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9F631" w14:textId="0F568FF1" w:rsidR="003C59BD" w:rsidRDefault="003C59BD"/>
    <w:p w14:paraId="06DCD7BD" w14:textId="77777777" w:rsidR="003C59BD" w:rsidRDefault="003C59BD"/>
    <w:tbl>
      <w:tblPr>
        <w:tblW w:w="0" w:type="auto"/>
        <w:tblLook w:val="01E0" w:firstRow="1" w:lastRow="1" w:firstColumn="1" w:lastColumn="1" w:noHBand="0" w:noVBand="0"/>
      </w:tblPr>
      <w:tblGrid>
        <w:gridCol w:w="4608"/>
        <w:gridCol w:w="4678"/>
      </w:tblGrid>
      <w:tr w:rsidR="00A926EC" w:rsidRPr="00077066" w14:paraId="3D43F580" w14:textId="77777777" w:rsidTr="00A61E7E">
        <w:tc>
          <w:tcPr>
            <w:tcW w:w="4608" w:type="dxa"/>
          </w:tcPr>
          <w:p w14:paraId="48307F97" w14:textId="77777777" w:rsidR="00A926EC" w:rsidRPr="00077066" w:rsidRDefault="00A926EC" w:rsidP="00A61E7E">
            <w:pPr>
              <w:jc w:val="center"/>
              <w:rPr>
                <w:b/>
                <w:color w:val="000000"/>
              </w:rPr>
            </w:pPr>
            <w:r w:rsidRPr="00077066">
              <w:rPr>
                <w:b/>
                <w:color w:val="000000"/>
              </w:rPr>
              <w:t>ФИНАНСОВОЕ   УПРАВЛЕНИЕ</w:t>
            </w:r>
          </w:p>
          <w:p w14:paraId="079B971B" w14:textId="77777777" w:rsidR="00A926EC" w:rsidRPr="00077066" w:rsidRDefault="00A926EC" w:rsidP="00A61E7E">
            <w:pPr>
              <w:jc w:val="center"/>
              <w:rPr>
                <w:b/>
                <w:color w:val="000000"/>
              </w:rPr>
            </w:pPr>
            <w:r w:rsidRPr="00077066">
              <w:rPr>
                <w:b/>
                <w:color w:val="000000"/>
                <w:sz w:val="28"/>
                <w:szCs w:val="28"/>
              </w:rPr>
              <w:t>администрации  Кочубеевского</w:t>
            </w:r>
          </w:p>
          <w:p w14:paraId="770092B7" w14:textId="77777777" w:rsidR="00A926EC" w:rsidRPr="00077066" w:rsidRDefault="00A926EC" w:rsidP="00A61E7E">
            <w:pPr>
              <w:jc w:val="center"/>
              <w:rPr>
                <w:b/>
                <w:color w:val="000000"/>
                <w:sz w:val="28"/>
                <w:szCs w:val="28"/>
              </w:rPr>
            </w:pPr>
            <w:r w:rsidRPr="00077066">
              <w:rPr>
                <w:b/>
                <w:color w:val="000000"/>
                <w:sz w:val="28"/>
                <w:szCs w:val="28"/>
              </w:rPr>
              <w:t>муниципального  округа</w:t>
            </w:r>
          </w:p>
          <w:p w14:paraId="6C096140" w14:textId="77777777" w:rsidR="00A926EC" w:rsidRPr="00077066" w:rsidRDefault="00A926EC" w:rsidP="00A61E7E">
            <w:pPr>
              <w:jc w:val="center"/>
              <w:rPr>
                <w:b/>
                <w:color w:val="000000"/>
              </w:rPr>
            </w:pPr>
            <w:r w:rsidRPr="00077066">
              <w:rPr>
                <w:b/>
                <w:color w:val="000000"/>
                <w:sz w:val="28"/>
                <w:szCs w:val="28"/>
              </w:rPr>
              <w:t>Ставропольского края</w:t>
            </w:r>
          </w:p>
          <w:p w14:paraId="3EE4CE4F" w14:textId="77777777" w:rsidR="00A926EC" w:rsidRPr="00077066" w:rsidRDefault="00A926EC" w:rsidP="00A61E7E">
            <w:pPr>
              <w:jc w:val="center"/>
              <w:rPr>
                <w:color w:val="000000"/>
                <w:sz w:val="23"/>
                <w:szCs w:val="23"/>
              </w:rPr>
            </w:pPr>
            <w:r w:rsidRPr="00077066">
              <w:rPr>
                <w:color w:val="000000"/>
                <w:sz w:val="23"/>
                <w:szCs w:val="23"/>
              </w:rPr>
              <w:t>Октябрьской  революции  ул., 64,</w:t>
            </w:r>
          </w:p>
          <w:p w14:paraId="6ACB827D" w14:textId="77777777" w:rsidR="00A926EC" w:rsidRPr="00077066" w:rsidRDefault="00A926EC" w:rsidP="00A61E7E">
            <w:pPr>
              <w:jc w:val="center"/>
              <w:rPr>
                <w:color w:val="000000"/>
                <w:sz w:val="23"/>
                <w:szCs w:val="23"/>
              </w:rPr>
            </w:pPr>
            <w:r w:rsidRPr="00077066">
              <w:rPr>
                <w:color w:val="000000"/>
                <w:sz w:val="23"/>
                <w:szCs w:val="23"/>
              </w:rPr>
              <w:t>с. Кочубеевское,  Кочубеевский  р-н,</w:t>
            </w:r>
          </w:p>
          <w:p w14:paraId="1C59F4CA" w14:textId="77777777" w:rsidR="00A926EC" w:rsidRPr="00077066" w:rsidRDefault="00A926EC" w:rsidP="00A61E7E">
            <w:pPr>
              <w:jc w:val="center"/>
              <w:rPr>
                <w:color w:val="000000"/>
                <w:sz w:val="23"/>
                <w:szCs w:val="23"/>
              </w:rPr>
            </w:pPr>
            <w:r w:rsidRPr="00077066">
              <w:rPr>
                <w:color w:val="000000"/>
                <w:sz w:val="23"/>
                <w:szCs w:val="23"/>
              </w:rPr>
              <w:t>Ставропольский край, 357000</w:t>
            </w:r>
          </w:p>
          <w:p w14:paraId="4210BB21" w14:textId="77777777" w:rsidR="00A926EC" w:rsidRPr="00077066" w:rsidRDefault="00A926EC" w:rsidP="00A61E7E">
            <w:pPr>
              <w:jc w:val="center"/>
              <w:rPr>
                <w:color w:val="000000"/>
                <w:sz w:val="23"/>
                <w:szCs w:val="23"/>
              </w:rPr>
            </w:pPr>
            <w:r w:rsidRPr="00077066">
              <w:rPr>
                <w:color w:val="000000"/>
                <w:sz w:val="23"/>
                <w:szCs w:val="23"/>
              </w:rPr>
              <w:t>тел./факс  (86550)  2-11-09</w:t>
            </w:r>
          </w:p>
          <w:p w14:paraId="16E7C159" w14:textId="77777777" w:rsidR="00A926EC" w:rsidRPr="00077066" w:rsidRDefault="00A926EC" w:rsidP="00A61E7E">
            <w:pPr>
              <w:jc w:val="center"/>
              <w:rPr>
                <w:color w:val="000000"/>
                <w:sz w:val="23"/>
                <w:szCs w:val="23"/>
              </w:rPr>
            </w:pPr>
            <w:r w:rsidRPr="00077066">
              <w:rPr>
                <w:rFonts w:ascii="Arial" w:hAnsi="Arial" w:cs="Arial"/>
                <w:color w:val="000000"/>
                <w:sz w:val="23"/>
                <w:szCs w:val="23"/>
                <w:lang w:val="en-US"/>
              </w:rPr>
              <w:t>E</w:t>
            </w:r>
            <w:r w:rsidRPr="00077066">
              <w:rPr>
                <w:rFonts w:ascii="Arial" w:hAnsi="Arial" w:cs="Arial"/>
                <w:color w:val="000000"/>
                <w:sz w:val="23"/>
                <w:szCs w:val="23"/>
              </w:rPr>
              <w:t>-</w:t>
            </w:r>
            <w:r w:rsidRPr="00077066">
              <w:rPr>
                <w:rFonts w:ascii="Arial" w:hAnsi="Arial" w:cs="Arial"/>
                <w:color w:val="000000"/>
                <w:sz w:val="23"/>
                <w:szCs w:val="23"/>
                <w:lang w:val="en-US"/>
              </w:rPr>
              <w:t>mail</w:t>
            </w:r>
            <w:r w:rsidRPr="00077066">
              <w:rPr>
                <w:rFonts w:ascii="Arial" w:hAnsi="Arial" w:cs="Arial"/>
                <w:color w:val="000000"/>
                <w:sz w:val="23"/>
                <w:szCs w:val="23"/>
              </w:rPr>
              <w:t>:</w:t>
            </w:r>
            <w:r w:rsidRPr="00077066">
              <w:rPr>
                <w:color w:val="000000"/>
                <w:sz w:val="23"/>
                <w:szCs w:val="23"/>
              </w:rPr>
              <w:t xml:space="preserve"> </w:t>
            </w:r>
            <w:r w:rsidRPr="00077066">
              <w:rPr>
                <w:color w:val="000000"/>
                <w:sz w:val="28"/>
                <w:szCs w:val="28"/>
              </w:rPr>
              <w:t>КО4</w:t>
            </w:r>
            <w:r w:rsidRPr="00077066">
              <w:rPr>
                <w:color w:val="000000"/>
                <w:sz w:val="28"/>
                <w:szCs w:val="28"/>
                <w:lang w:val="en-US"/>
              </w:rPr>
              <w:t>UB</w:t>
            </w:r>
            <w:r w:rsidRPr="00077066">
              <w:rPr>
                <w:color w:val="000000"/>
                <w:sz w:val="28"/>
                <w:szCs w:val="28"/>
              </w:rPr>
              <w:t>@</w:t>
            </w:r>
            <w:r w:rsidRPr="00077066">
              <w:rPr>
                <w:color w:val="000000"/>
                <w:sz w:val="28"/>
                <w:szCs w:val="28"/>
                <w:lang w:val="en-US"/>
              </w:rPr>
              <w:t>mail</w:t>
            </w:r>
            <w:r w:rsidRPr="00077066">
              <w:rPr>
                <w:color w:val="000000"/>
                <w:sz w:val="28"/>
                <w:szCs w:val="28"/>
              </w:rPr>
              <w:t>.</w:t>
            </w:r>
            <w:proofErr w:type="spellStart"/>
            <w:r w:rsidRPr="00077066">
              <w:rPr>
                <w:color w:val="000000"/>
                <w:sz w:val="28"/>
                <w:szCs w:val="28"/>
                <w:lang w:val="en-US"/>
              </w:rPr>
              <w:t>ru</w:t>
            </w:r>
            <w:proofErr w:type="spellEnd"/>
          </w:p>
          <w:p w14:paraId="53F13D6F" w14:textId="77777777" w:rsidR="00A926EC" w:rsidRPr="00077066" w:rsidRDefault="00A926EC" w:rsidP="00A61E7E">
            <w:pPr>
              <w:jc w:val="center"/>
              <w:rPr>
                <w:rFonts w:ascii="Arial" w:hAnsi="Arial" w:cs="Arial"/>
                <w:color w:val="000000"/>
                <w:sz w:val="23"/>
                <w:szCs w:val="23"/>
              </w:rPr>
            </w:pPr>
            <w:r w:rsidRPr="00077066">
              <w:rPr>
                <w:color w:val="000000"/>
                <w:sz w:val="23"/>
                <w:szCs w:val="23"/>
              </w:rPr>
              <w:t>ОГРН 1202600015188</w:t>
            </w:r>
          </w:p>
          <w:p w14:paraId="68CEBDD0" w14:textId="77777777" w:rsidR="00A926EC" w:rsidRPr="00077066" w:rsidRDefault="00A926EC" w:rsidP="00A61E7E">
            <w:pPr>
              <w:jc w:val="center"/>
              <w:rPr>
                <w:color w:val="000000"/>
                <w:sz w:val="23"/>
                <w:szCs w:val="23"/>
              </w:rPr>
            </w:pPr>
            <w:r w:rsidRPr="00077066">
              <w:rPr>
                <w:color w:val="000000"/>
                <w:sz w:val="23"/>
                <w:szCs w:val="23"/>
              </w:rPr>
              <w:t>ИНН 2610020643,  КПП 261001001</w:t>
            </w:r>
          </w:p>
          <w:p w14:paraId="5E54C361" w14:textId="2B374179" w:rsidR="00D84028" w:rsidRPr="0066253C" w:rsidRDefault="00EA5BA7" w:rsidP="008D3165">
            <w:pPr>
              <w:jc w:val="center"/>
              <w:rPr>
                <w:b/>
                <w:lang w:val="en-US"/>
              </w:rPr>
            </w:pPr>
            <w:r>
              <w:rPr>
                <w:color w:val="000000"/>
              </w:rPr>
              <w:t>1</w:t>
            </w:r>
            <w:r w:rsidR="00501034">
              <w:rPr>
                <w:color w:val="000000"/>
              </w:rPr>
              <w:t>4</w:t>
            </w:r>
            <w:r>
              <w:rPr>
                <w:color w:val="000000"/>
              </w:rPr>
              <w:t>.1</w:t>
            </w:r>
            <w:r w:rsidR="00501034">
              <w:rPr>
                <w:color w:val="000000"/>
              </w:rPr>
              <w:t>2</w:t>
            </w:r>
            <w:r w:rsidR="00D56349">
              <w:rPr>
                <w:color w:val="000000"/>
              </w:rPr>
              <w:t>.</w:t>
            </w:r>
            <w:r w:rsidR="00A926EC" w:rsidRPr="00077066">
              <w:rPr>
                <w:color w:val="000000"/>
              </w:rPr>
              <w:t>202</w:t>
            </w:r>
            <w:r w:rsidR="00D56349">
              <w:rPr>
                <w:color w:val="000000"/>
              </w:rPr>
              <w:t xml:space="preserve">3 </w:t>
            </w:r>
            <w:r w:rsidR="00A926EC" w:rsidRPr="00077066">
              <w:rPr>
                <w:color w:val="000000"/>
              </w:rPr>
              <w:t xml:space="preserve">г. № </w:t>
            </w:r>
          </w:p>
        </w:tc>
        <w:tc>
          <w:tcPr>
            <w:tcW w:w="4678" w:type="dxa"/>
          </w:tcPr>
          <w:p w14:paraId="0471D477" w14:textId="64736A9D" w:rsidR="00A926EC" w:rsidRPr="00077066" w:rsidRDefault="00A926EC" w:rsidP="00A61E7E">
            <w:pPr>
              <w:rPr>
                <w:sz w:val="28"/>
                <w:szCs w:val="28"/>
              </w:rPr>
            </w:pPr>
            <w:r w:rsidRPr="00077066">
              <w:rPr>
                <w:sz w:val="28"/>
                <w:szCs w:val="28"/>
              </w:rPr>
              <w:t xml:space="preserve">Председателю </w:t>
            </w:r>
          </w:p>
          <w:p w14:paraId="1DF090FB" w14:textId="77777777" w:rsidR="00A926EC" w:rsidRPr="00077066" w:rsidRDefault="00A926EC" w:rsidP="00A61E7E">
            <w:pPr>
              <w:rPr>
                <w:sz w:val="28"/>
                <w:szCs w:val="28"/>
              </w:rPr>
            </w:pPr>
            <w:r w:rsidRPr="00077066">
              <w:rPr>
                <w:sz w:val="28"/>
                <w:szCs w:val="28"/>
              </w:rPr>
              <w:t xml:space="preserve">Думы Кочубеевского </w:t>
            </w:r>
          </w:p>
          <w:p w14:paraId="30F6A60E" w14:textId="77777777" w:rsidR="00A926EC" w:rsidRPr="00077066" w:rsidRDefault="00A926EC" w:rsidP="00A61E7E">
            <w:pPr>
              <w:rPr>
                <w:sz w:val="28"/>
                <w:szCs w:val="28"/>
              </w:rPr>
            </w:pPr>
            <w:r w:rsidRPr="00077066">
              <w:rPr>
                <w:sz w:val="28"/>
                <w:szCs w:val="28"/>
              </w:rPr>
              <w:t xml:space="preserve">муниципального округа </w:t>
            </w:r>
          </w:p>
          <w:p w14:paraId="014D3BC2" w14:textId="77777777" w:rsidR="00A926EC" w:rsidRPr="00077066" w:rsidRDefault="00A926EC" w:rsidP="00A61E7E">
            <w:pPr>
              <w:rPr>
                <w:sz w:val="28"/>
                <w:szCs w:val="28"/>
              </w:rPr>
            </w:pPr>
          </w:p>
          <w:p w14:paraId="0AFA3EB2" w14:textId="77777777" w:rsidR="00A926EC" w:rsidRPr="00077066" w:rsidRDefault="00A926EC" w:rsidP="00A61E7E">
            <w:pPr>
              <w:rPr>
                <w:sz w:val="28"/>
                <w:szCs w:val="28"/>
              </w:rPr>
            </w:pPr>
            <w:r w:rsidRPr="00077066">
              <w:rPr>
                <w:sz w:val="28"/>
                <w:szCs w:val="28"/>
              </w:rPr>
              <w:t xml:space="preserve">Л. В. </w:t>
            </w:r>
            <w:proofErr w:type="spellStart"/>
            <w:r w:rsidRPr="00077066">
              <w:rPr>
                <w:sz w:val="28"/>
                <w:szCs w:val="28"/>
              </w:rPr>
              <w:t>Елфиновой</w:t>
            </w:r>
            <w:proofErr w:type="spellEnd"/>
          </w:p>
        </w:tc>
      </w:tr>
    </w:tbl>
    <w:p w14:paraId="400916F3" w14:textId="77777777" w:rsidR="00D84028" w:rsidRDefault="00D84028" w:rsidP="00D84028">
      <w:pPr>
        <w:jc w:val="center"/>
        <w:rPr>
          <w:sz w:val="28"/>
          <w:szCs w:val="28"/>
        </w:rPr>
      </w:pPr>
    </w:p>
    <w:p w14:paraId="427035E2" w14:textId="3E398751" w:rsidR="00D84028" w:rsidRDefault="00D84028" w:rsidP="00D84028">
      <w:pPr>
        <w:jc w:val="center"/>
        <w:rPr>
          <w:sz w:val="28"/>
          <w:szCs w:val="28"/>
        </w:rPr>
      </w:pPr>
      <w:r>
        <w:rPr>
          <w:sz w:val="28"/>
          <w:szCs w:val="28"/>
        </w:rPr>
        <w:t>Уважаемая Людмила Вячеславовна!</w:t>
      </w:r>
    </w:p>
    <w:p w14:paraId="26B6647B" w14:textId="77777777" w:rsidR="00D84028" w:rsidRDefault="00D84028" w:rsidP="00D84028">
      <w:pPr>
        <w:jc w:val="center"/>
        <w:rPr>
          <w:sz w:val="28"/>
          <w:szCs w:val="28"/>
        </w:rPr>
      </w:pPr>
    </w:p>
    <w:p w14:paraId="4A04DAE9" w14:textId="704C83FB" w:rsidR="00A926EC" w:rsidRPr="00077066" w:rsidRDefault="00A926EC" w:rsidP="00A926EC">
      <w:pPr>
        <w:jc w:val="both"/>
        <w:rPr>
          <w:sz w:val="28"/>
          <w:szCs w:val="28"/>
        </w:rPr>
      </w:pPr>
      <w:r w:rsidRPr="00077066">
        <w:rPr>
          <w:sz w:val="28"/>
          <w:szCs w:val="28"/>
        </w:rPr>
        <w:tab/>
        <w:t xml:space="preserve">Финансовое управление администрации Кочубеевского муниципального округа Ставропольского края просит рассмотреть вопрос о внесении изменений в решение Думы Кочубеевского муниципального округа Ставропольского края № </w:t>
      </w:r>
      <w:r w:rsidR="00D56349">
        <w:rPr>
          <w:sz w:val="28"/>
          <w:szCs w:val="28"/>
        </w:rPr>
        <w:t>468</w:t>
      </w:r>
      <w:r w:rsidRPr="00077066">
        <w:rPr>
          <w:sz w:val="28"/>
          <w:szCs w:val="28"/>
        </w:rPr>
        <w:t xml:space="preserve"> от </w:t>
      </w:r>
      <w:r w:rsidR="00D56349">
        <w:rPr>
          <w:sz w:val="28"/>
          <w:szCs w:val="28"/>
        </w:rPr>
        <w:t>22</w:t>
      </w:r>
      <w:r w:rsidRPr="00077066">
        <w:rPr>
          <w:sz w:val="28"/>
          <w:szCs w:val="28"/>
        </w:rPr>
        <w:t>.12.202</w:t>
      </w:r>
      <w:r w:rsidR="00D56349">
        <w:rPr>
          <w:sz w:val="28"/>
          <w:szCs w:val="28"/>
        </w:rPr>
        <w:t>2</w:t>
      </w:r>
      <w:r w:rsidRPr="00077066">
        <w:rPr>
          <w:sz w:val="28"/>
          <w:szCs w:val="28"/>
        </w:rPr>
        <w:t xml:space="preserve"> года «О бюджете Кочубеевского муниципального округа Ставропольского края на 202</w:t>
      </w:r>
      <w:r w:rsidR="00D56349">
        <w:rPr>
          <w:sz w:val="28"/>
          <w:szCs w:val="28"/>
        </w:rPr>
        <w:t>3</w:t>
      </w:r>
      <w:r w:rsidRPr="00077066">
        <w:rPr>
          <w:sz w:val="28"/>
          <w:szCs w:val="28"/>
        </w:rPr>
        <w:t xml:space="preserve"> год и плановый период 202</w:t>
      </w:r>
      <w:r w:rsidR="00D56349">
        <w:rPr>
          <w:sz w:val="28"/>
          <w:szCs w:val="28"/>
        </w:rPr>
        <w:t>4</w:t>
      </w:r>
      <w:r w:rsidRPr="00077066">
        <w:rPr>
          <w:sz w:val="28"/>
          <w:szCs w:val="28"/>
        </w:rPr>
        <w:t xml:space="preserve"> и 202</w:t>
      </w:r>
      <w:r w:rsidR="00D56349">
        <w:rPr>
          <w:sz w:val="28"/>
          <w:szCs w:val="28"/>
        </w:rPr>
        <w:t>5</w:t>
      </w:r>
      <w:r w:rsidRPr="00077066">
        <w:rPr>
          <w:sz w:val="28"/>
          <w:szCs w:val="28"/>
        </w:rPr>
        <w:t xml:space="preserve"> годов».</w:t>
      </w:r>
    </w:p>
    <w:p w14:paraId="374F022C" w14:textId="77777777" w:rsidR="00A926EC" w:rsidRPr="00077066" w:rsidRDefault="00A926EC" w:rsidP="00A926EC">
      <w:pPr>
        <w:jc w:val="both"/>
        <w:rPr>
          <w:sz w:val="28"/>
          <w:szCs w:val="28"/>
        </w:rPr>
      </w:pPr>
    </w:p>
    <w:p w14:paraId="6D13308B" w14:textId="77777777" w:rsidR="00A926EC" w:rsidRPr="00077066" w:rsidRDefault="00A926EC" w:rsidP="00A926EC">
      <w:pPr>
        <w:jc w:val="both"/>
        <w:rPr>
          <w:sz w:val="28"/>
          <w:szCs w:val="28"/>
        </w:rPr>
      </w:pPr>
    </w:p>
    <w:p w14:paraId="143A272E" w14:textId="77777777" w:rsidR="00A926EC" w:rsidRPr="00077066" w:rsidRDefault="00A926EC" w:rsidP="00A926EC">
      <w:pPr>
        <w:jc w:val="both"/>
        <w:rPr>
          <w:sz w:val="28"/>
          <w:szCs w:val="28"/>
        </w:rPr>
      </w:pPr>
    </w:p>
    <w:p w14:paraId="15FDCBBB" w14:textId="3A1ECBE2" w:rsidR="00A926EC" w:rsidRPr="00077066" w:rsidRDefault="00D61B04" w:rsidP="00A926EC">
      <w:pPr>
        <w:rPr>
          <w:sz w:val="28"/>
          <w:szCs w:val="28"/>
        </w:rPr>
      </w:pPr>
      <w:r>
        <w:rPr>
          <w:sz w:val="28"/>
          <w:szCs w:val="28"/>
        </w:rPr>
        <w:t>Р</w:t>
      </w:r>
      <w:r w:rsidR="00A926EC" w:rsidRPr="00077066">
        <w:rPr>
          <w:sz w:val="28"/>
          <w:szCs w:val="28"/>
        </w:rPr>
        <w:t>уководител</w:t>
      </w:r>
      <w:r>
        <w:rPr>
          <w:sz w:val="28"/>
          <w:szCs w:val="28"/>
        </w:rPr>
        <w:t>ь</w:t>
      </w:r>
      <w:r w:rsidR="00A926EC" w:rsidRPr="00077066">
        <w:rPr>
          <w:sz w:val="28"/>
          <w:szCs w:val="28"/>
        </w:rPr>
        <w:t xml:space="preserve"> финансового </w:t>
      </w:r>
    </w:p>
    <w:p w14:paraId="447D8B5E" w14:textId="77777777" w:rsidR="00A926EC" w:rsidRPr="00077066" w:rsidRDefault="00A926EC" w:rsidP="00A926EC">
      <w:pPr>
        <w:rPr>
          <w:sz w:val="28"/>
          <w:szCs w:val="28"/>
        </w:rPr>
      </w:pPr>
      <w:r w:rsidRPr="00077066">
        <w:rPr>
          <w:sz w:val="28"/>
          <w:szCs w:val="28"/>
        </w:rPr>
        <w:t xml:space="preserve">управления администрации </w:t>
      </w:r>
    </w:p>
    <w:p w14:paraId="1F586519" w14:textId="0E2FAF33" w:rsidR="00A926EC" w:rsidRPr="00077066" w:rsidRDefault="00A926EC" w:rsidP="00A926EC">
      <w:pPr>
        <w:rPr>
          <w:sz w:val="28"/>
          <w:szCs w:val="28"/>
        </w:rPr>
      </w:pPr>
      <w:r w:rsidRPr="00077066">
        <w:rPr>
          <w:sz w:val="28"/>
          <w:szCs w:val="28"/>
        </w:rPr>
        <w:t xml:space="preserve">Кочубеевского муниципального округа </w:t>
      </w:r>
      <w:r w:rsidRPr="00077066">
        <w:rPr>
          <w:sz w:val="28"/>
          <w:szCs w:val="28"/>
        </w:rPr>
        <w:tab/>
      </w:r>
      <w:r w:rsidRPr="00077066">
        <w:rPr>
          <w:sz w:val="28"/>
          <w:szCs w:val="28"/>
        </w:rPr>
        <w:tab/>
      </w:r>
      <w:r w:rsidRPr="00077066">
        <w:rPr>
          <w:sz w:val="28"/>
          <w:szCs w:val="28"/>
        </w:rPr>
        <w:tab/>
      </w:r>
      <w:r w:rsidRPr="00077066">
        <w:rPr>
          <w:sz w:val="28"/>
          <w:szCs w:val="28"/>
        </w:rPr>
        <w:tab/>
      </w:r>
      <w:r w:rsidR="00D61B04">
        <w:rPr>
          <w:sz w:val="28"/>
          <w:szCs w:val="28"/>
        </w:rPr>
        <w:t>Городецкая Л.В.</w:t>
      </w:r>
    </w:p>
    <w:p w14:paraId="1D2B42A8" w14:textId="77777777" w:rsidR="00A926EC" w:rsidRPr="00077066" w:rsidRDefault="00A926EC" w:rsidP="00A926EC">
      <w:pPr>
        <w:rPr>
          <w:sz w:val="28"/>
          <w:szCs w:val="28"/>
        </w:rPr>
      </w:pPr>
    </w:p>
    <w:p w14:paraId="1FA8E0F4" w14:textId="77777777" w:rsidR="00A926EC" w:rsidRPr="00077066" w:rsidRDefault="00A926EC" w:rsidP="00A926EC">
      <w:pPr>
        <w:rPr>
          <w:sz w:val="28"/>
          <w:szCs w:val="28"/>
        </w:rPr>
      </w:pPr>
    </w:p>
    <w:p w14:paraId="775FA98A" w14:textId="600A1C78" w:rsidR="00A926EC" w:rsidRPr="007F04C4" w:rsidRDefault="00A926EC" w:rsidP="001D7931">
      <w:pPr>
        <w:rPr>
          <w:sz w:val="20"/>
          <w:szCs w:val="20"/>
        </w:rPr>
      </w:pPr>
      <w:r w:rsidRPr="007F04C4">
        <w:rPr>
          <w:sz w:val="20"/>
          <w:szCs w:val="20"/>
        </w:rPr>
        <w:t xml:space="preserve">Исп. </w:t>
      </w:r>
      <w:r w:rsidR="00D61B04">
        <w:rPr>
          <w:sz w:val="20"/>
          <w:szCs w:val="20"/>
        </w:rPr>
        <w:t>Городецкая Л.В.</w:t>
      </w:r>
    </w:p>
    <w:p w14:paraId="2BF80194" w14:textId="388135FB" w:rsidR="00A926EC" w:rsidRPr="007F04C4" w:rsidRDefault="007F04C4" w:rsidP="00A926EC">
      <w:pPr>
        <w:jc w:val="both"/>
        <w:rPr>
          <w:sz w:val="20"/>
          <w:szCs w:val="20"/>
        </w:rPr>
      </w:pPr>
      <w:r w:rsidRPr="007F04C4">
        <w:rPr>
          <w:sz w:val="20"/>
          <w:szCs w:val="20"/>
        </w:rPr>
        <w:t>8 –(86550)-2-11-09</w:t>
      </w:r>
    </w:p>
    <w:p w14:paraId="64615AB6" w14:textId="77777777" w:rsidR="00A926EC" w:rsidRPr="007F04C4" w:rsidRDefault="00A926EC" w:rsidP="00A926EC">
      <w:pPr>
        <w:jc w:val="both"/>
        <w:rPr>
          <w:sz w:val="20"/>
          <w:szCs w:val="20"/>
        </w:rPr>
      </w:pPr>
    </w:p>
    <w:p w14:paraId="05E1F10E" w14:textId="77777777" w:rsidR="00A926EC" w:rsidRPr="00077066" w:rsidRDefault="00A926EC" w:rsidP="00A926EC">
      <w:pPr>
        <w:jc w:val="both"/>
        <w:rPr>
          <w:sz w:val="28"/>
          <w:szCs w:val="28"/>
        </w:rPr>
      </w:pPr>
    </w:p>
    <w:p w14:paraId="47E96001" w14:textId="77777777" w:rsidR="00A926EC" w:rsidRPr="00077066" w:rsidRDefault="00A926EC" w:rsidP="00A926EC">
      <w:pPr>
        <w:jc w:val="both"/>
        <w:rPr>
          <w:sz w:val="28"/>
          <w:szCs w:val="28"/>
        </w:rPr>
      </w:pPr>
    </w:p>
    <w:p w14:paraId="5F14EFDC" w14:textId="77777777" w:rsidR="00A926EC" w:rsidRPr="00077066" w:rsidRDefault="00A926EC" w:rsidP="00A926EC">
      <w:pPr>
        <w:jc w:val="both"/>
        <w:rPr>
          <w:sz w:val="28"/>
          <w:szCs w:val="28"/>
        </w:rPr>
      </w:pPr>
    </w:p>
    <w:p w14:paraId="4142C189" w14:textId="77777777" w:rsidR="00A926EC" w:rsidRDefault="00A926EC" w:rsidP="00A926EC">
      <w:pPr>
        <w:jc w:val="both"/>
        <w:rPr>
          <w:sz w:val="28"/>
          <w:szCs w:val="28"/>
        </w:rPr>
      </w:pPr>
    </w:p>
    <w:p w14:paraId="39076CDA" w14:textId="77777777" w:rsidR="00A926EC" w:rsidRDefault="00A926EC" w:rsidP="00A926EC">
      <w:pPr>
        <w:jc w:val="both"/>
        <w:rPr>
          <w:sz w:val="28"/>
          <w:szCs w:val="28"/>
        </w:rPr>
      </w:pPr>
    </w:p>
    <w:p w14:paraId="6CE7B6FE" w14:textId="77777777" w:rsidR="00A926EC" w:rsidRDefault="00A926EC" w:rsidP="00A926EC">
      <w:pPr>
        <w:jc w:val="both"/>
        <w:rPr>
          <w:sz w:val="28"/>
          <w:szCs w:val="28"/>
        </w:rPr>
      </w:pPr>
    </w:p>
    <w:p w14:paraId="10641946" w14:textId="77777777" w:rsidR="00A926EC" w:rsidRDefault="00A926EC" w:rsidP="00A926EC">
      <w:pPr>
        <w:jc w:val="both"/>
        <w:rPr>
          <w:sz w:val="28"/>
          <w:szCs w:val="28"/>
        </w:rPr>
      </w:pPr>
    </w:p>
    <w:p w14:paraId="6B2A5497" w14:textId="77777777" w:rsidR="00A926EC" w:rsidRDefault="00A926EC" w:rsidP="00A926EC">
      <w:pPr>
        <w:jc w:val="both"/>
        <w:rPr>
          <w:sz w:val="28"/>
          <w:szCs w:val="28"/>
        </w:rPr>
      </w:pPr>
    </w:p>
    <w:p w14:paraId="51FC0D9B" w14:textId="77777777" w:rsidR="00A926EC" w:rsidRDefault="00A926EC" w:rsidP="00A926EC">
      <w:pPr>
        <w:jc w:val="both"/>
        <w:rPr>
          <w:sz w:val="28"/>
          <w:szCs w:val="28"/>
        </w:rPr>
      </w:pPr>
    </w:p>
    <w:p w14:paraId="4DA2CAC0" w14:textId="77777777" w:rsidR="00A926EC" w:rsidRDefault="00A926EC" w:rsidP="00A926EC">
      <w:pPr>
        <w:jc w:val="both"/>
        <w:rPr>
          <w:sz w:val="28"/>
          <w:szCs w:val="28"/>
        </w:rPr>
      </w:pPr>
    </w:p>
    <w:p w14:paraId="7949009D" w14:textId="77777777" w:rsidR="00A926EC" w:rsidRDefault="00A926EC" w:rsidP="00A926EC">
      <w:pPr>
        <w:jc w:val="both"/>
        <w:rPr>
          <w:sz w:val="28"/>
          <w:szCs w:val="28"/>
        </w:rPr>
      </w:pPr>
    </w:p>
    <w:p w14:paraId="00A97136" w14:textId="77777777" w:rsidR="00A926EC" w:rsidRDefault="00A926EC" w:rsidP="00A926EC">
      <w:pPr>
        <w:jc w:val="both"/>
        <w:rPr>
          <w:sz w:val="28"/>
          <w:szCs w:val="28"/>
        </w:rPr>
      </w:pPr>
    </w:p>
    <w:p w14:paraId="7F68E6ED" w14:textId="77777777" w:rsidR="00A926EC" w:rsidRDefault="00A926EC" w:rsidP="00A926EC">
      <w:pPr>
        <w:jc w:val="both"/>
        <w:rPr>
          <w:sz w:val="28"/>
          <w:szCs w:val="28"/>
        </w:rPr>
      </w:pPr>
    </w:p>
    <w:p w14:paraId="3E5EDAB2" w14:textId="77777777" w:rsidR="00A926EC" w:rsidRPr="00554F41" w:rsidRDefault="00A926EC" w:rsidP="00A926EC">
      <w:pPr>
        <w:jc w:val="center"/>
        <w:rPr>
          <w:sz w:val="28"/>
          <w:szCs w:val="28"/>
        </w:rPr>
      </w:pPr>
      <w:r w:rsidRPr="00554F41">
        <w:rPr>
          <w:sz w:val="28"/>
          <w:szCs w:val="28"/>
        </w:rPr>
        <w:lastRenderedPageBreak/>
        <w:t>ПОЯСНИТЕЛЬНАЯ ЗАПИСКА</w:t>
      </w:r>
    </w:p>
    <w:p w14:paraId="57F8BA86" w14:textId="77777777" w:rsidR="00A926EC" w:rsidRPr="00554F41" w:rsidRDefault="00A926EC" w:rsidP="00A926EC">
      <w:pPr>
        <w:jc w:val="center"/>
        <w:rPr>
          <w:sz w:val="28"/>
          <w:szCs w:val="28"/>
        </w:rPr>
      </w:pPr>
      <w:r w:rsidRPr="00554F41">
        <w:rPr>
          <w:sz w:val="28"/>
          <w:szCs w:val="28"/>
        </w:rPr>
        <w:t xml:space="preserve">к проекту решения Думы Кочубеевского муниципального округа </w:t>
      </w:r>
    </w:p>
    <w:p w14:paraId="7C189B0A" w14:textId="1F8238F1" w:rsidR="00A926EC" w:rsidRPr="00554F41" w:rsidRDefault="00A926EC" w:rsidP="00A926EC">
      <w:pPr>
        <w:jc w:val="center"/>
        <w:rPr>
          <w:sz w:val="28"/>
          <w:szCs w:val="28"/>
        </w:rPr>
      </w:pPr>
      <w:r w:rsidRPr="00554F41">
        <w:rPr>
          <w:sz w:val="28"/>
          <w:szCs w:val="28"/>
        </w:rPr>
        <w:t xml:space="preserve">«О внесении изменений в решение Думы Кочубеевского муниципального округа Ставропольского края № </w:t>
      </w:r>
      <w:r w:rsidR="00D56349" w:rsidRPr="00554F41">
        <w:rPr>
          <w:sz w:val="28"/>
          <w:szCs w:val="28"/>
        </w:rPr>
        <w:t>468</w:t>
      </w:r>
      <w:r w:rsidRPr="00554F41">
        <w:rPr>
          <w:sz w:val="28"/>
          <w:szCs w:val="28"/>
        </w:rPr>
        <w:t xml:space="preserve"> от </w:t>
      </w:r>
      <w:r w:rsidR="00D56349" w:rsidRPr="00554F41">
        <w:rPr>
          <w:sz w:val="28"/>
          <w:szCs w:val="28"/>
        </w:rPr>
        <w:t>22</w:t>
      </w:r>
      <w:r w:rsidRPr="00554F41">
        <w:rPr>
          <w:sz w:val="28"/>
          <w:szCs w:val="28"/>
        </w:rPr>
        <w:t>.12.202</w:t>
      </w:r>
      <w:r w:rsidR="00D56349" w:rsidRPr="00554F41">
        <w:rPr>
          <w:sz w:val="28"/>
          <w:szCs w:val="28"/>
        </w:rPr>
        <w:t>2</w:t>
      </w:r>
      <w:r w:rsidRPr="00554F41">
        <w:rPr>
          <w:sz w:val="28"/>
          <w:szCs w:val="28"/>
        </w:rPr>
        <w:t xml:space="preserve"> года «О бюджете Кочубеевского муниципального округа Ставропольского края </w:t>
      </w:r>
    </w:p>
    <w:p w14:paraId="5700D235" w14:textId="1364C123" w:rsidR="00A926EC" w:rsidRPr="00554F41" w:rsidRDefault="00A926EC" w:rsidP="00A926EC">
      <w:pPr>
        <w:jc w:val="center"/>
        <w:rPr>
          <w:sz w:val="28"/>
          <w:szCs w:val="28"/>
        </w:rPr>
      </w:pPr>
      <w:r w:rsidRPr="00554F41">
        <w:rPr>
          <w:sz w:val="28"/>
          <w:szCs w:val="28"/>
        </w:rPr>
        <w:t>на 202</w:t>
      </w:r>
      <w:r w:rsidR="00D56349" w:rsidRPr="00554F41">
        <w:rPr>
          <w:sz w:val="28"/>
          <w:szCs w:val="28"/>
        </w:rPr>
        <w:t>3</w:t>
      </w:r>
      <w:r w:rsidRPr="00554F41">
        <w:rPr>
          <w:sz w:val="28"/>
          <w:szCs w:val="28"/>
        </w:rPr>
        <w:t xml:space="preserve"> год и плановый период 202</w:t>
      </w:r>
      <w:r w:rsidR="00D56349" w:rsidRPr="00554F41">
        <w:rPr>
          <w:sz w:val="28"/>
          <w:szCs w:val="28"/>
        </w:rPr>
        <w:t>4</w:t>
      </w:r>
      <w:r w:rsidRPr="00554F41">
        <w:rPr>
          <w:sz w:val="28"/>
          <w:szCs w:val="28"/>
        </w:rPr>
        <w:t xml:space="preserve"> и 202</w:t>
      </w:r>
      <w:r w:rsidR="00D56349" w:rsidRPr="00554F41">
        <w:rPr>
          <w:sz w:val="28"/>
          <w:szCs w:val="28"/>
        </w:rPr>
        <w:t xml:space="preserve">5 </w:t>
      </w:r>
      <w:r w:rsidRPr="00554F41">
        <w:rPr>
          <w:sz w:val="28"/>
          <w:szCs w:val="28"/>
        </w:rPr>
        <w:t>годов»</w:t>
      </w:r>
    </w:p>
    <w:p w14:paraId="558D1398" w14:textId="77777777" w:rsidR="00A926EC" w:rsidRPr="00554F41" w:rsidRDefault="00A926EC" w:rsidP="00D56349">
      <w:pPr>
        <w:jc w:val="both"/>
        <w:rPr>
          <w:sz w:val="28"/>
          <w:szCs w:val="28"/>
        </w:rPr>
      </w:pPr>
    </w:p>
    <w:p w14:paraId="6ED4AFE6" w14:textId="29A586CF" w:rsidR="00F06F85" w:rsidRDefault="00A926EC" w:rsidP="00D56349">
      <w:pPr>
        <w:jc w:val="both"/>
        <w:rPr>
          <w:sz w:val="28"/>
          <w:szCs w:val="28"/>
        </w:rPr>
      </w:pPr>
      <w:r w:rsidRPr="00554F41">
        <w:rPr>
          <w:sz w:val="28"/>
          <w:szCs w:val="28"/>
        </w:rPr>
        <w:tab/>
        <w:t>В представленном проекте решения Думы Кочубеевского</w:t>
      </w:r>
      <w:r w:rsidRPr="00077066">
        <w:rPr>
          <w:sz w:val="28"/>
          <w:szCs w:val="28"/>
        </w:rPr>
        <w:t xml:space="preserve"> муниципального округа Ставропольского края «О внесении изменений в решение Думы Кочубеевского муниципального округа Ставропольского края </w:t>
      </w:r>
      <w:r w:rsidR="00D56349" w:rsidRPr="00077066">
        <w:rPr>
          <w:sz w:val="28"/>
          <w:szCs w:val="28"/>
        </w:rPr>
        <w:t xml:space="preserve">№ </w:t>
      </w:r>
      <w:r w:rsidR="00D56349">
        <w:rPr>
          <w:sz w:val="28"/>
          <w:szCs w:val="28"/>
        </w:rPr>
        <w:t>468</w:t>
      </w:r>
      <w:r w:rsidR="00D56349" w:rsidRPr="00077066">
        <w:rPr>
          <w:sz w:val="28"/>
          <w:szCs w:val="28"/>
        </w:rPr>
        <w:t xml:space="preserve"> от </w:t>
      </w:r>
      <w:r w:rsidR="00D56349">
        <w:rPr>
          <w:sz w:val="28"/>
          <w:szCs w:val="28"/>
        </w:rPr>
        <w:t>22</w:t>
      </w:r>
      <w:r w:rsidR="00D56349" w:rsidRPr="00077066">
        <w:rPr>
          <w:sz w:val="28"/>
          <w:szCs w:val="28"/>
        </w:rPr>
        <w:t>.12.202</w:t>
      </w:r>
      <w:r w:rsidR="00D56349">
        <w:rPr>
          <w:sz w:val="28"/>
          <w:szCs w:val="28"/>
        </w:rPr>
        <w:t>2</w:t>
      </w:r>
      <w:r w:rsidR="00D56349" w:rsidRPr="00077066">
        <w:rPr>
          <w:sz w:val="28"/>
          <w:szCs w:val="28"/>
        </w:rPr>
        <w:t xml:space="preserve"> года «О бюджете Кочубеевского муниципального округа Ставропольского края на 202</w:t>
      </w:r>
      <w:r w:rsidR="00D56349">
        <w:rPr>
          <w:sz w:val="28"/>
          <w:szCs w:val="28"/>
        </w:rPr>
        <w:t>3</w:t>
      </w:r>
      <w:r w:rsidR="00D56349" w:rsidRPr="00077066">
        <w:rPr>
          <w:sz w:val="28"/>
          <w:szCs w:val="28"/>
        </w:rPr>
        <w:t xml:space="preserve"> год и плановый период 202</w:t>
      </w:r>
      <w:r w:rsidR="00D56349">
        <w:rPr>
          <w:sz w:val="28"/>
          <w:szCs w:val="28"/>
        </w:rPr>
        <w:t>4</w:t>
      </w:r>
      <w:r w:rsidR="00D56349" w:rsidRPr="00077066">
        <w:rPr>
          <w:sz w:val="28"/>
          <w:szCs w:val="28"/>
        </w:rPr>
        <w:t xml:space="preserve"> и 202</w:t>
      </w:r>
      <w:r w:rsidR="00D56349">
        <w:rPr>
          <w:sz w:val="28"/>
          <w:szCs w:val="28"/>
        </w:rPr>
        <w:t xml:space="preserve">5 </w:t>
      </w:r>
      <w:r w:rsidR="00D56349" w:rsidRPr="00077066">
        <w:rPr>
          <w:sz w:val="28"/>
          <w:szCs w:val="28"/>
        </w:rPr>
        <w:t>годов»</w:t>
      </w:r>
      <w:r w:rsidR="00F06F85" w:rsidRPr="00F06F85">
        <w:rPr>
          <w:sz w:val="28"/>
          <w:szCs w:val="28"/>
        </w:rPr>
        <w:t xml:space="preserve"> </w:t>
      </w:r>
      <w:r w:rsidR="00F06F85">
        <w:rPr>
          <w:sz w:val="28"/>
          <w:szCs w:val="28"/>
        </w:rPr>
        <w:t>п</w:t>
      </w:r>
      <w:r w:rsidRPr="00077066">
        <w:rPr>
          <w:sz w:val="28"/>
          <w:szCs w:val="28"/>
        </w:rPr>
        <w:t>редлагается</w:t>
      </w:r>
      <w:r w:rsidR="00A359DC">
        <w:rPr>
          <w:sz w:val="28"/>
          <w:szCs w:val="28"/>
        </w:rPr>
        <w:t>:</w:t>
      </w:r>
    </w:p>
    <w:p w14:paraId="653993FA" w14:textId="2A2B0CB5" w:rsidR="00AE5BC0" w:rsidRDefault="00FE384B" w:rsidP="00FE473D">
      <w:pPr>
        <w:pStyle w:val="af3"/>
        <w:ind w:left="0" w:firstLine="709"/>
        <w:jc w:val="both"/>
        <w:rPr>
          <w:sz w:val="28"/>
          <w:szCs w:val="28"/>
        </w:rPr>
      </w:pPr>
      <w:r w:rsidRPr="001E12D6">
        <w:rPr>
          <w:sz w:val="28"/>
          <w:szCs w:val="28"/>
        </w:rPr>
        <w:t xml:space="preserve">1. </w:t>
      </w:r>
      <w:r w:rsidR="00FE473D" w:rsidRPr="001E12D6">
        <w:rPr>
          <w:sz w:val="28"/>
          <w:szCs w:val="28"/>
        </w:rPr>
        <w:t xml:space="preserve">Учитывая исполнение бюджета Кочубеевского муниципального округа Ставропольского края по состоянию на </w:t>
      </w:r>
      <w:r w:rsidR="000E7B0F">
        <w:rPr>
          <w:sz w:val="28"/>
          <w:szCs w:val="28"/>
        </w:rPr>
        <w:t>14</w:t>
      </w:r>
      <w:r w:rsidR="00FE473D" w:rsidRPr="001E12D6">
        <w:rPr>
          <w:sz w:val="28"/>
          <w:szCs w:val="28"/>
        </w:rPr>
        <w:t>.</w:t>
      </w:r>
      <w:r w:rsidR="00EA5BA7">
        <w:rPr>
          <w:sz w:val="28"/>
          <w:szCs w:val="28"/>
        </w:rPr>
        <w:t>1</w:t>
      </w:r>
      <w:r w:rsidR="000E7B0F">
        <w:rPr>
          <w:sz w:val="28"/>
          <w:szCs w:val="28"/>
        </w:rPr>
        <w:t>2</w:t>
      </w:r>
      <w:r w:rsidR="00FE473D" w:rsidRPr="001E12D6">
        <w:rPr>
          <w:sz w:val="28"/>
          <w:szCs w:val="28"/>
        </w:rPr>
        <w:t xml:space="preserve">.2023 г. и ожидаемое исполнение за 2023 год внести изменения </w:t>
      </w:r>
      <w:r w:rsidR="00FE473D" w:rsidRPr="001E12D6">
        <w:rPr>
          <w:b/>
          <w:bCs/>
          <w:sz w:val="28"/>
          <w:szCs w:val="28"/>
        </w:rPr>
        <w:t>по налоговым и неналоговым доходам</w:t>
      </w:r>
      <w:r w:rsidR="009B7BE7" w:rsidRPr="001E12D6">
        <w:rPr>
          <w:sz w:val="28"/>
          <w:szCs w:val="28"/>
        </w:rPr>
        <w:t xml:space="preserve"> по следующим доходам</w:t>
      </w:r>
      <w:r w:rsidR="00FE473D" w:rsidRPr="001E12D6">
        <w:rPr>
          <w:sz w:val="28"/>
          <w:szCs w:val="28"/>
        </w:rPr>
        <w:t>:</w:t>
      </w:r>
    </w:p>
    <w:p w14:paraId="30063DDE" w14:textId="77777777" w:rsidR="000E7B0F" w:rsidRDefault="000E7B0F" w:rsidP="00FE473D">
      <w:pPr>
        <w:pStyle w:val="af3"/>
        <w:ind w:left="0" w:firstLine="709"/>
        <w:jc w:val="both"/>
        <w:rPr>
          <w:sz w:val="28"/>
          <w:szCs w:val="28"/>
        </w:rPr>
      </w:pPr>
      <w:r>
        <w:rPr>
          <w:sz w:val="28"/>
          <w:szCs w:val="28"/>
        </w:rPr>
        <w:t>- налог, взимаемый в связи с применением упрощенной системы налогообложения увеличить на 2000,00 тыс. рублей;</w:t>
      </w:r>
    </w:p>
    <w:p w14:paraId="7E80EB30" w14:textId="550E2BA3" w:rsidR="000E7B0F" w:rsidRPr="000E7B0F" w:rsidRDefault="000E7B0F" w:rsidP="000E7B0F">
      <w:pPr>
        <w:ind w:firstLine="708"/>
        <w:jc w:val="both"/>
        <w:rPr>
          <w:color w:val="000000"/>
          <w:sz w:val="28"/>
          <w:szCs w:val="28"/>
        </w:rPr>
      </w:pPr>
      <w:r w:rsidRPr="000E7B0F">
        <w:rPr>
          <w:sz w:val="28"/>
          <w:szCs w:val="28"/>
        </w:rPr>
        <w:t xml:space="preserve">- </w:t>
      </w:r>
      <w:r w:rsidRPr="000E7B0F">
        <w:rPr>
          <w:color w:val="000000"/>
          <w:sz w:val="28"/>
          <w:szCs w:val="28"/>
        </w:rPr>
        <w:t>Налог, взимаемый в связи с применением патентной системы налогообложения</w:t>
      </w:r>
      <w:r>
        <w:rPr>
          <w:color w:val="000000"/>
          <w:sz w:val="28"/>
          <w:szCs w:val="28"/>
        </w:rPr>
        <w:t xml:space="preserve"> уменьшить на 2000,00 тыс. рублей;</w:t>
      </w:r>
    </w:p>
    <w:p w14:paraId="5286DE51" w14:textId="2C23EEA4" w:rsidR="000E7B0F" w:rsidRDefault="000E7B0F" w:rsidP="000E7B0F">
      <w:pPr>
        <w:pStyle w:val="af3"/>
        <w:ind w:left="0" w:firstLine="709"/>
        <w:jc w:val="both"/>
        <w:rPr>
          <w:sz w:val="28"/>
          <w:szCs w:val="28"/>
        </w:rPr>
      </w:pPr>
      <w:r>
        <w:rPr>
          <w:sz w:val="28"/>
          <w:szCs w:val="28"/>
        </w:rPr>
        <w:t>- налог на имущество физических лиц увеличить на 1200,00 тыс. рублей;</w:t>
      </w:r>
    </w:p>
    <w:p w14:paraId="791E08F6" w14:textId="41C78B7B" w:rsidR="00EA5BA7" w:rsidRDefault="00EA5BA7" w:rsidP="00FE473D">
      <w:pPr>
        <w:pStyle w:val="af3"/>
        <w:ind w:left="0" w:firstLine="709"/>
        <w:jc w:val="both"/>
        <w:rPr>
          <w:sz w:val="28"/>
          <w:szCs w:val="28"/>
        </w:rPr>
      </w:pPr>
      <w:r>
        <w:rPr>
          <w:sz w:val="28"/>
          <w:szCs w:val="28"/>
        </w:rPr>
        <w:t xml:space="preserve">- земельный налог уменьшить на </w:t>
      </w:r>
      <w:r w:rsidR="000E7B0F">
        <w:rPr>
          <w:sz w:val="28"/>
          <w:szCs w:val="28"/>
        </w:rPr>
        <w:t>1</w:t>
      </w:r>
      <w:r>
        <w:rPr>
          <w:sz w:val="28"/>
          <w:szCs w:val="28"/>
        </w:rPr>
        <w:t>000,00 тыс. рублей (предоставление льгот по данному налогу муниципальным учреждениям и органам местного самоуправления);</w:t>
      </w:r>
    </w:p>
    <w:p w14:paraId="4725A998" w14:textId="53B94F52" w:rsidR="000E7B0F" w:rsidRDefault="000E7B0F" w:rsidP="00FE473D">
      <w:pPr>
        <w:pStyle w:val="af3"/>
        <w:ind w:left="0" w:firstLine="709"/>
        <w:jc w:val="both"/>
        <w:rPr>
          <w:sz w:val="28"/>
          <w:szCs w:val="28"/>
        </w:rPr>
      </w:pPr>
      <w:r>
        <w:rPr>
          <w:sz w:val="28"/>
          <w:szCs w:val="28"/>
        </w:rPr>
        <w:t>- доходы от оказания платных услуг уменьшить на 6000,00 тыс. рублей;</w:t>
      </w:r>
    </w:p>
    <w:p w14:paraId="2CD75E51" w14:textId="0FDF89B0" w:rsidR="000E7B0F" w:rsidRDefault="000E7B0F" w:rsidP="00FE473D">
      <w:pPr>
        <w:pStyle w:val="af3"/>
        <w:ind w:left="0" w:firstLine="709"/>
        <w:jc w:val="both"/>
        <w:rPr>
          <w:sz w:val="28"/>
          <w:szCs w:val="28"/>
        </w:rPr>
      </w:pPr>
      <w:r>
        <w:rPr>
          <w:sz w:val="28"/>
          <w:szCs w:val="28"/>
        </w:rPr>
        <w:t xml:space="preserve">- </w:t>
      </w:r>
      <w:r w:rsidRPr="00D64679">
        <w:rPr>
          <w:sz w:val="28"/>
          <w:szCs w:val="28"/>
        </w:rPr>
        <w:t>Прочие доходы от оказания платных услуг (работ) получателями средств бюджетов муниципальных округов увеличить на</w:t>
      </w:r>
      <w:r>
        <w:rPr>
          <w:sz w:val="28"/>
          <w:szCs w:val="28"/>
        </w:rPr>
        <w:t xml:space="preserve"> 163,31 тыс. рублей;</w:t>
      </w:r>
    </w:p>
    <w:p w14:paraId="7F9C9D61" w14:textId="010BBBFF" w:rsidR="000E7B0F" w:rsidRDefault="000E7B0F" w:rsidP="00FE473D">
      <w:pPr>
        <w:pStyle w:val="af3"/>
        <w:ind w:left="0" w:firstLine="709"/>
        <w:jc w:val="both"/>
        <w:rPr>
          <w:sz w:val="28"/>
          <w:szCs w:val="28"/>
        </w:rPr>
      </w:pPr>
      <w:r w:rsidRPr="007A18DF">
        <w:rPr>
          <w:sz w:val="28"/>
          <w:szCs w:val="28"/>
        </w:rPr>
        <w:t>- доходы от реализации имущества</w:t>
      </w:r>
      <w:r>
        <w:rPr>
          <w:sz w:val="28"/>
          <w:szCs w:val="28"/>
        </w:rPr>
        <w:t xml:space="preserve">, находящегося в муниципальной собственности </w:t>
      </w:r>
      <w:r w:rsidRPr="007A18DF">
        <w:rPr>
          <w:sz w:val="28"/>
          <w:szCs w:val="28"/>
        </w:rPr>
        <w:t>увеличить на</w:t>
      </w:r>
      <w:r>
        <w:rPr>
          <w:sz w:val="28"/>
          <w:szCs w:val="28"/>
        </w:rPr>
        <w:t xml:space="preserve"> 220,00 тыс. рублей;</w:t>
      </w:r>
    </w:p>
    <w:p w14:paraId="6762A992" w14:textId="0DB1E0A9" w:rsidR="00EA5BA7" w:rsidRDefault="00EA5BA7" w:rsidP="00FE473D">
      <w:pPr>
        <w:pStyle w:val="af3"/>
        <w:ind w:left="0" w:firstLine="709"/>
        <w:jc w:val="both"/>
        <w:rPr>
          <w:sz w:val="28"/>
          <w:szCs w:val="28"/>
        </w:rPr>
      </w:pPr>
      <w:r>
        <w:rPr>
          <w:sz w:val="28"/>
          <w:szCs w:val="28"/>
        </w:rPr>
        <w:t xml:space="preserve">- </w:t>
      </w:r>
    </w:p>
    <w:p w14:paraId="6C7B5A3B" w14:textId="3A3AA3DA" w:rsidR="00261E17" w:rsidRDefault="00EA5BA7" w:rsidP="00261E17">
      <w:pPr>
        <w:pStyle w:val="af3"/>
        <w:ind w:left="0" w:firstLine="709"/>
        <w:jc w:val="both"/>
        <w:rPr>
          <w:sz w:val="28"/>
          <w:szCs w:val="28"/>
        </w:rPr>
      </w:pPr>
      <w:r>
        <w:rPr>
          <w:sz w:val="28"/>
          <w:szCs w:val="28"/>
        </w:rPr>
        <w:t xml:space="preserve">- доходы от продажи земельных участков </w:t>
      </w:r>
      <w:r w:rsidR="00261E17">
        <w:rPr>
          <w:sz w:val="28"/>
          <w:szCs w:val="28"/>
        </w:rPr>
        <w:t>у</w:t>
      </w:r>
      <w:r>
        <w:rPr>
          <w:sz w:val="28"/>
          <w:szCs w:val="28"/>
        </w:rPr>
        <w:t xml:space="preserve">величить </w:t>
      </w:r>
      <w:r w:rsidR="00261E17">
        <w:rPr>
          <w:sz w:val="28"/>
          <w:szCs w:val="28"/>
        </w:rPr>
        <w:t xml:space="preserve">на </w:t>
      </w:r>
      <w:r w:rsidR="000E7B0F">
        <w:rPr>
          <w:sz w:val="28"/>
          <w:szCs w:val="28"/>
        </w:rPr>
        <w:t>580</w:t>
      </w:r>
      <w:r w:rsidR="00261E17">
        <w:rPr>
          <w:sz w:val="28"/>
          <w:szCs w:val="28"/>
        </w:rPr>
        <w:t xml:space="preserve">,00 тыс. рублей (фактическое поступление по состоянию на </w:t>
      </w:r>
      <w:r w:rsidR="000E7B0F">
        <w:rPr>
          <w:sz w:val="28"/>
          <w:szCs w:val="28"/>
        </w:rPr>
        <w:t>14</w:t>
      </w:r>
      <w:r w:rsidR="00261E17">
        <w:rPr>
          <w:sz w:val="28"/>
          <w:szCs w:val="28"/>
        </w:rPr>
        <w:t>.1</w:t>
      </w:r>
      <w:r w:rsidR="000E7B0F">
        <w:rPr>
          <w:sz w:val="28"/>
          <w:szCs w:val="28"/>
        </w:rPr>
        <w:t>2</w:t>
      </w:r>
      <w:r w:rsidR="00261E17">
        <w:rPr>
          <w:sz w:val="28"/>
          <w:szCs w:val="28"/>
        </w:rPr>
        <w:t>.2023 г.);</w:t>
      </w:r>
    </w:p>
    <w:p w14:paraId="3EDEE3D8" w14:textId="6A26054C" w:rsidR="00261E17" w:rsidRPr="00D64679" w:rsidRDefault="00261E17" w:rsidP="00FE473D">
      <w:pPr>
        <w:pStyle w:val="af3"/>
        <w:ind w:left="0" w:firstLine="709"/>
        <w:jc w:val="both"/>
        <w:rPr>
          <w:color w:val="000000"/>
          <w:sz w:val="28"/>
          <w:szCs w:val="28"/>
        </w:rPr>
      </w:pPr>
      <w:r w:rsidRPr="00D64679">
        <w:rPr>
          <w:color w:val="000000"/>
          <w:sz w:val="28"/>
          <w:szCs w:val="28"/>
        </w:rPr>
        <w:t>С учетом вышеизложенного, налоговые и неналоговые доходы предполагается у</w:t>
      </w:r>
      <w:r w:rsidR="000E7B0F">
        <w:rPr>
          <w:color w:val="000000"/>
          <w:sz w:val="28"/>
          <w:szCs w:val="28"/>
        </w:rPr>
        <w:t>меньшить</w:t>
      </w:r>
      <w:r w:rsidRPr="00D64679">
        <w:rPr>
          <w:color w:val="000000"/>
          <w:sz w:val="28"/>
          <w:szCs w:val="28"/>
        </w:rPr>
        <w:t xml:space="preserve"> на </w:t>
      </w:r>
      <w:r w:rsidR="000E7B0F">
        <w:rPr>
          <w:color w:val="000000"/>
          <w:sz w:val="28"/>
          <w:szCs w:val="28"/>
        </w:rPr>
        <w:t>5 836,69</w:t>
      </w:r>
      <w:r w:rsidRPr="00D64679">
        <w:rPr>
          <w:color w:val="000000"/>
          <w:sz w:val="28"/>
          <w:szCs w:val="28"/>
        </w:rPr>
        <w:t xml:space="preserve"> тыс. руб.</w:t>
      </w:r>
    </w:p>
    <w:p w14:paraId="2F745988" w14:textId="002461C6" w:rsidR="00382AA3" w:rsidRDefault="00382AA3" w:rsidP="00382AA3">
      <w:pPr>
        <w:pStyle w:val="af3"/>
        <w:ind w:left="0" w:firstLine="709"/>
        <w:jc w:val="both"/>
        <w:rPr>
          <w:color w:val="000000"/>
          <w:sz w:val="28"/>
          <w:szCs w:val="28"/>
        </w:rPr>
      </w:pPr>
      <w:r w:rsidRPr="00195B88">
        <w:rPr>
          <w:b/>
          <w:bCs/>
          <w:color w:val="000000"/>
          <w:sz w:val="28"/>
          <w:szCs w:val="28"/>
        </w:rPr>
        <w:t>Субсидии бюджетам бюджетной системы Российской Федерации (межбю</w:t>
      </w:r>
      <w:r w:rsidR="00921024" w:rsidRPr="00195B88">
        <w:rPr>
          <w:b/>
          <w:bCs/>
          <w:color w:val="000000"/>
          <w:sz w:val="28"/>
          <w:szCs w:val="28"/>
        </w:rPr>
        <w:t>д</w:t>
      </w:r>
      <w:r w:rsidRPr="00195B88">
        <w:rPr>
          <w:b/>
          <w:bCs/>
          <w:color w:val="000000"/>
          <w:sz w:val="28"/>
          <w:szCs w:val="28"/>
        </w:rPr>
        <w:t>жетные субсидии</w:t>
      </w:r>
      <w:r w:rsidRPr="00195B88">
        <w:rPr>
          <w:color w:val="000000"/>
          <w:sz w:val="28"/>
          <w:szCs w:val="28"/>
        </w:rPr>
        <w:t>) у</w:t>
      </w:r>
      <w:r w:rsidR="000E7B0F">
        <w:rPr>
          <w:color w:val="000000"/>
          <w:sz w:val="28"/>
          <w:szCs w:val="28"/>
        </w:rPr>
        <w:t>меньшить</w:t>
      </w:r>
      <w:r w:rsidRPr="00195B88">
        <w:rPr>
          <w:color w:val="000000"/>
          <w:sz w:val="28"/>
          <w:szCs w:val="28"/>
        </w:rPr>
        <w:t xml:space="preserve"> на </w:t>
      </w:r>
      <w:r w:rsidR="000E7B0F">
        <w:rPr>
          <w:color w:val="000000"/>
          <w:sz w:val="28"/>
          <w:szCs w:val="28"/>
        </w:rPr>
        <w:t>20 221,29</w:t>
      </w:r>
      <w:r w:rsidR="003F4BA0">
        <w:rPr>
          <w:color w:val="000000"/>
          <w:sz w:val="28"/>
          <w:szCs w:val="28"/>
        </w:rPr>
        <w:t xml:space="preserve"> </w:t>
      </w:r>
      <w:r w:rsidRPr="00195B88">
        <w:rPr>
          <w:color w:val="000000"/>
          <w:sz w:val="28"/>
          <w:szCs w:val="28"/>
        </w:rPr>
        <w:t>тыс.</w:t>
      </w:r>
      <w:r w:rsidR="00921024" w:rsidRPr="00195B88">
        <w:rPr>
          <w:color w:val="000000"/>
          <w:sz w:val="28"/>
          <w:szCs w:val="28"/>
        </w:rPr>
        <w:t xml:space="preserve"> рублей</w:t>
      </w:r>
      <w:r w:rsidRPr="00195B88">
        <w:rPr>
          <w:color w:val="000000"/>
          <w:sz w:val="28"/>
          <w:szCs w:val="28"/>
        </w:rPr>
        <w:t>, из них</w:t>
      </w:r>
      <w:r w:rsidR="00921024" w:rsidRPr="00195B88">
        <w:rPr>
          <w:color w:val="000000"/>
          <w:sz w:val="28"/>
          <w:szCs w:val="28"/>
        </w:rPr>
        <w:t>:</w:t>
      </w:r>
    </w:p>
    <w:p w14:paraId="6D18A64C" w14:textId="31A4DE52" w:rsidR="003F4BA0" w:rsidRDefault="003F4BA0" w:rsidP="00382AA3">
      <w:pPr>
        <w:pStyle w:val="af3"/>
        <w:ind w:left="0" w:firstLine="709"/>
        <w:jc w:val="both"/>
        <w:rPr>
          <w:sz w:val="28"/>
          <w:szCs w:val="28"/>
        </w:rPr>
      </w:pPr>
      <w:r>
        <w:rPr>
          <w:color w:val="000000"/>
          <w:sz w:val="28"/>
          <w:szCs w:val="28"/>
        </w:rPr>
        <w:t xml:space="preserve">- </w:t>
      </w:r>
      <w:r>
        <w:rPr>
          <w:sz w:val="28"/>
          <w:szCs w:val="28"/>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уменьшить на 683,58 тыс. рублей;</w:t>
      </w:r>
    </w:p>
    <w:p w14:paraId="1A3E19AA" w14:textId="3F38D2BA" w:rsidR="000E7B0F" w:rsidRDefault="000E7B0F" w:rsidP="00382AA3">
      <w:pPr>
        <w:pStyle w:val="af3"/>
        <w:ind w:left="0" w:firstLine="709"/>
        <w:jc w:val="both"/>
        <w:rPr>
          <w:sz w:val="28"/>
          <w:szCs w:val="28"/>
        </w:rPr>
      </w:pPr>
      <w:r>
        <w:rPr>
          <w:sz w:val="28"/>
          <w:szCs w:val="28"/>
        </w:rPr>
        <w:t xml:space="preserve">- </w:t>
      </w:r>
      <w:r w:rsidR="008462C5">
        <w:rPr>
          <w:sz w:val="28"/>
          <w:szCs w:val="28"/>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 уменьшить на 9 221,00 тыс. рублей;</w:t>
      </w:r>
    </w:p>
    <w:p w14:paraId="3233842E" w14:textId="4761AFAB" w:rsidR="008462C5" w:rsidRDefault="008462C5" w:rsidP="00382AA3">
      <w:pPr>
        <w:pStyle w:val="af3"/>
        <w:ind w:left="0" w:firstLine="709"/>
        <w:jc w:val="both"/>
        <w:rPr>
          <w:sz w:val="28"/>
          <w:szCs w:val="28"/>
        </w:rPr>
      </w:pPr>
      <w:r>
        <w:rPr>
          <w:sz w:val="28"/>
          <w:szCs w:val="28"/>
        </w:rPr>
        <w:lastRenderedPageBreak/>
        <w:t>- Прочие субсидии муниципальных округов (проведение капитального ремонта зданий и сооружений муниципальных образовательных организаций) уменьшить на 1 951,46 тыс. рублей;</w:t>
      </w:r>
    </w:p>
    <w:p w14:paraId="697FC59B" w14:textId="2D06056D" w:rsidR="008462C5" w:rsidRDefault="008462C5" w:rsidP="00382AA3">
      <w:pPr>
        <w:pStyle w:val="af3"/>
        <w:ind w:left="0" w:firstLine="709"/>
        <w:jc w:val="both"/>
        <w:rPr>
          <w:sz w:val="28"/>
          <w:szCs w:val="28"/>
        </w:rPr>
      </w:pPr>
      <w:r>
        <w:rPr>
          <w:sz w:val="28"/>
          <w:szCs w:val="28"/>
        </w:rPr>
        <w:t>-</w:t>
      </w:r>
      <w:r w:rsidRPr="008462C5">
        <w:rPr>
          <w:sz w:val="28"/>
          <w:szCs w:val="28"/>
        </w:rPr>
        <w:t xml:space="preserve"> </w:t>
      </w:r>
      <w:r>
        <w:rPr>
          <w:sz w:val="28"/>
          <w:szCs w:val="28"/>
        </w:rPr>
        <w:t>Прочие субсидии (реализация мероприятий по благоустройству территорий в муниципальных округах и городских округах) уменьшить на 9 048,83 тыс. рублей.</w:t>
      </w:r>
    </w:p>
    <w:p w14:paraId="051AA296" w14:textId="04FA9231" w:rsidR="00921024" w:rsidRDefault="008462C5" w:rsidP="00382AA3">
      <w:pPr>
        <w:pStyle w:val="af3"/>
        <w:ind w:left="0" w:firstLine="709"/>
        <w:jc w:val="both"/>
        <w:rPr>
          <w:color w:val="000000"/>
          <w:sz w:val="28"/>
          <w:szCs w:val="28"/>
        </w:rPr>
      </w:pPr>
      <w:r>
        <w:rPr>
          <w:b/>
          <w:bCs/>
          <w:color w:val="000000"/>
          <w:sz w:val="28"/>
          <w:szCs w:val="28"/>
        </w:rPr>
        <w:t>С</w:t>
      </w:r>
      <w:r w:rsidR="00921024" w:rsidRPr="00FA390C">
        <w:rPr>
          <w:b/>
          <w:bCs/>
          <w:color w:val="000000"/>
          <w:sz w:val="28"/>
          <w:szCs w:val="28"/>
        </w:rPr>
        <w:t xml:space="preserve">убвенции бюджетам бюджетной системы Российской Федерации </w:t>
      </w:r>
      <w:r w:rsidR="003F4BA0">
        <w:rPr>
          <w:color w:val="000000"/>
          <w:sz w:val="28"/>
          <w:szCs w:val="28"/>
        </w:rPr>
        <w:t>у</w:t>
      </w:r>
      <w:r>
        <w:rPr>
          <w:color w:val="000000"/>
          <w:sz w:val="28"/>
          <w:szCs w:val="28"/>
        </w:rPr>
        <w:t>меньши</w:t>
      </w:r>
      <w:r w:rsidR="003F4BA0">
        <w:rPr>
          <w:color w:val="000000"/>
          <w:sz w:val="28"/>
          <w:szCs w:val="28"/>
        </w:rPr>
        <w:t>т</w:t>
      </w:r>
      <w:r w:rsidR="00921024" w:rsidRPr="00FA390C">
        <w:rPr>
          <w:color w:val="000000"/>
          <w:sz w:val="28"/>
          <w:szCs w:val="28"/>
        </w:rPr>
        <w:t xml:space="preserve">ь </w:t>
      </w:r>
      <w:r w:rsidR="003F4BA0">
        <w:rPr>
          <w:color w:val="000000"/>
          <w:sz w:val="28"/>
          <w:szCs w:val="28"/>
        </w:rPr>
        <w:t xml:space="preserve">на </w:t>
      </w:r>
      <w:r>
        <w:rPr>
          <w:color w:val="000000"/>
          <w:sz w:val="28"/>
          <w:szCs w:val="28"/>
        </w:rPr>
        <w:t>3 190,91 тыс. ру</w:t>
      </w:r>
      <w:r w:rsidR="003F4BA0">
        <w:rPr>
          <w:color w:val="000000"/>
          <w:sz w:val="28"/>
          <w:szCs w:val="28"/>
        </w:rPr>
        <w:t>блей,</w:t>
      </w:r>
      <w:r w:rsidR="00921024" w:rsidRPr="00FA390C">
        <w:rPr>
          <w:color w:val="000000"/>
          <w:sz w:val="28"/>
          <w:szCs w:val="28"/>
        </w:rPr>
        <w:t xml:space="preserve"> в том числе:</w:t>
      </w:r>
    </w:p>
    <w:p w14:paraId="3C8A46F7" w14:textId="13131FED" w:rsidR="000667FE" w:rsidRDefault="000667FE" w:rsidP="00382AA3">
      <w:pPr>
        <w:pStyle w:val="af3"/>
        <w:ind w:left="0" w:firstLine="709"/>
        <w:jc w:val="both"/>
        <w:rPr>
          <w:sz w:val="28"/>
          <w:szCs w:val="28"/>
        </w:rPr>
      </w:pPr>
      <w:r>
        <w:rPr>
          <w:color w:val="000000"/>
          <w:sz w:val="28"/>
          <w:szCs w:val="28"/>
        </w:rPr>
        <w:t xml:space="preserve">- </w:t>
      </w:r>
      <w:r>
        <w:rPr>
          <w:sz w:val="28"/>
          <w:szCs w:val="28"/>
        </w:rPr>
        <w:t>Субвенции бюджетам муниципальных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 уменьшить на 300,00 тыс. рублей;</w:t>
      </w:r>
    </w:p>
    <w:p w14:paraId="6AA23F13" w14:textId="0DBBA8BF" w:rsidR="000667FE" w:rsidRDefault="000667FE" w:rsidP="00382AA3">
      <w:pPr>
        <w:pStyle w:val="af3"/>
        <w:ind w:left="0" w:firstLine="709"/>
        <w:jc w:val="both"/>
        <w:rPr>
          <w:sz w:val="28"/>
          <w:szCs w:val="28"/>
        </w:rPr>
      </w:pPr>
      <w:r>
        <w:rPr>
          <w:sz w:val="28"/>
          <w:szCs w:val="28"/>
        </w:rPr>
        <w:t>- Субвенции бюджетам муниципальных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 увеличить на 2 271,35 тыс. рублей;</w:t>
      </w:r>
    </w:p>
    <w:p w14:paraId="473193A8" w14:textId="7C3B0C95" w:rsidR="000667FE" w:rsidRDefault="000667FE" w:rsidP="00382AA3">
      <w:pPr>
        <w:pStyle w:val="af3"/>
        <w:ind w:left="0" w:firstLine="709"/>
        <w:jc w:val="both"/>
        <w:rPr>
          <w:sz w:val="28"/>
          <w:szCs w:val="28"/>
        </w:rPr>
      </w:pPr>
      <w:r>
        <w:rPr>
          <w:color w:val="000000"/>
          <w:sz w:val="28"/>
          <w:szCs w:val="28"/>
        </w:rPr>
        <w:t xml:space="preserve">- </w:t>
      </w:r>
      <w:r>
        <w:rPr>
          <w:sz w:val="28"/>
          <w:szCs w:val="28"/>
        </w:rPr>
        <w:t>Субвенции бюджетам муниципальных округов на выполнение передаваемых полномочий субъектов Российской Федерации (выплата пособия на ребенка) уменьшить на 1 591,36 тыс. рублей;</w:t>
      </w:r>
    </w:p>
    <w:p w14:paraId="48E21E2E" w14:textId="115A5BDB" w:rsidR="000667FE" w:rsidRDefault="000667FE" w:rsidP="00382AA3">
      <w:pPr>
        <w:pStyle w:val="af3"/>
        <w:ind w:left="0" w:firstLine="709"/>
        <w:jc w:val="both"/>
        <w:rPr>
          <w:sz w:val="28"/>
          <w:szCs w:val="28"/>
        </w:rPr>
      </w:pPr>
      <w:r>
        <w:rPr>
          <w:color w:val="000000"/>
          <w:sz w:val="28"/>
          <w:szCs w:val="28"/>
        </w:rPr>
        <w:t xml:space="preserve">- </w:t>
      </w:r>
      <w:r>
        <w:rPr>
          <w:sz w:val="28"/>
          <w:szCs w:val="28"/>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 уменьшить на 6 724,44 тыс. рублей;</w:t>
      </w:r>
    </w:p>
    <w:p w14:paraId="76D4CAAC" w14:textId="2D66AA35" w:rsidR="000667FE" w:rsidRDefault="000667FE" w:rsidP="00382AA3">
      <w:pPr>
        <w:pStyle w:val="af3"/>
        <w:ind w:left="0" w:firstLine="709"/>
        <w:jc w:val="both"/>
        <w:rPr>
          <w:sz w:val="28"/>
          <w:szCs w:val="28"/>
        </w:rPr>
      </w:pPr>
      <w:r>
        <w:rPr>
          <w:color w:val="000000"/>
          <w:sz w:val="28"/>
          <w:szCs w:val="28"/>
        </w:rPr>
        <w:t xml:space="preserve">- </w:t>
      </w:r>
      <w:r>
        <w:rPr>
          <w:sz w:val="28"/>
          <w:szCs w:val="28"/>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 увеличить на 15 695,90 тыс. рублей;</w:t>
      </w:r>
    </w:p>
    <w:p w14:paraId="4EA1461B" w14:textId="6CC269C3" w:rsidR="000667FE" w:rsidRDefault="000667FE" w:rsidP="00382AA3">
      <w:pPr>
        <w:pStyle w:val="af3"/>
        <w:ind w:left="0" w:firstLine="709"/>
        <w:jc w:val="both"/>
        <w:rPr>
          <w:sz w:val="28"/>
          <w:szCs w:val="28"/>
        </w:rPr>
      </w:pPr>
      <w:r>
        <w:rPr>
          <w:color w:val="000000"/>
          <w:sz w:val="28"/>
          <w:szCs w:val="28"/>
        </w:rPr>
        <w:t xml:space="preserve">- </w:t>
      </w:r>
      <w:r>
        <w:rPr>
          <w:sz w:val="28"/>
          <w:szCs w:val="28"/>
        </w:rPr>
        <w:t>Субвенции бюджетам муниципальных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 уменьшить на 28,63 тыс. рублей;</w:t>
      </w:r>
    </w:p>
    <w:p w14:paraId="2359B3D0" w14:textId="7DF1E9A4" w:rsidR="000667FE" w:rsidRDefault="000667FE" w:rsidP="00382AA3">
      <w:pPr>
        <w:pStyle w:val="af3"/>
        <w:ind w:left="0" w:firstLine="709"/>
        <w:jc w:val="both"/>
        <w:rPr>
          <w:sz w:val="28"/>
          <w:szCs w:val="28"/>
        </w:rPr>
      </w:pPr>
      <w:r>
        <w:rPr>
          <w:color w:val="000000"/>
          <w:sz w:val="28"/>
          <w:szCs w:val="28"/>
        </w:rPr>
        <w:t xml:space="preserve">- </w:t>
      </w:r>
      <w:r>
        <w:rPr>
          <w:sz w:val="28"/>
          <w:szCs w:val="28"/>
        </w:rPr>
        <w:t xml:space="preserve">Субвенции бюджетам муниципальных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w:t>
      </w:r>
      <w:r>
        <w:rPr>
          <w:sz w:val="28"/>
          <w:szCs w:val="28"/>
        </w:rPr>
        <w:lastRenderedPageBreak/>
        <w:t>совершеннолетия на 3 сентября 1945 года и постоянно проживающим на территории Ставропольского края) увеличить на 64,08 тыс. рублей;</w:t>
      </w:r>
    </w:p>
    <w:p w14:paraId="5C115F93" w14:textId="4E858D05" w:rsidR="000667FE" w:rsidRDefault="000667FE" w:rsidP="00382AA3">
      <w:pPr>
        <w:pStyle w:val="af3"/>
        <w:ind w:left="0" w:firstLine="709"/>
        <w:jc w:val="both"/>
        <w:rPr>
          <w:sz w:val="28"/>
          <w:szCs w:val="28"/>
        </w:rPr>
      </w:pPr>
      <w:r>
        <w:rPr>
          <w:color w:val="000000"/>
          <w:sz w:val="28"/>
          <w:szCs w:val="28"/>
        </w:rPr>
        <w:t xml:space="preserve">- </w:t>
      </w:r>
      <w:r w:rsidR="00BC405B">
        <w:rPr>
          <w:sz w:val="28"/>
          <w:szCs w:val="28"/>
        </w:rPr>
        <w:t>Субвенции бюджетам муниципальных округов на выполнение передаваемых полномочий субъектов Российской Федерации (осуществление выплаты социального пособия на погребение) увеличить на 61,76 тыс. рублей;</w:t>
      </w:r>
    </w:p>
    <w:p w14:paraId="66DB278A" w14:textId="70E120C2" w:rsidR="00BC405B" w:rsidRDefault="00BC405B" w:rsidP="00382AA3">
      <w:pPr>
        <w:pStyle w:val="af3"/>
        <w:ind w:left="0" w:firstLine="709"/>
        <w:jc w:val="both"/>
        <w:rPr>
          <w:sz w:val="28"/>
          <w:szCs w:val="28"/>
        </w:rPr>
      </w:pPr>
      <w:r>
        <w:rPr>
          <w:color w:val="000000"/>
          <w:sz w:val="28"/>
          <w:szCs w:val="28"/>
        </w:rPr>
        <w:t xml:space="preserve">- </w:t>
      </w:r>
      <w:r>
        <w:rPr>
          <w:sz w:val="28"/>
          <w:szCs w:val="2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уменьшить на 2 674,16 тыс. рублей;</w:t>
      </w:r>
    </w:p>
    <w:p w14:paraId="6C0D9F82" w14:textId="2E439E20" w:rsidR="00BC405B" w:rsidRDefault="00BC405B" w:rsidP="00382AA3">
      <w:pPr>
        <w:pStyle w:val="af3"/>
        <w:ind w:left="0" w:firstLine="709"/>
        <w:jc w:val="both"/>
        <w:rPr>
          <w:sz w:val="28"/>
          <w:szCs w:val="28"/>
        </w:rPr>
      </w:pPr>
      <w:r>
        <w:rPr>
          <w:color w:val="000000"/>
          <w:sz w:val="28"/>
          <w:szCs w:val="28"/>
        </w:rPr>
        <w:t xml:space="preserve">- </w:t>
      </w:r>
      <w:r>
        <w:rPr>
          <w:sz w:val="28"/>
          <w:szCs w:val="28"/>
        </w:rPr>
        <w:t>Субвенции бюджетам муниципальных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уменьшить на 17 547,30 тыс. рублей;</w:t>
      </w:r>
    </w:p>
    <w:p w14:paraId="2D72808B" w14:textId="72C1C0C4" w:rsidR="00BC405B" w:rsidRDefault="00BC405B" w:rsidP="00382AA3">
      <w:pPr>
        <w:pStyle w:val="af3"/>
        <w:ind w:left="0" w:firstLine="709"/>
        <w:jc w:val="both"/>
        <w:rPr>
          <w:sz w:val="28"/>
          <w:szCs w:val="28"/>
        </w:rPr>
      </w:pPr>
      <w:r>
        <w:rPr>
          <w:color w:val="000000"/>
          <w:sz w:val="28"/>
          <w:szCs w:val="28"/>
        </w:rPr>
        <w:t xml:space="preserve">- </w:t>
      </w:r>
      <w:r>
        <w:rPr>
          <w:sz w:val="28"/>
          <w:szCs w:val="28"/>
        </w:rPr>
        <w:t>Субвенции бюджетам муниципальных округов на оплату жилищно-коммунальных услуг отдельным категориям граждан увеличить на 3 945 88 тыс. рублей;</w:t>
      </w:r>
    </w:p>
    <w:p w14:paraId="2863AB90" w14:textId="4957EF3F" w:rsidR="00BC405B" w:rsidRDefault="00BC405B" w:rsidP="00382AA3">
      <w:pPr>
        <w:pStyle w:val="af3"/>
        <w:ind w:left="0" w:firstLine="709"/>
        <w:jc w:val="both"/>
        <w:rPr>
          <w:sz w:val="28"/>
          <w:szCs w:val="28"/>
        </w:rPr>
      </w:pPr>
      <w:r>
        <w:rPr>
          <w:color w:val="000000"/>
          <w:sz w:val="28"/>
          <w:szCs w:val="28"/>
        </w:rPr>
        <w:t xml:space="preserve">- </w:t>
      </w:r>
      <w:r>
        <w:rPr>
          <w:sz w:val="28"/>
          <w:szCs w:val="28"/>
        </w:rPr>
        <w:t>Субвенции бюджетам муниципальных округов на осуществление ежемесячных выплат на детей в возрасте от трех до семи лет включительно увеличить на 132,30 тыс. рублей;</w:t>
      </w:r>
    </w:p>
    <w:p w14:paraId="16C91711" w14:textId="60381C80" w:rsidR="00BC405B" w:rsidRDefault="00BC405B" w:rsidP="00382AA3">
      <w:pPr>
        <w:pStyle w:val="af3"/>
        <w:ind w:left="0" w:firstLine="709"/>
        <w:jc w:val="both"/>
        <w:rPr>
          <w:sz w:val="28"/>
          <w:szCs w:val="28"/>
        </w:rPr>
      </w:pPr>
      <w:r>
        <w:rPr>
          <w:color w:val="000000"/>
          <w:sz w:val="28"/>
          <w:szCs w:val="28"/>
        </w:rPr>
        <w:t xml:space="preserve">- </w:t>
      </w:r>
      <w:r>
        <w:rPr>
          <w:sz w:val="28"/>
          <w:szCs w:val="28"/>
        </w:rPr>
        <w:t>Субвенции бюджетам муниципальных округов образований на оказание государственной социальной помощи на основании социального контракта отдельным категориям граждан увеличить на 22,02 тыс. рублей;</w:t>
      </w:r>
    </w:p>
    <w:p w14:paraId="134503AD" w14:textId="2338719B" w:rsidR="00BC405B" w:rsidRDefault="00BC405B" w:rsidP="00382AA3">
      <w:pPr>
        <w:pStyle w:val="af3"/>
        <w:ind w:left="0" w:firstLine="709"/>
        <w:jc w:val="both"/>
        <w:rPr>
          <w:sz w:val="28"/>
          <w:szCs w:val="28"/>
        </w:rPr>
      </w:pPr>
      <w:r>
        <w:rPr>
          <w:color w:val="000000"/>
          <w:sz w:val="28"/>
          <w:szCs w:val="28"/>
        </w:rPr>
        <w:t xml:space="preserve">- </w:t>
      </w:r>
      <w:r>
        <w:rPr>
          <w:sz w:val="28"/>
          <w:szCs w:val="28"/>
        </w:rPr>
        <w:t>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 увеличить на 10,00 тыс. рублей;</w:t>
      </w:r>
    </w:p>
    <w:p w14:paraId="721A7509" w14:textId="5141CBAD" w:rsidR="00BC405B" w:rsidRDefault="00BC405B" w:rsidP="00382AA3">
      <w:pPr>
        <w:pStyle w:val="af3"/>
        <w:ind w:left="0" w:firstLine="709"/>
        <w:jc w:val="both"/>
        <w:rPr>
          <w:sz w:val="28"/>
          <w:szCs w:val="28"/>
        </w:rPr>
      </w:pPr>
      <w:r>
        <w:rPr>
          <w:color w:val="000000"/>
          <w:sz w:val="28"/>
          <w:szCs w:val="28"/>
        </w:rPr>
        <w:t xml:space="preserve">- </w:t>
      </w:r>
      <w:r>
        <w:rPr>
          <w:sz w:val="28"/>
          <w:szCs w:val="28"/>
        </w:rPr>
        <w:t>Единая субвенция бюджетам муниципальных округов (осуществление отдельных государственных полномочий по социальной защите отдельных категорий граждан) увеличить на 5 086,06 тыс. рублей;</w:t>
      </w:r>
    </w:p>
    <w:p w14:paraId="11981B0A" w14:textId="6EBAF3FF" w:rsidR="00BC405B" w:rsidRDefault="00BC405B" w:rsidP="00382AA3">
      <w:pPr>
        <w:pStyle w:val="af3"/>
        <w:ind w:left="0" w:firstLine="709"/>
        <w:jc w:val="both"/>
        <w:rPr>
          <w:color w:val="000000"/>
          <w:sz w:val="28"/>
          <w:szCs w:val="28"/>
        </w:rPr>
      </w:pPr>
      <w:r>
        <w:rPr>
          <w:color w:val="000000"/>
          <w:sz w:val="28"/>
          <w:szCs w:val="28"/>
        </w:rPr>
        <w:t xml:space="preserve">- </w:t>
      </w:r>
      <w:r>
        <w:rPr>
          <w:sz w:val="28"/>
          <w:szCs w:val="28"/>
        </w:rPr>
        <w:t>Единая субвенция бюджетам муниципальных округов (осуществление отдельных государственных полномочий по социальной поддержке семьи и детей) уменьшить на 1614,27 тыс. рублей.</w:t>
      </w:r>
    </w:p>
    <w:p w14:paraId="5F1FFAD9" w14:textId="4A88C786" w:rsidR="0023709E" w:rsidRPr="0023709E" w:rsidRDefault="0023709E" w:rsidP="0023709E">
      <w:pPr>
        <w:jc w:val="both"/>
        <w:rPr>
          <w:sz w:val="28"/>
          <w:szCs w:val="28"/>
        </w:rPr>
      </w:pPr>
    </w:p>
    <w:p w14:paraId="39ED7A96" w14:textId="5C2B9074" w:rsidR="0023709E" w:rsidRDefault="00921024" w:rsidP="00382AA3">
      <w:pPr>
        <w:pStyle w:val="af3"/>
        <w:ind w:left="0" w:firstLine="709"/>
        <w:jc w:val="both"/>
        <w:rPr>
          <w:color w:val="000000"/>
          <w:sz w:val="28"/>
          <w:szCs w:val="28"/>
        </w:rPr>
      </w:pPr>
      <w:r w:rsidRPr="00B35F29">
        <w:rPr>
          <w:b/>
          <w:bCs/>
          <w:color w:val="000000"/>
          <w:sz w:val="28"/>
          <w:szCs w:val="28"/>
        </w:rPr>
        <w:t xml:space="preserve">Иные межбюджетные трансферты </w:t>
      </w:r>
      <w:r w:rsidRPr="00B35F29">
        <w:rPr>
          <w:color w:val="000000"/>
          <w:sz w:val="28"/>
          <w:szCs w:val="28"/>
        </w:rPr>
        <w:t>у</w:t>
      </w:r>
      <w:r w:rsidR="00B35F29" w:rsidRPr="00B35F29">
        <w:rPr>
          <w:color w:val="000000"/>
          <w:sz w:val="28"/>
          <w:szCs w:val="28"/>
        </w:rPr>
        <w:t>величить</w:t>
      </w:r>
      <w:r w:rsidRPr="00B35F29">
        <w:rPr>
          <w:color w:val="000000"/>
          <w:sz w:val="28"/>
          <w:szCs w:val="28"/>
        </w:rPr>
        <w:t xml:space="preserve"> на </w:t>
      </w:r>
      <w:r w:rsidR="00BC405B">
        <w:rPr>
          <w:color w:val="000000"/>
          <w:sz w:val="28"/>
          <w:szCs w:val="28"/>
        </w:rPr>
        <w:t>3 097,20</w:t>
      </w:r>
      <w:r w:rsidR="0023709E">
        <w:rPr>
          <w:color w:val="000000"/>
          <w:sz w:val="28"/>
          <w:szCs w:val="28"/>
        </w:rPr>
        <w:t xml:space="preserve"> </w:t>
      </w:r>
      <w:r w:rsidRPr="00B35F29">
        <w:rPr>
          <w:color w:val="000000"/>
          <w:sz w:val="28"/>
          <w:szCs w:val="28"/>
        </w:rPr>
        <w:t>тыс. рублей, в том числе</w:t>
      </w:r>
      <w:r w:rsidR="0023709E">
        <w:rPr>
          <w:color w:val="000000"/>
          <w:sz w:val="28"/>
          <w:szCs w:val="28"/>
        </w:rPr>
        <w:t>:</w:t>
      </w:r>
    </w:p>
    <w:p w14:paraId="7D44BC8C" w14:textId="57489AA1" w:rsidR="0023709E" w:rsidRDefault="0023709E" w:rsidP="00BC405B">
      <w:pPr>
        <w:pStyle w:val="af3"/>
        <w:ind w:left="0" w:firstLine="709"/>
        <w:jc w:val="both"/>
        <w:rPr>
          <w:sz w:val="28"/>
          <w:szCs w:val="28"/>
        </w:rPr>
      </w:pPr>
      <w:r>
        <w:rPr>
          <w:color w:val="000000"/>
          <w:sz w:val="28"/>
          <w:szCs w:val="28"/>
        </w:rPr>
        <w:t>-</w:t>
      </w:r>
      <w:r w:rsidR="00921024" w:rsidRPr="00B35F29">
        <w:rPr>
          <w:color w:val="000000"/>
          <w:sz w:val="28"/>
          <w:szCs w:val="28"/>
        </w:rPr>
        <w:t xml:space="preserve"> </w:t>
      </w:r>
      <w:r w:rsidR="00BC405B">
        <w:rPr>
          <w:sz w:val="28"/>
          <w:szCs w:val="28"/>
        </w:rPr>
        <w:t>Иные межбюджетные трансферты бюджетам муниципальных образований Ставропольского края в 2023 году на приобретение новогодних подарков детям, обучающимся по образовательным программам начального общего образования муниципальных и частных образовательных организациях Ставропольского края увеличить на 3 067,20 тыс. рублей;</w:t>
      </w:r>
    </w:p>
    <w:p w14:paraId="7EAD0949" w14:textId="23FF5AA8" w:rsidR="00BC405B" w:rsidRDefault="00BC405B" w:rsidP="00BC405B">
      <w:pPr>
        <w:pStyle w:val="af3"/>
        <w:ind w:left="0" w:firstLine="709"/>
        <w:jc w:val="both"/>
        <w:rPr>
          <w:color w:val="000000"/>
          <w:sz w:val="28"/>
          <w:szCs w:val="28"/>
        </w:rPr>
      </w:pPr>
      <w:r>
        <w:rPr>
          <w:color w:val="000000"/>
          <w:sz w:val="28"/>
          <w:szCs w:val="28"/>
        </w:rPr>
        <w:t xml:space="preserve">- </w:t>
      </w:r>
      <w:r>
        <w:rPr>
          <w:sz w:val="28"/>
          <w:szCs w:val="28"/>
        </w:rPr>
        <w:t>Прочие межбюджетные трансферты, передаваемые бюджетам муниципальных округов (обеспечение деятельности депутатов Думы Ставропольского края и их помощников в избирательном округе) увеличить на 30,00 тыс. рублей.</w:t>
      </w:r>
    </w:p>
    <w:p w14:paraId="6A351665" w14:textId="77777777" w:rsidR="0023709E" w:rsidRDefault="0023709E" w:rsidP="00382AA3">
      <w:pPr>
        <w:pStyle w:val="af3"/>
        <w:ind w:left="0" w:firstLine="709"/>
        <w:jc w:val="both"/>
        <w:rPr>
          <w:color w:val="000000"/>
          <w:sz w:val="28"/>
          <w:szCs w:val="28"/>
        </w:rPr>
      </w:pPr>
    </w:p>
    <w:p w14:paraId="5C605494" w14:textId="0959F7BE" w:rsidR="00382AA3" w:rsidRPr="00B35F29" w:rsidRDefault="00382AA3" w:rsidP="00382AA3">
      <w:pPr>
        <w:pStyle w:val="af3"/>
        <w:ind w:left="0" w:firstLine="709"/>
        <w:jc w:val="both"/>
        <w:rPr>
          <w:sz w:val="28"/>
          <w:szCs w:val="28"/>
        </w:rPr>
      </w:pPr>
      <w:r w:rsidRPr="00B35F29">
        <w:rPr>
          <w:b/>
          <w:bCs/>
          <w:sz w:val="28"/>
          <w:szCs w:val="28"/>
        </w:rPr>
        <w:lastRenderedPageBreak/>
        <w:t xml:space="preserve">Прочие безвозмездные поступления в бюджеты муниципальных округов </w:t>
      </w:r>
      <w:r w:rsidR="00BC405B">
        <w:rPr>
          <w:sz w:val="28"/>
          <w:szCs w:val="28"/>
        </w:rPr>
        <w:t>увеличить на 141,50 тыс. рублей</w:t>
      </w:r>
      <w:r w:rsidR="00261E17">
        <w:rPr>
          <w:sz w:val="28"/>
          <w:szCs w:val="28"/>
        </w:rPr>
        <w:t xml:space="preserve"> </w:t>
      </w:r>
      <w:r w:rsidRPr="00B35F29">
        <w:rPr>
          <w:sz w:val="28"/>
          <w:szCs w:val="28"/>
        </w:rPr>
        <w:t>(</w:t>
      </w:r>
      <w:r w:rsidR="00BC405B">
        <w:rPr>
          <w:sz w:val="28"/>
          <w:szCs w:val="28"/>
        </w:rPr>
        <w:t>фактическое поступление)</w:t>
      </w:r>
      <w:r w:rsidRPr="00B35F29">
        <w:rPr>
          <w:sz w:val="28"/>
          <w:szCs w:val="28"/>
        </w:rPr>
        <w:t>.</w:t>
      </w:r>
    </w:p>
    <w:p w14:paraId="50494A65" w14:textId="37A79BAC" w:rsidR="00FF26F4" w:rsidRDefault="00E85824" w:rsidP="00FE473D">
      <w:pPr>
        <w:pStyle w:val="af3"/>
        <w:ind w:left="0" w:firstLine="709"/>
        <w:jc w:val="both"/>
        <w:rPr>
          <w:sz w:val="28"/>
          <w:szCs w:val="28"/>
        </w:rPr>
      </w:pPr>
      <w:r w:rsidRPr="00B35F29">
        <w:rPr>
          <w:b/>
          <w:bCs/>
          <w:sz w:val="28"/>
          <w:szCs w:val="28"/>
        </w:rPr>
        <w:t xml:space="preserve">Возврат остатков субсидий, субвенций и иных межбюджетных трансфертов, имеющих целевое назначение, прошлых лет </w:t>
      </w:r>
      <w:r w:rsidRPr="00B35F29">
        <w:rPr>
          <w:sz w:val="28"/>
          <w:szCs w:val="28"/>
        </w:rPr>
        <w:t>отразить с</w:t>
      </w:r>
      <w:r w:rsidRPr="00B35F29">
        <w:rPr>
          <w:b/>
          <w:bCs/>
          <w:sz w:val="28"/>
          <w:szCs w:val="28"/>
        </w:rPr>
        <w:t xml:space="preserve"> </w:t>
      </w:r>
      <w:r w:rsidRPr="00B35F29">
        <w:rPr>
          <w:sz w:val="28"/>
          <w:szCs w:val="28"/>
        </w:rPr>
        <w:t xml:space="preserve">отрицательным значением в сумме </w:t>
      </w:r>
      <w:r w:rsidR="00485DEA">
        <w:rPr>
          <w:sz w:val="28"/>
          <w:szCs w:val="28"/>
        </w:rPr>
        <w:t>148,41</w:t>
      </w:r>
      <w:r w:rsidR="0023709E">
        <w:rPr>
          <w:sz w:val="28"/>
          <w:szCs w:val="28"/>
        </w:rPr>
        <w:t xml:space="preserve"> </w:t>
      </w:r>
      <w:r w:rsidRPr="00B35F29">
        <w:rPr>
          <w:sz w:val="28"/>
          <w:szCs w:val="28"/>
        </w:rPr>
        <w:t>тыс. рублей.</w:t>
      </w:r>
    </w:p>
    <w:p w14:paraId="05BB494E" w14:textId="794B6F7B" w:rsidR="00352FE5" w:rsidRDefault="00B742BD" w:rsidP="00FE473D">
      <w:pPr>
        <w:pStyle w:val="af3"/>
        <w:ind w:left="0" w:firstLine="709"/>
        <w:jc w:val="both"/>
        <w:rPr>
          <w:sz w:val="28"/>
          <w:szCs w:val="28"/>
        </w:rPr>
      </w:pPr>
      <w:r>
        <w:rPr>
          <w:sz w:val="28"/>
          <w:szCs w:val="28"/>
        </w:rPr>
        <w:t xml:space="preserve">Таким образом, доходная часть бюджета Кочубеевского муниципального округа на 2023 год </w:t>
      </w:r>
      <w:r w:rsidR="0023709E">
        <w:rPr>
          <w:sz w:val="28"/>
          <w:szCs w:val="28"/>
        </w:rPr>
        <w:t xml:space="preserve">уменьшена на </w:t>
      </w:r>
      <w:r w:rsidR="00485DEA">
        <w:rPr>
          <w:sz w:val="28"/>
          <w:szCs w:val="28"/>
        </w:rPr>
        <w:t>26 158,60</w:t>
      </w:r>
      <w:r w:rsidR="0023709E">
        <w:rPr>
          <w:sz w:val="28"/>
          <w:szCs w:val="28"/>
        </w:rPr>
        <w:t xml:space="preserve"> тыс. рублей.</w:t>
      </w:r>
    </w:p>
    <w:p w14:paraId="060F03F7" w14:textId="77777777" w:rsidR="006625EE" w:rsidRPr="0023709E" w:rsidRDefault="006625EE" w:rsidP="00FE473D">
      <w:pPr>
        <w:pStyle w:val="af3"/>
        <w:ind w:left="0" w:firstLine="709"/>
        <w:jc w:val="both"/>
        <w:rPr>
          <w:i/>
          <w:iCs/>
          <w:sz w:val="28"/>
          <w:szCs w:val="28"/>
        </w:rPr>
      </w:pPr>
    </w:p>
    <w:p w14:paraId="40E8BD75" w14:textId="6F7A76F9" w:rsidR="00485DEA" w:rsidRDefault="00874375" w:rsidP="003D4DC6">
      <w:pPr>
        <w:ind w:firstLine="709"/>
        <w:jc w:val="both"/>
        <w:rPr>
          <w:sz w:val="28"/>
          <w:szCs w:val="28"/>
        </w:rPr>
      </w:pPr>
      <w:r w:rsidRPr="00161C57">
        <w:rPr>
          <w:sz w:val="28"/>
          <w:szCs w:val="28"/>
        </w:rPr>
        <w:t xml:space="preserve">2. </w:t>
      </w:r>
      <w:r w:rsidR="00485DEA">
        <w:rPr>
          <w:sz w:val="28"/>
          <w:szCs w:val="28"/>
        </w:rPr>
        <w:t>На сумму указанных в пункте 1 настоящей пояснительной записки внесены изменения по расходам, осуществляемым за счет средств краевого бюджета</w:t>
      </w:r>
      <w:r w:rsidR="003C2EA8">
        <w:rPr>
          <w:sz w:val="28"/>
          <w:szCs w:val="28"/>
        </w:rPr>
        <w:t>.</w:t>
      </w:r>
    </w:p>
    <w:p w14:paraId="0518A307" w14:textId="2F35E040" w:rsidR="003D4DC6" w:rsidRDefault="00874375" w:rsidP="003D4DC6">
      <w:pPr>
        <w:ind w:firstLine="709"/>
        <w:jc w:val="both"/>
        <w:rPr>
          <w:sz w:val="28"/>
          <w:szCs w:val="28"/>
        </w:rPr>
      </w:pPr>
      <w:r w:rsidRPr="00161C57">
        <w:rPr>
          <w:sz w:val="28"/>
          <w:szCs w:val="28"/>
        </w:rPr>
        <w:t xml:space="preserve">В соответствии с письмами и обращениями главных распорядителей бюджетных средств бюджета </w:t>
      </w:r>
      <w:r w:rsidR="003D4DC6" w:rsidRPr="00161C57">
        <w:rPr>
          <w:sz w:val="28"/>
          <w:szCs w:val="28"/>
        </w:rPr>
        <w:t>Кочубеевского муниципального округа Ставропольского края</w:t>
      </w:r>
      <w:r w:rsidR="00C22F7D">
        <w:rPr>
          <w:sz w:val="28"/>
          <w:szCs w:val="28"/>
        </w:rPr>
        <w:t>, учитывая ожидаемое исполнение за 2023 год</w:t>
      </w:r>
      <w:r w:rsidR="003D4DC6" w:rsidRPr="00161C57">
        <w:rPr>
          <w:sz w:val="28"/>
          <w:szCs w:val="28"/>
        </w:rPr>
        <w:t xml:space="preserve"> </w:t>
      </w:r>
      <w:r w:rsidR="006F02E1">
        <w:rPr>
          <w:sz w:val="28"/>
          <w:szCs w:val="28"/>
        </w:rPr>
        <w:t>внести изменения</w:t>
      </w:r>
      <w:r w:rsidR="003D4DC6" w:rsidRPr="00161C57">
        <w:rPr>
          <w:sz w:val="28"/>
          <w:szCs w:val="28"/>
        </w:rPr>
        <w:t xml:space="preserve"> по направлениям, основными из которых являются:</w:t>
      </w:r>
    </w:p>
    <w:p w14:paraId="4752C493" w14:textId="4833169B" w:rsidR="00C22F7D" w:rsidRDefault="006F02E1" w:rsidP="003D4DC6">
      <w:pPr>
        <w:ind w:firstLine="709"/>
        <w:jc w:val="both"/>
        <w:rPr>
          <w:sz w:val="28"/>
          <w:szCs w:val="28"/>
        </w:rPr>
      </w:pPr>
      <w:r>
        <w:rPr>
          <w:sz w:val="28"/>
          <w:szCs w:val="28"/>
        </w:rPr>
        <w:t xml:space="preserve">- </w:t>
      </w:r>
      <w:r w:rsidR="003C2EA8">
        <w:rPr>
          <w:sz w:val="28"/>
          <w:szCs w:val="28"/>
        </w:rPr>
        <w:t>У</w:t>
      </w:r>
      <w:r>
        <w:rPr>
          <w:sz w:val="28"/>
          <w:szCs w:val="28"/>
        </w:rPr>
        <w:t>меньш</w:t>
      </w:r>
      <w:r w:rsidR="003C2EA8">
        <w:rPr>
          <w:sz w:val="28"/>
          <w:szCs w:val="28"/>
        </w:rPr>
        <w:t xml:space="preserve">ение расходов, осуществляемых за счет платных услуг </w:t>
      </w:r>
      <w:r>
        <w:rPr>
          <w:sz w:val="28"/>
          <w:szCs w:val="28"/>
        </w:rPr>
        <w:t xml:space="preserve">на </w:t>
      </w:r>
      <w:r w:rsidR="003C2EA8">
        <w:rPr>
          <w:sz w:val="28"/>
          <w:szCs w:val="28"/>
        </w:rPr>
        <w:t xml:space="preserve">6000,00 </w:t>
      </w:r>
      <w:r>
        <w:rPr>
          <w:sz w:val="28"/>
          <w:szCs w:val="28"/>
        </w:rPr>
        <w:t>тыс. рублей;</w:t>
      </w:r>
    </w:p>
    <w:p w14:paraId="00FB1E8C" w14:textId="5C47E9C8" w:rsidR="00220536" w:rsidRDefault="006F02E1" w:rsidP="003C2EA8">
      <w:pPr>
        <w:ind w:firstLine="709"/>
        <w:jc w:val="both"/>
        <w:rPr>
          <w:sz w:val="28"/>
          <w:szCs w:val="28"/>
        </w:rPr>
      </w:pPr>
      <w:r>
        <w:rPr>
          <w:sz w:val="28"/>
          <w:szCs w:val="28"/>
        </w:rPr>
        <w:t xml:space="preserve">- </w:t>
      </w:r>
      <w:r w:rsidR="003C2EA8">
        <w:rPr>
          <w:sz w:val="28"/>
          <w:szCs w:val="28"/>
        </w:rPr>
        <w:t>уменьшение расходов по софинансированию субсидий в соответствии с заключенными соглашениями на 578,96 тыс. рублей;</w:t>
      </w:r>
    </w:p>
    <w:p w14:paraId="0A3CDEF7" w14:textId="35C3E5EC" w:rsidR="003C2EA8" w:rsidRDefault="003C2EA8" w:rsidP="003C2EA8">
      <w:pPr>
        <w:ind w:firstLine="709"/>
        <w:jc w:val="both"/>
        <w:rPr>
          <w:sz w:val="28"/>
          <w:szCs w:val="28"/>
        </w:rPr>
      </w:pPr>
      <w:r>
        <w:rPr>
          <w:sz w:val="28"/>
          <w:szCs w:val="28"/>
        </w:rPr>
        <w:t>- увеличение расходов на содержание имущества, находящегося в муниципальной собственности на 593,85 тыс. рублей;</w:t>
      </w:r>
    </w:p>
    <w:p w14:paraId="7801C9FF" w14:textId="3A0D9B02" w:rsidR="001848DC" w:rsidRDefault="001848DC" w:rsidP="003D4DC6">
      <w:pPr>
        <w:ind w:firstLine="709"/>
        <w:jc w:val="both"/>
        <w:rPr>
          <w:sz w:val="28"/>
          <w:szCs w:val="28"/>
        </w:rPr>
      </w:pPr>
      <w:r>
        <w:rPr>
          <w:sz w:val="28"/>
          <w:szCs w:val="28"/>
        </w:rPr>
        <w:t xml:space="preserve">- расходы за счет прочих безвозмездных поступлений (благотворительные средства) </w:t>
      </w:r>
      <w:r w:rsidR="003C2EA8">
        <w:rPr>
          <w:sz w:val="28"/>
          <w:szCs w:val="28"/>
        </w:rPr>
        <w:t>увеличены</w:t>
      </w:r>
      <w:r w:rsidRPr="001848DC">
        <w:rPr>
          <w:sz w:val="28"/>
          <w:szCs w:val="28"/>
        </w:rPr>
        <w:t xml:space="preserve"> </w:t>
      </w:r>
      <w:r w:rsidR="003C2EA8">
        <w:rPr>
          <w:sz w:val="28"/>
          <w:szCs w:val="28"/>
        </w:rPr>
        <w:t xml:space="preserve">141,50 </w:t>
      </w:r>
      <w:r w:rsidRPr="001848DC">
        <w:rPr>
          <w:sz w:val="28"/>
          <w:szCs w:val="28"/>
        </w:rPr>
        <w:t>тыс. рублей на содержание учреждений</w:t>
      </w:r>
      <w:r w:rsidR="003C2EA8">
        <w:rPr>
          <w:sz w:val="28"/>
          <w:szCs w:val="28"/>
        </w:rPr>
        <w:t>.</w:t>
      </w:r>
    </w:p>
    <w:p w14:paraId="278DE897" w14:textId="01378CE1" w:rsidR="003D4DC6" w:rsidRDefault="00D27B66" w:rsidP="00FE473D">
      <w:pPr>
        <w:pStyle w:val="af3"/>
        <w:ind w:left="0" w:firstLine="709"/>
        <w:jc w:val="both"/>
        <w:rPr>
          <w:sz w:val="28"/>
          <w:szCs w:val="28"/>
        </w:rPr>
      </w:pPr>
      <w:r w:rsidRPr="005A50D8">
        <w:rPr>
          <w:sz w:val="28"/>
          <w:szCs w:val="28"/>
        </w:rPr>
        <w:t xml:space="preserve">Таким образом, расходы </w:t>
      </w:r>
      <w:r w:rsidR="00C8228A" w:rsidRPr="005A50D8">
        <w:rPr>
          <w:sz w:val="28"/>
          <w:szCs w:val="28"/>
        </w:rPr>
        <w:t xml:space="preserve">бюджета Кочубеевского муниципального округа Ставропольского края за счет собственных средств </w:t>
      </w:r>
      <w:r w:rsidR="005A50D8" w:rsidRPr="005A50D8">
        <w:rPr>
          <w:sz w:val="28"/>
          <w:szCs w:val="28"/>
        </w:rPr>
        <w:t xml:space="preserve">уменьшены </w:t>
      </w:r>
      <w:r w:rsidR="00C8228A" w:rsidRPr="005A50D8">
        <w:rPr>
          <w:sz w:val="28"/>
          <w:szCs w:val="28"/>
        </w:rPr>
        <w:t xml:space="preserve">на </w:t>
      </w:r>
      <w:r w:rsidR="003C2EA8">
        <w:rPr>
          <w:sz w:val="28"/>
          <w:szCs w:val="28"/>
        </w:rPr>
        <w:t>5 843,61</w:t>
      </w:r>
      <w:r w:rsidR="00C8228A" w:rsidRPr="005A50D8">
        <w:rPr>
          <w:sz w:val="28"/>
          <w:szCs w:val="28"/>
        </w:rPr>
        <w:t xml:space="preserve"> тыс. рублей</w:t>
      </w:r>
      <w:r w:rsidR="00D64679">
        <w:rPr>
          <w:sz w:val="28"/>
          <w:szCs w:val="28"/>
        </w:rPr>
        <w:t xml:space="preserve">, а в целом расходная часть местного бюджета уменьшена на </w:t>
      </w:r>
      <w:r w:rsidR="003C2EA8">
        <w:rPr>
          <w:sz w:val="28"/>
          <w:szCs w:val="28"/>
        </w:rPr>
        <w:t>26 15860</w:t>
      </w:r>
      <w:r w:rsidR="00D64679">
        <w:rPr>
          <w:sz w:val="28"/>
          <w:szCs w:val="28"/>
        </w:rPr>
        <w:t xml:space="preserve"> тыс. рублей.</w:t>
      </w:r>
    </w:p>
    <w:p w14:paraId="4A556408" w14:textId="77777777" w:rsidR="00D64679" w:rsidRPr="007B5D27" w:rsidRDefault="00D64679" w:rsidP="007B5D27">
      <w:pPr>
        <w:pStyle w:val="af3"/>
        <w:ind w:left="0" w:firstLine="709"/>
        <w:jc w:val="both"/>
        <w:rPr>
          <w:sz w:val="28"/>
          <w:szCs w:val="28"/>
        </w:rPr>
      </w:pPr>
    </w:p>
    <w:p w14:paraId="5DD17738" w14:textId="4917C2CD" w:rsidR="003B00E5" w:rsidRDefault="003C2EA8" w:rsidP="003B00E5">
      <w:pPr>
        <w:ind w:firstLine="540"/>
        <w:jc w:val="both"/>
        <w:rPr>
          <w:sz w:val="28"/>
          <w:szCs w:val="28"/>
        </w:rPr>
      </w:pPr>
      <w:r>
        <w:rPr>
          <w:sz w:val="28"/>
          <w:szCs w:val="28"/>
        </w:rPr>
        <w:t>3</w:t>
      </w:r>
      <w:r w:rsidR="007B5D27">
        <w:rPr>
          <w:sz w:val="28"/>
          <w:szCs w:val="28"/>
        </w:rPr>
        <w:t xml:space="preserve">. </w:t>
      </w:r>
      <w:r w:rsidR="003B00E5" w:rsidRPr="00077066">
        <w:rPr>
          <w:sz w:val="28"/>
          <w:szCs w:val="28"/>
        </w:rPr>
        <w:t>В пределах утвержденных главным распорядителям бюджетных средств уточнить объемы субсидий на выполнение муниципального задания и иные субсидии</w:t>
      </w:r>
      <w:r w:rsidR="00D64679">
        <w:rPr>
          <w:sz w:val="28"/>
          <w:szCs w:val="28"/>
        </w:rPr>
        <w:t>.</w:t>
      </w:r>
    </w:p>
    <w:p w14:paraId="007150EC" w14:textId="77777777" w:rsidR="00D64679" w:rsidRPr="00077066" w:rsidRDefault="00D64679" w:rsidP="003B00E5">
      <w:pPr>
        <w:ind w:firstLine="540"/>
        <w:jc w:val="both"/>
        <w:rPr>
          <w:sz w:val="28"/>
          <w:szCs w:val="28"/>
        </w:rPr>
      </w:pPr>
    </w:p>
    <w:p w14:paraId="0B7B7AC8" w14:textId="1DCAA71E" w:rsidR="003B00E5" w:rsidRPr="00A359DC" w:rsidRDefault="003C2EA8" w:rsidP="00CB7524">
      <w:pPr>
        <w:ind w:firstLine="540"/>
        <w:jc w:val="both"/>
        <w:rPr>
          <w:sz w:val="28"/>
          <w:szCs w:val="28"/>
        </w:rPr>
      </w:pPr>
      <w:r>
        <w:rPr>
          <w:sz w:val="28"/>
          <w:szCs w:val="28"/>
        </w:rPr>
        <w:t>4</w:t>
      </w:r>
      <w:r w:rsidR="003B00E5" w:rsidRPr="00077066">
        <w:rPr>
          <w:sz w:val="28"/>
          <w:szCs w:val="28"/>
        </w:rPr>
        <w:t>. Уточнение расходов между разделами и подразделами, целевыми статьями расходов и видами расходов бюджетной классификации РФ в пределах утвержденных ГРБС бюджетных ассигнований на 202</w:t>
      </w:r>
      <w:r w:rsidR="003B00E5">
        <w:rPr>
          <w:sz w:val="28"/>
          <w:szCs w:val="28"/>
        </w:rPr>
        <w:t>3</w:t>
      </w:r>
      <w:r w:rsidR="003B00E5" w:rsidRPr="00077066">
        <w:rPr>
          <w:sz w:val="28"/>
          <w:szCs w:val="28"/>
        </w:rPr>
        <w:t xml:space="preserve"> год.</w:t>
      </w:r>
    </w:p>
    <w:p w14:paraId="7D050B83" w14:textId="47D2948B" w:rsidR="00A926EC" w:rsidRDefault="00A926EC" w:rsidP="00A926EC">
      <w:pPr>
        <w:ind w:firstLine="540"/>
        <w:jc w:val="both"/>
        <w:rPr>
          <w:sz w:val="28"/>
          <w:szCs w:val="28"/>
        </w:rPr>
      </w:pPr>
    </w:p>
    <w:p w14:paraId="74996CF0" w14:textId="77777777" w:rsidR="009E6E49" w:rsidRPr="00077066" w:rsidRDefault="009E6E49" w:rsidP="00A926EC">
      <w:pPr>
        <w:ind w:firstLine="540"/>
        <w:jc w:val="both"/>
        <w:rPr>
          <w:sz w:val="28"/>
          <w:szCs w:val="28"/>
        </w:rPr>
      </w:pPr>
    </w:p>
    <w:p w14:paraId="459792DB" w14:textId="6A064EEB" w:rsidR="00A926EC" w:rsidRPr="003578DE" w:rsidRDefault="00D61B04" w:rsidP="00A926EC">
      <w:pPr>
        <w:rPr>
          <w:sz w:val="28"/>
          <w:szCs w:val="28"/>
        </w:rPr>
      </w:pPr>
      <w:r>
        <w:rPr>
          <w:sz w:val="28"/>
          <w:szCs w:val="28"/>
        </w:rPr>
        <w:t>Р</w:t>
      </w:r>
      <w:r w:rsidR="00A926EC" w:rsidRPr="003578DE">
        <w:rPr>
          <w:sz w:val="28"/>
          <w:szCs w:val="28"/>
        </w:rPr>
        <w:t>уководител</w:t>
      </w:r>
      <w:r>
        <w:rPr>
          <w:sz w:val="28"/>
          <w:szCs w:val="28"/>
        </w:rPr>
        <w:t>ь</w:t>
      </w:r>
      <w:r w:rsidR="00A926EC" w:rsidRPr="003578DE">
        <w:rPr>
          <w:sz w:val="28"/>
          <w:szCs w:val="28"/>
        </w:rPr>
        <w:t xml:space="preserve"> финансового </w:t>
      </w:r>
    </w:p>
    <w:p w14:paraId="62E9B58C" w14:textId="77777777" w:rsidR="00A926EC" w:rsidRPr="003578DE" w:rsidRDefault="00A926EC" w:rsidP="00A926EC">
      <w:pPr>
        <w:rPr>
          <w:sz w:val="28"/>
          <w:szCs w:val="28"/>
        </w:rPr>
      </w:pPr>
      <w:r w:rsidRPr="003578DE">
        <w:rPr>
          <w:sz w:val="28"/>
          <w:szCs w:val="28"/>
        </w:rPr>
        <w:t xml:space="preserve">управления администрации </w:t>
      </w:r>
    </w:p>
    <w:p w14:paraId="3AE69B78" w14:textId="194DB844" w:rsidR="00A926EC" w:rsidRPr="00077066" w:rsidRDefault="00A926EC" w:rsidP="00A926EC">
      <w:pPr>
        <w:rPr>
          <w:sz w:val="28"/>
          <w:szCs w:val="28"/>
        </w:rPr>
      </w:pPr>
      <w:r w:rsidRPr="003578DE">
        <w:rPr>
          <w:sz w:val="28"/>
          <w:szCs w:val="28"/>
        </w:rPr>
        <w:t xml:space="preserve">Кочубеевского муниципального округа </w:t>
      </w:r>
      <w:r w:rsidRPr="003578DE">
        <w:rPr>
          <w:sz w:val="28"/>
          <w:szCs w:val="28"/>
        </w:rPr>
        <w:tab/>
      </w:r>
      <w:r w:rsidRPr="003578DE">
        <w:rPr>
          <w:sz w:val="28"/>
          <w:szCs w:val="28"/>
        </w:rPr>
        <w:tab/>
      </w:r>
      <w:r w:rsidRPr="003578DE">
        <w:rPr>
          <w:sz w:val="28"/>
          <w:szCs w:val="28"/>
        </w:rPr>
        <w:tab/>
      </w:r>
      <w:r w:rsidRPr="003578DE">
        <w:rPr>
          <w:sz w:val="28"/>
          <w:szCs w:val="28"/>
        </w:rPr>
        <w:tab/>
      </w:r>
      <w:r w:rsidR="00D61B04">
        <w:rPr>
          <w:sz w:val="28"/>
          <w:szCs w:val="28"/>
        </w:rPr>
        <w:t>Л.В. Городецкая</w:t>
      </w:r>
    </w:p>
    <w:p w14:paraId="3BE71BBE" w14:textId="1D06FC6E" w:rsidR="00A926EC" w:rsidRDefault="00A926EC" w:rsidP="00A926EC">
      <w:pPr>
        <w:rPr>
          <w:sz w:val="28"/>
          <w:szCs w:val="28"/>
        </w:rPr>
      </w:pPr>
    </w:p>
    <w:p w14:paraId="300ED9A2" w14:textId="2666465E" w:rsidR="005D06C4" w:rsidRDefault="005D06C4" w:rsidP="00A926EC">
      <w:pPr>
        <w:rPr>
          <w:sz w:val="28"/>
          <w:szCs w:val="28"/>
        </w:rPr>
      </w:pPr>
    </w:p>
    <w:p w14:paraId="3CA643C3" w14:textId="518271D8" w:rsidR="00747945" w:rsidRDefault="00747945" w:rsidP="00A926EC">
      <w:pPr>
        <w:rPr>
          <w:sz w:val="28"/>
          <w:szCs w:val="28"/>
        </w:rPr>
      </w:pPr>
    </w:p>
    <w:p w14:paraId="66BA3B76" w14:textId="77777777" w:rsidR="00060DAD" w:rsidRDefault="00060DAD" w:rsidP="00A926EC">
      <w:pPr>
        <w:rPr>
          <w:sz w:val="28"/>
          <w:szCs w:val="28"/>
        </w:rPr>
      </w:pPr>
    </w:p>
    <w:p w14:paraId="20BBCA5F" w14:textId="19308D33" w:rsidR="00437049" w:rsidRDefault="00437049" w:rsidP="00437049">
      <w:pPr>
        <w:autoSpaceDE w:val="0"/>
        <w:autoSpaceDN w:val="0"/>
        <w:adjustRightInd w:val="0"/>
        <w:jc w:val="right"/>
        <w:rPr>
          <w:b/>
          <w:bCs/>
          <w:sz w:val="28"/>
          <w:szCs w:val="28"/>
          <w:lang w:eastAsia="en-US"/>
        </w:rPr>
      </w:pPr>
      <w:r>
        <w:rPr>
          <w:b/>
          <w:bCs/>
          <w:sz w:val="28"/>
          <w:szCs w:val="28"/>
          <w:lang w:eastAsia="en-US"/>
        </w:rPr>
        <w:lastRenderedPageBreak/>
        <w:t>Проект</w:t>
      </w:r>
    </w:p>
    <w:p w14:paraId="5F46FC94" w14:textId="322A6D9C" w:rsidR="0050313D" w:rsidRPr="0050313D" w:rsidRDefault="0050313D" w:rsidP="0050313D">
      <w:pPr>
        <w:autoSpaceDE w:val="0"/>
        <w:autoSpaceDN w:val="0"/>
        <w:adjustRightInd w:val="0"/>
        <w:jc w:val="center"/>
        <w:rPr>
          <w:b/>
          <w:bCs/>
          <w:sz w:val="28"/>
          <w:szCs w:val="28"/>
          <w:lang w:eastAsia="en-US"/>
        </w:rPr>
      </w:pPr>
      <w:r w:rsidRPr="0050313D">
        <w:rPr>
          <w:b/>
          <w:bCs/>
          <w:sz w:val="28"/>
          <w:szCs w:val="28"/>
          <w:lang w:eastAsia="en-US"/>
        </w:rPr>
        <w:t xml:space="preserve">ДУМА </w:t>
      </w:r>
    </w:p>
    <w:p w14:paraId="4154AC2E" w14:textId="77777777" w:rsidR="0050313D" w:rsidRPr="0050313D" w:rsidRDefault="0050313D" w:rsidP="0050313D">
      <w:pPr>
        <w:autoSpaceDE w:val="0"/>
        <w:autoSpaceDN w:val="0"/>
        <w:adjustRightInd w:val="0"/>
        <w:jc w:val="center"/>
        <w:rPr>
          <w:b/>
          <w:bCs/>
          <w:sz w:val="28"/>
          <w:szCs w:val="28"/>
          <w:lang w:eastAsia="en-US"/>
        </w:rPr>
      </w:pPr>
      <w:r w:rsidRPr="0050313D">
        <w:rPr>
          <w:b/>
          <w:bCs/>
          <w:sz w:val="28"/>
          <w:szCs w:val="28"/>
          <w:lang w:eastAsia="en-US"/>
        </w:rPr>
        <w:t>КОЧУБЕЕВСКОГО МУНИЦИПАЛЬНОГО ОКРУГА</w:t>
      </w:r>
    </w:p>
    <w:p w14:paraId="685E488F" w14:textId="373E717D" w:rsidR="0050313D" w:rsidRPr="0050313D" w:rsidRDefault="0050313D" w:rsidP="0050313D">
      <w:pPr>
        <w:autoSpaceDE w:val="0"/>
        <w:autoSpaceDN w:val="0"/>
        <w:adjustRightInd w:val="0"/>
        <w:jc w:val="center"/>
        <w:rPr>
          <w:b/>
          <w:bCs/>
          <w:sz w:val="28"/>
          <w:szCs w:val="28"/>
          <w:lang w:eastAsia="en-US"/>
        </w:rPr>
      </w:pPr>
      <w:r w:rsidRPr="0050313D">
        <w:rPr>
          <w:b/>
          <w:bCs/>
          <w:sz w:val="28"/>
          <w:szCs w:val="28"/>
          <w:lang w:eastAsia="en-US"/>
        </w:rPr>
        <w:t xml:space="preserve">СТАВРОПОЛЬСКОГО КРАЯ </w:t>
      </w:r>
      <w:r>
        <w:rPr>
          <w:b/>
          <w:bCs/>
          <w:sz w:val="28"/>
          <w:szCs w:val="28"/>
          <w:lang w:eastAsia="en-US"/>
        </w:rPr>
        <w:t>ПЕРВОГО СОЗЫВА</w:t>
      </w:r>
    </w:p>
    <w:p w14:paraId="04128CB7" w14:textId="77777777" w:rsidR="0050313D" w:rsidRPr="0050313D" w:rsidRDefault="0050313D" w:rsidP="0050313D">
      <w:pPr>
        <w:autoSpaceDE w:val="0"/>
        <w:autoSpaceDN w:val="0"/>
        <w:adjustRightInd w:val="0"/>
        <w:jc w:val="center"/>
        <w:rPr>
          <w:b/>
          <w:bCs/>
          <w:sz w:val="28"/>
          <w:szCs w:val="28"/>
          <w:lang w:eastAsia="en-US"/>
        </w:rPr>
      </w:pPr>
    </w:p>
    <w:p w14:paraId="44B81E45" w14:textId="77777777" w:rsidR="0050313D" w:rsidRPr="0050313D" w:rsidRDefault="0050313D" w:rsidP="0050313D">
      <w:pPr>
        <w:autoSpaceDE w:val="0"/>
        <w:autoSpaceDN w:val="0"/>
        <w:adjustRightInd w:val="0"/>
        <w:jc w:val="center"/>
        <w:rPr>
          <w:b/>
          <w:bCs/>
          <w:sz w:val="28"/>
          <w:szCs w:val="28"/>
          <w:lang w:eastAsia="en-US"/>
        </w:rPr>
      </w:pPr>
      <w:r w:rsidRPr="0050313D">
        <w:rPr>
          <w:b/>
          <w:bCs/>
          <w:sz w:val="28"/>
          <w:szCs w:val="28"/>
          <w:lang w:eastAsia="en-US"/>
        </w:rPr>
        <w:t>РЕШЕНИЕ</w:t>
      </w:r>
    </w:p>
    <w:p w14:paraId="666E28D0" w14:textId="77777777" w:rsidR="0050313D" w:rsidRPr="0050313D" w:rsidRDefault="0050313D" w:rsidP="0050313D">
      <w:pPr>
        <w:autoSpaceDE w:val="0"/>
        <w:autoSpaceDN w:val="0"/>
        <w:adjustRightInd w:val="0"/>
        <w:jc w:val="both"/>
        <w:rPr>
          <w:bCs/>
          <w:sz w:val="28"/>
          <w:szCs w:val="28"/>
          <w:lang w:eastAsia="en-US"/>
        </w:rPr>
      </w:pPr>
    </w:p>
    <w:p w14:paraId="6D7F545E" w14:textId="77777777" w:rsidR="009E1E9D" w:rsidRDefault="009E1E9D" w:rsidP="0050313D">
      <w:pPr>
        <w:autoSpaceDE w:val="0"/>
        <w:autoSpaceDN w:val="0"/>
        <w:adjustRightInd w:val="0"/>
        <w:jc w:val="both"/>
        <w:rPr>
          <w:bCs/>
          <w:sz w:val="28"/>
          <w:szCs w:val="28"/>
          <w:lang w:eastAsia="en-US"/>
        </w:rPr>
      </w:pPr>
    </w:p>
    <w:p w14:paraId="2B20950C" w14:textId="47E6CE7A" w:rsidR="0050313D" w:rsidRPr="0050313D" w:rsidRDefault="00501034" w:rsidP="0050313D">
      <w:pPr>
        <w:autoSpaceDE w:val="0"/>
        <w:autoSpaceDN w:val="0"/>
        <w:adjustRightInd w:val="0"/>
        <w:jc w:val="both"/>
        <w:rPr>
          <w:bCs/>
          <w:sz w:val="28"/>
          <w:szCs w:val="28"/>
          <w:lang w:eastAsia="en-US"/>
        </w:rPr>
      </w:pPr>
      <w:r>
        <w:rPr>
          <w:bCs/>
          <w:sz w:val="28"/>
          <w:szCs w:val="28"/>
          <w:lang w:eastAsia="en-US"/>
        </w:rPr>
        <w:t>декабря</w:t>
      </w:r>
      <w:r w:rsidR="008D3165">
        <w:rPr>
          <w:bCs/>
          <w:sz w:val="28"/>
          <w:szCs w:val="28"/>
          <w:lang w:eastAsia="en-US"/>
        </w:rPr>
        <w:t xml:space="preserve"> </w:t>
      </w:r>
      <w:r w:rsidR="0050313D" w:rsidRPr="0050313D">
        <w:rPr>
          <w:bCs/>
          <w:sz w:val="28"/>
          <w:szCs w:val="28"/>
          <w:lang w:eastAsia="en-US"/>
        </w:rPr>
        <w:t>202</w:t>
      </w:r>
      <w:r w:rsidR="009E1E9D">
        <w:rPr>
          <w:bCs/>
          <w:sz w:val="28"/>
          <w:szCs w:val="28"/>
          <w:lang w:eastAsia="en-US"/>
        </w:rPr>
        <w:t>3</w:t>
      </w:r>
      <w:r w:rsidR="0050313D" w:rsidRPr="0050313D">
        <w:rPr>
          <w:bCs/>
          <w:sz w:val="28"/>
          <w:szCs w:val="28"/>
          <w:lang w:eastAsia="en-US"/>
        </w:rPr>
        <w:t xml:space="preserve"> года </w:t>
      </w:r>
      <w:r w:rsidR="0050313D" w:rsidRPr="0050313D">
        <w:rPr>
          <w:bCs/>
          <w:sz w:val="28"/>
          <w:szCs w:val="28"/>
          <w:lang w:eastAsia="en-US"/>
        </w:rPr>
        <w:tab/>
      </w:r>
      <w:r w:rsidR="0050313D" w:rsidRPr="0050313D">
        <w:rPr>
          <w:bCs/>
          <w:sz w:val="28"/>
          <w:szCs w:val="28"/>
          <w:lang w:eastAsia="en-US"/>
        </w:rPr>
        <w:tab/>
      </w:r>
      <w:r w:rsidR="00E36B57">
        <w:rPr>
          <w:bCs/>
          <w:sz w:val="28"/>
          <w:szCs w:val="28"/>
          <w:lang w:eastAsia="en-US"/>
        </w:rPr>
        <w:tab/>
      </w:r>
      <w:r w:rsidR="0050313D" w:rsidRPr="0050313D">
        <w:rPr>
          <w:bCs/>
          <w:sz w:val="28"/>
          <w:szCs w:val="28"/>
          <w:lang w:eastAsia="en-US"/>
        </w:rPr>
        <w:t xml:space="preserve">с. Кочубеевское </w:t>
      </w:r>
      <w:r w:rsidR="0050313D" w:rsidRPr="0050313D">
        <w:rPr>
          <w:bCs/>
          <w:sz w:val="28"/>
          <w:szCs w:val="28"/>
          <w:lang w:eastAsia="en-US"/>
        </w:rPr>
        <w:tab/>
      </w:r>
      <w:r w:rsidR="0050313D" w:rsidRPr="0050313D">
        <w:rPr>
          <w:bCs/>
          <w:sz w:val="28"/>
          <w:szCs w:val="28"/>
          <w:lang w:eastAsia="en-US"/>
        </w:rPr>
        <w:tab/>
      </w:r>
      <w:r w:rsidR="0050313D" w:rsidRPr="0050313D">
        <w:rPr>
          <w:bCs/>
          <w:sz w:val="28"/>
          <w:szCs w:val="28"/>
          <w:lang w:eastAsia="en-US"/>
        </w:rPr>
        <w:tab/>
        <w:t>№</w:t>
      </w:r>
      <w:r w:rsidR="006F1FD7">
        <w:rPr>
          <w:bCs/>
          <w:sz w:val="28"/>
          <w:szCs w:val="28"/>
          <w:lang w:eastAsia="en-US"/>
        </w:rPr>
        <w:t xml:space="preserve"> </w:t>
      </w:r>
    </w:p>
    <w:p w14:paraId="1C02ACE7" w14:textId="77777777" w:rsidR="0050313D" w:rsidRPr="0050313D" w:rsidRDefault="0050313D" w:rsidP="0050313D">
      <w:pPr>
        <w:autoSpaceDE w:val="0"/>
        <w:autoSpaceDN w:val="0"/>
        <w:adjustRightInd w:val="0"/>
        <w:jc w:val="both"/>
        <w:rPr>
          <w:bCs/>
          <w:sz w:val="28"/>
          <w:szCs w:val="28"/>
          <w:lang w:eastAsia="en-US"/>
        </w:rPr>
      </w:pPr>
    </w:p>
    <w:p w14:paraId="069B09EF" w14:textId="661345D5" w:rsidR="009E1E9D" w:rsidRPr="00077066" w:rsidRDefault="0050313D" w:rsidP="009E1E9D">
      <w:pPr>
        <w:jc w:val="both"/>
        <w:rPr>
          <w:sz w:val="28"/>
          <w:szCs w:val="28"/>
        </w:rPr>
      </w:pPr>
      <w:r w:rsidRPr="0050313D">
        <w:rPr>
          <w:sz w:val="28"/>
          <w:szCs w:val="28"/>
        </w:rPr>
        <w:t>О внесении изменений в решение Думы Кочубеевского муниципального округа Ставропольского края</w:t>
      </w:r>
      <w:r w:rsidR="00E54610">
        <w:rPr>
          <w:sz w:val="28"/>
          <w:szCs w:val="28"/>
        </w:rPr>
        <w:t xml:space="preserve"> </w:t>
      </w:r>
      <w:r w:rsidR="009E1E9D">
        <w:rPr>
          <w:sz w:val="28"/>
          <w:szCs w:val="28"/>
        </w:rPr>
        <w:t>468</w:t>
      </w:r>
      <w:r w:rsidR="009E1E9D" w:rsidRPr="00077066">
        <w:rPr>
          <w:sz w:val="28"/>
          <w:szCs w:val="28"/>
        </w:rPr>
        <w:t xml:space="preserve"> от </w:t>
      </w:r>
      <w:r w:rsidR="009E1E9D">
        <w:rPr>
          <w:sz w:val="28"/>
          <w:szCs w:val="28"/>
        </w:rPr>
        <w:t>22</w:t>
      </w:r>
      <w:r w:rsidR="009E1E9D" w:rsidRPr="00077066">
        <w:rPr>
          <w:sz w:val="28"/>
          <w:szCs w:val="28"/>
        </w:rPr>
        <w:t>.12.202</w:t>
      </w:r>
      <w:r w:rsidR="009E1E9D">
        <w:rPr>
          <w:sz w:val="28"/>
          <w:szCs w:val="28"/>
        </w:rPr>
        <w:t>2</w:t>
      </w:r>
      <w:r w:rsidR="009E1E9D" w:rsidRPr="00077066">
        <w:rPr>
          <w:sz w:val="28"/>
          <w:szCs w:val="28"/>
        </w:rPr>
        <w:t xml:space="preserve"> года «О бюджете Кочубеевского муниципального округа Ставропольского края на 202</w:t>
      </w:r>
      <w:r w:rsidR="009E1E9D">
        <w:rPr>
          <w:sz w:val="28"/>
          <w:szCs w:val="28"/>
        </w:rPr>
        <w:t>3</w:t>
      </w:r>
      <w:r w:rsidR="009E1E9D" w:rsidRPr="00077066">
        <w:rPr>
          <w:sz w:val="28"/>
          <w:szCs w:val="28"/>
        </w:rPr>
        <w:t xml:space="preserve"> год и плановый период 202</w:t>
      </w:r>
      <w:r w:rsidR="009E1E9D">
        <w:rPr>
          <w:sz w:val="28"/>
          <w:szCs w:val="28"/>
        </w:rPr>
        <w:t>4</w:t>
      </w:r>
      <w:r w:rsidR="009E1E9D" w:rsidRPr="00077066">
        <w:rPr>
          <w:sz w:val="28"/>
          <w:szCs w:val="28"/>
        </w:rPr>
        <w:t xml:space="preserve"> и 202</w:t>
      </w:r>
      <w:r w:rsidR="009E1E9D">
        <w:rPr>
          <w:sz w:val="28"/>
          <w:szCs w:val="28"/>
        </w:rPr>
        <w:t xml:space="preserve">5 </w:t>
      </w:r>
      <w:r w:rsidR="009E1E9D" w:rsidRPr="00077066">
        <w:rPr>
          <w:sz w:val="28"/>
          <w:szCs w:val="28"/>
        </w:rPr>
        <w:t>годов»</w:t>
      </w:r>
    </w:p>
    <w:p w14:paraId="1B42006E" w14:textId="77777777" w:rsidR="0050313D" w:rsidRPr="0050313D" w:rsidRDefault="0050313D" w:rsidP="009E1E9D">
      <w:pPr>
        <w:jc w:val="both"/>
        <w:rPr>
          <w:sz w:val="28"/>
          <w:szCs w:val="28"/>
        </w:rPr>
      </w:pPr>
    </w:p>
    <w:p w14:paraId="4E1729D1" w14:textId="77777777" w:rsidR="0050313D" w:rsidRPr="0050313D" w:rsidRDefault="0050313D" w:rsidP="009E1E9D">
      <w:pPr>
        <w:jc w:val="both"/>
        <w:rPr>
          <w:sz w:val="28"/>
          <w:szCs w:val="28"/>
        </w:rPr>
      </w:pPr>
    </w:p>
    <w:p w14:paraId="69AC170E" w14:textId="77777777" w:rsidR="0050313D" w:rsidRPr="0050313D" w:rsidRDefault="0050313D" w:rsidP="0050313D">
      <w:pPr>
        <w:ind w:firstLine="708"/>
        <w:jc w:val="both"/>
        <w:rPr>
          <w:sz w:val="28"/>
          <w:szCs w:val="28"/>
        </w:rPr>
      </w:pPr>
      <w:r w:rsidRPr="0050313D">
        <w:rPr>
          <w:sz w:val="28"/>
          <w:szCs w:val="28"/>
        </w:rPr>
        <w:t xml:space="preserve">В соответствии с Бюджетным Кодексом Российской Федерации, статьями 35, 52 Федерального Закона от 6 октября 2003 года № 131-ФЗ «Об общих принципах организации местного самоуправления в Российской Федерации», Уставом Кочубеевского муниципального округа Ставропольского края и Положением о бюджетном процессе в Кочубеевском муниципальном округе Ставропольского края, Дума Кочубеевского муниципального округа Ставропольского края </w:t>
      </w:r>
    </w:p>
    <w:p w14:paraId="09FD7604" w14:textId="77777777" w:rsidR="0050313D" w:rsidRPr="0050313D" w:rsidRDefault="0050313D" w:rsidP="0050313D">
      <w:pPr>
        <w:ind w:firstLine="708"/>
        <w:jc w:val="both"/>
        <w:rPr>
          <w:sz w:val="28"/>
          <w:szCs w:val="28"/>
        </w:rPr>
      </w:pPr>
    </w:p>
    <w:p w14:paraId="5BA52994" w14:textId="1D460B57" w:rsidR="0050313D" w:rsidRPr="0050313D" w:rsidRDefault="0050313D" w:rsidP="0050313D">
      <w:pPr>
        <w:jc w:val="both"/>
        <w:rPr>
          <w:b/>
          <w:sz w:val="28"/>
          <w:szCs w:val="28"/>
        </w:rPr>
      </w:pPr>
      <w:r w:rsidRPr="0050313D">
        <w:rPr>
          <w:b/>
          <w:sz w:val="28"/>
          <w:szCs w:val="28"/>
        </w:rPr>
        <w:t>РЕШИЛА:</w:t>
      </w:r>
    </w:p>
    <w:p w14:paraId="6A390075" w14:textId="77777777" w:rsidR="0050313D" w:rsidRPr="0050313D" w:rsidRDefault="0050313D" w:rsidP="0050313D">
      <w:pPr>
        <w:jc w:val="both"/>
        <w:rPr>
          <w:sz w:val="28"/>
          <w:szCs w:val="28"/>
        </w:rPr>
      </w:pPr>
    </w:p>
    <w:p w14:paraId="27D385B6" w14:textId="2D3B3865" w:rsidR="0050313D" w:rsidRPr="00B361A9" w:rsidRDefault="0050313D" w:rsidP="0050313D">
      <w:pPr>
        <w:ind w:firstLine="567"/>
        <w:jc w:val="both"/>
        <w:rPr>
          <w:sz w:val="28"/>
          <w:szCs w:val="28"/>
        </w:rPr>
      </w:pPr>
      <w:r w:rsidRPr="00B361A9">
        <w:rPr>
          <w:sz w:val="28"/>
          <w:szCs w:val="28"/>
        </w:rPr>
        <w:t>1. Внести в решение Думы Кочубеевского муниципального округа Ставропольского края</w:t>
      </w:r>
      <w:r w:rsidR="009E1E9D">
        <w:rPr>
          <w:sz w:val="28"/>
          <w:szCs w:val="28"/>
        </w:rPr>
        <w:t xml:space="preserve"> </w:t>
      </w:r>
      <w:r w:rsidR="009E1E9D" w:rsidRPr="00077066">
        <w:rPr>
          <w:sz w:val="28"/>
          <w:szCs w:val="28"/>
        </w:rPr>
        <w:t xml:space="preserve">№ </w:t>
      </w:r>
      <w:r w:rsidR="009E1E9D">
        <w:rPr>
          <w:sz w:val="28"/>
          <w:szCs w:val="28"/>
        </w:rPr>
        <w:t>468</w:t>
      </w:r>
      <w:r w:rsidR="009E1E9D" w:rsidRPr="00077066">
        <w:rPr>
          <w:sz w:val="28"/>
          <w:szCs w:val="28"/>
        </w:rPr>
        <w:t xml:space="preserve"> от </w:t>
      </w:r>
      <w:r w:rsidR="009E1E9D">
        <w:rPr>
          <w:sz w:val="28"/>
          <w:szCs w:val="28"/>
        </w:rPr>
        <w:t>22</w:t>
      </w:r>
      <w:r w:rsidR="009E1E9D" w:rsidRPr="00077066">
        <w:rPr>
          <w:sz w:val="28"/>
          <w:szCs w:val="28"/>
        </w:rPr>
        <w:t>.12.202</w:t>
      </w:r>
      <w:r w:rsidR="009E1E9D">
        <w:rPr>
          <w:sz w:val="28"/>
          <w:szCs w:val="28"/>
        </w:rPr>
        <w:t>2</w:t>
      </w:r>
      <w:r w:rsidR="009E1E9D" w:rsidRPr="00077066">
        <w:rPr>
          <w:sz w:val="28"/>
          <w:szCs w:val="28"/>
        </w:rPr>
        <w:t xml:space="preserve"> года «О бюджете Кочубеевского муниципального округа Ставропольского края на 202</w:t>
      </w:r>
      <w:r w:rsidR="009E1E9D">
        <w:rPr>
          <w:sz w:val="28"/>
          <w:szCs w:val="28"/>
        </w:rPr>
        <w:t>3</w:t>
      </w:r>
      <w:r w:rsidR="009E1E9D" w:rsidRPr="00077066">
        <w:rPr>
          <w:sz w:val="28"/>
          <w:szCs w:val="28"/>
        </w:rPr>
        <w:t xml:space="preserve"> год и плановый период 202</w:t>
      </w:r>
      <w:r w:rsidR="009E1E9D">
        <w:rPr>
          <w:sz w:val="28"/>
          <w:szCs w:val="28"/>
        </w:rPr>
        <w:t>4</w:t>
      </w:r>
      <w:r w:rsidR="009E1E9D" w:rsidRPr="00077066">
        <w:rPr>
          <w:sz w:val="28"/>
          <w:szCs w:val="28"/>
        </w:rPr>
        <w:t xml:space="preserve"> и 202</w:t>
      </w:r>
      <w:r w:rsidR="009E1E9D">
        <w:rPr>
          <w:sz w:val="28"/>
          <w:szCs w:val="28"/>
        </w:rPr>
        <w:t xml:space="preserve">5 </w:t>
      </w:r>
      <w:r w:rsidR="009E1E9D" w:rsidRPr="00077066">
        <w:rPr>
          <w:sz w:val="28"/>
          <w:szCs w:val="28"/>
        </w:rPr>
        <w:t>годов</w:t>
      </w:r>
      <w:r w:rsidR="009E1E9D">
        <w:rPr>
          <w:sz w:val="28"/>
          <w:szCs w:val="28"/>
        </w:rPr>
        <w:t xml:space="preserve"> </w:t>
      </w:r>
      <w:r w:rsidRPr="00B361A9">
        <w:rPr>
          <w:sz w:val="28"/>
          <w:szCs w:val="28"/>
        </w:rPr>
        <w:t>следующие изменения:</w:t>
      </w:r>
    </w:p>
    <w:p w14:paraId="78BD5E98" w14:textId="2FAD5928" w:rsidR="0050313D" w:rsidRDefault="0050313D" w:rsidP="0050313D">
      <w:pPr>
        <w:ind w:firstLine="567"/>
        <w:jc w:val="both"/>
        <w:rPr>
          <w:sz w:val="28"/>
          <w:szCs w:val="28"/>
        </w:rPr>
      </w:pPr>
      <w:r w:rsidRPr="00B361A9">
        <w:rPr>
          <w:sz w:val="28"/>
          <w:szCs w:val="28"/>
        </w:rPr>
        <w:t>1) в пункте 1:</w:t>
      </w:r>
    </w:p>
    <w:p w14:paraId="0DAE08DE" w14:textId="3B00893D" w:rsidR="00E06EB3" w:rsidRPr="00976048" w:rsidRDefault="00E06EB3" w:rsidP="00A26563">
      <w:pPr>
        <w:pStyle w:val="ConsPlusNormal"/>
        <w:suppressAutoHyphens/>
        <w:ind w:firstLine="567"/>
        <w:jc w:val="both"/>
        <w:outlineLvl w:val="1"/>
        <w:rPr>
          <w:rFonts w:ascii="Times New Roman" w:hAnsi="Times New Roman" w:cs="Times New Roman"/>
          <w:sz w:val="28"/>
          <w:szCs w:val="28"/>
        </w:rPr>
      </w:pPr>
      <w:r w:rsidRPr="00976048">
        <w:rPr>
          <w:rFonts w:ascii="Times New Roman" w:hAnsi="Times New Roman" w:cs="Times New Roman"/>
          <w:spacing w:val="-4"/>
          <w:sz w:val="28"/>
          <w:szCs w:val="28"/>
        </w:rPr>
        <w:t xml:space="preserve">1) общий объем доходов бюджета </w:t>
      </w:r>
      <w:r w:rsidRPr="00976048">
        <w:rPr>
          <w:rFonts w:ascii="Times New Roman" w:hAnsi="Times New Roman" w:cs="Times New Roman"/>
          <w:sz w:val="28"/>
          <w:szCs w:val="28"/>
        </w:rPr>
        <w:t>муниципального округа</w:t>
      </w:r>
      <w:r w:rsidRPr="00976048">
        <w:rPr>
          <w:rFonts w:ascii="Times New Roman" w:hAnsi="Times New Roman" w:cs="Times New Roman"/>
          <w:spacing w:val="-4"/>
          <w:sz w:val="28"/>
          <w:szCs w:val="28"/>
        </w:rPr>
        <w:t xml:space="preserve"> на 2023 год цифры «</w:t>
      </w:r>
      <w:r w:rsidR="00501034">
        <w:rPr>
          <w:rFonts w:ascii="Times New Roman" w:hAnsi="Times New Roman" w:cs="Times New Roman"/>
          <w:spacing w:val="-4"/>
          <w:sz w:val="28"/>
          <w:szCs w:val="28"/>
        </w:rPr>
        <w:t>4 071 668,65</w:t>
      </w:r>
      <w:r w:rsidR="006D77FD">
        <w:rPr>
          <w:rFonts w:ascii="Times New Roman" w:hAnsi="Times New Roman" w:cs="Times New Roman"/>
          <w:spacing w:val="-4"/>
          <w:sz w:val="28"/>
          <w:szCs w:val="28"/>
        </w:rPr>
        <w:t>»</w:t>
      </w:r>
      <w:r w:rsidR="00036FDB" w:rsidRPr="00976048">
        <w:rPr>
          <w:rFonts w:ascii="Times New Roman" w:hAnsi="Times New Roman" w:cs="Times New Roman"/>
          <w:spacing w:val="-4"/>
          <w:sz w:val="28"/>
          <w:szCs w:val="28"/>
        </w:rPr>
        <w:t xml:space="preserve"> </w:t>
      </w:r>
      <w:r w:rsidR="00843865" w:rsidRPr="00976048">
        <w:rPr>
          <w:rFonts w:ascii="Times New Roman" w:hAnsi="Times New Roman" w:cs="Times New Roman"/>
          <w:spacing w:val="-4"/>
          <w:sz w:val="28"/>
          <w:szCs w:val="28"/>
        </w:rPr>
        <w:t>заменить цифрами</w:t>
      </w:r>
      <w:r w:rsidR="00501034">
        <w:rPr>
          <w:rFonts w:ascii="Times New Roman" w:hAnsi="Times New Roman" w:cs="Times New Roman"/>
          <w:spacing w:val="-4"/>
          <w:sz w:val="28"/>
          <w:szCs w:val="28"/>
        </w:rPr>
        <w:t xml:space="preserve"> «</w:t>
      </w:r>
      <w:r w:rsidR="00F53E57">
        <w:rPr>
          <w:rFonts w:ascii="Times New Roman" w:hAnsi="Times New Roman" w:cs="Times New Roman"/>
          <w:spacing w:val="-4"/>
          <w:sz w:val="28"/>
          <w:szCs w:val="28"/>
        </w:rPr>
        <w:t>3 669 407,53</w:t>
      </w:r>
      <w:r w:rsidR="00CA7ACD">
        <w:rPr>
          <w:rFonts w:ascii="Times New Roman" w:hAnsi="Times New Roman" w:cs="Times New Roman"/>
          <w:spacing w:val="-4"/>
          <w:sz w:val="28"/>
          <w:szCs w:val="28"/>
        </w:rPr>
        <w:t>»</w:t>
      </w:r>
      <w:r w:rsidR="00A26563">
        <w:rPr>
          <w:rFonts w:ascii="Times New Roman" w:hAnsi="Times New Roman" w:cs="Times New Roman"/>
          <w:sz w:val="28"/>
          <w:szCs w:val="28"/>
        </w:rPr>
        <w:t>;</w:t>
      </w:r>
    </w:p>
    <w:p w14:paraId="6896EEE2" w14:textId="71B475FF" w:rsidR="00E06EB3" w:rsidRPr="00976048" w:rsidRDefault="00E06EB3" w:rsidP="00A26563">
      <w:pPr>
        <w:pStyle w:val="ConsPlusNormal"/>
        <w:suppressAutoHyphens/>
        <w:ind w:firstLine="567"/>
        <w:jc w:val="both"/>
        <w:outlineLvl w:val="1"/>
        <w:rPr>
          <w:rFonts w:ascii="Times New Roman" w:hAnsi="Times New Roman" w:cs="Times New Roman"/>
          <w:sz w:val="28"/>
          <w:szCs w:val="28"/>
        </w:rPr>
      </w:pPr>
      <w:r w:rsidRPr="00976048">
        <w:rPr>
          <w:rFonts w:ascii="Times New Roman" w:hAnsi="Times New Roman" w:cs="Times New Roman"/>
          <w:spacing w:val="-6"/>
          <w:sz w:val="28"/>
          <w:szCs w:val="28"/>
        </w:rPr>
        <w:t xml:space="preserve">2) общий объем расходов бюджета </w:t>
      </w:r>
      <w:r w:rsidRPr="00976048">
        <w:rPr>
          <w:rFonts w:ascii="Times New Roman" w:hAnsi="Times New Roman" w:cs="Times New Roman"/>
          <w:sz w:val="28"/>
          <w:szCs w:val="28"/>
        </w:rPr>
        <w:t>муниципального</w:t>
      </w:r>
      <w:r w:rsidRPr="00976048">
        <w:rPr>
          <w:sz w:val="28"/>
          <w:szCs w:val="28"/>
        </w:rPr>
        <w:t xml:space="preserve"> </w:t>
      </w:r>
      <w:r w:rsidRPr="00976048">
        <w:rPr>
          <w:rFonts w:ascii="Times New Roman" w:hAnsi="Times New Roman" w:cs="Times New Roman"/>
          <w:sz w:val="28"/>
          <w:szCs w:val="28"/>
        </w:rPr>
        <w:t>округа</w:t>
      </w:r>
      <w:r w:rsidRPr="00976048">
        <w:rPr>
          <w:rFonts w:ascii="Times New Roman" w:hAnsi="Times New Roman" w:cs="Times New Roman"/>
          <w:spacing w:val="-4"/>
          <w:sz w:val="28"/>
          <w:szCs w:val="28"/>
        </w:rPr>
        <w:t xml:space="preserve"> на 2023 год </w:t>
      </w:r>
      <w:r w:rsidR="00843865" w:rsidRPr="00976048">
        <w:rPr>
          <w:rFonts w:ascii="Times New Roman" w:hAnsi="Times New Roman" w:cs="Times New Roman"/>
          <w:spacing w:val="-4"/>
          <w:sz w:val="28"/>
          <w:szCs w:val="28"/>
        </w:rPr>
        <w:t>цифры «</w:t>
      </w:r>
      <w:r w:rsidR="00501034">
        <w:rPr>
          <w:rFonts w:ascii="Times New Roman" w:hAnsi="Times New Roman" w:cs="Times New Roman"/>
          <w:spacing w:val="-4"/>
          <w:sz w:val="28"/>
          <w:szCs w:val="28"/>
        </w:rPr>
        <w:t>4 336 823,01</w:t>
      </w:r>
      <w:r w:rsidR="00843865" w:rsidRPr="00976048">
        <w:rPr>
          <w:rFonts w:ascii="Times New Roman" w:hAnsi="Times New Roman" w:cs="Times New Roman"/>
          <w:spacing w:val="-4"/>
          <w:sz w:val="28"/>
          <w:szCs w:val="28"/>
        </w:rPr>
        <w:t xml:space="preserve">» заменить цифрами </w:t>
      </w:r>
      <w:r w:rsidR="00843865" w:rsidRPr="000D0076">
        <w:rPr>
          <w:rFonts w:ascii="Times New Roman" w:hAnsi="Times New Roman" w:cs="Times New Roman"/>
          <w:spacing w:val="-4"/>
          <w:sz w:val="28"/>
          <w:szCs w:val="28"/>
        </w:rPr>
        <w:t>«</w:t>
      </w:r>
      <w:r w:rsidR="00F53E57">
        <w:rPr>
          <w:rFonts w:ascii="Times New Roman" w:hAnsi="Times New Roman" w:cs="Times New Roman"/>
          <w:spacing w:val="-4"/>
          <w:sz w:val="28"/>
          <w:szCs w:val="28"/>
        </w:rPr>
        <w:t>3 934 561,89</w:t>
      </w:r>
      <w:r w:rsidR="00843865" w:rsidRPr="000D0076">
        <w:rPr>
          <w:rFonts w:ascii="Times New Roman" w:hAnsi="Times New Roman" w:cs="Times New Roman"/>
          <w:spacing w:val="-4"/>
          <w:sz w:val="28"/>
          <w:szCs w:val="28"/>
        </w:rPr>
        <w:t>»</w:t>
      </w:r>
      <w:r w:rsidR="00501034">
        <w:rPr>
          <w:rFonts w:ascii="Times New Roman" w:hAnsi="Times New Roman" w:cs="Times New Roman"/>
          <w:spacing w:val="-4"/>
          <w:sz w:val="28"/>
          <w:szCs w:val="28"/>
        </w:rPr>
        <w:t>;</w:t>
      </w:r>
    </w:p>
    <w:p w14:paraId="33823999" w14:textId="77777777" w:rsidR="00224014" w:rsidRPr="00F31F77" w:rsidRDefault="00843865" w:rsidP="00E06EB3">
      <w:pPr>
        <w:pStyle w:val="ConsPlusNormal"/>
        <w:suppressAutoHyphens/>
        <w:ind w:firstLine="567"/>
        <w:jc w:val="both"/>
        <w:outlineLvl w:val="1"/>
        <w:rPr>
          <w:rFonts w:ascii="Times New Roman" w:hAnsi="Times New Roman" w:cs="Times New Roman"/>
          <w:sz w:val="28"/>
          <w:szCs w:val="28"/>
        </w:rPr>
      </w:pPr>
      <w:r w:rsidRPr="00F31F77">
        <w:rPr>
          <w:rFonts w:ascii="Times New Roman" w:hAnsi="Times New Roman" w:cs="Times New Roman"/>
          <w:sz w:val="28"/>
          <w:szCs w:val="28"/>
        </w:rPr>
        <w:t>2) в пункте 4:</w:t>
      </w:r>
    </w:p>
    <w:p w14:paraId="638D7602" w14:textId="156C4E4C" w:rsidR="00C963EA" w:rsidRDefault="00843865" w:rsidP="00843865">
      <w:pPr>
        <w:pStyle w:val="ConsPlusNormal"/>
        <w:suppressAutoHyphens/>
        <w:ind w:firstLine="567"/>
        <w:jc w:val="both"/>
        <w:outlineLvl w:val="1"/>
        <w:rPr>
          <w:rFonts w:ascii="Times New Roman" w:hAnsi="Times New Roman" w:cs="Times New Roman"/>
          <w:sz w:val="28"/>
          <w:szCs w:val="28"/>
        </w:rPr>
      </w:pPr>
      <w:r w:rsidRPr="00CD33E7">
        <w:rPr>
          <w:rFonts w:ascii="Times New Roman" w:hAnsi="Times New Roman" w:cs="Times New Roman"/>
          <w:sz w:val="28"/>
          <w:szCs w:val="28"/>
        </w:rPr>
        <w:t xml:space="preserve">межбюджетные трансферты, получаемые из краевого бюджета на 2023 год </w:t>
      </w:r>
      <w:r w:rsidR="004218CD" w:rsidRPr="00CD33E7">
        <w:rPr>
          <w:rFonts w:ascii="Times New Roman" w:hAnsi="Times New Roman" w:cs="Times New Roman"/>
          <w:sz w:val="28"/>
          <w:szCs w:val="28"/>
        </w:rPr>
        <w:t>цифры</w:t>
      </w:r>
      <w:r w:rsidRPr="00CD33E7">
        <w:rPr>
          <w:rFonts w:ascii="Times New Roman" w:hAnsi="Times New Roman" w:cs="Times New Roman"/>
          <w:sz w:val="28"/>
          <w:szCs w:val="28"/>
        </w:rPr>
        <w:t xml:space="preserve"> </w:t>
      </w:r>
      <w:r w:rsidR="004218CD" w:rsidRPr="00CD33E7">
        <w:rPr>
          <w:rFonts w:ascii="Times New Roman" w:hAnsi="Times New Roman" w:cs="Times New Roman"/>
          <w:sz w:val="28"/>
          <w:szCs w:val="28"/>
        </w:rPr>
        <w:t>«</w:t>
      </w:r>
      <w:r w:rsidR="00501034">
        <w:rPr>
          <w:rFonts w:ascii="Times New Roman" w:hAnsi="Times New Roman" w:cs="Times New Roman"/>
          <w:sz w:val="28"/>
          <w:szCs w:val="28"/>
        </w:rPr>
        <w:t>2 871 521,92</w:t>
      </w:r>
      <w:r w:rsidR="004218CD" w:rsidRPr="00CD33E7">
        <w:rPr>
          <w:rFonts w:ascii="Times New Roman" w:hAnsi="Times New Roman" w:cs="Times New Roman"/>
          <w:sz w:val="28"/>
          <w:szCs w:val="28"/>
        </w:rPr>
        <w:t xml:space="preserve">» заменить цифрами </w:t>
      </w:r>
      <w:r w:rsidR="004218CD" w:rsidRPr="000D0076">
        <w:rPr>
          <w:rFonts w:ascii="Times New Roman" w:hAnsi="Times New Roman" w:cs="Times New Roman"/>
          <w:sz w:val="28"/>
          <w:szCs w:val="28"/>
        </w:rPr>
        <w:t>«</w:t>
      </w:r>
      <w:r w:rsidR="0060211D" w:rsidRPr="0060211D">
        <w:rPr>
          <w:rFonts w:ascii="Times New Roman" w:hAnsi="Times New Roman" w:cs="Times New Roman"/>
          <w:sz w:val="28"/>
          <w:szCs w:val="28"/>
        </w:rPr>
        <w:t>2 493 126,66</w:t>
      </w:r>
      <w:r w:rsidR="00224014" w:rsidRPr="0060211D">
        <w:rPr>
          <w:rFonts w:ascii="Times New Roman" w:hAnsi="Times New Roman" w:cs="Times New Roman"/>
          <w:sz w:val="28"/>
          <w:szCs w:val="28"/>
        </w:rPr>
        <w:t>»</w:t>
      </w:r>
      <w:r w:rsidR="00C963EA" w:rsidRPr="0060211D">
        <w:rPr>
          <w:rFonts w:ascii="Times New Roman" w:hAnsi="Times New Roman" w:cs="Times New Roman"/>
          <w:sz w:val="28"/>
          <w:szCs w:val="28"/>
        </w:rPr>
        <w:t>;</w:t>
      </w:r>
    </w:p>
    <w:p w14:paraId="0D395E80" w14:textId="77777777" w:rsidR="00A16EB2" w:rsidRPr="00282A0D" w:rsidRDefault="00A16EB2" w:rsidP="00A16EB2">
      <w:pPr>
        <w:ind w:right="-186" w:firstLine="567"/>
        <w:jc w:val="both"/>
        <w:rPr>
          <w:sz w:val="28"/>
          <w:szCs w:val="28"/>
        </w:rPr>
      </w:pPr>
      <w:r w:rsidRPr="00282A0D">
        <w:rPr>
          <w:sz w:val="28"/>
          <w:szCs w:val="28"/>
        </w:rPr>
        <w:t>3) в пункте 9:</w:t>
      </w:r>
    </w:p>
    <w:p w14:paraId="1CB30685" w14:textId="78509248" w:rsidR="0043527B" w:rsidRDefault="00A16EB2" w:rsidP="00E75A97">
      <w:pPr>
        <w:pStyle w:val="ConsPlusNormal"/>
        <w:suppressAutoHyphens/>
        <w:ind w:firstLine="567"/>
        <w:jc w:val="both"/>
        <w:outlineLvl w:val="1"/>
        <w:rPr>
          <w:rFonts w:ascii="Times New Roman" w:hAnsi="Times New Roman" w:cs="Times New Roman"/>
          <w:sz w:val="28"/>
          <w:szCs w:val="28"/>
        </w:rPr>
      </w:pPr>
      <w:r w:rsidRPr="00E54610">
        <w:rPr>
          <w:rFonts w:ascii="Times New Roman" w:hAnsi="Times New Roman" w:cs="Times New Roman"/>
          <w:sz w:val="28"/>
          <w:szCs w:val="28"/>
        </w:rPr>
        <w:t>общий объем бюджетных ассигнований на исполнение публичных нормативных обязательств на 2023 год в сумме цифры «</w:t>
      </w:r>
      <w:r w:rsidR="0043527B" w:rsidRPr="009F403A">
        <w:rPr>
          <w:rFonts w:ascii="Times New Roman" w:hAnsi="Times New Roman" w:cs="Times New Roman"/>
          <w:sz w:val="28"/>
          <w:szCs w:val="28"/>
        </w:rPr>
        <w:t>403 535,08</w:t>
      </w:r>
      <w:r w:rsidRPr="00E54610">
        <w:rPr>
          <w:rFonts w:ascii="Times New Roman" w:hAnsi="Times New Roman" w:cs="Times New Roman"/>
          <w:sz w:val="28"/>
          <w:szCs w:val="28"/>
        </w:rPr>
        <w:t xml:space="preserve">» заменить цифрами </w:t>
      </w:r>
      <w:r w:rsidRPr="009F403A">
        <w:rPr>
          <w:rFonts w:ascii="Times New Roman" w:hAnsi="Times New Roman" w:cs="Times New Roman"/>
          <w:sz w:val="28"/>
          <w:szCs w:val="28"/>
        </w:rPr>
        <w:t>«</w:t>
      </w:r>
      <w:r w:rsidR="00A7544F">
        <w:rPr>
          <w:rFonts w:ascii="Times New Roman" w:hAnsi="Times New Roman" w:cs="Times New Roman"/>
          <w:sz w:val="28"/>
          <w:szCs w:val="28"/>
        </w:rPr>
        <w:t>391 073,54</w:t>
      </w:r>
      <w:r w:rsidRPr="009F403A">
        <w:rPr>
          <w:rFonts w:ascii="Times New Roman" w:hAnsi="Times New Roman" w:cs="Times New Roman"/>
          <w:sz w:val="28"/>
          <w:szCs w:val="28"/>
        </w:rPr>
        <w:t>»</w:t>
      </w:r>
      <w:r w:rsidR="00E12874">
        <w:rPr>
          <w:rFonts w:ascii="Times New Roman" w:hAnsi="Times New Roman" w:cs="Times New Roman"/>
          <w:sz w:val="28"/>
          <w:szCs w:val="28"/>
        </w:rPr>
        <w:t>;</w:t>
      </w:r>
    </w:p>
    <w:p w14:paraId="7B8BD0E7" w14:textId="77777777" w:rsidR="00E12874" w:rsidRDefault="00E12874" w:rsidP="00E12874">
      <w:pPr>
        <w:ind w:right="-186" w:firstLine="567"/>
        <w:jc w:val="both"/>
        <w:rPr>
          <w:sz w:val="28"/>
          <w:szCs w:val="28"/>
        </w:rPr>
      </w:pPr>
      <w:r>
        <w:rPr>
          <w:sz w:val="28"/>
          <w:szCs w:val="28"/>
        </w:rPr>
        <w:t>4) в пункте 10:</w:t>
      </w:r>
    </w:p>
    <w:p w14:paraId="71CEC8F4" w14:textId="1B3B46E3" w:rsidR="00125B04" w:rsidRDefault="00E12874" w:rsidP="00E12874">
      <w:pPr>
        <w:ind w:right="-186" w:firstLine="567"/>
        <w:jc w:val="both"/>
        <w:rPr>
          <w:sz w:val="28"/>
          <w:szCs w:val="28"/>
        </w:rPr>
      </w:pPr>
      <w:r w:rsidRPr="00544FD4">
        <w:rPr>
          <w:sz w:val="28"/>
          <w:szCs w:val="28"/>
        </w:rPr>
        <w:t xml:space="preserve">объем бюджетных ассигнований дорожного </w:t>
      </w:r>
      <w:r>
        <w:rPr>
          <w:sz w:val="28"/>
          <w:szCs w:val="28"/>
        </w:rPr>
        <w:t>ф</w:t>
      </w:r>
      <w:r w:rsidRPr="00544FD4">
        <w:rPr>
          <w:sz w:val="28"/>
          <w:szCs w:val="28"/>
        </w:rPr>
        <w:t xml:space="preserve">онда Кочубеевского муниципального </w:t>
      </w:r>
      <w:r>
        <w:rPr>
          <w:sz w:val="28"/>
          <w:szCs w:val="28"/>
        </w:rPr>
        <w:t>округа</w:t>
      </w:r>
      <w:r w:rsidRPr="00544FD4">
        <w:rPr>
          <w:sz w:val="28"/>
          <w:szCs w:val="28"/>
        </w:rPr>
        <w:t xml:space="preserve"> Ставропольского края на 20</w:t>
      </w:r>
      <w:r>
        <w:rPr>
          <w:sz w:val="28"/>
          <w:szCs w:val="28"/>
        </w:rPr>
        <w:t>23</w:t>
      </w:r>
      <w:r w:rsidRPr="00544FD4">
        <w:rPr>
          <w:sz w:val="28"/>
          <w:szCs w:val="28"/>
        </w:rPr>
        <w:t xml:space="preserve"> год </w:t>
      </w:r>
      <w:r>
        <w:rPr>
          <w:sz w:val="28"/>
          <w:szCs w:val="28"/>
        </w:rPr>
        <w:t xml:space="preserve">цифры </w:t>
      </w:r>
      <w:r>
        <w:rPr>
          <w:sz w:val="28"/>
          <w:szCs w:val="28"/>
        </w:rPr>
        <w:lastRenderedPageBreak/>
        <w:t xml:space="preserve">«1 090 423,71» заменить цифрами «689 379,34», в том числе на </w:t>
      </w:r>
      <w:r w:rsidRPr="00544FD4">
        <w:rPr>
          <w:sz w:val="28"/>
          <w:szCs w:val="28"/>
        </w:rPr>
        <w:t xml:space="preserve">финансирование обеспечения дорожной деятельности, связанной с содержанием, ремонтом, реконструкцией и строительством объектов дорожного хозяйства, а также автомобильных дорог общего пользования местного значения, находящихся в муниципальной собственности Кочубеевского муниципального </w:t>
      </w:r>
      <w:r>
        <w:rPr>
          <w:sz w:val="28"/>
          <w:szCs w:val="28"/>
        </w:rPr>
        <w:t>округа</w:t>
      </w:r>
      <w:r w:rsidRPr="00544FD4">
        <w:rPr>
          <w:sz w:val="28"/>
          <w:szCs w:val="28"/>
        </w:rPr>
        <w:t xml:space="preserve"> Ставропольского края </w:t>
      </w:r>
      <w:r>
        <w:rPr>
          <w:sz w:val="28"/>
          <w:szCs w:val="28"/>
        </w:rPr>
        <w:t xml:space="preserve">за счет средств бюджета муниципального округа </w:t>
      </w:r>
      <w:r w:rsidRPr="00544FD4">
        <w:rPr>
          <w:sz w:val="28"/>
          <w:szCs w:val="28"/>
        </w:rPr>
        <w:t>на 20</w:t>
      </w:r>
      <w:r>
        <w:rPr>
          <w:sz w:val="28"/>
          <w:szCs w:val="28"/>
        </w:rPr>
        <w:t>23</w:t>
      </w:r>
      <w:r w:rsidRPr="00544FD4">
        <w:rPr>
          <w:sz w:val="28"/>
          <w:szCs w:val="28"/>
        </w:rPr>
        <w:t xml:space="preserve"> год </w:t>
      </w:r>
      <w:r>
        <w:rPr>
          <w:sz w:val="28"/>
          <w:szCs w:val="28"/>
        </w:rPr>
        <w:t>цифры «</w:t>
      </w:r>
      <w:r w:rsidR="00E36B57">
        <w:rPr>
          <w:sz w:val="28"/>
          <w:szCs w:val="28"/>
        </w:rPr>
        <w:t>1 090 423,71</w:t>
      </w:r>
      <w:r>
        <w:rPr>
          <w:sz w:val="28"/>
          <w:szCs w:val="28"/>
        </w:rPr>
        <w:t>» заменить цифрами «689 379,34»</w:t>
      </w:r>
      <w:r w:rsidR="00125B04">
        <w:rPr>
          <w:sz w:val="28"/>
          <w:szCs w:val="28"/>
        </w:rPr>
        <w:t>;</w:t>
      </w:r>
    </w:p>
    <w:p w14:paraId="5C90D61D" w14:textId="77777777" w:rsidR="00A7544F" w:rsidRDefault="00125B04" w:rsidP="00E36B57">
      <w:pPr>
        <w:ind w:right="-186" w:firstLine="567"/>
        <w:jc w:val="both"/>
        <w:rPr>
          <w:sz w:val="28"/>
          <w:szCs w:val="28"/>
        </w:rPr>
      </w:pPr>
      <w:r>
        <w:rPr>
          <w:sz w:val="28"/>
          <w:szCs w:val="28"/>
        </w:rPr>
        <w:t>5) в пункте</w:t>
      </w:r>
      <w:r w:rsidRPr="00125B04">
        <w:rPr>
          <w:sz w:val="28"/>
          <w:szCs w:val="28"/>
        </w:rPr>
        <w:t xml:space="preserve"> </w:t>
      </w:r>
      <w:r>
        <w:rPr>
          <w:sz w:val="28"/>
          <w:szCs w:val="28"/>
        </w:rPr>
        <w:t>11:</w:t>
      </w:r>
      <w:r w:rsidRPr="00C643C4">
        <w:rPr>
          <w:sz w:val="28"/>
          <w:szCs w:val="28"/>
        </w:rPr>
        <w:t xml:space="preserve"> </w:t>
      </w:r>
    </w:p>
    <w:p w14:paraId="6F2F1028" w14:textId="38B59995" w:rsidR="00E12874" w:rsidRDefault="00125B04" w:rsidP="00E36B57">
      <w:pPr>
        <w:ind w:right="-186" w:firstLine="567"/>
        <w:jc w:val="both"/>
        <w:rPr>
          <w:sz w:val="28"/>
          <w:szCs w:val="28"/>
        </w:rPr>
      </w:pPr>
      <w:r w:rsidRPr="00C643C4">
        <w:rPr>
          <w:sz w:val="28"/>
          <w:szCs w:val="28"/>
        </w:rPr>
        <w:t>объем резервного фонда администрации Кочубеевского муниципального округа Ставропольского края на 202</w:t>
      </w:r>
      <w:r w:rsidRPr="0014160E">
        <w:rPr>
          <w:sz w:val="28"/>
          <w:szCs w:val="28"/>
        </w:rPr>
        <w:t>3</w:t>
      </w:r>
      <w:r w:rsidRPr="00C643C4">
        <w:rPr>
          <w:sz w:val="28"/>
          <w:szCs w:val="28"/>
        </w:rPr>
        <w:t xml:space="preserve"> год </w:t>
      </w:r>
      <w:r w:rsidR="00A7544F">
        <w:rPr>
          <w:sz w:val="28"/>
          <w:szCs w:val="28"/>
        </w:rPr>
        <w:t>цифры</w:t>
      </w:r>
      <w:r w:rsidRPr="00C643C4">
        <w:rPr>
          <w:sz w:val="28"/>
          <w:szCs w:val="28"/>
        </w:rPr>
        <w:t xml:space="preserve"> </w:t>
      </w:r>
      <w:r w:rsidR="00A7544F">
        <w:rPr>
          <w:sz w:val="28"/>
          <w:szCs w:val="28"/>
        </w:rPr>
        <w:t>«</w:t>
      </w:r>
      <w:r>
        <w:rPr>
          <w:sz w:val="28"/>
          <w:szCs w:val="28"/>
        </w:rPr>
        <w:t>4</w:t>
      </w:r>
      <w:r w:rsidRPr="00C643C4">
        <w:rPr>
          <w:sz w:val="28"/>
          <w:szCs w:val="28"/>
        </w:rPr>
        <w:t>000,00</w:t>
      </w:r>
      <w:r w:rsidR="00A7544F">
        <w:rPr>
          <w:sz w:val="28"/>
          <w:szCs w:val="28"/>
        </w:rPr>
        <w:t>»</w:t>
      </w:r>
      <w:r>
        <w:rPr>
          <w:sz w:val="28"/>
          <w:szCs w:val="28"/>
        </w:rPr>
        <w:t xml:space="preserve"> заменить цифрами «0,00».</w:t>
      </w:r>
    </w:p>
    <w:p w14:paraId="12E86635" w14:textId="592C228D" w:rsidR="0050313D" w:rsidRPr="0050313D" w:rsidRDefault="0050313D" w:rsidP="0050313D">
      <w:pPr>
        <w:ind w:firstLine="567"/>
        <w:jc w:val="both"/>
        <w:rPr>
          <w:sz w:val="28"/>
          <w:szCs w:val="28"/>
        </w:rPr>
      </w:pPr>
      <w:r w:rsidRPr="0050313D">
        <w:rPr>
          <w:sz w:val="28"/>
          <w:szCs w:val="28"/>
        </w:rPr>
        <w:t xml:space="preserve">2. Приложения </w:t>
      </w:r>
      <w:r w:rsidRPr="00180A1F">
        <w:rPr>
          <w:sz w:val="28"/>
          <w:szCs w:val="28"/>
        </w:rPr>
        <w:t>1,</w:t>
      </w:r>
      <w:r w:rsidR="00180A1F" w:rsidRPr="00180A1F">
        <w:rPr>
          <w:sz w:val="28"/>
          <w:szCs w:val="28"/>
        </w:rPr>
        <w:t xml:space="preserve"> </w:t>
      </w:r>
      <w:r w:rsidRPr="00180A1F">
        <w:rPr>
          <w:sz w:val="28"/>
          <w:szCs w:val="28"/>
        </w:rPr>
        <w:t xml:space="preserve">3, </w:t>
      </w:r>
      <w:r w:rsidR="005A3C1C">
        <w:rPr>
          <w:sz w:val="28"/>
          <w:szCs w:val="28"/>
        </w:rPr>
        <w:t>4</w:t>
      </w:r>
      <w:r w:rsidRPr="00180A1F">
        <w:rPr>
          <w:sz w:val="28"/>
          <w:szCs w:val="28"/>
        </w:rPr>
        <w:t>,</w:t>
      </w:r>
      <w:r w:rsidR="00180A1F" w:rsidRPr="00180A1F">
        <w:rPr>
          <w:sz w:val="28"/>
          <w:szCs w:val="28"/>
        </w:rPr>
        <w:t xml:space="preserve"> </w:t>
      </w:r>
      <w:r w:rsidR="008B4167">
        <w:rPr>
          <w:sz w:val="28"/>
          <w:szCs w:val="28"/>
        </w:rPr>
        <w:t xml:space="preserve">и </w:t>
      </w:r>
      <w:r w:rsidR="005A3C1C">
        <w:rPr>
          <w:sz w:val="28"/>
          <w:szCs w:val="28"/>
        </w:rPr>
        <w:t>5</w:t>
      </w:r>
      <w:r w:rsidR="00180A1F">
        <w:rPr>
          <w:sz w:val="28"/>
          <w:szCs w:val="28"/>
        </w:rPr>
        <w:t xml:space="preserve"> </w:t>
      </w:r>
      <w:r w:rsidRPr="0050313D">
        <w:rPr>
          <w:sz w:val="28"/>
          <w:szCs w:val="28"/>
        </w:rPr>
        <w:t>изложить в новой редакции.</w:t>
      </w:r>
    </w:p>
    <w:p w14:paraId="78A5BBF1" w14:textId="395F85AB" w:rsidR="0050313D" w:rsidRPr="0050313D" w:rsidRDefault="0050313D" w:rsidP="0050313D">
      <w:pPr>
        <w:ind w:firstLine="567"/>
        <w:jc w:val="both"/>
        <w:rPr>
          <w:sz w:val="28"/>
          <w:szCs w:val="28"/>
        </w:rPr>
      </w:pPr>
      <w:r w:rsidRPr="0050313D">
        <w:rPr>
          <w:sz w:val="28"/>
          <w:szCs w:val="28"/>
        </w:rPr>
        <w:t xml:space="preserve">3. Официально опубликовать настоящее решение в печатном издании органов местного самоуправления Кочубеевского муниципального </w:t>
      </w:r>
      <w:r w:rsidR="00DC5197">
        <w:rPr>
          <w:sz w:val="28"/>
          <w:szCs w:val="28"/>
        </w:rPr>
        <w:t>округа</w:t>
      </w:r>
      <w:r w:rsidRPr="0050313D">
        <w:rPr>
          <w:sz w:val="28"/>
          <w:szCs w:val="28"/>
        </w:rPr>
        <w:t xml:space="preserve"> Ставропольского края – муниципальной газете «Вестник Кочубеевского муниципального района» и разместить на сайте Думы в сети «Интернет» (</w:t>
      </w:r>
      <w:r w:rsidRPr="0050313D">
        <w:rPr>
          <w:sz w:val="28"/>
          <w:szCs w:val="28"/>
          <w:lang w:val="en-US"/>
        </w:rPr>
        <w:t>http</w:t>
      </w:r>
      <w:r w:rsidRPr="0050313D">
        <w:rPr>
          <w:sz w:val="28"/>
          <w:szCs w:val="28"/>
        </w:rPr>
        <w:t>://</w:t>
      </w:r>
      <w:proofErr w:type="spellStart"/>
      <w:r w:rsidRPr="0050313D">
        <w:rPr>
          <w:sz w:val="28"/>
          <w:szCs w:val="28"/>
          <w:lang w:val="en-US"/>
        </w:rPr>
        <w:t>sovetkoch</w:t>
      </w:r>
      <w:proofErr w:type="spellEnd"/>
      <w:r w:rsidRPr="0050313D">
        <w:rPr>
          <w:sz w:val="28"/>
          <w:szCs w:val="28"/>
        </w:rPr>
        <w:t>.</w:t>
      </w:r>
      <w:proofErr w:type="spellStart"/>
      <w:r w:rsidRPr="0050313D">
        <w:rPr>
          <w:sz w:val="28"/>
          <w:szCs w:val="28"/>
          <w:lang w:val="en-US"/>
        </w:rPr>
        <w:t>usoz</w:t>
      </w:r>
      <w:proofErr w:type="spellEnd"/>
      <w:r w:rsidRPr="0050313D">
        <w:rPr>
          <w:sz w:val="28"/>
          <w:szCs w:val="28"/>
        </w:rPr>
        <w:t>.</w:t>
      </w:r>
      <w:r w:rsidRPr="0050313D">
        <w:rPr>
          <w:sz w:val="28"/>
          <w:szCs w:val="28"/>
          <w:lang w:val="en-US"/>
        </w:rPr>
        <w:t>r</w:t>
      </w:r>
      <w:r w:rsidRPr="0050313D">
        <w:rPr>
          <w:sz w:val="28"/>
          <w:szCs w:val="28"/>
        </w:rPr>
        <w:t>/).</w:t>
      </w:r>
    </w:p>
    <w:p w14:paraId="092811B4" w14:textId="7A5AB0A6" w:rsidR="0050313D" w:rsidRPr="0050313D" w:rsidRDefault="0050313D" w:rsidP="0050313D">
      <w:pPr>
        <w:ind w:firstLine="567"/>
        <w:jc w:val="both"/>
        <w:rPr>
          <w:sz w:val="28"/>
          <w:szCs w:val="28"/>
        </w:rPr>
      </w:pPr>
      <w:r w:rsidRPr="0050313D">
        <w:rPr>
          <w:sz w:val="28"/>
          <w:szCs w:val="28"/>
        </w:rPr>
        <w:t>4. Контроль за исполнением настоящего решения возложить на постоянную комиссию Думы Кочубеевского муниципального округа Ставропольского края по бюджету, экономической политике, налогам, собственности и инвестициям.</w:t>
      </w:r>
    </w:p>
    <w:p w14:paraId="613BD153" w14:textId="77777777" w:rsidR="0050313D" w:rsidRPr="0050313D" w:rsidRDefault="0050313D" w:rsidP="0050313D">
      <w:pPr>
        <w:ind w:firstLine="567"/>
        <w:jc w:val="both"/>
        <w:rPr>
          <w:sz w:val="28"/>
          <w:szCs w:val="28"/>
        </w:rPr>
      </w:pPr>
      <w:r w:rsidRPr="0050313D">
        <w:rPr>
          <w:sz w:val="28"/>
          <w:szCs w:val="28"/>
        </w:rPr>
        <w:t>5. Настоящее решение вступает в силу со дня его официального опубликования (обнародования).</w:t>
      </w:r>
    </w:p>
    <w:p w14:paraId="6FA48037" w14:textId="5C44BFA9" w:rsidR="0050313D" w:rsidRDefault="0050313D" w:rsidP="0050313D">
      <w:pPr>
        <w:ind w:firstLine="708"/>
        <w:jc w:val="both"/>
        <w:rPr>
          <w:sz w:val="28"/>
          <w:szCs w:val="28"/>
        </w:rPr>
      </w:pPr>
    </w:p>
    <w:p w14:paraId="5479B0AD" w14:textId="77777777" w:rsidR="003445CE" w:rsidRDefault="003445CE" w:rsidP="0050313D">
      <w:pPr>
        <w:ind w:firstLine="708"/>
        <w:jc w:val="both"/>
        <w:rPr>
          <w:sz w:val="28"/>
          <w:szCs w:val="28"/>
        </w:rPr>
      </w:pPr>
    </w:p>
    <w:p w14:paraId="4C8C81A4" w14:textId="77777777" w:rsidR="00DC5197" w:rsidRPr="0050313D" w:rsidRDefault="00DC5197" w:rsidP="0050313D">
      <w:pPr>
        <w:ind w:firstLine="708"/>
        <w:jc w:val="both"/>
        <w:rPr>
          <w:sz w:val="28"/>
          <w:szCs w:val="28"/>
        </w:rPr>
      </w:pPr>
    </w:p>
    <w:p w14:paraId="1DF996E0" w14:textId="396962FD" w:rsidR="0050313D" w:rsidRPr="0050313D" w:rsidRDefault="0050313D" w:rsidP="0050313D">
      <w:pPr>
        <w:jc w:val="both"/>
        <w:rPr>
          <w:sz w:val="28"/>
          <w:szCs w:val="28"/>
        </w:rPr>
      </w:pPr>
      <w:r w:rsidRPr="0050313D">
        <w:rPr>
          <w:sz w:val="28"/>
          <w:szCs w:val="28"/>
        </w:rPr>
        <w:t xml:space="preserve">Председатель Думы Кочубеевского </w:t>
      </w:r>
    </w:p>
    <w:p w14:paraId="0B1DE433" w14:textId="77777777" w:rsidR="0050313D" w:rsidRPr="0050313D" w:rsidRDefault="0050313D" w:rsidP="0050313D">
      <w:pPr>
        <w:jc w:val="both"/>
        <w:rPr>
          <w:sz w:val="28"/>
          <w:szCs w:val="28"/>
        </w:rPr>
      </w:pPr>
      <w:r w:rsidRPr="0050313D">
        <w:rPr>
          <w:sz w:val="28"/>
          <w:szCs w:val="28"/>
        </w:rPr>
        <w:t xml:space="preserve">муниципального округа </w:t>
      </w:r>
    </w:p>
    <w:p w14:paraId="14C828D2" w14:textId="1B075429" w:rsidR="0050313D" w:rsidRPr="0050313D" w:rsidRDefault="0050313D" w:rsidP="0050313D">
      <w:pPr>
        <w:jc w:val="both"/>
        <w:rPr>
          <w:sz w:val="28"/>
          <w:szCs w:val="28"/>
        </w:rPr>
      </w:pPr>
      <w:r w:rsidRPr="0050313D">
        <w:rPr>
          <w:sz w:val="28"/>
          <w:szCs w:val="28"/>
        </w:rPr>
        <w:t>Ставропольского края</w:t>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t>Л.В.</w:t>
      </w:r>
      <w:r>
        <w:rPr>
          <w:sz w:val="28"/>
          <w:szCs w:val="28"/>
        </w:rPr>
        <w:t xml:space="preserve"> </w:t>
      </w:r>
      <w:r w:rsidRPr="0050313D">
        <w:rPr>
          <w:sz w:val="28"/>
          <w:szCs w:val="28"/>
        </w:rPr>
        <w:t>Елфинова</w:t>
      </w:r>
    </w:p>
    <w:p w14:paraId="3DA7F666" w14:textId="0437C3B3" w:rsidR="0050313D" w:rsidRPr="0050313D" w:rsidRDefault="0050313D" w:rsidP="0050313D">
      <w:pPr>
        <w:jc w:val="both"/>
        <w:rPr>
          <w:sz w:val="28"/>
          <w:szCs w:val="28"/>
        </w:rPr>
      </w:pPr>
    </w:p>
    <w:p w14:paraId="7A8A424D" w14:textId="4AD79F4C" w:rsidR="0050313D" w:rsidRPr="0050313D" w:rsidRDefault="006A05F2" w:rsidP="0050313D">
      <w:pPr>
        <w:jc w:val="both"/>
        <w:rPr>
          <w:sz w:val="28"/>
          <w:szCs w:val="28"/>
        </w:rPr>
      </w:pPr>
      <w:r>
        <w:rPr>
          <w:sz w:val="28"/>
          <w:szCs w:val="28"/>
        </w:rPr>
        <w:t>Г</w:t>
      </w:r>
      <w:r w:rsidR="0050313D" w:rsidRPr="0050313D">
        <w:rPr>
          <w:sz w:val="28"/>
          <w:szCs w:val="28"/>
        </w:rPr>
        <w:t>лав</w:t>
      </w:r>
      <w:r>
        <w:rPr>
          <w:sz w:val="28"/>
          <w:szCs w:val="28"/>
        </w:rPr>
        <w:t>а</w:t>
      </w:r>
      <w:r w:rsidR="0050313D" w:rsidRPr="0050313D">
        <w:rPr>
          <w:sz w:val="28"/>
          <w:szCs w:val="28"/>
        </w:rPr>
        <w:t xml:space="preserve"> Кочубеевского </w:t>
      </w:r>
    </w:p>
    <w:p w14:paraId="251E8F0B" w14:textId="77777777" w:rsidR="0050313D" w:rsidRPr="0050313D" w:rsidRDefault="0050313D" w:rsidP="0050313D">
      <w:pPr>
        <w:jc w:val="both"/>
        <w:rPr>
          <w:sz w:val="28"/>
          <w:szCs w:val="28"/>
        </w:rPr>
      </w:pPr>
      <w:r w:rsidRPr="0050313D">
        <w:rPr>
          <w:sz w:val="28"/>
          <w:szCs w:val="28"/>
        </w:rPr>
        <w:t xml:space="preserve">муниципального округа </w:t>
      </w:r>
    </w:p>
    <w:p w14:paraId="20625145" w14:textId="55779354" w:rsidR="0050313D" w:rsidRPr="0050313D" w:rsidRDefault="0050313D" w:rsidP="0050313D">
      <w:pPr>
        <w:jc w:val="both"/>
        <w:rPr>
          <w:sz w:val="28"/>
          <w:szCs w:val="28"/>
        </w:rPr>
      </w:pPr>
      <w:r w:rsidRPr="0050313D">
        <w:rPr>
          <w:sz w:val="28"/>
          <w:szCs w:val="28"/>
        </w:rPr>
        <w:t xml:space="preserve">Ставропольского края </w:t>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r w:rsidR="006A05F2">
        <w:rPr>
          <w:sz w:val="28"/>
          <w:szCs w:val="28"/>
        </w:rPr>
        <w:t>А.П.</w:t>
      </w:r>
      <w:r w:rsidR="00C9612A">
        <w:rPr>
          <w:sz w:val="28"/>
          <w:szCs w:val="28"/>
        </w:rPr>
        <w:t xml:space="preserve"> </w:t>
      </w:r>
      <w:r w:rsidR="00CB7524">
        <w:rPr>
          <w:sz w:val="28"/>
          <w:szCs w:val="28"/>
        </w:rPr>
        <w:t>К</w:t>
      </w:r>
      <w:r w:rsidR="006A05F2">
        <w:rPr>
          <w:sz w:val="28"/>
          <w:szCs w:val="28"/>
        </w:rPr>
        <w:t>левцов</w:t>
      </w:r>
    </w:p>
    <w:p w14:paraId="3448EBEC" w14:textId="5CA57D3D" w:rsidR="0002782E" w:rsidRPr="00282A0D" w:rsidRDefault="0002782E" w:rsidP="0050313D">
      <w:pPr>
        <w:jc w:val="right"/>
        <w:rPr>
          <w:sz w:val="28"/>
          <w:szCs w:val="28"/>
        </w:rPr>
      </w:pPr>
    </w:p>
    <w:p w14:paraId="53C268CC" w14:textId="643B3991" w:rsidR="00CB7524" w:rsidRPr="00282A0D" w:rsidRDefault="00CB7524" w:rsidP="0050313D">
      <w:pPr>
        <w:jc w:val="right"/>
        <w:rPr>
          <w:sz w:val="28"/>
          <w:szCs w:val="28"/>
        </w:rPr>
      </w:pPr>
    </w:p>
    <w:p w14:paraId="4F1C5940" w14:textId="0D98C378" w:rsidR="00CB7524" w:rsidRPr="00282A0D" w:rsidRDefault="00CB7524" w:rsidP="0050313D">
      <w:pPr>
        <w:jc w:val="right"/>
        <w:rPr>
          <w:sz w:val="28"/>
          <w:szCs w:val="28"/>
        </w:rPr>
      </w:pPr>
    </w:p>
    <w:p w14:paraId="388F968E" w14:textId="778F95C2" w:rsidR="00CB7524" w:rsidRPr="00282A0D" w:rsidRDefault="00CB7524" w:rsidP="0050313D">
      <w:pPr>
        <w:jc w:val="right"/>
        <w:rPr>
          <w:sz w:val="28"/>
          <w:szCs w:val="28"/>
        </w:rPr>
      </w:pPr>
    </w:p>
    <w:p w14:paraId="5A711AF4" w14:textId="4023D6A3" w:rsidR="00CB7524" w:rsidRPr="00282A0D" w:rsidRDefault="00CB7524" w:rsidP="0050313D">
      <w:pPr>
        <w:jc w:val="right"/>
        <w:rPr>
          <w:sz w:val="28"/>
          <w:szCs w:val="28"/>
        </w:rPr>
      </w:pPr>
    </w:p>
    <w:p w14:paraId="39EDF672" w14:textId="791434F9" w:rsidR="00CB7524" w:rsidRPr="00282A0D" w:rsidRDefault="00CB7524" w:rsidP="0050313D">
      <w:pPr>
        <w:jc w:val="right"/>
        <w:rPr>
          <w:sz w:val="28"/>
          <w:szCs w:val="28"/>
        </w:rPr>
      </w:pPr>
    </w:p>
    <w:p w14:paraId="17413231" w14:textId="3B2F2D7C" w:rsidR="00CB7524" w:rsidRDefault="00CB7524" w:rsidP="0050313D">
      <w:pPr>
        <w:jc w:val="right"/>
        <w:rPr>
          <w:sz w:val="28"/>
          <w:szCs w:val="28"/>
        </w:rPr>
      </w:pPr>
    </w:p>
    <w:p w14:paraId="71B5E7E2" w14:textId="77777777" w:rsidR="004005C5" w:rsidRDefault="004005C5" w:rsidP="0050313D">
      <w:pPr>
        <w:jc w:val="right"/>
        <w:rPr>
          <w:sz w:val="28"/>
          <w:szCs w:val="28"/>
        </w:rPr>
      </w:pPr>
    </w:p>
    <w:p w14:paraId="593A6C12" w14:textId="77777777" w:rsidR="004005C5" w:rsidRDefault="004005C5" w:rsidP="0050313D">
      <w:pPr>
        <w:jc w:val="right"/>
        <w:rPr>
          <w:sz w:val="28"/>
          <w:szCs w:val="28"/>
        </w:rPr>
      </w:pPr>
    </w:p>
    <w:p w14:paraId="2C28A1DF" w14:textId="77777777" w:rsidR="003578DE" w:rsidRDefault="003578DE" w:rsidP="0050313D">
      <w:pPr>
        <w:jc w:val="right"/>
        <w:rPr>
          <w:sz w:val="28"/>
          <w:szCs w:val="28"/>
        </w:rPr>
      </w:pPr>
    </w:p>
    <w:p w14:paraId="22957CD8" w14:textId="77777777" w:rsidR="003578DE" w:rsidRDefault="003578DE" w:rsidP="0050313D">
      <w:pPr>
        <w:jc w:val="right"/>
        <w:rPr>
          <w:sz w:val="28"/>
          <w:szCs w:val="28"/>
        </w:rPr>
      </w:pPr>
    </w:p>
    <w:p w14:paraId="39BCC14A" w14:textId="77777777" w:rsidR="00FC4A13" w:rsidRDefault="00FC4A13" w:rsidP="0050313D">
      <w:pPr>
        <w:jc w:val="right"/>
        <w:rPr>
          <w:sz w:val="28"/>
          <w:szCs w:val="28"/>
        </w:rPr>
      </w:pPr>
    </w:p>
    <w:p w14:paraId="55DE122B" w14:textId="77777777" w:rsidR="004005C5" w:rsidRDefault="004005C5" w:rsidP="0050313D">
      <w:pPr>
        <w:jc w:val="right"/>
        <w:rPr>
          <w:sz w:val="28"/>
          <w:szCs w:val="28"/>
        </w:rPr>
      </w:pPr>
    </w:p>
    <w:p w14:paraId="2806236C" w14:textId="5231CD97" w:rsidR="0050313D" w:rsidRPr="001075AC" w:rsidRDefault="0050313D" w:rsidP="00E36B57">
      <w:pPr>
        <w:ind w:left="6379"/>
        <w:jc w:val="center"/>
        <w:rPr>
          <w:sz w:val="20"/>
          <w:szCs w:val="20"/>
        </w:rPr>
      </w:pPr>
      <w:r w:rsidRPr="001075AC">
        <w:rPr>
          <w:sz w:val="20"/>
          <w:szCs w:val="20"/>
        </w:rPr>
        <w:t>Приложение 1</w:t>
      </w:r>
    </w:p>
    <w:p w14:paraId="275481EF" w14:textId="77777777" w:rsidR="00776360" w:rsidRPr="001075AC" w:rsidRDefault="00776360" w:rsidP="00776360">
      <w:pPr>
        <w:ind w:left="6663" w:hanging="284"/>
        <w:rPr>
          <w:sz w:val="20"/>
          <w:szCs w:val="20"/>
        </w:rPr>
      </w:pPr>
      <w:bookmarkStart w:id="0" w:name="_Hlk106789178"/>
      <w:r w:rsidRPr="001075AC">
        <w:rPr>
          <w:sz w:val="20"/>
          <w:szCs w:val="20"/>
        </w:rPr>
        <w:t>к решению Думы Кочубеевского</w:t>
      </w:r>
    </w:p>
    <w:p w14:paraId="70097707" w14:textId="77777777" w:rsidR="00776360" w:rsidRPr="001075AC" w:rsidRDefault="00776360" w:rsidP="00776360">
      <w:pPr>
        <w:ind w:left="6663" w:hanging="284"/>
        <w:rPr>
          <w:sz w:val="20"/>
          <w:szCs w:val="20"/>
        </w:rPr>
      </w:pPr>
      <w:r w:rsidRPr="001075AC">
        <w:rPr>
          <w:sz w:val="20"/>
          <w:szCs w:val="20"/>
        </w:rPr>
        <w:t>муниципального округа</w:t>
      </w:r>
    </w:p>
    <w:p w14:paraId="36283324" w14:textId="77777777" w:rsidR="00776360" w:rsidRPr="001075AC" w:rsidRDefault="00776360" w:rsidP="00776360">
      <w:pPr>
        <w:ind w:left="6663" w:hanging="284"/>
        <w:rPr>
          <w:sz w:val="20"/>
          <w:szCs w:val="20"/>
        </w:rPr>
      </w:pPr>
      <w:r w:rsidRPr="001075AC">
        <w:rPr>
          <w:sz w:val="20"/>
          <w:szCs w:val="20"/>
        </w:rPr>
        <w:t>Ставропольского края</w:t>
      </w:r>
    </w:p>
    <w:p w14:paraId="5791A0F6" w14:textId="1FC4D9B1" w:rsidR="0060211D" w:rsidRPr="001075AC" w:rsidRDefault="0060211D" w:rsidP="0060211D">
      <w:pPr>
        <w:ind w:left="6379"/>
        <w:rPr>
          <w:sz w:val="20"/>
          <w:szCs w:val="20"/>
        </w:rPr>
      </w:pPr>
      <w:r>
        <w:rPr>
          <w:sz w:val="20"/>
          <w:szCs w:val="20"/>
        </w:rPr>
        <w:t>о</w:t>
      </w:r>
      <w:r w:rsidRPr="001075AC">
        <w:rPr>
          <w:sz w:val="20"/>
          <w:szCs w:val="20"/>
        </w:rPr>
        <w:t>т</w:t>
      </w:r>
      <w:r>
        <w:rPr>
          <w:sz w:val="20"/>
          <w:szCs w:val="20"/>
        </w:rPr>
        <w:t xml:space="preserve"> № </w:t>
      </w:r>
    </w:p>
    <w:p w14:paraId="654A24E8" w14:textId="77777777" w:rsidR="00776360" w:rsidRPr="0050313D" w:rsidRDefault="00776360" w:rsidP="00776360">
      <w:pPr>
        <w:ind w:left="6663" w:hanging="284"/>
        <w:rPr>
          <w:sz w:val="20"/>
          <w:szCs w:val="20"/>
        </w:rPr>
      </w:pPr>
    </w:p>
    <w:p w14:paraId="7B58444B" w14:textId="77777777" w:rsidR="0050313D" w:rsidRPr="0050313D" w:rsidRDefault="0050313D" w:rsidP="00776360">
      <w:pPr>
        <w:ind w:left="6237" w:firstLine="63"/>
        <w:rPr>
          <w:sz w:val="20"/>
          <w:szCs w:val="20"/>
        </w:rPr>
      </w:pPr>
    </w:p>
    <w:bookmarkEnd w:id="0"/>
    <w:p w14:paraId="65D5ED02" w14:textId="77777777" w:rsidR="009745C8" w:rsidRDefault="009745C8" w:rsidP="009745C8">
      <w:pPr>
        <w:jc w:val="center"/>
        <w:rPr>
          <w:sz w:val="28"/>
          <w:szCs w:val="28"/>
        </w:rPr>
      </w:pPr>
      <w:r>
        <w:rPr>
          <w:sz w:val="28"/>
          <w:szCs w:val="28"/>
        </w:rPr>
        <w:t xml:space="preserve">ИСТОЧНИКИ </w:t>
      </w:r>
    </w:p>
    <w:p w14:paraId="5AF254D8" w14:textId="77777777" w:rsidR="009745C8" w:rsidRDefault="009745C8" w:rsidP="009745C8">
      <w:pPr>
        <w:jc w:val="center"/>
        <w:rPr>
          <w:sz w:val="28"/>
          <w:szCs w:val="28"/>
        </w:rPr>
      </w:pPr>
      <w:r>
        <w:rPr>
          <w:sz w:val="28"/>
          <w:szCs w:val="28"/>
        </w:rPr>
        <w:t xml:space="preserve">финансирования дефицита бюджета Кочубеевского муниципального округа Ставропольского края и </w:t>
      </w:r>
      <w:r w:rsidRPr="00D75101">
        <w:rPr>
          <w:sz w:val="28"/>
          <w:szCs w:val="28"/>
        </w:rPr>
        <w:t xml:space="preserve">погашения долговых обязательств </w:t>
      </w:r>
      <w:r>
        <w:rPr>
          <w:sz w:val="28"/>
          <w:szCs w:val="28"/>
        </w:rPr>
        <w:t xml:space="preserve">Кочубеевского муниципального округа Ставропольского края </w:t>
      </w:r>
    </w:p>
    <w:p w14:paraId="1DADCA9F" w14:textId="77777777" w:rsidR="009745C8" w:rsidRDefault="009745C8" w:rsidP="009745C8">
      <w:pPr>
        <w:jc w:val="center"/>
        <w:rPr>
          <w:sz w:val="28"/>
          <w:szCs w:val="28"/>
        </w:rPr>
      </w:pPr>
      <w:r>
        <w:rPr>
          <w:sz w:val="28"/>
          <w:szCs w:val="28"/>
        </w:rPr>
        <w:t>на 2023 год и плановый период 2024 и 2025 годов</w:t>
      </w:r>
    </w:p>
    <w:p w14:paraId="2F42FBAC" w14:textId="77777777" w:rsidR="009745C8" w:rsidRDefault="009745C8" w:rsidP="009745C8">
      <w:pPr>
        <w:jc w:val="center"/>
        <w:rPr>
          <w:sz w:val="28"/>
          <w:szCs w:val="28"/>
        </w:rPr>
      </w:pPr>
    </w:p>
    <w:p w14:paraId="37BDBB05" w14:textId="77777777" w:rsidR="009745C8" w:rsidRDefault="009745C8" w:rsidP="009745C8">
      <w:pPr>
        <w:ind w:left="6300"/>
        <w:jc w:val="right"/>
        <w:rPr>
          <w:sz w:val="20"/>
          <w:szCs w:val="20"/>
        </w:rPr>
      </w:pPr>
      <w:r>
        <w:rPr>
          <w:sz w:val="20"/>
          <w:szCs w:val="20"/>
        </w:rPr>
        <w:t>(тыс. рублей)</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2126"/>
        <w:gridCol w:w="1418"/>
        <w:gridCol w:w="1417"/>
        <w:gridCol w:w="1276"/>
      </w:tblGrid>
      <w:tr w:rsidR="00734172" w:rsidRPr="00831D19" w14:paraId="7B3DE5DA" w14:textId="77777777" w:rsidTr="00576E13">
        <w:trPr>
          <w:trHeight w:val="295"/>
        </w:trPr>
        <w:tc>
          <w:tcPr>
            <w:tcW w:w="3006" w:type="dxa"/>
            <w:vMerge w:val="restart"/>
            <w:tcBorders>
              <w:top w:val="single" w:sz="4" w:space="0" w:color="auto"/>
              <w:left w:val="single" w:sz="4" w:space="0" w:color="auto"/>
              <w:right w:val="single" w:sz="4" w:space="0" w:color="auto"/>
            </w:tcBorders>
            <w:vAlign w:val="center"/>
          </w:tcPr>
          <w:p w14:paraId="09A631CC" w14:textId="77777777" w:rsidR="00734172" w:rsidRPr="00831D19" w:rsidRDefault="00734172" w:rsidP="00576E13">
            <w:pPr>
              <w:jc w:val="center"/>
              <w:rPr>
                <w:sz w:val="16"/>
                <w:szCs w:val="16"/>
              </w:rPr>
            </w:pPr>
            <w:r w:rsidRPr="00831D19">
              <w:rPr>
                <w:sz w:val="16"/>
                <w:szCs w:val="16"/>
              </w:rPr>
              <w:t>Наименование</w:t>
            </w:r>
          </w:p>
        </w:tc>
        <w:tc>
          <w:tcPr>
            <w:tcW w:w="2126" w:type="dxa"/>
            <w:vMerge w:val="restart"/>
            <w:tcBorders>
              <w:top w:val="single" w:sz="4" w:space="0" w:color="auto"/>
              <w:left w:val="single" w:sz="4" w:space="0" w:color="auto"/>
              <w:right w:val="single" w:sz="4" w:space="0" w:color="auto"/>
            </w:tcBorders>
            <w:vAlign w:val="center"/>
          </w:tcPr>
          <w:p w14:paraId="47D11B0D" w14:textId="77777777" w:rsidR="00734172" w:rsidRPr="00831D19" w:rsidRDefault="00734172" w:rsidP="00576E13">
            <w:pPr>
              <w:jc w:val="center"/>
              <w:rPr>
                <w:sz w:val="16"/>
                <w:szCs w:val="16"/>
              </w:rPr>
            </w:pPr>
            <w:r w:rsidRPr="00831D19">
              <w:rPr>
                <w:sz w:val="16"/>
                <w:szCs w:val="16"/>
              </w:rPr>
              <w:t xml:space="preserve">Код бюджетной </w:t>
            </w:r>
          </w:p>
          <w:p w14:paraId="3C07A78D" w14:textId="77777777" w:rsidR="00734172" w:rsidRPr="00831D19" w:rsidRDefault="00734172" w:rsidP="00576E13">
            <w:pPr>
              <w:jc w:val="center"/>
              <w:rPr>
                <w:sz w:val="16"/>
                <w:szCs w:val="16"/>
              </w:rPr>
            </w:pPr>
            <w:r w:rsidRPr="00831D19">
              <w:rPr>
                <w:sz w:val="16"/>
                <w:szCs w:val="16"/>
              </w:rPr>
              <w:t xml:space="preserve">классификации </w:t>
            </w:r>
          </w:p>
          <w:p w14:paraId="0CB3A04C" w14:textId="77777777" w:rsidR="00734172" w:rsidRPr="00831D19" w:rsidRDefault="00734172" w:rsidP="00576E13">
            <w:pPr>
              <w:jc w:val="center"/>
              <w:rPr>
                <w:sz w:val="16"/>
                <w:szCs w:val="16"/>
              </w:rPr>
            </w:pPr>
            <w:r w:rsidRPr="00831D19">
              <w:rPr>
                <w:sz w:val="16"/>
                <w:szCs w:val="16"/>
              </w:rPr>
              <w:t>Российской Федерации</w:t>
            </w:r>
          </w:p>
        </w:tc>
        <w:tc>
          <w:tcPr>
            <w:tcW w:w="4111" w:type="dxa"/>
            <w:gridSpan w:val="3"/>
            <w:tcBorders>
              <w:top w:val="single" w:sz="4" w:space="0" w:color="auto"/>
              <w:left w:val="single" w:sz="4" w:space="0" w:color="auto"/>
              <w:bottom w:val="single" w:sz="4" w:space="0" w:color="auto"/>
              <w:right w:val="single" w:sz="4" w:space="0" w:color="auto"/>
            </w:tcBorders>
            <w:vAlign w:val="center"/>
          </w:tcPr>
          <w:p w14:paraId="62192F71" w14:textId="77777777" w:rsidR="00734172" w:rsidRPr="00831D19" w:rsidRDefault="00734172" w:rsidP="00576E13">
            <w:pPr>
              <w:jc w:val="center"/>
              <w:rPr>
                <w:sz w:val="16"/>
                <w:szCs w:val="16"/>
              </w:rPr>
            </w:pPr>
            <w:r w:rsidRPr="00831D19">
              <w:rPr>
                <w:sz w:val="16"/>
                <w:szCs w:val="16"/>
              </w:rPr>
              <w:t>Сумма по годам</w:t>
            </w:r>
          </w:p>
        </w:tc>
      </w:tr>
      <w:tr w:rsidR="00734172" w:rsidRPr="00831D19" w14:paraId="5D636D6C" w14:textId="77777777" w:rsidTr="00576E13">
        <w:tc>
          <w:tcPr>
            <w:tcW w:w="3006" w:type="dxa"/>
            <w:vMerge/>
            <w:tcBorders>
              <w:left w:val="single" w:sz="4" w:space="0" w:color="auto"/>
              <w:bottom w:val="single" w:sz="4" w:space="0" w:color="auto"/>
              <w:right w:val="single" w:sz="4" w:space="0" w:color="auto"/>
            </w:tcBorders>
          </w:tcPr>
          <w:p w14:paraId="10A7DA4E" w14:textId="77777777" w:rsidR="00734172" w:rsidRPr="00831D19" w:rsidRDefault="00734172" w:rsidP="00576E13">
            <w:pPr>
              <w:jc w:val="center"/>
              <w:rPr>
                <w:sz w:val="16"/>
                <w:szCs w:val="16"/>
              </w:rPr>
            </w:pPr>
          </w:p>
        </w:tc>
        <w:tc>
          <w:tcPr>
            <w:tcW w:w="2126" w:type="dxa"/>
            <w:vMerge/>
            <w:tcBorders>
              <w:left w:val="single" w:sz="4" w:space="0" w:color="auto"/>
              <w:bottom w:val="single" w:sz="4" w:space="0" w:color="auto"/>
              <w:right w:val="single" w:sz="4" w:space="0" w:color="auto"/>
            </w:tcBorders>
          </w:tcPr>
          <w:p w14:paraId="126E8A6D" w14:textId="77777777" w:rsidR="00734172" w:rsidRPr="00831D19" w:rsidRDefault="00734172" w:rsidP="00576E13">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14:paraId="35C131E5" w14:textId="77777777" w:rsidR="00734172" w:rsidRPr="00831D19" w:rsidRDefault="00734172" w:rsidP="00576E13">
            <w:pPr>
              <w:jc w:val="center"/>
              <w:rPr>
                <w:sz w:val="16"/>
                <w:szCs w:val="16"/>
              </w:rPr>
            </w:pPr>
            <w:r w:rsidRPr="00831D19">
              <w:rPr>
                <w:sz w:val="16"/>
                <w:szCs w:val="16"/>
              </w:rPr>
              <w:t>2023</w:t>
            </w:r>
          </w:p>
        </w:tc>
        <w:tc>
          <w:tcPr>
            <w:tcW w:w="1417" w:type="dxa"/>
            <w:tcBorders>
              <w:top w:val="single" w:sz="4" w:space="0" w:color="auto"/>
              <w:left w:val="single" w:sz="4" w:space="0" w:color="auto"/>
              <w:bottom w:val="single" w:sz="4" w:space="0" w:color="auto"/>
              <w:right w:val="single" w:sz="4" w:space="0" w:color="auto"/>
            </w:tcBorders>
          </w:tcPr>
          <w:p w14:paraId="4FA3DDCE" w14:textId="77777777" w:rsidR="00734172" w:rsidRPr="00831D19" w:rsidRDefault="00734172" w:rsidP="00576E13">
            <w:pPr>
              <w:jc w:val="center"/>
              <w:rPr>
                <w:sz w:val="16"/>
                <w:szCs w:val="16"/>
              </w:rPr>
            </w:pPr>
            <w:r w:rsidRPr="00831D19">
              <w:rPr>
                <w:sz w:val="16"/>
                <w:szCs w:val="16"/>
              </w:rPr>
              <w:t>2024</w:t>
            </w:r>
          </w:p>
        </w:tc>
        <w:tc>
          <w:tcPr>
            <w:tcW w:w="1276" w:type="dxa"/>
            <w:tcBorders>
              <w:top w:val="single" w:sz="4" w:space="0" w:color="auto"/>
              <w:left w:val="single" w:sz="4" w:space="0" w:color="auto"/>
              <w:bottom w:val="single" w:sz="4" w:space="0" w:color="auto"/>
              <w:right w:val="single" w:sz="4" w:space="0" w:color="auto"/>
            </w:tcBorders>
          </w:tcPr>
          <w:p w14:paraId="5C8109D7" w14:textId="77777777" w:rsidR="00734172" w:rsidRPr="00831D19" w:rsidRDefault="00734172" w:rsidP="00576E13">
            <w:pPr>
              <w:jc w:val="center"/>
              <w:rPr>
                <w:sz w:val="16"/>
                <w:szCs w:val="16"/>
              </w:rPr>
            </w:pPr>
            <w:r w:rsidRPr="00831D19">
              <w:rPr>
                <w:sz w:val="16"/>
                <w:szCs w:val="16"/>
              </w:rPr>
              <w:t>2025</w:t>
            </w:r>
          </w:p>
        </w:tc>
      </w:tr>
      <w:tr w:rsidR="00734172" w:rsidRPr="00831D19" w14:paraId="41365437" w14:textId="77777777" w:rsidTr="00576E13">
        <w:tc>
          <w:tcPr>
            <w:tcW w:w="3006" w:type="dxa"/>
            <w:tcBorders>
              <w:top w:val="single" w:sz="4" w:space="0" w:color="auto"/>
              <w:left w:val="single" w:sz="4" w:space="0" w:color="auto"/>
              <w:bottom w:val="single" w:sz="4" w:space="0" w:color="auto"/>
              <w:right w:val="single" w:sz="4" w:space="0" w:color="auto"/>
            </w:tcBorders>
          </w:tcPr>
          <w:p w14:paraId="4A69ACCA" w14:textId="77777777" w:rsidR="00734172" w:rsidRPr="00831D19" w:rsidRDefault="00734172" w:rsidP="00576E13">
            <w:pPr>
              <w:jc w:val="center"/>
              <w:rPr>
                <w:sz w:val="16"/>
                <w:szCs w:val="16"/>
              </w:rPr>
            </w:pPr>
            <w:r w:rsidRPr="00831D19">
              <w:rPr>
                <w:sz w:val="16"/>
                <w:szCs w:val="16"/>
              </w:rPr>
              <w:t>1</w:t>
            </w:r>
          </w:p>
        </w:tc>
        <w:tc>
          <w:tcPr>
            <w:tcW w:w="2126" w:type="dxa"/>
            <w:tcBorders>
              <w:top w:val="single" w:sz="4" w:space="0" w:color="auto"/>
              <w:left w:val="single" w:sz="4" w:space="0" w:color="auto"/>
              <w:bottom w:val="single" w:sz="4" w:space="0" w:color="auto"/>
              <w:right w:val="single" w:sz="4" w:space="0" w:color="auto"/>
            </w:tcBorders>
          </w:tcPr>
          <w:p w14:paraId="53169214" w14:textId="77777777" w:rsidR="00734172" w:rsidRPr="00831D19" w:rsidRDefault="00734172" w:rsidP="00576E13">
            <w:pPr>
              <w:jc w:val="center"/>
              <w:rPr>
                <w:sz w:val="16"/>
                <w:szCs w:val="16"/>
              </w:rPr>
            </w:pPr>
            <w:r w:rsidRPr="00831D19">
              <w:rPr>
                <w:sz w:val="16"/>
                <w:szCs w:val="16"/>
              </w:rPr>
              <w:t>2</w:t>
            </w:r>
          </w:p>
        </w:tc>
        <w:tc>
          <w:tcPr>
            <w:tcW w:w="1418" w:type="dxa"/>
            <w:tcBorders>
              <w:top w:val="single" w:sz="4" w:space="0" w:color="auto"/>
              <w:left w:val="single" w:sz="4" w:space="0" w:color="auto"/>
              <w:bottom w:val="single" w:sz="4" w:space="0" w:color="auto"/>
              <w:right w:val="single" w:sz="4" w:space="0" w:color="auto"/>
            </w:tcBorders>
          </w:tcPr>
          <w:p w14:paraId="23EEFB29" w14:textId="77777777" w:rsidR="00734172" w:rsidRPr="00831D19" w:rsidRDefault="00734172" w:rsidP="00576E13">
            <w:pPr>
              <w:jc w:val="center"/>
              <w:rPr>
                <w:sz w:val="16"/>
                <w:szCs w:val="16"/>
              </w:rPr>
            </w:pPr>
            <w:r w:rsidRPr="00831D19">
              <w:rPr>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22260AF8" w14:textId="77777777" w:rsidR="00734172" w:rsidRPr="00831D19" w:rsidRDefault="00734172" w:rsidP="00576E13">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87F92FA" w14:textId="77777777" w:rsidR="00734172" w:rsidRPr="00831D19" w:rsidRDefault="00734172" w:rsidP="00576E13">
            <w:pPr>
              <w:jc w:val="center"/>
              <w:rPr>
                <w:sz w:val="16"/>
                <w:szCs w:val="16"/>
              </w:rPr>
            </w:pPr>
          </w:p>
        </w:tc>
      </w:tr>
      <w:tr w:rsidR="00734172" w:rsidRPr="00831D19" w14:paraId="209FA578" w14:textId="77777777" w:rsidTr="00576E13">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5C49A230" w14:textId="77777777" w:rsidR="00734172" w:rsidRPr="00831D19" w:rsidRDefault="00734172" w:rsidP="00576E13">
            <w:pPr>
              <w:jc w:val="both"/>
              <w:rPr>
                <w:sz w:val="16"/>
                <w:szCs w:val="16"/>
              </w:rPr>
            </w:pPr>
            <w:r w:rsidRPr="00831D19">
              <w:rPr>
                <w:sz w:val="16"/>
                <w:szCs w:val="16"/>
              </w:rPr>
              <w:t xml:space="preserve">Всего источников </w:t>
            </w:r>
          </w:p>
        </w:tc>
        <w:tc>
          <w:tcPr>
            <w:tcW w:w="2126" w:type="dxa"/>
            <w:tcBorders>
              <w:top w:val="single" w:sz="4" w:space="0" w:color="auto"/>
              <w:left w:val="single" w:sz="4" w:space="0" w:color="auto"/>
              <w:bottom w:val="single" w:sz="4" w:space="0" w:color="auto"/>
              <w:right w:val="single" w:sz="4" w:space="0" w:color="auto"/>
            </w:tcBorders>
            <w:vAlign w:val="center"/>
          </w:tcPr>
          <w:p w14:paraId="0FDFEDF9" w14:textId="77777777" w:rsidR="00734172" w:rsidRPr="00831D19" w:rsidRDefault="00734172" w:rsidP="00576E13">
            <w:pPr>
              <w:jc w:val="center"/>
              <w:rPr>
                <w:sz w:val="16"/>
                <w:szCs w:val="16"/>
              </w:rPr>
            </w:pPr>
            <w:r w:rsidRPr="00831D19">
              <w:rPr>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14:paraId="1CB91777" w14:textId="77777777" w:rsidR="00734172" w:rsidRPr="00831D19" w:rsidRDefault="00734172" w:rsidP="00576E13">
            <w:pPr>
              <w:jc w:val="center"/>
              <w:rPr>
                <w:sz w:val="16"/>
                <w:szCs w:val="16"/>
                <w:lang w:val="en-US"/>
              </w:rPr>
            </w:pPr>
            <w:r>
              <w:rPr>
                <w:sz w:val="16"/>
                <w:szCs w:val="16"/>
              </w:rPr>
              <w:t>265 154,36</w:t>
            </w:r>
          </w:p>
        </w:tc>
        <w:tc>
          <w:tcPr>
            <w:tcW w:w="1417" w:type="dxa"/>
            <w:tcBorders>
              <w:top w:val="single" w:sz="4" w:space="0" w:color="auto"/>
              <w:left w:val="single" w:sz="4" w:space="0" w:color="auto"/>
              <w:bottom w:val="single" w:sz="4" w:space="0" w:color="auto"/>
              <w:right w:val="single" w:sz="4" w:space="0" w:color="auto"/>
            </w:tcBorders>
            <w:vAlign w:val="center"/>
          </w:tcPr>
          <w:p w14:paraId="03C5F7F1" w14:textId="77777777" w:rsidR="00734172" w:rsidRPr="00831D19" w:rsidRDefault="00734172" w:rsidP="00576E13">
            <w:pPr>
              <w:jc w:val="center"/>
              <w:rPr>
                <w:sz w:val="16"/>
                <w:szCs w:val="16"/>
              </w:rPr>
            </w:pPr>
            <w:r w:rsidRPr="00831D19">
              <w:rPr>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5CC58582" w14:textId="77777777" w:rsidR="00734172" w:rsidRPr="00831D19" w:rsidRDefault="00734172" w:rsidP="00576E13">
            <w:pPr>
              <w:jc w:val="center"/>
              <w:rPr>
                <w:sz w:val="16"/>
                <w:szCs w:val="16"/>
              </w:rPr>
            </w:pPr>
            <w:r w:rsidRPr="00831D19">
              <w:rPr>
                <w:sz w:val="16"/>
                <w:szCs w:val="16"/>
              </w:rPr>
              <w:t>0,00</w:t>
            </w:r>
          </w:p>
        </w:tc>
      </w:tr>
      <w:tr w:rsidR="00734172" w:rsidRPr="00831D19" w14:paraId="0C870EAC" w14:textId="77777777" w:rsidTr="00576E13">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279BACE2" w14:textId="77777777" w:rsidR="00734172" w:rsidRPr="00831D19" w:rsidRDefault="00734172" w:rsidP="00576E13">
            <w:pPr>
              <w:rPr>
                <w:sz w:val="16"/>
                <w:szCs w:val="16"/>
              </w:rPr>
            </w:pPr>
            <w:r w:rsidRPr="00831D19">
              <w:rPr>
                <w:sz w:val="16"/>
                <w:szCs w:val="16"/>
              </w:rPr>
              <w:t>Изменение остатков средств на счетах по учету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1A442E19" w14:textId="77777777" w:rsidR="00734172" w:rsidRPr="00831D19" w:rsidRDefault="00734172" w:rsidP="00576E13">
            <w:pPr>
              <w:jc w:val="center"/>
              <w:rPr>
                <w:sz w:val="16"/>
                <w:szCs w:val="16"/>
              </w:rPr>
            </w:pPr>
            <w:r w:rsidRPr="00831D19">
              <w:rPr>
                <w:sz w:val="16"/>
                <w:szCs w:val="16"/>
              </w:rPr>
              <w:t>704 01 05 00 00 00 0000 000</w:t>
            </w:r>
          </w:p>
        </w:tc>
        <w:tc>
          <w:tcPr>
            <w:tcW w:w="1418" w:type="dxa"/>
            <w:tcBorders>
              <w:top w:val="single" w:sz="4" w:space="0" w:color="auto"/>
              <w:left w:val="single" w:sz="4" w:space="0" w:color="auto"/>
              <w:bottom w:val="single" w:sz="4" w:space="0" w:color="auto"/>
              <w:right w:val="single" w:sz="4" w:space="0" w:color="auto"/>
            </w:tcBorders>
            <w:vAlign w:val="center"/>
          </w:tcPr>
          <w:p w14:paraId="44A9404F" w14:textId="77777777" w:rsidR="00734172" w:rsidRPr="00831D19" w:rsidRDefault="00734172" w:rsidP="00576E13">
            <w:pPr>
              <w:jc w:val="center"/>
              <w:rPr>
                <w:sz w:val="16"/>
                <w:szCs w:val="16"/>
              </w:rPr>
            </w:pPr>
            <w:r>
              <w:rPr>
                <w:sz w:val="16"/>
                <w:szCs w:val="16"/>
              </w:rPr>
              <w:t>265 154,36</w:t>
            </w:r>
          </w:p>
        </w:tc>
        <w:tc>
          <w:tcPr>
            <w:tcW w:w="1417" w:type="dxa"/>
            <w:tcBorders>
              <w:top w:val="single" w:sz="4" w:space="0" w:color="auto"/>
              <w:left w:val="single" w:sz="4" w:space="0" w:color="auto"/>
              <w:bottom w:val="single" w:sz="4" w:space="0" w:color="auto"/>
              <w:right w:val="single" w:sz="4" w:space="0" w:color="auto"/>
            </w:tcBorders>
            <w:vAlign w:val="center"/>
          </w:tcPr>
          <w:p w14:paraId="2C14FEA0" w14:textId="77777777" w:rsidR="00734172" w:rsidRPr="00831D19" w:rsidRDefault="00734172" w:rsidP="00576E13">
            <w:pPr>
              <w:jc w:val="center"/>
              <w:rPr>
                <w:sz w:val="16"/>
                <w:szCs w:val="16"/>
              </w:rPr>
            </w:pPr>
            <w:r w:rsidRPr="00831D19">
              <w:rPr>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3C79177E" w14:textId="77777777" w:rsidR="00734172" w:rsidRPr="00831D19" w:rsidRDefault="00734172" w:rsidP="00576E13">
            <w:pPr>
              <w:jc w:val="center"/>
              <w:rPr>
                <w:sz w:val="16"/>
                <w:szCs w:val="16"/>
              </w:rPr>
            </w:pPr>
            <w:r w:rsidRPr="00831D19">
              <w:rPr>
                <w:sz w:val="16"/>
                <w:szCs w:val="16"/>
              </w:rPr>
              <w:t>0,00</w:t>
            </w:r>
          </w:p>
        </w:tc>
      </w:tr>
      <w:tr w:rsidR="00734172" w:rsidRPr="00831D19" w14:paraId="0C5D3D35" w14:textId="77777777" w:rsidTr="00576E13">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344AA46B" w14:textId="77777777" w:rsidR="00734172" w:rsidRPr="00831D19" w:rsidRDefault="00734172" w:rsidP="00576E13">
            <w:pPr>
              <w:rPr>
                <w:sz w:val="16"/>
                <w:szCs w:val="16"/>
              </w:rPr>
            </w:pPr>
            <w:r w:rsidRPr="00831D19">
              <w:rPr>
                <w:sz w:val="16"/>
                <w:szCs w:val="16"/>
              </w:rPr>
              <w:t>Увеличение остатков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2E925EBC" w14:textId="77777777" w:rsidR="00734172" w:rsidRPr="00831D19" w:rsidRDefault="00734172" w:rsidP="00576E13">
            <w:pPr>
              <w:jc w:val="center"/>
              <w:rPr>
                <w:sz w:val="16"/>
                <w:szCs w:val="16"/>
              </w:rPr>
            </w:pPr>
            <w:r w:rsidRPr="00831D19">
              <w:rPr>
                <w:sz w:val="16"/>
                <w:szCs w:val="16"/>
              </w:rPr>
              <w:t>704 01 05 00 00 00 0000 500</w:t>
            </w:r>
          </w:p>
        </w:tc>
        <w:tc>
          <w:tcPr>
            <w:tcW w:w="1418" w:type="dxa"/>
            <w:tcBorders>
              <w:top w:val="single" w:sz="4" w:space="0" w:color="auto"/>
              <w:left w:val="single" w:sz="4" w:space="0" w:color="auto"/>
              <w:bottom w:val="single" w:sz="4" w:space="0" w:color="auto"/>
              <w:right w:val="single" w:sz="4" w:space="0" w:color="auto"/>
            </w:tcBorders>
            <w:vAlign w:val="center"/>
          </w:tcPr>
          <w:p w14:paraId="40491F2C" w14:textId="77777777" w:rsidR="00734172" w:rsidRPr="00B94C5D" w:rsidRDefault="00734172" w:rsidP="00576E13">
            <w:pPr>
              <w:jc w:val="center"/>
              <w:rPr>
                <w:sz w:val="16"/>
                <w:szCs w:val="16"/>
              </w:rPr>
            </w:pPr>
            <w:r>
              <w:rPr>
                <w:sz w:val="16"/>
                <w:szCs w:val="16"/>
              </w:rPr>
              <w:t>-3 699 654,71</w:t>
            </w:r>
          </w:p>
        </w:tc>
        <w:tc>
          <w:tcPr>
            <w:tcW w:w="1417" w:type="dxa"/>
            <w:tcBorders>
              <w:top w:val="single" w:sz="4" w:space="0" w:color="auto"/>
              <w:left w:val="single" w:sz="4" w:space="0" w:color="auto"/>
              <w:bottom w:val="single" w:sz="4" w:space="0" w:color="auto"/>
              <w:right w:val="single" w:sz="4" w:space="0" w:color="auto"/>
            </w:tcBorders>
            <w:vAlign w:val="center"/>
          </w:tcPr>
          <w:p w14:paraId="503DC2C2" w14:textId="77777777" w:rsidR="00734172" w:rsidRPr="00B94C5D" w:rsidRDefault="00734172" w:rsidP="00576E13">
            <w:pPr>
              <w:jc w:val="center"/>
              <w:rPr>
                <w:sz w:val="16"/>
                <w:szCs w:val="16"/>
              </w:rPr>
            </w:pPr>
            <w:r>
              <w:rPr>
                <w:sz w:val="16"/>
                <w:szCs w:val="16"/>
              </w:rPr>
              <w:t>-3 203 090,83</w:t>
            </w:r>
          </w:p>
        </w:tc>
        <w:tc>
          <w:tcPr>
            <w:tcW w:w="1276" w:type="dxa"/>
            <w:tcBorders>
              <w:top w:val="single" w:sz="4" w:space="0" w:color="auto"/>
              <w:left w:val="single" w:sz="4" w:space="0" w:color="auto"/>
              <w:bottom w:val="single" w:sz="4" w:space="0" w:color="auto"/>
              <w:right w:val="single" w:sz="4" w:space="0" w:color="auto"/>
            </w:tcBorders>
            <w:vAlign w:val="center"/>
          </w:tcPr>
          <w:p w14:paraId="6C657C44" w14:textId="77777777" w:rsidR="00734172" w:rsidRPr="00B94C5D" w:rsidRDefault="00734172" w:rsidP="00576E13">
            <w:pPr>
              <w:jc w:val="center"/>
              <w:rPr>
                <w:sz w:val="16"/>
                <w:szCs w:val="16"/>
              </w:rPr>
            </w:pPr>
            <w:r>
              <w:rPr>
                <w:sz w:val="16"/>
                <w:szCs w:val="16"/>
              </w:rPr>
              <w:t>-2 649 694,17</w:t>
            </w:r>
          </w:p>
        </w:tc>
      </w:tr>
      <w:tr w:rsidR="00734172" w:rsidRPr="00831D19" w14:paraId="624A1E92" w14:textId="77777777" w:rsidTr="00576E13">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7001E182" w14:textId="77777777" w:rsidR="00734172" w:rsidRPr="00831D19" w:rsidRDefault="00734172" w:rsidP="00576E13">
            <w:pPr>
              <w:rPr>
                <w:sz w:val="16"/>
                <w:szCs w:val="16"/>
              </w:rPr>
            </w:pPr>
            <w:r w:rsidRPr="00831D19">
              <w:rPr>
                <w:sz w:val="16"/>
                <w:szCs w:val="16"/>
              </w:rPr>
              <w:t>Увеличение прочих остатков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13352E77" w14:textId="77777777" w:rsidR="00734172" w:rsidRPr="00831D19" w:rsidRDefault="00734172" w:rsidP="00576E13">
            <w:pPr>
              <w:jc w:val="center"/>
              <w:rPr>
                <w:sz w:val="16"/>
                <w:szCs w:val="16"/>
              </w:rPr>
            </w:pPr>
            <w:r w:rsidRPr="00831D19">
              <w:rPr>
                <w:sz w:val="16"/>
                <w:szCs w:val="16"/>
              </w:rPr>
              <w:t>704 01 05 02 00 00 0000 500</w:t>
            </w:r>
          </w:p>
        </w:tc>
        <w:tc>
          <w:tcPr>
            <w:tcW w:w="1418" w:type="dxa"/>
            <w:tcBorders>
              <w:top w:val="single" w:sz="4" w:space="0" w:color="auto"/>
              <w:left w:val="single" w:sz="4" w:space="0" w:color="auto"/>
              <w:bottom w:val="single" w:sz="4" w:space="0" w:color="auto"/>
              <w:right w:val="single" w:sz="4" w:space="0" w:color="auto"/>
            </w:tcBorders>
            <w:vAlign w:val="center"/>
          </w:tcPr>
          <w:p w14:paraId="7A4456FB" w14:textId="77777777" w:rsidR="00734172" w:rsidRPr="00B94C5D" w:rsidRDefault="00734172" w:rsidP="00576E13">
            <w:pPr>
              <w:jc w:val="center"/>
              <w:rPr>
                <w:sz w:val="16"/>
                <w:szCs w:val="16"/>
              </w:rPr>
            </w:pPr>
            <w:r>
              <w:rPr>
                <w:sz w:val="16"/>
                <w:szCs w:val="16"/>
              </w:rPr>
              <w:t>-3 699 654,71</w:t>
            </w:r>
          </w:p>
        </w:tc>
        <w:tc>
          <w:tcPr>
            <w:tcW w:w="1417" w:type="dxa"/>
            <w:tcBorders>
              <w:top w:val="single" w:sz="4" w:space="0" w:color="auto"/>
              <w:left w:val="single" w:sz="4" w:space="0" w:color="auto"/>
              <w:bottom w:val="single" w:sz="4" w:space="0" w:color="auto"/>
              <w:right w:val="single" w:sz="4" w:space="0" w:color="auto"/>
            </w:tcBorders>
            <w:vAlign w:val="center"/>
          </w:tcPr>
          <w:p w14:paraId="2AC9CD87" w14:textId="77777777" w:rsidR="00734172" w:rsidRPr="00B94C5D" w:rsidRDefault="00734172" w:rsidP="00576E13">
            <w:pPr>
              <w:jc w:val="center"/>
              <w:rPr>
                <w:sz w:val="16"/>
                <w:szCs w:val="16"/>
              </w:rPr>
            </w:pPr>
            <w:r>
              <w:rPr>
                <w:sz w:val="16"/>
                <w:szCs w:val="16"/>
              </w:rPr>
              <w:t>-3 203 090,83</w:t>
            </w:r>
          </w:p>
        </w:tc>
        <w:tc>
          <w:tcPr>
            <w:tcW w:w="1276" w:type="dxa"/>
            <w:tcBorders>
              <w:top w:val="single" w:sz="4" w:space="0" w:color="auto"/>
              <w:left w:val="single" w:sz="4" w:space="0" w:color="auto"/>
              <w:bottom w:val="single" w:sz="4" w:space="0" w:color="auto"/>
              <w:right w:val="single" w:sz="4" w:space="0" w:color="auto"/>
            </w:tcBorders>
            <w:vAlign w:val="center"/>
          </w:tcPr>
          <w:p w14:paraId="1ADE6EB7" w14:textId="77777777" w:rsidR="00734172" w:rsidRPr="00B94C5D" w:rsidRDefault="00734172" w:rsidP="00576E13">
            <w:pPr>
              <w:jc w:val="center"/>
              <w:rPr>
                <w:sz w:val="16"/>
                <w:szCs w:val="16"/>
              </w:rPr>
            </w:pPr>
            <w:r>
              <w:rPr>
                <w:sz w:val="16"/>
                <w:szCs w:val="16"/>
              </w:rPr>
              <w:t>-2 649 694,17</w:t>
            </w:r>
          </w:p>
        </w:tc>
      </w:tr>
      <w:tr w:rsidR="00734172" w:rsidRPr="00831D19" w14:paraId="65818EEF" w14:textId="77777777" w:rsidTr="00576E13">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5083BACD" w14:textId="77777777" w:rsidR="00734172" w:rsidRPr="00831D19" w:rsidRDefault="00734172" w:rsidP="00576E13">
            <w:pPr>
              <w:rPr>
                <w:sz w:val="16"/>
                <w:szCs w:val="16"/>
              </w:rPr>
            </w:pPr>
            <w:r w:rsidRPr="00831D19">
              <w:rPr>
                <w:sz w:val="16"/>
                <w:szCs w:val="16"/>
              </w:rPr>
              <w:t>Увеличение прочих остатков денежных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68A23CA9" w14:textId="77777777" w:rsidR="00734172" w:rsidRPr="00831D19" w:rsidRDefault="00734172" w:rsidP="00576E13">
            <w:pPr>
              <w:jc w:val="center"/>
              <w:rPr>
                <w:sz w:val="16"/>
                <w:szCs w:val="16"/>
              </w:rPr>
            </w:pPr>
            <w:r w:rsidRPr="00831D19">
              <w:rPr>
                <w:sz w:val="16"/>
                <w:szCs w:val="16"/>
              </w:rPr>
              <w:t>704 01 05 02 01 00 0000 510</w:t>
            </w:r>
          </w:p>
        </w:tc>
        <w:tc>
          <w:tcPr>
            <w:tcW w:w="1418" w:type="dxa"/>
            <w:tcBorders>
              <w:top w:val="single" w:sz="4" w:space="0" w:color="auto"/>
              <w:left w:val="single" w:sz="4" w:space="0" w:color="auto"/>
              <w:bottom w:val="single" w:sz="4" w:space="0" w:color="auto"/>
              <w:right w:val="single" w:sz="4" w:space="0" w:color="auto"/>
            </w:tcBorders>
            <w:vAlign w:val="center"/>
          </w:tcPr>
          <w:p w14:paraId="32FE18B4" w14:textId="77777777" w:rsidR="00734172" w:rsidRPr="00B94C5D" w:rsidRDefault="00734172" w:rsidP="00576E13">
            <w:pPr>
              <w:jc w:val="center"/>
              <w:rPr>
                <w:sz w:val="16"/>
                <w:szCs w:val="16"/>
              </w:rPr>
            </w:pPr>
            <w:r>
              <w:rPr>
                <w:sz w:val="16"/>
                <w:szCs w:val="16"/>
              </w:rPr>
              <w:t>-3 699 654,71</w:t>
            </w:r>
          </w:p>
        </w:tc>
        <w:tc>
          <w:tcPr>
            <w:tcW w:w="1417" w:type="dxa"/>
            <w:tcBorders>
              <w:top w:val="single" w:sz="4" w:space="0" w:color="auto"/>
              <w:left w:val="single" w:sz="4" w:space="0" w:color="auto"/>
              <w:bottom w:val="single" w:sz="4" w:space="0" w:color="auto"/>
              <w:right w:val="single" w:sz="4" w:space="0" w:color="auto"/>
            </w:tcBorders>
            <w:vAlign w:val="center"/>
          </w:tcPr>
          <w:p w14:paraId="59068E27" w14:textId="77777777" w:rsidR="00734172" w:rsidRPr="00B94C5D" w:rsidRDefault="00734172" w:rsidP="00576E13">
            <w:pPr>
              <w:jc w:val="center"/>
              <w:rPr>
                <w:sz w:val="16"/>
                <w:szCs w:val="16"/>
              </w:rPr>
            </w:pPr>
            <w:r>
              <w:rPr>
                <w:sz w:val="16"/>
                <w:szCs w:val="16"/>
              </w:rPr>
              <w:t>-3 203 090,83</w:t>
            </w:r>
          </w:p>
        </w:tc>
        <w:tc>
          <w:tcPr>
            <w:tcW w:w="1276" w:type="dxa"/>
            <w:tcBorders>
              <w:top w:val="single" w:sz="4" w:space="0" w:color="auto"/>
              <w:left w:val="single" w:sz="4" w:space="0" w:color="auto"/>
              <w:bottom w:val="single" w:sz="4" w:space="0" w:color="auto"/>
              <w:right w:val="single" w:sz="4" w:space="0" w:color="auto"/>
            </w:tcBorders>
            <w:vAlign w:val="center"/>
          </w:tcPr>
          <w:p w14:paraId="6B88430F" w14:textId="77777777" w:rsidR="00734172" w:rsidRPr="00B94C5D" w:rsidRDefault="00734172" w:rsidP="00576E13">
            <w:pPr>
              <w:jc w:val="center"/>
              <w:rPr>
                <w:sz w:val="16"/>
                <w:szCs w:val="16"/>
              </w:rPr>
            </w:pPr>
            <w:r>
              <w:rPr>
                <w:sz w:val="16"/>
                <w:szCs w:val="16"/>
              </w:rPr>
              <w:t>-2 649 694,17</w:t>
            </w:r>
          </w:p>
        </w:tc>
      </w:tr>
      <w:tr w:rsidR="00734172" w:rsidRPr="00831D19" w14:paraId="3557471C" w14:textId="77777777" w:rsidTr="00576E13">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365543A9" w14:textId="77777777" w:rsidR="00734172" w:rsidRPr="00831D19" w:rsidRDefault="00734172" w:rsidP="00576E13">
            <w:pPr>
              <w:rPr>
                <w:sz w:val="16"/>
                <w:szCs w:val="16"/>
              </w:rPr>
            </w:pPr>
            <w:r w:rsidRPr="00831D19">
              <w:rPr>
                <w:sz w:val="16"/>
                <w:szCs w:val="16"/>
              </w:rPr>
              <w:t>Увеличение прочих остатков денежных средств бюджетов муниципальных округов</w:t>
            </w:r>
          </w:p>
        </w:tc>
        <w:tc>
          <w:tcPr>
            <w:tcW w:w="2126" w:type="dxa"/>
            <w:tcBorders>
              <w:top w:val="single" w:sz="4" w:space="0" w:color="auto"/>
              <w:left w:val="single" w:sz="4" w:space="0" w:color="auto"/>
              <w:bottom w:val="single" w:sz="4" w:space="0" w:color="auto"/>
              <w:right w:val="single" w:sz="4" w:space="0" w:color="auto"/>
            </w:tcBorders>
            <w:vAlign w:val="center"/>
          </w:tcPr>
          <w:p w14:paraId="00118643" w14:textId="77777777" w:rsidR="00734172" w:rsidRPr="00831D19" w:rsidRDefault="00734172" w:rsidP="00576E13">
            <w:pPr>
              <w:jc w:val="center"/>
              <w:rPr>
                <w:sz w:val="16"/>
                <w:szCs w:val="16"/>
              </w:rPr>
            </w:pPr>
            <w:r w:rsidRPr="00831D19">
              <w:rPr>
                <w:sz w:val="16"/>
                <w:szCs w:val="16"/>
              </w:rPr>
              <w:t>704 01 05 02 01 14 0000 510</w:t>
            </w:r>
          </w:p>
        </w:tc>
        <w:tc>
          <w:tcPr>
            <w:tcW w:w="1418" w:type="dxa"/>
            <w:tcBorders>
              <w:top w:val="single" w:sz="4" w:space="0" w:color="auto"/>
              <w:left w:val="single" w:sz="4" w:space="0" w:color="auto"/>
              <w:bottom w:val="single" w:sz="4" w:space="0" w:color="auto"/>
              <w:right w:val="single" w:sz="4" w:space="0" w:color="auto"/>
            </w:tcBorders>
            <w:vAlign w:val="center"/>
          </w:tcPr>
          <w:p w14:paraId="3B585FFA" w14:textId="77777777" w:rsidR="00734172" w:rsidRPr="00B94C5D" w:rsidRDefault="00734172" w:rsidP="00576E13">
            <w:pPr>
              <w:jc w:val="center"/>
              <w:rPr>
                <w:sz w:val="16"/>
                <w:szCs w:val="16"/>
              </w:rPr>
            </w:pPr>
            <w:r>
              <w:rPr>
                <w:sz w:val="16"/>
                <w:szCs w:val="16"/>
              </w:rPr>
              <w:t>-3 699 654,71</w:t>
            </w:r>
          </w:p>
        </w:tc>
        <w:tc>
          <w:tcPr>
            <w:tcW w:w="1417" w:type="dxa"/>
            <w:tcBorders>
              <w:top w:val="single" w:sz="4" w:space="0" w:color="auto"/>
              <w:left w:val="single" w:sz="4" w:space="0" w:color="auto"/>
              <w:bottom w:val="single" w:sz="4" w:space="0" w:color="auto"/>
              <w:right w:val="single" w:sz="4" w:space="0" w:color="auto"/>
            </w:tcBorders>
            <w:vAlign w:val="center"/>
          </w:tcPr>
          <w:p w14:paraId="4866D708" w14:textId="77777777" w:rsidR="00734172" w:rsidRPr="00B94C5D" w:rsidRDefault="00734172" w:rsidP="00576E13">
            <w:pPr>
              <w:jc w:val="center"/>
              <w:rPr>
                <w:sz w:val="16"/>
                <w:szCs w:val="16"/>
              </w:rPr>
            </w:pPr>
            <w:r>
              <w:rPr>
                <w:sz w:val="16"/>
                <w:szCs w:val="16"/>
              </w:rPr>
              <w:t>-3 203 090,83</w:t>
            </w:r>
          </w:p>
        </w:tc>
        <w:tc>
          <w:tcPr>
            <w:tcW w:w="1276" w:type="dxa"/>
            <w:tcBorders>
              <w:top w:val="single" w:sz="4" w:space="0" w:color="auto"/>
              <w:left w:val="single" w:sz="4" w:space="0" w:color="auto"/>
              <w:bottom w:val="single" w:sz="4" w:space="0" w:color="auto"/>
              <w:right w:val="single" w:sz="4" w:space="0" w:color="auto"/>
            </w:tcBorders>
            <w:vAlign w:val="center"/>
          </w:tcPr>
          <w:p w14:paraId="2C5433E3" w14:textId="77777777" w:rsidR="00734172" w:rsidRPr="00B94C5D" w:rsidRDefault="00734172" w:rsidP="00576E13">
            <w:pPr>
              <w:jc w:val="center"/>
              <w:rPr>
                <w:sz w:val="16"/>
                <w:szCs w:val="16"/>
              </w:rPr>
            </w:pPr>
            <w:r>
              <w:rPr>
                <w:sz w:val="16"/>
                <w:szCs w:val="16"/>
              </w:rPr>
              <w:t>-2 649 694,17</w:t>
            </w:r>
          </w:p>
        </w:tc>
      </w:tr>
      <w:tr w:rsidR="00734172" w:rsidRPr="00831D19" w14:paraId="721F6F05" w14:textId="77777777" w:rsidTr="00576E13">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704FC720" w14:textId="77777777" w:rsidR="00734172" w:rsidRPr="00831D19" w:rsidRDefault="00734172" w:rsidP="00576E13">
            <w:pPr>
              <w:rPr>
                <w:sz w:val="16"/>
                <w:szCs w:val="16"/>
              </w:rPr>
            </w:pPr>
            <w:r w:rsidRPr="00831D19">
              <w:rPr>
                <w:sz w:val="16"/>
                <w:szCs w:val="16"/>
              </w:rPr>
              <w:t>Уменьшение остатков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3F96FB2E" w14:textId="77777777" w:rsidR="00734172" w:rsidRPr="00831D19" w:rsidRDefault="00734172" w:rsidP="00576E13">
            <w:pPr>
              <w:jc w:val="center"/>
              <w:rPr>
                <w:sz w:val="16"/>
                <w:szCs w:val="16"/>
              </w:rPr>
            </w:pPr>
            <w:r w:rsidRPr="00831D19">
              <w:rPr>
                <w:sz w:val="16"/>
                <w:szCs w:val="16"/>
              </w:rPr>
              <w:t>704 01 05 00 00 00 0000 600</w:t>
            </w:r>
          </w:p>
        </w:tc>
        <w:tc>
          <w:tcPr>
            <w:tcW w:w="1418" w:type="dxa"/>
            <w:tcBorders>
              <w:top w:val="single" w:sz="4" w:space="0" w:color="auto"/>
              <w:left w:val="single" w:sz="4" w:space="0" w:color="auto"/>
              <w:bottom w:val="single" w:sz="4" w:space="0" w:color="auto"/>
              <w:right w:val="single" w:sz="4" w:space="0" w:color="auto"/>
            </w:tcBorders>
            <w:vAlign w:val="center"/>
          </w:tcPr>
          <w:p w14:paraId="1E2EE490" w14:textId="77777777" w:rsidR="00734172" w:rsidRPr="00B94C5D" w:rsidRDefault="00734172" w:rsidP="00576E13">
            <w:pPr>
              <w:jc w:val="center"/>
              <w:rPr>
                <w:sz w:val="16"/>
                <w:szCs w:val="16"/>
              </w:rPr>
            </w:pPr>
            <w:r>
              <w:rPr>
                <w:sz w:val="16"/>
                <w:szCs w:val="16"/>
              </w:rPr>
              <w:t>3 964 809,07</w:t>
            </w:r>
          </w:p>
        </w:tc>
        <w:tc>
          <w:tcPr>
            <w:tcW w:w="1417" w:type="dxa"/>
            <w:tcBorders>
              <w:top w:val="single" w:sz="4" w:space="0" w:color="auto"/>
              <w:left w:val="single" w:sz="4" w:space="0" w:color="auto"/>
              <w:bottom w:val="single" w:sz="4" w:space="0" w:color="auto"/>
              <w:right w:val="single" w:sz="4" w:space="0" w:color="auto"/>
            </w:tcBorders>
            <w:vAlign w:val="center"/>
          </w:tcPr>
          <w:p w14:paraId="08031B6B" w14:textId="77777777" w:rsidR="00734172" w:rsidRPr="00B94C5D" w:rsidRDefault="00734172" w:rsidP="00576E13">
            <w:pPr>
              <w:jc w:val="center"/>
              <w:rPr>
                <w:sz w:val="16"/>
                <w:szCs w:val="16"/>
              </w:rPr>
            </w:pPr>
            <w:r>
              <w:rPr>
                <w:sz w:val="16"/>
                <w:szCs w:val="16"/>
              </w:rPr>
              <w:t>3 203 090,83</w:t>
            </w:r>
          </w:p>
        </w:tc>
        <w:tc>
          <w:tcPr>
            <w:tcW w:w="1276" w:type="dxa"/>
            <w:tcBorders>
              <w:top w:val="single" w:sz="4" w:space="0" w:color="auto"/>
              <w:left w:val="single" w:sz="4" w:space="0" w:color="auto"/>
              <w:bottom w:val="single" w:sz="4" w:space="0" w:color="auto"/>
              <w:right w:val="single" w:sz="4" w:space="0" w:color="auto"/>
            </w:tcBorders>
            <w:vAlign w:val="center"/>
          </w:tcPr>
          <w:p w14:paraId="7A3F86B3" w14:textId="77777777" w:rsidR="00734172" w:rsidRPr="00B94C5D" w:rsidRDefault="00734172" w:rsidP="00576E13">
            <w:pPr>
              <w:jc w:val="center"/>
              <w:rPr>
                <w:sz w:val="16"/>
                <w:szCs w:val="16"/>
              </w:rPr>
            </w:pPr>
            <w:r>
              <w:rPr>
                <w:sz w:val="16"/>
                <w:szCs w:val="16"/>
              </w:rPr>
              <w:t>2 649 694,17</w:t>
            </w:r>
          </w:p>
        </w:tc>
      </w:tr>
      <w:tr w:rsidR="00734172" w:rsidRPr="00831D19" w14:paraId="437C08D8" w14:textId="77777777" w:rsidTr="00576E13">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3AF30588" w14:textId="77777777" w:rsidR="00734172" w:rsidRPr="00831D19" w:rsidRDefault="00734172" w:rsidP="00576E13">
            <w:pPr>
              <w:rPr>
                <w:sz w:val="16"/>
                <w:szCs w:val="16"/>
              </w:rPr>
            </w:pPr>
            <w:r w:rsidRPr="00831D19">
              <w:rPr>
                <w:sz w:val="16"/>
                <w:szCs w:val="16"/>
              </w:rPr>
              <w:t>Уменьшение прочих остатков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18280FD8" w14:textId="77777777" w:rsidR="00734172" w:rsidRPr="00831D19" w:rsidRDefault="00734172" w:rsidP="00576E13">
            <w:pPr>
              <w:jc w:val="center"/>
              <w:rPr>
                <w:sz w:val="16"/>
                <w:szCs w:val="16"/>
              </w:rPr>
            </w:pPr>
            <w:r w:rsidRPr="00831D19">
              <w:rPr>
                <w:sz w:val="16"/>
                <w:szCs w:val="16"/>
              </w:rPr>
              <w:t>704 01 05 02 00 00 0000 600</w:t>
            </w:r>
          </w:p>
        </w:tc>
        <w:tc>
          <w:tcPr>
            <w:tcW w:w="1418" w:type="dxa"/>
            <w:tcBorders>
              <w:top w:val="single" w:sz="4" w:space="0" w:color="auto"/>
              <w:left w:val="single" w:sz="4" w:space="0" w:color="auto"/>
              <w:bottom w:val="single" w:sz="4" w:space="0" w:color="auto"/>
              <w:right w:val="single" w:sz="4" w:space="0" w:color="auto"/>
            </w:tcBorders>
            <w:vAlign w:val="center"/>
          </w:tcPr>
          <w:p w14:paraId="53F4985A" w14:textId="77777777" w:rsidR="00734172" w:rsidRPr="00B94C5D" w:rsidRDefault="00734172" w:rsidP="00576E13">
            <w:pPr>
              <w:jc w:val="center"/>
              <w:rPr>
                <w:sz w:val="16"/>
                <w:szCs w:val="16"/>
              </w:rPr>
            </w:pPr>
            <w:r>
              <w:rPr>
                <w:sz w:val="16"/>
                <w:szCs w:val="16"/>
              </w:rPr>
              <w:t>3 964 809,07</w:t>
            </w:r>
          </w:p>
        </w:tc>
        <w:tc>
          <w:tcPr>
            <w:tcW w:w="1417" w:type="dxa"/>
            <w:tcBorders>
              <w:top w:val="single" w:sz="4" w:space="0" w:color="auto"/>
              <w:left w:val="single" w:sz="4" w:space="0" w:color="auto"/>
              <w:bottom w:val="single" w:sz="4" w:space="0" w:color="auto"/>
              <w:right w:val="single" w:sz="4" w:space="0" w:color="auto"/>
            </w:tcBorders>
            <w:vAlign w:val="center"/>
          </w:tcPr>
          <w:p w14:paraId="69858817" w14:textId="77777777" w:rsidR="00734172" w:rsidRPr="00B94C5D" w:rsidRDefault="00734172" w:rsidP="00576E13">
            <w:pPr>
              <w:jc w:val="center"/>
              <w:rPr>
                <w:sz w:val="16"/>
                <w:szCs w:val="16"/>
              </w:rPr>
            </w:pPr>
            <w:r>
              <w:rPr>
                <w:sz w:val="16"/>
                <w:szCs w:val="16"/>
              </w:rPr>
              <w:t>3 203 090,83</w:t>
            </w:r>
          </w:p>
        </w:tc>
        <w:tc>
          <w:tcPr>
            <w:tcW w:w="1276" w:type="dxa"/>
            <w:tcBorders>
              <w:top w:val="single" w:sz="4" w:space="0" w:color="auto"/>
              <w:left w:val="single" w:sz="4" w:space="0" w:color="auto"/>
              <w:bottom w:val="single" w:sz="4" w:space="0" w:color="auto"/>
              <w:right w:val="single" w:sz="4" w:space="0" w:color="auto"/>
            </w:tcBorders>
            <w:vAlign w:val="center"/>
          </w:tcPr>
          <w:p w14:paraId="42C2BA90" w14:textId="77777777" w:rsidR="00734172" w:rsidRPr="00B94C5D" w:rsidRDefault="00734172" w:rsidP="00576E13">
            <w:pPr>
              <w:jc w:val="center"/>
              <w:rPr>
                <w:sz w:val="16"/>
                <w:szCs w:val="16"/>
              </w:rPr>
            </w:pPr>
            <w:r>
              <w:rPr>
                <w:sz w:val="16"/>
                <w:szCs w:val="16"/>
              </w:rPr>
              <w:t>2 649 694,17</w:t>
            </w:r>
          </w:p>
        </w:tc>
      </w:tr>
      <w:tr w:rsidR="00734172" w:rsidRPr="00831D19" w14:paraId="70BBADD7" w14:textId="77777777" w:rsidTr="00576E13">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086C1AD7" w14:textId="77777777" w:rsidR="00734172" w:rsidRPr="00831D19" w:rsidRDefault="00734172" w:rsidP="00576E13">
            <w:pPr>
              <w:rPr>
                <w:sz w:val="16"/>
                <w:szCs w:val="16"/>
              </w:rPr>
            </w:pPr>
            <w:r w:rsidRPr="00831D19">
              <w:rPr>
                <w:sz w:val="16"/>
                <w:szCs w:val="16"/>
              </w:rPr>
              <w:t>Уменьшение прочих остатков денежных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364E71D0" w14:textId="77777777" w:rsidR="00734172" w:rsidRPr="00831D19" w:rsidRDefault="00734172" w:rsidP="00576E13">
            <w:pPr>
              <w:jc w:val="center"/>
              <w:rPr>
                <w:sz w:val="16"/>
                <w:szCs w:val="16"/>
              </w:rPr>
            </w:pPr>
            <w:r w:rsidRPr="00831D19">
              <w:rPr>
                <w:sz w:val="16"/>
                <w:szCs w:val="16"/>
              </w:rPr>
              <w:t>704 01 05 02 01 00 0000 610</w:t>
            </w:r>
          </w:p>
        </w:tc>
        <w:tc>
          <w:tcPr>
            <w:tcW w:w="1418" w:type="dxa"/>
            <w:tcBorders>
              <w:top w:val="single" w:sz="4" w:space="0" w:color="auto"/>
              <w:left w:val="single" w:sz="4" w:space="0" w:color="auto"/>
              <w:bottom w:val="single" w:sz="4" w:space="0" w:color="auto"/>
              <w:right w:val="single" w:sz="4" w:space="0" w:color="auto"/>
            </w:tcBorders>
            <w:vAlign w:val="center"/>
          </w:tcPr>
          <w:p w14:paraId="7A710BE1" w14:textId="77777777" w:rsidR="00734172" w:rsidRPr="00B94C5D" w:rsidRDefault="00734172" w:rsidP="00576E13">
            <w:pPr>
              <w:jc w:val="center"/>
              <w:rPr>
                <w:sz w:val="16"/>
                <w:szCs w:val="16"/>
              </w:rPr>
            </w:pPr>
            <w:r>
              <w:rPr>
                <w:sz w:val="16"/>
                <w:szCs w:val="16"/>
              </w:rPr>
              <w:t>3 964 809,07</w:t>
            </w:r>
          </w:p>
        </w:tc>
        <w:tc>
          <w:tcPr>
            <w:tcW w:w="1417" w:type="dxa"/>
            <w:tcBorders>
              <w:top w:val="single" w:sz="4" w:space="0" w:color="auto"/>
              <w:left w:val="single" w:sz="4" w:space="0" w:color="auto"/>
              <w:bottom w:val="single" w:sz="4" w:space="0" w:color="auto"/>
              <w:right w:val="single" w:sz="4" w:space="0" w:color="auto"/>
            </w:tcBorders>
            <w:vAlign w:val="center"/>
          </w:tcPr>
          <w:p w14:paraId="5DE1B657" w14:textId="77777777" w:rsidR="00734172" w:rsidRPr="00B94C5D" w:rsidRDefault="00734172" w:rsidP="00576E13">
            <w:pPr>
              <w:jc w:val="center"/>
              <w:rPr>
                <w:sz w:val="16"/>
                <w:szCs w:val="16"/>
              </w:rPr>
            </w:pPr>
            <w:r>
              <w:rPr>
                <w:sz w:val="16"/>
                <w:szCs w:val="16"/>
              </w:rPr>
              <w:t>3 203 090,83</w:t>
            </w:r>
          </w:p>
        </w:tc>
        <w:tc>
          <w:tcPr>
            <w:tcW w:w="1276" w:type="dxa"/>
            <w:tcBorders>
              <w:top w:val="single" w:sz="4" w:space="0" w:color="auto"/>
              <w:left w:val="single" w:sz="4" w:space="0" w:color="auto"/>
              <w:bottom w:val="single" w:sz="4" w:space="0" w:color="auto"/>
              <w:right w:val="single" w:sz="4" w:space="0" w:color="auto"/>
            </w:tcBorders>
            <w:vAlign w:val="center"/>
          </w:tcPr>
          <w:p w14:paraId="371D0E55" w14:textId="77777777" w:rsidR="00734172" w:rsidRPr="00B94C5D" w:rsidRDefault="00734172" w:rsidP="00576E13">
            <w:pPr>
              <w:jc w:val="center"/>
              <w:rPr>
                <w:sz w:val="16"/>
                <w:szCs w:val="16"/>
              </w:rPr>
            </w:pPr>
            <w:r>
              <w:rPr>
                <w:sz w:val="16"/>
                <w:szCs w:val="16"/>
              </w:rPr>
              <w:t>2 649 694,17</w:t>
            </w:r>
          </w:p>
        </w:tc>
      </w:tr>
      <w:tr w:rsidR="00734172" w:rsidRPr="00831D19" w14:paraId="4638D01A" w14:textId="77777777" w:rsidTr="00576E13">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6B08FE93" w14:textId="77777777" w:rsidR="00734172" w:rsidRPr="00831D19" w:rsidRDefault="00734172" w:rsidP="00576E13">
            <w:pPr>
              <w:rPr>
                <w:sz w:val="16"/>
                <w:szCs w:val="16"/>
              </w:rPr>
            </w:pPr>
            <w:r w:rsidRPr="00831D19">
              <w:rPr>
                <w:sz w:val="16"/>
                <w:szCs w:val="16"/>
              </w:rPr>
              <w:t>Уменьшение прочих остатков денежных средств бюджетов муниципальных округов</w:t>
            </w:r>
          </w:p>
        </w:tc>
        <w:tc>
          <w:tcPr>
            <w:tcW w:w="2126" w:type="dxa"/>
            <w:tcBorders>
              <w:top w:val="single" w:sz="4" w:space="0" w:color="auto"/>
              <w:left w:val="single" w:sz="4" w:space="0" w:color="auto"/>
              <w:bottom w:val="single" w:sz="4" w:space="0" w:color="auto"/>
              <w:right w:val="single" w:sz="4" w:space="0" w:color="auto"/>
            </w:tcBorders>
            <w:vAlign w:val="center"/>
          </w:tcPr>
          <w:p w14:paraId="531B35C7" w14:textId="77777777" w:rsidR="00734172" w:rsidRPr="00831D19" w:rsidRDefault="00734172" w:rsidP="00576E13">
            <w:pPr>
              <w:jc w:val="center"/>
              <w:rPr>
                <w:sz w:val="16"/>
                <w:szCs w:val="16"/>
              </w:rPr>
            </w:pPr>
            <w:r w:rsidRPr="00831D19">
              <w:rPr>
                <w:sz w:val="16"/>
                <w:szCs w:val="16"/>
              </w:rPr>
              <w:t>704 01 05 02 01 14 0000 610</w:t>
            </w:r>
          </w:p>
        </w:tc>
        <w:tc>
          <w:tcPr>
            <w:tcW w:w="1418" w:type="dxa"/>
            <w:tcBorders>
              <w:top w:val="single" w:sz="4" w:space="0" w:color="auto"/>
              <w:left w:val="single" w:sz="4" w:space="0" w:color="auto"/>
              <w:bottom w:val="single" w:sz="4" w:space="0" w:color="auto"/>
              <w:right w:val="single" w:sz="4" w:space="0" w:color="auto"/>
            </w:tcBorders>
            <w:vAlign w:val="center"/>
          </w:tcPr>
          <w:p w14:paraId="55EAEE2E" w14:textId="77777777" w:rsidR="00734172" w:rsidRPr="00B94C5D" w:rsidRDefault="00734172" w:rsidP="00576E13">
            <w:pPr>
              <w:jc w:val="center"/>
              <w:rPr>
                <w:sz w:val="16"/>
                <w:szCs w:val="16"/>
              </w:rPr>
            </w:pPr>
            <w:r>
              <w:rPr>
                <w:sz w:val="16"/>
                <w:szCs w:val="16"/>
              </w:rPr>
              <w:t>3 964 809,07</w:t>
            </w:r>
          </w:p>
        </w:tc>
        <w:tc>
          <w:tcPr>
            <w:tcW w:w="1417" w:type="dxa"/>
            <w:tcBorders>
              <w:top w:val="single" w:sz="4" w:space="0" w:color="auto"/>
              <w:left w:val="single" w:sz="4" w:space="0" w:color="auto"/>
              <w:bottom w:val="single" w:sz="4" w:space="0" w:color="auto"/>
              <w:right w:val="single" w:sz="4" w:space="0" w:color="auto"/>
            </w:tcBorders>
            <w:vAlign w:val="center"/>
          </w:tcPr>
          <w:p w14:paraId="30C04137" w14:textId="77777777" w:rsidR="00734172" w:rsidRPr="00B94C5D" w:rsidRDefault="00734172" w:rsidP="00576E13">
            <w:pPr>
              <w:jc w:val="center"/>
              <w:rPr>
                <w:sz w:val="16"/>
                <w:szCs w:val="16"/>
              </w:rPr>
            </w:pPr>
            <w:r>
              <w:rPr>
                <w:sz w:val="16"/>
                <w:szCs w:val="16"/>
              </w:rPr>
              <w:t>3 203 090,83</w:t>
            </w:r>
          </w:p>
        </w:tc>
        <w:tc>
          <w:tcPr>
            <w:tcW w:w="1276" w:type="dxa"/>
            <w:tcBorders>
              <w:top w:val="single" w:sz="4" w:space="0" w:color="auto"/>
              <w:left w:val="single" w:sz="4" w:space="0" w:color="auto"/>
              <w:bottom w:val="single" w:sz="4" w:space="0" w:color="auto"/>
              <w:right w:val="single" w:sz="4" w:space="0" w:color="auto"/>
            </w:tcBorders>
            <w:vAlign w:val="center"/>
          </w:tcPr>
          <w:p w14:paraId="5A92A10A" w14:textId="77777777" w:rsidR="00734172" w:rsidRPr="00B94C5D" w:rsidRDefault="00734172" w:rsidP="00576E13">
            <w:pPr>
              <w:jc w:val="center"/>
              <w:rPr>
                <w:sz w:val="16"/>
                <w:szCs w:val="16"/>
              </w:rPr>
            </w:pPr>
            <w:r>
              <w:rPr>
                <w:sz w:val="16"/>
                <w:szCs w:val="16"/>
              </w:rPr>
              <w:t>2 649 694,17</w:t>
            </w:r>
          </w:p>
        </w:tc>
      </w:tr>
    </w:tbl>
    <w:p w14:paraId="21F61109" w14:textId="77F83C97" w:rsidR="006148C9" w:rsidRDefault="006148C9" w:rsidP="0050313D">
      <w:pPr>
        <w:ind w:left="6300"/>
        <w:jc w:val="right"/>
        <w:rPr>
          <w:sz w:val="20"/>
          <w:szCs w:val="20"/>
        </w:rPr>
      </w:pPr>
    </w:p>
    <w:p w14:paraId="06B7E5B2" w14:textId="77777777" w:rsidR="00417F74" w:rsidRDefault="00417F74" w:rsidP="00592CDA">
      <w:pPr>
        <w:ind w:left="7008" w:firstLine="72"/>
        <w:rPr>
          <w:sz w:val="20"/>
          <w:szCs w:val="20"/>
        </w:rPr>
      </w:pPr>
    </w:p>
    <w:p w14:paraId="74110944" w14:textId="2EB23C16" w:rsidR="00592CDA" w:rsidRDefault="00592CDA" w:rsidP="00592CDA">
      <w:pPr>
        <w:ind w:left="7008" w:firstLine="72"/>
        <w:rPr>
          <w:sz w:val="20"/>
          <w:szCs w:val="20"/>
        </w:rPr>
      </w:pPr>
      <w:r>
        <w:rPr>
          <w:sz w:val="20"/>
          <w:szCs w:val="20"/>
        </w:rPr>
        <w:t xml:space="preserve">Приложение 2 </w:t>
      </w:r>
    </w:p>
    <w:p w14:paraId="54A9A7BF" w14:textId="77777777" w:rsidR="00776360" w:rsidRPr="001075AC" w:rsidRDefault="00776360" w:rsidP="00776360">
      <w:pPr>
        <w:ind w:left="6379"/>
        <w:rPr>
          <w:sz w:val="20"/>
          <w:szCs w:val="20"/>
        </w:rPr>
      </w:pPr>
      <w:r w:rsidRPr="001075AC">
        <w:rPr>
          <w:sz w:val="20"/>
          <w:szCs w:val="20"/>
        </w:rPr>
        <w:t>к решению Думы Кочубеевского</w:t>
      </w:r>
    </w:p>
    <w:p w14:paraId="0B952C65" w14:textId="77777777" w:rsidR="00776360" w:rsidRPr="001075AC" w:rsidRDefault="00776360" w:rsidP="00776360">
      <w:pPr>
        <w:ind w:left="6379"/>
        <w:rPr>
          <w:sz w:val="20"/>
          <w:szCs w:val="20"/>
        </w:rPr>
      </w:pPr>
      <w:r w:rsidRPr="001075AC">
        <w:rPr>
          <w:sz w:val="20"/>
          <w:szCs w:val="20"/>
        </w:rPr>
        <w:t>муниципального округа</w:t>
      </w:r>
    </w:p>
    <w:p w14:paraId="74D4E8A5" w14:textId="77777777" w:rsidR="00776360" w:rsidRPr="001075AC" w:rsidRDefault="00776360" w:rsidP="00776360">
      <w:pPr>
        <w:ind w:left="6379"/>
        <w:rPr>
          <w:sz w:val="20"/>
          <w:szCs w:val="20"/>
        </w:rPr>
      </w:pPr>
      <w:r w:rsidRPr="001075AC">
        <w:rPr>
          <w:sz w:val="20"/>
          <w:szCs w:val="20"/>
        </w:rPr>
        <w:t>Ставропольского края</w:t>
      </w:r>
    </w:p>
    <w:p w14:paraId="0F9E4461" w14:textId="78F12AF6" w:rsidR="0060211D" w:rsidRPr="001075AC" w:rsidRDefault="0060211D" w:rsidP="0060211D">
      <w:pPr>
        <w:ind w:left="6379"/>
        <w:rPr>
          <w:sz w:val="20"/>
          <w:szCs w:val="20"/>
        </w:rPr>
      </w:pPr>
      <w:r>
        <w:rPr>
          <w:sz w:val="20"/>
          <w:szCs w:val="20"/>
        </w:rPr>
        <w:t>о</w:t>
      </w:r>
      <w:r w:rsidRPr="001075AC">
        <w:rPr>
          <w:sz w:val="20"/>
          <w:szCs w:val="20"/>
        </w:rPr>
        <w:t>т</w:t>
      </w:r>
      <w:r>
        <w:rPr>
          <w:sz w:val="20"/>
          <w:szCs w:val="20"/>
        </w:rPr>
        <w:t xml:space="preserve"> № </w:t>
      </w:r>
    </w:p>
    <w:p w14:paraId="0FB066FD" w14:textId="77777777" w:rsidR="00776360" w:rsidRPr="0050313D" w:rsidRDefault="00776360" w:rsidP="00776360">
      <w:pPr>
        <w:ind w:left="6663"/>
        <w:rPr>
          <w:sz w:val="20"/>
          <w:szCs w:val="20"/>
        </w:rPr>
      </w:pPr>
    </w:p>
    <w:p w14:paraId="07C5977D" w14:textId="77777777" w:rsidR="00592CDA" w:rsidRDefault="00592CDA" w:rsidP="00592CDA">
      <w:pPr>
        <w:jc w:val="center"/>
        <w:rPr>
          <w:sz w:val="28"/>
          <w:szCs w:val="28"/>
        </w:rPr>
      </w:pPr>
      <w:r>
        <w:rPr>
          <w:sz w:val="28"/>
          <w:szCs w:val="28"/>
        </w:rPr>
        <w:t xml:space="preserve">РАСПРЕДЕЛЕНИЕ </w:t>
      </w:r>
    </w:p>
    <w:p w14:paraId="425149BC" w14:textId="77777777" w:rsidR="00592CDA" w:rsidRPr="00561E7B" w:rsidRDefault="00592CDA" w:rsidP="00592CDA">
      <w:pPr>
        <w:jc w:val="center"/>
        <w:rPr>
          <w:sz w:val="28"/>
          <w:szCs w:val="28"/>
        </w:rPr>
      </w:pPr>
      <w:r>
        <w:rPr>
          <w:sz w:val="28"/>
          <w:szCs w:val="28"/>
        </w:rPr>
        <w:t xml:space="preserve">доходов бюджета Кочубеевского муниципального округа Ставропольского края по </w:t>
      </w:r>
      <w:r w:rsidRPr="00561E7B">
        <w:rPr>
          <w:sz w:val="28"/>
          <w:szCs w:val="28"/>
        </w:rPr>
        <w:t xml:space="preserve">группам, подгруппам и статьям классификации доходов бюджетной классификации Российской Федерации </w:t>
      </w:r>
    </w:p>
    <w:p w14:paraId="43869B65" w14:textId="25A0568B" w:rsidR="00592CDA" w:rsidRDefault="00592CDA" w:rsidP="00592CDA">
      <w:pPr>
        <w:jc w:val="center"/>
        <w:rPr>
          <w:sz w:val="28"/>
          <w:szCs w:val="28"/>
        </w:rPr>
      </w:pPr>
      <w:r w:rsidRPr="00561E7B">
        <w:rPr>
          <w:sz w:val="28"/>
          <w:szCs w:val="28"/>
        </w:rPr>
        <w:t>на 2023 год и плановый период 2024 и 2025 годов</w:t>
      </w:r>
    </w:p>
    <w:p w14:paraId="1324DF73" w14:textId="77777777" w:rsidR="001A22A5" w:rsidRDefault="001A22A5" w:rsidP="00592CDA">
      <w:pPr>
        <w:jc w:val="center"/>
        <w:rPr>
          <w:sz w:val="28"/>
          <w:szCs w:val="28"/>
        </w:rPr>
      </w:pPr>
    </w:p>
    <w:p w14:paraId="1E045353" w14:textId="77777777" w:rsidR="00592CDA" w:rsidRPr="0078200D" w:rsidRDefault="00592CDA" w:rsidP="00592CDA">
      <w:pPr>
        <w:jc w:val="right"/>
        <w:rPr>
          <w:sz w:val="20"/>
          <w:szCs w:val="20"/>
        </w:rPr>
      </w:pPr>
      <w:r>
        <w:rPr>
          <w:sz w:val="20"/>
          <w:szCs w:val="20"/>
        </w:rPr>
        <w:t>(тыс. рублей)</w:t>
      </w:r>
    </w:p>
    <w:tbl>
      <w:tblPr>
        <w:tblW w:w="9385" w:type="dxa"/>
        <w:tblInd w:w="-34" w:type="dxa"/>
        <w:tblLayout w:type="fixed"/>
        <w:tblLook w:val="04A0" w:firstRow="1" w:lastRow="0" w:firstColumn="1" w:lastColumn="0" w:noHBand="0" w:noVBand="1"/>
      </w:tblPr>
      <w:tblGrid>
        <w:gridCol w:w="2296"/>
        <w:gridCol w:w="3687"/>
        <w:gridCol w:w="1134"/>
        <w:gridCol w:w="1134"/>
        <w:gridCol w:w="1134"/>
      </w:tblGrid>
      <w:tr w:rsidR="00DB4B22" w:rsidRPr="006A05F2" w14:paraId="39E94578" w14:textId="77777777" w:rsidTr="00576E13">
        <w:trPr>
          <w:trHeight w:val="340"/>
        </w:trPr>
        <w:tc>
          <w:tcPr>
            <w:tcW w:w="2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82C737" w14:textId="77777777" w:rsidR="00DB4B22" w:rsidRPr="006A05F2" w:rsidRDefault="00DB4B22" w:rsidP="00576E13">
            <w:pPr>
              <w:jc w:val="center"/>
              <w:rPr>
                <w:color w:val="000000"/>
                <w:sz w:val="16"/>
                <w:szCs w:val="16"/>
              </w:rPr>
            </w:pPr>
            <w:r w:rsidRPr="006A05F2">
              <w:rPr>
                <w:color w:val="000000"/>
                <w:sz w:val="16"/>
                <w:szCs w:val="16"/>
              </w:rPr>
              <w:t>Код бюджетной классификации</w:t>
            </w:r>
          </w:p>
        </w:tc>
        <w:tc>
          <w:tcPr>
            <w:tcW w:w="3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217E64" w14:textId="77777777" w:rsidR="00DB4B22" w:rsidRPr="006A05F2" w:rsidRDefault="00DB4B22" w:rsidP="00576E13">
            <w:pPr>
              <w:jc w:val="center"/>
              <w:rPr>
                <w:color w:val="000000"/>
                <w:sz w:val="16"/>
                <w:szCs w:val="16"/>
              </w:rPr>
            </w:pPr>
            <w:r w:rsidRPr="006A05F2">
              <w:rPr>
                <w:color w:val="000000"/>
                <w:sz w:val="16"/>
                <w:szCs w:val="16"/>
              </w:rPr>
              <w:t>Наименование дохода</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71FAB471" w14:textId="77777777" w:rsidR="00DB4B22" w:rsidRPr="006A05F2" w:rsidRDefault="00DB4B22" w:rsidP="00576E13">
            <w:pPr>
              <w:jc w:val="center"/>
              <w:rPr>
                <w:color w:val="000000"/>
                <w:sz w:val="16"/>
                <w:szCs w:val="16"/>
              </w:rPr>
            </w:pPr>
            <w:r w:rsidRPr="006A05F2">
              <w:rPr>
                <w:color w:val="000000"/>
                <w:sz w:val="16"/>
                <w:szCs w:val="16"/>
              </w:rPr>
              <w:t>Сумма по годам</w:t>
            </w:r>
          </w:p>
        </w:tc>
      </w:tr>
      <w:tr w:rsidR="00DB4B22" w:rsidRPr="006A05F2" w14:paraId="45822014" w14:textId="77777777" w:rsidTr="00576E13">
        <w:trPr>
          <w:trHeight w:val="286"/>
        </w:trPr>
        <w:tc>
          <w:tcPr>
            <w:tcW w:w="22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1ACE28" w14:textId="77777777" w:rsidR="00DB4B22" w:rsidRPr="006A05F2" w:rsidRDefault="00DB4B22" w:rsidP="00576E13">
            <w:pPr>
              <w:rPr>
                <w:color w:val="000000"/>
                <w:sz w:val="16"/>
                <w:szCs w:val="16"/>
              </w:rPr>
            </w:pPr>
          </w:p>
        </w:tc>
        <w:tc>
          <w:tcPr>
            <w:tcW w:w="36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63ABE6" w14:textId="77777777" w:rsidR="00DB4B22" w:rsidRPr="006A05F2" w:rsidRDefault="00DB4B22" w:rsidP="00576E13">
            <w:pPr>
              <w:rPr>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14:paraId="7AC66873" w14:textId="77777777" w:rsidR="00DB4B22" w:rsidRPr="006A05F2" w:rsidRDefault="00DB4B22" w:rsidP="00576E13">
            <w:pPr>
              <w:jc w:val="center"/>
              <w:rPr>
                <w:color w:val="000000"/>
                <w:sz w:val="16"/>
                <w:szCs w:val="16"/>
              </w:rPr>
            </w:pPr>
            <w:r w:rsidRPr="006A05F2">
              <w:rPr>
                <w:color w:val="000000"/>
                <w:sz w:val="16"/>
                <w:szCs w:val="16"/>
              </w:rPr>
              <w:t>2023</w:t>
            </w:r>
          </w:p>
        </w:tc>
        <w:tc>
          <w:tcPr>
            <w:tcW w:w="1134" w:type="dxa"/>
            <w:tcBorders>
              <w:top w:val="nil"/>
              <w:left w:val="nil"/>
              <w:bottom w:val="single" w:sz="4" w:space="0" w:color="auto"/>
              <w:right w:val="single" w:sz="4" w:space="0" w:color="auto"/>
            </w:tcBorders>
            <w:shd w:val="clear" w:color="auto" w:fill="auto"/>
            <w:vAlign w:val="center"/>
            <w:hideMark/>
          </w:tcPr>
          <w:p w14:paraId="28A1F213" w14:textId="77777777" w:rsidR="00DB4B22" w:rsidRPr="006A05F2" w:rsidRDefault="00DB4B22" w:rsidP="00576E13">
            <w:pPr>
              <w:jc w:val="center"/>
              <w:rPr>
                <w:color w:val="000000"/>
                <w:sz w:val="16"/>
                <w:szCs w:val="16"/>
              </w:rPr>
            </w:pPr>
            <w:r w:rsidRPr="006A05F2">
              <w:rPr>
                <w:color w:val="000000"/>
                <w:sz w:val="16"/>
                <w:szCs w:val="16"/>
              </w:rPr>
              <w:t>2024</w:t>
            </w:r>
          </w:p>
        </w:tc>
        <w:tc>
          <w:tcPr>
            <w:tcW w:w="1134" w:type="dxa"/>
            <w:tcBorders>
              <w:top w:val="nil"/>
              <w:left w:val="nil"/>
              <w:bottom w:val="single" w:sz="4" w:space="0" w:color="auto"/>
              <w:right w:val="single" w:sz="4" w:space="0" w:color="auto"/>
            </w:tcBorders>
            <w:shd w:val="clear" w:color="auto" w:fill="auto"/>
            <w:vAlign w:val="center"/>
            <w:hideMark/>
          </w:tcPr>
          <w:p w14:paraId="67D084C3" w14:textId="77777777" w:rsidR="00DB4B22" w:rsidRPr="006A05F2" w:rsidRDefault="00DB4B22" w:rsidP="00576E13">
            <w:pPr>
              <w:jc w:val="center"/>
              <w:rPr>
                <w:color w:val="000000"/>
                <w:sz w:val="16"/>
                <w:szCs w:val="16"/>
              </w:rPr>
            </w:pPr>
            <w:r w:rsidRPr="006A05F2">
              <w:rPr>
                <w:color w:val="000000"/>
                <w:sz w:val="16"/>
                <w:szCs w:val="16"/>
              </w:rPr>
              <w:t>2025</w:t>
            </w:r>
          </w:p>
        </w:tc>
      </w:tr>
      <w:tr w:rsidR="00DB4B22" w:rsidRPr="006A05F2" w14:paraId="37D383AD"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C15870B" w14:textId="77777777" w:rsidR="00DB4B22" w:rsidRPr="006A05F2" w:rsidRDefault="00DB4B22" w:rsidP="00576E13">
            <w:pPr>
              <w:jc w:val="center"/>
              <w:rPr>
                <w:color w:val="000000"/>
                <w:sz w:val="16"/>
                <w:szCs w:val="16"/>
              </w:rPr>
            </w:pPr>
            <w:r w:rsidRPr="006A05F2">
              <w:rPr>
                <w:color w:val="000000"/>
                <w:sz w:val="16"/>
                <w:szCs w:val="16"/>
              </w:rPr>
              <w:t>1</w:t>
            </w:r>
          </w:p>
        </w:tc>
        <w:tc>
          <w:tcPr>
            <w:tcW w:w="3687" w:type="dxa"/>
            <w:tcBorders>
              <w:top w:val="nil"/>
              <w:left w:val="nil"/>
              <w:bottom w:val="single" w:sz="4" w:space="0" w:color="auto"/>
              <w:right w:val="single" w:sz="4" w:space="0" w:color="auto"/>
            </w:tcBorders>
            <w:shd w:val="clear" w:color="auto" w:fill="auto"/>
            <w:vAlign w:val="center"/>
            <w:hideMark/>
          </w:tcPr>
          <w:p w14:paraId="50EA7A6D" w14:textId="77777777" w:rsidR="00DB4B22" w:rsidRPr="006A05F2" w:rsidRDefault="00DB4B22" w:rsidP="00576E13">
            <w:pPr>
              <w:jc w:val="center"/>
              <w:rPr>
                <w:color w:val="000000"/>
                <w:sz w:val="16"/>
                <w:szCs w:val="16"/>
              </w:rPr>
            </w:pPr>
            <w:r w:rsidRPr="006A05F2">
              <w:rPr>
                <w:color w:val="000000"/>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14:paraId="4E6781BC" w14:textId="77777777" w:rsidR="00DB4B22" w:rsidRPr="006A05F2" w:rsidRDefault="00DB4B22" w:rsidP="00576E13">
            <w:pPr>
              <w:jc w:val="center"/>
              <w:rPr>
                <w:color w:val="000000"/>
                <w:sz w:val="16"/>
                <w:szCs w:val="16"/>
              </w:rPr>
            </w:pPr>
            <w:r w:rsidRPr="006A05F2">
              <w:rPr>
                <w:color w:val="000000"/>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14:paraId="73E8F6D7" w14:textId="77777777" w:rsidR="00DB4B22" w:rsidRPr="006A05F2" w:rsidRDefault="00DB4B22" w:rsidP="00576E13">
            <w:pPr>
              <w:jc w:val="center"/>
              <w:rPr>
                <w:color w:val="000000"/>
                <w:sz w:val="16"/>
                <w:szCs w:val="16"/>
              </w:rPr>
            </w:pPr>
            <w:r w:rsidRPr="006A05F2">
              <w:rPr>
                <w:color w:val="000000"/>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14:paraId="4B528560" w14:textId="77777777" w:rsidR="00DB4B22" w:rsidRPr="006A05F2" w:rsidRDefault="00DB4B22" w:rsidP="00576E13">
            <w:pPr>
              <w:jc w:val="center"/>
              <w:rPr>
                <w:color w:val="000000"/>
                <w:sz w:val="16"/>
                <w:szCs w:val="16"/>
              </w:rPr>
            </w:pPr>
            <w:r w:rsidRPr="006A05F2">
              <w:rPr>
                <w:color w:val="000000"/>
                <w:sz w:val="16"/>
                <w:szCs w:val="16"/>
              </w:rPr>
              <w:t>5</w:t>
            </w:r>
          </w:p>
        </w:tc>
      </w:tr>
      <w:tr w:rsidR="00DB4B22" w:rsidRPr="006A05F2" w14:paraId="6663CE33"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86F487B" w14:textId="77777777" w:rsidR="00DB4B22" w:rsidRPr="006A05F2" w:rsidRDefault="00DB4B22" w:rsidP="00576E13">
            <w:pPr>
              <w:jc w:val="center"/>
              <w:rPr>
                <w:color w:val="000000"/>
                <w:sz w:val="16"/>
                <w:szCs w:val="16"/>
              </w:rPr>
            </w:pPr>
            <w:r w:rsidRPr="006A05F2">
              <w:rPr>
                <w:color w:val="000000"/>
                <w:sz w:val="16"/>
                <w:szCs w:val="16"/>
              </w:rPr>
              <w:t>000 1 00 00000 00 0000 000</w:t>
            </w:r>
          </w:p>
        </w:tc>
        <w:tc>
          <w:tcPr>
            <w:tcW w:w="3687" w:type="dxa"/>
            <w:tcBorders>
              <w:top w:val="nil"/>
              <w:left w:val="nil"/>
              <w:bottom w:val="single" w:sz="4" w:space="0" w:color="auto"/>
              <w:right w:val="single" w:sz="4" w:space="0" w:color="auto"/>
            </w:tcBorders>
            <w:shd w:val="clear" w:color="auto" w:fill="auto"/>
            <w:vAlign w:val="center"/>
            <w:hideMark/>
          </w:tcPr>
          <w:p w14:paraId="703C7F35" w14:textId="77777777" w:rsidR="00DB4B22" w:rsidRPr="006A05F2" w:rsidRDefault="00DB4B22" w:rsidP="00576E13">
            <w:pPr>
              <w:jc w:val="both"/>
              <w:rPr>
                <w:color w:val="000000"/>
                <w:sz w:val="16"/>
                <w:szCs w:val="16"/>
              </w:rPr>
            </w:pPr>
            <w:r w:rsidRPr="006A05F2">
              <w:rPr>
                <w:color w:val="000000"/>
                <w:sz w:val="16"/>
                <w:szCs w:val="16"/>
              </w:rPr>
              <w:t>НАЛОГОВЫЕ И НЕНАЛОГОВЫЕ ДОХОДЫ</w:t>
            </w:r>
          </w:p>
        </w:tc>
        <w:tc>
          <w:tcPr>
            <w:tcW w:w="1134" w:type="dxa"/>
            <w:tcBorders>
              <w:top w:val="nil"/>
              <w:left w:val="nil"/>
              <w:bottom w:val="single" w:sz="4" w:space="0" w:color="auto"/>
              <w:right w:val="single" w:sz="4" w:space="0" w:color="auto"/>
            </w:tcBorders>
            <w:shd w:val="clear" w:color="auto" w:fill="auto"/>
            <w:vAlign w:val="center"/>
            <w:hideMark/>
          </w:tcPr>
          <w:p w14:paraId="5BE8FD01" w14:textId="0FC6EE3C" w:rsidR="00DB4B22" w:rsidRPr="006A05F2" w:rsidRDefault="00DB4B22" w:rsidP="00576E13">
            <w:pPr>
              <w:jc w:val="center"/>
              <w:rPr>
                <w:color w:val="000000"/>
                <w:sz w:val="16"/>
                <w:szCs w:val="16"/>
              </w:rPr>
            </w:pPr>
            <w:r>
              <w:rPr>
                <w:color w:val="000000"/>
                <w:sz w:val="16"/>
                <w:szCs w:val="16"/>
              </w:rPr>
              <w:t>1 168</w:t>
            </w:r>
            <w:r w:rsidR="00F502A2">
              <w:rPr>
                <w:color w:val="000000"/>
                <w:sz w:val="16"/>
                <w:szCs w:val="16"/>
              </w:rPr>
              <w:t> 298,36</w:t>
            </w:r>
          </w:p>
        </w:tc>
        <w:tc>
          <w:tcPr>
            <w:tcW w:w="1134" w:type="dxa"/>
            <w:tcBorders>
              <w:top w:val="nil"/>
              <w:left w:val="nil"/>
              <w:bottom w:val="single" w:sz="4" w:space="0" w:color="auto"/>
              <w:right w:val="single" w:sz="4" w:space="0" w:color="auto"/>
            </w:tcBorders>
            <w:shd w:val="clear" w:color="auto" w:fill="auto"/>
            <w:vAlign w:val="center"/>
            <w:hideMark/>
          </w:tcPr>
          <w:p w14:paraId="143EE6CF" w14:textId="77777777" w:rsidR="00DB4B22" w:rsidRPr="006A05F2" w:rsidRDefault="00DB4B22" w:rsidP="00576E13">
            <w:pPr>
              <w:jc w:val="center"/>
              <w:rPr>
                <w:color w:val="000000"/>
                <w:sz w:val="16"/>
                <w:szCs w:val="16"/>
              </w:rPr>
            </w:pPr>
            <w:r>
              <w:rPr>
                <w:color w:val="000000"/>
                <w:sz w:val="16"/>
                <w:szCs w:val="16"/>
              </w:rPr>
              <w:t>820 091,36</w:t>
            </w:r>
          </w:p>
        </w:tc>
        <w:tc>
          <w:tcPr>
            <w:tcW w:w="1134" w:type="dxa"/>
            <w:tcBorders>
              <w:top w:val="nil"/>
              <w:left w:val="nil"/>
              <w:bottom w:val="single" w:sz="4" w:space="0" w:color="auto"/>
              <w:right w:val="single" w:sz="4" w:space="0" w:color="auto"/>
            </w:tcBorders>
            <w:shd w:val="clear" w:color="auto" w:fill="auto"/>
            <w:vAlign w:val="center"/>
            <w:hideMark/>
          </w:tcPr>
          <w:p w14:paraId="4C2945B3" w14:textId="77777777" w:rsidR="00DB4B22" w:rsidRPr="006A05F2" w:rsidRDefault="00DB4B22" w:rsidP="00576E13">
            <w:pPr>
              <w:jc w:val="center"/>
              <w:rPr>
                <w:color w:val="000000"/>
                <w:sz w:val="16"/>
                <w:szCs w:val="16"/>
              </w:rPr>
            </w:pPr>
            <w:r w:rsidRPr="006A05F2">
              <w:rPr>
                <w:color w:val="000000"/>
                <w:sz w:val="16"/>
                <w:szCs w:val="16"/>
              </w:rPr>
              <w:t>8</w:t>
            </w:r>
            <w:r>
              <w:rPr>
                <w:color w:val="000000"/>
                <w:sz w:val="16"/>
                <w:szCs w:val="16"/>
              </w:rPr>
              <w:t>50</w:t>
            </w:r>
            <w:r w:rsidRPr="006A05F2">
              <w:rPr>
                <w:color w:val="000000"/>
                <w:sz w:val="16"/>
                <w:szCs w:val="16"/>
              </w:rPr>
              <w:t xml:space="preserve"> 806,91</w:t>
            </w:r>
          </w:p>
        </w:tc>
      </w:tr>
      <w:tr w:rsidR="00DB4B22" w:rsidRPr="006A05F2" w14:paraId="11D9748C"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DEA6321" w14:textId="77777777" w:rsidR="00DB4B22" w:rsidRPr="006A05F2" w:rsidRDefault="00DB4B22" w:rsidP="00576E13">
            <w:pPr>
              <w:jc w:val="center"/>
              <w:rPr>
                <w:color w:val="000000"/>
                <w:sz w:val="16"/>
                <w:szCs w:val="16"/>
              </w:rPr>
            </w:pPr>
            <w:r w:rsidRPr="006A05F2">
              <w:rPr>
                <w:color w:val="000000"/>
                <w:sz w:val="16"/>
                <w:szCs w:val="16"/>
              </w:rPr>
              <w:t>000 1 01 00000 00 0000 000</w:t>
            </w:r>
          </w:p>
        </w:tc>
        <w:tc>
          <w:tcPr>
            <w:tcW w:w="3687" w:type="dxa"/>
            <w:tcBorders>
              <w:top w:val="nil"/>
              <w:left w:val="nil"/>
              <w:bottom w:val="single" w:sz="4" w:space="0" w:color="auto"/>
              <w:right w:val="single" w:sz="4" w:space="0" w:color="auto"/>
            </w:tcBorders>
            <w:shd w:val="clear" w:color="auto" w:fill="auto"/>
            <w:vAlign w:val="center"/>
            <w:hideMark/>
          </w:tcPr>
          <w:p w14:paraId="43E9B258" w14:textId="77777777" w:rsidR="00DB4B22" w:rsidRPr="006A05F2" w:rsidRDefault="00DB4B22" w:rsidP="00576E13">
            <w:pPr>
              <w:jc w:val="both"/>
              <w:rPr>
                <w:color w:val="000000"/>
                <w:sz w:val="16"/>
                <w:szCs w:val="16"/>
              </w:rPr>
            </w:pPr>
            <w:r w:rsidRPr="006A05F2">
              <w:rPr>
                <w:color w:val="000000"/>
                <w:sz w:val="16"/>
                <w:szCs w:val="16"/>
              </w:rPr>
              <w:t>НАЛОГИ НА ПРИБЫЛЬ, ДОХОДЫ</w:t>
            </w:r>
          </w:p>
        </w:tc>
        <w:tc>
          <w:tcPr>
            <w:tcW w:w="1134" w:type="dxa"/>
            <w:tcBorders>
              <w:top w:val="nil"/>
              <w:left w:val="nil"/>
              <w:bottom w:val="single" w:sz="4" w:space="0" w:color="auto"/>
              <w:right w:val="single" w:sz="4" w:space="0" w:color="auto"/>
            </w:tcBorders>
            <w:shd w:val="clear" w:color="auto" w:fill="auto"/>
            <w:vAlign w:val="center"/>
            <w:hideMark/>
          </w:tcPr>
          <w:p w14:paraId="776BAD23" w14:textId="77777777" w:rsidR="00DB4B22" w:rsidRPr="006A05F2" w:rsidRDefault="00DB4B22" w:rsidP="00576E13">
            <w:pPr>
              <w:jc w:val="center"/>
              <w:rPr>
                <w:color w:val="000000"/>
                <w:sz w:val="16"/>
                <w:szCs w:val="16"/>
              </w:rPr>
            </w:pPr>
            <w:r w:rsidRPr="006A05F2">
              <w:rPr>
                <w:color w:val="000000"/>
                <w:sz w:val="16"/>
                <w:szCs w:val="16"/>
              </w:rPr>
              <w:t>8</w:t>
            </w:r>
            <w:r>
              <w:rPr>
                <w:color w:val="000000"/>
                <w:sz w:val="16"/>
                <w:szCs w:val="16"/>
              </w:rPr>
              <w:t>2</w:t>
            </w:r>
            <w:r w:rsidRPr="006A05F2">
              <w:rPr>
                <w:color w:val="000000"/>
                <w:sz w:val="16"/>
                <w:szCs w:val="16"/>
              </w:rPr>
              <w:t xml:space="preserve">1 </w:t>
            </w:r>
            <w:r>
              <w:rPr>
                <w:color w:val="000000"/>
                <w:sz w:val="16"/>
                <w:szCs w:val="16"/>
              </w:rPr>
              <w:t>391</w:t>
            </w:r>
            <w:r w:rsidRPr="006A05F2">
              <w:rPr>
                <w:color w:val="000000"/>
                <w:sz w:val="16"/>
                <w:szCs w:val="16"/>
              </w:rPr>
              <w:t>,</w:t>
            </w:r>
            <w:r>
              <w:rPr>
                <w:color w:val="000000"/>
                <w:sz w:val="16"/>
                <w:szCs w:val="16"/>
              </w:rPr>
              <w:t>25</w:t>
            </w:r>
          </w:p>
        </w:tc>
        <w:tc>
          <w:tcPr>
            <w:tcW w:w="1134" w:type="dxa"/>
            <w:tcBorders>
              <w:top w:val="nil"/>
              <w:left w:val="nil"/>
              <w:bottom w:val="single" w:sz="4" w:space="0" w:color="auto"/>
              <w:right w:val="single" w:sz="4" w:space="0" w:color="auto"/>
            </w:tcBorders>
            <w:shd w:val="clear" w:color="auto" w:fill="auto"/>
            <w:vAlign w:val="center"/>
            <w:hideMark/>
          </w:tcPr>
          <w:p w14:paraId="78DE0961" w14:textId="77777777" w:rsidR="00DB4B22" w:rsidRPr="006A05F2" w:rsidRDefault="00DB4B22" w:rsidP="00576E13">
            <w:pPr>
              <w:jc w:val="center"/>
              <w:rPr>
                <w:color w:val="000000"/>
                <w:sz w:val="16"/>
                <w:szCs w:val="16"/>
              </w:rPr>
            </w:pPr>
            <w:r>
              <w:rPr>
                <w:color w:val="000000"/>
                <w:sz w:val="16"/>
                <w:szCs w:val="16"/>
              </w:rPr>
              <w:t>476 304,28</w:t>
            </w:r>
          </w:p>
        </w:tc>
        <w:tc>
          <w:tcPr>
            <w:tcW w:w="1134" w:type="dxa"/>
            <w:tcBorders>
              <w:top w:val="nil"/>
              <w:left w:val="nil"/>
              <w:bottom w:val="single" w:sz="4" w:space="0" w:color="auto"/>
              <w:right w:val="single" w:sz="4" w:space="0" w:color="auto"/>
            </w:tcBorders>
            <w:shd w:val="clear" w:color="auto" w:fill="auto"/>
            <w:vAlign w:val="center"/>
            <w:hideMark/>
          </w:tcPr>
          <w:p w14:paraId="791ABD34" w14:textId="77777777" w:rsidR="00DB4B22" w:rsidRPr="006A05F2" w:rsidRDefault="00DB4B22" w:rsidP="00576E13">
            <w:pPr>
              <w:jc w:val="center"/>
              <w:rPr>
                <w:color w:val="000000"/>
                <w:sz w:val="16"/>
                <w:szCs w:val="16"/>
              </w:rPr>
            </w:pPr>
            <w:r w:rsidRPr="006A05F2">
              <w:rPr>
                <w:color w:val="000000"/>
                <w:sz w:val="16"/>
                <w:szCs w:val="16"/>
              </w:rPr>
              <w:t>49</w:t>
            </w:r>
            <w:r>
              <w:rPr>
                <w:color w:val="000000"/>
                <w:sz w:val="16"/>
                <w:szCs w:val="16"/>
              </w:rPr>
              <w:t>8</w:t>
            </w:r>
            <w:r w:rsidRPr="006A05F2">
              <w:rPr>
                <w:color w:val="000000"/>
                <w:sz w:val="16"/>
                <w:szCs w:val="16"/>
              </w:rPr>
              <w:t xml:space="preserve"> 214,90</w:t>
            </w:r>
          </w:p>
        </w:tc>
      </w:tr>
      <w:tr w:rsidR="00DB4B22" w:rsidRPr="006A05F2" w14:paraId="33BDA26C"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E58CDB0" w14:textId="77777777" w:rsidR="00DB4B22" w:rsidRPr="006A05F2" w:rsidRDefault="00DB4B22" w:rsidP="00576E13">
            <w:pPr>
              <w:jc w:val="center"/>
              <w:rPr>
                <w:color w:val="000000"/>
                <w:sz w:val="16"/>
                <w:szCs w:val="16"/>
              </w:rPr>
            </w:pPr>
            <w:r w:rsidRPr="006A05F2">
              <w:rPr>
                <w:color w:val="000000"/>
                <w:sz w:val="16"/>
                <w:szCs w:val="16"/>
              </w:rPr>
              <w:lastRenderedPageBreak/>
              <w:t>000 1 01 02000 01 0000 110</w:t>
            </w:r>
          </w:p>
        </w:tc>
        <w:tc>
          <w:tcPr>
            <w:tcW w:w="3687" w:type="dxa"/>
            <w:tcBorders>
              <w:top w:val="nil"/>
              <w:left w:val="nil"/>
              <w:bottom w:val="single" w:sz="4" w:space="0" w:color="auto"/>
              <w:right w:val="single" w:sz="4" w:space="0" w:color="auto"/>
            </w:tcBorders>
            <w:shd w:val="clear" w:color="auto" w:fill="auto"/>
            <w:vAlign w:val="center"/>
            <w:hideMark/>
          </w:tcPr>
          <w:p w14:paraId="0FD7C6EF" w14:textId="77777777" w:rsidR="00DB4B22" w:rsidRPr="006A05F2" w:rsidRDefault="00DB4B22" w:rsidP="00576E13">
            <w:pPr>
              <w:jc w:val="both"/>
              <w:rPr>
                <w:color w:val="000000"/>
                <w:sz w:val="16"/>
                <w:szCs w:val="16"/>
              </w:rPr>
            </w:pPr>
            <w:r w:rsidRPr="006A05F2">
              <w:rPr>
                <w:color w:val="000000"/>
                <w:sz w:val="16"/>
                <w:szCs w:val="16"/>
              </w:rPr>
              <w:t>Налог на доходы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14:paraId="63F78B2D" w14:textId="77777777" w:rsidR="00DB4B22" w:rsidRPr="006A05F2" w:rsidRDefault="00DB4B22" w:rsidP="00576E13">
            <w:pPr>
              <w:jc w:val="center"/>
              <w:rPr>
                <w:color w:val="000000"/>
                <w:sz w:val="16"/>
                <w:szCs w:val="16"/>
              </w:rPr>
            </w:pPr>
            <w:r w:rsidRPr="006A05F2">
              <w:rPr>
                <w:color w:val="000000"/>
                <w:sz w:val="16"/>
                <w:szCs w:val="16"/>
              </w:rPr>
              <w:t>8</w:t>
            </w:r>
            <w:r>
              <w:rPr>
                <w:color w:val="000000"/>
                <w:sz w:val="16"/>
                <w:szCs w:val="16"/>
              </w:rPr>
              <w:t>2</w:t>
            </w:r>
            <w:r w:rsidRPr="006A05F2">
              <w:rPr>
                <w:color w:val="000000"/>
                <w:sz w:val="16"/>
                <w:szCs w:val="16"/>
              </w:rPr>
              <w:t xml:space="preserve">1 </w:t>
            </w:r>
            <w:r>
              <w:rPr>
                <w:color w:val="000000"/>
                <w:sz w:val="16"/>
                <w:szCs w:val="16"/>
              </w:rPr>
              <w:t>391</w:t>
            </w:r>
            <w:r w:rsidRPr="006A05F2">
              <w:rPr>
                <w:color w:val="000000"/>
                <w:sz w:val="16"/>
                <w:szCs w:val="16"/>
              </w:rPr>
              <w:t>,</w:t>
            </w:r>
            <w:r>
              <w:rPr>
                <w:color w:val="000000"/>
                <w:sz w:val="16"/>
                <w:szCs w:val="16"/>
              </w:rPr>
              <w:t>25</w:t>
            </w:r>
          </w:p>
        </w:tc>
        <w:tc>
          <w:tcPr>
            <w:tcW w:w="1134" w:type="dxa"/>
            <w:tcBorders>
              <w:top w:val="nil"/>
              <w:left w:val="nil"/>
              <w:bottom w:val="single" w:sz="4" w:space="0" w:color="auto"/>
              <w:right w:val="single" w:sz="4" w:space="0" w:color="auto"/>
            </w:tcBorders>
            <w:shd w:val="clear" w:color="auto" w:fill="auto"/>
            <w:vAlign w:val="center"/>
            <w:hideMark/>
          </w:tcPr>
          <w:p w14:paraId="2AA31AB6" w14:textId="77777777" w:rsidR="00DB4B22" w:rsidRPr="006A05F2" w:rsidRDefault="00DB4B22" w:rsidP="00576E13">
            <w:pPr>
              <w:jc w:val="center"/>
              <w:rPr>
                <w:color w:val="000000"/>
                <w:sz w:val="16"/>
                <w:szCs w:val="16"/>
              </w:rPr>
            </w:pPr>
            <w:r>
              <w:rPr>
                <w:color w:val="000000"/>
                <w:sz w:val="16"/>
                <w:szCs w:val="16"/>
              </w:rPr>
              <w:t>476 304,28</w:t>
            </w:r>
          </w:p>
        </w:tc>
        <w:tc>
          <w:tcPr>
            <w:tcW w:w="1134" w:type="dxa"/>
            <w:tcBorders>
              <w:top w:val="nil"/>
              <w:left w:val="nil"/>
              <w:bottom w:val="single" w:sz="4" w:space="0" w:color="auto"/>
              <w:right w:val="single" w:sz="4" w:space="0" w:color="auto"/>
            </w:tcBorders>
            <w:shd w:val="clear" w:color="auto" w:fill="auto"/>
            <w:vAlign w:val="center"/>
            <w:hideMark/>
          </w:tcPr>
          <w:p w14:paraId="4E447808" w14:textId="77777777" w:rsidR="00DB4B22" w:rsidRPr="006A05F2" w:rsidRDefault="00DB4B22" w:rsidP="00576E13">
            <w:pPr>
              <w:jc w:val="center"/>
              <w:rPr>
                <w:color w:val="000000"/>
                <w:sz w:val="16"/>
                <w:szCs w:val="16"/>
              </w:rPr>
            </w:pPr>
            <w:r w:rsidRPr="006A05F2">
              <w:rPr>
                <w:color w:val="000000"/>
                <w:sz w:val="16"/>
                <w:szCs w:val="16"/>
              </w:rPr>
              <w:t>49</w:t>
            </w:r>
            <w:r>
              <w:rPr>
                <w:color w:val="000000"/>
                <w:sz w:val="16"/>
                <w:szCs w:val="16"/>
              </w:rPr>
              <w:t>8</w:t>
            </w:r>
            <w:r w:rsidRPr="006A05F2">
              <w:rPr>
                <w:color w:val="000000"/>
                <w:sz w:val="16"/>
                <w:szCs w:val="16"/>
              </w:rPr>
              <w:t xml:space="preserve"> 214,90</w:t>
            </w:r>
          </w:p>
        </w:tc>
      </w:tr>
      <w:tr w:rsidR="00DB4B22" w:rsidRPr="006A05F2" w14:paraId="32EB0A1C"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D0CE912" w14:textId="77777777" w:rsidR="00DB4B22" w:rsidRPr="006A05F2" w:rsidRDefault="00DB4B22" w:rsidP="00576E13">
            <w:pPr>
              <w:jc w:val="center"/>
              <w:rPr>
                <w:color w:val="000000"/>
                <w:sz w:val="16"/>
                <w:szCs w:val="16"/>
              </w:rPr>
            </w:pPr>
            <w:r w:rsidRPr="006A05F2">
              <w:rPr>
                <w:color w:val="000000"/>
                <w:sz w:val="16"/>
                <w:szCs w:val="16"/>
              </w:rPr>
              <w:t>000 1 03 00000 00 0000 000</w:t>
            </w:r>
          </w:p>
        </w:tc>
        <w:tc>
          <w:tcPr>
            <w:tcW w:w="3687" w:type="dxa"/>
            <w:tcBorders>
              <w:top w:val="nil"/>
              <w:left w:val="nil"/>
              <w:bottom w:val="single" w:sz="4" w:space="0" w:color="auto"/>
              <w:right w:val="single" w:sz="4" w:space="0" w:color="auto"/>
            </w:tcBorders>
            <w:shd w:val="clear" w:color="auto" w:fill="auto"/>
            <w:vAlign w:val="center"/>
            <w:hideMark/>
          </w:tcPr>
          <w:p w14:paraId="4356173A" w14:textId="77777777" w:rsidR="00DB4B22" w:rsidRPr="006A05F2" w:rsidRDefault="00DB4B22" w:rsidP="00576E13">
            <w:pPr>
              <w:jc w:val="both"/>
              <w:rPr>
                <w:color w:val="000000"/>
                <w:sz w:val="16"/>
                <w:szCs w:val="16"/>
              </w:rPr>
            </w:pPr>
            <w:r w:rsidRPr="006A05F2">
              <w:rPr>
                <w:color w:val="000000"/>
                <w:sz w:val="16"/>
                <w:szCs w:val="16"/>
              </w:rPr>
              <w:t>НАЛОГИ НА ТОВАРЫ (РАБОТЫ, УСЛУГИ), РЕАЛИЗУЕМЫЕ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58C5F50B" w14:textId="77777777" w:rsidR="00DB4B22" w:rsidRPr="006A05F2" w:rsidRDefault="00DB4B22" w:rsidP="00576E13">
            <w:pPr>
              <w:jc w:val="center"/>
              <w:rPr>
                <w:color w:val="000000"/>
                <w:sz w:val="16"/>
                <w:szCs w:val="16"/>
              </w:rPr>
            </w:pPr>
            <w:r>
              <w:rPr>
                <w:color w:val="000000"/>
                <w:sz w:val="16"/>
                <w:szCs w:val="16"/>
              </w:rPr>
              <w:t>46 332,61</w:t>
            </w:r>
          </w:p>
        </w:tc>
        <w:tc>
          <w:tcPr>
            <w:tcW w:w="1134" w:type="dxa"/>
            <w:tcBorders>
              <w:top w:val="nil"/>
              <w:left w:val="nil"/>
              <w:bottom w:val="single" w:sz="4" w:space="0" w:color="auto"/>
              <w:right w:val="single" w:sz="4" w:space="0" w:color="auto"/>
            </w:tcBorders>
            <w:shd w:val="clear" w:color="auto" w:fill="auto"/>
            <w:vAlign w:val="center"/>
            <w:hideMark/>
          </w:tcPr>
          <w:p w14:paraId="3D569331" w14:textId="77777777" w:rsidR="00DB4B22" w:rsidRPr="006A05F2" w:rsidRDefault="00DB4B22" w:rsidP="00576E13">
            <w:pPr>
              <w:jc w:val="center"/>
              <w:rPr>
                <w:color w:val="000000"/>
                <w:sz w:val="16"/>
                <w:szCs w:val="16"/>
              </w:rPr>
            </w:pPr>
            <w:r w:rsidRPr="006A05F2">
              <w:rPr>
                <w:color w:val="000000"/>
                <w:sz w:val="16"/>
                <w:szCs w:val="16"/>
              </w:rPr>
              <w:t>43 463,07</w:t>
            </w:r>
          </w:p>
        </w:tc>
        <w:tc>
          <w:tcPr>
            <w:tcW w:w="1134" w:type="dxa"/>
            <w:tcBorders>
              <w:top w:val="nil"/>
              <w:left w:val="nil"/>
              <w:bottom w:val="single" w:sz="4" w:space="0" w:color="auto"/>
              <w:right w:val="single" w:sz="4" w:space="0" w:color="auto"/>
            </w:tcBorders>
            <w:shd w:val="clear" w:color="auto" w:fill="auto"/>
            <w:vAlign w:val="center"/>
            <w:hideMark/>
          </w:tcPr>
          <w:p w14:paraId="3D59A3BB" w14:textId="77777777" w:rsidR="00DB4B22" w:rsidRPr="006A05F2" w:rsidRDefault="00DB4B22" w:rsidP="00576E13">
            <w:pPr>
              <w:jc w:val="center"/>
              <w:rPr>
                <w:color w:val="000000"/>
                <w:sz w:val="16"/>
                <w:szCs w:val="16"/>
              </w:rPr>
            </w:pPr>
            <w:r w:rsidRPr="006A05F2">
              <w:rPr>
                <w:color w:val="000000"/>
                <w:sz w:val="16"/>
                <w:szCs w:val="16"/>
              </w:rPr>
              <w:t>45 809,33</w:t>
            </w:r>
          </w:p>
        </w:tc>
      </w:tr>
      <w:tr w:rsidR="00DB4B22" w:rsidRPr="006A05F2" w14:paraId="71BAB15E"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DEFB174" w14:textId="77777777" w:rsidR="00DB4B22" w:rsidRPr="006A05F2" w:rsidRDefault="00DB4B22" w:rsidP="00576E13">
            <w:pPr>
              <w:jc w:val="center"/>
              <w:rPr>
                <w:color w:val="000000"/>
                <w:sz w:val="16"/>
                <w:szCs w:val="16"/>
              </w:rPr>
            </w:pPr>
            <w:r w:rsidRPr="006A05F2">
              <w:rPr>
                <w:color w:val="000000"/>
                <w:sz w:val="16"/>
                <w:szCs w:val="16"/>
              </w:rPr>
              <w:t>000 1 03 02000 01 0000 110</w:t>
            </w:r>
          </w:p>
        </w:tc>
        <w:tc>
          <w:tcPr>
            <w:tcW w:w="3687" w:type="dxa"/>
            <w:tcBorders>
              <w:top w:val="nil"/>
              <w:left w:val="nil"/>
              <w:bottom w:val="single" w:sz="4" w:space="0" w:color="auto"/>
              <w:right w:val="single" w:sz="4" w:space="0" w:color="auto"/>
            </w:tcBorders>
            <w:shd w:val="clear" w:color="auto" w:fill="auto"/>
            <w:vAlign w:val="center"/>
            <w:hideMark/>
          </w:tcPr>
          <w:p w14:paraId="6F77B4CF" w14:textId="77777777" w:rsidR="00DB4B22" w:rsidRPr="006A05F2" w:rsidRDefault="00DB4B22" w:rsidP="00576E13">
            <w:pPr>
              <w:jc w:val="both"/>
              <w:rPr>
                <w:color w:val="000000"/>
                <w:sz w:val="16"/>
                <w:szCs w:val="16"/>
              </w:rPr>
            </w:pPr>
            <w:r w:rsidRPr="006A05F2">
              <w:rPr>
                <w:color w:val="000000"/>
                <w:sz w:val="16"/>
                <w:szCs w:val="16"/>
              </w:rPr>
              <w:t>Акцизы по подакцизным товарам (продукции), производимым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5E606B33" w14:textId="77777777" w:rsidR="00DB4B22" w:rsidRPr="006A05F2" w:rsidRDefault="00DB4B22" w:rsidP="00576E13">
            <w:pPr>
              <w:jc w:val="center"/>
              <w:rPr>
                <w:color w:val="000000"/>
                <w:sz w:val="16"/>
                <w:szCs w:val="16"/>
              </w:rPr>
            </w:pPr>
            <w:r>
              <w:rPr>
                <w:color w:val="000000"/>
                <w:sz w:val="16"/>
                <w:szCs w:val="16"/>
              </w:rPr>
              <w:t>46 332,61</w:t>
            </w:r>
          </w:p>
        </w:tc>
        <w:tc>
          <w:tcPr>
            <w:tcW w:w="1134" w:type="dxa"/>
            <w:tcBorders>
              <w:top w:val="nil"/>
              <w:left w:val="nil"/>
              <w:bottom w:val="single" w:sz="4" w:space="0" w:color="auto"/>
              <w:right w:val="single" w:sz="4" w:space="0" w:color="auto"/>
            </w:tcBorders>
            <w:shd w:val="clear" w:color="auto" w:fill="auto"/>
            <w:vAlign w:val="center"/>
            <w:hideMark/>
          </w:tcPr>
          <w:p w14:paraId="33FD6310" w14:textId="77777777" w:rsidR="00DB4B22" w:rsidRPr="006A05F2" w:rsidRDefault="00DB4B22" w:rsidP="00576E13">
            <w:pPr>
              <w:jc w:val="center"/>
              <w:rPr>
                <w:color w:val="000000"/>
                <w:sz w:val="16"/>
                <w:szCs w:val="16"/>
              </w:rPr>
            </w:pPr>
            <w:r w:rsidRPr="006A05F2">
              <w:rPr>
                <w:color w:val="000000"/>
                <w:sz w:val="16"/>
                <w:szCs w:val="16"/>
              </w:rPr>
              <w:t>43 463,07</w:t>
            </w:r>
          </w:p>
        </w:tc>
        <w:tc>
          <w:tcPr>
            <w:tcW w:w="1134" w:type="dxa"/>
            <w:tcBorders>
              <w:top w:val="nil"/>
              <w:left w:val="nil"/>
              <w:bottom w:val="single" w:sz="4" w:space="0" w:color="auto"/>
              <w:right w:val="single" w:sz="4" w:space="0" w:color="auto"/>
            </w:tcBorders>
            <w:shd w:val="clear" w:color="auto" w:fill="auto"/>
            <w:vAlign w:val="center"/>
            <w:hideMark/>
          </w:tcPr>
          <w:p w14:paraId="1ACE26FE" w14:textId="77777777" w:rsidR="00DB4B22" w:rsidRPr="006A05F2" w:rsidRDefault="00DB4B22" w:rsidP="00576E13">
            <w:pPr>
              <w:jc w:val="center"/>
              <w:rPr>
                <w:color w:val="000000"/>
                <w:sz w:val="16"/>
                <w:szCs w:val="16"/>
              </w:rPr>
            </w:pPr>
            <w:r w:rsidRPr="006A05F2">
              <w:rPr>
                <w:color w:val="000000"/>
                <w:sz w:val="16"/>
                <w:szCs w:val="16"/>
              </w:rPr>
              <w:t>45 809,33</w:t>
            </w:r>
          </w:p>
        </w:tc>
      </w:tr>
      <w:tr w:rsidR="00DB4B22" w:rsidRPr="006A05F2" w14:paraId="7A6C052C"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2334DD9" w14:textId="77777777" w:rsidR="00DB4B22" w:rsidRPr="006A05F2" w:rsidRDefault="00DB4B22" w:rsidP="00576E13">
            <w:pPr>
              <w:jc w:val="center"/>
              <w:rPr>
                <w:color w:val="000000"/>
                <w:sz w:val="16"/>
                <w:szCs w:val="16"/>
              </w:rPr>
            </w:pPr>
            <w:r w:rsidRPr="006A05F2">
              <w:rPr>
                <w:color w:val="000000"/>
                <w:sz w:val="16"/>
                <w:szCs w:val="16"/>
              </w:rPr>
              <w:t>000 1 05 00000 00 0000 000</w:t>
            </w:r>
          </w:p>
        </w:tc>
        <w:tc>
          <w:tcPr>
            <w:tcW w:w="3687" w:type="dxa"/>
            <w:tcBorders>
              <w:top w:val="nil"/>
              <w:left w:val="nil"/>
              <w:bottom w:val="single" w:sz="4" w:space="0" w:color="auto"/>
              <w:right w:val="single" w:sz="4" w:space="0" w:color="auto"/>
            </w:tcBorders>
            <w:shd w:val="clear" w:color="auto" w:fill="auto"/>
            <w:vAlign w:val="center"/>
            <w:hideMark/>
          </w:tcPr>
          <w:p w14:paraId="253E4A7C" w14:textId="77777777" w:rsidR="00DB4B22" w:rsidRPr="006A05F2" w:rsidRDefault="00DB4B22" w:rsidP="00576E13">
            <w:pPr>
              <w:jc w:val="both"/>
              <w:rPr>
                <w:color w:val="000000"/>
                <w:sz w:val="16"/>
                <w:szCs w:val="16"/>
              </w:rPr>
            </w:pPr>
            <w:r w:rsidRPr="006A05F2">
              <w:rPr>
                <w:color w:val="000000"/>
                <w:sz w:val="16"/>
                <w:szCs w:val="16"/>
              </w:rPr>
              <w:t>НАЛОГИ НА СОВОКУПНЫЙ ДОХОД</w:t>
            </w:r>
          </w:p>
        </w:tc>
        <w:tc>
          <w:tcPr>
            <w:tcW w:w="1134" w:type="dxa"/>
            <w:tcBorders>
              <w:top w:val="nil"/>
              <w:left w:val="nil"/>
              <w:bottom w:val="single" w:sz="4" w:space="0" w:color="auto"/>
              <w:right w:val="single" w:sz="4" w:space="0" w:color="auto"/>
            </w:tcBorders>
            <w:shd w:val="clear" w:color="auto" w:fill="auto"/>
            <w:vAlign w:val="center"/>
            <w:hideMark/>
          </w:tcPr>
          <w:p w14:paraId="61BC49EA" w14:textId="77777777" w:rsidR="00DB4B22" w:rsidRPr="006A05F2" w:rsidRDefault="00DB4B22" w:rsidP="00576E13">
            <w:pPr>
              <w:jc w:val="center"/>
              <w:rPr>
                <w:color w:val="000000"/>
                <w:sz w:val="16"/>
                <w:szCs w:val="16"/>
              </w:rPr>
            </w:pPr>
            <w:r w:rsidRPr="006A05F2">
              <w:rPr>
                <w:color w:val="000000"/>
                <w:sz w:val="16"/>
                <w:szCs w:val="16"/>
              </w:rPr>
              <w:t>9</w:t>
            </w:r>
            <w:r>
              <w:rPr>
                <w:color w:val="000000"/>
                <w:sz w:val="16"/>
                <w:szCs w:val="16"/>
              </w:rPr>
              <w:t>4</w:t>
            </w:r>
            <w:r w:rsidRPr="006A05F2">
              <w:rPr>
                <w:color w:val="000000"/>
                <w:sz w:val="16"/>
                <w:szCs w:val="16"/>
              </w:rPr>
              <w:t xml:space="preserve"> 0</w:t>
            </w:r>
            <w:r>
              <w:rPr>
                <w:color w:val="000000"/>
                <w:sz w:val="16"/>
                <w:szCs w:val="16"/>
              </w:rPr>
              <w:t>65</w:t>
            </w:r>
            <w:r w:rsidRPr="006A05F2">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0F6C922B" w14:textId="77777777" w:rsidR="00DB4B22" w:rsidRPr="006A05F2" w:rsidRDefault="00DB4B22" w:rsidP="00576E13">
            <w:pPr>
              <w:jc w:val="center"/>
              <w:rPr>
                <w:color w:val="000000"/>
                <w:sz w:val="16"/>
                <w:szCs w:val="16"/>
              </w:rPr>
            </w:pPr>
            <w:r w:rsidRPr="006A05F2">
              <w:rPr>
                <w:color w:val="000000"/>
                <w:sz w:val="16"/>
                <w:szCs w:val="16"/>
              </w:rPr>
              <w:t>95 263,00</w:t>
            </w:r>
          </w:p>
        </w:tc>
        <w:tc>
          <w:tcPr>
            <w:tcW w:w="1134" w:type="dxa"/>
            <w:tcBorders>
              <w:top w:val="nil"/>
              <w:left w:val="nil"/>
              <w:bottom w:val="single" w:sz="4" w:space="0" w:color="auto"/>
              <w:right w:val="single" w:sz="4" w:space="0" w:color="auto"/>
            </w:tcBorders>
            <w:shd w:val="clear" w:color="auto" w:fill="auto"/>
            <w:vAlign w:val="center"/>
            <w:hideMark/>
          </w:tcPr>
          <w:p w14:paraId="53302E46" w14:textId="77777777" w:rsidR="00DB4B22" w:rsidRPr="006A05F2" w:rsidRDefault="00DB4B22" w:rsidP="00576E13">
            <w:pPr>
              <w:jc w:val="center"/>
              <w:rPr>
                <w:color w:val="000000"/>
                <w:sz w:val="16"/>
                <w:szCs w:val="16"/>
              </w:rPr>
            </w:pPr>
            <w:r w:rsidRPr="006A05F2">
              <w:rPr>
                <w:color w:val="000000"/>
                <w:sz w:val="16"/>
                <w:szCs w:val="16"/>
              </w:rPr>
              <w:t>101 524,00</w:t>
            </w:r>
          </w:p>
        </w:tc>
      </w:tr>
      <w:tr w:rsidR="00DB4B22" w:rsidRPr="006A05F2" w14:paraId="4911B5B1"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D0F6FB5" w14:textId="77777777" w:rsidR="00DB4B22" w:rsidRPr="006A05F2" w:rsidRDefault="00DB4B22" w:rsidP="00576E13">
            <w:pPr>
              <w:jc w:val="center"/>
              <w:rPr>
                <w:color w:val="000000"/>
                <w:sz w:val="16"/>
                <w:szCs w:val="16"/>
              </w:rPr>
            </w:pPr>
            <w:r w:rsidRPr="006A05F2">
              <w:rPr>
                <w:color w:val="000000"/>
                <w:sz w:val="16"/>
                <w:szCs w:val="16"/>
              </w:rPr>
              <w:t>000 1 05 01000 00 0000 110</w:t>
            </w:r>
          </w:p>
        </w:tc>
        <w:tc>
          <w:tcPr>
            <w:tcW w:w="3687" w:type="dxa"/>
            <w:tcBorders>
              <w:top w:val="nil"/>
              <w:left w:val="nil"/>
              <w:bottom w:val="single" w:sz="4" w:space="0" w:color="auto"/>
              <w:right w:val="single" w:sz="4" w:space="0" w:color="auto"/>
            </w:tcBorders>
            <w:shd w:val="clear" w:color="auto" w:fill="auto"/>
            <w:vAlign w:val="center"/>
            <w:hideMark/>
          </w:tcPr>
          <w:p w14:paraId="743D3D01" w14:textId="77777777" w:rsidR="00DB4B22" w:rsidRPr="006A05F2" w:rsidRDefault="00DB4B22" w:rsidP="00576E13">
            <w:pPr>
              <w:jc w:val="both"/>
              <w:rPr>
                <w:color w:val="000000"/>
                <w:sz w:val="16"/>
                <w:szCs w:val="16"/>
              </w:rPr>
            </w:pPr>
            <w:r w:rsidRPr="006A05F2">
              <w:rPr>
                <w:color w:val="000000"/>
                <w:sz w:val="16"/>
                <w:szCs w:val="16"/>
              </w:rPr>
              <w:t>Налог, взимаемый в связи с применением упрощенной системы налогообложения</w:t>
            </w:r>
          </w:p>
        </w:tc>
        <w:tc>
          <w:tcPr>
            <w:tcW w:w="1134" w:type="dxa"/>
            <w:tcBorders>
              <w:top w:val="nil"/>
              <w:left w:val="nil"/>
              <w:bottom w:val="single" w:sz="4" w:space="0" w:color="auto"/>
              <w:right w:val="single" w:sz="4" w:space="0" w:color="auto"/>
            </w:tcBorders>
            <w:shd w:val="clear" w:color="auto" w:fill="auto"/>
            <w:vAlign w:val="center"/>
            <w:hideMark/>
          </w:tcPr>
          <w:p w14:paraId="6C5A4FCA" w14:textId="77777777" w:rsidR="00DB4B22" w:rsidRPr="006A05F2" w:rsidRDefault="00DB4B22" w:rsidP="00576E13">
            <w:pPr>
              <w:jc w:val="center"/>
              <w:rPr>
                <w:color w:val="000000"/>
                <w:sz w:val="16"/>
                <w:szCs w:val="16"/>
              </w:rPr>
            </w:pPr>
            <w:r w:rsidRPr="006A05F2">
              <w:rPr>
                <w:color w:val="000000"/>
                <w:sz w:val="16"/>
                <w:szCs w:val="16"/>
              </w:rPr>
              <w:t>4</w:t>
            </w:r>
            <w:r>
              <w:rPr>
                <w:color w:val="000000"/>
                <w:sz w:val="16"/>
                <w:szCs w:val="16"/>
              </w:rPr>
              <w:t>5</w:t>
            </w:r>
            <w:r w:rsidRPr="006A05F2">
              <w:rPr>
                <w:color w:val="000000"/>
                <w:sz w:val="16"/>
                <w:szCs w:val="16"/>
              </w:rPr>
              <w:t xml:space="preserve"> 457,00</w:t>
            </w:r>
          </w:p>
        </w:tc>
        <w:tc>
          <w:tcPr>
            <w:tcW w:w="1134" w:type="dxa"/>
            <w:tcBorders>
              <w:top w:val="nil"/>
              <w:left w:val="nil"/>
              <w:bottom w:val="single" w:sz="4" w:space="0" w:color="auto"/>
              <w:right w:val="single" w:sz="4" w:space="0" w:color="auto"/>
            </w:tcBorders>
            <w:shd w:val="clear" w:color="auto" w:fill="auto"/>
            <w:vAlign w:val="center"/>
            <w:hideMark/>
          </w:tcPr>
          <w:p w14:paraId="5FB3DF1C" w14:textId="77777777" w:rsidR="00DB4B22" w:rsidRPr="006A05F2" w:rsidRDefault="00DB4B22" w:rsidP="00576E13">
            <w:pPr>
              <w:jc w:val="center"/>
              <w:rPr>
                <w:color w:val="000000"/>
                <w:sz w:val="16"/>
                <w:szCs w:val="16"/>
              </w:rPr>
            </w:pPr>
            <w:r w:rsidRPr="006A05F2">
              <w:rPr>
                <w:color w:val="000000"/>
                <w:sz w:val="16"/>
                <w:szCs w:val="16"/>
              </w:rPr>
              <w:t>39 979,00</w:t>
            </w:r>
          </w:p>
        </w:tc>
        <w:tc>
          <w:tcPr>
            <w:tcW w:w="1134" w:type="dxa"/>
            <w:tcBorders>
              <w:top w:val="nil"/>
              <w:left w:val="nil"/>
              <w:bottom w:val="single" w:sz="4" w:space="0" w:color="auto"/>
              <w:right w:val="single" w:sz="4" w:space="0" w:color="auto"/>
            </w:tcBorders>
            <w:shd w:val="clear" w:color="auto" w:fill="auto"/>
            <w:vAlign w:val="center"/>
            <w:hideMark/>
          </w:tcPr>
          <w:p w14:paraId="12831036" w14:textId="77777777" w:rsidR="00DB4B22" w:rsidRPr="006A05F2" w:rsidRDefault="00DB4B22" w:rsidP="00576E13">
            <w:pPr>
              <w:jc w:val="center"/>
              <w:rPr>
                <w:color w:val="000000"/>
                <w:sz w:val="16"/>
                <w:szCs w:val="16"/>
              </w:rPr>
            </w:pPr>
            <w:r w:rsidRPr="006A05F2">
              <w:rPr>
                <w:color w:val="000000"/>
                <w:sz w:val="16"/>
                <w:szCs w:val="16"/>
              </w:rPr>
              <w:t>42 533,00</w:t>
            </w:r>
          </w:p>
        </w:tc>
      </w:tr>
      <w:tr w:rsidR="00DB4B22" w:rsidRPr="006A05F2" w14:paraId="7DCD246B"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7742B7B" w14:textId="77777777" w:rsidR="00DB4B22" w:rsidRPr="006A05F2" w:rsidRDefault="00DB4B22" w:rsidP="00576E13">
            <w:pPr>
              <w:jc w:val="center"/>
              <w:rPr>
                <w:color w:val="000000"/>
                <w:sz w:val="16"/>
                <w:szCs w:val="16"/>
              </w:rPr>
            </w:pPr>
            <w:r w:rsidRPr="006A05F2">
              <w:rPr>
                <w:color w:val="000000"/>
                <w:sz w:val="16"/>
                <w:szCs w:val="16"/>
              </w:rPr>
              <w:t>000 1 05 02000 02 0000 110</w:t>
            </w:r>
          </w:p>
        </w:tc>
        <w:tc>
          <w:tcPr>
            <w:tcW w:w="3687" w:type="dxa"/>
            <w:tcBorders>
              <w:top w:val="nil"/>
              <w:left w:val="nil"/>
              <w:bottom w:val="single" w:sz="4" w:space="0" w:color="auto"/>
              <w:right w:val="single" w:sz="4" w:space="0" w:color="auto"/>
            </w:tcBorders>
            <w:shd w:val="clear" w:color="auto" w:fill="auto"/>
            <w:vAlign w:val="center"/>
            <w:hideMark/>
          </w:tcPr>
          <w:p w14:paraId="4EB4E1E7" w14:textId="77777777" w:rsidR="00DB4B22" w:rsidRPr="006A05F2" w:rsidRDefault="00DB4B22" w:rsidP="00576E13">
            <w:pPr>
              <w:jc w:val="both"/>
              <w:rPr>
                <w:color w:val="000000"/>
                <w:sz w:val="16"/>
                <w:szCs w:val="16"/>
              </w:rPr>
            </w:pPr>
            <w:r w:rsidRPr="006A05F2">
              <w:rPr>
                <w:color w:val="000000"/>
                <w:sz w:val="16"/>
                <w:szCs w:val="16"/>
              </w:rPr>
              <w:t>Единый налог на вмененный доход для отдельных видов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0C4B3B0E" w14:textId="77777777" w:rsidR="00DB4B22" w:rsidRPr="006A05F2" w:rsidRDefault="00DB4B22" w:rsidP="00576E13">
            <w:pPr>
              <w:jc w:val="center"/>
              <w:rPr>
                <w:color w:val="000000"/>
                <w:sz w:val="16"/>
                <w:szCs w:val="16"/>
              </w:rPr>
            </w:pPr>
            <w:r w:rsidRPr="006A05F2">
              <w:rPr>
                <w:color w:val="000000"/>
                <w:sz w:val="16"/>
                <w:szCs w:val="16"/>
              </w:rPr>
              <w:t>9,00</w:t>
            </w:r>
          </w:p>
        </w:tc>
        <w:tc>
          <w:tcPr>
            <w:tcW w:w="1134" w:type="dxa"/>
            <w:tcBorders>
              <w:top w:val="nil"/>
              <w:left w:val="nil"/>
              <w:bottom w:val="single" w:sz="4" w:space="0" w:color="auto"/>
              <w:right w:val="single" w:sz="4" w:space="0" w:color="auto"/>
            </w:tcBorders>
            <w:shd w:val="clear" w:color="auto" w:fill="auto"/>
            <w:vAlign w:val="center"/>
            <w:hideMark/>
          </w:tcPr>
          <w:p w14:paraId="3D253D49" w14:textId="77777777" w:rsidR="00DB4B22" w:rsidRPr="006A05F2" w:rsidRDefault="00DB4B22" w:rsidP="00576E13">
            <w:pPr>
              <w:jc w:val="center"/>
              <w:rPr>
                <w:color w:val="000000"/>
                <w:sz w:val="16"/>
                <w:szCs w:val="16"/>
              </w:rPr>
            </w:pPr>
            <w:r w:rsidRPr="006A05F2">
              <w:rPr>
                <w:color w:val="000000"/>
                <w:sz w:val="16"/>
                <w:szCs w:val="16"/>
              </w:rPr>
              <w:t>8,00</w:t>
            </w:r>
          </w:p>
        </w:tc>
        <w:tc>
          <w:tcPr>
            <w:tcW w:w="1134" w:type="dxa"/>
            <w:tcBorders>
              <w:top w:val="nil"/>
              <w:left w:val="nil"/>
              <w:bottom w:val="single" w:sz="4" w:space="0" w:color="auto"/>
              <w:right w:val="single" w:sz="4" w:space="0" w:color="auto"/>
            </w:tcBorders>
            <w:shd w:val="clear" w:color="auto" w:fill="auto"/>
            <w:vAlign w:val="center"/>
            <w:hideMark/>
          </w:tcPr>
          <w:p w14:paraId="58ACF202" w14:textId="77777777" w:rsidR="00DB4B22" w:rsidRPr="006A05F2" w:rsidRDefault="00DB4B22" w:rsidP="00576E13">
            <w:pPr>
              <w:jc w:val="center"/>
              <w:rPr>
                <w:color w:val="000000"/>
                <w:sz w:val="16"/>
                <w:szCs w:val="16"/>
              </w:rPr>
            </w:pPr>
            <w:r w:rsidRPr="006A05F2">
              <w:rPr>
                <w:color w:val="000000"/>
                <w:sz w:val="16"/>
                <w:szCs w:val="16"/>
              </w:rPr>
              <w:t>6,00</w:t>
            </w:r>
          </w:p>
        </w:tc>
      </w:tr>
      <w:tr w:rsidR="00DB4B22" w:rsidRPr="006A05F2" w14:paraId="28C036B5"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1FB1A14" w14:textId="77777777" w:rsidR="00DB4B22" w:rsidRPr="006A05F2" w:rsidRDefault="00DB4B22" w:rsidP="00576E13">
            <w:pPr>
              <w:jc w:val="center"/>
              <w:rPr>
                <w:color w:val="000000"/>
                <w:sz w:val="16"/>
                <w:szCs w:val="16"/>
              </w:rPr>
            </w:pPr>
            <w:r w:rsidRPr="006A05F2">
              <w:rPr>
                <w:color w:val="000000"/>
                <w:sz w:val="16"/>
                <w:szCs w:val="16"/>
              </w:rPr>
              <w:t>000 1 05 03000 01 0000 110</w:t>
            </w:r>
          </w:p>
        </w:tc>
        <w:tc>
          <w:tcPr>
            <w:tcW w:w="3687" w:type="dxa"/>
            <w:tcBorders>
              <w:top w:val="nil"/>
              <w:left w:val="nil"/>
              <w:bottom w:val="single" w:sz="4" w:space="0" w:color="auto"/>
              <w:right w:val="single" w:sz="4" w:space="0" w:color="auto"/>
            </w:tcBorders>
            <w:shd w:val="clear" w:color="auto" w:fill="auto"/>
            <w:vAlign w:val="center"/>
            <w:hideMark/>
          </w:tcPr>
          <w:p w14:paraId="592438D2" w14:textId="77777777" w:rsidR="00DB4B22" w:rsidRPr="006A05F2" w:rsidRDefault="00DB4B22" w:rsidP="00576E13">
            <w:pPr>
              <w:jc w:val="both"/>
              <w:rPr>
                <w:color w:val="000000"/>
                <w:sz w:val="16"/>
                <w:szCs w:val="16"/>
              </w:rPr>
            </w:pPr>
            <w:r w:rsidRPr="006A05F2">
              <w:rPr>
                <w:color w:val="000000"/>
                <w:sz w:val="16"/>
                <w:szCs w:val="16"/>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vAlign w:val="center"/>
            <w:hideMark/>
          </w:tcPr>
          <w:p w14:paraId="5DA4BC09" w14:textId="77777777" w:rsidR="00DB4B22" w:rsidRPr="006A05F2" w:rsidRDefault="00DB4B22" w:rsidP="00576E13">
            <w:pPr>
              <w:jc w:val="center"/>
              <w:rPr>
                <w:color w:val="000000"/>
                <w:sz w:val="16"/>
                <w:szCs w:val="16"/>
              </w:rPr>
            </w:pPr>
            <w:r w:rsidRPr="006A05F2">
              <w:rPr>
                <w:color w:val="000000"/>
                <w:sz w:val="16"/>
                <w:szCs w:val="16"/>
              </w:rPr>
              <w:t>4</w:t>
            </w:r>
            <w:r>
              <w:rPr>
                <w:color w:val="000000"/>
                <w:sz w:val="16"/>
                <w:szCs w:val="16"/>
              </w:rPr>
              <w:t>3</w:t>
            </w:r>
            <w:r w:rsidRPr="006A05F2">
              <w:rPr>
                <w:color w:val="000000"/>
                <w:sz w:val="16"/>
                <w:szCs w:val="16"/>
              </w:rPr>
              <w:t xml:space="preserve"> 3</w:t>
            </w:r>
            <w:r>
              <w:rPr>
                <w:color w:val="000000"/>
                <w:sz w:val="16"/>
                <w:szCs w:val="16"/>
              </w:rPr>
              <w:t>27</w:t>
            </w:r>
            <w:r w:rsidRPr="006A05F2">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13CE86C1" w14:textId="77777777" w:rsidR="00DB4B22" w:rsidRPr="006A05F2" w:rsidRDefault="00DB4B22" w:rsidP="00576E13">
            <w:pPr>
              <w:jc w:val="center"/>
              <w:rPr>
                <w:color w:val="000000"/>
                <w:sz w:val="16"/>
                <w:szCs w:val="16"/>
              </w:rPr>
            </w:pPr>
            <w:r w:rsidRPr="006A05F2">
              <w:rPr>
                <w:color w:val="000000"/>
                <w:sz w:val="16"/>
                <w:szCs w:val="16"/>
              </w:rPr>
              <w:t>47 490,00</w:t>
            </w:r>
          </w:p>
        </w:tc>
        <w:tc>
          <w:tcPr>
            <w:tcW w:w="1134" w:type="dxa"/>
            <w:tcBorders>
              <w:top w:val="nil"/>
              <w:left w:val="nil"/>
              <w:bottom w:val="single" w:sz="4" w:space="0" w:color="auto"/>
              <w:right w:val="single" w:sz="4" w:space="0" w:color="auto"/>
            </w:tcBorders>
            <w:shd w:val="clear" w:color="auto" w:fill="auto"/>
            <w:vAlign w:val="center"/>
            <w:hideMark/>
          </w:tcPr>
          <w:p w14:paraId="751459A6" w14:textId="77777777" w:rsidR="00DB4B22" w:rsidRPr="006A05F2" w:rsidRDefault="00DB4B22" w:rsidP="00576E13">
            <w:pPr>
              <w:jc w:val="center"/>
              <w:rPr>
                <w:color w:val="000000"/>
                <w:sz w:val="16"/>
                <w:szCs w:val="16"/>
              </w:rPr>
            </w:pPr>
            <w:r w:rsidRPr="006A05F2">
              <w:rPr>
                <w:color w:val="000000"/>
                <w:sz w:val="16"/>
                <w:szCs w:val="16"/>
              </w:rPr>
              <w:t>50 676,00</w:t>
            </w:r>
          </w:p>
        </w:tc>
      </w:tr>
      <w:tr w:rsidR="00DB4B22" w:rsidRPr="006A05F2" w14:paraId="36E6C7BA"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0FF8BE7" w14:textId="77777777" w:rsidR="00DB4B22" w:rsidRPr="006A05F2" w:rsidRDefault="00DB4B22" w:rsidP="00576E13">
            <w:pPr>
              <w:jc w:val="center"/>
              <w:rPr>
                <w:color w:val="000000"/>
                <w:sz w:val="16"/>
                <w:szCs w:val="16"/>
              </w:rPr>
            </w:pPr>
            <w:r w:rsidRPr="006A05F2">
              <w:rPr>
                <w:color w:val="000000"/>
                <w:sz w:val="16"/>
                <w:szCs w:val="16"/>
              </w:rPr>
              <w:t>000 1 05 04000 02 0000 110</w:t>
            </w:r>
          </w:p>
        </w:tc>
        <w:tc>
          <w:tcPr>
            <w:tcW w:w="3687" w:type="dxa"/>
            <w:tcBorders>
              <w:top w:val="nil"/>
              <w:left w:val="nil"/>
              <w:bottom w:val="single" w:sz="4" w:space="0" w:color="auto"/>
              <w:right w:val="single" w:sz="4" w:space="0" w:color="auto"/>
            </w:tcBorders>
            <w:shd w:val="clear" w:color="auto" w:fill="auto"/>
            <w:vAlign w:val="center"/>
            <w:hideMark/>
          </w:tcPr>
          <w:p w14:paraId="16A70811" w14:textId="77777777" w:rsidR="00DB4B22" w:rsidRPr="006A05F2" w:rsidRDefault="00DB4B22" w:rsidP="00576E13">
            <w:pPr>
              <w:jc w:val="both"/>
              <w:rPr>
                <w:color w:val="000000"/>
                <w:sz w:val="16"/>
                <w:szCs w:val="16"/>
              </w:rPr>
            </w:pPr>
            <w:r w:rsidRPr="006A05F2">
              <w:rPr>
                <w:color w:val="000000"/>
                <w:sz w:val="16"/>
                <w:szCs w:val="16"/>
              </w:rPr>
              <w:t>Налог, взимаемый в связи с применением патентной системы налогообложения</w:t>
            </w:r>
          </w:p>
        </w:tc>
        <w:tc>
          <w:tcPr>
            <w:tcW w:w="1134" w:type="dxa"/>
            <w:tcBorders>
              <w:top w:val="nil"/>
              <w:left w:val="nil"/>
              <w:bottom w:val="single" w:sz="4" w:space="0" w:color="auto"/>
              <w:right w:val="single" w:sz="4" w:space="0" w:color="auto"/>
            </w:tcBorders>
            <w:shd w:val="clear" w:color="auto" w:fill="auto"/>
            <w:vAlign w:val="center"/>
            <w:hideMark/>
          </w:tcPr>
          <w:p w14:paraId="20ED446D" w14:textId="77777777" w:rsidR="00DB4B22" w:rsidRPr="006A05F2" w:rsidRDefault="00DB4B22" w:rsidP="00576E13">
            <w:pPr>
              <w:jc w:val="center"/>
              <w:rPr>
                <w:color w:val="000000"/>
                <w:sz w:val="16"/>
                <w:szCs w:val="16"/>
              </w:rPr>
            </w:pPr>
            <w:r>
              <w:rPr>
                <w:color w:val="000000"/>
                <w:sz w:val="16"/>
                <w:szCs w:val="16"/>
              </w:rPr>
              <w:t>5</w:t>
            </w:r>
            <w:r w:rsidRPr="006A05F2">
              <w:rPr>
                <w:color w:val="000000"/>
                <w:sz w:val="16"/>
                <w:szCs w:val="16"/>
              </w:rPr>
              <w:t xml:space="preserve"> 272,00</w:t>
            </w:r>
          </w:p>
        </w:tc>
        <w:tc>
          <w:tcPr>
            <w:tcW w:w="1134" w:type="dxa"/>
            <w:tcBorders>
              <w:top w:val="nil"/>
              <w:left w:val="nil"/>
              <w:bottom w:val="single" w:sz="4" w:space="0" w:color="auto"/>
              <w:right w:val="single" w:sz="4" w:space="0" w:color="auto"/>
            </w:tcBorders>
            <w:shd w:val="clear" w:color="auto" w:fill="auto"/>
            <w:vAlign w:val="center"/>
            <w:hideMark/>
          </w:tcPr>
          <w:p w14:paraId="4966D1AE" w14:textId="77777777" w:rsidR="00DB4B22" w:rsidRPr="006A05F2" w:rsidRDefault="00DB4B22" w:rsidP="00576E13">
            <w:pPr>
              <w:jc w:val="center"/>
              <w:rPr>
                <w:color w:val="000000"/>
                <w:sz w:val="16"/>
                <w:szCs w:val="16"/>
              </w:rPr>
            </w:pPr>
            <w:r w:rsidRPr="006A05F2">
              <w:rPr>
                <w:color w:val="000000"/>
                <w:sz w:val="16"/>
                <w:szCs w:val="16"/>
              </w:rPr>
              <w:t>7 786,00</w:t>
            </w:r>
          </w:p>
        </w:tc>
        <w:tc>
          <w:tcPr>
            <w:tcW w:w="1134" w:type="dxa"/>
            <w:tcBorders>
              <w:top w:val="nil"/>
              <w:left w:val="nil"/>
              <w:bottom w:val="single" w:sz="4" w:space="0" w:color="auto"/>
              <w:right w:val="single" w:sz="4" w:space="0" w:color="auto"/>
            </w:tcBorders>
            <w:shd w:val="clear" w:color="auto" w:fill="auto"/>
            <w:vAlign w:val="center"/>
            <w:hideMark/>
          </w:tcPr>
          <w:p w14:paraId="0886D003" w14:textId="77777777" w:rsidR="00DB4B22" w:rsidRPr="006A05F2" w:rsidRDefault="00DB4B22" w:rsidP="00576E13">
            <w:pPr>
              <w:jc w:val="center"/>
              <w:rPr>
                <w:color w:val="000000"/>
                <w:sz w:val="16"/>
                <w:szCs w:val="16"/>
              </w:rPr>
            </w:pPr>
            <w:r w:rsidRPr="006A05F2">
              <w:rPr>
                <w:color w:val="000000"/>
                <w:sz w:val="16"/>
                <w:szCs w:val="16"/>
              </w:rPr>
              <w:t>8 309,00</w:t>
            </w:r>
          </w:p>
        </w:tc>
      </w:tr>
      <w:tr w:rsidR="00DB4B22" w:rsidRPr="006A05F2" w14:paraId="69DBF9AA"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E88ECBB" w14:textId="77777777" w:rsidR="00DB4B22" w:rsidRPr="006A05F2" w:rsidRDefault="00DB4B22" w:rsidP="00576E13">
            <w:pPr>
              <w:jc w:val="center"/>
              <w:rPr>
                <w:color w:val="000000"/>
                <w:sz w:val="16"/>
                <w:szCs w:val="16"/>
              </w:rPr>
            </w:pPr>
            <w:r w:rsidRPr="006A05F2">
              <w:rPr>
                <w:color w:val="000000"/>
                <w:sz w:val="16"/>
                <w:szCs w:val="16"/>
              </w:rPr>
              <w:t>000 1 06 00000 00 0000 000</w:t>
            </w:r>
          </w:p>
        </w:tc>
        <w:tc>
          <w:tcPr>
            <w:tcW w:w="3687" w:type="dxa"/>
            <w:tcBorders>
              <w:top w:val="nil"/>
              <w:left w:val="nil"/>
              <w:bottom w:val="single" w:sz="4" w:space="0" w:color="auto"/>
              <w:right w:val="single" w:sz="4" w:space="0" w:color="auto"/>
            </w:tcBorders>
            <w:shd w:val="clear" w:color="auto" w:fill="auto"/>
            <w:vAlign w:val="center"/>
            <w:hideMark/>
          </w:tcPr>
          <w:p w14:paraId="75EEAAAE" w14:textId="77777777" w:rsidR="00DB4B22" w:rsidRPr="006A05F2" w:rsidRDefault="00DB4B22" w:rsidP="00576E13">
            <w:pPr>
              <w:jc w:val="both"/>
              <w:rPr>
                <w:color w:val="000000"/>
                <w:sz w:val="16"/>
                <w:szCs w:val="16"/>
              </w:rPr>
            </w:pPr>
            <w:r w:rsidRPr="006A05F2">
              <w:rPr>
                <w:color w:val="000000"/>
                <w:sz w:val="16"/>
                <w:szCs w:val="16"/>
              </w:rPr>
              <w:t>НАЛОГИ НА ИМУЩЕСТВО</w:t>
            </w:r>
          </w:p>
        </w:tc>
        <w:tc>
          <w:tcPr>
            <w:tcW w:w="1134" w:type="dxa"/>
            <w:tcBorders>
              <w:top w:val="nil"/>
              <w:left w:val="nil"/>
              <w:bottom w:val="single" w:sz="4" w:space="0" w:color="auto"/>
              <w:right w:val="single" w:sz="4" w:space="0" w:color="auto"/>
            </w:tcBorders>
            <w:shd w:val="clear" w:color="auto" w:fill="auto"/>
            <w:vAlign w:val="center"/>
            <w:hideMark/>
          </w:tcPr>
          <w:p w14:paraId="6016D2DD" w14:textId="77777777" w:rsidR="00DB4B22" w:rsidRPr="006A05F2" w:rsidRDefault="00DB4B22" w:rsidP="00576E13">
            <w:pPr>
              <w:jc w:val="center"/>
              <w:rPr>
                <w:color w:val="000000"/>
                <w:sz w:val="16"/>
                <w:szCs w:val="16"/>
              </w:rPr>
            </w:pPr>
            <w:r>
              <w:rPr>
                <w:color w:val="000000"/>
                <w:sz w:val="16"/>
                <w:szCs w:val="16"/>
              </w:rPr>
              <w:t>80 977</w:t>
            </w:r>
            <w:r w:rsidRPr="006A05F2">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66A459A6" w14:textId="77777777" w:rsidR="00DB4B22" w:rsidRPr="006A05F2" w:rsidRDefault="00DB4B22" w:rsidP="00576E13">
            <w:pPr>
              <w:jc w:val="center"/>
              <w:rPr>
                <w:color w:val="000000"/>
                <w:sz w:val="16"/>
                <w:szCs w:val="16"/>
              </w:rPr>
            </w:pPr>
            <w:r w:rsidRPr="006A05F2">
              <w:rPr>
                <w:color w:val="000000"/>
                <w:sz w:val="16"/>
                <w:szCs w:val="16"/>
              </w:rPr>
              <w:t>97 476,00</w:t>
            </w:r>
          </w:p>
        </w:tc>
        <w:tc>
          <w:tcPr>
            <w:tcW w:w="1134" w:type="dxa"/>
            <w:tcBorders>
              <w:top w:val="nil"/>
              <w:left w:val="nil"/>
              <w:bottom w:val="single" w:sz="4" w:space="0" w:color="auto"/>
              <w:right w:val="single" w:sz="4" w:space="0" w:color="auto"/>
            </w:tcBorders>
            <w:shd w:val="clear" w:color="auto" w:fill="auto"/>
            <w:vAlign w:val="center"/>
            <w:hideMark/>
          </w:tcPr>
          <w:p w14:paraId="4A102EB0" w14:textId="77777777" w:rsidR="00DB4B22" w:rsidRPr="006A05F2" w:rsidRDefault="00DB4B22" w:rsidP="00576E13">
            <w:pPr>
              <w:jc w:val="center"/>
              <w:rPr>
                <w:color w:val="000000"/>
                <w:sz w:val="16"/>
                <w:szCs w:val="16"/>
              </w:rPr>
            </w:pPr>
            <w:r w:rsidRPr="006A05F2">
              <w:rPr>
                <w:color w:val="000000"/>
                <w:sz w:val="16"/>
                <w:szCs w:val="16"/>
              </w:rPr>
              <w:t>100 203,00</w:t>
            </w:r>
          </w:p>
        </w:tc>
      </w:tr>
      <w:tr w:rsidR="00DB4B22" w:rsidRPr="006A05F2" w14:paraId="52353737"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705E5E5" w14:textId="77777777" w:rsidR="00DB4B22" w:rsidRPr="006A05F2" w:rsidRDefault="00DB4B22" w:rsidP="00576E13">
            <w:pPr>
              <w:jc w:val="center"/>
              <w:rPr>
                <w:color w:val="000000"/>
                <w:sz w:val="16"/>
                <w:szCs w:val="16"/>
              </w:rPr>
            </w:pPr>
            <w:r w:rsidRPr="006A05F2">
              <w:rPr>
                <w:color w:val="000000"/>
                <w:sz w:val="16"/>
                <w:szCs w:val="16"/>
              </w:rPr>
              <w:t>000 1 06 01000 00 0000 110</w:t>
            </w:r>
          </w:p>
        </w:tc>
        <w:tc>
          <w:tcPr>
            <w:tcW w:w="3687" w:type="dxa"/>
            <w:tcBorders>
              <w:top w:val="nil"/>
              <w:left w:val="nil"/>
              <w:bottom w:val="single" w:sz="4" w:space="0" w:color="auto"/>
              <w:right w:val="single" w:sz="4" w:space="0" w:color="auto"/>
            </w:tcBorders>
            <w:shd w:val="clear" w:color="auto" w:fill="auto"/>
            <w:vAlign w:val="center"/>
            <w:hideMark/>
          </w:tcPr>
          <w:p w14:paraId="785154AF" w14:textId="77777777" w:rsidR="00DB4B22" w:rsidRPr="006A05F2" w:rsidRDefault="00DB4B22" w:rsidP="00576E13">
            <w:pPr>
              <w:jc w:val="both"/>
              <w:rPr>
                <w:color w:val="000000"/>
                <w:sz w:val="16"/>
                <w:szCs w:val="16"/>
              </w:rPr>
            </w:pPr>
            <w:r w:rsidRPr="006A05F2">
              <w:rPr>
                <w:color w:val="000000"/>
                <w:sz w:val="16"/>
                <w:szCs w:val="16"/>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14:paraId="632ABD40" w14:textId="77777777" w:rsidR="00DB4B22" w:rsidRPr="006A05F2" w:rsidRDefault="00DB4B22" w:rsidP="00576E13">
            <w:pPr>
              <w:jc w:val="center"/>
              <w:rPr>
                <w:color w:val="000000"/>
                <w:sz w:val="16"/>
                <w:szCs w:val="16"/>
              </w:rPr>
            </w:pPr>
            <w:r>
              <w:rPr>
                <w:color w:val="000000"/>
                <w:sz w:val="16"/>
                <w:szCs w:val="16"/>
              </w:rPr>
              <w:t>19</w:t>
            </w:r>
            <w:r w:rsidRPr="006A05F2">
              <w:rPr>
                <w:color w:val="000000"/>
                <w:sz w:val="16"/>
                <w:szCs w:val="16"/>
              </w:rPr>
              <w:t xml:space="preserve"> </w:t>
            </w:r>
            <w:r>
              <w:rPr>
                <w:color w:val="000000"/>
                <w:sz w:val="16"/>
                <w:szCs w:val="16"/>
              </w:rPr>
              <w:t>4</w:t>
            </w:r>
            <w:r w:rsidRPr="006A05F2">
              <w:rPr>
                <w:color w:val="000000"/>
                <w:sz w:val="16"/>
                <w:szCs w:val="16"/>
              </w:rPr>
              <w:t>24,00</w:t>
            </w:r>
          </w:p>
        </w:tc>
        <w:tc>
          <w:tcPr>
            <w:tcW w:w="1134" w:type="dxa"/>
            <w:tcBorders>
              <w:top w:val="nil"/>
              <w:left w:val="nil"/>
              <w:bottom w:val="single" w:sz="4" w:space="0" w:color="auto"/>
              <w:right w:val="single" w:sz="4" w:space="0" w:color="auto"/>
            </w:tcBorders>
            <w:shd w:val="clear" w:color="auto" w:fill="auto"/>
            <w:vAlign w:val="center"/>
            <w:hideMark/>
          </w:tcPr>
          <w:p w14:paraId="79AB2DDE" w14:textId="77777777" w:rsidR="00DB4B22" w:rsidRPr="006A05F2" w:rsidRDefault="00DB4B22" w:rsidP="00576E13">
            <w:pPr>
              <w:jc w:val="center"/>
              <w:rPr>
                <w:color w:val="000000"/>
                <w:sz w:val="16"/>
                <w:szCs w:val="16"/>
              </w:rPr>
            </w:pPr>
            <w:r w:rsidRPr="006A05F2">
              <w:rPr>
                <w:color w:val="000000"/>
                <w:sz w:val="16"/>
                <w:szCs w:val="16"/>
              </w:rPr>
              <w:t>20 829,00</w:t>
            </w:r>
          </w:p>
        </w:tc>
        <w:tc>
          <w:tcPr>
            <w:tcW w:w="1134" w:type="dxa"/>
            <w:tcBorders>
              <w:top w:val="nil"/>
              <w:left w:val="nil"/>
              <w:bottom w:val="single" w:sz="4" w:space="0" w:color="auto"/>
              <w:right w:val="single" w:sz="4" w:space="0" w:color="auto"/>
            </w:tcBorders>
            <w:shd w:val="clear" w:color="auto" w:fill="auto"/>
            <w:vAlign w:val="center"/>
            <w:hideMark/>
          </w:tcPr>
          <w:p w14:paraId="370B93E3" w14:textId="77777777" w:rsidR="00DB4B22" w:rsidRPr="006A05F2" w:rsidRDefault="00DB4B22" w:rsidP="00576E13">
            <w:pPr>
              <w:jc w:val="center"/>
              <w:rPr>
                <w:color w:val="000000"/>
                <w:sz w:val="16"/>
                <w:szCs w:val="16"/>
              </w:rPr>
            </w:pPr>
            <w:r w:rsidRPr="006A05F2">
              <w:rPr>
                <w:color w:val="000000"/>
                <w:sz w:val="16"/>
                <w:szCs w:val="16"/>
              </w:rPr>
              <w:t>21 395,00</w:t>
            </w:r>
          </w:p>
        </w:tc>
      </w:tr>
      <w:tr w:rsidR="00DB4B22" w:rsidRPr="006A05F2" w14:paraId="419F0FFA"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E942B52" w14:textId="77777777" w:rsidR="00DB4B22" w:rsidRPr="006A05F2" w:rsidRDefault="00DB4B22" w:rsidP="00576E13">
            <w:pPr>
              <w:jc w:val="center"/>
              <w:rPr>
                <w:color w:val="000000"/>
                <w:sz w:val="16"/>
                <w:szCs w:val="16"/>
              </w:rPr>
            </w:pPr>
            <w:r w:rsidRPr="006A05F2">
              <w:rPr>
                <w:color w:val="000000"/>
                <w:sz w:val="16"/>
                <w:szCs w:val="16"/>
              </w:rPr>
              <w:t>000 1 06 06000 00 0000 110</w:t>
            </w:r>
          </w:p>
        </w:tc>
        <w:tc>
          <w:tcPr>
            <w:tcW w:w="3687" w:type="dxa"/>
            <w:tcBorders>
              <w:top w:val="nil"/>
              <w:left w:val="nil"/>
              <w:bottom w:val="single" w:sz="4" w:space="0" w:color="auto"/>
              <w:right w:val="single" w:sz="4" w:space="0" w:color="auto"/>
            </w:tcBorders>
            <w:shd w:val="clear" w:color="auto" w:fill="auto"/>
            <w:vAlign w:val="center"/>
            <w:hideMark/>
          </w:tcPr>
          <w:p w14:paraId="754EC9AB" w14:textId="77777777" w:rsidR="00DB4B22" w:rsidRPr="006A05F2" w:rsidRDefault="00DB4B22" w:rsidP="00576E13">
            <w:pPr>
              <w:jc w:val="both"/>
              <w:rPr>
                <w:color w:val="000000"/>
                <w:sz w:val="16"/>
                <w:szCs w:val="16"/>
              </w:rPr>
            </w:pPr>
            <w:r w:rsidRPr="006A05F2">
              <w:rPr>
                <w:color w:val="000000"/>
                <w:sz w:val="16"/>
                <w:szCs w:val="16"/>
              </w:rPr>
              <w:t>Земельный налог</w:t>
            </w:r>
          </w:p>
        </w:tc>
        <w:tc>
          <w:tcPr>
            <w:tcW w:w="1134" w:type="dxa"/>
            <w:tcBorders>
              <w:top w:val="nil"/>
              <w:left w:val="nil"/>
              <w:bottom w:val="single" w:sz="4" w:space="0" w:color="auto"/>
              <w:right w:val="single" w:sz="4" w:space="0" w:color="auto"/>
            </w:tcBorders>
            <w:shd w:val="clear" w:color="auto" w:fill="auto"/>
            <w:vAlign w:val="center"/>
            <w:hideMark/>
          </w:tcPr>
          <w:p w14:paraId="6A9BA000" w14:textId="77777777" w:rsidR="00DB4B22" w:rsidRPr="006A05F2" w:rsidRDefault="00DB4B22" w:rsidP="00576E13">
            <w:pPr>
              <w:jc w:val="center"/>
              <w:rPr>
                <w:color w:val="000000"/>
                <w:sz w:val="16"/>
                <w:szCs w:val="16"/>
              </w:rPr>
            </w:pPr>
            <w:r>
              <w:rPr>
                <w:color w:val="000000"/>
                <w:sz w:val="16"/>
                <w:szCs w:val="16"/>
              </w:rPr>
              <w:t>61</w:t>
            </w:r>
            <w:r w:rsidRPr="006A05F2">
              <w:rPr>
                <w:color w:val="000000"/>
                <w:sz w:val="16"/>
                <w:szCs w:val="16"/>
              </w:rPr>
              <w:t xml:space="preserve"> 553,00</w:t>
            </w:r>
          </w:p>
        </w:tc>
        <w:tc>
          <w:tcPr>
            <w:tcW w:w="1134" w:type="dxa"/>
            <w:tcBorders>
              <w:top w:val="nil"/>
              <w:left w:val="nil"/>
              <w:bottom w:val="single" w:sz="4" w:space="0" w:color="auto"/>
              <w:right w:val="single" w:sz="4" w:space="0" w:color="auto"/>
            </w:tcBorders>
            <w:shd w:val="clear" w:color="auto" w:fill="auto"/>
            <w:vAlign w:val="center"/>
            <w:hideMark/>
          </w:tcPr>
          <w:p w14:paraId="6F561C01" w14:textId="77777777" w:rsidR="00DB4B22" w:rsidRPr="006A05F2" w:rsidRDefault="00DB4B22" w:rsidP="00576E13">
            <w:pPr>
              <w:jc w:val="center"/>
              <w:rPr>
                <w:color w:val="000000"/>
                <w:sz w:val="16"/>
                <w:szCs w:val="16"/>
              </w:rPr>
            </w:pPr>
            <w:r w:rsidRPr="006A05F2">
              <w:rPr>
                <w:color w:val="000000"/>
                <w:sz w:val="16"/>
                <w:szCs w:val="16"/>
              </w:rPr>
              <w:t>76 647,00</w:t>
            </w:r>
          </w:p>
        </w:tc>
        <w:tc>
          <w:tcPr>
            <w:tcW w:w="1134" w:type="dxa"/>
            <w:tcBorders>
              <w:top w:val="nil"/>
              <w:left w:val="nil"/>
              <w:bottom w:val="single" w:sz="4" w:space="0" w:color="auto"/>
              <w:right w:val="single" w:sz="4" w:space="0" w:color="auto"/>
            </w:tcBorders>
            <w:shd w:val="clear" w:color="auto" w:fill="auto"/>
            <w:vAlign w:val="center"/>
            <w:hideMark/>
          </w:tcPr>
          <w:p w14:paraId="557D43CE" w14:textId="77777777" w:rsidR="00DB4B22" w:rsidRPr="006A05F2" w:rsidRDefault="00DB4B22" w:rsidP="00576E13">
            <w:pPr>
              <w:jc w:val="center"/>
              <w:rPr>
                <w:color w:val="000000"/>
                <w:sz w:val="16"/>
                <w:szCs w:val="16"/>
              </w:rPr>
            </w:pPr>
            <w:r w:rsidRPr="006A05F2">
              <w:rPr>
                <w:color w:val="000000"/>
                <w:sz w:val="16"/>
                <w:szCs w:val="16"/>
              </w:rPr>
              <w:t>78 808,00</w:t>
            </w:r>
          </w:p>
        </w:tc>
      </w:tr>
      <w:tr w:rsidR="00DB4B22" w:rsidRPr="006A05F2" w14:paraId="3E4F00A1"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E34B101" w14:textId="77777777" w:rsidR="00DB4B22" w:rsidRPr="006A05F2" w:rsidRDefault="00DB4B22" w:rsidP="00576E13">
            <w:pPr>
              <w:jc w:val="center"/>
              <w:rPr>
                <w:color w:val="000000"/>
                <w:sz w:val="16"/>
                <w:szCs w:val="16"/>
              </w:rPr>
            </w:pPr>
            <w:r w:rsidRPr="006A05F2">
              <w:rPr>
                <w:color w:val="000000"/>
                <w:sz w:val="16"/>
                <w:szCs w:val="16"/>
              </w:rPr>
              <w:t>000 1 08 00000 00 0000 000</w:t>
            </w:r>
          </w:p>
        </w:tc>
        <w:tc>
          <w:tcPr>
            <w:tcW w:w="3687" w:type="dxa"/>
            <w:tcBorders>
              <w:top w:val="nil"/>
              <w:left w:val="nil"/>
              <w:bottom w:val="single" w:sz="4" w:space="0" w:color="auto"/>
              <w:right w:val="single" w:sz="4" w:space="0" w:color="auto"/>
            </w:tcBorders>
            <w:shd w:val="clear" w:color="auto" w:fill="auto"/>
            <w:vAlign w:val="center"/>
            <w:hideMark/>
          </w:tcPr>
          <w:p w14:paraId="16773C45" w14:textId="77777777" w:rsidR="00DB4B22" w:rsidRPr="006A05F2" w:rsidRDefault="00DB4B22" w:rsidP="00576E13">
            <w:pPr>
              <w:jc w:val="both"/>
              <w:rPr>
                <w:color w:val="000000"/>
                <w:sz w:val="16"/>
                <w:szCs w:val="16"/>
              </w:rPr>
            </w:pPr>
            <w:r w:rsidRPr="006A05F2">
              <w:rPr>
                <w:color w:val="000000"/>
                <w:sz w:val="16"/>
                <w:szCs w:val="16"/>
              </w:rPr>
              <w:t xml:space="preserve">ГОСУДАРСТВЕННАЯ ПОШЛИНА </w:t>
            </w:r>
          </w:p>
        </w:tc>
        <w:tc>
          <w:tcPr>
            <w:tcW w:w="1134" w:type="dxa"/>
            <w:tcBorders>
              <w:top w:val="nil"/>
              <w:left w:val="nil"/>
              <w:bottom w:val="single" w:sz="4" w:space="0" w:color="auto"/>
              <w:right w:val="single" w:sz="4" w:space="0" w:color="auto"/>
            </w:tcBorders>
            <w:shd w:val="clear" w:color="auto" w:fill="auto"/>
            <w:vAlign w:val="center"/>
            <w:hideMark/>
          </w:tcPr>
          <w:p w14:paraId="774FF2C9" w14:textId="77777777" w:rsidR="00DB4B22" w:rsidRPr="006A05F2" w:rsidRDefault="00DB4B22" w:rsidP="00576E13">
            <w:pPr>
              <w:jc w:val="center"/>
              <w:rPr>
                <w:color w:val="000000"/>
                <w:sz w:val="16"/>
                <w:szCs w:val="16"/>
              </w:rPr>
            </w:pPr>
            <w:r w:rsidRPr="006A05F2">
              <w:rPr>
                <w:color w:val="000000"/>
                <w:sz w:val="16"/>
                <w:szCs w:val="16"/>
              </w:rPr>
              <w:t>9 336,00</w:t>
            </w:r>
          </w:p>
        </w:tc>
        <w:tc>
          <w:tcPr>
            <w:tcW w:w="1134" w:type="dxa"/>
            <w:tcBorders>
              <w:top w:val="nil"/>
              <w:left w:val="nil"/>
              <w:bottom w:val="single" w:sz="4" w:space="0" w:color="auto"/>
              <w:right w:val="single" w:sz="4" w:space="0" w:color="auto"/>
            </w:tcBorders>
            <w:shd w:val="clear" w:color="auto" w:fill="auto"/>
            <w:vAlign w:val="center"/>
            <w:hideMark/>
          </w:tcPr>
          <w:p w14:paraId="51221369" w14:textId="77777777" w:rsidR="00DB4B22" w:rsidRPr="006A05F2" w:rsidRDefault="00DB4B22" w:rsidP="00576E13">
            <w:pPr>
              <w:jc w:val="center"/>
              <w:rPr>
                <w:color w:val="000000"/>
                <w:sz w:val="16"/>
                <w:szCs w:val="16"/>
              </w:rPr>
            </w:pPr>
            <w:r w:rsidRPr="006A05F2">
              <w:rPr>
                <w:color w:val="000000"/>
                <w:sz w:val="16"/>
                <w:szCs w:val="16"/>
              </w:rPr>
              <w:t>9 803,00</w:t>
            </w:r>
          </w:p>
        </w:tc>
        <w:tc>
          <w:tcPr>
            <w:tcW w:w="1134" w:type="dxa"/>
            <w:tcBorders>
              <w:top w:val="nil"/>
              <w:left w:val="nil"/>
              <w:bottom w:val="single" w:sz="4" w:space="0" w:color="auto"/>
              <w:right w:val="single" w:sz="4" w:space="0" w:color="auto"/>
            </w:tcBorders>
            <w:shd w:val="clear" w:color="auto" w:fill="auto"/>
            <w:vAlign w:val="center"/>
            <w:hideMark/>
          </w:tcPr>
          <w:p w14:paraId="234F8FDE" w14:textId="77777777" w:rsidR="00DB4B22" w:rsidRPr="006A05F2" w:rsidRDefault="00DB4B22" w:rsidP="00576E13">
            <w:pPr>
              <w:jc w:val="center"/>
              <w:rPr>
                <w:color w:val="000000"/>
                <w:sz w:val="16"/>
                <w:szCs w:val="16"/>
              </w:rPr>
            </w:pPr>
            <w:r w:rsidRPr="006A05F2">
              <w:rPr>
                <w:color w:val="000000"/>
                <w:sz w:val="16"/>
                <w:szCs w:val="16"/>
              </w:rPr>
              <w:t>10 195,00</w:t>
            </w:r>
          </w:p>
        </w:tc>
      </w:tr>
      <w:tr w:rsidR="00DB4B22" w:rsidRPr="006A05F2" w14:paraId="04756AB4"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7D7F72D" w14:textId="77777777" w:rsidR="00DB4B22" w:rsidRPr="006A05F2" w:rsidRDefault="00DB4B22" w:rsidP="00576E13">
            <w:pPr>
              <w:jc w:val="center"/>
              <w:rPr>
                <w:color w:val="000000"/>
                <w:sz w:val="16"/>
                <w:szCs w:val="16"/>
              </w:rPr>
            </w:pPr>
            <w:r w:rsidRPr="006A05F2">
              <w:rPr>
                <w:color w:val="000000"/>
                <w:sz w:val="16"/>
                <w:szCs w:val="16"/>
              </w:rPr>
              <w:t>000 1 08 03000 01 0000 110</w:t>
            </w:r>
          </w:p>
        </w:tc>
        <w:tc>
          <w:tcPr>
            <w:tcW w:w="3687" w:type="dxa"/>
            <w:tcBorders>
              <w:top w:val="nil"/>
              <w:left w:val="nil"/>
              <w:bottom w:val="single" w:sz="4" w:space="0" w:color="auto"/>
              <w:right w:val="single" w:sz="4" w:space="0" w:color="auto"/>
            </w:tcBorders>
            <w:shd w:val="clear" w:color="auto" w:fill="auto"/>
            <w:vAlign w:val="center"/>
            <w:hideMark/>
          </w:tcPr>
          <w:p w14:paraId="33327F9F" w14:textId="77777777" w:rsidR="00DB4B22" w:rsidRPr="006A05F2" w:rsidRDefault="00DB4B22" w:rsidP="00576E13">
            <w:pPr>
              <w:jc w:val="both"/>
              <w:rPr>
                <w:color w:val="000000"/>
                <w:sz w:val="16"/>
                <w:szCs w:val="16"/>
              </w:rPr>
            </w:pPr>
            <w:r w:rsidRPr="006A05F2">
              <w:rPr>
                <w:color w:val="000000"/>
                <w:sz w:val="16"/>
                <w:szCs w:val="16"/>
              </w:rPr>
              <w:t xml:space="preserve">Государственная пошлина по делам, рассматриваемым в судах общей юрисдикции, мировыми судьями </w:t>
            </w:r>
          </w:p>
        </w:tc>
        <w:tc>
          <w:tcPr>
            <w:tcW w:w="1134" w:type="dxa"/>
            <w:tcBorders>
              <w:top w:val="nil"/>
              <w:left w:val="nil"/>
              <w:bottom w:val="single" w:sz="4" w:space="0" w:color="auto"/>
              <w:right w:val="single" w:sz="4" w:space="0" w:color="auto"/>
            </w:tcBorders>
            <w:shd w:val="clear" w:color="auto" w:fill="auto"/>
            <w:vAlign w:val="center"/>
            <w:hideMark/>
          </w:tcPr>
          <w:p w14:paraId="3356BD6C" w14:textId="77777777" w:rsidR="00DB4B22" w:rsidRPr="006A05F2" w:rsidRDefault="00DB4B22" w:rsidP="00576E13">
            <w:pPr>
              <w:jc w:val="center"/>
              <w:rPr>
                <w:color w:val="000000"/>
                <w:sz w:val="16"/>
                <w:szCs w:val="16"/>
              </w:rPr>
            </w:pPr>
            <w:r w:rsidRPr="006A05F2">
              <w:rPr>
                <w:color w:val="000000"/>
                <w:sz w:val="16"/>
                <w:szCs w:val="16"/>
              </w:rPr>
              <w:t>9 309,00</w:t>
            </w:r>
          </w:p>
        </w:tc>
        <w:tc>
          <w:tcPr>
            <w:tcW w:w="1134" w:type="dxa"/>
            <w:tcBorders>
              <w:top w:val="nil"/>
              <w:left w:val="nil"/>
              <w:bottom w:val="single" w:sz="4" w:space="0" w:color="auto"/>
              <w:right w:val="single" w:sz="4" w:space="0" w:color="auto"/>
            </w:tcBorders>
            <w:shd w:val="clear" w:color="auto" w:fill="auto"/>
            <w:vAlign w:val="center"/>
            <w:hideMark/>
          </w:tcPr>
          <w:p w14:paraId="21AD96BA" w14:textId="77777777" w:rsidR="00DB4B22" w:rsidRPr="006A05F2" w:rsidRDefault="00DB4B22" w:rsidP="00576E13">
            <w:pPr>
              <w:jc w:val="center"/>
              <w:rPr>
                <w:color w:val="000000"/>
                <w:sz w:val="16"/>
                <w:szCs w:val="16"/>
              </w:rPr>
            </w:pPr>
            <w:r w:rsidRPr="006A05F2">
              <w:rPr>
                <w:color w:val="000000"/>
                <w:sz w:val="16"/>
                <w:szCs w:val="16"/>
              </w:rPr>
              <w:t>9 776,00</w:t>
            </w:r>
          </w:p>
        </w:tc>
        <w:tc>
          <w:tcPr>
            <w:tcW w:w="1134" w:type="dxa"/>
            <w:tcBorders>
              <w:top w:val="nil"/>
              <w:left w:val="nil"/>
              <w:bottom w:val="single" w:sz="4" w:space="0" w:color="auto"/>
              <w:right w:val="single" w:sz="4" w:space="0" w:color="auto"/>
            </w:tcBorders>
            <w:shd w:val="clear" w:color="auto" w:fill="auto"/>
            <w:vAlign w:val="center"/>
            <w:hideMark/>
          </w:tcPr>
          <w:p w14:paraId="1B7C23C8" w14:textId="77777777" w:rsidR="00DB4B22" w:rsidRPr="006A05F2" w:rsidRDefault="00DB4B22" w:rsidP="00576E13">
            <w:pPr>
              <w:jc w:val="center"/>
              <w:rPr>
                <w:color w:val="000000"/>
                <w:sz w:val="16"/>
                <w:szCs w:val="16"/>
              </w:rPr>
            </w:pPr>
            <w:r w:rsidRPr="006A05F2">
              <w:rPr>
                <w:color w:val="000000"/>
                <w:sz w:val="16"/>
                <w:szCs w:val="16"/>
              </w:rPr>
              <w:t>10 168,00</w:t>
            </w:r>
          </w:p>
        </w:tc>
      </w:tr>
      <w:tr w:rsidR="00DB4B22" w:rsidRPr="006A05F2" w14:paraId="23AF262B"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78B33F7" w14:textId="77777777" w:rsidR="00DB4B22" w:rsidRPr="006A05F2" w:rsidRDefault="00DB4B22" w:rsidP="00576E13">
            <w:pPr>
              <w:jc w:val="center"/>
              <w:rPr>
                <w:color w:val="000000"/>
                <w:sz w:val="16"/>
                <w:szCs w:val="16"/>
              </w:rPr>
            </w:pPr>
            <w:r w:rsidRPr="006A05F2">
              <w:rPr>
                <w:color w:val="000000"/>
                <w:sz w:val="16"/>
                <w:szCs w:val="16"/>
              </w:rPr>
              <w:t>000 1 08 04000 01 0000 110</w:t>
            </w:r>
          </w:p>
        </w:tc>
        <w:tc>
          <w:tcPr>
            <w:tcW w:w="3687" w:type="dxa"/>
            <w:tcBorders>
              <w:top w:val="nil"/>
              <w:left w:val="nil"/>
              <w:bottom w:val="single" w:sz="4" w:space="0" w:color="auto"/>
              <w:right w:val="single" w:sz="4" w:space="0" w:color="auto"/>
            </w:tcBorders>
            <w:shd w:val="clear" w:color="auto" w:fill="auto"/>
            <w:vAlign w:val="center"/>
            <w:hideMark/>
          </w:tcPr>
          <w:p w14:paraId="22554387" w14:textId="77777777" w:rsidR="00DB4B22" w:rsidRPr="006A05F2" w:rsidRDefault="00DB4B22" w:rsidP="00576E13">
            <w:pPr>
              <w:jc w:val="both"/>
              <w:rPr>
                <w:color w:val="000000"/>
                <w:sz w:val="16"/>
                <w:szCs w:val="16"/>
              </w:rPr>
            </w:pPr>
            <w:r w:rsidRPr="006A05F2">
              <w:rPr>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3C0C5FBF" w14:textId="77777777" w:rsidR="00DB4B22" w:rsidRPr="006A05F2" w:rsidRDefault="00DB4B22" w:rsidP="00576E13">
            <w:pPr>
              <w:jc w:val="center"/>
              <w:rPr>
                <w:color w:val="000000"/>
                <w:sz w:val="16"/>
                <w:szCs w:val="16"/>
              </w:rPr>
            </w:pPr>
            <w:r w:rsidRPr="006A05F2">
              <w:rPr>
                <w:color w:val="000000"/>
                <w:sz w:val="16"/>
                <w:szCs w:val="16"/>
              </w:rPr>
              <w:t>27,00</w:t>
            </w:r>
          </w:p>
        </w:tc>
        <w:tc>
          <w:tcPr>
            <w:tcW w:w="1134" w:type="dxa"/>
            <w:tcBorders>
              <w:top w:val="nil"/>
              <w:left w:val="nil"/>
              <w:bottom w:val="single" w:sz="4" w:space="0" w:color="auto"/>
              <w:right w:val="single" w:sz="4" w:space="0" w:color="auto"/>
            </w:tcBorders>
            <w:shd w:val="clear" w:color="auto" w:fill="auto"/>
            <w:vAlign w:val="center"/>
            <w:hideMark/>
          </w:tcPr>
          <w:p w14:paraId="41C1E3B9" w14:textId="77777777" w:rsidR="00DB4B22" w:rsidRPr="006A05F2" w:rsidRDefault="00DB4B22" w:rsidP="00576E13">
            <w:pPr>
              <w:jc w:val="center"/>
              <w:rPr>
                <w:color w:val="000000"/>
                <w:sz w:val="16"/>
                <w:szCs w:val="16"/>
              </w:rPr>
            </w:pPr>
            <w:r w:rsidRPr="006A05F2">
              <w:rPr>
                <w:color w:val="000000"/>
                <w:sz w:val="16"/>
                <w:szCs w:val="16"/>
              </w:rPr>
              <w:t>27,00</w:t>
            </w:r>
          </w:p>
        </w:tc>
        <w:tc>
          <w:tcPr>
            <w:tcW w:w="1134" w:type="dxa"/>
            <w:tcBorders>
              <w:top w:val="nil"/>
              <w:left w:val="nil"/>
              <w:bottom w:val="single" w:sz="4" w:space="0" w:color="auto"/>
              <w:right w:val="single" w:sz="4" w:space="0" w:color="auto"/>
            </w:tcBorders>
            <w:shd w:val="clear" w:color="auto" w:fill="auto"/>
            <w:vAlign w:val="center"/>
            <w:hideMark/>
          </w:tcPr>
          <w:p w14:paraId="464A1908" w14:textId="77777777" w:rsidR="00DB4B22" w:rsidRPr="006A05F2" w:rsidRDefault="00DB4B22" w:rsidP="00576E13">
            <w:pPr>
              <w:jc w:val="center"/>
              <w:rPr>
                <w:color w:val="000000"/>
                <w:sz w:val="16"/>
                <w:szCs w:val="16"/>
              </w:rPr>
            </w:pPr>
            <w:r w:rsidRPr="006A05F2">
              <w:rPr>
                <w:color w:val="000000"/>
                <w:sz w:val="16"/>
                <w:szCs w:val="16"/>
              </w:rPr>
              <w:t>27,00</w:t>
            </w:r>
          </w:p>
        </w:tc>
      </w:tr>
      <w:tr w:rsidR="00DB4B22" w:rsidRPr="006A05F2" w14:paraId="7BA236E6"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158066E" w14:textId="77777777" w:rsidR="00DB4B22" w:rsidRPr="006A05F2" w:rsidRDefault="00DB4B22" w:rsidP="00576E13">
            <w:pPr>
              <w:jc w:val="center"/>
              <w:rPr>
                <w:color w:val="000000"/>
                <w:sz w:val="16"/>
                <w:szCs w:val="16"/>
              </w:rPr>
            </w:pPr>
            <w:r w:rsidRPr="006A05F2">
              <w:rPr>
                <w:color w:val="000000"/>
                <w:sz w:val="16"/>
                <w:szCs w:val="16"/>
              </w:rPr>
              <w:t>000 1 11 00000 00 0000 000</w:t>
            </w:r>
          </w:p>
        </w:tc>
        <w:tc>
          <w:tcPr>
            <w:tcW w:w="3687" w:type="dxa"/>
            <w:tcBorders>
              <w:top w:val="nil"/>
              <w:left w:val="nil"/>
              <w:bottom w:val="single" w:sz="4" w:space="0" w:color="auto"/>
              <w:right w:val="single" w:sz="4" w:space="0" w:color="auto"/>
            </w:tcBorders>
            <w:shd w:val="clear" w:color="auto" w:fill="auto"/>
            <w:vAlign w:val="center"/>
            <w:hideMark/>
          </w:tcPr>
          <w:p w14:paraId="78FB7662" w14:textId="77777777" w:rsidR="00DB4B22" w:rsidRPr="006A05F2" w:rsidRDefault="00DB4B22" w:rsidP="00576E13">
            <w:pPr>
              <w:jc w:val="both"/>
              <w:rPr>
                <w:color w:val="000000"/>
                <w:sz w:val="16"/>
                <w:szCs w:val="16"/>
              </w:rPr>
            </w:pPr>
            <w:r w:rsidRPr="006A05F2">
              <w:rPr>
                <w:color w:val="000000"/>
                <w:sz w:val="16"/>
                <w:szCs w:val="16"/>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vAlign w:val="center"/>
            <w:hideMark/>
          </w:tcPr>
          <w:p w14:paraId="61F9984B" w14:textId="77777777" w:rsidR="00DB4B22" w:rsidRPr="006A05F2" w:rsidRDefault="00DB4B22" w:rsidP="00576E13">
            <w:pPr>
              <w:jc w:val="center"/>
              <w:rPr>
                <w:color w:val="000000"/>
                <w:sz w:val="16"/>
                <w:szCs w:val="16"/>
              </w:rPr>
            </w:pPr>
            <w:r>
              <w:rPr>
                <w:color w:val="000000"/>
                <w:sz w:val="16"/>
                <w:szCs w:val="16"/>
              </w:rPr>
              <w:t>60 429</w:t>
            </w:r>
            <w:r w:rsidRPr="006A05F2">
              <w:rPr>
                <w:color w:val="000000"/>
                <w:sz w:val="16"/>
                <w:szCs w:val="16"/>
              </w:rPr>
              <w:t>,</w:t>
            </w:r>
            <w:r>
              <w:rPr>
                <w:color w:val="000000"/>
                <w:sz w:val="16"/>
                <w:szCs w:val="16"/>
              </w:rPr>
              <w:t>68</w:t>
            </w:r>
          </w:p>
        </w:tc>
        <w:tc>
          <w:tcPr>
            <w:tcW w:w="1134" w:type="dxa"/>
            <w:tcBorders>
              <w:top w:val="nil"/>
              <w:left w:val="nil"/>
              <w:bottom w:val="single" w:sz="4" w:space="0" w:color="auto"/>
              <w:right w:val="single" w:sz="4" w:space="0" w:color="auto"/>
            </w:tcBorders>
            <w:shd w:val="clear" w:color="auto" w:fill="auto"/>
            <w:vAlign w:val="center"/>
            <w:hideMark/>
          </w:tcPr>
          <w:p w14:paraId="3F54577A" w14:textId="77777777" w:rsidR="00DB4B22" w:rsidRPr="006A05F2" w:rsidRDefault="00DB4B22" w:rsidP="00576E13">
            <w:pPr>
              <w:jc w:val="center"/>
              <w:rPr>
                <w:color w:val="000000"/>
                <w:sz w:val="16"/>
                <w:szCs w:val="16"/>
              </w:rPr>
            </w:pPr>
            <w:r w:rsidRPr="006A05F2">
              <w:rPr>
                <w:color w:val="000000"/>
                <w:sz w:val="16"/>
                <w:szCs w:val="16"/>
              </w:rPr>
              <w:t>54 204,00</w:t>
            </w:r>
          </w:p>
        </w:tc>
        <w:tc>
          <w:tcPr>
            <w:tcW w:w="1134" w:type="dxa"/>
            <w:tcBorders>
              <w:top w:val="nil"/>
              <w:left w:val="nil"/>
              <w:bottom w:val="single" w:sz="4" w:space="0" w:color="auto"/>
              <w:right w:val="single" w:sz="4" w:space="0" w:color="auto"/>
            </w:tcBorders>
            <w:shd w:val="clear" w:color="auto" w:fill="auto"/>
            <w:vAlign w:val="center"/>
            <w:hideMark/>
          </w:tcPr>
          <w:p w14:paraId="21ACC22F" w14:textId="77777777" w:rsidR="00DB4B22" w:rsidRPr="006A05F2" w:rsidRDefault="00DB4B22" w:rsidP="00576E13">
            <w:pPr>
              <w:jc w:val="center"/>
              <w:rPr>
                <w:color w:val="000000"/>
                <w:sz w:val="16"/>
                <w:szCs w:val="16"/>
              </w:rPr>
            </w:pPr>
            <w:r w:rsidRPr="006A05F2">
              <w:rPr>
                <w:color w:val="000000"/>
                <w:sz w:val="16"/>
                <w:szCs w:val="16"/>
              </w:rPr>
              <w:t>54 204,00</w:t>
            </w:r>
          </w:p>
        </w:tc>
      </w:tr>
      <w:tr w:rsidR="00DB4B22" w:rsidRPr="006A05F2" w14:paraId="36187A7D" w14:textId="77777777" w:rsidTr="00576E13">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9210DBE" w14:textId="77777777" w:rsidR="00DB4B22" w:rsidRPr="006A05F2" w:rsidRDefault="00DB4B22" w:rsidP="00576E13">
            <w:pPr>
              <w:jc w:val="center"/>
              <w:rPr>
                <w:color w:val="000000"/>
                <w:sz w:val="16"/>
                <w:szCs w:val="16"/>
              </w:rPr>
            </w:pPr>
            <w:r w:rsidRPr="006A05F2">
              <w:rPr>
                <w:color w:val="000000"/>
                <w:sz w:val="16"/>
                <w:szCs w:val="16"/>
              </w:rPr>
              <w:t>000 1 11 05000 00 0000 120</w:t>
            </w:r>
          </w:p>
        </w:tc>
        <w:tc>
          <w:tcPr>
            <w:tcW w:w="3687" w:type="dxa"/>
            <w:tcBorders>
              <w:top w:val="nil"/>
              <w:left w:val="nil"/>
              <w:bottom w:val="single" w:sz="4" w:space="0" w:color="auto"/>
              <w:right w:val="single" w:sz="4" w:space="0" w:color="auto"/>
            </w:tcBorders>
            <w:shd w:val="clear" w:color="auto" w:fill="auto"/>
            <w:vAlign w:val="center"/>
            <w:hideMark/>
          </w:tcPr>
          <w:p w14:paraId="2418F2FD" w14:textId="77777777" w:rsidR="00DB4B22" w:rsidRPr="006A05F2" w:rsidRDefault="00DB4B22" w:rsidP="00576E13">
            <w:pPr>
              <w:jc w:val="both"/>
              <w:rPr>
                <w:color w:val="000000"/>
                <w:sz w:val="16"/>
                <w:szCs w:val="16"/>
              </w:rPr>
            </w:pPr>
            <w:r w:rsidRPr="006A05F2">
              <w:rPr>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vAlign w:val="center"/>
            <w:hideMark/>
          </w:tcPr>
          <w:p w14:paraId="6C2E99E4" w14:textId="77777777" w:rsidR="00DB4B22" w:rsidRPr="006A05F2" w:rsidRDefault="00DB4B22" w:rsidP="00576E13">
            <w:pPr>
              <w:jc w:val="center"/>
              <w:rPr>
                <w:color w:val="000000"/>
                <w:sz w:val="16"/>
                <w:szCs w:val="16"/>
              </w:rPr>
            </w:pPr>
            <w:r>
              <w:rPr>
                <w:color w:val="000000"/>
                <w:sz w:val="16"/>
                <w:szCs w:val="16"/>
              </w:rPr>
              <w:t>60 379</w:t>
            </w:r>
            <w:r w:rsidRPr="006A05F2">
              <w:rPr>
                <w:color w:val="000000"/>
                <w:sz w:val="16"/>
                <w:szCs w:val="16"/>
              </w:rPr>
              <w:t>,</w:t>
            </w:r>
            <w:r>
              <w:rPr>
                <w:color w:val="000000"/>
                <w:sz w:val="16"/>
                <w:szCs w:val="16"/>
              </w:rPr>
              <w:t>68</w:t>
            </w:r>
          </w:p>
        </w:tc>
        <w:tc>
          <w:tcPr>
            <w:tcW w:w="1134" w:type="dxa"/>
            <w:tcBorders>
              <w:top w:val="nil"/>
              <w:left w:val="nil"/>
              <w:bottom w:val="single" w:sz="4" w:space="0" w:color="auto"/>
              <w:right w:val="single" w:sz="4" w:space="0" w:color="auto"/>
            </w:tcBorders>
            <w:shd w:val="clear" w:color="auto" w:fill="auto"/>
            <w:vAlign w:val="center"/>
            <w:hideMark/>
          </w:tcPr>
          <w:p w14:paraId="52D2B2B1" w14:textId="77777777" w:rsidR="00DB4B22" w:rsidRPr="006A05F2" w:rsidRDefault="00DB4B22" w:rsidP="00576E13">
            <w:pPr>
              <w:jc w:val="center"/>
              <w:rPr>
                <w:color w:val="000000"/>
                <w:sz w:val="16"/>
                <w:szCs w:val="16"/>
              </w:rPr>
            </w:pPr>
            <w:r w:rsidRPr="006A05F2">
              <w:rPr>
                <w:color w:val="000000"/>
                <w:sz w:val="16"/>
                <w:szCs w:val="16"/>
              </w:rPr>
              <w:t>54 154,00</w:t>
            </w:r>
          </w:p>
        </w:tc>
        <w:tc>
          <w:tcPr>
            <w:tcW w:w="1134" w:type="dxa"/>
            <w:tcBorders>
              <w:top w:val="nil"/>
              <w:left w:val="nil"/>
              <w:bottom w:val="single" w:sz="4" w:space="0" w:color="auto"/>
              <w:right w:val="single" w:sz="4" w:space="0" w:color="auto"/>
            </w:tcBorders>
            <w:shd w:val="clear" w:color="auto" w:fill="auto"/>
            <w:vAlign w:val="center"/>
            <w:hideMark/>
          </w:tcPr>
          <w:p w14:paraId="781E1BAC" w14:textId="77777777" w:rsidR="00DB4B22" w:rsidRPr="006A05F2" w:rsidRDefault="00DB4B22" w:rsidP="00576E13">
            <w:pPr>
              <w:jc w:val="center"/>
              <w:rPr>
                <w:color w:val="000000"/>
                <w:sz w:val="16"/>
                <w:szCs w:val="16"/>
              </w:rPr>
            </w:pPr>
            <w:r w:rsidRPr="006A05F2">
              <w:rPr>
                <w:color w:val="000000"/>
                <w:sz w:val="16"/>
                <w:szCs w:val="16"/>
              </w:rPr>
              <w:t>54 154,00</w:t>
            </w:r>
          </w:p>
        </w:tc>
      </w:tr>
      <w:tr w:rsidR="00DB4B22" w:rsidRPr="006A05F2" w14:paraId="6BDC2E5D"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41FE18E" w14:textId="77777777" w:rsidR="00DB4B22" w:rsidRPr="006A05F2" w:rsidRDefault="00DB4B22" w:rsidP="00576E13">
            <w:pPr>
              <w:jc w:val="center"/>
              <w:rPr>
                <w:color w:val="000000"/>
                <w:sz w:val="16"/>
                <w:szCs w:val="16"/>
              </w:rPr>
            </w:pPr>
            <w:r w:rsidRPr="006A05F2">
              <w:rPr>
                <w:color w:val="000000"/>
                <w:sz w:val="16"/>
                <w:szCs w:val="16"/>
              </w:rPr>
              <w:t>000 1 11 09000 00 0000 120</w:t>
            </w:r>
          </w:p>
        </w:tc>
        <w:tc>
          <w:tcPr>
            <w:tcW w:w="3687" w:type="dxa"/>
            <w:tcBorders>
              <w:top w:val="nil"/>
              <w:left w:val="nil"/>
              <w:bottom w:val="single" w:sz="4" w:space="0" w:color="auto"/>
              <w:right w:val="single" w:sz="4" w:space="0" w:color="auto"/>
            </w:tcBorders>
            <w:shd w:val="clear" w:color="auto" w:fill="auto"/>
            <w:vAlign w:val="center"/>
            <w:hideMark/>
          </w:tcPr>
          <w:p w14:paraId="361CDDC0" w14:textId="77777777" w:rsidR="00DB4B22" w:rsidRPr="006A05F2" w:rsidRDefault="00DB4B22" w:rsidP="00576E13">
            <w:pPr>
              <w:jc w:val="both"/>
              <w:rPr>
                <w:color w:val="000000"/>
                <w:sz w:val="16"/>
                <w:szCs w:val="16"/>
              </w:rPr>
            </w:pPr>
            <w:r w:rsidRPr="006A05F2">
              <w:rPr>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vAlign w:val="center"/>
            <w:hideMark/>
          </w:tcPr>
          <w:p w14:paraId="0C73EE70" w14:textId="77777777" w:rsidR="00DB4B22" w:rsidRPr="006A05F2" w:rsidRDefault="00DB4B22" w:rsidP="00576E13">
            <w:pPr>
              <w:jc w:val="center"/>
              <w:rPr>
                <w:color w:val="000000"/>
                <w:sz w:val="16"/>
                <w:szCs w:val="16"/>
              </w:rPr>
            </w:pPr>
            <w:r w:rsidRPr="006A05F2">
              <w:rPr>
                <w:color w:val="000000"/>
                <w:sz w:val="16"/>
                <w:szCs w:val="16"/>
              </w:rPr>
              <w:t>50,00</w:t>
            </w:r>
          </w:p>
        </w:tc>
        <w:tc>
          <w:tcPr>
            <w:tcW w:w="1134" w:type="dxa"/>
            <w:tcBorders>
              <w:top w:val="nil"/>
              <w:left w:val="nil"/>
              <w:bottom w:val="single" w:sz="4" w:space="0" w:color="auto"/>
              <w:right w:val="single" w:sz="4" w:space="0" w:color="auto"/>
            </w:tcBorders>
            <w:shd w:val="clear" w:color="auto" w:fill="auto"/>
            <w:vAlign w:val="center"/>
            <w:hideMark/>
          </w:tcPr>
          <w:p w14:paraId="568EF070" w14:textId="77777777" w:rsidR="00DB4B22" w:rsidRPr="006A05F2" w:rsidRDefault="00DB4B22" w:rsidP="00576E13">
            <w:pPr>
              <w:jc w:val="center"/>
              <w:rPr>
                <w:color w:val="000000"/>
                <w:sz w:val="16"/>
                <w:szCs w:val="16"/>
              </w:rPr>
            </w:pPr>
            <w:r w:rsidRPr="006A05F2">
              <w:rPr>
                <w:color w:val="000000"/>
                <w:sz w:val="16"/>
                <w:szCs w:val="16"/>
              </w:rPr>
              <w:t>50,00</w:t>
            </w:r>
          </w:p>
        </w:tc>
        <w:tc>
          <w:tcPr>
            <w:tcW w:w="1134" w:type="dxa"/>
            <w:tcBorders>
              <w:top w:val="nil"/>
              <w:left w:val="nil"/>
              <w:bottom w:val="single" w:sz="4" w:space="0" w:color="auto"/>
              <w:right w:val="single" w:sz="4" w:space="0" w:color="auto"/>
            </w:tcBorders>
            <w:shd w:val="clear" w:color="auto" w:fill="auto"/>
            <w:vAlign w:val="center"/>
            <w:hideMark/>
          </w:tcPr>
          <w:p w14:paraId="44AAE9E7" w14:textId="77777777" w:rsidR="00DB4B22" w:rsidRPr="006A05F2" w:rsidRDefault="00DB4B22" w:rsidP="00576E13">
            <w:pPr>
              <w:jc w:val="center"/>
              <w:rPr>
                <w:color w:val="000000"/>
                <w:sz w:val="16"/>
                <w:szCs w:val="16"/>
              </w:rPr>
            </w:pPr>
            <w:r w:rsidRPr="006A05F2">
              <w:rPr>
                <w:color w:val="000000"/>
                <w:sz w:val="16"/>
                <w:szCs w:val="16"/>
              </w:rPr>
              <w:t>50,00</w:t>
            </w:r>
          </w:p>
        </w:tc>
      </w:tr>
      <w:tr w:rsidR="00DB4B22" w:rsidRPr="006A05F2" w14:paraId="1C9AEA4F"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8EB91C1" w14:textId="77777777" w:rsidR="00DB4B22" w:rsidRPr="006A05F2" w:rsidRDefault="00DB4B22" w:rsidP="00576E13">
            <w:pPr>
              <w:jc w:val="center"/>
              <w:rPr>
                <w:color w:val="000000"/>
                <w:sz w:val="16"/>
                <w:szCs w:val="16"/>
              </w:rPr>
            </w:pPr>
            <w:r w:rsidRPr="006A05F2">
              <w:rPr>
                <w:color w:val="000000"/>
                <w:sz w:val="16"/>
                <w:szCs w:val="16"/>
              </w:rPr>
              <w:t>000 1 12 00000 00 0000 000</w:t>
            </w:r>
          </w:p>
        </w:tc>
        <w:tc>
          <w:tcPr>
            <w:tcW w:w="3687" w:type="dxa"/>
            <w:tcBorders>
              <w:top w:val="nil"/>
              <w:left w:val="nil"/>
              <w:bottom w:val="single" w:sz="4" w:space="0" w:color="auto"/>
              <w:right w:val="single" w:sz="4" w:space="0" w:color="auto"/>
            </w:tcBorders>
            <w:shd w:val="clear" w:color="auto" w:fill="auto"/>
            <w:vAlign w:val="center"/>
            <w:hideMark/>
          </w:tcPr>
          <w:p w14:paraId="00438F94" w14:textId="77777777" w:rsidR="00DB4B22" w:rsidRPr="006A05F2" w:rsidRDefault="00DB4B22" w:rsidP="00576E13">
            <w:pPr>
              <w:jc w:val="both"/>
              <w:rPr>
                <w:color w:val="000000"/>
                <w:sz w:val="16"/>
                <w:szCs w:val="16"/>
              </w:rPr>
            </w:pPr>
            <w:r w:rsidRPr="006A05F2">
              <w:rPr>
                <w:color w:val="000000"/>
                <w:sz w:val="16"/>
                <w:szCs w:val="16"/>
              </w:rPr>
              <w:t>ПЛАТЕЖИ ПРИ ПОЛЬЗОВАНИИ ПРИРОДНЫМИ РЕСУРСАМИ</w:t>
            </w:r>
          </w:p>
        </w:tc>
        <w:tc>
          <w:tcPr>
            <w:tcW w:w="1134" w:type="dxa"/>
            <w:tcBorders>
              <w:top w:val="nil"/>
              <w:left w:val="nil"/>
              <w:bottom w:val="single" w:sz="4" w:space="0" w:color="auto"/>
              <w:right w:val="single" w:sz="4" w:space="0" w:color="auto"/>
            </w:tcBorders>
            <w:shd w:val="clear" w:color="auto" w:fill="auto"/>
            <w:vAlign w:val="center"/>
            <w:hideMark/>
          </w:tcPr>
          <w:p w14:paraId="3AE7DAFC" w14:textId="77777777" w:rsidR="00DB4B22" w:rsidRPr="006A05F2" w:rsidRDefault="00DB4B22" w:rsidP="00576E13">
            <w:pPr>
              <w:jc w:val="center"/>
              <w:rPr>
                <w:color w:val="000000"/>
                <w:sz w:val="16"/>
                <w:szCs w:val="16"/>
              </w:rPr>
            </w:pPr>
            <w:r w:rsidRPr="006A05F2">
              <w:rPr>
                <w:color w:val="000000"/>
                <w:sz w:val="16"/>
                <w:szCs w:val="16"/>
              </w:rPr>
              <w:t>3 670,12</w:t>
            </w:r>
          </w:p>
        </w:tc>
        <w:tc>
          <w:tcPr>
            <w:tcW w:w="1134" w:type="dxa"/>
            <w:tcBorders>
              <w:top w:val="nil"/>
              <w:left w:val="nil"/>
              <w:bottom w:val="single" w:sz="4" w:space="0" w:color="auto"/>
              <w:right w:val="single" w:sz="4" w:space="0" w:color="auto"/>
            </w:tcBorders>
            <w:shd w:val="clear" w:color="auto" w:fill="auto"/>
            <w:vAlign w:val="center"/>
            <w:hideMark/>
          </w:tcPr>
          <w:p w14:paraId="6BC8D48E" w14:textId="77777777" w:rsidR="00DB4B22" w:rsidRPr="006A05F2" w:rsidRDefault="00DB4B22" w:rsidP="00576E13">
            <w:pPr>
              <w:jc w:val="center"/>
              <w:rPr>
                <w:color w:val="000000"/>
                <w:sz w:val="16"/>
                <w:szCs w:val="16"/>
              </w:rPr>
            </w:pPr>
            <w:r w:rsidRPr="006A05F2">
              <w:rPr>
                <w:color w:val="000000"/>
                <w:sz w:val="16"/>
                <w:szCs w:val="16"/>
              </w:rPr>
              <w:t>3 670,12</w:t>
            </w:r>
          </w:p>
        </w:tc>
        <w:tc>
          <w:tcPr>
            <w:tcW w:w="1134" w:type="dxa"/>
            <w:tcBorders>
              <w:top w:val="nil"/>
              <w:left w:val="nil"/>
              <w:bottom w:val="single" w:sz="4" w:space="0" w:color="auto"/>
              <w:right w:val="single" w:sz="4" w:space="0" w:color="auto"/>
            </w:tcBorders>
            <w:shd w:val="clear" w:color="auto" w:fill="auto"/>
            <w:vAlign w:val="center"/>
            <w:hideMark/>
          </w:tcPr>
          <w:p w14:paraId="128F401A" w14:textId="77777777" w:rsidR="00DB4B22" w:rsidRPr="006A05F2" w:rsidRDefault="00DB4B22" w:rsidP="00576E13">
            <w:pPr>
              <w:jc w:val="center"/>
              <w:rPr>
                <w:color w:val="000000"/>
                <w:sz w:val="16"/>
                <w:szCs w:val="16"/>
              </w:rPr>
            </w:pPr>
            <w:r w:rsidRPr="006A05F2">
              <w:rPr>
                <w:color w:val="000000"/>
                <w:sz w:val="16"/>
                <w:szCs w:val="16"/>
              </w:rPr>
              <w:t>3 670,12</w:t>
            </w:r>
          </w:p>
        </w:tc>
      </w:tr>
      <w:tr w:rsidR="00DB4B22" w:rsidRPr="006A05F2" w14:paraId="19A0378C"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E1B8966" w14:textId="77777777" w:rsidR="00DB4B22" w:rsidRPr="006A05F2" w:rsidRDefault="00DB4B22" w:rsidP="00576E13">
            <w:pPr>
              <w:jc w:val="center"/>
              <w:rPr>
                <w:color w:val="000000"/>
                <w:sz w:val="16"/>
                <w:szCs w:val="16"/>
              </w:rPr>
            </w:pPr>
            <w:r w:rsidRPr="006A05F2">
              <w:rPr>
                <w:color w:val="000000"/>
                <w:sz w:val="16"/>
                <w:szCs w:val="16"/>
              </w:rPr>
              <w:t>000 1 12 01000 01 0000 120</w:t>
            </w:r>
          </w:p>
        </w:tc>
        <w:tc>
          <w:tcPr>
            <w:tcW w:w="3687" w:type="dxa"/>
            <w:tcBorders>
              <w:top w:val="nil"/>
              <w:left w:val="nil"/>
              <w:bottom w:val="single" w:sz="4" w:space="0" w:color="auto"/>
              <w:right w:val="single" w:sz="4" w:space="0" w:color="auto"/>
            </w:tcBorders>
            <w:shd w:val="clear" w:color="auto" w:fill="auto"/>
            <w:vAlign w:val="center"/>
            <w:hideMark/>
          </w:tcPr>
          <w:p w14:paraId="017310CF" w14:textId="77777777" w:rsidR="00DB4B22" w:rsidRPr="006A05F2" w:rsidRDefault="00DB4B22" w:rsidP="00576E13">
            <w:pPr>
              <w:jc w:val="both"/>
              <w:rPr>
                <w:color w:val="000000"/>
                <w:sz w:val="16"/>
                <w:szCs w:val="16"/>
              </w:rPr>
            </w:pPr>
            <w:r w:rsidRPr="006A05F2">
              <w:rPr>
                <w:color w:val="000000"/>
                <w:sz w:val="16"/>
                <w:szCs w:val="16"/>
              </w:rPr>
              <w:t>Плата за негативное воздействие на окружающую среду</w:t>
            </w:r>
          </w:p>
        </w:tc>
        <w:tc>
          <w:tcPr>
            <w:tcW w:w="1134" w:type="dxa"/>
            <w:tcBorders>
              <w:top w:val="nil"/>
              <w:left w:val="nil"/>
              <w:bottom w:val="single" w:sz="4" w:space="0" w:color="auto"/>
              <w:right w:val="single" w:sz="4" w:space="0" w:color="auto"/>
            </w:tcBorders>
            <w:shd w:val="clear" w:color="auto" w:fill="auto"/>
            <w:vAlign w:val="center"/>
            <w:hideMark/>
          </w:tcPr>
          <w:p w14:paraId="36588754" w14:textId="77777777" w:rsidR="00DB4B22" w:rsidRPr="006A05F2" w:rsidRDefault="00DB4B22" w:rsidP="00576E13">
            <w:pPr>
              <w:jc w:val="center"/>
              <w:rPr>
                <w:color w:val="000000"/>
                <w:sz w:val="16"/>
                <w:szCs w:val="16"/>
              </w:rPr>
            </w:pPr>
            <w:r w:rsidRPr="006A05F2">
              <w:rPr>
                <w:color w:val="000000"/>
                <w:sz w:val="16"/>
                <w:szCs w:val="16"/>
              </w:rPr>
              <w:t>3 670,12</w:t>
            </w:r>
          </w:p>
        </w:tc>
        <w:tc>
          <w:tcPr>
            <w:tcW w:w="1134" w:type="dxa"/>
            <w:tcBorders>
              <w:top w:val="nil"/>
              <w:left w:val="nil"/>
              <w:bottom w:val="single" w:sz="4" w:space="0" w:color="auto"/>
              <w:right w:val="single" w:sz="4" w:space="0" w:color="auto"/>
            </w:tcBorders>
            <w:shd w:val="clear" w:color="auto" w:fill="auto"/>
            <w:vAlign w:val="center"/>
            <w:hideMark/>
          </w:tcPr>
          <w:p w14:paraId="7D4C68D8" w14:textId="77777777" w:rsidR="00DB4B22" w:rsidRPr="006A05F2" w:rsidRDefault="00DB4B22" w:rsidP="00576E13">
            <w:pPr>
              <w:jc w:val="center"/>
              <w:rPr>
                <w:color w:val="000000"/>
                <w:sz w:val="16"/>
                <w:szCs w:val="16"/>
              </w:rPr>
            </w:pPr>
            <w:r w:rsidRPr="006A05F2">
              <w:rPr>
                <w:color w:val="000000"/>
                <w:sz w:val="16"/>
                <w:szCs w:val="16"/>
              </w:rPr>
              <w:t>3 670,12</w:t>
            </w:r>
          </w:p>
        </w:tc>
        <w:tc>
          <w:tcPr>
            <w:tcW w:w="1134" w:type="dxa"/>
            <w:tcBorders>
              <w:top w:val="nil"/>
              <w:left w:val="nil"/>
              <w:bottom w:val="single" w:sz="4" w:space="0" w:color="auto"/>
              <w:right w:val="single" w:sz="4" w:space="0" w:color="auto"/>
            </w:tcBorders>
            <w:shd w:val="clear" w:color="auto" w:fill="auto"/>
            <w:vAlign w:val="center"/>
            <w:hideMark/>
          </w:tcPr>
          <w:p w14:paraId="775F2F23" w14:textId="77777777" w:rsidR="00DB4B22" w:rsidRPr="006A05F2" w:rsidRDefault="00DB4B22" w:rsidP="00576E13">
            <w:pPr>
              <w:jc w:val="center"/>
              <w:rPr>
                <w:color w:val="000000"/>
                <w:sz w:val="16"/>
                <w:szCs w:val="16"/>
              </w:rPr>
            </w:pPr>
            <w:r w:rsidRPr="006A05F2">
              <w:rPr>
                <w:color w:val="000000"/>
                <w:sz w:val="16"/>
                <w:szCs w:val="16"/>
              </w:rPr>
              <w:t>3 670,12</w:t>
            </w:r>
          </w:p>
        </w:tc>
      </w:tr>
      <w:tr w:rsidR="00DB4B22" w:rsidRPr="006A05F2" w14:paraId="4DFF04BB"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27FA3A4" w14:textId="77777777" w:rsidR="00DB4B22" w:rsidRPr="006A05F2" w:rsidRDefault="00DB4B22" w:rsidP="00576E13">
            <w:pPr>
              <w:jc w:val="center"/>
              <w:rPr>
                <w:color w:val="000000"/>
                <w:sz w:val="16"/>
                <w:szCs w:val="16"/>
              </w:rPr>
            </w:pPr>
            <w:r w:rsidRPr="006A05F2">
              <w:rPr>
                <w:color w:val="000000"/>
                <w:sz w:val="16"/>
                <w:szCs w:val="16"/>
              </w:rPr>
              <w:t>000 1 13 00000 00 0000 000</w:t>
            </w:r>
          </w:p>
        </w:tc>
        <w:tc>
          <w:tcPr>
            <w:tcW w:w="3687" w:type="dxa"/>
            <w:tcBorders>
              <w:top w:val="nil"/>
              <w:left w:val="nil"/>
              <w:bottom w:val="single" w:sz="4" w:space="0" w:color="auto"/>
              <w:right w:val="single" w:sz="4" w:space="0" w:color="auto"/>
            </w:tcBorders>
            <w:shd w:val="clear" w:color="auto" w:fill="auto"/>
            <w:vAlign w:val="center"/>
            <w:hideMark/>
          </w:tcPr>
          <w:p w14:paraId="65B5A3BE" w14:textId="77777777" w:rsidR="00DB4B22" w:rsidRPr="006A05F2" w:rsidRDefault="00DB4B22" w:rsidP="00576E13">
            <w:pPr>
              <w:jc w:val="both"/>
              <w:rPr>
                <w:color w:val="000000"/>
                <w:sz w:val="16"/>
                <w:szCs w:val="16"/>
              </w:rPr>
            </w:pPr>
            <w:r w:rsidRPr="006A05F2">
              <w:rPr>
                <w:color w:val="000000"/>
                <w:sz w:val="16"/>
                <w:szCs w:val="16"/>
              </w:rPr>
              <w:t>ДОХОДЫ ОТ ОКАЗАНИЯ ПЛАТНЫХ УСЛУГ И КОМПЕНСАЦИИ ЗАТРАТ ГОСУДАРСТВА</w:t>
            </w:r>
          </w:p>
        </w:tc>
        <w:tc>
          <w:tcPr>
            <w:tcW w:w="1134" w:type="dxa"/>
            <w:tcBorders>
              <w:top w:val="nil"/>
              <w:left w:val="nil"/>
              <w:bottom w:val="single" w:sz="4" w:space="0" w:color="auto"/>
              <w:right w:val="single" w:sz="4" w:space="0" w:color="auto"/>
            </w:tcBorders>
            <w:shd w:val="clear" w:color="auto" w:fill="auto"/>
            <w:vAlign w:val="center"/>
            <w:hideMark/>
          </w:tcPr>
          <w:p w14:paraId="04578FB6" w14:textId="3274CE81" w:rsidR="00DB4B22" w:rsidRPr="006A05F2" w:rsidRDefault="00DB4B22" w:rsidP="00576E13">
            <w:pPr>
              <w:jc w:val="center"/>
              <w:rPr>
                <w:color w:val="000000"/>
                <w:sz w:val="16"/>
                <w:szCs w:val="16"/>
              </w:rPr>
            </w:pPr>
            <w:r w:rsidRPr="006A05F2">
              <w:rPr>
                <w:color w:val="000000"/>
                <w:sz w:val="16"/>
                <w:szCs w:val="16"/>
              </w:rPr>
              <w:t>3</w:t>
            </w:r>
            <w:r w:rsidR="002D2B81">
              <w:rPr>
                <w:color w:val="000000"/>
                <w:sz w:val="16"/>
                <w:szCs w:val="16"/>
              </w:rPr>
              <w:t>1 889</w:t>
            </w:r>
            <w:r w:rsidRPr="006A05F2">
              <w:rPr>
                <w:color w:val="000000"/>
                <w:sz w:val="16"/>
                <w:szCs w:val="16"/>
              </w:rPr>
              <w:t>,</w:t>
            </w:r>
            <w:r w:rsidR="002D2B81">
              <w:rPr>
                <w:color w:val="000000"/>
                <w:sz w:val="16"/>
                <w:szCs w:val="16"/>
              </w:rPr>
              <w:t>73</w:t>
            </w:r>
          </w:p>
        </w:tc>
        <w:tc>
          <w:tcPr>
            <w:tcW w:w="1134" w:type="dxa"/>
            <w:tcBorders>
              <w:top w:val="nil"/>
              <w:left w:val="nil"/>
              <w:bottom w:val="single" w:sz="4" w:space="0" w:color="auto"/>
              <w:right w:val="single" w:sz="4" w:space="0" w:color="auto"/>
            </w:tcBorders>
            <w:shd w:val="clear" w:color="auto" w:fill="auto"/>
            <w:vAlign w:val="center"/>
            <w:hideMark/>
          </w:tcPr>
          <w:p w14:paraId="2E30EADF" w14:textId="77777777" w:rsidR="00DB4B22" w:rsidRPr="006A05F2" w:rsidRDefault="00DB4B22" w:rsidP="00576E13">
            <w:pPr>
              <w:jc w:val="center"/>
              <w:rPr>
                <w:color w:val="000000"/>
                <w:sz w:val="16"/>
                <w:szCs w:val="16"/>
              </w:rPr>
            </w:pPr>
            <w:r w:rsidRPr="006A05F2">
              <w:rPr>
                <w:color w:val="000000"/>
                <w:sz w:val="16"/>
                <w:szCs w:val="16"/>
              </w:rPr>
              <w:t>36 459,00</w:t>
            </w:r>
          </w:p>
        </w:tc>
        <w:tc>
          <w:tcPr>
            <w:tcW w:w="1134" w:type="dxa"/>
            <w:tcBorders>
              <w:top w:val="nil"/>
              <w:left w:val="nil"/>
              <w:bottom w:val="single" w:sz="4" w:space="0" w:color="auto"/>
              <w:right w:val="single" w:sz="4" w:space="0" w:color="auto"/>
            </w:tcBorders>
            <w:shd w:val="clear" w:color="auto" w:fill="auto"/>
            <w:vAlign w:val="center"/>
            <w:hideMark/>
          </w:tcPr>
          <w:p w14:paraId="25AF37DE" w14:textId="77777777" w:rsidR="00DB4B22" w:rsidRPr="006A05F2" w:rsidRDefault="00DB4B22" w:rsidP="00576E13">
            <w:pPr>
              <w:jc w:val="center"/>
              <w:rPr>
                <w:color w:val="000000"/>
                <w:sz w:val="16"/>
                <w:szCs w:val="16"/>
              </w:rPr>
            </w:pPr>
            <w:r w:rsidRPr="006A05F2">
              <w:rPr>
                <w:color w:val="000000"/>
                <w:sz w:val="16"/>
                <w:szCs w:val="16"/>
              </w:rPr>
              <w:t>36 459,00</w:t>
            </w:r>
          </w:p>
        </w:tc>
      </w:tr>
      <w:tr w:rsidR="00DB4B22" w:rsidRPr="006A05F2" w14:paraId="3AF4EA7C"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B6565E8" w14:textId="77777777" w:rsidR="00DB4B22" w:rsidRPr="006A05F2" w:rsidRDefault="00DB4B22" w:rsidP="00576E13">
            <w:pPr>
              <w:jc w:val="center"/>
              <w:rPr>
                <w:color w:val="000000"/>
                <w:sz w:val="16"/>
                <w:szCs w:val="16"/>
              </w:rPr>
            </w:pPr>
            <w:r w:rsidRPr="006A05F2">
              <w:rPr>
                <w:color w:val="000000"/>
                <w:sz w:val="16"/>
                <w:szCs w:val="16"/>
              </w:rPr>
              <w:t>000 1 13 01000 00 0000 130</w:t>
            </w:r>
          </w:p>
        </w:tc>
        <w:tc>
          <w:tcPr>
            <w:tcW w:w="3687" w:type="dxa"/>
            <w:tcBorders>
              <w:top w:val="nil"/>
              <w:left w:val="nil"/>
              <w:bottom w:val="single" w:sz="4" w:space="0" w:color="auto"/>
              <w:right w:val="single" w:sz="4" w:space="0" w:color="auto"/>
            </w:tcBorders>
            <w:shd w:val="clear" w:color="auto" w:fill="auto"/>
            <w:vAlign w:val="center"/>
            <w:hideMark/>
          </w:tcPr>
          <w:p w14:paraId="0C03454F" w14:textId="77777777" w:rsidR="00DB4B22" w:rsidRPr="006A05F2" w:rsidRDefault="00DB4B22" w:rsidP="00576E13">
            <w:pPr>
              <w:jc w:val="both"/>
              <w:rPr>
                <w:color w:val="000000"/>
                <w:sz w:val="16"/>
                <w:szCs w:val="16"/>
              </w:rPr>
            </w:pPr>
            <w:r w:rsidRPr="006A05F2">
              <w:rPr>
                <w:color w:val="000000"/>
                <w:sz w:val="16"/>
                <w:szCs w:val="16"/>
              </w:rPr>
              <w:t>Доходы от оказания платных услуг (работ)</w:t>
            </w:r>
          </w:p>
        </w:tc>
        <w:tc>
          <w:tcPr>
            <w:tcW w:w="1134" w:type="dxa"/>
            <w:tcBorders>
              <w:top w:val="nil"/>
              <w:left w:val="nil"/>
              <w:bottom w:val="single" w:sz="4" w:space="0" w:color="auto"/>
              <w:right w:val="single" w:sz="4" w:space="0" w:color="auto"/>
            </w:tcBorders>
            <w:shd w:val="clear" w:color="auto" w:fill="auto"/>
            <w:vAlign w:val="center"/>
            <w:hideMark/>
          </w:tcPr>
          <w:p w14:paraId="74869ADF" w14:textId="77777777" w:rsidR="00DB4B22" w:rsidRPr="006A05F2" w:rsidRDefault="00DB4B22" w:rsidP="00576E13">
            <w:pPr>
              <w:jc w:val="center"/>
              <w:rPr>
                <w:color w:val="000000"/>
                <w:sz w:val="16"/>
                <w:szCs w:val="16"/>
              </w:rPr>
            </w:pPr>
            <w:r w:rsidRPr="006A05F2">
              <w:rPr>
                <w:color w:val="000000"/>
                <w:sz w:val="16"/>
                <w:szCs w:val="16"/>
              </w:rPr>
              <w:t>3</w:t>
            </w:r>
            <w:r>
              <w:rPr>
                <w:color w:val="000000"/>
                <w:sz w:val="16"/>
                <w:szCs w:val="16"/>
              </w:rPr>
              <w:t>0</w:t>
            </w:r>
            <w:r w:rsidRPr="006A05F2">
              <w:rPr>
                <w:color w:val="000000"/>
                <w:sz w:val="16"/>
                <w:szCs w:val="16"/>
              </w:rPr>
              <w:t xml:space="preserve"> </w:t>
            </w:r>
            <w:r>
              <w:rPr>
                <w:color w:val="000000"/>
                <w:sz w:val="16"/>
                <w:szCs w:val="16"/>
              </w:rPr>
              <w:t>869</w:t>
            </w:r>
            <w:r w:rsidRPr="006A05F2">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6AF05F89" w14:textId="77777777" w:rsidR="00DB4B22" w:rsidRPr="006A05F2" w:rsidRDefault="00DB4B22" w:rsidP="00576E13">
            <w:pPr>
              <w:jc w:val="center"/>
              <w:rPr>
                <w:color w:val="000000"/>
                <w:sz w:val="16"/>
                <w:szCs w:val="16"/>
              </w:rPr>
            </w:pPr>
            <w:r w:rsidRPr="006A05F2">
              <w:rPr>
                <w:color w:val="000000"/>
                <w:sz w:val="16"/>
                <w:szCs w:val="16"/>
              </w:rPr>
              <w:t>36 459,00</w:t>
            </w:r>
          </w:p>
        </w:tc>
        <w:tc>
          <w:tcPr>
            <w:tcW w:w="1134" w:type="dxa"/>
            <w:tcBorders>
              <w:top w:val="nil"/>
              <w:left w:val="nil"/>
              <w:bottom w:val="single" w:sz="4" w:space="0" w:color="auto"/>
              <w:right w:val="single" w:sz="4" w:space="0" w:color="auto"/>
            </w:tcBorders>
            <w:shd w:val="clear" w:color="auto" w:fill="auto"/>
            <w:vAlign w:val="center"/>
            <w:hideMark/>
          </w:tcPr>
          <w:p w14:paraId="228DF4CC" w14:textId="77777777" w:rsidR="00DB4B22" w:rsidRPr="006A05F2" w:rsidRDefault="00DB4B22" w:rsidP="00576E13">
            <w:pPr>
              <w:jc w:val="center"/>
              <w:rPr>
                <w:color w:val="000000"/>
                <w:sz w:val="16"/>
                <w:szCs w:val="16"/>
              </w:rPr>
            </w:pPr>
            <w:r w:rsidRPr="006A05F2">
              <w:rPr>
                <w:color w:val="000000"/>
                <w:sz w:val="16"/>
                <w:szCs w:val="16"/>
              </w:rPr>
              <w:t>36 459,00</w:t>
            </w:r>
          </w:p>
        </w:tc>
      </w:tr>
      <w:tr w:rsidR="00DB4B22" w:rsidRPr="006A05F2" w14:paraId="136EB9C0"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60D46F9C" w14:textId="77777777" w:rsidR="00DB4B22" w:rsidRPr="006A05F2" w:rsidRDefault="00DB4B22" w:rsidP="00576E13">
            <w:pPr>
              <w:jc w:val="center"/>
              <w:rPr>
                <w:color w:val="000000"/>
                <w:sz w:val="16"/>
                <w:szCs w:val="16"/>
              </w:rPr>
            </w:pPr>
            <w:r w:rsidRPr="006A05F2">
              <w:rPr>
                <w:color w:val="000000"/>
                <w:sz w:val="16"/>
                <w:szCs w:val="16"/>
              </w:rPr>
              <w:t>000 1 13 0</w:t>
            </w:r>
            <w:r>
              <w:rPr>
                <w:color w:val="000000"/>
                <w:sz w:val="16"/>
                <w:szCs w:val="16"/>
              </w:rPr>
              <w:t>2</w:t>
            </w:r>
            <w:r w:rsidRPr="006A05F2">
              <w:rPr>
                <w:color w:val="000000"/>
                <w:sz w:val="16"/>
                <w:szCs w:val="16"/>
              </w:rPr>
              <w:t>000 00 0000 130</w:t>
            </w:r>
          </w:p>
        </w:tc>
        <w:tc>
          <w:tcPr>
            <w:tcW w:w="3687" w:type="dxa"/>
            <w:tcBorders>
              <w:top w:val="nil"/>
              <w:left w:val="nil"/>
              <w:bottom w:val="single" w:sz="4" w:space="0" w:color="auto"/>
              <w:right w:val="single" w:sz="4" w:space="0" w:color="auto"/>
            </w:tcBorders>
            <w:shd w:val="clear" w:color="auto" w:fill="auto"/>
            <w:vAlign w:val="center"/>
          </w:tcPr>
          <w:p w14:paraId="50CAA856" w14:textId="77777777" w:rsidR="00DB4B22" w:rsidRPr="0050181E" w:rsidRDefault="00DB4B22" w:rsidP="00576E13">
            <w:pPr>
              <w:jc w:val="both"/>
              <w:rPr>
                <w:sz w:val="16"/>
                <w:szCs w:val="16"/>
              </w:rPr>
            </w:pPr>
            <w:r w:rsidRPr="006A05F2">
              <w:rPr>
                <w:color w:val="000000"/>
                <w:sz w:val="16"/>
                <w:szCs w:val="16"/>
              </w:rPr>
              <w:t xml:space="preserve">Доходы от </w:t>
            </w:r>
            <w:r>
              <w:rPr>
                <w:color w:val="000000"/>
                <w:sz w:val="16"/>
                <w:szCs w:val="16"/>
              </w:rPr>
              <w:t>компенсации затрат государства</w:t>
            </w:r>
          </w:p>
        </w:tc>
        <w:tc>
          <w:tcPr>
            <w:tcW w:w="1134" w:type="dxa"/>
            <w:tcBorders>
              <w:top w:val="nil"/>
              <w:left w:val="nil"/>
              <w:bottom w:val="single" w:sz="4" w:space="0" w:color="auto"/>
              <w:right w:val="single" w:sz="4" w:space="0" w:color="auto"/>
            </w:tcBorders>
            <w:shd w:val="clear" w:color="auto" w:fill="auto"/>
            <w:vAlign w:val="center"/>
          </w:tcPr>
          <w:p w14:paraId="09A8BDF7" w14:textId="69FFCB25" w:rsidR="00DB4B22" w:rsidRDefault="00DB4B22" w:rsidP="00576E13">
            <w:pPr>
              <w:jc w:val="center"/>
              <w:rPr>
                <w:color w:val="000000"/>
                <w:sz w:val="16"/>
                <w:szCs w:val="16"/>
              </w:rPr>
            </w:pPr>
            <w:r>
              <w:rPr>
                <w:color w:val="000000"/>
                <w:sz w:val="16"/>
                <w:szCs w:val="16"/>
              </w:rPr>
              <w:t xml:space="preserve">1 </w:t>
            </w:r>
            <w:r w:rsidR="002D2B81">
              <w:rPr>
                <w:color w:val="000000"/>
                <w:sz w:val="16"/>
                <w:szCs w:val="16"/>
              </w:rPr>
              <w:t>020</w:t>
            </w:r>
            <w:r>
              <w:rPr>
                <w:color w:val="000000"/>
                <w:sz w:val="16"/>
                <w:szCs w:val="16"/>
              </w:rPr>
              <w:t>,</w:t>
            </w:r>
            <w:r w:rsidR="002D2B81">
              <w:rPr>
                <w:color w:val="000000"/>
                <w:sz w:val="16"/>
                <w:szCs w:val="16"/>
              </w:rPr>
              <w:t>73</w:t>
            </w:r>
          </w:p>
        </w:tc>
        <w:tc>
          <w:tcPr>
            <w:tcW w:w="1134" w:type="dxa"/>
            <w:tcBorders>
              <w:top w:val="nil"/>
              <w:left w:val="nil"/>
              <w:bottom w:val="single" w:sz="4" w:space="0" w:color="auto"/>
              <w:right w:val="single" w:sz="4" w:space="0" w:color="auto"/>
            </w:tcBorders>
            <w:shd w:val="clear" w:color="auto" w:fill="auto"/>
            <w:vAlign w:val="center"/>
          </w:tcPr>
          <w:p w14:paraId="298C7497"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C617FC1"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40A126C4"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19D8BBCA" w14:textId="77777777" w:rsidR="00DB4B22" w:rsidRPr="006A05F2" w:rsidRDefault="00DB4B22" w:rsidP="00576E13">
            <w:pPr>
              <w:jc w:val="center"/>
              <w:rPr>
                <w:color w:val="000000"/>
                <w:sz w:val="16"/>
                <w:szCs w:val="16"/>
              </w:rPr>
            </w:pPr>
            <w:r w:rsidRPr="006A05F2">
              <w:rPr>
                <w:color w:val="000000"/>
                <w:sz w:val="16"/>
                <w:szCs w:val="16"/>
              </w:rPr>
              <w:t>000 1 1</w:t>
            </w:r>
            <w:r>
              <w:rPr>
                <w:color w:val="000000"/>
                <w:sz w:val="16"/>
                <w:szCs w:val="16"/>
              </w:rPr>
              <w:t>4</w:t>
            </w:r>
            <w:r w:rsidRPr="006A05F2">
              <w:rPr>
                <w:color w:val="000000"/>
                <w:sz w:val="16"/>
                <w:szCs w:val="16"/>
              </w:rPr>
              <w:t xml:space="preserve"> 00000 00 0000 000</w:t>
            </w:r>
          </w:p>
        </w:tc>
        <w:tc>
          <w:tcPr>
            <w:tcW w:w="3687" w:type="dxa"/>
            <w:tcBorders>
              <w:top w:val="nil"/>
              <w:left w:val="nil"/>
              <w:bottom w:val="single" w:sz="4" w:space="0" w:color="auto"/>
              <w:right w:val="single" w:sz="4" w:space="0" w:color="auto"/>
            </w:tcBorders>
            <w:shd w:val="clear" w:color="auto" w:fill="auto"/>
            <w:vAlign w:val="center"/>
          </w:tcPr>
          <w:p w14:paraId="2AA90156" w14:textId="77777777" w:rsidR="00DB4B22" w:rsidRPr="006A05F2" w:rsidRDefault="00DB4B22" w:rsidP="00576E13">
            <w:pPr>
              <w:jc w:val="both"/>
              <w:rPr>
                <w:color w:val="000000"/>
                <w:sz w:val="16"/>
                <w:szCs w:val="16"/>
              </w:rPr>
            </w:pPr>
            <w:r w:rsidRPr="0050181E">
              <w:rPr>
                <w:sz w:val="16"/>
                <w:szCs w:val="16"/>
              </w:rPr>
              <w:t>ДОХОДЫ ОТ ПРОДАЖИ МАТЕРИАЛЬНЫХ И НЕМАТЕРИАЛЬНЫХ АКТИВОВ</w:t>
            </w:r>
          </w:p>
        </w:tc>
        <w:tc>
          <w:tcPr>
            <w:tcW w:w="1134" w:type="dxa"/>
            <w:tcBorders>
              <w:top w:val="nil"/>
              <w:left w:val="nil"/>
              <w:bottom w:val="single" w:sz="4" w:space="0" w:color="auto"/>
              <w:right w:val="single" w:sz="4" w:space="0" w:color="auto"/>
            </w:tcBorders>
            <w:shd w:val="clear" w:color="auto" w:fill="auto"/>
            <w:vAlign w:val="center"/>
          </w:tcPr>
          <w:p w14:paraId="30A508A0" w14:textId="77777777" w:rsidR="00DB4B22" w:rsidRPr="006A05F2" w:rsidRDefault="00DB4B22" w:rsidP="00576E13">
            <w:pPr>
              <w:jc w:val="center"/>
              <w:rPr>
                <w:color w:val="000000"/>
                <w:sz w:val="16"/>
                <w:szCs w:val="16"/>
              </w:rPr>
            </w:pPr>
            <w:r>
              <w:rPr>
                <w:color w:val="000000"/>
                <w:sz w:val="16"/>
                <w:szCs w:val="16"/>
              </w:rPr>
              <w:t>15 659,02</w:t>
            </w:r>
          </w:p>
        </w:tc>
        <w:tc>
          <w:tcPr>
            <w:tcW w:w="1134" w:type="dxa"/>
            <w:tcBorders>
              <w:top w:val="nil"/>
              <w:left w:val="nil"/>
              <w:bottom w:val="single" w:sz="4" w:space="0" w:color="auto"/>
              <w:right w:val="single" w:sz="4" w:space="0" w:color="auto"/>
            </w:tcBorders>
            <w:shd w:val="clear" w:color="auto" w:fill="auto"/>
            <w:vAlign w:val="center"/>
          </w:tcPr>
          <w:p w14:paraId="4648A76F"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C4C27D6"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5F4DFA56"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015907F2" w14:textId="77777777" w:rsidR="00DB4B22" w:rsidRPr="006A05F2" w:rsidRDefault="00DB4B22" w:rsidP="00576E13">
            <w:pPr>
              <w:jc w:val="center"/>
              <w:rPr>
                <w:color w:val="000000"/>
                <w:sz w:val="16"/>
                <w:szCs w:val="16"/>
              </w:rPr>
            </w:pPr>
            <w:r w:rsidRPr="0050181E">
              <w:rPr>
                <w:sz w:val="16"/>
                <w:szCs w:val="16"/>
              </w:rPr>
              <w:t>000 1 14 02000 00 0000 000</w:t>
            </w:r>
          </w:p>
        </w:tc>
        <w:tc>
          <w:tcPr>
            <w:tcW w:w="3687" w:type="dxa"/>
            <w:tcBorders>
              <w:top w:val="nil"/>
              <w:left w:val="nil"/>
              <w:bottom w:val="single" w:sz="4" w:space="0" w:color="auto"/>
              <w:right w:val="single" w:sz="4" w:space="0" w:color="auto"/>
            </w:tcBorders>
            <w:shd w:val="clear" w:color="auto" w:fill="auto"/>
          </w:tcPr>
          <w:p w14:paraId="4F92811E" w14:textId="77777777" w:rsidR="00DB4B22" w:rsidRPr="006A05F2" w:rsidRDefault="00DB4B22" w:rsidP="00576E13">
            <w:pPr>
              <w:jc w:val="both"/>
              <w:rPr>
                <w:color w:val="000000"/>
                <w:sz w:val="16"/>
                <w:szCs w:val="16"/>
              </w:rPr>
            </w:pPr>
            <w:r w:rsidRPr="0050181E">
              <w:rPr>
                <w:sz w:val="16"/>
                <w:szCs w:val="16"/>
              </w:rPr>
              <w:t>Доходы от реализации имущества, находящегося в государственной и муниципальной собственности (за</w:t>
            </w:r>
            <w:r>
              <w:rPr>
                <w:sz w:val="16"/>
                <w:szCs w:val="16"/>
              </w:rPr>
              <w:t xml:space="preserve"> </w:t>
            </w:r>
            <w:r w:rsidRPr="0050181E">
              <w:rPr>
                <w:sz w:val="16"/>
                <w:szCs w:val="16"/>
              </w:rPr>
              <w:t>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vAlign w:val="center"/>
          </w:tcPr>
          <w:p w14:paraId="42702A33" w14:textId="77777777" w:rsidR="00DB4B22" w:rsidRPr="006A05F2" w:rsidRDefault="00DB4B22" w:rsidP="00576E13">
            <w:pPr>
              <w:jc w:val="center"/>
              <w:rPr>
                <w:color w:val="000000"/>
                <w:sz w:val="16"/>
                <w:szCs w:val="16"/>
              </w:rPr>
            </w:pPr>
            <w:r>
              <w:rPr>
                <w:color w:val="000000"/>
                <w:sz w:val="16"/>
                <w:szCs w:val="16"/>
              </w:rPr>
              <w:t>1 034,21</w:t>
            </w:r>
          </w:p>
        </w:tc>
        <w:tc>
          <w:tcPr>
            <w:tcW w:w="1134" w:type="dxa"/>
            <w:tcBorders>
              <w:top w:val="nil"/>
              <w:left w:val="nil"/>
              <w:bottom w:val="single" w:sz="4" w:space="0" w:color="auto"/>
              <w:right w:val="single" w:sz="4" w:space="0" w:color="auto"/>
            </w:tcBorders>
            <w:shd w:val="clear" w:color="auto" w:fill="auto"/>
            <w:vAlign w:val="center"/>
          </w:tcPr>
          <w:p w14:paraId="640FC4B6"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4BFA6052"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6DFC1FF7"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4D899932" w14:textId="77777777" w:rsidR="00DB4B22" w:rsidRPr="006A05F2" w:rsidRDefault="00DB4B22" w:rsidP="00576E13">
            <w:pPr>
              <w:jc w:val="center"/>
              <w:rPr>
                <w:color w:val="000000"/>
                <w:sz w:val="16"/>
                <w:szCs w:val="16"/>
              </w:rPr>
            </w:pPr>
            <w:r w:rsidRPr="0050181E">
              <w:rPr>
                <w:sz w:val="16"/>
                <w:szCs w:val="16"/>
              </w:rPr>
              <w:t>000 1 14 06000 00 0000 000</w:t>
            </w:r>
          </w:p>
        </w:tc>
        <w:tc>
          <w:tcPr>
            <w:tcW w:w="3687" w:type="dxa"/>
            <w:tcBorders>
              <w:top w:val="nil"/>
              <w:left w:val="nil"/>
              <w:bottom w:val="single" w:sz="4" w:space="0" w:color="auto"/>
              <w:right w:val="single" w:sz="4" w:space="0" w:color="auto"/>
            </w:tcBorders>
            <w:shd w:val="clear" w:color="auto" w:fill="auto"/>
          </w:tcPr>
          <w:p w14:paraId="32C6F8D8" w14:textId="77777777" w:rsidR="00DB4B22" w:rsidRPr="006A05F2" w:rsidRDefault="00DB4B22" w:rsidP="00576E13">
            <w:pPr>
              <w:jc w:val="both"/>
              <w:rPr>
                <w:color w:val="000000"/>
                <w:sz w:val="16"/>
                <w:szCs w:val="16"/>
              </w:rPr>
            </w:pPr>
            <w:r w:rsidRPr="0050181E">
              <w:rPr>
                <w:sz w:val="16"/>
                <w:szCs w:val="16"/>
              </w:rPr>
              <w:t>Доходы от продажи земельных участков, находящихся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vAlign w:val="center"/>
          </w:tcPr>
          <w:p w14:paraId="16453C9B" w14:textId="77777777" w:rsidR="00DB4B22" w:rsidRPr="006A05F2" w:rsidRDefault="00DB4B22" w:rsidP="00576E13">
            <w:pPr>
              <w:jc w:val="center"/>
              <w:rPr>
                <w:color w:val="000000"/>
                <w:sz w:val="16"/>
                <w:szCs w:val="16"/>
              </w:rPr>
            </w:pPr>
            <w:r>
              <w:rPr>
                <w:color w:val="000000"/>
                <w:sz w:val="16"/>
                <w:szCs w:val="16"/>
              </w:rPr>
              <w:t>14 624,81</w:t>
            </w:r>
          </w:p>
        </w:tc>
        <w:tc>
          <w:tcPr>
            <w:tcW w:w="1134" w:type="dxa"/>
            <w:tcBorders>
              <w:top w:val="nil"/>
              <w:left w:val="nil"/>
              <w:bottom w:val="single" w:sz="4" w:space="0" w:color="auto"/>
              <w:right w:val="single" w:sz="4" w:space="0" w:color="auto"/>
            </w:tcBorders>
            <w:shd w:val="clear" w:color="auto" w:fill="auto"/>
            <w:vAlign w:val="center"/>
          </w:tcPr>
          <w:p w14:paraId="7932BA61"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A2524A9"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2EA839A3"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C6325E3" w14:textId="77777777" w:rsidR="00DB4B22" w:rsidRPr="006A05F2" w:rsidRDefault="00DB4B22" w:rsidP="00576E13">
            <w:pPr>
              <w:jc w:val="center"/>
              <w:rPr>
                <w:color w:val="000000"/>
                <w:sz w:val="16"/>
                <w:szCs w:val="16"/>
              </w:rPr>
            </w:pPr>
            <w:r w:rsidRPr="006A05F2">
              <w:rPr>
                <w:color w:val="000000"/>
                <w:sz w:val="16"/>
                <w:szCs w:val="16"/>
              </w:rPr>
              <w:t>000 1 1</w:t>
            </w:r>
            <w:r>
              <w:rPr>
                <w:color w:val="000000"/>
                <w:sz w:val="16"/>
                <w:szCs w:val="16"/>
              </w:rPr>
              <w:t>5</w:t>
            </w:r>
            <w:r w:rsidRPr="006A05F2">
              <w:rPr>
                <w:color w:val="000000"/>
                <w:sz w:val="16"/>
                <w:szCs w:val="16"/>
              </w:rPr>
              <w:t xml:space="preserve"> 00000 00 0000 000</w:t>
            </w:r>
          </w:p>
        </w:tc>
        <w:tc>
          <w:tcPr>
            <w:tcW w:w="3687" w:type="dxa"/>
            <w:tcBorders>
              <w:top w:val="nil"/>
              <w:left w:val="nil"/>
              <w:bottom w:val="single" w:sz="4" w:space="0" w:color="auto"/>
              <w:right w:val="single" w:sz="4" w:space="0" w:color="auto"/>
            </w:tcBorders>
            <w:shd w:val="clear" w:color="auto" w:fill="auto"/>
            <w:vAlign w:val="center"/>
            <w:hideMark/>
          </w:tcPr>
          <w:p w14:paraId="02B169AF" w14:textId="77777777" w:rsidR="00DB4B22" w:rsidRPr="006A05F2" w:rsidRDefault="00DB4B22" w:rsidP="00576E13">
            <w:pPr>
              <w:jc w:val="both"/>
              <w:rPr>
                <w:color w:val="000000"/>
                <w:sz w:val="16"/>
                <w:szCs w:val="16"/>
              </w:rPr>
            </w:pPr>
            <w:r w:rsidRPr="006A05F2">
              <w:rPr>
                <w:color w:val="000000"/>
                <w:sz w:val="16"/>
                <w:szCs w:val="16"/>
              </w:rPr>
              <w:t>АДМИНИСТРАТИВНЫЕ ПЛАТЕЖИ И СБОРЫ</w:t>
            </w:r>
          </w:p>
        </w:tc>
        <w:tc>
          <w:tcPr>
            <w:tcW w:w="1134" w:type="dxa"/>
            <w:tcBorders>
              <w:top w:val="nil"/>
              <w:left w:val="nil"/>
              <w:bottom w:val="single" w:sz="4" w:space="0" w:color="auto"/>
              <w:right w:val="single" w:sz="4" w:space="0" w:color="auto"/>
            </w:tcBorders>
            <w:shd w:val="clear" w:color="auto" w:fill="auto"/>
            <w:vAlign w:val="center"/>
            <w:hideMark/>
          </w:tcPr>
          <w:p w14:paraId="6B30078F" w14:textId="77777777" w:rsidR="00DB4B22" w:rsidRPr="006A05F2" w:rsidRDefault="00DB4B22" w:rsidP="00576E13">
            <w:pPr>
              <w:jc w:val="center"/>
              <w:rPr>
                <w:color w:val="000000"/>
                <w:sz w:val="16"/>
                <w:szCs w:val="16"/>
              </w:rPr>
            </w:pPr>
            <w:r w:rsidRPr="006A05F2">
              <w:rPr>
                <w:color w:val="000000"/>
                <w:sz w:val="16"/>
                <w:szCs w:val="16"/>
              </w:rPr>
              <w:t>5,00</w:t>
            </w:r>
          </w:p>
        </w:tc>
        <w:tc>
          <w:tcPr>
            <w:tcW w:w="1134" w:type="dxa"/>
            <w:tcBorders>
              <w:top w:val="nil"/>
              <w:left w:val="nil"/>
              <w:bottom w:val="single" w:sz="4" w:space="0" w:color="auto"/>
              <w:right w:val="single" w:sz="4" w:space="0" w:color="auto"/>
            </w:tcBorders>
            <w:shd w:val="clear" w:color="auto" w:fill="auto"/>
            <w:vAlign w:val="center"/>
            <w:hideMark/>
          </w:tcPr>
          <w:p w14:paraId="2C9EE081" w14:textId="77777777" w:rsidR="00DB4B22" w:rsidRPr="006A05F2" w:rsidRDefault="00DB4B22" w:rsidP="00576E13">
            <w:pPr>
              <w:jc w:val="center"/>
              <w:rPr>
                <w:color w:val="000000"/>
                <w:sz w:val="16"/>
                <w:szCs w:val="16"/>
              </w:rPr>
            </w:pPr>
            <w:r w:rsidRPr="006A05F2">
              <w:rPr>
                <w:color w:val="000000"/>
                <w:sz w:val="16"/>
                <w:szCs w:val="16"/>
              </w:rPr>
              <w:t>5,00</w:t>
            </w:r>
          </w:p>
        </w:tc>
        <w:tc>
          <w:tcPr>
            <w:tcW w:w="1134" w:type="dxa"/>
            <w:tcBorders>
              <w:top w:val="nil"/>
              <w:left w:val="nil"/>
              <w:bottom w:val="single" w:sz="4" w:space="0" w:color="auto"/>
              <w:right w:val="single" w:sz="4" w:space="0" w:color="auto"/>
            </w:tcBorders>
            <w:shd w:val="clear" w:color="auto" w:fill="auto"/>
            <w:vAlign w:val="center"/>
            <w:hideMark/>
          </w:tcPr>
          <w:p w14:paraId="66178077" w14:textId="77777777" w:rsidR="00DB4B22" w:rsidRPr="006A05F2" w:rsidRDefault="00DB4B22" w:rsidP="00576E13">
            <w:pPr>
              <w:jc w:val="center"/>
              <w:rPr>
                <w:color w:val="000000"/>
                <w:sz w:val="16"/>
                <w:szCs w:val="16"/>
              </w:rPr>
            </w:pPr>
            <w:r w:rsidRPr="006A05F2">
              <w:rPr>
                <w:color w:val="000000"/>
                <w:sz w:val="16"/>
                <w:szCs w:val="16"/>
              </w:rPr>
              <w:t>5,00</w:t>
            </w:r>
          </w:p>
        </w:tc>
      </w:tr>
      <w:tr w:rsidR="00DB4B22" w:rsidRPr="006A05F2" w14:paraId="774616C7"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6B7E4FB" w14:textId="77777777" w:rsidR="00DB4B22" w:rsidRPr="006A05F2" w:rsidRDefault="00DB4B22" w:rsidP="00576E13">
            <w:pPr>
              <w:jc w:val="center"/>
              <w:rPr>
                <w:color w:val="000000"/>
                <w:sz w:val="16"/>
                <w:szCs w:val="16"/>
              </w:rPr>
            </w:pPr>
            <w:r w:rsidRPr="006A05F2">
              <w:rPr>
                <w:color w:val="000000"/>
                <w:sz w:val="16"/>
                <w:szCs w:val="16"/>
              </w:rPr>
              <w:t>000 1 15 02000 00 0000 140</w:t>
            </w:r>
          </w:p>
        </w:tc>
        <w:tc>
          <w:tcPr>
            <w:tcW w:w="3687" w:type="dxa"/>
            <w:tcBorders>
              <w:top w:val="nil"/>
              <w:left w:val="nil"/>
              <w:bottom w:val="single" w:sz="4" w:space="0" w:color="auto"/>
              <w:right w:val="single" w:sz="4" w:space="0" w:color="auto"/>
            </w:tcBorders>
            <w:shd w:val="clear" w:color="auto" w:fill="auto"/>
            <w:vAlign w:val="center"/>
            <w:hideMark/>
          </w:tcPr>
          <w:p w14:paraId="57D81E97" w14:textId="77777777" w:rsidR="00DB4B22" w:rsidRPr="006A05F2" w:rsidRDefault="00DB4B22" w:rsidP="00576E13">
            <w:pPr>
              <w:jc w:val="both"/>
              <w:rPr>
                <w:color w:val="000000"/>
                <w:sz w:val="16"/>
                <w:szCs w:val="16"/>
              </w:rPr>
            </w:pPr>
            <w:r w:rsidRPr="006A05F2">
              <w:rPr>
                <w:color w:val="000000"/>
                <w:sz w:val="16"/>
                <w:szCs w:val="16"/>
              </w:rPr>
              <w:t>Платежи, взимаемые государственными и муниципальными органами (организациями) за выполнение определенных функций</w:t>
            </w:r>
          </w:p>
        </w:tc>
        <w:tc>
          <w:tcPr>
            <w:tcW w:w="1134" w:type="dxa"/>
            <w:tcBorders>
              <w:top w:val="nil"/>
              <w:left w:val="nil"/>
              <w:bottom w:val="single" w:sz="4" w:space="0" w:color="auto"/>
              <w:right w:val="single" w:sz="4" w:space="0" w:color="auto"/>
            </w:tcBorders>
            <w:shd w:val="clear" w:color="auto" w:fill="auto"/>
            <w:vAlign w:val="center"/>
            <w:hideMark/>
          </w:tcPr>
          <w:p w14:paraId="191A638B" w14:textId="77777777" w:rsidR="00DB4B22" w:rsidRPr="006A05F2" w:rsidRDefault="00DB4B22" w:rsidP="00576E13">
            <w:pPr>
              <w:jc w:val="center"/>
              <w:rPr>
                <w:color w:val="000000"/>
                <w:sz w:val="16"/>
                <w:szCs w:val="16"/>
              </w:rPr>
            </w:pPr>
            <w:r w:rsidRPr="006A05F2">
              <w:rPr>
                <w:color w:val="000000"/>
                <w:sz w:val="16"/>
                <w:szCs w:val="16"/>
              </w:rPr>
              <w:t>5,00</w:t>
            </w:r>
          </w:p>
        </w:tc>
        <w:tc>
          <w:tcPr>
            <w:tcW w:w="1134" w:type="dxa"/>
            <w:tcBorders>
              <w:top w:val="nil"/>
              <w:left w:val="nil"/>
              <w:bottom w:val="single" w:sz="4" w:space="0" w:color="auto"/>
              <w:right w:val="single" w:sz="4" w:space="0" w:color="auto"/>
            </w:tcBorders>
            <w:shd w:val="clear" w:color="auto" w:fill="auto"/>
            <w:vAlign w:val="center"/>
            <w:hideMark/>
          </w:tcPr>
          <w:p w14:paraId="2469996C" w14:textId="77777777" w:rsidR="00DB4B22" w:rsidRPr="006A05F2" w:rsidRDefault="00DB4B22" w:rsidP="00576E13">
            <w:pPr>
              <w:jc w:val="center"/>
              <w:rPr>
                <w:color w:val="000000"/>
                <w:sz w:val="16"/>
                <w:szCs w:val="16"/>
              </w:rPr>
            </w:pPr>
            <w:r w:rsidRPr="006A05F2">
              <w:rPr>
                <w:color w:val="000000"/>
                <w:sz w:val="16"/>
                <w:szCs w:val="16"/>
              </w:rPr>
              <w:t>5,00</w:t>
            </w:r>
          </w:p>
        </w:tc>
        <w:tc>
          <w:tcPr>
            <w:tcW w:w="1134" w:type="dxa"/>
            <w:tcBorders>
              <w:top w:val="nil"/>
              <w:left w:val="nil"/>
              <w:bottom w:val="single" w:sz="4" w:space="0" w:color="auto"/>
              <w:right w:val="single" w:sz="4" w:space="0" w:color="auto"/>
            </w:tcBorders>
            <w:shd w:val="clear" w:color="auto" w:fill="auto"/>
            <w:vAlign w:val="center"/>
            <w:hideMark/>
          </w:tcPr>
          <w:p w14:paraId="022F9A7B" w14:textId="77777777" w:rsidR="00DB4B22" w:rsidRPr="006A05F2" w:rsidRDefault="00DB4B22" w:rsidP="00576E13">
            <w:pPr>
              <w:jc w:val="center"/>
              <w:rPr>
                <w:color w:val="000000"/>
                <w:sz w:val="16"/>
                <w:szCs w:val="16"/>
              </w:rPr>
            </w:pPr>
            <w:r w:rsidRPr="006A05F2">
              <w:rPr>
                <w:color w:val="000000"/>
                <w:sz w:val="16"/>
                <w:szCs w:val="16"/>
              </w:rPr>
              <w:t>5,00</w:t>
            </w:r>
          </w:p>
        </w:tc>
      </w:tr>
      <w:tr w:rsidR="00DB4B22" w:rsidRPr="006A05F2" w14:paraId="2E14BBCF"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6E4D60B" w14:textId="77777777" w:rsidR="00DB4B22" w:rsidRPr="006A05F2" w:rsidRDefault="00DB4B22" w:rsidP="00576E13">
            <w:pPr>
              <w:jc w:val="center"/>
              <w:rPr>
                <w:color w:val="000000"/>
                <w:sz w:val="16"/>
                <w:szCs w:val="16"/>
              </w:rPr>
            </w:pPr>
            <w:r w:rsidRPr="006A05F2">
              <w:rPr>
                <w:color w:val="000000"/>
                <w:sz w:val="16"/>
                <w:szCs w:val="16"/>
              </w:rPr>
              <w:t>000 1 16 00000 00 0000 000</w:t>
            </w:r>
          </w:p>
        </w:tc>
        <w:tc>
          <w:tcPr>
            <w:tcW w:w="3687" w:type="dxa"/>
            <w:tcBorders>
              <w:top w:val="nil"/>
              <w:left w:val="nil"/>
              <w:bottom w:val="single" w:sz="4" w:space="0" w:color="auto"/>
              <w:right w:val="single" w:sz="4" w:space="0" w:color="auto"/>
            </w:tcBorders>
            <w:shd w:val="clear" w:color="auto" w:fill="auto"/>
            <w:vAlign w:val="center"/>
            <w:hideMark/>
          </w:tcPr>
          <w:p w14:paraId="23F4373E" w14:textId="77777777" w:rsidR="00DB4B22" w:rsidRPr="006A05F2" w:rsidRDefault="00DB4B22" w:rsidP="00576E13">
            <w:pPr>
              <w:jc w:val="both"/>
              <w:rPr>
                <w:color w:val="000000"/>
                <w:sz w:val="16"/>
                <w:szCs w:val="16"/>
              </w:rPr>
            </w:pPr>
            <w:r w:rsidRPr="006A05F2">
              <w:rPr>
                <w:color w:val="000000"/>
                <w:sz w:val="16"/>
                <w:szCs w:val="16"/>
              </w:rPr>
              <w:t>ШТРАФЫ, САНКЦИИ, ВОЗМЕЩЕНИЕ УЩЕРБА</w:t>
            </w:r>
          </w:p>
        </w:tc>
        <w:tc>
          <w:tcPr>
            <w:tcW w:w="1134" w:type="dxa"/>
            <w:tcBorders>
              <w:top w:val="nil"/>
              <w:left w:val="nil"/>
              <w:bottom w:val="single" w:sz="4" w:space="0" w:color="auto"/>
              <w:right w:val="single" w:sz="4" w:space="0" w:color="auto"/>
            </w:tcBorders>
            <w:shd w:val="clear" w:color="auto" w:fill="auto"/>
            <w:vAlign w:val="center"/>
            <w:hideMark/>
          </w:tcPr>
          <w:p w14:paraId="6AF817CB" w14:textId="77777777" w:rsidR="00DB4B22" w:rsidRPr="006A05F2" w:rsidRDefault="00DB4B22" w:rsidP="00576E13">
            <w:pPr>
              <w:jc w:val="center"/>
              <w:rPr>
                <w:color w:val="000000"/>
                <w:sz w:val="16"/>
                <w:szCs w:val="16"/>
              </w:rPr>
            </w:pPr>
            <w:r>
              <w:rPr>
                <w:color w:val="000000"/>
                <w:sz w:val="16"/>
                <w:szCs w:val="16"/>
              </w:rPr>
              <w:t>1 405,96</w:t>
            </w:r>
          </w:p>
        </w:tc>
        <w:tc>
          <w:tcPr>
            <w:tcW w:w="1134" w:type="dxa"/>
            <w:tcBorders>
              <w:top w:val="nil"/>
              <w:left w:val="nil"/>
              <w:bottom w:val="single" w:sz="4" w:space="0" w:color="auto"/>
              <w:right w:val="single" w:sz="4" w:space="0" w:color="auto"/>
            </w:tcBorders>
            <w:shd w:val="clear" w:color="auto" w:fill="auto"/>
            <w:vAlign w:val="center"/>
            <w:hideMark/>
          </w:tcPr>
          <w:p w14:paraId="4AB5B185" w14:textId="77777777" w:rsidR="00DB4B22" w:rsidRPr="006A05F2" w:rsidRDefault="00DB4B22" w:rsidP="00576E13">
            <w:pPr>
              <w:jc w:val="center"/>
              <w:rPr>
                <w:color w:val="000000"/>
                <w:sz w:val="16"/>
                <w:szCs w:val="16"/>
              </w:rPr>
            </w:pPr>
            <w:r w:rsidRPr="006A05F2">
              <w:rPr>
                <w:color w:val="000000"/>
                <w:sz w:val="16"/>
                <w:szCs w:val="16"/>
              </w:rPr>
              <w:t>522,56</w:t>
            </w:r>
          </w:p>
        </w:tc>
        <w:tc>
          <w:tcPr>
            <w:tcW w:w="1134" w:type="dxa"/>
            <w:tcBorders>
              <w:top w:val="nil"/>
              <w:left w:val="nil"/>
              <w:bottom w:val="single" w:sz="4" w:space="0" w:color="auto"/>
              <w:right w:val="single" w:sz="4" w:space="0" w:color="auto"/>
            </w:tcBorders>
            <w:shd w:val="clear" w:color="auto" w:fill="auto"/>
            <w:vAlign w:val="center"/>
            <w:hideMark/>
          </w:tcPr>
          <w:p w14:paraId="37680F03" w14:textId="77777777" w:rsidR="00DB4B22" w:rsidRPr="006A05F2" w:rsidRDefault="00DB4B22" w:rsidP="00576E13">
            <w:pPr>
              <w:jc w:val="center"/>
              <w:rPr>
                <w:color w:val="000000"/>
                <w:sz w:val="16"/>
                <w:szCs w:val="16"/>
              </w:rPr>
            </w:pPr>
            <w:r w:rsidRPr="006A05F2">
              <w:rPr>
                <w:color w:val="000000"/>
                <w:sz w:val="16"/>
                <w:szCs w:val="16"/>
              </w:rPr>
              <w:t>522,56</w:t>
            </w:r>
          </w:p>
        </w:tc>
      </w:tr>
      <w:tr w:rsidR="00DB4B22" w:rsidRPr="006A05F2" w14:paraId="69DAE870"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C75C63E" w14:textId="77777777" w:rsidR="00DB4B22" w:rsidRPr="006A05F2" w:rsidRDefault="00DB4B22" w:rsidP="00576E13">
            <w:pPr>
              <w:jc w:val="center"/>
              <w:rPr>
                <w:color w:val="000000"/>
                <w:sz w:val="16"/>
                <w:szCs w:val="16"/>
              </w:rPr>
            </w:pPr>
            <w:r w:rsidRPr="006A05F2">
              <w:rPr>
                <w:color w:val="000000"/>
                <w:sz w:val="16"/>
                <w:szCs w:val="16"/>
              </w:rPr>
              <w:lastRenderedPageBreak/>
              <w:t>000 1 16 01000 01 0000 140</w:t>
            </w:r>
          </w:p>
        </w:tc>
        <w:tc>
          <w:tcPr>
            <w:tcW w:w="3687" w:type="dxa"/>
            <w:tcBorders>
              <w:top w:val="nil"/>
              <w:left w:val="nil"/>
              <w:bottom w:val="single" w:sz="4" w:space="0" w:color="auto"/>
              <w:right w:val="single" w:sz="4" w:space="0" w:color="auto"/>
            </w:tcBorders>
            <w:shd w:val="clear" w:color="auto" w:fill="auto"/>
            <w:vAlign w:val="center"/>
            <w:hideMark/>
          </w:tcPr>
          <w:p w14:paraId="7D4334C0" w14:textId="77777777" w:rsidR="00DB4B22" w:rsidRPr="006A05F2" w:rsidRDefault="00DB4B22" w:rsidP="00576E13">
            <w:pPr>
              <w:jc w:val="both"/>
              <w:rPr>
                <w:color w:val="000000"/>
                <w:sz w:val="16"/>
                <w:szCs w:val="16"/>
              </w:rPr>
            </w:pPr>
            <w:r w:rsidRPr="006A05F2">
              <w:rPr>
                <w:color w:val="000000"/>
                <w:sz w:val="16"/>
                <w:szCs w:val="16"/>
              </w:rPr>
              <w:t>Административные штрафы, установленные Кодексом Российской Федерации об административных правонарушениях</w:t>
            </w:r>
          </w:p>
        </w:tc>
        <w:tc>
          <w:tcPr>
            <w:tcW w:w="1134" w:type="dxa"/>
            <w:tcBorders>
              <w:top w:val="nil"/>
              <w:left w:val="nil"/>
              <w:bottom w:val="single" w:sz="4" w:space="0" w:color="auto"/>
              <w:right w:val="single" w:sz="4" w:space="0" w:color="auto"/>
            </w:tcBorders>
            <w:shd w:val="clear" w:color="auto" w:fill="auto"/>
            <w:vAlign w:val="center"/>
            <w:hideMark/>
          </w:tcPr>
          <w:p w14:paraId="164BB040" w14:textId="77777777" w:rsidR="00DB4B22" w:rsidRPr="006A05F2" w:rsidRDefault="00DB4B22" w:rsidP="00576E13">
            <w:pPr>
              <w:jc w:val="center"/>
              <w:rPr>
                <w:color w:val="000000"/>
                <w:sz w:val="16"/>
                <w:szCs w:val="16"/>
              </w:rPr>
            </w:pPr>
            <w:r>
              <w:rPr>
                <w:color w:val="000000"/>
                <w:sz w:val="16"/>
                <w:szCs w:val="16"/>
              </w:rPr>
              <w:t>719,37</w:t>
            </w:r>
          </w:p>
        </w:tc>
        <w:tc>
          <w:tcPr>
            <w:tcW w:w="1134" w:type="dxa"/>
            <w:tcBorders>
              <w:top w:val="nil"/>
              <w:left w:val="nil"/>
              <w:bottom w:val="single" w:sz="4" w:space="0" w:color="auto"/>
              <w:right w:val="single" w:sz="4" w:space="0" w:color="auto"/>
            </w:tcBorders>
            <w:shd w:val="clear" w:color="auto" w:fill="auto"/>
            <w:vAlign w:val="center"/>
            <w:hideMark/>
          </w:tcPr>
          <w:p w14:paraId="70B53C85" w14:textId="77777777" w:rsidR="00DB4B22" w:rsidRPr="006A05F2" w:rsidRDefault="00DB4B22" w:rsidP="00576E13">
            <w:pPr>
              <w:jc w:val="center"/>
              <w:rPr>
                <w:color w:val="000000"/>
                <w:sz w:val="16"/>
                <w:szCs w:val="16"/>
              </w:rPr>
            </w:pPr>
            <w:r w:rsidRPr="006A05F2">
              <w:rPr>
                <w:color w:val="000000"/>
                <w:sz w:val="16"/>
                <w:szCs w:val="16"/>
              </w:rPr>
              <w:t>522,56</w:t>
            </w:r>
          </w:p>
        </w:tc>
        <w:tc>
          <w:tcPr>
            <w:tcW w:w="1134" w:type="dxa"/>
            <w:tcBorders>
              <w:top w:val="nil"/>
              <w:left w:val="nil"/>
              <w:bottom w:val="single" w:sz="4" w:space="0" w:color="auto"/>
              <w:right w:val="single" w:sz="4" w:space="0" w:color="auto"/>
            </w:tcBorders>
            <w:shd w:val="clear" w:color="auto" w:fill="auto"/>
            <w:vAlign w:val="center"/>
            <w:hideMark/>
          </w:tcPr>
          <w:p w14:paraId="73DFC023" w14:textId="77777777" w:rsidR="00DB4B22" w:rsidRPr="006A05F2" w:rsidRDefault="00DB4B22" w:rsidP="00576E13">
            <w:pPr>
              <w:jc w:val="center"/>
              <w:rPr>
                <w:color w:val="000000"/>
                <w:sz w:val="16"/>
                <w:szCs w:val="16"/>
              </w:rPr>
            </w:pPr>
            <w:r w:rsidRPr="006A05F2">
              <w:rPr>
                <w:color w:val="000000"/>
                <w:sz w:val="16"/>
                <w:szCs w:val="16"/>
              </w:rPr>
              <w:t>522,56</w:t>
            </w:r>
          </w:p>
        </w:tc>
      </w:tr>
      <w:tr w:rsidR="00DB4B22" w:rsidRPr="006A05F2" w14:paraId="3180F1C4" w14:textId="77777777" w:rsidTr="00576E13">
        <w:trPr>
          <w:trHeight w:val="606"/>
        </w:trPr>
        <w:tc>
          <w:tcPr>
            <w:tcW w:w="2296" w:type="dxa"/>
            <w:tcBorders>
              <w:top w:val="nil"/>
              <w:left w:val="single" w:sz="4" w:space="0" w:color="auto"/>
              <w:bottom w:val="single" w:sz="4" w:space="0" w:color="auto"/>
              <w:right w:val="single" w:sz="4" w:space="0" w:color="auto"/>
            </w:tcBorders>
            <w:shd w:val="clear" w:color="auto" w:fill="auto"/>
            <w:vAlign w:val="center"/>
          </w:tcPr>
          <w:p w14:paraId="0E13F5EB" w14:textId="77777777" w:rsidR="00DB4B22" w:rsidRPr="006A05F2" w:rsidRDefault="00DB4B22" w:rsidP="00576E13">
            <w:pPr>
              <w:jc w:val="center"/>
              <w:rPr>
                <w:color w:val="000000"/>
                <w:sz w:val="16"/>
                <w:szCs w:val="16"/>
              </w:rPr>
            </w:pPr>
            <w:r w:rsidRPr="006A05F2">
              <w:rPr>
                <w:color w:val="000000"/>
                <w:sz w:val="16"/>
                <w:szCs w:val="16"/>
              </w:rPr>
              <w:t>000 1 16 0</w:t>
            </w:r>
            <w:r>
              <w:rPr>
                <w:color w:val="000000"/>
                <w:sz w:val="16"/>
                <w:szCs w:val="16"/>
              </w:rPr>
              <w:t>2</w:t>
            </w:r>
            <w:r w:rsidRPr="006A05F2">
              <w:rPr>
                <w:color w:val="000000"/>
                <w:sz w:val="16"/>
                <w:szCs w:val="16"/>
              </w:rPr>
              <w:t>000 0</w:t>
            </w:r>
            <w:r>
              <w:rPr>
                <w:color w:val="000000"/>
                <w:sz w:val="16"/>
                <w:szCs w:val="16"/>
              </w:rPr>
              <w:t>2</w:t>
            </w:r>
            <w:r w:rsidRPr="006A05F2">
              <w:rPr>
                <w:color w:val="000000"/>
                <w:sz w:val="16"/>
                <w:szCs w:val="16"/>
              </w:rPr>
              <w:t xml:space="preserve"> 0000 140</w:t>
            </w:r>
          </w:p>
        </w:tc>
        <w:tc>
          <w:tcPr>
            <w:tcW w:w="3687" w:type="dxa"/>
            <w:tcBorders>
              <w:top w:val="nil"/>
              <w:left w:val="nil"/>
              <w:bottom w:val="single" w:sz="4" w:space="0" w:color="auto"/>
              <w:right w:val="single" w:sz="4" w:space="0" w:color="auto"/>
            </w:tcBorders>
            <w:shd w:val="clear" w:color="auto" w:fill="auto"/>
            <w:vAlign w:val="center"/>
          </w:tcPr>
          <w:p w14:paraId="2ECDFB0F" w14:textId="77777777" w:rsidR="00DB4B22" w:rsidRPr="00FE0BF9" w:rsidRDefault="00DB4B22" w:rsidP="00576E13">
            <w:pPr>
              <w:jc w:val="both"/>
              <w:rPr>
                <w:color w:val="000000"/>
                <w:sz w:val="16"/>
                <w:szCs w:val="16"/>
              </w:rPr>
            </w:pPr>
            <w:r w:rsidRPr="00FE0BF9">
              <w:rPr>
                <w:sz w:val="16"/>
                <w:szCs w:val="16"/>
              </w:rPr>
              <w:t>Административные штрафы, установленные законами субъектов Российской Федерации об административных правонарушениях</w:t>
            </w:r>
          </w:p>
        </w:tc>
        <w:tc>
          <w:tcPr>
            <w:tcW w:w="1134" w:type="dxa"/>
            <w:tcBorders>
              <w:top w:val="nil"/>
              <w:left w:val="nil"/>
              <w:bottom w:val="single" w:sz="4" w:space="0" w:color="auto"/>
              <w:right w:val="single" w:sz="4" w:space="0" w:color="auto"/>
            </w:tcBorders>
            <w:shd w:val="clear" w:color="auto" w:fill="auto"/>
            <w:vAlign w:val="center"/>
          </w:tcPr>
          <w:p w14:paraId="2F253B41" w14:textId="77777777" w:rsidR="00DB4B22" w:rsidRDefault="00DB4B22" w:rsidP="00576E13">
            <w:pPr>
              <w:jc w:val="center"/>
              <w:rPr>
                <w:color w:val="000000"/>
                <w:sz w:val="16"/>
                <w:szCs w:val="16"/>
              </w:rPr>
            </w:pPr>
            <w:r>
              <w:rPr>
                <w:color w:val="000000"/>
                <w:sz w:val="16"/>
                <w:szCs w:val="16"/>
              </w:rPr>
              <w:t>10,5</w:t>
            </w:r>
          </w:p>
        </w:tc>
        <w:tc>
          <w:tcPr>
            <w:tcW w:w="1134" w:type="dxa"/>
            <w:tcBorders>
              <w:top w:val="nil"/>
              <w:left w:val="nil"/>
              <w:bottom w:val="single" w:sz="4" w:space="0" w:color="auto"/>
              <w:right w:val="single" w:sz="4" w:space="0" w:color="auto"/>
            </w:tcBorders>
            <w:shd w:val="clear" w:color="auto" w:fill="auto"/>
            <w:vAlign w:val="center"/>
          </w:tcPr>
          <w:p w14:paraId="425EE70F"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4DD2F800"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438D55D4"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3AC7B6E8" w14:textId="77777777" w:rsidR="00DB4B22" w:rsidRPr="006A05F2" w:rsidRDefault="00DB4B22" w:rsidP="00576E13">
            <w:pPr>
              <w:jc w:val="center"/>
              <w:rPr>
                <w:color w:val="000000"/>
                <w:sz w:val="16"/>
                <w:szCs w:val="16"/>
              </w:rPr>
            </w:pPr>
            <w:r w:rsidRPr="006A05F2">
              <w:rPr>
                <w:color w:val="000000"/>
                <w:sz w:val="16"/>
                <w:szCs w:val="16"/>
              </w:rPr>
              <w:t>000 1 16 0</w:t>
            </w:r>
            <w:r>
              <w:rPr>
                <w:color w:val="000000"/>
                <w:sz w:val="16"/>
                <w:szCs w:val="16"/>
              </w:rPr>
              <w:t>7</w:t>
            </w:r>
            <w:r w:rsidRPr="006A05F2">
              <w:rPr>
                <w:color w:val="000000"/>
                <w:sz w:val="16"/>
                <w:szCs w:val="16"/>
              </w:rPr>
              <w:t xml:space="preserve">000 </w:t>
            </w:r>
            <w:r>
              <w:rPr>
                <w:color w:val="000000"/>
                <w:sz w:val="16"/>
                <w:szCs w:val="16"/>
              </w:rPr>
              <w:t>14</w:t>
            </w:r>
            <w:r w:rsidRPr="006A05F2">
              <w:rPr>
                <w:color w:val="000000"/>
                <w:sz w:val="16"/>
                <w:szCs w:val="16"/>
              </w:rPr>
              <w:t xml:space="preserve"> 0000 140</w:t>
            </w:r>
          </w:p>
        </w:tc>
        <w:tc>
          <w:tcPr>
            <w:tcW w:w="3687" w:type="dxa"/>
            <w:tcBorders>
              <w:top w:val="nil"/>
              <w:left w:val="nil"/>
              <w:bottom w:val="single" w:sz="4" w:space="0" w:color="auto"/>
              <w:right w:val="single" w:sz="4" w:space="0" w:color="auto"/>
            </w:tcBorders>
            <w:shd w:val="clear" w:color="auto" w:fill="auto"/>
            <w:vAlign w:val="center"/>
          </w:tcPr>
          <w:p w14:paraId="1AC0BFCB" w14:textId="77777777" w:rsidR="00DB4B22" w:rsidRPr="00877B8C" w:rsidRDefault="00DB4B22" w:rsidP="00576E13">
            <w:pPr>
              <w:jc w:val="both"/>
              <w:rPr>
                <w:color w:val="000000"/>
                <w:sz w:val="16"/>
                <w:szCs w:val="16"/>
              </w:rPr>
            </w:pPr>
            <w:r w:rsidRPr="00877B8C">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1134" w:type="dxa"/>
            <w:tcBorders>
              <w:top w:val="nil"/>
              <w:left w:val="nil"/>
              <w:bottom w:val="single" w:sz="4" w:space="0" w:color="auto"/>
              <w:right w:val="single" w:sz="4" w:space="0" w:color="auto"/>
            </w:tcBorders>
            <w:shd w:val="clear" w:color="auto" w:fill="auto"/>
            <w:vAlign w:val="center"/>
          </w:tcPr>
          <w:p w14:paraId="6F8A9C98" w14:textId="77777777" w:rsidR="00DB4B22" w:rsidRDefault="00DB4B22" w:rsidP="00576E13">
            <w:pPr>
              <w:jc w:val="center"/>
              <w:rPr>
                <w:color w:val="000000"/>
                <w:sz w:val="16"/>
                <w:szCs w:val="16"/>
              </w:rPr>
            </w:pPr>
            <w:r>
              <w:rPr>
                <w:color w:val="000000"/>
                <w:sz w:val="16"/>
                <w:szCs w:val="16"/>
              </w:rPr>
              <w:t>24,69</w:t>
            </w:r>
          </w:p>
        </w:tc>
        <w:tc>
          <w:tcPr>
            <w:tcW w:w="1134" w:type="dxa"/>
            <w:tcBorders>
              <w:top w:val="nil"/>
              <w:left w:val="nil"/>
              <w:bottom w:val="single" w:sz="4" w:space="0" w:color="auto"/>
              <w:right w:val="single" w:sz="4" w:space="0" w:color="auto"/>
            </w:tcBorders>
            <w:shd w:val="clear" w:color="auto" w:fill="auto"/>
            <w:vAlign w:val="center"/>
          </w:tcPr>
          <w:p w14:paraId="33A668DB"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12117A4B"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3AA30371"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02283E7" w14:textId="77777777" w:rsidR="00DB4B22" w:rsidRPr="006A05F2" w:rsidRDefault="00DB4B22" w:rsidP="00576E13">
            <w:pPr>
              <w:jc w:val="center"/>
              <w:rPr>
                <w:color w:val="000000"/>
                <w:sz w:val="16"/>
                <w:szCs w:val="16"/>
              </w:rPr>
            </w:pPr>
            <w:r w:rsidRPr="006A05F2">
              <w:rPr>
                <w:color w:val="000000"/>
                <w:sz w:val="16"/>
                <w:szCs w:val="16"/>
              </w:rPr>
              <w:t>000 1 16 10000 01 0000 140</w:t>
            </w:r>
          </w:p>
        </w:tc>
        <w:tc>
          <w:tcPr>
            <w:tcW w:w="3687" w:type="dxa"/>
            <w:tcBorders>
              <w:top w:val="nil"/>
              <w:left w:val="nil"/>
              <w:bottom w:val="single" w:sz="4" w:space="0" w:color="auto"/>
              <w:right w:val="single" w:sz="4" w:space="0" w:color="auto"/>
            </w:tcBorders>
            <w:shd w:val="clear" w:color="auto" w:fill="auto"/>
            <w:vAlign w:val="center"/>
            <w:hideMark/>
          </w:tcPr>
          <w:p w14:paraId="672AFF3F" w14:textId="77777777" w:rsidR="00DB4B22" w:rsidRPr="006A05F2" w:rsidRDefault="00DB4B22" w:rsidP="00576E13">
            <w:pPr>
              <w:jc w:val="both"/>
              <w:rPr>
                <w:color w:val="000000"/>
                <w:sz w:val="16"/>
                <w:szCs w:val="16"/>
              </w:rPr>
            </w:pPr>
            <w:r w:rsidRPr="006A05F2">
              <w:rP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134" w:type="dxa"/>
            <w:tcBorders>
              <w:top w:val="nil"/>
              <w:left w:val="nil"/>
              <w:bottom w:val="single" w:sz="4" w:space="0" w:color="auto"/>
              <w:right w:val="single" w:sz="4" w:space="0" w:color="auto"/>
            </w:tcBorders>
            <w:shd w:val="clear" w:color="auto" w:fill="auto"/>
            <w:vAlign w:val="center"/>
            <w:hideMark/>
          </w:tcPr>
          <w:p w14:paraId="778EF4EA" w14:textId="77777777" w:rsidR="00DB4B22" w:rsidRPr="006A05F2" w:rsidRDefault="00DB4B22" w:rsidP="00576E13">
            <w:pPr>
              <w:jc w:val="center"/>
              <w:rPr>
                <w:color w:val="000000"/>
                <w:sz w:val="16"/>
                <w:szCs w:val="16"/>
              </w:rPr>
            </w:pPr>
            <w:r>
              <w:rPr>
                <w:color w:val="000000"/>
                <w:sz w:val="16"/>
                <w:szCs w:val="16"/>
              </w:rPr>
              <w:t>297,23</w:t>
            </w:r>
          </w:p>
        </w:tc>
        <w:tc>
          <w:tcPr>
            <w:tcW w:w="1134" w:type="dxa"/>
            <w:tcBorders>
              <w:top w:val="nil"/>
              <w:left w:val="nil"/>
              <w:bottom w:val="single" w:sz="4" w:space="0" w:color="auto"/>
              <w:right w:val="single" w:sz="4" w:space="0" w:color="auto"/>
            </w:tcBorders>
            <w:shd w:val="clear" w:color="auto" w:fill="auto"/>
            <w:vAlign w:val="center"/>
            <w:hideMark/>
          </w:tcPr>
          <w:p w14:paraId="4256BDD4"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14BD3B92"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4F5F49DF" w14:textId="77777777" w:rsidTr="00576E13">
        <w:trPr>
          <w:trHeight w:val="55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AC7D0C2" w14:textId="77777777" w:rsidR="00DB4B22" w:rsidRPr="006A05F2" w:rsidRDefault="00DB4B22" w:rsidP="00576E13">
            <w:pPr>
              <w:jc w:val="center"/>
              <w:rPr>
                <w:color w:val="000000"/>
                <w:sz w:val="16"/>
                <w:szCs w:val="16"/>
              </w:rPr>
            </w:pPr>
            <w:r w:rsidRPr="006A05F2">
              <w:rPr>
                <w:color w:val="000000"/>
                <w:sz w:val="16"/>
                <w:szCs w:val="16"/>
              </w:rPr>
              <w:t>000 1 16 11000 01 0000 140</w:t>
            </w:r>
          </w:p>
        </w:tc>
        <w:tc>
          <w:tcPr>
            <w:tcW w:w="3687" w:type="dxa"/>
            <w:tcBorders>
              <w:top w:val="nil"/>
              <w:left w:val="nil"/>
              <w:bottom w:val="single" w:sz="4" w:space="0" w:color="auto"/>
              <w:right w:val="single" w:sz="4" w:space="0" w:color="auto"/>
            </w:tcBorders>
            <w:shd w:val="clear" w:color="auto" w:fill="auto"/>
            <w:vAlign w:val="center"/>
            <w:hideMark/>
          </w:tcPr>
          <w:p w14:paraId="7EA0599F" w14:textId="77777777" w:rsidR="00DB4B22" w:rsidRPr="006A05F2" w:rsidRDefault="00DB4B22" w:rsidP="00576E13">
            <w:pPr>
              <w:jc w:val="both"/>
              <w:rPr>
                <w:color w:val="000000"/>
                <w:sz w:val="16"/>
                <w:szCs w:val="16"/>
              </w:rPr>
            </w:pPr>
            <w:r w:rsidRPr="006A05F2">
              <w:rPr>
                <w:color w:val="000000"/>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689B1CF9" w14:textId="77777777" w:rsidR="00DB4B22" w:rsidRPr="006A05F2" w:rsidRDefault="00DB4B22" w:rsidP="00576E13">
            <w:pPr>
              <w:jc w:val="center"/>
              <w:rPr>
                <w:color w:val="000000"/>
                <w:sz w:val="16"/>
                <w:szCs w:val="16"/>
              </w:rPr>
            </w:pPr>
            <w:r>
              <w:rPr>
                <w:color w:val="000000"/>
                <w:sz w:val="16"/>
                <w:szCs w:val="16"/>
              </w:rPr>
              <w:t>354,17</w:t>
            </w:r>
          </w:p>
        </w:tc>
        <w:tc>
          <w:tcPr>
            <w:tcW w:w="1134" w:type="dxa"/>
            <w:tcBorders>
              <w:top w:val="nil"/>
              <w:left w:val="nil"/>
              <w:bottom w:val="single" w:sz="4" w:space="0" w:color="auto"/>
              <w:right w:val="single" w:sz="4" w:space="0" w:color="auto"/>
            </w:tcBorders>
            <w:shd w:val="clear" w:color="auto" w:fill="auto"/>
            <w:vAlign w:val="center"/>
            <w:hideMark/>
          </w:tcPr>
          <w:p w14:paraId="21B3722C"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7C2FC32B"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42BAC3F6"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5A1D697" w14:textId="77777777" w:rsidR="00DB4B22" w:rsidRPr="006A05F2" w:rsidRDefault="00DB4B22" w:rsidP="00576E13">
            <w:pPr>
              <w:jc w:val="center"/>
              <w:rPr>
                <w:color w:val="000000"/>
                <w:sz w:val="16"/>
                <w:szCs w:val="16"/>
              </w:rPr>
            </w:pPr>
            <w:r w:rsidRPr="006A05F2">
              <w:rPr>
                <w:color w:val="000000"/>
                <w:sz w:val="16"/>
                <w:szCs w:val="16"/>
              </w:rPr>
              <w:t>000 1 17 00000 00 0000 000</w:t>
            </w:r>
          </w:p>
        </w:tc>
        <w:tc>
          <w:tcPr>
            <w:tcW w:w="3687" w:type="dxa"/>
            <w:tcBorders>
              <w:top w:val="nil"/>
              <w:left w:val="nil"/>
              <w:bottom w:val="single" w:sz="4" w:space="0" w:color="auto"/>
              <w:right w:val="single" w:sz="4" w:space="0" w:color="auto"/>
            </w:tcBorders>
            <w:shd w:val="clear" w:color="auto" w:fill="auto"/>
            <w:vAlign w:val="center"/>
            <w:hideMark/>
          </w:tcPr>
          <w:p w14:paraId="7CB22BE1" w14:textId="77777777" w:rsidR="00DB4B22" w:rsidRPr="006A05F2" w:rsidRDefault="00DB4B22" w:rsidP="00576E13">
            <w:pPr>
              <w:jc w:val="both"/>
              <w:rPr>
                <w:color w:val="000000"/>
                <w:sz w:val="16"/>
                <w:szCs w:val="16"/>
              </w:rPr>
            </w:pPr>
            <w:r w:rsidRPr="006A05F2">
              <w:rPr>
                <w:color w:val="000000"/>
                <w:sz w:val="16"/>
                <w:szCs w:val="16"/>
              </w:rPr>
              <w:t>ПРОЧИЕ НЕНАЛОГОВЫЕ ДОХОДЫ</w:t>
            </w:r>
          </w:p>
        </w:tc>
        <w:tc>
          <w:tcPr>
            <w:tcW w:w="1134" w:type="dxa"/>
            <w:tcBorders>
              <w:top w:val="nil"/>
              <w:left w:val="nil"/>
              <w:bottom w:val="single" w:sz="4" w:space="0" w:color="auto"/>
              <w:right w:val="single" w:sz="4" w:space="0" w:color="auto"/>
            </w:tcBorders>
            <w:shd w:val="clear" w:color="auto" w:fill="auto"/>
            <w:vAlign w:val="center"/>
            <w:hideMark/>
          </w:tcPr>
          <w:p w14:paraId="5A4A4C73" w14:textId="77777777" w:rsidR="00DB4B22" w:rsidRPr="006A05F2" w:rsidRDefault="00DB4B22" w:rsidP="00576E13">
            <w:pPr>
              <w:jc w:val="center"/>
              <w:rPr>
                <w:color w:val="000000"/>
                <w:sz w:val="16"/>
                <w:szCs w:val="16"/>
              </w:rPr>
            </w:pPr>
            <w:r w:rsidRPr="006A05F2">
              <w:rPr>
                <w:color w:val="000000"/>
                <w:sz w:val="16"/>
                <w:szCs w:val="16"/>
              </w:rPr>
              <w:t>3 136,99</w:t>
            </w:r>
          </w:p>
        </w:tc>
        <w:tc>
          <w:tcPr>
            <w:tcW w:w="1134" w:type="dxa"/>
            <w:tcBorders>
              <w:top w:val="nil"/>
              <w:left w:val="nil"/>
              <w:bottom w:val="single" w:sz="4" w:space="0" w:color="auto"/>
              <w:right w:val="single" w:sz="4" w:space="0" w:color="auto"/>
            </w:tcBorders>
            <w:shd w:val="clear" w:color="auto" w:fill="auto"/>
            <w:vAlign w:val="center"/>
            <w:hideMark/>
          </w:tcPr>
          <w:p w14:paraId="6F63BF67" w14:textId="77777777" w:rsidR="00DB4B22" w:rsidRPr="006A05F2" w:rsidRDefault="00DB4B22" w:rsidP="00576E13">
            <w:pPr>
              <w:jc w:val="center"/>
              <w:rPr>
                <w:color w:val="000000"/>
                <w:sz w:val="16"/>
                <w:szCs w:val="16"/>
              </w:rPr>
            </w:pPr>
            <w:r>
              <w:rPr>
                <w:color w:val="000000"/>
                <w:sz w:val="16"/>
                <w:szCs w:val="16"/>
              </w:rPr>
              <w:t>2 921,33</w:t>
            </w:r>
          </w:p>
        </w:tc>
        <w:tc>
          <w:tcPr>
            <w:tcW w:w="1134" w:type="dxa"/>
            <w:tcBorders>
              <w:top w:val="nil"/>
              <w:left w:val="nil"/>
              <w:bottom w:val="single" w:sz="4" w:space="0" w:color="auto"/>
              <w:right w:val="single" w:sz="4" w:space="0" w:color="auto"/>
            </w:tcBorders>
            <w:shd w:val="clear" w:color="auto" w:fill="auto"/>
            <w:vAlign w:val="center"/>
            <w:hideMark/>
          </w:tcPr>
          <w:p w14:paraId="60B2B446"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747773E6"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1FC88BD" w14:textId="77777777" w:rsidR="00DB4B22" w:rsidRPr="006A05F2" w:rsidRDefault="00DB4B22" w:rsidP="00576E13">
            <w:pPr>
              <w:jc w:val="center"/>
              <w:rPr>
                <w:color w:val="000000"/>
                <w:sz w:val="16"/>
                <w:szCs w:val="16"/>
              </w:rPr>
            </w:pPr>
            <w:r w:rsidRPr="006A05F2">
              <w:rPr>
                <w:color w:val="000000"/>
                <w:sz w:val="16"/>
                <w:szCs w:val="16"/>
              </w:rPr>
              <w:t>000 1 17 15000 00 0000 150</w:t>
            </w:r>
          </w:p>
        </w:tc>
        <w:tc>
          <w:tcPr>
            <w:tcW w:w="3687" w:type="dxa"/>
            <w:tcBorders>
              <w:top w:val="nil"/>
              <w:left w:val="nil"/>
              <w:bottom w:val="single" w:sz="4" w:space="0" w:color="auto"/>
              <w:right w:val="single" w:sz="4" w:space="0" w:color="auto"/>
            </w:tcBorders>
            <w:shd w:val="clear" w:color="auto" w:fill="auto"/>
            <w:vAlign w:val="center"/>
            <w:hideMark/>
          </w:tcPr>
          <w:p w14:paraId="2016825E" w14:textId="77777777" w:rsidR="00DB4B22" w:rsidRPr="006A05F2" w:rsidRDefault="00DB4B22" w:rsidP="00576E13">
            <w:pPr>
              <w:jc w:val="both"/>
              <w:rPr>
                <w:color w:val="000000"/>
                <w:sz w:val="16"/>
                <w:szCs w:val="16"/>
              </w:rPr>
            </w:pPr>
            <w:r w:rsidRPr="006A05F2">
              <w:rPr>
                <w:color w:val="000000"/>
                <w:sz w:val="16"/>
                <w:szCs w:val="16"/>
              </w:rPr>
              <w:t>Инициативные платежи</w:t>
            </w:r>
          </w:p>
        </w:tc>
        <w:tc>
          <w:tcPr>
            <w:tcW w:w="1134" w:type="dxa"/>
            <w:tcBorders>
              <w:top w:val="nil"/>
              <w:left w:val="nil"/>
              <w:bottom w:val="single" w:sz="4" w:space="0" w:color="auto"/>
              <w:right w:val="single" w:sz="4" w:space="0" w:color="auto"/>
            </w:tcBorders>
            <w:shd w:val="clear" w:color="auto" w:fill="auto"/>
            <w:vAlign w:val="center"/>
            <w:hideMark/>
          </w:tcPr>
          <w:p w14:paraId="1A942379" w14:textId="77777777" w:rsidR="00DB4B22" w:rsidRPr="006A05F2" w:rsidRDefault="00DB4B22" w:rsidP="00576E13">
            <w:pPr>
              <w:jc w:val="center"/>
              <w:rPr>
                <w:color w:val="000000"/>
                <w:sz w:val="16"/>
                <w:szCs w:val="16"/>
              </w:rPr>
            </w:pPr>
            <w:r w:rsidRPr="006A05F2">
              <w:rPr>
                <w:color w:val="000000"/>
                <w:sz w:val="16"/>
                <w:szCs w:val="16"/>
              </w:rPr>
              <w:t>3 136,99</w:t>
            </w:r>
          </w:p>
        </w:tc>
        <w:tc>
          <w:tcPr>
            <w:tcW w:w="1134" w:type="dxa"/>
            <w:tcBorders>
              <w:top w:val="nil"/>
              <w:left w:val="nil"/>
              <w:bottom w:val="single" w:sz="4" w:space="0" w:color="auto"/>
              <w:right w:val="single" w:sz="4" w:space="0" w:color="auto"/>
            </w:tcBorders>
            <w:shd w:val="clear" w:color="auto" w:fill="auto"/>
            <w:vAlign w:val="center"/>
            <w:hideMark/>
          </w:tcPr>
          <w:p w14:paraId="40218BD5" w14:textId="77777777" w:rsidR="00DB4B22" w:rsidRPr="006A05F2" w:rsidRDefault="00DB4B22" w:rsidP="00576E13">
            <w:pPr>
              <w:jc w:val="center"/>
              <w:rPr>
                <w:color w:val="000000"/>
                <w:sz w:val="16"/>
                <w:szCs w:val="16"/>
              </w:rPr>
            </w:pPr>
            <w:r>
              <w:rPr>
                <w:color w:val="000000"/>
                <w:sz w:val="16"/>
                <w:szCs w:val="16"/>
              </w:rPr>
              <w:t>2 921,33</w:t>
            </w:r>
          </w:p>
        </w:tc>
        <w:tc>
          <w:tcPr>
            <w:tcW w:w="1134" w:type="dxa"/>
            <w:tcBorders>
              <w:top w:val="nil"/>
              <w:left w:val="nil"/>
              <w:bottom w:val="single" w:sz="4" w:space="0" w:color="auto"/>
              <w:right w:val="single" w:sz="4" w:space="0" w:color="auto"/>
            </w:tcBorders>
            <w:shd w:val="clear" w:color="auto" w:fill="auto"/>
            <w:vAlign w:val="center"/>
            <w:hideMark/>
          </w:tcPr>
          <w:p w14:paraId="61FE5107"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6EDE63A1"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5A63026" w14:textId="77777777" w:rsidR="00DB4B22" w:rsidRPr="006A05F2" w:rsidRDefault="00DB4B22" w:rsidP="00576E13">
            <w:pPr>
              <w:jc w:val="center"/>
              <w:rPr>
                <w:color w:val="000000"/>
                <w:sz w:val="16"/>
                <w:szCs w:val="16"/>
              </w:rPr>
            </w:pPr>
            <w:r w:rsidRPr="006A05F2">
              <w:rPr>
                <w:color w:val="000000"/>
                <w:sz w:val="16"/>
                <w:szCs w:val="16"/>
              </w:rPr>
              <w:t>000 1 17 15020 14 0000 150</w:t>
            </w:r>
          </w:p>
        </w:tc>
        <w:tc>
          <w:tcPr>
            <w:tcW w:w="3687" w:type="dxa"/>
            <w:tcBorders>
              <w:top w:val="nil"/>
              <w:left w:val="nil"/>
              <w:bottom w:val="single" w:sz="4" w:space="0" w:color="auto"/>
              <w:right w:val="single" w:sz="4" w:space="0" w:color="auto"/>
            </w:tcBorders>
            <w:shd w:val="clear" w:color="auto" w:fill="auto"/>
            <w:vAlign w:val="center"/>
            <w:hideMark/>
          </w:tcPr>
          <w:p w14:paraId="7391E35D" w14:textId="77777777" w:rsidR="00DB4B22" w:rsidRPr="006A05F2" w:rsidRDefault="00DB4B22" w:rsidP="00576E13">
            <w:pPr>
              <w:jc w:val="both"/>
              <w:rPr>
                <w:color w:val="000000"/>
                <w:sz w:val="16"/>
                <w:szCs w:val="16"/>
              </w:rPr>
            </w:pPr>
            <w:r w:rsidRPr="006A05F2">
              <w:rPr>
                <w:color w:val="000000"/>
                <w:sz w:val="16"/>
                <w:szCs w:val="16"/>
              </w:rPr>
              <w:t>Инициативные платежи, зачисляемые в бюджеты муниципальных округов</w:t>
            </w:r>
          </w:p>
        </w:tc>
        <w:tc>
          <w:tcPr>
            <w:tcW w:w="1134" w:type="dxa"/>
            <w:tcBorders>
              <w:top w:val="nil"/>
              <w:left w:val="nil"/>
              <w:bottom w:val="single" w:sz="4" w:space="0" w:color="auto"/>
              <w:right w:val="single" w:sz="4" w:space="0" w:color="auto"/>
            </w:tcBorders>
            <w:shd w:val="clear" w:color="auto" w:fill="auto"/>
            <w:vAlign w:val="center"/>
            <w:hideMark/>
          </w:tcPr>
          <w:p w14:paraId="3ECC6484" w14:textId="77777777" w:rsidR="00DB4B22" w:rsidRPr="006A05F2" w:rsidRDefault="00DB4B22" w:rsidP="00576E13">
            <w:pPr>
              <w:jc w:val="center"/>
              <w:rPr>
                <w:color w:val="000000"/>
                <w:sz w:val="16"/>
                <w:szCs w:val="16"/>
              </w:rPr>
            </w:pPr>
            <w:r w:rsidRPr="006A05F2">
              <w:rPr>
                <w:color w:val="000000"/>
                <w:sz w:val="16"/>
                <w:szCs w:val="16"/>
              </w:rPr>
              <w:t>3 136,99</w:t>
            </w:r>
          </w:p>
        </w:tc>
        <w:tc>
          <w:tcPr>
            <w:tcW w:w="1134" w:type="dxa"/>
            <w:tcBorders>
              <w:top w:val="nil"/>
              <w:left w:val="nil"/>
              <w:bottom w:val="single" w:sz="4" w:space="0" w:color="auto"/>
              <w:right w:val="single" w:sz="4" w:space="0" w:color="auto"/>
            </w:tcBorders>
            <w:shd w:val="clear" w:color="auto" w:fill="auto"/>
            <w:vAlign w:val="center"/>
            <w:hideMark/>
          </w:tcPr>
          <w:p w14:paraId="4238EE00" w14:textId="77777777" w:rsidR="00DB4B22" w:rsidRPr="006A05F2" w:rsidRDefault="00DB4B22" w:rsidP="00576E13">
            <w:pPr>
              <w:jc w:val="center"/>
              <w:rPr>
                <w:color w:val="000000"/>
                <w:sz w:val="16"/>
                <w:szCs w:val="16"/>
              </w:rPr>
            </w:pPr>
            <w:r>
              <w:rPr>
                <w:color w:val="000000"/>
                <w:sz w:val="16"/>
                <w:szCs w:val="16"/>
              </w:rPr>
              <w:t>2 921,33</w:t>
            </w:r>
          </w:p>
        </w:tc>
        <w:tc>
          <w:tcPr>
            <w:tcW w:w="1134" w:type="dxa"/>
            <w:tcBorders>
              <w:top w:val="nil"/>
              <w:left w:val="nil"/>
              <w:bottom w:val="single" w:sz="4" w:space="0" w:color="auto"/>
              <w:right w:val="single" w:sz="4" w:space="0" w:color="auto"/>
            </w:tcBorders>
            <w:shd w:val="clear" w:color="auto" w:fill="auto"/>
            <w:vAlign w:val="center"/>
            <w:hideMark/>
          </w:tcPr>
          <w:p w14:paraId="1D0F4BDF"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4616461E"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4A10B7A" w14:textId="77777777" w:rsidR="00DB4B22" w:rsidRPr="006A05F2" w:rsidRDefault="00DB4B22" w:rsidP="00576E13">
            <w:pPr>
              <w:jc w:val="center"/>
              <w:rPr>
                <w:color w:val="000000"/>
                <w:sz w:val="16"/>
                <w:szCs w:val="16"/>
              </w:rPr>
            </w:pPr>
            <w:r w:rsidRPr="006A05F2">
              <w:rPr>
                <w:color w:val="000000"/>
                <w:sz w:val="16"/>
                <w:szCs w:val="16"/>
              </w:rPr>
              <w:t>773 1 17 15020 14 0101 150</w:t>
            </w:r>
          </w:p>
        </w:tc>
        <w:tc>
          <w:tcPr>
            <w:tcW w:w="3687" w:type="dxa"/>
            <w:tcBorders>
              <w:top w:val="nil"/>
              <w:left w:val="nil"/>
              <w:bottom w:val="single" w:sz="4" w:space="0" w:color="auto"/>
              <w:right w:val="single" w:sz="4" w:space="0" w:color="auto"/>
            </w:tcBorders>
            <w:shd w:val="clear" w:color="auto" w:fill="auto"/>
            <w:vAlign w:val="center"/>
            <w:hideMark/>
          </w:tcPr>
          <w:p w14:paraId="1142280E" w14:textId="77777777" w:rsidR="00DB4B22" w:rsidRPr="006A05F2" w:rsidRDefault="00DB4B22" w:rsidP="00576E13">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"Ограждение кладбища в станице Беломечетской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320767AB" w14:textId="77777777" w:rsidR="00DB4B22" w:rsidRPr="006A05F2" w:rsidRDefault="00DB4B22" w:rsidP="00576E13">
            <w:pPr>
              <w:jc w:val="center"/>
              <w:rPr>
                <w:color w:val="000000"/>
                <w:sz w:val="16"/>
                <w:szCs w:val="16"/>
              </w:rPr>
            </w:pPr>
            <w:r w:rsidRPr="006A05F2">
              <w:rPr>
                <w:color w:val="000000"/>
                <w:sz w:val="16"/>
                <w:szCs w:val="16"/>
              </w:rPr>
              <w:t>123,00</w:t>
            </w:r>
          </w:p>
        </w:tc>
        <w:tc>
          <w:tcPr>
            <w:tcW w:w="1134" w:type="dxa"/>
            <w:tcBorders>
              <w:top w:val="nil"/>
              <w:left w:val="nil"/>
              <w:bottom w:val="single" w:sz="4" w:space="0" w:color="auto"/>
              <w:right w:val="single" w:sz="4" w:space="0" w:color="auto"/>
            </w:tcBorders>
            <w:shd w:val="clear" w:color="auto" w:fill="auto"/>
            <w:vAlign w:val="center"/>
            <w:hideMark/>
          </w:tcPr>
          <w:p w14:paraId="6120E901"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4697BC0E"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4C08CC38" w14:textId="77777777" w:rsidTr="00576E13">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tcPr>
          <w:p w14:paraId="5F8CCF5A" w14:textId="77777777" w:rsidR="00DB4B22" w:rsidRPr="006A05F2" w:rsidRDefault="00DB4B22" w:rsidP="00576E13">
            <w:pPr>
              <w:jc w:val="center"/>
              <w:rPr>
                <w:color w:val="000000"/>
                <w:sz w:val="16"/>
                <w:szCs w:val="16"/>
              </w:rPr>
            </w:pPr>
            <w:r w:rsidRPr="006A05F2">
              <w:rPr>
                <w:color w:val="000000"/>
                <w:sz w:val="16"/>
                <w:szCs w:val="16"/>
              </w:rPr>
              <w:t>77</w:t>
            </w:r>
            <w:r>
              <w:rPr>
                <w:color w:val="000000"/>
                <w:sz w:val="16"/>
                <w:szCs w:val="16"/>
              </w:rPr>
              <w:t>4</w:t>
            </w:r>
            <w:r w:rsidRPr="006A05F2">
              <w:rPr>
                <w:color w:val="000000"/>
                <w:sz w:val="16"/>
                <w:szCs w:val="16"/>
              </w:rPr>
              <w:t xml:space="preserve"> 1 17 15020 14 0101 150</w:t>
            </w:r>
          </w:p>
        </w:tc>
        <w:tc>
          <w:tcPr>
            <w:tcW w:w="3687" w:type="dxa"/>
            <w:tcBorders>
              <w:top w:val="nil"/>
              <w:left w:val="nil"/>
              <w:bottom w:val="single" w:sz="4" w:space="0" w:color="auto"/>
              <w:right w:val="single" w:sz="4" w:space="0" w:color="auto"/>
            </w:tcBorders>
            <w:shd w:val="clear" w:color="auto" w:fill="auto"/>
            <w:vAlign w:val="center"/>
          </w:tcPr>
          <w:p w14:paraId="37FBA376" w14:textId="77777777" w:rsidR="00DB4B22" w:rsidRPr="006A05F2" w:rsidRDefault="00DB4B22" w:rsidP="00576E13">
            <w:pPr>
              <w:jc w:val="both"/>
              <w:rPr>
                <w:color w:val="000000"/>
                <w:sz w:val="16"/>
                <w:szCs w:val="16"/>
              </w:rPr>
            </w:pPr>
            <w:r w:rsidRPr="00E32FF9">
              <w:rPr>
                <w:color w:val="000000"/>
                <w:sz w:val="16"/>
                <w:szCs w:val="16"/>
              </w:rPr>
              <w:t xml:space="preserve">Инициативные платежи, зачисляемые в бюджеты муниципальных округов (поступления от физических лиц на реализацию проекта "Создание и обустройство спортивной и детской игровой площадки в </w:t>
            </w:r>
            <w:proofErr w:type="spellStart"/>
            <w:r w:rsidRPr="00E32FF9">
              <w:rPr>
                <w:color w:val="000000"/>
                <w:sz w:val="16"/>
                <w:szCs w:val="16"/>
              </w:rPr>
              <w:t>х.Беловском</w:t>
            </w:r>
            <w:proofErr w:type="spellEnd"/>
            <w:r w:rsidRPr="00E32FF9">
              <w:rPr>
                <w:color w:val="000000"/>
                <w:sz w:val="16"/>
                <w:szCs w:val="16"/>
              </w:rPr>
              <w:t xml:space="preserve">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4BBAB1B2" w14:textId="77777777" w:rsidR="00DB4B22" w:rsidRPr="006A05F2" w:rsidRDefault="00DB4B22" w:rsidP="00576E13">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43FCC9C" w14:textId="77777777" w:rsidR="00DB4B22" w:rsidRPr="006A05F2" w:rsidRDefault="00DB4B22" w:rsidP="00576E13">
            <w:pPr>
              <w:jc w:val="center"/>
              <w:rPr>
                <w:color w:val="000000"/>
                <w:sz w:val="16"/>
                <w:szCs w:val="16"/>
              </w:rPr>
            </w:pPr>
            <w:r>
              <w:rPr>
                <w:color w:val="000000"/>
                <w:sz w:val="16"/>
                <w:szCs w:val="16"/>
              </w:rPr>
              <w:t>20,06</w:t>
            </w:r>
          </w:p>
        </w:tc>
        <w:tc>
          <w:tcPr>
            <w:tcW w:w="1134" w:type="dxa"/>
            <w:tcBorders>
              <w:top w:val="nil"/>
              <w:left w:val="nil"/>
              <w:bottom w:val="single" w:sz="4" w:space="0" w:color="auto"/>
              <w:right w:val="single" w:sz="4" w:space="0" w:color="auto"/>
            </w:tcBorders>
            <w:shd w:val="clear" w:color="auto" w:fill="auto"/>
            <w:vAlign w:val="center"/>
          </w:tcPr>
          <w:p w14:paraId="2E99596F" w14:textId="77777777" w:rsidR="00DB4B22" w:rsidRPr="006A05F2" w:rsidRDefault="00DB4B22" w:rsidP="00576E13">
            <w:pPr>
              <w:jc w:val="center"/>
              <w:rPr>
                <w:color w:val="000000"/>
                <w:sz w:val="16"/>
                <w:szCs w:val="16"/>
              </w:rPr>
            </w:pPr>
            <w:r>
              <w:rPr>
                <w:color w:val="000000"/>
                <w:sz w:val="16"/>
                <w:szCs w:val="16"/>
              </w:rPr>
              <w:t>0,00</w:t>
            </w:r>
          </w:p>
        </w:tc>
      </w:tr>
      <w:tr w:rsidR="00DB4B22" w:rsidRPr="006A05F2" w14:paraId="06A6DEF0" w14:textId="77777777" w:rsidTr="00576E13">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88F5278" w14:textId="77777777" w:rsidR="00DB4B22" w:rsidRPr="006A05F2" w:rsidRDefault="00DB4B22" w:rsidP="00576E13">
            <w:pPr>
              <w:jc w:val="center"/>
              <w:rPr>
                <w:color w:val="000000"/>
                <w:sz w:val="16"/>
                <w:szCs w:val="16"/>
              </w:rPr>
            </w:pPr>
            <w:r w:rsidRPr="006A05F2">
              <w:rPr>
                <w:color w:val="000000"/>
                <w:sz w:val="16"/>
                <w:szCs w:val="16"/>
              </w:rPr>
              <w:t>774 1 17 15020 14 0102 150</w:t>
            </w:r>
          </w:p>
        </w:tc>
        <w:tc>
          <w:tcPr>
            <w:tcW w:w="3687" w:type="dxa"/>
            <w:tcBorders>
              <w:top w:val="nil"/>
              <w:left w:val="nil"/>
              <w:bottom w:val="single" w:sz="4" w:space="0" w:color="auto"/>
              <w:right w:val="single" w:sz="4" w:space="0" w:color="auto"/>
            </w:tcBorders>
            <w:shd w:val="clear" w:color="auto" w:fill="auto"/>
            <w:vAlign w:val="center"/>
            <w:hideMark/>
          </w:tcPr>
          <w:p w14:paraId="7D5B7C10" w14:textId="77777777" w:rsidR="00DB4B22" w:rsidRPr="006A05F2" w:rsidRDefault="00DB4B22" w:rsidP="00576E13">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39B3740A" w14:textId="77777777" w:rsidR="00DB4B22" w:rsidRPr="006A05F2" w:rsidRDefault="00DB4B22" w:rsidP="00576E13">
            <w:pPr>
              <w:jc w:val="center"/>
              <w:rPr>
                <w:color w:val="000000"/>
                <w:sz w:val="16"/>
                <w:szCs w:val="16"/>
              </w:rPr>
            </w:pPr>
            <w:r w:rsidRPr="006A05F2">
              <w:rPr>
                <w:color w:val="000000"/>
                <w:sz w:val="16"/>
                <w:szCs w:val="16"/>
              </w:rPr>
              <w:t>30,00</w:t>
            </w:r>
          </w:p>
        </w:tc>
        <w:tc>
          <w:tcPr>
            <w:tcW w:w="1134" w:type="dxa"/>
            <w:tcBorders>
              <w:top w:val="nil"/>
              <w:left w:val="nil"/>
              <w:bottom w:val="single" w:sz="4" w:space="0" w:color="auto"/>
              <w:right w:val="single" w:sz="4" w:space="0" w:color="auto"/>
            </w:tcBorders>
            <w:shd w:val="clear" w:color="auto" w:fill="auto"/>
            <w:vAlign w:val="center"/>
            <w:hideMark/>
          </w:tcPr>
          <w:p w14:paraId="347771C9"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554F0CD"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2C83BD10"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4AC35755" w14:textId="77777777" w:rsidR="00DB4B22" w:rsidRPr="006A05F2" w:rsidRDefault="00DB4B22" w:rsidP="00576E13">
            <w:pPr>
              <w:jc w:val="center"/>
              <w:rPr>
                <w:color w:val="000000"/>
                <w:sz w:val="16"/>
                <w:szCs w:val="16"/>
              </w:rPr>
            </w:pPr>
            <w:r w:rsidRPr="006A05F2">
              <w:rPr>
                <w:color w:val="000000"/>
                <w:sz w:val="16"/>
                <w:szCs w:val="16"/>
              </w:rPr>
              <w:t>77</w:t>
            </w:r>
            <w:r>
              <w:rPr>
                <w:color w:val="000000"/>
                <w:sz w:val="16"/>
                <w:szCs w:val="16"/>
              </w:rPr>
              <w:t>3</w:t>
            </w:r>
            <w:r w:rsidRPr="006A05F2">
              <w:rPr>
                <w:color w:val="000000"/>
                <w:sz w:val="16"/>
                <w:szCs w:val="16"/>
              </w:rPr>
              <w:t xml:space="preserve"> 1 17 15020 14 0102 150</w:t>
            </w:r>
          </w:p>
        </w:tc>
        <w:tc>
          <w:tcPr>
            <w:tcW w:w="3687" w:type="dxa"/>
            <w:tcBorders>
              <w:top w:val="nil"/>
              <w:left w:val="nil"/>
              <w:bottom w:val="single" w:sz="4" w:space="0" w:color="auto"/>
              <w:right w:val="single" w:sz="4" w:space="0" w:color="auto"/>
            </w:tcBorders>
            <w:shd w:val="clear" w:color="auto" w:fill="auto"/>
            <w:vAlign w:val="center"/>
          </w:tcPr>
          <w:p w14:paraId="42FA2FEB" w14:textId="77777777" w:rsidR="00DB4B22" w:rsidRPr="006A05F2" w:rsidRDefault="00DB4B22" w:rsidP="00576E13">
            <w:pPr>
              <w:jc w:val="both"/>
              <w:rPr>
                <w:color w:val="000000"/>
                <w:sz w:val="16"/>
                <w:szCs w:val="16"/>
              </w:rPr>
            </w:pPr>
            <w:r w:rsidRPr="00E32FF9">
              <w:rPr>
                <w:color w:val="000000"/>
                <w:sz w:val="16"/>
                <w:szCs w:val="16"/>
              </w:rPr>
              <w:t xml:space="preserve">Инициативные платежи, зачисляемые в бюджеты муниципальных округов (поступления от физических лиц на реализацию проекта "Обустройство спортивной площадки по </w:t>
            </w:r>
            <w:proofErr w:type="spellStart"/>
            <w:r w:rsidRPr="00E32FF9">
              <w:rPr>
                <w:color w:val="000000"/>
                <w:sz w:val="16"/>
                <w:szCs w:val="16"/>
              </w:rPr>
              <w:t>ул.Буденного</w:t>
            </w:r>
            <w:proofErr w:type="spellEnd"/>
            <w:r w:rsidRPr="00E32FF9">
              <w:rPr>
                <w:color w:val="000000"/>
                <w:sz w:val="16"/>
                <w:szCs w:val="16"/>
              </w:rPr>
              <w:t>, 13А в станице Беломечетской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130D349F"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7CA880F7" w14:textId="77777777" w:rsidR="00DB4B22" w:rsidRPr="006A05F2" w:rsidRDefault="00DB4B22" w:rsidP="00576E13">
            <w:pPr>
              <w:jc w:val="center"/>
              <w:rPr>
                <w:color w:val="000000"/>
                <w:sz w:val="16"/>
                <w:szCs w:val="16"/>
              </w:rPr>
            </w:pPr>
            <w:r>
              <w:rPr>
                <w:color w:val="000000"/>
                <w:sz w:val="16"/>
                <w:szCs w:val="16"/>
              </w:rPr>
              <w:t>93,47</w:t>
            </w:r>
          </w:p>
        </w:tc>
        <w:tc>
          <w:tcPr>
            <w:tcW w:w="1134" w:type="dxa"/>
            <w:tcBorders>
              <w:top w:val="nil"/>
              <w:left w:val="nil"/>
              <w:bottom w:val="single" w:sz="4" w:space="0" w:color="auto"/>
              <w:right w:val="single" w:sz="4" w:space="0" w:color="auto"/>
            </w:tcBorders>
            <w:shd w:val="clear" w:color="auto" w:fill="auto"/>
            <w:vAlign w:val="center"/>
          </w:tcPr>
          <w:p w14:paraId="67686F53" w14:textId="77777777" w:rsidR="00DB4B22" w:rsidRPr="006A05F2" w:rsidRDefault="00DB4B22" w:rsidP="00576E13">
            <w:pPr>
              <w:jc w:val="center"/>
              <w:rPr>
                <w:color w:val="000000"/>
                <w:sz w:val="16"/>
                <w:szCs w:val="16"/>
              </w:rPr>
            </w:pPr>
            <w:r>
              <w:rPr>
                <w:color w:val="000000"/>
                <w:sz w:val="16"/>
                <w:szCs w:val="16"/>
              </w:rPr>
              <w:t>0,00</w:t>
            </w:r>
          </w:p>
        </w:tc>
      </w:tr>
      <w:tr w:rsidR="00DB4B22" w:rsidRPr="006A05F2" w14:paraId="32E2FF4F"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4F8D698" w14:textId="77777777" w:rsidR="00DB4B22" w:rsidRPr="006A05F2" w:rsidRDefault="00DB4B22" w:rsidP="00576E13">
            <w:pPr>
              <w:jc w:val="center"/>
              <w:rPr>
                <w:color w:val="000000"/>
                <w:sz w:val="16"/>
                <w:szCs w:val="16"/>
              </w:rPr>
            </w:pPr>
            <w:r w:rsidRPr="006A05F2">
              <w:rPr>
                <w:color w:val="000000"/>
                <w:sz w:val="16"/>
                <w:szCs w:val="16"/>
              </w:rPr>
              <w:t>783 1 17 15020 14 0103 150</w:t>
            </w:r>
          </w:p>
        </w:tc>
        <w:tc>
          <w:tcPr>
            <w:tcW w:w="3687" w:type="dxa"/>
            <w:tcBorders>
              <w:top w:val="nil"/>
              <w:left w:val="nil"/>
              <w:bottom w:val="single" w:sz="4" w:space="0" w:color="auto"/>
              <w:right w:val="single" w:sz="4" w:space="0" w:color="auto"/>
            </w:tcBorders>
            <w:shd w:val="clear" w:color="auto" w:fill="auto"/>
            <w:vAlign w:val="center"/>
            <w:hideMark/>
          </w:tcPr>
          <w:p w14:paraId="694D5F81" w14:textId="77777777" w:rsidR="00DB4B22" w:rsidRPr="006A05F2" w:rsidRDefault="00DB4B22" w:rsidP="00576E13">
            <w:pPr>
              <w:jc w:val="both"/>
              <w:rPr>
                <w:color w:val="000000"/>
                <w:sz w:val="16"/>
                <w:szCs w:val="16"/>
              </w:rPr>
            </w:pPr>
            <w:r w:rsidRPr="006A05F2">
              <w:rPr>
                <w:color w:val="000000"/>
                <w:sz w:val="16"/>
                <w:szCs w:val="16"/>
              </w:rPr>
              <w:t xml:space="preserve">Инициативные платежи, зачисляемые в бюджеты муниципальных округов (поступления от физических лиц на реализацию проекта "Благоустройство детской и спортивной площадки расположенной по ул. Ленина 36, х. Дегтяревский </w:t>
            </w:r>
            <w:proofErr w:type="spellStart"/>
            <w:r w:rsidRPr="006A05F2">
              <w:rPr>
                <w:color w:val="000000"/>
                <w:sz w:val="16"/>
                <w:szCs w:val="16"/>
              </w:rPr>
              <w:t>Кочубееского</w:t>
            </w:r>
            <w:proofErr w:type="spellEnd"/>
            <w:r w:rsidRPr="006A05F2">
              <w:rPr>
                <w:color w:val="000000"/>
                <w:sz w:val="16"/>
                <w:szCs w:val="16"/>
              </w:rPr>
              <w:t xml:space="preserve">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5855D358" w14:textId="77777777" w:rsidR="00DB4B22" w:rsidRPr="006A05F2" w:rsidRDefault="00DB4B22" w:rsidP="00576E13">
            <w:pPr>
              <w:jc w:val="center"/>
              <w:rPr>
                <w:color w:val="000000"/>
                <w:sz w:val="16"/>
                <w:szCs w:val="16"/>
              </w:rPr>
            </w:pPr>
            <w:r w:rsidRPr="006A05F2">
              <w:rPr>
                <w:color w:val="000000"/>
                <w:sz w:val="16"/>
                <w:szCs w:val="16"/>
              </w:rPr>
              <w:t>123,00</w:t>
            </w:r>
          </w:p>
        </w:tc>
        <w:tc>
          <w:tcPr>
            <w:tcW w:w="1134" w:type="dxa"/>
            <w:tcBorders>
              <w:top w:val="nil"/>
              <w:left w:val="nil"/>
              <w:bottom w:val="single" w:sz="4" w:space="0" w:color="auto"/>
              <w:right w:val="single" w:sz="4" w:space="0" w:color="auto"/>
            </w:tcBorders>
            <w:shd w:val="clear" w:color="auto" w:fill="auto"/>
            <w:vAlign w:val="center"/>
            <w:hideMark/>
          </w:tcPr>
          <w:p w14:paraId="6F99BDFE"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781AB01B"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52465E51" w14:textId="77777777" w:rsidTr="00576E13">
        <w:trPr>
          <w:trHeight w:val="416"/>
        </w:trPr>
        <w:tc>
          <w:tcPr>
            <w:tcW w:w="2296" w:type="dxa"/>
            <w:tcBorders>
              <w:top w:val="nil"/>
              <w:left w:val="single" w:sz="4" w:space="0" w:color="auto"/>
              <w:bottom w:val="single" w:sz="4" w:space="0" w:color="auto"/>
              <w:right w:val="single" w:sz="4" w:space="0" w:color="auto"/>
            </w:tcBorders>
            <w:shd w:val="clear" w:color="auto" w:fill="auto"/>
            <w:vAlign w:val="center"/>
          </w:tcPr>
          <w:p w14:paraId="49694B25" w14:textId="77777777" w:rsidR="00DB4B22" w:rsidRPr="006A05F2" w:rsidRDefault="00DB4B22" w:rsidP="00576E13">
            <w:pPr>
              <w:jc w:val="center"/>
              <w:rPr>
                <w:color w:val="000000"/>
                <w:sz w:val="16"/>
                <w:szCs w:val="16"/>
              </w:rPr>
            </w:pPr>
            <w:r w:rsidRPr="006A05F2">
              <w:rPr>
                <w:color w:val="000000"/>
                <w:sz w:val="16"/>
                <w:szCs w:val="16"/>
              </w:rPr>
              <w:t>7</w:t>
            </w:r>
            <w:r>
              <w:rPr>
                <w:color w:val="000000"/>
                <w:sz w:val="16"/>
                <w:szCs w:val="16"/>
              </w:rPr>
              <w:t>75</w:t>
            </w:r>
            <w:r w:rsidRPr="006A05F2">
              <w:rPr>
                <w:color w:val="000000"/>
                <w:sz w:val="16"/>
                <w:szCs w:val="16"/>
              </w:rPr>
              <w:t xml:space="preserve"> 1 17 15020 14 0103 150</w:t>
            </w:r>
          </w:p>
        </w:tc>
        <w:tc>
          <w:tcPr>
            <w:tcW w:w="3687" w:type="dxa"/>
            <w:tcBorders>
              <w:top w:val="nil"/>
              <w:left w:val="nil"/>
              <w:bottom w:val="single" w:sz="4" w:space="0" w:color="auto"/>
              <w:right w:val="single" w:sz="4" w:space="0" w:color="auto"/>
            </w:tcBorders>
            <w:shd w:val="clear" w:color="auto" w:fill="auto"/>
            <w:vAlign w:val="center"/>
          </w:tcPr>
          <w:p w14:paraId="6774B549" w14:textId="77777777" w:rsidR="00DB4B22" w:rsidRPr="006A05F2" w:rsidRDefault="00DB4B22" w:rsidP="00576E13">
            <w:pPr>
              <w:jc w:val="both"/>
              <w:rPr>
                <w:color w:val="000000"/>
                <w:sz w:val="16"/>
                <w:szCs w:val="16"/>
              </w:rPr>
            </w:pPr>
            <w:r w:rsidRPr="00E32FF9">
              <w:rPr>
                <w:color w:val="000000"/>
                <w:sz w:val="16"/>
                <w:szCs w:val="16"/>
              </w:rPr>
              <w:t>Инициативные платежи, зачисляемые в бюджеты муниципальных округов (поступления от физических лиц на реализацию проекта "Создание и обустройство спортивной игровой площадки по улице Вишневского в селе Вревском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035BB27A"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FDA9695" w14:textId="77777777" w:rsidR="00DB4B22" w:rsidRPr="006A05F2" w:rsidRDefault="00DB4B22" w:rsidP="00576E13">
            <w:pPr>
              <w:jc w:val="center"/>
              <w:rPr>
                <w:color w:val="000000"/>
                <w:sz w:val="16"/>
                <w:szCs w:val="16"/>
              </w:rPr>
            </w:pPr>
            <w:r>
              <w:rPr>
                <w:color w:val="000000"/>
                <w:sz w:val="16"/>
                <w:szCs w:val="16"/>
              </w:rPr>
              <w:t>30,00</w:t>
            </w:r>
          </w:p>
        </w:tc>
        <w:tc>
          <w:tcPr>
            <w:tcW w:w="1134" w:type="dxa"/>
            <w:tcBorders>
              <w:top w:val="nil"/>
              <w:left w:val="nil"/>
              <w:bottom w:val="single" w:sz="4" w:space="0" w:color="auto"/>
              <w:right w:val="single" w:sz="4" w:space="0" w:color="auto"/>
            </w:tcBorders>
            <w:shd w:val="clear" w:color="auto" w:fill="auto"/>
            <w:vAlign w:val="center"/>
          </w:tcPr>
          <w:p w14:paraId="2FCFCF09" w14:textId="77777777" w:rsidR="00DB4B22" w:rsidRPr="006A05F2" w:rsidRDefault="00DB4B22" w:rsidP="00576E13">
            <w:pPr>
              <w:jc w:val="center"/>
              <w:rPr>
                <w:color w:val="000000"/>
                <w:sz w:val="16"/>
                <w:szCs w:val="16"/>
              </w:rPr>
            </w:pPr>
            <w:r>
              <w:rPr>
                <w:color w:val="000000"/>
                <w:sz w:val="16"/>
                <w:szCs w:val="16"/>
              </w:rPr>
              <w:t>0,00</w:t>
            </w:r>
          </w:p>
        </w:tc>
      </w:tr>
      <w:tr w:rsidR="00DB4B22" w:rsidRPr="006A05F2" w14:paraId="4714011E" w14:textId="77777777" w:rsidTr="00576E13">
        <w:trPr>
          <w:trHeight w:val="41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09D1F4A" w14:textId="77777777" w:rsidR="00DB4B22" w:rsidRPr="006A05F2" w:rsidRDefault="00DB4B22" w:rsidP="00576E13">
            <w:pPr>
              <w:jc w:val="center"/>
              <w:rPr>
                <w:color w:val="000000"/>
                <w:sz w:val="16"/>
                <w:szCs w:val="16"/>
              </w:rPr>
            </w:pPr>
            <w:r w:rsidRPr="006A05F2">
              <w:rPr>
                <w:color w:val="000000"/>
                <w:sz w:val="16"/>
                <w:szCs w:val="16"/>
              </w:rPr>
              <w:t>778 1 17 15020 14 0104 150</w:t>
            </w:r>
          </w:p>
        </w:tc>
        <w:tc>
          <w:tcPr>
            <w:tcW w:w="3687" w:type="dxa"/>
            <w:tcBorders>
              <w:top w:val="nil"/>
              <w:left w:val="nil"/>
              <w:bottom w:val="single" w:sz="4" w:space="0" w:color="auto"/>
              <w:right w:val="single" w:sz="4" w:space="0" w:color="auto"/>
            </w:tcBorders>
            <w:shd w:val="clear" w:color="auto" w:fill="auto"/>
            <w:vAlign w:val="center"/>
            <w:hideMark/>
          </w:tcPr>
          <w:p w14:paraId="56C6603A" w14:textId="77777777" w:rsidR="00DB4B22" w:rsidRPr="006A05F2" w:rsidRDefault="00DB4B22" w:rsidP="00576E13">
            <w:pPr>
              <w:jc w:val="both"/>
              <w:rPr>
                <w:color w:val="000000"/>
                <w:sz w:val="16"/>
                <w:szCs w:val="16"/>
              </w:rPr>
            </w:pPr>
            <w:r w:rsidRPr="006A05F2">
              <w:rPr>
                <w:color w:val="000000"/>
                <w:sz w:val="16"/>
                <w:szCs w:val="16"/>
              </w:rPr>
              <w:t xml:space="preserve">Инициативные платежи, зачисляемые в бюджеты муниципальных округов (поступления от физических лиц на реализацию проекта "Благоустройство территории прилегающей к </w:t>
            </w:r>
            <w:r w:rsidRPr="006A05F2">
              <w:rPr>
                <w:color w:val="000000"/>
                <w:sz w:val="16"/>
                <w:szCs w:val="16"/>
              </w:rPr>
              <w:lastRenderedPageBreak/>
              <w:t>Дому культуры, расположенному по адресу ул. Баркова, 18 в селе Заветное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13668523" w14:textId="77777777" w:rsidR="00DB4B22" w:rsidRPr="006A05F2" w:rsidRDefault="00DB4B22" w:rsidP="00576E13">
            <w:pPr>
              <w:jc w:val="center"/>
              <w:rPr>
                <w:color w:val="000000"/>
                <w:sz w:val="16"/>
                <w:szCs w:val="16"/>
              </w:rPr>
            </w:pPr>
            <w:r w:rsidRPr="006A05F2">
              <w:rPr>
                <w:color w:val="000000"/>
                <w:sz w:val="16"/>
                <w:szCs w:val="16"/>
              </w:rPr>
              <w:lastRenderedPageBreak/>
              <w:t>145,00</w:t>
            </w:r>
          </w:p>
        </w:tc>
        <w:tc>
          <w:tcPr>
            <w:tcW w:w="1134" w:type="dxa"/>
            <w:tcBorders>
              <w:top w:val="nil"/>
              <w:left w:val="nil"/>
              <w:bottom w:val="single" w:sz="4" w:space="0" w:color="auto"/>
              <w:right w:val="single" w:sz="4" w:space="0" w:color="auto"/>
            </w:tcBorders>
            <w:shd w:val="clear" w:color="auto" w:fill="auto"/>
            <w:vAlign w:val="center"/>
            <w:hideMark/>
          </w:tcPr>
          <w:p w14:paraId="5F0E510D"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4348488C"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24DF6EEA" w14:textId="77777777" w:rsidTr="00576E13">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tcPr>
          <w:p w14:paraId="657BC911" w14:textId="77777777" w:rsidR="00DB4B22" w:rsidRPr="006A05F2" w:rsidRDefault="00DB4B22" w:rsidP="00576E13">
            <w:pPr>
              <w:jc w:val="center"/>
              <w:rPr>
                <w:color w:val="000000"/>
                <w:sz w:val="16"/>
                <w:szCs w:val="16"/>
              </w:rPr>
            </w:pPr>
            <w:r w:rsidRPr="006A05F2">
              <w:rPr>
                <w:color w:val="000000"/>
                <w:sz w:val="16"/>
                <w:szCs w:val="16"/>
              </w:rPr>
              <w:t>7</w:t>
            </w:r>
            <w:r>
              <w:rPr>
                <w:color w:val="000000"/>
                <w:sz w:val="16"/>
                <w:szCs w:val="16"/>
              </w:rPr>
              <w:t>84</w:t>
            </w:r>
            <w:r w:rsidRPr="006A05F2">
              <w:rPr>
                <w:color w:val="000000"/>
                <w:sz w:val="16"/>
                <w:szCs w:val="16"/>
              </w:rPr>
              <w:t xml:space="preserve"> 1 17 15020 14 0104 150</w:t>
            </w:r>
          </w:p>
        </w:tc>
        <w:tc>
          <w:tcPr>
            <w:tcW w:w="3687" w:type="dxa"/>
            <w:tcBorders>
              <w:top w:val="nil"/>
              <w:left w:val="nil"/>
              <w:bottom w:val="single" w:sz="4" w:space="0" w:color="auto"/>
              <w:right w:val="single" w:sz="4" w:space="0" w:color="auto"/>
            </w:tcBorders>
            <w:shd w:val="clear" w:color="auto" w:fill="auto"/>
            <w:vAlign w:val="center"/>
          </w:tcPr>
          <w:p w14:paraId="58DD83F7" w14:textId="77777777" w:rsidR="00DB4B22" w:rsidRPr="006A05F2" w:rsidRDefault="00DB4B22" w:rsidP="00576E13">
            <w:pPr>
              <w:jc w:val="both"/>
              <w:rPr>
                <w:color w:val="000000"/>
                <w:sz w:val="16"/>
                <w:szCs w:val="16"/>
              </w:rPr>
            </w:pPr>
            <w:r w:rsidRPr="00E32FF9">
              <w:rPr>
                <w:color w:val="000000"/>
                <w:sz w:val="16"/>
                <w:szCs w:val="16"/>
              </w:rPr>
              <w:t>Инициативные платежи, зачисляемые в бюджеты муниципальных округов (поступления от физических лиц на реализацию проекта "Благоустройство и изготовление спортивно-детской площадки, расположенной по адресу: Ставропольский край, Кочубеевский муниципальный округ, село Дворцовское, улица Центральная 29 Б")</w:t>
            </w:r>
          </w:p>
        </w:tc>
        <w:tc>
          <w:tcPr>
            <w:tcW w:w="1134" w:type="dxa"/>
            <w:tcBorders>
              <w:top w:val="nil"/>
              <w:left w:val="nil"/>
              <w:bottom w:val="single" w:sz="4" w:space="0" w:color="auto"/>
              <w:right w:val="single" w:sz="4" w:space="0" w:color="auto"/>
            </w:tcBorders>
            <w:shd w:val="clear" w:color="auto" w:fill="auto"/>
            <w:vAlign w:val="center"/>
          </w:tcPr>
          <w:p w14:paraId="451C7F0F" w14:textId="77777777" w:rsidR="00DB4B22" w:rsidRPr="006A05F2" w:rsidRDefault="00DB4B22" w:rsidP="00576E13">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7143449A" w14:textId="77777777" w:rsidR="00DB4B22" w:rsidRPr="006A05F2" w:rsidRDefault="00DB4B22" w:rsidP="00576E13">
            <w:pPr>
              <w:jc w:val="center"/>
              <w:rPr>
                <w:color w:val="000000"/>
                <w:sz w:val="16"/>
                <w:szCs w:val="16"/>
              </w:rPr>
            </w:pPr>
            <w:r>
              <w:rPr>
                <w:color w:val="000000"/>
                <w:sz w:val="16"/>
                <w:szCs w:val="16"/>
              </w:rPr>
              <w:t>130,00</w:t>
            </w:r>
          </w:p>
        </w:tc>
        <w:tc>
          <w:tcPr>
            <w:tcW w:w="1134" w:type="dxa"/>
            <w:tcBorders>
              <w:top w:val="nil"/>
              <w:left w:val="nil"/>
              <w:bottom w:val="single" w:sz="4" w:space="0" w:color="auto"/>
              <w:right w:val="single" w:sz="4" w:space="0" w:color="auto"/>
            </w:tcBorders>
            <w:shd w:val="clear" w:color="auto" w:fill="auto"/>
            <w:vAlign w:val="center"/>
          </w:tcPr>
          <w:p w14:paraId="3CABC633" w14:textId="77777777" w:rsidR="00DB4B22" w:rsidRPr="006A05F2" w:rsidRDefault="00DB4B22" w:rsidP="00576E13">
            <w:pPr>
              <w:jc w:val="center"/>
              <w:rPr>
                <w:color w:val="000000"/>
                <w:sz w:val="16"/>
                <w:szCs w:val="16"/>
              </w:rPr>
            </w:pPr>
            <w:r>
              <w:rPr>
                <w:color w:val="000000"/>
                <w:sz w:val="16"/>
                <w:szCs w:val="16"/>
              </w:rPr>
              <w:t>0,00</w:t>
            </w:r>
          </w:p>
        </w:tc>
      </w:tr>
      <w:tr w:rsidR="00DB4B22" w:rsidRPr="006A05F2" w14:paraId="5B4882AD" w14:textId="77777777" w:rsidTr="00576E13">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AAEDF6D" w14:textId="77777777" w:rsidR="00DB4B22" w:rsidRPr="006A05F2" w:rsidRDefault="00DB4B22" w:rsidP="00576E13">
            <w:pPr>
              <w:jc w:val="center"/>
              <w:rPr>
                <w:color w:val="000000"/>
                <w:sz w:val="16"/>
                <w:szCs w:val="16"/>
              </w:rPr>
            </w:pPr>
            <w:r w:rsidRPr="006A05F2">
              <w:rPr>
                <w:color w:val="000000"/>
                <w:sz w:val="16"/>
                <w:szCs w:val="16"/>
              </w:rPr>
              <w:t>771 1 17 15020 14 0105 150</w:t>
            </w:r>
          </w:p>
        </w:tc>
        <w:tc>
          <w:tcPr>
            <w:tcW w:w="3687" w:type="dxa"/>
            <w:tcBorders>
              <w:top w:val="nil"/>
              <w:left w:val="nil"/>
              <w:bottom w:val="single" w:sz="4" w:space="0" w:color="auto"/>
              <w:right w:val="single" w:sz="4" w:space="0" w:color="auto"/>
            </w:tcBorders>
            <w:shd w:val="clear" w:color="auto" w:fill="auto"/>
            <w:vAlign w:val="center"/>
            <w:hideMark/>
          </w:tcPr>
          <w:p w14:paraId="11BE18F7" w14:textId="77777777" w:rsidR="00DB4B22" w:rsidRPr="006A05F2" w:rsidRDefault="00DB4B22" w:rsidP="00576E13">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44D07055" w14:textId="77777777" w:rsidR="00DB4B22" w:rsidRPr="006A05F2" w:rsidRDefault="00DB4B22" w:rsidP="00576E13">
            <w:pPr>
              <w:jc w:val="center"/>
              <w:rPr>
                <w:color w:val="000000"/>
                <w:sz w:val="16"/>
                <w:szCs w:val="16"/>
              </w:rPr>
            </w:pPr>
            <w:r w:rsidRPr="006A05F2">
              <w:rPr>
                <w:color w:val="000000"/>
                <w:sz w:val="16"/>
                <w:szCs w:val="16"/>
              </w:rPr>
              <w:t>31,00</w:t>
            </w:r>
          </w:p>
        </w:tc>
        <w:tc>
          <w:tcPr>
            <w:tcW w:w="1134" w:type="dxa"/>
            <w:tcBorders>
              <w:top w:val="nil"/>
              <w:left w:val="nil"/>
              <w:bottom w:val="single" w:sz="4" w:space="0" w:color="auto"/>
              <w:right w:val="single" w:sz="4" w:space="0" w:color="auto"/>
            </w:tcBorders>
            <w:shd w:val="clear" w:color="auto" w:fill="auto"/>
            <w:vAlign w:val="center"/>
            <w:hideMark/>
          </w:tcPr>
          <w:p w14:paraId="0B7233FD"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374132D9"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1FD6F48F"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07CA0A82" w14:textId="77777777" w:rsidR="00DB4B22" w:rsidRPr="006A05F2" w:rsidRDefault="00DB4B22" w:rsidP="00576E13">
            <w:pPr>
              <w:jc w:val="center"/>
              <w:rPr>
                <w:color w:val="000000"/>
                <w:sz w:val="16"/>
                <w:szCs w:val="16"/>
              </w:rPr>
            </w:pPr>
            <w:r w:rsidRPr="006A05F2">
              <w:rPr>
                <w:color w:val="000000"/>
                <w:sz w:val="16"/>
                <w:szCs w:val="16"/>
              </w:rPr>
              <w:t>7</w:t>
            </w:r>
            <w:r>
              <w:rPr>
                <w:color w:val="000000"/>
                <w:sz w:val="16"/>
                <w:szCs w:val="16"/>
              </w:rPr>
              <w:t>80</w:t>
            </w:r>
            <w:r w:rsidRPr="006A05F2">
              <w:rPr>
                <w:color w:val="000000"/>
                <w:sz w:val="16"/>
                <w:szCs w:val="16"/>
              </w:rPr>
              <w:t xml:space="preserve"> 1 17 15020 14 0105 150</w:t>
            </w:r>
          </w:p>
        </w:tc>
        <w:tc>
          <w:tcPr>
            <w:tcW w:w="3687" w:type="dxa"/>
            <w:tcBorders>
              <w:top w:val="nil"/>
              <w:left w:val="nil"/>
              <w:bottom w:val="single" w:sz="4" w:space="0" w:color="auto"/>
              <w:right w:val="single" w:sz="4" w:space="0" w:color="auto"/>
            </w:tcBorders>
            <w:shd w:val="clear" w:color="auto" w:fill="auto"/>
            <w:vAlign w:val="center"/>
          </w:tcPr>
          <w:p w14:paraId="6D01C0AA" w14:textId="77777777" w:rsidR="00DB4B22" w:rsidRPr="006A05F2" w:rsidRDefault="00DB4B22" w:rsidP="00576E13">
            <w:pPr>
              <w:jc w:val="both"/>
              <w:rPr>
                <w:color w:val="000000"/>
                <w:sz w:val="16"/>
                <w:szCs w:val="16"/>
              </w:rPr>
            </w:pPr>
            <w:r w:rsidRPr="00E32FF9">
              <w:rPr>
                <w:color w:val="000000"/>
                <w:sz w:val="16"/>
                <w:szCs w:val="16"/>
              </w:rPr>
              <w:t>Инициативные платежи, зачисляемые в бюджеты муниципальных округов (поступления от физических лиц на реализацию проекта "Обустройство ограждения территории парка в селе Казьминское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774936BC" w14:textId="77777777" w:rsidR="00DB4B22" w:rsidRPr="006A05F2" w:rsidRDefault="00DB4B22" w:rsidP="00576E13">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4EC5C999" w14:textId="77777777" w:rsidR="00DB4B22" w:rsidRPr="006A05F2" w:rsidRDefault="00DB4B22" w:rsidP="00576E13">
            <w:pPr>
              <w:jc w:val="center"/>
              <w:rPr>
                <w:color w:val="000000"/>
                <w:sz w:val="16"/>
                <w:szCs w:val="16"/>
              </w:rPr>
            </w:pPr>
            <w:r>
              <w:rPr>
                <w:color w:val="000000"/>
                <w:sz w:val="16"/>
                <w:szCs w:val="16"/>
              </w:rPr>
              <w:t>20,00</w:t>
            </w:r>
          </w:p>
        </w:tc>
        <w:tc>
          <w:tcPr>
            <w:tcW w:w="1134" w:type="dxa"/>
            <w:tcBorders>
              <w:top w:val="nil"/>
              <w:left w:val="nil"/>
              <w:bottom w:val="single" w:sz="4" w:space="0" w:color="auto"/>
              <w:right w:val="single" w:sz="4" w:space="0" w:color="auto"/>
            </w:tcBorders>
            <w:shd w:val="clear" w:color="auto" w:fill="auto"/>
            <w:vAlign w:val="center"/>
          </w:tcPr>
          <w:p w14:paraId="14D3E3CD" w14:textId="77777777" w:rsidR="00DB4B22" w:rsidRPr="006A05F2" w:rsidRDefault="00DB4B22" w:rsidP="00576E13">
            <w:pPr>
              <w:jc w:val="center"/>
              <w:rPr>
                <w:color w:val="000000"/>
                <w:sz w:val="16"/>
                <w:szCs w:val="16"/>
              </w:rPr>
            </w:pPr>
            <w:r>
              <w:rPr>
                <w:color w:val="000000"/>
                <w:sz w:val="16"/>
                <w:szCs w:val="16"/>
              </w:rPr>
              <w:t>0,00</w:t>
            </w:r>
          </w:p>
        </w:tc>
      </w:tr>
      <w:tr w:rsidR="00DB4B22" w:rsidRPr="006A05F2" w14:paraId="68800645"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470D790" w14:textId="77777777" w:rsidR="00DB4B22" w:rsidRPr="006A05F2" w:rsidRDefault="00DB4B22" w:rsidP="00576E13">
            <w:pPr>
              <w:jc w:val="center"/>
              <w:rPr>
                <w:color w:val="000000"/>
                <w:sz w:val="16"/>
                <w:szCs w:val="16"/>
              </w:rPr>
            </w:pPr>
            <w:r w:rsidRPr="006A05F2">
              <w:rPr>
                <w:color w:val="000000"/>
                <w:sz w:val="16"/>
                <w:szCs w:val="16"/>
              </w:rPr>
              <w:t>770 1 17 15020 14 0106 150</w:t>
            </w:r>
          </w:p>
        </w:tc>
        <w:tc>
          <w:tcPr>
            <w:tcW w:w="3687" w:type="dxa"/>
            <w:tcBorders>
              <w:top w:val="nil"/>
              <w:left w:val="nil"/>
              <w:bottom w:val="single" w:sz="4" w:space="0" w:color="auto"/>
              <w:right w:val="single" w:sz="4" w:space="0" w:color="auto"/>
            </w:tcBorders>
            <w:shd w:val="clear" w:color="auto" w:fill="auto"/>
            <w:vAlign w:val="center"/>
            <w:hideMark/>
          </w:tcPr>
          <w:p w14:paraId="480A58F9" w14:textId="77777777" w:rsidR="00DB4B22" w:rsidRPr="006A05F2" w:rsidRDefault="00DB4B22" w:rsidP="00576E13">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"Обустройство автобусных остановок в селе 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500421FF" w14:textId="77777777" w:rsidR="00DB4B22" w:rsidRPr="006A05F2" w:rsidRDefault="00DB4B22" w:rsidP="00576E13">
            <w:pPr>
              <w:jc w:val="center"/>
              <w:rPr>
                <w:color w:val="000000"/>
                <w:sz w:val="16"/>
                <w:szCs w:val="16"/>
              </w:rPr>
            </w:pPr>
            <w:r w:rsidRPr="006A05F2">
              <w:rPr>
                <w:color w:val="000000"/>
                <w:sz w:val="16"/>
                <w:szCs w:val="16"/>
              </w:rPr>
              <w:t>292,85</w:t>
            </w:r>
          </w:p>
        </w:tc>
        <w:tc>
          <w:tcPr>
            <w:tcW w:w="1134" w:type="dxa"/>
            <w:tcBorders>
              <w:top w:val="nil"/>
              <w:left w:val="nil"/>
              <w:bottom w:val="single" w:sz="4" w:space="0" w:color="auto"/>
              <w:right w:val="single" w:sz="4" w:space="0" w:color="auto"/>
            </w:tcBorders>
            <w:shd w:val="clear" w:color="auto" w:fill="auto"/>
            <w:vAlign w:val="center"/>
            <w:hideMark/>
          </w:tcPr>
          <w:p w14:paraId="49990FCC"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FFFEEFC"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319B6BC7"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127D8546" w14:textId="77777777" w:rsidR="00DB4B22" w:rsidRPr="006A05F2" w:rsidRDefault="00DB4B22" w:rsidP="00576E13">
            <w:pPr>
              <w:jc w:val="center"/>
              <w:rPr>
                <w:color w:val="000000"/>
                <w:sz w:val="16"/>
                <w:szCs w:val="16"/>
              </w:rPr>
            </w:pPr>
            <w:r w:rsidRPr="006A05F2">
              <w:rPr>
                <w:color w:val="000000"/>
                <w:sz w:val="16"/>
                <w:szCs w:val="16"/>
              </w:rPr>
              <w:t>7</w:t>
            </w:r>
            <w:r>
              <w:rPr>
                <w:color w:val="000000"/>
                <w:sz w:val="16"/>
                <w:szCs w:val="16"/>
              </w:rPr>
              <w:t>81</w:t>
            </w:r>
            <w:r w:rsidRPr="006A05F2">
              <w:rPr>
                <w:color w:val="000000"/>
                <w:sz w:val="16"/>
                <w:szCs w:val="16"/>
              </w:rPr>
              <w:t xml:space="preserve"> 1 17 15020 14 0106 150</w:t>
            </w:r>
          </w:p>
        </w:tc>
        <w:tc>
          <w:tcPr>
            <w:tcW w:w="3687" w:type="dxa"/>
            <w:tcBorders>
              <w:top w:val="nil"/>
              <w:left w:val="nil"/>
              <w:bottom w:val="single" w:sz="4" w:space="0" w:color="auto"/>
              <w:right w:val="single" w:sz="4" w:space="0" w:color="auto"/>
            </w:tcBorders>
            <w:shd w:val="clear" w:color="auto" w:fill="auto"/>
            <w:vAlign w:val="center"/>
          </w:tcPr>
          <w:p w14:paraId="746E79BC" w14:textId="77777777" w:rsidR="00DB4B22" w:rsidRPr="006A05F2" w:rsidRDefault="00DB4B22" w:rsidP="00576E13">
            <w:pPr>
              <w:jc w:val="both"/>
              <w:rPr>
                <w:color w:val="000000"/>
                <w:sz w:val="16"/>
                <w:szCs w:val="16"/>
              </w:rPr>
            </w:pPr>
            <w:r w:rsidRPr="00E32FF9">
              <w:rPr>
                <w:color w:val="000000"/>
                <w:sz w:val="16"/>
                <w:szCs w:val="16"/>
              </w:rPr>
              <w:t>Инициативные платежи, зачисляемые в бюджеты муниципальных округов (поступления от физических лиц на реализацию проекта "Создание и обустройство детской площадки по ул. Ленина 25 в х. Мищенский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4D41210D" w14:textId="77777777" w:rsidR="00DB4B22" w:rsidRPr="006A05F2" w:rsidRDefault="00DB4B22" w:rsidP="00576E13">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69DBE06" w14:textId="77777777" w:rsidR="00DB4B22" w:rsidRPr="006A05F2" w:rsidRDefault="00DB4B22" w:rsidP="00576E13">
            <w:pPr>
              <w:jc w:val="center"/>
              <w:rPr>
                <w:color w:val="000000"/>
                <w:sz w:val="16"/>
                <w:szCs w:val="16"/>
              </w:rPr>
            </w:pPr>
            <w:r>
              <w:rPr>
                <w:color w:val="000000"/>
                <w:sz w:val="16"/>
                <w:szCs w:val="16"/>
              </w:rPr>
              <w:t>75</w:t>
            </w:r>
            <w:r w:rsidRPr="006A05F2">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tcPr>
          <w:p w14:paraId="7C8FBEE6"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2CEC0E07"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2826C43" w14:textId="77777777" w:rsidR="00DB4B22" w:rsidRPr="006A05F2" w:rsidRDefault="00DB4B22" w:rsidP="00576E13">
            <w:pPr>
              <w:jc w:val="center"/>
              <w:rPr>
                <w:color w:val="000000"/>
                <w:sz w:val="16"/>
                <w:szCs w:val="16"/>
              </w:rPr>
            </w:pPr>
            <w:r w:rsidRPr="006A05F2">
              <w:rPr>
                <w:color w:val="000000"/>
                <w:sz w:val="16"/>
                <w:szCs w:val="16"/>
              </w:rPr>
              <w:t>770 1 17 15020 14 0107 150</w:t>
            </w:r>
          </w:p>
        </w:tc>
        <w:tc>
          <w:tcPr>
            <w:tcW w:w="3687" w:type="dxa"/>
            <w:tcBorders>
              <w:top w:val="nil"/>
              <w:left w:val="nil"/>
              <w:bottom w:val="single" w:sz="4" w:space="0" w:color="auto"/>
              <w:right w:val="single" w:sz="4" w:space="0" w:color="auto"/>
            </w:tcBorders>
            <w:shd w:val="clear" w:color="auto" w:fill="auto"/>
            <w:vAlign w:val="center"/>
            <w:hideMark/>
          </w:tcPr>
          <w:p w14:paraId="50801E4E" w14:textId="77777777" w:rsidR="00DB4B22" w:rsidRPr="006A05F2" w:rsidRDefault="00DB4B22" w:rsidP="00576E13">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"Устройство бадминтонной площадки в селе 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5E17799D" w14:textId="77777777" w:rsidR="00DB4B22" w:rsidRPr="006A05F2" w:rsidRDefault="00DB4B22" w:rsidP="00576E13">
            <w:pPr>
              <w:jc w:val="center"/>
              <w:rPr>
                <w:color w:val="000000"/>
                <w:sz w:val="16"/>
                <w:szCs w:val="16"/>
              </w:rPr>
            </w:pPr>
            <w:r w:rsidRPr="006A05F2">
              <w:rPr>
                <w:color w:val="000000"/>
                <w:sz w:val="16"/>
                <w:szCs w:val="16"/>
              </w:rPr>
              <w:t>269,15</w:t>
            </w:r>
          </w:p>
        </w:tc>
        <w:tc>
          <w:tcPr>
            <w:tcW w:w="1134" w:type="dxa"/>
            <w:tcBorders>
              <w:top w:val="nil"/>
              <w:left w:val="nil"/>
              <w:bottom w:val="single" w:sz="4" w:space="0" w:color="auto"/>
              <w:right w:val="single" w:sz="4" w:space="0" w:color="auto"/>
            </w:tcBorders>
            <w:shd w:val="clear" w:color="auto" w:fill="auto"/>
            <w:vAlign w:val="center"/>
            <w:hideMark/>
          </w:tcPr>
          <w:p w14:paraId="45A16FB9"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5D47F76E"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174EE072"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76E2FEED" w14:textId="77777777" w:rsidR="00DB4B22" w:rsidRPr="006A05F2" w:rsidRDefault="00DB4B22" w:rsidP="00576E13">
            <w:pPr>
              <w:jc w:val="center"/>
              <w:rPr>
                <w:color w:val="000000"/>
                <w:sz w:val="16"/>
                <w:szCs w:val="16"/>
              </w:rPr>
            </w:pPr>
            <w:r w:rsidRPr="006A05F2">
              <w:rPr>
                <w:color w:val="000000"/>
                <w:sz w:val="16"/>
                <w:szCs w:val="16"/>
              </w:rPr>
              <w:t>7</w:t>
            </w:r>
            <w:r>
              <w:rPr>
                <w:color w:val="000000"/>
                <w:sz w:val="16"/>
                <w:szCs w:val="16"/>
              </w:rPr>
              <w:t>83</w:t>
            </w:r>
            <w:r w:rsidRPr="006A05F2">
              <w:rPr>
                <w:color w:val="000000"/>
                <w:sz w:val="16"/>
                <w:szCs w:val="16"/>
              </w:rPr>
              <w:t xml:space="preserve"> 1 17 15020 14 0107 150</w:t>
            </w:r>
          </w:p>
        </w:tc>
        <w:tc>
          <w:tcPr>
            <w:tcW w:w="3687" w:type="dxa"/>
            <w:tcBorders>
              <w:top w:val="nil"/>
              <w:left w:val="nil"/>
              <w:bottom w:val="single" w:sz="4" w:space="0" w:color="auto"/>
              <w:right w:val="single" w:sz="4" w:space="0" w:color="auto"/>
            </w:tcBorders>
            <w:shd w:val="clear" w:color="auto" w:fill="auto"/>
            <w:vAlign w:val="center"/>
          </w:tcPr>
          <w:p w14:paraId="7D5AC8DF" w14:textId="77777777" w:rsidR="00DB4B22" w:rsidRPr="006A05F2" w:rsidRDefault="00DB4B22" w:rsidP="00576E13">
            <w:pPr>
              <w:jc w:val="both"/>
              <w:rPr>
                <w:color w:val="000000"/>
                <w:sz w:val="16"/>
                <w:szCs w:val="16"/>
              </w:rPr>
            </w:pPr>
            <w:r w:rsidRPr="00E32FF9">
              <w:rPr>
                <w:color w:val="000000"/>
                <w:sz w:val="16"/>
                <w:szCs w:val="16"/>
              </w:rPr>
              <w:t>Инициативные платежи, зачисляемые в бюджеты муниципальных округов (поступления от физических лиц на реализацию проекта "Обустройство комплексной спортивной площадки по адресу: Ставропольский край, Кочубеевский муниципальный округ, хутор Новозеленчукский, улица Зеленая")</w:t>
            </w:r>
          </w:p>
        </w:tc>
        <w:tc>
          <w:tcPr>
            <w:tcW w:w="1134" w:type="dxa"/>
            <w:tcBorders>
              <w:top w:val="nil"/>
              <w:left w:val="nil"/>
              <w:bottom w:val="single" w:sz="4" w:space="0" w:color="auto"/>
              <w:right w:val="single" w:sz="4" w:space="0" w:color="auto"/>
            </w:tcBorders>
            <w:shd w:val="clear" w:color="auto" w:fill="auto"/>
            <w:vAlign w:val="center"/>
          </w:tcPr>
          <w:p w14:paraId="1ED9201B" w14:textId="77777777" w:rsidR="00DB4B22" w:rsidRPr="006A05F2" w:rsidRDefault="00DB4B22" w:rsidP="00576E13">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AB1607D" w14:textId="77777777" w:rsidR="00DB4B22" w:rsidRPr="006A05F2" w:rsidRDefault="00DB4B22" w:rsidP="00576E13">
            <w:pPr>
              <w:jc w:val="center"/>
              <w:rPr>
                <w:color w:val="000000"/>
                <w:sz w:val="16"/>
                <w:szCs w:val="16"/>
              </w:rPr>
            </w:pPr>
            <w:r>
              <w:rPr>
                <w:color w:val="000000"/>
                <w:sz w:val="16"/>
                <w:szCs w:val="16"/>
              </w:rPr>
              <w:t>45,50</w:t>
            </w:r>
          </w:p>
        </w:tc>
        <w:tc>
          <w:tcPr>
            <w:tcW w:w="1134" w:type="dxa"/>
            <w:tcBorders>
              <w:top w:val="nil"/>
              <w:left w:val="nil"/>
              <w:bottom w:val="single" w:sz="4" w:space="0" w:color="auto"/>
              <w:right w:val="single" w:sz="4" w:space="0" w:color="auto"/>
            </w:tcBorders>
            <w:shd w:val="clear" w:color="auto" w:fill="auto"/>
            <w:vAlign w:val="center"/>
          </w:tcPr>
          <w:p w14:paraId="51CF431F"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4D2CA619"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48052345" w14:textId="77777777" w:rsidR="00DB4B22" w:rsidRPr="006A05F2" w:rsidRDefault="00DB4B22" w:rsidP="00576E13">
            <w:pPr>
              <w:jc w:val="center"/>
              <w:rPr>
                <w:color w:val="000000"/>
                <w:sz w:val="16"/>
                <w:szCs w:val="16"/>
              </w:rPr>
            </w:pPr>
            <w:r w:rsidRPr="006A05F2">
              <w:rPr>
                <w:color w:val="000000"/>
                <w:sz w:val="16"/>
                <w:szCs w:val="16"/>
              </w:rPr>
              <w:t>772 1 17 15020 14 0108 150</w:t>
            </w:r>
          </w:p>
        </w:tc>
        <w:tc>
          <w:tcPr>
            <w:tcW w:w="3687" w:type="dxa"/>
            <w:tcBorders>
              <w:top w:val="nil"/>
              <w:left w:val="nil"/>
              <w:bottom w:val="single" w:sz="4" w:space="0" w:color="auto"/>
              <w:right w:val="single" w:sz="4" w:space="0" w:color="auto"/>
            </w:tcBorders>
            <w:shd w:val="clear" w:color="auto" w:fill="auto"/>
            <w:vAlign w:val="center"/>
          </w:tcPr>
          <w:p w14:paraId="0826EE34" w14:textId="77777777" w:rsidR="00DB4B22" w:rsidRPr="006A05F2" w:rsidRDefault="00DB4B22" w:rsidP="00576E13">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588CF617" w14:textId="77777777" w:rsidR="00DB4B22" w:rsidRPr="006A05F2" w:rsidRDefault="00DB4B22" w:rsidP="00576E13">
            <w:pPr>
              <w:jc w:val="center"/>
              <w:rPr>
                <w:color w:val="000000"/>
                <w:sz w:val="16"/>
                <w:szCs w:val="16"/>
              </w:rPr>
            </w:pPr>
            <w:r w:rsidRPr="006A05F2">
              <w:rPr>
                <w:color w:val="000000"/>
                <w:sz w:val="16"/>
                <w:szCs w:val="16"/>
              </w:rPr>
              <w:t>30,00</w:t>
            </w:r>
          </w:p>
        </w:tc>
        <w:tc>
          <w:tcPr>
            <w:tcW w:w="1134" w:type="dxa"/>
            <w:tcBorders>
              <w:top w:val="nil"/>
              <w:left w:val="nil"/>
              <w:bottom w:val="single" w:sz="4" w:space="0" w:color="auto"/>
              <w:right w:val="single" w:sz="4" w:space="0" w:color="auto"/>
            </w:tcBorders>
            <w:shd w:val="clear" w:color="auto" w:fill="auto"/>
            <w:vAlign w:val="center"/>
          </w:tcPr>
          <w:p w14:paraId="32C9A8D9"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7D5F5429"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51B9186A" w14:textId="77777777" w:rsidTr="00C20590">
        <w:trPr>
          <w:trHeight w:val="414"/>
        </w:trPr>
        <w:tc>
          <w:tcPr>
            <w:tcW w:w="2296" w:type="dxa"/>
            <w:tcBorders>
              <w:top w:val="nil"/>
              <w:left w:val="single" w:sz="4" w:space="0" w:color="auto"/>
              <w:bottom w:val="single" w:sz="4" w:space="0" w:color="auto"/>
              <w:right w:val="single" w:sz="4" w:space="0" w:color="auto"/>
            </w:tcBorders>
            <w:shd w:val="clear" w:color="auto" w:fill="auto"/>
            <w:vAlign w:val="center"/>
          </w:tcPr>
          <w:p w14:paraId="44ECFB00" w14:textId="77777777" w:rsidR="00DB4B22" w:rsidRPr="006A05F2" w:rsidRDefault="00DB4B22" w:rsidP="00576E13">
            <w:pPr>
              <w:jc w:val="center"/>
              <w:rPr>
                <w:color w:val="000000"/>
                <w:sz w:val="16"/>
                <w:szCs w:val="16"/>
              </w:rPr>
            </w:pPr>
            <w:r w:rsidRPr="006A05F2">
              <w:rPr>
                <w:color w:val="000000"/>
                <w:sz w:val="16"/>
                <w:szCs w:val="16"/>
              </w:rPr>
              <w:t>7</w:t>
            </w:r>
            <w:r>
              <w:rPr>
                <w:color w:val="000000"/>
                <w:sz w:val="16"/>
                <w:szCs w:val="16"/>
              </w:rPr>
              <w:t>83</w:t>
            </w:r>
            <w:r w:rsidRPr="006A05F2">
              <w:rPr>
                <w:color w:val="000000"/>
                <w:sz w:val="16"/>
                <w:szCs w:val="16"/>
              </w:rPr>
              <w:t xml:space="preserve"> 1 17 15020 14 0108 150</w:t>
            </w:r>
          </w:p>
        </w:tc>
        <w:tc>
          <w:tcPr>
            <w:tcW w:w="3687" w:type="dxa"/>
            <w:tcBorders>
              <w:top w:val="nil"/>
              <w:left w:val="nil"/>
              <w:bottom w:val="single" w:sz="4" w:space="0" w:color="auto"/>
              <w:right w:val="single" w:sz="4" w:space="0" w:color="auto"/>
            </w:tcBorders>
            <w:shd w:val="clear" w:color="auto" w:fill="auto"/>
            <w:vAlign w:val="center"/>
          </w:tcPr>
          <w:p w14:paraId="52661ABF" w14:textId="77777777" w:rsidR="00DB4B22" w:rsidRPr="006A05F2" w:rsidRDefault="00DB4B22" w:rsidP="00576E13">
            <w:pPr>
              <w:jc w:val="both"/>
              <w:rPr>
                <w:color w:val="000000"/>
                <w:sz w:val="16"/>
                <w:szCs w:val="16"/>
              </w:rPr>
            </w:pPr>
            <w:r w:rsidRPr="00E32FF9">
              <w:rPr>
                <w:color w:val="000000"/>
                <w:sz w:val="16"/>
                <w:szCs w:val="16"/>
              </w:rPr>
              <w:t>Инициативные платежи, зачисляемые в бюджеты муниципальных округов (поступления от физических лиц на реализацию проекта "Благоустройство общественной территории, расположенной по адресу: Ставропольский край, Кочубеевский муниципальный округ, хутор Прогресс, ул. Мира, 38")</w:t>
            </w:r>
          </w:p>
        </w:tc>
        <w:tc>
          <w:tcPr>
            <w:tcW w:w="1134" w:type="dxa"/>
            <w:tcBorders>
              <w:top w:val="nil"/>
              <w:left w:val="nil"/>
              <w:bottom w:val="single" w:sz="4" w:space="0" w:color="auto"/>
              <w:right w:val="single" w:sz="4" w:space="0" w:color="auto"/>
            </w:tcBorders>
            <w:shd w:val="clear" w:color="auto" w:fill="auto"/>
            <w:vAlign w:val="center"/>
          </w:tcPr>
          <w:p w14:paraId="321CF2DF"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1B9E148E" w14:textId="77777777" w:rsidR="00DB4B22" w:rsidRPr="006A05F2" w:rsidRDefault="00DB4B22" w:rsidP="00576E13">
            <w:pPr>
              <w:jc w:val="center"/>
              <w:rPr>
                <w:color w:val="000000"/>
                <w:sz w:val="16"/>
                <w:szCs w:val="16"/>
              </w:rPr>
            </w:pPr>
            <w:r>
              <w:rPr>
                <w:color w:val="000000"/>
                <w:sz w:val="16"/>
                <w:szCs w:val="16"/>
              </w:rPr>
              <w:t>179,30</w:t>
            </w:r>
          </w:p>
        </w:tc>
        <w:tc>
          <w:tcPr>
            <w:tcW w:w="1134" w:type="dxa"/>
            <w:tcBorders>
              <w:top w:val="nil"/>
              <w:left w:val="nil"/>
              <w:bottom w:val="single" w:sz="4" w:space="0" w:color="auto"/>
              <w:right w:val="single" w:sz="4" w:space="0" w:color="auto"/>
            </w:tcBorders>
            <w:shd w:val="clear" w:color="auto" w:fill="auto"/>
            <w:vAlign w:val="center"/>
          </w:tcPr>
          <w:p w14:paraId="1A874043"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7ABF8260"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44EA7EB0" w14:textId="77777777" w:rsidR="00DB4B22" w:rsidRPr="006A05F2" w:rsidRDefault="00DB4B22" w:rsidP="00576E13">
            <w:pPr>
              <w:jc w:val="center"/>
              <w:rPr>
                <w:color w:val="000000"/>
                <w:sz w:val="16"/>
                <w:szCs w:val="16"/>
              </w:rPr>
            </w:pPr>
            <w:r w:rsidRPr="006A05F2">
              <w:rPr>
                <w:color w:val="000000"/>
                <w:sz w:val="16"/>
                <w:szCs w:val="16"/>
              </w:rPr>
              <w:t>7</w:t>
            </w:r>
            <w:r>
              <w:rPr>
                <w:color w:val="000000"/>
                <w:sz w:val="16"/>
                <w:szCs w:val="16"/>
              </w:rPr>
              <w:t>84</w:t>
            </w:r>
            <w:r w:rsidRPr="006A05F2">
              <w:rPr>
                <w:color w:val="000000"/>
                <w:sz w:val="16"/>
                <w:szCs w:val="16"/>
              </w:rPr>
              <w:t xml:space="preserve"> 1 17 15020 14 010</w:t>
            </w:r>
            <w:r>
              <w:rPr>
                <w:color w:val="000000"/>
                <w:sz w:val="16"/>
                <w:szCs w:val="16"/>
              </w:rPr>
              <w:t>9</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730AFA27" w14:textId="77777777" w:rsidR="00DB4B22" w:rsidRPr="006A05F2" w:rsidRDefault="00DB4B22" w:rsidP="00576E13">
            <w:pPr>
              <w:jc w:val="both"/>
              <w:rPr>
                <w:color w:val="000000"/>
                <w:sz w:val="16"/>
                <w:szCs w:val="16"/>
              </w:rPr>
            </w:pPr>
            <w:r w:rsidRPr="00E32FF9">
              <w:rPr>
                <w:color w:val="000000"/>
                <w:sz w:val="16"/>
                <w:szCs w:val="16"/>
              </w:rPr>
              <w:t>Инициативные платежи, зачисляемые в бюджеты муниципальных округов (поступления от физических лиц на реализацию проекта "Создание и обустройство спортивно-детской площадки на территории Дома культуры, расположенной по адресу: Ставропольский край, Кочубеевский муниципальный округ, хутор Стародворцовский, улица Ленина 50")</w:t>
            </w:r>
          </w:p>
        </w:tc>
        <w:tc>
          <w:tcPr>
            <w:tcW w:w="1134" w:type="dxa"/>
            <w:tcBorders>
              <w:top w:val="nil"/>
              <w:left w:val="nil"/>
              <w:bottom w:val="single" w:sz="4" w:space="0" w:color="auto"/>
              <w:right w:val="single" w:sz="4" w:space="0" w:color="auto"/>
            </w:tcBorders>
            <w:shd w:val="clear" w:color="auto" w:fill="auto"/>
            <w:vAlign w:val="center"/>
          </w:tcPr>
          <w:p w14:paraId="072BB0AB"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32254565" w14:textId="77777777" w:rsidR="00DB4B22" w:rsidRPr="006A05F2" w:rsidRDefault="00DB4B22" w:rsidP="00576E13">
            <w:pPr>
              <w:jc w:val="center"/>
              <w:rPr>
                <w:color w:val="000000"/>
                <w:sz w:val="16"/>
                <w:szCs w:val="16"/>
              </w:rPr>
            </w:pPr>
            <w:r>
              <w:rPr>
                <w:color w:val="000000"/>
                <w:sz w:val="16"/>
                <w:szCs w:val="16"/>
              </w:rPr>
              <w:t>120,00</w:t>
            </w:r>
          </w:p>
        </w:tc>
        <w:tc>
          <w:tcPr>
            <w:tcW w:w="1134" w:type="dxa"/>
            <w:tcBorders>
              <w:top w:val="nil"/>
              <w:left w:val="nil"/>
              <w:bottom w:val="single" w:sz="4" w:space="0" w:color="auto"/>
              <w:right w:val="single" w:sz="4" w:space="0" w:color="auto"/>
            </w:tcBorders>
            <w:shd w:val="clear" w:color="auto" w:fill="auto"/>
            <w:vAlign w:val="center"/>
          </w:tcPr>
          <w:p w14:paraId="5AE41326"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3869EACC"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1FF99A75" w14:textId="77777777" w:rsidR="00DB4B22" w:rsidRPr="006A05F2" w:rsidRDefault="00DB4B22" w:rsidP="00576E13">
            <w:pPr>
              <w:jc w:val="center"/>
              <w:rPr>
                <w:color w:val="000000"/>
                <w:sz w:val="16"/>
                <w:szCs w:val="16"/>
              </w:rPr>
            </w:pPr>
            <w:r w:rsidRPr="006A05F2">
              <w:rPr>
                <w:color w:val="000000"/>
                <w:sz w:val="16"/>
                <w:szCs w:val="16"/>
              </w:rPr>
              <w:t>7</w:t>
            </w:r>
            <w:r>
              <w:rPr>
                <w:color w:val="000000"/>
                <w:sz w:val="16"/>
                <w:szCs w:val="16"/>
              </w:rPr>
              <w:t>85</w:t>
            </w:r>
            <w:r w:rsidRPr="006A05F2">
              <w:rPr>
                <w:color w:val="000000"/>
                <w:sz w:val="16"/>
                <w:szCs w:val="16"/>
              </w:rPr>
              <w:t xml:space="preserve"> 1 17 15020 14 01</w:t>
            </w:r>
            <w:r>
              <w:rPr>
                <w:color w:val="000000"/>
                <w:sz w:val="16"/>
                <w:szCs w:val="16"/>
              </w:rPr>
              <w:t>10</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45A73E77" w14:textId="77777777" w:rsidR="00DB4B22" w:rsidRPr="006A05F2" w:rsidRDefault="00DB4B22" w:rsidP="00576E13">
            <w:pPr>
              <w:jc w:val="both"/>
              <w:rPr>
                <w:color w:val="000000"/>
                <w:sz w:val="16"/>
                <w:szCs w:val="16"/>
              </w:rPr>
            </w:pPr>
            <w:r w:rsidRPr="00E32FF9">
              <w:rPr>
                <w:color w:val="000000"/>
                <w:sz w:val="16"/>
                <w:szCs w:val="16"/>
              </w:rPr>
              <w:t>Инициативные платежи, зачисляемые в бюджеты муниципальных округов (поступления от физических лиц на реализацию проекта "Обустройство универсальной спортивной площадки, установка уличных тренажеров в хуторе Усть-Невинский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3C142B68"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CD1F5E4" w14:textId="77777777" w:rsidR="00DB4B22" w:rsidRPr="006A05F2" w:rsidRDefault="00DB4B22" w:rsidP="00576E13">
            <w:pPr>
              <w:jc w:val="center"/>
              <w:rPr>
                <w:color w:val="000000"/>
                <w:sz w:val="16"/>
                <w:szCs w:val="16"/>
              </w:rPr>
            </w:pPr>
            <w:r>
              <w:rPr>
                <w:color w:val="000000"/>
                <w:sz w:val="16"/>
                <w:szCs w:val="16"/>
              </w:rPr>
              <w:t>66,50</w:t>
            </w:r>
          </w:p>
        </w:tc>
        <w:tc>
          <w:tcPr>
            <w:tcW w:w="1134" w:type="dxa"/>
            <w:tcBorders>
              <w:top w:val="nil"/>
              <w:left w:val="nil"/>
              <w:bottom w:val="single" w:sz="4" w:space="0" w:color="auto"/>
              <w:right w:val="single" w:sz="4" w:space="0" w:color="auto"/>
            </w:tcBorders>
            <w:shd w:val="clear" w:color="auto" w:fill="auto"/>
            <w:vAlign w:val="center"/>
          </w:tcPr>
          <w:p w14:paraId="4DD3261C"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0902E524"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26159CB" w14:textId="77777777" w:rsidR="00DB4B22" w:rsidRPr="006A05F2" w:rsidRDefault="00DB4B22" w:rsidP="00576E13">
            <w:pPr>
              <w:jc w:val="center"/>
              <w:rPr>
                <w:color w:val="000000"/>
                <w:sz w:val="16"/>
                <w:szCs w:val="16"/>
              </w:rPr>
            </w:pPr>
            <w:r w:rsidRPr="006A05F2">
              <w:rPr>
                <w:color w:val="000000"/>
                <w:sz w:val="16"/>
                <w:szCs w:val="16"/>
              </w:rPr>
              <w:lastRenderedPageBreak/>
              <w:t>773 1 17 15020 14 0201 150</w:t>
            </w:r>
          </w:p>
        </w:tc>
        <w:tc>
          <w:tcPr>
            <w:tcW w:w="3687" w:type="dxa"/>
            <w:tcBorders>
              <w:top w:val="nil"/>
              <w:left w:val="nil"/>
              <w:bottom w:val="single" w:sz="4" w:space="0" w:color="auto"/>
              <w:right w:val="single" w:sz="4" w:space="0" w:color="auto"/>
            </w:tcBorders>
            <w:shd w:val="clear" w:color="auto" w:fill="auto"/>
            <w:vAlign w:val="center"/>
            <w:hideMark/>
          </w:tcPr>
          <w:p w14:paraId="7BBE97BC" w14:textId="77777777" w:rsidR="00DB4B22" w:rsidRPr="006A05F2" w:rsidRDefault="00DB4B22" w:rsidP="00576E13">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"Ограждение кладбища в станице Беломечетской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59D00314" w14:textId="77777777" w:rsidR="00DB4B22" w:rsidRPr="006A05F2" w:rsidRDefault="00DB4B22" w:rsidP="00576E13">
            <w:pPr>
              <w:jc w:val="center"/>
              <w:rPr>
                <w:color w:val="000000"/>
                <w:sz w:val="16"/>
                <w:szCs w:val="16"/>
              </w:rPr>
            </w:pPr>
            <w:r w:rsidRPr="006A05F2">
              <w:rPr>
                <w:color w:val="000000"/>
                <w:sz w:val="16"/>
                <w:szCs w:val="16"/>
              </w:rPr>
              <w:t>22,99</w:t>
            </w:r>
          </w:p>
        </w:tc>
        <w:tc>
          <w:tcPr>
            <w:tcW w:w="1134" w:type="dxa"/>
            <w:tcBorders>
              <w:top w:val="nil"/>
              <w:left w:val="nil"/>
              <w:bottom w:val="single" w:sz="4" w:space="0" w:color="auto"/>
              <w:right w:val="single" w:sz="4" w:space="0" w:color="auto"/>
            </w:tcBorders>
            <w:shd w:val="clear" w:color="auto" w:fill="auto"/>
            <w:vAlign w:val="center"/>
            <w:hideMark/>
          </w:tcPr>
          <w:p w14:paraId="1C12F2CE"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1DF988D4"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3C00BDFF"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4F1D4B6D" w14:textId="77777777" w:rsidR="00DB4B22" w:rsidRPr="006A05F2" w:rsidRDefault="00DB4B22" w:rsidP="00576E13">
            <w:pPr>
              <w:jc w:val="center"/>
              <w:rPr>
                <w:color w:val="000000"/>
                <w:sz w:val="16"/>
                <w:szCs w:val="16"/>
              </w:rPr>
            </w:pPr>
            <w:r w:rsidRPr="006A05F2">
              <w:rPr>
                <w:color w:val="000000"/>
                <w:sz w:val="16"/>
                <w:szCs w:val="16"/>
              </w:rPr>
              <w:t>773 1 17 15020 14 020</w:t>
            </w:r>
            <w:r>
              <w:rPr>
                <w:color w:val="000000"/>
                <w:sz w:val="16"/>
                <w:szCs w:val="16"/>
              </w:rPr>
              <w:t>2</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31E37B07" w14:textId="77777777" w:rsidR="00DB4B22" w:rsidRPr="006A05F2" w:rsidRDefault="00DB4B22" w:rsidP="00576E13">
            <w:pPr>
              <w:jc w:val="both"/>
              <w:rPr>
                <w:color w:val="000000"/>
                <w:sz w:val="16"/>
                <w:szCs w:val="16"/>
              </w:rPr>
            </w:pPr>
            <w:r w:rsidRPr="00DD6BD1">
              <w:rPr>
                <w:color w:val="000000"/>
                <w:sz w:val="16"/>
                <w:szCs w:val="16"/>
              </w:rPr>
              <w:t xml:space="preserve">Инициативные платежи, зачисляемые в бюджеты муниципальных округов (поступления от индивидуальных предпринимателей на реализацию проекта "Обустройство спортивной площадки по </w:t>
            </w:r>
            <w:proofErr w:type="spellStart"/>
            <w:r w:rsidRPr="00DD6BD1">
              <w:rPr>
                <w:color w:val="000000"/>
                <w:sz w:val="16"/>
                <w:szCs w:val="16"/>
              </w:rPr>
              <w:t>ул.Буденного</w:t>
            </w:r>
            <w:proofErr w:type="spellEnd"/>
            <w:r w:rsidRPr="00DD6BD1">
              <w:rPr>
                <w:color w:val="000000"/>
                <w:sz w:val="16"/>
                <w:szCs w:val="16"/>
              </w:rPr>
              <w:t>, 13А в станице Беломечетской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7EF37AA1"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DB47071" w14:textId="77777777" w:rsidR="00DB4B22" w:rsidRPr="006A05F2" w:rsidRDefault="00DB4B22" w:rsidP="00576E13">
            <w:pPr>
              <w:jc w:val="center"/>
              <w:rPr>
                <w:color w:val="000000"/>
                <w:sz w:val="16"/>
                <w:szCs w:val="16"/>
              </w:rPr>
            </w:pPr>
            <w:r>
              <w:rPr>
                <w:color w:val="000000"/>
                <w:sz w:val="16"/>
                <w:szCs w:val="16"/>
              </w:rPr>
              <w:t>20,00</w:t>
            </w:r>
          </w:p>
        </w:tc>
        <w:tc>
          <w:tcPr>
            <w:tcW w:w="1134" w:type="dxa"/>
            <w:tcBorders>
              <w:top w:val="nil"/>
              <w:left w:val="nil"/>
              <w:bottom w:val="single" w:sz="4" w:space="0" w:color="auto"/>
              <w:right w:val="single" w:sz="4" w:space="0" w:color="auto"/>
            </w:tcBorders>
            <w:shd w:val="clear" w:color="auto" w:fill="auto"/>
            <w:vAlign w:val="center"/>
          </w:tcPr>
          <w:p w14:paraId="6E4A85ED"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5C01FCCD"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0385C4DE" w14:textId="77777777" w:rsidR="00DB4B22" w:rsidRPr="006A05F2" w:rsidRDefault="00DB4B22" w:rsidP="00576E13">
            <w:pPr>
              <w:jc w:val="center"/>
              <w:rPr>
                <w:color w:val="000000"/>
                <w:sz w:val="16"/>
                <w:szCs w:val="16"/>
              </w:rPr>
            </w:pPr>
            <w:r w:rsidRPr="006A05F2">
              <w:rPr>
                <w:color w:val="000000"/>
                <w:sz w:val="16"/>
                <w:szCs w:val="16"/>
              </w:rPr>
              <w:t>77</w:t>
            </w:r>
            <w:r>
              <w:rPr>
                <w:color w:val="000000"/>
                <w:sz w:val="16"/>
                <w:szCs w:val="16"/>
              </w:rPr>
              <w:t>5</w:t>
            </w:r>
            <w:r w:rsidRPr="006A05F2">
              <w:rPr>
                <w:color w:val="000000"/>
                <w:sz w:val="16"/>
                <w:szCs w:val="16"/>
              </w:rPr>
              <w:t xml:space="preserve"> 1 17 15020 14 020</w:t>
            </w:r>
            <w:r>
              <w:rPr>
                <w:color w:val="000000"/>
                <w:sz w:val="16"/>
                <w:szCs w:val="16"/>
              </w:rPr>
              <w:t>3</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3DDE3B56" w14:textId="77777777" w:rsidR="00DB4B22" w:rsidRPr="006A05F2" w:rsidRDefault="00DB4B22" w:rsidP="00576E13">
            <w:pPr>
              <w:jc w:val="both"/>
              <w:rPr>
                <w:color w:val="000000"/>
                <w:sz w:val="16"/>
                <w:szCs w:val="16"/>
              </w:rPr>
            </w:pPr>
            <w:r w:rsidRPr="00DD6BD1">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"Создание и обустройство спортивной игровой площадки по улице Вишневского в селе Вревском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11971F0C"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D8EC9CD" w14:textId="77777777" w:rsidR="00DB4B22" w:rsidRPr="006A05F2" w:rsidRDefault="00DB4B22" w:rsidP="00576E13">
            <w:pPr>
              <w:jc w:val="center"/>
              <w:rPr>
                <w:color w:val="000000"/>
                <w:sz w:val="16"/>
                <w:szCs w:val="16"/>
              </w:rPr>
            </w:pPr>
            <w:r>
              <w:rPr>
                <w:color w:val="000000"/>
                <w:sz w:val="16"/>
                <w:szCs w:val="16"/>
              </w:rPr>
              <w:t>10,00</w:t>
            </w:r>
          </w:p>
        </w:tc>
        <w:tc>
          <w:tcPr>
            <w:tcW w:w="1134" w:type="dxa"/>
            <w:tcBorders>
              <w:top w:val="nil"/>
              <w:left w:val="nil"/>
              <w:bottom w:val="single" w:sz="4" w:space="0" w:color="auto"/>
              <w:right w:val="single" w:sz="4" w:space="0" w:color="auto"/>
            </w:tcBorders>
            <w:shd w:val="clear" w:color="auto" w:fill="auto"/>
            <w:vAlign w:val="center"/>
          </w:tcPr>
          <w:p w14:paraId="19E0B164"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4472185D"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534C3C82" w14:textId="77777777" w:rsidR="00DB4B22" w:rsidRPr="006A05F2" w:rsidRDefault="00DB4B22" w:rsidP="00576E13">
            <w:pPr>
              <w:jc w:val="center"/>
              <w:rPr>
                <w:color w:val="000000"/>
                <w:sz w:val="16"/>
                <w:szCs w:val="16"/>
              </w:rPr>
            </w:pPr>
            <w:r w:rsidRPr="006A05F2">
              <w:rPr>
                <w:color w:val="000000"/>
                <w:sz w:val="16"/>
                <w:szCs w:val="16"/>
              </w:rPr>
              <w:t>7</w:t>
            </w:r>
            <w:r>
              <w:rPr>
                <w:color w:val="000000"/>
                <w:sz w:val="16"/>
                <w:szCs w:val="16"/>
              </w:rPr>
              <w:t>84</w:t>
            </w:r>
            <w:r w:rsidRPr="006A05F2">
              <w:rPr>
                <w:color w:val="000000"/>
                <w:sz w:val="16"/>
                <w:szCs w:val="16"/>
              </w:rPr>
              <w:t xml:space="preserve"> 1 17 15020 14 020</w:t>
            </w:r>
            <w:r>
              <w:rPr>
                <w:color w:val="000000"/>
                <w:sz w:val="16"/>
                <w:szCs w:val="16"/>
              </w:rPr>
              <w:t>4</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2EBA209E" w14:textId="77777777" w:rsidR="00DB4B22" w:rsidRPr="006A05F2" w:rsidRDefault="00DB4B22" w:rsidP="00576E13">
            <w:pPr>
              <w:jc w:val="both"/>
              <w:rPr>
                <w:color w:val="000000"/>
                <w:sz w:val="16"/>
                <w:szCs w:val="16"/>
              </w:rPr>
            </w:pPr>
            <w:r w:rsidRPr="009B4D7E">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"Благоустройство и изготовление спортивно-детской площадки, расположенной по адресу: Ставропольский край, Кочубеевский муниципальный округ, село Дворцовское, улица Центральная 29 Б")</w:t>
            </w:r>
          </w:p>
        </w:tc>
        <w:tc>
          <w:tcPr>
            <w:tcW w:w="1134" w:type="dxa"/>
            <w:tcBorders>
              <w:top w:val="nil"/>
              <w:left w:val="nil"/>
              <w:bottom w:val="single" w:sz="4" w:space="0" w:color="auto"/>
              <w:right w:val="single" w:sz="4" w:space="0" w:color="auto"/>
            </w:tcBorders>
            <w:shd w:val="clear" w:color="auto" w:fill="auto"/>
            <w:vAlign w:val="center"/>
          </w:tcPr>
          <w:p w14:paraId="35821BA0"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B6A94E0" w14:textId="77777777" w:rsidR="00DB4B22" w:rsidRPr="006A05F2" w:rsidRDefault="00DB4B22" w:rsidP="00576E13">
            <w:pPr>
              <w:jc w:val="center"/>
              <w:rPr>
                <w:color w:val="000000"/>
                <w:sz w:val="16"/>
                <w:szCs w:val="16"/>
              </w:rPr>
            </w:pPr>
            <w:r>
              <w:rPr>
                <w:color w:val="000000"/>
                <w:sz w:val="16"/>
                <w:szCs w:val="16"/>
              </w:rPr>
              <w:t>30,00</w:t>
            </w:r>
          </w:p>
        </w:tc>
        <w:tc>
          <w:tcPr>
            <w:tcW w:w="1134" w:type="dxa"/>
            <w:tcBorders>
              <w:top w:val="nil"/>
              <w:left w:val="nil"/>
              <w:bottom w:val="single" w:sz="4" w:space="0" w:color="auto"/>
              <w:right w:val="single" w:sz="4" w:space="0" w:color="auto"/>
            </w:tcBorders>
            <w:shd w:val="clear" w:color="auto" w:fill="auto"/>
            <w:vAlign w:val="center"/>
          </w:tcPr>
          <w:p w14:paraId="22DE47B8"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1241E7C7"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681D7C4D" w14:textId="77777777" w:rsidR="00DB4B22" w:rsidRPr="006A05F2" w:rsidRDefault="00DB4B22" w:rsidP="00576E13">
            <w:pPr>
              <w:jc w:val="center"/>
              <w:rPr>
                <w:color w:val="000000"/>
                <w:sz w:val="16"/>
                <w:szCs w:val="16"/>
              </w:rPr>
            </w:pPr>
            <w:r w:rsidRPr="006A05F2">
              <w:rPr>
                <w:color w:val="000000"/>
                <w:sz w:val="16"/>
                <w:szCs w:val="16"/>
              </w:rPr>
              <w:t>7</w:t>
            </w:r>
            <w:r>
              <w:rPr>
                <w:color w:val="000000"/>
                <w:sz w:val="16"/>
                <w:szCs w:val="16"/>
              </w:rPr>
              <w:t>80</w:t>
            </w:r>
            <w:r w:rsidRPr="006A05F2">
              <w:rPr>
                <w:color w:val="000000"/>
                <w:sz w:val="16"/>
                <w:szCs w:val="16"/>
              </w:rPr>
              <w:t xml:space="preserve"> 1 17 15020 14 020</w:t>
            </w:r>
            <w:r>
              <w:rPr>
                <w:color w:val="000000"/>
                <w:sz w:val="16"/>
                <w:szCs w:val="16"/>
              </w:rPr>
              <w:t>5</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4E3691FA" w14:textId="77777777" w:rsidR="00DB4B22" w:rsidRPr="006A05F2" w:rsidRDefault="00DB4B22" w:rsidP="00576E13">
            <w:pPr>
              <w:jc w:val="both"/>
              <w:rPr>
                <w:color w:val="000000"/>
                <w:sz w:val="16"/>
                <w:szCs w:val="16"/>
              </w:rPr>
            </w:pPr>
            <w:r w:rsidRPr="009B4D7E">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"Обустройство ограждения территории парка в селе Казьминское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1E8B1544"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8BB8554" w14:textId="77777777" w:rsidR="00DB4B22" w:rsidRPr="006A05F2" w:rsidRDefault="00DB4B22" w:rsidP="00576E13">
            <w:pPr>
              <w:jc w:val="center"/>
              <w:rPr>
                <w:color w:val="000000"/>
                <w:sz w:val="16"/>
                <w:szCs w:val="16"/>
              </w:rPr>
            </w:pPr>
            <w:r>
              <w:rPr>
                <w:color w:val="000000"/>
                <w:sz w:val="16"/>
                <w:szCs w:val="16"/>
              </w:rPr>
              <w:t>10,00</w:t>
            </w:r>
          </w:p>
        </w:tc>
        <w:tc>
          <w:tcPr>
            <w:tcW w:w="1134" w:type="dxa"/>
            <w:tcBorders>
              <w:top w:val="nil"/>
              <w:left w:val="nil"/>
              <w:bottom w:val="single" w:sz="4" w:space="0" w:color="auto"/>
              <w:right w:val="single" w:sz="4" w:space="0" w:color="auto"/>
            </w:tcBorders>
            <w:shd w:val="clear" w:color="auto" w:fill="auto"/>
            <w:vAlign w:val="center"/>
          </w:tcPr>
          <w:p w14:paraId="2CF6C720"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041301D3"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56565E8" w14:textId="77777777" w:rsidR="00DB4B22" w:rsidRPr="006A05F2" w:rsidRDefault="00DB4B22" w:rsidP="00576E13">
            <w:pPr>
              <w:jc w:val="center"/>
              <w:rPr>
                <w:color w:val="000000"/>
                <w:sz w:val="16"/>
                <w:szCs w:val="16"/>
              </w:rPr>
            </w:pPr>
            <w:r w:rsidRPr="006A05F2">
              <w:rPr>
                <w:color w:val="000000"/>
                <w:sz w:val="16"/>
                <w:szCs w:val="16"/>
              </w:rPr>
              <w:t>770 1 17 15020 14 0206 150</w:t>
            </w:r>
          </w:p>
        </w:tc>
        <w:tc>
          <w:tcPr>
            <w:tcW w:w="3687" w:type="dxa"/>
            <w:tcBorders>
              <w:top w:val="nil"/>
              <w:left w:val="nil"/>
              <w:bottom w:val="single" w:sz="4" w:space="0" w:color="auto"/>
              <w:right w:val="single" w:sz="4" w:space="0" w:color="auto"/>
            </w:tcBorders>
            <w:shd w:val="clear" w:color="auto" w:fill="auto"/>
            <w:vAlign w:val="center"/>
            <w:hideMark/>
          </w:tcPr>
          <w:p w14:paraId="1E0339FE" w14:textId="77777777" w:rsidR="00DB4B22" w:rsidRPr="006A05F2" w:rsidRDefault="00DB4B22" w:rsidP="00576E13">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"Обустройство автобусных остановок в селе 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7CD48E66" w14:textId="77777777" w:rsidR="00DB4B22" w:rsidRPr="006A05F2" w:rsidRDefault="00DB4B22" w:rsidP="00576E13">
            <w:pPr>
              <w:jc w:val="center"/>
              <w:rPr>
                <w:color w:val="000000"/>
                <w:sz w:val="16"/>
                <w:szCs w:val="16"/>
              </w:rPr>
            </w:pPr>
            <w:r>
              <w:rPr>
                <w:color w:val="000000"/>
                <w:sz w:val="16"/>
                <w:szCs w:val="16"/>
              </w:rPr>
              <w:t>142</w:t>
            </w:r>
            <w:r w:rsidRPr="006A05F2">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0167EA0D"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A8AA61B"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535C3E2F"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6839BA7A" w14:textId="77777777" w:rsidR="00DB4B22" w:rsidRPr="006A05F2" w:rsidRDefault="00DB4B22" w:rsidP="00576E13">
            <w:pPr>
              <w:jc w:val="center"/>
              <w:rPr>
                <w:color w:val="000000"/>
                <w:sz w:val="16"/>
                <w:szCs w:val="16"/>
              </w:rPr>
            </w:pPr>
            <w:r w:rsidRPr="006A05F2">
              <w:rPr>
                <w:color w:val="000000"/>
                <w:sz w:val="16"/>
                <w:szCs w:val="16"/>
              </w:rPr>
              <w:t>7</w:t>
            </w:r>
            <w:r>
              <w:rPr>
                <w:color w:val="000000"/>
                <w:sz w:val="16"/>
                <w:szCs w:val="16"/>
              </w:rPr>
              <w:t>81</w:t>
            </w:r>
            <w:r w:rsidRPr="006A05F2">
              <w:rPr>
                <w:color w:val="000000"/>
                <w:sz w:val="16"/>
                <w:szCs w:val="16"/>
              </w:rPr>
              <w:t xml:space="preserve"> 1 17 15020 14 0</w:t>
            </w:r>
            <w:r>
              <w:rPr>
                <w:color w:val="000000"/>
                <w:sz w:val="16"/>
                <w:szCs w:val="16"/>
              </w:rPr>
              <w:t>206</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52B5152E" w14:textId="455419E2" w:rsidR="00DB4B22" w:rsidRPr="006A05F2" w:rsidRDefault="00DB4B22" w:rsidP="00C20590">
            <w:pPr>
              <w:jc w:val="both"/>
              <w:rPr>
                <w:color w:val="000000"/>
                <w:sz w:val="16"/>
                <w:szCs w:val="16"/>
              </w:rPr>
            </w:pPr>
            <w:r w:rsidRPr="00A0373C">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"Создание и обустройство детской площадки по ул. Ленина 25 в х. Мищенский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07FA7608" w14:textId="77777777" w:rsidR="00DB4B22" w:rsidRDefault="00DB4B22" w:rsidP="00576E13">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E8ECF19" w14:textId="77777777" w:rsidR="00DB4B22" w:rsidRPr="006A05F2" w:rsidRDefault="00DB4B22" w:rsidP="00576E13">
            <w:pPr>
              <w:jc w:val="center"/>
              <w:rPr>
                <w:color w:val="000000"/>
                <w:sz w:val="16"/>
                <w:szCs w:val="16"/>
              </w:rPr>
            </w:pPr>
            <w:r>
              <w:rPr>
                <w:color w:val="000000"/>
                <w:sz w:val="16"/>
                <w:szCs w:val="16"/>
              </w:rPr>
              <w:t>1</w:t>
            </w: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37ABC2C8"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6B7D5325"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4CA6E83" w14:textId="77777777" w:rsidR="00DB4B22" w:rsidRPr="006A05F2" w:rsidRDefault="00DB4B22" w:rsidP="00576E13">
            <w:pPr>
              <w:jc w:val="center"/>
              <w:rPr>
                <w:color w:val="000000"/>
                <w:sz w:val="16"/>
                <w:szCs w:val="16"/>
              </w:rPr>
            </w:pPr>
            <w:r w:rsidRPr="006A05F2">
              <w:rPr>
                <w:color w:val="000000"/>
                <w:sz w:val="16"/>
                <w:szCs w:val="16"/>
              </w:rPr>
              <w:t>770 1 17 15020 14 0207 150</w:t>
            </w:r>
          </w:p>
        </w:tc>
        <w:tc>
          <w:tcPr>
            <w:tcW w:w="3687" w:type="dxa"/>
            <w:tcBorders>
              <w:top w:val="nil"/>
              <w:left w:val="nil"/>
              <w:bottom w:val="single" w:sz="4" w:space="0" w:color="auto"/>
              <w:right w:val="single" w:sz="4" w:space="0" w:color="auto"/>
            </w:tcBorders>
            <w:shd w:val="clear" w:color="auto" w:fill="auto"/>
            <w:vAlign w:val="center"/>
            <w:hideMark/>
          </w:tcPr>
          <w:p w14:paraId="34FE5E79" w14:textId="77777777" w:rsidR="00DB4B22" w:rsidRPr="006A05F2" w:rsidRDefault="00DB4B22" w:rsidP="00576E13">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"Устройство бадминтонной площадки в селе 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1D7B1B5B" w14:textId="77777777" w:rsidR="00DB4B22" w:rsidRPr="006A05F2" w:rsidRDefault="00DB4B22" w:rsidP="00576E13">
            <w:pPr>
              <w:jc w:val="center"/>
              <w:rPr>
                <w:color w:val="000000"/>
                <w:sz w:val="16"/>
                <w:szCs w:val="16"/>
              </w:rPr>
            </w:pPr>
            <w:r>
              <w:rPr>
                <w:color w:val="000000"/>
                <w:sz w:val="16"/>
                <w:szCs w:val="16"/>
              </w:rPr>
              <w:t>150</w:t>
            </w:r>
            <w:r w:rsidRPr="006A05F2">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16D52BE8"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B021F74"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62DD1BC4"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41EBA083" w14:textId="77777777" w:rsidR="00DB4B22" w:rsidRPr="006A05F2" w:rsidRDefault="00DB4B22" w:rsidP="00576E13">
            <w:pPr>
              <w:jc w:val="center"/>
              <w:rPr>
                <w:color w:val="000000"/>
                <w:sz w:val="16"/>
                <w:szCs w:val="16"/>
              </w:rPr>
            </w:pPr>
            <w:r w:rsidRPr="006A05F2">
              <w:rPr>
                <w:color w:val="000000"/>
                <w:sz w:val="16"/>
                <w:szCs w:val="16"/>
              </w:rPr>
              <w:t>772 1 17 15020 14 0208 150</w:t>
            </w:r>
          </w:p>
        </w:tc>
        <w:tc>
          <w:tcPr>
            <w:tcW w:w="3687" w:type="dxa"/>
            <w:tcBorders>
              <w:top w:val="nil"/>
              <w:left w:val="nil"/>
              <w:bottom w:val="single" w:sz="4" w:space="0" w:color="auto"/>
              <w:right w:val="single" w:sz="4" w:space="0" w:color="auto"/>
            </w:tcBorders>
            <w:shd w:val="clear" w:color="auto" w:fill="auto"/>
            <w:vAlign w:val="center"/>
          </w:tcPr>
          <w:p w14:paraId="077994FD" w14:textId="77777777" w:rsidR="00DB4B22" w:rsidRPr="006A05F2" w:rsidRDefault="00DB4B22" w:rsidP="00576E13">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5E5567C1" w14:textId="77777777" w:rsidR="00DB4B22" w:rsidRPr="006A05F2" w:rsidRDefault="00DB4B22" w:rsidP="00576E13">
            <w:pPr>
              <w:jc w:val="center"/>
              <w:rPr>
                <w:color w:val="000000"/>
                <w:sz w:val="16"/>
                <w:szCs w:val="16"/>
              </w:rPr>
            </w:pPr>
            <w:r>
              <w:rPr>
                <w:color w:val="000000"/>
                <w:sz w:val="16"/>
                <w:szCs w:val="16"/>
              </w:rPr>
              <w:t>140</w:t>
            </w:r>
            <w:r w:rsidRPr="006A05F2">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tcPr>
          <w:p w14:paraId="0D7A39A6"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5024350"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34EDC2F7"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577F27E3" w14:textId="77777777" w:rsidR="00DB4B22" w:rsidRPr="006A05F2" w:rsidRDefault="00DB4B22" w:rsidP="00576E13">
            <w:pPr>
              <w:jc w:val="center"/>
              <w:rPr>
                <w:color w:val="000000"/>
                <w:sz w:val="16"/>
                <w:szCs w:val="16"/>
              </w:rPr>
            </w:pPr>
            <w:r w:rsidRPr="006A05F2">
              <w:rPr>
                <w:color w:val="000000"/>
                <w:sz w:val="16"/>
                <w:szCs w:val="16"/>
              </w:rPr>
              <w:t>7</w:t>
            </w:r>
            <w:r>
              <w:rPr>
                <w:color w:val="000000"/>
                <w:sz w:val="16"/>
                <w:szCs w:val="16"/>
              </w:rPr>
              <w:t>84</w:t>
            </w:r>
            <w:r w:rsidRPr="006A05F2">
              <w:rPr>
                <w:color w:val="000000"/>
                <w:sz w:val="16"/>
                <w:szCs w:val="16"/>
              </w:rPr>
              <w:t xml:space="preserve"> 1 17 15020 14 0</w:t>
            </w:r>
            <w:r>
              <w:rPr>
                <w:color w:val="000000"/>
                <w:sz w:val="16"/>
                <w:szCs w:val="16"/>
              </w:rPr>
              <w:t>209</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1B9CC80C" w14:textId="55AC12A5" w:rsidR="00DB4B22" w:rsidRPr="006A05F2" w:rsidRDefault="00DB4B22" w:rsidP="00C20590">
            <w:pPr>
              <w:jc w:val="both"/>
              <w:rPr>
                <w:color w:val="000000"/>
                <w:sz w:val="16"/>
                <w:szCs w:val="16"/>
              </w:rPr>
            </w:pPr>
            <w:r w:rsidRPr="00A0373C">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"Создание и обустройство спортивно-детской площадки на территории Дома культуры, расположенной по адресу: Ставропольский край, Кочубеевский муниципальный округ, хутор Стародворцовский, улица Ленина 50")</w:t>
            </w:r>
          </w:p>
        </w:tc>
        <w:tc>
          <w:tcPr>
            <w:tcW w:w="1134" w:type="dxa"/>
            <w:tcBorders>
              <w:top w:val="nil"/>
              <w:left w:val="nil"/>
              <w:bottom w:val="single" w:sz="4" w:space="0" w:color="auto"/>
              <w:right w:val="single" w:sz="4" w:space="0" w:color="auto"/>
            </w:tcBorders>
            <w:shd w:val="clear" w:color="auto" w:fill="auto"/>
            <w:vAlign w:val="center"/>
          </w:tcPr>
          <w:p w14:paraId="68B321FD" w14:textId="77777777" w:rsidR="00DB4B22" w:rsidRDefault="00DB4B22" w:rsidP="00576E13">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3B2BD881" w14:textId="77777777" w:rsidR="00DB4B22" w:rsidRPr="006A05F2" w:rsidRDefault="00DB4B22" w:rsidP="00576E13">
            <w:pPr>
              <w:jc w:val="center"/>
              <w:rPr>
                <w:color w:val="000000"/>
                <w:sz w:val="16"/>
                <w:szCs w:val="16"/>
              </w:rPr>
            </w:pPr>
            <w:r>
              <w:rPr>
                <w:color w:val="000000"/>
                <w:sz w:val="16"/>
                <w:szCs w:val="16"/>
              </w:rPr>
              <w:t>3</w:t>
            </w: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1C1D8E6E"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7CF98B15"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05D4FA1" w14:textId="77777777" w:rsidR="00DB4B22" w:rsidRPr="006A05F2" w:rsidRDefault="00DB4B22" w:rsidP="00576E13">
            <w:pPr>
              <w:jc w:val="center"/>
              <w:rPr>
                <w:color w:val="000000"/>
                <w:sz w:val="16"/>
                <w:szCs w:val="16"/>
              </w:rPr>
            </w:pPr>
            <w:r w:rsidRPr="006A05F2">
              <w:rPr>
                <w:color w:val="000000"/>
                <w:sz w:val="16"/>
                <w:szCs w:val="16"/>
              </w:rPr>
              <w:t>773 1 17 15020 14 0301 150</w:t>
            </w:r>
          </w:p>
        </w:tc>
        <w:tc>
          <w:tcPr>
            <w:tcW w:w="3687" w:type="dxa"/>
            <w:tcBorders>
              <w:top w:val="nil"/>
              <w:left w:val="nil"/>
              <w:bottom w:val="single" w:sz="4" w:space="0" w:color="auto"/>
              <w:right w:val="single" w:sz="4" w:space="0" w:color="auto"/>
            </w:tcBorders>
            <w:shd w:val="clear" w:color="auto" w:fill="auto"/>
            <w:vAlign w:val="center"/>
            <w:hideMark/>
          </w:tcPr>
          <w:p w14:paraId="36C49B6C" w14:textId="77777777" w:rsidR="00DB4B22" w:rsidRPr="006A05F2" w:rsidRDefault="00DB4B22" w:rsidP="00576E13">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"Ограждение кладбища в станице Беломечетской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2F8B4019" w14:textId="77777777" w:rsidR="00DB4B22" w:rsidRPr="006A05F2" w:rsidRDefault="00DB4B22" w:rsidP="00576E13">
            <w:pPr>
              <w:jc w:val="center"/>
              <w:rPr>
                <w:color w:val="000000"/>
                <w:sz w:val="16"/>
                <w:szCs w:val="16"/>
              </w:rPr>
            </w:pPr>
            <w:r w:rsidRPr="006A05F2">
              <w:rPr>
                <w:color w:val="000000"/>
                <w:sz w:val="16"/>
                <w:szCs w:val="16"/>
              </w:rPr>
              <w:t>100,00</w:t>
            </w:r>
          </w:p>
        </w:tc>
        <w:tc>
          <w:tcPr>
            <w:tcW w:w="1134" w:type="dxa"/>
            <w:tcBorders>
              <w:top w:val="nil"/>
              <w:left w:val="nil"/>
              <w:bottom w:val="single" w:sz="4" w:space="0" w:color="auto"/>
              <w:right w:val="single" w:sz="4" w:space="0" w:color="auto"/>
            </w:tcBorders>
            <w:shd w:val="clear" w:color="auto" w:fill="auto"/>
            <w:vAlign w:val="center"/>
            <w:hideMark/>
          </w:tcPr>
          <w:p w14:paraId="0C26CBF6"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476B5DC8"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6765DD30"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0C59A522" w14:textId="77777777" w:rsidR="00DB4B22" w:rsidRPr="006A05F2" w:rsidRDefault="00DB4B22" w:rsidP="00576E13">
            <w:pPr>
              <w:jc w:val="center"/>
              <w:rPr>
                <w:color w:val="000000"/>
                <w:sz w:val="16"/>
                <w:szCs w:val="16"/>
              </w:rPr>
            </w:pPr>
            <w:r w:rsidRPr="006A05F2">
              <w:rPr>
                <w:color w:val="000000"/>
                <w:sz w:val="16"/>
                <w:szCs w:val="16"/>
              </w:rPr>
              <w:lastRenderedPageBreak/>
              <w:t>77</w:t>
            </w:r>
            <w:r>
              <w:rPr>
                <w:color w:val="000000"/>
                <w:sz w:val="16"/>
                <w:szCs w:val="16"/>
              </w:rPr>
              <w:t>4</w:t>
            </w:r>
            <w:r w:rsidRPr="006A05F2">
              <w:rPr>
                <w:color w:val="000000"/>
                <w:sz w:val="16"/>
                <w:szCs w:val="16"/>
              </w:rPr>
              <w:t xml:space="preserve"> 1 17 15020 14 0301 150</w:t>
            </w:r>
          </w:p>
        </w:tc>
        <w:tc>
          <w:tcPr>
            <w:tcW w:w="3687" w:type="dxa"/>
            <w:tcBorders>
              <w:top w:val="nil"/>
              <w:left w:val="nil"/>
              <w:bottom w:val="single" w:sz="4" w:space="0" w:color="auto"/>
              <w:right w:val="single" w:sz="4" w:space="0" w:color="auto"/>
            </w:tcBorders>
            <w:shd w:val="clear" w:color="auto" w:fill="auto"/>
            <w:vAlign w:val="center"/>
          </w:tcPr>
          <w:p w14:paraId="6620D09B" w14:textId="77777777" w:rsidR="00DB4B22" w:rsidRPr="006A05F2" w:rsidRDefault="00DB4B22" w:rsidP="00576E13">
            <w:pPr>
              <w:jc w:val="both"/>
              <w:rPr>
                <w:color w:val="000000"/>
                <w:sz w:val="16"/>
                <w:szCs w:val="16"/>
              </w:rPr>
            </w:pPr>
            <w:r w:rsidRPr="00AA756C">
              <w:rPr>
                <w:color w:val="000000"/>
                <w:sz w:val="16"/>
                <w:szCs w:val="16"/>
              </w:rPr>
              <w:t xml:space="preserve">Инициативные платежи, зачисляемые в бюджеты муниципальных округов (поступления от организаций на реализацию проекта "Создание и обустройство спортивной и детской игровой площадки в </w:t>
            </w:r>
            <w:proofErr w:type="spellStart"/>
            <w:r w:rsidRPr="00AA756C">
              <w:rPr>
                <w:color w:val="000000"/>
                <w:sz w:val="16"/>
                <w:szCs w:val="16"/>
              </w:rPr>
              <w:t>х.Беловском</w:t>
            </w:r>
            <w:proofErr w:type="spellEnd"/>
            <w:r w:rsidRPr="00AA756C">
              <w:rPr>
                <w:color w:val="000000"/>
                <w:sz w:val="16"/>
                <w:szCs w:val="16"/>
              </w:rPr>
              <w:t xml:space="preserve">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13EFC08C" w14:textId="77777777" w:rsidR="00DB4B22" w:rsidRPr="006A05F2" w:rsidRDefault="00DB4B22" w:rsidP="00576E13">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FBA8676" w14:textId="77777777" w:rsidR="00DB4B22" w:rsidRPr="006A05F2" w:rsidRDefault="00DB4B22" w:rsidP="00576E13">
            <w:pPr>
              <w:jc w:val="center"/>
              <w:rPr>
                <w:color w:val="000000"/>
                <w:sz w:val="16"/>
                <w:szCs w:val="16"/>
              </w:rPr>
            </w:pPr>
            <w:r>
              <w:rPr>
                <w:color w:val="000000"/>
                <w:sz w:val="16"/>
                <w:szCs w:val="16"/>
              </w:rPr>
              <w:t>521,50</w:t>
            </w:r>
          </w:p>
        </w:tc>
        <w:tc>
          <w:tcPr>
            <w:tcW w:w="1134" w:type="dxa"/>
            <w:tcBorders>
              <w:top w:val="nil"/>
              <w:left w:val="nil"/>
              <w:bottom w:val="single" w:sz="4" w:space="0" w:color="auto"/>
              <w:right w:val="single" w:sz="4" w:space="0" w:color="auto"/>
            </w:tcBorders>
            <w:shd w:val="clear" w:color="auto" w:fill="auto"/>
            <w:vAlign w:val="center"/>
          </w:tcPr>
          <w:p w14:paraId="61C54145"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6A21C369"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9E37492" w14:textId="77777777" w:rsidR="00DB4B22" w:rsidRPr="006A05F2" w:rsidRDefault="00DB4B22" w:rsidP="00576E13">
            <w:pPr>
              <w:jc w:val="center"/>
              <w:rPr>
                <w:color w:val="000000"/>
                <w:sz w:val="16"/>
                <w:szCs w:val="16"/>
              </w:rPr>
            </w:pPr>
            <w:r w:rsidRPr="006A05F2">
              <w:rPr>
                <w:color w:val="000000"/>
                <w:sz w:val="16"/>
                <w:szCs w:val="16"/>
              </w:rPr>
              <w:t>774 1 17 15020 14 0302 150</w:t>
            </w:r>
          </w:p>
        </w:tc>
        <w:tc>
          <w:tcPr>
            <w:tcW w:w="3687" w:type="dxa"/>
            <w:tcBorders>
              <w:top w:val="nil"/>
              <w:left w:val="nil"/>
              <w:bottom w:val="single" w:sz="4" w:space="0" w:color="auto"/>
              <w:right w:val="single" w:sz="4" w:space="0" w:color="auto"/>
            </w:tcBorders>
            <w:shd w:val="clear" w:color="auto" w:fill="auto"/>
            <w:vAlign w:val="center"/>
            <w:hideMark/>
          </w:tcPr>
          <w:p w14:paraId="35FBE1BA" w14:textId="77777777" w:rsidR="00DB4B22" w:rsidRPr="006A05F2" w:rsidRDefault="00DB4B22" w:rsidP="00576E13">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1B0F6A80" w14:textId="77777777" w:rsidR="00DB4B22" w:rsidRPr="006A05F2" w:rsidRDefault="00DB4B22" w:rsidP="00576E13">
            <w:pPr>
              <w:jc w:val="center"/>
              <w:rPr>
                <w:color w:val="000000"/>
                <w:sz w:val="16"/>
                <w:szCs w:val="16"/>
              </w:rPr>
            </w:pPr>
            <w:r w:rsidRPr="006A05F2">
              <w:rPr>
                <w:color w:val="000000"/>
                <w:sz w:val="16"/>
                <w:szCs w:val="16"/>
              </w:rPr>
              <w:t>350,00</w:t>
            </w:r>
          </w:p>
        </w:tc>
        <w:tc>
          <w:tcPr>
            <w:tcW w:w="1134" w:type="dxa"/>
            <w:tcBorders>
              <w:top w:val="nil"/>
              <w:left w:val="nil"/>
              <w:bottom w:val="single" w:sz="4" w:space="0" w:color="auto"/>
              <w:right w:val="single" w:sz="4" w:space="0" w:color="auto"/>
            </w:tcBorders>
            <w:shd w:val="clear" w:color="auto" w:fill="auto"/>
            <w:vAlign w:val="center"/>
            <w:hideMark/>
          </w:tcPr>
          <w:p w14:paraId="39756061"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6FF45B3"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70455222"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2C5275C0" w14:textId="77777777" w:rsidR="00DB4B22" w:rsidRPr="006A05F2" w:rsidRDefault="00DB4B22" w:rsidP="00576E13">
            <w:pPr>
              <w:jc w:val="center"/>
              <w:rPr>
                <w:color w:val="000000"/>
                <w:sz w:val="16"/>
                <w:szCs w:val="16"/>
              </w:rPr>
            </w:pPr>
            <w:r w:rsidRPr="006A05F2">
              <w:rPr>
                <w:color w:val="000000"/>
                <w:sz w:val="16"/>
                <w:szCs w:val="16"/>
              </w:rPr>
              <w:t>77</w:t>
            </w:r>
            <w:r>
              <w:rPr>
                <w:color w:val="000000"/>
                <w:sz w:val="16"/>
                <w:szCs w:val="16"/>
              </w:rPr>
              <w:t>3</w:t>
            </w:r>
            <w:r w:rsidRPr="006A05F2">
              <w:rPr>
                <w:color w:val="000000"/>
                <w:sz w:val="16"/>
                <w:szCs w:val="16"/>
              </w:rPr>
              <w:t xml:space="preserve"> 1 17 15020 14 0302 150</w:t>
            </w:r>
          </w:p>
        </w:tc>
        <w:tc>
          <w:tcPr>
            <w:tcW w:w="3687" w:type="dxa"/>
            <w:tcBorders>
              <w:top w:val="nil"/>
              <w:left w:val="nil"/>
              <w:bottom w:val="single" w:sz="4" w:space="0" w:color="auto"/>
              <w:right w:val="single" w:sz="4" w:space="0" w:color="auto"/>
            </w:tcBorders>
            <w:shd w:val="clear" w:color="auto" w:fill="auto"/>
            <w:vAlign w:val="center"/>
          </w:tcPr>
          <w:p w14:paraId="727C2216" w14:textId="77777777" w:rsidR="00DB4B22" w:rsidRPr="006A05F2" w:rsidRDefault="00DB4B22" w:rsidP="00576E13">
            <w:pPr>
              <w:jc w:val="both"/>
              <w:rPr>
                <w:color w:val="000000"/>
                <w:sz w:val="16"/>
                <w:szCs w:val="16"/>
              </w:rPr>
            </w:pPr>
            <w:r w:rsidRPr="00AA756C">
              <w:rPr>
                <w:color w:val="000000"/>
                <w:sz w:val="16"/>
                <w:szCs w:val="16"/>
              </w:rPr>
              <w:t xml:space="preserve">Инициативные платежи, зачисляемые в бюджеты муниципальных округов (поступления от организаций на реализацию проекта "Обустройство спортивной площадки по </w:t>
            </w:r>
            <w:proofErr w:type="spellStart"/>
            <w:r w:rsidRPr="00AA756C">
              <w:rPr>
                <w:color w:val="000000"/>
                <w:sz w:val="16"/>
                <w:szCs w:val="16"/>
              </w:rPr>
              <w:t>ул.Буденного</w:t>
            </w:r>
            <w:proofErr w:type="spellEnd"/>
            <w:r w:rsidRPr="00AA756C">
              <w:rPr>
                <w:color w:val="000000"/>
                <w:sz w:val="16"/>
                <w:szCs w:val="16"/>
              </w:rPr>
              <w:t>, 13А в станице Беломечетской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1F348FF1" w14:textId="77777777" w:rsidR="00DB4B22" w:rsidRPr="006A05F2" w:rsidRDefault="00DB4B22" w:rsidP="00576E13">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3E82E465" w14:textId="77777777" w:rsidR="00DB4B22" w:rsidRPr="006A05F2" w:rsidRDefault="00DB4B22" w:rsidP="00576E13">
            <w:pPr>
              <w:jc w:val="center"/>
              <w:rPr>
                <w:color w:val="000000"/>
                <w:sz w:val="16"/>
                <w:szCs w:val="16"/>
              </w:rPr>
            </w:pPr>
            <w:r>
              <w:rPr>
                <w:color w:val="000000"/>
                <w:sz w:val="16"/>
                <w:szCs w:val="16"/>
              </w:rPr>
              <w:t>18</w:t>
            </w: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3E80DA59"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2FE39D5C"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E6CDF55" w14:textId="77777777" w:rsidR="00DB4B22" w:rsidRPr="006A05F2" w:rsidRDefault="00DB4B22" w:rsidP="00576E13">
            <w:pPr>
              <w:jc w:val="center"/>
              <w:rPr>
                <w:color w:val="000000"/>
                <w:sz w:val="16"/>
                <w:szCs w:val="16"/>
              </w:rPr>
            </w:pPr>
            <w:r w:rsidRPr="006A05F2">
              <w:rPr>
                <w:color w:val="000000"/>
                <w:sz w:val="16"/>
                <w:szCs w:val="16"/>
              </w:rPr>
              <w:t>783 1 17 15020 14 0303 150</w:t>
            </w:r>
          </w:p>
        </w:tc>
        <w:tc>
          <w:tcPr>
            <w:tcW w:w="3687" w:type="dxa"/>
            <w:tcBorders>
              <w:top w:val="nil"/>
              <w:left w:val="nil"/>
              <w:bottom w:val="single" w:sz="4" w:space="0" w:color="auto"/>
              <w:right w:val="single" w:sz="4" w:space="0" w:color="auto"/>
            </w:tcBorders>
            <w:shd w:val="clear" w:color="auto" w:fill="auto"/>
            <w:vAlign w:val="center"/>
            <w:hideMark/>
          </w:tcPr>
          <w:p w14:paraId="21C098D2" w14:textId="77777777" w:rsidR="00DB4B22" w:rsidRPr="006A05F2" w:rsidRDefault="00DB4B22" w:rsidP="00576E13">
            <w:pPr>
              <w:jc w:val="both"/>
              <w:rPr>
                <w:color w:val="000000"/>
                <w:sz w:val="16"/>
                <w:szCs w:val="16"/>
              </w:rPr>
            </w:pPr>
            <w:r w:rsidRPr="006A05F2">
              <w:rPr>
                <w:color w:val="000000"/>
                <w:sz w:val="16"/>
                <w:szCs w:val="16"/>
              </w:rPr>
              <w:t xml:space="preserve">Инициативные платежи, зачисляемые в бюджеты муниципальных округов (поступления от организаций на реализацию проекта "Благоустройство детской и спортивной площадки расположенной по ул. Ленина 36, х. Дегтяревский </w:t>
            </w:r>
            <w:proofErr w:type="spellStart"/>
            <w:r w:rsidRPr="006A05F2">
              <w:rPr>
                <w:color w:val="000000"/>
                <w:sz w:val="16"/>
                <w:szCs w:val="16"/>
              </w:rPr>
              <w:t>Кочубееского</w:t>
            </w:r>
            <w:proofErr w:type="spellEnd"/>
            <w:r w:rsidRPr="006A05F2">
              <w:rPr>
                <w:color w:val="000000"/>
                <w:sz w:val="16"/>
                <w:szCs w:val="16"/>
              </w:rPr>
              <w:t xml:space="preserve">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74B37B11" w14:textId="77777777" w:rsidR="00DB4B22" w:rsidRPr="006A05F2" w:rsidRDefault="00DB4B22" w:rsidP="00576E13">
            <w:pPr>
              <w:jc w:val="center"/>
              <w:rPr>
                <w:color w:val="000000"/>
                <w:sz w:val="16"/>
                <w:szCs w:val="16"/>
              </w:rPr>
            </w:pPr>
            <w:r w:rsidRPr="006A05F2">
              <w:rPr>
                <w:color w:val="000000"/>
                <w:sz w:val="16"/>
                <w:szCs w:val="16"/>
              </w:rPr>
              <w:t>350,00</w:t>
            </w:r>
          </w:p>
        </w:tc>
        <w:tc>
          <w:tcPr>
            <w:tcW w:w="1134" w:type="dxa"/>
            <w:tcBorders>
              <w:top w:val="nil"/>
              <w:left w:val="nil"/>
              <w:bottom w:val="single" w:sz="4" w:space="0" w:color="auto"/>
              <w:right w:val="single" w:sz="4" w:space="0" w:color="auto"/>
            </w:tcBorders>
            <w:shd w:val="clear" w:color="auto" w:fill="auto"/>
            <w:vAlign w:val="center"/>
            <w:hideMark/>
          </w:tcPr>
          <w:p w14:paraId="24851FA8"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221C39D6"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48738028" w14:textId="77777777" w:rsidTr="00576E13">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tcPr>
          <w:p w14:paraId="4A18AB5D" w14:textId="77777777" w:rsidR="00DB4B22" w:rsidRPr="006A05F2" w:rsidRDefault="00DB4B22" w:rsidP="00576E13">
            <w:pPr>
              <w:jc w:val="center"/>
              <w:rPr>
                <w:color w:val="000000"/>
                <w:sz w:val="16"/>
                <w:szCs w:val="16"/>
              </w:rPr>
            </w:pPr>
            <w:r w:rsidRPr="006A05F2">
              <w:rPr>
                <w:color w:val="000000"/>
                <w:sz w:val="16"/>
                <w:szCs w:val="16"/>
              </w:rPr>
              <w:t>7</w:t>
            </w:r>
            <w:r>
              <w:rPr>
                <w:color w:val="000000"/>
                <w:sz w:val="16"/>
                <w:szCs w:val="16"/>
              </w:rPr>
              <w:t>75</w:t>
            </w:r>
            <w:r w:rsidRPr="006A05F2">
              <w:rPr>
                <w:color w:val="000000"/>
                <w:sz w:val="16"/>
                <w:szCs w:val="16"/>
              </w:rPr>
              <w:t xml:space="preserve"> 1 17 15020 14 0303 150</w:t>
            </w:r>
          </w:p>
        </w:tc>
        <w:tc>
          <w:tcPr>
            <w:tcW w:w="3687" w:type="dxa"/>
            <w:tcBorders>
              <w:top w:val="nil"/>
              <w:left w:val="nil"/>
              <w:bottom w:val="single" w:sz="4" w:space="0" w:color="auto"/>
              <w:right w:val="single" w:sz="4" w:space="0" w:color="auto"/>
            </w:tcBorders>
            <w:shd w:val="clear" w:color="auto" w:fill="auto"/>
            <w:vAlign w:val="center"/>
          </w:tcPr>
          <w:p w14:paraId="2F72D991" w14:textId="77777777" w:rsidR="00DB4B22" w:rsidRPr="006A05F2" w:rsidRDefault="00DB4B22" w:rsidP="00576E13">
            <w:pPr>
              <w:jc w:val="both"/>
              <w:rPr>
                <w:color w:val="000000"/>
                <w:sz w:val="16"/>
                <w:szCs w:val="16"/>
              </w:rPr>
            </w:pPr>
            <w:r w:rsidRPr="00AA756C">
              <w:rPr>
                <w:color w:val="000000"/>
                <w:sz w:val="16"/>
                <w:szCs w:val="16"/>
              </w:rPr>
              <w:t>Инициативные платежи, зачисляемые в бюджеты муниципальных округов (поступления от организаций на реализацию проекта "Создание и обустройство спортивной игровой площадки по улице Вишневского в селе Вревском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64114DCA" w14:textId="77777777" w:rsidR="00DB4B22" w:rsidRPr="006A05F2" w:rsidRDefault="00DB4B22" w:rsidP="00576E13">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6E22E7B" w14:textId="77777777" w:rsidR="00DB4B22" w:rsidRPr="006A05F2" w:rsidRDefault="00DB4B22" w:rsidP="00576E13">
            <w:pPr>
              <w:jc w:val="center"/>
              <w:rPr>
                <w:color w:val="000000"/>
                <w:sz w:val="16"/>
                <w:szCs w:val="16"/>
              </w:rPr>
            </w:pPr>
            <w:r>
              <w:rPr>
                <w:color w:val="000000"/>
                <w:sz w:val="16"/>
                <w:szCs w:val="16"/>
              </w:rPr>
              <w:t>20</w:t>
            </w: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E1DCDF8"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1D43B23B" w14:textId="77777777" w:rsidTr="00576E13">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20848F0" w14:textId="77777777" w:rsidR="00DB4B22" w:rsidRPr="006A05F2" w:rsidRDefault="00DB4B22" w:rsidP="00576E13">
            <w:pPr>
              <w:jc w:val="center"/>
              <w:rPr>
                <w:color w:val="000000"/>
                <w:sz w:val="16"/>
                <w:szCs w:val="16"/>
              </w:rPr>
            </w:pPr>
            <w:r w:rsidRPr="006A05F2">
              <w:rPr>
                <w:color w:val="000000"/>
                <w:sz w:val="16"/>
                <w:szCs w:val="16"/>
              </w:rPr>
              <w:t>778 1 17 15020 14 0304 150</w:t>
            </w:r>
          </w:p>
        </w:tc>
        <w:tc>
          <w:tcPr>
            <w:tcW w:w="3687" w:type="dxa"/>
            <w:tcBorders>
              <w:top w:val="nil"/>
              <w:left w:val="nil"/>
              <w:bottom w:val="single" w:sz="4" w:space="0" w:color="auto"/>
              <w:right w:val="single" w:sz="4" w:space="0" w:color="auto"/>
            </w:tcBorders>
            <w:shd w:val="clear" w:color="auto" w:fill="auto"/>
            <w:vAlign w:val="center"/>
            <w:hideMark/>
          </w:tcPr>
          <w:p w14:paraId="62E2E0D3" w14:textId="77777777" w:rsidR="00DB4B22" w:rsidRPr="006A05F2" w:rsidRDefault="00DB4B22" w:rsidP="00576E13">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34D7DCFD" w14:textId="77777777" w:rsidR="00DB4B22" w:rsidRPr="006A05F2" w:rsidRDefault="00DB4B22" w:rsidP="00576E13">
            <w:pPr>
              <w:jc w:val="center"/>
              <w:rPr>
                <w:color w:val="000000"/>
                <w:sz w:val="16"/>
                <w:szCs w:val="16"/>
              </w:rPr>
            </w:pPr>
            <w:r w:rsidRPr="006A05F2">
              <w:rPr>
                <w:color w:val="000000"/>
                <w:sz w:val="16"/>
                <w:szCs w:val="16"/>
              </w:rPr>
              <w:t>200,00</w:t>
            </w:r>
          </w:p>
        </w:tc>
        <w:tc>
          <w:tcPr>
            <w:tcW w:w="1134" w:type="dxa"/>
            <w:tcBorders>
              <w:top w:val="nil"/>
              <w:left w:val="nil"/>
              <w:bottom w:val="single" w:sz="4" w:space="0" w:color="auto"/>
              <w:right w:val="single" w:sz="4" w:space="0" w:color="auto"/>
            </w:tcBorders>
            <w:shd w:val="clear" w:color="auto" w:fill="auto"/>
            <w:vAlign w:val="center"/>
            <w:hideMark/>
          </w:tcPr>
          <w:p w14:paraId="5845A3AF"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2A55F3F"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3860ECE1"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491939B5" w14:textId="77777777" w:rsidR="00DB4B22" w:rsidRPr="006A05F2" w:rsidRDefault="00DB4B22" w:rsidP="00576E13">
            <w:pPr>
              <w:jc w:val="center"/>
              <w:rPr>
                <w:color w:val="000000"/>
                <w:sz w:val="16"/>
                <w:szCs w:val="16"/>
              </w:rPr>
            </w:pPr>
            <w:r w:rsidRPr="006A05F2">
              <w:rPr>
                <w:color w:val="000000"/>
                <w:sz w:val="16"/>
                <w:szCs w:val="16"/>
              </w:rPr>
              <w:t>7</w:t>
            </w:r>
            <w:r>
              <w:rPr>
                <w:color w:val="000000"/>
                <w:sz w:val="16"/>
                <w:szCs w:val="16"/>
              </w:rPr>
              <w:t>84</w:t>
            </w:r>
            <w:r w:rsidRPr="006A05F2">
              <w:rPr>
                <w:color w:val="000000"/>
                <w:sz w:val="16"/>
                <w:szCs w:val="16"/>
              </w:rPr>
              <w:t xml:space="preserve"> 1 17 15020 14 0304 150</w:t>
            </w:r>
          </w:p>
        </w:tc>
        <w:tc>
          <w:tcPr>
            <w:tcW w:w="3687" w:type="dxa"/>
            <w:tcBorders>
              <w:top w:val="nil"/>
              <w:left w:val="nil"/>
              <w:bottom w:val="single" w:sz="4" w:space="0" w:color="auto"/>
              <w:right w:val="single" w:sz="4" w:space="0" w:color="auto"/>
            </w:tcBorders>
            <w:shd w:val="clear" w:color="auto" w:fill="auto"/>
            <w:vAlign w:val="center"/>
          </w:tcPr>
          <w:p w14:paraId="67C7AF0A" w14:textId="77777777" w:rsidR="00DB4B22" w:rsidRPr="006A05F2" w:rsidRDefault="00DB4B22" w:rsidP="00576E13">
            <w:pPr>
              <w:jc w:val="both"/>
              <w:rPr>
                <w:color w:val="000000"/>
                <w:sz w:val="16"/>
                <w:szCs w:val="16"/>
              </w:rPr>
            </w:pPr>
            <w:r w:rsidRPr="00AA756C">
              <w:rPr>
                <w:color w:val="000000"/>
                <w:sz w:val="16"/>
                <w:szCs w:val="16"/>
              </w:rPr>
              <w:t>Инициативные платежи, зачисляемые в бюджеты муниципальных округов (поступления от организаций на реализацию проекта "Благоустройство и изготовление спортивно-детской площадки, расположенной по адресу: Ставропольский край, Кочубеевский муниципальный округ, село Дворцовское, улица Центральная 29 Б")</w:t>
            </w:r>
          </w:p>
        </w:tc>
        <w:tc>
          <w:tcPr>
            <w:tcW w:w="1134" w:type="dxa"/>
            <w:tcBorders>
              <w:top w:val="nil"/>
              <w:left w:val="nil"/>
              <w:bottom w:val="single" w:sz="4" w:space="0" w:color="auto"/>
              <w:right w:val="single" w:sz="4" w:space="0" w:color="auto"/>
            </w:tcBorders>
            <w:shd w:val="clear" w:color="auto" w:fill="auto"/>
            <w:vAlign w:val="center"/>
          </w:tcPr>
          <w:p w14:paraId="72930E1D" w14:textId="77777777" w:rsidR="00DB4B22" w:rsidRPr="006A05F2" w:rsidRDefault="00DB4B22" w:rsidP="00576E13">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E915591" w14:textId="77777777" w:rsidR="00DB4B22" w:rsidRPr="006A05F2" w:rsidRDefault="00DB4B22" w:rsidP="00576E13">
            <w:pPr>
              <w:jc w:val="center"/>
              <w:rPr>
                <w:color w:val="000000"/>
                <w:sz w:val="16"/>
                <w:szCs w:val="16"/>
              </w:rPr>
            </w:pPr>
            <w:r>
              <w:rPr>
                <w:color w:val="000000"/>
                <w:sz w:val="16"/>
                <w:szCs w:val="16"/>
              </w:rPr>
              <w:t>12</w:t>
            </w: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788C45DB"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182D185D"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96C3333" w14:textId="77777777" w:rsidR="00DB4B22" w:rsidRPr="006A05F2" w:rsidRDefault="00DB4B22" w:rsidP="00576E13">
            <w:pPr>
              <w:jc w:val="center"/>
              <w:rPr>
                <w:color w:val="000000"/>
                <w:sz w:val="16"/>
                <w:szCs w:val="16"/>
              </w:rPr>
            </w:pPr>
            <w:r w:rsidRPr="006A05F2">
              <w:rPr>
                <w:color w:val="000000"/>
                <w:sz w:val="16"/>
                <w:szCs w:val="16"/>
              </w:rPr>
              <w:t>771 1 17 15020 14 0305 150</w:t>
            </w:r>
          </w:p>
        </w:tc>
        <w:tc>
          <w:tcPr>
            <w:tcW w:w="3687" w:type="dxa"/>
            <w:tcBorders>
              <w:top w:val="nil"/>
              <w:left w:val="nil"/>
              <w:bottom w:val="single" w:sz="4" w:space="0" w:color="auto"/>
              <w:right w:val="single" w:sz="4" w:space="0" w:color="auto"/>
            </w:tcBorders>
            <w:shd w:val="clear" w:color="auto" w:fill="auto"/>
            <w:vAlign w:val="center"/>
            <w:hideMark/>
          </w:tcPr>
          <w:p w14:paraId="46F525F6" w14:textId="77777777" w:rsidR="00DB4B22" w:rsidRPr="006A05F2" w:rsidRDefault="00DB4B22" w:rsidP="00576E13">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45BE20B7" w14:textId="77777777" w:rsidR="00DB4B22" w:rsidRPr="006A05F2" w:rsidRDefault="00DB4B22" w:rsidP="00576E13">
            <w:pPr>
              <w:jc w:val="center"/>
              <w:rPr>
                <w:color w:val="000000"/>
                <w:sz w:val="16"/>
                <w:szCs w:val="16"/>
              </w:rPr>
            </w:pPr>
            <w:r w:rsidRPr="006A05F2">
              <w:rPr>
                <w:color w:val="000000"/>
                <w:sz w:val="16"/>
                <w:szCs w:val="16"/>
              </w:rPr>
              <w:t>250,00</w:t>
            </w:r>
          </w:p>
        </w:tc>
        <w:tc>
          <w:tcPr>
            <w:tcW w:w="1134" w:type="dxa"/>
            <w:tcBorders>
              <w:top w:val="nil"/>
              <w:left w:val="nil"/>
              <w:bottom w:val="single" w:sz="4" w:space="0" w:color="auto"/>
              <w:right w:val="single" w:sz="4" w:space="0" w:color="auto"/>
            </w:tcBorders>
            <w:shd w:val="clear" w:color="auto" w:fill="auto"/>
            <w:vAlign w:val="center"/>
            <w:hideMark/>
          </w:tcPr>
          <w:p w14:paraId="29F9D7DC"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70DAE26B"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51028F03"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150C5412" w14:textId="77777777" w:rsidR="00DB4B22" w:rsidRPr="006A05F2" w:rsidRDefault="00DB4B22" w:rsidP="00576E13">
            <w:pPr>
              <w:jc w:val="center"/>
              <w:rPr>
                <w:color w:val="000000"/>
                <w:sz w:val="16"/>
                <w:szCs w:val="16"/>
              </w:rPr>
            </w:pPr>
            <w:r w:rsidRPr="006A05F2">
              <w:rPr>
                <w:color w:val="000000"/>
                <w:sz w:val="16"/>
                <w:szCs w:val="16"/>
              </w:rPr>
              <w:t>7</w:t>
            </w:r>
            <w:r>
              <w:rPr>
                <w:color w:val="000000"/>
                <w:sz w:val="16"/>
                <w:szCs w:val="16"/>
              </w:rPr>
              <w:t>80</w:t>
            </w:r>
            <w:r w:rsidRPr="006A05F2">
              <w:rPr>
                <w:color w:val="000000"/>
                <w:sz w:val="16"/>
                <w:szCs w:val="16"/>
              </w:rPr>
              <w:t xml:space="preserve"> 1 17 15020 14 0305 150</w:t>
            </w:r>
          </w:p>
        </w:tc>
        <w:tc>
          <w:tcPr>
            <w:tcW w:w="3687" w:type="dxa"/>
            <w:tcBorders>
              <w:top w:val="nil"/>
              <w:left w:val="nil"/>
              <w:bottom w:val="single" w:sz="4" w:space="0" w:color="auto"/>
              <w:right w:val="single" w:sz="4" w:space="0" w:color="auto"/>
            </w:tcBorders>
            <w:shd w:val="clear" w:color="auto" w:fill="auto"/>
            <w:vAlign w:val="center"/>
          </w:tcPr>
          <w:p w14:paraId="1501F76E" w14:textId="77777777" w:rsidR="00DB4B22" w:rsidRPr="006A05F2" w:rsidRDefault="00DB4B22" w:rsidP="00576E13">
            <w:pPr>
              <w:jc w:val="both"/>
              <w:rPr>
                <w:color w:val="000000"/>
                <w:sz w:val="16"/>
                <w:szCs w:val="16"/>
              </w:rPr>
            </w:pPr>
            <w:r w:rsidRPr="00AA756C">
              <w:rPr>
                <w:color w:val="000000"/>
                <w:sz w:val="16"/>
                <w:szCs w:val="16"/>
              </w:rPr>
              <w:t>Инициативные платежи, зачисляемые в бюджеты муниципальных округов (поступления от организаций на реализацию проекта "Обустройство ограждения территории парка в селе Казьминское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077DF5FB" w14:textId="77777777" w:rsidR="00DB4B22" w:rsidRPr="006A05F2" w:rsidRDefault="00DB4B22" w:rsidP="00576E13">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6524872" w14:textId="77777777" w:rsidR="00DB4B22" w:rsidRPr="006A05F2" w:rsidRDefault="00DB4B22" w:rsidP="00576E13">
            <w:pPr>
              <w:jc w:val="center"/>
              <w:rPr>
                <w:color w:val="000000"/>
                <w:sz w:val="16"/>
                <w:szCs w:val="16"/>
              </w:rPr>
            </w:pPr>
            <w:r>
              <w:rPr>
                <w:color w:val="000000"/>
                <w:sz w:val="16"/>
                <w:szCs w:val="16"/>
              </w:rPr>
              <w:t>30</w:t>
            </w: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1DB201FA"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02D54E95"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6A3552F5" w14:textId="77777777" w:rsidR="00DB4B22" w:rsidRPr="006A05F2" w:rsidRDefault="00DB4B22" w:rsidP="00576E13">
            <w:pPr>
              <w:jc w:val="center"/>
              <w:rPr>
                <w:color w:val="000000"/>
                <w:sz w:val="16"/>
                <w:szCs w:val="16"/>
              </w:rPr>
            </w:pPr>
            <w:r w:rsidRPr="006A05F2">
              <w:rPr>
                <w:color w:val="000000"/>
                <w:sz w:val="16"/>
                <w:szCs w:val="16"/>
              </w:rPr>
              <w:t>77</w:t>
            </w:r>
            <w:r>
              <w:rPr>
                <w:color w:val="000000"/>
                <w:sz w:val="16"/>
                <w:szCs w:val="16"/>
              </w:rPr>
              <w:t>0</w:t>
            </w:r>
            <w:r w:rsidRPr="006A05F2">
              <w:rPr>
                <w:color w:val="000000"/>
                <w:sz w:val="16"/>
                <w:szCs w:val="16"/>
              </w:rPr>
              <w:t xml:space="preserve"> 1 17 15020 14 030</w:t>
            </w:r>
            <w:r>
              <w:rPr>
                <w:color w:val="000000"/>
                <w:sz w:val="16"/>
                <w:szCs w:val="16"/>
              </w:rPr>
              <w:t>6</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1ABC7E49" w14:textId="77777777" w:rsidR="00DB4B22" w:rsidRPr="006A05F2" w:rsidRDefault="00DB4B22" w:rsidP="00576E13">
            <w:pPr>
              <w:jc w:val="both"/>
              <w:rPr>
                <w:color w:val="000000"/>
                <w:sz w:val="16"/>
                <w:szCs w:val="16"/>
              </w:rPr>
            </w:pPr>
            <w:r w:rsidRPr="006A05F2">
              <w:rPr>
                <w:color w:val="000000"/>
                <w:sz w:val="16"/>
                <w:szCs w:val="16"/>
              </w:rPr>
              <w:t xml:space="preserve">Инициативные платежи, зачисляемые в бюджеты муниципальных округов (поступления от </w:t>
            </w:r>
            <w:r>
              <w:rPr>
                <w:color w:val="000000"/>
                <w:sz w:val="16"/>
                <w:szCs w:val="16"/>
              </w:rPr>
              <w:t>организаций</w:t>
            </w:r>
            <w:r w:rsidRPr="006A05F2">
              <w:rPr>
                <w:color w:val="000000"/>
                <w:sz w:val="16"/>
                <w:szCs w:val="16"/>
              </w:rPr>
              <w:t xml:space="preserve"> на реализацию проекта "Обустройство автобусных остановок в селе 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4C4584F8" w14:textId="77777777" w:rsidR="00DB4B22" w:rsidRPr="006A05F2" w:rsidRDefault="00DB4B22" w:rsidP="00576E13">
            <w:pPr>
              <w:jc w:val="center"/>
              <w:rPr>
                <w:color w:val="000000"/>
                <w:sz w:val="16"/>
                <w:szCs w:val="16"/>
              </w:rPr>
            </w:pPr>
            <w:r>
              <w:rPr>
                <w:color w:val="000000"/>
                <w:sz w:val="16"/>
                <w:szCs w:val="16"/>
              </w:rPr>
              <w:t>208,00</w:t>
            </w:r>
          </w:p>
        </w:tc>
        <w:tc>
          <w:tcPr>
            <w:tcW w:w="1134" w:type="dxa"/>
            <w:tcBorders>
              <w:top w:val="nil"/>
              <w:left w:val="nil"/>
              <w:bottom w:val="single" w:sz="4" w:space="0" w:color="auto"/>
              <w:right w:val="single" w:sz="4" w:space="0" w:color="auto"/>
            </w:tcBorders>
            <w:shd w:val="clear" w:color="auto" w:fill="auto"/>
            <w:vAlign w:val="center"/>
          </w:tcPr>
          <w:p w14:paraId="220AFEC1" w14:textId="77777777" w:rsidR="00DB4B22" w:rsidRPr="006A05F2" w:rsidRDefault="00DB4B22" w:rsidP="00576E13">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1ADBF1BB" w14:textId="77777777" w:rsidR="00DB4B22" w:rsidRPr="006A05F2" w:rsidRDefault="00DB4B22" w:rsidP="00576E13">
            <w:pPr>
              <w:jc w:val="center"/>
              <w:rPr>
                <w:color w:val="000000"/>
                <w:sz w:val="16"/>
                <w:szCs w:val="16"/>
              </w:rPr>
            </w:pPr>
            <w:r>
              <w:rPr>
                <w:color w:val="000000"/>
                <w:sz w:val="16"/>
                <w:szCs w:val="16"/>
              </w:rPr>
              <w:t>0,00</w:t>
            </w:r>
          </w:p>
        </w:tc>
      </w:tr>
      <w:tr w:rsidR="00DB4B22" w:rsidRPr="006A05F2" w14:paraId="58C337BC"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4C344DB8" w14:textId="77777777" w:rsidR="00DB4B22" w:rsidRPr="006A05F2" w:rsidRDefault="00DB4B22" w:rsidP="00576E13">
            <w:pPr>
              <w:jc w:val="center"/>
              <w:rPr>
                <w:color w:val="000000"/>
                <w:sz w:val="16"/>
                <w:szCs w:val="16"/>
              </w:rPr>
            </w:pPr>
            <w:r w:rsidRPr="006A05F2">
              <w:rPr>
                <w:color w:val="000000"/>
                <w:sz w:val="16"/>
                <w:szCs w:val="16"/>
              </w:rPr>
              <w:t>7</w:t>
            </w:r>
            <w:r>
              <w:rPr>
                <w:color w:val="000000"/>
                <w:sz w:val="16"/>
                <w:szCs w:val="16"/>
              </w:rPr>
              <w:t>81</w:t>
            </w:r>
            <w:r w:rsidRPr="006A05F2">
              <w:rPr>
                <w:color w:val="000000"/>
                <w:sz w:val="16"/>
                <w:szCs w:val="16"/>
              </w:rPr>
              <w:t xml:space="preserve"> 1 17 15020 14 030</w:t>
            </w:r>
            <w:r>
              <w:rPr>
                <w:color w:val="000000"/>
                <w:sz w:val="16"/>
                <w:szCs w:val="16"/>
              </w:rPr>
              <w:t>6</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0D967067" w14:textId="77777777" w:rsidR="00DB4B22" w:rsidRPr="006A05F2" w:rsidRDefault="00DB4B22" w:rsidP="00576E13">
            <w:pPr>
              <w:jc w:val="both"/>
              <w:rPr>
                <w:color w:val="000000"/>
                <w:sz w:val="16"/>
                <w:szCs w:val="16"/>
              </w:rPr>
            </w:pPr>
            <w:r w:rsidRPr="00AA756C">
              <w:rPr>
                <w:color w:val="000000"/>
                <w:sz w:val="16"/>
                <w:szCs w:val="16"/>
              </w:rPr>
              <w:t>Инициативные платежи, зачисляемые в бюджеты муниципальных округов (поступления от организаций на реализацию проекта "Создание и обустройство детской площадки по ул. Ленина 25 в х. Мищенский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5F62E0C1" w14:textId="77777777" w:rsidR="00DB4B22" w:rsidRDefault="00DB4B22" w:rsidP="00576E13">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F5534EF" w14:textId="77777777" w:rsidR="00DB4B22" w:rsidRDefault="00DB4B22" w:rsidP="00576E13">
            <w:pPr>
              <w:jc w:val="center"/>
              <w:rPr>
                <w:color w:val="000000"/>
                <w:sz w:val="16"/>
                <w:szCs w:val="16"/>
              </w:rPr>
            </w:pPr>
            <w:r>
              <w:rPr>
                <w:color w:val="000000"/>
                <w:sz w:val="16"/>
                <w:szCs w:val="16"/>
              </w:rPr>
              <w:t>200,00</w:t>
            </w:r>
          </w:p>
        </w:tc>
        <w:tc>
          <w:tcPr>
            <w:tcW w:w="1134" w:type="dxa"/>
            <w:tcBorders>
              <w:top w:val="nil"/>
              <w:left w:val="nil"/>
              <w:bottom w:val="single" w:sz="4" w:space="0" w:color="auto"/>
              <w:right w:val="single" w:sz="4" w:space="0" w:color="auto"/>
            </w:tcBorders>
            <w:shd w:val="clear" w:color="auto" w:fill="auto"/>
            <w:vAlign w:val="center"/>
          </w:tcPr>
          <w:p w14:paraId="32DCB973" w14:textId="77777777" w:rsidR="00DB4B22" w:rsidRDefault="00DB4B22" w:rsidP="00576E13">
            <w:pPr>
              <w:jc w:val="center"/>
              <w:rPr>
                <w:color w:val="000000"/>
                <w:sz w:val="16"/>
                <w:szCs w:val="16"/>
              </w:rPr>
            </w:pPr>
            <w:r>
              <w:rPr>
                <w:color w:val="000000"/>
                <w:sz w:val="16"/>
                <w:szCs w:val="16"/>
              </w:rPr>
              <w:t>0,00</w:t>
            </w:r>
          </w:p>
        </w:tc>
      </w:tr>
      <w:tr w:rsidR="00DB4B22" w:rsidRPr="006A05F2" w14:paraId="072E8AC1"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543E01A9" w14:textId="77777777" w:rsidR="00DB4B22" w:rsidRPr="006A05F2" w:rsidRDefault="00DB4B22" w:rsidP="00576E13">
            <w:pPr>
              <w:jc w:val="center"/>
              <w:rPr>
                <w:color w:val="000000"/>
                <w:sz w:val="16"/>
                <w:szCs w:val="16"/>
              </w:rPr>
            </w:pPr>
            <w:r w:rsidRPr="006A05F2">
              <w:rPr>
                <w:color w:val="000000"/>
                <w:sz w:val="16"/>
                <w:szCs w:val="16"/>
              </w:rPr>
              <w:lastRenderedPageBreak/>
              <w:t>77</w:t>
            </w:r>
            <w:r>
              <w:rPr>
                <w:color w:val="000000"/>
                <w:sz w:val="16"/>
                <w:szCs w:val="16"/>
              </w:rPr>
              <w:t>0</w:t>
            </w:r>
            <w:r w:rsidRPr="006A05F2">
              <w:rPr>
                <w:color w:val="000000"/>
                <w:sz w:val="16"/>
                <w:szCs w:val="16"/>
              </w:rPr>
              <w:t xml:space="preserve"> 1 17 15020 14 030</w:t>
            </w:r>
            <w:r>
              <w:rPr>
                <w:color w:val="000000"/>
                <w:sz w:val="16"/>
                <w:szCs w:val="16"/>
              </w:rPr>
              <w:t>7</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69D28C7B" w14:textId="77777777" w:rsidR="00DB4B22" w:rsidRPr="006A05F2" w:rsidRDefault="00DB4B22" w:rsidP="00576E13">
            <w:pPr>
              <w:jc w:val="both"/>
              <w:rPr>
                <w:color w:val="000000"/>
                <w:sz w:val="16"/>
                <w:szCs w:val="16"/>
              </w:rPr>
            </w:pPr>
            <w:r w:rsidRPr="006A05F2">
              <w:rPr>
                <w:color w:val="000000"/>
                <w:sz w:val="16"/>
                <w:szCs w:val="16"/>
              </w:rPr>
              <w:t xml:space="preserve">Инициативные платежи, зачисляемые в бюджеты муниципальных округов (поступления от </w:t>
            </w:r>
            <w:r>
              <w:rPr>
                <w:color w:val="000000"/>
                <w:sz w:val="16"/>
                <w:szCs w:val="16"/>
              </w:rPr>
              <w:t>организаций</w:t>
            </w:r>
            <w:r w:rsidRPr="006A05F2">
              <w:rPr>
                <w:color w:val="000000"/>
                <w:sz w:val="16"/>
                <w:szCs w:val="16"/>
              </w:rPr>
              <w:t xml:space="preserve"> на реализацию проекта "Устройство бадминтонной площадки в селе 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4D642D97" w14:textId="77777777" w:rsidR="00DB4B22" w:rsidRPr="006A05F2" w:rsidRDefault="00DB4B22" w:rsidP="00576E13">
            <w:pPr>
              <w:jc w:val="center"/>
              <w:rPr>
                <w:color w:val="000000"/>
                <w:sz w:val="16"/>
                <w:szCs w:val="16"/>
              </w:rPr>
            </w:pPr>
            <w:r>
              <w:rPr>
                <w:color w:val="000000"/>
                <w:sz w:val="16"/>
                <w:szCs w:val="16"/>
              </w:rPr>
              <w:t>50,00</w:t>
            </w:r>
          </w:p>
        </w:tc>
        <w:tc>
          <w:tcPr>
            <w:tcW w:w="1134" w:type="dxa"/>
            <w:tcBorders>
              <w:top w:val="nil"/>
              <w:left w:val="nil"/>
              <w:bottom w:val="single" w:sz="4" w:space="0" w:color="auto"/>
              <w:right w:val="single" w:sz="4" w:space="0" w:color="auto"/>
            </w:tcBorders>
            <w:shd w:val="clear" w:color="auto" w:fill="auto"/>
            <w:vAlign w:val="center"/>
          </w:tcPr>
          <w:p w14:paraId="1735CAB5" w14:textId="77777777" w:rsidR="00DB4B22" w:rsidRPr="006A05F2" w:rsidRDefault="00DB4B22" w:rsidP="00576E13">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5AE34DC" w14:textId="77777777" w:rsidR="00DB4B22" w:rsidRPr="006A05F2" w:rsidRDefault="00DB4B22" w:rsidP="00576E13">
            <w:pPr>
              <w:jc w:val="center"/>
              <w:rPr>
                <w:color w:val="000000"/>
                <w:sz w:val="16"/>
                <w:szCs w:val="16"/>
              </w:rPr>
            </w:pPr>
            <w:r>
              <w:rPr>
                <w:color w:val="000000"/>
                <w:sz w:val="16"/>
                <w:szCs w:val="16"/>
              </w:rPr>
              <w:t>0,00</w:t>
            </w:r>
          </w:p>
        </w:tc>
      </w:tr>
      <w:tr w:rsidR="00DB4B22" w:rsidRPr="006A05F2" w14:paraId="2CD95FA2"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1F8DD5BF" w14:textId="77777777" w:rsidR="00DB4B22" w:rsidRPr="006A05F2" w:rsidRDefault="00DB4B22" w:rsidP="00576E13">
            <w:pPr>
              <w:jc w:val="center"/>
              <w:rPr>
                <w:color w:val="000000"/>
                <w:sz w:val="16"/>
                <w:szCs w:val="16"/>
              </w:rPr>
            </w:pPr>
            <w:r w:rsidRPr="006A05F2">
              <w:rPr>
                <w:color w:val="000000"/>
                <w:sz w:val="16"/>
                <w:szCs w:val="16"/>
              </w:rPr>
              <w:t>7</w:t>
            </w:r>
            <w:r>
              <w:rPr>
                <w:color w:val="000000"/>
                <w:sz w:val="16"/>
                <w:szCs w:val="16"/>
              </w:rPr>
              <w:t>83</w:t>
            </w:r>
            <w:r w:rsidRPr="006A05F2">
              <w:rPr>
                <w:color w:val="000000"/>
                <w:sz w:val="16"/>
                <w:szCs w:val="16"/>
              </w:rPr>
              <w:t xml:space="preserve"> 1 17 15020 14 030</w:t>
            </w:r>
            <w:r>
              <w:rPr>
                <w:color w:val="000000"/>
                <w:sz w:val="16"/>
                <w:szCs w:val="16"/>
              </w:rPr>
              <w:t>7</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1F4DCCBE" w14:textId="77777777" w:rsidR="00DB4B22" w:rsidRPr="006A05F2" w:rsidRDefault="00DB4B22" w:rsidP="00576E13">
            <w:pPr>
              <w:jc w:val="both"/>
              <w:rPr>
                <w:color w:val="000000"/>
                <w:sz w:val="16"/>
                <w:szCs w:val="16"/>
              </w:rPr>
            </w:pPr>
            <w:r w:rsidRPr="00AA756C">
              <w:rPr>
                <w:color w:val="000000"/>
                <w:sz w:val="16"/>
                <w:szCs w:val="16"/>
              </w:rPr>
              <w:t>Инициативные платежи, зачисляемые в бюджеты муниципальных округов (поступления от организаций на реализацию проекта "Обустройство комплексной спортивной площадки по адресу: Ставропольский край, Кочубеевский муниципальный округ, хутор Новозеленчукский, улица Зеленая")</w:t>
            </w:r>
          </w:p>
        </w:tc>
        <w:tc>
          <w:tcPr>
            <w:tcW w:w="1134" w:type="dxa"/>
            <w:tcBorders>
              <w:top w:val="nil"/>
              <w:left w:val="nil"/>
              <w:bottom w:val="single" w:sz="4" w:space="0" w:color="auto"/>
              <w:right w:val="single" w:sz="4" w:space="0" w:color="auto"/>
            </w:tcBorders>
            <w:shd w:val="clear" w:color="auto" w:fill="auto"/>
            <w:vAlign w:val="center"/>
          </w:tcPr>
          <w:p w14:paraId="06B44C06" w14:textId="77777777" w:rsidR="00DB4B22" w:rsidRDefault="00DB4B22" w:rsidP="00576E13">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4DD54218" w14:textId="77777777" w:rsidR="00DB4B22" w:rsidRDefault="00DB4B22" w:rsidP="00576E13">
            <w:pPr>
              <w:jc w:val="center"/>
              <w:rPr>
                <w:color w:val="000000"/>
                <w:sz w:val="16"/>
                <w:szCs w:val="16"/>
              </w:rPr>
            </w:pPr>
            <w:r>
              <w:rPr>
                <w:color w:val="000000"/>
                <w:sz w:val="16"/>
                <w:szCs w:val="16"/>
              </w:rPr>
              <w:t>100,00</w:t>
            </w:r>
          </w:p>
        </w:tc>
        <w:tc>
          <w:tcPr>
            <w:tcW w:w="1134" w:type="dxa"/>
            <w:tcBorders>
              <w:top w:val="nil"/>
              <w:left w:val="nil"/>
              <w:bottom w:val="single" w:sz="4" w:space="0" w:color="auto"/>
              <w:right w:val="single" w:sz="4" w:space="0" w:color="auto"/>
            </w:tcBorders>
            <w:shd w:val="clear" w:color="auto" w:fill="auto"/>
            <w:vAlign w:val="center"/>
          </w:tcPr>
          <w:p w14:paraId="09556A3D" w14:textId="77777777" w:rsidR="00DB4B22" w:rsidRDefault="00DB4B22" w:rsidP="00576E13">
            <w:pPr>
              <w:jc w:val="center"/>
              <w:rPr>
                <w:color w:val="000000"/>
                <w:sz w:val="16"/>
                <w:szCs w:val="16"/>
              </w:rPr>
            </w:pPr>
            <w:r>
              <w:rPr>
                <w:color w:val="000000"/>
                <w:sz w:val="16"/>
                <w:szCs w:val="16"/>
              </w:rPr>
              <w:t>0,00</w:t>
            </w:r>
          </w:p>
        </w:tc>
      </w:tr>
      <w:tr w:rsidR="00DB4B22" w:rsidRPr="006A05F2" w14:paraId="120C4586"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2A36898B" w14:textId="77777777" w:rsidR="00DB4B22" w:rsidRPr="006A05F2" w:rsidRDefault="00DB4B22" w:rsidP="00576E13">
            <w:pPr>
              <w:jc w:val="center"/>
              <w:rPr>
                <w:color w:val="000000"/>
                <w:sz w:val="16"/>
                <w:szCs w:val="16"/>
              </w:rPr>
            </w:pPr>
            <w:r w:rsidRPr="006A05F2">
              <w:rPr>
                <w:color w:val="000000"/>
                <w:sz w:val="16"/>
                <w:szCs w:val="16"/>
              </w:rPr>
              <w:t>772 1 17 15020 14 0308 150</w:t>
            </w:r>
          </w:p>
        </w:tc>
        <w:tc>
          <w:tcPr>
            <w:tcW w:w="3687" w:type="dxa"/>
            <w:tcBorders>
              <w:top w:val="nil"/>
              <w:left w:val="nil"/>
              <w:bottom w:val="single" w:sz="4" w:space="0" w:color="auto"/>
              <w:right w:val="single" w:sz="4" w:space="0" w:color="auto"/>
            </w:tcBorders>
            <w:shd w:val="clear" w:color="auto" w:fill="auto"/>
            <w:vAlign w:val="center"/>
          </w:tcPr>
          <w:p w14:paraId="09475C1C" w14:textId="77777777" w:rsidR="00DB4B22" w:rsidRPr="006A05F2" w:rsidRDefault="00DB4B22" w:rsidP="00576E13">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11A56402" w14:textId="77777777" w:rsidR="00DB4B22" w:rsidRPr="006A05F2" w:rsidRDefault="00DB4B22" w:rsidP="00576E13">
            <w:pPr>
              <w:jc w:val="center"/>
              <w:rPr>
                <w:color w:val="000000"/>
                <w:sz w:val="16"/>
                <w:szCs w:val="16"/>
              </w:rPr>
            </w:pPr>
            <w:r>
              <w:rPr>
                <w:color w:val="000000"/>
                <w:sz w:val="16"/>
                <w:szCs w:val="16"/>
              </w:rPr>
              <w:t>130</w:t>
            </w:r>
            <w:r w:rsidRPr="006A05F2">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tcPr>
          <w:p w14:paraId="10FA5F4B"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70268D6B"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42B4B61D"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7BD3DEB2" w14:textId="77777777" w:rsidR="00DB4B22" w:rsidRPr="006A05F2" w:rsidRDefault="00DB4B22" w:rsidP="00576E13">
            <w:pPr>
              <w:jc w:val="center"/>
              <w:rPr>
                <w:color w:val="000000"/>
                <w:sz w:val="16"/>
                <w:szCs w:val="16"/>
              </w:rPr>
            </w:pPr>
            <w:r w:rsidRPr="006A05F2">
              <w:rPr>
                <w:color w:val="000000"/>
                <w:sz w:val="16"/>
                <w:szCs w:val="16"/>
              </w:rPr>
              <w:t>7</w:t>
            </w:r>
            <w:r>
              <w:rPr>
                <w:color w:val="000000"/>
                <w:sz w:val="16"/>
                <w:szCs w:val="16"/>
              </w:rPr>
              <w:t>83</w:t>
            </w:r>
            <w:r w:rsidRPr="006A05F2">
              <w:rPr>
                <w:color w:val="000000"/>
                <w:sz w:val="16"/>
                <w:szCs w:val="16"/>
              </w:rPr>
              <w:t xml:space="preserve"> 1 17 15020 14 0308 150</w:t>
            </w:r>
          </w:p>
        </w:tc>
        <w:tc>
          <w:tcPr>
            <w:tcW w:w="3687" w:type="dxa"/>
            <w:tcBorders>
              <w:top w:val="nil"/>
              <w:left w:val="nil"/>
              <w:bottom w:val="single" w:sz="4" w:space="0" w:color="auto"/>
              <w:right w:val="single" w:sz="4" w:space="0" w:color="auto"/>
            </w:tcBorders>
            <w:shd w:val="clear" w:color="auto" w:fill="auto"/>
            <w:vAlign w:val="center"/>
          </w:tcPr>
          <w:p w14:paraId="0A135BA3" w14:textId="77777777" w:rsidR="00DB4B22" w:rsidRPr="006A05F2" w:rsidRDefault="00DB4B22" w:rsidP="00576E13">
            <w:pPr>
              <w:jc w:val="both"/>
              <w:rPr>
                <w:color w:val="000000"/>
                <w:sz w:val="16"/>
                <w:szCs w:val="16"/>
              </w:rPr>
            </w:pPr>
            <w:r w:rsidRPr="00AA756C">
              <w:rPr>
                <w:color w:val="000000"/>
                <w:sz w:val="16"/>
                <w:szCs w:val="16"/>
              </w:rPr>
              <w:t>Инициативные платежи, зачисляемые в бюджеты муниципальных округов (поступления от организаций на реализацию проекта "Благоустройство общественной территории, расположенной по адресу: Ставропольский край, Кочубеевский муниципальный округ, хутор Прогресс, ул. Мира, 38")</w:t>
            </w:r>
          </w:p>
        </w:tc>
        <w:tc>
          <w:tcPr>
            <w:tcW w:w="1134" w:type="dxa"/>
            <w:tcBorders>
              <w:top w:val="nil"/>
              <w:left w:val="nil"/>
              <w:bottom w:val="single" w:sz="4" w:space="0" w:color="auto"/>
              <w:right w:val="single" w:sz="4" w:space="0" w:color="auto"/>
            </w:tcBorders>
            <w:shd w:val="clear" w:color="auto" w:fill="auto"/>
            <w:vAlign w:val="center"/>
          </w:tcPr>
          <w:p w14:paraId="23AF3131" w14:textId="77777777" w:rsidR="00DB4B2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12FEE864" w14:textId="77777777" w:rsidR="00DB4B22" w:rsidRPr="006A05F2" w:rsidRDefault="00DB4B22" w:rsidP="00576E13">
            <w:pPr>
              <w:jc w:val="center"/>
              <w:rPr>
                <w:color w:val="000000"/>
                <w:sz w:val="16"/>
                <w:szCs w:val="16"/>
              </w:rPr>
            </w:pPr>
            <w:r>
              <w:rPr>
                <w:color w:val="000000"/>
                <w:sz w:val="16"/>
                <w:szCs w:val="16"/>
              </w:rPr>
              <w:t>100,00</w:t>
            </w:r>
          </w:p>
        </w:tc>
        <w:tc>
          <w:tcPr>
            <w:tcW w:w="1134" w:type="dxa"/>
            <w:tcBorders>
              <w:top w:val="nil"/>
              <w:left w:val="nil"/>
              <w:bottom w:val="single" w:sz="4" w:space="0" w:color="auto"/>
              <w:right w:val="single" w:sz="4" w:space="0" w:color="auto"/>
            </w:tcBorders>
            <w:shd w:val="clear" w:color="auto" w:fill="auto"/>
            <w:vAlign w:val="center"/>
          </w:tcPr>
          <w:p w14:paraId="5825F1A9"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2680AF9D"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29BB4895" w14:textId="77777777" w:rsidR="00DB4B22" w:rsidRPr="006A05F2" w:rsidRDefault="00DB4B22" w:rsidP="00576E13">
            <w:pPr>
              <w:jc w:val="center"/>
              <w:rPr>
                <w:color w:val="000000"/>
                <w:sz w:val="16"/>
                <w:szCs w:val="16"/>
              </w:rPr>
            </w:pPr>
            <w:r w:rsidRPr="006A05F2">
              <w:rPr>
                <w:color w:val="000000"/>
                <w:sz w:val="16"/>
                <w:szCs w:val="16"/>
              </w:rPr>
              <w:t>7</w:t>
            </w:r>
            <w:r>
              <w:rPr>
                <w:color w:val="000000"/>
                <w:sz w:val="16"/>
                <w:szCs w:val="16"/>
              </w:rPr>
              <w:t>84</w:t>
            </w:r>
            <w:r w:rsidRPr="006A05F2">
              <w:rPr>
                <w:color w:val="000000"/>
                <w:sz w:val="16"/>
                <w:szCs w:val="16"/>
              </w:rPr>
              <w:t xml:space="preserve"> 1 17 15020 14 030</w:t>
            </w:r>
            <w:r>
              <w:rPr>
                <w:color w:val="000000"/>
                <w:sz w:val="16"/>
                <w:szCs w:val="16"/>
              </w:rPr>
              <w:t>9</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10DC5200" w14:textId="77777777" w:rsidR="00DB4B22" w:rsidRPr="006A05F2" w:rsidRDefault="00DB4B22" w:rsidP="00576E13">
            <w:pPr>
              <w:jc w:val="both"/>
              <w:rPr>
                <w:color w:val="000000"/>
                <w:sz w:val="16"/>
                <w:szCs w:val="16"/>
              </w:rPr>
            </w:pPr>
            <w:r w:rsidRPr="00AA756C">
              <w:rPr>
                <w:color w:val="000000"/>
                <w:sz w:val="16"/>
                <w:szCs w:val="16"/>
              </w:rPr>
              <w:t>Инициативные платежи, зачисляемые в бюджеты муниципальных округов (поступления от организаций на реализацию проекта "Создание и обустройство спортивно-детской площадки на территории Дома культуры, расположенной по адресу: Ставропольский край, Кочубеевский муниципальный округ, хутор Стародворцовский, улица Ленина 50")</w:t>
            </w:r>
          </w:p>
        </w:tc>
        <w:tc>
          <w:tcPr>
            <w:tcW w:w="1134" w:type="dxa"/>
            <w:tcBorders>
              <w:top w:val="nil"/>
              <w:left w:val="nil"/>
              <w:bottom w:val="single" w:sz="4" w:space="0" w:color="auto"/>
              <w:right w:val="single" w:sz="4" w:space="0" w:color="auto"/>
            </w:tcBorders>
            <w:shd w:val="clear" w:color="auto" w:fill="auto"/>
            <w:vAlign w:val="center"/>
          </w:tcPr>
          <w:p w14:paraId="6F42839E" w14:textId="77777777" w:rsidR="00DB4B2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5C03863" w14:textId="77777777" w:rsidR="00DB4B22" w:rsidRPr="006A05F2" w:rsidRDefault="00DB4B22" w:rsidP="00576E13">
            <w:pPr>
              <w:jc w:val="center"/>
              <w:rPr>
                <w:color w:val="000000"/>
                <w:sz w:val="16"/>
                <w:szCs w:val="16"/>
              </w:rPr>
            </w:pPr>
            <w:r>
              <w:rPr>
                <w:color w:val="000000"/>
                <w:sz w:val="16"/>
                <w:szCs w:val="16"/>
              </w:rPr>
              <w:t>70,00</w:t>
            </w:r>
          </w:p>
        </w:tc>
        <w:tc>
          <w:tcPr>
            <w:tcW w:w="1134" w:type="dxa"/>
            <w:tcBorders>
              <w:top w:val="nil"/>
              <w:left w:val="nil"/>
              <w:bottom w:val="single" w:sz="4" w:space="0" w:color="auto"/>
              <w:right w:val="single" w:sz="4" w:space="0" w:color="auto"/>
            </w:tcBorders>
            <w:shd w:val="clear" w:color="auto" w:fill="auto"/>
            <w:vAlign w:val="center"/>
          </w:tcPr>
          <w:p w14:paraId="1A400EB3"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223B883B"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31DDD18F" w14:textId="77777777" w:rsidR="00DB4B22" w:rsidRPr="006A05F2" w:rsidRDefault="00DB4B22" w:rsidP="00576E13">
            <w:pPr>
              <w:jc w:val="center"/>
              <w:rPr>
                <w:color w:val="000000"/>
                <w:sz w:val="16"/>
                <w:szCs w:val="16"/>
              </w:rPr>
            </w:pPr>
            <w:r w:rsidRPr="006A05F2">
              <w:rPr>
                <w:color w:val="000000"/>
                <w:sz w:val="16"/>
                <w:szCs w:val="16"/>
              </w:rPr>
              <w:t>7</w:t>
            </w:r>
            <w:r>
              <w:rPr>
                <w:color w:val="000000"/>
                <w:sz w:val="16"/>
                <w:szCs w:val="16"/>
              </w:rPr>
              <w:t>85</w:t>
            </w:r>
            <w:r w:rsidRPr="006A05F2">
              <w:rPr>
                <w:color w:val="000000"/>
                <w:sz w:val="16"/>
                <w:szCs w:val="16"/>
              </w:rPr>
              <w:t xml:space="preserve"> 1 17 15020 14 03</w:t>
            </w:r>
            <w:r>
              <w:rPr>
                <w:color w:val="000000"/>
                <w:sz w:val="16"/>
                <w:szCs w:val="16"/>
              </w:rPr>
              <w:t>10</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25BD2548" w14:textId="77777777" w:rsidR="00DB4B22" w:rsidRPr="006A05F2" w:rsidRDefault="00DB4B22" w:rsidP="00576E13">
            <w:pPr>
              <w:jc w:val="both"/>
              <w:rPr>
                <w:color w:val="000000"/>
                <w:sz w:val="16"/>
                <w:szCs w:val="16"/>
              </w:rPr>
            </w:pPr>
            <w:r w:rsidRPr="00AA756C">
              <w:rPr>
                <w:color w:val="000000"/>
                <w:sz w:val="16"/>
                <w:szCs w:val="16"/>
              </w:rPr>
              <w:t>Инициативные платежи, зачисляемые в бюджеты муниципальных округов (поступления от организаций на реализацию проекта "Обустройство универсальной спортивной площадки, установка уличных тренажеров в хуторе Усть-Невинский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644BF5D3" w14:textId="77777777" w:rsidR="00DB4B2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122821B" w14:textId="77777777" w:rsidR="00DB4B22" w:rsidRPr="006A05F2" w:rsidRDefault="00DB4B22" w:rsidP="00576E13">
            <w:pPr>
              <w:jc w:val="center"/>
              <w:rPr>
                <w:color w:val="000000"/>
                <w:sz w:val="16"/>
                <w:szCs w:val="16"/>
              </w:rPr>
            </w:pPr>
            <w:r>
              <w:rPr>
                <w:color w:val="000000"/>
                <w:sz w:val="16"/>
                <w:szCs w:val="16"/>
              </w:rPr>
              <w:t>240,00</w:t>
            </w:r>
          </w:p>
        </w:tc>
        <w:tc>
          <w:tcPr>
            <w:tcW w:w="1134" w:type="dxa"/>
            <w:tcBorders>
              <w:top w:val="nil"/>
              <w:left w:val="nil"/>
              <w:bottom w:val="single" w:sz="4" w:space="0" w:color="auto"/>
              <w:right w:val="single" w:sz="4" w:space="0" w:color="auto"/>
            </w:tcBorders>
            <w:shd w:val="clear" w:color="auto" w:fill="auto"/>
            <w:vAlign w:val="center"/>
          </w:tcPr>
          <w:p w14:paraId="33E63993"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6A0B214E"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0E61261" w14:textId="77777777" w:rsidR="00DB4B22" w:rsidRPr="006A05F2" w:rsidRDefault="00DB4B22" w:rsidP="00576E13">
            <w:pPr>
              <w:jc w:val="center"/>
              <w:rPr>
                <w:color w:val="000000"/>
                <w:sz w:val="16"/>
                <w:szCs w:val="16"/>
              </w:rPr>
            </w:pPr>
            <w:r w:rsidRPr="006A05F2">
              <w:rPr>
                <w:color w:val="000000"/>
                <w:sz w:val="16"/>
                <w:szCs w:val="16"/>
              </w:rPr>
              <w:t>000 2 00 00000 00 0000 000</w:t>
            </w:r>
          </w:p>
        </w:tc>
        <w:tc>
          <w:tcPr>
            <w:tcW w:w="3687" w:type="dxa"/>
            <w:tcBorders>
              <w:top w:val="nil"/>
              <w:left w:val="nil"/>
              <w:bottom w:val="single" w:sz="4" w:space="0" w:color="auto"/>
              <w:right w:val="single" w:sz="4" w:space="0" w:color="auto"/>
            </w:tcBorders>
            <w:shd w:val="clear" w:color="auto" w:fill="auto"/>
            <w:vAlign w:val="center"/>
            <w:hideMark/>
          </w:tcPr>
          <w:p w14:paraId="755BEFFF" w14:textId="77777777" w:rsidR="00DB4B22" w:rsidRPr="006A05F2" w:rsidRDefault="00DB4B22" w:rsidP="00576E13">
            <w:pPr>
              <w:rPr>
                <w:color w:val="000000"/>
                <w:sz w:val="16"/>
                <w:szCs w:val="16"/>
              </w:rPr>
            </w:pPr>
            <w:r w:rsidRPr="006A05F2">
              <w:rPr>
                <w:color w:val="000000"/>
                <w:sz w:val="16"/>
                <w:szCs w:val="16"/>
              </w:rPr>
              <w:t>БЕЗВОЗМЕЗДНЫЕ ПОСТУПЛЕНИЯ</w:t>
            </w:r>
          </w:p>
        </w:tc>
        <w:tc>
          <w:tcPr>
            <w:tcW w:w="1134" w:type="dxa"/>
            <w:tcBorders>
              <w:top w:val="nil"/>
              <w:left w:val="nil"/>
              <w:bottom w:val="single" w:sz="4" w:space="0" w:color="auto"/>
              <w:right w:val="single" w:sz="4" w:space="0" w:color="auto"/>
            </w:tcBorders>
            <w:shd w:val="clear" w:color="auto" w:fill="auto"/>
            <w:vAlign w:val="center"/>
            <w:hideMark/>
          </w:tcPr>
          <w:p w14:paraId="631304E4" w14:textId="77777777" w:rsidR="00DB4B22" w:rsidRPr="006A05F2" w:rsidRDefault="00DB4B22" w:rsidP="00576E13">
            <w:pPr>
              <w:jc w:val="center"/>
              <w:rPr>
                <w:color w:val="000000"/>
                <w:sz w:val="16"/>
                <w:szCs w:val="16"/>
              </w:rPr>
            </w:pPr>
            <w:r w:rsidRPr="004C0E7E">
              <w:rPr>
                <w:sz w:val="16"/>
                <w:szCs w:val="16"/>
              </w:rPr>
              <w:t>2 501 109,17</w:t>
            </w:r>
          </w:p>
        </w:tc>
        <w:tc>
          <w:tcPr>
            <w:tcW w:w="1134" w:type="dxa"/>
            <w:tcBorders>
              <w:top w:val="nil"/>
              <w:left w:val="nil"/>
              <w:bottom w:val="single" w:sz="4" w:space="0" w:color="auto"/>
              <w:right w:val="single" w:sz="4" w:space="0" w:color="auto"/>
            </w:tcBorders>
            <w:shd w:val="clear" w:color="auto" w:fill="auto"/>
            <w:vAlign w:val="center"/>
            <w:hideMark/>
          </w:tcPr>
          <w:p w14:paraId="6BAF9763" w14:textId="77777777" w:rsidR="00DB4B22" w:rsidRPr="006A05F2" w:rsidRDefault="00DB4B22" w:rsidP="00576E13">
            <w:pPr>
              <w:jc w:val="center"/>
              <w:rPr>
                <w:color w:val="000000"/>
                <w:sz w:val="16"/>
                <w:szCs w:val="16"/>
              </w:rPr>
            </w:pPr>
            <w:r>
              <w:rPr>
                <w:color w:val="000000"/>
                <w:sz w:val="16"/>
                <w:szCs w:val="16"/>
              </w:rPr>
              <w:t>2 382 997,47</w:t>
            </w:r>
          </w:p>
        </w:tc>
        <w:tc>
          <w:tcPr>
            <w:tcW w:w="1134" w:type="dxa"/>
            <w:tcBorders>
              <w:top w:val="nil"/>
              <w:left w:val="nil"/>
              <w:bottom w:val="single" w:sz="4" w:space="0" w:color="auto"/>
              <w:right w:val="single" w:sz="4" w:space="0" w:color="auto"/>
            </w:tcBorders>
            <w:shd w:val="clear" w:color="auto" w:fill="auto"/>
            <w:vAlign w:val="center"/>
            <w:hideMark/>
          </w:tcPr>
          <w:p w14:paraId="4A4F94C5" w14:textId="77777777" w:rsidR="00DB4B22" w:rsidRPr="006A05F2" w:rsidRDefault="00DB4B22" w:rsidP="00576E13">
            <w:pPr>
              <w:jc w:val="center"/>
              <w:rPr>
                <w:color w:val="000000"/>
                <w:sz w:val="16"/>
                <w:szCs w:val="16"/>
              </w:rPr>
            </w:pPr>
            <w:r w:rsidRPr="006A05F2">
              <w:rPr>
                <w:color w:val="000000"/>
                <w:sz w:val="16"/>
                <w:szCs w:val="16"/>
              </w:rPr>
              <w:t xml:space="preserve">1 </w:t>
            </w:r>
            <w:r>
              <w:rPr>
                <w:color w:val="000000"/>
                <w:sz w:val="16"/>
                <w:szCs w:val="16"/>
              </w:rPr>
              <w:t>798</w:t>
            </w:r>
            <w:r w:rsidRPr="006A05F2">
              <w:rPr>
                <w:color w:val="000000"/>
                <w:sz w:val="16"/>
                <w:szCs w:val="16"/>
              </w:rPr>
              <w:t xml:space="preserve"> </w:t>
            </w:r>
            <w:r>
              <w:rPr>
                <w:color w:val="000000"/>
                <w:sz w:val="16"/>
                <w:szCs w:val="16"/>
              </w:rPr>
              <w:t>887</w:t>
            </w:r>
            <w:r w:rsidRPr="006A05F2">
              <w:rPr>
                <w:color w:val="000000"/>
                <w:sz w:val="16"/>
                <w:szCs w:val="16"/>
              </w:rPr>
              <w:t>,</w:t>
            </w:r>
            <w:r>
              <w:rPr>
                <w:color w:val="000000"/>
                <w:sz w:val="16"/>
                <w:szCs w:val="16"/>
              </w:rPr>
              <w:t>26</w:t>
            </w:r>
          </w:p>
        </w:tc>
      </w:tr>
      <w:tr w:rsidR="00DB4B22" w:rsidRPr="006A05F2" w14:paraId="6270F913"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809A213" w14:textId="77777777" w:rsidR="00DB4B22" w:rsidRPr="006A05F2" w:rsidRDefault="00DB4B22" w:rsidP="00576E13">
            <w:pPr>
              <w:jc w:val="center"/>
              <w:rPr>
                <w:color w:val="000000"/>
                <w:sz w:val="16"/>
                <w:szCs w:val="16"/>
              </w:rPr>
            </w:pPr>
            <w:r w:rsidRPr="006A05F2">
              <w:rPr>
                <w:color w:val="000000"/>
                <w:sz w:val="16"/>
                <w:szCs w:val="16"/>
              </w:rPr>
              <w:t>000 2 02 00000 00 0000 000</w:t>
            </w:r>
          </w:p>
        </w:tc>
        <w:tc>
          <w:tcPr>
            <w:tcW w:w="3687" w:type="dxa"/>
            <w:tcBorders>
              <w:top w:val="nil"/>
              <w:left w:val="nil"/>
              <w:bottom w:val="single" w:sz="4" w:space="0" w:color="auto"/>
              <w:right w:val="single" w:sz="4" w:space="0" w:color="auto"/>
            </w:tcBorders>
            <w:shd w:val="clear" w:color="auto" w:fill="auto"/>
            <w:vAlign w:val="center"/>
            <w:hideMark/>
          </w:tcPr>
          <w:p w14:paraId="349B8C98" w14:textId="77777777" w:rsidR="00DB4B22" w:rsidRPr="006A05F2" w:rsidRDefault="00DB4B22" w:rsidP="00576E13">
            <w:pPr>
              <w:rPr>
                <w:color w:val="000000"/>
                <w:sz w:val="16"/>
                <w:szCs w:val="16"/>
              </w:rPr>
            </w:pPr>
            <w:r w:rsidRPr="006A05F2">
              <w:rPr>
                <w:color w:val="000000"/>
                <w:sz w:val="16"/>
                <w:szCs w:val="16"/>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4E6D66F4" w14:textId="77777777" w:rsidR="00DB4B22" w:rsidRPr="006A05F2" w:rsidRDefault="00DB4B22" w:rsidP="00576E13">
            <w:pPr>
              <w:jc w:val="center"/>
              <w:rPr>
                <w:color w:val="000000"/>
                <w:sz w:val="16"/>
                <w:szCs w:val="16"/>
              </w:rPr>
            </w:pPr>
            <w:r>
              <w:rPr>
                <w:color w:val="000000"/>
                <w:sz w:val="16"/>
                <w:szCs w:val="16"/>
              </w:rPr>
              <w:t>2 493 126,66</w:t>
            </w:r>
          </w:p>
        </w:tc>
        <w:tc>
          <w:tcPr>
            <w:tcW w:w="1134" w:type="dxa"/>
            <w:tcBorders>
              <w:top w:val="nil"/>
              <w:left w:val="nil"/>
              <w:bottom w:val="single" w:sz="4" w:space="0" w:color="auto"/>
              <w:right w:val="single" w:sz="4" w:space="0" w:color="auto"/>
            </w:tcBorders>
            <w:shd w:val="clear" w:color="auto" w:fill="auto"/>
            <w:vAlign w:val="center"/>
            <w:hideMark/>
          </w:tcPr>
          <w:p w14:paraId="56138045" w14:textId="77777777" w:rsidR="00DB4B22" w:rsidRPr="006A05F2" w:rsidRDefault="00DB4B22" w:rsidP="00576E13">
            <w:pPr>
              <w:jc w:val="center"/>
              <w:rPr>
                <w:color w:val="000000"/>
                <w:sz w:val="16"/>
                <w:szCs w:val="16"/>
              </w:rPr>
            </w:pPr>
            <w:r>
              <w:rPr>
                <w:color w:val="000000"/>
                <w:sz w:val="16"/>
                <w:szCs w:val="16"/>
              </w:rPr>
              <w:t>2 205 884,45</w:t>
            </w:r>
          </w:p>
        </w:tc>
        <w:tc>
          <w:tcPr>
            <w:tcW w:w="1134" w:type="dxa"/>
            <w:tcBorders>
              <w:top w:val="nil"/>
              <w:left w:val="nil"/>
              <w:bottom w:val="single" w:sz="4" w:space="0" w:color="auto"/>
              <w:right w:val="single" w:sz="4" w:space="0" w:color="auto"/>
            </w:tcBorders>
            <w:shd w:val="clear" w:color="auto" w:fill="auto"/>
            <w:vAlign w:val="center"/>
            <w:hideMark/>
          </w:tcPr>
          <w:p w14:paraId="452CCAE8" w14:textId="77777777" w:rsidR="00DB4B22" w:rsidRPr="006A05F2" w:rsidRDefault="00DB4B22" w:rsidP="00576E13">
            <w:pPr>
              <w:jc w:val="center"/>
              <w:rPr>
                <w:color w:val="000000"/>
                <w:sz w:val="16"/>
                <w:szCs w:val="16"/>
              </w:rPr>
            </w:pPr>
            <w:r w:rsidRPr="006A05F2">
              <w:rPr>
                <w:color w:val="000000"/>
                <w:sz w:val="16"/>
                <w:szCs w:val="16"/>
              </w:rPr>
              <w:t xml:space="preserve">1 </w:t>
            </w:r>
            <w:r>
              <w:rPr>
                <w:color w:val="000000"/>
                <w:sz w:val="16"/>
                <w:szCs w:val="16"/>
              </w:rPr>
              <w:t>694</w:t>
            </w:r>
            <w:r w:rsidRPr="006A05F2">
              <w:rPr>
                <w:color w:val="000000"/>
                <w:sz w:val="16"/>
                <w:szCs w:val="16"/>
              </w:rPr>
              <w:t xml:space="preserve"> </w:t>
            </w:r>
            <w:r>
              <w:rPr>
                <w:color w:val="000000"/>
                <w:sz w:val="16"/>
                <w:szCs w:val="16"/>
              </w:rPr>
              <w:t>424</w:t>
            </w:r>
            <w:r w:rsidRPr="006A05F2">
              <w:rPr>
                <w:color w:val="000000"/>
                <w:sz w:val="16"/>
                <w:szCs w:val="16"/>
              </w:rPr>
              <w:t>,</w:t>
            </w:r>
            <w:r>
              <w:rPr>
                <w:color w:val="000000"/>
                <w:sz w:val="16"/>
                <w:szCs w:val="16"/>
              </w:rPr>
              <w:t>86</w:t>
            </w:r>
          </w:p>
        </w:tc>
      </w:tr>
      <w:tr w:rsidR="00DB4B22" w:rsidRPr="006A05F2" w14:paraId="2B71ACC2"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3104318" w14:textId="77777777" w:rsidR="00DB4B22" w:rsidRPr="006A05F2" w:rsidRDefault="00DB4B22" w:rsidP="00576E13">
            <w:pPr>
              <w:jc w:val="center"/>
              <w:rPr>
                <w:color w:val="000000"/>
                <w:sz w:val="16"/>
                <w:szCs w:val="16"/>
              </w:rPr>
            </w:pPr>
            <w:r w:rsidRPr="006A05F2">
              <w:rPr>
                <w:color w:val="000000"/>
                <w:sz w:val="16"/>
                <w:szCs w:val="16"/>
              </w:rPr>
              <w:t>000 2 02 10000 00 0000 150</w:t>
            </w:r>
          </w:p>
        </w:tc>
        <w:tc>
          <w:tcPr>
            <w:tcW w:w="3687" w:type="dxa"/>
            <w:tcBorders>
              <w:top w:val="nil"/>
              <w:left w:val="nil"/>
              <w:bottom w:val="single" w:sz="4" w:space="0" w:color="auto"/>
              <w:right w:val="single" w:sz="4" w:space="0" w:color="auto"/>
            </w:tcBorders>
            <w:shd w:val="clear" w:color="auto" w:fill="auto"/>
            <w:vAlign w:val="center"/>
            <w:hideMark/>
          </w:tcPr>
          <w:p w14:paraId="41EAA67E" w14:textId="77777777" w:rsidR="00DB4B22" w:rsidRPr="006A05F2" w:rsidRDefault="00DB4B22" w:rsidP="00576E13">
            <w:pPr>
              <w:jc w:val="both"/>
              <w:rPr>
                <w:color w:val="000000"/>
                <w:sz w:val="16"/>
                <w:szCs w:val="16"/>
              </w:rPr>
            </w:pPr>
            <w:r w:rsidRPr="006A05F2">
              <w:rPr>
                <w:color w:val="000000"/>
                <w:sz w:val="16"/>
                <w:szCs w:val="16"/>
              </w:rPr>
              <w:t>Дотации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62020125" w14:textId="77777777" w:rsidR="00DB4B22" w:rsidRPr="006A05F2" w:rsidRDefault="00DB4B22" w:rsidP="00576E13">
            <w:pPr>
              <w:jc w:val="center"/>
              <w:rPr>
                <w:color w:val="000000"/>
                <w:sz w:val="16"/>
                <w:szCs w:val="16"/>
              </w:rPr>
            </w:pPr>
            <w:r w:rsidRPr="006A05F2">
              <w:rPr>
                <w:color w:val="000000"/>
                <w:sz w:val="16"/>
                <w:szCs w:val="16"/>
              </w:rPr>
              <w:t>143 728,00</w:t>
            </w:r>
          </w:p>
        </w:tc>
        <w:tc>
          <w:tcPr>
            <w:tcW w:w="1134" w:type="dxa"/>
            <w:tcBorders>
              <w:top w:val="nil"/>
              <w:left w:val="nil"/>
              <w:bottom w:val="single" w:sz="4" w:space="0" w:color="auto"/>
              <w:right w:val="single" w:sz="4" w:space="0" w:color="auto"/>
            </w:tcBorders>
            <w:shd w:val="clear" w:color="auto" w:fill="auto"/>
            <w:vAlign w:val="center"/>
            <w:hideMark/>
          </w:tcPr>
          <w:p w14:paraId="01F2CC53" w14:textId="77777777" w:rsidR="00DB4B22" w:rsidRPr="006A05F2" w:rsidRDefault="00DB4B22" w:rsidP="00576E13">
            <w:pPr>
              <w:jc w:val="center"/>
              <w:rPr>
                <w:color w:val="000000"/>
                <w:sz w:val="16"/>
                <w:szCs w:val="16"/>
              </w:rPr>
            </w:pPr>
            <w:r w:rsidRPr="006A05F2">
              <w:rPr>
                <w:color w:val="000000"/>
                <w:sz w:val="16"/>
                <w:szCs w:val="16"/>
              </w:rPr>
              <w:t>403 321,00</w:t>
            </w:r>
          </w:p>
        </w:tc>
        <w:tc>
          <w:tcPr>
            <w:tcW w:w="1134" w:type="dxa"/>
            <w:tcBorders>
              <w:top w:val="nil"/>
              <w:left w:val="nil"/>
              <w:bottom w:val="single" w:sz="4" w:space="0" w:color="auto"/>
              <w:right w:val="single" w:sz="4" w:space="0" w:color="auto"/>
            </w:tcBorders>
            <w:shd w:val="clear" w:color="auto" w:fill="auto"/>
            <w:vAlign w:val="center"/>
            <w:hideMark/>
          </w:tcPr>
          <w:p w14:paraId="5A95447F" w14:textId="77777777" w:rsidR="00DB4B22" w:rsidRPr="006A05F2" w:rsidRDefault="00DB4B22" w:rsidP="00576E13">
            <w:pPr>
              <w:jc w:val="center"/>
              <w:rPr>
                <w:color w:val="000000"/>
                <w:sz w:val="16"/>
                <w:szCs w:val="16"/>
              </w:rPr>
            </w:pPr>
            <w:r w:rsidRPr="006A05F2">
              <w:rPr>
                <w:color w:val="000000"/>
                <w:sz w:val="16"/>
                <w:szCs w:val="16"/>
              </w:rPr>
              <w:t>438 649,00</w:t>
            </w:r>
          </w:p>
        </w:tc>
      </w:tr>
      <w:tr w:rsidR="00DB4B22" w:rsidRPr="006A05F2" w14:paraId="51EE38E4"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2FD592E" w14:textId="77777777" w:rsidR="00DB4B22" w:rsidRPr="006A05F2" w:rsidRDefault="00DB4B22" w:rsidP="00576E13">
            <w:pPr>
              <w:jc w:val="center"/>
              <w:rPr>
                <w:color w:val="000000"/>
                <w:sz w:val="16"/>
                <w:szCs w:val="16"/>
              </w:rPr>
            </w:pPr>
            <w:r w:rsidRPr="006A05F2">
              <w:rPr>
                <w:color w:val="000000"/>
                <w:sz w:val="16"/>
                <w:szCs w:val="16"/>
              </w:rPr>
              <w:t>000 2 02 15001 00 0000 150</w:t>
            </w:r>
          </w:p>
        </w:tc>
        <w:tc>
          <w:tcPr>
            <w:tcW w:w="3687" w:type="dxa"/>
            <w:tcBorders>
              <w:top w:val="nil"/>
              <w:left w:val="nil"/>
              <w:bottom w:val="single" w:sz="4" w:space="0" w:color="auto"/>
              <w:right w:val="single" w:sz="4" w:space="0" w:color="auto"/>
            </w:tcBorders>
            <w:shd w:val="clear" w:color="auto" w:fill="auto"/>
            <w:vAlign w:val="center"/>
            <w:hideMark/>
          </w:tcPr>
          <w:p w14:paraId="0C53173A" w14:textId="77777777" w:rsidR="00DB4B22" w:rsidRPr="006A05F2" w:rsidRDefault="00DB4B22" w:rsidP="00576E13">
            <w:pPr>
              <w:jc w:val="both"/>
              <w:rPr>
                <w:color w:val="000000"/>
                <w:sz w:val="16"/>
                <w:szCs w:val="16"/>
              </w:rPr>
            </w:pPr>
            <w:r w:rsidRPr="006A05F2">
              <w:rPr>
                <w:color w:val="000000"/>
                <w:sz w:val="16"/>
                <w:szCs w:val="16"/>
              </w:rPr>
              <w:t>Дотации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vAlign w:val="center"/>
            <w:hideMark/>
          </w:tcPr>
          <w:p w14:paraId="6AAEB38E" w14:textId="77777777" w:rsidR="00DB4B22" w:rsidRPr="006A05F2" w:rsidRDefault="00DB4B22" w:rsidP="00576E13">
            <w:pPr>
              <w:jc w:val="center"/>
              <w:rPr>
                <w:color w:val="000000"/>
                <w:sz w:val="16"/>
                <w:szCs w:val="16"/>
              </w:rPr>
            </w:pPr>
            <w:r w:rsidRPr="006A05F2">
              <w:rPr>
                <w:color w:val="000000"/>
                <w:sz w:val="16"/>
                <w:szCs w:val="16"/>
              </w:rPr>
              <w:t>143 728,00</w:t>
            </w:r>
          </w:p>
        </w:tc>
        <w:tc>
          <w:tcPr>
            <w:tcW w:w="1134" w:type="dxa"/>
            <w:tcBorders>
              <w:top w:val="nil"/>
              <w:left w:val="nil"/>
              <w:bottom w:val="single" w:sz="4" w:space="0" w:color="auto"/>
              <w:right w:val="single" w:sz="4" w:space="0" w:color="auto"/>
            </w:tcBorders>
            <w:shd w:val="clear" w:color="auto" w:fill="auto"/>
            <w:vAlign w:val="center"/>
            <w:hideMark/>
          </w:tcPr>
          <w:p w14:paraId="4B2B4439" w14:textId="77777777" w:rsidR="00DB4B22" w:rsidRPr="006A05F2" w:rsidRDefault="00DB4B22" w:rsidP="00576E13">
            <w:pPr>
              <w:jc w:val="center"/>
              <w:rPr>
                <w:color w:val="000000"/>
                <w:sz w:val="16"/>
                <w:szCs w:val="16"/>
              </w:rPr>
            </w:pPr>
            <w:r w:rsidRPr="006A05F2">
              <w:rPr>
                <w:color w:val="000000"/>
                <w:sz w:val="16"/>
                <w:szCs w:val="16"/>
              </w:rPr>
              <w:t>403 321,00</w:t>
            </w:r>
          </w:p>
        </w:tc>
        <w:tc>
          <w:tcPr>
            <w:tcW w:w="1134" w:type="dxa"/>
            <w:tcBorders>
              <w:top w:val="nil"/>
              <w:left w:val="nil"/>
              <w:bottom w:val="single" w:sz="4" w:space="0" w:color="auto"/>
              <w:right w:val="single" w:sz="4" w:space="0" w:color="auto"/>
            </w:tcBorders>
            <w:shd w:val="clear" w:color="auto" w:fill="auto"/>
            <w:vAlign w:val="center"/>
            <w:hideMark/>
          </w:tcPr>
          <w:p w14:paraId="55E51F4A" w14:textId="77777777" w:rsidR="00DB4B22" w:rsidRPr="006A05F2" w:rsidRDefault="00DB4B22" w:rsidP="00576E13">
            <w:pPr>
              <w:jc w:val="center"/>
              <w:rPr>
                <w:color w:val="000000"/>
                <w:sz w:val="16"/>
                <w:szCs w:val="16"/>
              </w:rPr>
            </w:pPr>
            <w:r w:rsidRPr="006A05F2">
              <w:rPr>
                <w:color w:val="000000"/>
                <w:sz w:val="16"/>
                <w:szCs w:val="16"/>
              </w:rPr>
              <w:t>438 649,00</w:t>
            </w:r>
          </w:p>
        </w:tc>
      </w:tr>
      <w:tr w:rsidR="00DB4B22" w:rsidRPr="006A05F2" w14:paraId="1C1799DD"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B0968F5" w14:textId="77777777" w:rsidR="00DB4B22" w:rsidRPr="006A05F2" w:rsidRDefault="00DB4B22" w:rsidP="00576E13">
            <w:pPr>
              <w:jc w:val="center"/>
              <w:rPr>
                <w:color w:val="000000"/>
                <w:sz w:val="16"/>
                <w:szCs w:val="16"/>
              </w:rPr>
            </w:pPr>
            <w:r w:rsidRPr="006A05F2">
              <w:rPr>
                <w:color w:val="000000"/>
                <w:sz w:val="16"/>
                <w:szCs w:val="16"/>
              </w:rPr>
              <w:t>000 2 02 15001 14 0000 150</w:t>
            </w:r>
          </w:p>
        </w:tc>
        <w:tc>
          <w:tcPr>
            <w:tcW w:w="3687" w:type="dxa"/>
            <w:tcBorders>
              <w:top w:val="nil"/>
              <w:left w:val="nil"/>
              <w:bottom w:val="single" w:sz="4" w:space="0" w:color="auto"/>
              <w:right w:val="single" w:sz="4" w:space="0" w:color="auto"/>
            </w:tcBorders>
            <w:shd w:val="clear" w:color="auto" w:fill="auto"/>
            <w:vAlign w:val="center"/>
            <w:hideMark/>
          </w:tcPr>
          <w:p w14:paraId="730C4895" w14:textId="77777777" w:rsidR="00DB4B22" w:rsidRPr="006A05F2" w:rsidRDefault="00DB4B22" w:rsidP="00576E13">
            <w:pPr>
              <w:jc w:val="both"/>
              <w:rPr>
                <w:color w:val="000000"/>
                <w:sz w:val="16"/>
                <w:szCs w:val="16"/>
              </w:rPr>
            </w:pPr>
            <w:r w:rsidRPr="006A05F2">
              <w:rPr>
                <w:color w:val="000000"/>
                <w:sz w:val="16"/>
                <w:szCs w:val="16"/>
              </w:rPr>
              <w:t>Дотации бюджетам муниципальных округов на выравнивание бюджетной обеспеченности из бюджета субъекта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39496434" w14:textId="77777777" w:rsidR="00DB4B22" w:rsidRPr="006A05F2" w:rsidRDefault="00DB4B22" w:rsidP="00576E13">
            <w:pPr>
              <w:jc w:val="center"/>
              <w:rPr>
                <w:color w:val="000000"/>
                <w:sz w:val="16"/>
                <w:szCs w:val="16"/>
              </w:rPr>
            </w:pPr>
            <w:r w:rsidRPr="006A05F2">
              <w:rPr>
                <w:color w:val="000000"/>
                <w:sz w:val="16"/>
                <w:szCs w:val="16"/>
              </w:rPr>
              <w:t>143 728,00</w:t>
            </w:r>
          </w:p>
        </w:tc>
        <w:tc>
          <w:tcPr>
            <w:tcW w:w="1134" w:type="dxa"/>
            <w:tcBorders>
              <w:top w:val="nil"/>
              <w:left w:val="nil"/>
              <w:bottom w:val="single" w:sz="4" w:space="0" w:color="auto"/>
              <w:right w:val="single" w:sz="4" w:space="0" w:color="auto"/>
            </w:tcBorders>
            <w:shd w:val="clear" w:color="auto" w:fill="auto"/>
            <w:vAlign w:val="center"/>
            <w:hideMark/>
          </w:tcPr>
          <w:p w14:paraId="4F960445" w14:textId="77777777" w:rsidR="00DB4B22" w:rsidRPr="006A05F2" w:rsidRDefault="00DB4B22" w:rsidP="00576E13">
            <w:pPr>
              <w:jc w:val="center"/>
              <w:rPr>
                <w:color w:val="000000"/>
                <w:sz w:val="16"/>
                <w:szCs w:val="16"/>
              </w:rPr>
            </w:pPr>
            <w:r w:rsidRPr="006A05F2">
              <w:rPr>
                <w:color w:val="000000"/>
                <w:sz w:val="16"/>
                <w:szCs w:val="16"/>
              </w:rPr>
              <w:t>403 321,00</w:t>
            </w:r>
          </w:p>
        </w:tc>
        <w:tc>
          <w:tcPr>
            <w:tcW w:w="1134" w:type="dxa"/>
            <w:tcBorders>
              <w:top w:val="nil"/>
              <w:left w:val="nil"/>
              <w:bottom w:val="single" w:sz="4" w:space="0" w:color="auto"/>
              <w:right w:val="single" w:sz="4" w:space="0" w:color="auto"/>
            </w:tcBorders>
            <w:shd w:val="clear" w:color="auto" w:fill="auto"/>
            <w:vAlign w:val="center"/>
            <w:hideMark/>
          </w:tcPr>
          <w:p w14:paraId="492E9BB0" w14:textId="77777777" w:rsidR="00DB4B22" w:rsidRPr="006A05F2" w:rsidRDefault="00DB4B22" w:rsidP="00576E13">
            <w:pPr>
              <w:jc w:val="center"/>
              <w:rPr>
                <w:color w:val="000000"/>
                <w:sz w:val="16"/>
                <w:szCs w:val="16"/>
              </w:rPr>
            </w:pPr>
            <w:r w:rsidRPr="006A05F2">
              <w:rPr>
                <w:color w:val="000000"/>
                <w:sz w:val="16"/>
                <w:szCs w:val="16"/>
              </w:rPr>
              <w:t>438 649,00</w:t>
            </w:r>
          </w:p>
        </w:tc>
      </w:tr>
      <w:tr w:rsidR="00DB4B22" w:rsidRPr="006A05F2" w14:paraId="4B1F36E5"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0766E7A" w14:textId="77777777" w:rsidR="00DB4B22" w:rsidRPr="006A05F2" w:rsidRDefault="00DB4B22" w:rsidP="00576E13">
            <w:pPr>
              <w:jc w:val="center"/>
              <w:rPr>
                <w:color w:val="000000"/>
                <w:sz w:val="16"/>
                <w:szCs w:val="16"/>
              </w:rPr>
            </w:pPr>
            <w:r w:rsidRPr="006A05F2">
              <w:rPr>
                <w:color w:val="000000"/>
                <w:sz w:val="16"/>
                <w:szCs w:val="16"/>
              </w:rPr>
              <w:t>000 2 02 20000 00 0000 150</w:t>
            </w:r>
          </w:p>
        </w:tc>
        <w:tc>
          <w:tcPr>
            <w:tcW w:w="3687" w:type="dxa"/>
            <w:tcBorders>
              <w:top w:val="nil"/>
              <w:left w:val="nil"/>
              <w:bottom w:val="single" w:sz="4" w:space="0" w:color="auto"/>
              <w:right w:val="single" w:sz="4" w:space="0" w:color="auto"/>
            </w:tcBorders>
            <w:shd w:val="clear" w:color="auto" w:fill="auto"/>
            <w:vAlign w:val="center"/>
            <w:hideMark/>
          </w:tcPr>
          <w:p w14:paraId="6A792B30" w14:textId="77777777" w:rsidR="00DB4B22" w:rsidRPr="006A05F2" w:rsidRDefault="00DB4B22" w:rsidP="00576E13">
            <w:pPr>
              <w:jc w:val="both"/>
              <w:rPr>
                <w:color w:val="000000"/>
                <w:sz w:val="16"/>
                <w:szCs w:val="16"/>
              </w:rPr>
            </w:pPr>
            <w:r w:rsidRPr="006A05F2">
              <w:rPr>
                <w:color w:val="000000"/>
                <w:sz w:val="16"/>
                <w:szCs w:val="16"/>
              </w:rPr>
              <w:t>Субсидии бюджетам бюджетной системы Российской Федерации (межбюджетные субсидии)</w:t>
            </w:r>
          </w:p>
        </w:tc>
        <w:tc>
          <w:tcPr>
            <w:tcW w:w="1134" w:type="dxa"/>
            <w:tcBorders>
              <w:top w:val="nil"/>
              <w:left w:val="nil"/>
              <w:bottom w:val="single" w:sz="4" w:space="0" w:color="auto"/>
              <w:right w:val="single" w:sz="4" w:space="0" w:color="auto"/>
            </w:tcBorders>
            <w:shd w:val="clear" w:color="auto" w:fill="auto"/>
            <w:vAlign w:val="center"/>
            <w:hideMark/>
          </w:tcPr>
          <w:p w14:paraId="457ACDB8" w14:textId="77777777" w:rsidR="00DB4B22" w:rsidRPr="006A05F2" w:rsidRDefault="00DB4B22" w:rsidP="00576E13">
            <w:pPr>
              <w:jc w:val="center"/>
              <w:rPr>
                <w:color w:val="000000"/>
                <w:sz w:val="16"/>
                <w:szCs w:val="16"/>
              </w:rPr>
            </w:pPr>
            <w:r>
              <w:rPr>
                <w:color w:val="000000"/>
                <w:sz w:val="16"/>
                <w:szCs w:val="16"/>
              </w:rPr>
              <w:t>1 158 872,08</w:t>
            </w:r>
          </w:p>
        </w:tc>
        <w:tc>
          <w:tcPr>
            <w:tcW w:w="1134" w:type="dxa"/>
            <w:tcBorders>
              <w:top w:val="nil"/>
              <w:left w:val="nil"/>
              <w:bottom w:val="single" w:sz="4" w:space="0" w:color="auto"/>
              <w:right w:val="single" w:sz="4" w:space="0" w:color="auto"/>
            </w:tcBorders>
            <w:shd w:val="clear" w:color="auto" w:fill="auto"/>
            <w:vAlign w:val="center"/>
            <w:hideMark/>
          </w:tcPr>
          <w:p w14:paraId="1332DA4C" w14:textId="77777777" w:rsidR="00DB4B22" w:rsidRPr="006A05F2" w:rsidRDefault="00DB4B22" w:rsidP="00576E13">
            <w:pPr>
              <w:jc w:val="center"/>
              <w:rPr>
                <w:color w:val="000000"/>
                <w:sz w:val="16"/>
                <w:szCs w:val="16"/>
              </w:rPr>
            </w:pPr>
            <w:r>
              <w:rPr>
                <w:color w:val="000000"/>
                <w:sz w:val="16"/>
                <w:szCs w:val="16"/>
              </w:rPr>
              <w:t>873 883,45</w:t>
            </w:r>
          </w:p>
        </w:tc>
        <w:tc>
          <w:tcPr>
            <w:tcW w:w="1134" w:type="dxa"/>
            <w:tcBorders>
              <w:top w:val="nil"/>
              <w:left w:val="nil"/>
              <w:bottom w:val="single" w:sz="4" w:space="0" w:color="auto"/>
              <w:right w:val="single" w:sz="4" w:space="0" w:color="auto"/>
            </w:tcBorders>
            <w:shd w:val="clear" w:color="auto" w:fill="auto"/>
            <w:vAlign w:val="center"/>
            <w:hideMark/>
          </w:tcPr>
          <w:p w14:paraId="20ED4FE8" w14:textId="77777777" w:rsidR="00DB4B22" w:rsidRPr="006A05F2" w:rsidRDefault="00DB4B22" w:rsidP="00576E13">
            <w:pPr>
              <w:jc w:val="center"/>
              <w:rPr>
                <w:color w:val="000000"/>
                <w:sz w:val="16"/>
                <w:szCs w:val="16"/>
              </w:rPr>
            </w:pPr>
            <w:r w:rsidRPr="006A05F2">
              <w:rPr>
                <w:color w:val="000000"/>
                <w:sz w:val="16"/>
                <w:szCs w:val="16"/>
              </w:rPr>
              <w:t>3</w:t>
            </w:r>
            <w:r>
              <w:rPr>
                <w:color w:val="000000"/>
                <w:sz w:val="16"/>
                <w:szCs w:val="16"/>
              </w:rPr>
              <w:t>54</w:t>
            </w:r>
            <w:r w:rsidRPr="006A05F2">
              <w:rPr>
                <w:color w:val="000000"/>
                <w:sz w:val="16"/>
                <w:szCs w:val="16"/>
              </w:rPr>
              <w:t xml:space="preserve"> </w:t>
            </w:r>
            <w:r>
              <w:rPr>
                <w:color w:val="000000"/>
                <w:sz w:val="16"/>
                <w:szCs w:val="16"/>
              </w:rPr>
              <w:t>31</w:t>
            </w:r>
            <w:r w:rsidRPr="006A05F2">
              <w:rPr>
                <w:color w:val="000000"/>
                <w:sz w:val="16"/>
                <w:szCs w:val="16"/>
              </w:rPr>
              <w:t>1,</w:t>
            </w:r>
            <w:r>
              <w:rPr>
                <w:color w:val="000000"/>
                <w:sz w:val="16"/>
                <w:szCs w:val="16"/>
              </w:rPr>
              <w:t>2</w:t>
            </w:r>
            <w:r w:rsidRPr="006A05F2">
              <w:rPr>
                <w:color w:val="000000"/>
                <w:sz w:val="16"/>
                <w:szCs w:val="16"/>
              </w:rPr>
              <w:t>6</w:t>
            </w:r>
          </w:p>
        </w:tc>
      </w:tr>
      <w:tr w:rsidR="00DB4B22" w:rsidRPr="006A05F2" w14:paraId="06876E37" w14:textId="77777777" w:rsidTr="00C20590">
        <w:trPr>
          <w:trHeight w:val="55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789D134" w14:textId="77777777" w:rsidR="00DB4B22" w:rsidRPr="006A05F2" w:rsidRDefault="00DB4B22" w:rsidP="00576E13">
            <w:pPr>
              <w:jc w:val="center"/>
              <w:rPr>
                <w:color w:val="000000"/>
                <w:sz w:val="16"/>
                <w:szCs w:val="16"/>
              </w:rPr>
            </w:pPr>
            <w:r w:rsidRPr="006A05F2">
              <w:rPr>
                <w:color w:val="000000"/>
                <w:sz w:val="16"/>
                <w:szCs w:val="16"/>
              </w:rPr>
              <w:t>000 2 02 20216 00 0000 150</w:t>
            </w:r>
          </w:p>
        </w:tc>
        <w:tc>
          <w:tcPr>
            <w:tcW w:w="3687" w:type="dxa"/>
            <w:tcBorders>
              <w:top w:val="nil"/>
              <w:left w:val="nil"/>
              <w:bottom w:val="single" w:sz="4" w:space="0" w:color="auto"/>
              <w:right w:val="single" w:sz="4" w:space="0" w:color="auto"/>
            </w:tcBorders>
            <w:shd w:val="clear" w:color="auto" w:fill="auto"/>
            <w:vAlign w:val="center"/>
            <w:hideMark/>
          </w:tcPr>
          <w:p w14:paraId="4D2B5B7B" w14:textId="77777777" w:rsidR="00DB4B22" w:rsidRPr="006A05F2" w:rsidRDefault="00DB4B22" w:rsidP="00576E13">
            <w:pPr>
              <w:jc w:val="both"/>
              <w:rPr>
                <w:color w:val="000000"/>
                <w:sz w:val="16"/>
                <w:szCs w:val="16"/>
              </w:rPr>
            </w:pPr>
            <w:r w:rsidRPr="006A05F2">
              <w:rPr>
                <w:color w:val="000000"/>
                <w:sz w:val="16"/>
                <w:szCs w:val="16"/>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1134" w:type="dxa"/>
            <w:tcBorders>
              <w:top w:val="nil"/>
              <w:left w:val="nil"/>
              <w:bottom w:val="single" w:sz="4" w:space="0" w:color="auto"/>
              <w:right w:val="single" w:sz="4" w:space="0" w:color="auto"/>
            </w:tcBorders>
            <w:shd w:val="clear" w:color="auto" w:fill="auto"/>
            <w:vAlign w:val="center"/>
            <w:hideMark/>
          </w:tcPr>
          <w:p w14:paraId="1361623E" w14:textId="77777777" w:rsidR="00DB4B22" w:rsidRPr="006A05F2" w:rsidRDefault="00DB4B22" w:rsidP="00576E13">
            <w:pPr>
              <w:jc w:val="center"/>
              <w:rPr>
                <w:color w:val="000000"/>
                <w:sz w:val="16"/>
                <w:szCs w:val="16"/>
              </w:rPr>
            </w:pPr>
            <w:r>
              <w:rPr>
                <w:color w:val="000000"/>
                <w:sz w:val="16"/>
                <w:szCs w:val="16"/>
              </w:rPr>
              <w:t>216 115,29</w:t>
            </w:r>
          </w:p>
        </w:tc>
        <w:tc>
          <w:tcPr>
            <w:tcW w:w="1134" w:type="dxa"/>
            <w:tcBorders>
              <w:top w:val="nil"/>
              <w:left w:val="nil"/>
              <w:bottom w:val="single" w:sz="4" w:space="0" w:color="auto"/>
              <w:right w:val="single" w:sz="4" w:space="0" w:color="auto"/>
            </w:tcBorders>
            <w:shd w:val="clear" w:color="auto" w:fill="auto"/>
            <w:vAlign w:val="center"/>
            <w:hideMark/>
          </w:tcPr>
          <w:p w14:paraId="1A028EDC" w14:textId="77777777" w:rsidR="00DB4B22" w:rsidRPr="006A05F2" w:rsidRDefault="00DB4B22" w:rsidP="00576E13">
            <w:pPr>
              <w:jc w:val="center"/>
              <w:rPr>
                <w:color w:val="000000"/>
                <w:sz w:val="16"/>
                <w:szCs w:val="16"/>
              </w:rPr>
            </w:pPr>
            <w:r w:rsidRPr="006A05F2">
              <w:rPr>
                <w:color w:val="000000"/>
                <w:sz w:val="16"/>
                <w:szCs w:val="16"/>
              </w:rPr>
              <w:t>94 452,29</w:t>
            </w:r>
          </w:p>
        </w:tc>
        <w:tc>
          <w:tcPr>
            <w:tcW w:w="1134" w:type="dxa"/>
            <w:tcBorders>
              <w:top w:val="nil"/>
              <w:left w:val="nil"/>
              <w:bottom w:val="single" w:sz="4" w:space="0" w:color="auto"/>
              <w:right w:val="single" w:sz="4" w:space="0" w:color="auto"/>
            </w:tcBorders>
            <w:shd w:val="clear" w:color="auto" w:fill="auto"/>
            <w:vAlign w:val="center"/>
            <w:hideMark/>
          </w:tcPr>
          <w:p w14:paraId="6F2F5972" w14:textId="77777777" w:rsidR="00DB4B22" w:rsidRPr="006A05F2" w:rsidRDefault="00DB4B22" w:rsidP="00576E13">
            <w:pPr>
              <w:jc w:val="center"/>
              <w:rPr>
                <w:color w:val="000000"/>
                <w:sz w:val="16"/>
                <w:szCs w:val="16"/>
              </w:rPr>
            </w:pPr>
            <w:r w:rsidRPr="006A05F2">
              <w:rPr>
                <w:color w:val="000000"/>
                <w:sz w:val="16"/>
                <w:szCs w:val="16"/>
              </w:rPr>
              <w:t>64 225,74</w:t>
            </w:r>
          </w:p>
        </w:tc>
      </w:tr>
      <w:tr w:rsidR="00DB4B22" w:rsidRPr="006A05F2" w14:paraId="7E0D1BFE" w14:textId="77777777" w:rsidTr="00576E13">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49BFAF1" w14:textId="77777777" w:rsidR="00DB4B22" w:rsidRPr="006A05F2" w:rsidRDefault="00DB4B22" w:rsidP="00576E13">
            <w:pPr>
              <w:jc w:val="center"/>
              <w:rPr>
                <w:color w:val="000000"/>
                <w:sz w:val="16"/>
                <w:szCs w:val="16"/>
              </w:rPr>
            </w:pPr>
            <w:r w:rsidRPr="006A05F2">
              <w:rPr>
                <w:color w:val="000000"/>
                <w:sz w:val="16"/>
                <w:szCs w:val="16"/>
              </w:rPr>
              <w:t>000 2 02 20216 14 0000 150</w:t>
            </w:r>
          </w:p>
        </w:tc>
        <w:tc>
          <w:tcPr>
            <w:tcW w:w="3687" w:type="dxa"/>
            <w:tcBorders>
              <w:top w:val="nil"/>
              <w:left w:val="nil"/>
              <w:bottom w:val="single" w:sz="4" w:space="0" w:color="auto"/>
              <w:right w:val="single" w:sz="4" w:space="0" w:color="auto"/>
            </w:tcBorders>
            <w:shd w:val="clear" w:color="auto" w:fill="auto"/>
            <w:vAlign w:val="center"/>
            <w:hideMark/>
          </w:tcPr>
          <w:p w14:paraId="3EF6A38D" w14:textId="77777777" w:rsidR="00DB4B22" w:rsidRPr="006A05F2" w:rsidRDefault="00DB4B22" w:rsidP="00576E13">
            <w:pPr>
              <w:jc w:val="both"/>
              <w:rPr>
                <w:color w:val="000000"/>
                <w:sz w:val="16"/>
                <w:szCs w:val="16"/>
              </w:rPr>
            </w:pPr>
            <w:r w:rsidRPr="006A05F2">
              <w:rPr>
                <w:color w:val="000000"/>
                <w:sz w:val="16"/>
                <w:szCs w:val="16"/>
              </w:rPr>
              <w:t xml:space="preserve">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1134" w:type="dxa"/>
            <w:tcBorders>
              <w:top w:val="nil"/>
              <w:left w:val="nil"/>
              <w:bottom w:val="single" w:sz="4" w:space="0" w:color="auto"/>
              <w:right w:val="single" w:sz="4" w:space="0" w:color="auto"/>
            </w:tcBorders>
            <w:shd w:val="clear" w:color="auto" w:fill="auto"/>
            <w:vAlign w:val="center"/>
            <w:hideMark/>
          </w:tcPr>
          <w:p w14:paraId="16ED3450" w14:textId="77777777" w:rsidR="00DB4B22" w:rsidRPr="006A05F2" w:rsidRDefault="00DB4B22" w:rsidP="00576E13">
            <w:pPr>
              <w:jc w:val="center"/>
              <w:rPr>
                <w:color w:val="000000"/>
                <w:sz w:val="16"/>
                <w:szCs w:val="16"/>
              </w:rPr>
            </w:pPr>
            <w:r>
              <w:rPr>
                <w:color w:val="000000"/>
                <w:sz w:val="16"/>
                <w:szCs w:val="16"/>
              </w:rPr>
              <w:t>216 115,29</w:t>
            </w:r>
          </w:p>
        </w:tc>
        <w:tc>
          <w:tcPr>
            <w:tcW w:w="1134" w:type="dxa"/>
            <w:tcBorders>
              <w:top w:val="nil"/>
              <w:left w:val="nil"/>
              <w:bottom w:val="single" w:sz="4" w:space="0" w:color="auto"/>
              <w:right w:val="single" w:sz="4" w:space="0" w:color="auto"/>
            </w:tcBorders>
            <w:shd w:val="clear" w:color="auto" w:fill="auto"/>
            <w:vAlign w:val="center"/>
            <w:hideMark/>
          </w:tcPr>
          <w:p w14:paraId="24FC9D9B" w14:textId="77777777" w:rsidR="00DB4B22" w:rsidRPr="006A05F2" w:rsidRDefault="00DB4B22" w:rsidP="00576E13">
            <w:pPr>
              <w:jc w:val="center"/>
              <w:rPr>
                <w:color w:val="000000"/>
                <w:sz w:val="16"/>
                <w:szCs w:val="16"/>
              </w:rPr>
            </w:pPr>
            <w:r w:rsidRPr="006A05F2">
              <w:rPr>
                <w:color w:val="000000"/>
                <w:sz w:val="16"/>
                <w:szCs w:val="16"/>
              </w:rPr>
              <w:t>94 452,29</w:t>
            </w:r>
          </w:p>
        </w:tc>
        <w:tc>
          <w:tcPr>
            <w:tcW w:w="1134" w:type="dxa"/>
            <w:tcBorders>
              <w:top w:val="nil"/>
              <w:left w:val="nil"/>
              <w:bottom w:val="single" w:sz="4" w:space="0" w:color="auto"/>
              <w:right w:val="single" w:sz="4" w:space="0" w:color="auto"/>
            </w:tcBorders>
            <w:shd w:val="clear" w:color="auto" w:fill="auto"/>
            <w:vAlign w:val="center"/>
            <w:hideMark/>
          </w:tcPr>
          <w:p w14:paraId="0A371429" w14:textId="77777777" w:rsidR="00DB4B22" w:rsidRPr="006A05F2" w:rsidRDefault="00DB4B22" w:rsidP="00576E13">
            <w:pPr>
              <w:jc w:val="center"/>
              <w:rPr>
                <w:color w:val="000000"/>
                <w:sz w:val="16"/>
                <w:szCs w:val="16"/>
              </w:rPr>
            </w:pPr>
            <w:r w:rsidRPr="006A05F2">
              <w:rPr>
                <w:color w:val="000000"/>
                <w:sz w:val="16"/>
                <w:szCs w:val="16"/>
              </w:rPr>
              <w:t>64 225,74</w:t>
            </w:r>
          </w:p>
        </w:tc>
      </w:tr>
      <w:tr w:rsidR="00DB4B22" w:rsidRPr="006A05F2" w14:paraId="32BC141F"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7F7DAD4" w14:textId="77777777" w:rsidR="00DB4B22" w:rsidRPr="006A05F2" w:rsidRDefault="00DB4B22" w:rsidP="00576E13">
            <w:pPr>
              <w:jc w:val="center"/>
              <w:rPr>
                <w:color w:val="000000"/>
                <w:sz w:val="16"/>
                <w:szCs w:val="16"/>
              </w:rPr>
            </w:pPr>
            <w:r w:rsidRPr="006A05F2">
              <w:rPr>
                <w:color w:val="000000"/>
                <w:sz w:val="16"/>
                <w:szCs w:val="16"/>
              </w:rPr>
              <w:t>000 2 02 25098 00 0000 150</w:t>
            </w:r>
          </w:p>
        </w:tc>
        <w:tc>
          <w:tcPr>
            <w:tcW w:w="3687" w:type="dxa"/>
            <w:tcBorders>
              <w:top w:val="nil"/>
              <w:left w:val="nil"/>
              <w:bottom w:val="single" w:sz="4" w:space="0" w:color="auto"/>
              <w:right w:val="single" w:sz="4" w:space="0" w:color="auto"/>
            </w:tcBorders>
            <w:shd w:val="clear" w:color="auto" w:fill="auto"/>
            <w:vAlign w:val="center"/>
            <w:hideMark/>
          </w:tcPr>
          <w:p w14:paraId="5A92E516" w14:textId="77777777" w:rsidR="00DB4B22" w:rsidRPr="006A05F2" w:rsidRDefault="00DB4B22" w:rsidP="00576E13">
            <w:pPr>
              <w:jc w:val="both"/>
              <w:rPr>
                <w:color w:val="000000"/>
                <w:sz w:val="16"/>
                <w:szCs w:val="16"/>
              </w:rPr>
            </w:pPr>
            <w:r w:rsidRPr="006A05F2">
              <w:rPr>
                <w:color w:val="000000"/>
                <w:sz w:val="16"/>
                <w:szCs w:val="16"/>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506B5050" w14:textId="77777777" w:rsidR="00DB4B22" w:rsidRPr="006A05F2" w:rsidRDefault="00DB4B22" w:rsidP="00576E13">
            <w:pPr>
              <w:jc w:val="center"/>
              <w:rPr>
                <w:color w:val="000000"/>
                <w:sz w:val="16"/>
                <w:szCs w:val="16"/>
              </w:rPr>
            </w:pPr>
            <w:r w:rsidRPr="006A05F2">
              <w:rPr>
                <w:color w:val="000000"/>
                <w:sz w:val="16"/>
                <w:szCs w:val="16"/>
              </w:rPr>
              <w:t>1 443,99</w:t>
            </w:r>
          </w:p>
        </w:tc>
        <w:tc>
          <w:tcPr>
            <w:tcW w:w="1134" w:type="dxa"/>
            <w:tcBorders>
              <w:top w:val="nil"/>
              <w:left w:val="nil"/>
              <w:bottom w:val="single" w:sz="4" w:space="0" w:color="auto"/>
              <w:right w:val="single" w:sz="4" w:space="0" w:color="auto"/>
            </w:tcBorders>
            <w:shd w:val="clear" w:color="auto" w:fill="auto"/>
            <w:vAlign w:val="center"/>
            <w:hideMark/>
          </w:tcPr>
          <w:p w14:paraId="3FF4E64D" w14:textId="77777777" w:rsidR="00DB4B22" w:rsidRPr="006A05F2" w:rsidRDefault="00DB4B22" w:rsidP="00576E13">
            <w:pPr>
              <w:jc w:val="center"/>
              <w:rPr>
                <w:color w:val="000000"/>
                <w:sz w:val="16"/>
                <w:szCs w:val="16"/>
              </w:rPr>
            </w:pPr>
            <w:r w:rsidRPr="006A05F2">
              <w:rPr>
                <w:color w:val="000000"/>
                <w:sz w:val="16"/>
                <w:szCs w:val="16"/>
              </w:rPr>
              <w:t>4 894,29</w:t>
            </w:r>
          </w:p>
        </w:tc>
        <w:tc>
          <w:tcPr>
            <w:tcW w:w="1134" w:type="dxa"/>
            <w:tcBorders>
              <w:top w:val="nil"/>
              <w:left w:val="nil"/>
              <w:bottom w:val="single" w:sz="4" w:space="0" w:color="auto"/>
              <w:right w:val="single" w:sz="4" w:space="0" w:color="auto"/>
            </w:tcBorders>
            <w:shd w:val="clear" w:color="auto" w:fill="auto"/>
            <w:vAlign w:val="center"/>
            <w:hideMark/>
          </w:tcPr>
          <w:p w14:paraId="3133FEA0"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49970586" w14:textId="77777777" w:rsidTr="00576E13">
        <w:trPr>
          <w:trHeight w:val="274"/>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45CB47D" w14:textId="77777777" w:rsidR="00DB4B22" w:rsidRPr="006A05F2" w:rsidRDefault="00DB4B22" w:rsidP="00576E13">
            <w:pPr>
              <w:jc w:val="center"/>
              <w:rPr>
                <w:color w:val="000000"/>
                <w:sz w:val="16"/>
                <w:szCs w:val="16"/>
              </w:rPr>
            </w:pPr>
            <w:r w:rsidRPr="006A05F2">
              <w:rPr>
                <w:color w:val="000000"/>
                <w:sz w:val="16"/>
                <w:szCs w:val="16"/>
              </w:rPr>
              <w:t>000 2 02 25098 14 0000 150</w:t>
            </w:r>
          </w:p>
        </w:tc>
        <w:tc>
          <w:tcPr>
            <w:tcW w:w="3687" w:type="dxa"/>
            <w:tcBorders>
              <w:top w:val="nil"/>
              <w:left w:val="nil"/>
              <w:bottom w:val="single" w:sz="4" w:space="0" w:color="auto"/>
              <w:right w:val="single" w:sz="4" w:space="0" w:color="auto"/>
            </w:tcBorders>
            <w:shd w:val="clear" w:color="auto" w:fill="auto"/>
            <w:vAlign w:val="center"/>
            <w:hideMark/>
          </w:tcPr>
          <w:p w14:paraId="23850756" w14:textId="77777777" w:rsidR="00DB4B22" w:rsidRPr="006A05F2" w:rsidRDefault="00DB4B22" w:rsidP="00576E13">
            <w:pPr>
              <w:jc w:val="both"/>
              <w:rPr>
                <w:color w:val="000000"/>
                <w:sz w:val="16"/>
                <w:szCs w:val="16"/>
              </w:rPr>
            </w:pPr>
            <w:r w:rsidRPr="006A05F2">
              <w:rPr>
                <w:color w:val="000000"/>
                <w:sz w:val="16"/>
                <w:szCs w:val="16"/>
              </w:rPr>
              <w:t xml:space="preserve">Субсидии бюджетам муниципальных округов на обновление материально-технической базы для </w:t>
            </w:r>
            <w:r w:rsidRPr="006A05F2">
              <w:rPr>
                <w:color w:val="000000"/>
                <w:sz w:val="16"/>
                <w:szCs w:val="16"/>
              </w:rPr>
              <w:lastRenderedPageBreak/>
              <w:t>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417745AF" w14:textId="77777777" w:rsidR="00DB4B22" w:rsidRPr="006A05F2" w:rsidRDefault="00DB4B22" w:rsidP="00576E13">
            <w:pPr>
              <w:jc w:val="center"/>
              <w:rPr>
                <w:color w:val="000000"/>
                <w:sz w:val="16"/>
                <w:szCs w:val="16"/>
              </w:rPr>
            </w:pPr>
            <w:r w:rsidRPr="006A05F2">
              <w:rPr>
                <w:color w:val="000000"/>
                <w:sz w:val="16"/>
                <w:szCs w:val="16"/>
              </w:rPr>
              <w:lastRenderedPageBreak/>
              <w:t>1 443,99</w:t>
            </w:r>
          </w:p>
        </w:tc>
        <w:tc>
          <w:tcPr>
            <w:tcW w:w="1134" w:type="dxa"/>
            <w:tcBorders>
              <w:top w:val="nil"/>
              <w:left w:val="nil"/>
              <w:bottom w:val="single" w:sz="4" w:space="0" w:color="auto"/>
              <w:right w:val="single" w:sz="4" w:space="0" w:color="auto"/>
            </w:tcBorders>
            <w:shd w:val="clear" w:color="auto" w:fill="auto"/>
            <w:vAlign w:val="center"/>
            <w:hideMark/>
          </w:tcPr>
          <w:p w14:paraId="17B92371" w14:textId="77777777" w:rsidR="00DB4B22" w:rsidRPr="006A05F2" w:rsidRDefault="00DB4B22" w:rsidP="00576E13">
            <w:pPr>
              <w:jc w:val="center"/>
              <w:rPr>
                <w:color w:val="000000"/>
                <w:sz w:val="16"/>
                <w:szCs w:val="16"/>
              </w:rPr>
            </w:pPr>
            <w:r w:rsidRPr="006A05F2">
              <w:rPr>
                <w:color w:val="000000"/>
                <w:sz w:val="16"/>
                <w:szCs w:val="16"/>
              </w:rPr>
              <w:t>4 894,29</w:t>
            </w:r>
          </w:p>
        </w:tc>
        <w:tc>
          <w:tcPr>
            <w:tcW w:w="1134" w:type="dxa"/>
            <w:tcBorders>
              <w:top w:val="nil"/>
              <w:left w:val="nil"/>
              <w:bottom w:val="single" w:sz="4" w:space="0" w:color="auto"/>
              <w:right w:val="single" w:sz="4" w:space="0" w:color="auto"/>
            </w:tcBorders>
            <w:shd w:val="clear" w:color="auto" w:fill="auto"/>
            <w:vAlign w:val="center"/>
            <w:hideMark/>
          </w:tcPr>
          <w:p w14:paraId="349169DD"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52566FB7"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41BBAF09" w14:textId="77777777" w:rsidR="00DB4B22" w:rsidRPr="006A05F2" w:rsidRDefault="00DB4B22" w:rsidP="00576E13">
            <w:pPr>
              <w:jc w:val="center"/>
              <w:rPr>
                <w:color w:val="000000"/>
                <w:sz w:val="16"/>
                <w:szCs w:val="16"/>
              </w:rPr>
            </w:pPr>
            <w:r w:rsidRPr="006A05F2">
              <w:rPr>
                <w:color w:val="000000"/>
                <w:sz w:val="16"/>
                <w:szCs w:val="16"/>
              </w:rPr>
              <w:t>000 2 02 25232 00 0000 150</w:t>
            </w:r>
          </w:p>
        </w:tc>
        <w:tc>
          <w:tcPr>
            <w:tcW w:w="3687" w:type="dxa"/>
            <w:tcBorders>
              <w:top w:val="nil"/>
              <w:left w:val="nil"/>
              <w:bottom w:val="single" w:sz="4" w:space="0" w:color="auto"/>
              <w:right w:val="single" w:sz="4" w:space="0" w:color="auto"/>
            </w:tcBorders>
            <w:shd w:val="clear" w:color="auto" w:fill="auto"/>
            <w:vAlign w:val="center"/>
          </w:tcPr>
          <w:p w14:paraId="5836BF70" w14:textId="77777777" w:rsidR="00DB4B22" w:rsidRPr="006A05F2" w:rsidRDefault="00DB4B22" w:rsidP="00576E13">
            <w:pPr>
              <w:jc w:val="both"/>
              <w:rPr>
                <w:color w:val="000000"/>
                <w:sz w:val="16"/>
                <w:szCs w:val="16"/>
              </w:rPr>
            </w:pPr>
            <w:r w:rsidRPr="006A05F2">
              <w:rPr>
                <w:sz w:val="16"/>
                <w:szCs w:val="16"/>
              </w:rPr>
              <w:t xml:space="preserve">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w:t>
            </w:r>
          </w:p>
        </w:tc>
        <w:tc>
          <w:tcPr>
            <w:tcW w:w="1134" w:type="dxa"/>
            <w:tcBorders>
              <w:top w:val="nil"/>
              <w:left w:val="nil"/>
              <w:bottom w:val="single" w:sz="4" w:space="0" w:color="auto"/>
              <w:right w:val="single" w:sz="4" w:space="0" w:color="auto"/>
            </w:tcBorders>
            <w:shd w:val="clear" w:color="auto" w:fill="auto"/>
            <w:vAlign w:val="center"/>
          </w:tcPr>
          <w:p w14:paraId="475B1D5B" w14:textId="77777777" w:rsidR="00DB4B22" w:rsidRPr="006A05F2" w:rsidRDefault="00DB4B22" w:rsidP="00576E13">
            <w:pPr>
              <w:jc w:val="center"/>
              <w:rPr>
                <w:color w:val="000000"/>
                <w:sz w:val="16"/>
                <w:szCs w:val="16"/>
              </w:rPr>
            </w:pPr>
            <w:r>
              <w:rPr>
                <w:color w:val="000000"/>
                <w:sz w:val="16"/>
                <w:szCs w:val="16"/>
              </w:rPr>
              <w:t>1 178,51</w:t>
            </w:r>
          </w:p>
        </w:tc>
        <w:tc>
          <w:tcPr>
            <w:tcW w:w="1134" w:type="dxa"/>
            <w:tcBorders>
              <w:top w:val="nil"/>
              <w:left w:val="nil"/>
              <w:bottom w:val="single" w:sz="4" w:space="0" w:color="auto"/>
              <w:right w:val="single" w:sz="4" w:space="0" w:color="auto"/>
            </w:tcBorders>
            <w:shd w:val="clear" w:color="auto" w:fill="auto"/>
            <w:vAlign w:val="center"/>
          </w:tcPr>
          <w:p w14:paraId="0D81F498"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4D91181A"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0CF2EE98"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5908AA41" w14:textId="77777777" w:rsidR="00DB4B22" w:rsidRPr="006A05F2" w:rsidRDefault="00DB4B22" w:rsidP="00576E13">
            <w:pPr>
              <w:jc w:val="center"/>
              <w:rPr>
                <w:color w:val="000000"/>
                <w:sz w:val="16"/>
                <w:szCs w:val="16"/>
              </w:rPr>
            </w:pPr>
            <w:r w:rsidRPr="006A05F2">
              <w:rPr>
                <w:color w:val="000000"/>
                <w:sz w:val="16"/>
                <w:szCs w:val="16"/>
              </w:rPr>
              <w:t xml:space="preserve">  000 2 02 25232 00 0000 150</w:t>
            </w:r>
          </w:p>
        </w:tc>
        <w:tc>
          <w:tcPr>
            <w:tcW w:w="3687" w:type="dxa"/>
            <w:tcBorders>
              <w:top w:val="nil"/>
              <w:left w:val="nil"/>
              <w:bottom w:val="single" w:sz="4" w:space="0" w:color="auto"/>
              <w:right w:val="single" w:sz="4" w:space="0" w:color="auto"/>
            </w:tcBorders>
            <w:shd w:val="clear" w:color="auto" w:fill="auto"/>
            <w:vAlign w:val="center"/>
          </w:tcPr>
          <w:p w14:paraId="3C78533C" w14:textId="77777777" w:rsidR="00DB4B22" w:rsidRPr="006A05F2" w:rsidRDefault="00DB4B22" w:rsidP="00576E13">
            <w:pPr>
              <w:jc w:val="both"/>
              <w:rPr>
                <w:color w:val="000000"/>
                <w:sz w:val="16"/>
                <w:szCs w:val="16"/>
              </w:rPr>
            </w:pPr>
            <w:r w:rsidRPr="006A05F2">
              <w:rPr>
                <w:sz w:val="16"/>
                <w:szCs w:val="16"/>
              </w:rPr>
              <w:t xml:space="preserve">Субсидии бюджетам муниципальных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w:t>
            </w:r>
          </w:p>
        </w:tc>
        <w:tc>
          <w:tcPr>
            <w:tcW w:w="1134" w:type="dxa"/>
            <w:tcBorders>
              <w:top w:val="nil"/>
              <w:left w:val="nil"/>
              <w:bottom w:val="single" w:sz="4" w:space="0" w:color="auto"/>
              <w:right w:val="single" w:sz="4" w:space="0" w:color="auto"/>
            </w:tcBorders>
            <w:shd w:val="clear" w:color="auto" w:fill="auto"/>
            <w:vAlign w:val="center"/>
          </w:tcPr>
          <w:p w14:paraId="6F1DF38B" w14:textId="77777777" w:rsidR="00DB4B22" w:rsidRPr="006A05F2" w:rsidRDefault="00DB4B22" w:rsidP="00576E13">
            <w:pPr>
              <w:jc w:val="center"/>
              <w:rPr>
                <w:color w:val="000000"/>
                <w:sz w:val="16"/>
                <w:szCs w:val="16"/>
              </w:rPr>
            </w:pPr>
            <w:r>
              <w:rPr>
                <w:color w:val="000000"/>
                <w:sz w:val="16"/>
                <w:szCs w:val="16"/>
              </w:rPr>
              <w:t>1 178,51</w:t>
            </w:r>
          </w:p>
        </w:tc>
        <w:tc>
          <w:tcPr>
            <w:tcW w:w="1134" w:type="dxa"/>
            <w:tcBorders>
              <w:top w:val="nil"/>
              <w:left w:val="nil"/>
              <w:bottom w:val="single" w:sz="4" w:space="0" w:color="auto"/>
              <w:right w:val="single" w:sz="4" w:space="0" w:color="auto"/>
            </w:tcBorders>
            <w:shd w:val="clear" w:color="auto" w:fill="auto"/>
            <w:vAlign w:val="center"/>
          </w:tcPr>
          <w:p w14:paraId="6B151806"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3479A30"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4B5A35C7"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EB7F7D0" w14:textId="77777777" w:rsidR="00DB4B22" w:rsidRPr="006A05F2" w:rsidRDefault="00DB4B22" w:rsidP="00576E13">
            <w:pPr>
              <w:jc w:val="center"/>
              <w:rPr>
                <w:color w:val="000000"/>
                <w:sz w:val="16"/>
                <w:szCs w:val="16"/>
              </w:rPr>
            </w:pPr>
            <w:r w:rsidRPr="006A05F2">
              <w:rPr>
                <w:color w:val="000000"/>
                <w:sz w:val="16"/>
                <w:szCs w:val="16"/>
              </w:rPr>
              <w:t>000 2 02 25299 00 0000 150</w:t>
            </w:r>
          </w:p>
        </w:tc>
        <w:tc>
          <w:tcPr>
            <w:tcW w:w="3687" w:type="dxa"/>
            <w:tcBorders>
              <w:top w:val="nil"/>
              <w:left w:val="nil"/>
              <w:bottom w:val="single" w:sz="4" w:space="0" w:color="auto"/>
              <w:right w:val="single" w:sz="4" w:space="0" w:color="auto"/>
            </w:tcBorders>
            <w:shd w:val="clear" w:color="auto" w:fill="auto"/>
            <w:vAlign w:val="center"/>
            <w:hideMark/>
          </w:tcPr>
          <w:p w14:paraId="52AAC20D" w14:textId="77777777" w:rsidR="00DB4B22" w:rsidRPr="006A05F2" w:rsidRDefault="00DB4B22" w:rsidP="00576E13">
            <w:pPr>
              <w:jc w:val="both"/>
              <w:rPr>
                <w:color w:val="000000"/>
                <w:sz w:val="16"/>
                <w:szCs w:val="16"/>
              </w:rPr>
            </w:pPr>
            <w:r w:rsidRPr="006A05F2">
              <w:rPr>
                <w:color w:val="000000"/>
                <w:sz w:val="16"/>
                <w:szCs w:val="16"/>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134" w:type="dxa"/>
            <w:tcBorders>
              <w:top w:val="nil"/>
              <w:left w:val="nil"/>
              <w:bottom w:val="single" w:sz="4" w:space="0" w:color="auto"/>
              <w:right w:val="single" w:sz="4" w:space="0" w:color="auto"/>
            </w:tcBorders>
            <w:shd w:val="clear" w:color="auto" w:fill="auto"/>
            <w:vAlign w:val="center"/>
            <w:hideMark/>
          </w:tcPr>
          <w:p w14:paraId="7BE33E3E" w14:textId="77777777" w:rsidR="00DB4B22" w:rsidRPr="006A05F2" w:rsidRDefault="00DB4B22" w:rsidP="00576E13">
            <w:pPr>
              <w:jc w:val="center"/>
              <w:rPr>
                <w:color w:val="000000"/>
                <w:sz w:val="16"/>
                <w:szCs w:val="16"/>
              </w:rPr>
            </w:pPr>
            <w:r>
              <w:rPr>
                <w:color w:val="000000"/>
                <w:sz w:val="16"/>
                <w:szCs w:val="16"/>
              </w:rPr>
              <w:t>2 914</w:t>
            </w:r>
            <w:r w:rsidRPr="006A05F2">
              <w:rPr>
                <w:color w:val="000000"/>
                <w:sz w:val="16"/>
                <w:szCs w:val="16"/>
              </w:rPr>
              <w:t>,</w:t>
            </w:r>
            <w:r>
              <w:rPr>
                <w:color w:val="000000"/>
                <w:sz w:val="16"/>
                <w:szCs w:val="16"/>
              </w:rPr>
              <w:t>20</w:t>
            </w:r>
          </w:p>
        </w:tc>
        <w:tc>
          <w:tcPr>
            <w:tcW w:w="1134" w:type="dxa"/>
            <w:tcBorders>
              <w:top w:val="nil"/>
              <w:left w:val="nil"/>
              <w:bottom w:val="single" w:sz="4" w:space="0" w:color="auto"/>
              <w:right w:val="single" w:sz="4" w:space="0" w:color="auto"/>
            </w:tcBorders>
            <w:shd w:val="clear" w:color="auto" w:fill="auto"/>
            <w:vAlign w:val="center"/>
            <w:hideMark/>
          </w:tcPr>
          <w:p w14:paraId="57D7C257"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B475A27"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60F50CE1"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ECDE231" w14:textId="77777777" w:rsidR="00DB4B22" w:rsidRPr="006A05F2" w:rsidRDefault="00DB4B22" w:rsidP="00576E13">
            <w:pPr>
              <w:jc w:val="center"/>
              <w:rPr>
                <w:color w:val="000000"/>
                <w:sz w:val="16"/>
                <w:szCs w:val="16"/>
              </w:rPr>
            </w:pPr>
            <w:r w:rsidRPr="006A05F2">
              <w:rPr>
                <w:color w:val="000000"/>
                <w:sz w:val="16"/>
                <w:szCs w:val="16"/>
              </w:rPr>
              <w:t>000 2 02 25299 14 0000 150</w:t>
            </w:r>
          </w:p>
        </w:tc>
        <w:tc>
          <w:tcPr>
            <w:tcW w:w="3687" w:type="dxa"/>
            <w:tcBorders>
              <w:top w:val="nil"/>
              <w:left w:val="nil"/>
              <w:bottom w:val="single" w:sz="4" w:space="0" w:color="auto"/>
              <w:right w:val="single" w:sz="4" w:space="0" w:color="auto"/>
            </w:tcBorders>
            <w:shd w:val="clear" w:color="auto" w:fill="auto"/>
            <w:vAlign w:val="center"/>
            <w:hideMark/>
          </w:tcPr>
          <w:p w14:paraId="1B6B55E8" w14:textId="77777777" w:rsidR="00DB4B22" w:rsidRPr="006A05F2" w:rsidRDefault="00DB4B22" w:rsidP="00576E13">
            <w:pPr>
              <w:jc w:val="both"/>
              <w:rPr>
                <w:color w:val="000000"/>
                <w:sz w:val="16"/>
                <w:szCs w:val="16"/>
              </w:rPr>
            </w:pPr>
            <w:r w:rsidRPr="006A05F2">
              <w:rPr>
                <w:color w:val="000000"/>
                <w:sz w:val="16"/>
                <w:szCs w:val="16"/>
              </w:rP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134" w:type="dxa"/>
            <w:tcBorders>
              <w:top w:val="nil"/>
              <w:left w:val="nil"/>
              <w:bottom w:val="single" w:sz="4" w:space="0" w:color="auto"/>
              <w:right w:val="single" w:sz="4" w:space="0" w:color="auto"/>
            </w:tcBorders>
            <w:shd w:val="clear" w:color="auto" w:fill="auto"/>
            <w:vAlign w:val="center"/>
            <w:hideMark/>
          </w:tcPr>
          <w:p w14:paraId="7FCB7287" w14:textId="77777777" w:rsidR="00DB4B22" w:rsidRPr="006A05F2" w:rsidRDefault="00DB4B22" w:rsidP="00576E13">
            <w:pPr>
              <w:jc w:val="center"/>
              <w:rPr>
                <w:color w:val="000000"/>
                <w:sz w:val="16"/>
                <w:szCs w:val="16"/>
              </w:rPr>
            </w:pPr>
            <w:r>
              <w:rPr>
                <w:color w:val="000000"/>
                <w:sz w:val="16"/>
                <w:szCs w:val="16"/>
              </w:rPr>
              <w:t>2 914</w:t>
            </w:r>
            <w:r w:rsidRPr="006A05F2">
              <w:rPr>
                <w:color w:val="000000"/>
                <w:sz w:val="16"/>
                <w:szCs w:val="16"/>
              </w:rPr>
              <w:t>,</w:t>
            </w:r>
            <w:r>
              <w:rPr>
                <w:color w:val="000000"/>
                <w:sz w:val="16"/>
                <w:szCs w:val="16"/>
              </w:rPr>
              <w:t>20</w:t>
            </w:r>
          </w:p>
        </w:tc>
        <w:tc>
          <w:tcPr>
            <w:tcW w:w="1134" w:type="dxa"/>
            <w:tcBorders>
              <w:top w:val="nil"/>
              <w:left w:val="nil"/>
              <w:bottom w:val="single" w:sz="4" w:space="0" w:color="auto"/>
              <w:right w:val="single" w:sz="4" w:space="0" w:color="auto"/>
            </w:tcBorders>
            <w:shd w:val="clear" w:color="auto" w:fill="auto"/>
            <w:vAlign w:val="center"/>
            <w:hideMark/>
          </w:tcPr>
          <w:p w14:paraId="3AF5AFA9"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7E60C1BB"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3B387EAE"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3FC0DF3" w14:textId="77777777" w:rsidR="00DB4B22" w:rsidRPr="006A05F2" w:rsidRDefault="00DB4B22" w:rsidP="00576E13">
            <w:pPr>
              <w:jc w:val="center"/>
              <w:rPr>
                <w:color w:val="000000"/>
                <w:sz w:val="16"/>
                <w:szCs w:val="16"/>
              </w:rPr>
            </w:pPr>
            <w:r w:rsidRPr="006A05F2">
              <w:rPr>
                <w:color w:val="000000"/>
                <w:sz w:val="16"/>
                <w:szCs w:val="16"/>
              </w:rPr>
              <w:t>000 2 02 25304 00 0000 150</w:t>
            </w:r>
          </w:p>
        </w:tc>
        <w:tc>
          <w:tcPr>
            <w:tcW w:w="3687" w:type="dxa"/>
            <w:tcBorders>
              <w:top w:val="nil"/>
              <w:left w:val="nil"/>
              <w:bottom w:val="single" w:sz="4" w:space="0" w:color="auto"/>
              <w:right w:val="single" w:sz="4" w:space="0" w:color="auto"/>
            </w:tcBorders>
            <w:shd w:val="clear" w:color="auto" w:fill="auto"/>
            <w:vAlign w:val="center"/>
            <w:hideMark/>
          </w:tcPr>
          <w:p w14:paraId="67AFE091" w14:textId="77777777" w:rsidR="00DB4B22" w:rsidRPr="006A05F2" w:rsidRDefault="00DB4B22" w:rsidP="00576E13">
            <w:pPr>
              <w:jc w:val="both"/>
              <w:rPr>
                <w:color w:val="000000"/>
                <w:sz w:val="16"/>
                <w:szCs w:val="16"/>
              </w:rPr>
            </w:pPr>
            <w:r w:rsidRPr="006A05F2">
              <w:rPr>
                <w:color w:val="000000"/>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61470AD7" w14:textId="77777777" w:rsidR="00DB4B22" w:rsidRPr="006A05F2" w:rsidRDefault="00DB4B22" w:rsidP="00576E13">
            <w:pPr>
              <w:jc w:val="center"/>
              <w:rPr>
                <w:color w:val="000000"/>
                <w:sz w:val="16"/>
                <w:szCs w:val="16"/>
              </w:rPr>
            </w:pPr>
            <w:r w:rsidRPr="006A05F2">
              <w:rPr>
                <w:color w:val="000000"/>
                <w:sz w:val="16"/>
                <w:szCs w:val="16"/>
              </w:rPr>
              <w:t>4</w:t>
            </w:r>
            <w:r>
              <w:rPr>
                <w:color w:val="000000"/>
                <w:sz w:val="16"/>
                <w:szCs w:val="16"/>
              </w:rPr>
              <w:t>6</w:t>
            </w:r>
            <w:r w:rsidRPr="006A05F2">
              <w:rPr>
                <w:color w:val="000000"/>
                <w:sz w:val="16"/>
                <w:szCs w:val="16"/>
              </w:rPr>
              <w:t xml:space="preserve"> </w:t>
            </w:r>
            <w:r>
              <w:rPr>
                <w:color w:val="000000"/>
                <w:sz w:val="16"/>
                <w:szCs w:val="16"/>
              </w:rPr>
              <w:t>667</w:t>
            </w:r>
            <w:r w:rsidRPr="006A05F2">
              <w:rPr>
                <w:color w:val="000000"/>
                <w:sz w:val="16"/>
                <w:szCs w:val="16"/>
              </w:rPr>
              <w:t>,</w:t>
            </w:r>
            <w:r>
              <w:rPr>
                <w:color w:val="000000"/>
                <w:sz w:val="16"/>
                <w:szCs w:val="16"/>
              </w:rPr>
              <w:t>82</w:t>
            </w:r>
          </w:p>
        </w:tc>
        <w:tc>
          <w:tcPr>
            <w:tcW w:w="1134" w:type="dxa"/>
            <w:tcBorders>
              <w:top w:val="nil"/>
              <w:left w:val="nil"/>
              <w:bottom w:val="single" w:sz="4" w:space="0" w:color="auto"/>
              <w:right w:val="single" w:sz="4" w:space="0" w:color="auto"/>
            </w:tcBorders>
            <w:shd w:val="clear" w:color="auto" w:fill="auto"/>
            <w:vAlign w:val="center"/>
            <w:hideMark/>
          </w:tcPr>
          <w:p w14:paraId="7D77D715" w14:textId="77777777" w:rsidR="00DB4B22" w:rsidRPr="006A05F2" w:rsidRDefault="00DB4B22" w:rsidP="00576E13">
            <w:pPr>
              <w:jc w:val="center"/>
              <w:rPr>
                <w:color w:val="000000"/>
                <w:sz w:val="16"/>
                <w:szCs w:val="16"/>
              </w:rPr>
            </w:pPr>
            <w:r w:rsidRPr="006A05F2">
              <w:rPr>
                <w:color w:val="000000"/>
                <w:sz w:val="16"/>
                <w:szCs w:val="16"/>
              </w:rPr>
              <w:t>47 015,01</w:t>
            </w:r>
          </w:p>
        </w:tc>
        <w:tc>
          <w:tcPr>
            <w:tcW w:w="1134" w:type="dxa"/>
            <w:tcBorders>
              <w:top w:val="nil"/>
              <w:left w:val="nil"/>
              <w:bottom w:val="single" w:sz="4" w:space="0" w:color="auto"/>
              <w:right w:val="single" w:sz="4" w:space="0" w:color="auto"/>
            </w:tcBorders>
            <w:shd w:val="clear" w:color="auto" w:fill="auto"/>
            <w:vAlign w:val="center"/>
            <w:hideMark/>
          </w:tcPr>
          <w:p w14:paraId="79833FEE" w14:textId="77777777" w:rsidR="00DB4B22" w:rsidRPr="006A05F2" w:rsidRDefault="00DB4B22" w:rsidP="00576E13">
            <w:pPr>
              <w:jc w:val="center"/>
              <w:rPr>
                <w:color w:val="000000"/>
                <w:sz w:val="16"/>
                <w:szCs w:val="16"/>
              </w:rPr>
            </w:pPr>
            <w:r w:rsidRPr="006A05F2">
              <w:rPr>
                <w:color w:val="000000"/>
                <w:sz w:val="16"/>
                <w:szCs w:val="16"/>
              </w:rPr>
              <w:t>47 015,01</w:t>
            </w:r>
          </w:p>
        </w:tc>
      </w:tr>
      <w:tr w:rsidR="00DB4B22" w:rsidRPr="006A05F2" w14:paraId="5D973EEA"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1609E60" w14:textId="77777777" w:rsidR="00DB4B22" w:rsidRPr="006A05F2" w:rsidRDefault="00DB4B22" w:rsidP="00576E13">
            <w:pPr>
              <w:jc w:val="center"/>
              <w:rPr>
                <w:color w:val="000000"/>
                <w:sz w:val="16"/>
                <w:szCs w:val="16"/>
              </w:rPr>
            </w:pPr>
            <w:r w:rsidRPr="006A05F2">
              <w:rPr>
                <w:color w:val="000000"/>
                <w:sz w:val="16"/>
                <w:szCs w:val="16"/>
              </w:rPr>
              <w:t>000 2 02 25304 14 0000 150</w:t>
            </w:r>
          </w:p>
        </w:tc>
        <w:tc>
          <w:tcPr>
            <w:tcW w:w="3687" w:type="dxa"/>
            <w:tcBorders>
              <w:top w:val="nil"/>
              <w:left w:val="nil"/>
              <w:bottom w:val="single" w:sz="4" w:space="0" w:color="auto"/>
              <w:right w:val="single" w:sz="4" w:space="0" w:color="auto"/>
            </w:tcBorders>
            <w:shd w:val="clear" w:color="auto" w:fill="auto"/>
            <w:vAlign w:val="center"/>
            <w:hideMark/>
          </w:tcPr>
          <w:p w14:paraId="72A86F16" w14:textId="77777777" w:rsidR="00DB4B22" w:rsidRPr="006A05F2" w:rsidRDefault="00DB4B22" w:rsidP="00576E13">
            <w:pPr>
              <w:jc w:val="both"/>
              <w:rPr>
                <w:color w:val="000000"/>
                <w:sz w:val="16"/>
                <w:szCs w:val="16"/>
              </w:rPr>
            </w:pPr>
            <w:r w:rsidRPr="006A05F2">
              <w:rPr>
                <w:color w:val="000000"/>
                <w:sz w:val="16"/>
                <w:szCs w:val="16"/>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42BA9142" w14:textId="77777777" w:rsidR="00DB4B22" w:rsidRPr="006A05F2" w:rsidRDefault="00DB4B22" w:rsidP="00576E13">
            <w:pPr>
              <w:jc w:val="center"/>
              <w:rPr>
                <w:color w:val="000000"/>
                <w:sz w:val="16"/>
                <w:szCs w:val="16"/>
              </w:rPr>
            </w:pPr>
            <w:r w:rsidRPr="006A05F2">
              <w:rPr>
                <w:color w:val="000000"/>
                <w:sz w:val="16"/>
                <w:szCs w:val="16"/>
              </w:rPr>
              <w:t>4</w:t>
            </w:r>
            <w:r>
              <w:rPr>
                <w:color w:val="000000"/>
                <w:sz w:val="16"/>
                <w:szCs w:val="16"/>
              </w:rPr>
              <w:t>6</w:t>
            </w:r>
            <w:r w:rsidRPr="006A05F2">
              <w:rPr>
                <w:color w:val="000000"/>
                <w:sz w:val="16"/>
                <w:szCs w:val="16"/>
              </w:rPr>
              <w:t xml:space="preserve"> </w:t>
            </w:r>
            <w:r>
              <w:rPr>
                <w:color w:val="000000"/>
                <w:sz w:val="16"/>
                <w:szCs w:val="16"/>
              </w:rPr>
              <w:t>667</w:t>
            </w:r>
            <w:r w:rsidRPr="006A05F2">
              <w:rPr>
                <w:color w:val="000000"/>
                <w:sz w:val="16"/>
                <w:szCs w:val="16"/>
              </w:rPr>
              <w:t>,</w:t>
            </w:r>
            <w:r>
              <w:rPr>
                <w:color w:val="000000"/>
                <w:sz w:val="16"/>
                <w:szCs w:val="16"/>
              </w:rPr>
              <w:t>82</w:t>
            </w:r>
          </w:p>
        </w:tc>
        <w:tc>
          <w:tcPr>
            <w:tcW w:w="1134" w:type="dxa"/>
            <w:tcBorders>
              <w:top w:val="nil"/>
              <w:left w:val="nil"/>
              <w:bottom w:val="single" w:sz="4" w:space="0" w:color="auto"/>
              <w:right w:val="single" w:sz="4" w:space="0" w:color="auto"/>
            </w:tcBorders>
            <w:shd w:val="clear" w:color="auto" w:fill="auto"/>
            <w:vAlign w:val="center"/>
            <w:hideMark/>
          </w:tcPr>
          <w:p w14:paraId="0A637682" w14:textId="77777777" w:rsidR="00DB4B22" w:rsidRPr="006A05F2" w:rsidRDefault="00DB4B22" w:rsidP="00576E13">
            <w:pPr>
              <w:jc w:val="center"/>
              <w:rPr>
                <w:color w:val="000000"/>
                <w:sz w:val="16"/>
                <w:szCs w:val="16"/>
              </w:rPr>
            </w:pPr>
            <w:r w:rsidRPr="006A05F2">
              <w:rPr>
                <w:color w:val="000000"/>
                <w:sz w:val="16"/>
                <w:szCs w:val="16"/>
              </w:rPr>
              <w:t>47 015,01</w:t>
            </w:r>
          </w:p>
        </w:tc>
        <w:tc>
          <w:tcPr>
            <w:tcW w:w="1134" w:type="dxa"/>
            <w:tcBorders>
              <w:top w:val="nil"/>
              <w:left w:val="nil"/>
              <w:bottom w:val="single" w:sz="4" w:space="0" w:color="auto"/>
              <w:right w:val="single" w:sz="4" w:space="0" w:color="auto"/>
            </w:tcBorders>
            <w:shd w:val="clear" w:color="auto" w:fill="auto"/>
            <w:vAlign w:val="center"/>
            <w:hideMark/>
          </w:tcPr>
          <w:p w14:paraId="24C6116D" w14:textId="77777777" w:rsidR="00DB4B22" w:rsidRPr="006A05F2" w:rsidRDefault="00DB4B22" w:rsidP="00576E13">
            <w:pPr>
              <w:jc w:val="center"/>
              <w:rPr>
                <w:color w:val="000000"/>
                <w:sz w:val="16"/>
                <w:szCs w:val="16"/>
              </w:rPr>
            </w:pPr>
            <w:r w:rsidRPr="006A05F2">
              <w:rPr>
                <w:color w:val="000000"/>
                <w:sz w:val="16"/>
                <w:szCs w:val="16"/>
              </w:rPr>
              <w:t>47 015,01</w:t>
            </w:r>
          </w:p>
        </w:tc>
      </w:tr>
      <w:tr w:rsidR="00DB4B22" w:rsidRPr="006A05F2" w14:paraId="251E3980"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E557951" w14:textId="77777777" w:rsidR="00DB4B22" w:rsidRPr="006A05F2" w:rsidRDefault="00DB4B22" w:rsidP="00576E13">
            <w:pPr>
              <w:jc w:val="center"/>
              <w:rPr>
                <w:color w:val="000000"/>
                <w:sz w:val="16"/>
                <w:szCs w:val="16"/>
              </w:rPr>
            </w:pPr>
            <w:r w:rsidRPr="006A05F2">
              <w:rPr>
                <w:color w:val="000000"/>
                <w:sz w:val="16"/>
                <w:szCs w:val="16"/>
              </w:rPr>
              <w:t>000 2 02 25393 00 0000 150</w:t>
            </w:r>
          </w:p>
        </w:tc>
        <w:tc>
          <w:tcPr>
            <w:tcW w:w="3687" w:type="dxa"/>
            <w:tcBorders>
              <w:top w:val="nil"/>
              <w:left w:val="nil"/>
              <w:bottom w:val="single" w:sz="4" w:space="0" w:color="auto"/>
              <w:right w:val="single" w:sz="4" w:space="0" w:color="auto"/>
            </w:tcBorders>
            <w:shd w:val="clear" w:color="auto" w:fill="auto"/>
            <w:vAlign w:val="center"/>
            <w:hideMark/>
          </w:tcPr>
          <w:p w14:paraId="001BD7E5" w14:textId="77777777" w:rsidR="00DB4B22" w:rsidRPr="006A05F2" w:rsidRDefault="00DB4B22" w:rsidP="00576E13">
            <w:pPr>
              <w:jc w:val="both"/>
              <w:rPr>
                <w:color w:val="000000"/>
                <w:sz w:val="16"/>
                <w:szCs w:val="16"/>
              </w:rPr>
            </w:pPr>
            <w:r w:rsidRPr="006A05F2">
              <w:rPr>
                <w:color w:val="000000"/>
                <w:sz w:val="16"/>
                <w:szCs w:val="16"/>
              </w:rPr>
              <w:t>Субсидии бюджетам на финансовое обеспечение дорожной деятельности в рамках реализации национального проекта "Безопасные качественные дороги"</w:t>
            </w:r>
          </w:p>
        </w:tc>
        <w:tc>
          <w:tcPr>
            <w:tcW w:w="1134" w:type="dxa"/>
            <w:tcBorders>
              <w:top w:val="nil"/>
              <w:left w:val="nil"/>
              <w:bottom w:val="single" w:sz="4" w:space="0" w:color="auto"/>
              <w:right w:val="single" w:sz="4" w:space="0" w:color="auto"/>
            </w:tcBorders>
            <w:shd w:val="clear" w:color="auto" w:fill="auto"/>
            <w:vAlign w:val="center"/>
            <w:hideMark/>
          </w:tcPr>
          <w:p w14:paraId="473619E6" w14:textId="77777777" w:rsidR="00DB4B22" w:rsidRPr="006A05F2" w:rsidRDefault="00DB4B22" w:rsidP="00576E13">
            <w:pPr>
              <w:jc w:val="center"/>
              <w:rPr>
                <w:color w:val="000000"/>
                <w:sz w:val="16"/>
                <w:szCs w:val="16"/>
              </w:rPr>
            </w:pPr>
            <w:r w:rsidRPr="006A05F2">
              <w:rPr>
                <w:color w:val="000000"/>
                <w:sz w:val="16"/>
                <w:szCs w:val="16"/>
              </w:rPr>
              <w:t>330 614,83</w:t>
            </w:r>
          </w:p>
        </w:tc>
        <w:tc>
          <w:tcPr>
            <w:tcW w:w="1134" w:type="dxa"/>
            <w:tcBorders>
              <w:top w:val="nil"/>
              <w:left w:val="nil"/>
              <w:bottom w:val="single" w:sz="4" w:space="0" w:color="auto"/>
              <w:right w:val="single" w:sz="4" w:space="0" w:color="auto"/>
            </w:tcBorders>
            <w:shd w:val="clear" w:color="auto" w:fill="auto"/>
            <w:vAlign w:val="center"/>
            <w:hideMark/>
          </w:tcPr>
          <w:p w14:paraId="018C5EC2"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11BDDF2"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3F04EBB9"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390A566" w14:textId="77777777" w:rsidR="00DB4B22" w:rsidRPr="006A05F2" w:rsidRDefault="00DB4B22" w:rsidP="00576E13">
            <w:pPr>
              <w:jc w:val="center"/>
              <w:rPr>
                <w:color w:val="000000"/>
                <w:sz w:val="16"/>
                <w:szCs w:val="16"/>
              </w:rPr>
            </w:pPr>
            <w:r w:rsidRPr="006A05F2">
              <w:rPr>
                <w:color w:val="000000"/>
                <w:sz w:val="16"/>
                <w:szCs w:val="16"/>
              </w:rPr>
              <w:t>000 2 02 25393 14 0000 150</w:t>
            </w:r>
          </w:p>
        </w:tc>
        <w:tc>
          <w:tcPr>
            <w:tcW w:w="3687" w:type="dxa"/>
            <w:tcBorders>
              <w:top w:val="nil"/>
              <w:left w:val="nil"/>
              <w:bottom w:val="single" w:sz="4" w:space="0" w:color="auto"/>
              <w:right w:val="single" w:sz="4" w:space="0" w:color="auto"/>
            </w:tcBorders>
            <w:shd w:val="clear" w:color="auto" w:fill="auto"/>
            <w:vAlign w:val="center"/>
            <w:hideMark/>
          </w:tcPr>
          <w:p w14:paraId="2F260698" w14:textId="77777777" w:rsidR="00DB4B22" w:rsidRPr="006A05F2" w:rsidRDefault="00DB4B22" w:rsidP="00576E13">
            <w:pPr>
              <w:jc w:val="both"/>
              <w:rPr>
                <w:color w:val="000000"/>
                <w:sz w:val="16"/>
                <w:szCs w:val="16"/>
              </w:rPr>
            </w:pPr>
            <w:r w:rsidRPr="006A05F2">
              <w:rPr>
                <w:color w:val="000000"/>
                <w:sz w:val="16"/>
                <w:szCs w:val="16"/>
              </w:rPr>
              <w:t>Субсидии бюджетам муниципальных округов на финансовое обеспечение дорожной деятельности в рамках реализации национального проекта "Безопасные качественные дороги"</w:t>
            </w:r>
          </w:p>
        </w:tc>
        <w:tc>
          <w:tcPr>
            <w:tcW w:w="1134" w:type="dxa"/>
            <w:tcBorders>
              <w:top w:val="nil"/>
              <w:left w:val="nil"/>
              <w:bottom w:val="single" w:sz="4" w:space="0" w:color="auto"/>
              <w:right w:val="single" w:sz="4" w:space="0" w:color="auto"/>
            </w:tcBorders>
            <w:shd w:val="clear" w:color="auto" w:fill="auto"/>
            <w:vAlign w:val="center"/>
            <w:hideMark/>
          </w:tcPr>
          <w:p w14:paraId="60D7D0D1" w14:textId="77777777" w:rsidR="00DB4B22" w:rsidRPr="006A05F2" w:rsidRDefault="00DB4B22" w:rsidP="00576E13">
            <w:pPr>
              <w:jc w:val="center"/>
              <w:rPr>
                <w:color w:val="000000"/>
                <w:sz w:val="16"/>
                <w:szCs w:val="16"/>
              </w:rPr>
            </w:pPr>
            <w:r w:rsidRPr="006A05F2">
              <w:rPr>
                <w:color w:val="000000"/>
                <w:sz w:val="16"/>
                <w:szCs w:val="16"/>
              </w:rPr>
              <w:t>330 614,83</w:t>
            </w:r>
          </w:p>
        </w:tc>
        <w:tc>
          <w:tcPr>
            <w:tcW w:w="1134" w:type="dxa"/>
            <w:tcBorders>
              <w:top w:val="nil"/>
              <w:left w:val="nil"/>
              <w:bottom w:val="single" w:sz="4" w:space="0" w:color="auto"/>
              <w:right w:val="single" w:sz="4" w:space="0" w:color="auto"/>
            </w:tcBorders>
            <w:shd w:val="clear" w:color="auto" w:fill="auto"/>
            <w:vAlign w:val="center"/>
            <w:hideMark/>
          </w:tcPr>
          <w:p w14:paraId="5272D115"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19CBEB0C"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4779C5B6"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AD3F32C" w14:textId="77777777" w:rsidR="00DB4B22" w:rsidRPr="006A05F2" w:rsidRDefault="00DB4B22" w:rsidP="00576E13">
            <w:pPr>
              <w:jc w:val="center"/>
              <w:rPr>
                <w:color w:val="000000"/>
                <w:sz w:val="16"/>
                <w:szCs w:val="16"/>
              </w:rPr>
            </w:pPr>
            <w:r w:rsidRPr="006A05F2">
              <w:rPr>
                <w:color w:val="000000"/>
                <w:sz w:val="16"/>
                <w:szCs w:val="16"/>
              </w:rPr>
              <w:t>000 2 02 25394 00 0000 150</w:t>
            </w:r>
          </w:p>
        </w:tc>
        <w:tc>
          <w:tcPr>
            <w:tcW w:w="3687" w:type="dxa"/>
            <w:tcBorders>
              <w:top w:val="nil"/>
              <w:left w:val="nil"/>
              <w:bottom w:val="single" w:sz="4" w:space="0" w:color="auto"/>
              <w:right w:val="single" w:sz="4" w:space="0" w:color="auto"/>
            </w:tcBorders>
            <w:shd w:val="clear" w:color="auto" w:fill="auto"/>
            <w:vAlign w:val="center"/>
            <w:hideMark/>
          </w:tcPr>
          <w:p w14:paraId="7024A617" w14:textId="77777777" w:rsidR="00DB4B22" w:rsidRPr="006A05F2" w:rsidRDefault="00DB4B22" w:rsidP="00576E13">
            <w:pPr>
              <w:jc w:val="both"/>
              <w:rPr>
                <w:color w:val="000000"/>
                <w:sz w:val="16"/>
                <w:szCs w:val="16"/>
              </w:rPr>
            </w:pPr>
            <w:r w:rsidRPr="006A05F2">
              <w:rPr>
                <w:color w:val="000000"/>
                <w:sz w:val="16"/>
                <w:szCs w:val="16"/>
              </w:rPr>
              <w:t>Субсидии бюджетам на строительство (реконструкцию) искусственных дорожных сооружений на автомобильных дорогах общего пользования местного значения на 2023 год</w:t>
            </w:r>
          </w:p>
        </w:tc>
        <w:tc>
          <w:tcPr>
            <w:tcW w:w="1134" w:type="dxa"/>
            <w:tcBorders>
              <w:top w:val="nil"/>
              <w:left w:val="nil"/>
              <w:bottom w:val="single" w:sz="4" w:space="0" w:color="auto"/>
              <w:right w:val="single" w:sz="4" w:space="0" w:color="auto"/>
            </w:tcBorders>
            <w:shd w:val="clear" w:color="auto" w:fill="auto"/>
            <w:vAlign w:val="center"/>
            <w:hideMark/>
          </w:tcPr>
          <w:p w14:paraId="4904A8A8" w14:textId="77777777" w:rsidR="00DB4B22" w:rsidRPr="006A05F2" w:rsidRDefault="00DB4B22" w:rsidP="00576E13">
            <w:pPr>
              <w:jc w:val="center"/>
              <w:rPr>
                <w:color w:val="000000"/>
                <w:sz w:val="16"/>
                <w:szCs w:val="16"/>
              </w:rPr>
            </w:pPr>
            <w:r w:rsidRPr="006A05F2">
              <w:rPr>
                <w:color w:val="000000"/>
                <w:sz w:val="16"/>
                <w:szCs w:val="16"/>
              </w:rPr>
              <w:t>32 821,03</w:t>
            </w:r>
          </w:p>
        </w:tc>
        <w:tc>
          <w:tcPr>
            <w:tcW w:w="1134" w:type="dxa"/>
            <w:tcBorders>
              <w:top w:val="nil"/>
              <w:left w:val="nil"/>
              <w:bottom w:val="single" w:sz="4" w:space="0" w:color="auto"/>
              <w:right w:val="single" w:sz="4" w:space="0" w:color="auto"/>
            </w:tcBorders>
            <w:shd w:val="clear" w:color="auto" w:fill="auto"/>
            <w:vAlign w:val="center"/>
            <w:hideMark/>
          </w:tcPr>
          <w:p w14:paraId="52C708E0"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38AC5D08"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5DD34AC6"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5A2ADBC" w14:textId="77777777" w:rsidR="00DB4B22" w:rsidRPr="006A05F2" w:rsidRDefault="00DB4B22" w:rsidP="00576E13">
            <w:pPr>
              <w:jc w:val="center"/>
              <w:rPr>
                <w:color w:val="000000"/>
                <w:sz w:val="16"/>
                <w:szCs w:val="16"/>
              </w:rPr>
            </w:pPr>
            <w:r w:rsidRPr="006A05F2">
              <w:rPr>
                <w:color w:val="000000"/>
                <w:sz w:val="16"/>
                <w:szCs w:val="16"/>
              </w:rPr>
              <w:t>000 2 02 25394 14 0000 150</w:t>
            </w:r>
          </w:p>
        </w:tc>
        <w:tc>
          <w:tcPr>
            <w:tcW w:w="3687" w:type="dxa"/>
            <w:tcBorders>
              <w:top w:val="nil"/>
              <w:left w:val="nil"/>
              <w:bottom w:val="single" w:sz="4" w:space="0" w:color="auto"/>
              <w:right w:val="single" w:sz="4" w:space="0" w:color="auto"/>
            </w:tcBorders>
            <w:shd w:val="clear" w:color="auto" w:fill="auto"/>
            <w:vAlign w:val="center"/>
            <w:hideMark/>
          </w:tcPr>
          <w:p w14:paraId="6CEFDE3C" w14:textId="77777777" w:rsidR="00DB4B22" w:rsidRPr="006A05F2" w:rsidRDefault="00DB4B22" w:rsidP="00576E13">
            <w:pPr>
              <w:jc w:val="both"/>
              <w:rPr>
                <w:color w:val="000000"/>
                <w:sz w:val="16"/>
                <w:szCs w:val="16"/>
              </w:rPr>
            </w:pPr>
            <w:r w:rsidRPr="006A05F2">
              <w:rPr>
                <w:color w:val="000000"/>
                <w:sz w:val="16"/>
                <w:szCs w:val="16"/>
              </w:rPr>
              <w:t>Субсидии бюджетам муниципальных округов на строительство (реконструкцию) искусственных дорожных сооружений на автомобильных дорогах общего пользования местного значения на 2023 год</w:t>
            </w:r>
          </w:p>
        </w:tc>
        <w:tc>
          <w:tcPr>
            <w:tcW w:w="1134" w:type="dxa"/>
            <w:tcBorders>
              <w:top w:val="nil"/>
              <w:left w:val="nil"/>
              <w:bottom w:val="single" w:sz="4" w:space="0" w:color="auto"/>
              <w:right w:val="single" w:sz="4" w:space="0" w:color="auto"/>
            </w:tcBorders>
            <w:shd w:val="clear" w:color="auto" w:fill="auto"/>
            <w:vAlign w:val="center"/>
            <w:hideMark/>
          </w:tcPr>
          <w:p w14:paraId="492D94F0" w14:textId="77777777" w:rsidR="00DB4B22" w:rsidRPr="006A05F2" w:rsidRDefault="00DB4B22" w:rsidP="00576E13">
            <w:pPr>
              <w:jc w:val="center"/>
              <w:rPr>
                <w:color w:val="000000"/>
                <w:sz w:val="16"/>
                <w:szCs w:val="16"/>
              </w:rPr>
            </w:pPr>
            <w:r w:rsidRPr="006A05F2">
              <w:rPr>
                <w:color w:val="000000"/>
                <w:sz w:val="16"/>
                <w:szCs w:val="16"/>
              </w:rPr>
              <w:t>32 821,03</w:t>
            </w:r>
          </w:p>
        </w:tc>
        <w:tc>
          <w:tcPr>
            <w:tcW w:w="1134" w:type="dxa"/>
            <w:tcBorders>
              <w:top w:val="nil"/>
              <w:left w:val="nil"/>
              <w:bottom w:val="single" w:sz="4" w:space="0" w:color="auto"/>
              <w:right w:val="single" w:sz="4" w:space="0" w:color="auto"/>
            </w:tcBorders>
            <w:shd w:val="clear" w:color="auto" w:fill="auto"/>
            <w:vAlign w:val="center"/>
            <w:hideMark/>
          </w:tcPr>
          <w:p w14:paraId="74B79FD0"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437AEC98"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0E172907"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0DE879AE" w14:textId="77777777" w:rsidR="00DB4B22" w:rsidRPr="006A05F2" w:rsidRDefault="00DB4B22" w:rsidP="00576E13">
            <w:pPr>
              <w:jc w:val="center"/>
              <w:rPr>
                <w:color w:val="000000"/>
                <w:sz w:val="16"/>
                <w:szCs w:val="16"/>
              </w:rPr>
            </w:pPr>
            <w:r w:rsidRPr="006A05F2">
              <w:rPr>
                <w:color w:val="000000"/>
                <w:sz w:val="16"/>
                <w:szCs w:val="16"/>
              </w:rPr>
              <w:t>000 2 02 25467 00 0000 150</w:t>
            </w:r>
          </w:p>
        </w:tc>
        <w:tc>
          <w:tcPr>
            <w:tcW w:w="3687" w:type="dxa"/>
            <w:tcBorders>
              <w:top w:val="nil"/>
              <w:left w:val="nil"/>
              <w:bottom w:val="single" w:sz="4" w:space="0" w:color="auto"/>
              <w:right w:val="single" w:sz="4" w:space="0" w:color="auto"/>
            </w:tcBorders>
            <w:shd w:val="clear" w:color="auto" w:fill="auto"/>
            <w:vAlign w:val="center"/>
          </w:tcPr>
          <w:p w14:paraId="2A90C355" w14:textId="77777777" w:rsidR="00DB4B22" w:rsidRPr="006A05F2" w:rsidRDefault="00DB4B22" w:rsidP="00576E13">
            <w:pPr>
              <w:jc w:val="both"/>
              <w:rPr>
                <w:color w:val="000000"/>
                <w:sz w:val="16"/>
                <w:szCs w:val="16"/>
              </w:rPr>
            </w:pPr>
            <w:r w:rsidRPr="006A05F2">
              <w:rPr>
                <w:color w:val="000000"/>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tcBorders>
              <w:top w:val="nil"/>
              <w:left w:val="nil"/>
              <w:bottom w:val="single" w:sz="4" w:space="0" w:color="auto"/>
              <w:right w:val="single" w:sz="4" w:space="0" w:color="auto"/>
            </w:tcBorders>
            <w:shd w:val="clear" w:color="auto" w:fill="auto"/>
            <w:vAlign w:val="center"/>
          </w:tcPr>
          <w:p w14:paraId="0EA2536C" w14:textId="77777777" w:rsidR="00DB4B22" w:rsidRPr="006A05F2" w:rsidRDefault="00DB4B22" w:rsidP="00576E13">
            <w:pPr>
              <w:jc w:val="center"/>
              <w:rPr>
                <w:color w:val="000000"/>
                <w:sz w:val="16"/>
                <w:szCs w:val="16"/>
              </w:rPr>
            </w:pPr>
            <w:r>
              <w:rPr>
                <w:color w:val="000000"/>
                <w:sz w:val="16"/>
                <w:szCs w:val="16"/>
              </w:rPr>
              <w:t>1 548,50</w:t>
            </w:r>
          </w:p>
        </w:tc>
        <w:tc>
          <w:tcPr>
            <w:tcW w:w="1134" w:type="dxa"/>
            <w:tcBorders>
              <w:top w:val="nil"/>
              <w:left w:val="nil"/>
              <w:bottom w:val="single" w:sz="4" w:space="0" w:color="auto"/>
              <w:right w:val="single" w:sz="4" w:space="0" w:color="auto"/>
            </w:tcBorders>
            <w:shd w:val="clear" w:color="auto" w:fill="auto"/>
            <w:vAlign w:val="center"/>
          </w:tcPr>
          <w:p w14:paraId="04670AEA"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01A5AB9"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6AEFF172"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298D9F67" w14:textId="77777777" w:rsidR="00DB4B22" w:rsidRPr="006A05F2" w:rsidRDefault="00DB4B22" w:rsidP="00576E13">
            <w:pPr>
              <w:jc w:val="center"/>
              <w:rPr>
                <w:color w:val="000000"/>
                <w:sz w:val="16"/>
                <w:szCs w:val="16"/>
              </w:rPr>
            </w:pPr>
            <w:r w:rsidRPr="006A05F2">
              <w:rPr>
                <w:color w:val="000000"/>
                <w:sz w:val="16"/>
                <w:szCs w:val="16"/>
              </w:rPr>
              <w:t>000 2 02 25467 14 0000 150</w:t>
            </w:r>
          </w:p>
        </w:tc>
        <w:tc>
          <w:tcPr>
            <w:tcW w:w="3687" w:type="dxa"/>
            <w:tcBorders>
              <w:top w:val="nil"/>
              <w:left w:val="nil"/>
              <w:bottom w:val="single" w:sz="4" w:space="0" w:color="auto"/>
              <w:right w:val="single" w:sz="4" w:space="0" w:color="auto"/>
            </w:tcBorders>
            <w:shd w:val="clear" w:color="auto" w:fill="auto"/>
            <w:vAlign w:val="center"/>
          </w:tcPr>
          <w:p w14:paraId="3928FA8E" w14:textId="77777777" w:rsidR="00DB4B22" w:rsidRPr="006A05F2" w:rsidRDefault="00DB4B22" w:rsidP="00576E13">
            <w:pPr>
              <w:jc w:val="both"/>
              <w:rPr>
                <w:color w:val="000000"/>
                <w:sz w:val="16"/>
                <w:szCs w:val="16"/>
              </w:rPr>
            </w:pPr>
            <w:r w:rsidRPr="006A05F2">
              <w:rPr>
                <w:color w:val="000000"/>
                <w:sz w:val="16"/>
                <w:szCs w:val="16"/>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tcBorders>
              <w:top w:val="nil"/>
              <w:left w:val="nil"/>
              <w:bottom w:val="single" w:sz="4" w:space="0" w:color="auto"/>
              <w:right w:val="single" w:sz="4" w:space="0" w:color="auto"/>
            </w:tcBorders>
            <w:shd w:val="clear" w:color="auto" w:fill="auto"/>
            <w:vAlign w:val="center"/>
          </w:tcPr>
          <w:p w14:paraId="7420F838" w14:textId="77777777" w:rsidR="00DB4B22" w:rsidRPr="006A05F2" w:rsidRDefault="00DB4B22" w:rsidP="00576E13">
            <w:pPr>
              <w:jc w:val="center"/>
              <w:rPr>
                <w:color w:val="000000"/>
                <w:sz w:val="16"/>
                <w:szCs w:val="16"/>
              </w:rPr>
            </w:pPr>
            <w:r>
              <w:rPr>
                <w:color w:val="000000"/>
                <w:sz w:val="16"/>
                <w:szCs w:val="16"/>
              </w:rPr>
              <w:t>1 548,50</w:t>
            </w:r>
          </w:p>
        </w:tc>
        <w:tc>
          <w:tcPr>
            <w:tcW w:w="1134" w:type="dxa"/>
            <w:tcBorders>
              <w:top w:val="nil"/>
              <w:left w:val="nil"/>
              <w:bottom w:val="single" w:sz="4" w:space="0" w:color="auto"/>
              <w:right w:val="single" w:sz="4" w:space="0" w:color="auto"/>
            </w:tcBorders>
            <w:shd w:val="clear" w:color="auto" w:fill="auto"/>
            <w:vAlign w:val="center"/>
          </w:tcPr>
          <w:p w14:paraId="2FDF65FE"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8589F9C"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52E3187C"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20E9116" w14:textId="77777777" w:rsidR="00DB4B22" w:rsidRPr="006A05F2" w:rsidRDefault="00DB4B22" w:rsidP="00576E13">
            <w:pPr>
              <w:jc w:val="center"/>
              <w:rPr>
                <w:color w:val="000000"/>
                <w:sz w:val="16"/>
                <w:szCs w:val="16"/>
              </w:rPr>
            </w:pPr>
            <w:r w:rsidRPr="006A05F2">
              <w:rPr>
                <w:color w:val="000000"/>
                <w:sz w:val="16"/>
                <w:szCs w:val="16"/>
              </w:rPr>
              <w:t>000 2 02 25497 00 0000 150</w:t>
            </w:r>
          </w:p>
        </w:tc>
        <w:tc>
          <w:tcPr>
            <w:tcW w:w="3687" w:type="dxa"/>
            <w:tcBorders>
              <w:top w:val="nil"/>
              <w:left w:val="nil"/>
              <w:bottom w:val="single" w:sz="4" w:space="0" w:color="auto"/>
              <w:right w:val="single" w:sz="4" w:space="0" w:color="auto"/>
            </w:tcBorders>
            <w:shd w:val="clear" w:color="auto" w:fill="auto"/>
            <w:vAlign w:val="center"/>
            <w:hideMark/>
          </w:tcPr>
          <w:p w14:paraId="53E0B768" w14:textId="77777777" w:rsidR="00DB4B22" w:rsidRPr="006A05F2" w:rsidRDefault="00DB4B22" w:rsidP="00576E13">
            <w:pPr>
              <w:jc w:val="both"/>
              <w:rPr>
                <w:color w:val="000000"/>
                <w:sz w:val="16"/>
                <w:szCs w:val="16"/>
              </w:rPr>
            </w:pPr>
            <w:r w:rsidRPr="006A05F2">
              <w:rPr>
                <w:color w:val="000000"/>
                <w:sz w:val="16"/>
                <w:szCs w:val="16"/>
              </w:rPr>
              <w:t>Субсидии бюджетам на реализацию мероприятий по обеспечению жильем молодых семей</w:t>
            </w:r>
          </w:p>
        </w:tc>
        <w:tc>
          <w:tcPr>
            <w:tcW w:w="1134" w:type="dxa"/>
            <w:tcBorders>
              <w:top w:val="nil"/>
              <w:left w:val="nil"/>
              <w:bottom w:val="single" w:sz="4" w:space="0" w:color="auto"/>
              <w:right w:val="single" w:sz="4" w:space="0" w:color="auto"/>
            </w:tcBorders>
            <w:shd w:val="clear" w:color="auto" w:fill="auto"/>
            <w:vAlign w:val="center"/>
            <w:hideMark/>
          </w:tcPr>
          <w:p w14:paraId="6EE8F662" w14:textId="77777777" w:rsidR="00DB4B22" w:rsidRPr="006A05F2" w:rsidRDefault="00DB4B22" w:rsidP="00576E13">
            <w:pPr>
              <w:jc w:val="center"/>
              <w:rPr>
                <w:color w:val="000000"/>
                <w:sz w:val="16"/>
                <w:szCs w:val="16"/>
              </w:rPr>
            </w:pPr>
            <w:r w:rsidRPr="006A05F2">
              <w:rPr>
                <w:color w:val="000000"/>
                <w:sz w:val="16"/>
                <w:szCs w:val="16"/>
              </w:rPr>
              <w:t>2 190,00</w:t>
            </w:r>
          </w:p>
        </w:tc>
        <w:tc>
          <w:tcPr>
            <w:tcW w:w="1134" w:type="dxa"/>
            <w:tcBorders>
              <w:top w:val="nil"/>
              <w:left w:val="nil"/>
              <w:bottom w:val="single" w:sz="4" w:space="0" w:color="auto"/>
              <w:right w:val="single" w:sz="4" w:space="0" w:color="auto"/>
            </w:tcBorders>
            <w:shd w:val="clear" w:color="auto" w:fill="auto"/>
            <w:vAlign w:val="center"/>
            <w:hideMark/>
          </w:tcPr>
          <w:p w14:paraId="7A40F320" w14:textId="77777777" w:rsidR="00DB4B22" w:rsidRPr="006A05F2" w:rsidRDefault="00DB4B22" w:rsidP="00576E13">
            <w:pPr>
              <w:jc w:val="center"/>
              <w:rPr>
                <w:color w:val="000000"/>
                <w:sz w:val="16"/>
                <w:szCs w:val="16"/>
              </w:rPr>
            </w:pPr>
            <w:r w:rsidRPr="006A05F2">
              <w:rPr>
                <w:color w:val="000000"/>
                <w:sz w:val="16"/>
                <w:szCs w:val="16"/>
              </w:rPr>
              <w:t>4 382,82</w:t>
            </w:r>
          </w:p>
        </w:tc>
        <w:tc>
          <w:tcPr>
            <w:tcW w:w="1134" w:type="dxa"/>
            <w:tcBorders>
              <w:top w:val="nil"/>
              <w:left w:val="nil"/>
              <w:bottom w:val="single" w:sz="4" w:space="0" w:color="auto"/>
              <w:right w:val="single" w:sz="4" w:space="0" w:color="auto"/>
            </w:tcBorders>
            <w:shd w:val="clear" w:color="auto" w:fill="auto"/>
            <w:vAlign w:val="center"/>
            <w:hideMark/>
          </w:tcPr>
          <w:p w14:paraId="28BC17A0" w14:textId="77777777" w:rsidR="00DB4B22" w:rsidRPr="006A05F2" w:rsidRDefault="00DB4B22" w:rsidP="00576E13">
            <w:pPr>
              <w:jc w:val="center"/>
              <w:rPr>
                <w:color w:val="000000"/>
                <w:sz w:val="16"/>
                <w:szCs w:val="16"/>
              </w:rPr>
            </w:pPr>
            <w:r w:rsidRPr="006A05F2">
              <w:rPr>
                <w:color w:val="000000"/>
                <w:sz w:val="16"/>
                <w:szCs w:val="16"/>
              </w:rPr>
              <w:t>4 252,84</w:t>
            </w:r>
          </w:p>
        </w:tc>
      </w:tr>
      <w:tr w:rsidR="00DB4B22" w:rsidRPr="006A05F2" w14:paraId="5B79704E"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D2F3233" w14:textId="77777777" w:rsidR="00DB4B22" w:rsidRPr="006A05F2" w:rsidRDefault="00DB4B22" w:rsidP="00576E13">
            <w:pPr>
              <w:jc w:val="center"/>
              <w:rPr>
                <w:color w:val="000000"/>
                <w:sz w:val="16"/>
                <w:szCs w:val="16"/>
              </w:rPr>
            </w:pPr>
            <w:r w:rsidRPr="006A05F2">
              <w:rPr>
                <w:color w:val="000000"/>
                <w:sz w:val="16"/>
                <w:szCs w:val="16"/>
              </w:rPr>
              <w:t>000 2 02 25497 14 0000 150</w:t>
            </w:r>
          </w:p>
        </w:tc>
        <w:tc>
          <w:tcPr>
            <w:tcW w:w="3687" w:type="dxa"/>
            <w:tcBorders>
              <w:top w:val="nil"/>
              <w:left w:val="nil"/>
              <w:bottom w:val="single" w:sz="4" w:space="0" w:color="auto"/>
              <w:right w:val="single" w:sz="4" w:space="0" w:color="auto"/>
            </w:tcBorders>
            <w:shd w:val="clear" w:color="auto" w:fill="auto"/>
            <w:vAlign w:val="center"/>
            <w:hideMark/>
          </w:tcPr>
          <w:p w14:paraId="46A5B09C" w14:textId="77777777" w:rsidR="00DB4B22" w:rsidRPr="006A05F2" w:rsidRDefault="00DB4B22" w:rsidP="00576E13">
            <w:pPr>
              <w:jc w:val="both"/>
              <w:rPr>
                <w:color w:val="000000"/>
                <w:sz w:val="16"/>
                <w:szCs w:val="16"/>
              </w:rPr>
            </w:pPr>
            <w:r w:rsidRPr="006A05F2">
              <w:rPr>
                <w:color w:val="000000"/>
                <w:sz w:val="16"/>
                <w:szCs w:val="16"/>
              </w:rPr>
              <w:t>Субсидии бюджетам муниципальных округов на реализацию мероприятий по обеспечению жильем молодых семей</w:t>
            </w:r>
          </w:p>
        </w:tc>
        <w:tc>
          <w:tcPr>
            <w:tcW w:w="1134" w:type="dxa"/>
            <w:tcBorders>
              <w:top w:val="nil"/>
              <w:left w:val="nil"/>
              <w:bottom w:val="single" w:sz="4" w:space="0" w:color="auto"/>
              <w:right w:val="single" w:sz="4" w:space="0" w:color="auto"/>
            </w:tcBorders>
            <w:shd w:val="clear" w:color="auto" w:fill="auto"/>
            <w:vAlign w:val="center"/>
            <w:hideMark/>
          </w:tcPr>
          <w:p w14:paraId="5D7521AB" w14:textId="77777777" w:rsidR="00DB4B22" w:rsidRPr="006A05F2" w:rsidRDefault="00DB4B22" w:rsidP="00576E13">
            <w:pPr>
              <w:jc w:val="center"/>
              <w:rPr>
                <w:color w:val="000000"/>
                <w:sz w:val="16"/>
                <w:szCs w:val="16"/>
              </w:rPr>
            </w:pPr>
            <w:r w:rsidRPr="006A05F2">
              <w:rPr>
                <w:color w:val="000000"/>
                <w:sz w:val="16"/>
                <w:szCs w:val="16"/>
              </w:rPr>
              <w:t>2 190,00</w:t>
            </w:r>
          </w:p>
        </w:tc>
        <w:tc>
          <w:tcPr>
            <w:tcW w:w="1134" w:type="dxa"/>
            <w:tcBorders>
              <w:top w:val="nil"/>
              <w:left w:val="nil"/>
              <w:bottom w:val="single" w:sz="4" w:space="0" w:color="auto"/>
              <w:right w:val="single" w:sz="4" w:space="0" w:color="auto"/>
            </w:tcBorders>
            <w:shd w:val="clear" w:color="auto" w:fill="auto"/>
            <w:vAlign w:val="center"/>
            <w:hideMark/>
          </w:tcPr>
          <w:p w14:paraId="71998485" w14:textId="77777777" w:rsidR="00DB4B22" w:rsidRPr="006A05F2" w:rsidRDefault="00DB4B22" w:rsidP="00576E13">
            <w:pPr>
              <w:jc w:val="center"/>
              <w:rPr>
                <w:color w:val="000000"/>
                <w:sz w:val="16"/>
                <w:szCs w:val="16"/>
              </w:rPr>
            </w:pPr>
            <w:r w:rsidRPr="006A05F2">
              <w:rPr>
                <w:color w:val="000000"/>
                <w:sz w:val="16"/>
                <w:szCs w:val="16"/>
              </w:rPr>
              <w:t>4 382,82</w:t>
            </w:r>
          </w:p>
        </w:tc>
        <w:tc>
          <w:tcPr>
            <w:tcW w:w="1134" w:type="dxa"/>
            <w:tcBorders>
              <w:top w:val="nil"/>
              <w:left w:val="nil"/>
              <w:bottom w:val="single" w:sz="4" w:space="0" w:color="auto"/>
              <w:right w:val="single" w:sz="4" w:space="0" w:color="auto"/>
            </w:tcBorders>
            <w:shd w:val="clear" w:color="auto" w:fill="auto"/>
            <w:vAlign w:val="center"/>
            <w:hideMark/>
          </w:tcPr>
          <w:p w14:paraId="297DD5A2" w14:textId="77777777" w:rsidR="00DB4B22" w:rsidRPr="006A05F2" w:rsidRDefault="00DB4B22" w:rsidP="00576E13">
            <w:pPr>
              <w:jc w:val="center"/>
              <w:rPr>
                <w:color w:val="000000"/>
                <w:sz w:val="16"/>
                <w:szCs w:val="16"/>
              </w:rPr>
            </w:pPr>
            <w:r w:rsidRPr="006A05F2">
              <w:rPr>
                <w:color w:val="000000"/>
                <w:sz w:val="16"/>
                <w:szCs w:val="16"/>
              </w:rPr>
              <w:t>4 252,84</w:t>
            </w:r>
          </w:p>
        </w:tc>
      </w:tr>
      <w:tr w:rsidR="00DB4B22" w:rsidRPr="006A05F2" w14:paraId="36375EB3"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CD652FA" w14:textId="77777777" w:rsidR="00DB4B22" w:rsidRPr="006A05F2" w:rsidRDefault="00DB4B22" w:rsidP="00576E13">
            <w:pPr>
              <w:jc w:val="center"/>
              <w:rPr>
                <w:color w:val="000000"/>
                <w:sz w:val="16"/>
                <w:szCs w:val="16"/>
              </w:rPr>
            </w:pPr>
            <w:r w:rsidRPr="006A05F2">
              <w:rPr>
                <w:color w:val="000000"/>
                <w:sz w:val="16"/>
                <w:szCs w:val="16"/>
              </w:rPr>
              <w:t>000 2 02 25519 00 0000 150</w:t>
            </w:r>
          </w:p>
        </w:tc>
        <w:tc>
          <w:tcPr>
            <w:tcW w:w="3687" w:type="dxa"/>
            <w:tcBorders>
              <w:top w:val="nil"/>
              <w:left w:val="nil"/>
              <w:bottom w:val="single" w:sz="4" w:space="0" w:color="auto"/>
              <w:right w:val="single" w:sz="4" w:space="0" w:color="auto"/>
            </w:tcBorders>
            <w:shd w:val="clear" w:color="auto" w:fill="auto"/>
            <w:vAlign w:val="center"/>
            <w:hideMark/>
          </w:tcPr>
          <w:p w14:paraId="253A1737" w14:textId="77777777" w:rsidR="00DB4B22" w:rsidRPr="006A05F2" w:rsidRDefault="00DB4B22" w:rsidP="00576E13">
            <w:pPr>
              <w:jc w:val="both"/>
              <w:rPr>
                <w:color w:val="000000"/>
                <w:sz w:val="16"/>
                <w:szCs w:val="16"/>
              </w:rPr>
            </w:pPr>
            <w:r w:rsidRPr="006A05F2">
              <w:rPr>
                <w:color w:val="000000"/>
                <w:sz w:val="16"/>
                <w:szCs w:val="16"/>
              </w:rPr>
              <w:t>Субсидия бюджетам на поддержку отрасли культуры</w:t>
            </w:r>
          </w:p>
        </w:tc>
        <w:tc>
          <w:tcPr>
            <w:tcW w:w="1134" w:type="dxa"/>
            <w:tcBorders>
              <w:top w:val="nil"/>
              <w:left w:val="nil"/>
              <w:bottom w:val="single" w:sz="4" w:space="0" w:color="auto"/>
              <w:right w:val="single" w:sz="4" w:space="0" w:color="auto"/>
            </w:tcBorders>
            <w:shd w:val="clear" w:color="auto" w:fill="auto"/>
            <w:vAlign w:val="center"/>
            <w:hideMark/>
          </w:tcPr>
          <w:p w14:paraId="40995D04" w14:textId="77777777" w:rsidR="00DB4B22" w:rsidRPr="006A05F2" w:rsidRDefault="00DB4B22" w:rsidP="00576E13">
            <w:pPr>
              <w:jc w:val="center"/>
              <w:rPr>
                <w:color w:val="000000"/>
                <w:sz w:val="16"/>
                <w:szCs w:val="16"/>
              </w:rPr>
            </w:pPr>
            <w:r w:rsidRPr="006A05F2">
              <w:rPr>
                <w:color w:val="000000"/>
                <w:sz w:val="16"/>
                <w:szCs w:val="16"/>
              </w:rPr>
              <w:t>755,85</w:t>
            </w:r>
          </w:p>
        </w:tc>
        <w:tc>
          <w:tcPr>
            <w:tcW w:w="1134" w:type="dxa"/>
            <w:tcBorders>
              <w:top w:val="nil"/>
              <w:left w:val="nil"/>
              <w:bottom w:val="single" w:sz="4" w:space="0" w:color="auto"/>
              <w:right w:val="single" w:sz="4" w:space="0" w:color="auto"/>
            </w:tcBorders>
            <w:shd w:val="clear" w:color="auto" w:fill="auto"/>
            <w:vAlign w:val="center"/>
            <w:hideMark/>
          </w:tcPr>
          <w:p w14:paraId="56923998" w14:textId="77777777" w:rsidR="00DB4B22" w:rsidRPr="006A05F2" w:rsidRDefault="00DB4B22" w:rsidP="00576E13">
            <w:pPr>
              <w:jc w:val="center"/>
              <w:rPr>
                <w:color w:val="000000"/>
                <w:sz w:val="16"/>
                <w:szCs w:val="16"/>
              </w:rPr>
            </w:pPr>
            <w:r w:rsidRPr="006A05F2">
              <w:rPr>
                <w:color w:val="000000"/>
                <w:sz w:val="16"/>
                <w:szCs w:val="16"/>
              </w:rPr>
              <w:t>402,32</w:t>
            </w:r>
          </w:p>
        </w:tc>
        <w:tc>
          <w:tcPr>
            <w:tcW w:w="1134" w:type="dxa"/>
            <w:tcBorders>
              <w:top w:val="nil"/>
              <w:left w:val="nil"/>
              <w:bottom w:val="single" w:sz="4" w:space="0" w:color="auto"/>
              <w:right w:val="single" w:sz="4" w:space="0" w:color="auto"/>
            </w:tcBorders>
            <w:shd w:val="clear" w:color="auto" w:fill="auto"/>
            <w:vAlign w:val="center"/>
            <w:hideMark/>
          </w:tcPr>
          <w:p w14:paraId="42B85F93" w14:textId="77777777" w:rsidR="00DB4B22" w:rsidRPr="006A05F2" w:rsidRDefault="00DB4B22" w:rsidP="00576E13">
            <w:pPr>
              <w:jc w:val="center"/>
              <w:rPr>
                <w:color w:val="000000"/>
                <w:sz w:val="16"/>
                <w:szCs w:val="16"/>
              </w:rPr>
            </w:pPr>
            <w:r w:rsidRPr="006A05F2">
              <w:rPr>
                <w:color w:val="000000"/>
                <w:sz w:val="16"/>
                <w:szCs w:val="16"/>
              </w:rPr>
              <w:t>396,32</w:t>
            </w:r>
          </w:p>
        </w:tc>
      </w:tr>
      <w:tr w:rsidR="00DB4B22" w:rsidRPr="006A05F2" w14:paraId="3D717AA7"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538B9C5" w14:textId="77777777" w:rsidR="00DB4B22" w:rsidRPr="006A05F2" w:rsidRDefault="00DB4B22" w:rsidP="00576E13">
            <w:pPr>
              <w:jc w:val="center"/>
              <w:rPr>
                <w:color w:val="000000"/>
                <w:sz w:val="16"/>
                <w:szCs w:val="16"/>
              </w:rPr>
            </w:pPr>
            <w:r w:rsidRPr="006A05F2">
              <w:rPr>
                <w:color w:val="000000"/>
                <w:sz w:val="16"/>
                <w:szCs w:val="16"/>
              </w:rPr>
              <w:t>000 2 02 25519 14 0000 150</w:t>
            </w:r>
          </w:p>
        </w:tc>
        <w:tc>
          <w:tcPr>
            <w:tcW w:w="3687" w:type="dxa"/>
            <w:tcBorders>
              <w:top w:val="nil"/>
              <w:left w:val="nil"/>
              <w:bottom w:val="single" w:sz="4" w:space="0" w:color="auto"/>
              <w:right w:val="single" w:sz="4" w:space="0" w:color="auto"/>
            </w:tcBorders>
            <w:shd w:val="clear" w:color="auto" w:fill="auto"/>
            <w:vAlign w:val="center"/>
            <w:hideMark/>
          </w:tcPr>
          <w:p w14:paraId="6C3B6BA4" w14:textId="77777777" w:rsidR="00DB4B22" w:rsidRPr="006A05F2" w:rsidRDefault="00DB4B22" w:rsidP="00576E13">
            <w:pPr>
              <w:jc w:val="both"/>
              <w:rPr>
                <w:color w:val="000000"/>
                <w:sz w:val="16"/>
                <w:szCs w:val="16"/>
              </w:rPr>
            </w:pPr>
            <w:r w:rsidRPr="006A05F2">
              <w:rPr>
                <w:color w:val="000000"/>
                <w:sz w:val="16"/>
                <w:szCs w:val="16"/>
              </w:rPr>
              <w:t>Субсидии бюджетам муниципальных округов на поддержку отрасли культуры</w:t>
            </w:r>
          </w:p>
        </w:tc>
        <w:tc>
          <w:tcPr>
            <w:tcW w:w="1134" w:type="dxa"/>
            <w:tcBorders>
              <w:top w:val="nil"/>
              <w:left w:val="nil"/>
              <w:bottom w:val="single" w:sz="4" w:space="0" w:color="auto"/>
              <w:right w:val="single" w:sz="4" w:space="0" w:color="auto"/>
            </w:tcBorders>
            <w:shd w:val="clear" w:color="auto" w:fill="auto"/>
            <w:vAlign w:val="center"/>
            <w:hideMark/>
          </w:tcPr>
          <w:p w14:paraId="3E9D71CF" w14:textId="77777777" w:rsidR="00DB4B22" w:rsidRPr="006A05F2" w:rsidRDefault="00DB4B22" w:rsidP="00576E13">
            <w:pPr>
              <w:jc w:val="center"/>
              <w:rPr>
                <w:color w:val="000000"/>
                <w:sz w:val="16"/>
                <w:szCs w:val="16"/>
              </w:rPr>
            </w:pPr>
            <w:r w:rsidRPr="006A05F2">
              <w:rPr>
                <w:color w:val="000000"/>
                <w:sz w:val="16"/>
                <w:szCs w:val="16"/>
              </w:rPr>
              <w:t>755,85</w:t>
            </w:r>
          </w:p>
        </w:tc>
        <w:tc>
          <w:tcPr>
            <w:tcW w:w="1134" w:type="dxa"/>
            <w:tcBorders>
              <w:top w:val="nil"/>
              <w:left w:val="nil"/>
              <w:bottom w:val="single" w:sz="4" w:space="0" w:color="auto"/>
              <w:right w:val="single" w:sz="4" w:space="0" w:color="auto"/>
            </w:tcBorders>
            <w:shd w:val="clear" w:color="auto" w:fill="auto"/>
            <w:vAlign w:val="center"/>
            <w:hideMark/>
          </w:tcPr>
          <w:p w14:paraId="3923D629" w14:textId="77777777" w:rsidR="00DB4B22" w:rsidRPr="006A05F2" w:rsidRDefault="00DB4B22" w:rsidP="00576E13">
            <w:pPr>
              <w:jc w:val="center"/>
              <w:rPr>
                <w:color w:val="000000"/>
                <w:sz w:val="16"/>
                <w:szCs w:val="16"/>
              </w:rPr>
            </w:pPr>
            <w:r w:rsidRPr="006A05F2">
              <w:rPr>
                <w:color w:val="000000"/>
                <w:sz w:val="16"/>
                <w:szCs w:val="16"/>
              </w:rPr>
              <w:t>402,32</w:t>
            </w:r>
          </w:p>
        </w:tc>
        <w:tc>
          <w:tcPr>
            <w:tcW w:w="1134" w:type="dxa"/>
            <w:tcBorders>
              <w:top w:val="nil"/>
              <w:left w:val="nil"/>
              <w:bottom w:val="single" w:sz="4" w:space="0" w:color="auto"/>
              <w:right w:val="single" w:sz="4" w:space="0" w:color="auto"/>
            </w:tcBorders>
            <w:shd w:val="clear" w:color="auto" w:fill="auto"/>
            <w:vAlign w:val="center"/>
            <w:hideMark/>
          </w:tcPr>
          <w:p w14:paraId="2EDBB312" w14:textId="77777777" w:rsidR="00DB4B22" w:rsidRPr="006A05F2" w:rsidRDefault="00DB4B22" w:rsidP="00576E13">
            <w:pPr>
              <w:jc w:val="center"/>
              <w:rPr>
                <w:color w:val="000000"/>
                <w:sz w:val="16"/>
                <w:szCs w:val="16"/>
              </w:rPr>
            </w:pPr>
            <w:r w:rsidRPr="006A05F2">
              <w:rPr>
                <w:color w:val="000000"/>
                <w:sz w:val="16"/>
                <w:szCs w:val="16"/>
              </w:rPr>
              <w:t>396,32</w:t>
            </w:r>
          </w:p>
        </w:tc>
      </w:tr>
      <w:tr w:rsidR="00DB4B22" w:rsidRPr="006A05F2" w14:paraId="284E89C0"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457B2C96" w14:textId="77777777" w:rsidR="00DB4B22" w:rsidRPr="006A05F2" w:rsidRDefault="00DB4B22" w:rsidP="00576E13">
            <w:pPr>
              <w:jc w:val="center"/>
              <w:rPr>
                <w:color w:val="000000"/>
                <w:sz w:val="16"/>
                <w:szCs w:val="16"/>
              </w:rPr>
            </w:pPr>
            <w:r w:rsidRPr="006A05F2">
              <w:rPr>
                <w:color w:val="000000"/>
                <w:sz w:val="16"/>
                <w:szCs w:val="16"/>
              </w:rPr>
              <w:t>000 2 02 255</w:t>
            </w:r>
            <w:r>
              <w:rPr>
                <w:color w:val="000000"/>
                <w:sz w:val="16"/>
                <w:szCs w:val="16"/>
              </w:rPr>
              <w:t>55</w:t>
            </w:r>
            <w:r w:rsidRPr="006A05F2">
              <w:rPr>
                <w:color w:val="000000"/>
                <w:sz w:val="16"/>
                <w:szCs w:val="16"/>
              </w:rPr>
              <w:t xml:space="preserve"> 00 0000 150</w:t>
            </w:r>
          </w:p>
        </w:tc>
        <w:tc>
          <w:tcPr>
            <w:tcW w:w="3687" w:type="dxa"/>
            <w:tcBorders>
              <w:top w:val="nil"/>
              <w:left w:val="nil"/>
              <w:bottom w:val="single" w:sz="4" w:space="0" w:color="auto"/>
              <w:right w:val="single" w:sz="4" w:space="0" w:color="auto"/>
            </w:tcBorders>
            <w:shd w:val="clear" w:color="auto" w:fill="auto"/>
          </w:tcPr>
          <w:p w14:paraId="216A611E" w14:textId="77777777" w:rsidR="00DB4B22" w:rsidRPr="006A05F2" w:rsidRDefault="00DB4B22" w:rsidP="00576E13">
            <w:pPr>
              <w:jc w:val="both"/>
              <w:rPr>
                <w:color w:val="000000"/>
                <w:sz w:val="16"/>
                <w:szCs w:val="16"/>
              </w:rPr>
            </w:pPr>
            <w:r>
              <w:rPr>
                <w:sz w:val="16"/>
                <w:szCs w:val="16"/>
              </w:rPr>
              <w:t>Субсидии бюджетам на реализацию программ формирования современной городской среды</w:t>
            </w:r>
          </w:p>
        </w:tc>
        <w:tc>
          <w:tcPr>
            <w:tcW w:w="1134" w:type="dxa"/>
            <w:tcBorders>
              <w:top w:val="nil"/>
              <w:left w:val="nil"/>
              <w:bottom w:val="single" w:sz="4" w:space="0" w:color="auto"/>
              <w:right w:val="single" w:sz="4" w:space="0" w:color="auto"/>
            </w:tcBorders>
            <w:shd w:val="clear" w:color="auto" w:fill="auto"/>
            <w:vAlign w:val="center"/>
          </w:tcPr>
          <w:p w14:paraId="091C8196" w14:textId="77777777" w:rsidR="00DB4B22" w:rsidRDefault="00DB4B22" w:rsidP="00576E13">
            <w:pPr>
              <w:jc w:val="center"/>
              <w:rPr>
                <w:color w:val="000000"/>
                <w:sz w:val="16"/>
                <w:szCs w:val="16"/>
              </w:rPr>
            </w:pPr>
            <w:r>
              <w:rPr>
                <w:color w:val="000000"/>
                <w:sz w:val="16"/>
                <w:szCs w:val="16"/>
              </w:rPr>
              <w:t>15 215,89</w:t>
            </w:r>
          </w:p>
        </w:tc>
        <w:tc>
          <w:tcPr>
            <w:tcW w:w="1134" w:type="dxa"/>
            <w:tcBorders>
              <w:top w:val="nil"/>
              <w:left w:val="nil"/>
              <w:bottom w:val="single" w:sz="4" w:space="0" w:color="auto"/>
              <w:right w:val="single" w:sz="4" w:space="0" w:color="auto"/>
            </w:tcBorders>
            <w:shd w:val="clear" w:color="auto" w:fill="auto"/>
            <w:vAlign w:val="center"/>
          </w:tcPr>
          <w:p w14:paraId="25A4081F" w14:textId="77777777" w:rsidR="00DB4B22" w:rsidRPr="006A05F2" w:rsidRDefault="00DB4B22" w:rsidP="00576E13">
            <w:pPr>
              <w:jc w:val="center"/>
              <w:rPr>
                <w:color w:val="000000"/>
                <w:sz w:val="16"/>
                <w:szCs w:val="16"/>
              </w:rPr>
            </w:pPr>
            <w:r>
              <w:rPr>
                <w:color w:val="000000"/>
                <w:sz w:val="16"/>
                <w:szCs w:val="16"/>
              </w:rPr>
              <w:t>24 975,00</w:t>
            </w:r>
          </w:p>
        </w:tc>
        <w:tc>
          <w:tcPr>
            <w:tcW w:w="1134" w:type="dxa"/>
            <w:tcBorders>
              <w:top w:val="nil"/>
              <w:left w:val="nil"/>
              <w:bottom w:val="single" w:sz="4" w:space="0" w:color="auto"/>
              <w:right w:val="single" w:sz="4" w:space="0" w:color="auto"/>
            </w:tcBorders>
            <w:shd w:val="clear" w:color="auto" w:fill="auto"/>
            <w:vAlign w:val="center"/>
          </w:tcPr>
          <w:p w14:paraId="20D862AF" w14:textId="77777777" w:rsidR="00DB4B22" w:rsidRPr="006A05F2" w:rsidRDefault="00DB4B22" w:rsidP="00576E13">
            <w:pPr>
              <w:jc w:val="center"/>
              <w:rPr>
                <w:color w:val="000000"/>
                <w:sz w:val="16"/>
                <w:szCs w:val="16"/>
              </w:rPr>
            </w:pPr>
            <w:r>
              <w:rPr>
                <w:color w:val="000000"/>
                <w:sz w:val="16"/>
                <w:szCs w:val="16"/>
              </w:rPr>
              <w:t>0,00</w:t>
            </w:r>
          </w:p>
        </w:tc>
      </w:tr>
      <w:tr w:rsidR="00DB4B22" w:rsidRPr="006A05F2" w14:paraId="3DE4CE13"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68074ABD" w14:textId="77777777" w:rsidR="00DB4B22" w:rsidRPr="006A05F2" w:rsidRDefault="00DB4B22" w:rsidP="00576E13">
            <w:pPr>
              <w:jc w:val="center"/>
              <w:rPr>
                <w:color w:val="000000"/>
                <w:sz w:val="16"/>
                <w:szCs w:val="16"/>
              </w:rPr>
            </w:pPr>
            <w:r w:rsidRPr="006A05F2">
              <w:rPr>
                <w:color w:val="000000"/>
                <w:sz w:val="16"/>
                <w:szCs w:val="16"/>
              </w:rPr>
              <w:t>000 2 02 255</w:t>
            </w:r>
            <w:r>
              <w:rPr>
                <w:color w:val="000000"/>
                <w:sz w:val="16"/>
                <w:szCs w:val="16"/>
              </w:rPr>
              <w:t>55</w:t>
            </w:r>
            <w:r w:rsidRPr="006A05F2">
              <w:rPr>
                <w:color w:val="000000"/>
                <w:sz w:val="16"/>
                <w:szCs w:val="16"/>
              </w:rPr>
              <w:t xml:space="preserve"> 14 0000 150</w:t>
            </w:r>
          </w:p>
        </w:tc>
        <w:tc>
          <w:tcPr>
            <w:tcW w:w="3687" w:type="dxa"/>
            <w:tcBorders>
              <w:top w:val="nil"/>
              <w:left w:val="nil"/>
              <w:bottom w:val="single" w:sz="4" w:space="0" w:color="auto"/>
              <w:right w:val="single" w:sz="4" w:space="0" w:color="auto"/>
            </w:tcBorders>
            <w:shd w:val="clear" w:color="auto" w:fill="auto"/>
          </w:tcPr>
          <w:p w14:paraId="7ACB1324" w14:textId="77777777" w:rsidR="00DB4B22" w:rsidRPr="006A05F2" w:rsidRDefault="00DB4B22" w:rsidP="00576E13">
            <w:pPr>
              <w:jc w:val="both"/>
              <w:rPr>
                <w:color w:val="000000"/>
                <w:sz w:val="16"/>
                <w:szCs w:val="16"/>
              </w:rPr>
            </w:pPr>
            <w:r>
              <w:rPr>
                <w:sz w:val="16"/>
                <w:szCs w:val="16"/>
              </w:rPr>
              <w:t>Субсидии бюджетам муниципальных округов на реализацию программ формирования современной городской среды</w:t>
            </w:r>
          </w:p>
        </w:tc>
        <w:tc>
          <w:tcPr>
            <w:tcW w:w="1134" w:type="dxa"/>
            <w:tcBorders>
              <w:top w:val="nil"/>
              <w:left w:val="nil"/>
              <w:bottom w:val="single" w:sz="4" w:space="0" w:color="auto"/>
              <w:right w:val="single" w:sz="4" w:space="0" w:color="auto"/>
            </w:tcBorders>
            <w:shd w:val="clear" w:color="auto" w:fill="auto"/>
            <w:vAlign w:val="center"/>
          </w:tcPr>
          <w:p w14:paraId="5BAA4E27" w14:textId="77777777" w:rsidR="00DB4B22" w:rsidRDefault="00DB4B22" w:rsidP="00576E13">
            <w:pPr>
              <w:jc w:val="center"/>
              <w:rPr>
                <w:color w:val="000000"/>
                <w:sz w:val="16"/>
                <w:szCs w:val="16"/>
              </w:rPr>
            </w:pPr>
            <w:r>
              <w:rPr>
                <w:color w:val="000000"/>
                <w:sz w:val="16"/>
                <w:szCs w:val="16"/>
              </w:rPr>
              <w:t>15 215,89</w:t>
            </w:r>
          </w:p>
        </w:tc>
        <w:tc>
          <w:tcPr>
            <w:tcW w:w="1134" w:type="dxa"/>
            <w:tcBorders>
              <w:top w:val="nil"/>
              <w:left w:val="nil"/>
              <w:bottom w:val="single" w:sz="4" w:space="0" w:color="auto"/>
              <w:right w:val="single" w:sz="4" w:space="0" w:color="auto"/>
            </w:tcBorders>
            <w:shd w:val="clear" w:color="auto" w:fill="auto"/>
            <w:vAlign w:val="center"/>
          </w:tcPr>
          <w:p w14:paraId="2F851499" w14:textId="77777777" w:rsidR="00DB4B22" w:rsidRPr="006A05F2" w:rsidRDefault="00DB4B22" w:rsidP="00576E13">
            <w:pPr>
              <w:jc w:val="center"/>
              <w:rPr>
                <w:color w:val="000000"/>
                <w:sz w:val="16"/>
                <w:szCs w:val="16"/>
              </w:rPr>
            </w:pPr>
            <w:r>
              <w:rPr>
                <w:color w:val="000000"/>
                <w:sz w:val="16"/>
                <w:szCs w:val="16"/>
              </w:rPr>
              <w:t>24 975,00</w:t>
            </w:r>
          </w:p>
        </w:tc>
        <w:tc>
          <w:tcPr>
            <w:tcW w:w="1134" w:type="dxa"/>
            <w:tcBorders>
              <w:top w:val="nil"/>
              <w:left w:val="nil"/>
              <w:bottom w:val="single" w:sz="4" w:space="0" w:color="auto"/>
              <w:right w:val="single" w:sz="4" w:space="0" w:color="auto"/>
            </w:tcBorders>
            <w:shd w:val="clear" w:color="auto" w:fill="auto"/>
            <w:vAlign w:val="center"/>
          </w:tcPr>
          <w:p w14:paraId="1F73F0AD" w14:textId="77777777" w:rsidR="00DB4B22" w:rsidRPr="006A05F2" w:rsidRDefault="00DB4B22" w:rsidP="00576E13">
            <w:pPr>
              <w:jc w:val="center"/>
              <w:rPr>
                <w:color w:val="000000"/>
                <w:sz w:val="16"/>
                <w:szCs w:val="16"/>
              </w:rPr>
            </w:pPr>
            <w:r>
              <w:rPr>
                <w:color w:val="000000"/>
                <w:sz w:val="16"/>
                <w:szCs w:val="16"/>
              </w:rPr>
              <w:t>0,00</w:t>
            </w:r>
          </w:p>
        </w:tc>
      </w:tr>
      <w:tr w:rsidR="00DB4B22" w:rsidRPr="006A05F2" w14:paraId="6FAC1FA5"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0DC295B5" w14:textId="77777777" w:rsidR="00DB4B22" w:rsidRPr="006A05F2" w:rsidRDefault="00DB4B22" w:rsidP="00576E13">
            <w:pPr>
              <w:jc w:val="center"/>
              <w:rPr>
                <w:color w:val="000000"/>
                <w:sz w:val="16"/>
                <w:szCs w:val="16"/>
              </w:rPr>
            </w:pPr>
            <w:r w:rsidRPr="006A05F2">
              <w:rPr>
                <w:color w:val="000000"/>
                <w:sz w:val="16"/>
                <w:szCs w:val="16"/>
              </w:rPr>
              <w:lastRenderedPageBreak/>
              <w:t>000 2 02 25576 00 0000 150</w:t>
            </w:r>
          </w:p>
        </w:tc>
        <w:tc>
          <w:tcPr>
            <w:tcW w:w="3687" w:type="dxa"/>
            <w:tcBorders>
              <w:top w:val="nil"/>
              <w:left w:val="nil"/>
              <w:bottom w:val="single" w:sz="4" w:space="0" w:color="auto"/>
              <w:right w:val="single" w:sz="4" w:space="0" w:color="auto"/>
            </w:tcBorders>
            <w:shd w:val="clear" w:color="auto" w:fill="auto"/>
            <w:vAlign w:val="center"/>
          </w:tcPr>
          <w:p w14:paraId="7CF5FC52" w14:textId="77777777" w:rsidR="00DB4B22" w:rsidRPr="006A05F2" w:rsidRDefault="00DB4B22" w:rsidP="00576E13">
            <w:pPr>
              <w:jc w:val="both"/>
              <w:rPr>
                <w:color w:val="000000"/>
                <w:sz w:val="16"/>
                <w:szCs w:val="16"/>
              </w:rPr>
            </w:pPr>
            <w:r w:rsidRPr="006A05F2">
              <w:rPr>
                <w:color w:val="000000"/>
                <w:sz w:val="16"/>
                <w:szCs w:val="16"/>
              </w:rPr>
              <w:t>Субсидии бюджетам на обеспечение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vAlign w:val="center"/>
          </w:tcPr>
          <w:p w14:paraId="03DDBF24" w14:textId="77777777" w:rsidR="00DB4B22" w:rsidRPr="006A05F2" w:rsidRDefault="00DB4B22" w:rsidP="00576E13">
            <w:pPr>
              <w:jc w:val="center"/>
              <w:rPr>
                <w:color w:val="000000"/>
                <w:sz w:val="16"/>
                <w:szCs w:val="16"/>
              </w:rPr>
            </w:pPr>
            <w:r>
              <w:rPr>
                <w:color w:val="000000"/>
                <w:sz w:val="16"/>
                <w:szCs w:val="16"/>
              </w:rPr>
              <w:t>3</w:t>
            </w:r>
            <w:r w:rsidRPr="006A05F2">
              <w:rPr>
                <w:color w:val="000000"/>
                <w:sz w:val="16"/>
                <w:szCs w:val="16"/>
              </w:rPr>
              <w:t> </w:t>
            </w:r>
            <w:r>
              <w:rPr>
                <w:color w:val="000000"/>
                <w:sz w:val="16"/>
                <w:szCs w:val="16"/>
              </w:rPr>
              <w:t>266</w:t>
            </w:r>
            <w:r w:rsidRPr="006A05F2">
              <w:rPr>
                <w:color w:val="000000"/>
                <w:sz w:val="16"/>
                <w:szCs w:val="16"/>
              </w:rPr>
              <w:t>,</w:t>
            </w:r>
            <w:r>
              <w:rPr>
                <w:color w:val="000000"/>
                <w:sz w:val="16"/>
                <w:szCs w:val="16"/>
              </w:rPr>
              <w:t>57</w:t>
            </w:r>
          </w:p>
        </w:tc>
        <w:tc>
          <w:tcPr>
            <w:tcW w:w="1134" w:type="dxa"/>
            <w:tcBorders>
              <w:top w:val="nil"/>
              <w:left w:val="nil"/>
              <w:bottom w:val="single" w:sz="4" w:space="0" w:color="auto"/>
              <w:right w:val="single" w:sz="4" w:space="0" w:color="auto"/>
            </w:tcBorders>
            <w:shd w:val="clear" w:color="auto" w:fill="auto"/>
            <w:vAlign w:val="center"/>
          </w:tcPr>
          <w:p w14:paraId="6CFA8A89"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2A1AE64"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5EBBD31F"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3946FDAB" w14:textId="77777777" w:rsidR="00DB4B22" w:rsidRPr="006A05F2" w:rsidRDefault="00DB4B22" w:rsidP="00576E13">
            <w:pPr>
              <w:jc w:val="center"/>
              <w:rPr>
                <w:color w:val="000000"/>
                <w:sz w:val="16"/>
                <w:szCs w:val="16"/>
              </w:rPr>
            </w:pPr>
            <w:r w:rsidRPr="006A05F2">
              <w:rPr>
                <w:color w:val="000000"/>
                <w:sz w:val="16"/>
                <w:szCs w:val="16"/>
              </w:rPr>
              <w:t>000 2 02 25576 14 0000 150</w:t>
            </w:r>
          </w:p>
        </w:tc>
        <w:tc>
          <w:tcPr>
            <w:tcW w:w="3687" w:type="dxa"/>
            <w:tcBorders>
              <w:top w:val="nil"/>
              <w:left w:val="nil"/>
              <w:bottom w:val="single" w:sz="4" w:space="0" w:color="auto"/>
              <w:right w:val="single" w:sz="4" w:space="0" w:color="auto"/>
            </w:tcBorders>
            <w:shd w:val="clear" w:color="auto" w:fill="auto"/>
            <w:vAlign w:val="center"/>
          </w:tcPr>
          <w:p w14:paraId="737E655B" w14:textId="77777777" w:rsidR="00DB4B22" w:rsidRPr="006A05F2" w:rsidRDefault="00DB4B22" w:rsidP="00576E13">
            <w:pPr>
              <w:jc w:val="both"/>
              <w:rPr>
                <w:color w:val="000000"/>
                <w:sz w:val="16"/>
                <w:szCs w:val="16"/>
              </w:rPr>
            </w:pPr>
            <w:r w:rsidRPr="006A05F2">
              <w:rPr>
                <w:color w:val="000000"/>
                <w:sz w:val="16"/>
                <w:szCs w:val="16"/>
              </w:rPr>
              <w:t>Субсидии бюджетам муниципальных округов на обеспечение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vAlign w:val="center"/>
          </w:tcPr>
          <w:p w14:paraId="530344E6" w14:textId="77777777" w:rsidR="00DB4B22" w:rsidRPr="006A05F2" w:rsidRDefault="00DB4B22" w:rsidP="00576E13">
            <w:pPr>
              <w:jc w:val="center"/>
              <w:rPr>
                <w:color w:val="000000"/>
                <w:sz w:val="16"/>
                <w:szCs w:val="16"/>
              </w:rPr>
            </w:pPr>
            <w:r>
              <w:rPr>
                <w:color w:val="000000"/>
                <w:sz w:val="16"/>
                <w:szCs w:val="16"/>
              </w:rPr>
              <w:t>3</w:t>
            </w:r>
            <w:r w:rsidRPr="006A05F2">
              <w:rPr>
                <w:color w:val="000000"/>
                <w:sz w:val="16"/>
                <w:szCs w:val="16"/>
              </w:rPr>
              <w:t> </w:t>
            </w:r>
            <w:r>
              <w:rPr>
                <w:color w:val="000000"/>
                <w:sz w:val="16"/>
                <w:szCs w:val="16"/>
              </w:rPr>
              <w:t>266</w:t>
            </w:r>
            <w:r w:rsidRPr="006A05F2">
              <w:rPr>
                <w:color w:val="000000"/>
                <w:sz w:val="16"/>
                <w:szCs w:val="16"/>
              </w:rPr>
              <w:t>,</w:t>
            </w:r>
            <w:r>
              <w:rPr>
                <w:color w:val="000000"/>
                <w:sz w:val="16"/>
                <w:szCs w:val="16"/>
              </w:rPr>
              <w:t>57</w:t>
            </w:r>
          </w:p>
        </w:tc>
        <w:tc>
          <w:tcPr>
            <w:tcW w:w="1134" w:type="dxa"/>
            <w:tcBorders>
              <w:top w:val="nil"/>
              <w:left w:val="nil"/>
              <w:bottom w:val="single" w:sz="4" w:space="0" w:color="auto"/>
              <w:right w:val="single" w:sz="4" w:space="0" w:color="auto"/>
            </w:tcBorders>
            <w:shd w:val="clear" w:color="auto" w:fill="auto"/>
            <w:vAlign w:val="center"/>
          </w:tcPr>
          <w:p w14:paraId="3F771AAC"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74720A2"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669E4F86"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69F3828" w14:textId="77777777" w:rsidR="00DB4B22" w:rsidRPr="006A05F2" w:rsidRDefault="00DB4B22" w:rsidP="00576E13">
            <w:pPr>
              <w:jc w:val="center"/>
              <w:rPr>
                <w:color w:val="000000"/>
                <w:sz w:val="16"/>
                <w:szCs w:val="16"/>
              </w:rPr>
            </w:pPr>
            <w:r w:rsidRPr="006A05F2">
              <w:rPr>
                <w:color w:val="000000"/>
                <w:sz w:val="16"/>
                <w:szCs w:val="16"/>
              </w:rPr>
              <w:t>000 2 02 25590 00 0000 150</w:t>
            </w:r>
          </w:p>
        </w:tc>
        <w:tc>
          <w:tcPr>
            <w:tcW w:w="3687" w:type="dxa"/>
            <w:tcBorders>
              <w:top w:val="nil"/>
              <w:left w:val="nil"/>
              <w:bottom w:val="single" w:sz="4" w:space="0" w:color="auto"/>
              <w:right w:val="single" w:sz="4" w:space="0" w:color="auto"/>
            </w:tcBorders>
            <w:shd w:val="clear" w:color="auto" w:fill="auto"/>
            <w:vAlign w:val="center"/>
            <w:hideMark/>
          </w:tcPr>
          <w:p w14:paraId="053A45F4" w14:textId="77777777" w:rsidR="00DB4B22" w:rsidRPr="006A05F2" w:rsidRDefault="00DB4B22" w:rsidP="00576E13">
            <w:pPr>
              <w:jc w:val="both"/>
              <w:rPr>
                <w:color w:val="000000"/>
                <w:sz w:val="16"/>
                <w:szCs w:val="16"/>
              </w:rPr>
            </w:pPr>
            <w:r w:rsidRPr="006A05F2">
              <w:rPr>
                <w:color w:val="000000"/>
                <w:sz w:val="16"/>
                <w:szCs w:val="16"/>
              </w:rPr>
              <w:t>Субсидия бюджетам на техническое оснащение региональных и муниципальных музеев</w:t>
            </w:r>
          </w:p>
        </w:tc>
        <w:tc>
          <w:tcPr>
            <w:tcW w:w="1134" w:type="dxa"/>
            <w:tcBorders>
              <w:top w:val="nil"/>
              <w:left w:val="nil"/>
              <w:bottom w:val="single" w:sz="4" w:space="0" w:color="auto"/>
              <w:right w:val="single" w:sz="4" w:space="0" w:color="auto"/>
            </w:tcBorders>
            <w:shd w:val="clear" w:color="auto" w:fill="auto"/>
            <w:vAlign w:val="center"/>
            <w:hideMark/>
          </w:tcPr>
          <w:p w14:paraId="279A58F1"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752CAF9" w14:textId="77777777" w:rsidR="00DB4B22" w:rsidRPr="006A05F2" w:rsidRDefault="00DB4B22" w:rsidP="00576E13">
            <w:pPr>
              <w:jc w:val="center"/>
              <w:rPr>
                <w:color w:val="000000"/>
                <w:sz w:val="16"/>
                <w:szCs w:val="16"/>
              </w:rPr>
            </w:pPr>
            <w:r w:rsidRPr="006A05F2">
              <w:rPr>
                <w:color w:val="000000"/>
                <w:sz w:val="16"/>
                <w:szCs w:val="16"/>
              </w:rPr>
              <w:t>4 399,79</w:t>
            </w:r>
          </w:p>
        </w:tc>
        <w:tc>
          <w:tcPr>
            <w:tcW w:w="1134" w:type="dxa"/>
            <w:tcBorders>
              <w:top w:val="nil"/>
              <w:left w:val="nil"/>
              <w:bottom w:val="single" w:sz="4" w:space="0" w:color="auto"/>
              <w:right w:val="single" w:sz="4" w:space="0" w:color="auto"/>
            </w:tcBorders>
            <w:shd w:val="clear" w:color="auto" w:fill="auto"/>
            <w:vAlign w:val="center"/>
            <w:hideMark/>
          </w:tcPr>
          <w:p w14:paraId="6E419FDA"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40FDCA7B"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25DC615" w14:textId="77777777" w:rsidR="00DB4B22" w:rsidRPr="006A05F2" w:rsidRDefault="00DB4B22" w:rsidP="00576E13">
            <w:pPr>
              <w:jc w:val="center"/>
              <w:rPr>
                <w:color w:val="000000"/>
                <w:sz w:val="16"/>
                <w:szCs w:val="16"/>
              </w:rPr>
            </w:pPr>
            <w:r w:rsidRPr="006A05F2">
              <w:rPr>
                <w:color w:val="000000"/>
                <w:sz w:val="16"/>
                <w:szCs w:val="16"/>
              </w:rPr>
              <w:t>000 2 02 25590 14 0000 150</w:t>
            </w:r>
          </w:p>
        </w:tc>
        <w:tc>
          <w:tcPr>
            <w:tcW w:w="3687" w:type="dxa"/>
            <w:tcBorders>
              <w:top w:val="nil"/>
              <w:left w:val="nil"/>
              <w:bottom w:val="single" w:sz="4" w:space="0" w:color="auto"/>
              <w:right w:val="single" w:sz="4" w:space="0" w:color="auto"/>
            </w:tcBorders>
            <w:shd w:val="clear" w:color="auto" w:fill="auto"/>
            <w:vAlign w:val="center"/>
            <w:hideMark/>
          </w:tcPr>
          <w:p w14:paraId="4284FDE1" w14:textId="77777777" w:rsidR="00DB4B22" w:rsidRPr="006A05F2" w:rsidRDefault="00DB4B22" w:rsidP="00576E13">
            <w:pPr>
              <w:jc w:val="both"/>
              <w:rPr>
                <w:color w:val="000000"/>
                <w:sz w:val="16"/>
                <w:szCs w:val="16"/>
              </w:rPr>
            </w:pPr>
            <w:r w:rsidRPr="006A05F2">
              <w:rPr>
                <w:color w:val="000000"/>
                <w:sz w:val="16"/>
                <w:szCs w:val="16"/>
              </w:rPr>
              <w:t>Субсидии бюджетам муниципальных округов на техническое оснащение региональных и муниципальных музеев</w:t>
            </w:r>
          </w:p>
        </w:tc>
        <w:tc>
          <w:tcPr>
            <w:tcW w:w="1134" w:type="dxa"/>
            <w:tcBorders>
              <w:top w:val="nil"/>
              <w:left w:val="nil"/>
              <w:bottom w:val="single" w:sz="4" w:space="0" w:color="auto"/>
              <w:right w:val="single" w:sz="4" w:space="0" w:color="auto"/>
            </w:tcBorders>
            <w:shd w:val="clear" w:color="auto" w:fill="auto"/>
            <w:vAlign w:val="center"/>
            <w:hideMark/>
          </w:tcPr>
          <w:p w14:paraId="030C69F3"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E492E27" w14:textId="77777777" w:rsidR="00DB4B22" w:rsidRPr="006A05F2" w:rsidRDefault="00DB4B22" w:rsidP="00576E13">
            <w:pPr>
              <w:jc w:val="center"/>
              <w:rPr>
                <w:color w:val="000000"/>
                <w:sz w:val="16"/>
                <w:szCs w:val="16"/>
              </w:rPr>
            </w:pPr>
            <w:r w:rsidRPr="006A05F2">
              <w:rPr>
                <w:color w:val="000000"/>
                <w:sz w:val="16"/>
                <w:szCs w:val="16"/>
              </w:rPr>
              <w:t>4 399,79</w:t>
            </w:r>
          </w:p>
        </w:tc>
        <w:tc>
          <w:tcPr>
            <w:tcW w:w="1134" w:type="dxa"/>
            <w:tcBorders>
              <w:top w:val="nil"/>
              <w:left w:val="nil"/>
              <w:bottom w:val="single" w:sz="4" w:space="0" w:color="auto"/>
              <w:right w:val="single" w:sz="4" w:space="0" w:color="auto"/>
            </w:tcBorders>
            <w:shd w:val="clear" w:color="auto" w:fill="auto"/>
            <w:vAlign w:val="center"/>
            <w:hideMark/>
          </w:tcPr>
          <w:p w14:paraId="287C3B5B"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3CA40CB1"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34DA1E7" w14:textId="77777777" w:rsidR="00DB4B22" w:rsidRPr="006A05F2" w:rsidRDefault="00DB4B22" w:rsidP="00576E13">
            <w:pPr>
              <w:jc w:val="center"/>
              <w:rPr>
                <w:color w:val="000000"/>
                <w:sz w:val="16"/>
                <w:szCs w:val="16"/>
              </w:rPr>
            </w:pPr>
            <w:r w:rsidRPr="006A05F2">
              <w:rPr>
                <w:color w:val="000000"/>
                <w:sz w:val="16"/>
                <w:szCs w:val="16"/>
              </w:rPr>
              <w:t>000 2 02 25750 00 0000 150</w:t>
            </w:r>
          </w:p>
        </w:tc>
        <w:tc>
          <w:tcPr>
            <w:tcW w:w="3687" w:type="dxa"/>
            <w:tcBorders>
              <w:top w:val="nil"/>
              <w:left w:val="nil"/>
              <w:bottom w:val="single" w:sz="4" w:space="0" w:color="auto"/>
              <w:right w:val="single" w:sz="4" w:space="0" w:color="auto"/>
            </w:tcBorders>
            <w:shd w:val="clear" w:color="auto" w:fill="auto"/>
            <w:vAlign w:val="center"/>
            <w:hideMark/>
          </w:tcPr>
          <w:p w14:paraId="3449173A" w14:textId="77777777" w:rsidR="00DB4B22" w:rsidRPr="006A05F2" w:rsidRDefault="00DB4B22" w:rsidP="00576E13">
            <w:pPr>
              <w:jc w:val="both"/>
              <w:rPr>
                <w:color w:val="000000"/>
                <w:sz w:val="16"/>
                <w:szCs w:val="16"/>
              </w:rPr>
            </w:pPr>
            <w:r w:rsidRPr="006A05F2">
              <w:rPr>
                <w:color w:val="000000"/>
                <w:sz w:val="16"/>
                <w:szCs w:val="16"/>
              </w:rPr>
              <w:t>Субсидии бюджетам на реализацию мероприятий по модернизации школьных систем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730CCCA8" w14:textId="77777777" w:rsidR="00DB4B22" w:rsidRPr="006A05F2" w:rsidRDefault="00DB4B22" w:rsidP="00576E13">
            <w:pPr>
              <w:jc w:val="center"/>
              <w:rPr>
                <w:color w:val="000000"/>
                <w:sz w:val="16"/>
                <w:szCs w:val="16"/>
              </w:rPr>
            </w:pPr>
            <w:r w:rsidRPr="006A05F2">
              <w:rPr>
                <w:color w:val="000000"/>
                <w:sz w:val="16"/>
                <w:szCs w:val="16"/>
              </w:rPr>
              <w:t>6</w:t>
            </w:r>
            <w:r>
              <w:rPr>
                <w:color w:val="000000"/>
                <w:sz w:val="16"/>
                <w:szCs w:val="16"/>
              </w:rPr>
              <w:t>2</w:t>
            </w:r>
            <w:r w:rsidRPr="006A05F2">
              <w:rPr>
                <w:color w:val="000000"/>
                <w:sz w:val="16"/>
                <w:szCs w:val="16"/>
              </w:rPr>
              <w:t xml:space="preserve"> </w:t>
            </w:r>
            <w:r>
              <w:rPr>
                <w:color w:val="000000"/>
                <w:sz w:val="16"/>
                <w:szCs w:val="16"/>
              </w:rPr>
              <w:t>623</w:t>
            </w:r>
            <w:r w:rsidRPr="006A05F2">
              <w:rPr>
                <w:color w:val="000000"/>
                <w:sz w:val="16"/>
                <w:szCs w:val="16"/>
              </w:rPr>
              <w:t>,</w:t>
            </w:r>
            <w:r>
              <w:rPr>
                <w:color w:val="000000"/>
                <w:sz w:val="16"/>
                <w:szCs w:val="16"/>
              </w:rPr>
              <w:t>90</w:t>
            </w:r>
          </w:p>
        </w:tc>
        <w:tc>
          <w:tcPr>
            <w:tcW w:w="1134" w:type="dxa"/>
            <w:tcBorders>
              <w:top w:val="nil"/>
              <w:left w:val="nil"/>
              <w:bottom w:val="single" w:sz="4" w:space="0" w:color="auto"/>
              <w:right w:val="single" w:sz="4" w:space="0" w:color="auto"/>
            </w:tcBorders>
            <w:shd w:val="clear" w:color="auto" w:fill="auto"/>
            <w:vAlign w:val="center"/>
            <w:hideMark/>
          </w:tcPr>
          <w:p w14:paraId="4D1438E6" w14:textId="77777777" w:rsidR="00DB4B22" w:rsidRPr="006A05F2" w:rsidRDefault="00DB4B22" w:rsidP="00576E13">
            <w:pPr>
              <w:jc w:val="center"/>
              <w:rPr>
                <w:color w:val="000000"/>
                <w:sz w:val="16"/>
                <w:szCs w:val="16"/>
              </w:rPr>
            </w:pPr>
            <w:r w:rsidRPr="006A05F2">
              <w:rPr>
                <w:color w:val="000000"/>
                <w:sz w:val="16"/>
                <w:szCs w:val="16"/>
              </w:rPr>
              <w:t>404 275,73</w:t>
            </w:r>
          </w:p>
        </w:tc>
        <w:tc>
          <w:tcPr>
            <w:tcW w:w="1134" w:type="dxa"/>
            <w:tcBorders>
              <w:top w:val="nil"/>
              <w:left w:val="nil"/>
              <w:bottom w:val="single" w:sz="4" w:space="0" w:color="auto"/>
              <w:right w:val="single" w:sz="4" w:space="0" w:color="auto"/>
            </w:tcBorders>
            <w:shd w:val="clear" w:color="auto" w:fill="auto"/>
            <w:vAlign w:val="center"/>
            <w:hideMark/>
          </w:tcPr>
          <w:p w14:paraId="1BD7B0BD" w14:textId="77777777" w:rsidR="00DB4B22" w:rsidRPr="006A05F2" w:rsidRDefault="00DB4B22" w:rsidP="00576E13">
            <w:pPr>
              <w:jc w:val="center"/>
              <w:rPr>
                <w:color w:val="000000"/>
                <w:sz w:val="16"/>
                <w:szCs w:val="16"/>
              </w:rPr>
            </w:pPr>
            <w:r w:rsidRPr="006A05F2">
              <w:rPr>
                <w:color w:val="000000"/>
                <w:sz w:val="16"/>
                <w:szCs w:val="16"/>
              </w:rPr>
              <w:t>188 299,05</w:t>
            </w:r>
          </w:p>
        </w:tc>
      </w:tr>
      <w:tr w:rsidR="00DB4B22" w:rsidRPr="006A05F2" w14:paraId="404685F3"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C87A775" w14:textId="77777777" w:rsidR="00DB4B22" w:rsidRPr="006A05F2" w:rsidRDefault="00DB4B22" w:rsidP="00576E13">
            <w:pPr>
              <w:jc w:val="center"/>
              <w:rPr>
                <w:color w:val="000000"/>
                <w:sz w:val="16"/>
                <w:szCs w:val="16"/>
              </w:rPr>
            </w:pPr>
            <w:r w:rsidRPr="006A05F2">
              <w:rPr>
                <w:color w:val="000000"/>
                <w:sz w:val="16"/>
                <w:szCs w:val="16"/>
              </w:rPr>
              <w:t>000 2 02 25750 14 0000 150</w:t>
            </w:r>
          </w:p>
        </w:tc>
        <w:tc>
          <w:tcPr>
            <w:tcW w:w="3687" w:type="dxa"/>
            <w:tcBorders>
              <w:top w:val="nil"/>
              <w:left w:val="nil"/>
              <w:bottom w:val="single" w:sz="4" w:space="0" w:color="auto"/>
              <w:right w:val="single" w:sz="4" w:space="0" w:color="auto"/>
            </w:tcBorders>
            <w:shd w:val="clear" w:color="auto" w:fill="auto"/>
            <w:vAlign w:val="center"/>
            <w:hideMark/>
          </w:tcPr>
          <w:p w14:paraId="7B302671" w14:textId="77777777" w:rsidR="00DB4B22" w:rsidRPr="006A05F2" w:rsidRDefault="00DB4B22" w:rsidP="00576E13">
            <w:pPr>
              <w:jc w:val="both"/>
              <w:rPr>
                <w:color w:val="000000"/>
                <w:sz w:val="16"/>
                <w:szCs w:val="16"/>
              </w:rPr>
            </w:pPr>
            <w:r w:rsidRPr="006A05F2">
              <w:rPr>
                <w:color w:val="000000"/>
                <w:sz w:val="16"/>
                <w:szCs w:val="16"/>
              </w:rPr>
              <w:t>Субсидии бюджетам муниципальных округов на реализацию мероприятий по модернизации школьных систем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013FAF78" w14:textId="77777777" w:rsidR="00DB4B22" w:rsidRPr="006A05F2" w:rsidRDefault="00DB4B22" w:rsidP="00576E13">
            <w:pPr>
              <w:jc w:val="center"/>
              <w:rPr>
                <w:color w:val="000000"/>
                <w:sz w:val="16"/>
                <w:szCs w:val="16"/>
              </w:rPr>
            </w:pPr>
            <w:r w:rsidRPr="006A05F2">
              <w:rPr>
                <w:color w:val="000000"/>
                <w:sz w:val="16"/>
                <w:szCs w:val="16"/>
              </w:rPr>
              <w:t>6</w:t>
            </w:r>
            <w:r>
              <w:rPr>
                <w:color w:val="000000"/>
                <w:sz w:val="16"/>
                <w:szCs w:val="16"/>
              </w:rPr>
              <w:t>2</w:t>
            </w:r>
            <w:r w:rsidRPr="006A05F2">
              <w:rPr>
                <w:color w:val="000000"/>
                <w:sz w:val="16"/>
                <w:szCs w:val="16"/>
              </w:rPr>
              <w:t xml:space="preserve"> </w:t>
            </w:r>
            <w:r>
              <w:rPr>
                <w:color w:val="000000"/>
                <w:sz w:val="16"/>
                <w:szCs w:val="16"/>
              </w:rPr>
              <w:t>623</w:t>
            </w:r>
            <w:r w:rsidRPr="006A05F2">
              <w:rPr>
                <w:color w:val="000000"/>
                <w:sz w:val="16"/>
                <w:szCs w:val="16"/>
              </w:rPr>
              <w:t>,</w:t>
            </w:r>
            <w:r>
              <w:rPr>
                <w:color w:val="000000"/>
                <w:sz w:val="16"/>
                <w:szCs w:val="16"/>
              </w:rPr>
              <w:t>90</w:t>
            </w:r>
          </w:p>
        </w:tc>
        <w:tc>
          <w:tcPr>
            <w:tcW w:w="1134" w:type="dxa"/>
            <w:tcBorders>
              <w:top w:val="nil"/>
              <w:left w:val="nil"/>
              <w:bottom w:val="single" w:sz="4" w:space="0" w:color="auto"/>
              <w:right w:val="single" w:sz="4" w:space="0" w:color="auto"/>
            </w:tcBorders>
            <w:shd w:val="clear" w:color="auto" w:fill="auto"/>
            <w:vAlign w:val="center"/>
            <w:hideMark/>
          </w:tcPr>
          <w:p w14:paraId="033B5029" w14:textId="77777777" w:rsidR="00DB4B22" w:rsidRPr="006A05F2" w:rsidRDefault="00DB4B22" w:rsidP="00576E13">
            <w:pPr>
              <w:jc w:val="center"/>
              <w:rPr>
                <w:color w:val="000000"/>
                <w:sz w:val="16"/>
                <w:szCs w:val="16"/>
              </w:rPr>
            </w:pPr>
            <w:r w:rsidRPr="006A05F2">
              <w:rPr>
                <w:color w:val="000000"/>
                <w:sz w:val="16"/>
                <w:szCs w:val="16"/>
              </w:rPr>
              <w:t>404 275,73</w:t>
            </w:r>
          </w:p>
        </w:tc>
        <w:tc>
          <w:tcPr>
            <w:tcW w:w="1134" w:type="dxa"/>
            <w:tcBorders>
              <w:top w:val="nil"/>
              <w:left w:val="nil"/>
              <w:bottom w:val="single" w:sz="4" w:space="0" w:color="auto"/>
              <w:right w:val="single" w:sz="4" w:space="0" w:color="auto"/>
            </w:tcBorders>
            <w:shd w:val="clear" w:color="auto" w:fill="auto"/>
            <w:vAlign w:val="center"/>
            <w:hideMark/>
          </w:tcPr>
          <w:p w14:paraId="157EE5E7" w14:textId="77777777" w:rsidR="00DB4B22" w:rsidRPr="006A05F2" w:rsidRDefault="00DB4B22" w:rsidP="00576E13">
            <w:pPr>
              <w:jc w:val="center"/>
              <w:rPr>
                <w:color w:val="000000"/>
                <w:sz w:val="16"/>
                <w:szCs w:val="16"/>
              </w:rPr>
            </w:pPr>
            <w:r w:rsidRPr="006A05F2">
              <w:rPr>
                <w:color w:val="000000"/>
                <w:sz w:val="16"/>
                <w:szCs w:val="16"/>
              </w:rPr>
              <w:t>188 299,05</w:t>
            </w:r>
          </w:p>
        </w:tc>
      </w:tr>
      <w:tr w:rsidR="00DB4B22" w:rsidRPr="006A05F2" w14:paraId="04C156E0"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6C8DA137" w14:textId="77777777" w:rsidR="00DB4B22" w:rsidRPr="006A05F2" w:rsidRDefault="00DB4B22" w:rsidP="00576E13">
            <w:pPr>
              <w:jc w:val="center"/>
              <w:rPr>
                <w:color w:val="000000"/>
                <w:sz w:val="16"/>
                <w:szCs w:val="16"/>
              </w:rPr>
            </w:pPr>
            <w:r w:rsidRPr="006A05F2">
              <w:rPr>
                <w:color w:val="000000"/>
                <w:sz w:val="16"/>
                <w:szCs w:val="16"/>
              </w:rPr>
              <w:t>000 2 02 2575</w:t>
            </w:r>
            <w:r>
              <w:rPr>
                <w:color w:val="000000"/>
                <w:sz w:val="16"/>
                <w:szCs w:val="16"/>
              </w:rPr>
              <w:t>3</w:t>
            </w:r>
            <w:r w:rsidRPr="006A05F2">
              <w:rPr>
                <w:color w:val="000000"/>
                <w:sz w:val="16"/>
                <w:szCs w:val="16"/>
              </w:rPr>
              <w:t xml:space="preserve"> 00 0000 150</w:t>
            </w:r>
          </w:p>
        </w:tc>
        <w:tc>
          <w:tcPr>
            <w:tcW w:w="3687" w:type="dxa"/>
            <w:tcBorders>
              <w:top w:val="nil"/>
              <w:left w:val="nil"/>
              <w:bottom w:val="single" w:sz="4" w:space="0" w:color="auto"/>
              <w:right w:val="single" w:sz="4" w:space="0" w:color="auto"/>
            </w:tcBorders>
            <w:shd w:val="clear" w:color="auto" w:fill="auto"/>
            <w:vAlign w:val="center"/>
          </w:tcPr>
          <w:p w14:paraId="106EACBA" w14:textId="77777777" w:rsidR="00DB4B22" w:rsidRPr="006A05F2" w:rsidRDefault="00DB4B22" w:rsidP="00576E13">
            <w:pPr>
              <w:jc w:val="both"/>
              <w:rPr>
                <w:sz w:val="16"/>
                <w:szCs w:val="16"/>
              </w:rPr>
            </w:pPr>
            <w:r w:rsidRPr="0068664E">
              <w:rPr>
                <w:sz w:val="16"/>
                <w:szCs w:val="16"/>
              </w:rPr>
              <w:t>Субсидии бюджетам на софинансирование закупки и монтажа оборудования для создания "умных" спортивных площадок</w:t>
            </w:r>
          </w:p>
        </w:tc>
        <w:tc>
          <w:tcPr>
            <w:tcW w:w="1134" w:type="dxa"/>
            <w:tcBorders>
              <w:top w:val="nil"/>
              <w:left w:val="nil"/>
              <w:bottom w:val="single" w:sz="4" w:space="0" w:color="auto"/>
              <w:right w:val="single" w:sz="4" w:space="0" w:color="auto"/>
            </w:tcBorders>
            <w:shd w:val="clear" w:color="auto" w:fill="auto"/>
            <w:vAlign w:val="center"/>
          </w:tcPr>
          <w:p w14:paraId="00E504DC" w14:textId="77777777" w:rsidR="00DB4B22" w:rsidRDefault="00DB4B22" w:rsidP="00576E13">
            <w:pPr>
              <w:jc w:val="center"/>
              <w:rPr>
                <w:color w:val="000000"/>
                <w:sz w:val="16"/>
                <w:szCs w:val="16"/>
              </w:rPr>
            </w:pPr>
            <w:r>
              <w:rPr>
                <w:color w:val="000000"/>
                <w:sz w:val="16"/>
                <w:szCs w:val="16"/>
              </w:rPr>
              <w:t>993,16</w:t>
            </w:r>
          </w:p>
        </w:tc>
        <w:tc>
          <w:tcPr>
            <w:tcW w:w="1134" w:type="dxa"/>
            <w:tcBorders>
              <w:top w:val="nil"/>
              <w:left w:val="nil"/>
              <w:bottom w:val="single" w:sz="4" w:space="0" w:color="auto"/>
              <w:right w:val="single" w:sz="4" w:space="0" w:color="auto"/>
            </w:tcBorders>
            <w:shd w:val="clear" w:color="auto" w:fill="auto"/>
            <w:vAlign w:val="center"/>
          </w:tcPr>
          <w:p w14:paraId="6CF8229E"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654F82C"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323584D2"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082E8D45" w14:textId="77777777" w:rsidR="00DB4B22" w:rsidRPr="006A05F2" w:rsidRDefault="00DB4B22" w:rsidP="00576E13">
            <w:pPr>
              <w:jc w:val="center"/>
              <w:rPr>
                <w:color w:val="000000"/>
                <w:sz w:val="16"/>
                <w:szCs w:val="16"/>
              </w:rPr>
            </w:pPr>
            <w:r w:rsidRPr="006A05F2">
              <w:rPr>
                <w:color w:val="000000"/>
                <w:sz w:val="16"/>
                <w:szCs w:val="16"/>
              </w:rPr>
              <w:t>000 2 02 2575</w:t>
            </w:r>
            <w:r>
              <w:rPr>
                <w:color w:val="000000"/>
                <w:sz w:val="16"/>
                <w:szCs w:val="16"/>
              </w:rPr>
              <w:t>3</w:t>
            </w:r>
            <w:r w:rsidRPr="006A05F2">
              <w:rPr>
                <w:color w:val="000000"/>
                <w:sz w:val="16"/>
                <w:szCs w:val="16"/>
              </w:rPr>
              <w:t xml:space="preserve"> 14 0000 150</w:t>
            </w:r>
          </w:p>
        </w:tc>
        <w:tc>
          <w:tcPr>
            <w:tcW w:w="3687" w:type="dxa"/>
            <w:tcBorders>
              <w:top w:val="nil"/>
              <w:left w:val="nil"/>
              <w:bottom w:val="single" w:sz="4" w:space="0" w:color="auto"/>
              <w:right w:val="single" w:sz="4" w:space="0" w:color="auto"/>
            </w:tcBorders>
            <w:shd w:val="clear" w:color="auto" w:fill="auto"/>
            <w:vAlign w:val="center"/>
          </w:tcPr>
          <w:p w14:paraId="7CEE44E3" w14:textId="77777777" w:rsidR="00DB4B22" w:rsidRPr="006A05F2" w:rsidRDefault="00DB4B22" w:rsidP="00576E13">
            <w:pPr>
              <w:jc w:val="both"/>
              <w:rPr>
                <w:sz w:val="16"/>
                <w:szCs w:val="16"/>
              </w:rPr>
            </w:pPr>
            <w:r w:rsidRPr="0068664E">
              <w:rPr>
                <w:sz w:val="16"/>
                <w:szCs w:val="16"/>
              </w:rPr>
              <w:t>Субсидии бюджетам</w:t>
            </w:r>
            <w:r w:rsidRPr="006A05F2">
              <w:rPr>
                <w:color w:val="000000"/>
                <w:sz w:val="16"/>
                <w:szCs w:val="16"/>
              </w:rPr>
              <w:t xml:space="preserve"> муниципальных округов</w:t>
            </w:r>
            <w:r w:rsidRPr="0068664E">
              <w:rPr>
                <w:sz w:val="16"/>
                <w:szCs w:val="16"/>
              </w:rPr>
              <w:t xml:space="preserve"> на софинансирование закупки и монтажа оборудования для создания "умных" спортивных площадок</w:t>
            </w:r>
          </w:p>
        </w:tc>
        <w:tc>
          <w:tcPr>
            <w:tcW w:w="1134" w:type="dxa"/>
            <w:tcBorders>
              <w:top w:val="nil"/>
              <w:left w:val="nil"/>
              <w:bottom w:val="single" w:sz="4" w:space="0" w:color="auto"/>
              <w:right w:val="single" w:sz="4" w:space="0" w:color="auto"/>
            </w:tcBorders>
            <w:shd w:val="clear" w:color="auto" w:fill="auto"/>
            <w:vAlign w:val="center"/>
          </w:tcPr>
          <w:p w14:paraId="5BD5BAD7" w14:textId="77777777" w:rsidR="00DB4B22" w:rsidRDefault="00DB4B22" w:rsidP="00576E13">
            <w:pPr>
              <w:jc w:val="center"/>
              <w:rPr>
                <w:color w:val="000000"/>
                <w:sz w:val="16"/>
                <w:szCs w:val="16"/>
              </w:rPr>
            </w:pPr>
            <w:r>
              <w:rPr>
                <w:color w:val="000000"/>
                <w:sz w:val="16"/>
                <w:szCs w:val="16"/>
              </w:rPr>
              <w:t>993,16</w:t>
            </w:r>
          </w:p>
        </w:tc>
        <w:tc>
          <w:tcPr>
            <w:tcW w:w="1134" w:type="dxa"/>
            <w:tcBorders>
              <w:top w:val="nil"/>
              <w:left w:val="nil"/>
              <w:bottom w:val="single" w:sz="4" w:space="0" w:color="auto"/>
              <w:right w:val="single" w:sz="4" w:space="0" w:color="auto"/>
            </w:tcBorders>
            <w:shd w:val="clear" w:color="auto" w:fill="auto"/>
            <w:vAlign w:val="center"/>
          </w:tcPr>
          <w:p w14:paraId="316DA60B"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687C8F7"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5A2DE59C"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4A354501" w14:textId="77777777" w:rsidR="00DB4B22" w:rsidRPr="006A05F2" w:rsidRDefault="00DB4B22" w:rsidP="00576E13">
            <w:pPr>
              <w:jc w:val="center"/>
              <w:rPr>
                <w:color w:val="000000"/>
                <w:sz w:val="16"/>
                <w:szCs w:val="16"/>
              </w:rPr>
            </w:pPr>
            <w:r w:rsidRPr="006A05F2">
              <w:rPr>
                <w:color w:val="000000"/>
                <w:sz w:val="16"/>
                <w:szCs w:val="16"/>
              </w:rPr>
              <w:t>000 2 02 27523 00 0000 150</w:t>
            </w:r>
          </w:p>
        </w:tc>
        <w:tc>
          <w:tcPr>
            <w:tcW w:w="3687" w:type="dxa"/>
            <w:tcBorders>
              <w:top w:val="nil"/>
              <w:left w:val="nil"/>
              <w:bottom w:val="single" w:sz="4" w:space="0" w:color="auto"/>
              <w:right w:val="single" w:sz="4" w:space="0" w:color="auto"/>
            </w:tcBorders>
            <w:shd w:val="clear" w:color="auto" w:fill="auto"/>
            <w:vAlign w:val="center"/>
          </w:tcPr>
          <w:p w14:paraId="78A51399" w14:textId="77777777" w:rsidR="00DB4B22" w:rsidRPr="006A05F2" w:rsidRDefault="00DB4B22" w:rsidP="00576E13">
            <w:pPr>
              <w:jc w:val="both"/>
              <w:rPr>
                <w:color w:val="000000"/>
                <w:sz w:val="16"/>
                <w:szCs w:val="16"/>
              </w:rPr>
            </w:pPr>
            <w:r w:rsidRPr="006A05F2">
              <w:rPr>
                <w:sz w:val="16"/>
                <w:szCs w:val="16"/>
              </w:rPr>
              <w:t>Субсидии бюджетам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134" w:type="dxa"/>
            <w:tcBorders>
              <w:top w:val="nil"/>
              <w:left w:val="nil"/>
              <w:bottom w:val="single" w:sz="4" w:space="0" w:color="auto"/>
              <w:right w:val="single" w:sz="4" w:space="0" w:color="auto"/>
            </w:tcBorders>
            <w:shd w:val="clear" w:color="auto" w:fill="auto"/>
            <w:vAlign w:val="center"/>
          </w:tcPr>
          <w:p w14:paraId="6FEDC56C" w14:textId="77777777" w:rsidR="00DB4B22" w:rsidRPr="006A05F2" w:rsidRDefault="00DB4B22" w:rsidP="00576E13">
            <w:pPr>
              <w:jc w:val="center"/>
              <w:rPr>
                <w:color w:val="000000"/>
                <w:sz w:val="16"/>
                <w:szCs w:val="16"/>
              </w:rPr>
            </w:pPr>
            <w:r>
              <w:rPr>
                <w:color w:val="000000"/>
                <w:sz w:val="16"/>
                <w:szCs w:val="16"/>
              </w:rPr>
              <w:t>39 530,59</w:t>
            </w:r>
          </w:p>
        </w:tc>
        <w:tc>
          <w:tcPr>
            <w:tcW w:w="1134" w:type="dxa"/>
            <w:tcBorders>
              <w:top w:val="nil"/>
              <w:left w:val="nil"/>
              <w:bottom w:val="single" w:sz="4" w:space="0" w:color="auto"/>
              <w:right w:val="single" w:sz="4" w:space="0" w:color="auto"/>
            </w:tcBorders>
            <w:shd w:val="clear" w:color="auto" w:fill="auto"/>
            <w:vAlign w:val="center"/>
          </w:tcPr>
          <w:p w14:paraId="0FBBAF5B"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E42F7EC"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4CC04DE1"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2DCE7973" w14:textId="77777777" w:rsidR="00DB4B22" w:rsidRPr="006A05F2" w:rsidRDefault="00DB4B22" w:rsidP="00576E13">
            <w:pPr>
              <w:jc w:val="center"/>
              <w:rPr>
                <w:color w:val="000000"/>
                <w:sz w:val="16"/>
                <w:szCs w:val="16"/>
              </w:rPr>
            </w:pPr>
            <w:r w:rsidRPr="006A05F2">
              <w:rPr>
                <w:color w:val="000000"/>
                <w:sz w:val="16"/>
                <w:szCs w:val="16"/>
              </w:rPr>
              <w:t>000 2 02 27523 14 0000 150</w:t>
            </w:r>
          </w:p>
        </w:tc>
        <w:tc>
          <w:tcPr>
            <w:tcW w:w="3687" w:type="dxa"/>
            <w:tcBorders>
              <w:top w:val="nil"/>
              <w:left w:val="nil"/>
              <w:bottom w:val="single" w:sz="4" w:space="0" w:color="auto"/>
              <w:right w:val="single" w:sz="4" w:space="0" w:color="auto"/>
            </w:tcBorders>
            <w:shd w:val="clear" w:color="auto" w:fill="auto"/>
            <w:vAlign w:val="center"/>
          </w:tcPr>
          <w:p w14:paraId="6515FA35" w14:textId="77777777" w:rsidR="00DB4B22" w:rsidRPr="006A05F2" w:rsidRDefault="00DB4B22" w:rsidP="00576E13">
            <w:pPr>
              <w:jc w:val="both"/>
              <w:rPr>
                <w:color w:val="000000"/>
                <w:sz w:val="16"/>
                <w:szCs w:val="16"/>
              </w:rPr>
            </w:pPr>
            <w:r w:rsidRPr="006A05F2">
              <w:rPr>
                <w:sz w:val="16"/>
                <w:szCs w:val="16"/>
              </w:rPr>
              <w:t>Субсидии бюджетам муниципальных округов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134" w:type="dxa"/>
            <w:tcBorders>
              <w:top w:val="nil"/>
              <w:left w:val="nil"/>
              <w:bottom w:val="single" w:sz="4" w:space="0" w:color="auto"/>
              <w:right w:val="single" w:sz="4" w:space="0" w:color="auto"/>
            </w:tcBorders>
            <w:shd w:val="clear" w:color="auto" w:fill="auto"/>
            <w:vAlign w:val="center"/>
          </w:tcPr>
          <w:p w14:paraId="172C9D65" w14:textId="77777777" w:rsidR="00DB4B22" w:rsidRPr="006A05F2" w:rsidRDefault="00DB4B22" w:rsidP="00576E13">
            <w:pPr>
              <w:jc w:val="center"/>
              <w:rPr>
                <w:color w:val="000000"/>
                <w:sz w:val="16"/>
                <w:szCs w:val="16"/>
              </w:rPr>
            </w:pPr>
            <w:r>
              <w:rPr>
                <w:color w:val="000000"/>
                <w:sz w:val="16"/>
                <w:szCs w:val="16"/>
              </w:rPr>
              <w:t>39 530,59</w:t>
            </w:r>
          </w:p>
        </w:tc>
        <w:tc>
          <w:tcPr>
            <w:tcW w:w="1134" w:type="dxa"/>
            <w:tcBorders>
              <w:top w:val="nil"/>
              <w:left w:val="nil"/>
              <w:bottom w:val="single" w:sz="4" w:space="0" w:color="auto"/>
              <w:right w:val="single" w:sz="4" w:space="0" w:color="auto"/>
            </w:tcBorders>
            <w:shd w:val="clear" w:color="auto" w:fill="auto"/>
            <w:vAlign w:val="center"/>
          </w:tcPr>
          <w:p w14:paraId="259EF2E0"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DD84447"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75A47B4B"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087894C5" w14:textId="77777777" w:rsidR="00DB4B22" w:rsidRPr="006A05F2" w:rsidRDefault="00DB4B22" w:rsidP="00576E13">
            <w:pPr>
              <w:jc w:val="center"/>
              <w:rPr>
                <w:color w:val="000000"/>
                <w:sz w:val="16"/>
                <w:szCs w:val="16"/>
              </w:rPr>
            </w:pPr>
            <w:r w:rsidRPr="006A05F2">
              <w:rPr>
                <w:color w:val="000000"/>
                <w:sz w:val="16"/>
                <w:szCs w:val="16"/>
              </w:rPr>
              <w:t>000 2 02 27576 00 0000 150</w:t>
            </w:r>
          </w:p>
        </w:tc>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14:paraId="14F00FDA" w14:textId="77777777" w:rsidR="00DB4B22" w:rsidRPr="006A05F2" w:rsidRDefault="00DB4B22" w:rsidP="00576E13">
            <w:pPr>
              <w:jc w:val="both"/>
              <w:rPr>
                <w:sz w:val="16"/>
                <w:szCs w:val="16"/>
              </w:rPr>
            </w:pPr>
            <w:r w:rsidRPr="006A05F2">
              <w:rPr>
                <w:sz w:val="16"/>
                <w:szCs w:val="16"/>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vAlign w:val="center"/>
          </w:tcPr>
          <w:p w14:paraId="589CE035" w14:textId="77777777" w:rsidR="00DB4B22" w:rsidRPr="006A05F2" w:rsidRDefault="00DB4B22" w:rsidP="00576E13">
            <w:pPr>
              <w:jc w:val="center"/>
              <w:rPr>
                <w:color w:val="000000"/>
                <w:sz w:val="16"/>
                <w:szCs w:val="16"/>
              </w:rPr>
            </w:pPr>
            <w:r w:rsidRPr="006A05F2">
              <w:rPr>
                <w:color w:val="000000"/>
                <w:sz w:val="16"/>
                <w:szCs w:val="16"/>
              </w:rPr>
              <w:t>270 685,73</w:t>
            </w:r>
          </w:p>
        </w:tc>
        <w:tc>
          <w:tcPr>
            <w:tcW w:w="1134" w:type="dxa"/>
            <w:tcBorders>
              <w:top w:val="nil"/>
              <w:left w:val="nil"/>
              <w:bottom w:val="single" w:sz="4" w:space="0" w:color="auto"/>
              <w:right w:val="single" w:sz="4" w:space="0" w:color="auto"/>
            </w:tcBorders>
            <w:shd w:val="clear" w:color="auto" w:fill="auto"/>
            <w:vAlign w:val="center"/>
          </w:tcPr>
          <w:p w14:paraId="15522C12" w14:textId="77777777" w:rsidR="00DB4B22" w:rsidRPr="006A05F2" w:rsidRDefault="00DB4B22" w:rsidP="00576E13">
            <w:pPr>
              <w:jc w:val="center"/>
              <w:rPr>
                <w:color w:val="000000"/>
                <w:sz w:val="16"/>
                <w:szCs w:val="16"/>
              </w:rPr>
            </w:pPr>
            <w:r w:rsidRPr="006A05F2">
              <w:rPr>
                <w:color w:val="000000"/>
                <w:sz w:val="16"/>
                <w:szCs w:val="16"/>
              </w:rPr>
              <w:t>240 791,39</w:t>
            </w:r>
          </w:p>
        </w:tc>
        <w:tc>
          <w:tcPr>
            <w:tcW w:w="1134" w:type="dxa"/>
            <w:tcBorders>
              <w:top w:val="nil"/>
              <w:left w:val="nil"/>
              <w:bottom w:val="single" w:sz="4" w:space="0" w:color="auto"/>
              <w:right w:val="single" w:sz="4" w:space="0" w:color="auto"/>
            </w:tcBorders>
            <w:shd w:val="clear" w:color="auto" w:fill="auto"/>
            <w:vAlign w:val="center"/>
          </w:tcPr>
          <w:p w14:paraId="0C7167B6"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51C4ACB9"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421AE5B4" w14:textId="77777777" w:rsidR="00DB4B22" w:rsidRPr="006A05F2" w:rsidRDefault="00DB4B22" w:rsidP="00576E13">
            <w:pPr>
              <w:jc w:val="center"/>
              <w:rPr>
                <w:color w:val="000000"/>
                <w:sz w:val="16"/>
                <w:szCs w:val="16"/>
              </w:rPr>
            </w:pPr>
            <w:r w:rsidRPr="006A05F2">
              <w:rPr>
                <w:color w:val="000000"/>
                <w:sz w:val="16"/>
                <w:szCs w:val="16"/>
              </w:rPr>
              <w:t>000 2 02 27576 14 0000 150</w:t>
            </w:r>
          </w:p>
        </w:tc>
        <w:tc>
          <w:tcPr>
            <w:tcW w:w="3687" w:type="dxa"/>
            <w:tcBorders>
              <w:top w:val="nil"/>
              <w:left w:val="single" w:sz="4" w:space="0" w:color="auto"/>
              <w:bottom w:val="single" w:sz="4" w:space="0" w:color="auto"/>
              <w:right w:val="single" w:sz="4" w:space="0" w:color="auto"/>
            </w:tcBorders>
            <w:shd w:val="clear" w:color="auto" w:fill="auto"/>
            <w:vAlign w:val="center"/>
          </w:tcPr>
          <w:p w14:paraId="1CEB152A" w14:textId="77777777" w:rsidR="00DB4B22" w:rsidRPr="006A05F2" w:rsidRDefault="00DB4B22" w:rsidP="00576E13">
            <w:pPr>
              <w:jc w:val="both"/>
              <w:rPr>
                <w:sz w:val="16"/>
                <w:szCs w:val="16"/>
              </w:rPr>
            </w:pPr>
            <w:r w:rsidRPr="006A05F2">
              <w:rPr>
                <w:sz w:val="16"/>
                <w:szCs w:val="16"/>
              </w:rPr>
              <w:t>Субсидии бюджетам муниципальных округов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vAlign w:val="center"/>
          </w:tcPr>
          <w:p w14:paraId="0197BFE2" w14:textId="77777777" w:rsidR="00DB4B22" w:rsidRPr="006A05F2" w:rsidRDefault="00DB4B22" w:rsidP="00576E13">
            <w:pPr>
              <w:jc w:val="center"/>
              <w:rPr>
                <w:color w:val="000000"/>
                <w:sz w:val="16"/>
                <w:szCs w:val="16"/>
              </w:rPr>
            </w:pPr>
            <w:r w:rsidRPr="006A05F2">
              <w:rPr>
                <w:color w:val="000000"/>
                <w:sz w:val="16"/>
                <w:szCs w:val="16"/>
              </w:rPr>
              <w:t>270 685,73</w:t>
            </w:r>
          </w:p>
        </w:tc>
        <w:tc>
          <w:tcPr>
            <w:tcW w:w="1134" w:type="dxa"/>
            <w:tcBorders>
              <w:top w:val="nil"/>
              <w:left w:val="nil"/>
              <w:bottom w:val="single" w:sz="4" w:space="0" w:color="auto"/>
              <w:right w:val="single" w:sz="4" w:space="0" w:color="auto"/>
            </w:tcBorders>
            <w:shd w:val="clear" w:color="auto" w:fill="auto"/>
            <w:vAlign w:val="center"/>
          </w:tcPr>
          <w:p w14:paraId="35A8E97D" w14:textId="77777777" w:rsidR="00DB4B22" w:rsidRPr="006A05F2" w:rsidRDefault="00DB4B22" w:rsidP="00576E13">
            <w:pPr>
              <w:jc w:val="center"/>
              <w:rPr>
                <w:color w:val="000000"/>
                <w:sz w:val="16"/>
                <w:szCs w:val="16"/>
              </w:rPr>
            </w:pPr>
            <w:r w:rsidRPr="006A05F2">
              <w:rPr>
                <w:color w:val="000000"/>
                <w:sz w:val="16"/>
                <w:szCs w:val="16"/>
              </w:rPr>
              <w:t>240 791,39</w:t>
            </w:r>
          </w:p>
        </w:tc>
        <w:tc>
          <w:tcPr>
            <w:tcW w:w="1134" w:type="dxa"/>
            <w:tcBorders>
              <w:top w:val="nil"/>
              <w:left w:val="nil"/>
              <w:bottom w:val="single" w:sz="4" w:space="0" w:color="auto"/>
              <w:right w:val="single" w:sz="4" w:space="0" w:color="auto"/>
            </w:tcBorders>
            <w:shd w:val="clear" w:color="auto" w:fill="auto"/>
            <w:vAlign w:val="center"/>
          </w:tcPr>
          <w:p w14:paraId="2C123695"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10E4BC7B"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12310B3" w14:textId="77777777" w:rsidR="00DB4B22" w:rsidRPr="006A05F2" w:rsidRDefault="00DB4B22" w:rsidP="00576E13">
            <w:pPr>
              <w:jc w:val="center"/>
              <w:rPr>
                <w:color w:val="000000"/>
                <w:sz w:val="16"/>
                <w:szCs w:val="16"/>
              </w:rPr>
            </w:pPr>
            <w:r w:rsidRPr="006A05F2">
              <w:rPr>
                <w:color w:val="000000"/>
                <w:sz w:val="16"/>
                <w:szCs w:val="16"/>
              </w:rPr>
              <w:t>000 2 02 29999 00 0000 150</w:t>
            </w:r>
          </w:p>
        </w:tc>
        <w:tc>
          <w:tcPr>
            <w:tcW w:w="3687" w:type="dxa"/>
            <w:tcBorders>
              <w:top w:val="nil"/>
              <w:left w:val="nil"/>
              <w:bottom w:val="single" w:sz="4" w:space="0" w:color="auto"/>
              <w:right w:val="single" w:sz="4" w:space="0" w:color="auto"/>
            </w:tcBorders>
            <w:shd w:val="clear" w:color="auto" w:fill="auto"/>
            <w:vAlign w:val="center"/>
            <w:hideMark/>
          </w:tcPr>
          <w:p w14:paraId="39444E30" w14:textId="77777777" w:rsidR="00DB4B22" w:rsidRPr="006A05F2" w:rsidRDefault="00DB4B22" w:rsidP="00576E13">
            <w:pPr>
              <w:jc w:val="both"/>
              <w:rPr>
                <w:color w:val="000000"/>
                <w:sz w:val="16"/>
                <w:szCs w:val="16"/>
              </w:rPr>
            </w:pPr>
            <w:r w:rsidRPr="006A05F2">
              <w:rPr>
                <w:color w:val="000000"/>
                <w:sz w:val="16"/>
                <w:szCs w:val="16"/>
              </w:rPr>
              <w:t>Прочие субсидии</w:t>
            </w:r>
          </w:p>
        </w:tc>
        <w:tc>
          <w:tcPr>
            <w:tcW w:w="1134" w:type="dxa"/>
            <w:tcBorders>
              <w:top w:val="nil"/>
              <w:left w:val="nil"/>
              <w:bottom w:val="single" w:sz="4" w:space="0" w:color="auto"/>
              <w:right w:val="single" w:sz="4" w:space="0" w:color="auto"/>
            </w:tcBorders>
            <w:shd w:val="clear" w:color="auto" w:fill="auto"/>
            <w:vAlign w:val="center"/>
            <w:hideMark/>
          </w:tcPr>
          <w:p w14:paraId="0C7852E5" w14:textId="77777777" w:rsidR="00DB4B22" w:rsidRPr="006A05F2" w:rsidRDefault="00DB4B22" w:rsidP="00576E13">
            <w:pPr>
              <w:jc w:val="center"/>
              <w:rPr>
                <w:color w:val="000000"/>
                <w:sz w:val="16"/>
                <w:szCs w:val="16"/>
              </w:rPr>
            </w:pPr>
            <w:r>
              <w:rPr>
                <w:color w:val="000000"/>
                <w:sz w:val="16"/>
                <w:szCs w:val="16"/>
              </w:rPr>
              <w:t>130 306,22</w:t>
            </w:r>
          </w:p>
        </w:tc>
        <w:tc>
          <w:tcPr>
            <w:tcW w:w="1134" w:type="dxa"/>
            <w:tcBorders>
              <w:top w:val="nil"/>
              <w:left w:val="nil"/>
              <w:bottom w:val="single" w:sz="4" w:space="0" w:color="auto"/>
              <w:right w:val="single" w:sz="4" w:space="0" w:color="auto"/>
            </w:tcBorders>
            <w:shd w:val="clear" w:color="auto" w:fill="auto"/>
            <w:vAlign w:val="center"/>
            <w:hideMark/>
          </w:tcPr>
          <w:p w14:paraId="7F10D6C2" w14:textId="77777777" w:rsidR="00DB4B22" w:rsidRPr="006A05F2" w:rsidRDefault="00DB4B22" w:rsidP="00576E13">
            <w:pPr>
              <w:jc w:val="center"/>
              <w:rPr>
                <w:color w:val="000000"/>
                <w:sz w:val="16"/>
                <w:szCs w:val="16"/>
              </w:rPr>
            </w:pPr>
            <w:r>
              <w:rPr>
                <w:color w:val="000000"/>
                <w:sz w:val="16"/>
                <w:szCs w:val="16"/>
              </w:rPr>
              <w:t>48 294,81</w:t>
            </w:r>
          </w:p>
        </w:tc>
        <w:tc>
          <w:tcPr>
            <w:tcW w:w="1134" w:type="dxa"/>
            <w:tcBorders>
              <w:top w:val="nil"/>
              <w:left w:val="nil"/>
              <w:bottom w:val="single" w:sz="4" w:space="0" w:color="auto"/>
              <w:right w:val="single" w:sz="4" w:space="0" w:color="auto"/>
            </w:tcBorders>
            <w:shd w:val="clear" w:color="auto" w:fill="auto"/>
            <w:vAlign w:val="center"/>
            <w:hideMark/>
          </w:tcPr>
          <w:p w14:paraId="440BB9D3" w14:textId="77777777" w:rsidR="00DB4B22" w:rsidRPr="006A05F2" w:rsidRDefault="00DB4B22" w:rsidP="00576E13">
            <w:pPr>
              <w:jc w:val="center"/>
              <w:rPr>
                <w:color w:val="000000"/>
                <w:sz w:val="16"/>
                <w:szCs w:val="16"/>
              </w:rPr>
            </w:pPr>
            <w:r>
              <w:rPr>
                <w:color w:val="000000"/>
                <w:sz w:val="16"/>
                <w:szCs w:val="16"/>
              </w:rPr>
              <w:t>50 122,30</w:t>
            </w:r>
          </w:p>
        </w:tc>
      </w:tr>
      <w:tr w:rsidR="00DB4B22" w:rsidRPr="006A05F2" w14:paraId="51CA7871"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21F7295" w14:textId="77777777" w:rsidR="00DB4B22" w:rsidRPr="006A05F2" w:rsidRDefault="00DB4B22" w:rsidP="00576E13">
            <w:pPr>
              <w:jc w:val="center"/>
              <w:rPr>
                <w:color w:val="000000"/>
                <w:sz w:val="16"/>
                <w:szCs w:val="16"/>
              </w:rPr>
            </w:pPr>
            <w:r w:rsidRPr="006A05F2">
              <w:rPr>
                <w:color w:val="000000"/>
                <w:sz w:val="16"/>
                <w:szCs w:val="16"/>
              </w:rPr>
              <w:t>000 2 02 29999 14 0000 150</w:t>
            </w:r>
          </w:p>
        </w:tc>
        <w:tc>
          <w:tcPr>
            <w:tcW w:w="3687" w:type="dxa"/>
            <w:tcBorders>
              <w:top w:val="nil"/>
              <w:left w:val="nil"/>
              <w:bottom w:val="single" w:sz="4" w:space="0" w:color="auto"/>
              <w:right w:val="single" w:sz="4" w:space="0" w:color="auto"/>
            </w:tcBorders>
            <w:shd w:val="clear" w:color="auto" w:fill="auto"/>
            <w:vAlign w:val="center"/>
            <w:hideMark/>
          </w:tcPr>
          <w:p w14:paraId="7B7B84EF" w14:textId="77777777" w:rsidR="00DB4B22" w:rsidRPr="006A05F2" w:rsidRDefault="00DB4B22" w:rsidP="00576E13">
            <w:pPr>
              <w:jc w:val="both"/>
              <w:rPr>
                <w:color w:val="000000"/>
                <w:sz w:val="16"/>
                <w:szCs w:val="16"/>
              </w:rPr>
            </w:pPr>
            <w:r w:rsidRPr="006A05F2">
              <w:rPr>
                <w:color w:val="000000"/>
                <w:sz w:val="16"/>
                <w:szCs w:val="16"/>
              </w:rPr>
              <w:t>Прочие субсидии бюджетам муниципальных округов</w:t>
            </w:r>
          </w:p>
        </w:tc>
        <w:tc>
          <w:tcPr>
            <w:tcW w:w="1134" w:type="dxa"/>
            <w:tcBorders>
              <w:top w:val="nil"/>
              <w:left w:val="nil"/>
              <w:bottom w:val="single" w:sz="4" w:space="0" w:color="auto"/>
              <w:right w:val="single" w:sz="4" w:space="0" w:color="auto"/>
            </w:tcBorders>
            <w:shd w:val="clear" w:color="auto" w:fill="auto"/>
            <w:vAlign w:val="center"/>
            <w:hideMark/>
          </w:tcPr>
          <w:p w14:paraId="4CA7B79D" w14:textId="77777777" w:rsidR="00DB4B22" w:rsidRPr="006A05F2" w:rsidRDefault="00DB4B22" w:rsidP="00576E13">
            <w:pPr>
              <w:jc w:val="center"/>
              <w:rPr>
                <w:color w:val="000000"/>
                <w:sz w:val="16"/>
                <w:szCs w:val="16"/>
              </w:rPr>
            </w:pPr>
            <w:r>
              <w:rPr>
                <w:color w:val="000000"/>
                <w:sz w:val="16"/>
                <w:szCs w:val="16"/>
              </w:rPr>
              <w:t>130 306,22</w:t>
            </w:r>
          </w:p>
        </w:tc>
        <w:tc>
          <w:tcPr>
            <w:tcW w:w="1134" w:type="dxa"/>
            <w:tcBorders>
              <w:top w:val="nil"/>
              <w:left w:val="nil"/>
              <w:bottom w:val="single" w:sz="4" w:space="0" w:color="auto"/>
              <w:right w:val="single" w:sz="4" w:space="0" w:color="auto"/>
            </w:tcBorders>
            <w:shd w:val="clear" w:color="auto" w:fill="auto"/>
            <w:vAlign w:val="center"/>
            <w:hideMark/>
          </w:tcPr>
          <w:p w14:paraId="593BE65D" w14:textId="77777777" w:rsidR="00DB4B22" w:rsidRPr="006A05F2" w:rsidRDefault="00DB4B22" w:rsidP="00576E13">
            <w:pPr>
              <w:jc w:val="center"/>
              <w:rPr>
                <w:color w:val="000000"/>
                <w:sz w:val="16"/>
                <w:szCs w:val="16"/>
              </w:rPr>
            </w:pPr>
            <w:r>
              <w:rPr>
                <w:color w:val="000000"/>
                <w:sz w:val="16"/>
                <w:szCs w:val="16"/>
              </w:rPr>
              <w:t>48 294,81</w:t>
            </w:r>
          </w:p>
        </w:tc>
        <w:tc>
          <w:tcPr>
            <w:tcW w:w="1134" w:type="dxa"/>
            <w:tcBorders>
              <w:top w:val="nil"/>
              <w:left w:val="nil"/>
              <w:bottom w:val="single" w:sz="4" w:space="0" w:color="auto"/>
              <w:right w:val="single" w:sz="4" w:space="0" w:color="auto"/>
            </w:tcBorders>
            <w:shd w:val="clear" w:color="auto" w:fill="auto"/>
            <w:vAlign w:val="center"/>
            <w:hideMark/>
          </w:tcPr>
          <w:p w14:paraId="6A015FF0" w14:textId="77777777" w:rsidR="00DB4B22" w:rsidRPr="006A05F2" w:rsidRDefault="00DB4B22" w:rsidP="00576E13">
            <w:pPr>
              <w:jc w:val="center"/>
              <w:rPr>
                <w:color w:val="000000"/>
                <w:sz w:val="16"/>
                <w:szCs w:val="16"/>
              </w:rPr>
            </w:pPr>
            <w:r>
              <w:rPr>
                <w:color w:val="000000"/>
                <w:sz w:val="16"/>
                <w:szCs w:val="16"/>
              </w:rPr>
              <w:t>50 122,30</w:t>
            </w:r>
          </w:p>
        </w:tc>
      </w:tr>
      <w:tr w:rsidR="00DB4B22" w:rsidRPr="006A05F2" w14:paraId="71E2B7FE"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tcPr>
          <w:p w14:paraId="5F7B635C" w14:textId="77777777" w:rsidR="00DB4B22" w:rsidRPr="006A05F2" w:rsidRDefault="00DB4B22" w:rsidP="00576E13">
            <w:pPr>
              <w:jc w:val="center"/>
              <w:rPr>
                <w:color w:val="000000"/>
                <w:sz w:val="16"/>
                <w:szCs w:val="16"/>
              </w:rPr>
            </w:pPr>
            <w:r w:rsidRPr="006A05F2">
              <w:rPr>
                <w:color w:val="000000"/>
                <w:sz w:val="16"/>
                <w:szCs w:val="16"/>
              </w:rPr>
              <w:t>000 2 02 29999 14 0008 150</w:t>
            </w:r>
          </w:p>
        </w:tc>
        <w:tc>
          <w:tcPr>
            <w:tcW w:w="3687" w:type="dxa"/>
            <w:tcBorders>
              <w:top w:val="nil"/>
              <w:left w:val="nil"/>
              <w:bottom w:val="single" w:sz="4" w:space="0" w:color="auto"/>
              <w:right w:val="single" w:sz="4" w:space="0" w:color="auto"/>
            </w:tcBorders>
            <w:shd w:val="clear" w:color="auto" w:fill="auto"/>
            <w:vAlign w:val="center"/>
          </w:tcPr>
          <w:p w14:paraId="1B9FB83C" w14:textId="77777777" w:rsidR="00DB4B22" w:rsidRPr="006A05F2" w:rsidRDefault="00DB4B22" w:rsidP="00576E13">
            <w:pPr>
              <w:jc w:val="both"/>
              <w:rPr>
                <w:color w:val="000000"/>
                <w:sz w:val="16"/>
                <w:szCs w:val="16"/>
              </w:rPr>
            </w:pPr>
            <w:r w:rsidRPr="006A05F2">
              <w:rPr>
                <w:color w:val="000000"/>
                <w:sz w:val="16"/>
                <w:szCs w:val="16"/>
              </w:rPr>
              <w:t>Прочие субсидии бюджетам муниципальных округов (финансовое обеспечение выполнения комплексных кадастровых работ)</w:t>
            </w:r>
          </w:p>
        </w:tc>
        <w:tc>
          <w:tcPr>
            <w:tcW w:w="1134" w:type="dxa"/>
            <w:tcBorders>
              <w:top w:val="nil"/>
              <w:left w:val="nil"/>
              <w:bottom w:val="single" w:sz="4" w:space="0" w:color="auto"/>
              <w:right w:val="single" w:sz="4" w:space="0" w:color="auto"/>
            </w:tcBorders>
            <w:shd w:val="clear" w:color="auto" w:fill="auto"/>
            <w:vAlign w:val="center"/>
          </w:tcPr>
          <w:p w14:paraId="596B9A48" w14:textId="77777777" w:rsidR="00DB4B22" w:rsidRPr="006A05F2" w:rsidRDefault="00DB4B22" w:rsidP="00576E13">
            <w:pPr>
              <w:jc w:val="center"/>
              <w:rPr>
                <w:color w:val="000000"/>
                <w:sz w:val="16"/>
                <w:szCs w:val="16"/>
              </w:rPr>
            </w:pPr>
            <w:r w:rsidRPr="006A05F2">
              <w:rPr>
                <w:color w:val="000000"/>
                <w:sz w:val="16"/>
                <w:szCs w:val="16"/>
              </w:rPr>
              <w:t>4 462,85</w:t>
            </w:r>
          </w:p>
        </w:tc>
        <w:tc>
          <w:tcPr>
            <w:tcW w:w="1134" w:type="dxa"/>
            <w:tcBorders>
              <w:top w:val="nil"/>
              <w:left w:val="nil"/>
              <w:bottom w:val="single" w:sz="4" w:space="0" w:color="auto"/>
              <w:right w:val="single" w:sz="4" w:space="0" w:color="auto"/>
            </w:tcBorders>
            <w:shd w:val="clear" w:color="auto" w:fill="auto"/>
            <w:vAlign w:val="center"/>
          </w:tcPr>
          <w:p w14:paraId="100A96BF"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145E805"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6A4BCA99"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tcPr>
          <w:p w14:paraId="21B9839D" w14:textId="77777777" w:rsidR="00DB4B22" w:rsidRPr="006A05F2" w:rsidRDefault="00DB4B22" w:rsidP="00576E13">
            <w:pPr>
              <w:jc w:val="center"/>
              <w:rPr>
                <w:color w:val="000000"/>
                <w:sz w:val="16"/>
                <w:szCs w:val="16"/>
              </w:rPr>
            </w:pPr>
            <w:r w:rsidRPr="006A05F2">
              <w:rPr>
                <w:color w:val="000000"/>
                <w:sz w:val="16"/>
                <w:szCs w:val="16"/>
              </w:rPr>
              <w:t>000 2 02 29999 14 1151 150</w:t>
            </w:r>
          </w:p>
        </w:tc>
        <w:tc>
          <w:tcPr>
            <w:tcW w:w="3687" w:type="dxa"/>
            <w:tcBorders>
              <w:top w:val="nil"/>
              <w:left w:val="nil"/>
              <w:bottom w:val="single" w:sz="4" w:space="0" w:color="auto"/>
              <w:right w:val="single" w:sz="4" w:space="0" w:color="auto"/>
            </w:tcBorders>
            <w:shd w:val="clear" w:color="auto" w:fill="auto"/>
            <w:vAlign w:val="center"/>
          </w:tcPr>
          <w:p w14:paraId="64FAD21C" w14:textId="77777777" w:rsidR="00DB4B22" w:rsidRPr="006A05F2" w:rsidRDefault="00DB4B22" w:rsidP="00576E13">
            <w:pPr>
              <w:jc w:val="both"/>
              <w:rPr>
                <w:color w:val="000000"/>
                <w:sz w:val="16"/>
                <w:szCs w:val="16"/>
              </w:rPr>
            </w:pPr>
            <w:r w:rsidRPr="006A05F2">
              <w:rPr>
                <w:color w:val="000000"/>
                <w:sz w:val="16"/>
                <w:szCs w:val="16"/>
              </w:rPr>
              <w:t>Прочие субсидии муниципальных округов (проведение капитального ремонта зданий и сооружений муниципальных образовательных организаций)</w:t>
            </w:r>
          </w:p>
        </w:tc>
        <w:tc>
          <w:tcPr>
            <w:tcW w:w="1134" w:type="dxa"/>
            <w:tcBorders>
              <w:top w:val="nil"/>
              <w:left w:val="nil"/>
              <w:bottom w:val="single" w:sz="4" w:space="0" w:color="auto"/>
              <w:right w:val="single" w:sz="4" w:space="0" w:color="auto"/>
            </w:tcBorders>
            <w:shd w:val="clear" w:color="auto" w:fill="auto"/>
            <w:vAlign w:val="center"/>
          </w:tcPr>
          <w:p w14:paraId="055B5F3B" w14:textId="77777777" w:rsidR="00DB4B22" w:rsidRPr="006A05F2" w:rsidRDefault="00DB4B22" w:rsidP="00576E13">
            <w:pPr>
              <w:jc w:val="center"/>
              <w:rPr>
                <w:color w:val="000000"/>
                <w:sz w:val="16"/>
                <w:szCs w:val="16"/>
              </w:rPr>
            </w:pPr>
            <w:r>
              <w:rPr>
                <w:color w:val="000000"/>
                <w:sz w:val="16"/>
                <w:szCs w:val="16"/>
              </w:rPr>
              <w:t>39 150,79</w:t>
            </w:r>
          </w:p>
        </w:tc>
        <w:tc>
          <w:tcPr>
            <w:tcW w:w="1134" w:type="dxa"/>
            <w:tcBorders>
              <w:top w:val="nil"/>
              <w:left w:val="nil"/>
              <w:bottom w:val="single" w:sz="4" w:space="0" w:color="auto"/>
              <w:right w:val="single" w:sz="4" w:space="0" w:color="auto"/>
            </w:tcBorders>
            <w:shd w:val="clear" w:color="auto" w:fill="auto"/>
            <w:vAlign w:val="center"/>
          </w:tcPr>
          <w:p w14:paraId="1D6112DB"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301D2CC8"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2411AAD2"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8A83688" w14:textId="77777777" w:rsidR="00DB4B22" w:rsidRPr="006A05F2" w:rsidRDefault="00DB4B22" w:rsidP="00576E13">
            <w:pPr>
              <w:jc w:val="center"/>
              <w:rPr>
                <w:color w:val="000000"/>
                <w:sz w:val="16"/>
                <w:szCs w:val="16"/>
              </w:rPr>
            </w:pPr>
            <w:r w:rsidRPr="006A05F2">
              <w:rPr>
                <w:color w:val="000000"/>
                <w:sz w:val="16"/>
                <w:szCs w:val="16"/>
              </w:rPr>
              <w:t>000 2 02 29999 14 1204 150</w:t>
            </w:r>
          </w:p>
        </w:tc>
        <w:tc>
          <w:tcPr>
            <w:tcW w:w="3687" w:type="dxa"/>
            <w:tcBorders>
              <w:top w:val="nil"/>
              <w:left w:val="nil"/>
              <w:bottom w:val="single" w:sz="4" w:space="0" w:color="auto"/>
              <w:right w:val="single" w:sz="4" w:space="0" w:color="auto"/>
            </w:tcBorders>
            <w:shd w:val="clear" w:color="auto" w:fill="auto"/>
            <w:vAlign w:val="center"/>
            <w:hideMark/>
          </w:tcPr>
          <w:p w14:paraId="6840EF46" w14:textId="77777777" w:rsidR="00DB4B22" w:rsidRPr="006A05F2" w:rsidRDefault="00DB4B22" w:rsidP="00576E13">
            <w:pPr>
              <w:jc w:val="both"/>
              <w:rPr>
                <w:color w:val="000000"/>
                <w:sz w:val="16"/>
                <w:szCs w:val="16"/>
              </w:rPr>
            </w:pPr>
            <w:r w:rsidRPr="006A05F2">
              <w:rPr>
                <w:color w:val="000000"/>
                <w:sz w:val="16"/>
                <w:szCs w:val="16"/>
              </w:rPr>
              <w:t>Прочие субсидии бюджетам муниципальных округов (проведение информационно-пропагандистских мероприятий, направленных на профилактику идеологии терроризма)</w:t>
            </w:r>
          </w:p>
        </w:tc>
        <w:tc>
          <w:tcPr>
            <w:tcW w:w="1134" w:type="dxa"/>
            <w:tcBorders>
              <w:top w:val="nil"/>
              <w:left w:val="nil"/>
              <w:bottom w:val="single" w:sz="4" w:space="0" w:color="auto"/>
              <w:right w:val="single" w:sz="4" w:space="0" w:color="auto"/>
            </w:tcBorders>
            <w:shd w:val="clear" w:color="auto" w:fill="auto"/>
            <w:vAlign w:val="center"/>
            <w:hideMark/>
          </w:tcPr>
          <w:p w14:paraId="1E28319D" w14:textId="77777777" w:rsidR="00DB4B22" w:rsidRPr="006A05F2" w:rsidRDefault="00DB4B22" w:rsidP="00576E13">
            <w:pPr>
              <w:jc w:val="center"/>
              <w:rPr>
                <w:color w:val="000000"/>
                <w:sz w:val="16"/>
                <w:szCs w:val="16"/>
              </w:rPr>
            </w:pPr>
            <w:r w:rsidRPr="006A05F2">
              <w:rPr>
                <w:color w:val="000000"/>
                <w:sz w:val="16"/>
                <w:szCs w:val="16"/>
              </w:rPr>
              <w:t>100,00</w:t>
            </w:r>
          </w:p>
        </w:tc>
        <w:tc>
          <w:tcPr>
            <w:tcW w:w="1134" w:type="dxa"/>
            <w:tcBorders>
              <w:top w:val="nil"/>
              <w:left w:val="nil"/>
              <w:bottom w:val="single" w:sz="4" w:space="0" w:color="auto"/>
              <w:right w:val="single" w:sz="4" w:space="0" w:color="auto"/>
            </w:tcBorders>
            <w:shd w:val="clear" w:color="auto" w:fill="auto"/>
            <w:vAlign w:val="center"/>
            <w:hideMark/>
          </w:tcPr>
          <w:p w14:paraId="07041E11" w14:textId="77777777" w:rsidR="00DB4B22" w:rsidRPr="006A05F2" w:rsidRDefault="00DB4B22" w:rsidP="00576E13">
            <w:pPr>
              <w:jc w:val="center"/>
              <w:rPr>
                <w:color w:val="000000"/>
                <w:sz w:val="16"/>
                <w:szCs w:val="16"/>
              </w:rPr>
            </w:pPr>
            <w:r w:rsidRPr="006A05F2">
              <w:rPr>
                <w:color w:val="000000"/>
                <w:sz w:val="16"/>
                <w:szCs w:val="16"/>
              </w:rPr>
              <w:t>100,00</w:t>
            </w:r>
          </w:p>
        </w:tc>
        <w:tc>
          <w:tcPr>
            <w:tcW w:w="1134" w:type="dxa"/>
            <w:tcBorders>
              <w:top w:val="nil"/>
              <w:left w:val="nil"/>
              <w:bottom w:val="single" w:sz="4" w:space="0" w:color="auto"/>
              <w:right w:val="single" w:sz="4" w:space="0" w:color="auto"/>
            </w:tcBorders>
            <w:shd w:val="clear" w:color="auto" w:fill="auto"/>
            <w:vAlign w:val="center"/>
            <w:hideMark/>
          </w:tcPr>
          <w:p w14:paraId="44023756" w14:textId="77777777" w:rsidR="00DB4B22" w:rsidRPr="006A05F2" w:rsidRDefault="00DB4B22" w:rsidP="00576E13">
            <w:pPr>
              <w:jc w:val="center"/>
              <w:rPr>
                <w:color w:val="000000"/>
                <w:sz w:val="16"/>
                <w:szCs w:val="16"/>
              </w:rPr>
            </w:pPr>
            <w:r w:rsidRPr="006A05F2">
              <w:rPr>
                <w:color w:val="000000"/>
                <w:sz w:val="16"/>
                <w:szCs w:val="16"/>
              </w:rPr>
              <w:t>100,00</w:t>
            </w:r>
          </w:p>
        </w:tc>
      </w:tr>
      <w:tr w:rsidR="00DB4B22" w:rsidRPr="006A05F2" w14:paraId="5CAF36F5" w14:textId="77777777" w:rsidTr="00576E13">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4D30631" w14:textId="77777777" w:rsidR="00DB4B22" w:rsidRPr="006A05F2" w:rsidRDefault="00DB4B22" w:rsidP="00576E13">
            <w:pPr>
              <w:jc w:val="center"/>
              <w:rPr>
                <w:color w:val="000000"/>
                <w:sz w:val="16"/>
                <w:szCs w:val="16"/>
              </w:rPr>
            </w:pPr>
            <w:r w:rsidRPr="006A05F2">
              <w:rPr>
                <w:color w:val="000000"/>
                <w:sz w:val="16"/>
                <w:szCs w:val="16"/>
              </w:rPr>
              <w:t>000 2 02 29999 14 1213 150</w:t>
            </w:r>
          </w:p>
        </w:tc>
        <w:tc>
          <w:tcPr>
            <w:tcW w:w="3687" w:type="dxa"/>
            <w:tcBorders>
              <w:top w:val="nil"/>
              <w:left w:val="nil"/>
              <w:bottom w:val="single" w:sz="4" w:space="0" w:color="auto"/>
              <w:right w:val="single" w:sz="4" w:space="0" w:color="auto"/>
            </w:tcBorders>
            <w:shd w:val="clear" w:color="auto" w:fill="auto"/>
            <w:vAlign w:val="center"/>
            <w:hideMark/>
          </w:tcPr>
          <w:p w14:paraId="3EA15FB7" w14:textId="77777777" w:rsidR="00DB4B22" w:rsidRPr="006A05F2" w:rsidRDefault="00DB4B22" w:rsidP="00576E13">
            <w:pPr>
              <w:jc w:val="both"/>
              <w:rPr>
                <w:color w:val="000000"/>
                <w:sz w:val="16"/>
                <w:szCs w:val="16"/>
              </w:rPr>
            </w:pPr>
            <w:r w:rsidRPr="006A05F2">
              <w:rPr>
                <w:color w:val="000000"/>
                <w:sz w:val="16"/>
                <w:szCs w:val="16"/>
              </w:rPr>
              <w:t>Прочие субсидии бюджетам муниципальных округов (обеспечение функционирования центров образования цифрового и гуманитарного профилей "Точка роста", а также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134" w:type="dxa"/>
            <w:tcBorders>
              <w:top w:val="nil"/>
              <w:left w:val="nil"/>
              <w:bottom w:val="single" w:sz="4" w:space="0" w:color="auto"/>
              <w:right w:val="single" w:sz="4" w:space="0" w:color="auto"/>
            </w:tcBorders>
            <w:shd w:val="clear" w:color="auto" w:fill="auto"/>
            <w:vAlign w:val="center"/>
            <w:hideMark/>
          </w:tcPr>
          <w:p w14:paraId="4FE1C81F" w14:textId="77777777" w:rsidR="00DB4B22" w:rsidRPr="006A05F2" w:rsidRDefault="00DB4B22" w:rsidP="00576E13">
            <w:pPr>
              <w:jc w:val="center"/>
              <w:rPr>
                <w:color w:val="000000"/>
                <w:sz w:val="16"/>
                <w:szCs w:val="16"/>
              </w:rPr>
            </w:pPr>
            <w:r w:rsidRPr="006A05F2">
              <w:rPr>
                <w:color w:val="000000"/>
                <w:sz w:val="16"/>
                <w:szCs w:val="16"/>
              </w:rPr>
              <w:t>19 382,72</w:t>
            </w:r>
          </w:p>
        </w:tc>
        <w:tc>
          <w:tcPr>
            <w:tcW w:w="1134" w:type="dxa"/>
            <w:tcBorders>
              <w:top w:val="nil"/>
              <w:left w:val="nil"/>
              <w:bottom w:val="single" w:sz="4" w:space="0" w:color="auto"/>
              <w:right w:val="single" w:sz="4" w:space="0" w:color="auto"/>
            </w:tcBorders>
            <w:shd w:val="clear" w:color="auto" w:fill="auto"/>
            <w:vAlign w:val="center"/>
            <w:hideMark/>
          </w:tcPr>
          <w:p w14:paraId="23C72288" w14:textId="77777777" w:rsidR="00DB4B22" w:rsidRPr="006A05F2" w:rsidRDefault="00DB4B22" w:rsidP="00576E13">
            <w:pPr>
              <w:jc w:val="center"/>
              <w:rPr>
                <w:color w:val="000000"/>
                <w:sz w:val="16"/>
                <w:szCs w:val="16"/>
              </w:rPr>
            </w:pPr>
            <w:r w:rsidRPr="006A05F2">
              <w:rPr>
                <w:color w:val="000000"/>
                <w:sz w:val="16"/>
                <w:szCs w:val="16"/>
              </w:rPr>
              <w:t>19 382,72</w:t>
            </w:r>
          </w:p>
        </w:tc>
        <w:tc>
          <w:tcPr>
            <w:tcW w:w="1134" w:type="dxa"/>
            <w:tcBorders>
              <w:top w:val="nil"/>
              <w:left w:val="nil"/>
              <w:bottom w:val="single" w:sz="4" w:space="0" w:color="auto"/>
              <w:right w:val="single" w:sz="4" w:space="0" w:color="auto"/>
            </w:tcBorders>
            <w:shd w:val="clear" w:color="auto" w:fill="auto"/>
            <w:vAlign w:val="center"/>
            <w:hideMark/>
          </w:tcPr>
          <w:p w14:paraId="29848A02" w14:textId="77777777" w:rsidR="00DB4B22" w:rsidRPr="006A05F2" w:rsidRDefault="00DB4B22" w:rsidP="00576E13">
            <w:pPr>
              <w:jc w:val="center"/>
              <w:rPr>
                <w:color w:val="000000"/>
                <w:sz w:val="16"/>
                <w:szCs w:val="16"/>
              </w:rPr>
            </w:pPr>
            <w:r w:rsidRPr="006A05F2">
              <w:rPr>
                <w:color w:val="000000"/>
                <w:sz w:val="16"/>
                <w:szCs w:val="16"/>
              </w:rPr>
              <w:t>19 382,72</w:t>
            </w:r>
          </w:p>
        </w:tc>
      </w:tr>
      <w:tr w:rsidR="00DB4B22" w:rsidRPr="006A05F2" w14:paraId="672F8A1B"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48DC32BD" w14:textId="77777777" w:rsidR="00DB4B22" w:rsidRPr="006A05F2" w:rsidRDefault="00DB4B22" w:rsidP="00576E13">
            <w:pPr>
              <w:jc w:val="center"/>
              <w:rPr>
                <w:color w:val="000000"/>
                <w:sz w:val="16"/>
                <w:szCs w:val="16"/>
              </w:rPr>
            </w:pPr>
            <w:r w:rsidRPr="006A05F2">
              <w:rPr>
                <w:color w:val="000000"/>
                <w:sz w:val="16"/>
                <w:szCs w:val="16"/>
              </w:rPr>
              <w:t>000 2 02 29999 14 1236 150</w:t>
            </w:r>
          </w:p>
        </w:tc>
        <w:tc>
          <w:tcPr>
            <w:tcW w:w="3687" w:type="dxa"/>
            <w:tcBorders>
              <w:top w:val="nil"/>
              <w:left w:val="nil"/>
              <w:bottom w:val="single" w:sz="4" w:space="0" w:color="auto"/>
              <w:right w:val="single" w:sz="4" w:space="0" w:color="auto"/>
            </w:tcBorders>
            <w:shd w:val="clear" w:color="auto" w:fill="auto"/>
            <w:vAlign w:val="center"/>
          </w:tcPr>
          <w:p w14:paraId="42935F6A" w14:textId="77777777" w:rsidR="00DB4B22" w:rsidRPr="006A05F2" w:rsidRDefault="00DB4B22" w:rsidP="00576E13">
            <w:pPr>
              <w:jc w:val="both"/>
              <w:rPr>
                <w:color w:val="000000"/>
                <w:sz w:val="16"/>
                <w:szCs w:val="16"/>
              </w:rPr>
            </w:pPr>
            <w:r w:rsidRPr="006A05F2">
              <w:rPr>
                <w:color w:val="000000"/>
                <w:sz w:val="16"/>
                <w:szCs w:val="16"/>
              </w:rPr>
              <w:t>Прочие субсидии бюджетам муниципальных округов (укрепление материально-технической базы муниципальных дошкольных образовательных организаций)</w:t>
            </w:r>
          </w:p>
        </w:tc>
        <w:tc>
          <w:tcPr>
            <w:tcW w:w="1134" w:type="dxa"/>
            <w:tcBorders>
              <w:top w:val="nil"/>
              <w:left w:val="nil"/>
              <w:bottom w:val="single" w:sz="4" w:space="0" w:color="auto"/>
              <w:right w:val="single" w:sz="4" w:space="0" w:color="auto"/>
            </w:tcBorders>
            <w:shd w:val="clear" w:color="auto" w:fill="auto"/>
            <w:vAlign w:val="center"/>
          </w:tcPr>
          <w:p w14:paraId="2AC04EC9" w14:textId="77777777" w:rsidR="00DB4B22" w:rsidRPr="006A05F2" w:rsidRDefault="00DB4B22" w:rsidP="00576E13">
            <w:pPr>
              <w:jc w:val="center"/>
              <w:rPr>
                <w:color w:val="000000"/>
                <w:sz w:val="16"/>
                <w:szCs w:val="16"/>
              </w:rPr>
            </w:pPr>
            <w:r w:rsidRPr="006A05F2">
              <w:rPr>
                <w:color w:val="000000"/>
                <w:sz w:val="16"/>
                <w:szCs w:val="16"/>
              </w:rPr>
              <w:t>11 686,96</w:t>
            </w:r>
          </w:p>
        </w:tc>
        <w:tc>
          <w:tcPr>
            <w:tcW w:w="1134" w:type="dxa"/>
            <w:tcBorders>
              <w:top w:val="nil"/>
              <w:left w:val="nil"/>
              <w:bottom w:val="single" w:sz="4" w:space="0" w:color="auto"/>
              <w:right w:val="single" w:sz="4" w:space="0" w:color="auto"/>
            </w:tcBorders>
            <w:shd w:val="clear" w:color="auto" w:fill="auto"/>
            <w:vAlign w:val="center"/>
          </w:tcPr>
          <w:p w14:paraId="2E9B305D"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129B343C"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1B1164D0"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25D2235F" w14:textId="77777777" w:rsidR="00DB4B22" w:rsidRPr="006A05F2" w:rsidRDefault="00DB4B22" w:rsidP="00576E13">
            <w:pPr>
              <w:jc w:val="center"/>
              <w:rPr>
                <w:color w:val="000000"/>
                <w:sz w:val="16"/>
                <w:szCs w:val="16"/>
              </w:rPr>
            </w:pPr>
            <w:r w:rsidRPr="006A05F2">
              <w:rPr>
                <w:color w:val="000000"/>
                <w:sz w:val="16"/>
                <w:szCs w:val="16"/>
              </w:rPr>
              <w:t>000 2 02 29999 14 1238 150</w:t>
            </w:r>
          </w:p>
        </w:tc>
        <w:tc>
          <w:tcPr>
            <w:tcW w:w="3687" w:type="dxa"/>
            <w:tcBorders>
              <w:top w:val="nil"/>
              <w:left w:val="nil"/>
              <w:bottom w:val="single" w:sz="4" w:space="0" w:color="auto"/>
              <w:right w:val="single" w:sz="4" w:space="0" w:color="auto"/>
            </w:tcBorders>
            <w:shd w:val="clear" w:color="auto" w:fill="auto"/>
            <w:vAlign w:val="center"/>
          </w:tcPr>
          <w:p w14:paraId="09A3CD21" w14:textId="77777777" w:rsidR="00DB4B22" w:rsidRPr="006A05F2" w:rsidRDefault="00DB4B22" w:rsidP="00576E13">
            <w:pPr>
              <w:jc w:val="both"/>
              <w:rPr>
                <w:color w:val="000000"/>
                <w:sz w:val="16"/>
                <w:szCs w:val="16"/>
              </w:rPr>
            </w:pPr>
            <w:r w:rsidRPr="006A05F2">
              <w:rPr>
                <w:color w:val="000000"/>
                <w:sz w:val="16"/>
                <w:szCs w:val="16"/>
              </w:rPr>
              <w:t xml:space="preserve">Прочие субсидии бюджетам муниципальных округов (реализация мероприятий по </w:t>
            </w:r>
            <w:r w:rsidRPr="006A05F2">
              <w:rPr>
                <w:color w:val="000000"/>
                <w:sz w:val="16"/>
                <w:szCs w:val="16"/>
              </w:rPr>
              <w:lastRenderedPageBreak/>
              <w:t>благоустройству территорий в муниципальных округах и городских округах)</w:t>
            </w:r>
          </w:p>
        </w:tc>
        <w:tc>
          <w:tcPr>
            <w:tcW w:w="1134" w:type="dxa"/>
            <w:tcBorders>
              <w:top w:val="nil"/>
              <w:left w:val="nil"/>
              <w:bottom w:val="single" w:sz="4" w:space="0" w:color="auto"/>
              <w:right w:val="single" w:sz="4" w:space="0" w:color="auto"/>
            </w:tcBorders>
            <w:shd w:val="clear" w:color="auto" w:fill="auto"/>
            <w:vAlign w:val="center"/>
          </w:tcPr>
          <w:p w14:paraId="6C0127C1" w14:textId="77777777" w:rsidR="00DB4B22" w:rsidRPr="006A05F2" w:rsidRDefault="00DB4B22" w:rsidP="00576E13">
            <w:pPr>
              <w:jc w:val="center"/>
              <w:rPr>
                <w:color w:val="000000"/>
                <w:sz w:val="16"/>
                <w:szCs w:val="16"/>
              </w:rPr>
            </w:pPr>
            <w:r>
              <w:rPr>
                <w:color w:val="000000"/>
                <w:sz w:val="16"/>
                <w:szCs w:val="16"/>
              </w:rPr>
              <w:lastRenderedPageBreak/>
              <w:t>26</w:t>
            </w:r>
            <w:r w:rsidRPr="006A05F2">
              <w:rPr>
                <w:color w:val="000000"/>
                <w:sz w:val="16"/>
                <w:szCs w:val="16"/>
              </w:rPr>
              <w:t> 0</w:t>
            </w:r>
            <w:r>
              <w:rPr>
                <w:color w:val="000000"/>
                <w:sz w:val="16"/>
                <w:szCs w:val="16"/>
              </w:rPr>
              <w:t>14</w:t>
            </w:r>
            <w:r w:rsidRPr="006A05F2">
              <w:rPr>
                <w:color w:val="000000"/>
                <w:sz w:val="16"/>
                <w:szCs w:val="16"/>
              </w:rPr>
              <w:t>,1</w:t>
            </w:r>
            <w:r>
              <w:rPr>
                <w:color w:val="000000"/>
                <w:sz w:val="16"/>
                <w:szCs w:val="16"/>
              </w:rPr>
              <w:t>8</w:t>
            </w:r>
          </w:p>
        </w:tc>
        <w:tc>
          <w:tcPr>
            <w:tcW w:w="1134" w:type="dxa"/>
            <w:tcBorders>
              <w:top w:val="nil"/>
              <w:left w:val="nil"/>
              <w:bottom w:val="single" w:sz="4" w:space="0" w:color="auto"/>
              <w:right w:val="single" w:sz="4" w:space="0" w:color="auto"/>
            </w:tcBorders>
            <w:shd w:val="clear" w:color="auto" w:fill="auto"/>
            <w:vAlign w:val="center"/>
          </w:tcPr>
          <w:p w14:paraId="035EFCDF"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E179DE6"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4180C764"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555348A" w14:textId="77777777" w:rsidR="00DB4B22" w:rsidRPr="006A05F2" w:rsidRDefault="00DB4B22" w:rsidP="00576E13">
            <w:pPr>
              <w:jc w:val="center"/>
              <w:rPr>
                <w:color w:val="000000"/>
                <w:sz w:val="16"/>
                <w:szCs w:val="16"/>
              </w:rPr>
            </w:pPr>
            <w:r w:rsidRPr="006A05F2">
              <w:rPr>
                <w:color w:val="000000"/>
                <w:sz w:val="16"/>
                <w:szCs w:val="16"/>
              </w:rPr>
              <w:t>000 2 02 29999 14 1254 150</w:t>
            </w:r>
          </w:p>
        </w:tc>
        <w:tc>
          <w:tcPr>
            <w:tcW w:w="3687" w:type="dxa"/>
            <w:tcBorders>
              <w:top w:val="nil"/>
              <w:left w:val="nil"/>
              <w:bottom w:val="single" w:sz="4" w:space="0" w:color="auto"/>
              <w:right w:val="single" w:sz="4" w:space="0" w:color="auto"/>
            </w:tcBorders>
            <w:shd w:val="clear" w:color="auto" w:fill="auto"/>
            <w:vAlign w:val="center"/>
            <w:hideMark/>
          </w:tcPr>
          <w:p w14:paraId="30CD55B8" w14:textId="77777777" w:rsidR="00DB4B22" w:rsidRPr="006A05F2" w:rsidRDefault="00DB4B22" w:rsidP="00576E13">
            <w:pPr>
              <w:jc w:val="both"/>
              <w:rPr>
                <w:color w:val="000000"/>
                <w:sz w:val="16"/>
                <w:szCs w:val="16"/>
              </w:rPr>
            </w:pPr>
            <w:r w:rsidRPr="006A05F2">
              <w:rPr>
                <w:color w:val="000000"/>
                <w:sz w:val="16"/>
                <w:szCs w:val="16"/>
              </w:rPr>
              <w:t>Прочие субсидии бюджетам муниципальных округов (реализация инициативных проектов)</w:t>
            </w:r>
          </w:p>
        </w:tc>
        <w:tc>
          <w:tcPr>
            <w:tcW w:w="1134" w:type="dxa"/>
            <w:tcBorders>
              <w:top w:val="nil"/>
              <w:left w:val="nil"/>
              <w:bottom w:val="single" w:sz="4" w:space="0" w:color="auto"/>
              <w:right w:val="single" w:sz="4" w:space="0" w:color="auto"/>
            </w:tcBorders>
            <w:shd w:val="clear" w:color="auto" w:fill="auto"/>
            <w:vAlign w:val="center"/>
            <w:hideMark/>
          </w:tcPr>
          <w:p w14:paraId="505E478A" w14:textId="77777777" w:rsidR="00DB4B22" w:rsidRPr="006A05F2" w:rsidRDefault="00DB4B22" w:rsidP="00576E13">
            <w:pPr>
              <w:jc w:val="center"/>
              <w:rPr>
                <w:color w:val="000000"/>
                <w:sz w:val="16"/>
                <w:szCs w:val="16"/>
              </w:rPr>
            </w:pPr>
            <w:r w:rsidRPr="006A05F2">
              <w:rPr>
                <w:color w:val="000000"/>
                <w:sz w:val="16"/>
                <w:szCs w:val="16"/>
              </w:rPr>
              <w:t>1</w:t>
            </w:r>
            <w:r>
              <w:rPr>
                <w:color w:val="000000"/>
                <w:sz w:val="16"/>
                <w:szCs w:val="16"/>
              </w:rPr>
              <w:t>1</w:t>
            </w:r>
            <w:r w:rsidRPr="006A05F2">
              <w:rPr>
                <w:color w:val="000000"/>
                <w:sz w:val="16"/>
                <w:szCs w:val="16"/>
              </w:rPr>
              <w:t xml:space="preserve"> </w:t>
            </w:r>
            <w:r>
              <w:rPr>
                <w:color w:val="000000"/>
                <w:sz w:val="16"/>
                <w:szCs w:val="16"/>
              </w:rPr>
              <w:t>085</w:t>
            </w:r>
            <w:r w:rsidRPr="006A05F2">
              <w:rPr>
                <w:color w:val="000000"/>
                <w:sz w:val="16"/>
                <w:szCs w:val="16"/>
              </w:rPr>
              <w:t>,</w:t>
            </w:r>
            <w:r>
              <w:rPr>
                <w:color w:val="000000"/>
                <w:sz w:val="16"/>
                <w:szCs w:val="16"/>
              </w:rPr>
              <w:t>50</w:t>
            </w:r>
          </w:p>
        </w:tc>
        <w:tc>
          <w:tcPr>
            <w:tcW w:w="1134" w:type="dxa"/>
            <w:tcBorders>
              <w:top w:val="nil"/>
              <w:left w:val="nil"/>
              <w:bottom w:val="single" w:sz="4" w:space="0" w:color="auto"/>
              <w:right w:val="single" w:sz="4" w:space="0" w:color="auto"/>
            </w:tcBorders>
            <w:shd w:val="clear" w:color="auto" w:fill="auto"/>
            <w:vAlign w:val="center"/>
            <w:hideMark/>
          </w:tcPr>
          <w:p w14:paraId="4BEB4EDA" w14:textId="77777777" w:rsidR="00DB4B22" w:rsidRPr="006A05F2" w:rsidRDefault="00DB4B22" w:rsidP="00576E13">
            <w:pPr>
              <w:jc w:val="center"/>
              <w:rPr>
                <w:color w:val="000000"/>
                <w:sz w:val="16"/>
                <w:szCs w:val="16"/>
              </w:rPr>
            </w:pPr>
            <w:r>
              <w:rPr>
                <w:color w:val="000000"/>
                <w:sz w:val="16"/>
                <w:szCs w:val="16"/>
              </w:rPr>
              <w:t>28 812,09</w:t>
            </w:r>
          </w:p>
        </w:tc>
        <w:tc>
          <w:tcPr>
            <w:tcW w:w="1134" w:type="dxa"/>
            <w:tcBorders>
              <w:top w:val="nil"/>
              <w:left w:val="nil"/>
              <w:bottom w:val="single" w:sz="4" w:space="0" w:color="auto"/>
              <w:right w:val="single" w:sz="4" w:space="0" w:color="auto"/>
            </w:tcBorders>
            <w:shd w:val="clear" w:color="auto" w:fill="auto"/>
            <w:vAlign w:val="center"/>
            <w:hideMark/>
          </w:tcPr>
          <w:p w14:paraId="1D3CD33F"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7EA7AC23"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tcPr>
          <w:p w14:paraId="046E2751" w14:textId="77777777" w:rsidR="00DB4B22" w:rsidRPr="006A05F2" w:rsidRDefault="00DB4B22" w:rsidP="00576E13">
            <w:pPr>
              <w:jc w:val="center"/>
              <w:rPr>
                <w:color w:val="000000"/>
                <w:sz w:val="16"/>
                <w:szCs w:val="16"/>
              </w:rPr>
            </w:pPr>
            <w:r w:rsidRPr="006A05F2">
              <w:rPr>
                <w:color w:val="000000"/>
                <w:sz w:val="16"/>
                <w:szCs w:val="16"/>
              </w:rPr>
              <w:t>000 2 02 29999 14 1261 150</w:t>
            </w:r>
          </w:p>
        </w:tc>
        <w:tc>
          <w:tcPr>
            <w:tcW w:w="3687" w:type="dxa"/>
            <w:tcBorders>
              <w:top w:val="nil"/>
              <w:left w:val="nil"/>
              <w:bottom w:val="single" w:sz="4" w:space="0" w:color="auto"/>
              <w:right w:val="single" w:sz="4" w:space="0" w:color="auto"/>
            </w:tcBorders>
            <w:shd w:val="clear" w:color="auto" w:fill="auto"/>
            <w:vAlign w:val="center"/>
          </w:tcPr>
          <w:p w14:paraId="10E6F5B1" w14:textId="77777777" w:rsidR="00DB4B22" w:rsidRPr="006A05F2" w:rsidRDefault="00DB4B22" w:rsidP="00576E13">
            <w:pPr>
              <w:jc w:val="both"/>
              <w:rPr>
                <w:color w:val="000000"/>
                <w:sz w:val="16"/>
                <w:szCs w:val="16"/>
              </w:rPr>
            </w:pPr>
            <w:r w:rsidRPr="006A05F2">
              <w:rPr>
                <w:color w:val="000000"/>
                <w:sz w:val="16"/>
                <w:szCs w:val="16"/>
              </w:rPr>
              <w:t>Прочие субсидии бюджетам муниципальных округов (благоустройство территорий муниципальных образовательных организаций)</w:t>
            </w:r>
          </w:p>
        </w:tc>
        <w:tc>
          <w:tcPr>
            <w:tcW w:w="1134" w:type="dxa"/>
            <w:tcBorders>
              <w:top w:val="nil"/>
              <w:left w:val="nil"/>
              <w:bottom w:val="single" w:sz="4" w:space="0" w:color="auto"/>
              <w:right w:val="single" w:sz="4" w:space="0" w:color="auto"/>
            </w:tcBorders>
            <w:shd w:val="clear" w:color="auto" w:fill="auto"/>
            <w:vAlign w:val="center"/>
          </w:tcPr>
          <w:p w14:paraId="076C41AC" w14:textId="77777777" w:rsidR="00DB4B22" w:rsidRPr="006A05F2" w:rsidRDefault="00DB4B22" w:rsidP="00576E13">
            <w:pPr>
              <w:jc w:val="center"/>
              <w:rPr>
                <w:color w:val="000000"/>
                <w:sz w:val="16"/>
                <w:szCs w:val="16"/>
              </w:rPr>
            </w:pPr>
            <w:r>
              <w:rPr>
                <w:color w:val="000000"/>
                <w:sz w:val="16"/>
                <w:szCs w:val="16"/>
              </w:rPr>
              <w:t>9</w:t>
            </w:r>
            <w:r w:rsidRPr="006A05F2">
              <w:rPr>
                <w:color w:val="000000"/>
                <w:sz w:val="16"/>
                <w:szCs w:val="16"/>
              </w:rPr>
              <w:t> </w:t>
            </w:r>
            <w:r>
              <w:rPr>
                <w:color w:val="000000"/>
                <w:sz w:val="16"/>
                <w:szCs w:val="16"/>
              </w:rPr>
              <w:t>589</w:t>
            </w:r>
            <w:r w:rsidRPr="006A05F2">
              <w:rPr>
                <w:color w:val="000000"/>
                <w:sz w:val="16"/>
                <w:szCs w:val="16"/>
              </w:rPr>
              <w:t>,</w:t>
            </w:r>
            <w:r>
              <w:rPr>
                <w:color w:val="000000"/>
                <w:sz w:val="16"/>
                <w:szCs w:val="16"/>
              </w:rPr>
              <w:t>92</w:t>
            </w:r>
          </w:p>
        </w:tc>
        <w:tc>
          <w:tcPr>
            <w:tcW w:w="1134" w:type="dxa"/>
            <w:tcBorders>
              <w:top w:val="nil"/>
              <w:left w:val="nil"/>
              <w:bottom w:val="single" w:sz="4" w:space="0" w:color="auto"/>
              <w:right w:val="single" w:sz="4" w:space="0" w:color="auto"/>
            </w:tcBorders>
            <w:shd w:val="clear" w:color="auto" w:fill="auto"/>
            <w:vAlign w:val="center"/>
          </w:tcPr>
          <w:p w14:paraId="5F202A11"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FFAAC0F"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4D5DCC39"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183C21D" w14:textId="77777777" w:rsidR="00DB4B22" w:rsidRPr="006A05F2" w:rsidRDefault="00DB4B22" w:rsidP="00576E13">
            <w:pPr>
              <w:jc w:val="center"/>
              <w:rPr>
                <w:color w:val="000000"/>
                <w:sz w:val="16"/>
                <w:szCs w:val="16"/>
              </w:rPr>
            </w:pPr>
            <w:r w:rsidRPr="006A05F2">
              <w:rPr>
                <w:color w:val="000000"/>
                <w:sz w:val="16"/>
                <w:szCs w:val="16"/>
              </w:rPr>
              <w:t>000 2 02 29999 14 1265 150</w:t>
            </w:r>
          </w:p>
        </w:tc>
        <w:tc>
          <w:tcPr>
            <w:tcW w:w="3687" w:type="dxa"/>
            <w:tcBorders>
              <w:top w:val="nil"/>
              <w:left w:val="nil"/>
              <w:bottom w:val="single" w:sz="4" w:space="0" w:color="auto"/>
              <w:right w:val="single" w:sz="4" w:space="0" w:color="auto"/>
            </w:tcBorders>
            <w:shd w:val="clear" w:color="auto" w:fill="auto"/>
            <w:vAlign w:val="center"/>
            <w:hideMark/>
          </w:tcPr>
          <w:p w14:paraId="36BA8EB4" w14:textId="77777777" w:rsidR="00DB4B22" w:rsidRPr="006A05F2" w:rsidRDefault="00DB4B22" w:rsidP="00576E13">
            <w:pPr>
              <w:jc w:val="both"/>
              <w:rPr>
                <w:color w:val="000000"/>
                <w:sz w:val="16"/>
                <w:szCs w:val="16"/>
              </w:rPr>
            </w:pPr>
            <w:r w:rsidRPr="006A05F2">
              <w:rPr>
                <w:color w:val="000000"/>
                <w:sz w:val="16"/>
                <w:szCs w:val="16"/>
              </w:rPr>
              <w:t>Прочие субсидии бюджетам муниципальных округов (реализация мероприятий по обеспечению антитеррористической защищенности в муниципальных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2E0163C3" w14:textId="77777777" w:rsidR="00DB4B22" w:rsidRPr="006A05F2" w:rsidRDefault="00DB4B22" w:rsidP="00576E13">
            <w:pPr>
              <w:jc w:val="center"/>
              <w:rPr>
                <w:color w:val="000000"/>
                <w:sz w:val="16"/>
                <w:szCs w:val="16"/>
              </w:rPr>
            </w:pPr>
            <w:r w:rsidRPr="006A05F2">
              <w:rPr>
                <w:color w:val="000000"/>
                <w:sz w:val="16"/>
                <w:szCs w:val="16"/>
              </w:rPr>
              <w:t xml:space="preserve">4 </w:t>
            </w:r>
            <w:r>
              <w:rPr>
                <w:color w:val="000000"/>
                <w:sz w:val="16"/>
                <w:szCs w:val="16"/>
              </w:rPr>
              <w:t>307</w:t>
            </w:r>
            <w:r w:rsidRPr="006A05F2">
              <w:rPr>
                <w:color w:val="000000"/>
                <w:sz w:val="16"/>
                <w:szCs w:val="16"/>
              </w:rPr>
              <w:t>,</w:t>
            </w:r>
            <w:r>
              <w:rPr>
                <w:color w:val="000000"/>
                <w:sz w:val="16"/>
                <w:szCs w:val="16"/>
              </w:rPr>
              <w:t>90</w:t>
            </w:r>
          </w:p>
        </w:tc>
        <w:tc>
          <w:tcPr>
            <w:tcW w:w="1134" w:type="dxa"/>
            <w:tcBorders>
              <w:top w:val="nil"/>
              <w:left w:val="nil"/>
              <w:bottom w:val="single" w:sz="4" w:space="0" w:color="auto"/>
              <w:right w:val="single" w:sz="4" w:space="0" w:color="auto"/>
            </w:tcBorders>
            <w:shd w:val="clear" w:color="auto" w:fill="auto"/>
            <w:vAlign w:val="center"/>
            <w:hideMark/>
          </w:tcPr>
          <w:p w14:paraId="065D0304"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39495565"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65EAC6D8"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27079F4" w14:textId="77777777" w:rsidR="00DB4B22" w:rsidRPr="006A05F2" w:rsidRDefault="00DB4B22" w:rsidP="00576E13">
            <w:pPr>
              <w:jc w:val="center"/>
              <w:rPr>
                <w:color w:val="000000"/>
                <w:sz w:val="16"/>
                <w:szCs w:val="16"/>
              </w:rPr>
            </w:pPr>
            <w:r w:rsidRPr="006A05F2">
              <w:rPr>
                <w:color w:val="000000"/>
                <w:sz w:val="16"/>
                <w:szCs w:val="16"/>
              </w:rPr>
              <w:t>000 2 02 29999 14 1266 150</w:t>
            </w:r>
          </w:p>
        </w:tc>
        <w:tc>
          <w:tcPr>
            <w:tcW w:w="3687" w:type="dxa"/>
            <w:tcBorders>
              <w:top w:val="nil"/>
              <w:left w:val="nil"/>
              <w:bottom w:val="single" w:sz="4" w:space="0" w:color="auto"/>
              <w:right w:val="single" w:sz="4" w:space="0" w:color="auto"/>
            </w:tcBorders>
            <w:shd w:val="clear" w:color="auto" w:fill="auto"/>
            <w:vAlign w:val="center"/>
            <w:hideMark/>
          </w:tcPr>
          <w:p w14:paraId="500357E9" w14:textId="77777777" w:rsidR="00DB4B22" w:rsidRPr="006A05F2" w:rsidRDefault="00DB4B22" w:rsidP="00576E13">
            <w:pPr>
              <w:jc w:val="both"/>
              <w:rPr>
                <w:color w:val="000000"/>
                <w:sz w:val="16"/>
                <w:szCs w:val="16"/>
              </w:rPr>
            </w:pPr>
            <w:r w:rsidRPr="006A05F2">
              <w:rPr>
                <w:color w:val="000000"/>
                <w:sz w:val="16"/>
                <w:szCs w:val="16"/>
              </w:rPr>
              <w:t>Прочие субсидии бюджетам муниципальных округов (реализация мероприятий по модернизации школьных систем образования (завершение работ по капитальному ремонту)</w:t>
            </w:r>
          </w:p>
        </w:tc>
        <w:tc>
          <w:tcPr>
            <w:tcW w:w="1134" w:type="dxa"/>
            <w:tcBorders>
              <w:top w:val="nil"/>
              <w:left w:val="nil"/>
              <w:bottom w:val="single" w:sz="4" w:space="0" w:color="auto"/>
              <w:right w:val="single" w:sz="4" w:space="0" w:color="auto"/>
            </w:tcBorders>
            <w:shd w:val="clear" w:color="auto" w:fill="auto"/>
            <w:vAlign w:val="center"/>
            <w:hideMark/>
          </w:tcPr>
          <w:p w14:paraId="2B50706B" w14:textId="77777777" w:rsidR="00DB4B22" w:rsidRPr="006A05F2" w:rsidRDefault="00DB4B22" w:rsidP="00576E13">
            <w:pPr>
              <w:jc w:val="center"/>
              <w:rPr>
                <w:color w:val="000000"/>
                <w:sz w:val="16"/>
                <w:szCs w:val="16"/>
              </w:rPr>
            </w:pPr>
            <w:r w:rsidRPr="006A05F2">
              <w:rPr>
                <w:color w:val="000000"/>
                <w:sz w:val="16"/>
                <w:szCs w:val="16"/>
              </w:rPr>
              <w:t>4 525,40</w:t>
            </w:r>
          </w:p>
        </w:tc>
        <w:tc>
          <w:tcPr>
            <w:tcW w:w="1134" w:type="dxa"/>
            <w:tcBorders>
              <w:top w:val="nil"/>
              <w:left w:val="nil"/>
              <w:bottom w:val="single" w:sz="4" w:space="0" w:color="auto"/>
              <w:right w:val="single" w:sz="4" w:space="0" w:color="auto"/>
            </w:tcBorders>
            <w:shd w:val="clear" w:color="auto" w:fill="auto"/>
            <w:vAlign w:val="center"/>
            <w:hideMark/>
          </w:tcPr>
          <w:p w14:paraId="47F58C7E"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321B8C86" w14:textId="77777777" w:rsidR="00DB4B22" w:rsidRPr="006A05F2" w:rsidRDefault="00DB4B22" w:rsidP="00576E13">
            <w:pPr>
              <w:jc w:val="center"/>
              <w:rPr>
                <w:color w:val="000000"/>
                <w:sz w:val="16"/>
                <w:szCs w:val="16"/>
              </w:rPr>
            </w:pPr>
            <w:r>
              <w:rPr>
                <w:color w:val="000000"/>
                <w:sz w:val="16"/>
                <w:szCs w:val="16"/>
              </w:rPr>
              <w:t>30 639,58</w:t>
            </w:r>
          </w:p>
        </w:tc>
      </w:tr>
      <w:tr w:rsidR="00DB4B22" w:rsidRPr="006A05F2" w14:paraId="086D17AB"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ADB4852" w14:textId="77777777" w:rsidR="00DB4B22" w:rsidRPr="006A05F2" w:rsidRDefault="00DB4B22" w:rsidP="00576E13">
            <w:pPr>
              <w:jc w:val="center"/>
              <w:rPr>
                <w:color w:val="000000"/>
                <w:sz w:val="16"/>
                <w:szCs w:val="16"/>
              </w:rPr>
            </w:pPr>
            <w:r w:rsidRPr="006A05F2">
              <w:rPr>
                <w:color w:val="000000"/>
                <w:sz w:val="16"/>
                <w:szCs w:val="16"/>
              </w:rPr>
              <w:t>000 2 02 30000 00 0000 150</w:t>
            </w:r>
          </w:p>
        </w:tc>
        <w:tc>
          <w:tcPr>
            <w:tcW w:w="3687" w:type="dxa"/>
            <w:tcBorders>
              <w:top w:val="nil"/>
              <w:left w:val="nil"/>
              <w:bottom w:val="single" w:sz="4" w:space="0" w:color="auto"/>
              <w:right w:val="single" w:sz="4" w:space="0" w:color="auto"/>
            </w:tcBorders>
            <w:shd w:val="clear" w:color="auto" w:fill="auto"/>
            <w:vAlign w:val="center"/>
            <w:hideMark/>
          </w:tcPr>
          <w:p w14:paraId="49727BA8" w14:textId="77777777" w:rsidR="00DB4B22" w:rsidRPr="006A05F2" w:rsidRDefault="00DB4B22" w:rsidP="00576E13">
            <w:pPr>
              <w:jc w:val="both"/>
              <w:rPr>
                <w:color w:val="000000"/>
                <w:sz w:val="16"/>
                <w:szCs w:val="16"/>
              </w:rPr>
            </w:pPr>
            <w:r w:rsidRPr="006A05F2">
              <w:rPr>
                <w:color w:val="000000"/>
                <w:sz w:val="16"/>
                <w:szCs w:val="16"/>
              </w:rPr>
              <w:t>Субвенции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47FEBE43" w14:textId="77777777" w:rsidR="00DB4B22" w:rsidRPr="006A05F2" w:rsidRDefault="00DB4B22" w:rsidP="00576E13">
            <w:pPr>
              <w:jc w:val="center"/>
              <w:rPr>
                <w:color w:val="000000"/>
                <w:sz w:val="16"/>
                <w:szCs w:val="16"/>
              </w:rPr>
            </w:pPr>
            <w:r w:rsidRPr="006A05F2">
              <w:rPr>
                <w:color w:val="000000"/>
                <w:sz w:val="16"/>
                <w:szCs w:val="16"/>
              </w:rPr>
              <w:t>1 1</w:t>
            </w:r>
            <w:r>
              <w:rPr>
                <w:color w:val="000000"/>
                <w:sz w:val="16"/>
                <w:szCs w:val="16"/>
              </w:rPr>
              <w:t>43</w:t>
            </w:r>
            <w:r w:rsidRPr="006A05F2">
              <w:rPr>
                <w:color w:val="000000"/>
                <w:sz w:val="16"/>
                <w:szCs w:val="16"/>
              </w:rPr>
              <w:t> </w:t>
            </w:r>
            <w:r>
              <w:rPr>
                <w:color w:val="000000"/>
                <w:sz w:val="16"/>
                <w:szCs w:val="16"/>
              </w:rPr>
              <w:t>441</w:t>
            </w:r>
            <w:r w:rsidRPr="006A05F2">
              <w:rPr>
                <w:color w:val="000000"/>
                <w:sz w:val="16"/>
                <w:szCs w:val="16"/>
              </w:rPr>
              <w:t>,</w:t>
            </w:r>
            <w:r>
              <w:rPr>
                <w:color w:val="000000"/>
                <w:sz w:val="16"/>
                <w:szCs w:val="16"/>
              </w:rPr>
              <w:t>42</w:t>
            </w:r>
          </w:p>
        </w:tc>
        <w:tc>
          <w:tcPr>
            <w:tcW w:w="1134" w:type="dxa"/>
            <w:tcBorders>
              <w:top w:val="nil"/>
              <w:left w:val="nil"/>
              <w:bottom w:val="single" w:sz="4" w:space="0" w:color="auto"/>
              <w:right w:val="single" w:sz="4" w:space="0" w:color="auto"/>
            </w:tcBorders>
            <w:shd w:val="clear" w:color="auto" w:fill="auto"/>
            <w:vAlign w:val="center"/>
            <w:hideMark/>
          </w:tcPr>
          <w:p w14:paraId="12D5EF34" w14:textId="77777777" w:rsidR="00DB4B22" w:rsidRPr="006A05F2" w:rsidRDefault="00DB4B22" w:rsidP="00576E13">
            <w:pPr>
              <w:jc w:val="center"/>
              <w:rPr>
                <w:color w:val="000000"/>
                <w:sz w:val="16"/>
                <w:szCs w:val="16"/>
              </w:rPr>
            </w:pPr>
            <w:r w:rsidRPr="006A05F2">
              <w:rPr>
                <w:color w:val="000000"/>
                <w:sz w:val="16"/>
                <w:szCs w:val="16"/>
              </w:rPr>
              <w:t>9</w:t>
            </w:r>
            <w:r>
              <w:rPr>
                <w:color w:val="000000"/>
                <w:sz w:val="16"/>
                <w:szCs w:val="16"/>
              </w:rPr>
              <w:t>27</w:t>
            </w:r>
            <w:r w:rsidRPr="006A05F2">
              <w:rPr>
                <w:color w:val="000000"/>
                <w:sz w:val="16"/>
                <w:szCs w:val="16"/>
              </w:rPr>
              <w:t xml:space="preserve"> </w:t>
            </w:r>
            <w:r>
              <w:rPr>
                <w:color w:val="000000"/>
                <w:sz w:val="16"/>
                <w:szCs w:val="16"/>
              </w:rPr>
              <w:t>523</w:t>
            </w:r>
            <w:r w:rsidRPr="006A05F2">
              <w:rPr>
                <w:color w:val="000000"/>
                <w:sz w:val="16"/>
                <w:szCs w:val="16"/>
              </w:rPr>
              <w:t>,</w:t>
            </w:r>
            <w:r>
              <w:rPr>
                <w:color w:val="000000"/>
                <w:sz w:val="16"/>
                <w:szCs w:val="16"/>
              </w:rPr>
              <w:t>2</w:t>
            </w:r>
            <w:r w:rsidRPr="006A05F2">
              <w:rPr>
                <w:color w:val="000000"/>
                <w:sz w:val="16"/>
                <w:szCs w:val="16"/>
              </w:rPr>
              <w:t>8</w:t>
            </w:r>
          </w:p>
        </w:tc>
        <w:tc>
          <w:tcPr>
            <w:tcW w:w="1134" w:type="dxa"/>
            <w:tcBorders>
              <w:top w:val="nil"/>
              <w:left w:val="nil"/>
              <w:bottom w:val="single" w:sz="4" w:space="0" w:color="auto"/>
              <w:right w:val="single" w:sz="4" w:space="0" w:color="auto"/>
            </w:tcBorders>
            <w:shd w:val="clear" w:color="auto" w:fill="auto"/>
            <w:vAlign w:val="center"/>
            <w:hideMark/>
          </w:tcPr>
          <w:p w14:paraId="34464FB8" w14:textId="77777777" w:rsidR="00DB4B22" w:rsidRPr="006A05F2" w:rsidRDefault="00DB4B22" w:rsidP="00576E13">
            <w:pPr>
              <w:jc w:val="center"/>
              <w:rPr>
                <w:color w:val="000000"/>
                <w:sz w:val="16"/>
                <w:szCs w:val="16"/>
              </w:rPr>
            </w:pPr>
            <w:r w:rsidRPr="006A05F2">
              <w:rPr>
                <w:color w:val="000000"/>
                <w:sz w:val="16"/>
                <w:szCs w:val="16"/>
              </w:rPr>
              <w:t>9</w:t>
            </w:r>
            <w:r>
              <w:rPr>
                <w:color w:val="000000"/>
                <w:sz w:val="16"/>
                <w:szCs w:val="16"/>
              </w:rPr>
              <w:t>00</w:t>
            </w:r>
            <w:r w:rsidRPr="006A05F2">
              <w:rPr>
                <w:color w:val="000000"/>
                <w:sz w:val="16"/>
                <w:szCs w:val="16"/>
              </w:rPr>
              <w:t xml:space="preserve"> 3</w:t>
            </w:r>
            <w:r>
              <w:rPr>
                <w:color w:val="000000"/>
                <w:sz w:val="16"/>
                <w:szCs w:val="16"/>
              </w:rPr>
              <w:t>07</w:t>
            </w:r>
            <w:r w:rsidRPr="006A05F2">
              <w:rPr>
                <w:color w:val="000000"/>
                <w:sz w:val="16"/>
                <w:szCs w:val="16"/>
              </w:rPr>
              <w:t>,</w:t>
            </w:r>
            <w:r>
              <w:rPr>
                <w:color w:val="000000"/>
                <w:sz w:val="16"/>
                <w:szCs w:val="16"/>
              </w:rPr>
              <w:t>88</w:t>
            </w:r>
          </w:p>
        </w:tc>
      </w:tr>
      <w:tr w:rsidR="00DB4B22" w:rsidRPr="006A05F2" w14:paraId="0EBE69B4"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C31BC15" w14:textId="77777777" w:rsidR="00DB4B22" w:rsidRPr="006A05F2" w:rsidRDefault="00DB4B22" w:rsidP="00576E13">
            <w:pPr>
              <w:jc w:val="center"/>
              <w:rPr>
                <w:color w:val="000000"/>
                <w:sz w:val="16"/>
                <w:szCs w:val="16"/>
              </w:rPr>
            </w:pPr>
            <w:r w:rsidRPr="006A05F2">
              <w:rPr>
                <w:color w:val="000000"/>
                <w:sz w:val="16"/>
                <w:szCs w:val="16"/>
              </w:rPr>
              <w:t>000 2 02 30024 00 0000 150</w:t>
            </w:r>
          </w:p>
        </w:tc>
        <w:tc>
          <w:tcPr>
            <w:tcW w:w="3687" w:type="dxa"/>
            <w:tcBorders>
              <w:top w:val="nil"/>
              <w:left w:val="nil"/>
              <w:bottom w:val="single" w:sz="4" w:space="0" w:color="auto"/>
              <w:right w:val="single" w:sz="4" w:space="0" w:color="auto"/>
            </w:tcBorders>
            <w:shd w:val="clear" w:color="auto" w:fill="auto"/>
            <w:vAlign w:val="center"/>
            <w:hideMark/>
          </w:tcPr>
          <w:p w14:paraId="7B095DF9" w14:textId="77777777" w:rsidR="00DB4B22" w:rsidRPr="006A05F2" w:rsidRDefault="00DB4B22" w:rsidP="00576E13">
            <w:pPr>
              <w:jc w:val="both"/>
              <w:rPr>
                <w:color w:val="000000"/>
                <w:sz w:val="16"/>
                <w:szCs w:val="16"/>
              </w:rPr>
            </w:pPr>
            <w:r w:rsidRPr="006A05F2">
              <w:rPr>
                <w:color w:val="000000"/>
                <w:sz w:val="16"/>
                <w:szCs w:val="16"/>
              </w:rPr>
              <w:t>Субвенции местным бюджетам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tcPr>
          <w:p w14:paraId="31670C53" w14:textId="77777777" w:rsidR="00DB4B22" w:rsidRPr="006A05F2" w:rsidRDefault="00DB4B22" w:rsidP="00576E13">
            <w:pPr>
              <w:jc w:val="center"/>
              <w:rPr>
                <w:color w:val="000000"/>
                <w:sz w:val="16"/>
                <w:szCs w:val="16"/>
              </w:rPr>
            </w:pPr>
            <w:r w:rsidRPr="006A05F2">
              <w:rPr>
                <w:color w:val="000000"/>
                <w:sz w:val="16"/>
                <w:szCs w:val="16"/>
              </w:rPr>
              <w:t>6</w:t>
            </w:r>
            <w:r>
              <w:rPr>
                <w:color w:val="000000"/>
                <w:sz w:val="16"/>
                <w:szCs w:val="16"/>
              </w:rPr>
              <w:t>93</w:t>
            </w:r>
            <w:r w:rsidRPr="006A05F2">
              <w:rPr>
                <w:color w:val="000000"/>
                <w:sz w:val="16"/>
                <w:szCs w:val="16"/>
              </w:rPr>
              <w:t> </w:t>
            </w:r>
            <w:r>
              <w:rPr>
                <w:color w:val="000000"/>
                <w:sz w:val="16"/>
                <w:szCs w:val="16"/>
              </w:rPr>
              <w:t>758</w:t>
            </w:r>
            <w:r w:rsidRPr="006A05F2">
              <w:rPr>
                <w:color w:val="000000"/>
                <w:sz w:val="16"/>
                <w:szCs w:val="16"/>
              </w:rPr>
              <w:t>,</w:t>
            </w:r>
            <w:r>
              <w:rPr>
                <w:color w:val="000000"/>
                <w:sz w:val="16"/>
                <w:szCs w:val="16"/>
              </w:rPr>
              <w:t>41</w:t>
            </w:r>
          </w:p>
        </w:tc>
        <w:tc>
          <w:tcPr>
            <w:tcW w:w="1134" w:type="dxa"/>
            <w:tcBorders>
              <w:top w:val="nil"/>
              <w:left w:val="nil"/>
              <w:bottom w:val="single" w:sz="4" w:space="0" w:color="auto"/>
              <w:right w:val="single" w:sz="4" w:space="0" w:color="auto"/>
            </w:tcBorders>
            <w:shd w:val="clear" w:color="auto" w:fill="auto"/>
            <w:vAlign w:val="center"/>
            <w:hideMark/>
          </w:tcPr>
          <w:p w14:paraId="59509129" w14:textId="77777777" w:rsidR="00DB4B22" w:rsidRPr="006A05F2" w:rsidRDefault="00DB4B22" w:rsidP="00576E13">
            <w:pPr>
              <w:jc w:val="center"/>
              <w:rPr>
                <w:color w:val="000000"/>
                <w:sz w:val="16"/>
                <w:szCs w:val="16"/>
              </w:rPr>
            </w:pPr>
            <w:r w:rsidRPr="006A05F2">
              <w:rPr>
                <w:color w:val="000000"/>
                <w:sz w:val="16"/>
                <w:szCs w:val="16"/>
              </w:rPr>
              <w:t>6</w:t>
            </w:r>
            <w:r>
              <w:rPr>
                <w:color w:val="000000"/>
                <w:sz w:val="16"/>
                <w:szCs w:val="16"/>
              </w:rPr>
              <w:t>2</w:t>
            </w:r>
            <w:r w:rsidRPr="006A05F2">
              <w:rPr>
                <w:color w:val="000000"/>
                <w:sz w:val="16"/>
                <w:szCs w:val="16"/>
              </w:rPr>
              <w:t xml:space="preserve">6 </w:t>
            </w:r>
            <w:r>
              <w:rPr>
                <w:color w:val="000000"/>
                <w:sz w:val="16"/>
                <w:szCs w:val="16"/>
              </w:rPr>
              <w:t>126</w:t>
            </w:r>
            <w:r w:rsidRPr="006A05F2">
              <w:rPr>
                <w:color w:val="000000"/>
                <w:sz w:val="16"/>
                <w:szCs w:val="16"/>
              </w:rPr>
              <w:t>,</w:t>
            </w:r>
            <w:r>
              <w:rPr>
                <w:color w:val="000000"/>
                <w:sz w:val="16"/>
                <w:szCs w:val="16"/>
              </w:rPr>
              <w:t>6</w:t>
            </w:r>
            <w:r w:rsidRPr="006A05F2">
              <w:rPr>
                <w:color w:val="000000"/>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14:paraId="02DDB6E7" w14:textId="77777777" w:rsidR="00DB4B22" w:rsidRPr="006A05F2" w:rsidRDefault="00DB4B22" w:rsidP="00576E13">
            <w:pPr>
              <w:jc w:val="center"/>
              <w:rPr>
                <w:color w:val="000000"/>
                <w:sz w:val="16"/>
                <w:szCs w:val="16"/>
              </w:rPr>
            </w:pPr>
            <w:r w:rsidRPr="006A05F2">
              <w:rPr>
                <w:color w:val="000000"/>
                <w:sz w:val="16"/>
                <w:szCs w:val="16"/>
              </w:rPr>
              <w:t>6</w:t>
            </w:r>
            <w:r>
              <w:rPr>
                <w:color w:val="000000"/>
                <w:sz w:val="16"/>
                <w:szCs w:val="16"/>
              </w:rPr>
              <w:t>29</w:t>
            </w:r>
            <w:r w:rsidRPr="006A05F2">
              <w:rPr>
                <w:color w:val="000000"/>
                <w:sz w:val="16"/>
                <w:szCs w:val="16"/>
              </w:rPr>
              <w:t xml:space="preserve"> </w:t>
            </w:r>
            <w:r>
              <w:rPr>
                <w:color w:val="000000"/>
                <w:sz w:val="16"/>
                <w:szCs w:val="16"/>
              </w:rPr>
              <w:t>296</w:t>
            </w:r>
            <w:r w:rsidRPr="006A05F2">
              <w:rPr>
                <w:color w:val="000000"/>
                <w:sz w:val="16"/>
                <w:szCs w:val="16"/>
              </w:rPr>
              <w:t>,</w:t>
            </w:r>
            <w:r>
              <w:rPr>
                <w:color w:val="000000"/>
                <w:sz w:val="16"/>
                <w:szCs w:val="16"/>
              </w:rPr>
              <w:t>77</w:t>
            </w:r>
          </w:p>
        </w:tc>
      </w:tr>
      <w:tr w:rsidR="00DB4B22" w:rsidRPr="006A05F2" w14:paraId="1B25F365"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9E9D132" w14:textId="77777777" w:rsidR="00DB4B22" w:rsidRPr="006A05F2" w:rsidRDefault="00DB4B22" w:rsidP="00576E13">
            <w:pPr>
              <w:jc w:val="center"/>
              <w:rPr>
                <w:color w:val="000000"/>
                <w:sz w:val="16"/>
                <w:szCs w:val="16"/>
              </w:rPr>
            </w:pPr>
            <w:r w:rsidRPr="006A05F2">
              <w:rPr>
                <w:color w:val="000000"/>
                <w:sz w:val="16"/>
                <w:szCs w:val="16"/>
              </w:rPr>
              <w:t>000 2 02 30024 14 0000 150</w:t>
            </w:r>
          </w:p>
        </w:tc>
        <w:tc>
          <w:tcPr>
            <w:tcW w:w="3687" w:type="dxa"/>
            <w:tcBorders>
              <w:top w:val="nil"/>
              <w:left w:val="nil"/>
              <w:bottom w:val="single" w:sz="4" w:space="0" w:color="auto"/>
              <w:right w:val="single" w:sz="4" w:space="0" w:color="auto"/>
            </w:tcBorders>
            <w:shd w:val="clear" w:color="auto" w:fill="auto"/>
            <w:vAlign w:val="center"/>
            <w:hideMark/>
          </w:tcPr>
          <w:p w14:paraId="5A0B3B7C"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tcPr>
          <w:p w14:paraId="7BF5F975" w14:textId="77777777" w:rsidR="00DB4B22" w:rsidRPr="006A05F2" w:rsidRDefault="00DB4B22" w:rsidP="00576E13">
            <w:pPr>
              <w:jc w:val="center"/>
              <w:rPr>
                <w:color w:val="000000"/>
                <w:sz w:val="16"/>
                <w:szCs w:val="16"/>
              </w:rPr>
            </w:pPr>
            <w:r w:rsidRPr="006A05F2">
              <w:rPr>
                <w:color w:val="000000"/>
                <w:sz w:val="16"/>
                <w:szCs w:val="16"/>
              </w:rPr>
              <w:t>6</w:t>
            </w:r>
            <w:r>
              <w:rPr>
                <w:color w:val="000000"/>
                <w:sz w:val="16"/>
                <w:szCs w:val="16"/>
              </w:rPr>
              <w:t>93</w:t>
            </w:r>
            <w:r w:rsidRPr="006A05F2">
              <w:rPr>
                <w:color w:val="000000"/>
                <w:sz w:val="16"/>
                <w:szCs w:val="16"/>
              </w:rPr>
              <w:t> </w:t>
            </w:r>
            <w:r>
              <w:rPr>
                <w:color w:val="000000"/>
                <w:sz w:val="16"/>
                <w:szCs w:val="16"/>
              </w:rPr>
              <w:t>758</w:t>
            </w:r>
            <w:r w:rsidRPr="006A05F2">
              <w:rPr>
                <w:color w:val="000000"/>
                <w:sz w:val="16"/>
                <w:szCs w:val="16"/>
              </w:rPr>
              <w:t>,</w:t>
            </w:r>
            <w:r>
              <w:rPr>
                <w:color w:val="000000"/>
                <w:sz w:val="16"/>
                <w:szCs w:val="16"/>
              </w:rPr>
              <w:t>41</w:t>
            </w:r>
          </w:p>
        </w:tc>
        <w:tc>
          <w:tcPr>
            <w:tcW w:w="1134" w:type="dxa"/>
            <w:tcBorders>
              <w:top w:val="nil"/>
              <w:left w:val="nil"/>
              <w:bottom w:val="single" w:sz="4" w:space="0" w:color="auto"/>
              <w:right w:val="single" w:sz="4" w:space="0" w:color="auto"/>
            </w:tcBorders>
            <w:shd w:val="clear" w:color="auto" w:fill="auto"/>
            <w:vAlign w:val="center"/>
            <w:hideMark/>
          </w:tcPr>
          <w:p w14:paraId="266FEF8C" w14:textId="77777777" w:rsidR="00DB4B22" w:rsidRPr="006A05F2" w:rsidRDefault="00DB4B22" w:rsidP="00576E13">
            <w:pPr>
              <w:jc w:val="center"/>
              <w:rPr>
                <w:color w:val="000000"/>
                <w:sz w:val="16"/>
                <w:szCs w:val="16"/>
              </w:rPr>
            </w:pPr>
            <w:r w:rsidRPr="006A05F2">
              <w:rPr>
                <w:color w:val="000000"/>
                <w:sz w:val="16"/>
                <w:szCs w:val="16"/>
              </w:rPr>
              <w:t>6</w:t>
            </w:r>
            <w:r>
              <w:rPr>
                <w:color w:val="000000"/>
                <w:sz w:val="16"/>
                <w:szCs w:val="16"/>
              </w:rPr>
              <w:t>2</w:t>
            </w:r>
            <w:r w:rsidRPr="006A05F2">
              <w:rPr>
                <w:color w:val="000000"/>
                <w:sz w:val="16"/>
                <w:szCs w:val="16"/>
              </w:rPr>
              <w:t xml:space="preserve">6 </w:t>
            </w:r>
            <w:r>
              <w:rPr>
                <w:color w:val="000000"/>
                <w:sz w:val="16"/>
                <w:szCs w:val="16"/>
              </w:rPr>
              <w:t>126</w:t>
            </w:r>
            <w:r w:rsidRPr="006A05F2">
              <w:rPr>
                <w:color w:val="000000"/>
                <w:sz w:val="16"/>
                <w:szCs w:val="16"/>
              </w:rPr>
              <w:t>,</w:t>
            </w:r>
            <w:r>
              <w:rPr>
                <w:color w:val="000000"/>
                <w:sz w:val="16"/>
                <w:szCs w:val="16"/>
              </w:rPr>
              <w:t>6</w:t>
            </w:r>
            <w:r w:rsidRPr="006A05F2">
              <w:rPr>
                <w:color w:val="000000"/>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14:paraId="2F459305" w14:textId="77777777" w:rsidR="00DB4B22" w:rsidRPr="006A05F2" w:rsidRDefault="00DB4B22" w:rsidP="00576E13">
            <w:pPr>
              <w:jc w:val="center"/>
              <w:rPr>
                <w:color w:val="000000"/>
                <w:sz w:val="16"/>
                <w:szCs w:val="16"/>
              </w:rPr>
            </w:pPr>
            <w:r w:rsidRPr="006A05F2">
              <w:rPr>
                <w:color w:val="000000"/>
                <w:sz w:val="16"/>
                <w:szCs w:val="16"/>
              </w:rPr>
              <w:t>6</w:t>
            </w:r>
            <w:r>
              <w:rPr>
                <w:color w:val="000000"/>
                <w:sz w:val="16"/>
                <w:szCs w:val="16"/>
              </w:rPr>
              <w:t>29</w:t>
            </w:r>
            <w:r w:rsidRPr="006A05F2">
              <w:rPr>
                <w:color w:val="000000"/>
                <w:sz w:val="16"/>
                <w:szCs w:val="16"/>
              </w:rPr>
              <w:t xml:space="preserve"> </w:t>
            </w:r>
            <w:r>
              <w:rPr>
                <w:color w:val="000000"/>
                <w:sz w:val="16"/>
                <w:szCs w:val="16"/>
              </w:rPr>
              <w:t>296</w:t>
            </w:r>
            <w:r w:rsidRPr="006A05F2">
              <w:rPr>
                <w:color w:val="000000"/>
                <w:sz w:val="16"/>
                <w:szCs w:val="16"/>
              </w:rPr>
              <w:t>,</w:t>
            </w:r>
            <w:r>
              <w:rPr>
                <w:color w:val="000000"/>
                <w:sz w:val="16"/>
                <w:szCs w:val="16"/>
              </w:rPr>
              <w:t>77</w:t>
            </w:r>
          </w:p>
        </w:tc>
      </w:tr>
      <w:tr w:rsidR="00DB4B22" w:rsidRPr="006A05F2" w14:paraId="5100BD50"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9F73599" w14:textId="77777777" w:rsidR="00DB4B22" w:rsidRPr="006A05F2" w:rsidRDefault="00DB4B22" w:rsidP="00576E13">
            <w:pPr>
              <w:jc w:val="center"/>
              <w:rPr>
                <w:color w:val="000000"/>
                <w:sz w:val="16"/>
                <w:szCs w:val="16"/>
              </w:rPr>
            </w:pPr>
            <w:r w:rsidRPr="006A05F2">
              <w:rPr>
                <w:color w:val="000000"/>
                <w:sz w:val="16"/>
                <w:szCs w:val="16"/>
              </w:rPr>
              <w:t>в том числе:</w:t>
            </w:r>
          </w:p>
        </w:tc>
        <w:tc>
          <w:tcPr>
            <w:tcW w:w="3687" w:type="dxa"/>
            <w:tcBorders>
              <w:top w:val="nil"/>
              <w:left w:val="nil"/>
              <w:bottom w:val="single" w:sz="4" w:space="0" w:color="auto"/>
              <w:right w:val="single" w:sz="4" w:space="0" w:color="auto"/>
            </w:tcBorders>
            <w:shd w:val="clear" w:color="auto" w:fill="auto"/>
            <w:vAlign w:val="center"/>
            <w:hideMark/>
          </w:tcPr>
          <w:p w14:paraId="3BCFE222" w14:textId="77777777" w:rsidR="00DB4B22" w:rsidRPr="006A05F2" w:rsidRDefault="00DB4B22" w:rsidP="00576E13">
            <w:pPr>
              <w:jc w:val="both"/>
              <w:rPr>
                <w:color w:val="000000"/>
                <w:sz w:val="16"/>
                <w:szCs w:val="16"/>
              </w:rPr>
            </w:pPr>
            <w:r w:rsidRPr="006A05F2">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31230AFE" w14:textId="77777777" w:rsidR="00DB4B22" w:rsidRPr="006A05F2" w:rsidRDefault="00DB4B22" w:rsidP="00576E13">
            <w:pPr>
              <w:jc w:val="center"/>
              <w:rPr>
                <w:color w:val="000000"/>
                <w:sz w:val="16"/>
                <w:szCs w:val="16"/>
              </w:rPr>
            </w:pPr>
            <w:r w:rsidRPr="006A05F2">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2869878B" w14:textId="77777777" w:rsidR="00DB4B22" w:rsidRPr="006A05F2" w:rsidRDefault="00DB4B22" w:rsidP="00576E13">
            <w:pPr>
              <w:jc w:val="center"/>
              <w:rPr>
                <w:color w:val="000000"/>
                <w:sz w:val="16"/>
                <w:szCs w:val="16"/>
              </w:rPr>
            </w:pPr>
            <w:r w:rsidRPr="006A05F2">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7381AE18" w14:textId="77777777" w:rsidR="00DB4B22" w:rsidRPr="006A05F2" w:rsidRDefault="00DB4B22" w:rsidP="00576E13">
            <w:pPr>
              <w:jc w:val="center"/>
              <w:rPr>
                <w:color w:val="000000"/>
                <w:sz w:val="16"/>
                <w:szCs w:val="16"/>
              </w:rPr>
            </w:pPr>
            <w:r w:rsidRPr="006A05F2">
              <w:rPr>
                <w:color w:val="000000"/>
                <w:sz w:val="16"/>
                <w:szCs w:val="16"/>
              </w:rPr>
              <w:t> </w:t>
            </w:r>
          </w:p>
        </w:tc>
      </w:tr>
      <w:tr w:rsidR="00DB4B22" w:rsidRPr="006A05F2" w14:paraId="51969912"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46B83CD" w14:textId="77777777" w:rsidR="00DB4B22" w:rsidRPr="006A05F2" w:rsidRDefault="00DB4B22" w:rsidP="00576E13">
            <w:pPr>
              <w:jc w:val="center"/>
              <w:rPr>
                <w:color w:val="000000"/>
                <w:sz w:val="16"/>
                <w:szCs w:val="16"/>
              </w:rPr>
            </w:pPr>
            <w:r w:rsidRPr="006A05F2">
              <w:rPr>
                <w:color w:val="000000"/>
                <w:sz w:val="16"/>
                <w:szCs w:val="16"/>
              </w:rPr>
              <w:t>000 2 02 30024 14 0026 150</w:t>
            </w:r>
          </w:p>
        </w:tc>
        <w:tc>
          <w:tcPr>
            <w:tcW w:w="3687" w:type="dxa"/>
            <w:tcBorders>
              <w:top w:val="nil"/>
              <w:left w:val="nil"/>
              <w:bottom w:val="single" w:sz="4" w:space="0" w:color="auto"/>
              <w:right w:val="single" w:sz="4" w:space="0" w:color="auto"/>
            </w:tcBorders>
            <w:shd w:val="clear" w:color="auto" w:fill="auto"/>
            <w:vAlign w:val="center"/>
            <w:hideMark/>
          </w:tcPr>
          <w:p w14:paraId="4BAC0BDD"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134" w:type="dxa"/>
            <w:tcBorders>
              <w:top w:val="nil"/>
              <w:left w:val="nil"/>
              <w:bottom w:val="single" w:sz="4" w:space="0" w:color="auto"/>
              <w:right w:val="single" w:sz="4" w:space="0" w:color="auto"/>
            </w:tcBorders>
            <w:shd w:val="clear" w:color="auto" w:fill="auto"/>
            <w:vAlign w:val="center"/>
            <w:hideMark/>
          </w:tcPr>
          <w:p w14:paraId="22500690" w14:textId="77777777" w:rsidR="00DB4B22" w:rsidRPr="006A05F2" w:rsidRDefault="00DB4B22" w:rsidP="00576E13">
            <w:pPr>
              <w:jc w:val="center"/>
              <w:rPr>
                <w:sz w:val="16"/>
                <w:szCs w:val="16"/>
              </w:rPr>
            </w:pPr>
            <w:r w:rsidRPr="006A05F2">
              <w:rPr>
                <w:sz w:val="16"/>
                <w:szCs w:val="16"/>
              </w:rPr>
              <w:t>1 9</w:t>
            </w:r>
            <w:r>
              <w:rPr>
                <w:sz w:val="16"/>
                <w:szCs w:val="16"/>
              </w:rPr>
              <w:t>48</w:t>
            </w:r>
            <w:r w:rsidRPr="006A05F2">
              <w:rPr>
                <w:sz w:val="16"/>
                <w:szCs w:val="16"/>
              </w:rPr>
              <w:t>,</w:t>
            </w:r>
            <w:r>
              <w:rPr>
                <w:sz w:val="16"/>
                <w:szCs w:val="16"/>
              </w:rPr>
              <w:t>51</w:t>
            </w:r>
          </w:p>
        </w:tc>
        <w:tc>
          <w:tcPr>
            <w:tcW w:w="1134" w:type="dxa"/>
            <w:tcBorders>
              <w:top w:val="nil"/>
              <w:left w:val="nil"/>
              <w:bottom w:val="single" w:sz="4" w:space="0" w:color="auto"/>
              <w:right w:val="single" w:sz="4" w:space="0" w:color="auto"/>
            </w:tcBorders>
            <w:shd w:val="clear" w:color="auto" w:fill="auto"/>
            <w:vAlign w:val="center"/>
            <w:hideMark/>
          </w:tcPr>
          <w:p w14:paraId="73187DA7" w14:textId="77777777" w:rsidR="00DB4B22" w:rsidRPr="006A05F2" w:rsidRDefault="00DB4B22" w:rsidP="00576E13">
            <w:pPr>
              <w:jc w:val="center"/>
              <w:rPr>
                <w:sz w:val="16"/>
                <w:szCs w:val="16"/>
              </w:rPr>
            </w:pPr>
            <w:r w:rsidRPr="006A05F2">
              <w:rPr>
                <w:sz w:val="16"/>
                <w:szCs w:val="16"/>
              </w:rPr>
              <w:t>1 923,47</w:t>
            </w:r>
          </w:p>
        </w:tc>
        <w:tc>
          <w:tcPr>
            <w:tcW w:w="1134" w:type="dxa"/>
            <w:tcBorders>
              <w:top w:val="nil"/>
              <w:left w:val="nil"/>
              <w:bottom w:val="single" w:sz="4" w:space="0" w:color="auto"/>
              <w:right w:val="single" w:sz="4" w:space="0" w:color="auto"/>
            </w:tcBorders>
            <w:shd w:val="clear" w:color="auto" w:fill="auto"/>
            <w:vAlign w:val="center"/>
            <w:hideMark/>
          </w:tcPr>
          <w:p w14:paraId="0D996A7B" w14:textId="77777777" w:rsidR="00DB4B22" w:rsidRPr="006A05F2" w:rsidRDefault="00DB4B22" w:rsidP="00576E13">
            <w:pPr>
              <w:jc w:val="center"/>
              <w:rPr>
                <w:sz w:val="16"/>
                <w:szCs w:val="16"/>
              </w:rPr>
            </w:pPr>
            <w:r w:rsidRPr="006A05F2">
              <w:rPr>
                <w:sz w:val="16"/>
                <w:szCs w:val="16"/>
              </w:rPr>
              <w:t>1 923,47</w:t>
            </w:r>
          </w:p>
        </w:tc>
      </w:tr>
      <w:tr w:rsidR="00DB4B22" w:rsidRPr="006A05F2" w14:paraId="563B2956"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97B1DB6" w14:textId="77777777" w:rsidR="00DB4B22" w:rsidRPr="006A05F2" w:rsidRDefault="00DB4B22" w:rsidP="00576E13">
            <w:pPr>
              <w:jc w:val="center"/>
              <w:rPr>
                <w:color w:val="000000"/>
                <w:sz w:val="16"/>
                <w:szCs w:val="16"/>
              </w:rPr>
            </w:pPr>
            <w:r w:rsidRPr="006A05F2">
              <w:rPr>
                <w:color w:val="000000"/>
                <w:sz w:val="16"/>
                <w:szCs w:val="16"/>
              </w:rPr>
              <w:t>000 2 02 30024 14 0028 150</w:t>
            </w:r>
          </w:p>
        </w:tc>
        <w:tc>
          <w:tcPr>
            <w:tcW w:w="3687" w:type="dxa"/>
            <w:tcBorders>
              <w:top w:val="nil"/>
              <w:left w:val="nil"/>
              <w:bottom w:val="single" w:sz="4" w:space="0" w:color="auto"/>
              <w:right w:val="single" w:sz="4" w:space="0" w:color="auto"/>
            </w:tcBorders>
            <w:shd w:val="clear" w:color="auto" w:fill="auto"/>
            <w:vAlign w:val="center"/>
            <w:hideMark/>
          </w:tcPr>
          <w:p w14:paraId="232F7E40"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700B1A64" w14:textId="77777777" w:rsidR="00DB4B22" w:rsidRPr="006A05F2" w:rsidRDefault="00DB4B22" w:rsidP="00576E13">
            <w:pPr>
              <w:jc w:val="center"/>
              <w:rPr>
                <w:sz w:val="16"/>
                <w:szCs w:val="16"/>
              </w:rPr>
            </w:pPr>
            <w:r w:rsidRPr="006A05F2">
              <w:rPr>
                <w:sz w:val="16"/>
                <w:szCs w:val="16"/>
              </w:rPr>
              <w:t>3 34</w:t>
            </w:r>
            <w:r>
              <w:rPr>
                <w:sz w:val="16"/>
                <w:szCs w:val="16"/>
              </w:rPr>
              <w:t>7</w:t>
            </w:r>
            <w:r w:rsidRPr="006A05F2">
              <w:rPr>
                <w:sz w:val="16"/>
                <w:szCs w:val="16"/>
              </w:rPr>
              <w:t>,7</w:t>
            </w:r>
            <w:r>
              <w:rPr>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14:paraId="7500508E" w14:textId="77777777" w:rsidR="00DB4B22" w:rsidRPr="006A05F2" w:rsidRDefault="00DB4B22" w:rsidP="00576E13">
            <w:pPr>
              <w:jc w:val="center"/>
              <w:rPr>
                <w:sz w:val="16"/>
                <w:szCs w:val="16"/>
              </w:rPr>
            </w:pPr>
            <w:r w:rsidRPr="006A05F2">
              <w:rPr>
                <w:sz w:val="16"/>
                <w:szCs w:val="16"/>
              </w:rPr>
              <w:t>3 304,73</w:t>
            </w:r>
          </w:p>
        </w:tc>
        <w:tc>
          <w:tcPr>
            <w:tcW w:w="1134" w:type="dxa"/>
            <w:tcBorders>
              <w:top w:val="nil"/>
              <w:left w:val="nil"/>
              <w:bottom w:val="single" w:sz="4" w:space="0" w:color="auto"/>
              <w:right w:val="single" w:sz="4" w:space="0" w:color="auto"/>
            </w:tcBorders>
            <w:shd w:val="clear" w:color="auto" w:fill="auto"/>
            <w:vAlign w:val="center"/>
            <w:hideMark/>
          </w:tcPr>
          <w:p w14:paraId="281F5CE3" w14:textId="77777777" w:rsidR="00DB4B22" w:rsidRPr="006A05F2" w:rsidRDefault="00DB4B22" w:rsidP="00576E13">
            <w:pPr>
              <w:jc w:val="center"/>
              <w:rPr>
                <w:sz w:val="16"/>
                <w:szCs w:val="16"/>
              </w:rPr>
            </w:pPr>
            <w:r w:rsidRPr="006A05F2">
              <w:rPr>
                <w:sz w:val="16"/>
                <w:szCs w:val="16"/>
              </w:rPr>
              <w:t>3 304,73</w:t>
            </w:r>
          </w:p>
        </w:tc>
      </w:tr>
      <w:tr w:rsidR="00DB4B22" w:rsidRPr="006A05F2" w14:paraId="7AD865E6" w14:textId="77777777" w:rsidTr="00576E13">
        <w:trPr>
          <w:trHeight w:val="105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6AD9CE9" w14:textId="77777777" w:rsidR="00DB4B22" w:rsidRPr="006A05F2" w:rsidRDefault="00DB4B22" w:rsidP="00576E13">
            <w:pPr>
              <w:jc w:val="center"/>
              <w:rPr>
                <w:color w:val="000000"/>
                <w:sz w:val="16"/>
                <w:szCs w:val="16"/>
              </w:rPr>
            </w:pPr>
            <w:r w:rsidRPr="006A05F2">
              <w:rPr>
                <w:color w:val="000000"/>
                <w:sz w:val="16"/>
                <w:szCs w:val="16"/>
              </w:rPr>
              <w:t>000 2 02 30024 14 0032 150</w:t>
            </w:r>
          </w:p>
        </w:tc>
        <w:tc>
          <w:tcPr>
            <w:tcW w:w="3687" w:type="dxa"/>
            <w:tcBorders>
              <w:top w:val="nil"/>
              <w:left w:val="nil"/>
              <w:bottom w:val="single" w:sz="4" w:space="0" w:color="auto"/>
              <w:right w:val="single" w:sz="4" w:space="0" w:color="auto"/>
            </w:tcBorders>
            <w:shd w:val="clear" w:color="auto" w:fill="auto"/>
            <w:vAlign w:val="center"/>
            <w:hideMark/>
          </w:tcPr>
          <w:p w14:paraId="3D697A3A"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134" w:type="dxa"/>
            <w:tcBorders>
              <w:top w:val="nil"/>
              <w:left w:val="nil"/>
              <w:bottom w:val="single" w:sz="4" w:space="0" w:color="auto"/>
              <w:right w:val="single" w:sz="4" w:space="0" w:color="auto"/>
            </w:tcBorders>
            <w:shd w:val="clear" w:color="auto" w:fill="auto"/>
            <w:vAlign w:val="center"/>
            <w:hideMark/>
          </w:tcPr>
          <w:p w14:paraId="1282C5E9" w14:textId="77777777" w:rsidR="00DB4B22" w:rsidRPr="006A05F2" w:rsidRDefault="00DB4B22" w:rsidP="00576E13">
            <w:pPr>
              <w:jc w:val="center"/>
              <w:rPr>
                <w:color w:val="000000"/>
                <w:sz w:val="16"/>
                <w:szCs w:val="16"/>
              </w:rPr>
            </w:pPr>
            <w:r w:rsidRPr="006A05F2">
              <w:rPr>
                <w:color w:val="000000"/>
                <w:sz w:val="16"/>
                <w:szCs w:val="16"/>
              </w:rPr>
              <w:t>225,52</w:t>
            </w:r>
          </w:p>
        </w:tc>
        <w:tc>
          <w:tcPr>
            <w:tcW w:w="1134" w:type="dxa"/>
            <w:tcBorders>
              <w:top w:val="nil"/>
              <w:left w:val="nil"/>
              <w:bottom w:val="single" w:sz="4" w:space="0" w:color="auto"/>
              <w:right w:val="single" w:sz="4" w:space="0" w:color="auto"/>
            </w:tcBorders>
            <w:shd w:val="clear" w:color="auto" w:fill="auto"/>
            <w:vAlign w:val="center"/>
            <w:hideMark/>
          </w:tcPr>
          <w:p w14:paraId="3DEF3005" w14:textId="77777777" w:rsidR="00DB4B22" w:rsidRPr="006A05F2" w:rsidRDefault="00DB4B22" w:rsidP="00576E13">
            <w:pPr>
              <w:jc w:val="center"/>
              <w:rPr>
                <w:color w:val="000000"/>
                <w:sz w:val="16"/>
                <w:szCs w:val="16"/>
              </w:rPr>
            </w:pPr>
            <w:r w:rsidRPr="006A05F2">
              <w:rPr>
                <w:color w:val="000000"/>
                <w:sz w:val="16"/>
                <w:szCs w:val="16"/>
              </w:rPr>
              <w:t>225,52</w:t>
            </w:r>
          </w:p>
        </w:tc>
        <w:tc>
          <w:tcPr>
            <w:tcW w:w="1134" w:type="dxa"/>
            <w:tcBorders>
              <w:top w:val="nil"/>
              <w:left w:val="nil"/>
              <w:bottom w:val="single" w:sz="4" w:space="0" w:color="auto"/>
              <w:right w:val="single" w:sz="4" w:space="0" w:color="auto"/>
            </w:tcBorders>
            <w:shd w:val="clear" w:color="auto" w:fill="auto"/>
            <w:vAlign w:val="center"/>
            <w:hideMark/>
          </w:tcPr>
          <w:p w14:paraId="1C120862" w14:textId="77777777" w:rsidR="00DB4B22" w:rsidRPr="006A05F2" w:rsidRDefault="00DB4B22" w:rsidP="00576E13">
            <w:pPr>
              <w:jc w:val="center"/>
              <w:rPr>
                <w:color w:val="000000"/>
                <w:sz w:val="16"/>
                <w:szCs w:val="16"/>
              </w:rPr>
            </w:pPr>
            <w:r w:rsidRPr="006A05F2">
              <w:rPr>
                <w:color w:val="000000"/>
                <w:sz w:val="16"/>
                <w:szCs w:val="16"/>
              </w:rPr>
              <w:t>225,52</w:t>
            </w:r>
          </w:p>
        </w:tc>
      </w:tr>
      <w:tr w:rsidR="00DB4B22" w:rsidRPr="006A05F2" w14:paraId="785B547E"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ACA21A3" w14:textId="77777777" w:rsidR="00DB4B22" w:rsidRPr="006A05F2" w:rsidRDefault="00DB4B22" w:rsidP="00576E13">
            <w:pPr>
              <w:jc w:val="center"/>
              <w:rPr>
                <w:color w:val="000000"/>
                <w:sz w:val="16"/>
                <w:szCs w:val="16"/>
              </w:rPr>
            </w:pPr>
            <w:r w:rsidRPr="006A05F2">
              <w:rPr>
                <w:color w:val="000000"/>
                <w:sz w:val="16"/>
                <w:szCs w:val="16"/>
              </w:rPr>
              <w:t>000 2 02 30024 14 0036 150</w:t>
            </w:r>
          </w:p>
        </w:tc>
        <w:tc>
          <w:tcPr>
            <w:tcW w:w="3687" w:type="dxa"/>
            <w:tcBorders>
              <w:top w:val="nil"/>
              <w:left w:val="nil"/>
              <w:bottom w:val="single" w:sz="4" w:space="0" w:color="auto"/>
              <w:right w:val="single" w:sz="4" w:space="0" w:color="auto"/>
            </w:tcBorders>
            <w:shd w:val="clear" w:color="auto" w:fill="auto"/>
            <w:vAlign w:val="center"/>
            <w:hideMark/>
          </w:tcPr>
          <w:p w14:paraId="17795870"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хозяйства)</w:t>
            </w:r>
          </w:p>
        </w:tc>
        <w:tc>
          <w:tcPr>
            <w:tcW w:w="1134" w:type="dxa"/>
            <w:tcBorders>
              <w:top w:val="nil"/>
              <w:left w:val="nil"/>
              <w:bottom w:val="single" w:sz="4" w:space="0" w:color="auto"/>
              <w:right w:val="single" w:sz="4" w:space="0" w:color="auto"/>
            </w:tcBorders>
            <w:shd w:val="clear" w:color="auto" w:fill="auto"/>
            <w:vAlign w:val="center"/>
            <w:hideMark/>
          </w:tcPr>
          <w:p w14:paraId="25427B95" w14:textId="77777777" w:rsidR="00DB4B22" w:rsidRPr="006A05F2" w:rsidRDefault="00DB4B22" w:rsidP="00576E13">
            <w:pPr>
              <w:jc w:val="center"/>
              <w:rPr>
                <w:color w:val="000000"/>
                <w:sz w:val="16"/>
                <w:szCs w:val="16"/>
              </w:rPr>
            </w:pPr>
            <w:r w:rsidRPr="006A05F2">
              <w:rPr>
                <w:color w:val="000000"/>
                <w:sz w:val="16"/>
                <w:szCs w:val="16"/>
              </w:rPr>
              <w:t>2 5</w:t>
            </w:r>
            <w:r>
              <w:rPr>
                <w:color w:val="000000"/>
                <w:sz w:val="16"/>
                <w:szCs w:val="16"/>
              </w:rPr>
              <w:t>32</w:t>
            </w:r>
            <w:r w:rsidRPr="006A05F2">
              <w:rPr>
                <w:color w:val="000000"/>
                <w:sz w:val="16"/>
                <w:szCs w:val="16"/>
              </w:rPr>
              <w:t>,</w:t>
            </w:r>
            <w:r>
              <w:rPr>
                <w:color w:val="000000"/>
                <w:sz w:val="16"/>
                <w:szCs w:val="16"/>
              </w:rPr>
              <w:t>87</w:t>
            </w:r>
          </w:p>
        </w:tc>
        <w:tc>
          <w:tcPr>
            <w:tcW w:w="1134" w:type="dxa"/>
            <w:tcBorders>
              <w:top w:val="nil"/>
              <w:left w:val="nil"/>
              <w:bottom w:val="single" w:sz="4" w:space="0" w:color="auto"/>
              <w:right w:val="single" w:sz="4" w:space="0" w:color="auto"/>
            </w:tcBorders>
            <w:shd w:val="clear" w:color="auto" w:fill="auto"/>
            <w:vAlign w:val="center"/>
            <w:hideMark/>
          </w:tcPr>
          <w:p w14:paraId="028BD421" w14:textId="77777777" w:rsidR="00DB4B22" w:rsidRPr="006A05F2" w:rsidRDefault="00DB4B22" w:rsidP="00576E13">
            <w:pPr>
              <w:jc w:val="center"/>
              <w:rPr>
                <w:color w:val="000000"/>
                <w:sz w:val="16"/>
                <w:szCs w:val="16"/>
              </w:rPr>
            </w:pPr>
            <w:r w:rsidRPr="006A05F2">
              <w:rPr>
                <w:color w:val="000000"/>
                <w:sz w:val="16"/>
                <w:szCs w:val="16"/>
              </w:rPr>
              <w:t>2 500,32</w:t>
            </w:r>
          </w:p>
        </w:tc>
        <w:tc>
          <w:tcPr>
            <w:tcW w:w="1134" w:type="dxa"/>
            <w:tcBorders>
              <w:top w:val="nil"/>
              <w:left w:val="nil"/>
              <w:bottom w:val="single" w:sz="4" w:space="0" w:color="auto"/>
              <w:right w:val="single" w:sz="4" w:space="0" w:color="auto"/>
            </w:tcBorders>
            <w:shd w:val="clear" w:color="auto" w:fill="auto"/>
            <w:vAlign w:val="center"/>
            <w:hideMark/>
          </w:tcPr>
          <w:p w14:paraId="4955B707" w14:textId="77777777" w:rsidR="00DB4B22" w:rsidRPr="006A05F2" w:rsidRDefault="00DB4B22" w:rsidP="00576E13">
            <w:pPr>
              <w:jc w:val="center"/>
              <w:rPr>
                <w:color w:val="000000"/>
                <w:sz w:val="16"/>
                <w:szCs w:val="16"/>
              </w:rPr>
            </w:pPr>
            <w:r w:rsidRPr="006A05F2">
              <w:rPr>
                <w:color w:val="000000"/>
                <w:sz w:val="16"/>
                <w:szCs w:val="16"/>
              </w:rPr>
              <w:t>2 500,32</w:t>
            </w:r>
          </w:p>
        </w:tc>
      </w:tr>
      <w:tr w:rsidR="00DB4B22" w:rsidRPr="006A05F2" w14:paraId="031E03C5"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2C56B85" w14:textId="77777777" w:rsidR="00DB4B22" w:rsidRPr="006A05F2" w:rsidRDefault="00DB4B22" w:rsidP="00576E13">
            <w:pPr>
              <w:jc w:val="center"/>
              <w:rPr>
                <w:color w:val="000000"/>
                <w:sz w:val="16"/>
                <w:szCs w:val="16"/>
              </w:rPr>
            </w:pPr>
            <w:r w:rsidRPr="006A05F2">
              <w:rPr>
                <w:color w:val="000000"/>
                <w:sz w:val="16"/>
                <w:szCs w:val="16"/>
              </w:rPr>
              <w:t>000 2 02 30024 14 0040 150</w:t>
            </w:r>
          </w:p>
        </w:tc>
        <w:tc>
          <w:tcPr>
            <w:tcW w:w="3687" w:type="dxa"/>
            <w:tcBorders>
              <w:top w:val="nil"/>
              <w:left w:val="nil"/>
              <w:bottom w:val="single" w:sz="4" w:space="0" w:color="auto"/>
              <w:right w:val="single" w:sz="4" w:space="0" w:color="auto"/>
            </w:tcBorders>
            <w:shd w:val="clear" w:color="auto" w:fill="auto"/>
            <w:vAlign w:val="center"/>
            <w:hideMark/>
          </w:tcPr>
          <w:p w14:paraId="4ABAAFFF"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134" w:type="dxa"/>
            <w:tcBorders>
              <w:top w:val="nil"/>
              <w:left w:val="nil"/>
              <w:bottom w:val="single" w:sz="4" w:space="0" w:color="auto"/>
              <w:right w:val="single" w:sz="4" w:space="0" w:color="auto"/>
            </w:tcBorders>
            <w:shd w:val="clear" w:color="auto" w:fill="auto"/>
            <w:vAlign w:val="center"/>
            <w:hideMark/>
          </w:tcPr>
          <w:p w14:paraId="76FEABF1" w14:textId="77777777" w:rsidR="00DB4B22" w:rsidRPr="006A05F2" w:rsidRDefault="00DB4B22" w:rsidP="00576E13">
            <w:pPr>
              <w:jc w:val="center"/>
              <w:rPr>
                <w:color w:val="000000"/>
                <w:sz w:val="16"/>
                <w:szCs w:val="16"/>
              </w:rPr>
            </w:pPr>
            <w:r w:rsidRPr="006A05F2">
              <w:rPr>
                <w:color w:val="000000"/>
                <w:sz w:val="16"/>
                <w:szCs w:val="16"/>
              </w:rPr>
              <w:t xml:space="preserve">1 </w:t>
            </w:r>
            <w:r>
              <w:rPr>
                <w:color w:val="000000"/>
                <w:sz w:val="16"/>
                <w:szCs w:val="16"/>
              </w:rPr>
              <w:t>2</w:t>
            </w:r>
            <w:r w:rsidRPr="006A05F2">
              <w:rPr>
                <w:color w:val="000000"/>
                <w:sz w:val="16"/>
                <w:szCs w:val="16"/>
              </w:rPr>
              <w:t>15,04</w:t>
            </w:r>
          </w:p>
        </w:tc>
        <w:tc>
          <w:tcPr>
            <w:tcW w:w="1134" w:type="dxa"/>
            <w:tcBorders>
              <w:top w:val="nil"/>
              <w:left w:val="nil"/>
              <w:bottom w:val="single" w:sz="4" w:space="0" w:color="auto"/>
              <w:right w:val="single" w:sz="4" w:space="0" w:color="auto"/>
            </w:tcBorders>
            <w:shd w:val="clear" w:color="auto" w:fill="auto"/>
            <w:vAlign w:val="center"/>
            <w:hideMark/>
          </w:tcPr>
          <w:p w14:paraId="23172261" w14:textId="77777777" w:rsidR="00DB4B22" w:rsidRPr="006A05F2" w:rsidRDefault="00DB4B22" w:rsidP="00576E13">
            <w:pPr>
              <w:jc w:val="center"/>
              <w:rPr>
                <w:color w:val="000000"/>
                <w:sz w:val="16"/>
                <w:szCs w:val="16"/>
              </w:rPr>
            </w:pPr>
            <w:r w:rsidRPr="006A05F2">
              <w:rPr>
                <w:color w:val="000000"/>
                <w:sz w:val="16"/>
                <w:szCs w:val="16"/>
              </w:rPr>
              <w:t>1 515,04</w:t>
            </w:r>
          </w:p>
        </w:tc>
        <w:tc>
          <w:tcPr>
            <w:tcW w:w="1134" w:type="dxa"/>
            <w:tcBorders>
              <w:top w:val="nil"/>
              <w:left w:val="nil"/>
              <w:bottom w:val="single" w:sz="4" w:space="0" w:color="auto"/>
              <w:right w:val="single" w:sz="4" w:space="0" w:color="auto"/>
            </w:tcBorders>
            <w:shd w:val="clear" w:color="auto" w:fill="auto"/>
            <w:vAlign w:val="center"/>
            <w:hideMark/>
          </w:tcPr>
          <w:p w14:paraId="498EB762" w14:textId="77777777" w:rsidR="00DB4B22" w:rsidRPr="006A05F2" w:rsidRDefault="00DB4B22" w:rsidP="00576E13">
            <w:pPr>
              <w:jc w:val="center"/>
              <w:rPr>
                <w:color w:val="000000"/>
                <w:sz w:val="16"/>
                <w:szCs w:val="16"/>
              </w:rPr>
            </w:pPr>
            <w:r w:rsidRPr="006A05F2">
              <w:rPr>
                <w:color w:val="000000"/>
                <w:sz w:val="16"/>
                <w:szCs w:val="16"/>
              </w:rPr>
              <w:t>1 515,0</w:t>
            </w:r>
            <w:r>
              <w:rPr>
                <w:color w:val="000000"/>
                <w:sz w:val="16"/>
                <w:szCs w:val="16"/>
              </w:rPr>
              <w:t>5</w:t>
            </w:r>
          </w:p>
        </w:tc>
      </w:tr>
      <w:tr w:rsidR="00DB4B22" w:rsidRPr="006A05F2" w14:paraId="58DBB424"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18355E3" w14:textId="77777777" w:rsidR="00DB4B22" w:rsidRPr="006A05F2" w:rsidRDefault="00DB4B22" w:rsidP="00576E13">
            <w:pPr>
              <w:jc w:val="center"/>
              <w:rPr>
                <w:color w:val="000000"/>
                <w:sz w:val="16"/>
                <w:szCs w:val="16"/>
              </w:rPr>
            </w:pPr>
            <w:r w:rsidRPr="006A05F2">
              <w:rPr>
                <w:color w:val="000000"/>
                <w:sz w:val="16"/>
                <w:szCs w:val="16"/>
              </w:rPr>
              <w:t>000 2 02 30024 14 0041 150</w:t>
            </w:r>
          </w:p>
        </w:tc>
        <w:tc>
          <w:tcPr>
            <w:tcW w:w="3687" w:type="dxa"/>
            <w:tcBorders>
              <w:top w:val="nil"/>
              <w:left w:val="nil"/>
              <w:bottom w:val="single" w:sz="4" w:space="0" w:color="auto"/>
              <w:right w:val="single" w:sz="4" w:space="0" w:color="auto"/>
            </w:tcBorders>
            <w:shd w:val="clear" w:color="auto" w:fill="auto"/>
            <w:vAlign w:val="center"/>
            <w:hideMark/>
          </w:tcPr>
          <w:p w14:paraId="1682BD96" w14:textId="77777777" w:rsidR="00DB4B22" w:rsidRPr="006A05F2" w:rsidRDefault="00DB4B22" w:rsidP="00576E13">
            <w:pPr>
              <w:jc w:val="both"/>
              <w:rPr>
                <w:color w:val="000000"/>
                <w:sz w:val="16"/>
                <w:szCs w:val="16"/>
              </w:rPr>
            </w:pPr>
            <w:r w:rsidRPr="006A05F2">
              <w:rPr>
                <w:color w:val="000000"/>
                <w:sz w:val="16"/>
                <w:szCs w:val="16"/>
              </w:rPr>
              <w:t xml:space="preserve">Субвенции бюджетам муниципальных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 </w:t>
            </w:r>
          </w:p>
        </w:tc>
        <w:tc>
          <w:tcPr>
            <w:tcW w:w="1134" w:type="dxa"/>
            <w:tcBorders>
              <w:top w:val="nil"/>
              <w:left w:val="nil"/>
              <w:bottom w:val="single" w:sz="4" w:space="0" w:color="auto"/>
              <w:right w:val="single" w:sz="4" w:space="0" w:color="auto"/>
            </w:tcBorders>
            <w:shd w:val="clear" w:color="auto" w:fill="auto"/>
            <w:vAlign w:val="center"/>
            <w:hideMark/>
          </w:tcPr>
          <w:p w14:paraId="30AFDEFD" w14:textId="77777777" w:rsidR="00DB4B22" w:rsidRPr="006A05F2" w:rsidRDefault="00DB4B22" w:rsidP="00576E13">
            <w:pPr>
              <w:jc w:val="center"/>
              <w:rPr>
                <w:color w:val="000000"/>
                <w:sz w:val="16"/>
                <w:szCs w:val="16"/>
              </w:rPr>
            </w:pPr>
            <w:r w:rsidRPr="006A05F2">
              <w:rPr>
                <w:color w:val="000000"/>
                <w:sz w:val="16"/>
                <w:szCs w:val="16"/>
              </w:rPr>
              <w:t>4</w:t>
            </w:r>
            <w:r>
              <w:rPr>
                <w:color w:val="000000"/>
                <w:sz w:val="16"/>
                <w:szCs w:val="16"/>
              </w:rPr>
              <w:t>8</w:t>
            </w:r>
            <w:r w:rsidRPr="006A05F2">
              <w:rPr>
                <w:color w:val="000000"/>
                <w:sz w:val="16"/>
                <w:szCs w:val="16"/>
              </w:rPr>
              <w:t xml:space="preserve"> </w:t>
            </w:r>
            <w:r>
              <w:rPr>
                <w:color w:val="000000"/>
                <w:sz w:val="16"/>
                <w:szCs w:val="16"/>
              </w:rPr>
              <w:t>241</w:t>
            </w:r>
            <w:r w:rsidRPr="006A05F2">
              <w:rPr>
                <w:color w:val="000000"/>
                <w:sz w:val="16"/>
                <w:szCs w:val="16"/>
              </w:rPr>
              <w:t>,</w:t>
            </w:r>
            <w:r>
              <w:rPr>
                <w:color w:val="000000"/>
                <w:sz w:val="16"/>
                <w:szCs w:val="16"/>
              </w:rPr>
              <w:t>55</w:t>
            </w:r>
          </w:p>
        </w:tc>
        <w:tc>
          <w:tcPr>
            <w:tcW w:w="1134" w:type="dxa"/>
            <w:tcBorders>
              <w:top w:val="nil"/>
              <w:left w:val="nil"/>
              <w:bottom w:val="single" w:sz="4" w:space="0" w:color="auto"/>
              <w:right w:val="single" w:sz="4" w:space="0" w:color="auto"/>
            </w:tcBorders>
            <w:shd w:val="clear" w:color="auto" w:fill="auto"/>
            <w:vAlign w:val="center"/>
            <w:hideMark/>
          </w:tcPr>
          <w:p w14:paraId="660A4BED" w14:textId="77777777" w:rsidR="00DB4B22" w:rsidRPr="006A05F2" w:rsidRDefault="00DB4B22" w:rsidP="00576E13">
            <w:pPr>
              <w:jc w:val="center"/>
              <w:rPr>
                <w:color w:val="000000"/>
                <w:sz w:val="16"/>
                <w:szCs w:val="16"/>
              </w:rPr>
            </w:pPr>
            <w:r w:rsidRPr="006A05F2">
              <w:rPr>
                <w:color w:val="000000"/>
                <w:sz w:val="16"/>
                <w:szCs w:val="16"/>
              </w:rPr>
              <w:t>46 224,38</w:t>
            </w:r>
          </w:p>
        </w:tc>
        <w:tc>
          <w:tcPr>
            <w:tcW w:w="1134" w:type="dxa"/>
            <w:tcBorders>
              <w:top w:val="nil"/>
              <w:left w:val="nil"/>
              <w:bottom w:val="single" w:sz="4" w:space="0" w:color="auto"/>
              <w:right w:val="single" w:sz="4" w:space="0" w:color="auto"/>
            </w:tcBorders>
            <w:shd w:val="clear" w:color="auto" w:fill="auto"/>
            <w:vAlign w:val="center"/>
            <w:hideMark/>
          </w:tcPr>
          <w:p w14:paraId="340FAFE5" w14:textId="77777777" w:rsidR="00DB4B22" w:rsidRPr="006A05F2" w:rsidRDefault="00DB4B22" w:rsidP="00576E13">
            <w:pPr>
              <w:jc w:val="center"/>
              <w:rPr>
                <w:color w:val="000000"/>
                <w:sz w:val="16"/>
                <w:szCs w:val="16"/>
              </w:rPr>
            </w:pPr>
            <w:r w:rsidRPr="006A05F2">
              <w:rPr>
                <w:color w:val="000000"/>
                <w:sz w:val="16"/>
                <w:szCs w:val="16"/>
              </w:rPr>
              <w:t>49 036,4</w:t>
            </w:r>
            <w:r>
              <w:rPr>
                <w:color w:val="000000"/>
                <w:sz w:val="16"/>
                <w:szCs w:val="16"/>
              </w:rPr>
              <w:t>3</w:t>
            </w:r>
          </w:p>
        </w:tc>
      </w:tr>
      <w:tr w:rsidR="00DB4B22" w:rsidRPr="006A05F2" w14:paraId="0A7052D8"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F9A9BA5" w14:textId="77777777" w:rsidR="00DB4B22" w:rsidRPr="006A05F2" w:rsidRDefault="00DB4B22" w:rsidP="00576E13">
            <w:pPr>
              <w:jc w:val="center"/>
              <w:rPr>
                <w:color w:val="000000"/>
                <w:sz w:val="16"/>
                <w:szCs w:val="16"/>
              </w:rPr>
            </w:pPr>
            <w:r w:rsidRPr="006A05F2">
              <w:rPr>
                <w:color w:val="000000"/>
                <w:sz w:val="16"/>
                <w:szCs w:val="16"/>
              </w:rPr>
              <w:t>000 2 02 30024 14 0042 150</w:t>
            </w:r>
          </w:p>
        </w:tc>
        <w:tc>
          <w:tcPr>
            <w:tcW w:w="3687" w:type="dxa"/>
            <w:tcBorders>
              <w:top w:val="nil"/>
              <w:left w:val="nil"/>
              <w:bottom w:val="single" w:sz="4" w:space="0" w:color="auto"/>
              <w:right w:val="single" w:sz="4" w:space="0" w:color="auto"/>
            </w:tcBorders>
            <w:shd w:val="clear" w:color="auto" w:fill="auto"/>
            <w:vAlign w:val="center"/>
            <w:hideMark/>
          </w:tcPr>
          <w:p w14:paraId="69520F96"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134" w:type="dxa"/>
            <w:tcBorders>
              <w:top w:val="nil"/>
              <w:left w:val="nil"/>
              <w:bottom w:val="single" w:sz="4" w:space="0" w:color="auto"/>
              <w:right w:val="single" w:sz="4" w:space="0" w:color="auto"/>
            </w:tcBorders>
            <w:shd w:val="clear" w:color="auto" w:fill="auto"/>
            <w:vAlign w:val="center"/>
            <w:hideMark/>
          </w:tcPr>
          <w:p w14:paraId="0C2CD712" w14:textId="77777777" w:rsidR="00DB4B22" w:rsidRPr="006A05F2" w:rsidRDefault="00DB4B22" w:rsidP="00576E13">
            <w:pPr>
              <w:jc w:val="center"/>
              <w:rPr>
                <w:color w:val="000000"/>
                <w:sz w:val="16"/>
                <w:szCs w:val="16"/>
              </w:rPr>
            </w:pPr>
            <w:r w:rsidRPr="006A05F2">
              <w:rPr>
                <w:color w:val="000000"/>
                <w:sz w:val="16"/>
                <w:szCs w:val="16"/>
              </w:rPr>
              <w:t>1</w:t>
            </w:r>
            <w:r>
              <w:rPr>
                <w:color w:val="000000"/>
                <w:sz w:val="16"/>
                <w:szCs w:val="16"/>
              </w:rPr>
              <w:t>3</w:t>
            </w:r>
            <w:r w:rsidRPr="006A05F2">
              <w:rPr>
                <w:color w:val="000000"/>
                <w:sz w:val="16"/>
                <w:szCs w:val="16"/>
              </w:rPr>
              <w:t>4,</w:t>
            </w:r>
            <w:r>
              <w:rPr>
                <w:color w:val="000000"/>
                <w:sz w:val="16"/>
                <w:szCs w:val="16"/>
              </w:rPr>
              <w:t>11</w:t>
            </w:r>
          </w:p>
        </w:tc>
        <w:tc>
          <w:tcPr>
            <w:tcW w:w="1134" w:type="dxa"/>
            <w:tcBorders>
              <w:top w:val="nil"/>
              <w:left w:val="nil"/>
              <w:bottom w:val="single" w:sz="4" w:space="0" w:color="auto"/>
              <w:right w:val="single" w:sz="4" w:space="0" w:color="auto"/>
            </w:tcBorders>
            <w:shd w:val="clear" w:color="auto" w:fill="auto"/>
            <w:vAlign w:val="center"/>
            <w:hideMark/>
          </w:tcPr>
          <w:p w14:paraId="2F437E65" w14:textId="77777777" w:rsidR="00DB4B22" w:rsidRPr="006A05F2" w:rsidRDefault="00DB4B22" w:rsidP="00576E13">
            <w:pPr>
              <w:jc w:val="center"/>
              <w:rPr>
                <w:color w:val="000000"/>
                <w:sz w:val="16"/>
                <w:szCs w:val="16"/>
              </w:rPr>
            </w:pPr>
            <w:r w:rsidRPr="006A05F2">
              <w:rPr>
                <w:color w:val="000000"/>
                <w:sz w:val="16"/>
                <w:szCs w:val="16"/>
              </w:rPr>
              <w:t>144,81</w:t>
            </w:r>
          </w:p>
        </w:tc>
        <w:tc>
          <w:tcPr>
            <w:tcW w:w="1134" w:type="dxa"/>
            <w:tcBorders>
              <w:top w:val="nil"/>
              <w:left w:val="nil"/>
              <w:bottom w:val="single" w:sz="4" w:space="0" w:color="auto"/>
              <w:right w:val="single" w:sz="4" w:space="0" w:color="auto"/>
            </w:tcBorders>
            <w:shd w:val="clear" w:color="auto" w:fill="auto"/>
            <w:vAlign w:val="center"/>
            <w:hideMark/>
          </w:tcPr>
          <w:p w14:paraId="4B54ACA7" w14:textId="77777777" w:rsidR="00DB4B22" w:rsidRPr="006A05F2" w:rsidRDefault="00DB4B22" w:rsidP="00576E13">
            <w:pPr>
              <w:jc w:val="center"/>
              <w:rPr>
                <w:color w:val="000000"/>
                <w:sz w:val="16"/>
                <w:szCs w:val="16"/>
              </w:rPr>
            </w:pPr>
            <w:r w:rsidRPr="006A05F2">
              <w:rPr>
                <w:color w:val="000000"/>
                <w:sz w:val="16"/>
                <w:szCs w:val="16"/>
              </w:rPr>
              <w:t>150,62</w:t>
            </w:r>
          </w:p>
        </w:tc>
      </w:tr>
      <w:tr w:rsidR="00DB4B22" w:rsidRPr="006A05F2" w14:paraId="0C515548"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226E996" w14:textId="77777777" w:rsidR="00DB4B22" w:rsidRPr="006A05F2" w:rsidRDefault="00DB4B22" w:rsidP="00576E13">
            <w:pPr>
              <w:jc w:val="center"/>
              <w:rPr>
                <w:color w:val="000000"/>
                <w:sz w:val="16"/>
                <w:szCs w:val="16"/>
              </w:rPr>
            </w:pPr>
            <w:r w:rsidRPr="006A05F2">
              <w:rPr>
                <w:color w:val="000000"/>
                <w:sz w:val="16"/>
                <w:szCs w:val="16"/>
              </w:rPr>
              <w:t>000 2 02 30024 14 0045 150</w:t>
            </w:r>
          </w:p>
        </w:tc>
        <w:tc>
          <w:tcPr>
            <w:tcW w:w="3687" w:type="dxa"/>
            <w:tcBorders>
              <w:top w:val="nil"/>
              <w:left w:val="nil"/>
              <w:bottom w:val="single" w:sz="4" w:space="0" w:color="auto"/>
              <w:right w:val="single" w:sz="4" w:space="0" w:color="auto"/>
            </w:tcBorders>
            <w:shd w:val="clear" w:color="auto" w:fill="auto"/>
            <w:vAlign w:val="center"/>
            <w:hideMark/>
          </w:tcPr>
          <w:p w14:paraId="79DBCD0C"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w="1134" w:type="dxa"/>
            <w:tcBorders>
              <w:top w:val="nil"/>
              <w:left w:val="nil"/>
              <w:bottom w:val="single" w:sz="4" w:space="0" w:color="auto"/>
              <w:right w:val="single" w:sz="4" w:space="0" w:color="auto"/>
            </w:tcBorders>
            <w:shd w:val="clear" w:color="auto" w:fill="auto"/>
            <w:vAlign w:val="center"/>
            <w:hideMark/>
          </w:tcPr>
          <w:p w14:paraId="00562FFD" w14:textId="77777777" w:rsidR="00DB4B22" w:rsidRPr="006A05F2" w:rsidRDefault="00DB4B22" w:rsidP="00576E13">
            <w:pPr>
              <w:jc w:val="center"/>
              <w:rPr>
                <w:color w:val="000000"/>
                <w:sz w:val="16"/>
                <w:szCs w:val="16"/>
              </w:rPr>
            </w:pPr>
            <w:r w:rsidRPr="006A05F2">
              <w:rPr>
                <w:color w:val="000000"/>
                <w:sz w:val="16"/>
                <w:szCs w:val="16"/>
              </w:rPr>
              <w:t>1 3</w:t>
            </w:r>
            <w:r>
              <w:rPr>
                <w:color w:val="000000"/>
                <w:sz w:val="16"/>
                <w:szCs w:val="16"/>
              </w:rPr>
              <w:t>34</w:t>
            </w:r>
            <w:r w:rsidRPr="006A05F2">
              <w:rPr>
                <w:color w:val="000000"/>
                <w:sz w:val="16"/>
                <w:szCs w:val="16"/>
              </w:rPr>
              <w:t>,</w:t>
            </w:r>
            <w:r>
              <w:rPr>
                <w:color w:val="000000"/>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14:paraId="057B9C4F" w14:textId="77777777" w:rsidR="00DB4B22" w:rsidRPr="006A05F2" w:rsidRDefault="00DB4B22" w:rsidP="00576E13">
            <w:pPr>
              <w:jc w:val="center"/>
              <w:rPr>
                <w:color w:val="000000"/>
                <w:sz w:val="16"/>
                <w:szCs w:val="16"/>
              </w:rPr>
            </w:pPr>
            <w:r w:rsidRPr="006A05F2">
              <w:rPr>
                <w:color w:val="000000"/>
                <w:sz w:val="16"/>
                <w:szCs w:val="16"/>
              </w:rPr>
              <w:t>1 316,97</w:t>
            </w:r>
          </w:p>
        </w:tc>
        <w:tc>
          <w:tcPr>
            <w:tcW w:w="1134" w:type="dxa"/>
            <w:tcBorders>
              <w:top w:val="nil"/>
              <w:left w:val="nil"/>
              <w:bottom w:val="single" w:sz="4" w:space="0" w:color="auto"/>
              <w:right w:val="single" w:sz="4" w:space="0" w:color="auto"/>
            </w:tcBorders>
            <w:shd w:val="clear" w:color="auto" w:fill="auto"/>
            <w:vAlign w:val="center"/>
            <w:hideMark/>
          </w:tcPr>
          <w:p w14:paraId="72283A4B" w14:textId="77777777" w:rsidR="00DB4B22" w:rsidRPr="006A05F2" w:rsidRDefault="00DB4B22" w:rsidP="00576E13">
            <w:pPr>
              <w:jc w:val="center"/>
              <w:rPr>
                <w:color w:val="000000"/>
                <w:sz w:val="16"/>
                <w:szCs w:val="16"/>
              </w:rPr>
            </w:pPr>
            <w:r w:rsidRPr="006A05F2">
              <w:rPr>
                <w:color w:val="000000"/>
                <w:sz w:val="16"/>
                <w:szCs w:val="16"/>
              </w:rPr>
              <w:t>1 316,97</w:t>
            </w:r>
          </w:p>
        </w:tc>
      </w:tr>
      <w:tr w:rsidR="00DB4B22" w:rsidRPr="006A05F2" w14:paraId="33FB9FC4"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7416C6C" w14:textId="77777777" w:rsidR="00DB4B22" w:rsidRPr="006A05F2" w:rsidRDefault="00DB4B22" w:rsidP="00576E13">
            <w:pPr>
              <w:jc w:val="center"/>
              <w:rPr>
                <w:color w:val="000000"/>
                <w:sz w:val="16"/>
                <w:szCs w:val="16"/>
              </w:rPr>
            </w:pPr>
            <w:r w:rsidRPr="006A05F2">
              <w:rPr>
                <w:color w:val="000000"/>
                <w:sz w:val="16"/>
                <w:szCs w:val="16"/>
              </w:rPr>
              <w:t>000 2 02 30024 14 0047 150</w:t>
            </w:r>
          </w:p>
        </w:tc>
        <w:tc>
          <w:tcPr>
            <w:tcW w:w="3687" w:type="dxa"/>
            <w:tcBorders>
              <w:top w:val="nil"/>
              <w:left w:val="nil"/>
              <w:bottom w:val="single" w:sz="4" w:space="0" w:color="auto"/>
              <w:right w:val="single" w:sz="4" w:space="0" w:color="auto"/>
            </w:tcBorders>
            <w:shd w:val="clear" w:color="auto" w:fill="auto"/>
            <w:vAlign w:val="center"/>
            <w:hideMark/>
          </w:tcPr>
          <w:p w14:paraId="13E926BB"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14:paraId="727F8FF3" w14:textId="77777777" w:rsidR="00DB4B22" w:rsidRPr="006A05F2" w:rsidRDefault="00DB4B22" w:rsidP="00576E13">
            <w:pPr>
              <w:jc w:val="center"/>
              <w:rPr>
                <w:color w:val="000000"/>
                <w:sz w:val="16"/>
                <w:szCs w:val="16"/>
              </w:rPr>
            </w:pPr>
            <w:r w:rsidRPr="006A05F2">
              <w:rPr>
                <w:color w:val="000000"/>
                <w:sz w:val="16"/>
                <w:szCs w:val="16"/>
              </w:rPr>
              <w:t>1 2</w:t>
            </w:r>
            <w:r>
              <w:rPr>
                <w:color w:val="000000"/>
                <w:sz w:val="16"/>
                <w:szCs w:val="16"/>
              </w:rPr>
              <w:t>30</w:t>
            </w:r>
            <w:r w:rsidRPr="006A05F2">
              <w:rPr>
                <w:color w:val="000000"/>
                <w:sz w:val="16"/>
                <w:szCs w:val="16"/>
              </w:rPr>
              <w:t>,</w:t>
            </w:r>
            <w:r>
              <w:rPr>
                <w:color w:val="000000"/>
                <w:sz w:val="16"/>
                <w:szCs w:val="16"/>
              </w:rPr>
              <w:t>25</w:t>
            </w:r>
          </w:p>
        </w:tc>
        <w:tc>
          <w:tcPr>
            <w:tcW w:w="1134" w:type="dxa"/>
            <w:tcBorders>
              <w:top w:val="nil"/>
              <w:left w:val="nil"/>
              <w:bottom w:val="single" w:sz="4" w:space="0" w:color="auto"/>
              <w:right w:val="single" w:sz="4" w:space="0" w:color="auto"/>
            </w:tcBorders>
            <w:shd w:val="clear" w:color="auto" w:fill="auto"/>
            <w:vAlign w:val="center"/>
            <w:hideMark/>
          </w:tcPr>
          <w:p w14:paraId="22C24A13" w14:textId="77777777" w:rsidR="00DB4B22" w:rsidRPr="006A05F2" w:rsidRDefault="00DB4B22" w:rsidP="00576E13">
            <w:pPr>
              <w:jc w:val="center"/>
              <w:rPr>
                <w:color w:val="000000"/>
                <w:sz w:val="16"/>
                <w:szCs w:val="16"/>
              </w:rPr>
            </w:pPr>
            <w:r w:rsidRPr="006A05F2">
              <w:rPr>
                <w:color w:val="000000"/>
                <w:sz w:val="16"/>
                <w:szCs w:val="16"/>
              </w:rPr>
              <w:t>1 214,38</w:t>
            </w:r>
          </w:p>
        </w:tc>
        <w:tc>
          <w:tcPr>
            <w:tcW w:w="1134" w:type="dxa"/>
            <w:tcBorders>
              <w:top w:val="nil"/>
              <w:left w:val="nil"/>
              <w:bottom w:val="single" w:sz="4" w:space="0" w:color="auto"/>
              <w:right w:val="single" w:sz="4" w:space="0" w:color="auto"/>
            </w:tcBorders>
            <w:shd w:val="clear" w:color="auto" w:fill="auto"/>
            <w:vAlign w:val="center"/>
            <w:hideMark/>
          </w:tcPr>
          <w:p w14:paraId="12A08ADB" w14:textId="77777777" w:rsidR="00DB4B22" w:rsidRPr="006A05F2" w:rsidRDefault="00DB4B22" w:rsidP="00576E13">
            <w:pPr>
              <w:jc w:val="center"/>
              <w:rPr>
                <w:color w:val="000000"/>
                <w:sz w:val="16"/>
                <w:szCs w:val="16"/>
              </w:rPr>
            </w:pPr>
            <w:r w:rsidRPr="006A05F2">
              <w:rPr>
                <w:color w:val="000000"/>
                <w:sz w:val="16"/>
                <w:szCs w:val="16"/>
              </w:rPr>
              <w:t>1 214,38</w:t>
            </w:r>
          </w:p>
        </w:tc>
      </w:tr>
      <w:tr w:rsidR="00DB4B22" w:rsidRPr="006A05F2" w14:paraId="76344308"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72D027C" w14:textId="77777777" w:rsidR="00DB4B22" w:rsidRPr="006A05F2" w:rsidRDefault="00DB4B22" w:rsidP="00576E13">
            <w:pPr>
              <w:jc w:val="center"/>
              <w:rPr>
                <w:color w:val="000000"/>
                <w:sz w:val="16"/>
                <w:szCs w:val="16"/>
              </w:rPr>
            </w:pPr>
            <w:r w:rsidRPr="006A05F2">
              <w:rPr>
                <w:color w:val="000000"/>
                <w:sz w:val="16"/>
                <w:szCs w:val="16"/>
              </w:rPr>
              <w:t>000 2 02 30024 14 0066 150</w:t>
            </w:r>
          </w:p>
        </w:tc>
        <w:tc>
          <w:tcPr>
            <w:tcW w:w="3687" w:type="dxa"/>
            <w:tcBorders>
              <w:top w:val="nil"/>
              <w:left w:val="nil"/>
              <w:bottom w:val="single" w:sz="4" w:space="0" w:color="auto"/>
              <w:right w:val="single" w:sz="4" w:space="0" w:color="auto"/>
            </w:tcBorders>
            <w:shd w:val="clear" w:color="auto" w:fill="auto"/>
            <w:vAlign w:val="center"/>
            <w:hideMark/>
          </w:tcPr>
          <w:p w14:paraId="74C5388B"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(выплата пособия на ребенка)</w:t>
            </w:r>
          </w:p>
        </w:tc>
        <w:tc>
          <w:tcPr>
            <w:tcW w:w="1134" w:type="dxa"/>
            <w:tcBorders>
              <w:top w:val="nil"/>
              <w:left w:val="nil"/>
              <w:bottom w:val="single" w:sz="4" w:space="0" w:color="auto"/>
              <w:right w:val="single" w:sz="4" w:space="0" w:color="auto"/>
            </w:tcBorders>
            <w:shd w:val="clear" w:color="auto" w:fill="auto"/>
            <w:vAlign w:val="center"/>
            <w:hideMark/>
          </w:tcPr>
          <w:p w14:paraId="4D17231B" w14:textId="77777777" w:rsidR="00DB4B22" w:rsidRPr="006A05F2" w:rsidRDefault="00DB4B22" w:rsidP="00576E13">
            <w:pPr>
              <w:jc w:val="center"/>
              <w:rPr>
                <w:color w:val="000000"/>
                <w:sz w:val="16"/>
                <w:szCs w:val="16"/>
              </w:rPr>
            </w:pPr>
            <w:r>
              <w:rPr>
                <w:color w:val="000000"/>
                <w:sz w:val="16"/>
                <w:szCs w:val="16"/>
              </w:rPr>
              <w:t>14 837,13</w:t>
            </w:r>
          </w:p>
        </w:tc>
        <w:tc>
          <w:tcPr>
            <w:tcW w:w="1134" w:type="dxa"/>
            <w:tcBorders>
              <w:top w:val="nil"/>
              <w:left w:val="nil"/>
              <w:bottom w:val="single" w:sz="4" w:space="0" w:color="auto"/>
              <w:right w:val="single" w:sz="4" w:space="0" w:color="auto"/>
            </w:tcBorders>
            <w:shd w:val="clear" w:color="auto" w:fill="auto"/>
            <w:vAlign w:val="center"/>
            <w:hideMark/>
          </w:tcPr>
          <w:p w14:paraId="0BAAB155" w14:textId="77777777" w:rsidR="00DB4B22" w:rsidRPr="006A05F2" w:rsidRDefault="00DB4B22" w:rsidP="00576E13">
            <w:pPr>
              <w:jc w:val="center"/>
              <w:rPr>
                <w:color w:val="000000"/>
                <w:sz w:val="16"/>
                <w:szCs w:val="16"/>
              </w:rPr>
            </w:pPr>
            <w:r>
              <w:rPr>
                <w:color w:val="000000"/>
                <w:sz w:val="16"/>
                <w:szCs w:val="16"/>
              </w:rPr>
              <w:t>61,32</w:t>
            </w:r>
          </w:p>
        </w:tc>
        <w:tc>
          <w:tcPr>
            <w:tcW w:w="1134" w:type="dxa"/>
            <w:tcBorders>
              <w:top w:val="nil"/>
              <w:left w:val="nil"/>
              <w:bottom w:val="single" w:sz="4" w:space="0" w:color="auto"/>
              <w:right w:val="single" w:sz="4" w:space="0" w:color="auto"/>
            </w:tcBorders>
            <w:shd w:val="clear" w:color="auto" w:fill="auto"/>
            <w:vAlign w:val="center"/>
            <w:hideMark/>
          </w:tcPr>
          <w:p w14:paraId="2E61BA49" w14:textId="77777777" w:rsidR="00DB4B22" w:rsidRPr="006A05F2" w:rsidRDefault="00DB4B22" w:rsidP="00576E13">
            <w:pPr>
              <w:jc w:val="center"/>
              <w:rPr>
                <w:color w:val="000000"/>
                <w:sz w:val="16"/>
                <w:szCs w:val="16"/>
              </w:rPr>
            </w:pPr>
            <w:r>
              <w:rPr>
                <w:color w:val="000000"/>
                <w:sz w:val="16"/>
                <w:szCs w:val="16"/>
              </w:rPr>
              <w:t>0,00</w:t>
            </w:r>
          </w:p>
        </w:tc>
      </w:tr>
      <w:tr w:rsidR="00DB4B22" w:rsidRPr="006A05F2" w14:paraId="0C611907" w14:textId="77777777" w:rsidTr="00576E13">
        <w:trPr>
          <w:trHeight w:val="414"/>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DFC72CE" w14:textId="77777777" w:rsidR="00DB4B22" w:rsidRPr="006A05F2" w:rsidRDefault="00DB4B22" w:rsidP="00576E13">
            <w:pPr>
              <w:jc w:val="center"/>
              <w:rPr>
                <w:color w:val="000000"/>
                <w:sz w:val="16"/>
                <w:szCs w:val="16"/>
              </w:rPr>
            </w:pPr>
            <w:r w:rsidRPr="006A05F2">
              <w:rPr>
                <w:color w:val="000000"/>
                <w:sz w:val="16"/>
                <w:szCs w:val="16"/>
              </w:rPr>
              <w:lastRenderedPageBreak/>
              <w:t>000 2 02 30024 14 0090 150</w:t>
            </w:r>
          </w:p>
        </w:tc>
        <w:tc>
          <w:tcPr>
            <w:tcW w:w="3687" w:type="dxa"/>
            <w:tcBorders>
              <w:top w:val="nil"/>
              <w:left w:val="nil"/>
              <w:bottom w:val="single" w:sz="4" w:space="0" w:color="auto"/>
              <w:right w:val="single" w:sz="4" w:space="0" w:color="auto"/>
            </w:tcBorders>
            <w:shd w:val="clear" w:color="auto" w:fill="auto"/>
            <w:vAlign w:val="center"/>
            <w:hideMark/>
          </w:tcPr>
          <w:p w14:paraId="68CD2E10"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134" w:type="dxa"/>
            <w:tcBorders>
              <w:top w:val="nil"/>
              <w:left w:val="nil"/>
              <w:bottom w:val="single" w:sz="4" w:space="0" w:color="auto"/>
              <w:right w:val="single" w:sz="4" w:space="0" w:color="auto"/>
            </w:tcBorders>
            <w:shd w:val="clear" w:color="auto" w:fill="auto"/>
            <w:vAlign w:val="center"/>
            <w:hideMark/>
          </w:tcPr>
          <w:p w14:paraId="226D04DD" w14:textId="77777777" w:rsidR="00DB4B22" w:rsidRPr="006A05F2" w:rsidRDefault="00DB4B22" w:rsidP="00576E13">
            <w:pPr>
              <w:jc w:val="center"/>
              <w:rPr>
                <w:color w:val="000000"/>
                <w:sz w:val="16"/>
                <w:szCs w:val="16"/>
              </w:rPr>
            </w:pPr>
            <w:r w:rsidRPr="006A05F2">
              <w:rPr>
                <w:color w:val="000000"/>
                <w:sz w:val="16"/>
                <w:szCs w:val="16"/>
              </w:rPr>
              <w:t>3</w:t>
            </w:r>
            <w:r>
              <w:rPr>
                <w:color w:val="000000"/>
                <w:sz w:val="16"/>
                <w:szCs w:val="16"/>
              </w:rPr>
              <w:t>8</w:t>
            </w:r>
            <w:r w:rsidRPr="006A05F2">
              <w:rPr>
                <w:color w:val="000000"/>
                <w:sz w:val="16"/>
                <w:szCs w:val="16"/>
              </w:rPr>
              <w:t xml:space="preserve"> </w:t>
            </w:r>
            <w:r>
              <w:rPr>
                <w:color w:val="000000"/>
                <w:sz w:val="16"/>
                <w:szCs w:val="16"/>
              </w:rPr>
              <w:t>727</w:t>
            </w:r>
            <w:r w:rsidRPr="006A05F2">
              <w:rPr>
                <w:color w:val="000000"/>
                <w:sz w:val="16"/>
                <w:szCs w:val="16"/>
              </w:rPr>
              <w:t>,</w:t>
            </w:r>
            <w:r>
              <w:rPr>
                <w:color w:val="000000"/>
                <w:sz w:val="16"/>
                <w:szCs w:val="16"/>
              </w:rPr>
              <w:t>19</w:t>
            </w:r>
          </w:p>
        </w:tc>
        <w:tc>
          <w:tcPr>
            <w:tcW w:w="1134" w:type="dxa"/>
            <w:tcBorders>
              <w:top w:val="nil"/>
              <w:left w:val="nil"/>
              <w:bottom w:val="single" w:sz="4" w:space="0" w:color="auto"/>
              <w:right w:val="single" w:sz="4" w:space="0" w:color="auto"/>
            </w:tcBorders>
            <w:shd w:val="clear" w:color="auto" w:fill="auto"/>
            <w:vAlign w:val="center"/>
            <w:hideMark/>
          </w:tcPr>
          <w:p w14:paraId="4B605F16" w14:textId="77777777" w:rsidR="00DB4B22" w:rsidRPr="006A05F2" w:rsidRDefault="00DB4B22" w:rsidP="00576E13">
            <w:pPr>
              <w:jc w:val="center"/>
              <w:rPr>
                <w:color w:val="000000"/>
                <w:sz w:val="16"/>
                <w:szCs w:val="16"/>
              </w:rPr>
            </w:pPr>
            <w:r w:rsidRPr="006A05F2">
              <w:rPr>
                <w:color w:val="000000"/>
                <w:sz w:val="16"/>
                <w:szCs w:val="16"/>
              </w:rPr>
              <w:t>36 365,73</w:t>
            </w:r>
          </w:p>
        </w:tc>
        <w:tc>
          <w:tcPr>
            <w:tcW w:w="1134" w:type="dxa"/>
            <w:tcBorders>
              <w:top w:val="nil"/>
              <w:left w:val="nil"/>
              <w:bottom w:val="single" w:sz="4" w:space="0" w:color="auto"/>
              <w:right w:val="single" w:sz="4" w:space="0" w:color="auto"/>
            </w:tcBorders>
            <w:shd w:val="clear" w:color="auto" w:fill="auto"/>
            <w:vAlign w:val="center"/>
            <w:hideMark/>
          </w:tcPr>
          <w:p w14:paraId="4B2CAFCD" w14:textId="77777777" w:rsidR="00DB4B22" w:rsidRPr="006A05F2" w:rsidRDefault="00DB4B22" w:rsidP="00576E13">
            <w:pPr>
              <w:jc w:val="center"/>
              <w:rPr>
                <w:color w:val="000000"/>
                <w:sz w:val="16"/>
                <w:szCs w:val="16"/>
              </w:rPr>
            </w:pPr>
            <w:r w:rsidRPr="006A05F2">
              <w:rPr>
                <w:color w:val="000000"/>
                <w:sz w:val="16"/>
                <w:szCs w:val="16"/>
              </w:rPr>
              <w:t>37 417,69</w:t>
            </w:r>
          </w:p>
        </w:tc>
      </w:tr>
      <w:tr w:rsidR="00DB4B22" w:rsidRPr="006A05F2" w14:paraId="18E593BB"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409D4F3" w14:textId="77777777" w:rsidR="00DB4B22" w:rsidRPr="006A05F2" w:rsidRDefault="00DB4B22" w:rsidP="00576E13">
            <w:pPr>
              <w:jc w:val="center"/>
              <w:rPr>
                <w:color w:val="000000"/>
                <w:sz w:val="16"/>
                <w:szCs w:val="16"/>
              </w:rPr>
            </w:pPr>
            <w:r w:rsidRPr="006A05F2">
              <w:rPr>
                <w:color w:val="000000"/>
                <w:sz w:val="16"/>
                <w:szCs w:val="16"/>
              </w:rPr>
              <w:t>000 2 02 30024 14 0147 150</w:t>
            </w:r>
          </w:p>
        </w:tc>
        <w:tc>
          <w:tcPr>
            <w:tcW w:w="3687" w:type="dxa"/>
            <w:tcBorders>
              <w:top w:val="nil"/>
              <w:left w:val="nil"/>
              <w:bottom w:val="single" w:sz="4" w:space="0" w:color="auto"/>
              <w:right w:val="single" w:sz="4" w:space="0" w:color="auto"/>
            </w:tcBorders>
            <w:shd w:val="clear" w:color="auto" w:fill="auto"/>
            <w:vAlign w:val="center"/>
            <w:hideMark/>
          </w:tcPr>
          <w:p w14:paraId="083B129F"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134" w:type="dxa"/>
            <w:tcBorders>
              <w:top w:val="nil"/>
              <w:left w:val="nil"/>
              <w:bottom w:val="single" w:sz="4" w:space="0" w:color="auto"/>
              <w:right w:val="single" w:sz="4" w:space="0" w:color="auto"/>
            </w:tcBorders>
            <w:shd w:val="clear" w:color="auto" w:fill="auto"/>
            <w:vAlign w:val="center"/>
            <w:hideMark/>
          </w:tcPr>
          <w:p w14:paraId="5D4614E8" w14:textId="77777777" w:rsidR="00DB4B22" w:rsidRPr="006A05F2" w:rsidRDefault="00DB4B22" w:rsidP="00576E13">
            <w:pPr>
              <w:jc w:val="center"/>
              <w:rPr>
                <w:color w:val="000000"/>
                <w:sz w:val="16"/>
                <w:szCs w:val="16"/>
              </w:rPr>
            </w:pPr>
            <w:r w:rsidRPr="006A05F2">
              <w:rPr>
                <w:color w:val="000000"/>
                <w:sz w:val="16"/>
                <w:szCs w:val="16"/>
              </w:rPr>
              <w:t>2</w:t>
            </w:r>
            <w:r>
              <w:rPr>
                <w:color w:val="000000"/>
                <w:sz w:val="16"/>
                <w:szCs w:val="16"/>
              </w:rPr>
              <w:t>9</w:t>
            </w:r>
            <w:r w:rsidRPr="006A05F2">
              <w:rPr>
                <w:color w:val="000000"/>
                <w:sz w:val="16"/>
                <w:szCs w:val="16"/>
              </w:rPr>
              <w:t xml:space="preserve"> </w:t>
            </w:r>
            <w:r>
              <w:rPr>
                <w:color w:val="000000"/>
                <w:sz w:val="16"/>
                <w:szCs w:val="16"/>
              </w:rPr>
              <w:t>734</w:t>
            </w:r>
            <w:r w:rsidRPr="006A05F2">
              <w:rPr>
                <w:color w:val="000000"/>
                <w:sz w:val="16"/>
                <w:szCs w:val="16"/>
              </w:rPr>
              <w:t>,</w:t>
            </w:r>
            <w:r>
              <w:rPr>
                <w:color w:val="000000"/>
                <w:sz w:val="16"/>
                <w:szCs w:val="16"/>
              </w:rPr>
              <w:t>09</w:t>
            </w:r>
          </w:p>
        </w:tc>
        <w:tc>
          <w:tcPr>
            <w:tcW w:w="1134" w:type="dxa"/>
            <w:tcBorders>
              <w:top w:val="nil"/>
              <w:left w:val="nil"/>
              <w:bottom w:val="single" w:sz="4" w:space="0" w:color="auto"/>
              <w:right w:val="single" w:sz="4" w:space="0" w:color="auto"/>
            </w:tcBorders>
            <w:shd w:val="clear" w:color="auto" w:fill="auto"/>
            <w:vAlign w:val="center"/>
            <w:hideMark/>
          </w:tcPr>
          <w:p w14:paraId="649CFC7E" w14:textId="77777777" w:rsidR="00DB4B22" w:rsidRPr="006A05F2" w:rsidRDefault="00DB4B22" w:rsidP="00576E13">
            <w:pPr>
              <w:jc w:val="center"/>
              <w:rPr>
                <w:color w:val="000000"/>
                <w:sz w:val="16"/>
                <w:szCs w:val="16"/>
              </w:rPr>
            </w:pPr>
            <w:r w:rsidRPr="006A05F2">
              <w:rPr>
                <w:color w:val="000000"/>
                <w:sz w:val="16"/>
                <w:szCs w:val="16"/>
              </w:rPr>
              <w:t>27 415,74</w:t>
            </w:r>
          </w:p>
        </w:tc>
        <w:tc>
          <w:tcPr>
            <w:tcW w:w="1134" w:type="dxa"/>
            <w:tcBorders>
              <w:top w:val="nil"/>
              <w:left w:val="nil"/>
              <w:bottom w:val="single" w:sz="4" w:space="0" w:color="auto"/>
              <w:right w:val="single" w:sz="4" w:space="0" w:color="auto"/>
            </w:tcBorders>
            <w:shd w:val="clear" w:color="auto" w:fill="auto"/>
            <w:vAlign w:val="center"/>
            <w:hideMark/>
          </w:tcPr>
          <w:p w14:paraId="758F6368" w14:textId="77777777" w:rsidR="00DB4B22" w:rsidRPr="006A05F2" w:rsidRDefault="00DB4B22" w:rsidP="00576E13">
            <w:pPr>
              <w:jc w:val="center"/>
              <w:rPr>
                <w:color w:val="000000"/>
                <w:sz w:val="16"/>
                <w:szCs w:val="16"/>
              </w:rPr>
            </w:pPr>
            <w:r w:rsidRPr="006A05F2">
              <w:rPr>
                <w:color w:val="000000"/>
                <w:sz w:val="16"/>
                <w:szCs w:val="16"/>
              </w:rPr>
              <w:t>27 415,83</w:t>
            </w:r>
          </w:p>
        </w:tc>
      </w:tr>
      <w:tr w:rsidR="00DB4B22" w:rsidRPr="006A05F2" w14:paraId="39685DAA"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A6125A8" w14:textId="77777777" w:rsidR="00DB4B22" w:rsidRPr="006A05F2" w:rsidRDefault="00DB4B22" w:rsidP="00576E13">
            <w:pPr>
              <w:jc w:val="center"/>
              <w:rPr>
                <w:color w:val="000000"/>
                <w:sz w:val="16"/>
                <w:szCs w:val="16"/>
              </w:rPr>
            </w:pPr>
            <w:r w:rsidRPr="006A05F2">
              <w:rPr>
                <w:color w:val="000000"/>
                <w:sz w:val="16"/>
                <w:szCs w:val="16"/>
              </w:rPr>
              <w:t>000 2 02 30024 14 0181 150</w:t>
            </w:r>
          </w:p>
        </w:tc>
        <w:tc>
          <w:tcPr>
            <w:tcW w:w="3687" w:type="dxa"/>
            <w:tcBorders>
              <w:top w:val="nil"/>
              <w:left w:val="nil"/>
              <w:bottom w:val="single" w:sz="4" w:space="0" w:color="auto"/>
              <w:right w:val="single" w:sz="4" w:space="0" w:color="auto"/>
            </w:tcBorders>
            <w:shd w:val="clear" w:color="auto" w:fill="auto"/>
            <w:vAlign w:val="center"/>
            <w:hideMark/>
          </w:tcPr>
          <w:p w14:paraId="3BEE64C4"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134" w:type="dxa"/>
            <w:tcBorders>
              <w:top w:val="nil"/>
              <w:left w:val="nil"/>
              <w:bottom w:val="single" w:sz="4" w:space="0" w:color="auto"/>
              <w:right w:val="single" w:sz="4" w:space="0" w:color="auto"/>
            </w:tcBorders>
            <w:shd w:val="clear" w:color="auto" w:fill="auto"/>
            <w:vAlign w:val="center"/>
            <w:hideMark/>
          </w:tcPr>
          <w:p w14:paraId="439C78A9" w14:textId="77777777" w:rsidR="00DB4B22" w:rsidRPr="006A05F2" w:rsidRDefault="00DB4B22" w:rsidP="00576E13">
            <w:pPr>
              <w:jc w:val="center"/>
              <w:rPr>
                <w:color w:val="000000"/>
                <w:sz w:val="16"/>
                <w:szCs w:val="16"/>
              </w:rPr>
            </w:pPr>
            <w:r w:rsidRPr="006A05F2">
              <w:rPr>
                <w:color w:val="000000"/>
                <w:sz w:val="16"/>
                <w:szCs w:val="16"/>
              </w:rPr>
              <w:t>3,00</w:t>
            </w:r>
          </w:p>
        </w:tc>
        <w:tc>
          <w:tcPr>
            <w:tcW w:w="1134" w:type="dxa"/>
            <w:tcBorders>
              <w:top w:val="nil"/>
              <w:left w:val="nil"/>
              <w:bottom w:val="single" w:sz="4" w:space="0" w:color="auto"/>
              <w:right w:val="single" w:sz="4" w:space="0" w:color="auto"/>
            </w:tcBorders>
            <w:shd w:val="clear" w:color="auto" w:fill="auto"/>
            <w:vAlign w:val="center"/>
            <w:hideMark/>
          </w:tcPr>
          <w:p w14:paraId="64CDD3D8" w14:textId="77777777" w:rsidR="00DB4B22" w:rsidRPr="006A05F2" w:rsidRDefault="00DB4B22" w:rsidP="00576E13">
            <w:pPr>
              <w:jc w:val="center"/>
              <w:rPr>
                <w:color w:val="000000"/>
                <w:sz w:val="16"/>
                <w:szCs w:val="16"/>
              </w:rPr>
            </w:pPr>
            <w:r w:rsidRPr="006A05F2">
              <w:rPr>
                <w:color w:val="000000"/>
                <w:sz w:val="16"/>
                <w:szCs w:val="16"/>
              </w:rPr>
              <w:t>3,00</w:t>
            </w:r>
          </w:p>
        </w:tc>
        <w:tc>
          <w:tcPr>
            <w:tcW w:w="1134" w:type="dxa"/>
            <w:tcBorders>
              <w:top w:val="nil"/>
              <w:left w:val="nil"/>
              <w:bottom w:val="single" w:sz="4" w:space="0" w:color="auto"/>
              <w:right w:val="single" w:sz="4" w:space="0" w:color="auto"/>
            </w:tcBorders>
            <w:shd w:val="clear" w:color="auto" w:fill="auto"/>
            <w:vAlign w:val="center"/>
            <w:hideMark/>
          </w:tcPr>
          <w:p w14:paraId="4744E740" w14:textId="77777777" w:rsidR="00DB4B22" w:rsidRPr="006A05F2" w:rsidRDefault="00DB4B22" w:rsidP="00576E13">
            <w:pPr>
              <w:jc w:val="center"/>
              <w:rPr>
                <w:color w:val="000000"/>
                <w:sz w:val="16"/>
                <w:szCs w:val="16"/>
              </w:rPr>
            </w:pPr>
            <w:r w:rsidRPr="006A05F2">
              <w:rPr>
                <w:color w:val="000000"/>
                <w:sz w:val="16"/>
                <w:szCs w:val="16"/>
              </w:rPr>
              <w:t>3,00</w:t>
            </w:r>
          </w:p>
        </w:tc>
      </w:tr>
      <w:tr w:rsidR="00DB4B22" w:rsidRPr="006A05F2" w14:paraId="5D161A24" w14:textId="77777777" w:rsidTr="00576E13">
        <w:trPr>
          <w:trHeight w:val="152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3DE0D4F" w14:textId="77777777" w:rsidR="00DB4B22" w:rsidRPr="006A05F2" w:rsidRDefault="00DB4B22" w:rsidP="00576E13">
            <w:pPr>
              <w:jc w:val="center"/>
              <w:rPr>
                <w:color w:val="000000"/>
                <w:sz w:val="16"/>
                <w:szCs w:val="16"/>
              </w:rPr>
            </w:pPr>
            <w:r w:rsidRPr="006A05F2">
              <w:rPr>
                <w:color w:val="000000"/>
                <w:sz w:val="16"/>
                <w:szCs w:val="16"/>
              </w:rPr>
              <w:t>000 2 02 30024 14 1107 150</w:t>
            </w:r>
          </w:p>
        </w:tc>
        <w:tc>
          <w:tcPr>
            <w:tcW w:w="3687" w:type="dxa"/>
            <w:tcBorders>
              <w:top w:val="nil"/>
              <w:left w:val="nil"/>
              <w:bottom w:val="single" w:sz="4" w:space="0" w:color="auto"/>
              <w:right w:val="single" w:sz="4" w:space="0" w:color="auto"/>
            </w:tcBorders>
            <w:shd w:val="clear" w:color="auto" w:fill="auto"/>
            <w:vAlign w:val="center"/>
            <w:hideMark/>
          </w:tcPr>
          <w:p w14:paraId="28B185A3"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3D609475" w14:textId="77777777" w:rsidR="00DB4B22" w:rsidRPr="006A05F2" w:rsidRDefault="00DB4B22" w:rsidP="00576E13">
            <w:pPr>
              <w:jc w:val="center"/>
              <w:rPr>
                <w:sz w:val="16"/>
                <w:szCs w:val="16"/>
              </w:rPr>
            </w:pPr>
            <w:r w:rsidRPr="006A05F2">
              <w:rPr>
                <w:sz w:val="16"/>
                <w:szCs w:val="16"/>
              </w:rPr>
              <w:t>1</w:t>
            </w:r>
            <w:r>
              <w:rPr>
                <w:sz w:val="16"/>
                <w:szCs w:val="16"/>
              </w:rPr>
              <w:t>27</w:t>
            </w:r>
            <w:r w:rsidRPr="006A05F2">
              <w:rPr>
                <w:sz w:val="16"/>
                <w:szCs w:val="16"/>
              </w:rPr>
              <w:t xml:space="preserve"> </w:t>
            </w:r>
            <w:r>
              <w:rPr>
                <w:sz w:val="16"/>
                <w:szCs w:val="16"/>
              </w:rPr>
              <w:t>402</w:t>
            </w:r>
            <w:r w:rsidRPr="006A05F2">
              <w:rPr>
                <w:sz w:val="16"/>
                <w:szCs w:val="16"/>
              </w:rPr>
              <w:t>,0</w:t>
            </w:r>
            <w:r>
              <w:rPr>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14:paraId="3D2C28F7" w14:textId="77777777" w:rsidR="00DB4B22" w:rsidRPr="006A05F2" w:rsidRDefault="00DB4B22" w:rsidP="00576E13">
            <w:pPr>
              <w:jc w:val="center"/>
              <w:rPr>
                <w:sz w:val="16"/>
                <w:szCs w:val="16"/>
              </w:rPr>
            </w:pPr>
            <w:r w:rsidRPr="006A05F2">
              <w:rPr>
                <w:sz w:val="16"/>
                <w:szCs w:val="16"/>
              </w:rPr>
              <w:t>130 631,10</w:t>
            </w:r>
          </w:p>
        </w:tc>
        <w:tc>
          <w:tcPr>
            <w:tcW w:w="1134" w:type="dxa"/>
            <w:tcBorders>
              <w:top w:val="nil"/>
              <w:left w:val="nil"/>
              <w:bottom w:val="single" w:sz="4" w:space="0" w:color="auto"/>
              <w:right w:val="single" w:sz="4" w:space="0" w:color="auto"/>
            </w:tcBorders>
            <w:shd w:val="clear" w:color="auto" w:fill="auto"/>
            <w:vAlign w:val="center"/>
            <w:hideMark/>
          </w:tcPr>
          <w:p w14:paraId="622C6B1D" w14:textId="77777777" w:rsidR="00DB4B22" w:rsidRPr="006A05F2" w:rsidRDefault="00DB4B22" w:rsidP="00576E13">
            <w:pPr>
              <w:jc w:val="center"/>
              <w:rPr>
                <w:sz w:val="16"/>
                <w:szCs w:val="16"/>
              </w:rPr>
            </w:pPr>
            <w:r w:rsidRPr="006A05F2">
              <w:rPr>
                <w:sz w:val="16"/>
                <w:szCs w:val="16"/>
              </w:rPr>
              <w:t>130 631,10</w:t>
            </w:r>
          </w:p>
        </w:tc>
      </w:tr>
      <w:tr w:rsidR="00DB4B22" w:rsidRPr="006A05F2" w14:paraId="66BAF695" w14:textId="77777777" w:rsidTr="00576E13">
        <w:trPr>
          <w:trHeight w:val="55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3F5B26B" w14:textId="77777777" w:rsidR="00DB4B22" w:rsidRPr="006A05F2" w:rsidRDefault="00DB4B22" w:rsidP="00576E13">
            <w:pPr>
              <w:jc w:val="center"/>
              <w:rPr>
                <w:color w:val="000000"/>
                <w:sz w:val="16"/>
                <w:szCs w:val="16"/>
              </w:rPr>
            </w:pPr>
            <w:r w:rsidRPr="006A05F2">
              <w:rPr>
                <w:color w:val="000000"/>
                <w:sz w:val="16"/>
                <w:szCs w:val="16"/>
              </w:rPr>
              <w:t>000 2 02 30024 14 1108 150</w:t>
            </w:r>
          </w:p>
        </w:tc>
        <w:tc>
          <w:tcPr>
            <w:tcW w:w="3687" w:type="dxa"/>
            <w:tcBorders>
              <w:top w:val="nil"/>
              <w:left w:val="nil"/>
              <w:bottom w:val="single" w:sz="4" w:space="0" w:color="auto"/>
              <w:right w:val="single" w:sz="4" w:space="0" w:color="auto"/>
            </w:tcBorders>
            <w:shd w:val="clear" w:color="auto" w:fill="auto"/>
            <w:vAlign w:val="center"/>
            <w:hideMark/>
          </w:tcPr>
          <w:p w14:paraId="73CA7674"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392F3A33" w14:textId="77777777" w:rsidR="00DB4B22" w:rsidRPr="006A05F2" w:rsidRDefault="00DB4B22" w:rsidP="00576E13">
            <w:pPr>
              <w:jc w:val="center"/>
              <w:rPr>
                <w:sz w:val="16"/>
                <w:szCs w:val="16"/>
              </w:rPr>
            </w:pPr>
            <w:r w:rsidRPr="006A05F2">
              <w:rPr>
                <w:sz w:val="16"/>
                <w:szCs w:val="16"/>
              </w:rPr>
              <w:t>3</w:t>
            </w:r>
            <w:r>
              <w:rPr>
                <w:sz w:val="16"/>
                <w:szCs w:val="16"/>
              </w:rPr>
              <w:t>78</w:t>
            </w:r>
            <w:r w:rsidRPr="006A05F2">
              <w:rPr>
                <w:sz w:val="16"/>
                <w:szCs w:val="16"/>
              </w:rPr>
              <w:t xml:space="preserve"> </w:t>
            </w:r>
            <w:r>
              <w:rPr>
                <w:sz w:val="16"/>
                <w:szCs w:val="16"/>
              </w:rPr>
              <w:t>221</w:t>
            </w:r>
            <w:r w:rsidRPr="006A05F2">
              <w:rPr>
                <w:sz w:val="16"/>
                <w:szCs w:val="16"/>
              </w:rPr>
              <w:t>,</w:t>
            </w:r>
            <w:r>
              <w:rPr>
                <w:sz w:val="16"/>
                <w:szCs w:val="16"/>
              </w:rPr>
              <w:t>43</w:t>
            </w:r>
          </w:p>
        </w:tc>
        <w:tc>
          <w:tcPr>
            <w:tcW w:w="1134" w:type="dxa"/>
            <w:tcBorders>
              <w:top w:val="nil"/>
              <w:left w:val="nil"/>
              <w:bottom w:val="single" w:sz="4" w:space="0" w:color="auto"/>
              <w:right w:val="single" w:sz="4" w:space="0" w:color="auto"/>
            </w:tcBorders>
            <w:shd w:val="clear" w:color="auto" w:fill="auto"/>
            <w:vAlign w:val="center"/>
            <w:hideMark/>
          </w:tcPr>
          <w:p w14:paraId="63D88C52" w14:textId="77777777" w:rsidR="00DB4B22" w:rsidRPr="006A05F2" w:rsidRDefault="00DB4B22" w:rsidP="00576E13">
            <w:pPr>
              <w:jc w:val="center"/>
              <w:rPr>
                <w:sz w:val="16"/>
                <w:szCs w:val="16"/>
              </w:rPr>
            </w:pPr>
            <w:r w:rsidRPr="006A05F2">
              <w:rPr>
                <w:sz w:val="16"/>
                <w:szCs w:val="16"/>
              </w:rPr>
              <w:t>336 518,23</w:t>
            </w:r>
          </w:p>
        </w:tc>
        <w:tc>
          <w:tcPr>
            <w:tcW w:w="1134" w:type="dxa"/>
            <w:tcBorders>
              <w:top w:val="nil"/>
              <w:left w:val="nil"/>
              <w:bottom w:val="single" w:sz="4" w:space="0" w:color="auto"/>
              <w:right w:val="single" w:sz="4" w:space="0" w:color="auto"/>
            </w:tcBorders>
            <w:shd w:val="clear" w:color="auto" w:fill="auto"/>
            <w:vAlign w:val="center"/>
            <w:hideMark/>
          </w:tcPr>
          <w:p w14:paraId="058BFECF" w14:textId="77777777" w:rsidR="00DB4B22" w:rsidRPr="006A05F2" w:rsidRDefault="00DB4B22" w:rsidP="00576E13">
            <w:pPr>
              <w:jc w:val="center"/>
              <w:rPr>
                <w:sz w:val="16"/>
                <w:szCs w:val="16"/>
              </w:rPr>
            </w:pPr>
            <w:r w:rsidRPr="006A05F2">
              <w:rPr>
                <w:sz w:val="16"/>
                <w:szCs w:val="16"/>
              </w:rPr>
              <w:t>336 518,23</w:t>
            </w:r>
          </w:p>
        </w:tc>
      </w:tr>
      <w:tr w:rsidR="00DB4B22" w:rsidRPr="006A05F2" w14:paraId="62226675"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D92927D" w14:textId="77777777" w:rsidR="00DB4B22" w:rsidRPr="006A05F2" w:rsidRDefault="00DB4B22" w:rsidP="00576E13">
            <w:pPr>
              <w:jc w:val="center"/>
              <w:rPr>
                <w:color w:val="000000"/>
                <w:sz w:val="16"/>
                <w:szCs w:val="16"/>
              </w:rPr>
            </w:pPr>
            <w:r w:rsidRPr="006A05F2">
              <w:rPr>
                <w:color w:val="000000"/>
                <w:sz w:val="16"/>
                <w:szCs w:val="16"/>
              </w:rPr>
              <w:t>000 2 02 30024 14 1110 150</w:t>
            </w:r>
          </w:p>
        </w:tc>
        <w:tc>
          <w:tcPr>
            <w:tcW w:w="3687" w:type="dxa"/>
            <w:tcBorders>
              <w:top w:val="nil"/>
              <w:left w:val="nil"/>
              <w:bottom w:val="single" w:sz="4" w:space="0" w:color="auto"/>
              <w:right w:val="single" w:sz="4" w:space="0" w:color="auto"/>
            </w:tcBorders>
            <w:shd w:val="clear" w:color="auto" w:fill="auto"/>
            <w:vAlign w:val="center"/>
            <w:hideMark/>
          </w:tcPr>
          <w:p w14:paraId="6B0A8F83"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134" w:type="dxa"/>
            <w:tcBorders>
              <w:top w:val="nil"/>
              <w:left w:val="nil"/>
              <w:bottom w:val="single" w:sz="4" w:space="0" w:color="auto"/>
              <w:right w:val="single" w:sz="4" w:space="0" w:color="auto"/>
            </w:tcBorders>
            <w:shd w:val="clear" w:color="auto" w:fill="auto"/>
            <w:vAlign w:val="center"/>
            <w:hideMark/>
          </w:tcPr>
          <w:p w14:paraId="0F308715" w14:textId="77777777" w:rsidR="00DB4B22" w:rsidRPr="006A05F2" w:rsidRDefault="00DB4B22" w:rsidP="00576E13">
            <w:pPr>
              <w:jc w:val="center"/>
              <w:rPr>
                <w:color w:val="000000"/>
                <w:sz w:val="16"/>
                <w:szCs w:val="16"/>
              </w:rPr>
            </w:pPr>
            <w:r w:rsidRPr="006A05F2">
              <w:rPr>
                <w:color w:val="000000"/>
                <w:sz w:val="16"/>
                <w:szCs w:val="16"/>
              </w:rPr>
              <w:t>242,56</w:t>
            </w:r>
          </w:p>
        </w:tc>
        <w:tc>
          <w:tcPr>
            <w:tcW w:w="1134" w:type="dxa"/>
            <w:tcBorders>
              <w:top w:val="nil"/>
              <w:left w:val="nil"/>
              <w:bottom w:val="single" w:sz="4" w:space="0" w:color="auto"/>
              <w:right w:val="single" w:sz="4" w:space="0" w:color="auto"/>
            </w:tcBorders>
            <w:shd w:val="clear" w:color="auto" w:fill="auto"/>
            <w:vAlign w:val="center"/>
            <w:hideMark/>
          </w:tcPr>
          <w:p w14:paraId="53BAF915" w14:textId="77777777" w:rsidR="00DB4B22" w:rsidRPr="006A05F2" w:rsidRDefault="00DB4B22" w:rsidP="00576E13">
            <w:pPr>
              <w:jc w:val="center"/>
              <w:rPr>
                <w:color w:val="000000"/>
                <w:sz w:val="16"/>
                <w:szCs w:val="16"/>
              </w:rPr>
            </w:pPr>
            <w:r w:rsidRPr="006A05F2">
              <w:rPr>
                <w:color w:val="000000"/>
                <w:sz w:val="16"/>
                <w:szCs w:val="16"/>
              </w:rPr>
              <w:t>242,56</w:t>
            </w:r>
          </w:p>
        </w:tc>
        <w:tc>
          <w:tcPr>
            <w:tcW w:w="1134" w:type="dxa"/>
            <w:tcBorders>
              <w:top w:val="nil"/>
              <w:left w:val="nil"/>
              <w:bottom w:val="single" w:sz="4" w:space="0" w:color="auto"/>
              <w:right w:val="single" w:sz="4" w:space="0" w:color="auto"/>
            </w:tcBorders>
            <w:shd w:val="clear" w:color="auto" w:fill="auto"/>
            <w:vAlign w:val="center"/>
            <w:hideMark/>
          </w:tcPr>
          <w:p w14:paraId="46F28D45" w14:textId="77777777" w:rsidR="00DB4B22" w:rsidRPr="006A05F2" w:rsidRDefault="00DB4B22" w:rsidP="00576E13">
            <w:pPr>
              <w:jc w:val="center"/>
              <w:rPr>
                <w:color w:val="000000"/>
                <w:sz w:val="16"/>
                <w:szCs w:val="16"/>
              </w:rPr>
            </w:pPr>
            <w:r w:rsidRPr="006A05F2">
              <w:rPr>
                <w:color w:val="000000"/>
                <w:sz w:val="16"/>
                <w:szCs w:val="16"/>
              </w:rPr>
              <w:t>242,56</w:t>
            </w:r>
          </w:p>
        </w:tc>
      </w:tr>
      <w:tr w:rsidR="00DB4B22" w:rsidRPr="006A05F2" w14:paraId="7F0958CB" w14:textId="77777777" w:rsidTr="00C20590">
        <w:trPr>
          <w:trHeight w:val="41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CC180E7" w14:textId="77777777" w:rsidR="00DB4B22" w:rsidRPr="006A05F2" w:rsidRDefault="00DB4B22" w:rsidP="00576E13">
            <w:pPr>
              <w:jc w:val="center"/>
              <w:rPr>
                <w:color w:val="000000"/>
                <w:sz w:val="16"/>
                <w:szCs w:val="16"/>
              </w:rPr>
            </w:pPr>
            <w:r w:rsidRPr="006A05F2">
              <w:rPr>
                <w:color w:val="000000"/>
                <w:sz w:val="16"/>
                <w:szCs w:val="16"/>
              </w:rPr>
              <w:t>000 2 02 30024 14 1122 150</w:t>
            </w:r>
          </w:p>
        </w:tc>
        <w:tc>
          <w:tcPr>
            <w:tcW w:w="3687" w:type="dxa"/>
            <w:tcBorders>
              <w:top w:val="nil"/>
              <w:left w:val="nil"/>
              <w:bottom w:val="single" w:sz="4" w:space="0" w:color="auto"/>
              <w:right w:val="single" w:sz="4" w:space="0" w:color="auto"/>
            </w:tcBorders>
            <w:shd w:val="clear" w:color="auto" w:fill="auto"/>
            <w:vAlign w:val="center"/>
            <w:hideMark/>
          </w:tcPr>
          <w:p w14:paraId="067AF510"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134" w:type="dxa"/>
            <w:tcBorders>
              <w:top w:val="nil"/>
              <w:left w:val="nil"/>
              <w:bottom w:val="single" w:sz="4" w:space="0" w:color="auto"/>
              <w:right w:val="single" w:sz="4" w:space="0" w:color="auto"/>
            </w:tcBorders>
            <w:shd w:val="clear" w:color="auto" w:fill="auto"/>
            <w:vAlign w:val="center"/>
            <w:hideMark/>
          </w:tcPr>
          <w:p w14:paraId="361823CE" w14:textId="77777777" w:rsidR="00DB4B22" w:rsidRPr="006A05F2" w:rsidRDefault="00DB4B22" w:rsidP="00576E13">
            <w:pPr>
              <w:jc w:val="center"/>
              <w:rPr>
                <w:color w:val="000000"/>
                <w:sz w:val="16"/>
                <w:szCs w:val="16"/>
              </w:rPr>
            </w:pPr>
            <w:r w:rsidRPr="006A05F2">
              <w:rPr>
                <w:color w:val="000000"/>
                <w:sz w:val="16"/>
                <w:szCs w:val="16"/>
              </w:rPr>
              <w:t>1</w:t>
            </w:r>
            <w:r>
              <w:rPr>
                <w:color w:val="000000"/>
                <w:sz w:val="16"/>
                <w:szCs w:val="16"/>
              </w:rPr>
              <w:t>3</w:t>
            </w:r>
            <w:r w:rsidRPr="006A05F2">
              <w:rPr>
                <w:color w:val="000000"/>
                <w:sz w:val="16"/>
                <w:szCs w:val="16"/>
              </w:rPr>
              <w:t xml:space="preserve"> </w:t>
            </w:r>
            <w:r>
              <w:rPr>
                <w:color w:val="000000"/>
                <w:sz w:val="16"/>
                <w:szCs w:val="16"/>
              </w:rPr>
              <w:t>070</w:t>
            </w:r>
            <w:r w:rsidRPr="006A05F2">
              <w:rPr>
                <w:color w:val="000000"/>
                <w:sz w:val="16"/>
                <w:szCs w:val="16"/>
              </w:rPr>
              <w:t>,</w:t>
            </w:r>
            <w:r>
              <w:rPr>
                <w:color w:val="000000"/>
                <w:sz w:val="16"/>
                <w:szCs w:val="16"/>
              </w:rPr>
              <w:t>32</w:t>
            </w:r>
          </w:p>
        </w:tc>
        <w:tc>
          <w:tcPr>
            <w:tcW w:w="1134" w:type="dxa"/>
            <w:tcBorders>
              <w:top w:val="nil"/>
              <w:left w:val="nil"/>
              <w:bottom w:val="single" w:sz="4" w:space="0" w:color="auto"/>
              <w:right w:val="single" w:sz="4" w:space="0" w:color="auto"/>
            </w:tcBorders>
            <w:shd w:val="clear" w:color="auto" w:fill="auto"/>
            <w:vAlign w:val="center"/>
            <w:hideMark/>
          </w:tcPr>
          <w:p w14:paraId="57226A21" w14:textId="77777777" w:rsidR="00DB4B22" w:rsidRPr="006A05F2" w:rsidRDefault="00DB4B22" w:rsidP="00576E13">
            <w:pPr>
              <w:jc w:val="center"/>
              <w:rPr>
                <w:color w:val="000000"/>
                <w:sz w:val="16"/>
                <w:szCs w:val="16"/>
              </w:rPr>
            </w:pPr>
            <w:r w:rsidRPr="006A05F2">
              <w:rPr>
                <w:color w:val="000000"/>
                <w:sz w:val="16"/>
                <w:szCs w:val="16"/>
              </w:rPr>
              <w:t>11 712,13</w:t>
            </w:r>
          </w:p>
        </w:tc>
        <w:tc>
          <w:tcPr>
            <w:tcW w:w="1134" w:type="dxa"/>
            <w:tcBorders>
              <w:top w:val="nil"/>
              <w:left w:val="nil"/>
              <w:bottom w:val="single" w:sz="4" w:space="0" w:color="auto"/>
              <w:right w:val="single" w:sz="4" w:space="0" w:color="auto"/>
            </w:tcBorders>
            <w:shd w:val="clear" w:color="auto" w:fill="auto"/>
            <w:vAlign w:val="center"/>
            <w:hideMark/>
          </w:tcPr>
          <w:p w14:paraId="5E4E5B17" w14:textId="77777777" w:rsidR="00DB4B22" w:rsidRPr="006A05F2" w:rsidRDefault="00DB4B22" w:rsidP="00576E13">
            <w:pPr>
              <w:jc w:val="center"/>
              <w:rPr>
                <w:color w:val="000000"/>
                <w:sz w:val="16"/>
                <w:szCs w:val="16"/>
              </w:rPr>
            </w:pPr>
            <w:r w:rsidRPr="006A05F2">
              <w:rPr>
                <w:color w:val="000000"/>
                <w:sz w:val="16"/>
                <w:szCs w:val="16"/>
              </w:rPr>
              <w:t>12 180,62</w:t>
            </w:r>
          </w:p>
        </w:tc>
      </w:tr>
      <w:tr w:rsidR="00DB4B22" w:rsidRPr="006A05F2" w14:paraId="117939ED"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24A062FA" w14:textId="77777777" w:rsidR="00DB4B22" w:rsidRPr="006A05F2" w:rsidRDefault="00DB4B22" w:rsidP="00576E13">
            <w:pPr>
              <w:jc w:val="center"/>
              <w:rPr>
                <w:color w:val="000000"/>
                <w:sz w:val="16"/>
                <w:szCs w:val="16"/>
              </w:rPr>
            </w:pPr>
            <w:r w:rsidRPr="006A05F2">
              <w:rPr>
                <w:color w:val="000000"/>
                <w:sz w:val="16"/>
                <w:szCs w:val="16"/>
              </w:rPr>
              <w:t>000 2 02 30024 14 11</w:t>
            </w:r>
            <w:r>
              <w:rPr>
                <w:color w:val="000000"/>
                <w:sz w:val="16"/>
                <w:szCs w:val="16"/>
              </w:rPr>
              <w:t>87</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3801D4C8" w14:textId="77777777" w:rsidR="00DB4B22" w:rsidRPr="006A05F2" w:rsidRDefault="00DB4B22" w:rsidP="00576E13">
            <w:pPr>
              <w:jc w:val="both"/>
              <w:rPr>
                <w:color w:val="000000"/>
                <w:sz w:val="16"/>
                <w:szCs w:val="16"/>
              </w:rPr>
            </w:pPr>
            <w:r w:rsidRPr="0038526C">
              <w:rPr>
                <w:color w:val="000000"/>
                <w:sz w:val="16"/>
                <w:szCs w:val="16"/>
              </w:rPr>
              <w:t xml:space="preserve">Субвенции бюджетам </w:t>
            </w:r>
            <w:r w:rsidRPr="006A05F2">
              <w:rPr>
                <w:color w:val="000000"/>
                <w:sz w:val="16"/>
                <w:szCs w:val="16"/>
              </w:rPr>
              <w:t>муниципальных округов</w:t>
            </w:r>
            <w:r w:rsidRPr="0038526C">
              <w:rPr>
                <w:color w:val="000000"/>
                <w:sz w:val="16"/>
                <w:szCs w:val="16"/>
              </w:rPr>
              <w:t xml:space="preserve"> на выполнение передаваемых полномочий субъектов Российской Федерации (предоставление грантов в форме субсидий гражданам, ведущим личные подсобные хозяйства, на закладку сада суперинтенсивного типа)</w:t>
            </w:r>
          </w:p>
        </w:tc>
        <w:tc>
          <w:tcPr>
            <w:tcW w:w="1134" w:type="dxa"/>
            <w:tcBorders>
              <w:top w:val="nil"/>
              <w:left w:val="nil"/>
              <w:bottom w:val="single" w:sz="4" w:space="0" w:color="auto"/>
              <w:right w:val="single" w:sz="4" w:space="0" w:color="auto"/>
            </w:tcBorders>
            <w:shd w:val="clear" w:color="auto" w:fill="auto"/>
            <w:vAlign w:val="center"/>
          </w:tcPr>
          <w:p w14:paraId="394CCCD5" w14:textId="77777777" w:rsidR="00DB4B22" w:rsidRPr="006A05F2" w:rsidRDefault="00DB4B22" w:rsidP="00576E13">
            <w:pPr>
              <w:jc w:val="center"/>
              <w:rPr>
                <w:color w:val="000000"/>
                <w:sz w:val="16"/>
                <w:szCs w:val="16"/>
              </w:rPr>
            </w:pPr>
            <w:r>
              <w:rPr>
                <w:color w:val="000000"/>
                <w:sz w:val="16"/>
                <w:szCs w:val="16"/>
              </w:rPr>
              <w:t>4 350,00</w:t>
            </w:r>
          </w:p>
        </w:tc>
        <w:tc>
          <w:tcPr>
            <w:tcW w:w="1134" w:type="dxa"/>
            <w:tcBorders>
              <w:top w:val="nil"/>
              <w:left w:val="nil"/>
              <w:bottom w:val="single" w:sz="4" w:space="0" w:color="auto"/>
              <w:right w:val="single" w:sz="4" w:space="0" w:color="auto"/>
            </w:tcBorders>
            <w:shd w:val="clear" w:color="auto" w:fill="auto"/>
            <w:vAlign w:val="center"/>
          </w:tcPr>
          <w:p w14:paraId="525AC87E"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7FCA5DB1"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62F052AB"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2AFFEDA" w14:textId="77777777" w:rsidR="00DB4B22" w:rsidRPr="006A05F2" w:rsidRDefault="00DB4B22" w:rsidP="00576E13">
            <w:pPr>
              <w:jc w:val="center"/>
              <w:rPr>
                <w:color w:val="000000"/>
                <w:sz w:val="16"/>
                <w:szCs w:val="16"/>
              </w:rPr>
            </w:pPr>
            <w:r w:rsidRPr="006A05F2">
              <w:rPr>
                <w:color w:val="000000"/>
                <w:sz w:val="16"/>
                <w:szCs w:val="16"/>
              </w:rPr>
              <w:t>000 2 02 30024 14 1209 150</w:t>
            </w:r>
          </w:p>
        </w:tc>
        <w:tc>
          <w:tcPr>
            <w:tcW w:w="3687" w:type="dxa"/>
            <w:tcBorders>
              <w:top w:val="nil"/>
              <w:left w:val="nil"/>
              <w:bottom w:val="single" w:sz="4" w:space="0" w:color="auto"/>
              <w:right w:val="single" w:sz="4" w:space="0" w:color="auto"/>
            </w:tcBorders>
            <w:shd w:val="clear" w:color="auto" w:fill="auto"/>
            <w:vAlign w:val="center"/>
            <w:hideMark/>
          </w:tcPr>
          <w:p w14:paraId="64D0F584"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c>
          <w:tcPr>
            <w:tcW w:w="1134" w:type="dxa"/>
            <w:tcBorders>
              <w:top w:val="nil"/>
              <w:left w:val="nil"/>
              <w:bottom w:val="single" w:sz="4" w:space="0" w:color="auto"/>
              <w:right w:val="single" w:sz="4" w:space="0" w:color="auto"/>
            </w:tcBorders>
            <w:shd w:val="clear" w:color="auto" w:fill="auto"/>
            <w:vAlign w:val="center"/>
            <w:hideMark/>
          </w:tcPr>
          <w:p w14:paraId="3F67C0C4" w14:textId="77777777" w:rsidR="00DB4B22" w:rsidRPr="006A05F2" w:rsidRDefault="00DB4B22" w:rsidP="00576E13">
            <w:pPr>
              <w:jc w:val="center"/>
              <w:rPr>
                <w:color w:val="000000"/>
                <w:sz w:val="16"/>
                <w:szCs w:val="16"/>
              </w:rPr>
            </w:pPr>
            <w:r>
              <w:rPr>
                <w:color w:val="000000"/>
                <w:sz w:val="16"/>
                <w:szCs w:val="16"/>
              </w:rPr>
              <w:t>0</w:t>
            </w:r>
            <w:r w:rsidRPr="006A05F2">
              <w:rPr>
                <w:color w:val="000000"/>
                <w:sz w:val="16"/>
                <w:szCs w:val="16"/>
              </w:rPr>
              <w:t>,</w:t>
            </w:r>
            <w:r>
              <w:rPr>
                <w:color w:val="000000"/>
                <w:sz w:val="16"/>
                <w:szCs w:val="16"/>
              </w:rPr>
              <w:t>01</w:t>
            </w:r>
          </w:p>
        </w:tc>
        <w:tc>
          <w:tcPr>
            <w:tcW w:w="1134" w:type="dxa"/>
            <w:tcBorders>
              <w:top w:val="nil"/>
              <w:left w:val="nil"/>
              <w:bottom w:val="single" w:sz="4" w:space="0" w:color="auto"/>
              <w:right w:val="single" w:sz="4" w:space="0" w:color="auto"/>
            </w:tcBorders>
            <w:shd w:val="clear" w:color="auto" w:fill="auto"/>
            <w:vAlign w:val="center"/>
            <w:hideMark/>
          </w:tcPr>
          <w:p w14:paraId="0A5AE3B1"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5BDDB186"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6C1041D9" w14:textId="77777777" w:rsidTr="00576E13">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8A06707" w14:textId="77777777" w:rsidR="00DB4B22" w:rsidRPr="006A05F2" w:rsidRDefault="00DB4B22" w:rsidP="00576E13">
            <w:pPr>
              <w:jc w:val="center"/>
              <w:rPr>
                <w:color w:val="000000"/>
                <w:sz w:val="16"/>
                <w:szCs w:val="16"/>
              </w:rPr>
            </w:pPr>
            <w:r w:rsidRPr="006A05F2">
              <w:rPr>
                <w:color w:val="000000"/>
                <w:sz w:val="16"/>
                <w:szCs w:val="16"/>
              </w:rPr>
              <w:t>000 2 02 30024 14 1221 150</w:t>
            </w:r>
          </w:p>
        </w:tc>
        <w:tc>
          <w:tcPr>
            <w:tcW w:w="3687" w:type="dxa"/>
            <w:tcBorders>
              <w:top w:val="nil"/>
              <w:left w:val="nil"/>
              <w:bottom w:val="single" w:sz="4" w:space="0" w:color="auto"/>
              <w:right w:val="single" w:sz="4" w:space="0" w:color="auto"/>
            </w:tcBorders>
            <w:shd w:val="clear" w:color="auto" w:fill="auto"/>
            <w:vAlign w:val="center"/>
            <w:hideMark/>
          </w:tcPr>
          <w:p w14:paraId="7C9D4983" w14:textId="77777777" w:rsidR="00DB4B22" w:rsidRPr="006A05F2" w:rsidRDefault="00DB4B22" w:rsidP="00576E13">
            <w:pPr>
              <w:jc w:val="both"/>
              <w:rPr>
                <w:color w:val="000000"/>
                <w:sz w:val="16"/>
                <w:szCs w:val="16"/>
              </w:rPr>
            </w:pPr>
            <w:r w:rsidRPr="006A05F2">
              <w:rPr>
                <w:color w:val="000000"/>
                <w:sz w:val="16"/>
                <w:szCs w:val="16"/>
              </w:rPr>
              <w:t xml:space="preserve">Субвенции бюджетам муниципальных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w:t>
            </w:r>
            <w:r w:rsidRPr="006A05F2">
              <w:rPr>
                <w:color w:val="000000"/>
                <w:sz w:val="16"/>
                <w:szCs w:val="16"/>
              </w:rPr>
              <w:lastRenderedPageBreak/>
              <w:t>года и постоянно проживающим на территории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391A1BDA" w14:textId="77777777" w:rsidR="00DB4B22" w:rsidRPr="006A05F2" w:rsidRDefault="00DB4B22" w:rsidP="00576E13">
            <w:pPr>
              <w:jc w:val="center"/>
              <w:rPr>
                <w:color w:val="000000"/>
                <w:sz w:val="16"/>
                <w:szCs w:val="16"/>
              </w:rPr>
            </w:pPr>
            <w:r w:rsidRPr="006A05F2">
              <w:rPr>
                <w:color w:val="000000"/>
                <w:sz w:val="16"/>
                <w:szCs w:val="16"/>
              </w:rPr>
              <w:lastRenderedPageBreak/>
              <w:t xml:space="preserve">20 </w:t>
            </w:r>
            <w:r>
              <w:rPr>
                <w:color w:val="000000"/>
                <w:sz w:val="16"/>
                <w:szCs w:val="16"/>
              </w:rPr>
              <w:t>253</w:t>
            </w:r>
            <w:r w:rsidRPr="006A05F2">
              <w:rPr>
                <w:color w:val="000000"/>
                <w:sz w:val="16"/>
                <w:szCs w:val="16"/>
              </w:rPr>
              <w:t>,</w:t>
            </w:r>
            <w:r>
              <w:rPr>
                <w:color w:val="000000"/>
                <w:sz w:val="16"/>
                <w:szCs w:val="16"/>
              </w:rPr>
              <w:t>76</w:t>
            </w:r>
          </w:p>
        </w:tc>
        <w:tc>
          <w:tcPr>
            <w:tcW w:w="1134" w:type="dxa"/>
            <w:tcBorders>
              <w:top w:val="nil"/>
              <w:left w:val="nil"/>
              <w:bottom w:val="single" w:sz="4" w:space="0" w:color="auto"/>
              <w:right w:val="single" w:sz="4" w:space="0" w:color="auto"/>
            </w:tcBorders>
            <w:shd w:val="clear" w:color="auto" w:fill="auto"/>
            <w:vAlign w:val="center"/>
            <w:hideMark/>
          </w:tcPr>
          <w:p w14:paraId="39AB5E60" w14:textId="77777777" w:rsidR="00DB4B22" w:rsidRPr="006A05F2" w:rsidRDefault="00DB4B22" w:rsidP="00576E13">
            <w:pPr>
              <w:jc w:val="center"/>
              <w:rPr>
                <w:color w:val="000000"/>
                <w:sz w:val="16"/>
                <w:szCs w:val="16"/>
              </w:rPr>
            </w:pPr>
            <w:r w:rsidRPr="006A05F2">
              <w:rPr>
                <w:color w:val="000000"/>
                <w:sz w:val="16"/>
                <w:szCs w:val="16"/>
              </w:rPr>
              <w:t>19 027,5</w:t>
            </w:r>
            <w:r>
              <w:rPr>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14:paraId="7E505D17" w14:textId="77777777" w:rsidR="00DB4B22" w:rsidRPr="006A05F2" w:rsidRDefault="00DB4B22" w:rsidP="00576E13">
            <w:pPr>
              <w:jc w:val="center"/>
              <w:rPr>
                <w:color w:val="000000"/>
                <w:sz w:val="16"/>
                <w:szCs w:val="16"/>
              </w:rPr>
            </w:pPr>
            <w:r w:rsidRPr="006A05F2">
              <w:rPr>
                <w:color w:val="000000"/>
                <w:sz w:val="16"/>
                <w:szCs w:val="16"/>
              </w:rPr>
              <w:t>17 920,59</w:t>
            </w:r>
          </w:p>
        </w:tc>
      </w:tr>
      <w:tr w:rsidR="00DB4B22" w:rsidRPr="006A05F2" w14:paraId="00F11056"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6BB23D5" w14:textId="77777777" w:rsidR="00DB4B22" w:rsidRPr="006A05F2" w:rsidRDefault="00DB4B22" w:rsidP="00576E13">
            <w:pPr>
              <w:jc w:val="center"/>
              <w:rPr>
                <w:color w:val="000000"/>
                <w:sz w:val="16"/>
                <w:szCs w:val="16"/>
              </w:rPr>
            </w:pPr>
            <w:r w:rsidRPr="006A05F2">
              <w:rPr>
                <w:color w:val="000000"/>
                <w:sz w:val="16"/>
                <w:szCs w:val="16"/>
              </w:rPr>
              <w:t>000 2 02 30024 14 1256 150</w:t>
            </w:r>
          </w:p>
        </w:tc>
        <w:tc>
          <w:tcPr>
            <w:tcW w:w="3687" w:type="dxa"/>
            <w:tcBorders>
              <w:top w:val="nil"/>
              <w:left w:val="nil"/>
              <w:bottom w:val="single" w:sz="4" w:space="0" w:color="auto"/>
              <w:right w:val="single" w:sz="4" w:space="0" w:color="auto"/>
            </w:tcBorders>
            <w:shd w:val="clear" w:color="auto" w:fill="auto"/>
            <w:vAlign w:val="center"/>
            <w:hideMark/>
          </w:tcPr>
          <w:p w14:paraId="145A81EA"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(организация и обеспечение отдыха и оздоровления детей)</w:t>
            </w:r>
          </w:p>
        </w:tc>
        <w:tc>
          <w:tcPr>
            <w:tcW w:w="1134" w:type="dxa"/>
            <w:tcBorders>
              <w:top w:val="nil"/>
              <w:left w:val="nil"/>
              <w:bottom w:val="single" w:sz="4" w:space="0" w:color="auto"/>
              <w:right w:val="single" w:sz="4" w:space="0" w:color="auto"/>
            </w:tcBorders>
            <w:shd w:val="clear" w:color="auto" w:fill="auto"/>
            <w:vAlign w:val="center"/>
            <w:hideMark/>
          </w:tcPr>
          <w:p w14:paraId="6F36B82F" w14:textId="77777777" w:rsidR="00DB4B22" w:rsidRPr="006A05F2" w:rsidRDefault="00DB4B22" w:rsidP="00576E13">
            <w:pPr>
              <w:jc w:val="center"/>
              <w:rPr>
                <w:color w:val="000000"/>
                <w:sz w:val="16"/>
                <w:szCs w:val="16"/>
              </w:rPr>
            </w:pPr>
            <w:r>
              <w:rPr>
                <w:color w:val="000000"/>
                <w:sz w:val="16"/>
                <w:szCs w:val="16"/>
              </w:rPr>
              <w:t>5 074,58</w:t>
            </w:r>
          </w:p>
        </w:tc>
        <w:tc>
          <w:tcPr>
            <w:tcW w:w="1134" w:type="dxa"/>
            <w:tcBorders>
              <w:top w:val="nil"/>
              <w:left w:val="nil"/>
              <w:bottom w:val="single" w:sz="4" w:space="0" w:color="auto"/>
              <w:right w:val="single" w:sz="4" w:space="0" w:color="auto"/>
            </w:tcBorders>
            <w:shd w:val="clear" w:color="auto" w:fill="auto"/>
            <w:vAlign w:val="center"/>
            <w:hideMark/>
          </w:tcPr>
          <w:p w14:paraId="2144DC89" w14:textId="77777777" w:rsidR="00DB4B22" w:rsidRPr="006A05F2" w:rsidRDefault="00DB4B22" w:rsidP="00576E13">
            <w:pPr>
              <w:jc w:val="center"/>
              <w:rPr>
                <w:color w:val="000000"/>
                <w:sz w:val="16"/>
                <w:szCs w:val="16"/>
              </w:rPr>
            </w:pPr>
            <w:r w:rsidRPr="006A05F2">
              <w:rPr>
                <w:color w:val="000000"/>
                <w:sz w:val="16"/>
                <w:szCs w:val="16"/>
              </w:rPr>
              <w:t>4 847,64</w:t>
            </w:r>
          </w:p>
        </w:tc>
        <w:tc>
          <w:tcPr>
            <w:tcW w:w="1134" w:type="dxa"/>
            <w:tcBorders>
              <w:top w:val="nil"/>
              <w:left w:val="nil"/>
              <w:bottom w:val="single" w:sz="4" w:space="0" w:color="auto"/>
              <w:right w:val="single" w:sz="4" w:space="0" w:color="auto"/>
            </w:tcBorders>
            <w:shd w:val="clear" w:color="auto" w:fill="auto"/>
            <w:vAlign w:val="center"/>
            <w:hideMark/>
          </w:tcPr>
          <w:p w14:paraId="69CD382D" w14:textId="77777777" w:rsidR="00DB4B22" w:rsidRPr="006A05F2" w:rsidRDefault="00DB4B22" w:rsidP="00576E13">
            <w:pPr>
              <w:jc w:val="center"/>
              <w:rPr>
                <w:color w:val="000000"/>
                <w:sz w:val="16"/>
                <w:szCs w:val="16"/>
              </w:rPr>
            </w:pPr>
            <w:r w:rsidRPr="006A05F2">
              <w:rPr>
                <w:color w:val="000000"/>
                <w:sz w:val="16"/>
                <w:szCs w:val="16"/>
              </w:rPr>
              <w:t>4 847,64</w:t>
            </w:r>
          </w:p>
        </w:tc>
      </w:tr>
      <w:tr w:rsidR="00DB4B22" w:rsidRPr="006A05F2" w14:paraId="49D36E38"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B0C5BA1" w14:textId="77777777" w:rsidR="00DB4B22" w:rsidRPr="006A05F2" w:rsidRDefault="00DB4B22" w:rsidP="00576E13">
            <w:pPr>
              <w:jc w:val="center"/>
              <w:rPr>
                <w:color w:val="000000"/>
                <w:sz w:val="16"/>
                <w:szCs w:val="16"/>
              </w:rPr>
            </w:pPr>
            <w:r w:rsidRPr="006A05F2">
              <w:rPr>
                <w:color w:val="000000"/>
                <w:sz w:val="16"/>
                <w:szCs w:val="16"/>
              </w:rPr>
              <w:t>000 2 02 30024 14 1260 150</w:t>
            </w:r>
          </w:p>
        </w:tc>
        <w:tc>
          <w:tcPr>
            <w:tcW w:w="3687" w:type="dxa"/>
            <w:tcBorders>
              <w:top w:val="nil"/>
              <w:left w:val="nil"/>
              <w:bottom w:val="single" w:sz="4" w:space="0" w:color="auto"/>
              <w:right w:val="single" w:sz="4" w:space="0" w:color="auto"/>
            </w:tcBorders>
            <w:shd w:val="clear" w:color="auto" w:fill="auto"/>
            <w:vAlign w:val="center"/>
            <w:hideMark/>
          </w:tcPr>
          <w:p w14:paraId="642405A8"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134" w:type="dxa"/>
            <w:tcBorders>
              <w:top w:val="nil"/>
              <w:left w:val="nil"/>
              <w:bottom w:val="single" w:sz="4" w:space="0" w:color="auto"/>
              <w:right w:val="single" w:sz="4" w:space="0" w:color="auto"/>
            </w:tcBorders>
            <w:shd w:val="clear" w:color="auto" w:fill="auto"/>
            <w:vAlign w:val="center"/>
            <w:hideMark/>
          </w:tcPr>
          <w:p w14:paraId="54F9DEFD" w14:textId="77777777" w:rsidR="00DB4B22" w:rsidRPr="006A05F2" w:rsidRDefault="00DB4B22" w:rsidP="00576E13">
            <w:pPr>
              <w:jc w:val="center"/>
              <w:rPr>
                <w:color w:val="000000"/>
                <w:sz w:val="16"/>
                <w:szCs w:val="16"/>
              </w:rPr>
            </w:pPr>
            <w:r w:rsidRPr="006A05F2">
              <w:rPr>
                <w:color w:val="000000"/>
                <w:sz w:val="16"/>
                <w:szCs w:val="16"/>
              </w:rPr>
              <w:t>9</w:t>
            </w:r>
            <w:r>
              <w:rPr>
                <w:color w:val="000000"/>
                <w:sz w:val="16"/>
                <w:szCs w:val="16"/>
              </w:rPr>
              <w:t>93</w:t>
            </w:r>
            <w:r w:rsidRPr="006A05F2">
              <w:rPr>
                <w:color w:val="000000"/>
                <w:sz w:val="16"/>
                <w:szCs w:val="16"/>
              </w:rPr>
              <w:t>,</w:t>
            </w:r>
            <w:r>
              <w:rPr>
                <w:color w:val="000000"/>
                <w:sz w:val="16"/>
                <w:szCs w:val="16"/>
              </w:rPr>
              <w:t>77</w:t>
            </w:r>
          </w:p>
        </w:tc>
        <w:tc>
          <w:tcPr>
            <w:tcW w:w="1134" w:type="dxa"/>
            <w:tcBorders>
              <w:top w:val="nil"/>
              <w:left w:val="nil"/>
              <w:bottom w:val="single" w:sz="4" w:space="0" w:color="auto"/>
              <w:right w:val="single" w:sz="4" w:space="0" w:color="auto"/>
            </w:tcBorders>
            <w:shd w:val="clear" w:color="auto" w:fill="auto"/>
            <w:vAlign w:val="center"/>
            <w:hideMark/>
          </w:tcPr>
          <w:p w14:paraId="10EC6B67" w14:textId="77777777" w:rsidR="00DB4B22" w:rsidRPr="006A05F2" w:rsidRDefault="00DB4B22" w:rsidP="00576E13">
            <w:pPr>
              <w:jc w:val="center"/>
              <w:rPr>
                <w:color w:val="000000"/>
                <w:sz w:val="16"/>
                <w:szCs w:val="16"/>
              </w:rPr>
            </w:pPr>
            <w:r w:rsidRPr="006A05F2">
              <w:rPr>
                <w:color w:val="000000"/>
                <w:sz w:val="16"/>
                <w:szCs w:val="16"/>
              </w:rPr>
              <w:t>932,0</w:t>
            </w:r>
            <w:r>
              <w:rPr>
                <w:color w:val="000000"/>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58E0F993" w14:textId="77777777" w:rsidR="00DB4B22" w:rsidRPr="006A05F2" w:rsidRDefault="00DB4B22" w:rsidP="00576E13">
            <w:pPr>
              <w:jc w:val="center"/>
              <w:rPr>
                <w:color w:val="000000"/>
                <w:sz w:val="16"/>
                <w:szCs w:val="16"/>
              </w:rPr>
            </w:pPr>
            <w:r w:rsidRPr="006A05F2">
              <w:rPr>
                <w:color w:val="000000"/>
                <w:sz w:val="16"/>
                <w:szCs w:val="16"/>
              </w:rPr>
              <w:t>932,02</w:t>
            </w:r>
          </w:p>
        </w:tc>
      </w:tr>
      <w:tr w:rsidR="00DB4B22" w:rsidRPr="006A05F2" w14:paraId="27B1E5AD"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tcPr>
          <w:p w14:paraId="4F3830CF" w14:textId="77777777" w:rsidR="00DB4B22" w:rsidRPr="006A05F2" w:rsidRDefault="00DB4B22" w:rsidP="00576E13">
            <w:pPr>
              <w:jc w:val="center"/>
              <w:rPr>
                <w:color w:val="000000"/>
                <w:sz w:val="16"/>
                <w:szCs w:val="16"/>
              </w:rPr>
            </w:pPr>
            <w:r w:rsidRPr="006A05F2">
              <w:rPr>
                <w:color w:val="000000"/>
                <w:sz w:val="16"/>
                <w:szCs w:val="16"/>
              </w:rPr>
              <w:t>000 2 02 30024 14 1287 150</w:t>
            </w:r>
          </w:p>
        </w:tc>
        <w:tc>
          <w:tcPr>
            <w:tcW w:w="3687" w:type="dxa"/>
            <w:tcBorders>
              <w:top w:val="nil"/>
              <w:left w:val="nil"/>
              <w:bottom w:val="single" w:sz="4" w:space="0" w:color="auto"/>
              <w:right w:val="single" w:sz="4" w:space="0" w:color="auto"/>
            </w:tcBorders>
            <w:shd w:val="clear" w:color="auto" w:fill="auto"/>
            <w:vAlign w:val="center"/>
          </w:tcPr>
          <w:p w14:paraId="39B56691"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134" w:type="dxa"/>
            <w:tcBorders>
              <w:top w:val="nil"/>
              <w:left w:val="nil"/>
              <w:bottom w:val="single" w:sz="4" w:space="0" w:color="auto"/>
              <w:right w:val="single" w:sz="4" w:space="0" w:color="auto"/>
            </w:tcBorders>
            <w:shd w:val="clear" w:color="auto" w:fill="auto"/>
            <w:vAlign w:val="center"/>
          </w:tcPr>
          <w:p w14:paraId="7F2C9BB1" w14:textId="77777777" w:rsidR="00DB4B22" w:rsidRPr="006A05F2" w:rsidRDefault="00DB4B22" w:rsidP="00576E13">
            <w:pPr>
              <w:jc w:val="center"/>
              <w:rPr>
                <w:color w:val="000000"/>
                <w:sz w:val="16"/>
                <w:szCs w:val="16"/>
              </w:rPr>
            </w:pPr>
            <w:r w:rsidRPr="006A05F2">
              <w:rPr>
                <w:color w:val="000000"/>
                <w:sz w:val="16"/>
                <w:szCs w:val="16"/>
              </w:rPr>
              <w:t>6</w:t>
            </w:r>
            <w:r>
              <w:rPr>
                <w:color w:val="000000"/>
                <w:sz w:val="16"/>
                <w:szCs w:val="16"/>
              </w:rPr>
              <w:t>38</w:t>
            </w:r>
            <w:r w:rsidRPr="006A05F2">
              <w:rPr>
                <w:color w:val="000000"/>
                <w:sz w:val="16"/>
                <w:szCs w:val="16"/>
              </w:rPr>
              <w:t>,</w:t>
            </w:r>
            <w:r>
              <w:rPr>
                <w:color w:val="000000"/>
                <w:sz w:val="16"/>
                <w:szCs w:val="16"/>
              </w:rPr>
              <w:t>80</w:t>
            </w:r>
          </w:p>
        </w:tc>
        <w:tc>
          <w:tcPr>
            <w:tcW w:w="1134" w:type="dxa"/>
            <w:tcBorders>
              <w:top w:val="nil"/>
              <w:left w:val="nil"/>
              <w:bottom w:val="single" w:sz="4" w:space="0" w:color="auto"/>
              <w:right w:val="single" w:sz="4" w:space="0" w:color="auto"/>
            </w:tcBorders>
            <w:shd w:val="clear" w:color="auto" w:fill="auto"/>
            <w:vAlign w:val="center"/>
          </w:tcPr>
          <w:p w14:paraId="6D5DDF64"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454FF68A"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14631D26"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EC4D3A5" w14:textId="77777777" w:rsidR="00DB4B22" w:rsidRPr="006A05F2" w:rsidRDefault="00DB4B22" w:rsidP="00576E13">
            <w:pPr>
              <w:jc w:val="center"/>
              <w:rPr>
                <w:color w:val="000000"/>
                <w:sz w:val="16"/>
                <w:szCs w:val="16"/>
              </w:rPr>
            </w:pPr>
            <w:r w:rsidRPr="006A05F2">
              <w:rPr>
                <w:color w:val="000000"/>
                <w:sz w:val="16"/>
                <w:szCs w:val="16"/>
              </w:rPr>
              <w:t>000 2 02 30029 00 0000 150</w:t>
            </w:r>
          </w:p>
        </w:tc>
        <w:tc>
          <w:tcPr>
            <w:tcW w:w="3687" w:type="dxa"/>
            <w:tcBorders>
              <w:top w:val="nil"/>
              <w:left w:val="nil"/>
              <w:bottom w:val="single" w:sz="4" w:space="0" w:color="auto"/>
              <w:right w:val="single" w:sz="4" w:space="0" w:color="auto"/>
            </w:tcBorders>
            <w:shd w:val="clear" w:color="auto" w:fill="auto"/>
            <w:vAlign w:val="center"/>
            <w:hideMark/>
          </w:tcPr>
          <w:p w14:paraId="0FF84AD1" w14:textId="77777777" w:rsidR="00DB4B22" w:rsidRPr="006A05F2" w:rsidRDefault="00DB4B22" w:rsidP="00576E13">
            <w:pPr>
              <w:jc w:val="both"/>
              <w:rPr>
                <w:color w:val="000000"/>
                <w:sz w:val="16"/>
                <w:szCs w:val="16"/>
              </w:rPr>
            </w:pPr>
            <w:r w:rsidRPr="006A05F2">
              <w:rPr>
                <w:color w:val="000000"/>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435B00BA" w14:textId="77777777" w:rsidR="00DB4B22" w:rsidRPr="006A05F2" w:rsidRDefault="00DB4B22" w:rsidP="00576E13">
            <w:pPr>
              <w:jc w:val="center"/>
              <w:rPr>
                <w:color w:val="000000"/>
                <w:sz w:val="16"/>
                <w:szCs w:val="16"/>
              </w:rPr>
            </w:pPr>
            <w:r>
              <w:rPr>
                <w:color w:val="000000"/>
                <w:sz w:val="16"/>
                <w:szCs w:val="16"/>
              </w:rPr>
              <w:t>7</w:t>
            </w:r>
            <w:r w:rsidRPr="006A05F2">
              <w:rPr>
                <w:color w:val="000000"/>
                <w:sz w:val="16"/>
                <w:szCs w:val="16"/>
              </w:rPr>
              <w:t xml:space="preserve"> </w:t>
            </w:r>
            <w:r>
              <w:rPr>
                <w:color w:val="000000"/>
                <w:sz w:val="16"/>
                <w:szCs w:val="16"/>
              </w:rPr>
              <w:t>833</w:t>
            </w:r>
            <w:r w:rsidRPr="006A05F2">
              <w:rPr>
                <w:color w:val="000000"/>
                <w:sz w:val="16"/>
                <w:szCs w:val="16"/>
              </w:rPr>
              <w:t>,3</w:t>
            </w:r>
            <w:r>
              <w:rPr>
                <w:color w:val="000000"/>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14:paraId="1537C061" w14:textId="77777777" w:rsidR="00DB4B22" w:rsidRPr="006A05F2" w:rsidRDefault="00DB4B22" w:rsidP="00576E13">
            <w:pPr>
              <w:jc w:val="center"/>
              <w:rPr>
                <w:color w:val="000000"/>
                <w:sz w:val="16"/>
                <w:szCs w:val="16"/>
              </w:rPr>
            </w:pPr>
            <w:r w:rsidRPr="006A05F2">
              <w:rPr>
                <w:color w:val="000000"/>
                <w:sz w:val="16"/>
                <w:szCs w:val="16"/>
              </w:rPr>
              <w:t>10 034,33</w:t>
            </w:r>
          </w:p>
        </w:tc>
        <w:tc>
          <w:tcPr>
            <w:tcW w:w="1134" w:type="dxa"/>
            <w:tcBorders>
              <w:top w:val="nil"/>
              <w:left w:val="nil"/>
              <w:bottom w:val="single" w:sz="4" w:space="0" w:color="auto"/>
              <w:right w:val="single" w:sz="4" w:space="0" w:color="auto"/>
            </w:tcBorders>
            <w:shd w:val="clear" w:color="auto" w:fill="auto"/>
            <w:vAlign w:val="center"/>
            <w:hideMark/>
          </w:tcPr>
          <w:p w14:paraId="16DC16CB" w14:textId="77777777" w:rsidR="00DB4B22" w:rsidRPr="006A05F2" w:rsidRDefault="00DB4B22" w:rsidP="00576E13">
            <w:pPr>
              <w:jc w:val="center"/>
              <w:rPr>
                <w:color w:val="000000"/>
                <w:sz w:val="16"/>
                <w:szCs w:val="16"/>
              </w:rPr>
            </w:pPr>
            <w:r w:rsidRPr="006A05F2">
              <w:rPr>
                <w:color w:val="000000"/>
                <w:sz w:val="16"/>
                <w:szCs w:val="16"/>
              </w:rPr>
              <w:t>10 034,33</w:t>
            </w:r>
          </w:p>
        </w:tc>
      </w:tr>
      <w:tr w:rsidR="00DB4B22" w:rsidRPr="006A05F2" w14:paraId="527F3EDF"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9620582" w14:textId="77777777" w:rsidR="00DB4B22" w:rsidRPr="006A05F2" w:rsidRDefault="00DB4B22" w:rsidP="00576E13">
            <w:pPr>
              <w:jc w:val="center"/>
              <w:rPr>
                <w:color w:val="000000"/>
                <w:sz w:val="16"/>
                <w:szCs w:val="16"/>
              </w:rPr>
            </w:pPr>
            <w:r w:rsidRPr="006A05F2">
              <w:rPr>
                <w:color w:val="000000"/>
                <w:sz w:val="16"/>
                <w:szCs w:val="16"/>
              </w:rPr>
              <w:t>000 2 02 30029 14 0000 150</w:t>
            </w:r>
          </w:p>
        </w:tc>
        <w:tc>
          <w:tcPr>
            <w:tcW w:w="3687" w:type="dxa"/>
            <w:tcBorders>
              <w:top w:val="nil"/>
              <w:left w:val="nil"/>
              <w:bottom w:val="single" w:sz="4" w:space="0" w:color="auto"/>
              <w:right w:val="single" w:sz="4" w:space="0" w:color="auto"/>
            </w:tcBorders>
            <w:shd w:val="clear" w:color="auto" w:fill="auto"/>
            <w:vAlign w:val="center"/>
            <w:hideMark/>
          </w:tcPr>
          <w:p w14:paraId="007A29BE"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69A00582" w14:textId="77777777" w:rsidR="00DB4B22" w:rsidRPr="006A05F2" w:rsidRDefault="00DB4B22" w:rsidP="00576E13">
            <w:pPr>
              <w:jc w:val="center"/>
              <w:rPr>
                <w:color w:val="000000"/>
                <w:sz w:val="16"/>
                <w:szCs w:val="16"/>
              </w:rPr>
            </w:pPr>
            <w:r>
              <w:rPr>
                <w:color w:val="000000"/>
                <w:sz w:val="16"/>
                <w:szCs w:val="16"/>
              </w:rPr>
              <w:t>7</w:t>
            </w:r>
            <w:r w:rsidRPr="006A05F2">
              <w:rPr>
                <w:color w:val="000000"/>
                <w:sz w:val="16"/>
                <w:szCs w:val="16"/>
              </w:rPr>
              <w:t xml:space="preserve"> </w:t>
            </w:r>
            <w:r>
              <w:rPr>
                <w:color w:val="000000"/>
                <w:sz w:val="16"/>
                <w:szCs w:val="16"/>
              </w:rPr>
              <w:t>833</w:t>
            </w:r>
            <w:r w:rsidRPr="006A05F2">
              <w:rPr>
                <w:color w:val="000000"/>
                <w:sz w:val="16"/>
                <w:szCs w:val="16"/>
              </w:rPr>
              <w:t>,3</w:t>
            </w:r>
            <w:r>
              <w:rPr>
                <w:color w:val="000000"/>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14:paraId="3B0041DE" w14:textId="77777777" w:rsidR="00DB4B22" w:rsidRPr="006A05F2" w:rsidRDefault="00DB4B22" w:rsidP="00576E13">
            <w:pPr>
              <w:jc w:val="center"/>
              <w:rPr>
                <w:color w:val="000000"/>
                <w:sz w:val="16"/>
                <w:szCs w:val="16"/>
              </w:rPr>
            </w:pPr>
            <w:r w:rsidRPr="006A05F2">
              <w:rPr>
                <w:color w:val="000000"/>
                <w:sz w:val="16"/>
                <w:szCs w:val="16"/>
              </w:rPr>
              <w:t>10 034,33</w:t>
            </w:r>
          </w:p>
        </w:tc>
        <w:tc>
          <w:tcPr>
            <w:tcW w:w="1134" w:type="dxa"/>
            <w:tcBorders>
              <w:top w:val="nil"/>
              <w:left w:val="nil"/>
              <w:bottom w:val="single" w:sz="4" w:space="0" w:color="auto"/>
              <w:right w:val="single" w:sz="4" w:space="0" w:color="auto"/>
            </w:tcBorders>
            <w:shd w:val="clear" w:color="auto" w:fill="auto"/>
            <w:vAlign w:val="center"/>
            <w:hideMark/>
          </w:tcPr>
          <w:p w14:paraId="13EBA756" w14:textId="77777777" w:rsidR="00DB4B22" w:rsidRPr="006A05F2" w:rsidRDefault="00DB4B22" w:rsidP="00576E13">
            <w:pPr>
              <w:jc w:val="center"/>
              <w:rPr>
                <w:color w:val="000000"/>
                <w:sz w:val="16"/>
                <w:szCs w:val="16"/>
              </w:rPr>
            </w:pPr>
            <w:r w:rsidRPr="006A05F2">
              <w:rPr>
                <w:color w:val="000000"/>
                <w:sz w:val="16"/>
                <w:szCs w:val="16"/>
              </w:rPr>
              <w:t>10 034,33</w:t>
            </w:r>
          </w:p>
        </w:tc>
      </w:tr>
      <w:tr w:rsidR="00DB4B22" w:rsidRPr="006A05F2" w14:paraId="2275BD8D"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69BC66D" w14:textId="77777777" w:rsidR="00DB4B22" w:rsidRPr="006A05F2" w:rsidRDefault="00DB4B22" w:rsidP="00576E13">
            <w:pPr>
              <w:jc w:val="center"/>
              <w:rPr>
                <w:color w:val="000000"/>
                <w:sz w:val="16"/>
                <w:szCs w:val="16"/>
              </w:rPr>
            </w:pPr>
            <w:r w:rsidRPr="006A05F2">
              <w:rPr>
                <w:color w:val="000000"/>
                <w:sz w:val="16"/>
                <w:szCs w:val="16"/>
              </w:rPr>
              <w:t>000 2 02 35084 00 0000 150</w:t>
            </w:r>
          </w:p>
        </w:tc>
        <w:tc>
          <w:tcPr>
            <w:tcW w:w="3687" w:type="dxa"/>
            <w:tcBorders>
              <w:top w:val="nil"/>
              <w:left w:val="nil"/>
              <w:bottom w:val="single" w:sz="4" w:space="0" w:color="auto"/>
              <w:right w:val="single" w:sz="4" w:space="0" w:color="auto"/>
            </w:tcBorders>
            <w:shd w:val="clear" w:color="auto" w:fill="auto"/>
            <w:vAlign w:val="center"/>
            <w:hideMark/>
          </w:tcPr>
          <w:p w14:paraId="5118467F"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134" w:type="dxa"/>
            <w:tcBorders>
              <w:top w:val="nil"/>
              <w:left w:val="nil"/>
              <w:bottom w:val="single" w:sz="4" w:space="0" w:color="auto"/>
              <w:right w:val="single" w:sz="4" w:space="0" w:color="auto"/>
            </w:tcBorders>
            <w:shd w:val="clear" w:color="auto" w:fill="auto"/>
            <w:vAlign w:val="center"/>
            <w:hideMark/>
          </w:tcPr>
          <w:p w14:paraId="2B555C91" w14:textId="77777777" w:rsidR="00DB4B22" w:rsidRPr="006A05F2" w:rsidRDefault="00DB4B22" w:rsidP="00576E13">
            <w:pPr>
              <w:jc w:val="center"/>
              <w:rPr>
                <w:color w:val="000000"/>
                <w:sz w:val="16"/>
                <w:szCs w:val="16"/>
              </w:rPr>
            </w:pPr>
            <w:r>
              <w:rPr>
                <w:color w:val="000000"/>
                <w:sz w:val="16"/>
                <w:szCs w:val="16"/>
              </w:rPr>
              <w:t>56</w:t>
            </w:r>
            <w:r w:rsidRPr="006A05F2">
              <w:rPr>
                <w:color w:val="000000"/>
                <w:sz w:val="16"/>
                <w:szCs w:val="16"/>
              </w:rPr>
              <w:t xml:space="preserve"> </w:t>
            </w:r>
            <w:r>
              <w:rPr>
                <w:color w:val="000000"/>
                <w:sz w:val="16"/>
                <w:szCs w:val="16"/>
              </w:rPr>
              <w:t>675</w:t>
            </w:r>
            <w:r w:rsidRPr="006A05F2">
              <w:rPr>
                <w:color w:val="000000"/>
                <w:sz w:val="16"/>
                <w:szCs w:val="16"/>
              </w:rPr>
              <w:t>,</w:t>
            </w:r>
            <w:r>
              <w:rPr>
                <w:color w:val="000000"/>
                <w:sz w:val="16"/>
                <w:szCs w:val="16"/>
              </w:rPr>
              <w:t>8</w:t>
            </w:r>
            <w:r w:rsidRPr="006A05F2">
              <w:rPr>
                <w:color w:val="000000"/>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14:paraId="04CCE5C5" w14:textId="77777777" w:rsidR="00DB4B22" w:rsidRPr="006A05F2" w:rsidRDefault="00DB4B22" w:rsidP="00576E13">
            <w:pPr>
              <w:jc w:val="center"/>
              <w:rPr>
                <w:color w:val="000000"/>
                <w:sz w:val="16"/>
                <w:szCs w:val="16"/>
              </w:rPr>
            </w:pPr>
            <w:r w:rsidRPr="006A05F2">
              <w:rPr>
                <w:color w:val="000000"/>
                <w:sz w:val="16"/>
                <w:szCs w:val="16"/>
              </w:rPr>
              <w:t>46 604,27</w:t>
            </w:r>
          </w:p>
        </w:tc>
        <w:tc>
          <w:tcPr>
            <w:tcW w:w="1134" w:type="dxa"/>
            <w:tcBorders>
              <w:top w:val="nil"/>
              <w:left w:val="nil"/>
              <w:bottom w:val="single" w:sz="4" w:space="0" w:color="auto"/>
              <w:right w:val="single" w:sz="4" w:space="0" w:color="auto"/>
            </w:tcBorders>
            <w:shd w:val="clear" w:color="auto" w:fill="auto"/>
            <w:vAlign w:val="center"/>
            <w:hideMark/>
          </w:tcPr>
          <w:p w14:paraId="439767CB" w14:textId="77777777" w:rsidR="00DB4B22" w:rsidRPr="006A05F2" w:rsidRDefault="00DB4B22" w:rsidP="00576E13">
            <w:pPr>
              <w:jc w:val="center"/>
              <w:rPr>
                <w:color w:val="000000"/>
                <w:sz w:val="16"/>
                <w:szCs w:val="16"/>
              </w:rPr>
            </w:pPr>
            <w:r w:rsidRPr="006A05F2">
              <w:rPr>
                <w:color w:val="000000"/>
                <w:sz w:val="16"/>
                <w:szCs w:val="16"/>
              </w:rPr>
              <w:t>16 763,13</w:t>
            </w:r>
          </w:p>
        </w:tc>
      </w:tr>
      <w:tr w:rsidR="00DB4B22" w:rsidRPr="006A05F2" w14:paraId="0A056B82"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9F585CB" w14:textId="77777777" w:rsidR="00DB4B22" w:rsidRPr="006A05F2" w:rsidRDefault="00DB4B22" w:rsidP="00576E13">
            <w:pPr>
              <w:jc w:val="center"/>
              <w:rPr>
                <w:color w:val="000000"/>
                <w:sz w:val="16"/>
                <w:szCs w:val="16"/>
              </w:rPr>
            </w:pPr>
            <w:r w:rsidRPr="006A05F2">
              <w:rPr>
                <w:color w:val="000000"/>
                <w:sz w:val="16"/>
                <w:szCs w:val="16"/>
              </w:rPr>
              <w:t>000 2 02 35084 14 0000 150</w:t>
            </w:r>
          </w:p>
        </w:tc>
        <w:tc>
          <w:tcPr>
            <w:tcW w:w="3687" w:type="dxa"/>
            <w:tcBorders>
              <w:top w:val="nil"/>
              <w:left w:val="nil"/>
              <w:bottom w:val="single" w:sz="4" w:space="0" w:color="auto"/>
              <w:right w:val="single" w:sz="4" w:space="0" w:color="auto"/>
            </w:tcBorders>
            <w:shd w:val="clear" w:color="auto" w:fill="auto"/>
            <w:vAlign w:val="center"/>
            <w:hideMark/>
          </w:tcPr>
          <w:p w14:paraId="7B1A7FBB"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134" w:type="dxa"/>
            <w:tcBorders>
              <w:top w:val="nil"/>
              <w:left w:val="nil"/>
              <w:bottom w:val="single" w:sz="4" w:space="0" w:color="auto"/>
              <w:right w:val="single" w:sz="4" w:space="0" w:color="auto"/>
            </w:tcBorders>
            <w:shd w:val="clear" w:color="auto" w:fill="auto"/>
            <w:vAlign w:val="center"/>
            <w:hideMark/>
          </w:tcPr>
          <w:p w14:paraId="42A3119C" w14:textId="77777777" w:rsidR="00DB4B22" w:rsidRPr="006A05F2" w:rsidRDefault="00DB4B22" w:rsidP="00576E13">
            <w:pPr>
              <w:jc w:val="center"/>
              <w:rPr>
                <w:color w:val="000000"/>
                <w:sz w:val="16"/>
                <w:szCs w:val="16"/>
              </w:rPr>
            </w:pPr>
            <w:r>
              <w:rPr>
                <w:color w:val="000000"/>
                <w:sz w:val="16"/>
                <w:szCs w:val="16"/>
              </w:rPr>
              <w:t>56</w:t>
            </w:r>
            <w:r w:rsidRPr="006A05F2">
              <w:rPr>
                <w:color w:val="000000"/>
                <w:sz w:val="16"/>
                <w:szCs w:val="16"/>
              </w:rPr>
              <w:t xml:space="preserve"> </w:t>
            </w:r>
            <w:r>
              <w:rPr>
                <w:color w:val="000000"/>
                <w:sz w:val="16"/>
                <w:szCs w:val="16"/>
              </w:rPr>
              <w:t>675</w:t>
            </w:r>
            <w:r w:rsidRPr="006A05F2">
              <w:rPr>
                <w:color w:val="000000"/>
                <w:sz w:val="16"/>
                <w:szCs w:val="16"/>
              </w:rPr>
              <w:t>,</w:t>
            </w:r>
            <w:r>
              <w:rPr>
                <w:color w:val="000000"/>
                <w:sz w:val="16"/>
                <w:szCs w:val="16"/>
              </w:rPr>
              <w:t>8</w:t>
            </w:r>
            <w:r w:rsidRPr="006A05F2">
              <w:rPr>
                <w:color w:val="000000"/>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14:paraId="04E75E13" w14:textId="77777777" w:rsidR="00DB4B22" w:rsidRPr="006A05F2" w:rsidRDefault="00DB4B22" w:rsidP="00576E13">
            <w:pPr>
              <w:jc w:val="center"/>
              <w:rPr>
                <w:color w:val="000000"/>
                <w:sz w:val="16"/>
                <w:szCs w:val="16"/>
              </w:rPr>
            </w:pPr>
            <w:r w:rsidRPr="006A05F2">
              <w:rPr>
                <w:color w:val="000000"/>
                <w:sz w:val="16"/>
                <w:szCs w:val="16"/>
              </w:rPr>
              <w:t>46 604,27</w:t>
            </w:r>
          </w:p>
        </w:tc>
        <w:tc>
          <w:tcPr>
            <w:tcW w:w="1134" w:type="dxa"/>
            <w:tcBorders>
              <w:top w:val="nil"/>
              <w:left w:val="nil"/>
              <w:bottom w:val="single" w:sz="4" w:space="0" w:color="auto"/>
              <w:right w:val="single" w:sz="4" w:space="0" w:color="auto"/>
            </w:tcBorders>
            <w:shd w:val="clear" w:color="auto" w:fill="auto"/>
            <w:vAlign w:val="center"/>
            <w:hideMark/>
          </w:tcPr>
          <w:p w14:paraId="3B10AE8F" w14:textId="77777777" w:rsidR="00DB4B22" w:rsidRPr="006A05F2" w:rsidRDefault="00DB4B22" w:rsidP="00576E13">
            <w:pPr>
              <w:jc w:val="center"/>
              <w:rPr>
                <w:color w:val="000000"/>
                <w:sz w:val="16"/>
                <w:szCs w:val="16"/>
              </w:rPr>
            </w:pPr>
            <w:r w:rsidRPr="006A05F2">
              <w:rPr>
                <w:color w:val="000000"/>
                <w:sz w:val="16"/>
                <w:szCs w:val="16"/>
              </w:rPr>
              <w:t>16 763,13</w:t>
            </w:r>
          </w:p>
        </w:tc>
      </w:tr>
      <w:tr w:rsidR="00DB4B22" w:rsidRPr="006A05F2" w14:paraId="1EBB4B49"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CFA1F9D" w14:textId="77777777" w:rsidR="00DB4B22" w:rsidRPr="006A05F2" w:rsidRDefault="00DB4B22" w:rsidP="00576E13">
            <w:pPr>
              <w:jc w:val="center"/>
              <w:rPr>
                <w:color w:val="000000"/>
                <w:sz w:val="16"/>
                <w:szCs w:val="16"/>
              </w:rPr>
            </w:pPr>
            <w:r w:rsidRPr="006A05F2">
              <w:rPr>
                <w:color w:val="000000"/>
                <w:sz w:val="16"/>
                <w:szCs w:val="16"/>
              </w:rPr>
              <w:t>000 2 02 35118 00 0000 150</w:t>
            </w:r>
          </w:p>
        </w:tc>
        <w:tc>
          <w:tcPr>
            <w:tcW w:w="3687" w:type="dxa"/>
            <w:tcBorders>
              <w:top w:val="nil"/>
              <w:left w:val="nil"/>
              <w:bottom w:val="single" w:sz="4" w:space="0" w:color="auto"/>
              <w:right w:val="single" w:sz="4" w:space="0" w:color="auto"/>
            </w:tcBorders>
            <w:shd w:val="clear" w:color="auto" w:fill="auto"/>
            <w:vAlign w:val="center"/>
            <w:hideMark/>
          </w:tcPr>
          <w:p w14:paraId="729B8527" w14:textId="77777777" w:rsidR="00DB4B22" w:rsidRPr="006A05F2" w:rsidRDefault="00DB4B22" w:rsidP="00576E13">
            <w:pPr>
              <w:jc w:val="both"/>
              <w:rPr>
                <w:color w:val="000000"/>
                <w:sz w:val="16"/>
                <w:szCs w:val="16"/>
              </w:rPr>
            </w:pPr>
            <w:r w:rsidRPr="006A05F2">
              <w:rPr>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auto"/>
              <w:right w:val="single" w:sz="4" w:space="0" w:color="auto"/>
            </w:tcBorders>
            <w:shd w:val="clear" w:color="auto" w:fill="auto"/>
            <w:vAlign w:val="center"/>
            <w:hideMark/>
          </w:tcPr>
          <w:p w14:paraId="53500F12" w14:textId="77777777" w:rsidR="00DB4B22" w:rsidRPr="006A05F2" w:rsidRDefault="00DB4B22" w:rsidP="00576E13">
            <w:pPr>
              <w:jc w:val="center"/>
              <w:rPr>
                <w:color w:val="000000"/>
                <w:sz w:val="16"/>
                <w:szCs w:val="16"/>
              </w:rPr>
            </w:pPr>
            <w:r w:rsidRPr="006A05F2">
              <w:rPr>
                <w:color w:val="000000"/>
                <w:sz w:val="16"/>
                <w:szCs w:val="16"/>
              </w:rPr>
              <w:t>4 471,60</w:t>
            </w:r>
          </w:p>
        </w:tc>
        <w:tc>
          <w:tcPr>
            <w:tcW w:w="1134" w:type="dxa"/>
            <w:tcBorders>
              <w:top w:val="nil"/>
              <w:left w:val="nil"/>
              <w:bottom w:val="single" w:sz="4" w:space="0" w:color="auto"/>
              <w:right w:val="single" w:sz="4" w:space="0" w:color="auto"/>
            </w:tcBorders>
            <w:shd w:val="clear" w:color="auto" w:fill="auto"/>
            <w:vAlign w:val="center"/>
            <w:hideMark/>
          </w:tcPr>
          <w:p w14:paraId="415F0094" w14:textId="77777777" w:rsidR="00DB4B22" w:rsidRPr="006A05F2" w:rsidRDefault="00DB4B22" w:rsidP="00576E13">
            <w:pPr>
              <w:jc w:val="center"/>
              <w:rPr>
                <w:color w:val="000000"/>
                <w:sz w:val="16"/>
                <w:szCs w:val="16"/>
              </w:rPr>
            </w:pPr>
            <w:r w:rsidRPr="006A05F2">
              <w:rPr>
                <w:color w:val="000000"/>
                <w:sz w:val="16"/>
                <w:szCs w:val="16"/>
              </w:rPr>
              <w:t>4 665,82</w:t>
            </w:r>
          </w:p>
        </w:tc>
        <w:tc>
          <w:tcPr>
            <w:tcW w:w="1134" w:type="dxa"/>
            <w:tcBorders>
              <w:top w:val="nil"/>
              <w:left w:val="nil"/>
              <w:bottom w:val="single" w:sz="4" w:space="0" w:color="auto"/>
              <w:right w:val="single" w:sz="4" w:space="0" w:color="auto"/>
            </w:tcBorders>
            <w:shd w:val="clear" w:color="auto" w:fill="auto"/>
            <w:vAlign w:val="center"/>
            <w:hideMark/>
          </w:tcPr>
          <w:p w14:paraId="74A5FBD7" w14:textId="77777777" w:rsidR="00DB4B22" w:rsidRPr="006A05F2" w:rsidRDefault="00DB4B22" w:rsidP="00576E13">
            <w:pPr>
              <w:jc w:val="center"/>
              <w:rPr>
                <w:color w:val="000000"/>
                <w:sz w:val="16"/>
                <w:szCs w:val="16"/>
              </w:rPr>
            </w:pPr>
            <w:r w:rsidRPr="006A05F2">
              <w:rPr>
                <w:color w:val="000000"/>
                <w:sz w:val="16"/>
                <w:szCs w:val="16"/>
              </w:rPr>
              <w:t>4 824,62</w:t>
            </w:r>
          </w:p>
        </w:tc>
      </w:tr>
      <w:tr w:rsidR="00DB4B22" w:rsidRPr="006A05F2" w14:paraId="0830D82E"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24403D1" w14:textId="77777777" w:rsidR="00DB4B22" w:rsidRPr="006A05F2" w:rsidRDefault="00DB4B22" w:rsidP="00576E13">
            <w:pPr>
              <w:jc w:val="center"/>
              <w:rPr>
                <w:color w:val="000000"/>
                <w:sz w:val="16"/>
                <w:szCs w:val="16"/>
              </w:rPr>
            </w:pPr>
            <w:r w:rsidRPr="006A05F2">
              <w:rPr>
                <w:color w:val="000000"/>
                <w:sz w:val="16"/>
                <w:szCs w:val="16"/>
              </w:rPr>
              <w:t>000 2 02 35118 14 0000 150</w:t>
            </w:r>
          </w:p>
        </w:tc>
        <w:tc>
          <w:tcPr>
            <w:tcW w:w="3687" w:type="dxa"/>
            <w:tcBorders>
              <w:top w:val="nil"/>
              <w:left w:val="nil"/>
              <w:bottom w:val="single" w:sz="4" w:space="0" w:color="auto"/>
              <w:right w:val="single" w:sz="4" w:space="0" w:color="auto"/>
            </w:tcBorders>
            <w:shd w:val="clear" w:color="auto" w:fill="auto"/>
            <w:vAlign w:val="center"/>
            <w:hideMark/>
          </w:tcPr>
          <w:p w14:paraId="565329AA"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auto"/>
              <w:right w:val="single" w:sz="4" w:space="0" w:color="auto"/>
            </w:tcBorders>
            <w:shd w:val="clear" w:color="auto" w:fill="auto"/>
            <w:vAlign w:val="center"/>
            <w:hideMark/>
          </w:tcPr>
          <w:p w14:paraId="4F723633" w14:textId="77777777" w:rsidR="00DB4B22" w:rsidRPr="006A05F2" w:rsidRDefault="00DB4B22" w:rsidP="00576E13">
            <w:pPr>
              <w:jc w:val="center"/>
              <w:rPr>
                <w:color w:val="000000"/>
                <w:sz w:val="16"/>
                <w:szCs w:val="16"/>
              </w:rPr>
            </w:pPr>
            <w:r w:rsidRPr="006A05F2">
              <w:rPr>
                <w:color w:val="000000"/>
                <w:sz w:val="16"/>
                <w:szCs w:val="16"/>
              </w:rPr>
              <w:t>4 471,60</w:t>
            </w:r>
          </w:p>
        </w:tc>
        <w:tc>
          <w:tcPr>
            <w:tcW w:w="1134" w:type="dxa"/>
            <w:tcBorders>
              <w:top w:val="nil"/>
              <w:left w:val="nil"/>
              <w:bottom w:val="single" w:sz="4" w:space="0" w:color="auto"/>
              <w:right w:val="single" w:sz="4" w:space="0" w:color="auto"/>
            </w:tcBorders>
            <w:shd w:val="clear" w:color="auto" w:fill="auto"/>
            <w:vAlign w:val="center"/>
            <w:hideMark/>
          </w:tcPr>
          <w:p w14:paraId="6B961B64" w14:textId="77777777" w:rsidR="00DB4B22" w:rsidRPr="006A05F2" w:rsidRDefault="00DB4B22" w:rsidP="00576E13">
            <w:pPr>
              <w:jc w:val="center"/>
              <w:rPr>
                <w:color w:val="000000"/>
                <w:sz w:val="16"/>
                <w:szCs w:val="16"/>
              </w:rPr>
            </w:pPr>
            <w:r w:rsidRPr="006A05F2">
              <w:rPr>
                <w:color w:val="000000"/>
                <w:sz w:val="16"/>
                <w:szCs w:val="16"/>
              </w:rPr>
              <w:t>4 665,82</w:t>
            </w:r>
          </w:p>
        </w:tc>
        <w:tc>
          <w:tcPr>
            <w:tcW w:w="1134" w:type="dxa"/>
            <w:tcBorders>
              <w:top w:val="nil"/>
              <w:left w:val="nil"/>
              <w:bottom w:val="single" w:sz="4" w:space="0" w:color="auto"/>
              <w:right w:val="single" w:sz="4" w:space="0" w:color="auto"/>
            </w:tcBorders>
            <w:shd w:val="clear" w:color="auto" w:fill="auto"/>
            <w:vAlign w:val="center"/>
            <w:hideMark/>
          </w:tcPr>
          <w:p w14:paraId="78A5B580" w14:textId="77777777" w:rsidR="00DB4B22" w:rsidRPr="006A05F2" w:rsidRDefault="00DB4B22" w:rsidP="00576E13">
            <w:pPr>
              <w:jc w:val="center"/>
              <w:rPr>
                <w:color w:val="000000"/>
                <w:sz w:val="16"/>
                <w:szCs w:val="16"/>
              </w:rPr>
            </w:pPr>
            <w:r w:rsidRPr="006A05F2">
              <w:rPr>
                <w:color w:val="000000"/>
                <w:sz w:val="16"/>
                <w:szCs w:val="16"/>
              </w:rPr>
              <w:t>4 824,62</w:t>
            </w:r>
          </w:p>
        </w:tc>
      </w:tr>
      <w:tr w:rsidR="00DB4B22" w:rsidRPr="006A05F2" w14:paraId="7319AD1E"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4E206BF" w14:textId="77777777" w:rsidR="00DB4B22" w:rsidRPr="006A05F2" w:rsidRDefault="00DB4B22" w:rsidP="00576E13">
            <w:pPr>
              <w:jc w:val="center"/>
              <w:rPr>
                <w:color w:val="000000"/>
                <w:sz w:val="16"/>
                <w:szCs w:val="16"/>
              </w:rPr>
            </w:pPr>
            <w:r w:rsidRPr="006A05F2">
              <w:rPr>
                <w:color w:val="000000"/>
                <w:sz w:val="16"/>
                <w:szCs w:val="16"/>
              </w:rPr>
              <w:t>000 2 02 35120 00 0000 150</w:t>
            </w:r>
          </w:p>
        </w:tc>
        <w:tc>
          <w:tcPr>
            <w:tcW w:w="3687" w:type="dxa"/>
            <w:tcBorders>
              <w:top w:val="nil"/>
              <w:left w:val="nil"/>
              <w:bottom w:val="single" w:sz="4" w:space="0" w:color="auto"/>
              <w:right w:val="single" w:sz="4" w:space="0" w:color="auto"/>
            </w:tcBorders>
            <w:shd w:val="clear" w:color="auto" w:fill="auto"/>
            <w:vAlign w:val="center"/>
            <w:hideMark/>
          </w:tcPr>
          <w:p w14:paraId="7E29A367" w14:textId="77777777" w:rsidR="00DB4B22" w:rsidRPr="006A05F2" w:rsidRDefault="00DB4B22" w:rsidP="00576E13">
            <w:pPr>
              <w:jc w:val="both"/>
              <w:rPr>
                <w:color w:val="000000"/>
                <w:sz w:val="16"/>
                <w:szCs w:val="16"/>
              </w:rPr>
            </w:pPr>
            <w:r w:rsidRPr="006A05F2">
              <w:rPr>
                <w:color w:val="000000"/>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1E6E9457" w14:textId="77777777" w:rsidR="00DB4B22" w:rsidRPr="006A05F2" w:rsidRDefault="00DB4B22" w:rsidP="00576E13">
            <w:pPr>
              <w:jc w:val="center"/>
              <w:rPr>
                <w:color w:val="000000"/>
                <w:sz w:val="16"/>
                <w:szCs w:val="16"/>
              </w:rPr>
            </w:pPr>
            <w:r w:rsidRPr="006A05F2">
              <w:rPr>
                <w:color w:val="000000"/>
                <w:sz w:val="16"/>
                <w:szCs w:val="16"/>
              </w:rPr>
              <w:t>3,52</w:t>
            </w:r>
          </w:p>
        </w:tc>
        <w:tc>
          <w:tcPr>
            <w:tcW w:w="1134" w:type="dxa"/>
            <w:tcBorders>
              <w:top w:val="nil"/>
              <w:left w:val="nil"/>
              <w:bottom w:val="single" w:sz="4" w:space="0" w:color="auto"/>
              <w:right w:val="single" w:sz="4" w:space="0" w:color="auto"/>
            </w:tcBorders>
            <w:shd w:val="clear" w:color="auto" w:fill="auto"/>
            <w:vAlign w:val="center"/>
            <w:hideMark/>
          </w:tcPr>
          <w:p w14:paraId="133D9311" w14:textId="77777777" w:rsidR="00DB4B22" w:rsidRPr="006A05F2" w:rsidRDefault="00DB4B22" w:rsidP="00576E13">
            <w:pPr>
              <w:jc w:val="center"/>
              <w:rPr>
                <w:color w:val="000000"/>
                <w:sz w:val="16"/>
                <w:szCs w:val="16"/>
              </w:rPr>
            </w:pPr>
            <w:r w:rsidRPr="006A05F2">
              <w:rPr>
                <w:color w:val="000000"/>
                <w:sz w:val="16"/>
                <w:szCs w:val="16"/>
              </w:rPr>
              <w:t>3,68</w:t>
            </w:r>
          </w:p>
        </w:tc>
        <w:tc>
          <w:tcPr>
            <w:tcW w:w="1134" w:type="dxa"/>
            <w:tcBorders>
              <w:top w:val="nil"/>
              <w:left w:val="nil"/>
              <w:bottom w:val="single" w:sz="4" w:space="0" w:color="auto"/>
              <w:right w:val="single" w:sz="4" w:space="0" w:color="auto"/>
            </w:tcBorders>
            <w:shd w:val="clear" w:color="auto" w:fill="auto"/>
            <w:vAlign w:val="center"/>
            <w:hideMark/>
          </w:tcPr>
          <w:p w14:paraId="3C3FB543" w14:textId="77777777" w:rsidR="00DB4B22" w:rsidRPr="006A05F2" w:rsidRDefault="00DB4B22" w:rsidP="00576E13">
            <w:pPr>
              <w:jc w:val="center"/>
              <w:rPr>
                <w:color w:val="000000"/>
                <w:sz w:val="16"/>
                <w:szCs w:val="16"/>
              </w:rPr>
            </w:pPr>
            <w:r w:rsidRPr="006A05F2">
              <w:rPr>
                <w:color w:val="000000"/>
                <w:sz w:val="16"/>
                <w:szCs w:val="16"/>
              </w:rPr>
              <w:t>3,30</w:t>
            </w:r>
          </w:p>
        </w:tc>
      </w:tr>
      <w:tr w:rsidR="00DB4B22" w:rsidRPr="006A05F2" w14:paraId="0B93EDE5"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B1359AD" w14:textId="77777777" w:rsidR="00DB4B22" w:rsidRPr="006A05F2" w:rsidRDefault="00DB4B22" w:rsidP="00576E13">
            <w:pPr>
              <w:jc w:val="center"/>
              <w:rPr>
                <w:color w:val="000000"/>
                <w:sz w:val="16"/>
                <w:szCs w:val="16"/>
              </w:rPr>
            </w:pPr>
            <w:r w:rsidRPr="006A05F2">
              <w:rPr>
                <w:color w:val="000000"/>
                <w:sz w:val="16"/>
                <w:szCs w:val="16"/>
              </w:rPr>
              <w:t>000 2 02 35120 14 0000 150</w:t>
            </w:r>
          </w:p>
        </w:tc>
        <w:tc>
          <w:tcPr>
            <w:tcW w:w="3687" w:type="dxa"/>
            <w:tcBorders>
              <w:top w:val="nil"/>
              <w:left w:val="nil"/>
              <w:bottom w:val="single" w:sz="4" w:space="0" w:color="auto"/>
              <w:right w:val="single" w:sz="4" w:space="0" w:color="auto"/>
            </w:tcBorders>
            <w:shd w:val="clear" w:color="auto" w:fill="auto"/>
            <w:vAlign w:val="center"/>
            <w:hideMark/>
          </w:tcPr>
          <w:p w14:paraId="70640C66"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493C9AFE" w14:textId="77777777" w:rsidR="00DB4B22" w:rsidRPr="006A05F2" w:rsidRDefault="00DB4B22" w:rsidP="00576E13">
            <w:pPr>
              <w:jc w:val="center"/>
              <w:rPr>
                <w:color w:val="000000"/>
                <w:sz w:val="16"/>
                <w:szCs w:val="16"/>
              </w:rPr>
            </w:pPr>
            <w:r w:rsidRPr="006A05F2">
              <w:rPr>
                <w:color w:val="000000"/>
                <w:sz w:val="16"/>
                <w:szCs w:val="16"/>
              </w:rPr>
              <w:t>3,52</w:t>
            </w:r>
          </w:p>
        </w:tc>
        <w:tc>
          <w:tcPr>
            <w:tcW w:w="1134" w:type="dxa"/>
            <w:tcBorders>
              <w:top w:val="nil"/>
              <w:left w:val="nil"/>
              <w:bottom w:val="single" w:sz="4" w:space="0" w:color="auto"/>
              <w:right w:val="single" w:sz="4" w:space="0" w:color="auto"/>
            </w:tcBorders>
            <w:shd w:val="clear" w:color="auto" w:fill="auto"/>
            <w:vAlign w:val="center"/>
            <w:hideMark/>
          </w:tcPr>
          <w:p w14:paraId="3512D884" w14:textId="77777777" w:rsidR="00DB4B22" w:rsidRPr="006A05F2" w:rsidRDefault="00DB4B22" w:rsidP="00576E13">
            <w:pPr>
              <w:jc w:val="center"/>
              <w:rPr>
                <w:color w:val="000000"/>
                <w:sz w:val="16"/>
                <w:szCs w:val="16"/>
              </w:rPr>
            </w:pPr>
            <w:r w:rsidRPr="006A05F2">
              <w:rPr>
                <w:color w:val="000000"/>
                <w:sz w:val="16"/>
                <w:szCs w:val="16"/>
              </w:rPr>
              <w:t>3,68</w:t>
            </w:r>
          </w:p>
        </w:tc>
        <w:tc>
          <w:tcPr>
            <w:tcW w:w="1134" w:type="dxa"/>
            <w:tcBorders>
              <w:top w:val="nil"/>
              <w:left w:val="nil"/>
              <w:bottom w:val="single" w:sz="4" w:space="0" w:color="auto"/>
              <w:right w:val="single" w:sz="4" w:space="0" w:color="auto"/>
            </w:tcBorders>
            <w:shd w:val="clear" w:color="auto" w:fill="auto"/>
            <w:vAlign w:val="center"/>
            <w:hideMark/>
          </w:tcPr>
          <w:p w14:paraId="2F091C6A" w14:textId="77777777" w:rsidR="00DB4B22" w:rsidRPr="006A05F2" w:rsidRDefault="00DB4B22" w:rsidP="00576E13">
            <w:pPr>
              <w:jc w:val="center"/>
              <w:rPr>
                <w:color w:val="000000"/>
                <w:sz w:val="16"/>
                <w:szCs w:val="16"/>
              </w:rPr>
            </w:pPr>
            <w:r w:rsidRPr="006A05F2">
              <w:rPr>
                <w:color w:val="000000"/>
                <w:sz w:val="16"/>
                <w:szCs w:val="16"/>
              </w:rPr>
              <w:t>3,30</w:t>
            </w:r>
          </w:p>
        </w:tc>
      </w:tr>
      <w:tr w:rsidR="00DB4B22" w:rsidRPr="006A05F2" w14:paraId="3049945E"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51A266F" w14:textId="77777777" w:rsidR="00DB4B22" w:rsidRPr="006A05F2" w:rsidRDefault="00DB4B22" w:rsidP="00576E13">
            <w:pPr>
              <w:jc w:val="center"/>
              <w:rPr>
                <w:color w:val="000000"/>
                <w:sz w:val="16"/>
                <w:szCs w:val="16"/>
              </w:rPr>
            </w:pPr>
            <w:r w:rsidRPr="006A05F2">
              <w:rPr>
                <w:color w:val="000000"/>
                <w:sz w:val="16"/>
                <w:szCs w:val="16"/>
              </w:rPr>
              <w:t>000 2 02 35179 00 0000 150</w:t>
            </w:r>
          </w:p>
        </w:tc>
        <w:tc>
          <w:tcPr>
            <w:tcW w:w="3687" w:type="dxa"/>
            <w:tcBorders>
              <w:top w:val="nil"/>
              <w:left w:val="nil"/>
              <w:bottom w:val="single" w:sz="4" w:space="0" w:color="auto"/>
              <w:right w:val="single" w:sz="4" w:space="0" w:color="auto"/>
            </w:tcBorders>
            <w:shd w:val="clear" w:color="auto" w:fill="auto"/>
            <w:vAlign w:val="center"/>
            <w:hideMark/>
          </w:tcPr>
          <w:p w14:paraId="17414BAA" w14:textId="77777777" w:rsidR="00DB4B22" w:rsidRPr="006A05F2" w:rsidRDefault="00DB4B22" w:rsidP="00576E13">
            <w:pPr>
              <w:jc w:val="both"/>
              <w:rPr>
                <w:color w:val="000000"/>
                <w:sz w:val="16"/>
                <w:szCs w:val="16"/>
              </w:rPr>
            </w:pPr>
            <w:r w:rsidRPr="006A05F2">
              <w:rPr>
                <w:color w:val="000000"/>
                <w:sz w:val="16"/>
                <w:szCs w:val="16"/>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3F007C58" w14:textId="77777777" w:rsidR="00DB4B22" w:rsidRPr="006A05F2" w:rsidRDefault="00DB4B22" w:rsidP="00576E13">
            <w:pPr>
              <w:jc w:val="center"/>
              <w:rPr>
                <w:color w:val="000000"/>
                <w:sz w:val="16"/>
                <w:szCs w:val="16"/>
              </w:rPr>
            </w:pPr>
            <w:r>
              <w:rPr>
                <w:color w:val="000000"/>
                <w:sz w:val="16"/>
                <w:szCs w:val="16"/>
              </w:rPr>
              <w:t>5 081,84</w:t>
            </w:r>
          </w:p>
        </w:tc>
        <w:tc>
          <w:tcPr>
            <w:tcW w:w="1134" w:type="dxa"/>
            <w:tcBorders>
              <w:top w:val="nil"/>
              <w:left w:val="nil"/>
              <w:bottom w:val="single" w:sz="4" w:space="0" w:color="auto"/>
              <w:right w:val="single" w:sz="4" w:space="0" w:color="auto"/>
            </w:tcBorders>
            <w:shd w:val="clear" w:color="auto" w:fill="auto"/>
            <w:vAlign w:val="center"/>
            <w:hideMark/>
          </w:tcPr>
          <w:p w14:paraId="10AF0FAB" w14:textId="77777777" w:rsidR="00DB4B22" w:rsidRPr="006A05F2" w:rsidRDefault="00DB4B22" w:rsidP="00576E13">
            <w:pPr>
              <w:jc w:val="center"/>
              <w:rPr>
                <w:color w:val="000000"/>
                <w:sz w:val="16"/>
                <w:szCs w:val="16"/>
              </w:rPr>
            </w:pPr>
            <w:r w:rsidRPr="006A05F2">
              <w:rPr>
                <w:color w:val="000000"/>
                <w:sz w:val="16"/>
                <w:szCs w:val="16"/>
              </w:rPr>
              <w:t>4 560,00</w:t>
            </w:r>
          </w:p>
        </w:tc>
        <w:tc>
          <w:tcPr>
            <w:tcW w:w="1134" w:type="dxa"/>
            <w:tcBorders>
              <w:top w:val="nil"/>
              <w:left w:val="nil"/>
              <w:bottom w:val="single" w:sz="4" w:space="0" w:color="auto"/>
              <w:right w:val="single" w:sz="4" w:space="0" w:color="auto"/>
            </w:tcBorders>
            <w:shd w:val="clear" w:color="auto" w:fill="auto"/>
            <w:vAlign w:val="center"/>
            <w:hideMark/>
          </w:tcPr>
          <w:p w14:paraId="26F8C27A" w14:textId="77777777" w:rsidR="00DB4B22" w:rsidRPr="006A05F2" w:rsidRDefault="00DB4B22" w:rsidP="00576E13">
            <w:pPr>
              <w:jc w:val="center"/>
              <w:rPr>
                <w:color w:val="000000"/>
                <w:sz w:val="16"/>
                <w:szCs w:val="16"/>
              </w:rPr>
            </w:pPr>
            <w:r w:rsidRPr="006A05F2">
              <w:rPr>
                <w:color w:val="000000"/>
                <w:sz w:val="16"/>
                <w:szCs w:val="16"/>
              </w:rPr>
              <w:t>4 560,00</w:t>
            </w:r>
          </w:p>
        </w:tc>
      </w:tr>
      <w:tr w:rsidR="00DB4B22" w:rsidRPr="006A05F2" w14:paraId="7EC3882F"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1CDB005" w14:textId="77777777" w:rsidR="00DB4B22" w:rsidRPr="006A05F2" w:rsidRDefault="00DB4B22" w:rsidP="00576E13">
            <w:pPr>
              <w:jc w:val="center"/>
              <w:rPr>
                <w:color w:val="000000"/>
                <w:sz w:val="16"/>
                <w:szCs w:val="16"/>
              </w:rPr>
            </w:pPr>
            <w:r w:rsidRPr="006A05F2">
              <w:rPr>
                <w:color w:val="000000"/>
                <w:sz w:val="16"/>
                <w:szCs w:val="16"/>
              </w:rPr>
              <w:t>000 2 02 35179 14 0000 150</w:t>
            </w:r>
          </w:p>
        </w:tc>
        <w:tc>
          <w:tcPr>
            <w:tcW w:w="3687" w:type="dxa"/>
            <w:tcBorders>
              <w:top w:val="nil"/>
              <w:left w:val="nil"/>
              <w:bottom w:val="single" w:sz="4" w:space="0" w:color="auto"/>
              <w:right w:val="single" w:sz="4" w:space="0" w:color="auto"/>
            </w:tcBorders>
            <w:shd w:val="clear" w:color="auto" w:fill="auto"/>
            <w:vAlign w:val="center"/>
            <w:hideMark/>
          </w:tcPr>
          <w:p w14:paraId="1AE66970"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1467BB51" w14:textId="77777777" w:rsidR="00DB4B22" w:rsidRPr="006A05F2" w:rsidRDefault="00DB4B22" w:rsidP="00576E13">
            <w:pPr>
              <w:jc w:val="center"/>
              <w:rPr>
                <w:color w:val="000000"/>
                <w:sz w:val="16"/>
                <w:szCs w:val="16"/>
              </w:rPr>
            </w:pPr>
            <w:r>
              <w:rPr>
                <w:color w:val="000000"/>
                <w:sz w:val="16"/>
                <w:szCs w:val="16"/>
              </w:rPr>
              <w:t>5 081,84</w:t>
            </w:r>
          </w:p>
        </w:tc>
        <w:tc>
          <w:tcPr>
            <w:tcW w:w="1134" w:type="dxa"/>
            <w:tcBorders>
              <w:top w:val="nil"/>
              <w:left w:val="nil"/>
              <w:bottom w:val="single" w:sz="4" w:space="0" w:color="auto"/>
              <w:right w:val="single" w:sz="4" w:space="0" w:color="auto"/>
            </w:tcBorders>
            <w:shd w:val="clear" w:color="auto" w:fill="auto"/>
            <w:vAlign w:val="center"/>
            <w:hideMark/>
          </w:tcPr>
          <w:p w14:paraId="6A89CCCB" w14:textId="77777777" w:rsidR="00DB4B22" w:rsidRPr="006A05F2" w:rsidRDefault="00DB4B22" w:rsidP="00576E13">
            <w:pPr>
              <w:jc w:val="center"/>
              <w:rPr>
                <w:color w:val="000000"/>
                <w:sz w:val="16"/>
                <w:szCs w:val="16"/>
              </w:rPr>
            </w:pPr>
            <w:r w:rsidRPr="006A05F2">
              <w:rPr>
                <w:color w:val="000000"/>
                <w:sz w:val="16"/>
                <w:szCs w:val="16"/>
              </w:rPr>
              <w:t>4 560,00</w:t>
            </w:r>
          </w:p>
        </w:tc>
        <w:tc>
          <w:tcPr>
            <w:tcW w:w="1134" w:type="dxa"/>
            <w:tcBorders>
              <w:top w:val="nil"/>
              <w:left w:val="nil"/>
              <w:bottom w:val="single" w:sz="4" w:space="0" w:color="auto"/>
              <w:right w:val="single" w:sz="4" w:space="0" w:color="auto"/>
            </w:tcBorders>
            <w:shd w:val="clear" w:color="auto" w:fill="auto"/>
            <w:vAlign w:val="center"/>
            <w:hideMark/>
          </w:tcPr>
          <w:p w14:paraId="438274B1" w14:textId="77777777" w:rsidR="00DB4B22" w:rsidRPr="006A05F2" w:rsidRDefault="00DB4B22" w:rsidP="00576E13">
            <w:pPr>
              <w:jc w:val="center"/>
              <w:rPr>
                <w:color w:val="000000"/>
                <w:sz w:val="16"/>
                <w:szCs w:val="16"/>
              </w:rPr>
            </w:pPr>
            <w:r w:rsidRPr="006A05F2">
              <w:rPr>
                <w:color w:val="000000"/>
                <w:sz w:val="16"/>
                <w:szCs w:val="16"/>
              </w:rPr>
              <w:t>4 560,00</w:t>
            </w:r>
          </w:p>
        </w:tc>
      </w:tr>
      <w:tr w:rsidR="00DB4B22" w:rsidRPr="006A05F2" w14:paraId="355CB81A"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E4C63C5" w14:textId="77777777" w:rsidR="00DB4B22" w:rsidRPr="006A05F2" w:rsidRDefault="00DB4B22" w:rsidP="00576E13">
            <w:pPr>
              <w:jc w:val="center"/>
              <w:rPr>
                <w:color w:val="000000"/>
                <w:sz w:val="16"/>
                <w:szCs w:val="16"/>
              </w:rPr>
            </w:pPr>
            <w:r w:rsidRPr="006A05F2">
              <w:rPr>
                <w:color w:val="000000"/>
                <w:sz w:val="16"/>
                <w:szCs w:val="16"/>
              </w:rPr>
              <w:t>000 2 02 35220 00 0000 150</w:t>
            </w:r>
          </w:p>
        </w:tc>
        <w:tc>
          <w:tcPr>
            <w:tcW w:w="3687" w:type="dxa"/>
            <w:tcBorders>
              <w:top w:val="nil"/>
              <w:left w:val="nil"/>
              <w:bottom w:val="single" w:sz="4" w:space="0" w:color="auto"/>
              <w:right w:val="single" w:sz="4" w:space="0" w:color="auto"/>
            </w:tcBorders>
            <w:shd w:val="clear" w:color="auto" w:fill="auto"/>
            <w:vAlign w:val="center"/>
            <w:hideMark/>
          </w:tcPr>
          <w:p w14:paraId="439C373C" w14:textId="77777777" w:rsidR="00DB4B22" w:rsidRPr="006A05F2" w:rsidRDefault="00DB4B22" w:rsidP="00576E13">
            <w:pPr>
              <w:jc w:val="both"/>
              <w:rPr>
                <w:color w:val="000000"/>
                <w:sz w:val="16"/>
                <w:szCs w:val="16"/>
              </w:rPr>
            </w:pPr>
            <w:r w:rsidRPr="006A05F2">
              <w:rPr>
                <w:color w:val="000000"/>
                <w:sz w:val="16"/>
                <w:szCs w:val="16"/>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134" w:type="dxa"/>
            <w:tcBorders>
              <w:top w:val="nil"/>
              <w:left w:val="nil"/>
              <w:bottom w:val="single" w:sz="4" w:space="0" w:color="auto"/>
              <w:right w:val="single" w:sz="4" w:space="0" w:color="auto"/>
            </w:tcBorders>
            <w:shd w:val="clear" w:color="auto" w:fill="auto"/>
            <w:vAlign w:val="center"/>
            <w:hideMark/>
          </w:tcPr>
          <w:p w14:paraId="5AFFDB40" w14:textId="77777777" w:rsidR="00DB4B22" w:rsidRPr="006A05F2" w:rsidRDefault="00DB4B22" w:rsidP="00576E13">
            <w:pPr>
              <w:jc w:val="center"/>
              <w:rPr>
                <w:color w:val="000000"/>
                <w:sz w:val="16"/>
                <w:szCs w:val="16"/>
              </w:rPr>
            </w:pPr>
            <w:r w:rsidRPr="006A05F2">
              <w:rPr>
                <w:color w:val="000000"/>
                <w:sz w:val="16"/>
                <w:szCs w:val="16"/>
              </w:rPr>
              <w:t>3 3</w:t>
            </w:r>
            <w:r>
              <w:rPr>
                <w:color w:val="000000"/>
                <w:sz w:val="16"/>
                <w:szCs w:val="16"/>
              </w:rPr>
              <w:t>98</w:t>
            </w:r>
            <w:r w:rsidRPr="006A05F2">
              <w:rPr>
                <w:color w:val="000000"/>
                <w:sz w:val="16"/>
                <w:szCs w:val="16"/>
              </w:rPr>
              <w:t>,</w:t>
            </w:r>
            <w:r>
              <w:rPr>
                <w:color w:val="000000"/>
                <w:sz w:val="16"/>
                <w:szCs w:val="16"/>
              </w:rPr>
              <w:t>1</w:t>
            </w:r>
            <w:r w:rsidRPr="006A05F2">
              <w:rPr>
                <w:color w:val="000000"/>
                <w:sz w:val="16"/>
                <w:szCs w:val="16"/>
              </w:rPr>
              <w:t>8</w:t>
            </w:r>
          </w:p>
        </w:tc>
        <w:tc>
          <w:tcPr>
            <w:tcW w:w="1134" w:type="dxa"/>
            <w:tcBorders>
              <w:top w:val="nil"/>
              <w:left w:val="nil"/>
              <w:bottom w:val="single" w:sz="4" w:space="0" w:color="auto"/>
              <w:right w:val="single" w:sz="4" w:space="0" w:color="auto"/>
            </w:tcBorders>
            <w:shd w:val="clear" w:color="auto" w:fill="auto"/>
            <w:vAlign w:val="center"/>
            <w:hideMark/>
          </w:tcPr>
          <w:p w14:paraId="248B1A04" w14:textId="77777777" w:rsidR="00DB4B22" w:rsidRPr="006A05F2" w:rsidRDefault="00DB4B22" w:rsidP="00576E13">
            <w:pPr>
              <w:jc w:val="center"/>
              <w:rPr>
                <w:color w:val="000000"/>
                <w:sz w:val="16"/>
                <w:szCs w:val="16"/>
              </w:rPr>
            </w:pPr>
            <w:r w:rsidRPr="006A05F2">
              <w:rPr>
                <w:color w:val="000000"/>
                <w:sz w:val="16"/>
                <w:szCs w:val="16"/>
              </w:rPr>
              <w:t>3 410,37</w:t>
            </w:r>
          </w:p>
        </w:tc>
        <w:tc>
          <w:tcPr>
            <w:tcW w:w="1134" w:type="dxa"/>
            <w:tcBorders>
              <w:top w:val="nil"/>
              <w:left w:val="nil"/>
              <w:bottom w:val="single" w:sz="4" w:space="0" w:color="auto"/>
              <w:right w:val="single" w:sz="4" w:space="0" w:color="auto"/>
            </w:tcBorders>
            <w:shd w:val="clear" w:color="auto" w:fill="auto"/>
            <w:vAlign w:val="center"/>
            <w:hideMark/>
          </w:tcPr>
          <w:p w14:paraId="0771D749" w14:textId="77777777" w:rsidR="00DB4B22" w:rsidRPr="006A05F2" w:rsidRDefault="00DB4B22" w:rsidP="00576E13">
            <w:pPr>
              <w:jc w:val="center"/>
              <w:rPr>
                <w:color w:val="000000"/>
                <w:sz w:val="16"/>
                <w:szCs w:val="16"/>
              </w:rPr>
            </w:pPr>
            <w:r w:rsidRPr="006A05F2">
              <w:rPr>
                <w:color w:val="000000"/>
                <w:sz w:val="16"/>
                <w:szCs w:val="16"/>
              </w:rPr>
              <w:t>3 546,78</w:t>
            </w:r>
          </w:p>
        </w:tc>
      </w:tr>
      <w:tr w:rsidR="00DB4B22" w:rsidRPr="006A05F2" w14:paraId="7016D0EF"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10F9A35" w14:textId="77777777" w:rsidR="00DB4B22" w:rsidRPr="006A05F2" w:rsidRDefault="00DB4B22" w:rsidP="00576E13">
            <w:pPr>
              <w:jc w:val="center"/>
              <w:rPr>
                <w:color w:val="000000"/>
                <w:sz w:val="16"/>
                <w:szCs w:val="16"/>
              </w:rPr>
            </w:pPr>
            <w:r w:rsidRPr="006A05F2">
              <w:rPr>
                <w:color w:val="000000"/>
                <w:sz w:val="16"/>
                <w:szCs w:val="16"/>
              </w:rPr>
              <w:lastRenderedPageBreak/>
              <w:t>000 2 02 35220 14 0000 150</w:t>
            </w:r>
          </w:p>
        </w:tc>
        <w:tc>
          <w:tcPr>
            <w:tcW w:w="3687" w:type="dxa"/>
            <w:tcBorders>
              <w:top w:val="nil"/>
              <w:left w:val="nil"/>
              <w:bottom w:val="single" w:sz="4" w:space="0" w:color="auto"/>
              <w:right w:val="single" w:sz="4" w:space="0" w:color="auto"/>
            </w:tcBorders>
            <w:shd w:val="clear" w:color="auto" w:fill="auto"/>
            <w:vAlign w:val="center"/>
            <w:hideMark/>
          </w:tcPr>
          <w:p w14:paraId="0E9BB827"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134" w:type="dxa"/>
            <w:tcBorders>
              <w:top w:val="nil"/>
              <w:left w:val="nil"/>
              <w:bottom w:val="single" w:sz="4" w:space="0" w:color="auto"/>
              <w:right w:val="single" w:sz="4" w:space="0" w:color="auto"/>
            </w:tcBorders>
            <w:shd w:val="clear" w:color="auto" w:fill="auto"/>
            <w:vAlign w:val="center"/>
            <w:hideMark/>
          </w:tcPr>
          <w:p w14:paraId="06F45BEE" w14:textId="77777777" w:rsidR="00DB4B22" w:rsidRPr="006A05F2" w:rsidRDefault="00DB4B22" w:rsidP="00576E13">
            <w:pPr>
              <w:jc w:val="center"/>
              <w:rPr>
                <w:color w:val="000000"/>
                <w:sz w:val="16"/>
                <w:szCs w:val="16"/>
              </w:rPr>
            </w:pPr>
            <w:r w:rsidRPr="006A05F2">
              <w:rPr>
                <w:color w:val="000000"/>
                <w:sz w:val="16"/>
                <w:szCs w:val="16"/>
              </w:rPr>
              <w:t>3 3</w:t>
            </w:r>
            <w:r>
              <w:rPr>
                <w:color w:val="000000"/>
                <w:sz w:val="16"/>
                <w:szCs w:val="16"/>
              </w:rPr>
              <w:t>98</w:t>
            </w:r>
            <w:r w:rsidRPr="006A05F2">
              <w:rPr>
                <w:color w:val="000000"/>
                <w:sz w:val="16"/>
                <w:szCs w:val="16"/>
              </w:rPr>
              <w:t>,</w:t>
            </w:r>
            <w:r>
              <w:rPr>
                <w:color w:val="000000"/>
                <w:sz w:val="16"/>
                <w:szCs w:val="16"/>
              </w:rPr>
              <w:t>1</w:t>
            </w:r>
            <w:r w:rsidRPr="006A05F2">
              <w:rPr>
                <w:color w:val="000000"/>
                <w:sz w:val="16"/>
                <w:szCs w:val="16"/>
              </w:rPr>
              <w:t>8</w:t>
            </w:r>
          </w:p>
        </w:tc>
        <w:tc>
          <w:tcPr>
            <w:tcW w:w="1134" w:type="dxa"/>
            <w:tcBorders>
              <w:top w:val="nil"/>
              <w:left w:val="nil"/>
              <w:bottom w:val="single" w:sz="4" w:space="0" w:color="auto"/>
              <w:right w:val="single" w:sz="4" w:space="0" w:color="auto"/>
            </w:tcBorders>
            <w:shd w:val="clear" w:color="auto" w:fill="auto"/>
            <w:vAlign w:val="center"/>
            <w:hideMark/>
          </w:tcPr>
          <w:p w14:paraId="67776FEF" w14:textId="77777777" w:rsidR="00DB4B22" w:rsidRPr="006A05F2" w:rsidRDefault="00DB4B22" w:rsidP="00576E13">
            <w:pPr>
              <w:jc w:val="center"/>
              <w:rPr>
                <w:color w:val="000000"/>
                <w:sz w:val="16"/>
                <w:szCs w:val="16"/>
              </w:rPr>
            </w:pPr>
            <w:r w:rsidRPr="006A05F2">
              <w:rPr>
                <w:color w:val="000000"/>
                <w:sz w:val="16"/>
                <w:szCs w:val="16"/>
              </w:rPr>
              <w:t>3 410,37</w:t>
            </w:r>
          </w:p>
        </w:tc>
        <w:tc>
          <w:tcPr>
            <w:tcW w:w="1134" w:type="dxa"/>
            <w:tcBorders>
              <w:top w:val="nil"/>
              <w:left w:val="nil"/>
              <w:bottom w:val="single" w:sz="4" w:space="0" w:color="auto"/>
              <w:right w:val="single" w:sz="4" w:space="0" w:color="auto"/>
            </w:tcBorders>
            <w:shd w:val="clear" w:color="auto" w:fill="auto"/>
            <w:vAlign w:val="center"/>
            <w:hideMark/>
          </w:tcPr>
          <w:p w14:paraId="6C0DFFAF" w14:textId="77777777" w:rsidR="00DB4B22" w:rsidRPr="006A05F2" w:rsidRDefault="00DB4B22" w:rsidP="00576E13">
            <w:pPr>
              <w:jc w:val="center"/>
              <w:rPr>
                <w:color w:val="000000"/>
                <w:sz w:val="16"/>
                <w:szCs w:val="16"/>
              </w:rPr>
            </w:pPr>
            <w:r w:rsidRPr="006A05F2">
              <w:rPr>
                <w:color w:val="000000"/>
                <w:sz w:val="16"/>
                <w:szCs w:val="16"/>
              </w:rPr>
              <w:t>3 546,78</w:t>
            </w:r>
          </w:p>
        </w:tc>
      </w:tr>
      <w:tr w:rsidR="00DB4B22" w:rsidRPr="006A05F2" w14:paraId="510BC98D"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65A6479" w14:textId="77777777" w:rsidR="00DB4B22" w:rsidRPr="006A05F2" w:rsidRDefault="00DB4B22" w:rsidP="00576E13">
            <w:pPr>
              <w:jc w:val="center"/>
              <w:rPr>
                <w:color w:val="000000"/>
                <w:sz w:val="16"/>
                <w:szCs w:val="16"/>
              </w:rPr>
            </w:pPr>
            <w:r w:rsidRPr="006A05F2">
              <w:rPr>
                <w:color w:val="000000"/>
                <w:sz w:val="16"/>
                <w:szCs w:val="16"/>
              </w:rPr>
              <w:t>000 2 02 35250 00 0000 150</w:t>
            </w:r>
          </w:p>
        </w:tc>
        <w:tc>
          <w:tcPr>
            <w:tcW w:w="3687" w:type="dxa"/>
            <w:tcBorders>
              <w:top w:val="nil"/>
              <w:left w:val="nil"/>
              <w:bottom w:val="single" w:sz="4" w:space="0" w:color="auto"/>
              <w:right w:val="single" w:sz="4" w:space="0" w:color="auto"/>
            </w:tcBorders>
            <w:shd w:val="clear" w:color="auto" w:fill="auto"/>
            <w:vAlign w:val="center"/>
            <w:hideMark/>
          </w:tcPr>
          <w:p w14:paraId="44CD5557" w14:textId="77777777" w:rsidR="00DB4B22" w:rsidRPr="006A05F2" w:rsidRDefault="00DB4B22" w:rsidP="00576E13">
            <w:pPr>
              <w:jc w:val="both"/>
              <w:rPr>
                <w:color w:val="000000"/>
                <w:sz w:val="16"/>
                <w:szCs w:val="16"/>
              </w:rPr>
            </w:pPr>
            <w:r w:rsidRPr="006A05F2">
              <w:rPr>
                <w:color w:val="000000"/>
                <w:sz w:val="16"/>
                <w:szCs w:val="16"/>
              </w:rPr>
              <w:t>Субвенции бюджетам на оплату жилищно-коммунальных услуг отдельным категориям граждан</w:t>
            </w:r>
          </w:p>
        </w:tc>
        <w:tc>
          <w:tcPr>
            <w:tcW w:w="1134" w:type="dxa"/>
            <w:tcBorders>
              <w:top w:val="nil"/>
              <w:left w:val="nil"/>
              <w:bottom w:val="single" w:sz="4" w:space="0" w:color="auto"/>
              <w:right w:val="single" w:sz="4" w:space="0" w:color="auto"/>
            </w:tcBorders>
            <w:shd w:val="clear" w:color="auto" w:fill="auto"/>
            <w:vAlign w:val="center"/>
            <w:hideMark/>
          </w:tcPr>
          <w:p w14:paraId="144FCD37" w14:textId="77777777" w:rsidR="00DB4B22" w:rsidRPr="006A05F2" w:rsidRDefault="00DB4B22" w:rsidP="00576E13">
            <w:pPr>
              <w:jc w:val="center"/>
              <w:rPr>
                <w:color w:val="000000"/>
                <w:sz w:val="16"/>
                <w:szCs w:val="16"/>
              </w:rPr>
            </w:pPr>
            <w:r>
              <w:rPr>
                <w:color w:val="000000"/>
                <w:sz w:val="16"/>
                <w:szCs w:val="16"/>
              </w:rPr>
              <w:t>40 401,10</w:t>
            </w:r>
          </w:p>
        </w:tc>
        <w:tc>
          <w:tcPr>
            <w:tcW w:w="1134" w:type="dxa"/>
            <w:tcBorders>
              <w:top w:val="nil"/>
              <w:left w:val="nil"/>
              <w:bottom w:val="single" w:sz="4" w:space="0" w:color="auto"/>
              <w:right w:val="single" w:sz="4" w:space="0" w:color="auto"/>
            </w:tcBorders>
            <w:shd w:val="clear" w:color="auto" w:fill="auto"/>
            <w:vAlign w:val="center"/>
            <w:hideMark/>
          </w:tcPr>
          <w:p w14:paraId="54806BF4" w14:textId="77777777" w:rsidR="00DB4B22" w:rsidRPr="006A05F2" w:rsidRDefault="00DB4B22" w:rsidP="00576E13">
            <w:pPr>
              <w:jc w:val="center"/>
              <w:rPr>
                <w:color w:val="000000"/>
                <w:sz w:val="16"/>
                <w:szCs w:val="16"/>
              </w:rPr>
            </w:pPr>
            <w:r w:rsidRPr="006A05F2">
              <w:rPr>
                <w:color w:val="000000"/>
                <w:sz w:val="16"/>
                <w:szCs w:val="16"/>
              </w:rPr>
              <w:t>36 611,01</w:t>
            </w:r>
          </w:p>
        </w:tc>
        <w:tc>
          <w:tcPr>
            <w:tcW w:w="1134" w:type="dxa"/>
            <w:tcBorders>
              <w:top w:val="nil"/>
              <w:left w:val="nil"/>
              <w:bottom w:val="single" w:sz="4" w:space="0" w:color="auto"/>
              <w:right w:val="single" w:sz="4" w:space="0" w:color="auto"/>
            </w:tcBorders>
            <w:shd w:val="clear" w:color="auto" w:fill="auto"/>
            <w:vAlign w:val="center"/>
            <w:hideMark/>
          </w:tcPr>
          <w:p w14:paraId="5DBA5996" w14:textId="77777777" w:rsidR="00DB4B22" w:rsidRPr="006A05F2" w:rsidRDefault="00DB4B22" w:rsidP="00576E13">
            <w:pPr>
              <w:jc w:val="center"/>
              <w:rPr>
                <w:color w:val="000000"/>
                <w:sz w:val="16"/>
                <w:szCs w:val="16"/>
              </w:rPr>
            </w:pPr>
            <w:r w:rsidRPr="006A05F2">
              <w:rPr>
                <w:color w:val="000000"/>
                <w:sz w:val="16"/>
                <w:szCs w:val="16"/>
              </w:rPr>
              <w:t>36 615,52</w:t>
            </w:r>
          </w:p>
        </w:tc>
      </w:tr>
      <w:tr w:rsidR="00DB4B22" w:rsidRPr="006A05F2" w14:paraId="018F63F8"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C3FFBF1" w14:textId="77777777" w:rsidR="00DB4B22" w:rsidRPr="006A05F2" w:rsidRDefault="00DB4B22" w:rsidP="00576E13">
            <w:pPr>
              <w:jc w:val="center"/>
              <w:rPr>
                <w:color w:val="000000"/>
                <w:sz w:val="16"/>
                <w:szCs w:val="16"/>
              </w:rPr>
            </w:pPr>
            <w:r w:rsidRPr="006A05F2">
              <w:rPr>
                <w:color w:val="000000"/>
                <w:sz w:val="16"/>
                <w:szCs w:val="16"/>
              </w:rPr>
              <w:t>000 2 02 35250 14 0000 150</w:t>
            </w:r>
          </w:p>
        </w:tc>
        <w:tc>
          <w:tcPr>
            <w:tcW w:w="3687" w:type="dxa"/>
            <w:tcBorders>
              <w:top w:val="nil"/>
              <w:left w:val="nil"/>
              <w:bottom w:val="single" w:sz="4" w:space="0" w:color="auto"/>
              <w:right w:val="single" w:sz="4" w:space="0" w:color="auto"/>
            </w:tcBorders>
            <w:shd w:val="clear" w:color="auto" w:fill="auto"/>
            <w:vAlign w:val="center"/>
            <w:hideMark/>
          </w:tcPr>
          <w:p w14:paraId="4DB11E99"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оплату жилищно-коммунальных услуг отдельным категориям граждан</w:t>
            </w:r>
          </w:p>
        </w:tc>
        <w:tc>
          <w:tcPr>
            <w:tcW w:w="1134" w:type="dxa"/>
            <w:tcBorders>
              <w:top w:val="nil"/>
              <w:left w:val="nil"/>
              <w:bottom w:val="single" w:sz="4" w:space="0" w:color="auto"/>
              <w:right w:val="single" w:sz="4" w:space="0" w:color="auto"/>
            </w:tcBorders>
            <w:shd w:val="clear" w:color="auto" w:fill="auto"/>
            <w:vAlign w:val="center"/>
            <w:hideMark/>
          </w:tcPr>
          <w:p w14:paraId="1EEFA974" w14:textId="77777777" w:rsidR="00DB4B22" w:rsidRPr="006A05F2" w:rsidRDefault="00DB4B22" w:rsidP="00576E13">
            <w:pPr>
              <w:jc w:val="center"/>
              <w:rPr>
                <w:color w:val="000000"/>
                <w:sz w:val="16"/>
                <w:szCs w:val="16"/>
              </w:rPr>
            </w:pPr>
            <w:r>
              <w:rPr>
                <w:color w:val="000000"/>
                <w:sz w:val="16"/>
                <w:szCs w:val="16"/>
              </w:rPr>
              <w:t>40 401,10</w:t>
            </w:r>
          </w:p>
        </w:tc>
        <w:tc>
          <w:tcPr>
            <w:tcW w:w="1134" w:type="dxa"/>
            <w:tcBorders>
              <w:top w:val="nil"/>
              <w:left w:val="nil"/>
              <w:bottom w:val="single" w:sz="4" w:space="0" w:color="auto"/>
              <w:right w:val="single" w:sz="4" w:space="0" w:color="auto"/>
            </w:tcBorders>
            <w:shd w:val="clear" w:color="auto" w:fill="auto"/>
            <w:vAlign w:val="center"/>
            <w:hideMark/>
          </w:tcPr>
          <w:p w14:paraId="6B4480C2" w14:textId="77777777" w:rsidR="00DB4B22" w:rsidRPr="006A05F2" w:rsidRDefault="00DB4B22" w:rsidP="00576E13">
            <w:pPr>
              <w:jc w:val="center"/>
              <w:rPr>
                <w:color w:val="000000"/>
                <w:sz w:val="16"/>
                <w:szCs w:val="16"/>
              </w:rPr>
            </w:pPr>
            <w:r w:rsidRPr="006A05F2">
              <w:rPr>
                <w:color w:val="000000"/>
                <w:sz w:val="16"/>
                <w:szCs w:val="16"/>
              </w:rPr>
              <w:t>36 611,01</w:t>
            </w:r>
          </w:p>
        </w:tc>
        <w:tc>
          <w:tcPr>
            <w:tcW w:w="1134" w:type="dxa"/>
            <w:tcBorders>
              <w:top w:val="nil"/>
              <w:left w:val="nil"/>
              <w:bottom w:val="single" w:sz="4" w:space="0" w:color="auto"/>
              <w:right w:val="single" w:sz="4" w:space="0" w:color="auto"/>
            </w:tcBorders>
            <w:shd w:val="clear" w:color="auto" w:fill="auto"/>
            <w:vAlign w:val="center"/>
            <w:hideMark/>
          </w:tcPr>
          <w:p w14:paraId="3E0C8677" w14:textId="77777777" w:rsidR="00DB4B22" w:rsidRPr="006A05F2" w:rsidRDefault="00DB4B22" w:rsidP="00576E13">
            <w:pPr>
              <w:jc w:val="center"/>
              <w:rPr>
                <w:color w:val="000000"/>
                <w:sz w:val="16"/>
                <w:szCs w:val="16"/>
              </w:rPr>
            </w:pPr>
            <w:r w:rsidRPr="006A05F2">
              <w:rPr>
                <w:color w:val="000000"/>
                <w:sz w:val="16"/>
                <w:szCs w:val="16"/>
              </w:rPr>
              <w:t>36 615,52</w:t>
            </w:r>
          </w:p>
        </w:tc>
      </w:tr>
      <w:tr w:rsidR="00DB4B22" w:rsidRPr="006A05F2" w14:paraId="3B755CA5"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4FAC14F" w14:textId="77777777" w:rsidR="00DB4B22" w:rsidRPr="006A05F2" w:rsidRDefault="00DB4B22" w:rsidP="00576E13">
            <w:pPr>
              <w:jc w:val="center"/>
              <w:rPr>
                <w:color w:val="000000"/>
                <w:sz w:val="16"/>
                <w:szCs w:val="16"/>
              </w:rPr>
            </w:pPr>
            <w:r w:rsidRPr="006A05F2">
              <w:rPr>
                <w:color w:val="000000"/>
                <w:sz w:val="16"/>
                <w:szCs w:val="16"/>
              </w:rPr>
              <w:t>000 2 02 35302 00 0000 150</w:t>
            </w:r>
          </w:p>
        </w:tc>
        <w:tc>
          <w:tcPr>
            <w:tcW w:w="3687" w:type="dxa"/>
            <w:tcBorders>
              <w:top w:val="nil"/>
              <w:left w:val="nil"/>
              <w:bottom w:val="single" w:sz="4" w:space="0" w:color="auto"/>
              <w:right w:val="single" w:sz="4" w:space="0" w:color="auto"/>
            </w:tcBorders>
            <w:shd w:val="clear" w:color="auto" w:fill="auto"/>
            <w:vAlign w:val="center"/>
            <w:hideMark/>
          </w:tcPr>
          <w:p w14:paraId="52D6F7F3"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образований на осуществление ежемесячных выплат на детей в возрасте от трех до семи лет включительно</w:t>
            </w:r>
          </w:p>
        </w:tc>
        <w:tc>
          <w:tcPr>
            <w:tcW w:w="1134" w:type="dxa"/>
            <w:tcBorders>
              <w:top w:val="nil"/>
              <w:left w:val="nil"/>
              <w:bottom w:val="single" w:sz="4" w:space="0" w:color="auto"/>
              <w:right w:val="single" w:sz="4" w:space="0" w:color="auto"/>
            </w:tcBorders>
            <w:shd w:val="clear" w:color="auto" w:fill="auto"/>
            <w:vAlign w:val="center"/>
            <w:hideMark/>
          </w:tcPr>
          <w:p w14:paraId="1BF2FB39" w14:textId="77777777" w:rsidR="00DB4B22" w:rsidRPr="006A05F2" w:rsidRDefault="00DB4B22" w:rsidP="00576E13">
            <w:pPr>
              <w:jc w:val="center"/>
              <w:rPr>
                <w:color w:val="000000"/>
                <w:sz w:val="16"/>
                <w:szCs w:val="16"/>
              </w:rPr>
            </w:pPr>
            <w:r w:rsidRPr="006A05F2">
              <w:rPr>
                <w:color w:val="000000"/>
                <w:sz w:val="16"/>
                <w:szCs w:val="16"/>
              </w:rPr>
              <w:t>12</w:t>
            </w:r>
            <w:r>
              <w:rPr>
                <w:color w:val="000000"/>
                <w:sz w:val="16"/>
                <w:szCs w:val="16"/>
              </w:rPr>
              <w:t>7</w:t>
            </w:r>
            <w:r w:rsidRPr="006A05F2">
              <w:rPr>
                <w:color w:val="000000"/>
                <w:sz w:val="16"/>
                <w:szCs w:val="16"/>
              </w:rPr>
              <w:t xml:space="preserve"> </w:t>
            </w:r>
            <w:r>
              <w:rPr>
                <w:color w:val="000000"/>
                <w:sz w:val="16"/>
                <w:szCs w:val="16"/>
              </w:rPr>
              <w:t>785</w:t>
            </w:r>
            <w:r w:rsidRPr="006A05F2">
              <w:rPr>
                <w:color w:val="000000"/>
                <w:sz w:val="16"/>
                <w:szCs w:val="16"/>
              </w:rPr>
              <w:t>,</w:t>
            </w:r>
            <w:r>
              <w:rPr>
                <w:color w:val="000000"/>
                <w:sz w:val="16"/>
                <w:szCs w:val="16"/>
              </w:rPr>
              <w:t>76</w:t>
            </w:r>
          </w:p>
        </w:tc>
        <w:tc>
          <w:tcPr>
            <w:tcW w:w="1134" w:type="dxa"/>
            <w:tcBorders>
              <w:top w:val="nil"/>
              <w:left w:val="nil"/>
              <w:bottom w:val="single" w:sz="4" w:space="0" w:color="auto"/>
              <w:right w:val="single" w:sz="4" w:space="0" w:color="auto"/>
            </w:tcBorders>
            <w:shd w:val="clear" w:color="auto" w:fill="auto"/>
            <w:vAlign w:val="center"/>
            <w:hideMark/>
          </w:tcPr>
          <w:p w14:paraId="539C7A4B"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350C7F1D"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4F8B14C6"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06FE901" w14:textId="77777777" w:rsidR="00DB4B22" w:rsidRPr="006A05F2" w:rsidRDefault="00DB4B22" w:rsidP="00576E13">
            <w:pPr>
              <w:jc w:val="center"/>
              <w:rPr>
                <w:color w:val="000000"/>
                <w:sz w:val="16"/>
                <w:szCs w:val="16"/>
              </w:rPr>
            </w:pPr>
            <w:r w:rsidRPr="006A05F2">
              <w:rPr>
                <w:color w:val="000000"/>
                <w:sz w:val="16"/>
                <w:szCs w:val="16"/>
              </w:rPr>
              <w:t>000 2 02 35302 14 0000 150</w:t>
            </w:r>
          </w:p>
        </w:tc>
        <w:tc>
          <w:tcPr>
            <w:tcW w:w="3687" w:type="dxa"/>
            <w:tcBorders>
              <w:top w:val="nil"/>
              <w:left w:val="nil"/>
              <w:bottom w:val="single" w:sz="4" w:space="0" w:color="auto"/>
              <w:right w:val="single" w:sz="4" w:space="0" w:color="auto"/>
            </w:tcBorders>
            <w:shd w:val="clear" w:color="auto" w:fill="auto"/>
            <w:vAlign w:val="center"/>
            <w:hideMark/>
          </w:tcPr>
          <w:p w14:paraId="004A94A6"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осуществление ежемесячных выплат на детей в возрасте от трех до семи лет включительно</w:t>
            </w:r>
          </w:p>
        </w:tc>
        <w:tc>
          <w:tcPr>
            <w:tcW w:w="1134" w:type="dxa"/>
            <w:tcBorders>
              <w:top w:val="nil"/>
              <w:left w:val="nil"/>
              <w:bottom w:val="single" w:sz="4" w:space="0" w:color="auto"/>
              <w:right w:val="single" w:sz="4" w:space="0" w:color="auto"/>
            </w:tcBorders>
            <w:shd w:val="clear" w:color="auto" w:fill="auto"/>
            <w:vAlign w:val="center"/>
            <w:hideMark/>
          </w:tcPr>
          <w:p w14:paraId="48354A25" w14:textId="77777777" w:rsidR="00DB4B22" w:rsidRPr="006A05F2" w:rsidRDefault="00DB4B22" w:rsidP="00576E13">
            <w:pPr>
              <w:jc w:val="center"/>
              <w:rPr>
                <w:color w:val="000000"/>
                <w:sz w:val="16"/>
                <w:szCs w:val="16"/>
              </w:rPr>
            </w:pPr>
            <w:r w:rsidRPr="006A05F2">
              <w:rPr>
                <w:color w:val="000000"/>
                <w:sz w:val="16"/>
                <w:szCs w:val="16"/>
              </w:rPr>
              <w:t>12</w:t>
            </w:r>
            <w:r>
              <w:rPr>
                <w:color w:val="000000"/>
                <w:sz w:val="16"/>
                <w:szCs w:val="16"/>
              </w:rPr>
              <w:t>7</w:t>
            </w:r>
            <w:r w:rsidRPr="006A05F2">
              <w:rPr>
                <w:color w:val="000000"/>
                <w:sz w:val="16"/>
                <w:szCs w:val="16"/>
              </w:rPr>
              <w:t xml:space="preserve"> </w:t>
            </w:r>
            <w:r>
              <w:rPr>
                <w:color w:val="000000"/>
                <w:sz w:val="16"/>
                <w:szCs w:val="16"/>
              </w:rPr>
              <w:t>785</w:t>
            </w:r>
            <w:r w:rsidRPr="006A05F2">
              <w:rPr>
                <w:color w:val="000000"/>
                <w:sz w:val="16"/>
                <w:szCs w:val="16"/>
              </w:rPr>
              <w:t>,</w:t>
            </w:r>
            <w:r>
              <w:rPr>
                <w:color w:val="000000"/>
                <w:sz w:val="16"/>
                <w:szCs w:val="16"/>
              </w:rPr>
              <w:t>76</w:t>
            </w:r>
          </w:p>
        </w:tc>
        <w:tc>
          <w:tcPr>
            <w:tcW w:w="1134" w:type="dxa"/>
            <w:tcBorders>
              <w:top w:val="nil"/>
              <w:left w:val="nil"/>
              <w:bottom w:val="single" w:sz="4" w:space="0" w:color="auto"/>
              <w:right w:val="single" w:sz="4" w:space="0" w:color="auto"/>
            </w:tcBorders>
            <w:shd w:val="clear" w:color="auto" w:fill="auto"/>
            <w:vAlign w:val="center"/>
            <w:hideMark/>
          </w:tcPr>
          <w:p w14:paraId="3F6A3CDE"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9ADE730"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0D5F5B0D" w14:textId="77777777" w:rsidTr="00576E13">
        <w:trPr>
          <w:trHeight w:val="130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5A8BED5" w14:textId="77777777" w:rsidR="00DB4B22" w:rsidRPr="006A05F2" w:rsidRDefault="00DB4B22" w:rsidP="00576E13">
            <w:pPr>
              <w:jc w:val="center"/>
              <w:rPr>
                <w:color w:val="000000"/>
                <w:sz w:val="16"/>
                <w:szCs w:val="16"/>
              </w:rPr>
            </w:pPr>
            <w:r w:rsidRPr="006A05F2">
              <w:rPr>
                <w:color w:val="000000"/>
                <w:sz w:val="16"/>
                <w:szCs w:val="16"/>
              </w:rPr>
              <w:t>000 2 02 35303 00 0000 150</w:t>
            </w:r>
          </w:p>
        </w:tc>
        <w:tc>
          <w:tcPr>
            <w:tcW w:w="3687" w:type="dxa"/>
            <w:tcBorders>
              <w:top w:val="nil"/>
              <w:left w:val="nil"/>
              <w:bottom w:val="single" w:sz="4" w:space="0" w:color="auto"/>
              <w:right w:val="single" w:sz="4" w:space="0" w:color="auto"/>
            </w:tcBorders>
            <w:shd w:val="clear" w:color="auto" w:fill="auto"/>
            <w:vAlign w:val="center"/>
            <w:hideMark/>
          </w:tcPr>
          <w:p w14:paraId="55ADAF1E"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03240584" w14:textId="77777777" w:rsidR="00DB4B22" w:rsidRPr="006A05F2" w:rsidRDefault="00DB4B22" w:rsidP="00576E13">
            <w:pPr>
              <w:jc w:val="center"/>
              <w:rPr>
                <w:sz w:val="16"/>
                <w:szCs w:val="16"/>
              </w:rPr>
            </w:pPr>
            <w:r w:rsidRPr="006A05F2">
              <w:rPr>
                <w:sz w:val="16"/>
                <w:szCs w:val="16"/>
              </w:rPr>
              <w:t>3</w:t>
            </w:r>
            <w:r>
              <w:rPr>
                <w:sz w:val="16"/>
                <w:szCs w:val="16"/>
              </w:rPr>
              <w:t>3</w:t>
            </w:r>
            <w:r w:rsidRPr="006A05F2">
              <w:rPr>
                <w:sz w:val="16"/>
                <w:szCs w:val="16"/>
              </w:rPr>
              <w:t xml:space="preserve"> </w:t>
            </w:r>
            <w:r>
              <w:rPr>
                <w:sz w:val="16"/>
                <w:szCs w:val="16"/>
              </w:rPr>
              <w:t>435</w:t>
            </w:r>
            <w:r w:rsidRPr="006A05F2">
              <w:rPr>
                <w:sz w:val="16"/>
                <w:szCs w:val="16"/>
              </w:rPr>
              <w:t>,</w:t>
            </w:r>
            <w:r>
              <w:rPr>
                <w:sz w:val="16"/>
                <w:szCs w:val="16"/>
              </w:rPr>
              <w:t>36</w:t>
            </w:r>
          </w:p>
        </w:tc>
        <w:tc>
          <w:tcPr>
            <w:tcW w:w="1134" w:type="dxa"/>
            <w:tcBorders>
              <w:top w:val="nil"/>
              <w:left w:val="nil"/>
              <w:bottom w:val="single" w:sz="4" w:space="0" w:color="auto"/>
              <w:right w:val="single" w:sz="4" w:space="0" w:color="auto"/>
            </w:tcBorders>
            <w:shd w:val="clear" w:color="auto" w:fill="auto"/>
            <w:vAlign w:val="center"/>
            <w:hideMark/>
          </w:tcPr>
          <w:p w14:paraId="17F456D9" w14:textId="77777777" w:rsidR="00DB4B22" w:rsidRPr="006A05F2" w:rsidRDefault="00DB4B22" w:rsidP="00576E13">
            <w:pPr>
              <w:jc w:val="center"/>
              <w:rPr>
                <w:sz w:val="16"/>
                <w:szCs w:val="16"/>
              </w:rPr>
            </w:pPr>
            <w:r w:rsidRPr="006A05F2">
              <w:rPr>
                <w:sz w:val="16"/>
                <w:szCs w:val="16"/>
              </w:rPr>
              <w:t>32 951,02</w:t>
            </w:r>
          </w:p>
        </w:tc>
        <w:tc>
          <w:tcPr>
            <w:tcW w:w="1134" w:type="dxa"/>
            <w:tcBorders>
              <w:top w:val="nil"/>
              <w:left w:val="nil"/>
              <w:bottom w:val="single" w:sz="4" w:space="0" w:color="auto"/>
              <w:right w:val="single" w:sz="4" w:space="0" w:color="auto"/>
            </w:tcBorders>
            <w:shd w:val="clear" w:color="auto" w:fill="auto"/>
            <w:vAlign w:val="center"/>
            <w:hideMark/>
          </w:tcPr>
          <w:p w14:paraId="13B477A9" w14:textId="77777777" w:rsidR="00DB4B22" w:rsidRPr="006A05F2" w:rsidRDefault="00DB4B22" w:rsidP="00576E13">
            <w:pPr>
              <w:jc w:val="center"/>
              <w:rPr>
                <w:sz w:val="16"/>
                <w:szCs w:val="16"/>
              </w:rPr>
            </w:pPr>
            <w:r w:rsidRPr="006A05F2">
              <w:rPr>
                <w:sz w:val="16"/>
                <w:szCs w:val="16"/>
              </w:rPr>
              <w:t>32 951,02</w:t>
            </w:r>
          </w:p>
        </w:tc>
      </w:tr>
      <w:tr w:rsidR="00DB4B22" w:rsidRPr="006A05F2" w14:paraId="57BCDAEB" w14:textId="77777777" w:rsidTr="00576E13">
        <w:trPr>
          <w:trHeight w:val="130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E34AE3C" w14:textId="77777777" w:rsidR="00DB4B22" w:rsidRPr="006A05F2" w:rsidRDefault="00DB4B22" w:rsidP="00576E13">
            <w:pPr>
              <w:jc w:val="center"/>
              <w:rPr>
                <w:color w:val="000000"/>
                <w:sz w:val="16"/>
                <w:szCs w:val="16"/>
              </w:rPr>
            </w:pPr>
            <w:r w:rsidRPr="006A05F2">
              <w:rPr>
                <w:color w:val="000000"/>
                <w:sz w:val="16"/>
                <w:szCs w:val="16"/>
              </w:rPr>
              <w:t>000 2 02 35303 14 0000 150</w:t>
            </w:r>
          </w:p>
        </w:tc>
        <w:tc>
          <w:tcPr>
            <w:tcW w:w="3687" w:type="dxa"/>
            <w:tcBorders>
              <w:top w:val="nil"/>
              <w:left w:val="nil"/>
              <w:bottom w:val="single" w:sz="4" w:space="0" w:color="auto"/>
              <w:right w:val="single" w:sz="4" w:space="0" w:color="auto"/>
            </w:tcBorders>
            <w:shd w:val="clear" w:color="auto" w:fill="auto"/>
            <w:vAlign w:val="center"/>
            <w:hideMark/>
          </w:tcPr>
          <w:p w14:paraId="660CE339"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17760117" w14:textId="77777777" w:rsidR="00DB4B22" w:rsidRPr="006A05F2" w:rsidRDefault="00DB4B22" w:rsidP="00576E13">
            <w:pPr>
              <w:jc w:val="center"/>
              <w:rPr>
                <w:sz w:val="16"/>
                <w:szCs w:val="16"/>
              </w:rPr>
            </w:pPr>
            <w:r w:rsidRPr="006A05F2">
              <w:rPr>
                <w:sz w:val="16"/>
                <w:szCs w:val="16"/>
              </w:rPr>
              <w:t>3</w:t>
            </w:r>
            <w:r>
              <w:rPr>
                <w:sz w:val="16"/>
                <w:szCs w:val="16"/>
              </w:rPr>
              <w:t>3</w:t>
            </w:r>
            <w:r w:rsidRPr="006A05F2">
              <w:rPr>
                <w:sz w:val="16"/>
                <w:szCs w:val="16"/>
              </w:rPr>
              <w:t xml:space="preserve"> </w:t>
            </w:r>
            <w:r>
              <w:rPr>
                <w:sz w:val="16"/>
                <w:szCs w:val="16"/>
              </w:rPr>
              <w:t>435</w:t>
            </w:r>
            <w:r w:rsidRPr="006A05F2">
              <w:rPr>
                <w:sz w:val="16"/>
                <w:szCs w:val="16"/>
              </w:rPr>
              <w:t>,</w:t>
            </w:r>
            <w:r>
              <w:rPr>
                <w:sz w:val="16"/>
                <w:szCs w:val="16"/>
              </w:rPr>
              <w:t>36</w:t>
            </w:r>
          </w:p>
        </w:tc>
        <w:tc>
          <w:tcPr>
            <w:tcW w:w="1134" w:type="dxa"/>
            <w:tcBorders>
              <w:top w:val="nil"/>
              <w:left w:val="nil"/>
              <w:bottom w:val="single" w:sz="4" w:space="0" w:color="auto"/>
              <w:right w:val="single" w:sz="4" w:space="0" w:color="auto"/>
            </w:tcBorders>
            <w:shd w:val="clear" w:color="auto" w:fill="auto"/>
            <w:vAlign w:val="center"/>
            <w:hideMark/>
          </w:tcPr>
          <w:p w14:paraId="25147ABE" w14:textId="77777777" w:rsidR="00DB4B22" w:rsidRPr="006A05F2" w:rsidRDefault="00DB4B22" w:rsidP="00576E13">
            <w:pPr>
              <w:jc w:val="center"/>
              <w:rPr>
                <w:sz w:val="16"/>
                <w:szCs w:val="16"/>
              </w:rPr>
            </w:pPr>
            <w:r w:rsidRPr="006A05F2">
              <w:rPr>
                <w:sz w:val="16"/>
                <w:szCs w:val="16"/>
              </w:rPr>
              <w:t>32 951,02</w:t>
            </w:r>
          </w:p>
        </w:tc>
        <w:tc>
          <w:tcPr>
            <w:tcW w:w="1134" w:type="dxa"/>
            <w:tcBorders>
              <w:top w:val="nil"/>
              <w:left w:val="nil"/>
              <w:bottom w:val="single" w:sz="4" w:space="0" w:color="auto"/>
              <w:right w:val="single" w:sz="4" w:space="0" w:color="auto"/>
            </w:tcBorders>
            <w:shd w:val="clear" w:color="auto" w:fill="auto"/>
            <w:vAlign w:val="center"/>
            <w:hideMark/>
          </w:tcPr>
          <w:p w14:paraId="1DB58505" w14:textId="77777777" w:rsidR="00DB4B22" w:rsidRPr="006A05F2" w:rsidRDefault="00DB4B22" w:rsidP="00576E13">
            <w:pPr>
              <w:jc w:val="center"/>
              <w:rPr>
                <w:sz w:val="16"/>
                <w:szCs w:val="16"/>
              </w:rPr>
            </w:pPr>
            <w:r w:rsidRPr="006A05F2">
              <w:rPr>
                <w:sz w:val="16"/>
                <w:szCs w:val="16"/>
              </w:rPr>
              <w:t>32 951,02</w:t>
            </w:r>
          </w:p>
        </w:tc>
      </w:tr>
      <w:tr w:rsidR="00DB4B22" w:rsidRPr="006A05F2" w14:paraId="4CA1CEA6"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3275BDE" w14:textId="77777777" w:rsidR="00DB4B22" w:rsidRPr="006A05F2" w:rsidRDefault="00DB4B22" w:rsidP="00576E13">
            <w:pPr>
              <w:jc w:val="center"/>
              <w:rPr>
                <w:color w:val="000000"/>
                <w:sz w:val="16"/>
                <w:szCs w:val="16"/>
              </w:rPr>
            </w:pPr>
            <w:r w:rsidRPr="006A05F2">
              <w:rPr>
                <w:color w:val="000000"/>
                <w:sz w:val="16"/>
                <w:szCs w:val="16"/>
              </w:rPr>
              <w:t>000 2 02 35404 00 0000 150</w:t>
            </w:r>
          </w:p>
        </w:tc>
        <w:tc>
          <w:tcPr>
            <w:tcW w:w="3687" w:type="dxa"/>
            <w:tcBorders>
              <w:top w:val="nil"/>
              <w:left w:val="nil"/>
              <w:bottom w:val="single" w:sz="4" w:space="0" w:color="auto"/>
              <w:right w:val="single" w:sz="4" w:space="0" w:color="auto"/>
            </w:tcBorders>
            <w:shd w:val="clear" w:color="auto" w:fill="auto"/>
            <w:vAlign w:val="center"/>
            <w:hideMark/>
          </w:tcPr>
          <w:p w14:paraId="17FBF5BE"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w:t>
            </w:r>
          </w:p>
        </w:tc>
        <w:tc>
          <w:tcPr>
            <w:tcW w:w="1134" w:type="dxa"/>
            <w:tcBorders>
              <w:top w:val="nil"/>
              <w:left w:val="nil"/>
              <w:bottom w:val="single" w:sz="4" w:space="0" w:color="auto"/>
              <w:right w:val="single" w:sz="4" w:space="0" w:color="auto"/>
            </w:tcBorders>
            <w:shd w:val="clear" w:color="auto" w:fill="auto"/>
            <w:vAlign w:val="center"/>
            <w:hideMark/>
          </w:tcPr>
          <w:p w14:paraId="380F464E" w14:textId="77777777" w:rsidR="00DB4B22" w:rsidRPr="006A05F2" w:rsidRDefault="00DB4B22" w:rsidP="00576E13">
            <w:pPr>
              <w:jc w:val="center"/>
              <w:rPr>
                <w:color w:val="000000"/>
                <w:sz w:val="16"/>
                <w:szCs w:val="16"/>
              </w:rPr>
            </w:pPr>
            <w:r w:rsidRPr="006A05F2">
              <w:rPr>
                <w:color w:val="000000"/>
                <w:sz w:val="16"/>
                <w:szCs w:val="16"/>
              </w:rPr>
              <w:t>22 2</w:t>
            </w:r>
            <w:r>
              <w:rPr>
                <w:color w:val="000000"/>
                <w:sz w:val="16"/>
                <w:szCs w:val="16"/>
              </w:rPr>
              <w:t>67</w:t>
            </w:r>
            <w:r w:rsidRPr="006A05F2">
              <w:rPr>
                <w:color w:val="000000"/>
                <w:sz w:val="16"/>
                <w:szCs w:val="16"/>
              </w:rPr>
              <w:t>,</w:t>
            </w:r>
            <w:r>
              <w:rPr>
                <w:color w:val="000000"/>
                <w:sz w:val="16"/>
                <w:szCs w:val="16"/>
              </w:rPr>
              <w:t>81</w:t>
            </w:r>
          </w:p>
        </w:tc>
        <w:tc>
          <w:tcPr>
            <w:tcW w:w="1134" w:type="dxa"/>
            <w:tcBorders>
              <w:top w:val="nil"/>
              <w:left w:val="nil"/>
              <w:bottom w:val="single" w:sz="4" w:space="0" w:color="auto"/>
              <w:right w:val="single" w:sz="4" w:space="0" w:color="auto"/>
            </w:tcBorders>
            <w:shd w:val="clear" w:color="auto" w:fill="auto"/>
            <w:vAlign w:val="center"/>
            <w:hideMark/>
          </w:tcPr>
          <w:p w14:paraId="3D08E55E" w14:textId="77777777" w:rsidR="00DB4B22" w:rsidRPr="006A05F2" w:rsidRDefault="00DB4B22" w:rsidP="00576E13">
            <w:pPr>
              <w:jc w:val="center"/>
              <w:rPr>
                <w:color w:val="000000"/>
                <w:sz w:val="16"/>
                <w:szCs w:val="16"/>
              </w:rPr>
            </w:pPr>
            <w:r w:rsidRPr="006A05F2">
              <w:rPr>
                <w:color w:val="000000"/>
                <w:sz w:val="16"/>
                <w:szCs w:val="16"/>
              </w:rPr>
              <w:t>22 231,68</w:t>
            </w:r>
          </w:p>
        </w:tc>
        <w:tc>
          <w:tcPr>
            <w:tcW w:w="1134" w:type="dxa"/>
            <w:tcBorders>
              <w:top w:val="nil"/>
              <w:left w:val="nil"/>
              <w:bottom w:val="single" w:sz="4" w:space="0" w:color="auto"/>
              <w:right w:val="single" w:sz="4" w:space="0" w:color="auto"/>
            </w:tcBorders>
            <w:shd w:val="clear" w:color="auto" w:fill="auto"/>
            <w:vAlign w:val="center"/>
            <w:hideMark/>
          </w:tcPr>
          <w:p w14:paraId="1954287C" w14:textId="77777777" w:rsidR="00DB4B22" w:rsidRPr="006A05F2" w:rsidRDefault="00DB4B22" w:rsidP="00576E13">
            <w:pPr>
              <w:jc w:val="center"/>
              <w:rPr>
                <w:color w:val="000000"/>
                <w:sz w:val="16"/>
                <w:szCs w:val="16"/>
              </w:rPr>
            </w:pPr>
            <w:r w:rsidRPr="006A05F2">
              <w:rPr>
                <w:color w:val="000000"/>
                <w:sz w:val="16"/>
                <w:szCs w:val="16"/>
              </w:rPr>
              <w:t>22 709,51</w:t>
            </w:r>
          </w:p>
        </w:tc>
      </w:tr>
      <w:tr w:rsidR="00DB4B22" w:rsidRPr="006A05F2" w14:paraId="39A48179"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6819995" w14:textId="77777777" w:rsidR="00DB4B22" w:rsidRPr="006A05F2" w:rsidRDefault="00DB4B22" w:rsidP="00576E13">
            <w:pPr>
              <w:jc w:val="center"/>
              <w:rPr>
                <w:color w:val="000000"/>
                <w:sz w:val="16"/>
                <w:szCs w:val="16"/>
              </w:rPr>
            </w:pPr>
            <w:r w:rsidRPr="006A05F2">
              <w:rPr>
                <w:color w:val="000000"/>
                <w:sz w:val="16"/>
                <w:szCs w:val="16"/>
              </w:rPr>
              <w:t>000 2 02 35404 14 0000 150</w:t>
            </w:r>
          </w:p>
        </w:tc>
        <w:tc>
          <w:tcPr>
            <w:tcW w:w="3687" w:type="dxa"/>
            <w:tcBorders>
              <w:top w:val="nil"/>
              <w:left w:val="nil"/>
              <w:bottom w:val="single" w:sz="4" w:space="0" w:color="auto"/>
              <w:right w:val="single" w:sz="4" w:space="0" w:color="auto"/>
            </w:tcBorders>
            <w:shd w:val="clear" w:color="auto" w:fill="auto"/>
            <w:vAlign w:val="center"/>
            <w:hideMark/>
          </w:tcPr>
          <w:p w14:paraId="64EDDCD1"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w:t>
            </w:r>
          </w:p>
        </w:tc>
        <w:tc>
          <w:tcPr>
            <w:tcW w:w="1134" w:type="dxa"/>
            <w:tcBorders>
              <w:top w:val="nil"/>
              <w:left w:val="nil"/>
              <w:bottom w:val="single" w:sz="4" w:space="0" w:color="auto"/>
              <w:right w:val="single" w:sz="4" w:space="0" w:color="auto"/>
            </w:tcBorders>
            <w:shd w:val="clear" w:color="auto" w:fill="auto"/>
            <w:vAlign w:val="center"/>
            <w:hideMark/>
          </w:tcPr>
          <w:p w14:paraId="143D2927" w14:textId="77777777" w:rsidR="00DB4B22" w:rsidRPr="006A05F2" w:rsidRDefault="00DB4B22" w:rsidP="00576E13">
            <w:pPr>
              <w:jc w:val="center"/>
              <w:rPr>
                <w:color w:val="000000"/>
                <w:sz w:val="16"/>
                <w:szCs w:val="16"/>
              </w:rPr>
            </w:pPr>
            <w:r w:rsidRPr="006A05F2">
              <w:rPr>
                <w:color w:val="000000"/>
                <w:sz w:val="16"/>
                <w:szCs w:val="16"/>
              </w:rPr>
              <w:t>22 2</w:t>
            </w:r>
            <w:r>
              <w:rPr>
                <w:color w:val="000000"/>
                <w:sz w:val="16"/>
                <w:szCs w:val="16"/>
              </w:rPr>
              <w:t>67</w:t>
            </w:r>
            <w:r w:rsidRPr="006A05F2">
              <w:rPr>
                <w:color w:val="000000"/>
                <w:sz w:val="16"/>
                <w:szCs w:val="16"/>
              </w:rPr>
              <w:t>,</w:t>
            </w:r>
            <w:r>
              <w:rPr>
                <w:color w:val="000000"/>
                <w:sz w:val="16"/>
                <w:szCs w:val="16"/>
              </w:rPr>
              <w:t>81</w:t>
            </w:r>
          </w:p>
        </w:tc>
        <w:tc>
          <w:tcPr>
            <w:tcW w:w="1134" w:type="dxa"/>
            <w:tcBorders>
              <w:top w:val="nil"/>
              <w:left w:val="nil"/>
              <w:bottom w:val="single" w:sz="4" w:space="0" w:color="auto"/>
              <w:right w:val="single" w:sz="4" w:space="0" w:color="auto"/>
            </w:tcBorders>
            <w:shd w:val="clear" w:color="auto" w:fill="auto"/>
            <w:vAlign w:val="center"/>
            <w:hideMark/>
          </w:tcPr>
          <w:p w14:paraId="09606DE0" w14:textId="77777777" w:rsidR="00DB4B22" w:rsidRPr="006A05F2" w:rsidRDefault="00DB4B22" w:rsidP="00576E13">
            <w:pPr>
              <w:jc w:val="center"/>
              <w:rPr>
                <w:color w:val="000000"/>
                <w:sz w:val="16"/>
                <w:szCs w:val="16"/>
              </w:rPr>
            </w:pPr>
            <w:r w:rsidRPr="006A05F2">
              <w:rPr>
                <w:color w:val="000000"/>
                <w:sz w:val="16"/>
                <w:szCs w:val="16"/>
              </w:rPr>
              <w:t>22 231,68</w:t>
            </w:r>
          </w:p>
        </w:tc>
        <w:tc>
          <w:tcPr>
            <w:tcW w:w="1134" w:type="dxa"/>
            <w:tcBorders>
              <w:top w:val="nil"/>
              <w:left w:val="nil"/>
              <w:bottom w:val="single" w:sz="4" w:space="0" w:color="auto"/>
              <w:right w:val="single" w:sz="4" w:space="0" w:color="auto"/>
            </w:tcBorders>
            <w:shd w:val="clear" w:color="auto" w:fill="auto"/>
            <w:vAlign w:val="center"/>
            <w:hideMark/>
          </w:tcPr>
          <w:p w14:paraId="5363E066" w14:textId="77777777" w:rsidR="00DB4B22" w:rsidRPr="006A05F2" w:rsidRDefault="00DB4B22" w:rsidP="00576E13">
            <w:pPr>
              <w:jc w:val="center"/>
              <w:rPr>
                <w:color w:val="000000"/>
                <w:sz w:val="16"/>
                <w:szCs w:val="16"/>
              </w:rPr>
            </w:pPr>
            <w:r w:rsidRPr="006A05F2">
              <w:rPr>
                <w:color w:val="000000"/>
                <w:sz w:val="16"/>
                <w:szCs w:val="16"/>
              </w:rPr>
              <w:t>22 709,51</w:t>
            </w:r>
          </w:p>
        </w:tc>
      </w:tr>
      <w:tr w:rsidR="00DB4B22" w:rsidRPr="006A05F2" w14:paraId="468BA7F8"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707BF51" w14:textId="77777777" w:rsidR="00DB4B22" w:rsidRPr="006A05F2" w:rsidRDefault="00DB4B22" w:rsidP="00576E13">
            <w:pPr>
              <w:jc w:val="center"/>
              <w:rPr>
                <w:color w:val="000000"/>
                <w:sz w:val="16"/>
                <w:szCs w:val="16"/>
              </w:rPr>
            </w:pPr>
            <w:r w:rsidRPr="006A05F2">
              <w:rPr>
                <w:color w:val="000000"/>
                <w:sz w:val="16"/>
                <w:szCs w:val="16"/>
              </w:rPr>
              <w:t>000 2 02 35462 00 0000 150</w:t>
            </w:r>
          </w:p>
        </w:tc>
        <w:tc>
          <w:tcPr>
            <w:tcW w:w="3687" w:type="dxa"/>
            <w:tcBorders>
              <w:top w:val="nil"/>
              <w:left w:val="nil"/>
              <w:bottom w:val="single" w:sz="4" w:space="0" w:color="auto"/>
              <w:right w:val="single" w:sz="4" w:space="0" w:color="auto"/>
            </w:tcBorders>
            <w:shd w:val="clear" w:color="auto" w:fill="auto"/>
            <w:vAlign w:val="center"/>
            <w:hideMark/>
          </w:tcPr>
          <w:p w14:paraId="7F4387C0"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c>
          <w:tcPr>
            <w:tcW w:w="1134" w:type="dxa"/>
            <w:tcBorders>
              <w:top w:val="nil"/>
              <w:left w:val="nil"/>
              <w:bottom w:val="single" w:sz="4" w:space="0" w:color="auto"/>
              <w:right w:val="single" w:sz="4" w:space="0" w:color="auto"/>
            </w:tcBorders>
            <w:shd w:val="clear" w:color="auto" w:fill="auto"/>
            <w:vAlign w:val="center"/>
            <w:hideMark/>
          </w:tcPr>
          <w:p w14:paraId="5CBBBE5E" w14:textId="77777777" w:rsidR="00DB4B22" w:rsidRPr="006A05F2" w:rsidRDefault="00DB4B22" w:rsidP="00576E13">
            <w:pPr>
              <w:jc w:val="center"/>
              <w:rPr>
                <w:color w:val="000000"/>
                <w:sz w:val="16"/>
                <w:szCs w:val="16"/>
              </w:rPr>
            </w:pPr>
            <w:r w:rsidRPr="006A05F2">
              <w:rPr>
                <w:color w:val="000000"/>
                <w:sz w:val="16"/>
                <w:szCs w:val="16"/>
              </w:rPr>
              <w:t>3</w:t>
            </w:r>
            <w:r>
              <w:rPr>
                <w:color w:val="000000"/>
                <w:sz w:val="16"/>
                <w:szCs w:val="16"/>
              </w:rPr>
              <w:t>90</w:t>
            </w:r>
            <w:r w:rsidRPr="006A05F2">
              <w:rPr>
                <w:color w:val="000000"/>
                <w:sz w:val="16"/>
                <w:szCs w:val="16"/>
              </w:rPr>
              <w:t>,</w:t>
            </w:r>
            <w:r>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29831276" w14:textId="77777777" w:rsidR="00DB4B22" w:rsidRPr="006A05F2" w:rsidRDefault="00DB4B22" w:rsidP="00576E13">
            <w:pPr>
              <w:jc w:val="center"/>
              <w:rPr>
                <w:color w:val="000000"/>
                <w:sz w:val="16"/>
                <w:szCs w:val="16"/>
              </w:rPr>
            </w:pPr>
            <w:r w:rsidRPr="006A05F2">
              <w:rPr>
                <w:color w:val="000000"/>
                <w:sz w:val="16"/>
                <w:szCs w:val="16"/>
              </w:rPr>
              <w:t>330,36</w:t>
            </w:r>
          </w:p>
        </w:tc>
        <w:tc>
          <w:tcPr>
            <w:tcW w:w="1134" w:type="dxa"/>
            <w:tcBorders>
              <w:top w:val="nil"/>
              <w:left w:val="nil"/>
              <w:bottom w:val="single" w:sz="4" w:space="0" w:color="auto"/>
              <w:right w:val="single" w:sz="4" w:space="0" w:color="auto"/>
            </w:tcBorders>
            <w:shd w:val="clear" w:color="auto" w:fill="auto"/>
            <w:vAlign w:val="center"/>
            <w:hideMark/>
          </w:tcPr>
          <w:p w14:paraId="24680B71" w14:textId="77777777" w:rsidR="00DB4B22" w:rsidRPr="006A05F2" w:rsidRDefault="00DB4B22" w:rsidP="00576E13">
            <w:pPr>
              <w:jc w:val="center"/>
              <w:rPr>
                <w:color w:val="000000"/>
                <w:sz w:val="16"/>
                <w:szCs w:val="16"/>
              </w:rPr>
            </w:pPr>
            <w:r w:rsidRPr="006A05F2">
              <w:rPr>
                <w:color w:val="000000"/>
                <w:sz w:val="16"/>
                <w:szCs w:val="16"/>
              </w:rPr>
              <w:t>326,36</w:t>
            </w:r>
          </w:p>
        </w:tc>
      </w:tr>
      <w:tr w:rsidR="00DB4B22" w:rsidRPr="006A05F2" w14:paraId="618DD436"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6B7BE97" w14:textId="77777777" w:rsidR="00DB4B22" w:rsidRPr="006A05F2" w:rsidRDefault="00DB4B22" w:rsidP="00576E13">
            <w:pPr>
              <w:jc w:val="center"/>
              <w:rPr>
                <w:color w:val="000000"/>
                <w:sz w:val="16"/>
                <w:szCs w:val="16"/>
              </w:rPr>
            </w:pPr>
            <w:r w:rsidRPr="006A05F2">
              <w:rPr>
                <w:color w:val="000000"/>
                <w:sz w:val="16"/>
                <w:szCs w:val="16"/>
              </w:rPr>
              <w:t>000 2 02 35462 14 0000 150</w:t>
            </w:r>
          </w:p>
        </w:tc>
        <w:tc>
          <w:tcPr>
            <w:tcW w:w="3687" w:type="dxa"/>
            <w:tcBorders>
              <w:top w:val="nil"/>
              <w:left w:val="nil"/>
              <w:bottom w:val="single" w:sz="4" w:space="0" w:color="auto"/>
              <w:right w:val="single" w:sz="4" w:space="0" w:color="auto"/>
            </w:tcBorders>
            <w:shd w:val="clear" w:color="auto" w:fill="auto"/>
            <w:vAlign w:val="center"/>
            <w:hideMark/>
          </w:tcPr>
          <w:p w14:paraId="02179D79"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w:t>
            </w:r>
          </w:p>
        </w:tc>
        <w:tc>
          <w:tcPr>
            <w:tcW w:w="1134" w:type="dxa"/>
            <w:tcBorders>
              <w:top w:val="nil"/>
              <w:left w:val="nil"/>
              <w:bottom w:val="single" w:sz="4" w:space="0" w:color="auto"/>
              <w:right w:val="single" w:sz="4" w:space="0" w:color="auto"/>
            </w:tcBorders>
            <w:shd w:val="clear" w:color="auto" w:fill="auto"/>
            <w:vAlign w:val="center"/>
            <w:hideMark/>
          </w:tcPr>
          <w:p w14:paraId="5F00CCC0" w14:textId="77777777" w:rsidR="00DB4B22" w:rsidRPr="006A05F2" w:rsidRDefault="00DB4B22" w:rsidP="00576E13">
            <w:pPr>
              <w:jc w:val="center"/>
              <w:rPr>
                <w:color w:val="000000"/>
                <w:sz w:val="16"/>
                <w:szCs w:val="16"/>
              </w:rPr>
            </w:pPr>
            <w:r w:rsidRPr="006A05F2">
              <w:rPr>
                <w:color w:val="000000"/>
                <w:sz w:val="16"/>
                <w:szCs w:val="16"/>
              </w:rPr>
              <w:t>3</w:t>
            </w:r>
            <w:r>
              <w:rPr>
                <w:color w:val="000000"/>
                <w:sz w:val="16"/>
                <w:szCs w:val="16"/>
              </w:rPr>
              <w:t>90</w:t>
            </w:r>
            <w:r w:rsidRPr="006A05F2">
              <w:rPr>
                <w:color w:val="000000"/>
                <w:sz w:val="16"/>
                <w:szCs w:val="16"/>
              </w:rPr>
              <w:t>,</w:t>
            </w:r>
            <w:r>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3CBBB885" w14:textId="77777777" w:rsidR="00DB4B22" w:rsidRPr="006A05F2" w:rsidRDefault="00DB4B22" w:rsidP="00576E13">
            <w:pPr>
              <w:jc w:val="center"/>
              <w:rPr>
                <w:color w:val="000000"/>
                <w:sz w:val="16"/>
                <w:szCs w:val="16"/>
              </w:rPr>
            </w:pPr>
            <w:r w:rsidRPr="006A05F2">
              <w:rPr>
                <w:color w:val="000000"/>
                <w:sz w:val="16"/>
                <w:szCs w:val="16"/>
              </w:rPr>
              <w:t>330,36</w:t>
            </w:r>
          </w:p>
        </w:tc>
        <w:tc>
          <w:tcPr>
            <w:tcW w:w="1134" w:type="dxa"/>
            <w:tcBorders>
              <w:top w:val="nil"/>
              <w:left w:val="nil"/>
              <w:bottom w:val="single" w:sz="4" w:space="0" w:color="auto"/>
              <w:right w:val="single" w:sz="4" w:space="0" w:color="auto"/>
            </w:tcBorders>
            <w:shd w:val="clear" w:color="auto" w:fill="auto"/>
            <w:vAlign w:val="center"/>
            <w:hideMark/>
          </w:tcPr>
          <w:p w14:paraId="08A29DD6" w14:textId="77777777" w:rsidR="00DB4B22" w:rsidRPr="006A05F2" w:rsidRDefault="00DB4B22" w:rsidP="00576E13">
            <w:pPr>
              <w:jc w:val="center"/>
              <w:rPr>
                <w:color w:val="000000"/>
                <w:sz w:val="16"/>
                <w:szCs w:val="16"/>
              </w:rPr>
            </w:pPr>
            <w:r w:rsidRPr="006A05F2">
              <w:rPr>
                <w:color w:val="000000"/>
                <w:sz w:val="16"/>
                <w:szCs w:val="16"/>
              </w:rPr>
              <w:t>326,36</w:t>
            </w:r>
          </w:p>
        </w:tc>
      </w:tr>
      <w:tr w:rsidR="00DB4B22" w:rsidRPr="006A05F2" w14:paraId="23CDB813"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91301AC" w14:textId="77777777" w:rsidR="00DB4B22" w:rsidRPr="006A05F2" w:rsidRDefault="00DB4B22" w:rsidP="00576E13">
            <w:pPr>
              <w:jc w:val="center"/>
              <w:rPr>
                <w:color w:val="000000"/>
                <w:sz w:val="16"/>
                <w:szCs w:val="16"/>
              </w:rPr>
            </w:pPr>
            <w:r w:rsidRPr="006A05F2">
              <w:rPr>
                <w:color w:val="000000"/>
                <w:sz w:val="16"/>
                <w:szCs w:val="16"/>
              </w:rPr>
              <w:t>000 2 02 39998 00 0000 150</w:t>
            </w:r>
          </w:p>
        </w:tc>
        <w:tc>
          <w:tcPr>
            <w:tcW w:w="3687" w:type="dxa"/>
            <w:tcBorders>
              <w:top w:val="nil"/>
              <w:left w:val="nil"/>
              <w:bottom w:val="single" w:sz="4" w:space="0" w:color="auto"/>
              <w:right w:val="single" w:sz="4" w:space="0" w:color="auto"/>
            </w:tcBorders>
            <w:shd w:val="clear" w:color="auto" w:fill="auto"/>
            <w:vAlign w:val="center"/>
            <w:hideMark/>
          </w:tcPr>
          <w:p w14:paraId="0933E619" w14:textId="77777777" w:rsidR="00DB4B22" w:rsidRPr="006A05F2" w:rsidRDefault="00DB4B22" w:rsidP="00576E13">
            <w:pPr>
              <w:jc w:val="both"/>
              <w:rPr>
                <w:color w:val="000000"/>
                <w:sz w:val="16"/>
                <w:szCs w:val="16"/>
              </w:rPr>
            </w:pPr>
            <w:r w:rsidRPr="006A05F2">
              <w:rPr>
                <w:color w:val="000000"/>
                <w:sz w:val="16"/>
                <w:szCs w:val="16"/>
              </w:rPr>
              <w:t>Единая субвенция местным бюджетам</w:t>
            </w:r>
          </w:p>
        </w:tc>
        <w:tc>
          <w:tcPr>
            <w:tcW w:w="1134" w:type="dxa"/>
            <w:tcBorders>
              <w:top w:val="nil"/>
              <w:left w:val="nil"/>
              <w:bottom w:val="single" w:sz="4" w:space="0" w:color="auto"/>
              <w:right w:val="single" w:sz="4" w:space="0" w:color="auto"/>
            </w:tcBorders>
            <w:shd w:val="clear" w:color="auto" w:fill="auto"/>
            <w:vAlign w:val="center"/>
            <w:hideMark/>
          </w:tcPr>
          <w:p w14:paraId="270F12EB" w14:textId="77777777" w:rsidR="00DB4B22" w:rsidRPr="006A05F2" w:rsidRDefault="00DB4B22" w:rsidP="00576E13">
            <w:pPr>
              <w:jc w:val="center"/>
              <w:rPr>
                <w:color w:val="000000"/>
                <w:sz w:val="16"/>
                <w:szCs w:val="16"/>
              </w:rPr>
            </w:pPr>
            <w:r w:rsidRPr="006A05F2">
              <w:rPr>
                <w:color w:val="000000"/>
                <w:sz w:val="16"/>
                <w:szCs w:val="16"/>
              </w:rPr>
              <w:t>14</w:t>
            </w:r>
            <w:r>
              <w:rPr>
                <w:color w:val="000000"/>
                <w:sz w:val="16"/>
                <w:szCs w:val="16"/>
              </w:rPr>
              <w:t>7</w:t>
            </w:r>
            <w:r w:rsidRPr="006A05F2">
              <w:rPr>
                <w:color w:val="000000"/>
                <w:sz w:val="16"/>
                <w:szCs w:val="16"/>
              </w:rPr>
              <w:t xml:space="preserve"> </w:t>
            </w:r>
            <w:r>
              <w:rPr>
                <w:color w:val="000000"/>
                <w:sz w:val="16"/>
                <w:szCs w:val="16"/>
              </w:rPr>
              <w:t>938</w:t>
            </w:r>
            <w:r w:rsidRPr="006A05F2">
              <w:rPr>
                <w:color w:val="000000"/>
                <w:sz w:val="16"/>
                <w:szCs w:val="16"/>
              </w:rPr>
              <w:t>,</w:t>
            </w:r>
            <w:r>
              <w:rPr>
                <w:color w:val="000000"/>
                <w:sz w:val="16"/>
                <w:szCs w:val="16"/>
              </w:rPr>
              <w:t>60</w:t>
            </w:r>
          </w:p>
        </w:tc>
        <w:tc>
          <w:tcPr>
            <w:tcW w:w="1134" w:type="dxa"/>
            <w:tcBorders>
              <w:top w:val="nil"/>
              <w:left w:val="nil"/>
              <w:bottom w:val="single" w:sz="4" w:space="0" w:color="auto"/>
              <w:right w:val="single" w:sz="4" w:space="0" w:color="auto"/>
            </w:tcBorders>
            <w:shd w:val="clear" w:color="auto" w:fill="auto"/>
            <w:vAlign w:val="center"/>
            <w:hideMark/>
          </w:tcPr>
          <w:p w14:paraId="08557FF1" w14:textId="77777777" w:rsidR="00DB4B22" w:rsidRPr="006A05F2" w:rsidRDefault="00DB4B22" w:rsidP="00576E13">
            <w:pPr>
              <w:jc w:val="center"/>
              <w:rPr>
                <w:color w:val="000000"/>
                <w:sz w:val="16"/>
                <w:szCs w:val="16"/>
              </w:rPr>
            </w:pPr>
            <w:r w:rsidRPr="006A05F2">
              <w:rPr>
                <w:color w:val="000000"/>
                <w:sz w:val="16"/>
                <w:szCs w:val="16"/>
              </w:rPr>
              <w:t>139 994,11</w:t>
            </w:r>
          </w:p>
        </w:tc>
        <w:tc>
          <w:tcPr>
            <w:tcW w:w="1134" w:type="dxa"/>
            <w:tcBorders>
              <w:top w:val="nil"/>
              <w:left w:val="nil"/>
              <w:bottom w:val="single" w:sz="4" w:space="0" w:color="auto"/>
              <w:right w:val="single" w:sz="4" w:space="0" w:color="auto"/>
            </w:tcBorders>
            <w:shd w:val="clear" w:color="auto" w:fill="auto"/>
            <w:vAlign w:val="center"/>
            <w:hideMark/>
          </w:tcPr>
          <w:p w14:paraId="5319E75D" w14:textId="77777777" w:rsidR="00DB4B22" w:rsidRPr="006A05F2" w:rsidRDefault="00DB4B22" w:rsidP="00576E13">
            <w:pPr>
              <w:jc w:val="center"/>
              <w:rPr>
                <w:color w:val="000000"/>
                <w:sz w:val="16"/>
                <w:szCs w:val="16"/>
              </w:rPr>
            </w:pPr>
            <w:r w:rsidRPr="006A05F2">
              <w:rPr>
                <w:color w:val="000000"/>
                <w:sz w:val="16"/>
                <w:szCs w:val="16"/>
              </w:rPr>
              <w:t>138 676,54</w:t>
            </w:r>
          </w:p>
        </w:tc>
      </w:tr>
      <w:tr w:rsidR="00DB4B22" w:rsidRPr="006A05F2" w14:paraId="428632FA"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61B69DA" w14:textId="77777777" w:rsidR="00DB4B22" w:rsidRPr="006A05F2" w:rsidRDefault="00DB4B22" w:rsidP="00576E13">
            <w:pPr>
              <w:jc w:val="center"/>
              <w:rPr>
                <w:color w:val="000000"/>
                <w:sz w:val="16"/>
                <w:szCs w:val="16"/>
              </w:rPr>
            </w:pPr>
            <w:r w:rsidRPr="006A05F2">
              <w:rPr>
                <w:color w:val="000000"/>
                <w:sz w:val="16"/>
                <w:szCs w:val="16"/>
              </w:rPr>
              <w:t>000 2 02 39998 14 0000 150</w:t>
            </w:r>
          </w:p>
        </w:tc>
        <w:tc>
          <w:tcPr>
            <w:tcW w:w="3687" w:type="dxa"/>
            <w:tcBorders>
              <w:top w:val="nil"/>
              <w:left w:val="nil"/>
              <w:bottom w:val="single" w:sz="4" w:space="0" w:color="auto"/>
              <w:right w:val="single" w:sz="4" w:space="0" w:color="auto"/>
            </w:tcBorders>
            <w:shd w:val="clear" w:color="auto" w:fill="auto"/>
            <w:vAlign w:val="center"/>
            <w:hideMark/>
          </w:tcPr>
          <w:p w14:paraId="04B88579" w14:textId="77777777" w:rsidR="00DB4B22" w:rsidRPr="006A05F2" w:rsidRDefault="00DB4B22" w:rsidP="00576E13">
            <w:pPr>
              <w:jc w:val="both"/>
              <w:rPr>
                <w:color w:val="000000"/>
                <w:sz w:val="16"/>
                <w:szCs w:val="16"/>
              </w:rPr>
            </w:pPr>
            <w:r w:rsidRPr="006A05F2">
              <w:rPr>
                <w:color w:val="000000"/>
                <w:sz w:val="16"/>
                <w:szCs w:val="16"/>
              </w:rPr>
              <w:t>Единая субвенция бюджетам муниципальных округов</w:t>
            </w:r>
          </w:p>
        </w:tc>
        <w:tc>
          <w:tcPr>
            <w:tcW w:w="1134" w:type="dxa"/>
            <w:tcBorders>
              <w:top w:val="nil"/>
              <w:left w:val="nil"/>
              <w:bottom w:val="single" w:sz="4" w:space="0" w:color="auto"/>
              <w:right w:val="single" w:sz="4" w:space="0" w:color="auto"/>
            </w:tcBorders>
            <w:shd w:val="clear" w:color="auto" w:fill="auto"/>
            <w:vAlign w:val="center"/>
            <w:hideMark/>
          </w:tcPr>
          <w:p w14:paraId="35E52C0E" w14:textId="77777777" w:rsidR="00DB4B22" w:rsidRPr="006A05F2" w:rsidRDefault="00DB4B22" w:rsidP="00576E13">
            <w:pPr>
              <w:jc w:val="center"/>
              <w:rPr>
                <w:color w:val="000000"/>
                <w:sz w:val="16"/>
                <w:szCs w:val="16"/>
              </w:rPr>
            </w:pPr>
            <w:r w:rsidRPr="006A05F2">
              <w:rPr>
                <w:color w:val="000000"/>
                <w:sz w:val="16"/>
                <w:szCs w:val="16"/>
              </w:rPr>
              <w:t>14</w:t>
            </w:r>
            <w:r>
              <w:rPr>
                <w:color w:val="000000"/>
                <w:sz w:val="16"/>
                <w:szCs w:val="16"/>
              </w:rPr>
              <w:t>7</w:t>
            </w:r>
            <w:r w:rsidRPr="006A05F2">
              <w:rPr>
                <w:color w:val="000000"/>
                <w:sz w:val="16"/>
                <w:szCs w:val="16"/>
              </w:rPr>
              <w:t xml:space="preserve"> </w:t>
            </w:r>
            <w:r>
              <w:rPr>
                <w:color w:val="000000"/>
                <w:sz w:val="16"/>
                <w:szCs w:val="16"/>
              </w:rPr>
              <w:t>938</w:t>
            </w:r>
            <w:r w:rsidRPr="006A05F2">
              <w:rPr>
                <w:color w:val="000000"/>
                <w:sz w:val="16"/>
                <w:szCs w:val="16"/>
              </w:rPr>
              <w:t>,</w:t>
            </w:r>
            <w:r>
              <w:rPr>
                <w:color w:val="000000"/>
                <w:sz w:val="16"/>
                <w:szCs w:val="16"/>
              </w:rPr>
              <w:t>60</w:t>
            </w:r>
          </w:p>
        </w:tc>
        <w:tc>
          <w:tcPr>
            <w:tcW w:w="1134" w:type="dxa"/>
            <w:tcBorders>
              <w:top w:val="nil"/>
              <w:left w:val="nil"/>
              <w:bottom w:val="single" w:sz="4" w:space="0" w:color="auto"/>
              <w:right w:val="single" w:sz="4" w:space="0" w:color="auto"/>
            </w:tcBorders>
            <w:shd w:val="clear" w:color="auto" w:fill="auto"/>
            <w:vAlign w:val="center"/>
            <w:hideMark/>
          </w:tcPr>
          <w:p w14:paraId="33D7D84C" w14:textId="77777777" w:rsidR="00DB4B22" w:rsidRPr="006A05F2" w:rsidRDefault="00DB4B22" w:rsidP="00576E13">
            <w:pPr>
              <w:jc w:val="center"/>
              <w:rPr>
                <w:color w:val="000000"/>
                <w:sz w:val="16"/>
                <w:szCs w:val="16"/>
              </w:rPr>
            </w:pPr>
            <w:r w:rsidRPr="006A05F2">
              <w:rPr>
                <w:color w:val="000000"/>
                <w:sz w:val="16"/>
                <w:szCs w:val="16"/>
              </w:rPr>
              <w:t>139 994,11</w:t>
            </w:r>
          </w:p>
        </w:tc>
        <w:tc>
          <w:tcPr>
            <w:tcW w:w="1134" w:type="dxa"/>
            <w:tcBorders>
              <w:top w:val="nil"/>
              <w:left w:val="nil"/>
              <w:bottom w:val="single" w:sz="4" w:space="0" w:color="auto"/>
              <w:right w:val="single" w:sz="4" w:space="0" w:color="auto"/>
            </w:tcBorders>
            <w:shd w:val="clear" w:color="auto" w:fill="auto"/>
            <w:vAlign w:val="center"/>
            <w:hideMark/>
          </w:tcPr>
          <w:p w14:paraId="7A91B2D3" w14:textId="77777777" w:rsidR="00DB4B22" w:rsidRPr="006A05F2" w:rsidRDefault="00DB4B22" w:rsidP="00576E13">
            <w:pPr>
              <w:jc w:val="center"/>
              <w:rPr>
                <w:color w:val="000000"/>
                <w:sz w:val="16"/>
                <w:szCs w:val="16"/>
              </w:rPr>
            </w:pPr>
            <w:r w:rsidRPr="006A05F2">
              <w:rPr>
                <w:color w:val="000000"/>
                <w:sz w:val="16"/>
                <w:szCs w:val="16"/>
              </w:rPr>
              <w:t>138 676,54</w:t>
            </w:r>
          </w:p>
        </w:tc>
      </w:tr>
      <w:tr w:rsidR="00DB4B22" w:rsidRPr="006A05F2" w14:paraId="08A42B84"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15E7112" w14:textId="77777777" w:rsidR="00DB4B22" w:rsidRPr="006A05F2" w:rsidRDefault="00DB4B22" w:rsidP="00576E13">
            <w:pPr>
              <w:jc w:val="center"/>
              <w:rPr>
                <w:color w:val="000000"/>
                <w:sz w:val="16"/>
                <w:szCs w:val="16"/>
              </w:rPr>
            </w:pPr>
            <w:r w:rsidRPr="006A05F2">
              <w:rPr>
                <w:color w:val="000000"/>
                <w:sz w:val="16"/>
                <w:szCs w:val="16"/>
              </w:rPr>
              <w:t>000 2 02 39998 14 1157 150</w:t>
            </w:r>
          </w:p>
        </w:tc>
        <w:tc>
          <w:tcPr>
            <w:tcW w:w="3687" w:type="dxa"/>
            <w:tcBorders>
              <w:top w:val="nil"/>
              <w:left w:val="nil"/>
              <w:bottom w:val="single" w:sz="4" w:space="0" w:color="auto"/>
              <w:right w:val="single" w:sz="4" w:space="0" w:color="auto"/>
            </w:tcBorders>
            <w:shd w:val="clear" w:color="auto" w:fill="auto"/>
            <w:vAlign w:val="center"/>
            <w:hideMark/>
          </w:tcPr>
          <w:p w14:paraId="0F2487A0" w14:textId="77777777" w:rsidR="00DB4B22" w:rsidRPr="006A05F2" w:rsidRDefault="00DB4B22" w:rsidP="00576E13">
            <w:pPr>
              <w:jc w:val="both"/>
              <w:rPr>
                <w:color w:val="000000"/>
                <w:sz w:val="16"/>
                <w:szCs w:val="16"/>
              </w:rPr>
            </w:pPr>
            <w:r w:rsidRPr="006A05F2">
              <w:rPr>
                <w:color w:val="000000"/>
                <w:sz w:val="16"/>
                <w:szCs w:val="16"/>
              </w:rPr>
              <w:t>Единая субвенция бюджетам муниципальных округов (осуществление отдельных государственных полномочий по социальной защите отдельных категорий граждан)</w:t>
            </w:r>
          </w:p>
        </w:tc>
        <w:tc>
          <w:tcPr>
            <w:tcW w:w="1134" w:type="dxa"/>
            <w:tcBorders>
              <w:top w:val="nil"/>
              <w:left w:val="nil"/>
              <w:bottom w:val="single" w:sz="4" w:space="0" w:color="auto"/>
              <w:right w:val="single" w:sz="4" w:space="0" w:color="auto"/>
            </w:tcBorders>
            <w:shd w:val="clear" w:color="auto" w:fill="auto"/>
            <w:vAlign w:val="center"/>
            <w:hideMark/>
          </w:tcPr>
          <w:p w14:paraId="0773AE90" w14:textId="77777777" w:rsidR="00DB4B22" w:rsidRPr="006A05F2" w:rsidRDefault="00DB4B22" w:rsidP="00576E13">
            <w:pPr>
              <w:jc w:val="center"/>
              <w:rPr>
                <w:color w:val="000000"/>
                <w:sz w:val="16"/>
                <w:szCs w:val="16"/>
              </w:rPr>
            </w:pPr>
            <w:r w:rsidRPr="006A05F2">
              <w:rPr>
                <w:color w:val="000000"/>
                <w:sz w:val="16"/>
                <w:szCs w:val="16"/>
              </w:rPr>
              <w:t>1</w:t>
            </w:r>
            <w:r>
              <w:rPr>
                <w:color w:val="000000"/>
                <w:sz w:val="16"/>
                <w:szCs w:val="16"/>
              </w:rPr>
              <w:t>31</w:t>
            </w:r>
            <w:r w:rsidRPr="006A05F2">
              <w:rPr>
                <w:color w:val="000000"/>
                <w:sz w:val="16"/>
                <w:szCs w:val="16"/>
              </w:rPr>
              <w:t xml:space="preserve"> </w:t>
            </w:r>
            <w:r>
              <w:rPr>
                <w:color w:val="000000"/>
                <w:sz w:val="16"/>
                <w:szCs w:val="16"/>
              </w:rPr>
              <w:t>326</w:t>
            </w:r>
            <w:r w:rsidRPr="006A05F2">
              <w:rPr>
                <w:color w:val="000000"/>
                <w:sz w:val="16"/>
                <w:szCs w:val="16"/>
              </w:rPr>
              <w:t>,</w:t>
            </w:r>
            <w:r>
              <w:rPr>
                <w:color w:val="000000"/>
                <w:sz w:val="16"/>
                <w:szCs w:val="16"/>
              </w:rPr>
              <w:t>93</w:t>
            </w:r>
          </w:p>
        </w:tc>
        <w:tc>
          <w:tcPr>
            <w:tcW w:w="1134" w:type="dxa"/>
            <w:tcBorders>
              <w:top w:val="nil"/>
              <w:left w:val="nil"/>
              <w:bottom w:val="single" w:sz="4" w:space="0" w:color="auto"/>
              <w:right w:val="single" w:sz="4" w:space="0" w:color="auto"/>
            </w:tcBorders>
            <w:shd w:val="clear" w:color="auto" w:fill="auto"/>
            <w:vAlign w:val="center"/>
            <w:hideMark/>
          </w:tcPr>
          <w:p w14:paraId="7BFC8EF2" w14:textId="77777777" w:rsidR="00DB4B22" w:rsidRPr="006A05F2" w:rsidRDefault="00DB4B22" w:rsidP="00576E13">
            <w:pPr>
              <w:jc w:val="center"/>
              <w:rPr>
                <w:color w:val="000000"/>
                <w:sz w:val="16"/>
                <w:szCs w:val="16"/>
              </w:rPr>
            </w:pPr>
            <w:r w:rsidRPr="006A05F2">
              <w:rPr>
                <w:color w:val="000000"/>
                <w:sz w:val="16"/>
                <w:szCs w:val="16"/>
              </w:rPr>
              <w:t>121 995,62</w:t>
            </w:r>
          </w:p>
        </w:tc>
        <w:tc>
          <w:tcPr>
            <w:tcW w:w="1134" w:type="dxa"/>
            <w:tcBorders>
              <w:top w:val="nil"/>
              <w:left w:val="nil"/>
              <w:bottom w:val="single" w:sz="4" w:space="0" w:color="auto"/>
              <w:right w:val="single" w:sz="4" w:space="0" w:color="auto"/>
            </w:tcBorders>
            <w:shd w:val="clear" w:color="auto" w:fill="auto"/>
            <w:vAlign w:val="center"/>
            <w:hideMark/>
          </w:tcPr>
          <w:p w14:paraId="2304C271" w14:textId="77777777" w:rsidR="00DB4B22" w:rsidRPr="006A05F2" w:rsidRDefault="00DB4B22" w:rsidP="00576E13">
            <w:pPr>
              <w:jc w:val="center"/>
              <w:rPr>
                <w:color w:val="000000"/>
                <w:sz w:val="16"/>
                <w:szCs w:val="16"/>
              </w:rPr>
            </w:pPr>
            <w:r w:rsidRPr="006A05F2">
              <w:rPr>
                <w:color w:val="000000"/>
                <w:sz w:val="16"/>
                <w:szCs w:val="16"/>
              </w:rPr>
              <w:t>120 010,28</w:t>
            </w:r>
          </w:p>
        </w:tc>
      </w:tr>
      <w:tr w:rsidR="00DB4B22" w:rsidRPr="006A05F2" w14:paraId="6960A052"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D261EDA" w14:textId="77777777" w:rsidR="00DB4B22" w:rsidRPr="006A05F2" w:rsidRDefault="00DB4B22" w:rsidP="00576E13">
            <w:pPr>
              <w:jc w:val="center"/>
              <w:rPr>
                <w:color w:val="000000"/>
                <w:sz w:val="16"/>
                <w:szCs w:val="16"/>
              </w:rPr>
            </w:pPr>
            <w:r w:rsidRPr="006A05F2">
              <w:rPr>
                <w:color w:val="000000"/>
                <w:sz w:val="16"/>
                <w:szCs w:val="16"/>
              </w:rPr>
              <w:t>000 2 02 39998 14 1158 150</w:t>
            </w:r>
          </w:p>
        </w:tc>
        <w:tc>
          <w:tcPr>
            <w:tcW w:w="3687" w:type="dxa"/>
            <w:tcBorders>
              <w:top w:val="nil"/>
              <w:left w:val="nil"/>
              <w:bottom w:val="single" w:sz="4" w:space="0" w:color="auto"/>
              <w:right w:val="single" w:sz="4" w:space="0" w:color="auto"/>
            </w:tcBorders>
            <w:shd w:val="clear" w:color="auto" w:fill="auto"/>
            <w:vAlign w:val="center"/>
            <w:hideMark/>
          </w:tcPr>
          <w:p w14:paraId="5A7A5800" w14:textId="77777777" w:rsidR="00DB4B22" w:rsidRPr="006A05F2" w:rsidRDefault="00DB4B22" w:rsidP="00576E13">
            <w:pPr>
              <w:jc w:val="both"/>
              <w:rPr>
                <w:color w:val="000000"/>
                <w:sz w:val="16"/>
                <w:szCs w:val="16"/>
              </w:rPr>
            </w:pPr>
            <w:r w:rsidRPr="006A05F2">
              <w:rPr>
                <w:color w:val="000000"/>
                <w:sz w:val="16"/>
                <w:szCs w:val="16"/>
              </w:rPr>
              <w:t>Единая субвенция бюджетам муниципальных округов (осуществление отдельных государственных полномочий по социальной поддержке семьи и детей)</w:t>
            </w:r>
          </w:p>
        </w:tc>
        <w:tc>
          <w:tcPr>
            <w:tcW w:w="1134" w:type="dxa"/>
            <w:tcBorders>
              <w:top w:val="nil"/>
              <w:left w:val="nil"/>
              <w:bottom w:val="single" w:sz="4" w:space="0" w:color="auto"/>
              <w:right w:val="single" w:sz="4" w:space="0" w:color="auto"/>
            </w:tcBorders>
            <w:shd w:val="clear" w:color="auto" w:fill="auto"/>
            <w:vAlign w:val="center"/>
            <w:hideMark/>
          </w:tcPr>
          <w:p w14:paraId="228EEACB" w14:textId="77777777" w:rsidR="00DB4B22" w:rsidRPr="006A05F2" w:rsidRDefault="00DB4B22" w:rsidP="00576E13">
            <w:pPr>
              <w:jc w:val="center"/>
              <w:rPr>
                <w:color w:val="000000"/>
                <w:sz w:val="16"/>
                <w:szCs w:val="16"/>
              </w:rPr>
            </w:pPr>
            <w:r w:rsidRPr="006A05F2">
              <w:rPr>
                <w:color w:val="000000"/>
                <w:sz w:val="16"/>
                <w:szCs w:val="16"/>
              </w:rPr>
              <w:t>1</w:t>
            </w:r>
            <w:r>
              <w:rPr>
                <w:color w:val="000000"/>
                <w:sz w:val="16"/>
                <w:szCs w:val="16"/>
              </w:rPr>
              <w:t>6</w:t>
            </w:r>
            <w:r w:rsidRPr="006A05F2">
              <w:rPr>
                <w:color w:val="000000"/>
                <w:sz w:val="16"/>
                <w:szCs w:val="16"/>
              </w:rPr>
              <w:t xml:space="preserve"> </w:t>
            </w:r>
            <w:r>
              <w:rPr>
                <w:color w:val="000000"/>
                <w:sz w:val="16"/>
                <w:szCs w:val="16"/>
              </w:rPr>
              <w:t>611</w:t>
            </w:r>
            <w:r w:rsidRPr="006A05F2">
              <w:rPr>
                <w:color w:val="000000"/>
                <w:sz w:val="16"/>
                <w:szCs w:val="16"/>
              </w:rPr>
              <w:t>,</w:t>
            </w:r>
            <w:r>
              <w:rPr>
                <w:color w:val="000000"/>
                <w:sz w:val="16"/>
                <w:szCs w:val="16"/>
              </w:rPr>
              <w:t>67</w:t>
            </w:r>
          </w:p>
        </w:tc>
        <w:tc>
          <w:tcPr>
            <w:tcW w:w="1134" w:type="dxa"/>
            <w:tcBorders>
              <w:top w:val="nil"/>
              <w:left w:val="nil"/>
              <w:bottom w:val="single" w:sz="4" w:space="0" w:color="auto"/>
              <w:right w:val="single" w:sz="4" w:space="0" w:color="auto"/>
            </w:tcBorders>
            <w:shd w:val="clear" w:color="auto" w:fill="auto"/>
            <w:vAlign w:val="center"/>
            <w:hideMark/>
          </w:tcPr>
          <w:p w14:paraId="5FD22BB6" w14:textId="77777777" w:rsidR="00DB4B22" w:rsidRPr="006A05F2" w:rsidRDefault="00DB4B22" w:rsidP="00576E13">
            <w:pPr>
              <w:jc w:val="center"/>
              <w:rPr>
                <w:color w:val="000000"/>
                <w:sz w:val="16"/>
                <w:szCs w:val="16"/>
              </w:rPr>
            </w:pPr>
            <w:r w:rsidRPr="006A05F2">
              <w:rPr>
                <w:color w:val="000000"/>
                <w:sz w:val="16"/>
                <w:szCs w:val="16"/>
              </w:rPr>
              <w:t>17 998,49</w:t>
            </w:r>
          </w:p>
        </w:tc>
        <w:tc>
          <w:tcPr>
            <w:tcW w:w="1134" w:type="dxa"/>
            <w:tcBorders>
              <w:top w:val="nil"/>
              <w:left w:val="nil"/>
              <w:bottom w:val="single" w:sz="4" w:space="0" w:color="auto"/>
              <w:right w:val="single" w:sz="4" w:space="0" w:color="auto"/>
            </w:tcBorders>
            <w:shd w:val="clear" w:color="auto" w:fill="auto"/>
            <w:vAlign w:val="center"/>
            <w:hideMark/>
          </w:tcPr>
          <w:p w14:paraId="1CE3C747" w14:textId="77777777" w:rsidR="00DB4B22" w:rsidRPr="006A05F2" w:rsidRDefault="00DB4B22" w:rsidP="00576E13">
            <w:pPr>
              <w:jc w:val="center"/>
              <w:rPr>
                <w:color w:val="000000"/>
                <w:sz w:val="16"/>
                <w:szCs w:val="16"/>
              </w:rPr>
            </w:pPr>
            <w:r w:rsidRPr="006A05F2">
              <w:rPr>
                <w:color w:val="000000"/>
                <w:sz w:val="16"/>
                <w:szCs w:val="16"/>
              </w:rPr>
              <w:t>18 666,26</w:t>
            </w:r>
          </w:p>
        </w:tc>
      </w:tr>
      <w:tr w:rsidR="00DB4B22" w:rsidRPr="006A05F2" w14:paraId="43D86CF8"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AF3461A" w14:textId="77777777" w:rsidR="00DB4B22" w:rsidRPr="006A05F2" w:rsidRDefault="00DB4B22" w:rsidP="00576E13">
            <w:pPr>
              <w:jc w:val="center"/>
              <w:rPr>
                <w:color w:val="000000"/>
                <w:sz w:val="16"/>
                <w:szCs w:val="16"/>
              </w:rPr>
            </w:pPr>
            <w:r w:rsidRPr="006A05F2">
              <w:rPr>
                <w:color w:val="000000"/>
                <w:sz w:val="16"/>
                <w:szCs w:val="16"/>
              </w:rPr>
              <w:t>000 2 02 40000 00 0000 150</w:t>
            </w:r>
          </w:p>
        </w:tc>
        <w:tc>
          <w:tcPr>
            <w:tcW w:w="3687" w:type="dxa"/>
            <w:tcBorders>
              <w:top w:val="nil"/>
              <w:left w:val="nil"/>
              <w:bottom w:val="single" w:sz="4" w:space="0" w:color="auto"/>
              <w:right w:val="single" w:sz="4" w:space="0" w:color="auto"/>
            </w:tcBorders>
            <w:shd w:val="clear" w:color="auto" w:fill="auto"/>
            <w:vAlign w:val="center"/>
            <w:hideMark/>
          </w:tcPr>
          <w:p w14:paraId="21D524E5" w14:textId="77777777" w:rsidR="00DB4B22" w:rsidRPr="006A05F2" w:rsidRDefault="00DB4B22" w:rsidP="00576E13">
            <w:pPr>
              <w:jc w:val="both"/>
              <w:rPr>
                <w:color w:val="000000"/>
                <w:sz w:val="16"/>
                <w:szCs w:val="16"/>
              </w:rPr>
            </w:pPr>
            <w:r w:rsidRPr="006A05F2">
              <w:rPr>
                <w:color w:val="000000"/>
                <w:sz w:val="16"/>
                <w:szCs w:val="16"/>
              </w:rPr>
              <w:t>Иные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tcPr>
          <w:p w14:paraId="08F529AE" w14:textId="77777777" w:rsidR="00DB4B22" w:rsidRPr="006A05F2" w:rsidRDefault="00DB4B22" w:rsidP="00576E13">
            <w:pPr>
              <w:jc w:val="center"/>
              <w:rPr>
                <w:color w:val="000000"/>
                <w:sz w:val="16"/>
                <w:szCs w:val="16"/>
              </w:rPr>
            </w:pPr>
            <w:r>
              <w:rPr>
                <w:color w:val="000000"/>
                <w:sz w:val="16"/>
                <w:szCs w:val="16"/>
              </w:rPr>
              <w:t>47 085,16</w:t>
            </w:r>
          </w:p>
        </w:tc>
        <w:tc>
          <w:tcPr>
            <w:tcW w:w="1134" w:type="dxa"/>
            <w:tcBorders>
              <w:top w:val="nil"/>
              <w:left w:val="nil"/>
              <w:bottom w:val="single" w:sz="4" w:space="0" w:color="auto"/>
              <w:right w:val="single" w:sz="4" w:space="0" w:color="auto"/>
            </w:tcBorders>
            <w:shd w:val="clear" w:color="auto" w:fill="auto"/>
            <w:vAlign w:val="center"/>
            <w:hideMark/>
          </w:tcPr>
          <w:p w14:paraId="404CAC70" w14:textId="77777777" w:rsidR="00DB4B22" w:rsidRPr="006A05F2" w:rsidRDefault="00DB4B22" w:rsidP="00576E13">
            <w:pPr>
              <w:jc w:val="center"/>
              <w:rPr>
                <w:color w:val="000000"/>
                <w:sz w:val="16"/>
                <w:szCs w:val="16"/>
              </w:rPr>
            </w:pPr>
            <w:r w:rsidRPr="006A05F2">
              <w:rPr>
                <w:color w:val="000000"/>
                <w:sz w:val="16"/>
                <w:szCs w:val="16"/>
              </w:rPr>
              <w:t>1 156,72</w:t>
            </w:r>
          </w:p>
        </w:tc>
        <w:tc>
          <w:tcPr>
            <w:tcW w:w="1134" w:type="dxa"/>
            <w:tcBorders>
              <w:top w:val="nil"/>
              <w:left w:val="nil"/>
              <w:bottom w:val="single" w:sz="4" w:space="0" w:color="auto"/>
              <w:right w:val="single" w:sz="4" w:space="0" w:color="auto"/>
            </w:tcBorders>
            <w:shd w:val="clear" w:color="auto" w:fill="auto"/>
            <w:vAlign w:val="center"/>
            <w:hideMark/>
          </w:tcPr>
          <w:p w14:paraId="58800F51" w14:textId="77777777" w:rsidR="00DB4B22" w:rsidRPr="006A05F2" w:rsidRDefault="00DB4B22" w:rsidP="00576E13">
            <w:pPr>
              <w:jc w:val="center"/>
              <w:rPr>
                <w:color w:val="000000"/>
                <w:sz w:val="16"/>
                <w:szCs w:val="16"/>
              </w:rPr>
            </w:pPr>
            <w:r w:rsidRPr="006A05F2">
              <w:rPr>
                <w:color w:val="000000"/>
                <w:sz w:val="16"/>
                <w:szCs w:val="16"/>
              </w:rPr>
              <w:t>1 156,72</w:t>
            </w:r>
          </w:p>
        </w:tc>
      </w:tr>
      <w:tr w:rsidR="00DB4B22" w:rsidRPr="006A05F2" w14:paraId="02F03818"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0D93810" w14:textId="77777777" w:rsidR="00DB4B22" w:rsidRPr="006A05F2" w:rsidRDefault="00DB4B22" w:rsidP="00576E13">
            <w:pPr>
              <w:jc w:val="center"/>
              <w:rPr>
                <w:color w:val="000000"/>
                <w:sz w:val="16"/>
                <w:szCs w:val="16"/>
              </w:rPr>
            </w:pPr>
            <w:r w:rsidRPr="006A05F2">
              <w:rPr>
                <w:color w:val="000000"/>
                <w:sz w:val="16"/>
                <w:szCs w:val="16"/>
              </w:rPr>
              <w:t>000 2 02 49999 00 0000 150</w:t>
            </w:r>
          </w:p>
        </w:tc>
        <w:tc>
          <w:tcPr>
            <w:tcW w:w="3687" w:type="dxa"/>
            <w:tcBorders>
              <w:top w:val="nil"/>
              <w:left w:val="nil"/>
              <w:bottom w:val="single" w:sz="4" w:space="0" w:color="auto"/>
              <w:right w:val="single" w:sz="4" w:space="0" w:color="auto"/>
            </w:tcBorders>
            <w:shd w:val="clear" w:color="auto" w:fill="auto"/>
            <w:vAlign w:val="center"/>
            <w:hideMark/>
          </w:tcPr>
          <w:p w14:paraId="0848B314" w14:textId="77777777" w:rsidR="00DB4B22" w:rsidRPr="006A05F2" w:rsidRDefault="00DB4B22" w:rsidP="00576E13">
            <w:pPr>
              <w:jc w:val="both"/>
              <w:rPr>
                <w:color w:val="000000"/>
                <w:sz w:val="16"/>
                <w:szCs w:val="16"/>
              </w:rPr>
            </w:pPr>
            <w:r w:rsidRPr="006A05F2">
              <w:rPr>
                <w:color w:val="000000"/>
                <w:sz w:val="16"/>
                <w:szCs w:val="16"/>
              </w:rPr>
              <w:t>Прочие межбюджетные трансферты, передаваемые бюджетам</w:t>
            </w:r>
          </w:p>
        </w:tc>
        <w:tc>
          <w:tcPr>
            <w:tcW w:w="1134" w:type="dxa"/>
            <w:tcBorders>
              <w:top w:val="nil"/>
              <w:left w:val="nil"/>
              <w:bottom w:val="single" w:sz="4" w:space="0" w:color="auto"/>
              <w:right w:val="single" w:sz="4" w:space="0" w:color="auto"/>
            </w:tcBorders>
            <w:shd w:val="clear" w:color="auto" w:fill="auto"/>
            <w:vAlign w:val="center"/>
          </w:tcPr>
          <w:p w14:paraId="680AC401" w14:textId="77777777" w:rsidR="00DB4B22" w:rsidRPr="006A05F2" w:rsidRDefault="00DB4B22" w:rsidP="00576E13">
            <w:pPr>
              <w:jc w:val="center"/>
              <w:rPr>
                <w:color w:val="000000"/>
                <w:sz w:val="16"/>
                <w:szCs w:val="16"/>
              </w:rPr>
            </w:pPr>
            <w:r>
              <w:rPr>
                <w:color w:val="000000"/>
                <w:sz w:val="16"/>
                <w:szCs w:val="16"/>
              </w:rPr>
              <w:t>47 085,16</w:t>
            </w:r>
          </w:p>
        </w:tc>
        <w:tc>
          <w:tcPr>
            <w:tcW w:w="1134" w:type="dxa"/>
            <w:tcBorders>
              <w:top w:val="nil"/>
              <w:left w:val="nil"/>
              <w:bottom w:val="single" w:sz="4" w:space="0" w:color="auto"/>
              <w:right w:val="single" w:sz="4" w:space="0" w:color="auto"/>
            </w:tcBorders>
            <w:shd w:val="clear" w:color="auto" w:fill="auto"/>
            <w:vAlign w:val="center"/>
            <w:hideMark/>
          </w:tcPr>
          <w:p w14:paraId="000E4DFB" w14:textId="77777777" w:rsidR="00DB4B22" w:rsidRPr="006A05F2" w:rsidRDefault="00DB4B22" w:rsidP="00576E13">
            <w:pPr>
              <w:jc w:val="center"/>
              <w:rPr>
                <w:color w:val="000000"/>
                <w:sz w:val="16"/>
                <w:szCs w:val="16"/>
              </w:rPr>
            </w:pPr>
            <w:r w:rsidRPr="006A05F2">
              <w:rPr>
                <w:color w:val="000000"/>
                <w:sz w:val="16"/>
                <w:szCs w:val="16"/>
              </w:rPr>
              <w:t>1 156,72</w:t>
            </w:r>
          </w:p>
        </w:tc>
        <w:tc>
          <w:tcPr>
            <w:tcW w:w="1134" w:type="dxa"/>
            <w:tcBorders>
              <w:top w:val="nil"/>
              <w:left w:val="nil"/>
              <w:bottom w:val="single" w:sz="4" w:space="0" w:color="auto"/>
              <w:right w:val="single" w:sz="4" w:space="0" w:color="auto"/>
            </w:tcBorders>
            <w:shd w:val="clear" w:color="auto" w:fill="auto"/>
            <w:vAlign w:val="center"/>
            <w:hideMark/>
          </w:tcPr>
          <w:p w14:paraId="3FD25413" w14:textId="77777777" w:rsidR="00DB4B22" w:rsidRPr="006A05F2" w:rsidRDefault="00DB4B22" w:rsidP="00576E13">
            <w:pPr>
              <w:jc w:val="center"/>
              <w:rPr>
                <w:color w:val="000000"/>
                <w:sz w:val="16"/>
                <w:szCs w:val="16"/>
              </w:rPr>
            </w:pPr>
            <w:r w:rsidRPr="006A05F2">
              <w:rPr>
                <w:color w:val="000000"/>
                <w:sz w:val="16"/>
                <w:szCs w:val="16"/>
              </w:rPr>
              <w:t>1 156,72</w:t>
            </w:r>
          </w:p>
        </w:tc>
      </w:tr>
      <w:tr w:rsidR="00DB4B22" w:rsidRPr="006A05F2" w14:paraId="0F2602CE"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4A4B401" w14:textId="77777777" w:rsidR="00DB4B22" w:rsidRPr="006A05F2" w:rsidRDefault="00DB4B22" w:rsidP="00576E13">
            <w:pPr>
              <w:jc w:val="center"/>
              <w:rPr>
                <w:color w:val="000000"/>
                <w:sz w:val="16"/>
                <w:szCs w:val="16"/>
              </w:rPr>
            </w:pPr>
            <w:r w:rsidRPr="006A05F2">
              <w:rPr>
                <w:color w:val="000000"/>
                <w:sz w:val="16"/>
                <w:szCs w:val="16"/>
              </w:rPr>
              <w:t>000 2 02 49999 14 0000 150</w:t>
            </w:r>
          </w:p>
        </w:tc>
        <w:tc>
          <w:tcPr>
            <w:tcW w:w="3687" w:type="dxa"/>
            <w:tcBorders>
              <w:top w:val="nil"/>
              <w:left w:val="nil"/>
              <w:bottom w:val="single" w:sz="4" w:space="0" w:color="auto"/>
              <w:right w:val="single" w:sz="4" w:space="0" w:color="auto"/>
            </w:tcBorders>
            <w:shd w:val="clear" w:color="auto" w:fill="auto"/>
            <w:vAlign w:val="center"/>
            <w:hideMark/>
          </w:tcPr>
          <w:p w14:paraId="4D9A688D" w14:textId="77777777" w:rsidR="00DB4B22" w:rsidRPr="006A05F2" w:rsidRDefault="00DB4B22" w:rsidP="00576E13">
            <w:pPr>
              <w:jc w:val="both"/>
              <w:rPr>
                <w:color w:val="000000"/>
                <w:sz w:val="16"/>
                <w:szCs w:val="16"/>
              </w:rPr>
            </w:pPr>
            <w:r w:rsidRPr="006A05F2">
              <w:rPr>
                <w:color w:val="000000"/>
                <w:sz w:val="16"/>
                <w:szCs w:val="16"/>
              </w:rPr>
              <w:t>Прочие межбюджетные трансферты, передаваемые бюджетам муниципальных округов</w:t>
            </w:r>
          </w:p>
        </w:tc>
        <w:tc>
          <w:tcPr>
            <w:tcW w:w="1134" w:type="dxa"/>
            <w:tcBorders>
              <w:top w:val="nil"/>
              <w:left w:val="nil"/>
              <w:bottom w:val="single" w:sz="4" w:space="0" w:color="auto"/>
              <w:right w:val="single" w:sz="4" w:space="0" w:color="auto"/>
            </w:tcBorders>
            <w:shd w:val="clear" w:color="auto" w:fill="auto"/>
            <w:vAlign w:val="center"/>
            <w:hideMark/>
          </w:tcPr>
          <w:p w14:paraId="37A9C011" w14:textId="77777777" w:rsidR="00DB4B22" w:rsidRPr="006A05F2" w:rsidRDefault="00DB4B22" w:rsidP="00576E13">
            <w:pPr>
              <w:jc w:val="center"/>
              <w:rPr>
                <w:color w:val="000000"/>
                <w:sz w:val="16"/>
                <w:szCs w:val="16"/>
              </w:rPr>
            </w:pPr>
            <w:r>
              <w:rPr>
                <w:color w:val="000000"/>
                <w:sz w:val="16"/>
                <w:szCs w:val="16"/>
              </w:rPr>
              <w:t>47 085,16</w:t>
            </w:r>
          </w:p>
        </w:tc>
        <w:tc>
          <w:tcPr>
            <w:tcW w:w="1134" w:type="dxa"/>
            <w:tcBorders>
              <w:top w:val="nil"/>
              <w:left w:val="nil"/>
              <w:bottom w:val="single" w:sz="4" w:space="0" w:color="auto"/>
              <w:right w:val="single" w:sz="4" w:space="0" w:color="auto"/>
            </w:tcBorders>
            <w:shd w:val="clear" w:color="auto" w:fill="auto"/>
            <w:vAlign w:val="center"/>
            <w:hideMark/>
          </w:tcPr>
          <w:p w14:paraId="063A13A9" w14:textId="77777777" w:rsidR="00DB4B22" w:rsidRPr="006A05F2" w:rsidRDefault="00DB4B22" w:rsidP="00576E13">
            <w:pPr>
              <w:jc w:val="center"/>
              <w:rPr>
                <w:color w:val="000000"/>
                <w:sz w:val="16"/>
                <w:szCs w:val="16"/>
              </w:rPr>
            </w:pPr>
            <w:r w:rsidRPr="006A05F2">
              <w:rPr>
                <w:color w:val="000000"/>
                <w:sz w:val="16"/>
                <w:szCs w:val="16"/>
              </w:rPr>
              <w:t>1 156,72</w:t>
            </w:r>
          </w:p>
        </w:tc>
        <w:tc>
          <w:tcPr>
            <w:tcW w:w="1134" w:type="dxa"/>
            <w:tcBorders>
              <w:top w:val="nil"/>
              <w:left w:val="nil"/>
              <w:bottom w:val="single" w:sz="4" w:space="0" w:color="auto"/>
              <w:right w:val="single" w:sz="4" w:space="0" w:color="auto"/>
            </w:tcBorders>
            <w:shd w:val="clear" w:color="auto" w:fill="auto"/>
            <w:vAlign w:val="center"/>
            <w:hideMark/>
          </w:tcPr>
          <w:p w14:paraId="7D10F8CE" w14:textId="77777777" w:rsidR="00DB4B22" w:rsidRPr="006A05F2" w:rsidRDefault="00DB4B22" w:rsidP="00576E13">
            <w:pPr>
              <w:jc w:val="center"/>
              <w:rPr>
                <w:color w:val="000000"/>
                <w:sz w:val="16"/>
                <w:szCs w:val="16"/>
              </w:rPr>
            </w:pPr>
            <w:r w:rsidRPr="006A05F2">
              <w:rPr>
                <w:color w:val="000000"/>
                <w:sz w:val="16"/>
                <w:szCs w:val="16"/>
              </w:rPr>
              <w:t>1 156,72</w:t>
            </w:r>
          </w:p>
        </w:tc>
      </w:tr>
      <w:tr w:rsidR="00DB4B22" w:rsidRPr="006A05F2" w14:paraId="4B2C2079"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tcPr>
          <w:p w14:paraId="40465800" w14:textId="77777777" w:rsidR="00DB4B22" w:rsidRPr="006A05F2" w:rsidRDefault="00DB4B22" w:rsidP="00576E13">
            <w:pPr>
              <w:jc w:val="center"/>
              <w:rPr>
                <w:color w:val="000000"/>
                <w:sz w:val="16"/>
                <w:szCs w:val="16"/>
              </w:rPr>
            </w:pPr>
            <w:r w:rsidRPr="006A05F2">
              <w:rPr>
                <w:color w:val="000000"/>
                <w:sz w:val="16"/>
                <w:szCs w:val="16"/>
              </w:rPr>
              <w:t>000 2 02 49999 14 0049 150</w:t>
            </w:r>
          </w:p>
        </w:tc>
        <w:tc>
          <w:tcPr>
            <w:tcW w:w="3687" w:type="dxa"/>
            <w:tcBorders>
              <w:top w:val="nil"/>
              <w:left w:val="nil"/>
              <w:bottom w:val="single" w:sz="4" w:space="0" w:color="auto"/>
              <w:right w:val="single" w:sz="4" w:space="0" w:color="auto"/>
            </w:tcBorders>
            <w:shd w:val="clear" w:color="auto" w:fill="auto"/>
            <w:vAlign w:val="center"/>
          </w:tcPr>
          <w:p w14:paraId="65AAD68F" w14:textId="77777777" w:rsidR="00DB4B22" w:rsidRPr="006A05F2" w:rsidRDefault="00DB4B22" w:rsidP="00576E13">
            <w:pPr>
              <w:jc w:val="both"/>
              <w:rPr>
                <w:color w:val="000000"/>
                <w:sz w:val="16"/>
                <w:szCs w:val="16"/>
              </w:rPr>
            </w:pPr>
            <w:r w:rsidRPr="006A05F2">
              <w:rPr>
                <w:color w:val="000000"/>
                <w:sz w:val="16"/>
                <w:szCs w:val="16"/>
              </w:rPr>
              <w:t>Прочие межбюджетные трансферты, передаваемые бюджетам муниципальных округов (средства резервного фонда Правительства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65F60EA1" w14:textId="77777777" w:rsidR="00DB4B22" w:rsidRPr="006A05F2" w:rsidRDefault="00DB4B22" w:rsidP="00576E13">
            <w:pPr>
              <w:jc w:val="center"/>
              <w:rPr>
                <w:color w:val="000000"/>
                <w:sz w:val="16"/>
                <w:szCs w:val="16"/>
              </w:rPr>
            </w:pPr>
            <w:r>
              <w:rPr>
                <w:color w:val="000000"/>
                <w:sz w:val="16"/>
                <w:szCs w:val="16"/>
              </w:rPr>
              <w:t>27 256,57</w:t>
            </w:r>
          </w:p>
        </w:tc>
        <w:tc>
          <w:tcPr>
            <w:tcW w:w="1134" w:type="dxa"/>
            <w:tcBorders>
              <w:top w:val="nil"/>
              <w:left w:val="nil"/>
              <w:bottom w:val="single" w:sz="4" w:space="0" w:color="auto"/>
              <w:right w:val="single" w:sz="4" w:space="0" w:color="auto"/>
            </w:tcBorders>
            <w:shd w:val="clear" w:color="auto" w:fill="auto"/>
            <w:vAlign w:val="center"/>
          </w:tcPr>
          <w:p w14:paraId="2B9C18CC"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1E700993"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232D587C"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6E69426" w14:textId="77777777" w:rsidR="00DB4B22" w:rsidRPr="006A05F2" w:rsidRDefault="00DB4B22" w:rsidP="00576E13">
            <w:pPr>
              <w:jc w:val="center"/>
              <w:rPr>
                <w:color w:val="000000"/>
                <w:sz w:val="16"/>
                <w:szCs w:val="16"/>
              </w:rPr>
            </w:pPr>
            <w:r w:rsidRPr="006A05F2">
              <w:rPr>
                <w:color w:val="000000"/>
                <w:sz w:val="16"/>
                <w:szCs w:val="16"/>
              </w:rPr>
              <w:lastRenderedPageBreak/>
              <w:t>000 2 02 49999 14 0064 150</w:t>
            </w:r>
          </w:p>
        </w:tc>
        <w:tc>
          <w:tcPr>
            <w:tcW w:w="3687" w:type="dxa"/>
            <w:tcBorders>
              <w:top w:val="nil"/>
              <w:left w:val="nil"/>
              <w:bottom w:val="single" w:sz="4" w:space="0" w:color="auto"/>
              <w:right w:val="single" w:sz="4" w:space="0" w:color="auto"/>
            </w:tcBorders>
            <w:shd w:val="clear" w:color="auto" w:fill="auto"/>
            <w:vAlign w:val="center"/>
            <w:hideMark/>
          </w:tcPr>
          <w:p w14:paraId="06CE7FFA" w14:textId="77777777" w:rsidR="00DB4B22" w:rsidRPr="006A05F2" w:rsidRDefault="00DB4B22" w:rsidP="00576E13">
            <w:pPr>
              <w:jc w:val="both"/>
              <w:rPr>
                <w:color w:val="000000"/>
                <w:sz w:val="16"/>
                <w:szCs w:val="16"/>
              </w:rPr>
            </w:pPr>
            <w:r w:rsidRPr="006A05F2">
              <w:rPr>
                <w:color w:val="000000"/>
                <w:sz w:val="16"/>
                <w:szCs w:val="16"/>
              </w:rPr>
              <w:t>Прочие межбюджетные трансферты, передаваемые бюджетам муниципальных округов (обеспечение деятельности депутатов Думы Ставропольского края и их помощников в избирательном округе)</w:t>
            </w:r>
          </w:p>
        </w:tc>
        <w:tc>
          <w:tcPr>
            <w:tcW w:w="1134" w:type="dxa"/>
            <w:tcBorders>
              <w:top w:val="nil"/>
              <w:left w:val="nil"/>
              <w:bottom w:val="single" w:sz="4" w:space="0" w:color="auto"/>
              <w:right w:val="single" w:sz="4" w:space="0" w:color="auto"/>
            </w:tcBorders>
            <w:shd w:val="clear" w:color="auto" w:fill="auto"/>
            <w:vAlign w:val="center"/>
            <w:hideMark/>
          </w:tcPr>
          <w:p w14:paraId="3B104B33" w14:textId="77777777" w:rsidR="00DB4B22" w:rsidRPr="006A05F2" w:rsidRDefault="00DB4B22" w:rsidP="00576E13">
            <w:pPr>
              <w:jc w:val="center"/>
              <w:rPr>
                <w:color w:val="000000"/>
                <w:sz w:val="16"/>
                <w:szCs w:val="16"/>
              </w:rPr>
            </w:pPr>
            <w:r w:rsidRPr="006A05F2">
              <w:rPr>
                <w:color w:val="000000"/>
                <w:sz w:val="16"/>
                <w:szCs w:val="16"/>
              </w:rPr>
              <w:t>1 1</w:t>
            </w:r>
            <w:r>
              <w:rPr>
                <w:color w:val="000000"/>
                <w:sz w:val="16"/>
                <w:szCs w:val="16"/>
              </w:rPr>
              <w:t>97</w:t>
            </w:r>
            <w:r w:rsidRPr="006A05F2">
              <w:rPr>
                <w:color w:val="000000"/>
                <w:sz w:val="16"/>
                <w:szCs w:val="16"/>
              </w:rPr>
              <w:t>,</w:t>
            </w:r>
            <w:r>
              <w:rPr>
                <w:color w:val="000000"/>
                <w:sz w:val="16"/>
                <w:szCs w:val="16"/>
              </w:rPr>
              <w:t>30</w:t>
            </w:r>
          </w:p>
        </w:tc>
        <w:tc>
          <w:tcPr>
            <w:tcW w:w="1134" w:type="dxa"/>
            <w:tcBorders>
              <w:top w:val="nil"/>
              <w:left w:val="nil"/>
              <w:bottom w:val="single" w:sz="4" w:space="0" w:color="auto"/>
              <w:right w:val="single" w:sz="4" w:space="0" w:color="auto"/>
            </w:tcBorders>
            <w:shd w:val="clear" w:color="auto" w:fill="auto"/>
            <w:vAlign w:val="center"/>
            <w:hideMark/>
          </w:tcPr>
          <w:p w14:paraId="7B21B1E6" w14:textId="77777777" w:rsidR="00DB4B22" w:rsidRPr="006A05F2" w:rsidRDefault="00DB4B22" w:rsidP="00576E13">
            <w:pPr>
              <w:jc w:val="center"/>
              <w:rPr>
                <w:color w:val="000000"/>
                <w:sz w:val="16"/>
                <w:szCs w:val="16"/>
              </w:rPr>
            </w:pPr>
            <w:r w:rsidRPr="006A05F2">
              <w:rPr>
                <w:color w:val="000000"/>
                <w:sz w:val="16"/>
                <w:szCs w:val="16"/>
              </w:rPr>
              <w:t>1 156,72</w:t>
            </w:r>
          </w:p>
        </w:tc>
        <w:tc>
          <w:tcPr>
            <w:tcW w:w="1134" w:type="dxa"/>
            <w:tcBorders>
              <w:top w:val="nil"/>
              <w:left w:val="nil"/>
              <w:bottom w:val="single" w:sz="4" w:space="0" w:color="auto"/>
              <w:right w:val="single" w:sz="4" w:space="0" w:color="auto"/>
            </w:tcBorders>
            <w:shd w:val="clear" w:color="auto" w:fill="auto"/>
            <w:vAlign w:val="center"/>
            <w:hideMark/>
          </w:tcPr>
          <w:p w14:paraId="56B2C49B" w14:textId="77777777" w:rsidR="00DB4B22" w:rsidRPr="006A05F2" w:rsidRDefault="00DB4B22" w:rsidP="00576E13">
            <w:pPr>
              <w:jc w:val="center"/>
              <w:rPr>
                <w:color w:val="000000"/>
                <w:sz w:val="16"/>
                <w:szCs w:val="16"/>
              </w:rPr>
            </w:pPr>
            <w:r w:rsidRPr="006A05F2">
              <w:rPr>
                <w:color w:val="000000"/>
                <w:sz w:val="16"/>
                <w:szCs w:val="16"/>
              </w:rPr>
              <w:t>1 156,72</w:t>
            </w:r>
          </w:p>
        </w:tc>
      </w:tr>
      <w:tr w:rsidR="00DB4B22" w:rsidRPr="006A05F2" w14:paraId="794A757F"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1DA84F49" w14:textId="77777777" w:rsidR="00DB4B22" w:rsidRPr="006A05F2" w:rsidRDefault="00DB4B22" w:rsidP="00576E13">
            <w:pPr>
              <w:jc w:val="center"/>
              <w:rPr>
                <w:color w:val="000000"/>
                <w:sz w:val="16"/>
                <w:szCs w:val="16"/>
              </w:rPr>
            </w:pPr>
            <w:r w:rsidRPr="006A05F2">
              <w:rPr>
                <w:color w:val="000000"/>
                <w:sz w:val="16"/>
                <w:szCs w:val="16"/>
              </w:rPr>
              <w:t>000 2 02 49999 14 00</w:t>
            </w:r>
            <w:r>
              <w:rPr>
                <w:color w:val="000000"/>
                <w:sz w:val="16"/>
                <w:szCs w:val="16"/>
              </w:rPr>
              <w:t>81</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5CF66CDF" w14:textId="77777777" w:rsidR="00DB4B22" w:rsidRPr="006A05F2" w:rsidRDefault="00DB4B22" w:rsidP="00576E13">
            <w:pPr>
              <w:jc w:val="both"/>
              <w:rPr>
                <w:color w:val="000000"/>
                <w:sz w:val="16"/>
                <w:szCs w:val="16"/>
              </w:rPr>
            </w:pPr>
            <w:r w:rsidRPr="00352E2B">
              <w:rPr>
                <w:color w:val="000000"/>
                <w:sz w:val="16"/>
                <w:szCs w:val="16"/>
              </w:rPr>
              <w:t>Прочие межбюджетные трансферты, передаваемые бюджетам муниципальных округов (поощрение муниципальных округов и городских округов, обеспечивших высокое качество управления бюджетным процессом и стратегического планирования)</w:t>
            </w:r>
          </w:p>
        </w:tc>
        <w:tc>
          <w:tcPr>
            <w:tcW w:w="1134" w:type="dxa"/>
            <w:tcBorders>
              <w:top w:val="nil"/>
              <w:left w:val="nil"/>
              <w:bottom w:val="single" w:sz="4" w:space="0" w:color="auto"/>
              <w:right w:val="single" w:sz="4" w:space="0" w:color="auto"/>
            </w:tcBorders>
            <w:shd w:val="clear" w:color="auto" w:fill="auto"/>
            <w:vAlign w:val="center"/>
          </w:tcPr>
          <w:p w14:paraId="74BBA08B" w14:textId="77777777" w:rsidR="00DB4B22" w:rsidRPr="006A05F2" w:rsidRDefault="00DB4B22" w:rsidP="00576E13">
            <w:pPr>
              <w:jc w:val="center"/>
              <w:rPr>
                <w:color w:val="000000"/>
                <w:sz w:val="16"/>
                <w:szCs w:val="16"/>
              </w:rPr>
            </w:pPr>
            <w:r>
              <w:rPr>
                <w:color w:val="000000"/>
                <w:sz w:val="16"/>
                <w:szCs w:val="16"/>
              </w:rPr>
              <w:t>1 388,51</w:t>
            </w:r>
          </w:p>
        </w:tc>
        <w:tc>
          <w:tcPr>
            <w:tcW w:w="1134" w:type="dxa"/>
            <w:tcBorders>
              <w:top w:val="nil"/>
              <w:left w:val="nil"/>
              <w:bottom w:val="single" w:sz="4" w:space="0" w:color="auto"/>
              <w:right w:val="single" w:sz="4" w:space="0" w:color="auto"/>
            </w:tcBorders>
            <w:shd w:val="clear" w:color="auto" w:fill="auto"/>
            <w:vAlign w:val="center"/>
          </w:tcPr>
          <w:p w14:paraId="5D0AE629"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62CA1DE"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4AEDF062"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388A7DA7" w14:textId="77777777" w:rsidR="00DB4B22" w:rsidRPr="006A05F2" w:rsidRDefault="00DB4B22" w:rsidP="00576E13">
            <w:pPr>
              <w:jc w:val="center"/>
              <w:rPr>
                <w:color w:val="000000"/>
                <w:sz w:val="16"/>
                <w:szCs w:val="16"/>
              </w:rPr>
            </w:pPr>
            <w:r w:rsidRPr="006A05F2">
              <w:rPr>
                <w:color w:val="000000"/>
                <w:sz w:val="16"/>
                <w:szCs w:val="16"/>
              </w:rPr>
              <w:t xml:space="preserve">000 2 02 49999 14 </w:t>
            </w:r>
            <w:r>
              <w:rPr>
                <w:color w:val="000000"/>
                <w:sz w:val="16"/>
                <w:szCs w:val="16"/>
              </w:rPr>
              <w:t>1217</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34033487" w14:textId="77777777" w:rsidR="00DB4B22" w:rsidRPr="00B12430" w:rsidRDefault="00DB4B22" w:rsidP="00576E13">
            <w:pPr>
              <w:jc w:val="both"/>
              <w:rPr>
                <w:color w:val="000000"/>
                <w:sz w:val="16"/>
                <w:szCs w:val="16"/>
              </w:rPr>
            </w:pPr>
            <w:r w:rsidRPr="003B07BC">
              <w:rPr>
                <w:color w:val="000000"/>
                <w:sz w:val="16"/>
                <w:szCs w:val="16"/>
              </w:rPr>
              <w:t>Прочие межбюджетные трансферты, передаваемые бюджетам</w:t>
            </w:r>
            <w:r w:rsidRPr="00352E2B">
              <w:rPr>
                <w:color w:val="000000"/>
                <w:sz w:val="16"/>
                <w:szCs w:val="16"/>
              </w:rPr>
              <w:t xml:space="preserve"> муниципальных округов</w:t>
            </w:r>
            <w:r w:rsidRPr="003B07BC">
              <w:rPr>
                <w:color w:val="000000"/>
                <w:sz w:val="16"/>
                <w:szCs w:val="16"/>
              </w:rPr>
              <w:t xml:space="preserve"> (приобретение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7A02F61B" w14:textId="77777777" w:rsidR="00DB4B22" w:rsidRDefault="00DB4B22" w:rsidP="00576E13">
            <w:pPr>
              <w:jc w:val="center"/>
              <w:rPr>
                <w:color w:val="000000"/>
                <w:sz w:val="16"/>
                <w:szCs w:val="16"/>
              </w:rPr>
            </w:pPr>
            <w:r>
              <w:rPr>
                <w:color w:val="000000"/>
                <w:sz w:val="16"/>
                <w:szCs w:val="16"/>
              </w:rPr>
              <w:t>3 067,20</w:t>
            </w:r>
          </w:p>
        </w:tc>
        <w:tc>
          <w:tcPr>
            <w:tcW w:w="1134" w:type="dxa"/>
            <w:tcBorders>
              <w:top w:val="nil"/>
              <w:left w:val="nil"/>
              <w:bottom w:val="single" w:sz="4" w:space="0" w:color="auto"/>
              <w:right w:val="single" w:sz="4" w:space="0" w:color="auto"/>
            </w:tcBorders>
            <w:shd w:val="clear" w:color="auto" w:fill="auto"/>
            <w:vAlign w:val="center"/>
          </w:tcPr>
          <w:p w14:paraId="5EA86C8F"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7E598270"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4ED92A5C"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252BB672" w14:textId="77777777" w:rsidR="00DB4B22" w:rsidRPr="006A05F2" w:rsidRDefault="00DB4B22" w:rsidP="00576E13">
            <w:pPr>
              <w:jc w:val="center"/>
              <w:rPr>
                <w:color w:val="000000"/>
                <w:sz w:val="16"/>
                <w:szCs w:val="16"/>
              </w:rPr>
            </w:pPr>
            <w:r w:rsidRPr="006A05F2">
              <w:rPr>
                <w:color w:val="000000"/>
                <w:sz w:val="16"/>
                <w:szCs w:val="16"/>
              </w:rPr>
              <w:t xml:space="preserve">000 2 02 49999 14 </w:t>
            </w:r>
            <w:r>
              <w:rPr>
                <w:color w:val="000000"/>
                <w:sz w:val="16"/>
                <w:szCs w:val="16"/>
              </w:rPr>
              <w:t>1255</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1902FAE6" w14:textId="77777777" w:rsidR="00DB4B22" w:rsidRPr="00352E2B" w:rsidRDefault="00DB4B22" w:rsidP="00576E13">
            <w:pPr>
              <w:jc w:val="both"/>
              <w:rPr>
                <w:color w:val="000000"/>
                <w:sz w:val="16"/>
                <w:szCs w:val="16"/>
              </w:rPr>
            </w:pPr>
            <w:r w:rsidRPr="00B12430">
              <w:rPr>
                <w:color w:val="000000"/>
                <w:sz w:val="16"/>
                <w:szCs w:val="16"/>
              </w:rPr>
              <w:t>Прочие межбюджетные трансферты, передаваемые бюджетам муниципальных округов (осуществление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tcPr>
          <w:p w14:paraId="226007F9" w14:textId="77777777" w:rsidR="00DB4B22" w:rsidRDefault="00DB4B22" w:rsidP="00576E13">
            <w:pPr>
              <w:jc w:val="center"/>
              <w:rPr>
                <w:color w:val="000000"/>
                <w:sz w:val="16"/>
                <w:szCs w:val="16"/>
              </w:rPr>
            </w:pPr>
            <w:r>
              <w:rPr>
                <w:color w:val="000000"/>
                <w:sz w:val="16"/>
                <w:szCs w:val="16"/>
              </w:rPr>
              <w:t>3 656,28</w:t>
            </w:r>
          </w:p>
        </w:tc>
        <w:tc>
          <w:tcPr>
            <w:tcW w:w="1134" w:type="dxa"/>
            <w:tcBorders>
              <w:top w:val="nil"/>
              <w:left w:val="nil"/>
              <w:bottom w:val="single" w:sz="4" w:space="0" w:color="auto"/>
              <w:right w:val="single" w:sz="4" w:space="0" w:color="auto"/>
            </w:tcBorders>
            <w:shd w:val="clear" w:color="auto" w:fill="auto"/>
            <w:vAlign w:val="center"/>
          </w:tcPr>
          <w:p w14:paraId="591E9AB2"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6218432"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4432A8E2"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7C3AEE19" w14:textId="77777777" w:rsidR="00DB4B22" w:rsidRPr="006A05F2" w:rsidRDefault="00DB4B22" w:rsidP="00576E13">
            <w:pPr>
              <w:jc w:val="center"/>
              <w:rPr>
                <w:color w:val="000000"/>
                <w:sz w:val="16"/>
                <w:szCs w:val="16"/>
              </w:rPr>
            </w:pPr>
            <w:r w:rsidRPr="006A05F2">
              <w:rPr>
                <w:color w:val="000000"/>
                <w:sz w:val="16"/>
                <w:szCs w:val="16"/>
              </w:rPr>
              <w:t xml:space="preserve">000 2 02 49999 14 </w:t>
            </w:r>
            <w:r>
              <w:rPr>
                <w:color w:val="000000"/>
                <w:sz w:val="16"/>
                <w:szCs w:val="16"/>
              </w:rPr>
              <w:t>1270</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7BCD3DBF" w14:textId="77777777" w:rsidR="00DB4B22" w:rsidRPr="006A05F2" w:rsidRDefault="00DB4B22" w:rsidP="00576E13">
            <w:pPr>
              <w:jc w:val="both"/>
              <w:rPr>
                <w:color w:val="000000"/>
                <w:sz w:val="16"/>
                <w:szCs w:val="16"/>
              </w:rPr>
            </w:pPr>
            <w:r w:rsidRPr="00352E2B">
              <w:rPr>
                <w:color w:val="000000"/>
                <w:sz w:val="16"/>
                <w:szCs w:val="16"/>
              </w:rPr>
              <w:t>Прочие межбюджетные трансферты, передаваемые  бюджетам муниципальных округов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134" w:type="dxa"/>
            <w:tcBorders>
              <w:top w:val="nil"/>
              <w:left w:val="nil"/>
              <w:bottom w:val="single" w:sz="4" w:space="0" w:color="auto"/>
              <w:right w:val="single" w:sz="4" w:space="0" w:color="auto"/>
            </w:tcBorders>
            <w:shd w:val="clear" w:color="auto" w:fill="auto"/>
            <w:vAlign w:val="center"/>
          </w:tcPr>
          <w:p w14:paraId="0BC6D495" w14:textId="77777777" w:rsidR="00DB4B22" w:rsidRPr="006A05F2" w:rsidRDefault="00DB4B22" w:rsidP="00576E13">
            <w:pPr>
              <w:jc w:val="center"/>
              <w:rPr>
                <w:color w:val="000000"/>
                <w:sz w:val="16"/>
                <w:szCs w:val="16"/>
              </w:rPr>
            </w:pPr>
            <w:r>
              <w:rPr>
                <w:color w:val="000000"/>
                <w:sz w:val="16"/>
                <w:szCs w:val="16"/>
              </w:rPr>
              <w:t>4 018,38</w:t>
            </w:r>
          </w:p>
        </w:tc>
        <w:tc>
          <w:tcPr>
            <w:tcW w:w="1134" w:type="dxa"/>
            <w:tcBorders>
              <w:top w:val="nil"/>
              <w:left w:val="nil"/>
              <w:bottom w:val="single" w:sz="4" w:space="0" w:color="auto"/>
              <w:right w:val="single" w:sz="4" w:space="0" w:color="auto"/>
            </w:tcBorders>
            <w:shd w:val="clear" w:color="auto" w:fill="auto"/>
            <w:vAlign w:val="center"/>
          </w:tcPr>
          <w:p w14:paraId="65D605E8"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EAD94CF"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25C1A046"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6685BE37" w14:textId="77777777" w:rsidR="00DB4B22" w:rsidRPr="006A05F2" w:rsidRDefault="00DB4B22" w:rsidP="00576E13">
            <w:pPr>
              <w:jc w:val="center"/>
              <w:rPr>
                <w:color w:val="000000"/>
                <w:sz w:val="16"/>
                <w:szCs w:val="16"/>
              </w:rPr>
            </w:pPr>
            <w:r w:rsidRPr="006A05F2">
              <w:rPr>
                <w:color w:val="000000"/>
                <w:sz w:val="16"/>
                <w:szCs w:val="16"/>
              </w:rPr>
              <w:t xml:space="preserve">000 2 02 49999 14 </w:t>
            </w:r>
            <w:r>
              <w:rPr>
                <w:color w:val="000000"/>
                <w:sz w:val="16"/>
                <w:szCs w:val="16"/>
              </w:rPr>
              <w:t>1286</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33DF3533" w14:textId="77777777" w:rsidR="00DB4B22" w:rsidRPr="006A05F2" w:rsidRDefault="00DB4B22" w:rsidP="00576E13">
            <w:pPr>
              <w:jc w:val="both"/>
              <w:rPr>
                <w:color w:val="000000"/>
                <w:sz w:val="16"/>
                <w:szCs w:val="16"/>
              </w:rPr>
            </w:pPr>
            <w:r w:rsidRPr="00A75F30">
              <w:rPr>
                <w:color w:val="000000"/>
                <w:sz w:val="16"/>
                <w:szCs w:val="16"/>
              </w:rPr>
              <w:t>Прочие межбюджетные трансферты, передаваемые бюджетам</w:t>
            </w:r>
            <w:r w:rsidRPr="00352E2B">
              <w:rPr>
                <w:color w:val="000000"/>
                <w:sz w:val="16"/>
                <w:szCs w:val="16"/>
              </w:rPr>
              <w:t xml:space="preserve"> муниципальных округов</w:t>
            </w:r>
            <w:r w:rsidRPr="00A75F30">
              <w:rPr>
                <w:color w:val="000000"/>
                <w:sz w:val="16"/>
                <w:szCs w:val="16"/>
              </w:rPr>
              <w:t xml:space="preserve"> (финансовое обеспечение мероприятий, осуществляемых в рамках реализации специального инфраструктурного проекта)</w:t>
            </w:r>
          </w:p>
        </w:tc>
        <w:tc>
          <w:tcPr>
            <w:tcW w:w="1134" w:type="dxa"/>
            <w:tcBorders>
              <w:top w:val="nil"/>
              <w:left w:val="nil"/>
              <w:bottom w:val="single" w:sz="4" w:space="0" w:color="auto"/>
              <w:right w:val="single" w:sz="4" w:space="0" w:color="auto"/>
            </w:tcBorders>
            <w:shd w:val="clear" w:color="auto" w:fill="auto"/>
            <w:vAlign w:val="center"/>
          </w:tcPr>
          <w:p w14:paraId="1508AA9D" w14:textId="77777777" w:rsidR="00DB4B22" w:rsidRDefault="00DB4B22" w:rsidP="00576E13">
            <w:pPr>
              <w:jc w:val="center"/>
              <w:rPr>
                <w:color w:val="000000"/>
                <w:sz w:val="16"/>
                <w:szCs w:val="16"/>
              </w:rPr>
            </w:pPr>
            <w:r>
              <w:rPr>
                <w:color w:val="000000"/>
                <w:sz w:val="16"/>
                <w:szCs w:val="16"/>
              </w:rPr>
              <w:t>6 500,92</w:t>
            </w:r>
          </w:p>
        </w:tc>
        <w:tc>
          <w:tcPr>
            <w:tcW w:w="1134" w:type="dxa"/>
            <w:tcBorders>
              <w:top w:val="nil"/>
              <w:left w:val="nil"/>
              <w:bottom w:val="single" w:sz="4" w:space="0" w:color="auto"/>
              <w:right w:val="single" w:sz="4" w:space="0" w:color="auto"/>
            </w:tcBorders>
            <w:shd w:val="clear" w:color="auto" w:fill="auto"/>
            <w:vAlign w:val="center"/>
          </w:tcPr>
          <w:p w14:paraId="08860EA6"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19EC9FF8"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05BC35C3"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02E533B" w14:textId="77777777" w:rsidR="00DB4B22" w:rsidRPr="006A05F2" w:rsidRDefault="00DB4B22" w:rsidP="00576E13">
            <w:pPr>
              <w:jc w:val="center"/>
              <w:rPr>
                <w:color w:val="000000"/>
                <w:sz w:val="16"/>
                <w:szCs w:val="16"/>
              </w:rPr>
            </w:pPr>
            <w:r w:rsidRPr="006A05F2">
              <w:rPr>
                <w:color w:val="000000"/>
                <w:sz w:val="16"/>
                <w:szCs w:val="16"/>
              </w:rPr>
              <w:t>000 2 07 00000 00 0000 000</w:t>
            </w:r>
          </w:p>
        </w:tc>
        <w:tc>
          <w:tcPr>
            <w:tcW w:w="3687" w:type="dxa"/>
            <w:tcBorders>
              <w:top w:val="nil"/>
              <w:left w:val="nil"/>
              <w:bottom w:val="single" w:sz="4" w:space="0" w:color="auto"/>
              <w:right w:val="single" w:sz="4" w:space="0" w:color="auto"/>
            </w:tcBorders>
            <w:shd w:val="clear" w:color="auto" w:fill="auto"/>
            <w:vAlign w:val="center"/>
            <w:hideMark/>
          </w:tcPr>
          <w:p w14:paraId="5C3BC1F1" w14:textId="77777777" w:rsidR="00DB4B22" w:rsidRPr="006A05F2" w:rsidRDefault="00DB4B22" w:rsidP="00576E13">
            <w:pPr>
              <w:jc w:val="both"/>
              <w:rPr>
                <w:color w:val="000000"/>
                <w:sz w:val="16"/>
                <w:szCs w:val="16"/>
              </w:rPr>
            </w:pPr>
            <w:r w:rsidRPr="006A05F2">
              <w:rPr>
                <w:color w:val="000000"/>
                <w:sz w:val="16"/>
                <w:szCs w:val="16"/>
              </w:rPr>
              <w:t>ПРОЧИЕ БЕЗВОЗМЕЗДНЫЕ ПОСТУПЛЕНИЯ</w:t>
            </w:r>
          </w:p>
        </w:tc>
        <w:tc>
          <w:tcPr>
            <w:tcW w:w="1134" w:type="dxa"/>
            <w:tcBorders>
              <w:top w:val="nil"/>
              <w:left w:val="nil"/>
              <w:bottom w:val="single" w:sz="4" w:space="0" w:color="auto"/>
              <w:right w:val="single" w:sz="4" w:space="0" w:color="auto"/>
            </w:tcBorders>
            <w:shd w:val="clear" w:color="auto" w:fill="auto"/>
            <w:vAlign w:val="center"/>
            <w:hideMark/>
          </w:tcPr>
          <w:p w14:paraId="7B8C2DA3" w14:textId="5CB947C0" w:rsidR="00DB4B22" w:rsidRPr="006A05F2" w:rsidRDefault="00DB4B22" w:rsidP="00576E13">
            <w:pPr>
              <w:jc w:val="center"/>
              <w:rPr>
                <w:color w:val="000000"/>
                <w:sz w:val="16"/>
                <w:szCs w:val="16"/>
              </w:rPr>
            </w:pPr>
            <w:r>
              <w:rPr>
                <w:color w:val="000000"/>
                <w:sz w:val="16"/>
                <w:szCs w:val="16"/>
              </w:rPr>
              <w:t>38 096,8</w:t>
            </w:r>
            <w:r w:rsidR="0032720C">
              <w:rPr>
                <w:color w:val="000000"/>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14:paraId="4BBFC66B" w14:textId="77777777" w:rsidR="00DB4B22" w:rsidRPr="006A05F2" w:rsidRDefault="00DB4B22" w:rsidP="00576E13">
            <w:pPr>
              <w:jc w:val="center"/>
              <w:rPr>
                <w:color w:val="000000"/>
                <w:sz w:val="16"/>
                <w:szCs w:val="16"/>
              </w:rPr>
            </w:pPr>
            <w:r w:rsidRPr="006A05F2">
              <w:rPr>
                <w:color w:val="000000"/>
                <w:sz w:val="16"/>
                <w:szCs w:val="16"/>
              </w:rPr>
              <w:t>177 115,02</w:t>
            </w:r>
          </w:p>
        </w:tc>
        <w:tc>
          <w:tcPr>
            <w:tcW w:w="1134" w:type="dxa"/>
            <w:tcBorders>
              <w:top w:val="nil"/>
              <w:left w:val="nil"/>
              <w:bottom w:val="single" w:sz="4" w:space="0" w:color="auto"/>
              <w:right w:val="single" w:sz="4" w:space="0" w:color="auto"/>
            </w:tcBorders>
            <w:shd w:val="clear" w:color="auto" w:fill="auto"/>
            <w:vAlign w:val="center"/>
            <w:hideMark/>
          </w:tcPr>
          <w:p w14:paraId="172BC89F" w14:textId="77777777" w:rsidR="00DB4B22" w:rsidRPr="006A05F2" w:rsidRDefault="00DB4B22" w:rsidP="00576E13">
            <w:pPr>
              <w:jc w:val="center"/>
              <w:rPr>
                <w:color w:val="000000"/>
                <w:sz w:val="16"/>
                <w:szCs w:val="16"/>
              </w:rPr>
            </w:pPr>
            <w:r w:rsidRPr="006A05F2">
              <w:rPr>
                <w:color w:val="000000"/>
                <w:sz w:val="16"/>
                <w:szCs w:val="16"/>
              </w:rPr>
              <w:t>104 462,</w:t>
            </w:r>
            <w:r>
              <w:rPr>
                <w:color w:val="000000"/>
                <w:sz w:val="16"/>
                <w:szCs w:val="16"/>
              </w:rPr>
              <w:t>40</w:t>
            </w:r>
          </w:p>
        </w:tc>
      </w:tr>
      <w:tr w:rsidR="00DB4B22" w:rsidRPr="006A05F2" w14:paraId="1C5382A5"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0671D95" w14:textId="77777777" w:rsidR="00DB4B22" w:rsidRPr="006A05F2" w:rsidRDefault="00DB4B22" w:rsidP="00576E13">
            <w:pPr>
              <w:jc w:val="center"/>
              <w:rPr>
                <w:color w:val="000000"/>
                <w:sz w:val="16"/>
                <w:szCs w:val="16"/>
              </w:rPr>
            </w:pPr>
            <w:r w:rsidRPr="006A05F2">
              <w:rPr>
                <w:color w:val="000000"/>
                <w:sz w:val="16"/>
                <w:szCs w:val="16"/>
              </w:rPr>
              <w:t>000 2 07 04000 14 0000 150</w:t>
            </w:r>
          </w:p>
        </w:tc>
        <w:tc>
          <w:tcPr>
            <w:tcW w:w="3687" w:type="dxa"/>
            <w:tcBorders>
              <w:top w:val="nil"/>
              <w:left w:val="nil"/>
              <w:bottom w:val="single" w:sz="4" w:space="0" w:color="auto"/>
              <w:right w:val="single" w:sz="4" w:space="0" w:color="auto"/>
            </w:tcBorders>
            <w:shd w:val="clear" w:color="auto" w:fill="auto"/>
            <w:vAlign w:val="center"/>
            <w:hideMark/>
          </w:tcPr>
          <w:p w14:paraId="2EE6A942" w14:textId="77777777" w:rsidR="00DB4B22" w:rsidRPr="006A05F2" w:rsidRDefault="00DB4B22" w:rsidP="00576E13">
            <w:pPr>
              <w:jc w:val="both"/>
              <w:rPr>
                <w:color w:val="000000"/>
                <w:sz w:val="16"/>
                <w:szCs w:val="16"/>
              </w:rPr>
            </w:pPr>
            <w:r w:rsidRPr="006A05F2">
              <w:rPr>
                <w:color w:val="000000"/>
                <w:sz w:val="16"/>
                <w:szCs w:val="16"/>
              </w:rPr>
              <w:t>Прочие безвозмездные поступления в бюджеты муниципальных округов</w:t>
            </w:r>
          </w:p>
        </w:tc>
        <w:tc>
          <w:tcPr>
            <w:tcW w:w="1134" w:type="dxa"/>
            <w:tcBorders>
              <w:top w:val="nil"/>
              <w:left w:val="nil"/>
              <w:bottom w:val="single" w:sz="4" w:space="0" w:color="auto"/>
              <w:right w:val="single" w:sz="4" w:space="0" w:color="auto"/>
            </w:tcBorders>
            <w:shd w:val="clear" w:color="auto" w:fill="auto"/>
            <w:vAlign w:val="center"/>
            <w:hideMark/>
          </w:tcPr>
          <w:p w14:paraId="61F8116E" w14:textId="376C6CC5" w:rsidR="00DB4B22" w:rsidRPr="006A05F2" w:rsidRDefault="00DB4B22" w:rsidP="00576E13">
            <w:pPr>
              <w:jc w:val="center"/>
              <w:rPr>
                <w:color w:val="000000"/>
                <w:sz w:val="16"/>
                <w:szCs w:val="16"/>
              </w:rPr>
            </w:pPr>
            <w:r>
              <w:rPr>
                <w:color w:val="000000"/>
                <w:sz w:val="16"/>
                <w:szCs w:val="16"/>
              </w:rPr>
              <w:t>38 096,8</w:t>
            </w:r>
            <w:r w:rsidR="0032720C">
              <w:rPr>
                <w:color w:val="000000"/>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14:paraId="04C19B9B" w14:textId="77777777" w:rsidR="00DB4B22" w:rsidRPr="006A05F2" w:rsidRDefault="00DB4B22" w:rsidP="00576E13">
            <w:pPr>
              <w:jc w:val="center"/>
              <w:rPr>
                <w:color w:val="000000"/>
                <w:sz w:val="16"/>
                <w:szCs w:val="16"/>
              </w:rPr>
            </w:pPr>
            <w:r w:rsidRPr="006A05F2">
              <w:rPr>
                <w:color w:val="000000"/>
                <w:sz w:val="16"/>
                <w:szCs w:val="16"/>
              </w:rPr>
              <w:t>177 115,02</w:t>
            </w:r>
          </w:p>
        </w:tc>
        <w:tc>
          <w:tcPr>
            <w:tcW w:w="1134" w:type="dxa"/>
            <w:tcBorders>
              <w:top w:val="nil"/>
              <w:left w:val="nil"/>
              <w:bottom w:val="single" w:sz="4" w:space="0" w:color="auto"/>
              <w:right w:val="single" w:sz="4" w:space="0" w:color="auto"/>
            </w:tcBorders>
            <w:shd w:val="clear" w:color="auto" w:fill="auto"/>
            <w:vAlign w:val="center"/>
            <w:hideMark/>
          </w:tcPr>
          <w:p w14:paraId="127B3957" w14:textId="77777777" w:rsidR="00DB4B22" w:rsidRPr="006A05F2" w:rsidRDefault="00DB4B22" w:rsidP="00576E13">
            <w:pPr>
              <w:jc w:val="center"/>
              <w:rPr>
                <w:color w:val="000000"/>
                <w:sz w:val="16"/>
                <w:szCs w:val="16"/>
              </w:rPr>
            </w:pPr>
            <w:r w:rsidRPr="006A05F2">
              <w:rPr>
                <w:color w:val="000000"/>
                <w:sz w:val="16"/>
                <w:szCs w:val="16"/>
              </w:rPr>
              <w:t>104 462,</w:t>
            </w:r>
            <w:r>
              <w:rPr>
                <w:color w:val="000000"/>
                <w:sz w:val="16"/>
                <w:szCs w:val="16"/>
              </w:rPr>
              <w:t>40</w:t>
            </w:r>
          </w:p>
        </w:tc>
      </w:tr>
      <w:tr w:rsidR="00DB4B22" w:rsidRPr="006A05F2" w14:paraId="7E7D1E6E"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4AC7A4B8" w14:textId="77777777" w:rsidR="00DB4B22" w:rsidRPr="006A05F2" w:rsidRDefault="00DB4B22" w:rsidP="00576E13">
            <w:pPr>
              <w:jc w:val="center"/>
              <w:rPr>
                <w:sz w:val="16"/>
                <w:szCs w:val="16"/>
              </w:rPr>
            </w:pPr>
            <w:r w:rsidRPr="006A05F2">
              <w:rPr>
                <w:sz w:val="16"/>
                <w:szCs w:val="16"/>
              </w:rPr>
              <w:t>000 2 1</w:t>
            </w:r>
            <w:r>
              <w:rPr>
                <w:sz w:val="16"/>
                <w:szCs w:val="16"/>
              </w:rPr>
              <w:t>8</w:t>
            </w:r>
            <w:r w:rsidRPr="006A05F2">
              <w:rPr>
                <w:sz w:val="16"/>
                <w:szCs w:val="16"/>
              </w:rPr>
              <w:t xml:space="preserve"> 00000 00 0000 000</w:t>
            </w:r>
          </w:p>
        </w:tc>
        <w:tc>
          <w:tcPr>
            <w:tcW w:w="3687" w:type="dxa"/>
            <w:tcBorders>
              <w:top w:val="nil"/>
              <w:left w:val="nil"/>
              <w:bottom w:val="single" w:sz="4" w:space="0" w:color="auto"/>
              <w:right w:val="single" w:sz="4" w:space="0" w:color="auto"/>
            </w:tcBorders>
            <w:shd w:val="clear" w:color="auto" w:fill="auto"/>
            <w:vAlign w:val="center"/>
          </w:tcPr>
          <w:p w14:paraId="68070A32" w14:textId="77777777" w:rsidR="00DB4B22" w:rsidRPr="006A05F2" w:rsidRDefault="00DB4B22" w:rsidP="00576E13">
            <w:pPr>
              <w:jc w:val="both"/>
              <w:rPr>
                <w:sz w:val="16"/>
                <w:szCs w:val="16"/>
              </w:rPr>
            </w:pPr>
            <w:r w:rsidRPr="00480851">
              <w:rPr>
                <w:sz w:val="16"/>
                <w:szCs w:val="16"/>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134" w:type="dxa"/>
            <w:tcBorders>
              <w:top w:val="nil"/>
              <w:left w:val="nil"/>
              <w:bottom w:val="single" w:sz="4" w:space="0" w:color="auto"/>
              <w:right w:val="single" w:sz="4" w:space="0" w:color="auto"/>
            </w:tcBorders>
            <w:shd w:val="clear" w:color="auto" w:fill="auto"/>
            <w:vAlign w:val="center"/>
          </w:tcPr>
          <w:p w14:paraId="711F1AD2" w14:textId="1354F418" w:rsidR="00DB4B22" w:rsidRPr="006A05F2" w:rsidRDefault="00DB4B22" w:rsidP="00576E13">
            <w:pPr>
              <w:jc w:val="center"/>
              <w:rPr>
                <w:color w:val="000000"/>
                <w:sz w:val="16"/>
                <w:szCs w:val="16"/>
              </w:rPr>
            </w:pPr>
            <w:r>
              <w:rPr>
                <w:color w:val="000000"/>
                <w:sz w:val="16"/>
                <w:szCs w:val="16"/>
              </w:rPr>
              <w:t>132,8</w:t>
            </w:r>
            <w:r w:rsidR="00734F32">
              <w:rPr>
                <w:color w:val="000000"/>
                <w:sz w:val="16"/>
                <w:szCs w:val="16"/>
              </w:rPr>
              <w:t>2</w:t>
            </w:r>
          </w:p>
        </w:tc>
        <w:tc>
          <w:tcPr>
            <w:tcW w:w="1134" w:type="dxa"/>
            <w:tcBorders>
              <w:top w:val="nil"/>
              <w:left w:val="nil"/>
              <w:bottom w:val="single" w:sz="4" w:space="0" w:color="auto"/>
              <w:right w:val="single" w:sz="4" w:space="0" w:color="auto"/>
            </w:tcBorders>
            <w:shd w:val="clear" w:color="auto" w:fill="auto"/>
            <w:vAlign w:val="center"/>
          </w:tcPr>
          <w:p w14:paraId="5154D164"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3DF1C0C5"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272AAEC4"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21054C23" w14:textId="77777777" w:rsidR="00DB4B22" w:rsidRPr="006A05F2" w:rsidRDefault="00DB4B22" w:rsidP="00576E13">
            <w:pPr>
              <w:jc w:val="center"/>
              <w:rPr>
                <w:color w:val="000000"/>
                <w:sz w:val="16"/>
                <w:szCs w:val="16"/>
              </w:rPr>
            </w:pPr>
            <w:r w:rsidRPr="006A05F2">
              <w:rPr>
                <w:sz w:val="16"/>
                <w:szCs w:val="16"/>
              </w:rPr>
              <w:t>000 2 19 00000 00 0000 000</w:t>
            </w:r>
          </w:p>
        </w:tc>
        <w:tc>
          <w:tcPr>
            <w:tcW w:w="3687" w:type="dxa"/>
            <w:tcBorders>
              <w:top w:val="nil"/>
              <w:left w:val="nil"/>
              <w:bottom w:val="single" w:sz="4" w:space="0" w:color="auto"/>
              <w:right w:val="single" w:sz="4" w:space="0" w:color="auto"/>
            </w:tcBorders>
            <w:shd w:val="clear" w:color="auto" w:fill="auto"/>
            <w:vAlign w:val="center"/>
          </w:tcPr>
          <w:p w14:paraId="63469D06" w14:textId="77777777" w:rsidR="00DB4B22" w:rsidRPr="006A05F2" w:rsidRDefault="00DB4B22" w:rsidP="00576E13">
            <w:pPr>
              <w:jc w:val="both"/>
              <w:rPr>
                <w:color w:val="000000"/>
                <w:sz w:val="16"/>
                <w:szCs w:val="16"/>
              </w:rPr>
            </w:pPr>
            <w:r w:rsidRPr="006A05F2">
              <w:rPr>
                <w:sz w:val="16"/>
                <w:szCs w:val="16"/>
              </w:rPr>
              <w:t>ВОЗВРАТ ОСТАТКОВ СУБСИДИЙ, СУБВЕНЦИЙ И ИНЫХ МЕЖБЮДЖЕТНЫХ ТРАНСФЕРТОВ, ИМЕЮЩИХ ЦЕЛЕВОЕ НАЗНАЧЕНИЕ, ПРОШЛЫХ ЛЕТ</w:t>
            </w:r>
          </w:p>
        </w:tc>
        <w:tc>
          <w:tcPr>
            <w:tcW w:w="1134" w:type="dxa"/>
            <w:tcBorders>
              <w:top w:val="nil"/>
              <w:left w:val="nil"/>
              <w:bottom w:val="single" w:sz="4" w:space="0" w:color="auto"/>
              <w:right w:val="single" w:sz="4" w:space="0" w:color="auto"/>
            </w:tcBorders>
            <w:shd w:val="clear" w:color="auto" w:fill="auto"/>
            <w:vAlign w:val="center"/>
          </w:tcPr>
          <w:p w14:paraId="2702E5DE" w14:textId="77777777" w:rsidR="00DB4B22" w:rsidRPr="006A05F2" w:rsidRDefault="00DB4B22" w:rsidP="00576E13">
            <w:pPr>
              <w:jc w:val="center"/>
              <w:rPr>
                <w:color w:val="000000"/>
                <w:sz w:val="16"/>
                <w:szCs w:val="16"/>
              </w:rPr>
            </w:pPr>
            <w:r w:rsidRPr="006A05F2">
              <w:rPr>
                <w:color w:val="000000"/>
                <w:sz w:val="16"/>
                <w:szCs w:val="16"/>
              </w:rPr>
              <w:t>-</w:t>
            </w:r>
            <w:r>
              <w:rPr>
                <w:color w:val="000000"/>
                <w:sz w:val="16"/>
                <w:szCs w:val="16"/>
              </w:rPr>
              <w:t>30</w:t>
            </w:r>
            <w:r w:rsidRPr="006A05F2">
              <w:rPr>
                <w:color w:val="000000"/>
                <w:sz w:val="16"/>
                <w:szCs w:val="16"/>
              </w:rPr>
              <w:t> </w:t>
            </w:r>
            <w:r>
              <w:rPr>
                <w:color w:val="000000"/>
                <w:sz w:val="16"/>
                <w:szCs w:val="16"/>
              </w:rPr>
              <w:t>247</w:t>
            </w:r>
            <w:r w:rsidRPr="006A05F2">
              <w:rPr>
                <w:color w:val="000000"/>
                <w:sz w:val="16"/>
                <w:szCs w:val="16"/>
              </w:rPr>
              <w:t>,</w:t>
            </w:r>
            <w:r>
              <w:rPr>
                <w:color w:val="000000"/>
                <w:sz w:val="16"/>
                <w:szCs w:val="16"/>
              </w:rPr>
              <w:t>18</w:t>
            </w:r>
          </w:p>
        </w:tc>
        <w:tc>
          <w:tcPr>
            <w:tcW w:w="1134" w:type="dxa"/>
            <w:tcBorders>
              <w:top w:val="nil"/>
              <w:left w:val="nil"/>
              <w:bottom w:val="single" w:sz="4" w:space="0" w:color="auto"/>
              <w:right w:val="single" w:sz="4" w:space="0" w:color="auto"/>
            </w:tcBorders>
            <w:shd w:val="clear" w:color="auto" w:fill="auto"/>
            <w:vAlign w:val="center"/>
          </w:tcPr>
          <w:p w14:paraId="353944B3"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710D52B4"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1BC13A0F"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2B7F53EB" w14:textId="77777777" w:rsidR="00DB4B22" w:rsidRPr="006A05F2" w:rsidRDefault="00DB4B22" w:rsidP="00576E13">
            <w:pPr>
              <w:jc w:val="center"/>
              <w:rPr>
                <w:b/>
                <w:bCs/>
                <w:color w:val="000000"/>
                <w:sz w:val="16"/>
                <w:szCs w:val="16"/>
              </w:rPr>
            </w:pPr>
          </w:p>
        </w:tc>
        <w:tc>
          <w:tcPr>
            <w:tcW w:w="3687" w:type="dxa"/>
            <w:tcBorders>
              <w:top w:val="nil"/>
              <w:left w:val="nil"/>
              <w:bottom w:val="single" w:sz="4" w:space="0" w:color="auto"/>
              <w:right w:val="single" w:sz="4" w:space="0" w:color="auto"/>
            </w:tcBorders>
            <w:shd w:val="clear" w:color="auto" w:fill="auto"/>
            <w:vAlign w:val="center"/>
            <w:hideMark/>
          </w:tcPr>
          <w:p w14:paraId="4EC3397C" w14:textId="77777777" w:rsidR="00DB4B22" w:rsidRPr="006A05F2" w:rsidRDefault="00DB4B22" w:rsidP="00576E13">
            <w:pPr>
              <w:jc w:val="center"/>
              <w:rPr>
                <w:b/>
                <w:bCs/>
                <w:color w:val="000000"/>
                <w:sz w:val="16"/>
                <w:szCs w:val="16"/>
              </w:rPr>
            </w:pPr>
            <w:r w:rsidRPr="006A05F2">
              <w:rPr>
                <w:b/>
                <w:bCs/>
                <w:color w:val="000000"/>
                <w:sz w:val="16"/>
                <w:szCs w:val="16"/>
              </w:rPr>
              <w:t>ВСЕГО ДОХОДОВ</w:t>
            </w:r>
          </w:p>
        </w:tc>
        <w:tc>
          <w:tcPr>
            <w:tcW w:w="1134" w:type="dxa"/>
            <w:tcBorders>
              <w:top w:val="nil"/>
              <w:left w:val="nil"/>
              <w:bottom w:val="single" w:sz="4" w:space="0" w:color="auto"/>
              <w:right w:val="single" w:sz="4" w:space="0" w:color="auto"/>
            </w:tcBorders>
            <w:shd w:val="clear" w:color="auto" w:fill="auto"/>
            <w:vAlign w:val="center"/>
            <w:hideMark/>
          </w:tcPr>
          <w:p w14:paraId="32811F17" w14:textId="77777777" w:rsidR="00DB4B22" w:rsidRPr="006A05F2" w:rsidRDefault="00DB4B22" w:rsidP="00576E13">
            <w:pPr>
              <w:jc w:val="center"/>
              <w:rPr>
                <w:b/>
                <w:bCs/>
                <w:color w:val="000000"/>
                <w:sz w:val="16"/>
                <w:szCs w:val="16"/>
              </w:rPr>
            </w:pPr>
            <w:r>
              <w:rPr>
                <w:b/>
                <w:bCs/>
                <w:color w:val="000000"/>
                <w:sz w:val="16"/>
                <w:szCs w:val="16"/>
              </w:rPr>
              <w:t>3 669 407,53</w:t>
            </w:r>
          </w:p>
        </w:tc>
        <w:tc>
          <w:tcPr>
            <w:tcW w:w="1134" w:type="dxa"/>
            <w:tcBorders>
              <w:top w:val="nil"/>
              <w:left w:val="nil"/>
              <w:bottom w:val="single" w:sz="4" w:space="0" w:color="auto"/>
              <w:right w:val="single" w:sz="4" w:space="0" w:color="auto"/>
            </w:tcBorders>
            <w:shd w:val="clear" w:color="auto" w:fill="auto"/>
            <w:vAlign w:val="center"/>
            <w:hideMark/>
          </w:tcPr>
          <w:p w14:paraId="1E92956A" w14:textId="77777777" w:rsidR="00DB4B22" w:rsidRPr="006A05F2" w:rsidRDefault="00DB4B22" w:rsidP="00576E13">
            <w:pPr>
              <w:jc w:val="center"/>
              <w:rPr>
                <w:b/>
                <w:bCs/>
                <w:color w:val="000000"/>
                <w:sz w:val="16"/>
                <w:szCs w:val="16"/>
              </w:rPr>
            </w:pPr>
            <w:r w:rsidRPr="006A05F2">
              <w:rPr>
                <w:b/>
                <w:bCs/>
                <w:color w:val="000000"/>
                <w:sz w:val="16"/>
                <w:szCs w:val="16"/>
              </w:rPr>
              <w:t>3</w:t>
            </w:r>
            <w:r>
              <w:rPr>
                <w:b/>
                <w:bCs/>
                <w:color w:val="000000"/>
                <w:sz w:val="16"/>
                <w:szCs w:val="16"/>
              </w:rPr>
              <w:t> 203 090,83</w:t>
            </w:r>
          </w:p>
        </w:tc>
        <w:tc>
          <w:tcPr>
            <w:tcW w:w="1134" w:type="dxa"/>
            <w:tcBorders>
              <w:top w:val="nil"/>
              <w:left w:val="nil"/>
              <w:bottom w:val="single" w:sz="4" w:space="0" w:color="auto"/>
              <w:right w:val="single" w:sz="4" w:space="0" w:color="auto"/>
            </w:tcBorders>
            <w:shd w:val="clear" w:color="auto" w:fill="auto"/>
            <w:vAlign w:val="center"/>
            <w:hideMark/>
          </w:tcPr>
          <w:p w14:paraId="787AD819" w14:textId="77777777" w:rsidR="00DB4B22" w:rsidRPr="006A05F2" w:rsidRDefault="00DB4B22" w:rsidP="00576E13">
            <w:pPr>
              <w:jc w:val="center"/>
              <w:rPr>
                <w:b/>
                <w:bCs/>
                <w:color w:val="000000"/>
                <w:sz w:val="16"/>
                <w:szCs w:val="16"/>
              </w:rPr>
            </w:pPr>
            <w:r w:rsidRPr="006A05F2">
              <w:rPr>
                <w:b/>
                <w:bCs/>
                <w:color w:val="000000"/>
                <w:sz w:val="16"/>
                <w:szCs w:val="16"/>
              </w:rPr>
              <w:t>2 6</w:t>
            </w:r>
            <w:r>
              <w:rPr>
                <w:b/>
                <w:bCs/>
                <w:color w:val="000000"/>
                <w:sz w:val="16"/>
                <w:szCs w:val="16"/>
              </w:rPr>
              <w:t>49</w:t>
            </w:r>
            <w:r w:rsidRPr="006A05F2">
              <w:rPr>
                <w:b/>
                <w:bCs/>
                <w:color w:val="000000"/>
                <w:sz w:val="16"/>
                <w:szCs w:val="16"/>
              </w:rPr>
              <w:t xml:space="preserve"> </w:t>
            </w:r>
            <w:r>
              <w:rPr>
                <w:b/>
                <w:bCs/>
                <w:color w:val="000000"/>
                <w:sz w:val="16"/>
                <w:szCs w:val="16"/>
              </w:rPr>
              <w:t>694</w:t>
            </w:r>
            <w:r w:rsidRPr="006A05F2">
              <w:rPr>
                <w:b/>
                <w:bCs/>
                <w:color w:val="000000"/>
                <w:sz w:val="16"/>
                <w:szCs w:val="16"/>
              </w:rPr>
              <w:t>,</w:t>
            </w:r>
            <w:r>
              <w:rPr>
                <w:b/>
                <w:bCs/>
                <w:color w:val="000000"/>
                <w:sz w:val="16"/>
                <w:szCs w:val="16"/>
              </w:rPr>
              <w:t>17</w:t>
            </w:r>
          </w:p>
        </w:tc>
      </w:tr>
    </w:tbl>
    <w:p w14:paraId="09396126" w14:textId="1714F938" w:rsidR="006148C9" w:rsidRDefault="006148C9" w:rsidP="0050313D">
      <w:pPr>
        <w:ind w:left="6300"/>
        <w:jc w:val="right"/>
        <w:rPr>
          <w:sz w:val="20"/>
          <w:szCs w:val="20"/>
        </w:rPr>
      </w:pPr>
    </w:p>
    <w:p w14:paraId="1AA9991C" w14:textId="77777777" w:rsidR="00592CDA" w:rsidRDefault="00592CDA" w:rsidP="0050313D">
      <w:pPr>
        <w:ind w:left="6300"/>
        <w:jc w:val="right"/>
        <w:rPr>
          <w:sz w:val="20"/>
          <w:szCs w:val="20"/>
        </w:rPr>
      </w:pPr>
    </w:p>
    <w:p w14:paraId="013A7837" w14:textId="77777777" w:rsidR="00170073" w:rsidRDefault="00170073" w:rsidP="00170073">
      <w:pPr>
        <w:ind w:left="7008" w:firstLine="72"/>
        <w:rPr>
          <w:sz w:val="20"/>
          <w:szCs w:val="20"/>
        </w:rPr>
      </w:pPr>
      <w:r>
        <w:rPr>
          <w:sz w:val="20"/>
          <w:szCs w:val="20"/>
        </w:rPr>
        <w:t>Приложение 3</w:t>
      </w:r>
    </w:p>
    <w:p w14:paraId="37C9CF90" w14:textId="77777777" w:rsidR="00776360" w:rsidRPr="001075AC" w:rsidRDefault="00776360" w:rsidP="00776360">
      <w:pPr>
        <w:ind w:left="6379"/>
        <w:rPr>
          <w:sz w:val="20"/>
          <w:szCs w:val="20"/>
        </w:rPr>
      </w:pPr>
      <w:r w:rsidRPr="001075AC">
        <w:rPr>
          <w:sz w:val="20"/>
          <w:szCs w:val="20"/>
        </w:rPr>
        <w:t>к решению Думы Кочубеевского</w:t>
      </w:r>
    </w:p>
    <w:p w14:paraId="542C9A1B" w14:textId="77777777" w:rsidR="00776360" w:rsidRPr="001075AC" w:rsidRDefault="00776360" w:rsidP="00776360">
      <w:pPr>
        <w:ind w:left="6379"/>
        <w:rPr>
          <w:sz w:val="20"/>
          <w:szCs w:val="20"/>
        </w:rPr>
      </w:pPr>
      <w:r w:rsidRPr="001075AC">
        <w:rPr>
          <w:sz w:val="20"/>
          <w:szCs w:val="20"/>
        </w:rPr>
        <w:t>муниципального округа</w:t>
      </w:r>
    </w:p>
    <w:p w14:paraId="4E20F2FF" w14:textId="77777777" w:rsidR="00776360" w:rsidRPr="001075AC" w:rsidRDefault="00776360" w:rsidP="00776360">
      <w:pPr>
        <w:ind w:left="6379"/>
        <w:rPr>
          <w:sz w:val="20"/>
          <w:szCs w:val="20"/>
        </w:rPr>
      </w:pPr>
      <w:r w:rsidRPr="001075AC">
        <w:rPr>
          <w:sz w:val="20"/>
          <w:szCs w:val="20"/>
        </w:rPr>
        <w:t>Ставропольского края</w:t>
      </w:r>
    </w:p>
    <w:p w14:paraId="1E047123" w14:textId="37B25515" w:rsidR="00C20590" w:rsidRPr="001075AC" w:rsidRDefault="00C20590" w:rsidP="00C20590">
      <w:pPr>
        <w:ind w:left="6379"/>
        <w:rPr>
          <w:sz w:val="20"/>
          <w:szCs w:val="20"/>
        </w:rPr>
      </w:pPr>
      <w:r>
        <w:rPr>
          <w:sz w:val="20"/>
          <w:szCs w:val="20"/>
        </w:rPr>
        <w:t>о</w:t>
      </w:r>
      <w:r w:rsidRPr="001075AC">
        <w:rPr>
          <w:sz w:val="20"/>
          <w:szCs w:val="20"/>
        </w:rPr>
        <w:t>т</w:t>
      </w:r>
      <w:r>
        <w:rPr>
          <w:sz w:val="20"/>
          <w:szCs w:val="20"/>
        </w:rPr>
        <w:t xml:space="preserve"> № </w:t>
      </w:r>
    </w:p>
    <w:p w14:paraId="3EEB7BDA" w14:textId="77777777" w:rsidR="00776360" w:rsidRDefault="00776360" w:rsidP="00170073">
      <w:pPr>
        <w:jc w:val="center"/>
        <w:rPr>
          <w:sz w:val="28"/>
          <w:szCs w:val="28"/>
        </w:rPr>
      </w:pPr>
    </w:p>
    <w:p w14:paraId="4DE8926C" w14:textId="4A12664D" w:rsidR="00170073" w:rsidRDefault="00170073" w:rsidP="00170073">
      <w:pPr>
        <w:jc w:val="center"/>
        <w:rPr>
          <w:sz w:val="28"/>
          <w:szCs w:val="28"/>
        </w:rPr>
      </w:pPr>
      <w:r>
        <w:rPr>
          <w:sz w:val="28"/>
          <w:szCs w:val="28"/>
        </w:rPr>
        <w:t xml:space="preserve">РАСПРЕДЕЛЕНИЕ </w:t>
      </w:r>
    </w:p>
    <w:p w14:paraId="12C4A8D3" w14:textId="77777777" w:rsidR="00421830" w:rsidRDefault="00170073" w:rsidP="00170073">
      <w:pPr>
        <w:jc w:val="center"/>
        <w:rPr>
          <w:sz w:val="28"/>
          <w:szCs w:val="28"/>
        </w:rPr>
      </w:pPr>
      <w:r>
        <w:rPr>
          <w:sz w:val="28"/>
          <w:szCs w:val="28"/>
        </w:rPr>
        <w:lastRenderedPageBreak/>
        <w:t>бюджетных ассигнований по главным распорядителям средств бюджета Кочубеевского муниципального округа Ставропольского края (Глава), разделам (</w:t>
      </w:r>
      <w:proofErr w:type="spellStart"/>
      <w:r>
        <w:rPr>
          <w:sz w:val="28"/>
          <w:szCs w:val="28"/>
        </w:rPr>
        <w:t>Рз</w:t>
      </w:r>
      <w:proofErr w:type="spellEnd"/>
      <w:r>
        <w:rPr>
          <w:sz w:val="28"/>
          <w:szCs w:val="28"/>
        </w:rPr>
        <w:t xml:space="preserve">), подразделам (ПР), целевым статьям (муниципальным </w:t>
      </w:r>
    </w:p>
    <w:p w14:paraId="6E462A73" w14:textId="15C71D88" w:rsidR="00170073" w:rsidRDefault="00170073" w:rsidP="00170073">
      <w:pPr>
        <w:jc w:val="center"/>
        <w:rPr>
          <w:sz w:val="28"/>
          <w:szCs w:val="28"/>
        </w:rPr>
      </w:pPr>
      <w:r>
        <w:rPr>
          <w:sz w:val="28"/>
          <w:szCs w:val="28"/>
        </w:rPr>
        <w:t xml:space="preserve">программам и непрограммным направлениям деятельности) (ЦСР) и группам видов расходов классификации расходов бюджетов </w:t>
      </w:r>
      <w:r w:rsidRPr="008F49FA">
        <w:rPr>
          <w:sz w:val="28"/>
          <w:szCs w:val="28"/>
        </w:rPr>
        <w:t>в ведомственной структуре расходов бюджета</w:t>
      </w:r>
      <w:r>
        <w:rPr>
          <w:sz w:val="28"/>
          <w:szCs w:val="28"/>
        </w:rPr>
        <w:t xml:space="preserve"> Кочубеевского муниципального округа Ставропольского края </w:t>
      </w:r>
    </w:p>
    <w:p w14:paraId="14D7693A" w14:textId="77777777" w:rsidR="00170073" w:rsidRPr="00CB6369" w:rsidRDefault="00170073" w:rsidP="00170073">
      <w:pPr>
        <w:jc w:val="center"/>
        <w:rPr>
          <w:sz w:val="28"/>
          <w:szCs w:val="28"/>
        </w:rPr>
      </w:pPr>
      <w:r>
        <w:rPr>
          <w:sz w:val="28"/>
          <w:szCs w:val="28"/>
        </w:rPr>
        <w:t>на 2023 год и плановый период 2024 и 2025 годов</w:t>
      </w:r>
    </w:p>
    <w:p w14:paraId="7A5B8F96" w14:textId="77777777" w:rsidR="001A22A5" w:rsidRDefault="001A22A5" w:rsidP="00170073">
      <w:pPr>
        <w:ind w:left="6300"/>
        <w:jc w:val="right"/>
        <w:rPr>
          <w:sz w:val="20"/>
          <w:szCs w:val="20"/>
        </w:rPr>
      </w:pPr>
    </w:p>
    <w:p w14:paraId="26EC9BD5" w14:textId="2E36760D" w:rsidR="00170073" w:rsidRDefault="00170073" w:rsidP="00170073">
      <w:pPr>
        <w:ind w:left="6300"/>
        <w:jc w:val="right"/>
        <w:rPr>
          <w:sz w:val="20"/>
          <w:szCs w:val="20"/>
        </w:rPr>
      </w:pPr>
      <w:r>
        <w:rPr>
          <w:sz w:val="20"/>
          <w:szCs w:val="20"/>
        </w:rPr>
        <w:t>(тыс. рублей)</w:t>
      </w:r>
    </w:p>
    <w:tbl>
      <w:tblPr>
        <w:tblW w:w="9344" w:type="dxa"/>
        <w:tblLook w:val="04A0" w:firstRow="1" w:lastRow="0" w:firstColumn="1" w:lastColumn="0" w:noHBand="0" w:noVBand="1"/>
      </w:tblPr>
      <w:tblGrid>
        <w:gridCol w:w="2831"/>
        <w:gridCol w:w="598"/>
        <w:gridCol w:w="382"/>
        <w:gridCol w:w="417"/>
        <w:gridCol w:w="1079"/>
        <w:gridCol w:w="583"/>
        <w:gridCol w:w="1108"/>
        <w:gridCol w:w="1127"/>
        <w:gridCol w:w="1219"/>
      </w:tblGrid>
      <w:tr w:rsidR="0062027B" w:rsidRPr="0062027B" w14:paraId="7FDF57FF" w14:textId="77777777" w:rsidTr="00A7544F">
        <w:trPr>
          <w:trHeight w:val="203"/>
        </w:trPr>
        <w:tc>
          <w:tcPr>
            <w:tcW w:w="288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20A7D5C" w14:textId="77777777" w:rsidR="0062027B" w:rsidRPr="0062027B" w:rsidRDefault="0062027B" w:rsidP="0062027B">
            <w:pPr>
              <w:jc w:val="center"/>
              <w:rPr>
                <w:sz w:val="16"/>
                <w:szCs w:val="16"/>
              </w:rPr>
            </w:pPr>
            <w:r w:rsidRPr="0062027B">
              <w:rPr>
                <w:sz w:val="16"/>
                <w:szCs w:val="16"/>
              </w:rPr>
              <w:t>Наименование</w:t>
            </w:r>
          </w:p>
        </w:tc>
        <w:tc>
          <w:tcPr>
            <w:tcW w:w="60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777E41A" w14:textId="77777777" w:rsidR="0062027B" w:rsidRPr="0062027B" w:rsidRDefault="0062027B" w:rsidP="0062027B">
            <w:pPr>
              <w:jc w:val="center"/>
              <w:rPr>
                <w:sz w:val="16"/>
                <w:szCs w:val="16"/>
              </w:rPr>
            </w:pPr>
            <w:r w:rsidRPr="0062027B">
              <w:rPr>
                <w:sz w:val="16"/>
                <w:szCs w:val="16"/>
              </w:rPr>
              <w:t>Глава</w:t>
            </w:r>
          </w:p>
        </w:tc>
        <w:tc>
          <w:tcPr>
            <w:tcW w:w="38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D767D55" w14:textId="77777777" w:rsidR="0062027B" w:rsidRPr="0062027B" w:rsidRDefault="0062027B" w:rsidP="0062027B">
            <w:pPr>
              <w:jc w:val="center"/>
              <w:rPr>
                <w:sz w:val="16"/>
                <w:szCs w:val="16"/>
              </w:rPr>
            </w:pPr>
            <w:r w:rsidRPr="0062027B">
              <w:rPr>
                <w:sz w:val="16"/>
                <w:szCs w:val="16"/>
              </w:rPr>
              <w:t>РЗ</w:t>
            </w:r>
          </w:p>
        </w:tc>
        <w:tc>
          <w:tcPr>
            <w:tcW w:w="41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5B2EF15" w14:textId="77777777" w:rsidR="0062027B" w:rsidRPr="0062027B" w:rsidRDefault="0062027B" w:rsidP="0062027B">
            <w:pPr>
              <w:jc w:val="center"/>
              <w:rPr>
                <w:sz w:val="16"/>
                <w:szCs w:val="16"/>
              </w:rPr>
            </w:pPr>
            <w:r w:rsidRPr="0062027B">
              <w:rPr>
                <w:sz w:val="16"/>
                <w:szCs w:val="16"/>
              </w:rPr>
              <w:t>ПР</w:t>
            </w:r>
          </w:p>
        </w:tc>
        <w:tc>
          <w:tcPr>
            <w:tcW w:w="94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C8AE43A" w14:textId="77777777" w:rsidR="0062027B" w:rsidRPr="0062027B" w:rsidRDefault="0062027B" w:rsidP="0062027B">
            <w:pPr>
              <w:jc w:val="center"/>
              <w:rPr>
                <w:sz w:val="16"/>
                <w:szCs w:val="16"/>
              </w:rPr>
            </w:pPr>
            <w:r w:rsidRPr="0062027B">
              <w:rPr>
                <w:sz w:val="16"/>
                <w:szCs w:val="16"/>
              </w:rPr>
              <w:t>ЦСР</w:t>
            </w:r>
          </w:p>
        </w:tc>
        <w:tc>
          <w:tcPr>
            <w:tcW w:w="59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762589E" w14:textId="77777777" w:rsidR="0062027B" w:rsidRPr="0062027B" w:rsidRDefault="0062027B" w:rsidP="0062027B">
            <w:pPr>
              <w:jc w:val="center"/>
              <w:rPr>
                <w:sz w:val="16"/>
                <w:szCs w:val="16"/>
              </w:rPr>
            </w:pPr>
            <w:r w:rsidRPr="0062027B">
              <w:rPr>
                <w:sz w:val="16"/>
                <w:szCs w:val="16"/>
              </w:rPr>
              <w:t>ВР</w:t>
            </w:r>
          </w:p>
        </w:tc>
        <w:tc>
          <w:tcPr>
            <w:tcW w:w="3513" w:type="dxa"/>
            <w:gridSpan w:val="3"/>
            <w:tcBorders>
              <w:top w:val="single" w:sz="4" w:space="0" w:color="auto"/>
              <w:left w:val="nil"/>
              <w:bottom w:val="single" w:sz="4" w:space="0" w:color="auto"/>
              <w:right w:val="single" w:sz="4" w:space="0" w:color="000000"/>
            </w:tcBorders>
            <w:shd w:val="clear" w:color="000000" w:fill="FFFFFF"/>
            <w:vAlign w:val="center"/>
            <w:hideMark/>
          </w:tcPr>
          <w:p w14:paraId="32EE6D2E" w14:textId="77777777" w:rsidR="0062027B" w:rsidRPr="0062027B" w:rsidRDefault="0062027B" w:rsidP="0062027B">
            <w:pPr>
              <w:jc w:val="center"/>
              <w:rPr>
                <w:sz w:val="16"/>
                <w:szCs w:val="16"/>
              </w:rPr>
            </w:pPr>
            <w:r w:rsidRPr="0062027B">
              <w:rPr>
                <w:sz w:val="16"/>
                <w:szCs w:val="16"/>
              </w:rPr>
              <w:t>Сумма по годам</w:t>
            </w:r>
          </w:p>
        </w:tc>
      </w:tr>
      <w:tr w:rsidR="0062027B" w:rsidRPr="0062027B" w14:paraId="014520B6" w14:textId="77777777" w:rsidTr="00A7544F">
        <w:trPr>
          <w:trHeight w:val="203"/>
        </w:trPr>
        <w:tc>
          <w:tcPr>
            <w:tcW w:w="2886" w:type="dxa"/>
            <w:vMerge/>
            <w:tcBorders>
              <w:top w:val="single" w:sz="4" w:space="0" w:color="auto"/>
              <w:left w:val="single" w:sz="4" w:space="0" w:color="auto"/>
              <w:bottom w:val="single" w:sz="4" w:space="0" w:color="000000"/>
              <w:right w:val="single" w:sz="4" w:space="0" w:color="auto"/>
            </w:tcBorders>
            <w:vAlign w:val="center"/>
            <w:hideMark/>
          </w:tcPr>
          <w:p w14:paraId="363FCD1F" w14:textId="77777777" w:rsidR="0062027B" w:rsidRPr="0062027B" w:rsidRDefault="0062027B" w:rsidP="0062027B">
            <w:pPr>
              <w:rPr>
                <w:sz w:val="16"/>
                <w:szCs w:val="16"/>
              </w:rPr>
            </w:pPr>
          </w:p>
        </w:tc>
        <w:tc>
          <w:tcPr>
            <w:tcW w:w="602" w:type="dxa"/>
            <w:vMerge/>
            <w:tcBorders>
              <w:top w:val="single" w:sz="4" w:space="0" w:color="auto"/>
              <w:left w:val="single" w:sz="4" w:space="0" w:color="auto"/>
              <w:bottom w:val="single" w:sz="4" w:space="0" w:color="000000"/>
              <w:right w:val="single" w:sz="4" w:space="0" w:color="auto"/>
            </w:tcBorders>
            <w:vAlign w:val="center"/>
            <w:hideMark/>
          </w:tcPr>
          <w:p w14:paraId="48ACDEED" w14:textId="77777777" w:rsidR="0062027B" w:rsidRPr="0062027B" w:rsidRDefault="0062027B" w:rsidP="0062027B">
            <w:pPr>
              <w:rPr>
                <w:sz w:val="16"/>
                <w:szCs w:val="16"/>
              </w:rPr>
            </w:pPr>
          </w:p>
        </w:tc>
        <w:tc>
          <w:tcPr>
            <w:tcW w:w="384" w:type="dxa"/>
            <w:vMerge/>
            <w:tcBorders>
              <w:top w:val="single" w:sz="4" w:space="0" w:color="auto"/>
              <w:left w:val="single" w:sz="4" w:space="0" w:color="auto"/>
              <w:bottom w:val="single" w:sz="4" w:space="0" w:color="000000"/>
              <w:right w:val="single" w:sz="4" w:space="0" w:color="auto"/>
            </w:tcBorders>
            <w:vAlign w:val="center"/>
            <w:hideMark/>
          </w:tcPr>
          <w:p w14:paraId="2AF0FA92" w14:textId="77777777" w:rsidR="0062027B" w:rsidRPr="0062027B" w:rsidRDefault="0062027B" w:rsidP="0062027B">
            <w:pPr>
              <w:rPr>
                <w:sz w:val="16"/>
                <w:szCs w:val="16"/>
              </w:rPr>
            </w:pPr>
          </w:p>
        </w:tc>
        <w:tc>
          <w:tcPr>
            <w:tcW w:w="419" w:type="dxa"/>
            <w:vMerge/>
            <w:tcBorders>
              <w:top w:val="single" w:sz="4" w:space="0" w:color="auto"/>
              <w:left w:val="single" w:sz="4" w:space="0" w:color="auto"/>
              <w:bottom w:val="single" w:sz="4" w:space="0" w:color="000000"/>
              <w:right w:val="single" w:sz="4" w:space="0" w:color="auto"/>
            </w:tcBorders>
            <w:vAlign w:val="center"/>
            <w:hideMark/>
          </w:tcPr>
          <w:p w14:paraId="79C99006" w14:textId="77777777" w:rsidR="0062027B" w:rsidRPr="0062027B" w:rsidRDefault="0062027B" w:rsidP="0062027B">
            <w:pPr>
              <w:rPr>
                <w:sz w:val="16"/>
                <w:szCs w:val="16"/>
              </w:rPr>
            </w:pPr>
          </w:p>
        </w:tc>
        <w:tc>
          <w:tcPr>
            <w:tcW w:w="949" w:type="dxa"/>
            <w:vMerge/>
            <w:tcBorders>
              <w:top w:val="single" w:sz="4" w:space="0" w:color="auto"/>
              <w:left w:val="single" w:sz="4" w:space="0" w:color="auto"/>
              <w:bottom w:val="single" w:sz="4" w:space="0" w:color="000000"/>
              <w:right w:val="single" w:sz="4" w:space="0" w:color="auto"/>
            </w:tcBorders>
            <w:vAlign w:val="center"/>
            <w:hideMark/>
          </w:tcPr>
          <w:p w14:paraId="44A71FFA" w14:textId="77777777" w:rsidR="0062027B" w:rsidRPr="0062027B" w:rsidRDefault="0062027B" w:rsidP="0062027B">
            <w:pPr>
              <w:rPr>
                <w:sz w:val="16"/>
                <w:szCs w:val="16"/>
              </w:rPr>
            </w:pPr>
          </w:p>
        </w:tc>
        <w:tc>
          <w:tcPr>
            <w:tcW w:w="591" w:type="dxa"/>
            <w:vMerge/>
            <w:tcBorders>
              <w:top w:val="single" w:sz="4" w:space="0" w:color="auto"/>
              <w:left w:val="single" w:sz="4" w:space="0" w:color="auto"/>
              <w:bottom w:val="single" w:sz="4" w:space="0" w:color="000000"/>
              <w:right w:val="single" w:sz="4" w:space="0" w:color="auto"/>
            </w:tcBorders>
            <w:vAlign w:val="center"/>
            <w:hideMark/>
          </w:tcPr>
          <w:p w14:paraId="5A82A5F1" w14:textId="77777777" w:rsidR="0062027B" w:rsidRPr="0062027B" w:rsidRDefault="0062027B" w:rsidP="0062027B">
            <w:pPr>
              <w:rPr>
                <w:sz w:val="16"/>
                <w:szCs w:val="16"/>
              </w:rPr>
            </w:pPr>
          </w:p>
        </w:tc>
        <w:tc>
          <w:tcPr>
            <w:tcW w:w="1127" w:type="dxa"/>
            <w:tcBorders>
              <w:top w:val="nil"/>
              <w:left w:val="nil"/>
              <w:bottom w:val="single" w:sz="4" w:space="0" w:color="auto"/>
              <w:right w:val="single" w:sz="4" w:space="0" w:color="auto"/>
            </w:tcBorders>
            <w:shd w:val="clear" w:color="000000" w:fill="FFFFFF"/>
            <w:vAlign w:val="center"/>
            <w:hideMark/>
          </w:tcPr>
          <w:p w14:paraId="6124EC82" w14:textId="77777777" w:rsidR="0062027B" w:rsidRPr="0062027B" w:rsidRDefault="0062027B" w:rsidP="0062027B">
            <w:pPr>
              <w:jc w:val="center"/>
              <w:rPr>
                <w:sz w:val="16"/>
                <w:szCs w:val="16"/>
              </w:rPr>
            </w:pPr>
            <w:r w:rsidRPr="0062027B">
              <w:rPr>
                <w:sz w:val="16"/>
                <w:szCs w:val="16"/>
              </w:rPr>
              <w:t>2023</w:t>
            </w:r>
          </w:p>
        </w:tc>
        <w:tc>
          <w:tcPr>
            <w:tcW w:w="1146" w:type="dxa"/>
            <w:tcBorders>
              <w:top w:val="nil"/>
              <w:left w:val="nil"/>
              <w:bottom w:val="single" w:sz="4" w:space="0" w:color="auto"/>
              <w:right w:val="single" w:sz="4" w:space="0" w:color="auto"/>
            </w:tcBorders>
            <w:shd w:val="clear" w:color="000000" w:fill="FFFFFF"/>
            <w:vAlign w:val="center"/>
            <w:hideMark/>
          </w:tcPr>
          <w:p w14:paraId="60922EE3" w14:textId="77777777" w:rsidR="0062027B" w:rsidRPr="0062027B" w:rsidRDefault="0062027B" w:rsidP="0062027B">
            <w:pPr>
              <w:jc w:val="center"/>
              <w:rPr>
                <w:sz w:val="16"/>
                <w:szCs w:val="16"/>
              </w:rPr>
            </w:pPr>
            <w:r w:rsidRPr="0062027B">
              <w:rPr>
                <w:sz w:val="16"/>
                <w:szCs w:val="16"/>
              </w:rPr>
              <w:t>2024</w:t>
            </w:r>
          </w:p>
        </w:tc>
        <w:tc>
          <w:tcPr>
            <w:tcW w:w="1240" w:type="dxa"/>
            <w:tcBorders>
              <w:top w:val="nil"/>
              <w:left w:val="nil"/>
              <w:bottom w:val="single" w:sz="4" w:space="0" w:color="auto"/>
              <w:right w:val="single" w:sz="4" w:space="0" w:color="auto"/>
            </w:tcBorders>
            <w:shd w:val="clear" w:color="000000" w:fill="FFFFFF"/>
            <w:vAlign w:val="center"/>
            <w:hideMark/>
          </w:tcPr>
          <w:p w14:paraId="631D9760" w14:textId="77777777" w:rsidR="0062027B" w:rsidRPr="0062027B" w:rsidRDefault="0062027B" w:rsidP="0062027B">
            <w:pPr>
              <w:jc w:val="center"/>
              <w:rPr>
                <w:sz w:val="16"/>
                <w:szCs w:val="16"/>
              </w:rPr>
            </w:pPr>
            <w:r w:rsidRPr="0062027B">
              <w:rPr>
                <w:sz w:val="16"/>
                <w:szCs w:val="16"/>
              </w:rPr>
              <w:t>2025</w:t>
            </w:r>
          </w:p>
        </w:tc>
      </w:tr>
      <w:tr w:rsidR="0062027B" w:rsidRPr="0062027B" w14:paraId="0C77122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noWrap/>
            <w:vAlign w:val="center"/>
            <w:hideMark/>
          </w:tcPr>
          <w:p w14:paraId="540489A2" w14:textId="77777777" w:rsidR="0062027B" w:rsidRPr="0062027B" w:rsidRDefault="0062027B" w:rsidP="0062027B">
            <w:pPr>
              <w:jc w:val="center"/>
              <w:rPr>
                <w:sz w:val="16"/>
                <w:szCs w:val="16"/>
              </w:rPr>
            </w:pPr>
            <w:r w:rsidRPr="0062027B">
              <w:rPr>
                <w:sz w:val="16"/>
                <w:szCs w:val="16"/>
              </w:rPr>
              <w:t>1</w:t>
            </w:r>
          </w:p>
        </w:tc>
        <w:tc>
          <w:tcPr>
            <w:tcW w:w="602" w:type="dxa"/>
            <w:tcBorders>
              <w:top w:val="nil"/>
              <w:left w:val="nil"/>
              <w:bottom w:val="single" w:sz="4" w:space="0" w:color="auto"/>
              <w:right w:val="single" w:sz="4" w:space="0" w:color="auto"/>
            </w:tcBorders>
            <w:shd w:val="clear" w:color="000000" w:fill="FFFFFF"/>
            <w:noWrap/>
            <w:vAlign w:val="center"/>
            <w:hideMark/>
          </w:tcPr>
          <w:p w14:paraId="4D20E970" w14:textId="77777777" w:rsidR="0062027B" w:rsidRPr="0062027B" w:rsidRDefault="0062027B" w:rsidP="0062027B">
            <w:pPr>
              <w:jc w:val="center"/>
              <w:rPr>
                <w:sz w:val="16"/>
                <w:szCs w:val="16"/>
              </w:rPr>
            </w:pPr>
            <w:r w:rsidRPr="0062027B">
              <w:rPr>
                <w:sz w:val="16"/>
                <w:szCs w:val="16"/>
              </w:rPr>
              <w:t>2</w:t>
            </w:r>
          </w:p>
        </w:tc>
        <w:tc>
          <w:tcPr>
            <w:tcW w:w="384" w:type="dxa"/>
            <w:tcBorders>
              <w:top w:val="nil"/>
              <w:left w:val="nil"/>
              <w:bottom w:val="single" w:sz="4" w:space="0" w:color="auto"/>
              <w:right w:val="single" w:sz="4" w:space="0" w:color="auto"/>
            </w:tcBorders>
            <w:shd w:val="clear" w:color="000000" w:fill="FFFFFF"/>
            <w:noWrap/>
            <w:vAlign w:val="center"/>
            <w:hideMark/>
          </w:tcPr>
          <w:p w14:paraId="02A84DF9" w14:textId="77777777" w:rsidR="0062027B" w:rsidRPr="0062027B" w:rsidRDefault="0062027B" w:rsidP="0062027B">
            <w:pPr>
              <w:jc w:val="center"/>
              <w:rPr>
                <w:sz w:val="16"/>
                <w:szCs w:val="16"/>
              </w:rPr>
            </w:pPr>
            <w:r w:rsidRPr="0062027B">
              <w:rPr>
                <w:sz w:val="16"/>
                <w:szCs w:val="16"/>
              </w:rPr>
              <w:t>3</w:t>
            </w:r>
          </w:p>
        </w:tc>
        <w:tc>
          <w:tcPr>
            <w:tcW w:w="419" w:type="dxa"/>
            <w:tcBorders>
              <w:top w:val="nil"/>
              <w:left w:val="nil"/>
              <w:bottom w:val="single" w:sz="4" w:space="0" w:color="auto"/>
              <w:right w:val="single" w:sz="4" w:space="0" w:color="auto"/>
            </w:tcBorders>
            <w:shd w:val="clear" w:color="000000" w:fill="FFFFFF"/>
            <w:noWrap/>
            <w:vAlign w:val="center"/>
            <w:hideMark/>
          </w:tcPr>
          <w:p w14:paraId="0DC40C99" w14:textId="77777777" w:rsidR="0062027B" w:rsidRPr="0062027B" w:rsidRDefault="0062027B" w:rsidP="0062027B">
            <w:pPr>
              <w:jc w:val="center"/>
              <w:rPr>
                <w:sz w:val="16"/>
                <w:szCs w:val="16"/>
              </w:rPr>
            </w:pPr>
            <w:r w:rsidRPr="0062027B">
              <w:rPr>
                <w:sz w:val="16"/>
                <w:szCs w:val="16"/>
              </w:rPr>
              <w:t>4</w:t>
            </w:r>
          </w:p>
        </w:tc>
        <w:tc>
          <w:tcPr>
            <w:tcW w:w="949" w:type="dxa"/>
            <w:tcBorders>
              <w:top w:val="nil"/>
              <w:left w:val="nil"/>
              <w:bottom w:val="single" w:sz="4" w:space="0" w:color="auto"/>
              <w:right w:val="single" w:sz="4" w:space="0" w:color="auto"/>
            </w:tcBorders>
            <w:shd w:val="clear" w:color="000000" w:fill="FFFFFF"/>
            <w:noWrap/>
            <w:vAlign w:val="center"/>
            <w:hideMark/>
          </w:tcPr>
          <w:p w14:paraId="3523F378" w14:textId="77777777" w:rsidR="0062027B" w:rsidRPr="0062027B" w:rsidRDefault="0062027B" w:rsidP="0062027B">
            <w:pPr>
              <w:jc w:val="center"/>
              <w:rPr>
                <w:sz w:val="16"/>
                <w:szCs w:val="16"/>
              </w:rPr>
            </w:pPr>
            <w:r w:rsidRPr="0062027B">
              <w:rPr>
                <w:sz w:val="16"/>
                <w:szCs w:val="16"/>
              </w:rPr>
              <w:t>5</w:t>
            </w:r>
          </w:p>
        </w:tc>
        <w:tc>
          <w:tcPr>
            <w:tcW w:w="591" w:type="dxa"/>
            <w:tcBorders>
              <w:top w:val="nil"/>
              <w:left w:val="nil"/>
              <w:bottom w:val="single" w:sz="4" w:space="0" w:color="auto"/>
              <w:right w:val="single" w:sz="4" w:space="0" w:color="auto"/>
            </w:tcBorders>
            <w:shd w:val="clear" w:color="000000" w:fill="FFFFFF"/>
            <w:noWrap/>
            <w:vAlign w:val="center"/>
            <w:hideMark/>
          </w:tcPr>
          <w:p w14:paraId="3F4021AE" w14:textId="77777777" w:rsidR="0062027B" w:rsidRPr="0062027B" w:rsidRDefault="0062027B" w:rsidP="0062027B">
            <w:pPr>
              <w:jc w:val="center"/>
              <w:rPr>
                <w:sz w:val="16"/>
                <w:szCs w:val="16"/>
              </w:rPr>
            </w:pPr>
            <w:r w:rsidRPr="0062027B">
              <w:rPr>
                <w:sz w:val="16"/>
                <w:szCs w:val="16"/>
              </w:rPr>
              <w:t>6</w:t>
            </w:r>
          </w:p>
        </w:tc>
        <w:tc>
          <w:tcPr>
            <w:tcW w:w="1127" w:type="dxa"/>
            <w:tcBorders>
              <w:top w:val="nil"/>
              <w:left w:val="nil"/>
              <w:bottom w:val="single" w:sz="4" w:space="0" w:color="auto"/>
              <w:right w:val="single" w:sz="4" w:space="0" w:color="auto"/>
            </w:tcBorders>
            <w:shd w:val="clear" w:color="000000" w:fill="FFFFFF"/>
            <w:noWrap/>
            <w:vAlign w:val="center"/>
            <w:hideMark/>
          </w:tcPr>
          <w:p w14:paraId="1A58D6F2" w14:textId="77777777" w:rsidR="0062027B" w:rsidRPr="0062027B" w:rsidRDefault="0062027B" w:rsidP="0062027B">
            <w:pPr>
              <w:jc w:val="center"/>
              <w:rPr>
                <w:sz w:val="16"/>
                <w:szCs w:val="16"/>
              </w:rPr>
            </w:pPr>
            <w:r w:rsidRPr="0062027B">
              <w:rPr>
                <w:sz w:val="16"/>
                <w:szCs w:val="16"/>
              </w:rPr>
              <w:t>7</w:t>
            </w:r>
          </w:p>
        </w:tc>
        <w:tc>
          <w:tcPr>
            <w:tcW w:w="1146" w:type="dxa"/>
            <w:tcBorders>
              <w:top w:val="nil"/>
              <w:left w:val="nil"/>
              <w:bottom w:val="single" w:sz="4" w:space="0" w:color="auto"/>
              <w:right w:val="single" w:sz="4" w:space="0" w:color="auto"/>
            </w:tcBorders>
            <w:shd w:val="clear" w:color="000000" w:fill="FFFFFF"/>
            <w:noWrap/>
            <w:vAlign w:val="center"/>
            <w:hideMark/>
          </w:tcPr>
          <w:p w14:paraId="5D3AC75F" w14:textId="77777777" w:rsidR="0062027B" w:rsidRPr="0062027B" w:rsidRDefault="0062027B" w:rsidP="0062027B">
            <w:pPr>
              <w:jc w:val="center"/>
              <w:rPr>
                <w:sz w:val="16"/>
                <w:szCs w:val="16"/>
              </w:rPr>
            </w:pPr>
            <w:r w:rsidRPr="0062027B">
              <w:rPr>
                <w:sz w:val="16"/>
                <w:szCs w:val="16"/>
              </w:rPr>
              <w:t>8</w:t>
            </w:r>
          </w:p>
        </w:tc>
        <w:tc>
          <w:tcPr>
            <w:tcW w:w="1240" w:type="dxa"/>
            <w:tcBorders>
              <w:top w:val="nil"/>
              <w:left w:val="nil"/>
              <w:bottom w:val="single" w:sz="4" w:space="0" w:color="auto"/>
              <w:right w:val="single" w:sz="4" w:space="0" w:color="auto"/>
            </w:tcBorders>
            <w:shd w:val="clear" w:color="000000" w:fill="FFFFFF"/>
            <w:noWrap/>
            <w:vAlign w:val="center"/>
            <w:hideMark/>
          </w:tcPr>
          <w:p w14:paraId="32FF6FF6" w14:textId="77777777" w:rsidR="0062027B" w:rsidRPr="0062027B" w:rsidRDefault="0062027B" w:rsidP="0062027B">
            <w:pPr>
              <w:jc w:val="center"/>
              <w:rPr>
                <w:sz w:val="16"/>
                <w:szCs w:val="16"/>
              </w:rPr>
            </w:pPr>
            <w:r w:rsidRPr="0062027B">
              <w:rPr>
                <w:sz w:val="16"/>
                <w:szCs w:val="16"/>
              </w:rPr>
              <w:t>9</w:t>
            </w:r>
          </w:p>
        </w:tc>
      </w:tr>
      <w:tr w:rsidR="0062027B" w:rsidRPr="0062027B" w14:paraId="25E1A43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F001737" w14:textId="77777777" w:rsidR="0062027B" w:rsidRPr="0062027B" w:rsidRDefault="0062027B" w:rsidP="0062027B">
            <w:pPr>
              <w:rPr>
                <w:sz w:val="16"/>
                <w:szCs w:val="16"/>
              </w:rPr>
            </w:pPr>
            <w:r w:rsidRPr="0062027B">
              <w:rPr>
                <w:sz w:val="16"/>
                <w:szCs w:val="16"/>
              </w:rPr>
              <w:t>Дума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18789E6" w14:textId="77777777" w:rsidR="0062027B" w:rsidRPr="0062027B" w:rsidRDefault="0062027B" w:rsidP="0062027B">
            <w:pPr>
              <w:jc w:val="center"/>
              <w:rPr>
                <w:sz w:val="16"/>
                <w:szCs w:val="16"/>
              </w:rPr>
            </w:pPr>
            <w:r w:rsidRPr="0062027B">
              <w:rPr>
                <w:sz w:val="16"/>
                <w:szCs w:val="16"/>
              </w:rPr>
              <w:t>700</w:t>
            </w:r>
          </w:p>
        </w:tc>
        <w:tc>
          <w:tcPr>
            <w:tcW w:w="384" w:type="dxa"/>
            <w:tcBorders>
              <w:top w:val="nil"/>
              <w:left w:val="nil"/>
              <w:bottom w:val="single" w:sz="4" w:space="0" w:color="auto"/>
              <w:right w:val="single" w:sz="4" w:space="0" w:color="auto"/>
            </w:tcBorders>
            <w:shd w:val="clear" w:color="000000" w:fill="FFFFFF"/>
            <w:noWrap/>
            <w:vAlign w:val="bottom"/>
            <w:hideMark/>
          </w:tcPr>
          <w:p w14:paraId="57C20C21"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4A582415"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326D0828"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BDEA7C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7D7F89A" w14:textId="77777777" w:rsidR="0062027B" w:rsidRPr="0062027B" w:rsidRDefault="0062027B" w:rsidP="0062027B">
            <w:pPr>
              <w:jc w:val="center"/>
              <w:rPr>
                <w:sz w:val="16"/>
                <w:szCs w:val="16"/>
              </w:rPr>
            </w:pPr>
            <w:r w:rsidRPr="0062027B">
              <w:rPr>
                <w:sz w:val="16"/>
                <w:szCs w:val="16"/>
              </w:rPr>
              <w:t>4 309,74</w:t>
            </w:r>
          </w:p>
        </w:tc>
        <w:tc>
          <w:tcPr>
            <w:tcW w:w="1146" w:type="dxa"/>
            <w:tcBorders>
              <w:top w:val="nil"/>
              <w:left w:val="nil"/>
              <w:bottom w:val="single" w:sz="4" w:space="0" w:color="auto"/>
              <w:right w:val="single" w:sz="4" w:space="0" w:color="auto"/>
            </w:tcBorders>
            <w:shd w:val="clear" w:color="000000" w:fill="FFFFFF"/>
            <w:noWrap/>
            <w:vAlign w:val="bottom"/>
            <w:hideMark/>
          </w:tcPr>
          <w:p w14:paraId="43690E54" w14:textId="77777777" w:rsidR="0062027B" w:rsidRPr="0062027B" w:rsidRDefault="0062027B" w:rsidP="0062027B">
            <w:pPr>
              <w:jc w:val="center"/>
              <w:rPr>
                <w:sz w:val="16"/>
                <w:szCs w:val="16"/>
              </w:rPr>
            </w:pPr>
            <w:r w:rsidRPr="0062027B">
              <w:rPr>
                <w:sz w:val="16"/>
                <w:szCs w:val="16"/>
              </w:rPr>
              <w:t>4 214,00</w:t>
            </w:r>
          </w:p>
        </w:tc>
        <w:tc>
          <w:tcPr>
            <w:tcW w:w="1240" w:type="dxa"/>
            <w:tcBorders>
              <w:top w:val="nil"/>
              <w:left w:val="nil"/>
              <w:bottom w:val="single" w:sz="4" w:space="0" w:color="auto"/>
              <w:right w:val="single" w:sz="4" w:space="0" w:color="auto"/>
            </w:tcBorders>
            <w:shd w:val="clear" w:color="000000" w:fill="FFFFFF"/>
            <w:noWrap/>
            <w:vAlign w:val="bottom"/>
            <w:hideMark/>
          </w:tcPr>
          <w:p w14:paraId="305772F3" w14:textId="77777777" w:rsidR="0062027B" w:rsidRPr="0062027B" w:rsidRDefault="0062027B" w:rsidP="0062027B">
            <w:pPr>
              <w:jc w:val="center"/>
              <w:rPr>
                <w:sz w:val="16"/>
                <w:szCs w:val="16"/>
              </w:rPr>
            </w:pPr>
            <w:r w:rsidRPr="0062027B">
              <w:rPr>
                <w:sz w:val="16"/>
                <w:szCs w:val="16"/>
              </w:rPr>
              <w:t>4 214,00</w:t>
            </w:r>
          </w:p>
        </w:tc>
      </w:tr>
      <w:tr w:rsidR="0062027B" w:rsidRPr="0062027B" w14:paraId="3BD04A5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C6617A4"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53A5CEDC" w14:textId="77777777" w:rsidR="0062027B" w:rsidRPr="0062027B" w:rsidRDefault="0062027B" w:rsidP="0062027B">
            <w:pPr>
              <w:jc w:val="center"/>
              <w:rPr>
                <w:sz w:val="16"/>
                <w:szCs w:val="16"/>
              </w:rPr>
            </w:pPr>
            <w:r w:rsidRPr="0062027B">
              <w:rPr>
                <w:sz w:val="16"/>
                <w:szCs w:val="16"/>
              </w:rPr>
              <w:t>700</w:t>
            </w:r>
          </w:p>
        </w:tc>
        <w:tc>
          <w:tcPr>
            <w:tcW w:w="384" w:type="dxa"/>
            <w:tcBorders>
              <w:top w:val="nil"/>
              <w:left w:val="nil"/>
              <w:bottom w:val="single" w:sz="4" w:space="0" w:color="auto"/>
              <w:right w:val="single" w:sz="4" w:space="0" w:color="auto"/>
            </w:tcBorders>
            <w:shd w:val="clear" w:color="000000" w:fill="FFFFFF"/>
            <w:noWrap/>
            <w:vAlign w:val="bottom"/>
            <w:hideMark/>
          </w:tcPr>
          <w:p w14:paraId="1AFDB76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2727A7C"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4CD1AF21"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33854C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3198E04" w14:textId="77777777" w:rsidR="0062027B" w:rsidRPr="0062027B" w:rsidRDefault="0062027B" w:rsidP="0062027B">
            <w:pPr>
              <w:jc w:val="center"/>
              <w:rPr>
                <w:sz w:val="16"/>
                <w:szCs w:val="16"/>
              </w:rPr>
            </w:pPr>
            <w:r w:rsidRPr="0062027B">
              <w:rPr>
                <w:sz w:val="16"/>
                <w:szCs w:val="16"/>
              </w:rPr>
              <w:t>4 309,74</w:t>
            </w:r>
          </w:p>
        </w:tc>
        <w:tc>
          <w:tcPr>
            <w:tcW w:w="1146" w:type="dxa"/>
            <w:tcBorders>
              <w:top w:val="nil"/>
              <w:left w:val="nil"/>
              <w:bottom w:val="single" w:sz="4" w:space="0" w:color="auto"/>
              <w:right w:val="single" w:sz="4" w:space="0" w:color="auto"/>
            </w:tcBorders>
            <w:shd w:val="clear" w:color="000000" w:fill="FFFFFF"/>
            <w:noWrap/>
            <w:vAlign w:val="bottom"/>
            <w:hideMark/>
          </w:tcPr>
          <w:p w14:paraId="466A17FA" w14:textId="77777777" w:rsidR="0062027B" w:rsidRPr="0062027B" w:rsidRDefault="0062027B" w:rsidP="0062027B">
            <w:pPr>
              <w:jc w:val="center"/>
              <w:rPr>
                <w:sz w:val="16"/>
                <w:szCs w:val="16"/>
              </w:rPr>
            </w:pPr>
            <w:r w:rsidRPr="0062027B">
              <w:rPr>
                <w:sz w:val="16"/>
                <w:szCs w:val="16"/>
              </w:rPr>
              <w:t>4 214,00</w:t>
            </w:r>
          </w:p>
        </w:tc>
        <w:tc>
          <w:tcPr>
            <w:tcW w:w="1240" w:type="dxa"/>
            <w:tcBorders>
              <w:top w:val="nil"/>
              <w:left w:val="nil"/>
              <w:bottom w:val="single" w:sz="4" w:space="0" w:color="auto"/>
              <w:right w:val="single" w:sz="4" w:space="0" w:color="auto"/>
            </w:tcBorders>
            <w:shd w:val="clear" w:color="000000" w:fill="FFFFFF"/>
            <w:noWrap/>
            <w:vAlign w:val="bottom"/>
            <w:hideMark/>
          </w:tcPr>
          <w:p w14:paraId="6F26BA91" w14:textId="77777777" w:rsidR="0062027B" w:rsidRPr="0062027B" w:rsidRDefault="0062027B" w:rsidP="0062027B">
            <w:pPr>
              <w:jc w:val="center"/>
              <w:rPr>
                <w:sz w:val="16"/>
                <w:szCs w:val="16"/>
              </w:rPr>
            </w:pPr>
            <w:r w:rsidRPr="0062027B">
              <w:rPr>
                <w:sz w:val="16"/>
                <w:szCs w:val="16"/>
              </w:rPr>
              <w:t>4 214,00</w:t>
            </w:r>
          </w:p>
        </w:tc>
      </w:tr>
      <w:tr w:rsidR="0062027B" w:rsidRPr="0062027B" w14:paraId="4E507D7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0C069E2" w14:textId="77777777" w:rsidR="0062027B" w:rsidRPr="0062027B" w:rsidRDefault="0062027B" w:rsidP="0062027B">
            <w:pPr>
              <w:rPr>
                <w:sz w:val="16"/>
                <w:szCs w:val="16"/>
              </w:rPr>
            </w:pPr>
            <w:r w:rsidRPr="0062027B">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2" w:type="dxa"/>
            <w:tcBorders>
              <w:top w:val="nil"/>
              <w:left w:val="nil"/>
              <w:bottom w:val="single" w:sz="4" w:space="0" w:color="auto"/>
              <w:right w:val="single" w:sz="4" w:space="0" w:color="auto"/>
            </w:tcBorders>
            <w:shd w:val="clear" w:color="000000" w:fill="FFFFFF"/>
            <w:noWrap/>
            <w:vAlign w:val="bottom"/>
            <w:hideMark/>
          </w:tcPr>
          <w:p w14:paraId="30AAD620" w14:textId="77777777" w:rsidR="0062027B" w:rsidRPr="0062027B" w:rsidRDefault="0062027B" w:rsidP="0062027B">
            <w:pPr>
              <w:jc w:val="center"/>
              <w:rPr>
                <w:sz w:val="16"/>
                <w:szCs w:val="16"/>
              </w:rPr>
            </w:pPr>
            <w:r w:rsidRPr="0062027B">
              <w:rPr>
                <w:sz w:val="16"/>
                <w:szCs w:val="16"/>
              </w:rPr>
              <w:t>700</w:t>
            </w:r>
          </w:p>
        </w:tc>
        <w:tc>
          <w:tcPr>
            <w:tcW w:w="384" w:type="dxa"/>
            <w:tcBorders>
              <w:top w:val="nil"/>
              <w:left w:val="nil"/>
              <w:bottom w:val="single" w:sz="4" w:space="0" w:color="auto"/>
              <w:right w:val="single" w:sz="4" w:space="0" w:color="auto"/>
            </w:tcBorders>
            <w:shd w:val="clear" w:color="000000" w:fill="FFFFFF"/>
            <w:noWrap/>
            <w:vAlign w:val="bottom"/>
            <w:hideMark/>
          </w:tcPr>
          <w:p w14:paraId="24E546F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AE14F0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0A251DC"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E2B17D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63FB3A3" w14:textId="77777777" w:rsidR="0062027B" w:rsidRPr="0062027B" w:rsidRDefault="0062027B" w:rsidP="0062027B">
            <w:pPr>
              <w:jc w:val="center"/>
              <w:rPr>
                <w:sz w:val="16"/>
                <w:szCs w:val="16"/>
              </w:rPr>
            </w:pPr>
            <w:r w:rsidRPr="0062027B">
              <w:rPr>
                <w:sz w:val="16"/>
                <w:szCs w:val="16"/>
              </w:rPr>
              <w:t>4 309,74</w:t>
            </w:r>
          </w:p>
        </w:tc>
        <w:tc>
          <w:tcPr>
            <w:tcW w:w="1146" w:type="dxa"/>
            <w:tcBorders>
              <w:top w:val="nil"/>
              <w:left w:val="nil"/>
              <w:bottom w:val="single" w:sz="4" w:space="0" w:color="auto"/>
              <w:right w:val="single" w:sz="4" w:space="0" w:color="auto"/>
            </w:tcBorders>
            <w:shd w:val="clear" w:color="000000" w:fill="FFFFFF"/>
            <w:noWrap/>
            <w:vAlign w:val="bottom"/>
            <w:hideMark/>
          </w:tcPr>
          <w:p w14:paraId="54DB2957" w14:textId="77777777" w:rsidR="0062027B" w:rsidRPr="0062027B" w:rsidRDefault="0062027B" w:rsidP="0062027B">
            <w:pPr>
              <w:jc w:val="center"/>
              <w:rPr>
                <w:sz w:val="16"/>
                <w:szCs w:val="16"/>
              </w:rPr>
            </w:pPr>
            <w:r w:rsidRPr="0062027B">
              <w:rPr>
                <w:sz w:val="16"/>
                <w:szCs w:val="16"/>
              </w:rPr>
              <w:t>4 214,00</w:t>
            </w:r>
          </w:p>
        </w:tc>
        <w:tc>
          <w:tcPr>
            <w:tcW w:w="1240" w:type="dxa"/>
            <w:tcBorders>
              <w:top w:val="nil"/>
              <w:left w:val="nil"/>
              <w:bottom w:val="single" w:sz="4" w:space="0" w:color="auto"/>
              <w:right w:val="single" w:sz="4" w:space="0" w:color="auto"/>
            </w:tcBorders>
            <w:shd w:val="clear" w:color="000000" w:fill="FFFFFF"/>
            <w:noWrap/>
            <w:vAlign w:val="bottom"/>
            <w:hideMark/>
          </w:tcPr>
          <w:p w14:paraId="76CDC020" w14:textId="77777777" w:rsidR="0062027B" w:rsidRPr="0062027B" w:rsidRDefault="0062027B" w:rsidP="0062027B">
            <w:pPr>
              <w:jc w:val="center"/>
              <w:rPr>
                <w:sz w:val="16"/>
                <w:szCs w:val="16"/>
              </w:rPr>
            </w:pPr>
            <w:r w:rsidRPr="0062027B">
              <w:rPr>
                <w:sz w:val="16"/>
                <w:szCs w:val="16"/>
              </w:rPr>
              <w:t>4 214,00</w:t>
            </w:r>
          </w:p>
        </w:tc>
      </w:tr>
      <w:tr w:rsidR="0062027B" w:rsidRPr="0062027B" w14:paraId="1F0AAF2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0E92E99"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0CAD4F32" w14:textId="77777777" w:rsidR="0062027B" w:rsidRPr="0062027B" w:rsidRDefault="0062027B" w:rsidP="0062027B">
            <w:pPr>
              <w:jc w:val="center"/>
              <w:rPr>
                <w:sz w:val="16"/>
                <w:szCs w:val="16"/>
              </w:rPr>
            </w:pPr>
            <w:r w:rsidRPr="0062027B">
              <w:rPr>
                <w:sz w:val="16"/>
                <w:szCs w:val="16"/>
              </w:rPr>
              <w:t>700</w:t>
            </w:r>
          </w:p>
        </w:tc>
        <w:tc>
          <w:tcPr>
            <w:tcW w:w="384" w:type="dxa"/>
            <w:tcBorders>
              <w:top w:val="nil"/>
              <w:left w:val="nil"/>
              <w:bottom w:val="single" w:sz="4" w:space="0" w:color="auto"/>
              <w:right w:val="single" w:sz="4" w:space="0" w:color="auto"/>
            </w:tcBorders>
            <w:shd w:val="clear" w:color="000000" w:fill="FFFFFF"/>
            <w:noWrap/>
            <w:vAlign w:val="bottom"/>
            <w:hideMark/>
          </w:tcPr>
          <w:p w14:paraId="6FC3D9B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78397A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E5CFDCA"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081035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06A6CCA" w14:textId="77777777" w:rsidR="0062027B" w:rsidRPr="0062027B" w:rsidRDefault="0062027B" w:rsidP="0062027B">
            <w:pPr>
              <w:jc w:val="center"/>
              <w:rPr>
                <w:sz w:val="16"/>
                <w:szCs w:val="16"/>
              </w:rPr>
            </w:pPr>
            <w:r w:rsidRPr="0062027B">
              <w:rPr>
                <w:sz w:val="16"/>
                <w:szCs w:val="16"/>
              </w:rPr>
              <w:t>4 309,74</w:t>
            </w:r>
          </w:p>
        </w:tc>
        <w:tc>
          <w:tcPr>
            <w:tcW w:w="1146" w:type="dxa"/>
            <w:tcBorders>
              <w:top w:val="nil"/>
              <w:left w:val="nil"/>
              <w:bottom w:val="single" w:sz="4" w:space="0" w:color="auto"/>
              <w:right w:val="single" w:sz="4" w:space="0" w:color="auto"/>
            </w:tcBorders>
            <w:shd w:val="clear" w:color="000000" w:fill="FFFFFF"/>
            <w:noWrap/>
            <w:vAlign w:val="bottom"/>
            <w:hideMark/>
          </w:tcPr>
          <w:p w14:paraId="2DDC33D0" w14:textId="77777777" w:rsidR="0062027B" w:rsidRPr="0062027B" w:rsidRDefault="0062027B" w:rsidP="0062027B">
            <w:pPr>
              <w:jc w:val="center"/>
              <w:rPr>
                <w:sz w:val="16"/>
                <w:szCs w:val="16"/>
              </w:rPr>
            </w:pPr>
            <w:r w:rsidRPr="0062027B">
              <w:rPr>
                <w:sz w:val="16"/>
                <w:szCs w:val="16"/>
              </w:rPr>
              <w:t>4 214,00</w:t>
            </w:r>
          </w:p>
        </w:tc>
        <w:tc>
          <w:tcPr>
            <w:tcW w:w="1240" w:type="dxa"/>
            <w:tcBorders>
              <w:top w:val="nil"/>
              <w:left w:val="nil"/>
              <w:bottom w:val="single" w:sz="4" w:space="0" w:color="auto"/>
              <w:right w:val="single" w:sz="4" w:space="0" w:color="auto"/>
            </w:tcBorders>
            <w:shd w:val="clear" w:color="000000" w:fill="FFFFFF"/>
            <w:noWrap/>
            <w:vAlign w:val="bottom"/>
            <w:hideMark/>
          </w:tcPr>
          <w:p w14:paraId="73BC6F67" w14:textId="77777777" w:rsidR="0062027B" w:rsidRPr="0062027B" w:rsidRDefault="0062027B" w:rsidP="0062027B">
            <w:pPr>
              <w:jc w:val="center"/>
              <w:rPr>
                <w:sz w:val="16"/>
                <w:szCs w:val="16"/>
              </w:rPr>
            </w:pPr>
            <w:r w:rsidRPr="0062027B">
              <w:rPr>
                <w:sz w:val="16"/>
                <w:szCs w:val="16"/>
              </w:rPr>
              <w:t>4 214,00</w:t>
            </w:r>
          </w:p>
        </w:tc>
      </w:tr>
      <w:tr w:rsidR="0062027B" w:rsidRPr="0062027B" w14:paraId="6B1B8BE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7EDC121" w14:textId="77777777" w:rsidR="0062027B" w:rsidRPr="0062027B" w:rsidRDefault="0062027B" w:rsidP="0062027B">
            <w:pPr>
              <w:rPr>
                <w:sz w:val="16"/>
                <w:szCs w:val="16"/>
              </w:rPr>
            </w:pPr>
            <w:r w:rsidRPr="0062027B">
              <w:rPr>
                <w:sz w:val="16"/>
                <w:szCs w:val="16"/>
              </w:rPr>
              <w:t>Председатель законодательного(представительного) органа муниципального образования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77171302" w14:textId="77777777" w:rsidR="0062027B" w:rsidRPr="0062027B" w:rsidRDefault="0062027B" w:rsidP="0062027B">
            <w:pPr>
              <w:jc w:val="center"/>
              <w:rPr>
                <w:sz w:val="16"/>
                <w:szCs w:val="16"/>
              </w:rPr>
            </w:pPr>
            <w:r w:rsidRPr="0062027B">
              <w:rPr>
                <w:sz w:val="16"/>
                <w:szCs w:val="16"/>
              </w:rPr>
              <w:t>700</w:t>
            </w:r>
          </w:p>
        </w:tc>
        <w:tc>
          <w:tcPr>
            <w:tcW w:w="384" w:type="dxa"/>
            <w:tcBorders>
              <w:top w:val="nil"/>
              <w:left w:val="nil"/>
              <w:bottom w:val="single" w:sz="4" w:space="0" w:color="auto"/>
              <w:right w:val="single" w:sz="4" w:space="0" w:color="auto"/>
            </w:tcBorders>
            <w:shd w:val="clear" w:color="000000" w:fill="FFFFFF"/>
            <w:noWrap/>
            <w:vAlign w:val="bottom"/>
            <w:hideMark/>
          </w:tcPr>
          <w:p w14:paraId="4B41360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FC27F9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3A57D8E" w14:textId="77777777" w:rsidR="0062027B" w:rsidRPr="0062027B" w:rsidRDefault="0062027B" w:rsidP="0062027B">
            <w:pPr>
              <w:jc w:val="center"/>
              <w:rPr>
                <w:sz w:val="16"/>
                <w:szCs w:val="16"/>
              </w:rPr>
            </w:pPr>
            <w:r w:rsidRPr="0062027B">
              <w:rPr>
                <w:sz w:val="16"/>
                <w:szCs w:val="16"/>
              </w:rPr>
              <w:t>5010000000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ECE5ED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E185489" w14:textId="77777777" w:rsidR="0062027B" w:rsidRPr="0062027B" w:rsidRDefault="0062027B" w:rsidP="0062027B">
            <w:pPr>
              <w:jc w:val="center"/>
              <w:rPr>
                <w:sz w:val="16"/>
                <w:szCs w:val="16"/>
              </w:rPr>
            </w:pPr>
            <w:r w:rsidRPr="0062027B">
              <w:rPr>
                <w:sz w:val="16"/>
                <w:szCs w:val="16"/>
              </w:rPr>
              <w:t>1 888,01</w:t>
            </w:r>
          </w:p>
        </w:tc>
        <w:tc>
          <w:tcPr>
            <w:tcW w:w="1146" w:type="dxa"/>
            <w:tcBorders>
              <w:top w:val="nil"/>
              <w:left w:val="nil"/>
              <w:bottom w:val="single" w:sz="4" w:space="0" w:color="auto"/>
              <w:right w:val="single" w:sz="4" w:space="0" w:color="auto"/>
            </w:tcBorders>
            <w:shd w:val="clear" w:color="000000" w:fill="FFFFFF"/>
            <w:noWrap/>
            <w:vAlign w:val="bottom"/>
            <w:hideMark/>
          </w:tcPr>
          <w:p w14:paraId="166FF918" w14:textId="77777777" w:rsidR="0062027B" w:rsidRPr="0062027B" w:rsidRDefault="0062027B" w:rsidP="0062027B">
            <w:pPr>
              <w:jc w:val="center"/>
              <w:rPr>
                <w:sz w:val="16"/>
                <w:szCs w:val="16"/>
              </w:rPr>
            </w:pPr>
            <w:r w:rsidRPr="0062027B">
              <w:rPr>
                <w:sz w:val="16"/>
                <w:szCs w:val="16"/>
              </w:rPr>
              <w:t>1 820,23</w:t>
            </w:r>
          </w:p>
        </w:tc>
        <w:tc>
          <w:tcPr>
            <w:tcW w:w="1240" w:type="dxa"/>
            <w:tcBorders>
              <w:top w:val="nil"/>
              <w:left w:val="nil"/>
              <w:bottom w:val="single" w:sz="4" w:space="0" w:color="auto"/>
              <w:right w:val="single" w:sz="4" w:space="0" w:color="auto"/>
            </w:tcBorders>
            <w:shd w:val="clear" w:color="000000" w:fill="FFFFFF"/>
            <w:noWrap/>
            <w:vAlign w:val="bottom"/>
            <w:hideMark/>
          </w:tcPr>
          <w:p w14:paraId="60B3C1B8" w14:textId="77777777" w:rsidR="0062027B" w:rsidRPr="0062027B" w:rsidRDefault="0062027B" w:rsidP="0062027B">
            <w:pPr>
              <w:jc w:val="center"/>
              <w:rPr>
                <w:sz w:val="16"/>
                <w:szCs w:val="16"/>
              </w:rPr>
            </w:pPr>
            <w:r w:rsidRPr="0062027B">
              <w:rPr>
                <w:sz w:val="16"/>
                <w:szCs w:val="16"/>
              </w:rPr>
              <w:t>1 820,23</w:t>
            </w:r>
          </w:p>
        </w:tc>
      </w:tr>
      <w:tr w:rsidR="0062027B" w:rsidRPr="0062027B" w14:paraId="5F8C4EC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AD40C5E"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53EB42FF" w14:textId="77777777" w:rsidR="0062027B" w:rsidRPr="0062027B" w:rsidRDefault="0062027B" w:rsidP="0062027B">
            <w:pPr>
              <w:jc w:val="center"/>
              <w:rPr>
                <w:sz w:val="16"/>
                <w:szCs w:val="16"/>
              </w:rPr>
            </w:pPr>
            <w:r w:rsidRPr="0062027B">
              <w:rPr>
                <w:sz w:val="16"/>
                <w:szCs w:val="16"/>
              </w:rPr>
              <w:t>700</w:t>
            </w:r>
          </w:p>
        </w:tc>
        <w:tc>
          <w:tcPr>
            <w:tcW w:w="384" w:type="dxa"/>
            <w:tcBorders>
              <w:top w:val="nil"/>
              <w:left w:val="nil"/>
              <w:bottom w:val="single" w:sz="4" w:space="0" w:color="auto"/>
              <w:right w:val="single" w:sz="4" w:space="0" w:color="auto"/>
            </w:tcBorders>
            <w:shd w:val="clear" w:color="000000" w:fill="FFFFFF"/>
            <w:noWrap/>
            <w:vAlign w:val="bottom"/>
            <w:hideMark/>
          </w:tcPr>
          <w:p w14:paraId="03760A1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26E5CA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EE4C736" w14:textId="77777777" w:rsidR="0062027B" w:rsidRPr="0062027B" w:rsidRDefault="0062027B" w:rsidP="0062027B">
            <w:pPr>
              <w:jc w:val="center"/>
              <w:rPr>
                <w:sz w:val="16"/>
                <w:szCs w:val="16"/>
              </w:rPr>
            </w:pPr>
            <w:r w:rsidRPr="0062027B">
              <w:rPr>
                <w:sz w:val="16"/>
                <w:szCs w:val="16"/>
              </w:rPr>
              <w:t>5010010010</w:t>
            </w:r>
          </w:p>
        </w:tc>
        <w:tc>
          <w:tcPr>
            <w:tcW w:w="591" w:type="dxa"/>
            <w:tcBorders>
              <w:top w:val="nil"/>
              <w:left w:val="nil"/>
              <w:bottom w:val="single" w:sz="4" w:space="0" w:color="auto"/>
              <w:right w:val="single" w:sz="4" w:space="0" w:color="auto"/>
            </w:tcBorders>
            <w:shd w:val="clear" w:color="000000" w:fill="FFFFFF"/>
            <w:noWrap/>
            <w:vAlign w:val="bottom"/>
            <w:hideMark/>
          </w:tcPr>
          <w:p w14:paraId="69BB2EF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D05BD74" w14:textId="77777777" w:rsidR="0062027B" w:rsidRPr="0062027B" w:rsidRDefault="0062027B" w:rsidP="0062027B">
            <w:pPr>
              <w:jc w:val="center"/>
              <w:rPr>
                <w:sz w:val="16"/>
                <w:szCs w:val="16"/>
              </w:rPr>
            </w:pPr>
            <w:r w:rsidRPr="0062027B">
              <w:rPr>
                <w:sz w:val="16"/>
                <w:szCs w:val="16"/>
              </w:rPr>
              <w:t>41,55</w:t>
            </w:r>
          </w:p>
        </w:tc>
        <w:tc>
          <w:tcPr>
            <w:tcW w:w="1146" w:type="dxa"/>
            <w:tcBorders>
              <w:top w:val="nil"/>
              <w:left w:val="nil"/>
              <w:bottom w:val="single" w:sz="4" w:space="0" w:color="auto"/>
              <w:right w:val="single" w:sz="4" w:space="0" w:color="auto"/>
            </w:tcBorders>
            <w:shd w:val="clear" w:color="000000" w:fill="FFFFFF"/>
            <w:noWrap/>
            <w:vAlign w:val="bottom"/>
            <w:hideMark/>
          </w:tcPr>
          <w:p w14:paraId="7041F16A" w14:textId="77777777" w:rsidR="0062027B" w:rsidRPr="0062027B" w:rsidRDefault="0062027B" w:rsidP="0062027B">
            <w:pPr>
              <w:jc w:val="center"/>
              <w:rPr>
                <w:sz w:val="16"/>
                <w:szCs w:val="16"/>
              </w:rPr>
            </w:pPr>
            <w:r w:rsidRPr="0062027B">
              <w:rPr>
                <w:sz w:val="16"/>
                <w:szCs w:val="16"/>
              </w:rPr>
              <w:t>41,55</w:t>
            </w:r>
          </w:p>
        </w:tc>
        <w:tc>
          <w:tcPr>
            <w:tcW w:w="1240" w:type="dxa"/>
            <w:tcBorders>
              <w:top w:val="nil"/>
              <w:left w:val="nil"/>
              <w:bottom w:val="single" w:sz="4" w:space="0" w:color="auto"/>
              <w:right w:val="single" w:sz="4" w:space="0" w:color="auto"/>
            </w:tcBorders>
            <w:shd w:val="clear" w:color="000000" w:fill="FFFFFF"/>
            <w:noWrap/>
            <w:vAlign w:val="bottom"/>
            <w:hideMark/>
          </w:tcPr>
          <w:p w14:paraId="2CD76D64" w14:textId="77777777" w:rsidR="0062027B" w:rsidRPr="0062027B" w:rsidRDefault="0062027B" w:rsidP="0062027B">
            <w:pPr>
              <w:jc w:val="center"/>
              <w:rPr>
                <w:sz w:val="16"/>
                <w:szCs w:val="16"/>
              </w:rPr>
            </w:pPr>
            <w:r w:rsidRPr="0062027B">
              <w:rPr>
                <w:sz w:val="16"/>
                <w:szCs w:val="16"/>
              </w:rPr>
              <w:t>41,55</w:t>
            </w:r>
          </w:p>
        </w:tc>
      </w:tr>
      <w:tr w:rsidR="0062027B" w:rsidRPr="0062027B" w14:paraId="1E386FE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4B7CE2A"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3A6CE3DF" w14:textId="77777777" w:rsidR="0062027B" w:rsidRPr="0062027B" w:rsidRDefault="0062027B" w:rsidP="0062027B">
            <w:pPr>
              <w:jc w:val="center"/>
              <w:rPr>
                <w:sz w:val="16"/>
                <w:szCs w:val="16"/>
              </w:rPr>
            </w:pPr>
            <w:r w:rsidRPr="0062027B">
              <w:rPr>
                <w:sz w:val="16"/>
                <w:szCs w:val="16"/>
              </w:rPr>
              <w:t>700</w:t>
            </w:r>
          </w:p>
        </w:tc>
        <w:tc>
          <w:tcPr>
            <w:tcW w:w="384" w:type="dxa"/>
            <w:tcBorders>
              <w:top w:val="nil"/>
              <w:left w:val="nil"/>
              <w:bottom w:val="single" w:sz="4" w:space="0" w:color="auto"/>
              <w:right w:val="single" w:sz="4" w:space="0" w:color="auto"/>
            </w:tcBorders>
            <w:shd w:val="clear" w:color="000000" w:fill="FFFFFF"/>
            <w:noWrap/>
            <w:vAlign w:val="bottom"/>
            <w:hideMark/>
          </w:tcPr>
          <w:p w14:paraId="7E6EA7D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629EE6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1AB8C4E" w14:textId="77777777" w:rsidR="0062027B" w:rsidRPr="0062027B" w:rsidRDefault="0062027B" w:rsidP="0062027B">
            <w:pPr>
              <w:jc w:val="center"/>
              <w:rPr>
                <w:sz w:val="16"/>
                <w:szCs w:val="16"/>
              </w:rPr>
            </w:pPr>
            <w:r w:rsidRPr="0062027B">
              <w:rPr>
                <w:sz w:val="16"/>
                <w:szCs w:val="16"/>
              </w:rPr>
              <w:t>5010010010</w:t>
            </w:r>
          </w:p>
        </w:tc>
        <w:tc>
          <w:tcPr>
            <w:tcW w:w="591" w:type="dxa"/>
            <w:tcBorders>
              <w:top w:val="nil"/>
              <w:left w:val="nil"/>
              <w:bottom w:val="single" w:sz="4" w:space="0" w:color="auto"/>
              <w:right w:val="single" w:sz="4" w:space="0" w:color="auto"/>
            </w:tcBorders>
            <w:shd w:val="clear" w:color="000000" w:fill="FFFFFF"/>
            <w:noWrap/>
            <w:vAlign w:val="bottom"/>
            <w:hideMark/>
          </w:tcPr>
          <w:p w14:paraId="6D3270AA"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43190BEA" w14:textId="77777777" w:rsidR="0062027B" w:rsidRPr="0062027B" w:rsidRDefault="0062027B" w:rsidP="0062027B">
            <w:pPr>
              <w:jc w:val="center"/>
              <w:rPr>
                <w:sz w:val="16"/>
                <w:szCs w:val="16"/>
              </w:rPr>
            </w:pPr>
            <w:r w:rsidRPr="0062027B">
              <w:rPr>
                <w:sz w:val="16"/>
                <w:szCs w:val="16"/>
              </w:rPr>
              <w:t>41,55</w:t>
            </w:r>
          </w:p>
        </w:tc>
        <w:tc>
          <w:tcPr>
            <w:tcW w:w="1146" w:type="dxa"/>
            <w:tcBorders>
              <w:top w:val="nil"/>
              <w:left w:val="nil"/>
              <w:bottom w:val="single" w:sz="4" w:space="0" w:color="auto"/>
              <w:right w:val="single" w:sz="4" w:space="0" w:color="auto"/>
            </w:tcBorders>
            <w:shd w:val="clear" w:color="000000" w:fill="FFFFFF"/>
            <w:noWrap/>
            <w:vAlign w:val="bottom"/>
            <w:hideMark/>
          </w:tcPr>
          <w:p w14:paraId="32EAE80D" w14:textId="77777777" w:rsidR="0062027B" w:rsidRPr="0062027B" w:rsidRDefault="0062027B" w:rsidP="0062027B">
            <w:pPr>
              <w:jc w:val="center"/>
              <w:rPr>
                <w:sz w:val="16"/>
                <w:szCs w:val="16"/>
              </w:rPr>
            </w:pPr>
            <w:r w:rsidRPr="0062027B">
              <w:rPr>
                <w:sz w:val="16"/>
                <w:szCs w:val="16"/>
              </w:rPr>
              <w:t>41,55</w:t>
            </w:r>
          </w:p>
        </w:tc>
        <w:tc>
          <w:tcPr>
            <w:tcW w:w="1240" w:type="dxa"/>
            <w:tcBorders>
              <w:top w:val="nil"/>
              <w:left w:val="nil"/>
              <w:bottom w:val="single" w:sz="4" w:space="0" w:color="auto"/>
              <w:right w:val="single" w:sz="4" w:space="0" w:color="auto"/>
            </w:tcBorders>
            <w:shd w:val="clear" w:color="000000" w:fill="FFFFFF"/>
            <w:noWrap/>
            <w:vAlign w:val="bottom"/>
            <w:hideMark/>
          </w:tcPr>
          <w:p w14:paraId="78D4FE9B" w14:textId="77777777" w:rsidR="0062027B" w:rsidRPr="0062027B" w:rsidRDefault="0062027B" w:rsidP="0062027B">
            <w:pPr>
              <w:jc w:val="center"/>
              <w:rPr>
                <w:sz w:val="16"/>
                <w:szCs w:val="16"/>
              </w:rPr>
            </w:pPr>
            <w:r w:rsidRPr="0062027B">
              <w:rPr>
                <w:sz w:val="16"/>
                <w:szCs w:val="16"/>
              </w:rPr>
              <w:t>41,55</w:t>
            </w:r>
          </w:p>
        </w:tc>
      </w:tr>
      <w:tr w:rsidR="0062027B" w:rsidRPr="0062027B" w14:paraId="7BE8F6A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628D00B"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16C236E0" w14:textId="77777777" w:rsidR="0062027B" w:rsidRPr="0062027B" w:rsidRDefault="0062027B" w:rsidP="0062027B">
            <w:pPr>
              <w:jc w:val="center"/>
              <w:rPr>
                <w:sz w:val="16"/>
                <w:szCs w:val="16"/>
              </w:rPr>
            </w:pPr>
            <w:r w:rsidRPr="0062027B">
              <w:rPr>
                <w:sz w:val="16"/>
                <w:szCs w:val="16"/>
              </w:rPr>
              <w:t>700</w:t>
            </w:r>
          </w:p>
        </w:tc>
        <w:tc>
          <w:tcPr>
            <w:tcW w:w="384" w:type="dxa"/>
            <w:tcBorders>
              <w:top w:val="nil"/>
              <w:left w:val="nil"/>
              <w:bottom w:val="single" w:sz="4" w:space="0" w:color="auto"/>
              <w:right w:val="single" w:sz="4" w:space="0" w:color="auto"/>
            </w:tcBorders>
            <w:shd w:val="clear" w:color="000000" w:fill="FFFFFF"/>
            <w:noWrap/>
            <w:vAlign w:val="bottom"/>
            <w:hideMark/>
          </w:tcPr>
          <w:p w14:paraId="33BFF30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5DB7AE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007F46C" w14:textId="77777777" w:rsidR="0062027B" w:rsidRPr="0062027B" w:rsidRDefault="0062027B" w:rsidP="0062027B">
            <w:pPr>
              <w:jc w:val="center"/>
              <w:rPr>
                <w:sz w:val="16"/>
                <w:szCs w:val="16"/>
              </w:rPr>
            </w:pPr>
            <w:r w:rsidRPr="0062027B">
              <w:rPr>
                <w:sz w:val="16"/>
                <w:szCs w:val="16"/>
              </w:rPr>
              <w:t>5010010020</w:t>
            </w:r>
          </w:p>
        </w:tc>
        <w:tc>
          <w:tcPr>
            <w:tcW w:w="591" w:type="dxa"/>
            <w:tcBorders>
              <w:top w:val="nil"/>
              <w:left w:val="nil"/>
              <w:bottom w:val="single" w:sz="4" w:space="0" w:color="auto"/>
              <w:right w:val="single" w:sz="4" w:space="0" w:color="auto"/>
            </w:tcBorders>
            <w:shd w:val="clear" w:color="000000" w:fill="FFFFFF"/>
            <w:noWrap/>
            <w:vAlign w:val="bottom"/>
            <w:hideMark/>
          </w:tcPr>
          <w:p w14:paraId="3C38A5A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437F060" w14:textId="77777777" w:rsidR="0062027B" w:rsidRPr="0062027B" w:rsidRDefault="0062027B" w:rsidP="0062027B">
            <w:pPr>
              <w:jc w:val="center"/>
              <w:rPr>
                <w:sz w:val="16"/>
                <w:szCs w:val="16"/>
              </w:rPr>
            </w:pPr>
            <w:r w:rsidRPr="0062027B">
              <w:rPr>
                <w:sz w:val="16"/>
                <w:szCs w:val="16"/>
              </w:rPr>
              <w:t>1 846,46</w:t>
            </w:r>
          </w:p>
        </w:tc>
        <w:tc>
          <w:tcPr>
            <w:tcW w:w="1146" w:type="dxa"/>
            <w:tcBorders>
              <w:top w:val="nil"/>
              <w:left w:val="nil"/>
              <w:bottom w:val="single" w:sz="4" w:space="0" w:color="auto"/>
              <w:right w:val="single" w:sz="4" w:space="0" w:color="auto"/>
            </w:tcBorders>
            <w:shd w:val="clear" w:color="000000" w:fill="FFFFFF"/>
            <w:noWrap/>
            <w:vAlign w:val="bottom"/>
            <w:hideMark/>
          </w:tcPr>
          <w:p w14:paraId="510D849E" w14:textId="77777777" w:rsidR="0062027B" w:rsidRPr="0062027B" w:rsidRDefault="0062027B" w:rsidP="0062027B">
            <w:pPr>
              <w:jc w:val="center"/>
              <w:rPr>
                <w:sz w:val="16"/>
                <w:szCs w:val="16"/>
              </w:rPr>
            </w:pPr>
            <w:r w:rsidRPr="0062027B">
              <w:rPr>
                <w:sz w:val="16"/>
                <w:szCs w:val="16"/>
              </w:rPr>
              <w:t>1 778,68</w:t>
            </w:r>
          </w:p>
        </w:tc>
        <w:tc>
          <w:tcPr>
            <w:tcW w:w="1240" w:type="dxa"/>
            <w:tcBorders>
              <w:top w:val="nil"/>
              <w:left w:val="nil"/>
              <w:bottom w:val="single" w:sz="4" w:space="0" w:color="auto"/>
              <w:right w:val="single" w:sz="4" w:space="0" w:color="auto"/>
            </w:tcBorders>
            <w:shd w:val="clear" w:color="000000" w:fill="FFFFFF"/>
            <w:noWrap/>
            <w:vAlign w:val="bottom"/>
            <w:hideMark/>
          </w:tcPr>
          <w:p w14:paraId="0EA570E7" w14:textId="77777777" w:rsidR="0062027B" w:rsidRPr="0062027B" w:rsidRDefault="0062027B" w:rsidP="0062027B">
            <w:pPr>
              <w:jc w:val="center"/>
              <w:rPr>
                <w:sz w:val="16"/>
                <w:szCs w:val="16"/>
              </w:rPr>
            </w:pPr>
            <w:r w:rsidRPr="0062027B">
              <w:rPr>
                <w:sz w:val="16"/>
                <w:szCs w:val="16"/>
              </w:rPr>
              <w:t>1 778,68</w:t>
            </w:r>
          </w:p>
        </w:tc>
      </w:tr>
      <w:tr w:rsidR="0062027B" w:rsidRPr="0062027B" w14:paraId="152DEA2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34C43DC"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0FD40FE3" w14:textId="77777777" w:rsidR="0062027B" w:rsidRPr="0062027B" w:rsidRDefault="0062027B" w:rsidP="0062027B">
            <w:pPr>
              <w:jc w:val="center"/>
              <w:rPr>
                <w:sz w:val="16"/>
                <w:szCs w:val="16"/>
              </w:rPr>
            </w:pPr>
            <w:r w:rsidRPr="0062027B">
              <w:rPr>
                <w:sz w:val="16"/>
                <w:szCs w:val="16"/>
              </w:rPr>
              <w:t>700</w:t>
            </w:r>
          </w:p>
        </w:tc>
        <w:tc>
          <w:tcPr>
            <w:tcW w:w="384" w:type="dxa"/>
            <w:tcBorders>
              <w:top w:val="nil"/>
              <w:left w:val="nil"/>
              <w:bottom w:val="single" w:sz="4" w:space="0" w:color="auto"/>
              <w:right w:val="single" w:sz="4" w:space="0" w:color="auto"/>
            </w:tcBorders>
            <w:shd w:val="clear" w:color="000000" w:fill="FFFFFF"/>
            <w:noWrap/>
            <w:vAlign w:val="bottom"/>
            <w:hideMark/>
          </w:tcPr>
          <w:p w14:paraId="55723D7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AAC314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AEB5C17" w14:textId="77777777" w:rsidR="0062027B" w:rsidRPr="0062027B" w:rsidRDefault="0062027B" w:rsidP="0062027B">
            <w:pPr>
              <w:jc w:val="center"/>
              <w:rPr>
                <w:sz w:val="16"/>
                <w:szCs w:val="16"/>
              </w:rPr>
            </w:pPr>
            <w:r w:rsidRPr="0062027B">
              <w:rPr>
                <w:sz w:val="16"/>
                <w:szCs w:val="16"/>
              </w:rPr>
              <w:t>5010010020</w:t>
            </w:r>
          </w:p>
        </w:tc>
        <w:tc>
          <w:tcPr>
            <w:tcW w:w="591" w:type="dxa"/>
            <w:tcBorders>
              <w:top w:val="nil"/>
              <w:left w:val="nil"/>
              <w:bottom w:val="single" w:sz="4" w:space="0" w:color="auto"/>
              <w:right w:val="single" w:sz="4" w:space="0" w:color="auto"/>
            </w:tcBorders>
            <w:shd w:val="clear" w:color="000000" w:fill="FFFFFF"/>
            <w:noWrap/>
            <w:vAlign w:val="bottom"/>
            <w:hideMark/>
          </w:tcPr>
          <w:p w14:paraId="1238BC65"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25A02098" w14:textId="77777777" w:rsidR="0062027B" w:rsidRPr="0062027B" w:rsidRDefault="0062027B" w:rsidP="0062027B">
            <w:pPr>
              <w:jc w:val="center"/>
              <w:rPr>
                <w:sz w:val="16"/>
                <w:szCs w:val="16"/>
              </w:rPr>
            </w:pPr>
            <w:r w:rsidRPr="0062027B">
              <w:rPr>
                <w:sz w:val="16"/>
                <w:szCs w:val="16"/>
              </w:rPr>
              <w:t>1 846,46</w:t>
            </w:r>
          </w:p>
        </w:tc>
        <w:tc>
          <w:tcPr>
            <w:tcW w:w="1146" w:type="dxa"/>
            <w:tcBorders>
              <w:top w:val="nil"/>
              <w:left w:val="nil"/>
              <w:bottom w:val="single" w:sz="4" w:space="0" w:color="auto"/>
              <w:right w:val="single" w:sz="4" w:space="0" w:color="auto"/>
            </w:tcBorders>
            <w:shd w:val="clear" w:color="000000" w:fill="FFFFFF"/>
            <w:noWrap/>
            <w:vAlign w:val="bottom"/>
            <w:hideMark/>
          </w:tcPr>
          <w:p w14:paraId="0B0F4003" w14:textId="77777777" w:rsidR="0062027B" w:rsidRPr="0062027B" w:rsidRDefault="0062027B" w:rsidP="0062027B">
            <w:pPr>
              <w:jc w:val="center"/>
              <w:rPr>
                <w:sz w:val="16"/>
                <w:szCs w:val="16"/>
              </w:rPr>
            </w:pPr>
            <w:r w:rsidRPr="0062027B">
              <w:rPr>
                <w:sz w:val="16"/>
                <w:szCs w:val="16"/>
              </w:rPr>
              <w:t>1 778,68</w:t>
            </w:r>
          </w:p>
        </w:tc>
        <w:tc>
          <w:tcPr>
            <w:tcW w:w="1240" w:type="dxa"/>
            <w:tcBorders>
              <w:top w:val="nil"/>
              <w:left w:val="nil"/>
              <w:bottom w:val="single" w:sz="4" w:space="0" w:color="auto"/>
              <w:right w:val="single" w:sz="4" w:space="0" w:color="auto"/>
            </w:tcBorders>
            <w:shd w:val="clear" w:color="000000" w:fill="FFFFFF"/>
            <w:noWrap/>
            <w:vAlign w:val="bottom"/>
            <w:hideMark/>
          </w:tcPr>
          <w:p w14:paraId="63176FEE" w14:textId="77777777" w:rsidR="0062027B" w:rsidRPr="0062027B" w:rsidRDefault="0062027B" w:rsidP="0062027B">
            <w:pPr>
              <w:jc w:val="center"/>
              <w:rPr>
                <w:sz w:val="16"/>
                <w:szCs w:val="16"/>
              </w:rPr>
            </w:pPr>
            <w:r w:rsidRPr="0062027B">
              <w:rPr>
                <w:sz w:val="16"/>
                <w:szCs w:val="16"/>
              </w:rPr>
              <w:t>1 778,68</w:t>
            </w:r>
          </w:p>
        </w:tc>
      </w:tr>
      <w:tr w:rsidR="0062027B" w:rsidRPr="0062027B" w14:paraId="07124DF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D7DD60F"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7F89ADC6" w14:textId="77777777" w:rsidR="0062027B" w:rsidRPr="0062027B" w:rsidRDefault="0062027B" w:rsidP="0062027B">
            <w:pPr>
              <w:jc w:val="center"/>
              <w:rPr>
                <w:sz w:val="16"/>
                <w:szCs w:val="16"/>
              </w:rPr>
            </w:pPr>
            <w:r w:rsidRPr="0062027B">
              <w:rPr>
                <w:sz w:val="16"/>
                <w:szCs w:val="16"/>
              </w:rPr>
              <w:t>700</w:t>
            </w:r>
          </w:p>
        </w:tc>
        <w:tc>
          <w:tcPr>
            <w:tcW w:w="384" w:type="dxa"/>
            <w:tcBorders>
              <w:top w:val="nil"/>
              <w:left w:val="nil"/>
              <w:bottom w:val="single" w:sz="4" w:space="0" w:color="auto"/>
              <w:right w:val="single" w:sz="4" w:space="0" w:color="auto"/>
            </w:tcBorders>
            <w:shd w:val="clear" w:color="000000" w:fill="FFFFFF"/>
            <w:noWrap/>
            <w:vAlign w:val="bottom"/>
            <w:hideMark/>
          </w:tcPr>
          <w:p w14:paraId="5FDC8B3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AD5108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AE8AFB6"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BA9C5B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B11D259" w14:textId="77777777" w:rsidR="0062027B" w:rsidRPr="0062027B" w:rsidRDefault="0062027B" w:rsidP="0062027B">
            <w:pPr>
              <w:jc w:val="center"/>
              <w:rPr>
                <w:sz w:val="16"/>
                <w:szCs w:val="16"/>
              </w:rPr>
            </w:pPr>
            <w:r w:rsidRPr="0062027B">
              <w:rPr>
                <w:sz w:val="16"/>
                <w:szCs w:val="16"/>
              </w:rPr>
              <w:t>2 421,73</w:t>
            </w:r>
          </w:p>
        </w:tc>
        <w:tc>
          <w:tcPr>
            <w:tcW w:w="1146" w:type="dxa"/>
            <w:tcBorders>
              <w:top w:val="nil"/>
              <w:left w:val="nil"/>
              <w:bottom w:val="single" w:sz="4" w:space="0" w:color="auto"/>
              <w:right w:val="single" w:sz="4" w:space="0" w:color="auto"/>
            </w:tcBorders>
            <w:shd w:val="clear" w:color="000000" w:fill="FFFFFF"/>
            <w:noWrap/>
            <w:vAlign w:val="bottom"/>
            <w:hideMark/>
          </w:tcPr>
          <w:p w14:paraId="15BF58E8" w14:textId="77777777" w:rsidR="0062027B" w:rsidRPr="0062027B" w:rsidRDefault="0062027B" w:rsidP="0062027B">
            <w:pPr>
              <w:jc w:val="center"/>
              <w:rPr>
                <w:sz w:val="16"/>
                <w:szCs w:val="16"/>
              </w:rPr>
            </w:pPr>
            <w:r w:rsidRPr="0062027B">
              <w:rPr>
                <w:sz w:val="16"/>
                <w:szCs w:val="16"/>
              </w:rPr>
              <w:t>2 393,77</w:t>
            </w:r>
          </w:p>
        </w:tc>
        <w:tc>
          <w:tcPr>
            <w:tcW w:w="1240" w:type="dxa"/>
            <w:tcBorders>
              <w:top w:val="nil"/>
              <w:left w:val="nil"/>
              <w:bottom w:val="single" w:sz="4" w:space="0" w:color="auto"/>
              <w:right w:val="single" w:sz="4" w:space="0" w:color="auto"/>
            </w:tcBorders>
            <w:shd w:val="clear" w:color="000000" w:fill="FFFFFF"/>
            <w:noWrap/>
            <w:vAlign w:val="bottom"/>
            <w:hideMark/>
          </w:tcPr>
          <w:p w14:paraId="68C27513" w14:textId="77777777" w:rsidR="0062027B" w:rsidRPr="0062027B" w:rsidRDefault="0062027B" w:rsidP="0062027B">
            <w:pPr>
              <w:jc w:val="center"/>
              <w:rPr>
                <w:sz w:val="16"/>
                <w:szCs w:val="16"/>
              </w:rPr>
            </w:pPr>
            <w:r w:rsidRPr="0062027B">
              <w:rPr>
                <w:sz w:val="16"/>
                <w:szCs w:val="16"/>
              </w:rPr>
              <w:t>2 393,77</w:t>
            </w:r>
          </w:p>
        </w:tc>
      </w:tr>
      <w:tr w:rsidR="0062027B" w:rsidRPr="0062027B" w14:paraId="2D3E6DC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445E46E"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85938C9" w14:textId="77777777" w:rsidR="0062027B" w:rsidRPr="0062027B" w:rsidRDefault="0062027B" w:rsidP="0062027B">
            <w:pPr>
              <w:jc w:val="center"/>
              <w:rPr>
                <w:sz w:val="16"/>
                <w:szCs w:val="16"/>
              </w:rPr>
            </w:pPr>
            <w:r w:rsidRPr="0062027B">
              <w:rPr>
                <w:sz w:val="16"/>
                <w:szCs w:val="16"/>
              </w:rPr>
              <w:t>700</w:t>
            </w:r>
          </w:p>
        </w:tc>
        <w:tc>
          <w:tcPr>
            <w:tcW w:w="384" w:type="dxa"/>
            <w:tcBorders>
              <w:top w:val="nil"/>
              <w:left w:val="nil"/>
              <w:bottom w:val="single" w:sz="4" w:space="0" w:color="auto"/>
              <w:right w:val="single" w:sz="4" w:space="0" w:color="auto"/>
            </w:tcBorders>
            <w:shd w:val="clear" w:color="000000" w:fill="FFFFFF"/>
            <w:noWrap/>
            <w:vAlign w:val="bottom"/>
            <w:hideMark/>
          </w:tcPr>
          <w:p w14:paraId="41E4554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FA871F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C28DD29"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36B92BD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8D47913" w14:textId="77777777" w:rsidR="0062027B" w:rsidRPr="0062027B" w:rsidRDefault="0062027B" w:rsidP="0062027B">
            <w:pPr>
              <w:jc w:val="center"/>
              <w:rPr>
                <w:sz w:val="16"/>
                <w:szCs w:val="16"/>
              </w:rPr>
            </w:pPr>
            <w:r w:rsidRPr="0062027B">
              <w:rPr>
                <w:sz w:val="16"/>
                <w:szCs w:val="16"/>
              </w:rPr>
              <w:t>827,59</w:t>
            </w:r>
          </w:p>
        </w:tc>
        <w:tc>
          <w:tcPr>
            <w:tcW w:w="1146" w:type="dxa"/>
            <w:tcBorders>
              <w:top w:val="nil"/>
              <w:left w:val="nil"/>
              <w:bottom w:val="single" w:sz="4" w:space="0" w:color="auto"/>
              <w:right w:val="single" w:sz="4" w:space="0" w:color="auto"/>
            </w:tcBorders>
            <w:shd w:val="clear" w:color="000000" w:fill="FFFFFF"/>
            <w:noWrap/>
            <w:vAlign w:val="bottom"/>
            <w:hideMark/>
          </w:tcPr>
          <w:p w14:paraId="0A35CC29" w14:textId="77777777" w:rsidR="0062027B" w:rsidRPr="0062027B" w:rsidRDefault="0062027B" w:rsidP="0062027B">
            <w:pPr>
              <w:jc w:val="center"/>
              <w:rPr>
                <w:sz w:val="16"/>
                <w:szCs w:val="16"/>
              </w:rPr>
            </w:pPr>
            <w:r w:rsidRPr="0062027B">
              <w:rPr>
                <w:sz w:val="16"/>
                <w:szCs w:val="16"/>
              </w:rPr>
              <w:t>877,59</w:t>
            </w:r>
          </w:p>
        </w:tc>
        <w:tc>
          <w:tcPr>
            <w:tcW w:w="1240" w:type="dxa"/>
            <w:tcBorders>
              <w:top w:val="nil"/>
              <w:left w:val="nil"/>
              <w:bottom w:val="single" w:sz="4" w:space="0" w:color="auto"/>
              <w:right w:val="single" w:sz="4" w:space="0" w:color="auto"/>
            </w:tcBorders>
            <w:shd w:val="clear" w:color="000000" w:fill="FFFFFF"/>
            <w:noWrap/>
            <w:vAlign w:val="bottom"/>
            <w:hideMark/>
          </w:tcPr>
          <w:p w14:paraId="4CE5F6EB" w14:textId="77777777" w:rsidR="0062027B" w:rsidRPr="0062027B" w:rsidRDefault="0062027B" w:rsidP="0062027B">
            <w:pPr>
              <w:jc w:val="center"/>
              <w:rPr>
                <w:sz w:val="16"/>
                <w:szCs w:val="16"/>
              </w:rPr>
            </w:pPr>
            <w:r w:rsidRPr="0062027B">
              <w:rPr>
                <w:sz w:val="16"/>
                <w:szCs w:val="16"/>
              </w:rPr>
              <w:t>877,59</w:t>
            </w:r>
          </w:p>
        </w:tc>
      </w:tr>
      <w:tr w:rsidR="0062027B" w:rsidRPr="0062027B" w14:paraId="56560FD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F069EBF"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C04E059" w14:textId="77777777" w:rsidR="0062027B" w:rsidRPr="0062027B" w:rsidRDefault="0062027B" w:rsidP="0062027B">
            <w:pPr>
              <w:jc w:val="center"/>
              <w:rPr>
                <w:sz w:val="16"/>
                <w:szCs w:val="16"/>
              </w:rPr>
            </w:pPr>
            <w:r w:rsidRPr="0062027B">
              <w:rPr>
                <w:sz w:val="16"/>
                <w:szCs w:val="16"/>
              </w:rPr>
              <w:t>700</w:t>
            </w:r>
          </w:p>
        </w:tc>
        <w:tc>
          <w:tcPr>
            <w:tcW w:w="384" w:type="dxa"/>
            <w:tcBorders>
              <w:top w:val="nil"/>
              <w:left w:val="nil"/>
              <w:bottom w:val="single" w:sz="4" w:space="0" w:color="auto"/>
              <w:right w:val="single" w:sz="4" w:space="0" w:color="auto"/>
            </w:tcBorders>
            <w:shd w:val="clear" w:color="000000" w:fill="FFFFFF"/>
            <w:noWrap/>
            <w:vAlign w:val="bottom"/>
            <w:hideMark/>
          </w:tcPr>
          <w:p w14:paraId="721FA3C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2DBD7C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6F19AC7"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7DCB8195"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0337214D" w14:textId="77777777" w:rsidR="0062027B" w:rsidRPr="0062027B" w:rsidRDefault="0062027B" w:rsidP="0062027B">
            <w:pPr>
              <w:jc w:val="center"/>
              <w:rPr>
                <w:sz w:val="16"/>
                <w:szCs w:val="16"/>
              </w:rPr>
            </w:pPr>
            <w:r w:rsidRPr="0062027B">
              <w:rPr>
                <w:sz w:val="16"/>
                <w:szCs w:val="16"/>
              </w:rPr>
              <w:t>37,39</w:t>
            </w:r>
          </w:p>
        </w:tc>
        <w:tc>
          <w:tcPr>
            <w:tcW w:w="1146" w:type="dxa"/>
            <w:tcBorders>
              <w:top w:val="nil"/>
              <w:left w:val="nil"/>
              <w:bottom w:val="single" w:sz="4" w:space="0" w:color="auto"/>
              <w:right w:val="single" w:sz="4" w:space="0" w:color="auto"/>
            </w:tcBorders>
            <w:shd w:val="clear" w:color="000000" w:fill="FFFFFF"/>
            <w:noWrap/>
            <w:vAlign w:val="bottom"/>
            <w:hideMark/>
          </w:tcPr>
          <w:p w14:paraId="7505374C" w14:textId="77777777" w:rsidR="0062027B" w:rsidRPr="0062027B" w:rsidRDefault="0062027B" w:rsidP="0062027B">
            <w:pPr>
              <w:jc w:val="center"/>
              <w:rPr>
                <w:sz w:val="16"/>
                <w:szCs w:val="16"/>
              </w:rPr>
            </w:pPr>
            <w:r w:rsidRPr="0062027B">
              <w:rPr>
                <w:sz w:val="16"/>
                <w:szCs w:val="16"/>
              </w:rPr>
              <w:t>87,39</w:t>
            </w:r>
          </w:p>
        </w:tc>
        <w:tc>
          <w:tcPr>
            <w:tcW w:w="1240" w:type="dxa"/>
            <w:tcBorders>
              <w:top w:val="nil"/>
              <w:left w:val="nil"/>
              <w:bottom w:val="single" w:sz="4" w:space="0" w:color="auto"/>
              <w:right w:val="single" w:sz="4" w:space="0" w:color="auto"/>
            </w:tcBorders>
            <w:shd w:val="clear" w:color="000000" w:fill="FFFFFF"/>
            <w:noWrap/>
            <w:vAlign w:val="bottom"/>
            <w:hideMark/>
          </w:tcPr>
          <w:p w14:paraId="642764E2" w14:textId="77777777" w:rsidR="0062027B" w:rsidRPr="0062027B" w:rsidRDefault="0062027B" w:rsidP="0062027B">
            <w:pPr>
              <w:jc w:val="center"/>
              <w:rPr>
                <w:sz w:val="16"/>
                <w:szCs w:val="16"/>
              </w:rPr>
            </w:pPr>
            <w:r w:rsidRPr="0062027B">
              <w:rPr>
                <w:sz w:val="16"/>
                <w:szCs w:val="16"/>
              </w:rPr>
              <w:t>87,39</w:t>
            </w:r>
          </w:p>
        </w:tc>
      </w:tr>
      <w:tr w:rsidR="0062027B" w:rsidRPr="0062027B" w14:paraId="4B16583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EAA6780"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A515C6A" w14:textId="77777777" w:rsidR="0062027B" w:rsidRPr="0062027B" w:rsidRDefault="0062027B" w:rsidP="0062027B">
            <w:pPr>
              <w:jc w:val="center"/>
              <w:rPr>
                <w:sz w:val="16"/>
                <w:szCs w:val="16"/>
              </w:rPr>
            </w:pPr>
            <w:r w:rsidRPr="0062027B">
              <w:rPr>
                <w:sz w:val="16"/>
                <w:szCs w:val="16"/>
              </w:rPr>
              <w:t>700</w:t>
            </w:r>
          </w:p>
        </w:tc>
        <w:tc>
          <w:tcPr>
            <w:tcW w:w="384" w:type="dxa"/>
            <w:tcBorders>
              <w:top w:val="nil"/>
              <w:left w:val="nil"/>
              <w:bottom w:val="single" w:sz="4" w:space="0" w:color="auto"/>
              <w:right w:val="single" w:sz="4" w:space="0" w:color="auto"/>
            </w:tcBorders>
            <w:shd w:val="clear" w:color="000000" w:fill="FFFFFF"/>
            <w:noWrap/>
            <w:vAlign w:val="bottom"/>
            <w:hideMark/>
          </w:tcPr>
          <w:p w14:paraId="0E5309D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2ADC4A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F5D9640"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445A0AD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D5DA740" w14:textId="77777777" w:rsidR="0062027B" w:rsidRPr="0062027B" w:rsidRDefault="0062027B" w:rsidP="0062027B">
            <w:pPr>
              <w:jc w:val="center"/>
              <w:rPr>
                <w:sz w:val="16"/>
                <w:szCs w:val="16"/>
              </w:rPr>
            </w:pPr>
            <w:r w:rsidRPr="0062027B">
              <w:rPr>
                <w:sz w:val="16"/>
                <w:szCs w:val="16"/>
              </w:rPr>
              <w:t>783,15</w:t>
            </w:r>
          </w:p>
        </w:tc>
        <w:tc>
          <w:tcPr>
            <w:tcW w:w="1146" w:type="dxa"/>
            <w:tcBorders>
              <w:top w:val="nil"/>
              <w:left w:val="nil"/>
              <w:bottom w:val="single" w:sz="4" w:space="0" w:color="auto"/>
              <w:right w:val="single" w:sz="4" w:space="0" w:color="auto"/>
            </w:tcBorders>
            <w:shd w:val="clear" w:color="000000" w:fill="FFFFFF"/>
            <w:noWrap/>
            <w:vAlign w:val="bottom"/>
            <w:hideMark/>
          </w:tcPr>
          <w:p w14:paraId="1CE62C5A" w14:textId="77777777" w:rsidR="0062027B" w:rsidRPr="0062027B" w:rsidRDefault="0062027B" w:rsidP="0062027B">
            <w:pPr>
              <w:jc w:val="center"/>
              <w:rPr>
                <w:sz w:val="16"/>
                <w:szCs w:val="16"/>
              </w:rPr>
            </w:pPr>
            <w:r w:rsidRPr="0062027B">
              <w:rPr>
                <w:sz w:val="16"/>
                <w:szCs w:val="16"/>
              </w:rPr>
              <w:t>783,15</w:t>
            </w:r>
          </w:p>
        </w:tc>
        <w:tc>
          <w:tcPr>
            <w:tcW w:w="1240" w:type="dxa"/>
            <w:tcBorders>
              <w:top w:val="nil"/>
              <w:left w:val="nil"/>
              <w:bottom w:val="single" w:sz="4" w:space="0" w:color="auto"/>
              <w:right w:val="single" w:sz="4" w:space="0" w:color="auto"/>
            </w:tcBorders>
            <w:shd w:val="clear" w:color="000000" w:fill="FFFFFF"/>
            <w:noWrap/>
            <w:vAlign w:val="bottom"/>
            <w:hideMark/>
          </w:tcPr>
          <w:p w14:paraId="454033F7" w14:textId="77777777" w:rsidR="0062027B" w:rsidRPr="0062027B" w:rsidRDefault="0062027B" w:rsidP="0062027B">
            <w:pPr>
              <w:jc w:val="center"/>
              <w:rPr>
                <w:sz w:val="16"/>
                <w:szCs w:val="16"/>
              </w:rPr>
            </w:pPr>
            <w:r w:rsidRPr="0062027B">
              <w:rPr>
                <w:sz w:val="16"/>
                <w:szCs w:val="16"/>
              </w:rPr>
              <w:t>783,15</w:t>
            </w:r>
          </w:p>
        </w:tc>
      </w:tr>
      <w:tr w:rsidR="0062027B" w:rsidRPr="0062027B" w14:paraId="29272CC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342BC0D"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22350D8D" w14:textId="77777777" w:rsidR="0062027B" w:rsidRPr="0062027B" w:rsidRDefault="0062027B" w:rsidP="0062027B">
            <w:pPr>
              <w:jc w:val="center"/>
              <w:rPr>
                <w:sz w:val="16"/>
                <w:szCs w:val="16"/>
              </w:rPr>
            </w:pPr>
            <w:r w:rsidRPr="0062027B">
              <w:rPr>
                <w:sz w:val="16"/>
                <w:szCs w:val="16"/>
              </w:rPr>
              <w:t>700</w:t>
            </w:r>
          </w:p>
        </w:tc>
        <w:tc>
          <w:tcPr>
            <w:tcW w:w="384" w:type="dxa"/>
            <w:tcBorders>
              <w:top w:val="nil"/>
              <w:left w:val="nil"/>
              <w:bottom w:val="single" w:sz="4" w:space="0" w:color="auto"/>
              <w:right w:val="single" w:sz="4" w:space="0" w:color="auto"/>
            </w:tcBorders>
            <w:shd w:val="clear" w:color="000000" w:fill="FFFFFF"/>
            <w:noWrap/>
            <w:vAlign w:val="bottom"/>
            <w:hideMark/>
          </w:tcPr>
          <w:p w14:paraId="685590F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5A8580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645289C"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7633A104"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35B50712" w14:textId="77777777" w:rsidR="0062027B" w:rsidRPr="0062027B" w:rsidRDefault="0062027B" w:rsidP="0062027B">
            <w:pPr>
              <w:jc w:val="center"/>
              <w:rPr>
                <w:sz w:val="16"/>
                <w:szCs w:val="16"/>
              </w:rPr>
            </w:pPr>
            <w:r w:rsidRPr="0062027B">
              <w:rPr>
                <w:sz w:val="16"/>
                <w:szCs w:val="16"/>
              </w:rPr>
              <w:t>7,05</w:t>
            </w:r>
          </w:p>
        </w:tc>
        <w:tc>
          <w:tcPr>
            <w:tcW w:w="1146" w:type="dxa"/>
            <w:tcBorders>
              <w:top w:val="nil"/>
              <w:left w:val="nil"/>
              <w:bottom w:val="single" w:sz="4" w:space="0" w:color="auto"/>
              <w:right w:val="single" w:sz="4" w:space="0" w:color="auto"/>
            </w:tcBorders>
            <w:shd w:val="clear" w:color="000000" w:fill="FFFFFF"/>
            <w:noWrap/>
            <w:vAlign w:val="bottom"/>
            <w:hideMark/>
          </w:tcPr>
          <w:p w14:paraId="7CDD17AD" w14:textId="77777777" w:rsidR="0062027B" w:rsidRPr="0062027B" w:rsidRDefault="0062027B" w:rsidP="0062027B">
            <w:pPr>
              <w:jc w:val="center"/>
              <w:rPr>
                <w:sz w:val="16"/>
                <w:szCs w:val="16"/>
              </w:rPr>
            </w:pPr>
            <w:r w:rsidRPr="0062027B">
              <w:rPr>
                <w:sz w:val="16"/>
                <w:szCs w:val="16"/>
              </w:rPr>
              <w:t>7,05</w:t>
            </w:r>
          </w:p>
        </w:tc>
        <w:tc>
          <w:tcPr>
            <w:tcW w:w="1240" w:type="dxa"/>
            <w:tcBorders>
              <w:top w:val="nil"/>
              <w:left w:val="nil"/>
              <w:bottom w:val="single" w:sz="4" w:space="0" w:color="auto"/>
              <w:right w:val="single" w:sz="4" w:space="0" w:color="auto"/>
            </w:tcBorders>
            <w:shd w:val="clear" w:color="000000" w:fill="FFFFFF"/>
            <w:noWrap/>
            <w:vAlign w:val="bottom"/>
            <w:hideMark/>
          </w:tcPr>
          <w:p w14:paraId="48E23565" w14:textId="77777777" w:rsidR="0062027B" w:rsidRPr="0062027B" w:rsidRDefault="0062027B" w:rsidP="0062027B">
            <w:pPr>
              <w:jc w:val="center"/>
              <w:rPr>
                <w:sz w:val="16"/>
                <w:szCs w:val="16"/>
              </w:rPr>
            </w:pPr>
            <w:r w:rsidRPr="0062027B">
              <w:rPr>
                <w:sz w:val="16"/>
                <w:szCs w:val="16"/>
              </w:rPr>
              <w:t>7,05</w:t>
            </w:r>
          </w:p>
        </w:tc>
      </w:tr>
      <w:tr w:rsidR="0062027B" w:rsidRPr="0062027B" w14:paraId="6997451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EEC790C"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0EC9D26" w14:textId="77777777" w:rsidR="0062027B" w:rsidRPr="0062027B" w:rsidRDefault="0062027B" w:rsidP="0062027B">
            <w:pPr>
              <w:jc w:val="center"/>
              <w:rPr>
                <w:sz w:val="16"/>
                <w:szCs w:val="16"/>
              </w:rPr>
            </w:pPr>
            <w:r w:rsidRPr="0062027B">
              <w:rPr>
                <w:sz w:val="16"/>
                <w:szCs w:val="16"/>
              </w:rPr>
              <w:t>700</w:t>
            </w:r>
          </w:p>
        </w:tc>
        <w:tc>
          <w:tcPr>
            <w:tcW w:w="384" w:type="dxa"/>
            <w:tcBorders>
              <w:top w:val="nil"/>
              <w:left w:val="nil"/>
              <w:bottom w:val="single" w:sz="4" w:space="0" w:color="auto"/>
              <w:right w:val="single" w:sz="4" w:space="0" w:color="auto"/>
            </w:tcBorders>
            <w:shd w:val="clear" w:color="000000" w:fill="FFFFFF"/>
            <w:noWrap/>
            <w:vAlign w:val="bottom"/>
            <w:hideMark/>
          </w:tcPr>
          <w:p w14:paraId="005581D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B62D01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8D540DF"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3826765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695C9F5" w14:textId="77777777" w:rsidR="0062027B" w:rsidRPr="0062027B" w:rsidRDefault="0062027B" w:rsidP="0062027B">
            <w:pPr>
              <w:jc w:val="center"/>
              <w:rPr>
                <w:sz w:val="16"/>
                <w:szCs w:val="16"/>
              </w:rPr>
            </w:pPr>
            <w:r w:rsidRPr="0062027B">
              <w:rPr>
                <w:sz w:val="16"/>
                <w:szCs w:val="16"/>
              </w:rPr>
              <w:t>1 594,14</w:t>
            </w:r>
          </w:p>
        </w:tc>
        <w:tc>
          <w:tcPr>
            <w:tcW w:w="1146" w:type="dxa"/>
            <w:tcBorders>
              <w:top w:val="nil"/>
              <w:left w:val="nil"/>
              <w:bottom w:val="single" w:sz="4" w:space="0" w:color="auto"/>
              <w:right w:val="single" w:sz="4" w:space="0" w:color="auto"/>
            </w:tcBorders>
            <w:shd w:val="clear" w:color="000000" w:fill="FFFFFF"/>
            <w:noWrap/>
            <w:vAlign w:val="bottom"/>
            <w:hideMark/>
          </w:tcPr>
          <w:p w14:paraId="2B718F40" w14:textId="77777777" w:rsidR="0062027B" w:rsidRPr="0062027B" w:rsidRDefault="0062027B" w:rsidP="0062027B">
            <w:pPr>
              <w:jc w:val="center"/>
              <w:rPr>
                <w:sz w:val="16"/>
                <w:szCs w:val="16"/>
              </w:rPr>
            </w:pPr>
            <w:r w:rsidRPr="0062027B">
              <w:rPr>
                <w:sz w:val="16"/>
                <w:szCs w:val="16"/>
              </w:rPr>
              <w:t>1 516,18</w:t>
            </w:r>
          </w:p>
        </w:tc>
        <w:tc>
          <w:tcPr>
            <w:tcW w:w="1240" w:type="dxa"/>
            <w:tcBorders>
              <w:top w:val="nil"/>
              <w:left w:val="nil"/>
              <w:bottom w:val="single" w:sz="4" w:space="0" w:color="auto"/>
              <w:right w:val="single" w:sz="4" w:space="0" w:color="auto"/>
            </w:tcBorders>
            <w:shd w:val="clear" w:color="000000" w:fill="FFFFFF"/>
            <w:noWrap/>
            <w:vAlign w:val="bottom"/>
            <w:hideMark/>
          </w:tcPr>
          <w:p w14:paraId="3E915C86" w14:textId="77777777" w:rsidR="0062027B" w:rsidRPr="0062027B" w:rsidRDefault="0062027B" w:rsidP="0062027B">
            <w:pPr>
              <w:jc w:val="center"/>
              <w:rPr>
                <w:sz w:val="16"/>
                <w:szCs w:val="16"/>
              </w:rPr>
            </w:pPr>
            <w:r w:rsidRPr="0062027B">
              <w:rPr>
                <w:sz w:val="16"/>
                <w:szCs w:val="16"/>
              </w:rPr>
              <w:t>1 516,18</w:t>
            </w:r>
          </w:p>
        </w:tc>
      </w:tr>
      <w:tr w:rsidR="0062027B" w:rsidRPr="0062027B" w14:paraId="2365879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B4256F9" w14:textId="77777777" w:rsidR="0062027B" w:rsidRPr="0062027B" w:rsidRDefault="0062027B" w:rsidP="0062027B">
            <w:pPr>
              <w:rPr>
                <w:sz w:val="16"/>
                <w:szCs w:val="16"/>
              </w:rPr>
            </w:pPr>
            <w:r w:rsidRPr="0062027B">
              <w:rPr>
                <w:sz w:val="16"/>
                <w:szCs w:val="16"/>
              </w:rPr>
              <w:t xml:space="preserve">Расходы на выплаты персоналу в целях обеспечения выполнения функций государственными (муниципальными) органами, </w:t>
            </w:r>
            <w:r w:rsidRPr="0062027B">
              <w:rPr>
                <w:sz w:val="16"/>
                <w:szCs w:val="16"/>
              </w:rPr>
              <w:lastRenderedPageBreak/>
              <w:t>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6B0F8391" w14:textId="77777777" w:rsidR="0062027B" w:rsidRPr="0062027B" w:rsidRDefault="0062027B" w:rsidP="0062027B">
            <w:pPr>
              <w:jc w:val="center"/>
              <w:rPr>
                <w:sz w:val="16"/>
                <w:szCs w:val="16"/>
              </w:rPr>
            </w:pPr>
            <w:r w:rsidRPr="0062027B">
              <w:rPr>
                <w:sz w:val="16"/>
                <w:szCs w:val="16"/>
              </w:rPr>
              <w:lastRenderedPageBreak/>
              <w:t>700</w:t>
            </w:r>
          </w:p>
        </w:tc>
        <w:tc>
          <w:tcPr>
            <w:tcW w:w="384" w:type="dxa"/>
            <w:tcBorders>
              <w:top w:val="nil"/>
              <w:left w:val="nil"/>
              <w:bottom w:val="single" w:sz="4" w:space="0" w:color="auto"/>
              <w:right w:val="single" w:sz="4" w:space="0" w:color="auto"/>
            </w:tcBorders>
            <w:shd w:val="clear" w:color="000000" w:fill="FFFFFF"/>
            <w:noWrap/>
            <w:vAlign w:val="bottom"/>
            <w:hideMark/>
          </w:tcPr>
          <w:p w14:paraId="4D374E4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DC2FCB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C64F8A8"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68A3FD26"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76339CE1" w14:textId="77777777" w:rsidR="0062027B" w:rsidRPr="0062027B" w:rsidRDefault="0062027B" w:rsidP="0062027B">
            <w:pPr>
              <w:jc w:val="center"/>
              <w:rPr>
                <w:sz w:val="16"/>
                <w:szCs w:val="16"/>
              </w:rPr>
            </w:pPr>
            <w:r w:rsidRPr="0062027B">
              <w:rPr>
                <w:sz w:val="16"/>
                <w:szCs w:val="16"/>
              </w:rPr>
              <w:t>1 594,14</w:t>
            </w:r>
          </w:p>
        </w:tc>
        <w:tc>
          <w:tcPr>
            <w:tcW w:w="1146" w:type="dxa"/>
            <w:tcBorders>
              <w:top w:val="nil"/>
              <w:left w:val="nil"/>
              <w:bottom w:val="single" w:sz="4" w:space="0" w:color="auto"/>
              <w:right w:val="single" w:sz="4" w:space="0" w:color="auto"/>
            </w:tcBorders>
            <w:shd w:val="clear" w:color="000000" w:fill="FFFFFF"/>
            <w:noWrap/>
            <w:vAlign w:val="bottom"/>
            <w:hideMark/>
          </w:tcPr>
          <w:p w14:paraId="35164A2B" w14:textId="77777777" w:rsidR="0062027B" w:rsidRPr="0062027B" w:rsidRDefault="0062027B" w:rsidP="0062027B">
            <w:pPr>
              <w:jc w:val="center"/>
              <w:rPr>
                <w:sz w:val="16"/>
                <w:szCs w:val="16"/>
              </w:rPr>
            </w:pPr>
            <w:r w:rsidRPr="0062027B">
              <w:rPr>
                <w:sz w:val="16"/>
                <w:szCs w:val="16"/>
              </w:rPr>
              <w:t>1 516,18</w:t>
            </w:r>
          </w:p>
        </w:tc>
        <w:tc>
          <w:tcPr>
            <w:tcW w:w="1240" w:type="dxa"/>
            <w:tcBorders>
              <w:top w:val="nil"/>
              <w:left w:val="nil"/>
              <w:bottom w:val="single" w:sz="4" w:space="0" w:color="auto"/>
              <w:right w:val="single" w:sz="4" w:space="0" w:color="auto"/>
            </w:tcBorders>
            <w:shd w:val="clear" w:color="000000" w:fill="FFFFFF"/>
            <w:noWrap/>
            <w:vAlign w:val="bottom"/>
            <w:hideMark/>
          </w:tcPr>
          <w:p w14:paraId="332812C9" w14:textId="77777777" w:rsidR="0062027B" w:rsidRPr="0062027B" w:rsidRDefault="0062027B" w:rsidP="0062027B">
            <w:pPr>
              <w:jc w:val="center"/>
              <w:rPr>
                <w:sz w:val="16"/>
                <w:szCs w:val="16"/>
              </w:rPr>
            </w:pPr>
            <w:r w:rsidRPr="0062027B">
              <w:rPr>
                <w:sz w:val="16"/>
                <w:szCs w:val="16"/>
              </w:rPr>
              <w:t>1 516,18</w:t>
            </w:r>
          </w:p>
        </w:tc>
      </w:tr>
      <w:tr w:rsidR="0062027B" w:rsidRPr="0062027B" w14:paraId="58BFB28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90F1B73" w14:textId="77777777" w:rsidR="0062027B" w:rsidRPr="0062027B" w:rsidRDefault="0062027B" w:rsidP="0062027B">
            <w:pPr>
              <w:rPr>
                <w:sz w:val="16"/>
                <w:szCs w:val="16"/>
              </w:rPr>
            </w:pPr>
            <w:r w:rsidRPr="0062027B">
              <w:rPr>
                <w:sz w:val="16"/>
                <w:szCs w:val="16"/>
              </w:rPr>
              <w:t>Администрация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39CC6B9"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08066AC"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68EFA88D"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4D2221C8"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176D97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7815B9C" w14:textId="77777777" w:rsidR="0062027B" w:rsidRPr="0062027B" w:rsidRDefault="0062027B" w:rsidP="0062027B">
            <w:pPr>
              <w:jc w:val="center"/>
              <w:rPr>
                <w:sz w:val="16"/>
                <w:szCs w:val="16"/>
              </w:rPr>
            </w:pPr>
            <w:r w:rsidRPr="0062027B">
              <w:rPr>
                <w:sz w:val="16"/>
                <w:szCs w:val="16"/>
              </w:rPr>
              <w:t>1 321 471,96</w:t>
            </w:r>
          </w:p>
        </w:tc>
        <w:tc>
          <w:tcPr>
            <w:tcW w:w="1146" w:type="dxa"/>
            <w:tcBorders>
              <w:top w:val="nil"/>
              <w:left w:val="nil"/>
              <w:bottom w:val="single" w:sz="4" w:space="0" w:color="auto"/>
              <w:right w:val="single" w:sz="4" w:space="0" w:color="auto"/>
            </w:tcBorders>
            <w:shd w:val="clear" w:color="000000" w:fill="FFFFFF"/>
            <w:noWrap/>
            <w:vAlign w:val="bottom"/>
            <w:hideMark/>
          </w:tcPr>
          <w:p w14:paraId="78A43E0B" w14:textId="77777777" w:rsidR="0062027B" w:rsidRPr="0062027B" w:rsidRDefault="0062027B" w:rsidP="0062027B">
            <w:pPr>
              <w:jc w:val="center"/>
              <w:rPr>
                <w:sz w:val="16"/>
                <w:szCs w:val="16"/>
              </w:rPr>
            </w:pPr>
            <w:r w:rsidRPr="0062027B">
              <w:rPr>
                <w:sz w:val="16"/>
                <w:szCs w:val="16"/>
              </w:rPr>
              <w:t>659 593,16</w:t>
            </w:r>
          </w:p>
        </w:tc>
        <w:tc>
          <w:tcPr>
            <w:tcW w:w="1240" w:type="dxa"/>
            <w:tcBorders>
              <w:top w:val="nil"/>
              <w:left w:val="nil"/>
              <w:bottom w:val="single" w:sz="4" w:space="0" w:color="auto"/>
              <w:right w:val="single" w:sz="4" w:space="0" w:color="auto"/>
            </w:tcBorders>
            <w:shd w:val="clear" w:color="000000" w:fill="FFFFFF"/>
            <w:noWrap/>
            <w:vAlign w:val="bottom"/>
            <w:hideMark/>
          </w:tcPr>
          <w:p w14:paraId="4FED2C0C" w14:textId="77777777" w:rsidR="0062027B" w:rsidRPr="0062027B" w:rsidRDefault="0062027B" w:rsidP="0062027B">
            <w:pPr>
              <w:jc w:val="center"/>
              <w:rPr>
                <w:sz w:val="16"/>
                <w:szCs w:val="16"/>
              </w:rPr>
            </w:pPr>
            <w:r w:rsidRPr="0062027B">
              <w:rPr>
                <w:sz w:val="16"/>
                <w:szCs w:val="16"/>
              </w:rPr>
              <w:t>365 536,41</w:t>
            </w:r>
          </w:p>
        </w:tc>
      </w:tr>
      <w:tr w:rsidR="0062027B" w:rsidRPr="0062027B" w14:paraId="4F37E5F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D30F401"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6A0DBA14"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BA88AC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BE1A5C6"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1AA18BD3"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27DF0E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48F79D3" w14:textId="77777777" w:rsidR="0062027B" w:rsidRPr="0062027B" w:rsidRDefault="0062027B" w:rsidP="0062027B">
            <w:pPr>
              <w:jc w:val="center"/>
              <w:rPr>
                <w:sz w:val="16"/>
                <w:szCs w:val="16"/>
              </w:rPr>
            </w:pPr>
            <w:r w:rsidRPr="0062027B">
              <w:rPr>
                <w:sz w:val="16"/>
                <w:szCs w:val="16"/>
              </w:rPr>
              <w:t>235 048,32</w:t>
            </w:r>
          </w:p>
        </w:tc>
        <w:tc>
          <w:tcPr>
            <w:tcW w:w="1146" w:type="dxa"/>
            <w:tcBorders>
              <w:top w:val="nil"/>
              <w:left w:val="nil"/>
              <w:bottom w:val="single" w:sz="4" w:space="0" w:color="auto"/>
              <w:right w:val="single" w:sz="4" w:space="0" w:color="auto"/>
            </w:tcBorders>
            <w:shd w:val="clear" w:color="000000" w:fill="FFFFFF"/>
            <w:noWrap/>
            <w:vAlign w:val="bottom"/>
            <w:hideMark/>
          </w:tcPr>
          <w:p w14:paraId="3F417E6D" w14:textId="77777777" w:rsidR="0062027B" w:rsidRPr="0062027B" w:rsidRDefault="0062027B" w:rsidP="0062027B">
            <w:pPr>
              <w:jc w:val="center"/>
              <w:rPr>
                <w:sz w:val="16"/>
                <w:szCs w:val="16"/>
              </w:rPr>
            </w:pPr>
            <w:r w:rsidRPr="0062027B">
              <w:rPr>
                <w:sz w:val="16"/>
                <w:szCs w:val="16"/>
              </w:rPr>
              <w:t>131 761,09</w:t>
            </w:r>
          </w:p>
        </w:tc>
        <w:tc>
          <w:tcPr>
            <w:tcW w:w="1240" w:type="dxa"/>
            <w:tcBorders>
              <w:top w:val="nil"/>
              <w:left w:val="nil"/>
              <w:bottom w:val="single" w:sz="4" w:space="0" w:color="auto"/>
              <w:right w:val="single" w:sz="4" w:space="0" w:color="auto"/>
            </w:tcBorders>
            <w:shd w:val="clear" w:color="000000" w:fill="FFFFFF"/>
            <w:noWrap/>
            <w:vAlign w:val="bottom"/>
            <w:hideMark/>
          </w:tcPr>
          <w:p w14:paraId="4E9BEF4B" w14:textId="77777777" w:rsidR="0062027B" w:rsidRPr="0062027B" w:rsidRDefault="0062027B" w:rsidP="0062027B">
            <w:pPr>
              <w:jc w:val="center"/>
              <w:rPr>
                <w:sz w:val="16"/>
                <w:szCs w:val="16"/>
              </w:rPr>
            </w:pPr>
            <w:r w:rsidRPr="0062027B">
              <w:rPr>
                <w:sz w:val="16"/>
                <w:szCs w:val="16"/>
              </w:rPr>
              <w:t>138 526,58</w:t>
            </w:r>
          </w:p>
        </w:tc>
      </w:tr>
      <w:tr w:rsidR="0062027B" w:rsidRPr="0062027B" w14:paraId="38CD108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E7E06C7" w14:textId="77777777" w:rsidR="0062027B" w:rsidRPr="0062027B" w:rsidRDefault="0062027B" w:rsidP="0062027B">
            <w:pPr>
              <w:rPr>
                <w:sz w:val="16"/>
                <w:szCs w:val="16"/>
              </w:rPr>
            </w:pPr>
            <w:r w:rsidRPr="0062027B">
              <w:rPr>
                <w:sz w:val="16"/>
                <w:szCs w:val="16"/>
              </w:rPr>
              <w:t>Функционирование высшего должностного лица субъекта Российской Федерации и муниципального образования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33D6D629"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3E2C2E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D5AFF5D"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67037384"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A737BE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B650472" w14:textId="77777777" w:rsidR="0062027B" w:rsidRPr="0062027B" w:rsidRDefault="0062027B" w:rsidP="0062027B">
            <w:pPr>
              <w:jc w:val="center"/>
              <w:rPr>
                <w:sz w:val="16"/>
                <w:szCs w:val="16"/>
              </w:rPr>
            </w:pPr>
            <w:r w:rsidRPr="0062027B">
              <w:rPr>
                <w:sz w:val="16"/>
                <w:szCs w:val="16"/>
              </w:rPr>
              <w:t>2 610,94</w:t>
            </w:r>
          </w:p>
        </w:tc>
        <w:tc>
          <w:tcPr>
            <w:tcW w:w="1146" w:type="dxa"/>
            <w:tcBorders>
              <w:top w:val="nil"/>
              <w:left w:val="nil"/>
              <w:bottom w:val="single" w:sz="4" w:space="0" w:color="auto"/>
              <w:right w:val="single" w:sz="4" w:space="0" w:color="auto"/>
            </w:tcBorders>
            <w:shd w:val="clear" w:color="000000" w:fill="FFFFFF"/>
            <w:noWrap/>
            <w:vAlign w:val="bottom"/>
            <w:hideMark/>
          </w:tcPr>
          <w:p w14:paraId="3D682D61" w14:textId="77777777" w:rsidR="0062027B" w:rsidRPr="0062027B" w:rsidRDefault="0062027B" w:rsidP="0062027B">
            <w:pPr>
              <w:jc w:val="center"/>
              <w:rPr>
                <w:sz w:val="16"/>
                <w:szCs w:val="16"/>
              </w:rPr>
            </w:pPr>
            <w:r w:rsidRPr="0062027B">
              <w:rPr>
                <w:sz w:val="16"/>
                <w:szCs w:val="16"/>
              </w:rPr>
              <w:t>1 939,00</w:t>
            </w:r>
          </w:p>
        </w:tc>
        <w:tc>
          <w:tcPr>
            <w:tcW w:w="1240" w:type="dxa"/>
            <w:tcBorders>
              <w:top w:val="nil"/>
              <w:left w:val="nil"/>
              <w:bottom w:val="single" w:sz="4" w:space="0" w:color="auto"/>
              <w:right w:val="single" w:sz="4" w:space="0" w:color="auto"/>
            </w:tcBorders>
            <w:shd w:val="clear" w:color="000000" w:fill="FFFFFF"/>
            <w:noWrap/>
            <w:vAlign w:val="bottom"/>
            <w:hideMark/>
          </w:tcPr>
          <w:p w14:paraId="60A1C345" w14:textId="77777777" w:rsidR="0062027B" w:rsidRPr="0062027B" w:rsidRDefault="0062027B" w:rsidP="0062027B">
            <w:pPr>
              <w:jc w:val="center"/>
              <w:rPr>
                <w:sz w:val="16"/>
                <w:szCs w:val="16"/>
              </w:rPr>
            </w:pPr>
            <w:r w:rsidRPr="0062027B">
              <w:rPr>
                <w:sz w:val="16"/>
                <w:szCs w:val="16"/>
              </w:rPr>
              <w:t>1 939,00</w:t>
            </w:r>
          </w:p>
        </w:tc>
      </w:tr>
      <w:tr w:rsidR="0062027B" w:rsidRPr="0062027B" w14:paraId="7DDA429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DFFB215"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55F9B7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FDBAA7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926DA8A"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529AB52D"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4255F6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8C9ED5F" w14:textId="77777777" w:rsidR="0062027B" w:rsidRPr="0062027B" w:rsidRDefault="0062027B" w:rsidP="0062027B">
            <w:pPr>
              <w:jc w:val="center"/>
              <w:rPr>
                <w:sz w:val="16"/>
                <w:szCs w:val="16"/>
              </w:rPr>
            </w:pPr>
            <w:r w:rsidRPr="0062027B">
              <w:rPr>
                <w:sz w:val="16"/>
                <w:szCs w:val="16"/>
              </w:rPr>
              <w:t>2 610,94</w:t>
            </w:r>
          </w:p>
        </w:tc>
        <w:tc>
          <w:tcPr>
            <w:tcW w:w="1146" w:type="dxa"/>
            <w:tcBorders>
              <w:top w:val="nil"/>
              <w:left w:val="nil"/>
              <w:bottom w:val="single" w:sz="4" w:space="0" w:color="auto"/>
              <w:right w:val="single" w:sz="4" w:space="0" w:color="auto"/>
            </w:tcBorders>
            <w:shd w:val="clear" w:color="000000" w:fill="FFFFFF"/>
            <w:noWrap/>
            <w:vAlign w:val="bottom"/>
            <w:hideMark/>
          </w:tcPr>
          <w:p w14:paraId="75A4587C" w14:textId="77777777" w:rsidR="0062027B" w:rsidRPr="0062027B" w:rsidRDefault="0062027B" w:rsidP="0062027B">
            <w:pPr>
              <w:jc w:val="center"/>
              <w:rPr>
                <w:sz w:val="16"/>
                <w:szCs w:val="16"/>
              </w:rPr>
            </w:pPr>
            <w:r w:rsidRPr="0062027B">
              <w:rPr>
                <w:sz w:val="16"/>
                <w:szCs w:val="16"/>
              </w:rPr>
              <w:t>1 939,00</w:t>
            </w:r>
          </w:p>
        </w:tc>
        <w:tc>
          <w:tcPr>
            <w:tcW w:w="1240" w:type="dxa"/>
            <w:tcBorders>
              <w:top w:val="nil"/>
              <w:left w:val="nil"/>
              <w:bottom w:val="single" w:sz="4" w:space="0" w:color="auto"/>
              <w:right w:val="single" w:sz="4" w:space="0" w:color="auto"/>
            </w:tcBorders>
            <w:shd w:val="clear" w:color="000000" w:fill="FFFFFF"/>
            <w:noWrap/>
            <w:vAlign w:val="bottom"/>
            <w:hideMark/>
          </w:tcPr>
          <w:p w14:paraId="3CE37A5E" w14:textId="77777777" w:rsidR="0062027B" w:rsidRPr="0062027B" w:rsidRDefault="0062027B" w:rsidP="0062027B">
            <w:pPr>
              <w:jc w:val="center"/>
              <w:rPr>
                <w:sz w:val="16"/>
                <w:szCs w:val="16"/>
              </w:rPr>
            </w:pPr>
            <w:r w:rsidRPr="0062027B">
              <w:rPr>
                <w:sz w:val="16"/>
                <w:szCs w:val="16"/>
              </w:rPr>
              <w:t>1 939,00</w:t>
            </w:r>
          </w:p>
        </w:tc>
      </w:tr>
      <w:tr w:rsidR="0062027B" w:rsidRPr="0062027B" w14:paraId="1B5AF62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939578C" w14:textId="77777777" w:rsidR="0062027B" w:rsidRPr="0062027B" w:rsidRDefault="0062027B" w:rsidP="0062027B">
            <w:pPr>
              <w:rPr>
                <w:sz w:val="16"/>
                <w:szCs w:val="16"/>
              </w:rPr>
            </w:pPr>
            <w:r w:rsidRPr="0062027B">
              <w:rPr>
                <w:sz w:val="16"/>
                <w:szCs w:val="16"/>
              </w:rPr>
              <w:t>Глава муниципального образования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67E074CB"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8ED6EE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7C487FC"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09A18FE3" w14:textId="77777777" w:rsidR="0062027B" w:rsidRPr="0062027B" w:rsidRDefault="0062027B" w:rsidP="0062027B">
            <w:pPr>
              <w:jc w:val="center"/>
              <w:rPr>
                <w:sz w:val="16"/>
                <w:szCs w:val="16"/>
              </w:rPr>
            </w:pPr>
            <w:r w:rsidRPr="0062027B">
              <w:rPr>
                <w:sz w:val="16"/>
                <w:szCs w:val="16"/>
              </w:rPr>
              <w:t>5030000000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619B9E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3FE975B" w14:textId="77777777" w:rsidR="0062027B" w:rsidRPr="0062027B" w:rsidRDefault="0062027B" w:rsidP="0062027B">
            <w:pPr>
              <w:jc w:val="center"/>
              <w:rPr>
                <w:sz w:val="16"/>
                <w:szCs w:val="16"/>
              </w:rPr>
            </w:pPr>
            <w:r w:rsidRPr="0062027B">
              <w:rPr>
                <w:sz w:val="16"/>
                <w:szCs w:val="16"/>
              </w:rPr>
              <w:t>2 610,94</w:t>
            </w:r>
          </w:p>
        </w:tc>
        <w:tc>
          <w:tcPr>
            <w:tcW w:w="1146" w:type="dxa"/>
            <w:tcBorders>
              <w:top w:val="nil"/>
              <w:left w:val="nil"/>
              <w:bottom w:val="single" w:sz="4" w:space="0" w:color="auto"/>
              <w:right w:val="single" w:sz="4" w:space="0" w:color="auto"/>
            </w:tcBorders>
            <w:shd w:val="clear" w:color="000000" w:fill="FFFFFF"/>
            <w:noWrap/>
            <w:vAlign w:val="bottom"/>
            <w:hideMark/>
          </w:tcPr>
          <w:p w14:paraId="09016B3C" w14:textId="77777777" w:rsidR="0062027B" w:rsidRPr="0062027B" w:rsidRDefault="0062027B" w:rsidP="0062027B">
            <w:pPr>
              <w:jc w:val="center"/>
              <w:rPr>
                <w:sz w:val="16"/>
                <w:szCs w:val="16"/>
              </w:rPr>
            </w:pPr>
            <w:r w:rsidRPr="0062027B">
              <w:rPr>
                <w:sz w:val="16"/>
                <w:szCs w:val="16"/>
              </w:rPr>
              <w:t>1 939,00</w:t>
            </w:r>
          </w:p>
        </w:tc>
        <w:tc>
          <w:tcPr>
            <w:tcW w:w="1240" w:type="dxa"/>
            <w:tcBorders>
              <w:top w:val="nil"/>
              <w:left w:val="nil"/>
              <w:bottom w:val="single" w:sz="4" w:space="0" w:color="auto"/>
              <w:right w:val="single" w:sz="4" w:space="0" w:color="auto"/>
            </w:tcBorders>
            <w:shd w:val="clear" w:color="000000" w:fill="FFFFFF"/>
            <w:noWrap/>
            <w:vAlign w:val="bottom"/>
            <w:hideMark/>
          </w:tcPr>
          <w:p w14:paraId="167B82F0" w14:textId="77777777" w:rsidR="0062027B" w:rsidRPr="0062027B" w:rsidRDefault="0062027B" w:rsidP="0062027B">
            <w:pPr>
              <w:jc w:val="center"/>
              <w:rPr>
                <w:sz w:val="16"/>
                <w:szCs w:val="16"/>
              </w:rPr>
            </w:pPr>
            <w:r w:rsidRPr="0062027B">
              <w:rPr>
                <w:sz w:val="16"/>
                <w:szCs w:val="16"/>
              </w:rPr>
              <w:t>1 939,00</w:t>
            </w:r>
          </w:p>
        </w:tc>
      </w:tr>
      <w:tr w:rsidR="0062027B" w:rsidRPr="0062027B" w14:paraId="49837F4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BA0E14D"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5EFF8E0"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22B822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A2D6876"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6B0D6396" w14:textId="77777777" w:rsidR="0062027B" w:rsidRPr="0062027B" w:rsidRDefault="0062027B" w:rsidP="0062027B">
            <w:pPr>
              <w:jc w:val="center"/>
              <w:rPr>
                <w:sz w:val="16"/>
                <w:szCs w:val="16"/>
              </w:rPr>
            </w:pPr>
            <w:r w:rsidRPr="0062027B">
              <w:rPr>
                <w:sz w:val="16"/>
                <w:szCs w:val="16"/>
              </w:rPr>
              <w:t>5030010010</w:t>
            </w:r>
          </w:p>
        </w:tc>
        <w:tc>
          <w:tcPr>
            <w:tcW w:w="591" w:type="dxa"/>
            <w:tcBorders>
              <w:top w:val="nil"/>
              <w:left w:val="nil"/>
              <w:bottom w:val="single" w:sz="4" w:space="0" w:color="auto"/>
              <w:right w:val="single" w:sz="4" w:space="0" w:color="auto"/>
            </w:tcBorders>
            <w:shd w:val="clear" w:color="000000" w:fill="FFFFFF"/>
            <w:noWrap/>
            <w:vAlign w:val="bottom"/>
            <w:hideMark/>
          </w:tcPr>
          <w:p w14:paraId="7BB260D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539C897" w14:textId="77777777" w:rsidR="0062027B" w:rsidRPr="0062027B" w:rsidRDefault="0062027B" w:rsidP="0062027B">
            <w:pPr>
              <w:jc w:val="center"/>
              <w:rPr>
                <w:sz w:val="16"/>
                <w:szCs w:val="16"/>
              </w:rPr>
            </w:pPr>
            <w:r w:rsidRPr="0062027B">
              <w:rPr>
                <w:sz w:val="16"/>
                <w:szCs w:val="16"/>
              </w:rPr>
              <w:t>41,55</w:t>
            </w:r>
          </w:p>
        </w:tc>
        <w:tc>
          <w:tcPr>
            <w:tcW w:w="1146" w:type="dxa"/>
            <w:tcBorders>
              <w:top w:val="nil"/>
              <w:left w:val="nil"/>
              <w:bottom w:val="single" w:sz="4" w:space="0" w:color="auto"/>
              <w:right w:val="single" w:sz="4" w:space="0" w:color="auto"/>
            </w:tcBorders>
            <w:shd w:val="clear" w:color="000000" w:fill="FFFFFF"/>
            <w:noWrap/>
            <w:vAlign w:val="bottom"/>
            <w:hideMark/>
          </w:tcPr>
          <w:p w14:paraId="14D0EA0D" w14:textId="77777777" w:rsidR="0062027B" w:rsidRPr="0062027B" w:rsidRDefault="0062027B" w:rsidP="0062027B">
            <w:pPr>
              <w:jc w:val="center"/>
              <w:rPr>
                <w:sz w:val="16"/>
                <w:szCs w:val="16"/>
              </w:rPr>
            </w:pPr>
            <w:r w:rsidRPr="0062027B">
              <w:rPr>
                <w:sz w:val="16"/>
                <w:szCs w:val="16"/>
              </w:rPr>
              <w:t>41,55</w:t>
            </w:r>
          </w:p>
        </w:tc>
        <w:tc>
          <w:tcPr>
            <w:tcW w:w="1240" w:type="dxa"/>
            <w:tcBorders>
              <w:top w:val="nil"/>
              <w:left w:val="nil"/>
              <w:bottom w:val="single" w:sz="4" w:space="0" w:color="auto"/>
              <w:right w:val="single" w:sz="4" w:space="0" w:color="auto"/>
            </w:tcBorders>
            <w:shd w:val="clear" w:color="000000" w:fill="FFFFFF"/>
            <w:noWrap/>
            <w:vAlign w:val="bottom"/>
            <w:hideMark/>
          </w:tcPr>
          <w:p w14:paraId="2DAFBA1C" w14:textId="77777777" w:rsidR="0062027B" w:rsidRPr="0062027B" w:rsidRDefault="0062027B" w:rsidP="0062027B">
            <w:pPr>
              <w:jc w:val="center"/>
              <w:rPr>
                <w:sz w:val="16"/>
                <w:szCs w:val="16"/>
              </w:rPr>
            </w:pPr>
            <w:r w:rsidRPr="0062027B">
              <w:rPr>
                <w:sz w:val="16"/>
                <w:szCs w:val="16"/>
              </w:rPr>
              <w:t>41,55</w:t>
            </w:r>
          </w:p>
        </w:tc>
      </w:tr>
      <w:tr w:rsidR="0062027B" w:rsidRPr="0062027B" w14:paraId="2127668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4B71FC9"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104B3D10"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172368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5A296DD"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49824A24" w14:textId="77777777" w:rsidR="0062027B" w:rsidRPr="0062027B" w:rsidRDefault="0062027B" w:rsidP="0062027B">
            <w:pPr>
              <w:jc w:val="center"/>
              <w:rPr>
                <w:sz w:val="16"/>
                <w:szCs w:val="16"/>
              </w:rPr>
            </w:pPr>
            <w:r w:rsidRPr="0062027B">
              <w:rPr>
                <w:sz w:val="16"/>
                <w:szCs w:val="16"/>
              </w:rPr>
              <w:t>5030010010</w:t>
            </w:r>
          </w:p>
        </w:tc>
        <w:tc>
          <w:tcPr>
            <w:tcW w:w="591" w:type="dxa"/>
            <w:tcBorders>
              <w:top w:val="nil"/>
              <w:left w:val="nil"/>
              <w:bottom w:val="single" w:sz="4" w:space="0" w:color="auto"/>
              <w:right w:val="single" w:sz="4" w:space="0" w:color="auto"/>
            </w:tcBorders>
            <w:shd w:val="clear" w:color="000000" w:fill="FFFFFF"/>
            <w:noWrap/>
            <w:vAlign w:val="bottom"/>
            <w:hideMark/>
          </w:tcPr>
          <w:p w14:paraId="26632737"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44E41E2E" w14:textId="77777777" w:rsidR="0062027B" w:rsidRPr="0062027B" w:rsidRDefault="0062027B" w:rsidP="0062027B">
            <w:pPr>
              <w:jc w:val="center"/>
              <w:rPr>
                <w:sz w:val="16"/>
                <w:szCs w:val="16"/>
              </w:rPr>
            </w:pPr>
            <w:r w:rsidRPr="0062027B">
              <w:rPr>
                <w:sz w:val="16"/>
                <w:szCs w:val="16"/>
              </w:rPr>
              <w:t>41,55</w:t>
            </w:r>
          </w:p>
        </w:tc>
        <w:tc>
          <w:tcPr>
            <w:tcW w:w="1146" w:type="dxa"/>
            <w:tcBorders>
              <w:top w:val="nil"/>
              <w:left w:val="nil"/>
              <w:bottom w:val="single" w:sz="4" w:space="0" w:color="auto"/>
              <w:right w:val="single" w:sz="4" w:space="0" w:color="auto"/>
            </w:tcBorders>
            <w:shd w:val="clear" w:color="000000" w:fill="FFFFFF"/>
            <w:noWrap/>
            <w:vAlign w:val="bottom"/>
            <w:hideMark/>
          </w:tcPr>
          <w:p w14:paraId="7E66A333" w14:textId="77777777" w:rsidR="0062027B" w:rsidRPr="0062027B" w:rsidRDefault="0062027B" w:rsidP="0062027B">
            <w:pPr>
              <w:jc w:val="center"/>
              <w:rPr>
                <w:sz w:val="16"/>
                <w:szCs w:val="16"/>
              </w:rPr>
            </w:pPr>
            <w:r w:rsidRPr="0062027B">
              <w:rPr>
                <w:sz w:val="16"/>
                <w:szCs w:val="16"/>
              </w:rPr>
              <w:t>41,55</w:t>
            </w:r>
          </w:p>
        </w:tc>
        <w:tc>
          <w:tcPr>
            <w:tcW w:w="1240" w:type="dxa"/>
            <w:tcBorders>
              <w:top w:val="nil"/>
              <w:left w:val="nil"/>
              <w:bottom w:val="single" w:sz="4" w:space="0" w:color="auto"/>
              <w:right w:val="single" w:sz="4" w:space="0" w:color="auto"/>
            </w:tcBorders>
            <w:shd w:val="clear" w:color="000000" w:fill="FFFFFF"/>
            <w:noWrap/>
            <w:vAlign w:val="bottom"/>
            <w:hideMark/>
          </w:tcPr>
          <w:p w14:paraId="428FC939" w14:textId="77777777" w:rsidR="0062027B" w:rsidRPr="0062027B" w:rsidRDefault="0062027B" w:rsidP="0062027B">
            <w:pPr>
              <w:jc w:val="center"/>
              <w:rPr>
                <w:sz w:val="16"/>
                <w:szCs w:val="16"/>
              </w:rPr>
            </w:pPr>
            <w:r w:rsidRPr="0062027B">
              <w:rPr>
                <w:sz w:val="16"/>
                <w:szCs w:val="16"/>
              </w:rPr>
              <w:t>41,55</w:t>
            </w:r>
          </w:p>
        </w:tc>
      </w:tr>
      <w:tr w:rsidR="0062027B" w:rsidRPr="0062027B" w14:paraId="49273DF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F95F6B3"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7263C2C"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0DF234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B5A071C"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67CF713F" w14:textId="77777777" w:rsidR="0062027B" w:rsidRPr="0062027B" w:rsidRDefault="0062027B" w:rsidP="0062027B">
            <w:pPr>
              <w:jc w:val="center"/>
              <w:rPr>
                <w:sz w:val="16"/>
                <w:szCs w:val="16"/>
              </w:rPr>
            </w:pPr>
            <w:r w:rsidRPr="0062027B">
              <w:rPr>
                <w:sz w:val="16"/>
                <w:szCs w:val="16"/>
              </w:rPr>
              <w:t>5030010020</w:t>
            </w:r>
          </w:p>
        </w:tc>
        <w:tc>
          <w:tcPr>
            <w:tcW w:w="591" w:type="dxa"/>
            <w:tcBorders>
              <w:top w:val="nil"/>
              <w:left w:val="nil"/>
              <w:bottom w:val="single" w:sz="4" w:space="0" w:color="auto"/>
              <w:right w:val="single" w:sz="4" w:space="0" w:color="auto"/>
            </w:tcBorders>
            <w:shd w:val="clear" w:color="000000" w:fill="FFFFFF"/>
            <w:noWrap/>
            <w:vAlign w:val="bottom"/>
            <w:hideMark/>
          </w:tcPr>
          <w:p w14:paraId="1C3860F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9EBDC56" w14:textId="77777777" w:rsidR="0062027B" w:rsidRPr="0062027B" w:rsidRDefault="0062027B" w:rsidP="0062027B">
            <w:pPr>
              <w:jc w:val="center"/>
              <w:rPr>
                <w:sz w:val="16"/>
                <w:szCs w:val="16"/>
              </w:rPr>
            </w:pPr>
            <w:r w:rsidRPr="0062027B">
              <w:rPr>
                <w:sz w:val="16"/>
                <w:szCs w:val="16"/>
              </w:rPr>
              <w:t>2 507,05</w:t>
            </w:r>
          </w:p>
        </w:tc>
        <w:tc>
          <w:tcPr>
            <w:tcW w:w="1146" w:type="dxa"/>
            <w:tcBorders>
              <w:top w:val="nil"/>
              <w:left w:val="nil"/>
              <w:bottom w:val="single" w:sz="4" w:space="0" w:color="auto"/>
              <w:right w:val="single" w:sz="4" w:space="0" w:color="auto"/>
            </w:tcBorders>
            <w:shd w:val="clear" w:color="000000" w:fill="FFFFFF"/>
            <w:noWrap/>
            <w:vAlign w:val="bottom"/>
            <w:hideMark/>
          </w:tcPr>
          <w:p w14:paraId="2870A077" w14:textId="77777777" w:rsidR="0062027B" w:rsidRPr="0062027B" w:rsidRDefault="0062027B" w:rsidP="0062027B">
            <w:pPr>
              <w:jc w:val="center"/>
              <w:rPr>
                <w:sz w:val="16"/>
                <w:szCs w:val="16"/>
              </w:rPr>
            </w:pPr>
            <w:r w:rsidRPr="0062027B">
              <w:rPr>
                <w:sz w:val="16"/>
                <w:szCs w:val="16"/>
              </w:rPr>
              <w:t>1 897,45</w:t>
            </w:r>
          </w:p>
        </w:tc>
        <w:tc>
          <w:tcPr>
            <w:tcW w:w="1240" w:type="dxa"/>
            <w:tcBorders>
              <w:top w:val="nil"/>
              <w:left w:val="nil"/>
              <w:bottom w:val="single" w:sz="4" w:space="0" w:color="auto"/>
              <w:right w:val="single" w:sz="4" w:space="0" w:color="auto"/>
            </w:tcBorders>
            <w:shd w:val="clear" w:color="000000" w:fill="FFFFFF"/>
            <w:noWrap/>
            <w:vAlign w:val="bottom"/>
            <w:hideMark/>
          </w:tcPr>
          <w:p w14:paraId="03C8CB2D" w14:textId="77777777" w:rsidR="0062027B" w:rsidRPr="0062027B" w:rsidRDefault="0062027B" w:rsidP="0062027B">
            <w:pPr>
              <w:jc w:val="center"/>
              <w:rPr>
                <w:sz w:val="16"/>
                <w:szCs w:val="16"/>
              </w:rPr>
            </w:pPr>
            <w:r w:rsidRPr="0062027B">
              <w:rPr>
                <w:sz w:val="16"/>
                <w:szCs w:val="16"/>
              </w:rPr>
              <w:t>1 897,45</w:t>
            </w:r>
          </w:p>
        </w:tc>
      </w:tr>
      <w:tr w:rsidR="0062027B" w:rsidRPr="0062027B" w14:paraId="34BE3C5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17FE9B2"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23350C69"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529DB3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1CB5508"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208A1516" w14:textId="77777777" w:rsidR="0062027B" w:rsidRPr="0062027B" w:rsidRDefault="0062027B" w:rsidP="0062027B">
            <w:pPr>
              <w:jc w:val="center"/>
              <w:rPr>
                <w:sz w:val="16"/>
                <w:szCs w:val="16"/>
              </w:rPr>
            </w:pPr>
            <w:r w:rsidRPr="0062027B">
              <w:rPr>
                <w:sz w:val="16"/>
                <w:szCs w:val="16"/>
              </w:rPr>
              <w:t>5030010020</w:t>
            </w:r>
          </w:p>
        </w:tc>
        <w:tc>
          <w:tcPr>
            <w:tcW w:w="591" w:type="dxa"/>
            <w:tcBorders>
              <w:top w:val="nil"/>
              <w:left w:val="nil"/>
              <w:bottom w:val="single" w:sz="4" w:space="0" w:color="auto"/>
              <w:right w:val="single" w:sz="4" w:space="0" w:color="auto"/>
            </w:tcBorders>
            <w:shd w:val="clear" w:color="000000" w:fill="FFFFFF"/>
            <w:noWrap/>
            <w:vAlign w:val="bottom"/>
            <w:hideMark/>
          </w:tcPr>
          <w:p w14:paraId="6C57A629"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798E636F" w14:textId="77777777" w:rsidR="0062027B" w:rsidRPr="0062027B" w:rsidRDefault="0062027B" w:rsidP="0062027B">
            <w:pPr>
              <w:jc w:val="center"/>
              <w:rPr>
                <w:sz w:val="16"/>
                <w:szCs w:val="16"/>
              </w:rPr>
            </w:pPr>
            <w:r w:rsidRPr="0062027B">
              <w:rPr>
                <w:sz w:val="16"/>
                <w:szCs w:val="16"/>
              </w:rPr>
              <w:t>2 507,05</w:t>
            </w:r>
          </w:p>
        </w:tc>
        <w:tc>
          <w:tcPr>
            <w:tcW w:w="1146" w:type="dxa"/>
            <w:tcBorders>
              <w:top w:val="nil"/>
              <w:left w:val="nil"/>
              <w:bottom w:val="single" w:sz="4" w:space="0" w:color="auto"/>
              <w:right w:val="single" w:sz="4" w:space="0" w:color="auto"/>
            </w:tcBorders>
            <w:shd w:val="clear" w:color="000000" w:fill="FFFFFF"/>
            <w:noWrap/>
            <w:vAlign w:val="bottom"/>
            <w:hideMark/>
          </w:tcPr>
          <w:p w14:paraId="668992EE" w14:textId="77777777" w:rsidR="0062027B" w:rsidRPr="0062027B" w:rsidRDefault="0062027B" w:rsidP="0062027B">
            <w:pPr>
              <w:jc w:val="center"/>
              <w:rPr>
                <w:sz w:val="16"/>
                <w:szCs w:val="16"/>
              </w:rPr>
            </w:pPr>
            <w:r w:rsidRPr="0062027B">
              <w:rPr>
                <w:sz w:val="16"/>
                <w:szCs w:val="16"/>
              </w:rPr>
              <w:t>1 897,45</w:t>
            </w:r>
          </w:p>
        </w:tc>
        <w:tc>
          <w:tcPr>
            <w:tcW w:w="1240" w:type="dxa"/>
            <w:tcBorders>
              <w:top w:val="nil"/>
              <w:left w:val="nil"/>
              <w:bottom w:val="single" w:sz="4" w:space="0" w:color="auto"/>
              <w:right w:val="single" w:sz="4" w:space="0" w:color="auto"/>
            </w:tcBorders>
            <w:shd w:val="clear" w:color="000000" w:fill="FFFFFF"/>
            <w:noWrap/>
            <w:vAlign w:val="bottom"/>
            <w:hideMark/>
          </w:tcPr>
          <w:p w14:paraId="46D6AD2C" w14:textId="77777777" w:rsidR="0062027B" w:rsidRPr="0062027B" w:rsidRDefault="0062027B" w:rsidP="0062027B">
            <w:pPr>
              <w:jc w:val="center"/>
              <w:rPr>
                <w:sz w:val="16"/>
                <w:szCs w:val="16"/>
              </w:rPr>
            </w:pPr>
            <w:r w:rsidRPr="0062027B">
              <w:rPr>
                <w:sz w:val="16"/>
                <w:szCs w:val="16"/>
              </w:rPr>
              <w:t>1 897,45</w:t>
            </w:r>
          </w:p>
        </w:tc>
      </w:tr>
      <w:tr w:rsidR="0062027B" w:rsidRPr="0062027B" w14:paraId="2489CD9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11E8B4A" w14:textId="77777777" w:rsidR="0062027B" w:rsidRPr="0062027B" w:rsidRDefault="0062027B" w:rsidP="0062027B">
            <w:pPr>
              <w:rPr>
                <w:sz w:val="16"/>
                <w:szCs w:val="16"/>
              </w:rPr>
            </w:pPr>
            <w:r w:rsidRPr="0062027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0BD23EA6"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BBA129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C67F73F"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4B84F98D" w14:textId="77777777" w:rsidR="0062027B" w:rsidRPr="0062027B" w:rsidRDefault="0062027B" w:rsidP="0062027B">
            <w:pPr>
              <w:jc w:val="center"/>
              <w:rPr>
                <w:sz w:val="16"/>
                <w:szCs w:val="16"/>
              </w:rPr>
            </w:pPr>
            <w:r w:rsidRPr="0062027B">
              <w:rPr>
                <w:sz w:val="16"/>
                <w:szCs w:val="16"/>
              </w:rPr>
              <w:t>5030075490</w:t>
            </w:r>
          </w:p>
        </w:tc>
        <w:tc>
          <w:tcPr>
            <w:tcW w:w="591" w:type="dxa"/>
            <w:tcBorders>
              <w:top w:val="nil"/>
              <w:left w:val="nil"/>
              <w:bottom w:val="single" w:sz="4" w:space="0" w:color="auto"/>
              <w:right w:val="single" w:sz="4" w:space="0" w:color="auto"/>
            </w:tcBorders>
            <w:shd w:val="clear" w:color="000000" w:fill="FFFFFF"/>
            <w:noWrap/>
            <w:vAlign w:val="bottom"/>
            <w:hideMark/>
          </w:tcPr>
          <w:p w14:paraId="4766674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E95969E" w14:textId="77777777" w:rsidR="0062027B" w:rsidRPr="0062027B" w:rsidRDefault="0062027B" w:rsidP="0062027B">
            <w:pPr>
              <w:jc w:val="center"/>
              <w:rPr>
                <w:sz w:val="16"/>
                <w:szCs w:val="16"/>
              </w:rPr>
            </w:pPr>
            <w:r w:rsidRPr="0062027B">
              <w:rPr>
                <w:sz w:val="16"/>
                <w:szCs w:val="16"/>
              </w:rPr>
              <w:t>62,34</w:t>
            </w:r>
          </w:p>
        </w:tc>
        <w:tc>
          <w:tcPr>
            <w:tcW w:w="1146" w:type="dxa"/>
            <w:tcBorders>
              <w:top w:val="nil"/>
              <w:left w:val="nil"/>
              <w:bottom w:val="single" w:sz="4" w:space="0" w:color="auto"/>
              <w:right w:val="single" w:sz="4" w:space="0" w:color="auto"/>
            </w:tcBorders>
            <w:shd w:val="clear" w:color="000000" w:fill="FFFFFF"/>
            <w:noWrap/>
            <w:vAlign w:val="bottom"/>
            <w:hideMark/>
          </w:tcPr>
          <w:p w14:paraId="0BBFF43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E094430" w14:textId="77777777" w:rsidR="0062027B" w:rsidRPr="0062027B" w:rsidRDefault="0062027B" w:rsidP="0062027B">
            <w:pPr>
              <w:jc w:val="center"/>
              <w:rPr>
                <w:sz w:val="16"/>
                <w:szCs w:val="16"/>
              </w:rPr>
            </w:pPr>
            <w:r w:rsidRPr="0062027B">
              <w:rPr>
                <w:sz w:val="16"/>
                <w:szCs w:val="16"/>
              </w:rPr>
              <w:t>0,00</w:t>
            </w:r>
          </w:p>
        </w:tc>
      </w:tr>
      <w:tr w:rsidR="0062027B" w:rsidRPr="0062027B" w14:paraId="1A70F60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5A0DFC3"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17B527BD"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BC246B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71FB825"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66E818DD" w14:textId="77777777" w:rsidR="0062027B" w:rsidRPr="0062027B" w:rsidRDefault="0062027B" w:rsidP="0062027B">
            <w:pPr>
              <w:jc w:val="center"/>
              <w:rPr>
                <w:sz w:val="16"/>
                <w:szCs w:val="16"/>
              </w:rPr>
            </w:pPr>
            <w:r w:rsidRPr="0062027B">
              <w:rPr>
                <w:sz w:val="16"/>
                <w:szCs w:val="16"/>
              </w:rPr>
              <w:t>5030075490</w:t>
            </w:r>
          </w:p>
        </w:tc>
        <w:tc>
          <w:tcPr>
            <w:tcW w:w="591" w:type="dxa"/>
            <w:tcBorders>
              <w:top w:val="nil"/>
              <w:left w:val="nil"/>
              <w:bottom w:val="single" w:sz="4" w:space="0" w:color="auto"/>
              <w:right w:val="single" w:sz="4" w:space="0" w:color="auto"/>
            </w:tcBorders>
            <w:shd w:val="clear" w:color="000000" w:fill="FFFFFF"/>
            <w:noWrap/>
            <w:vAlign w:val="bottom"/>
            <w:hideMark/>
          </w:tcPr>
          <w:p w14:paraId="710EC3AE"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E75CB8B" w14:textId="77777777" w:rsidR="0062027B" w:rsidRPr="0062027B" w:rsidRDefault="0062027B" w:rsidP="0062027B">
            <w:pPr>
              <w:jc w:val="center"/>
              <w:rPr>
                <w:sz w:val="16"/>
                <w:szCs w:val="16"/>
              </w:rPr>
            </w:pPr>
            <w:r w:rsidRPr="0062027B">
              <w:rPr>
                <w:sz w:val="16"/>
                <w:szCs w:val="16"/>
              </w:rPr>
              <w:t>62,34</w:t>
            </w:r>
          </w:p>
        </w:tc>
        <w:tc>
          <w:tcPr>
            <w:tcW w:w="1146" w:type="dxa"/>
            <w:tcBorders>
              <w:top w:val="nil"/>
              <w:left w:val="nil"/>
              <w:bottom w:val="single" w:sz="4" w:space="0" w:color="auto"/>
              <w:right w:val="single" w:sz="4" w:space="0" w:color="auto"/>
            </w:tcBorders>
            <w:shd w:val="clear" w:color="000000" w:fill="FFFFFF"/>
            <w:noWrap/>
            <w:vAlign w:val="bottom"/>
            <w:hideMark/>
          </w:tcPr>
          <w:p w14:paraId="680E6B8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C405105" w14:textId="77777777" w:rsidR="0062027B" w:rsidRPr="0062027B" w:rsidRDefault="0062027B" w:rsidP="0062027B">
            <w:pPr>
              <w:jc w:val="center"/>
              <w:rPr>
                <w:sz w:val="16"/>
                <w:szCs w:val="16"/>
              </w:rPr>
            </w:pPr>
            <w:r w:rsidRPr="0062027B">
              <w:rPr>
                <w:sz w:val="16"/>
                <w:szCs w:val="16"/>
              </w:rPr>
              <w:t>0,00</w:t>
            </w:r>
          </w:p>
        </w:tc>
      </w:tr>
      <w:tr w:rsidR="0062027B" w:rsidRPr="0062027B" w14:paraId="5698FB4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A9B0969" w14:textId="77777777" w:rsidR="0062027B" w:rsidRPr="0062027B" w:rsidRDefault="0062027B" w:rsidP="0062027B">
            <w:pPr>
              <w:rPr>
                <w:sz w:val="16"/>
                <w:szCs w:val="16"/>
              </w:rPr>
            </w:pPr>
            <w:r w:rsidRPr="0062027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28C4FB0E"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7E00FF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9D071CE"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CAAE333"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2DADC9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14C73A1" w14:textId="77777777" w:rsidR="0062027B" w:rsidRPr="0062027B" w:rsidRDefault="0062027B" w:rsidP="0062027B">
            <w:pPr>
              <w:jc w:val="center"/>
              <w:rPr>
                <w:sz w:val="16"/>
                <w:szCs w:val="16"/>
              </w:rPr>
            </w:pPr>
            <w:r w:rsidRPr="0062027B">
              <w:rPr>
                <w:sz w:val="16"/>
                <w:szCs w:val="16"/>
              </w:rPr>
              <w:t>72 964,92</w:t>
            </w:r>
          </w:p>
        </w:tc>
        <w:tc>
          <w:tcPr>
            <w:tcW w:w="1146" w:type="dxa"/>
            <w:tcBorders>
              <w:top w:val="nil"/>
              <w:left w:val="nil"/>
              <w:bottom w:val="single" w:sz="4" w:space="0" w:color="auto"/>
              <w:right w:val="single" w:sz="4" w:space="0" w:color="auto"/>
            </w:tcBorders>
            <w:shd w:val="clear" w:color="000000" w:fill="FFFFFF"/>
            <w:noWrap/>
            <w:vAlign w:val="bottom"/>
            <w:hideMark/>
          </w:tcPr>
          <w:p w14:paraId="3CFCAFDF" w14:textId="77777777" w:rsidR="0062027B" w:rsidRPr="0062027B" w:rsidRDefault="0062027B" w:rsidP="0062027B">
            <w:pPr>
              <w:jc w:val="center"/>
              <w:rPr>
                <w:sz w:val="16"/>
                <w:szCs w:val="16"/>
              </w:rPr>
            </w:pPr>
            <w:r w:rsidRPr="0062027B">
              <w:rPr>
                <w:sz w:val="16"/>
                <w:szCs w:val="16"/>
              </w:rPr>
              <w:t>64 871,39</w:t>
            </w:r>
          </w:p>
        </w:tc>
        <w:tc>
          <w:tcPr>
            <w:tcW w:w="1240" w:type="dxa"/>
            <w:tcBorders>
              <w:top w:val="nil"/>
              <w:left w:val="nil"/>
              <w:bottom w:val="single" w:sz="4" w:space="0" w:color="auto"/>
              <w:right w:val="single" w:sz="4" w:space="0" w:color="auto"/>
            </w:tcBorders>
            <w:shd w:val="clear" w:color="000000" w:fill="FFFFFF"/>
            <w:noWrap/>
            <w:vAlign w:val="bottom"/>
            <w:hideMark/>
          </w:tcPr>
          <w:p w14:paraId="44F3C352" w14:textId="77777777" w:rsidR="0062027B" w:rsidRPr="0062027B" w:rsidRDefault="0062027B" w:rsidP="0062027B">
            <w:pPr>
              <w:jc w:val="center"/>
              <w:rPr>
                <w:sz w:val="16"/>
                <w:szCs w:val="16"/>
              </w:rPr>
            </w:pPr>
            <w:r w:rsidRPr="0062027B">
              <w:rPr>
                <w:sz w:val="16"/>
                <w:szCs w:val="16"/>
              </w:rPr>
              <w:t>64 875,34</w:t>
            </w:r>
          </w:p>
        </w:tc>
      </w:tr>
      <w:tr w:rsidR="0062027B" w:rsidRPr="0062027B" w14:paraId="5EAF0B0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5EDA2FF"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892EB4D"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759BA9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8574576"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7109237"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1C6135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6E17FEB" w14:textId="77777777" w:rsidR="0062027B" w:rsidRPr="0062027B" w:rsidRDefault="0062027B" w:rsidP="0062027B">
            <w:pPr>
              <w:jc w:val="center"/>
              <w:rPr>
                <w:sz w:val="16"/>
                <w:szCs w:val="16"/>
              </w:rPr>
            </w:pPr>
            <w:r w:rsidRPr="0062027B">
              <w:rPr>
                <w:sz w:val="16"/>
                <w:szCs w:val="16"/>
              </w:rPr>
              <w:t>72 964,92</w:t>
            </w:r>
          </w:p>
        </w:tc>
        <w:tc>
          <w:tcPr>
            <w:tcW w:w="1146" w:type="dxa"/>
            <w:tcBorders>
              <w:top w:val="nil"/>
              <w:left w:val="nil"/>
              <w:bottom w:val="single" w:sz="4" w:space="0" w:color="auto"/>
              <w:right w:val="single" w:sz="4" w:space="0" w:color="auto"/>
            </w:tcBorders>
            <w:shd w:val="clear" w:color="000000" w:fill="FFFFFF"/>
            <w:noWrap/>
            <w:vAlign w:val="bottom"/>
            <w:hideMark/>
          </w:tcPr>
          <w:p w14:paraId="73F54FDB" w14:textId="77777777" w:rsidR="0062027B" w:rsidRPr="0062027B" w:rsidRDefault="0062027B" w:rsidP="0062027B">
            <w:pPr>
              <w:jc w:val="center"/>
              <w:rPr>
                <w:sz w:val="16"/>
                <w:szCs w:val="16"/>
              </w:rPr>
            </w:pPr>
            <w:r w:rsidRPr="0062027B">
              <w:rPr>
                <w:sz w:val="16"/>
                <w:szCs w:val="16"/>
              </w:rPr>
              <w:t>64 871,39</w:t>
            </w:r>
          </w:p>
        </w:tc>
        <w:tc>
          <w:tcPr>
            <w:tcW w:w="1240" w:type="dxa"/>
            <w:tcBorders>
              <w:top w:val="nil"/>
              <w:left w:val="nil"/>
              <w:bottom w:val="single" w:sz="4" w:space="0" w:color="auto"/>
              <w:right w:val="single" w:sz="4" w:space="0" w:color="auto"/>
            </w:tcBorders>
            <w:shd w:val="clear" w:color="000000" w:fill="FFFFFF"/>
            <w:noWrap/>
            <w:vAlign w:val="bottom"/>
            <w:hideMark/>
          </w:tcPr>
          <w:p w14:paraId="25057D92" w14:textId="77777777" w:rsidR="0062027B" w:rsidRPr="0062027B" w:rsidRDefault="0062027B" w:rsidP="0062027B">
            <w:pPr>
              <w:jc w:val="center"/>
              <w:rPr>
                <w:sz w:val="16"/>
                <w:szCs w:val="16"/>
              </w:rPr>
            </w:pPr>
            <w:r w:rsidRPr="0062027B">
              <w:rPr>
                <w:sz w:val="16"/>
                <w:szCs w:val="16"/>
              </w:rPr>
              <w:t>64 875,34</w:t>
            </w:r>
          </w:p>
        </w:tc>
      </w:tr>
      <w:tr w:rsidR="0062027B" w:rsidRPr="0062027B" w14:paraId="0A97D40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C45EB58"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216281D6"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B1BB3C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0CBB1C1"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16F0D42"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C5C762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22D22C3" w14:textId="77777777" w:rsidR="0062027B" w:rsidRPr="0062027B" w:rsidRDefault="0062027B" w:rsidP="0062027B">
            <w:pPr>
              <w:jc w:val="center"/>
              <w:rPr>
                <w:sz w:val="16"/>
                <w:szCs w:val="16"/>
              </w:rPr>
            </w:pPr>
            <w:r w:rsidRPr="0062027B">
              <w:rPr>
                <w:sz w:val="16"/>
                <w:szCs w:val="16"/>
              </w:rPr>
              <w:t>72 964,92</w:t>
            </w:r>
          </w:p>
        </w:tc>
        <w:tc>
          <w:tcPr>
            <w:tcW w:w="1146" w:type="dxa"/>
            <w:tcBorders>
              <w:top w:val="nil"/>
              <w:left w:val="nil"/>
              <w:bottom w:val="single" w:sz="4" w:space="0" w:color="auto"/>
              <w:right w:val="single" w:sz="4" w:space="0" w:color="auto"/>
            </w:tcBorders>
            <w:shd w:val="clear" w:color="000000" w:fill="FFFFFF"/>
            <w:noWrap/>
            <w:vAlign w:val="bottom"/>
            <w:hideMark/>
          </w:tcPr>
          <w:p w14:paraId="289B6AF5" w14:textId="77777777" w:rsidR="0062027B" w:rsidRPr="0062027B" w:rsidRDefault="0062027B" w:rsidP="0062027B">
            <w:pPr>
              <w:jc w:val="center"/>
              <w:rPr>
                <w:sz w:val="16"/>
                <w:szCs w:val="16"/>
              </w:rPr>
            </w:pPr>
            <w:r w:rsidRPr="0062027B">
              <w:rPr>
                <w:sz w:val="16"/>
                <w:szCs w:val="16"/>
              </w:rPr>
              <w:t>64 871,39</w:t>
            </w:r>
          </w:p>
        </w:tc>
        <w:tc>
          <w:tcPr>
            <w:tcW w:w="1240" w:type="dxa"/>
            <w:tcBorders>
              <w:top w:val="nil"/>
              <w:left w:val="nil"/>
              <w:bottom w:val="single" w:sz="4" w:space="0" w:color="auto"/>
              <w:right w:val="single" w:sz="4" w:space="0" w:color="auto"/>
            </w:tcBorders>
            <w:shd w:val="clear" w:color="000000" w:fill="FFFFFF"/>
            <w:noWrap/>
            <w:vAlign w:val="bottom"/>
            <w:hideMark/>
          </w:tcPr>
          <w:p w14:paraId="6D6303DB" w14:textId="77777777" w:rsidR="0062027B" w:rsidRPr="0062027B" w:rsidRDefault="0062027B" w:rsidP="0062027B">
            <w:pPr>
              <w:jc w:val="center"/>
              <w:rPr>
                <w:sz w:val="16"/>
                <w:szCs w:val="16"/>
              </w:rPr>
            </w:pPr>
            <w:r w:rsidRPr="0062027B">
              <w:rPr>
                <w:sz w:val="16"/>
                <w:szCs w:val="16"/>
              </w:rPr>
              <w:t>64 875,34</w:t>
            </w:r>
          </w:p>
        </w:tc>
      </w:tr>
      <w:tr w:rsidR="0062027B" w:rsidRPr="0062027B" w14:paraId="3594F1C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DAD167B"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74447101"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0B02B2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17521E9"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5A2A2D8"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4B4DE41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634FB1C" w14:textId="77777777" w:rsidR="0062027B" w:rsidRPr="0062027B" w:rsidRDefault="0062027B" w:rsidP="0062027B">
            <w:pPr>
              <w:jc w:val="center"/>
              <w:rPr>
                <w:sz w:val="16"/>
                <w:szCs w:val="16"/>
              </w:rPr>
            </w:pPr>
            <w:r w:rsidRPr="0062027B">
              <w:rPr>
                <w:sz w:val="16"/>
                <w:szCs w:val="16"/>
              </w:rPr>
              <w:t>15 213,69</w:t>
            </w:r>
          </w:p>
        </w:tc>
        <w:tc>
          <w:tcPr>
            <w:tcW w:w="1146" w:type="dxa"/>
            <w:tcBorders>
              <w:top w:val="nil"/>
              <w:left w:val="nil"/>
              <w:bottom w:val="single" w:sz="4" w:space="0" w:color="auto"/>
              <w:right w:val="single" w:sz="4" w:space="0" w:color="auto"/>
            </w:tcBorders>
            <w:shd w:val="clear" w:color="000000" w:fill="FFFFFF"/>
            <w:noWrap/>
            <w:vAlign w:val="bottom"/>
            <w:hideMark/>
          </w:tcPr>
          <w:p w14:paraId="399221FC" w14:textId="77777777" w:rsidR="0062027B" w:rsidRPr="0062027B" w:rsidRDefault="0062027B" w:rsidP="0062027B">
            <w:pPr>
              <w:jc w:val="center"/>
              <w:rPr>
                <w:sz w:val="16"/>
                <w:szCs w:val="16"/>
              </w:rPr>
            </w:pPr>
            <w:r w:rsidRPr="0062027B">
              <w:rPr>
                <w:sz w:val="16"/>
                <w:szCs w:val="16"/>
              </w:rPr>
              <w:t>13 108,77</w:t>
            </w:r>
          </w:p>
        </w:tc>
        <w:tc>
          <w:tcPr>
            <w:tcW w:w="1240" w:type="dxa"/>
            <w:tcBorders>
              <w:top w:val="nil"/>
              <w:left w:val="nil"/>
              <w:bottom w:val="single" w:sz="4" w:space="0" w:color="auto"/>
              <w:right w:val="single" w:sz="4" w:space="0" w:color="auto"/>
            </w:tcBorders>
            <w:shd w:val="clear" w:color="000000" w:fill="FFFFFF"/>
            <w:noWrap/>
            <w:vAlign w:val="bottom"/>
            <w:hideMark/>
          </w:tcPr>
          <w:p w14:paraId="362E9EF5" w14:textId="77777777" w:rsidR="0062027B" w:rsidRPr="0062027B" w:rsidRDefault="0062027B" w:rsidP="0062027B">
            <w:pPr>
              <w:jc w:val="center"/>
              <w:rPr>
                <w:sz w:val="16"/>
                <w:szCs w:val="16"/>
              </w:rPr>
            </w:pPr>
            <w:r w:rsidRPr="0062027B">
              <w:rPr>
                <w:sz w:val="16"/>
                <w:szCs w:val="16"/>
              </w:rPr>
              <w:t>13 112,72</w:t>
            </w:r>
          </w:p>
        </w:tc>
      </w:tr>
      <w:tr w:rsidR="0062027B" w:rsidRPr="0062027B" w14:paraId="140E2FE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E0B16F0"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7A7BB3E6"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6B1800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28987F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41315569"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1CA678B6"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3971903F" w14:textId="77777777" w:rsidR="0062027B" w:rsidRPr="0062027B" w:rsidRDefault="0062027B" w:rsidP="0062027B">
            <w:pPr>
              <w:jc w:val="center"/>
              <w:rPr>
                <w:sz w:val="16"/>
                <w:szCs w:val="16"/>
              </w:rPr>
            </w:pPr>
            <w:r w:rsidRPr="0062027B">
              <w:rPr>
                <w:sz w:val="16"/>
                <w:szCs w:val="16"/>
              </w:rPr>
              <w:t>2 971,67</w:t>
            </w:r>
          </w:p>
        </w:tc>
        <w:tc>
          <w:tcPr>
            <w:tcW w:w="1146" w:type="dxa"/>
            <w:tcBorders>
              <w:top w:val="nil"/>
              <w:left w:val="nil"/>
              <w:bottom w:val="single" w:sz="4" w:space="0" w:color="auto"/>
              <w:right w:val="single" w:sz="4" w:space="0" w:color="auto"/>
            </w:tcBorders>
            <w:shd w:val="clear" w:color="000000" w:fill="FFFFFF"/>
            <w:noWrap/>
            <w:vAlign w:val="bottom"/>
            <w:hideMark/>
          </w:tcPr>
          <w:p w14:paraId="54B78838" w14:textId="77777777" w:rsidR="0062027B" w:rsidRPr="0062027B" w:rsidRDefault="0062027B" w:rsidP="0062027B">
            <w:pPr>
              <w:jc w:val="center"/>
              <w:rPr>
                <w:sz w:val="16"/>
                <w:szCs w:val="16"/>
              </w:rPr>
            </w:pPr>
            <w:r w:rsidRPr="0062027B">
              <w:rPr>
                <w:sz w:val="16"/>
                <w:szCs w:val="16"/>
              </w:rPr>
              <w:t>1 504,67</w:t>
            </w:r>
          </w:p>
        </w:tc>
        <w:tc>
          <w:tcPr>
            <w:tcW w:w="1240" w:type="dxa"/>
            <w:tcBorders>
              <w:top w:val="nil"/>
              <w:left w:val="nil"/>
              <w:bottom w:val="single" w:sz="4" w:space="0" w:color="auto"/>
              <w:right w:val="single" w:sz="4" w:space="0" w:color="auto"/>
            </w:tcBorders>
            <w:shd w:val="clear" w:color="000000" w:fill="FFFFFF"/>
            <w:noWrap/>
            <w:vAlign w:val="bottom"/>
            <w:hideMark/>
          </w:tcPr>
          <w:p w14:paraId="1FF1A330" w14:textId="77777777" w:rsidR="0062027B" w:rsidRPr="0062027B" w:rsidRDefault="0062027B" w:rsidP="0062027B">
            <w:pPr>
              <w:jc w:val="center"/>
              <w:rPr>
                <w:sz w:val="16"/>
                <w:szCs w:val="16"/>
              </w:rPr>
            </w:pPr>
            <w:r w:rsidRPr="0062027B">
              <w:rPr>
                <w:sz w:val="16"/>
                <w:szCs w:val="16"/>
              </w:rPr>
              <w:t>1 504,67</w:t>
            </w:r>
          </w:p>
        </w:tc>
      </w:tr>
      <w:tr w:rsidR="0062027B" w:rsidRPr="0062027B" w14:paraId="3D0A87D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F512F25" w14:textId="77777777" w:rsidR="0062027B" w:rsidRPr="0062027B" w:rsidRDefault="0062027B" w:rsidP="0062027B">
            <w:pPr>
              <w:rPr>
                <w:sz w:val="16"/>
                <w:szCs w:val="16"/>
              </w:rPr>
            </w:pPr>
            <w:r w:rsidRPr="0062027B">
              <w:rPr>
                <w:sz w:val="16"/>
                <w:szCs w:val="16"/>
              </w:rPr>
              <w:lastRenderedPageBreak/>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88AAA68"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AB83D5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914DE41"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09F6CA9"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6F184B69"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211E7F2" w14:textId="77777777" w:rsidR="0062027B" w:rsidRPr="0062027B" w:rsidRDefault="0062027B" w:rsidP="0062027B">
            <w:pPr>
              <w:jc w:val="center"/>
              <w:rPr>
                <w:sz w:val="16"/>
                <w:szCs w:val="16"/>
              </w:rPr>
            </w:pPr>
            <w:r w:rsidRPr="0062027B">
              <w:rPr>
                <w:sz w:val="16"/>
                <w:szCs w:val="16"/>
              </w:rPr>
              <w:t>12 102,02</w:t>
            </w:r>
          </w:p>
        </w:tc>
        <w:tc>
          <w:tcPr>
            <w:tcW w:w="1146" w:type="dxa"/>
            <w:tcBorders>
              <w:top w:val="nil"/>
              <w:left w:val="nil"/>
              <w:bottom w:val="single" w:sz="4" w:space="0" w:color="auto"/>
              <w:right w:val="single" w:sz="4" w:space="0" w:color="auto"/>
            </w:tcBorders>
            <w:shd w:val="clear" w:color="000000" w:fill="FFFFFF"/>
            <w:noWrap/>
            <w:vAlign w:val="bottom"/>
            <w:hideMark/>
          </w:tcPr>
          <w:p w14:paraId="53FBD880" w14:textId="77777777" w:rsidR="0062027B" w:rsidRPr="0062027B" w:rsidRDefault="0062027B" w:rsidP="0062027B">
            <w:pPr>
              <w:jc w:val="center"/>
              <w:rPr>
                <w:sz w:val="16"/>
                <w:szCs w:val="16"/>
              </w:rPr>
            </w:pPr>
            <w:r w:rsidRPr="0062027B">
              <w:rPr>
                <w:sz w:val="16"/>
                <w:szCs w:val="16"/>
              </w:rPr>
              <w:t>11 394,10</w:t>
            </w:r>
          </w:p>
        </w:tc>
        <w:tc>
          <w:tcPr>
            <w:tcW w:w="1240" w:type="dxa"/>
            <w:tcBorders>
              <w:top w:val="nil"/>
              <w:left w:val="nil"/>
              <w:bottom w:val="single" w:sz="4" w:space="0" w:color="auto"/>
              <w:right w:val="single" w:sz="4" w:space="0" w:color="auto"/>
            </w:tcBorders>
            <w:shd w:val="clear" w:color="000000" w:fill="FFFFFF"/>
            <w:noWrap/>
            <w:vAlign w:val="bottom"/>
            <w:hideMark/>
          </w:tcPr>
          <w:p w14:paraId="7FAD7911" w14:textId="77777777" w:rsidR="0062027B" w:rsidRPr="0062027B" w:rsidRDefault="0062027B" w:rsidP="0062027B">
            <w:pPr>
              <w:jc w:val="center"/>
              <w:rPr>
                <w:sz w:val="16"/>
                <w:szCs w:val="16"/>
              </w:rPr>
            </w:pPr>
            <w:r w:rsidRPr="0062027B">
              <w:rPr>
                <w:sz w:val="16"/>
                <w:szCs w:val="16"/>
              </w:rPr>
              <w:t>11 398,05</w:t>
            </w:r>
          </w:p>
        </w:tc>
      </w:tr>
      <w:tr w:rsidR="0062027B" w:rsidRPr="0062027B" w14:paraId="02084DE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8096CDD"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7CA23180"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551E5D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1EA9FE6"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1052914"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3E0594AB"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77254AFF" w14:textId="77777777" w:rsidR="0062027B" w:rsidRPr="0062027B" w:rsidRDefault="0062027B" w:rsidP="0062027B">
            <w:pPr>
              <w:jc w:val="center"/>
              <w:rPr>
                <w:sz w:val="16"/>
                <w:szCs w:val="16"/>
              </w:rPr>
            </w:pPr>
            <w:r w:rsidRPr="0062027B">
              <w:rPr>
                <w:sz w:val="16"/>
                <w:szCs w:val="16"/>
              </w:rPr>
              <w:t>140,00</w:t>
            </w:r>
          </w:p>
        </w:tc>
        <w:tc>
          <w:tcPr>
            <w:tcW w:w="1146" w:type="dxa"/>
            <w:tcBorders>
              <w:top w:val="nil"/>
              <w:left w:val="nil"/>
              <w:bottom w:val="single" w:sz="4" w:space="0" w:color="auto"/>
              <w:right w:val="single" w:sz="4" w:space="0" w:color="auto"/>
            </w:tcBorders>
            <w:shd w:val="clear" w:color="000000" w:fill="FFFFFF"/>
            <w:noWrap/>
            <w:vAlign w:val="bottom"/>
            <w:hideMark/>
          </w:tcPr>
          <w:p w14:paraId="6CBB0CFF" w14:textId="77777777" w:rsidR="0062027B" w:rsidRPr="0062027B" w:rsidRDefault="0062027B" w:rsidP="0062027B">
            <w:pPr>
              <w:jc w:val="center"/>
              <w:rPr>
                <w:sz w:val="16"/>
                <w:szCs w:val="16"/>
              </w:rPr>
            </w:pPr>
            <w:r w:rsidRPr="0062027B">
              <w:rPr>
                <w:sz w:val="16"/>
                <w:szCs w:val="16"/>
              </w:rPr>
              <w:t>210,00</w:t>
            </w:r>
          </w:p>
        </w:tc>
        <w:tc>
          <w:tcPr>
            <w:tcW w:w="1240" w:type="dxa"/>
            <w:tcBorders>
              <w:top w:val="nil"/>
              <w:left w:val="nil"/>
              <w:bottom w:val="single" w:sz="4" w:space="0" w:color="auto"/>
              <w:right w:val="single" w:sz="4" w:space="0" w:color="auto"/>
            </w:tcBorders>
            <w:shd w:val="clear" w:color="000000" w:fill="FFFFFF"/>
            <w:noWrap/>
            <w:vAlign w:val="bottom"/>
            <w:hideMark/>
          </w:tcPr>
          <w:p w14:paraId="5EEE9649" w14:textId="77777777" w:rsidR="0062027B" w:rsidRPr="0062027B" w:rsidRDefault="0062027B" w:rsidP="0062027B">
            <w:pPr>
              <w:jc w:val="center"/>
              <w:rPr>
                <w:sz w:val="16"/>
                <w:szCs w:val="16"/>
              </w:rPr>
            </w:pPr>
            <w:r w:rsidRPr="0062027B">
              <w:rPr>
                <w:sz w:val="16"/>
                <w:szCs w:val="16"/>
              </w:rPr>
              <w:t>210,00</w:t>
            </w:r>
          </w:p>
        </w:tc>
      </w:tr>
      <w:tr w:rsidR="0062027B" w:rsidRPr="0062027B" w14:paraId="21FC666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3A17987"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4BFE50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0C1CB6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5A51F68"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AB2D5B1"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09BC92E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25CC38C" w14:textId="77777777" w:rsidR="0062027B" w:rsidRPr="0062027B" w:rsidRDefault="0062027B" w:rsidP="0062027B">
            <w:pPr>
              <w:jc w:val="center"/>
              <w:rPr>
                <w:sz w:val="16"/>
                <w:szCs w:val="16"/>
              </w:rPr>
            </w:pPr>
            <w:r w:rsidRPr="0062027B">
              <w:rPr>
                <w:sz w:val="16"/>
                <w:szCs w:val="16"/>
              </w:rPr>
              <w:t>52 725,08</w:t>
            </w:r>
          </w:p>
        </w:tc>
        <w:tc>
          <w:tcPr>
            <w:tcW w:w="1146" w:type="dxa"/>
            <w:tcBorders>
              <w:top w:val="nil"/>
              <w:left w:val="nil"/>
              <w:bottom w:val="single" w:sz="4" w:space="0" w:color="auto"/>
              <w:right w:val="single" w:sz="4" w:space="0" w:color="auto"/>
            </w:tcBorders>
            <w:shd w:val="clear" w:color="000000" w:fill="FFFFFF"/>
            <w:noWrap/>
            <w:vAlign w:val="bottom"/>
            <w:hideMark/>
          </w:tcPr>
          <w:p w14:paraId="5BC68F99" w14:textId="77777777" w:rsidR="0062027B" w:rsidRPr="0062027B" w:rsidRDefault="0062027B" w:rsidP="0062027B">
            <w:pPr>
              <w:jc w:val="center"/>
              <w:rPr>
                <w:sz w:val="16"/>
                <w:szCs w:val="16"/>
              </w:rPr>
            </w:pPr>
            <w:r w:rsidRPr="0062027B">
              <w:rPr>
                <w:sz w:val="16"/>
                <w:szCs w:val="16"/>
              </w:rPr>
              <w:t>47 851,05</w:t>
            </w:r>
          </w:p>
        </w:tc>
        <w:tc>
          <w:tcPr>
            <w:tcW w:w="1240" w:type="dxa"/>
            <w:tcBorders>
              <w:top w:val="nil"/>
              <w:left w:val="nil"/>
              <w:bottom w:val="single" w:sz="4" w:space="0" w:color="auto"/>
              <w:right w:val="single" w:sz="4" w:space="0" w:color="auto"/>
            </w:tcBorders>
            <w:shd w:val="clear" w:color="000000" w:fill="FFFFFF"/>
            <w:noWrap/>
            <w:vAlign w:val="bottom"/>
            <w:hideMark/>
          </w:tcPr>
          <w:p w14:paraId="6B7FD432" w14:textId="77777777" w:rsidR="0062027B" w:rsidRPr="0062027B" w:rsidRDefault="0062027B" w:rsidP="0062027B">
            <w:pPr>
              <w:jc w:val="center"/>
              <w:rPr>
                <w:sz w:val="16"/>
                <w:szCs w:val="16"/>
              </w:rPr>
            </w:pPr>
            <w:r w:rsidRPr="0062027B">
              <w:rPr>
                <w:sz w:val="16"/>
                <w:szCs w:val="16"/>
              </w:rPr>
              <w:t>47 851,05</w:t>
            </w:r>
          </w:p>
        </w:tc>
      </w:tr>
      <w:tr w:rsidR="0062027B" w:rsidRPr="0062027B" w14:paraId="56D000A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AF1F235"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5EE5C533"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FCB2FB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0F322F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A90B472"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0C675009"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72761BD8" w14:textId="77777777" w:rsidR="0062027B" w:rsidRPr="0062027B" w:rsidRDefault="0062027B" w:rsidP="0062027B">
            <w:pPr>
              <w:jc w:val="center"/>
              <w:rPr>
                <w:sz w:val="16"/>
                <w:szCs w:val="16"/>
              </w:rPr>
            </w:pPr>
            <w:r w:rsidRPr="0062027B">
              <w:rPr>
                <w:sz w:val="16"/>
                <w:szCs w:val="16"/>
              </w:rPr>
              <w:t>52 725,08</w:t>
            </w:r>
          </w:p>
        </w:tc>
        <w:tc>
          <w:tcPr>
            <w:tcW w:w="1146" w:type="dxa"/>
            <w:tcBorders>
              <w:top w:val="nil"/>
              <w:left w:val="nil"/>
              <w:bottom w:val="single" w:sz="4" w:space="0" w:color="auto"/>
              <w:right w:val="single" w:sz="4" w:space="0" w:color="auto"/>
            </w:tcBorders>
            <w:shd w:val="clear" w:color="000000" w:fill="FFFFFF"/>
            <w:noWrap/>
            <w:vAlign w:val="bottom"/>
            <w:hideMark/>
          </w:tcPr>
          <w:p w14:paraId="38171E9C" w14:textId="77777777" w:rsidR="0062027B" w:rsidRPr="0062027B" w:rsidRDefault="0062027B" w:rsidP="0062027B">
            <w:pPr>
              <w:jc w:val="center"/>
              <w:rPr>
                <w:sz w:val="16"/>
                <w:szCs w:val="16"/>
              </w:rPr>
            </w:pPr>
            <w:r w:rsidRPr="0062027B">
              <w:rPr>
                <w:sz w:val="16"/>
                <w:szCs w:val="16"/>
              </w:rPr>
              <w:t>47 851,05</w:t>
            </w:r>
          </w:p>
        </w:tc>
        <w:tc>
          <w:tcPr>
            <w:tcW w:w="1240" w:type="dxa"/>
            <w:tcBorders>
              <w:top w:val="nil"/>
              <w:left w:val="nil"/>
              <w:bottom w:val="single" w:sz="4" w:space="0" w:color="auto"/>
              <w:right w:val="single" w:sz="4" w:space="0" w:color="auto"/>
            </w:tcBorders>
            <w:shd w:val="clear" w:color="000000" w:fill="FFFFFF"/>
            <w:noWrap/>
            <w:vAlign w:val="bottom"/>
            <w:hideMark/>
          </w:tcPr>
          <w:p w14:paraId="69FE2B4C" w14:textId="77777777" w:rsidR="0062027B" w:rsidRPr="0062027B" w:rsidRDefault="0062027B" w:rsidP="0062027B">
            <w:pPr>
              <w:jc w:val="center"/>
              <w:rPr>
                <w:sz w:val="16"/>
                <w:szCs w:val="16"/>
              </w:rPr>
            </w:pPr>
            <w:r w:rsidRPr="0062027B">
              <w:rPr>
                <w:sz w:val="16"/>
                <w:szCs w:val="16"/>
              </w:rPr>
              <w:t>47 851,05</w:t>
            </w:r>
          </w:p>
        </w:tc>
      </w:tr>
      <w:tr w:rsidR="0062027B" w:rsidRPr="0062027B" w14:paraId="4395370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4B55AFD" w14:textId="77777777" w:rsidR="0062027B" w:rsidRPr="0062027B" w:rsidRDefault="0062027B" w:rsidP="0062027B">
            <w:pPr>
              <w:rPr>
                <w:sz w:val="16"/>
                <w:szCs w:val="16"/>
              </w:rPr>
            </w:pPr>
            <w:r w:rsidRPr="0062027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3C70535C"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C3AB3C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30FE4D0"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3C9BB49"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6D228A1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11801B2" w14:textId="77777777" w:rsidR="0062027B" w:rsidRPr="0062027B" w:rsidRDefault="0062027B" w:rsidP="0062027B">
            <w:pPr>
              <w:jc w:val="center"/>
              <w:rPr>
                <w:sz w:val="16"/>
                <w:szCs w:val="16"/>
              </w:rPr>
            </w:pPr>
            <w:r w:rsidRPr="0062027B">
              <w:rPr>
                <w:sz w:val="16"/>
                <w:szCs w:val="16"/>
              </w:rPr>
              <w:t>1 063,61</w:t>
            </w:r>
          </w:p>
        </w:tc>
        <w:tc>
          <w:tcPr>
            <w:tcW w:w="1146" w:type="dxa"/>
            <w:tcBorders>
              <w:top w:val="nil"/>
              <w:left w:val="nil"/>
              <w:bottom w:val="single" w:sz="4" w:space="0" w:color="auto"/>
              <w:right w:val="single" w:sz="4" w:space="0" w:color="auto"/>
            </w:tcBorders>
            <w:shd w:val="clear" w:color="000000" w:fill="FFFFFF"/>
            <w:noWrap/>
            <w:vAlign w:val="bottom"/>
            <w:hideMark/>
          </w:tcPr>
          <w:p w14:paraId="7106012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E67EA53" w14:textId="77777777" w:rsidR="0062027B" w:rsidRPr="0062027B" w:rsidRDefault="0062027B" w:rsidP="0062027B">
            <w:pPr>
              <w:jc w:val="center"/>
              <w:rPr>
                <w:sz w:val="16"/>
                <w:szCs w:val="16"/>
              </w:rPr>
            </w:pPr>
            <w:r w:rsidRPr="0062027B">
              <w:rPr>
                <w:sz w:val="16"/>
                <w:szCs w:val="16"/>
              </w:rPr>
              <w:t>0,00</w:t>
            </w:r>
          </w:p>
        </w:tc>
      </w:tr>
      <w:tr w:rsidR="0062027B" w:rsidRPr="0062027B" w14:paraId="29E9E50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E6C4528"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2AA5EBEB"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A586EC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D9EFBBE"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72CA95A"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5769A8F3"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0B836885" w14:textId="77777777" w:rsidR="0062027B" w:rsidRPr="0062027B" w:rsidRDefault="0062027B" w:rsidP="0062027B">
            <w:pPr>
              <w:jc w:val="center"/>
              <w:rPr>
                <w:sz w:val="16"/>
                <w:szCs w:val="16"/>
              </w:rPr>
            </w:pPr>
            <w:r w:rsidRPr="0062027B">
              <w:rPr>
                <w:sz w:val="16"/>
                <w:szCs w:val="16"/>
              </w:rPr>
              <w:t>1 063,61</w:t>
            </w:r>
          </w:p>
        </w:tc>
        <w:tc>
          <w:tcPr>
            <w:tcW w:w="1146" w:type="dxa"/>
            <w:tcBorders>
              <w:top w:val="nil"/>
              <w:left w:val="nil"/>
              <w:bottom w:val="single" w:sz="4" w:space="0" w:color="auto"/>
              <w:right w:val="single" w:sz="4" w:space="0" w:color="auto"/>
            </w:tcBorders>
            <w:shd w:val="clear" w:color="000000" w:fill="FFFFFF"/>
            <w:noWrap/>
            <w:vAlign w:val="bottom"/>
            <w:hideMark/>
          </w:tcPr>
          <w:p w14:paraId="4B4D5B8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1BE3AFD" w14:textId="77777777" w:rsidR="0062027B" w:rsidRPr="0062027B" w:rsidRDefault="0062027B" w:rsidP="0062027B">
            <w:pPr>
              <w:jc w:val="center"/>
              <w:rPr>
                <w:sz w:val="16"/>
                <w:szCs w:val="16"/>
              </w:rPr>
            </w:pPr>
            <w:r w:rsidRPr="0062027B">
              <w:rPr>
                <w:sz w:val="16"/>
                <w:szCs w:val="16"/>
              </w:rPr>
              <w:t>0,00</w:t>
            </w:r>
          </w:p>
        </w:tc>
      </w:tr>
      <w:tr w:rsidR="0062027B" w:rsidRPr="0062027B" w14:paraId="094CB07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D045E1E" w14:textId="77777777" w:rsidR="0062027B" w:rsidRPr="0062027B" w:rsidRDefault="0062027B" w:rsidP="0062027B">
            <w:pPr>
              <w:rPr>
                <w:sz w:val="16"/>
                <w:szCs w:val="16"/>
              </w:rPr>
            </w:pPr>
            <w:r w:rsidRPr="0062027B">
              <w:rPr>
                <w:sz w:val="16"/>
                <w:szCs w:val="16"/>
              </w:rPr>
              <w:t>Организация и осуществление деятельности по опеке и попечительству в области здравоохранения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7B9B6230"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312BB9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0B40000"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470DFE9" w14:textId="77777777" w:rsidR="0062027B" w:rsidRPr="0062027B" w:rsidRDefault="0062027B" w:rsidP="0062027B">
            <w:pPr>
              <w:jc w:val="center"/>
              <w:rPr>
                <w:sz w:val="16"/>
                <w:szCs w:val="16"/>
              </w:rPr>
            </w:pPr>
            <w:r w:rsidRPr="0062027B">
              <w:rPr>
                <w:sz w:val="16"/>
                <w:szCs w:val="16"/>
              </w:rPr>
              <w:t>5040076100</w:t>
            </w:r>
          </w:p>
        </w:tc>
        <w:tc>
          <w:tcPr>
            <w:tcW w:w="591" w:type="dxa"/>
            <w:tcBorders>
              <w:top w:val="nil"/>
              <w:left w:val="nil"/>
              <w:bottom w:val="single" w:sz="4" w:space="0" w:color="auto"/>
              <w:right w:val="single" w:sz="4" w:space="0" w:color="auto"/>
            </w:tcBorders>
            <w:shd w:val="clear" w:color="000000" w:fill="FFFFFF"/>
            <w:noWrap/>
            <w:vAlign w:val="bottom"/>
            <w:hideMark/>
          </w:tcPr>
          <w:p w14:paraId="194AB44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1F3D2D3" w14:textId="77777777" w:rsidR="0062027B" w:rsidRPr="0062027B" w:rsidRDefault="0062027B" w:rsidP="0062027B">
            <w:pPr>
              <w:jc w:val="center"/>
              <w:rPr>
                <w:sz w:val="16"/>
                <w:szCs w:val="16"/>
              </w:rPr>
            </w:pPr>
            <w:r w:rsidRPr="0062027B">
              <w:rPr>
                <w:sz w:val="16"/>
                <w:szCs w:val="16"/>
              </w:rPr>
              <w:t>1 398,19</w:t>
            </w:r>
          </w:p>
        </w:tc>
        <w:tc>
          <w:tcPr>
            <w:tcW w:w="1146" w:type="dxa"/>
            <w:tcBorders>
              <w:top w:val="nil"/>
              <w:left w:val="nil"/>
              <w:bottom w:val="single" w:sz="4" w:space="0" w:color="auto"/>
              <w:right w:val="single" w:sz="4" w:space="0" w:color="auto"/>
            </w:tcBorders>
            <w:shd w:val="clear" w:color="000000" w:fill="FFFFFF"/>
            <w:noWrap/>
            <w:vAlign w:val="bottom"/>
            <w:hideMark/>
          </w:tcPr>
          <w:p w14:paraId="61EBD539" w14:textId="77777777" w:rsidR="0062027B" w:rsidRPr="0062027B" w:rsidRDefault="0062027B" w:rsidP="0062027B">
            <w:pPr>
              <w:jc w:val="center"/>
              <w:rPr>
                <w:sz w:val="16"/>
                <w:szCs w:val="16"/>
              </w:rPr>
            </w:pPr>
            <w:r w:rsidRPr="0062027B">
              <w:rPr>
                <w:sz w:val="16"/>
                <w:szCs w:val="16"/>
              </w:rPr>
              <w:t>1 380,22</w:t>
            </w:r>
          </w:p>
        </w:tc>
        <w:tc>
          <w:tcPr>
            <w:tcW w:w="1240" w:type="dxa"/>
            <w:tcBorders>
              <w:top w:val="nil"/>
              <w:left w:val="nil"/>
              <w:bottom w:val="single" w:sz="4" w:space="0" w:color="auto"/>
              <w:right w:val="single" w:sz="4" w:space="0" w:color="auto"/>
            </w:tcBorders>
            <w:shd w:val="clear" w:color="000000" w:fill="FFFFFF"/>
            <w:noWrap/>
            <w:vAlign w:val="bottom"/>
            <w:hideMark/>
          </w:tcPr>
          <w:p w14:paraId="2F5FCD1D" w14:textId="77777777" w:rsidR="0062027B" w:rsidRPr="0062027B" w:rsidRDefault="0062027B" w:rsidP="0062027B">
            <w:pPr>
              <w:jc w:val="center"/>
              <w:rPr>
                <w:sz w:val="16"/>
                <w:szCs w:val="16"/>
              </w:rPr>
            </w:pPr>
            <w:r w:rsidRPr="0062027B">
              <w:rPr>
                <w:sz w:val="16"/>
                <w:szCs w:val="16"/>
              </w:rPr>
              <w:t>1 380,22</w:t>
            </w:r>
          </w:p>
        </w:tc>
      </w:tr>
      <w:tr w:rsidR="0062027B" w:rsidRPr="0062027B" w14:paraId="4BA7085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E1ACAC0"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4E11BD0"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AF4E24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F990D29"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D9AE284" w14:textId="77777777" w:rsidR="0062027B" w:rsidRPr="0062027B" w:rsidRDefault="0062027B" w:rsidP="0062027B">
            <w:pPr>
              <w:jc w:val="center"/>
              <w:rPr>
                <w:sz w:val="16"/>
                <w:szCs w:val="16"/>
              </w:rPr>
            </w:pPr>
            <w:r w:rsidRPr="0062027B">
              <w:rPr>
                <w:sz w:val="16"/>
                <w:szCs w:val="16"/>
              </w:rPr>
              <w:t>5040076100</w:t>
            </w:r>
          </w:p>
        </w:tc>
        <w:tc>
          <w:tcPr>
            <w:tcW w:w="591" w:type="dxa"/>
            <w:tcBorders>
              <w:top w:val="nil"/>
              <w:left w:val="nil"/>
              <w:bottom w:val="single" w:sz="4" w:space="0" w:color="auto"/>
              <w:right w:val="single" w:sz="4" w:space="0" w:color="auto"/>
            </w:tcBorders>
            <w:shd w:val="clear" w:color="000000" w:fill="FFFFFF"/>
            <w:noWrap/>
            <w:vAlign w:val="bottom"/>
            <w:hideMark/>
          </w:tcPr>
          <w:p w14:paraId="19F0CF47"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464C8ACB" w14:textId="77777777" w:rsidR="0062027B" w:rsidRPr="0062027B" w:rsidRDefault="0062027B" w:rsidP="0062027B">
            <w:pPr>
              <w:jc w:val="center"/>
              <w:rPr>
                <w:sz w:val="16"/>
                <w:szCs w:val="16"/>
              </w:rPr>
            </w:pPr>
            <w:r w:rsidRPr="0062027B">
              <w:rPr>
                <w:sz w:val="16"/>
                <w:szCs w:val="16"/>
              </w:rPr>
              <w:t>1 349,67</w:t>
            </w:r>
          </w:p>
        </w:tc>
        <w:tc>
          <w:tcPr>
            <w:tcW w:w="1146" w:type="dxa"/>
            <w:tcBorders>
              <w:top w:val="nil"/>
              <w:left w:val="nil"/>
              <w:bottom w:val="single" w:sz="4" w:space="0" w:color="auto"/>
              <w:right w:val="single" w:sz="4" w:space="0" w:color="auto"/>
            </w:tcBorders>
            <w:shd w:val="clear" w:color="000000" w:fill="FFFFFF"/>
            <w:noWrap/>
            <w:vAlign w:val="bottom"/>
            <w:hideMark/>
          </w:tcPr>
          <w:p w14:paraId="017569D6" w14:textId="77777777" w:rsidR="0062027B" w:rsidRPr="0062027B" w:rsidRDefault="0062027B" w:rsidP="0062027B">
            <w:pPr>
              <w:jc w:val="center"/>
              <w:rPr>
                <w:sz w:val="16"/>
                <w:szCs w:val="16"/>
              </w:rPr>
            </w:pPr>
            <w:r w:rsidRPr="0062027B">
              <w:rPr>
                <w:sz w:val="16"/>
                <w:szCs w:val="16"/>
              </w:rPr>
              <w:t>1 328,83</w:t>
            </w:r>
          </w:p>
        </w:tc>
        <w:tc>
          <w:tcPr>
            <w:tcW w:w="1240" w:type="dxa"/>
            <w:tcBorders>
              <w:top w:val="nil"/>
              <w:left w:val="nil"/>
              <w:bottom w:val="single" w:sz="4" w:space="0" w:color="auto"/>
              <w:right w:val="single" w:sz="4" w:space="0" w:color="auto"/>
            </w:tcBorders>
            <w:shd w:val="clear" w:color="000000" w:fill="FFFFFF"/>
            <w:noWrap/>
            <w:vAlign w:val="bottom"/>
            <w:hideMark/>
          </w:tcPr>
          <w:p w14:paraId="1069F34A" w14:textId="77777777" w:rsidR="0062027B" w:rsidRPr="0062027B" w:rsidRDefault="0062027B" w:rsidP="0062027B">
            <w:pPr>
              <w:jc w:val="center"/>
              <w:rPr>
                <w:sz w:val="16"/>
                <w:szCs w:val="16"/>
              </w:rPr>
            </w:pPr>
            <w:r w:rsidRPr="0062027B">
              <w:rPr>
                <w:sz w:val="16"/>
                <w:szCs w:val="16"/>
              </w:rPr>
              <w:t>1 328,83</w:t>
            </w:r>
          </w:p>
        </w:tc>
      </w:tr>
      <w:tr w:rsidR="0062027B" w:rsidRPr="0062027B" w14:paraId="66EF92A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1F8E31D"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42DB357"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845E85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CEF6CB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82A3572" w14:textId="77777777" w:rsidR="0062027B" w:rsidRPr="0062027B" w:rsidRDefault="0062027B" w:rsidP="0062027B">
            <w:pPr>
              <w:jc w:val="center"/>
              <w:rPr>
                <w:sz w:val="16"/>
                <w:szCs w:val="16"/>
              </w:rPr>
            </w:pPr>
            <w:r w:rsidRPr="0062027B">
              <w:rPr>
                <w:sz w:val="16"/>
                <w:szCs w:val="16"/>
              </w:rPr>
              <w:t>5040076100</w:t>
            </w:r>
          </w:p>
        </w:tc>
        <w:tc>
          <w:tcPr>
            <w:tcW w:w="591" w:type="dxa"/>
            <w:tcBorders>
              <w:top w:val="nil"/>
              <w:left w:val="nil"/>
              <w:bottom w:val="single" w:sz="4" w:space="0" w:color="auto"/>
              <w:right w:val="single" w:sz="4" w:space="0" w:color="auto"/>
            </w:tcBorders>
            <w:shd w:val="clear" w:color="000000" w:fill="FFFFFF"/>
            <w:noWrap/>
            <w:vAlign w:val="bottom"/>
            <w:hideMark/>
          </w:tcPr>
          <w:p w14:paraId="56511A39"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067E550" w14:textId="77777777" w:rsidR="0062027B" w:rsidRPr="0062027B" w:rsidRDefault="0062027B" w:rsidP="0062027B">
            <w:pPr>
              <w:jc w:val="center"/>
              <w:rPr>
                <w:sz w:val="16"/>
                <w:szCs w:val="16"/>
              </w:rPr>
            </w:pPr>
            <w:r w:rsidRPr="0062027B">
              <w:rPr>
                <w:sz w:val="16"/>
                <w:szCs w:val="16"/>
              </w:rPr>
              <w:t>48,52</w:t>
            </w:r>
          </w:p>
        </w:tc>
        <w:tc>
          <w:tcPr>
            <w:tcW w:w="1146" w:type="dxa"/>
            <w:tcBorders>
              <w:top w:val="nil"/>
              <w:left w:val="nil"/>
              <w:bottom w:val="single" w:sz="4" w:space="0" w:color="auto"/>
              <w:right w:val="single" w:sz="4" w:space="0" w:color="auto"/>
            </w:tcBorders>
            <w:shd w:val="clear" w:color="000000" w:fill="FFFFFF"/>
            <w:noWrap/>
            <w:vAlign w:val="bottom"/>
            <w:hideMark/>
          </w:tcPr>
          <w:p w14:paraId="2CD4D10E" w14:textId="77777777" w:rsidR="0062027B" w:rsidRPr="0062027B" w:rsidRDefault="0062027B" w:rsidP="0062027B">
            <w:pPr>
              <w:jc w:val="center"/>
              <w:rPr>
                <w:sz w:val="16"/>
                <w:szCs w:val="16"/>
              </w:rPr>
            </w:pPr>
            <w:r w:rsidRPr="0062027B">
              <w:rPr>
                <w:sz w:val="16"/>
                <w:szCs w:val="16"/>
              </w:rPr>
              <w:t>51,39</w:t>
            </w:r>
          </w:p>
        </w:tc>
        <w:tc>
          <w:tcPr>
            <w:tcW w:w="1240" w:type="dxa"/>
            <w:tcBorders>
              <w:top w:val="nil"/>
              <w:left w:val="nil"/>
              <w:bottom w:val="single" w:sz="4" w:space="0" w:color="auto"/>
              <w:right w:val="single" w:sz="4" w:space="0" w:color="auto"/>
            </w:tcBorders>
            <w:shd w:val="clear" w:color="000000" w:fill="FFFFFF"/>
            <w:noWrap/>
            <w:vAlign w:val="bottom"/>
            <w:hideMark/>
          </w:tcPr>
          <w:p w14:paraId="7B64D941" w14:textId="77777777" w:rsidR="0062027B" w:rsidRPr="0062027B" w:rsidRDefault="0062027B" w:rsidP="0062027B">
            <w:pPr>
              <w:jc w:val="center"/>
              <w:rPr>
                <w:sz w:val="16"/>
                <w:szCs w:val="16"/>
              </w:rPr>
            </w:pPr>
            <w:r w:rsidRPr="0062027B">
              <w:rPr>
                <w:sz w:val="16"/>
                <w:szCs w:val="16"/>
              </w:rPr>
              <w:t>51,39</w:t>
            </w:r>
          </w:p>
        </w:tc>
      </w:tr>
      <w:tr w:rsidR="0062027B" w:rsidRPr="0062027B" w14:paraId="65D00E6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FDA6DEF" w14:textId="77777777" w:rsidR="0062027B" w:rsidRPr="0062027B" w:rsidRDefault="0062027B" w:rsidP="0062027B">
            <w:pPr>
              <w:rPr>
                <w:sz w:val="16"/>
                <w:szCs w:val="16"/>
              </w:rPr>
            </w:pPr>
            <w:r w:rsidRPr="0062027B">
              <w:rPr>
                <w:sz w:val="16"/>
                <w:szCs w:val="16"/>
              </w:rPr>
              <w:t>Создание и организация деятельности комиссий по делам несовершеннолетних и защите их прав</w:t>
            </w:r>
          </w:p>
        </w:tc>
        <w:tc>
          <w:tcPr>
            <w:tcW w:w="602" w:type="dxa"/>
            <w:tcBorders>
              <w:top w:val="nil"/>
              <w:left w:val="nil"/>
              <w:bottom w:val="single" w:sz="4" w:space="0" w:color="auto"/>
              <w:right w:val="single" w:sz="4" w:space="0" w:color="auto"/>
            </w:tcBorders>
            <w:shd w:val="clear" w:color="000000" w:fill="FFFFFF"/>
            <w:noWrap/>
            <w:vAlign w:val="bottom"/>
            <w:hideMark/>
          </w:tcPr>
          <w:p w14:paraId="49B82C10"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97F2B2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EA7E3CA"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9DAAE0C" w14:textId="77777777" w:rsidR="0062027B" w:rsidRPr="0062027B" w:rsidRDefault="0062027B" w:rsidP="0062027B">
            <w:pPr>
              <w:jc w:val="center"/>
              <w:rPr>
                <w:sz w:val="16"/>
                <w:szCs w:val="16"/>
              </w:rPr>
            </w:pPr>
            <w:r w:rsidRPr="0062027B">
              <w:rPr>
                <w:sz w:val="16"/>
                <w:szCs w:val="16"/>
              </w:rPr>
              <w:t>5040076360</w:t>
            </w:r>
          </w:p>
        </w:tc>
        <w:tc>
          <w:tcPr>
            <w:tcW w:w="591" w:type="dxa"/>
            <w:tcBorders>
              <w:top w:val="nil"/>
              <w:left w:val="nil"/>
              <w:bottom w:val="single" w:sz="4" w:space="0" w:color="auto"/>
              <w:right w:val="single" w:sz="4" w:space="0" w:color="auto"/>
            </w:tcBorders>
            <w:shd w:val="clear" w:color="000000" w:fill="FFFFFF"/>
            <w:noWrap/>
            <w:vAlign w:val="bottom"/>
            <w:hideMark/>
          </w:tcPr>
          <w:p w14:paraId="0553F14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05B1DDD" w14:textId="77777777" w:rsidR="0062027B" w:rsidRPr="0062027B" w:rsidRDefault="0062027B" w:rsidP="0062027B">
            <w:pPr>
              <w:jc w:val="center"/>
              <w:rPr>
                <w:sz w:val="16"/>
                <w:szCs w:val="16"/>
              </w:rPr>
            </w:pPr>
            <w:r w:rsidRPr="0062027B">
              <w:rPr>
                <w:sz w:val="16"/>
                <w:szCs w:val="16"/>
              </w:rPr>
              <w:t>1 230,25</w:t>
            </w:r>
          </w:p>
        </w:tc>
        <w:tc>
          <w:tcPr>
            <w:tcW w:w="1146" w:type="dxa"/>
            <w:tcBorders>
              <w:top w:val="nil"/>
              <w:left w:val="nil"/>
              <w:bottom w:val="single" w:sz="4" w:space="0" w:color="auto"/>
              <w:right w:val="single" w:sz="4" w:space="0" w:color="auto"/>
            </w:tcBorders>
            <w:shd w:val="clear" w:color="000000" w:fill="FFFFFF"/>
            <w:noWrap/>
            <w:vAlign w:val="bottom"/>
            <w:hideMark/>
          </w:tcPr>
          <w:p w14:paraId="42955331" w14:textId="77777777" w:rsidR="0062027B" w:rsidRPr="0062027B" w:rsidRDefault="0062027B" w:rsidP="0062027B">
            <w:pPr>
              <w:jc w:val="center"/>
              <w:rPr>
                <w:sz w:val="16"/>
                <w:szCs w:val="16"/>
              </w:rPr>
            </w:pPr>
            <w:r w:rsidRPr="0062027B">
              <w:rPr>
                <w:sz w:val="16"/>
                <w:szCs w:val="16"/>
              </w:rPr>
              <w:t>1 214,38</w:t>
            </w:r>
          </w:p>
        </w:tc>
        <w:tc>
          <w:tcPr>
            <w:tcW w:w="1240" w:type="dxa"/>
            <w:tcBorders>
              <w:top w:val="nil"/>
              <w:left w:val="nil"/>
              <w:bottom w:val="single" w:sz="4" w:space="0" w:color="auto"/>
              <w:right w:val="single" w:sz="4" w:space="0" w:color="auto"/>
            </w:tcBorders>
            <w:shd w:val="clear" w:color="000000" w:fill="FFFFFF"/>
            <w:noWrap/>
            <w:vAlign w:val="bottom"/>
            <w:hideMark/>
          </w:tcPr>
          <w:p w14:paraId="75A56992" w14:textId="77777777" w:rsidR="0062027B" w:rsidRPr="0062027B" w:rsidRDefault="0062027B" w:rsidP="0062027B">
            <w:pPr>
              <w:jc w:val="center"/>
              <w:rPr>
                <w:sz w:val="16"/>
                <w:szCs w:val="16"/>
              </w:rPr>
            </w:pPr>
            <w:r w:rsidRPr="0062027B">
              <w:rPr>
                <w:sz w:val="16"/>
                <w:szCs w:val="16"/>
              </w:rPr>
              <w:t>1 214,38</w:t>
            </w:r>
          </w:p>
        </w:tc>
      </w:tr>
      <w:tr w:rsidR="0062027B" w:rsidRPr="0062027B" w14:paraId="6952AB0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9C59C18"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2D024FA3"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CB5F11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AEDCC46"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FC294FD" w14:textId="77777777" w:rsidR="0062027B" w:rsidRPr="0062027B" w:rsidRDefault="0062027B" w:rsidP="0062027B">
            <w:pPr>
              <w:jc w:val="center"/>
              <w:rPr>
                <w:sz w:val="16"/>
                <w:szCs w:val="16"/>
              </w:rPr>
            </w:pPr>
            <w:r w:rsidRPr="0062027B">
              <w:rPr>
                <w:sz w:val="16"/>
                <w:szCs w:val="16"/>
              </w:rPr>
              <w:t>5040076360</w:t>
            </w:r>
          </w:p>
        </w:tc>
        <w:tc>
          <w:tcPr>
            <w:tcW w:w="591" w:type="dxa"/>
            <w:tcBorders>
              <w:top w:val="nil"/>
              <w:left w:val="nil"/>
              <w:bottom w:val="single" w:sz="4" w:space="0" w:color="auto"/>
              <w:right w:val="single" w:sz="4" w:space="0" w:color="auto"/>
            </w:tcBorders>
            <w:shd w:val="clear" w:color="000000" w:fill="FFFFFF"/>
            <w:noWrap/>
            <w:vAlign w:val="bottom"/>
            <w:hideMark/>
          </w:tcPr>
          <w:p w14:paraId="36DA759E"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75DF01B7" w14:textId="77777777" w:rsidR="0062027B" w:rsidRPr="0062027B" w:rsidRDefault="0062027B" w:rsidP="0062027B">
            <w:pPr>
              <w:jc w:val="center"/>
              <w:rPr>
                <w:sz w:val="16"/>
                <w:szCs w:val="16"/>
              </w:rPr>
            </w:pPr>
            <w:r w:rsidRPr="0062027B">
              <w:rPr>
                <w:sz w:val="16"/>
                <w:szCs w:val="16"/>
              </w:rPr>
              <w:t>1 210,80</w:t>
            </w:r>
          </w:p>
        </w:tc>
        <w:tc>
          <w:tcPr>
            <w:tcW w:w="1146" w:type="dxa"/>
            <w:tcBorders>
              <w:top w:val="nil"/>
              <w:left w:val="nil"/>
              <w:bottom w:val="single" w:sz="4" w:space="0" w:color="auto"/>
              <w:right w:val="single" w:sz="4" w:space="0" w:color="auto"/>
            </w:tcBorders>
            <w:shd w:val="clear" w:color="000000" w:fill="FFFFFF"/>
            <w:noWrap/>
            <w:vAlign w:val="bottom"/>
            <w:hideMark/>
          </w:tcPr>
          <w:p w14:paraId="0751C916" w14:textId="77777777" w:rsidR="0062027B" w:rsidRPr="0062027B" w:rsidRDefault="0062027B" w:rsidP="0062027B">
            <w:pPr>
              <w:jc w:val="center"/>
              <w:rPr>
                <w:sz w:val="16"/>
                <w:szCs w:val="16"/>
              </w:rPr>
            </w:pPr>
            <w:r w:rsidRPr="0062027B">
              <w:rPr>
                <w:sz w:val="16"/>
                <w:szCs w:val="16"/>
              </w:rPr>
              <w:t>1 188,83</w:t>
            </w:r>
          </w:p>
        </w:tc>
        <w:tc>
          <w:tcPr>
            <w:tcW w:w="1240" w:type="dxa"/>
            <w:tcBorders>
              <w:top w:val="nil"/>
              <w:left w:val="nil"/>
              <w:bottom w:val="single" w:sz="4" w:space="0" w:color="auto"/>
              <w:right w:val="single" w:sz="4" w:space="0" w:color="auto"/>
            </w:tcBorders>
            <w:shd w:val="clear" w:color="000000" w:fill="FFFFFF"/>
            <w:noWrap/>
            <w:vAlign w:val="bottom"/>
            <w:hideMark/>
          </w:tcPr>
          <w:p w14:paraId="679C115A" w14:textId="77777777" w:rsidR="0062027B" w:rsidRPr="0062027B" w:rsidRDefault="0062027B" w:rsidP="0062027B">
            <w:pPr>
              <w:jc w:val="center"/>
              <w:rPr>
                <w:sz w:val="16"/>
                <w:szCs w:val="16"/>
              </w:rPr>
            </w:pPr>
            <w:r w:rsidRPr="0062027B">
              <w:rPr>
                <w:sz w:val="16"/>
                <w:szCs w:val="16"/>
              </w:rPr>
              <w:t>1 188,83</w:t>
            </w:r>
          </w:p>
        </w:tc>
      </w:tr>
      <w:tr w:rsidR="0062027B" w:rsidRPr="0062027B" w14:paraId="22B3375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377CC4A"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5E4F4D2"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B90F02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2592C03"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1FA12AF" w14:textId="77777777" w:rsidR="0062027B" w:rsidRPr="0062027B" w:rsidRDefault="0062027B" w:rsidP="0062027B">
            <w:pPr>
              <w:jc w:val="center"/>
              <w:rPr>
                <w:sz w:val="16"/>
                <w:szCs w:val="16"/>
              </w:rPr>
            </w:pPr>
            <w:r w:rsidRPr="0062027B">
              <w:rPr>
                <w:sz w:val="16"/>
                <w:szCs w:val="16"/>
              </w:rPr>
              <w:t>5040076360</w:t>
            </w:r>
          </w:p>
        </w:tc>
        <w:tc>
          <w:tcPr>
            <w:tcW w:w="591" w:type="dxa"/>
            <w:tcBorders>
              <w:top w:val="nil"/>
              <w:left w:val="nil"/>
              <w:bottom w:val="single" w:sz="4" w:space="0" w:color="auto"/>
              <w:right w:val="single" w:sz="4" w:space="0" w:color="auto"/>
            </w:tcBorders>
            <w:shd w:val="clear" w:color="000000" w:fill="FFFFFF"/>
            <w:noWrap/>
            <w:vAlign w:val="bottom"/>
            <w:hideMark/>
          </w:tcPr>
          <w:p w14:paraId="61AB81C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B9E23E8" w14:textId="77777777" w:rsidR="0062027B" w:rsidRPr="0062027B" w:rsidRDefault="0062027B" w:rsidP="0062027B">
            <w:pPr>
              <w:jc w:val="center"/>
              <w:rPr>
                <w:sz w:val="16"/>
                <w:szCs w:val="16"/>
              </w:rPr>
            </w:pPr>
            <w:r w:rsidRPr="0062027B">
              <w:rPr>
                <w:sz w:val="16"/>
                <w:szCs w:val="16"/>
              </w:rPr>
              <w:t>19,45</w:t>
            </w:r>
          </w:p>
        </w:tc>
        <w:tc>
          <w:tcPr>
            <w:tcW w:w="1146" w:type="dxa"/>
            <w:tcBorders>
              <w:top w:val="nil"/>
              <w:left w:val="nil"/>
              <w:bottom w:val="single" w:sz="4" w:space="0" w:color="auto"/>
              <w:right w:val="single" w:sz="4" w:space="0" w:color="auto"/>
            </w:tcBorders>
            <w:shd w:val="clear" w:color="000000" w:fill="FFFFFF"/>
            <w:noWrap/>
            <w:vAlign w:val="bottom"/>
            <w:hideMark/>
          </w:tcPr>
          <w:p w14:paraId="4CD43DBE" w14:textId="77777777" w:rsidR="0062027B" w:rsidRPr="0062027B" w:rsidRDefault="0062027B" w:rsidP="0062027B">
            <w:pPr>
              <w:jc w:val="center"/>
              <w:rPr>
                <w:sz w:val="16"/>
                <w:szCs w:val="16"/>
              </w:rPr>
            </w:pPr>
            <w:r w:rsidRPr="0062027B">
              <w:rPr>
                <w:sz w:val="16"/>
                <w:szCs w:val="16"/>
              </w:rPr>
              <w:t>25,55</w:t>
            </w:r>
          </w:p>
        </w:tc>
        <w:tc>
          <w:tcPr>
            <w:tcW w:w="1240" w:type="dxa"/>
            <w:tcBorders>
              <w:top w:val="nil"/>
              <w:left w:val="nil"/>
              <w:bottom w:val="single" w:sz="4" w:space="0" w:color="auto"/>
              <w:right w:val="single" w:sz="4" w:space="0" w:color="auto"/>
            </w:tcBorders>
            <w:shd w:val="clear" w:color="000000" w:fill="FFFFFF"/>
            <w:noWrap/>
            <w:vAlign w:val="bottom"/>
            <w:hideMark/>
          </w:tcPr>
          <w:p w14:paraId="0551804A" w14:textId="77777777" w:rsidR="0062027B" w:rsidRPr="0062027B" w:rsidRDefault="0062027B" w:rsidP="0062027B">
            <w:pPr>
              <w:jc w:val="center"/>
              <w:rPr>
                <w:sz w:val="16"/>
                <w:szCs w:val="16"/>
              </w:rPr>
            </w:pPr>
            <w:r w:rsidRPr="0062027B">
              <w:rPr>
                <w:sz w:val="16"/>
                <w:szCs w:val="16"/>
              </w:rPr>
              <w:t>25,55</w:t>
            </w:r>
          </w:p>
        </w:tc>
      </w:tr>
      <w:tr w:rsidR="0062027B" w:rsidRPr="0062027B" w14:paraId="4D72AEE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05E5DF1" w14:textId="77777777" w:rsidR="0062027B" w:rsidRPr="0062027B" w:rsidRDefault="0062027B" w:rsidP="0062027B">
            <w:pPr>
              <w:rPr>
                <w:sz w:val="16"/>
                <w:szCs w:val="16"/>
              </w:rPr>
            </w:pPr>
            <w:r w:rsidRPr="0062027B">
              <w:rPr>
                <w:sz w:val="16"/>
                <w:szCs w:val="16"/>
              </w:rPr>
              <w:t>Осуществление отдельных государственных полномочий Ставропольского края по организации архивного дела в Ставропольском крае</w:t>
            </w:r>
          </w:p>
        </w:tc>
        <w:tc>
          <w:tcPr>
            <w:tcW w:w="602" w:type="dxa"/>
            <w:tcBorders>
              <w:top w:val="nil"/>
              <w:left w:val="nil"/>
              <w:bottom w:val="single" w:sz="4" w:space="0" w:color="auto"/>
              <w:right w:val="single" w:sz="4" w:space="0" w:color="auto"/>
            </w:tcBorders>
            <w:shd w:val="clear" w:color="000000" w:fill="FFFFFF"/>
            <w:noWrap/>
            <w:vAlign w:val="bottom"/>
            <w:hideMark/>
          </w:tcPr>
          <w:p w14:paraId="4F46CAE1"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9E1FBE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D895816"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904F9F1" w14:textId="77777777" w:rsidR="0062027B" w:rsidRPr="0062027B" w:rsidRDefault="0062027B" w:rsidP="0062027B">
            <w:pPr>
              <w:jc w:val="center"/>
              <w:rPr>
                <w:sz w:val="16"/>
                <w:szCs w:val="16"/>
              </w:rPr>
            </w:pPr>
            <w:r w:rsidRPr="0062027B">
              <w:rPr>
                <w:sz w:val="16"/>
                <w:szCs w:val="16"/>
              </w:rPr>
              <w:t>5040076630</w:t>
            </w:r>
          </w:p>
        </w:tc>
        <w:tc>
          <w:tcPr>
            <w:tcW w:w="591" w:type="dxa"/>
            <w:tcBorders>
              <w:top w:val="nil"/>
              <w:left w:val="nil"/>
              <w:bottom w:val="single" w:sz="4" w:space="0" w:color="auto"/>
              <w:right w:val="single" w:sz="4" w:space="0" w:color="auto"/>
            </w:tcBorders>
            <w:shd w:val="clear" w:color="000000" w:fill="FFFFFF"/>
            <w:noWrap/>
            <w:vAlign w:val="bottom"/>
            <w:hideMark/>
          </w:tcPr>
          <w:p w14:paraId="0EF5640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70A187B" w14:textId="77777777" w:rsidR="0062027B" w:rsidRPr="0062027B" w:rsidRDefault="0062027B" w:rsidP="0062027B">
            <w:pPr>
              <w:jc w:val="center"/>
              <w:rPr>
                <w:sz w:val="16"/>
                <w:szCs w:val="16"/>
              </w:rPr>
            </w:pPr>
            <w:r w:rsidRPr="0062027B">
              <w:rPr>
                <w:sz w:val="16"/>
                <w:szCs w:val="16"/>
              </w:rPr>
              <w:t>1 334,10</w:t>
            </w:r>
          </w:p>
        </w:tc>
        <w:tc>
          <w:tcPr>
            <w:tcW w:w="1146" w:type="dxa"/>
            <w:tcBorders>
              <w:top w:val="nil"/>
              <w:left w:val="nil"/>
              <w:bottom w:val="single" w:sz="4" w:space="0" w:color="auto"/>
              <w:right w:val="single" w:sz="4" w:space="0" w:color="auto"/>
            </w:tcBorders>
            <w:shd w:val="clear" w:color="000000" w:fill="FFFFFF"/>
            <w:noWrap/>
            <w:vAlign w:val="bottom"/>
            <w:hideMark/>
          </w:tcPr>
          <w:p w14:paraId="595A27A2" w14:textId="77777777" w:rsidR="0062027B" w:rsidRPr="0062027B" w:rsidRDefault="0062027B" w:rsidP="0062027B">
            <w:pPr>
              <w:jc w:val="center"/>
              <w:rPr>
                <w:sz w:val="16"/>
                <w:szCs w:val="16"/>
              </w:rPr>
            </w:pPr>
            <w:r w:rsidRPr="0062027B">
              <w:rPr>
                <w:sz w:val="16"/>
                <w:szCs w:val="16"/>
              </w:rPr>
              <w:t>1 316,97</w:t>
            </w:r>
          </w:p>
        </w:tc>
        <w:tc>
          <w:tcPr>
            <w:tcW w:w="1240" w:type="dxa"/>
            <w:tcBorders>
              <w:top w:val="nil"/>
              <w:left w:val="nil"/>
              <w:bottom w:val="single" w:sz="4" w:space="0" w:color="auto"/>
              <w:right w:val="single" w:sz="4" w:space="0" w:color="auto"/>
            </w:tcBorders>
            <w:shd w:val="clear" w:color="000000" w:fill="FFFFFF"/>
            <w:noWrap/>
            <w:vAlign w:val="bottom"/>
            <w:hideMark/>
          </w:tcPr>
          <w:p w14:paraId="72AF62EA" w14:textId="77777777" w:rsidR="0062027B" w:rsidRPr="0062027B" w:rsidRDefault="0062027B" w:rsidP="0062027B">
            <w:pPr>
              <w:jc w:val="center"/>
              <w:rPr>
                <w:sz w:val="16"/>
                <w:szCs w:val="16"/>
              </w:rPr>
            </w:pPr>
            <w:r w:rsidRPr="0062027B">
              <w:rPr>
                <w:sz w:val="16"/>
                <w:szCs w:val="16"/>
              </w:rPr>
              <w:t>1 316,97</w:t>
            </w:r>
          </w:p>
        </w:tc>
      </w:tr>
      <w:tr w:rsidR="0062027B" w:rsidRPr="0062027B" w14:paraId="2A5A392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3ABE1F4"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34081CEA"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64A1D9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45E08DD"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686EC6A" w14:textId="77777777" w:rsidR="0062027B" w:rsidRPr="0062027B" w:rsidRDefault="0062027B" w:rsidP="0062027B">
            <w:pPr>
              <w:jc w:val="center"/>
              <w:rPr>
                <w:sz w:val="16"/>
                <w:szCs w:val="16"/>
              </w:rPr>
            </w:pPr>
            <w:r w:rsidRPr="0062027B">
              <w:rPr>
                <w:sz w:val="16"/>
                <w:szCs w:val="16"/>
              </w:rPr>
              <w:t>5040076630</w:t>
            </w:r>
          </w:p>
        </w:tc>
        <w:tc>
          <w:tcPr>
            <w:tcW w:w="591" w:type="dxa"/>
            <w:tcBorders>
              <w:top w:val="nil"/>
              <w:left w:val="nil"/>
              <w:bottom w:val="single" w:sz="4" w:space="0" w:color="auto"/>
              <w:right w:val="single" w:sz="4" w:space="0" w:color="auto"/>
            </w:tcBorders>
            <w:shd w:val="clear" w:color="000000" w:fill="FFFFFF"/>
            <w:noWrap/>
            <w:vAlign w:val="bottom"/>
            <w:hideMark/>
          </w:tcPr>
          <w:p w14:paraId="71286816"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362DFC12" w14:textId="77777777" w:rsidR="0062027B" w:rsidRPr="0062027B" w:rsidRDefault="0062027B" w:rsidP="0062027B">
            <w:pPr>
              <w:jc w:val="center"/>
              <w:rPr>
                <w:sz w:val="16"/>
                <w:szCs w:val="16"/>
              </w:rPr>
            </w:pPr>
            <w:r w:rsidRPr="0062027B">
              <w:rPr>
                <w:sz w:val="16"/>
                <w:szCs w:val="16"/>
              </w:rPr>
              <w:t>1 080,29</w:t>
            </w:r>
          </w:p>
        </w:tc>
        <w:tc>
          <w:tcPr>
            <w:tcW w:w="1146" w:type="dxa"/>
            <w:tcBorders>
              <w:top w:val="nil"/>
              <w:left w:val="nil"/>
              <w:bottom w:val="single" w:sz="4" w:space="0" w:color="auto"/>
              <w:right w:val="single" w:sz="4" w:space="0" w:color="auto"/>
            </w:tcBorders>
            <w:shd w:val="clear" w:color="000000" w:fill="FFFFFF"/>
            <w:noWrap/>
            <w:vAlign w:val="bottom"/>
            <w:hideMark/>
          </w:tcPr>
          <w:p w14:paraId="1D2BFD8E" w14:textId="77777777" w:rsidR="0062027B" w:rsidRPr="0062027B" w:rsidRDefault="0062027B" w:rsidP="0062027B">
            <w:pPr>
              <w:jc w:val="center"/>
              <w:rPr>
                <w:sz w:val="16"/>
                <w:szCs w:val="16"/>
              </w:rPr>
            </w:pPr>
            <w:r w:rsidRPr="0062027B">
              <w:rPr>
                <w:sz w:val="16"/>
                <w:szCs w:val="16"/>
              </w:rPr>
              <w:t>1 091,06</w:t>
            </w:r>
          </w:p>
        </w:tc>
        <w:tc>
          <w:tcPr>
            <w:tcW w:w="1240" w:type="dxa"/>
            <w:tcBorders>
              <w:top w:val="nil"/>
              <w:left w:val="nil"/>
              <w:bottom w:val="single" w:sz="4" w:space="0" w:color="auto"/>
              <w:right w:val="single" w:sz="4" w:space="0" w:color="auto"/>
            </w:tcBorders>
            <w:shd w:val="clear" w:color="000000" w:fill="FFFFFF"/>
            <w:noWrap/>
            <w:vAlign w:val="bottom"/>
            <w:hideMark/>
          </w:tcPr>
          <w:p w14:paraId="3BAB0136" w14:textId="77777777" w:rsidR="0062027B" w:rsidRPr="0062027B" w:rsidRDefault="0062027B" w:rsidP="0062027B">
            <w:pPr>
              <w:jc w:val="center"/>
              <w:rPr>
                <w:sz w:val="16"/>
                <w:szCs w:val="16"/>
              </w:rPr>
            </w:pPr>
            <w:r w:rsidRPr="0062027B">
              <w:rPr>
                <w:sz w:val="16"/>
                <w:szCs w:val="16"/>
              </w:rPr>
              <w:t>1 091,06</w:t>
            </w:r>
          </w:p>
        </w:tc>
      </w:tr>
      <w:tr w:rsidR="0062027B" w:rsidRPr="0062027B" w14:paraId="2FA7CA1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25054E7"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ED60ECA"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502324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050826D"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BA849E5" w14:textId="77777777" w:rsidR="0062027B" w:rsidRPr="0062027B" w:rsidRDefault="0062027B" w:rsidP="0062027B">
            <w:pPr>
              <w:jc w:val="center"/>
              <w:rPr>
                <w:sz w:val="16"/>
                <w:szCs w:val="16"/>
              </w:rPr>
            </w:pPr>
            <w:r w:rsidRPr="0062027B">
              <w:rPr>
                <w:sz w:val="16"/>
                <w:szCs w:val="16"/>
              </w:rPr>
              <w:t>5040076630</w:t>
            </w:r>
          </w:p>
        </w:tc>
        <w:tc>
          <w:tcPr>
            <w:tcW w:w="591" w:type="dxa"/>
            <w:tcBorders>
              <w:top w:val="nil"/>
              <w:left w:val="nil"/>
              <w:bottom w:val="single" w:sz="4" w:space="0" w:color="auto"/>
              <w:right w:val="single" w:sz="4" w:space="0" w:color="auto"/>
            </w:tcBorders>
            <w:shd w:val="clear" w:color="000000" w:fill="FFFFFF"/>
            <w:noWrap/>
            <w:vAlign w:val="bottom"/>
            <w:hideMark/>
          </w:tcPr>
          <w:p w14:paraId="222795C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3AAE1D7" w14:textId="77777777" w:rsidR="0062027B" w:rsidRPr="0062027B" w:rsidRDefault="0062027B" w:rsidP="0062027B">
            <w:pPr>
              <w:jc w:val="center"/>
              <w:rPr>
                <w:sz w:val="16"/>
                <w:szCs w:val="16"/>
              </w:rPr>
            </w:pPr>
            <w:r w:rsidRPr="0062027B">
              <w:rPr>
                <w:sz w:val="16"/>
                <w:szCs w:val="16"/>
              </w:rPr>
              <w:t>253,81</w:t>
            </w:r>
          </w:p>
        </w:tc>
        <w:tc>
          <w:tcPr>
            <w:tcW w:w="1146" w:type="dxa"/>
            <w:tcBorders>
              <w:top w:val="nil"/>
              <w:left w:val="nil"/>
              <w:bottom w:val="single" w:sz="4" w:space="0" w:color="auto"/>
              <w:right w:val="single" w:sz="4" w:space="0" w:color="auto"/>
            </w:tcBorders>
            <w:shd w:val="clear" w:color="000000" w:fill="FFFFFF"/>
            <w:noWrap/>
            <w:vAlign w:val="bottom"/>
            <w:hideMark/>
          </w:tcPr>
          <w:p w14:paraId="2DA6E56D" w14:textId="77777777" w:rsidR="0062027B" w:rsidRPr="0062027B" w:rsidRDefault="0062027B" w:rsidP="0062027B">
            <w:pPr>
              <w:jc w:val="center"/>
              <w:rPr>
                <w:sz w:val="16"/>
                <w:szCs w:val="16"/>
              </w:rPr>
            </w:pPr>
            <w:r w:rsidRPr="0062027B">
              <w:rPr>
                <w:sz w:val="16"/>
                <w:szCs w:val="16"/>
              </w:rPr>
              <w:t>225,91</w:t>
            </w:r>
          </w:p>
        </w:tc>
        <w:tc>
          <w:tcPr>
            <w:tcW w:w="1240" w:type="dxa"/>
            <w:tcBorders>
              <w:top w:val="nil"/>
              <w:left w:val="nil"/>
              <w:bottom w:val="single" w:sz="4" w:space="0" w:color="auto"/>
              <w:right w:val="single" w:sz="4" w:space="0" w:color="auto"/>
            </w:tcBorders>
            <w:shd w:val="clear" w:color="000000" w:fill="FFFFFF"/>
            <w:noWrap/>
            <w:vAlign w:val="bottom"/>
            <w:hideMark/>
          </w:tcPr>
          <w:p w14:paraId="76BC44C9" w14:textId="77777777" w:rsidR="0062027B" w:rsidRPr="0062027B" w:rsidRDefault="0062027B" w:rsidP="0062027B">
            <w:pPr>
              <w:jc w:val="center"/>
              <w:rPr>
                <w:sz w:val="16"/>
                <w:szCs w:val="16"/>
              </w:rPr>
            </w:pPr>
            <w:r w:rsidRPr="0062027B">
              <w:rPr>
                <w:sz w:val="16"/>
                <w:szCs w:val="16"/>
              </w:rPr>
              <w:t>225,91</w:t>
            </w:r>
          </w:p>
        </w:tc>
      </w:tr>
      <w:tr w:rsidR="0062027B" w:rsidRPr="0062027B" w14:paraId="4A54387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300533B" w14:textId="77777777" w:rsidR="0062027B" w:rsidRPr="0062027B" w:rsidRDefault="0062027B" w:rsidP="0062027B">
            <w:pPr>
              <w:rPr>
                <w:sz w:val="16"/>
                <w:szCs w:val="16"/>
              </w:rPr>
            </w:pPr>
            <w:r w:rsidRPr="0062027B">
              <w:rPr>
                <w:sz w:val="16"/>
                <w:szCs w:val="16"/>
              </w:rPr>
              <w:t>Судебная система</w:t>
            </w:r>
          </w:p>
        </w:tc>
        <w:tc>
          <w:tcPr>
            <w:tcW w:w="602" w:type="dxa"/>
            <w:tcBorders>
              <w:top w:val="nil"/>
              <w:left w:val="nil"/>
              <w:bottom w:val="single" w:sz="4" w:space="0" w:color="auto"/>
              <w:right w:val="single" w:sz="4" w:space="0" w:color="auto"/>
            </w:tcBorders>
            <w:shd w:val="clear" w:color="000000" w:fill="FFFFFF"/>
            <w:noWrap/>
            <w:vAlign w:val="bottom"/>
            <w:hideMark/>
          </w:tcPr>
          <w:p w14:paraId="4E85E2D6"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15C14D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4995C6B"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4A7B518F"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7F4B45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1B73BD6" w14:textId="77777777" w:rsidR="0062027B" w:rsidRPr="0062027B" w:rsidRDefault="0062027B" w:rsidP="0062027B">
            <w:pPr>
              <w:jc w:val="center"/>
              <w:rPr>
                <w:sz w:val="16"/>
                <w:szCs w:val="16"/>
              </w:rPr>
            </w:pPr>
            <w:r w:rsidRPr="0062027B">
              <w:rPr>
                <w:sz w:val="16"/>
                <w:szCs w:val="16"/>
              </w:rPr>
              <w:t>3,52</w:t>
            </w:r>
          </w:p>
        </w:tc>
        <w:tc>
          <w:tcPr>
            <w:tcW w:w="1146" w:type="dxa"/>
            <w:tcBorders>
              <w:top w:val="nil"/>
              <w:left w:val="nil"/>
              <w:bottom w:val="single" w:sz="4" w:space="0" w:color="auto"/>
              <w:right w:val="single" w:sz="4" w:space="0" w:color="auto"/>
            </w:tcBorders>
            <w:shd w:val="clear" w:color="000000" w:fill="FFFFFF"/>
            <w:noWrap/>
            <w:vAlign w:val="bottom"/>
            <w:hideMark/>
          </w:tcPr>
          <w:p w14:paraId="6D7F2621" w14:textId="77777777" w:rsidR="0062027B" w:rsidRPr="0062027B" w:rsidRDefault="0062027B" w:rsidP="0062027B">
            <w:pPr>
              <w:jc w:val="center"/>
              <w:rPr>
                <w:sz w:val="16"/>
                <w:szCs w:val="16"/>
              </w:rPr>
            </w:pPr>
            <w:r w:rsidRPr="0062027B">
              <w:rPr>
                <w:sz w:val="16"/>
                <w:szCs w:val="16"/>
              </w:rPr>
              <w:t>3,68</w:t>
            </w:r>
          </w:p>
        </w:tc>
        <w:tc>
          <w:tcPr>
            <w:tcW w:w="1240" w:type="dxa"/>
            <w:tcBorders>
              <w:top w:val="nil"/>
              <w:left w:val="nil"/>
              <w:bottom w:val="single" w:sz="4" w:space="0" w:color="auto"/>
              <w:right w:val="single" w:sz="4" w:space="0" w:color="auto"/>
            </w:tcBorders>
            <w:shd w:val="clear" w:color="000000" w:fill="FFFFFF"/>
            <w:noWrap/>
            <w:vAlign w:val="bottom"/>
            <w:hideMark/>
          </w:tcPr>
          <w:p w14:paraId="41E6B255" w14:textId="77777777" w:rsidR="0062027B" w:rsidRPr="0062027B" w:rsidRDefault="0062027B" w:rsidP="0062027B">
            <w:pPr>
              <w:jc w:val="center"/>
              <w:rPr>
                <w:sz w:val="16"/>
                <w:szCs w:val="16"/>
              </w:rPr>
            </w:pPr>
            <w:r w:rsidRPr="0062027B">
              <w:rPr>
                <w:sz w:val="16"/>
                <w:szCs w:val="16"/>
              </w:rPr>
              <w:t>3,30</w:t>
            </w:r>
          </w:p>
        </w:tc>
      </w:tr>
      <w:tr w:rsidR="0062027B" w:rsidRPr="0062027B" w14:paraId="6FD03FA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C0772BE" w14:textId="77777777" w:rsidR="0062027B" w:rsidRPr="0062027B" w:rsidRDefault="0062027B" w:rsidP="0062027B">
            <w:pPr>
              <w:rPr>
                <w:sz w:val="16"/>
                <w:szCs w:val="16"/>
              </w:rPr>
            </w:pPr>
            <w:r w:rsidRPr="0062027B">
              <w:rPr>
                <w:sz w:val="16"/>
                <w:szCs w:val="16"/>
              </w:rPr>
              <w:lastRenderedPageBreak/>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4C9B55E"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93FC8E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F0AA255"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26023FA4"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F50493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615F6F6" w14:textId="77777777" w:rsidR="0062027B" w:rsidRPr="0062027B" w:rsidRDefault="0062027B" w:rsidP="0062027B">
            <w:pPr>
              <w:jc w:val="center"/>
              <w:rPr>
                <w:sz w:val="16"/>
                <w:szCs w:val="16"/>
              </w:rPr>
            </w:pPr>
            <w:r w:rsidRPr="0062027B">
              <w:rPr>
                <w:sz w:val="16"/>
                <w:szCs w:val="16"/>
              </w:rPr>
              <w:t>3,52</w:t>
            </w:r>
          </w:p>
        </w:tc>
        <w:tc>
          <w:tcPr>
            <w:tcW w:w="1146" w:type="dxa"/>
            <w:tcBorders>
              <w:top w:val="nil"/>
              <w:left w:val="nil"/>
              <w:bottom w:val="single" w:sz="4" w:space="0" w:color="auto"/>
              <w:right w:val="single" w:sz="4" w:space="0" w:color="auto"/>
            </w:tcBorders>
            <w:shd w:val="clear" w:color="000000" w:fill="FFFFFF"/>
            <w:noWrap/>
            <w:vAlign w:val="bottom"/>
            <w:hideMark/>
          </w:tcPr>
          <w:p w14:paraId="13AFFA63" w14:textId="77777777" w:rsidR="0062027B" w:rsidRPr="0062027B" w:rsidRDefault="0062027B" w:rsidP="0062027B">
            <w:pPr>
              <w:jc w:val="center"/>
              <w:rPr>
                <w:sz w:val="16"/>
                <w:szCs w:val="16"/>
              </w:rPr>
            </w:pPr>
            <w:r w:rsidRPr="0062027B">
              <w:rPr>
                <w:sz w:val="16"/>
                <w:szCs w:val="16"/>
              </w:rPr>
              <w:t>3,68</w:t>
            </w:r>
          </w:p>
        </w:tc>
        <w:tc>
          <w:tcPr>
            <w:tcW w:w="1240" w:type="dxa"/>
            <w:tcBorders>
              <w:top w:val="nil"/>
              <w:left w:val="nil"/>
              <w:bottom w:val="single" w:sz="4" w:space="0" w:color="auto"/>
              <w:right w:val="single" w:sz="4" w:space="0" w:color="auto"/>
            </w:tcBorders>
            <w:shd w:val="clear" w:color="000000" w:fill="FFFFFF"/>
            <w:noWrap/>
            <w:vAlign w:val="bottom"/>
            <w:hideMark/>
          </w:tcPr>
          <w:p w14:paraId="61255239" w14:textId="77777777" w:rsidR="0062027B" w:rsidRPr="0062027B" w:rsidRDefault="0062027B" w:rsidP="0062027B">
            <w:pPr>
              <w:jc w:val="center"/>
              <w:rPr>
                <w:sz w:val="16"/>
                <w:szCs w:val="16"/>
              </w:rPr>
            </w:pPr>
            <w:r w:rsidRPr="0062027B">
              <w:rPr>
                <w:sz w:val="16"/>
                <w:szCs w:val="16"/>
              </w:rPr>
              <w:t>3,30</w:t>
            </w:r>
          </w:p>
        </w:tc>
      </w:tr>
      <w:tr w:rsidR="0062027B" w:rsidRPr="0062027B" w14:paraId="204027C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325E50C"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7FD0C403"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6FCB24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751470F"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741FD36D"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3FEF9A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7BC5BA6" w14:textId="77777777" w:rsidR="0062027B" w:rsidRPr="0062027B" w:rsidRDefault="0062027B" w:rsidP="0062027B">
            <w:pPr>
              <w:jc w:val="center"/>
              <w:rPr>
                <w:sz w:val="16"/>
                <w:szCs w:val="16"/>
              </w:rPr>
            </w:pPr>
            <w:r w:rsidRPr="0062027B">
              <w:rPr>
                <w:sz w:val="16"/>
                <w:szCs w:val="16"/>
              </w:rPr>
              <w:t>3,52</w:t>
            </w:r>
          </w:p>
        </w:tc>
        <w:tc>
          <w:tcPr>
            <w:tcW w:w="1146" w:type="dxa"/>
            <w:tcBorders>
              <w:top w:val="nil"/>
              <w:left w:val="nil"/>
              <w:bottom w:val="single" w:sz="4" w:space="0" w:color="auto"/>
              <w:right w:val="single" w:sz="4" w:space="0" w:color="auto"/>
            </w:tcBorders>
            <w:shd w:val="clear" w:color="000000" w:fill="FFFFFF"/>
            <w:noWrap/>
            <w:vAlign w:val="bottom"/>
            <w:hideMark/>
          </w:tcPr>
          <w:p w14:paraId="4014E34B" w14:textId="77777777" w:rsidR="0062027B" w:rsidRPr="0062027B" w:rsidRDefault="0062027B" w:rsidP="0062027B">
            <w:pPr>
              <w:jc w:val="center"/>
              <w:rPr>
                <w:sz w:val="16"/>
                <w:szCs w:val="16"/>
              </w:rPr>
            </w:pPr>
            <w:r w:rsidRPr="0062027B">
              <w:rPr>
                <w:sz w:val="16"/>
                <w:szCs w:val="16"/>
              </w:rPr>
              <w:t>3,68</w:t>
            </w:r>
          </w:p>
        </w:tc>
        <w:tc>
          <w:tcPr>
            <w:tcW w:w="1240" w:type="dxa"/>
            <w:tcBorders>
              <w:top w:val="nil"/>
              <w:left w:val="nil"/>
              <w:bottom w:val="single" w:sz="4" w:space="0" w:color="auto"/>
              <w:right w:val="single" w:sz="4" w:space="0" w:color="auto"/>
            </w:tcBorders>
            <w:shd w:val="clear" w:color="000000" w:fill="FFFFFF"/>
            <w:noWrap/>
            <w:vAlign w:val="bottom"/>
            <w:hideMark/>
          </w:tcPr>
          <w:p w14:paraId="7C6094FA" w14:textId="77777777" w:rsidR="0062027B" w:rsidRPr="0062027B" w:rsidRDefault="0062027B" w:rsidP="0062027B">
            <w:pPr>
              <w:jc w:val="center"/>
              <w:rPr>
                <w:sz w:val="16"/>
                <w:szCs w:val="16"/>
              </w:rPr>
            </w:pPr>
            <w:r w:rsidRPr="0062027B">
              <w:rPr>
                <w:sz w:val="16"/>
                <w:szCs w:val="16"/>
              </w:rPr>
              <w:t>3,30</w:t>
            </w:r>
          </w:p>
        </w:tc>
      </w:tr>
      <w:tr w:rsidR="0062027B" w:rsidRPr="0062027B" w14:paraId="4003DA9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842683D" w14:textId="77777777" w:rsidR="0062027B" w:rsidRPr="0062027B" w:rsidRDefault="0062027B" w:rsidP="0062027B">
            <w:pPr>
              <w:rPr>
                <w:sz w:val="16"/>
                <w:szCs w:val="16"/>
              </w:rPr>
            </w:pPr>
            <w:r w:rsidRPr="0062027B">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06A5C46E"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06D626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F64532C"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66D78557" w14:textId="77777777" w:rsidR="0062027B" w:rsidRPr="0062027B" w:rsidRDefault="0062027B" w:rsidP="0062027B">
            <w:pPr>
              <w:jc w:val="center"/>
              <w:rPr>
                <w:sz w:val="16"/>
                <w:szCs w:val="16"/>
              </w:rPr>
            </w:pPr>
            <w:r w:rsidRPr="0062027B">
              <w:rPr>
                <w:sz w:val="16"/>
                <w:szCs w:val="16"/>
              </w:rPr>
              <w:t>5040051200</w:t>
            </w:r>
          </w:p>
        </w:tc>
        <w:tc>
          <w:tcPr>
            <w:tcW w:w="591" w:type="dxa"/>
            <w:tcBorders>
              <w:top w:val="nil"/>
              <w:left w:val="nil"/>
              <w:bottom w:val="single" w:sz="4" w:space="0" w:color="auto"/>
              <w:right w:val="single" w:sz="4" w:space="0" w:color="auto"/>
            </w:tcBorders>
            <w:shd w:val="clear" w:color="000000" w:fill="FFFFFF"/>
            <w:noWrap/>
            <w:vAlign w:val="bottom"/>
            <w:hideMark/>
          </w:tcPr>
          <w:p w14:paraId="752349F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5D8C5F8" w14:textId="77777777" w:rsidR="0062027B" w:rsidRPr="0062027B" w:rsidRDefault="0062027B" w:rsidP="0062027B">
            <w:pPr>
              <w:jc w:val="center"/>
              <w:rPr>
                <w:sz w:val="16"/>
                <w:szCs w:val="16"/>
              </w:rPr>
            </w:pPr>
            <w:r w:rsidRPr="0062027B">
              <w:rPr>
                <w:sz w:val="16"/>
                <w:szCs w:val="16"/>
              </w:rPr>
              <w:t>3,52</w:t>
            </w:r>
          </w:p>
        </w:tc>
        <w:tc>
          <w:tcPr>
            <w:tcW w:w="1146" w:type="dxa"/>
            <w:tcBorders>
              <w:top w:val="nil"/>
              <w:left w:val="nil"/>
              <w:bottom w:val="single" w:sz="4" w:space="0" w:color="auto"/>
              <w:right w:val="single" w:sz="4" w:space="0" w:color="auto"/>
            </w:tcBorders>
            <w:shd w:val="clear" w:color="000000" w:fill="FFFFFF"/>
            <w:noWrap/>
            <w:vAlign w:val="bottom"/>
            <w:hideMark/>
          </w:tcPr>
          <w:p w14:paraId="482F9B14" w14:textId="77777777" w:rsidR="0062027B" w:rsidRPr="0062027B" w:rsidRDefault="0062027B" w:rsidP="0062027B">
            <w:pPr>
              <w:jc w:val="center"/>
              <w:rPr>
                <w:sz w:val="16"/>
                <w:szCs w:val="16"/>
              </w:rPr>
            </w:pPr>
            <w:r w:rsidRPr="0062027B">
              <w:rPr>
                <w:sz w:val="16"/>
                <w:szCs w:val="16"/>
              </w:rPr>
              <w:t>3,68</w:t>
            </w:r>
          </w:p>
        </w:tc>
        <w:tc>
          <w:tcPr>
            <w:tcW w:w="1240" w:type="dxa"/>
            <w:tcBorders>
              <w:top w:val="nil"/>
              <w:left w:val="nil"/>
              <w:bottom w:val="single" w:sz="4" w:space="0" w:color="auto"/>
              <w:right w:val="single" w:sz="4" w:space="0" w:color="auto"/>
            </w:tcBorders>
            <w:shd w:val="clear" w:color="000000" w:fill="FFFFFF"/>
            <w:noWrap/>
            <w:vAlign w:val="bottom"/>
            <w:hideMark/>
          </w:tcPr>
          <w:p w14:paraId="655D1BE4" w14:textId="77777777" w:rsidR="0062027B" w:rsidRPr="0062027B" w:rsidRDefault="0062027B" w:rsidP="0062027B">
            <w:pPr>
              <w:jc w:val="center"/>
              <w:rPr>
                <w:sz w:val="16"/>
                <w:szCs w:val="16"/>
              </w:rPr>
            </w:pPr>
            <w:r w:rsidRPr="0062027B">
              <w:rPr>
                <w:sz w:val="16"/>
                <w:szCs w:val="16"/>
              </w:rPr>
              <w:t>3,30</w:t>
            </w:r>
          </w:p>
        </w:tc>
      </w:tr>
      <w:tr w:rsidR="0062027B" w:rsidRPr="0062027B" w14:paraId="0F9E554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EE48CE4"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0FE0B13"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CFBC8A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24E3020"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2C98F399" w14:textId="77777777" w:rsidR="0062027B" w:rsidRPr="0062027B" w:rsidRDefault="0062027B" w:rsidP="0062027B">
            <w:pPr>
              <w:jc w:val="center"/>
              <w:rPr>
                <w:sz w:val="16"/>
                <w:szCs w:val="16"/>
              </w:rPr>
            </w:pPr>
            <w:r w:rsidRPr="0062027B">
              <w:rPr>
                <w:sz w:val="16"/>
                <w:szCs w:val="16"/>
              </w:rPr>
              <w:t>5040051200</w:t>
            </w:r>
          </w:p>
        </w:tc>
        <w:tc>
          <w:tcPr>
            <w:tcW w:w="591" w:type="dxa"/>
            <w:tcBorders>
              <w:top w:val="nil"/>
              <w:left w:val="nil"/>
              <w:bottom w:val="single" w:sz="4" w:space="0" w:color="auto"/>
              <w:right w:val="single" w:sz="4" w:space="0" w:color="auto"/>
            </w:tcBorders>
            <w:shd w:val="clear" w:color="000000" w:fill="FFFFFF"/>
            <w:noWrap/>
            <w:vAlign w:val="bottom"/>
            <w:hideMark/>
          </w:tcPr>
          <w:p w14:paraId="02C6025D"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1554BBB" w14:textId="77777777" w:rsidR="0062027B" w:rsidRPr="0062027B" w:rsidRDefault="0062027B" w:rsidP="0062027B">
            <w:pPr>
              <w:jc w:val="center"/>
              <w:rPr>
                <w:sz w:val="16"/>
                <w:szCs w:val="16"/>
              </w:rPr>
            </w:pPr>
            <w:r w:rsidRPr="0062027B">
              <w:rPr>
                <w:sz w:val="16"/>
                <w:szCs w:val="16"/>
              </w:rPr>
              <w:t>3,52</w:t>
            </w:r>
          </w:p>
        </w:tc>
        <w:tc>
          <w:tcPr>
            <w:tcW w:w="1146" w:type="dxa"/>
            <w:tcBorders>
              <w:top w:val="nil"/>
              <w:left w:val="nil"/>
              <w:bottom w:val="single" w:sz="4" w:space="0" w:color="auto"/>
              <w:right w:val="single" w:sz="4" w:space="0" w:color="auto"/>
            </w:tcBorders>
            <w:shd w:val="clear" w:color="000000" w:fill="FFFFFF"/>
            <w:noWrap/>
            <w:vAlign w:val="bottom"/>
            <w:hideMark/>
          </w:tcPr>
          <w:p w14:paraId="40470347" w14:textId="77777777" w:rsidR="0062027B" w:rsidRPr="0062027B" w:rsidRDefault="0062027B" w:rsidP="0062027B">
            <w:pPr>
              <w:jc w:val="center"/>
              <w:rPr>
                <w:sz w:val="16"/>
                <w:szCs w:val="16"/>
              </w:rPr>
            </w:pPr>
            <w:r w:rsidRPr="0062027B">
              <w:rPr>
                <w:sz w:val="16"/>
                <w:szCs w:val="16"/>
              </w:rPr>
              <w:t>3,68</w:t>
            </w:r>
          </w:p>
        </w:tc>
        <w:tc>
          <w:tcPr>
            <w:tcW w:w="1240" w:type="dxa"/>
            <w:tcBorders>
              <w:top w:val="nil"/>
              <w:left w:val="nil"/>
              <w:bottom w:val="single" w:sz="4" w:space="0" w:color="auto"/>
              <w:right w:val="single" w:sz="4" w:space="0" w:color="auto"/>
            </w:tcBorders>
            <w:shd w:val="clear" w:color="000000" w:fill="FFFFFF"/>
            <w:noWrap/>
            <w:vAlign w:val="bottom"/>
            <w:hideMark/>
          </w:tcPr>
          <w:p w14:paraId="7F558A0F" w14:textId="77777777" w:rsidR="0062027B" w:rsidRPr="0062027B" w:rsidRDefault="0062027B" w:rsidP="0062027B">
            <w:pPr>
              <w:jc w:val="center"/>
              <w:rPr>
                <w:sz w:val="16"/>
                <w:szCs w:val="16"/>
              </w:rPr>
            </w:pPr>
            <w:r w:rsidRPr="0062027B">
              <w:rPr>
                <w:sz w:val="16"/>
                <w:szCs w:val="16"/>
              </w:rPr>
              <w:t>3,30</w:t>
            </w:r>
          </w:p>
        </w:tc>
      </w:tr>
      <w:tr w:rsidR="0062027B" w:rsidRPr="0062027B" w14:paraId="6958822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83ACAD4" w14:textId="77777777" w:rsidR="0062027B" w:rsidRPr="0062027B" w:rsidRDefault="0062027B" w:rsidP="0062027B">
            <w:pPr>
              <w:rPr>
                <w:sz w:val="16"/>
                <w:szCs w:val="16"/>
              </w:rPr>
            </w:pPr>
            <w:r w:rsidRPr="0062027B">
              <w:rPr>
                <w:sz w:val="16"/>
                <w:szCs w:val="16"/>
              </w:rPr>
              <w:t>Обеспечение проведения выборов и референдумов</w:t>
            </w:r>
          </w:p>
        </w:tc>
        <w:tc>
          <w:tcPr>
            <w:tcW w:w="602" w:type="dxa"/>
            <w:tcBorders>
              <w:top w:val="nil"/>
              <w:left w:val="nil"/>
              <w:bottom w:val="single" w:sz="4" w:space="0" w:color="auto"/>
              <w:right w:val="single" w:sz="4" w:space="0" w:color="auto"/>
            </w:tcBorders>
            <w:shd w:val="clear" w:color="000000" w:fill="FFFFFF"/>
            <w:noWrap/>
            <w:vAlign w:val="bottom"/>
            <w:hideMark/>
          </w:tcPr>
          <w:p w14:paraId="128403C8"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D91BE2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B3A0990" w14:textId="77777777" w:rsidR="0062027B" w:rsidRPr="0062027B" w:rsidRDefault="0062027B" w:rsidP="0062027B">
            <w:pPr>
              <w:jc w:val="center"/>
              <w:rPr>
                <w:sz w:val="16"/>
                <w:szCs w:val="16"/>
              </w:rPr>
            </w:pPr>
            <w:r w:rsidRPr="0062027B">
              <w:rPr>
                <w:sz w:val="16"/>
                <w:szCs w:val="16"/>
              </w:rPr>
              <w:t>07</w:t>
            </w:r>
          </w:p>
        </w:tc>
        <w:tc>
          <w:tcPr>
            <w:tcW w:w="949" w:type="dxa"/>
            <w:tcBorders>
              <w:top w:val="nil"/>
              <w:left w:val="nil"/>
              <w:bottom w:val="single" w:sz="4" w:space="0" w:color="auto"/>
              <w:right w:val="single" w:sz="4" w:space="0" w:color="auto"/>
            </w:tcBorders>
            <w:shd w:val="clear" w:color="000000" w:fill="FFFFFF"/>
            <w:noWrap/>
            <w:vAlign w:val="bottom"/>
            <w:hideMark/>
          </w:tcPr>
          <w:p w14:paraId="4C8D8FC9"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DD1EDE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99FC51B"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715953B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AEE0C3F" w14:textId="77777777" w:rsidR="0062027B" w:rsidRPr="0062027B" w:rsidRDefault="0062027B" w:rsidP="0062027B">
            <w:pPr>
              <w:jc w:val="center"/>
              <w:rPr>
                <w:sz w:val="16"/>
                <w:szCs w:val="16"/>
              </w:rPr>
            </w:pPr>
            <w:r w:rsidRPr="0062027B">
              <w:rPr>
                <w:sz w:val="16"/>
                <w:szCs w:val="16"/>
              </w:rPr>
              <w:t>6 733,92</w:t>
            </w:r>
          </w:p>
        </w:tc>
      </w:tr>
      <w:tr w:rsidR="0062027B" w:rsidRPr="0062027B" w14:paraId="68F147A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3863E5B" w14:textId="77777777" w:rsidR="0062027B" w:rsidRPr="0062027B" w:rsidRDefault="0062027B" w:rsidP="0062027B">
            <w:pPr>
              <w:rPr>
                <w:sz w:val="16"/>
                <w:szCs w:val="16"/>
              </w:rPr>
            </w:pPr>
            <w:r w:rsidRPr="0062027B">
              <w:rPr>
                <w:sz w:val="16"/>
                <w:szCs w:val="16"/>
              </w:rPr>
              <w:t>Проведение выборов</w:t>
            </w:r>
          </w:p>
        </w:tc>
        <w:tc>
          <w:tcPr>
            <w:tcW w:w="602" w:type="dxa"/>
            <w:tcBorders>
              <w:top w:val="nil"/>
              <w:left w:val="nil"/>
              <w:bottom w:val="single" w:sz="4" w:space="0" w:color="auto"/>
              <w:right w:val="single" w:sz="4" w:space="0" w:color="auto"/>
            </w:tcBorders>
            <w:shd w:val="clear" w:color="000000" w:fill="FFFFFF"/>
            <w:noWrap/>
            <w:vAlign w:val="bottom"/>
            <w:hideMark/>
          </w:tcPr>
          <w:p w14:paraId="5012EC4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0FEEA4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E6EB67B" w14:textId="77777777" w:rsidR="0062027B" w:rsidRPr="0062027B" w:rsidRDefault="0062027B" w:rsidP="0062027B">
            <w:pPr>
              <w:jc w:val="center"/>
              <w:rPr>
                <w:sz w:val="16"/>
                <w:szCs w:val="16"/>
              </w:rPr>
            </w:pPr>
            <w:r w:rsidRPr="0062027B">
              <w:rPr>
                <w:sz w:val="16"/>
                <w:szCs w:val="16"/>
              </w:rPr>
              <w:t>07</w:t>
            </w:r>
          </w:p>
        </w:tc>
        <w:tc>
          <w:tcPr>
            <w:tcW w:w="949" w:type="dxa"/>
            <w:tcBorders>
              <w:top w:val="nil"/>
              <w:left w:val="nil"/>
              <w:bottom w:val="single" w:sz="4" w:space="0" w:color="auto"/>
              <w:right w:val="single" w:sz="4" w:space="0" w:color="auto"/>
            </w:tcBorders>
            <w:shd w:val="clear" w:color="000000" w:fill="FFFFFF"/>
            <w:noWrap/>
            <w:vAlign w:val="bottom"/>
            <w:hideMark/>
          </w:tcPr>
          <w:p w14:paraId="085B5CDD" w14:textId="77777777" w:rsidR="0062027B" w:rsidRPr="0062027B" w:rsidRDefault="0062027B" w:rsidP="0062027B">
            <w:pPr>
              <w:jc w:val="center"/>
              <w:rPr>
                <w:sz w:val="16"/>
                <w:szCs w:val="16"/>
              </w:rPr>
            </w:pPr>
            <w:r w:rsidRPr="0062027B">
              <w:rPr>
                <w:sz w:val="16"/>
                <w:szCs w:val="16"/>
              </w:rPr>
              <w:t>6000000000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406308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C7F6A66"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6F21CB5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E825484" w14:textId="77777777" w:rsidR="0062027B" w:rsidRPr="0062027B" w:rsidRDefault="0062027B" w:rsidP="0062027B">
            <w:pPr>
              <w:jc w:val="center"/>
              <w:rPr>
                <w:sz w:val="16"/>
                <w:szCs w:val="16"/>
              </w:rPr>
            </w:pPr>
            <w:r w:rsidRPr="0062027B">
              <w:rPr>
                <w:sz w:val="16"/>
                <w:szCs w:val="16"/>
              </w:rPr>
              <w:t>6 733,92</w:t>
            </w:r>
          </w:p>
        </w:tc>
      </w:tr>
      <w:tr w:rsidR="0062027B" w:rsidRPr="0062027B" w14:paraId="36786F6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B56F40B" w14:textId="77777777" w:rsidR="0062027B" w:rsidRPr="0062027B" w:rsidRDefault="0062027B" w:rsidP="0062027B">
            <w:pPr>
              <w:rPr>
                <w:sz w:val="16"/>
                <w:szCs w:val="16"/>
              </w:rPr>
            </w:pPr>
            <w:r w:rsidRPr="0062027B">
              <w:rPr>
                <w:sz w:val="16"/>
                <w:szCs w:val="16"/>
              </w:rPr>
              <w:t>Непрограммные расходы в рамках проведения обеспечения выборов</w:t>
            </w:r>
          </w:p>
        </w:tc>
        <w:tc>
          <w:tcPr>
            <w:tcW w:w="602" w:type="dxa"/>
            <w:tcBorders>
              <w:top w:val="nil"/>
              <w:left w:val="nil"/>
              <w:bottom w:val="single" w:sz="4" w:space="0" w:color="auto"/>
              <w:right w:val="single" w:sz="4" w:space="0" w:color="auto"/>
            </w:tcBorders>
            <w:shd w:val="clear" w:color="000000" w:fill="FFFFFF"/>
            <w:noWrap/>
            <w:vAlign w:val="bottom"/>
            <w:hideMark/>
          </w:tcPr>
          <w:p w14:paraId="21DCEEB7"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3BE961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191696B" w14:textId="77777777" w:rsidR="0062027B" w:rsidRPr="0062027B" w:rsidRDefault="0062027B" w:rsidP="0062027B">
            <w:pPr>
              <w:jc w:val="center"/>
              <w:rPr>
                <w:sz w:val="16"/>
                <w:szCs w:val="16"/>
              </w:rPr>
            </w:pPr>
            <w:r w:rsidRPr="0062027B">
              <w:rPr>
                <w:sz w:val="16"/>
                <w:szCs w:val="16"/>
              </w:rPr>
              <w:t>07</w:t>
            </w:r>
          </w:p>
        </w:tc>
        <w:tc>
          <w:tcPr>
            <w:tcW w:w="949" w:type="dxa"/>
            <w:tcBorders>
              <w:top w:val="nil"/>
              <w:left w:val="nil"/>
              <w:bottom w:val="single" w:sz="4" w:space="0" w:color="auto"/>
              <w:right w:val="single" w:sz="4" w:space="0" w:color="auto"/>
            </w:tcBorders>
            <w:shd w:val="clear" w:color="000000" w:fill="FFFFFF"/>
            <w:noWrap/>
            <w:vAlign w:val="bottom"/>
            <w:hideMark/>
          </w:tcPr>
          <w:p w14:paraId="3285FF05" w14:textId="77777777" w:rsidR="0062027B" w:rsidRPr="0062027B" w:rsidRDefault="0062027B" w:rsidP="0062027B">
            <w:pPr>
              <w:jc w:val="center"/>
              <w:rPr>
                <w:sz w:val="16"/>
                <w:szCs w:val="16"/>
              </w:rPr>
            </w:pPr>
            <w:r w:rsidRPr="0062027B">
              <w:rPr>
                <w:sz w:val="16"/>
                <w:szCs w:val="16"/>
              </w:rPr>
              <w:t>6010000000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99531C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BA3FD74"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6D3F3AA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DB93D7B" w14:textId="77777777" w:rsidR="0062027B" w:rsidRPr="0062027B" w:rsidRDefault="0062027B" w:rsidP="0062027B">
            <w:pPr>
              <w:jc w:val="center"/>
              <w:rPr>
                <w:sz w:val="16"/>
                <w:szCs w:val="16"/>
              </w:rPr>
            </w:pPr>
            <w:r w:rsidRPr="0062027B">
              <w:rPr>
                <w:sz w:val="16"/>
                <w:szCs w:val="16"/>
              </w:rPr>
              <w:t>6 733,92</w:t>
            </w:r>
          </w:p>
        </w:tc>
      </w:tr>
      <w:tr w:rsidR="0062027B" w:rsidRPr="0062027B" w14:paraId="76986FD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55776F9" w14:textId="77777777" w:rsidR="0062027B" w:rsidRPr="0062027B" w:rsidRDefault="0062027B" w:rsidP="0062027B">
            <w:pPr>
              <w:rPr>
                <w:sz w:val="16"/>
                <w:szCs w:val="16"/>
              </w:rPr>
            </w:pPr>
            <w:r w:rsidRPr="0062027B">
              <w:rPr>
                <w:sz w:val="16"/>
                <w:szCs w:val="16"/>
              </w:rPr>
              <w:t>Проведение выборов в представительные органы муниципального образования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477C082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C515D8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87E58C3" w14:textId="77777777" w:rsidR="0062027B" w:rsidRPr="0062027B" w:rsidRDefault="0062027B" w:rsidP="0062027B">
            <w:pPr>
              <w:jc w:val="center"/>
              <w:rPr>
                <w:sz w:val="16"/>
                <w:szCs w:val="16"/>
              </w:rPr>
            </w:pPr>
            <w:r w:rsidRPr="0062027B">
              <w:rPr>
                <w:sz w:val="16"/>
                <w:szCs w:val="16"/>
              </w:rPr>
              <w:t>07</w:t>
            </w:r>
          </w:p>
        </w:tc>
        <w:tc>
          <w:tcPr>
            <w:tcW w:w="949" w:type="dxa"/>
            <w:tcBorders>
              <w:top w:val="nil"/>
              <w:left w:val="nil"/>
              <w:bottom w:val="single" w:sz="4" w:space="0" w:color="auto"/>
              <w:right w:val="single" w:sz="4" w:space="0" w:color="auto"/>
            </w:tcBorders>
            <w:shd w:val="clear" w:color="000000" w:fill="FFFFFF"/>
            <w:noWrap/>
            <w:vAlign w:val="bottom"/>
            <w:hideMark/>
          </w:tcPr>
          <w:p w14:paraId="022024C2" w14:textId="77777777" w:rsidR="0062027B" w:rsidRPr="0062027B" w:rsidRDefault="0062027B" w:rsidP="0062027B">
            <w:pPr>
              <w:jc w:val="center"/>
              <w:rPr>
                <w:sz w:val="16"/>
                <w:szCs w:val="16"/>
              </w:rPr>
            </w:pPr>
            <w:r w:rsidRPr="0062027B">
              <w:rPr>
                <w:sz w:val="16"/>
                <w:szCs w:val="16"/>
              </w:rPr>
              <w:t>6010024020</w:t>
            </w:r>
          </w:p>
        </w:tc>
        <w:tc>
          <w:tcPr>
            <w:tcW w:w="591" w:type="dxa"/>
            <w:tcBorders>
              <w:top w:val="nil"/>
              <w:left w:val="nil"/>
              <w:bottom w:val="single" w:sz="4" w:space="0" w:color="auto"/>
              <w:right w:val="single" w:sz="4" w:space="0" w:color="auto"/>
            </w:tcBorders>
            <w:shd w:val="clear" w:color="000000" w:fill="FFFFFF"/>
            <w:noWrap/>
            <w:vAlign w:val="bottom"/>
            <w:hideMark/>
          </w:tcPr>
          <w:p w14:paraId="262ED9E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E695771"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5A4C7E9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3A04589" w14:textId="77777777" w:rsidR="0062027B" w:rsidRPr="0062027B" w:rsidRDefault="0062027B" w:rsidP="0062027B">
            <w:pPr>
              <w:jc w:val="center"/>
              <w:rPr>
                <w:sz w:val="16"/>
                <w:szCs w:val="16"/>
              </w:rPr>
            </w:pPr>
            <w:r w:rsidRPr="0062027B">
              <w:rPr>
                <w:sz w:val="16"/>
                <w:szCs w:val="16"/>
              </w:rPr>
              <w:t>6 733,92</w:t>
            </w:r>
          </w:p>
        </w:tc>
      </w:tr>
      <w:tr w:rsidR="0062027B" w:rsidRPr="0062027B" w14:paraId="3485696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1074121"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1E5A677B"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D40A10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36DED4D" w14:textId="77777777" w:rsidR="0062027B" w:rsidRPr="0062027B" w:rsidRDefault="0062027B" w:rsidP="0062027B">
            <w:pPr>
              <w:jc w:val="center"/>
              <w:rPr>
                <w:sz w:val="16"/>
                <w:szCs w:val="16"/>
              </w:rPr>
            </w:pPr>
            <w:r w:rsidRPr="0062027B">
              <w:rPr>
                <w:sz w:val="16"/>
                <w:szCs w:val="16"/>
              </w:rPr>
              <w:t>07</w:t>
            </w:r>
          </w:p>
        </w:tc>
        <w:tc>
          <w:tcPr>
            <w:tcW w:w="949" w:type="dxa"/>
            <w:tcBorders>
              <w:top w:val="nil"/>
              <w:left w:val="nil"/>
              <w:bottom w:val="single" w:sz="4" w:space="0" w:color="auto"/>
              <w:right w:val="single" w:sz="4" w:space="0" w:color="auto"/>
            </w:tcBorders>
            <w:shd w:val="clear" w:color="000000" w:fill="FFFFFF"/>
            <w:noWrap/>
            <w:vAlign w:val="bottom"/>
            <w:hideMark/>
          </w:tcPr>
          <w:p w14:paraId="2B354418" w14:textId="77777777" w:rsidR="0062027B" w:rsidRPr="0062027B" w:rsidRDefault="0062027B" w:rsidP="0062027B">
            <w:pPr>
              <w:jc w:val="center"/>
              <w:rPr>
                <w:sz w:val="16"/>
                <w:szCs w:val="16"/>
              </w:rPr>
            </w:pPr>
            <w:r w:rsidRPr="0062027B">
              <w:rPr>
                <w:sz w:val="16"/>
                <w:szCs w:val="16"/>
              </w:rPr>
              <w:t>6010024020</w:t>
            </w:r>
          </w:p>
        </w:tc>
        <w:tc>
          <w:tcPr>
            <w:tcW w:w="591" w:type="dxa"/>
            <w:tcBorders>
              <w:top w:val="nil"/>
              <w:left w:val="nil"/>
              <w:bottom w:val="single" w:sz="4" w:space="0" w:color="auto"/>
              <w:right w:val="single" w:sz="4" w:space="0" w:color="auto"/>
            </w:tcBorders>
            <w:shd w:val="clear" w:color="000000" w:fill="FFFFFF"/>
            <w:noWrap/>
            <w:vAlign w:val="bottom"/>
            <w:hideMark/>
          </w:tcPr>
          <w:p w14:paraId="35820B23"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58F1FCF4"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5682022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49A0A2E" w14:textId="77777777" w:rsidR="0062027B" w:rsidRPr="0062027B" w:rsidRDefault="0062027B" w:rsidP="0062027B">
            <w:pPr>
              <w:jc w:val="center"/>
              <w:rPr>
                <w:sz w:val="16"/>
                <w:szCs w:val="16"/>
              </w:rPr>
            </w:pPr>
            <w:r w:rsidRPr="0062027B">
              <w:rPr>
                <w:sz w:val="16"/>
                <w:szCs w:val="16"/>
              </w:rPr>
              <w:t>6 733,92</w:t>
            </w:r>
          </w:p>
        </w:tc>
      </w:tr>
      <w:tr w:rsidR="0062027B" w:rsidRPr="0062027B" w14:paraId="6BB6D93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D2903A1" w14:textId="77777777" w:rsidR="0062027B" w:rsidRPr="0062027B" w:rsidRDefault="0062027B" w:rsidP="0062027B">
            <w:pPr>
              <w:rPr>
                <w:sz w:val="16"/>
                <w:szCs w:val="16"/>
              </w:rPr>
            </w:pPr>
            <w:r w:rsidRPr="0062027B">
              <w:rPr>
                <w:sz w:val="16"/>
                <w:szCs w:val="16"/>
              </w:rPr>
              <w:t>Международные отношения и международное сотрудничество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297D43AE"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59A3E5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9570239" w14:textId="77777777" w:rsidR="0062027B" w:rsidRPr="0062027B" w:rsidRDefault="0062027B" w:rsidP="0062027B">
            <w:pPr>
              <w:jc w:val="center"/>
              <w:rPr>
                <w:sz w:val="16"/>
                <w:szCs w:val="16"/>
              </w:rPr>
            </w:pPr>
            <w:r w:rsidRPr="0062027B">
              <w:rPr>
                <w:sz w:val="16"/>
                <w:szCs w:val="16"/>
              </w:rPr>
              <w:t>08</w:t>
            </w:r>
          </w:p>
        </w:tc>
        <w:tc>
          <w:tcPr>
            <w:tcW w:w="949" w:type="dxa"/>
            <w:tcBorders>
              <w:top w:val="nil"/>
              <w:left w:val="nil"/>
              <w:bottom w:val="single" w:sz="4" w:space="0" w:color="auto"/>
              <w:right w:val="single" w:sz="4" w:space="0" w:color="auto"/>
            </w:tcBorders>
            <w:shd w:val="clear" w:color="000000" w:fill="FFFFFF"/>
            <w:noWrap/>
            <w:vAlign w:val="bottom"/>
            <w:hideMark/>
          </w:tcPr>
          <w:p w14:paraId="29FD2464"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F69E87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D072844" w14:textId="77777777" w:rsidR="0062027B" w:rsidRPr="0062027B" w:rsidRDefault="0062027B" w:rsidP="0062027B">
            <w:pPr>
              <w:jc w:val="center"/>
              <w:rPr>
                <w:sz w:val="16"/>
                <w:szCs w:val="16"/>
              </w:rPr>
            </w:pPr>
            <w:r w:rsidRPr="0062027B">
              <w:rPr>
                <w:sz w:val="16"/>
                <w:szCs w:val="16"/>
              </w:rPr>
              <w:t>93 700,25</w:t>
            </w:r>
          </w:p>
        </w:tc>
        <w:tc>
          <w:tcPr>
            <w:tcW w:w="1146" w:type="dxa"/>
            <w:tcBorders>
              <w:top w:val="nil"/>
              <w:left w:val="nil"/>
              <w:bottom w:val="single" w:sz="4" w:space="0" w:color="auto"/>
              <w:right w:val="single" w:sz="4" w:space="0" w:color="auto"/>
            </w:tcBorders>
            <w:shd w:val="clear" w:color="000000" w:fill="FFFFFF"/>
            <w:noWrap/>
            <w:vAlign w:val="bottom"/>
            <w:hideMark/>
          </w:tcPr>
          <w:p w14:paraId="26A0A43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BC911A5" w14:textId="77777777" w:rsidR="0062027B" w:rsidRPr="0062027B" w:rsidRDefault="0062027B" w:rsidP="0062027B">
            <w:pPr>
              <w:jc w:val="center"/>
              <w:rPr>
                <w:sz w:val="16"/>
                <w:szCs w:val="16"/>
              </w:rPr>
            </w:pPr>
            <w:r w:rsidRPr="0062027B">
              <w:rPr>
                <w:sz w:val="16"/>
                <w:szCs w:val="16"/>
              </w:rPr>
              <w:t>0,00</w:t>
            </w:r>
          </w:p>
        </w:tc>
      </w:tr>
      <w:tr w:rsidR="0062027B" w:rsidRPr="0062027B" w14:paraId="19F23F2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0B7A03E"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7F8B4A34"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DAAAB5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77D265E" w14:textId="77777777" w:rsidR="0062027B" w:rsidRPr="0062027B" w:rsidRDefault="0062027B" w:rsidP="0062027B">
            <w:pPr>
              <w:jc w:val="center"/>
              <w:rPr>
                <w:sz w:val="16"/>
                <w:szCs w:val="16"/>
              </w:rPr>
            </w:pPr>
            <w:r w:rsidRPr="0062027B">
              <w:rPr>
                <w:sz w:val="16"/>
                <w:szCs w:val="16"/>
              </w:rPr>
              <w:t>08</w:t>
            </w:r>
          </w:p>
        </w:tc>
        <w:tc>
          <w:tcPr>
            <w:tcW w:w="949" w:type="dxa"/>
            <w:tcBorders>
              <w:top w:val="nil"/>
              <w:left w:val="nil"/>
              <w:bottom w:val="single" w:sz="4" w:space="0" w:color="auto"/>
              <w:right w:val="single" w:sz="4" w:space="0" w:color="auto"/>
            </w:tcBorders>
            <w:shd w:val="clear" w:color="000000" w:fill="FFFFFF"/>
            <w:noWrap/>
            <w:vAlign w:val="bottom"/>
            <w:hideMark/>
          </w:tcPr>
          <w:p w14:paraId="5735A93B"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0AA286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ADCEDCE" w14:textId="77777777" w:rsidR="0062027B" w:rsidRPr="0062027B" w:rsidRDefault="0062027B" w:rsidP="0062027B">
            <w:pPr>
              <w:jc w:val="center"/>
              <w:rPr>
                <w:sz w:val="16"/>
                <w:szCs w:val="16"/>
              </w:rPr>
            </w:pPr>
            <w:r w:rsidRPr="0062027B">
              <w:rPr>
                <w:sz w:val="16"/>
                <w:szCs w:val="16"/>
              </w:rPr>
              <w:t>93 700,25</w:t>
            </w:r>
          </w:p>
        </w:tc>
        <w:tc>
          <w:tcPr>
            <w:tcW w:w="1146" w:type="dxa"/>
            <w:tcBorders>
              <w:top w:val="nil"/>
              <w:left w:val="nil"/>
              <w:bottom w:val="single" w:sz="4" w:space="0" w:color="auto"/>
              <w:right w:val="single" w:sz="4" w:space="0" w:color="auto"/>
            </w:tcBorders>
            <w:shd w:val="clear" w:color="000000" w:fill="FFFFFF"/>
            <w:noWrap/>
            <w:vAlign w:val="bottom"/>
            <w:hideMark/>
          </w:tcPr>
          <w:p w14:paraId="689BD16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CBC2C0A" w14:textId="77777777" w:rsidR="0062027B" w:rsidRPr="0062027B" w:rsidRDefault="0062027B" w:rsidP="0062027B">
            <w:pPr>
              <w:jc w:val="center"/>
              <w:rPr>
                <w:sz w:val="16"/>
                <w:szCs w:val="16"/>
              </w:rPr>
            </w:pPr>
            <w:r w:rsidRPr="0062027B">
              <w:rPr>
                <w:sz w:val="16"/>
                <w:szCs w:val="16"/>
              </w:rPr>
              <w:t>0,00</w:t>
            </w:r>
          </w:p>
        </w:tc>
      </w:tr>
      <w:tr w:rsidR="0062027B" w:rsidRPr="0062027B" w14:paraId="0118CB6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D6D3B2A"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283BA7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295129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BF7F164" w14:textId="77777777" w:rsidR="0062027B" w:rsidRPr="0062027B" w:rsidRDefault="0062027B" w:rsidP="0062027B">
            <w:pPr>
              <w:jc w:val="center"/>
              <w:rPr>
                <w:sz w:val="16"/>
                <w:szCs w:val="16"/>
              </w:rPr>
            </w:pPr>
            <w:r w:rsidRPr="0062027B">
              <w:rPr>
                <w:sz w:val="16"/>
                <w:szCs w:val="16"/>
              </w:rPr>
              <w:t>08</w:t>
            </w:r>
          </w:p>
        </w:tc>
        <w:tc>
          <w:tcPr>
            <w:tcW w:w="949" w:type="dxa"/>
            <w:tcBorders>
              <w:top w:val="nil"/>
              <w:left w:val="nil"/>
              <w:bottom w:val="single" w:sz="4" w:space="0" w:color="auto"/>
              <w:right w:val="single" w:sz="4" w:space="0" w:color="auto"/>
            </w:tcBorders>
            <w:shd w:val="clear" w:color="000000" w:fill="FFFFFF"/>
            <w:noWrap/>
            <w:vAlign w:val="bottom"/>
            <w:hideMark/>
          </w:tcPr>
          <w:p w14:paraId="51F479F2"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AF712F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39FE765" w14:textId="77777777" w:rsidR="0062027B" w:rsidRPr="0062027B" w:rsidRDefault="0062027B" w:rsidP="0062027B">
            <w:pPr>
              <w:jc w:val="center"/>
              <w:rPr>
                <w:sz w:val="16"/>
                <w:szCs w:val="16"/>
              </w:rPr>
            </w:pPr>
            <w:r w:rsidRPr="0062027B">
              <w:rPr>
                <w:sz w:val="16"/>
                <w:szCs w:val="16"/>
              </w:rPr>
              <w:t>93 700,25</w:t>
            </w:r>
          </w:p>
        </w:tc>
        <w:tc>
          <w:tcPr>
            <w:tcW w:w="1146" w:type="dxa"/>
            <w:tcBorders>
              <w:top w:val="nil"/>
              <w:left w:val="nil"/>
              <w:bottom w:val="single" w:sz="4" w:space="0" w:color="auto"/>
              <w:right w:val="single" w:sz="4" w:space="0" w:color="auto"/>
            </w:tcBorders>
            <w:shd w:val="clear" w:color="000000" w:fill="FFFFFF"/>
            <w:noWrap/>
            <w:vAlign w:val="bottom"/>
            <w:hideMark/>
          </w:tcPr>
          <w:p w14:paraId="087D011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E9F51FA" w14:textId="77777777" w:rsidR="0062027B" w:rsidRPr="0062027B" w:rsidRDefault="0062027B" w:rsidP="0062027B">
            <w:pPr>
              <w:jc w:val="center"/>
              <w:rPr>
                <w:sz w:val="16"/>
                <w:szCs w:val="16"/>
              </w:rPr>
            </w:pPr>
            <w:r w:rsidRPr="0062027B">
              <w:rPr>
                <w:sz w:val="16"/>
                <w:szCs w:val="16"/>
              </w:rPr>
              <w:t>0,00</w:t>
            </w:r>
          </w:p>
        </w:tc>
      </w:tr>
      <w:tr w:rsidR="0062027B" w:rsidRPr="0062027B" w14:paraId="5A902EA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F3ED667" w14:textId="77777777" w:rsidR="0062027B" w:rsidRPr="0062027B" w:rsidRDefault="0062027B" w:rsidP="0062027B">
            <w:pPr>
              <w:rPr>
                <w:sz w:val="16"/>
                <w:szCs w:val="16"/>
              </w:rPr>
            </w:pPr>
            <w:r w:rsidRPr="0062027B">
              <w:rPr>
                <w:sz w:val="16"/>
                <w:szCs w:val="16"/>
              </w:rPr>
              <w:t>Финансовое обеспечение отдельных мероприятий за счет средств резервного фонда Правительства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8B3ED8F"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9AD588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A295559" w14:textId="77777777" w:rsidR="0062027B" w:rsidRPr="0062027B" w:rsidRDefault="0062027B" w:rsidP="0062027B">
            <w:pPr>
              <w:jc w:val="center"/>
              <w:rPr>
                <w:sz w:val="16"/>
                <w:szCs w:val="16"/>
              </w:rPr>
            </w:pPr>
            <w:r w:rsidRPr="0062027B">
              <w:rPr>
                <w:sz w:val="16"/>
                <w:szCs w:val="16"/>
              </w:rPr>
              <w:t>08</w:t>
            </w:r>
          </w:p>
        </w:tc>
        <w:tc>
          <w:tcPr>
            <w:tcW w:w="949" w:type="dxa"/>
            <w:tcBorders>
              <w:top w:val="nil"/>
              <w:left w:val="nil"/>
              <w:bottom w:val="single" w:sz="4" w:space="0" w:color="auto"/>
              <w:right w:val="single" w:sz="4" w:space="0" w:color="auto"/>
            </w:tcBorders>
            <w:shd w:val="clear" w:color="000000" w:fill="FFFFFF"/>
            <w:noWrap/>
            <w:vAlign w:val="bottom"/>
            <w:hideMark/>
          </w:tcPr>
          <w:p w14:paraId="3EBBF885" w14:textId="77777777" w:rsidR="0062027B" w:rsidRPr="0062027B" w:rsidRDefault="0062027B" w:rsidP="0062027B">
            <w:pPr>
              <w:jc w:val="center"/>
              <w:rPr>
                <w:sz w:val="16"/>
                <w:szCs w:val="16"/>
              </w:rPr>
            </w:pPr>
            <w:r w:rsidRPr="0062027B">
              <w:rPr>
                <w:sz w:val="16"/>
                <w:szCs w:val="16"/>
              </w:rPr>
              <w:t>5110079201</w:t>
            </w:r>
          </w:p>
        </w:tc>
        <w:tc>
          <w:tcPr>
            <w:tcW w:w="591" w:type="dxa"/>
            <w:tcBorders>
              <w:top w:val="nil"/>
              <w:left w:val="nil"/>
              <w:bottom w:val="single" w:sz="4" w:space="0" w:color="auto"/>
              <w:right w:val="single" w:sz="4" w:space="0" w:color="auto"/>
            </w:tcBorders>
            <w:shd w:val="clear" w:color="000000" w:fill="FFFFFF"/>
            <w:noWrap/>
            <w:vAlign w:val="bottom"/>
            <w:hideMark/>
          </w:tcPr>
          <w:p w14:paraId="4C39E13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3816E64" w14:textId="77777777" w:rsidR="0062027B" w:rsidRPr="0062027B" w:rsidRDefault="0062027B" w:rsidP="0062027B">
            <w:pPr>
              <w:jc w:val="center"/>
              <w:rPr>
                <w:sz w:val="16"/>
                <w:szCs w:val="16"/>
              </w:rPr>
            </w:pPr>
            <w:r w:rsidRPr="0062027B">
              <w:rPr>
                <w:sz w:val="16"/>
                <w:szCs w:val="16"/>
              </w:rPr>
              <w:t>93 700,25</w:t>
            </w:r>
          </w:p>
        </w:tc>
        <w:tc>
          <w:tcPr>
            <w:tcW w:w="1146" w:type="dxa"/>
            <w:tcBorders>
              <w:top w:val="nil"/>
              <w:left w:val="nil"/>
              <w:bottom w:val="single" w:sz="4" w:space="0" w:color="auto"/>
              <w:right w:val="single" w:sz="4" w:space="0" w:color="auto"/>
            </w:tcBorders>
            <w:shd w:val="clear" w:color="000000" w:fill="FFFFFF"/>
            <w:noWrap/>
            <w:vAlign w:val="bottom"/>
            <w:hideMark/>
          </w:tcPr>
          <w:p w14:paraId="7774DEB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9923F38" w14:textId="77777777" w:rsidR="0062027B" w:rsidRPr="0062027B" w:rsidRDefault="0062027B" w:rsidP="0062027B">
            <w:pPr>
              <w:jc w:val="center"/>
              <w:rPr>
                <w:sz w:val="16"/>
                <w:szCs w:val="16"/>
              </w:rPr>
            </w:pPr>
            <w:r w:rsidRPr="0062027B">
              <w:rPr>
                <w:sz w:val="16"/>
                <w:szCs w:val="16"/>
              </w:rPr>
              <w:t>0,00</w:t>
            </w:r>
          </w:p>
        </w:tc>
      </w:tr>
      <w:tr w:rsidR="0062027B" w:rsidRPr="0062027B" w14:paraId="318F696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85B4277"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1011C219"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44FFE0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BD0BD7D" w14:textId="77777777" w:rsidR="0062027B" w:rsidRPr="0062027B" w:rsidRDefault="0062027B" w:rsidP="0062027B">
            <w:pPr>
              <w:jc w:val="center"/>
              <w:rPr>
                <w:sz w:val="16"/>
                <w:szCs w:val="16"/>
              </w:rPr>
            </w:pPr>
            <w:r w:rsidRPr="0062027B">
              <w:rPr>
                <w:sz w:val="16"/>
                <w:szCs w:val="16"/>
              </w:rPr>
              <w:t>08</w:t>
            </w:r>
          </w:p>
        </w:tc>
        <w:tc>
          <w:tcPr>
            <w:tcW w:w="949" w:type="dxa"/>
            <w:tcBorders>
              <w:top w:val="nil"/>
              <w:left w:val="nil"/>
              <w:bottom w:val="single" w:sz="4" w:space="0" w:color="auto"/>
              <w:right w:val="single" w:sz="4" w:space="0" w:color="auto"/>
            </w:tcBorders>
            <w:shd w:val="clear" w:color="000000" w:fill="FFFFFF"/>
            <w:noWrap/>
            <w:vAlign w:val="bottom"/>
            <w:hideMark/>
          </w:tcPr>
          <w:p w14:paraId="72023CAC" w14:textId="77777777" w:rsidR="0062027B" w:rsidRPr="0062027B" w:rsidRDefault="0062027B" w:rsidP="0062027B">
            <w:pPr>
              <w:jc w:val="center"/>
              <w:rPr>
                <w:sz w:val="16"/>
                <w:szCs w:val="16"/>
              </w:rPr>
            </w:pPr>
            <w:r w:rsidRPr="0062027B">
              <w:rPr>
                <w:sz w:val="16"/>
                <w:szCs w:val="16"/>
              </w:rPr>
              <w:t>5110079201</w:t>
            </w:r>
          </w:p>
        </w:tc>
        <w:tc>
          <w:tcPr>
            <w:tcW w:w="591" w:type="dxa"/>
            <w:tcBorders>
              <w:top w:val="nil"/>
              <w:left w:val="nil"/>
              <w:bottom w:val="single" w:sz="4" w:space="0" w:color="auto"/>
              <w:right w:val="single" w:sz="4" w:space="0" w:color="auto"/>
            </w:tcBorders>
            <w:shd w:val="clear" w:color="000000" w:fill="FFFFFF"/>
            <w:noWrap/>
            <w:vAlign w:val="bottom"/>
            <w:hideMark/>
          </w:tcPr>
          <w:p w14:paraId="5ADE91A3"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2785FD7F" w14:textId="77777777" w:rsidR="0062027B" w:rsidRPr="0062027B" w:rsidRDefault="0062027B" w:rsidP="0062027B">
            <w:pPr>
              <w:jc w:val="center"/>
              <w:rPr>
                <w:sz w:val="16"/>
                <w:szCs w:val="16"/>
              </w:rPr>
            </w:pPr>
            <w:r w:rsidRPr="0062027B">
              <w:rPr>
                <w:sz w:val="16"/>
                <w:szCs w:val="16"/>
              </w:rPr>
              <w:t>93 700,25</w:t>
            </w:r>
          </w:p>
        </w:tc>
        <w:tc>
          <w:tcPr>
            <w:tcW w:w="1146" w:type="dxa"/>
            <w:tcBorders>
              <w:top w:val="nil"/>
              <w:left w:val="nil"/>
              <w:bottom w:val="single" w:sz="4" w:space="0" w:color="auto"/>
              <w:right w:val="single" w:sz="4" w:space="0" w:color="auto"/>
            </w:tcBorders>
            <w:shd w:val="clear" w:color="000000" w:fill="FFFFFF"/>
            <w:noWrap/>
            <w:vAlign w:val="bottom"/>
            <w:hideMark/>
          </w:tcPr>
          <w:p w14:paraId="5A5ABE7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649A016" w14:textId="77777777" w:rsidR="0062027B" w:rsidRPr="0062027B" w:rsidRDefault="0062027B" w:rsidP="0062027B">
            <w:pPr>
              <w:jc w:val="center"/>
              <w:rPr>
                <w:sz w:val="16"/>
                <w:szCs w:val="16"/>
              </w:rPr>
            </w:pPr>
            <w:r w:rsidRPr="0062027B">
              <w:rPr>
                <w:sz w:val="16"/>
                <w:szCs w:val="16"/>
              </w:rPr>
              <w:t>0,00</w:t>
            </w:r>
          </w:p>
        </w:tc>
      </w:tr>
      <w:tr w:rsidR="0062027B" w:rsidRPr="0062027B" w14:paraId="257403D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5CC309E" w14:textId="77777777" w:rsidR="0062027B" w:rsidRPr="0062027B" w:rsidRDefault="0062027B" w:rsidP="0062027B">
            <w:pPr>
              <w:rPr>
                <w:sz w:val="16"/>
                <w:szCs w:val="16"/>
              </w:rPr>
            </w:pPr>
            <w:r w:rsidRPr="0062027B">
              <w:rPr>
                <w:sz w:val="16"/>
                <w:szCs w:val="16"/>
              </w:rPr>
              <w:t>Резервные фонды</w:t>
            </w:r>
          </w:p>
        </w:tc>
        <w:tc>
          <w:tcPr>
            <w:tcW w:w="602" w:type="dxa"/>
            <w:tcBorders>
              <w:top w:val="nil"/>
              <w:left w:val="nil"/>
              <w:bottom w:val="single" w:sz="4" w:space="0" w:color="auto"/>
              <w:right w:val="single" w:sz="4" w:space="0" w:color="auto"/>
            </w:tcBorders>
            <w:shd w:val="clear" w:color="000000" w:fill="FFFFFF"/>
            <w:noWrap/>
            <w:vAlign w:val="bottom"/>
            <w:hideMark/>
          </w:tcPr>
          <w:p w14:paraId="65721C2D"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5AFD11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4F4A0DE" w14:textId="77777777" w:rsidR="0062027B" w:rsidRPr="0062027B" w:rsidRDefault="0062027B" w:rsidP="0062027B">
            <w:pPr>
              <w:jc w:val="center"/>
              <w:rPr>
                <w:sz w:val="16"/>
                <w:szCs w:val="16"/>
              </w:rPr>
            </w:pPr>
            <w:r w:rsidRPr="0062027B">
              <w:rPr>
                <w:sz w:val="16"/>
                <w:szCs w:val="16"/>
              </w:rPr>
              <w:t>11</w:t>
            </w:r>
          </w:p>
        </w:tc>
        <w:tc>
          <w:tcPr>
            <w:tcW w:w="949" w:type="dxa"/>
            <w:tcBorders>
              <w:top w:val="nil"/>
              <w:left w:val="nil"/>
              <w:bottom w:val="single" w:sz="4" w:space="0" w:color="auto"/>
              <w:right w:val="single" w:sz="4" w:space="0" w:color="auto"/>
            </w:tcBorders>
            <w:shd w:val="clear" w:color="000000" w:fill="FFFFFF"/>
            <w:noWrap/>
            <w:vAlign w:val="bottom"/>
            <w:hideMark/>
          </w:tcPr>
          <w:p w14:paraId="57CC2BC1"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EB7736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ED37D5A"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427CC95A" w14:textId="77777777" w:rsidR="0062027B" w:rsidRPr="0062027B" w:rsidRDefault="0062027B" w:rsidP="0062027B">
            <w:pPr>
              <w:jc w:val="center"/>
              <w:rPr>
                <w:sz w:val="16"/>
                <w:szCs w:val="16"/>
              </w:rPr>
            </w:pPr>
            <w:r w:rsidRPr="0062027B">
              <w:rPr>
                <w:sz w:val="16"/>
                <w:szCs w:val="16"/>
              </w:rPr>
              <w:t>4 000,00</w:t>
            </w:r>
          </w:p>
        </w:tc>
        <w:tc>
          <w:tcPr>
            <w:tcW w:w="1240" w:type="dxa"/>
            <w:tcBorders>
              <w:top w:val="nil"/>
              <w:left w:val="nil"/>
              <w:bottom w:val="single" w:sz="4" w:space="0" w:color="auto"/>
              <w:right w:val="single" w:sz="4" w:space="0" w:color="auto"/>
            </w:tcBorders>
            <w:shd w:val="clear" w:color="000000" w:fill="FFFFFF"/>
            <w:noWrap/>
            <w:vAlign w:val="bottom"/>
            <w:hideMark/>
          </w:tcPr>
          <w:p w14:paraId="48454BA6" w14:textId="77777777" w:rsidR="0062027B" w:rsidRPr="0062027B" w:rsidRDefault="0062027B" w:rsidP="0062027B">
            <w:pPr>
              <w:jc w:val="center"/>
              <w:rPr>
                <w:sz w:val="16"/>
                <w:szCs w:val="16"/>
              </w:rPr>
            </w:pPr>
            <w:r w:rsidRPr="0062027B">
              <w:rPr>
                <w:sz w:val="16"/>
                <w:szCs w:val="16"/>
              </w:rPr>
              <w:t>4 000,00</w:t>
            </w:r>
          </w:p>
        </w:tc>
      </w:tr>
      <w:tr w:rsidR="0062027B" w:rsidRPr="0062027B" w14:paraId="155951E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EC4DF9E"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11C3A24B"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935CE5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038E6AC" w14:textId="77777777" w:rsidR="0062027B" w:rsidRPr="0062027B" w:rsidRDefault="0062027B" w:rsidP="0062027B">
            <w:pPr>
              <w:jc w:val="center"/>
              <w:rPr>
                <w:sz w:val="16"/>
                <w:szCs w:val="16"/>
              </w:rPr>
            </w:pPr>
            <w:r w:rsidRPr="0062027B">
              <w:rPr>
                <w:sz w:val="16"/>
                <w:szCs w:val="16"/>
              </w:rPr>
              <w:t>11</w:t>
            </w:r>
          </w:p>
        </w:tc>
        <w:tc>
          <w:tcPr>
            <w:tcW w:w="949" w:type="dxa"/>
            <w:tcBorders>
              <w:top w:val="nil"/>
              <w:left w:val="nil"/>
              <w:bottom w:val="single" w:sz="4" w:space="0" w:color="auto"/>
              <w:right w:val="single" w:sz="4" w:space="0" w:color="auto"/>
            </w:tcBorders>
            <w:shd w:val="clear" w:color="000000" w:fill="FFFFFF"/>
            <w:noWrap/>
            <w:vAlign w:val="bottom"/>
            <w:hideMark/>
          </w:tcPr>
          <w:p w14:paraId="61F627E1"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B64C2F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397A072"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0AF309C9" w14:textId="77777777" w:rsidR="0062027B" w:rsidRPr="0062027B" w:rsidRDefault="0062027B" w:rsidP="0062027B">
            <w:pPr>
              <w:jc w:val="center"/>
              <w:rPr>
                <w:sz w:val="16"/>
                <w:szCs w:val="16"/>
              </w:rPr>
            </w:pPr>
            <w:r w:rsidRPr="0062027B">
              <w:rPr>
                <w:sz w:val="16"/>
                <w:szCs w:val="16"/>
              </w:rPr>
              <w:t>4 000,00</w:t>
            </w:r>
          </w:p>
        </w:tc>
        <w:tc>
          <w:tcPr>
            <w:tcW w:w="1240" w:type="dxa"/>
            <w:tcBorders>
              <w:top w:val="nil"/>
              <w:left w:val="nil"/>
              <w:bottom w:val="single" w:sz="4" w:space="0" w:color="auto"/>
              <w:right w:val="single" w:sz="4" w:space="0" w:color="auto"/>
            </w:tcBorders>
            <w:shd w:val="clear" w:color="000000" w:fill="FFFFFF"/>
            <w:noWrap/>
            <w:vAlign w:val="bottom"/>
            <w:hideMark/>
          </w:tcPr>
          <w:p w14:paraId="28CB2BBA" w14:textId="77777777" w:rsidR="0062027B" w:rsidRPr="0062027B" w:rsidRDefault="0062027B" w:rsidP="0062027B">
            <w:pPr>
              <w:jc w:val="center"/>
              <w:rPr>
                <w:sz w:val="16"/>
                <w:szCs w:val="16"/>
              </w:rPr>
            </w:pPr>
            <w:r w:rsidRPr="0062027B">
              <w:rPr>
                <w:sz w:val="16"/>
                <w:szCs w:val="16"/>
              </w:rPr>
              <w:t>4 000,00</w:t>
            </w:r>
          </w:p>
        </w:tc>
      </w:tr>
      <w:tr w:rsidR="0062027B" w:rsidRPr="0062027B" w14:paraId="2818F95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EA77112"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18A97FD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999BC0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9CE8A51" w14:textId="77777777" w:rsidR="0062027B" w:rsidRPr="0062027B" w:rsidRDefault="0062027B" w:rsidP="0062027B">
            <w:pPr>
              <w:jc w:val="center"/>
              <w:rPr>
                <w:sz w:val="16"/>
                <w:szCs w:val="16"/>
              </w:rPr>
            </w:pPr>
            <w:r w:rsidRPr="0062027B">
              <w:rPr>
                <w:sz w:val="16"/>
                <w:szCs w:val="16"/>
              </w:rPr>
              <w:t>11</w:t>
            </w:r>
          </w:p>
        </w:tc>
        <w:tc>
          <w:tcPr>
            <w:tcW w:w="949" w:type="dxa"/>
            <w:tcBorders>
              <w:top w:val="nil"/>
              <w:left w:val="nil"/>
              <w:bottom w:val="single" w:sz="4" w:space="0" w:color="auto"/>
              <w:right w:val="single" w:sz="4" w:space="0" w:color="auto"/>
            </w:tcBorders>
            <w:shd w:val="clear" w:color="000000" w:fill="FFFFFF"/>
            <w:noWrap/>
            <w:vAlign w:val="bottom"/>
            <w:hideMark/>
          </w:tcPr>
          <w:p w14:paraId="639D2D59"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FE1AD1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FB910B6"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69C2DE0C" w14:textId="77777777" w:rsidR="0062027B" w:rsidRPr="0062027B" w:rsidRDefault="0062027B" w:rsidP="0062027B">
            <w:pPr>
              <w:jc w:val="center"/>
              <w:rPr>
                <w:sz w:val="16"/>
                <w:szCs w:val="16"/>
              </w:rPr>
            </w:pPr>
            <w:r w:rsidRPr="0062027B">
              <w:rPr>
                <w:sz w:val="16"/>
                <w:szCs w:val="16"/>
              </w:rPr>
              <w:t>4 000,00</w:t>
            </w:r>
          </w:p>
        </w:tc>
        <w:tc>
          <w:tcPr>
            <w:tcW w:w="1240" w:type="dxa"/>
            <w:tcBorders>
              <w:top w:val="nil"/>
              <w:left w:val="nil"/>
              <w:bottom w:val="single" w:sz="4" w:space="0" w:color="auto"/>
              <w:right w:val="single" w:sz="4" w:space="0" w:color="auto"/>
            </w:tcBorders>
            <w:shd w:val="clear" w:color="000000" w:fill="FFFFFF"/>
            <w:noWrap/>
            <w:vAlign w:val="bottom"/>
            <w:hideMark/>
          </w:tcPr>
          <w:p w14:paraId="73CD5A95" w14:textId="77777777" w:rsidR="0062027B" w:rsidRPr="0062027B" w:rsidRDefault="0062027B" w:rsidP="0062027B">
            <w:pPr>
              <w:jc w:val="center"/>
              <w:rPr>
                <w:sz w:val="16"/>
                <w:szCs w:val="16"/>
              </w:rPr>
            </w:pPr>
            <w:r w:rsidRPr="0062027B">
              <w:rPr>
                <w:sz w:val="16"/>
                <w:szCs w:val="16"/>
              </w:rPr>
              <w:t>4 000,00</w:t>
            </w:r>
          </w:p>
        </w:tc>
      </w:tr>
      <w:tr w:rsidR="0062027B" w:rsidRPr="0062027B" w14:paraId="5586BD0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1237313" w14:textId="77777777" w:rsidR="0062027B" w:rsidRPr="0062027B" w:rsidRDefault="0062027B" w:rsidP="0062027B">
            <w:pPr>
              <w:rPr>
                <w:sz w:val="16"/>
                <w:szCs w:val="16"/>
              </w:rPr>
            </w:pPr>
            <w:r w:rsidRPr="0062027B">
              <w:rPr>
                <w:sz w:val="16"/>
                <w:szCs w:val="16"/>
              </w:rPr>
              <w:t>Резервные фонды местных администраций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2802774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1A663F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755C2A9" w14:textId="77777777" w:rsidR="0062027B" w:rsidRPr="0062027B" w:rsidRDefault="0062027B" w:rsidP="0062027B">
            <w:pPr>
              <w:jc w:val="center"/>
              <w:rPr>
                <w:sz w:val="16"/>
                <w:szCs w:val="16"/>
              </w:rPr>
            </w:pPr>
            <w:r w:rsidRPr="0062027B">
              <w:rPr>
                <w:sz w:val="16"/>
                <w:szCs w:val="16"/>
              </w:rPr>
              <w:t>11</w:t>
            </w:r>
          </w:p>
        </w:tc>
        <w:tc>
          <w:tcPr>
            <w:tcW w:w="949" w:type="dxa"/>
            <w:tcBorders>
              <w:top w:val="nil"/>
              <w:left w:val="nil"/>
              <w:bottom w:val="single" w:sz="4" w:space="0" w:color="auto"/>
              <w:right w:val="single" w:sz="4" w:space="0" w:color="auto"/>
            </w:tcBorders>
            <w:shd w:val="clear" w:color="000000" w:fill="FFFFFF"/>
            <w:noWrap/>
            <w:vAlign w:val="bottom"/>
            <w:hideMark/>
          </w:tcPr>
          <w:p w14:paraId="6019B59F" w14:textId="77777777" w:rsidR="0062027B" w:rsidRPr="0062027B" w:rsidRDefault="0062027B" w:rsidP="0062027B">
            <w:pPr>
              <w:jc w:val="center"/>
              <w:rPr>
                <w:sz w:val="16"/>
                <w:szCs w:val="16"/>
              </w:rPr>
            </w:pPr>
            <w:r w:rsidRPr="0062027B">
              <w:rPr>
                <w:sz w:val="16"/>
                <w:szCs w:val="16"/>
              </w:rPr>
              <w:t>5110023010</w:t>
            </w:r>
          </w:p>
        </w:tc>
        <w:tc>
          <w:tcPr>
            <w:tcW w:w="591" w:type="dxa"/>
            <w:tcBorders>
              <w:top w:val="nil"/>
              <w:left w:val="nil"/>
              <w:bottom w:val="single" w:sz="4" w:space="0" w:color="auto"/>
              <w:right w:val="single" w:sz="4" w:space="0" w:color="auto"/>
            </w:tcBorders>
            <w:shd w:val="clear" w:color="000000" w:fill="FFFFFF"/>
            <w:noWrap/>
            <w:vAlign w:val="bottom"/>
            <w:hideMark/>
          </w:tcPr>
          <w:p w14:paraId="55596D1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2BB5E34"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4919CFF9" w14:textId="77777777" w:rsidR="0062027B" w:rsidRPr="0062027B" w:rsidRDefault="0062027B" w:rsidP="0062027B">
            <w:pPr>
              <w:jc w:val="center"/>
              <w:rPr>
                <w:sz w:val="16"/>
                <w:szCs w:val="16"/>
              </w:rPr>
            </w:pPr>
            <w:r w:rsidRPr="0062027B">
              <w:rPr>
                <w:sz w:val="16"/>
                <w:szCs w:val="16"/>
              </w:rPr>
              <w:t>4 000,00</w:t>
            </w:r>
          </w:p>
        </w:tc>
        <w:tc>
          <w:tcPr>
            <w:tcW w:w="1240" w:type="dxa"/>
            <w:tcBorders>
              <w:top w:val="nil"/>
              <w:left w:val="nil"/>
              <w:bottom w:val="single" w:sz="4" w:space="0" w:color="auto"/>
              <w:right w:val="single" w:sz="4" w:space="0" w:color="auto"/>
            </w:tcBorders>
            <w:shd w:val="clear" w:color="000000" w:fill="FFFFFF"/>
            <w:noWrap/>
            <w:vAlign w:val="bottom"/>
            <w:hideMark/>
          </w:tcPr>
          <w:p w14:paraId="7E4C708D" w14:textId="77777777" w:rsidR="0062027B" w:rsidRPr="0062027B" w:rsidRDefault="0062027B" w:rsidP="0062027B">
            <w:pPr>
              <w:jc w:val="center"/>
              <w:rPr>
                <w:sz w:val="16"/>
                <w:szCs w:val="16"/>
              </w:rPr>
            </w:pPr>
            <w:r w:rsidRPr="0062027B">
              <w:rPr>
                <w:sz w:val="16"/>
                <w:szCs w:val="16"/>
              </w:rPr>
              <w:t>4 000,00</w:t>
            </w:r>
          </w:p>
        </w:tc>
      </w:tr>
      <w:tr w:rsidR="0062027B" w:rsidRPr="0062027B" w14:paraId="2ABEE25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D0F3786"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3BD1D211"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B74AD7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62F9F86" w14:textId="77777777" w:rsidR="0062027B" w:rsidRPr="0062027B" w:rsidRDefault="0062027B" w:rsidP="0062027B">
            <w:pPr>
              <w:jc w:val="center"/>
              <w:rPr>
                <w:sz w:val="16"/>
                <w:szCs w:val="16"/>
              </w:rPr>
            </w:pPr>
            <w:r w:rsidRPr="0062027B">
              <w:rPr>
                <w:sz w:val="16"/>
                <w:szCs w:val="16"/>
              </w:rPr>
              <w:t>11</w:t>
            </w:r>
          </w:p>
        </w:tc>
        <w:tc>
          <w:tcPr>
            <w:tcW w:w="949" w:type="dxa"/>
            <w:tcBorders>
              <w:top w:val="nil"/>
              <w:left w:val="nil"/>
              <w:bottom w:val="single" w:sz="4" w:space="0" w:color="auto"/>
              <w:right w:val="single" w:sz="4" w:space="0" w:color="auto"/>
            </w:tcBorders>
            <w:shd w:val="clear" w:color="000000" w:fill="FFFFFF"/>
            <w:noWrap/>
            <w:vAlign w:val="bottom"/>
            <w:hideMark/>
          </w:tcPr>
          <w:p w14:paraId="2C07A3BC" w14:textId="77777777" w:rsidR="0062027B" w:rsidRPr="0062027B" w:rsidRDefault="0062027B" w:rsidP="0062027B">
            <w:pPr>
              <w:jc w:val="center"/>
              <w:rPr>
                <w:sz w:val="16"/>
                <w:szCs w:val="16"/>
              </w:rPr>
            </w:pPr>
            <w:r w:rsidRPr="0062027B">
              <w:rPr>
                <w:sz w:val="16"/>
                <w:szCs w:val="16"/>
              </w:rPr>
              <w:t>5110023010</w:t>
            </w:r>
          </w:p>
        </w:tc>
        <w:tc>
          <w:tcPr>
            <w:tcW w:w="591" w:type="dxa"/>
            <w:tcBorders>
              <w:top w:val="nil"/>
              <w:left w:val="nil"/>
              <w:bottom w:val="single" w:sz="4" w:space="0" w:color="auto"/>
              <w:right w:val="single" w:sz="4" w:space="0" w:color="auto"/>
            </w:tcBorders>
            <w:shd w:val="clear" w:color="000000" w:fill="FFFFFF"/>
            <w:noWrap/>
            <w:vAlign w:val="bottom"/>
            <w:hideMark/>
          </w:tcPr>
          <w:p w14:paraId="3C2124C9"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5E8D036B"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62C8F5E3" w14:textId="77777777" w:rsidR="0062027B" w:rsidRPr="0062027B" w:rsidRDefault="0062027B" w:rsidP="0062027B">
            <w:pPr>
              <w:jc w:val="center"/>
              <w:rPr>
                <w:sz w:val="16"/>
                <w:szCs w:val="16"/>
              </w:rPr>
            </w:pPr>
            <w:r w:rsidRPr="0062027B">
              <w:rPr>
                <w:sz w:val="16"/>
                <w:szCs w:val="16"/>
              </w:rPr>
              <w:t>4 000,00</w:t>
            </w:r>
          </w:p>
        </w:tc>
        <w:tc>
          <w:tcPr>
            <w:tcW w:w="1240" w:type="dxa"/>
            <w:tcBorders>
              <w:top w:val="nil"/>
              <w:left w:val="nil"/>
              <w:bottom w:val="single" w:sz="4" w:space="0" w:color="auto"/>
              <w:right w:val="single" w:sz="4" w:space="0" w:color="auto"/>
            </w:tcBorders>
            <w:shd w:val="clear" w:color="000000" w:fill="FFFFFF"/>
            <w:noWrap/>
            <w:vAlign w:val="bottom"/>
            <w:hideMark/>
          </w:tcPr>
          <w:p w14:paraId="528DF362" w14:textId="77777777" w:rsidR="0062027B" w:rsidRPr="0062027B" w:rsidRDefault="0062027B" w:rsidP="0062027B">
            <w:pPr>
              <w:jc w:val="center"/>
              <w:rPr>
                <w:sz w:val="16"/>
                <w:szCs w:val="16"/>
              </w:rPr>
            </w:pPr>
            <w:r w:rsidRPr="0062027B">
              <w:rPr>
                <w:sz w:val="16"/>
                <w:szCs w:val="16"/>
              </w:rPr>
              <w:t>4 000,00</w:t>
            </w:r>
          </w:p>
        </w:tc>
      </w:tr>
      <w:tr w:rsidR="0062027B" w:rsidRPr="0062027B" w14:paraId="6B4527B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7FE51D0"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72957E76"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C21764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AC30337"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65F4035"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F2EE1F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49F5065" w14:textId="77777777" w:rsidR="0062027B" w:rsidRPr="0062027B" w:rsidRDefault="0062027B" w:rsidP="0062027B">
            <w:pPr>
              <w:jc w:val="center"/>
              <w:rPr>
                <w:sz w:val="16"/>
                <w:szCs w:val="16"/>
              </w:rPr>
            </w:pPr>
            <w:r w:rsidRPr="0062027B">
              <w:rPr>
                <w:sz w:val="16"/>
                <w:szCs w:val="16"/>
              </w:rPr>
              <w:t>65 768,69</w:t>
            </w:r>
          </w:p>
        </w:tc>
        <w:tc>
          <w:tcPr>
            <w:tcW w:w="1146" w:type="dxa"/>
            <w:tcBorders>
              <w:top w:val="nil"/>
              <w:left w:val="nil"/>
              <w:bottom w:val="single" w:sz="4" w:space="0" w:color="auto"/>
              <w:right w:val="single" w:sz="4" w:space="0" w:color="auto"/>
            </w:tcBorders>
            <w:shd w:val="clear" w:color="000000" w:fill="FFFFFF"/>
            <w:noWrap/>
            <w:vAlign w:val="bottom"/>
            <w:hideMark/>
          </w:tcPr>
          <w:p w14:paraId="3EDBE4BE" w14:textId="77777777" w:rsidR="0062027B" w:rsidRPr="0062027B" w:rsidRDefault="0062027B" w:rsidP="0062027B">
            <w:pPr>
              <w:jc w:val="center"/>
              <w:rPr>
                <w:sz w:val="16"/>
                <w:szCs w:val="16"/>
              </w:rPr>
            </w:pPr>
            <w:r w:rsidRPr="0062027B">
              <w:rPr>
                <w:sz w:val="16"/>
                <w:szCs w:val="16"/>
              </w:rPr>
              <w:t>60 947,02</w:t>
            </w:r>
          </w:p>
        </w:tc>
        <w:tc>
          <w:tcPr>
            <w:tcW w:w="1240" w:type="dxa"/>
            <w:tcBorders>
              <w:top w:val="nil"/>
              <w:left w:val="nil"/>
              <w:bottom w:val="single" w:sz="4" w:space="0" w:color="auto"/>
              <w:right w:val="single" w:sz="4" w:space="0" w:color="auto"/>
            </w:tcBorders>
            <w:shd w:val="clear" w:color="000000" w:fill="FFFFFF"/>
            <w:noWrap/>
            <w:vAlign w:val="bottom"/>
            <w:hideMark/>
          </w:tcPr>
          <w:p w14:paraId="14E333C1" w14:textId="77777777" w:rsidR="0062027B" w:rsidRPr="0062027B" w:rsidRDefault="0062027B" w:rsidP="0062027B">
            <w:pPr>
              <w:jc w:val="center"/>
              <w:rPr>
                <w:sz w:val="16"/>
                <w:szCs w:val="16"/>
              </w:rPr>
            </w:pPr>
            <w:r w:rsidRPr="0062027B">
              <w:rPr>
                <w:sz w:val="16"/>
                <w:szCs w:val="16"/>
              </w:rPr>
              <w:t>60 975,02</w:t>
            </w:r>
          </w:p>
        </w:tc>
      </w:tr>
      <w:tr w:rsidR="0062027B" w:rsidRPr="0062027B" w14:paraId="3EA890A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7115E96" w14:textId="77777777" w:rsidR="0062027B" w:rsidRPr="0062027B" w:rsidRDefault="0062027B" w:rsidP="0062027B">
            <w:pPr>
              <w:rPr>
                <w:sz w:val="16"/>
                <w:szCs w:val="16"/>
              </w:rPr>
            </w:pPr>
            <w:r w:rsidRPr="0062027B">
              <w:rPr>
                <w:sz w:val="16"/>
                <w:szCs w:val="16"/>
              </w:rPr>
              <w:t>Муниципальная программа "Создание условий для устойчивого экономического роста Кочубеевского муниципального 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06688DE"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89D877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E629967"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7A3CE99" w14:textId="77777777" w:rsidR="0062027B" w:rsidRPr="0062027B" w:rsidRDefault="0062027B" w:rsidP="0062027B">
            <w:pPr>
              <w:jc w:val="center"/>
              <w:rPr>
                <w:sz w:val="16"/>
                <w:szCs w:val="16"/>
              </w:rPr>
            </w:pPr>
            <w:r w:rsidRPr="0062027B">
              <w:rPr>
                <w:sz w:val="16"/>
                <w:szCs w:val="16"/>
              </w:rPr>
              <w:t>0400000000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23996A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656558C" w14:textId="77777777" w:rsidR="0062027B" w:rsidRPr="0062027B" w:rsidRDefault="0062027B" w:rsidP="0062027B">
            <w:pPr>
              <w:jc w:val="center"/>
              <w:rPr>
                <w:sz w:val="16"/>
                <w:szCs w:val="16"/>
              </w:rPr>
            </w:pPr>
            <w:r w:rsidRPr="0062027B">
              <w:rPr>
                <w:sz w:val="16"/>
                <w:szCs w:val="16"/>
              </w:rPr>
              <w:t>25 215,99</w:t>
            </w:r>
          </w:p>
        </w:tc>
        <w:tc>
          <w:tcPr>
            <w:tcW w:w="1146" w:type="dxa"/>
            <w:tcBorders>
              <w:top w:val="nil"/>
              <w:left w:val="nil"/>
              <w:bottom w:val="single" w:sz="4" w:space="0" w:color="auto"/>
              <w:right w:val="single" w:sz="4" w:space="0" w:color="auto"/>
            </w:tcBorders>
            <w:shd w:val="clear" w:color="000000" w:fill="FFFFFF"/>
            <w:noWrap/>
            <w:vAlign w:val="bottom"/>
            <w:hideMark/>
          </w:tcPr>
          <w:p w14:paraId="591CA883" w14:textId="77777777" w:rsidR="0062027B" w:rsidRPr="0062027B" w:rsidRDefault="0062027B" w:rsidP="0062027B">
            <w:pPr>
              <w:jc w:val="center"/>
              <w:rPr>
                <w:sz w:val="16"/>
                <w:szCs w:val="16"/>
              </w:rPr>
            </w:pPr>
            <w:r w:rsidRPr="0062027B">
              <w:rPr>
                <w:sz w:val="16"/>
                <w:szCs w:val="16"/>
              </w:rPr>
              <w:t>24 356,00</w:t>
            </w:r>
          </w:p>
        </w:tc>
        <w:tc>
          <w:tcPr>
            <w:tcW w:w="1240" w:type="dxa"/>
            <w:tcBorders>
              <w:top w:val="nil"/>
              <w:left w:val="nil"/>
              <w:bottom w:val="single" w:sz="4" w:space="0" w:color="auto"/>
              <w:right w:val="single" w:sz="4" w:space="0" w:color="auto"/>
            </w:tcBorders>
            <w:shd w:val="clear" w:color="000000" w:fill="FFFFFF"/>
            <w:noWrap/>
            <w:vAlign w:val="bottom"/>
            <w:hideMark/>
          </w:tcPr>
          <w:p w14:paraId="3B797C76" w14:textId="77777777" w:rsidR="0062027B" w:rsidRPr="0062027B" w:rsidRDefault="0062027B" w:rsidP="0062027B">
            <w:pPr>
              <w:jc w:val="center"/>
              <w:rPr>
                <w:sz w:val="16"/>
                <w:szCs w:val="16"/>
              </w:rPr>
            </w:pPr>
            <w:r w:rsidRPr="0062027B">
              <w:rPr>
                <w:sz w:val="16"/>
                <w:szCs w:val="16"/>
              </w:rPr>
              <w:t>24 384,00</w:t>
            </w:r>
          </w:p>
        </w:tc>
      </w:tr>
      <w:tr w:rsidR="0062027B" w:rsidRPr="0062027B" w14:paraId="01DFA1F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3C27C68" w14:textId="77777777" w:rsidR="0062027B" w:rsidRPr="0062027B" w:rsidRDefault="0062027B" w:rsidP="0062027B">
            <w:pPr>
              <w:rPr>
                <w:sz w:val="16"/>
                <w:szCs w:val="16"/>
              </w:rPr>
            </w:pPr>
            <w:r w:rsidRPr="0062027B">
              <w:rPr>
                <w:sz w:val="16"/>
                <w:szCs w:val="16"/>
              </w:rPr>
              <w:t>Подпрограмма "Развитие информационного пространства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72B99E4"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EBBA03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EFD1B8B"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F166F9F" w14:textId="77777777" w:rsidR="0062027B" w:rsidRPr="0062027B" w:rsidRDefault="0062027B" w:rsidP="0062027B">
            <w:pPr>
              <w:jc w:val="center"/>
              <w:rPr>
                <w:sz w:val="16"/>
                <w:szCs w:val="16"/>
              </w:rPr>
            </w:pPr>
            <w:r w:rsidRPr="0062027B">
              <w:rPr>
                <w:sz w:val="16"/>
                <w:szCs w:val="16"/>
              </w:rPr>
              <w:t>0430000000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AC5159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5D9C17C" w14:textId="77777777" w:rsidR="0062027B" w:rsidRPr="0062027B" w:rsidRDefault="0062027B" w:rsidP="0062027B">
            <w:pPr>
              <w:jc w:val="center"/>
              <w:rPr>
                <w:sz w:val="16"/>
                <w:szCs w:val="16"/>
              </w:rPr>
            </w:pPr>
            <w:r w:rsidRPr="0062027B">
              <w:rPr>
                <w:sz w:val="16"/>
                <w:szCs w:val="16"/>
              </w:rPr>
              <w:t>825,00</w:t>
            </w:r>
          </w:p>
        </w:tc>
        <w:tc>
          <w:tcPr>
            <w:tcW w:w="1146" w:type="dxa"/>
            <w:tcBorders>
              <w:top w:val="nil"/>
              <w:left w:val="nil"/>
              <w:bottom w:val="single" w:sz="4" w:space="0" w:color="auto"/>
              <w:right w:val="single" w:sz="4" w:space="0" w:color="auto"/>
            </w:tcBorders>
            <w:shd w:val="clear" w:color="000000" w:fill="FFFFFF"/>
            <w:noWrap/>
            <w:vAlign w:val="bottom"/>
            <w:hideMark/>
          </w:tcPr>
          <w:p w14:paraId="0DE0690C" w14:textId="77777777" w:rsidR="0062027B" w:rsidRPr="0062027B" w:rsidRDefault="0062027B" w:rsidP="0062027B">
            <w:pPr>
              <w:jc w:val="center"/>
              <w:rPr>
                <w:sz w:val="16"/>
                <w:szCs w:val="16"/>
              </w:rPr>
            </w:pPr>
            <w:r w:rsidRPr="0062027B">
              <w:rPr>
                <w:sz w:val="16"/>
                <w:szCs w:val="16"/>
              </w:rPr>
              <w:t>630,00</w:t>
            </w:r>
          </w:p>
        </w:tc>
        <w:tc>
          <w:tcPr>
            <w:tcW w:w="1240" w:type="dxa"/>
            <w:tcBorders>
              <w:top w:val="nil"/>
              <w:left w:val="nil"/>
              <w:bottom w:val="single" w:sz="4" w:space="0" w:color="auto"/>
              <w:right w:val="single" w:sz="4" w:space="0" w:color="auto"/>
            </w:tcBorders>
            <w:shd w:val="clear" w:color="000000" w:fill="FFFFFF"/>
            <w:noWrap/>
            <w:vAlign w:val="bottom"/>
            <w:hideMark/>
          </w:tcPr>
          <w:p w14:paraId="752AB145" w14:textId="77777777" w:rsidR="0062027B" w:rsidRPr="0062027B" w:rsidRDefault="0062027B" w:rsidP="0062027B">
            <w:pPr>
              <w:jc w:val="center"/>
              <w:rPr>
                <w:sz w:val="16"/>
                <w:szCs w:val="16"/>
              </w:rPr>
            </w:pPr>
            <w:r w:rsidRPr="0062027B">
              <w:rPr>
                <w:sz w:val="16"/>
                <w:szCs w:val="16"/>
              </w:rPr>
              <w:t>630,00</w:t>
            </w:r>
          </w:p>
        </w:tc>
      </w:tr>
      <w:tr w:rsidR="0062027B" w:rsidRPr="0062027B" w14:paraId="50FC2F6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B54A0BE" w14:textId="77777777" w:rsidR="0062027B" w:rsidRPr="0062027B" w:rsidRDefault="0062027B" w:rsidP="0062027B">
            <w:pPr>
              <w:rPr>
                <w:sz w:val="16"/>
                <w:szCs w:val="16"/>
              </w:rPr>
            </w:pPr>
            <w:r w:rsidRPr="0062027B">
              <w:rPr>
                <w:sz w:val="16"/>
                <w:szCs w:val="16"/>
              </w:rPr>
              <w:t>Основное мероприятие "Организация системного информирования населения Кочубеевского округа через СМИ"</w:t>
            </w:r>
          </w:p>
        </w:tc>
        <w:tc>
          <w:tcPr>
            <w:tcW w:w="602" w:type="dxa"/>
            <w:tcBorders>
              <w:top w:val="nil"/>
              <w:left w:val="nil"/>
              <w:bottom w:val="single" w:sz="4" w:space="0" w:color="auto"/>
              <w:right w:val="single" w:sz="4" w:space="0" w:color="auto"/>
            </w:tcBorders>
            <w:shd w:val="clear" w:color="000000" w:fill="FFFFFF"/>
            <w:noWrap/>
            <w:vAlign w:val="bottom"/>
            <w:hideMark/>
          </w:tcPr>
          <w:p w14:paraId="78A7A570"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282B9B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C1C71D5"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A47E0FA" w14:textId="77777777" w:rsidR="0062027B" w:rsidRPr="0062027B" w:rsidRDefault="0062027B" w:rsidP="0062027B">
            <w:pPr>
              <w:jc w:val="center"/>
              <w:rPr>
                <w:sz w:val="16"/>
                <w:szCs w:val="16"/>
              </w:rPr>
            </w:pPr>
            <w:r w:rsidRPr="0062027B">
              <w:rPr>
                <w:sz w:val="16"/>
                <w:szCs w:val="16"/>
              </w:rPr>
              <w:t>0430100000</w:t>
            </w:r>
          </w:p>
        </w:tc>
        <w:tc>
          <w:tcPr>
            <w:tcW w:w="591" w:type="dxa"/>
            <w:tcBorders>
              <w:top w:val="nil"/>
              <w:left w:val="nil"/>
              <w:bottom w:val="single" w:sz="4" w:space="0" w:color="auto"/>
              <w:right w:val="single" w:sz="4" w:space="0" w:color="auto"/>
            </w:tcBorders>
            <w:shd w:val="clear" w:color="000000" w:fill="FFFFFF"/>
            <w:noWrap/>
            <w:vAlign w:val="bottom"/>
            <w:hideMark/>
          </w:tcPr>
          <w:p w14:paraId="628EC68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A636F4E" w14:textId="77777777" w:rsidR="0062027B" w:rsidRPr="0062027B" w:rsidRDefault="0062027B" w:rsidP="0062027B">
            <w:pPr>
              <w:jc w:val="center"/>
              <w:rPr>
                <w:sz w:val="16"/>
                <w:szCs w:val="16"/>
              </w:rPr>
            </w:pPr>
            <w:r w:rsidRPr="0062027B">
              <w:rPr>
                <w:sz w:val="16"/>
                <w:szCs w:val="16"/>
              </w:rPr>
              <w:t>825,00</w:t>
            </w:r>
          </w:p>
        </w:tc>
        <w:tc>
          <w:tcPr>
            <w:tcW w:w="1146" w:type="dxa"/>
            <w:tcBorders>
              <w:top w:val="nil"/>
              <w:left w:val="nil"/>
              <w:bottom w:val="single" w:sz="4" w:space="0" w:color="auto"/>
              <w:right w:val="single" w:sz="4" w:space="0" w:color="auto"/>
            </w:tcBorders>
            <w:shd w:val="clear" w:color="000000" w:fill="FFFFFF"/>
            <w:noWrap/>
            <w:vAlign w:val="bottom"/>
            <w:hideMark/>
          </w:tcPr>
          <w:p w14:paraId="73B1CEA3" w14:textId="77777777" w:rsidR="0062027B" w:rsidRPr="0062027B" w:rsidRDefault="0062027B" w:rsidP="0062027B">
            <w:pPr>
              <w:jc w:val="center"/>
              <w:rPr>
                <w:sz w:val="16"/>
                <w:szCs w:val="16"/>
              </w:rPr>
            </w:pPr>
            <w:r w:rsidRPr="0062027B">
              <w:rPr>
                <w:sz w:val="16"/>
                <w:szCs w:val="16"/>
              </w:rPr>
              <w:t>630,00</w:t>
            </w:r>
          </w:p>
        </w:tc>
        <w:tc>
          <w:tcPr>
            <w:tcW w:w="1240" w:type="dxa"/>
            <w:tcBorders>
              <w:top w:val="nil"/>
              <w:left w:val="nil"/>
              <w:bottom w:val="single" w:sz="4" w:space="0" w:color="auto"/>
              <w:right w:val="single" w:sz="4" w:space="0" w:color="auto"/>
            </w:tcBorders>
            <w:shd w:val="clear" w:color="000000" w:fill="FFFFFF"/>
            <w:noWrap/>
            <w:vAlign w:val="bottom"/>
            <w:hideMark/>
          </w:tcPr>
          <w:p w14:paraId="0751321D" w14:textId="77777777" w:rsidR="0062027B" w:rsidRPr="0062027B" w:rsidRDefault="0062027B" w:rsidP="0062027B">
            <w:pPr>
              <w:jc w:val="center"/>
              <w:rPr>
                <w:sz w:val="16"/>
                <w:szCs w:val="16"/>
              </w:rPr>
            </w:pPr>
            <w:r w:rsidRPr="0062027B">
              <w:rPr>
                <w:sz w:val="16"/>
                <w:szCs w:val="16"/>
              </w:rPr>
              <w:t>630,00</w:t>
            </w:r>
          </w:p>
        </w:tc>
      </w:tr>
      <w:tr w:rsidR="0062027B" w:rsidRPr="0062027B" w14:paraId="0A2C36D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5B3EE24" w14:textId="77777777" w:rsidR="0062027B" w:rsidRPr="0062027B" w:rsidRDefault="0062027B" w:rsidP="0062027B">
            <w:pPr>
              <w:rPr>
                <w:sz w:val="16"/>
                <w:szCs w:val="16"/>
              </w:rPr>
            </w:pPr>
            <w:r w:rsidRPr="0062027B">
              <w:rPr>
                <w:sz w:val="16"/>
                <w:szCs w:val="16"/>
              </w:rPr>
              <w:t>Расходы связанные с реализацией мероприятий по информатизации ( развитию информационного пространства)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12C3C5DB"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B8A0FE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A90738B"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2AD93E9" w14:textId="77777777" w:rsidR="0062027B" w:rsidRPr="0062027B" w:rsidRDefault="0062027B" w:rsidP="0062027B">
            <w:pPr>
              <w:jc w:val="center"/>
              <w:rPr>
                <w:sz w:val="16"/>
                <w:szCs w:val="16"/>
              </w:rPr>
            </w:pPr>
            <w:r w:rsidRPr="0062027B">
              <w:rPr>
                <w:sz w:val="16"/>
                <w:szCs w:val="16"/>
              </w:rPr>
              <w:t>0430120030</w:t>
            </w:r>
          </w:p>
        </w:tc>
        <w:tc>
          <w:tcPr>
            <w:tcW w:w="591" w:type="dxa"/>
            <w:tcBorders>
              <w:top w:val="nil"/>
              <w:left w:val="nil"/>
              <w:bottom w:val="single" w:sz="4" w:space="0" w:color="auto"/>
              <w:right w:val="single" w:sz="4" w:space="0" w:color="auto"/>
            </w:tcBorders>
            <w:shd w:val="clear" w:color="000000" w:fill="FFFFFF"/>
            <w:noWrap/>
            <w:vAlign w:val="bottom"/>
            <w:hideMark/>
          </w:tcPr>
          <w:p w14:paraId="2810013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90BCEAA" w14:textId="77777777" w:rsidR="0062027B" w:rsidRPr="0062027B" w:rsidRDefault="0062027B" w:rsidP="0062027B">
            <w:pPr>
              <w:jc w:val="center"/>
              <w:rPr>
                <w:sz w:val="16"/>
                <w:szCs w:val="16"/>
              </w:rPr>
            </w:pPr>
            <w:r w:rsidRPr="0062027B">
              <w:rPr>
                <w:sz w:val="16"/>
                <w:szCs w:val="16"/>
              </w:rPr>
              <w:t>825,00</w:t>
            </w:r>
          </w:p>
        </w:tc>
        <w:tc>
          <w:tcPr>
            <w:tcW w:w="1146" w:type="dxa"/>
            <w:tcBorders>
              <w:top w:val="nil"/>
              <w:left w:val="nil"/>
              <w:bottom w:val="single" w:sz="4" w:space="0" w:color="auto"/>
              <w:right w:val="single" w:sz="4" w:space="0" w:color="auto"/>
            </w:tcBorders>
            <w:shd w:val="clear" w:color="000000" w:fill="FFFFFF"/>
            <w:noWrap/>
            <w:vAlign w:val="bottom"/>
            <w:hideMark/>
          </w:tcPr>
          <w:p w14:paraId="2503F2E7" w14:textId="77777777" w:rsidR="0062027B" w:rsidRPr="0062027B" w:rsidRDefault="0062027B" w:rsidP="0062027B">
            <w:pPr>
              <w:jc w:val="center"/>
              <w:rPr>
                <w:sz w:val="16"/>
                <w:szCs w:val="16"/>
              </w:rPr>
            </w:pPr>
            <w:r w:rsidRPr="0062027B">
              <w:rPr>
                <w:sz w:val="16"/>
                <w:szCs w:val="16"/>
              </w:rPr>
              <w:t>630,00</w:t>
            </w:r>
          </w:p>
        </w:tc>
        <w:tc>
          <w:tcPr>
            <w:tcW w:w="1240" w:type="dxa"/>
            <w:tcBorders>
              <w:top w:val="nil"/>
              <w:left w:val="nil"/>
              <w:bottom w:val="single" w:sz="4" w:space="0" w:color="auto"/>
              <w:right w:val="single" w:sz="4" w:space="0" w:color="auto"/>
            </w:tcBorders>
            <w:shd w:val="clear" w:color="000000" w:fill="FFFFFF"/>
            <w:noWrap/>
            <w:vAlign w:val="bottom"/>
            <w:hideMark/>
          </w:tcPr>
          <w:p w14:paraId="238A42AA" w14:textId="77777777" w:rsidR="0062027B" w:rsidRPr="0062027B" w:rsidRDefault="0062027B" w:rsidP="0062027B">
            <w:pPr>
              <w:jc w:val="center"/>
              <w:rPr>
                <w:sz w:val="16"/>
                <w:szCs w:val="16"/>
              </w:rPr>
            </w:pPr>
            <w:r w:rsidRPr="0062027B">
              <w:rPr>
                <w:sz w:val="16"/>
                <w:szCs w:val="16"/>
              </w:rPr>
              <w:t>630,00</w:t>
            </w:r>
          </w:p>
        </w:tc>
      </w:tr>
      <w:tr w:rsidR="0062027B" w:rsidRPr="0062027B" w14:paraId="7EA1F7E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D3FDF9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670B03D"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C2609F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A58776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EEAB417" w14:textId="77777777" w:rsidR="0062027B" w:rsidRPr="0062027B" w:rsidRDefault="0062027B" w:rsidP="0062027B">
            <w:pPr>
              <w:jc w:val="center"/>
              <w:rPr>
                <w:sz w:val="16"/>
                <w:szCs w:val="16"/>
              </w:rPr>
            </w:pPr>
            <w:r w:rsidRPr="0062027B">
              <w:rPr>
                <w:sz w:val="16"/>
                <w:szCs w:val="16"/>
              </w:rPr>
              <w:t>0430120030</w:t>
            </w:r>
          </w:p>
        </w:tc>
        <w:tc>
          <w:tcPr>
            <w:tcW w:w="591" w:type="dxa"/>
            <w:tcBorders>
              <w:top w:val="nil"/>
              <w:left w:val="nil"/>
              <w:bottom w:val="single" w:sz="4" w:space="0" w:color="auto"/>
              <w:right w:val="single" w:sz="4" w:space="0" w:color="auto"/>
            </w:tcBorders>
            <w:shd w:val="clear" w:color="000000" w:fill="FFFFFF"/>
            <w:noWrap/>
            <w:vAlign w:val="bottom"/>
            <w:hideMark/>
          </w:tcPr>
          <w:p w14:paraId="3D0BBD3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6676969" w14:textId="77777777" w:rsidR="0062027B" w:rsidRPr="0062027B" w:rsidRDefault="0062027B" w:rsidP="0062027B">
            <w:pPr>
              <w:jc w:val="center"/>
              <w:rPr>
                <w:sz w:val="16"/>
                <w:szCs w:val="16"/>
              </w:rPr>
            </w:pPr>
            <w:r w:rsidRPr="0062027B">
              <w:rPr>
                <w:sz w:val="16"/>
                <w:szCs w:val="16"/>
              </w:rPr>
              <w:t>825,00</w:t>
            </w:r>
          </w:p>
        </w:tc>
        <w:tc>
          <w:tcPr>
            <w:tcW w:w="1146" w:type="dxa"/>
            <w:tcBorders>
              <w:top w:val="nil"/>
              <w:left w:val="nil"/>
              <w:bottom w:val="single" w:sz="4" w:space="0" w:color="auto"/>
              <w:right w:val="single" w:sz="4" w:space="0" w:color="auto"/>
            </w:tcBorders>
            <w:shd w:val="clear" w:color="000000" w:fill="FFFFFF"/>
            <w:noWrap/>
            <w:vAlign w:val="bottom"/>
            <w:hideMark/>
          </w:tcPr>
          <w:p w14:paraId="4843A6FA" w14:textId="77777777" w:rsidR="0062027B" w:rsidRPr="0062027B" w:rsidRDefault="0062027B" w:rsidP="0062027B">
            <w:pPr>
              <w:jc w:val="center"/>
              <w:rPr>
                <w:sz w:val="16"/>
                <w:szCs w:val="16"/>
              </w:rPr>
            </w:pPr>
            <w:r w:rsidRPr="0062027B">
              <w:rPr>
                <w:sz w:val="16"/>
                <w:szCs w:val="16"/>
              </w:rPr>
              <w:t>630,00</w:t>
            </w:r>
          </w:p>
        </w:tc>
        <w:tc>
          <w:tcPr>
            <w:tcW w:w="1240" w:type="dxa"/>
            <w:tcBorders>
              <w:top w:val="nil"/>
              <w:left w:val="nil"/>
              <w:bottom w:val="single" w:sz="4" w:space="0" w:color="auto"/>
              <w:right w:val="single" w:sz="4" w:space="0" w:color="auto"/>
            </w:tcBorders>
            <w:shd w:val="clear" w:color="000000" w:fill="FFFFFF"/>
            <w:noWrap/>
            <w:vAlign w:val="bottom"/>
            <w:hideMark/>
          </w:tcPr>
          <w:p w14:paraId="6669A9BF" w14:textId="77777777" w:rsidR="0062027B" w:rsidRPr="0062027B" w:rsidRDefault="0062027B" w:rsidP="0062027B">
            <w:pPr>
              <w:jc w:val="center"/>
              <w:rPr>
                <w:sz w:val="16"/>
                <w:szCs w:val="16"/>
              </w:rPr>
            </w:pPr>
            <w:r w:rsidRPr="0062027B">
              <w:rPr>
                <w:sz w:val="16"/>
                <w:szCs w:val="16"/>
              </w:rPr>
              <w:t>630,00</w:t>
            </w:r>
          </w:p>
        </w:tc>
      </w:tr>
      <w:tr w:rsidR="0062027B" w:rsidRPr="0062027B" w14:paraId="7994856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6B11C63" w14:textId="77777777" w:rsidR="0062027B" w:rsidRPr="0062027B" w:rsidRDefault="0062027B" w:rsidP="0062027B">
            <w:pPr>
              <w:rPr>
                <w:sz w:val="16"/>
                <w:szCs w:val="16"/>
              </w:rPr>
            </w:pPr>
            <w:r w:rsidRPr="0062027B">
              <w:rPr>
                <w:sz w:val="16"/>
                <w:szCs w:val="16"/>
              </w:rPr>
              <w:t xml:space="preserve">Подпрограмма "Подпрограмма "Снижение административных барьеров, оптимизация и повышение качества предоставления государственных и муниципальных услуг в Кочубеевском </w:t>
            </w:r>
            <w:r w:rsidRPr="0062027B">
              <w:rPr>
                <w:sz w:val="16"/>
                <w:szCs w:val="16"/>
              </w:rPr>
              <w:lastRenderedPageBreak/>
              <w:t>муниципальном округе Ставропольского края, в том числе на базе многофункционального центра предоставления государственных и муниципальных услуг"</w:t>
            </w:r>
          </w:p>
        </w:tc>
        <w:tc>
          <w:tcPr>
            <w:tcW w:w="602" w:type="dxa"/>
            <w:tcBorders>
              <w:top w:val="nil"/>
              <w:left w:val="nil"/>
              <w:bottom w:val="single" w:sz="4" w:space="0" w:color="auto"/>
              <w:right w:val="single" w:sz="4" w:space="0" w:color="auto"/>
            </w:tcBorders>
            <w:shd w:val="clear" w:color="000000" w:fill="FFFFFF"/>
            <w:noWrap/>
            <w:vAlign w:val="bottom"/>
            <w:hideMark/>
          </w:tcPr>
          <w:p w14:paraId="739ABAFC" w14:textId="77777777" w:rsidR="0062027B" w:rsidRPr="0062027B" w:rsidRDefault="0062027B" w:rsidP="0062027B">
            <w:pPr>
              <w:jc w:val="center"/>
              <w:rPr>
                <w:sz w:val="16"/>
                <w:szCs w:val="16"/>
              </w:rPr>
            </w:pPr>
            <w:r w:rsidRPr="0062027B">
              <w:rPr>
                <w:sz w:val="16"/>
                <w:szCs w:val="16"/>
              </w:rPr>
              <w:lastRenderedPageBreak/>
              <w:t>701</w:t>
            </w:r>
          </w:p>
        </w:tc>
        <w:tc>
          <w:tcPr>
            <w:tcW w:w="384" w:type="dxa"/>
            <w:tcBorders>
              <w:top w:val="nil"/>
              <w:left w:val="nil"/>
              <w:bottom w:val="single" w:sz="4" w:space="0" w:color="auto"/>
              <w:right w:val="single" w:sz="4" w:space="0" w:color="auto"/>
            </w:tcBorders>
            <w:shd w:val="clear" w:color="000000" w:fill="FFFFFF"/>
            <w:noWrap/>
            <w:vAlign w:val="bottom"/>
            <w:hideMark/>
          </w:tcPr>
          <w:p w14:paraId="1204382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6EB0B81"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2253DD0" w14:textId="77777777" w:rsidR="0062027B" w:rsidRPr="0062027B" w:rsidRDefault="0062027B" w:rsidP="0062027B">
            <w:pPr>
              <w:jc w:val="center"/>
              <w:rPr>
                <w:sz w:val="16"/>
                <w:szCs w:val="16"/>
              </w:rPr>
            </w:pPr>
            <w:r w:rsidRPr="0062027B">
              <w:rPr>
                <w:sz w:val="16"/>
                <w:szCs w:val="16"/>
              </w:rPr>
              <w:t>0450000000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9C1284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23241B1" w14:textId="77777777" w:rsidR="0062027B" w:rsidRPr="0062027B" w:rsidRDefault="0062027B" w:rsidP="0062027B">
            <w:pPr>
              <w:jc w:val="center"/>
              <w:rPr>
                <w:sz w:val="16"/>
                <w:szCs w:val="16"/>
              </w:rPr>
            </w:pPr>
            <w:r w:rsidRPr="0062027B">
              <w:rPr>
                <w:sz w:val="16"/>
                <w:szCs w:val="16"/>
              </w:rPr>
              <w:t>24 390,99</w:t>
            </w:r>
          </w:p>
        </w:tc>
        <w:tc>
          <w:tcPr>
            <w:tcW w:w="1146" w:type="dxa"/>
            <w:tcBorders>
              <w:top w:val="nil"/>
              <w:left w:val="nil"/>
              <w:bottom w:val="single" w:sz="4" w:space="0" w:color="auto"/>
              <w:right w:val="single" w:sz="4" w:space="0" w:color="auto"/>
            </w:tcBorders>
            <w:shd w:val="clear" w:color="000000" w:fill="FFFFFF"/>
            <w:noWrap/>
            <w:vAlign w:val="bottom"/>
            <w:hideMark/>
          </w:tcPr>
          <w:p w14:paraId="0D0F1BB7" w14:textId="77777777" w:rsidR="0062027B" w:rsidRPr="0062027B" w:rsidRDefault="0062027B" w:rsidP="0062027B">
            <w:pPr>
              <w:jc w:val="center"/>
              <w:rPr>
                <w:sz w:val="16"/>
                <w:szCs w:val="16"/>
              </w:rPr>
            </w:pPr>
            <w:r w:rsidRPr="0062027B">
              <w:rPr>
                <w:sz w:val="16"/>
                <w:szCs w:val="16"/>
              </w:rPr>
              <w:t>23 726,00</w:t>
            </w:r>
          </w:p>
        </w:tc>
        <w:tc>
          <w:tcPr>
            <w:tcW w:w="1240" w:type="dxa"/>
            <w:tcBorders>
              <w:top w:val="nil"/>
              <w:left w:val="nil"/>
              <w:bottom w:val="single" w:sz="4" w:space="0" w:color="auto"/>
              <w:right w:val="single" w:sz="4" w:space="0" w:color="auto"/>
            </w:tcBorders>
            <w:shd w:val="clear" w:color="000000" w:fill="FFFFFF"/>
            <w:noWrap/>
            <w:vAlign w:val="bottom"/>
            <w:hideMark/>
          </w:tcPr>
          <w:p w14:paraId="17A6EB10" w14:textId="77777777" w:rsidR="0062027B" w:rsidRPr="0062027B" w:rsidRDefault="0062027B" w:rsidP="0062027B">
            <w:pPr>
              <w:jc w:val="center"/>
              <w:rPr>
                <w:sz w:val="16"/>
                <w:szCs w:val="16"/>
              </w:rPr>
            </w:pPr>
            <w:r w:rsidRPr="0062027B">
              <w:rPr>
                <w:sz w:val="16"/>
                <w:szCs w:val="16"/>
              </w:rPr>
              <w:t>23 754,00</w:t>
            </w:r>
          </w:p>
        </w:tc>
      </w:tr>
      <w:tr w:rsidR="0062027B" w:rsidRPr="0062027B" w14:paraId="4732E65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1CE89EC" w14:textId="77777777" w:rsidR="0062027B" w:rsidRPr="0062027B" w:rsidRDefault="0062027B" w:rsidP="0062027B">
            <w:pPr>
              <w:rPr>
                <w:sz w:val="16"/>
                <w:szCs w:val="16"/>
              </w:rPr>
            </w:pPr>
            <w:r w:rsidRPr="0062027B">
              <w:rPr>
                <w:sz w:val="16"/>
                <w:szCs w:val="16"/>
              </w:rPr>
              <w:t>Основное мероприятие "Повышение доступности государственных и муниципальных услуг, предоставляемых по принципу "одного окна""</w:t>
            </w:r>
          </w:p>
        </w:tc>
        <w:tc>
          <w:tcPr>
            <w:tcW w:w="602" w:type="dxa"/>
            <w:tcBorders>
              <w:top w:val="nil"/>
              <w:left w:val="nil"/>
              <w:bottom w:val="single" w:sz="4" w:space="0" w:color="auto"/>
              <w:right w:val="single" w:sz="4" w:space="0" w:color="auto"/>
            </w:tcBorders>
            <w:shd w:val="clear" w:color="000000" w:fill="FFFFFF"/>
            <w:noWrap/>
            <w:vAlign w:val="bottom"/>
            <w:hideMark/>
          </w:tcPr>
          <w:p w14:paraId="7B8E03EA"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239186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369EC94"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1A5B659" w14:textId="77777777" w:rsidR="0062027B" w:rsidRPr="0062027B" w:rsidRDefault="0062027B" w:rsidP="0062027B">
            <w:pPr>
              <w:jc w:val="center"/>
              <w:rPr>
                <w:sz w:val="16"/>
                <w:szCs w:val="16"/>
              </w:rPr>
            </w:pPr>
            <w:r w:rsidRPr="0062027B">
              <w:rPr>
                <w:sz w:val="16"/>
                <w:szCs w:val="16"/>
              </w:rPr>
              <w:t>0450100000</w:t>
            </w:r>
          </w:p>
        </w:tc>
        <w:tc>
          <w:tcPr>
            <w:tcW w:w="591" w:type="dxa"/>
            <w:tcBorders>
              <w:top w:val="nil"/>
              <w:left w:val="nil"/>
              <w:bottom w:val="single" w:sz="4" w:space="0" w:color="auto"/>
              <w:right w:val="single" w:sz="4" w:space="0" w:color="auto"/>
            </w:tcBorders>
            <w:shd w:val="clear" w:color="000000" w:fill="FFFFFF"/>
            <w:noWrap/>
            <w:vAlign w:val="bottom"/>
            <w:hideMark/>
          </w:tcPr>
          <w:p w14:paraId="4D5119D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B5A59ED" w14:textId="77777777" w:rsidR="0062027B" w:rsidRPr="0062027B" w:rsidRDefault="0062027B" w:rsidP="0062027B">
            <w:pPr>
              <w:jc w:val="center"/>
              <w:rPr>
                <w:sz w:val="16"/>
                <w:szCs w:val="16"/>
              </w:rPr>
            </w:pPr>
            <w:r w:rsidRPr="0062027B">
              <w:rPr>
                <w:sz w:val="16"/>
                <w:szCs w:val="16"/>
              </w:rPr>
              <w:t>24 390,99</w:t>
            </w:r>
          </w:p>
        </w:tc>
        <w:tc>
          <w:tcPr>
            <w:tcW w:w="1146" w:type="dxa"/>
            <w:tcBorders>
              <w:top w:val="nil"/>
              <w:left w:val="nil"/>
              <w:bottom w:val="single" w:sz="4" w:space="0" w:color="auto"/>
              <w:right w:val="single" w:sz="4" w:space="0" w:color="auto"/>
            </w:tcBorders>
            <w:shd w:val="clear" w:color="000000" w:fill="FFFFFF"/>
            <w:noWrap/>
            <w:vAlign w:val="bottom"/>
            <w:hideMark/>
          </w:tcPr>
          <w:p w14:paraId="1438BD34" w14:textId="77777777" w:rsidR="0062027B" w:rsidRPr="0062027B" w:rsidRDefault="0062027B" w:rsidP="0062027B">
            <w:pPr>
              <w:jc w:val="center"/>
              <w:rPr>
                <w:sz w:val="16"/>
                <w:szCs w:val="16"/>
              </w:rPr>
            </w:pPr>
            <w:r w:rsidRPr="0062027B">
              <w:rPr>
                <w:sz w:val="16"/>
                <w:szCs w:val="16"/>
              </w:rPr>
              <w:t>23 726,00</w:t>
            </w:r>
          </w:p>
        </w:tc>
        <w:tc>
          <w:tcPr>
            <w:tcW w:w="1240" w:type="dxa"/>
            <w:tcBorders>
              <w:top w:val="nil"/>
              <w:left w:val="nil"/>
              <w:bottom w:val="single" w:sz="4" w:space="0" w:color="auto"/>
              <w:right w:val="single" w:sz="4" w:space="0" w:color="auto"/>
            </w:tcBorders>
            <w:shd w:val="clear" w:color="000000" w:fill="FFFFFF"/>
            <w:noWrap/>
            <w:vAlign w:val="bottom"/>
            <w:hideMark/>
          </w:tcPr>
          <w:p w14:paraId="5FBF4124" w14:textId="77777777" w:rsidR="0062027B" w:rsidRPr="0062027B" w:rsidRDefault="0062027B" w:rsidP="0062027B">
            <w:pPr>
              <w:jc w:val="center"/>
              <w:rPr>
                <w:sz w:val="16"/>
                <w:szCs w:val="16"/>
              </w:rPr>
            </w:pPr>
            <w:r w:rsidRPr="0062027B">
              <w:rPr>
                <w:sz w:val="16"/>
                <w:szCs w:val="16"/>
              </w:rPr>
              <w:t>23 754,00</w:t>
            </w:r>
          </w:p>
        </w:tc>
      </w:tr>
      <w:tr w:rsidR="0062027B" w:rsidRPr="0062027B" w14:paraId="30A8E31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6BB2612" w14:textId="77777777" w:rsidR="0062027B" w:rsidRPr="0062027B" w:rsidRDefault="0062027B" w:rsidP="0062027B">
            <w:pPr>
              <w:rPr>
                <w:sz w:val="16"/>
                <w:szCs w:val="16"/>
              </w:rPr>
            </w:pPr>
            <w:r w:rsidRPr="0062027B">
              <w:rPr>
                <w:sz w:val="16"/>
                <w:szCs w:val="16"/>
              </w:rPr>
              <w:t>Расходы на обеспечение деятельности (оказание услуг) муниципальных учреждений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54B03630"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71BAB6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B8A56D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5327590" w14:textId="77777777" w:rsidR="0062027B" w:rsidRPr="0062027B" w:rsidRDefault="0062027B" w:rsidP="0062027B">
            <w:pPr>
              <w:jc w:val="center"/>
              <w:rPr>
                <w:sz w:val="16"/>
                <w:szCs w:val="16"/>
              </w:rPr>
            </w:pPr>
            <w:r w:rsidRPr="0062027B">
              <w:rPr>
                <w:sz w:val="16"/>
                <w:szCs w:val="16"/>
              </w:rPr>
              <w:t>0450111010</w:t>
            </w:r>
          </w:p>
        </w:tc>
        <w:tc>
          <w:tcPr>
            <w:tcW w:w="591" w:type="dxa"/>
            <w:tcBorders>
              <w:top w:val="nil"/>
              <w:left w:val="nil"/>
              <w:bottom w:val="single" w:sz="4" w:space="0" w:color="auto"/>
              <w:right w:val="single" w:sz="4" w:space="0" w:color="auto"/>
            </w:tcBorders>
            <w:shd w:val="clear" w:color="000000" w:fill="FFFFFF"/>
            <w:noWrap/>
            <w:vAlign w:val="bottom"/>
            <w:hideMark/>
          </w:tcPr>
          <w:p w14:paraId="4BD4C7A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CFCA0FF" w14:textId="77777777" w:rsidR="0062027B" w:rsidRPr="0062027B" w:rsidRDefault="0062027B" w:rsidP="0062027B">
            <w:pPr>
              <w:jc w:val="center"/>
              <w:rPr>
                <w:sz w:val="16"/>
                <w:szCs w:val="16"/>
              </w:rPr>
            </w:pPr>
            <w:r w:rsidRPr="0062027B">
              <w:rPr>
                <w:sz w:val="16"/>
                <w:szCs w:val="16"/>
              </w:rPr>
              <w:t>23 153,05</w:t>
            </w:r>
          </w:p>
        </w:tc>
        <w:tc>
          <w:tcPr>
            <w:tcW w:w="1146" w:type="dxa"/>
            <w:tcBorders>
              <w:top w:val="nil"/>
              <w:left w:val="nil"/>
              <w:bottom w:val="single" w:sz="4" w:space="0" w:color="auto"/>
              <w:right w:val="single" w:sz="4" w:space="0" w:color="auto"/>
            </w:tcBorders>
            <w:shd w:val="clear" w:color="000000" w:fill="FFFFFF"/>
            <w:noWrap/>
            <w:vAlign w:val="bottom"/>
            <w:hideMark/>
          </w:tcPr>
          <w:p w14:paraId="42B9211E" w14:textId="77777777" w:rsidR="0062027B" w:rsidRPr="0062027B" w:rsidRDefault="0062027B" w:rsidP="0062027B">
            <w:pPr>
              <w:jc w:val="center"/>
              <w:rPr>
                <w:sz w:val="16"/>
                <w:szCs w:val="16"/>
              </w:rPr>
            </w:pPr>
            <w:r w:rsidRPr="0062027B">
              <w:rPr>
                <w:sz w:val="16"/>
                <w:szCs w:val="16"/>
              </w:rPr>
              <w:t>22 976,00</w:t>
            </w:r>
          </w:p>
        </w:tc>
        <w:tc>
          <w:tcPr>
            <w:tcW w:w="1240" w:type="dxa"/>
            <w:tcBorders>
              <w:top w:val="nil"/>
              <w:left w:val="nil"/>
              <w:bottom w:val="single" w:sz="4" w:space="0" w:color="auto"/>
              <w:right w:val="single" w:sz="4" w:space="0" w:color="auto"/>
            </w:tcBorders>
            <w:shd w:val="clear" w:color="000000" w:fill="FFFFFF"/>
            <w:noWrap/>
            <w:vAlign w:val="bottom"/>
            <w:hideMark/>
          </w:tcPr>
          <w:p w14:paraId="53384481" w14:textId="77777777" w:rsidR="0062027B" w:rsidRPr="0062027B" w:rsidRDefault="0062027B" w:rsidP="0062027B">
            <w:pPr>
              <w:jc w:val="center"/>
              <w:rPr>
                <w:sz w:val="16"/>
                <w:szCs w:val="16"/>
              </w:rPr>
            </w:pPr>
            <w:r w:rsidRPr="0062027B">
              <w:rPr>
                <w:sz w:val="16"/>
                <w:szCs w:val="16"/>
              </w:rPr>
              <w:t>23 004,00</w:t>
            </w:r>
          </w:p>
        </w:tc>
      </w:tr>
      <w:tr w:rsidR="0062027B" w:rsidRPr="0062027B" w14:paraId="329AB71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1C446A"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097981A9"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56FDA2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F10047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489542E" w14:textId="77777777" w:rsidR="0062027B" w:rsidRPr="0062027B" w:rsidRDefault="0062027B" w:rsidP="0062027B">
            <w:pPr>
              <w:jc w:val="center"/>
              <w:rPr>
                <w:sz w:val="16"/>
                <w:szCs w:val="16"/>
              </w:rPr>
            </w:pPr>
            <w:r w:rsidRPr="0062027B">
              <w:rPr>
                <w:sz w:val="16"/>
                <w:szCs w:val="16"/>
              </w:rPr>
              <w:t>0450111010</w:t>
            </w:r>
          </w:p>
        </w:tc>
        <w:tc>
          <w:tcPr>
            <w:tcW w:w="591" w:type="dxa"/>
            <w:tcBorders>
              <w:top w:val="nil"/>
              <w:left w:val="nil"/>
              <w:bottom w:val="single" w:sz="4" w:space="0" w:color="auto"/>
              <w:right w:val="single" w:sz="4" w:space="0" w:color="auto"/>
            </w:tcBorders>
            <w:shd w:val="clear" w:color="000000" w:fill="FFFFFF"/>
            <w:noWrap/>
            <w:vAlign w:val="bottom"/>
            <w:hideMark/>
          </w:tcPr>
          <w:p w14:paraId="436F2CAC"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1B1192A9" w14:textId="77777777" w:rsidR="0062027B" w:rsidRPr="0062027B" w:rsidRDefault="0062027B" w:rsidP="0062027B">
            <w:pPr>
              <w:jc w:val="center"/>
              <w:rPr>
                <w:sz w:val="16"/>
                <w:szCs w:val="16"/>
              </w:rPr>
            </w:pPr>
            <w:r w:rsidRPr="0062027B">
              <w:rPr>
                <w:sz w:val="16"/>
                <w:szCs w:val="16"/>
              </w:rPr>
              <w:t>20 625,04</w:t>
            </w:r>
          </w:p>
        </w:tc>
        <w:tc>
          <w:tcPr>
            <w:tcW w:w="1146" w:type="dxa"/>
            <w:tcBorders>
              <w:top w:val="nil"/>
              <w:left w:val="nil"/>
              <w:bottom w:val="single" w:sz="4" w:space="0" w:color="auto"/>
              <w:right w:val="single" w:sz="4" w:space="0" w:color="auto"/>
            </w:tcBorders>
            <w:shd w:val="clear" w:color="000000" w:fill="FFFFFF"/>
            <w:noWrap/>
            <w:vAlign w:val="bottom"/>
            <w:hideMark/>
          </w:tcPr>
          <w:p w14:paraId="0C341E83" w14:textId="77777777" w:rsidR="0062027B" w:rsidRPr="0062027B" w:rsidRDefault="0062027B" w:rsidP="0062027B">
            <w:pPr>
              <w:jc w:val="center"/>
              <w:rPr>
                <w:sz w:val="16"/>
                <w:szCs w:val="16"/>
              </w:rPr>
            </w:pPr>
            <w:r w:rsidRPr="0062027B">
              <w:rPr>
                <w:sz w:val="16"/>
                <w:szCs w:val="16"/>
              </w:rPr>
              <w:t>20 420,99</w:t>
            </w:r>
          </w:p>
        </w:tc>
        <w:tc>
          <w:tcPr>
            <w:tcW w:w="1240" w:type="dxa"/>
            <w:tcBorders>
              <w:top w:val="nil"/>
              <w:left w:val="nil"/>
              <w:bottom w:val="single" w:sz="4" w:space="0" w:color="auto"/>
              <w:right w:val="single" w:sz="4" w:space="0" w:color="auto"/>
            </w:tcBorders>
            <w:shd w:val="clear" w:color="000000" w:fill="FFFFFF"/>
            <w:noWrap/>
            <w:vAlign w:val="bottom"/>
            <w:hideMark/>
          </w:tcPr>
          <w:p w14:paraId="46833525" w14:textId="77777777" w:rsidR="0062027B" w:rsidRPr="0062027B" w:rsidRDefault="0062027B" w:rsidP="0062027B">
            <w:pPr>
              <w:jc w:val="center"/>
              <w:rPr>
                <w:sz w:val="16"/>
                <w:szCs w:val="16"/>
              </w:rPr>
            </w:pPr>
            <w:r w:rsidRPr="0062027B">
              <w:rPr>
                <w:sz w:val="16"/>
                <w:szCs w:val="16"/>
              </w:rPr>
              <w:t>20 420,99</w:t>
            </w:r>
          </w:p>
        </w:tc>
      </w:tr>
      <w:tr w:rsidR="0062027B" w:rsidRPr="0062027B" w14:paraId="34A564A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46DCCD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358EAEA"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538E88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33C5A0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D55BA98" w14:textId="77777777" w:rsidR="0062027B" w:rsidRPr="0062027B" w:rsidRDefault="0062027B" w:rsidP="0062027B">
            <w:pPr>
              <w:jc w:val="center"/>
              <w:rPr>
                <w:sz w:val="16"/>
                <w:szCs w:val="16"/>
              </w:rPr>
            </w:pPr>
            <w:r w:rsidRPr="0062027B">
              <w:rPr>
                <w:sz w:val="16"/>
                <w:szCs w:val="16"/>
              </w:rPr>
              <w:t>0450111010</w:t>
            </w:r>
          </w:p>
        </w:tc>
        <w:tc>
          <w:tcPr>
            <w:tcW w:w="591" w:type="dxa"/>
            <w:tcBorders>
              <w:top w:val="nil"/>
              <w:left w:val="nil"/>
              <w:bottom w:val="single" w:sz="4" w:space="0" w:color="auto"/>
              <w:right w:val="single" w:sz="4" w:space="0" w:color="auto"/>
            </w:tcBorders>
            <w:shd w:val="clear" w:color="000000" w:fill="FFFFFF"/>
            <w:noWrap/>
            <w:vAlign w:val="bottom"/>
            <w:hideMark/>
          </w:tcPr>
          <w:p w14:paraId="3CE4381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A482F75" w14:textId="77777777" w:rsidR="0062027B" w:rsidRPr="0062027B" w:rsidRDefault="0062027B" w:rsidP="0062027B">
            <w:pPr>
              <w:jc w:val="center"/>
              <w:rPr>
                <w:sz w:val="16"/>
                <w:szCs w:val="16"/>
              </w:rPr>
            </w:pPr>
            <w:r w:rsidRPr="0062027B">
              <w:rPr>
                <w:sz w:val="16"/>
                <w:szCs w:val="16"/>
              </w:rPr>
              <w:t>2 341,81</w:t>
            </w:r>
          </w:p>
        </w:tc>
        <w:tc>
          <w:tcPr>
            <w:tcW w:w="1146" w:type="dxa"/>
            <w:tcBorders>
              <w:top w:val="nil"/>
              <w:left w:val="nil"/>
              <w:bottom w:val="single" w:sz="4" w:space="0" w:color="auto"/>
              <w:right w:val="single" w:sz="4" w:space="0" w:color="auto"/>
            </w:tcBorders>
            <w:shd w:val="clear" w:color="000000" w:fill="FFFFFF"/>
            <w:noWrap/>
            <w:vAlign w:val="bottom"/>
            <w:hideMark/>
          </w:tcPr>
          <w:p w14:paraId="5E516D53" w14:textId="77777777" w:rsidR="0062027B" w:rsidRPr="0062027B" w:rsidRDefault="0062027B" w:rsidP="0062027B">
            <w:pPr>
              <w:jc w:val="center"/>
              <w:rPr>
                <w:sz w:val="16"/>
                <w:szCs w:val="16"/>
              </w:rPr>
            </w:pPr>
            <w:r w:rsidRPr="0062027B">
              <w:rPr>
                <w:sz w:val="16"/>
                <w:szCs w:val="16"/>
              </w:rPr>
              <w:t>2 368,81</w:t>
            </w:r>
          </w:p>
        </w:tc>
        <w:tc>
          <w:tcPr>
            <w:tcW w:w="1240" w:type="dxa"/>
            <w:tcBorders>
              <w:top w:val="nil"/>
              <w:left w:val="nil"/>
              <w:bottom w:val="single" w:sz="4" w:space="0" w:color="auto"/>
              <w:right w:val="single" w:sz="4" w:space="0" w:color="auto"/>
            </w:tcBorders>
            <w:shd w:val="clear" w:color="000000" w:fill="FFFFFF"/>
            <w:noWrap/>
            <w:vAlign w:val="bottom"/>
            <w:hideMark/>
          </w:tcPr>
          <w:p w14:paraId="74DBF07A" w14:textId="77777777" w:rsidR="0062027B" w:rsidRPr="0062027B" w:rsidRDefault="0062027B" w:rsidP="0062027B">
            <w:pPr>
              <w:jc w:val="center"/>
              <w:rPr>
                <w:sz w:val="16"/>
                <w:szCs w:val="16"/>
              </w:rPr>
            </w:pPr>
            <w:r w:rsidRPr="0062027B">
              <w:rPr>
                <w:sz w:val="16"/>
                <w:szCs w:val="16"/>
              </w:rPr>
              <w:t>2 396,81</w:t>
            </w:r>
          </w:p>
        </w:tc>
      </w:tr>
      <w:tr w:rsidR="0062027B" w:rsidRPr="0062027B" w14:paraId="1309622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813C0C6"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38D73ECD"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491144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CC34DB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B895D98" w14:textId="77777777" w:rsidR="0062027B" w:rsidRPr="0062027B" w:rsidRDefault="0062027B" w:rsidP="0062027B">
            <w:pPr>
              <w:jc w:val="center"/>
              <w:rPr>
                <w:sz w:val="16"/>
                <w:szCs w:val="16"/>
              </w:rPr>
            </w:pPr>
            <w:r w:rsidRPr="0062027B">
              <w:rPr>
                <w:sz w:val="16"/>
                <w:szCs w:val="16"/>
              </w:rPr>
              <w:t>0450111010</w:t>
            </w:r>
          </w:p>
        </w:tc>
        <w:tc>
          <w:tcPr>
            <w:tcW w:w="591" w:type="dxa"/>
            <w:tcBorders>
              <w:top w:val="nil"/>
              <w:left w:val="nil"/>
              <w:bottom w:val="single" w:sz="4" w:space="0" w:color="auto"/>
              <w:right w:val="single" w:sz="4" w:space="0" w:color="auto"/>
            </w:tcBorders>
            <w:shd w:val="clear" w:color="000000" w:fill="FFFFFF"/>
            <w:noWrap/>
            <w:vAlign w:val="bottom"/>
            <w:hideMark/>
          </w:tcPr>
          <w:p w14:paraId="4FD84A36"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37A3EA16" w14:textId="77777777" w:rsidR="0062027B" w:rsidRPr="0062027B" w:rsidRDefault="0062027B" w:rsidP="0062027B">
            <w:pPr>
              <w:jc w:val="center"/>
              <w:rPr>
                <w:sz w:val="16"/>
                <w:szCs w:val="16"/>
              </w:rPr>
            </w:pPr>
            <w:r w:rsidRPr="0062027B">
              <w:rPr>
                <w:sz w:val="16"/>
                <w:szCs w:val="16"/>
              </w:rPr>
              <w:t>186,20</w:t>
            </w:r>
          </w:p>
        </w:tc>
        <w:tc>
          <w:tcPr>
            <w:tcW w:w="1146" w:type="dxa"/>
            <w:tcBorders>
              <w:top w:val="nil"/>
              <w:left w:val="nil"/>
              <w:bottom w:val="single" w:sz="4" w:space="0" w:color="auto"/>
              <w:right w:val="single" w:sz="4" w:space="0" w:color="auto"/>
            </w:tcBorders>
            <w:shd w:val="clear" w:color="000000" w:fill="FFFFFF"/>
            <w:noWrap/>
            <w:vAlign w:val="bottom"/>
            <w:hideMark/>
          </w:tcPr>
          <w:p w14:paraId="26581A1F" w14:textId="77777777" w:rsidR="0062027B" w:rsidRPr="0062027B" w:rsidRDefault="0062027B" w:rsidP="0062027B">
            <w:pPr>
              <w:jc w:val="center"/>
              <w:rPr>
                <w:sz w:val="16"/>
                <w:szCs w:val="16"/>
              </w:rPr>
            </w:pPr>
            <w:r w:rsidRPr="0062027B">
              <w:rPr>
                <w:sz w:val="16"/>
                <w:szCs w:val="16"/>
              </w:rPr>
              <w:t>186,20</w:t>
            </w:r>
          </w:p>
        </w:tc>
        <w:tc>
          <w:tcPr>
            <w:tcW w:w="1240" w:type="dxa"/>
            <w:tcBorders>
              <w:top w:val="nil"/>
              <w:left w:val="nil"/>
              <w:bottom w:val="single" w:sz="4" w:space="0" w:color="auto"/>
              <w:right w:val="single" w:sz="4" w:space="0" w:color="auto"/>
            </w:tcBorders>
            <w:shd w:val="clear" w:color="000000" w:fill="FFFFFF"/>
            <w:noWrap/>
            <w:vAlign w:val="bottom"/>
            <w:hideMark/>
          </w:tcPr>
          <w:p w14:paraId="1CEEDFB8" w14:textId="77777777" w:rsidR="0062027B" w:rsidRPr="0062027B" w:rsidRDefault="0062027B" w:rsidP="0062027B">
            <w:pPr>
              <w:jc w:val="center"/>
              <w:rPr>
                <w:sz w:val="16"/>
                <w:szCs w:val="16"/>
              </w:rPr>
            </w:pPr>
            <w:r w:rsidRPr="0062027B">
              <w:rPr>
                <w:sz w:val="16"/>
                <w:szCs w:val="16"/>
              </w:rPr>
              <w:t>186,20</w:t>
            </w:r>
          </w:p>
        </w:tc>
      </w:tr>
      <w:tr w:rsidR="0062027B" w:rsidRPr="0062027B" w14:paraId="5581AEB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A0615A7" w14:textId="77777777" w:rsidR="0062027B" w:rsidRPr="0062027B" w:rsidRDefault="0062027B" w:rsidP="0062027B">
            <w:pPr>
              <w:rPr>
                <w:sz w:val="16"/>
                <w:szCs w:val="16"/>
              </w:rPr>
            </w:pPr>
            <w:r w:rsidRPr="0062027B">
              <w:rPr>
                <w:sz w:val="16"/>
                <w:szCs w:val="16"/>
              </w:rPr>
              <w:t>Расходы за счет платных услуг на обеспечение деятельности (оказание услуг) муниципальными учреждениями</w:t>
            </w:r>
          </w:p>
        </w:tc>
        <w:tc>
          <w:tcPr>
            <w:tcW w:w="602" w:type="dxa"/>
            <w:tcBorders>
              <w:top w:val="nil"/>
              <w:left w:val="nil"/>
              <w:bottom w:val="single" w:sz="4" w:space="0" w:color="auto"/>
              <w:right w:val="single" w:sz="4" w:space="0" w:color="auto"/>
            </w:tcBorders>
            <w:shd w:val="clear" w:color="000000" w:fill="FFFFFF"/>
            <w:noWrap/>
            <w:vAlign w:val="bottom"/>
            <w:hideMark/>
          </w:tcPr>
          <w:p w14:paraId="06799212"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0E56D5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C9F9FC7"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2C18FF4" w14:textId="77777777" w:rsidR="0062027B" w:rsidRPr="0062027B" w:rsidRDefault="0062027B" w:rsidP="0062027B">
            <w:pPr>
              <w:jc w:val="center"/>
              <w:rPr>
                <w:sz w:val="16"/>
                <w:szCs w:val="16"/>
              </w:rPr>
            </w:pPr>
            <w:r w:rsidRPr="0062027B">
              <w:rPr>
                <w:sz w:val="16"/>
                <w:szCs w:val="16"/>
              </w:rPr>
              <w:t>0450125020</w:t>
            </w:r>
          </w:p>
        </w:tc>
        <w:tc>
          <w:tcPr>
            <w:tcW w:w="591" w:type="dxa"/>
            <w:tcBorders>
              <w:top w:val="nil"/>
              <w:left w:val="nil"/>
              <w:bottom w:val="single" w:sz="4" w:space="0" w:color="auto"/>
              <w:right w:val="single" w:sz="4" w:space="0" w:color="auto"/>
            </w:tcBorders>
            <w:shd w:val="clear" w:color="000000" w:fill="FFFFFF"/>
            <w:noWrap/>
            <w:vAlign w:val="bottom"/>
            <w:hideMark/>
          </w:tcPr>
          <w:p w14:paraId="26BC4FF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155A0A3" w14:textId="77777777" w:rsidR="0062027B" w:rsidRPr="0062027B" w:rsidRDefault="0062027B" w:rsidP="0062027B">
            <w:pPr>
              <w:jc w:val="center"/>
              <w:rPr>
                <w:sz w:val="16"/>
                <w:szCs w:val="16"/>
              </w:rPr>
            </w:pPr>
            <w:r w:rsidRPr="0062027B">
              <w:rPr>
                <w:sz w:val="16"/>
                <w:szCs w:val="16"/>
              </w:rPr>
              <w:t>977,94</w:t>
            </w:r>
          </w:p>
        </w:tc>
        <w:tc>
          <w:tcPr>
            <w:tcW w:w="1146" w:type="dxa"/>
            <w:tcBorders>
              <w:top w:val="nil"/>
              <w:left w:val="nil"/>
              <w:bottom w:val="single" w:sz="4" w:space="0" w:color="auto"/>
              <w:right w:val="single" w:sz="4" w:space="0" w:color="auto"/>
            </w:tcBorders>
            <w:shd w:val="clear" w:color="000000" w:fill="FFFFFF"/>
            <w:noWrap/>
            <w:vAlign w:val="bottom"/>
            <w:hideMark/>
          </w:tcPr>
          <w:p w14:paraId="6D004D20" w14:textId="77777777" w:rsidR="0062027B" w:rsidRPr="0062027B" w:rsidRDefault="0062027B" w:rsidP="0062027B">
            <w:pPr>
              <w:jc w:val="center"/>
              <w:rPr>
                <w:sz w:val="16"/>
                <w:szCs w:val="16"/>
              </w:rPr>
            </w:pPr>
            <w:r w:rsidRPr="0062027B">
              <w:rPr>
                <w:sz w:val="16"/>
                <w:szCs w:val="16"/>
              </w:rPr>
              <w:t>750,00</w:t>
            </w:r>
          </w:p>
        </w:tc>
        <w:tc>
          <w:tcPr>
            <w:tcW w:w="1240" w:type="dxa"/>
            <w:tcBorders>
              <w:top w:val="nil"/>
              <w:left w:val="nil"/>
              <w:bottom w:val="single" w:sz="4" w:space="0" w:color="auto"/>
              <w:right w:val="single" w:sz="4" w:space="0" w:color="auto"/>
            </w:tcBorders>
            <w:shd w:val="clear" w:color="000000" w:fill="FFFFFF"/>
            <w:noWrap/>
            <w:vAlign w:val="bottom"/>
            <w:hideMark/>
          </w:tcPr>
          <w:p w14:paraId="3F9BC281" w14:textId="77777777" w:rsidR="0062027B" w:rsidRPr="0062027B" w:rsidRDefault="0062027B" w:rsidP="0062027B">
            <w:pPr>
              <w:jc w:val="center"/>
              <w:rPr>
                <w:sz w:val="16"/>
                <w:szCs w:val="16"/>
              </w:rPr>
            </w:pPr>
            <w:r w:rsidRPr="0062027B">
              <w:rPr>
                <w:sz w:val="16"/>
                <w:szCs w:val="16"/>
              </w:rPr>
              <w:t>750,00</w:t>
            </w:r>
          </w:p>
        </w:tc>
      </w:tr>
      <w:tr w:rsidR="0062027B" w:rsidRPr="0062027B" w14:paraId="471D813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B17C8B7"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0A7BFD7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1B7376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CD5A30A"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ADCA60E" w14:textId="77777777" w:rsidR="0062027B" w:rsidRPr="0062027B" w:rsidRDefault="0062027B" w:rsidP="0062027B">
            <w:pPr>
              <w:jc w:val="center"/>
              <w:rPr>
                <w:sz w:val="16"/>
                <w:szCs w:val="16"/>
              </w:rPr>
            </w:pPr>
            <w:r w:rsidRPr="0062027B">
              <w:rPr>
                <w:sz w:val="16"/>
                <w:szCs w:val="16"/>
              </w:rPr>
              <w:t>0450125020</w:t>
            </w:r>
          </w:p>
        </w:tc>
        <w:tc>
          <w:tcPr>
            <w:tcW w:w="591" w:type="dxa"/>
            <w:tcBorders>
              <w:top w:val="nil"/>
              <w:left w:val="nil"/>
              <w:bottom w:val="single" w:sz="4" w:space="0" w:color="auto"/>
              <w:right w:val="single" w:sz="4" w:space="0" w:color="auto"/>
            </w:tcBorders>
            <w:shd w:val="clear" w:color="000000" w:fill="FFFFFF"/>
            <w:noWrap/>
            <w:vAlign w:val="bottom"/>
            <w:hideMark/>
          </w:tcPr>
          <w:p w14:paraId="6DDB1E75"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0A2C5143" w14:textId="77777777" w:rsidR="0062027B" w:rsidRPr="0062027B" w:rsidRDefault="0062027B" w:rsidP="0062027B">
            <w:pPr>
              <w:jc w:val="center"/>
              <w:rPr>
                <w:sz w:val="16"/>
                <w:szCs w:val="16"/>
              </w:rPr>
            </w:pPr>
            <w:r w:rsidRPr="0062027B">
              <w:rPr>
                <w:sz w:val="16"/>
                <w:szCs w:val="16"/>
              </w:rPr>
              <w:t>488,97</w:t>
            </w:r>
          </w:p>
        </w:tc>
        <w:tc>
          <w:tcPr>
            <w:tcW w:w="1146" w:type="dxa"/>
            <w:tcBorders>
              <w:top w:val="nil"/>
              <w:left w:val="nil"/>
              <w:bottom w:val="single" w:sz="4" w:space="0" w:color="auto"/>
              <w:right w:val="single" w:sz="4" w:space="0" w:color="auto"/>
            </w:tcBorders>
            <w:shd w:val="clear" w:color="000000" w:fill="FFFFFF"/>
            <w:noWrap/>
            <w:vAlign w:val="bottom"/>
            <w:hideMark/>
          </w:tcPr>
          <w:p w14:paraId="61363A66" w14:textId="77777777" w:rsidR="0062027B" w:rsidRPr="0062027B" w:rsidRDefault="0062027B" w:rsidP="0062027B">
            <w:pPr>
              <w:jc w:val="center"/>
              <w:rPr>
                <w:sz w:val="16"/>
                <w:szCs w:val="16"/>
              </w:rPr>
            </w:pPr>
            <w:r w:rsidRPr="0062027B">
              <w:rPr>
                <w:sz w:val="16"/>
                <w:szCs w:val="16"/>
              </w:rPr>
              <w:t>375,00</w:t>
            </w:r>
          </w:p>
        </w:tc>
        <w:tc>
          <w:tcPr>
            <w:tcW w:w="1240" w:type="dxa"/>
            <w:tcBorders>
              <w:top w:val="nil"/>
              <w:left w:val="nil"/>
              <w:bottom w:val="single" w:sz="4" w:space="0" w:color="auto"/>
              <w:right w:val="single" w:sz="4" w:space="0" w:color="auto"/>
            </w:tcBorders>
            <w:shd w:val="clear" w:color="000000" w:fill="FFFFFF"/>
            <w:noWrap/>
            <w:vAlign w:val="bottom"/>
            <w:hideMark/>
          </w:tcPr>
          <w:p w14:paraId="786B4AB2" w14:textId="77777777" w:rsidR="0062027B" w:rsidRPr="0062027B" w:rsidRDefault="0062027B" w:rsidP="0062027B">
            <w:pPr>
              <w:jc w:val="center"/>
              <w:rPr>
                <w:sz w:val="16"/>
                <w:szCs w:val="16"/>
              </w:rPr>
            </w:pPr>
            <w:r w:rsidRPr="0062027B">
              <w:rPr>
                <w:sz w:val="16"/>
                <w:szCs w:val="16"/>
              </w:rPr>
              <w:t>375,00</w:t>
            </w:r>
          </w:p>
        </w:tc>
      </w:tr>
      <w:tr w:rsidR="0062027B" w:rsidRPr="0062027B" w14:paraId="6B774AD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1F383EF"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61936F4"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05DDAE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BA476FB"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F7586EC" w14:textId="77777777" w:rsidR="0062027B" w:rsidRPr="0062027B" w:rsidRDefault="0062027B" w:rsidP="0062027B">
            <w:pPr>
              <w:jc w:val="center"/>
              <w:rPr>
                <w:sz w:val="16"/>
                <w:szCs w:val="16"/>
              </w:rPr>
            </w:pPr>
            <w:r w:rsidRPr="0062027B">
              <w:rPr>
                <w:sz w:val="16"/>
                <w:szCs w:val="16"/>
              </w:rPr>
              <w:t>0450125020</w:t>
            </w:r>
          </w:p>
        </w:tc>
        <w:tc>
          <w:tcPr>
            <w:tcW w:w="591" w:type="dxa"/>
            <w:tcBorders>
              <w:top w:val="nil"/>
              <w:left w:val="nil"/>
              <w:bottom w:val="single" w:sz="4" w:space="0" w:color="auto"/>
              <w:right w:val="single" w:sz="4" w:space="0" w:color="auto"/>
            </w:tcBorders>
            <w:shd w:val="clear" w:color="000000" w:fill="FFFFFF"/>
            <w:noWrap/>
            <w:vAlign w:val="bottom"/>
            <w:hideMark/>
          </w:tcPr>
          <w:p w14:paraId="0AC602CD"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96617B6" w14:textId="77777777" w:rsidR="0062027B" w:rsidRPr="0062027B" w:rsidRDefault="0062027B" w:rsidP="0062027B">
            <w:pPr>
              <w:jc w:val="center"/>
              <w:rPr>
                <w:sz w:val="16"/>
                <w:szCs w:val="16"/>
              </w:rPr>
            </w:pPr>
            <w:r w:rsidRPr="0062027B">
              <w:rPr>
                <w:sz w:val="16"/>
                <w:szCs w:val="16"/>
              </w:rPr>
              <w:t>488,97</w:t>
            </w:r>
          </w:p>
        </w:tc>
        <w:tc>
          <w:tcPr>
            <w:tcW w:w="1146" w:type="dxa"/>
            <w:tcBorders>
              <w:top w:val="nil"/>
              <w:left w:val="nil"/>
              <w:bottom w:val="single" w:sz="4" w:space="0" w:color="auto"/>
              <w:right w:val="single" w:sz="4" w:space="0" w:color="auto"/>
            </w:tcBorders>
            <w:shd w:val="clear" w:color="000000" w:fill="FFFFFF"/>
            <w:noWrap/>
            <w:vAlign w:val="bottom"/>
            <w:hideMark/>
          </w:tcPr>
          <w:p w14:paraId="0CA88586" w14:textId="77777777" w:rsidR="0062027B" w:rsidRPr="0062027B" w:rsidRDefault="0062027B" w:rsidP="0062027B">
            <w:pPr>
              <w:jc w:val="center"/>
              <w:rPr>
                <w:sz w:val="16"/>
                <w:szCs w:val="16"/>
              </w:rPr>
            </w:pPr>
            <w:r w:rsidRPr="0062027B">
              <w:rPr>
                <w:sz w:val="16"/>
                <w:szCs w:val="16"/>
              </w:rPr>
              <w:t>375,00</w:t>
            </w:r>
          </w:p>
        </w:tc>
        <w:tc>
          <w:tcPr>
            <w:tcW w:w="1240" w:type="dxa"/>
            <w:tcBorders>
              <w:top w:val="nil"/>
              <w:left w:val="nil"/>
              <w:bottom w:val="single" w:sz="4" w:space="0" w:color="auto"/>
              <w:right w:val="single" w:sz="4" w:space="0" w:color="auto"/>
            </w:tcBorders>
            <w:shd w:val="clear" w:color="000000" w:fill="FFFFFF"/>
            <w:noWrap/>
            <w:vAlign w:val="bottom"/>
            <w:hideMark/>
          </w:tcPr>
          <w:p w14:paraId="38172871" w14:textId="77777777" w:rsidR="0062027B" w:rsidRPr="0062027B" w:rsidRDefault="0062027B" w:rsidP="0062027B">
            <w:pPr>
              <w:jc w:val="center"/>
              <w:rPr>
                <w:sz w:val="16"/>
                <w:szCs w:val="16"/>
              </w:rPr>
            </w:pPr>
            <w:r w:rsidRPr="0062027B">
              <w:rPr>
                <w:sz w:val="16"/>
                <w:szCs w:val="16"/>
              </w:rPr>
              <w:t>375,00</w:t>
            </w:r>
          </w:p>
        </w:tc>
      </w:tr>
      <w:tr w:rsidR="0062027B" w:rsidRPr="0062027B" w14:paraId="35D883F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7E36F9" w14:textId="77777777" w:rsidR="0062027B" w:rsidRPr="0062027B" w:rsidRDefault="0062027B" w:rsidP="0062027B">
            <w:pPr>
              <w:rPr>
                <w:sz w:val="16"/>
                <w:szCs w:val="16"/>
              </w:rPr>
            </w:pPr>
            <w:r w:rsidRPr="0062027B">
              <w:rPr>
                <w:sz w:val="16"/>
                <w:szCs w:val="16"/>
              </w:rPr>
              <w:t>Расходы осуществляемые за счет средств от арендной платы на обеспечение деятельности (оказание услуг) муниципальными учреждениями</w:t>
            </w:r>
          </w:p>
        </w:tc>
        <w:tc>
          <w:tcPr>
            <w:tcW w:w="602" w:type="dxa"/>
            <w:tcBorders>
              <w:top w:val="nil"/>
              <w:left w:val="nil"/>
              <w:bottom w:val="single" w:sz="4" w:space="0" w:color="auto"/>
              <w:right w:val="single" w:sz="4" w:space="0" w:color="auto"/>
            </w:tcBorders>
            <w:shd w:val="clear" w:color="000000" w:fill="FFFFFF"/>
            <w:noWrap/>
            <w:vAlign w:val="bottom"/>
            <w:hideMark/>
          </w:tcPr>
          <w:p w14:paraId="370FE2D2"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77D6F7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22B59D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4226CF0" w14:textId="77777777" w:rsidR="0062027B" w:rsidRPr="0062027B" w:rsidRDefault="0062027B" w:rsidP="0062027B">
            <w:pPr>
              <w:jc w:val="center"/>
              <w:rPr>
                <w:sz w:val="16"/>
                <w:szCs w:val="16"/>
              </w:rPr>
            </w:pPr>
            <w:r w:rsidRPr="0062027B">
              <w:rPr>
                <w:sz w:val="16"/>
                <w:szCs w:val="16"/>
              </w:rPr>
              <w:t>0450125040</w:t>
            </w:r>
          </w:p>
        </w:tc>
        <w:tc>
          <w:tcPr>
            <w:tcW w:w="591" w:type="dxa"/>
            <w:tcBorders>
              <w:top w:val="nil"/>
              <w:left w:val="nil"/>
              <w:bottom w:val="single" w:sz="4" w:space="0" w:color="auto"/>
              <w:right w:val="single" w:sz="4" w:space="0" w:color="auto"/>
            </w:tcBorders>
            <w:shd w:val="clear" w:color="000000" w:fill="FFFFFF"/>
            <w:noWrap/>
            <w:vAlign w:val="bottom"/>
            <w:hideMark/>
          </w:tcPr>
          <w:p w14:paraId="67BA193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9672248" w14:textId="77777777" w:rsidR="0062027B" w:rsidRPr="0062027B" w:rsidRDefault="0062027B" w:rsidP="0062027B">
            <w:pPr>
              <w:jc w:val="center"/>
              <w:rPr>
                <w:sz w:val="16"/>
                <w:szCs w:val="16"/>
              </w:rPr>
            </w:pPr>
            <w:r w:rsidRPr="0062027B">
              <w:rPr>
                <w:sz w:val="16"/>
                <w:szCs w:val="16"/>
              </w:rPr>
              <w:t>260,00</w:t>
            </w:r>
          </w:p>
        </w:tc>
        <w:tc>
          <w:tcPr>
            <w:tcW w:w="1146" w:type="dxa"/>
            <w:tcBorders>
              <w:top w:val="nil"/>
              <w:left w:val="nil"/>
              <w:bottom w:val="single" w:sz="4" w:space="0" w:color="auto"/>
              <w:right w:val="single" w:sz="4" w:space="0" w:color="auto"/>
            </w:tcBorders>
            <w:shd w:val="clear" w:color="000000" w:fill="FFFFFF"/>
            <w:noWrap/>
            <w:vAlign w:val="bottom"/>
            <w:hideMark/>
          </w:tcPr>
          <w:p w14:paraId="349B1E4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DE5D992" w14:textId="77777777" w:rsidR="0062027B" w:rsidRPr="0062027B" w:rsidRDefault="0062027B" w:rsidP="0062027B">
            <w:pPr>
              <w:jc w:val="center"/>
              <w:rPr>
                <w:sz w:val="16"/>
                <w:szCs w:val="16"/>
              </w:rPr>
            </w:pPr>
            <w:r w:rsidRPr="0062027B">
              <w:rPr>
                <w:sz w:val="16"/>
                <w:szCs w:val="16"/>
              </w:rPr>
              <w:t>0,00</w:t>
            </w:r>
          </w:p>
        </w:tc>
      </w:tr>
      <w:tr w:rsidR="0062027B" w:rsidRPr="0062027B" w14:paraId="5D05E2E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E4B70F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F39DCEB"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9DD02C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EBF88B9"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4ECD62F" w14:textId="77777777" w:rsidR="0062027B" w:rsidRPr="0062027B" w:rsidRDefault="0062027B" w:rsidP="0062027B">
            <w:pPr>
              <w:jc w:val="center"/>
              <w:rPr>
                <w:sz w:val="16"/>
                <w:szCs w:val="16"/>
              </w:rPr>
            </w:pPr>
            <w:r w:rsidRPr="0062027B">
              <w:rPr>
                <w:sz w:val="16"/>
                <w:szCs w:val="16"/>
              </w:rPr>
              <w:t>0450125040</w:t>
            </w:r>
          </w:p>
        </w:tc>
        <w:tc>
          <w:tcPr>
            <w:tcW w:w="591" w:type="dxa"/>
            <w:tcBorders>
              <w:top w:val="nil"/>
              <w:left w:val="nil"/>
              <w:bottom w:val="single" w:sz="4" w:space="0" w:color="auto"/>
              <w:right w:val="single" w:sz="4" w:space="0" w:color="auto"/>
            </w:tcBorders>
            <w:shd w:val="clear" w:color="000000" w:fill="FFFFFF"/>
            <w:noWrap/>
            <w:vAlign w:val="bottom"/>
            <w:hideMark/>
          </w:tcPr>
          <w:p w14:paraId="7CE18CA8"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3DE0316" w14:textId="77777777" w:rsidR="0062027B" w:rsidRPr="0062027B" w:rsidRDefault="0062027B" w:rsidP="0062027B">
            <w:pPr>
              <w:jc w:val="center"/>
              <w:rPr>
                <w:sz w:val="16"/>
                <w:szCs w:val="16"/>
              </w:rPr>
            </w:pPr>
            <w:r w:rsidRPr="0062027B">
              <w:rPr>
                <w:sz w:val="16"/>
                <w:szCs w:val="16"/>
              </w:rPr>
              <w:t>260,00</w:t>
            </w:r>
          </w:p>
        </w:tc>
        <w:tc>
          <w:tcPr>
            <w:tcW w:w="1146" w:type="dxa"/>
            <w:tcBorders>
              <w:top w:val="nil"/>
              <w:left w:val="nil"/>
              <w:bottom w:val="single" w:sz="4" w:space="0" w:color="auto"/>
              <w:right w:val="single" w:sz="4" w:space="0" w:color="auto"/>
            </w:tcBorders>
            <w:shd w:val="clear" w:color="000000" w:fill="FFFFFF"/>
            <w:noWrap/>
            <w:vAlign w:val="bottom"/>
            <w:hideMark/>
          </w:tcPr>
          <w:p w14:paraId="27295F2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9340DE4" w14:textId="77777777" w:rsidR="0062027B" w:rsidRPr="0062027B" w:rsidRDefault="0062027B" w:rsidP="0062027B">
            <w:pPr>
              <w:jc w:val="center"/>
              <w:rPr>
                <w:sz w:val="16"/>
                <w:szCs w:val="16"/>
              </w:rPr>
            </w:pPr>
            <w:r w:rsidRPr="0062027B">
              <w:rPr>
                <w:sz w:val="16"/>
                <w:szCs w:val="16"/>
              </w:rPr>
              <w:t>0,00</w:t>
            </w:r>
          </w:p>
        </w:tc>
      </w:tr>
      <w:tr w:rsidR="0062027B" w:rsidRPr="0062027B" w14:paraId="6C3F330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5DEBA85" w14:textId="77777777" w:rsidR="0062027B" w:rsidRPr="0062027B" w:rsidRDefault="0062027B" w:rsidP="0062027B">
            <w:pPr>
              <w:rPr>
                <w:sz w:val="16"/>
                <w:szCs w:val="16"/>
              </w:rPr>
            </w:pPr>
            <w:r w:rsidRPr="0062027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2" w:type="dxa"/>
            <w:tcBorders>
              <w:top w:val="nil"/>
              <w:left w:val="nil"/>
              <w:bottom w:val="single" w:sz="4" w:space="0" w:color="auto"/>
              <w:right w:val="single" w:sz="4" w:space="0" w:color="auto"/>
            </w:tcBorders>
            <w:shd w:val="clear" w:color="000000" w:fill="FFFFFF"/>
            <w:noWrap/>
            <w:vAlign w:val="bottom"/>
            <w:hideMark/>
          </w:tcPr>
          <w:p w14:paraId="0CA64ACC"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2903CB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27612B1"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6B804D1" w14:textId="77777777" w:rsidR="0062027B" w:rsidRPr="0062027B" w:rsidRDefault="0062027B" w:rsidP="0062027B">
            <w:pPr>
              <w:jc w:val="center"/>
              <w:rPr>
                <w:sz w:val="16"/>
                <w:szCs w:val="16"/>
              </w:rPr>
            </w:pPr>
            <w:r w:rsidRPr="0062027B">
              <w:rPr>
                <w:sz w:val="16"/>
                <w:szCs w:val="16"/>
              </w:rPr>
              <w:t>0500000000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C9D8AB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2DF3837"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387C767D"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19DA7174" w14:textId="77777777" w:rsidR="0062027B" w:rsidRPr="0062027B" w:rsidRDefault="0062027B" w:rsidP="0062027B">
            <w:pPr>
              <w:jc w:val="center"/>
              <w:rPr>
                <w:sz w:val="16"/>
                <w:szCs w:val="16"/>
              </w:rPr>
            </w:pPr>
            <w:r w:rsidRPr="0062027B">
              <w:rPr>
                <w:sz w:val="16"/>
                <w:szCs w:val="16"/>
              </w:rPr>
              <w:t>5,00</w:t>
            </w:r>
          </w:p>
        </w:tc>
      </w:tr>
      <w:tr w:rsidR="0062027B" w:rsidRPr="0062027B" w14:paraId="5EC0308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F955CBF" w14:textId="77777777" w:rsidR="0062027B" w:rsidRPr="0062027B" w:rsidRDefault="0062027B" w:rsidP="0062027B">
            <w:pPr>
              <w:rPr>
                <w:sz w:val="16"/>
                <w:szCs w:val="16"/>
              </w:rPr>
            </w:pPr>
            <w:r w:rsidRPr="0062027B">
              <w:rPr>
                <w:sz w:val="16"/>
                <w:szCs w:val="16"/>
              </w:rPr>
              <w:t>Подпрограмма "Повышение безопасности дорожного движения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013F70F"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8F9D4F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36BCB63"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96695FF" w14:textId="77777777" w:rsidR="0062027B" w:rsidRPr="0062027B" w:rsidRDefault="0062027B" w:rsidP="0062027B">
            <w:pPr>
              <w:jc w:val="center"/>
              <w:rPr>
                <w:sz w:val="16"/>
                <w:szCs w:val="16"/>
              </w:rPr>
            </w:pPr>
            <w:r w:rsidRPr="0062027B">
              <w:rPr>
                <w:sz w:val="16"/>
                <w:szCs w:val="16"/>
              </w:rPr>
              <w:t>0520000000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F95030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2A1B72C"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20FD0374"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257A4545" w14:textId="77777777" w:rsidR="0062027B" w:rsidRPr="0062027B" w:rsidRDefault="0062027B" w:rsidP="0062027B">
            <w:pPr>
              <w:jc w:val="center"/>
              <w:rPr>
                <w:sz w:val="16"/>
                <w:szCs w:val="16"/>
              </w:rPr>
            </w:pPr>
            <w:r w:rsidRPr="0062027B">
              <w:rPr>
                <w:sz w:val="16"/>
                <w:szCs w:val="16"/>
              </w:rPr>
              <w:t>5,00</w:t>
            </w:r>
          </w:p>
        </w:tc>
      </w:tr>
      <w:tr w:rsidR="0062027B" w:rsidRPr="0062027B" w14:paraId="2B44E19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E1250F6" w14:textId="77777777" w:rsidR="0062027B" w:rsidRPr="0062027B" w:rsidRDefault="0062027B" w:rsidP="0062027B">
            <w:pPr>
              <w:rPr>
                <w:sz w:val="16"/>
                <w:szCs w:val="16"/>
              </w:rPr>
            </w:pPr>
            <w:r w:rsidRPr="0062027B">
              <w:rPr>
                <w:sz w:val="16"/>
                <w:szCs w:val="16"/>
              </w:rPr>
              <w:t>Основное мероприятие "Осуществление мероприятий по проведению весового контроля на дорогах общего пользования Кочубеевского муниципального округа"</w:t>
            </w:r>
          </w:p>
        </w:tc>
        <w:tc>
          <w:tcPr>
            <w:tcW w:w="602" w:type="dxa"/>
            <w:tcBorders>
              <w:top w:val="nil"/>
              <w:left w:val="nil"/>
              <w:bottom w:val="single" w:sz="4" w:space="0" w:color="auto"/>
              <w:right w:val="single" w:sz="4" w:space="0" w:color="auto"/>
            </w:tcBorders>
            <w:shd w:val="clear" w:color="000000" w:fill="FFFFFF"/>
            <w:noWrap/>
            <w:vAlign w:val="bottom"/>
            <w:hideMark/>
          </w:tcPr>
          <w:p w14:paraId="6FB89D6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87B161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50B477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CC2B67D" w14:textId="77777777" w:rsidR="0062027B" w:rsidRPr="0062027B" w:rsidRDefault="0062027B" w:rsidP="0062027B">
            <w:pPr>
              <w:jc w:val="center"/>
              <w:rPr>
                <w:sz w:val="16"/>
                <w:szCs w:val="16"/>
              </w:rPr>
            </w:pPr>
            <w:r w:rsidRPr="0062027B">
              <w:rPr>
                <w:sz w:val="16"/>
                <w:szCs w:val="16"/>
              </w:rPr>
              <w:t>0520100000</w:t>
            </w:r>
          </w:p>
        </w:tc>
        <w:tc>
          <w:tcPr>
            <w:tcW w:w="591" w:type="dxa"/>
            <w:tcBorders>
              <w:top w:val="nil"/>
              <w:left w:val="nil"/>
              <w:bottom w:val="single" w:sz="4" w:space="0" w:color="auto"/>
              <w:right w:val="single" w:sz="4" w:space="0" w:color="auto"/>
            </w:tcBorders>
            <w:shd w:val="clear" w:color="000000" w:fill="FFFFFF"/>
            <w:noWrap/>
            <w:vAlign w:val="bottom"/>
            <w:hideMark/>
          </w:tcPr>
          <w:p w14:paraId="34DFD41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9D77748"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2A07B63C"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04E6F4AA" w14:textId="77777777" w:rsidR="0062027B" w:rsidRPr="0062027B" w:rsidRDefault="0062027B" w:rsidP="0062027B">
            <w:pPr>
              <w:jc w:val="center"/>
              <w:rPr>
                <w:sz w:val="16"/>
                <w:szCs w:val="16"/>
              </w:rPr>
            </w:pPr>
            <w:r w:rsidRPr="0062027B">
              <w:rPr>
                <w:sz w:val="16"/>
                <w:szCs w:val="16"/>
              </w:rPr>
              <w:t>5,00</w:t>
            </w:r>
          </w:p>
        </w:tc>
      </w:tr>
      <w:tr w:rsidR="0062027B" w:rsidRPr="0062027B" w14:paraId="6FD2DBC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C8E6047" w14:textId="77777777" w:rsidR="0062027B" w:rsidRPr="0062027B" w:rsidRDefault="0062027B" w:rsidP="0062027B">
            <w:pPr>
              <w:rPr>
                <w:sz w:val="16"/>
                <w:szCs w:val="16"/>
              </w:rPr>
            </w:pPr>
            <w:r w:rsidRPr="0062027B">
              <w:rPr>
                <w:sz w:val="16"/>
                <w:szCs w:val="16"/>
              </w:rPr>
              <w:t>Расходы на мероприятия по повышению безопасности дорожного движения на территории муниципальных образований Кочубеевского округа</w:t>
            </w:r>
          </w:p>
        </w:tc>
        <w:tc>
          <w:tcPr>
            <w:tcW w:w="602" w:type="dxa"/>
            <w:tcBorders>
              <w:top w:val="nil"/>
              <w:left w:val="nil"/>
              <w:bottom w:val="single" w:sz="4" w:space="0" w:color="auto"/>
              <w:right w:val="single" w:sz="4" w:space="0" w:color="auto"/>
            </w:tcBorders>
            <w:shd w:val="clear" w:color="000000" w:fill="FFFFFF"/>
            <w:noWrap/>
            <w:vAlign w:val="bottom"/>
            <w:hideMark/>
          </w:tcPr>
          <w:p w14:paraId="4D104D26"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56C7DF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E29AB20"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F96B329" w14:textId="77777777" w:rsidR="0062027B" w:rsidRPr="0062027B" w:rsidRDefault="0062027B" w:rsidP="0062027B">
            <w:pPr>
              <w:jc w:val="center"/>
              <w:rPr>
                <w:sz w:val="16"/>
                <w:szCs w:val="16"/>
              </w:rPr>
            </w:pPr>
            <w:r w:rsidRPr="0062027B">
              <w:rPr>
                <w:sz w:val="16"/>
                <w:szCs w:val="16"/>
              </w:rPr>
              <w:t>0520120310</w:t>
            </w:r>
          </w:p>
        </w:tc>
        <w:tc>
          <w:tcPr>
            <w:tcW w:w="591" w:type="dxa"/>
            <w:tcBorders>
              <w:top w:val="nil"/>
              <w:left w:val="nil"/>
              <w:bottom w:val="single" w:sz="4" w:space="0" w:color="auto"/>
              <w:right w:val="single" w:sz="4" w:space="0" w:color="auto"/>
            </w:tcBorders>
            <w:shd w:val="clear" w:color="000000" w:fill="FFFFFF"/>
            <w:noWrap/>
            <w:vAlign w:val="bottom"/>
            <w:hideMark/>
          </w:tcPr>
          <w:p w14:paraId="2363D8C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8801C90"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75D4AB15"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7AB43E9C" w14:textId="77777777" w:rsidR="0062027B" w:rsidRPr="0062027B" w:rsidRDefault="0062027B" w:rsidP="0062027B">
            <w:pPr>
              <w:jc w:val="center"/>
              <w:rPr>
                <w:sz w:val="16"/>
                <w:szCs w:val="16"/>
              </w:rPr>
            </w:pPr>
            <w:r w:rsidRPr="0062027B">
              <w:rPr>
                <w:sz w:val="16"/>
                <w:szCs w:val="16"/>
              </w:rPr>
              <w:t>5,00</w:t>
            </w:r>
          </w:p>
        </w:tc>
      </w:tr>
      <w:tr w:rsidR="0062027B" w:rsidRPr="0062027B" w14:paraId="32D3DA1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7468444"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74CDAE1"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A75A9B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EFD230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036ABCC" w14:textId="77777777" w:rsidR="0062027B" w:rsidRPr="0062027B" w:rsidRDefault="0062027B" w:rsidP="0062027B">
            <w:pPr>
              <w:jc w:val="center"/>
              <w:rPr>
                <w:sz w:val="16"/>
                <w:szCs w:val="16"/>
              </w:rPr>
            </w:pPr>
            <w:r w:rsidRPr="0062027B">
              <w:rPr>
                <w:sz w:val="16"/>
                <w:szCs w:val="16"/>
              </w:rPr>
              <w:t>0520120310</w:t>
            </w:r>
          </w:p>
        </w:tc>
        <w:tc>
          <w:tcPr>
            <w:tcW w:w="591" w:type="dxa"/>
            <w:tcBorders>
              <w:top w:val="nil"/>
              <w:left w:val="nil"/>
              <w:bottom w:val="single" w:sz="4" w:space="0" w:color="auto"/>
              <w:right w:val="single" w:sz="4" w:space="0" w:color="auto"/>
            </w:tcBorders>
            <w:shd w:val="clear" w:color="000000" w:fill="FFFFFF"/>
            <w:noWrap/>
            <w:vAlign w:val="bottom"/>
            <w:hideMark/>
          </w:tcPr>
          <w:p w14:paraId="0C69978A"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9E74839"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48CA8A4C"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1D286C6A" w14:textId="77777777" w:rsidR="0062027B" w:rsidRPr="0062027B" w:rsidRDefault="0062027B" w:rsidP="0062027B">
            <w:pPr>
              <w:jc w:val="center"/>
              <w:rPr>
                <w:sz w:val="16"/>
                <w:szCs w:val="16"/>
              </w:rPr>
            </w:pPr>
            <w:r w:rsidRPr="0062027B">
              <w:rPr>
                <w:sz w:val="16"/>
                <w:szCs w:val="16"/>
              </w:rPr>
              <w:t>5,00</w:t>
            </w:r>
          </w:p>
        </w:tc>
      </w:tr>
      <w:tr w:rsidR="0062027B" w:rsidRPr="0062027B" w14:paraId="15A45A3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461F441" w14:textId="77777777" w:rsidR="0062027B" w:rsidRPr="0062027B" w:rsidRDefault="0062027B" w:rsidP="0062027B">
            <w:pPr>
              <w:rPr>
                <w:sz w:val="16"/>
                <w:szCs w:val="16"/>
              </w:rPr>
            </w:pPr>
            <w:r w:rsidRPr="0062027B">
              <w:rPr>
                <w:sz w:val="16"/>
                <w:szCs w:val="16"/>
              </w:rPr>
              <w:t xml:space="preserve">Муниципальная программа "Комплексные меры по профилактике этнического и религиозного экстремизма, межнациональных конфликтов в </w:t>
            </w:r>
            <w:r w:rsidRPr="0062027B">
              <w:rPr>
                <w:sz w:val="16"/>
                <w:szCs w:val="16"/>
              </w:rPr>
              <w:lastRenderedPageBreak/>
              <w:t>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CE423ED" w14:textId="77777777" w:rsidR="0062027B" w:rsidRPr="0062027B" w:rsidRDefault="0062027B" w:rsidP="0062027B">
            <w:pPr>
              <w:jc w:val="center"/>
              <w:rPr>
                <w:sz w:val="16"/>
                <w:szCs w:val="16"/>
              </w:rPr>
            </w:pPr>
            <w:r w:rsidRPr="0062027B">
              <w:rPr>
                <w:sz w:val="16"/>
                <w:szCs w:val="16"/>
              </w:rPr>
              <w:lastRenderedPageBreak/>
              <w:t>701</w:t>
            </w:r>
          </w:p>
        </w:tc>
        <w:tc>
          <w:tcPr>
            <w:tcW w:w="384" w:type="dxa"/>
            <w:tcBorders>
              <w:top w:val="nil"/>
              <w:left w:val="nil"/>
              <w:bottom w:val="single" w:sz="4" w:space="0" w:color="auto"/>
              <w:right w:val="single" w:sz="4" w:space="0" w:color="auto"/>
            </w:tcBorders>
            <w:shd w:val="clear" w:color="000000" w:fill="FFFFFF"/>
            <w:noWrap/>
            <w:vAlign w:val="bottom"/>
            <w:hideMark/>
          </w:tcPr>
          <w:p w14:paraId="17430B6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219FD4A"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A16A533" w14:textId="77777777" w:rsidR="0062027B" w:rsidRPr="0062027B" w:rsidRDefault="0062027B" w:rsidP="0062027B">
            <w:pPr>
              <w:jc w:val="center"/>
              <w:rPr>
                <w:sz w:val="16"/>
                <w:szCs w:val="16"/>
              </w:rPr>
            </w:pPr>
            <w:r w:rsidRPr="0062027B">
              <w:rPr>
                <w:sz w:val="16"/>
                <w:szCs w:val="16"/>
              </w:rPr>
              <w:t>1100000000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1CC5A8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7BA35C6" w14:textId="77777777" w:rsidR="0062027B" w:rsidRPr="0062027B" w:rsidRDefault="0062027B" w:rsidP="0062027B">
            <w:pPr>
              <w:jc w:val="center"/>
              <w:rPr>
                <w:sz w:val="16"/>
                <w:szCs w:val="16"/>
              </w:rPr>
            </w:pPr>
            <w:r w:rsidRPr="0062027B">
              <w:rPr>
                <w:sz w:val="16"/>
                <w:szCs w:val="16"/>
              </w:rPr>
              <w:t>21,00</w:t>
            </w:r>
          </w:p>
        </w:tc>
        <w:tc>
          <w:tcPr>
            <w:tcW w:w="1146" w:type="dxa"/>
            <w:tcBorders>
              <w:top w:val="nil"/>
              <w:left w:val="nil"/>
              <w:bottom w:val="single" w:sz="4" w:space="0" w:color="auto"/>
              <w:right w:val="single" w:sz="4" w:space="0" w:color="auto"/>
            </w:tcBorders>
            <w:shd w:val="clear" w:color="000000" w:fill="FFFFFF"/>
            <w:noWrap/>
            <w:vAlign w:val="bottom"/>
            <w:hideMark/>
          </w:tcPr>
          <w:p w14:paraId="6DADDE5E" w14:textId="77777777" w:rsidR="0062027B" w:rsidRPr="0062027B" w:rsidRDefault="0062027B" w:rsidP="0062027B">
            <w:pPr>
              <w:jc w:val="center"/>
              <w:rPr>
                <w:sz w:val="16"/>
                <w:szCs w:val="16"/>
              </w:rPr>
            </w:pPr>
            <w:r w:rsidRPr="0062027B">
              <w:rPr>
                <w:sz w:val="16"/>
                <w:szCs w:val="16"/>
              </w:rPr>
              <w:t>30,00</w:t>
            </w:r>
          </w:p>
        </w:tc>
        <w:tc>
          <w:tcPr>
            <w:tcW w:w="1240" w:type="dxa"/>
            <w:tcBorders>
              <w:top w:val="nil"/>
              <w:left w:val="nil"/>
              <w:bottom w:val="single" w:sz="4" w:space="0" w:color="auto"/>
              <w:right w:val="single" w:sz="4" w:space="0" w:color="auto"/>
            </w:tcBorders>
            <w:shd w:val="clear" w:color="000000" w:fill="FFFFFF"/>
            <w:noWrap/>
            <w:vAlign w:val="bottom"/>
            <w:hideMark/>
          </w:tcPr>
          <w:p w14:paraId="4238BC80" w14:textId="77777777" w:rsidR="0062027B" w:rsidRPr="0062027B" w:rsidRDefault="0062027B" w:rsidP="0062027B">
            <w:pPr>
              <w:jc w:val="center"/>
              <w:rPr>
                <w:sz w:val="16"/>
                <w:szCs w:val="16"/>
              </w:rPr>
            </w:pPr>
            <w:r w:rsidRPr="0062027B">
              <w:rPr>
                <w:sz w:val="16"/>
                <w:szCs w:val="16"/>
              </w:rPr>
              <w:t>30,00</w:t>
            </w:r>
          </w:p>
        </w:tc>
      </w:tr>
      <w:tr w:rsidR="0062027B" w:rsidRPr="0062027B" w14:paraId="4BF269E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D249530" w14:textId="77777777" w:rsidR="0062027B" w:rsidRPr="0062027B" w:rsidRDefault="0062027B" w:rsidP="0062027B">
            <w:pPr>
              <w:rPr>
                <w:sz w:val="16"/>
                <w:szCs w:val="16"/>
              </w:rPr>
            </w:pPr>
            <w:r w:rsidRPr="0062027B">
              <w:rPr>
                <w:sz w:val="16"/>
                <w:szCs w:val="16"/>
              </w:rPr>
              <w:t>Подпрограмма "Профилактика экстремизма межнациональных и межконфессиональных конфликтов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F7C43A7"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D3C491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CCDC98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DB85041" w14:textId="77777777" w:rsidR="0062027B" w:rsidRPr="0062027B" w:rsidRDefault="0062027B" w:rsidP="0062027B">
            <w:pPr>
              <w:jc w:val="center"/>
              <w:rPr>
                <w:sz w:val="16"/>
                <w:szCs w:val="16"/>
              </w:rPr>
            </w:pPr>
            <w:r w:rsidRPr="0062027B">
              <w:rPr>
                <w:sz w:val="16"/>
                <w:szCs w:val="16"/>
              </w:rPr>
              <w:t>1130000000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2EB80C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FB8A18B" w14:textId="77777777" w:rsidR="0062027B" w:rsidRPr="0062027B" w:rsidRDefault="0062027B" w:rsidP="0062027B">
            <w:pPr>
              <w:jc w:val="center"/>
              <w:rPr>
                <w:sz w:val="16"/>
                <w:szCs w:val="16"/>
              </w:rPr>
            </w:pPr>
            <w:r w:rsidRPr="0062027B">
              <w:rPr>
                <w:sz w:val="16"/>
                <w:szCs w:val="16"/>
              </w:rPr>
              <w:t>21,00</w:t>
            </w:r>
          </w:p>
        </w:tc>
        <w:tc>
          <w:tcPr>
            <w:tcW w:w="1146" w:type="dxa"/>
            <w:tcBorders>
              <w:top w:val="nil"/>
              <w:left w:val="nil"/>
              <w:bottom w:val="single" w:sz="4" w:space="0" w:color="auto"/>
              <w:right w:val="single" w:sz="4" w:space="0" w:color="auto"/>
            </w:tcBorders>
            <w:shd w:val="clear" w:color="000000" w:fill="FFFFFF"/>
            <w:noWrap/>
            <w:vAlign w:val="bottom"/>
            <w:hideMark/>
          </w:tcPr>
          <w:p w14:paraId="791A3B84" w14:textId="77777777" w:rsidR="0062027B" w:rsidRPr="0062027B" w:rsidRDefault="0062027B" w:rsidP="0062027B">
            <w:pPr>
              <w:jc w:val="center"/>
              <w:rPr>
                <w:sz w:val="16"/>
                <w:szCs w:val="16"/>
              </w:rPr>
            </w:pPr>
            <w:r w:rsidRPr="0062027B">
              <w:rPr>
                <w:sz w:val="16"/>
                <w:szCs w:val="16"/>
              </w:rPr>
              <w:t>30,00</w:t>
            </w:r>
          </w:p>
        </w:tc>
        <w:tc>
          <w:tcPr>
            <w:tcW w:w="1240" w:type="dxa"/>
            <w:tcBorders>
              <w:top w:val="nil"/>
              <w:left w:val="nil"/>
              <w:bottom w:val="single" w:sz="4" w:space="0" w:color="auto"/>
              <w:right w:val="single" w:sz="4" w:space="0" w:color="auto"/>
            </w:tcBorders>
            <w:shd w:val="clear" w:color="000000" w:fill="FFFFFF"/>
            <w:noWrap/>
            <w:vAlign w:val="bottom"/>
            <w:hideMark/>
          </w:tcPr>
          <w:p w14:paraId="7E6A37FA" w14:textId="77777777" w:rsidR="0062027B" w:rsidRPr="0062027B" w:rsidRDefault="0062027B" w:rsidP="0062027B">
            <w:pPr>
              <w:jc w:val="center"/>
              <w:rPr>
                <w:sz w:val="16"/>
                <w:szCs w:val="16"/>
              </w:rPr>
            </w:pPr>
            <w:r w:rsidRPr="0062027B">
              <w:rPr>
                <w:sz w:val="16"/>
                <w:szCs w:val="16"/>
              </w:rPr>
              <w:t>30,00</w:t>
            </w:r>
          </w:p>
        </w:tc>
      </w:tr>
      <w:tr w:rsidR="0062027B" w:rsidRPr="0062027B" w14:paraId="2B586B0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DD6AFE5" w14:textId="77777777" w:rsidR="0062027B" w:rsidRPr="0062027B" w:rsidRDefault="0062027B" w:rsidP="0062027B">
            <w:pPr>
              <w:rPr>
                <w:sz w:val="16"/>
                <w:szCs w:val="16"/>
              </w:rPr>
            </w:pPr>
            <w:r w:rsidRPr="0062027B">
              <w:rPr>
                <w:sz w:val="16"/>
                <w:szCs w:val="16"/>
              </w:rPr>
              <w:t>Основное мероприятие "Гармонизация межнациональных отношений и этнокультурное сохранение и развитие национальной самобытности народов и этнических групп граждан, проживающих на территории Кочубеевского округа"</w:t>
            </w:r>
          </w:p>
        </w:tc>
        <w:tc>
          <w:tcPr>
            <w:tcW w:w="602" w:type="dxa"/>
            <w:tcBorders>
              <w:top w:val="nil"/>
              <w:left w:val="nil"/>
              <w:bottom w:val="single" w:sz="4" w:space="0" w:color="auto"/>
              <w:right w:val="single" w:sz="4" w:space="0" w:color="auto"/>
            </w:tcBorders>
            <w:shd w:val="clear" w:color="000000" w:fill="FFFFFF"/>
            <w:noWrap/>
            <w:vAlign w:val="bottom"/>
            <w:hideMark/>
          </w:tcPr>
          <w:p w14:paraId="2026B544"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804B9B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85543F3"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A1C8A09" w14:textId="77777777" w:rsidR="0062027B" w:rsidRPr="0062027B" w:rsidRDefault="0062027B" w:rsidP="0062027B">
            <w:pPr>
              <w:jc w:val="center"/>
              <w:rPr>
                <w:sz w:val="16"/>
                <w:szCs w:val="16"/>
              </w:rPr>
            </w:pPr>
            <w:r w:rsidRPr="0062027B">
              <w:rPr>
                <w:sz w:val="16"/>
                <w:szCs w:val="16"/>
              </w:rPr>
              <w:t>1130100000</w:t>
            </w:r>
          </w:p>
        </w:tc>
        <w:tc>
          <w:tcPr>
            <w:tcW w:w="591" w:type="dxa"/>
            <w:tcBorders>
              <w:top w:val="nil"/>
              <w:left w:val="nil"/>
              <w:bottom w:val="single" w:sz="4" w:space="0" w:color="auto"/>
              <w:right w:val="single" w:sz="4" w:space="0" w:color="auto"/>
            </w:tcBorders>
            <w:shd w:val="clear" w:color="000000" w:fill="FFFFFF"/>
            <w:noWrap/>
            <w:vAlign w:val="bottom"/>
            <w:hideMark/>
          </w:tcPr>
          <w:p w14:paraId="73E83D0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F7B2E5C" w14:textId="77777777" w:rsidR="0062027B" w:rsidRPr="0062027B" w:rsidRDefault="0062027B" w:rsidP="0062027B">
            <w:pPr>
              <w:jc w:val="center"/>
              <w:rPr>
                <w:sz w:val="16"/>
                <w:szCs w:val="16"/>
              </w:rPr>
            </w:pPr>
            <w:r w:rsidRPr="0062027B">
              <w:rPr>
                <w:sz w:val="16"/>
                <w:szCs w:val="16"/>
              </w:rPr>
              <w:t>21,00</w:t>
            </w:r>
          </w:p>
        </w:tc>
        <w:tc>
          <w:tcPr>
            <w:tcW w:w="1146" w:type="dxa"/>
            <w:tcBorders>
              <w:top w:val="nil"/>
              <w:left w:val="nil"/>
              <w:bottom w:val="single" w:sz="4" w:space="0" w:color="auto"/>
              <w:right w:val="single" w:sz="4" w:space="0" w:color="auto"/>
            </w:tcBorders>
            <w:shd w:val="clear" w:color="000000" w:fill="FFFFFF"/>
            <w:noWrap/>
            <w:vAlign w:val="bottom"/>
            <w:hideMark/>
          </w:tcPr>
          <w:p w14:paraId="23AE4508" w14:textId="77777777" w:rsidR="0062027B" w:rsidRPr="0062027B" w:rsidRDefault="0062027B" w:rsidP="0062027B">
            <w:pPr>
              <w:jc w:val="center"/>
              <w:rPr>
                <w:sz w:val="16"/>
                <w:szCs w:val="16"/>
              </w:rPr>
            </w:pPr>
            <w:r w:rsidRPr="0062027B">
              <w:rPr>
                <w:sz w:val="16"/>
                <w:szCs w:val="16"/>
              </w:rPr>
              <w:t>30,00</w:t>
            </w:r>
          </w:p>
        </w:tc>
        <w:tc>
          <w:tcPr>
            <w:tcW w:w="1240" w:type="dxa"/>
            <w:tcBorders>
              <w:top w:val="nil"/>
              <w:left w:val="nil"/>
              <w:bottom w:val="single" w:sz="4" w:space="0" w:color="auto"/>
              <w:right w:val="single" w:sz="4" w:space="0" w:color="auto"/>
            </w:tcBorders>
            <w:shd w:val="clear" w:color="000000" w:fill="FFFFFF"/>
            <w:noWrap/>
            <w:vAlign w:val="bottom"/>
            <w:hideMark/>
          </w:tcPr>
          <w:p w14:paraId="6F9B13ED" w14:textId="77777777" w:rsidR="0062027B" w:rsidRPr="0062027B" w:rsidRDefault="0062027B" w:rsidP="0062027B">
            <w:pPr>
              <w:jc w:val="center"/>
              <w:rPr>
                <w:sz w:val="16"/>
                <w:szCs w:val="16"/>
              </w:rPr>
            </w:pPr>
            <w:r w:rsidRPr="0062027B">
              <w:rPr>
                <w:sz w:val="16"/>
                <w:szCs w:val="16"/>
              </w:rPr>
              <w:t>30,00</w:t>
            </w:r>
          </w:p>
        </w:tc>
      </w:tr>
      <w:tr w:rsidR="0062027B" w:rsidRPr="0062027B" w14:paraId="6ABBE70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A0DBB3C" w14:textId="77777777" w:rsidR="0062027B" w:rsidRPr="0062027B" w:rsidRDefault="0062027B" w:rsidP="0062027B">
            <w:pPr>
              <w:rPr>
                <w:sz w:val="16"/>
                <w:szCs w:val="16"/>
              </w:rPr>
            </w:pPr>
            <w:r w:rsidRPr="0062027B">
              <w:rPr>
                <w:sz w:val="16"/>
                <w:szCs w:val="16"/>
              </w:rPr>
              <w:t>Расходы на мероприятия по реализации мер профилактики терроризма и экстремизма, а также минимизация и (или) ликвидация последствий проявлений терроризма и экстремизма на территории Кочубеевского округа</w:t>
            </w:r>
          </w:p>
        </w:tc>
        <w:tc>
          <w:tcPr>
            <w:tcW w:w="602" w:type="dxa"/>
            <w:tcBorders>
              <w:top w:val="nil"/>
              <w:left w:val="nil"/>
              <w:bottom w:val="single" w:sz="4" w:space="0" w:color="auto"/>
              <w:right w:val="single" w:sz="4" w:space="0" w:color="auto"/>
            </w:tcBorders>
            <w:shd w:val="clear" w:color="000000" w:fill="FFFFFF"/>
            <w:noWrap/>
            <w:vAlign w:val="bottom"/>
            <w:hideMark/>
          </w:tcPr>
          <w:p w14:paraId="7BD4DDA3"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047A55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79E961B"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9F156B0" w14:textId="77777777" w:rsidR="0062027B" w:rsidRPr="0062027B" w:rsidRDefault="0062027B" w:rsidP="0062027B">
            <w:pPr>
              <w:jc w:val="center"/>
              <w:rPr>
                <w:sz w:val="16"/>
                <w:szCs w:val="16"/>
              </w:rPr>
            </w:pPr>
            <w:r w:rsidRPr="0062027B">
              <w:rPr>
                <w:sz w:val="16"/>
                <w:szCs w:val="16"/>
              </w:rPr>
              <w:t>1130120160</w:t>
            </w:r>
          </w:p>
        </w:tc>
        <w:tc>
          <w:tcPr>
            <w:tcW w:w="591" w:type="dxa"/>
            <w:tcBorders>
              <w:top w:val="nil"/>
              <w:left w:val="nil"/>
              <w:bottom w:val="single" w:sz="4" w:space="0" w:color="auto"/>
              <w:right w:val="single" w:sz="4" w:space="0" w:color="auto"/>
            </w:tcBorders>
            <w:shd w:val="clear" w:color="000000" w:fill="FFFFFF"/>
            <w:noWrap/>
            <w:vAlign w:val="bottom"/>
            <w:hideMark/>
          </w:tcPr>
          <w:p w14:paraId="2A975F5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C31C921" w14:textId="77777777" w:rsidR="0062027B" w:rsidRPr="0062027B" w:rsidRDefault="0062027B" w:rsidP="0062027B">
            <w:pPr>
              <w:jc w:val="center"/>
              <w:rPr>
                <w:sz w:val="16"/>
                <w:szCs w:val="16"/>
              </w:rPr>
            </w:pPr>
            <w:r w:rsidRPr="0062027B">
              <w:rPr>
                <w:sz w:val="16"/>
                <w:szCs w:val="16"/>
              </w:rPr>
              <w:t>21,00</w:t>
            </w:r>
          </w:p>
        </w:tc>
        <w:tc>
          <w:tcPr>
            <w:tcW w:w="1146" w:type="dxa"/>
            <w:tcBorders>
              <w:top w:val="nil"/>
              <w:left w:val="nil"/>
              <w:bottom w:val="single" w:sz="4" w:space="0" w:color="auto"/>
              <w:right w:val="single" w:sz="4" w:space="0" w:color="auto"/>
            </w:tcBorders>
            <w:shd w:val="clear" w:color="000000" w:fill="FFFFFF"/>
            <w:noWrap/>
            <w:vAlign w:val="bottom"/>
            <w:hideMark/>
          </w:tcPr>
          <w:p w14:paraId="6CFDAAC3" w14:textId="77777777" w:rsidR="0062027B" w:rsidRPr="0062027B" w:rsidRDefault="0062027B" w:rsidP="0062027B">
            <w:pPr>
              <w:jc w:val="center"/>
              <w:rPr>
                <w:sz w:val="16"/>
                <w:szCs w:val="16"/>
              </w:rPr>
            </w:pPr>
            <w:r w:rsidRPr="0062027B">
              <w:rPr>
                <w:sz w:val="16"/>
                <w:szCs w:val="16"/>
              </w:rPr>
              <w:t>30,00</w:t>
            </w:r>
          </w:p>
        </w:tc>
        <w:tc>
          <w:tcPr>
            <w:tcW w:w="1240" w:type="dxa"/>
            <w:tcBorders>
              <w:top w:val="nil"/>
              <w:left w:val="nil"/>
              <w:bottom w:val="single" w:sz="4" w:space="0" w:color="auto"/>
              <w:right w:val="single" w:sz="4" w:space="0" w:color="auto"/>
            </w:tcBorders>
            <w:shd w:val="clear" w:color="000000" w:fill="FFFFFF"/>
            <w:noWrap/>
            <w:vAlign w:val="bottom"/>
            <w:hideMark/>
          </w:tcPr>
          <w:p w14:paraId="5A8CE862" w14:textId="77777777" w:rsidR="0062027B" w:rsidRPr="0062027B" w:rsidRDefault="0062027B" w:rsidP="0062027B">
            <w:pPr>
              <w:jc w:val="center"/>
              <w:rPr>
                <w:sz w:val="16"/>
                <w:szCs w:val="16"/>
              </w:rPr>
            </w:pPr>
            <w:r w:rsidRPr="0062027B">
              <w:rPr>
                <w:sz w:val="16"/>
                <w:szCs w:val="16"/>
              </w:rPr>
              <w:t>30,00</w:t>
            </w:r>
          </w:p>
        </w:tc>
      </w:tr>
      <w:tr w:rsidR="0062027B" w:rsidRPr="0062027B" w14:paraId="2756971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59A887A"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4728C1B"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975D53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8810D39"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9E51BAD" w14:textId="77777777" w:rsidR="0062027B" w:rsidRPr="0062027B" w:rsidRDefault="0062027B" w:rsidP="0062027B">
            <w:pPr>
              <w:jc w:val="center"/>
              <w:rPr>
                <w:sz w:val="16"/>
                <w:szCs w:val="16"/>
              </w:rPr>
            </w:pPr>
            <w:r w:rsidRPr="0062027B">
              <w:rPr>
                <w:sz w:val="16"/>
                <w:szCs w:val="16"/>
              </w:rPr>
              <w:t>1130120160</w:t>
            </w:r>
          </w:p>
        </w:tc>
        <w:tc>
          <w:tcPr>
            <w:tcW w:w="591" w:type="dxa"/>
            <w:tcBorders>
              <w:top w:val="nil"/>
              <w:left w:val="nil"/>
              <w:bottom w:val="single" w:sz="4" w:space="0" w:color="auto"/>
              <w:right w:val="single" w:sz="4" w:space="0" w:color="auto"/>
            </w:tcBorders>
            <w:shd w:val="clear" w:color="000000" w:fill="FFFFFF"/>
            <w:noWrap/>
            <w:vAlign w:val="bottom"/>
            <w:hideMark/>
          </w:tcPr>
          <w:p w14:paraId="056378C5"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41CC487" w14:textId="77777777" w:rsidR="0062027B" w:rsidRPr="0062027B" w:rsidRDefault="0062027B" w:rsidP="0062027B">
            <w:pPr>
              <w:jc w:val="center"/>
              <w:rPr>
                <w:sz w:val="16"/>
                <w:szCs w:val="16"/>
              </w:rPr>
            </w:pPr>
            <w:r w:rsidRPr="0062027B">
              <w:rPr>
                <w:sz w:val="16"/>
                <w:szCs w:val="16"/>
              </w:rPr>
              <w:t>21,00</w:t>
            </w:r>
          </w:p>
        </w:tc>
        <w:tc>
          <w:tcPr>
            <w:tcW w:w="1146" w:type="dxa"/>
            <w:tcBorders>
              <w:top w:val="nil"/>
              <w:left w:val="nil"/>
              <w:bottom w:val="single" w:sz="4" w:space="0" w:color="auto"/>
              <w:right w:val="single" w:sz="4" w:space="0" w:color="auto"/>
            </w:tcBorders>
            <w:shd w:val="clear" w:color="000000" w:fill="FFFFFF"/>
            <w:noWrap/>
            <w:vAlign w:val="bottom"/>
            <w:hideMark/>
          </w:tcPr>
          <w:p w14:paraId="6EAC5A43" w14:textId="77777777" w:rsidR="0062027B" w:rsidRPr="0062027B" w:rsidRDefault="0062027B" w:rsidP="0062027B">
            <w:pPr>
              <w:jc w:val="center"/>
              <w:rPr>
                <w:sz w:val="16"/>
                <w:szCs w:val="16"/>
              </w:rPr>
            </w:pPr>
            <w:r w:rsidRPr="0062027B">
              <w:rPr>
                <w:sz w:val="16"/>
                <w:szCs w:val="16"/>
              </w:rPr>
              <w:t>30,00</w:t>
            </w:r>
          </w:p>
        </w:tc>
        <w:tc>
          <w:tcPr>
            <w:tcW w:w="1240" w:type="dxa"/>
            <w:tcBorders>
              <w:top w:val="nil"/>
              <w:left w:val="nil"/>
              <w:bottom w:val="single" w:sz="4" w:space="0" w:color="auto"/>
              <w:right w:val="single" w:sz="4" w:space="0" w:color="auto"/>
            </w:tcBorders>
            <w:shd w:val="clear" w:color="000000" w:fill="FFFFFF"/>
            <w:noWrap/>
            <w:vAlign w:val="bottom"/>
            <w:hideMark/>
          </w:tcPr>
          <w:p w14:paraId="650FB9C5" w14:textId="77777777" w:rsidR="0062027B" w:rsidRPr="0062027B" w:rsidRDefault="0062027B" w:rsidP="0062027B">
            <w:pPr>
              <w:jc w:val="center"/>
              <w:rPr>
                <w:sz w:val="16"/>
                <w:szCs w:val="16"/>
              </w:rPr>
            </w:pPr>
            <w:r w:rsidRPr="0062027B">
              <w:rPr>
                <w:sz w:val="16"/>
                <w:szCs w:val="16"/>
              </w:rPr>
              <w:t>30,00</w:t>
            </w:r>
          </w:p>
        </w:tc>
      </w:tr>
      <w:tr w:rsidR="0062027B" w:rsidRPr="0062027B" w14:paraId="26FD65B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FEFA6CC" w14:textId="77777777" w:rsidR="0062027B" w:rsidRPr="0062027B" w:rsidRDefault="0062027B" w:rsidP="0062027B">
            <w:pPr>
              <w:rPr>
                <w:sz w:val="16"/>
                <w:szCs w:val="16"/>
              </w:rPr>
            </w:pPr>
            <w:r w:rsidRPr="0062027B">
              <w:rPr>
                <w:sz w:val="16"/>
                <w:szCs w:val="16"/>
              </w:rPr>
              <w:t>Муниципальная программа "Совершенствование системы управления кадровыми процессами в организации муниципальной службы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7DEBE98"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742A8E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35798E4"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29121EB" w14:textId="77777777" w:rsidR="0062027B" w:rsidRPr="0062027B" w:rsidRDefault="0062027B" w:rsidP="0062027B">
            <w:pPr>
              <w:jc w:val="center"/>
              <w:rPr>
                <w:sz w:val="16"/>
                <w:szCs w:val="16"/>
              </w:rPr>
            </w:pPr>
            <w:r w:rsidRPr="0062027B">
              <w:rPr>
                <w:sz w:val="16"/>
                <w:szCs w:val="16"/>
              </w:rPr>
              <w:t>1200000000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4CF0BF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60AC32B" w14:textId="77777777" w:rsidR="0062027B" w:rsidRPr="0062027B" w:rsidRDefault="0062027B" w:rsidP="0062027B">
            <w:pPr>
              <w:jc w:val="center"/>
              <w:rPr>
                <w:sz w:val="16"/>
                <w:szCs w:val="16"/>
              </w:rPr>
            </w:pPr>
            <w:r w:rsidRPr="0062027B">
              <w:rPr>
                <w:sz w:val="16"/>
                <w:szCs w:val="16"/>
              </w:rPr>
              <w:t>90,00</w:t>
            </w:r>
          </w:p>
        </w:tc>
        <w:tc>
          <w:tcPr>
            <w:tcW w:w="1146" w:type="dxa"/>
            <w:tcBorders>
              <w:top w:val="nil"/>
              <w:left w:val="nil"/>
              <w:bottom w:val="single" w:sz="4" w:space="0" w:color="auto"/>
              <w:right w:val="single" w:sz="4" w:space="0" w:color="auto"/>
            </w:tcBorders>
            <w:shd w:val="clear" w:color="000000" w:fill="FFFFFF"/>
            <w:noWrap/>
            <w:vAlign w:val="bottom"/>
            <w:hideMark/>
          </w:tcPr>
          <w:p w14:paraId="55EE2A8D" w14:textId="77777777" w:rsidR="0062027B" w:rsidRPr="0062027B" w:rsidRDefault="0062027B" w:rsidP="0062027B">
            <w:pPr>
              <w:jc w:val="center"/>
              <w:rPr>
                <w:sz w:val="16"/>
                <w:szCs w:val="16"/>
              </w:rPr>
            </w:pPr>
            <w:r w:rsidRPr="0062027B">
              <w:rPr>
                <w:sz w:val="16"/>
                <w:szCs w:val="16"/>
              </w:rPr>
              <w:t>90,00</w:t>
            </w:r>
          </w:p>
        </w:tc>
        <w:tc>
          <w:tcPr>
            <w:tcW w:w="1240" w:type="dxa"/>
            <w:tcBorders>
              <w:top w:val="nil"/>
              <w:left w:val="nil"/>
              <w:bottom w:val="single" w:sz="4" w:space="0" w:color="auto"/>
              <w:right w:val="single" w:sz="4" w:space="0" w:color="auto"/>
            </w:tcBorders>
            <w:shd w:val="clear" w:color="000000" w:fill="FFFFFF"/>
            <w:noWrap/>
            <w:vAlign w:val="bottom"/>
            <w:hideMark/>
          </w:tcPr>
          <w:p w14:paraId="2CE34C93" w14:textId="77777777" w:rsidR="0062027B" w:rsidRPr="0062027B" w:rsidRDefault="0062027B" w:rsidP="0062027B">
            <w:pPr>
              <w:jc w:val="center"/>
              <w:rPr>
                <w:sz w:val="16"/>
                <w:szCs w:val="16"/>
              </w:rPr>
            </w:pPr>
            <w:r w:rsidRPr="0062027B">
              <w:rPr>
                <w:sz w:val="16"/>
                <w:szCs w:val="16"/>
              </w:rPr>
              <w:t>90,00</w:t>
            </w:r>
          </w:p>
        </w:tc>
      </w:tr>
      <w:tr w:rsidR="0062027B" w:rsidRPr="0062027B" w14:paraId="087BD7A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233EDCD" w14:textId="77777777" w:rsidR="0062027B" w:rsidRPr="0062027B" w:rsidRDefault="0062027B" w:rsidP="0062027B">
            <w:pPr>
              <w:rPr>
                <w:sz w:val="16"/>
                <w:szCs w:val="16"/>
              </w:rPr>
            </w:pPr>
            <w:r w:rsidRPr="0062027B">
              <w:rPr>
                <w:sz w:val="16"/>
                <w:szCs w:val="16"/>
              </w:rPr>
              <w:t>Подпрограмма "Развитие муниципальной службы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D36C6E2"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978BE2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8235699"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EBE1E86" w14:textId="77777777" w:rsidR="0062027B" w:rsidRPr="0062027B" w:rsidRDefault="0062027B" w:rsidP="0062027B">
            <w:pPr>
              <w:jc w:val="center"/>
              <w:rPr>
                <w:sz w:val="16"/>
                <w:szCs w:val="16"/>
              </w:rPr>
            </w:pPr>
            <w:r w:rsidRPr="0062027B">
              <w:rPr>
                <w:sz w:val="16"/>
                <w:szCs w:val="16"/>
              </w:rPr>
              <w:t>1220000000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EA5C69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8C01C0B" w14:textId="77777777" w:rsidR="0062027B" w:rsidRPr="0062027B" w:rsidRDefault="0062027B" w:rsidP="0062027B">
            <w:pPr>
              <w:jc w:val="center"/>
              <w:rPr>
                <w:sz w:val="16"/>
                <w:szCs w:val="16"/>
              </w:rPr>
            </w:pPr>
            <w:r w:rsidRPr="0062027B">
              <w:rPr>
                <w:sz w:val="16"/>
                <w:szCs w:val="16"/>
              </w:rPr>
              <w:t>90,00</w:t>
            </w:r>
          </w:p>
        </w:tc>
        <w:tc>
          <w:tcPr>
            <w:tcW w:w="1146" w:type="dxa"/>
            <w:tcBorders>
              <w:top w:val="nil"/>
              <w:left w:val="nil"/>
              <w:bottom w:val="single" w:sz="4" w:space="0" w:color="auto"/>
              <w:right w:val="single" w:sz="4" w:space="0" w:color="auto"/>
            </w:tcBorders>
            <w:shd w:val="clear" w:color="000000" w:fill="FFFFFF"/>
            <w:noWrap/>
            <w:vAlign w:val="bottom"/>
            <w:hideMark/>
          </w:tcPr>
          <w:p w14:paraId="0D00AAA4" w14:textId="77777777" w:rsidR="0062027B" w:rsidRPr="0062027B" w:rsidRDefault="0062027B" w:rsidP="0062027B">
            <w:pPr>
              <w:jc w:val="center"/>
              <w:rPr>
                <w:sz w:val="16"/>
                <w:szCs w:val="16"/>
              </w:rPr>
            </w:pPr>
            <w:r w:rsidRPr="0062027B">
              <w:rPr>
                <w:sz w:val="16"/>
                <w:szCs w:val="16"/>
              </w:rPr>
              <w:t>90,00</w:t>
            </w:r>
          </w:p>
        </w:tc>
        <w:tc>
          <w:tcPr>
            <w:tcW w:w="1240" w:type="dxa"/>
            <w:tcBorders>
              <w:top w:val="nil"/>
              <w:left w:val="nil"/>
              <w:bottom w:val="single" w:sz="4" w:space="0" w:color="auto"/>
              <w:right w:val="single" w:sz="4" w:space="0" w:color="auto"/>
            </w:tcBorders>
            <w:shd w:val="clear" w:color="000000" w:fill="FFFFFF"/>
            <w:noWrap/>
            <w:vAlign w:val="bottom"/>
            <w:hideMark/>
          </w:tcPr>
          <w:p w14:paraId="6D9F047B" w14:textId="77777777" w:rsidR="0062027B" w:rsidRPr="0062027B" w:rsidRDefault="0062027B" w:rsidP="0062027B">
            <w:pPr>
              <w:jc w:val="center"/>
              <w:rPr>
                <w:sz w:val="16"/>
                <w:szCs w:val="16"/>
              </w:rPr>
            </w:pPr>
            <w:r w:rsidRPr="0062027B">
              <w:rPr>
                <w:sz w:val="16"/>
                <w:szCs w:val="16"/>
              </w:rPr>
              <w:t>90,00</w:t>
            </w:r>
          </w:p>
        </w:tc>
      </w:tr>
      <w:tr w:rsidR="0062027B" w:rsidRPr="0062027B" w14:paraId="282AFE5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20CC39D" w14:textId="77777777" w:rsidR="0062027B" w:rsidRPr="0062027B" w:rsidRDefault="0062027B" w:rsidP="0062027B">
            <w:pPr>
              <w:rPr>
                <w:sz w:val="16"/>
                <w:szCs w:val="16"/>
              </w:rPr>
            </w:pPr>
            <w:r w:rsidRPr="0062027B">
              <w:rPr>
                <w:sz w:val="16"/>
                <w:szCs w:val="16"/>
              </w:rPr>
              <w:t>Основное мероприятие "Проведение мероприятий по совершенствованию и развитию муниципальной службы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EB91C61"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E826D8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CAFFDE1"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6AB58B6" w14:textId="77777777" w:rsidR="0062027B" w:rsidRPr="0062027B" w:rsidRDefault="0062027B" w:rsidP="0062027B">
            <w:pPr>
              <w:jc w:val="center"/>
              <w:rPr>
                <w:sz w:val="16"/>
                <w:szCs w:val="16"/>
              </w:rPr>
            </w:pPr>
            <w:r w:rsidRPr="0062027B">
              <w:rPr>
                <w:sz w:val="16"/>
                <w:szCs w:val="16"/>
              </w:rPr>
              <w:t>1220100000</w:t>
            </w:r>
          </w:p>
        </w:tc>
        <w:tc>
          <w:tcPr>
            <w:tcW w:w="591" w:type="dxa"/>
            <w:tcBorders>
              <w:top w:val="nil"/>
              <w:left w:val="nil"/>
              <w:bottom w:val="single" w:sz="4" w:space="0" w:color="auto"/>
              <w:right w:val="single" w:sz="4" w:space="0" w:color="auto"/>
            </w:tcBorders>
            <w:shd w:val="clear" w:color="000000" w:fill="FFFFFF"/>
            <w:noWrap/>
            <w:vAlign w:val="bottom"/>
            <w:hideMark/>
          </w:tcPr>
          <w:p w14:paraId="16770BE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010187F" w14:textId="77777777" w:rsidR="0062027B" w:rsidRPr="0062027B" w:rsidRDefault="0062027B" w:rsidP="0062027B">
            <w:pPr>
              <w:jc w:val="center"/>
              <w:rPr>
                <w:sz w:val="16"/>
                <w:szCs w:val="16"/>
              </w:rPr>
            </w:pPr>
            <w:r w:rsidRPr="0062027B">
              <w:rPr>
                <w:sz w:val="16"/>
                <w:szCs w:val="16"/>
              </w:rPr>
              <w:t>90,00</w:t>
            </w:r>
          </w:p>
        </w:tc>
        <w:tc>
          <w:tcPr>
            <w:tcW w:w="1146" w:type="dxa"/>
            <w:tcBorders>
              <w:top w:val="nil"/>
              <w:left w:val="nil"/>
              <w:bottom w:val="single" w:sz="4" w:space="0" w:color="auto"/>
              <w:right w:val="single" w:sz="4" w:space="0" w:color="auto"/>
            </w:tcBorders>
            <w:shd w:val="clear" w:color="000000" w:fill="FFFFFF"/>
            <w:noWrap/>
            <w:vAlign w:val="bottom"/>
            <w:hideMark/>
          </w:tcPr>
          <w:p w14:paraId="3488A4D7" w14:textId="77777777" w:rsidR="0062027B" w:rsidRPr="0062027B" w:rsidRDefault="0062027B" w:rsidP="0062027B">
            <w:pPr>
              <w:jc w:val="center"/>
              <w:rPr>
                <w:sz w:val="16"/>
                <w:szCs w:val="16"/>
              </w:rPr>
            </w:pPr>
            <w:r w:rsidRPr="0062027B">
              <w:rPr>
                <w:sz w:val="16"/>
                <w:szCs w:val="16"/>
              </w:rPr>
              <w:t>90,00</w:t>
            </w:r>
          </w:p>
        </w:tc>
        <w:tc>
          <w:tcPr>
            <w:tcW w:w="1240" w:type="dxa"/>
            <w:tcBorders>
              <w:top w:val="nil"/>
              <w:left w:val="nil"/>
              <w:bottom w:val="single" w:sz="4" w:space="0" w:color="auto"/>
              <w:right w:val="single" w:sz="4" w:space="0" w:color="auto"/>
            </w:tcBorders>
            <w:shd w:val="clear" w:color="000000" w:fill="FFFFFF"/>
            <w:noWrap/>
            <w:vAlign w:val="bottom"/>
            <w:hideMark/>
          </w:tcPr>
          <w:p w14:paraId="7928AABD" w14:textId="77777777" w:rsidR="0062027B" w:rsidRPr="0062027B" w:rsidRDefault="0062027B" w:rsidP="0062027B">
            <w:pPr>
              <w:jc w:val="center"/>
              <w:rPr>
                <w:sz w:val="16"/>
                <w:szCs w:val="16"/>
              </w:rPr>
            </w:pPr>
            <w:r w:rsidRPr="0062027B">
              <w:rPr>
                <w:sz w:val="16"/>
                <w:szCs w:val="16"/>
              </w:rPr>
              <w:t>90,00</w:t>
            </w:r>
          </w:p>
        </w:tc>
      </w:tr>
      <w:tr w:rsidR="0062027B" w:rsidRPr="0062027B" w14:paraId="49AC92A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46AFB09" w14:textId="77777777" w:rsidR="0062027B" w:rsidRPr="0062027B" w:rsidRDefault="0062027B" w:rsidP="0062027B">
            <w:pPr>
              <w:rPr>
                <w:sz w:val="16"/>
                <w:szCs w:val="16"/>
              </w:rPr>
            </w:pPr>
            <w:r w:rsidRPr="0062027B">
              <w:rPr>
                <w:sz w:val="16"/>
                <w:szCs w:val="16"/>
              </w:rPr>
              <w:t>Расходы связанные с реализацией мероприятий по развитию муниципальной службы</w:t>
            </w:r>
          </w:p>
        </w:tc>
        <w:tc>
          <w:tcPr>
            <w:tcW w:w="602" w:type="dxa"/>
            <w:tcBorders>
              <w:top w:val="nil"/>
              <w:left w:val="nil"/>
              <w:bottom w:val="single" w:sz="4" w:space="0" w:color="auto"/>
              <w:right w:val="single" w:sz="4" w:space="0" w:color="auto"/>
            </w:tcBorders>
            <w:shd w:val="clear" w:color="000000" w:fill="FFFFFF"/>
            <w:noWrap/>
            <w:vAlign w:val="bottom"/>
            <w:hideMark/>
          </w:tcPr>
          <w:p w14:paraId="672D560B"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14AD2A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E80A876"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8CB9580" w14:textId="77777777" w:rsidR="0062027B" w:rsidRPr="0062027B" w:rsidRDefault="0062027B" w:rsidP="0062027B">
            <w:pPr>
              <w:jc w:val="center"/>
              <w:rPr>
                <w:sz w:val="16"/>
                <w:szCs w:val="16"/>
              </w:rPr>
            </w:pPr>
            <w:r w:rsidRPr="0062027B">
              <w:rPr>
                <w:sz w:val="16"/>
                <w:szCs w:val="16"/>
              </w:rPr>
              <w:t>1220120040</w:t>
            </w:r>
          </w:p>
        </w:tc>
        <w:tc>
          <w:tcPr>
            <w:tcW w:w="591" w:type="dxa"/>
            <w:tcBorders>
              <w:top w:val="nil"/>
              <w:left w:val="nil"/>
              <w:bottom w:val="single" w:sz="4" w:space="0" w:color="auto"/>
              <w:right w:val="single" w:sz="4" w:space="0" w:color="auto"/>
            </w:tcBorders>
            <w:shd w:val="clear" w:color="000000" w:fill="FFFFFF"/>
            <w:noWrap/>
            <w:vAlign w:val="bottom"/>
            <w:hideMark/>
          </w:tcPr>
          <w:p w14:paraId="6533392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92444FD" w14:textId="77777777" w:rsidR="0062027B" w:rsidRPr="0062027B" w:rsidRDefault="0062027B" w:rsidP="0062027B">
            <w:pPr>
              <w:jc w:val="center"/>
              <w:rPr>
                <w:sz w:val="16"/>
                <w:szCs w:val="16"/>
              </w:rPr>
            </w:pPr>
            <w:r w:rsidRPr="0062027B">
              <w:rPr>
                <w:sz w:val="16"/>
                <w:szCs w:val="16"/>
              </w:rPr>
              <w:t>90,00</w:t>
            </w:r>
          </w:p>
        </w:tc>
        <w:tc>
          <w:tcPr>
            <w:tcW w:w="1146" w:type="dxa"/>
            <w:tcBorders>
              <w:top w:val="nil"/>
              <w:left w:val="nil"/>
              <w:bottom w:val="single" w:sz="4" w:space="0" w:color="auto"/>
              <w:right w:val="single" w:sz="4" w:space="0" w:color="auto"/>
            </w:tcBorders>
            <w:shd w:val="clear" w:color="000000" w:fill="FFFFFF"/>
            <w:noWrap/>
            <w:vAlign w:val="bottom"/>
            <w:hideMark/>
          </w:tcPr>
          <w:p w14:paraId="7F77841C" w14:textId="77777777" w:rsidR="0062027B" w:rsidRPr="0062027B" w:rsidRDefault="0062027B" w:rsidP="0062027B">
            <w:pPr>
              <w:jc w:val="center"/>
              <w:rPr>
                <w:sz w:val="16"/>
                <w:szCs w:val="16"/>
              </w:rPr>
            </w:pPr>
            <w:r w:rsidRPr="0062027B">
              <w:rPr>
                <w:sz w:val="16"/>
                <w:szCs w:val="16"/>
              </w:rPr>
              <w:t>90,00</w:t>
            </w:r>
          </w:p>
        </w:tc>
        <w:tc>
          <w:tcPr>
            <w:tcW w:w="1240" w:type="dxa"/>
            <w:tcBorders>
              <w:top w:val="nil"/>
              <w:left w:val="nil"/>
              <w:bottom w:val="single" w:sz="4" w:space="0" w:color="auto"/>
              <w:right w:val="single" w:sz="4" w:space="0" w:color="auto"/>
            </w:tcBorders>
            <w:shd w:val="clear" w:color="000000" w:fill="FFFFFF"/>
            <w:noWrap/>
            <w:vAlign w:val="bottom"/>
            <w:hideMark/>
          </w:tcPr>
          <w:p w14:paraId="27141D16" w14:textId="77777777" w:rsidR="0062027B" w:rsidRPr="0062027B" w:rsidRDefault="0062027B" w:rsidP="0062027B">
            <w:pPr>
              <w:jc w:val="center"/>
              <w:rPr>
                <w:sz w:val="16"/>
                <w:szCs w:val="16"/>
              </w:rPr>
            </w:pPr>
            <w:r w:rsidRPr="0062027B">
              <w:rPr>
                <w:sz w:val="16"/>
                <w:szCs w:val="16"/>
              </w:rPr>
              <w:t>90,00</w:t>
            </w:r>
          </w:p>
        </w:tc>
      </w:tr>
      <w:tr w:rsidR="0062027B" w:rsidRPr="0062027B" w14:paraId="35D16B9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C8323AD"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DFC8C39"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C9C419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18D4AB9"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4786143" w14:textId="77777777" w:rsidR="0062027B" w:rsidRPr="0062027B" w:rsidRDefault="0062027B" w:rsidP="0062027B">
            <w:pPr>
              <w:jc w:val="center"/>
              <w:rPr>
                <w:sz w:val="16"/>
                <w:szCs w:val="16"/>
              </w:rPr>
            </w:pPr>
            <w:r w:rsidRPr="0062027B">
              <w:rPr>
                <w:sz w:val="16"/>
                <w:szCs w:val="16"/>
              </w:rPr>
              <w:t>1220120040</w:t>
            </w:r>
          </w:p>
        </w:tc>
        <w:tc>
          <w:tcPr>
            <w:tcW w:w="591" w:type="dxa"/>
            <w:tcBorders>
              <w:top w:val="nil"/>
              <w:left w:val="nil"/>
              <w:bottom w:val="single" w:sz="4" w:space="0" w:color="auto"/>
              <w:right w:val="single" w:sz="4" w:space="0" w:color="auto"/>
            </w:tcBorders>
            <w:shd w:val="clear" w:color="000000" w:fill="FFFFFF"/>
            <w:noWrap/>
            <w:vAlign w:val="bottom"/>
            <w:hideMark/>
          </w:tcPr>
          <w:p w14:paraId="7938412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E291C28" w14:textId="77777777" w:rsidR="0062027B" w:rsidRPr="0062027B" w:rsidRDefault="0062027B" w:rsidP="0062027B">
            <w:pPr>
              <w:jc w:val="center"/>
              <w:rPr>
                <w:sz w:val="16"/>
                <w:szCs w:val="16"/>
              </w:rPr>
            </w:pPr>
            <w:r w:rsidRPr="0062027B">
              <w:rPr>
                <w:sz w:val="16"/>
                <w:szCs w:val="16"/>
              </w:rPr>
              <w:t>90,00</w:t>
            </w:r>
          </w:p>
        </w:tc>
        <w:tc>
          <w:tcPr>
            <w:tcW w:w="1146" w:type="dxa"/>
            <w:tcBorders>
              <w:top w:val="nil"/>
              <w:left w:val="nil"/>
              <w:bottom w:val="single" w:sz="4" w:space="0" w:color="auto"/>
              <w:right w:val="single" w:sz="4" w:space="0" w:color="auto"/>
            </w:tcBorders>
            <w:shd w:val="clear" w:color="000000" w:fill="FFFFFF"/>
            <w:noWrap/>
            <w:vAlign w:val="bottom"/>
            <w:hideMark/>
          </w:tcPr>
          <w:p w14:paraId="0A2A2F62" w14:textId="77777777" w:rsidR="0062027B" w:rsidRPr="0062027B" w:rsidRDefault="0062027B" w:rsidP="0062027B">
            <w:pPr>
              <w:jc w:val="center"/>
              <w:rPr>
                <w:sz w:val="16"/>
                <w:szCs w:val="16"/>
              </w:rPr>
            </w:pPr>
            <w:r w:rsidRPr="0062027B">
              <w:rPr>
                <w:sz w:val="16"/>
                <w:szCs w:val="16"/>
              </w:rPr>
              <w:t>90,00</w:t>
            </w:r>
          </w:p>
        </w:tc>
        <w:tc>
          <w:tcPr>
            <w:tcW w:w="1240" w:type="dxa"/>
            <w:tcBorders>
              <w:top w:val="nil"/>
              <w:left w:val="nil"/>
              <w:bottom w:val="single" w:sz="4" w:space="0" w:color="auto"/>
              <w:right w:val="single" w:sz="4" w:space="0" w:color="auto"/>
            </w:tcBorders>
            <w:shd w:val="clear" w:color="000000" w:fill="FFFFFF"/>
            <w:noWrap/>
            <w:vAlign w:val="bottom"/>
            <w:hideMark/>
          </w:tcPr>
          <w:p w14:paraId="0F687807" w14:textId="77777777" w:rsidR="0062027B" w:rsidRPr="0062027B" w:rsidRDefault="0062027B" w:rsidP="0062027B">
            <w:pPr>
              <w:jc w:val="center"/>
              <w:rPr>
                <w:sz w:val="16"/>
                <w:szCs w:val="16"/>
              </w:rPr>
            </w:pPr>
            <w:r w:rsidRPr="0062027B">
              <w:rPr>
                <w:sz w:val="16"/>
                <w:szCs w:val="16"/>
              </w:rPr>
              <w:t>90,00</w:t>
            </w:r>
          </w:p>
        </w:tc>
      </w:tr>
      <w:tr w:rsidR="0062027B" w:rsidRPr="0062027B" w14:paraId="735EE29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E18C7BC" w14:textId="77777777" w:rsidR="0062027B" w:rsidRPr="0062027B" w:rsidRDefault="0062027B" w:rsidP="0062027B">
            <w:pPr>
              <w:rPr>
                <w:sz w:val="16"/>
                <w:szCs w:val="16"/>
              </w:rPr>
            </w:pPr>
            <w:r w:rsidRPr="0062027B">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602" w:type="dxa"/>
            <w:tcBorders>
              <w:top w:val="nil"/>
              <w:left w:val="nil"/>
              <w:bottom w:val="single" w:sz="4" w:space="0" w:color="auto"/>
              <w:right w:val="single" w:sz="4" w:space="0" w:color="auto"/>
            </w:tcBorders>
            <w:shd w:val="clear" w:color="000000" w:fill="FFFFFF"/>
            <w:noWrap/>
            <w:vAlign w:val="bottom"/>
            <w:hideMark/>
          </w:tcPr>
          <w:p w14:paraId="57B34F43"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4F4A09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7C2C117"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5765437" w14:textId="77777777" w:rsidR="0062027B" w:rsidRPr="0062027B" w:rsidRDefault="0062027B" w:rsidP="0062027B">
            <w:pPr>
              <w:jc w:val="center"/>
              <w:rPr>
                <w:sz w:val="16"/>
                <w:szCs w:val="16"/>
              </w:rPr>
            </w:pPr>
            <w:r w:rsidRPr="0062027B">
              <w:rPr>
                <w:sz w:val="16"/>
                <w:szCs w:val="16"/>
              </w:rPr>
              <w:t>1300000000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789990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4C13DBF" w14:textId="77777777" w:rsidR="0062027B" w:rsidRPr="0062027B" w:rsidRDefault="0062027B" w:rsidP="0062027B">
            <w:pPr>
              <w:jc w:val="center"/>
              <w:rPr>
                <w:sz w:val="16"/>
                <w:szCs w:val="16"/>
              </w:rPr>
            </w:pPr>
            <w:r w:rsidRPr="0062027B">
              <w:rPr>
                <w:sz w:val="16"/>
                <w:szCs w:val="16"/>
              </w:rPr>
              <w:t>224,30</w:t>
            </w:r>
          </w:p>
        </w:tc>
        <w:tc>
          <w:tcPr>
            <w:tcW w:w="1146" w:type="dxa"/>
            <w:tcBorders>
              <w:top w:val="nil"/>
              <w:left w:val="nil"/>
              <w:bottom w:val="single" w:sz="4" w:space="0" w:color="auto"/>
              <w:right w:val="single" w:sz="4" w:space="0" w:color="auto"/>
            </w:tcBorders>
            <w:shd w:val="clear" w:color="000000" w:fill="FFFFFF"/>
            <w:noWrap/>
            <w:vAlign w:val="bottom"/>
            <w:hideMark/>
          </w:tcPr>
          <w:p w14:paraId="746AA0CD" w14:textId="77777777" w:rsidR="0062027B" w:rsidRPr="0062027B" w:rsidRDefault="0062027B" w:rsidP="0062027B">
            <w:pPr>
              <w:jc w:val="center"/>
              <w:rPr>
                <w:sz w:val="16"/>
                <w:szCs w:val="16"/>
              </w:rPr>
            </w:pPr>
            <w:r w:rsidRPr="0062027B">
              <w:rPr>
                <w:sz w:val="16"/>
                <w:szCs w:val="16"/>
              </w:rPr>
              <w:t>175,30</w:t>
            </w:r>
          </w:p>
        </w:tc>
        <w:tc>
          <w:tcPr>
            <w:tcW w:w="1240" w:type="dxa"/>
            <w:tcBorders>
              <w:top w:val="nil"/>
              <w:left w:val="nil"/>
              <w:bottom w:val="single" w:sz="4" w:space="0" w:color="auto"/>
              <w:right w:val="single" w:sz="4" w:space="0" w:color="auto"/>
            </w:tcBorders>
            <w:shd w:val="clear" w:color="000000" w:fill="FFFFFF"/>
            <w:noWrap/>
            <w:vAlign w:val="bottom"/>
            <w:hideMark/>
          </w:tcPr>
          <w:p w14:paraId="39A7BF33" w14:textId="77777777" w:rsidR="0062027B" w:rsidRPr="0062027B" w:rsidRDefault="0062027B" w:rsidP="0062027B">
            <w:pPr>
              <w:jc w:val="center"/>
              <w:rPr>
                <w:sz w:val="16"/>
                <w:szCs w:val="16"/>
              </w:rPr>
            </w:pPr>
            <w:r w:rsidRPr="0062027B">
              <w:rPr>
                <w:sz w:val="16"/>
                <w:szCs w:val="16"/>
              </w:rPr>
              <w:t>175,30</w:t>
            </w:r>
          </w:p>
        </w:tc>
      </w:tr>
      <w:tr w:rsidR="0062027B" w:rsidRPr="0062027B" w14:paraId="6785A04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A26A2C1" w14:textId="77777777" w:rsidR="0062027B" w:rsidRPr="0062027B" w:rsidRDefault="0062027B" w:rsidP="0062027B">
            <w:pPr>
              <w:rPr>
                <w:sz w:val="16"/>
                <w:szCs w:val="16"/>
              </w:rPr>
            </w:pPr>
            <w:r w:rsidRPr="0062027B">
              <w:rPr>
                <w:sz w:val="16"/>
                <w:szCs w:val="16"/>
              </w:rPr>
              <w:t>Подпрограмма "Кочубеевский округ - антитеррор"</w:t>
            </w:r>
          </w:p>
        </w:tc>
        <w:tc>
          <w:tcPr>
            <w:tcW w:w="602" w:type="dxa"/>
            <w:tcBorders>
              <w:top w:val="nil"/>
              <w:left w:val="nil"/>
              <w:bottom w:val="single" w:sz="4" w:space="0" w:color="auto"/>
              <w:right w:val="single" w:sz="4" w:space="0" w:color="auto"/>
            </w:tcBorders>
            <w:shd w:val="clear" w:color="000000" w:fill="FFFFFF"/>
            <w:noWrap/>
            <w:vAlign w:val="bottom"/>
            <w:hideMark/>
          </w:tcPr>
          <w:p w14:paraId="573E8414"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45DD56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ED1681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2946FEF" w14:textId="77777777" w:rsidR="0062027B" w:rsidRPr="0062027B" w:rsidRDefault="0062027B" w:rsidP="0062027B">
            <w:pPr>
              <w:jc w:val="center"/>
              <w:rPr>
                <w:sz w:val="16"/>
                <w:szCs w:val="16"/>
              </w:rPr>
            </w:pPr>
            <w:r w:rsidRPr="0062027B">
              <w:rPr>
                <w:sz w:val="16"/>
                <w:szCs w:val="16"/>
              </w:rPr>
              <w:t>1320000000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3971BA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70C00C7" w14:textId="77777777" w:rsidR="0062027B" w:rsidRPr="0062027B" w:rsidRDefault="0062027B" w:rsidP="0062027B">
            <w:pPr>
              <w:jc w:val="center"/>
              <w:rPr>
                <w:sz w:val="16"/>
                <w:szCs w:val="16"/>
              </w:rPr>
            </w:pPr>
            <w:r w:rsidRPr="0062027B">
              <w:rPr>
                <w:sz w:val="16"/>
                <w:szCs w:val="16"/>
              </w:rPr>
              <w:t>130,30</w:t>
            </w:r>
          </w:p>
        </w:tc>
        <w:tc>
          <w:tcPr>
            <w:tcW w:w="1146" w:type="dxa"/>
            <w:tcBorders>
              <w:top w:val="nil"/>
              <w:left w:val="nil"/>
              <w:bottom w:val="single" w:sz="4" w:space="0" w:color="auto"/>
              <w:right w:val="single" w:sz="4" w:space="0" w:color="auto"/>
            </w:tcBorders>
            <w:shd w:val="clear" w:color="000000" w:fill="FFFFFF"/>
            <w:noWrap/>
            <w:vAlign w:val="bottom"/>
            <w:hideMark/>
          </w:tcPr>
          <w:p w14:paraId="42868D7D" w14:textId="77777777" w:rsidR="0062027B" w:rsidRPr="0062027B" w:rsidRDefault="0062027B" w:rsidP="0062027B">
            <w:pPr>
              <w:jc w:val="center"/>
              <w:rPr>
                <w:sz w:val="16"/>
                <w:szCs w:val="16"/>
              </w:rPr>
            </w:pPr>
            <w:r w:rsidRPr="0062027B">
              <w:rPr>
                <w:sz w:val="16"/>
                <w:szCs w:val="16"/>
              </w:rPr>
              <w:t>130,30</w:t>
            </w:r>
          </w:p>
        </w:tc>
        <w:tc>
          <w:tcPr>
            <w:tcW w:w="1240" w:type="dxa"/>
            <w:tcBorders>
              <w:top w:val="nil"/>
              <w:left w:val="nil"/>
              <w:bottom w:val="single" w:sz="4" w:space="0" w:color="auto"/>
              <w:right w:val="single" w:sz="4" w:space="0" w:color="auto"/>
            </w:tcBorders>
            <w:shd w:val="clear" w:color="000000" w:fill="FFFFFF"/>
            <w:noWrap/>
            <w:vAlign w:val="bottom"/>
            <w:hideMark/>
          </w:tcPr>
          <w:p w14:paraId="3EEEBAEB" w14:textId="77777777" w:rsidR="0062027B" w:rsidRPr="0062027B" w:rsidRDefault="0062027B" w:rsidP="0062027B">
            <w:pPr>
              <w:jc w:val="center"/>
              <w:rPr>
                <w:sz w:val="16"/>
                <w:szCs w:val="16"/>
              </w:rPr>
            </w:pPr>
            <w:r w:rsidRPr="0062027B">
              <w:rPr>
                <w:sz w:val="16"/>
                <w:szCs w:val="16"/>
              </w:rPr>
              <w:t>130,30</w:t>
            </w:r>
          </w:p>
        </w:tc>
      </w:tr>
      <w:tr w:rsidR="0062027B" w:rsidRPr="0062027B" w14:paraId="2DD0803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C630556" w14:textId="77777777" w:rsidR="0062027B" w:rsidRPr="0062027B" w:rsidRDefault="0062027B" w:rsidP="0062027B">
            <w:pPr>
              <w:rPr>
                <w:sz w:val="16"/>
                <w:szCs w:val="16"/>
              </w:rPr>
            </w:pPr>
            <w:r w:rsidRPr="0062027B">
              <w:rPr>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602" w:type="dxa"/>
            <w:tcBorders>
              <w:top w:val="nil"/>
              <w:left w:val="nil"/>
              <w:bottom w:val="single" w:sz="4" w:space="0" w:color="auto"/>
              <w:right w:val="single" w:sz="4" w:space="0" w:color="auto"/>
            </w:tcBorders>
            <w:shd w:val="clear" w:color="000000" w:fill="FFFFFF"/>
            <w:noWrap/>
            <w:vAlign w:val="bottom"/>
            <w:hideMark/>
          </w:tcPr>
          <w:p w14:paraId="4DD06E89"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02D63B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8587864"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50F84A5" w14:textId="77777777" w:rsidR="0062027B" w:rsidRPr="0062027B" w:rsidRDefault="0062027B" w:rsidP="0062027B">
            <w:pPr>
              <w:jc w:val="center"/>
              <w:rPr>
                <w:sz w:val="16"/>
                <w:szCs w:val="16"/>
              </w:rPr>
            </w:pPr>
            <w:r w:rsidRPr="0062027B">
              <w:rPr>
                <w:sz w:val="16"/>
                <w:szCs w:val="16"/>
              </w:rPr>
              <w:t>1320100000</w:t>
            </w:r>
          </w:p>
        </w:tc>
        <w:tc>
          <w:tcPr>
            <w:tcW w:w="591" w:type="dxa"/>
            <w:tcBorders>
              <w:top w:val="nil"/>
              <w:left w:val="nil"/>
              <w:bottom w:val="single" w:sz="4" w:space="0" w:color="auto"/>
              <w:right w:val="single" w:sz="4" w:space="0" w:color="auto"/>
            </w:tcBorders>
            <w:shd w:val="clear" w:color="000000" w:fill="FFFFFF"/>
            <w:noWrap/>
            <w:vAlign w:val="bottom"/>
            <w:hideMark/>
          </w:tcPr>
          <w:p w14:paraId="6F60929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6E3C2C7" w14:textId="77777777" w:rsidR="0062027B" w:rsidRPr="0062027B" w:rsidRDefault="0062027B" w:rsidP="0062027B">
            <w:pPr>
              <w:jc w:val="center"/>
              <w:rPr>
                <w:sz w:val="16"/>
                <w:szCs w:val="16"/>
              </w:rPr>
            </w:pPr>
            <w:r w:rsidRPr="0062027B">
              <w:rPr>
                <w:sz w:val="16"/>
                <w:szCs w:val="16"/>
              </w:rPr>
              <w:t>25,00</w:t>
            </w:r>
          </w:p>
        </w:tc>
        <w:tc>
          <w:tcPr>
            <w:tcW w:w="1146" w:type="dxa"/>
            <w:tcBorders>
              <w:top w:val="nil"/>
              <w:left w:val="nil"/>
              <w:bottom w:val="single" w:sz="4" w:space="0" w:color="auto"/>
              <w:right w:val="single" w:sz="4" w:space="0" w:color="auto"/>
            </w:tcBorders>
            <w:shd w:val="clear" w:color="000000" w:fill="FFFFFF"/>
            <w:noWrap/>
            <w:vAlign w:val="bottom"/>
            <w:hideMark/>
          </w:tcPr>
          <w:p w14:paraId="4AB4411B" w14:textId="77777777" w:rsidR="0062027B" w:rsidRPr="0062027B" w:rsidRDefault="0062027B" w:rsidP="0062027B">
            <w:pPr>
              <w:jc w:val="center"/>
              <w:rPr>
                <w:sz w:val="16"/>
                <w:szCs w:val="16"/>
              </w:rPr>
            </w:pPr>
            <w:r w:rsidRPr="0062027B">
              <w:rPr>
                <w:sz w:val="16"/>
                <w:szCs w:val="16"/>
              </w:rPr>
              <w:t>25,00</w:t>
            </w:r>
          </w:p>
        </w:tc>
        <w:tc>
          <w:tcPr>
            <w:tcW w:w="1240" w:type="dxa"/>
            <w:tcBorders>
              <w:top w:val="nil"/>
              <w:left w:val="nil"/>
              <w:bottom w:val="single" w:sz="4" w:space="0" w:color="auto"/>
              <w:right w:val="single" w:sz="4" w:space="0" w:color="auto"/>
            </w:tcBorders>
            <w:shd w:val="clear" w:color="000000" w:fill="FFFFFF"/>
            <w:noWrap/>
            <w:vAlign w:val="bottom"/>
            <w:hideMark/>
          </w:tcPr>
          <w:p w14:paraId="00328978" w14:textId="77777777" w:rsidR="0062027B" w:rsidRPr="0062027B" w:rsidRDefault="0062027B" w:rsidP="0062027B">
            <w:pPr>
              <w:jc w:val="center"/>
              <w:rPr>
                <w:sz w:val="16"/>
                <w:szCs w:val="16"/>
              </w:rPr>
            </w:pPr>
            <w:r w:rsidRPr="0062027B">
              <w:rPr>
                <w:sz w:val="16"/>
                <w:szCs w:val="16"/>
              </w:rPr>
              <w:t>25,00</w:t>
            </w:r>
          </w:p>
        </w:tc>
      </w:tr>
      <w:tr w:rsidR="0062027B" w:rsidRPr="0062027B" w14:paraId="585428D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2D35343" w14:textId="77777777" w:rsidR="0062027B" w:rsidRPr="0062027B" w:rsidRDefault="0062027B" w:rsidP="0062027B">
            <w:pPr>
              <w:rPr>
                <w:sz w:val="16"/>
                <w:szCs w:val="16"/>
              </w:rPr>
            </w:pPr>
            <w:r w:rsidRPr="0062027B">
              <w:rPr>
                <w:sz w:val="16"/>
                <w:szCs w:val="16"/>
              </w:rPr>
              <w:t>Расходы связанные с реализацией мероприятий "Кочубеевский округ - антитеррор"</w:t>
            </w:r>
          </w:p>
        </w:tc>
        <w:tc>
          <w:tcPr>
            <w:tcW w:w="602" w:type="dxa"/>
            <w:tcBorders>
              <w:top w:val="nil"/>
              <w:left w:val="nil"/>
              <w:bottom w:val="single" w:sz="4" w:space="0" w:color="auto"/>
              <w:right w:val="single" w:sz="4" w:space="0" w:color="auto"/>
            </w:tcBorders>
            <w:shd w:val="clear" w:color="000000" w:fill="FFFFFF"/>
            <w:noWrap/>
            <w:vAlign w:val="bottom"/>
            <w:hideMark/>
          </w:tcPr>
          <w:p w14:paraId="702E09AD"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13637F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80E0455"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CC8DF30" w14:textId="77777777" w:rsidR="0062027B" w:rsidRPr="0062027B" w:rsidRDefault="0062027B" w:rsidP="0062027B">
            <w:pPr>
              <w:jc w:val="center"/>
              <w:rPr>
                <w:sz w:val="16"/>
                <w:szCs w:val="16"/>
              </w:rPr>
            </w:pPr>
            <w:r w:rsidRPr="0062027B">
              <w:rPr>
                <w:sz w:val="16"/>
                <w:szCs w:val="16"/>
              </w:rPr>
              <w:t>1320120050</w:t>
            </w:r>
          </w:p>
        </w:tc>
        <w:tc>
          <w:tcPr>
            <w:tcW w:w="591" w:type="dxa"/>
            <w:tcBorders>
              <w:top w:val="nil"/>
              <w:left w:val="nil"/>
              <w:bottom w:val="single" w:sz="4" w:space="0" w:color="auto"/>
              <w:right w:val="single" w:sz="4" w:space="0" w:color="auto"/>
            </w:tcBorders>
            <w:shd w:val="clear" w:color="000000" w:fill="FFFFFF"/>
            <w:noWrap/>
            <w:vAlign w:val="bottom"/>
            <w:hideMark/>
          </w:tcPr>
          <w:p w14:paraId="6126F1A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E117CDE" w14:textId="77777777" w:rsidR="0062027B" w:rsidRPr="0062027B" w:rsidRDefault="0062027B" w:rsidP="0062027B">
            <w:pPr>
              <w:jc w:val="center"/>
              <w:rPr>
                <w:sz w:val="16"/>
                <w:szCs w:val="16"/>
              </w:rPr>
            </w:pPr>
            <w:r w:rsidRPr="0062027B">
              <w:rPr>
                <w:sz w:val="16"/>
                <w:szCs w:val="16"/>
              </w:rPr>
              <w:t>25,00</w:t>
            </w:r>
          </w:p>
        </w:tc>
        <w:tc>
          <w:tcPr>
            <w:tcW w:w="1146" w:type="dxa"/>
            <w:tcBorders>
              <w:top w:val="nil"/>
              <w:left w:val="nil"/>
              <w:bottom w:val="single" w:sz="4" w:space="0" w:color="auto"/>
              <w:right w:val="single" w:sz="4" w:space="0" w:color="auto"/>
            </w:tcBorders>
            <w:shd w:val="clear" w:color="000000" w:fill="FFFFFF"/>
            <w:noWrap/>
            <w:vAlign w:val="bottom"/>
            <w:hideMark/>
          </w:tcPr>
          <w:p w14:paraId="6FF02B62" w14:textId="77777777" w:rsidR="0062027B" w:rsidRPr="0062027B" w:rsidRDefault="0062027B" w:rsidP="0062027B">
            <w:pPr>
              <w:jc w:val="center"/>
              <w:rPr>
                <w:sz w:val="16"/>
                <w:szCs w:val="16"/>
              </w:rPr>
            </w:pPr>
            <w:r w:rsidRPr="0062027B">
              <w:rPr>
                <w:sz w:val="16"/>
                <w:szCs w:val="16"/>
              </w:rPr>
              <w:t>25,00</w:t>
            </w:r>
          </w:p>
        </w:tc>
        <w:tc>
          <w:tcPr>
            <w:tcW w:w="1240" w:type="dxa"/>
            <w:tcBorders>
              <w:top w:val="nil"/>
              <w:left w:val="nil"/>
              <w:bottom w:val="single" w:sz="4" w:space="0" w:color="auto"/>
              <w:right w:val="single" w:sz="4" w:space="0" w:color="auto"/>
            </w:tcBorders>
            <w:shd w:val="clear" w:color="000000" w:fill="FFFFFF"/>
            <w:noWrap/>
            <w:vAlign w:val="bottom"/>
            <w:hideMark/>
          </w:tcPr>
          <w:p w14:paraId="6BBD4D87" w14:textId="77777777" w:rsidR="0062027B" w:rsidRPr="0062027B" w:rsidRDefault="0062027B" w:rsidP="0062027B">
            <w:pPr>
              <w:jc w:val="center"/>
              <w:rPr>
                <w:sz w:val="16"/>
                <w:szCs w:val="16"/>
              </w:rPr>
            </w:pPr>
            <w:r w:rsidRPr="0062027B">
              <w:rPr>
                <w:sz w:val="16"/>
                <w:szCs w:val="16"/>
              </w:rPr>
              <w:t>25,00</w:t>
            </w:r>
          </w:p>
        </w:tc>
      </w:tr>
      <w:tr w:rsidR="0062027B" w:rsidRPr="0062027B" w14:paraId="708B793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FB03A4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6B915D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58743E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144BF3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569B4EC" w14:textId="77777777" w:rsidR="0062027B" w:rsidRPr="0062027B" w:rsidRDefault="0062027B" w:rsidP="0062027B">
            <w:pPr>
              <w:jc w:val="center"/>
              <w:rPr>
                <w:sz w:val="16"/>
                <w:szCs w:val="16"/>
              </w:rPr>
            </w:pPr>
            <w:r w:rsidRPr="0062027B">
              <w:rPr>
                <w:sz w:val="16"/>
                <w:szCs w:val="16"/>
              </w:rPr>
              <w:t>1320120050</w:t>
            </w:r>
          </w:p>
        </w:tc>
        <w:tc>
          <w:tcPr>
            <w:tcW w:w="591" w:type="dxa"/>
            <w:tcBorders>
              <w:top w:val="nil"/>
              <w:left w:val="nil"/>
              <w:bottom w:val="single" w:sz="4" w:space="0" w:color="auto"/>
              <w:right w:val="single" w:sz="4" w:space="0" w:color="auto"/>
            </w:tcBorders>
            <w:shd w:val="clear" w:color="000000" w:fill="FFFFFF"/>
            <w:noWrap/>
            <w:vAlign w:val="bottom"/>
            <w:hideMark/>
          </w:tcPr>
          <w:p w14:paraId="434E7DD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53DFB6B" w14:textId="77777777" w:rsidR="0062027B" w:rsidRPr="0062027B" w:rsidRDefault="0062027B" w:rsidP="0062027B">
            <w:pPr>
              <w:jc w:val="center"/>
              <w:rPr>
                <w:sz w:val="16"/>
                <w:szCs w:val="16"/>
              </w:rPr>
            </w:pPr>
            <w:r w:rsidRPr="0062027B">
              <w:rPr>
                <w:sz w:val="16"/>
                <w:szCs w:val="16"/>
              </w:rPr>
              <w:t>25,00</w:t>
            </w:r>
          </w:p>
        </w:tc>
        <w:tc>
          <w:tcPr>
            <w:tcW w:w="1146" w:type="dxa"/>
            <w:tcBorders>
              <w:top w:val="nil"/>
              <w:left w:val="nil"/>
              <w:bottom w:val="single" w:sz="4" w:space="0" w:color="auto"/>
              <w:right w:val="single" w:sz="4" w:space="0" w:color="auto"/>
            </w:tcBorders>
            <w:shd w:val="clear" w:color="000000" w:fill="FFFFFF"/>
            <w:noWrap/>
            <w:vAlign w:val="bottom"/>
            <w:hideMark/>
          </w:tcPr>
          <w:p w14:paraId="25E303B3" w14:textId="77777777" w:rsidR="0062027B" w:rsidRPr="0062027B" w:rsidRDefault="0062027B" w:rsidP="0062027B">
            <w:pPr>
              <w:jc w:val="center"/>
              <w:rPr>
                <w:sz w:val="16"/>
                <w:szCs w:val="16"/>
              </w:rPr>
            </w:pPr>
            <w:r w:rsidRPr="0062027B">
              <w:rPr>
                <w:sz w:val="16"/>
                <w:szCs w:val="16"/>
              </w:rPr>
              <w:t>25,00</w:t>
            </w:r>
          </w:p>
        </w:tc>
        <w:tc>
          <w:tcPr>
            <w:tcW w:w="1240" w:type="dxa"/>
            <w:tcBorders>
              <w:top w:val="nil"/>
              <w:left w:val="nil"/>
              <w:bottom w:val="single" w:sz="4" w:space="0" w:color="auto"/>
              <w:right w:val="single" w:sz="4" w:space="0" w:color="auto"/>
            </w:tcBorders>
            <w:shd w:val="clear" w:color="000000" w:fill="FFFFFF"/>
            <w:noWrap/>
            <w:vAlign w:val="bottom"/>
            <w:hideMark/>
          </w:tcPr>
          <w:p w14:paraId="1111BCFA" w14:textId="77777777" w:rsidR="0062027B" w:rsidRPr="0062027B" w:rsidRDefault="0062027B" w:rsidP="0062027B">
            <w:pPr>
              <w:jc w:val="center"/>
              <w:rPr>
                <w:sz w:val="16"/>
                <w:szCs w:val="16"/>
              </w:rPr>
            </w:pPr>
            <w:r w:rsidRPr="0062027B">
              <w:rPr>
                <w:sz w:val="16"/>
                <w:szCs w:val="16"/>
              </w:rPr>
              <w:t>25,00</w:t>
            </w:r>
          </w:p>
        </w:tc>
      </w:tr>
      <w:tr w:rsidR="0062027B" w:rsidRPr="0062027B" w14:paraId="0970690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1B62E3D" w14:textId="77777777" w:rsidR="0062027B" w:rsidRPr="0062027B" w:rsidRDefault="0062027B" w:rsidP="0062027B">
            <w:pPr>
              <w:rPr>
                <w:sz w:val="16"/>
                <w:szCs w:val="16"/>
              </w:rPr>
            </w:pPr>
            <w:r w:rsidRPr="0062027B">
              <w:rPr>
                <w:sz w:val="16"/>
                <w:szCs w:val="16"/>
              </w:rPr>
              <w:t>Основное мероприятие "Повышение уровня противодействия распространению идеологии терроризма и усиление работы по информационно-пропагандистскому обеспечению антитеррористических мероприятий"</w:t>
            </w:r>
          </w:p>
        </w:tc>
        <w:tc>
          <w:tcPr>
            <w:tcW w:w="602" w:type="dxa"/>
            <w:tcBorders>
              <w:top w:val="nil"/>
              <w:left w:val="nil"/>
              <w:bottom w:val="single" w:sz="4" w:space="0" w:color="auto"/>
              <w:right w:val="single" w:sz="4" w:space="0" w:color="auto"/>
            </w:tcBorders>
            <w:shd w:val="clear" w:color="000000" w:fill="FFFFFF"/>
            <w:noWrap/>
            <w:vAlign w:val="bottom"/>
            <w:hideMark/>
          </w:tcPr>
          <w:p w14:paraId="3518AC5C"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E9902D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F0FB007"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7E0CAEB" w14:textId="77777777" w:rsidR="0062027B" w:rsidRPr="0062027B" w:rsidRDefault="0062027B" w:rsidP="0062027B">
            <w:pPr>
              <w:jc w:val="center"/>
              <w:rPr>
                <w:sz w:val="16"/>
                <w:szCs w:val="16"/>
              </w:rPr>
            </w:pPr>
            <w:r w:rsidRPr="0062027B">
              <w:rPr>
                <w:sz w:val="16"/>
                <w:szCs w:val="16"/>
              </w:rPr>
              <w:t>1320200000</w:t>
            </w:r>
          </w:p>
        </w:tc>
        <w:tc>
          <w:tcPr>
            <w:tcW w:w="591" w:type="dxa"/>
            <w:tcBorders>
              <w:top w:val="nil"/>
              <w:left w:val="nil"/>
              <w:bottom w:val="single" w:sz="4" w:space="0" w:color="auto"/>
              <w:right w:val="single" w:sz="4" w:space="0" w:color="auto"/>
            </w:tcBorders>
            <w:shd w:val="clear" w:color="000000" w:fill="FFFFFF"/>
            <w:noWrap/>
            <w:vAlign w:val="bottom"/>
            <w:hideMark/>
          </w:tcPr>
          <w:p w14:paraId="45D5730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8ABF08D" w14:textId="77777777" w:rsidR="0062027B" w:rsidRPr="0062027B" w:rsidRDefault="0062027B" w:rsidP="0062027B">
            <w:pPr>
              <w:jc w:val="center"/>
              <w:rPr>
                <w:sz w:val="16"/>
                <w:szCs w:val="16"/>
              </w:rPr>
            </w:pPr>
            <w:r w:rsidRPr="0062027B">
              <w:rPr>
                <w:sz w:val="16"/>
                <w:szCs w:val="16"/>
              </w:rPr>
              <w:t>105,30</w:t>
            </w:r>
          </w:p>
        </w:tc>
        <w:tc>
          <w:tcPr>
            <w:tcW w:w="1146" w:type="dxa"/>
            <w:tcBorders>
              <w:top w:val="nil"/>
              <w:left w:val="nil"/>
              <w:bottom w:val="single" w:sz="4" w:space="0" w:color="auto"/>
              <w:right w:val="single" w:sz="4" w:space="0" w:color="auto"/>
            </w:tcBorders>
            <w:shd w:val="clear" w:color="000000" w:fill="FFFFFF"/>
            <w:noWrap/>
            <w:vAlign w:val="bottom"/>
            <w:hideMark/>
          </w:tcPr>
          <w:p w14:paraId="67380C7D" w14:textId="77777777" w:rsidR="0062027B" w:rsidRPr="0062027B" w:rsidRDefault="0062027B" w:rsidP="0062027B">
            <w:pPr>
              <w:jc w:val="center"/>
              <w:rPr>
                <w:sz w:val="16"/>
                <w:szCs w:val="16"/>
              </w:rPr>
            </w:pPr>
            <w:r w:rsidRPr="0062027B">
              <w:rPr>
                <w:sz w:val="16"/>
                <w:szCs w:val="16"/>
              </w:rPr>
              <w:t>105,30</w:t>
            </w:r>
          </w:p>
        </w:tc>
        <w:tc>
          <w:tcPr>
            <w:tcW w:w="1240" w:type="dxa"/>
            <w:tcBorders>
              <w:top w:val="nil"/>
              <w:left w:val="nil"/>
              <w:bottom w:val="single" w:sz="4" w:space="0" w:color="auto"/>
              <w:right w:val="single" w:sz="4" w:space="0" w:color="auto"/>
            </w:tcBorders>
            <w:shd w:val="clear" w:color="000000" w:fill="FFFFFF"/>
            <w:noWrap/>
            <w:vAlign w:val="bottom"/>
            <w:hideMark/>
          </w:tcPr>
          <w:p w14:paraId="6C440B3F" w14:textId="77777777" w:rsidR="0062027B" w:rsidRPr="0062027B" w:rsidRDefault="0062027B" w:rsidP="0062027B">
            <w:pPr>
              <w:jc w:val="center"/>
              <w:rPr>
                <w:sz w:val="16"/>
                <w:szCs w:val="16"/>
              </w:rPr>
            </w:pPr>
            <w:r w:rsidRPr="0062027B">
              <w:rPr>
                <w:sz w:val="16"/>
                <w:szCs w:val="16"/>
              </w:rPr>
              <w:t>105,30</w:t>
            </w:r>
          </w:p>
        </w:tc>
      </w:tr>
      <w:tr w:rsidR="0062027B" w:rsidRPr="0062027B" w14:paraId="33D5F6E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87AC042" w14:textId="77777777" w:rsidR="0062027B" w:rsidRPr="0062027B" w:rsidRDefault="0062027B" w:rsidP="0062027B">
            <w:pPr>
              <w:rPr>
                <w:sz w:val="16"/>
                <w:szCs w:val="16"/>
              </w:rPr>
            </w:pPr>
            <w:r w:rsidRPr="0062027B">
              <w:rPr>
                <w:sz w:val="16"/>
                <w:szCs w:val="16"/>
              </w:rPr>
              <w:lastRenderedPageBreak/>
              <w:t>Проведение информационно-пропагандистских мероприятий, направленных на профилактику идеологии терроризма</w:t>
            </w:r>
          </w:p>
        </w:tc>
        <w:tc>
          <w:tcPr>
            <w:tcW w:w="602" w:type="dxa"/>
            <w:tcBorders>
              <w:top w:val="nil"/>
              <w:left w:val="nil"/>
              <w:bottom w:val="single" w:sz="4" w:space="0" w:color="auto"/>
              <w:right w:val="single" w:sz="4" w:space="0" w:color="auto"/>
            </w:tcBorders>
            <w:shd w:val="clear" w:color="000000" w:fill="FFFFFF"/>
            <w:noWrap/>
            <w:vAlign w:val="bottom"/>
            <w:hideMark/>
          </w:tcPr>
          <w:p w14:paraId="582E8814"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C275AE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CD64DF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47AE477" w14:textId="77777777" w:rsidR="0062027B" w:rsidRPr="0062027B" w:rsidRDefault="0062027B" w:rsidP="0062027B">
            <w:pPr>
              <w:jc w:val="center"/>
              <w:rPr>
                <w:sz w:val="16"/>
                <w:szCs w:val="16"/>
              </w:rPr>
            </w:pPr>
            <w:r w:rsidRPr="0062027B">
              <w:rPr>
                <w:sz w:val="16"/>
                <w:szCs w:val="16"/>
              </w:rPr>
              <w:t>13202S7730</w:t>
            </w:r>
          </w:p>
        </w:tc>
        <w:tc>
          <w:tcPr>
            <w:tcW w:w="591" w:type="dxa"/>
            <w:tcBorders>
              <w:top w:val="nil"/>
              <w:left w:val="nil"/>
              <w:bottom w:val="single" w:sz="4" w:space="0" w:color="auto"/>
              <w:right w:val="single" w:sz="4" w:space="0" w:color="auto"/>
            </w:tcBorders>
            <w:shd w:val="clear" w:color="000000" w:fill="FFFFFF"/>
            <w:noWrap/>
            <w:vAlign w:val="bottom"/>
            <w:hideMark/>
          </w:tcPr>
          <w:p w14:paraId="199B5EE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893B9AC" w14:textId="77777777" w:rsidR="0062027B" w:rsidRPr="0062027B" w:rsidRDefault="0062027B" w:rsidP="0062027B">
            <w:pPr>
              <w:jc w:val="center"/>
              <w:rPr>
                <w:sz w:val="16"/>
                <w:szCs w:val="16"/>
              </w:rPr>
            </w:pPr>
            <w:r w:rsidRPr="0062027B">
              <w:rPr>
                <w:sz w:val="16"/>
                <w:szCs w:val="16"/>
              </w:rPr>
              <w:t>105,30</w:t>
            </w:r>
          </w:p>
        </w:tc>
        <w:tc>
          <w:tcPr>
            <w:tcW w:w="1146" w:type="dxa"/>
            <w:tcBorders>
              <w:top w:val="nil"/>
              <w:left w:val="nil"/>
              <w:bottom w:val="single" w:sz="4" w:space="0" w:color="auto"/>
              <w:right w:val="single" w:sz="4" w:space="0" w:color="auto"/>
            </w:tcBorders>
            <w:shd w:val="clear" w:color="000000" w:fill="FFFFFF"/>
            <w:noWrap/>
            <w:vAlign w:val="bottom"/>
            <w:hideMark/>
          </w:tcPr>
          <w:p w14:paraId="5646F6D1" w14:textId="77777777" w:rsidR="0062027B" w:rsidRPr="0062027B" w:rsidRDefault="0062027B" w:rsidP="0062027B">
            <w:pPr>
              <w:jc w:val="center"/>
              <w:rPr>
                <w:sz w:val="16"/>
                <w:szCs w:val="16"/>
              </w:rPr>
            </w:pPr>
            <w:r w:rsidRPr="0062027B">
              <w:rPr>
                <w:sz w:val="16"/>
                <w:szCs w:val="16"/>
              </w:rPr>
              <w:t>105,30</w:t>
            </w:r>
          </w:p>
        </w:tc>
        <w:tc>
          <w:tcPr>
            <w:tcW w:w="1240" w:type="dxa"/>
            <w:tcBorders>
              <w:top w:val="nil"/>
              <w:left w:val="nil"/>
              <w:bottom w:val="single" w:sz="4" w:space="0" w:color="auto"/>
              <w:right w:val="single" w:sz="4" w:space="0" w:color="auto"/>
            </w:tcBorders>
            <w:shd w:val="clear" w:color="000000" w:fill="FFFFFF"/>
            <w:noWrap/>
            <w:vAlign w:val="bottom"/>
            <w:hideMark/>
          </w:tcPr>
          <w:p w14:paraId="7B778929" w14:textId="77777777" w:rsidR="0062027B" w:rsidRPr="0062027B" w:rsidRDefault="0062027B" w:rsidP="0062027B">
            <w:pPr>
              <w:jc w:val="center"/>
              <w:rPr>
                <w:sz w:val="16"/>
                <w:szCs w:val="16"/>
              </w:rPr>
            </w:pPr>
            <w:r w:rsidRPr="0062027B">
              <w:rPr>
                <w:sz w:val="16"/>
                <w:szCs w:val="16"/>
              </w:rPr>
              <w:t>105,30</w:t>
            </w:r>
          </w:p>
        </w:tc>
      </w:tr>
      <w:tr w:rsidR="0062027B" w:rsidRPr="0062027B" w14:paraId="0172171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26E1CCA"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5534A8C"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75FBC8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ED0F89D"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1DE69E3" w14:textId="77777777" w:rsidR="0062027B" w:rsidRPr="0062027B" w:rsidRDefault="0062027B" w:rsidP="0062027B">
            <w:pPr>
              <w:jc w:val="center"/>
              <w:rPr>
                <w:sz w:val="16"/>
                <w:szCs w:val="16"/>
              </w:rPr>
            </w:pPr>
            <w:r w:rsidRPr="0062027B">
              <w:rPr>
                <w:sz w:val="16"/>
                <w:szCs w:val="16"/>
              </w:rPr>
              <w:t>13202S7730</w:t>
            </w:r>
          </w:p>
        </w:tc>
        <w:tc>
          <w:tcPr>
            <w:tcW w:w="591" w:type="dxa"/>
            <w:tcBorders>
              <w:top w:val="nil"/>
              <w:left w:val="nil"/>
              <w:bottom w:val="single" w:sz="4" w:space="0" w:color="auto"/>
              <w:right w:val="single" w:sz="4" w:space="0" w:color="auto"/>
            </w:tcBorders>
            <w:shd w:val="clear" w:color="000000" w:fill="FFFFFF"/>
            <w:noWrap/>
            <w:vAlign w:val="bottom"/>
            <w:hideMark/>
          </w:tcPr>
          <w:p w14:paraId="5C9114E9"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4DC1A9E" w14:textId="77777777" w:rsidR="0062027B" w:rsidRPr="0062027B" w:rsidRDefault="0062027B" w:rsidP="0062027B">
            <w:pPr>
              <w:jc w:val="center"/>
              <w:rPr>
                <w:sz w:val="16"/>
                <w:szCs w:val="16"/>
              </w:rPr>
            </w:pPr>
            <w:r w:rsidRPr="0062027B">
              <w:rPr>
                <w:sz w:val="16"/>
                <w:szCs w:val="16"/>
              </w:rPr>
              <w:t>105,30</w:t>
            </w:r>
          </w:p>
        </w:tc>
        <w:tc>
          <w:tcPr>
            <w:tcW w:w="1146" w:type="dxa"/>
            <w:tcBorders>
              <w:top w:val="nil"/>
              <w:left w:val="nil"/>
              <w:bottom w:val="single" w:sz="4" w:space="0" w:color="auto"/>
              <w:right w:val="single" w:sz="4" w:space="0" w:color="auto"/>
            </w:tcBorders>
            <w:shd w:val="clear" w:color="000000" w:fill="FFFFFF"/>
            <w:noWrap/>
            <w:vAlign w:val="bottom"/>
            <w:hideMark/>
          </w:tcPr>
          <w:p w14:paraId="4AF5EF6C" w14:textId="77777777" w:rsidR="0062027B" w:rsidRPr="0062027B" w:rsidRDefault="0062027B" w:rsidP="0062027B">
            <w:pPr>
              <w:jc w:val="center"/>
              <w:rPr>
                <w:sz w:val="16"/>
                <w:szCs w:val="16"/>
              </w:rPr>
            </w:pPr>
            <w:r w:rsidRPr="0062027B">
              <w:rPr>
                <w:sz w:val="16"/>
                <w:szCs w:val="16"/>
              </w:rPr>
              <w:t>105,30</w:t>
            </w:r>
          </w:p>
        </w:tc>
        <w:tc>
          <w:tcPr>
            <w:tcW w:w="1240" w:type="dxa"/>
            <w:tcBorders>
              <w:top w:val="nil"/>
              <w:left w:val="nil"/>
              <w:bottom w:val="single" w:sz="4" w:space="0" w:color="auto"/>
              <w:right w:val="single" w:sz="4" w:space="0" w:color="auto"/>
            </w:tcBorders>
            <w:shd w:val="clear" w:color="000000" w:fill="FFFFFF"/>
            <w:noWrap/>
            <w:vAlign w:val="bottom"/>
            <w:hideMark/>
          </w:tcPr>
          <w:p w14:paraId="57EEDBC6" w14:textId="77777777" w:rsidR="0062027B" w:rsidRPr="0062027B" w:rsidRDefault="0062027B" w:rsidP="0062027B">
            <w:pPr>
              <w:jc w:val="center"/>
              <w:rPr>
                <w:sz w:val="16"/>
                <w:szCs w:val="16"/>
              </w:rPr>
            </w:pPr>
            <w:r w:rsidRPr="0062027B">
              <w:rPr>
                <w:sz w:val="16"/>
                <w:szCs w:val="16"/>
              </w:rPr>
              <w:t>105,30</w:t>
            </w:r>
          </w:p>
        </w:tc>
      </w:tr>
      <w:tr w:rsidR="0062027B" w:rsidRPr="0062027B" w14:paraId="69DCB93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0ECB73B" w14:textId="77777777" w:rsidR="0062027B" w:rsidRPr="0062027B" w:rsidRDefault="0062027B" w:rsidP="0062027B">
            <w:pPr>
              <w:rPr>
                <w:sz w:val="16"/>
                <w:szCs w:val="16"/>
              </w:rPr>
            </w:pPr>
            <w:r w:rsidRPr="0062027B">
              <w:rPr>
                <w:sz w:val="16"/>
                <w:szCs w:val="16"/>
              </w:rPr>
              <w:t>Подпрограмма "Профилактика правонарушений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43E1F29"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E3E4D3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725D727"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1BBE3A4" w14:textId="77777777" w:rsidR="0062027B" w:rsidRPr="0062027B" w:rsidRDefault="0062027B" w:rsidP="0062027B">
            <w:pPr>
              <w:jc w:val="center"/>
              <w:rPr>
                <w:sz w:val="16"/>
                <w:szCs w:val="16"/>
              </w:rPr>
            </w:pPr>
            <w:r w:rsidRPr="0062027B">
              <w:rPr>
                <w:sz w:val="16"/>
                <w:szCs w:val="16"/>
              </w:rPr>
              <w:t>1330000000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018B06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E34C84C" w14:textId="77777777" w:rsidR="0062027B" w:rsidRPr="0062027B" w:rsidRDefault="0062027B" w:rsidP="0062027B">
            <w:pPr>
              <w:jc w:val="center"/>
              <w:rPr>
                <w:sz w:val="16"/>
                <w:szCs w:val="16"/>
              </w:rPr>
            </w:pPr>
            <w:r w:rsidRPr="0062027B">
              <w:rPr>
                <w:sz w:val="16"/>
                <w:szCs w:val="16"/>
              </w:rPr>
              <w:t>82,00</w:t>
            </w:r>
          </w:p>
        </w:tc>
        <w:tc>
          <w:tcPr>
            <w:tcW w:w="1146" w:type="dxa"/>
            <w:tcBorders>
              <w:top w:val="nil"/>
              <w:left w:val="nil"/>
              <w:bottom w:val="single" w:sz="4" w:space="0" w:color="auto"/>
              <w:right w:val="single" w:sz="4" w:space="0" w:color="auto"/>
            </w:tcBorders>
            <w:shd w:val="clear" w:color="000000" w:fill="FFFFFF"/>
            <w:noWrap/>
            <w:vAlign w:val="bottom"/>
            <w:hideMark/>
          </w:tcPr>
          <w:p w14:paraId="79F4EAC4" w14:textId="77777777" w:rsidR="0062027B" w:rsidRPr="0062027B" w:rsidRDefault="0062027B" w:rsidP="0062027B">
            <w:pPr>
              <w:jc w:val="center"/>
              <w:rPr>
                <w:sz w:val="16"/>
                <w:szCs w:val="16"/>
              </w:rPr>
            </w:pPr>
            <w:r w:rsidRPr="0062027B">
              <w:rPr>
                <w:sz w:val="16"/>
                <w:szCs w:val="16"/>
              </w:rPr>
              <w:t>20,00</w:t>
            </w:r>
          </w:p>
        </w:tc>
        <w:tc>
          <w:tcPr>
            <w:tcW w:w="1240" w:type="dxa"/>
            <w:tcBorders>
              <w:top w:val="nil"/>
              <w:left w:val="nil"/>
              <w:bottom w:val="single" w:sz="4" w:space="0" w:color="auto"/>
              <w:right w:val="single" w:sz="4" w:space="0" w:color="auto"/>
            </w:tcBorders>
            <w:shd w:val="clear" w:color="000000" w:fill="FFFFFF"/>
            <w:noWrap/>
            <w:vAlign w:val="bottom"/>
            <w:hideMark/>
          </w:tcPr>
          <w:p w14:paraId="43DF556B" w14:textId="77777777" w:rsidR="0062027B" w:rsidRPr="0062027B" w:rsidRDefault="0062027B" w:rsidP="0062027B">
            <w:pPr>
              <w:jc w:val="center"/>
              <w:rPr>
                <w:sz w:val="16"/>
                <w:szCs w:val="16"/>
              </w:rPr>
            </w:pPr>
            <w:r w:rsidRPr="0062027B">
              <w:rPr>
                <w:sz w:val="16"/>
                <w:szCs w:val="16"/>
              </w:rPr>
              <w:t>20,00</w:t>
            </w:r>
          </w:p>
        </w:tc>
      </w:tr>
      <w:tr w:rsidR="0062027B" w:rsidRPr="0062027B" w14:paraId="33F0A5A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3BA80E5" w14:textId="77777777" w:rsidR="0062027B" w:rsidRPr="0062027B" w:rsidRDefault="0062027B" w:rsidP="0062027B">
            <w:pPr>
              <w:rPr>
                <w:sz w:val="16"/>
                <w:szCs w:val="16"/>
              </w:rPr>
            </w:pPr>
            <w:r w:rsidRPr="0062027B">
              <w:rPr>
                <w:sz w:val="16"/>
                <w:szCs w:val="16"/>
              </w:rPr>
              <w:t>Основное мероприятие "Реализация профилактических мер, направленных на предупреждение правонарушений на территории муниципального округа"</w:t>
            </w:r>
          </w:p>
        </w:tc>
        <w:tc>
          <w:tcPr>
            <w:tcW w:w="602" w:type="dxa"/>
            <w:tcBorders>
              <w:top w:val="nil"/>
              <w:left w:val="nil"/>
              <w:bottom w:val="single" w:sz="4" w:space="0" w:color="auto"/>
              <w:right w:val="single" w:sz="4" w:space="0" w:color="auto"/>
            </w:tcBorders>
            <w:shd w:val="clear" w:color="000000" w:fill="FFFFFF"/>
            <w:noWrap/>
            <w:vAlign w:val="bottom"/>
            <w:hideMark/>
          </w:tcPr>
          <w:p w14:paraId="34EFAC1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9A961C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21888A0"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23E3599" w14:textId="77777777" w:rsidR="0062027B" w:rsidRPr="0062027B" w:rsidRDefault="0062027B" w:rsidP="0062027B">
            <w:pPr>
              <w:jc w:val="center"/>
              <w:rPr>
                <w:sz w:val="16"/>
                <w:szCs w:val="16"/>
              </w:rPr>
            </w:pPr>
            <w:r w:rsidRPr="0062027B">
              <w:rPr>
                <w:sz w:val="16"/>
                <w:szCs w:val="16"/>
              </w:rPr>
              <w:t>1330100000</w:t>
            </w:r>
          </w:p>
        </w:tc>
        <w:tc>
          <w:tcPr>
            <w:tcW w:w="591" w:type="dxa"/>
            <w:tcBorders>
              <w:top w:val="nil"/>
              <w:left w:val="nil"/>
              <w:bottom w:val="single" w:sz="4" w:space="0" w:color="auto"/>
              <w:right w:val="single" w:sz="4" w:space="0" w:color="auto"/>
            </w:tcBorders>
            <w:shd w:val="clear" w:color="000000" w:fill="FFFFFF"/>
            <w:noWrap/>
            <w:vAlign w:val="bottom"/>
            <w:hideMark/>
          </w:tcPr>
          <w:p w14:paraId="479AEF6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DDED41A" w14:textId="77777777" w:rsidR="0062027B" w:rsidRPr="0062027B" w:rsidRDefault="0062027B" w:rsidP="0062027B">
            <w:pPr>
              <w:jc w:val="center"/>
              <w:rPr>
                <w:sz w:val="16"/>
                <w:szCs w:val="16"/>
              </w:rPr>
            </w:pPr>
            <w:r w:rsidRPr="0062027B">
              <w:rPr>
                <w:sz w:val="16"/>
                <w:szCs w:val="16"/>
              </w:rPr>
              <w:t>69,00</w:t>
            </w:r>
          </w:p>
        </w:tc>
        <w:tc>
          <w:tcPr>
            <w:tcW w:w="1146" w:type="dxa"/>
            <w:tcBorders>
              <w:top w:val="nil"/>
              <w:left w:val="nil"/>
              <w:bottom w:val="single" w:sz="4" w:space="0" w:color="auto"/>
              <w:right w:val="single" w:sz="4" w:space="0" w:color="auto"/>
            </w:tcBorders>
            <w:shd w:val="clear" w:color="000000" w:fill="FFFFFF"/>
            <w:noWrap/>
            <w:vAlign w:val="bottom"/>
            <w:hideMark/>
          </w:tcPr>
          <w:p w14:paraId="087BBE31" w14:textId="77777777" w:rsidR="0062027B" w:rsidRPr="0062027B" w:rsidRDefault="0062027B" w:rsidP="0062027B">
            <w:pPr>
              <w:jc w:val="center"/>
              <w:rPr>
                <w:sz w:val="16"/>
                <w:szCs w:val="16"/>
              </w:rPr>
            </w:pPr>
            <w:r w:rsidRPr="0062027B">
              <w:rPr>
                <w:sz w:val="16"/>
                <w:szCs w:val="16"/>
              </w:rPr>
              <w:t>2,00</w:t>
            </w:r>
          </w:p>
        </w:tc>
        <w:tc>
          <w:tcPr>
            <w:tcW w:w="1240" w:type="dxa"/>
            <w:tcBorders>
              <w:top w:val="nil"/>
              <w:left w:val="nil"/>
              <w:bottom w:val="single" w:sz="4" w:space="0" w:color="auto"/>
              <w:right w:val="single" w:sz="4" w:space="0" w:color="auto"/>
            </w:tcBorders>
            <w:shd w:val="clear" w:color="000000" w:fill="FFFFFF"/>
            <w:noWrap/>
            <w:vAlign w:val="bottom"/>
            <w:hideMark/>
          </w:tcPr>
          <w:p w14:paraId="0E3C21FD" w14:textId="77777777" w:rsidR="0062027B" w:rsidRPr="0062027B" w:rsidRDefault="0062027B" w:rsidP="0062027B">
            <w:pPr>
              <w:jc w:val="center"/>
              <w:rPr>
                <w:sz w:val="16"/>
                <w:szCs w:val="16"/>
              </w:rPr>
            </w:pPr>
            <w:r w:rsidRPr="0062027B">
              <w:rPr>
                <w:sz w:val="16"/>
                <w:szCs w:val="16"/>
              </w:rPr>
              <w:t>2,00</w:t>
            </w:r>
          </w:p>
        </w:tc>
      </w:tr>
      <w:tr w:rsidR="0062027B" w:rsidRPr="0062027B" w14:paraId="7827EC6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20EC63D" w14:textId="77777777" w:rsidR="0062027B" w:rsidRPr="0062027B" w:rsidRDefault="0062027B" w:rsidP="0062027B">
            <w:pPr>
              <w:rPr>
                <w:sz w:val="16"/>
                <w:szCs w:val="16"/>
              </w:rPr>
            </w:pPr>
            <w:r w:rsidRPr="0062027B">
              <w:rPr>
                <w:sz w:val="16"/>
                <w:szCs w:val="16"/>
              </w:rPr>
              <w:t>Расходы связанные с реализацией мероприятий по профилактике правонарушений на территории Кочубеевского округа</w:t>
            </w:r>
          </w:p>
        </w:tc>
        <w:tc>
          <w:tcPr>
            <w:tcW w:w="602" w:type="dxa"/>
            <w:tcBorders>
              <w:top w:val="nil"/>
              <w:left w:val="nil"/>
              <w:bottom w:val="single" w:sz="4" w:space="0" w:color="auto"/>
              <w:right w:val="single" w:sz="4" w:space="0" w:color="auto"/>
            </w:tcBorders>
            <w:shd w:val="clear" w:color="000000" w:fill="FFFFFF"/>
            <w:noWrap/>
            <w:vAlign w:val="bottom"/>
            <w:hideMark/>
          </w:tcPr>
          <w:p w14:paraId="7BD7E733"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4CD95F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DFE6005"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2B68A5E" w14:textId="77777777" w:rsidR="0062027B" w:rsidRPr="0062027B" w:rsidRDefault="0062027B" w:rsidP="0062027B">
            <w:pPr>
              <w:jc w:val="center"/>
              <w:rPr>
                <w:sz w:val="16"/>
                <w:szCs w:val="16"/>
              </w:rPr>
            </w:pPr>
            <w:r w:rsidRPr="0062027B">
              <w:rPr>
                <w:sz w:val="16"/>
                <w:szCs w:val="16"/>
              </w:rPr>
              <w:t>1330120010</w:t>
            </w:r>
          </w:p>
        </w:tc>
        <w:tc>
          <w:tcPr>
            <w:tcW w:w="591" w:type="dxa"/>
            <w:tcBorders>
              <w:top w:val="nil"/>
              <w:left w:val="nil"/>
              <w:bottom w:val="single" w:sz="4" w:space="0" w:color="auto"/>
              <w:right w:val="single" w:sz="4" w:space="0" w:color="auto"/>
            </w:tcBorders>
            <w:shd w:val="clear" w:color="000000" w:fill="FFFFFF"/>
            <w:noWrap/>
            <w:vAlign w:val="bottom"/>
            <w:hideMark/>
          </w:tcPr>
          <w:p w14:paraId="4FE6F70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A9F1723" w14:textId="77777777" w:rsidR="0062027B" w:rsidRPr="0062027B" w:rsidRDefault="0062027B" w:rsidP="0062027B">
            <w:pPr>
              <w:jc w:val="center"/>
              <w:rPr>
                <w:sz w:val="16"/>
                <w:szCs w:val="16"/>
              </w:rPr>
            </w:pPr>
            <w:r w:rsidRPr="0062027B">
              <w:rPr>
                <w:sz w:val="16"/>
                <w:szCs w:val="16"/>
              </w:rPr>
              <w:t>69,00</w:t>
            </w:r>
          </w:p>
        </w:tc>
        <w:tc>
          <w:tcPr>
            <w:tcW w:w="1146" w:type="dxa"/>
            <w:tcBorders>
              <w:top w:val="nil"/>
              <w:left w:val="nil"/>
              <w:bottom w:val="single" w:sz="4" w:space="0" w:color="auto"/>
              <w:right w:val="single" w:sz="4" w:space="0" w:color="auto"/>
            </w:tcBorders>
            <w:shd w:val="clear" w:color="000000" w:fill="FFFFFF"/>
            <w:noWrap/>
            <w:vAlign w:val="bottom"/>
            <w:hideMark/>
          </w:tcPr>
          <w:p w14:paraId="74478CE0" w14:textId="77777777" w:rsidR="0062027B" w:rsidRPr="0062027B" w:rsidRDefault="0062027B" w:rsidP="0062027B">
            <w:pPr>
              <w:jc w:val="center"/>
              <w:rPr>
                <w:sz w:val="16"/>
                <w:szCs w:val="16"/>
              </w:rPr>
            </w:pPr>
            <w:r w:rsidRPr="0062027B">
              <w:rPr>
                <w:sz w:val="16"/>
                <w:szCs w:val="16"/>
              </w:rPr>
              <w:t>2,00</w:t>
            </w:r>
          </w:p>
        </w:tc>
        <w:tc>
          <w:tcPr>
            <w:tcW w:w="1240" w:type="dxa"/>
            <w:tcBorders>
              <w:top w:val="nil"/>
              <w:left w:val="nil"/>
              <w:bottom w:val="single" w:sz="4" w:space="0" w:color="auto"/>
              <w:right w:val="single" w:sz="4" w:space="0" w:color="auto"/>
            </w:tcBorders>
            <w:shd w:val="clear" w:color="000000" w:fill="FFFFFF"/>
            <w:noWrap/>
            <w:vAlign w:val="bottom"/>
            <w:hideMark/>
          </w:tcPr>
          <w:p w14:paraId="77F4748B" w14:textId="77777777" w:rsidR="0062027B" w:rsidRPr="0062027B" w:rsidRDefault="0062027B" w:rsidP="0062027B">
            <w:pPr>
              <w:jc w:val="center"/>
              <w:rPr>
                <w:sz w:val="16"/>
                <w:szCs w:val="16"/>
              </w:rPr>
            </w:pPr>
            <w:r w:rsidRPr="0062027B">
              <w:rPr>
                <w:sz w:val="16"/>
                <w:szCs w:val="16"/>
              </w:rPr>
              <w:t>2,00</w:t>
            </w:r>
          </w:p>
        </w:tc>
      </w:tr>
      <w:tr w:rsidR="0062027B" w:rsidRPr="0062027B" w14:paraId="54B5E28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EA551F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747024C"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A2FD79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86F1F6A"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A14F1A3" w14:textId="77777777" w:rsidR="0062027B" w:rsidRPr="0062027B" w:rsidRDefault="0062027B" w:rsidP="0062027B">
            <w:pPr>
              <w:jc w:val="center"/>
              <w:rPr>
                <w:sz w:val="16"/>
                <w:szCs w:val="16"/>
              </w:rPr>
            </w:pPr>
            <w:r w:rsidRPr="0062027B">
              <w:rPr>
                <w:sz w:val="16"/>
                <w:szCs w:val="16"/>
              </w:rPr>
              <w:t>1330120010</w:t>
            </w:r>
          </w:p>
        </w:tc>
        <w:tc>
          <w:tcPr>
            <w:tcW w:w="591" w:type="dxa"/>
            <w:tcBorders>
              <w:top w:val="nil"/>
              <w:left w:val="nil"/>
              <w:bottom w:val="single" w:sz="4" w:space="0" w:color="auto"/>
              <w:right w:val="single" w:sz="4" w:space="0" w:color="auto"/>
            </w:tcBorders>
            <w:shd w:val="clear" w:color="000000" w:fill="FFFFFF"/>
            <w:noWrap/>
            <w:vAlign w:val="bottom"/>
            <w:hideMark/>
          </w:tcPr>
          <w:p w14:paraId="3086C2A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CE70CC3" w14:textId="77777777" w:rsidR="0062027B" w:rsidRPr="0062027B" w:rsidRDefault="0062027B" w:rsidP="0062027B">
            <w:pPr>
              <w:jc w:val="center"/>
              <w:rPr>
                <w:sz w:val="16"/>
                <w:szCs w:val="16"/>
              </w:rPr>
            </w:pPr>
            <w:r w:rsidRPr="0062027B">
              <w:rPr>
                <w:sz w:val="16"/>
                <w:szCs w:val="16"/>
              </w:rPr>
              <w:t>69,00</w:t>
            </w:r>
          </w:p>
        </w:tc>
        <w:tc>
          <w:tcPr>
            <w:tcW w:w="1146" w:type="dxa"/>
            <w:tcBorders>
              <w:top w:val="nil"/>
              <w:left w:val="nil"/>
              <w:bottom w:val="single" w:sz="4" w:space="0" w:color="auto"/>
              <w:right w:val="single" w:sz="4" w:space="0" w:color="auto"/>
            </w:tcBorders>
            <w:shd w:val="clear" w:color="000000" w:fill="FFFFFF"/>
            <w:noWrap/>
            <w:vAlign w:val="bottom"/>
            <w:hideMark/>
          </w:tcPr>
          <w:p w14:paraId="06E16B3C" w14:textId="77777777" w:rsidR="0062027B" w:rsidRPr="0062027B" w:rsidRDefault="0062027B" w:rsidP="0062027B">
            <w:pPr>
              <w:jc w:val="center"/>
              <w:rPr>
                <w:sz w:val="16"/>
                <w:szCs w:val="16"/>
              </w:rPr>
            </w:pPr>
            <w:r w:rsidRPr="0062027B">
              <w:rPr>
                <w:sz w:val="16"/>
                <w:szCs w:val="16"/>
              </w:rPr>
              <w:t>2,00</w:t>
            </w:r>
          </w:p>
        </w:tc>
        <w:tc>
          <w:tcPr>
            <w:tcW w:w="1240" w:type="dxa"/>
            <w:tcBorders>
              <w:top w:val="nil"/>
              <w:left w:val="nil"/>
              <w:bottom w:val="single" w:sz="4" w:space="0" w:color="auto"/>
              <w:right w:val="single" w:sz="4" w:space="0" w:color="auto"/>
            </w:tcBorders>
            <w:shd w:val="clear" w:color="000000" w:fill="FFFFFF"/>
            <w:noWrap/>
            <w:vAlign w:val="bottom"/>
            <w:hideMark/>
          </w:tcPr>
          <w:p w14:paraId="10DBA0D6" w14:textId="77777777" w:rsidR="0062027B" w:rsidRPr="0062027B" w:rsidRDefault="0062027B" w:rsidP="0062027B">
            <w:pPr>
              <w:jc w:val="center"/>
              <w:rPr>
                <w:sz w:val="16"/>
                <w:szCs w:val="16"/>
              </w:rPr>
            </w:pPr>
            <w:r w:rsidRPr="0062027B">
              <w:rPr>
                <w:sz w:val="16"/>
                <w:szCs w:val="16"/>
              </w:rPr>
              <w:t>2,00</w:t>
            </w:r>
          </w:p>
        </w:tc>
      </w:tr>
      <w:tr w:rsidR="0062027B" w:rsidRPr="0062027B" w14:paraId="61DCD27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0BFEBAB" w14:textId="77777777" w:rsidR="0062027B" w:rsidRPr="0062027B" w:rsidRDefault="0062027B" w:rsidP="0062027B">
            <w:pPr>
              <w:rPr>
                <w:sz w:val="16"/>
                <w:szCs w:val="16"/>
              </w:rPr>
            </w:pPr>
            <w:r w:rsidRPr="0062027B">
              <w:rPr>
                <w:sz w:val="16"/>
                <w:szCs w:val="16"/>
              </w:rPr>
              <w:t>Основное мероприятие "Проведение мероприятий по профилактике мошенничества"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3DC0F9C7"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F3B2E6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C6FB023"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3C4E138" w14:textId="77777777" w:rsidR="0062027B" w:rsidRPr="0062027B" w:rsidRDefault="0062027B" w:rsidP="0062027B">
            <w:pPr>
              <w:jc w:val="center"/>
              <w:rPr>
                <w:sz w:val="16"/>
                <w:szCs w:val="16"/>
              </w:rPr>
            </w:pPr>
            <w:r w:rsidRPr="0062027B">
              <w:rPr>
                <w:sz w:val="16"/>
                <w:szCs w:val="16"/>
              </w:rPr>
              <w:t>1330200000</w:t>
            </w:r>
          </w:p>
        </w:tc>
        <w:tc>
          <w:tcPr>
            <w:tcW w:w="591" w:type="dxa"/>
            <w:tcBorders>
              <w:top w:val="nil"/>
              <w:left w:val="nil"/>
              <w:bottom w:val="single" w:sz="4" w:space="0" w:color="auto"/>
              <w:right w:val="single" w:sz="4" w:space="0" w:color="auto"/>
            </w:tcBorders>
            <w:shd w:val="clear" w:color="000000" w:fill="FFFFFF"/>
            <w:noWrap/>
            <w:vAlign w:val="bottom"/>
            <w:hideMark/>
          </w:tcPr>
          <w:p w14:paraId="2300E52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463F1C4" w14:textId="77777777" w:rsidR="0062027B" w:rsidRPr="0062027B" w:rsidRDefault="0062027B" w:rsidP="0062027B">
            <w:pPr>
              <w:jc w:val="center"/>
              <w:rPr>
                <w:sz w:val="16"/>
                <w:szCs w:val="16"/>
              </w:rPr>
            </w:pPr>
            <w:r w:rsidRPr="0062027B">
              <w:rPr>
                <w:sz w:val="16"/>
                <w:szCs w:val="16"/>
              </w:rPr>
              <w:t>3,00</w:t>
            </w:r>
          </w:p>
        </w:tc>
        <w:tc>
          <w:tcPr>
            <w:tcW w:w="1146" w:type="dxa"/>
            <w:tcBorders>
              <w:top w:val="nil"/>
              <w:left w:val="nil"/>
              <w:bottom w:val="single" w:sz="4" w:space="0" w:color="auto"/>
              <w:right w:val="single" w:sz="4" w:space="0" w:color="auto"/>
            </w:tcBorders>
            <w:shd w:val="clear" w:color="000000" w:fill="FFFFFF"/>
            <w:noWrap/>
            <w:vAlign w:val="bottom"/>
            <w:hideMark/>
          </w:tcPr>
          <w:p w14:paraId="393EDBEC" w14:textId="77777777" w:rsidR="0062027B" w:rsidRPr="0062027B" w:rsidRDefault="0062027B" w:rsidP="0062027B">
            <w:pPr>
              <w:jc w:val="center"/>
              <w:rPr>
                <w:sz w:val="16"/>
                <w:szCs w:val="16"/>
              </w:rPr>
            </w:pPr>
            <w:r w:rsidRPr="0062027B">
              <w:rPr>
                <w:sz w:val="16"/>
                <w:szCs w:val="16"/>
              </w:rPr>
              <w:t>3,00</w:t>
            </w:r>
          </w:p>
        </w:tc>
        <w:tc>
          <w:tcPr>
            <w:tcW w:w="1240" w:type="dxa"/>
            <w:tcBorders>
              <w:top w:val="nil"/>
              <w:left w:val="nil"/>
              <w:bottom w:val="single" w:sz="4" w:space="0" w:color="auto"/>
              <w:right w:val="single" w:sz="4" w:space="0" w:color="auto"/>
            </w:tcBorders>
            <w:shd w:val="clear" w:color="000000" w:fill="FFFFFF"/>
            <w:noWrap/>
            <w:vAlign w:val="bottom"/>
            <w:hideMark/>
          </w:tcPr>
          <w:p w14:paraId="3B87BFFB" w14:textId="77777777" w:rsidR="0062027B" w:rsidRPr="0062027B" w:rsidRDefault="0062027B" w:rsidP="0062027B">
            <w:pPr>
              <w:jc w:val="center"/>
              <w:rPr>
                <w:sz w:val="16"/>
                <w:szCs w:val="16"/>
              </w:rPr>
            </w:pPr>
            <w:r w:rsidRPr="0062027B">
              <w:rPr>
                <w:sz w:val="16"/>
                <w:szCs w:val="16"/>
              </w:rPr>
              <w:t>3,00</w:t>
            </w:r>
          </w:p>
        </w:tc>
      </w:tr>
      <w:tr w:rsidR="0062027B" w:rsidRPr="0062027B" w14:paraId="2CF54EB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F8296E9" w14:textId="77777777" w:rsidR="0062027B" w:rsidRPr="0062027B" w:rsidRDefault="0062027B" w:rsidP="0062027B">
            <w:pPr>
              <w:rPr>
                <w:sz w:val="16"/>
                <w:szCs w:val="16"/>
              </w:rPr>
            </w:pPr>
            <w:r w:rsidRPr="0062027B">
              <w:rPr>
                <w:sz w:val="16"/>
                <w:szCs w:val="16"/>
              </w:rPr>
              <w:t>Расходы связанные с проведением мероприятий по профилактике мошенничества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7FE462A0"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7A8893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7A5BF6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CACAEF4" w14:textId="77777777" w:rsidR="0062027B" w:rsidRPr="0062027B" w:rsidRDefault="0062027B" w:rsidP="0062027B">
            <w:pPr>
              <w:jc w:val="center"/>
              <w:rPr>
                <w:sz w:val="16"/>
                <w:szCs w:val="16"/>
              </w:rPr>
            </w:pPr>
            <w:r w:rsidRPr="0062027B">
              <w:rPr>
                <w:sz w:val="16"/>
                <w:szCs w:val="16"/>
              </w:rPr>
              <w:t>1330220011</w:t>
            </w:r>
          </w:p>
        </w:tc>
        <w:tc>
          <w:tcPr>
            <w:tcW w:w="591" w:type="dxa"/>
            <w:tcBorders>
              <w:top w:val="nil"/>
              <w:left w:val="nil"/>
              <w:bottom w:val="single" w:sz="4" w:space="0" w:color="auto"/>
              <w:right w:val="single" w:sz="4" w:space="0" w:color="auto"/>
            </w:tcBorders>
            <w:shd w:val="clear" w:color="000000" w:fill="FFFFFF"/>
            <w:noWrap/>
            <w:vAlign w:val="bottom"/>
            <w:hideMark/>
          </w:tcPr>
          <w:p w14:paraId="17C0ACF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5B96AC2" w14:textId="77777777" w:rsidR="0062027B" w:rsidRPr="0062027B" w:rsidRDefault="0062027B" w:rsidP="0062027B">
            <w:pPr>
              <w:jc w:val="center"/>
              <w:rPr>
                <w:sz w:val="16"/>
                <w:szCs w:val="16"/>
              </w:rPr>
            </w:pPr>
            <w:r w:rsidRPr="0062027B">
              <w:rPr>
                <w:sz w:val="16"/>
                <w:szCs w:val="16"/>
              </w:rPr>
              <w:t>3,00</w:t>
            </w:r>
          </w:p>
        </w:tc>
        <w:tc>
          <w:tcPr>
            <w:tcW w:w="1146" w:type="dxa"/>
            <w:tcBorders>
              <w:top w:val="nil"/>
              <w:left w:val="nil"/>
              <w:bottom w:val="single" w:sz="4" w:space="0" w:color="auto"/>
              <w:right w:val="single" w:sz="4" w:space="0" w:color="auto"/>
            </w:tcBorders>
            <w:shd w:val="clear" w:color="000000" w:fill="FFFFFF"/>
            <w:noWrap/>
            <w:vAlign w:val="bottom"/>
            <w:hideMark/>
          </w:tcPr>
          <w:p w14:paraId="45417030" w14:textId="77777777" w:rsidR="0062027B" w:rsidRPr="0062027B" w:rsidRDefault="0062027B" w:rsidP="0062027B">
            <w:pPr>
              <w:jc w:val="center"/>
              <w:rPr>
                <w:sz w:val="16"/>
                <w:szCs w:val="16"/>
              </w:rPr>
            </w:pPr>
            <w:r w:rsidRPr="0062027B">
              <w:rPr>
                <w:sz w:val="16"/>
                <w:szCs w:val="16"/>
              </w:rPr>
              <w:t>3,00</w:t>
            </w:r>
          </w:p>
        </w:tc>
        <w:tc>
          <w:tcPr>
            <w:tcW w:w="1240" w:type="dxa"/>
            <w:tcBorders>
              <w:top w:val="nil"/>
              <w:left w:val="nil"/>
              <w:bottom w:val="single" w:sz="4" w:space="0" w:color="auto"/>
              <w:right w:val="single" w:sz="4" w:space="0" w:color="auto"/>
            </w:tcBorders>
            <w:shd w:val="clear" w:color="000000" w:fill="FFFFFF"/>
            <w:noWrap/>
            <w:vAlign w:val="bottom"/>
            <w:hideMark/>
          </w:tcPr>
          <w:p w14:paraId="7A79C7DC" w14:textId="77777777" w:rsidR="0062027B" w:rsidRPr="0062027B" w:rsidRDefault="0062027B" w:rsidP="0062027B">
            <w:pPr>
              <w:jc w:val="center"/>
              <w:rPr>
                <w:sz w:val="16"/>
                <w:szCs w:val="16"/>
              </w:rPr>
            </w:pPr>
            <w:r w:rsidRPr="0062027B">
              <w:rPr>
                <w:sz w:val="16"/>
                <w:szCs w:val="16"/>
              </w:rPr>
              <w:t>3,00</w:t>
            </w:r>
          </w:p>
        </w:tc>
      </w:tr>
      <w:tr w:rsidR="0062027B" w:rsidRPr="0062027B" w14:paraId="6BFFAA9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9DA8066"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E7CBDCB"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289EE7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08D026D"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CA2CADE" w14:textId="77777777" w:rsidR="0062027B" w:rsidRPr="0062027B" w:rsidRDefault="0062027B" w:rsidP="0062027B">
            <w:pPr>
              <w:jc w:val="center"/>
              <w:rPr>
                <w:sz w:val="16"/>
                <w:szCs w:val="16"/>
              </w:rPr>
            </w:pPr>
            <w:r w:rsidRPr="0062027B">
              <w:rPr>
                <w:sz w:val="16"/>
                <w:szCs w:val="16"/>
              </w:rPr>
              <w:t>1330220011</w:t>
            </w:r>
          </w:p>
        </w:tc>
        <w:tc>
          <w:tcPr>
            <w:tcW w:w="591" w:type="dxa"/>
            <w:tcBorders>
              <w:top w:val="nil"/>
              <w:left w:val="nil"/>
              <w:bottom w:val="single" w:sz="4" w:space="0" w:color="auto"/>
              <w:right w:val="single" w:sz="4" w:space="0" w:color="auto"/>
            </w:tcBorders>
            <w:shd w:val="clear" w:color="000000" w:fill="FFFFFF"/>
            <w:noWrap/>
            <w:vAlign w:val="bottom"/>
            <w:hideMark/>
          </w:tcPr>
          <w:p w14:paraId="4C4D8B1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5DF013F" w14:textId="77777777" w:rsidR="0062027B" w:rsidRPr="0062027B" w:rsidRDefault="0062027B" w:rsidP="0062027B">
            <w:pPr>
              <w:jc w:val="center"/>
              <w:rPr>
                <w:sz w:val="16"/>
                <w:szCs w:val="16"/>
              </w:rPr>
            </w:pPr>
            <w:r w:rsidRPr="0062027B">
              <w:rPr>
                <w:sz w:val="16"/>
                <w:szCs w:val="16"/>
              </w:rPr>
              <w:t>3,00</w:t>
            </w:r>
          </w:p>
        </w:tc>
        <w:tc>
          <w:tcPr>
            <w:tcW w:w="1146" w:type="dxa"/>
            <w:tcBorders>
              <w:top w:val="nil"/>
              <w:left w:val="nil"/>
              <w:bottom w:val="single" w:sz="4" w:space="0" w:color="auto"/>
              <w:right w:val="single" w:sz="4" w:space="0" w:color="auto"/>
            </w:tcBorders>
            <w:shd w:val="clear" w:color="000000" w:fill="FFFFFF"/>
            <w:noWrap/>
            <w:vAlign w:val="bottom"/>
            <w:hideMark/>
          </w:tcPr>
          <w:p w14:paraId="673FB7AF" w14:textId="77777777" w:rsidR="0062027B" w:rsidRPr="0062027B" w:rsidRDefault="0062027B" w:rsidP="0062027B">
            <w:pPr>
              <w:jc w:val="center"/>
              <w:rPr>
                <w:sz w:val="16"/>
                <w:szCs w:val="16"/>
              </w:rPr>
            </w:pPr>
            <w:r w:rsidRPr="0062027B">
              <w:rPr>
                <w:sz w:val="16"/>
                <w:szCs w:val="16"/>
              </w:rPr>
              <w:t>3,00</w:t>
            </w:r>
          </w:p>
        </w:tc>
        <w:tc>
          <w:tcPr>
            <w:tcW w:w="1240" w:type="dxa"/>
            <w:tcBorders>
              <w:top w:val="nil"/>
              <w:left w:val="nil"/>
              <w:bottom w:val="single" w:sz="4" w:space="0" w:color="auto"/>
              <w:right w:val="single" w:sz="4" w:space="0" w:color="auto"/>
            </w:tcBorders>
            <w:shd w:val="clear" w:color="000000" w:fill="FFFFFF"/>
            <w:noWrap/>
            <w:vAlign w:val="bottom"/>
            <w:hideMark/>
          </w:tcPr>
          <w:p w14:paraId="1276A0B3" w14:textId="77777777" w:rsidR="0062027B" w:rsidRPr="0062027B" w:rsidRDefault="0062027B" w:rsidP="0062027B">
            <w:pPr>
              <w:jc w:val="center"/>
              <w:rPr>
                <w:sz w:val="16"/>
                <w:szCs w:val="16"/>
              </w:rPr>
            </w:pPr>
            <w:r w:rsidRPr="0062027B">
              <w:rPr>
                <w:sz w:val="16"/>
                <w:szCs w:val="16"/>
              </w:rPr>
              <w:t>3,00</w:t>
            </w:r>
          </w:p>
        </w:tc>
      </w:tr>
      <w:tr w:rsidR="0062027B" w:rsidRPr="0062027B" w14:paraId="6B8AEDC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A418D6C" w14:textId="77777777" w:rsidR="0062027B" w:rsidRPr="0062027B" w:rsidRDefault="0062027B" w:rsidP="0062027B">
            <w:pPr>
              <w:rPr>
                <w:sz w:val="16"/>
                <w:szCs w:val="16"/>
              </w:rPr>
            </w:pPr>
            <w:r w:rsidRPr="0062027B">
              <w:rPr>
                <w:sz w:val="16"/>
                <w:szCs w:val="16"/>
              </w:rPr>
              <w:t>Основное мероприятие "Проведение мероприятий по профилактике "пьяной" преступности"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4FDB4538"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9FB5F2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B7DD434"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542867E" w14:textId="77777777" w:rsidR="0062027B" w:rsidRPr="0062027B" w:rsidRDefault="0062027B" w:rsidP="0062027B">
            <w:pPr>
              <w:jc w:val="center"/>
              <w:rPr>
                <w:sz w:val="16"/>
                <w:szCs w:val="16"/>
              </w:rPr>
            </w:pPr>
            <w:r w:rsidRPr="0062027B">
              <w:rPr>
                <w:sz w:val="16"/>
                <w:szCs w:val="16"/>
              </w:rPr>
              <w:t>1330300000</w:t>
            </w:r>
          </w:p>
        </w:tc>
        <w:tc>
          <w:tcPr>
            <w:tcW w:w="591" w:type="dxa"/>
            <w:tcBorders>
              <w:top w:val="nil"/>
              <w:left w:val="nil"/>
              <w:bottom w:val="single" w:sz="4" w:space="0" w:color="auto"/>
              <w:right w:val="single" w:sz="4" w:space="0" w:color="auto"/>
            </w:tcBorders>
            <w:shd w:val="clear" w:color="000000" w:fill="FFFFFF"/>
            <w:noWrap/>
            <w:vAlign w:val="bottom"/>
            <w:hideMark/>
          </w:tcPr>
          <w:p w14:paraId="342E3AB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C8F0EAA" w14:textId="77777777" w:rsidR="0062027B" w:rsidRPr="0062027B" w:rsidRDefault="0062027B" w:rsidP="0062027B">
            <w:pPr>
              <w:jc w:val="center"/>
              <w:rPr>
                <w:sz w:val="16"/>
                <w:szCs w:val="16"/>
              </w:rPr>
            </w:pPr>
            <w:r w:rsidRPr="0062027B">
              <w:rPr>
                <w:sz w:val="16"/>
                <w:szCs w:val="16"/>
              </w:rPr>
              <w:t>3,00</w:t>
            </w:r>
          </w:p>
        </w:tc>
        <w:tc>
          <w:tcPr>
            <w:tcW w:w="1146" w:type="dxa"/>
            <w:tcBorders>
              <w:top w:val="nil"/>
              <w:left w:val="nil"/>
              <w:bottom w:val="single" w:sz="4" w:space="0" w:color="auto"/>
              <w:right w:val="single" w:sz="4" w:space="0" w:color="auto"/>
            </w:tcBorders>
            <w:shd w:val="clear" w:color="000000" w:fill="FFFFFF"/>
            <w:noWrap/>
            <w:vAlign w:val="bottom"/>
            <w:hideMark/>
          </w:tcPr>
          <w:p w14:paraId="47327297" w14:textId="77777777" w:rsidR="0062027B" w:rsidRPr="0062027B" w:rsidRDefault="0062027B" w:rsidP="0062027B">
            <w:pPr>
              <w:jc w:val="center"/>
              <w:rPr>
                <w:sz w:val="16"/>
                <w:szCs w:val="16"/>
              </w:rPr>
            </w:pPr>
            <w:r w:rsidRPr="0062027B">
              <w:rPr>
                <w:sz w:val="16"/>
                <w:szCs w:val="16"/>
              </w:rPr>
              <w:t>3,00</w:t>
            </w:r>
          </w:p>
        </w:tc>
        <w:tc>
          <w:tcPr>
            <w:tcW w:w="1240" w:type="dxa"/>
            <w:tcBorders>
              <w:top w:val="nil"/>
              <w:left w:val="nil"/>
              <w:bottom w:val="single" w:sz="4" w:space="0" w:color="auto"/>
              <w:right w:val="single" w:sz="4" w:space="0" w:color="auto"/>
            </w:tcBorders>
            <w:shd w:val="clear" w:color="000000" w:fill="FFFFFF"/>
            <w:noWrap/>
            <w:vAlign w:val="bottom"/>
            <w:hideMark/>
          </w:tcPr>
          <w:p w14:paraId="7562D4CF" w14:textId="77777777" w:rsidR="0062027B" w:rsidRPr="0062027B" w:rsidRDefault="0062027B" w:rsidP="0062027B">
            <w:pPr>
              <w:jc w:val="center"/>
              <w:rPr>
                <w:sz w:val="16"/>
                <w:szCs w:val="16"/>
              </w:rPr>
            </w:pPr>
            <w:r w:rsidRPr="0062027B">
              <w:rPr>
                <w:sz w:val="16"/>
                <w:szCs w:val="16"/>
              </w:rPr>
              <w:t>3,00</w:t>
            </w:r>
          </w:p>
        </w:tc>
      </w:tr>
      <w:tr w:rsidR="0062027B" w:rsidRPr="0062027B" w14:paraId="7DF99ED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BCFD5F6" w14:textId="77777777" w:rsidR="0062027B" w:rsidRPr="0062027B" w:rsidRDefault="0062027B" w:rsidP="0062027B">
            <w:pPr>
              <w:rPr>
                <w:sz w:val="16"/>
                <w:szCs w:val="16"/>
              </w:rPr>
            </w:pPr>
            <w:r w:rsidRPr="0062027B">
              <w:rPr>
                <w:sz w:val="16"/>
                <w:szCs w:val="16"/>
              </w:rPr>
              <w:t>Расходы на реализацию мероприятий по профилактике "пьяной" преступности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7F5017E7"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EB1FB7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D080813"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82A9B91" w14:textId="77777777" w:rsidR="0062027B" w:rsidRPr="0062027B" w:rsidRDefault="0062027B" w:rsidP="0062027B">
            <w:pPr>
              <w:jc w:val="center"/>
              <w:rPr>
                <w:sz w:val="16"/>
                <w:szCs w:val="16"/>
              </w:rPr>
            </w:pPr>
            <w:r w:rsidRPr="0062027B">
              <w:rPr>
                <w:sz w:val="16"/>
                <w:szCs w:val="16"/>
              </w:rPr>
              <w:t>1330320012</w:t>
            </w:r>
          </w:p>
        </w:tc>
        <w:tc>
          <w:tcPr>
            <w:tcW w:w="591" w:type="dxa"/>
            <w:tcBorders>
              <w:top w:val="nil"/>
              <w:left w:val="nil"/>
              <w:bottom w:val="single" w:sz="4" w:space="0" w:color="auto"/>
              <w:right w:val="single" w:sz="4" w:space="0" w:color="auto"/>
            </w:tcBorders>
            <w:shd w:val="clear" w:color="000000" w:fill="FFFFFF"/>
            <w:noWrap/>
            <w:vAlign w:val="bottom"/>
            <w:hideMark/>
          </w:tcPr>
          <w:p w14:paraId="259EDB4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A4EDED9" w14:textId="77777777" w:rsidR="0062027B" w:rsidRPr="0062027B" w:rsidRDefault="0062027B" w:rsidP="0062027B">
            <w:pPr>
              <w:jc w:val="center"/>
              <w:rPr>
                <w:sz w:val="16"/>
                <w:szCs w:val="16"/>
              </w:rPr>
            </w:pPr>
            <w:r w:rsidRPr="0062027B">
              <w:rPr>
                <w:sz w:val="16"/>
                <w:szCs w:val="16"/>
              </w:rPr>
              <w:t>3,00</w:t>
            </w:r>
          </w:p>
        </w:tc>
        <w:tc>
          <w:tcPr>
            <w:tcW w:w="1146" w:type="dxa"/>
            <w:tcBorders>
              <w:top w:val="nil"/>
              <w:left w:val="nil"/>
              <w:bottom w:val="single" w:sz="4" w:space="0" w:color="auto"/>
              <w:right w:val="single" w:sz="4" w:space="0" w:color="auto"/>
            </w:tcBorders>
            <w:shd w:val="clear" w:color="000000" w:fill="FFFFFF"/>
            <w:noWrap/>
            <w:vAlign w:val="bottom"/>
            <w:hideMark/>
          </w:tcPr>
          <w:p w14:paraId="1EC8238B" w14:textId="77777777" w:rsidR="0062027B" w:rsidRPr="0062027B" w:rsidRDefault="0062027B" w:rsidP="0062027B">
            <w:pPr>
              <w:jc w:val="center"/>
              <w:rPr>
                <w:sz w:val="16"/>
                <w:szCs w:val="16"/>
              </w:rPr>
            </w:pPr>
            <w:r w:rsidRPr="0062027B">
              <w:rPr>
                <w:sz w:val="16"/>
                <w:szCs w:val="16"/>
              </w:rPr>
              <w:t>3,00</w:t>
            </w:r>
          </w:p>
        </w:tc>
        <w:tc>
          <w:tcPr>
            <w:tcW w:w="1240" w:type="dxa"/>
            <w:tcBorders>
              <w:top w:val="nil"/>
              <w:left w:val="nil"/>
              <w:bottom w:val="single" w:sz="4" w:space="0" w:color="auto"/>
              <w:right w:val="single" w:sz="4" w:space="0" w:color="auto"/>
            </w:tcBorders>
            <w:shd w:val="clear" w:color="000000" w:fill="FFFFFF"/>
            <w:noWrap/>
            <w:vAlign w:val="bottom"/>
            <w:hideMark/>
          </w:tcPr>
          <w:p w14:paraId="7F0856DF" w14:textId="77777777" w:rsidR="0062027B" w:rsidRPr="0062027B" w:rsidRDefault="0062027B" w:rsidP="0062027B">
            <w:pPr>
              <w:jc w:val="center"/>
              <w:rPr>
                <w:sz w:val="16"/>
                <w:szCs w:val="16"/>
              </w:rPr>
            </w:pPr>
            <w:r w:rsidRPr="0062027B">
              <w:rPr>
                <w:sz w:val="16"/>
                <w:szCs w:val="16"/>
              </w:rPr>
              <w:t>3,00</w:t>
            </w:r>
          </w:p>
        </w:tc>
      </w:tr>
      <w:tr w:rsidR="0062027B" w:rsidRPr="0062027B" w14:paraId="0A8FBF8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C50C692"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1DECF17"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BBB8F8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57E16B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13A612B" w14:textId="77777777" w:rsidR="0062027B" w:rsidRPr="0062027B" w:rsidRDefault="0062027B" w:rsidP="0062027B">
            <w:pPr>
              <w:jc w:val="center"/>
              <w:rPr>
                <w:sz w:val="16"/>
                <w:szCs w:val="16"/>
              </w:rPr>
            </w:pPr>
            <w:r w:rsidRPr="0062027B">
              <w:rPr>
                <w:sz w:val="16"/>
                <w:szCs w:val="16"/>
              </w:rPr>
              <w:t>1330320012</w:t>
            </w:r>
          </w:p>
        </w:tc>
        <w:tc>
          <w:tcPr>
            <w:tcW w:w="591" w:type="dxa"/>
            <w:tcBorders>
              <w:top w:val="nil"/>
              <w:left w:val="nil"/>
              <w:bottom w:val="single" w:sz="4" w:space="0" w:color="auto"/>
              <w:right w:val="single" w:sz="4" w:space="0" w:color="auto"/>
            </w:tcBorders>
            <w:shd w:val="clear" w:color="000000" w:fill="FFFFFF"/>
            <w:noWrap/>
            <w:vAlign w:val="bottom"/>
            <w:hideMark/>
          </w:tcPr>
          <w:p w14:paraId="77AE7DAB"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C17FB29" w14:textId="77777777" w:rsidR="0062027B" w:rsidRPr="0062027B" w:rsidRDefault="0062027B" w:rsidP="0062027B">
            <w:pPr>
              <w:jc w:val="center"/>
              <w:rPr>
                <w:sz w:val="16"/>
                <w:szCs w:val="16"/>
              </w:rPr>
            </w:pPr>
            <w:r w:rsidRPr="0062027B">
              <w:rPr>
                <w:sz w:val="16"/>
                <w:szCs w:val="16"/>
              </w:rPr>
              <w:t>3,00</w:t>
            </w:r>
          </w:p>
        </w:tc>
        <w:tc>
          <w:tcPr>
            <w:tcW w:w="1146" w:type="dxa"/>
            <w:tcBorders>
              <w:top w:val="nil"/>
              <w:left w:val="nil"/>
              <w:bottom w:val="single" w:sz="4" w:space="0" w:color="auto"/>
              <w:right w:val="single" w:sz="4" w:space="0" w:color="auto"/>
            </w:tcBorders>
            <w:shd w:val="clear" w:color="000000" w:fill="FFFFFF"/>
            <w:noWrap/>
            <w:vAlign w:val="bottom"/>
            <w:hideMark/>
          </w:tcPr>
          <w:p w14:paraId="3F0B3F6B" w14:textId="77777777" w:rsidR="0062027B" w:rsidRPr="0062027B" w:rsidRDefault="0062027B" w:rsidP="0062027B">
            <w:pPr>
              <w:jc w:val="center"/>
              <w:rPr>
                <w:sz w:val="16"/>
                <w:szCs w:val="16"/>
              </w:rPr>
            </w:pPr>
            <w:r w:rsidRPr="0062027B">
              <w:rPr>
                <w:sz w:val="16"/>
                <w:szCs w:val="16"/>
              </w:rPr>
              <w:t>3,00</w:t>
            </w:r>
          </w:p>
        </w:tc>
        <w:tc>
          <w:tcPr>
            <w:tcW w:w="1240" w:type="dxa"/>
            <w:tcBorders>
              <w:top w:val="nil"/>
              <w:left w:val="nil"/>
              <w:bottom w:val="single" w:sz="4" w:space="0" w:color="auto"/>
              <w:right w:val="single" w:sz="4" w:space="0" w:color="auto"/>
            </w:tcBorders>
            <w:shd w:val="clear" w:color="000000" w:fill="FFFFFF"/>
            <w:noWrap/>
            <w:vAlign w:val="bottom"/>
            <w:hideMark/>
          </w:tcPr>
          <w:p w14:paraId="2D8CB886" w14:textId="77777777" w:rsidR="0062027B" w:rsidRPr="0062027B" w:rsidRDefault="0062027B" w:rsidP="0062027B">
            <w:pPr>
              <w:jc w:val="center"/>
              <w:rPr>
                <w:sz w:val="16"/>
                <w:szCs w:val="16"/>
              </w:rPr>
            </w:pPr>
            <w:r w:rsidRPr="0062027B">
              <w:rPr>
                <w:sz w:val="16"/>
                <w:szCs w:val="16"/>
              </w:rPr>
              <w:t>3,00</w:t>
            </w:r>
          </w:p>
        </w:tc>
      </w:tr>
      <w:tr w:rsidR="0062027B" w:rsidRPr="0062027B" w14:paraId="5A7160F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7B45A04" w14:textId="77777777" w:rsidR="0062027B" w:rsidRPr="0062027B" w:rsidRDefault="0062027B" w:rsidP="0062027B">
            <w:pPr>
              <w:rPr>
                <w:sz w:val="16"/>
                <w:szCs w:val="16"/>
              </w:rPr>
            </w:pPr>
            <w:r w:rsidRPr="0062027B">
              <w:rPr>
                <w:sz w:val="16"/>
                <w:szCs w:val="16"/>
              </w:rPr>
              <w:t>Основное мероприятие "Проведение мероприятий по профилактике подростковой преступности"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6CEE2477"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6F9E15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B46A70A"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082FBB5" w14:textId="77777777" w:rsidR="0062027B" w:rsidRPr="0062027B" w:rsidRDefault="0062027B" w:rsidP="0062027B">
            <w:pPr>
              <w:jc w:val="center"/>
              <w:rPr>
                <w:sz w:val="16"/>
                <w:szCs w:val="16"/>
              </w:rPr>
            </w:pPr>
            <w:r w:rsidRPr="0062027B">
              <w:rPr>
                <w:sz w:val="16"/>
                <w:szCs w:val="16"/>
              </w:rPr>
              <w:t>1330400000</w:t>
            </w:r>
          </w:p>
        </w:tc>
        <w:tc>
          <w:tcPr>
            <w:tcW w:w="591" w:type="dxa"/>
            <w:tcBorders>
              <w:top w:val="nil"/>
              <w:left w:val="nil"/>
              <w:bottom w:val="single" w:sz="4" w:space="0" w:color="auto"/>
              <w:right w:val="single" w:sz="4" w:space="0" w:color="auto"/>
            </w:tcBorders>
            <w:shd w:val="clear" w:color="000000" w:fill="FFFFFF"/>
            <w:noWrap/>
            <w:vAlign w:val="bottom"/>
            <w:hideMark/>
          </w:tcPr>
          <w:p w14:paraId="5BFF16C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418FFAB" w14:textId="77777777" w:rsidR="0062027B" w:rsidRPr="0062027B" w:rsidRDefault="0062027B" w:rsidP="0062027B">
            <w:pPr>
              <w:jc w:val="center"/>
              <w:rPr>
                <w:sz w:val="16"/>
                <w:szCs w:val="16"/>
              </w:rPr>
            </w:pPr>
            <w:r w:rsidRPr="0062027B">
              <w:rPr>
                <w:sz w:val="16"/>
                <w:szCs w:val="16"/>
              </w:rPr>
              <w:t>2,00</w:t>
            </w:r>
          </w:p>
        </w:tc>
        <w:tc>
          <w:tcPr>
            <w:tcW w:w="1146" w:type="dxa"/>
            <w:tcBorders>
              <w:top w:val="nil"/>
              <w:left w:val="nil"/>
              <w:bottom w:val="single" w:sz="4" w:space="0" w:color="auto"/>
              <w:right w:val="single" w:sz="4" w:space="0" w:color="auto"/>
            </w:tcBorders>
            <w:shd w:val="clear" w:color="000000" w:fill="FFFFFF"/>
            <w:noWrap/>
            <w:vAlign w:val="bottom"/>
            <w:hideMark/>
          </w:tcPr>
          <w:p w14:paraId="2E15323E" w14:textId="77777777" w:rsidR="0062027B" w:rsidRPr="0062027B" w:rsidRDefault="0062027B" w:rsidP="0062027B">
            <w:pPr>
              <w:jc w:val="center"/>
              <w:rPr>
                <w:sz w:val="16"/>
                <w:szCs w:val="16"/>
              </w:rPr>
            </w:pPr>
            <w:r w:rsidRPr="0062027B">
              <w:rPr>
                <w:sz w:val="16"/>
                <w:szCs w:val="16"/>
              </w:rPr>
              <w:t>7,00</w:t>
            </w:r>
          </w:p>
        </w:tc>
        <w:tc>
          <w:tcPr>
            <w:tcW w:w="1240" w:type="dxa"/>
            <w:tcBorders>
              <w:top w:val="nil"/>
              <w:left w:val="nil"/>
              <w:bottom w:val="single" w:sz="4" w:space="0" w:color="auto"/>
              <w:right w:val="single" w:sz="4" w:space="0" w:color="auto"/>
            </w:tcBorders>
            <w:shd w:val="clear" w:color="000000" w:fill="FFFFFF"/>
            <w:noWrap/>
            <w:vAlign w:val="bottom"/>
            <w:hideMark/>
          </w:tcPr>
          <w:p w14:paraId="7E35364F" w14:textId="77777777" w:rsidR="0062027B" w:rsidRPr="0062027B" w:rsidRDefault="0062027B" w:rsidP="0062027B">
            <w:pPr>
              <w:jc w:val="center"/>
              <w:rPr>
                <w:sz w:val="16"/>
                <w:szCs w:val="16"/>
              </w:rPr>
            </w:pPr>
            <w:r w:rsidRPr="0062027B">
              <w:rPr>
                <w:sz w:val="16"/>
                <w:szCs w:val="16"/>
              </w:rPr>
              <w:t>7,00</w:t>
            </w:r>
          </w:p>
        </w:tc>
      </w:tr>
      <w:tr w:rsidR="0062027B" w:rsidRPr="0062027B" w14:paraId="313A309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AA1F611" w14:textId="77777777" w:rsidR="0062027B" w:rsidRPr="0062027B" w:rsidRDefault="0062027B" w:rsidP="0062027B">
            <w:pPr>
              <w:rPr>
                <w:sz w:val="16"/>
                <w:szCs w:val="16"/>
              </w:rPr>
            </w:pPr>
            <w:r w:rsidRPr="0062027B">
              <w:rPr>
                <w:sz w:val="16"/>
                <w:szCs w:val="16"/>
              </w:rPr>
              <w:t>Расходы на реализацию мероприятий по профилактике подростковой преступности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4269BA33"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D19101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58A3856"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2A02544" w14:textId="77777777" w:rsidR="0062027B" w:rsidRPr="0062027B" w:rsidRDefault="0062027B" w:rsidP="0062027B">
            <w:pPr>
              <w:jc w:val="center"/>
              <w:rPr>
                <w:sz w:val="16"/>
                <w:szCs w:val="16"/>
              </w:rPr>
            </w:pPr>
            <w:r w:rsidRPr="0062027B">
              <w:rPr>
                <w:sz w:val="16"/>
                <w:szCs w:val="16"/>
              </w:rPr>
              <w:t>1330420013</w:t>
            </w:r>
          </w:p>
        </w:tc>
        <w:tc>
          <w:tcPr>
            <w:tcW w:w="591" w:type="dxa"/>
            <w:tcBorders>
              <w:top w:val="nil"/>
              <w:left w:val="nil"/>
              <w:bottom w:val="single" w:sz="4" w:space="0" w:color="auto"/>
              <w:right w:val="single" w:sz="4" w:space="0" w:color="auto"/>
            </w:tcBorders>
            <w:shd w:val="clear" w:color="000000" w:fill="FFFFFF"/>
            <w:noWrap/>
            <w:vAlign w:val="bottom"/>
            <w:hideMark/>
          </w:tcPr>
          <w:p w14:paraId="64C27C7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42CD39E" w14:textId="77777777" w:rsidR="0062027B" w:rsidRPr="0062027B" w:rsidRDefault="0062027B" w:rsidP="0062027B">
            <w:pPr>
              <w:jc w:val="center"/>
              <w:rPr>
                <w:sz w:val="16"/>
                <w:szCs w:val="16"/>
              </w:rPr>
            </w:pPr>
            <w:r w:rsidRPr="0062027B">
              <w:rPr>
                <w:sz w:val="16"/>
                <w:szCs w:val="16"/>
              </w:rPr>
              <w:t>2,00</w:t>
            </w:r>
          </w:p>
        </w:tc>
        <w:tc>
          <w:tcPr>
            <w:tcW w:w="1146" w:type="dxa"/>
            <w:tcBorders>
              <w:top w:val="nil"/>
              <w:left w:val="nil"/>
              <w:bottom w:val="single" w:sz="4" w:space="0" w:color="auto"/>
              <w:right w:val="single" w:sz="4" w:space="0" w:color="auto"/>
            </w:tcBorders>
            <w:shd w:val="clear" w:color="000000" w:fill="FFFFFF"/>
            <w:noWrap/>
            <w:vAlign w:val="bottom"/>
            <w:hideMark/>
          </w:tcPr>
          <w:p w14:paraId="16BF22B4" w14:textId="77777777" w:rsidR="0062027B" w:rsidRPr="0062027B" w:rsidRDefault="0062027B" w:rsidP="0062027B">
            <w:pPr>
              <w:jc w:val="center"/>
              <w:rPr>
                <w:sz w:val="16"/>
                <w:szCs w:val="16"/>
              </w:rPr>
            </w:pPr>
            <w:r w:rsidRPr="0062027B">
              <w:rPr>
                <w:sz w:val="16"/>
                <w:szCs w:val="16"/>
              </w:rPr>
              <w:t>7,00</w:t>
            </w:r>
          </w:p>
        </w:tc>
        <w:tc>
          <w:tcPr>
            <w:tcW w:w="1240" w:type="dxa"/>
            <w:tcBorders>
              <w:top w:val="nil"/>
              <w:left w:val="nil"/>
              <w:bottom w:val="single" w:sz="4" w:space="0" w:color="auto"/>
              <w:right w:val="single" w:sz="4" w:space="0" w:color="auto"/>
            </w:tcBorders>
            <w:shd w:val="clear" w:color="000000" w:fill="FFFFFF"/>
            <w:noWrap/>
            <w:vAlign w:val="bottom"/>
            <w:hideMark/>
          </w:tcPr>
          <w:p w14:paraId="3DA2FFC0" w14:textId="77777777" w:rsidR="0062027B" w:rsidRPr="0062027B" w:rsidRDefault="0062027B" w:rsidP="0062027B">
            <w:pPr>
              <w:jc w:val="center"/>
              <w:rPr>
                <w:sz w:val="16"/>
                <w:szCs w:val="16"/>
              </w:rPr>
            </w:pPr>
            <w:r w:rsidRPr="0062027B">
              <w:rPr>
                <w:sz w:val="16"/>
                <w:szCs w:val="16"/>
              </w:rPr>
              <w:t>7,00</w:t>
            </w:r>
          </w:p>
        </w:tc>
      </w:tr>
      <w:tr w:rsidR="0062027B" w:rsidRPr="0062027B" w14:paraId="188ECE8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0678B9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F620AAC"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F404FE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145846A"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2F5C540" w14:textId="77777777" w:rsidR="0062027B" w:rsidRPr="0062027B" w:rsidRDefault="0062027B" w:rsidP="0062027B">
            <w:pPr>
              <w:jc w:val="center"/>
              <w:rPr>
                <w:sz w:val="16"/>
                <w:szCs w:val="16"/>
              </w:rPr>
            </w:pPr>
            <w:r w:rsidRPr="0062027B">
              <w:rPr>
                <w:sz w:val="16"/>
                <w:szCs w:val="16"/>
              </w:rPr>
              <w:t>1330420013</w:t>
            </w:r>
          </w:p>
        </w:tc>
        <w:tc>
          <w:tcPr>
            <w:tcW w:w="591" w:type="dxa"/>
            <w:tcBorders>
              <w:top w:val="nil"/>
              <w:left w:val="nil"/>
              <w:bottom w:val="single" w:sz="4" w:space="0" w:color="auto"/>
              <w:right w:val="single" w:sz="4" w:space="0" w:color="auto"/>
            </w:tcBorders>
            <w:shd w:val="clear" w:color="000000" w:fill="FFFFFF"/>
            <w:noWrap/>
            <w:vAlign w:val="bottom"/>
            <w:hideMark/>
          </w:tcPr>
          <w:p w14:paraId="599D13E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A121F52" w14:textId="77777777" w:rsidR="0062027B" w:rsidRPr="0062027B" w:rsidRDefault="0062027B" w:rsidP="0062027B">
            <w:pPr>
              <w:jc w:val="center"/>
              <w:rPr>
                <w:sz w:val="16"/>
                <w:szCs w:val="16"/>
              </w:rPr>
            </w:pPr>
            <w:r w:rsidRPr="0062027B">
              <w:rPr>
                <w:sz w:val="16"/>
                <w:szCs w:val="16"/>
              </w:rPr>
              <w:t>2,00</w:t>
            </w:r>
          </w:p>
        </w:tc>
        <w:tc>
          <w:tcPr>
            <w:tcW w:w="1146" w:type="dxa"/>
            <w:tcBorders>
              <w:top w:val="nil"/>
              <w:left w:val="nil"/>
              <w:bottom w:val="single" w:sz="4" w:space="0" w:color="auto"/>
              <w:right w:val="single" w:sz="4" w:space="0" w:color="auto"/>
            </w:tcBorders>
            <w:shd w:val="clear" w:color="000000" w:fill="FFFFFF"/>
            <w:noWrap/>
            <w:vAlign w:val="bottom"/>
            <w:hideMark/>
          </w:tcPr>
          <w:p w14:paraId="24487DC8" w14:textId="77777777" w:rsidR="0062027B" w:rsidRPr="0062027B" w:rsidRDefault="0062027B" w:rsidP="0062027B">
            <w:pPr>
              <w:jc w:val="center"/>
              <w:rPr>
                <w:sz w:val="16"/>
                <w:szCs w:val="16"/>
              </w:rPr>
            </w:pPr>
            <w:r w:rsidRPr="0062027B">
              <w:rPr>
                <w:sz w:val="16"/>
                <w:szCs w:val="16"/>
              </w:rPr>
              <w:t>7,00</w:t>
            </w:r>
          </w:p>
        </w:tc>
        <w:tc>
          <w:tcPr>
            <w:tcW w:w="1240" w:type="dxa"/>
            <w:tcBorders>
              <w:top w:val="nil"/>
              <w:left w:val="nil"/>
              <w:bottom w:val="single" w:sz="4" w:space="0" w:color="auto"/>
              <w:right w:val="single" w:sz="4" w:space="0" w:color="auto"/>
            </w:tcBorders>
            <w:shd w:val="clear" w:color="000000" w:fill="FFFFFF"/>
            <w:noWrap/>
            <w:vAlign w:val="bottom"/>
            <w:hideMark/>
          </w:tcPr>
          <w:p w14:paraId="0C0E3834" w14:textId="77777777" w:rsidR="0062027B" w:rsidRPr="0062027B" w:rsidRDefault="0062027B" w:rsidP="0062027B">
            <w:pPr>
              <w:jc w:val="center"/>
              <w:rPr>
                <w:sz w:val="16"/>
                <w:szCs w:val="16"/>
              </w:rPr>
            </w:pPr>
            <w:r w:rsidRPr="0062027B">
              <w:rPr>
                <w:sz w:val="16"/>
                <w:szCs w:val="16"/>
              </w:rPr>
              <w:t>7,00</w:t>
            </w:r>
          </w:p>
        </w:tc>
      </w:tr>
      <w:tr w:rsidR="0062027B" w:rsidRPr="0062027B" w14:paraId="58BB59A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994D366" w14:textId="77777777" w:rsidR="0062027B" w:rsidRPr="0062027B" w:rsidRDefault="0062027B" w:rsidP="0062027B">
            <w:pPr>
              <w:rPr>
                <w:sz w:val="16"/>
                <w:szCs w:val="16"/>
              </w:rPr>
            </w:pPr>
            <w:r w:rsidRPr="0062027B">
              <w:rPr>
                <w:sz w:val="16"/>
                <w:szCs w:val="16"/>
              </w:rPr>
              <w:t>Основное мероприятие "Создание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D7ED429"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59DF62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7F8CDB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EF800DA" w14:textId="77777777" w:rsidR="0062027B" w:rsidRPr="0062027B" w:rsidRDefault="0062027B" w:rsidP="0062027B">
            <w:pPr>
              <w:jc w:val="center"/>
              <w:rPr>
                <w:sz w:val="16"/>
                <w:szCs w:val="16"/>
              </w:rPr>
            </w:pPr>
            <w:r w:rsidRPr="0062027B">
              <w:rPr>
                <w:sz w:val="16"/>
                <w:szCs w:val="16"/>
              </w:rPr>
              <w:t>1330500000</w:t>
            </w:r>
          </w:p>
        </w:tc>
        <w:tc>
          <w:tcPr>
            <w:tcW w:w="591" w:type="dxa"/>
            <w:tcBorders>
              <w:top w:val="nil"/>
              <w:left w:val="nil"/>
              <w:bottom w:val="single" w:sz="4" w:space="0" w:color="auto"/>
              <w:right w:val="single" w:sz="4" w:space="0" w:color="auto"/>
            </w:tcBorders>
            <w:shd w:val="clear" w:color="000000" w:fill="FFFFFF"/>
            <w:noWrap/>
            <w:vAlign w:val="bottom"/>
            <w:hideMark/>
          </w:tcPr>
          <w:p w14:paraId="6B45873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560D830"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4F52A4D8"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308AD287" w14:textId="77777777" w:rsidR="0062027B" w:rsidRPr="0062027B" w:rsidRDefault="0062027B" w:rsidP="0062027B">
            <w:pPr>
              <w:jc w:val="center"/>
              <w:rPr>
                <w:sz w:val="16"/>
                <w:szCs w:val="16"/>
              </w:rPr>
            </w:pPr>
            <w:r w:rsidRPr="0062027B">
              <w:rPr>
                <w:sz w:val="16"/>
                <w:szCs w:val="16"/>
              </w:rPr>
              <w:t>5,00</w:t>
            </w:r>
          </w:p>
        </w:tc>
      </w:tr>
      <w:tr w:rsidR="0062027B" w:rsidRPr="0062027B" w14:paraId="48B3651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66A9ED4" w14:textId="77777777" w:rsidR="0062027B" w:rsidRPr="0062027B" w:rsidRDefault="0062027B" w:rsidP="0062027B">
            <w:pPr>
              <w:rPr>
                <w:sz w:val="16"/>
                <w:szCs w:val="16"/>
              </w:rPr>
            </w:pPr>
            <w:r w:rsidRPr="0062027B">
              <w:rPr>
                <w:sz w:val="16"/>
                <w:szCs w:val="16"/>
              </w:rPr>
              <w:t>Расходы на реализацию мероприятий по созданию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35BF1F9"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95EB7D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1BECF61"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02678C8" w14:textId="77777777" w:rsidR="0062027B" w:rsidRPr="0062027B" w:rsidRDefault="0062027B" w:rsidP="0062027B">
            <w:pPr>
              <w:jc w:val="center"/>
              <w:rPr>
                <w:sz w:val="16"/>
                <w:szCs w:val="16"/>
              </w:rPr>
            </w:pPr>
            <w:r w:rsidRPr="0062027B">
              <w:rPr>
                <w:sz w:val="16"/>
                <w:szCs w:val="16"/>
              </w:rPr>
              <w:t>1330520014</w:t>
            </w:r>
          </w:p>
        </w:tc>
        <w:tc>
          <w:tcPr>
            <w:tcW w:w="591" w:type="dxa"/>
            <w:tcBorders>
              <w:top w:val="nil"/>
              <w:left w:val="nil"/>
              <w:bottom w:val="single" w:sz="4" w:space="0" w:color="auto"/>
              <w:right w:val="single" w:sz="4" w:space="0" w:color="auto"/>
            </w:tcBorders>
            <w:shd w:val="clear" w:color="000000" w:fill="FFFFFF"/>
            <w:noWrap/>
            <w:vAlign w:val="bottom"/>
            <w:hideMark/>
          </w:tcPr>
          <w:p w14:paraId="4EF4618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04D6B55"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051B4AB7"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030DEFC1" w14:textId="77777777" w:rsidR="0062027B" w:rsidRPr="0062027B" w:rsidRDefault="0062027B" w:rsidP="0062027B">
            <w:pPr>
              <w:jc w:val="center"/>
              <w:rPr>
                <w:sz w:val="16"/>
                <w:szCs w:val="16"/>
              </w:rPr>
            </w:pPr>
            <w:r w:rsidRPr="0062027B">
              <w:rPr>
                <w:sz w:val="16"/>
                <w:szCs w:val="16"/>
              </w:rPr>
              <w:t>5,00</w:t>
            </w:r>
          </w:p>
        </w:tc>
      </w:tr>
      <w:tr w:rsidR="0062027B" w:rsidRPr="0062027B" w14:paraId="25F79E9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53A73CF"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E79A31E"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B73845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9A92AF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9E311E3" w14:textId="77777777" w:rsidR="0062027B" w:rsidRPr="0062027B" w:rsidRDefault="0062027B" w:rsidP="0062027B">
            <w:pPr>
              <w:jc w:val="center"/>
              <w:rPr>
                <w:sz w:val="16"/>
                <w:szCs w:val="16"/>
              </w:rPr>
            </w:pPr>
            <w:r w:rsidRPr="0062027B">
              <w:rPr>
                <w:sz w:val="16"/>
                <w:szCs w:val="16"/>
              </w:rPr>
              <w:t>1330520014</w:t>
            </w:r>
          </w:p>
        </w:tc>
        <w:tc>
          <w:tcPr>
            <w:tcW w:w="591" w:type="dxa"/>
            <w:tcBorders>
              <w:top w:val="nil"/>
              <w:left w:val="nil"/>
              <w:bottom w:val="single" w:sz="4" w:space="0" w:color="auto"/>
              <w:right w:val="single" w:sz="4" w:space="0" w:color="auto"/>
            </w:tcBorders>
            <w:shd w:val="clear" w:color="000000" w:fill="FFFFFF"/>
            <w:noWrap/>
            <w:vAlign w:val="bottom"/>
            <w:hideMark/>
          </w:tcPr>
          <w:p w14:paraId="57321378"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721D2EA"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27A51933"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03C48A3B" w14:textId="77777777" w:rsidR="0062027B" w:rsidRPr="0062027B" w:rsidRDefault="0062027B" w:rsidP="0062027B">
            <w:pPr>
              <w:jc w:val="center"/>
              <w:rPr>
                <w:sz w:val="16"/>
                <w:szCs w:val="16"/>
              </w:rPr>
            </w:pPr>
            <w:r w:rsidRPr="0062027B">
              <w:rPr>
                <w:sz w:val="16"/>
                <w:szCs w:val="16"/>
              </w:rPr>
              <w:t>5,00</w:t>
            </w:r>
          </w:p>
        </w:tc>
      </w:tr>
      <w:tr w:rsidR="0062027B" w:rsidRPr="0062027B" w14:paraId="0262F94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78C3105" w14:textId="77777777" w:rsidR="0062027B" w:rsidRPr="0062027B" w:rsidRDefault="0062027B" w:rsidP="0062027B">
            <w:pPr>
              <w:rPr>
                <w:sz w:val="16"/>
                <w:szCs w:val="16"/>
              </w:rPr>
            </w:pPr>
            <w:r w:rsidRPr="0062027B">
              <w:rPr>
                <w:sz w:val="16"/>
                <w:szCs w:val="16"/>
              </w:rPr>
              <w:t>Подпрограмма "Профилактика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84153B3"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D34CD6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DB98871"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1B43996" w14:textId="77777777" w:rsidR="0062027B" w:rsidRPr="0062027B" w:rsidRDefault="0062027B" w:rsidP="0062027B">
            <w:pPr>
              <w:jc w:val="center"/>
              <w:rPr>
                <w:sz w:val="16"/>
                <w:szCs w:val="16"/>
              </w:rPr>
            </w:pPr>
            <w:r w:rsidRPr="0062027B">
              <w:rPr>
                <w:sz w:val="16"/>
                <w:szCs w:val="16"/>
              </w:rPr>
              <w:t>1340000000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A11DD7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A6B3F35" w14:textId="77777777" w:rsidR="0062027B" w:rsidRPr="0062027B" w:rsidRDefault="0062027B" w:rsidP="0062027B">
            <w:pPr>
              <w:jc w:val="center"/>
              <w:rPr>
                <w:sz w:val="16"/>
                <w:szCs w:val="16"/>
              </w:rPr>
            </w:pPr>
            <w:r w:rsidRPr="0062027B">
              <w:rPr>
                <w:sz w:val="16"/>
                <w:szCs w:val="16"/>
              </w:rPr>
              <w:t>12,00</w:t>
            </w:r>
          </w:p>
        </w:tc>
        <w:tc>
          <w:tcPr>
            <w:tcW w:w="1146" w:type="dxa"/>
            <w:tcBorders>
              <w:top w:val="nil"/>
              <w:left w:val="nil"/>
              <w:bottom w:val="single" w:sz="4" w:space="0" w:color="auto"/>
              <w:right w:val="single" w:sz="4" w:space="0" w:color="auto"/>
            </w:tcBorders>
            <w:shd w:val="clear" w:color="000000" w:fill="FFFFFF"/>
            <w:noWrap/>
            <w:vAlign w:val="bottom"/>
            <w:hideMark/>
          </w:tcPr>
          <w:p w14:paraId="6F64A792" w14:textId="77777777" w:rsidR="0062027B" w:rsidRPr="0062027B" w:rsidRDefault="0062027B" w:rsidP="0062027B">
            <w:pPr>
              <w:jc w:val="center"/>
              <w:rPr>
                <w:sz w:val="16"/>
                <w:szCs w:val="16"/>
              </w:rPr>
            </w:pPr>
            <w:r w:rsidRPr="0062027B">
              <w:rPr>
                <w:sz w:val="16"/>
                <w:szCs w:val="16"/>
              </w:rPr>
              <w:t>25,00</w:t>
            </w:r>
          </w:p>
        </w:tc>
        <w:tc>
          <w:tcPr>
            <w:tcW w:w="1240" w:type="dxa"/>
            <w:tcBorders>
              <w:top w:val="nil"/>
              <w:left w:val="nil"/>
              <w:bottom w:val="single" w:sz="4" w:space="0" w:color="auto"/>
              <w:right w:val="single" w:sz="4" w:space="0" w:color="auto"/>
            </w:tcBorders>
            <w:shd w:val="clear" w:color="000000" w:fill="FFFFFF"/>
            <w:noWrap/>
            <w:vAlign w:val="bottom"/>
            <w:hideMark/>
          </w:tcPr>
          <w:p w14:paraId="037D8BA5" w14:textId="77777777" w:rsidR="0062027B" w:rsidRPr="0062027B" w:rsidRDefault="0062027B" w:rsidP="0062027B">
            <w:pPr>
              <w:jc w:val="center"/>
              <w:rPr>
                <w:sz w:val="16"/>
                <w:szCs w:val="16"/>
              </w:rPr>
            </w:pPr>
            <w:r w:rsidRPr="0062027B">
              <w:rPr>
                <w:sz w:val="16"/>
                <w:szCs w:val="16"/>
              </w:rPr>
              <w:t>25,00</w:t>
            </w:r>
          </w:p>
        </w:tc>
      </w:tr>
      <w:tr w:rsidR="0062027B" w:rsidRPr="0062027B" w14:paraId="7474002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A03004D" w14:textId="77777777" w:rsidR="0062027B" w:rsidRPr="0062027B" w:rsidRDefault="0062027B" w:rsidP="0062027B">
            <w:pPr>
              <w:rPr>
                <w:sz w:val="16"/>
                <w:szCs w:val="16"/>
              </w:rPr>
            </w:pPr>
            <w:r w:rsidRPr="0062027B">
              <w:rPr>
                <w:sz w:val="16"/>
                <w:szCs w:val="16"/>
              </w:rPr>
              <w:t xml:space="preserve">Основное мероприятие "Обеспечение условий для приостановления роста </w:t>
            </w:r>
            <w:r w:rsidRPr="0062027B">
              <w:rPr>
                <w:sz w:val="16"/>
                <w:szCs w:val="16"/>
              </w:rPr>
              <w:lastRenderedPageBreak/>
              <w:t>злоупотребления наркотиками, поэтапного сокращения наркомании и связанных с ней правонарушений на территории Кочубеевского округа Ставропольского края до уровня минимальной опасности для общества"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502F5115" w14:textId="77777777" w:rsidR="0062027B" w:rsidRPr="0062027B" w:rsidRDefault="0062027B" w:rsidP="0062027B">
            <w:pPr>
              <w:jc w:val="center"/>
              <w:rPr>
                <w:sz w:val="16"/>
                <w:szCs w:val="16"/>
              </w:rPr>
            </w:pPr>
            <w:r w:rsidRPr="0062027B">
              <w:rPr>
                <w:sz w:val="16"/>
                <w:szCs w:val="16"/>
              </w:rPr>
              <w:lastRenderedPageBreak/>
              <w:t>701</w:t>
            </w:r>
          </w:p>
        </w:tc>
        <w:tc>
          <w:tcPr>
            <w:tcW w:w="384" w:type="dxa"/>
            <w:tcBorders>
              <w:top w:val="nil"/>
              <w:left w:val="nil"/>
              <w:bottom w:val="single" w:sz="4" w:space="0" w:color="auto"/>
              <w:right w:val="single" w:sz="4" w:space="0" w:color="auto"/>
            </w:tcBorders>
            <w:shd w:val="clear" w:color="000000" w:fill="FFFFFF"/>
            <w:noWrap/>
            <w:vAlign w:val="bottom"/>
            <w:hideMark/>
          </w:tcPr>
          <w:p w14:paraId="42466B9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2998AD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76F5867" w14:textId="77777777" w:rsidR="0062027B" w:rsidRPr="0062027B" w:rsidRDefault="0062027B" w:rsidP="0062027B">
            <w:pPr>
              <w:jc w:val="center"/>
              <w:rPr>
                <w:sz w:val="16"/>
                <w:szCs w:val="16"/>
              </w:rPr>
            </w:pPr>
            <w:r w:rsidRPr="0062027B">
              <w:rPr>
                <w:sz w:val="16"/>
                <w:szCs w:val="16"/>
              </w:rPr>
              <w:t>1340100000</w:t>
            </w:r>
          </w:p>
        </w:tc>
        <w:tc>
          <w:tcPr>
            <w:tcW w:w="591" w:type="dxa"/>
            <w:tcBorders>
              <w:top w:val="nil"/>
              <w:left w:val="nil"/>
              <w:bottom w:val="single" w:sz="4" w:space="0" w:color="auto"/>
              <w:right w:val="single" w:sz="4" w:space="0" w:color="auto"/>
            </w:tcBorders>
            <w:shd w:val="clear" w:color="000000" w:fill="FFFFFF"/>
            <w:noWrap/>
            <w:vAlign w:val="bottom"/>
            <w:hideMark/>
          </w:tcPr>
          <w:p w14:paraId="059F578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CED0C3D"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3CFB5D39" w14:textId="77777777" w:rsidR="0062027B" w:rsidRPr="0062027B" w:rsidRDefault="0062027B" w:rsidP="0062027B">
            <w:pPr>
              <w:jc w:val="center"/>
              <w:rPr>
                <w:sz w:val="16"/>
                <w:szCs w:val="16"/>
              </w:rPr>
            </w:pPr>
            <w:r w:rsidRPr="0062027B">
              <w:rPr>
                <w:sz w:val="16"/>
                <w:szCs w:val="16"/>
              </w:rPr>
              <w:t>14,00</w:t>
            </w:r>
          </w:p>
        </w:tc>
        <w:tc>
          <w:tcPr>
            <w:tcW w:w="1240" w:type="dxa"/>
            <w:tcBorders>
              <w:top w:val="nil"/>
              <w:left w:val="nil"/>
              <w:bottom w:val="single" w:sz="4" w:space="0" w:color="auto"/>
              <w:right w:val="single" w:sz="4" w:space="0" w:color="auto"/>
            </w:tcBorders>
            <w:shd w:val="clear" w:color="000000" w:fill="FFFFFF"/>
            <w:noWrap/>
            <w:vAlign w:val="bottom"/>
            <w:hideMark/>
          </w:tcPr>
          <w:p w14:paraId="12341E1D" w14:textId="77777777" w:rsidR="0062027B" w:rsidRPr="0062027B" w:rsidRDefault="0062027B" w:rsidP="0062027B">
            <w:pPr>
              <w:jc w:val="center"/>
              <w:rPr>
                <w:sz w:val="16"/>
                <w:szCs w:val="16"/>
              </w:rPr>
            </w:pPr>
            <w:r w:rsidRPr="0062027B">
              <w:rPr>
                <w:sz w:val="16"/>
                <w:szCs w:val="16"/>
              </w:rPr>
              <w:t>14,00</w:t>
            </w:r>
          </w:p>
        </w:tc>
      </w:tr>
      <w:tr w:rsidR="0062027B" w:rsidRPr="0062027B" w14:paraId="0EF8030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1377652" w14:textId="77777777" w:rsidR="0062027B" w:rsidRPr="0062027B" w:rsidRDefault="0062027B" w:rsidP="0062027B">
            <w:pPr>
              <w:rPr>
                <w:sz w:val="16"/>
                <w:szCs w:val="16"/>
              </w:rPr>
            </w:pPr>
            <w:r w:rsidRPr="0062027B">
              <w:rPr>
                <w:sz w:val="16"/>
                <w:szCs w:val="16"/>
              </w:rPr>
              <w:t>Расходы на мероприятия по реализации комплексных мер противодействия злоупотреблению наркотикам и их незаконному обороту в Кочубеевском округе</w:t>
            </w:r>
          </w:p>
        </w:tc>
        <w:tc>
          <w:tcPr>
            <w:tcW w:w="602" w:type="dxa"/>
            <w:tcBorders>
              <w:top w:val="nil"/>
              <w:left w:val="nil"/>
              <w:bottom w:val="single" w:sz="4" w:space="0" w:color="auto"/>
              <w:right w:val="single" w:sz="4" w:space="0" w:color="auto"/>
            </w:tcBorders>
            <w:shd w:val="clear" w:color="000000" w:fill="FFFFFF"/>
            <w:noWrap/>
            <w:vAlign w:val="bottom"/>
            <w:hideMark/>
          </w:tcPr>
          <w:p w14:paraId="67C2F5A3"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D5663D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64182C7"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A42EB4E" w14:textId="77777777" w:rsidR="0062027B" w:rsidRPr="0062027B" w:rsidRDefault="0062027B" w:rsidP="0062027B">
            <w:pPr>
              <w:jc w:val="center"/>
              <w:rPr>
                <w:sz w:val="16"/>
                <w:szCs w:val="16"/>
              </w:rPr>
            </w:pPr>
            <w:r w:rsidRPr="0062027B">
              <w:rPr>
                <w:sz w:val="16"/>
                <w:szCs w:val="16"/>
              </w:rPr>
              <w:t>1340120150</w:t>
            </w:r>
          </w:p>
        </w:tc>
        <w:tc>
          <w:tcPr>
            <w:tcW w:w="591" w:type="dxa"/>
            <w:tcBorders>
              <w:top w:val="nil"/>
              <w:left w:val="nil"/>
              <w:bottom w:val="single" w:sz="4" w:space="0" w:color="auto"/>
              <w:right w:val="single" w:sz="4" w:space="0" w:color="auto"/>
            </w:tcBorders>
            <w:shd w:val="clear" w:color="000000" w:fill="FFFFFF"/>
            <w:noWrap/>
            <w:vAlign w:val="bottom"/>
            <w:hideMark/>
          </w:tcPr>
          <w:p w14:paraId="4449CF1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E9AE206"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76DDE841" w14:textId="77777777" w:rsidR="0062027B" w:rsidRPr="0062027B" w:rsidRDefault="0062027B" w:rsidP="0062027B">
            <w:pPr>
              <w:jc w:val="center"/>
              <w:rPr>
                <w:sz w:val="16"/>
                <w:szCs w:val="16"/>
              </w:rPr>
            </w:pPr>
            <w:r w:rsidRPr="0062027B">
              <w:rPr>
                <w:sz w:val="16"/>
                <w:szCs w:val="16"/>
              </w:rPr>
              <w:t>14,00</w:t>
            </w:r>
          </w:p>
        </w:tc>
        <w:tc>
          <w:tcPr>
            <w:tcW w:w="1240" w:type="dxa"/>
            <w:tcBorders>
              <w:top w:val="nil"/>
              <w:left w:val="nil"/>
              <w:bottom w:val="single" w:sz="4" w:space="0" w:color="auto"/>
              <w:right w:val="single" w:sz="4" w:space="0" w:color="auto"/>
            </w:tcBorders>
            <w:shd w:val="clear" w:color="000000" w:fill="FFFFFF"/>
            <w:noWrap/>
            <w:vAlign w:val="bottom"/>
            <w:hideMark/>
          </w:tcPr>
          <w:p w14:paraId="3A23EAEB" w14:textId="77777777" w:rsidR="0062027B" w:rsidRPr="0062027B" w:rsidRDefault="0062027B" w:rsidP="0062027B">
            <w:pPr>
              <w:jc w:val="center"/>
              <w:rPr>
                <w:sz w:val="16"/>
                <w:szCs w:val="16"/>
              </w:rPr>
            </w:pPr>
            <w:r w:rsidRPr="0062027B">
              <w:rPr>
                <w:sz w:val="16"/>
                <w:szCs w:val="16"/>
              </w:rPr>
              <w:t>14,00</w:t>
            </w:r>
          </w:p>
        </w:tc>
      </w:tr>
      <w:tr w:rsidR="0062027B" w:rsidRPr="0062027B" w14:paraId="695C54A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B98EC3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4AB27E4"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5261FD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2A10015"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58CF235" w14:textId="77777777" w:rsidR="0062027B" w:rsidRPr="0062027B" w:rsidRDefault="0062027B" w:rsidP="0062027B">
            <w:pPr>
              <w:jc w:val="center"/>
              <w:rPr>
                <w:sz w:val="16"/>
                <w:szCs w:val="16"/>
              </w:rPr>
            </w:pPr>
            <w:r w:rsidRPr="0062027B">
              <w:rPr>
                <w:sz w:val="16"/>
                <w:szCs w:val="16"/>
              </w:rPr>
              <w:t>1340120150</w:t>
            </w:r>
          </w:p>
        </w:tc>
        <w:tc>
          <w:tcPr>
            <w:tcW w:w="591" w:type="dxa"/>
            <w:tcBorders>
              <w:top w:val="nil"/>
              <w:left w:val="nil"/>
              <w:bottom w:val="single" w:sz="4" w:space="0" w:color="auto"/>
              <w:right w:val="single" w:sz="4" w:space="0" w:color="auto"/>
            </w:tcBorders>
            <w:shd w:val="clear" w:color="000000" w:fill="FFFFFF"/>
            <w:noWrap/>
            <w:vAlign w:val="bottom"/>
            <w:hideMark/>
          </w:tcPr>
          <w:p w14:paraId="5B34A728"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DFD8373"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51A8850E" w14:textId="77777777" w:rsidR="0062027B" w:rsidRPr="0062027B" w:rsidRDefault="0062027B" w:rsidP="0062027B">
            <w:pPr>
              <w:jc w:val="center"/>
              <w:rPr>
                <w:sz w:val="16"/>
                <w:szCs w:val="16"/>
              </w:rPr>
            </w:pPr>
            <w:r w:rsidRPr="0062027B">
              <w:rPr>
                <w:sz w:val="16"/>
                <w:szCs w:val="16"/>
              </w:rPr>
              <w:t>14,00</w:t>
            </w:r>
          </w:p>
        </w:tc>
        <w:tc>
          <w:tcPr>
            <w:tcW w:w="1240" w:type="dxa"/>
            <w:tcBorders>
              <w:top w:val="nil"/>
              <w:left w:val="nil"/>
              <w:bottom w:val="single" w:sz="4" w:space="0" w:color="auto"/>
              <w:right w:val="single" w:sz="4" w:space="0" w:color="auto"/>
            </w:tcBorders>
            <w:shd w:val="clear" w:color="000000" w:fill="FFFFFF"/>
            <w:noWrap/>
            <w:vAlign w:val="bottom"/>
            <w:hideMark/>
          </w:tcPr>
          <w:p w14:paraId="49053F5B" w14:textId="77777777" w:rsidR="0062027B" w:rsidRPr="0062027B" w:rsidRDefault="0062027B" w:rsidP="0062027B">
            <w:pPr>
              <w:jc w:val="center"/>
              <w:rPr>
                <w:sz w:val="16"/>
                <w:szCs w:val="16"/>
              </w:rPr>
            </w:pPr>
            <w:r w:rsidRPr="0062027B">
              <w:rPr>
                <w:sz w:val="16"/>
                <w:szCs w:val="16"/>
              </w:rPr>
              <w:t>14,00</w:t>
            </w:r>
          </w:p>
        </w:tc>
      </w:tr>
      <w:tr w:rsidR="0062027B" w:rsidRPr="0062027B" w14:paraId="7636CCD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289FA1" w14:textId="77777777" w:rsidR="0062027B" w:rsidRPr="0062027B" w:rsidRDefault="0062027B" w:rsidP="0062027B">
            <w:pPr>
              <w:rPr>
                <w:sz w:val="16"/>
                <w:szCs w:val="16"/>
              </w:rPr>
            </w:pPr>
            <w:r w:rsidRPr="0062027B">
              <w:rPr>
                <w:sz w:val="16"/>
                <w:szCs w:val="16"/>
              </w:rPr>
              <w:t>Основное мероприятие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602" w:type="dxa"/>
            <w:tcBorders>
              <w:top w:val="nil"/>
              <w:left w:val="nil"/>
              <w:bottom w:val="single" w:sz="4" w:space="0" w:color="auto"/>
              <w:right w:val="single" w:sz="4" w:space="0" w:color="auto"/>
            </w:tcBorders>
            <w:shd w:val="clear" w:color="000000" w:fill="FFFFFF"/>
            <w:noWrap/>
            <w:vAlign w:val="bottom"/>
            <w:hideMark/>
          </w:tcPr>
          <w:p w14:paraId="2F809ADD"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3C1CCA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CD5F21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6B6710B" w14:textId="77777777" w:rsidR="0062027B" w:rsidRPr="0062027B" w:rsidRDefault="0062027B" w:rsidP="0062027B">
            <w:pPr>
              <w:jc w:val="center"/>
              <w:rPr>
                <w:sz w:val="16"/>
                <w:szCs w:val="16"/>
              </w:rPr>
            </w:pPr>
            <w:r w:rsidRPr="0062027B">
              <w:rPr>
                <w:sz w:val="16"/>
                <w:szCs w:val="16"/>
              </w:rPr>
              <w:t>1340200000</w:t>
            </w:r>
          </w:p>
        </w:tc>
        <w:tc>
          <w:tcPr>
            <w:tcW w:w="591" w:type="dxa"/>
            <w:tcBorders>
              <w:top w:val="nil"/>
              <w:left w:val="nil"/>
              <w:bottom w:val="single" w:sz="4" w:space="0" w:color="auto"/>
              <w:right w:val="single" w:sz="4" w:space="0" w:color="auto"/>
            </w:tcBorders>
            <w:shd w:val="clear" w:color="000000" w:fill="FFFFFF"/>
            <w:noWrap/>
            <w:vAlign w:val="bottom"/>
            <w:hideMark/>
          </w:tcPr>
          <w:p w14:paraId="001B8E7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C35FC92" w14:textId="77777777" w:rsidR="0062027B" w:rsidRPr="0062027B" w:rsidRDefault="0062027B" w:rsidP="0062027B">
            <w:pPr>
              <w:jc w:val="center"/>
              <w:rPr>
                <w:sz w:val="16"/>
                <w:szCs w:val="16"/>
              </w:rPr>
            </w:pPr>
            <w:r w:rsidRPr="0062027B">
              <w:rPr>
                <w:sz w:val="16"/>
                <w:szCs w:val="16"/>
              </w:rPr>
              <w:t>1,00</w:t>
            </w:r>
          </w:p>
        </w:tc>
        <w:tc>
          <w:tcPr>
            <w:tcW w:w="1146" w:type="dxa"/>
            <w:tcBorders>
              <w:top w:val="nil"/>
              <w:left w:val="nil"/>
              <w:bottom w:val="single" w:sz="4" w:space="0" w:color="auto"/>
              <w:right w:val="single" w:sz="4" w:space="0" w:color="auto"/>
            </w:tcBorders>
            <w:shd w:val="clear" w:color="000000" w:fill="FFFFFF"/>
            <w:noWrap/>
            <w:vAlign w:val="bottom"/>
            <w:hideMark/>
          </w:tcPr>
          <w:p w14:paraId="7E27387D" w14:textId="77777777" w:rsidR="0062027B" w:rsidRPr="0062027B" w:rsidRDefault="0062027B" w:rsidP="0062027B">
            <w:pPr>
              <w:jc w:val="center"/>
              <w:rPr>
                <w:sz w:val="16"/>
                <w:szCs w:val="16"/>
              </w:rPr>
            </w:pPr>
            <w:r w:rsidRPr="0062027B">
              <w:rPr>
                <w:sz w:val="16"/>
                <w:szCs w:val="16"/>
              </w:rPr>
              <w:t>4,00</w:t>
            </w:r>
          </w:p>
        </w:tc>
        <w:tc>
          <w:tcPr>
            <w:tcW w:w="1240" w:type="dxa"/>
            <w:tcBorders>
              <w:top w:val="nil"/>
              <w:left w:val="nil"/>
              <w:bottom w:val="single" w:sz="4" w:space="0" w:color="auto"/>
              <w:right w:val="single" w:sz="4" w:space="0" w:color="auto"/>
            </w:tcBorders>
            <w:shd w:val="clear" w:color="000000" w:fill="FFFFFF"/>
            <w:noWrap/>
            <w:vAlign w:val="bottom"/>
            <w:hideMark/>
          </w:tcPr>
          <w:p w14:paraId="41AF1EA1" w14:textId="77777777" w:rsidR="0062027B" w:rsidRPr="0062027B" w:rsidRDefault="0062027B" w:rsidP="0062027B">
            <w:pPr>
              <w:jc w:val="center"/>
              <w:rPr>
                <w:sz w:val="16"/>
                <w:szCs w:val="16"/>
              </w:rPr>
            </w:pPr>
            <w:r w:rsidRPr="0062027B">
              <w:rPr>
                <w:sz w:val="16"/>
                <w:szCs w:val="16"/>
              </w:rPr>
              <w:t>4,00</w:t>
            </w:r>
          </w:p>
        </w:tc>
      </w:tr>
      <w:tr w:rsidR="0062027B" w:rsidRPr="0062027B" w14:paraId="072CD60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F5D69D0" w14:textId="77777777" w:rsidR="0062027B" w:rsidRPr="0062027B" w:rsidRDefault="0062027B" w:rsidP="0062027B">
            <w:pPr>
              <w:rPr>
                <w:sz w:val="16"/>
                <w:szCs w:val="16"/>
              </w:rPr>
            </w:pPr>
            <w:r w:rsidRPr="0062027B">
              <w:rPr>
                <w:sz w:val="16"/>
                <w:szCs w:val="16"/>
              </w:rPr>
              <w:t>Расходы на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602" w:type="dxa"/>
            <w:tcBorders>
              <w:top w:val="nil"/>
              <w:left w:val="nil"/>
              <w:bottom w:val="single" w:sz="4" w:space="0" w:color="auto"/>
              <w:right w:val="single" w:sz="4" w:space="0" w:color="auto"/>
            </w:tcBorders>
            <w:shd w:val="clear" w:color="000000" w:fill="FFFFFF"/>
            <w:noWrap/>
            <w:vAlign w:val="bottom"/>
            <w:hideMark/>
          </w:tcPr>
          <w:p w14:paraId="2DB12768"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041884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D15571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6BBFF80" w14:textId="77777777" w:rsidR="0062027B" w:rsidRPr="0062027B" w:rsidRDefault="0062027B" w:rsidP="0062027B">
            <w:pPr>
              <w:jc w:val="center"/>
              <w:rPr>
                <w:sz w:val="16"/>
                <w:szCs w:val="16"/>
              </w:rPr>
            </w:pPr>
            <w:r w:rsidRPr="0062027B">
              <w:rPr>
                <w:sz w:val="16"/>
                <w:szCs w:val="16"/>
              </w:rPr>
              <w:t>1340220151</w:t>
            </w:r>
          </w:p>
        </w:tc>
        <w:tc>
          <w:tcPr>
            <w:tcW w:w="591" w:type="dxa"/>
            <w:tcBorders>
              <w:top w:val="nil"/>
              <w:left w:val="nil"/>
              <w:bottom w:val="single" w:sz="4" w:space="0" w:color="auto"/>
              <w:right w:val="single" w:sz="4" w:space="0" w:color="auto"/>
            </w:tcBorders>
            <w:shd w:val="clear" w:color="000000" w:fill="FFFFFF"/>
            <w:noWrap/>
            <w:vAlign w:val="bottom"/>
            <w:hideMark/>
          </w:tcPr>
          <w:p w14:paraId="5545C56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0B34D45" w14:textId="77777777" w:rsidR="0062027B" w:rsidRPr="0062027B" w:rsidRDefault="0062027B" w:rsidP="0062027B">
            <w:pPr>
              <w:jc w:val="center"/>
              <w:rPr>
                <w:sz w:val="16"/>
                <w:szCs w:val="16"/>
              </w:rPr>
            </w:pPr>
            <w:r w:rsidRPr="0062027B">
              <w:rPr>
                <w:sz w:val="16"/>
                <w:szCs w:val="16"/>
              </w:rPr>
              <w:t>1,00</w:t>
            </w:r>
          </w:p>
        </w:tc>
        <w:tc>
          <w:tcPr>
            <w:tcW w:w="1146" w:type="dxa"/>
            <w:tcBorders>
              <w:top w:val="nil"/>
              <w:left w:val="nil"/>
              <w:bottom w:val="single" w:sz="4" w:space="0" w:color="auto"/>
              <w:right w:val="single" w:sz="4" w:space="0" w:color="auto"/>
            </w:tcBorders>
            <w:shd w:val="clear" w:color="000000" w:fill="FFFFFF"/>
            <w:noWrap/>
            <w:vAlign w:val="bottom"/>
            <w:hideMark/>
          </w:tcPr>
          <w:p w14:paraId="29A84123" w14:textId="77777777" w:rsidR="0062027B" w:rsidRPr="0062027B" w:rsidRDefault="0062027B" w:rsidP="0062027B">
            <w:pPr>
              <w:jc w:val="center"/>
              <w:rPr>
                <w:sz w:val="16"/>
                <w:szCs w:val="16"/>
              </w:rPr>
            </w:pPr>
            <w:r w:rsidRPr="0062027B">
              <w:rPr>
                <w:sz w:val="16"/>
                <w:szCs w:val="16"/>
              </w:rPr>
              <w:t>4,00</w:t>
            </w:r>
          </w:p>
        </w:tc>
        <w:tc>
          <w:tcPr>
            <w:tcW w:w="1240" w:type="dxa"/>
            <w:tcBorders>
              <w:top w:val="nil"/>
              <w:left w:val="nil"/>
              <w:bottom w:val="single" w:sz="4" w:space="0" w:color="auto"/>
              <w:right w:val="single" w:sz="4" w:space="0" w:color="auto"/>
            </w:tcBorders>
            <w:shd w:val="clear" w:color="000000" w:fill="FFFFFF"/>
            <w:noWrap/>
            <w:vAlign w:val="bottom"/>
            <w:hideMark/>
          </w:tcPr>
          <w:p w14:paraId="36D792F0" w14:textId="77777777" w:rsidR="0062027B" w:rsidRPr="0062027B" w:rsidRDefault="0062027B" w:rsidP="0062027B">
            <w:pPr>
              <w:jc w:val="center"/>
              <w:rPr>
                <w:sz w:val="16"/>
                <w:szCs w:val="16"/>
              </w:rPr>
            </w:pPr>
            <w:r w:rsidRPr="0062027B">
              <w:rPr>
                <w:sz w:val="16"/>
                <w:szCs w:val="16"/>
              </w:rPr>
              <w:t>4,00</w:t>
            </w:r>
          </w:p>
        </w:tc>
      </w:tr>
      <w:tr w:rsidR="0062027B" w:rsidRPr="0062027B" w14:paraId="1F8AC09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E1AD5E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68BF9B2"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2F6FD2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85A92B0"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5BA5BC2" w14:textId="77777777" w:rsidR="0062027B" w:rsidRPr="0062027B" w:rsidRDefault="0062027B" w:rsidP="0062027B">
            <w:pPr>
              <w:jc w:val="center"/>
              <w:rPr>
                <w:sz w:val="16"/>
                <w:szCs w:val="16"/>
              </w:rPr>
            </w:pPr>
            <w:r w:rsidRPr="0062027B">
              <w:rPr>
                <w:sz w:val="16"/>
                <w:szCs w:val="16"/>
              </w:rPr>
              <w:t>1340220151</w:t>
            </w:r>
          </w:p>
        </w:tc>
        <w:tc>
          <w:tcPr>
            <w:tcW w:w="591" w:type="dxa"/>
            <w:tcBorders>
              <w:top w:val="nil"/>
              <w:left w:val="nil"/>
              <w:bottom w:val="single" w:sz="4" w:space="0" w:color="auto"/>
              <w:right w:val="single" w:sz="4" w:space="0" w:color="auto"/>
            </w:tcBorders>
            <w:shd w:val="clear" w:color="000000" w:fill="FFFFFF"/>
            <w:noWrap/>
            <w:vAlign w:val="bottom"/>
            <w:hideMark/>
          </w:tcPr>
          <w:p w14:paraId="795EE895"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90D846E" w14:textId="77777777" w:rsidR="0062027B" w:rsidRPr="0062027B" w:rsidRDefault="0062027B" w:rsidP="0062027B">
            <w:pPr>
              <w:jc w:val="center"/>
              <w:rPr>
                <w:sz w:val="16"/>
                <w:szCs w:val="16"/>
              </w:rPr>
            </w:pPr>
            <w:r w:rsidRPr="0062027B">
              <w:rPr>
                <w:sz w:val="16"/>
                <w:szCs w:val="16"/>
              </w:rPr>
              <w:t>1,00</w:t>
            </w:r>
          </w:p>
        </w:tc>
        <w:tc>
          <w:tcPr>
            <w:tcW w:w="1146" w:type="dxa"/>
            <w:tcBorders>
              <w:top w:val="nil"/>
              <w:left w:val="nil"/>
              <w:bottom w:val="single" w:sz="4" w:space="0" w:color="auto"/>
              <w:right w:val="single" w:sz="4" w:space="0" w:color="auto"/>
            </w:tcBorders>
            <w:shd w:val="clear" w:color="000000" w:fill="FFFFFF"/>
            <w:noWrap/>
            <w:vAlign w:val="bottom"/>
            <w:hideMark/>
          </w:tcPr>
          <w:p w14:paraId="269E43CF" w14:textId="77777777" w:rsidR="0062027B" w:rsidRPr="0062027B" w:rsidRDefault="0062027B" w:rsidP="0062027B">
            <w:pPr>
              <w:jc w:val="center"/>
              <w:rPr>
                <w:sz w:val="16"/>
                <w:szCs w:val="16"/>
              </w:rPr>
            </w:pPr>
            <w:r w:rsidRPr="0062027B">
              <w:rPr>
                <w:sz w:val="16"/>
                <w:szCs w:val="16"/>
              </w:rPr>
              <w:t>4,00</w:t>
            </w:r>
          </w:p>
        </w:tc>
        <w:tc>
          <w:tcPr>
            <w:tcW w:w="1240" w:type="dxa"/>
            <w:tcBorders>
              <w:top w:val="nil"/>
              <w:left w:val="nil"/>
              <w:bottom w:val="single" w:sz="4" w:space="0" w:color="auto"/>
              <w:right w:val="single" w:sz="4" w:space="0" w:color="auto"/>
            </w:tcBorders>
            <w:shd w:val="clear" w:color="000000" w:fill="FFFFFF"/>
            <w:noWrap/>
            <w:vAlign w:val="bottom"/>
            <w:hideMark/>
          </w:tcPr>
          <w:p w14:paraId="209C197E" w14:textId="77777777" w:rsidR="0062027B" w:rsidRPr="0062027B" w:rsidRDefault="0062027B" w:rsidP="0062027B">
            <w:pPr>
              <w:jc w:val="center"/>
              <w:rPr>
                <w:sz w:val="16"/>
                <w:szCs w:val="16"/>
              </w:rPr>
            </w:pPr>
            <w:r w:rsidRPr="0062027B">
              <w:rPr>
                <w:sz w:val="16"/>
                <w:szCs w:val="16"/>
              </w:rPr>
              <w:t>4,00</w:t>
            </w:r>
          </w:p>
        </w:tc>
      </w:tr>
      <w:tr w:rsidR="0062027B" w:rsidRPr="0062027B" w14:paraId="2C49BDD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90AC462" w14:textId="77777777" w:rsidR="0062027B" w:rsidRPr="0062027B" w:rsidRDefault="0062027B" w:rsidP="0062027B">
            <w:pPr>
              <w:rPr>
                <w:sz w:val="16"/>
                <w:szCs w:val="16"/>
              </w:rPr>
            </w:pPr>
            <w:r w:rsidRPr="0062027B">
              <w:rPr>
                <w:sz w:val="16"/>
                <w:szCs w:val="16"/>
              </w:rPr>
              <w:t>Основное мероприятие "Профилактика зависимости от наркотических и других психоактивных веществ среди детей и молодежи"</w:t>
            </w:r>
          </w:p>
        </w:tc>
        <w:tc>
          <w:tcPr>
            <w:tcW w:w="602" w:type="dxa"/>
            <w:tcBorders>
              <w:top w:val="nil"/>
              <w:left w:val="nil"/>
              <w:bottom w:val="single" w:sz="4" w:space="0" w:color="auto"/>
              <w:right w:val="single" w:sz="4" w:space="0" w:color="auto"/>
            </w:tcBorders>
            <w:shd w:val="clear" w:color="000000" w:fill="FFFFFF"/>
            <w:noWrap/>
            <w:vAlign w:val="bottom"/>
            <w:hideMark/>
          </w:tcPr>
          <w:p w14:paraId="1D1CBC8B"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279EB4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A43C0E9"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44C7473" w14:textId="77777777" w:rsidR="0062027B" w:rsidRPr="0062027B" w:rsidRDefault="0062027B" w:rsidP="0062027B">
            <w:pPr>
              <w:jc w:val="center"/>
              <w:rPr>
                <w:sz w:val="16"/>
                <w:szCs w:val="16"/>
              </w:rPr>
            </w:pPr>
            <w:r w:rsidRPr="0062027B">
              <w:rPr>
                <w:sz w:val="16"/>
                <w:szCs w:val="16"/>
              </w:rPr>
              <w:t>1340300000</w:t>
            </w:r>
          </w:p>
        </w:tc>
        <w:tc>
          <w:tcPr>
            <w:tcW w:w="591" w:type="dxa"/>
            <w:tcBorders>
              <w:top w:val="nil"/>
              <w:left w:val="nil"/>
              <w:bottom w:val="single" w:sz="4" w:space="0" w:color="auto"/>
              <w:right w:val="single" w:sz="4" w:space="0" w:color="auto"/>
            </w:tcBorders>
            <w:shd w:val="clear" w:color="000000" w:fill="FFFFFF"/>
            <w:noWrap/>
            <w:vAlign w:val="bottom"/>
            <w:hideMark/>
          </w:tcPr>
          <w:p w14:paraId="241C366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95F99A1" w14:textId="77777777" w:rsidR="0062027B" w:rsidRPr="0062027B" w:rsidRDefault="0062027B" w:rsidP="0062027B">
            <w:pPr>
              <w:jc w:val="center"/>
              <w:rPr>
                <w:sz w:val="16"/>
                <w:szCs w:val="16"/>
              </w:rPr>
            </w:pPr>
            <w:r w:rsidRPr="0062027B">
              <w:rPr>
                <w:sz w:val="16"/>
                <w:szCs w:val="16"/>
              </w:rPr>
              <w:t>1,00</w:t>
            </w:r>
          </w:p>
        </w:tc>
        <w:tc>
          <w:tcPr>
            <w:tcW w:w="1146" w:type="dxa"/>
            <w:tcBorders>
              <w:top w:val="nil"/>
              <w:left w:val="nil"/>
              <w:bottom w:val="single" w:sz="4" w:space="0" w:color="auto"/>
              <w:right w:val="single" w:sz="4" w:space="0" w:color="auto"/>
            </w:tcBorders>
            <w:shd w:val="clear" w:color="000000" w:fill="FFFFFF"/>
            <w:noWrap/>
            <w:vAlign w:val="bottom"/>
            <w:hideMark/>
          </w:tcPr>
          <w:p w14:paraId="1395A6A2" w14:textId="77777777" w:rsidR="0062027B" w:rsidRPr="0062027B" w:rsidRDefault="0062027B" w:rsidP="0062027B">
            <w:pPr>
              <w:jc w:val="center"/>
              <w:rPr>
                <w:sz w:val="16"/>
                <w:szCs w:val="16"/>
              </w:rPr>
            </w:pPr>
            <w:r w:rsidRPr="0062027B">
              <w:rPr>
                <w:sz w:val="16"/>
                <w:szCs w:val="16"/>
              </w:rPr>
              <w:t>7,00</w:t>
            </w:r>
          </w:p>
        </w:tc>
        <w:tc>
          <w:tcPr>
            <w:tcW w:w="1240" w:type="dxa"/>
            <w:tcBorders>
              <w:top w:val="nil"/>
              <w:left w:val="nil"/>
              <w:bottom w:val="single" w:sz="4" w:space="0" w:color="auto"/>
              <w:right w:val="single" w:sz="4" w:space="0" w:color="auto"/>
            </w:tcBorders>
            <w:shd w:val="clear" w:color="000000" w:fill="FFFFFF"/>
            <w:noWrap/>
            <w:vAlign w:val="bottom"/>
            <w:hideMark/>
          </w:tcPr>
          <w:p w14:paraId="6F2652F7" w14:textId="77777777" w:rsidR="0062027B" w:rsidRPr="0062027B" w:rsidRDefault="0062027B" w:rsidP="0062027B">
            <w:pPr>
              <w:jc w:val="center"/>
              <w:rPr>
                <w:sz w:val="16"/>
                <w:szCs w:val="16"/>
              </w:rPr>
            </w:pPr>
            <w:r w:rsidRPr="0062027B">
              <w:rPr>
                <w:sz w:val="16"/>
                <w:szCs w:val="16"/>
              </w:rPr>
              <w:t>7,00</w:t>
            </w:r>
          </w:p>
        </w:tc>
      </w:tr>
      <w:tr w:rsidR="0062027B" w:rsidRPr="0062027B" w14:paraId="482ADE8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404174E" w14:textId="77777777" w:rsidR="0062027B" w:rsidRPr="0062027B" w:rsidRDefault="0062027B" w:rsidP="0062027B">
            <w:pPr>
              <w:rPr>
                <w:sz w:val="16"/>
                <w:szCs w:val="16"/>
              </w:rPr>
            </w:pPr>
            <w:r w:rsidRPr="0062027B">
              <w:rPr>
                <w:sz w:val="16"/>
                <w:szCs w:val="16"/>
              </w:rPr>
              <w:t>Расходы на проведение мероприятий по профилактике зависимости от наркотических и других психоактивных веществ среди детей и молодежи</w:t>
            </w:r>
          </w:p>
        </w:tc>
        <w:tc>
          <w:tcPr>
            <w:tcW w:w="602" w:type="dxa"/>
            <w:tcBorders>
              <w:top w:val="nil"/>
              <w:left w:val="nil"/>
              <w:bottom w:val="single" w:sz="4" w:space="0" w:color="auto"/>
              <w:right w:val="single" w:sz="4" w:space="0" w:color="auto"/>
            </w:tcBorders>
            <w:shd w:val="clear" w:color="000000" w:fill="FFFFFF"/>
            <w:noWrap/>
            <w:vAlign w:val="bottom"/>
            <w:hideMark/>
          </w:tcPr>
          <w:p w14:paraId="4BFEC208"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7669DA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6BBB77D"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A7AEE61" w14:textId="77777777" w:rsidR="0062027B" w:rsidRPr="0062027B" w:rsidRDefault="0062027B" w:rsidP="0062027B">
            <w:pPr>
              <w:jc w:val="center"/>
              <w:rPr>
                <w:sz w:val="16"/>
                <w:szCs w:val="16"/>
              </w:rPr>
            </w:pPr>
            <w:r w:rsidRPr="0062027B">
              <w:rPr>
                <w:sz w:val="16"/>
                <w:szCs w:val="16"/>
              </w:rPr>
              <w:t>1340320152</w:t>
            </w:r>
          </w:p>
        </w:tc>
        <w:tc>
          <w:tcPr>
            <w:tcW w:w="591" w:type="dxa"/>
            <w:tcBorders>
              <w:top w:val="nil"/>
              <w:left w:val="nil"/>
              <w:bottom w:val="single" w:sz="4" w:space="0" w:color="auto"/>
              <w:right w:val="single" w:sz="4" w:space="0" w:color="auto"/>
            </w:tcBorders>
            <w:shd w:val="clear" w:color="000000" w:fill="FFFFFF"/>
            <w:noWrap/>
            <w:vAlign w:val="bottom"/>
            <w:hideMark/>
          </w:tcPr>
          <w:p w14:paraId="0917F36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6E0988B" w14:textId="77777777" w:rsidR="0062027B" w:rsidRPr="0062027B" w:rsidRDefault="0062027B" w:rsidP="0062027B">
            <w:pPr>
              <w:jc w:val="center"/>
              <w:rPr>
                <w:sz w:val="16"/>
                <w:szCs w:val="16"/>
              </w:rPr>
            </w:pPr>
            <w:r w:rsidRPr="0062027B">
              <w:rPr>
                <w:sz w:val="16"/>
                <w:szCs w:val="16"/>
              </w:rPr>
              <w:t>1,00</w:t>
            </w:r>
          </w:p>
        </w:tc>
        <w:tc>
          <w:tcPr>
            <w:tcW w:w="1146" w:type="dxa"/>
            <w:tcBorders>
              <w:top w:val="nil"/>
              <w:left w:val="nil"/>
              <w:bottom w:val="single" w:sz="4" w:space="0" w:color="auto"/>
              <w:right w:val="single" w:sz="4" w:space="0" w:color="auto"/>
            </w:tcBorders>
            <w:shd w:val="clear" w:color="000000" w:fill="FFFFFF"/>
            <w:noWrap/>
            <w:vAlign w:val="bottom"/>
            <w:hideMark/>
          </w:tcPr>
          <w:p w14:paraId="2148F134" w14:textId="77777777" w:rsidR="0062027B" w:rsidRPr="0062027B" w:rsidRDefault="0062027B" w:rsidP="0062027B">
            <w:pPr>
              <w:jc w:val="center"/>
              <w:rPr>
                <w:sz w:val="16"/>
                <w:szCs w:val="16"/>
              </w:rPr>
            </w:pPr>
            <w:r w:rsidRPr="0062027B">
              <w:rPr>
                <w:sz w:val="16"/>
                <w:szCs w:val="16"/>
              </w:rPr>
              <w:t>7,00</w:t>
            </w:r>
          </w:p>
        </w:tc>
        <w:tc>
          <w:tcPr>
            <w:tcW w:w="1240" w:type="dxa"/>
            <w:tcBorders>
              <w:top w:val="nil"/>
              <w:left w:val="nil"/>
              <w:bottom w:val="single" w:sz="4" w:space="0" w:color="auto"/>
              <w:right w:val="single" w:sz="4" w:space="0" w:color="auto"/>
            </w:tcBorders>
            <w:shd w:val="clear" w:color="000000" w:fill="FFFFFF"/>
            <w:noWrap/>
            <w:vAlign w:val="bottom"/>
            <w:hideMark/>
          </w:tcPr>
          <w:p w14:paraId="065A102A" w14:textId="77777777" w:rsidR="0062027B" w:rsidRPr="0062027B" w:rsidRDefault="0062027B" w:rsidP="0062027B">
            <w:pPr>
              <w:jc w:val="center"/>
              <w:rPr>
                <w:sz w:val="16"/>
                <w:szCs w:val="16"/>
              </w:rPr>
            </w:pPr>
            <w:r w:rsidRPr="0062027B">
              <w:rPr>
                <w:sz w:val="16"/>
                <w:szCs w:val="16"/>
              </w:rPr>
              <w:t>7,00</w:t>
            </w:r>
          </w:p>
        </w:tc>
      </w:tr>
      <w:tr w:rsidR="0062027B" w:rsidRPr="0062027B" w14:paraId="0B60E63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FA858AF"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85EF169"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D60400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0863D0B"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8E08E50" w14:textId="77777777" w:rsidR="0062027B" w:rsidRPr="0062027B" w:rsidRDefault="0062027B" w:rsidP="0062027B">
            <w:pPr>
              <w:jc w:val="center"/>
              <w:rPr>
                <w:sz w:val="16"/>
                <w:szCs w:val="16"/>
              </w:rPr>
            </w:pPr>
            <w:r w:rsidRPr="0062027B">
              <w:rPr>
                <w:sz w:val="16"/>
                <w:szCs w:val="16"/>
              </w:rPr>
              <w:t>1340320152</w:t>
            </w:r>
          </w:p>
        </w:tc>
        <w:tc>
          <w:tcPr>
            <w:tcW w:w="591" w:type="dxa"/>
            <w:tcBorders>
              <w:top w:val="nil"/>
              <w:left w:val="nil"/>
              <w:bottom w:val="single" w:sz="4" w:space="0" w:color="auto"/>
              <w:right w:val="single" w:sz="4" w:space="0" w:color="auto"/>
            </w:tcBorders>
            <w:shd w:val="clear" w:color="000000" w:fill="FFFFFF"/>
            <w:noWrap/>
            <w:vAlign w:val="bottom"/>
            <w:hideMark/>
          </w:tcPr>
          <w:p w14:paraId="29C05932"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32AAD9A" w14:textId="77777777" w:rsidR="0062027B" w:rsidRPr="0062027B" w:rsidRDefault="0062027B" w:rsidP="0062027B">
            <w:pPr>
              <w:jc w:val="center"/>
              <w:rPr>
                <w:sz w:val="16"/>
                <w:szCs w:val="16"/>
              </w:rPr>
            </w:pPr>
            <w:r w:rsidRPr="0062027B">
              <w:rPr>
                <w:sz w:val="16"/>
                <w:szCs w:val="16"/>
              </w:rPr>
              <w:t>1,00</w:t>
            </w:r>
          </w:p>
        </w:tc>
        <w:tc>
          <w:tcPr>
            <w:tcW w:w="1146" w:type="dxa"/>
            <w:tcBorders>
              <w:top w:val="nil"/>
              <w:left w:val="nil"/>
              <w:bottom w:val="single" w:sz="4" w:space="0" w:color="auto"/>
              <w:right w:val="single" w:sz="4" w:space="0" w:color="auto"/>
            </w:tcBorders>
            <w:shd w:val="clear" w:color="000000" w:fill="FFFFFF"/>
            <w:noWrap/>
            <w:vAlign w:val="bottom"/>
            <w:hideMark/>
          </w:tcPr>
          <w:p w14:paraId="2752D001" w14:textId="77777777" w:rsidR="0062027B" w:rsidRPr="0062027B" w:rsidRDefault="0062027B" w:rsidP="0062027B">
            <w:pPr>
              <w:jc w:val="center"/>
              <w:rPr>
                <w:sz w:val="16"/>
                <w:szCs w:val="16"/>
              </w:rPr>
            </w:pPr>
            <w:r w:rsidRPr="0062027B">
              <w:rPr>
                <w:sz w:val="16"/>
                <w:szCs w:val="16"/>
              </w:rPr>
              <w:t>7,00</w:t>
            </w:r>
          </w:p>
        </w:tc>
        <w:tc>
          <w:tcPr>
            <w:tcW w:w="1240" w:type="dxa"/>
            <w:tcBorders>
              <w:top w:val="nil"/>
              <w:left w:val="nil"/>
              <w:bottom w:val="single" w:sz="4" w:space="0" w:color="auto"/>
              <w:right w:val="single" w:sz="4" w:space="0" w:color="auto"/>
            </w:tcBorders>
            <w:shd w:val="clear" w:color="000000" w:fill="FFFFFF"/>
            <w:noWrap/>
            <w:vAlign w:val="bottom"/>
            <w:hideMark/>
          </w:tcPr>
          <w:p w14:paraId="2F026EC9" w14:textId="77777777" w:rsidR="0062027B" w:rsidRPr="0062027B" w:rsidRDefault="0062027B" w:rsidP="0062027B">
            <w:pPr>
              <w:jc w:val="center"/>
              <w:rPr>
                <w:sz w:val="16"/>
                <w:szCs w:val="16"/>
              </w:rPr>
            </w:pPr>
            <w:r w:rsidRPr="0062027B">
              <w:rPr>
                <w:sz w:val="16"/>
                <w:szCs w:val="16"/>
              </w:rPr>
              <w:t>7,00</w:t>
            </w:r>
          </w:p>
        </w:tc>
      </w:tr>
      <w:tr w:rsidR="0062027B" w:rsidRPr="0062027B" w14:paraId="04AF1B5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F6DAE78" w14:textId="77777777" w:rsidR="0062027B" w:rsidRPr="0062027B" w:rsidRDefault="0062027B" w:rsidP="0062027B">
            <w:pPr>
              <w:rPr>
                <w:sz w:val="16"/>
                <w:szCs w:val="16"/>
              </w:rPr>
            </w:pPr>
            <w:r w:rsidRPr="0062027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DCAF22E"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DB9BE9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9D114D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51A9870" w14:textId="77777777" w:rsidR="0062027B" w:rsidRPr="0062027B" w:rsidRDefault="0062027B" w:rsidP="0062027B">
            <w:pPr>
              <w:jc w:val="center"/>
              <w:rPr>
                <w:sz w:val="16"/>
                <w:szCs w:val="16"/>
              </w:rPr>
            </w:pPr>
            <w:r w:rsidRPr="0062027B">
              <w:rPr>
                <w:sz w:val="16"/>
                <w:szCs w:val="16"/>
              </w:rPr>
              <w:t>1400000000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856C9F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48EFB4C" w14:textId="77777777" w:rsidR="0062027B" w:rsidRPr="0062027B" w:rsidRDefault="0062027B" w:rsidP="0062027B">
            <w:pPr>
              <w:jc w:val="center"/>
              <w:rPr>
                <w:sz w:val="16"/>
                <w:szCs w:val="16"/>
              </w:rPr>
            </w:pPr>
            <w:r w:rsidRPr="0062027B">
              <w:rPr>
                <w:sz w:val="16"/>
                <w:szCs w:val="16"/>
              </w:rPr>
              <w:t>26 091,01</w:t>
            </w:r>
          </w:p>
        </w:tc>
        <w:tc>
          <w:tcPr>
            <w:tcW w:w="1146" w:type="dxa"/>
            <w:tcBorders>
              <w:top w:val="nil"/>
              <w:left w:val="nil"/>
              <w:bottom w:val="single" w:sz="4" w:space="0" w:color="auto"/>
              <w:right w:val="single" w:sz="4" w:space="0" w:color="auto"/>
            </w:tcBorders>
            <w:shd w:val="clear" w:color="000000" w:fill="FFFFFF"/>
            <w:noWrap/>
            <w:vAlign w:val="bottom"/>
            <w:hideMark/>
          </w:tcPr>
          <w:p w14:paraId="1C4B6209" w14:textId="77777777" w:rsidR="0062027B" w:rsidRPr="0062027B" w:rsidRDefault="0062027B" w:rsidP="0062027B">
            <w:pPr>
              <w:jc w:val="center"/>
              <w:rPr>
                <w:sz w:val="16"/>
                <w:szCs w:val="16"/>
              </w:rPr>
            </w:pPr>
            <w:r w:rsidRPr="0062027B">
              <w:rPr>
                <w:sz w:val="16"/>
                <w:szCs w:val="16"/>
              </w:rPr>
              <w:t>30 531,00</w:t>
            </w:r>
          </w:p>
        </w:tc>
        <w:tc>
          <w:tcPr>
            <w:tcW w:w="1240" w:type="dxa"/>
            <w:tcBorders>
              <w:top w:val="nil"/>
              <w:left w:val="nil"/>
              <w:bottom w:val="single" w:sz="4" w:space="0" w:color="auto"/>
              <w:right w:val="single" w:sz="4" w:space="0" w:color="auto"/>
            </w:tcBorders>
            <w:shd w:val="clear" w:color="000000" w:fill="FFFFFF"/>
            <w:noWrap/>
            <w:vAlign w:val="bottom"/>
            <w:hideMark/>
          </w:tcPr>
          <w:p w14:paraId="12FCBB6E" w14:textId="77777777" w:rsidR="0062027B" w:rsidRPr="0062027B" w:rsidRDefault="0062027B" w:rsidP="0062027B">
            <w:pPr>
              <w:jc w:val="center"/>
              <w:rPr>
                <w:sz w:val="16"/>
                <w:szCs w:val="16"/>
              </w:rPr>
            </w:pPr>
            <w:r w:rsidRPr="0062027B">
              <w:rPr>
                <w:sz w:val="16"/>
                <w:szCs w:val="16"/>
              </w:rPr>
              <w:t>30 531,00</w:t>
            </w:r>
          </w:p>
        </w:tc>
      </w:tr>
      <w:tr w:rsidR="0062027B" w:rsidRPr="0062027B" w14:paraId="5DA1D58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CB9A5A9" w14:textId="77777777" w:rsidR="0062027B" w:rsidRPr="0062027B" w:rsidRDefault="0062027B" w:rsidP="0062027B">
            <w:pPr>
              <w:rPr>
                <w:sz w:val="16"/>
                <w:szCs w:val="16"/>
              </w:rPr>
            </w:pPr>
            <w:r w:rsidRPr="0062027B">
              <w:rPr>
                <w:sz w:val="16"/>
                <w:szCs w:val="16"/>
              </w:rPr>
              <w:t xml:space="preserve">Подпрограмма "Обеспечение реализации программы и </w:t>
            </w:r>
            <w:proofErr w:type="spellStart"/>
            <w:r w:rsidRPr="0062027B">
              <w:rPr>
                <w:sz w:val="16"/>
                <w:szCs w:val="16"/>
              </w:rPr>
              <w:t>общепрограммных</w:t>
            </w:r>
            <w:proofErr w:type="spellEnd"/>
            <w:r w:rsidRPr="0062027B">
              <w:rPr>
                <w:sz w:val="16"/>
                <w:szCs w:val="16"/>
              </w:rPr>
              <w:t xml:space="preserve"> мероприятий"</w:t>
            </w:r>
          </w:p>
        </w:tc>
        <w:tc>
          <w:tcPr>
            <w:tcW w:w="602" w:type="dxa"/>
            <w:tcBorders>
              <w:top w:val="nil"/>
              <w:left w:val="nil"/>
              <w:bottom w:val="single" w:sz="4" w:space="0" w:color="auto"/>
              <w:right w:val="single" w:sz="4" w:space="0" w:color="auto"/>
            </w:tcBorders>
            <w:shd w:val="clear" w:color="000000" w:fill="FFFFFF"/>
            <w:noWrap/>
            <w:vAlign w:val="bottom"/>
            <w:hideMark/>
          </w:tcPr>
          <w:p w14:paraId="09152D4C"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C777B7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EC8BA01"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594AB87" w14:textId="77777777" w:rsidR="0062027B" w:rsidRPr="0062027B" w:rsidRDefault="0062027B" w:rsidP="0062027B">
            <w:pPr>
              <w:jc w:val="center"/>
              <w:rPr>
                <w:sz w:val="16"/>
                <w:szCs w:val="16"/>
              </w:rPr>
            </w:pPr>
            <w:r w:rsidRPr="0062027B">
              <w:rPr>
                <w:sz w:val="16"/>
                <w:szCs w:val="16"/>
              </w:rPr>
              <w:t>1420000000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3853AD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92F8ABE" w14:textId="77777777" w:rsidR="0062027B" w:rsidRPr="0062027B" w:rsidRDefault="0062027B" w:rsidP="0062027B">
            <w:pPr>
              <w:jc w:val="center"/>
              <w:rPr>
                <w:sz w:val="16"/>
                <w:szCs w:val="16"/>
              </w:rPr>
            </w:pPr>
            <w:r w:rsidRPr="0062027B">
              <w:rPr>
                <w:sz w:val="16"/>
                <w:szCs w:val="16"/>
              </w:rPr>
              <w:t>26 091,01</w:t>
            </w:r>
          </w:p>
        </w:tc>
        <w:tc>
          <w:tcPr>
            <w:tcW w:w="1146" w:type="dxa"/>
            <w:tcBorders>
              <w:top w:val="nil"/>
              <w:left w:val="nil"/>
              <w:bottom w:val="single" w:sz="4" w:space="0" w:color="auto"/>
              <w:right w:val="single" w:sz="4" w:space="0" w:color="auto"/>
            </w:tcBorders>
            <w:shd w:val="clear" w:color="000000" w:fill="FFFFFF"/>
            <w:noWrap/>
            <w:vAlign w:val="bottom"/>
            <w:hideMark/>
          </w:tcPr>
          <w:p w14:paraId="5FEA9B26" w14:textId="77777777" w:rsidR="0062027B" w:rsidRPr="0062027B" w:rsidRDefault="0062027B" w:rsidP="0062027B">
            <w:pPr>
              <w:jc w:val="center"/>
              <w:rPr>
                <w:sz w:val="16"/>
                <w:szCs w:val="16"/>
              </w:rPr>
            </w:pPr>
            <w:r w:rsidRPr="0062027B">
              <w:rPr>
                <w:sz w:val="16"/>
                <w:szCs w:val="16"/>
              </w:rPr>
              <w:t>30 531,00</w:t>
            </w:r>
          </w:p>
        </w:tc>
        <w:tc>
          <w:tcPr>
            <w:tcW w:w="1240" w:type="dxa"/>
            <w:tcBorders>
              <w:top w:val="nil"/>
              <w:left w:val="nil"/>
              <w:bottom w:val="single" w:sz="4" w:space="0" w:color="auto"/>
              <w:right w:val="single" w:sz="4" w:space="0" w:color="auto"/>
            </w:tcBorders>
            <w:shd w:val="clear" w:color="000000" w:fill="FFFFFF"/>
            <w:noWrap/>
            <w:vAlign w:val="bottom"/>
            <w:hideMark/>
          </w:tcPr>
          <w:p w14:paraId="464EF1DF" w14:textId="77777777" w:rsidR="0062027B" w:rsidRPr="0062027B" w:rsidRDefault="0062027B" w:rsidP="0062027B">
            <w:pPr>
              <w:jc w:val="center"/>
              <w:rPr>
                <w:sz w:val="16"/>
                <w:szCs w:val="16"/>
              </w:rPr>
            </w:pPr>
            <w:r w:rsidRPr="0062027B">
              <w:rPr>
                <w:sz w:val="16"/>
                <w:szCs w:val="16"/>
              </w:rPr>
              <w:t>30 531,00</w:t>
            </w:r>
          </w:p>
        </w:tc>
      </w:tr>
      <w:tr w:rsidR="0062027B" w:rsidRPr="0062027B" w14:paraId="4E78548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4894388" w14:textId="77777777" w:rsidR="0062027B" w:rsidRPr="0062027B" w:rsidRDefault="0062027B" w:rsidP="0062027B">
            <w:pPr>
              <w:rPr>
                <w:sz w:val="16"/>
                <w:szCs w:val="16"/>
              </w:rPr>
            </w:pPr>
            <w:r w:rsidRPr="0062027B">
              <w:rPr>
                <w:sz w:val="16"/>
                <w:szCs w:val="16"/>
              </w:rPr>
              <w:t>Основное мероприятие "Обеспечение реализации программы и общепрограммные мероприятия"</w:t>
            </w:r>
          </w:p>
        </w:tc>
        <w:tc>
          <w:tcPr>
            <w:tcW w:w="602" w:type="dxa"/>
            <w:tcBorders>
              <w:top w:val="nil"/>
              <w:left w:val="nil"/>
              <w:bottom w:val="single" w:sz="4" w:space="0" w:color="auto"/>
              <w:right w:val="single" w:sz="4" w:space="0" w:color="auto"/>
            </w:tcBorders>
            <w:shd w:val="clear" w:color="000000" w:fill="FFFFFF"/>
            <w:noWrap/>
            <w:vAlign w:val="bottom"/>
            <w:hideMark/>
          </w:tcPr>
          <w:p w14:paraId="40F087AE"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691FEC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9E890C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A06223E" w14:textId="77777777" w:rsidR="0062027B" w:rsidRPr="0062027B" w:rsidRDefault="0062027B" w:rsidP="0062027B">
            <w:pPr>
              <w:jc w:val="center"/>
              <w:rPr>
                <w:sz w:val="16"/>
                <w:szCs w:val="16"/>
              </w:rPr>
            </w:pPr>
            <w:r w:rsidRPr="0062027B">
              <w:rPr>
                <w:sz w:val="16"/>
                <w:szCs w:val="16"/>
              </w:rPr>
              <w:t>1420100000</w:t>
            </w:r>
          </w:p>
        </w:tc>
        <w:tc>
          <w:tcPr>
            <w:tcW w:w="591" w:type="dxa"/>
            <w:tcBorders>
              <w:top w:val="nil"/>
              <w:left w:val="nil"/>
              <w:bottom w:val="single" w:sz="4" w:space="0" w:color="auto"/>
              <w:right w:val="single" w:sz="4" w:space="0" w:color="auto"/>
            </w:tcBorders>
            <w:shd w:val="clear" w:color="000000" w:fill="FFFFFF"/>
            <w:noWrap/>
            <w:vAlign w:val="bottom"/>
            <w:hideMark/>
          </w:tcPr>
          <w:p w14:paraId="185C6E1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CF8C386" w14:textId="77777777" w:rsidR="0062027B" w:rsidRPr="0062027B" w:rsidRDefault="0062027B" w:rsidP="0062027B">
            <w:pPr>
              <w:jc w:val="center"/>
              <w:rPr>
                <w:sz w:val="16"/>
                <w:szCs w:val="16"/>
              </w:rPr>
            </w:pPr>
            <w:r w:rsidRPr="0062027B">
              <w:rPr>
                <w:sz w:val="16"/>
                <w:szCs w:val="16"/>
              </w:rPr>
              <w:t>26 091,01</w:t>
            </w:r>
          </w:p>
        </w:tc>
        <w:tc>
          <w:tcPr>
            <w:tcW w:w="1146" w:type="dxa"/>
            <w:tcBorders>
              <w:top w:val="nil"/>
              <w:left w:val="nil"/>
              <w:bottom w:val="single" w:sz="4" w:space="0" w:color="auto"/>
              <w:right w:val="single" w:sz="4" w:space="0" w:color="auto"/>
            </w:tcBorders>
            <w:shd w:val="clear" w:color="000000" w:fill="FFFFFF"/>
            <w:noWrap/>
            <w:vAlign w:val="bottom"/>
            <w:hideMark/>
          </w:tcPr>
          <w:p w14:paraId="5E71AA9E" w14:textId="77777777" w:rsidR="0062027B" w:rsidRPr="0062027B" w:rsidRDefault="0062027B" w:rsidP="0062027B">
            <w:pPr>
              <w:jc w:val="center"/>
              <w:rPr>
                <w:sz w:val="16"/>
                <w:szCs w:val="16"/>
              </w:rPr>
            </w:pPr>
            <w:r w:rsidRPr="0062027B">
              <w:rPr>
                <w:sz w:val="16"/>
                <w:szCs w:val="16"/>
              </w:rPr>
              <w:t>30 531,00</w:t>
            </w:r>
          </w:p>
        </w:tc>
        <w:tc>
          <w:tcPr>
            <w:tcW w:w="1240" w:type="dxa"/>
            <w:tcBorders>
              <w:top w:val="nil"/>
              <w:left w:val="nil"/>
              <w:bottom w:val="single" w:sz="4" w:space="0" w:color="auto"/>
              <w:right w:val="single" w:sz="4" w:space="0" w:color="auto"/>
            </w:tcBorders>
            <w:shd w:val="clear" w:color="000000" w:fill="FFFFFF"/>
            <w:noWrap/>
            <w:vAlign w:val="bottom"/>
            <w:hideMark/>
          </w:tcPr>
          <w:p w14:paraId="49AB5F6A" w14:textId="77777777" w:rsidR="0062027B" w:rsidRPr="0062027B" w:rsidRDefault="0062027B" w:rsidP="0062027B">
            <w:pPr>
              <w:jc w:val="center"/>
              <w:rPr>
                <w:sz w:val="16"/>
                <w:szCs w:val="16"/>
              </w:rPr>
            </w:pPr>
            <w:r w:rsidRPr="0062027B">
              <w:rPr>
                <w:sz w:val="16"/>
                <w:szCs w:val="16"/>
              </w:rPr>
              <w:t>30 531,00</w:t>
            </w:r>
          </w:p>
        </w:tc>
      </w:tr>
      <w:tr w:rsidR="0062027B" w:rsidRPr="0062027B" w14:paraId="0023228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9508667" w14:textId="77777777" w:rsidR="0062027B" w:rsidRPr="0062027B" w:rsidRDefault="0062027B" w:rsidP="0062027B">
            <w:pPr>
              <w:rPr>
                <w:sz w:val="16"/>
                <w:szCs w:val="16"/>
              </w:rPr>
            </w:pPr>
            <w:r w:rsidRPr="0062027B">
              <w:rPr>
                <w:sz w:val="16"/>
                <w:szCs w:val="16"/>
              </w:rPr>
              <w:t>Расходы на обеспечение деятельности (оказание услуг) муниципальных учреждений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21410DD0"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7BBA9B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56AEAC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1BDECED" w14:textId="77777777" w:rsidR="0062027B" w:rsidRPr="0062027B" w:rsidRDefault="0062027B" w:rsidP="0062027B">
            <w:pPr>
              <w:jc w:val="center"/>
              <w:rPr>
                <w:sz w:val="16"/>
                <w:szCs w:val="16"/>
              </w:rPr>
            </w:pPr>
            <w:r w:rsidRPr="0062027B">
              <w:rPr>
                <w:sz w:val="16"/>
                <w:szCs w:val="16"/>
              </w:rPr>
              <w:t>1420111010</w:t>
            </w:r>
          </w:p>
        </w:tc>
        <w:tc>
          <w:tcPr>
            <w:tcW w:w="591" w:type="dxa"/>
            <w:tcBorders>
              <w:top w:val="nil"/>
              <w:left w:val="nil"/>
              <w:bottom w:val="single" w:sz="4" w:space="0" w:color="auto"/>
              <w:right w:val="single" w:sz="4" w:space="0" w:color="auto"/>
            </w:tcBorders>
            <w:shd w:val="clear" w:color="000000" w:fill="FFFFFF"/>
            <w:noWrap/>
            <w:vAlign w:val="bottom"/>
            <w:hideMark/>
          </w:tcPr>
          <w:p w14:paraId="6E36F3A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D2DFFF2" w14:textId="77777777" w:rsidR="0062027B" w:rsidRPr="0062027B" w:rsidRDefault="0062027B" w:rsidP="0062027B">
            <w:pPr>
              <w:jc w:val="center"/>
              <w:rPr>
                <w:sz w:val="16"/>
                <w:szCs w:val="16"/>
              </w:rPr>
            </w:pPr>
            <w:r w:rsidRPr="0062027B">
              <w:rPr>
                <w:sz w:val="16"/>
                <w:szCs w:val="16"/>
              </w:rPr>
              <w:t>26 058,53</w:t>
            </w:r>
          </w:p>
        </w:tc>
        <w:tc>
          <w:tcPr>
            <w:tcW w:w="1146" w:type="dxa"/>
            <w:tcBorders>
              <w:top w:val="nil"/>
              <w:left w:val="nil"/>
              <w:bottom w:val="single" w:sz="4" w:space="0" w:color="auto"/>
              <w:right w:val="single" w:sz="4" w:space="0" w:color="auto"/>
            </w:tcBorders>
            <w:shd w:val="clear" w:color="000000" w:fill="FFFFFF"/>
            <w:noWrap/>
            <w:vAlign w:val="bottom"/>
            <w:hideMark/>
          </w:tcPr>
          <w:p w14:paraId="78C0D32F" w14:textId="77777777" w:rsidR="0062027B" w:rsidRPr="0062027B" w:rsidRDefault="0062027B" w:rsidP="0062027B">
            <w:pPr>
              <w:jc w:val="center"/>
              <w:rPr>
                <w:sz w:val="16"/>
                <w:szCs w:val="16"/>
              </w:rPr>
            </w:pPr>
            <w:r w:rsidRPr="0062027B">
              <w:rPr>
                <w:sz w:val="16"/>
                <w:szCs w:val="16"/>
              </w:rPr>
              <w:t>30 511,00</w:t>
            </w:r>
          </w:p>
        </w:tc>
        <w:tc>
          <w:tcPr>
            <w:tcW w:w="1240" w:type="dxa"/>
            <w:tcBorders>
              <w:top w:val="nil"/>
              <w:left w:val="nil"/>
              <w:bottom w:val="single" w:sz="4" w:space="0" w:color="auto"/>
              <w:right w:val="single" w:sz="4" w:space="0" w:color="auto"/>
            </w:tcBorders>
            <w:shd w:val="clear" w:color="000000" w:fill="FFFFFF"/>
            <w:noWrap/>
            <w:vAlign w:val="bottom"/>
            <w:hideMark/>
          </w:tcPr>
          <w:p w14:paraId="18729DF9" w14:textId="77777777" w:rsidR="0062027B" w:rsidRPr="0062027B" w:rsidRDefault="0062027B" w:rsidP="0062027B">
            <w:pPr>
              <w:jc w:val="center"/>
              <w:rPr>
                <w:sz w:val="16"/>
                <w:szCs w:val="16"/>
              </w:rPr>
            </w:pPr>
            <w:r w:rsidRPr="0062027B">
              <w:rPr>
                <w:sz w:val="16"/>
                <w:szCs w:val="16"/>
              </w:rPr>
              <w:t>30 511,00</w:t>
            </w:r>
          </w:p>
        </w:tc>
      </w:tr>
      <w:tr w:rsidR="0062027B" w:rsidRPr="0062027B" w14:paraId="1CB848D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EEFD940"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326E480A"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BCE7D0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BA0384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C9B2254" w14:textId="77777777" w:rsidR="0062027B" w:rsidRPr="0062027B" w:rsidRDefault="0062027B" w:rsidP="0062027B">
            <w:pPr>
              <w:jc w:val="center"/>
              <w:rPr>
                <w:sz w:val="16"/>
                <w:szCs w:val="16"/>
              </w:rPr>
            </w:pPr>
            <w:r w:rsidRPr="0062027B">
              <w:rPr>
                <w:sz w:val="16"/>
                <w:szCs w:val="16"/>
              </w:rPr>
              <w:t>1420111010</w:t>
            </w:r>
          </w:p>
        </w:tc>
        <w:tc>
          <w:tcPr>
            <w:tcW w:w="591" w:type="dxa"/>
            <w:tcBorders>
              <w:top w:val="nil"/>
              <w:left w:val="nil"/>
              <w:bottom w:val="single" w:sz="4" w:space="0" w:color="auto"/>
              <w:right w:val="single" w:sz="4" w:space="0" w:color="auto"/>
            </w:tcBorders>
            <w:shd w:val="clear" w:color="000000" w:fill="FFFFFF"/>
            <w:noWrap/>
            <w:vAlign w:val="bottom"/>
            <w:hideMark/>
          </w:tcPr>
          <w:p w14:paraId="4680CF00"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6920EB6" w14:textId="77777777" w:rsidR="0062027B" w:rsidRPr="0062027B" w:rsidRDefault="0062027B" w:rsidP="0062027B">
            <w:pPr>
              <w:jc w:val="center"/>
              <w:rPr>
                <w:sz w:val="16"/>
                <w:szCs w:val="16"/>
              </w:rPr>
            </w:pPr>
            <w:r w:rsidRPr="0062027B">
              <w:rPr>
                <w:sz w:val="16"/>
                <w:szCs w:val="16"/>
              </w:rPr>
              <w:t>17 744,72</w:t>
            </w:r>
          </w:p>
        </w:tc>
        <w:tc>
          <w:tcPr>
            <w:tcW w:w="1146" w:type="dxa"/>
            <w:tcBorders>
              <w:top w:val="nil"/>
              <w:left w:val="nil"/>
              <w:bottom w:val="single" w:sz="4" w:space="0" w:color="auto"/>
              <w:right w:val="single" w:sz="4" w:space="0" w:color="auto"/>
            </w:tcBorders>
            <w:shd w:val="clear" w:color="000000" w:fill="FFFFFF"/>
            <w:noWrap/>
            <w:vAlign w:val="bottom"/>
            <w:hideMark/>
          </w:tcPr>
          <w:p w14:paraId="3C4B428B" w14:textId="77777777" w:rsidR="0062027B" w:rsidRPr="0062027B" w:rsidRDefault="0062027B" w:rsidP="0062027B">
            <w:pPr>
              <w:jc w:val="center"/>
              <w:rPr>
                <w:sz w:val="16"/>
                <w:szCs w:val="16"/>
              </w:rPr>
            </w:pPr>
            <w:r w:rsidRPr="0062027B">
              <w:rPr>
                <w:sz w:val="16"/>
                <w:szCs w:val="16"/>
              </w:rPr>
              <w:t>20 936,72</w:t>
            </w:r>
          </w:p>
        </w:tc>
        <w:tc>
          <w:tcPr>
            <w:tcW w:w="1240" w:type="dxa"/>
            <w:tcBorders>
              <w:top w:val="nil"/>
              <w:left w:val="nil"/>
              <w:bottom w:val="single" w:sz="4" w:space="0" w:color="auto"/>
              <w:right w:val="single" w:sz="4" w:space="0" w:color="auto"/>
            </w:tcBorders>
            <w:shd w:val="clear" w:color="000000" w:fill="FFFFFF"/>
            <w:noWrap/>
            <w:vAlign w:val="bottom"/>
            <w:hideMark/>
          </w:tcPr>
          <w:p w14:paraId="2E44B3F3" w14:textId="77777777" w:rsidR="0062027B" w:rsidRPr="0062027B" w:rsidRDefault="0062027B" w:rsidP="0062027B">
            <w:pPr>
              <w:jc w:val="center"/>
              <w:rPr>
                <w:sz w:val="16"/>
                <w:szCs w:val="16"/>
              </w:rPr>
            </w:pPr>
            <w:r w:rsidRPr="0062027B">
              <w:rPr>
                <w:sz w:val="16"/>
                <w:szCs w:val="16"/>
              </w:rPr>
              <w:t>20 936,72</w:t>
            </w:r>
          </w:p>
        </w:tc>
      </w:tr>
      <w:tr w:rsidR="0062027B" w:rsidRPr="0062027B" w14:paraId="0A9F762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4D05373"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71E44B6"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F3EBD1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4E9771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B8BB095" w14:textId="77777777" w:rsidR="0062027B" w:rsidRPr="0062027B" w:rsidRDefault="0062027B" w:rsidP="0062027B">
            <w:pPr>
              <w:jc w:val="center"/>
              <w:rPr>
                <w:sz w:val="16"/>
                <w:szCs w:val="16"/>
              </w:rPr>
            </w:pPr>
            <w:r w:rsidRPr="0062027B">
              <w:rPr>
                <w:sz w:val="16"/>
                <w:szCs w:val="16"/>
              </w:rPr>
              <w:t>1420111010</w:t>
            </w:r>
          </w:p>
        </w:tc>
        <w:tc>
          <w:tcPr>
            <w:tcW w:w="591" w:type="dxa"/>
            <w:tcBorders>
              <w:top w:val="nil"/>
              <w:left w:val="nil"/>
              <w:bottom w:val="single" w:sz="4" w:space="0" w:color="auto"/>
              <w:right w:val="single" w:sz="4" w:space="0" w:color="auto"/>
            </w:tcBorders>
            <w:shd w:val="clear" w:color="000000" w:fill="FFFFFF"/>
            <w:noWrap/>
            <w:vAlign w:val="bottom"/>
            <w:hideMark/>
          </w:tcPr>
          <w:p w14:paraId="3902398B"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5665540" w14:textId="77777777" w:rsidR="0062027B" w:rsidRPr="0062027B" w:rsidRDefault="0062027B" w:rsidP="0062027B">
            <w:pPr>
              <w:jc w:val="center"/>
              <w:rPr>
                <w:sz w:val="16"/>
                <w:szCs w:val="16"/>
              </w:rPr>
            </w:pPr>
            <w:r w:rsidRPr="0062027B">
              <w:rPr>
                <w:sz w:val="16"/>
                <w:szCs w:val="16"/>
              </w:rPr>
              <w:t>8 206,02</w:t>
            </w:r>
          </w:p>
        </w:tc>
        <w:tc>
          <w:tcPr>
            <w:tcW w:w="1146" w:type="dxa"/>
            <w:tcBorders>
              <w:top w:val="nil"/>
              <w:left w:val="nil"/>
              <w:bottom w:val="single" w:sz="4" w:space="0" w:color="auto"/>
              <w:right w:val="single" w:sz="4" w:space="0" w:color="auto"/>
            </w:tcBorders>
            <w:shd w:val="clear" w:color="000000" w:fill="FFFFFF"/>
            <w:noWrap/>
            <w:vAlign w:val="bottom"/>
            <w:hideMark/>
          </w:tcPr>
          <w:p w14:paraId="61E1443A" w14:textId="77777777" w:rsidR="0062027B" w:rsidRPr="0062027B" w:rsidRDefault="0062027B" w:rsidP="0062027B">
            <w:pPr>
              <w:jc w:val="center"/>
              <w:rPr>
                <w:sz w:val="16"/>
                <w:szCs w:val="16"/>
              </w:rPr>
            </w:pPr>
            <w:r w:rsidRPr="0062027B">
              <w:rPr>
                <w:sz w:val="16"/>
                <w:szCs w:val="16"/>
              </w:rPr>
              <w:t>9 468,78</w:t>
            </w:r>
          </w:p>
        </w:tc>
        <w:tc>
          <w:tcPr>
            <w:tcW w:w="1240" w:type="dxa"/>
            <w:tcBorders>
              <w:top w:val="nil"/>
              <w:left w:val="nil"/>
              <w:bottom w:val="single" w:sz="4" w:space="0" w:color="auto"/>
              <w:right w:val="single" w:sz="4" w:space="0" w:color="auto"/>
            </w:tcBorders>
            <w:shd w:val="clear" w:color="000000" w:fill="FFFFFF"/>
            <w:noWrap/>
            <w:vAlign w:val="bottom"/>
            <w:hideMark/>
          </w:tcPr>
          <w:p w14:paraId="1A0345F5" w14:textId="77777777" w:rsidR="0062027B" w:rsidRPr="0062027B" w:rsidRDefault="0062027B" w:rsidP="0062027B">
            <w:pPr>
              <w:jc w:val="center"/>
              <w:rPr>
                <w:sz w:val="16"/>
                <w:szCs w:val="16"/>
              </w:rPr>
            </w:pPr>
            <w:r w:rsidRPr="0062027B">
              <w:rPr>
                <w:sz w:val="16"/>
                <w:szCs w:val="16"/>
              </w:rPr>
              <w:t>9 468,78</w:t>
            </w:r>
          </w:p>
        </w:tc>
      </w:tr>
      <w:tr w:rsidR="0062027B" w:rsidRPr="0062027B" w14:paraId="790D01D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284D88A"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5D73F136"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3F97E9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57ADFEB"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5ED0B84" w14:textId="77777777" w:rsidR="0062027B" w:rsidRPr="0062027B" w:rsidRDefault="0062027B" w:rsidP="0062027B">
            <w:pPr>
              <w:jc w:val="center"/>
              <w:rPr>
                <w:sz w:val="16"/>
                <w:szCs w:val="16"/>
              </w:rPr>
            </w:pPr>
            <w:r w:rsidRPr="0062027B">
              <w:rPr>
                <w:sz w:val="16"/>
                <w:szCs w:val="16"/>
              </w:rPr>
              <w:t>1420111010</w:t>
            </w:r>
          </w:p>
        </w:tc>
        <w:tc>
          <w:tcPr>
            <w:tcW w:w="591" w:type="dxa"/>
            <w:tcBorders>
              <w:top w:val="nil"/>
              <w:left w:val="nil"/>
              <w:bottom w:val="single" w:sz="4" w:space="0" w:color="auto"/>
              <w:right w:val="single" w:sz="4" w:space="0" w:color="auto"/>
            </w:tcBorders>
            <w:shd w:val="clear" w:color="000000" w:fill="FFFFFF"/>
            <w:noWrap/>
            <w:vAlign w:val="bottom"/>
            <w:hideMark/>
          </w:tcPr>
          <w:p w14:paraId="51DFBC4A"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0F474DF5" w14:textId="77777777" w:rsidR="0062027B" w:rsidRPr="0062027B" w:rsidRDefault="0062027B" w:rsidP="0062027B">
            <w:pPr>
              <w:jc w:val="center"/>
              <w:rPr>
                <w:sz w:val="16"/>
                <w:szCs w:val="16"/>
              </w:rPr>
            </w:pPr>
            <w:r w:rsidRPr="0062027B">
              <w:rPr>
                <w:sz w:val="16"/>
                <w:szCs w:val="16"/>
              </w:rPr>
              <w:t>2,29</w:t>
            </w:r>
          </w:p>
        </w:tc>
        <w:tc>
          <w:tcPr>
            <w:tcW w:w="1146" w:type="dxa"/>
            <w:tcBorders>
              <w:top w:val="nil"/>
              <w:left w:val="nil"/>
              <w:bottom w:val="single" w:sz="4" w:space="0" w:color="auto"/>
              <w:right w:val="single" w:sz="4" w:space="0" w:color="auto"/>
            </w:tcBorders>
            <w:shd w:val="clear" w:color="000000" w:fill="FFFFFF"/>
            <w:noWrap/>
            <w:vAlign w:val="bottom"/>
            <w:hideMark/>
          </w:tcPr>
          <w:p w14:paraId="3D86792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AE1F1FA" w14:textId="77777777" w:rsidR="0062027B" w:rsidRPr="0062027B" w:rsidRDefault="0062027B" w:rsidP="0062027B">
            <w:pPr>
              <w:jc w:val="center"/>
              <w:rPr>
                <w:sz w:val="16"/>
                <w:szCs w:val="16"/>
              </w:rPr>
            </w:pPr>
            <w:r w:rsidRPr="0062027B">
              <w:rPr>
                <w:sz w:val="16"/>
                <w:szCs w:val="16"/>
              </w:rPr>
              <w:t>0,00</w:t>
            </w:r>
          </w:p>
        </w:tc>
      </w:tr>
      <w:tr w:rsidR="0062027B" w:rsidRPr="0062027B" w14:paraId="1B25338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30CCFC2"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1D8AE493"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46F9D7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8F9BD31"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FDBF983" w14:textId="77777777" w:rsidR="0062027B" w:rsidRPr="0062027B" w:rsidRDefault="0062027B" w:rsidP="0062027B">
            <w:pPr>
              <w:jc w:val="center"/>
              <w:rPr>
                <w:sz w:val="16"/>
                <w:szCs w:val="16"/>
              </w:rPr>
            </w:pPr>
            <w:r w:rsidRPr="0062027B">
              <w:rPr>
                <w:sz w:val="16"/>
                <w:szCs w:val="16"/>
              </w:rPr>
              <w:t>1420111010</w:t>
            </w:r>
          </w:p>
        </w:tc>
        <w:tc>
          <w:tcPr>
            <w:tcW w:w="591" w:type="dxa"/>
            <w:tcBorders>
              <w:top w:val="nil"/>
              <w:left w:val="nil"/>
              <w:bottom w:val="single" w:sz="4" w:space="0" w:color="auto"/>
              <w:right w:val="single" w:sz="4" w:space="0" w:color="auto"/>
            </w:tcBorders>
            <w:shd w:val="clear" w:color="000000" w:fill="FFFFFF"/>
            <w:noWrap/>
            <w:vAlign w:val="bottom"/>
            <w:hideMark/>
          </w:tcPr>
          <w:p w14:paraId="54FFE20B"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778F9676" w14:textId="77777777" w:rsidR="0062027B" w:rsidRPr="0062027B" w:rsidRDefault="0062027B" w:rsidP="0062027B">
            <w:pPr>
              <w:jc w:val="center"/>
              <w:rPr>
                <w:sz w:val="16"/>
                <w:szCs w:val="16"/>
              </w:rPr>
            </w:pPr>
            <w:r w:rsidRPr="0062027B">
              <w:rPr>
                <w:sz w:val="16"/>
                <w:szCs w:val="16"/>
              </w:rPr>
              <w:t>105,50</w:t>
            </w:r>
          </w:p>
        </w:tc>
        <w:tc>
          <w:tcPr>
            <w:tcW w:w="1146" w:type="dxa"/>
            <w:tcBorders>
              <w:top w:val="nil"/>
              <w:left w:val="nil"/>
              <w:bottom w:val="single" w:sz="4" w:space="0" w:color="auto"/>
              <w:right w:val="single" w:sz="4" w:space="0" w:color="auto"/>
            </w:tcBorders>
            <w:shd w:val="clear" w:color="000000" w:fill="FFFFFF"/>
            <w:noWrap/>
            <w:vAlign w:val="bottom"/>
            <w:hideMark/>
          </w:tcPr>
          <w:p w14:paraId="5A8C1E3B" w14:textId="77777777" w:rsidR="0062027B" w:rsidRPr="0062027B" w:rsidRDefault="0062027B" w:rsidP="0062027B">
            <w:pPr>
              <w:jc w:val="center"/>
              <w:rPr>
                <w:sz w:val="16"/>
                <w:szCs w:val="16"/>
              </w:rPr>
            </w:pPr>
            <w:r w:rsidRPr="0062027B">
              <w:rPr>
                <w:sz w:val="16"/>
                <w:szCs w:val="16"/>
              </w:rPr>
              <w:t>105,50</w:t>
            </w:r>
          </w:p>
        </w:tc>
        <w:tc>
          <w:tcPr>
            <w:tcW w:w="1240" w:type="dxa"/>
            <w:tcBorders>
              <w:top w:val="nil"/>
              <w:left w:val="nil"/>
              <w:bottom w:val="single" w:sz="4" w:space="0" w:color="auto"/>
              <w:right w:val="single" w:sz="4" w:space="0" w:color="auto"/>
            </w:tcBorders>
            <w:shd w:val="clear" w:color="000000" w:fill="FFFFFF"/>
            <w:noWrap/>
            <w:vAlign w:val="bottom"/>
            <w:hideMark/>
          </w:tcPr>
          <w:p w14:paraId="4C70B6E4" w14:textId="77777777" w:rsidR="0062027B" w:rsidRPr="0062027B" w:rsidRDefault="0062027B" w:rsidP="0062027B">
            <w:pPr>
              <w:jc w:val="center"/>
              <w:rPr>
                <w:sz w:val="16"/>
                <w:szCs w:val="16"/>
              </w:rPr>
            </w:pPr>
            <w:r w:rsidRPr="0062027B">
              <w:rPr>
                <w:sz w:val="16"/>
                <w:szCs w:val="16"/>
              </w:rPr>
              <w:t>105,50</w:t>
            </w:r>
          </w:p>
        </w:tc>
      </w:tr>
      <w:tr w:rsidR="0062027B" w:rsidRPr="0062027B" w14:paraId="09D5D21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D368EB1" w14:textId="77777777" w:rsidR="0062027B" w:rsidRPr="0062027B" w:rsidRDefault="0062027B" w:rsidP="0062027B">
            <w:pPr>
              <w:rPr>
                <w:sz w:val="16"/>
                <w:szCs w:val="16"/>
              </w:rPr>
            </w:pPr>
            <w:r w:rsidRPr="0062027B">
              <w:rPr>
                <w:sz w:val="16"/>
                <w:szCs w:val="16"/>
              </w:rPr>
              <w:t>Расходы за счет платных услуг на обеспечение деятельности (оказание услуг) муниципальными учреждениями</w:t>
            </w:r>
          </w:p>
        </w:tc>
        <w:tc>
          <w:tcPr>
            <w:tcW w:w="602" w:type="dxa"/>
            <w:tcBorders>
              <w:top w:val="nil"/>
              <w:left w:val="nil"/>
              <w:bottom w:val="single" w:sz="4" w:space="0" w:color="auto"/>
              <w:right w:val="single" w:sz="4" w:space="0" w:color="auto"/>
            </w:tcBorders>
            <w:shd w:val="clear" w:color="000000" w:fill="FFFFFF"/>
            <w:noWrap/>
            <w:vAlign w:val="bottom"/>
            <w:hideMark/>
          </w:tcPr>
          <w:p w14:paraId="310D1589"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DFFFEB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0DB731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DDA430B" w14:textId="77777777" w:rsidR="0062027B" w:rsidRPr="0062027B" w:rsidRDefault="0062027B" w:rsidP="0062027B">
            <w:pPr>
              <w:jc w:val="center"/>
              <w:rPr>
                <w:sz w:val="16"/>
                <w:szCs w:val="16"/>
              </w:rPr>
            </w:pPr>
            <w:r w:rsidRPr="0062027B">
              <w:rPr>
                <w:sz w:val="16"/>
                <w:szCs w:val="16"/>
              </w:rPr>
              <w:t>1420125020</w:t>
            </w:r>
          </w:p>
        </w:tc>
        <w:tc>
          <w:tcPr>
            <w:tcW w:w="591" w:type="dxa"/>
            <w:tcBorders>
              <w:top w:val="nil"/>
              <w:left w:val="nil"/>
              <w:bottom w:val="single" w:sz="4" w:space="0" w:color="auto"/>
              <w:right w:val="single" w:sz="4" w:space="0" w:color="auto"/>
            </w:tcBorders>
            <w:shd w:val="clear" w:color="000000" w:fill="FFFFFF"/>
            <w:noWrap/>
            <w:vAlign w:val="bottom"/>
            <w:hideMark/>
          </w:tcPr>
          <w:p w14:paraId="794ADE1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83774DF" w14:textId="77777777" w:rsidR="0062027B" w:rsidRPr="0062027B" w:rsidRDefault="0062027B" w:rsidP="0062027B">
            <w:pPr>
              <w:jc w:val="center"/>
              <w:rPr>
                <w:sz w:val="16"/>
                <w:szCs w:val="16"/>
              </w:rPr>
            </w:pPr>
            <w:r w:rsidRPr="0062027B">
              <w:rPr>
                <w:sz w:val="16"/>
                <w:szCs w:val="16"/>
              </w:rPr>
              <w:t>32,48</w:t>
            </w:r>
          </w:p>
        </w:tc>
        <w:tc>
          <w:tcPr>
            <w:tcW w:w="1146" w:type="dxa"/>
            <w:tcBorders>
              <w:top w:val="nil"/>
              <w:left w:val="nil"/>
              <w:bottom w:val="single" w:sz="4" w:space="0" w:color="auto"/>
              <w:right w:val="single" w:sz="4" w:space="0" w:color="auto"/>
            </w:tcBorders>
            <w:shd w:val="clear" w:color="000000" w:fill="FFFFFF"/>
            <w:noWrap/>
            <w:vAlign w:val="bottom"/>
            <w:hideMark/>
          </w:tcPr>
          <w:p w14:paraId="128B585F" w14:textId="77777777" w:rsidR="0062027B" w:rsidRPr="0062027B" w:rsidRDefault="0062027B" w:rsidP="0062027B">
            <w:pPr>
              <w:jc w:val="center"/>
              <w:rPr>
                <w:sz w:val="16"/>
                <w:szCs w:val="16"/>
              </w:rPr>
            </w:pPr>
            <w:r w:rsidRPr="0062027B">
              <w:rPr>
                <w:sz w:val="16"/>
                <w:szCs w:val="16"/>
              </w:rPr>
              <w:t>20,00</w:t>
            </w:r>
          </w:p>
        </w:tc>
        <w:tc>
          <w:tcPr>
            <w:tcW w:w="1240" w:type="dxa"/>
            <w:tcBorders>
              <w:top w:val="nil"/>
              <w:left w:val="nil"/>
              <w:bottom w:val="single" w:sz="4" w:space="0" w:color="auto"/>
              <w:right w:val="single" w:sz="4" w:space="0" w:color="auto"/>
            </w:tcBorders>
            <w:shd w:val="clear" w:color="000000" w:fill="FFFFFF"/>
            <w:noWrap/>
            <w:vAlign w:val="bottom"/>
            <w:hideMark/>
          </w:tcPr>
          <w:p w14:paraId="06C9E153" w14:textId="77777777" w:rsidR="0062027B" w:rsidRPr="0062027B" w:rsidRDefault="0062027B" w:rsidP="0062027B">
            <w:pPr>
              <w:jc w:val="center"/>
              <w:rPr>
                <w:sz w:val="16"/>
                <w:szCs w:val="16"/>
              </w:rPr>
            </w:pPr>
            <w:r w:rsidRPr="0062027B">
              <w:rPr>
                <w:sz w:val="16"/>
                <w:szCs w:val="16"/>
              </w:rPr>
              <w:t>20,00</w:t>
            </w:r>
          </w:p>
        </w:tc>
      </w:tr>
      <w:tr w:rsidR="0062027B" w:rsidRPr="0062027B" w14:paraId="765379A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AE9AB3F" w14:textId="77777777" w:rsidR="0062027B" w:rsidRPr="0062027B" w:rsidRDefault="0062027B" w:rsidP="0062027B">
            <w:pPr>
              <w:rPr>
                <w:sz w:val="16"/>
                <w:szCs w:val="16"/>
              </w:rPr>
            </w:pPr>
            <w:r w:rsidRPr="0062027B">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62027B">
              <w:rPr>
                <w:sz w:val="16"/>
                <w:szCs w:val="16"/>
              </w:rPr>
              <w:lastRenderedPageBreak/>
              <w:t>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215B897F" w14:textId="77777777" w:rsidR="0062027B" w:rsidRPr="0062027B" w:rsidRDefault="0062027B" w:rsidP="0062027B">
            <w:pPr>
              <w:jc w:val="center"/>
              <w:rPr>
                <w:sz w:val="16"/>
                <w:szCs w:val="16"/>
              </w:rPr>
            </w:pPr>
            <w:r w:rsidRPr="0062027B">
              <w:rPr>
                <w:sz w:val="16"/>
                <w:szCs w:val="16"/>
              </w:rPr>
              <w:lastRenderedPageBreak/>
              <w:t>701</w:t>
            </w:r>
          </w:p>
        </w:tc>
        <w:tc>
          <w:tcPr>
            <w:tcW w:w="384" w:type="dxa"/>
            <w:tcBorders>
              <w:top w:val="nil"/>
              <w:left w:val="nil"/>
              <w:bottom w:val="single" w:sz="4" w:space="0" w:color="auto"/>
              <w:right w:val="single" w:sz="4" w:space="0" w:color="auto"/>
            </w:tcBorders>
            <w:shd w:val="clear" w:color="000000" w:fill="FFFFFF"/>
            <w:noWrap/>
            <w:vAlign w:val="bottom"/>
            <w:hideMark/>
          </w:tcPr>
          <w:p w14:paraId="4FB69F7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C11236D"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888DC19" w14:textId="77777777" w:rsidR="0062027B" w:rsidRPr="0062027B" w:rsidRDefault="0062027B" w:rsidP="0062027B">
            <w:pPr>
              <w:jc w:val="center"/>
              <w:rPr>
                <w:sz w:val="16"/>
                <w:szCs w:val="16"/>
              </w:rPr>
            </w:pPr>
            <w:r w:rsidRPr="0062027B">
              <w:rPr>
                <w:sz w:val="16"/>
                <w:szCs w:val="16"/>
              </w:rPr>
              <w:t>1420125020</w:t>
            </w:r>
          </w:p>
        </w:tc>
        <w:tc>
          <w:tcPr>
            <w:tcW w:w="591" w:type="dxa"/>
            <w:tcBorders>
              <w:top w:val="nil"/>
              <w:left w:val="nil"/>
              <w:bottom w:val="single" w:sz="4" w:space="0" w:color="auto"/>
              <w:right w:val="single" w:sz="4" w:space="0" w:color="auto"/>
            </w:tcBorders>
            <w:shd w:val="clear" w:color="000000" w:fill="FFFFFF"/>
            <w:noWrap/>
            <w:vAlign w:val="bottom"/>
            <w:hideMark/>
          </w:tcPr>
          <w:p w14:paraId="25707A35"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670D15E6" w14:textId="77777777" w:rsidR="0062027B" w:rsidRPr="0062027B" w:rsidRDefault="0062027B" w:rsidP="0062027B">
            <w:pPr>
              <w:jc w:val="center"/>
              <w:rPr>
                <w:sz w:val="16"/>
                <w:szCs w:val="16"/>
              </w:rPr>
            </w:pPr>
            <w:r w:rsidRPr="0062027B">
              <w:rPr>
                <w:sz w:val="16"/>
                <w:szCs w:val="16"/>
              </w:rPr>
              <w:t>19,49</w:t>
            </w:r>
          </w:p>
        </w:tc>
        <w:tc>
          <w:tcPr>
            <w:tcW w:w="1146" w:type="dxa"/>
            <w:tcBorders>
              <w:top w:val="nil"/>
              <w:left w:val="nil"/>
              <w:bottom w:val="single" w:sz="4" w:space="0" w:color="auto"/>
              <w:right w:val="single" w:sz="4" w:space="0" w:color="auto"/>
            </w:tcBorders>
            <w:shd w:val="clear" w:color="000000" w:fill="FFFFFF"/>
            <w:noWrap/>
            <w:vAlign w:val="bottom"/>
            <w:hideMark/>
          </w:tcPr>
          <w:p w14:paraId="7C0DFFCD" w14:textId="77777777" w:rsidR="0062027B" w:rsidRPr="0062027B" w:rsidRDefault="0062027B" w:rsidP="0062027B">
            <w:pPr>
              <w:jc w:val="center"/>
              <w:rPr>
                <w:sz w:val="16"/>
                <w:szCs w:val="16"/>
              </w:rPr>
            </w:pPr>
            <w:r w:rsidRPr="0062027B">
              <w:rPr>
                <w:sz w:val="16"/>
                <w:szCs w:val="16"/>
              </w:rPr>
              <w:t>12,00</w:t>
            </w:r>
          </w:p>
        </w:tc>
        <w:tc>
          <w:tcPr>
            <w:tcW w:w="1240" w:type="dxa"/>
            <w:tcBorders>
              <w:top w:val="nil"/>
              <w:left w:val="nil"/>
              <w:bottom w:val="single" w:sz="4" w:space="0" w:color="auto"/>
              <w:right w:val="single" w:sz="4" w:space="0" w:color="auto"/>
            </w:tcBorders>
            <w:shd w:val="clear" w:color="000000" w:fill="FFFFFF"/>
            <w:noWrap/>
            <w:vAlign w:val="bottom"/>
            <w:hideMark/>
          </w:tcPr>
          <w:p w14:paraId="401B6737" w14:textId="77777777" w:rsidR="0062027B" w:rsidRPr="0062027B" w:rsidRDefault="0062027B" w:rsidP="0062027B">
            <w:pPr>
              <w:jc w:val="center"/>
              <w:rPr>
                <w:sz w:val="16"/>
                <w:szCs w:val="16"/>
              </w:rPr>
            </w:pPr>
            <w:r w:rsidRPr="0062027B">
              <w:rPr>
                <w:sz w:val="16"/>
                <w:szCs w:val="16"/>
              </w:rPr>
              <w:t>12,00</w:t>
            </w:r>
          </w:p>
        </w:tc>
      </w:tr>
      <w:tr w:rsidR="0062027B" w:rsidRPr="0062027B" w14:paraId="222510F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B6FD3B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C1AD719"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CBAA10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EC0D700"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704D0DF" w14:textId="77777777" w:rsidR="0062027B" w:rsidRPr="0062027B" w:rsidRDefault="0062027B" w:rsidP="0062027B">
            <w:pPr>
              <w:jc w:val="center"/>
              <w:rPr>
                <w:sz w:val="16"/>
                <w:szCs w:val="16"/>
              </w:rPr>
            </w:pPr>
            <w:r w:rsidRPr="0062027B">
              <w:rPr>
                <w:sz w:val="16"/>
                <w:szCs w:val="16"/>
              </w:rPr>
              <w:t>1420125020</w:t>
            </w:r>
          </w:p>
        </w:tc>
        <w:tc>
          <w:tcPr>
            <w:tcW w:w="591" w:type="dxa"/>
            <w:tcBorders>
              <w:top w:val="nil"/>
              <w:left w:val="nil"/>
              <w:bottom w:val="single" w:sz="4" w:space="0" w:color="auto"/>
              <w:right w:val="single" w:sz="4" w:space="0" w:color="auto"/>
            </w:tcBorders>
            <w:shd w:val="clear" w:color="000000" w:fill="FFFFFF"/>
            <w:noWrap/>
            <w:vAlign w:val="bottom"/>
            <w:hideMark/>
          </w:tcPr>
          <w:p w14:paraId="3ECDEBDB"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CDDF929" w14:textId="77777777" w:rsidR="0062027B" w:rsidRPr="0062027B" w:rsidRDefault="0062027B" w:rsidP="0062027B">
            <w:pPr>
              <w:jc w:val="center"/>
              <w:rPr>
                <w:sz w:val="16"/>
                <w:szCs w:val="16"/>
              </w:rPr>
            </w:pPr>
            <w:r w:rsidRPr="0062027B">
              <w:rPr>
                <w:sz w:val="16"/>
                <w:szCs w:val="16"/>
              </w:rPr>
              <w:t>12,99</w:t>
            </w:r>
          </w:p>
        </w:tc>
        <w:tc>
          <w:tcPr>
            <w:tcW w:w="1146" w:type="dxa"/>
            <w:tcBorders>
              <w:top w:val="nil"/>
              <w:left w:val="nil"/>
              <w:bottom w:val="single" w:sz="4" w:space="0" w:color="auto"/>
              <w:right w:val="single" w:sz="4" w:space="0" w:color="auto"/>
            </w:tcBorders>
            <w:shd w:val="clear" w:color="000000" w:fill="FFFFFF"/>
            <w:noWrap/>
            <w:vAlign w:val="bottom"/>
            <w:hideMark/>
          </w:tcPr>
          <w:p w14:paraId="6AAC9A78" w14:textId="77777777" w:rsidR="0062027B" w:rsidRPr="0062027B" w:rsidRDefault="0062027B" w:rsidP="0062027B">
            <w:pPr>
              <w:jc w:val="center"/>
              <w:rPr>
                <w:sz w:val="16"/>
                <w:szCs w:val="16"/>
              </w:rPr>
            </w:pPr>
            <w:r w:rsidRPr="0062027B">
              <w:rPr>
                <w:sz w:val="16"/>
                <w:szCs w:val="16"/>
              </w:rPr>
              <w:t>8,00</w:t>
            </w:r>
          </w:p>
        </w:tc>
        <w:tc>
          <w:tcPr>
            <w:tcW w:w="1240" w:type="dxa"/>
            <w:tcBorders>
              <w:top w:val="nil"/>
              <w:left w:val="nil"/>
              <w:bottom w:val="single" w:sz="4" w:space="0" w:color="auto"/>
              <w:right w:val="single" w:sz="4" w:space="0" w:color="auto"/>
            </w:tcBorders>
            <w:shd w:val="clear" w:color="000000" w:fill="FFFFFF"/>
            <w:noWrap/>
            <w:vAlign w:val="bottom"/>
            <w:hideMark/>
          </w:tcPr>
          <w:p w14:paraId="7AAEE21B" w14:textId="77777777" w:rsidR="0062027B" w:rsidRPr="0062027B" w:rsidRDefault="0062027B" w:rsidP="0062027B">
            <w:pPr>
              <w:jc w:val="center"/>
              <w:rPr>
                <w:sz w:val="16"/>
                <w:szCs w:val="16"/>
              </w:rPr>
            </w:pPr>
            <w:r w:rsidRPr="0062027B">
              <w:rPr>
                <w:sz w:val="16"/>
                <w:szCs w:val="16"/>
              </w:rPr>
              <w:t>8,00</w:t>
            </w:r>
          </w:p>
        </w:tc>
      </w:tr>
      <w:tr w:rsidR="0062027B" w:rsidRPr="0062027B" w14:paraId="354660E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3085742" w14:textId="77777777" w:rsidR="0062027B" w:rsidRPr="0062027B" w:rsidRDefault="0062027B" w:rsidP="0062027B">
            <w:pPr>
              <w:rPr>
                <w:sz w:val="16"/>
                <w:szCs w:val="16"/>
              </w:rPr>
            </w:pPr>
            <w:r w:rsidRPr="0062027B">
              <w:rPr>
                <w:sz w:val="16"/>
                <w:szCs w:val="16"/>
              </w:rPr>
              <w:t>Муниципальная программа "Противодействие коррупции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20820B1"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CDB1C7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CDFDCD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329101B" w14:textId="77777777" w:rsidR="0062027B" w:rsidRPr="0062027B" w:rsidRDefault="0062027B" w:rsidP="0062027B">
            <w:pPr>
              <w:jc w:val="center"/>
              <w:rPr>
                <w:sz w:val="16"/>
                <w:szCs w:val="16"/>
              </w:rPr>
            </w:pPr>
            <w:r w:rsidRPr="0062027B">
              <w:rPr>
                <w:sz w:val="16"/>
                <w:szCs w:val="16"/>
              </w:rPr>
              <w:t>1700000000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95BC56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0B017E5" w14:textId="77777777" w:rsidR="0062027B" w:rsidRPr="0062027B" w:rsidRDefault="0062027B" w:rsidP="0062027B">
            <w:pPr>
              <w:jc w:val="center"/>
              <w:rPr>
                <w:sz w:val="16"/>
                <w:szCs w:val="16"/>
              </w:rPr>
            </w:pPr>
            <w:r w:rsidRPr="0062027B">
              <w:rPr>
                <w:sz w:val="16"/>
                <w:szCs w:val="16"/>
              </w:rPr>
              <w:t>90,00</w:t>
            </w:r>
          </w:p>
        </w:tc>
        <w:tc>
          <w:tcPr>
            <w:tcW w:w="1146" w:type="dxa"/>
            <w:tcBorders>
              <w:top w:val="nil"/>
              <w:left w:val="nil"/>
              <w:bottom w:val="single" w:sz="4" w:space="0" w:color="auto"/>
              <w:right w:val="single" w:sz="4" w:space="0" w:color="auto"/>
            </w:tcBorders>
            <w:shd w:val="clear" w:color="000000" w:fill="FFFFFF"/>
            <w:noWrap/>
            <w:vAlign w:val="bottom"/>
            <w:hideMark/>
          </w:tcPr>
          <w:p w14:paraId="1E91771F" w14:textId="77777777" w:rsidR="0062027B" w:rsidRPr="0062027B" w:rsidRDefault="0062027B" w:rsidP="0062027B">
            <w:pPr>
              <w:jc w:val="center"/>
              <w:rPr>
                <w:sz w:val="16"/>
                <w:szCs w:val="16"/>
              </w:rPr>
            </w:pPr>
            <w:r w:rsidRPr="0062027B">
              <w:rPr>
                <w:sz w:val="16"/>
                <w:szCs w:val="16"/>
              </w:rPr>
              <w:t>90,00</w:t>
            </w:r>
          </w:p>
        </w:tc>
        <w:tc>
          <w:tcPr>
            <w:tcW w:w="1240" w:type="dxa"/>
            <w:tcBorders>
              <w:top w:val="nil"/>
              <w:left w:val="nil"/>
              <w:bottom w:val="single" w:sz="4" w:space="0" w:color="auto"/>
              <w:right w:val="single" w:sz="4" w:space="0" w:color="auto"/>
            </w:tcBorders>
            <w:shd w:val="clear" w:color="000000" w:fill="FFFFFF"/>
            <w:noWrap/>
            <w:vAlign w:val="bottom"/>
            <w:hideMark/>
          </w:tcPr>
          <w:p w14:paraId="4D93AC50" w14:textId="77777777" w:rsidR="0062027B" w:rsidRPr="0062027B" w:rsidRDefault="0062027B" w:rsidP="0062027B">
            <w:pPr>
              <w:jc w:val="center"/>
              <w:rPr>
                <w:sz w:val="16"/>
                <w:szCs w:val="16"/>
              </w:rPr>
            </w:pPr>
            <w:r w:rsidRPr="0062027B">
              <w:rPr>
                <w:sz w:val="16"/>
                <w:szCs w:val="16"/>
              </w:rPr>
              <w:t>90,00</w:t>
            </w:r>
          </w:p>
        </w:tc>
      </w:tr>
      <w:tr w:rsidR="0062027B" w:rsidRPr="0062027B" w14:paraId="6C8A25B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800C167" w14:textId="77777777" w:rsidR="0062027B" w:rsidRPr="0062027B" w:rsidRDefault="0062027B" w:rsidP="0062027B">
            <w:pPr>
              <w:rPr>
                <w:sz w:val="16"/>
                <w:szCs w:val="16"/>
              </w:rPr>
            </w:pPr>
            <w:r w:rsidRPr="0062027B">
              <w:rPr>
                <w:sz w:val="16"/>
                <w:szCs w:val="16"/>
              </w:rPr>
              <w:t>Подпрограмма "Профилактика коррупционных правонарушений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00888CE"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274E80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9F6404B"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70D4601" w14:textId="77777777" w:rsidR="0062027B" w:rsidRPr="0062027B" w:rsidRDefault="0062027B" w:rsidP="0062027B">
            <w:pPr>
              <w:jc w:val="center"/>
              <w:rPr>
                <w:sz w:val="16"/>
                <w:szCs w:val="16"/>
              </w:rPr>
            </w:pPr>
            <w:r w:rsidRPr="0062027B">
              <w:rPr>
                <w:sz w:val="16"/>
                <w:szCs w:val="16"/>
              </w:rPr>
              <w:t>1710000000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343562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94CDC14" w14:textId="77777777" w:rsidR="0062027B" w:rsidRPr="0062027B" w:rsidRDefault="0062027B" w:rsidP="0062027B">
            <w:pPr>
              <w:jc w:val="center"/>
              <w:rPr>
                <w:sz w:val="16"/>
                <w:szCs w:val="16"/>
              </w:rPr>
            </w:pPr>
            <w:r w:rsidRPr="0062027B">
              <w:rPr>
                <w:sz w:val="16"/>
                <w:szCs w:val="16"/>
              </w:rPr>
              <w:t>90,00</w:t>
            </w:r>
          </w:p>
        </w:tc>
        <w:tc>
          <w:tcPr>
            <w:tcW w:w="1146" w:type="dxa"/>
            <w:tcBorders>
              <w:top w:val="nil"/>
              <w:left w:val="nil"/>
              <w:bottom w:val="single" w:sz="4" w:space="0" w:color="auto"/>
              <w:right w:val="single" w:sz="4" w:space="0" w:color="auto"/>
            </w:tcBorders>
            <w:shd w:val="clear" w:color="000000" w:fill="FFFFFF"/>
            <w:noWrap/>
            <w:vAlign w:val="bottom"/>
            <w:hideMark/>
          </w:tcPr>
          <w:p w14:paraId="34A3B0CD" w14:textId="77777777" w:rsidR="0062027B" w:rsidRPr="0062027B" w:rsidRDefault="0062027B" w:rsidP="0062027B">
            <w:pPr>
              <w:jc w:val="center"/>
              <w:rPr>
                <w:sz w:val="16"/>
                <w:szCs w:val="16"/>
              </w:rPr>
            </w:pPr>
            <w:r w:rsidRPr="0062027B">
              <w:rPr>
                <w:sz w:val="16"/>
                <w:szCs w:val="16"/>
              </w:rPr>
              <w:t>90,00</w:t>
            </w:r>
          </w:p>
        </w:tc>
        <w:tc>
          <w:tcPr>
            <w:tcW w:w="1240" w:type="dxa"/>
            <w:tcBorders>
              <w:top w:val="nil"/>
              <w:left w:val="nil"/>
              <w:bottom w:val="single" w:sz="4" w:space="0" w:color="auto"/>
              <w:right w:val="single" w:sz="4" w:space="0" w:color="auto"/>
            </w:tcBorders>
            <w:shd w:val="clear" w:color="000000" w:fill="FFFFFF"/>
            <w:noWrap/>
            <w:vAlign w:val="bottom"/>
            <w:hideMark/>
          </w:tcPr>
          <w:p w14:paraId="06C27188" w14:textId="77777777" w:rsidR="0062027B" w:rsidRPr="0062027B" w:rsidRDefault="0062027B" w:rsidP="0062027B">
            <w:pPr>
              <w:jc w:val="center"/>
              <w:rPr>
                <w:sz w:val="16"/>
                <w:szCs w:val="16"/>
              </w:rPr>
            </w:pPr>
            <w:r w:rsidRPr="0062027B">
              <w:rPr>
                <w:sz w:val="16"/>
                <w:szCs w:val="16"/>
              </w:rPr>
              <w:t>90,00</w:t>
            </w:r>
          </w:p>
        </w:tc>
      </w:tr>
      <w:tr w:rsidR="0062027B" w:rsidRPr="0062027B" w14:paraId="207E066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AD5462E" w14:textId="77777777" w:rsidR="0062027B" w:rsidRPr="0062027B" w:rsidRDefault="0062027B" w:rsidP="0062027B">
            <w:pPr>
              <w:rPr>
                <w:sz w:val="16"/>
                <w:szCs w:val="16"/>
              </w:rPr>
            </w:pPr>
            <w:r w:rsidRPr="0062027B">
              <w:rPr>
                <w:sz w:val="16"/>
                <w:szCs w:val="16"/>
              </w:rPr>
              <w:t>Основное мероприятие "Проведение мероприятий по противодействию коррупции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2F219D2"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CD54F3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E4D37EA"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366EFAA" w14:textId="77777777" w:rsidR="0062027B" w:rsidRPr="0062027B" w:rsidRDefault="0062027B" w:rsidP="0062027B">
            <w:pPr>
              <w:jc w:val="center"/>
              <w:rPr>
                <w:sz w:val="16"/>
                <w:szCs w:val="16"/>
              </w:rPr>
            </w:pPr>
            <w:r w:rsidRPr="0062027B">
              <w:rPr>
                <w:sz w:val="16"/>
                <w:szCs w:val="16"/>
              </w:rPr>
              <w:t>1710100000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3F0516B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14528AC" w14:textId="77777777" w:rsidR="0062027B" w:rsidRPr="0062027B" w:rsidRDefault="0062027B" w:rsidP="0062027B">
            <w:pPr>
              <w:jc w:val="center"/>
              <w:rPr>
                <w:sz w:val="16"/>
                <w:szCs w:val="16"/>
              </w:rPr>
            </w:pPr>
            <w:r w:rsidRPr="0062027B">
              <w:rPr>
                <w:sz w:val="16"/>
                <w:szCs w:val="16"/>
              </w:rPr>
              <w:t>90,00</w:t>
            </w:r>
          </w:p>
        </w:tc>
        <w:tc>
          <w:tcPr>
            <w:tcW w:w="1146" w:type="dxa"/>
            <w:tcBorders>
              <w:top w:val="nil"/>
              <w:left w:val="nil"/>
              <w:bottom w:val="single" w:sz="4" w:space="0" w:color="auto"/>
              <w:right w:val="single" w:sz="4" w:space="0" w:color="auto"/>
            </w:tcBorders>
            <w:shd w:val="clear" w:color="000000" w:fill="FFFFFF"/>
            <w:noWrap/>
            <w:vAlign w:val="bottom"/>
            <w:hideMark/>
          </w:tcPr>
          <w:p w14:paraId="15361F2F" w14:textId="77777777" w:rsidR="0062027B" w:rsidRPr="0062027B" w:rsidRDefault="0062027B" w:rsidP="0062027B">
            <w:pPr>
              <w:jc w:val="center"/>
              <w:rPr>
                <w:sz w:val="16"/>
                <w:szCs w:val="16"/>
              </w:rPr>
            </w:pPr>
            <w:r w:rsidRPr="0062027B">
              <w:rPr>
                <w:sz w:val="16"/>
                <w:szCs w:val="16"/>
              </w:rPr>
              <w:t>90,00</w:t>
            </w:r>
          </w:p>
        </w:tc>
        <w:tc>
          <w:tcPr>
            <w:tcW w:w="1240" w:type="dxa"/>
            <w:tcBorders>
              <w:top w:val="nil"/>
              <w:left w:val="nil"/>
              <w:bottom w:val="single" w:sz="4" w:space="0" w:color="auto"/>
              <w:right w:val="single" w:sz="4" w:space="0" w:color="auto"/>
            </w:tcBorders>
            <w:shd w:val="clear" w:color="000000" w:fill="FFFFFF"/>
            <w:noWrap/>
            <w:vAlign w:val="bottom"/>
            <w:hideMark/>
          </w:tcPr>
          <w:p w14:paraId="5857199A" w14:textId="77777777" w:rsidR="0062027B" w:rsidRPr="0062027B" w:rsidRDefault="0062027B" w:rsidP="0062027B">
            <w:pPr>
              <w:jc w:val="center"/>
              <w:rPr>
                <w:sz w:val="16"/>
                <w:szCs w:val="16"/>
              </w:rPr>
            </w:pPr>
            <w:r w:rsidRPr="0062027B">
              <w:rPr>
                <w:sz w:val="16"/>
                <w:szCs w:val="16"/>
              </w:rPr>
              <w:t>90,00</w:t>
            </w:r>
          </w:p>
        </w:tc>
      </w:tr>
      <w:tr w:rsidR="0062027B" w:rsidRPr="0062027B" w14:paraId="6E82A4A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DC7A47C" w14:textId="77777777" w:rsidR="0062027B" w:rsidRPr="0062027B" w:rsidRDefault="0062027B" w:rsidP="0062027B">
            <w:pPr>
              <w:rPr>
                <w:sz w:val="16"/>
                <w:szCs w:val="16"/>
              </w:rPr>
            </w:pPr>
            <w:r w:rsidRPr="0062027B">
              <w:rPr>
                <w:sz w:val="16"/>
                <w:szCs w:val="16"/>
              </w:rPr>
              <w:t>Расходы связанные с реализацией мероприятий по противодействию коррупции в сфере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0EFDFC72"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0CA5B4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E1BD58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CDAB098" w14:textId="77777777" w:rsidR="0062027B" w:rsidRPr="0062027B" w:rsidRDefault="0062027B" w:rsidP="0062027B">
            <w:pPr>
              <w:jc w:val="center"/>
              <w:rPr>
                <w:sz w:val="16"/>
                <w:szCs w:val="16"/>
              </w:rPr>
            </w:pPr>
            <w:r w:rsidRPr="0062027B">
              <w:rPr>
                <w:sz w:val="16"/>
                <w:szCs w:val="16"/>
              </w:rPr>
              <w:t>1710120020</w:t>
            </w:r>
          </w:p>
        </w:tc>
        <w:tc>
          <w:tcPr>
            <w:tcW w:w="591" w:type="dxa"/>
            <w:tcBorders>
              <w:top w:val="nil"/>
              <w:left w:val="nil"/>
              <w:bottom w:val="single" w:sz="4" w:space="0" w:color="auto"/>
              <w:right w:val="single" w:sz="4" w:space="0" w:color="auto"/>
            </w:tcBorders>
            <w:shd w:val="clear" w:color="000000" w:fill="FFFFFF"/>
            <w:noWrap/>
            <w:vAlign w:val="bottom"/>
            <w:hideMark/>
          </w:tcPr>
          <w:p w14:paraId="6CB5A54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F92DB48" w14:textId="77777777" w:rsidR="0062027B" w:rsidRPr="0062027B" w:rsidRDefault="0062027B" w:rsidP="0062027B">
            <w:pPr>
              <w:jc w:val="center"/>
              <w:rPr>
                <w:sz w:val="16"/>
                <w:szCs w:val="16"/>
              </w:rPr>
            </w:pPr>
            <w:r w:rsidRPr="0062027B">
              <w:rPr>
                <w:sz w:val="16"/>
                <w:szCs w:val="16"/>
              </w:rPr>
              <w:t>90,00</w:t>
            </w:r>
          </w:p>
        </w:tc>
        <w:tc>
          <w:tcPr>
            <w:tcW w:w="1146" w:type="dxa"/>
            <w:tcBorders>
              <w:top w:val="nil"/>
              <w:left w:val="nil"/>
              <w:bottom w:val="single" w:sz="4" w:space="0" w:color="auto"/>
              <w:right w:val="single" w:sz="4" w:space="0" w:color="auto"/>
            </w:tcBorders>
            <w:shd w:val="clear" w:color="000000" w:fill="FFFFFF"/>
            <w:noWrap/>
            <w:vAlign w:val="bottom"/>
            <w:hideMark/>
          </w:tcPr>
          <w:p w14:paraId="0FF31314" w14:textId="77777777" w:rsidR="0062027B" w:rsidRPr="0062027B" w:rsidRDefault="0062027B" w:rsidP="0062027B">
            <w:pPr>
              <w:jc w:val="center"/>
              <w:rPr>
                <w:sz w:val="16"/>
                <w:szCs w:val="16"/>
              </w:rPr>
            </w:pPr>
            <w:r w:rsidRPr="0062027B">
              <w:rPr>
                <w:sz w:val="16"/>
                <w:szCs w:val="16"/>
              </w:rPr>
              <w:t>90,00</w:t>
            </w:r>
          </w:p>
        </w:tc>
        <w:tc>
          <w:tcPr>
            <w:tcW w:w="1240" w:type="dxa"/>
            <w:tcBorders>
              <w:top w:val="nil"/>
              <w:left w:val="nil"/>
              <w:bottom w:val="single" w:sz="4" w:space="0" w:color="auto"/>
              <w:right w:val="single" w:sz="4" w:space="0" w:color="auto"/>
            </w:tcBorders>
            <w:shd w:val="clear" w:color="000000" w:fill="FFFFFF"/>
            <w:noWrap/>
            <w:vAlign w:val="bottom"/>
            <w:hideMark/>
          </w:tcPr>
          <w:p w14:paraId="7B2FA966" w14:textId="77777777" w:rsidR="0062027B" w:rsidRPr="0062027B" w:rsidRDefault="0062027B" w:rsidP="0062027B">
            <w:pPr>
              <w:jc w:val="center"/>
              <w:rPr>
                <w:sz w:val="16"/>
                <w:szCs w:val="16"/>
              </w:rPr>
            </w:pPr>
            <w:r w:rsidRPr="0062027B">
              <w:rPr>
                <w:sz w:val="16"/>
                <w:szCs w:val="16"/>
              </w:rPr>
              <w:t>90,00</w:t>
            </w:r>
          </w:p>
        </w:tc>
      </w:tr>
      <w:tr w:rsidR="0062027B" w:rsidRPr="0062027B" w14:paraId="03619B6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4F3FC47"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F2206A3"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76562B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7882B7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DF773A8" w14:textId="77777777" w:rsidR="0062027B" w:rsidRPr="0062027B" w:rsidRDefault="0062027B" w:rsidP="0062027B">
            <w:pPr>
              <w:jc w:val="center"/>
              <w:rPr>
                <w:sz w:val="16"/>
                <w:szCs w:val="16"/>
              </w:rPr>
            </w:pPr>
            <w:r w:rsidRPr="0062027B">
              <w:rPr>
                <w:sz w:val="16"/>
                <w:szCs w:val="16"/>
              </w:rPr>
              <w:t>1710120020</w:t>
            </w:r>
          </w:p>
        </w:tc>
        <w:tc>
          <w:tcPr>
            <w:tcW w:w="591" w:type="dxa"/>
            <w:tcBorders>
              <w:top w:val="nil"/>
              <w:left w:val="nil"/>
              <w:bottom w:val="single" w:sz="4" w:space="0" w:color="auto"/>
              <w:right w:val="single" w:sz="4" w:space="0" w:color="auto"/>
            </w:tcBorders>
            <w:shd w:val="clear" w:color="000000" w:fill="FFFFFF"/>
            <w:noWrap/>
            <w:vAlign w:val="bottom"/>
            <w:hideMark/>
          </w:tcPr>
          <w:p w14:paraId="091CB33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D1363BA" w14:textId="77777777" w:rsidR="0062027B" w:rsidRPr="0062027B" w:rsidRDefault="0062027B" w:rsidP="0062027B">
            <w:pPr>
              <w:jc w:val="center"/>
              <w:rPr>
                <w:sz w:val="16"/>
                <w:szCs w:val="16"/>
              </w:rPr>
            </w:pPr>
            <w:r w:rsidRPr="0062027B">
              <w:rPr>
                <w:sz w:val="16"/>
                <w:szCs w:val="16"/>
              </w:rPr>
              <w:t>90,00</w:t>
            </w:r>
          </w:p>
        </w:tc>
        <w:tc>
          <w:tcPr>
            <w:tcW w:w="1146" w:type="dxa"/>
            <w:tcBorders>
              <w:top w:val="nil"/>
              <w:left w:val="nil"/>
              <w:bottom w:val="single" w:sz="4" w:space="0" w:color="auto"/>
              <w:right w:val="single" w:sz="4" w:space="0" w:color="auto"/>
            </w:tcBorders>
            <w:shd w:val="clear" w:color="000000" w:fill="FFFFFF"/>
            <w:noWrap/>
            <w:vAlign w:val="bottom"/>
            <w:hideMark/>
          </w:tcPr>
          <w:p w14:paraId="5BE592E3" w14:textId="77777777" w:rsidR="0062027B" w:rsidRPr="0062027B" w:rsidRDefault="0062027B" w:rsidP="0062027B">
            <w:pPr>
              <w:jc w:val="center"/>
              <w:rPr>
                <w:sz w:val="16"/>
                <w:szCs w:val="16"/>
              </w:rPr>
            </w:pPr>
            <w:r w:rsidRPr="0062027B">
              <w:rPr>
                <w:sz w:val="16"/>
                <w:szCs w:val="16"/>
              </w:rPr>
              <w:t>90,00</w:t>
            </w:r>
          </w:p>
        </w:tc>
        <w:tc>
          <w:tcPr>
            <w:tcW w:w="1240" w:type="dxa"/>
            <w:tcBorders>
              <w:top w:val="nil"/>
              <w:left w:val="nil"/>
              <w:bottom w:val="single" w:sz="4" w:space="0" w:color="auto"/>
              <w:right w:val="single" w:sz="4" w:space="0" w:color="auto"/>
            </w:tcBorders>
            <w:shd w:val="clear" w:color="000000" w:fill="FFFFFF"/>
            <w:noWrap/>
            <w:vAlign w:val="bottom"/>
            <w:hideMark/>
          </w:tcPr>
          <w:p w14:paraId="1140F0C6" w14:textId="77777777" w:rsidR="0062027B" w:rsidRPr="0062027B" w:rsidRDefault="0062027B" w:rsidP="0062027B">
            <w:pPr>
              <w:jc w:val="center"/>
              <w:rPr>
                <w:sz w:val="16"/>
                <w:szCs w:val="16"/>
              </w:rPr>
            </w:pPr>
            <w:r w:rsidRPr="0062027B">
              <w:rPr>
                <w:sz w:val="16"/>
                <w:szCs w:val="16"/>
              </w:rPr>
              <w:t>90,00</w:t>
            </w:r>
          </w:p>
        </w:tc>
      </w:tr>
      <w:tr w:rsidR="0062027B" w:rsidRPr="0062027B" w14:paraId="589E8C7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29345C3" w14:textId="77777777" w:rsidR="0062027B" w:rsidRPr="0062027B" w:rsidRDefault="0062027B" w:rsidP="0062027B">
            <w:pPr>
              <w:rPr>
                <w:sz w:val="16"/>
                <w:szCs w:val="16"/>
              </w:rPr>
            </w:pPr>
            <w:r w:rsidRPr="0062027B">
              <w:rPr>
                <w:sz w:val="16"/>
                <w:szCs w:val="16"/>
              </w:rPr>
              <w:t>Муниципальная программа "Укрепление общественного здоровья населения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6E81C08"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188691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933D5A5"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497E951" w14:textId="77777777" w:rsidR="0062027B" w:rsidRPr="0062027B" w:rsidRDefault="0062027B" w:rsidP="0062027B">
            <w:pPr>
              <w:jc w:val="center"/>
              <w:rPr>
                <w:sz w:val="16"/>
                <w:szCs w:val="16"/>
              </w:rPr>
            </w:pPr>
            <w:r w:rsidRPr="0062027B">
              <w:rPr>
                <w:sz w:val="16"/>
                <w:szCs w:val="16"/>
              </w:rPr>
              <w:t>1800000000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2DEA21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1FE1CA3"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0C9D547D"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0ABEE687" w14:textId="77777777" w:rsidR="0062027B" w:rsidRPr="0062027B" w:rsidRDefault="0062027B" w:rsidP="0062027B">
            <w:pPr>
              <w:jc w:val="center"/>
              <w:rPr>
                <w:sz w:val="16"/>
                <w:szCs w:val="16"/>
              </w:rPr>
            </w:pPr>
            <w:r w:rsidRPr="0062027B">
              <w:rPr>
                <w:sz w:val="16"/>
                <w:szCs w:val="16"/>
              </w:rPr>
              <w:t>10,00</w:t>
            </w:r>
          </w:p>
        </w:tc>
      </w:tr>
      <w:tr w:rsidR="0062027B" w:rsidRPr="0062027B" w14:paraId="43ACDC4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57FB475" w14:textId="77777777" w:rsidR="0062027B" w:rsidRPr="0062027B" w:rsidRDefault="0062027B" w:rsidP="0062027B">
            <w:pPr>
              <w:rPr>
                <w:sz w:val="16"/>
                <w:szCs w:val="16"/>
              </w:rPr>
            </w:pPr>
            <w:r w:rsidRPr="0062027B">
              <w:rPr>
                <w:sz w:val="16"/>
                <w:szCs w:val="16"/>
              </w:rPr>
              <w:t>Подпрограмма "Укрепление общественного здоровья и пропаганда здорового образа жизни населения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F3ACFC9"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E421F5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9B95E31"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75F54DF" w14:textId="77777777" w:rsidR="0062027B" w:rsidRPr="0062027B" w:rsidRDefault="0062027B" w:rsidP="0062027B">
            <w:pPr>
              <w:jc w:val="center"/>
              <w:rPr>
                <w:sz w:val="16"/>
                <w:szCs w:val="16"/>
              </w:rPr>
            </w:pPr>
            <w:r w:rsidRPr="0062027B">
              <w:rPr>
                <w:sz w:val="16"/>
                <w:szCs w:val="16"/>
              </w:rPr>
              <w:t>1810000000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F47A50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A9322B0"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39A67A4D"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42AEB6F0" w14:textId="77777777" w:rsidR="0062027B" w:rsidRPr="0062027B" w:rsidRDefault="0062027B" w:rsidP="0062027B">
            <w:pPr>
              <w:jc w:val="center"/>
              <w:rPr>
                <w:sz w:val="16"/>
                <w:szCs w:val="16"/>
              </w:rPr>
            </w:pPr>
            <w:r w:rsidRPr="0062027B">
              <w:rPr>
                <w:sz w:val="16"/>
                <w:szCs w:val="16"/>
              </w:rPr>
              <w:t>10,00</w:t>
            </w:r>
          </w:p>
        </w:tc>
      </w:tr>
      <w:tr w:rsidR="0062027B" w:rsidRPr="0062027B" w14:paraId="60A18E7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98C118C" w14:textId="77777777" w:rsidR="0062027B" w:rsidRPr="0062027B" w:rsidRDefault="0062027B" w:rsidP="0062027B">
            <w:pPr>
              <w:rPr>
                <w:sz w:val="16"/>
                <w:szCs w:val="16"/>
              </w:rPr>
            </w:pPr>
            <w:r w:rsidRPr="0062027B">
              <w:rPr>
                <w:sz w:val="16"/>
                <w:szCs w:val="16"/>
              </w:rPr>
              <w:t>Основное мероприятие "Обеспечение условий для сохранения и укрепления здоровья населения Кочубеевского округа"</w:t>
            </w:r>
          </w:p>
        </w:tc>
        <w:tc>
          <w:tcPr>
            <w:tcW w:w="602" w:type="dxa"/>
            <w:tcBorders>
              <w:top w:val="nil"/>
              <w:left w:val="nil"/>
              <w:bottom w:val="single" w:sz="4" w:space="0" w:color="auto"/>
              <w:right w:val="single" w:sz="4" w:space="0" w:color="auto"/>
            </w:tcBorders>
            <w:shd w:val="clear" w:color="000000" w:fill="FFFFFF"/>
            <w:noWrap/>
            <w:vAlign w:val="bottom"/>
            <w:hideMark/>
          </w:tcPr>
          <w:p w14:paraId="6D89FBB4"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18A0C0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7FCF251"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DE8CB9F" w14:textId="77777777" w:rsidR="0062027B" w:rsidRPr="0062027B" w:rsidRDefault="0062027B" w:rsidP="0062027B">
            <w:pPr>
              <w:jc w:val="center"/>
              <w:rPr>
                <w:sz w:val="16"/>
                <w:szCs w:val="16"/>
              </w:rPr>
            </w:pPr>
            <w:r w:rsidRPr="0062027B">
              <w:rPr>
                <w:sz w:val="16"/>
                <w:szCs w:val="16"/>
              </w:rPr>
              <w:t>1810100000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36D83D1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0ACB39D" w14:textId="77777777" w:rsidR="0062027B" w:rsidRPr="0062027B" w:rsidRDefault="0062027B" w:rsidP="0062027B">
            <w:pPr>
              <w:jc w:val="center"/>
              <w:rPr>
                <w:sz w:val="16"/>
                <w:szCs w:val="16"/>
              </w:rPr>
            </w:pPr>
            <w:r w:rsidRPr="0062027B">
              <w:rPr>
                <w:sz w:val="16"/>
                <w:szCs w:val="16"/>
              </w:rPr>
              <w:t>6,00</w:t>
            </w:r>
          </w:p>
        </w:tc>
        <w:tc>
          <w:tcPr>
            <w:tcW w:w="1146" w:type="dxa"/>
            <w:tcBorders>
              <w:top w:val="nil"/>
              <w:left w:val="nil"/>
              <w:bottom w:val="single" w:sz="4" w:space="0" w:color="auto"/>
              <w:right w:val="single" w:sz="4" w:space="0" w:color="auto"/>
            </w:tcBorders>
            <w:shd w:val="clear" w:color="000000" w:fill="FFFFFF"/>
            <w:noWrap/>
            <w:vAlign w:val="bottom"/>
            <w:hideMark/>
          </w:tcPr>
          <w:p w14:paraId="1C73451C"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0D2F0A0F" w14:textId="77777777" w:rsidR="0062027B" w:rsidRPr="0062027B" w:rsidRDefault="0062027B" w:rsidP="0062027B">
            <w:pPr>
              <w:jc w:val="center"/>
              <w:rPr>
                <w:sz w:val="16"/>
                <w:szCs w:val="16"/>
              </w:rPr>
            </w:pPr>
            <w:r w:rsidRPr="0062027B">
              <w:rPr>
                <w:sz w:val="16"/>
                <w:szCs w:val="16"/>
              </w:rPr>
              <w:t>10,00</w:t>
            </w:r>
          </w:p>
        </w:tc>
      </w:tr>
      <w:tr w:rsidR="0062027B" w:rsidRPr="0062027B" w14:paraId="0BBE708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0E3E4E5" w14:textId="77777777" w:rsidR="0062027B" w:rsidRPr="0062027B" w:rsidRDefault="0062027B" w:rsidP="0062027B">
            <w:pPr>
              <w:rPr>
                <w:sz w:val="16"/>
                <w:szCs w:val="16"/>
              </w:rPr>
            </w:pPr>
            <w:r w:rsidRPr="0062027B">
              <w:rPr>
                <w:sz w:val="16"/>
                <w:szCs w:val="16"/>
              </w:rPr>
              <w:t>Расходы на мероприятия по укреплению общественного здоровья населения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1D0E15C"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5625AC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941E575"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00C6677" w14:textId="77777777" w:rsidR="0062027B" w:rsidRPr="0062027B" w:rsidRDefault="0062027B" w:rsidP="0062027B">
            <w:pPr>
              <w:jc w:val="center"/>
              <w:rPr>
                <w:sz w:val="16"/>
                <w:szCs w:val="16"/>
              </w:rPr>
            </w:pPr>
            <w:r w:rsidRPr="0062027B">
              <w:rPr>
                <w:sz w:val="16"/>
                <w:szCs w:val="16"/>
              </w:rPr>
              <w:t>1810125080</w:t>
            </w:r>
          </w:p>
        </w:tc>
        <w:tc>
          <w:tcPr>
            <w:tcW w:w="591" w:type="dxa"/>
            <w:tcBorders>
              <w:top w:val="nil"/>
              <w:left w:val="nil"/>
              <w:bottom w:val="single" w:sz="4" w:space="0" w:color="auto"/>
              <w:right w:val="single" w:sz="4" w:space="0" w:color="auto"/>
            </w:tcBorders>
            <w:shd w:val="clear" w:color="000000" w:fill="FFFFFF"/>
            <w:noWrap/>
            <w:vAlign w:val="bottom"/>
            <w:hideMark/>
          </w:tcPr>
          <w:p w14:paraId="46C3961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8627076" w14:textId="77777777" w:rsidR="0062027B" w:rsidRPr="0062027B" w:rsidRDefault="0062027B" w:rsidP="0062027B">
            <w:pPr>
              <w:jc w:val="center"/>
              <w:rPr>
                <w:sz w:val="16"/>
                <w:szCs w:val="16"/>
              </w:rPr>
            </w:pPr>
            <w:r w:rsidRPr="0062027B">
              <w:rPr>
                <w:sz w:val="16"/>
                <w:szCs w:val="16"/>
              </w:rPr>
              <w:t>6,00</w:t>
            </w:r>
          </w:p>
        </w:tc>
        <w:tc>
          <w:tcPr>
            <w:tcW w:w="1146" w:type="dxa"/>
            <w:tcBorders>
              <w:top w:val="nil"/>
              <w:left w:val="nil"/>
              <w:bottom w:val="single" w:sz="4" w:space="0" w:color="auto"/>
              <w:right w:val="single" w:sz="4" w:space="0" w:color="auto"/>
            </w:tcBorders>
            <w:shd w:val="clear" w:color="000000" w:fill="FFFFFF"/>
            <w:noWrap/>
            <w:vAlign w:val="bottom"/>
            <w:hideMark/>
          </w:tcPr>
          <w:p w14:paraId="538132DC"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1E891384" w14:textId="77777777" w:rsidR="0062027B" w:rsidRPr="0062027B" w:rsidRDefault="0062027B" w:rsidP="0062027B">
            <w:pPr>
              <w:jc w:val="center"/>
              <w:rPr>
                <w:sz w:val="16"/>
                <w:szCs w:val="16"/>
              </w:rPr>
            </w:pPr>
            <w:r w:rsidRPr="0062027B">
              <w:rPr>
                <w:sz w:val="16"/>
                <w:szCs w:val="16"/>
              </w:rPr>
              <w:t>10,00</w:t>
            </w:r>
          </w:p>
        </w:tc>
      </w:tr>
      <w:tr w:rsidR="0062027B" w:rsidRPr="0062027B" w14:paraId="5148D47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3EF4F52"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EC2CEB0"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27FFDD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33B15E1"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CC2FF42" w14:textId="77777777" w:rsidR="0062027B" w:rsidRPr="0062027B" w:rsidRDefault="0062027B" w:rsidP="0062027B">
            <w:pPr>
              <w:jc w:val="center"/>
              <w:rPr>
                <w:sz w:val="16"/>
                <w:szCs w:val="16"/>
              </w:rPr>
            </w:pPr>
            <w:r w:rsidRPr="0062027B">
              <w:rPr>
                <w:sz w:val="16"/>
                <w:szCs w:val="16"/>
              </w:rPr>
              <w:t>1810125080</w:t>
            </w:r>
          </w:p>
        </w:tc>
        <w:tc>
          <w:tcPr>
            <w:tcW w:w="591" w:type="dxa"/>
            <w:tcBorders>
              <w:top w:val="nil"/>
              <w:left w:val="nil"/>
              <w:bottom w:val="single" w:sz="4" w:space="0" w:color="auto"/>
              <w:right w:val="single" w:sz="4" w:space="0" w:color="auto"/>
            </w:tcBorders>
            <w:shd w:val="clear" w:color="000000" w:fill="FFFFFF"/>
            <w:noWrap/>
            <w:vAlign w:val="bottom"/>
            <w:hideMark/>
          </w:tcPr>
          <w:p w14:paraId="2FC73906"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8E37A49" w14:textId="77777777" w:rsidR="0062027B" w:rsidRPr="0062027B" w:rsidRDefault="0062027B" w:rsidP="0062027B">
            <w:pPr>
              <w:jc w:val="center"/>
              <w:rPr>
                <w:sz w:val="16"/>
                <w:szCs w:val="16"/>
              </w:rPr>
            </w:pPr>
            <w:r w:rsidRPr="0062027B">
              <w:rPr>
                <w:sz w:val="16"/>
                <w:szCs w:val="16"/>
              </w:rPr>
              <w:t>6,00</w:t>
            </w:r>
          </w:p>
        </w:tc>
        <w:tc>
          <w:tcPr>
            <w:tcW w:w="1146" w:type="dxa"/>
            <w:tcBorders>
              <w:top w:val="nil"/>
              <w:left w:val="nil"/>
              <w:bottom w:val="single" w:sz="4" w:space="0" w:color="auto"/>
              <w:right w:val="single" w:sz="4" w:space="0" w:color="auto"/>
            </w:tcBorders>
            <w:shd w:val="clear" w:color="000000" w:fill="FFFFFF"/>
            <w:noWrap/>
            <w:vAlign w:val="bottom"/>
            <w:hideMark/>
          </w:tcPr>
          <w:p w14:paraId="19D70163"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685CF5A6" w14:textId="77777777" w:rsidR="0062027B" w:rsidRPr="0062027B" w:rsidRDefault="0062027B" w:rsidP="0062027B">
            <w:pPr>
              <w:jc w:val="center"/>
              <w:rPr>
                <w:sz w:val="16"/>
                <w:szCs w:val="16"/>
              </w:rPr>
            </w:pPr>
            <w:r w:rsidRPr="0062027B">
              <w:rPr>
                <w:sz w:val="16"/>
                <w:szCs w:val="16"/>
              </w:rPr>
              <w:t>10,00</w:t>
            </w:r>
          </w:p>
        </w:tc>
      </w:tr>
      <w:tr w:rsidR="0062027B" w:rsidRPr="0062027B" w14:paraId="6190346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20BE066" w14:textId="77777777" w:rsidR="0062027B" w:rsidRPr="0062027B" w:rsidRDefault="0062027B" w:rsidP="0062027B">
            <w:pPr>
              <w:rPr>
                <w:sz w:val="16"/>
                <w:szCs w:val="16"/>
              </w:rPr>
            </w:pPr>
            <w:r w:rsidRPr="0062027B">
              <w:rPr>
                <w:sz w:val="16"/>
                <w:szCs w:val="16"/>
              </w:rPr>
              <w:t>Основное мероприятие "Мотивирование граждан к ведению здорового образа жизни"</w:t>
            </w:r>
          </w:p>
        </w:tc>
        <w:tc>
          <w:tcPr>
            <w:tcW w:w="602" w:type="dxa"/>
            <w:tcBorders>
              <w:top w:val="nil"/>
              <w:left w:val="nil"/>
              <w:bottom w:val="single" w:sz="4" w:space="0" w:color="auto"/>
              <w:right w:val="single" w:sz="4" w:space="0" w:color="auto"/>
            </w:tcBorders>
            <w:shd w:val="clear" w:color="000000" w:fill="FFFFFF"/>
            <w:noWrap/>
            <w:vAlign w:val="bottom"/>
            <w:hideMark/>
          </w:tcPr>
          <w:p w14:paraId="4CAC9CF8"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50EAFF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F80357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4912287" w14:textId="77777777" w:rsidR="0062027B" w:rsidRPr="0062027B" w:rsidRDefault="0062027B" w:rsidP="0062027B">
            <w:pPr>
              <w:jc w:val="center"/>
              <w:rPr>
                <w:sz w:val="16"/>
                <w:szCs w:val="16"/>
              </w:rPr>
            </w:pPr>
            <w:r w:rsidRPr="0062027B">
              <w:rPr>
                <w:sz w:val="16"/>
                <w:szCs w:val="16"/>
              </w:rPr>
              <w:t>1810200000</w:t>
            </w:r>
          </w:p>
        </w:tc>
        <w:tc>
          <w:tcPr>
            <w:tcW w:w="591" w:type="dxa"/>
            <w:tcBorders>
              <w:top w:val="nil"/>
              <w:left w:val="nil"/>
              <w:bottom w:val="single" w:sz="4" w:space="0" w:color="auto"/>
              <w:right w:val="single" w:sz="4" w:space="0" w:color="auto"/>
            </w:tcBorders>
            <w:shd w:val="clear" w:color="000000" w:fill="FFFFFF"/>
            <w:noWrap/>
            <w:vAlign w:val="bottom"/>
            <w:hideMark/>
          </w:tcPr>
          <w:p w14:paraId="6EE6635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77DF9B1" w14:textId="77777777" w:rsidR="0062027B" w:rsidRPr="0062027B" w:rsidRDefault="0062027B" w:rsidP="0062027B">
            <w:pPr>
              <w:jc w:val="center"/>
              <w:rPr>
                <w:sz w:val="16"/>
                <w:szCs w:val="16"/>
              </w:rPr>
            </w:pPr>
            <w:r w:rsidRPr="0062027B">
              <w:rPr>
                <w:sz w:val="16"/>
                <w:szCs w:val="16"/>
              </w:rPr>
              <w:t>4,00</w:t>
            </w:r>
          </w:p>
        </w:tc>
        <w:tc>
          <w:tcPr>
            <w:tcW w:w="1146" w:type="dxa"/>
            <w:tcBorders>
              <w:top w:val="nil"/>
              <w:left w:val="nil"/>
              <w:bottom w:val="single" w:sz="4" w:space="0" w:color="auto"/>
              <w:right w:val="single" w:sz="4" w:space="0" w:color="auto"/>
            </w:tcBorders>
            <w:shd w:val="clear" w:color="000000" w:fill="FFFFFF"/>
            <w:noWrap/>
            <w:vAlign w:val="bottom"/>
            <w:hideMark/>
          </w:tcPr>
          <w:p w14:paraId="56E0C328"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7ABB6CB" w14:textId="77777777" w:rsidR="0062027B" w:rsidRPr="0062027B" w:rsidRDefault="0062027B" w:rsidP="0062027B">
            <w:pPr>
              <w:jc w:val="center"/>
              <w:rPr>
                <w:sz w:val="16"/>
                <w:szCs w:val="16"/>
              </w:rPr>
            </w:pPr>
            <w:r w:rsidRPr="0062027B">
              <w:rPr>
                <w:sz w:val="16"/>
                <w:szCs w:val="16"/>
              </w:rPr>
              <w:t>0,00</w:t>
            </w:r>
          </w:p>
        </w:tc>
      </w:tr>
      <w:tr w:rsidR="0062027B" w:rsidRPr="0062027B" w14:paraId="1D26286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43654A3" w14:textId="77777777" w:rsidR="0062027B" w:rsidRPr="0062027B" w:rsidRDefault="0062027B" w:rsidP="0062027B">
            <w:pPr>
              <w:rPr>
                <w:sz w:val="16"/>
                <w:szCs w:val="16"/>
              </w:rPr>
            </w:pPr>
            <w:r w:rsidRPr="0062027B">
              <w:rPr>
                <w:sz w:val="16"/>
                <w:szCs w:val="16"/>
              </w:rPr>
              <w:t>Расходы на мотивирование граждан к ведению здорового образа жизни</w:t>
            </w:r>
          </w:p>
        </w:tc>
        <w:tc>
          <w:tcPr>
            <w:tcW w:w="602" w:type="dxa"/>
            <w:tcBorders>
              <w:top w:val="nil"/>
              <w:left w:val="nil"/>
              <w:bottom w:val="single" w:sz="4" w:space="0" w:color="auto"/>
              <w:right w:val="single" w:sz="4" w:space="0" w:color="auto"/>
            </w:tcBorders>
            <w:shd w:val="clear" w:color="000000" w:fill="FFFFFF"/>
            <w:noWrap/>
            <w:vAlign w:val="bottom"/>
            <w:hideMark/>
          </w:tcPr>
          <w:p w14:paraId="6359E487"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AA0FDD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D37D390"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1BC11B4" w14:textId="77777777" w:rsidR="0062027B" w:rsidRPr="0062027B" w:rsidRDefault="0062027B" w:rsidP="0062027B">
            <w:pPr>
              <w:jc w:val="center"/>
              <w:rPr>
                <w:sz w:val="16"/>
                <w:szCs w:val="16"/>
              </w:rPr>
            </w:pPr>
            <w:r w:rsidRPr="0062027B">
              <w:rPr>
                <w:sz w:val="16"/>
                <w:szCs w:val="16"/>
              </w:rPr>
              <w:t>1810225090</w:t>
            </w:r>
          </w:p>
        </w:tc>
        <w:tc>
          <w:tcPr>
            <w:tcW w:w="591" w:type="dxa"/>
            <w:tcBorders>
              <w:top w:val="nil"/>
              <w:left w:val="nil"/>
              <w:bottom w:val="single" w:sz="4" w:space="0" w:color="auto"/>
              <w:right w:val="single" w:sz="4" w:space="0" w:color="auto"/>
            </w:tcBorders>
            <w:shd w:val="clear" w:color="000000" w:fill="FFFFFF"/>
            <w:noWrap/>
            <w:vAlign w:val="bottom"/>
            <w:hideMark/>
          </w:tcPr>
          <w:p w14:paraId="670010C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890EC87" w14:textId="77777777" w:rsidR="0062027B" w:rsidRPr="0062027B" w:rsidRDefault="0062027B" w:rsidP="0062027B">
            <w:pPr>
              <w:jc w:val="center"/>
              <w:rPr>
                <w:sz w:val="16"/>
                <w:szCs w:val="16"/>
              </w:rPr>
            </w:pPr>
            <w:r w:rsidRPr="0062027B">
              <w:rPr>
                <w:sz w:val="16"/>
                <w:szCs w:val="16"/>
              </w:rPr>
              <w:t>4,00</w:t>
            </w:r>
          </w:p>
        </w:tc>
        <w:tc>
          <w:tcPr>
            <w:tcW w:w="1146" w:type="dxa"/>
            <w:tcBorders>
              <w:top w:val="nil"/>
              <w:left w:val="nil"/>
              <w:bottom w:val="single" w:sz="4" w:space="0" w:color="auto"/>
              <w:right w:val="single" w:sz="4" w:space="0" w:color="auto"/>
            </w:tcBorders>
            <w:shd w:val="clear" w:color="000000" w:fill="FFFFFF"/>
            <w:noWrap/>
            <w:vAlign w:val="bottom"/>
            <w:hideMark/>
          </w:tcPr>
          <w:p w14:paraId="3ACEB40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6DD9191" w14:textId="77777777" w:rsidR="0062027B" w:rsidRPr="0062027B" w:rsidRDefault="0062027B" w:rsidP="0062027B">
            <w:pPr>
              <w:jc w:val="center"/>
              <w:rPr>
                <w:sz w:val="16"/>
                <w:szCs w:val="16"/>
              </w:rPr>
            </w:pPr>
            <w:r w:rsidRPr="0062027B">
              <w:rPr>
                <w:sz w:val="16"/>
                <w:szCs w:val="16"/>
              </w:rPr>
              <w:t>0,00</w:t>
            </w:r>
          </w:p>
        </w:tc>
      </w:tr>
      <w:tr w:rsidR="0062027B" w:rsidRPr="0062027B" w14:paraId="1E53D44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BE941F3"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E93E02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A0AAF4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6F212D9"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FC9FE8D" w14:textId="77777777" w:rsidR="0062027B" w:rsidRPr="0062027B" w:rsidRDefault="0062027B" w:rsidP="0062027B">
            <w:pPr>
              <w:jc w:val="center"/>
              <w:rPr>
                <w:sz w:val="16"/>
                <w:szCs w:val="16"/>
              </w:rPr>
            </w:pPr>
            <w:r w:rsidRPr="0062027B">
              <w:rPr>
                <w:sz w:val="16"/>
                <w:szCs w:val="16"/>
              </w:rPr>
              <w:t>1810225090</w:t>
            </w:r>
          </w:p>
        </w:tc>
        <w:tc>
          <w:tcPr>
            <w:tcW w:w="591" w:type="dxa"/>
            <w:tcBorders>
              <w:top w:val="nil"/>
              <w:left w:val="nil"/>
              <w:bottom w:val="single" w:sz="4" w:space="0" w:color="auto"/>
              <w:right w:val="single" w:sz="4" w:space="0" w:color="auto"/>
            </w:tcBorders>
            <w:shd w:val="clear" w:color="000000" w:fill="FFFFFF"/>
            <w:noWrap/>
            <w:vAlign w:val="bottom"/>
            <w:hideMark/>
          </w:tcPr>
          <w:p w14:paraId="43373A78"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8CADFDE" w14:textId="77777777" w:rsidR="0062027B" w:rsidRPr="0062027B" w:rsidRDefault="0062027B" w:rsidP="0062027B">
            <w:pPr>
              <w:jc w:val="center"/>
              <w:rPr>
                <w:sz w:val="16"/>
                <w:szCs w:val="16"/>
              </w:rPr>
            </w:pPr>
            <w:r w:rsidRPr="0062027B">
              <w:rPr>
                <w:sz w:val="16"/>
                <w:szCs w:val="16"/>
              </w:rPr>
              <w:t>4,00</w:t>
            </w:r>
          </w:p>
        </w:tc>
        <w:tc>
          <w:tcPr>
            <w:tcW w:w="1146" w:type="dxa"/>
            <w:tcBorders>
              <w:top w:val="nil"/>
              <w:left w:val="nil"/>
              <w:bottom w:val="single" w:sz="4" w:space="0" w:color="auto"/>
              <w:right w:val="single" w:sz="4" w:space="0" w:color="auto"/>
            </w:tcBorders>
            <w:shd w:val="clear" w:color="000000" w:fill="FFFFFF"/>
            <w:noWrap/>
            <w:vAlign w:val="bottom"/>
            <w:hideMark/>
          </w:tcPr>
          <w:p w14:paraId="59FB0C0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F0A6F13" w14:textId="77777777" w:rsidR="0062027B" w:rsidRPr="0062027B" w:rsidRDefault="0062027B" w:rsidP="0062027B">
            <w:pPr>
              <w:jc w:val="center"/>
              <w:rPr>
                <w:sz w:val="16"/>
                <w:szCs w:val="16"/>
              </w:rPr>
            </w:pPr>
            <w:r w:rsidRPr="0062027B">
              <w:rPr>
                <w:sz w:val="16"/>
                <w:szCs w:val="16"/>
              </w:rPr>
              <w:t>0,00</w:t>
            </w:r>
          </w:p>
        </w:tc>
      </w:tr>
      <w:tr w:rsidR="0062027B" w:rsidRPr="0062027B" w14:paraId="2A60D3C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103F10E"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5F435537"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529027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151314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2DC4FA7"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8E891D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D308240" w14:textId="77777777" w:rsidR="0062027B" w:rsidRPr="0062027B" w:rsidRDefault="0062027B" w:rsidP="0062027B">
            <w:pPr>
              <w:jc w:val="center"/>
              <w:rPr>
                <w:sz w:val="16"/>
                <w:szCs w:val="16"/>
              </w:rPr>
            </w:pPr>
            <w:r w:rsidRPr="0062027B">
              <w:rPr>
                <w:sz w:val="16"/>
                <w:szCs w:val="16"/>
              </w:rPr>
              <w:t>6 255,27</w:t>
            </w:r>
          </w:p>
        </w:tc>
        <w:tc>
          <w:tcPr>
            <w:tcW w:w="1146" w:type="dxa"/>
            <w:tcBorders>
              <w:top w:val="nil"/>
              <w:left w:val="nil"/>
              <w:bottom w:val="single" w:sz="4" w:space="0" w:color="auto"/>
              <w:right w:val="single" w:sz="4" w:space="0" w:color="auto"/>
            </w:tcBorders>
            <w:shd w:val="clear" w:color="000000" w:fill="FFFFFF"/>
            <w:noWrap/>
            <w:vAlign w:val="bottom"/>
            <w:hideMark/>
          </w:tcPr>
          <w:p w14:paraId="19017A8A" w14:textId="77777777" w:rsidR="0062027B" w:rsidRPr="0062027B" w:rsidRDefault="0062027B" w:rsidP="0062027B">
            <w:pPr>
              <w:jc w:val="center"/>
              <w:rPr>
                <w:sz w:val="16"/>
                <w:szCs w:val="16"/>
              </w:rPr>
            </w:pPr>
            <w:r w:rsidRPr="0062027B">
              <w:rPr>
                <w:sz w:val="16"/>
                <w:szCs w:val="16"/>
              </w:rPr>
              <w:t>2 656,72</w:t>
            </w:r>
          </w:p>
        </w:tc>
        <w:tc>
          <w:tcPr>
            <w:tcW w:w="1240" w:type="dxa"/>
            <w:tcBorders>
              <w:top w:val="nil"/>
              <w:left w:val="nil"/>
              <w:bottom w:val="single" w:sz="4" w:space="0" w:color="auto"/>
              <w:right w:val="single" w:sz="4" w:space="0" w:color="auto"/>
            </w:tcBorders>
            <w:shd w:val="clear" w:color="000000" w:fill="FFFFFF"/>
            <w:noWrap/>
            <w:vAlign w:val="bottom"/>
            <w:hideMark/>
          </w:tcPr>
          <w:p w14:paraId="68C6B6D4" w14:textId="77777777" w:rsidR="0062027B" w:rsidRPr="0062027B" w:rsidRDefault="0062027B" w:rsidP="0062027B">
            <w:pPr>
              <w:jc w:val="center"/>
              <w:rPr>
                <w:sz w:val="16"/>
                <w:szCs w:val="16"/>
              </w:rPr>
            </w:pPr>
            <w:r w:rsidRPr="0062027B">
              <w:rPr>
                <w:sz w:val="16"/>
                <w:szCs w:val="16"/>
              </w:rPr>
              <w:t>2 656,72</w:t>
            </w:r>
          </w:p>
        </w:tc>
      </w:tr>
      <w:tr w:rsidR="0062027B" w:rsidRPr="0062027B" w14:paraId="1BFD058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FA987A8"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05C6165F"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B54E1E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26C096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5B19920"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94C18E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763F2D7" w14:textId="77777777" w:rsidR="0062027B" w:rsidRPr="0062027B" w:rsidRDefault="0062027B" w:rsidP="0062027B">
            <w:pPr>
              <w:jc w:val="center"/>
              <w:rPr>
                <w:sz w:val="16"/>
                <w:szCs w:val="16"/>
              </w:rPr>
            </w:pPr>
            <w:r w:rsidRPr="0062027B">
              <w:rPr>
                <w:sz w:val="16"/>
                <w:szCs w:val="16"/>
              </w:rPr>
              <w:t>1 705,14</w:t>
            </w:r>
          </w:p>
        </w:tc>
        <w:tc>
          <w:tcPr>
            <w:tcW w:w="1146" w:type="dxa"/>
            <w:tcBorders>
              <w:top w:val="nil"/>
              <w:left w:val="nil"/>
              <w:bottom w:val="single" w:sz="4" w:space="0" w:color="auto"/>
              <w:right w:val="single" w:sz="4" w:space="0" w:color="auto"/>
            </w:tcBorders>
            <w:shd w:val="clear" w:color="000000" w:fill="FFFFFF"/>
            <w:noWrap/>
            <w:vAlign w:val="bottom"/>
            <w:hideMark/>
          </w:tcPr>
          <w:p w14:paraId="0068004B" w14:textId="77777777" w:rsidR="0062027B" w:rsidRPr="0062027B" w:rsidRDefault="0062027B" w:rsidP="0062027B">
            <w:pPr>
              <w:jc w:val="center"/>
              <w:rPr>
                <w:sz w:val="16"/>
                <w:szCs w:val="16"/>
              </w:rPr>
            </w:pPr>
            <w:r w:rsidRPr="0062027B">
              <w:rPr>
                <w:sz w:val="16"/>
                <w:szCs w:val="16"/>
              </w:rPr>
              <w:t>1 156,72</w:t>
            </w:r>
          </w:p>
        </w:tc>
        <w:tc>
          <w:tcPr>
            <w:tcW w:w="1240" w:type="dxa"/>
            <w:tcBorders>
              <w:top w:val="nil"/>
              <w:left w:val="nil"/>
              <w:bottom w:val="single" w:sz="4" w:space="0" w:color="auto"/>
              <w:right w:val="single" w:sz="4" w:space="0" w:color="auto"/>
            </w:tcBorders>
            <w:shd w:val="clear" w:color="000000" w:fill="FFFFFF"/>
            <w:noWrap/>
            <w:vAlign w:val="bottom"/>
            <w:hideMark/>
          </w:tcPr>
          <w:p w14:paraId="30DFFD16" w14:textId="77777777" w:rsidR="0062027B" w:rsidRPr="0062027B" w:rsidRDefault="0062027B" w:rsidP="0062027B">
            <w:pPr>
              <w:jc w:val="center"/>
              <w:rPr>
                <w:sz w:val="16"/>
                <w:szCs w:val="16"/>
              </w:rPr>
            </w:pPr>
            <w:r w:rsidRPr="0062027B">
              <w:rPr>
                <w:sz w:val="16"/>
                <w:szCs w:val="16"/>
              </w:rPr>
              <w:t>1 156,72</w:t>
            </w:r>
          </w:p>
        </w:tc>
      </w:tr>
      <w:tr w:rsidR="0062027B" w:rsidRPr="0062027B" w14:paraId="05F4CDD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4CA7179" w14:textId="77777777" w:rsidR="0062027B" w:rsidRPr="0062027B" w:rsidRDefault="0062027B" w:rsidP="0062027B">
            <w:pPr>
              <w:rPr>
                <w:sz w:val="16"/>
                <w:szCs w:val="16"/>
              </w:rPr>
            </w:pPr>
            <w:r w:rsidRPr="0062027B">
              <w:rPr>
                <w:sz w:val="16"/>
                <w:szCs w:val="16"/>
              </w:rPr>
              <w:t>Расходы на обеспечение гарантий муниципальных служащим в соответствии с действующим законодательством</w:t>
            </w:r>
          </w:p>
        </w:tc>
        <w:tc>
          <w:tcPr>
            <w:tcW w:w="602" w:type="dxa"/>
            <w:tcBorders>
              <w:top w:val="nil"/>
              <w:left w:val="nil"/>
              <w:bottom w:val="single" w:sz="4" w:space="0" w:color="auto"/>
              <w:right w:val="single" w:sz="4" w:space="0" w:color="auto"/>
            </w:tcBorders>
            <w:shd w:val="clear" w:color="000000" w:fill="FFFFFF"/>
            <w:noWrap/>
            <w:vAlign w:val="bottom"/>
            <w:hideMark/>
          </w:tcPr>
          <w:p w14:paraId="75700FD6"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71C7F9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B58F2C5"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E663AA5" w14:textId="77777777" w:rsidR="0062027B" w:rsidRPr="0062027B" w:rsidRDefault="0062027B" w:rsidP="0062027B">
            <w:pPr>
              <w:jc w:val="center"/>
              <w:rPr>
                <w:sz w:val="16"/>
                <w:szCs w:val="16"/>
              </w:rPr>
            </w:pPr>
            <w:r w:rsidRPr="0062027B">
              <w:rPr>
                <w:sz w:val="16"/>
                <w:szCs w:val="16"/>
              </w:rPr>
              <w:t>5040010030</w:t>
            </w:r>
          </w:p>
        </w:tc>
        <w:tc>
          <w:tcPr>
            <w:tcW w:w="591" w:type="dxa"/>
            <w:tcBorders>
              <w:top w:val="nil"/>
              <w:left w:val="nil"/>
              <w:bottom w:val="single" w:sz="4" w:space="0" w:color="auto"/>
              <w:right w:val="single" w:sz="4" w:space="0" w:color="auto"/>
            </w:tcBorders>
            <w:shd w:val="clear" w:color="000000" w:fill="FFFFFF"/>
            <w:noWrap/>
            <w:vAlign w:val="bottom"/>
            <w:hideMark/>
          </w:tcPr>
          <w:p w14:paraId="22E4A5E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8BE7B12" w14:textId="77777777" w:rsidR="0062027B" w:rsidRPr="0062027B" w:rsidRDefault="0062027B" w:rsidP="0062027B">
            <w:pPr>
              <w:jc w:val="center"/>
              <w:rPr>
                <w:sz w:val="16"/>
                <w:szCs w:val="16"/>
              </w:rPr>
            </w:pPr>
            <w:r w:rsidRPr="0062027B">
              <w:rPr>
                <w:sz w:val="16"/>
                <w:szCs w:val="16"/>
              </w:rPr>
              <w:t>507,84</w:t>
            </w:r>
          </w:p>
        </w:tc>
        <w:tc>
          <w:tcPr>
            <w:tcW w:w="1146" w:type="dxa"/>
            <w:tcBorders>
              <w:top w:val="nil"/>
              <w:left w:val="nil"/>
              <w:bottom w:val="single" w:sz="4" w:space="0" w:color="auto"/>
              <w:right w:val="single" w:sz="4" w:space="0" w:color="auto"/>
            </w:tcBorders>
            <w:shd w:val="clear" w:color="000000" w:fill="FFFFFF"/>
            <w:noWrap/>
            <w:vAlign w:val="bottom"/>
            <w:hideMark/>
          </w:tcPr>
          <w:p w14:paraId="7E8432A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09958EA" w14:textId="77777777" w:rsidR="0062027B" w:rsidRPr="0062027B" w:rsidRDefault="0062027B" w:rsidP="0062027B">
            <w:pPr>
              <w:jc w:val="center"/>
              <w:rPr>
                <w:sz w:val="16"/>
                <w:szCs w:val="16"/>
              </w:rPr>
            </w:pPr>
            <w:r w:rsidRPr="0062027B">
              <w:rPr>
                <w:sz w:val="16"/>
                <w:szCs w:val="16"/>
              </w:rPr>
              <w:t>0,00</w:t>
            </w:r>
          </w:p>
        </w:tc>
      </w:tr>
      <w:tr w:rsidR="0062027B" w:rsidRPr="0062027B" w14:paraId="3119D6F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B8A94B8"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2E780CDE"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E92791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43B418A"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04E2618" w14:textId="77777777" w:rsidR="0062027B" w:rsidRPr="0062027B" w:rsidRDefault="0062027B" w:rsidP="0062027B">
            <w:pPr>
              <w:jc w:val="center"/>
              <w:rPr>
                <w:sz w:val="16"/>
                <w:szCs w:val="16"/>
              </w:rPr>
            </w:pPr>
            <w:r w:rsidRPr="0062027B">
              <w:rPr>
                <w:sz w:val="16"/>
                <w:szCs w:val="16"/>
              </w:rPr>
              <w:t>5040010030</w:t>
            </w:r>
          </w:p>
        </w:tc>
        <w:tc>
          <w:tcPr>
            <w:tcW w:w="591" w:type="dxa"/>
            <w:tcBorders>
              <w:top w:val="nil"/>
              <w:left w:val="nil"/>
              <w:bottom w:val="single" w:sz="4" w:space="0" w:color="auto"/>
              <w:right w:val="single" w:sz="4" w:space="0" w:color="auto"/>
            </w:tcBorders>
            <w:shd w:val="clear" w:color="000000" w:fill="FFFFFF"/>
            <w:noWrap/>
            <w:vAlign w:val="bottom"/>
            <w:hideMark/>
          </w:tcPr>
          <w:p w14:paraId="61185430"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7D629DBC" w14:textId="77777777" w:rsidR="0062027B" w:rsidRPr="0062027B" w:rsidRDefault="0062027B" w:rsidP="0062027B">
            <w:pPr>
              <w:jc w:val="center"/>
              <w:rPr>
                <w:sz w:val="16"/>
                <w:szCs w:val="16"/>
              </w:rPr>
            </w:pPr>
            <w:r w:rsidRPr="0062027B">
              <w:rPr>
                <w:sz w:val="16"/>
                <w:szCs w:val="16"/>
              </w:rPr>
              <w:t>507,84</w:t>
            </w:r>
          </w:p>
        </w:tc>
        <w:tc>
          <w:tcPr>
            <w:tcW w:w="1146" w:type="dxa"/>
            <w:tcBorders>
              <w:top w:val="nil"/>
              <w:left w:val="nil"/>
              <w:bottom w:val="single" w:sz="4" w:space="0" w:color="auto"/>
              <w:right w:val="single" w:sz="4" w:space="0" w:color="auto"/>
            </w:tcBorders>
            <w:shd w:val="clear" w:color="000000" w:fill="FFFFFF"/>
            <w:noWrap/>
            <w:vAlign w:val="bottom"/>
            <w:hideMark/>
          </w:tcPr>
          <w:p w14:paraId="4B4A2F8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80D4B97" w14:textId="77777777" w:rsidR="0062027B" w:rsidRPr="0062027B" w:rsidRDefault="0062027B" w:rsidP="0062027B">
            <w:pPr>
              <w:jc w:val="center"/>
              <w:rPr>
                <w:sz w:val="16"/>
                <w:szCs w:val="16"/>
              </w:rPr>
            </w:pPr>
            <w:r w:rsidRPr="0062027B">
              <w:rPr>
                <w:sz w:val="16"/>
                <w:szCs w:val="16"/>
              </w:rPr>
              <w:t>0,00</w:t>
            </w:r>
          </w:p>
        </w:tc>
      </w:tr>
      <w:tr w:rsidR="0062027B" w:rsidRPr="0062027B" w14:paraId="18E9CC9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759A0EB" w14:textId="77777777" w:rsidR="0062027B" w:rsidRPr="0062027B" w:rsidRDefault="0062027B" w:rsidP="0062027B">
            <w:pPr>
              <w:rPr>
                <w:sz w:val="16"/>
                <w:szCs w:val="16"/>
              </w:rPr>
            </w:pPr>
            <w:r w:rsidRPr="0062027B">
              <w:rPr>
                <w:sz w:val="16"/>
                <w:szCs w:val="16"/>
              </w:rPr>
              <w:t>Обеспечение деятельности депутатов Думы Ставропольского края и их помощников в избирательном округе</w:t>
            </w:r>
          </w:p>
        </w:tc>
        <w:tc>
          <w:tcPr>
            <w:tcW w:w="602" w:type="dxa"/>
            <w:tcBorders>
              <w:top w:val="nil"/>
              <w:left w:val="nil"/>
              <w:bottom w:val="single" w:sz="4" w:space="0" w:color="auto"/>
              <w:right w:val="single" w:sz="4" w:space="0" w:color="auto"/>
            </w:tcBorders>
            <w:shd w:val="clear" w:color="000000" w:fill="FFFFFF"/>
            <w:noWrap/>
            <w:vAlign w:val="bottom"/>
            <w:hideMark/>
          </w:tcPr>
          <w:p w14:paraId="547F3E9F"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0923F2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58D18B3"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0F975F3" w14:textId="77777777" w:rsidR="0062027B" w:rsidRPr="0062027B" w:rsidRDefault="0062027B" w:rsidP="0062027B">
            <w:pPr>
              <w:jc w:val="center"/>
              <w:rPr>
                <w:sz w:val="16"/>
                <w:szCs w:val="16"/>
              </w:rPr>
            </w:pPr>
            <w:r w:rsidRPr="0062027B">
              <w:rPr>
                <w:sz w:val="16"/>
                <w:szCs w:val="16"/>
              </w:rPr>
              <w:t>5040076610</w:t>
            </w:r>
          </w:p>
        </w:tc>
        <w:tc>
          <w:tcPr>
            <w:tcW w:w="591" w:type="dxa"/>
            <w:tcBorders>
              <w:top w:val="nil"/>
              <w:left w:val="nil"/>
              <w:bottom w:val="single" w:sz="4" w:space="0" w:color="auto"/>
              <w:right w:val="single" w:sz="4" w:space="0" w:color="auto"/>
            </w:tcBorders>
            <w:shd w:val="clear" w:color="000000" w:fill="FFFFFF"/>
            <w:noWrap/>
            <w:vAlign w:val="bottom"/>
            <w:hideMark/>
          </w:tcPr>
          <w:p w14:paraId="3D2ECCE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777D41F" w14:textId="77777777" w:rsidR="0062027B" w:rsidRPr="0062027B" w:rsidRDefault="0062027B" w:rsidP="0062027B">
            <w:pPr>
              <w:jc w:val="center"/>
              <w:rPr>
                <w:sz w:val="16"/>
                <w:szCs w:val="16"/>
              </w:rPr>
            </w:pPr>
            <w:r w:rsidRPr="0062027B">
              <w:rPr>
                <w:sz w:val="16"/>
                <w:szCs w:val="16"/>
              </w:rPr>
              <w:t>1 197,30</w:t>
            </w:r>
          </w:p>
        </w:tc>
        <w:tc>
          <w:tcPr>
            <w:tcW w:w="1146" w:type="dxa"/>
            <w:tcBorders>
              <w:top w:val="nil"/>
              <w:left w:val="nil"/>
              <w:bottom w:val="single" w:sz="4" w:space="0" w:color="auto"/>
              <w:right w:val="single" w:sz="4" w:space="0" w:color="auto"/>
            </w:tcBorders>
            <w:shd w:val="clear" w:color="000000" w:fill="FFFFFF"/>
            <w:noWrap/>
            <w:vAlign w:val="bottom"/>
            <w:hideMark/>
          </w:tcPr>
          <w:p w14:paraId="5B117C0E" w14:textId="77777777" w:rsidR="0062027B" w:rsidRPr="0062027B" w:rsidRDefault="0062027B" w:rsidP="0062027B">
            <w:pPr>
              <w:jc w:val="center"/>
              <w:rPr>
                <w:sz w:val="16"/>
                <w:szCs w:val="16"/>
              </w:rPr>
            </w:pPr>
            <w:r w:rsidRPr="0062027B">
              <w:rPr>
                <w:sz w:val="16"/>
                <w:szCs w:val="16"/>
              </w:rPr>
              <w:t>1 156,72</w:t>
            </w:r>
          </w:p>
        </w:tc>
        <w:tc>
          <w:tcPr>
            <w:tcW w:w="1240" w:type="dxa"/>
            <w:tcBorders>
              <w:top w:val="nil"/>
              <w:left w:val="nil"/>
              <w:bottom w:val="single" w:sz="4" w:space="0" w:color="auto"/>
              <w:right w:val="single" w:sz="4" w:space="0" w:color="auto"/>
            </w:tcBorders>
            <w:shd w:val="clear" w:color="000000" w:fill="FFFFFF"/>
            <w:noWrap/>
            <w:vAlign w:val="bottom"/>
            <w:hideMark/>
          </w:tcPr>
          <w:p w14:paraId="48D11A46" w14:textId="77777777" w:rsidR="0062027B" w:rsidRPr="0062027B" w:rsidRDefault="0062027B" w:rsidP="0062027B">
            <w:pPr>
              <w:jc w:val="center"/>
              <w:rPr>
                <w:sz w:val="16"/>
                <w:szCs w:val="16"/>
              </w:rPr>
            </w:pPr>
            <w:r w:rsidRPr="0062027B">
              <w:rPr>
                <w:sz w:val="16"/>
                <w:szCs w:val="16"/>
              </w:rPr>
              <w:t>1 156,72</w:t>
            </w:r>
          </w:p>
        </w:tc>
      </w:tr>
      <w:tr w:rsidR="0062027B" w:rsidRPr="0062027B" w14:paraId="1CA0522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C59A80C" w14:textId="77777777" w:rsidR="0062027B" w:rsidRPr="0062027B" w:rsidRDefault="0062027B" w:rsidP="0062027B">
            <w:pPr>
              <w:rPr>
                <w:sz w:val="16"/>
                <w:szCs w:val="16"/>
              </w:rPr>
            </w:pPr>
            <w:r w:rsidRPr="0062027B">
              <w:rPr>
                <w:sz w:val="16"/>
                <w:szCs w:val="16"/>
              </w:rPr>
              <w:t xml:space="preserve">Расходы на выплаты персоналу в целях обеспечения выполнения функций государственными </w:t>
            </w:r>
            <w:r w:rsidRPr="0062027B">
              <w:rPr>
                <w:sz w:val="16"/>
                <w:szCs w:val="16"/>
              </w:rPr>
              <w:lastRenderedPageBreak/>
              <w:t>(муниципальными)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7690B83C" w14:textId="77777777" w:rsidR="0062027B" w:rsidRPr="0062027B" w:rsidRDefault="0062027B" w:rsidP="0062027B">
            <w:pPr>
              <w:jc w:val="center"/>
              <w:rPr>
                <w:sz w:val="16"/>
                <w:szCs w:val="16"/>
              </w:rPr>
            </w:pPr>
            <w:r w:rsidRPr="0062027B">
              <w:rPr>
                <w:sz w:val="16"/>
                <w:szCs w:val="16"/>
              </w:rPr>
              <w:lastRenderedPageBreak/>
              <w:t>701</w:t>
            </w:r>
          </w:p>
        </w:tc>
        <w:tc>
          <w:tcPr>
            <w:tcW w:w="384" w:type="dxa"/>
            <w:tcBorders>
              <w:top w:val="nil"/>
              <w:left w:val="nil"/>
              <w:bottom w:val="single" w:sz="4" w:space="0" w:color="auto"/>
              <w:right w:val="single" w:sz="4" w:space="0" w:color="auto"/>
            </w:tcBorders>
            <w:shd w:val="clear" w:color="000000" w:fill="FFFFFF"/>
            <w:noWrap/>
            <w:vAlign w:val="bottom"/>
            <w:hideMark/>
          </w:tcPr>
          <w:p w14:paraId="28F8DAD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DF16743"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11375C4" w14:textId="77777777" w:rsidR="0062027B" w:rsidRPr="0062027B" w:rsidRDefault="0062027B" w:rsidP="0062027B">
            <w:pPr>
              <w:jc w:val="center"/>
              <w:rPr>
                <w:sz w:val="16"/>
                <w:szCs w:val="16"/>
              </w:rPr>
            </w:pPr>
            <w:r w:rsidRPr="0062027B">
              <w:rPr>
                <w:sz w:val="16"/>
                <w:szCs w:val="16"/>
              </w:rPr>
              <w:t>5040076610</w:t>
            </w:r>
          </w:p>
        </w:tc>
        <w:tc>
          <w:tcPr>
            <w:tcW w:w="591" w:type="dxa"/>
            <w:tcBorders>
              <w:top w:val="nil"/>
              <w:left w:val="nil"/>
              <w:bottom w:val="single" w:sz="4" w:space="0" w:color="auto"/>
              <w:right w:val="single" w:sz="4" w:space="0" w:color="auto"/>
            </w:tcBorders>
            <w:shd w:val="clear" w:color="000000" w:fill="FFFFFF"/>
            <w:noWrap/>
            <w:vAlign w:val="bottom"/>
            <w:hideMark/>
          </w:tcPr>
          <w:p w14:paraId="4299C6EE"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2071736D" w14:textId="77777777" w:rsidR="0062027B" w:rsidRPr="0062027B" w:rsidRDefault="0062027B" w:rsidP="0062027B">
            <w:pPr>
              <w:jc w:val="center"/>
              <w:rPr>
                <w:sz w:val="16"/>
                <w:szCs w:val="16"/>
              </w:rPr>
            </w:pPr>
            <w:r w:rsidRPr="0062027B">
              <w:rPr>
                <w:sz w:val="16"/>
                <w:szCs w:val="16"/>
              </w:rPr>
              <w:t>1 109,23</w:t>
            </w:r>
          </w:p>
        </w:tc>
        <w:tc>
          <w:tcPr>
            <w:tcW w:w="1146" w:type="dxa"/>
            <w:tcBorders>
              <w:top w:val="nil"/>
              <w:left w:val="nil"/>
              <w:bottom w:val="single" w:sz="4" w:space="0" w:color="auto"/>
              <w:right w:val="single" w:sz="4" w:space="0" w:color="auto"/>
            </w:tcBorders>
            <w:shd w:val="clear" w:color="000000" w:fill="FFFFFF"/>
            <w:noWrap/>
            <w:vAlign w:val="bottom"/>
            <w:hideMark/>
          </w:tcPr>
          <w:p w14:paraId="3B65E3B5" w14:textId="77777777" w:rsidR="0062027B" w:rsidRPr="0062027B" w:rsidRDefault="0062027B" w:rsidP="0062027B">
            <w:pPr>
              <w:jc w:val="center"/>
              <w:rPr>
                <w:sz w:val="16"/>
                <w:szCs w:val="16"/>
              </w:rPr>
            </w:pPr>
            <w:r w:rsidRPr="0062027B">
              <w:rPr>
                <w:sz w:val="16"/>
                <w:szCs w:val="16"/>
              </w:rPr>
              <w:t>1 068,65</w:t>
            </w:r>
          </w:p>
        </w:tc>
        <w:tc>
          <w:tcPr>
            <w:tcW w:w="1240" w:type="dxa"/>
            <w:tcBorders>
              <w:top w:val="nil"/>
              <w:left w:val="nil"/>
              <w:bottom w:val="single" w:sz="4" w:space="0" w:color="auto"/>
              <w:right w:val="single" w:sz="4" w:space="0" w:color="auto"/>
            </w:tcBorders>
            <w:shd w:val="clear" w:color="000000" w:fill="FFFFFF"/>
            <w:noWrap/>
            <w:vAlign w:val="bottom"/>
            <w:hideMark/>
          </w:tcPr>
          <w:p w14:paraId="4EDD58B1" w14:textId="77777777" w:rsidR="0062027B" w:rsidRPr="0062027B" w:rsidRDefault="0062027B" w:rsidP="0062027B">
            <w:pPr>
              <w:jc w:val="center"/>
              <w:rPr>
                <w:sz w:val="16"/>
                <w:szCs w:val="16"/>
              </w:rPr>
            </w:pPr>
            <w:r w:rsidRPr="0062027B">
              <w:rPr>
                <w:sz w:val="16"/>
                <w:szCs w:val="16"/>
              </w:rPr>
              <w:t>1 068,65</w:t>
            </w:r>
          </w:p>
        </w:tc>
      </w:tr>
      <w:tr w:rsidR="0062027B" w:rsidRPr="0062027B" w14:paraId="67CC100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D7C3918"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1A73DE3"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7FE041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6EF7291"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B0B15E5" w14:textId="77777777" w:rsidR="0062027B" w:rsidRPr="0062027B" w:rsidRDefault="0062027B" w:rsidP="0062027B">
            <w:pPr>
              <w:jc w:val="center"/>
              <w:rPr>
                <w:sz w:val="16"/>
                <w:szCs w:val="16"/>
              </w:rPr>
            </w:pPr>
            <w:r w:rsidRPr="0062027B">
              <w:rPr>
                <w:sz w:val="16"/>
                <w:szCs w:val="16"/>
              </w:rPr>
              <w:t>5040076610</w:t>
            </w:r>
          </w:p>
        </w:tc>
        <w:tc>
          <w:tcPr>
            <w:tcW w:w="591" w:type="dxa"/>
            <w:tcBorders>
              <w:top w:val="nil"/>
              <w:left w:val="nil"/>
              <w:bottom w:val="single" w:sz="4" w:space="0" w:color="auto"/>
              <w:right w:val="single" w:sz="4" w:space="0" w:color="auto"/>
            </w:tcBorders>
            <w:shd w:val="clear" w:color="000000" w:fill="FFFFFF"/>
            <w:noWrap/>
            <w:vAlign w:val="bottom"/>
            <w:hideMark/>
          </w:tcPr>
          <w:p w14:paraId="4353B747"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DAAE466" w14:textId="77777777" w:rsidR="0062027B" w:rsidRPr="0062027B" w:rsidRDefault="0062027B" w:rsidP="0062027B">
            <w:pPr>
              <w:jc w:val="center"/>
              <w:rPr>
                <w:sz w:val="16"/>
                <w:szCs w:val="16"/>
              </w:rPr>
            </w:pPr>
            <w:r w:rsidRPr="0062027B">
              <w:rPr>
                <w:sz w:val="16"/>
                <w:szCs w:val="16"/>
              </w:rPr>
              <w:t>88,07</w:t>
            </w:r>
          </w:p>
        </w:tc>
        <w:tc>
          <w:tcPr>
            <w:tcW w:w="1146" w:type="dxa"/>
            <w:tcBorders>
              <w:top w:val="nil"/>
              <w:left w:val="nil"/>
              <w:bottom w:val="single" w:sz="4" w:space="0" w:color="auto"/>
              <w:right w:val="single" w:sz="4" w:space="0" w:color="auto"/>
            </w:tcBorders>
            <w:shd w:val="clear" w:color="000000" w:fill="FFFFFF"/>
            <w:noWrap/>
            <w:vAlign w:val="bottom"/>
            <w:hideMark/>
          </w:tcPr>
          <w:p w14:paraId="20091372" w14:textId="77777777" w:rsidR="0062027B" w:rsidRPr="0062027B" w:rsidRDefault="0062027B" w:rsidP="0062027B">
            <w:pPr>
              <w:jc w:val="center"/>
              <w:rPr>
                <w:sz w:val="16"/>
                <w:szCs w:val="16"/>
              </w:rPr>
            </w:pPr>
            <w:r w:rsidRPr="0062027B">
              <w:rPr>
                <w:sz w:val="16"/>
                <w:szCs w:val="16"/>
              </w:rPr>
              <w:t>88,07</w:t>
            </w:r>
          </w:p>
        </w:tc>
        <w:tc>
          <w:tcPr>
            <w:tcW w:w="1240" w:type="dxa"/>
            <w:tcBorders>
              <w:top w:val="nil"/>
              <w:left w:val="nil"/>
              <w:bottom w:val="single" w:sz="4" w:space="0" w:color="auto"/>
              <w:right w:val="single" w:sz="4" w:space="0" w:color="auto"/>
            </w:tcBorders>
            <w:shd w:val="clear" w:color="000000" w:fill="FFFFFF"/>
            <w:noWrap/>
            <w:vAlign w:val="bottom"/>
            <w:hideMark/>
          </w:tcPr>
          <w:p w14:paraId="173BAF98" w14:textId="77777777" w:rsidR="0062027B" w:rsidRPr="0062027B" w:rsidRDefault="0062027B" w:rsidP="0062027B">
            <w:pPr>
              <w:jc w:val="center"/>
              <w:rPr>
                <w:sz w:val="16"/>
                <w:szCs w:val="16"/>
              </w:rPr>
            </w:pPr>
            <w:r w:rsidRPr="0062027B">
              <w:rPr>
                <w:sz w:val="16"/>
                <w:szCs w:val="16"/>
              </w:rPr>
              <w:t>88,07</w:t>
            </w:r>
          </w:p>
        </w:tc>
      </w:tr>
      <w:tr w:rsidR="0062027B" w:rsidRPr="0062027B" w14:paraId="2D830FE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A8F5354" w14:textId="77777777" w:rsidR="0062027B" w:rsidRPr="0062027B" w:rsidRDefault="0062027B" w:rsidP="0062027B">
            <w:pPr>
              <w:rPr>
                <w:sz w:val="16"/>
                <w:szCs w:val="16"/>
              </w:rPr>
            </w:pPr>
            <w:r w:rsidRPr="0062027B">
              <w:rPr>
                <w:sz w:val="16"/>
                <w:szCs w:val="16"/>
              </w:rPr>
              <w:t>Непрограммные расходы связанные с общегосударственным управлением непрограммных направлений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077C8A3F"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FD0465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4282F76"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4B174E5" w14:textId="77777777" w:rsidR="0062027B" w:rsidRPr="0062027B" w:rsidRDefault="0062027B" w:rsidP="0062027B">
            <w:pPr>
              <w:jc w:val="center"/>
              <w:rPr>
                <w:sz w:val="16"/>
                <w:szCs w:val="16"/>
              </w:rPr>
            </w:pPr>
            <w:r w:rsidRPr="0062027B">
              <w:rPr>
                <w:sz w:val="16"/>
                <w:szCs w:val="16"/>
              </w:rPr>
              <w:t>5060000000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6DE436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7CD2BA0" w14:textId="77777777" w:rsidR="0062027B" w:rsidRPr="0062027B" w:rsidRDefault="0062027B" w:rsidP="0062027B">
            <w:pPr>
              <w:jc w:val="center"/>
              <w:rPr>
                <w:sz w:val="16"/>
                <w:szCs w:val="16"/>
              </w:rPr>
            </w:pPr>
            <w:r w:rsidRPr="0062027B">
              <w:rPr>
                <w:sz w:val="16"/>
                <w:szCs w:val="16"/>
              </w:rPr>
              <w:t>4 550,13</w:t>
            </w:r>
          </w:p>
        </w:tc>
        <w:tc>
          <w:tcPr>
            <w:tcW w:w="1146" w:type="dxa"/>
            <w:tcBorders>
              <w:top w:val="nil"/>
              <w:left w:val="nil"/>
              <w:bottom w:val="single" w:sz="4" w:space="0" w:color="auto"/>
              <w:right w:val="single" w:sz="4" w:space="0" w:color="auto"/>
            </w:tcBorders>
            <w:shd w:val="clear" w:color="000000" w:fill="FFFFFF"/>
            <w:noWrap/>
            <w:vAlign w:val="bottom"/>
            <w:hideMark/>
          </w:tcPr>
          <w:p w14:paraId="250F652E" w14:textId="77777777" w:rsidR="0062027B" w:rsidRPr="0062027B" w:rsidRDefault="0062027B" w:rsidP="0062027B">
            <w:pPr>
              <w:jc w:val="center"/>
              <w:rPr>
                <w:sz w:val="16"/>
                <w:szCs w:val="16"/>
              </w:rPr>
            </w:pPr>
            <w:r w:rsidRPr="0062027B">
              <w:rPr>
                <w:sz w:val="16"/>
                <w:szCs w:val="16"/>
              </w:rPr>
              <w:t>1 500,00</w:t>
            </w:r>
          </w:p>
        </w:tc>
        <w:tc>
          <w:tcPr>
            <w:tcW w:w="1240" w:type="dxa"/>
            <w:tcBorders>
              <w:top w:val="nil"/>
              <w:left w:val="nil"/>
              <w:bottom w:val="single" w:sz="4" w:space="0" w:color="auto"/>
              <w:right w:val="single" w:sz="4" w:space="0" w:color="auto"/>
            </w:tcBorders>
            <w:shd w:val="clear" w:color="000000" w:fill="FFFFFF"/>
            <w:noWrap/>
            <w:vAlign w:val="bottom"/>
            <w:hideMark/>
          </w:tcPr>
          <w:p w14:paraId="5AA95732" w14:textId="77777777" w:rsidR="0062027B" w:rsidRPr="0062027B" w:rsidRDefault="0062027B" w:rsidP="0062027B">
            <w:pPr>
              <w:jc w:val="center"/>
              <w:rPr>
                <w:sz w:val="16"/>
                <w:szCs w:val="16"/>
              </w:rPr>
            </w:pPr>
            <w:r w:rsidRPr="0062027B">
              <w:rPr>
                <w:sz w:val="16"/>
                <w:szCs w:val="16"/>
              </w:rPr>
              <w:t>1 500,00</w:t>
            </w:r>
          </w:p>
        </w:tc>
      </w:tr>
      <w:tr w:rsidR="0062027B" w:rsidRPr="0062027B" w14:paraId="6F071D9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806CD1E" w14:textId="77777777" w:rsidR="0062027B" w:rsidRPr="0062027B" w:rsidRDefault="0062027B" w:rsidP="0062027B">
            <w:pPr>
              <w:rPr>
                <w:sz w:val="16"/>
                <w:szCs w:val="16"/>
              </w:rPr>
            </w:pPr>
            <w:r w:rsidRPr="0062027B">
              <w:rPr>
                <w:sz w:val="16"/>
                <w:szCs w:val="16"/>
              </w:rPr>
              <w:t>Расходы за счет средств местного бюджета на выполнение других обязательств государства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57F7BF74"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678B0E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F26D5F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FEA8AD1"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23DC4EF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5CE27CE" w14:textId="77777777" w:rsidR="0062027B" w:rsidRPr="0062027B" w:rsidRDefault="0062027B" w:rsidP="0062027B">
            <w:pPr>
              <w:jc w:val="center"/>
              <w:rPr>
                <w:sz w:val="16"/>
                <w:szCs w:val="16"/>
              </w:rPr>
            </w:pPr>
            <w:r w:rsidRPr="0062027B">
              <w:rPr>
                <w:sz w:val="16"/>
                <w:szCs w:val="16"/>
              </w:rPr>
              <w:t>4 550,13</w:t>
            </w:r>
          </w:p>
        </w:tc>
        <w:tc>
          <w:tcPr>
            <w:tcW w:w="1146" w:type="dxa"/>
            <w:tcBorders>
              <w:top w:val="nil"/>
              <w:left w:val="nil"/>
              <w:bottom w:val="single" w:sz="4" w:space="0" w:color="auto"/>
              <w:right w:val="single" w:sz="4" w:space="0" w:color="auto"/>
            </w:tcBorders>
            <w:shd w:val="clear" w:color="000000" w:fill="FFFFFF"/>
            <w:noWrap/>
            <w:vAlign w:val="bottom"/>
            <w:hideMark/>
          </w:tcPr>
          <w:p w14:paraId="60D9EE03" w14:textId="77777777" w:rsidR="0062027B" w:rsidRPr="0062027B" w:rsidRDefault="0062027B" w:rsidP="0062027B">
            <w:pPr>
              <w:jc w:val="center"/>
              <w:rPr>
                <w:sz w:val="16"/>
                <w:szCs w:val="16"/>
              </w:rPr>
            </w:pPr>
            <w:r w:rsidRPr="0062027B">
              <w:rPr>
                <w:sz w:val="16"/>
                <w:szCs w:val="16"/>
              </w:rPr>
              <w:t>1 500,00</w:t>
            </w:r>
          </w:p>
        </w:tc>
        <w:tc>
          <w:tcPr>
            <w:tcW w:w="1240" w:type="dxa"/>
            <w:tcBorders>
              <w:top w:val="nil"/>
              <w:left w:val="nil"/>
              <w:bottom w:val="single" w:sz="4" w:space="0" w:color="auto"/>
              <w:right w:val="single" w:sz="4" w:space="0" w:color="auto"/>
            </w:tcBorders>
            <w:shd w:val="clear" w:color="000000" w:fill="FFFFFF"/>
            <w:noWrap/>
            <w:vAlign w:val="bottom"/>
            <w:hideMark/>
          </w:tcPr>
          <w:p w14:paraId="238CE3AD" w14:textId="77777777" w:rsidR="0062027B" w:rsidRPr="0062027B" w:rsidRDefault="0062027B" w:rsidP="0062027B">
            <w:pPr>
              <w:jc w:val="center"/>
              <w:rPr>
                <w:sz w:val="16"/>
                <w:szCs w:val="16"/>
              </w:rPr>
            </w:pPr>
            <w:r w:rsidRPr="0062027B">
              <w:rPr>
                <w:sz w:val="16"/>
                <w:szCs w:val="16"/>
              </w:rPr>
              <w:t>1 500,00</w:t>
            </w:r>
          </w:p>
        </w:tc>
      </w:tr>
      <w:tr w:rsidR="0062027B" w:rsidRPr="0062027B" w14:paraId="26FB624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F0811F5"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3A5E301"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E02991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4B71D30"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FE75F26"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6A3A3528"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6161F37" w14:textId="77777777" w:rsidR="0062027B" w:rsidRPr="0062027B" w:rsidRDefault="0062027B" w:rsidP="0062027B">
            <w:pPr>
              <w:jc w:val="center"/>
              <w:rPr>
                <w:sz w:val="16"/>
                <w:szCs w:val="16"/>
              </w:rPr>
            </w:pPr>
            <w:r w:rsidRPr="0062027B">
              <w:rPr>
                <w:sz w:val="16"/>
                <w:szCs w:val="16"/>
              </w:rPr>
              <w:t>635,00</w:t>
            </w:r>
          </w:p>
        </w:tc>
        <w:tc>
          <w:tcPr>
            <w:tcW w:w="1146" w:type="dxa"/>
            <w:tcBorders>
              <w:top w:val="nil"/>
              <w:left w:val="nil"/>
              <w:bottom w:val="single" w:sz="4" w:space="0" w:color="auto"/>
              <w:right w:val="single" w:sz="4" w:space="0" w:color="auto"/>
            </w:tcBorders>
            <w:shd w:val="clear" w:color="000000" w:fill="FFFFFF"/>
            <w:noWrap/>
            <w:vAlign w:val="bottom"/>
            <w:hideMark/>
          </w:tcPr>
          <w:p w14:paraId="29B85919" w14:textId="77777777" w:rsidR="0062027B" w:rsidRPr="0062027B" w:rsidRDefault="0062027B" w:rsidP="0062027B">
            <w:pPr>
              <w:jc w:val="center"/>
              <w:rPr>
                <w:sz w:val="16"/>
                <w:szCs w:val="16"/>
              </w:rPr>
            </w:pPr>
            <w:r w:rsidRPr="0062027B">
              <w:rPr>
                <w:sz w:val="16"/>
                <w:szCs w:val="16"/>
              </w:rPr>
              <w:t>900,00</w:t>
            </w:r>
          </w:p>
        </w:tc>
        <w:tc>
          <w:tcPr>
            <w:tcW w:w="1240" w:type="dxa"/>
            <w:tcBorders>
              <w:top w:val="nil"/>
              <w:left w:val="nil"/>
              <w:bottom w:val="single" w:sz="4" w:space="0" w:color="auto"/>
              <w:right w:val="single" w:sz="4" w:space="0" w:color="auto"/>
            </w:tcBorders>
            <w:shd w:val="clear" w:color="000000" w:fill="FFFFFF"/>
            <w:noWrap/>
            <w:vAlign w:val="bottom"/>
            <w:hideMark/>
          </w:tcPr>
          <w:p w14:paraId="203EDEF0" w14:textId="77777777" w:rsidR="0062027B" w:rsidRPr="0062027B" w:rsidRDefault="0062027B" w:rsidP="0062027B">
            <w:pPr>
              <w:jc w:val="center"/>
              <w:rPr>
                <w:sz w:val="16"/>
                <w:szCs w:val="16"/>
              </w:rPr>
            </w:pPr>
            <w:r w:rsidRPr="0062027B">
              <w:rPr>
                <w:sz w:val="16"/>
                <w:szCs w:val="16"/>
              </w:rPr>
              <w:t>900,00</w:t>
            </w:r>
          </w:p>
        </w:tc>
      </w:tr>
      <w:tr w:rsidR="0062027B" w:rsidRPr="0062027B" w14:paraId="5B15F7C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4F5DD0B"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372D98A8"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B463E9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0DB4334"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6ADE58C"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084C2CE4"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6D62DD99" w14:textId="77777777" w:rsidR="0062027B" w:rsidRPr="0062027B" w:rsidRDefault="0062027B" w:rsidP="0062027B">
            <w:pPr>
              <w:jc w:val="center"/>
              <w:rPr>
                <w:sz w:val="16"/>
                <w:szCs w:val="16"/>
              </w:rPr>
            </w:pPr>
            <w:r w:rsidRPr="0062027B">
              <w:rPr>
                <w:sz w:val="16"/>
                <w:szCs w:val="16"/>
              </w:rPr>
              <w:t>3 915,13</w:t>
            </w:r>
          </w:p>
        </w:tc>
        <w:tc>
          <w:tcPr>
            <w:tcW w:w="1146" w:type="dxa"/>
            <w:tcBorders>
              <w:top w:val="nil"/>
              <w:left w:val="nil"/>
              <w:bottom w:val="single" w:sz="4" w:space="0" w:color="auto"/>
              <w:right w:val="single" w:sz="4" w:space="0" w:color="auto"/>
            </w:tcBorders>
            <w:shd w:val="clear" w:color="000000" w:fill="FFFFFF"/>
            <w:noWrap/>
            <w:vAlign w:val="bottom"/>
            <w:hideMark/>
          </w:tcPr>
          <w:p w14:paraId="04DC2E52" w14:textId="77777777" w:rsidR="0062027B" w:rsidRPr="0062027B" w:rsidRDefault="0062027B" w:rsidP="0062027B">
            <w:pPr>
              <w:jc w:val="center"/>
              <w:rPr>
                <w:sz w:val="16"/>
                <w:szCs w:val="16"/>
              </w:rPr>
            </w:pPr>
            <w:r w:rsidRPr="0062027B">
              <w:rPr>
                <w:sz w:val="16"/>
                <w:szCs w:val="16"/>
              </w:rPr>
              <w:t>600,00</w:t>
            </w:r>
          </w:p>
        </w:tc>
        <w:tc>
          <w:tcPr>
            <w:tcW w:w="1240" w:type="dxa"/>
            <w:tcBorders>
              <w:top w:val="nil"/>
              <w:left w:val="nil"/>
              <w:bottom w:val="single" w:sz="4" w:space="0" w:color="auto"/>
              <w:right w:val="single" w:sz="4" w:space="0" w:color="auto"/>
            </w:tcBorders>
            <w:shd w:val="clear" w:color="000000" w:fill="FFFFFF"/>
            <w:noWrap/>
            <w:vAlign w:val="bottom"/>
            <w:hideMark/>
          </w:tcPr>
          <w:p w14:paraId="0DE9BD75" w14:textId="77777777" w:rsidR="0062027B" w:rsidRPr="0062027B" w:rsidRDefault="0062027B" w:rsidP="0062027B">
            <w:pPr>
              <w:jc w:val="center"/>
              <w:rPr>
                <w:sz w:val="16"/>
                <w:szCs w:val="16"/>
              </w:rPr>
            </w:pPr>
            <w:r w:rsidRPr="0062027B">
              <w:rPr>
                <w:sz w:val="16"/>
                <w:szCs w:val="16"/>
              </w:rPr>
              <w:t>600,00</w:t>
            </w:r>
          </w:p>
        </w:tc>
      </w:tr>
      <w:tr w:rsidR="0062027B" w:rsidRPr="0062027B" w14:paraId="6D3890C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4CFC264"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1617781"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3326F6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0E8663B"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EA6DF0B"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2C77B5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9D3AA59" w14:textId="77777777" w:rsidR="0062027B" w:rsidRPr="0062027B" w:rsidRDefault="0062027B" w:rsidP="0062027B">
            <w:pPr>
              <w:jc w:val="center"/>
              <w:rPr>
                <w:sz w:val="16"/>
                <w:szCs w:val="16"/>
              </w:rPr>
            </w:pPr>
            <w:r w:rsidRPr="0062027B">
              <w:rPr>
                <w:sz w:val="16"/>
                <w:szCs w:val="16"/>
              </w:rPr>
              <w:t>7 766,12</w:t>
            </w:r>
          </w:p>
        </w:tc>
        <w:tc>
          <w:tcPr>
            <w:tcW w:w="1146" w:type="dxa"/>
            <w:tcBorders>
              <w:top w:val="nil"/>
              <w:left w:val="nil"/>
              <w:bottom w:val="single" w:sz="4" w:space="0" w:color="auto"/>
              <w:right w:val="single" w:sz="4" w:space="0" w:color="auto"/>
            </w:tcBorders>
            <w:shd w:val="clear" w:color="000000" w:fill="FFFFFF"/>
            <w:noWrap/>
            <w:vAlign w:val="bottom"/>
            <w:hideMark/>
          </w:tcPr>
          <w:p w14:paraId="083AE7D6" w14:textId="77777777" w:rsidR="0062027B" w:rsidRPr="0062027B" w:rsidRDefault="0062027B" w:rsidP="0062027B">
            <w:pPr>
              <w:jc w:val="center"/>
              <w:rPr>
                <w:sz w:val="16"/>
                <w:szCs w:val="16"/>
              </w:rPr>
            </w:pPr>
            <w:r w:rsidRPr="0062027B">
              <w:rPr>
                <w:sz w:val="16"/>
                <w:szCs w:val="16"/>
              </w:rPr>
              <w:t>3 003,00</w:t>
            </w:r>
          </w:p>
        </w:tc>
        <w:tc>
          <w:tcPr>
            <w:tcW w:w="1240" w:type="dxa"/>
            <w:tcBorders>
              <w:top w:val="nil"/>
              <w:left w:val="nil"/>
              <w:bottom w:val="single" w:sz="4" w:space="0" w:color="auto"/>
              <w:right w:val="single" w:sz="4" w:space="0" w:color="auto"/>
            </w:tcBorders>
            <w:shd w:val="clear" w:color="000000" w:fill="FFFFFF"/>
            <w:noWrap/>
            <w:vAlign w:val="bottom"/>
            <w:hideMark/>
          </w:tcPr>
          <w:p w14:paraId="56DCBC81" w14:textId="77777777" w:rsidR="0062027B" w:rsidRPr="0062027B" w:rsidRDefault="0062027B" w:rsidP="0062027B">
            <w:pPr>
              <w:jc w:val="center"/>
              <w:rPr>
                <w:sz w:val="16"/>
                <w:szCs w:val="16"/>
              </w:rPr>
            </w:pPr>
            <w:r w:rsidRPr="0062027B">
              <w:rPr>
                <w:sz w:val="16"/>
                <w:szCs w:val="16"/>
              </w:rPr>
              <w:t>3 003,00</w:t>
            </w:r>
          </w:p>
        </w:tc>
      </w:tr>
      <w:tr w:rsidR="0062027B" w:rsidRPr="0062027B" w14:paraId="0DE49F3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E1816EA"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D33CE0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7738CC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6ED7F66"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03D2754"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51A68A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12CBB4A" w14:textId="77777777" w:rsidR="0062027B" w:rsidRPr="0062027B" w:rsidRDefault="0062027B" w:rsidP="0062027B">
            <w:pPr>
              <w:jc w:val="center"/>
              <w:rPr>
                <w:sz w:val="16"/>
                <w:szCs w:val="16"/>
              </w:rPr>
            </w:pPr>
            <w:r w:rsidRPr="0062027B">
              <w:rPr>
                <w:sz w:val="16"/>
                <w:szCs w:val="16"/>
              </w:rPr>
              <w:t>7 766,12</w:t>
            </w:r>
          </w:p>
        </w:tc>
        <w:tc>
          <w:tcPr>
            <w:tcW w:w="1146" w:type="dxa"/>
            <w:tcBorders>
              <w:top w:val="nil"/>
              <w:left w:val="nil"/>
              <w:bottom w:val="single" w:sz="4" w:space="0" w:color="auto"/>
              <w:right w:val="single" w:sz="4" w:space="0" w:color="auto"/>
            </w:tcBorders>
            <w:shd w:val="clear" w:color="000000" w:fill="FFFFFF"/>
            <w:noWrap/>
            <w:vAlign w:val="bottom"/>
            <w:hideMark/>
          </w:tcPr>
          <w:p w14:paraId="4C19BCBB" w14:textId="77777777" w:rsidR="0062027B" w:rsidRPr="0062027B" w:rsidRDefault="0062027B" w:rsidP="0062027B">
            <w:pPr>
              <w:jc w:val="center"/>
              <w:rPr>
                <w:sz w:val="16"/>
                <w:szCs w:val="16"/>
              </w:rPr>
            </w:pPr>
            <w:r w:rsidRPr="0062027B">
              <w:rPr>
                <w:sz w:val="16"/>
                <w:szCs w:val="16"/>
              </w:rPr>
              <w:t>3 003,00</w:t>
            </w:r>
          </w:p>
        </w:tc>
        <w:tc>
          <w:tcPr>
            <w:tcW w:w="1240" w:type="dxa"/>
            <w:tcBorders>
              <w:top w:val="nil"/>
              <w:left w:val="nil"/>
              <w:bottom w:val="single" w:sz="4" w:space="0" w:color="auto"/>
              <w:right w:val="single" w:sz="4" w:space="0" w:color="auto"/>
            </w:tcBorders>
            <w:shd w:val="clear" w:color="000000" w:fill="FFFFFF"/>
            <w:noWrap/>
            <w:vAlign w:val="bottom"/>
            <w:hideMark/>
          </w:tcPr>
          <w:p w14:paraId="126A2A47" w14:textId="77777777" w:rsidR="0062027B" w:rsidRPr="0062027B" w:rsidRDefault="0062027B" w:rsidP="0062027B">
            <w:pPr>
              <w:jc w:val="center"/>
              <w:rPr>
                <w:sz w:val="16"/>
                <w:szCs w:val="16"/>
              </w:rPr>
            </w:pPr>
            <w:r w:rsidRPr="0062027B">
              <w:rPr>
                <w:sz w:val="16"/>
                <w:szCs w:val="16"/>
              </w:rPr>
              <w:t>3 003,00</w:t>
            </w:r>
          </w:p>
        </w:tc>
      </w:tr>
      <w:tr w:rsidR="0062027B" w:rsidRPr="0062027B" w14:paraId="79B31E9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BBD386" w14:textId="77777777" w:rsidR="0062027B" w:rsidRPr="0062027B" w:rsidRDefault="0062027B" w:rsidP="0062027B">
            <w:pPr>
              <w:rPr>
                <w:sz w:val="16"/>
                <w:szCs w:val="16"/>
              </w:rPr>
            </w:pPr>
            <w:r w:rsidRPr="0062027B">
              <w:rPr>
                <w:sz w:val="16"/>
                <w:szCs w:val="16"/>
              </w:rPr>
              <w:t>Расходы на приобретение и содержание имущества, находящегося в муниципальной собственности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3EAE826A"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7CDE1F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062A92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4012B7F" w14:textId="77777777" w:rsidR="0062027B" w:rsidRPr="0062027B" w:rsidRDefault="0062027B" w:rsidP="0062027B">
            <w:pPr>
              <w:jc w:val="center"/>
              <w:rPr>
                <w:sz w:val="16"/>
                <w:szCs w:val="16"/>
              </w:rPr>
            </w:pPr>
            <w:r w:rsidRPr="0062027B">
              <w:rPr>
                <w:sz w:val="16"/>
                <w:szCs w:val="16"/>
              </w:rPr>
              <w:t>5110020500</w:t>
            </w:r>
          </w:p>
        </w:tc>
        <w:tc>
          <w:tcPr>
            <w:tcW w:w="591" w:type="dxa"/>
            <w:tcBorders>
              <w:top w:val="nil"/>
              <w:left w:val="nil"/>
              <w:bottom w:val="single" w:sz="4" w:space="0" w:color="auto"/>
              <w:right w:val="single" w:sz="4" w:space="0" w:color="auto"/>
            </w:tcBorders>
            <w:shd w:val="clear" w:color="000000" w:fill="FFFFFF"/>
            <w:noWrap/>
            <w:vAlign w:val="bottom"/>
            <w:hideMark/>
          </w:tcPr>
          <w:p w14:paraId="5BEE5C2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25367FD" w14:textId="77777777" w:rsidR="0062027B" w:rsidRPr="0062027B" w:rsidRDefault="0062027B" w:rsidP="0062027B">
            <w:pPr>
              <w:jc w:val="center"/>
              <w:rPr>
                <w:sz w:val="16"/>
                <w:szCs w:val="16"/>
              </w:rPr>
            </w:pPr>
            <w:r w:rsidRPr="0062027B">
              <w:rPr>
                <w:sz w:val="16"/>
                <w:szCs w:val="16"/>
              </w:rPr>
              <w:t>4 690,32</w:t>
            </w:r>
          </w:p>
        </w:tc>
        <w:tc>
          <w:tcPr>
            <w:tcW w:w="1146" w:type="dxa"/>
            <w:tcBorders>
              <w:top w:val="nil"/>
              <w:left w:val="nil"/>
              <w:bottom w:val="single" w:sz="4" w:space="0" w:color="auto"/>
              <w:right w:val="single" w:sz="4" w:space="0" w:color="auto"/>
            </w:tcBorders>
            <w:shd w:val="clear" w:color="000000" w:fill="FFFFFF"/>
            <w:noWrap/>
            <w:vAlign w:val="bottom"/>
            <w:hideMark/>
          </w:tcPr>
          <w:p w14:paraId="34C94AD9" w14:textId="77777777" w:rsidR="0062027B" w:rsidRPr="0062027B" w:rsidRDefault="0062027B" w:rsidP="0062027B">
            <w:pPr>
              <w:jc w:val="center"/>
              <w:rPr>
                <w:sz w:val="16"/>
                <w:szCs w:val="16"/>
              </w:rPr>
            </w:pPr>
            <w:r w:rsidRPr="0062027B">
              <w:rPr>
                <w:sz w:val="16"/>
                <w:szCs w:val="16"/>
              </w:rPr>
              <w:t>3 000,00</w:t>
            </w:r>
          </w:p>
        </w:tc>
        <w:tc>
          <w:tcPr>
            <w:tcW w:w="1240" w:type="dxa"/>
            <w:tcBorders>
              <w:top w:val="nil"/>
              <w:left w:val="nil"/>
              <w:bottom w:val="single" w:sz="4" w:space="0" w:color="auto"/>
              <w:right w:val="single" w:sz="4" w:space="0" w:color="auto"/>
            </w:tcBorders>
            <w:shd w:val="clear" w:color="000000" w:fill="FFFFFF"/>
            <w:noWrap/>
            <w:vAlign w:val="bottom"/>
            <w:hideMark/>
          </w:tcPr>
          <w:p w14:paraId="29493CED" w14:textId="77777777" w:rsidR="0062027B" w:rsidRPr="0062027B" w:rsidRDefault="0062027B" w:rsidP="0062027B">
            <w:pPr>
              <w:jc w:val="center"/>
              <w:rPr>
                <w:sz w:val="16"/>
                <w:szCs w:val="16"/>
              </w:rPr>
            </w:pPr>
            <w:r w:rsidRPr="0062027B">
              <w:rPr>
                <w:sz w:val="16"/>
                <w:szCs w:val="16"/>
              </w:rPr>
              <w:t>3 000,00</w:t>
            </w:r>
          </w:p>
        </w:tc>
      </w:tr>
      <w:tr w:rsidR="0062027B" w:rsidRPr="0062027B" w14:paraId="4781B42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7AAA163"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7FE34E6"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E401E8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CE07CC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B20E185" w14:textId="77777777" w:rsidR="0062027B" w:rsidRPr="0062027B" w:rsidRDefault="0062027B" w:rsidP="0062027B">
            <w:pPr>
              <w:jc w:val="center"/>
              <w:rPr>
                <w:sz w:val="16"/>
                <w:szCs w:val="16"/>
              </w:rPr>
            </w:pPr>
            <w:r w:rsidRPr="0062027B">
              <w:rPr>
                <w:sz w:val="16"/>
                <w:szCs w:val="16"/>
              </w:rPr>
              <w:t>5110020500</w:t>
            </w:r>
          </w:p>
        </w:tc>
        <w:tc>
          <w:tcPr>
            <w:tcW w:w="591" w:type="dxa"/>
            <w:tcBorders>
              <w:top w:val="nil"/>
              <w:left w:val="nil"/>
              <w:bottom w:val="single" w:sz="4" w:space="0" w:color="auto"/>
              <w:right w:val="single" w:sz="4" w:space="0" w:color="auto"/>
            </w:tcBorders>
            <w:shd w:val="clear" w:color="000000" w:fill="FFFFFF"/>
            <w:noWrap/>
            <w:vAlign w:val="bottom"/>
            <w:hideMark/>
          </w:tcPr>
          <w:p w14:paraId="1778A0BB"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9BAF19D" w14:textId="77777777" w:rsidR="0062027B" w:rsidRPr="0062027B" w:rsidRDefault="0062027B" w:rsidP="0062027B">
            <w:pPr>
              <w:jc w:val="center"/>
              <w:rPr>
                <w:sz w:val="16"/>
                <w:szCs w:val="16"/>
              </w:rPr>
            </w:pPr>
            <w:r w:rsidRPr="0062027B">
              <w:rPr>
                <w:sz w:val="16"/>
                <w:szCs w:val="16"/>
              </w:rPr>
              <w:t>4 690,32</w:t>
            </w:r>
          </w:p>
        </w:tc>
        <w:tc>
          <w:tcPr>
            <w:tcW w:w="1146" w:type="dxa"/>
            <w:tcBorders>
              <w:top w:val="nil"/>
              <w:left w:val="nil"/>
              <w:bottom w:val="single" w:sz="4" w:space="0" w:color="auto"/>
              <w:right w:val="single" w:sz="4" w:space="0" w:color="auto"/>
            </w:tcBorders>
            <w:shd w:val="clear" w:color="000000" w:fill="FFFFFF"/>
            <w:noWrap/>
            <w:vAlign w:val="bottom"/>
            <w:hideMark/>
          </w:tcPr>
          <w:p w14:paraId="63D3D90B" w14:textId="77777777" w:rsidR="0062027B" w:rsidRPr="0062027B" w:rsidRDefault="0062027B" w:rsidP="0062027B">
            <w:pPr>
              <w:jc w:val="center"/>
              <w:rPr>
                <w:sz w:val="16"/>
                <w:szCs w:val="16"/>
              </w:rPr>
            </w:pPr>
            <w:r w:rsidRPr="0062027B">
              <w:rPr>
                <w:sz w:val="16"/>
                <w:szCs w:val="16"/>
              </w:rPr>
              <w:t>3 000,00</w:t>
            </w:r>
          </w:p>
        </w:tc>
        <w:tc>
          <w:tcPr>
            <w:tcW w:w="1240" w:type="dxa"/>
            <w:tcBorders>
              <w:top w:val="nil"/>
              <w:left w:val="nil"/>
              <w:bottom w:val="single" w:sz="4" w:space="0" w:color="auto"/>
              <w:right w:val="single" w:sz="4" w:space="0" w:color="auto"/>
            </w:tcBorders>
            <w:shd w:val="clear" w:color="000000" w:fill="FFFFFF"/>
            <w:noWrap/>
            <w:vAlign w:val="bottom"/>
            <w:hideMark/>
          </w:tcPr>
          <w:p w14:paraId="513A6000" w14:textId="77777777" w:rsidR="0062027B" w:rsidRPr="0062027B" w:rsidRDefault="0062027B" w:rsidP="0062027B">
            <w:pPr>
              <w:jc w:val="center"/>
              <w:rPr>
                <w:sz w:val="16"/>
                <w:szCs w:val="16"/>
              </w:rPr>
            </w:pPr>
            <w:r w:rsidRPr="0062027B">
              <w:rPr>
                <w:sz w:val="16"/>
                <w:szCs w:val="16"/>
              </w:rPr>
              <w:t>3 000,00</w:t>
            </w:r>
          </w:p>
        </w:tc>
      </w:tr>
      <w:tr w:rsidR="0062027B" w:rsidRPr="0062027B" w14:paraId="39A92C8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5E8C89B" w14:textId="77777777" w:rsidR="0062027B" w:rsidRPr="0062027B" w:rsidRDefault="0062027B" w:rsidP="0062027B">
            <w:pPr>
              <w:rPr>
                <w:sz w:val="16"/>
                <w:szCs w:val="16"/>
              </w:rPr>
            </w:pPr>
            <w:r w:rsidRPr="0062027B">
              <w:rPr>
                <w:sz w:val="16"/>
                <w:szCs w:val="16"/>
              </w:rPr>
              <w:t>Расходы связанные с реализацией мероприятий по проведению независимой оценки качества условий оказания услуг образовательными организациями</w:t>
            </w:r>
          </w:p>
        </w:tc>
        <w:tc>
          <w:tcPr>
            <w:tcW w:w="602" w:type="dxa"/>
            <w:tcBorders>
              <w:top w:val="nil"/>
              <w:left w:val="nil"/>
              <w:bottom w:val="single" w:sz="4" w:space="0" w:color="auto"/>
              <w:right w:val="single" w:sz="4" w:space="0" w:color="auto"/>
            </w:tcBorders>
            <w:shd w:val="clear" w:color="000000" w:fill="FFFFFF"/>
            <w:noWrap/>
            <w:vAlign w:val="bottom"/>
            <w:hideMark/>
          </w:tcPr>
          <w:p w14:paraId="5E64C1FE"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A73056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9A2982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DB50829" w14:textId="77777777" w:rsidR="0062027B" w:rsidRPr="0062027B" w:rsidRDefault="0062027B" w:rsidP="0062027B">
            <w:pPr>
              <w:jc w:val="center"/>
              <w:rPr>
                <w:sz w:val="16"/>
                <w:szCs w:val="16"/>
              </w:rPr>
            </w:pPr>
            <w:r w:rsidRPr="0062027B">
              <w:rPr>
                <w:sz w:val="16"/>
                <w:szCs w:val="16"/>
              </w:rPr>
              <w:t>5110020710</w:t>
            </w:r>
          </w:p>
        </w:tc>
        <w:tc>
          <w:tcPr>
            <w:tcW w:w="591" w:type="dxa"/>
            <w:tcBorders>
              <w:top w:val="nil"/>
              <w:left w:val="nil"/>
              <w:bottom w:val="single" w:sz="4" w:space="0" w:color="auto"/>
              <w:right w:val="single" w:sz="4" w:space="0" w:color="auto"/>
            </w:tcBorders>
            <w:shd w:val="clear" w:color="000000" w:fill="FFFFFF"/>
            <w:noWrap/>
            <w:vAlign w:val="bottom"/>
            <w:hideMark/>
          </w:tcPr>
          <w:p w14:paraId="6506D28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1C66EE3" w14:textId="77777777" w:rsidR="0062027B" w:rsidRPr="0062027B" w:rsidRDefault="0062027B" w:rsidP="0062027B">
            <w:pPr>
              <w:jc w:val="center"/>
              <w:rPr>
                <w:sz w:val="16"/>
                <w:szCs w:val="16"/>
              </w:rPr>
            </w:pPr>
            <w:r w:rsidRPr="0062027B">
              <w:rPr>
                <w:sz w:val="16"/>
                <w:szCs w:val="16"/>
              </w:rPr>
              <w:t>72,80</w:t>
            </w:r>
          </w:p>
        </w:tc>
        <w:tc>
          <w:tcPr>
            <w:tcW w:w="1146" w:type="dxa"/>
            <w:tcBorders>
              <w:top w:val="nil"/>
              <w:left w:val="nil"/>
              <w:bottom w:val="single" w:sz="4" w:space="0" w:color="auto"/>
              <w:right w:val="single" w:sz="4" w:space="0" w:color="auto"/>
            </w:tcBorders>
            <w:shd w:val="clear" w:color="000000" w:fill="FFFFFF"/>
            <w:noWrap/>
            <w:vAlign w:val="bottom"/>
            <w:hideMark/>
          </w:tcPr>
          <w:p w14:paraId="4498D40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60A0687" w14:textId="77777777" w:rsidR="0062027B" w:rsidRPr="0062027B" w:rsidRDefault="0062027B" w:rsidP="0062027B">
            <w:pPr>
              <w:jc w:val="center"/>
              <w:rPr>
                <w:sz w:val="16"/>
                <w:szCs w:val="16"/>
              </w:rPr>
            </w:pPr>
            <w:r w:rsidRPr="0062027B">
              <w:rPr>
                <w:sz w:val="16"/>
                <w:szCs w:val="16"/>
              </w:rPr>
              <w:t>0,00</w:t>
            </w:r>
          </w:p>
        </w:tc>
      </w:tr>
      <w:tr w:rsidR="0062027B" w:rsidRPr="0062027B" w14:paraId="4FF6A3B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A1F1050"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4C1A6E8"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42CBD9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372233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CBEF61D" w14:textId="77777777" w:rsidR="0062027B" w:rsidRPr="0062027B" w:rsidRDefault="0062027B" w:rsidP="0062027B">
            <w:pPr>
              <w:jc w:val="center"/>
              <w:rPr>
                <w:sz w:val="16"/>
                <w:szCs w:val="16"/>
              </w:rPr>
            </w:pPr>
            <w:r w:rsidRPr="0062027B">
              <w:rPr>
                <w:sz w:val="16"/>
                <w:szCs w:val="16"/>
              </w:rPr>
              <w:t>5110020710</w:t>
            </w:r>
          </w:p>
        </w:tc>
        <w:tc>
          <w:tcPr>
            <w:tcW w:w="591" w:type="dxa"/>
            <w:tcBorders>
              <w:top w:val="nil"/>
              <w:left w:val="nil"/>
              <w:bottom w:val="single" w:sz="4" w:space="0" w:color="auto"/>
              <w:right w:val="single" w:sz="4" w:space="0" w:color="auto"/>
            </w:tcBorders>
            <w:shd w:val="clear" w:color="000000" w:fill="FFFFFF"/>
            <w:noWrap/>
            <w:vAlign w:val="bottom"/>
            <w:hideMark/>
          </w:tcPr>
          <w:p w14:paraId="64F48249"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3371CDD" w14:textId="77777777" w:rsidR="0062027B" w:rsidRPr="0062027B" w:rsidRDefault="0062027B" w:rsidP="0062027B">
            <w:pPr>
              <w:jc w:val="center"/>
              <w:rPr>
                <w:sz w:val="16"/>
                <w:szCs w:val="16"/>
              </w:rPr>
            </w:pPr>
            <w:r w:rsidRPr="0062027B">
              <w:rPr>
                <w:sz w:val="16"/>
                <w:szCs w:val="16"/>
              </w:rPr>
              <w:t>72,80</w:t>
            </w:r>
          </w:p>
        </w:tc>
        <w:tc>
          <w:tcPr>
            <w:tcW w:w="1146" w:type="dxa"/>
            <w:tcBorders>
              <w:top w:val="nil"/>
              <w:left w:val="nil"/>
              <w:bottom w:val="single" w:sz="4" w:space="0" w:color="auto"/>
              <w:right w:val="single" w:sz="4" w:space="0" w:color="auto"/>
            </w:tcBorders>
            <w:shd w:val="clear" w:color="000000" w:fill="FFFFFF"/>
            <w:noWrap/>
            <w:vAlign w:val="bottom"/>
            <w:hideMark/>
          </w:tcPr>
          <w:p w14:paraId="445B04C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2D4275A" w14:textId="77777777" w:rsidR="0062027B" w:rsidRPr="0062027B" w:rsidRDefault="0062027B" w:rsidP="0062027B">
            <w:pPr>
              <w:jc w:val="center"/>
              <w:rPr>
                <w:sz w:val="16"/>
                <w:szCs w:val="16"/>
              </w:rPr>
            </w:pPr>
            <w:r w:rsidRPr="0062027B">
              <w:rPr>
                <w:sz w:val="16"/>
                <w:szCs w:val="16"/>
              </w:rPr>
              <w:t>0,00</w:t>
            </w:r>
          </w:p>
        </w:tc>
      </w:tr>
      <w:tr w:rsidR="0062027B" w:rsidRPr="0062027B" w14:paraId="755DCE4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3F2FB8B" w14:textId="77777777" w:rsidR="0062027B" w:rsidRPr="0062027B" w:rsidRDefault="0062027B" w:rsidP="0062027B">
            <w:pPr>
              <w:rPr>
                <w:sz w:val="16"/>
                <w:szCs w:val="16"/>
              </w:rPr>
            </w:pPr>
            <w:r w:rsidRPr="0062027B">
              <w:rPr>
                <w:sz w:val="16"/>
                <w:szCs w:val="16"/>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602" w:type="dxa"/>
            <w:tcBorders>
              <w:top w:val="nil"/>
              <w:left w:val="nil"/>
              <w:bottom w:val="single" w:sz="4" w:space="0" w:color="auto"/>
              <w:right w:val="single" w:sz="4" w:space="0" w:color="auto"/>
            </w:tcBorders>
            <w:shd w:val="clear" w:color="000000" w:fill="FFFFFF"/>
            <w:noWrap/>
            <w:vAlign w:val="bottom"/>
            <w:hideMark/>
          </w:tcPr>
          <w:p w14:paraId="5BA8E474"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95111A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61E1F03"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C98818B" w14:textId="77777777" w:rsidR="0062027B" w:rsidRPr="0062027B" w:rsidRDefault="0062027B" w:rsidP="0062027B">
            <w:pPr>
              <w:jc w:val="center"/>
              <w:rPr>
                <w:sz w:val="16"/>
                <w:szCs w:val="16"/>
              </w:rPr>
            </w:pPr>
            <w:r w:rsidRPr="0062027B">
              <w:rPr>
                <w:sz w:val="16"/>
                <w:szCs w:val="16"/>
              </w:rPr>
              <w:t>5110076930</w:t>
            </w:r>
          </w:p>
        </w:tc>
        <w:tc>
          <w:tcPr>
            <w:tcW w:w="591" w:type="dxa"/>
            <w:tcBorders>
              <w:top w:val="nil"/>
              <w:left w:val="nil"/>
              <w:bottom w:val="single" w:sz="4" w:space="0" w:color="auto"/>
              <w:right w:val="single" w:sz="4" w:space="0" w:color="auto"/>
            </w:tcBorders>
            <w:shd w:val="clear" w:color="000000" w:fill="FFFFFF"/>
            <w:noWrap/>
            <w:vAlign w:val="bottom"/>
            <w:hideMark/>
          </w:tcPr>
          <w:p w14:paraId="41AE87F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FA2D9BB" w14:textId="77777777" w:rsidR="0062027B" w:rsidRPr="0062027B" w:rsidRDefault="0062027B" w:rsidP="0062027B">
            <w:pPr>
              <w:jc w:val="center"/>
              <w:rPr>
                <w:sz w:val="16"/>
                <w:szCs w:val="16"/>
              </w:rPr>
            </w:pPr>
            <w:r w:rsidRPr="0062027B">
              <w:rPr>
                <w:sz w:val="16"/>
                <w:szCs w:val="16"/>
              </w:rPr>
              <w:t>3,00</w:t>
            </w:r>
          </w:p>
        </w:tc>
        <w:tc>
          <w:tcPr>
            <w:tcW w:w="1146" w:type="dxa"/>
            <w:tcBorders>
              <w:top w:val="nil"/>
              <w:left w:val="nil"/>
              <w:bottom w:val="single" w:sz="4" w:space="0" w:color="auto"/>
              <w:right w:val="single" w:sz="4" w:space="0" w:color="auto"/>
            </w:tcBorders>
            <w:shd w:val="clear" w:color="000000" w:fill="FFFFFF"/>
            <w:noWrap/>
            <w:vAlign w:val="bottom"/>
            <w:hideMark/>
          </w:tcPr>
          <w:p w14:paraId="0587D452" w14:textId="77777777" w:rsidR="0062027B" w:rsidRPr="0062027B" w:rsidRDefault="0062027B" w:rsidP="0062027B">
            <w:pPr>
              <w:jc w:val="center"/>
              <w:rPr>
                <w:sz w:val="16"/>
                <w:szCs w:val="16"/>
              </w:rPr>
            </w:pPr>
            <w:r w:rsidRPr="0062027B">
              <w:rPr>
                <w:sz w:val="16"/>
                <w:szCs w:val="16"/>
              </w:rPr>
              <w:t>3,00</w:t>
            </w:r>
          </w:p>
        </w:tc>
        <w:tc>
          <w:tcPr>
            <w:tcW w:w="1240" w:type="dxa"/>
            <w:tcBorders>
              <w:top w:val="nil"/>
              <w:left w:val="nil"/>
              <w:bottom w:val="single" w:sz="4" w:space="0" w:color="auto"/>
              <w:right w:val="single" w:sz="4" w:space="0" w:color="auto"/>
            </w:tcBorders>
            <w:shd w:val="clear" w:color="000000" w:fill="FFFFFF"/>
            <w:noWrap/>
            <w:vAlign w:val="bottom"/>
            <w:hideMark/>
          </w:tcPr>
          <w:p w14:paraId="46E90B28" w14:textId="77777777" w:rsidR="0062027B" w:rsidRPr="0062027B" w:rsidRDefault="0062027B" w:rsidP="0062027B">
            <w:pPr>
              <w:jc w:val="center"/>
              <w:rPr>
                <w:sz w:val="16"/>
                <w:szCs w:val="16"/>
              </w:rPr>
            </w:pPr>
            <w:r w:rsidRPr="0062027B">
              <w:rPr>
                <w:sz w:val="16"/>
                <w:szCs w:val="16"/>
              </w:rPr>
              <w:t>3,00</w:t>
            </w:r>
          </w:p>
        </w:tc>
      </w:tr>
      <w:tr w:rsidR="0062027B" w:rsidRPr="0062027B" w14:paraId="6293D01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AC058D5"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01CBCC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9829FC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338FA81"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BEECC7A" w14:textId="77777777" w:rsidR="0062027B" w:rsidRPr="0062027B" w:rsidRDefault="0062027B" w:rsidP="0062027B">
            <w:pPr>
              <w:jc w:val="center"/>
              <w:rPr>
                <w:sz w:val="16"/>
                <w:szCs w:val="16"/>
              </w:rPr>
            </w:pPr>
            <w:r w:rsidRPr="0062027B">
              <w:rPr>
                <w:sz w:val="16"/>
                <w:szCs w:val="16"/>
              </w:rPr>
              <w:t>5110076930</w:t>
            </w:r>
          </w:p>
        </w:tc>
        <w:tc>
          <w:tcPr>
            <w:tcW w:w="591" w:type="dxa"/>
            <w:tcBorders>
              <w:top w:val="nil"/>
              <w:left w:val="nil"/>
              <w:bottom w:val="single" w:sz="4" w:space="0" w:color="auto"/>
              <w:right w:val="single" w:sz="4" w:space="0" w:color="auto"/>
            </w:tcBorders>
            <w:shd w:val="clear" w:color="000000" w:fill="FFFFFF"/>
            <w:noWrap/>
            <w:vAlign w:val="bottom"/>
            <w:hideMark/>
          </w:tcPr>
          <w:p w14:paraId="5327453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496C76A" w14:textId="77777777" w:rsidR="0062027B" w:rsidRPr="0062027B" w:rsidRDefault="0062027B" w:rsidP="0062027B">
            <w:pPr>
              <w:jc w:val="center"/>
              <w:rPr>
                <w:sz w:val="16"/>
                <w:szCs w:val="16"/>
              </w:rPr>
            </w:pPr>
            <w:r w:rsidRPr="0062027B">
              <w:rPr>
                <w:sz w:val="16"/>
                <w:szCs w:val="16"/>
              </w:rPr>
              <w:t>3,00</w:t>
            </w:r>
          </w:p>
        </w:tc>
        <w:tc>
          <w:tcPr>
            <w:tcW w:w="1146" w:type="dxa"/>
            <w:tcBorders>
              <w:top w:val="nil"/>
              <w:left w:val="nil"/>
              <w:bottom w:val="single" w:sz="4" w:space="0" w:color="auto"/>
              <w:right w:val="single" w:sz="4" w:space="0" w:color="auto"/>
            </w:tcBorders>
            <w:shd w:val="clear" w:color="000000" w:fill="FFFFFF"/>
            <w:noWrap/>
            <w:vAlign w:val="bottom"/>
            <w:hideMark/>
          </w:tcPr>
          <w:p w14:paraId="476CFA16" w14:textId="77777777" w:rsidR="0062027B" w:rsidRPr="0062027B" w:rsidRDefault="0062027B" w:rsidP="0062027B">
            <w:pPr>
              <w:jc w:val="center"/>
              <w:rPr>
                <w:sz w:val="16"/>
                <w:szCs w:val="16"/>
              </w:rPr>
            </w:pPr>
            <w:r w:rsidRPr="0062027B">
              <w:rPr>
                <w:sz w:val="16"/>
                <w:szCs w:val="16"/>
              </w:rPr>
              <w:t>3,00</w:t>
            </w:r>
          </w:p>
        </w:tc>
        <w:tc>
          <w:tcPr>
            <w:tcW w:w="1240" w:type="dxa"/>
            <w:tcBorders>
              <w:top w:val="nil"/>
              <w:left w:val="nil"/>
              <w:bottom w:val="single" w:sz="4" w:space="0" w:color="auto"/>
              <w:right w:val="single" w:sz="4" w:space="0" w:color="auto"/>
            </w:tcBorders>
            <w:shd w:val="clear" w:color="000000" w:fill="FFFFFF"/>
            <w:noWrap/>
            <w:vAlign w:val="bottom"/>
            <w:hideMark/>
          </w:tcPr>
          <w:p w14:paraId="3AC2E9E5" w14:textId="77777777" w:rsidR="0062027B" w:rsidRPr="0062027B" w:rsidRDefault="0062027B" w:rsidP="0062027B">
            <w:pPr>
              <w:jc w:val="center"/>
              <w:rPr>
                <w:sz w:val="16"/>
                <w:szCs w:val="16"/>
              </w:rPr>
            </w:pPr>
            <w:r w:rsidRPr="0062027B">
              <w:rPr>
                <w:sz w:val="16"/>
                <w:szCs w:val="16"/>
              </w:rPr>
              <w:t>3,00</w:t>
            </w:r>
          </w:p>
        </w:tc>
      </w:tr>
      <w:tr w:rsidR="0062027B" w:rsidRPr="0062027B" w14:paraId="7DAE8F1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BA37473" w14:textId="77777777" w:rsidR="0062027B" w:rsidRPr="0062027B" w:rsidRDefault="0062027B" w:rsidP="0062027B">
            <w:pPr>
              <w:rPr>
                <w:sz w:val="16"/>
                <w:szCs w:val="16"/>
              </w:rPr>
            </w:pPr>
            <w:r w:rsidRPr="0062027B">
              <w:rPr>
                <w:sz w:val="16"/>
                <w:szCs w:val="16"/>
              </w:rPr>
              <w:t>Финансовое обеспечение (возмещение) затрат юридических лиц и индивидуальных предпринимателей, реализующих мероприятия по организации питания отдельных категорий граждан на площадке, специально организованной органом местного самоуправления муниципального образования вдоль автомобильных дорог общего пользования, расположенных на территории Ставропольского края, за счет средств резервного фонда Правительства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8B7350C"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77ADBF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F553499"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2CFAF51" w14:textId="77777777" w:rsidR="0062027B" w:rsidRPr="0062027B" w:rsidRDefault="0062027B" w:rsidP="0062027B">
            <w:pPr>
              <w:jc w:val="center"/>
              <w:rPr>
                <w:sz w:val="16"/>
                <w:szCs w:val="16"/>
              </w:rPr>
            </w:pPr>
            <w:r w:rsidRPr="0062027B">
              <w:rPr>
                <w:sz w:val="16"/>
                <w:szCs w:val="16"/>
              </w:rPr>
              <w:t>5110079203</w:t>
            </w:r>
          </w:p>
        </w:tc>
        <w:tc>
          <w:tcPr>
            <w:tcW w:w="591" w:type="dxa"/>
            <w:tcBorders>
              <w:top w:val="nil"/>
              <w:left w:val="nil"/>
              <w:bottom w:val="single" w:sz="4" w:space="0" w:color="auto"/>
              <w:right w:val="single" w:sz="4" w:space="0" w:color="auto"/>
            </w:tcBorders>
            <w:shd w:val="clear" w:color="000000" w:fill="FFFFFF"/>
            <w:noWrap/>
            <w:vAlign w:val="bottom"/>
            <w:hideMark/>
          </w:tcPr>
          <w:p w14:paraId="5485992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45262FD" w14:textId="77777777" w:rsidR="0062027B" w:rsidRPr="0062027B" w:rsidRDefault="0062027B" w:rsidP="0062027B">
            <w:pPr>
              <w:jc w:val="center"/>
              <w:rPr>
                <w:sz w:val="16"/>
                <w:szCs w:val="16"/>
              </w:rPr>
            </w:pPr>
            <w:r w:rsidRPr="0062027B">
              <w:rPr>
                <w:sz w:val="16"/>
                <w:szCs w:val="16"/>
              </w:rPr>
              <w:t>3 000,00</w:t>
            </w:r>
          </w:p>
        </w:tc>
        <w:tc>
          <w:tcPr>
            <w:tcW w:w="1146" w:type="dxa"/>
            <w:tcBorders>
              <w:top w:val="nil"/>
              <w:left w:val="nil"/>
              <w:bottom w:val="single" w:sz="4" w:space="0" w:color="auto"/>
              <w:right w:val="single" w:sz="4" w:space="0" w:color="auto"/>
            </w:tcBorders>
            <w:shd w:val="clear" w:color="000000" w:fill="FFFFFF"/>
            <w:noWrap/>
            <w:vAlign w:val="bottom"/>
            <w:hideMark/>
          </w:tcPr>
          <w:p w14:paraId="07AC3F4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603750E" w14:textId="77777777" w:rsidR="0062027B" w:rsidRPr="0062027B" w:rsidRDefault="0062027B" w:rsidP="0062027B">
            <w:pPr>
              <w:jc w:val="center"/>
              <w:rPr>
                <w:sz w:val="16"/>
                <w:szCs w:val="16"/>
              </w:rPr>
            </w:pPr>
            <w:r w:rsidRPr="0062027B">
              <w:rPr>
                <w:sz w:val="16"/>
                <w:szCs w:val="16"/>
              </w:rPr>
              <w:t>0,00</w:t>
            </w:r>
          </w:p>
        </w:tc>
      </w:tr>
      <w:tr w:rsidR="0062027B" w:rsidRPr="0062027B" w14:paraId="36D6820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CB58DFA"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4C14711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743147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375BB6D"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6A43166" w14:textId="77777777" w:rsidR="0062027B" w:rsidRPr="0062027B" w:rsidRDefault="0062027B" w:rsidP="0062027B">
            <w:pPr>
              <w:jc w:val="center"/>
              <w:rPr>
                <w:sz w:val="16"/>
                <w:szCs w:val="16"/>
              </w:rPr>
            </w:pPr>
            <w:r w:rsidRPr="0062027B">
              <w:rPr>
                <w:sz w:val="16"/>
                <w:szCs w:val="16"/>
              </w:rPr>
              <w:t>5110079203</w:t>
            </w:r>
          </w:p>
        </w:tc>
        <w:tc>
          <w:tcPr>
            <w:tcW w:w="591" w:type="dxa"/>
            <w:tcBorders>
              <w:top w:val="nil"/>
              <w:left w:val="nil"/>
              <w:bottom w:val="single" w:sz="4" w:space="0" w:color="auto"/>
              <w:right w:val="single" w:sz="4" w:space="0" w:color="auto"/>
            </w:tcBorders>
            <w:shd w:val="clear" w:color="000000" w:fill="FFFFFF"/>
            <w:noWrap/>
            <w:vAlign w:val="bottom"/>
            <w:hideMark/>
          </w:tcPr>
          <w:p w14:paraId="6407BFA3"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184FC927" w14:textId="77777777" w:rsidR="0062027B" w:rsidRPr="0062027B" w:rsidRDefault="0062027B" w:rsidP="0062027B">
            <w:pPr>
              <w:jc w:val="center"/>
              <w:rPr>
                <w:sz w:val="16"/>
                <w:szCs w:val="16"/>
              </w:rPr>
            </w:pPr>
            <w:r w:rsidRPr="0062027B">
              <w:rPr>
                <w:sz w:val="16"/>
                <w:szCs w:val="16"/>
              </w:rPr>
              <w:t>3 000,00</w:t>
            </w:r>
          </w:p>
        </w:tc>
        <w:tc>
          <w:tcPr>
            <w:tcW w:w="1146" w:type="dxa"/>
            <w:tcBorders>
              <w:top w:val="nil"/>
              <w:left w:val="nil"/>
              <w:bottom w:val="single" w:sz="4" w:space="0" w:color="auto"/>
              <w:right w:val="single" w:sz="4" w:space="0" w:color="auto"/>
            </w:tcBorders>
            <w:shd w:val="clear" w:color="000000" w:fill="FFFFFF"/>
            <w:noWrap/>
            <w:vAlign w:val="bottom"/>
            <w:hideMark/>
          </w:tcPr>
          <w:p w14:paraId="47E4971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785107E" w14:textId="77777777" w:rsidR="0062027B" w:rsidRPr="0062027B" w:rsidRDefault="0062027B" w:rsidP="0062027B">
            <w:pPr>
              <w:jc w:val="center"/>
              <w:rPr>
                <w:sz w:val="16"/>
                <w:szCs w:val="16"/>
              </w:rPr>
            </w:pPr>
            <w:r w:rsidRPr="0062027B">
              <w:rPr>
                <w:sz w:val="16"/>
                <w:szCs w:val="16"/>
              </w:rPr>
              <w:t>0,00</w:t>
            </w:r>
          </w:p>
        </w:tc>
      </w:tr>
      <w:tr w:rsidR="0062027B" w:rsidRPr="0062027B" w14:paraId="07B6F45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E46E842" w14:textId="77777777" w:rsidR="0062027B" w:rsidRPr="0062027B" w:rsidRDefault="0062027B" w:rsidP="0062027B">
            <w:pPr>
              <w:rPr>
                <w:sz w:val="16"/>
                <w:szCs w:val="16"/>
              </w:rPr>
            </w:pPr>
            <w:r w:rsidRPr="0062027B">
              <w:rPr>
                <w:sz w:val="16"/>
                <w:szCs w:val="16"/>
              </w:rPr>
              <w:t>НАЦИОНАЛЬНАЯ БЕЗОПАСНОСТЬ И ПРАВООХРАНИТЕЛЬНАЯ ДЕЯТЕЛЬНОСТЬ</w:t>
            </w:r>
          </w:p>
        </w:tc>
        <w:tc>
          <w:tcPr>
            <w:tcW w:w="602" w:type="dxa"/>
            <w:tcBorders>
              <w:top w:val="nil"/>
              <w:left w:val="nil"/>
              <w:bottom w:val="single" w:sz="4" w:space="0" w:color="auto"/>
              <w:right w:val="single" w:sz="4" w:space="0" w:color="auto"/>
            </w:tcBorders>
            <w:shd w:val="clear" w:color="000000" w:fill="FFFFFF"/>
            <w:noWrap/>
            <w:vAlign w:val="bottom"/>
            <w:hideMark/>
          </w:tcPr>
          <w:p w14:paraId="61492223"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DAF83B6"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615CC5A4"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3F170D54"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26726C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A489E20" w14:textId="77777777" w:rsidR="0062027B" w:rsidRPr="0062027B" w:rsidRDefault="0062027B" w:rsidP="0062027B">
            <w:pPr>
              <w:jc w:val="center"/>
              <w:rPr>
                <w:sz w:val="16"/>
                <w:szCs w:val="16"/>
              </w:rPr>
            </w:pPr>
            <w:r w:rsidRPr="0062027B">
              <w:rPr>
                <w:sz w:val="16"/>
                <w:szCs w:val="16"/>
              </w:rPr>
              <w:t>12 375,91</w:t>
            </w:r>
          </w:p>
        </w:tc>
        <w:tc>
          <w:tcPr>
            <w:tcW w:w="1146" w:type="dxa"/>
            <w:tcBorders>
              <w:top w:val="nil"/>
              <w:left w:val="nil"/>
              <w:bottom w:val="single" w:sz="4" w:space="0" w:color="auto"/>
              <w:right w:val="single" w:sz="4" w:space="0" w:color="auto"/>
            </w:tcBorders>
            <w:shd w:val="clear" w:color="000000" w:fill="FFFFFF"/>
            <w:noWrap/>
            <w:vAlign w:val="bottom"/>
            <w:hideMark/>
          </w:tcPr>
          <w:p w14:paraId="4EE7240A" w14:textId="77777777" w:rsidR="0062027B" w:rsidRPr="0062027B" w:rsidRDefault="0062027B" w:rsidP="0062027B">
            <w:pPr>
              <w:jc w:val="center"/>
              <w:rPr>
                <w:sz w:val="16"/>
                <w:szCs w:val="16"/>
              </w:rPr>
            </w:pPr>
            <w:r w:rsidRPr="0062027B">
              <w:rPr>
                <w:sz w:val="16"/>
                <w:szCs w:val="16"/>
              </w:rPr>
              <w:t>11 143,00</w:t>
            </w:r>
          </w:p>
        </w:tc>
        <w:tc>
          <w:tcPr>
            <w:tcW w:w="1240" w:type="dxa"/>
            <w:tcBorders>
              <w:top w:val="nil"/>
              <w:left w:val="nil"/>
              <w:bottom w:val="single" w:sz="4" w:space="0" w:color="auto"/>
              <w:right w:val="single" w:sz="4" w:space="0" w:color="auto"/>
            </w:tcBorders>
            <w:shd w:val="clear" w:color="000000" w:fill="FFFFFF"/>
            <w:noWrap/>
            <w:vAlign w:val="bottom"/>
            <w:hideMark/>
          </w:tcPr>
          <w:p w14:paraId="145E7B90" w14:textId="77777777" w:rsidR="0062027B" w:rsidRPr="0062027B" w:rsidRDefault="0062027B" w:rsidP="0062027B">
            <w:pPr>
              <w:jc w:val="center"/>
              <w:rPr>
                <w:sz w:val="16"/>
                <w:szCs w:val="16"/>
              </w:rPr>
            </w:pPr>
            <w:r w:rsidRPr="0062027B">
              <w:rPr>
                <w:sz w:val="16"/>
                <w:szCs w:val="16"/>
              </w:rPr>
              <w:t>11 165,00</w:t>
            </w:r>
          </w:p>
        </w:tc>
      </w:tr>
      <w:tr w:rsidR="0062027B" w:rsidRPr="0062027B" w14:paraId="1341C87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0C79953" w14:textId="77777777" w:rsidR="0062027B" w:rsidRPr="0062027B" w:rsidRDefault="0062027B" w:rsidP="0062027B">
            <w:pPr>
              <w:rPr>
                <w:sz w:val="16"/>
                <w:szCs w:val="16"/>
              </w:rPr>
            </w:pPr>
            <w:r w:rsidRPr="0062027B">
              <w:rPr>
                <w:sz w:val="16"/>
                <w:szCs w:val="16"/>
              </w:rPr>
              <w:t>Защита населения и территории от чрезвычайных ситуаций природного и техногенного характера, пожарная безопасность</w:t>
            </w:r>
          </w:p>
        </w:tc>
        <w:tc>
          <w:tcPr>
            <w:tcW w:w="602" w:type="dxa"/>
            <w:tcBorders>
              <w:top w:val="nil"/>
              <w:left w:val="nil"/>
              <w:bottom w:val="single" w:sz="4" w:space="0" w:color="auto"/>
              <w:right w:val="single" w:sz="4" w:space="0" w:color="auto"/>
            </w:tcBorders>
            <w:shd w:val="clear" w:color="000000" w:fill="FFFFFF"/>
            <w:noWrap/>
            <w:vAlign w:val="bottom"/>
            <w:hideMark/>
          </w:tcPr>
          <w:p w14:paraId="5451CD1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13586DA"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5D834C6F" w14:textId="77777777" w:rsidR="0062027B" w:rsidRPr="0062027B" w:rsidRDefault="0062027B" w:rsidP="0062027B">
            <w:pPr>
              <w:jc w:val="center"/>
              <w:rPr>
                <w:sz w:val="16"/>
                <w:szCs w:val="16"/>
              </w:rPr>
            </w:pPr>
            <w:r w:rsidRPr="0062027B">
              <w:rPr>
                <w:sz w:val="16"/>
                <w:szCs w:val="16"/>
              </w:rPr>
              <w:t>10</w:t>
            </w:r>
          </w:p>
        </w:tc>
        <w:tc>
          <w:tcPr>
            <w:tcW w:w="949" w:type="dxa"/>
            <w:tcBorders>
              <w:top w:val="nil"/>
              <w:left w:val="nil"/>
              <w:bottom w:val="single" w:sz="4" w:space="0" w:color="auto"/>
              <w:right w:val="single" w:sz="4" w:space="0" w:color="auto"/>
            </w:tcBorders>
            <w:shd w:val="clear" w:color="000000" w:fill="FFFFFF"/>
            <w:noWrap/>
            <w:vAlign w:val="bottom"/>
            <w:hideMark/>
          </w:tcPr>
          <w:p w14:paraId="1118261A"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67A7CD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4157785" w14:textId="77777777" w:rsidR="0062027B" w:rsidRPr="0062027B" w:rsidRDefault="0062027B" w:rsidP="0062027B">
            <w:pPr>
              <w:jc w:val="center"/>
              <w:rPr>
                <w:sz w:val="16"/>
                <w:szCs w:val="16"/>
              </w:rPr>
            </w:pPr>
            <w:r w:rsidRPr="0062027B">
              <w:rPr>
                <w:sz w:val="16"/>
                <w:szCs w:val="16"/>
              </w:rPr>
              <w:t>12 375,91</w:t>
            </w:r>
          </w:p>
        </w:tc>
        <w:tc>
          <w:tcPr>
            <w:tcW w:w="1146" w:type="dxa"/>
            <w:tcBorders>
              <w:top w:val="nil"/>
              <w:left w:val="nil"/>
              <w:bottom w:val="single" w:sz="4" w:space="0" w:color="auto"/>
              <w:right w:val="single" w:sz="4" w:space="0" w:color="auto"/>
            </w:tcBorders>
            <w:shd w:val="clear" w:color="000000" w:fill="FFFFFF"/>
            <w:noWrap/>
            <w:vAlign w:val="bottom"/>
            <w:hideMark/>
          </w:tcPr>
          <w:p w14:paraId="4696CA23" w14:textId="77777777" w:rsidR="0062027B" w:rsidRPr="0062027B" w:rsidRDefault="0062027B" w:rsidP="0062027B">
            <w:pPr>
              <w:jc w:val="center"/>
              <w:rPr>
                <w:sz w:val="16"/>
                <w:szCs w:val="16"/>
              </w:rPr>
            </w:pPr>
            <w:r w:rsidRPr="0062027B">
              <w:rPr>
                <w:sz w:val="16"/>
                <w:szCs w:val="16"/>
              </w:rPr>
              <w:t>11 143,00</w:t>
            </w:r>
          </w:p>
        </w:tc>
        <w:tc>
          <w:tcPr>
            <w:tcW w:w="1240" w:type="dxa"/>
            <w:tcBorders>
              <w:top w:val="nil"/>
              <w:left w:val="nil"/>
              <w:bottom w:val="single" w:sz="4" w:space="0" w:color="auto"/>
              <w:right w:val="single" w:sz="4" w:space="0" w:color="auto"/>
            </w:tcBorders>
            <w:shd w:val="clear" w:color="000000" w:fill="FFFFFF"/>
            <w:noWrap/>
            <w:vAlign w:val="bottom"/>
            <w:hideMark/>
          </w:tcPr>
          <w:p w14:paraId="21D5699F" w14:textId="77777777" w:rsidR="0062027B" w:rsidRPr="0062027B" w:rsidRDefault="0062027B" w:rsidP="0062027B">
            <w:pPr>
              <w:jc w:val="center"/>
              <w:rPr>
                <w:sz w:val="16"/>
                <w:szCs w:val="16"/>
              </w:rPr>
            </w:pPr>
            <w:r w:rsidRPr="0062027B">
              <w:rPr>
                <w:sz w:val="16"/>
                <w:szCs w:val="16"/>
              </w:rPr>
              <w:t>11 165,00</w:t>
            </w:r>
          </w:p>
        </w:tc>
      </w:tr>
      <w:tr w:rsidR="0062027B" w:rsidRPr="0062027B" w14:paraId="32E6EA2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DB52113" w14:textId="77777777" w:rsidR="0062027B" w:rsidRPr="0062027B" w:rsidRDefault="0062027B" w:rsidP="0062027B">
            <w:pPr>
              <w:rPr>
                <w:sz w:val="16"/>
                <w:szCs w:val="16"/>
              </w:rPr>
            </w:pPr>
            <w:r w:rsidRPr="0062027B">
              <w:rPr>
                <w:sz w:val="16"/>
                <w:szCs w:val="16"/>
              </w:rPr>
              <w:t xml:space="preserve">Муниципальная программа "Защита населения и территории Кочубеевского муниципального округа Ставропольского края от </w:t>
            </w:r>
            <w:r w:rsidRPr="0062027B">
              <w:rPr>
                <w:sz w:val="16"/>
                <w:szCs w:val="16"/>
              </w:rPr>
              <w:lastRenderedPageBreak/>
              <w:t>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602" w:type="dxa"/>
            <w:tcBorders>
              <w:top w:val="nil"/>
              <w:left w:val="nil"/>
              <w:bottom w:val="single" w:sz="4" w:space="0" w:color="auto"/>
              <w:right w:val="single" w:sz="4" w:space="0" w:color="auto"/>
            </w:tcBorders>
            <w:shd w:val="clear" w:color="000000" w:fill="FFFFFF"/>
            <w:noWrap/>
            <w:vAlign w:val="bottom"/>
            <w:hideMark/>
          </w:tcPr>
          <w:p w14:paraId="08C2C28D" w14:textId="77777777" w:rsidR="0062027B" w:rsidRPr="0062027B" w:rsidRDefault="0062027B" w:rsidP="0062027B">
            <w:pPr>
              <w:jc w:val="center"/>
              <w:rPr>
                <w:sz w:val="16"/>
                <w:szCs w:val="16"/>
              </w:rPr>
            </w:pPr>
            <w:r w:rsidRPr="0062027B">
              <w:rPr>
                <w:sz w:val="16"/>
                <w:szCs w:val="16"/>
              </w:rPr>
              <w:lastRenderedPageBreak/>
              <w:t>701</w:t>
            </w:r>
          </w:p>
        </w:tc>
        <w:tc>
          <w:tcPr>
            <w:tcW w:w="384" w:type="dxa"/>
            <w:tcBorders>
              <w:top w:val="nil"/>
              <w:left w:val="nil"/>
              <w:bottom w:val="single" w:sz="4" w:space="0" w:color="auto"/>
              <w:right w:val="single" w:sz="4" w:space="0" w:color="auto"/>
            </w:tcBorders>
            <w:shd w:val="clear" w:color="000000" w:fill="FFFFFF"/>
            <w:noWrap/>
            <w:vAlign w:val="bottom"/>
            <w:hideMark/>
          </w:tcPr>
          <w:p w14:paraId="32AE5D3C"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663BA19C" w14:textId="77777777" w:rsidR="0062027B" w:rsidRPr="0062027B" w:rsidRDefault="0062027B" w:rsidP="0062027B">
            <w:pPr>
              <w:jc w:val="center"/>
              <w:rPr>
                <w:sz w:val="16"/>
                <w:szCs w:val="16"/>
              </w:rPr>
            </w:pPr>
            <w:r w:rsidRPr="0062027B">
              <w:rPr>
                <w:sz w:val="16"/>
                <w:szCs w:val="16"/>
              </w:rPr>
              <w:t>10</w:t>
            </w:r>
          </w:p>
        </w:tc>
        <w:tc>
          <w:tcPr>
            <w:tcW w:w="949" w:type="dxa"/>
            <w:tcBorders>
              <w:top w:val="nil"/>
              <w:left w:val="nil"/>
              <w:bottom w:val="single" w:sz="4" w:space="0" w:color="auto"/>
              <w:right w:val="single" w:sz="4" w:space="0" w:color="auto"/>
            </w:tcBorders>
            <w:shd w:val="clear" w:color="000000" w:fill="FFFFFF"/>
            <w:noWrap/>
            <w:vAlign w:val="bottom"/>
            <w:hideMark/>
          </w:tcPr>
          <w:p w14:paraId="18B3BD35" w14:textId="77777777" w:rsidR="0062027B" w:rsidRPr="0062027B" w:rsidRDefault="0062027B" w:rsidP="0062027B">
            <w:pPr>
              <w:jc w:val="center"/>
              <w:rPr>
                <w:sz w:val="16"/>
                <w:szCs w:val="16"/>
              </w:rPr>
            </w:pPr>
            <w:r w:rsidRPr="0062027B">
              <w:rPr>
                <w:sz w:val="16"/>
                <w:szCs w:val="16"/>
              </w:rPr>
              <w:t>1300000000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26E646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00FC96C" w14:textId="77777777" w:rsidR="0062027B" w:rsidRPr="0062027B" w:rsidRDefault="0062027B" w:rsidP="0062027B">
            <w:pPr>
              <w:jc w:val="center"/>
              <w:rPr>
                <w:sz w:val="16"/>
                <w:szCs w:val="16"/>
              </w:rPr>
            </w:pPr>
            <w:r w:rsidRPr="0062027B">
              <w:rPr>
                <w:sz w:val="16"/>
                <w:szCs w:val="16"/>
              </w:rPr>
              <w:t>12 365,94</w:t>
            </w:r>
          </w:p>
        </w:tc>
        <w:tc>
          <w:tcPr>
            <w:tcW w:w="1146" w:type="dxa"/>
            <w:tcBorders>
              <w:top w:val="nil"/>
              <w:left w:val="nil"/>
              <w:bottom w:val="single" w:sz="4" w:space="0" w:color="auto"/>
              <w:right w:val="single" w:sz="4" w:space="0" w:color="auto"/>
            </w:tcBorders>
            <w:shd w:val="clear" w:color="000000" w:fill="FFFFFF"/>
            <w:noWrap/>
            <w:vAlign w:val="bottom"/>
            <w:hideMark/>
          </w:tcPr>
          <w:p w14:paraId="18AEF892" w14:textId="77777777" w:rsidR="0062027B" w:rsidRPr="0062027B" w:rsidRDefault="0062027B" w:rsidP="0062027B">
            <w:pPr>
              <w:jc w:val="center"/>
              <w:rPr>
                <w:sz w:val="16"/>
                <w:szCs w:val="16"/>
              </w:rPr>
            </w:pPr>
            <w:r w:rsidRPr="0062027B">
              <w:rPr>
                <w:sz w:val="16"/>
                <w:szCs w:val="16"/>
              </w:rPr>
              <w:t>11 143,00</w:t>
            </w:r>
          </w:p>
        </w:tc>
        <w:tc>
          <w:tcPr>
            <w:tcW w:w="1240" w:type="dxa"/>
            <w:tcBorders>
              <w:top w:val="nil"/>
              <w:left w:val="nil"/>
              <w:bottom w:val="single" w:sz="4" w:space="0" w:color="auto"/>
              <w:right w:val="single" w:sz="4" w:space="0" w:color="auto"/>
            </w:tcBorders>
            <w:shd w:val="clear" w:color="000000" w:fill="FFFFFF"/>
            <w:noWrap/>
            <w:vAlign w:val="bottom"/>
            <w:hideMark/>
          </w:tcPr>
          <w:p w14:paraId="0B82C5B2" w14:textId="77777777" w:rsidR="0062027B" w:rsidRPr="0062027B" w:rsidRDefault="0062027B" w:rsidP="0062027B">
            <w:pPr>
              <w:jc w:val="center"/>
              <w:rPr>
                <w:sz w:val="16"/>
                <w:szCs w:val="16"/>
              </w:rPr>
            </w:pPr>
            <w:r w:rsidRPr="0062027B">
              <w:rPr>
                <w:sz w:val="16"/>
                <w:szCs w:val="16"/>
              </w:rPr>
              <w:t>11 165,00</w:t>
            </w:r>
          </w:p>
        </w:tc>
      </w:tr>
      <w:tr w:rsidR="0062027B" w:rsidRPr="0062027B" w14:paraId="30C68ED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FB26FC7" w14:textId="77777777" w:rsidR="0062027B" w:rsidRPr="0062027B" w:rsidRDefault="0062027B" w:rsidP="0062027B">
            <w:pPr>
              <w:rPr>
                <w:sz w:val="16"/>
                <w:szCs w:val="16"/>
              </w:rPr>
            </w:pPr>
            <w:r w:rsidRPr="0062027B">
              <w:rPr>
                <w:sz w:val="16"/>
                <w:szCs w:val="16"/>
              </w:rPr>
              <w:t>Подпрограмма "Развитие и совершенствование гражданской обороны и защиты населения, территории от чрезвычайных ситуаций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B76FE4E"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F06EE71"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47F66BC6" w14:textId="77777777" w:rsidR="0062027B" w:rsidRPr="0062027B" w:rsidRDefault="0062027B" w:rsidP="0062027B">
            <w:pPr>
              <w:jc w:val="center"/>
              <w:rPr>
                <w:sz w:val="16"/>
                <w:szCs w:val="16"/>
              </w:rPr>
            </w:pPr>
            <w:r w:rsidRPr="0062027B">
              <w:rPr>
                <w:sz w:val="16"/>
                <w:szCs w:val="16"/>
              </w:rPr>
              <w:t>10</w:t>
            </w:r>
          </w:p>
        </w:tc>
        <w:tc>
          <w:tcPr>
            <w:tcW w:w="949" w:type="dxa"/>
            <w:tcBorders>
              <w:top w:val="nil"/>
              <w:left w:val="nil"/>
              <w:bottom w:val="single" w:sz="4" w:space="0" w:color="auto"/>
              <w:right w:val="single" w:sz="4" w:space="0" w:color="auto"/>
            </w:tcBorders>
            <w:shd w:val="clear" w:color="000000" w:fill="FFFFFF"/>
            <w:noWrap/>
            <w:vAlign w:val="bottom"/>
            <w:hideMark/>
          </w:tcPr>
          <w:p w14:paraId="5391552F" w14:textId="77777777" w:rsidR="0062027B" w:rsidRPr="0062027B" w:rsidRDefault="0062027B" w:rsidP="0062027B">
            <w:pPr>
              <w:jc w:val="center"/>
              <w:rPr>
                <w:sz w:val="16"/>
                <w:szCs w:val="16"/>
              </w:rPr>
            </w:pPr>
            <w:r w:rsidRPr="0062027B">
              <w:rPr>
                <w:sz w:val="16"/>
                <w:szCs w:val="16"/>
              </w:rPr>
              <w:t>1310000000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97DC62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927134B" w14:textId="77777777" w:rsidR="0062027B" w:rsidRPr="0062027B" w:rsidRDefault="0062027B" w:rsidP="0062027B">
            <w:pPr>
              <w:jc w:val="center"/>
              <w:rPr>
                <w:sz w:val="16"/>
                <w:szCs w:val="16"/>
              </w:rPr>
            </w:pPr>
            <w:r w:rsidRPr="0062027B">
              <w:rPr>
                <w:sz w:val="16"/>
                <w:szCs w:val="16"/>
              </w:rPr>
              <w:t>12 365,94</w:t>
            </w:r>
          </w:p>
        </w:tc>
        <w:tc>
          <w:tcPr>
            <w:tcW w:w="1146" w:type="dxa"/>
            <w:tcBorders>
              <w:top w:val="nil"/>
              <w:left w:val="nil"/>
              <w:bottom w:val="single" w:sz="4" w:space="0" w:color="auto"/>
              <w:right w:val="single" w:sz="4" w:space="0" w:color="auto"/>
            </w:tcBorders>
            <w:shd w:val="clear" w:color="000000" w:fill="FFFFFF"/>
            <w:noWrap/>
            <w:vAlign w:val="bottom"/>
            <w:hideMark/>
          </w:tcPr>
          <w:p w14:paraId="2B1BF146" w14:textId="77777777" w:rsidR="0062027B" w:rsidRPr="0062027B" w:rsidRDefault="0062027B" w:rsidP="0062027B">
            <w:pPr>
              <w:jc w:val="center"/>
              <w:rPr>
                <w:sz w:val="16"/>
                <w:szCs w:val="16"/>
              </w:rPr>
            </w:pPr>
            <w:r w:rsidRPr="0062027B">
              <w:rPr>
                <w:sz w:val="16"/>
                <w:szCs w:val="16"/>
              </w:rPr>
              <w:t>11 143,00</w:t>
            </w:r>
          </w:p>
        </w:tc>
        <w:tc>
          <w:tcPr>
            <w:tcW w:w="1240" w:type="dxa"/>
            <w:tcBorders>
              <w:top w:val="nil"/>
              <w:left w:val="nil"/>
              <w:bottom w:val="single" w:sz="4" w:space="0" w:color="auto"/>
              <w:right w:val="single" w:sz="4" w:space="0" w:color="auto"/>
            </w:tcBorders>
            <w:shd w:val="clear" w:color="000000" w:fill="FFFFFF"/>
            <w:noWrap/>
            <w:vAlign w:val="bottom"/>
            <w:hideMark/>
          </w:tcPr>
          <w:p w14:paraId="6A03D9C7" w14:textId="77777777" w:rsidR="0062027B" w:rsidRPr="0062027B" w:rsidRDefault="0062027B" w:rsidP="0062027B">
            <w:pPr>
              <w:jc w:val="center"/>
              <w:rPr>
                <w:sz w:val="16"/>
                <w:szCs w:val="16"/>
              </w:rPr>
            </w:pPr>
            <w:r w:rsidRPr="0062027B">
              <w:rPr>
                <w:sz w:val="16"/>
                <w:szCs w:val="16"/>
              </w:rPr>
              <w:t>11 165,00</w:t>
            </w:r>
          </w:p>
        </w:tc>
      </w:tr>
      <w:tr w:rsidR="0062027B" w:rsidRPr="0062027B" w14:paraId="54734F8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C62CF5B" w14:textId="77777777" w:rsidR="0062027B" w:rsidRPr="0062027B" w:rsidRDefault="0062027B" w:rsidP="0062027B">
            <w:pPr>
              <w:rPr>
                <w:sz w:val="16"/>
                <w:szCs w:val="16"/>
              </w:rPr>
            </w:pPr>
            <w:r w:rsidRPr="0062027B">
              <w:rPr>
                <w:sz w:val="16"/>
                <w:szCs w:val="16"/>
              </w:rPr>
              <w:t>Основное мероприятие "Предупреждение и ликвидация чрезвычайных ситуаций в Кочубеевском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5B9BC90"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183A65F"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72925DFB" w14:textId="77777777" w:rsidR="0062027B" w:rsidRPr="0062027B" w:rsidRDefault="0062027B" w:rsidP="0062027B">
            <w:pPr>
              <w:jc w:val="center"/>
              <w:rPr>
                <w:sz w:val="16"/>
                <w:szCs w:val="16"/>
              </w:rPr>
            </w:pPr>
            <w:r w:rsidRPr="0062027B">
              <w:rPr>
                <w:sz w:val="16"/>
                <w:szCs w:val="16"/>
              </w:rPr>
              <w:t>10</w:t>
            </w:r>
          </w:p>
        </w:tc>
        <w:tc>
          <w:tcPr>
            <w:tcW w:w="949" w:type="dxa"/>
            <w:tcBorders>
              <w:top w:val="nil"/>
              <w:left w:val="nil"/>
              <w:bottom w:val="single" w:sz="4" w:space="0" w:color="auto"/>
              <w:right w:val="single" w:sz="4" w:space="0" w:color="auto"/>
            </w:tcBorders>
            <w:shd w:val="clear" w:color="000000" w:fill="FFFFFF"/>
            <w:noWrap/>
            <w:vAlign w:val="bottom"/>
            <w:hideMark/>
          </w:tcPr>
          <w:p w14:paraId="742C4D5B" w14:textId="77777777" w:rsidR="0062027B" w:rsidRPr="0062027B" w:rsidRDefault="0062027B" w:rsidP="0062027B">
            <w:pPr>
              <w:jc w:val="center"/>
              <w:rPr>
                <w:sz w:val="16"/>
                <w:szCs w:val="16"/>
              </w:rPr>
            </w:pPr>
            <w:r w:rsidRPr="0062027B">
              <w:rPr>
                <w:sz w:val="16"/>
                <w:szCs w:val="16"/>
              </w:rPr>
              <w:t>1310100000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62A0A0E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749C011" w14:textId="77777777" w:rsidR="0062027B" w:rsidRPr="0062027B" w:rsidRDefault="0062027B" w:rsidP="0062027B">
            <w:pPr>
              <w:jc w:val="center"/>
              <w:rPr>
                <w:sz w:val="16"/>
                <w:szCs w:val="16"/>
              </w:rPr>
            </w:pPr>
            <w:r w:rsidRPr="0062027B">
              <w:rPr>
                <w:sz w:val="16"/>
                <w:szCs w:val="16"/>
              </w:rPr>
              <w:t>12 365,94</w:t>
            </w:r>
          </w:p>
        </w:tc>
        <w:tc>
          <w:tcPr>
            <w:tcW w:w="1146" w:type="dxa"/>
            <w:tcBorders>
              <w:top w:val="nil"/>
              <w:left w:val="nil"/>
              <w:bottom w:val="single" w:sz="4" w:space="0" w:color="auto"/>
              <w:right w:val="single" w:sz="4" w:space="0" w:color="auto"/>
            </w:tcBorders>
            <w:shd w:val="clear" w:color="000000" w:fill="FFFFFF"/>
            <w:noWrap/>
            <w:vAlign w:val="bottom"/>
            <w:hideMark/>
          </w:tcPr>
          <w:p w14:paraId="735A3991" w14:textId="77777777" w:rsidR="0062027B" w:rsidRPr="0062027B" w:rsidRDefault="0062027B" w:rsidP="0062027B">
            <w:pPr>
              <w:jc w:val="center"/>
              <w:rPr>
                <w:sz w:val="16"/>
                <w:szCs w:val="16"/>
              </w:rPr>
            </w:pPr>
            <w:r w:rsidRPr="0062027B">
              <w:rPr>
                <w:sz w:val="16"/>
                <w:szCs w:val="16"/>
              </w:rPr>
              <w:t>11 143,00</w:t>
            </w:r>
          </w:p>
        </w:tc>
        <w:tc>
          <w:tcPr>
            <w:tcW w:w="1240" w:type="dxa"/>
            <w:tcBorders>
              <w:top w:val="nil"/>
              <w:left w:val="nil"/>
              <w:bottom w:val="single" w:sz="4" w:space="0" w:color="auto"/>
              <w:right w:val="single" w:sz="4" w:space="0" w:color="auto"/>
            </w:tcBorders>
            <w:shd w:val="clear" w:color="000000" w:fill="FFFFFF"/>
            <w:noWrap/>
            <w:vAlign w:val="bottom"/>
            <w:hideMark/>
          </w:tcPr>
          <w:p w14:paraId="675F775E" w14:textId="77777777" w:rsidR="0062027B" w:rsidRPr="0062027B" w:rsidRDefault="0062027B" w:rsidP="0062027B">
            <w:pPr>
              <w:jc w:val="center"/>
              <w:rPr>
                <w:sz w:val="16"/>
                <w:szCs w:val="16"/>
              </w:rPr>
            </w:pPr>
            <w:r w:rsidRPr="0062027B">
              <w:rPr>
                <w:sz w:val="16"/>
                <w:szCs w:val="16"/>
              </w:rPr>
              <w:t>11 165,00</w:t>
            </w:r>
          </w:p>
        </w:tc>
      </w:tr>
      <w:tr w:rsidR="0062027B" w:rsidRPr="0062027B" w14:paraId="6CCA9E7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6BFBE78" w14:textId="77777777" w:rsidR="0062027B" w:rsidRPr="0062027B" w:rsidRDefault="0062027B" w:rsidP="0062027B">
            <w:pPr>
              <w:rPr>
                <w:sz w:val="16"/>
                <w:szCs w:val="16"/>
              </w:rPr>
            </w:pPr>
            <w:r w:rsidRPr="0062027B">
              <w:rPr>
                <w:sz w:val="16"/>
                <w:szCs w:val="16"/>
              </w:rPr>
              <w:t>Обеспечение деятельности (оказание услуг) поисковых и аварийно-спасательных учреждений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64FAF129"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A029D7F"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2160BE52" w14:textId="77777777" w:rsidR="0062027B" w:rsidRPr="0062027B" w:rsidRDefault="0062027B" w:rsidP="0062027B">
            <w:pPr>
              <w:jc w:val="center"/>
              <w:rPr>
                <w:sz w:val="16"/>
                <w:szCs w:val="16"/>
              </w:rPr>
            </w:pPr>
            <w:r w:rsidRPr="0062027B">
              <w:rPr>
                <w:sz w:val="16"/>
                <w:szCs w:val="16"/>
              </w:rPr>
              <w:t>10</w:t>
            </w:r>
          </w:p>
        </w:tc>
        <w:tc>
          <w:tcPr>
            <w:tcW w:w="949" w:type="dxa"/>
            <w:tcBorders>
              <w:top w:val="nil"/>
              <w:left w:val="nil"/>
              <w:bottom w:val="single" w:sz="4" w:space="0" w:color="auto"/>
              <w:right w:val="single" w:sz="4" w:space="0" w:color="auto"/>
            </w:tcBorders>
            <w:shd w:val="clear" w:color="000000" w:fill="FFFFFF"/>
            <w:noWrap/>
            <w:vAlign w:val="bottom"/>
            <w:hideMark/>
          </w:tcPr>
          <w:p w14:paraId="17721793" w14:textId="77777777" w:rsidR="0062027B" w:rsidRPr="0062027B" w:rsidRDefault="0062027B" w:rsidP="0062027B">
            <w:pPr>
              <w:jc w:val="center"/>
              <w:rPr>
                <w:sz w:val="16"/>
                <w:szCs w:val="16"/>
              </w:rPr>
            </w:pPr>
            <w:r w:rsidRPr="0062027B">
              <w:rPr>
                <w:sz w:val="16"/>
                <w:szCs w:val="16"/>
              </w:rPr>
              <w:t>1310111010</w:t>
            </w:r>
          </w:p>
        </w:tc>
        <w:tc>
          <w:tcPr>
            <w:tcW w:w="591" w:type="dxa"/>
            <w:tcBorders>
              <w:top w:val="nil"/>
              <w:left w:val="nil"/>
              <w:bottom w:val="single" w:sz="4" w:space="0" w:color="auto"/>
              <w:right w:val="single" w:sz="4" w:space="0" w:color="auto"/>
            </w:tcBorders>
            <w:shd w:val="clear" w:color="000000" w:fill="FFFFFF"/>
            <w:noWrap/>
            <w:vAlign w:val="bottom"/>
            <w:hideMark/>
          </w:tcPr>
          <w:p w14:paraId="0EFF165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B0869A2" w14:textId="77777777" w:rsidR="0062027B" w:rsidRPr="0062027B" w:rsidRDefault="0062027B" w:rsidP="0062027B">
            <w:pPr>
              <w:jc w:val="center"/>
              <w:rPr>
                <w:sz w:val="16"/>
                <w:szCs w:val="16"/>
              </w:rPr>
            </w:pPr>
            <w:r w:rsidRPr="0062027B">
              <w:rPr>
                <w:sz w:val="16"/>
                <w:szCs w:val="16"/>
              </w:rPr>
              <w:t>12 201,52</w:t>
            </w:r>
          </w:p>
        </w:tc>
        <w:tc>
          <w:tcPr>
            <w:tcW w:w="1146" w:type="dxa"/>
            <w:tcBorders>
              <w:top w:val="nil"/>
              <w:left w:val="nil"/>
              <w:bottom w:val="single" w:sz="4" w:space="0" w:color="auto"/>
              <w:right w:val="single" w:sz="4" w:space="0" w:color="auto"/>
            </w:tcBorders>
            <w:shd w:val="clear" w:color="000000" w:fill="FFFFFF"/>
            <w:noWrap/>
            <w:vAlign w:val="bottom"/>
            <w:hideMark/>
          </w:tcPr>
          <w:p w14:paraId="3CC952E1" w14:textId="77777777" w:rsidR="0062027B" w:rsidRPr="0062027B" w:rsidRDefault="0062027B" w:rsidP="0062027B">
            <w:pPr>
              <w:jc w:val="center"/>
              <w:rPr>
                <w:sz w:val="16"/>
                <w:szCs w:val="16"/>
              </w:rPr>
            </w:pPr>
            <w:r w:rsidRPr="0062027B">
              <w:rPr>
                <w:sz w:val="16"/>
                <w:szCs w:val="16"/>
              </w:rPr>
              <w:t>11 004,00</w:t>
            </w:r>
          </w:p>
        </w:tc>
        <w:tc>
          <w:tcPr>
            <w:tcW w:w="1240" w:type="dxa"/>
            <w:tcBorders>
              <w:top w:val="nil"/>
              <w:left w:val="nil"/>
              <w:bottom w:val="single" w:sz="4" w:space="0" w:color="auto"/>
              <w:right w:val="single" w:sz="4" w:space="0" w:color="auto"/>
            </w:tcBorders>
            <w:shd w:val="clear" w:color="000000" w:fill="FFFFFF"/>
            <w:noWrap/>
            <w:vAlign w:val="bottom"/>
            <w:hideMark/>
          </w:tcPr>
          <w:p w14:paraId="127D524A" w14:textId="77777777" w:rsidR="0062027B" w:rsidRPr="0062027B" w:rsidRDefault="0062027B" w:rsidP="0062027B">
            <w:pPr>
              <w:jc w:val="center"/>
              <w:rPr>
                <w:sz w:val="16"/>
                <w:szCs w:val="16"/>
              </w:rPr>
            </w:pPr>
            <w:r w:rsidRPr="0062027B">
              <w:rPr>
                <w:sz w:val="16"/>
                <w:szCs w:val="16"/>
              </w:rPr>
              <w:t>11 026,00</w:t>
            </w:r>
          </w:p>
        </w:tc>
      </w:tr>
      <w:tr w:rsidR="0062027B" w:rsidRPr="0062027B" w14:paraId="659E4E3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42E6DA3"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7430CC6B"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F1F2CA5"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3A006E83" w14:textId="77777777" w:rsidR="0062027B" w:rsidRPr="0062027B" w:rsidRDefault="0062027B" w:rsidP="0062027B">
            <w:pPr>
              <w:jc w:val="center"/>
              <w:rPr>
                <w:sz w:val="16"/>
                <w:szCs w:val="16"/>
              </w:rPr>
            </w:pPr>
            <w:r w:rsidRPr="0062027B">
              <w:rPr>
                <w:sz w:val="16"/>
                <w:szCs w:val="16"/>
              </w:rPr>
              <w:t>10</w:t>
            </w:r>
          </w:p>
        </w:tc>
        <w:tc>
          <w:tcPr>
            <w:tcW w:w="949" w:type="dxa"/>
            <w:tcBorders>
              <w:top w:val="nil"/>
              <w:left w:val="nil"/>
              <w:bottom w:val="single" w:sz="4" w:space="0" w:color="auto"/>
              <w:right w:val="single" w:sz="4" w:space="0" w:color="auto"/>
            </w:tcBorders>
            <w:shd w:val="clear" w:color="000000" w:fill="FFFFFF"/>
            <w:noWrap/>
            <w:vAlign w:val="bottom"/>
            <w:hideMark/>
          </w:tcPr>
          <w:p w14:paraId="3D9C76C0" w14:textId="77777777" w:rsidR="0062027B" w:rsidRPr="0062027B" w:rsidRDefault="0062027B" w:rsidP="0062027B">
            <w:pPr>
              <w:jc w:val="center"/>
              <w:rPr>
                <w:sz w:val="16"/>
                <w:szCs w:val="16"/>
              </w:rPr>
            </w:pPr>
            <w:r w:rsidRPr="0062027B">
              <w:rPr>
                <w:sz w:val="16"/>
                <w:szCs w:val="16"/>
              </w:rPr>
              <w:t>1310111010</w:t>
            </w:r>
          </w:p>
        </w:tc>
        <w:tc>
          <w:tcPr>
            <w:tcW w:w="591" w:type="dxa"/>
            <w:tcBorders>
              <w:top w:val="nil"/>
              <w:left w:val="nil"/>
              <w:bottom w:val="single" w:sz="4" w:space="0" w:color="auto"/>
              <w:right w:val="single" w:sz="4" w:space="0" w:color="auto"/>
            </w:tcBorders>
            <w:shd w:val="clear" w:color="000000" w:fill="FFFFFF"/>
            <w:noWrap/>
            <w:vAlign w:val="bottom"/>
            <w:hideMark/>
          </w:tcPr>
          <w:p w14:paraId="36847174"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1201307B" w14:textId="77777777" w:rsidR="0062027B" w:rsidRPr="0062027B" w:rsidRDefault="0062027B" w:rsidP="0062027B">
            <w:pPr>
              <w:jc w:val="center"/>
              <w:rPr>
                <w:sz w:val="16"/>
                <w:szCs w:val="16"/>
              </w:rPr>
            </w:pPr>
            <w:r w:rsidRPr="0062027B">
              <w:rPr>
                <w:sz w:val="16"/>
                <w:szCs w:val="16"/>
              </w:rPr>
              <w:t>10 146,93</w:t>
            </w:r>
          </w:p>
        </w:tc>
        <w:tc>
          <w:tcPr>
            <w:tcW w:w="1146" w:type="dxa"/>
            <w:tcBorders>
              <w:top w:val="nil"/>
              <w:left w:val="nil"/>
              <w:bottom w:val="single" w:sz="4" w:space="0" w:color="auto"/>
              <w:right w:val="single" w:sz="4" w:space="0" w:color="auto"/>
            </w:tcBorders>
            <w:shd w:val="clear" w:color="000000" w:fill="FFFFFF"/>
            <w:noWrap/>
            <w:vAlign w:val="bottom"/>
            <w:hideMark/>
          </w:tcPr>
          <w:p w14:paraId="52ADA125" w14:textId="77777777" w:rsidR="0062027B" w:rsidRPr="0062027B" w:rsidRDefault="0062027B" w:rsidP="0062027B">
            <w:pPr>
              <w:jc w:val="center"/>
              <w:rPr>
                <w:sz w:val="16"/>
                <w:szCs w:val="16"/>
              </w:rPr>
            </w:pPr>
            <w:r w:rsidRPr="0062027B">
              <w:rPr>
                <w:sz w:val="16"/>
                <w:szCs w:val="16"/>
              </w:rPr>
              <w:t>10 051,15</w:t>
            </w:r>
          </w:p>
        </w:tc>
        <w:tc>
          <w:tcPr>
            <w:tcW w:w="1240" w:type="dxa"/>
            <w:tcBorders>
              <w:top w:val="nil"/>
              <w:left w:val="nil"/>
              <w:bottom w:val="single" w:sz="4" w:space="0" w:color="auto"/>
              <w:right w:val="single" w:sz="4" w:space="0" w:color="auto"/>
            </w:tcBorders>
            <w:shd w:val="clear" w:color="000000" w:fill="FFFFFF"/>
            <w:noWrap/>
            <w:vAlign w:val="bottom"/>
            <w:hideMark/>
          </w:tcPr>
          <w:p w14:paraId="6A0BE6B3" w14:textId="77777777" w:rsidR="0062027B" w:rsidRPr="0062027B" w:rsidRDefault="0062027B" w:rsidP="0062027B">
            <w:pPr>
              <w:jc w:val="center"/>
              <w:rPr>
                <w:sz w:val="16"/>
                <w:szCs w:val="16"/>
              </w:rPr>
            </w:pPr>
            <w:r w:rsidRPr="0062027B">
              <w:rPr>
                <w:sz w:val="16"/>
                <w:szCs w:val="16"/>
              </w:rPr>
              <w:t>10 051,15</w:t>
            </w:r>
          </w:p>
        </w:tc>
      </w:tr>
      <w:tr w:rsidR="0062027B" w:rsidRPr="0062027B" w14:paraId="67462DA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52AC6F5"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51F62F8"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024A640"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090ABD25" w14:textId="77777777" w:rsidR="0062027B" w:rsidRPr="0062027B" w:rsidRDefault="0062027B" w:rsidP="0062027B">
            <w:pPr>
              <w:jc w:val="center"/>
              <w:rPr>
                <w:sz w:val="16"/>
                <w:szCs w:val="16"/>
              </w:rPr>
            </w:pPr>
            <w:r w:rsidRPr="0062027B">
              <w:rPr>
                <w:sz w:val="16"/>
                <w:szCs w:val="16"/>
              </w:rPr>
              <w:t>10</w:t>
            </w:r>
          </w:p>
        </w:tc>
        <w:tc>
          <w:tcPr>
            <w:tcW w:w="949" w:type="dxa"/>
            <w:tcBorders>
              <w:top w:val="nil"/>
              <w:left w:val="nil"/>
              <w:bottom w:val="single" w:sz="4" w:space="0" w:color="auto"/>
              <w:right w:val="single" w:sz="4" w:space="0" w:color="auto"/>
            </w:tcBorders>
            <w:shd w:val="clear" w:color="000000" w:fill="FFFFFF"/>
            <w:noWrap/>
            <w:vAlign w:val="bottom"/>
            <w:hideMark/>
          </w:tcPr>
          <w:p w14:paraId="7C06EA63" w14:textId="77777777" w:rsidR="0062027B" w:rsidRPr="0062027B" w:rsidRDefault="0062027B" w:rsidP="0062027B">
            <w:pPr>
              <w:jc w:val="center"/>
              <w:rPr>
                <w:sz w:val="16"/>
                <w:szCs w:val="16"/>
              </w:rPr>
            </w:pPr>
            <w:r w:rsidRPr="0062027B">
              <w:rPr>
                <w:sz w:val="16"/>
                <w:szCs w:val="16"/>
              </w:rPr>
              <w:t>1310111010</w:t>
            </w:r>
          </w:p>
        </w:tc>
        <w:tc>
          <w:tcPr>
            <w:tcW w:w="591" w:type="dxa"/>
            <w:tcBorders>
              <w:top w:val="nil"/>
              <w:left w:val="nil"/>
              <w:bottom w:val="single" w:sz="4" w:space="0" w:color="auto"/>
              <w:right w:val="single" w:sz="4" w:space="0" w:color="auto"/>
            </w:tcBorders>
            <w:shd w:val="clear" w:color="000000" w:fill="FFFFFF"/>
            <w:noWrap/>
            <w:vAlign w:val="bottom"/>
            <w:hideMark/>
          </w:tcPr>
          <w:p w14:paraId="305ACFC7"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6E1C9DB" w14:textId="77777777" w:rsidR="0062027B" w:rsidRPr="0062027B" w:rsidRDefault="0062027B" w:rsidP="0062027B">
            <w:pPr>
              <w:jc w:val="center"/>
              <w:rPr>
                <w:sz w:val="16"/>
                <w:szCs w:val="16"/>
              </w:rPr>
            </w:pPr>
            <w:r w:rsidRPr="0062027B">
              <w:rPr>
                <w:sz w:val="16"/>
                <w:szCs w:val="16"/>
              </w:rPr>
              <w:t>2 038,09</w:t>
            </w:r>
          </w:p>
        </w:tc>
        <w:tc>
          <w:tcPr>
            <w:tcW w:w="1146" w:type="dxa"/>
            <w:tcBorders>
              <w:top w:val="nil"/>
              <w:left w:val="nil"/>
              <w:bottom w:val="single" w:sz="4" w:space="0" w:color="auto"/>
              <w:right w:val="single" w:sz="4" w:space="0" w:color="auto"/>
            </w:tcBorders>
            <w:shd w:val="clear" w:color="000000" w:fill="FFFFFF"/>
            <w:noWrap/>
            <w:vAlign w:val="bottom"/>
            <w:hideMark/>
          </w:tcPr>
          <w:p w14:paraId="3F0991C1" w14:textId="77777777" w:rsidR="0062027B" w:rsidRPr="0062027B" w:rsidRDefault="0062027B" w:rsidP="0062027B">
            <w:pPr>
              <w:jc w:val="center"/>
              <w:rPr>
                <w:sz w:val="16"/>
                <w:szCs w:val="16"/>
              </w:rPr>
            </w:pPr>
            <w:r w:rsidRPr="0062027B">
              <w:rPr>
                <w:sz w:val="16"/>
                <w:szCs w:val="16"/>
              </w:rPr>
              <w:t>936,35</w:t>
            </w:r>
          </w:p>
        </w:tc>
        <w:tc>
          <w:tcPr>
            <w:tcW w:w="1240" w:type="dxa"/>
            <w:tcBorders>
              <w:top w:val="nil"/>
              <w:left w:val="nil"/>
              <w:bottom w:val="single" w:sz="4" w:space="0" w:color="auto"/>
              <w:right w:val="single" w:sz="4" w:space="0" w:color="auto"/>
            </w:tcBorders>
            <w:shd w:val="clear" w:color="000000" w:fill="FFFFFF"/>
            <w:noWrap/>
            <w:vAlign w:val="bottom"/>
            <w:hideMark/>
          </w:tcPr>
          <w:p w14:paraId="6D295F9E" w14:textId="77777777" w:rsidR="0062027B" w:rsidRPr="0062027B" w:rsidRDefault="0062027B" w:rsidP="0062027B">
            <w:pPr>
              <w:jc w:val="center"/>
              <w:rPr>
                <w:sz w:val="16"/>
                <w:szCs w:val="16"/>
              </w:rPr>
            </w:pPr>
            <w:r w:rsidRPr="0062027B">
              <w:rPr>
                <w:sz w:val="16"/>
                <w:szCs w:val="16"/>
              </w:rPr>
              <w:t>958,35</w:t>
            </w:r>
          </w:p>
        </w:tc>
      </w:tr>
      <w:tr w:rsidR="0062027B" w:rsidRPr="0062027B" w14:paraId="5986D55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A533AAA"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35FE460E"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6D246B2"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7BEF2308" w14:textId="77777777" w:rsidR="0062027B" w:rsidRPr="0062027B" w:rsidRDefault="0062027B" w:rsidP="0062027B">
            <w:pPr>
              <w:jc w:val="center"/>
              <w:rPr>
                <w:sz w:val="16"/>
                <w:szCs w:val="16"/>
              </w:rPr>
            </w:pPr>
            <w:r w:rsidRPr="0062027B">
              <w:rPr>
                <w:sz w:val="16"/>
                <w:szCs w:val="16"/>
              </w:rPr>
              <w:t>10</w:t>
            </w:r>
          </w:p>
        </w:tc>
        <w:tc>
          <w:tcPr>
            <w:tcW w:w="949" w:type="dxa"/>
            <w:tcBorders>
              <w:top w:val="nil"/>
              <w:left w:val="nil"/>
              <w:bottom w:val="single" w:sz="4" w:space="0" w:color="auto"/>
              <w:right w:val="single" w:sz="4" w:space="0" w:color="auto"/>
            </w:tcBorders>
            <w:shd w:val="clear" w:color="000000" w:fill="FFFFFF"/>
            <w:noWrap/>
            <w:vAlign w:val="bottom"/>
            <w:hideMark/>
          </w:tcPr>
          <w:p w14:paraId="201FDA3A" w14:textId="77777777" w:rsidR="0062027B" w:rsidRPr="0062027B" w:rsidRDefault="0062027B" w:rsidP="0062027B">
            <w:pPr>
              <w:jc w:val="center"/>
              <w:rPr>
                <w:sz w:val="16"/>
                <w:szCs w:val="16"/>
              </w:rPr>
            </w:pPr>
            <w:r w:rsidRPr="0062027B">
              <w:rPr>
                <w:sz w:val="16"/>
                <w:szCs w:val="16"/>
              </w:rPr>
              <w:t>1310111010</w:t>
            </w:r>
          </w:p>
        </w:tc>
        <w:tc>
          <w:tcPr>
            <w:tcW w:w="591" w:type="dxa"/>
            <w:tcBorders>
              <w:top w:val="nil"/>
              <w:left w:val="nil"/>
              <w:bottom w:val="single" w:sz="4" w:space="0" w:color="auto"/>
              <w:right w:val="single" w:sz="4" w:space="0" w:color="auto"/>
            </w:tcBorders>
            <w:shd w:val="clear" w:color="000000" w:fill="FFFFFF"/>
            <w:noWrap/>
            <w:vAlign w:val="bottom"/>
            <w:hideMark/>
          </w:tcPr>
          <w:p w14:paraId="0103A157"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035137EA" w14:textId="77777777" w:rsidR="0062027B" w:rsidRPr="0062027B" w:rsidRDefault="0062027B" w:rsidP="0062027B">
            <w:pPr>
              <w:jc w:val="center"/>
              <w:rPr>
                <w:sz w:val="16"/>
                <w:szCs w:val="16"/>
              </w:rPr>
            </w:pPr>
            <w:r w:rsidRPr="0062027B">
              <w:rPr>
                <w:sz w:val="16"/>
                <w:szCs w:val="16"/>
              </w:rPr>
              <w:t>16,50</w:t>
            </w:r>
          </w:p>
        </w:tc>
        <w:tc>
          <w:tcPr>
            <w:tcW w:w="1146" w:type="dxa"/>
            <w:tcBorders>
              <w:top w:val="nil"/>
              <w:left w:val="nil"/>
              <w:bottom w:val="single" w:sz="4" w:space="0" w:color="auto"/>
              <w:right w:val="single" w:sz="4" w:space="0" w:color="auto"/>
            </w:tcBorders>
            <w:shd w:val="clear" w:color="000000" w:fill="FFFFFF"/>
            <w:noWrap/>
            <w:vAlign w:val="bottom"/>
            <w:hideMark/>
          </w:tcPr>
          <w:p w14:paraId="5DDAAD0D" w14:textId="77777777" w:rsidR="0062027B" w:rsidRPr="0062027B" w:rsidRDefault="0062027B" w:rsidP="0062027B">
            <w:pPr>
              <w:jc w:val="center"/>
              <w:rPr>
                <w:sz w:val="16"/>
                <w:szCs w:val="16"/>
              </w:rPr>
            </w:pPr>
            <w:r w:rsidRPr="0062027B">
              <w:rPr>
                <w:sz w:val="16"/>
                <w:szCs w:val="16"/>
              </w:rPr>
              <w:t>16,50</w:t>
            </w:r>
          </w:p>
        </w:tc>
        <w:tc>
          <w:tcPr>
            <w:tcW w:w="1240" w:type="dxa"/>
            <w:tcBorders>
              <w:top w:val="nil"/>
              <w:left w:val="nil"/>
              <w:bottom w:val="single" w:sz="4" w:space="0" w:color="auto"/>
              <w:right w:val="single" w:sz="4" w:space="0" w:color="auto"/>
            </w:tcBorders>
            <w:shd w:val="clear" w:color="000000" w:fill="FFFFFF"/>
            <w:noWrap/>
            <w:vAlign w:val="bottom"/>
            <w:hideMark/>
          </w:tcPr>
          <w:p w14:paraId="292DB509" w14:textId="77777777" w:rsidR="0062027B" w:rsidRPr="0062027B" w:rsidRDefault="0062027B" w:rsidP="0062027B">
            <w:pPr>
              <w:jc w:val="center"/>
              <w:rPr>
                <w:sz w:val="16"/>
                <w:szCs w:val="16"/>
              </w:rPr>
            </w:pPr>
            <w:r w:rsidRPr="0062027B">
              <w:rPr>
                <w:sz w:val="16"/>
                <w:szCs w:val="16"/>
              </w:rPr>
              <w:t>16,50</w:t>
            </w:r>
          </w:p>
        </w:tc>
      </w:tr>
      <w:tr w:rsidR="0062027B" w:rsidRPr="0062027B" w14:paraId="33E418C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4B23D00" w14:textId="77777777" w:rsidR="0062027B" w:rsidRPr="0062027B" w:rsidRDefault="0062027B" w:rsidP="0062027B">
            <w:pPr>
              <w:rPr>
                <w:sz w:val="16"/>
                <w:szCs w:val="16"/>
              </w:rPr>
            </w:pPr>
            <w:r w:rsidRPr="0062027B">
              <w:rPr>
                <w:sz w:val="16"/>
                <w:szCs w:val="16"/>
              </w:rPr>
              <w:t>Расходы за счет платных услуг на обеспечение деятельности (оказание услуг) муниципальными учреждениями</w:t>
            </w:r>
          </w:p>
        </w:tc>
        <w:tc>
          <w:tcPr>
            <w:tcW w:w="602" w:type="dxa"/>
            <w:tcBorders>
              <w:top w:val="nil"/>
              <w:left w:val="nil"/>
              <w:bottom w:val="single" w:sz="4" w:space="0" w:color="auto"/>
              <w:right w:val="single" w:sz="4" w:space="0" w:color="auto"/>
            </w:tcBorders>
            <w:shd w:val="clear" w:color="000000" w:fill="FFFFFF"/>
            <w:noWrap/>
            <w:vAlign w:val="bottom"/>
            <w:hideMark/>
          </w:tcPr>
          <w:p w14:paraId="64DAE1CB"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C151CD0"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10FF18E7" w14:textId="77777777" w:rsidR="0062027B" w:rsidRPr="0062027B" w:rsidRDefault="0062027B" w:rsidP="0062027B">
            <w:pPr>
              <w:jc w:val="center"/>
              <w:rPr>
                <w:sz w:val="16"/>
                <w:szCs w:val="16"/>
              </w:rPr>
            </w:pPr>
            <w:r w:rsidRPr="0062027B">
              <w:rPr>
                <w:sz w:val="16"/>
                <w:szCs w:val="16"/>
              </w:rPr>
              <w:t>10</w:t>
            </w:r>
          </w:p>
        </w:tc>
        <w:tc>
          <w:tcPr>
            <w:tcW w:w="949" w:type="dxa"/>
            <w:tcBorders>
              <w:top w:val="nil"/>
              <w:left w:val="nil"/>
              <w:bottom w:val="single" w:sz="4" w:space="0" w:color="auto"/>
              <w:right w:val="single" w:sz="4" w:space="0" w:color="auto"/>
            </w:tcBorders>
            <w:shd w:val="clear" w:color="000000" w:fill="FFFFFF"/>
            <w:noWrap/>
            <w:vAlign w:val="bottom"/>
            <w:hideMark/>
          </w:tcPr>
          <w:p w14:paraId="256B1862" w14:textId="77777777" w:rsidR="0062027B" w:rsidRPr="0062027B" w:rsidRDefault="0062027B" w:rsidP="0062027B">
            <w:pPr>
              <w:jc w:val="center"/>
              <w:rPr>
                <w:sz w:val="16"/>
                <w:szCs w:val="16"/>
              </w:rPr>
            </w:pPr>
            <w:r w:rsidRPr="0062027B">
              <w:rPr>
                <w:sz w:val="16"/>
                <w:szCs w:val="16"/>
              </w:rPr>
              <w:t>1310125020</w:t>
            </w:r>
          </w:p>
        </w:tc>
        <w:tc>
          <w:tcPr>
            <w:tcW w:w="591" w:type="dxa"/>
            <w:tcBorders>
              <w:top w:val="nil"/>
              <w:left w:val="nil"/>
              <w:bottom w:val="single" w:sz="4" w:space="0" w:color="auto"/>
              <w:right w:val="single" w:sz="4" w:space="0" w:color="auto"/>
            </w:tcBorders>
            <w:shd w:val="clear" w:color="000000" w:fill="FFFFFF"/>
            <w:noWrap/>
            <w:vAlign w:val="bottom"/>
            <w:hideMark/>
          </w:tcPr>
          <w:p w14:paraId="18931F8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F2C384E" w14:textId="77777777" w:rsidR="0062027B" w:rsidRPr="0062027B" w:rsidRDefault="0062027B" w:rsidP="0062027B">
            <w:pPr>
              <w:jc w:val="center"/>
              <w:rPr>
                <w:sz w:val="16"/>
                <w:szCs w:val="16"/>
              </w:rPr>
            </w:pPr>
            <w:r w:rsidRPr="0062027B">
              <w:rPr>
                <w:sz w:val="16"/>
                <w:szCs w:val="16"/>
              </w:rPr>
              <w:t>164,42</w:t>
            </w:r>
          </w:p>
        </w:tc>
        <w:tc>
          <w:tcPr>
            <w:tcW w:w="1146" w:type="dxa"/>
            <w:tcBorders>
              <w:top w:val="nil"/>
              <w:left w:val="nil"/>
              <w:bottom w:val="single" w:sz="4" w:space="0" w:color="auto"/>
              <w:right w:val="single" w:sz="4" w:space="0" w:color="auto"/>
            </w:tcBorders>
            <w:shd w:val="clear" w:color="000000" w:fill="FFFFFF"/>
            <w:noWrap/>
            <w:vAlign w:val="bottom"/>
            <w:hideMark/>
          </w:tcPr>
          <w:p w14:paraId="3E78FB20" w14:textId="77777777" w:rsidR="0062027B" w:rsidRPr="0062027B" w:rsidRDefault="0062027B" w:rsidP="0062027B">
            <w:pPr>
              <w:jc w:val="center"/>
              <w:rPr>
                <w:sz w:val="16"/>
                <w:szCs w:val="16"/>
              </w:rPr>
            </w:pPr>
            <w:r w:rsidRPr="0062027B">
              <w:rPr>
                <w:sz w:val="16"/>
                <w:szCs w:val="16"/>
              </w:rPr>
              <w:t>139,00</w:t>
            </w:r>
          </w:p>
        </w:tc>
        <w:tc>
          <w:tcPr>
            <w:tcW w:w="1240" w:type="dxa"/>
            <w:tcBorders>
              <w:top w:val="nil"/>
              <w:left w:val="nil"/>
              <w:bottom w:val="single" w:sz="4" w:space="0" w:color="auto"/>
              <w:right w:val="single" w:sz="4" w:space="0" w:color="auto"/>
            </w:tcBorders>
            <w:shd w:val="clear" w:color="000000" w:fill="FFFFFF"/>
            <w:noWrap/>
            <w:vAlign w:val="bottom"/>
            <w:hideMark/>
          </w:tcPr>
          <w:p w14:paraId="4246DEF4" w14:textId="77777777" w:rsidR="0062027B" w:rsidRPr="0062027B" w:rsidRDefault="0062027B" w:rsidP="0062027B">
            <w:pPr>
              <w:jc w:val="center"/>
              <w:rPr>
                <w:sz w:val="16"/>
                <w:szCs w:val="16"/>
              </w:rPr>
            </w:pPr>
            <w:r w:rsidRPr="0062027B">
              <w:rPr>
                <w:sz w:val="16"/>
                <w:szCs w:val="16"/>
              </w:rPr>
              <w:t>139,00</w:t>
            </w:r>
          </w:p>
        </w:tc>
      </w:tr>
      <w:tr w:rsidR="0062027B" w:rsidRPr="0062027B" w14:paraId="5E77B4B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0982200"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775D364F"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DF96C82"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74C4A225" w14:textId="77777777" w:rsidR="0062027B" w:rsidRPr="0062027B" w:rsidRDefault="0062027B" w:rsidP="0062027B">
            <w:pPr>
              <w:jc w:val="center"/>
              <w:rPr>
                <w:sz w:val="16"/>
                <w:szCs w:val="16"/>
              </w:rPr>
            </w:pPr>
            <w:r w:rsidRPr="0062027B">
              <w:rPr>
                <w:sz w:val="16"/>
                <w:szCs w:val="16"/>
              </w:rPr>
              <w:t>10</w:t>
            </w:r>
          </w:p>
        </w:tc>
        <w:tc>
          <w:tcPr>
            <w:tcW w:w="949" w:type="dxa"/>
            <w:tcBorders>
              <w:top w:val="nil"/>
              <w:left w:val="nil"/>
              <w:bottom w:val="single" w:sz="4" w:space="0" w:color="auto"/>
              <w:right w:val="single" w:sz="4" w:space="0" w:color="auto"/>
            </w:tcBorders>
            <w:shd w:val="clear" w:color="000000" w:fill="FFFFFF"/>
            <w:noWrap/>
            <w:vAlign w:val="bottom"/>
            <w:hideMark/>
          </w:tcPr>
          <w:p w14:paraId="368D6D5D" w14:textId="77777777" w:rsidR="0062027B" w:rsidRPr="0062027B" w:rsidRDefault="0062027B" w:rsidP="0062027B">
            <w:pPr>
              <w:jc w:val="center"/>
              <w:rPr>
                <w:sz w:val="16"/>
                <w:szCs w:val="16"/>
              </w:rPr>
            </w:pPr>
            <w:r w:rsidRPr="0062027B">
              <w:rPr>
                <w:sz w:val="16"/>
                <w:szCs w:val="16"/>
              </w:rPr>
              <w:t>1310125020</w:t>
            </w:r>
          </w:p>
        </w:tc>
        <w:tc>
          <w:tcPr>
            <w:tcW w:w="591" w:type="dxa"/>
            <w:tcBorders>
              <w:top w:val="nil"/>
              <w:left w:val="nil"/>
              <w:bottom w:val="single" w:sz="4" w:space="0" w:color="auto"/>
              <w:right w:val="single" w:sz="4" w:space="0" w:color="auto"/>
            </w:tcBorders>
            <w:shd w:val="clear" w:color="000000" w:fill="FFFFFF"/>
            <w:noWrap/>
            <w:vAlign w:val="bottom"/>
            <w:hideMark/>
          </w:tcPr>
          <w:p w14:paraId="6AA94F71"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7C5986E7" w14:textId="77777777" w:rsidR="0062027B" w:rsidRPr="0062027B" w:rsidRDefault="0062027B" w:rsidP="0062027B">
            <w:pPr>
              <w:jc w:val="center"/>
              <w:rPr>
                <w:sz w:val="16"/>
                <w:szCs w:val="16"/>
              </w:rPr>
            </w:pPr>
            <w:r w:rsidRPr="0062027B">
              <w:rPr>
                <w:sz w:val="16"/>
                <w:szCs w:val="16"/>
              </w:rPr>
              <w:t>93,25</w:t>
            </w:r>
          </w:p>
        </w:tc>
        <w:tc>
          <w:tcPr>
            <w:tcW w:w="1146" w:type="dxa"/>
            <w:tcBorders>
              <w:top w:val="nil"/>
              <w:left w:val="nil"/>
              <w:bottom w:val="single" w:sz="4" w:space="0" w:color="auto"/>
              <w:right w:val="single" w:sz="4" w:space="0" w:color="auto"/>
            </w:tcBorders>
            <w:shd w:val="clear" w:color="000000" w:fill="FFFFFF"/>
            <w:noWrap/>
            <w:vAlign w:val="bottom"/>
            <w:hideMark/>
          </w:tcPr>
          <w:p w14:paraId="1199387E" w14:textId="77777777" w:rsidR="0062027B" w:rsidRPr="0062027B" w:rsidRDefault="0062027B" w:rsidP="0062027B">
            <w:pPr>
              <w:jc w:val="center"/>
              <w:rPr>
                <w:sz w:val="16"/>
                <w:szCs w:val="16"/>
              </w:rPr>
            </w:pPr>
            <w:r w:rsidRPr="0062027B">
              <w:rPr>
                <w:sz w:val="16"/>
                <w:szCs w:val="16"/>
              </w:rPr>
              <w:t>78,00</w:t>
            </w:r>
          </w:p>
        </w:tc>
        <w:tc>
          <w:tcPr>
            <w:tcW w:w="1240" w:type="dxa"/>
            <w:tcBorders>
              <w:top w:val="nil"/>
              <w:left w:val="nil"/>
              <w:bottom w:val="single" w:sz="4" w:space="0" w:color="auto"/>
              <w:right w:val="single" w:sz="4" w:space="0" w:color="auto"/>
            </w:tcBorders>
            <w:shd w:val="clear" w:color="000000" w:fill="FFFFFF"/>
            <w:noWrap/>
            <w:vAlign w:val="bottom"/>
            <w:hideMark/>
          </w:tcPr>
          <w:p w14:paraId="3E18F4E4" w14:textId="77777777" w:rsidR="0062027B" w:rsidRPr="0062027B" w:rsidRDefault="0062027B" w:rsidP="0062027B">
            <w:pPr>
              <w:jc w:val="center"/>
              <w:rPr>
                <w:sz w:val="16"/>
                <w:szCs w:val="16"/>
              </w:rPr>
            </w:pPr>
            <w:r w:rsidRPr="0062027B">
              <w:rPr>
                <w:sz w:val="16"/>
                <w:szCs w:val="16"/>
              </w:rPr>
              <w:t>78,00</w:t>
            </w:r>
          </w:p>
        </w:tc>
      </w:tr>
      <w:tr w:rsidR="0062027B" w:rsidRPr="0062027B" w14:paraId="2F2BD22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15D44F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22BD288"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6388F96"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02E941B7" w14:textId="77777777" w:rsidR="0062027B" w:rsidRPr="0062027B" w:rsidRDefault="0062027B" w:rsidP="0062027B">
            <w:pPr>
              <w:jc w:val="center"/>
              <w:rPr>
                <w:sz w:val="16"/>
                <w:szCs w:val="16"/>
              </w:rPr>
            </w:pPr>
            <w:r w:rsidRPr="0062027B">
              <w:rPr>
                <w:sz w:val="16"/>
                <w:szCs w:val="16"/>
              </w:rPr>
              <w:t>10</w:t>
            </w:r>
          </w:p>
        </w:tc>
        <w:tc>
          <w:tcPr>
            <w:tcW w:w="949" w:type="dxa"/>
            <w:tcBorders>
              <w:top w:val="nil"/>
              <w:left w:val="nil"/>
              <w:bottom w:val="single" w:sz="4" w:space="0" w:color="auto"/>
              <w:right w:val="single" w:sz="4" w:space="0" w:color="auto"/>
            </w:tcBorders>
            <w:shd w:val="clear" w:color="000000" w:fill="FFFFFF"/>
            <w:noWrap/>
            <w:vAlign w:val="bottom"/>
            <w:hideMark/>
          </w:tcPr>
          <w:p w14:paraId="498AC340" w14:textId="77777777" w:rsidR="0062027B" w:rsidRPr="0062027B" w:rsidRDefault="0062027B" w:rsidP="0062027B">
            <w:pPr>
              <w:jc w:val="center"/>
              <w:rPr>
                <w:sz w:val="16"/>
                <w:szCs w:val="16"/>
              </w:rPr>
            </w:pPr>
            <w:r w:rsidRPr="0062027B">
              <w:rPr>
                <w:sz w:val="16"/>
                <w:szCs w:val="16"/>
              </w:rPr>
              <w:t>1310125020</w:t>
            </w:r>
          </w:p>
        </w:tc>
        <w:tc>
          <w:tcPr>
            <w:tcW w:w="591" w:type="dxa"/>
            <w:tcBorders>
              <w:top w:val="nil"/>
              <w:left w:val="nil"/>
              <w:bottom w:val="single" w:sz="4" w:space="0" w:color="auto"/>
              <w:right w:val="single" w:sz="4" w:space="0" w:color="auto"/>
            </w:tcBorders>
            <w:shd w:val="clear" w:color="000000" w:fill="FFFFFF"/>
            <w:noWrap/>
            <w:vAlign w:val="bottom"/>
            <w:hideMark/>
          </w:tcPr>
          <w:p w14:paraId="6B7149D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429A00E" w14:textId="77777777" w:rsidR="0062027B" w:rsidRPr="0062027B" w:rsidRDefault="0062027B" w:rsidP="0062027B">
            <w:pPr>
              <w:jc w:val="center"/>
              <w:rPr>
                <w:sz w:val="16"/>
                <w:szCs w:val="16"/>
              </w:rPr>
            </w:pPr>
            <w:r w:rsidRPr="0062027B">
              <w:rPr>
                <w:sz w:val="16"/>
                <w:szCs w:val="16"/>
              </w:rPr>
              <w:t>71,17</w:t>
            </w:r>
          </w:p>
        </w:tc>
        <w:tc>
          <w:tcPr>
            <w:tcW w:w="1146" w:type="dxa"/>
            <w:tcBorders>
              <w:top w:val="nil"/>
              <w:left w:val="nil"/>
              <w:bottom w:val="single" w:sz="4" w:space="0" w:color="auto"/>
              <w:right w:val="single" w:sz="4" w:space="0" w:color="auto"/>
            </w:tcBorders>
            <w:shd w:val="clear" w:color="000000" w:fill="FFFFFF"/>
            <w:noWrap/>
            <w:vAlign w:val="bottom"/>
            <w:hideMark/>
          </w:tcPr>
          <w:p w14:paraId="7BEE1DB6" w14:textId="77777777" w:rsidR="0062027B" w:rsidRPr="0062027B" w:rsidRDefault="0062027B" w:rsidP="0062027B">
            <w:pPr>
              <w:jc w:val="center"/>
              <w:rPr>
                <w:sz w:val="16"/>
                <w:szCs w:val="16"/>
              </w:rPr>
            </w:pPr>
            <w:r w:rsidRPr="0062027B">
              <w:rPr>
                <w:sz w:val="16"/>
                <w:szCs w:val="16"/>
              </w:rPr>
              <w:t>61,00</w:t>
            </w:r>
          </w:p>
        </w:tc>
        <w:tc>
          <w:tcPr>
            <w:tcW w:w="1240" w:type="dxa"/>
            <w:tcBorders>
              <w:top w:val="nil"/>
              <w:left w:val="nil"/>
              <w:bottom w:val="single" w:sz="4" w:space="0" w:color="auto"/>
              <w:right w:val="single" w:sz="4" w:space="0" w:color="auto"/>
            </w:tcBorders>
            <w:shd w:val="clear" w:color="000000" w:fill="FFFFFF"/>
            <w:noWrap/>
            <w:vAlign w:val="bottom"/>
            <w:hideMark/>
          </w:tcPr>
          <w:p w14:paraId="78F6CD38" w14:textId="77777777" w:rsidR="0062027B" w:rsidRPr="0062027B" w:rsidRDefault="0062027B" w:rsidP="0062027B">
            <w:pPr>
              <w:jc w:val="center"/>
              <w:rPr>
                <w:sz w:val="16"/>
                <w:szCs w:val="16"/>
              </w:rPr>
            </w:pPr>
            <w:r w:rsidRPr="0062027B">
              <w:rPr>
                <w:sz w:val="16"/>
                <w:szCs w:val="16"/>
              </w:rPr>
              <w:t>61,00</w:t>
            </w:r>
          </w:p>
        </w:tc>
      </w:tr>
      <w:tr w:rsidR="0062027B" w:rsidRPr="0062027B" w14:paraId="5C0CD82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F2A2944"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F7DDC49"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A78BA68"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7493F21B" w14:textId="77777777" w:rsidR="0062027B" w:rsidRPr="0062027B" w:rsidRDefault="0062027B" w:rsidP="0062027B">
            <w:pPr>
              <w:jc w:val="center"/>
              <w:rPr>
                <w:sz w:val="16"/>
                <w:szCs w:val="16"/>
              </w:rPr>
            </w:pPr>
            <w:r w:rsidRPr="0062027B">
              <w:rPr>
                <w:sz w:val="16"/>
                <w:szCs w:val="16"/>
              </w:rPr>
              <w:t>10</w:t>
            </w:r>
          </w:p>
        </w:tc>
        <w:tc>
          <w:tcPr>
            <w:tcW w:w="949" w:type="dxa"/>
            <w:tcBorders>
              <w:top w:val="nil"/>
              <w:left w:val="nil"/>
              <w:bottom w:val="single" w:sz="4" w:space="0" w:color="auto"/>
              <w:right w:val="single" w:sz="4" w:space="0" w:color="auto"/>
            </w:tcBorders>
            <w:shd w:val="clear" w:color="000000" w:fill="FFFFFF"/>
            <w:noWrap/>
            <w:vAlign w:val="bottom"/>
            <w:hideMark/>
          </w:tcPr>
          <w:p w14:paraId="6ABBFD34"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8ED966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DB0819A" w14:textId="77777777" w:rsidR="0062027B" w:rsidRPr="0062027B" w:rsidRDefault="0062027B" w:rsidP="0062027B">
            <w:pPr>
              <w:jc w:val="center"/>
              <w:rPr>
                <w:sz w:val="16"/>
                <w:szCs w:val="16"/>
              </w:rPr>
            </w:pPr>
            <w:r w:rsidRPr="0062027B">
              <w:rPr>
                <w:sz w:val="16"/>
                <w:szCs w:val="16"/>
              </w:rPr>
              <w:t>9,97</w:t>
            </w:r>
          </w:p>
        </w:tc>
        <w:tc>
          <w:tcPr>
            <w:tcW w:w="1146" w:type="dxa"/>
            <w:tcBorders>
              <w:top w:val="nil"/>
              <w:left w:val="nil"/>
              <w:bottom w:val="single" w:sz="4" w:space="0" w:color="auto"/>
              <w:right w:val="single" w:sz="4" w:space="0" w:color="auto"/>
            </w:tcBorders>
            <w:shd w:val="clear" w:color="000000" w:fill="FFFFFF"/>
            <w:noWrap/>
            <w:vAlign w:val="bottom"/>
            <w:hideMark/>
          </w:tcPr>
          <w:p w14:paraId="5768DF0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D406FC5" w14:textId="77777777" w:rsidR="0062027B" w:rsidRPr="0062027B" w:rsidRDefault="0062027B" w:rsidP="0062027B">
            <w:pPr>
              <w:jc w:val="center"/>
              <w:rPr>
                <w:sz w:val="16"/>
                <w:szCs w:val="16"/>
              </w:rPr>
            </w:pPr>
            <w:r w:rsidRPr="0062027B">
              <w:rPr>
                <w:sz w:val="16"/>
                <w:szCs w:val="16"/>
              </w:rPr>
              <w:t>0,00</w:t>
            </w:r>
          </w:p>
        </w:tc>
      </w:tr>
      <w:tr w:rsidR="0062027B" w:rsidRPr="0062027B" w14:paraId="580950B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3CDD058"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9BEC14C"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60A47DD"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3373DF86" w14:textId="77777777" w:rsidR="0062027B" w:rsidRPr="0062027B" w:rsidRDefault="0062027B" w:rsidP="0062027B">
            <w:pPr>
              <w:jc w:val="center"/>
              <w:rPr>
                <w:sz w:val="16"/>
                <w:szCs w:val="16"/>
              </w:rPr>
            </w:pPr>
            <w:r w:rsidRPr="0062027B">
              <w:rPr>
                <w:sz w:val="16"/>
                <w:szCs w:val="16"/>
              </w:rPr>
              <w:t>10</w:t>
            </w:r>
          </w:p>
        </w:tc>
        <w:tc>
          <w:tcPr>
            <w:tcW w:w="949" w:type="dxa"/>
            <w:tcBorders>
              <w:top w:val="nil"/>
              <w:left w:val="nil"/>
              <w:bottom w:val="single" w:sz="4" w:space="0" w:color="auto"/>
              <w:right w:val="single" w:sz="4" w:space="0" w:color="auto"/>
            </w:tcBorders>
            <w:shd w:val="clear" w:color="000000" w:fill="FFFFFF"/>
            <w:noWrap/>
            <w:vAlign w:val="bottom"/>
            <w:hideMark/>
          </w:tcPr>
          <w:p w14:paraId="7F52E347"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9E6259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D3BC812" w14:textId="77777777" w:rsidR="0062027B" w:rsidRPr="0062027B" w:rsidRDefault="0062027B" w:rsidP="0062027B">
            <w:pPr>
              <w:jc w:val="center"/>
              <w:rPr>
                <w:sz w:val="16"/>
                <w:szCs w:val="16"/>
              </w:rPr>
            </w:pPr>
            <w:r w:rsidRPr="0062027B">
              <w:rPr>
                <w:sz w:val="16"/>
                <w:szCs w:val="16"/>
              </w:rPr>
              <w:t>9,97</w:t>
            </w:r>
          </w:p>
        </w:tc>
        <w:tc>
          <w:tcPr>
            <w:tcW w:w="1146" w:type="dxa"/>
            <w:tcBorders>
              <w:top w:val="nil"/>
              <w:left w:val="nil"/>
              <w:bottom w:val="single" w:sz="4" w:space="0" w:color="auto"/>
              <w:right w:val="single" w:sz="4" w:space="0" w:color="auto"/>
            </w:tcBorders>
            <w:shd w:val="clear" w:color="000000" w:fill="FFFFFF"/>
            <w:noWrap/>
            <w:vAlign w:val="bottom"/>
            <w:hideMark/>
          </w:tcPr>
          <w:p w14:paraId="797754A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1F82751" w14:textId="77777777" w:rsidR="0062027B" w:rsidRPr="0062027B" w:rsidRDefault="0062027B" w:rsidP="0062027B">
            <w:pPr>
              <w:jc w:val="center"/>
              <w:rPr>
                <w:sz w:val="16"/>
                <w:szCs w:val="16"/>
              </w:rPr>
            </w:pPr>
            <w:r w:rsidRPr="0062027B">
              <w:rPr>
                <w:sz w:val="16"/>
                <w:szCs w:val="16"/>
              </w:rPr>
              <w:t>0,00</w:t>
            </w:r>
          </w:p>
        </w:tc>
      </w:tr>
      <w:tr w:rsidR="0062027B" w:rsidRPr="0062027B" w14:paraId="2914C62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86AC49C" w14:textId="77777777" w:rsidR="0062027B" w:rsidRPr="0062027B" w:rsidRDefault="0062027B" w:rsidP="0062027B">
            <w:pPr>
              <w:rPr>
                <w:sz w:val="16"/>
                <w:szCs w:val="16"/>
              </w:rPr>
            </w:pPr>
            <w:r w:rsidRPr="0062027B">
              <w:rPr>
                <w:sz w:val="16"/>
                <w:szCs w:val="16"/>
              </w:rPr>
              <w:t>Расходы на осуществление мероприятий по предупреждению и ликвидацию последствий чрезвычайных ситуаций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33059B18"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91BBC76"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3819E56B" w14:textId="77777777" w:rsidR="0062027B" w:rsidRPr="0062027B" w:rsidRDefault="0062027B" w:rsidP="0062027B">
            <w:pPr>
              <w:jc w:val="center"/>
              <w:rPr>
                <w:sz w:val="16"/>
                <w:szCs w:val="16"/>
              </w:rPr>
            </w:pPr>
            <w:r w:rsidRPr="0062027B">
              <w:rPr>
                <w:sz w:val="16"/>
                <w:szCs w:val="16"/>
              </w:rPr>
              <w:t>10</w:t>
            </w:r>
          </w:p>
        </w:tc>
        <w:tc>
          <w:tcPr>
            <w:tcW w:w="949" w:type="dxa"/>
            <w:tcBorders>
              <w:top w:val="nil"/>
              <w:left w:val="nil"/>
              <w:bottom w:val="single" w:sz="4" w:space="0" w:color="auto"/>
              <w:right w:val="single" w:sz="4" w:space="0" w:color="auto"/>
            </w:tcBorders>
            <w:shd w:val="clear" w:color="000000" w:fill="FFFFFF"/>
            <w:noWrap/>
            <w:vAlign w:val="bottom"/>
            <w:hideMark/>
          </w:tcPr>
          <w:p w14:paraId="5482F8BC" w14:textId="77777777" w:rsidR="0062027B" w:rsidRPr="0062027B" w:rsidRDefault="0062027B" w:rsidP="0062027B">
            <w:pPr>
              <w:jc w:val="center"/>
              <w:rPr>
                <w:sz w:val="16"/>
                <w:szCs w:val="16"/>
              </w:rPr>
            </w:pPr>
            <w:r w:rsidRPr="0062027B">
              <w:rPr>
                <w:sz w:val="16"/>
                <w:szCs w:val="16"/>
              </w:rPr>
              <w:t>5110022280</w:t>
            </w:r>
          </w:p>
        </w:tc>
        <w:tc>
          <w:tcPr>
            <w:tcW w:w="591" w:type="dxa"/>
            <w:tcBorders>
              <w:top w:val="nil"/>
              <w:left w:val="nil"/>
              <w:bottom w:val="single" w:sz="4" w:space="0" w:color="auto"/>
              <w:right w:val="single" w:sz="4" w:space="0" w:color="auto"/>
            </w:tcBorders>
            <w:shd w:val="clear" w:color="000000" w:fill="FFFFFF"/>
            <w:noWrap/>
            <w:vAlign w:val="bottom"/>
            <w:hideMark/>
          </w:tcPr>
          <w:p w14:paraId="3F8D2D5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6117C23" w14:textId="77777777" w:rsidR="0062027B" w:rsidRPr="0062027B" w:rsidRDefault="0062027B" w:rsidP="0062027B">
            <w:pPr>
              <w:jc w:val="center"/>
              <w:rPr>
                <w:sz w:val="16"/>
                <w:szCs w:val="16"/>
              </w:rPr>
            </w:pPr>
            <w:r w:rsidRPr="0062027B">
              <w:rPr>
                <w:sz w:val="16"/>
                <w:szCs w:val="16"/>
              </w:rPr>
              <w:t>9,97</w:t>
            </w:r>
          </w:p>
        </w:tc>
        <w:tc>
          <w:tcPr>
            <w:tcW w:w="1146" w:type="dxa"/>
            <w:tcBorders>
              <w:top w:val="nil"/>
              <w:left w:val="nil"/>
              <w:bottom w:val="single" w:sz="4" w:space="0" w:color="auto"/>
              <w:right w:val="single" w:sz="4" w:space="0" w:color="auto"/>
            </w:tcBorders>
            <w:shd w:val="clear" w:color="000000" w:fill="FFFFFF"/>
            <w:noWrap/>
            <w:vAlign w:val="bottom"/>
            <w:hideMark/>
          </w:tcPr>
          <w:p w14:paraId="07D4052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BD6C371" w14:textId="77777777" w:rsidR="0062027B" w:rsidRPr="0062027B" w:rsidRDefault="0062027B" w:rsidP="0062027B">
            <w:pPr>
              <w:jc w:val="center"/>
              <w:rPr>
                <w:sz w:val="16"/>
                <w:szCs w:val="16"/>
              </w:rPr>
            </w:pPr>
            <w:r w:rsidRPr="0062027B">
              <w:rPr>
                <w:sz w:val="16"/>
                <w:szCs w:val="16"/>
              </w:rPr>
              <w:t>0,00</w:t>
            </w:r>
          </w:p>
        </w:tc>
      </w:tr>
      <w:tr w:rsidR="0062027B" w:rsidRPr="0062027B" w14:paraId="2ABAF85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D039D9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EC088C3"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B4B6673"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06A619CE" w14:textId="77777777" w:rsidR="0062027B" w:rsidRPr="0062027B" w:rsidRDefault="0062027B" w:rsidP="0062027B">
            <w:pPr>
              <w:jc w:val="center"/>
              <w:rPr>
                <w:sz w:val="16"/>
                <w:szCs w:val="16"/>
              </w:rPr>
            </w:pPr>
            <w:r w:rsidRPr="0062027B">
              <w:rPr>
                <w:sz w:val="16"/>
                <w:szCs w:val="16"/>
              </w:rPr>
              <w:t>10</w:t>
            </w:r>
          </w:p>
        </w:tc>
        <w:tc>
          <w:tcPr>
            <w:tcW w:w="949" w:type="dxa"/>
            <w:tcBorders>
              <w:top w:val="nil"/>
              <w:left w:val="nil"/>
              <w:bottom w:val="single" w:sz="4" w:space="0" w:color="auto"/>
              <w:right w:val="single" w:sz="4" w:space="0" w:color="auto"/>
            </w:tcBorders>
            <w:shd w:val="clear" w:color="000000" w:fill="FFFFFF"/>
            <w:noWrap/>
            <w:vAlign w:val="bottom"/>
            <w:hideMark/>
          </w:tcPr>
          <w:p w14:paraId="2D38A703" w14:textId="77777777" w:rsidR="0062027B" w:rsidRPr="0062027B" w:rsidRDefault="0062027B" w:rsidP="0062027B">
            <w:pPr>
              <w:jc w:val="center"/>
              <w:rPr>
                <w:sz w:val="16"/>
                <w:szCs w:val="16"/>
              </w:rPr>
            </w:pPr>
            <w:r w:rsidRPr="0062027B">
              <w:rPr>
                <w:sz w:val="16"/>
                <w:szCs w:val="16"/>
              </w:rPr>
              <w:t>5110022280</w:t>
            </w:r>
          </w:p>
        </w:tc>
        <w:tc>
          <w:tcPr>
            <w:tcW w:w="591" w:type="dxa"/>
            <w:tcBorders>
              <w:top w:val="nil"/>
              <w:left w:val="nil"/>
              <w:bottom w:val="single" w:sz="4" w:space="0" w:color="auto"/>
              <w:right w:val="single" w:sz="4" w:space="0" w:color="auto"/>
            </w:tcBorders>
            <w:shd w:val="clear" w:color="000000" w:fill="FFFFFF"/>
            <w:noWrap/>
            <w:vAlign w:val="bottom"/>
            <w:hideMark/>
          </w:tcPr>
          <w:p w14:paraId="716BFA4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66C531F" w14:textId="77777777" w:rsidR="0062027B" w:rsidRPr="0062027B" w:rsidRDefault="0062027B" w:rsidP="0062027B">
            <w:pPr>
              <w:jc w:val="center"/>
              <w:rPr>
                <w:sz w:val="16"/>
                <w:szCs w:val="16"/>
              </w:rPr>
            </w:pPr>
            <w:r w:rsidRPr="0062027B">
              <w:rPr>
                <w:sz w:val="16"/>
                <w:szCs w:val="16"/>
              </w:rPr>
              <w:t>9,97</w:t>
            </w:r>
          </w:p>
        </w:tc>
        <w:tc>
          <w:tcPr>
            <w:tcW w:w="1146" w:type="dxa"/>
            <w:tcBorders>
              <w:top w:val="nil"/>
              <w:left w:val="nil"/>
              <w:bottom w:val="single" w:sz="4" w:space="0" w:color="auto"/>
              <w:right w:val="single" w:sz="4" w:space="0" w:color="auto"/>
            </w:tcBorders>
            <w:shd w:val="clear" w:color="000000" w:fill="FFFFFF"/>
            <w:noWrap/>
            <w:vAlign w:val="bottom"/>
            <w:hideMark/>
          </w:tcPr>
          <w:p w14:paraId="14BDBF6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E659968" w14:textId="77777777" w:rsidR="0062027B" w:rsidRPr="0062027B" w:rsidRDefault="0062027B" w:rsidP="0062027B">
            <w:pPr>
              <w:jc w:val="center"/>
              <w:rPr>
                <w:sz w:val="16"/>
                <w:szCs w:val="16"/>
              </w:rPr>
            </w:pPr>
            <w:r w:rsidRPr="0062027B">
              <w:rPr>
                <w:sz w:val="16"/>
                <w:szCs w:val="16"/>
              </w:rPr>
              <w:t>0,00</w:t>
            </w:r>
          </w:p>
        </w:tc>
      </w:tr>
      <w:tr w:rsidR="0062027B" w:rsidRPr="0062027B" w14:paraId="7BA45AF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1D5AEA4" w14:textId="77777777" w:rsidR="0062027B" w:rsidRPr="0062027B" w:rsidRDefault="0062027B" w:rsidP="0062027B">
            <w:pPr>
              <w:rPr>
                <w:sz w:val="16"/>
                <w:szCs w:val="16"/>
              </w:rPr>
            </w:pPr>
            <w:r w:rsidRPr="0062027B">
              <w:rPr>
                <w:sz w:val="16"/>
                <w:szCs w:val="16"/>
              </w:rPr>
              <w:t>НАЦИОНАЛЬНАЯ ЭКОНОМИКА</w:t>
            </w:r>
          </w:p>
        </w:tc>
        <w:tc>
          <w:tcPr>
            <w:tcW w:w="602" w:type="dxa"/>
            <w:tcBorders>
              <w:top w:val="nil"/>
              <w:left w:val="nil"/>
              <w:bottom w:val="single" w:sz="4" w:space="0" w:color="auto"/>
              <w:right w:val="single" w:sz="4" w:space="0" w:color="auto"/>
            </w:tcBorders>
            <w:shd w:val="clear" w:color="000000" w:fill="FFFFFF"/>
            <w:noWrap/>
            <w:vAlign w:val="bottom"/>
            <w:hideMark/>
          </w:tcPr>
          <w:p w14:paraId="5D99BAA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D9A2973"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E3514FE"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6573239F"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D2A725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07041F4" w14:textId="77777777" w:rsidR="0062027B" w:rsidRPr="0062027B" w:rsidRDefault="0062027B" w:rsidP="0062027B">
            <w:pPr>
              <w:jc w:val="center"/>
              <w:rPr>
                <w:sz w:val="16"/>
                <w:szCs w:val="16"/>
              </w:rPr>
            </w:pPr>
            <w:r w:rsidRPr="0062027B">
              <w:rPr>
                <w:sz w:val="16"/>
                <w:szCs w:val="16"/>
              </w:rPr>
              <w:t>652 848,48</w:t>
            </w:r>
          </w:p>
        </w:tc>
        <w:tc>
          <w:tcPr>
            <w:tcW w:w="1146" w:type="dxa"/>
            <w:tcBorders>
              <w:top w:val="nil"/>
              <w:left w:val="nil"/>
              <w:bottom w:val="single" w:sz="4" w:space="0" w:color="auto"/>
              <w:right w:val="single" w:sz="4" w:space="0" w:color="auto"/>
            </w:tcBorders>
            <w:shd w:val="clear" w:color="000000" w:fill="FFFFFF"/>
            <w:noWrap/>
            <w:vAlign w:val="bottom"/>
            <w:hideMark/>
          </w:tcPr>
          <w:p w14:paraId="5D9EEDC7" w14:textId="77777777" w:rsidR="0062027B" w:rsidRPr="0062027B" w:rsidRDefault="0062027B" w:rsidP="0062027B">
            <w:pPr>
              <w:jc w:val="center"/>
              <w:rPr>
                <w:sz w:val="16"/>
                <w:szCs w:val="16"/>
              </w:rPr>
            </w:pPr>
            <w:r w:rsidRPr="0062027B">
              <w:rPr>
                <w:sz w:val="16"/>
                <w:szCs w:val="16"/>
              </w:rPr>
              <w:t>140 212,52</w:t>
            </w:r>
          </w:p>
        </w:tc>
        <w:tc>
          <w:tcPr>
            <w:tcW w:w="1240" w:type="dxa"/>
            <w:tcBorders>
              <w:top w:val="nil"/>
              <w:left w:val="nil"/>
              <w:bottom w:val="single" w:sz="4" w:space="0" w:color="auto"/>
              <w:right w:val="single" w:sz="4" w:space="0" w:color="auto"/>
            </w:tcBorders>
            <w:shd w:val="clear" w:color="000000" w:fill="FFFFFF"/>
            <w:noWrap/>
            <w:vAlign w:val="bottom"/>
            <w:hideMark/>
          </w:tcPr>
          <w:p w14:paraId="3514D7B7" w14:textId="77777777" w:rsidR="0062027B" w:rsidRPr="0062027B" w:rsidRDefault="0062027B" w:rsidP="0062027B">
            <w:pPr>
              <w:jc w:val="center"/>
              <w:rPr>
                <w:sz w:val="16"/>
                <w:szCs w:val="16"/>
              </w:rPr>
            </w:pPr>
            <w:r w:rsidRPr="0062027B">
              <w:rPr>
                <w:sz w:val="16"/>
                <w:szCs w:val="16"/>
              </w:rPr>
              <w:t>108 921,74</w:t>
            </w:r>
          </w:p>
        </w:tc>
      </w:tr>
      <w:tr w:rsidR="0062027B" w:rsidRPr="0062027B" w14:paraId="6B6D383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B420374" w14:textId="77777777" w:rsidR="0062027B" w:rsidRPr="0062027B" w:rsidRDefault="0062027B" w:rsidP="0062027B">
            <w:pPr>
              <w:rPr>
                <w:sz w:val="16"/>
                <w:szCs w:val="16"/>
              </w:rPr>
            </w:pPr>
            <w:r w:rsidRPr="0062027B">
              <w:rPr>
                <w:sz w:val="16"/>
                <w:szCs w:val="16"/>
              </w:rPr>
              <w:t>Транспорт</w:t>
            </w:r>
          </w:p>
        </w:tc>
        <w:tc>
          <w:tcPr>
            <w:tcW w:w="602" w:type="dxa"/>
            <w:tcBorders>
              <w:top w:val="nil"/>
              <w:left w:val="nil"/>
              <w:bottom w:val="single" w:sz="4" w:space="0" w:color="auto"/>
              <w:right w:val="single" w:sz="4" w:space="0" w:color="auto"/>
            </w:tcBorders>
            <w:shd w:val="clear" w:color="000000" w:fill="FFFFFF"/>
            <w:noWrap/>
            <w:vAlign w:val="bottom"/>
            <w:hideMark/>
          </w:tcPr>
          <w:p w14:paraId="5E8B57A0"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2AD70EA"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2D18809" w14:textId="77777777" w:rsidR="0062027B" w:rsidRPr="0062027B" w:rsidRDefault="0062027B" w:rsidP="0062027B">
            <w:pPr>
              <w:jc w:val="center"/>
              <w:rPr>
                <w:sz w:val="16"/>
                <w:szCs w:val="16"/>
              </w:rPr>
            </w:pPr>
            <w:r w:rsidRPr="0062027B">
              <w:rPr>
                <w:sz w:val="16"/>
                <w:szCs w:val="16"/>
              </w:rPr>
              <w:t>08</w:t>
            </w:r>
          </w:p>
        </w:tc>
        <w:tc>
          <w:tcPr>
            <w:tcW w:w="949" w:type="dxa"/>
            <w:tcBorders>
              <w:top w:val="nil"/>
              <w:left w:val="nil"/>
              <w:bottom w:val="single" w:sz="4" w:space="0" w:color="auto"/>
              <w:right w:val="single" w:sz="4" w:space="0" w:color="auto"/>
            </w:tcBorders>
            <w:shd w:val="clear" w:color="000000" w:fill="FFFFFF"/>
            <w:noWrap/>
            <w:vAlign w:val="bottom"/>
            <w:hideMark/>
          </w:tcPr>
          <w:p w14:paraId="6B5CC8F6"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19683C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64A06E3" w14:textId="77777777" w:rsidR="0062027B" w:rsidRPr="0062027B" w:rsidRDefault="0062027B" w:rsidP="0062027B">
            <w:pPr>
              <w:jc w:val="center"/>
              <w:rPr>
                <w:sz w:val="16"/>
                <w:szCs w:val="16"/>
              </w:rPr>
            </w:pPr>
            <w:r w:rsidRPr="0062027B">
              <w:rPr>
                <w:sz w:val="16"/>
                <w:szCs w:val="16"/>
              </w:rPr>
              <w:t>1 752,00</w:t>
            </w:r>
          </w:p>
        </w:tc>
        <w:tc>
          <w:tcPr>
            <w:tcW w:w="1146" w:type="dxa"/>
            <w:tcBorders>
              <w:top w:val="nil"/>
              <w:left w:val="nil"/>
              <w:bottom w:val="single" w:sz="4" w:space="0" w:color="auto"/>
              <w:right w:val="single" w:sz="4" w:space="0" w:color="auto"/>
            </w:tcBorders>
            <w:shd w:val="clear" w:color="000000" w:fill="FFFFFF"/>
            <w:noWrap/>
            <w:vAlign w:val="bottom"/>
            <w:hideMark/>
          </w:tcPr>
          <w:p w14:paraId="40F72900" w14:textId="77777777" w:rsidR="0062027B" w:rsidRPr="0062027B" w:rsidRDefault="0062027B" w:rsidP="0062027B">
            <w:pPr>
              <w:jc w:val="center"/>
              <w:rPr>
                <w:sz w:val="16"/>
                <w:szCs w:val="16"/>
              </w:rPr>
            </w:pPr>
            <w:r w:rsidRPr="0062027B">
              <w:rPr>
                <w:sz w:val="16"/>
                <w:szCs w:val="16"/>
              </w:rPr>
              <w:t>4 325,16</w:t>
            </w:r>
          </w:p>
        </w:tc>
        <w:tc>
          <w:tcPr>
            <w:tcW w:w="1240" w:type="dxa"/>
            <w:tcBorders>
              <w:top w:val="nil"/>
              <w:left w:val="nil"/>
              <w:bottom w:val="single" w:sz="4" w:space="0" w:color="auto"/>
              <w:right w:val="single" w:sz="4" w:space="0" w:color="auto"/>
            </w:tcBorders>
            <w:shd w:val="clear" w:color="000000" w:fill="FFFFFF"/>
            <w:noWrap/>
            <w:vAlign w:val="bottom"/>
            <w:hideMark/>
          </w:tcPr>
          <w:p w14:paraId="64ECCC79" w14:textId="77777777" w:rsidR="0062027B" w:rsidRPr="0062027B" w:rsidRDefault="0062027B" w:rsidP="0062027B">
            <w:pPr>
              <w:jc w:val="center"/>
              <w:rPr>
                <w:sz w:val="16"/>
                <w:szCs w:val="16"/>
              </w:rPr>
            </w:pPr>
            <w:r w:rsidRPr="0062027B">
              <w:rPr>
                <w:sz w:val="16"/>
                <w:szCs w:val="16"/>
              </w:rPr>
              <w:t>4 341,67</w:t>
            </w:r>
          </w:p>
        </w:tc>
      </w:tr>
      <w:tr w:rsidR="0062027B" w:rsidRPr="0062027B" w14:paraId="13DEE62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81366C8"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7B5AF2C6"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B209A40"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CCA810F" w14:textId="77777777" w:rsidR="0062027B" w:rsidRPr="0062027B" w:rsidRDefault="0062027B" w:rsidP="0062027B">
            <w:pPr>
              <w:jc w:val="center"/>
              <w:rPr>
                <w:sz w:val="16"/>
                <w:szCs w:val="16"/>
              </w:rPr>
            </w:pPr>
            <w:r w:rsidRPr="0062027B">
              <w:rPr>
                <w:sz w:val="16"/>
                <w:szCs w:val="16"/>
              </w:rPr>
              <w:t>08</w:t>
            </w:r>
          </w:p>
        </w:tc>
        <w:tc>
          <w:tcPr>
            <w:tcW w:w="949" w:type="dxa"/>
            <w:tcBorders>
              <w:top w:val="nil"/>
              <w:left w:val="nil"/>
              <w:bottom w:val="single" w:sz="4" w:space="0" w:color="auto"/>
              <w:right w:val="single" w:sz="4" w:space="0" w:color="auto"/>
            </w:tcBorders>
            <w:shd w:val="clear" w:color="000000" w:fill="FFFFFF"/>
            <w:noWrap/>
            <w:vAlign w:val="bottom"/>
            <w:hideMark/>
          </w:tcPr>
          <w:p w14:paraId="5FC6075F"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B15A91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903DE0D" w14:textId="77777777" w:rsidR="0062027B" w:rsidRPr="0062027B" w:rsidRDefault="0062027B" w:rsidP="0062027B">
            <w:pPr>
              <w:jc w:val="center"/>
              <w:rPr>
                <w:sz w:val="16"/>
                <w:szCs w:val="16"/>
              </w:rPr>
            </w:pPr>
            <w:r w:rsidRPr="0062027B">
              <w:rPr>
                <w:sz w:val="16"/>
                <w:szCs w:val="16"/>
              </w:rPr>
              <w:t>1 752,00</w:t>
            </w:r>
          </w:p>
        </w:tc>
        <w:tc>
          <w:tcPr>
            <w:tcW w:w="1146" w:type="dxa"/>
            <w:tcBorders>
              <w:top w:val="nil"/>
              <w:left w:val="nil"/>
              <w:bottom w:val="single" w:sz="4" w:space="0" w:color="auto"/>
              <w:right w:val="single" w:sz="4" w:space="0" w:color="auto"/>
            </w:tcBorders>
            <w:shd w:val="clear" w:color="000000" w:fill="FFFFFF"/>
            <w:noWrap/>
            <w:vAlign w:val="bottom"/>
            <w:hideMark/>
          </w:tcPr>
          <w:p w14:paraId="446A4947" w14:textId="77777777" w:rsidR="0062027B" w:rsidRPr="0062027B" w:rsidRDefault="0062027B" w:rsidP="0062027B">
            <w:pPr>
              <w:jc w:val="center"/>
              <w:rPr>
                <w:sz w:val="16"/>
                <w:szCs w:val="16"/>
              </w:rPr>
            </w:pPr>
            <w:r w:rsidRPr="0062027B">
              <w:rPr>
                <w:sz w:val="16"/>
                <w:szCs w:val="16"/>
              </w:rPr>
              <w:t>4 325,16</w:t>
            </w:r>
          </w:p>
        </w:tc>
        <w:tc>
          <w:tcPr>
            <w:tcW w:w="1240" w:type="dxa"/>
            <w:tcBorders>
              <w:top w:val="nil"/>
              <w:left w:val="nil"/>
              <w:bottom w:val="single" w:sz="4" w:space="0" w:color="auto"/>
              <w:right w:val="single" w:sz="4" w:space="0" w:color="auto"/>
            </w:tcBorders>
            <w:shd w:val="clear" w:color="000000" w:fill="FFFFFF"/>
            <w:noWrap/>
            <w:vAlign w:val="bottom"/>
            <w:hideMark/>
          </w:tcPr>
          <w:p w14:paraId="3C89F73E" w14:textId="77777777" w:rsidR="0062027B" w:rsidRPr="0062027B" w:rsidRDefault="0062027B" w:rsidP="0062027B">
            <w:pPr>
              <w:jc w:val="center"/>
              <w:rPr>
                <w:sz w:val="16"/>
                <w:szCs w:val="16"/>
              </w:rPr>
            </w:pPr>
            <w:r w:rsidRPr="0062027B">
              <w:rPr>
                <w:sz w:val="16"/>
                <w:szCs w:val="16"/>
              </w:rPr>
              <w:t>4 341,67</w:t>
            </w:r>
          </w:p>
        </w:tc>
      </w:tr>
      <w:tr w:rsidR="0062027B" w:rsidRPr="0062027B" w14:paraId="2B57585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93158B0"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252439F2"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9CFC2DD"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3273A334" w14:textId="77777777" w:rsidR="0062027B" w:rsidRPr="0062027B" w:rsidRDefault="0062027B" w:rsidP="0062027B">
            <w:pPr>
              <w:jc w:val="center"/>
              <w:rPr>
                <w:sz w:val="16"/>
                <w:szCs w:val="16"/>
              </w:rPr>
            </w:pPr>
            <w:r w:rsidRPr="0062027B">
              <w:rPr>
                <w:sz w:val="16"/>
                <w:szCs w:val="16"/>
              </w:rPr>
              <w:t>08</w:t>
            </w:r>
          </w:p>
        </w:tc>
        <w:tc>
          <w:tcPr>
            <w:tcW w:w="949" w:type="dxa"/>
            <w:tcBorders>
              <w:top w:val="nil"/>
              <w:left w:val="nil"/>
              <w:bottom w:val="single" w:sz="4" w:space="0" w:color="auto"/>
              <w:right w:val="single" w:sz="4" w:space="0" w:color="auto"/>
            </w:tcBorders>
            <w:shd w:val="clear" w:color="000000" w:fill="FFFFFF"/>
            <w:noWrap/>
            <w:vAlign w:val="bottom"/>
            <w:hideMark/>
          </w:tcPr>
          <w:p w14:paraId="1948D2BE"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9C9762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0C57ED1" w14:textId="77777777" w:rsidR="0062027B" w:rsidRPr="0062027B" w:rsidRDefault="0062027B" w:rsidP="0062027B">
            <w:pPr>
              <w:jc w:val="center"/>
              <w:rPr>
                <w:sz w:val="16"/>
                <w:szCs w:val="16"/>
              </w:rPr>
            </w:pPr>
            <w:r w:rsidRPr="0062027B">
              <w:rPr>
                <w:sz w:val="16"/>
                <w:szCs w:val="16"/>
              </w:rPr>
              <w:t>1 752,00</w:t>
            </w:r>
          </w:p>
        </w:tc>
        <w:tc>
          <w:tcPr>
            <w:tcW w:w="1146" w:type="dxa"/>
            <w:tcBorders>
              <w:top w:val="nil"/>
              <w:left w:val="nil"/>
              <w:bottom w:val="single" w:sz="4" w:space="0" w:color="auto"/>
              <w:right w:val="single" w:sz="4" w:space="0" w:color="auto"/>
            </w:tcBorders>
            <w:shd w:val="clear" w:color="000000" w:fill="FFFFFF"/>
            <w:noWrap/>
            <w:vAlign w:val="bottom"/>
            <w:hideMark/>
          </w:tcPr>
          <w:p w14:paraId="139F05EC" w14:textId="77777777" w:rsidR="0062027B" w:rsidRPr="0062027B" w:rsidRDefault="0062027B" w:rsidP="0062027B">
            <w:pPr>
              <w:jc w:val="center"/>
              <w:rPr>
                <w:sz w:val="16"/>
                <w:szCs w:val="16"/>
              </w:rPr>
            </w:pPr>
            <w:r w:rsidRPr="0062027B">
              <w:rPr>
                <w:sz w:val="16"/>
                <w:szCs w:val="16"/>
              </w:rPr>
              <w:t>4 325,16</w:t>
            </w:r>
          </w:p>
        </w:tc>
        <w:tc>
          <w:tcPr>
            <w:tcW w:w="1240" w:type="dxa"/>
            <w:tcBorders>
              <w:top w:val="nil"/>
              <w:left w:val="nil"/>
              <w:bottom w:val="single" w:sz="4" w:space="0" w:color="auto"/>
              <w:right w:val="single" w:sz="4" w:space="0" w:color="auto"/>
            </w:tcBorders>
            <w:shd w:val="clear" w:color="000000" w:fill="FFFFFF"/>
            <w:noWrap/>
            <w:vAlign w:val="bottom"/>
            <w:hideMark/>
          </w:tcPr>
          <w:p w14:paraId="56B2FB16" w14:textId="77777777" w:rsidR="0062027B" w:rsidRPr="0062027B" w:rsidRDefault="0062027B" w:rsidP="0062027B">
            <w:pPr>
              <w:jc w:val="center"/>
              <w:rPr>
                <w:sz w:val="16"/>
                <w:szCs w:val="16"/>
              </w:rPr>
            </w:pPr>
            <w:r w:rsidRPr="0062027B">
              <w:rPr>
                <w:sz w:val="16"/>
                <w:szCs w:val="16"/>
              </w:rPr>
              <w:t>4 341,67</w:t>
            </w:r>
          </w:p>
        </w:tc>
      </w:tr>
      <w:tr w:rsidR="0062027B" w:rsidRPr="0062027B" w14:paraId="6DAD224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0E55AF9" w14:textId="77777777" w:rsidR="0062027B" w:rsidRPr="0062027B" w:rsidRDefault="0062027B" w:rsidP="0062027B">
            <w:pPr>
              <w:rPr>
                <w:sz w:val="16"/>
                <w:szCs w:val="16"/>
              </w:rPr>
            </w:pPr>
            <w:r w:rsidRPr="0062027B">
              <w:rPr>
                <w:sz w:val="16"/>
                <w:szCs w:val="16"/>
              </w:rPr>
              <w:t>Расходы на 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w:t>
            </w:r>
          </w:p>
        </w:tc>
        <w:tc>
          <w:tcPr>
            <w:tcW w:w="602" w:type="dxa"/>
            <w:tcBorders>
              <w:top w:val="nil"/>
              <w:left w:val="nil"/>
              <w:bottom w:val="single" w:sz="4" w:space="0" w:color="auto"/>
              <w:right w:val="single" w:sz="4" w:space="0" w:color="auto"/>
            </w:tcBorders>
            <w:shd w:val="clear" w:color="000000" w:fill="FFFFFF"/>
            <w:noWrap/>
            <w:vAlign w:val="bottom"/>
            <w:hideMark/>
          </w:tcPr>
          <w:p w14:paraId="09DFD9FA"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BBA054A"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A69CDEF" w14:textId="77777777" w:rsidR="0062027B" w:rsidRPr="0062027B" w:rsidRDefault="0062027B" w:rsidP="0062027B">
            <w:pPr>
              <w:jc w:val="center"/>
              <w:rPr>
                <w:sz w:val="16"/>
                <w:szCs w:val="16"/>
              </w:rPr>
            </w:pPr>
            <w:r w:rsidRPr="0062027B">
              <w:rPr>
                <w:sz w:val="16"/>
                <w:szCs w:val="16"/>
              </w:rPr>
              <w:t>08</w:t>
            </w:r>
          </w:p>
        </w:tc>
        <w:tc>
          <w:tcPr>
            <w:tcW w:w="949" w:type="dxa"/>
            <w:tcBorders>
              <w:top w:val="nil"/>
              <w:left w:val="nil"/>
              <w:bottom w:val="single" w:sz="4" w:space="0" w:color="auto"/>
              <w:right w:val="single" w:sz="4" w:space="0" w:color="auto"/>
            </w:tcBorders>
            <w:shd w:val="clear" w:color="000000" w:fill="FFFFFF"/>
            <w:noWrap/>
            <w:vAlign w:val="bottom"/>
            <w:hideMark/>
          </w:tcPr>
          <w:p w14:paraId="280E32F3" w14:textId="77777777" w:rsidR="0062027B" w:rsidRPr="0062027B" w:rsidRDefault="0062027B" w:rsidP="0062027B">
            <w:pPr>
              <w:jc w:val="center"/>
              <w:rPr>
                <w:sz w:val="16"/>
                <w:szCs w:val="16"/>
              </w:rPr>
            </w:pPr>
            <w:r w:rsidRPr="0062027B">
              <w:rPr>
                <w:sz w:val="16"/>
                <w:szCs w:val="16"/>
              </w:rPr>
              <w:t>5110020320</w:t>
            </w:r>
          </w:p>
        </w:tc>
        <w:tc>
          <w:tcPr>
            <w:tcW w:w="591" w:type="dxa"/>
            <w:tcBorders>
              <w:top w:val="nil"/>
              <w:left w:val="nil"/>
              <w:bottom w:val="single" w:sz="4" w:space="0" w:color="auto"/>
              <w:right w:val="single" w:sz="4" w:space="0" w:color="auto"/>
            </w:tcBorders>
            <w:shd w:val="clear" w:color="000000" w:fill="FFFFFF"/>
            <w:noWrap/>
            <w:vAlign w:val="bottom"/>
            <w:hideMark/>
          </w:tcPr>
          <w:p w14:paraId="43C5680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735710D" w14:textId="77777777" w:rsidR="0062027B" w:rsidRPr="0062027B" w:rsidRDefault="0062027B" w:rsidP="0062027B">
            <w:pPr>
              <w:jc w:val="center"/>
              <w:rPr>
                <w:sz w:val="16"/>
                <w:szCs w:val="16"/>
              </w:rPr>
            </w:pPr>
            <w:r w:rsidRPr="0062027B">
              <w:rPr>
                <w:sz w:val="16"/>
                <w:szCs w:val="16"/>
              </w:rPr>
              <w:t>1 752,00</w:t>
            </w:r>
          </w:p>
        </w:tc>
        <w:tc>
          <w:tcPr>
            <w:tcW w:w="1146" w:type="dxa"/>
            <w:tcBorders>
              <w:top w:val="nil"/>
              <w:left w:val="nil"/>
              <w:bottom w:val="single" w:sz="4" w:space="0" w:color="auto"/>
              <w:right w:val="single" w:sz="4" w:space="0" w:color="auto"/>
            </w:tcBorders>
            <w:shd w:val="clear" w:color="000000" w:fill="FFFFFF"/>
            <w:noWrap/>
            <w:vAlign w:val="bottom"/>
            <w:hideMark/>
          </w:tcPr>
          <w:p w14:paraId="283EA749" w14:textId="77777777" w:rsidR="0062027B" w:rsidRPr="0062027B" w:rsidRDefault="0062027B" w:rsidP="0062027B">
            <w:pPr>
              <w:jc w:val="center"/>
              <w:rPr>
                <w:sz w:val="16"/>
                <w:szCs w:val="16"/>
              </w:rPr>
            </w:pPr>
            <w:r w:rsidRPr="0062027B">
              <w:rPr>
                <w:sz w:val="16"/>
                <w:szCs w:val="16"/>
              </w:rPr>
              <w:t>4 325,16</w:t>
            </w:r>
          </w:p>
        </w:tc>
        <w:tc>
          <w:tcPr>
            <w:tcW w:w="1240" w:type="dxa"/>
            <w:tcBorders>
              <w:top w:val="nil"/>
              <w:left w:val="nil"/>
              <w:bottom w:val="single" w:sz="4" w:space="0" w:color="auto"/>
              <w:right w:val="single" w:sz="4" w:space="0" w:color="auto"/>
            </w:tcBorders>
            <w:shd w:val="clear" w:color="000000" w:fill="FFFFFF"/>
            <w:noWrap/>
            <w:vAlign w:val="bottom"/>
            <w:hideMark/>
          </w:tcPr>
          <w:p w14:paraId="06A471C4" w14:textId="77777777" w:rsidR="0062027B" w:rsidRPr="0062027B" w:rsidRDefault="0062027B" w:rsidP="0062027B">
            <w:pPr>
              <w:jc w:val="center"/>
              <w:rPr>
                <w:sz w:val="16"/>
                <w:szCs w:val="16"/>
              </w:rPr>
            </w:pPr>
            <w:r w:rsidRPr="0062027B">
              <w:rPr>
                <w:sz w:val="16"/>
                <w:szCs w:val="16"/>
              </w:rPr>
              <w:t>4 341,67</w:t>
            </w:r>
          </w:p>
        </w:tc>
      </w:tr>
      <w:tr w:rsidR="0062027B" w:rsidRPr="0062027B" w14:paraId="1BCFC72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609C35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F985CBD"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32AA0F7"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56E098F" w14:textId="77777777" w:rsidR="0062027B" w:rsidRPr="0062027B" w:rsidRDefault="0062027B" w:rsidP="0062027B">
            <w:pPr>
              <w:jc w:val="center"/>
              <w:rPr>
                <w:sz w:val="16"/>
                <w:szCs w:val="16"/>
              </w:rPr>
            </w:pPr>
            <w:r w:rsidRPr="0062027B">
              <w:rPr>
                <w:sz w:val="16"/>
                <w:szCs w:val="16"/>
              </w:rPr>
              <w:t>08</w:t>
            </w:r>
          </w:p>
        </w:tc>
        <w:tc>
          <w:tcPr>
            <w:tcW w:w="949" w:type="dxa"/>
            <w:tcBorders>
              <w:top w:val="nil"/>
              <w:left w:val="nil"/>
              <w:bottom w:val="single" w:sz="4" w:space="0" w:color="auto"/>
              <w:right w:val="single" w:sz="4" w:space="0" w:color="auto"/>
            </w:tcBorders>
            <w:shd w:val="clear" w:color="000000" w:fill="FFFFFF"/>
            <w:noWrap/>
            <w:vAlign w:val="bottom"/>
            <w:hideMark/>
          </w:tcPr>
          <w:p w14:paraId="29718718" w14:textId="77777777" w:rsidR="0062027B" w:rsidRPr="0062027B" w:rsidRDefault="0062027B" w:rsidP="0062027B">
            <w:pPr>
              <w:jc w:val="center"/>
              <w:rPr>
                <w:sz w:val="16"/>
                <w:szCs w:val="16"/>
              </w:rPr>
            </w:pPr>
            <w:r w:rsidRPr="0062027B">
              <w:rPr>
                <w:sz w:val="16"/>
                <w:szCs w:val="16"/>
              </w:rPr>
              <w:t>5110020320</w:t>
            </w:r>
          </w:p>
        </w:tc>
        <w:tc>
          <w:tcPr>
            <w:tcW w:w="591" w:type="dxa"/>
            <w:tcBorders>
              <w:top w:val="nil"/>
              <w:left w:val="nil"/>
              <w:bottom w:val="single" w:sz="4" w:space="0" w:color="auto"/>
              <w:right w:val="single" w:sz="4" w:space="0" w:color="auto"/>
            </w:tcBorders>
            <w:shd w:val="clear" w:color="000000" w:fill="FFFFFF"/>
            <w:noWrap/>
            <w:vAlign w:val="bottom"/>
            <w:hideMark/>
          </w:tcPr>
          <w:p w14:paraId="03587CE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4BBC9C8" w14:textId="77777777" w:rsidR="0062027B" w:rsidRPr="0062027B" w:rsidRDefault="0062027B" w:rsidP="0062027B">
            <w:pPr>
              <w:jc w:val="center"/>
              <w:rPr>
                <w:sz w:val="16"/>
                <w:szCs w:val="16"/>
              </w:rPr>
            </w:pPr>
            <w:r w:rsidRPr="0062027B">
              <w:rPr>
                <w:sz w:val="16"/>
                <w:szCs w:val="16"/>
              </w:rPr>
              <w:t>1 752,00</w:t>
            </w:r>
          </w:p>
        </w:tc>
        <w:tc>
          <w:tcPr>
            <w:tcW w:w="1146" w:type="dxa"/>
            <w:tcBorders>
              <w:top w:val="nil"/>
              <w:left w:val="nil"/>
              <w:bottom w:val="single" w:sz="4" w:space="0" w:color="auto"/>
              <w:right w:val="single" w:sz="4" w:space="0" w:color="auto"/>
            </w:tcBorders>
            <w:shd w:val="clear" w:color="000000" w:fill="FFFFFF"/>
            <w:noWrap/>
            <w:vAlign w:val="bottom"/>
            <w:hideMark/>
          </w:tcPr>
          <w:p w14:paraId="6338FC22" w14:textId="77777777" w:rsidR="0062027B" w:rsidRPr="0062027B" w:rsidRDefault="0062027B" w:rsidP="0062027B">
            <w:pPr>
              <w:jc w:val="center"/>
              <w:rPr>
                <w:sz w:val="16"/>
                <w:szCs w:val="16"/>
              </w:rPr>
            </w:pPr>
            <w:r w:rsidRPr="0062027B">
              <w:rPr>
                <w:sz w:val="16"/>
                <w:szCs w:val="16"/>
              </w:rPr>
              <w:t>4 325,16</w:t>
            </w:r>
          </w:p>
        </w:tc>
        <w:tc>
          <w:tcPr>
            <w:tcW w:w="1240" w:type="dxa"/>
            <w:tcBorders>
              <w:top w:val="nil"/>
              <w:left w:val="nil"/>
              <w:bottom w:val="single" w:sz="4" w:space="0" w:color="auto"/>
              <w:right w:val="single" w:sz="4" w:space="0" w:color="auto"/>
            </w:tcBorders>
            <w:shd w:val="clear" w:color="000000" w:fill="FFFFFF"/>
            <w:noWrap/>
            <w:vAlign w:val="bottom"/>
            <w:hideMark/>
          </w:tcPr>
          <w:p w14:paraId="1C2D9592" w14:textId="77777777" w:rsidR="0062027B" w:rsidRPr="0062027B" w:rsidRDefault="0062027B" w:rsidP="0062027B">
            <w:pPr>
              <w:jc w:val="center"/>
              <w:rPr>
                <w:sz w:val="16"/>
                <w:szCs w:val="16"/>
              </w:rPr>
            </w:pPr>
            <w:r w:rsidRPr="0062027B">
              <w:rPr>
                <w:sz w:val="16"/>
                <w:szCs w:val="16"/>
              </w:rPr>
              <w:t>4 341,67</w:t>
            </w:r>
          </w:p>
        </w:tc>
      </w:tr>
      <w:tr w:rsidR="0062027B" w:rsidRPr="0062027B" w14:paraId="2408E4A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D16DC3D" w14:textId="77777777" w:rsidR="0062027B" w:rsidRPr="0062027B" w:rsidRDefault="0062027B" w:rsidP="0062027B">
            <w:pPr>
              <w:rPr>
                <w:sz w:val="16"/>
                <w:szCs w:val="16"/>
              </w:rPr>
            </w:pPr>
            <w:r w:rsidRPr="0062027B">
              <w:rPr>
                <w:sz w:val="16"/>
                <w:szCs w:val="16"/>
              </w:rPr>
              <w:lastRenderedPageBreak/>
              <w:t>Субсидии на компенсацию расходов на 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w:t>
            </w:r>
          </w:p>
        </w:tc>
        <w:tc>
          <w:tcPr>
            <w:tcW w:w="602" w:type="dxa"/>
            <w:tcBorders>
              <w:top w:val="nil"/>
              <w:left w:val="nil"/>
              <w:bottom w:val="single" w:sz="4" w:space="0" w:color="auto"/>
              <w:right w:val="single" w:sz="4" w:space="0" w:color="auto"/>
            </w:tcBorders>
            <w:shd w:val="clear" w:color="000000" w:fill="FFFFFF"/>
            <w:noWrap/>
            <w:vAlign w:val="bottom"/>
            <w:hideMark/>
          </w:tcPr>
          <w:p w14:paraId="410BB9D2"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9E486D3"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F154F2D" w14:textId="77777777" w:rsidR="0062027B" w:rsidRPr="0062027B" w:rsidRDefault="0062027B" w:rsidP="0062027B">
            <w:pPr>
              <w:jc w:val="center"/>
              <w:rPr>
                <w:sz w:val="16"/>
                <w:szCs w:val="16"/>
              </w:rPr>
            </w:pPr>
            <w:r w:rsidRPr="0062027B">
              <w:rPr>
                <w:sz w:val="16"/>
                <w:szCs w:val="16"/>
              </w:rPr>
              <w:t>08</w:t>
            </w:r>
          </w:p>
        </w:tc>
        <w:tc>
          <w:tcPr>
            <w:tcW w:w="949" w:type="dxa"/>
            <w:tcBorders>
              <w:top w:val="nil"/>
              <w:left w:val="nil"/>
              <w:bottom w:val="single" w:sz="4" w:space="0" w:color="auto"/>
              <w:right w:val="single" w:sz="4" w:space="0" w:color="auto"/>
            </w:tcBorders>
            <w:shd w:val="clear" w:color="000000" w:fill="FFFFFF"/>
            <w:noWrap/>
            <w:vAlign w:val="bottom"/>
            <w:hideMark/>
          </w:tcPr>
          <w:p w14:paraId="7F8B5B5E" w14:textId="77777777" w:rsidR="0062027B" w:rsidRPr="0062027B" w:rsidRDefault="0062027B" w:rsidP="0062027B">
            <w:pPr>
              <w:jc w:val="center"/>
              <w:rPr>
                <w:sz w:val="16"/>
                <w:szCs w:val="16"/>
              </w:rPr>
            </w:pPr>
            <w:r w:rsidRPr="0062027B">
              <w:rPr>
                <w:sz w:val="16"/>
                <w:szCs w:val="16"/>
              </w:rPr>
              <w:t>5110060030</w:t>
            </w:r>
          </w:p>
        </w:tc>
        <w:tc>
          <w:tcPr>
            <w:tcW w:w="591" w:type="dxa"/>
            <w:tcBorders>
              <w:top w:val="nil"/>
              <w:left w:val="nil"/>
              <w:bottom w:val="single" w:sz="4" w:space="0" w:color="auto"/>
              <w:right w:val="single" w:sz="4" w:space="0" w:color="auto"/>
            </w:tcBorders>
            <w:shd w:val="clear" w:color="000000" w:fill="FFFFFF"/>
            <w:noWrap/>
            <w:vAlign w:val="bottom"/>
            <w:hideMark/>
          </w:tcPr>
          <w:p w14:paraId="203D262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4EE5E18"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279C9F1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E8F8C5F" w14:textId="77777777" w:rsidR="0062027B" w:rsidRPr="0062027B" w:rsidRDefault="0062027B" w:rsidP="0062027B">
            <w:pPr>
              <w:jc w:val="center"/>
              <w:rPr>
                <w:sz w:val="16"/>
                <w:szCs w:val="16"/>
              </w:rPr>
            </w:pPr>
            <w:r w:rsidRPr="0062027B">
              <w:rPr>
                <w:sz w:val="16"/>
                <w:szCs w:val="16"/>
              </w:rPr>
              <w:t>0,00</w:t>
            </w:r>
          </w:p>
        </w:tc>
      </w:tr>
      <w:tr w:rsidR="0062027B" w:rsidRPr="0062027B" w14:paraId="532A3FC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438300A"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7A97958B"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450F241"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06A6BB9" w14:textId="77777777" w:rsidR="0062027B" w:rsidRPr="0062027B" w:rsidRDefault="0062027B" w:rsidP="0062027B">
            <w:pPr>
              <w:jc w:val="center"/>
              <w:rPr>
                <w:sz w:val="16"/>
                <w:szCs w:val="16"/>
              </w:rPr>
            </w:pPr>
            <w:r w:rsidRPr="0062027B">
              <w:rPr>
                <w:sz w:val="16"/>
                <w:szCs w:val="16"/>
              </w:rPr>
              <w:t>08</w:t>
            </w:r>
          </w:p>
        </w:tc>
        <w:tc>
          <w:tcPr>
            <w:tcW w:w="949" w:type="dxa"/>
            <w:tcBorders>
              <w:top w:val="nil"/>
              <w:left w:val="nil"/>
              <w:bottom w:val="single" w:sz="4" w:space="0" w:color="auto"/>
              <w:right w:val="single" w:sz="4" w:space="0" w:color="auto"/>
            </w:tcBorders>
            <w:shd w:val="clear" w:color="000000" w:fill="FFFFFF"/>
            <w:noWrap/>
            <w:vAlign w:val="bottom"/>
            <w:hideMark/>
          </w:tcPr>
          <w:p w14:paraId="1DB37652" w14:textId="77777777" w:rsidR="0062027B" w:rsidRPr="0062027B" w:rsidRDefault="0062027B" w:rsidP="0062027B">
            <w:pPr>
              <w:jc w:val="center"/>
              <w:rPr>
                <w:sz w:val="16"/>
                <w:szCs w:val="16"/>
              </w:rPr>
            </w:pPr>
            <w:r w:rsidRPr="0062027B">
              <w:rPr>
                <w:sz w:val="16"/>
                <w:szCs w:val="16"/>
              </w:rPr>
              <w:t>5110060030</w:t>
            </w:r>
          </w:p>
        </w:tc>
        <w:tc>
          <w:tcPr>
            <w:tcW w:w="591" w:type="dxa"/>
            <w:tcBorders>
              <w:top w:val="nil"/>
              <w:left w:val="nil"/>
              <w:bottom w:val="single" w:sz="4" w:space="0" w:color="auto"/>
              <w:right w:val="single" w:sz="4" w:space="0" w:color="auto"/>
            </w:tcBorders>
            <w:shd w:val="clear" w:color="000000" w:fill="FFFFFF"/>
            <w:noWrap/>
            <w:vAlign w:val="bottom"/>
            <w:hideMark/>
          </w:tcPr>
          <w:p w14:paraId="08CEE0AA"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038D8811"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67A9B16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4073286" w14:textId="77777777" w:rsidR="0062027B" w:rsidRPr="0062027B" w:rsidRDefault="0062027B" w:rsidP="0062027B">
            <w:pPr>
              <w:jc w:val="center"/>
              <w:rPr>
                <w:sz w:val="16"/>
                <w:szCs w:val="16"/>
              </w:rPr>
            </w:pPr>
            <w:r w:rsidRPr="0062027B">
              <w:rPr>
                <w:sz w:val="16"/>
                <w:szCs w:val="16"/>
              </w:rPr>
              <w:t>0,00</w:t>
            </w:r>
          </w:p>
        </w:tc>
      </w:tr>
      <w:tr w:rsidR="0062027B" w:rsidRPr="0062027B" w14:paraId="65FA9E6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DDB44D" w14:textId="77777777" w:rsidR="0062027B" w:rsidRPr="0062027B" w:rsidRDefault="0062027B" w:rsidP="0062027B">
            <w:pPr>
              <w:rPr>
                <w:sz w:val="16"/>
                <w:szCs w:val="16"/>
              </w:rPr>
            </w:pPr>
            <w:r w:rsidRPr="0062027B">
              <w:rPr>
                <w:sz w:val="16"/>
                <w:szCs w:val="16"/>
              </w:rPr>
              <w:t>Дорожное хозяйство (дорожные фонды)</w:t>
            </w:r>
          </w:p>
        </w:tc>
        <w:tc>
          <w:tcPr>
            <w:tcW w:w="602" w:type="dxa"/>
            <w:tcBorders>
              <w:top w:val="nil"/>
              <w:left w:val="nil"/>
              <w:bottom w:val="single" w:sz="4" w:space="0" w:color="auto"/>
              <w:right w:val="single" w:sz="4" w:space="0" w:color="auto"/>
            </w:tcBorders>
            <w:shd w:val="clear" w:color="000000" w:fill="FFFFFF"/>
            <w:noWrap/>
            <w:vAlign w:val="bottom"/>
            <w:hideMark/>
          </w:tcPr>
          <w:p w14:paraId="525A9CE1"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9413256"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534FBD6"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6CAE1E7A"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ED4111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89FEF53" w14:textId="77777777" w:rsidR="0062027B" w:rsidRPr="0062027B" w:rsidRDefault="0062027B" w:rsidP="0062027B">
            <w:pPr>
              <w:jc w:val="center"/>
              <w:rPr>
                <w:sz w:val="16"/>
                <w:szCs w:val="16"/>
              </w:rPr>
            </w:pPr>
            <w:r w:rsidRPr="0062027B">
              <w:rPr>
                <w:sz w:val="16"/>
                <w:szCs w:val="16"/>
              </w:rPr>
              <w:t>645 783,63</w:t>
            </w:r>
          </w:p>
        </w:tc>
        <w:tc>
          <w:tcPr>
            <w:tcW w:w="1146" w:type="dxa"/>
            <w:tcBorders>
              <w:top w:val="nil"/>
              <w:left w:val="nil"/>
              <w:bottom w:val="single" w:sz="4" w:space="0" w:color="auto"/>
              <w:right w:val="single" w:sz="4" w:space="0" w:color="auto"/>
            </w:tcBorders>
            <w:shd w:val="clear" w:color="000000" w:fill="FFFFFF"/>
            <w:noWrap/>
            <w:vAlign w:val="bottom"/>
            <w:hideMark/>
          </w:tcPr>
          <w:p w14:paraId="0AAD32E0" w14:textId="77777777" w:rsidR="0062027B" w:rsidRPr="0062027B" w:rsidRDefault="0062027B" w:rsidP="0062027B">
            <w:pPr>
              <w:jc w:val="center"/>
              <w:rPr>
                <w:sz w:val="16"/>
                <w:szCs w:val="16"/>
              </w:rPr>
            </w:pPr>
            <w:r w:rsidRPr="0062027B">
              <w:rPr>
                <w:sz w:val="16"/>
                <w:szCs w:val="16"/>
              </w:rPr>
              <w:t>135 432,36</w:t>
            </w:r>
          </w:p>
        </w:tc>
        <w:tc>
          <w:tcPr>
            <w:tcW w:w="1240" w:type="dxa"/>
            <w:tcBorders>
              <w:top w:val="nil"/>
              <w:left w:val="nil"/>
              <w:bottom w:val="single" w:sz="4" w:space="0" w:color="auto"/>
              <w:right w:val="single" w:sz="4" w:space="0" w:color="auto"/>
            </w:tcBorders>
            <w:shd w:val="clear" w:color="000000" w:fill="FFFFFF"/>
            <w:noWrap/>
            <w:vAlign w:val="bottom"/>
            <w:hideMark/>
          </w:tcPr>
          <w:p w14:paraId="3185682F" w14:textId="77777777" w:rsidR="0062027B" w:rsidRPr="0062027B" w:rsidRDefault="0062027B" w:rsidP="0062027B">
            <w:pPr>
              <w:jc w:val="center"/>
              <w:rPr>
                <w:sz w:val="16"/>
                <w:szCs w:val="16"/>
              </w:rPr>
            </w:pPr>
            <w:r w:rsidRPr="0062027B">
              <w:rPr>
                <w:sz w:val="16"/>
                <w:szCs w:val="16"/>
              </w:rPr>
              <w:t>104 125,07</w:t>
            </w:r>
          </w:p>
        </w:tc>
      </w:tr>
      <w:tr w:rsidR="0062027B" w:rsidRPr="0062027B" w14:paraId="5812B22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9AB7C4" w14:textId="77777777" w:rsidR="0062027B" w:rsidRPr="0062027B" w:rsidRDefault="0062027B" w:rsidP="0062027B">
            <w:pPr>
              <w:rPr>
                <w:sz w:val="16"/>
                <w:szCs w:val="16"/>
              </w:rPr>
            </w:pPr>
            <w:r w:rsidRPr="0062027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2" w:type="dxa"/>
            <w:tcBorders>
              <w:top w:val="nil"/>
              <w:left w:val="nil"/>
              <w:bottom w:val="single" w:sz="4" w:space="0" w:color="auto"/>
              <w:right w:val="single" w:sz="4" w:space="0" w:color="auto"/>
            </w:tcBorders>
            <w:shd w:val="clear" w:color="000000" w:fill="FFFFFF"/>
            <w:noWrap/>
            <w:vAlign w:val="bottom"/>
            <w:hideMark/>
          </w:tcPr>
          <w:p w14:paraId="7C88D3CF"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832A4D6"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39EA6A4D"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70FCED87" w14:textId="77777777" w:rsidR="0062027B" w:rsidRPr="0062027B" w:rsidRDefault="0062027B" w:rsidP="0062027B">
            <w:pPr>
              <w:jc w:val="center"/>
              <w:rPr>
                <w:sz w:val="16"/>
                <w:szCs w:val="16"/>
              </w:rPr>
            </w:pPr>
            <w:r w:rsidRPr="0062027B">
              <w:rPr>
                <w:sz w:val="16"/>
                <w:szCs w:val="16"/>
              </w:rPr>
              <w:t>0500000000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23140E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6942800" w14:textId="77777777" w:rsidR="0062027B" w:rsidRPr="0062027B" w:rsidRDefault="0062027B" w:rsidP="0062027B">
            <w:pPr>
              <w:jc w:val="center"/>
              <w:rPr>
                <w:sz w:val="16"/>
                <w:szCs w:val="16"/>
              </w:rPr>
            </w:pPr>
            <w:r w:rsidRPr="0062027B">
              <w:rPr>
                <w:sz w:val="16"/>
                <w:szCs w:val="16"/>
              </w:rPr>
              <w:t>645 783,63</w:t>
            </w:r>
          </w:p>
        </w:tc>
        <w:tc>
          <w:tcPr>
            <w:tcW w:w="1146" w:type="dxa"/>
            <w:tcBorders>
              <w:top w:val="nil"/>
              <w:left w:val="nil"/>
              <w:bottom w:val="single" w:sz="4" w:space="0" w:color="auto"/>
              <w:right w:val="single" w:sz="4" w:space="0" w:color="auto"/>
            </w:tcBorders>
            <w:shd w:val="clear" w:color="000000" w:fill="FFFFFF"/>
            <w:noWrap/>
            <w:vAlign w:val="bottom"/>
            <w:hideMark/>
          </w:tcPr>
          <w:p w14:paraId="1CCF5D6C" w14:textId="77777777" w:rsidR="0062027B" w:rsidRPr="0062027B" w:rsidRDefault="0062027B" w:rsidP="0062027B">
            <w:pPr>
              <w:jc w:val="center"/>
              <w:rPr>
                <w:sz w:val="16"/>
                <w:szCs w:val="16"/>
              </w:rPr>
            </w:pPr>
            <w:r w:rsidRPr="0062027B">
              <w:rPr>
                <w:sz w:val="16"/>
                <w:szCs w:val="16"/>
              </w:rPr>
              <w:t>135 432,36</w:t>
            </w:r>
          </w:p>
        </w:tc>
        <w:tc>
          <w:tcPr>
            <w:tcW w:w="1240" w:type="dxa"/>
            <w:tcBorders>
              <w:top w:val="nil"/>
              <w:left w:val="nil"/>
              <w:bottom w:val="single" w:sz="4" w:space="0" w:color="auto"/>
              <w:right w:val="single" w:sz="4" w:space="0" w:color="auto"/>
            </w:tcBorders>
            <w:shd w:val="clear" w:color="000000" w:fill="FFFFFF"/>
            <w:noWrap/>
            <w:vAlign w:val="bottom"/>
            <w:hideMark/>
          </w:tcPr>
          <w:p w14:paraId="5A3FAE68" w14:textId="77777777" w:rsidR="0062027B" w:rsidRPr="0062027B" w:rsidRDefault="0062027B" w:rsidP="0062027B">
            <w:pPr>
              <w:jc w:val="center"/>
              <w:rPr>
                <w:sz w:val="16"/>
                <w:szCs w:val="16"/>
              </w:rPr>
            </w:pPr>
            <w:r w:rsidRPr="0062027B">
              <w:rPr>
                <w:sz w:val="16"/>
                <w:szCs w:val="16"/>
              </w:rPr>
              <w:t>104 125,07</w:t>
            </w:r>
          </w:p>
        </w:tc>
      </w:tr>
      <w:tr w:rsidR="0062027B" w:rsidRPr="0062027B" w14:paraId="2FAC9FF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048A0D6" w14:textId="77777777" w:rsidR="0062027B" w:rsidRPr="0062027B" w:rsidRDefault="0062027B" w:rsidP="0062027B">
            <w:pPr>
              <w:rPr>
                <w:sz w:val="16"/>
                <w:szCs w:val="16"/>
              </w:rPr>
            </w:pPr>
            <w:r w:rsidRPr="0062027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D4F0D74"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CC40191"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67CFD21"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4407B294" w14:textId="77777777" w:rsidR="0062027B" w:rsidRPr="0062027B" w:rsidRDefault="0062027B" w:rsidP="0062027B">
            <w:pPr>
              <w:jc w:val="center"/>
              <w:rPr>
                <w:sz w:val="16"/>
                <w:szCs w:val="16"/>
              </w:rPr>
            </w:pPr>
            <w:r w:rsidRPr="0062027B">
              <w:rPr>
                <w:sz w:val="16"/>
                <w:szCs w:val="16"/>
              </w:rPr>
              <w:t>0510000000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65ABE9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24DA29C" w14:textId="77777777" w:rsidR="0062027B" w:rsidRPr="0062027B" w:rsidRDefault="0062027B" w:rsidP="0062027B">
            <w:pPr>
              <w:jc w:val="center"/>
              <w:rPr>
                <w:sz w:val="16"/>
                <w:szCs w:val="16"/>
              </w:rPr>
            </w:pPr>
            <w:r w:rsidRPr="0062027B">
              <w:rPr>
                <w:sz w:val="16"/>
                <w:szCs w:val="16"/>
              </w:rPr>
              <w:t>645 783,63</w:t>
            </w:r>
          </w:p>
        </w:tc>
        <w:tc>
          <w:tcPr>
            <w:tcW w:w="1146" w:type="dxa"/>
            <w:tcBorders>
              <w:top w:val="nil"/>
              <w:left w:val="nil"/>
              <w:bottom w:val="single" w:sz="4" w:space="0" w:color="auto"/>
              <w:right w:val="single" w:sz="4" w:space="0" w:color="auto"/>
            </w:tcBorders>
            <w:shd w:val="clear" w:color="000000" w:fill="FFFFFF"/>
            <w:noWrap/>
            <w:vAlign w:val="bottom"/>
            <w:hideMark/>
          </w:tcPr>
          <w:p w14:paraId="4763FDBC" w14:textId="77777777" w:rsidR="0062027B" w:rsidRPr="0062027B" w:rsidRDefault="0062027B" w:rsidP="0062027B">
            <w:pPr>
              <w:jc w:val="center"/>
              <w:rPr>
                <w:sz w:val="16"/>
                <w:szCs w:val="16"/>
              </w:rPr>
            </w:pPr>
            <w:r w:rsidRPr="0062027B">
              <w:rPr>
                <w:sz w:val="16"/>
                <w:szCs w:val="16"/>
              </w:rPr>
              <w:t>135 432,36</w:t>
            </w:r>
          </w:p>
        </w:tc>
        <w:tc>
          <w:tcPr>
            <w:tcW w:w="1240" w:type="dxa"/>
            <w:tcBorders>
              <w:top w:val="nil"/>
              <w:left w:val="nil"/>
              <w:bottom w:val="single" w:sz="4" w:space="0" w:color="auto"/>
              <w:right w:val="single" w:sz="4" w:space="0" w:color="auto"/>
            </w:tcBorders>
            <w:shd w:val="clear" w:color="000000" w:fill="FFFFFF"/>
            <w:noWrap/>
            <w:vAlign w:val="bottom"/>
            <w:hideMark/>
          </w:tcPr>
          <w:p w14:paraId="6209DE93" w14:textId="77777777" w:rsidR="0062027B" w:rsidRPr="0062027B" w:rsidRDefault="0062027B" w:rsidP="0062027B">
            <w:pPr>
              <w:jc w:val="center"/>
              <w:rPr>
                <w:sz w:val="16"/>
                <w:szCs w:val="16"/>
              </w:rPr>
            </w:pPr>
            <w:r w:rsidRPr="0062027B">
              <w:rPr>
                <w:sz w:val="16"/>
                <w:szCs w:val="16"/>
              </w:rPr>
              <w:t>104 125,07</w:t>
            </w:r>
          </w:p>
        </w:tc>
      </w:tr>
      <w:tr w:rsidR="0062027B" w:rsidRPr="0062027B" w14:paraId="55C7594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C81BC85" w14:textId="77777777" w:rsidR="0062027B" w:rsidRPr="0062027B" w:rsidRDefault="0062027B" w:rsidP="0062027B">
            <w:pPr>
              <w:rPr>
                <w:sz w:val="16"/>
                <w:szCs w:val="16"/>
              </w:rPr>
            </w:pPr>
            <w:r w:rsidRPr="0062027B">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82A0278"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EADB2BA"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8AE4A15"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15CF088" w14:textId="77777777" w:rsidR="0062027B" w:rsidRPr="0062027B" w:rsidRDefault="0062027B" w:rsidP="0062027B">
            <w:pPr>
              <w:jc w:val="center"/>
              <w:rPr>
                <w:sz w:val="16"/>
                <w:szCs w:val="16"/>
              </w:rPr>
            </w:pPr>
            <w:r w:rsidRPr="0062027B">
              <w:rPr>
                <w:sz w:val="16"/>
                <w:szCs w:val="16"/>
              </w:rPr>
              <w:t>0510100000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5584504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008501D" w14:textId="77777777" w:rsidR="0062027B" w:rsidRPr="0062027B" w:rsidRDefault="0062027B" w:rsidP="0062027B">
            <w:pPr>
              <w:jc w:val="center"/>
              <w:rPr>
                <w:sz w:val="16"/>
                <w:szCs w:val="16"/>
              </w:rPr>
            </w:pPr>
            <w:r w:rsidRPr="0062027B">
              <w:rPr>
                <w:sz w:val="16"/>
                <w:szCs w:val="16"/>
              </w:rPr>
              <w:t>35 562,25</w:t>
            </w:r>
          </w:p>
        </w:tc>
        <w:tc>
          <w:tcPr>
            <w:tcW w:w="1146" w:type="dxa"/>
            <w:tcBorders>
              <w:top w:val="nil"/>
              <w:left w:val="nil"/>
              <w:bottom w:val="single" w:sz="4" w:space="0" w:color="auto"/>
              <w:right w:val="single" w:sz="4" w:space="0" w:color="auto"/>
            </w:tcBorders>
            <w:shd w:val="clear" w:color="000000" w:fill="FFFFFF"/>
            <w:noWrap/>
            <w:vAlign w:val="bottom"/>
            <w:hideMark/>
          </w:tcPr>
          <w:p w14:paraId="69F65BB3" w14:textId="77777777" w:rsidR="0062027B" w:rsidRPr="0062027B" w:rsidRDefault="0062027B" w:rsidP="0062027B">
            <w:pPr>
              <w:jc w:val="center"/>
              <w:rPr>
                <w:sz w:val="16"/>
                <w:szCs w:val="16"/>
              </w:rPr>
            </w:pPr>
            <w:r w:rsidRPr="0062027B">
              <w:rPr>
                <w:sz w:val="16"/>
                <w:szCs w:val="16"/>
              </w:rPr>
              <w:t>36 008,07</w:t>
            </w:r>
          </w:p>
        </w:tc>
        <w:tc>
          <w:tcPr>
            <w:tcW w:w="1240" w:type="dxa"/>
            <w:tcBorders>
              <w:top w:val="nil"/>
              <w:left w:val="nil"/>
              <w:bottom w:val="single" w:sz="4" w:space="0" w:color="auto"/>
              <w:right w:val="single" w:sz="4" w:space="0" w:color="auto"/>
            </w:tcBorders>
            <w:shd w:val="clear" w:color="000000" w:fill="FFFFFF"/>
            <w:noWrap/>
            <w:vAlign w:val="bottom"/>
            <w:hideMark/>
          </w:tcPr>
          <w:p w14:paraId="2B28C2D6" w14:textId="77777777" w:rsidR="0062027B" w:rsidRPr="0062027B" w:rsidRDefault="0062027B" w:rsidP="0062027B">
            <w:pPr>
              <w:jc w:val="center"/>
              <w:rPr>
                <w:sz w:val="16"/>
                <w:szCs w:val="16"/>
              </w:rPr>
            </w:pPr>
            <w:r w:rsidRPr="0062027B">
              <w:rPr>
                <w:sz w:val="16"/>
                <w:szCs w:val="16"/>
              </w:rPr>
              <w:t>36 518,33</w:t>
            </w:r>
          </w:p>
        </w:tc>
      </w:tr>
      <w:tr w:rsidR="0062027B" w:rsidRPr="0062027B" w14:paraId="076E3ED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BB96C02" w14:textId="77777777" w:rsidR="0062027B" w:rsidRPr="0062027B" w:rsidRDefault="0062027B" w:rsidP="0062027B">
            <w:pPr>
              <w:rPr>
                <w:sz w:val="16"/>
                <w:szCs w:val="16"/>
              </w:rPr>
            </w:pPr>
            <w:r w:rsidRPr="0062027B">
              <w:rPr>
                <w:sz w:val="16"/>
                <w:szCs w:val="16"/>
              </w:rPr>
              <w:t>Расходы на мероприятия по поддержке дорожного хозяйства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737179CA"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35A3E41"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181337D4"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4518F4A"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37F2EA7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D19B63C" w14:textId="77777777" w:rsidR="0062027B" w:rsidRPr="0062027B" w:rsidRDefault="0062027B" w:rsidP="0062027B">
            <w:pPr>
              <w:jc w:val="center"/>
              <w:rPr>
                <w:sz w:val="16"/>
                <w:szCs w:val="16"/>
              </w:rPr>
            </w:pPr>
            <w:r w:rsidRPr="0062027B">
              <w:rPr>
                <w:sz w:val="16"/>
                <w:szCs w:val="16"/>
              </w:rPr>
              <w:t>35 562,25</w:t>
            </w:r>
          </w:p>
        </w:tc>
        <w:tc>
          <w:tcPr>
            <w:tcW w:w="1146" w:type="dxa"/>
            <w:tcBorders>
              <w:top w:val="nil"/>
              <w:left w:val="nil"/>
              <w:bottom w:val="single" w:sz="4" w:space="0" w:color="auto"/>
              <w:right w:val="single" w:sz="4" w:space="0" w:color="auto"/>
            </w:tcBorders>
            <w:shd w:val="clear" w:color="000000" w:fill="FFFFFF"/>
            <w:noWrap/>
            <w:vAlign w:val="bottom"/>
            <w:hideMark/>
          </w:tcPr>
          <w:p w14:paraId="5E712849" w14:textId="77777777" w:rsidR="0062027B" w:rsidRPr="0062027B" w:rsidRDefault="0062027B" w:rsidP="0062027B">
            <w:pPr>
              <w:jc w:val="center"/>
              <w:rPr>
                <w:sz w:val="16"/>
                <w:szCs w:val="16"/>
              </w:rPr>
            </w:pPr>
            <w:r w:rsidRPr="0062027B">
              <w:rPr>
                <w:sz w:val="16"/>
                <w:szCs w:val="16"/>
              </w:rPr>
              <w:t>36 008,07</w:t>
            </w:r>
          </w:p>
        </w:tc>
        <w:tc>
          <w:tcPr>
            <w:tcW w:w="1240" w:type="dxa"/>
            <w:tcBorders>
              <w:top w:val="nil"/>
              <w:left w:val="nil"/>
              <w:bottom w:val="single" w:sz="4" w:space="0" w:color="auto"/>
              <w:right w:val="single" w:sz="4" w:space="0" w:color="auto"/>
            </w:tcBorders>
            <w:shd w:val="clear" w:color="000000" w:fill="FFFFFF"/>
            <w:noWrap/>
            <w:vAlign w:val="bottom"/>
            <w:hideMark/>
          </w:tcPr>
          <w:p w14:paraId="3623688A" w14:textId="77777777" w:rsidR="0062027B" w:rsidRPr="0062027B" w:rsidRDefault="0062027B" w:rsidP="0062027B">
            <w:pPr>
              <w:jc w:val="center"/>
              <w:rPr>
                <w:sz w:val="16"/>
                <w:szCs w:val="16"/>
              </w:rPr>
            </w:pPr>
            <w:r w:rsidRPr="0062027B">
              <w:rPr>
                <w:sz w:val="16"/>
                <w:szCs w:val="16"/>
              </w:rPr>
              <w:t>36 518,33</w:t>
            </w:r>
          </w:p>
        </w:tc>
      </w:tr>
      <w:tr w:rsidR="0062027B" w:rsidRPr="0062027B" w14:paraId="110B437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B6C92BF"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F46736A"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CC69508"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950208E"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11FDE0D3"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53A6AE3B"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C76F463" w14:textId="77777777" w:rsidR="0062027B" w:rsidRPr="0062027B" w:rsidRDefault="0062027B" w:rsidP="0062027B">
            <w:pPr>
              <w:jc w:val="center"/>
              <w:rPr>
                <w:sz w:val="16"/>
                <w:szCs w:val="16"/>
              </w:rPr>
            </w:pPr>
            <w:r w:rsidRPr="0062027B">
              <w:rPr>
                <w:sz w:val="16"/>
                <w:szCs w:val="16"/>
              </w:rPr>
              <w:t>35 562,25</w:t>
            </w:r>
          </w:p>
        </w:tc>
        <w:tc>
          <w:tcPr>
            <w:tcW w:w="1146" w:type="dxa"/>
            <w:tcBorders>
              <w:top w:val="nil"/>
              <w:left w:val="nil"/>
              <w:bottom w:val="single" w:sz="4" w:space="0" w:color="auto"/>
              <w:right w:val="single" w:sz="4" w:space="0" w:color="auto"/>
            </w:tcBorders>
            <w:shd w:val="clear" w:color="000000" w:fill="FFFFFF"/>
            <w:noWrap/>
            <w:vAlign w:val="bottom"/>
            <w:hideMark/>
          </w:tcPr>
          <w:p w14:paraId="3A8A4378" w14:textId="77777777" w:rsidR="0062027B" w:rsidRPr="0062027B" w:rsidRDefault="0062027B" w:rsidP="0062027B">
            <w:pPr>
              <w:jc w:val="center"/>
              <w:rPr>
                <w:sz w:val="16"/>
                <w:szCs w:val="16"/>
              </w:rPr>
            </w:pPr>
            <w:r w:rsidRPr="0062027B">
              <w:rPr>
                <w:sz w:val="16"/>
                <w:szCs w:val="16"/>
              </w:rPr>
              <w:t>36 008,07</w:t>
            </w:r>
          </w:p>
        </w:tc>
        <w:tc>
          <w:tcPr>
            <w:tcW w:w="1240" w:type="dxa"/>
            <w:tcBorders>
              <w:top w:val="nil"/>
              <w:left w:val="nil"/>
              <w:bottom w:val="single" w:sz="4" w:space="0" w:color="auto"/>
              <w:right w:val="single" w:sz="4" w:space="0" w:color="auto"/>
            </w:tcBorders>
            <w:shd w:val="clear" w:color="000000" w:fill="FFFFFF"/>
            <w:noWrap/>
            <w:vAlign w:val="bottom"/>
            <w:hideMark/>
          </w:tcPr>
          <w:p w14:paraId="654B33B3" w14:textId="77777777" w:rsidR="0062027B" w:rsidRPr="0062027B" w:rsidRDefault="0062027B" w:rsidP="0062027B">
            <w:pPr>
              <w:jc w:val="center"/>
              <w:rPr>
                <w:sz w:val="16"/>
                <w:szCs w:val="16"/>
              </w:rPr>
            </w:pPr>
            <w:r w:rsidRPr="0062027B">
              <w:rPr>
                <w:sz w:val="16"/>
                <w:szCs w:val="16"/>
              </w:rPr>
              <w:t>36 518,33</w:t>
            </w:r>
          </w:p>
        </w:tc>
      </w:tr>
      <w:tr w:rsidR="0062027B" w:rsidRPr="0062027B" w14:paraId="1F0F491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827826B" w14:textId="77777777" w:rsidR="0062027B" w:rsidRPr="0062027B" w:rsidRDefault="0062027B" w:rsidP="0062027B">
            <w:pPr>
              <w:rPr>
                <w:sz w:val="16"/>
                <w:szCs w:val="16"/>
              </w:rPr>
            </w:pPr>
            <w:r w:rsidRPr="0062027B">
              <w:rPr>
                <w:sz w:val="16"/>
                <w:szCs w:val="16"/>
              </w:rPr>
              <w:t>Основное мероприятие "Расходы по развитию сети муниципальных автомобильных дорог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EC33570"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1E5D930"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29C9D590"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F12C7F5" w14:textId="77777777" w:rsidR="0062027B" w:rsidRPr="0062027B" w:rsidRDefault="0062027B" w:rsidP="0062027B">
            <w:pPr>
              <w:jc w:val="center"/>
              <w:rPr>
                <w:sz w:val="16"/>
                <w:szCs w:val="16"/>
              </w:rPr>
            </w:pPr>
            <w:r w:rsidRPr="0062027B">
              <w:rPr>
                <w:sz w:val="16"/>
                <w:szCs w:val="16"/>
              </w:rPr>
              <w:t>0510200000</w:t>
            </w:r>
          </w:p>
        </w:tc>
        <w:tc>
          <w:tcPr>
            <w:tcW w:w="591" w:type="dxa"/>
            <w:tcBorders>
              <w:top w:val="nil"/>
              <w:left w:val="nil"/>
              <w:bottom w:val="single" w:sz="4" w:space="0" w:color="auto"/>
              <w:right w:val="single" w:sz="4" w:space="0" w:color="auto"/>
            </w:tcBorders>
            <w:shd w:val="clear" w:color="000000" w:fill="FFFFFF"/>
            <w:noWrap/>
            <w:vAlign w:val="bottom"/>
            <w:hideMark/>
          </w:tcPr>
          <w:p w14:paraId="4E8DE94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53A47FE" w14:textId="77777777" w:rsidR="0062027B" w:rsidRPr="0062027B" w:rsidRDefault="0062027B" w:rsidP="0062027B">
            <w:pPr>
              <w:jc w:val="center"/>
              <w:rPr>
                <w:sz w:val="16"/>
                <w:szCs w:val="16"/>
              </w:rPr>
            </w:pPr>
            <w:r w:rsidRPr="0062027B">
              <w:rPr>
                <w:sz w:val="16"/>
                <w:szCs w:val="16"/>
              </w:rPr>
              <w:t>229 687,65</w:t>
            </w:r>
          </w:p>
        </w:tc>
        <w:tc>
          <w:tcPr>
            <w:tcW w:w="1146" w:type="dxa"/>
            <w:tcBorders>
              <w:top w:val="nil"/>
              <w:left w:val="nil"/>
              <w:bottom w:val="single" w:sz="4" w:space="0" w:color="auto"/>
              <w:right w:val="single" w:sz="4" w:space="0" w:color="auto"/>
            </w:tcBorders>
            <w:shd w:val="clear" w:color="000000" w:fill="FFFFFF"/>
            <w:noWrap/>
            <w:vAlign w:val="bottom"/>
            <w:hideMark/>
          </w:tcPr>
          <w:p w14:paraId="17E8ABE6" w14:textId="77777777" w:rsidR="0062027B" w:rsidRPr="0062027B" w:rsidRDefault="0062027B" w:rsidP="0062027B">
            <w:pPr>
              <w:jc w:val="center"/>
              <w:rPr>
                <w:sz w:val="16"/>
                <w:szCs w:val="16"/>
              </w:rPr>
            </w:pPr>
            <w:r w:rsidRPr="0062027B">
              <w:rPr>
                <w:sz w:val="16"/>
                <w:szCs w:val="16"/>
              </w:rPr>
              <w:t>99 424,29</w:t>
            </w:r>
          </w:p>
        </w:tc>
        <w:tc>
          <w:tcPr>
            <w:tcW w:w="1240" w:type="dxa"/>
            <w:tcBorders>
              <w:top w:val="nil"/>
              <w:left w:val="nil"/>
              <w:bottom w:val="single" w:sz="4" w:space="0" w:color="auto"/>
              <w:right w:val="single" w:sz="4" w:space="0" w:color="auto"/>
            </w:tcBorders>
            <w:shd w:val="clear" w:color="000000" w:fill="FFFFFF"/>
            <w:noWrap/>
            <w:vAlign w:val="bottom"/>
            <w:hideMark/>
          </w:tcPr>
          <w:p w14:paraId="54175B1D" w14:textId="77777777" w:rsidR="0062027B" w:rsidRPr="0062027B" w:rsidRDefault="0062027B" w:rsidP="0062027B">
            <w:pPr>
              <w:jc w:val="center"/>
              <w:rPr>
                <w:sz w:val="16"/>
                <w:szCs w:val="16"/>
              </w:rPr>
            </w:pPr>
            <w:r w:rsidRPr="0062027B">
              <w:rPr>
                <w:sz w:val="16"/>
                <w:szCs w:val="16"/>
              </w:rPr>
              <w:t>67 606,74</w:t>
            </w:r>
          </w:p>
        </w:tc>
      </w:tr>
      <w:tr w:rsidR="0062027B" w:rsidRPr="0062027B" w14:paraId="7349E0C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873E43A" w14:textId="77777777" w:rsidR="0062027B" w:rsidRPr="0062027B" w:rsidRDefault="0062027B" w:rsidP="0062027B">
            <w:pPr>
              <w:rPr>
                <w:sz w:val="16"/>
                <w:szCs w:val="16"/>
              </w:rPr>
            </w:pPr>
            <w:r w:rsidRPr="0062027B">
              <w:rPr>
                <w:sz w:val="16"/>
                <w:szCs w:val="16"/>
              </w:rPr>
              <w:t>Капитальный ремонт и ремонт автомобильных дорог общего пользования местного значения муниципальных округов и городских округов</w:t>
            </w:r>
          </w:p>
        </w:tc>
        <w:tc>
          <w:tcPr>
            <w:tcW w:w="602" w:type="dxa"/>
            <w:tcBorders>
              <w:top w:val="nil"/>
              <w:left w:val="nil"/>
              <w:bottom w:val="single" w:sz="4" w:space="0" w:color="auto"/>
              <w:right w:val="single" w:sz="4" w:space="0" w:color="auto"/>
            </w:tcBorders>
            <w:shd w:val="clear" w:color="000000" w:fill="FFFFFF"/>
            <w:noWrap/>
            <w:vAlign w:val="bottom"/>
            <w:hideMark/>
          </w:tcPr>
          <w:p w14:paraId="01075BFE"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260C75D"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25CCF515"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42E2F1BF" w14:textId="77777777" w:rsidR="0062027B" w:rsidRPr="0062027B" w:rsidRDefault="0062027B" w:rsidP="0062027B">
            <w:pPr>
              <w:jc w:val="center"/>
              <w:rPr>
                <w:sz w:val="16"/>
                <w:szCs w:val="16"/>
              </w:rPr>
            </w:pPr>
            <w:r w:rsidRPr="0062027B">
              <w:rPr>
                <w:sz w:val="16"/>
                <w:szCs w:val="16"/>
              </w:rPr>
              <w:t>05102S6720</w:t>
            </w:r>
          </w:p>
        </w:tc>
        <w:tc>
          <w:tcPr>
            <w:tcW w:w="591" w:type="dxa"/>
            <w:tcBorders>
              <w:top w:val="nil"/>
              <w:left w:val="nil"/>
              <w:bottom w:val="single" w:sz="4" w:space="0" w:color="auto"/>
              <w:right w:val="single" w:sz="4" w:space="0" w:color="auto"/>
            </w:tcBorders>
            <w:shd w:val="clear" w:color="000000" w:fill="FFFFFF"/>
            <w:noWrap/>
            <w:vAlign w:val="bottom"/>
            <w:hideMark/>
          </w:tcPr>
          <w:p w14:paraId="1760F6A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DE43B89" w14:textId="77777777" w:rsidR="0062027B" w:rsidRPr="0062027B" w:rsidRDefault="0062027B" w:rsidP="0062027B">
            <w:pPr>
              <w:jc w:val="center"/>
              <w:rPr>
                <w:sz w:val="16"/>
                <w:szCs w:val="16"/>
              </w:rPr>
            </w:pPr>
            <w:r w:rsidRPr="0062027B">
              <w:rPr>
                <w:sz w:val="16"/>
                <w:szCs w:val="16"/>
              </w:rPr>
              <w:t>229 687,65</w:t>
            </w:r>
          </w:p>
        </w:tc>
        <w:tc>
          <w:tcPr>
            <w:tcW w:w="1146" w:type="dxa"/>
            <w:tcBorders>
              <w:top w:val="nil"/>
              <w:left w:val="nil"/>
              <w:bottom w:val="single" w:sz="4" w:space="0" w:color="auto"/>
              <w:right w:val="single" w:sz="4" w:space="0" w:color="auto"/>
            </w:tcBorders>
            <w:shd w:val="clear" w:color="000000" w:fill="FFFFFF"/>
            <w:noWrap/>
            <w:vAlign w:val="bottom"/>
            <w:hideMark/>
          </w:tcPr>
          <w:p w14:paraId="37CCFE2A" w14:textId="77777777" w:rsidR="0062027B" w:rsidRPr="0062027B" w:rsidRDefault="0062027B" w:rsidP="0062027B">
            <w:pPr>
              <w:jc w:val="center"/>
              <w:rPr>
                <w:sz w:val="16"/>
                <w:szCs w:val="16"/>
              </w:rPr>
            </w:pPr>
            <w:r w:rsidRPr="0062027B">
              <w:rPr>
                <w:sz w:val="16"/>
                <w:szCs w:val="16"/>
              </w:rPr>
              <w:t>99 424,29</w:t>
            </w:r>
          </w:p>
        </w:tc>
        <w:tc>
          <w:tcPr>
            <w:tcW w:w="1240" w:type="dxa"/>
            <w:tcBorders>
              <w:top w:val="nil"/>
              <w:left w:val="nil"/>
              <w:bottom w:val="single" w:sz="4" w:space="0" w:color="auto"/>
              <w:right w:val="single" w:sz="4" w:space="0" w:color="auto"/>
            </w:tcBorders>
            <w:shd w:val="clear" w:color="000000" w:fill="FFFFFF"/>
            <w:noWrap/>
            <w:vAlign w:val="bottom"/>
            <w:hideMark/>
          </w:tcPr>
          <w:p w14:paraId="4E3F73CA" w14:textId="77777777" w:rsidR="0062027B" w:rsidRPr="0062027B" w:rsidRDefault="0062027B" w:rsidP="0062027B">
            <w:pPr>
              <w:jc w:val="center"/>
              <w:rPr>
                <w:sz w:val="16"/>
                <w:szCs w:val="16"/>
              </w:rPr>
            </w:pPr>
            <w:r w:rsidRPr="0062027B">
              <w:rPr>
                <w:sz w:val="16"/>
                <w:szCs w:val="16"/>
              </w:rPr>
              <w:t>67 606,74</w:t>
            </w:r>
          </w:p>
        </w:tc>
      </w:tr>
      <w:tr w:rsidR="0062027B" w:rsidRPr="0062027B" w14:paraId="60616E6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44013D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94532AF"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EB643DB"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156120F"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1DFF99B3" w14:textId="77777777" w:rsidR="0062027B" w:rsidRPr="0062027B" w:rsidRDefault="0062027B" w:rsidP="0062027B">
            <w:pPr>
              <w:jc w:val="center"/>
              <w:rPr>
                <w:sz w:val="16"/>
                <w:szCs w:val="16"/>
              </w:rPr>
            </w:pPr>
            <w:r w:rsidRPr="0062027B">
              <w:rPr>
                <w:sz w:val="16"/>
                <w:szCs w:val="16"/>
              </w:rPr>
              <w:t>05102S6720</w:t>
            </w:r>
          </w:p>
        </w:tc>
        <w:tc>
          <w:tcPr>
            <w:tcW w:w="591" w:type="dxa"/>
            <w:tcBorders>
              <w:top w:val="nil"/>
              <w:left w:val="nil"/>
              <w:bottom w:val="single" w:sz="4" w:space="0" w:color="auto"/>
              <w:right w:val="single" w:sz="4" w:space="0" w:color="auto"/>
            </w:tcBorders>
            <w:shd w:val="clear" w:color="000000" w:fill="FFFFFF"/>
            <w:noWrap/>
            <w:vAlign w:val="bottom"/>
            <w:hideMark/>
          </w:tcPr>
          <w:p w14:paraId="71B8301B"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21A71F9" w14:textId="77777777" w:rsidR="0062027B" w:rsidRPr="0062027B" w:rsidRDefault="0062027B" w:rsidP="0062027B">
            <w:pPr>
              <w:jc w:val="center"/>
              <w:rPr>
                <w:sz w:val="16"/>
                <w:szCs w:val="16"/>
              </w:rPr>
            </w:pPr>
            <w:r w:rsidRPr="0062027B">
              <w:rPr>
                <w:sz w:val="16"/>
                <w:szCs w:val="16"/>
              </w:rPr>
              <w:t>229 687,65</w:t>
            </w:r>
          </w:p>
        </w:tc>
        <w:tc>
          <w:tcPr>
            <w:tcW w:w="1146" w:type="dxa"/>
            <w:tcBorders>
              <w:top w:val="nil"/>
              <w:left w:val="nil"/>
              <w:bottom w:val="single" w:sz="4" w:space="0" w:color="auto"/>
              <w:right w:val="single" w:sz="4" w:space="0" w:color="auto"/>
            </w:tcBorders>
            <w:shd w:val="clear" w:color="000000" w:fill="FFFFFF"/>
            <w:noWrap/>
            <w:vAlign w:val="bottom"/>
            <w:hideMark/>
          </w:tcPr>
          <w:p w14:paraId="0B93222B" w14:textId="77777777" w:rsidR="0062027B" w:rsidRPr="0062027B" w:rsidRDefault="0062027B" w:rsidP="0062027B">
            <w:pPr>
              <w:jc w:val="center"/>
              <w:rPr>
                <w:sz w:val="16"/>
                <w:szCs w:val="16"/>
              </w:rPr>
            </w:pPr>
            <w:r w:rsidRPr="0062027B">
              <w:rPr>
                <w:sz w:val="16"/>
                <w:szCs w:val="16"/>
              </w:rPr>
              <w:t>99 424,29</w:t>
            </w:r>
          </w:p>
        </w:tc>
        <w:tc>
          <w:tcPr>
            <w:tcW w:w="1240" w:type="dxa"/>
            <w:tcBorders>
              <w:top w:val="nil"/>
              <w:left w:val="nil"/>
              <w:bottom w:val="single" w:sz="4" w:space="0" w:color="auto"/>
              <w:right w:val="single" w:sz="4" w:space="0" w:color="auto"/>
            </w:tcBorders>
            <w:shd w:val="clear" w:color="000000" w:fill="FFFFFF"/>
            <w:noWrap/>
            <w:vAlign w:val="bottom"/>
            <w:hideMark/>
          </w:tcPr>
          <w:p w14:paraId="269294C1" w14:textId="77777777" w:rsidR="0062027B" w:rsidRPr="0062027B" w:rsidRDefault="0062027B" w:rsidP="0062027B">
            <w:pPr>
              <w:jc w:val="center"/>
              <w:rPr>
                <w:sz w:val="16"/>
                <w:szCs w:val="16"/>
              </w:rPr>
            </w:pPr>
            <w:r w:rsidRPr="0062027B">
              <w:rPr>
                <w:sz w:val="16"/>
                <w:szCs w:val="16"/>
              </w:rPr>
              <w:t>67 606,74</w:t>
            </w:r>
          </w:p>
        </w:tc>
      </w:tr>
      <w:tr w:rsidR="0062027B" w:rsidRPr="0062027B" w14:paraId="75A7A0A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4D456E8" w14:textId="77777777" w:rsidR="0062027B" w:rsidRPr="0062027B" w:rsidRDefault="0062027B" w:rsidP="0062027B">
            <w:pPr>
              <w:rPr>
                <w:sz w:val="16"/>
                <w:szCs w:val="16"/>
              </w:rPr>
            </w:pPr>
            <w:r w:rsidRPr="0062027B">
              <w:rPr>
                <w:sz w:val="16"/>
                <w:szCs w:val="16"/>
              </w:rPr>
              <w:t>Реализация регионального проекта "Региональная и местная дорожная сеть"</w:t>
            </w:r>
          </w:p>
        </w:tc>
        <w:tc>
          <w:tcPr>
            <w:tcW w:w="602" w:type="dxa"/>
            <w:tcBorders>
              <w:top w:val="nil"/>
              <w:left w:val="nil"/>
              <w:bottom w:val="single" w:sz="4" w:space="0" w:color="auto"/>
              <w:right w:val="single" w:sz="4" w:space="0" w:color="auto"/>
            </w:tcBorders>
            <w:shd w:val="clear" w:color="000000" w:fill="FFFFFF"/>
            <w:noWrap/>
            <w:vAlign w:val="bottom"/>
            <w:hideMark/>
          </w:tcPr>
          <w:p w14:paraId="3116C9B0"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24442BF"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1FC1831D"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5DCFAE53" w14:textId="77777777" w:rsidR="0062027B" w:rsidRPr="0062027B" w:rsidRDefault="0062027B" w:rsidP="0062027B">
            <w:pPr>
              <w:jc w:val="center"/>
              <w:rPr>
                <w:sz w:val="16"/>
                <w:szCs w:val="16"/>
              </w:rPr>
            </w:pPr>
            <w:r w:rsidRPr="0062027B">
              <w:rPr>
                <w:sz w:val="16"/>
                <w:szCs w:val="16"/>
              </w:rPr>
              <w:t>051R100000</w:t>
            </w:r>
          </w:p>
        </w:tc>
        <w:tc>
          <w:tcPr>
            <w:tcW w:w="591" w:type="dxa"/>
            <w:tcBorders>
              <w:top w:val="nil"/>
              <w:left w:val="nil"/>
              <w:bottom w:val="single" w:sz="4" w:space="0" w:color="auto"/>
              <w:right w:val="single" w:sz="4" w:space="0" w:color="auto"/>
            </w:tcBorders>
            <w:shd w:val="clear" w:color="000000" w:fill="FFFFFF"/>
            <w:noWrap/>
            <w:vAlign w:val="bottom"/>
            <w:hideMark/>
          </w:tcPr>
          <w:p w14:paraId="035F883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2FA36B9" w14:textId="77777777" w:rsidR="0062027B" w:rsidRPr="0062027B" w:rsidRDefault="0062027B" w:rsidP="0062027B">
            <w:pPr>
              <w:jc w:val="center"/>
              <w:rPr>
                <w:sz w:val="16"/>
                <w:szCs w:val="16"/>
              </w:rPr>
            </w:pPr>
            <w:r w:rsidRPr="0062027B">
              <w:rPr>
                <w:sz w:val="16"/>
                <w:szCs w:val="16"/>
              </w:rPr>
              <w:t>380 533,73</w:t>
            </w:r>
          </w:p>
        </w:tc>
        <w:tc>
          <w:tcPr>
            <w:tcW w:w="1146" w:type="dxa"/>
            <w:tcBorders>
              <w:top w:val="nil"/>
              <w:left w:val="nil"/>
              <w:bottom w:val="single" w:sz="4" w:space="0" w:color="auto"/>
              <w:right w:val="single" w:sz="4" w:space="0" w:color="auto"/>
            </w:tcBorders>
            <w:shd w:val="clear" w:color="000000" w:fill="FFFFFF"/>
            <w:noWrap/>
            <w:vAlign w:val="bottom"/>
            <w:hideMark/>
          </w:tcPr>
          <w:p w14:paraId="5412114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42DA1DE" w14:textId="77777777" w:rsidR="0062027B" w:rsidRPr="0062027B" w:rsidRDefault="0062027B" w:rsidP="0062027B">
            <w:pPr>
              <w:jc w:val="center"/>
              <w:rPr>
                <w:sz w:val="16"/>
                <w:szCs w:val="16"/>
              </w:rPr>
            </w:pPr>
            <w:r w:rsidRPr="0062027B">
              <w:rPr>
                <w:sz w:val="16"/>
                <w:szCs w:val="16"/>
              </w:rPr>
              <w:t>0,00</w:t>
            </w:r>
          </w:p>
        </w:tc>
      </w:tr>
      <w:tr w:rsidR="0062027B" w:rsidRPr="0062027B" w14:paraId="441527F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ACB3329" w14:textId="77777777" w:rsidR="0062027B" w:rsidRPr="0062027B" w:rsidRDefault="0062027B" w:rsidP="0062027B">
            <w:pPr>
              <w:rPr>
                <w:sz w:val="16"/>
                <w:szCs w:val="16"/>
              </w:rPr>
            </w:pPr>
            <w:r w:rsidRPr="0062027B">
              <w:rPr>
                <w:sz w:val="16"/>
                <w:szCs w:val="16"/>
              </w:rPr>
              <w:t>Обеспечение дорожной деятельности в рамках реализации национального проекта "Безопасные качественные дороги"</w:t>
            </w:r>
          </w:p>
        </w:tc>
        <w:tc>
          <w:tcPr>
            <w:tcW w:w="602" w:type="dxa"/>
            <w:tcBorders>
              <w:top w:val="nil"/>
              <w:left w:val="nil"/>
              <w:bottom w:val="single" w:sz="4" w:space="0" w:color="auto"/>
              <w:right w:val="single" w:sz="4" w:space="0" w:color="auto"/>
            </w:tcBorders>
            <w:shd w:val="clear" w:color="000000" w:fill="FFFFFF"/>
            <w:noWrap/>
            <w:vAlign w:val="bottom"/>
            <w:hideMark/>
          </w:tcPr>
          <w:p w14:paraId="2076758D"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B886AE6"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3B7A011A"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52890C8C" w14:textId="77777777" w:rsidR="0062027B" w:rsidRPr="0062027B" w:rsidRDefault="0062027B" w:rsidP="0062027B">
            <w:pPr>
              <w:jc w:val="center"/>
              <w:rPr>
                <w:sz w:val="16"/>
                <w:szCs w:val="16"/>
              </w:rPr>
            </w:pPr>
            <w:r w:rsidRPr="0062027B">
              <w:rPr>
                <w:sz w:val="16"/>
                <w:szCs w:val="16"/>
              </w:rPr>
              <w:t>051R1S3930</w:t>
            </w:r>
          </w:p>
        </w:tc>
        <w:tc>
          <w:tcPr>
            <w:tcW w:w="591" w:type="dxa"/>
            <w:tcBorders>
              <w:top w:val="nil"/>
              <w:left w:val="nil"/>
              <w:bottom w:val="single" w:sz="4" w:space="0" w:color="auto"/>
              <w:right w:val="single" w:sz="4" w:space="0" w:color="auto"/>
            </w:tcBorders>
            <w:shd w:val="clear" w:color="000000" w:fill="FFFFFF"/>
            <w:noWrap/>
            <w:vAlign w:val="bottom"/>
            <w:hideMark/>
          </w:tcPr>
          <w:p w14:paraId="6EB3495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F11CA26" w14:textId="77777777" w:rsidR="0062027B" w:rsidRPr="0062027B" w:rsidRDefault="0062027B" w:rsidP="0062027B">
            <w:pPr>
              <w:jc w:val="center"/>
              <w:rPr>
                <w:sz w:val="16"/>
                <w:szCs w:val="16"/>
              </w:rPr>
            </w:pPr>
            <w:r w:rsidRPr="0062027B">
              <w:rPr>
                <w:sz w:val="16"/>
                <w:szCs w:val="16"/>
              </w:rPr>
              <w:t>347 381,18</w:t>
            </w:r>
          </w:p>
        </w:tc>
        <w:tc>
          <w:tcPr>
            <w:tcW w:w="1146" w:type="dxa"/>
            <w:tcBorders>
              <w:top w:val="nil"/>
              <w:left w:val="nil"/>
              <w:bottom w:val="single" w:sz="4" w:space="0" w:color="auto"/>
              <w:right w:val="single" w:sz="4" w:space="0" w:color="auto"/>
            </w:tcBorders>
            <w:shd w:val="clear" w:color="000000" w:fill="FFFFFF"/>
            <w:noWrap/>
            <w:vAlign w:val="bottom"/>
            <w:hideMark/>
          </w:tcPr>
          <w:p w14:paraId="1885068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257F9C1" w14:textId="77777777" w:rsidR="0062027B" w:rsidRPr="0062027B" w:rsidRDefault="0062027B" w:rsidP="0062027B">
            <w:pPr>
              <w:jc w:val="center"/>
              <w:rPr>
                <w:sz w:val="16"/>
                <w:szCs w:val="16"/>
              </w:rPr>
            </w:pPr>
            <w:r w:rsidRPr="0062027B">
              <w:rPr>
                <w:sz w:val="16"/>
                <w:szCs w:val="16"/>
              </w:rPr>
              <w:t>0,00</w:t>
            </w:r>
          </w:p>
        </w:tc>
      </w:tr>
      <w:tr w:rsidR="0062027B" w:rsidRPr="0062027B" w14:paraId="17A2AFD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AAC3507"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B7B541D"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556BF12"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BECC38B"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75169990" w14:textId="77777777" w:rsidR="0062027B" w:rsidRPr="0062027B" w:rsidRDefault="0062027B" w:rsidP="0062027B">
            <w:pPr>
              <w:jc w:val="center"/>
              <w:rPr>
                <w:sz w:val="16"/>
                <w:szCs w:val="16"/>
              </w:rPr>
            </w:pPr>
            <w:r w:rsidRPr="0062027B">
              <w:rPr>
                <w:sz w:val="16"/>
                <w:szCs w:val="16"/>
              </w:rPr>
              <w:t>051R1S3930</w:t>
            </w:r>
          </w:p>
        </w:tc>
        <w:tc>
          <w:tcPr>
            <w:tcW w:w="591" w:type="dxa"/>
            <w:tcBorders>
              <w:top w:val="nil"/>
              <w:left w:val="nil"/>
              <w:bottom w:val="single" w:sz="4" w:space="0" w:color="auto"/>
              <w:right w:val="single" w:sz="4" w:space="0" w:color="auto"/>
            </w:tcBorders>
            <w:shd w:val="clear" w:color="000000" w:fill="FFFFFF"/>
            <w:noWrap/>
            <w:vAlign w:val="bottom"/>
            <w:hideMark/>
          </w:tcPr>
          <w:p w14:paraId="7F0E2311"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C6449D2" w14:textId="77777777" w:rsidR="0062027B" w:rsidRPr="0062027B" w:rsidRDefault="0062027B" w:rsidP="0062027B">
            <w:pPr>
              <w:jc w:val="center"/>
              <w:rPr>
                <w:sz w:val="16"/>
                <w:szCs w:val="16"/>
              </w:rPr>
            </w:pPr>
            <w:r w:rsidRPr="0062027B">
              <w:rPr>
                <w:sz w:val="16"/>
                <w:szCs w:val="16"/>
              </w:rPr>
              <w:t>347 381,18</w:t>
            </w:r>
          </w:p>
        </w:tc>
        <w:tc>
          <w:tcPr>
            <w:tcW w:w="1146" w:type="dxa"/>
            <w:tcBorders>
              <w:top w:val="nil"/>
              <w:left w:val="nil"/>
              <w:bottom w:val="single" w:sz="4" w:space="0" w:color="auto"/>
              <w:right w:val="single" w:sz="4" w:space="0" w:color="auto"/>
            </w:tcBorders>
            <w:shd w:val="clear" w:color="000000" w:fill="FFFFFF"/>
            <w:noWrap/>
            <w:vAlign w:val="bottom"/>
            <w:hideMark/>
          </w:tcPr>
          <w:p w14:paraId="0E70E6D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C558381" w14:textId="77777777" w:rsidR="0062027B" w:rsidRPr="0062027B" w:rsidRDefault="0062027B" w:rsidP="0062027B">
            <w:pPr>
              <w:jc w:val="center"/>
              <w:rPr>
                <w:sz w:val="16"/>
                <w:szCs w:val="16"/>
              </w:rPr>
            </w:pPr>
            <w:r w:rsidRPr="0062027B">
              <w:rPr>
                <w:sz w:val="16"/>
                <w:szCs w:val="16"/>
              </w:rPr>
              <w:t>0,00</w:t>
            </w:r>
          </w:p>
        </w:tc>
      </w:tr>
      <w:tr w:rsidR="0062027B" w:rsidRPr="0062027B" w14:paraId="685EB7D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74001D3" w14:textId="77777777" w:rsidR="0062027B" w:rsidRPr="0062027B" w:rsidRDefault="0062027B" w:rsidP="0062027B">
            <w:pPr>
              <w:rPr>
                <w:sz w:val="16"/>
                <w:szCs w:val="16"/>
              </w:rPr>
            </w:pPr>
            <w:r w:rsidRPr="0062027B">
              <w:rPr>
                <w:sz w:val="16"/>
                <w:szCs w:val="16"/>
              </w:rPr>
              <w:t>Приведение в нормативное состояние автомобильных дорог и искусственных дорожных сооружений (строительство (реконструкция) искусственных дорожных сооружений на автомобильных дорогах общего пользования местного значения (Реконструкция моста на км 0+030 подъезда к хутору Сотникова в Кочубеевском районе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D92E321"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7203CE9"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ACD7AE7"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47F0DBF7" w14:textId="77777777" w:rsidR="0062027B" w:rsidRPr="0062027B" w:rsidRDefault="0062027B" w:rsidP="0062027B">
            <w:pPr>
              <w:jc w:val="center"/>
              <w:rPr>
                <w:sz w:val="16"/>
                <w:szCs w:val="16"/>
              </w:rPr>
            </w:pPr>
            <w:r w:rsidRPr="0062027B">
              <w:rPr>
                <w:sz w:val="16"/>
                <w:szCs w:val="16"/>
              </w:rPr>
              <w:t>051R1S3941</w:t>
            </w:r>
          </w:p>
        </w:tc>
        <w:tc>
          <w:tcPr>
            <w:tcW w:w="591" w:type="dxa"/>
            <w:tcBorders>
              <w:top w:val="nil"/>
              <w:left w:val="nil"/>
              <w:bottom w:val="single" w:sz="4" w:space="0" w:color="auto"/>
              <w:right w:val="single" w:sz="4" w:space="0" w:color="auto"/>
            </w:tcBorders>
            <w:shd w:val="clear" w:color="000000" w:fill="FFFFFF"/>
            <w:noWrap/>
            <w:vAlign w:val="bottom"/>
            <w:hideMark/>
          </w:tcPr>
          <w:p w14:paraId="7E3369B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56BB3A1" w14:textId="77777777" w:rsidR="0062027B" w:rsidRPr="0062027B" w:rsidRDefault="0062027B" w:rsidP="0062027B">
            <w:pPr>
              <w:jc w:val="center"/>
              <w:rPr>
                <w:sz w:val="16"/>
                <w:szCs w:val="16"/>
              </w:rPr>
            </w:pPr>
            <w:r w:rsidRPr="0062027B">
              <w:rPr>
                <w:sz w:val="16"/>
                <w:szCs w:val="16"/>
              </w:rPr>
              <w:t>33 152,55</w:t>
            </w:r>
          </w:p>
        </w:tc>
        <w:tc>
          <w:tcPr>
            <w:tcW w:w="1146" w:type="dxa"/>
            <w:tcBorders>
              <w:top w:val="nil"/>
              <w:left w:val="nil"/>
              <w:bottom w:val="single" w:sz="4" w:space="0" w:color="auto"/>
              <w:right w:val="single" w:sz="4" w:space="0" w:color="auto"/>
            </w:tcBorders>
            <w:shd w:val="clear" w:color="000000" w:fill="FFFFFF"/>
            <w:noWrap/>
            <w:vAlign w:val="bottom"/>
            <w:hideMark/>
          </w:tcPr>
          <w:p w14:paraId="5FD6DDA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10282BF" w14:textId="77777777" w:rsidR="0062027B" w:rsidRPr="0062027B" w:rsidRDefault="0062027B" w:rsidP="0062027B">
            <w:pPr>
              <w:jc w:val="center"/>
              <w:rPr>
                <w:sz w:val="16"/>
                <w:szCs w:val="16"/>
              </w:rPr>
            </w:pPr>
            <w:r w:rsidRPr="0062027B">
              <w:rPr>
                <w:sz w:val="16"/>
                <w:szCs w:val="16"/>
              </w:rPr>
              <w:t>0,00</w:t>
            </w:r>
          </w:p>
        </w:tc>
      </w:tr>
      <w:tr w:rsidR="0062027B" w:rsidRPr="0062027B" w14:paraId="4B073DC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4C0C1BA" w14:textId="77777777" w:rsidR="0062027B" w:rsidRPr="0062027B" w:rsidRDefault="0062027B" w:rsidP="0062027B">
            <w:pPr>
              <w:rPr>
                <w:sz w:val="16"/>
                <w:szCs w:val="16"/>
              </w:rPr>
            </w:pPr>
            <w:r w:rsidRPr="0062027B">
              <w:rPr>
                <w:sz w:val="16"/>
                <w:szCs w:val="16"/>
              </w:rPr>
              <w:t>Капитальные вложения в объекты государственной (муниципальной) собственности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41D4BCA2"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955784F"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EF51FEC"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1CD6ADE7" w14:textId="77777777" w:rsidR="0062027B" w:rsidRPr="0062027B" w:rsidRDefault="0062027B" w:rsidP="0062027B">
            <w:pPr>
              <w:jc w:val="center"/>
              <w:rPr>
                <w:sz w:val="16"/>
                <w:szCs w:val="16"/>
              </w:rPr>
            </w:pPr>
            <w:r w:rsidRPr="0062027B">
              <w:rPr>
                <w:sz w:val="16"/>
                <w:szCs w:val="16"/>
              </w:rPr>
              <w:t>051R1S3941</w:t>
            </w:r>
          </w:p>
        </w:tc>
        <w:tc>
          <w:tcPr>
            <w:tcW w:w="591" w:type="dxa"/>
            <w:tcBorders>
              <w:top w:val="nil"/>
              <w:left w:val="nil"/>
              <w:bottom w:val="single" w:sz="4" w:space="0" w:color="auto"/>
              <w:right w:val="single" w:sz="4" w:space="0" w:color="auto"/>
            </w:tcBorders>
            <w:shd w:val="clear" w:color="000000" w:fill="FFFFFF"/>
            <w:noWrap/>
            <w:vAlign w:val="bottom"/>
            <w:hideMark/>
          </w:tcPr>
          <w:p w14:paraId="72DA327C" w14:textId="77777777" w:rsidR="0062027B" w:rsidRPr="0062027B" w:rsidRDefault="0062027B" w:rsidP="0062027B">
            <w:pPr>
              <w:jc w:val="center"/>
              <w:rPr>
                <w:sz w:val="16"/>
                <w:szCs w:val="16"/>
              </w:rPr>
            </w:pPr>
            <w:r w:rsidRPr="0062027B">
              <w:rPr>
                <w:sz w:val="16"/>
                <w:szCs w:val="16"/>
              </w:rPr>
              <w:t>400</w:t>
            </w:r>
          </w:p>
        </w:tc>
        <w:tc>
          <w:tcPr>
            <w:tcW w:w="1127" w:type="dxa"/>
            <w:tcBorders>
              <w:top w:val="nil"/>
              <w:left w:val="nil"/>
              <w:bottom w:val="single" w:sz="4" w:space="0" w:color="auto"/>
              <w:right w:val="single" w:sz="4" w:space="0" w:color="auto"/>
            </w:tcBorders>
            <w:shd w:val="clear" w:color="000000" w:fill="FFFFFF"/>
            <w:noWrap/>
            <w:vAlign w:val="bottom"/>
            <w:hideMark/>
          </w:tcPr>
          <w:p w14:paraId="37CFA866" w14:textId="77777777" w:rsidR="0062027B" w:rsidRPr="0062027B" w:rsidRDefault="0062027B" w:rsidP="0062027B">
            <w:pPr>
              <w:jc w:val="center"/>
              <w:rPr>
                <w:sz w:val="16"/>
                <w:szCs w:val="16"/>
              </w:rPr>
            </w:pPr>
            <w:r w:rsidRPr="0062027B">
              <w:rPr>
                <w:sz w:val="16"/>
                <w:szCs w:val="16"/>
              </w:rPr>
              <w:t>33 152,55</w:t>
            </w:r>
          </w:p>
        </w:tc>
        <w:tc>
          <w:tcPr>
            <w:tcW w:w="1146" w:type="dxa"/>
            <w:tcBorders>
              <w:top w:val="nil"/>
              <w:left w:val="nil"/>
              <w:bottom w:val="single" w:sz="4" w:space="0" w:color="auto"/>
              <w:right w:val="single" w:sz="4" w:space="0" w:color="auto"/>
            </w:tcBorders>
            <w:shd w:val="clear" w:color="000000" w:fill="FFFFFF"/>
            <w:noWrap/>
            <w:vAlign w:val="bottom"/>
            <w:hideMark/>
          </w:tcPr>
          <w:p w14:paraId="347C138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7058D37" w14:textId="77777777" w:rsidR="0062027B" w:rsidRPr="0062027B" w:rsidRDefault="0062027B" w:rsidP="0062027B">
            <w:pPr>
              <w:jc w:val="center"/>
              <w:rPr>
                <w:sz w:val="16"/>
                <w:szCs w:val="16"/>
              </w:rPr>
            </w:pPr>
            <w:r w:rsidRPr="0062027B">
              <w:rPr>
                <w:sz w:val="16"/>
                <w:szCs w:val="16"/>
              </w:rPr>
              <w:t>0,00</w:t>
            </w:r>
          </w:p>
        </w:tc>
      </w:tr>
      <w:tr w:rsidR="0062027B" w:rsidRPr="0062027B" w14:paraId="1BC8FBB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FDA3ACF" w14:textId="77777777" w:rsidR="0062027B" w:rsidRPr="0062027B" w:rsidRDefault="0062027B" w:rsidP="0062027B">
            <w:pPr>
              <w:rPr>
                <w:sz w:val="16"/>
                <w:szCs w:val="16"/>
              </w:rPr>
            </w:pPr>
            <w:r w:rsidRPr="0062027B">
              <w:rPr>
                <w:sz w:val="16"/>
                <w:szCs w:val="16"/>
              </w:rPr>
              <w:t>Другие вопросы в области национальной экономики</w:t>
            </w:r>
          </w:p>
        </w:tc>
        <w:tc>
          <w:tcPr>
            <w:tcW w:w="602" w:type="dxa"/>
            <w:tcBorders>
              <w:top w:val="nil"/>
              <w:left w:val="nil"/>
              <w:bottom w:val="single" w:sz="4" w:space="0" w:color="auto"/>
              <w:right w:val="single" w:sz="4" w:space="0" w:color="auto"/>
            </w:tcBorders>
            <w:shd w:val="clear" w:color="000000" w:fill="FFFFFF"/>
            <w:noWrap/>
            <w:vAlign w:val="bottom"/>
            <w:hideMark/>
          </w:tcPr>
          <w:p w14:paraId="220EFB88"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3D44C46"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27EF849"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0C080714"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B0435C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B90C167" w14:textId="77777777" w:rsidR="0062027B" w:rsidRPr="0062027B" w:rsidRDefault="0062027B" w:rsidP="0062027B">
            <w:pPr>
              <w:jc w:val="center"/>
              <w:rPr>
                <w:sz w:val="16"/>
                <w:szCs w:val="16"/>
              </w:rPr>
            </w:pPr>
            <w:r w:rsidRPr="0062027B">
              <w:rPr>
                <w:sz w:val="16"/>
                <w:szCs w:val="16"/>
              </w:rPr>
              <w:t>5 312,85</w:t>
            </w:r>
          </w:p>
        </w:tc>
        <w:tc>
          <w:tcPr>
            <w:tcW w:w="1146" w:type="dxa"/>
            <w:tcBorders>
              <w:top w:val="nil"/>
              <w:left w:val="nil"/>
              <w:bottom w:val="single" w:sz="4" w:space="0" w:color="auto"/>
              <w:right w:val="single" w:sz="4" w:space="0" w:color="auto"/>
            </w:tcBorders>
            <w:shd w:val="clear" w:color="000000" w:fill="FFFFFF"/>
            <w:noWrap/>
            <w:vAlign w:val="bottom"/>
            <w:hideMark/>
          </w:tcPr>
          <w:p w14:paraId="5B5874A4" w14:textId="77777777" w:rsidR="0062027B" w:rsidRPr="0062027B" w:rsidRDefault="0062027B" w:rsidP="0062027B">
            <w:pPr>
              <w:jc w:val="center"/>
              <w:rPr>
                <w:sz w:val="16"/>
                <w:szCs w:val="16"/>
              </w:rPr>
            </w:pPr>
            <w:r w:rsidRPr="0062027B">
              <w:rPr>
                <w:sz w:val="16"/>
                <w:szCs w:val="16"/>
              </w:rPr>
              <w:t>455,00</w:t>
            </w:r>
          </w:p>
        </w:tc>
        <w:tc>
          <w:tcPr>
            <w:tcW w:w="1240" w:type="dxa"/>
            <w:tcBorders>
              <w:top w:val="nil"/>
              <w:left w:val="nil"/>
              <w:bottom w:val="single" w:sz="4" w:space="0" w:color="auto"/>
              <w:right w:val="single" w:sz="4" w:space="0" w:color="auto"/>
            </w:tcBorders>
            <w:shd w:val="clear" w:color="000000" w:fill="FFFFFF"/>
            <w:noWrap/>
            <w:vAlign w:val="bottom"/>
            <w:hideMark/>
          </w:tcPr>
          <w:p w14:paraId="6B7FAAD1" w14:textId="77777777" w:rsidR="0062027B" w:rsidRPr="0062027B" w:rsidRDefault="0062027B" w:rsidP="0062027B">
            <w:pPr>
              <w:jc w:val="center"/>
              <w:rPr>
                <w:sz w:val="16"/>
                <w:szCs w:val="16"/>
              </w:rPr>
            </w:pPr>
            <w:r w:rsidRPr="0062027B">
              <w:rPr>
                <w:sz w:val="16"/>
                <w:szCs w:val="16"/>
              </w:rPr>
              <w:t>455,00</w:t>
            </w:r>
          </w:p>
        </w:tc>
      </w:tr>
      <w:tr w:rsidR="0062027B" w:rsidRPr="0062027B" w14:paraId="69EC0B1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86CF1E6" w14:textId="77777777" w:rsidR="0062027B" w:rsidRPr="0062027B" w:rsidRDefault="0062027B" w:rsidP="0062027B">
            <w:pPr>
              <w:rPr>
                <w:sz w:val="16"/>
                <w:szCs w:val="16"/>
              </w:rPr>
            </w:pPr>
            <w:r w:rsidRPr="0062027B">
              <w:rPr>
                <w:sz w:val="16"/>
                <w:szCs w:val="16"/>
              </w:rPr>
              <w:t xml:space="preserve">Муниципальная программа "Создание условий для устойчивого экономического роста Кочубеевского </w:t>
            </w:r>
            <w:r w:rsidRPr="0062027B">
              <w:rPr>
                <w:sz w:val="16"/>
                <w:szCs w:val="16"/>
              </w:rPr>
              <w:lastRenderedPageBreak/>
              <w:t>муниципального 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688BF4C" w14:textId="77777777" w:rsidR="0062027B" w:rsidRPr="0062027B" w:rsidRDefault="0062027B" w:rsidP="0062027B">
            <w:pPr>
              <w:jc w:val="center"/>
              <w:rPr>
                <w:sz w:val="16"/>
                <w:szCs w:val="16"/>
              </w:rPr>
            </w:pPr>
            <w:r w:rsidRPr="0062027B">
              <w:rPr>
                <w:sz w:val="16"/>
                <w:szCs w:val="16"/>
              </w:rPr>
              <w:lastRenderedPageBreak/>
              <w:t>701</w:t>
            </w:r>
          </w:p>
        </w:tc>
        <w:tc>
          <w:tcPr>
            <w:tcW w:w="384" w:type="dxa"/>
            <w:tcBorders>
              <w:top w:val="nil"/>
              <w:left w:val="nil"/>
              <w:bottom w:val="single" w:sz="4" w:space="0" w:color="auto"/>
              <w:right w:val="single" w:sz="4" w:space="0" w:color="auto"/>
            </w:tcBorders>
            <w:shd w:val="clear" w:color="000000" w:fill="FFFFFF"/>
            <w:noWrap/>
            <w:vAlign w:val="bottom"/>
            <w:hideMark/>
          </w:tcPr>
          <w:p w14:paraId="571FB008"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5B1128C"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2521776D" w14:textId="77777777" w:rsidR="0062027B" w:rsidRPr="0062027B" w:rsidRDefault="0062027B" w:rsidP="0062027B">
            <w:pPr>
              <w:jc w:val="center"/>
              <w:rPr>
                <w:sz w:val="16"/>
                <w:szCs w:val="16"/>
              </w:rPr>
            </w:pPr>
            <w:r w:rsidRPr="0062027B">
              <w:rPr>
                <w:sz w:val="16"/>
                <w:szCs w:val="16"/>
              </w:rPr>
              <w:t>0400000000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FEF601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D466E34" w14:textId="77777777" w:rsidR="0062027B" w:rsidRPr="0062027B" w:rsidRDefault="0062027B" w:rsidP="0062027B">
            <w:pPr>
              <w:jc w:val="center"/>
              <w:rPr>
                <w:sz w:val="16"/>
                <w:szCs w:val="16"/>
              </w:rPr>
            </w:pPr>
            <w:r w:rsidRPr="0062027B">
              <w:rPr>
                <w:sz w:val="16"/>
                <w:szCs w:val="16"/>
              </w:rPr>
              <w:t>100,00</w:t>
            </w:r>
          </w:p>
        </w:tc>
        <w:tc>
          <w:tcPr>
            <w:tcW w:w="1146" w:type="dxa"/>
            <w:tcBorders>
              <w:top w:val="nil"/>
              <w:left w:val="nil"/>
              <w:bottom w:val="single" w:sz="4" w:space="0" w:color="auto"/>
              <w:right w:val="single" w:sz="4" w:space="0" w:color="auto"/>
            </w:tcBorders>
            <w:shd w:val="clear" w:color="000000" w:fill="FFFFFF"/>
            <w:noWrap/>
            <w:vAlign w:val="bottom"/>
            <w:hideMark/>
          </w:tcPr>
          <w:p w14:paraId="41FEB9E6" w14:textId="77777777" w:rsidR="0062027B" w:rsidRPr="0062027B" w:rsidRDefault="0062027B" w:rsidP="0062027B">
            <w:pPr>
              <w:jc w:val="center"/>
              <w:rPr>
                <w:sz w:val="16"/>
                <w:szCs w:val="16"/>
              </w:rPr>
            </w:pPr>
            <w:r w:rsidRPr="0062027B">
              <w:rPr>
                <w:sz w:val="16"/>
                <w:szCs w:val="16"/>
              </w:rPr>
              <w:t>155,00</w:t>
            </w:r>
          </w:p>
        </w:tc>
        <w:tc>
          <w:tcPr>
            <w:tcW w:w="1240" w:type="dxa"/>
            <w:tcBorders>
              <w:top w:val="nil"/>
              <w:left w:val="nil"/>
              <w:bottom w:val="single" w:sz="4" w:space="0" w:color="auto"/>
              <w:right w:val="single" w:sz="4" w:space="0" w:color="auto"/>
            </w:tcBorders>
            <w:shd w:val="clear" w:color="000000" w:fill="FFFFFF"/>
            <w:noWrap/>
            <w:vAlign w:val="bottom"/>
            <w:hideMark/>
          </w:tcPr>
          <w:p w14:paraId="642E93E1" w14:textId="77777777" w:rsidR="0062027B" w:rsidRPr="0062027B" w:rsidRDefault="0062027B" w:rsidP="0062027B">
            <w:pPr>
              <w:jc w:val="center"/>
              <w:rPr>
                <w:sz w:val="16"/>
                <w:szCs w:val="16"/>
              </w:rPr>
            </w:pPr>
            <w:r w:rsidRPr="0062027B">
              <w:rPr>
                <w:sz w:val="16"/>
                <w:szCs w:val="16"/>
              </w:rPr>
              <w:t>155,00</w:t>
            </w:r>
          </w:p>
        </w:tc>
      </w:tr>
      <w:tr w:rsidR="0062027B" w:rsidRPr="0062027B" w14:paraId="0052D48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F72177F" w14:textId="77777777" w:rsidR="0062027B" w:rsidRPr="0062027B" w:rsidRDefault="0062027B" w:rsidP="0062027B">
            <w:pPr>
              <w:rPr>
                <w:sz w:val="16"/>
                <w:szCs w:val="16"/>
              </w:rPr>
            </w:pPr>
            <w:r w:rsidRPr="0062027B">
              <w:rPr>
                <w:sz w:val="16"/>
                <w:szCs w:val="16"/>
              </w:rPr>
              <w:t>Подпрограмма "Развитие субъектов малого и среднего предпринимательства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6FC2811"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29A1893"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2CAD97BF"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1AA333C9" w14:textId="77777777" w:rsidR="0062027B" w:rsidRPr="0062027B" w:rsidRDefault="0062027B" w:rsidP="0062027B">
            <w:pPr>
              <w:jc w:val="center"/>
              <w:rPr>
                <w:sz w:val="16"/>
                <w:szCs w:val="16"/>
              </w:rPr>
            </w:pPr>
            <w:r w:rsidRPr="0062027B">
              <w:rPr>
                <w:sz w:val="16"/>
                <w:szCs w:val="16"/>
              </w:rPr>
              <w:t>0410000000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2065EB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96D65C1" w14:textId="77777777" w:rsidR="0062027B" w:rsidRPr="0062027B" w:rsidRDefault="0062027B" w:rsidP="0062027B">
            <w:pPr>
              <w:jc w:val="center"/>
              <w:rPr>
                <w:sz w:val="16"/>
                <w:szCs w:val="16"/>
              </w:rPr>
            </w:pPr>
            <w:r w:rsidRPr="0062027B">
              <w:rPr>
                <w:sz w:val="16"/>
                <w:szCs w:val="16"/>
              </w:rPr>
              <w:t>50,00</w:t>
            </w:r>
          </w:p>
        </w:tc>
        <w:tc>
          <w:tcPr>
            <w:tcW w:w="1146" w:type="dxa"/>
            <w:tcBorders>
              <w:top w:val="nil"/>
              <w:left w:val="nil"/>
              <w:bottom w:val="single" w:sz="4" w:space="0" w:color="auto"/>
              <w:right w:val="single" w:sz="4" w:space="0" w:color="auto"/>
            </w:tcBorders>
            <w:shd w:val="clear" w:color="000000" w:fill="FFFFFF"/>
            <w:noWrap/>
            <w:vAlign w:val="bottom"/>
            <w:hideMark/>
          </w:tcPr>
          <w:p w14:paraId="04E588F1"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74C33846" w14:textId="77777777" w:rsidR="0062027B" w:rsidRPr="0062027B" w:rsidRDefault="0062027B" w:rsidP="0062027B">
            <w:pPr>
              <w:jc w:val="center"/>
              <w:rPr>
                <w:sz w:val="16"/>
                <w:szCs w:val="16"/>
              </w:rPr>
            </w:pPr>
            <w:r w:rsidRPr="0062027B">
              <w:rPr>
                <w:sz w:val="16"/>
                <w:szCs w:val="16"/>
              </w:rPr>
              <w:t>50,00</w:t>
            </w:r>
          </w:p>
        </w:tc>
      </w:tr>
      <w:tr w:rsidR="0062027B" w:rsidRPr="0062027B" w14:paraId="251B4E1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4AF5B78" w14:textId="77777777" w:rsidR="0062027B" w:rsidRPr="0062027B" w:rsidRDefault="0062027B" w:rsidP="0062027B">
            <w:pPr>
              <w:rPr>
                <w:sz w:val="16"/>
                <w:szCs w:val="16"/>
              </w:rPr>
            </w:pPr>
            <w:r w:rsidRPr="0062027B">
              <w:rPr>
                <w:sz w:val="16"/>
                <w:szCs w:val="16"/>
              </w:rPr>
              <w:t>Основное мероприятие "Финансовая поддержка субъектов малого и среднего предпринимательства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654AEB6"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9BF5319"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BE3A4A7"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3730417B" w14:textId="77777777" w:rsidR="0062027B" w:rsidRPr="0062027B" w:rsidRDefault="0062027B" w:rsidP="0062027B">
            <w:pPr>
              <w:jc w:val="center"/>
              <w:rPr>
                <w:sz w:val="16"/>
                <w:szCs w:val="16"/>
              </w:rPr>
            </w:pPr>
            <w:r w:rsidRPr="0062027B">
              <w:rPr>
                <w:sz w:val="16"/>
                <w:szCs w:val="16"/>
              </w:rPr>
              <w:t>0410100000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514CE8F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E925168" w14:textId="77777777" w:rsidR="0062027B" w:rsidRPr="0062027B" w:rsidRDefault="0062027B" w:rsidP="0062027B">
            <w:pPr>
              <w:jc w:val="center"/>
              <w:rPr>
                <w:sz w:val="16"/>
                <w:szCs w:val="16"/>
              </w:rPr>
            </w:pPr>
            <w:r w:rsidRPr="0062027B">
              <w:rPr>
                <w:sz w:val="16"/>
                <w:szCs w:val="16"/>
              </w:rPr>
              <w:t>50,00</w:t>
            </w:r>
          </w:p>
        </w:tc>
        <w:tc>
          <w:tcPr>
            <w:tcW w:w="1146" w:type="dxa"/>
            <w:tcBorders>
              <w:top w:val="nil"/>
              <w:left w:val="nil"/>
              <w:bottom w:val="single" w:sz="4" w:space="0" w:color="auto"/>
              <w:right w:val="single" w:sz="4" w:space="0" w:color="auto"/>
            </w:tcBorders>
            <w:shd w:val="clear" w:color="000000" w:fill="FFFFFF"/>
            <w:noWrap/>
            <w:vAlign w:val="bottom"/>
            <w:hideMark/>
          </w:tcPr>
          <w:p w14:paraId="1E49B80F"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0D26D08C" w14:textId="77777777" w:rsidR="0062027B" w:rsidRPr="0062027B" w:rsidRDefault="0062027B" w:rsidP="0062027B">
            <w:pPr>
              <w:jc w:val="center"/>
              <w:rPr>
                <w:sz w:val="16"/>
                <w:szCs w:val="16"/>
              </w:rPr>
            </w:pPr>
            <w:r w:rsidRPr="0062027B">
              <w:rPr>
                <w:sz w:val="16"/>
                <w:szCs w:val="16"/>
              </w:rPr>
              <w:t>50,00</w:t>
            </w:r>
          </w:p>
        </w:tc>
      </w:tr>
      <w:tr w:rsidR="0062027B" w:rsidRPr="0062027B" w14:paraId="5E90C44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38EDFC2" w14:textId="77777777" w:rsidR="0062027B" w:rsidRPr="0062027B" w:rsidRDefault="0062027B" w:rsidP="0062027B">
            <w:pPr>
              <w:rPr>
                <w:sz w:val="16"/>
                <w:szCs w:val="16"/>
              </w:rPr>
            </w:pPr>
            <w:r w:rsidRPr="0062027B">
              <w:rPr>
                <w:sz w:val="16"/>
                <w:szCs w:val="16"/>
              </w:rPr>
              <w:t>Субсидии на мероприятия по поддержке развития малого и среднего предпринимательства в Кочубеевском муниципальном округе</w:t>
            </w:r>
          </w:p>
        </w:tc>
        <w:tc>
          <w:tcPr>
            <w:tcW w:w="602" w:type="dxa"/>
            <w:tcBorders>
              <w:top w:val="nil"/>
              <w:left w:val="nil"/>
              <w:bottom w:val="single" w:sz="4" w:space="0" w:color="auto"/>
              <w:right w:val="single" w:sz="4" w:space="0" w:color="auto"/>
            </w:tcBorders>
            <w:shd w:val="clear" w:color="000000" w:fill="FFFFFF"/>
            <w:noWrap/>
            <w:vAlign w:val="bottom"/>
            <w:hideMark/>
          </w:tcPr>
          <w:p w14:paraId="3B2AD970"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5E46DDC"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7577866"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51B2B50C" w14:textId="77777777" w:rsidR="0062027B" w:rsidRPr="0062027B" w:rsidRDefault="0062027B" w:rsidP="0062027B">
            <w:pPr>
              <w:jc w:val="center"/>
              <w:rPr>
                <w:sz w:val="16"/>
                <w:szCs w:val="16"/>
              </w:rPr>
            </w:pPr>
            <w:r w:rsidRPr="0062027B">
              <w:rPr>
                <w:sz w:val="16"/>
                <w:szCs w:val="16"/>
              </w:rPr>
              <w:t>0410160020</w:t>
            </w:r>
          </w:p>
        </w:tc>
        <w:tc>
          <w:tcPr>
            <w:tcW w:w="591" w:type="dxa"/>
            <w:tcBorders>
              <w:top w:val="nil"/>
              <w:left w:val="nil"/>
              <w:bottom w:val="single" w:sz="4" w:space="0" w:color="auto"/>
              <w:right w:val="single" w:sz="4" w:space="0" w:color="auto"/>
            </w:tcBorders>
            <w:shd w:val="clear" w:color="000000" w:fill="FFFFFF"/>
            <w:noWrap/>
            <w:vAlign w:val="bottom"/>
            <w:hideMark/>
          </w:tcPr>
          <w:p w14:paraId="4FD87EF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F8B1834" w14:textId="77777777" w:rsidR="0062027B" w:rsidRPr="0062027B" w:rsidRDefault="0062027B" w:rsidP="0062027B">
            <w:pPr>
              <w:jc w:val="center"/>
              <w:rPr>
                <w:sz w:val="16"/>
                <w:szCs w:val="16"/>
              </w:rPr>
            </w:pPr>
            <w:r w:rsidRPr="0062027B">
              <w:rPr>
                <w:sz w:val="16"/>
                <w:szCs w:val="16"/>
              </w:rPr>
              <w:t>50,00</w:t>
            </w:r>
          </w:p>
        </w:tc>
        <w:tc>
          <w:tcPr>
            <w:tcW w:w="1146" w:type="dxa"/>
            <w:tcBorders>
              <w:top w:val="nil"/>
              <w:left w:val="nil"/>
              <w:bottom w:val="single" w:sz="4" w:space="0" w:color="auto"/>
              <w:right w:val="single" w:sz="4" w:space="0" w:color="auto"/>
            </w:tcBorders>
            <w:shd w:val="clear" w:color="000000" w:fill="FFFFFF"/>
            <w:noWrap/>
            <w:vAlign w:val="bottom"/>
            <w:hideMark/>
          </w:tcPr>
          <w:p w14:paraId="562C5A42"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7E8F67DF" w14:textId="77777777" w:rsidR="0062027B" w:rsidRPr="0062027B" w:rsidRDefault="0062027B" w:rsidP="0062027B">
            <w:pPr>
              <w:jc w:val="center"/>
              <w:rPr>
                <w:sz w:val="16"/>
                <w:szCs w:val="16"/>
              </w:rPr>
            </w:pPr>
            <w:r w:rsidRPr="0062027B">
              <w:rPr>
                <w:sz w:val="16"/>
                <w:szCs w:val="16"/>
              </w:rPr>
              <w:t>50,00</w:t>
            </w:r>
          </w:p>
        </w:tc>
      </w:tr>
      <w:tr w:rsidR="0062027B" w:rsidRPr="0062027B" w14:paraId="288F0CA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2C7CC8F"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75FF7D30"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572825C"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5000139"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1C3BE6F0" w14:textId="77777777" w:rsidR="0062027B" w:rsidRPr="0062027B" w:rsidRDefault="0062027B" w:rsidP="0062027B">
            <w:pPr>
              <w:jc w:val="center"/>
              <w:rPr>
                <w:sz w:val="16"/>
                <w:szCs w:val="16"/>
              </w:rPr>
            </w:pPr>
            <w:r w:rsidRPr="0062027B">
              <w:rPr>
                <w:sz w:val="16"/>
                <w:szCs w:val="16"/>
              </w:rPr>
              <w:t>0410160020</w:t>
            </w:r>
          </w:p>
        </w:tc>
        <w:tc>
          <w:tcPr>
            <w:tcW w:w="591" w:type="dxa"/>
            <w:tcBorders>
              <w:top w:val="nil"/>
              <w:left w:val="nil"/>
              <w:bottom w:val="single" w:sz="4" w:space="0" w:color="auto"/>
              <w:right w:val="single" w:sz="4" w:space="0" w:color="auto"/>
            </w:tcBorders>
            <w:shd w:val="clear" w:color="000000" w:fill="FFFFFF"/>
            <w:noWrap/>
            <w:vAlign w:val="bottom"/>
            <w:hideMark/>
          </w:tcPr>
          <w:p w14:paraId="41174926"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355E06FB" w14:textId="77777777" w:rsidR="0062027B" w:rsidRPr="0062027B" w:rsidRDefault="0062027B" w:rsidP="0062027B">
            <w:pPr>
              <w:jc w:val="center"/>
              <w:rPr>
                <w:sz w:val="16"/>
                <w:szCs w:val="16"/>
              </w:rPr>
            </w:pPr>
            <w:r w:rsidRPr="0062027B">
              <w:rPr>
                <w:sz w:val="16"/>
                <w:szCs w:val="16"/>
              </w:rPr>
              <w:t>50,00</w:t>
            </w:r>
          </w:p>
        </w:tc>
        <w:tc>
          <w:tcPr>
            <w:tcW w:w="1146" w:type="dxa"/>
            <w:tcBorders>
              <w:top w:val="nil"/>
              <w:left w:val="nil"/>
              <w:bottom w:val="single" w:sz="4" w:space="0" w:color="auto"/>
              <w:right w:val="single" w:sz="4" w:space="0" w:color="auto"/>
            </w:tcBorders>
            <w:shd w:val="clear" w:color="000000" w:fill="FFFFFF"/>
            <w:noWrap/>
            <w:vAlign w:val="bottom"/>
            <w:hideMark/>
          </w:tcPr>
          <w:p w14:paraId="733E8C4B"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41991387" w14:textId="77777777" w:rsidR="0062027B" w:rsidRPr="0062027B" w:rsidRDefault="0062027B" w:rsidP="0062027B">
            <w:pPr>
              <w:jc w:val="center"/>
              <w:rPr>
                <w:sz w:val="16"/>
                <w:szCs w:val="16"/>
              </w:rPr>
            </w:pPr>
            <w:r w:rsidRPr="0062027B">
              <w:rPr>
                <w:sz w:val="16"/>
                <w:szCs w:val="16"/>
              </w:rPr>
              <w:t>50,00</w:t>
            </w:r>
          </w:p>
        </w:tc>
      </w:tr>
      <w:tr w:rsidR="0062027B" w:rsidRPr="0062027B" w14:paraId="582AAEB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2E5C1CF" w14:textId="77777777" w:rsidR="0062027B" w:rsidRPr="0062027B" w:rsidRDefault="0062027B" w:rsidP="0062027B">
            <w:pPr>
              <w:rPr>
                <w:sz w:val="16"/>
                <w:szCs w:val="16"/>
              </w:rPr>
            </w:pPr>
            <w:r w:rsidRPr="0062027B">
              <w:rPr>
                <w:sz w:val="16"/>
                <w:szCs w:val="16"/>
              </w:rPr>
              <w:t>Подпрограмма "Развитие потребительского рынка и бытовых услуг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348D2D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BCCE46E"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2E6452DD"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59CBA859" w14:textId="77777777" w:rsidR="0062027B" w:rsidRPr="0062027B" w:rsidRDefault="0062027B" w:rsidP="0062027B">
            <w:pPr>
              <w:jc w:val="center"/>
              <w:rPr>
                <w:sz w:val="16"/>
                <w:szCs w:val="16"/>
              </w:rPr>
            </w:pPr>
            <w:r w:rsidRPr="0062027B">
              <w:rPr>
                <w:sz w:val="16"/>
                <w:szCs w:val="16"/>
              </w:rPr>
              <w:t>0420000000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50643C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C634D9D"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58A5408C" w14:textId="77777777" w:rsidR="0062027B" w:rsidRPr="0062027B" w:rsidRDefault="0062027B" w:rsidP="0062027B">
            <w:pPr>
              <w:jc w:val="center"/>
              <w:rPr>
                <w:sz w:val="16"/>
                <w:szCs w:val="16"/>
              </w:rPr>
            </w:pPr>
            <w:r w:rsidRPr="0062027B">
              <w:rPr>
                <w:sz w:val="16"/>
                <w:szCs w:val="16"/>
              </w:rPr>
              <w:t>15,00</w:t>
            </w:r>
          </w:p>
        </w:tc>
        <w:tc>
          <w:tcPr>
            <w:tcW w:w="1240" w:type="dxa"/>
            <w:tcBorders>
              <w:top w:val="nil"/>
              <w:left w:val="nil"/>
              <w:bottom w:val="single" w:sz="4" w:space="0" w:color="auto"/>
              <w:right w:val="single" w:sz="4" w:space="0" w:color="auto"/>
            </w:tcBorders>
            <w:shd w:val="clear" w:color="000000" w:fill="FFFFFF"/>
            <w:noWrap/>
            <w:vAlign w:val="bottom"/>
            <w:hideMark/>
          </w:tcPr>
          <w:p w14:paraId="56AA23C2" w14:textId="77777777" w:rsidR="0062027B" w:rsidRPr="0062027B" w:rsidRDefault="0062027B" w:rsidP="0062027B">
            <w:pPr>
              <w:jc w:val="center"/>
              <w:rPr>
                <w:sz w:val="16"/>
                <w:szCs w:val="16"/>
              </w:rPr>
            </w:pPr>
            <w:r w:rsidRPr="0062027B">
              <w:rPr>
                <w:sz w:val="16"/>
                <w:szCs w:val="16"/>
              </w:rPr>
              <w:t>15,00</w:t>
            </w:r>
          </w:p>
        </w:tc>
      </w:tr>
      <w:tr w:rsidR="0062027B" w:rsidRPr="0062027B" w14:paraId="6AE24FF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87D1870" w14:textId="77777777" w:rsidR="0062027B" w:rsidRPr="0062027B" w:rsidRDefault="0062027B" w:rsidP="0062027B">
            <w:pPr>
              <w:rPr>
                <w:sz w:val="16"/>
                <w:szCs w:val="16"/>
              </w:rPr>
            </w:pPr>
            <w:r w:rsidRPr="0062027B">
              <w:rPr>
                <w:sz w:val="16"/>
                <w:szCs w:val="16"/>
              </w:rPr>
              <w:t>Основное мероприятие "Развитие потребительского рынка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21F73D9"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BAC5314"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CFBFADC"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49D3A688" w14:textId="77777777" w:rsidR="0062027B" w:rsidRPr="0062027B" w:rsidRDefault="0062027B" w:rsidP="0062027B">
            <w:pPr>
              <w:jc w:val="center"/>
              <w:rPr>
                <w:sz w:val="16"/>
                <w:szCs w:val="16"/>
              </w:rPr>
            </w:pPr>
            <w:r w:rsidRPr="0062027B">
              <w:rPr>
                <w:sz w:val="16"/>
                <w:szCs w:val="16"/>
              </w:rPr>
              <w:t>0420100000</w:t>
            </w:r>
          </w:p>
        </w:tc>
        <w:tc>
          <w:tcPr>
            <w:tcW w:w="591" w:type="dxa"/>
            <w:tcBorders>
              <w:top w:val="nil"/>
              <w:left w:val="nil"/>
              <w:bottom w:val="single" w:sz="4" w:space="0" w:color="auto"/>
              <w:right w:val="single" w:sz="4" w:space="0" w:color="auto"/>
            </w:tcBorders>
            <w:shd w:val="clear" w:color="000000" w:fill="FFFFFF"/>
            <w:noWrap/>
            <w:vAlign w:val="bottom"/>
            <w:hideMark/>
          </w:tcPr>
          <w:p w14:paraId="57A89CB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A9165EE"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37005DE9" w14:textId="77777777" w:rsidR="0062027B" w:rsidRPr="0062027B" w:rsidRDefault="0062027B" w:rsidP="0062027B">
            <w:pPr>
              <w:jc w:val="center"/>
              <w:rPr>
                <w:sz w:val="16"/>
                <w:szCs w:val="16"/>
              </w:rPr>
            </w:pPr>
            <w:r w:rsidRPr="0062027B">
              <w:rPr>
                <w:sz w:val="16"/>
                <w:szCs w:val="16"/>
              </w:rPr>
              <w:t>15,00</w:t>
            </w:r>
          </w:p>
        </w:tc>
        <w:tc>
          <w:tcPr>
            <w:tcW w:w="1240" w:type="dxa"/>
            <w:tcBorders>
              <w:top w:val="nil"/>
              <w:left w:val="nil"/>
              <w:bottom w:val="single" w:sz="4" w:space="0" w:color="auto"/>
              <w:right w:val="single" w:sz="4" w:space="0" w:color="auto"/>
            </w:tcBorders>
            <w:shd w:val="clear" w:color="000000" w:fill="FFFFFF"/>
            <w:noWrap/>
            <w:vAlign w:val="bottom"/>
            <w:hideMark/>
          </w:tcPr>
          <w:p w14:paraId="241F96A0" w14:textId="77777777" w:rsidR="0062027B" w:rsidRPr="0062027B" w:rsidRDefault="0062027B" w:rsidP="0062027B">
            <w:pPr>
              <w:jc w:val="center"/>
              <w:rPr>
                <w:sz w:val="16"/>
                <w:szCs w:val="16"/>
              </w:rPr>
            </w:pPr>
            <w:r w:rsidRPr="0062027B">
              <w:rPr>
                <w:sz w:val="16"/>
                <w:szCs w:val="16"/>
              </w:rPr>
              <w:t>15,00</w:t>
            </w:r>
          </w:p>
        </w:tc>
      </w:tr>
      <w:tr w:rsidR="0062027B" w:rsidRPr="0062027B" w14:paraId="156BB4B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721A5E6" w14:textId="77777777" w:rsidR="0062027B" w:rsidRPr="0062027B" w:rsidRDefault="0062027B" w:rsidP="0062027B">
            <w:pPr>
              <w:rPr>
                <w:sz w:val="16"/>
                <w:szCs w:val="16"/>
              </w:rPr>
            </w:pPr>
            <w:r w:rsidRPr="0062027B">
              <w:rPr>
                <w:sz w:val="16"/>
                <w:szCs w:val="16"/>
              </w:rPr>
              <w:t>Расходы связанные с реализацией мероприятий по развитию потребительского рынка в Кочубеевском округе</w:t>
            </w:r>
          </w:p>
        </w:tc>
        <w:tc>
          <w:tcPr>
            <w:tcW w:w="602" w:type="dxa"/>
            <w:tcBorders>
              <w:top w:val="nil"/>
              <w:left w:val="nil"/>
              <w:bottom w:val="single" w:sz="4" w:space="0" w:color="auto"/>
              <w:right w:val="single" w:sz="4" w:space="0" w:color="auto"/>
            </w:tcBorders>
            <w:shd w:val="clear" w:color="000000" w:fill="FFFFFF"/>
            <w:noWrap/>
            <w:vAlign w:val="bottom"/>
            <w:hideMark/>
          </w:tcPr>
          <w:p w14:paraId="30E617D6"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62D37D3"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FC34D48"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52787C67" w14:textId="77777777" w:rsidR="0062027B" w:rsidRPr="0062027B" w:rsidRDefault="0062027B" w:rsidP="0062027B">
            <w:pPr>
              <w:jc w:val="center"/>
              <w:rPr>
                <w:sz w:val="16"/>
                <w:szCs w:val="16"/>
              </w:rPr>
            </w:pPr>
            <w:r w:rsidRPr="0062027B">
              <w:rPr>
                <w:sz w:val="16"/>
                <w:szCs w:val="16"/>
              </w:rPr>
              <w:t>0420120090</w:t>
            </w:r>
          </w:p>
        </w:tc>
        <w:tc>
          <w:tcPr>
            <w:tcW w:w="591" w:type="dxa"/>
            <w:tcBorders>
              <w:top w:val="nil"/>
              <w:left w:val="nil"/>
              <w:bottom w:val="single" w:sz="4" w:space="0" w:color="auto"/>
              <w:right w:val="single" w:sz="4" w:space="0" w:color="auto"/>
            </w:tcBorders>
            <w:shd w:val="clear" w:color="000000" w:fill="FFFFFF"/>
            <w:noWrap/>
            <w:vAlign w:val="bottom"/>
            <w:hideMark/>
          </w:tcPr>
          <w:p w14:paraId="73494C9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E0B25A6"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6CB03C86" w14:textId="77777777" w:rsidR="0062027B" w:rsidRPr="0062027B" w:rsidRDefault="0062027B" w:rsidP="0062027B">
            <w:pPr>
              <w:jc w:val="center"/>
              <w:rPr>
                <w:sz w:val="16"/>
                <w:szCs w:val="16"/>
              </w:rPr>
            </w:pPr>
            <w:r w:rsidRPr="0062027B">
              <w:rPr>
                <w:sz w:val="16"/>
                <w:szCs w:val="16"/>
              </w:rPr>
              <w:t>15,00</w:t>
            </w:r>
          </w:p>
        </w:tc>
        <w:tc>
          <w:tcPr>
            <w:tcW w:w="1240" w:type="dxa"/>
            <w:tcBorders>
              <w:top w:val="nil"/>
              <w:left w:val="nil"/>
              <w:bottom w:val="single" w:sz="4" w:space="0" w:color="auto"/>
              <w:right w:val="single" w:sz="4" w:space="0" w:color="auto"/>
            </w:tcBorders>
            <w:shd w:val="clear" w:color="000000" w:fill="FFFFFF"/>
            <w:noWrap/>
            <w:vAlign w:val="bottom"/>
            <w:hideMark/>
          </w:tcPr>
          <w:p w14:paraId="400EDE1C" w14:textId="77777777" w:rsidR="0062027B" w:rsidRPr="0062027B" w:rsidRDefault="0062027B" w:rsidP="0062027B">
            <w:pPr>
              <w:jc w:val="center"/>
              <w:rPr>
                <w:sz w:val="16"/>
                <w:szCs w:val="16"/>
              </w:rPr>
            </w:pPr>
            <w:r w:rsidRPr="0062027B">
              <w:rPr>
                <w:sz w:val="16"/>
                <w:szCs w:val="16"/>
              </w:rPr>
              <w:t>15,00</w:t>
            </w:r>
          </w:p>
        </w:tc>
      </w:tr>
      <w:tr w:rsidR="0062027B" w:rsidRPr="0062027B" w14:paraId="39C8AB7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0006A1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AF36C4C"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78E54F6"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A5E216E"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38355E6A" w14:textId="77777777" w:rsidR="0062027B" w:rsidRPr="0062027B" w:rsidRDefault="0062027B" w:rsidP="0062027B">
            <w:pPr>
              <w:jc w:val="center"/>
              <w:rPr>
                <w:sz w:val="16"/>
                <w:szCs w:val="16"/>
              </w:rPr>
            </w:pPr>
            <w:r w:rsidRPr="0062027B">
              <w:rPr>
                <w:sz w:val="16"/>
                <w:szCs w:val="16"/>
              </w:rPr>
              <w:t>0420120090</w:t>
            </w:r>
          </w:p>
        </w:tc>
        <w:tc>
          <w:tcPr>
            <w:tcW w:w="591" w:type="dxa"/>
            <w:tcBorders>
              <w:top w:val="nil"/>
              <w:left w:val="nil"/>
              <w:bottom w:val="single" w:sz="4" w:space="0" w:color="auto"/>
              <w:right w:val="single" w:sz="4" w:space="0" w:color="auto"/>
            </w:tcBorders>
            <w:shd w:val="clear" w:color="000000" w:fill="FFFFFF"/>
            <w:noWrap/>
            <w:vAlign w:val="bottom"/>
            <w:hideMark/>
          </w:tcPr>
          <w:p w14:paraId="7273E019"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26905E2"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72139108" w14:textId="77777777" w:rsidR="0062027B" w:rsidRPr="0062027B" w:rsidRDefault="0062027B" w:rsidP="0062027B">
            <w:pPr>
              <w:jc w:val="center"/>
              <w:rPr>
                <w:sz w:val="16"/>
                <w:szCs w:val="16"/>
              </w:rPr>
            </w:pPr>
            <w:r w:rsidRPr="0062027B">
              <w:rPr>
                <w:sz w:val="16"/>
                <w:szCs w:val="16"/>
              </w:rPr>
              <w:t>15,00</w:t>
            </w:r>
          </w:p>
        </w:tc>
        <w:tc>
          <w:tcPr>
            <w:tcW w:w="1240" w:type="dxa"/>
            <w:tcBorders>
              <w:top w:val="nil"/>
              <w:left w:val="nil"/>
              <w:bottom w:val="single" w:sz="4" w:space="0" w:color="auto"/>
              <w:right w:val="single" w:sz="4" w:space="0" w:color="auto"/>
            </w:tcBorders>
            <w:shd w:val="clear" w:color="000000" w:fill="FFFFFF"/>
            <w:noWrap/>
            <w:vAlign w:val="bottom"/>
            <w:hideMark/>
          </w:tcPr>
          <w:p w14:paraId="73AFC941" w14:textId="77777777" w:rsidR="0062027B" w:rsidRPr="0062027B" w:rsidRDefault="0062027B" w:rsidP="0062027B">
            <w:pPr>
              <w:jc w:val="center"/>
              <w:rPr>
                <w:sz w:val="16"/>
                <w:szCs w:val="16"/>
              </w:rPr>
            </w:pPr>
            <w:r w:rsidRPr="0062027B">
              <w:rPr>
                <w:sz w:val="16"/>
                <w:szCs w:val="16"/>
              </w:rPr>
              <w:t>15,00</w:t>
            </w:r>
          </w:p>
        </w:tc>
      </w:tr>
      <w:tr w:rsidR="0062027B" w:rsidRPr="0062027B" w14:paraId="0C5E882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265C605" w14:textId="77777777" w:rsidR="0062027B" w:rsidRPr="0062027B" w:rsidRDefault="0062027B" w:rsidP="0062027B">
            <w:pPr>
              <w:rPr>
                <w:sz w:val="16"/>
                <w:szCs w:val="16"/>
              </w:rPr>
            </w:pPr>
            <w:r w:rsidRPr="0062027B">
              <w:rPr>
                <w:sz w:val="16"/>
                <w:szCs w:val="16"/>
              </w:rPr>
              <w:t>Подпрограмма "Улучшение инвестиционного климата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56AA1F4"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6D3FC50"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D83477A"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1059F8ED" w14:textId="77777777" w:rsidR="0062027B" w:rsidRPr="0062027B" w:rsidRDefault="0062027B" w:rsidP="0062027B">
            <w:pPr>
              <w:jc w:val="center"/>
              <w:rPr>
                <w:sz w:val="16"/>
                <w:szCs w:val="16"/>
              </w:rPr>
            </w:pPr>
            <w:r w:rsidRPr="0062027B">
              <w:rPr>
                <w:sz w:val="16"/>
                <w:szCs w:val="16"/>
              </w:rPr>
              <w:t>0440000000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6AF5B4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04CF7E6" w14:textId="77777777" w:rsidR="0062027B" w:rsidRPr="0062027B" w:rsidRDefault="0062027B" w:rsidP="0062027B">
            <w:pPr>
              <w:jc w:val="center"/>
              <w:rPr>
                <w:sz w:val="16"/>
                <w:szCs w:val="16"/>
              </w:rPr>
            </w:pPr>
            <w:r w:rsidRPr="0062027B">
              <w:rPr>
                <w:sz w:val="16"/>
                <w:szCs w:val="16"/>
              </w:rPr>
              <w:t>50,00</w:t>
            </w:r>
          </w:p>
        </w:tc>
        <w:tc>
          <w:tcPr>
            <w:tcW w:w="1146" w:type="dxa"/>
            <w:tcBorders>
              <w:top w:val="nil"/>
              <w:left w:val="nil"/>
              <w:bottom w:val="single" w:sz="4" w:space="0" w:color="auto"/>
              <w:right w:val="single" w:sz="4" w:space="0" w:color="auto"/>
            </w:tcBorders>
            <w:shd w:val="clear" w:color="000000" w:fill="FFFFFF"/>
            <w:noWrap/>
            <w:vAlign w:val="bottom"/>
            <w:hideMark/>
          </w:tcPr>
          <w:p w14:paraId="53CF153C" w14:textId="77777777" w:rsidR="0062027B" w:rsidRPr="0062027B" w:rsidRDefault="0062027B" w:rsidP="0062027B">
            <w:pPr>
              <w:jc w:val="center"/>
              <w:rPr>
                <w:sz w:val="16"/>
                <w:szCs w:val="16"/>
              </w:rPr>
            </w:pPr>
            <w:r w:rsidRPr="0062027B">
              <w:rPr>
                <w:sz w:val="16"/>
                <w:szCs w:val="16"/>
              </w:rPr>
              <w:t>90,00</w:t>
            </w:r>
          </w:p>
        </w:tc>
        <w:tc>
          <w:tcPr>
            <w:tcW w:w="1240" w:type="dxa"/>
            <w:tcBorders>
              <w:top w:val="nil"/>
              <w:left w:val="nil"/>
              <w:bottom w:val="single" w:sz="4" w:space="0" w:color="auto"/>
              <w:right w:val="single" w:sz="4" w:space="0" w:color="auto"/>
            </w:tcBorders>
            <w:shd w:val="clear" w:color="000000" w:fill="FFFFFF"/>
            <w:noWrap/>
            <w:vAlign w:val="bottom"/>
            <w:hideMark/>
          </w:tcPr>
          <w:p w14:paraId="4A6E812D" w14:textId="77777777" w:rsidR="0062027B" w:rsidRPr="0062027B" w:rsidRDefault="0062027B" w:rsidP="0062027B">
            <w:pPr>
              <w:jc w:val="center"/>
              <w:rPr>
                <w:sz w:val="16"/>
                <w:szCs w:val="16"/>
              </w:rPr>
            </w:pPr>
            <w:r w:rsidRPr="0062027B">
              <w:rPr>
                <w:sz w:val="16"/>
                <w:szCs w:val="16"/>
              </w:rPr>
              <w:t>90,00</w:t>
            </w:r>
          </w:p>
        </w:tc>
      </w:tr>
      <w:tr w:rsidR="0062027B" w:rsidRPr="0062027B" w14:paraId="3ADCE21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199C364" w14:textId="77777777" w:rsidR="0062027B" w:rsidRPr="0062027B" w:rsidRDefault="0062027B" w:rsidP="0062027B">
            <w:pPr>
              <w:rPr>
                <w:sz w:val="16"/>
                <w:szCs w:val="16"/>
              </w:rPr>
            </w:pPr>
            <w:r w:rsidRPr="0062027B">
              <w:rPr>
                <w:sz w:val="16"/>
                <w:szCs w:val="16"/>
              </w:rPr>
              <w:t>Основное мероприятие "Формирование инвестиционной привлекательности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2E9A5E7"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88E48D6"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58D233F"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128DD1C6" w14:textId="77777777" w:rsidR="0062027B" w:rsidRPr="0062027B" w:rsidRDefault="0062027B" w:rsidP="0062027B">
            <w:pPr>
              <w:jc w:val="center"/>
              <w:rPr>
                <w:sz w:val="16"/>
                <w:szCs w:val="16"/>
              </w:rPr>
            </w:pPr>
            <w:r w:rsidRPr="0062027B">
              <w:rPr>
                <w:sz w:val="16"/>
                <w:szCs w:val="16"/>
              </w:rPr>
              <w:t>0440100000</w:t>
            </w:r>
          </w:p>
        </w:tc>
        <w:tc>
          <w:tcPr>
            <w:tcW w:w="591" w:type="dxa"/>
            <w:tcBorders>
              <w:top w:val="nil"/>
              <w:left w:val="nil"/>
              <w:bottom w:val="single" w:sz="4" w:space="0" w:color="auto"/>
              <w:right w:val="single" w:sz="4" w:space="0" w:color="auto"/>
            </w:tcBorders>
            <w:shd w:val="clear" w:color="000000" w:fill="FFFFFF"/>
            <w:noWrap/>
            <w:vAlign w:val="bottom"/>
            <w:hideMark/>
          </w:tcPr>
          <w:p w14:paraId="65B5610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A577FE3" w14:textId="77777777" w:rsidR="0062027B" w:rsidRPr="0062027B" w:rsidRDefault="0062027B" w:rsidP="0062027B">
            <w:pPr>
              <w:jc w:val="center"/>
              <w:rPr>
                <w:sz w:val="16"/>
                <w:szCs w:val="16"/>
              </w:rPr>
            </w:pPr>
            <w:r w:rsidRPr="0062027B">
              <w:rPr>
                <w:sz w:val="16"/>
                <w:szCs w:val="16"/>
              </w:rPr>
              <w:t>50,00</w:t>
            </w:r>
          </w:p>
        </w:tc>
        <w:tc>
          <w:tcPr>
            <w:tcW w:w="1146" w:type="dxa"/>
            <w:tcBorders>
              <w:top w:val="nil"/>
              <w:left w:val="nil"/>
              <w:bottom w:val="single" w:sz="4" w:space="0" w:color="auto"/>
              <w:right w:val="single" w:sz="4" w:space="0" w:color="auto"/>
            </w:tcBorders>
            <w:shd w:val="clear" w:color="000000" w:fill="FFFFFF"/>
            <w:noWrap/>
            <w:vAlign w:val="bottom"/>
            <w:hideMark/>
          </w:tcPr>
          <w:p w14:paraId="09D21277" w14:textId="77777777" w:rsidR="0062027B" w:rsidRPr="0062027B" w:rsidRDefault="0062027B" w:rsidP="0062027B">
            <w:pPr>
              <w:jc w:val="center"/>
              <w:rPr>
                <w:sz w:val="16"/>
                <w:szCs w:val="16"/>
              </w:rPr>
            </w:pPr>
            <w:r w:rsidRPr="0062027B">
              <w:rPr>
                <w:sz w:val="16"/>
                <w:szCs w:val="16"/>
              </w:rPr>
              <w:t>90,00</w:t>
            </w:r>
          </w:p>
        </w:tc>
        <w:tc>
          <w:tcPr>
            <w:tcW w:w="1240" w:type="dxa"/>
            <w:tcBorders>
              <w:top w:val="nil"/>
              <w:left w:val="nil"/>
              <w:bottom w:val="single" w:sz="4" w:space="0" w:color="auto"/>
              <w:right w:val="single" w:sz="4" w:space="0" w:color="auto"/>
            </w:tcBorders>
            <w:shd w:val="clear" w:color="000000" w:fill="FFFFFF"/>
            <w:noWrap/>
            <w:vAlign w:val="bottom"/>
            <w:hideMark/>
          </w:tcPr>
          <w:p w14:paraId="5B1B2164" w14:textId="77777777" w:rsidR="0062027B" w:rsidRPr="0062027B" w:rsidRDefault="0062027B" w:rsidP="0062027B">
            <w:pPr>
              <w:jc w:val="center"/>
              <w:rPr>
                <w:sz w:val="16"/>
                <w:szCs w:val="16"/>
              </w:rPr>
            </w:pPr>
            <w:r w:rsidRPr="0062027B">
              <w:rPr>
                <w:sz w:val="16"/>
                <w:szCs w:val="16"/>
              </w:rPr>
              <w:t>90,00</w:t>
            </w:r>
          </w:p>
        </w:tc>
      </w:tr>
      <w:tr w:rsidR="0062027B" w:rsidRPr="0062027B" w14:paraId="2360529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6D9F08F" w14:textId="77777777" w:rsidR="0062027B" w:rsidRPr="0062027B" w:rsidRDefault="0062027B" w:rsidP="0062027B">
            <w:pPr>
              <w:rPr>
                <w:sz w:val="16"/>
                <w:szCs w:val="16"/>
              </w:rPr>
            </w:pPr>
            <w:r w:rsidRPr="0062027B">
              <w:rPr>
                <w:sz w:val="16"/>
                <w:szCs w:val="16"/>
              </w:rPr>
              <w:t>Расходы на мероприятия по реализации мер по улучшению инвестиционного климата на территории Кочубеевского округа</w:t>
            </w:r>
          </w:p>
        </w:tc>
        <w:tc>
          <w:tcPr>
            <w:tcW w:w="602" w:type="dxa"/>
            <w:tcBorders>
              <w:top w:val="nil"/>
              <w:left w:val="nil"/>
              <w:bottom w:val="single" w:sz="4" w:space="0" w:color="auto"/>
              <w:right w:val="single" w:sz="4" w:space="0" w:color="auto"/>
            </w:tcBorders>
            <w:shd w:val="clear" w:color="000000" w:fill="FFFFFF"/>
            <w:noWrap/>
            <w:vAlign w:val="bottom"/>
            <w:hideMark/>
          </w:tcPr>
          <w:p w14:paraId="31EE68E1"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23A4BCB"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317A6C3C"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40970A32" w14:textId="77777777" w:rsidR="0062027B" w:rsidRPr="0062027B" w:rsidRDefault="0062027B" w:rsidP="0062027B">
            <w:pPr>
              <w:jc w:val="center"/>
              <w:rPr>
                <w:sz w:val="16"/>
                <w:szCs w:val="16"/>
              </w:rPr>
            </w:pPr>
            <w:r w:rsidRPr="0062027B">
              <w:rPr>
                <w:sz w:val="16"/>
                <w:szCs w:val="16"/>
              </w:rPr>
              <w:t>0440120180</w:t>
            </w:r>
          </w:p>
        </w:tc>
        <w:tc>
          <w:tcPr>
            <w:tcW w:w="591" w:type="dxa"/>
            <w:tcBorders>
              <w:top w:val="nil"/>
              <w:left w:val="nil"/>
              <w:bottom w:val="single" w:sz="4" w:space="0" w:color="auto"/>
              <w:right w:val="single" w:sz="4" w:space="0" w:color="auto"/>
            </w:tcBorders>
            <w:shd w:val="clear" w:color="000000" w:fill="FFFFFF"/>
            <w:noWrap/>
            <w:vAlign w:val="bottom"/>
            <w:hideMark/>
          </w:tcPr>
          <w:p w14:paraId="7D6EF62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4E730A2" w14:textId="77777777" w:rsidR="0062027B" w:rsidRPr="0062027B" w:rsidRDefault="0062027B" w:rsidP="0062027B">
            <w:pPr>
              <w:jc w:val="center"/>
              <w:rPr>
                <w:sz w:val="16"/>
                <w:szCs w:val="16"/>
              </w:rPr>
            </w:pPr>
            <w:r w:rsidRPr="0062027B">
              <w:rPr>
                <w:sz w:val="16"/>
                <w:szCs w:val="16"/>
              </w:rPr>
              <w:t>50,00</w:t>
            </w:r>
          </w:p>
        </w:tc>
        <w:tc>
          <w:tcPr>
            <w:tcW w:w="1146" w:type="dxa"/>
            <w:tcBorders>
              <w:top w:val="nil"/>
              <w:left w:val="nil"/>
              <w:bottom w:val="single" w:sz="4" w:space="0" w:color="auto"/>
              <w:right w:val="single" w:sz="4" w:space="0" w:color="auto"/>
            </w:tcBorders>
            <w:shd w:val="clear" w:color="000000" w:fill="FFFFFF"/>
            <w:noWrap/>
            <w:vAlign w:val="bottom"/>
            <w:hideMark/>
          </w:tcPr>
          <w:p w14:paraId="54417C4F" w14:textId="77777777" w:rsidR="0062027B" w:rsidRPr="0062027B" w:rsidRDefault="0062027B" w:rsidP="0062027B">
            <w:pPr>
              <w:jc w:val="center"/>
              <w:rPr>
                <w:sz w:val="16"/>
                <w:szCs w:val="16"/>
              </w:rPr>
            </w:pPr>
            <w:r w:rsidRPr="0062027B">
              <w:rPr>
                <w:sz w:val="16"/>
                <w:szCs w:val="16"/>
              </w:rPr>
              <w:t>90,00</w:t>
            </w:r>
          </w:p>
        </w:tc>
        <w:tc>
          <w:tcPr>
            <w:tcW w:w="1240" w:type="dxa"/>
            <w:tcBorders>
              <w:top w:val="nil"/>
              <w:left w:val="nil"/>
              <w:bottom w:val="single" w:sz="4" w:space="0" w:color="auto"/>
              <w:right w:val="single" w:sz="4" w:space="0" w:color="auto"/>
            </w:tcBorders>
            <w:shd w:val="clear" w:color="000000" w:fill="FFFFFF"/>
            <w:noWrap/>
            <w:vAlign w:val="bottom"/>
            <w:hideMark/>
          </w:tcPr>
          <w:p w14:paraId="6F4ACB26" w14:textId="77777777" w:rsidR="0062027B" w:rsidRPr="0062027B" w:rsidRDefault="0062027B" w:rsidP="0062027B">
            <w:pPr>
              <w:jc w:val="center"/>
              <w:rPr>
                <w:sz w:val="16"/>
                <w:szCs w:val="16"/>
              </w:rPr>
            </w:pPr>
            <w:r w:rsidRPr="0062027B">
              <w:rPr>
                <w:sz w:val="16"/>
                <w:szCs w:val="16"/>
              </w:rPr>
              <w:t>90,00</w:t>
            </w:r>
          </w:p>
        </w:tc>
      </w:tr>
      <w:tr w:rsidR="0062027B" w:rsidRPr="0062027B" w14:paraId="6A132EA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14D1FFB"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46D0B1B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F3E3835"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20FF1FB9"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7670C735" w14:textId="77777777" w:rsidR="0062027B" w:rsidRPr="0062027B" w:rsidRDefault="0062027B" w:rsidP="0062027B">
            <w:pPr>
              <w:jc w:val="center"/>
              <w:rPr>
                <w:sz w:val="16"/>
                <w:szCs w:val="16"/>
              </w:rPr>
            </w:pPr>
            <w:r w:rsidRPr="0062027B">
              <w:rPr>
                <w:sz w:val="16"/>
                <w:szCs w:val="16"/>
              </w:rPr>
              <w:t>0440120180</w:t>
            </w:r>
          </w:p>
        </w:tc>
        <w:tc>
          <w:tcPr>
            <w:tcW w:w="591" w:type="dxa"/>
            <w:tcBorders>
              <w:top w:val="nil"/>
              <w:left w:val="nil"/>
              <w:bottom w:val="single" w:sz="4" w:space="0" w:color="auto"/>
              <w:right w:val="single" w:sz="4" w:space="0" w:color="auto"/>
            </w:tcBorders>
            <w:shd w:val="clear" w:color="000000" w:fill="FFFFFF"/>
            <w:noWrap/>
            <w:vAlign w:val="bottom"/>
            <w:hideMark/>
          </w:tcPr>
          <w:p w14:paraId="5F9735A3"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46F191F2" w14:textId="77777777" w:rsidR="0062027B" w:rsidRPr="0062027B" w:rsidRDefault="0062027B" w:rsidP="0062027B">
            <w:pPr>
              <w:jc w:val="center"/>
              <w:rPr>
                <w:sz w:val="16"/>
                <w:szCs w:val="16"/>
              </w:rPr>
            </w:pPr>
            <w:r w:rsidRPr="0062027B">
              <w:rPr>
                <w:sz w:val="16"/>
                <w:szCs w:val="16"/>
              </w:rPr>
              <w:t>50,00</w:t>
            </w:r>
          </w:p>
        </w:tc>
        <w:tc>
          <w:tcPr>
            <w:tcW w:w="1146" w:type="dxa"/>
            <w:tcBorders>
              <w:top w:val="nil"/>
              <w:left w:val="nil"/>
              <w:bottom w:val="single" w:sz="4" w:space="0" w:color="auto"/>
              <w:right w:val="single" w:sz="4" w:space="0" w:color="auto"/>
            </w:tcBorders>
            <w:shd w:val="clear" w:color="000000" w:fill="FFFFFF"/>
            <w:noWrap/>
            <w:vAlign w:val="bottom"/>
            <w:hideMark/>
          </w:tcPr>
          <w:p w14:paraId="3C78C1B0" w14:textId="77777777" w:rsidR="0062027B" w:rsidRPr="0062027B" w:rsidRDefault="0062027B" w:rsidP="0062027B">
            <w:pPr>
              <w:jc w:val="center"/>
              <w:rPr>
                <w:sz w:val="16"/>
                <w:szCs w:val="16"/>
              </w:rPr>
            </w:pPr>
            <w:r w:rsidRPr="0062027B">
              <w:rPr>
                <w:sz w:val="16"/>
                <w:szCs w:val="16"/>
              </w:rPr>
              <w:t>90,00</w:t>
            </w:r>
          </w:p>
        </w:tc>
        <w:tc>
          <w:tcPr>
            <w:tcW w:w="1240" w:type="dxa"/>
            <w:tcBorders>
              <w:top w:val="nil"/>
              <w:left w:val="nil"/>
              <w:bottom w:val="single" w:sz="4" w:space="0" w:color="auto"/>
              <w:right w:val="single" w:sz="4" w:space="0" w:color="auto"/>
            </w:tcBorders>
            <w:shd w:val="clear" w:color="000000" w:fill="FFFFFF"/>
            <w:noWrap/>
            <w:vAlign w:val="bottom"/>
            <w:hideMark/>
          </w:tcPr>
          <w:p w14:paraId="7FAB4F6E" w14:textId="77777777" w:rsidR="0062027B" w:rsidRPr="0062027B" w:rsidRDefault="0062027B" w:rsidP="0062027B">
            <w:pPr>
              <w:jc w:val="center"/>
              <w:rPr>
                <w:sz w:val="16"/>
                <w:szCs w:val="16"/>
              </w:rPr>
            </w:pPr>
            <w:r w:rsidRPr="0062027B">
              <w:rPr>
                <w:sz w:val="16"/>
                <w:szCs w:val="16"/>
              </w:rPr>
              <w:t>90,00</w:t>
            </w:r>
          </w:p>
        </w:tc>
      </w:tr>
      <w:tr w:rsidR="0062027B" w:rsidRPr="0062027B" w14:paraId="1EEE6BD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CF110D5" w14:textId="77777777" w:rsidR="0062027B" w:rsidRPr="0062027B" w:rsidRDefault="0062027B" w:rsidP="0062027B">
            <w:pPr>
              <w:rPr>
                <w:sz w:val="16"/>
                <w:szCs w:val="16"/>
              </w:rPr>
            </w:pPr>
            <w:r w:rsidRPr="0062027B">
              <w:rPr>
                <w:sz w:val="16"/>
                <w:szCs w:val="16"/>
              </w:rPr>
              <w:t>Муниципальная программа "Формирование современной городской среды"</w:t>
            </w:r>
          </w:p>
        </w:tc>
        <w:tc>
          <w:tcPr>
            <w:tcW w:w="602" w:type="dxa"/>
            <w:tcBorders>
              <w:top w:val="nil"/>
              <w:left w:val="nil"/>
              <w:bottom w:val="single" w:sz="4" w:space="0" w:color="auto"/>
              <w:right w:val="single" w:sz="4" w:space="0" w:color="auto"/>
            </w:tcBorders>
            <w:shd w:val="clear" w:color="000000" w:fill="FFFFFF"/>
            <w:noWrap/>
            <w:vAlign w:val="bottom"/>
            <w:hideMark/>
          </w:tcPr>
          <w:p w14:paraId="471FB19E"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5EDC627"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2DD79226"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420E7653" w14:textId="77777777" w:rsidR="0062027B" w:rsidRPr="0062027B" w:rsidRDefault="0062027B" w:rsidP="0062027B">
            <w:pPr>
              <w:jc w:val="center"/>
              <w:rPr>
                <w:sz w:val="16"/>
                <w:szCs w:val="16"/>
              </w:rPr>
            </w:pPr>
            <w:r w:rsidRPr="0062027B">
              <w:rPr>
                <w:sz w:val="16"/>
                <w:szCs w:val="16"/>
              </w:rPr>
              <w:t>1600000000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FDE22A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7E4F621" w14:textId="77777777" w:rsidR="0062027B" w:rsidRPr="0062027B" w:rsidRDefault="0062027B" w:rsidP="0062027B">
            <w:pPr>
              <w:jc w:val="center"/>
              <w:rPr>
                <w:sz w:val="16"/>
                <w:szCs w:val="16"/>
              </w:rPr>
            </w:pPr>
            <w:r w:rsidRPr="0062027B">
              <w:rPr>
                <w:sz w:val="16"/>
                <w:szCs w:val="16"/>
              </w:rPr>
              <w:t>5 212,85</w:t>
            </w:r>
          </w:p>
        </w:tc>
        <w:tc>
          <w:tcPr>
            <w:tcW w:w="1146" w:type="dxa"/>
            <w:tcBorders>
              <w:top w:val="nil"/>
              <w:left w:val="nil"/>
              <w:bottom w:val="single" w:sz="4" w:space="0" w:color="auto"/>
              <w:right w:val="single" w:sz="4" w:space="0" w:color="auto"/>
            </w:tcBorders>
            <w:shd w:val="clear" w:color="000000" w:fill="FFFFFF"/>
            <w:noWrap/>
            <w:vAlign w:val="bottom"/>
            <w:hideMark/>
          </w:tcPr>
          <w:p w14:paraId="35C31B11" w14:textId="77777777" w:rsidR="0062027B" w:rsidRPr="0062027B" w:rsidRDefault="0062027B" w:rsidP="0062027B">
            <w:pPr>
              <w:jc w:val="center"/>
              <w:rPr>
                <w:sz w:val="16"/>
                <w:szCs w:val="16"/>
              </w:rPr>
            </w:pPr>
            <w:r w:rsidRPr="0062027B">
              <w:rPr>
                <w:sz w:val="16"/>
                <w:szCs w:val="16"/>
              </w:rPr>
              <w:t>300,00</w:t>
            </w:r>
          </w:p>
        </w:tc>
        <w:tc>
          <w:tcPr>
            <w:tcW w:w="1240" w:type="dxa"/>
            <w:tcBorders>
              <w:top w:val="nil"/>
              <w:left w:val="nil"/>
              <w:bottom w:val="single" w:sz="4" w:space="0" w:color="auto"/>
              <w:right w:val="single" w:sz="4" w:space="0" w:color="auto"/>
            </w:tcBorders>
            <w:shd w:val="clear" w:color="000000" w:fill="FFFFFF"/>
            <w:noWrap/>
            <w:vAlign w:val="bottom"/>
            <w:hideMark/>
          </w:tcPr>
          <w:p w14:paraId="18F2352B" w14:textId="77777777" w:rsidR="0062027B" w:rsidRPr="0062027B" w:rsidRDefault="0062027B" w:rsidP="0062027B">
            <w:pPr>
              <w:jc w:val="center"/>
              <w:rPr>
                <w:sz w:val="16"/>
                <w:szCs w:val="16"/>
              </w:rPr>
            </w:pPr>
            <w:r w:rsidRPr="0062027B">
              <w:rPr>
                <w:sz w:val="16"/>
                <w:szCs w:val="16"/>
              </w:rPr>
              <w:t>300,00</w:t>
            </w:r>
          </w:p>
        </w:tc>
      </w:tr>
      <w:tr w:rsidR="0062027B" w:rsidRPr="0062027B" w14:paraId="1774FA8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BACF4CC" w14:textId="77777777" w:rsidR="0062027B" w:rsidRPr="0062027B" w:rsidRDefault="0062027B" w:rsidP="0062027B">
            <w:pPr>
              <w:rPr>
                <w:sz w:val="16"/>
                <w:szCs w:val="16"/>
              </w:rPr>
            </w:pPr>
            <w:r w:rsidRPr="0062027B">
              <w:rPr>
                <w:sz w:val="16"/>
                <w:szCs w:val="16"/>
              </w:rPr>
              <w:t>Подпрограмма "Формирование и развитие комфортной городской среды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538051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127E1B5"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20A7F98"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17CDD5D2" w14:textId="77777777" w:rsidR="0062027B" w:rsidRPr="0062027B" w:rsidRDefault="0062027B" w:rsidP="0062027B">
            <w:pPr>
              <w:jc w:val="center"/>
              <w:rPr>
                <w:sz w:val="16"/>
                <w:szCs w:val="16"/>
              </w:rPr>
            </w:pPr>
            <w:r w:rsidRPr="0062027B">
              <w:rPr>
                <w:sz w:val="16"/>
                <w:szCs w:val="16"/>
              </w:rPr>
              <w:t>1610000000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E90920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B3E43D3" w14:textId="77777777" w:rsidR="0062027B" w:rsidRPr="0062027B" w:rsidRDefault="0062027B" w:rsidP="0062027B">
            <w:pPr>
              <w:jc w:val="center"/>
              <w:rPr>
                <w:sz w:val="16"/>
                <w:szCs w:val="16"/>
              </w:rPr>
            </w:pPr>
            <w:r w:rsidRPr="0062027B">
              <w:rPr>
                <w:sz w:val="16"/>
                <w:szCs w:val="16"/>
              </w:rPr>
              <w:t>5 212,85</w:t>
            </w:r>
          </w:p>
        </w:tc>
        <w:tc>
          <w:tcPr>
            <w:tcW w:w="1146" w:type="dxa"/>
            <w:tcBorders>
              <w:top w:val="nil"/>
              <w:left w:val="nil"/>
              <w:bottom w:val="single" w:sz="4" w:space="0" w:color="auto"/>
              <w:right w:val="single" w:sz="4" w:space="0" w:color="auto"/>
            </w:tcBorders>
            <w:shd w:val="clear" w:color="000000" w:fill="FFFFFF"/>
            <w:noWrap/>
            <w:vAlign w:val="bottom"/>
            <w:hideMark/>
          </w:tcPr>
          <w:p w14:paraId="3EBCBB1C" w14:textId="77777777" w:rsidR="0062027B" w:rsidRPr="0062027B" w:rsidRDefault="0062027B" w:rsidP="0062027B">
            <w:pPr>
              <w:jc w:val="center"/>
              <w:rPr>
                <w:sz w:val="16"/>
                <w:szCs w:val="16"/>
              </w:rPr>
            </w:pPr>
            <w:r w:rsidRPr="0062027B">
              <w:rPr>
                <w:sz w:val="16"/>
                <w:szCs w:val="16"/>
              </w:rPr>
              <w:t>300,00</w:t>
            </w:r>
          </w:p>
        </w:tc>
        <w:tc>
          <w:tcPr>
            <w:tcW w:w="1240" w:type="dxa"/>
            <w:tcBorders>
              <w:top w:val="nil"/>
              <w:left w:val="nil"/>
              <w:bottom w:val="single" w:sz="4" w:space="0" w:color="auto"/>
              <w:right w:val="single" w:sz="4" w:space="0" w:color="auto"/>
            </w:tcBorders>
            <w:shd w:val="clear" w:color="000000" w:fill="FFFFFF"/>
            <w:noWrap/>
            <w:vAlign w:val="bottom"/>
            <w:hideMark/>
          </w:tcPr>
          <w:p w14:paraId="6963099F" w14:textId="77777777" w:rsidR="0062027B" w:rsidRPr="0062027B" w:rsidRDefault="0062027B" w:rsidP="0062027B">
            <w:pPr>
              <w:jc w:val="center"/>
              <w:rPr>
                <w:sz w:val="16"/>
                <w:szCs w:val="16"/>
              </w:rPr>
            </w:pPr>
            <w:r w:rsidRPr="0062027B">
              <w:rPr>
                <w:sz w:val="16"/>
                <w:szCs w:val="16"/>
              </w:rPr>
              <w:t>300,00</w:t>
            </w:r>
          </w:p>
        </w:tc>
      </w:tr>
      <w:tr w:rsidR="0062027B" w:rsidRPr="0062027B" w14:paraId="25AB415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DBC81E8" w14:textId="77777777" w:rsidR="0062027B" w:rsidRPr="0062027B" w:rsidRDefault="0062027B" w:rsidP="0062027B">
            <w:pPr>
              <w:rPr>
                <w:sz w:val="16"/>
                <w:szCs w:val="16"/>
              </w:rPr>
            </w:pPr>
            <w:r w:rsidRPr="0062027B">
              <w:rPr>
                <w:sz w:val="16"/>
                <w:szCs w:val="16"/>
              </w:rPr>
              <w:t>Основное мероприятие "Наполнение информационной системы обеспечения градостроительной деятельности, разработка документов территориального планирования и зонирования"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43D09233"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3857E2D"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23466169"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5E13C38C" w14:textId="77777777" w:rsidR="0062027B" w:rsidRPr="0062027B" w:rsidRDefault="0062027B" w:rsidP="0062027B">
            <w:pPr>
              <w:jc w:val="center"/>
              <w:rPr>
                <w:sz w:val="16"/>
                <w:szCs w:val="16"/>
              </w:rPr>
            </w:pPr>
            <w:r w:rsidRPr="0062027B">
              <w:rPr>
                <w:sz w:val="16"/>
                <w:szCs w:val="16"/>
              </w:rPr>
              <w:t>1610100000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3741B9D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F840B41" w14:textId="77777777" w:rsidR="0062027B" w:rsidRPr="0062027B" w:rsidRDefault="0062027B" w:rsidP="0062027B">
            <w:pPr>
              <w:jc w:val="center"/>
              <w:rPr>
                <w:sz w:val="16"/>
                <w:szCs w:val="16"/>
              </w:rPr>
            </w:pPr>
            <w:r w:rsidRPr="0062027B">
              <w:rPr>
                <w:sz w:val="16"/>
                <w:szCs w:val="16"/>
              </w:rPr>
              <w:t>300,00</w:t>
            </w:r>
          </w:p>
        </w:tc>
        <w:tc>
          <w:tcPr>
            <w:tcW w:w="1146" w:type="dxa"/>
            <w:tcBorders>
              <w:top w:val="nil"/>
              <w:left w:val="nil"/>
              <w:bottom w:val="single" w:sz="4" w:space="0" w:color="auto"/>
              <w:right w:val="single" w:sz="4" w:space="0" w:color="auto"/>
            </w:tcBorders>
            <w:shd w:val="clear" w:color="000000" w:fill="FFFFFF"/>
            <w:noWrap/>
            <w:vAlign w:val="bottom"/>
            <w:hideMark/>
          </w:tcPr>
          <w:p w14:paraId="37B0B0C1" w14:textId="77777777" w:rsidR="0062027B" w:rsidRPr="0062027B" w:rsidRDefault="0062027B" w:rsidP="0062027B">
            <w:pPr>
              <w:jc w:val="center"/>
              <w:rPr>
                <w:sz w:val="16"/>
                <w:szCs w:val="16"/>
              </w:rPr>
            </w:pPr>
            <w:r w:rsidRPr="0062027B">
              <w:rPr>
                <w:sz w:val="16"/>
                <w:szCs w:val="16"/>
              </w:rPr>
              <w:t>300,00</w:t>
            </w:r>
          </w:p>
        </w:tc>
        <w:tc>
          <w:tcPr>
            <w:tcW w:w="1240" w:type="dxa"/>
            <w:tcBorders>
              <w:top w:val="nil"/>
              <w:left w:val="nil"/>
              <w:bottom w:val="single" w:sz="4" w:space="0" w:color="auto"/>
              <w:right w:val="single" w:sz="4" w:space="0" w:color="auto"/>
            </w:tcBorders>
            <w:shd w:val="clear" w:color="000000" w:fill="FFFFFF"/>
            <w:noWrap/>
            <w:vAlign w:val="bottom"/>
            <w:hideMark/>
          </w:tcPr>
          <w:p w14:paraId="1079A492" w14:textId="77777777" w:rsidR="0062027B" w:rsidRPr="0062027B" w:rsidRDefault="0062027B" w:rsidP="0062027B">
            <w:pPr>
              <w:jc w:val="center"/>
              <w:rPr>
                <w:sz w:val="16"/>
                <w:szCs w:val="16"/>
              </w:rPr>
            </w:pPr>
            <w:r w:rsidRPr="0062027B">
              <w:rPr>
                <w:sz w:val="16"/>
                <w:szCs w:val="16"/>
              </w:rPr>
              <w:t>300,00</w:t>
            </w:r>
          </w:p>
        </w:tc>
      </w:tr>
      <w:tr w:rsidR="0062027B" w:rsidRPr="0062027B" w14:paraId="5594784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5F596D2" w14:textId="77777777" w:rsidR="0062027B" w:rsidRPr="0062027B" w:rsidRDefault="0062027B" w:rsidP="0062027B">
            <w:pPr>
              <w:rPr>
                <w:sz w:val="16"/>
                <w:szCs w:val="16"/>
              </w:rPr>
            </w:pPr>
            <w:r w:rsidRPr="0062027B">
              <w:rPr>
                <w:sz w:val="16"/>
                <w:szCs w:val="16"/>
              </w:rPr>
              <w:t>Расходы связанные с реализацией мероприятий по обеспечению градостроительной деятельности в Кочубеевском округе</w:t>
            </w:r>
          </w:p>
        </w:tc>
        <w:tc>
          <w:tcPr>
            <w:tcW w:w="602" w:type="dxa"/>
            <w:tcBorders>
              <w:top w:val="nil"/>
              <w:left w:val="nil"/>
              <w:bottom w:val="single" w:sz="4" w:space="0" w:color="auto"/>
              <w:right w:val="single" w:sz="4" w:space="0" w:color="auto"/>
            </w:tcBorders>
            <w:shd w:val="clear" w:color="000000" w:fill="FFFFFF"/>
            <w:noWrap/>
            <w:vAlign w:val="bottom"/>
            <w:hideMark/>
          </w:tcPr>
          <w:p w14:paraId="29A7BA53"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2A3D94C"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2D3F59B"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1881E93E" w14:textId="77777777" w:rsidR="0062027B" w:rsidRPr="0062027B" w:rsidRDefault="0062027B" w:rsidP="0062027B">
            <w:pPr>
              <w:jc w:val="center"/>
              <w:rPr>
                <w:sz w:val="16"/>
                <w:szCs w:val="16"/>
              </w:rPr>
            </w:pPr>
            <w:r w:rsidRPr="0062027B">
              <w:rPr>
                <w:sz w:val="16"/>
                <w:szCs w:val="16"/>
              </w:rPr>
              <w:t>1610120100</w:t>
            </w:r>
          </w:p>
        </w:tc>
        <w:tc>
          <w:tcPr>
            <w:tcW w:w="591" w:type="dxa"/>
            <w:tcBorders>
              <w:top w:val="nil"/>
              <w:left w:val="nil"/>
              <w:bottom w:val="single" w:sz="4" w:space="0" w:color="auto"/>
              <w:right w:val="single" w:sz="4" w:space="0" w:color="auto"/>
            </w:tcBorders>
            <w:shd w:val="clear" w:color="000000" w:fill="FFFFFF"/>
            <w:noWrap/>
            <w:vAlign w:val="bottom"/>
            <w:hideMark/>
          </w:tcPr>
          <w:p w14:paraId="4ADDB04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5BFE8C9" w14:textId="77777777" w:rsidR="0062027B" w:rsidRPr="0062027B" w:rsidRDefault="0062027B" w:rsidP="0062027B">
            <w:pPr>
              <w:jc w:val="center"/>
              <w:rPr>
                <w:sz w:val="16"/>
                <w:szCs w:val="16"/>
              </w:rPr>
            </w:pPr>
            <w:r w:rsidRPr="0062027B">
              <w:rPr>
                <w:sz w:val="16"/>
                <w:szCs w:val="16"/>
              </w:rPr>
              <w:t>300,00</w:t>
            </w:r>
          </w:p>
        </w:tc>
        <w:tc>
          <w:tcPr>
            <w:tcW w:w="1146" w:type="dxa"/>
            <w:tcBorders>
              <w:top w:val="nil"/>
              <w:left w:val="nil"/>
              <w:bottom w:val="single" w:sz="4" w:space="0" w:color="auto"/>
              <w:right w:val="single" w:sz="4" w:space="0" w:color="auto"/>
            </w:tcBorders>
            <w:shd w:val="clear" w:color="000000" w:fill="FFFFFF"/>
            <w:noWrap/>
            <w:vAlign w:val="bottom"/>
            <w:hideMark/>
          </w:tcPr>
          <w:p w14:paraId="1E5236D2" w14:textId="77777777" w:rsidR="0062027B" w:rsidRPr="0062027B" w:rsidRDefault="0062027B" w:rsidP="0062027B">
            <w:pPr>
              <w:jc w:val="center"/>
              <w:rPr>
                <w:sz w:val="16"/>
                <w:szCs w:val="16"/>
              </w:rPr>
            </w:pPr>
            <w:r w:rsidRPr="0062027B">
              <w:rPr>
                <w:sz w:val="16"/>
                <w:szCs w:val="16"/>
              </w:rPr>
              <w:t>300,00</w:t>
            </w:r>
          </w:p>
        </w:tc>
        <w:tc>
          <w:tcPr>
            <w:tcW w:w="1240" w:type="dxa"/>
            <w:tcBorders>
              <w:top w:val="nil"/>
              <w:left w:val="nil"/>
              <w:bottom w:val="single" w:sz="4" w:space="0" w:color="auto"/>
              <w:right w:val="single" w:sz="4" w:space="0" w:color="auto"/>
            </w:tcBorders>
            <w:shd w:val="clear" w:color="000000" w:fill="FFFFFF"/>
            <w:noWrap/>
            <w:vAlign w:val="bottom"/>
            <w:hideMark/>
          </w:tcPr>
          <w:p w14:paraId="530DDAEC" w14:textId="77777777" w:rsidR="0062027B" w:rsidRPr="0062027B" w:rsidRDefault="0062027B" w:rsidP="0062027B">
            <w:pPr>
              <w:jc w:val="center"/>
              <w:rPr>
                <w:sz w:val="16"/>
                <w:szCs w:val="16"/>
              </w:rPr>
            </w:pPr>
            <w:r w:rsidRPr="0062027B">
              <w:rPr>
                <w:sz w:val="16"/>
                <w:szCs w:val="16"/>
              </w:rPr>
              <w:t>300,00</w:t>
            </w:r>
          </w:p>
        </w:tc>
      </w:tr>
      <w:tr w:rsidR="0062027B" w:rsidRPr="0062027B" w14:paraId="1E54263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BD664BA"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AE30ADD"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3248B36"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BFD8909"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187EDFC2" w14:textId="77777777" w:rsidR="0062027B" w:rsidRPr="0062027B" w:rsidRDefault="0062027B" w:rsidP="0062027B">
            <w:pPr>
              <w:jc w:val="center"/>
              <w:rPr>
                <w:sz w:val="16"/>
                <w:szCs w:val="16"/>
              </w:rPr>
            </w:pPr>
            <w:r w:rsidRPr="0062027B">
              <w:rPr>
                <w:sz w:val="16"/>
                <w:szCs w:val="16"/>
              </w:rPr>
              <w:t>1610120100</w:t>
            </w:r>
          </w:p>
        </w:tc>
        <w:tc>
          <w:tcPr>
            <w:tcW w:w="591" w:type="dxa"/>
            <w:tcBorders>
              <w:top w:val="nil"/>
              <w:left w:val="nil"/>
              <w:bottom w:val="single" w:sz="4" w:space="0" w:color="auto"/>
              <w:right w:val="single" w:sz="4" w:space="0" w:color="auto"/>
            </w:tcBorders>
            <w:shd w:val="clear" w:color="000000" w:fill="FFFFFF"/>
            <w:noWrap/>
            <w:vAlign w:val="bottom"/>
            <w:hideMark/>
          </w:tcPr>
          <w:p w14:paraId="565AE5E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8319864" w14:textId="77777777" w:rsidR="0062027B" w:rsidRPr="0062027B" w:rsidRDefault="0062027B" w:rsidP="0062027B">
            <w:pPr>
              <w:jc w:val="center"/>
              <w:rPr>
                <w:sz w:val="16"/>
                <w:szCs w:val="16"/>
              </w:rPr>
            </w:pPr>
            <w:r w:rsidRPr="0062027B">
              <w:rPr>
                <w:sz w:val="16"/>
                <w:szCs w:val="16"/>
              </w:rPr>
              <w:t>300,00</w:t>
            </w:r>
          </w:p>
        </w:tc>
        <w:tc>
          <w:tcPr>
            <w:tcW w:w="1146" w:type="dxa"/>
            <w:tcBorders>
              <w:top w:val="nil"/>
              <w:left w:val="nil"/>
              <w:bottom w:val="single" w:sz="4" w:space="0" w:color="auto"/>
              <w:right w:val="single" w:sz="4" w:space="0" w:color="auto"/>
            </w:tcBorders>
            <w:shd w:val="clear" w:color="000000" w:fill="FFFFFF"/>
            <w:noWrap/>
            <w:vAlign w:val="bottom"/>
            <w:hideMark/>
          </w:tcPr>
          <w:p w14:paraId="21B02240" w14:textId="77777777" w:rsidR="0062027B" w:rsidRPr="0062027B" w:rsidRDefault="0062027B" w:rsidP="0062027B">
            <w:pPr>
              <w:jc w:val="center"/>
              <w:rPr>
                <w:sz w:val="16"/>
                <w:szCs w:val="16"/>
              </w:rPr>
            </w:pPr>
            <w:r w:rsidRPr="0062027B">
              <w:rPr>
                <w:sz w:val="16"/>
                <w:szCs w:val="16"/>
              </w:rPr>
              <w:t>300,00</w:t>
            </w:r>
          </w:p>
        </w:tc>
        <w:tc>
          <w:tcPr>
            <w:tcW w:w="1240" w:type="dxa"/>
            <w:tcBorders>
              <w:top w:val="nil"/>
              <w:left w:val="nil"/>
              <w:bottom w:val="single" w:sz="4" w:space="0" w:color="auto"/>
              <w:right w:val="single" w:sz="4" w:space="0" w:color="auto"/>
            </w:tcBorders>
            <w:shd w:val="clear" w:color="000000" w:fill="FFFFFF"/>
            <w:noWrap/>
            <w:vAlign w:val="bottom"/>
            <w:hideMark/>
          </w:tcPr>
          <w:p w14:paraId="7D1EB6B5" w14:textId="77777777" w:rsidR="0062027B" w:rsidRPr="0062027B" w:rsidRDefault="0062027B" w:rsidP="0062027B">
            <w:pPr>
              <w:jc w:val="center"/>
              <w:rPr>
                <w:sz w:val="16"/>
                <w:szCs w:val="16"/>
              </w:rPr>
            </w:pPr>
            <w:r w:rsidRPr="0062027B">
              <w:rPr>
                <w:sz w:val="16"/>
                <w:szCs w:val="16"/>
              </w:rPr>
              <w:t>300,00</w:t>
            </w:r>
          </w:p>
        </w:tc>
      </w:tr>
      <w:tr w:rsidR="0062027B" w:rsidRPr="0062027B" w14:paraId="6D9AA55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D4A7AD3" w14:textId="77777777" w:rsidR="0062027B" w:rsidRPr="0062027B" w:rsidRDefault="0062027B" w:rsidP="0062027B">
            <w:pPr>
              <w:rPr>
                <w:sz w:val="16"/>
                <w:szCs w:val="16"/>
              </w:rPr>
            </w:pPr>
            <w:r w:rsidRPr="0062027B">
              <w:rPr>
                <w:sz w:val="16"/>
                <w:szCs w:val="16"/>
              </w:rPr>
              <w:t>Основное мероприятие "Проведение комплексных кадастровых работ"</w:t>
            </w:r>
          </w:p>
        </w:tc>
        <w:tc>
          <w:tcPr>
            <w:tcW w:w="602" w:type="dxa"/>
            <w:tcBorders>
              <w:top w:val="nil"/>
              <w:left w:val="nil"/>
              <w:bottom w:val="single" w:sz="4" w:space="0" w:color="auto"/>
              <w:right w:val="single" w:sz="4" w:space="0" w:color="auto"/>
            </w:tcBorders>
            <w:shd w:val="clear" w:color="000000" w:fill="FFFFFF"/>
            <w:noWrap/>
            <w:vAlign w:val="bottom"/>
            <w:hideMark/>
          </w:tcPr>
          <w:p w14:paraId="4D56B3A3"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2365CE5"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A966727"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07001239" w14:textId="77777777" w:rsidR="0062027B" w:rsidRPr="0062027B" w:rsidRDefault="0062027B" w:rsidP="0062027B">
            <w:pPr>
              <w:jc w:val="center"/>
              <w:rPr>
                <w:sz w:val="16"/>
                <w:szCs w:val="16"/>
              </w:rPr>
            </w:pPr>
            <w:r w:rsidRPr="0062027B">
              <w:rPr>
                <w:sz w:val="16"/>
                <w:szCs w:val="16"/>
              </w:rPr>
              <w:t>1610200000</w:t>
            </w:r>
          </w:p>
        </w:tc>
        <w:tc>
          <w:tcPr>
            <w:tcW w:w="591" w:type="dxa"/>
            <w:tcBorders>
              <w:top w:val="nil"/>
              <w:left w:val="nil"/>
              <w:bottom w:val="single" w:sz="4" w:space="0" w:color="auto"/>
              <w:right w:val="single" w:sz="4" w:space="0" w:color="auto"/>
            </w:tcBorders>
            <w:shd w:val="clear" w:color="000000" w:fill="FFFFFF"/>
            <w:noWrap/>
            <w:vAlign w:val="bottom"/>
            <w:hideMark/>
          </w:tcPr>
          <w:p w14:paraId="28C7BA0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1383D31" w14:textId="77777777" w:rsidR="0062027B" w:rsidRPr="0062027B" w:rsidRDefault="0062027B" w:rsidP="0062027B">
            <w:pPr>
              <w:jc w:val="center"/>
              <w:rPr>
                <w:sz w:val="16"/>
                <w:szCs w:val="16"/>
              </w:rPr>
            </w:pPr>
            <w:r w:rsidRPr="0062027B">
              <w:rPr>
                <w:sz w:val="16"/>
                <w:szCs w:val="16"/>
              </w:rPr>
              <w:t>4 912,85</w:t>
            </w:r>
          </w:p>
        </w:tc>
        <w:tc>
          <w:tcPr>
            <w:tcW w:w="1146" w:type="dxa"/>
            <w:tcBorders>
              <w:top w:val="nil"/>
              <w:left w:val="nil"/>
              <w:bottom w:val="single" w:sz="4" w:space="0" w:color="auto"/>
              <w:right w:val="single" w:sz="4" w:space="0" w:color="auto"/>
            </w:tcBorders>
            <w:shd w:val="clear" w:color="000000" w:fill="FFFFFF"/>
            <w:noWrap/>
            <w:vAlign w:val="bottom"/>
            <w:hideMark/>
          </w:tcPr>
          <w:p w14:paraId="35903F7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9DEA631" w14:textId="77777777" w:rsidR="0062027B" w:rsidRPr="0062027B" w:rsidRDefault="0062027B" w:rsidP="0062027B">
            <w:pPr>
              <w:jc w:val="center"/>
              <w:rPr>
                <w:sz w:val="16"/>
                <w:szCs w:val="16"/>
              </w:rPr>
            </w:pPr>
            <w:r w:rsidRPr="0062027B">
              <w:rPr>
                <w:sz w:val="16"/>
                <w:szCs w:val="16"/>
              </w:rPr>
              <w:t>0,00</w:t>
            </w:r>
          </w:p>
        </w:tc>
      </w:tr>
      <w:tr w:rsidR="0062027B" w:rsidRPr="0062027B" w14:paraId="21F3AE6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0C56759" w14:textId="77777777" w:rsidR="0062027B" w:rsidRPr="0062027B" w:rsidRDefault="0062027B" w:rsidP="0062027B">
            <w:pPr>
              <w:rPr>
                <w:sz w:val="16"/>
                <w:szCs w:val="16"/>
              </w:rPr>
            </w:pPr>
            <w:r w:rsidRPr="0062027B">
              <w:rPr>
                <w:sz w:val="16"/>
                <w:szCs w:val="16"/>
              </w:rPr>
              <w:t>Расходы связанные с проведением комплексных кадастровых работ</w:t>
            </w:r>
          </w:p>
        </w:tc>
        <w:tc>
          <w:tcPr>
            <w:tcW w:w="602" w:type="dxa"/>
            <w:tcBorders>
              <w:top w:val="nil"/>
              <w:left w:val="nil"/>
              <w:bottom w:val="single" w:sz="4" w:space="0" w:color="auto"/>
              <w:right w:val="single" w:sz="4" w:space="0" w:color="auto"/>
            </w:tcBorders>
            <w:shd w:val="clear" w:color="000000" w:fill="FFFFFF"/>
            <w:noWrap/>
            <w:vAlign w:val="bottom"/>
            <w:hideMark/>
          </w:tcPr>
          <w:p w14:paraId="101AA776"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9972372"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637B47D"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021404B8" w14:textId="77777777" w:rsidR="0062027B" w:rsidRPr="0062027B" w:rsidRDefault="0062027B" w:rsidP="0062027B">
            <w:pPr>
              <w:jc w:val="center"/>
              <w:rPr>
                <w:sz w:val="16"/>
                <w:szCs w:val="16"/>
              </w:rPr>
            </w:pPr>
            <w:r w:rsidRPr="0062027B">
              <w:rPr>
                <w:sz w:val="16"/>
                <w:szCs w:val="16"/>
              </w:rPr>
              <w:t>1610221100</w:t>
            </w:r>
          </w:p>
        </w:tc>
        <w:tc>
          <w:tcPr>
            <w:tcW w:w="591" w:type="dxa"/>
            <w:tcBorders>
              <w:top w:val="nil"/>
              <w:left w:val="nil"/>
              <w:bottom w:val="single" w:sz="4" w:space="0" w:color="auto"/>
              <w:right w:val="single" w:sz="4" w:space="0" w:color="auto"/>
            </w:tcBorders>
            <w:shd w:val="clear" w:color="000000" w:fill="FFFFFF"/>
            <w:noWrap/>
            <w:vAlign w:val="bottom"/>
            <w:hideMark/>
          </w:tcPr>
          <w:p w14:paraId="5505AA2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55CC966" w14:textId="77777777" w:rsidR="0062027B" w:rsidRPr="0062027B" w:rsidRDefault="0062027B" w:rsidP="0062027B">
            <w:pPr>
              <w:jc w:val="center"/>
              <w:rPr>
                <w:sz w:val="16"/>
                <w:szCs w:val="16"/>
              </w:rPr>
            </w:pPr>
            <w:r w:rsidRPr="0062027B">
              <w:rPr>
                <w:sz w:val="16"/>
                <w:szCs w:val="16"/>
              </w:rPr>
              <w:t>215,11</w:t>
            </w:r>
          </w:p>
        </w:tc>
        <w:tc>
          <w:tcPr>
            <w:tcW w:w="1146" w:type="dxa"/>
            <w:tcBorders>
              <w:top w:val="nil"/>
              <w:left w:val="nil"/>
              <w:bottom w:val="single" w:sz="4" w:space="0" w:color="auto"/>
              <w:right w:val="single" w:sz="4" w:space="0" w:color="auto"/>
            </w:tcBorders>
            <w:shd w:val="clear" w:color="000000" w:fill="FFFFFF"/>
            <w:noWrap/>
            <w:vAlign w:val="bottom"/>
            <w:hideMark/>
          </w:tcPr>
          <w:p w14:paraId="63A71FE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D7EBBB4" w14:textId="77777777" w:rsidR="0062027B" w:rsidRPr="0062027B" w:rsidRDefault="0062027B" w:rsidP="0062027B">
            <w:pPr>
              <w:jc w:val="center"/>
              <w:rPr>
                <w:sz w:val="16"/>
                <w:szCs w:val="16"/>
              </w:rPr>
            </w:pPr>
            <w:r w:rsidRPr="0062027B">
              <w:rPr>
                <w:sz w:val="16"/>
                <w:szCs w:val="16"/>
              </w:rPr>
              <w:t>0,00</w:t>
            </w:r>
          </w:p>
        </w:tc>
      </w:tr>
      <w:tr w:rsidR="0062027B" w:rsidRPr="0062027B" w14:paraId="1D7DAAC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C75656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EBEFF2C"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0501905"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BDCAD14"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5BE8D76B" w14:textId="77777777" w:rsidR="0062027B" w:rsidRPr="0062027B" w:rsidRDefault="0062027B" w:rsidP="0062027B">
            <w:pPr>
              <w:jc w:val="center"/>
              <w:rPr>
                <w:sz w:val="16"/>
                <w:szCs w:val="16"/>
              </w:rPr>
            </w:pPr>
            <w:r w:rsidRPr="0062027B">
              <w:rPr>
                <w:sz w:val="16"/>
                <w:szCs w:val="16"/>
              </w:rPr>
              <w:t>1610221100</w:t>
            </w:r>
          </w:p>
        </w:tc>
        <w:tc>
          <w:tcPr>
            <w:tcW w:w="591" w:type="dxa"/>
            <w:tcBorders>
              <w:top w:val="nil"/>
              <w:left w:val="nil"/>
              <w:bottom w:val="single" w:sz="4" w:space="0" w:color="auto"/>
              <w:right w:val="single" w:sz="4" w:space="0" w:color="auto"/>
            </w:tcBorders>
            <w:shd w:val="clear" w:color="000000" w:fill="FFFFFF"/>
            <w:noWrap/>
            <w:vAlign w:val="bottom"/>
            <w:hideMark/>
          </w:tcPr>
          <w:p w14:paraId="0E9D0728"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928307F" w14:textId="77777777" w:rsidR="0062027B" w:rsidRPr="0062027B" w:rsidRDefault="0062027B" w:rsidP="0062027B">
            <w:pPr>
              <w:jc w:val="center"/>
              <w:rPr>
                <w:sz w:val="16"/>
                <w:szCs w:val="16"/>
              </w:rPr>
            </w:pPr>
            <w:r w:rsidRPr="0062027B">
              <w:rPr>
                <w:sz w:val="16"/>
                <w:szCs w:val="16"/>
              </w:rPr>
              <w:t>215,11</w:t>
            </w:r>
          </w:p>
        </w:tc>
        <w:tc>
          <w:tcPr>
            <w:tcW w:w="1146" w:type="dxa"/>
            <w:tcBorders>
              <w:top w:val="nil"/>
              <w:left w:val="nil"/>
              <w:bottom w:val="single" w:sz="4" w:space="0" w:color="auto"/>
              <w:right w:val="single" w:sz="4" w:space="0" w:color="auto"/>
            </w:tcBorders>
            <w:shd w:val="clear" w:color="000000" w:fill="FFFFFF"/>
            <w:noWrap/>
            <w:vAlign w:val="bottom"/>
            <w:hideMark/>
          </w:tcPr>
          <w:p w14:paraId="55D93CF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A05D9B5" w14:textId="77777777" w:rsidR="0062027B" w:rsidRPr="0062027B" w:rsidRDefault="0062027B" w:rsidP="0062027B">
            <w:pPr>
              <w:jc w:val="center"/>
              <w:rPr>
                <w:sz w:val="16"/>
                <w:szCs w:val="16"/>
              </w:rPr>
            </w:pPr>
            <w:r w:rsidRPr="0062027B">
              <w:rPr>
                <w:sz w:val="16"/>
                <w:szCs w:val="16"/>
              </w:rPr>
              <w:t>0,00</w:t>
            </w:r>
          </w:p>
        </w:tc>
      </w:tr>
      <w:tr w:rsidR="0062027B" w:rsidRPr="0062027B" w14:paraId="4ADC9AB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90D6CB5" w14:textId="77777777" w:rsidR="0062027B" w:rsidRPr="0062027B" w:rsidRDefault="0062027B" w:rsidP="0062027B">
            <w:pPr>
              <w:rPr>
                <w:sz w:val="16"/>
                <w:szCs w:val="16"/>
              </w:rPr>
            </w:pPr>
            <w:r w:rsidRPr="0062027B">
              <w:rPr>
                <w:sz w:val="16"/>
                <w:szCs w:val="16"/>
              </w:rPr>
              <w:lastRenderedPageBreak/>
              <w:t>Финансовое обеспечение выполнения комплексных кадастровых работ</w:t>
            </w:r>
          </w:p>
        </w:tc>
        <w:tc>
          <w:tcPr>
            <w:tcW w:w="602" w:type="dxa"/>
            <w:tcBorders>
              <w:top w:val="nil"/>
              <w:left w:val="nil"/>
              <w:bottom w:val="single" w:sz="4" w:space="0" w:color="auto"/>
              <w:right w:val="single" w:sz="4" w:space="0" w:color="auto"/>
            </w:tcBorders>
            <w:shd w:val="clear" w:color="000000" w:fill="FFFFFF"/>
            <w:noWrap/>
            <w:vAlign w:val="bottom"/>
            <w:hideMark/>
          </w:tcPr>
          <w:p w14:paraId="1310427C"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1D343B8"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0D9DE48"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5131547C" w14:textId="77777777" w:rsidR="0062027B" w:rsidRPr="0062027B" w:rsidRDefault="0062027B" w:rsidP="0062027B">
            <w:pPr>
              <w:jc w:val="center"/>
              <w:rPr>
                <w:sz w:val="16"/>
                <w:szCs w:val="16"/>
              </w:rPr>
            </w:pPr>
            <w:r w:rsidRPr="0062027B">
              <w:rPr>
                <w:sz w:val="16"/>
                <w:szCs w:val="16"/>
              </w:rPr>
              <w:t>16102S6400</w:t>
            </w:r>
          </w:p>
        </w:tc>
        <w:tc>
          <w:tcPr>
            <w:tcW w:w="591" w:type="dxa"/>
            <w:tcBorders>
              <w:top w:val="nil"/>
              <w:left w:val="nil"/>
              <w:bottom w:val="single" w:sz="4" w:space="0" w:color="auto"/>
              <w:right w:val="single" w:sz="4" w:space="0" w:color="auto"/>
            </w:tcBorders>
            <w:shd w:val="clear" w:color="000000" w:fill="FFFFFF"/>
            <w:noWrap/>
            <w:vAlign w:val="bottom"/>
            <w:hideMark/>
          </w:tcPr>
          <w:p w14:paraId="6C82FB3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7EBD1C7" w14:textId="77777777" w:rsidR="0062027B" w:rsidRPr="0062027B" w:rsidRDefault="0062027B" w:rsidP="0062027B">
            <w:pPr>
              <w:jc w:val="center"/>
              <w:rPr>
                <w:sz w:val="16"/>
                <w:szCs w:val="16"/>
              </w:rPr>
            </w:pPr>
            <w:r w:rsidRPr="0062027B">
              <w:rPr>
                <w:sz w:val="16"/>
                <w:szCs w:val="16"/>
              </w:rPr>
              <w:t>4 697,74</w:t>
            </w:r>
          </w:p>
        </w:tc>
        <w:tc>
          <w:tcPr>
            <w:tcW w:w="1146" w:type="dxa"/>
            <w:tcBorders>
              <w:top w:val="nil"/>
              <w:left w:val="nil"/>
              <w:bottom w:val="single" w:sz="4" w:space="0" w:color="auto"/>
              <w:right w:val="single" w:sz="4" w:space="0" w:color="auto"/>
            </w:tcBorders>
            <w:shd w:val="clear" w:color="000000" w:fill="FFFFFF"/>
            <w:noWrap/>
            <w:vAlign w:val="bottom"/>
            <w:hideMark/>
          </w:tcPr>
          <w:p w14:paraId="2CDBC20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5AFF87E" w14:textId="77777777" w:rsidR="0062027B" w:rsidRPr="0062027B" w:rsidRDefault="0062027B" w:rsidP="0062027B">
            <w:pPr>
              <w:jc w:val="center"/>
              <w:rPr>
                <w:sz w:val="16"/>
                <w:szCs w:val="16"/>
              </w:rPr>
            </w:pPr>
            <w:r w:rsidRPr="0062027B">
              <w:rPr>
                <w:sz w:val="16"/>
                <w:szCs w:val="16"/>
              </w:rPr>
              <w:t>0,00</w:t>
            </w:r>
          </w:p>
        </w:tc>
      </w:tr>
      <w:tr w:rsidR="0062027B" w:rsidRPr="0062027B" w14:paraId="5BB010F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C2941DE"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5D0A922"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0F53BC4"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B02B3CE"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61B8CB5D" w14:textId="77777777" w:rsidR="0062027B" w:rsidRPr="0062027B" w:rsidRDefault="0062027B" w:rsidP="0062027B">
            <w:pPr>
              <w:jc w:val="center"/>
              <w:rPr>
                <w:sz w:val="16"/>
                <w:szCs w:val="16"/>
              </w:rPr>
            </w:pPr>
            <w:r w:rsidRPr="0062027B">
              <w:rPr>
                <w:sz w:val="16"/>
                <w:szCs w:val="16"/>
              </w:rPr>
              <w:t>16102S6400</w:t>
            </w:r>
          </w:p>
        </w:tc>
        <w:tc>
          <w:tcPr>
            <w:tcW w:w="591" w:type="dxa"/>
            <w:tcBorders>
              <w:top w:val="nil"/>
              <w:left w:val="nil"/>
              <w:bottom w:val="single" w:sz="4" w:space="0" w:color="auto"/>
              <w:right w:val="single" w:sz="4" w:space="0" w:color="auto"/>
            </w:tcBorders>
            <w:shd w:val="clear" w:color="000000" w:fill="FFFFFF"/>
            <w:noWrap/>
            <w:vAlign w:val="bottom"/>
            <w:hideMark/>
          </w:tcPr>
          <w:p w14:paraId="095E8D6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B642B86" w14:textId="77777777" w:rsidR="0062027B" w:rsidRPr="0062027B" w:rsidRDefault="0062027B" w:rsidP="0062027B">
            <w:pPr>
              <w:jc w:val="center"/>
              <w:rPr>
                <w:sz w:val="16"/>
                <w:szCs w:val="16"/>
              </w:rPr>
            </w:pPr>
            <w:r w:rsidRPr="0062027B">
              <w:rPr>
                <w:sz w:val="16"/>
                <w:szCs w:val="16"/>
              </w:rPr>
              <w:t>4 697,74</w:t>
            </w:r>
          </w:p>
        </w:tc>
        <w:tc>
          <w:tcPr>
            <w:tcW w:w="1146" w:type="dxa"/>
            <w:tcBorders>
              <w:top w:val="nil"/>
              <w:left w:val="nil"/>
              <w:bottom w:val="single" w:sz="4" w:space="0" w:color="auto"/>
              <w:right w:val="single" w:sz="4" w:space="0" w:color="auto"/>
            </w:tcBorders>
            <w:shd w:val="clear" w:color="000000" w:fill="FFFFFF"/>
            <w:noWrap/>
            <w:vAlign w:val="bottom"/>
            <w:hideMark/>
          </w:tcPr>
          <w:p w14:paraId="1CE66B8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EB6F3B4" w14:textId="77777777" w:rsidR="0062027B" w:rsidRPr="0062027B" w:rsidRDefault="0062027B" w:rsidP="0062027B">
            <w:pPr>
              <w:jc w:val="center"/>
              <w:rPr>
                <w:sz w:val="16"/>
                <w:szCs w:val="16"/>
              </w:rPr>
            </w:pPr>
            <w:r w:rsidRPr="0062027B">
              <w:rPr>
                <w:sz w:val="16"/>
                <w:szCs w:val="16"/>
              </w:rPr>
              <w:t>0,00</w:t>
            </w:r>
          </w:p>
        </w:tc>
      </w:tr>
      <w:tr w:rsidR="0062027B" w:rsidRPr="0062027B" w14:paraId="2C53342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C86AB25" w14:textId="77777777" w:rsidR="0062027B" w:rsidRPr="0062027B" w:rsidRDefault="0062027B" w:rsidP="0062027B">
            <w:pPr>
              <w:rPr>
                <w:sz w:val="16"/>
                <w:szCs w:val="16"/>
              </w:rPr>
            </w:pPr>
            <w:r w:rsidRPr="0062027B">
              <w:rPr>
                <w:sz w:val="16"/>
                <w:szCs w:val="16"/>
              </w:rPr>
              <w:t>ЖИЛИЩНО-КОММУНАЛЬНОЕ ХОЗЯЙСТВО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256069C2"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EC5FD9B"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C9F241D"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5039294D"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BF254B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AA930AC" w14:textId="77777777" w:rsidR="0062027B" w:rsidRPr="0062027B" w:rsidRDefault="0062027B" w:rsidP="0062027B">
            <w:pPr>
              <w:jc w:val="center"/>
              <w:rPr>
                <w:sz w:val="16"/>
                <w:szCs w:val="16"/>
              </w:rPr>
            </w:pPr>
            <w:r w:rsidRPr="0062027B">
              <w:rPr>
                <w:sz w:val="16"/>
                <w:szCs w:val="16"/>
              </w:rPr>
              <w:t>97 560,27</w:t>
            </w:r>
          </w:p>
        </w:tc>
        <w:tc>
          <w:tcPr>
            <w:tcW w:w="1146" w:type="dxa"/>
            <w:tcBorders>
              <w:top w:val="nil"/>
              <w:left w:val="nil"/>
              <w:bottom w:val="single" w:sz="4" w:space="0" w:color="auto"/>
              <w:right w:val="single" w:sz="4" w:space="0" w:color="auto"/>
            </w:tcBorders>
            <w:shd w:val="clear" w:color="000000" w:fill="FFFFFF"/>
            <w:noWrap/>
            <w:vAlign w:val="bottom"/>
            <w:hideMark/>
          </w:tcPr>
          <w:p w14:paraId="27BD0CCE" w14:textId="77777777" w:rsidR="0062027B" w:rsidRPr="0062027B" w:rsidRDefault="0062027B" w:rsidP="0062027B">
            <w:pPr>
              <w:jc w:val="center"/>
              <w:rPr>
                <w:sz w:val="16"/>
                <w:szCs w:val="16"/>
              </w:rPr>
            </w:pPr>
            <w:r w:rsidRPr="0062027B">
              <w:rPr>
                <w:sz w:val="16"/>
                <w:szCs w:val="16"/>
              </w:rPr>
              <w:t>98 074,25</w:t>
            </w:r>
          </w:p>
        </w:tc>
        <w:tc>
          <w:tcPr>
            <w:tcW w:w="1240" w:type="dxa"/>
            <w:tcBorders>
              <w:top w:val="nil"/>
              <w:left w:val="nil"/>
              <w:bottom w:val="single" w:sz="4" w:space="0" w:color="auto"/>
              <w:right w:val="single" w:sz="4" w:space="0" w:color="auto"/>
            </w:tcBorders>
            <w:shd w:val="clear" w:color="000000" w:fill="FFFFFF"/>
            <w:noWrap/>
            <w:vAlign w:val="bottom"/>
            <w:hideMark/>
          </w:tcPr>
          <w:p w14:paraId="1AA0F7E8" w14:textId="77777777" w:rsidR="0062027B" w:rsidRPr="0062027B" w:rsidRDefault="0062027B" w:rsidP="0062027B">
            <w:pPr>
              <w:jc w:val="center"/>
              <w:rPr>
                <w:sz w:val="16"/>
                <w:szCs w:val="16"/>
              </w:rPr>
            </w:pPr>
            <w:r w:rsidRPr="0062027B">
              <w:rPr>
                <w:sz w:val="16"/>
                <w:szCs w:val="16"/>
              </w:rPr>
              <w:t>98 906,25</w:t>
            </w:r>
          </w:p>
        </w:tc>
      </w:tr>
      <w:tr w:rsidR="0062027B" w:rsidRPr="0062027B" w14:paraId="3DF0DD9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F05ABB2" w14:textId="77777777" w:rsidR="0062027B" w:rsidRPr="0062027B" w:rsidRDefault="0062027B" w:rsidP="0062027B">
            <w:pPr>
              <w:rPr>
                <w:sz w:val="16"/>
                <w:szCs w:val="16"/>
              </w:rPr>
            </w:pPr>
            <w:r w:rsidRPr="0062027B">
              <w:rPr>
                <w:sz w:val="16"/>
                <w:szCs w:val="16"/>
              </w:rPr>
              <w:t>Жилищное хозяйство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67987D1D"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004BD3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0DCC918"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11B61D5"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284E02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E970ADC" w14:textId="77777777" w:rsidR="0062027B" w:rsidRPr="0062027B" w:rsidRDefault="0062027B" w:rsidP="0062027B">
            <w:pPr>
              <w:jc w:val="center"/>
              <w:rPr>
                <w:sz w:val="16"/>
                <w:szCs w:val="16"/>
              </w:rPr>
            </w:pPr>
            <w:r w:rsidRPr="0062027B">
              <w:rPr>
                <w:sz w:val="16"/>
                <w:szCs w:val="16"/>
              </w:rPr>
              <w:t>130,00</w:t>
            </w:r>
          </w:p>
        </w:tc>
        <w:tc>
          <w:tcPr>
            <w:tcW w:w="1146" w:type="dxa"/>
            <w:tcBorders>
              <w:top w:val="nil"/>
              <w:left w:val="nil"/>
              <w:bottom w:val="single" w:sz="4" w:space="0" w:color="auto"/>
              <w:right w:val="single" w:sz="4" w:space="0" w:color="auto"/>
            </w:tcBorders>
            <w:shd w:val="clear" w:color="000000" w:fill="FFFFFF"/>
            <w:noWrap/>
            <w:vAlign w:val="bottom"/>
            <w:hideMark/>
          </w:tcPr>
          <w:p w14:paraId="73886E9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4077A6F" w14:textId="77777777" w:rsidR="0062027B" w:rsidRPr="0062027B" w:rsidRDefault="0062027B" w:rsidP="0062027B">
            <w:pPr>
              <w:jc w:val="center"/>
              <w:rPr>
                <w:sz w:val="16"/>
                <w:szCs w:val="16"/>
              </w:rPr>
            </w:pPr>
            <w:r w:rsidRPr="0062027B">
              <w:rPr>
                <w:sz w:val="16"/>
                <w:szCs w:val="16"/>
              </w:rPr>
              <w:t>0,00</w:t>
            </w:r>
          </w:p>
        </w:tc>
      </w:tr>
      <w:tr w:rsidR="0062027B" w:rsidRPr="0062027B" w14:paraId="2EEB0B0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C72184A"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201AA354"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8F89C3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48CD300"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1987809E"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E5DEA2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3ED3302" w14:textId="77777777" w:rsidR="0062027B" w:rsidRPr="0062027B" w:rsidRDefault="0062027B" w:rsidP="0062027B">
            <w:pPr>
              <w:jc w:val="center"/>
              <w:rPr>
                <w:sz w:val="16"/>
                <w:szCs w:val="16"/>
              </w:rPr>
            </w:pPr>
            <w:r w:rsidRPr="0062027B">
              <w:rPr>
                <w:sz w:val="16"/>
                <w:szCs w:val="16"/>
              </w:rPr>
              <w:t>130,00</w:t>
            </w:r>
          </w:p>
        </w:tc>
        <w:tc>
          <w:tcPr>
            <w:tcW w:w="1146" w:type="dxa"/>
            <w:tcBorders>
              <w:top w:val="nil"/>
              <w:left w:val="nil"/>
              <w:bottom w:val="single" w:sz="4" w:space="0" w:color="auto"/>
              <w:right w:val="single" w:sz="4" w:space="0" w:color="auto"/>
            </w:tcBorders>
            <w:shd w:val="clear" w:color="000000" w:fill="FFFFFF"/>
            <w:noWrap/>
            <w:vAlign w:val="bottom"/>
            <w:hideMark/>
          </w:tcPr>
          <w:p w14:paraId="6DCAC75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74E38F0" w14:textId="77777777" w:rsidR="0062027B" w:rsidRPr="0062027B" w:rsidRDefault="0062027B" w:rsidP="0062027B">
            <w:pPr>
              <w:jc w:val="center"/>
              <w:rPr>
                <w:sz w:val="16"/>
                <w:szCs w:val="16"/>
              </w:rPr>
            </w:pPr>
            <w:r w:rsidRPr="0062027B">
              <w:rPr>
                <w:sz w:val="16"/>
                <w:szCs w:val="16"/>
              </w:rPr>
              <w:t>0,00</w:t>
            </w:r>
          </w:p>
        </w:tc>
      </w:tr>
      <w:tr w:rsidR="0062027B" w:rsidRPr="0062027B" w14:paraId="3EFCCB8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A13F6F3"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AF57A1B"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65A2FA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CE21AD0"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092B89FD"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6595C1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D2ECC81" w14:textId="77777777" w:rsidR="0062027B" w:rsidRPr="0062027B" w:rsidRDefault="0062027B" w:rsidP="0062027B">
            <w:pPr>
              <w:jc w:val="center"/>
              <w:rPr>
                <w:sz w:val="16"/>
                <w:szCs w:val="16"/>
              </w:rPr>
            </w:pPr>
            <w:r w:rsidRPr="0062027B">
              <w:rPr>
                <w:sz w:val="16"/>
                <w:szCs w:val="16"/>
              </w:rPr>
              <w:t>130,00</w:t>
            </w:r>
          </w:p>
        </w:tc>
        <w:tc>
          <w:tcPr>
            <w:tcW w:w="1146" w:type="dxa"/>
            <w:tcBorders>
              <w:top w:val="nil"/>
              <w:left w:val="nil"/>
              <w:bottom w:val="single" w:sz="4" w:space="0" w:color="auto"/>
              <w:right w:val="single" w:sz="4" w:space="0" w:color="auto"/>
            </w:tcBorders>
            <w:shd w:val="clear" w:color="000000" w:fill="FFFFFF"/>
            <w:noWrap/>
            <w:vAlign w:val="bottom"/>
            <w:hideMark/>
          </w:tcPr>
          <w:p w14:paraId="576824C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1582E80" w14:textId="77777777" w:rsidR="0062027B" w:rsidRPr="0062027B" w:rsidRDefault="0062027B" w:rsidP="0062027B">
            <w:pPr>
              <w:jc w:val="center"/>
              <w:rPr>
                <w:sz w:val="16"/>
                <w:szCs w:val="16"/>
              </w:rPr>
            </w:pPr>
            <w:r w:rsidRPr="0062027B">
              <w:rPr>
                <w:sz w:val="16"/>
                <w:szCs w:val="16"/>
              </w:rPr>
              <w:t>0,00</w:t>
            </w:r>
          </w:p>
        </w:tc>
      </w:tr>
      <w:tr w:rsidR="0062027B" w:rsidRPr="0062027B" w14:paraId="5CD1920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318CA85" w14:textId="77777777" w:rsidR="0062027B" w:rsidRPr="0062027B" w:rsidRDefault="0062027B" w:rsidP="0062027B">
            <w:pPr>
              <w:rPr>
                <w:sz w:val="16"/>
                <w:szCs w:val="16"/>
              </w:rPr>
            </w:pPr>
            <w:r w:rsidRPr="0062027B">
              <w:rPr>
                <w:sz w:val="16"/>
                <w:szCs w:val="16"/>
              </w:rPr>
              <w:t>Расходы на приобретение и содержание имущества, находящегося в муниципальной собственности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691E06F0"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FFD0EF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A34DCAB"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09028762" w14:textId="77777777" w:rsidR="0062027B" w:rsidRPr="0062027B" w:rsidRDefault="0062027B" w:rsidP="0062027B">
            <w:pPr>
              <w:jc w:val="center"/>
              <w:rPr>
                <w:sz w:val="16"/>
                <w:szCs w:val="16"/>
              </w:rPr>
            </w:pPr>
            <w:r w:rsidRPr="0062027B">
              <w:rPr>
                <w:sz w:val="16"/>
                <w:szCs w:val="16"/>
              </w:rPr>
              <w:t>5110020500</w:t>
            </w:r>
          </w:p>
        </w:tc>
        <w:tc>
          <w:tcPr>
            <w:tcW w:w="591" w:type="dxa"/>
            <w:tcBorders>
              <w:top w:val="nil"/>
              <w:left w:val="nil"/>
              <w:bottom w:val="single" w:sz="4" w:space="0" w:color="auto"/>
              <w:right w:val="single" w:sz="4" w:space="0" w:color="auto"/>
            </w:tcBorders>
            <w:shd w:val="clear" w:color="000000" w:fill="FFFFFF"/>
            <w:noWrap/>
            <w:vAlign w:val="bottom"/>
            <w:hideMark/>
          </w:tcPr>
          <w:p w14:paraId="4110665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D33B442" w14:textId="77777777" w:rsidR="0062027B" w:rsidRPr="0062027B" w:rsidRDefault="0062027B" w:rsidP="0062027B">
            <w:pPr>
              <w:jc w:val="center"/>
              <w:rPr>
                <w:sz w:val="16"/>
                <w:szCs w:val="16"/>
              </w:rPr>
            </w:pPr>
            <w:r w:rsidRPr="0062027B">
              <w:rPr>
                <w:sz w:val="16"/>
                <w:szCs w:val="16"/>
              </w:rPr>
              <w:t>130,00</w:t>
            </w:r>
          </w:p>
        </w:tc>
        <w:tc>
          <w:tcPr>
            <w:tcW w:w="1146" w:type="dxa"/>
            <w:tcBorders>
              <w:top w:val="nil"/>
              <w:left w:val="nil"/>
              <w:bottom w:val="single" w:sz="4" w:space="0" w:color="auto"/>
              <w:right w:val="single" w:sz="4" w:space="0" w:color="auto"/>
            </w:tcBorders>
            <w:shd w:val="clear" w:color="000000" w:fill="FFFFFF"/>
            <w:noWrap/>
            <w:vAlign w:val="bottom"/>
            <w:hideMark/>
          </w:tcPr>
          <w:p w14:paraId="339723D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846BD1B" w14:textId="77777777" w:rsidR="0062027B" w:rsidRPr="0062027B" w:rsidRDefault="0062027B" w:rsidP="0062027B">
            <w:pPr>
              <w:jc w:val="center"/>
              <w:rPr>
                <w:sz w:val="16"/>
                <w:szCs w:val="16"/>
              </w:rPr>
            </w:pPr>
            <w:r w:rsidRPr="0062027B">
              <w:rPr>
                <w:sz w:val="16"/>
                <w:szCs w:val="16"/>
              </w:rPr>
              <w:t>0,00</w:t>
            </w:r>
          </w:p>
        </w:tc>
      </w:tr>
      <w:tr w:rsidR="0062027B" w:rsidRPr="0062027B" w14:paraId="2AC91E3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EDBA228"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AE8B849"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CF2CE1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9DA29A5"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17C6320" w14:textId="77777777" w:rsidR="0062027B" w:rsidRPr="0062027B" w:rsidRDefault="0062027B" w:rsidP="0062027B">
            <w:pPr>
              <w:jc w:val="center"/>
              <w:rPr>
                <w:sz w:val="16"/>
                <w:szCs w:val="16"/>
              </w:rPr>
            </w:pPr>
            <w:r w:rsidRPr="0062027B">
              <w:rPr>
                <w:sz w:val="16"/>
                <w:szCs w:val="16"/>
              </w:rPr>
              <w:t>5110020500</w:t>
            </w:r>
          </w:p>
        </w:tc>
        <w:tc>
          <w:tcPr>
            <w:tcW w:w="591" w:type="dxa"/>
            <w:tcBorders>
              <w:top w:val="nil"/>
              <w:left w:val="nil"/>
              <w:bottom w:val="single" w:sz="4" w:space="0" w:color="auto"/>
              <w:right w:val="single" w:sz="4" w:space="0" w:color="auto"/>
            </w:tcBorders>
            <w:shd w:val="clear" w:color="000000" w:fill="FFFFFF"/>
            <w:noWrap/>
            <w:vAlign w:val="bottom"/>
            <w:hideMark/>
          </w:tcPr>
          <w:p w14:paraId="7BF3A7B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D757F81" w14:textId="77777777" w:rsidR="0062027B" w:rsidRPr="0062027B" w:rsidRDefault="0062027B" w:rsidP="0062027B">
            <w:pPr>
              <w:jc w:val="center"/>
              <w:rPr>
                <w:sz w:val="16"/>
                <w:szCs w:val="16"/>
              </w:rPr>
            </w:pPr>
            <w:r w:rsidRPr="0062027B">
              <w:rPr>
                <w:sz w:val="16"/>
                <w:szCs w:val="16"/>
              </w:rPr>
              <w:t>130,00</w:t>
            </w:r>
          </w:p>
        </w:tc>
        <w:tc>
          <w:tcPr>
            <w:tcW w:w="1146" w:type="dxa"/>
            <w:tcBorders>
              <w:top w:val="nil"/>
              <w:left w:val="nil"/>
              <w:bottom w:val="single" w:sz="4" w:space="0" w:color="auto"/>
              <w:right w:val="single" w:sz="4" w:space="0" w:color="auto"/>
            </w:tcBorders>
            <w:shd w:val="clear" w:color="000000" w:fill="FFFFFF"/>
            <w:noWrap/>
            <w:vAlign w:val="bottom"/>
            <w:hideMark/>
          </w:tcPr>
          <w:p w14:paraId="2FA94CE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CF84058" w14:textId="77777777" w:rsidR="0062027B" w:rsidRPr="0062027B" w:rsidRDefault="0062027B" w:rsidP="0062027B">
            <w:pPr>
              <w:jc w:val="center"/>
              <w:rPr>
                <w:sz w:val="16"/>
                <w:szCs w:val="16"/>
              </w:rPr>
            </w:pPr>
            <w:r w:rsidRPr="0062027B">
              <w:rPr>
                <w:sz w:val="16"/>
                <w:szCs w:val="16"/>
              </w:rPr>
              <w:t>0,00</w:t>
            </w:r>
          </w:p>
        </w:tc>
      </w:tr>
      <w:tr w:rsidR="0062027B" w:rsidRPr="0062027B" w14:paraId="72200D4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0986725" w14:textId="77777777" w:rsidR="0062027B" w:rsidRPr="0062027B" w:rsidRDefault="0062027B" w:rsidP="0062027B">
            <w:pPr>
              <w:rPr>
                <w:sz w:val="16"/>
                <w:szCs w:val="16"/>
              </w:rPr>
            </w:pPr>
            <w:r w:rsidRPr="0062027B">
              <w:rPr>
                <w:sz w:val="16"/>
                <w:szCs w:val="16"/>
              </w:rPr>
              <w:t>Коммунальное хозяйство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71B99708"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7E40EA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312447B"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6ED9DE40"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730269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D45BB56" w14:textId="77777777" w:rsidR="0062027B" w:rsidRPr="0062027B" w:rsidRDefault="0062027B" w:rsidP="0062027B">
            <w:pPr>
              <w:jc w:val="center"/>
              <w:rPr>
                <w:sz w:val="16"/>
                <w:szCs w:val="16"/>
              </w:rPr>
            </w:pPr>
            <w:r w:rsidRPr="0062027B">
              <w:rPr>
                <w:sz w:val="16"/>
                <w:szCs w:val="16"/>
              </w:rPr>
              <w:t>1 544,41</w:t>
            </w:r>
          </w:p>
        </w:tc>
        <w:tc>
          <w:tcPr>
            <w:tcW w:w="1146" w:type="dxa"/>
            <w:tcBorders>
              <w:top w:val="nil"/>
              <w:left w:val="nil"/>
              <w:bottom w:val="single" w:sz="4" w:space="0" w:color="auto"/>
              <w:right w:val="single" w:sz="4" w:space="0" w:color="auto"/>
            </w:tcBorders>
            <w:shd w:val="clear" w:color="000000" w:fill="FFFFFF"/>
            <w:noWrap/>
            <w:vAlign w:val="bottom"/>
            <w:hideMark/>
          </w:tcPr>
          <w:p w14:paraId="0730A079" w14:textId="77777777" w:rsidR="0062027B" w:rsidRPr="0062027B" w:rsidRDefault="0062027B" w:rsidP="0062027B">
            <w:pPr>
              <w:jc w:val="center"/>
              <w:rPr>
                <w:sz w:val="16"/>
                <w:szCs w:val="16"/>
              </w:rPr>
            </w:pPr>
            <w:r w:rsidRPr="0062027B">
              <w:rPr>
                <w:sz w:val="16"/>
                <w:szCs w:val="16"/>
              </w:rPr>
              <w:t>2 500,00</w:t>
            </w:r>
          </w:p>
        </w:tc>
        <w:tc>
          <w:tcPr>
            <w:tcW w:w="1240" w:type="dxa"/>
            <w:tcBorders>
              <w:top w:val="nil"/>
              <w:left w:val="nil"/>
              <w:bottom w:val="single" w:sz="4" w:space="0" w:color="auto"/>
              <w:right w:val="single" w:sz="4" w:space="0" w:color="auto"/>
            </w:tcBorders>
            <w:shd w:val="clear" w:color="000000" w:fill="FFFFFF"/>
            <w:noWrap/>
            <w:vAlign w:val="bottom"/>
            <w:hideMark/>
          </w:tcPr>
          <w:p w14:paraId="6F88E758" w14:textId="77777777" w:rsidR="0062027B" w:rsidRPr="0062027B" w:rsidRDefault="0062027B" w:rsidP="0062027B">
            <w:pPr>
              <w:jc w:val="center"/>
              <w:rPr>
                <w:sz w:val="16"/>
                <w:szCs w:val="16"/>
              </w:rPr>
            </w:pPr>
            <w:r w:rsidRPr="0062027B">
              <w:rPr>
                <w:sz w:val="16"/>
                <w:szCs w:val="16"/>
              </w:rPr>
              <w:t>2 500,00</w:t>
            </w:r>
          </w:p>
        </w:tc>
      </w:tr>
      <w:tr w:rsidR="0062027B" w:rsidRPr="0062027B" w14:paraId="4AFEB0B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2AB70BB" w14:textId="77777777" w:rsidR="0062027B" w:rsidRPr="0062027B" w:rsidRDefault="0062027B" w:rsidP="0062027B">
            <w:pPr>
              <w:rPr>
                <w:sz w:val="16"/>
                <w:szCs w:val="16"/>
              </w:rPr>
            </w:pPr>
            <w:r w:rsidRPr="0062027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6109878"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5B5E19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D9C98A6"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7B9911FC" w14:textId="77777777" w:rsidR="0062027B" w:rsidRPr="0062027B" w:rsidRDefault="0062027B" w:rsidP="0062027B">
            <w:pPr>
              <w:jc w:val="center"/>
              <w:rPr>
                <w:sz w:val="16"/>
                <w:szCs w:val="16"/>
              </w:rPr>
            </w:pPr>
            <w:r w:rsidRPr="0062027B">
              <w:rPr>
                <w:sz w:val="16"/>
                <w:szCs w:val="16"/>
              </w:rPr>
              <w:t>1400000000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A53F02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130C888" w14:textId="77777777" w:rsidR="0062027B" w:rsidRPr="0062027B" w:rsidRDefault="0062027B" w:rsidP="0062027B">
            <w:pPr>
              <w:jc w:val="center"/>
              <w:rPr>
                <w:sz w:val="16"/>
                <w:szCs w:val="16"/>
              </w:rPr>
            </w:pPr>
            <w:r w:rsidRPr="0062027B">
              <w:rPr>
                <w:sz w:val="16"/>
                <w:szCs w:val="16"/>
              </w:rPr>
              <w:t>320,41</w:t>
            </w:r>
          </w:p>
        </w:tc>
        <w:tc>
          <w:tcPr>
            <w:tcW w:w="1146" w:type="dxa"/>
            <w:tcBorders>
              <w:top w:val="nil"/>
              <w:left w:val="nil"/>
              <w:bottom w:val="single" w:sz="4" w:space="0" w:color="auto"/>
              <w:right w:val="single" w:sz="4" w:space="0" w:color="auto"/>
            </w:tcBorders>
            <w:shd w:val="clear" w:color="000000" w:fill="FFFFFF"/>
            <w:noWrap/>
            <w:vAlign w:val="bottom"/>
            <w:hideMark/>
          </w:tcPr>
          <w:p w14:paraId="0789E45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00AD79E" w14:textId="77777777" w:rsidR="0062027B" w:rsidRPr="0062027B" w:rsidRDefault="0062027B" w:rsidP="0062027B">
            <w:pPr>
              <w:jc w:val="center"/>
              <w:rPr>
                <w:sz w:val="16"/>
                <w:szCs w:val="16"/>
              </w:rPr>
            </w:pPr>
            <w:r w:rsidRPr="0062027B">
              <w:rPr>
                <w:sz w:val="16"/>
                <w:szCs w:val="16"/>
              </w:rPr>
              <w:t>0,00</w:t>
            </w:r>
          </w:p>
        </w:tc>
      </w:tr>
      <w:tr w:rsidR="0062027B" w:rsidRPr="0062027B" w14:paraId="56A2AE6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7CD96E0" w14:textId="77777777" w:rsidR="0062027B" w:rsidRPr="0062027B" w:rsidRDefault="0062027B" w:rsidP="0062027B">
            <w:pPr>
              <w:rPr>
                <w:sz w:val="16"/>
                <w:szCs w:val="16"/>
              </w:rPr>
            </w:pPr>
            <w:r w:rsidRPr="0062027B">
              <w:rPr>
                <w:sz w:val="16"/>
                <w:szCs w:val="16"/>
              </w:rPr>
              <w:t>Подпрограмма "Развитие благоустройства территорий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521CCAB"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CB585E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ADFABB6"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21CB646C" w14:textId="77777777" w:rsidR="0062027B" w:rsidRPr="0062027B" w:rsidRDefault="0062027B" w:rsidP="0062027B">
            <w:pPr>
              <w:jc w:val="center"/>
              <w:rPr>
                <w:sz w:val="16"/>
                <w:szCs w:val="16"/>
              </w:rPr>
            </w:pPr>
            <w:r w:rsidRPr="0062027B">
              <w:rPr>
                <w:sz w:val="16"/>
                <w:szCs w:val="16"/>
              </w:rPr>
              <w:t>1410000000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2D84E1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F388D71" w14:textId="77777777" w:rsidR="0062027B" w:rsidRPr="0062027B" w:rsidRDefault="0062027B" w:rsidP="0062027B">
            <w:pPr>
              <w:jc w:val="center"/>
              <w:rPr>
                <w:sz w:val="16"/>
                <w:szCs w:val="16"/>
              </w:rPr>
            </w:pPr>
            <w:r w:rsidRPr="0062027B">
              <w:rPr>
                <w:sz w:val="16"/>
                <w:szCs w:val="16"/>
              </w:rPr>
              <w:t>320,41</w:t>
            </w:r>
          </w:p>
        </w:tc>
        <w:tc>
          <w:tcPr>
            <w:tcW w:w="1146" w:type="dxa"/>
            <w:tcBorders>
              <w:top w:val="nil"/>
              <w:left w:val="nil"/>
              <w:bottom w:val="single" w:sz="4" w:space="0" w:color="auto"/>
              <w:right w:val="single" w:sz="4" w:space="0" w:color="auto"/>
            </w:tcBorders>
            <w:shd w:val="clear" w:color="000000" w:fill="FFFFFF"/>
            <w:noWrap/>
            <w:vAlign w:val="bottom"/>
            <w:hideMark/>
          </w:tcPr>
          <w:p w14:paraId="0796EDA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4283C6B" w14:textId="77777777" w:rsidR="0062027B" w:rsidRPr="0062027B" w:rsidRDefault="0062027B" w:rsidP="0062027B">
            <w:pPr>
              <w:jc w:val="center"/>
              <w:rPr>
                <w:sz w:val="16"/>
                <w:szCs w:val="16"/>
              </w:rPr>
            </w:pPr>
            <w:r w:rsidRPr="0062027B">
              <w:rPr>
                <w:sz w:val="16"/>
                <w:szCs w:val="16"/>
              </w:rPr>
              <w:t>0,00</w:t>
            </w:r>
          </w:p>
        </w:tc>
      </w:tr>
      <w:tr w:rsidR="0062027B" w:rsidRPr="0062027B" w14:paraId="17BAE02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A09CE4F" w14:textId="77777777" w:rsidR="0062027B" w:rsidRPr="0062027B" w:rsidRDefault="0062027B" w:rsidP="0062027B">
            <w:pPr>
              <w:rPr>
                <w:sz w:val="16"/>
                <w:szCs w:val="16"/>
              </w:rPr>
            </w:pPr>
            <w:r w:rsidRPr="0062027B">
              <w:rPr>
                <w:sz w:val="16"/>
                <w:szCs w:val="16"/>
              </w:rPr>
              <w:t>Основное мероприятие "Поддержка жилищного и коммунального хозяйства"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253C7036"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AA9945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6ACCDCE"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5E604FDF" w14:textId="77777777" w:rsidR="0062027B" w:rsidRPr="0062027B" w:rsidRDefault="0062027B" w:rsidP="0062027B">
            <w:pPr>
              <w:jc w:val="center"/>
              <w:rPr>
                <w:sz w:val="16"/>
                <w:szCs w:val="16"/>
              </w:rPr>
            </w:pPr>
            <w:r w:rsidRPr="0062027B">
              <w:rPr>
                <w:sz w:val="16"/>
                <w:szCs w:val="16"/>
              </w:rPr>
              <w:t>1410200000</w:t>
            </w:r>
          </w:p>
        </w:tc>
        <w:tc>
          <w:tcPr>
            <w:tcW w:w="591" w:type="dxa"/>
            <w:tcBorders>
              <w:top w:val="nil"/>
              <w:left w:val="nil"/>
              <w:bottom w:val="single" w:sz="4" w:space="0" w:color="auto"/>
              <w:right w:val="single" w:sz="4" w:space="0" w:color="auto"/>
            </w:tcBorders>
            <w:shd w:val="clear" w:color="000000" w:fill="FFFFFF"/>
            <w:noWrap/>
            <w:vAlign w:val="bottom"/>
            <w:hideMark/>
          </w:tcPr>
          <w:p w14:paraId="2FE4F78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DF9B862" w14:textId="77777777" w:rsidR="0062027B" w:rsidRPr="0062027B" w:rsidRDefault="0062027B" w:rsidP="0062027B">
            <w:pPr>
              <w:jc w:val="center"/>
              <w:rPr>
                <w:sz w:val="16"/>
                <w:szCs w:val="16"/>
              </w:rPr>
            </w:pPr>
            <w:r w:rsidRPr="0062027B">
              <w:rPr>
                <w:sz w:val="16"/>
                <w:szCs w:val="16"/>
              </w:rPr>
              <w:t>320,41</w:t>
            </w:r>
          </w:p>
        </w:tc>
        <w:tc>
          <w:tcPr>
            <w:tcW w:w="1146" w:type="dxa"/>
            <w:tcBorders>
              <w:top w:val="nil"/>
              <w:left w:val="nil"/>
              <w:bottom w:val="single" w:sz="4" w:space="0" w:color="auto"/>
              <w:right w:val="single" w:sz="4" w:space="0" w:color="auto"/>
            </w:tcBorders>
            <w:shd w:val="clear" w:color="000000" w:fill="FFFFFF"/>
            <w:noWrap/>
            <w:vAlign w:val="bottom"/>
            <w:hideMark/>
          </w:tcPr>
          <w:p w14:paraId="7023717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AC52220" w14:textId="77777777" w:rsidR="0062027B" w:rsidRPr="0062027B" w:rsidRDefault="0062027B" w:rsidP="0062027B">
            <w:pPr>
              <w:jc w:val="center"/>
              <w:rPr>
                <w:sz w:val="16"/>
                <w:szCs w:val="16"/>
              </w:rPr>
            </w:pPr>
            <w:r w:rsidRPr="0062027B">
              <w:rPr>
                <w:sz w:val="16"/>
                <w:szCs w:val="16"/>
              </w:rPr>
              <w:t>0,00</w:t>
            </w:r>
          </w:p>
        </w:tc>
      </w:tr>
      <w:tr w:rsidR="0062027B" w:rsidRPr="0062027B" w14:paraId="21B4600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735BFF5" w14:textId="77777777" w:rsidR="0062027B" w:rsidRPr="0062027B" w:rsidRDefault="0062027B" w:rsidP="0062027B">
            <w:pPr>
              <w:rPr>
                <w:sz w:val="16"/>
                <w:szCs w:val="16"/>
              </w:rPr>
            </w:pPr>
            <w:r w:rsidRPr="0062027B">
              <w:rPr>
                <w:sz w:val="16"/>
                <w:szCs w:val="16"/>
              </w:rPr>
              <w:t>Расходы на мероприятия по поддержке коммунального хозяйства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64121602"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4E33C3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C8AF77B"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3A45052C" w14:textId="77777777" w:rsidR="0062027B" w:rsidRPr="0062027B" w:rsidRDefault="0062027B" w:rsidP="0062027B">
            <w:pPr>
              <w:jc w:val="center"/>
              <w:rPr>
                <w:sz w:val="16"/>
                <w:szCs w:val="16"/>
              </w:rPr>
            </w:pPr>
            <w:r w:rsidRPr="0062027B">
              <w:rPr>
                <w:sz w:val="16"/>
                <w:szCs w:val="16"/>
              </w:rPr>
              <w:t>1410222250</w:t>
            </w:r>
          </w:p>
        </w:tc>
        <w:tc>
          <w:tcPr>
            <w:tcW w:w="591" w:type="dxa"/>
            <w:tcBorders>
              <w:top w:val="nil"/>
              <w:left w:val="nil"/>
              <w:bottom w:val="single" w:sz="4" w:space="0" w:color="auto"/>
              <w:right w:val="single" w:sz="4" w:space="0" w:color="auto"/>
            </w:tcBorders>
            <w:shd w:val="clear" w:color="000000" w:fill="FFFFFF"/>
            <w:noWrap/>
            <w:vAlign w:val="bottom"/>
            <w:hideMark/>
          </w:tcPr>
          <w:p w14:paraId="04E43A8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2A558AE" w14:textId="77777777" w:rsidR="0062027B" w:rsidRPr="0062027B" w:rsidRDefault="0062027B" w:rsidP="0062027B">
            <w:pPr>
              <w:jc w:val="center"/>
              <w:rPr>
                <w:sz w:val="16"/>
                <w:szCs w:val="16"/>
              </w:rPr>
            </w:pPr>
            <w:r w:rsidRPr="0062027B">
              <w:rPr>
                <w:sz w:val="16"/>
                <w:szCs w:val="16"/>
              </w:rPr>
              <w:t>320,41</w:t>
            </w:r>
          </w:p>
        </w:tc>
        <w:tc>
          <w:tcPr>
            <w:tcW w:w="1146" w:type="dxa"/>
            <w:tcBorders>
              <w:top w:val="nil"/>
              <w:left w:val="nil"/>
              <w:bottom w:val="single" w:sz="4" w:space="0" w:color="auto"/>
              <w:right w:val="single" w:sz="4" w:space="0" w:color="auto"/>
            </w:tcBorders>
            <w:shd w:val="clear" w:color="000000" w:fill="FFFFFF"/>
            <w:noWrap/>
            <w:vAlign w:val="bottom"/>
            <w:hideMark/>
          </w:tcPr>
          <w:p w14:paraId="5C47E1A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CA99B37" w14:textId="77777777" w:rsidR="0062027B" w:rsidRPr="0062027B" w:rsidRDefault="0062027B" w:rsidP="0062027B">
            <w:pPr>
              <w:jc w:val="center"/>
              <w:rPr>
                <w:sz w:val="16"/>
                <w:szCs w:val="16"/>
              </w:rPr>
            </w:pPr>
            <w:r w:rsidRPr="0062027B">
              <w:rPr>
                <w:sz w:val="16"/>
                <w:szCs w:val="16"/>
              </w:rPr>
              <w:t>0,00</w:t>
            </w:r>
          </w:p>
        </w:tc>
      </w:tr>
      <w:tr w:rsidR="0062027B" w:rsidRPr="0062027B" w14:paraId="28AA296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FD3C3B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A08ADB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9FCCB40"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20E2F90"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054394F0" w14:textId="77777777" w:rsidR="0062027B" w:rsidRPr="0062027B" w:rsidRDefault="0062027B" w:rsidP="0062027B">
            <w:pPr>
              <w:jc w:val="center"/>
              <w:rPr>
                <w:sz w:val="16"/>
                <w:szCs w:val="16"/>
              </w:rPr>
            </w:pPr>
            <w:r w:rsidRPr="0062027B">
              <w:rPr>
                <w:sz w:val="16"/>
                <w:szCs w:val="16"/>
              </w:rPr>
              <w:t>1410222250</w:t>
            </w:r>
          </w:p>
        </w:tc>
        <w:tc>
          <w:tcPr>
            <w:tcW w:w="591" w:type="dxa"/>
            <w:tcBorders>
              <w:top w:val="nil"/>
              <w:left w:val="nil"/>
              <w:bottom w:val="single" w:sz="4" w:space="0" w:color="auto"/>
              <w:right w:val="single" w:sz="4" w:space="0" w:color="auto"/>
            </w:tcBorders>
            <w:shd w:val="clear" w:color="000000" w:fill="FFFFFF"/>
            <w:noWrap/>
            <w:vAlign w:val="bottom"/>
            <w:hideMark/>
          </w:tcPr>
          <w:p w14:paraId="0CB564B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5E4F2A2" w14:textId="77777777" w:rsidR="0062027B" w:rsidRPr="0062027B" w:rsidRDefault="0062027B" w:rsidP="0062027B">
            <w:pPr>
              <w:jc w:val="center"/>
              <w:rPr>
                <w:sz w:val="16"/>
                <w:szCs w:val="16"/>
              </w:rPr>
            </w:pPr>
            <w:r w:rsidRPr="0062027B">
              <w:rPr>
                <w:sz w:val="16"/>
                <w:szCs w:val="16"/>
              </w:rPr>
              <w:t>320,41</w:t>
            </w:r>
          </w:p>
        </w:tc>
        <w:tc>
          <w:tcPr>
            <w:tcW w:w="1146" w:type="dxa"/>
            <w:tcBorders>
              <w:top w:val="nil"/>
              <w:left w:val="nil"/>
              <w:bottom w:val="single" w:sz="4" w:space="0" w:color="auto"/>
              <w:right w:val="single" w:sz="4" w:space="0" w:color="auto"/>
            </w:tcBorders>
            <w:shd w:val="clear" w:color="000000" w:fill="FFFFFF"/>
            <w:noWrap/>
            <w:vAlign w:val="bottom"/>
            <w:hideMark/>
          </w:tcPr>
          <w:p w14:paraId="5B3CEEE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BA589F4" w14:textId="77777777" w:rsidR="0062027B" w:rsidRPr="0062027B" w:rsidRDefault="0062027B" w:rsidP="0062027B">
            <w:pPr>
              <w:jc w:val="center"/>
              <w:rPr>
                <w:sz w:val="16"/>
                <w:szCs w:val="16"/>
              </w:rPr>
            </w:pPr>
            <w:r w:rsidRPr="0062027B">
              <w:rPr>
                <w:sz w:val="16"/>
                <w:szCs w:val="16"/>
              </w:rPr>
              <w:t>0,00</w:t>
            </w:r>
          </w:p>
        </w:tc>
      </w:tr>
      <w:tr w:rsidR="0062027B" w:rsidRPr="0062027B" w14:paraId="5D17E19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3037DD5"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57FF224E"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1D3E09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85B6A3A"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1607129B"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8618E7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1A42481" w14:textId="77777777" w:rsidR="0062027B" w:rsidRPr="0062027B" w:rsidRDefault="0062027B" w:rsidP="0062027B">
            <w:pPr>
              <w:jc w:val="center"/>
              <w:rPr>
                <w:sz w:val="16"/>
                <w:szCs w:val="16"/>
              </w:rPr>
            </w:pPr>
            <w:r w:rsidRPr="0062027B">
              <w:rPr>
                <w:sz w:val="16"/>
                <w:szCs w:val="16"/>
              </w:rPr>
              <w:t>1 224,00</w:t>
            </w:r>
          </w:p>
        </w:tc>
        <w:tc>
          <w:tcPr>
            <w:tcW w:w="1146" w:type="dxa"/>
            <w:tcBorders>
              <w:top w:val="nil"/>
              <w:left w:val="nil"/>
              <w:bottom w:val="single" w:sz="4" w:space="0" w:color="auto"/>
              <w:right w:val="single" w:sz="4" w:space="0" w:color="auto"/>
            </w:tcBorders>
            <w:shd w:val="clear" w:color="000000" w:fill="FFFFFF"/>
            <w:noWrap/>
            <w:vAlign w:val="bottom"/>
            <w:hideMark/>
          </w:tcPr>
          <w:p w14:paraId="5119538F" w14:textId="77777777" w:rsidR="0062027B" w:rsidRPr="0062027B" w:rsidRDefault="0062027B" w:rsidP="0062027B">
            <w:pPr>
              <w:jc w:val="center"/>
              <w:rPr>
                <w:sz w:val="16"/>
                <w:szCs w:val="16"/>
              </w:rPr>
            </w:pPr>
            <w:r w:rsidRPr="0062027B">
              <w:rPr>
                <w:sz w:val="16"/>
                <w:szCs w:val="16"/>
              </w:rPr>
              <w:t>2 500,00</w:t>
            </w:r>
          </w:p>
        </w:tc>
        <w:tc>
          <w:tcPr>
            <w:tcW w:w="1240" w:type="dxa"/>
            <w:tcBorders>
              <w:top w:val="nil"/>
              <w:left w:val="nil"/>
              <w:bottom w:val="single" w:sz="4" w:space="0" w:color="auto"/>
              <w:right w:val="single" w:sz="4" w:space="0" w:color="auto"/>
            </w:tcBorders>
            <w:shd w:val="clear" w:color="000000" w:fill="FFFFFF"/>
            <w:noWrap/>
            <w:vAlign w:val="bottom"/>
            <w:hideMark/>
          </w:tcPr>
          <w:p w14:paraId="53A787F7" w14:textId="77777777" w:rsidR="0062027B" w:rsidRPr="0062027B" w:rsidRDefault="0062027B" w:rsidP="0062027B">
            <w:pPr>
              <w:jc w:val="center"/>
              <w:rPr>
                <w:sz w:val="16"/>
                <w:szCs w:val="16"/>
              </w:rPr>
            </w:pPr>
            <w:r w:rsidRPr="0062027B">
              <w:rPr>
                <w:sz w:val="16"/>
                <w:szCs w:val="16"/>
              </w:rPr>
              <w:t>2 500,00</w:t>
            </w:r>
          </w:p>
        </w:tc>
      </w:tr>
      <w:tr w:rsidR="0062027B" w:rsidRPr="0062027B" w14:paraId="743CEF2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836A6BC"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3A779AC"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AF3B39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23DAE93"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735F2DDE"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56F902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3F97D89" w14:textId="77777777" w:rsidR="0062027B" w:rsidRPr="0062027B" w:rsidRDefault="0062027B" w:rsidP="0062027B">
            <w:pPr>
              <w:jc w:val="center"/>
              <w:rPr>
                <w:sz w:val="16"/>
                <w:szCs w:val="16"/>
              </w:rPr>
            </w:pPr>
            <w:r w:rsidRPr="0062027B">
              <w:rPr>
                <w:sz w:val="16"/>
                <w:szCs w:val="16"/>
              </w:rPr>
              <w:t>1 224,00</w:t>
            </w:r>
          </w:p>
        </w:tc>
        <w:tc>
          <w:tcPr>
            <w:tcW w:w="1146" w:type="dxa"/>
            <w:tcBorders>
              <w:top w:val="nil"/>
              <w:left w:val="nil"/>
              <w:bottom w:val="single" w:sz="4" w:space="0" w:color="auto"/>
              <w:right w:val="single" w:sz="4" w:space="0" w:color="auto"/>
            </w:tcBorders>
            <w:shd w:val="clear" w:color="000000" w:fill="FFFFFF"/>
            <w:noWrap/>
            <w:vAlign w:val="bottom"/>
            <w:hideMark/>
          </w:tcPr>
          <w:p w14:paraId="5551BD0C" w14:textId="77777777" w:rsidR="0062027B" w:rsidRPr="0062027B" w:rsidRDefault="0062027B" w:rsidP="0062027B">
            <w:pPr>
              <w:jc w:val="center"/>
              <w:rPr>
                <w:sz w:val="16"/>
                <w:szCs w:val="16"/>
              </w:rPr>
            </w:pPr>
            <w:r w:rsidRPr="0062027B">
              <w:rPr>
                <w:sz w:val="16"/>
                <w:szCs w:val="16"/>
              </w:rPr>
              <w:t>2 500,00</w:t>
            </w:r>
          </w:p>
        </w:tc>
        <w:tc>
          <w:tcPr>
            <w:tcW w:w="1240" w:type="dxa"/>
            <w:tcBorders>
              <w:top w:val="nil"/>
              <w:left w:val="nil"/>
              <w:bottom w:val="single" w:sz="4" w:space="0" w:color="auto"/>
              <w:right w:val="single" w:sz="4" w:space="0" w:color="auto"/>
            </w:tcBorders>
            <w:shd w:val="clear" w:color="000000" w:fill="FFFFFF"/>
            <w:noWrap/>
            <w:vAlign w:val="bottom"/>
            <w:hideMark/>
          </w:tcPr>
          <w:p w14:paraId="3BCE4BC1" w14:textId="77777777" w:rsidR="0062027B" w:rsidRPr="0062027B" w:rsidRDefault="0062027B" w:rsidP="0062027B">
            <w:pPr>
              <w:jc w:val="center"/>
              <w:rPr>
                <w:sz w:val="16"/>
                <w:szCs w:val="16"/>
              </w:rPr>
            </w:pPr>
            <w:r w:rsidRPr="0062027B">
              <w:rPr>
                <w:sz w:val="16"/>
                <w:szCs w:val="16"/>
              </w:rPr>
              <w:t>2 500,00</w:t>
            </w:r>
          </w:p>
        </w:tc>
      </w:tr>
      <w:tr w:rsidR="0062027B" w:rsidRPr="0062027B" w14:paraId="5B3CA7E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0AF5BF2" w14:textId="77777777" w:rsidR="0062027B" w:rsidRPr="0062027B" w:rsidRDefault="0062027B" w:rsidP="0062027B">
            <w:pPr>
              <w:rPr>
                <w:sz w:val="16"/>
                <w:szCs w:val="16"/>
              </w:rPr>
            </w:pPr>
            <w:r w:rsidRPr="0062027B">
              <w:rPr>
                <w:sz w:val="16"/>
                <w:szCs w:val="16"/>
              </w:rPr>
              <w:t>Расходы по утилизации мусора, обустройство площадок под контейнеры</w:t>
            </w:r>
          </w:p>
        </w:tc>
        <w:tc>
          <w:tcPr>
            <w:tcW w:w="602" w:type="dxa"/>
            <w:tcBorders>
              <w:top w:val="nil"/>
              <w:left w:val="nil"/>
              <w:bottom w:val="single" w:sz="4" w:space="0" w:color="auto"/>
              <w:right w:val="single" w:sz="4" w:space="0" w:color="auto"/>
            </w:tcBorders>
            <w:shd w:val="clear" w:color="000000" w:fill="FFFFFF"/>
            <w:noWrap/>
            <w:vAlign w:val="bottom"/>
            <w:hideMark/>
          </w:tcPr>
          <w:p w14:paraId="42673658"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C9CA93C"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1151F69"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5262FD53" w14:textId="77777777" w:rsidR="0062027B" w:rsidRPr="0062027B" w:rsidRDefault="0062027B" w:rsidP="0062027B">
            <w:pPr>
              <w:jc w:val="center"/>
              <w:rPr>
                <w:sz w:val="16"/>
                <w:szCs w:val="16"/>
              </w:rPr>
            </w:pPr>
            <w:r w:rsidRPr="0062027B">
              <w:rPr>
                <w:sz w:val="16"/>
                <w:szCs w:val="16"/>
              </w:rPr>
              <w:t>5110027000</w:t>
            </w:r>
          </w:p>
        </w:tc>
        <w:tc>
          <w:tcPr>
            <w:tcW w:w="591" w:type="dxa"/>
            <w:tcBorders>
              <w:top w:val="nil"/>
              <w:left w:val="nil"/>
              <w:bottom w:val="single" w:sz="4" w:space="0" w:color="auto"/>
              <w:right w:val="single" w:sz="4" w:space="0" w:color="auto"/>
            </w:tcBorders>
            <w:shd w:val="clear" w:color="000000" w:fill="FFFFFF"/>
            <w:noWrap/>
            <w:vAlign w:val="bottom"/>
            <w:hideMark/>
          </w:tcPr>
          <w:p w14:paraId="3A9D2E7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B0D93B5" w14:textId="77777777" w:rsidR="0062027B" w:rsidRPr="0062027B" w:rsidRDefault="0062027B" w:rsidP="0062027B">
            <w:pPr>
              <w:jc w:val="center"/>
              <w:rPr>
                <w:sz w:val="16"/>
                <w:szCs w:val="16"/>
              </w:rPr>
            </w:pPr>
            <w:r w:rsidRPr="0062027B">
              <w:rPr>
                <w:sz w:val="16"/>
                <w:szCs w:val="16"/>
              </w:rPr>
              <w:t>1 224,00</w:t>
            </w:r>
          </w:p>
        </w:tc>
        <w:tc>
          <w:tcPr>
            <w:tcW w:w="1146" w:type="dxa"/>
            <w:tcBorders>
              <w:top w:val="nil"/>
              <w:left w:val="nil"/>
              <w:bottom w:val="single" w:sz="4" w:space="0" w:color="auto"/>
              <w:right w:val="single" w:sz="4" w:space="0" w:color="auto"/>
            </w:tcBorders>
            <w:shd w:val="clear" w:color="000000" w:fill="FFFFFF"/>
            <w:noWrap/>
            <w:vAlign w:val="bottom"/>
            <w:hideMark/>
          </w:tcPr>
          <w:p w14:paraId="12E84ADE" w14:textId="77777777" w:rsidR="0062027B" w:rsidRPr="0062027B" w:rsidRDefault="0062027B" w:rsidP="0062027B">
            <w:pPr>
              <w:jc w:val="center"/>
              <w:rPr>
                <w:sz w:val="16"/>
                <w:szCs w:val="16"/>
              </w:rPr>
            </w:pPr>
            <w:r w:rsidRPr="0062027B">
              <w:rPr>
                <w:sz w:val="16"/>
                <w:szCs w:val="16"/>
              </w:rPr>
              <w:t>2 500,00</w:t>
            </w:r>
          </w:p>
        </w:tc>
        <w:tc>
          <w:tcPr>
            <w:tcW w:w="1240" w:type="dxa"/>
            <w:tcBorders>
              <w:top w:val="nil"/>
              <w:left w:val="nil"/>
              <w:bottom w:val="single" w:sz="4" w:space="0" w:color="auto"/>
              <w:right w:val="single" w:sz="4" w:space="0" w:color="auto"/>
            </w:tcBorders>
            <w:shd w:val="clear" w:color="000000" w:fill="FFFFFF"/>
            <w:noWrap/>
            <w:vAlign w:val="bottom"/>
            <w:hideMark/>
          </w:tcPr>
          <w:p w14:paraId="748CDE64" w14:textId="77777777" w:rsidR="0062027B" w:rsidRPr="0062027B" w:rsidRDefault="0062027B" w:rsidP="0062027B">
            <w:pPr>
              <w:jc w:val="center"/>
              <w:rPr>
                <w:sz w:val="16"/>
                <w:szCs w:val="16"/>
              </w:rPr>
            </w:pPr>
            <w:r w:rsidRPr="0062027B">
              <w:rPr>
                <w:sz w:val="16"/>
                <w:szCs w:val="16"/>
              </w:rPr>
              <w:t>2 500,00</w:t>
            </w:r>
          </w:p>
        </w:tc>
      </w:tr>
      <w:tr w:rsidR="0062027B" w:rsidRPr="0062027B" w14:paraId="39D5E18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10303D8"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BB739A8"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F2BA0B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7C29A80"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3FADF58B" w14:textId="77777777" w:rsidR="0062027B" w:rsidRPr="0062027B" w:rsidRDefault="0062027B" w:rsidP="0062027B">
            <w:pPr>
              <w:jc w:val="center"/>
              <w:rPr>
                <w:sz w:val="16"/>
                <w:szCs w:val="16"/>
              </w:rPr>
            </w:pPr>
            <w:r w:rsidRPr="0062027B">
              <w:rPr>
                <w:sz w:val="16"/>
                <w:szCs w:val="16"/>
              </w:rPr>
              <w:t>5110027000</w:t>
            </w:r>
          </w:p>
        </w:tc>
        <w:tc>
          <w:tcPr>
            <w:tcW w:w="591" w:type="dxa"/>
            <w:tcBorders>
              <w:top w:val="nil"/>
              <w:left w:val="nil"/>
              <w:bottom w:val="single" w:sz="4" w:space="0" w:color="auto"/>
              <w:right w:val="single" w:sz="4" w:space="0" w:color="auto"/>
            </w:tcBorders>
            <w:shd w:val="clear" w:color="000000" w:fill="FFFFFF"/>
            <w:noWrap/>
            <w:vAlign w:val="bottom"/>
            <w:hideMark/>
          </w:tcPr>
          <w:p w14:paraId="0FB1B58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F8EDD2E" w14:textId="77777777" w:rsidR="0062027B" w:rsidRPr="0062027B" w:rsidRDefault="0062027B" w:rsidP="0062027B">
            <w:pPr>
              <w:jc w:val="center"/>
              <w:rPr>
                <w:sz w:val="16"/>
                <w:szCs w:val="16"/>
              </w:rPr>
            </w:pPr>
            <w:r w:rsidRPr="0062027B">
              <w:rPr>
                <w:sz w:val="16"/>
                <w:szCs w:val="16"/>
              </w:rPr>
              <w:t>1 224,00</w:t>
            </w:r>
          </w:p>
        </w:tc>
        <w:tc>
          <w:tcPr>
            <w:tcW w:w="1146" w:type="dxa"/>
            <w:tcBorders>
              <w:top w:val="nil"/>
              <w:left w:val="nil"/>
              <w:bottom w:val="single" w:sz="4" w:space="0" w:color="auto"/>
              <w:right w:val="single" w:sz="4" w:space="0" w:color="auto"/>
            </w:tcBorders>
            <w:shd w:val="clear" w:color="000000" w:fill="FFFFFF"/>
            <w:noWrap/>
            <w:vAlign w:val="bottom"/>
            <w:hideMark/>
          </w:tcPr>
          <w:p w14:paraId="16C80A53" w14:textId="77777777" w:rsidR="0062027B" w:rsidRPr="0062027B" w:rsidRDefault="0062027B" w:rsidP="0062027B">
            <w:pPr>
              <w:jc w:val="center"/>
              <w:rPr>
                <w:sz w:val="16"/>
                <w:szCs w:val="16"/>
              </w:rPr>
            </w:pPr>
            <w:r w:rsidRPr="0062027B">
              <w:rPr>
                <w:sz w:val="16"/>
                <w:szCs w:val="16"/>
              </w:rPr>
              <w:t>2 500,00</w:t>
            </w:r>
          </w:p>
        </w:tc>
        <w:tc>
          <w:tcPr>
            <w:tcW w:w="1240" w:type="dxa"/>
            <w:tcBorders>
              <w:top w:val="nil"/>
              <w:left w:val="nil"/>
              <w:bottom w:val="single" w:sz="4" w:space="0" w:color="auto"/>
              <w:right w:val="single" w:sz="4" w:space="0" w:color="auto"/>
            </w:tcBorders>
            <w:shd w:val="clear" w:color="000000" w:fill="FFFFFF"/>
            <w:noWrap/>
            <w:vAlign w:val="bottom"/>
            <w:hideMark/>
          </w:tcPr>
          <w:p w14:paraId="1340D91D" w14:textId="77777777" w:rsidR="0062027B" w:rsidRPr="0062027B" w:rsidRDefault="0062027B" w:rsidP="0062027B">
            <w:pPr>
              <w:jc w:val="center"/>
              <w:rPr>
                <w:sz w:val="16"/>
                <w:szCs w:val="16"/>
              </w:rPr>
            </w:pPr>
            <w:r w:rsidRPr="0062027B">
              <w:rPr>
                <w:sz w:val="16"/>
                <w:szCs w:val="16"/>
              </w:rPr>
              <w:t>2 500,00</w:t>
            </w:r>
          </w:p>
        </w:tc>
      </w:tr>
      <w:tr w:rsidR="0062027B" w:rsidRPr="0062027B" w14:paraId="71C2B4A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D3A20DB" w14:textId="77777777" w:rsidR="0062027B" w:rsidRPr="0062027B" w:rsidRDefault="0062027B" w:rsidP="0062027B">
            <w:pPr>
              <w:rPr>
                <w:sz w:val="16"/>
                <w:szCs w:val="16"/>
              </w:rPr>
            </w:pPr>
            <w:r w:rsidRPr="0062027B">
              <w:rPr>
                <w:sz w:val="16"/>
                <w:szCs w:val="16"/>
              </w:rPr>
              <w:t>Благоустройство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1A0B5477"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FB42A14"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DBF1AB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7714D21"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0A8B2B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2DC29FD" w14:textId="77777777" w:rsidR="0062027B" w:rsidRPr="0062027B" w:rsidRDefault="0062027B" w:rsidP="0062027B">
            <w:pPr>
              <w:jc w:val="center"/>
              <w:rPr>
                <w:sz w:val="16"/>
                <w:szCs w:val="16"/>
              </w:rPr>
            </w:pPr>
            <w:r w:rsidRPr="0062027B">
              <w:rPr>
                <w:sz w:val="16"/>
                <w:szCs w:val="16"/>
              </w:rPr>
              <w:t>95 885,86</w:t>
            </w:r>
          </w:p>
        </w:tc>
        <w:tc>
          <w:tcPr>
            <w:tcW w:w="1146" w:type="dxa"/>
            <w:tcBorders>
              <w:top w:val="nil"/>
              <w:left w:val="nil"/>
              <w:bottom w:val="single" w:sz="4" w:space="0" w:color="auto"/>
              <w:right w:val="single" w:sz="4" w:space="0" w:color="auto"/>
            </w:tcBorders>
            <w:shd w:val="clear" w:color="000000" w:fill="FFFFFF"/>
            <w:noWrap/>
            <w:vAlign w:val="bottom"/>
            <w:hideMark/>
          </w:tcPr>
          <w:p w14:paraId="734381C9" w14:textId="77777777" w:rsidR="0062027B" w:rsidRPr="0062027B" w:rsidRDefault="0062027B" w:rsidP="0062027B">
            <w:pPr>
              <w:jc w:val="center"/>
              <w:rPr>
                <w:sz w:val="16"/>
                <w:szCs w:val="16"/>
              </w:rPr>
            </w:pPr>
            <w:r w:rsidRPr="0062027B">
              <w:rPr>
                <w:sz w:val="16"/>
                <w:szCs w:val="16"/>
              </w:rPr>
              <w:t>95 574,25</w:t>
            </w:r>
          </w:p>
        </w:tc>
        <w:tc>
          <w:tcPr>
            <w:tcW w:w="1240" w:type="dxa"/>
            <w:tcBorders>
              <w:top w:val="nil"/>
              <w:left w:val="nil"/>
              <w:bottom w:val="single" w:sz="4" w:space="0" w:color="auto"/>
              <w:right w:val="single" w:sz="4" w:space="0" w:color="auto"/>
            </w:tcBorders>
            <w:shd w:val="clear" w:color="000000" w:fill="FFFFFF"/>
            <w:noWrap/>
            <w:vAlign w:val="bottom"/>
            <w:hideMark/>
          </w:tcPr>
          <w:p w14:paraId="7FD6E2AB" w14:textId="77777777" w:rsidR="0062027B" w:rsidRPr="0062027B" w:rsidRDefault="0062027B" w:rsidP="0062027B">
            <w:pPr>
              <w:jc w:val="center"/>
              <w:rPr>
                <w:sz w:val="16"/>
                <w:szCs w:val="16"/>
              </w:rPr>
            </w:pPr>
            <w:r w:rsidRPr="0062027B">
              <w:rPr>
                <w:sz w:val="16"/>
                <w:szCs w:val="16"/>
              </w:rPr>
              <w:t>96 406,25</w:t>
            </w:r>
          </w:p>
        </w:tc>
      </w:tr>
      <w:tr w:rsidR="0062027B" w:rsidRPr="0062027B" w14:paraId="6EED15E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5985DBA" w14:textId="77777777" w:rsidR="0062027B" w:rsidRPr="0062027B" w:rsidRDefault="0062027B" w:rsidP="0062027B">
            <w:pPr>
              <w:rPr>
                <w:sz w:val="16"/>
                <w:szCs w:val="16"/>
              </w:rPr>
            </w:pPr>
            <w:r w:rsidRPr="0062027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1508F4C"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A96319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EF89B8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272B286" w14:textId="77777777" w:rsidR="0062027B" w:rsidRPr="0062027B" w:rsidRDefault="0062027B" w:rsidP="0062027B">
            <w:pPr>
              <w:jc w:val="center"/>
              <w:rPr>
                <w:sz w:val="16"/>
                <w:szCs w:val="16"/>
              </w:rPr>
            </w:pPr>
            <w:r w:rsidRPr="0062027B">
              <w:rPr>
                <w:sz w:val="16"/>
                <w:szCs w:val="16"/>
              </w:rPr>
              <w:t>1400000000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537B8E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5BCC032" w14:textId="77777777" w:rsidR="0062027B" w:rsidRPr="0062027B" w:rsidRDefault="0062027B" w:rsidP="0062027B">
            <w:pPr>
              <w:jc w:val="center"/>
              <w:rPr>
                <w:sz w:val="16"/>
                <w:szCs w:val="16"/>
              </w:rPr>
            </w:pPr>
            <w:r w:rsidRPr="0062027B">
              <w:rPr>
                <w:sz w:val="16"/>
                <w:szCs w:val="16"/>
              </w:rPr>
              <w:t>95 885,86</w:t>
            </w:r>
          </w:p>
        </w:tc>
        <w:tc>
          <w:tcPr>
            <w:tcW w:w="1146" w:type="dxa"/>
            <w:tcBorders>
              <w:top w:val="nil"/>
              <w:left w:val="nil"/>
              <w:bottom w:val="single" w:sz="4" w:space="0" w:color="auto"/>
              <w:right w:val="single" w:sz="4" w:space="0" w:color="auto"/>
            </w:tcBorders>
            <w:shd w:val="clear" w:color="000000" w:fill="FFFFFF"/>
            <w:noWrap/>
            <w:vAlign w:val="bottom"/>
            <w:hideMark/>
          </w:tcPr>
          <w:p w14:paraId="25260EF0" w14:textId="77777777" w:rsidR="0062027B" w:rsidRPr="0062027B" w:rsidRDefault="0062027B" w:rsidP="0062027B">
            <w:pPr>
              <w:jc w:val="center"/>
              <w:rPr>
                <w:sz w:val="16"/>
                <w:szCs w:val="16"/>
              </w:rPr>
            </w:pPr>
            <w:r w:rsidRPr="0062027B">
              <w:rPr>
                <w:sz w:val="16"/>
                <w:szCs w:val="16"/>
              </w:rPr>
              <w:t>95 574,25</w:t>
            </w:r>
          </w:p>
        </w:tc>
        <w:tc>
          <w:tcPr>
            <w:tcW w:w="1240" w:type="dxa"/>
            <w:tcBorders>
              <w:top w:val="nil"/>
              <w:left w:val="nil"/>
              <w:bottom w:val="single" w:sz="4" w:space="0" w:color="auto"/>
              <w:right w:val="single" w:sz="4" w:space="0" w:color="auto"/>
            </w:tcBorders>
            <w:shd w:val="clear" w:color="000000" w:fill="FFFFFF"/>
            <w:noWrap/>
            <w:vAlign w:val="bottom"/>
            <w:hideMark/>
          </w:tcPr>
          <w:p w14:paraId="4017DFAF" w14:textId="77777777" w:rsidR="0062027B" w:rsidRPr="0062027B" w:rsidRDefault="0062027B" w:rsidP="0062027B">
            <w:pPr>
              <w:jc w:val="center"/>
              <w:rPr>
                <w:sz w:val="16"/>
                <w:szCs w:val="16"/>
              </w:rPr>
            </w:pPr>
            <w:r w:rsidRPr="0062027B">
              <w:rPr>
                <w:sz w:val="16"/>
                <w:szCs w:val="16"/>
              </w:rPr>
              <w:t>96 406,25</w:t>
            </w:r>
          </w:p>
        </w:tc>
      </w:tr>
      <w:tr w:rsidR="0062027B" w:rsidRPr="0062027B" w14:paraId="030D911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86D9316" w14:textId="77777777" w:rsidR="0062027B" w:rsidRPr="0062027B" w:rsidRDefault="0062027B" w:rsidP="0062027B">
            <w:pPr>
              <w:rPr>
                <w:sz w:val="16"/>
                <w:szCs w:val="16"/>
              </w:rPr>
            </w:pPr>
            <w:r w:rsidRPr="0062027B">
              <w:rPr>
                <w:sz w:val="16"/>
                <w:szCs w:val="16"/>
              </w:rPr>
              <w:t>Подпрограмма "Развитие благоустройства территорий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EB082F1"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49C2A20"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608C78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9DC08FE" w14:textId="77777777" w:rsidR="0062027B" w:rsidRPr="0062027B" w:rsidRDefault="0062027B" w:rsidP="0062027B">
            <w:pPr>
              <w:jc w:val="center"/>
              <w:rPr>
                <w:sz w:val="16"/>
                <w:szCs w:val="16"/>
              </w:rPr>
            </w:pPr>
            <w:r w:rsidRPr="0062027B">
              <w:rPr>
                <w:sz w:val="16"/>
                <w:szCs w:val="16"/>
              </w:rPr>
              <w:t>1410000000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951EEE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746428D" w14:textId="77777777" w:rsidR="0062027B" w:rsidRPr="0062027B" w:rsidRDefault="0062027B" w:rsidP="0062027B">
            <w:pPr>
              <w:jc w:val="center"/>
              <w:rPr>
                <w:sz w:val="16"/>
                <w:szCs w:val="16"/>
              </w:rPr>
            </w:pPr>
            <w:r w:rsidRPr="0062027B">
              <w:rPr>
                <w:sz w:val="16"/>
                <w:szCs w:val="16"/>
              </w:rPr>
              <w:t>95 885,86</w:t>
            </w:r>
          </w:p>
        </w:tc>
        <w:tc>
          <w:tcPr>
            <w:tcW w:w="1146" w:type="dxa"/>
            <w:tcBorders>
              <w:top w:val="nil"/>
              <w:left w:val="nil"/>
              <w:bottom w:val="single" w:sz="4" w:space="0" w:color="auto"/>
              <w:right w:val="single" w:sz="4" w:space="0" w:color="auto"/>
            </w:tcBorders>
            <w:shd w:val="clear" w:color="000000" w:fill="FFFFFF"/>
            <w:noWrap/>
            <w:vAlign w:val="bottom"/>
            <w:hideMark/>
          </w:tcPr>
          <w:p w14:paraId="2D73C4A9" w14:textId="77777777" w:rsidR="0062027B" w:rsidRPr="0062027B" w:rsidRDefault="0062027B" w:rsidP="0062027B">
            <w:pPr>
              <w:jc w:val="center"/>
              <w:rPr>
                <w:sz w:val="16"/>
                <w:szCs w:val="16"/>
              </w:rPr>
            </w:pPr>
            <w:r w:rsidRPr="0062027B">
              <w:rPr>
                <w:sz w:val="16"/>
                <w:szCs w:val="16"/>
              </w:rPr>
              <w:t>95 574,25</w:t>
            </w:r>
          </w:p>
        </w:tc>
        <w:tc>
          <w:tcPr>
            <w:tcW w:w="1240" w:type="dxa"/>
            <w:tcBorders>
              <w:top w:val="nil"/>
              <w:left w:val="nil"/>
              <w:bottom w:val="single" w:sz="4" w:space="0" w:color="auto"/>
              <w:right w:val="single" w:sz="4" w:space="0" w:color="auto"/>
            </w:tcBorders>
            <w:shd w:val="clear" w:color="000000" w:fill="FFFFFF"/>
            <w:noWrap/>
            <w:vAlign w:val="bottom"/>
            <w:hideMark/>
          </w:tcPr>
          <w:p w14:paraId="4D4C4C07" w14:textId="77777777" w:rsidR="0062027B" w:rsidRPr="0062027B" w:rsidRDefault="0062027B" w:rsidP="0062027B">
            <w:pPr>
              <w:jc w:val="center"/>
              <w:rPr>
                <w:sz w:val="16"/>
                <w:szCs w:val="16"/>
              </w:rPr>
            </w:pPr>
            <w:r w:rsidRPr="0062027B">
              <w:rPr>
                <w:sz w:val="16"/>
                <w:szCs w:val="16"/>
              </w:rPr>
              <w:t>96 406,25</w:t>
            </w:r>
          </w:p>
        </w:tc>
      </w:tr>
      <w:tr w:rsidR="0062027B" w:rsidRPr="0062027B" w14:paraId="5D83B9A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A8321ED" w14:textId="77777777" w:rsidR="0062027B" w:rsidRPr="0062027B" w:rsidRDefault="0062027B" w:rsidP="0062027B">
            <w:pPr>
              <w:rPr>
                <w:sz w:val="16"/>
                <w:szCs w:val="16"/>
              </w:rPr>
            </w:pPr>
            <w:r w:rsidRPr="0062027B">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3B95864"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880D64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1A88B5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9F5D7D4" w14:textId="77777777" w:rsidR="0062027B" w:rsidRPr="0062027B" w:rsidRDefault="0062027B" w:rsidP="0062027B">
            <w:pPr>
              <w:jc w:val="center"/>
              <w:rPr>
                <w:sz w:val="16"/>
                <w:szCs w:val="16"/>
              </w:rPr>
            </w:pPr>
            <w:r w:rsidRPr="0062027B">
              <w:rPr>
                <w:sz w:val="16"/>
                <w:szCs w:val="16"/>
              </w:rPr>
              <w:t>1410100000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7765B05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32AC8A8" w14:textId="77777777" w:rsidR="0062027B" w:rsidRPr="0062027B" w:rsidRDefault="0062027B" w:rsidP="0062027B">
            <w:pPr>
              <w:jc w:val="center"/>
              <w:rPr>
                <w:sz w:val="16"/>
                <w:szCs w:val="16"/>
              </w:rPr>
            </w:pPr>
            <w:r w:rsidRPr="0062027B">
              <w:rPr>
                <w:sz w:val="16"/>
                <w:szCs w:val="16"/>
              </w:rPr>
              <w:t>95 885,86</w:t>
            </w:r>
          </w:p>
        </w:tc>
        <w:tc>
          <w:tcPr>
            <w:tcW w:w="1146" w:type="dxa"/>
            <w:tcBorders>
              <w:top w:val="nil"/>
              <w:left w:val="nil"/>
              <w:bottom w:val="single" w:sz="4" w:space="0" w:color="auto"/>
              <w:right w:val="single" w:sz="4" w:space="0" w:color="auto"/>
            </w:tcBorders>
            <w:shd w:val="clear" w:color="000000" w:fill="FFFFFF"/>
            <w:noWrap/>
            <w:vAlign w:val="bottom"/>
            <w:hideMark/>
          </w:tcPr>
          <w:p w14:paraId="6B60A0C8" w14:textId="77777777" w:rsidR="0062027B" w:rsidRPr="0062027B" w:rsidRDefault="0062027B" w:rsidP="0062027B">
            <w:pPr>
              <w:jc w:val="center"/>
              <w:rPr>
                <w:sz w:val="16"/>
                <w:szCs w:val="16"/>
              </w:rPr>
            </w:pPr>
            <w:r w:rsidRPr="0062027B">
              <w:rPr>
                <w:sz w:val="16"/>
                <w:szCs w:val="16"/>
              </w:rPr>
              <w:t>95 574,25</w:t>
            </w:r>
          </w:p>
        </w:tc>
        <w:tc>
          <w:tcPr>
            <w:tcW w:w="1240" w:type="dxa"/>
            <w:tcBorders>
              <w:top w:val="nil"/>
              <w:left w:val="nil"/>
              <w:bottom w:val="single" w:sz="4" w:space="0" w:color="auto"/>
              <w:right w:val="single" w:sz="4" w:space="0" w:color="auto"/>
            </w:tcBorders>
            <w:shd w:val="clear" w:color="000000" w:fill="FFFFFF"/>
            <w:noWrap/>
            <w:vAlign w:val="bottom"/>
            <w:hideMark/>
          </w:tcPr>
          <w:p w14:paraId="75050AFE" w14:textId="77777777" w:rsidR="0062027B" w:rsidRPr="0062027B" w:rsidRDefault="0062027B" w:rsidP="0062027B">
            <w:pPr>
              <w:jc w:val="center"/>
              <w:rPr>
                <w:sz w:val="16"/>
                <w:szCs w:val="16"/>
              </w:rPr>
            </w:pPr>
            <w:r w:rsidRPr="0062027B">
              <w:rPr>
                <w:sz w:val="16"/>
                <w:szCs w:val="16"/>
              </w:rPr>
              <w:t>96 406,25</w:t>
            </w:r>
          </w:p>
        </w:tc>
      </w:tr>
      <w:tr w:rsidR="0062027B" w:rsidRPr="0062027B" w14:paraId="463F514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176B7A7" w14:textId="77777777" w:rsidR="0062027B" w:rsidRPr="0062027B" w:rsidRDefault="0062027B" w:rsidP="0062027B">
            <w:pPr>
              <w:rPr>
                <w:sz w:val="16"/>
                <w:szCs w:val="16"/>
              </w:rPr>
            </w:pPr>
            <w:r w:rsidRPr="0062027B">
              <w:rPr>
                <w:sz w:val="16"/>
                <w:szCs w:val="16"/>
              </w:rPr>
              <w:t>Расходы по уличному освещению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62705609"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AA1855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1852DE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D3FB657" w14:textId="77777777" w:rsidR="0062027B" w:rsidRPr="0062027B" w:rsidRDefault="0062027B" w:rsidP="0062027B">
            <w:pPr>
              <w:jc w:val="center"/>
              <w:rPr>
                <w:sz w:val="16"/>
                <w:szCs w:val="16"/>
              </w:rPr>
            </w:pPr>
            <w:r w:rsidRPr="0062027B">
              <w:rPr>
                <w:sz w:val="16"/>
                <w:szCs w:val="16"/>
              </w:rPr>
              <w:t>1410122200</w:t>
            </w:r>
          </w:p>
        </w:tc>
        <w:tc>
          <w:tcPr>
            <w:tcW w:w="591" w:type="dxa"/>
            <w:tcBorders>
              <w:top w:val="nil"/>
              <w:left w:val="nil"/>
              <w:bottom w:val="single" w:sz="4" w:space="0" w:color="auto"/>
              <w:right w:val="single" w:sz="4" w:space="0" w:color="auto"/>
            </w:tcBorders>
            <w:shd w:val="clear" w:color="000000" w:fill="FFFFFF"/>
            <w:noWrap/>
            <w:vAlign w:val="bottom"/>
            <w:hideMark/>
          </w:tcPr>
          <w:p w14:paraId="3042E7F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1C9F00F" w14:textId="77777777" w:rsidR="0062027B" w:rsidRPr="0062027B" w:rsidRDefault="0062027B" w:rsidP="0062027B">
            <w:pPr>
              <w:jc w:val="center"/>
              <w:rPr>
                <w:sz w:val="16"/>
                <w:szCs w:val="16"/>
              </w:rPr>
            </w:pPr>
            <w:r w:rsidRPr="0062027B">
              <w:rPr>
                <w:sz w:val="16"/>
                <w:szCs w:val="16"/>
              </w:rPr>
              <w:t>20 000,00</w:t>
            </w:r>
          </w:p>
        </w:tc>
        <w:tc>
          <w:tcPr>
            <w:tcW w:w="1146" w:type="dxa"/>
            <w:tcBorders>
              <w:top w:val="nil"/>
              <w:left w:val="nil"/>
              <w:bottom w:val="single" w:sz="4" w:space="0" w:color="auto"/>
              <w:right w:val="single" w:sz="4" w:space="0" w:color="auto"/>
            </w:tcBorders>
            <w:shd w:val="clear" w:color="000000" w:fill="FFFFFF"/>
            <w:noWrap/>
            <w:vAlign w:val="bottom"/>
            <w:hideMark/>
          </w:tcPr>
          <w:p w14:paraId="0B0B368F" w14:textId="77777777" w:rsidR="0062027B" w:rsidRPr="0062027B" w:rsidRDefault="0062027B" w:rsidP="0062027B">
            <w:pPr>
              <w:jc w:val="center"/>
              <w:rPr>
                <w:sz w:val="16"/>
                <w:szCs w:val="16"/>
              </w:rPr>
            </w:pPr>
            <w:r w:rsidRPr="0062027B">
              <w:rPr>
                <w:sz w:val="16"/>
                <w:szCs w:val="16"/>
              </w:rPr>
              <w:t>20 800,00</w:t>
            </w:r>
          </w:p>
        </w:tc>
        <w:tc>
          <w:tcPr>
            <w:tcW w:w="1240" w:type="dxa"/>
            <w:tcBorders>
              <w:top w:val="nil"/>
              <w:left w:val="nil"/>
              <w:bottom w:val="single" w:sz="4" w:space="0" w:color="auto"/>
              <w:right w:val="single" w:sz="4" w:space="0" w:color="auto"/>
            </w:tcBorders>
            <w:shd w:val="clear" w:color="000000" w:fill="FFFFFF"/>
            <w:noWrap/>
            <w:vAlign w:val="bottom"/>
            <w:hideMark/>
          </w:tcPr>
          <w:p w14:paraId="4838CDE3" w14:textId="77777777" w:rsidR="0062027B" w:rsidRPr="0062027B" w:rsidRDefault="0062027B" w:rsidP="0062027B">
            <w:pPr>
              <w:jc w:val="center"/>
              <w:rPr>
                <w:sz w:val="16"/>
                <w:szCs w:val="16"/>
              </w:rPr>
            </w:pPr>
            <w:r w:rsidRPr="0062027B">
              <w:rPr>
                <w:sz w:val="16"/>
                <w:szCs w:val="16"/>
              </w:rPr>
              <w:t>21 632,00</w:t>
            </w:r>
          </w:p>
        </w:tc>
      </w:tr>
      <w:tr w:rsidR="0062027B" w:rsidRPr="0062027B" w14:paraId="280DA38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61F275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43597DC"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70FCFE7"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4A7A9D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F2C27B3" w14:textId="77777777" w:rsidR="0062027B" w:rsidRPr="0062027B" w:rsidRDefault="0062027B" w:rsidP="0062027B">
            <w:pPr>
              <w:jc w:val="center"/>
              <w:rPr>
                <w:sz w:val="16"/>
                <w:szCs w:val="16"/>
              </w:rPr>
            </w:pPr>
            <w:r w:rsidRPr="0062027B">
              <w:rPr>
                <w:sz w:val="16"/>
                <w:szCs w:val="16"/>
              </w:rPr>
              <w:t>1410122200</w:t>
            </w:r>
          </w:p>
        </w:tc>
        <w:tc>
          <w:tcPr>
            <w:tcW w:w="591" w:type="dxa"/>
            <w:tcBorders>
              <w:top w:val="nil"/>
              <w:left w:val="nil"/>
              <w:bottom w:val="single" w:sz="4" w:space="0" w:color="auto"/>
              <w:right w:val="single" w:sz="4" w:space="0" w:color="auto"/>
            </w:tcBorders>
            <w:shd w:val="clear" w:color="000000" w:fill="FFFFFF"/>
            <w:noWrap/>
            <w:vAlign w:val="bottom"/>
            <w:hideMark/>
          </w:tcPr>
          <w:p w14:paraId="0BFBE282"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92D5F08" w14:textId="77777777" w:rsidR="0062027B" w:rsidRPr="0062027B" w:rsidRDefault="0062027B" w:rsidP="0062027B">
            <w:pPr>
              <w:jc w:val="center"/>
              <w:rPr>
                <w:sz w:val="16"/>
                <w:szCs w:val="16"/>
              </w:rPr>
            </w:pPr>
            <w:r w:rsidRPr="0062027B">
              <w:rPr>
                <w:sz w:val="16"/>
                <w:szCs w:val="16"/>
              </w:rPr>
              <w:t>20 000,00</w:t>
            </w:r>
          </w:p>
        </w:tc>
        <w:tc>
          <w:tcPr>
            <w:tcW w:w="1146" w:type="dxa"/>
            <w:tcBorders>
              <w:top w:val="nil"/>
              <w:left w:val="nil"/>
              <w:bottom w:val="single" w:sz="4" w:space="0" w:color="auto"/>
              <w:right w:val="single" w:sz="4" w:space="0" w:color="auto"/>
            </w:tcBorders>
            <w:shd w:val="clear" w:color="000000" w:fill="FFFFFF"/>
            <w:noWrap/>
            <w:vAlign w:val="bottom"/>
            <w:hideMark/>
          </w:tcPr>
          <w:p w14:paraId="3CA38C86" w14:textId="77777777" w:rsidR="0062027B" w:rsidRPr="0062027B" w:rsidRDefault="0062027B" w:rsidP="0062027B">
            <w:pPr>
              <w:jc w:val="center"/>
              <w:rPr>
                <w:sz w:val="16"/>
                <w:szCs w:val="16"/>
              </w:rPr>
            </w:pPr>
            <w:r w:rsidRPr="0062027B">
              <w:rPr>
                <w:sz w:val="16"/>
                <w:szCs w:val="16"/>
              </w:rPr>
              <w:t>20 800,00</w:t>
            </w:r>
          </w:p>
        </w:tc>
        <w:tc>
          <w:tcPr>
            <w:tcW w:w="1240" w:type="dxa"/>
            <w:tcBorders>
              <w:top w:val="nil"/>
              <w:left w:val="nil"/>
              <w:bottom w:val="single" w:sz="4" w:space="0" w:color="auto"/>
              <w:right w:val="single" w:sz="4" w:space="0" w:color="auto"/>
            </w:tcBorders>
            <w:shd w:val="clear" w:color="000000" w:fill="FFFFFF"/>
            <w:noWrap/>
            <w:vAlign w:val="bottom"/>
            <w:hideMark/>
          </w:tcPr>
          <w:p w14:paraId="6952C99E" w14:textId="77777777" w:rsidR="0062027B" w:rsidRPr="0062027B" w:rsidRDefault="0062027B" w:rsidP="0062027B">
            <w:pPr>
              <w:jc w:val="center"/>
              <w:rPr>
                <w:sz w:val="16"/>
                <w:szCs w:val="16"/>
              </w:rPr>
            </w:pPr>
            <w:r w:rsidRPr="0062027B">
              <w:rPr>
                <w:sz w:val="16"/>
                <w:szCs w:val="16"/>
              </w:rPr>
              <w:t>21 632,00</w:t>
            </w:r>
          </w:p>
        </w:tc>
      </w:tr>
      <w:tr w:rsidR="0062027B" w:rsidRPr="0062027B" w14:paraId="24E8D7C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E47C99D" w14:textId="77777777" w:rsidR="0062027B" w:rsidRPr="0062027B" w:rsidRDefault="0062027B" w:rsidP="0062027B">
            <w:pPr>
              <w:rPr>
                <w:sz w:val="16"/>
                <w:szCs w:val="16"/>
              </w:rPr>
            </w:pPr>
            <w:r w:rsidRPr="0062027B">
              <w:rPr>
                <w:sz w:val="16"/>
                <w:szCs w:val="16"/>
              </w:rPr>
              <w:t>Расходы связанные с проведением мероприятий по модернизации уличного освещения населенных пунктов</w:t>
            </w:r>
          </w:p>
        </w:tc>
        <w:tc>
          <w:tcPr>
            <w:tcW w:w="602" w:type="dxa"/>
            <w:tcBorders>
              <w:top w:val="nil"/>
              <w:left w:val="nil"/>
              <w:bottom w:val="single" w:sz="4" w:space="0" w:color="auto"/>
              <w:right w:val="single" w:sz="4" w:space="0" w:color="auto"/>
            </w:tcBorders>
            <w:shd w:val="clear" w:color="000000" w:fill="FFFFFF"/>
            <w:noWrap/>
            <w:vAlign w:val="bottom"/>
            <w:hideMark/>
          </w:tcPr>
          <w:p w14:paraId="130E55C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7FD0FDB"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255FB4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794DD62" w14:textId="77777777" w:rsidR="0062027B" w:rsidRPr="0062027B" w:rsidRDefault="0062027B" w:rsidP="0062027B">
            <w:pPr>
              <w:jc w:val="center"/>
              <w:rPr>
                <w:sz w:val="16"/>
                <w:szCs w:val="16"/>
              </w:rPr>
            </w:pPr>
            <w:r w:rsidRPr="0062027B">
              <w:rPr>
                <w:sz w:val="16"/>
                <w:szCs w:val="16"/>
              </w:rPr>
              <w:t>1410122201</w:t>
            </w:r>
          </w:p>
        </w:tc>
        <w:tc>
          <w:tcPr>
            <w:tcW w:w="591" w:type="dxa"/>
            <w:tcBorders>
              <w:top w:val="nil"/>
              <w:left w:val="nil"/>
              <w:bottom w:val="single" w:sz="4" w:space="0" w:color="auto"/>
              <w:right w:val="single" w:sz="4" w:space="0" w:color="auto"/>
            </w:tcBorders>
            <w:shd w:val="clear" w:color="000000" w:fill="FFFFFF"/>
            <w:noWrap/>
            <w:vAlign w:val="bottom"/>
            <w:hideMark/>
          </w:tcPr>
          <w:p w14:paraId="14FDBA3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4DE947E" w14:textId="77777777" w:rsidR="0062027B" w:rsidRPr="0062027B" w:rsidRDefault="0062027B" w:rsidP="0062027B">
            <w:pPr>
              <w:jc w:val="center"/>
              <w:rPr>
                <w:sz w:val="16"/>
                <w:szCs w:val="16"/>
              </w:rPr>
            </w:pPr>
            <w:r w:rsidRPr="0062027B">
              <w:rPr>
                <w:sz w:val="16"/>
                <w:szCs w:val="16"/>
              </w:rPr>
              <w:t>68 824,25</w:t>
            </w:r>
          </w:p>
        </w:tc>
        <w:tc>
          <w:tcPr>
            <w:tcW w:w="1146" w:type="dxa"/>
            <w:tcBorders>
              <w:top w:val="nil"/>
              <w:left w:val="nil"/>
              <w:bottom w:val="single" w:sz="4" w:space="0" w:color="auto"/>
              <w:right w:val="single" w:sz="4" w:space="0" w:color="auto"/>
            </w:tcBorders>
            <w:shd w:val="clear" w:color="000000" w:fill="FFFFFF"/>
            <w:noWrap/>
            <w:vAlign w:val="bottom"/>
            <w:hideMark/>
          </w:tcPr>
          <w:p w14:paraId="49F399E9" w14:textId="77777777" w:rsidR="0062027B" w:rsidRPr="0062027B" w:rsidRDefault="0062027B" w:rsidP="0062027B">
            <w:pPr>
              <w:jc w:val="center"/>
              <w:rPr>
                <w:sz w:val="16"/>
                <w:szCs w:val="16"/>
              </w:rPr>
            </w:pPr>
            <w:r w:rsidRPr="0062027B">
              <w:rPr>
                <w:sz w:val="16"/>
                <w:szCs w:val="16"/>
              </w:rPr>
              <w:t>74 774,25</w:t>
            </w:r>
          </w:p>
        </w:tc>
        <w:tc>
          <w:tcPr>
            <w:tcW w:w="1240" w:type="dxa"/>
            <w:tcBorders>
              <w:top w:val="nil"/>
              <w:left w:val="nil"/>
              <w:bottom w:val="single" w:sz="4" w:space="0" w:color="auto"/>
              <w:right w:val="single" w:sz="4" w:space="0" w:color="auto"/>
            </w:tcBorders>
            <w:shd w:val="clear" w:color="000000" w:fill="FFFFFF"/>
            <w:noWrap/>
            <w:vAlign w:val="bottom"/>
            <w:hideMark/>
          </w:tcPr>
          <w:p w14:paraId="21646E51" w14:textId="77777777" w:rsidR="0062027B" w:rsidRPr="0062027B" w:rsidRDefault="0062027B" w:rsidP="0062027B">
            <w:pPr>
              <w:jc w:val="center"/>
              <w:rPr>
                <w:sz w:val="16"/>
                <w:szCs w:val="16"/>
              </w:rPr>
            </w:pPr>
            <w:r w:rsidRPr="0062027B">
              <w:rPr>
                <w:sz w:val="16"/>
                <w:szCs w:val="16"/>
              </w:rPr>
              <w:t>74 774,25</w:t>
            </w:r>
          </w:p>
        </w:tc>
      </w:tr>
      <w:tr w:rsidR="0062027B" w:rsidRPr="0062027B" w14:paraId="7F74A4E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3AA58D7" w14:textId="77777777" w:rsidR="0062027B" w:rsidRPr="0062027B" w:rsidRDefault="0062027B" w:rsidP="0062027B">
            <w:pPr>
              <w:rPr>
                <w:sz w:val="16"/>
                <w:szCs w:val="16"/>
              </w:rPr>
            </w:pPr>
            <w:r w:rsidRPr="0062027B">
              <w:rPr>
                <w:sz w:val="16"/>
                <w:szCs w:val="16"/>
              </w:rPr>
              <w:lastRenderedPageBreak/>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91EF36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36C2184"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64E84C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D49304B" w14:textId="77777777" w:rsidR="0062027B" w:rsidRPr="0062027B" w:rsidRDefault="0062027B" w:rsidP="0062027B">
            <w:pPr>
              <w:jc w:val="center"/>
              <w:rPr>
                <w:sz w:val="16"/>
                <w:szCs w:val="16"/>
              </w:rPr>
            </w:pPr>
            <w:r w:rsidRPr="0062027B">
              <w:rPr>
                <w:sz w:val="16"/>
                <w:szCs w:val="16"/>
              </w:rPr>
              <w:t>1410122201</w:t>
            </w:r>
          </w:p>
        </w:tc>
        <w:tc>
          <w:tcPr>
            <w:tcW w:w="591" w:type="dxa"/>
            <w:tcBorders>
              <w:top w:val="nil"/>
              <w:left w:val="nil"/>
              <w:bottom w:val="single" w:sz="4" w:space="0" w:color="auto"/>
              <w:right w:val="single" w:sz="4" w:space="0" w:color="auto"/>
            </w:tcBorders>
            <w:shd w:val="clear" w:color="000000" w:fill="FFFFFF"/>
            <w:noWrap/>
            <w:vAlign w:val="bottom"/>
            <w:hideMark/>
          </w:tcPr>
          <w:p w14:paraId="2BCE913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EA5375B" w14:textId="77777777" w:rsidR="0062027B" w:rsidRPr="0062027B" w:rsidRDefault="0062027B" w:rsidP="0062027B">
            <w:pPr>
              <w:jc w:val="center"/>
              <w:rPr>
                <w:sz w:val="16"/>
                <w:szCs w:val="16"/>
              </w:rPr>
            </w:pPr>
            <w:r w:rsidRPr="0062027B">
              <w:rPr>
                <w:sz w:val="16"/>
                <w:szCs w:val="16"/>
              </w:rPr>
              <w:t>68 824,25</w:t>
            </w:r>
          </w:p>
        </w:tc>
        <w:tc>
          <w:tcPr>
            <w:tcW w:w="1146" w:type="dxa"/>
            <w:tcBorders>
              <w:top w:val="nil"/>
              <w:left w:val="nil"/>
              <w:bottom w:val="single" w:sz="4" w:space="0" w:color="auto"/>
              <w:right w:val="single" w:sz="4" w:space="0" w:color="auto"/>
            </w:tcBorders>
            <w:shd w:val="clear" w:color="000000" w:fill="FFFFFF"/>
            <w:noWrap/>
            <w:vAlign w:val="bottom"/>
            <w:hideMark/>
          </w:tcPr>
          <w:p w14:paraId="13497222" w14:textId="77777777" w:rsidR="0062027B" w:rsidRPr="0062027B" w:rsidRDefault="0062027B" w:rsidP="0062027B">
            <w:pPr>
              <w:jc w:val="center"/>
              <w:rPr>
                <w:sz w:val="16"/>
                <w:szCs w:val="16"/>
              </w:rPr>
            </w:pPr>
            <w:r w:rsidRPr="0062027B">
              <w:rPr>
                <w:sz w:val="16"/>
                <w:szCs w:val="16"/>
              </w:rPr>
              <w:t>74 774,25</w:t>
            </w:r>
          </w:p>
        </w:tc>
        <w:tc>
          <w:tcPr>
            <w:tcW w:w="1240" w:type="dxa"/>
            <w:tcBorders>
              <w:top w:val="nil"/>
              <w:left w:val="nil"/>
              <w:bottom w:val="single" w:sz="4" w:space="0" w:color="auto"/>
              <w:right w:val="single" w:sz="4" w:space="0" w:color="auto"/>
            </w:tcBorders>
            <w:shd w:val="clear" w:color="000000" w:fill="FFFFFF"/>
            <w:noWrap/>
            <w:vAlign w:val="bottom"/>
            <w:hideMark/>
          </w:tcPr>
          <w:p w14:paraId="03AC2E30" w14:textId="77777777" w:rsidR="0062027B" w:rsidRPr="0062027B" w:rsidRDefault="0062027B" w:rsidP="0062027B">
            <w:pPr>
              <w:jc w:val="center"/>
              <w:rPr>
                <w:sz w:val="16"/>
                <w:szCs w:val="16"/>
              </w:rPr>
            </w:pPr>
            <w:r w:rsidRPr="0062027B">
              <w:rPr>
                <w:sz w:val="16"/>
                <w:szCs w:val="16"/>
              </w:rPr>
              <w:t>74 774,25</w:t>
            </w:r>
          </w:p>
        </w:tc>
      </w:tr>
      <w:tr w:rsidR="0062027B" w:rsidRPr="0062027B" w14:paraId="7FA696B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8E6237B" w14:textId="77777777" w:rsidR="0062027B" w:rsidRPr="0062027B" w:rsidRDefault="0062027B" w:rsidP="0062027B">
            <w:pPr>
              <w:rPr>
                <w:sz w:val="16"/>
                <w:szCs w:val="16"/>
              </w:rPr>
            </w:pPr>
            <w:r w:rsidRPr="0062027B">
              <w:rPr>
                <w:sz w:val="16"/>
                <w:szCs w:val="16"/>
              </w:rPr>
              <w:t>Расходы по прочим мероприятиям благоустройства территории</w:t>
            </w:r>
          </w:p>
        </w:tc>
        <w:tc>
          <w:tcPr>
            <w:tcW w:w="602" w:type="dxa"/>
            <w:tcBorders>
              <w:top w:val="nil"/>
              <w:left w:val="nil"/>
              <w:bottom w:val="single" w:sz="4" w:space="0" w:color="auto"/>
              <w:right w:val="single" w:sz="4" w:space="0" w:color="auto"/>
            </w:tcBorders>
            <w:shd w:val="clear" w:color="000000" w:fill="FFFFFF"/>
            <w:noWrap/>
            <w:vAlign w:val="bottom"/>
            <w:hideMark/>
          </w:tcPr>
          <w:p w14:paraId="6FEBF422"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A019D0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AF13BD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3920A23"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249BC8C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772D2B1" w14:textId="77777777" w:rsidR="0062027B" w:rsidRPr="0062027B" w:rsidRDefault="0062027B" w:rsidP="0062027B">
            <w:pPr>
              <w:jc w:val="center"/>
              <w:rPr>
                <w:sz w:val="16"/>
                <w:szCs w:val="16"/>
              </w:rPr>
            </w:pPr>
            <w:r w:rsidRPr="0062027B">
              <w:rPr>
                <w:sz w:val="16"/>
                <w:szCs w:val="16"/>
              </w:rPr>
              <w:t>98,17</w:t>
            </w:r>
          </w:p>
        </w:tc>
        <w:tc>
          <w:tcPr>
            <w:tcW w:w="1146" w:type="dxa"/>
            <w:tcBorders>
              <w:top w:val="nil"/>
              <w:left w:val="nil"/>
              <w:bottom w:val="single" w:sz="4" w:space="0" w:color="auto"/>
              <w:right w:val="single" w:sz="4" w:space="0" w:color="auto"/>
            </w:tcBorders>
            <w:shd w:val="clear" w:color="000000" w:fill="FFFFFF"/>
            <w:noWrap/>
            <w:vAlign w:val="bottom"/>
            <w:hideMark/>
          </w:tcPr>
          <w:p w14:paraId="5B09739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4A456E7" w14:textId="77777777" w:rsidR="0062027B" w:rsidRPr="0062027B" w:rsidRDefault="0062027B" w:rsidP="0062027B">
            <w:pPr>
              <w:jc w:val="center"/>
              <w:rPr>
                <w:sz w:val="16"/>
                <w:szCs w:val="16"/>
              </w:rPr>
            </w:pPr>
            <w:r w:rsidRPr="0062027B">
              <w:rPr>
                <w:sz w:val="16"/>
                <w:szCs w:val="16"/>
              </w:rPr>
              <w:t>0,00</w:t>
            </w:r>
          </w:p>
        </w:tc>
      </w:tr>
      <w:tr w:rsidR="0062027B" w:rsidRPr="0062027B" w14:paraId="2AB10CD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4F19AB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3C83D76"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3EAA47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BB3755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EA87E57"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1103A84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45A4E27" w14:textId="77777777" w:rsidR="0062027B" w:rsidRPr="0062027B" w:rsidRDefault="0062027B" w:rsidP="0062027B">
            <w:pPr>
              <w:jc w:val="center"/>
              <w:rPr>
                <w:sz w:val="16"/>
                <w:szCs w:val="16"/>
              </w:rPr>
            </w:pPr>
            <w:r w:rsidRPr="0062027B">
              <w:rPr>
                <w:sz w:val="16"/>
                <w:szCs w:val="16"/>
              </w:rPr>
              <w:t>98,17</w:t>
            </w:r>
          </w:p>
        </w:tc>
        <w:tc>
          <w:tcPr>
            <w:tcW w:w="1146" w:type="dxa"/>
            <w:tcBorders>
              <w:top w:val="nil"/>
              <w:left w:val="nil"/>
              <w:bottom w:val="single" w:sz="4" w:space="0" w:color="auto"/>
              <w:right w:val="single" w:sz="4" w:space="0" w:color="auto"/>
            </w:tcBorders>
            <w:shd w:val="clear" w:color="000000" w:fill="FFFFFF"/>
            <w:noWrap/>
            <w:vAlign w:val="bottom"/>
            <w:hideMark/>
          </w:tcPr>
          <w:p w14:paraId="2775232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3D19795" w14:textId="77777777" w:rsidR="0062027B" w:rsidRPr="0062027B" w:rsidRDefault="0062027B" w:rsidP="0062027B">
            <w:pPr>
              <w:jc w:val="center"/>
              <w:rPr>
                <w:sz w:val="16"/>
                <w:szCs w:val="16"/>
              </w:rPr>
            </w:pPr>
            <w:r w:rsidRPr="0062027B">
              <w:rPr>
                <w:sz w:val="16"/>
                <w:szCs w:val="16"/>
              </w:rPr>
              <w:t>0,00</w:t>
            </w:r>
          </w:p>
        </w:tc>
      </w:tr>
      <w:tr w:rsidR="0062027B" w:rsidRPr="0062027B" w14:paraId="7C7454B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5475D0A" w14:textId="77777777" w:rsidR="0062027B" w:rsidRPr="0062027B" w:rsidRDefault="0062027B" w:rsidP="0062027B">
            <w:pPr>
              <w:rPr>
                <w:sz w:val="16"/>
                <w:szCs w:val="16"/>
              </w:rPr>
            </w:pPr>
            <w:r w:rsidRPr="0062027B">
              <w:rPr>
                <w:sz w:val="16"/>
                <w:szCs w:val="16"/>
              </w:rPr>
              <w:t>Расходы на обеспечение комплексного развития сельских территорий за счет внебюджетных источников</w:t>
            </w:r>
          </w:p>
        </w:tc>
        <w:tc>
          <w:tcPr>
            <w:tcW w:w="602" w:type="dxa"/>
            <w:tcBorders>
              <w:top w:val="nil"/>
              <w:left w:val="nil"/>
              <w:bottom w:val="single" w:sz="4" w:space="0" w:color="auto"/>
              <w:right w:val="single" w:sz="4" w:space="0" w:color="auto"/>
            </w:tcBorders>
            <w:shd w:val="clear" w:color="000000" w:fill="FFFFFF"/>
            <w:noWrap/>
            <w:vAlign w:val="bottom"/>
            <w:hideMark/>
          </w:tcPr>
          <w:p w14:paraId="7DC931E7"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A8C72F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924285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B2CF9BC" w14:textId="77777777" w:rsidR="0062027B" w:rsidRPr="0062027B" w:rsidRDefault="0062027B" w:rsidP="0062027B">
            <w:pPr>
              <w:jc w:val="center"/>
              <w:rPr>
                <w:sz w:val="16"/>
                <w:szCs w:val="16"/>
              </w:rPr>
            </w:pPr>
            <w:r w:rsidRPr="0062027B">
              <w:rPr>
                <w:sz w:val="16"/>
                <w:szCs w:val="16"/>
              </w:rPr>
              <w:t>1410125760</w:t>
            </w:r>
          </w:p>
        </w:tc>
        <w:tc>
          <w:tcPr>
            <w:tcW w:w="591" w:type="dxa"/>
            <w:tcBorders>
              <w:top w:val="nil"/>
              <w:left w:val="nil"/>
              <w:bottom w:val="single" w:sz="4" w:space="0" w:color="auto"/>
              <w:right w:val="single" w:sz="4" w:space="0" w:color="auto"/>
            </w:tcBorders>
            <w:shd w:val="clear" w:color="000000" w:fill="FFFFFF"/>
            <w:noWrap/>
            <w:vAlign w:val="bottom"/>
            <w:hideMark/>
          </w:tcPr>
          <w:p w14:paraId="7775707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F6991C0" w14:textId="77777777" w:rsidR="0062027B" w:rsidRPr="0062027B" w:rsidRDefault="0062027B" w:rsidP="0062027B">
            <w:pPr>
              <w:jc w:val="center"/>
              <w:rPr>
                <w:sz w:val="16"/>
                <w:szCs w:val="16"/>
              </w:rPr>
            </w:pPr>
            <w:r w:rsidRPr="0062027B">
              <w:rPr>
                <w:sz w:val="16"/>
                <w:szCs w:val="16"/>
              </w:rPr>
              <w:t>1 106,00</w:t>
            </w:r>
          </w:p>
        </w:tc>
        <w:tc>
          <w:tcPr>
            <w:tcW w:w="1146" w:type="dxa"/>
            <w:tcBorders>
              <w:top w:val="nil"/>
              <w:left w:val="nil"/>
              <w:bottom w:val="single" w:sz="4" w:space="0" w:color="auto"/>
              <w:right w:val="single" w:sz="4" w:space="0" w:color="auto"/>
            </w:tcBorders>
            <w:shd w:val="clear" w:color="000000" w:fill="FFFFFF"/>
            <w:noWrap/>
            <w:vAlign w:val="bottom"/>
            <w:hideMark/>
          </w:tcPr>
          <w:p w14:paraId="400955E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1307E91" w14:textId="77777777" w:rsidR="0062027B" w:rsidRPr="0062027B" w:rsidRDefault="0062027B" w:rsidP="0062027B">
            <w:pPr>
              <w:jc w:val="center"/>
              <w:rPr>
                <w:sz w:val="16"/>
                <w:szCs w:val="16"/>
              </w:rPr>
            </w:pPr>
            <w:r w:rsidRPr="0062027B">
              <w:rPr>
                <w:sz w:val="16"/>
                <w:szCs w:val="16"/>
              </w:rPr>
              <w:t>0,00</w:t>
            </w:r>
          </w:p>
        </w:tc>
      </w:tr>
      <w:tr w:rsidR="0062027B" w:rsidRPr="0062027B" w14:paraId="1199FFF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5E3F596"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5513902"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804E06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E22F2F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DCEE1B0" w14:textId="77777777" w:rsidR="0062027B" w:rsidRPr="0062027B" w:rsidRDefault="0062027B" w:rsidP="0062027B">
            <w:pPr>
              <w:jc w:val="center"/>
              <w:rPr>
                <w:sz w:val="16"/>
                <w:szCs w:val="16"/>
              </w:rPr>
            </w:pPr>
            <w:r w:rsidRPr="0062027B">
              <w:rPr>
                <w:sz w:val="16"/>
                <w:szCs w:val="16"/>
              </w:rPr>
              <w:t>1410125760</w:t>
            </w:r>
          </w:p>
        </w:tc>
        <w:tc>
          <w:tcPr>
            <w:tcW w:w="591" w:type="dxa"/>
            <w:tcBorders>
              <w:top w:val="nil"/>
              <w:left w:val="nil"/>
              <w:bottom w:val="single" w:sz="4" w:space="0" w:color="auto"/>
              <w:right w:val="single" w:sz="4" w:space="0" w:color="auto"/>
            </w:tcBorders>
            <w:shd w:val="clear" w:color="000000" w:fill="FFFFFF"/>
            <w:noWrap/>
            <w:vAlign w:val="bottom"/>
            <w:hideMark/>
          </w:tcPr>
          <w:p w14:paraId="14B50A9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062DFD4" w14:textId="77777777" w:rsidR="0062027B" w:rsidRPr="0062027B" w:rsidRDefault="0062027B" w:rsidP="0062027B">
            <w:pPr>
              <w:jc w:val="center"/>
              <w:rPr>
                <w:sz w:val="16"/>
                <w:szCs w:val="16"/>
              </w:rPr>
            </w:pPr>
            <w:r w:rsidRPr="0062027B">
              <w:rPr>
                <w:sz w:val="16"/>
                <w:szCs w:val="16"/>
              </w:rPr>
              <w:t>1 106,00</w:t>
            </w:r>
          </w:p>
        </w:tc>
        <w:tc>
          <w:tcPr>
            <w:tcW w:w="1146" w:type="dxa"/>
            <w:tcBorders>
              <w:top w:val="nil"/>
              <w:left w:val="nil"/>
              <w:bottom w:val="single" w:sz="4" w:space="0" w:color="auto"/>
              <w:right w:val="single" w:sz="4" w:space="0" w:color="auto"/>
            </w:tcBorders>
            <w:shd w:val="clear" w:color="000000" w:fill="FFFFFF"/>
            <w:noWrap/>
            <w:vAlign w:val="bottom"/>
            <w:hideMark/>
          </w:tcPr>
          <w:p w14:paraId="6C316D4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F393B05" w14:textId="77777777" w:rsidR="0062027B" w:rsidRPr="0062027B" w:rsidRDefault="0062027B" w:rsidP="0062027B">
            <w:pPr>
              <w:jc w:val="center"/>
              <w:rPr>
                <w:sz w:val="16"/>
                <w:szCs w:val="16"/>
              </w:rPr>
            </w:pPr>
            <w:r w:rsidRPr="0062027B">
              <w:rPr>
                <w:sz w:val="16"/>
                <w:szCs w:val="16"/>
              </w:rPr>
              <w:t>0,00</w:t>
            </w:r>
          </w:p>
        </w:tc>
      </w:tr>
      <w:tr w:rsidR="0062027B" w:rsidRPr="0062027B" w14:paraId="01F4F77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BFD75B4" w14:textId="77777777" w:rsidR="0062027B" w:rsidRPr="0062027B" w:rsidRDefault="0062027B" w:rsidP="0062027B">
            <w:pPr>
              <w:rPr>
                <w:sz w:val="16"/>
                <w:szCs w:val="16"/>
              </w:rPr>
            </w:pPr>
            <w:r w:rsidRPr="0062027B">
              <w:rPr>
                <w:sz w:val="16"/>
                <w:szCs w:val="16"/>
              </w:rPr>
              <w:t>Обеспечение комплексного развития сельских территорий</w:t>
            </w:r>
          </w:p>
        </w:tc>
        <w:tc>
          <w:tcPr>
            <w:tcW w:w="602" w:type="dxa"/>
            <w:tcBorders>
              <w:top w:val="nil"/>
              <w:left w:val="nil"/>
              <w:bottom w:val="single" w:sz="4" w:space="0" w:color="auto"/>
              <w:right w:val="single" w:sz="4" w:space="0" w:color="auto"/>
            </w:tcBorders>
            <w:shd w:val="clear" w:color="000000" w:fill="FFFFFF"/>
            <w:noWrap/>
            <w:vAlign w:val="bottom"/>
            <w:hideMark/>
          </w:tcPr>
          <w:p w14:paraId="25996577"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8D64F5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0AF610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32B0765" w14:textId="77777777" w:rsidR="0062027B" w:rsidRPr="0062027B" w:rsidRDefault="0062027B" w:rsidP="0062027B">
            <w:pPr>
              <w:jc w:val="center"/>
              <w:rPr>
                <w:sz w:val="16"/>
                <w:szCs w:val="16"/>
              </w:rPr>
            </w:pPr>
            <w:r w:rsidRPr="0062027B">
              <w:rPr>
                <w:sz w:val="16"/>
                <w:szCs w:val="16"/>
              </w:rPr>
              <w:t>14101L5760</w:t>
            </w:r>
          </w:p>
        </w:tc>
        <w:tc>
          <w:tcPr>
            <w:tcW w:w="591" w:type="dxa"/>
            <w:tcBorders>
              <w:top w:val="nil"/>
              <w:left w:val="nil"/>
              <w:bottom w:val="single" w:sz="4" w:space="0" w:color="auto"/>
              <w:right w:val="single" w:sz="4" w:space="0" w:color="auto"/>
            </w:tcBorders>
            <w:shd w:val="clear" w:color="000000" w:fill="FFFFFF"/>
            <w:noWrap/>
            <w:vAlign w:val="bottom"/>
            <w:hideMark/>
          </w:tcPr>
          <w:p w14:paraId="24C74EB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D24601D" w14:textId="77777777" w:rsidR="0062027B" w:rsidRPr="0062027B" w:rsidRDefault="0062027B" w:rsidP="0062027B">
            <w:pPr>
              <w:jc w:val="center"/>
              <w:rPr>
                <w:sz w:val="16"/>
                <w:szCs w:val="16"/>
              </w:rPr>
            </w:pPr>
            <w:r w:rsidRPr="0062027B">
              <w:rPr>
                <w:sz w:val="16"/>
                <w:szCs w:val="16"/>
              </w:rPr>
              <w:t>5 857,44</w:t>
            </w:r>
          </w:p>
        </w:tc>
        <w:tc>
          <w:tcPr>
            <w:tcW w:w="1146" w:type="dxa"/>
            <w:tcBorders>
              <w:top w:val="nil"/>
              <w:left w:val="nil"/>
              <w:bottom w:val="single" w:sz="4" w:space="0" w:color="auto"/>
              <w:right w:val="single" w:sz="4" w:space="0" w:color="auto"/>
            </w:tcBorders>
            <w:shd w:val="clear" w:color="000000" w:fill="FFFFFF"/>
            <w:noWrap/>
            <w:vAlign w:val="bottom"/>
            <w:hideMark/>
          </w:tcPr>
          <w:p w14:paraId="4787EC8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48A1FDB" w14:textId="77777777" w:rsidR="0062027B" w:rsidRPr="0062027B" w:rsidRDefault="0062027B" w:rsidP="0062027B">
            <w:pPr>
              <w:jc w:val="center"/>
              <w:rPr>
                <w:sz w:val="16"/>
                <w:szCs w:val="16"/>
              </w:rPr>
            </w:pPr>
            <w:r w:rsidRPr="0062027B">
              <w:rPr>
                <w:sz w:val="16"/>
                <w:szCs w:val="16"/>
              </w:rPr>
              <w:t>0,00</w:t>
            </w:r>
          </w:p>
        </w:tc>
      </w:tr>
      <w:tr w:rsidR="0062027B" w:rsidRPr="0062027B" w14:paraId="3A9354C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DC66114"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E8715BC"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F59932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A6E3DE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24A2D8B" w14:textId="77777777" w:rsidR="0062027B" w:rsidRPr="0062027B" w:rsidRDefault="0062027B" w:rsidP="0062027B">
            <w:pPr>
              <w:jc w:val="center"/>
              <w:rPr>
                <w:sz w:val="16"/>
                <w:szCs w:val="16"/>
              </w:rPr>
            </w:pPr>
            <w:r w:rsidRPr="0062027B">
              <w:rPr>
                <w:sz w:val="16"/>
                <w:szCs w:val="16"/>
              </w:rPr>
              <w:t>14101L5760</w:t>
            </w:r>
          </w:p>
        </w:tc>
        <w:tc>
          <w:tcPr>
            <w:tcW w:w="591" w:type="dxa"/>
            <w:tcBorders>
              <w:top w:val="nil"/>
              <w:left w:val="nil"/>
              <w:bottom w:val="single" w:sz="4" w:space="0" w:color="auto"/>
              <w:right w:val="single" w:sz="4" w:space="0" w:color="auto"/>
            </w:tcBorders>
            <w:shd w:val="clear" w:color="000000" w:fill="FFFFFF"/>
            <w:noWrap/>
            <w:vAlign w:val="bottom"/>
            <w:hideMark/>
          </w:tcPr>
          <w:p w14:paraId="22C2314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EE9F792" w14:textId="77777777" w:rsidR="0062027B" w:rsidRPr="0062027B" w:rsidRDefault="0062027B" w:rsidP="0062027B">
            <w:pPr>
              <w:jc w:val="center"/>
              <w:rPr>
                <w:sz w:val="16"/>
                <w:szCs w:val="16"/>
              </w:rPr>
            </w:pPr>
            <w:r w:rsidRPr="0062027B">
              <w:rPr>
                <w:sz w:val="16"/>
                <w:szCs w:val="16"/>
              </w:rPr>
              <w:t>5 857,44</w:t>
            </w:r>
          </w:p>
        </w:tc>
        <w:tc>
          <w:tcPr>
            <w:tcW w:w="1146" w:type="dxa"/>
            <w:tcBorders>
              <w:top w:val="nil"/>
              <w:left w:val="nil"/>
              <w:bottom w:val="single" w:sz="4" w:space="0" w:color="auto"/>
              <w:right w:val="single" w:sz="4" w:space="0" w:color="auto"/>
            </w:tcBorders>
            <w:shd w:val="clear" w:color="000000" w:fill="FFFFFF"/>
            <w:noWrap/>
            <w:vAlign w:val="bottom"/>
            <w:hideMark/>
          </w:tcPr>
          <w:p w14:paraId="40CB500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2CA6BB8" w14:textId="77777777" w:rsidR="0062027B" w:rsidRPr="0062027B" w:rsidRDefault="0062027B" w:rsidP="0062027B">
            <w:pPr>
              <w:jc w:val="center"/>
              <w:rPr>
                <w:sz w:val="16"/>
                <w:szCs w:val="16"/>
              </w:rPr>
            </w:pPr>
            <w:r w:rsidRPr="0062027B">
              <w:rPr>
                <w:sz w:val="16"/>
                <w:szCs w:val="16"/>
              </w:rPr>
              <w:t>0,00</w:t>
            </w:r>
          </w:p>
        </w:tc>
      </w:tr>
      <w:tr w:rsidR="0062027B" w:rsidRPr="0062027B" w14:paraId="4411845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1271A99" w14:textId="77777777" w:rsidR="0062027B" w:rsidRPr="0062027B" w:rsidRDefault="0062027B" w:rsidP="0062027B">
            <w:pPr>
              <w:rPr>
                <w:sz w:val="16"/>
                <w:szCs w:val="16"/>
              </w:rPr>
            </w:pPr>
            <w:r w:rsidRPr="0062027B">
              <w:rPr>
                <w:sz w:val="16"/>
                <w:szCs w:val="16"/>
              </w:rPr>
              <w:t>ОХРАНА ОКРУЖАЮЩЕЙ СРЕДЫ</w:t>
            </w:r>
          </w:p>
        </w:tc>
        <w:tc>
          <w:tcPr>
            <w:tcW w:w="602" w:type="dxa"/>
            <w:tcBorders>
              <w:top w:val="nil"/>
              <w:left w:val="nil"/>
              <w:bottom w:val="single" w:sz="4" w:space="0" w:color="auto"/>
              <w:right w:val="single" w:sz="4" w:space="0" w:color="auto"/>
            </w:tcBorders>
            <w:shd w:val="clear" w:color="000000" w:fill="FFFFFF"/>
            <w:noWrap/>
            <w:vAlign w:val="bottom"/>
            <w:hideMark/>
          </w:tcPr>
          <w:p w14:paraId="1434390D"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27D568E" w14:textId="77777777" w:rsidR="0062027B" w:rsidRPr="0062027B" w:rsidRDefault="0062027B" w:rsidP="0062027B">
            <w:pPr>
              <w:jc w:val="center"/>
              <w:rPr>
                <w:sz w:val="16"/>
                <w:szCs w:val="16"/>
              </w:rPr>
            </w:pPr>
            <w:r w:rsidRPr="0062027B">
              <w:rPr>
                <w:sz w:val="16"/>
                <w:szCs w:val="16"/>
              </w:rPr>
              <w:t>06</w:t>
            </w:r>
          </w:p>
        </w:tc>
        <w:tc>
          <w:tcPr>
            <w:tcW w:w="419" w:type="dxa"/>
            <w:tcBorders>
              <w:top w:val="nil"/>
              <w:left w:val="nil"/>
              <w:bottom w:val="single" w:sz="4" w:space="0" w:color="auto"/>
              <w:right w:val="single" w:sz="4" w:space="0" w:color="auto"/>
            </w:tcBorders>
            <w:shd w:val="clear" w:color="000000" w:fill="FFFFFF"/>
            <w:noWrap/>
            <w:vAlign w:val="bottom"/>
            <w:hideMark/>
          </w:tcPr>
          <w:p w14:paraId="0D6E4D39"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5B9529B2"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46D6F0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5491F74" w14:textId="77777777" w:rsidR="0062027B" w:rsidRPr="0062027B" w:rsidRDefault="0062027B" w:rsidP="0062027B">
            <w:pPr>
              <w:jc w:val="center"/>
              <w:rPr>
                <w:sz w:val="16"/>
                <w:szCs w:val="16"/>
              </w:rPr>
            </w:pPr>
            <w:r w:rsidRPr="0062027B">
              <w:rPr>
                <w:sz w:val="16"/>
                <w:szCs w:val="16"/>
              </w:rPr>
              <w:t>1 000,00</w:t>
            </w:r>
          </w:p>
        </w:tc>
        <w:tc>
          <w:tcPr>
            <w:tcW w:w="1146" w:type="dxa"/>
            <w:tcBorders>
              <w:top w:val="nil"/>
              <w:left w:val="nil"/>
              <w:bottom w:val="single" w:sz="4" w:space="0" w:color="auto"/>
              <w:right w:val="single" w:sz="4" w:space="0" w:color="auto"/>
            </w:tcBorders>
            <w:shd w:val="clear" w:color="000000" w:fill="FFFFFF"/>
            <w:noWrap/>
            <w:vAlign w:val="bottom"/>
            <w:hideMark/>
          </w:tcPr>
          <w:p w14:paraId="1148A30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AA2D6A7" w14:textId="77777777" w:rsidR="0062027B" w:rsidRPr="0062027B" w:rsidRDefault="0062027B" w:rsidP="0062027B">
            <w:pPr>
              <w:jc w:val="center"/>
              <w:rPr>
                <w:sz w:val="16"/>
                <w:szCs w:val="16"/>
              </w:rPr>
            </w:pPr>
            <w:r w:rsidRPr="0062027B">
              <w:rPr>
                <w:sz w:val="16"/>
                <w:szCs w:val="16"/>
              </w:rPr>
              <w:t>0,00</w:t>
            </w:r>
          </w:p>
        </w:tc>
      </w:tr>
      <w:tr w:rsidR="0062027B" w:rsidRPr="0062027B" w14:paraId="141E4C0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F0F8008" w14:textId="77777777" w:rsidR="0062027B" w:rsidRPr="0062027B" w:rsidRDefault="0062027B" w:rsidP="0062027B">
            <w:pPr>
              <w:rPr>
                <w:sz w:val="16"/>
                <w:szCs w:val="16"/>
              </w:rPr>
            </w:pPr>
            <w:r w:rsidRPr="0062027B">
              <w:rPr>
                <w:sz w:val="16"/>
                <w:szCs w:val="16"/>
              </w:rPr>
              <w:t>Другие вопросы в области охраны окружающей среды</w:t>
            </w:r>
          </w:p>
        </w:tc>
        <w:tc>
          <w:tcPr>
            <w:tcW w:w="602" w:type="dxa"/>
            <w:tcBorders>
              <w:top w:val="nil"/>
              <w:left w:val="nil"/>
              <w:bottom w:val="single" w:sz="4" w:space="0" w:color="auto"/>
              <w:right w:val="single" w:sz="4" w:space="0" w:color="auto"/>
            </w:tcBorders>
            <w:shd w:val="clear" w:color="000000" w:fill="FFFFFF"/>
            <w:noWrap/>
            <w:vAlign w:val="bottom"/>
            <w:hideMark/>
          </w:tcPr>
          <w:p w14:paraId="40AF9F1A"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C778D60" w14:textId="77777777" w:rsidR="0062027B" w:rsidRPr="0062027B" w:rsidRDefault="0062027B" w:rsidP="0062027B">
            <w:pPr>
              <w:jc w:val="center"/>
              <w:rPr>
                <w:sz w:val="16"/>
                <w:szCs w:val="16"/>
              </w:rPr>
            </w:pPr>
            <w:r w:rsidRPr="0062027B">
              <w:rPr>
                <w:sz w:val="16"/>
                <w:szCs w:val="16"/>
              </w:rPr>
              <w:t>06</w:t>
            </w:r>
          </w:p>
        </w:tc>
        <w:tc>
          <w:tcPr>
            <w:tcW w:w="419" w:type="dxa"/>
            <w:tcBorders>
              <w:top w:val="nil"/>
              <w:left w:val="nil"/>
              <w:bottom w:val="single" w:sz="4" w:space="0" w:color="auto"/>
              <w:right w:val="single" w:sz="4" w:space="0" w:color="auto"/>
            </w:tcBorders>
            <w:shd w:val="clear" w:color="000000" w:fill="FFFFFF"/>
            <w:noWrap/>
            <w:vAlign w:val="bottom"/>
            <w:hideMark/>
          </w:tcPr>
          <w:p w14:paraId="0177690E"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5D05F502"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8952D0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DED9960" w14:textId="77777777" w:rsidR="0062027B" w:rsidRPr="0062027B" w:rsidRDefault="0062027B" w:rsidP="0062027B">
            <w:pPr>
              <w:jc w:val="center"/>
              <w:rPr>
                <w:sz w:val="16"/>
                <w:szCs w:val="16"/>
              </w:rPr>
            </w:pPr>
            <w:r w:rsidRPr="0062027B">
              <w:rPr>
                <w:sz w:val="16"/>
                <w:szCs w:val="16"/>
              </w:rPr>
              <w:t>1 000,00</w:t>
            </w:r>
          </w:p>
        </w:tc>
        <w:tc>
          <w:tcPr>
            <w:tcW w:w="1146" w:type="dxa"/>
            <w:tcBorders>
              <w:top w:val="nil"/>
              <w:left w:val="nil"/>
              <w:bottom w:val="single" w:sz="4" w:space="0" w:color="auto"/>
              <w:right w:val="single" w:sz="4" w:space="0" w:color="auto"/>
            </w:tcBorders>
            <w:shd w:val="clear" w:color="000000" w:fill="FFFFFF"/>
            <w:noWrap/>
            <w:vAlign w:val="bottom"/>
            <w:hideMark/>
          </w:tcPr>
          <w:p w14:paraId="3F21A8F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95B7182" w14:textId="77777777" w:rsidR="0062027B" w:rsidRPr="0062027B" w:rsidRDefault="0062027B" w:rsidP="0062027B">
            <w:pPr>
              <w:jc w:val="center"/>
              <w:rPr>
                <w:sz w:val="16"/>
                <w:szCs w:val="16"/>
              </w:rPr>
            </w:pPr>
            <w:r w:rsidRPr="0062027B">
              <w:rPr>
                <w:sz w:val="16"/>
                <w:szCs w:val="16"/>
              </w:rPr>
              <w:t>0,00</w:t>
            </w:r>
          </w:p>
        </w:tc>
      </w:tr>
      <w:tr w:rsidR="0062027B" w:rsidRPr="0062027B" w14:paraId="467BCF4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957DDDE" w14:textId="77777777" w:rsidR="0062027B" w:rsidRPr="0062027B" w:rsidRDefault="0062027B" w:rsidP="0062027B">
            <w:pPr>
              <w:rPr>
                <w:sz w:val="16"/>
                <w:szCs w:val="16"/>
              </w:rPr>
            </w:pPr>
            <w:r w:rsidRPr="0062027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2" w:type="dxa"/>
            <w:tcBorders>
              <w:top w:val="nil"/>
              <w:left w:val="nil"/>
              <w:bottom w:val="single" w:sz="4" w:space="0" w:color="auto"/>
              <w:right w:val="single" w:sz="4" w:space="0" w:color="auto"/>
            </w:tcBorders>
            <w:shd w:val="clear" w:color="000000" w:fill="FFFFFF"/>
            <w:noWrap/>
            <w:vAlign w:val="bottom"/>
            <w:hideMark/>
          </w:tcPr>
          <w:p w14:paraId="6AE77D5D"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DC15251" w14:textId="77777777" w:rsidR="0062027B" w:rsidRPr="0062027B" w:rsidRDefault="0062027B" w:rsidP="0062027B">
            <w:pPr>
              <w:jc w:val="center"/>
              <w:rPr>
                <w:sz w:val="16"/>
                <w:szCs w:val="16"/>
              </w:rPr>
            </w:pPr>
            <w:r w:rsidRPr="0062027B">
              <w:rPr>
                <w:sz w:val="16"/>
                <w:szCs w:val="16"/>
              </w:rPr>
              <w:t>06</w:t>
            </w:r>
          </w:p>
        </w:tc>
        <w:tc>
          <w:tcPr>
            <w:tcW w:w="419" w:type="dxa"/>
            <w:tcBorders>
              <w:top w:val="nil"/>
              <w:left w:val="nil"/>
              <w:bottom w:val="single" w:sz="4" w:space="0" w:color="auto"/>
              <w:right w:val="single" w:sz="4" w:space="0" w:color="auto"/>
            </w:tcBorders>
            <w:shd w:val="clear" w:color="000000" w:fill="FFFFFF"/>
            <w:noWrap/>
            <w:vAlign w:val="bottom"/>
            <w:hideMark/>
          </w:tcPr>
          <w:p w14:paraId="0C7FDF3F"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20A423FE" w14:textId="77777777" w:rsidR="0062027B" w:rsidRPr="0062027B" w:rsidRDefault="0062027B" w:rsidP="0062027B">
            <w:pPr>
              <w:jc w:val="center"/>
              <w:rPr>
                <w:sz w:val="16"/>
                <w:szCs w:val="16"/>
              </w:rPr>
            </w:pPr>
            <w:r w:rsidRPr="0062027B">
              <w:rPr>
                <w:sz w:val="16"/>
                <w:szCs w:val="16"/>
              </w:rPr>
              <w:t>0500000000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405924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4C980D0" w14:textId="77777777" w:rsidR="0062027B" w:rsidRPr="0062027B" w:rsidRDefault="0062027B" w:rsidP="0062027B">
            <w:pPr>
              <w:jc w:val="center"/>
              <w:rPr>
                <w:sz w:val="16"/>
                <w:szCs w:val="16"/>
              </w:rPr>
            </w:pPr>
            <w:r w:rsidRPr="0062027B">
              <w:rPr>
                <w:sz w:val="16"/>
                <w:szCs w:val="16"/>
              </w:rPr>
              <w:t>1 000,00</w:t>
            </w:r>
          </w:p>
        </w:tc>
        <w:tc>
          <w:tcPr>
            <w:tcW w:w="1146" w:type="dxa"/>
            <w:tcBorders>
              <w:top w:val="nil"/>
              <w:left w:val="nil"/>
              <w:bottom w:val="single" w:sz="4" w:space="0" w:color="auto"/>
              <w:right w:val="single" w:sz="4" w:space="0" w:color="auto"/>
            </w:tcBorders>
            <w:shd w:val="clear" w:color="000000" w:fill="FFFFFF"/>
            <w:noWrap/>
            <w:vAlign w:val="bottom"/>
            <w:hideMark/>
          </w:tcPr>
          <w:p w14:paraId="715F8F4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A090117" w14:textId="77777777" w:rsidR="0062027B" w:rsidRPr="0062027B" w:rsidRDefault="0062027B" w:rsidP="0062027B">
            <w:pPr>
              <w:jc w:val="center"/>
              <w:rPr>
                <w:sz w:val="16"/>
                <w:szCs w:val="16"/>
              </w:rPr>
            </w:pPr>
            <w:r w:rsidRPr="0062027B">
              <w:rPr>
                <w:sz w:val="16"/>
                <w:szCs w:val="16"/>
              </w:rPr>
              <w:t>0,00</w:t>
            </w:r>
          </w:p>
        </w:tc>
      </w:tr>
      <w:tr w:rsidR="0062027B" w:rsidRPr="0062027B" w14:paraId="1B08CE3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CAF337" w14:textId="77777777" w:rsidR="0062027B" w:rsidRPr="0062027B" w:rsidRDefault="0062027B" w:rsidP="0062027B">
            <w:pPr>
              <w:rPr>
                <w:sz w:val="16"/>
                <w:szCs w:val="16"/>
              </w:rPr>
            </w:pPr>
            <w:r w:rsidRPr="0062027B">
              <w:rPr>
                <w:sz w:val="16"/>
                <w:szCs w:val="16"/>
              </w:rPr>
              <w:t>Подпрограмма "Развитие жилищно-коммунальной инфраструктуры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2E14F77"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8B22A7A" w14:textId="77777777" w:rsidR="0062027B" w:rsidRPr="0062027B" w:rsidRDefault="0062027B" w:rsidP="0062027B">
            <w:pPr>
              <w:jc w:val="center"/>
              <w:rPr>
                <w:sz w:val="16"/>
                <w:szCs w:val="16"/>
              </w:rPr>
            </w:pPr>
            <w:r w:rsidRPr="0062027B">
              <w:rPr>
                <w:sz w:val="16"/>
                <w:szCs w:val="16"/>
              </w:rPr>
              <w:t>06</w:t>
            </w:r>
          </w:p>
        </w:tc>
        <w:tc>
          <w:tcPr>
            <w:tcW w:w="419" w:type="dxa"/>
            <w:tcBorders>
              <w:top w:val="nil"/>
              <w:left w:val="nil"/>
              <w:bottom w:val="single" w:sz="4" w:space="0" w:color="auto"/>
              <w:right w:val="single" w:sz="4" w:space="0" w:color="auto"/>
            </w:tcBorders>
            <w:shd w:val="clear" w:color="000000" w:fill="FFFFFF"/>
            <w:noWrap/>
            <w:vAlign w:val="bottom"/>
            <w:hideMark/>
          </w:tcPr>
          <w:p w14:paraId="06143E2D"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51A20323" w14:textId="77777777" w:rsidR="0062027B" w:rsidRPr="0062027B" w:rsidRDefault="0062027B" w:rsidP="0062027B">
            <w:pPr>
              <w:jc w:val="center"/>
              <w:rPr>
                <w:sz w:val="16"/>
                <w:szCs w:val="16"/>
              </w:rPr>
            </w:pPr>
            <w:r w:rsidRPr="0062027B">
              <w:rPr>
                <w:sz w:val="16"/>
                <w:szCs w:val="16"/>
              </w:rPr>
              <w:t>0550000000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F5F37C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2EC5E09" w14:textId="77777777" w:rsidR="0062027B" w:rsidRPr="0062027B" w:rsidRDefault="0062027B" w:rsidP="0062027B">
            <w:pPr>
              <w:jc w:val="center"/>
              <w:rPr>
                <w:sz w:val="16"/>
                <w:szCs w:val="16"/>
              </w:rPr>
            </w:pPr>
            <w:r w:rsidRPr="0062027B">
              <w:rPr>
                <w:sz w:val="16"/>
                <w:szCs w:val="16"/>
              </w:rPr>
              <w:t>1 000,00</w:t>
            </w:r>
          </w:p>
        </w:tc>
        <w:tc>
          <w:tcPr>
            <w:tcW w:w="1146" w:type="dxa"/>
            <w:tcBorders>
              <w:top w:val="nil"/>
              <w:left w:val="nil"/>
              <w:bottom w:val="single" w:sz="4" w:space="0" w:color="auto"/>
              <w:right w:val="single" w:sz="4" w:space="0" w:color="auto"/>
            </w:tcBorders>
            <w:shd w:val="clear" w:color="000000" w:fill="FFFFFF"/>
            <w:noWrap/>
            <w:vAlign w:val="bottom"/>
            <w:hideMark/>
          </w:tcPr>
          <w:p w14:paraId="10E03958"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5048FAF" w14:textId="77777777" w:rsidR="0062027B" w:rsidRPr="0062027B" w:rsidRDefault="0062027B" w:rsidP="0062027B">
            <w:pPr>
              <w:jc w:val="center"/>
              <w:rPr>
                <w:sz w:val="16"/>
                <w:szCs w:val="16"/>
              </w:rPr>
            </w:pPr>
            <w:r w:rsidRPr="0062027B">
              <w:rPr>
                <w:sz w:val="16"/>
                <w:szCs w:val="16"/>
              </w:rPr>
              <w:t>0,00</w:t>
            </w:r>
          </w:p>
        </w:tc>
      </w:tr>
      <w:tr w:rsidR="0062027B" w:rsidRPr="0062027B" w14:paraId="2DCC776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BDC032D" w14:textId="77777777" w:rsidR="0062027B" w:rsidRPr="0062027B" w:rsidRDefault="0062027B" w:rsidP="0062027B">
            <w:pPr>
              <w:rPr>
                <w:sz w:val="16"/>
                <w:szCs w:val="16"/>
              </w:rPr>
            </w:pPr>
            <w:r w:rsidRPr="0062027B">
              <w:rPr>
                <w:sz w:val="16"/>
                <w:szCs w:val="16"/>
              </w:rPr>
              <w:t>Основное мероприятие "Закупка контейнеров для накопления твердых коммунальных отходов"</w:t>
            </w:r>
          </w:p>
        </w:tc>
        <w:tc>
          <w:tcPr>
            <w:tcW w:w="602" w:type="dxa"/>
            <w:tcBorders>
              <w:top w:val="nil"/>
              <w:left w:val="nil"/>
              <w:bottom w:val="single" w:sz="4" w:space="0" w:color="auto"/>
              <w:right w:val="single" w:sz="4" w:space="0" w:color="auto"/>
            </w:tcBorders>
            <w:shd w:val="clear" w:color="000000" w:fill="FFFFFF"/>
            <w:noWrap/>
            <w:vAlign w:val="bottom"/>
            <w:hideMark/>
          </w:tcPr>
          <w:p w14:paraId="02729E1B"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228339A" w14:textId="77777777" w:rsidR="0062027B" w:rsidRPr="0062027B" w:rsidRDefault="0062027B" w:rsidP="0062027B">
            <w:pPr>
              <w:jc w:val="center"/>
              <w:rPr>
                <w:sz w:val="16"/>
                <w:szCs w:val="16"/>
              </w:rPr>
            </w:pPr>
            <w:r w:rsidRPr="0062027B">
              <w:rPr>
                <w:sz w:val="16"/>
                <w:szCs w:val="16"/>
              </w:rPr>
              <w:t>06</w:t>
            </w:r>
          </w:p>
        </w:tc>
        <w:tc>
          <w:tcPr>
            <w:tcW w:w="419" w:type="dxa"/>
            <w:tcBorders>
              <w:top w:val="nil"/>
              <w:left w:val="nil"/>
              <w:bottom w:val="single" w:sz="4" w:space="0" w:color="auto"/>
              <w:right w:val="single" w:sz="4" w:space="0" w:color="auto"/>
            </w:tcBorders>
            <w:shd w:val="clear" w:color="000000" w:fill="FFFFFF"/>
            <w:noWrap/>
            <w:vAlign w:val="bottom"/>
            <w:hideMark/>
          </w:tcPr>
          <w:p w14:paraId="5B503A7E"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2FE0D04E" w14:textId="77777777" w:rsidR="0062027B" w:rsidRPr="0062027B" w:rsidRDefault="0062027B" w:rsidP="0062027B">
            <w:pPr>
              <w:jc w:val="center"/>
              <w:rPr>
                <w:sz w:val="16"/>
                <w:szCs w:val="16"/>
              </w:rPr>
            </w:pPr>
            <w:r w:rsidRPr="0062027B">
              <w:rPr>
                <w:sz w:val="16"/>
                <w:szCs w:val="16"/>
              </w:rPr>
              <w:t>0550100000</w:t>
            </w:r>
          </w:p>
        </w:tc>
        <w:tc>
          <w:tcPr>
            <w:tcW w:w="591" w:type="dxa"/>
            <w:tcBorders>
              <w:top w:val="nil"/>
              <w:left w:val="nil"/>
              <w:bottom w:val="single" w:sz="4" w:space="0" w:color="auto"/>
              <w:right w:val="single" w:sz="4" w:space="0" w:color="auto"/>
            </w:tcBorders>
            <w:shd w:val="clear" w:color="000000" w:fill="FFFFFF"/>
            <w:noWrap/>
            <w:vAlign w:val="bottom"/>
            <w:hideMark/>
          </w:tcPr>
          <w:p w14:paraId="5EA41F0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947D99D" w14:textId="77777777" w:rsidR="0062027B" w:rsidRPr="0062027B" w:rsidRDefault="0062027B" w:rsidP="0062027B">
            <w:pPr>
              <w:jc w:val="center"/>
              <w:rPr>
                <w:sz w:val="16"/>
                <w:szCs w:val="16"/>
              </w:rPr>
            </w:pPr>
            <w:r w:rsidRPr="0062027B">
              <w:rPr>
                <w:sz w:val="16"/>
                <w:szCs w:val="16"/>
              </w:rPr>
              <w:t>1 000,00</w:t>
            </w:r>
          </w:p>
        </w:tc>
        <w:tc>
          <w:tcPr>
            <w:tcW w:w="1146" w:type="dxa"/>
            <w:tcBorders>
              <w:top w:val="nil"/>
              <w:left w:val="nil"/>
              <w:bottom w:val="single" w:sz="4" w:space="0" w:color="auto"/>
              <w:right w:val="single" w:sz="4" w:space="0" w:color="auto"/>
            </w:tcBorders>
            <w:shd w:val="clear" w:color="000000" w:fill="FFFFFF"/>
            <w:noWrap/>
            <w:vAlign w:val="bottom"/>
            <w:hideMark/>
          </w:tcPr>
          <w:p w14:paraId="3474361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94C43A8" w14:textId="77777777" w:rsidR="0062027B" w:rsidRPr="0062027B" w:rsidRDefault="0062027B" w:rsidP="0062027B">
            <w:pPr>
              <w:jc w:val="center"/>
              <w:rPr>
                <w:sz w:val="16"/>
                <w:szCs w:val="16"/>
              </w:rPr>
            </w:pPr>
            <w:r w:rsidRPr="0062027B">
              <w:rPr>
                <w:sz w:val="16"/>
                <w:szCs w:val="16"/>
              </w:rPr>
              <w:t>0,00</w:t>
            </w:r>
          </w:p>
        </w:tc>
      </w:tr>
      <w:tr w:rsidR="0062027B" w:rsidRPr="0062027B" w14:paraId="7A72C78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80E3996" w14:textId="77777777" w:rsidR="0062027B" w:rsidRPr="0062027B" w:rsidRDefault="0062027B" w:rsidP="0062027B">
            <w:pPr>
              <w:rPr>
                <w:sz w:val="16"/>
                <w:szCs w:val="16"/>
              </w:rPr>
            </w:pPr>
            <w:r w:rsidRPr="0062027B">
              <w:rPr>
                <w:sz w:val="16"/>
                <w:szCs w:val="16"/>
              </w:rPr>
              <w:t>Расходы на закупку контейнеров для накопления твердых коммунальных отходов</w:t>
            </w:r>
          </w:p>
        </w:tc>
        <w:tc>
          <w:tcPr>
            <w:tcW w:w="602" w:type="dxa"/>
            <w:tcBorders>
              <w:top w:val="nil"/>
              <w:left w:val="nil"/>
              <w:bottom w:val="single" w:sz="4" w:space="0" w:color="auto"/>
              <w:right w:val="single" w:sz="4" w:space="0" w:color="auto"/>
            </w:tcBorders>
            <w:shd w:val="clear" w:color="000000" w:fill="FFFFFF"/>
            <w:noWrap/>
            <w:vAlign w:val="bottom"/>
            <w:hideMark/>
          </w:tcPr>
          <w:p w14:paraId="74C3F0AD"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BF51E1A" w14:textId="77777777" w:rsidR="0062027B" w:rsidRPr="0062027B" w:rsidRDefault="0062027B" w:rsidP="0062027B">
            <w:pPr>
              <w:jc w:val="center"/>
              <w:rPr>
                <w:sz w:val="16"/>
                <w:szCs w:val="16"/>
              </w:rPr>
            </w:pPr>
            <w:r w:rsidRPr="0062027B">
              <w:rPr>
                <w:sz w:val="16"/>
                <w:szCs w:val="16"/>
              </w:rPr>
              <w:t>06</w:t>
            </w:r>
          </w:p>
        </w:tc>
        <w:tc>
          <w:tcPr>
            <w:tcW w:w="419" w:type="dxa"/>
            <w:tcBorders>
              <w:top w:val="nil"/>
              <w:left w:val="nil"/>
              <w:bottom w:val="single" w:sz="4" w:space="0" w:color="auto"/>
              <w:right w:val="single" w:sz="4" w:space="0" w:color="auto"/>
            </w:tcBorders>
            <w:shd w:val="clear" w:color="000000" w:fill="FFFFFF"/>
            <w:noWrap/>
            <w:vAlign w:val="bottom"/>
            <w:hideMark/>
          </w:tcPr>
          <w:p w14:paraId="25908BA9"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354A9F6C" w14:textId="77777777" w:rsidR="0062027B" w:rsidRPr="0062027B" w:rsidRDefault="0062027B" w:rsidP="0062027B">
            <w:pPr>
              <w:jc w:val="center"/>
              <w:rPr>
                <w:sz w:val="16"/>
                <w:szCs w:val="16"/>
              </w:rPr>
            </w:pPr>
            <w:r w:rsidRPr="0062027B">
              <w:rPr>
                <w:sz w:val="16"/>
                <w:szCs w:val="16"/>
              </w:rPr>
              <w:t>0550127010</w:t>
            </w:r>
          </w:p>
        </w:tc>
        <w:tc>
          <w:tcPr>
            <w:tcW w:w="591" w:type="dxa"/>
            <w:tcBorders>
              <w:top w:val="nil"/>
              <w:left w:val="nil"/>
              <w:bottom w:val="single" w:sz="4" w:space="0" w:color="auto"/>
              <w:right w:val="single" w:sz="4" w:space="0" w:color="auto"/>
            </w:tcBorders>
            <w:shd w:val="clear" w:color="000000" w:fill="FFFFFF"/>
            <w:noWrap/>
            <w:vAlign w:val="bottom"/>
            <w:hideMark/>
          </w:tcPr>
          <w:p w14:paraId="0AD2C19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25958AE" w14:textId="77777777" w:rsidR="0062027B" w:rsidRPr="0062027B" w:rsidRDefault="0062027B" w:rsidP="0062027B">
            <w:pPr>
              <w:jc w:val="center"/>
              <w:rPr>
                <w:sz w:val="16"/>
                <w:szCs w:val="16"/>
              </w:rPr>
            </w:pPr>
            <w:r w:rsidRPr="0062027B">
              <w:rPr>
                <w:sz w:val="16"/>
                <w:szCs w:val="16"/>
              </w:rPr>
              <w:t>1 000,00</w:t>
            </w:r>
          </w:p>
        </w:tc>
        <w:tc>
          <w:tcPr>
            <w:tcW w:w="1146" w:type="dxa"/>
            <w:tcBorders>
              <w:top w:val="nil"/>
              <w:left w:val="nil"/>
              <w:bottom w:val="single" w:sz="4" w:space="0" w:color="auto"/>
              <w:right w:val="single" w:sz="4" w:space="0" w:color="auto"/>
            </w:tcBorders>
            <w:shd w:val="clear" w:color="000000" w:fill="FFFFFF"/>
            <w:noWrap/>
            <w:vAlign w:val="bottom"/>
            <w:hideMark/>
          </w:tcPr>
          <w:p w14:paraId="48ABE61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5A73396" w14:textId="77777777" w:rsidR="0062027B" w:rsidRPr="0062027B" w:rsidRDefault="0062027B" w:rsidP="0062027B">
            <w:pPr>
              <w:jc w:val="center"/>
              <w:rPr>
                <w:sz w:val="16"/>
                <w:szCs w:val="16"/>
              </w:rPr>
            </w:pPr>
            <w:r w:rsidRPr="0062027B">
              <w:rPr>
                <w:sz w:val="16"/>
                <w:szCs w:val="16"/>
              </w:rPr>
              <w:t>0,00</w:t>
            </w:r>
          </w:p>
        </w:tc>
      </w:tr>
      <w:tr w:rsidR="0062027B" w:rsidRPr="0062027B" w14:paraId="5D2EF1A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05E3FB2"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ABE50A0"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227F678" w14:textId="77777777" w:rsidR="0062027B" w:rsidRPr="0062027B" w:rsidRDefault="0062027B" w:rsidP="0062027B">
            <w:pPr>
              <w:jc w:val="center"/>
              <w:rPr>
                <w:sz w:val="16"/>
                <w:szCs w:val="16"/>
              </w:rPr>
            </w:pPr>
            <w:r w:rsidRPr="0062027B">
              <w:rPr>
                <w:sz w:val="16"/>
                <w:szCs w:val="16"/>
              </w:rPr>
              <w:t>06</w:t>
            </w:r>
          </w:p>
        </w:tc>
        <w:tc>
          <w:tcPr>
            <w:tcW w:w="419" w:type="dxa"/>
            <w:tcBorders>
              <w:top w:val="nil"/>
              <w:left w:val="nil"/>
              <w:bottom w:val="single" w:sz="4" w:space="0" w:color="auto"/>
              <w:right w:val="single" w:sz="4" w:space="0" w:color="auto"/>
            </w:tcBorders>
            <w:shd w:val="clear" w:color="000000" w:fill="FFFFFF"/>
            <w:noWrap/>
            <w:vAlign w:val="bottom"/>
            <w:hideMark/>
          </w:tcPr>
          <w:p w14:paraId="62274C75"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18AD0FCE" w14:textId="77777777" w:rsidR="0062027B" w:rsidRPr="0062027B" w:rsidRDefault="0062027B" w:rsidP="0062027B">
            <w:pPr>
              <w:jc w:val="center"/>
              <w:rPr>
                <w:sz w:val="16"/>
                <w:szCs w:val="16"/>
              </w:rPr>
            </w:pPr>
            <w:r w:rsidRPr="0062027B">
              <w:rPr>
                <w:sz w:val="16"/>
                <w:szCs w:val="16"/>
              </w:rPr>
              <w:t>0550127010</w:t>
            </w:r>
          </w:p>
        </w:tc>
        <w:tc>
          <w:tcPr>
            <w:tcW w:w="591" w:type="dxa"/>
            <w:tcBorders>
              <w:top w:val="nil"/>
              <w:left w:val="nil"/>
              <w:bottom w:val="single" w:sz="4" w:space="0" w:color="auto"/>
              <w:right w:val="single" w:sz="4" w:space="0" w:color="auto"/>
            </w:tcBorders>
            <w:shd w:val="clear" w:color="000000" w:fill="FFFFFF"/>
            <w:noWrap/>
            <w:vAlign w:val="bottom"/>
            <w:hideMark/>
          </w:tcPr>
          <w:p w14:paraId="42440982"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72D987E" w14:textId="77777777" w:rsidR="0062027B" w:rsidRPr="0062027B" w:rsidRDefault="0062027B" w:rsidP="0062027B">
            <w:pPr>
              <w:jc w:val="center"/>
              <w:rPr>
                <w:sz w:val="16"/>
                <w:szCs w:val="16"/>
              </w:rPr>
            </w:pPr>
            <w:r w:rsidRPr="0062027B">
              <w:rPr>
                <w:sz w:val="16"/>
                <w:szCs w:val="16"/>
              </w:rPr>
              <w:t>1 000,00</w:t>
            </w:r>
          </w:p>
        </w:tc>
        <w:tc>
          <w:tcPr>
            <w:tcW w:w="1146" w:type="dxa"/>
            <w:tcBorders>
              <w:top w:val="nil"/>
              <w:left w:val="nil"/>
              <w:bottom w:val="single" w:sz="4" w:space="0" w:color="auto"/>
              <w:right w:val="single" w:sz="4" w:space="0" w:color="auto"/>
            </w:tcBorders>
            <w:shd w:val="clear" w:color="000000" w:fill="FFFFFF"/>
            <w:noWrap/>
            <w:vAlign w:val="bottom"/>
            <w:hideMark/>
          </w:tcPr>
          <w:p w14:paraId="3B3FF29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F496185" w14:textId="77777777" w:rsidR="0062027B" w:rsidRPr="0062027B" w:rsidRDefault="0062027B" w:rsidP="0062027B">
            <w:pPr>
              <w:jc w:val="center"/>
              <w:rPr>
                <w:sz w:val="16"/>
                <w:szCs w:val="16"/>
              </w:rPr>
            </w:pPr>
            <w:r w:rsidRPr="0062027B">
              <w:rPr>
                <w:sz w:val="16"/>
                <w:szCs w:val="16"/>
              </w:rPr>
              <w:t>0,00</w:t>
            </w:r>
          </w:p>
        </w:tc>
      </w:tr>
      <w:tr w:rsidR="0062027B" w:rsidRPr="0062027B" w14:paraId="597AA79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CFA42D3" w14:textId="77777777" w:rsidR="0062027B" w:rsidRPr="0062027B" w:rsidRDefault="0062027B" w:rsidP="0062027B">
            <w:pPr>
              <w:rPr>
                <w:sz w:val="16"/>
                <w:szCs w:val="16"/>
              </w:rPr>
            </w:pPr>
            <w:r w:rsidRPr="0062027B">
              <w:rPr>
                <w:sz w:val="16"/>
                <w:szCs w:val="16"/>
              </w:rPr>
              <w:t>ОБРАЗОВАНИЕ</w:t>
            </w:r>
          </w:p>
        </w:tc>
        <w:tc>
          <w:tcPr>
            <w:tcW w:w="602" w:type="dxa"/>
            <w:tcBorders>
              <w:top w:val="nil"/>
              <w:left w:val="nil"/>
              <w:bottom w:val="single" w:sz="4" w:space="0" w:color="auto"/>
              <w:right w:val="single" w:sz="4" w:space="0" w:color="auto"/>
            </w:tcBorders>
            <w:shd w:val="clear" w:color="000000" w:fill="FFFFFF"/>
            <w:noWrap/>
            <w:vAlign w:val="bottom"/>
            <w:hideMark/>
          </w:tcPr>
          <w:p w14:paraId="57E295B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A9620BD"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C72C049"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39479141"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99C313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818290D" w14:textId="77777777" w:rsidR="0062027B" w:rsidRPr="0062027B" w:rsidRDefault="0062027B" w:rsidP="0062027B">
            <w:pPr>
              <w:jc w:val="center"/>
              <w:rPr>
                <w:sz w:val="16"/>
                <w:szCs w:val="16"/>
              </w:rPr>
            </w:pPr>
            <w:r w:rsidRPr="0062027B">
              <w:rPr>
                <w:sz w:val="16"/>
                <w:szCs w:val="16"/>
              </w:rPr>
              <w:t>14 575,29</w:t>
            </w:r>
          </w:p>
        </w:tc>
        <w:tc>
          <w:tcPr>
            <w:tcW w:w="1146" w:type="dxa"/>
            <w:tcBorders>
              <w:top w:val="nil"/>
              <w:left w:val="nil"/>
              <w:bottom w:val="single" w:sz="4" w:space="0" w:color="auto"/>
              <w:right w:val="single" w:sz="4" w:space="0" w:color="auto"/>
            </w:tcBorders>
            <w:shd w:val="clear" w:color="000000" w:fill="FFFFFF"/>
            <w:noWrap/>
            <w:vAlign w:val="bottom"/>
            <w:hideMark/>
          </w:tcPr>
          <w:p w14:paraId="61EBA20D" w14:textId="77777777" w:rsidR="0062027B" w:rsidRPr="0062027B" w:rsidRDefault="0062027B" w:rsidP="0062027B">
            <w:pPr>
              <w:jc w:val="center"/>
              <w:rPr>
                <w:sz w:val="16"/>
                <w:szCs w:val="16"/>
              </w:rPr>
            </w:pPr>
            <w:r w:rsidRPr="0062027B">
              <w:rPr>
                <w:sz w:val="16"/>
                <w:szCs w:val="16"/>
              </w:rPr>
              <w:t>3 525,00</w:t>
            </w:r>
          </w:p>
        </w:tc>
        <w:tc>
          <w:tcPr>
            <w:tcW w:w="1240" w:type="dxa"/>
            <w:tcBorders>
              <w:top w:val="nil"/>
              <w:left w:val="nil"/>
              <w:bottom w:val="single" w:sz="4" w:space="0" w:color="auto"/>
              <w:right w:val="single" w:sz="4" w:space="0" w:color="auto"/>
            </w:tcBorders>
            <w:shd w:val="clear" w:color="000000" w:fill="FFFFFF"/>
            <w:noWrap/>
            <w:vAlign w:val="bottom"/>
            <w:hideMark/>
          </w:tcPr>
          <w:p w14:paraId="27B4ADC2" w14:textId="77777777" w:rsidR="0062027B" w:rsidRPr="0062027B" w:rsidRDefault="0062027B" w:rsidP="0062027B">
            <w:pPr>
              <w:jc w:val="center"/>
              <w:rPr>
                <w:sz w:val="16"/>
                <w:szCs w:val="16"/>
              </w:rPr>
            </w:pPr>
            <w:r w:rsidRPr="0062027B">
              <w:rPr>
                <w:sz w:val="16"/>
                <w:szCs w:val="16"/>
              </w:rPr>
              <w:t>3 525,00</w:t>
            </w:r>
          </w:p>
        </w:tc>
      </w:tr>
      <w:tr w:rsidR="0062027B" w:rsidRPr="0062027B" w14:paraId="5DC114B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17B5970" w14:textId="77777777" w:rsidR="0062027B" w:rsidRPr="0062027B" w:rsidRDefault="0062027B" w:rsidP="0062027B">
            <w:pPr>
              <w:rPr>
                <w:sz w:val="16"/>
                <w:szCs w:val="16"/>
              </w:rPr>
            </w:pPr>
            <w:r w:rsidRPr="0062027B">
              <w:rPr>
                <w:sz w:val="16"/>
                <w:szCs w:val="16"/>
              </w:rPr>
              <w:t>Дошкольное образование</w:t>
            </w:r>
          </w:p>
        </w:tc>
        <w:tc>
          <w:tcPr>
            <w:tcW w:w="602" w:type="dxa"/>
            <w:tcBorders>
              <w:top w:val="nil"/>
              <w:left w:val="nil"/>
              <w:bottom w:val="single" w:sz="4" w:space="0" w:color="auto"/>
              <w:right w:val="single" w:sz="4" w:space="0" w:color="auto"/>
            </w:tcBorders>
            <w:shd w:val="clear" w:color="000000" w:fill="FFFFFF"/>
            <w:noWrap/>
            <w:vAlign w:val="bottom"/>
            <w:hideMark/>
          </w:tcPr>
          <w:p w14:paraId="04230FE2"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024FDAF"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624FF56"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44645B23"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9091FD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E173194" w14:textId="77777777" w:rsidR="0062027B" w:rsidRPr="0062027B" w:rsidRDefault="0062027B" w:rsidP="0062027B">
            <w:pPr>
              <w:jc w:val="center"/>
              <w:rPr>
                <w:sz w:val="16"/>
                <w:szCs w:val="16"/>
              </w:rPr>
            </w:pPr>
            <w:r w:rsidRPr="0062027B">
              <w:rPr>
                <w:sz w:val="16"/>
                <w:szCs w:val="16"/>
              </w:rPr>
              <w:t>5 539,50</w:t>
            </w:r>
          </w:p>
        </w:tc>
        <w:tc>
          <w:tcPr>
            <w:tcW w:w="1146" w:type="dxa"/>
            <w:tcBorders>
              <w:top w:val="nil"/>
              <w:left w:val="nil"/>
              <w:bottom w:val="single" w:sz="4" w:space="0" w:color="auto"/>
              <w:right w:val="single" w:sz="4" w:space="0" w:color="auto"/>
            </w:tcBorders>
            <w:shd w:val="clear" w:color="000000" w:fill="FFFFFF"/>
            <w:noWrap/>
            <w:vAlign w:val="bottom"/>
            <w:hideMark/>
          </w:tcPr>
          <w:p w14:paraId="6AD5D6A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897AC7E" w14:textId="77777777" w:rsidR="0062027B" w:rsidRPr="0062027B" w:rsidRDefault="0062027B" w:rsidP="0062027B">
            <w:pPr>
              <w:jc w:val="center"/>
              <w:rPr>
                <w:sz w:val="16"/>
                <w:szCs w:val="16"/>
              </w:rPr>
            </w:pPr>
            <w:r w:rsidRPr="0062027B">
              <w:rPr>
                <w:sz w:val="16"/>
                <w:szCs w:val="16"/>
              </w:rPr>
              <w:t>0,00</w:t>
            </w:r>
          </w:p>
        </w:tc>
      </w:tr>
      <w:tr w:rsidR="0062027B" w:rsidRPr="0062027B" w14:paraId="16E303E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343CFF9"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B8E5F18"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FE2FB2D"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1CAD712"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DA9B2B1"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239126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2830A9A" w14:textId="77777777" w:rsidR="0062027B" w:rsidRPr="0062027B" w:rsidRDefault="0062027B" w:rsidP="0062027B">
            <w:pPr>
              <w:jc w:val="center"/>
              <w:rPr>
                <w:sz w:val="16"/>
                <w:szCs w:val="16"/>
              </w:rPr>
            </w:pPr>
            <w:r w:rsidRPr="0062027B">
              <w:rPr>
                <w:sz w:val="16"/>
                <w:szCs w:val="16"/>
              </w:rPr>
              <w:t>5 539,50</w:t>
            </w:r>
          </w:p>
        </w:tc>
        <w:tc>
          <w:tcPr>
            <w:tcW w:w="1146" w:type="dxa"/>
            <w:tcBorders>
              <w:top w:val="nil"/>
              <w:left w:val="nil"/>
              <w:bottom w:val="single" w:sz="4" w:space="0" w:color="auto"/>
              <w:right w:val="single" w:sz="4" w:space="0" w:color="auto"/>
            </w:tcBorders>
            <w:shd w:val="clear" w:color="000000" w:fill="FFFFFF"/>
            <w:noWrap/>
            <w:vAlign w:val="bottom"/>
            <w:hideMark/>
          </w:tcPr>
          <w:p w14:paraId="783A76F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5F36E7F" w14:textId="77777777" w:rsidR="0062027B" w:rsidRPr="0062027B" w:rsidRDefault="0062027B" w:rsidP="0062027B">
            <w:pPr>
              <w:jc w:val="center"/>
              <w:rPr>
                <w:sz w:val="16"/>
                <w:szCs w:val="16"/>
              </w:rPr>
            </w:pPr>
            <w:r w:rsidRPr="0062027B">
              <w:rPr>
                <w:sz w:val="16"/>
                <w:szCs w:val="16"/>
              </w:rPr>
              <w:t>0,00</w:t>
            </w:r>
          </w:p>
        </w:tc>
      </w:tr>
      <w:tr w:rsidR="0062027B" w:rsidRPr="0062027B" w14:paraId="6485B87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E18D7C9"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A1AF5F6"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75AC432"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025863C"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A9B7DFF"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A3D5D1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F28A003" w14:textId="77777777" w:rsidR="0062027B" w:rsidRPr="0062027B" w:rsidRDefault="0062027B" w:rsidP="0062027B">
            <w:pPr>
              <w:jc w:val="center"/>
              <w:rPr>
                <w:sz w:val="16"/>
                <w:szCs w:val="16"/>
              </w:rPr>
            </w:pPr>
            <w:r w:rsidRPr="0062027B">
              <w:rPr>
                <w:sz w:val="16"/>
                <w:szCs w:val="16"/>
              </w:rPr>
              <w:t>5 539,50</w:t>
            </w:r>
          </w:p>
        </w:tc>
        <w:tc>
          <w:tcPr>
            <w:tcW w:w="1146" w:type="dxa"/>
            <w:tcBorders>
              <w:top w:val="nil"/>
              <w:left w:val="nil"/>
              <w:bottom w:val="single" w:sz="4" w:space="0" w:color="auto"/>
              <w:right w:val="single" w:sz="4" w:space="0" w:color="auto"/>
            </w:tcBorders>
            <w:shd w:val="clear" w:color="000000" w:fill="FFFFFF"/>
            <w:noWrap/>
            <w:vAlign w:val="bottom"/>
            <w:hideMark/>
          </w:tcPr>
          <w:p w14:paraId="248F3B1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5DB2E23" w14:textId="77777777" w:rsidR="0062027B" w:rsidRPr="0062027B" w:rsidRDefault="0062027B" w:rsidP="0062027B">
            <w:pPr>
              <w:jc w:val="center"/>
              <w:rPr>
                <w:sz w:val="16"/>
                <w:szCs w:val="16"/>
              </w:rPr>
            </w:pPr>
            <w:r w:rsidRPr="0062027B">
              <w:rPr>
                <w:sz w:val="16"/>
                <w:szCs w:val="16"/>
              </w:rPr>
              <w:t>0,00</w:t>
            </w:r>
          </w:p>
        </w:tc>
      </w:tr>
      <w:tr w:rsidR="0062027B" w:rsidRPr="0062027B" w14:paraId="3BA61BE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901F568" w14:textId="77777777" w:rsidR="0062027B" w:rsidRPr="0062027B" w:rsidRDefault="0062027B" w:rsidP="0062027B">
            <w:pPr>
              <w:rPr>
                <w:sz w:val="16"/>
                <w:szCs w:val="16"/>
              </w:rPr>
            </w:pPr>
            <w:r w:rsidRPr="0062027B">
              <w:rPr>
                <w:sz w:val="16"/>
                <w:szCs w:val="16"/>
              </w:rPr>
              <w:t>Финансовое обеспечение мероприятий, осуществляемых в рамках реализации специального инфраструктурного проекта</w:t>
            </w:r>
          </w:p>
        </w:tc>
        <w:tc>
          <w:tcPr>
            <w:tcW w:w="602" w:type="dxa"/>
            <w:tcBorders>
              <w:top w:val="nil"/>
              <w:left w:val="nil"/>
              <w:bottom w:val="single" w:sz="4" w:space="0" w:color="auto"/>
              <w:right w:val="single" w:sz="4" w:space="0" w:color="auto"/>
            </w:tcBorders>
            <w:shd w:val="clear" w:color="000000" w:fill="FFFFFF"/>
            <w:noWrap/>
            <w:vAlign w:val="bottom"/>
            <w:hideMark/>
          </w:tcPr>
          <w:p w14:paraId="5B308A9E"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042C8B4"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4D1AA484"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12263100" w14:textId="77777777" w:rsidR="0062027B" w:rsidRPr="0062027B" w:rsidRDefault="0062027B" w:rsidP="0062027B">
            <w:pPr>
              <w:jc w:val="center"/>
              <w:rPr>
                <w:sz w:val="16"/>
                <w:szCs w:val="16"/>
              </w:rPr>
            </w:pPr>
            <w:r w:rsidRPr="0062027B">
              <w:rPr>
                <w:sz w:val="16"/>
                <w:szCs w:val="16"/>
              </w:rPr>
              <w:t>5110076370</w:t>
            </w:r>
          </w:p>
        </w:tc>
        <w:tc>
          <w:tcPr>
            <w:tcW w:w="591" w:type="dxa"/>
            <w:tcBorders>
              <w:top w:val="nil"/>
              <w:left w:val="nil"/>
              <w:bottom w:val="single" w:sz="4" w:space="0" w:color="auto"/>
              <w:right w:val="single" w:sz="4" w:space="0" w:color="auto"/>
            </w:tcBorders>
            <w:shd w:val="clear" w:color="000000" w:fill="FFFFFF"/>
            <w:noWrap/>
            <w:vAlign w:val="bottom"/>
            <w:hideMark/>
          </w:tcPr>
          <w:p w14:paraId="5E3286B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3662F42" w14:textId="77777777" w:rsidR="0062027B" w:rsidRPr="0062027B" w:rsidRDefault="0062027B" w:rsidP="0062027B">
            <w:pPr>
              <w:jc w:val="center"/>
              <w:rPr>
                <w:sz w:val="16"/>
                <w:szCs w:val="16"/>
              </w:rPr>
            </w:pPr>
            <w:r w:rsidRPr="0062027B">
              <w:rPr>
                <w:sz w:val="16"/>
                <w:szCs w:val="16"/>
              </w:rPr>
              <w:t>5 539,50</w:t>
            </w:r>
          </w:p>
        </w:tc>
        <w:tc>
          <w:tcPr>
            <w:tcW w:w="1146" w:type="dxa"/>
            <w:tcBorders>
              <w:top w:val="nil"/>
              <w:left w:val="nil"/>
              <w:bottom w:val="single" w:sz="4" w:space="0" w:color="auto"/>
              <w:right w:val="single" w:sz="4" w:space="0" w:color="auto"/>
            </w:tcBorders>
            <w:shd w:val="clear" w:color="000000" w:fill="FFFFFF"/>
            <w:noWrap/>
            <w:vAlign w:val="bottom"/>
            <w:hideMark/>
          </w:tcPr>
          <w:p w14:paraId="122FD39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FD50ED0" w14:textId="77777777" w:rsidR="0062027B" w:rsidRPr="0062027B" w:rsidRDefault="0062027B" w:rsidP="0062027B">
            <w:pPr>
              <w:jc w:val="center"/>
              <w:rPr>
                <w:sz w:val="16"/>
                <w:szCs w:val="16"/>
              </w:rPr>
            </w:pPr>
            <w:r w:rsidRPr="0062027B">
              <w:rPr>
                <w:sz w:val="16"/>
                <w:szCs w:val="16"/>
              </w:rPr>
              <w:t>0,00</w:t>
            </w:r>
          </w:p>
        </w:tc>
      </w:tr>
      <w:tr w:rsidR="0062027B" w:rsidRPr="0062027B" w14:paraId="7856BC1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E8A2F2F"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64100FB"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6CF6E08"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1EBD025F"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5410CBB4" w14:textId="77777777" w:rsidR="0062027B" w:rsidRPr="0062027B" w:rsidRDefault="0062027B" w:rsidP="0062027B">
            <w:pPr>
              <w:jc w:val="center"/>
              <w:rPr>
                <w:sz w:val="16"/>
                <w:szCs w:val="16"/>
              </w:rPr>
            </w:pPr>
            <w:r w:rsidRPr="0062027B">
              <w:rPr>
                <w:sz w:val="16"/>
                <w:szCs w:val="16"/>
              </w:rPr>
              <w:t>5110076370</w:t>
            </w:r>
          </w:p>
        </w:tc>
        <w:tc>
          <w:tcPr>
            <w:tcW w:w="591" w:type="dxa"/>
            <w:tcBorders>
              <w:top w:val="nil"/>
              <w:left w:val="nil"/>
              <w:bottom w:val="single" w:sz="4" w:space="0" w:color="auto"/>
              <w:right w:val="single" w:sz="4" w:space="0" w:color="auto"/>
            </w:tcBorders>
            <w:shd w:val="clear" w:color="000000" w:fill="FFFFFF"/>
            <w:noWrap/>
            <w:vAlign w:val="bottom"/>
            <w:hideMark/>
          </w:tcPr>
          <w:p w14:paraId="2363A66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0F2F051" w14:textId="77777777" w:rsidR="0062027B" w:rsidRPr="0062027B" w:rsidRDefault="0062027B" w:rsidP="0062027B">
            <w:pPr>
              <w:jc w:val="center"/>
              <w:rPr>
                <w:sz w:val="16"/>
                <w:szCs w:val="16"/>
              </w:rPr>
            </w:pPr>
            <w:r w:rsidRPr="0062027B">
              <w:rPr>
                <w:sz w:val="16"/>
                <w:szCs w:val="16"/>
              </w:rPr>
              <w:t>5 539,50</w:t>
            </w:r>
          </w:p>
        </w:tc>
        <w:tc>
          <w:tcPr>
            <w:tcW w:w="1146" w:type="dxa"/>
            <w:tcBorders>
              <w:top w:val="nil"/>
              <w:left w:val="nil"/>
              <w:bottom w:val="single" w:sz="4" w:space="0" w:color="auto"/>
              <w:right w:val="single" w:sz="4" w:space="0" w:color="auto"/>
            </w:tcBorders>
            <w:shd w:val="clear" w:color="000000" w:fill="FFFFFF"/>
            <w:noWrap/>
            <w:vAlign w:val="bottom"/>
            <w:hideMark/>
          </w:tcPr>
          <w:p w14:paraId="42FA30C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32E754D" w14:textId="77777777" w:rsidR="0062027B" w:rsidRPr="0062027B" w:rsidRDefault="0062027B" w:rsidP="0062027B">
            <w:pPr>
              <w:jc w:val="center"/>
              <w:rPr>
                <w:sz w:val="16"/>
                <w:szCs w:val="16"/>
              </w:rPr>
            </w:pPr>
            <w:r w:rsidRPr="0062027B">
              <w:rPr>
                <w:sz w:val="16"/>
                <w:szCs w:val="16"/>
              </w:rPr>
              <w:t>0,00</w:t>
            </w:r>
          </w:p>
        </w:tc>
      </w:tr>
      <w:tr w:rsidR="0062027B" w:rsidRPr="0062027B" w14:paraId="79D1F29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27BF776" w14:textId="77777777" w:rsidR="0062027B" w:rsidRPr="0062027B" w:rsidRDefault="0062027B" w:rsidP="0062027B">
            <w:pPr>
              <w:rPr>
                <w:sz w:val="16"/>
                <w:szCs w:val="16"/>
              </w:rPr>
            </w:pPr>
            <w:r w:rsidRPr="0062027B">
              <w:rPr>
                <w:sz w:val="16"/>
                <w:szCs w:val="16"/>
              </w:rPr>
              <w:t>Общее образование</w:t>
            </w:r>
          </w:p>
        </w:tc>
        <w:tc>
          <w:tcPr>
            <w:tcW w:w="602" w:type="dxa"/>
            <w:tcBorders>
              <w:top w:val="nil"/>
              <w:left w:val="nil"/>
              <w:bottom w:val="single" w:sz="4" w:space="0" w:color="auto"/>
              <w:right w:val="single" w:sz="4" w:space="0" w:color="auto"/>
            </w:tcBorders>
            <w:shd w:val="clear" w:color="000000" w:fill="FFFFFF"/>
            <w:noWrap/>
            <w:vAlign w:val="bottom"/>
            <w:hideMark/>
          </w:tcPr>
          <w:p w14:paraId="58D129A1"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B36F56E"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672650A"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5D9AEFA5"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BE883E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21A0605" w14:textId="77777777" w:rsidR="0062027B" w:rsidRPr="0062027B" w:rsidRDefault="0062027B" w:rsidP="0062027B">
            <w:pPr>
              <w:jc w:val="center"/>
              <w:rPr>
                <w:sz w:val="16"/>
                <w:szCs w:val="16"/>
              </w:rPr>
            </w:pPr>
            <w:r w:rsidRPr="0062027B">
              <w:rPr>
                <w:sz w:val="16"/>
                <w:szCs w:val="16"/>
              </w:rPr>
              <w:t>4 306,54</w:t>
            </w:r>
          </w:p>
        </w:tc>
        <w:tc>
          <w:tcPr>
            <w:tcW w:w="1146" w:type="dxa"/>
            <w:tcBorders>
              <w:top w:val="nil"/>
              <w:left w:val="nil"/>
              <w:bottom w:val="single" w:sz="4" w:space="0" w:color="auto"/>
              <w:right w:val="single" w:sz="4" w:space="0" w:color="auto"/>
            </w:tcBorders>
            <w:shd w:val="clear" w:color="000000" w:fill="FFFFFF"/>
            <w:noWrap/>
            <w:vAlign w:val="bottom"/>
            <w:hideMark/>
          </w:tcPr>
          <w:p w14:paraId="7B65CF5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BD15C63" w14:textId="77777777" w:rsidR="0062027B" w:rsidRPr="0062027B" w:rsidRDefault="0062027B" w:rsidP="0062027B">
            <w:pPr>
              <w:jc w:val="center"/>
              <w:rPr>
                <w:sz w:val="16"/>
                <w:szCs w:val="16"/>
              </w:rPr>
            </w:pPr>
            <w:r w:rsidRPr="0062027B">
              <w:rPr>
                <w:sz w:val="16"/>
                <w:szCs w:val="16"/>
              </w:rPr>
              <w:t>0,00</w:t>
            </w:r>
          </w:p>
        </w:tc>
      </w:tr>
      <w:tr w:rsidR="0062027B" w:rsidRPr="0062027B" w14:paraId="465D834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65486A4"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73BDF7C0"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9D6671A"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113E2F15"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19A0FBEB"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FED1E3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6AC2400" w14:textId="77777777" w:rsidR="0062027B" w:rsidRPr="0062027B" w:rsidRDefault="0062027B" w:rsidP="0062027B">
            <w:pPr>
              <w:jc w:val="center"/>
              <w:rPr>
                <w:sz w:val="16"/>
                <w:szCs w:val="16"/>
              </w:rPr>
            </w:pPr>
            <w:r w:rsidRPr="0062027B">
              <w:rPr>
                <w:sz w:val="16"/>
                <w:szCs w:val="16"/>
              </w:rPr>
              <w:t>4 306,54</w:t>
            </w:r>
          </w:p>
        </w:tc>
        <w:tc>
          <w:tcPr>
            <w:tcW w:w="1146" w:type="dxa"/>
            <w:tcBorders>
              <w:top w:val="nil"/>
              <w:left w:val="nil"/>
              <w:bottom w:val="single" w:sz="4" w:space="0" w:color="auto"/>
              <w:right w:val="single" w:sz="4" w:space="0" w:color="auto"/>
            </w:tcBorders>
            <w:shd w:val="clear" w:color="000000" w:fill="FFFFFF"/>
            <w:noWrap/>
            <w:vAlign w:val="bottom"/>
            <w:hideMark/>
          </w:tcPr>
          <w:p w14:paraId="24EE0AE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B257099" w14:textId="77777777" w:rsidR="0062027B" w:rsidRPr="0062027B" w:rsidRDefault="0062027B" w:rsidP="0062027B">
            <w:pPr>
              <w:jc w:val="center"/>
              <w:rPr>
                <w:sz w:val="16"/>
                <w:szCs w:val="16"/>
              </w:rPr>
            </w:pPr>
            <w:r w:rsidRPr="0062027B">
              <w:rPr>
                <w:sz w:val="16"/>
                <w:szCs w:val="16"/>
              </w:rPr>
              <w:t>0,00</w:t>
            </w:r>
          </w:p>
        </w:tc>
      </w:tr>
      <w:tr w:rsidR="0062027B" w:rsidRPr="0062027B" w14:paraId="4272094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C81677A"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5B6B676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26A70BF"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08742E2D"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6C1C1F34"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DE60A3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D220731" w14:textId="77777777" w:rsidR="0062027B" w:rsidRPr="0062027B" w:rsidRDefault="0062027B" w:rsidP="0062027B">
            <w:pPr>
              <w:jc w:val="center"/>
              <w:rPr>
                <w:sz w:val="16"/>
                <w:szCs w:val="16"/>
              </w:rPr>
            </w:pPr>
            <w:r w:rsidRPr="0062027B">
              <w:rPr>
                <w:sz w:val="16"/>
                <w:szCs w:val="16"/>
              </w:rPr>
              <w:t>4 306,54</w:t>
            </w:r>
          </w:p>
        </w:tc>
        <w:tc>
          <w:tcPr>
            <w:tcW w:w="1146" w:type="dxa"/>
            <w:tcBorders>
              <w:top w:val="nil"/>
              <w:left w:val="nil"/>
              <w:bottom w:val="single" w:sz="4" w:space="0" w:color="auto"/>
              <w:right w:val="single" w:sz="4" w:space="0" w:color="auto"/>
            </w:tcBorders>
            <w:shd w:val="clear" w:color="000000" w:fill="FFFFFF"/>
            <w:noWrap/>
            <w:vAlign w:val="bottom"/>
            <w:hideMark/>
          </w:tcPr>
          <w:p w14:paraId="2D7AB34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73C616A" w14:textId="77777777" w:rsidR="0062027B" w:rsidRPr="0062027B" w:rsidRDefault="0062027B" w:rsidP="0062027B">
            <w:pPr>
              <w:jc w:val="center"/>
              <w:rPr>
                <w:sz w:val="16"/>
                <w:szCs w:val="16"/>
              </w:rPr>
            </w:pPr>
            <w:r w:rsidRPr="0062027B">
              <w:rPr>
                <w:sz w:val="16"/>
                <w:szCs w:val="16"/>
              </w:rPr>
              <w:t>0,00</w:t>
            </w:r>
          </w:p>
        </w:tc>
      </w:tr>
      <w:tr w:rsidR="0062027B" w:rsidRPr="0062027B" w14:paraId="1D43F10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BDBE176" w14:textId="77777777" w:rsidR="0062027B" w:rsidRPr="0062027B" w:rsidRDefault="0062027B" w:rsidP="0062027B">
            <w:pPr>
              <w:rPr>
                <w:sz w:val="16"/>
                <w:szCs w:val="16"/>
              </w:rPr>
            </w:pPr>
            <w:r w:rsidRPr="0062027B">
              <w:rPr>
                <w:sz w:val="16"/>
                <w:szCs w:val="16"/>
              </w:rPr>
              <w:t>Финансовое обеспечение мероприятий, осуществляемых в рамках реализации специального инфраструктурного проекта</w:t>
            </w:r>
          </w:p>
        </w:tc>
        <w:tc>
          <w:tcPr>
            <w:tcW w:w="602" w:type="dxa"/>
            <w:tcBorders>
              <w:top w:val="nil"/>
              <w:left w:val="nil"/>
              <w:bottom w:val="single" w:sz="4" w:space="0" w:color="auto"/>
              <w:right w:val="single" w:sz="4" w:space="0" w:color="auto"/>
            </w:tcBorders>
            <w:shd w:val="clear" w:color="000000" w:fill="FFFFFF"/>
            <w:noWrap/>
            <w:vAlign w:val="bottom"/>
            <w:hideMark/>
          </w:tcPr>
          <w:p w14:paraId="2D652377"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C0E5D88"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E26E0F4"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6490D378" w14:textId="77777777" w:rsidR="0062027B" w:rsidRPr="0062027B" w:rsidRDefault="0062027B" w:rsidP="0062027B">
            <w:pPr>
              <w:jc w:val="center"/>
              <w:rPr>
                <w:sz w:val="16"/>
                <w:szCs w:val="16"/>
              </w:rPr>
            </w:pPr>
            <w:r w:rsidRPr="0062027B">
              <w:rPr>
                <w:sz w:val="16"/>
                <w:szCs w:val="16"/>
              </w:rPr>
              <w:t>5110076370</w:t>
            </w:r>
          </w:p>
        </w:tc>
        <w:tc>
          <w:tcPr>
            <w:tcW w:w="591" w:type="dxa"/>
            <w:tcBorders>
              <w:top w:val="nil"/>
              <w:left w:val="nil"/>
              <w:bottom w:val="single" w:sz="4" w:space="0" w:color="auto"/>
              <w:right w:val="single" w:sz="4" w:space="0" w:color="auto"/>
            </w:tcBorders>
            <w:shd w:val="clear" w:color="000000" w:fill="FFFFFF"/>
            <w:noWrap/>
            <w:vAlign w:val="bottom"/>
            <w:hideMark/>
          </w:tcPr>
          <w:p w14:paraId="230D92E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AC9D932" w14:textId="77777777" w:rsidR="0062027B" w:rsidRPr="0062027B" w:rsidRDefault="0062027B" w:rsidP="0062027B">
            <w:pPr>
              <w:jc w:val="center"/>
              <w:rPr>
                <w:sz w:val="16"/>
                <w:szCs w:val="16"/>
              </w:rPr>
            </w:pPr>
            <w:r w:rsidRPr="0062027B">
              <w:rPr>
                <w:sz w:val="16"/>
                <w:szCs w:val="16"/>
              </w:rPr>
              <w:t>4 306,54</w:t>
            </w:r>
          </w:p>
        </w:tc>
        <w:tc>
          <w:tcPr>
            <w:tcW w:w="1146" w:type="dxa"/>
            <w:tcBorders>
              <w:top w:val="nil"/>
              <w:left w:val="nil"/>
              <w:bottom w:val="single" w:sz="4" w:space="0" w:color="auto"/>
              <w:right w:val="single" w:sz="4" w:space="0" w:color="auto"/>
            </w:tcBorders>
            <w:shd w:val="clear" w:color="000000" w:fill="FFFFFF"/>
            <w:noWrap/>
            <w:vAlign w:val="bottom"/>
            <w:hideMark/>
          </w:tcPr>
          <w:p w14:paraId="0C9E4A3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F925E99" w14:textId="77777777" w:rsidR="0062027B" w:rsidRPr="0062027B" w:rsidRDefault="0062027B" w:rsidP="0062027B">
            <w:pPr>
              <w:jc w:val="center"/>
              <w:rPr>
                <w:sz w:val="16"/>
                <w:szCs w:val="16"/>
              </w:rPr>
            </w:pPr>
            <w:r w:rsidRPr="0062027B">
              <w:rPr>
                <w:sz w:val="16"/>
                <w:szCs w:val="16"/>
              </w:rPr>
              <w:t>0,00</w:t>
            </w:r>
          </w:p>
        </w:tc>
      </w:tr>
      <w:tr w:rsidR="0062027B" w:rsidRPr="0062027B" w14:paraId="5D9DE06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28213B3"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33A8D6C"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8504871"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1AF7F996"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362E9D80" w14:textId="77777777" w:rsidR="0062027B" w:rsidRPr="0062027B" w:rsidRDefault="0062027B" w:rsidP="0062027B">
            <w:pPr>
              <w:jc w:val="center"/>
              <w:rPr>
                <w:sz w:val="16"/>
                <w:szCs w:val="16"/>
              </w:rPr>
            </w:pPr>
            <w:r w:rsidRPr="0062027B">
              <w:rPr>
                <w:sz w:val="16"/>
                <w:szCs w:val="16"/>
              </w:rPr>
              <w:t>5110076370</w:t>
            </w:r>
          </w:p>
        </w:tc>
        <w:tc>
          <w:tcPr>
            <w:tcW w:w="591" w:type="dxa"/>
            <w:tcBorders>
              <w:top w:val="nil"/>
              <w:left w:val="nil"/>
              <w:bottom w:val="single" w:sz="4" w:space="0" w:color="auto"/>
              <w:right w:val="single" w:sz="4" w:space="0" w:color="auto"/>
            </w:tcBorders>
            <w:shd w:val="clear" w:color="000000" w:fill="FFFFFF"/>
            <w:noWrap/>
            <w:vAlign w:val="bottom"/>
            <w:hideMark/>
          </w:tcPr>
          <w:p w14:paraId="355CFF35"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BB76793" w14:textId="77777777" w:rsidR="0062027B" w:rsidRPr="0062027B" w:rsidRDefault="0062027B" w:rsidP="0062027B">
            <w:pPr>
              <w:jc w:val="center"/>
              <w:rPr>
                <w:sz w:val="16"/>
                <w:szCs w:val="16"/>
              </w:rPr>
            </w:pPr>
            <w:r w:rsidRPr="0062027B">
              <w:rPr>
                <w:sz w:val="16"/>
                <w:szCs w:val="16"/>
              </w:rPr>
              <w:t>4 306,54</w:t>
            </w:r>
          </w:p>
        </w:tc>
        <w:tc>
          <w:tcPr>
            <w:tcW w:w="1146" w:type="dxa"/>
            <w:tcBorders>
              <w:top w:val="nil"/>
              <w:left w:val="nil"/>
              <w:bottom w:val="single" w:sz="4" w:space="0" w:color="auto"/>
              <w:right w:val="single" w:sz="4" w:space="0" w:color="auto"/>
            </w:tcBorders>
            <w:shd w:val="clear" w:color="000000" w:fill="FFFFFF"/>
            <w:noWrap/>
            <w:vAlign w:val="bottom"/>
            <w:hideMark/>
          </w:tcPr>
          <w:p w14:paraId="560D4BA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71BB93B" w14:textId="77777777" w:rsidR="0062027B" w:rsidRPr="0062027B" w:rsidRDefault="0062027B" w:rsidP="0062027B">
            <w:pPr>
              <w:jc w:val="center"/>
              <w:rPr>
                <w:sz w:val="16"/>
                <w:szCs w:val="16"/>
              </w:rPr>
            </w:pPr>
            <w:r w:rsidRPr="0062027B">
              <w:rPr>
                <w:sz w:val="16"/>
                <w:szCs w:val="16"/>
              </w:rPr>
              <w:t>0,00</w:t>
            </w:r>
          </w:p>
        </w:tc>
      </w:tr>
      <w:tr w:rsidR="0062027B" w:rsidRPr="0062027B" w14:paraId="6C0F916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CB7A731" w14:textId="77777777" w:rsidR="0062027B" w:rsidRPr="0062027B" w:rsidRDefault="0062027B" w:rsidP="0062027B">
            <w:pPr>
              <w:rPr>
                <w:sz w:val="16"/>
                <w:szCs w:val="16"/>
              </w:rPr>
            </w:pPr>
            <w:r w:rsidRPr="0062027B">
              <w:rPr>
                <w:sz w:val="16"/>
                <w:szCs w:val="16"/>
              </w:rPr>
              <w:t>Молодежная политика</w:t>
            </w:r>
          </w:p>
        </w:tc>
        <w:tc>
          <w:tcPr>
            <w:tcW w:w="602" w:type="dxa"/>
            <w:tcBorders>
              <w:top w:val="nil"/>
              <w:left w:val="nil"/>
              <w:bottom w:val="single" w:sz="4" w:space="0" w:color="auto"/>
              <w:right w:val="single" w:sz="4" w:space="0" w:color="auto"/>
            </w:tcBorders>
            <w:shd w:val="clear" w:color="000000" w:fill="FFFFFF"/>
            <w:noWrap/>
            <w:vAlign w:val="bottom"/>
            <w:hideMark/>
          </w:tcPr>
          <w:p w14:paraId="7C95C45C"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89AFB27"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0CA1D938" w14:textId="77777777" w:rsidR="0062027B" w:rsidRPr="0062027B" w:rsidRDefault="0062027B" w:rsidP="0062027B">
            <w:pPr>
              <w:jc w:val="center"/>
              <w:rPr>
                <w:sz w:val="16"/>
                <w:szCs w:val="16"/>
              </w:rPr>
            </w:pPr>
            <w:r w:rsidRPr="0062027B">
              <w:rPr>
                <w:sz w:val="16"/>
                <w:szCs w:val="16"/>
              </w:rPr>
              <w:t>07</w:t>
            </w:r>
          </w:p>
        </w:tc>
        <w:tc>
          <w:tcPr>
            <w:tcW w:w="949" w:type="dxa"/>
            <w:tcBorders>
              <w:top w:val="nil"/>
              <w:left w:val="nil"/>
              <w:bottom w:val="single" w:sz="4" w:space="0" w:color="auto"/>
              <w:right w:val="single" w:sz="4" w:space="0" w:color="auto"/>
            </w:tcBorders>
            <w:shd w:val="clear" w:color="000000" w:fill="FFFFFF"/>
            <w:noWrap/>
            <w:vAlign w:val="bottom"/>
            <w:hideMark/>
          </w:tcPr>
          <w:p w14:paraId="3816E8D9"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1EFACD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2C59B8D" w14:textId="77777777" w:rsidR="0062027B" w:rsidRPr="0062027B" w:rsidRDefault="0062027B" w:rsidP="0062027B">
            <w:pPr>
              <w:jc w:val="center"/>
              <w:rPr>
                <w:sz w:val="16"/>
                <w:szCs w:val="16"/>
              </w:rPr>
            </w:pPr>
            <w:r w:rsidRPr="0062027B">
              <w:rPr>
                <w:sz w:val="16"/>
                <w:szCs w:val="16"/>
              </w:rPr>
              <w:t>4 729,25</w:t>
            </w:r>
          </w:p>
        </w:tc>
        <w:tc>
          <w:tcPr>
            <w:tcW w:w="1146" w:type="dxa"/>
            <w:tcBorders>
              <w:top w:val="nil"/>
              <w:left w:val="nil"/>
              <w:bottom w:val="single" w:sz="4" w:space="0" w:color="auto"/>
              <w:right w:val="single" w:sz="4" w:space="0" w:color="auto"/>
            </w:tcBorders>
            <w:shd w:val="clear" w:color="000000" w:fill="FFFFFF"/>
            <w:noWrap/>
            <w:vAlign w:val="bottom"/>
            <w:hideMark/>
          </w:tcPr>
          <w:p w14:paraId="31ED50F5" w14:textId="77777777" w:rsidR="0062027B" w:rsidRPr="0062027B" w:rsidRDefault="0062027B" w:rsidP="0062027B">
            <w:pPr>
              <w:jc w:val="center"/>
              <w:rPr>
                <w:sz w:val="16"/>
                <w:szCs w:val="16"/>
              </w:rPr>
            </w:pPr>
            <w:r w:rsidRPr="0062027B">
              <w:rPr>
                <w:sz w:val="16"/>
                <w:szCs w:val="16"/>
              </w:rPr>
              <w:t>3 525,00</w:t>
            </w:r>
          </w:p>
        </w:tc>
        <w:tc>
          <w:tcPr>
            <w:tcW w:w="1240" w:type="dxa"/>
            <w:tcBorders>
              <w:top w:val="nil"/>
              <w:left w:val="nil"/>
              <w:bottom w:val="single" w:sz="4" w:space="0" w:color="auto"/>
              <w:right w:val="single" w:sz="4" w:space="0" w:color="auto"/>
            </w:tcBorders>
            <w:shd w:val="clear" w:color="000000" w:fill="FFFFFF"/>
            <w:noWrap/>
            <w:vAlign w:val="bottom"/>
            <w:hideMark/>
          </w:tcPr>
          <w:p w14:paraId="78478D95" w14:textId="77777777" w:rsidR="0062027B" w:rsidRPr="0062027B" w:rsidRDefault="0062027B" w:rsidP="0062027B">
            <w:pPr>
              <w:jc w:val="center"/>
              <w:rPr>
                <w:sz w:val="16"/>
                <w:szCs w:val="16"/>
              </w:rPr>
            </w:pPr>
            <w:r w:rsidRPr="0062027B">
              <w:rPr>
                <w:sz w:val="16"/>
                <w:szCs w:val="16"/>
              </w:rPr>
              <w:t>3 525,00</w:t>
            </w:r>
          </w:p>
        </w:tc>
      </w:tr>
      <w:tr w:rsidR="0062027B" w:rsidRPr="0062027B" w14:paraId="20B16A4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C4900A5" w14:textId="77777777" w:rsidR="0062027B" w:rsidRPr="0062027B" w:rsidRDefault="0062027B" w:rsidP="0062027B">
            <w:pPr>
              <w:rPr>
                <w:sz w:val="16"/>
                <w:szCs w:val="16"/>
              </w:rPr>
            </w:pPr>
            <w:r w:rsidRPr="0062027B">
              <w:rPr>
                <w:sz w:val="16"/>
                <w:szCs w:val="16"/>
              </w:rPr>
              <w:lastRenderedPageBreak/>
              <w:t>Муниципальная программа "Комплексные меры реализации молодежной политики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7AA7BA8"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2569AF9"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F840C1D" w14:textId="77777777" w:rsidR="0062027B" w:rsidRPr="0062027B" w:rsidRDefault="0062027B" w:rsidP="0062027B">
            <w:pPr>
              <w:jc w:val="center"/>
              <w:rPr>
                <w:sz w:val="16"/>
                <w:szCs w:val="16"/>
              </w:rPr>
            </w:pPr>
            <w:r w:rsidRPr="0062027B">
              <w:rPr>
                <w:sz w:val="16"/>
                <w:szCs w:val="16"/>
              </w:rPr>
              <w:t>07</w:t>
            </w:r>
          </w:p>
        </w:tc>
        <w:tc>
          <w:tcPr>
            <w:tcW w:w="949" w:type="dxa"/>
            <w:tcBorders>
              <w:top w:val="nil"/>
              <w:left w:val="nil"/>
              <w:bottom w:val="single" w:sz="4" w:space="0" w:color="auto"/>
              <w:right w:val="single" w:sz="4" w:space="0" w:color="auto"/>
            </w:tcBorders>
            <w:shd w:val="clear" w:color="000000" w:fill="FFFFFF"/>
            <w:noWrap/>
            <w:vAlign w:val="bottom"/>
            <w:hideMark/>
          </w:tcPr>
          <w:p w14:paraId="47D17D37" w14:textId="77777777" w:rsidR="0062027B" w:rsidRPr="0062027B" w:rsidRDefault="0062027B" w:rsidP="0062027B">
            <w:pPr>
              <w:jc w:val="center"/>
              <w:rPr>
                <w:sz w:val="16"/>
                <w:szCs w:val="16"/>
              </w:rPr>
            </w:pPr>
            <w:r w:rsidRPr="0062027B">
              <w:rPr>
                <w:sz w:val="16"/>
                <w:szCs w:val="16"/>
              </w:rPr>
              <w:t>0800000000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ABD882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41D7D49" w14:textId="77777777" w:rsidR="0062027B" w:rsidRPr="0062027B" w:rsidRDefault="0062027B" w:rsidP="0062027B">
            <w:pPr>
              <w:jc w:val="center"/>
              <w:rPr>
                <w:sz w:val="16"/>
                <w:szCs w:val="16"/>
              </w:rPr>
            </w:pPr>
            <w:r w:rsidRPr="0062027B">
              <w:rPr>
                <w:sz w:val="16"/>
                <w:szCs w:val="16"/>
              </w:rPr>
              <w:t>4 729,25</w:t>
            </w:r>
          </w:p>
        </w:tc>
        <w:tc>
          <w:tcPr>
            <w:tcW w:w="1146" w:type="dxa"/>
            <w:tcBorders>
              <w:top w:val="nil"/>
              <w:left w:val="nil"/>
              <w:bottom w:val="single" w:sz="4" w:space="0" w:color="auto"/>
              <w:right w:val="single" w:sz="4" w:space="0" w:color="auto"/>
            </w:tcBorders>
            <w:shd w:val="clear" w:color="000000" w:fill="FFFFFF"/>
            <w:noWrap/>
            <w:vAlign w:val="bottom"/>
            <w:hideMark/>
          </w:tcPr>
          <w:p w14:paraId="5A5C450A" w14:textId="77777777" w:rsidR="0062027B" w:rsidRPr="0062027B" w:rsidRDefault="0062027B" w:rsidP="0062027B">
            <w:pPr>
              <w:jc w:val="center"/>
              <w:rPr>
                <w:sz w:val="16"/>
                <w:szCs w:val="16"/>
              </w:rPr>
            </w:pPr>
            <w:r w:rsidRPr="0062027B">
              <w:rPr>
                <w:sz w:val="16"/>
                <w:szCs w:val="16"/>
              </w:rPr>
              <w:t>3 525,00</w:t>
            </w:r>
          </w:p>
        </w:tc>
        <w:tc>
          <w:tcPr>
            <w:tcW w:w="1240" w:type="dxa"/>
            <w:tcBorders>
              <w:top w:val="nil"/>
              <w:left w:val="nil"/>
              <w:bottom w:val="single" w:sz="4" w:space="0" w:color="auto"/>
              <w:right w:val="single" w:sz="4" w:space="0" w:color="auto"/>
            </w:tcBorders>
            <w:shd w:val="clear" w:color="000000" w:fill="FFFFFF"/>
            <w:noWrap/>
            <w:vAlign w:val="bottom"/>
            <w:hideMark/>
          </w:tcPr>
          <w:p w14:paraId="20D18393" w14:textId="77777777" w:rsidR="0062027B" w:rsidRPr="0062027B" w:rsidRDefault="0062027B" w:rsidP="0062027B">
            <w:pPr>
              <w:jc w:val="center"/>
              <w:rPr>
                <w:sz w:val="16"/>
                <w:szCs w:val="16"/>
              </w:rPr>
            </w:pPr>
            <w:r w:rsidRPr="0062027B">
              <w:rPr>
                <w:sz w:val="16"/>
                <w:szCs w:val="16"/>
              </w:rPr>
              <w:t>3 525,00</w:t>
            </w:r>
          </w:p>
        </w:tc>
      </w:tr>
      <w:tr w:rsidR="0062027B" w:rsidRPr="0062027B" w14:paraId="7984436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1480C40" w14:textId="77777777" w:rsidR="0062027B" w:rsidRPr="0062027B" w:rsidRDefault="0062027B" w:rsidP="0062027B">
            <w:pPr>
              <w:rPr>
                <w:sz w:val="16"/>
                <w:szCs w:val="16"/>
              </w:rPr>
            </w:pPr>
            <w:r w:rsidRPr="0062027B">
              <w:rPr>
                <w:sz w:val="16"/>
                <w:szCs w:val="16"/>
              </w:rPr>
              <w:t>Подпрограмма "Организация работы с молодежью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40ACBE4"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D3CBF19"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E7BF0AE" w14:textId="77777777" w:rsidR="0062027B" w:rsidRPr="0062027B" w:rsidRDefault="0062027B" w:rsidP="0062027B">
            <w:pPr>
              <w:jc w:val="center"/>
              <w:rPr>
                <w:sz w:val="16"/>
                <w:szCs w:val="16"/>
              </w:rPr>
            </w:pPr>
            <w:r w:rsidRPr="0062027B">
              <w:rPr>
                <w:sz w:val="16"/>
                <w:szCs w:val="16"/>
              </w:rPr>
              <w:t>07</w:t>
            </w:r>
          </w:p>
        </w:tc>
        <w:tc>
          <w:tcPr>
            <w:tcW w:w="949" w:type="dxa"/>
            <w:tcBorders>
              <w:top w:val="nil"/>
              <w:left w:val="nil"/>
              <w:bottom w:val="single" w:sz="4" w:space="0" w:color="auto"/>
              <w:right w:val="single" w:sz="4" w:space="0" w:color="auto"/>
            </w:tcBorders>
            <w:shd w:val="clear" w:color="000000" w:fill="FFFFFF"/>
            <w:noWrap/>
            <w:vAlign w:val="bottom"/>
            <w:hideMark/>
          </w:tcPr>
          <w:p w14:paraId="53CD31CE" w14:textId="77777777" w:rsidR="0062027B" w:rsidRPr="0062027B" w:rsidRDefault="0062027B" w:rsidP="0062027B">
            <w:pPr>
              <w:jc w:val="center"/>
              <w:rPr>
                <w:sz w:val="16"/>
                <w:szCs w:val="16"/>
              </w:rPr>
            </w:pPr>
            <w:r w:rsidRPr="0062027B">
              <w:rPr>
                <w:sz w:val="16"/>
                <w:szCs w:val="16"/>
              </w:rPr>
              <w:t>0810000000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1FC899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03688CB" w14:textId="77777777" w:rsidR="0062027B" w:rsidRPr="0062027B" w:rsidRDefault="0062027B" w:rsidP="0062027B">
            <w:pPr>
              <w:jc w:val="center"/>
              <w:rPr>
                <w:sz w:val="16"/>
                <w:szCs w:val="16"/>
              </w:rPr>
            </w:pPr>
            <w:r w:rsidRPr="0062027B">
              <w:rPr>
                <w:sz w:val="16"/>
                <w:szCs w:val="16"/>
              </w:rPr>
              <w:t>1 255,93</w:t>
            </w:r>
          </w:p>
        </w:tc>
        <w:tc>
          <w:tcPr>
            <w:tcW w:w="1146" w:type="dxa"/>
            <w:tcBorders>
              <w:top w:val="nil"/>
              <w:left w:val="nil"/>
              <w:bottom w:val="single" w:sz="4" w:space="0" w:color="auto"/>
              <w:right w:val="single" w:sz="4" w:space="0" w:color="auto"/>
            </w:tcBorders>
            <w:shd w:val="clear" w:color="000000" w:fill="FFFFFF"/>
            <w:noWrap/>
            <w:vAlign w:val="bottom"/>
            <w:hideMark/>
          </w:tcPr>
          <w:p w14:paraId="572ABD06" w14:textId="77777777" w:rsidR="0062027B" w:rsidRPr="0062027B" w:rsidRDefault="0062027B" w:rsidP="0062027B">
            <w:pPr>
              <w:jc w:val="center"/>
              <w:rPr>
                <w:sz w:val="16"/>
                <w:szCs w:val="16"/>
              </w:rPr>
            </w:pPr>
            <w:r w:rsidRPr="0062027B">
              <w:rPr>
                <w:sz w:val="16"/>
                <w:szCs w:val="16"/>
              </w:rPr>
              <w:t>140,00</w:t>
            </w:r>
          </w:p>
        </w:tc>
        <w:tc>
          <w:tcPr>
            <w:tcW w:w="1240" w:type="dxa"/>
            <w:tcBorders>
              <w:top w:val="nil"/>
              <w:left w:val="nil"/>
              <w:bottom w:val="single" w:sz="4" w:space="0" w:color="auto"/>
              <w:right w:val="single" w:sz="4" w:space="0" w:color="auto"/>
            </w:tcBorders>
            <w:shd w:val="clear" w:color="000000" w:fill="FFFFFF"/>
            <w:noWrap/>
            <w:vAlign w:val="bottom"/>
            <w:hideMark/>
          </w:tcPr>
          <w:p w14:paraId="1DA26187" w14:textId="77777777" w:rsidR="0062027B" w:rsidRPr="0062027B" w:rsidRDefault="0062027B" w:rsidP="0062027B">
            <w:pPr>
              <w:jc w:val="center"/>
              <w:rPr>
                <w:sz w:val="16"/>
                <w:szCs w:val="16"/>
              </w:rPr>
            </w:pPr>
            <w:r w:rsidRPr="0062027B">
              <w:rPr>
                <w:sz w:val="16"/>
                <w:szCs w:val="16"/>
              </w:rPr>
              <w:t>140,00</w:t>
            </w:r>
          </w:p>
        </w:tc>
      </w:tr>
      <w:tr w:rsidR="0062027B" w:rsidRPr="0062027B" w14:paraId="6C8E7B7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21B55BB" w14:textId="77777777" w:rsidR="0062027B" w:rsidRPr="0062027B" w:rsidRDefault="0062027B" w:rsidP="0062027B">
            <w:pPr>
              <w:rPr>
                <w:sz w:val="16"/>
                <w:szCs w:val="16"/>
              </w:rPr>
            </w:pPr>
            <w:r w:rsidRPr="0062027B">
              <w:rPr>
                <w:sz w:val="16"/>
                <w:szCs w:val="16"/>
              </w:rPr>
              <w:t>Основное мероприятие "Организация и проведение комплекса мероприятий, направленных на осуществление молодежной политики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DB4DC7F"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E7BCDC1"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E9121E1" w14:textId="77777777" w:rsidR="0062027B" w:rsidRPr="0062027B" w:rsidRDefault="0062027B" w:rsidP="0062027B">
            <w:pPr>
              <w:jc w:val="center"/>
              <w:rPr>
                <w:sz w:val="16"/>
                <w:szCs w:val="16"/>
              </w:rPr>
            </w:pPr>
            <w:r w:rsidRPr="0062027B">
              <w:rPr>
                <w:sz w:val="16"/>
                <w:szCs w:val="16"/>
              </w:rPr>
              <w:t>07</w:t>
            </w:r>
          </w:p>
        </w:tc>
        <w:tc>
          <w:tcPr>
            <w:tcW w:w="949" w:type="dxa"/>
            <w:tcBorders>
              <w:top w:val="nil"/>
              <w:left w:val="nil"/>
              <w:bottom w:val="single" w:sz="4" w:space="0" w:color="auto"/>
              <w:right w:val="single" w:sz="4" w:space="0" w:color="auto"/>
            </w:tcBorders>
            <w:shd w:val="clear" w:color="000000" w:fill="FFFFFF"/>
            <w:noWrap/>
            <w:vAlign w:val="bottom"/>
            <w:hideMark/>
          </w:tcPr>
          <w:p w14:paraId="00CD9A7F" w14:textId="77777777" w:rsidR="0062027B" w:rsidRPr="0062027B" w:rsidRDefault="0062027B" w:rsidP="0062027B">
            <w:pPr>
              <w:jc w:val="center"/>
              <w:rPr>
                <w:sz w:val="16"/>
                <w:szCs w:val="16"/>
              </w:rPr>
            </w:pPr>
            <w:r w:rsidRPr="0062027B">
              <w:rPr>
                <w:sz w:val="16"/>
                <w:szCs w:val="16"/>
              </w:rPr>
              <w:t>0810100000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6AACA0D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BA487B1" w14:textId="77777777" w:rsidR="0062027B" w:rsidRPr="0062027B" w:rsidRDefault="0062027B" w:rsidP="0062027B">
            <w:pPr>
              <w:jc w:val="center"/>
              <w:rPr>
                <w:sz w:val="16"/>
                <w:szCs w:val="16"/>
              </w:rPr>
            </w:pPr>
            <w:r w:rsidRPr="0062027B">
              <w:rPr>
                <w:sz w:val="16"/>
                <w:szCs w:val="16"/>
              </w:rPr>
              <w:t>1 255,93</w:t>
            </w:r>
          </w:p>
        </w:tc>
        <w:tc>
          <w:tcPr>
            <w:tcW w:w="1146" w:type="dxa"/>
            <w:tcBorders>
              <w:top w:val="nil"/>
              <w:left w:val="nil"/>
              <w:bottom w:val="single" w:sz="4" w:space="0" w:color="auto"/>
              <w:right w:val="single" w:sz="4" w:space="0" w:color="auto"/>
            </w:tcBorders>
            <w:shd w:val="clear" w:color="000000" w:fill="FFFFFF"/>
            <w:noWrap/>
            <w:vAlign w:val="bottom"/>
            <w:hideMark/>
          </w:tcPr>
          <w:p w14:paraId="71F68031" w14:textId="77777777" w:rsidR="0062027B" w:rsidRPr="0062027B" w:rsidRDefault="0062027B" w:rsidP="0062027B">
            <w:pPr>
              <w:jc w:val="center"/>
              <w:rPr>
                <w:sz w:val="16"/>
                <w:szCs w:val="16"/>
              </w:rPr>
            </w:pPr>
            <w:r w:rsidRPr="0062027B">
              <w:rPr>
                <w:sz w:val="16"/>
                <w:szCs w:val="16"/>
              </w:rPr>
              <w:t>140,00</w:t>
            </w:r>
          </w:p>
        </w:tc>
        <w:tc>
          <w:tcPr>
            <w:tcW w:w="1240" w:type="dxa"/>
            <w:tcBorders>
              <w:top w:val="nil"/>
              <w:left w:val="nil"/>
              <w:bottom w:val="single" w:sz="4" w:space="0" w:color="auto"/>
              <w:right w:val="single" w:sz="4" w:space="0" w:color="auto"/>
            </w:tcBorders>
            <w:shd w:val="clear" w:color="000000" w:fill="FFFFFF"/>
            <w:noWrap/>
            <w:vAlign w:val="bottom"/>
            <w:hideMark/>
          </w:tcPr>
          <w:p w14:paraId="18A0D16A" w14:textId="77777777" w:rsidR="0062027B" w:rsidRPr="0062027B" w:rsidRDefault="0062027B" w:rsidP="0062027B">
            <w:pPr>
              <w:jc w:val="center"/>
              <w:rPr>
                <w:sz w:val="16"/>
                <w:szCs w:val="16"/>
              </w:rPr>
            </w:pPr>
            <w:r w:rsidRPr="0062027B">
              <w:rPr>
                <w:sz w:val="16"/>
                <w:szCs w:val="16"/>
              </w:rPr>
              <w:t>140,00</w:t>
            </w:r>
          </w:p>
        </w:tc>
      </w:tr>
      <w:tr w:rsidR="0062027B" w:rsidRPr="0062027B" w14:paraId="73B73F2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1245C27" w14:textId="77777777" w:rsidR="0062027B" w:rsidRPr="0062027B" w:rsidRDefault="0062027B" w:rsidP="0062027B">
            <w:pPr>
              <w:rPr>
                <w:sz w:val="16"/>
                <w:szCs w:val="16"/>
              </w:rPr>
            </w:pPr>
            <w:r w:rsidRPr="0062027B">
              <w:rPr>
                <w:sz w:val="16"/>
                <w:szCs w:val="16"/>
              </w:rPr>
              <w:t>Расходы связанные с реализацией мероприятий молодежной политики в Кочубеевском округе</w:t>
            </w:r>
          </w:p>
        </w:tc>
        <w:tc>
          <w:tcPr>
            <w:tcW w:w="602" w:type="dxa"/>
            <w:tcBorders>
              <w:top w:val="nil"/>
              <w:left w:val="nil"/>
              <w:bottom w:val="single" w:sz="4" w:space="0" w:color="auto"/>
              <w:right w:val="single" w:sz="4" w:space="0" w:color="auto"/>
            </w:tcBorders>
            <w:shd w:val="clear" w:color="000000" w:fill="FFFFFF"/>
            <w:noWrap/>
            <w:vAlign w:val="bottom"/>
            <w:hideMark/>
          </w:tcPr>
          <w:p w14:paraId="5AF013D1"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73515FD"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A995550" w14:textId="77777777" w:rsidR="0062027B" w:rsidRPr="0062027B" w:rsidRDefault="0062027B" w:rsidP="0062027B">
            <w:pPr>
              <w:jc w:val="center"/>
              <w:rPr>
                <w:sz w:val="16"/>
                <w:szCs w:val="16"/>
              </w:rPr>
            </w:pPr>
            <w:r w:rsidRPr="0062027B">
              <w:rPr>
                <w:sz w:val="16"/>
                <w:szCs w:val="16"/>
              </w:rPr>
              <w:t>07</w:t>
            </w:r>
          </w:p>
        </w:tc>
        <w:tc>
          <w:tcPr>
            <w:tcW w:w="949" w:type="dxa"/>
            <w:tcBorders>
              <w:top w:val="nil"/>
              <w:left w:val="nil"/>
              <w:bottom w:val="single" w:sz="4" w:space="0" w:color="auto"/>
              <w:right w:val="single" w:sz="4" w:space="0" w:color="auto"/>
            </w:tcBorders>
            <w:shd w:val="clear" w:color="000000" w:fill="FFFFFF"/>
            <w:noWrap/>
            <w:vAlign w:val="bottom"/>
            <w:hideMark/>
          </w:tcPr>
          <w:p w14:paraId="476AC610" w14:textId="77777777" w:rsidR="0062027B" w:rsidRPr="0062027B" w:rsidRDefault="0062027B" w:rsidP="0062027B">
            <w:pPr>
              <w:jc w:val="center"/>
              <w:rPr>
                <w:sz w:val="16"/>
                <w:szCs w:val="16"/>
              </w:rPr>
            </w:pPr>
            <w:r w:rsidRPr="0062027B">
              <w:rPr>
                <w:sz w:val="16"/>
                <w:szCs w:val="16"/>
              </w:rPr>
              <w:t>0810120120</w:t>
            </w:r>
          </w:p>
        </w:tc>
        <w:tc>
          <w:tcPr>
            <w:tcW w:w="591" w:type="dxa"/>
            <w:tcBorders>
              <w:top w:val="nil"/>
              <w:left w:val="nil"/>
              <w:bottom w:val="single" w:sz="4" w:space="0" w:color="auto"/>
              <w:right w:val="single" w:sz="4" w:space="0" w:color="auto"/>
            </w:tcBorders>
            <w:shd w:val="clear" w:color="000000" w:fill="FFFFFF"/>
            <w:noWrap/>
            <w:vAlign w:val="bottom"/>
            <w:hideMark/>
          </w:tcPr>
          <w:p w14:paraId="663D322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4B9A994" w14:textId="77777777" w:rsidR="0062027B" w:rsidRPr="0062027B" w:rsidRDefault="0062027B" w:rsidP="0062027B">
            <w:pPr>
              <w:jc w:val="center"/>
              <w:rPr>
                <w:sz w:val="16"/>
                <w:szCs w:val="16"/>
              </w:rPr>
            </w:pPr>
            <w:r w:rsidRPr="0062027B">
              <w:rPr>
                <w:sz w:val="16"/>
                <w:szCs w:val="16"/>
              </w:rPr>
              <w:t>1 255,93</w:t>
            </w:r>
          </w:p>
        </w:tc>
        <w:tc>
          <w:tcPr>
            <w:tcW w:w="1146" w:type="dxa"/>
            <w:tcBorders>
              <w:top w:val="nil"/>
              <w:left w:val="nil"/>
              <w:bottom w:val="single" w:sz="4" w:space="0" w:color="auto"/>
              <w:right w:val="single" w:sz="4" w:space="0" w:color="auto"/>
            </w:tcBorders>
            <w:shd w:val="clear" w:color="000000" w:fill="FFFFFF"/>
            <w:noWrap/>
            <w:vAlign w:val="bottom"/>
            <w:hideMark/>
          </w:tcPr>
          <w:p w14:paraId="71AB816F" w14:textId="77777777" w:rsidR="0062027B" w:rsidRPr="0062027B" w:rsidRDefault="0062027B" w:rsidP="0062027B">
            <w:pPr>
              <w:jc w:val="center"/>
              <w:rPr>
                <w:sz w:val="16"/>
                <w:szCs w:val="16"/>
              </w:rPr>
            </w:pPr>
            <w:r w:rsidRPr="0062027B">
              <w:rPr>
                <w:sz w:val="16"/>
                <w:szCs w:val="16"/>
              </w:rPr>
              <w:t>140,00</w:t>
            </w:r>
          </w:p>
        </w:tc>
        <w:tc>
          <w:tcPr>
            <w:tcW w:w="1240" w:type="dxa"/>
            <w:tcBorders>
              <w:top w:val="nil"/>
              <w:left w:val="nil"/>
              <w:bottom w:val="single" w:sz="4" w:space="0" w:color="auto"/>
              <w:right w:val="single" w:sz="4" w:space="0" w:color="auto"/>
            </w:tcBorders>
            <w:shd w:val="clear" w:color="000000" w:fill="FFFFFF"/>
            <w:noWrap/>
            <w:vAlign w:val="bottom"/>
            <w:hideMark/>
          </w:tcPr>
          <w:p w14:paraId="5B916407" w14:textId="77777777" w:rsidR="0062027B" w:rsidRPr="0062027B" w:rsidRDefault="0062027B" w:rsidP="0062027B">
            <w:pPr>
              <w:jc w:val="center"/>
              <w:rPr>
                <w:sz w:val="16"/>
                <w:szCs w:val="16"/>
              </w:rPr>
            </w:pPr>
            <w:r w:rsidRPr="0062027B">
              <w:rPr>
                <w:sz w:val="16"/>
                <w:szCs w:val="16"/>
              </w:rPr>
              <w:t>140,00</w:t>
            </w:r>
          </w:p>
        </w:tc>
      </w:tr>
      <w:tr w:rsidR="0062027B" w:rsidRPr="0062027B" w14:paraId="3A1362B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7FF8AFF"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18436FA"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83DBC3C"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036B121C" w14:textId="77777777" w:rsidR="0062027B" w:rsidRPr="0062027B" w:rsidRDefault="0062027B" w:rsidP="0062027B">
            <w:pPr>
              <w:jc w:val="center"/>
              <w:rPr>
                <w:sz w:val="16"/>
                <w:szCs w:val="16"/>
              </w:rPr>
            </w:pPr>
            <w:r w:rsidRPr="0062027B">
              <w:rPr>
                <w:sz w:val="16"/>
                <w:szCs w:val="16"/>
              </w:rPr>
              <w:t>07</w:t>
            </w:r>
          </w:p>
        </w:tc>
        <w:tc>
          <w:tcPr>
            <w:tcW w:w="949" w:type="dxa"/>
            <w:tcBorders>
              <w:top w:val="nil"/>
              <w:left w:val="nil"/>
              <w:bottom w:val="single" w:sz="4" w:space="0" w:color="auto"/>
              <w:right w:val="single" w:sz="4" w:space="0" w:color="auto"/>
            </w:tcBorders>
            <w:shd w:val="clear" w:color="000000" w:fill="FFFFFF"/>
            <w:noWrap/>
            <w:vAlign w:val="bottom"/>
            <w:hideMark/>
          </w:tcPr>
          <w:p w14:paraId="3DA25F9D" w14:textId="77777777" w:rsidR="0062027B" w:rsidRPr="0062027B" w:rsidRDefault="0062027B" w:rsidP="0062027B">
            <w:pPr>
              <w:jc w:val="center"/>
              <w:rPr>
                <w:sz w:val="16"/>
                <w:szCs w:val="16"/>
              </w:rPr>
            </w:pPr>
            <w:r w:rsidRPr="0062027B">
              <w:rPr>
                <w:sz w:val="16"/>
                <w:szCs w:val="16"/>
              </w:rPr>
              <w:t>0810120120</w:t>
            </w:r>
          </w:p>
        </w:tc>
        <w:tc>
          <w:tcPr>
            <w:tcW w:w="591" w:type="dxa"/>
            <w:tcBorders>
              <w:top w:val="nil"/>
              <w:left w:val="nil"/>
              <w:bottom w:val="single" w:sz="4" w:space="0" w:color="auto"/>
              <w:right w:val="single" w:sz="4" w:space="0" w:color="auto"/>
            </w:tcBorders>
            <w:shd w:val="clear" w:color="000000" w:fill="FFFFFF"/>
            <w:noWrap/>
            <w:vAlign w:val="bottom"/>
            <w:hideMark/>
          </w:tcPr>
          <w:p w14:paraId="193AE0A8"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2C93F9D" w14:textId="77777777" w:rsidR="0062027B" w:rsidRPr="0062027B" w:rsidRDefault="0062027B" w:rsidP="0062027B">
            <w:pPr>
              <w:jc w:val="center"/>
              <w:rPr>
                <w:sz w:val="16"/>
                <w:szCs w:val="16"/>
              </w:rPr>
            </w:pPr>
            <w:r w:rsidRPr="0062027B">
              <w:rPr>
                <w:sz w:val="16"/>
                <w:szCs w:val="16"/>
              </w:rPr>
              <w:t>1 255,93</w:t>
            </w:r>
          </w:p>
        </w:tc>
        <w:tc>
          <w:tcPr>
            <w:tcW w:w="1146" w:type="dxa"/>
            <w:tcBorders>
              <w:top w:val="nil"/>
              <w:left w:val="nil"/>
              <w:bottom w:val="single" w:sz="4" w:space="0" w:color="auto"/>
              <w:right w:val="single" w:sz="4" w:space="0" w:color="auto"/>
            </w:tcBorders>
            <w:shd w:val="clear" w:color="000000" w:fill="FFFFFF"/>
            <w:noWrap/>
            <w:vAlign w:val="bottom"/>
            <w:hideMark/>
          </w:tcPr>
          <w:p w14:paraId="7D9A0E72" w14:textId="77777777" w:rsidR="0062027B" w:rsidRPr="0062027B" w:rsidRDefault="0062027B" w:rsidP="0062027B">
            <w:pPr>
              <w:jc w:val="center"/>
              <w:rPr>
                <w:sz w:val="16"/>
                <w:szCs w:val="16"/>
              </w:rPr>
            </w:pPr>
            <w:r w:rsidRPr="0062027B">
              <w:rPr>
                <w:sz w:val="16"/>
                <w:szCs w:val="16"/>
              </w:rPr>
              <w:t>140,00</w:t>
            </w:r>
          </w:p>
        </w:tc>
        <w:tc>
          <w:tcPr>
            <w:tcW w:w="1240" w:type="dxa"/>
            <w:tcBorders>
              <w:top w:val="nil"/>
              <w:left w:val="nil"/>
              <w:bottom w:val="single" w:sz="4" w:space="0" w:color="auto"/>
              <w:right w:val="single" w:sz="4" w:space="0" w:color="auto"/>
            </w:tcBorders>
            <w:shd w:val="clear" w:color="000000" w:fill="FFFFFF"/>
            <w:noWrap/>
            <w:vAlign w:val="bottom"/>
            <w:hideMark/>
          </w:tcPr>
          <w:p w14:paraId="1A293643" w14:textId="77777777" w:rsidR="0062027B" w:rsidRPr="0062027B" w:rsidRDefault="0062027B" w:rsidP="0062027B">
            <w:pPr>
              <w:jc w:val="center"/>
              <w:rPr>
                <w:sz w:val="16"/>
                <w:szCs w:val="16"/>
              </w:rPr>
            </w:pPr>
            <w:r w:rsidRPr="0062027B">
              <w:rPr>
                <w:sz w:val="16"/>
                <w:szCs w:val="16"/>
              </w:rPr>
              <w:t>140,00</w:t>
            </w:r>
          </w:p>
        </w:tc>
      </w:tr>
      <w:tr w:rsidR="0062027B" w:rsidRPr="0062027B" w14:paraId="104A330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4BEA6B4" w14:textId="77777777" w:rsidR="0062027B" w:rsidRPr="0062027B" w:rsidRDefault="0062027B" w:rsidP="0062027B">
            <w:pPr>
              <w:rPr>
                <w:sz w:val="16"/>
                <w:szCs w:val="16"/>
              </w:rPr>
            </w:pPr>
            <w:r w:rsidRPr="0062027B">
              <w:rPr>
                <w:sz w:val="16"/>
                <w:szCs w:val="16"/>
              </w:rPr>
              <w:t>Подпрограмма "Профилактика безнадзорности и правонарушений несовершеннолетних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10DFEE9"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0F92156"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080C147" w14:textId="77777777" w:rsidR="0062027B" w:rsidRPr="0062027B" w:rsidRDefault="0062027B" w:rsidP="0062027B">
            <w:pPr>
              <w:jc w:val="center"/>
              <w:rPr>
                <w:sz w:val="16"/>
                <w:szCs w:val="16"/>
              </w:rPr>
            </w:pPr>
            <w:r w:rsidRPr="0062027B">
              <w:rPr>
                <w:sz w:val="16"/>
                <w:szCs w:val="16"/>
              </w:rPr>
              <w:t>07</w:t>
            </w:r>
          </w:p>
        </w:tc>
        <w:tc>
          <w:tcPr>
            <w:tcW w:w="949" w:type="dxa"/>
            <w:tcBorders>
              <w:top w:val="nil"/>
              <w:left w:val="nil"/>
              <w:bottom w:val="single" w:sz="4" w:space="0" w:color="auto"/>
              <w:right w:val="single" w:sz="4" w:space="0" w:color="auto"/>
            </w:tcBorders>
            <w:shd w:val="clear" w:color="000000" w:fill="FFFFFF"/>
            <w:noWrap/>
            <w:vAlign w:val="bottom"/>
            <w:hideMark/>
          </w:tcPr>
          <w:p w14:paraId="56837CE2" w14:textId="77777777" w:rsidR="0062027B" w:rsidRPr="0062027B" w:rsidRDefault="0062027B" w:rsidP="0062027B">
            <w:pPr>
              <w:jc w:val="center"/>
              <w:rPr>
                <w:sz w:val="16"/>
                <w:szCs w:val="16"/>
              </w:rPr>
            </w:pPr>
            <w:r w:rsidRPr="0062027B">
              <w:rPr>
                <w:sz w:val="16"/>
                <w:szCs w:val="16"/>
              </w:rPr>
              <w:t>0820000000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D5ADDD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1FE5979" w14:textId="77777777" w:rsidR="0062027B" w:rsidRPr="0062027B" w:rsidRDefault="0062027B" w:rsidP="0062027B">
            <w:pPr>
              <w:jc w:val="center"/>
              <w:rPr>
                <w:sz w:val="16"/>
                <w:szCs w:val="16"/>
              </w:rPr>
            </w:pPr>
            <w:r w:rsidRPr="0062027B">
              <w:rPr>
                <w:sz w:val="16"/>
                <w:szCs w:val="16"/>
              </w:rPr>
              <w:t>100,00</w:t>
            </w:r>
          </w:p>
        </w:tc>
        <w:tc>
          <w:tcPr>
            <w:tcW w:w="1146" w:type="dxa"/>
            <w:tcBorders>
              <w:top w:val="nil"/>
              <w:left w:val="nil"/>
              <w:bottom w:val="single" w:sz="4" w:space="0" w:color="auto"/>
              <w:right w:val="single" w:sz="4" w:space="0" w:color="auto"/>
            </w:tcBorders>
            <w:shd w:val="clear" w:color="000000" w:fill="FFFFFF"/>
            <w:noWrap/>
            <w:vAlign w:val="bottom"/>
            <w:hideMark/>
          </w:tcPr>
          <w:p w14:paraId="45BB7044" w14:textId="77777777" w:rsidR="0062027B" w:rsidRPr="0062027B" w:rsidRDefault="0062027B" w:rsidP="0062027B">
            <w:pPr>
              <w:jc w:val="center"/>
              <w:rPr>
                <w:sz w:val="16"/>
                <w:szCs w:val="16"/>
              </w:rPr>
            </w:pPr>
            <w:r w:rsidRPr="0062027B">
              <w:rPr>
                <w:sz w:val="16"/>
                <w:szCs w:val="16"/>
              </w:rPr>
              <w:t>30,00</w:t>
            </w:r>
          </w:p>
        </w:tc>
        <w:tc>
          <w:tcPr>
            <w:tcW w:w="1240" w:type="dxa"/>
            <w:tcBorders>
              <w:top w:val="nil"/>
              <w:left w:val="nil"/>
              <w:bottom w:val="single" w:sz="4" w:space="0" w:color="auto"/>
              <w:right w:val="single" w:sz="4" w:space="0" w:color="auto"/>
            </w:tcBorders>
            <w:shd w:val="clear" w:color="000000" w:fill="FFFFFF"/>
            <w:noWrap/>
            <w:vAlign w:val="bottom"/>
            <w:hideMark/>
          </w:tcPr>
          <w:p w14:paraId="42CEBD8A" w14:textId="77777777" w:rsidR="0062027B" w:rsidRPr="0062027B" w:rsidRDefault="0062027B" w:rsidP="0062027B">
            <w:pPr>
              <w:jc w:val="center"/>
              <w:rPr>
                <w:sz w:val="16"/>
                <w:szCs w:val="16"/>
              </w:rPr>
            </w:pPr>
            <w:r w:rsidRPr="0062027B">
              <w:rPr>
                <w:sz w:val="16"/>
                <w:szCs w:val="16"/>
              </w:rPr>
              <w:t>30,00</w:t>
            </w:r>
          </w:p>
        </w:tc>
      </w:tr>
      <w:tr w:rsidR="0062027B" w:rsidRPr="0062027B" w14:paraId="2086662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9932EA4" w14:textId="77777777" w:rsidR="0062027B" w:rsidRPr="0062027B" w:rsidRDefault="0062027B" w:rsidP="0062027B">
            <w:pPr>
              <w:rPr>
                <w:sz w:val="16"/>
                <w:szCs w:val="16"/>
              </w:rPr>
            </w:pPr>
            <w:r w:rsidRPr="0062027B">
              <w:rPr>
                <w:sz w:val="16"/>
                <w:szCs w:val="16"/>
              </w:rPr>
              <w:t>Основное мероприятие "Организация и проведение комплекса мероприятий по формированию действенной системы профилактики безнадзорности и правонарушений несовершеннолетних, их социальной реабилитации в современном обществе"</w:t>
            </w:r>
          </w:p>
        </w:tc>
        <w:tc>
          <w:tcPr>
            <w:tcW w:w="602" w:type="dxa"/>
            <w:tcBorders>
              <w:top w:val="nil"/>
              <w:left w:val="nil"/>
              <w:bottom w:val="single" w:sz="4" w:space="0" w:color="auto"/>
              <w:right w:val="single" w:sz="4" w:space="0" w:color="auto"/>
            </w:tcBorders>
            <w:shd w:val="clear" w:color="000000" w:fill="FFFFFF"/>
            <w:noWrap/>
            <w:vAlign w:val="bottom"/>
            <w:hideMark/>
          </w:tcPr>
          <w:p w14:paraId="6E71006C"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02A2DF1"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D313005" w14:textId="77777777" w:rsidR="0062027B" w:rsidRPr="0062027B" w:rsidRDefault="0062027B" w:rsidP="0062027B">
            <w:pPr>
              <w:jc w:val="center"/>
              <w:rPr>
                <w:sz w:val="16"/>
                <w:szCs w:val="16"/>
              </w:rPr>
            </w:pPr>
            <w:r w:rsidRPr="0062027B">
              <w:rPr>
                <w:sz w:val="16"/>
                <w:szCs w:val="16"/>
              </w:rPr>
              <w:t>07</w:t>
            </w:r>
          </w:p>
        </w:tc>
        <w:tc>
          <w:tcPr>
            <w:tcW w:w="949" w:type="dxa"/>
            <w:tcBorders>
              <w:top w:val="nil"/>
              <w:left w:val="nil"/>
              <w:bottom w:val="single" w:sz="4" w:space="0" w:color="auto"/>
              <w:right w:val="single" w:sz="4" w:space="0" w:color="auto"/>
            </w:tcBorders>
            <w:shd w:val="clear" w:color="000000" w:fill="FFFFFF"/>
            <w:noWrap/>
            <w:vAlign w:val="bottom"/>
            <w:hideMark/>
          </w:tcPr>
          <w:p w14:paraId="130C15E0" w14:textId="77777777" w:rsidR="0062027B" w:rsidRPr="0062027B" w:rsidRDefault="0062027B" w:rsidP="0062027B">
            <w:pPr>
              <w:jc w:val="center"/>
              <w:rPr>
                <w:sz w:val="16"/>
                <w:szCs w:val="16"/>
              </w:rPr>
            </w:pPr>
            <w:r w:rsidRPr="0062027B">
              <w:rPr>
                <w:sz w:val="16"/>
                <w:szCs w:val="16"/>
              </w:rPr>
              <w:t>0820100000</w:t>
            </w:r>
          </w:p>
        </w:tc>
        <w:tc>
          <w:tcPr>
            <w:tcW w:w="591" w:type="dxa"/>
            <w:tcBorders>
              <w:top w:val="nil"/>
              <w:left w:val="nil"/>
              <w:bottom w:val="single" w:sz="4" w:space="0" w:color="auto"/>
              <w:right w:val="single" w:sz="4" w:space="0" w:color="auto"/>
            </w:tcBorders>
            <w:shd w:val="clear" w:color="000000" w:fill="FFFFFF"/>
            <w:noWrap/>
            <w:vAlign w:val="bottom"/>
            <w:hideMark/>
          </w:tcPr>
          <w:p w14:paraId="51AFDD0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2BE7D20" w14:textId="77777777" w:rsidR="0062027B" w:rsidRPr="0062027B" w:rsidRDefault="0062027B" w:rsidP="0062027B">
            <w:pPr>
              <w:jc w:val="center"/>
              <w:rPr>
                <w:sz w:val="16"/>
                <w:szCs w:val="16"/>
              </w:rPr>
            </w:pPr>
            <w:r w:rsidRPr="0062027B">
              <w:rPr>
                <w:sz w:val="16"/>
                <w:szCs w:val="16"/>
              </w:rPr>
              <w:t>100,00</w:t>
            </w:r>
          </w:p>
        </w:tc>
        <w:tc>
          <w:tcPr>
            <w:tcW w:w="1146" w:type="dxa"/>
            <w:tcBorders>
              <w:top w:val="nil"/>
              <w:left w:val="nil"/>
              <w:bottom w:val="single" w:sz="4" w:space="0" w:color="auto"/>
              <w:right w:val="single" w:sz="4" w:space="0" w:color="auto"/>
            </w:tcBorders>
            <w:shd w:val="clear" w:color="000000" w:fill="FFFFFF"/>
            <w:noWrap/>
            <w:vAlign w:val="bottom"/>
            <w:hideMark/>
          </w:tcPr>
          <w:p w14:paraId="40D327F1" w14:textId="77777777" w:rsidR="0062027B" w:rsidRPr="0062027B" w:rsidRDefault="0062027B" w:rsidP="0062027B">
            <w:pPr>
              <w:jc w:val="center"/>
              <w:rPr>
                <w:sz w:val="16"/>
                <w:szCs w:val="16"/>
              </w:rPr>
            </w:pPr>
            <w:r w:rsidRPr="0062027B">
              <w:rPr>
                <w:sz w:val="16"/>
                <w:szCs w:val="16"/>
              </w:rPr>
              <w:t>30,00</w:t>
            </w:r>
          </w:p>
        </w:tc>
        <w:tc>
          <w:tcPr>
            <w:tcW w:w="1240" w:type="dxa"/>
            <w:tcBorders>
              <w:top w:val="nil"/>
              <w:left w:val="nil"/>
              <w:bottom w:val="single" w:sz="4" w:space="0" w:color="auto"/>
              <w:right w:val="single" w:sz="4" w:space="0" w:color="auto"/>
            </w:tcBorders>
            <w:shd w:val="clear" w:color="000000" w:fill="FFFFFF"/>
            <w:noWrap/>
            <w:vAlign w:val="bottom"/>
            <w:hideMark/>
          </w:tcPr>
          <w:p w14:paraId="7FB010EE" w14:textId="77777777" w:rsidR="0062027B" w:rsidRPr="0062027B" w:rsidRDefault="0062027B" w:rsidP="0062027B">
            <w:pPr>
              <w:jc w:val="center"/>
              <w:rPr>
                <w:sz w:val="16"/>
                <w:szCs w:val="16"/>
              </w:rPr>
            </w:pPr>
            <w:r w:rsidRPr="0062027B">
              <w:rPr>
                <w:sz w:val="16"/>
                <w:szCs w:val="16"/>
              </w:rPr>
              <w:t>30,00</w:t>
            </w:r>
          </w:p>
        </w:tc>
      </w:tr>
      <w:tr w:rsidR="0062027B" w:rsidRPr="0062027B" w14:paraId="5546F8F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F0900F0" w14:textId="77777777" w:rsidR="0062027B" w:rsidRPr="0062027B" w:rsidRDefault="0062027B" w:rsidP="0062027B">
            <w:pPr>
              <w:rPr>
                <w:sz w:val="16"/>
                <w:szCs w:val="16"/>
              </w:rPr>
            </w:pPr>
            <w:r w:rsidRPr="0062027B">
              <w:rPr>
                <w:sz w:val="16"/>
                <w:szCs w:val="16"/>
              </w:rPr>
              <w:t>Расходы на мероприятия по профилактике безнадзорности и правонарушений несовершеннолетних в Кочубеевском округе</w:t>
            </w:r>
          </w:p>
        </w:tc>
        <w:tc>
          <w:tcPr>
            <w:tcW w:w="602" w:type="dxa"/>
            <w:tcBorders>
              <w:top w:val="nil"/>
              <w:left w:val="nil"/>
              <w:bottom w:val="single" w:sz="4" w:space="0" w:color="auto"/>
              <w:right w:val="single" w:sz="4" w:space="0" w:color="auto"/>
            </w:tcBorders>
            <w:shd w:val="clear" w:color="000000" w:fill="FFFFFF"/>
            <w:noWrap/>
            <w:vAlign w:val="bottom"/>
            <w:hideMark/>
          </w:tcPr>
          <w:p w14:paraId="7775E82D"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1590342"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4EDEA6A9" w14:textId="77777777" w:rsidR="0062027B" w:rsidRPr="0062027B" w:rsidRDefault="0062027B" w:rsidP="0062027B">
            <w:pPr>
              <w:jc w:val="center"/>
              <w:rPr>
                <w:sz w:val="16"/>
                <w:szCs w:val="16"/>
              </w:rPr>
            </w:pPr>
            <w:r w:rsidRPr="0062027B">
              <w:rPr>
                <w:sz w:val="16"/>
                <w:szCs w:val="16"/>
              </w:rPr>
              <w:t>07</w:t>
            </w:r>
          </w:p>
        </w:tc>
        <w:tc>
          <w:tcPr>
            <w:tcW w:w="949" w:type="dxa"/>
            <w:tcBorders>
              <w:top w:val="nil"/>
              <w:left w:val="nil"/>
              <w:bottom w:val="single" w:sz="4" w:space="0" w:color="auto"/>
              <w:right w:val="single" w:sz="4" w:space="0" w:color="auto"/>
            </w:tcBorders>
            <w:shd w:val="clear" w:color="000000" w:fill="FFFFFF"/>
            <w:noWrap/>
            <w:vAlign w:val="bottom"/>
            <w:hideMark/>
          </w:tcPr>
          <w:p w14:paraId="4EAC7743" w14:textId="77777777" w:rsidR="0062027B" w:rsidRPr="0062027B" w:rsidRDefault="0062027B" w:rsidP="0062027B">
            <w:pPr>
              <w:jc w:val="center"/>
              <w:rPr>
                <w:sz w:val="16"/>
                <w:szCs w:val="16"/>
              </w:rPr>
            </w:pPr>
            <w:r w:rsidRPr="0062027B">
              <w:rPr>
                <w:sz w:val="16"/>
                <w:szCs w:val="16"/>
              </w:rPr>
              <w:t>0820120190</w:t>
            </w:r>
          </w:p>
        </w:tc>
        <w:tc>
          <w:tcPr>
            <w:tcW w:w="591" w:type="dxa"/>
            <w:tcBorders>
              <w:top w:val="nil"/>
              <w:left w:val="nil"/>
              <w:bottom w:val="single" w:sz="4" w:space="0" w:color="auto"/>
              <w:right w:val="single" w:sz="4" w:space="0" w:color="auto"/>
            </w:tcBorders>
            <w:shd w:val="clear" w:color="000000" w:fill="FFFFFF"/>
            <w:noWrap/>
            <w:vAlign w:val="bottom"/>
            <w:hideMark/>
          </w:tcPr>
          <w:p w14:paraId="496830C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D247AFE" w14:textId="77777777" w:rsidR="0062027B" w:rsidRPr="0062027B" w:rsidRDefault="0062027B" w:rsidP="0062027B">
            <w:pPr>
              <w:jc w:val="center"/>
              <w:rPr>
                <w:sz w:val="16"/>
                <w:szCs w:val="16"/>
              </w:rPr>
            </w:pPr>
            <w:r w:rsidRPr="0062027B">
              <w:rPr>
                <w:sz w:val="16"/>
                <w:szCs w:val="16"/>
              </w:rPr>
              <w:t>100,00</w:t>
            </w:r>
          </w:p>
        </w:tc>
        <w:tc>
          <w:tcPr>
            <w:tcW w:w="1146" w:type="dxa"/>
            <w:tcBorders>
              <w:top w:val="nil"/>
              <w:left w:val="nil"/>
              <w:bottom w:val="single" w:sz="4" w:space="0" w:color="auto"/>
              <w:right w:val="single" w:sz="4" w:space="0" w:color="auto"/>
            </w:tcBorders>
            <w:shd w:val="clear" w:color="000000" w:fill="FFFFFF"/>
            <w:noWrap/>
            <w:vAlign w:val="bottom"/>
            <w:hideMark/>
          </w:tcPr>
          <w:p w14:paraId="3B8F324C" w14:textId="77777777" w:rsidR="0062027B" w:rsidRPr="0062027B" w:rsidRDefault="0062027B" w:rsidP="0062027B">
            <w:pPr>
              <w:jc w:val="center"/>
              <w:rPr>
                <w:sz w:val="16"/>
                <w:szCs w:val="16"/>
              </w:rPr>
            </w:pPr>
            <w:r w:rsidRPr="0062027B">
              <w:rPr>
                <w:sz w:val="16"/>
                <w:szCs w:val="16"/>
              </w:rPr>
              <w:t>30,00</w:t>
            </w:r>
          </w:p>
        </w:tc>
        <w:tc>
          <w:tcPr>
            <w:tcW w:w="1240" w:type="dxa"/>
            <w:tcBorders>
              <w:top w:val="nil"/>
              <w:left w:val="nil"/>
              <w:bottom w:val="single" w:sz="4" w:space="0" w:color="auto"/>
              <w:right w:val="single" w:sz="4" w:space="0" w:color="auto"/>
            </w:tcBorders>
            <w:shd w:val="clear" w:color="000000" w:fill="FFFFFF"/>
            <w:noWrap/>
            <w:vAlign w:val="bottom"/>
            <w:hideMark/>
          </w:tcPr>
          <w:p w14:paraId="7F896725" w14:textId="77777777" w:rsidR="0062027B" w:rsidRPr="0062027B" w:rsidRDefault="0062027B" w:rsidP="0062027B">
            <w:pPr>
              <w:jc w:val="center"/>
              <w:rPr>
                <w:sz w:val="16"/>
                <w:szCs w:val="16"/>
              </w:rPr>
            </w:pPr>
            <w:r w:rsidRPr="0062027B">
              <w:rPr>
                <w:sz w:val="16"/>
                <w:szCs w:val="16"/>
              </w:rPr>
              <w:t>30,00</w:t>
            </w:r>
          </w:p>
        </w:tc>
      </w:tr>
      <w:tr w:rsidR="0062027B" w:rsidRPr="0062027B" w14:paraId="1EC473A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ECA05C2"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74B97C7"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A0A7EE4"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FB2C340" w14:textId="77777777" w:rsidR="0062027B" w:rsidRPr="0062027B" w:rsidRDefault="0062027B" w:rsidP="0062027B">
            <w:pPr>
              <w:jc w:val="center"/>
              <w:rPr>
                <w:sz w:val="16"/>
                <w:szCs w:val="16"/>
              </w:rPr>
            </w:pPr>
            <w:r w:rsidRPr="0062027B">
              <w:rPr>
                <w:sz w:val="16"/>
                <w:szCs w:val="16"/>
              </w:rPr>
              <w:t>07</w:t>
            </w:r>
          </w:p>
        </w:tc>
        <w:tc>
          <w:tcPr>
            <w:tcW w:w="949" w:type="dxa"/>
            <w:tcBorders>
              <w:top w:val="nil"/>
              <w:left w:val="nil"/>
              <w:bottom w:val="single" w:sz="4" w:space="0" w:color="auto"/>
              <w:right w:val="single" w:sz="4" w:space="0" w:color="auto"/>
            </w:tcBorders>
            <w:shd w:val="clear" w:color="000000" w:fill="FFFFFF"/>
            <w:noWrap/>
            <w:vAlign w:val="bottom"/>
            <w:hideMark/>
          </w:tcPr>
          <w:p w14:paraId="47F94099" w14:textId="77777777" w:rsidR="0062027B" w:rsidRPr="0062027B" w:rsidRDefault="0062027B" w:rsidP="0062027B">
            <w:pPr>
              <w:jc w:val="center"/>
              <w:rPr>
                <w:sz w:val="16"/>
                <w:szCs w:val="16"/>
              </w:rPr>
            </w:pPr>
            <w:r w:rsidRPr="0062027B">
              <w:rPr>
                <w:sz w:val="16"/>
                <w:szCs w:val="16"/>
              </w:rPr>
              <w:t>0820120190</w:t>
            </w:r>
          </w:p>
        </w:tc>
        <w:tc>
          <w:tcPr>
            <w:tcW w:w="591" w:type="dxa"/>
            <w:tcBorders>
              <w:top w:val="nil"/>
              <w:left w:val="nil"/>
              <w:bottom w:val="single" w:sz="4" w:space="0" w:color="auto"/>
              <w:right w:val="single" w:sz="4" w:space="0" w:color="auto"/>
            </w:tcBorders>
            <w:shd w:val="clear" w:color="000000" w:fill="FFFFFF"/>
            <w:noWrap/>
            <w:vAlign w:val="bottom"/>
            <w:hideMark/>
          </w:tcPr>
          <w:p w14:paraId="402FF8F6"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B6EC4DF" w14:textId="77777777" w:rsidR="0062027B" w:rsidRPr="0062027B" w:rsidRDefault="0062027B" w:rsidP="0062027B">
            <w:pPr>
              <w:jc w:val="center"/>
              <w:rPr>
                <w:sz w:val="16"/>
                <w:szCs w:val="16"/>
              </w:rPr>
            </w:pPr>
            <w:r w:rsidRPr="0062027B">
              <w:rPr>
                <w:sz w:val="16"/>
                <w:szCs w:val="16"/>
              </w:rPr>
              <w:t>100,00</w:t>
            </w:r>
          </w:p>
        </w:tc>
        <w:tc>
          <w:tcPr>
            <w:tcW w:w="1146" w:type="dxa"/>
            <w:tcBorders>
              <w:top w:val="nil"/>
              <w:left w:val="nil"/>
              <w:bottom w:val="single" w:sz="4" w:space="0" w:color="auto"/>
              <w:right w:val="single" w:sz="4" w:space="0" w:color="auto"/>
            </w:tcBorders>
            <w:shd w:val="clear" w:color="000000" w:fill="FFFFFF"/>
            <w:noWrap/>
            <w:vAlign w:val="bottom"/>
            <w:hideMark/>
          </w:tcPr>
          <w:p w14:paraId="338347C6" w14:textId="77777777" w:rsidR="0062027B" w:rsidRPr="0062027B" w:rsidRDefault="0062027B" w:rsidP="0062027B">
            <w:pPr>
              <w:jc w:val="center"/>
              <w:rPr>
                <w:sz w:val="16"/>
                <w:szCs w:val="16"/>
              </w:rPr>
            </w:pPr>
            <w:r w:rsidRPr="0062027B">
              <w:rPr>
                <w:sz w:val="16"/>
                <w:szCs w:val="16"/>
              </w:rPr>
              <w:t>30,00</w:t>
            </w:r>
          </w:p>
        </w:tc>
        <w:tc>
          <w:tcPr>
            <w:tcW w:w="1240" w:type="dxa"/>
            <w:tcBorders>
              <w:top w:val="nil"/>
              <w:left w:val="nil"/>
              <w:bottom w:val="single" w:sz="4" w:space="0" w:color="auto"/>
              <w:right w:val="single" w:sz="4" w:space="0" w:color="auto"/>
            </w:tcBorders>
            <w:shd w:val="clear" w:color="000000" w:fill="FFFFFF"/>
            <w:noWrap/>
            <w:vAlign w:val="bottom"/>
            <w:hideMark/>
          </w:tcPr>
          <w:p w14:paraId="4E654993" w14:textId="77777777" w:rsidR="0062027B" w:rsidRPr="0062027B" w:rsidRDefault="0062027B" w:rsidP="0062027B">
            <w:pPr>
              <w:jc w:val="center"/>
              <w:rPr>
                <w:sz w:val="16"/>
                <w:szCs w:val="16"/>
              </w:rPr>
            </w:pPr>
            <w:r w:rsidRPr="0062027B">
              <w:rPr>
                <w:sz w:val="16"/>
                <w:szCs w:val="16"/>
              </w:rPr>
              <w:t>30,00</w:t>
            </w:r>
          </w:p>
        </w:tc>
      </w:tr>
      <w:tr w:rsidR="0062027B" w:rsidRPr="0062027B" w14:paraId="57F5505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195B30B" w14:textId="77777777" w:rsidR="0062027B" w:rsidRPr="0062027B" w:rsidRDefault="0062027B" w:rsidP="0062027B">
            <w:pPr>
              <w:rPr>
                <w:sz w:val="16"/>
                <w:szCs w:val="16"/>
              </w:rPr>
            </w:pPr>
            <w:r w:rsidRPr="0062027B">
              <w:rPr>
                <w:sz w:val="16"/>
                <w:szCs w:val="16"/>
              </w:rPr>
              <w:t>Подпрограмма "Обеспечение реализации программы и общепрограммные мероприятия"</w:t>
            </w:r>
          </w:p>
        </w:tc>
        <w:tc>
          <w:tcPr>
            <w:tcW w:w="602" w:type="dxa"/>
            <w:tcBorders>
              <w:top w:val="nil"/>
              <w:left w:val="nil"/>
              <w:bottom w:val="single" w:sz="4" w:space="0" w:color="auto"/>
              <w:right w:val="single" w:sz="4" w:space="0" w:color="auto"/>
            </w:tcBorders>
            <w:shd w:val="clear" w:color="000000" w:fill="FFFFFF"/>
            <w:noWrap/>
            <w:vAlign w:val="bottom"/>
            <w:hideMark/>
          </w:tcPr>
          <w:p w14:paraId="1702A3FC"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B59BF1B"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1D05505E" w14:textId="77777777" w:rsidR="0062027B" w:rsidRPr="0062027B" w:rsidRDefault="0062027B" w:rsidP="0062027B">
            <w:pPr>
              <w:jc w:val="center"/>
              <w:rPr>
                <w:sz w:val="16"/>
                <w:szCs w:val="16"/>
              </w:rPr>
            </w:pPr>
            <w:r w:rsidRPr="0062027B">
              <w:rPr>
                <w:sz w:val="16"/>
                <w:szCs w:val="16"/>
              </w:rPr>
              <w:t>07</w:t>
            </w:r>
          </w:p>
        </w:tc>
        <w:tc>
          <w:tcPr>
            <w:tcW w:w="949" w:type="dxa"/>
            <w:tcBorders>
              <w:top w:val="nil"/>
              <w:left w:val="nil"/>
              <w:bottom w:val="single" w:sz="4" w:space="0" w:color="auto"/>
              <w:right w:val="single" w:sz="4" w:space="0" w:color="auto"/>
            </w:tcBorders>
            <w:shd w:val="clear" w:color="000000" w:fill="FFFFFF"/>
            <w:noWrap/>
            <w:vAlign w:val="bottom"/>
            <w:hideMark/>
          </w:tcPr>
          <w:p w14:paraId="6FE8ECA7" w14:textId="77777777" w:rsidR="0062027B" w:rsidRPr="0062027B" w:rsidRDefault="0062027B" w:rsidP="0062027B">
            <w:pPr>
              <w:jc w:val="center"/>
              <w:rPr>
                <w:sz w:val="16"/>
                <w:szCs w:val="16"/>
              </w:rPr>
            </w:pPr>
            <w:r w:rsidRPr="0062027B">
              <w:rPr>
                <w:sz w:val="16"/>
                <w:szCs w:val="16"/>
              </w:rPr>
              <w:t>0840000000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5CBBFF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48F9BBB" w14:textId="77777777" w:rsidR="0062027B" w:rsidRPr="0062027B" w:rsidRDefault="0062027B" w:rsidP="0062027B">
            <w:pPr>
              <w:jc w:val="center"/>
              <w:rPr>
                <w:sz w:val="16"/>
                <w:szCs w:val="16"/>
              </w:rPr>
            </w:pPr>
            <w:r w:rsidRPr="0062027B">
              <w:rPr>
                <w:sz w:val="16"/>
                <w:szCs w:val="16"/>
              </w:rPr>
              <w:t>3 373,32</w:t>
            </w:r>
          </w:p>
        </w:tc>
        <w:tc>
          <w:tcPr>
            <w:tcW w:w="1146" w:type="dxa"/>
            <w:tcBorders>
              <w:top w:val="nil"/>
              <w:left w:val="nil"/>
              <w:bottom w:val="single" w:sz="4" w:space="0" w:color="auto"/>
              <w:right w:val="single" w:sz="4" w:space="0" w:color="auto"/>
            </w:tcBorders>
            <w:shd w:val="clear" w:color="000000" w:fill="FFFFFF"/>
            <w:noWrap/>
            <w:vAlign w:val="bottom"/>
            <w:hideMark/>
          </w:tcPr>
          <w:p w14:paraId="14560F3B" w14:textId="77777777" w:rsidR="0062027B" w:rsidRPr="0062027B" w:rsidRDefault="0062027B" w:rsidP="0062027B">
            <w:pPr>
              <w:jc w:val="center"/>
              <w:rPr>
                <w:sz w:val="16"/>
                <w:szCs w:val="16"/>
              </w:rPr>
            </w:pPr>
            <w:r w:rsidRPr="0062027B">
              <w:rPr>
                <w:sz w:val="16"/>
                <w:szCs w:val="16"/>
              </w:rPr>
              <w:t>3 355,00</w:t>
            </w:r>
          </w:p>
        </w:tc>
        <w:tc>
          <w:tcPr>
            <w:tcW w:w="1240" w:type="dxa"/>
            <w:tcBorders>
              <w:top w:val="nil"/>
              <w:left w:val="nil"/>
              <w:bottom w:val="single" w:sz="4" w:space="0" w:color="auto"/>
              <w:right w:val="single" w:sz="4" w:space="0" w:color="auto"/>
            </w:tcBorders>
            <w:shd w:val="clear" w:color="000000" w:fill="FFFFFF"/>
            <w:noWrap/>
            <w:vAlign w:val="bottom"/>
            <w:hideMark/>
          </w:tcPr>
          <w:p w14:paraId="44930A0C" w14:textId="77777777" w:rsidR="0062027B" w:rsidRPr="0062027B" w:rsidRDefault="0062027B" w:rsidP="0062027B">
            <w:pPr>
              <w:jc w:val="center"/>
              <w:rPr>
                <w:sz w:val="16"/>
                <w:szCs w:val="16"/>
              </w:rPr>
            </w:pPr>
            <w:r w:rsidRPr="0062027B">
              <w:rPr>
                <w:sz w:val="16"/>
                <w:szCs w:val="16"/>
              </w:rPr>
              <w:t>3 355,00</w:t>
            </w:r>
          </w:p>
        </w:tc>
      </w:tr>
      <w:tr w:rsidR="0062027B" w:rsidRPr="0062027B" w14:paraId="6ED7162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918F019" w14:textId="77777777" w:rsidR="0062027B" w:rsidRPr="0062027B" w:rsidRDefault="0062027B" w:rsidP="0062027B">
            <w:pPr>
              <w:rPr>
                <w:sz w:val="16"/>
                <w:szCs w:val="16"/>
              </w:rPr>
            </w:pPr>
            <w:r w:rsidRPr="0062027B">
              <w:rPr>
                <w:sz w:val="16"/>
                <w:szCs w:val="16"/>
              </w:rPr>
              <w:t>Основное мероприятие "Обеспечение деятельности учреждения в области организационно-воспитательной работы с молодежью"</w:t>
            </w:r>
          </w:p>
        </w:tc>
        <w:tc>
          <w:tcPr>
            <w:tcW w:w="602" w:type="dxa"/>
            <w:tcBorders>
              <w:top w:val="nil"/>
              <w:left w:val="nil"/>
              <w:bottom w:val="single" w:sz="4" w:space="0" w:color="auto"/>
              <w:right w:val="single" w:sz="4" w:space="0" w:color="auto"/>
            </w:tcBorders>
            <w:shd w:val="clear" w:color="000000" w:fill="FFFFFF"/>
            <w:noWrap/>
            <w:vAlign w:val="bottom"/>
            <w:hideMark/>
          </w:tcPr>
          <w:p w14:paraId="4CBFFA00"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BE6A2D8"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A02384C" w14:textId="77777777" w:rsidR="0062027B" w:rsidRPr="0062027B" w:rsidRDefault="0062027B" w:rsidP="0062027B">
            <w:pPr>
              <w:jc w:val="center"/>
              <w:rPr>
                <w:sz w:val="16"/>
                <w:szCs w:val="16"/>
              </w:rPr>
            </w:pPr>
            <w:r w:rsidRPr="0062027B">
              <w:rPr>
                <w:sz w:val="16"/>
                <w:szCs w:val="16"/>
              </w:rPr>
              <w:t>07</w:t>
            </w:r>
          </w:p>
        </w:tc>
        <w:tc>
          <w:tcPr>
            <w:tcW w:w="949" w:type="dxa"/>
            <w:tcBorders>
              <w:top w:val="nil"/>
              <w:left w:val="nil"/>
              <w:bottom w:val="single" w:sz="4" w:space="0" w:color="auto"/>
              <w:right w:val="single" w:sz="4" w:space="0" w:color="auto"/>
            </w:tcBorders>
            <w:shd w:val="clear" w:color="000000" w:fill="FFFFFF"/>
            <w:noWrap/>
            <w:vAlign w:val="bottom"/>
            <w:hideMark/>
          </w:tcPr>
          <w:p w14:paraId="223690F4" w14:textId="77777777" w:rsidR="0062027B" w:rsidRPr="0062027B" w:rsidRDefault="0062027B" w:rsidP="0062027B">
            <w:pPr>
              <w:jc w:val="center"/>
              <w:rPr>
                <w:sz w:val="16"/>
                <w:szCs w:val="16"/>
              </w:rPr>
            </w:pPr>
            <w:r w:rsidRPr="0062027B">
              <w:rPr>
                <w:sz w:val="16"/>
                <w:szCs w:val="16"/>
              </w:rPr>
              <w:t>0840100000</w:t>
            </w:r>
          </w:p>
        </w:tc>
        <w:tc>
          <w:tcPr>
            <w:tcW w:w="591" w:type="dxa"/>
            <w:tcBorders>
              <w:top w:val="nil"/>
              <w:left w:val="nil"/>
              <w:bottom w:val="single" w:sz="4" w:space="0" w:color="auto"/>
              <w:right w:val="single" w:sz="4" w:space="0" w:color="auto"/>
            </w:tcBorders>
            <w:shd w:val="clear" w:color="000000" w:fill="FFFFFF"/>
            <w:noWrap/>
            <w:vAlign w:val="bottom"/>
            <w:hideMark/>
          </w:tcPr>
          <w:p w14:paraId="2263B63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651F9BA" w14:textId="77777777" w:rsidR="0062027B" w:rsidRPr="0062027B" w:rsidRDefault="0062027B" w:rsidP="0062027B">
            <w:pPr>
              <w:jc w:val="center"/>
              <w:rPr>
                <w:sz w:val="16"/>
                <w:szCs w:val="16"/>
              </w:rPr>
            </w:pPr>
            <w:r w:rsidRPr="0062027B">
              <w:rPr>
                <w:sz w:val="16"/>
                <w:szCs w:val="16"/>
              </w:rPr>
              <w:t>3 373,32</w:t>
            </w:r>
          </w:p>
        </w:tc>
        <w:tc>
          <w:tcPr>
            <w:tcW w:w="1146" w:type="dxa"/>
            <w:tcBorders>
              <w:top w:val="nil"/>
              <w:left w:val="nil"/>
              <w:bottom w:val="single" w:sz="4" w:space="0" w:color="auto"/>
              <w:right w:val="single" w:sz="4" w:space="0" w:color="auto"/>
            </w:tcBorders>
            <w:shd w:val="clear" w:color="000000" w:fill="FFFFFF"/>
            <w:noWrap/>
            <w:vAlign w:val="bottom"/>
            <w:hideMark/>
          </w:tcPr>
          <w:p w14:paraId="71E632AD" w14:textId="77777777" w:rsidR="0062027B" w:rsidRPr="0062027B" w:rsidRDefault="0062027B" w:rsidP="0062027B">
            <w:pPr>
              <w:jc w:val="center"/>
              <w:rPr>
                <w:sz w:val="16"/>
                <w:szCs w:val="16"/>
              </w:rPr>
            </w:pPr>
            <w:r w:rsidRPr="0062027B">
              <w:rPr>
                <w:sz w:val="16"/>
                <w:szCs w:val="16"/>
              </w:rPr>
              <w:t>3 355,00</w:t>
            </w:r>
          </w:p>
        </w:tc>
        <w:tc>
          <w:tcPr>
            <w:tcW w:w="1240" w:type="dxa"/>
            <w:tcBorders>
              <w:top w:val="nil"/>
              <w:left w:val="nil"/>
              <w:bottom w:val="single" w:sz="4" w:space="0" w:color="auto"/>
              <w:right w:val="single" w:sz="4" w:space="0" w:color="auto"/>
            </w:tcBorders>
            <w:shd w:val="clear" w:color="000000" w:fill="FFFFFF"/>
            <w:noWrap/>
            <w:vAlign w:val="bottom"/>
            <w:hideMark/>
          </w:tcPr>
          <w:p w14:paraId="27331C72" w14:textId="77777777" w:rsidR="0062027B" w:rsidRPr="0062027B" w:rsidRDefault="0062027B" w:rsidP="0062027B">
            <w:pPr>
              <w:jc w:val="center"/>
              <w:rPr>
                <w:sz w:val="16"/>
                <w:szCs w:val="16"/>
              </w:rPr>
            </w:pPr>
            <w:r w:rsidRPr="0062027B">
              <w:rPr>
                <w:sz w:val="16"/>
                <w:szCs w:val="16"/>
              </w:rPr>
              <w:t>3 355,00</w:t>
            </w:r>
          </w:p>
        </w:tc>
      </w:tr>
      <w:tr w:rsidR="0062027B" w:rsidRPr="0062027B" w14:paraId="6493D2F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C79E714" w14:textId="77777777" w:rsidR="0062027B" w:rsidRPr="0062027B" w:rsidRDefault="0062027B" w:rsidP="0062027B">
            <w:pPr>
              <w:rPr>
                <w:sz w:val="16"/>
                <w:szCs w:val="16"/>
              </w:rPr>
            </w:pPr>
            <w:r w:rsidRPr="0062027B">
              <w:rPr>
                <w:sz w:val="16"/>
                <w:szCs w:val="16"/>
              </w:rPr>
              <w:t>Расходы на обеспечение деятельности (оказание услуг) муниципальных учреждений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7BA2CF7E"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FFEFDD3"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45C549A" w14:textId="77777777" w:rsidR="0062027B" w:rsidRPr="0062027B" w:rsidRDefault="0062027B" w:rsidP="0062027B">
            <w:pPr>
              <w:jc w:val="center"/>
              <w:rPr>
                <w:sz w:val="16"/>
                <w:szCs w:val="16"/>
              </w:rPr>
            </w:pPr>
            <w:r w:rsidRPr="0062027B">
              <w:rPr>
                <w:sz w:val="16"/>
                <w:szCs w:val="16"/>
              </w:rPr>
              <w:t>07</w:t>
            </w:r>
          </w:p>
        </w:tc>
        <w:tc>
          <w:tcPr>
            <w:tcW w:w="949" w:type="dxa"/>
            <w:tcBorders>
              <w:top w:val="nil"/>
              <w:left w:val="nil"/>
              <w:bottom w:val="single" w:sz="4" w:space="0" w:color="auto"/>
              <w:right w:val="single" w:sz="4" w:space="0" w:color="auto"/>
            </w:tcBorders>
            <w:shd w:val="clear" w:color="000000" w:fill="FFFFFF"/>
            <w:noWrap/>
            <w:vAlign w:val="bottom"/>
            <w:hideMark/>
          </w:tcPr>
          <w:p w14:paraId="452686B0" w14:textId="77777777" w:rsidR="0062027B" w:rsidRPr="0062027B" w:rsidRDefault="0062027B" w:rsidP="0062027B">
            <w:pPr>
              <w:jc w:val="center"/>
              <w:rPr>
                <w:sz w:val="16"/>
                <w:szCs w:val="16"/>
              </w:rPr>
            </w:pPr>
            <w:r w:rsidRPr="0062027B">
              <w:rPr>
                <w:sz w:val="16"/>
                <w:szCs w:val="16"/>
              </w:rPr>
              <w:t>0840111010</w:t>
            </w:r>
          </w:p>
        </w:tc>
        <w:tc>
          <w:tcPr>
            <w:tcW w:w="591" w:type="dxa"/>
            <w:tcBorders>
              <w:top w:val="nil"/>
              <w:left w:val="nil"/>
              <w:bottom w:val="single" w:sz="4" w:space="0" w:color="auto"/>
              <w:right w:val="single" w:sz="4" w:space="0" w:color="auto"/>
            </w:tcBorders>
            <w:shd w:val="clear" w:color="000000" w:fill="FFFFFF"/>
            <w:noWrap/>
            <w:vAlign w:val="bottom"/>
            <w:hideMark/>
          </w:tcPr>
          <w:p w14:paraId="7209F99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3B9B030" w14:textId="77777777" w:rsidR="0062027B" w:rsidRPr="0062027B" w:rsidRDefault="0062027B" w:rsidP="0062027B">
            <w:pPr>
              <w:jc w:val="center"/>
              <w:rPr>
                <w:sz w:val="16"/>
                <w:szCs w:val="16"/>
              </w:rPr>
            </w:pPr>
            <w:r w:rsidRPr="0062027B">
              <w:rPr>
                <w:sz w:val="16"/>
                <w:szCs w:val="16"/>
              </w:rPr>
              <w:t>3 373,32</w:t>
            </w:r>
          </w:p>
        </w:tc>
        <w:tc>
          <w:tcPr>
            <w:tcW w:w="1146" w:type="dxa"/>
            <w:tcBorders>
              <w:top w:val="nil"/>
              <w:left w:val="nil"/>
              <w:bottom w:val="single" w:sz="4" w:space="0" w:color="auto"/>
              <w:right w:val="single" w:sz="4" w:space="0" w:color="auto"/>
            </w:tcBorders>
            <w:shd w:val="clear" w:color="000000" w:fill="FFFFFF"/>
            <w:noWrap/>
            <w:vAlign w:val="bottom"/>
            <w:hideMark/>
          </w:tcPr>
          <w:p w14:paraId="05A8E51A" w14:textId="77777777" w:rsidR="0062027B" w:rsidRPr="0062027B" w:rsidRDefault="0062027B" w:rsidP="0062027B">
            <w:pPr>
              <w:jc w:val="center"/>
              <w:rPr>
                <w:sz w:val="16"/>
                <w:szCs w:val="16"/>
              </w:rPr>
            </w:pPr>
            <w:r w:rsidRPr="0062027B">
              <w:rPr>
                <w:sz w:val="16"/>
                <w:szCs w:val="16"/>
              </w:rPr>
              <w:t>3 355,00</w:t>
            </w:r>
          </w:p>
        </w:tc>
        <w:tc>
          <w:tcPr>
            <w:tcW w:w="1240" w:type="dxa"/>
            <w:tcBorders>
              <w:top w:val="nil"/>
              <w:left w:val="nil"/>
              <w:bottom w:val="single" w:sz="4" w:space="0" w:color="auto"/>
              <w:right w:val="single" w:sz="4" w:space="0" w:color="auto"/>
            </w:tcBorders>
            <w:shd w:val="clear" w:color="000000" w:fill="FFFFFF"/>
            <w:noWrap/>
            <w:vAlign w:val="bottom"/>
            <w:hideMark/>
          </w:tcPr>
          <w:p w14:paraId="3B69CABF" w14:textId="77777777" w:rsidR="0062027B" w:rsidRPr="0062027B" w:rsidRDefault="0062027B" w:rsidP="0062027B">
            <w:pPr>
              <w:jc w:val="center"/>
              <w:rPr>
                <w:sz w:val="16"/>
                <w:szCs w:val="16"/>
              </w:rPr>
            </w:pPr>
            <w:r w:rsidRPr="0062027B">
              <w:rPr>
                <w:sz w:val="16"/>
                <w:szCs w:val="16"/>
              </w:rPr>
              <w:t>3 355,00</w:t>
            </w:r>
          </w:p>
        </w:tc>
      </w:tr>
      <w:tr w:rsidR="0062027B" w:rsidRPr="0062027B" w14:paraId="3EC004F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11DFF9"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6C9FF71"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E595D6E"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5621475" w14:textId="77777777" w:rsidR="0062027B" w:rsidRPr="0062027B" w:rsidRDefault="0062027B" w:rsidP="0062027B">
            <w:pPr>
              <w:jc w:val="center"/>
              <w:rPr>
                <w:sz w:val="16"/>
                <w:szCs w:val="16"/>
              </w:rPr>
            </w:pPr>
            <w:r w:rsidRPr="0062027B">
              <w:rPr>
                <w:sz w:val="16"/>
                <w:szCs w:val="16"/>
              </w:rPr>
              <w:t>07</w:t>
            </w:r>
          </w:p>
        </w:tc>
        <w:tc>
          <w:tcPr>
            <w:tcW w:w="949" w:type="dxa"/>
            <w:tcBorders>
              <w:top w:val="nil"/>
              <w:left w:val="nil"/>
              <w:bottom w:val="single" w:sz="4" w:space="0" w:color="auto"/>
              <w:right w:val="single" w:sz="4" w:space="0" w:color="auto"/>
            </w:tcBorders>
            <w:shd w:val="clear" w:color="000000" w:fill="FFFFFF"/>
            <w:noWrap/>
            <w:vAlign w:val="bottom"/>
            <w:hideMark/>
          </w:tcPr>
          <w:p w14:paraId="2EB7C1FE" w14:textId="77777777" w:rsidR="0062027B" w:rsidRPr="0062027B" w:rsidRDefault="0062027B" w:rsidP="0062027B">
            <w:pPr>
              <w:jc w:val="center"/>
              <w:rPr>
                <w:sz w:val="16"/>
                <w:szCs w:val="16"/>
              </w:rPr>
            </w:pPr>
            <w:r w:rsidRPr="0062027B">
              <w:rPr>
                <w:sz w:val="16"/>
                <w:szCs w:val="16"/>
              </w:rPr>
              <w:t>0840111010</w:t>
            </w:r>
          </w:p>
        </w:tc>
        <w:tc>
          <w:tcPr>
            <w:tcW w:w="591" w:type="dxa"/>
            <w:tcBorders>
              <w:top w:val="nil"/>
              <w:left w:val="nil"/>
              <w:bottom w:val="single" w:sz="4" w:space="0" w:color="auto"/>
              <w:right w:val="single" w:sz="4" w:space="0" w:color="auto"/>
            </w:tcBorders>
            <w:shd w:val="clear" w:color="000000" w:fill="FFFFFF"/>
            <w:noWrap/>
            <w:vAlign w:val="bottom"/>
            <w:hideMark/>
          </w:tcPr>
          <w:p w14:paraId="5A99FFEB"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60FBC19F" w14:textId="77777777" w:rsidR="0062027B" w:rsidRPr="0062027B" w:rsidRDefault="0062027B" w:rsidP="0062027B">
            <w:pPr>
              <w:jc w:val="center"/>
              <w:rPr>
                <w:sz w:val="16"/>
                <w:szCs w:val="16"/>
              </w:rPr>
            </w:pPr>
            <w:r w:rsidRPr="0062027B">
              <w:rPr>
                <w:sz w:val="16"/>
                <w:szCs w:val="16"/>
              </w:rPr>
              <w:t>3 000,13</w:t>
            </w:r>
          </w:p>
        </w:tc>
        <w:tc>
          <w:tcPr>
            <w:tcW w:w="1146" w:type="dxa"/>
            <w:tcBorders>
              <w:top w:val="nil"/>
              <w:left w:val="nil"/>
              <w:bottom w:val="single" w:sz="4" w:space="0" w:color="auto"/>
              <w:right w:val="single" w:sz="4" w:space="0" w:color="auto"/>
            </w:tcBorders>
            <w:shd w:val="clear" w:color="000000" w:fill="FFFFFF"/>
            <w:noWrap/>
            <w:vAlign w:val="bottom"/>
            <w:hideMark/>
          </w:tcPr>
          <w:p w14:paraId="353FD624" w14:textId="77777777" w:rsidR="0062027B" w:rsidRPr="0062027B" w:rsidRDefault="0062027B" w:rsidP="0062027B">
            <w:pPr>
              <w:jc w:val="center"/>
              <w:rPr>
                <w:sz w:val="16"/>
                <w:szCs w:val="16"/>
              </w:rPr>
            </w:pPr>
            <w:r w:rsidRPr="0062027B">
              <w:rPr>
                <w:sz w:val="16"/>
                <w:szCs w:val="16"/>
              </w:rPr>
              <w:t>2 972,31</w:t>
            </w:r>
          </w:p>
        </w:tc>
        <w:tc>
          <w:tcPr>
            <w:tcW w:w="1240" w:type="dxa"/>
            <w:tcBorders>
              <w:top w:val="nil"/>
              <w:left w:val="nil"/>
              <w:bottom w:val="single" w:sz="4" w:space="0" w:color="auto"/>
              <w:right w:val="single" w:sz="4" w:space="0" w:color="auto"/>
            </w:tcBorders>
            <w:shd w:val="clear" w:color="000000" w:fill="FFFFFF"/>
            <w:noWrap/>
            <w:vAlign w:val="bottom"/>
            <w:hideMark/>
          </w:tcPr>
          <w:p w14:paraId="6D06F3B3" w14:textId="77777777" w:rsidR="0062027B" w:rsidRPr="0062027B" w:rsidRDefault="0062027B" w:rsidP="0062027B">
            <w:pPr>
              <w:jc w:val="center"/>
              <w:rPr>
                <w:sz w:val="16"/>
                <w:szCs w:val="16"/>
              </w:rPr>
            </w:pPr>
            <w:r w:rsidRPr="0062027B">
              <w:rPr>
                <w:sz w:val="16"/>
                <w:szCs w:val="16"/>
              </w:rPr>
              <w:t>2 972,31</w:t>
            </w:r>
          </w:p>
        </w:tc>
      </w:tr>
      <w:tr w:rsidR="0062027B" w:rsidRPr="0062027B" w14:paraId="59411CC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78ABFE8"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0F11B1F"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CAA470F"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B74D946" w14:textId="77777777" w:rsidR="0062027B" w:rsidRPr="0062027B" w:rsidRDefault="0062027B" w:rsidP="0062027B">
            <w:pPr>
              <w:jc w:val="center"/>
              <w:rPr>
                <w:sz w:val="16"/>
                <w:szCs w:val="16"/>
              </w:rPr>
            </w:pPr>
            <w:r w:rsidRPr="0062027B">
              <w:rPr>
                <w:sz w:val="16"/>
                <w:szCs w:val="16"/>
              </w:rPr>
              <w:t>07</w:t>
            </w:r>
          </w:p>
        </w:tc>
        <w:tc>
          <w:tcPr>
            <w:tcW w:w="949" w:type="dxa"/>
            <w:tcBorders>
              <w:top w:val="nil"/>
              <w:left w:val="nil"/>
              <w:bottom w:val="single" w:sz="4" w:space="0" w:color="auto"/>
              <w:right w:val="single" w:sz="4" w:space="0" w:color="auto"/>
            </w:tcBorders>
            <w:shd w:val="clear" w:color="000000" w:fill="FFFFFF"/>
            <w:noWrap/>
            <w:vAlign w:val="bottom"/>
            <w:hideMark/>
          </w:tcPr>
          <w:p w14:paraId="0CC02F92" w14:textId="77777777" w:rsidR="0062027B" w:rsidRPr="0062027B" w:rsidRDefault="0062027B" w:rsidP="0062027B">
            <w:pPr>
              <w:jc w:val="center"/>
              <w:rPr>
                <w:sz w:val="16"/>
                <w:szCs w:val="16"/>
              </w:rPr>
            </w:pPr>
            <w:r w:rsidRPr="0062027B">
              <w:rPr>
                <w:sz w:val="16"/>
                <w:szCs w:val="16"/>
              </w:rPr>
              <w:t>0840111010</w:t>
            </w:r>
          </w:p>
        </w:tc>
        <w:tc>
          <w:tcPr>
            <w:tcW w:w="591" w:type="dxa"/>
            <w:tcBorders>
              <w:top w:val="nil"/>
              <w:left w:val="nil"/>
              <w:bottom w:val="single" w:sz="4" w:space="0" w:color="auto"/>
              <w:right w:val="single" w:sz="4" w:space="0" w:color="auto"/>
            </w:tcBorders>
            <w:shd w:val="clear" w:color="000000" w:fill="FFFFFF"/>
            <w:noWrap/>
            <w:vAlign w:val="bottom"/>
            <w:hideMark/>
          </w:tcPr>
          <w:p w14:paraId="43ED9F0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DFB733E" w14:textId="77777777" w:rsidR="0062027B" w:rsidRPr="0062027B" w:rsidRDefault="0062027B" w:rsidP="0062027B">
            <w:pPr>
              <w:jc w:val="center"/>
              <w:rPr>
                <w:sz w:val="16"/>
                <w:szCs w:val="16"/>
              </w:rPr>
            </w:pPr>
            <w:r w:rsidRPr="0062027B">
              <w:rPr>
                <w:sz w:val="16"/>
                <w:szCs w:val="16"/>
              </w:rPr>
              <w:t>369,19</w:t>
            </w:r>
          </w:p>
        </w:tc>
        <w:tc>
          <w:tcPr>
            <w:tcW w:w="1146" w:type="dxa"/>
            <w:tcBorders>
              <w:top w:val="nil"/>
              <w:left w:val="nil"/>
              <w:bottom w:val="single" w:sz="4" w:space="0" w:color="auto"/>
              <w:right w:val="single" w:sz="4" w:space="0" w:color="auto"/>
            </w:tcBorders>
            <w:shd w:val="clear" w:color="000000" w:fill="FFFFFF"/>
            <w:noWrap/>
            <w:vAlign w:val="bottom"/>
            <w:hideMark/>
          </w:tcPr>
          <w:p w14:paraId="0280C9E0" w14:textId="77777777" w:rsidR="0062027B" w:rsidRPr="0062027B" w:rsidRDefault="0062027B" w:rsidP="0062027B">
            <w:pPr>
              <w:jc w:val="center"/>
              <w:rPr>
                <w:sz w:val="16"/>
                <w:szCs w:val="16"/>
              </w:rPr>
            </w:pPr>
            <w:r w:rsidRPr="0062027B">
              <w:rPr>
                <w:sz w:val="16"/>
                <w:szCs w:val="16"/>
              </w:rPr>
              <w:t>378,69</w:t>
            </w:r>
          </w:p>
        </w:tc>
        <w:tc>
          <w:tcPr>
            <w:tcW w:w="1240" w:type="dxa"/>
            <w:tcBorders>
              <w:top w:val="nil"/>
              <w:left w:val="nil"/>
              <w:bottom w:val="single" w:sz="4" w:space="0" w:color="auto"/>
              <w:right w:val="single" w:sz="4" w:space="0" w:color="auto"/>
            </w:tcBorders>
            <w:shd w:val="clear" w:color="000000" w:fill="FFFFFF"/>
            <w:noWrap/>
            <w:vAlign w:val="bottom"/>
            <w:hideMark/>
          </w:tcPr>
          <w:p w14:paraId="21CD3A45" w14:textId="77777777" w:rsidR="0062027B" w:rsidRPr="0062027B" w:rsidRDefault="0062027B" w:rsidP="0062027B">
            <w:pPr>
              <w:jc w:val="center"/>
              <w:rPr>
                <w:sz w:val="16"/>
                <w:szCs w:val="16"/>
              </w:rPr>
            </w:pPr>
            <w:r w:rsidRPr="0062027B">
              <w:rPr>
                <w:sz w:val="16"/>
                <w:szCs w:val="16"/>
              </w:rPr>
              <w:t>378,69</w:t>
            </w:r>
          </w:p>
        </w:tc>
      </w:tr>
      <w:tr w:rsidR="0062027B" w:rsidRPr="0062027B" w14:paraId="0C2831D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1F988C9"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4D014AFB"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5A64F5B"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183F3D8A" w14:textId="77777777" w:rsidR="0062027B" w:rsidRPr="0062027B" w:rsidRDefault="0062027B" w:rsidP="0062027B">
            <w:pPr>
              <w:jc w:val="center"/>
              <w:rPr>
                <w:sz w:val="16"/>
                <w:szCs w:val="16"/>
              </w:rPr>
            </w:pPr>
            <w:r w:rsidRPr="0062027B">
              <w:rPr>
                <w:sz w:val="16"/>
                <w:szCs w:val="16"/>
              </w:rPr>
              <w:t>07</w:t>
            </w:r>
          </w:p>
        </w:tc>
        <w:tc>
          <w:tcPr>
            <w:tcW w:w="949" w:type="dxa"/>
            <w:tcBorders>
              <w:top w:val="nil"/>
              <w:left w:val="nil"/>
              <w:bottom w:val="single" w:sz="4" w:space="0" w:color="auto"/>
              <w:right w:val="single" w:sz="4" w:space="0" w:color="auto"/>
            </w:tcBorders>
            <w:shd w:val="clear" w:color="000000" w:fill="FFFFFF"/>
            <w:noWrap/>
            <w:vAlign w:val="bottom"/>
            <w:hideMark/>
          </w:tcPr>
          <w:p w14:paraId="4D2884B0" w14:textId="77777777" w:rsidR="0062027B" w:rsidRPr="0062027B" w:rsidRDefault="0062027B" w:rsidP="0062027B">
            <w:pPr>
              <w:jc w:val="center"/>
              <w:rPr>
                <w:sz w:val="16"/>
                <w:szCs w:val="16"/>
              </w:rPr>
            </w:pPr>
            <w:r w:rsidRPr="0062027B">
              <w:rPr>
                <w:sz w:val="16"/>
                <w:szCs w:val="16"/>
              </w:rPr>
              <w:t>0840111010</w:t>
            </w:r>
          </w:p>
        </w:tc>
        <w:tc>
          <w:tcPr>
            <w:tcW w:w="591" w:type="dxa"/>
            <w:tcBorders>
              <w:top w:val="nil"/>
              <w:left w:val="nil"/>
              <w:bottom w:val="single" w:sz="4" w:space="0" w:color="auto"/>
              <w:right w:val="single" w:sz="4" w:space="0" w:color="auto"/>
            </w:tcBorders>
            <w:shd w:val="clear" w:color="000000" w:fill="FFFFFF"/>
            <w:noWrap/>
            <w:vAlign w:val="bottom"/>
            <w:hideMark/>
          </w:tcPr>
          <w:p w14:paraId="26773E90"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47A7DFFF" w14:textId="77777777" w:rsidR="0062027B" w:rsidRPr="0062027B" w:rsidRDefault="0062027B" w:rsidP="0062027B">
            <w:pPr>
              <w:jc w:val="center"/>
              <w:rPr>
                <w:sz w:val="16"/>
                <w:szCs w:val="16"/>
              </w:rPr>
            </w:pPr>
            <w:r w:rsidRPr="0062027B">
              <w:rPr>
                <w:sz w:val="16"/>
                <w:szCs w:val="16"/>
              </w:rPr>
              <w:t>4,00</w:t>
            </w:r>
          </w:p>
        </w:tc>
        <w:tc>
          <w:tcPr>
            <w:tcW w:w="1146" w:type="dxa"/>
            <w:tcBorders>
              <w:top w:val="nil"/>
              <w:left w:val="nil"/>
              <w:bottom w:val="single" w:sz="4" w:space="0" w:color="auto"/>
              <w:right w:val="single" w:sz="4" w:space="0" w:color="auto"/>
            </w:tcBorders>
            <w:shd w:val="clear" w:color="000000" w:fill="FFFFFF"/>
            <w:noWrap/>
            <w:vAlign w:val="bottom"/>
            <w:hideMark/>
          </w:tcPr>
          <w:p w14:paraId="0E4910A2" w14:textId="77777777" w:rsidR="0062027B" w:rsidRPr="0062027B" w:rsidRDefault="0062027B" w:rsidP="0062027B">
            <w:pPr>
              <w:jc w:val="center"/>
              <w:rPr>
                <w:sz w:val="16"/>
                <w:szCs w:val="16"/>
              </w:rPr>
            </w:pPr>
            <w:r w:rsidRPr="0062027B">
              <w:rPr>
                <w:sz w:val="16"/>
                <w:szCs w:val="16"/>
              </w:rPr>
              <w:t>4,00</w:t>
            </w:r>
          </w:p>
        </w:tc>
        <w:tc>
          <w:tcPr>
            <w:tcW w:w="1240" w:type="dxa"/>
            <w:tcBorders>
              <w:top w:val="nil"/>
              <w:left w:val="nil"/>
              <w:bottom w:val="single" w:sz="4" w:space="0" w:color="auto"/>
              <w:right w:val="single" w:sz="4" w:space="0" w:color="auto"/>
            </w:tcBorders>
            <w:shd w:val="clear" w:color="000000" w:fill="FFFFFF"/>
            <w:noWrap/>
            <w:vAlign w:val="bottom"/>
            <w:hideMark/>
          </w:tcPr>
          <w:p w14:paraId="240FC5E9" w14:textId="77777777" w:rsidR="0062027B" w:rsidRPr="0062027B" w:rsidRDefault="0062027B" w:rsidP="0062027B">
            <w:pPr>
              <w:jc w:val="center"/>
              <w:rPr>
                <w:sz w:val="16"/>
                <w:szCs w:val="16"/>
              </w:rPr>
            </w:pPr>
            <w:r w:rsidRPr="0062027B">
              <w:rPr>
                <w:sz w:val="16"/>
                <w:szCs w:val="16"/>
              </w:rPr>
              <w:t>4,00</w:t>
            </w:r>
          </w:p>
        </w:tc>
      </w:tr>
      <w:tr w:rsidR="0062027B" w:rsidRPr="0062027B" w14:paraId="640D6AF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D0C0546" w14:textId="77777777" w:rsidR="0062027B" w:rsidRPr="0062027B" w:rsidRDefault="0062027B" w:rsidP="0062027B">
            <w:pPr>
              <w:rPr>
                <w:sz w:val="16"/>
                <w:szCs w:val="16"/>
              </w:rPr>
            </w:pPr>
            <w:r w:rsidRPr="0062027B">
              <w:rPr>
                <w:sz w:val="16"/>
                <w:szCs w:val="16"/>
              </w:rPr>
              <w:t>СОЦИАЛЬНАЯ ПОЛИТИКА</w:t>
            </w:r>
          </w:p>
        </w:tc>
        <w:tc>
          <w:tcPr>
            <w:tcW w:w="602" w:type="dxa"/>
            <w:tcBorders>
              <w:top w:val="nil"/>
              <w:left w:val="nil"/>
              <w:bottom w:val="single" w:sz="4" w:space="0" w:color="auto"/>
              <w:right w:val="single" w:sz="4" w:space="0" w:color="auto"/>
            </w:tcBorders>
            <w:shd w:val="clear" w:color="000000" w:fill="FFFFFF"/>
            <w:noWrap/>
            <w:vAlign w:val="bottom"/>
            <w:hideMark/>
          </w:tcPr>
          <w:p w14:paraId="51335347"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90EA695"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0219692A"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23E42B3A"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35B280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B1BDB8D" w14:textId="77777777" w:rsidR="0062027B" w:rsidRPr="0062027B" w:rsidRDefault="0062027B" w:rsidP="0062027B">
            <w:pPr>
              <w:jc w:val="center"/>
              <w:rPr>
                <w:sz w:val="16"/>
                <w:szCs w:val="16"/>
              </w:rPr>
            </w:pPr>
            <w:r w:rsidRPr="0062027B">
              <w:rPr>
                <w:sz w:val="16"/>
                <w:szCs w:val="16"/>
              </w:rPr>
              <w:t>4 263,77</w:t>
            </w:r>
          </w:p>
        </w:tc>
        <w:tc>
          <w:tcPr>
            <w:tcW w:w="1146" w:type="dxa"/>
            <w:tcBorders>
              <w:top w:val="nil"/>
              <w:left w:val="nil"/>
              <w:bottom w:val="single" w:sz="4" w:space="0" w:color="auto"/>
              <w:right w:val="single" w:sz="4" w:space="0" w:color="auto"/>
            </w:tcBorders>
            <w:shd w:val="clear" w:color="000000" w:fill="FFFFFF"/>
            <w:noWrap/>
            <w:vAlign w:val="bottom"/>
            <w:hideMark/>
          </w:tcPr>
          <w:p w14:paraId="56C29AD8" w14:textId="77777777" w:rsidR="0062027B" w:rsidRPr="0062027B" w:rsidRDefault="0062027B" w:rsidP="0062027B">
            <w:pPr>
              <w:jc w:val="center"/>
              <w:rPr>
                <w:sz w:val="16"/>
                <w:szCs w:val="16"/>
              </w:rPr>
            </w:pPr>
            <w:r w:rsidRPr="0062027B">
              <w:rPr>
                <w:sz w:val="16"/>
                <w:szCs w:val="16"/>
              </w:rPr>
              <w:t>4 628,82</w:t>
            </w:r>
          </w:p>
        </w:tc>
        <w:tc>
          <w:tcPr>
            <w:tcW w:w="1240" w:type="dxa"/>
            <w:tcBorders>
              <w:top w:val="nil"/>
              <w:left w:val="nil"/>
              <w:bottom w:val="single" w:sz="4" w:space="0" w:color="auto"/>
              <w:right w:val="single" w:sz="4" w:space="0" w:color="auto"/>
            </w:tcBorders>
            <w:shd w:val="clear" w:color="000000" w:fill="FFFFFF"/>
            <w:noWrap/>
            <w:vAlign w:val="bottom"/>
            <w:hideMark/>
          </w:tcPr>
          <w:p w14:paraId="02BB3C85" w14:textId="77777777" w:rsidR="0062027B" w:rsidRPr="0062027B" w:rsidRDefault="0062027B" w:rsidP="0062027B">
            <w:pPr>
              <w:jc w:val="center"/>
              <w:rPr>
                <w:sz w:val="16"/>
                <w:szCs w:val="16"/>
              </w:rPr>
            </w:pPr>
            <w:r w:rsidRPr="0062027B">
              <w:rPr>
                <w:sz w:val="16"/>
                <w:szCs w:val="16"/>
              </w:rPr>
              <w:t>4 491,84</w:t>
            </w:r>
          </w:p>
        </w:tc>
      </w:tr>
      <w:tr w:rsidR="0062027B" w:rsidRPr="0062027B" w14:paraId="6ECCBBB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1CC9B55" w14:textId="77777777" w:rsidR="0062027B" w:rsidRPr="0062027B" w:rsidRDefault="0062027B" w:rsidP="0062027B">
            <w:pPr>
              <w:rPr>
                <w:sz w:val="16"/>
                <w:szCs w:val="16"/>
              </w:rPr>
            </w:pPr>
            <w:r w:rsidRPr="0062027B">
              <w:rPr>
                <w:sz w:val="16"/>
                <w:szCs w:val="16"/>
              </w:rPr>
              <w:t>Охрана семьи и детства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516FFF6B"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0A6894E"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FEE6295"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748C187"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D3511E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7FC13FF" w14:textId="77777777" w:rsidR="0062027B" w:rsidRPr="0062027B" w:rsidRDefault="0062027B" w:rsidP="0062027B">
            <w:pPr>
              <w:jc w:val="center"/>
              <w:rPr>
                <w:sz w:val="16"/>
                <w:szCs w:val="16"/>
              </w:rPr>
            </w:pPr>
            <w:r w:rsidRPr="0062027B">
              <w:rPr>
                <w:sz w:val="16"/>
                <w:szCs w:val="16"/>
              </w:rPr>
              <w:t>4 263,77</w:t>
            </w:r>
          </w:p>
        </w:tc>
        <w:tc>
          <w:tcPr>
            <w:tcW w:w="1146" w:type="dxa"/>
            <w:tcBorders>
              <w:top w:val="nil"/>
              <w:left w:val="nil"/>
              <w:bottom w:val="single" w:sz="4" w:space="0" w:color="auto"/>
              <w:right w:val="single" w:sz="4" w:space="0" w:color="auto"/>
            </w:tcBorders>
            <w:shd w:val="clear" w:color="000000" w:fill="FFFFFF"/>
            <w:noWrap/>
            <w:vAlign w:val="bottom"/>
            <w:hideMark/>
          </w:tcPr>
          <w:p w14:paraId="7C97F201" w14:textId="77777777" w:rsidR="0062027B" w:rsidRPr="0062027B" w:rsidRDefault="0062027B" w:rsidP="0062027B">
            <w:pPr>
              <w:jc w:val="center"/>
              <w:rPr>
                <w:sz w:val="16"/>
                <w:szCs w:val="16"/>
              </w:rPr>
            </w:pPr>
            <w:r w:rsidRPr="0062027B">
              <w:rPr>
                <w:sz w:val="16"/>
                <w:szCs w:val="16"/>
              </w:rPr>
              <w:t>4 613,82</w:t>
            </w:r>
          </w:p>
        </w:tc>
        <w:tc>
          <w:tcPr>
            <w:tcW w:w="1240" w:type="dxa"/>
            <w:tcBorders>
              <w:top w:val="nil"/>
              <w:left w:val="nil"/>
              <w:bottom w:val="single" w:sz="4" w:space="0" w:color="auto"/>
              <w:right w:val="single" w:sz="4" w:space="0" w:color="auto"/>
            </w:tcBorders>
            <w:shd w:val="clear" w:color="000000" w:fill="FFFFFF"/>
            <w:noWrap/>
            <w:vAlign w:val="bottom"/>
            <w:hideMark/>
          </w:tcPr>
          <w:p w14:paraId="6C2BFE6E" w14:textId="77777777" w:rsidR="0062027B" w:rsidRPr="0062027B" w:rsidRDefault="0062027B" w:rsidP="0062027B">
            <w:pPr>
              <w:jc w:val="center"/>
              <w:rPr>
                <w:sz w:val="16"/>
                <w:szCs w:val="16"/>
              </w:rPr>
            </w:pPr>
            <w:r w:rsidRPr="0062027B">
              <w:rPr>
                <w:sz w:val="16"/>
                <w:szCs w:val="16"/>
              </w:rPr>
              <w:t>4 476,84</w:t>
            </w:r>
          </w:p>
        </w:tc>
      </w:tr>
      <w:tr w:rsidR="0062027B" w:rsidRPr="0062027B" w14:paraId="181A266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F4A6221" w14:textId="77777777" w:rsidR="0062027B" w:rsidRPr="0062027B" w:rsidRDefault="0062027B" w:rsidP="0062027B">
            <w:pPr>
              <w:rPr>
                <w:sz w:val="16"/>
                <w:szCs w:val="16"/>
              </w:rPr>
            </w:pPr>
            <w:r w:rsidRPr="0062027B">
              <w:rPr>
                <w:sz w:val="16"/>
                <w:szCs w:val="16"/>
              </w:rPr>
              <w:t>Муниципальная программа "Обеспечение жильем молодых семей Кочубеевского муниципального округа Ставропольского края "</w:t>
            </w:r>
          </w:p>
        </w:tc>
        <w:tc>
          <w:tcPr>
            <w:tcW w:w="602" w:type="dxa"/>
            <w:tcBorders>
              <w:top w:val="nil"/>
              <w:left w:val="nil"/>
              <w:bottom w:val="single" w:sz="4" w:space="0" w:color="auto"/>
              <w:right w:val="single" w:sz="4" w:space="0" w:color="auto"/>
            </w:tcBorders>
            <w:shd w:val="clear" w:color="000000" w:fill="FFFFFF"/>
            <w:noWrap/>
            <w:vAlign w:val="bottom"/>
            <w:hideMark/>
          </w:tcPr>
          <w:p w14:paraId="23A34F33"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B222EBE"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79681958"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9A13B82" w14:textId="77777777" w:rsidR="0062027B" w:rsidRPr="0062027B" w:rsidRDefault="0062027B" w:rsidP="0062027B">
            <w:pPr>
              <w:jc w:val="center"/>
              <w:rPr>
                <w:sz w:val="16"/>
                <w:szCs w:val="16"/>
              </w:rPr>
            </w:pPr>
            <w:r w:rsidRPr="0062027B">
              <w:rPr>
                <w:sz w:val="16"/>
                <w:szCs w:val="16"/>
              </w:rPr>
              <w:t>1500000000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974AB7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BE3BC43" w14:textId="77777777" w:rsidR="0062027B" w:rsidRPr="0062027B" w:rsidRDefault="0062027B" w:rsidP="0062027B">
            <w:pPr>
              <w:jc w:val="center"/>
              <w:rPr>
                <w:sz w:val="16"/>
                <w:szCs w:val="16"/>
              </w:rPr>
            </w:pPr>
            <w:r w:rsidRPr="0062027B">
              <w:rPr>
                <w:sz w:val="16"/>
                <w:szCs w:val="16"/>
              </w:rPr>
              <w:t>4 263,77</w:t>
            </w:r>
          </w:p>
        </w:tc>
        <w:tc>
          <w:tcPr>
            <w:tcW w:w="1146" w:type="dxa"/>
            <w:tcBorders>
              <w:top w:val="nil"/>
              <w:left w:val="nil"/>
              <w:bottom w:val="single" w:sz="4" w:space="0" w:color="auto"/>
              <w:right w:val="single" w:sz="4" w:space="0" w:color="auto"/>
            </w:tcBorders>
            <w:shd w:val="clear" w:color="000000" w:fill="FFFFFF"/>
            <w:noWrap/>
            <w:vAlign w:val="bottom"/>
            <w:hideMark/>
          </w:tcPr>
          <w:p w14:paraId="6ABA5F15" w14:textId="77777777" w:rsidR="0062027B" w:rsidRPr="0062027B" w:rsidRDefault="0062027B" w:rsidP="0062027B">
            <w:pPr>
              <w:jc w:val="center"/>
              <w:rPr>
                <w:sz w:val="16"/>
                <w:szCs w:val="16"/>
              </w:rPr>
            </w:pPr>
            <w:r w:rsidRPr="0062027B">
              <w:rPr>
                <w:sz w:val="16"/>
                <w:szCs w:val="16"/>
              </w:rPr>
              <w:t>4 613,82</w:t>
            </w:r>
          </w:p>
        </w:tc>
        <w:tc>
          <w:tcPr>
            <w:tcW w:w="1240" w:type="dxa"/>
            <w:tcBorders>
              <w:top w:val="nil"/>
              <w:left w:val="nil"/>
              <w:bottom w:val="single" w:sz="4" w:space="0" w:color="auto"/>
              <w:right w:val="single" w:sz="4" w:space="0" w:color="auto"/>
            </w:tcBorders>
            <w:shd w:val="clear" w:color="000000" w:fill="FFFFFF"/>
            <w:noWrap/>
            <w:vAlign w:val="bottom"/>
            <w:hideMark/>
          </w:tcPr>
          <w:p w14:paraId="0ADE9581" w14:textId="77777777" w:rsidR="0062027B" w:rsidRPr="0062027B" w:rsidRDefault="0062027B" w:rsidP="0062027B">
            <w:pPr>
              <w:jc w:val="center"/>
              <w:rPr>
                <w:sz w:val="16"/>
                <w:szCs w:val="16"/>
              </w:rPr>
            </w:pPr>
            <w:r w:rsidRPr="0062027B">
              <w:rPr>
                <w:sz w:val="16"/>
                <w:szCs w:val="16"/>
              </w:rPr>
              <w:t>4 476,84</w:t>
            </w:r>
          </w:p>
        </w:tc>
      </w:tr>
      <w:tr w:rsidR="0062027B" w:rsidRPr="0062027B" w14:paraId="5871454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E40A552" w14:textId="77777777" w:rsidR="0062027B" w:rsidRPr="0062027B" w:rsidRDefault="0062027B" w:rsidP="0062027B">
            <w:pPr>
              <w:rPr>
                <w:sz w:val="16"/>
                <w:szCs w:val="16"/>
              </w:rPr>
            </w:pPr>
            <w:r w:rsidRPr="0062027B">
              <w:rPr>
                <w:sz w:val="16"/>
                <w:szCs w:val="16"/>
              </w:rPr>
              <w:t>Подпрограмма "Оказание поддержки молодым семьям по улучшению жилищных условий"</w:t>
            </w:r>
          </w:p>
        </w:tc>
        <w:tc>
          <w:tcPr>
            <w:tcW w:w="602" w:type="dxa"/>
            <w:tcBorders>
              <w:top w:val="nil"/>
              <w:left w:val="nil"/>
              <w:bottom w:val="single" w:sz="4" w:space="0" w:color="auto"/>
              <w:right w:val="single" w:sz="4" w:space="0" w:color="auto"/>
            </w:tcBorders>
            <w:shd w:val="clear" w:color="000000" w:fill="FFFFFF"/>
            <w:noWrap/>
            <w:vAlign w:val="bottom"/>
            <w:hideMark/>
          </w:tcPr>
          <w:p w14:paraId="51131B72"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510CA64"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50314055"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C7DED33" w14:textId="77777777" w:rsidR="0062027B" w:rsidRPr="0062027B" w:rsidRDefault="0062027B" w:rsidP="0062027B">
            <w:pPr>
              <w:jc w:val="center"/>
              <w:rPr>
                <w:sz w:val="16"/>
                <w:szCs w:val="16"/>
              </w:rPr>
            </w:pPr>
            <w:r w:rsidRPr="0062027B">
              <w:rPr>
                <w:sz w:val="16"/>
                <w:szCs w:val="16"/>
              </w:rPr>
              <w:t>1510000000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6017BB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1F4128B" w14:textId="77777777" w:rsidR="0062027B" w:rsidRPr="0062027B" w:rsidRDefault="0062027B" w:rsidP="0062027B">
            <w:pPr>
              <w:jc w:val="center"/>
              <w:rPr>
                <w:sz w:val="16"/>
                <w:szCs w:val="16"/>
              </w:rPr>
            </w:pPr>
            <w:r w:rsidRPr="0062027B">
              <w:rPr>
                <w:sz w:val="16"/>
                <w:szCs w:val="16"/>
              </w:rPr>
              <w:t>4 263,77</w:t>
            </w:r>
          </w:p>
        </w:tc>
        <w:tc>
          <w:tcPr>
            <w:tcW w:w="1146" w:type="dxa"/>
            <w:tcBorders>
              <w:top w:val="nil"/>
              <w:left w:val="nil"/>
              <w:bottom w:val="single" w:sz="4" w:space="0" w:color="auto"/>
              <w:right w:val="single" w:sz="4" w:space="0" w:color="auto"/>
            </w:tcBorders>
            <w:shd w:val="clear" w:color="000000" w:fill="FFFFFF"/>
            <w:noWrap/>
            <w:vAlign w:val="bottom"/>
            <w:hideMark/>
          </w:tcPr>
          <w:p w14:paraId="5B782A06" w14:textId="77777777" w:rsidR="0062027B" w:rsidRPr="0062027B" w:rsidRDefault="0062027B" w:rsidP="0062027B">
            <w:pPr>
              <w:jc w:val="center"/>
              <w:rPr>
                <w:sz w:val="16"/>
                <w:szCs w:val="16"/>
              </w:rPr>
            </w:pPr>
            <w:r w:rsidRPr="0062027B">
              <w:rPr>
                <w:sz w:val="16"/>
                <w:szCs w:val="16"/>
              </w:rPr>
              <w:t>4 613,82</w:t>
            </w:r>
          </w:p>
        </w:tc>
        <w:tc>
          <w:tcPr>
            <w:tcW w:w="1240" w:type="dxa"/>
            <w:tcBorders>
              <w:top w:val="nil"/>
              <w:left w:val="nil"/>
              <w:bottom w:val="single" w:sz="4" w:space="0" w:color="auto"/>
              <w:right w:val="single" w:sz="4" w:space="0" w:color="auto"/>
            </w:tcBorders>
            <w:shd w:val="clear" w:color="000000" w:fill="FFFFFF"/>
            <w:noWrap/>
            <w:vAlign w:val="bottom"/>
            <w:hideMark/>
          </w:tcPr>
          <w:p w14:paraId="2BF1059E" w14:textId="77777777" w:rsidR="0062027B" w:rsidRPr="0062027B" w:rsidRDefault="0062027B" w:rsidP="0062027B">
            <w:pPr>
              <w:jc w:val="center"/>
              <w:rPr>
                <w:sz w:val="16"/>
                <w:szCs w:val="16"/>
              </w:rPr>
            </w:pPr>
            <w:r w:rsidRPr="0062027B">
              <w:rPr>
                <w:sz w:val="16"/>
                <w:szCs w:val="16"/>
              </w:rPr>
              <w:t>4 476,84</w:t>
            </w:r>
          </w:p>
        </w:tc>
      </w:tr>
      <w:tr w:rsidR="0062027B" w:rsidRPr="0062027B" w14:paraId="3ED66F5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C7BAE8E" w14:textId="77777777" w:rsidR="0062027B" w:rsidRPr="0062027B" w:rsidRDefault="0062027B" w:rsidP="0062027B">
            <w:pPr>
              <w:rPr>
                <w:sz w:val="16"/>
                <w:szCs w:val="16"/>
              </w:rPr>
            </w:pPr>
            <w:r w:rsidRPr="0062027B">
              <w:rPr>
                <w:sz w:val="16"/>
                <w:szCs w:val="16"/>
              </w:rPr>
              <w:t>Основное мероприятие "Улучшение жилищных условий молодых семей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FE4376D"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12F597D"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40890B38"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4803217" w14:textId="77777777" w:rsidR="0062027B" w:rsidRPr="0062027B" w:rsidRDefault="0062027B" w:rsidP="0062027B">
            <w:pPr>
              <w:jc w:val="center"/>
              <w:rPr>
                <w:sz w:val="16"/>
                <w:szCs w:val="16"/>
              </w:rPr>
            </w:pPr>
            <w:r w:rsidRPr="0062027B">
              <w:rPr>
                <w:sz w:val="16"/>
                <w:szCs w:val="16"/>
              </w:rPr>
              <w:t>1510100000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250E98E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C0C11F5" w14:textId="77777777" w:rsidR="0062027B" w:rsidRPr="0062027B" w:rsidRDefault="0062027B" w:rsidP="0062027B">
            <w:pPr>
              <w:jc w:val="center"/>
              <w:rPr>
                <w:sz w:val="16"/>
                <w:szCs w:val="16"/>
              </w:rPr>
            </w:pPr>
            <w:r w:rsidRPr="0062027B">
              <w:rPr>
                <w:sz w:val="16"/>
                <w:szCs w:val="16"/>
              </w:rPr>
              <w:t>4 263,77</w:t>
            </w:r>
          </w:p>
        </w:tc>
        <w:tc>
          <w:tcPr>
            <w:tcW w:w="1146" w:type="dxa"/>
            <w:tcBorders>
              <w:top w:val="nil"/>
              <w:left w:val="nil"/>
              <w:bottom w:val="single" w:sz="4" w:space="0" w:color="auto"/>
              <w:right w:val="single" w:sz="4" w:space="0" w:color="auto"/>
            </w:tcBorders>
            <w:shd w:val="clear" w:color="000000" w:fill="FFFFFF"/>
            <w:noWrap/>
            <w:vAlign w:val="bottom"/>
            <w:hideMark/>
          </w:tcPr>
          <w:p w14:paraId="3619C782" w14:textId="77777777" w:rsidR="0062027B" w:rsidRPr="0062027B" w:rsidRDefault="0062027B" w:rsidP="0062027B">
            <w:pPr>
              <w:jc w:val="center"/>
              <w:rPr>
                <w:sz w:val="16"/>
                <w:szCs w:val="16"/>
              </w:rPr>
            </w:pPr>
            <w:r w:rsidRPr="0062027B">
              <w:rPr>
                <w:sz w:val="16"/>
                <w:szCs w:val="16"/>
              </w:rPr>
              <w:t>4 613,82</w:t>
            </w:r>
          </w:p>
        </w:tc>
        <w:tc>
          <w:tcPr>
            <w:tcW w:w="1240" w:type="dxa"/>
            <w:tcBorders>
              <w:top w:val="nil"/>
              <w:left w:val="nil"/>
              <w:bottom w:val="single" w:sz="4" w:space="0" w:color="auto"/>
              <w:right w:val="single" w:sz="4" w:space="0" w:color="auto"/>
            </w:tcBorders>
            <w:shd w:val="clear" w:color="000000" w:fill="FFFFFF"/>
            <w:noWrap/>
            <w:vAlign w:val="bottom"/>
            <w:hideMark/>
          </w:tcPr>
          <w:p w14:paraId="1607A876" w14:textId="77777777" w:rsidR="0062027B" w:rsidRPr="0062027B" w:rsidRDefault="0062027B" w:rsidP="0062027B">
            <w:pPr>
              <w:jc w:val="center"/>
              <w:rPr>
                <w:sz w:val="16"/>
                <w:szCs w:val="16"/>
              </w:rPr>
            </w:pPr>
            <w:r w:rsidRPr="0062027B">
              <w:rPr>
                <w:sz w:val="16"/>
                <w:szCs w:val="16"/>
              </w:rPr>
              <w:t>4 476,84</w:t>
            </w:r>
          </w:p>
        </w:tc>
      </w:tr>
      <w:tr w:rsidR="0062027B" w:rsidRPr="0062027B" w14:paraId="7836BC5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37B1AFA" w14:textId="77777777" w:rsidR="0062027B" w:rsidRPr="0062027B" w:rsidRDefault="0062027B" w:rsidP="0062027B">
            <w:pPr>
              <w:rPr>
                <w:sz w:val="16"/>
                <w:szCs w:val="16"/>
              </w:rPr>
            </w:pPr>
            <w:r w:rsidRPr="0062027B">
              <w:rPr>
                <w:sz w:val="16"/>
                <w:szCs w:val="16"/>
              </w:rPr>
              <w:lastRenderedPageBreak/>
              <w:t>Предоставление молодым семьям социальных выплат на приобретение(строительство) жилья</w:t>
            </w:r>
          </w:p>
        </w:tc>
        <w:tc>
          <w:tcPr>
            <w:tcW w:w="602" w:type="dxa"/>
            <w:tcBorders>
              <w:top w:val="nil"/>
              <w:left w:val="nil"/>
              <w:bottom w:val="single" w:sz="4" w:space="0" w:color="auto"/>
              <w:right w:val="single" w:sz="4" w:space="0" w:color="auto"/>
            </w:tcBorders>
            <w:shd w:val="clear" w:color="000000" w:fill="FFFFFF"/>
            <w:noWrap/>
            <w:vAlign w:val="bottom"/>
            <w:hideMark/>
          </w:tcPr>
          <w:p w14:paraId="64C6BAA4"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6F30CE8"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2542E64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2888B35" w14:textId="77777777" w:rsidR="0062027B" w:rsidRPr="0062027B" w:rsidRDefault="0062027B" w:rsidP="0062027B">
            <w:pPr>
              <w:jc w:val="center"/>
              <w:rPr>
                <w:sz w:val="16"/>
                <w:szCs w:val="16"/>
              </w:rPr>
            </w:pPr>
            <w:r w:rsidRPr="0062027B">
              <w:rPr>
                <w:sz w:val="16"/>
                <w:szCs w:val="16"/>
              </w:rPr>
              <w:t>15101L4970</w:t>
            </w:r>
          </w:p>
        </w:tc>
        <w:tc>
          <w:tcPr>
            <w:tcW w:w="591" w:type="dxa"/>
            <w:tcBorders>
              <w:top w:val="nil"/>
              <w:left w:val="nil"/>
              <w:bottom w:val="single" w:sz="4" w:space="0" w:color="auto"/>
              <w:right w:val="single" w:sz="4" w:space="0" w:color="auto"/>
            </w:tcBorders>
            <w:shd w:val="clear" w:color="000000" w:fill="FFFFFF"/>
            <w:noWrap/>
            <w:vAlign w:val="bottom"/>
            <w:hideMark/>
          </w:tcPr>
          <w:p w14:paraId="1B51353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572507A" w14:textId="77777777" w:rsidR="0062027B" w:rsidRPr="0062027B" w:rsidRDefault="0062027B" w:rsidP="0062027B">
            <w:pPr>
              <w:jc w:val="center"/>
              <w:rPr>
                <w:sz w:val="16"/>
                <w:szCs w:val="16"/>
              </w:rPr>
            </w:pPr>
            <w:r w:rsidRPr="0062027B">
              <w:rPr>
                <w:sz w:val="16"/>
                <w:szCs w:val="16"/>
              </w:rPr>
              <w:t>2 305,26</w:t>
            </w:r>
          </w:p>
        </w:tc>
        <w:tc>
          <w:tcPr>
            <w:tcW w:w="1146" w:type="dxa"/>
            <w:tcBorders>
              <w:top w:val="nil"/>
              <w:left w:val="nil"/>
              <w:bottom w:val="single" w:sz="4" w:space="0" w:color="auto"/>
              <w:right w:val="single" w:sz="4" w:space="0" w:color="auto"/>
            </w:tcBorders>
            <w:shd w:val="clear" w:color="000000" w:fill="FFFFFF"/>
            <w:noWrap/>
            <w:vAlign w:val="bottom"/>
            <w:hideMark/>
          </w:tcPr>
          <w:p w14:paraId="5D860A39" w14:textId="77777777" w:rsidR="0062027B" w:rsidRPr="0062027B" w:rsidRDefault="0062027B" w:rsidP="0062027B">
            <w:pPr>
              <w:jc w:val="center"/>
              <w:rPr>
                <w:sz w:val="16"/>
                <w:szCs w:val="16"/>
              </w:rPr>
            </w:pPr>
            <w:r w:rsidRPr="0062027B">
              <w:rPr>
                <w:sz w:val="16"/>
                <w:szCs w:val="16"/>
              </w:rPr>
              <w:t>4 613,82</w:t>
            </w:r>
          </w:p>
        </w:tc>
        <w:tc>
          <w:tcPr>
            <w:tcW w:w="1240" w:type="dxa"/>
            <w:tcBorders>
              <w:top w:val="nil"/>
              <w:left w:val="nil"/>
              <w:bottom w:val="single" w:sz="4" w:space="0" w:color="auto"/>
              <w:right w:val="single" w:sz="4" w:space="0" w:color="auto"/>
            </w:tcBorders>
            <w:shd w:val="clear" w:color="000000" w:fill="FFFFFF"/>
            <w:noWrap/>
            <w:vAlign w:val="bottom"/>
            <w:hideMark/>
          </w:tcPr>
          <w:p w14:paraId="7A43057E" w14:textId="77777777" w:rsidR="0062027B" w:rsidRPr="0062027B" w:rsidRDefault="0062027B" w:rsidP="0062027B">
            <w:pPr>
              <w:jc w:val="center"/>
              <w:rPr>
                <w:sz w:val="16"/>
                <w:szCs w:val="16"/>
              </w:rPr>
            </w:pPr>
            <w:r w:rsidRPr="0062027B">
              <w:rPr>
                <w:sz w:val="16"/>
                <w:szCs w:val="16"/>
              </w:rPr>
              <w:t>4 476,84</w:t>
            </w:r>
          </w:p>
        </w:tc>
      </w:tr>
      <w:tr w:rsidR="0062027B" w:rsidRPr="0062027B" w14:paraId="4DD55CF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6E44253"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5DD15992"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36613B3"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3E0E95D1"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09639F5" w14:textId="77777777" w:rsidR="0062027B" w:rsidRPr="0062027B" w:rsidRDefault="0062027B" w:rsidP="0062027B">
            <w:pPr>
              <w:jc w:val="center"/>
              <w:rPr>
                <w:sz w:val="16"/>
                <w:szCs w:val="16"/>
              </w:rPr>
            </w:pPr>
            <w:r w:rsidRPr="0062027B">
              <w:rPr>
                <w:sz w:val="16"/>
                <w:szCs w:val="16"/>
              </w:rPr>
              <w:t>15101L4970</w:t>
            </w:r>
          </w:p>
        </w:tc>
        <w:tc>
          <w:tcPr>
            <w:tcW w:w="591" w:type="dxa"/>
            <w:tcBorders>
              <w:top w:val="nil"/>
              <w:left w:val="nil"/>
              <w:bottom w:val="single" w:sz="4" w:space="0" w:color="auto"/>
              <w:right w:val="single" w:sz="4" w:space="0" w:color="auto"/>
            </w:tcBorders>
            <w:shd w:val="clear" w:color="000000" w:fill="FFFFFF"/>
            <w:noWrap/>
            <w:vAlign w:val="bottom"/>
            <w:hideMark/>
          </w:tcPr>
          <w:p w14:paraId="2E3A4D56"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0DB5B436" w14:textId="77777777" w:rsidR="0062027B" w:rsidRPr="0062027B" w:rsidRDefault="0062027B" w:rsidP="0062027B">
            <w:pPr>
              <w:jc w:val="center"/>
              <w:rPr>
                <w:sz w:val="16"/>
                <w:szCs w:val="16"/>
              </w:rPr>
            </w:pPr>
            <w:r w:rsidRPr="0062027B">
              <w:rPr>
                <w:sz w:val="16"/>
                <w:szCs w:val="16"/>
              </w:rPr>
              <w:t>2 305,26</w:t>
            </w:r>
          </w:p>
        </w:tc>
        <w:tc>
          <w:tcPr>
            <w:tcW w:w="1146" w:type="dxa"/>
            <w:tcBorders>
              <w:top w:val="nil"/>
              <w:left w:val="nil"/>
              <w:bottom w:val="single" w:sz="4" w:space="0" w:color="auto"/>
              <w:right w:val="single" w:sz="4" w:space="0" w:color="auto"/>
            </w:tcBorders>
            <w:shd w:val="clear" w:color="000000" w:fill="FFFFFF"/>
            <w:noWrap/>
            <w:vAlign w:val="bottom"/>
            <w:hideMark/>
          </w:tcPr>
          <w:p w14:paraId="0ECF388A" w14:textId="77777777" w:rsidR="0062027B" w:rsidRPr="0062027B" w:rsidRDefault="0062027B" w:rsidP="0062027B">
            <w:pPr>
              <w:jc w:val="center"/>
              <w:rPr>
                <w:sz w:val="16"/>
                <w:szCs w:val="16"/>
              </w:rPr>
            </w:pPr>
            <w:r w:rsidRPr="0062027B">
              <w:rPr>
                <w:sz w:val="16"/>
                <w:szCs w:val="16"/>
              </w:rPr>
              <w:t>4 613,82</w:t>
            </w:r>
          </w:p>
        </w:tc>
        <w:tc>
          <w:tcPr>
            <w:tcW w:w="1240" w:type="dxa"/>
            <w:tcBorders>
              <w:top w:val="nil"/>
              <w:left w:val="nil"/>
              <w:bottom w:val="single" w:sz="4" w:space="0" w:color="auto"/>
              <w:right w:val="single" w:sz="4" w:space="0" w:color="auto"/>
            </w:tcBorders>
            <w:shd w:val="clear" w:color="000000" w:fill="FFFFFF"/>
            <w:noWrap/>
            <w:vAlign w:val="bottom"/>
            <w:hideMark/>
          </w:tcPr>
          <w:p w14:paraId="3EB8AD19" w14:textId="77777777" w:rsidR="0062027B" w:rsidRPr="0062027B" w:rsidRDefault="0062027B" w:rsidP="0062027B">
            <w:pPr>
              <w:jc w:val="center"/>
              <w:rPr>
                <w:sz w:val="16"/>
                <w:szCs w:val="16"/>
              </w:rPr>
            </w:pPr>
            <w:r w:rsidRPr="0062027B">
              <w:rPr>
                <w:sz w:val="16"/>
                <w:szCs w:val="16"/>
              </w:rPr>
              <w:t>4 476,84</w:t>
            </w:r>
          </w:p>
        </w:tc>
      </w:tr>
      <w:tr w:rsidR="0062027B" w:rsidRPr="0062027B" w14:paraId="24AEF1D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D5B609F" w14:textId="77777777" w:rsidR="0062027B" w:rsidRPr="0062027B" w:rsidRDefault="0062027B" w:rsidP="0062027B">
            <w:pPr>
              <w:rPr>
                <w:sz w:val="16"/>
                <w:szCs w:val="16"/>
              </w:rPr>
            </w:pPr>
            <w:r w:rsidRPr="0062027B">
              <w:rPr>
                <w:sz w:val="16"/>
                <w:szCs w:val="16"/>
              </w:rPr>
              <w:t>Предоставление молодым семьям социальных выплат на приобретение (строительство) жилья</w:t>
            </w:r>
          </w:p>
        </w:tc>
        <w:tc>
          <w:tcPr>
            <w:tcW w:w="602" w:type="dxa"/>
            <w:tcBorders>
              <w:top w:val="nil"/>
              <w:left w:val="nil"/>
              <w:bottom w:val="single" w:sz="4" w:space="0" w:color="auto"/>
              <w:right w:val="single" w:sz="4" w:space="0" w:color="auto"/>
            </w:tcBorders>
            <w:shd w:val="clear" w:color="000000" w:fill="FFFFFF"/>
            <w:noWrap/>
            <w:vAlign w:val="bottom"/>
            <w:hideMark/>
          </w:tcPr>
          <w:p w14:paraId="059669CA"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6651C6F"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2000B50E"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62E8EC2" w14:textId="77777777" w:rsidR="0062027B" w:rsidRPr="0062027B" w:rsidRDefault="0062027B" w:rsidP="0062027B">
            <w:pPr>
              <w:jc w:val="center"/>
              <w:rPr>
                <w:sz w:val="16"/>
                <w:szCs w:val="16"/>
              </w:rPr>
            </w:pPr>
            <w:r w:rsidRPr="0062027B">
              <w:rPr>
                <w:sz w:val="16"/>
                <w:szCs w:val="16"/>
              </w:rPr>
              <w:t>15101S4970</w:t>
            </w:r>
          </w:p>
        </w:tc>
        <w:tc>
          <w:tcPr>
            <w:tcW w:w="591" w:type="dxa"/>
            <w:tcBorders>
              <w:top w:val="nil"/>
              <w:left w:val="nil"/>
              <w:bottom w:val="single" w:sz="4" w:space="0" w:color="auto"/>
              <w:right w:val="single" w:sz="4" w:space="0" w:color="auto"/>
            </w:tcBorders>
            <w:shd w:val="clear" w:color="000000" w:fill="FFFFFF"/>
            <w:noWrap/>
            <w:vAlign w:val="bottom"/>
            <w:hideMark/>
          </w:tcPr>
          <w:p w14:paraId="53279CE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1BBA130" w14:textId="77777777" w:rsidR="0062027B" w:rsidRPr="0062027B" w:rsidRDefault="0062027B" w:rsidP="0062027B">
            <w:pPr>
              <w:jc w:val="center"/>
              <w:rPr>
                <w:sz w:val="16"/>
                <w:szCs w:val="16"/>
              </w:rPr>
            </w:pPr>
            <w:r w:rsidRPr="0062027B">
              <w:rPr>
                <w:sz w:val="16"/>
                <w:szCs w:val="16"/>
              </w:rPr>
              <w:t>1 958,51</w:t>
            </w:r>
          </w:p>
        </w:tc>
        <w:tc>
          <w:tcPr>
            <w:tcW w:w="1146" w:type="dxa"/>
            <w:tcBorders>
              <w:top w:val="nil"/>
              <w:left w:val="nil"/>
              <w:bottom w:val="single" w:sz="4" w:space="0" w:color="auto"/>
              <w:right w:val="single" w:sz="4" w:space="0" w:color="auto"/>
            </w:tcBorders>
            <w:shd w:val="clear" w:color="000000" w:fill="FFFFFF"/>
            <w:noWrap/>
            <w:vAlign w:val="bottom"/>
            <w:hideMark/>
          </w:tcPr>
          <w:p w14:paraId="062382A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B58472B" w14:textId="77777777" w:rsidR="0062027B" w:rsidRPr="0062027B" w:rsidRDefault="0062027B" w:rsidP="0062027B">
            <w:pPr>
              <w:jc w:val="center"/>
              <w:rPr>
                <w:sz w:val="16"/>
                <w:szCs w:val="16"/>
              </w:rPr>
            </w:pPr>
            <w:r w:rsidRPr="0062027B">
              <w:rPr>
                <w:sz w:val="16"/>
                <w:szCs w:val="16"/>
              </w:rPr>
              <w:t>0,00</w:t>
            </w:r>
          </w:p>
        </w:tc>
      </w:tr>
      <w:tr w:rsidR="0062027B" w:rsidRPr="0062027B" w14:paraId="7061569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67FDDC7"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526C08FD"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5A1A8C1"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75D3BB98"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6D09AFF" w14:textId="77777777" w:rsidR="0062027B" w:rsidRPr="0062027B" w:rsidRDefault="0062027B" w:rsidP="0062027B">
            <w:pPr>
              <w:jc w:val="center"/>
              <w:rPr>
                <w:sz w:val="16"/>
                <w:szCs w:val="16"/>
              </w:rPr>
            </w:pPr>
            <w:r w:rsidRPr="0062027B">
              <w:rPr>
                <w:sz w:val="16"/>
                <w:szCs w:val="16"/>
              </w:rPr>
              <w:t>15101S4970</w:t>
            </w:r>
          </w:p>
        </w:tc>
        <w:tc>
          <w:tcPr>
            <w:tcW w:w="591" w:type="dxa"/>
            <w:tcBorders>
              <w:top w:val="nil"/>
              <w:left w:val="nil"/>
              <w:bottom w:val="single" w:sz="4" w:space="0" w:color="auto"/>
              <w:right w:val="single" w:sz="4" w:space="0" w:color="auto"/>
            </w:tcBorders>
            <w:shd w:val="clear" w:color="000000" w:fill="FFFFFF"/>
            <w:noWrap/>
            <w:vAlign w:val="bottom"/>
            <w:hideMark/>
          </w:tcPr>
          <w:p w14:paraId="1BD70E51"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244CFF90" w14:textId="77777777" w:rsidR="0062027B" w:rsidRPr="0062027B" w:rsidRDefault="0062027B" w:rsidP="0062027B">
            <w:pPr>
              <w:jc w:val="center"/>
              <w:rPr>
                <w:sz w:val="16"/>
                <w:szCs w:val="16"/>
              </w:rPr>
            </w:pPr>
            <w:r w:rsidRPr="0062027B">
              <w:rPr>
                <w:sz w:val="16"/>
                <w:szCs w:val="16"/>
              </w:rPr>
              <w:t>1 958,51</w:t>
            </w:r>
          </w:p>
        </w:tc>
        <w:tc>
          <w:tcPr>
            <w:tcW w:w="1146" w:type="dxa"/>
            <w:tcBorders>
              <w:top w:val="nil"/>
              <w:left w:val="nil"/>
              <w:bottom w:val="single" w:sz="4" w:space="0" w:color="auto"/>
              <w:right w:val="single" w:sz="4" w:space="0" w:color="auto"/>
            </w:tcBorders>
            <w:shd w:val="clear" w:color="000000" w:fill="FFFFFF"/>
            <w:noWrap/>
            <w:vAlign w:val="bottom"/>
            <w:hideMark/>
          </w:tcPr>
          <w:p w14:paraId="38F4EB6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6F71806" w14:textId="77777777" w:rsidR="0062027B" w:rsidRPr="0062027B" w:rsidRDefault="0062027B" w:rsidP="0062027B">
            <w:pPr>
              <w:jc w:val="center"/>
              <w:rPr>
                <w:sz w:val="16"/>
                <w:szCs w:val="16"/>
              </w:rPr>
            </w:pPr>
            <w:r w:rsidRPr="0062027B">
              <w:rPr>
                <w:sz w:val="16"/>
                <w:szCs w:val="16"/>
              </w:rPr>
              <w:t>0,00</w:t>
            </w:r>
          </w:p>
        </w:tc>
      </w:tr>
      <w:tr w:rsidR="0062027B" w:rsidRPr="0062027B" w14:paraId="040D332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144232A" w14:textId="77777777" w:rsidR="0062027B" w:rsidRPr="0062027B" w:rsidRDefault="0062027B" w:rsidP="0062027B">
            <w:pPr>
              <w:rPr>
                <w:sz w:val="16"/>
                <w:szCs w:val="16"/>
              </w:rPr>
            </w:pPr>
            <w:r w:rsidRPr="0062027B">
              <w:rPr>
                <w:sz w:val="16"/>
                <w:szCs w:val="16"/>
              </w:rPr>
              <w:t>Другие вопросы в области социальной политики</w:t>
            </w:r>
          </w:p>
        </w:tc>
        <w:tc>
          <w:tcPr>
            <w:tcW w:w="602" w:type="dxa"/>
            <w:tcBorders>
              <w:top w:val="nil"/>
              <w:left w:val="nil"/>
              <w:bottom w:val="single" w:sz="4" w:space="0" w:color="auto"/>
              <w:right w:val="single" w:sz="4" w:space="0" w:color="auto"/>
            </w:tcBorders>
            <w:shd w:val="clear" w:color="000000" w:fill="FFFFFF"/>
            <w:noWrap/>
            <w:vAlign w:val="bottom"/>
            <w:hideMark/>
          </w:tcPr>
          <w:p w14:paraId="0E05FE91"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703C144"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061A1736"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31F92D5D"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F4E0BD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0294D1D"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3B801DBD" w14:textId="77777777" w:rsidR="0062027B" w:rsidRPr="0062027B" w:rsidRDefault="0062027B" w:rsidP="0062027B">
            <w:pPr>
              <w:jc w:val="center"/>
              <w:rPr>
                <w:sz w:val="16"/>
                <w:szCs w:val="16"/>
              </w:rPr>
            </w:pPr>
            <w:r w:rsidRPr="0062027B">
              <w:rPr>
                <w:sz w:val="16"/>
                <w:szCs w:val="16"/>
              </w:rPr>
              <w:t>15,00</w:t>
            </w:r>
          </w:p>
        </w:tc>
        <w:tc>
          <w:tcPr>
            <w:tcW w:w="1240" w:type="dxa"/>
            <w:tcBorders>
              <w:top w:val="nil"/>
              <w:left w:val="nil"/>
              <w:bottom w:val="single" w:sz="4" w:space="0" w:color="auto"/>
              <w:right w:val="single" w:sz="4" w:space="0" w:color="auto"/>
            </w:tcBorders>
            <w:shd w:val="clear" w:color="000000" w:fill="FFFFFF"/>
            <w:noWrap/>
            <w:vAlign w:val="bottom"/>
            <w:hideMark/>
          </w:tcPr>
          <w:p w14:paraId="3D01AB16" w14:textId="77777777" w:rsidR="0062027B" w:rsidRPr="0062027B" w:rsidRDefault="0062027B" w:rsidP="0062027B">
            <w:pPr>
              <w:jc w:val="center"/>
              <w:rPr>
                <w:sz w:val="16"/>
                <w:szCs w:val="16"/>
              </w:rPr>
            </w:pPr>
            <w:r w:rsidRPr="0062027B">
              <w:rPr>
                <w:sz w:val="16"/>
                <w:szCs w:val="16"/>
              </w:rPr>
              <w:t>15,00</w:t>
            </w:r>
          </w:p>
        </w:tc>
      </w:tr>
      <w:tr w:rsidR="0062027B" w:rsidRPr="0062027B" w14:paraId="6B8B8B2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9700F93" w14:textId="77777777" w:rsidR="0062027B" w:rsidRPr="0062027B" w:rsidRDefault="0062027B" w:rsidP="0062027B">
            <w:pPr>
              <w:rPr>
                <w:sz w:val="16"/>
                <w:szCs w:val="16"/>
              </w:rPr>
            </w:pPr>
            <w:r w:rsidRPr="0062027B">
              <w:rPr>
                <w:sz w:val="16"/>
                <w:szCs w:val="16"/>
              </w:rPr>
              <w:t>Муниципальная программа "Социальная поддержка граждан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B123AEB"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56B0BE8"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26B4A883"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7BB16C59" w14:textId="77777777" w:rsidR="0062027B" w:rsidRPr="0062027B" w:rsidRDefault="0062027B" w:rsidP="0062027B">
            <w:pPr>
              <w:jc w:val="center"/>
              <w:rPr>
                <w:sz w:val="16"/>
                <w:szCs w:val="16"/>
              </w:rPr>
            </w:pPr>
            <w:r w:rsidRPr="0062027B">
              <w:rPr>
                <w:sz w:val="16"/>
                <w:szCs w:val="16"/>
              </w:rPr>
              <w:t>0200000000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0968C7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A978E12"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7331FE09" w14:textId="77777777" w:rsidR="0062027B" w:rsidRPr="0062027B" w:rsidRDefault="0062027B" w:rsidP="0062027B">
            <w:pPr>
              <w:jc w:val="center"/>
              <w:rPr>
                <w:sz w:val="16"/>
                <w:szCs w:val="16"/>
              </w:rPr>
            </w:pPr>
            <w:r w:rsidRPr="0062027B">
              <w:rPr>
                <w:sz w:val="16"/>
                <w:szCs w:val="16"/>
              </w:rPr>
              <w:t>15,00</w:t>
            </w:r>
          </w:p>
        </w:tc>
        <w:tc>
          <w:tcPr>
            <w:tcW w:w="1240" w:type="dxa"/>
            <w:tcBorders>
              <w:top w:val="nil"/>
              <w:left w:val="nil"/>
              <w:bottom w:val="single" w:sz="4" w:space="0" w:color="auto"/>
              <w:right w:val="single" w:sz="4" w:space="0" w:color="auto"/>
            </w:tcBorders>
            <w:shd w:val="clear" w:color="000000" w:fill="FFFFFF"/>
            <w:noWrap/>
            <w:vAlign w:val="bottom"/>
            <w:hideMark/>
          </w:tcPr>
          <w:p w14:paraId="5FEB93A2" w14:textId="77777777" w:rsidR="0062027B" w:rsidRPr="0062027B" w:rsidRDefault="0062027B" w:rsidP="0062027B">
            <w:pPr>
              <w:jc w:val="center"/>
              <w:rPr>
                <w:sz w:val="16"/>
                <w:szCs w:val="16"/>
              </w:rPr>
            </w:pPr>
            <w:r w:rsidRPr="0062027B">
              <w:rPr>
                <w:sz w:val="16"/>
                <w:szCs w:val="16"/>
              </w:rPr>
              <w:t>15,00</w:t>
            </w:r>
          </w:p>
        </w:tc>
      </w:tr>
      <w:tr w:rsidR="0062027B" w:rsidRPr="0062027B" w14:paraId="0DFCF3B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3659D06" w14:textId="77777777" w:rsidR="0062027B" w:rsidRPr="0062027B" w:rsidRDefault="0062027B" w:rsidP="0062027B">
            <w:pPr>
              <w:rPr>
                <w:sz w:val="16"/>
                <w:szCs w:val="16"/>
              </w:rPr>
            </w:pPr>
            <w:r w:rsidRPr="0062027B">
              <w:rPr>
                <w:sz w:val="16"/>
                <w:szCs w:val="16"/>
              </w:rPr>
              <w:t>Подпрограмма "Реабилитация инвалидов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C45CAD1"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C829363"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285D002D"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12DC9591" w14:textId="77777777" w:rsidR="0062027B" w:rsidRPr="0062027B" w:rsidRDefault="0062027B" w:rsidP="0062027B">
            <w:pPr>
              <w:jc w:val="center"/>
              <w:rPr>
                <w:sz w:val="16"/>
                <w:szCs w:val="16"/>
              </w:rPr>
            </w:pPr>
            <w:r w:rsidRPr="0062027B">
              <w:rPr>
                <w:sz w:val="16"/>
                <w:szCs w:val="16"/>
              </w:rPr>
              <w:t>0210000000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3629FA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9930063"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4782BD71" w14:textId="77777777" w:rsidR="0062027B" w:rsidRPr="0062027B" w:rsidRDefault="0062027B" w:rsidP="0062027B">
            <w:pPr>
              <w:jc w:val="center"/>
              <w:rPr>
                <w:sz w:val="16"/>
                <w:szCs w:val="16"/>
              </w:rPr>
            </w:pPr>
            <w:r w:rsidRPr="0062027B">
              <w:rPr>
                <w:sz w:val="16"/>
                <w:szCs w:val="16"/>
              </w:rPr>
              <w:t>15,00</w:t>
            </w:r>
          </w:p>
        </w:tc>
        <w:tc>
          <w:tcPr>
            <w:tcW w:w="1240" w:type="dxa"/>
            <w:tcBorders>
              <w:top w:val="nil"/>
              <w:left w:val="nil"/>
              <w:bottom w:val="single" w:sz="4" w:space="0" w:color="auto"/>
              <w:right w:val="single" w:sz="4" w:space="0" w:color="auto"/>
            </w:tcBorders>
            <w:shd w:val="clear" w:color="000000" w:fill="FFFFFF"/>
            <w:noWrap/>
            <w:vAlign w:val="bottom"/>
            <w:hideMark/>
          </w:tcPr>
          <w:p w14:paraId="7DAA6BF8" w14:textId="77777777" w:rsidR="0062027B" w:rsidRPr="0062027B" w:rsidRDefault="0062027B" w:rsidP="0062027B">
            <w:pPr>
              <w:jc w:val="center"/>
              <w:rPr>
                <w:sz w:val="16"/>
                <w:szCs w:val="16"/>
              </w:rPr>
            </w:pPr>
            <w:r w:rsidRPr="0062027B">
              <w:rPr>
                <w:sz w:val="16"/>
                <w:szCs w:val="16"/>
              </w:rPr>
              <w:t>15,00</w:t>
            </w:r>
          </w:p>
        </w:tc>
      </w:tr>
      <w:tr w:rsidR="0062027B" w:rsidRPr="0062027B" w14:paraId="278E89B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C1E9F9A" w14:textId="77777777" w:rsidR="0062027B" w:rsidRPr="0062027B" w:rsidRDefault="0062027B" w:rsidP="0062027B">
            <w:pPr>
              <w:rPr>
                <w:sz w:val="16"/>
                <w:szCs w:val="16"/>
              </w:rPr>
            </w:pPr>
            <w:r w:rsidRPr="0062027B">
              <w:rPr>
                <w:sz w:val="16"/>
                <w:szCs w:val="16"/>
              </w:rPr>
              <w:t>Основное мероприятие "Реализация мероприятий по реабилитации и социальной интеграции инвалидов"</w:t>
            </w:r>
          </w:p>
        </w:tc>
        <w:tc>
          <w:tcPr>
            <w:tcW w:w="602" w:type="dxa"/>
            <w:tcBorders>
              <w:top w:val="nil"/>
              <w:left w:val="nil"/>
              <w:bottom w:val="single" w:sz="4" w:space="0" w:color="auto"/>
              <w:right w:val="single" w:sz="4" w:space="0" w:color="auto"/>
            </w:tcBorders>
            <w:shd w:val="clear" w:color="000000" w:fill="FFFFFF"/>
            <w:noWrap/>
            <w:vAlign w:val="bottom"/>
            <w:hideMark/>
          </w:tcPr>
          <w:p w14:paraId="7DDDB4E7"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D71F994"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58807FC0"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54B1D28C" w14:textId="77777777" w:rsidR="0062027B" w:rsidRPr="0062027B" w:rsidRDefault="0062027B" w:rsidP="0062027B">
            <w:pPr>
              <w:jc w:val="center"/>
              <w:rPr>
                <w:sz w:val="16"/>
                <w:szCs w:val="16"/>
              </w:rPr>
            </w:pPr>
            <w:r w:rsidRPr="0062027B">
              <w:rPr>
                <w:sz w:val="16"/>
                <w:szCs w:val="16"/>
              </w:rPr>
              <w:t>0210100000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44E730F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44EEB24"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129FBBBE" w14:textId="77777777" w:rsidR="0062027B" w:rsidRPr="0062027B" w:rsidRDefault="0062027B" w:rsidP="0062027B">
            <w:pPr>
              <w:jc w:val="center"/>
              <w:rPr>
                <w:sz w:val="16"/>
                <w:szCs w:val="16"/>
              </w:rPr>
            </w:pPr>
            <w:r w:rsidRPr="0062027B">
              <w:rPr>
                <w:sz w:val="16"/>
                <w:szCs w:val="16"/>
              </w:rPr>
              <w:t>15,00</w:t>
            </w:r>
          </w:p>
        </w:tc>
        <w:tc>
          <w:tcPr>
            <w:tcW w:w="1240" w:type="dxa"/>
            <w:tcBorders>
              <w:top w:val="nil"/>
              <w:left w:val="nil"/>
              <w:bottom w:val="single" w:sz="4" w:space="0" w:color="auto"/>
              <w:right w:val="single" w:sz="4" w:space="0" w:color="auto"/>
            </w:tcBorders>
            <w:shd w:val="clear" w:color="000000" w:fill="FFFFFF"/>
            <w:noWrap/>
            <w:vAlign w:val="bottom"/>
            <w:hideMark/>
          </w:tcPr>
          <w:p w14:paraId="14F21EA6" w14:textId="77777777" w:rsidR="0062027B" w:rsidRPr="0062027B" w:rsidRDefault="0062027B" w:rsidP="0062027B">
            <w:pPr>
              <w:jc w:val="center"/>
              <w:rPr>
                <w:sz w:val="16"/>
                <w:szCs w:val="16"/>
              </w:rPr>
            </w:pPr>
            <w:r w:rsidRPr="0062027B">
              <w:rPr>
                <w:sz w:val="16"/>
                <w:szCs w:val="16"/>
              </w:rPr>
              <w:t>15,00</w:t>
            </w:r>
          </w:p>
        </w:tc>
      </w:tr>
      <w:tr w:rsidR="0062027B" w:rsidRPr="0062027B" w14:paraId="3825242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24703C9" w14:textId="77777777" w:rsidR="0062027B" w:rsidRPr="0062027B" w:rsidRDefault="0062027B" w:rsidP="0062027B">
            <w:pPr>
              <w:rPr>
                <w:sz w:val="16"/>
                <w:szCs w:val="16"/>
              </w:rPr>
            </w:pPr>
            <w:r w:rsidRPr="0062027B">
              <w:rPr>
                <w:sz w:val="16"/>
                <w:szCs w:val="16"/>
              </w:rPr>
              <w:t>Расходы связанные с реализацией мероприятий по реабилитация инвалидов в Кочубеевском округе</w:t>
            </w:r>
          </w:p>
        </w:tc>
        <w:tc>
          <w:tcPr>
            <w:tcW w:w="602" w:type="dxa"/>
            <w:tcBorders>
              <w:top w:val="nil"/>
              <w:left w:val="nil"/>
              <w:bottom w:val="single" w:sz="4" w:space="0" w:color="auto"/>
              <w:right w:val="single" w:sz="4" w:space="0" w:color="auto"/>
            </w:tcBorders>
            <w:shd w:val="clear" w:color="000000" w:fill="FFFFFF"/>
            <w:noWrap/>
            <w:vAlign w:val="bottom"/>
            <w:hideMark/>
          </w:tcPr>
          <w:p w14:paraId="1968ED9E"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97097B2"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F786494"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68B73E3B" w14:textId="77777777" w:rsidR="0062027B" w:rsidRPr="0062027B" w:rsidRDefault="0062027B" w:rsidP="0062027B">
            <w:pPr>
              <w:jc w:val="center"/>
              <w:rPr>
                <w:sz w:val="16"/>
                <w:szCs w:val="16"/>
              </w:rPr>
            </w:pPr>
            <w:r w:rsidRPr="0062027B">
              <w:rPr>
                <w:sz w:val="16"/>
                <w:szCs w:val="16"/>
              </w:rPr>
              <w:t>0210120300</w:t>
            </w:r>
          </w:p>
        </w:tc>
        <w:tc>
          <w:tcPr>
            <w:tcW w:w="591" w:type="dxa"/>
            <w:tcBorders>
              <w:top w:val="nil"/>
              <w:left w:val="nil"/>
              <w:bottom w:val="single" w:sz="4" w:space="0" w:color="auto"/>
              <w:right w:val="single" w:sz="4" w:space="0" w:color="auto"/>
            </w:tcBorders>
            <w:shd w:val="clear" w:color="000000" w:fill="FFFFFF"/>
            <w:noWrap/>
            <w:vAlign w:val="bottom"/>
            <w:hideMark/>
          </w:tcPr>
          <w:p w14:paraId="58DB4DA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03FC36E"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59394E24" w14:textId="77777777" w:rsidR="0062027B" w:rsidRPr="0062027B" w:rsidRDefault="0062027B" w:rsidP="0062027B">
            <w:pPr>
              <w:jc w:val="center"/>
              <w:rPr>
                <w:sz w:val="16"/>
                <w:szCs w:val="16"/>
              </w:rPr>
            </w:pPr>
            <w:r w:rsidRPr="0062027B">
              <w:rPr>
                <w:sz w:val="16"/>
                <w:szCs w:val="16"/>
              </w:rPr>
              <w:t>15,00</w:t>
            </w:r>
          </w:p>
        </w:tc>
        <w:tc>
          <w:tcPr>
            <w:tcW w:w="1240" w:type="dxa"/>
            <w:tcBorders>
              <w:top w:val="nil"/>
              <w:left w:val="nil"/>
              <w:bottom w:val="single" w:sz="4" w:space="0" w:color="auto"/>
              <w:right w:val="single" w:sz="4" w:space="0" w:color="auto"/>
            </w:tcBorders>
            <w:shd w:val="clear" w:color="000000" w:fill="FFFFFF"/>
            <w:noWrap/>
            <w:vAlign w:val="bottom"/>
            <w:hideMark/>
          </w:tcPr>
          <w:p w14:paraId="0677AC99" w14:textId="77777777" w:rsidR="0062027B" w:rsidRPr="0062027B" w:rsidRDefault="0062027B" w:rsidP="0062027B">
            <w:pPr>
              <w:jc w:val="center"/>
              <w:rPr>
                <w:sz w:val="16"/>
                <w:szCs w:val="16"/>
              </w:rPr>
            </w:pPr>
            <w:r w:rsidRPr="0062027B">
              <w:rPr>
                <w:sz w:val="16"/>
                <w:szCs w:val="16"/>
              </w:rPr>
              <w:t>15,00</w:t>
            </w:r>
          </w:p>
        </w:tc>
      </w:tr>
      <w:tr w:rsidR="0062027B" w:rsidRPr="0062027B" w14:paraId="2B08521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3E9ADD7"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6BEBC44"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E494828"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6C61FCFF"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0633B402" w14:textId="77777777" w:rsidR="0062027B" w:rsidRPr="0062027B" w:rsidRDefault="0062027B" w:rsidP="0062027B">
            <w:pPr>
              <w:jc w:val="center"/>
              <w:rPr>
                <w:sz w:val="16"/>
                <w:szCs w:val="16"/>
              </w:rPr>
            </w:pPr>
            <w:r w:rsidRPr="0062027B">
              <w:rPr>
                <w:sz w:val="16"/>
                <w:szCs w:val="16"/>
              </w:rPr>
              <w:t>0210120300</w:t>
            </w:r>
          </w:p>
        </w:tc>
        <w:tc>
          <w:tcPr>
            <w:tcW w:w="591" w:type="dxa"/>
            <w:tcBorders>
              <w:top w:val="nil"/>
              <w:left w:val="nil"/>
              <w:bottom w:val="single" w:sz="4" w:space="0" w:color="auto"/>
              <w:right w:val="single" w:sz="4" w:space="0" w:color="auto"/>
            </w:tcBorders>
            <w:shd w:val="clear" w:color="000000" w:fill="FFFFFF"/>
            <w:noWrap/>
            <w:vAlign w:val="bottom"/>
            <w:hideMark/>
          </w:tcPr>
          <w:p w14:paraId="088D5D76"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2473C34"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71DD638A" w14:textId="77777777" w:rsidR="0062027B" w:rsidRPr="0062027B" w:rsidRDefault="0062027B" w:rsidP="0062027B">
            <w:pPr>
              <w:jc w:val="center"/>
              <w:rPr>
                <w:sz w:val="16"/>
                <w:szCs w:val="16"/>
              </w:rPr>
            </w:pPr>
            <w:r w:rsidRPr="0062027B">
              <w:rPr>
                <w:sz w:val="16"/>
                <w:szCs w:val="16"/>
              </w:rPr>
              <w:t>15,00</w:t>
            </w:r>
          </w:p>
        </w:tc>
        <w:tc>
          <w:tcPr>
            <w:tcW w:w="1240" w:type="dxa"/>
            <w:tcBorders>
              <w:top w:val="nil"/>
              <w:left w:val="nil"/>
              <w:bottom w:val="single" w:sz="4" w:space="0" w:color="auto"/>
              <w:right w:val="single" w:sz="4" w:space="0" w:color="auto"/>
            </w:tcBorders>
            <w:shd w:val="clear" w:color="000000" w:fill="FFFFFF"/>
            <w:noWrap/>
            <w:vAlign w:val="bottom"/>
            <w:hideMark/>
          </w:tcPr>
          <w:p w14:paraId="55409E5E" w14:textId="77777777" w:rsidR="0062027B" w:rsidRPr="0062027B" w:rsidRDefault="0062027B" w:rsidP="0062027B">
            <w:pPr>
              <w:jc w:val="center"/>
              <w:rPr>
                <w:sz w:val="16"/>
                <w:szCs w:val="16"/>
              </w:rPr>
            </w:pPr>
            <w:r w:rsidRPr="0062027B">
              <w:rPr>
                <w:sz w:val="16"/>
                <w:szCs w:val="16"/>
              </w:rPr>
              <w:t>15,00</w:t>
            </w:r>
          </w:p>
        </w:tc>
      </w:tr>
      <w:tr w:rsidR="0062027B" w:rsidRPr="0062027B" w14:paraId="259C0F5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942234E" w14:textId="77777777" w:rsidR="0062027B" w:rsidRPr="0062027B" w:rsidRDefault="0062027B" w:rsidP="0062027B">
            <w:pPr>
              <w:rPr>
                <w:sz w:val="16"/>
                <w:szCs w:val="16"/>
              </w:rPr>
            </w:pPr>
            <w:r w:rsidRPr="0062027B">
              <w:rPr>
                <w:sz w:val="16"/>
                <w:szCs w:val="16"/>
              </w:rPr>
              <w:t>ФИЗИЧЕСКАЯ КУЛЬТУРА И СПОРТ</w:t>
            </w:r>
          </w:p>
        </w:tc>
        <w:tc>
          <w:tcPr>
            <w:tcW w:w="602" w:type="dxa"/>
            <w:tcBorders>
              <w:top w:val="nil"/>
              <w:left w:val="nil"/>
              <w:bottom w:val="single" w:sz="4" w:space="0" w:color="auto"/>
              <w:right w:val="single" w:sz="4" w:space="0" w:color="auto"/>
            </w:tcBorders>
            <w:shd w:val="clear" w:color="000000" w:fill="FFFFFF"/>
            <w:noWrap/>
            <w:vAlign w:val="bottom"/>
            <w:hideMark/>
          </w:tcPr>
          <w:p w14:paraId="79515733"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08B4713"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3A326E02"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3BB30EDB"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F4DB00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26655BB" w14:textId="77777777" w:rsidR="0062027B" w:rsidRPr="0062027B" w:rsidRDefault="0062027B" w:rsidP="0062027B">
            <w:pPr>
              <w:jc w:val="center"/>
              <w:rPr>
                <w:sz w:val="16"/>
                <w:szCs w:val="16"/>
              </w:rPr>
            </w:pPr>
            <w:r w:rsidRPr="0062027B">
              <w:rPr>
                <w:sz w:val="16"/>
                <w:szCs w:val="16"/>
              </w:rPr>
              <w:t>303 799,92</w:t>
            </w:r>
          </w:p>
        </w:tc>
        <w:tc>
          <w:tcPr>
            <w:tcW w:w="1146" w:type="dxa"/>
            <w:tcBorders>
              <w:top w:val="nil"/>
              <w:left w:val="nil"/>
              <w:bottom w:val="single" w:sz="4" w:space="0" w:color="auto"/>
              <w:right w:val="single" w:sz="4" w:space="0" w:color="auto"/>
            </w:tcBorders>
            <w:shd w:val="clear" w:color="000000" w:fill="FFFFFF"/>
            <w:noWrap/>
            <w:vAlign w:val="bottom"/>
            <w:hideMark/>
          </w:tcPr>
          <w:p w14:paraId="6AF3BD53" w14:textId="77777777" w:rsidR="0062027B" w:rsidRPr="0062027B" w:rsidRDefault="0062027B" w:rsidP="0062027B">
            <w:pPr>
              <w:jc w:val="center"/>
              <w:rPr>
                <w:sz w:val="16"/>
                <w:szCs w:val="16"/>
              </w:rPr>
            </w:pPr>
            <w:r w:rsidRPr="0062027B">
              <w:rPr>
                <w:sz w:val="16"/>
                <w:szCs w:val="16"/>
              </w:rPr>
              <w:t>270 248,48</w:t>
            </w:r>
          </w:p>
        </w:tc>
        <w:tc>
          <w:tcPr>
            <w:tcW w:w="1240" w:type="dxa"/>
            <w:tcBorders>
              <w:top w:val="nil"/>
              <w:left w:val="nil"/>
              <w:bottom w:val="single" w:sz="4" w:space="0" w:color="auto"/>
              <w:right w:val="single" w:sz="4" w:space="0" w:color="auto"/>
            </w:tcBorders>
            <w:shd w:val="clear" w:color="000000" w:fill="FFFFFF"/>
            <w:noWrap/>
            <w:vAlign w:val="bottom"/>
            <w:hideMark/>
          </w:tcPr>
          <w:p w14:paraId="23B3038D" w14:textId="77777777" w:rsidR="0062027B" w:rsidRPr="0062027B" w:rsidRDefault="0062027B" w:rsidP="0062027B">
            <w:pPr>
              <w:jc w:val="center"/>
              <w:rPr>
                <w:sz w:val="16"/>
                <w:szCs w:val="16"/>
              </w:rPr>
            </w:pPr>
            <w:r w:rsidRPr="0062027B">
              <w:rPr>
                <w:sz w:val="16"/>
                <w:szCs w:val="16"/>
              </w:rPr>
              <w:t>0,00</w:t>
            </w:r>
          </w:p>
        </w:tc>
      </w:tr>
      <w:tr w:rsidR="0062027B" w:rsidRPr="0062027B" w14:paraId="4350B74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F064623" w14:textId="77777777" w:rsidR="0062027B" w:rsidRPr="0062027B" w:rsidRDefault="0062027B" w:rsidP="0062027B">
            <w:pPr>
              <w:rPr>
                <w:sz w:val="16"/>
                <w:szCs w:val="16"/>
              </w:rPr>
            </w:pPr>
            <w:r w:rsidRPr="0062027B">
              <w:rPr>
                <w:sz w:val="16"/>
                <w:szCs w:val="16"/>
              </w:rPr>
              <w:t>Физическая культура</w:t>
            </w:r>
          </w:p>
        </w:tc>
        <w:tc>
          <w:tcPr>
            <w:tcW w:w="602" w:type="dxa"/>
            <w:tcBorders>
              <w:top w:val="nil"/>
              <w:left w:val="nil"/>
              <w:bottom w:val="single" w:sz="4" w:space="0" w:color="auto"/>
              <w:right w:val="single" w:sz="4" w:space="0" w:color="auto"/>
            </w:tcBorders>
            <w:shd w:val="clear" w:color="000000" w:fill="FFFFFF"/>
            <w:noWrap/>
            <w:vAlign w:val="bottom"/>
            <w:hideMark/>
          </w:tcPr>
          <w:p w14:paraId="5EBDA75F"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CCACEB1"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7B681458"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2E16F13"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D6F168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9BFFEBA" w14:textId="77777777" w:rsidR="0062027B" w:rsidRPr="0062027B" w:rsidRDefault="0062027B" w:rsidP="0062027B">
            <w:pPr>
              <w:jc w:val="center"/>
              <w:rPr>
                <w:sz w:val="16"/>
                <w:szCs w:val="16"/>
              </w:rPr>
            </w:pPr>
            <w:r w:rsidRPr="0062027B">
              <w:rPr>
                <w:sz w:val="16"/>
                <w:szCs w:val="16"/>
              </w:rPr>
              <w:t>303 799,92</w:t>
            </w:r>
          </w:p>
        </w:tc>
        <w:tc>
          <w:tcPr>
            <w:tcW w:w="1146" w:type="dxa"/>
            <w:tcBorders>
              <w:top w:val="nil"/>
              <w:left w:val="nil"/>
              <w:bottom w:val="single" w:sz="4" w:space="0" w:color="auto"/>
              <w:right w:val="single" w:sz="4" w:space="0" w:color="auto"/>
            </w:tcBorders>
            <w:shd w:val="clear" w:color="000000" w:fill="FFFFFF"/>
            <w:noWrap/>
            <w:vAlign w:val="bottom"/>
            <w:hideMark/>
          </w:tcPr>
          <w:p w14:paraId="459BFCB6" w14:textId="77777777" w:rsidR="0062027B" w:rsidRPr="0062027B" w:rsidRDefault="0062027B" w:rsidP="0062027B">
            <w:pPr>
              <w:jc w:val="center"/>
              <w:rPr>
                <w:sz w:val="16"/>
                <w:szCs w:val="16"/>
              </w:rPr>
            </w:pPr>
            <w:r w:rsidRPr="0062027B">
              <w:rPr>
                <w:sz w:val="16"/>
                <w:szCs w:val="16"/>
              </w:rPr>
              <w:t>270 248,48</w:t>
            </w:r>
          </w:p>
        </w:tc>
        <w:tc>
          <w:tcPr>
            <w:tcW w:w="1240" w:type="dxa"/>
            <w:tcBorders>
              <w:top w:val="nil"/>
              <w:left w:val="nil"/>
              <w:bottom w:val="single" w:sz="4" w:space="0" w:color="auto"/>
              <w:right w:val="single" w:sz="4" w:space="0" w:color="auto"/>
            </w:tcBorders>
            <w:shd w:val="clear" w:color="000000" w:fill="FFFFFF"/>
            <w:noWrap/>
            <w:vAlign w:val="bottom"/>
            <w:hideMark/>
          </w:tcPr>
          <w:p w14:paraId="0C3AB57A" w14:textId="77777777" w:rsidR="0062027B" w:rsidRPr="0062027B" w:rsidRDefault="0062027B" w:rsidP="0062027B">
            <w:pPr>
              <w:jc w:val="center"/>
              <w:rPr>
                <w:sz w:val="16"/>
                <w:szCs w:val="16"/>
              </w:rPr>
            </w:pPr>
            <w:r w:rsidRPr="0062027B">
              <w:rPr>
                <w:sz w:val="16"/>
                <w:szCs w:val="16"/>
              </w:rPr>
              <w:t>0,00</w:t>
            </w:r>
          </w:p>
        </w:tc>
      </w:tr>
      <w:tr w:rsidR="0062027B" w:rsidRPr="0062027B" w14:paraId="7CA4E6F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A92F95B" w14:textId="77777777" w:rsidR="0062027B" w:rsidRPr="0062027B" w:rsidRDefault="0062027B" w:rsidP="0062027B">
            <w:pPr>
              <w:rPr>
                <w:sz w:val="16"/>
                <w:szCs w:val="16"/>
              </w:rPr>
            </w:pPr>
            <w:r w:rsidRPr="0062027B">
              <w:rPr>
                <w:sz w:val="16"/>
                <w:szCs w:val="16"/>
              </w:rPr>
              <w:t>Муниципальная программа "Развитие физической культуры и массового спорта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374C923"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2551C94"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463643F0"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AD936DD" w14:textId="77777777" w:rsidR="0062027B" w:rsidRPr="0062027B" w:rsidRDefault="0062027B" w:rsidP="0062027B">
            <w:pPr>
              <w:jc w:val="center"/>
              <w:rPr>
                <w:sz w:val="16"/>
                <w:szCs w:val="16"/>
              </w:rPr>
            </w:pPr>
            <w:r w:rsidRPr="0062027B">
              <w:rPr>
                <w:sz w:val="16"/>
                <w:szCs w:val="16"/>
              </w:rPr>
              <w:t>0900000000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A1A8C9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7910BB9" w14:textId="77777777" w:rsidR="0062027B" w:rsidRPr="0062027B" w:rsidRDefault="0062027B" w:rsidP="0062027B">
            <w:pPr>
              <w:jc w:val="center"/>
              <w:rPr>
                <w:sz w:val="16"/>
                <w:szCs w:val="16"/>
              </w:rPr>
            </w:pPr>
            <w:r w:rsidRPr="0062027B">
              <w:rPr>
                <w:sz w:val="16"/>
                <w:szCs w:val="16"/>
              </w:rPr>
              <w:t>303 799,92</w:t>
            </w:r>
          </w:p>
        </w:tc>
        <w:tc>
          <w:tcPr>
            <w:tcW w:w="1146" w:type="dxa"/>
            <w:tcBorders>
              <w:top w:val="nil"/>
              <w:left w:val="nil"/>
              <w:bottom w:val="single" w:sz="4" w:space="0" w:color="auto"/>
              <w:right w:val="single" w:sz="4" w:space="0" w:color="auto"/>
            </w:tcBorders>
            <w:shd w:val="clear" w:color="000000" w:fill="FFFFFF"/>
            <w:noWrap/>
            <w:vAlign w:val="bottom"/>
            <w:hideMark/>
          </w:tcPr>
          <w:p w14:paraId="327B83E3" w14:textId="77777777" w:rsidR="0062027B" w:rsidRPr="0062027B" w:rsidRDefault="0062027B" w:rsidP="0062027B">
            <w:pPr>
              <w:jc w:val="center"/>
              <w:rPr>
                <w:sz w:val="16"/>
                <w:szCs w:val="16"/>
              </w:rPr>
            </w:pPr>
            <w:r w:rsidRPr="0062027B">
              <w:rPr>
                <w:sz w:val="16"/>
                <w:szCs w:val="16"/>
              </w:rPr>
              <w:t>270 248,48</w:t>
            </w:r>
          </w:p>
        </w:tc>
        <w:tc>
          <w:tcPr>
            <w:tcW w:w="1240" w:type="dxa"/>
            <w:tcBorders>
              <w:top w:val="nil"/>
              <w:left w:val="nil"/>
              <w:bottom w:val="single" w:sz="4" w:space="0" w:color="auto"/>
              <w:right w:val="single" w:sz="4" w:space="0" w:color="auto"/>
            </w:tcBorders>
            <w:shd w:val="clear" w:color="000000" w:fill="FFFFFF"/>
            <w:noWrap/>
            <w:vAlign w:val="bottom"/>
            <w:hideMark/>
          </w:tcPr>
          <w:p w14:paraId="477F6079" w14:textId="77777777" w:rsidR="0062027B" w:rsidRPr="0062027B" w:rsidRDefault="0062027B" w:rsidP="0062027B">
            <w:pPr>
              <w:jc w:val="center"/>
              <w:rPr>
                <w:sz w:val="16"/>
                <w:szCs w:val="16"/>
              </w:rPr>
            </w:pPr>
            <w:r w:rsidRPr="0062027B">
              <w:rPr>
                <w:sz w:val="16"/>
                <w:szCs w:val="16"/>
              </w:rPr>
              <w:t>0,00</w:t>
            </w:r>
          </w:p>
        </w:tc>
      </w:tr>
      <w:tr w:rsidR="0062027B" w:rsidRPr="0062027B" w14:paraId="718A302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D3D3F83" w14:textId="77777777" w:rsidR="0062027B" w:rsidRPr="0062027B" w:rsidRDefault="0062027B" w:rsidP="0062027B">
            <w:pPr>
              <w:rPr>
                <w:sz w:val="16"/>
                <w:szCs w:val="16"/>
              </w:rPr>
            </w:pPr>
            <w:r w:rsidRPr="0062027B">
              <w:rPr>
                <w:sz w:val="16"/>
                <w:szCs w:val="16"/>
              </w:rPr>
              <w:t>Подпрограмма "Создание условий для развития физической культуры и массового спорта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1BA5DD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5AE74AB"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00BE981F"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ADE8221" w14:textId="77777777" w:rsidR="0062027B" w:rsidRPr="0062027B" w:rsidRDefault="0062027B" w:rsidP="0062027B">
            <w:pPr>
              <w:jc w:val="center"/>
              <w:rPr>
                <w:sz w:val="16"/>
                <w:szCs w:val="16"/>
              </w:rPr>
            </w:pPr>
            <w:r w:rsidRPr="0062027B">
              <w:rPr>
                <w:sz w:val="16"/>
                <w:szCs w:val="16"/>
              </w:rPr>
              <w:t>0930000000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532ED8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DD01D16" w14:textId="77777777" w:rsidR="0062027B" w:rsidRPr="0062027B" w:rsidRDefault="0062027B" w:rsidP="0062027B">
            <w:pPr>
              <w:jc w:val="center"/>
              <w:rPr>
                <w:sz w:val="16"/>
                <w:szCs w:val="16"/>
              </w:rPr>
            </w:pPr>
            <w:r w:rsidRPr="0062027B">
              <w:rPr>
                <w:sz w:val="16"/>
                <w:szCs w:val="16"/>
              </w:rPr>
              <w:t>303 799,92</w:t>
            </w:r>
          </w:p>
        </w:tc>
        <w:tc>
          <w:tcPr>
            <w:tcW w:w="1146" w:type="dxa"/>
            <w:tcBorders>
              <w:top w:val="nil"/>
              <w:left w:val="nil"/>
              <w:bottom w:val="single" w:sz="4" w:space="0" w:color="auto"/>
              <w:right w:val="single" w:sz="4" w:space="0" w:color="auto"/>
            </w:tcBorders>
            <w:shd w:val="clear" w:color="000000" w:fill="FFFFFF"/>
            <w:noWrap/>
            <w:vAlign w:val="bottom"/>
            <w:hideMark/>
          </w:tcPr>
          <w:p w14:paraId="33F8DBE7" w14:textId="77777777" w:rsidR="0062027B" w:rsidRPr="0062027B" w:rsidRDefault="0062027B" w:rsidP="0062027B">
            <w:pPr>
              <w:jc w:val="center"/>
              <w:rPr>
                <w:sz w:val="16"/>
                <w:szCs w:val="16"/>
              </w:rPr>
            </w:pPr>
            <w:r w:rsidRPr="0062027B">
              <w:rPr>
                <w:sz w:val="16"/>
                <w:szCs w:val="16"/>
              </w:rPr>
              <w:t>270 248,48</w:t>
            </w:r>
          </w:p>
        </w:tc>
        <w:tc>
          <w:tcPr>
            <w:tcW w:w="1240" w:type="dxa"/>
            <w:tcBorders>
              <w:top w:val="nil"/>
              <w:left w:val="nil"/>
              <w:bottom w:val="single" w:sz="4" w:space="0" w:color="auto"/>
              <w:right w:val="single" w:sz="4" w:space="0" w:color="auto"/>
            </w:tcBorders>
            <w:shd w:val="clear" w:color="000000" w:fill="FFFFFF"/>
            <w:noWrap/>
            <w:vAlign w:val="bottom"/>
            <w:hideMark/>
          </w:tcPr>
          <w:p w14:paraId="6D18F55F" w14:textId="77777777" w:rsidR="0062027B" w:rsidRPr="0062027B" w:rsidRDefault="0062027B" w:rsidP="0062027B">
            <w:pPr>
              <w:jc w:val="center"/>
              <w:rPr>
                <w:sz w:val="16"/>
                <w:szCs w:val="16"/>
              </w:rPr>
            </w:pPr>
            <w:r w:rsidRPr="0062027B">
              <w:rPr>
                <w:sz w:val="16"/>
                <w:szCs w:val="16"/>
              </w:rPr>
              <w:t>0,00</w:t>
            </w:r>
          </w:p>
        </w:tc>
      </w:tr>
      <w:tr w:rsidR="0062027B" w:rsidRPr="0062027B" w14:paraId="4559E08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D661EB5" w14:textId="77777777" w:rsidR="0062027B" w:rsidRPr="0062027B" w:rsidRDefault="0062027B" w:rsidP="0062027B">
            <w:pPr>
              <w:rPr>
                <w:sz w:val="16"/>
                <w:szCs w:val="16"/>
              </w:rPr>
            </w:pPr>
            <w:r w:rsidRPr="0062027B">
              <w:rPr>
                <w:sz w:val="16"/>
                <w:szCs w:val="16"/>
              </w:rPr>
              <w:t>Основное мероприятие "Строительство, реконструкция, модернизация и капитальный ремонт объектов физической культуры и спорта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1B4FE2A"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7876721"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708C169B"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494C2C4C" w14:textId="77777777" w:rsidR="0062027B" w:rsidRPr="0062027B" w:rsidRDefault="0062027B" w:rsidP="0062027B">
            <w:pPr>
              <w:jc w:val="center"/>
              <w:rPr>
                <w:sz w:val="16"/>
                <w:szCs w:val="16"/>
              </w:rPr>
            </w:pPr>
            <w:r w:rsidRPr="0062027B">
              <w:rPr>
                <w:sz w:val="16"/>
                <w:szCs w:val="16"/>
              </w:rPr>
              <w:t>0930100000</w:t>
            </w:r>
          </w:p>
        </w:tc>
        <w:tc>
          <w:tcPr>
            <w:tcW w:w="591" w:type="dxa"/>
            <w:tcBorders>
              <w:top w:val="nil"/>
              <w:left w:val="nil"/>
              <w:bottom w:val="single" w:sz="4" w:space="0" w:color="auto"/>
              <w:right w:val="single" w:sz="4" w:space="0" w:color="auto"/>
            </w:tcBorders>
            <w:shd w:val="clear" w:color="000000" w:fill="FFFFFF"/>
            <w:noWrap/>
            <w:vAlign w:val="bottom"/>
            <w:hideMark/>
          </w:tcPr>
          <w:p w14:paraId="0A4C405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A4D368E" w14:textId="77777777" w:rsidR="0062027B" w:rsidRPr="0062027B" w:rsidRDefault="0062027B" w:rsidP="0062027B">
            <w:pPr>
              <w:jc w:val="center"/>
              <w:rPr>
                <w:sz w:val="16"/>
                <w:szCs w:val="16"/>
              </w:rPr>
            </w:pPr>
            <w:r w:rsidRPr="0062027B">
              <w:rPr>
                <w:sz w:val="16"/>
                <w:szCs w:val="16"/>
              </w:rPr>
              <w:t>303 799,92</w:t>
            </w:r>
          </w:p>
        </w:tc>
        <w:tc>
          <w:tcPr>
            <w:tcW w:w="1146" w:type="dxa"/>
            <w:tcBorders>
              <w:top w:val="nil"/>
              <w:left w:val="nil"/>
              <w:bottom w:val="single" w:sz="4" w:space="0" w:color="auto"/>
              <w:right w:val="single" w:sz="4" w:space="0" w:color="auto"/>
            </w:tcBorders>
            <w:shd w:val="clear" w:color="000000" w:fill="FFFFFF"/>
            <w:noWrap/>
            <w:vAlign w:val="bottom"/>
            <w:hideMark/>
          </w:tcPr>
          <w:p w14:paraId="6F329D1B" w14:textId="77777777" w:rsidR="0062027B" w:rsidRPr="0062027B" w:rsidRDefault="0062027B" w:rsidP="0062027B">
            <w:pPr>
              <w:jc w:val="center"/>
              <w:rPr>
                <w:sz w:val="16"/>
                <w:szCs w:val="16"/>
              </w:rPr>
            </w:pPr>
            <w:r w:rsidRPr="0062027B">
              <w:rPr>
                <w:sz w:val="16"/>
                <w:szCs w:val="16"/>
              </w:rPr>
              <w:t>270 248,48</w:t>
            </w:r>
          </w:p>
        </w:tc>
        <w:tc>
          <w:tcPr>
            <w:tcW w:w="1240" w:type="dxa"/>
            <w:tcBorders>
              <w:top w:val="nil"/>
              <w:left w:val="nil"/>
              <w:bottom w:val="single" w:sz="4" w:space="0" w:color="auto"/>
              <w:right w:val="single" w:sz="4" w:space="0" w:color="auto"/>
            </w:tcBorders>
            <w:shd w:val="clear" w:color="000000" w:fill="FFFFFF"/>
            <w:noWrap/>
            <w:vAlign w:val="bottom"/>
            <w:hideMark/>
          </w:tcPr>
          <w:p w14:paraId="03C20581" w14:textId="77777777" w:rsidR="0062027B" w:rsidRPr="0062027B" w:rsidRDefault="0062027B" w:rsidP="0062027B">
            <w:pPr>
              <w:jc w:val="center"/>
              <w:rPr>
                <w:sz w:val="16"/>
                <w:szCs w:val="16"/>
              </w:rPr>
            </w:pPr>
            <w:r w:rsidRPr="0062027B">
              <w:rPr>
                <w:sz w:val="16"/>
                <w:szCs w:val="16"/>
              </w:rPr>
              <w:t>0,00</w:t>
            </w:r>
          </w:p>
        </w:tc>
      </w:tr>
      <w:tr w:rsidR="0062027B" w:rsidRPr="0062027B" w14:paraId="07B4651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407A3DD" w14:textId="77777777" w:rsidR="0062027B" w:rsidRPr="0062027B" w:rsidRDefault="0062027B" w:rsidP="0062027B">
            <w:pPr>
              <w:rPr>
                <w:sz w:val="16"/>
                <w:szCs w:val="16"/>
              </w:rPr>
            </w:pPr>
            <w:r w:rsidRPr="0062027B">
              <w:rPr>
                <w:sz w:val="16"/>
                <w:szCs w:val="16"/>
              </w:rPr>
              <w:t>Расходы на обеспечение комплексного развития сельских территорий за счет внебюджетных источников</w:t>
            </w:r>
          </w:p>
        </w:tc>
        <w:tc>
          <w:tcPr>
            <w:tcW w:w="602" w:type="dxa"/>
            <w:tcBorders>
              <w:top w:val="nil"/>
              <w:left w:val="nil"/>
              <w:bottom w:val="single" w:sz="4" w:space="0" w:color="auto"/>
              <w:right w:val="single" w:sz="4" w:space="0" w:color="auto"/>
            </w:tcBorders>
            <w:shd w:val="clear" w:color="000000" w:fill="FFFFFF"/>
            <w:noWrap/>
            <w:vAlign w:val="bottom"/>
            <w:hideMark/>
          </w:tcPr>
          <w:p w14:paraId="542622AF"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60D85C4"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5FD18326"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03A12592" w14:textId="77777777" w:rsidR="0062027B" w:rsidRPr="0062027B" w:rsidRDefault="0062027B" w:rsidP="0062027B">
            <w:pPr>
              <w:jc w:val="center"/>
              <w:rPr>
                <w:sz w:val="16"/>
                <w:szCs w:val="16"/>
              </w:rPr>
            </w:pPr>
            <w:r w:rsidRPr="0062027B">
              <w:rPr>
                <w:sz w:val="16"/>
                <w:szCs w:val="16"/>
              </w:rPr>
              <w:t>0930125760</w:t>
            </w:r>
          </w:p>
        </w:tc>
        <w:tc>
          <w:tcPr>
            <w:tcW w:w="591" w:type="dxa"/>
            <w:tcBorders>
              <w:top w:val="nil"/>
              <w:left w:val="nil"/>
              <w:bottom w:val="single" w:sz="4" w:space="0" w:color="auto"/>
              <w:right w:val="single" w:sz="4" w:space="0" w:color="auto"/>
            </w:tcBorders>
            <w:shd w:val="clear" w:color="000000" w:fill="FFFFFF"/>
            <w:noWrap/>
            <w:vAlign w:val="bottom"/>
            <w:hideMark/>
          </w:tcPr>
          <w:p w14:paraId="582B009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4C1B32A" w14:textId="77777777" w:rsidR="0062027B" w:rsidRPr="0062027B" w:rsidRDefault="0062027B" w:rsidP="0062027B">
            <w:pPr>
              <w:jc w:val="center"/>
              <w:rPr>
                <w:sz w:val="16"/>
                <w:szCs w:val="16"/>
              </w:rPr>
            </w:pPr>
            <w:r w:rsidRPr="0062027B">
              <w:rPr>
                <w:sz w:val="16"/>
                <w:szCs w:val="16"/>
              </w:rPr>
              <w:t>30 379,99</w:t>
            </w:r>
          </w:p>
        </w:tc>
        <w:tc>
          <w:tcPr>
            <w:tcW w:w="1146" w:type="dxa"/>
            <w:tcBorders>
              <w:top w:val="nil"/>
              <w:left w:val="nil"/>
              <w:bottom w:val="single" w:sz="4" w:space="0" w:color="auto"/>
              <w:right w:val="single" w:sz="4" w:space="0" w:color="auto"/>
            </w:tcBorders>
            <w:shd w:val="clear" w:color="000000" w:fill="FFFFFF"/>
            <w:noWrap/>
            <w:vAlign w:val="bottom"/>
            <w:hideMark/>
          </w:tcPr>
          <w:p w14:paraId="160308BC" w14:textId="77777777" w:rsidR="0062027B" w:rsidRPr="0062027B" w:rsidRDefault="0062027B" w:rsidP="0062027B">
            <w:pPr>
              <w:jc w:val="center"/>
              <w:rPr>
                <w:sz w:val="16"/>
                <w:szCs w:val="16"/>
              </w:rPr>
            </w:pPr>
            <w:r w:rsidRPr="0062027B">
              <w:rPr>
                <w:sz w:val="16"/>
                <w:szCs w:val="16"/>
              </w:rPr>
              <w:t>27 024,85</w:t>
            </w:r>
          </w:p>
        </w:tc>
        <w:tc>
          <w:tcPr>
            <w:tcW w:w="1240" w:type="dxa"/>
            <w:tcBorders>
              <w:top w:val="nil"/>
              <w:left w:val="nil"/>
              <w:bottom w:val="single" w:sz="4" w:space="0" w:color="auto"/>
              <w:right w:val="single" w:sz="4" w:space="0" w:color="auto"/>
            </w:tcBorders>
            <w:shd w:val="clear" w:color="000000" w:fill="FFFFFF"/>
            <w:noWrap/>
            <w:vAlign w:val="bottom"/>
            <w:hideMark/>
          </w:tcPr>
          <w:p w14:paraId="0D72C9CD" w14:textId="77777777" w:rsidR="0062027B" w:rsidRPr="0062027B" w:rsidRDefault="0062027B" w:rsidP="0062027B">
            <w:pPr>
              <w:jc w:val="center"/>
              <w:rPr>
                <w:sz w:val="16"/>
                <w:szCs w:val="16"/>
              </w:rPr>
            </w:pPr>
            <w:r w:rsidRPr="0062027B">
              <w:rPr>
                <w:sz w:val="16"/>
                <w:szCs w:val="16"/>
              </w:rPr>
              <w:t>0,00</w:t>
            </w:r>
          </w:p>
        </w:tc>
      </w:tr>
      <w:tr w:rsidR="0062027B" w:rsidRPr="0062027B" w14:paraId="6073588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E97C062" w14:textId="77777777" w:rsidR="0062027B" w:rsidRPr="0062027B" w:rsidRDefault="0062027B" w:rsidP="0062027B">
            <w:pPr>
              <w:rPr>
                <w:sz w:val="16"/>
                <w:szCs w:val="16"/>
              </w:rPr>
            </w:pPr>
            <w:r w:rsidRPr="0062027B">
              <w:rPr>
                <w:sz w:val="16"/>
                <w:szCs w:val="16"/>
              </w:rPr>
              <w:t>Капитальные вложения в объекты государственной (муниципальной) собственности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0EBC47F2"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820C84F"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4CB15DC8"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4B67AEC0" w14:textId="77777777" w:rsidR="0062027B" w:rsidRPr="0062027B" w:rsidRDefault="0062027B" w:rsidP="0062027B">
            <w:pPr>
              <w:jc w:val="center"/>
              <w:rPr>
                <w:sz w:val="16"/>
                <w:szCs w:val="16"/>
              </w:rPr>
            </w:pPr>
            <w:r w:rsidRPr="0062027B">
              <w:rPr>
                <w:sz w:val="16"/>
                <w:szCs w:val="16"/>
              </w:rPr>
              <w:t>0930125760</w:t>
            </w:r>
          </w:p>
        </w:tc>
        <w:tc>
          <w:tcPr>
            <w:tcW w:w="591" w:type="dxa"/>
            <w:tcBorders>
              <w:top w:val="nil"/>
              <w:left w:val="nil"/>
              <w:bottom w:val="single" w:sz="4" w:space="0" w:color="auto"/>
              <w:right w:val="single" w:sz="4" w:space="0" w:color="auto"/>
            </w:tcBorders>
            <w:shd w:val="clear" w:color="000000" w:fill="FFFFFF"/>
            <w:noWrap/>
            <w:vAlign w:val="bottom"/>
            <w:hideMark/>
          </w:tcPr>
          <w:p w14:paraId="63A7E792" w14:textId="77777777" w:rsidR="0062027B" w:rsidRPr="0062027B" w:rsidRDefault="0062027B" w:rsidP="0062027B">
            <w:pPr>
              <w:jc w:val="center"/>
              <w:rPr>
                <w:sz w:val="16"/>
                <w:szCs w:val="16"/>
              </w:rPr>
            </w:pPr>
            <w:r w:rsidRPr="0062027B">
              <w:rPr>
                <w:sz w:val="16"/>
                <w:szCs w:val="16"/>
              </w:rPr>
              <w:t>400</w:t>
            </w:r>
          </w:p>
        </w:tc>
        <w:tc>
          <w:tcPr>
            <w:tcW w:w="1127" w:type="dxa"/>
            <w:tcBorders>
              <w:top w:val="nil"/>
              <w:left w:val="nil"/>
              <w:bottom w:val="single" w:sz="4" w:space="0" w:color="auto"/>
              <w:right w:val="single" w:sz="4" w:space="0" w:color="auto"/>
            </w:tcBorders>
            <w:shd w:val="clear" w:color="000000" w:fill="FFFFFF"/>
            <w:noWrap/>
            <w:vAlign w:val="bottom"/>
            <w:hideMark/>
          </w:tcPr>
          <w:p w14:paraId="3B6BB47D" w14:textId="77777777" w:rsidR="0062027B" w:rsidRPr="0062027B" w:rsidRDefault="0062027B" w:rsidP="0062027B">
            <w:pPr>
              <w:jc w:val="center"/>
              <w:rPr>
                <w:sz w:val="16"/>
                <w:szCs w:val="16"/>
              </w:rPr>
            </w:pPr>
            <w:r w:rsidRPr="0062027B">
              <w:rPr>
                <w:sz w:val="16"/>
                <w:szCs w:val="16"/>
              </w:rPr>
              <w:t>30 379,99</w:t>
            </w:r>
          </w:p>
        </w:tc>
        <w:tc>
          <w:tcPr>
            <w:tcW w:w="1146" w:type="dxa"/>
            <w:tcBorders>
              <w:top w:val="nil"/>
              <w:left w:val="nil"/>
              <w:bottom w:val="single" w:sz="4" w:space="0" w:color="auto"/>
              <w:right w:val="single" w:sz="4" w:space="0" w:color="auto"/>
            </w:tcBorders>
            <w:shd w:val="clear" w:color="000000" w:fill="FFFFFF"/>
            <w:noWrap/>
            <w:vAlign w:val="bottom"/>
            <w:hideMark/>
          </w:tcPr>
          <w:p w14:paraId="2DF80131" w14:textId="77777777" w:rsidR="0062027B" w:rsidRPr="0062027B" w:rsidRDefault="0062027B" w:rsidP="0062027B">
            <w:pPr>
              <w:jc w:val="center"/>
              <w:rPr>
                <w:sz w:val="16"/>
                <w:szCs w:val="16"/>
              </w:rPr>
            </w:pPr>
            <w:r w:rsidRPr="0062027B">
              <w:rPr>
                <w:sz w:val="16"/>
                <w:szCs w:val="16"/>
              </w:rPr>
              <w:t>27 024,85</w:t>
            </w:r>
          </w:p>
        </w:tc>
        <w:tc>
          <w:tcPr>
            <w:tcW w:w="1240" w:type="dxa"/>
            <w:tcBorders>
              <w:top w:val="nil"/>
              <w:left w:val="nil"/>
              <w:bottom w:val="single" w:sz="4" w:space="0" w:color="auto"/>
              <w:right w:val="single" w:sz="4" w:space="0" w:color="auto"/>
            </w:tcBorders>
            <w:shd w:val="clear" w:color="000000" w:fill="FFFFFF"/>
            <w:noWrap/>
            <w:vAlign w:val="bottom"/>
            <w:hideMark/>
          </w:tcPr>
          <w:p w14:paraId="1E529037" w14:textId="77777777" w:rsidR="0062027B" w:rsidRPr="0062027B" w:rsidRDefault="0062027B" w:rsidP="0062027B">
            <w:pPr>
              <w:jc w:val="center"/>
              <w:rPr>
                <w:sz w:val="16"/>
                <w:szCs w:val="16"/>
              </w:rPr>
            </w:pPr>
            <w:r w:rsidRPr="0062027B">
              <w:rPr>
                <w:sz w:val="16"/>
                <w:szCs w:val="16"/>
              </w:rPr>
              <w:t>0,00</w:t>
            </w:r>
          </w:p>
        </w:tc>
      </w:tr>
      <w:tr w:rsidR="0062027B" w:rsidRPr="0062027B" w14:paraId="7D4A48B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4184F58" w14:textId="77777777" w:rsidR="0062027B" w:rsidRPr="0062027B" w:rsidRDefault="0062027B" w:rsidP="0062027B">
            <w:pPr>
              <w:rPr>
                <w:sz w:val="16"/>
                <w:szCs w:val="16"/>
              </w:rPr>
            </w:pPr>
            <w:r w:rsidRPr="0062027B">
              <w:rPr>
                <w:sz w:val="16"/>
                <w:szCs w:val="16"/>
              </w:rPr>
              <w:t>Обеспечение комплексного развития сельских территорий (обеспечение продолжения строительства (реконструкции) объектов и ввода объектов в эксплуатацию)</w:t>
            </w:r>
          </w:p>
        </w:tc>
        <w:tc>
          <w:tcPr>
            <w:tcW w:w="602" w:type="dxa"/>
            <w:tcBorders>
              <w:top w:val="nil"/>
              <w:left w:val="nil"/>
              <w:bottom w:val="single" w:sz="4" w:space="0" w:color="auto"/>
              <w:right w:val="single" w:sz="4" w:space="0" w:color="auto"/>
            </w:tcBorders>
            <w:shd w:val="clear" w:color="000000" w:fill="FFFFFF"/>
            <w:noWrap/>
            <w:vAlign w:val="bottom"/>
            <w:hideMark/>
          </w:tcPr>
          <w:p w14:paraId="73A8B90F"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AD06957"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1865EFDF"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19AFF982" w14:textId="77777777" w:rsidR="0062027B" w:rsidRPr="0062027B" w:rsidRDefault="0062027B" w:rsidP="0062027B">
            <w:pPr>
              <w:jc w:val="center"/>
              <w:rPr>
                <w:sz w:val="16"/>
                <w:szCs w:val="16"/>
              </w:rPr>
            </w:pPr>
            <w:r w:rsidRPr="0062027B">
              <w:rPr>
                <w:sz w:val="16"/>
                <w:szCs w:val="16"/>
              </w:rPr>
              <w:t>09301S5761</w:t>
            </w:r>
          </w:p>
        </w:tc>
        <w:tc>
          <w:tcPr>
            <w:tcW w:w="591" w:type="dxa"/>
            <w:tcBorders>
              <w:top w:val="nil"/>
              <w:left w:val="nil"/>
              <w:bottom w:val="single" w:sz="4" w:space="0" w:color="auto"/>
              <w:right w:val="single" w:sz="4" w:space="0" w:color="auto"/>
            </w:tcBorders>
            <w:shd w:val="clear" w:color="000000" w:fill="FFFFFF"/>
            <w:noWrap/>
            <w:vAlign w:val="bottom"/>
            <w:hideMark/>
          </w:tcPr>
          <w:p w14:paraId="0F03AC3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AF3B352" w14:textId="77777777" w:rsidR="0062027B" w:rsidRPr="0062027B" w:rsidRDefault="0062027B" w:rsidP="0062027B">
            <w:pPr>
              <w:jc w:val="center"/>
              <w:rPr>
                <w:sz w:val="16"/>
                <w:szCs w:val="16"/>
              </w:rPr>
            </w:pPr>
            <w:r w:rsidRPr="0062027B">
              <w:rPr>
                <w:sz w:val="16"/>
                <w:szCs w:val="16"/>
              </w:rPr>
              <w:t>273 419,93</w:t>
            </w:r>
          </w:p>
        </w:tc>
        <w:tc>
          <w:tcPr>
            <w:tcW w:w="1146" w:type="dxa"/>
            <w:tcBorders>
              <w:top w:val="nil"/>
              <w:left w:val="nil"/>
              <w:bottom w:val="single" w:sz="4" w:space="0" w:color="auto"/>
              <w:right w:val="single" w:sz="4" w:space="0" w:color="auto"/>
            </w:tcBorders>
            <w:shd w:val="clear" w:color="000000" w:fill="FFFFFF"/>
            <w:noWrap/>
            <w:vAlign w:val="bottom"/>
            <w:hideMark/>
          </w:tcPr>
          <w:p w14:paraId="123320BE" w14:textId="77777777" w:rsidR="0062027B" w:rsidRPr="0062027B" w:rsidRDefault="0062027B" w:rsidP="0062027B">
            <w:pPr>
              <w:jc w:val="center"/>
              <w:rPr>
                <w:sz w:val="16"/>
                <w:szCs w:val="16"/>
              </w:rPr>
            </w:pPr>
            <w:r w:rsidRPr="0062027B">
              <w:rPr>
                <w:sz w:val="16"/>
                <w:szCs w:val="16"/>
              </w:rPr>
              <w:t>243 223,63</w:t>
            </w:r>
          </w:p>
        </w:tc>
        <w:tc>
          <w:tcPr>
            <w:tcW w:w="1240" w:type="dxa"/>
            <w:tcBorders>
              <w:top w:val="nil"/>
              <w:left w:val="nil"/>
              <w:bottom w:val="single" w:sz="4" w:space="0" w:color="auto"/>
              <w:right w:val="single" w:sz="4" w:space="0" w:color="auto"/>
            </w:tcBorders>
            <w:shd w:val="clear" w:color="000000" w:fill="FFFFFF"/>
            <w:noWrap/>
            <w:vAlign w:val="bottom"/>
            <w:hideMark/>
          </w:tcPr>
          <w:p w14:paraId="4E7BC53B" w14:textId="77777777" w:rsidR="0062027B" w:rsidRPr="0062027B" w:rsidRDefault="0062027B" w:rsidP="0062027B">
            <w:pPr>
              <w:jc w:val="center"/>
              <w:rPr>
                <w:sz w:val="16"/>
                <w:szCs w:val="16"/>
              </w:rPr>
            </w:pPr>
            <w:r w:rsidRPr="0062027B">
              <w:rPr>
                <w:sz w:val="16"/>
                <w:szCs w:val="16"/>
              </w:rPr>
              <w:t>0,00</w:t>
            </w:r>
          </w:p>
        </w:tc>
      </w:tr>
      <w:tr w:rsidR="0062027B" w:rsidRPr="0062027B" w14:paraId="4B49074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5D47DFB" w14:textId="77777777" w:rsidR="0062027B" w:rsidRPr="0062027B" w:rsidRDefault="0062027B" w:rsidP="0062027B">
            <w:pPr>
              <w:rPr>
                <w:sz w:val="16"/>
                <w:szCs w:val="16"/>
              </w:rPr>
            </w:pPr>
            <w:r w:rsidRPr="0062027B">
              <w:rPr>
                <w:sz w:val="16"/>
                <w:szCs w:val="16"/>
              </w:rPr>
              <w:t>Капитальные вложения в объекты государственной (муниципальной) собственности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63F1D66E"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FBC2868"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0066ED96"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07B531C4" w14:textId="77777777" w:rsidR="0062027B" w:rsidRPr="0062027B" w:rsidRDefault="0062027B" w:rsidP="0062027B">
            <w:pPr>
              <w:jc w:val="center"/>
              <w:rPr>
                <w:sz w:val="16"/>
                <w:szCs w:val="16"/>
              </w:rPr>
            </w:pPr>
            <w:r w:rsidRPr="0062027B">
              <w:rPr>
                <w:sz w:val="16"/>
                <w:szCs w:val="16"/>
              </w:rPr>
              <w:t>09301S5761</w:t>
            </w:r>
          </w:p>
        </w:tc>
        <w:tc>
          <w:tcPr>
            <w:tcW w:w="591" w:type="dxa"/>
            <w:tcBorders>
              <w:top w:val="nil"/>
              <w:left w:val="nil"/>
              <w:bottom w:val="single" w:sz="4" w:space="0" w:color="auto"/>
              <w:right w:val="single" w:sz="4" w:space="0" w:color="auto"/>
            </w:tcBorders>
            <w:shd w:val="clear" w:color="000000" w:fill="FFFFFF"/>
            <w:noWrap/>
            <w:vAlign w:val="bottom"/>
            <w:hideMark/>
          </w:tcPr>
          <w:p w14:paraId="4D42EE5E" w14:textId="77777777" w:rsidR="0062027B" w:rsidRPr="0062027B" w:rsidRDefault="0062027B" w:rsidP="0062027B">
            <w:pPr>
              <w:jc w:val="center"/>
              <w:rPr>
                <w:sz w:val="16"/>
                <w:szCs w:val="16"/>
              </w:rPr>
            </w:pPr>
            <w:r w:rsidRPr="0062027B">
              <w:rPr>
                <w:sz w:val="16"/>
                <w:szCs w:val="16"/>
              </w:rPr>
              <w:t>400</w:t>
            </w:r>
          </w:p>
        </w:tc>
        <w:tc>
          <w:tcPr>
            <w:tcW w:w="1127" w:type="dxa"/>
            <w:tcBorders>
              <w:top w:val="nil"/>
              <w:left w:val="nil"/>
              <w:bottom w:val="single" w:sz="4" w:space="0" w:color="auto"/>
              <w:right w:val="single" w:sz="4" w:space="0" w:color="auto"/>
            </w:tcBorders>
            <w:shd w:val="clear" w:color="000000" w:fill="FFFFFF"/>
            <w:noWrap/>
            <w:vAlign w:val="bottom"/>
            <w:hideMark/>
          </w:tcPr>
          <w:p w14:paraId="1BBF5CEA" w14:textId="77777777" w:rsidR="0062027B" w:rsidRPr="0062027B" w:rsidRDefault="0062027B" w:rsidP="0062027B">
            <w:pPr>
              <w:jc w:val="center"/>
              <w:rPr>
                <w:sz w:val="16"/>
                <w:szCs w:val="16"/>
              </w:rPr>
            </w:pPr>
            <w:r w:rsidRPr="0062027B">
              <w:rPr>
                <w:sz w:val="16"/>
                <w:szCs w:val="16"/>
              </w:rPr>
              <w:t>273 419,93</w:t>
            </w:r>
          </w:p>
        </w:tc>
        <w:tc>
          <w:tcPr>
            <w:tcW w:w="1146" w:type="dxa"/>
            <w:tcBorders>
              <w:top w:val="nil"/>
              <w:left w:val="nil"/>
              <w:bottom w:val="single" w:sz="4" w:space="0" w:color="auto"/>
              <w:right w:val="single" w:sz="4" w:space="0" w:color="auto"/>
            </w:tcBorders>
            <w:shd w:val="clear" w:color="000000" w:fill="FFFFFF"/>
            <w:noWrap/>
            <w:vAlign w:val="bottom"/>
            <w:hideMark/>
          </w:tcPr>
          <w:p w14:paraId="175C4039" w14:textId="77777777" w:rsidR="0062027B" w:rsidRPr="0062027B" w:rsidRDefault="0062027B" w:rsidP="0062027B">
            <w:pPr>
              <w:jc w:val="center"/>
              <w:rPr>
                <w:sz w:val="16"/>
                <w:szCs w:val="16"/>
              </w:rPr>
            </w:pPr>
            <w:r w:rsidRPr="0062027B">
              <w:rPr>
                <w:sz w:val="16"/>
                <w:szCs w:val="16"/>
              </w:rPr>
              <w:t>243 223,63</w:t>
            </w:r>
          </w:p>
        </w:tc>
        <w:tc>
          <w:tcPr>
            <w:tcW w:w="1240" w:type="dxa"/>
            <w:tcBorders>
              <w:top w:val="nil"/>
              <w:left w:val="nil"/>
              <w:bottom w:val="single" w:sz="4" w:space="0" w:color="auto"/>
              <w:right w:val="single" w:sz="4" w:space="0" w:color="auto"/>
            </w:tcBorders>
            <w:shd w:val="clear" w:color="000000" w:fill="FFFFFF"/>
            <w:noWrap/>
            <w:vAlign w:val="bottom"/>
            <w:hideMark/>
          </w:tcPr>
          <w:p w14:paraId="49187B8F" w14:textId="77777777" w:rsidR="0062027B" w:rsidRPr="0062027B" w:rsidRDefault="0062027B" w:rsidP="0062027B">
            <w:pPr>
              <w:jc w:val="center"/>
              <w:rPr>
                <w:sz w:val="16"/>
                <w:szCs w:val="16"/>
              </w:rPr>
            </w:pPr>
            <w:r w:rsidRPr="0062027B">
              <w:rPr>
                <w:sz w:val="16"/>
                <w:szCs w:val="16"/>
              </w:rPr>
              <w:t>0,00</w:t>
            </w:r>
          </w:p>
        </w:tc>
      </w:tr>
      <w:tr w:rsidR="0062027B" w:rsidRPr="0062027B" w14:paraId="1DE2BF0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BA8D89A" w14:textId="77777777" w:rsidR="0062027B" w:rsidRPr="0062027B" w:rsidRDefault="0062027B" w:rsidP="0062027B">
            <w:pPr>
              <w:rPr>
                <w:sz w:val="16"/>
                <w:szCs w:val="16"/>
              </w:rPr>
            </w:pPr>
            <w:r w:rsidRPr="0062027B">
              <w:rPr>
                <w:sz w:val="16"/>
                <w:szCs w:val="16"/>
              </w:rPr>
              <w:t>Отдел имущественных и земельных отношений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78A736C"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057ACA28"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52AA24CA"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6452456D"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33E63F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B8D5D0F" w14:textId="77777777" w:rsidR="0062027B" w:rsidRPr="0062027B" w:rsidRDefault="0062027B" w:rsidP="0062027B">
            <w:pPr>
              <w:jc w:val="center"/>
              <w:rPr>
                <w:sz w:val="16"/>
                <w:szCs w:val="16"/>
              </w:rPr>
            </w:pPr>
            <w:r w:rsidRPr="0062027B">
              <w:rPr>
                <w:sz w:val="16"/>
                <w:szCs w:val="16"/>
              </w:rPr>
              <w:t>11 562,20</w:t>
            </w:r>
          </w:p>
        </w:tc>
        <w:tc>
          <w:tcPr>
            <w:tcW w:w="1146" w:type="dxa"/>
            <w:tcBorders>
              <w:top w:val="nil"/>
              <w:left w:val="nil"/>
              <w:bottom w:val="single" w:sz="4" w:space="0" w:color="auto"/>
              <w:right w:val="single" w:sz="4" w:space="0" w:color="auto"/>
            </w:tcBorders>
            <w:shd w:val="clear" w:color="000000" w:fill="FFFFFF"/>
            <w:noWrap/>
            <w:vAlign w:val="bottom"/>
            <w:hideMark/>
          </w:tcPr>
          <w:p w14:paraId="0937E4FD" w14:textId="77777777" w:rsidR="0062027B" w:rsidRPr="0062027B" w:rsidRDefault="0062027B" w:rsidP="0062027B">
            <w:pPr>
              <w:jc w:val="center"/>
              <w:rPr>
                <w:sz w:val="16"/>
                <w:szCs w:val="16"/>
              </w:rPr>
            </w:pPr>
            <w:r w:rsidRPr="0062027B">
              <w:rPr>
                <w:sz w:val="16"/>
                <w:szCs w:val="16"/>
              </w:rPr>
              <w:t>5 656,00</w:t>
            </w:r>
          </w:p>
        </w:tc>
        <w:tc>
          <w:tcPr>
            <w:tcW w:w="1240" w:type="dxa"/>
            <w:tcBorders>
              <w:top w:val="nil"/>
              <w:left w:val="nil"/>
              <w:bottom w:val="single" w:sz="4" w:space="0" w:color="auto"/>
              <w:right w:val="single" w:sz="4" w:space="0" w:color="auto"/>
            </w:tcBorders>
            <w:shd w:val="clear" w:color="000000" w:fill="FFFFFF"/>
            <w:noWrap/>
            <w:vAlign w:val="bottom"/>
            <w:hideMark/>
          </w:tcPr>
          <w:p w14:paraId="40587DE6" w14:textId="77777777" w:rsidR="0062027B" w:rsidRPr="0062027B" w:rsidRDefault="0062027B" w:rsidP="0062027B">
            <w:pPr>
              <w:jc w:val="center"/>
              <w:rPr>
                <w:sz w:val="16"/>
                <w:szCs w:val="16"/>
              </w:rPr>
            </w:pPr>
            <w:r w:rsidRPr="0062027B">
              <w:rPr>
                <w:sz w:val="16"/>
                <w:szCs w:val="16"/>
              </w:rPr>
              <w:t>5 656,00</w:t>
            </w:r>
          </w:p>
        </w:tc>
      </w:tr>
      <w:tr w:rsidR="0062027B" w:rsidRPr="0062027B" w14:paraId="2920ABF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EC7BE59"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6FDE1C65"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36F4342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181472F"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6794A472"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C75A97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8F32454" w14:textId="77777777" w:rsidR="0062027B" w:rsidRPr="0062027B" w:rsidRDefault="0062027B" w:rsidP="0062027B">
            <w:pPr>
              <w:jc w:val="center"/>
              <w:rPr>
                <w:sz w:val="16"/>
                <w:szCs w:val="16"/>
              </w:rPr>
            </w:pPr>
            <w:r w:rsidRPr="0062027B">
              <w:rPr>
                <w:sz w:val="16"/>
                <w:szCs w:val="16"/>
              </w:rPr>
              <w:t>7 492,41</w:t>
            </w:r>
          </w:p>
        </w:tc>
        <w:tc>
          <w:tcPr>
            <w:tcW w:w="1146" w:type="dxa"/>
            <w:tcBorders>
              <w:top w:val="nil"/>
              <w:left w:val="nil"/>
              <w:bottom w:val="single" w:sz="4" w:space="0" w:color="auto"/>
              <w:right w:val="single" w:sz="4" w:space="0" w:color="auto"/>
            </w:tcBorders>
            <w:shd w:val="clear" w:color="000000" w:fill="FFFFFF"/>
            <w:noWrap/>
            <w:vAlign w:val="bottom"/>
            <w:hideMark/>
          </w:tcPr>
          <w:p w14:paraId="02C58C27" w14:textId="77777777" w:rsidR="0062027B" w:rsidRPr="0062027B" w:rsidRDefault="0062027B" w:rsidP="0062027B">
            <w:pPr>
              <w:jc w:val="center"/>
              <w:rPr>
                <w:sz w:val="16"/>
                <w:szCs w:val="16"/>
              </w:rPr>
            </w:pPr>
            <w:r w:rsidRPr="0062027B">
              <w:rPr>
                <w:sz w:val="16"/>
                <w:szCs w:val="16"/>
              </w:rPr>
              <w:t>5 156,00</w:t>
            </w:r>
          </w:p>
        </w:tc>
        <w:tc>
          <w:tcPr>
            <w:tcW w:w="1240" w:type="dxa"/>
            <w:tcBorders>
              <w:top w:val="nil"/>
              <w:left w:val="nil"/>
              <w:bottom w:val="single" w:sz="4" w:space="0" w:color="auto"/>
              <w:right w:val="single" w:sz="4" w:space="0" w:color="auto"/>
            </w:tcBorders>
            <w:shd w:val="clear" w:color="000000" w:fill="FFFFFF"/>
            <w:noWrap/>
            <w:vAlign w:val="bottom"/>
            <w:hideMark/>
          </w:tcPr>
          <w:p w14:paraId="6F9E5B47" w14:textId="77777777" w:rsidR="0062027B" w:rsidRPr="0062027B" w:rsidRDefault="0062027B" w:rsidP="0062027B">
            <w:pPr>
              <w:jc w:val="center"/>
              <w:rPr>
                <w:sz w:val="16"/>
                <w:szCs w:val="16"/>
              </w:rPr>
            </w:pPr>
            <w:r w:rsidRPr="0062027B">
              <w:rPr>
                <w:sz w:val="16"/>
                <w:szCs w:val="16"/>
              </w:rPr>
              <w:t>5 156,00</w:t>
            </w:r>
          </w:p>
        </w:tc>
      </w:tr>
      <w:tr w:rsidR="0062027B" w:rsidRPr="0062027B" w14:paraId="711849C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5719577"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517FF0AA"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34407BF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8E0237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9BCA428"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4F260E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17C7DF9" w14:textId="77777777" w:rsidR="0062027B" w:rsidRPr="0062027B" w:rsidRDefault="0062027B" w:rsidP="0062027B">
            <w:pPr>
              <w:jc w:val="center"/>
              <w:rPr>
                <w:sz w:val="16"/>
                <w:szCs w:val="16"/>
              </w:rPr>
            </w:pPr>
            <w:r w:rsidRPr="0062027B">
              <w:rPr>
                <w:sz w:val="16"/>
                <w:szCs w:val="16"/>
              </w:rPr>
              <w:t>7 492,41</w:t>
            </w:r>
          </w:p>
        </w:tc>
        <w:tc>
          <w:tcPr>
            <w:tcW w:w="1146" w:type="dxa"/>
            <w:tcBorders>
              <w:top w:val="nil"/>
              <w:left w:val="nil"/>
              <w:bottom w:val="single" w:sz="4" w:space="0" w:color="auto"/>
              <w:right w:val="single" w:sz="4" w:space="0" w:color="auto"/>
            </w:tcBorders>
            <w:shd w:val="clear" w:color="000000" w:fill="FFFFFF"/>
            <w:noWrap/>
            <w:vAlign w:val="bottom"/>
            <w:hideMark/>
          </w:tcPr>
          <w:p w14:paraId="0FF97D32" w14:textId="77777777" w:rsidR="0062027B" w:rsidRPr="0062027B" w:rsidRDefault="0062027B" w:rsidP="0062027B">
            <w:pPr>
              <w:jc w:val="center"/>
              <w:rPr>
                <w:sz w:val="16"/>
                <w:szCs w:val="16"/>
              </w:rPr>
            </w:pPr>
            <w:r w:rsidRPr="0062027B">
              <w:rPr>
                <w:sz w:val="16"/>
                <w:szCs w:val="16"/>
              </w:rPr>
              <w:t>5 156,00</w:t>
            </w:r>
          </w:p>
        </w:tc>
        <w:tc>
          <w:tcPr>
            <w:tcW w:w="1240" w:type="dxa"/>
            <w:tcBorders>
              <w:top w:val="nil"/>
              <w:left w:val="nil"/>
              <w:bottom w:val="single" w:sz="4" w:space="0" w:color="auto"/>
              <w:right w:val="single" w:sz="4" w:space="0" w:color="auto"/>
            </w:tcBorders>
            <w:shd w:val="clear" w:color="000000" w:fill="FFFFFF"/>
            <w:noWrap/>
            <w:vAlign w:val="bottom"/>
            <w:hideMark/>
          </w:tcPr>
          <w:p w14:paraId="7144A26E" w14:textId="77777777" w:rsidR="0062027B" w:rsidRPr="0062027B" w:rsidRDefault="0062027B" w:rsidP="0062027B">
            <w:pPr>
              <w:jc w:val="center"/>
              <w:rPr>
                <w:sz w:val="16"/>
                <w:szCs w:val="16"/>
              </w:rPr>
            </w:pPr>
            <w:r w:rsidRPr="0062027B">
              <w:rPr>
                <w:sz w:val="16"/>
                <w:szCs w:val="16"/>
              </w:rPr>
              <w:t>5 156,00</w:t>
            </w:r>
          </w:p>
        </w:tc>
      </w:tr>
      <w:tr w:rsidR="0062027B" w:rsidRPr="0062027B" w14:paraId="00E174B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BD4106B" w14:textId="77777777" w:rsidR="0062027B" w:rsidRPr="0062027B" w:rsidRDefault="0062027B" w:rsidP="0062027B">
            <w:pPr>
              <w:rPr>
                <w:sz w:val="16"/>
                <w:szCs w:val="16"/>
              </w:rPr>
            </w:pPr>
            <w:r w:rsidRPr="0062027B">
              <w:rPr>
                <w:sz w:val="16"/>
                <w:szCs w:val="16"/>
              </w:rPr>
              <w:t>Муниципальная программа "Управление имуществом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186B5B6"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47F5BC9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951C766"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15B7145" w14:textId="77777777" w:rsidR="0062027B" w:rsidRPr="0062027B" w:rsidRDefault="0062027B" w:rsidP="0062027B">
            <w:pPr>
              <w:jc w:val="center"/>
              <w:rPr>
                <w:sz w:val="16"/>
                <w:szCs w:val="16"/>
              </w:rPr>
            </w:pPr>
            <w:r w:rsidRPr="0062027B">
              <w:rPr>
                <w:sz w:val="16"/>
                <w:szCs w:val="16"/>
              </w:rPr>
              <w:t>0600000000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C15160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FFB83C1" w14:textId="77777777" w:rsidR="0062027B" w:rsidRPr="0062027B" w:rsidRDefault="0062027B" w:rsidP="0062027B">
            <w:pPr>
              <w:jc w:val="center"/>
              <w:rPr>
                <w:sz w:val="16"/>
                <w:szCs w:val="16"/>
              </w:rPr>
            </w:pPr>
            <w:r w:rsidRPr="0062027B">
              <w:rPr>
                <w:sz w:val="16"/>
                <w:szCs w:val="16"/>
              </w:rPr>
              <w:t>5 492,41</w:t>
            </w:r>
          </w:p>
        </w:tc>
        <w:tc>
          <w:tcPr>
            <w:tcW w:w="1146" w:type="dxa"/>
            <w:tcBorders>
              <w:top w:val="nil"/>
              <w:left w:val="nil"/>
              <w:bottom w:val="single" w:sz="4" w:space="0" w:color="auto"/>
              <w:right w:val="single" w:sz="4" w:space="0" w:color="auto"/>
            </w:tcBorders>
            <w:shd w:val="clear" w:color="000000" w:fill="FFFFFF"/>
            <w:noWrap/>
            <w:vAlign w:val="bottom"/>
            <w:hideMark/>
          </w:tcPr>
          <w:p w14:paraId="7EFA6258" w14:textId="77777777" w:rsidR="0062027B" w:rsidRPr="0062027B" w:rsidRDefault="0062027B" w:rsidP="0062027B">
            <w:pPr>
              <w:jc w:val="center"/>
              <w:rPr>
                <w:sz w:val="16"/>
                <w:szCs w:val="16"/>
              </w:rPr>
            </w:pPr>
            <w:r w:rsidRPr="0062027B">
              <w:rPr>
                <w:sz w:val="16"/>
                <w:szCs w:val="16"/>
              </w:rPr>
              <w:t>5 156,00</w:t>
            </w:r>
          </w:p>
        </w:tc>
        <w:tc>
          <w:tcPr>
            <w:tcW w:w="1240" w:type="dxa"/>
            <w:tcBorders>
              <w:top w:val="nil"/>
              <w:left w:val="nil"/>
              <w:bottom w:val="single" w:sz="4" w:space="0" w:color="auto"/>
              <w:right w:val="single" w:sz="4" w:space="0" w:color="auto"/>
            </w:tcBorders>
            <w:shd w:val="clear" w:color="000000" w:fill="FFFFFF"/>
            <w:noWrap/>
            <w:vAlign w:val="bottom"/>
            <w:hideMark/>
          </w:tcPr>
          <w:p w14:paraId="669BC500" w14:textId="77777777" w:rsidR="0062027B" w:rsidRPr="0062027B" w:rsidRDefault="0062027B" w:rsidP="0062027B">
            <w:pPr>
              <w:jc w:val="center"/>
              <w:rPr>
                <w:sz w:val="16"/>
                <w:szCs w:val="16"/>
              </w:rPr>
            </w:pPr>
            <w:r w:rsidRPr="0062027B">
              <w:rPr>
                <w:sz w:val="16"/>
                <w:szCs w:val="16"/>
              </w:rPr>
              <w:t>5 156,00</w:t>
            </w:r>
          </w:p>
        </w:tc>
      </w:tr>
      <w:tr w:rsidR="0062027B" w:rsidRPr="0062027B" w14:paraId="65027B9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447FAB4" w14:textId="77777777" w:rsidR="0062027B" w:rsidRPr="0062027B" w:rsidRDefault="0062027B" w:rsidP="0062027B">
            <w:pPr>
              <w:rPr>
                <w:sz w:val="16"/>
                <w:szCs w:val="16"/>
              </w:rPr>
            </w:pPr>
            <w:r w:rsidRPr="0062027B">
              <w:rPr>
                <w:sz w:val="16"/>
                <w:szCs w:val="16"/>
              </w:rPr>
              <w:lastRenderedPageBreak/>
              <w:t>Подпрограмма "Управление муниципальной собственностью Кочубеевского муниципального округа Ставропольского края в области имущественных и земельных отношений"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3869C440"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4C9AB00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55FE225"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A738AF9" w14:textId="77777777" w:rsidR="0062027B" w:rsidRPr="0062027B" w:rsidRDefault="0062027B" w:rsidP="0062027B">
            <w:pPr>
              <w:jc w:val="center"/>
              <w:rPr>
                <w:sz w:val="16"/>
                <w:szCs w:val="16"/>
              </w:rPr>
            </w:pPr>
            <w:r w:rsidRPr="0062027B">
              <w:rPr>
                <w:sz w:val="16"/>
                <w:szCs w:val="16"/>
              </w:rPr>
              <w:t>0610000000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DA72AA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11C2B5A" w14:textId="77777777" w:rsidR="0062027B" w:rsidRPr="0062027B" w:rsidRDefault="0062027B" w:rsidP="0062027B">
            <w:pPr>
              <w:jc w:val="center"/>
              <w:rPr>
                <w:sz w:val="16"/>
                <w:szCs w:val="16"/>
              </w:rPr>
            </w:pPr>
            <w:r w:rsidRPr="0062027B">
              <w:rPr>
                <w:sz w:val="16"/>
                <w:szCs w:val="16"/>
              </w:rPr>
              <w:t>111,50</w:t>
            </w:r>
          </w:p>
        </w:tc>
        <w:tc>
          <w:tcPr>
            <w:tcW w:w="1146" w:type="dxa"/>
            <w:tcBorders>
              <w:top w:val="nil"/>
              <w:left w:val="nil"/>
              <w:bottom w:val="single" w:sz="4" w:space="0" w:color="auto"/>
              <w:right w:val="single" w:sz="4" w:space="0" w:color="auto"/>
            </w:tcBorders>
            <w:shd w:val="clear" w:color="000000" w:fill="FFFFFF"/>
            <w:noWrap/>
            <w:vAlign w:val="bottom"/>
            <w:hideMark/>
          </w:tcPr>
          <w:p w14:paraId="30B7D7A4" w14:textId="77777777" w:rsidR="0062027B" w:rsidRPr="0062027B" w:rsidRDefault="0062027B" w:rsidP="0062027B">
            <w:pPr>
              <w:jc w:val="center"/>
              <w:rPr>
                <w:sz w:val="16"/>
                <w:szCs w:val="16"/>
              </w:rPr>
            </w:pPr>
            <w:r w:rsidRPr="0062027B">
              <w:rPr>
                <w:sz w:val="16"/>
                <w:szCs w:val="16"/>
              </w:rPr>
              <w:t>198,00</w:t>
            </w:r>
          </w:p>
        </w:tc>
        <w:tc>
          <w:tcPr>
            <w:tcW w:w="1240" w:type="dxa"/>
            <w:tcBorders>
              <w:top w:val="nil"/>
              <w:left w:val="nil"/>
              <w:bottom w:val="single" w:sz="4" w:space="0" w:color="auto"/>
              <w:right w:val="single" w:sz="4" w:space="0" w:color="auto"/>
            </w:tcBorders>
            <w:shd w:val="clear" w:color="000000" w:fill="FFFFFF"/>
            <w:noWrap/>
            <w:vAlign w:val="bottom"/>
            <w:hideMark/>
          </w:tcPr>
          <w:p w14:paraId="17D86E0C" w14:textId="77777777" w:rsidR="0062027B" w:rsidRPr="0062027B" w:rsidRDefault="0062027B" w:rsidP="0062027B">
            <w:pPr>
              <w:jc w:val="center"/>
              <w:rPr>
                <w:sz w:val="16"/>
                <w:szCs w:val="16"/>
              </w:rPr>
            </w:pPr>
            <w:r w:rsidRPr="0062027B">
              <w:rPr>
                <w:sz w:val="16"/>
                <w:szCs w:val="16"/>
              </w:rPr>
              <w:t>198,00</w:t>
            </w:r>
          </w:p>
        </w:tc>
      </w:tr>
      <w:tr w:rsidR="0062027B" w:rsidRPr="0062027B" w14:paraId="53B2B6A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B4B4A86" w14:textId="77777777" w:rsidR="0062027B" w:rsidRPr="0062027B" w:rsidRDefault="0062027B" w:rsidP="0062027B">
            <w:pPr>
              <w:rPr>
                <w:sz w:val="16"/>
                <w:szCs w:val="16"/>
              </w:rPr>
            </w:pPr>
            <w:r w:rsidRPr="0062027B">
              <w:rPr>
                <w:sz w:val="16"/>
                <w:szCs w:val="16"/>
              </w:rPr>
              <w:t>Основное мероприятие "Оформление права муниципальной собственности на объекты недвижимого имущества и эффективное управление, распоряжение этим имуществом и его использование"</w:t>
            </w:r>
          </w:p>
        </w:tc>
        <w:tc>
          <w:tcPr>
            <w:tcW w:w="602" w:type="dxa"/>
            <w:tcBorders>
              <w:top w:val="nil"/>
              <w:left w:val="nil"/>
              <w:bottom w:val="single" w:sz="4" w:space="0" w:color="auto"/>
              <w:right w:val="single" w:sz="4" w:space="0" w:color="auto"/>
            </w:tcBorders>
            <w:shd w:val="clear" w:color="000000" w:fill="FFFFFF"/>
            <w:noWrap/>
            <w:vAlign w:val="bottom"/>
            <w:hideMark/>
          </w:tcPr>
          <w:p w14:paraId="0276B493"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1EFA203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CB32D15"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0D57193" w14:textId="77777777" w:rsidR="0062027B" w:rsidRPr="0062027B" w:rsidRDefault="0062027B" w:rsidP="0062027B">
            <w:pPr>
              <w:jc w:val="center"/>
              <w:rPr>
                <w:sz w:val="16"/>
                <w:szCs w:val="16"/>
              </w:rPr>
            </w:pPr>
            <w:r w:rsidRPr="0062027B">
              <w:rPr>
                <w:sz w:val="16"/>
                <w:szCs w:val="16"/>
              </w:rPr>
              <w:t>0610100000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1772BA1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759EC36" w14:textId="77777777" w:rsidR="0062027B" w:rsidRPr="0062027B" w:rsidRDefault="0062027B" w:rsidP="0062027B">
            <w:pPr>
              <w:jc w:val="center"/>
              <w:rPr>
                <w:sz w:val="16"/>
                <w:szCs w:val="16"/>
              </w:rPr>
            </w:pPr>
            <w:r w:rsidRPr="0062027B">
              <w:rPr>
                <w:sz w:val="16"/>
                <w:szCs w:val="16"/>
              </w:rPr>
              <w:t>111,50</w:t>
            </w:r>
          </w:p>
        </w:tc>
        <w:tc>
          <w:tcPr>
            <w:tcW w:w="1146" w:type="dxa"/>
            <w:tcBorders>
              <w:top w:val="nil"/>
              <w:left w:val="nil"/>
              <w:bottom w:val="single" w:sz="4" w:space="0" w:color="auto"/>
              <w:right w:val="single" w:sz="4" w:space="0" w:color="auto"/>
            </w:tcBorders>
            <w:shd w:val="clear" w:color="000000" w:fill="FFFFFF"/>
            <w:noWrap/>
            <w:vAlign w:val="bottom"/>
            <w:hideMark/>
          </w:tcPr>
          <w:p w14:paraId="3FC78927" w14:textId="77777777" w:rsidR="0062027B" w:rsidRPr="0062027B" w:rsidRDefault="0062027B" w:rsidP="0062027B">
            <w:pPr>
              <w:jc w:val="center"/>
              <w:rPr>
                <w:sz w:val="16"/>
                <w:szCs w:val="16"/>
              </w:rPr>
            </w:pPr>
            <w:r w:rsidRPr="0062027B">
              <w:rPr>
                <w:sz w:val="16"/>
                <w:szCs w:val="16"/>
              </w:rPr>
              <w:t>153,00</w:t>
            </w:r>
          </w:p>
        </w:tc>
        <w:tc>
          <w:tcPr>
            <w:tcW w:w="1240" w:type="dxa"/>
            <w:tcBorders>
              <w:top w:val="nil"/>
              <w:left w:val="nil"/>
              <w:bottom w:val="single" w:sz="4" w:space="0" w:color="auto"/>
              <w:right w:val="single" w:sz="4" w:space="0" w:color="auto"/>
            </w:tcBorders>
            <w:shd w:val="clear" w:color="000000" w:fill="FFFFFF"/>
            <w:noWrap/>
            <w:vAlign w:val="bottom"/>
            <w:hideMark/>
          </w:tcPr>
          <w:p w14:paraId="64E581D5" w14:textId="77777777" w:rsidR="0062027B" w:rsidRPr="0062027B" w:rsidRDefault="0062027B" w:rsidP="0062027B">
            <w:pPr>
              <w:jc w:val="center"/>
              <w:rPr>
                <w:sz w:val="16"/>
                <w:szCs w:val="16"/>
              </w:rPr>
            </w:pPr>
            <w:r w:rsidRPr="0062027B">
              <w:rPr>
                <w:sz w:val="16"/>
                <w:szCs w:val="16"/>
              </w:rPr>
              <w:t>153,00</w:t>
            </w:r>
          </w:p>
        </w:tc>
      </w:tr>
      <w:tr w:rsidR="0062027B" w:rsidRPr="0062027B" w14:paraId="67E4E68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A16CCB7" w14:textId="77777777" w:rsidR="0062027B" w:rsidRPr="0062027B" w:rsidRDefault="0062027B" w:rsidP="0062027B">
            <w:pPr>
              <w:rPr>
                <w:sz w:val="16"/>
                <w:szCs w:val="16"/>
              </w:rPr>
            </w:pPr>
            <w:r w:rsidRPr="0062027B">
              <w:rPr>
                <w:sz w:val="16"/>
                <w:szCs w:val="16"/>
              </w:rPr>
              <w:t>Мероприятия по оценке недвижимости, признание прав и регулирование отношений по муниципальной собственности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27B82EFF"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5FEFAE0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8F4F22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7FA9C4F" w14:textId="77777777" w:rsidR="0062027B" w:rsidRPr="0062027B" w:rsidRDefault="0062027B" w:rsidP="0062027B">
            <w:pPr>
              <w:jc w:val="center"/>
              <w:rPr>
                <w:sz w:val="16"/>
                <w:szCs w:val="16"/>
              </w:rPr>
            </w:pPr>
            <w:r w:rsidRPr="0062027B">
              <w:rPr>
                <w:sz w:val="16"/>
                <w:szCs w:val="16"/>
              </w:rPr>
              <w:t>0610110050</w:t>
            </w:r>
          </w:p>
        </w:tc>
        <w:tc>
          <w:tcPr>
            <w:tcW w:w="591" w:type="dxa"/>
            <w:tcBorders>
              <w:top w:val="nil"/>
              <w:left w:val="nil"/>
              <w:bottom w:val="single" w:sz="4" w:space="0" w:color="auto"/>
              <w:right w:val="single" w:sz="4" w:space="0" w:color="auto"/>
            </w:tcBorders>
            <w:shd w:val="clear" w:color="000000" w:fill="FFFFFF"/>
            <w:noWrap/>
            <w:vAlign w:val="bottom"/>
            <w:hideMark/>
          </w:tcPr>
          <w:p w14:paraId="244B49E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75E2C01" w14:textId="77777777" w:rsidR="0062027B" w:rsidRPr="0062027B" w:rsidRDefault="0062027B" w:rsidP="0062027B">
            <w:pPr>
              <w:jc w:val="center"/>
              <w:rPr>
                <w:sz w:val="16"/>
                <w:szCs w:val="16"/>
              </w:rPr>
            </w:pPr>
            <w:r w:rsidRPr="0062027B">
              <w:rPr>
                <w:sz w:val="16"/>
                <w:szCs w:val="16"/>
              </w:rPr>
              <w:t>111,50</w:t>
            </w:r>
          </w:p>
        </w:tc>
        <w:tc>
          <w:tcPr>
            <w:tcW w:w="1146" w:type="dxa"/>
            <w:tcBorders>
              <w:top w:val="nil"/>
              <w:left w:val="nil"/>
              <w:bottom w:val="single" w:sz="4" w:space="0" w:color="auto"/>
              <w:right w:val="single" w:sz="4" w:space="0" w:color="auto"/>
            </w:tcBorders>
            <w:shd w:val="clear" w:color="000000" w:fill="FFFFFF"/>
            <w:noWrap/>
            <w:vAlign w:val="bottom"/>
            <w:hideMark/>
          </w:tcPr>
          <w:p w14:paraId="72CB1873" w14:textId="77777777" w:rsidR="0062027B" w:rsidRPr="0062027B" w:rsidRDefault="0062027B" w:rsidP="0062027B">
            <w:pPr>
              <w:jc w:val="center"/>
              <w:rPr>
                <w:sz w:val="16"/>
                <w:szCs w:val="16"/>
              </w:rPr>
            </w:pPr>
            <w:r w:rsidRPr="0062027B">
              <w:rPr>
                <w:sz w:val="16"/>
                <w:szCs w:val="16"/>
              </w:rPr>
              <w:t>153,00</w:t>
            </w:r>
          </w:p>
        </w:tc>
        <w:tc>
          <w:tcPr>
            <w:tcW w:w="1240" w:type="dxa"/>
            <w:tcBorders>
              <w:top w:val="nil"/>
              <w:left w:val="nil"/>
              <w:bottom w:val="single" w:sz="4" w:space="0" w:color="auto"/>
              <w:right w:val="single" w:sz="4" w:space="0" w:color="auto"/>
            </w:tcBorders>
            <w:shd w:val="clear" w:color="000000" w:fill="FFFFFF"/>
            <w:noWrap/>
            <w:vAlign w:val="bottom"/>
            <w:hideMark/>
          </w:tcPr>
          <w:p w14:paraId="7475D7CE" w14:textId="77777777" w:rsidR="0062027B" w:rsidRPr="0062027B" w:rsidRDefault="0062027B" w:rsidP="0062027B">
            <w:pPr>
              <w:jc w:val="center"/>
              <w:rPr>
                <w:sz w:val="16"/>
                <w:szCs w:val="16"/>
              </w:rPr>
            </w:pPr>
            <w:r w:rsidRPr="0062027B">
              <w:rPr>
                <w:sz w:val="16"/>
                <w:szCs w:val="16"/>
              </w:rPr>
              <w:t>153,00</w:t>
            </w:r>
          </w:p>
        </w:tc>
      </w:tr>
      <w:tr w:rsidR="0062027B" w:rsidRPr="0062027B" w14:paraId="45FD361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36DC50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52B9506"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6400E2F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1100B21"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F87ABF5" w14:textId="77777777" w:rsidR="0062027B" w:rsidRPr="0062027B" w:rsidRDefault="0062027B" w:rsidP="0062027B">
            <w:pPr>
              <w:jc w:val="center"/>
              <w:rPr>
                <w:sz w:val="16"/>
                <w:szCs w:val="16"/>
              </w:rPr>
            </w:pPr>
            <w:r w:rsidRPr="0062027B">
              <w:rPr>
                <w:sz w:val="16"/>
                <w:szCs w:val="16"/>
              </w:rPr>
              <w:t>0610110050</w:t>
            </w:r>
          </w:p>
        </w:tc>
        <w:tc>
          <w:tcPr>
            <w:tcW w:w="591" w:type="dxa"/>
            <w:tcBorders>
              <w:top w:val="nil"/>
              <w:left w:val="nil"/>
              <w:bottom w:val="single" w:sz="4" w:space="0" w:color="auto"/>
              <w:right w:val="single" w:sz="4" w:space="0" w:color="auto"/>
            </w:tcBorders>
            <w:shd w:val="clear" w:color="000000" w:fill="FFFFFF"/>
            <w:noWrap/>
            <w:vAlign w:val="bottom"/>
            <w:hideMark/>
          </w:tcPr>
          <w:p w14:paraId="02DCADF9"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70AE65F" w14:textId="77777777" w:rsidR="0062027B" w:rsidRPr="0062027B" w:rsidRDefault="0062027B" w:rsidP="0062027B">
            <w:pPr>
              <w:jc w:val="center"/>
              <w:rPr>
                <w:sz w:val="16"/>
                <w:szCs w:val="16"/>
              </w:rPr>
            </w:pPr>
            <w:r w:rsidRPr="0062027B">
              <w:rPr>
                <w:sz w:val="16"/>
                <w:szCs w:val="16"/>
              </w:rPr>
              <w:t>111,50</w:t>
            </w:r>
          </w:p>
        </w:tc>
        <w:tc>
          <w:tcPr>
            <w:tcW w:w="1146" w:type="dxa"/>
            <w:tcBorders>
              <w:top w:val="nil"/>
              <w:left w:val="nil"/>
              <w:bottom w:val="single" w:sz="4" w:space="0" w:color="auto"/>
              <w:right w:val="single" w:sz="4" w:space="0" w:color="auto"/>
            </w:tcBorders>
            <w:shd w:val="clear" w:color="000000" w:fill="FFFFFF"/>
            <w:noWrap/>
            <w:vAlign w:val="bottom"/>
            <w:hideMark/>
          </w:tcPr>
          <w:p w14:paraId="2834BE35" w14:textId="77777777" w:rsidR="0062027B" w:rsidRPr="0062027B" w:rsidRDefault="0062027B" w:rsidP="0062027B">
            <w:pPr>
              <w:jc w:val="center"/>
              <w:rPr>
                <w:sz w:val="16"/>
                <w:szCs w:val="16"/>
              </w:rPr>
            </w:pPr>
            <w:r w:rsidRPr="0062027B">
              <w:rPr>
                <w:sz w:val="16"/>
                <w:szCs w:val="16"/>
              </w:rPr>
              <w:t>153,00</w:t>
            </w:r>
          </w:p>
        </w:tc>
        <w:tc>
          <w:tcPr>
            <w:tcW w:w="1240" w:type="dxa"/>
            <w:tcBorders>
              <w:top w:val="nil"/>
              <w:left w:val="nil"/>
              <w:bottom w:val="single" w:sz="4" w:space="0" w:color="auto"/>
              <w:right w:val="single" w:sz="4" w:space="0" w:color="auto"/>
            </w:tcBorders>
            <w:shd w:val="clear" w:color="000000" w:fill="FFFFFF"/>
            <w:noWrap/>
            <w:vAlign w:val="bottom"/>
            <w:hideMark/>
          </w:tcPr>
          <w:p w14:paraId="0A71ACC2" w14:textId="77777777" w:rsidR="0062027B" w:rsidRPr="0062027B" w:rsidRDefault="0062027B" w:rsidP="0062027B">
            <w:pPr>
              <w:jc w:val="center"/>
              <w:rPr>
                <w:sz w:val="16"/>
                <w:szCs w:val="16"/>
              </w:rPr>
            </w:pPr>
            <w:r w:rsidRPr="0062027B">
              <w:rPr>
                <w:sz w:val="16"/>
                <w:szCs w:val="16"/>
              </w:rPr>
              <w:t>153,00</w:t>
            </w:r>
          </w:p>
        </w:tc>
      </w:tr>
      <w:tr w:rsidR="0062027B" w:rsidRPr="0062027B" w14:paraId="5A4FE4D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E11D3C0" w14:textId="77777777" w:rsidR="0062027B" w:rsidRPr="0062027B" w:rsidRDefault="0062027B" w:rsidP="0062027B">
            <w:pPr>
              <w:rPr>
                <w:sz w:val="16"/>
                <w:szCs w:val="16"/>
              </w:rPr>
            </w:pPr>
            <w:r w:rsidRPr="0062027B">
              <w:rPr>
                <w:sz w:val="16"/>
                <w:szCs w:val="16"/>
              </w:rPr>
              <w:t>Основное мероприятие "Оплата услуг по публикации информационных сообщений"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2CF51EBB"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52A8A55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ADB669A"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DFBE8AE" w14:textId="77777777" w:rsidR="0062027B" w:rsidRPr="0062027B" w:rsidRDefault="0062027B" w:rsidP="0062027B">
            <w:pPr>
              <w:jc w:val="center"/>
              <w:rPr>
                <w:sz w:val="16"/>
                <w:szCs w:val="16"/>
              </w:rPr>
            </w:pPr>
            <w:r w:rsidRPr="0062027B">
              <w:rPr>
                <w:sz w:val="16"/>
                <w:szCs w:val="16"/>
              </w:rPr>
              <w:t>0610300000</w:t>
            </w:r>
          </w:p>
        </w:tc>
        <w:tc>
          <w:tcPr>
            <w:tcW w:w="591" w:type="dxa"/>
            <w:tcBorders>
              <w:top w:val="nil"/>
              <w:left w:val="nil"/>
              <w:bottom w:val="single" w:sz="4" w:space="0" w:color="auto"/>
              <w:right w:val="single" w:sz="4" w:space="0" w:color="auto"/>
            </w:tcBorders>
            <w:shd w:val="clear" w:color="000000" w:fill="FFFFFF"/>
            <w:noWrap/>
            <w:vAlign w:val="bottom"/>
            <w:hideMark/>
          </w:tcPr>
          <w:p w14:paraId="041A20A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9642891"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12754AD3" w14:textId="77777777" w:rsidR="0062027B" w:rsidRPr="0062027B" w:rsidRDefault="0062027B" w:rsidP="0062027B">
            <w:pPr>
              <w:jc w:val="center"/>
              <w:rPr>
                <w:sz w:val="16"/>
                <w:szCs w:val="16"/>
              </w:rPr>
            </w:pPr>
            <w:r w:rsidRPr="0062027B">
              <w:rPr>
                <w:sz w:val="16"/>
                <w:szCs w:val="16"/>
              </w:rPr>
              <w:t>45,00</w:t>
            </w:r>
          </w:p>
        </w:tc>
        <w:tc>
          <w:tcPr>
            <w:tcW w:w="1240" w:type="dxa"/>
            <w:tcBorders>
              <w:top w:val="nil"/>
              <w:left w:val="nil"/>
              <w:bottom w:val="single" w:sz="4" w:space="0" w:color="auto"/>
              <w:right w:val="single" w:sz="4" w:space="0" w:color="auto"/>
            </w:tcBorders>
            <w:shd w:val="clear" w:color="000000" w:fill="FFFFFF"/>
            <w:noWrap/>
            <w:vAlign w:val="bottom"/>
            <w:hideMark/>
          </w:tcPr>
          <w:p w14:paraId="38C435C7" w14:textId="77777777" w:rsidR="0062027B" w:rsidRPr="0062027B" w:rsidRDefault="0062027B" w:rsidP="0062027B">
            <w:pPr>
              <w:jc w:val="center"/>
              <w:rPr>
                <w:sz w:val="16"/>
                <w:szCs w:val="16"/>
              </w:rPr>
            </w:pPr>
            <w:r w:rsidRPr="0062027B">
              <w:rPr>
                <w:sz w:val="16"/>
                <w:szCs w:val="16"/>
              </w:rPr>
              <w:t>45,00</w:t>
            </w:r>
          </w:p>
        </w:tc>
      </w:tr>
      <w:tr w:rsidR="0062027B" w:rsidRPr="0062027B" w14:paraId="606F3C1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609F161" w14:textId="77777777" w:rsidR="0062027B" w:rsidRPr="0062027B" w:rsidRDefault="0062027B" w:rsidP="0062027B">
            <w:pPr>
              <w:rPr>
                <w:sz w:val="16"/>
                <w:szCs w:val="16"/>
              </w:rPr>
            </w:pPr>
            <w:r w:rsidRPr="0062027B">
              <w:rPr>
                <w:sz w:val="16"/>
                <w:szCs w:val="16"/>
              </w:rPr>
              <w:t>Расходы за счет средств местного бюджета на выполнение других обязательств государства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067DECB6"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27EEA6C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9803380"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64472DF" w14:textId="77777777" w:rsidR="0062027B" w:rsidRPr="0062027B" w:rsidRDefault="0062027B" w:rsidP="0062027B">
            <w:pPr>
              <w:jc w:val="center"/>
              <w:rPr>
                <w:sz w:val="16"/>
                <w:szCs w:val="16"/>
              </w:rPr>
            </w:pPr>
            <w:r w:rsidRPr="0062027B">
              <w:rPr>
                <w:sz w:val="16"/>
                <w:szCs w:val="16"/>
              </w:rPr>
              <w:t>0610310040</w:t>
            </w:r>
          </w:p>
        </w:tc>
        <w:tc>
          <w:tcPr>
            <w:tcW w:w="591" w:type="dxa"/>
            <w:tcBorders>
              <w:top w:val="nil"/>
              <w:left w:val="nil"/>
              <w:bottom w:val="single" w:sz="4" w:space="0" w:color="auto"/>
              <w:right w:val="single" w:sz="4" w:space="0" w:color="auto"/>
            </w:tcBorders>
            <w:shd w:val="clear" w:color="000000" w:fill="FFFFFF"/>
            <w:noWrap/>
            <w:vAlign w:val="bottom"/>
            <w:hideMark/>
          </w:tcPr>
          <w:p w14:paraId="5AF77F6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3E024BB"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28EDF340" w14:textId="77777777" w:rsidR="0062027B" w:rsidRPr="0062027B" w:rsidRDefault="0062027B" w:rsidP="0062027B">
            <w:pPr>
              <w:jc w:val="center"/>
              <w:rPr>
                <w:sz w:val="16"/>
                <w:szCs w:val="16"/>
              </w:rPr>
            </w:pPr>
            <w:r w:rsidRPr="0062027B">
              <w:rPr>
                <w:sz w:val="16"/>
                <w:szCs w:val="16"/>
              </w:rPr>
              <w:t>45,00</w:t>
            </w:r>
          </w:p>
        </w:tc>
        <w:tc>
          <w:tcPr>
            <w:tcW w:w="1240" w:type="dxa"/>
            <w:tcBorders>
              <w:top w:val="nil"/>
              <w:left w:val="nil"/>
              <w:bottom w:val="single" w:sz="4" w:space="0" w:color="auto"/>
              <w:right w:val="single" w:sz="4" w:space="0" w:color="auto"/>
            </w:tcBorders>
            <w:shd w:val="clear" w:color="000000" w:fill="FFFFFF"/>
            <w:noWrap/>
            <w:vAlign w:val="bottom"/>
            <w:hideMark/>
          </w:tcPr>
          <w:p w14:paraId="4B99A582" w14:textId="77777777" w:rsidR="0062027B" w:rsidRPr="0062027B" w:rsidRDefault="0062027B" w:rsidP="0062027B">
            <w:pPr>
              <w:jc w:val="center"/>
              <w:rPr>
                <w:sz w:val="16"/>
                <w:szCs w:val="16"/>
              </w:rPr>
            </w:pPr>
            <w:r w:rsidRPr="0062027B">
              <w:rPr>
                <w:sz w:val="16"/>
                <w:szCs w:val="16"/>
              </w:rPr>
              <w:t>45,00</w:t>
            </w:r>
          </w:p>
        </w:tc>
      </w:tr>
      <w:tr w:rsidR="0062027B" w:rsidRPr="0062027B" w14:paraId="7FB83F0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6617D0D"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50719C4"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7C7436F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16D7581"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F418C56" w14:textId="77777777" w:rsidR="0062027B" w:rsidRPr="0062027B" w:rsidRDefault="0062027B" w:rsidP="0062027B">
            <w:pPr>
              <w:jc w:val="center"/>
              <w:rPr>
                <w:sz w:val="16"/>
                <w:szCs w:val="16"/>
              </w:rPr>
            </w:pPr>
            <w:r w:rsidRPr="0062027B">
              <w:rPr>
                <w:sz w:val="16"/>
                <w:szCs w:val="16"/>
              </w:rPr>
              <w:t>0610310040</w:t>
            </w:r>
          </w:p>
        </w:tc>
        <w:tc>
          <w:tcPr>
            <w:tcW w:w="591" w:type="dxa"/>
            <w:tcBorders>
              <w:top w:val="nil"/>
              <w:left w:val="nil"/>
              <w:bottom w:val="single" w:sz="4" w:space="0" w:color="auto"/>
              <w:right w:val="single" w:sz="4" w:space="0" w:color="auto"/>
            </w:tcBorders>
            <w:shd w:val="clear" w:color="000000" w:fill="FFFFFF"/>
            <w:noWrap/>
            <w:vAlign w:val="bottom"/>
            <w:hideMark/>
          </w:tcPr>
          <w:p w14:paraId="00B19B1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89828CF"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40626A69" w14:textId="77777777" w:rsidR="0062027B" w:rsidRPr="0062027B" w:rsidRDefault="0062027B" w:rsidP="0062027B">
            <w:pPr>
              <w:jc w:val="center"/>
              <w:rPr>
                <w:sz w:val="16"/>
                <w:szCs w:val="16"/>
              </w:rPr>
            </w:pPr>
            <w:r w:rsidRPr="0062027B">
              <w:rPr>
                <w:sz w:val="16"/>
                <w:szCs w:val="16"/>
              </w:rPr>
              <w:t>45,00</w:t>
            </w:r>
          </w:p>
        </w:tc>
        <w:tc>
          <w:tcPr>
            <w:tcW w:w="1240" w:type="dxa"/>
            <w:tcBorders>
              <w:top w:val="nil"/>
              <w:left w:val="nil"/>
              <w:bottom w:val="single" w:sz="4" w:space="0" w:color="auto"/>
              <w:right w:val="single" w:sz="4" w:space="0" w:color="auto"/>
            </w:tcBorders>
            <w:shd w:val="clear" w:color="000000" w:fill="FFFFFF"/>
            <w:noWrap/>
            <w:vAlign w:val="bottom"/>
            <w:hideMark/>
          </w:tcPr>
          <w:p w14:paraId="1A9921F4" w14:textId="77777777" w:rsidR="0062027B" w:rsidRPr="0062027B" w:rsidRDefault="0062027B" w:rsidP="0062027B">
            <w:pPr>
              <w:jc w:val="center"/>
              <w:rPr>
                <w:sz w:val="16"/>
                <w:szCs w:val="16"/>
              </w:rPr>
            </w:pPr>
            <w:r w:rsidRPr="0062027B">
              <w:rPr>
                <w:sz w:val="16"/>
                <w:szCs w:val="16"/>
              </w:rPr>
              <w:t>45,00</w:t>
            </w:r>
          </w:p>
        </w:tc>
      </w:tr>
      <w:tr w:rsidR="0062027B" w:rsidRPr="0062027B" w14:paraId="7057CC7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567131" w14:textId="77777777" w:rsidR="0062027B" w:rsidRPr="0062027B" w:rsidRDefault="0062027B" w:rsidP="0062027B">
            <w:pPr>
              <w:rPr>
                <w:sz w:val="16"/>
                <w:szCs w:val="16"/>
              </w:rPr>
            </w:pPr>
            <w:r w:rsidRPr="0062027B">
              <w:rPr>
                <w:sz w:val="16"/>
                <w:szCs w:val="16"/>
              </w:rPr>
              <w:t>Подпрограмма "Обеспечение реализации программы и общепрограммные мероприятия"</w:t>
            </w:r>
          </w:p>
        </w:tc>
        <w:tc>
          <w:tcPr>
            <w:tcW w:w="602" w:type="dxa"/>
            <w:tcBorders>
              <w:top w:val="nil"/>
              <w:left w:val="nil"/>
              <w:bottom w:val="single" w:sz="4" w:space="0" w:color="auto"/>
              <w:right w:val="single" w:sz="4" w:space="0" w:color="auto"/>
            </w:tcBorders>
            <w:shd w:val="clear" w:color="000000" w:fill="FFFFFF"/>
            <w:noWrap/>
            <w:vAlign w:val="bottom"/>
            <w:hideMark/>
          </w:tcPr>
          <w:p w14:paraId="41413EA4"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7F0CEB3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DA9CFA4"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68F94E0" w14:textId="77777777" w:rsidR="0062027B" w:rsidRPr="0062027B" w:rsidRDefault="0062027B" w:rsidP="0062027B">
            <w:pPr>
              <w:jc w:val="center"/>
              <w:rPr>
                <w:sz w:val="16"/>
                <w:szCs w:val="16"/>
              </w:rPr>
            </w:pPr>
            <w:r w:rsidRPr="0062027B">
              <w:rPr>
                <w:sz w:val="16"/>
                <w:szCs w:val="16"/>
              </w:rPr>
              <w:t>0620000000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D4F4E7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681CCB9" w14:textId="77777777" w:rsidR="0062027B" w:rsidRPr="0062027B" w:rsidRDefault="0062027B" w:rsidP="0062027B">
            <w:pPr>
              <w:jc w:val="center"/>
              <w:rPr>
                <w:sz w:val="16"/>
                <w:szCs w:val="16"/>
              </w:rPr>
            </w:pPr>
            <w:r w:rsidRPr="0062027B">
              <w:rPr>
                <w:sz w:val="16"/>
                <w:szCs w:val="16"/>
              </w:rPr>
              <w:t>5 380,91</w:t>
            </w:r>
          </w:p>
        </w:tc>
        <w:tc>
          <w:tcPr>
            <w:tcW w:w="1146" w:type="dxa"/>
            <w:tcBorders>
              <w:top w:val="nil"/>
              <w:left w:val="nil"/>
              <w:bottom w:val="single" w:sz="4" w:space="0" w:color="auto"/>
              <w:right w:val="single" w:sz="4" w:space="0" w:color="auto"/>
            </w:tcBorders>
            <w:shd w:val="clear" w:color="000000" w:fill="FFFFFF"/>
            <w:noWrap/>
            <w:vAlign w:val="bottom"/>
            <w:hideMark/>
          </w:tcPr>
          <w:p w14:paraId="4C97B677" w14:textId="77777777" w:rsidR="0062027B" w:rsidRPr="0062027B" w:rsidRDefault="0062027B" w:rsidP="0062027B">
            <w:pPr>
              <w:jc w:val="center"/>
              <w:rPr>
                <w:sz w:val="16"/>
                <w:szCs w:val="16"/>
              </w:rPr>
            </w:pPr>
            <w:r w:rsidRPr="0062027B">
              <w:rPr>
                <w:sz w:val="16"/>
                <w:szCs w:val="16"/>
              </w:rPr>
              <w:t>4 958,00</w:t>
            </w:r>
          </w:p>
        </w:tc>
        <w:tc>
          <w:tcPr>
            <w:tcW w:w="1240" w:type="dxa"/>
            <w:tcBorders>
              <w:top w:val="nil"/>
              <w:left w:val="nil"/>
              <w:bottom w:val="single" w:sz="4" w:space="0" w:color="auto"/>
              <w:right w:val="single" w:sz="4" w:space="0" w:color="auto"/>
            </w:tcBorders>
            <w:shd w:val="clear" w:color="000000" w:fill="FFFFFF"/>
            <w:noWrap/>
            <w:vAlign w:val="bottom"/>
            <w:hideMark/>
          </w:tcPr>
          <w:p w14:paraId="733FC43A" w14:textId="77777777" w:rsidR="0062027B" w:rsidRPr="0062027B" w:rsidRDefault="0062027B" w:rsidP="0062027B">
            <w:pPr>
              <w:jc w:val="center"/>
              <w:rPr>
                <w:sz w:val="16"/>
                <w:szCs w:val="16"/>
              </w:rPr>
            </w:pPr>
            <w:r w:rsidRPr="0062027B">
              <w:rPr>
                <w:sz w:val="16"/>
                <w:szCs w:val="16"/>
              </w:rPr>
              <w:t>4 958,00</w:t>
            </w:r>
          </w:p>
        </w:tc>
      </w:tr>
      <w:tr w:rsidR="0062027B" w:rsidRPr="0062027B" w14:paraId="458B1B9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34C0AE8" w14:textId="77777777" w:rsidR="0062027B" w:rsidRPr="0062027B" w:rsidRDefault="0062027B" w:rsidP="0062027B">
            <w:pPr>
              <w:rPr>
                <w:sz w:val="16"/>
                <w:szCs w:val="16"/>
              </w:rPr>
            </w:pPr>
            <w:r w:rsidRPr="0062027B">
              <w:rPr>
                <w:sz w:val="16"/>
                <w:szCs w:val="16"/>
              </w:rPr>
              <w:t xml:space="preserve">Основное мероприятие "Обеспечение реализации программы и </w:t>
            </w:r>
            <w:proofErr w:type="spellStart"/>
            <w:r w:rsidRPr="0062027B">
              <w:rPr>
                <w:sz w:val="16"/>
                <w:szCs w:val="16"/>
              </w:rPr>
              <w:t>общепрограммных</w:t>
            </w:r>
            <w:proofErr w:type="spellEnd"/>
            <w:r w:rsidRPr="0062027B">
              <w:rPr>
                <w:sz w:val="16"/>
                <w:szCs w:val="16"/>
              </w:rPr>
              <w:t xml:space="preserve"> мероприятий"</w:t>
            </w:r>
          </w:p>
        </w:tc>
        <w:tc>
          <w:tcPr>
            <w:tcW w:w="602" w:type="dxa"/>
            <w:tcBorders>
              <w:top w:val="nil"/>
              <w:left w:val="nil"/>
              <w:bottom w:val="single" w:sz="4" w:space="0" w:color="auto"/>
              <w:right w:val="single" w:sz="4" w:space="0" w:color="auto"/>
            </w:tcBorders>
            <w:shd w:val="clear" w:color="000000" w:fill="FFFFFF"/>
            <w:noWrap/>
            <w:vAlign w:val="bottom"/>
            <w:hideMark/>
          </w:tcPr>
          <w:p w14:paraId="474B551A"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300C92C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D68797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C08D6DF" w14:textId="77777777" w:rsidR="0062027B" w:rsidRPr="0062027B" w:rsidRDefault="0062027B" w:rsidP="0062027B">
            <w:pPr>
              <w:jc w:val="center"/>
              <w:rPr>
                <w:sz w:val="16"/>
                <w:szCs w:val="16"/>
              </w:rPr>
            </w:pPr>
            <w:r w:rsidRPr="0062027B">
              <w:rPr>
                <w:sz w:val="16"/>
                <w:szCs w:val="16"/>
              </w:rPr>
              <w:t>0620100000</w:t>
            </w:r>
          </w:p>
        </w:tc>
        <w:tc>
          <w:tcPr>
            <w:tcW w:w="591" w:type="dxa"/>
            <w:tcBorders>
              <w:top w:val="nil"/>
              <w:left w:val="nil"/>
              <w:bottom w:val="single" w:sz="4" w:space="0" w:color="auto"/>
              <w:right w:val="single" w:sz="4" w:space="0" w:color="auto"/>
            </w:tcBorders>
            <w:shd w:val="clear" w:color="000000" w:fill="FFFFFF"/>
            <w:noWrap/>
            <w:vAlign w:val="bottom"/>
            <w:hideMark/>
          </w:tcPr>
          <w:p w14:paraId="5A28009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BABFABF" w14:textId="77777777" w:rsidR="0062027B" w:rsidRPr="0062027B" w:rsidRDefault="0062027B" w:rsidP="0062027B">
            <w:pPr>
              <w:jc w:val="center"/>
              <w:rPr>
                <w:sz w:val="16"/>
                <w:szCs w:val="16"/>
              </w:rPr>
            </w:pPr>
            <w:r w:rsidRPr="0062027B">
              <w:rPr>
                <w:sz w:val="16"/>
                <w:szCs w:val="16"/>
              </w:rPr>
              <w:t>5 380,91</w:t>
            </w:r>
          </w:p>
        </w:tc>
        <w:tc>
          <w:tcPr>
            <w:tcW w:w="1146" w:type="dxa"/>
            <w:tcBorders>
              <w:top w:val="nil"/>
              <w:left w:val="nil"/>
              <w:bottom w:val="single" w:sz="4" w:space="0" w:color="auto"/>
              <w:right w:val="single" w:sz="4" w:space="0" w:color="auto"/>
            </w:tcBorders>
            <w:shd w:val="clear" w:color="000000" w:fill="FFFFFF"/>
            <w:noWrap/>
            <w:vAlign w:val="bottom"/>
            <w:hideMark/>
          </w:tcPr>
          <w:p w14:paraId="1FBF5352" w14:textId="77777777" w:rsidR="0062027B" w:rsidRPr="0062027B" w:rsidRDefault="0062027B" w:rsidP="0062027B">
            <w:pPr>
              <w:jc w:val="center"/>
              <w:rPr>
                <w:sz w:val="16"/>
                <w:szCs w:val="16"/>
              </w:rPr>
            </w:pPr>
            <w:r w:rsidRPr="0062027B">
              <w:rPr>
                <w:sz w:val="16"/>
                <w:szCs w:val="16"/>
              </w:rPr>
              <w:t>4 958,00</w:t>
            </w:r>
          </w:p>
        </w:tc>
        <w:tc>
          <w:tcPr>
            <w:tcW w:w="1240" w:type="dxa"/>
            <w:tcBorders>
              <w:top w:val="nil"/>
              <w:left w:val="nil"/>
              <w:bottom w:val="single" w:sz="4" w:space="0" w:color="auto"/>
              <w:right w:val="single" w:sz="4" w:space="0" w:color="auto"/>
            </w:tcBorders>
            <w:shd w:val="clear" w:color="000000" w:fill="FFFFFF"/>
            <w:noWrap/>
            <w:vAlign w:val="bottom"/>
            <w:hideMark/>
          </w:tcPr>
          <w:p w14:paraId="09EC33C7" w14:textId="77777777" w:rsidR="0062027B" w:rsidRPr="0062027B" w:rsidRDefault="0062027B" w:rsidP="0062027B">
            <w:pPr>
              <w:jc w:val="center"/>
              <w:rPr>
                <w:sz w:val="16"/>
                <w:szCs w:val="16"/>
              </w:rPr>
            </w:pPr>
            <w:r w:rsidRPr="0062027B">
              <w:rPr>
                <w:sz w:val="16"/>
                <w:szCs w:val="16"/>
              </w:rPr>
              <w:t>4 958,00</w:t>
            </w:r>
          </w:p>
        </w:tc>
      </w:tr>
      <w:tr w:rsidR="0062027B" w:rsidRPr="0062027B" w14:paraId="197C3DB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4AED9A3"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2DFEAE7"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23436B9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C839197"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E7532DD" w14:textId="77777777" w:rsidR="0062027B" w:rsidRPr="0062027B" w:rsidRDefault="0062027B" w:rsidP="0062027B">
            <w:pPr>
              <w:jc w:val="center"/>
              <w:rPr>
                <w:sz w:val="16"/>
                <w:szCs w:val="16"/>
              </w:rPr>
            </w:pPr>
            <w:r w:rsidRPr="0062027B">
              <w:rPr>
                <w:sz w:val="16"/>
                <w:szCs w:val="16"/>
              </w:rPr>
              <w:t>0620110010</w:t>
            </w:r>
          </w:p>
        </w:tc>
        <w:tc>
          <w:tcPr>
            <w:tcW w:w="591" w:type="dxa"/>
            <w:tcBorders>
              <w:top w:val="nil"/>
              <w:left w:val="nil"/>
              <w:bottom w:val="single" w:sz="4" w:space="0" w:color="auto"/>
              <w:right w:val="single" w:sz="4" w:space="0" w:color="auto"/>
            </w:tcBorders>
            <w:shd w:val="clear" w:color="000000" w:fill="FFFFFF"/>
            <w:noWrap/>
            <w:vAlign w:val="bottom"/>
            <w:hideMark/>
          </w:tcPr>
          <w:p w14:paraId="412CF61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4E8C356" w14:textId="77777777" w:rsidR="0062027B" w:rsidRPr="0062027B" w:rsidRDefault="0062027B" w:rsidP="0062027B">
            <w:pPr>
              <w:jc w:val="center"/>
              <w:rPr>
                <w:sz w:val="16"/>
                <w:szCs w:val="16"/>
              </w:rPr>
            </w:pPr>
            <w:r w:rsidRPr="0062027B">
              <w:rPr>
                <w:sz w:val="16"/>
                <w:szCs w:val="16"/>
              </w:rPr>
              <w:t>690,64</w:t>
            </w:r>
          </w:p>
        </w:tc>
        <w:tc>
          <w:tcPr>
            <w:tcW w:w="1146" w:type="dxa"/>
            <w:tcBorders>
              <w:top w:val="nil"/>
              <w:left w:val="nil"/>
              <w:bottom w:val="single" w:sz="4" w:space="0" w:color="auto"/>
              <w:right w:val="single" w:sz="4" w:space="0" w:color="auto"/>
            </w:tcBorders>
            <w:shd w:val="clear" w:color="000000" w:fill="FFFFFF"/>
            <w:noWrap/>
            <w:vAlign w:val="bottom"/>
            <w:hideMark/>
          </w:tcPr>
          <w:p w14:paraId="209AC04B" w14:textId="77777777" w:rsidR="0062027B" w:rsidRPr="0062027B" w:rsidRDefault="0062027B" w:rsidP="0062027B">
            <w:pPr>
              <w:jc w:val="center"/>
              <w:rPr>
                <w:sz w:val="16"/>
                <w:szCs w:val="16"/>
              </w:rPr>
            </w:pPr>
            <w:r w:rsidRPr="0062027B">
              <w:rPr>
                <w:sz w:val="16"/>
                <w:szCs w:val="16"/>
              </w:rPr>
              <w:t>537,95</w:t>
            </w:r>
          </w:p>
        </w:tc>
        <w:tc>
          <w:tcPr>
            <w:tcW w:w="1240" w:type="dxa"/>
            <w:tcBorders>
              <w:top w:val="nil"/>
              <w:left w:val="nil"/>
              <w:bottom w:val="single" w:sz="4" w:space="0" w:color="auto"/>
              <w:right w:val="single" w:sz="4" w:space="0" w:color="auto"/>
            </w:tcBorders>
            <w:shd w:val="clear" w:color="000000" w:fill="FFFFFF"/>
            <w:noWrap/>
            <w:vAlign w:val="bottom"/>
            <w:hideMark/>
          </w:tcPr>
          <w:p w14:paraId="6BCFAF12" w14:textId="77777777" w:rsidR="0062027B" w:rsidRPr="0062027B" w:rsidRDefault="0062027B" w:rsidP="0062027B">
            <w:pPr>
              <w:jc w:val="center"/>
              <w:rPr>
                <w:sz w:val="16"/>
                <w:szCs w:val="16"/>
              </w:rPr>
            </w:pPr>
            <w:r w:rsidRPr="0062027B">
              <w:rPr>
                <w:sz w:val="16"/>
                <w:szCs w:val="16"/>
              </w:rPr>
              <w:t>537,95</w:t>
            </w:r>
          </w:p>
        </w:tc>
      </w:tr>
      <w:tr w:rsidR="0062027B" w:rsidRPr="0062027B" w14:paraId="1F290C1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E58C988"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3F3852C1"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6ECB829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05EAC56"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B0616EB" w14:textId="77777777" w:rsidR="0062027B" w:rsidRPr="0062027B" w:rsidRDefault="0062027B" w:rsidP="0062027B">
            <w:pPr>
              <w:jc w:val="center"/>
              <w:rPr>
                <w:sz w:val="16"/>
                <w:szCs w:val="16"/>
              </w:rPr>
            </w:pPr>
            <w:r w:rsidRPr="0062027B">
              <w:rPr>
                <w:sz w:val="16"/>
                <w:szCs w:val="16"/>
              </w:rPr>
              <w:t>0620110010</w:t>
            </w:r>
          </w:p>
        </w:tc>
        <w:tc>
          <w:tcPr>
            <w:tcW w:w="591" w:type="dxa"/>
            <w:tcBorders>
              <w:top w:val="nil"/>
              <w:left w:val="nil"/>
              <w:bottom w:val="single" w:sz="4" w:space="0" w:color="auto"/>
              <w:right w:val="single" w:sz="4" w:space="0" w:color="auto"/>
            </w:tcBorders>
            <w:shd w:val="clear" w:color="000000" w:fill="FFFFFF"/>
            <w:noWrap/>
            <w:vAlign w:val="bottom"/>
            <w:hideMark/>
          </w:tcPr>
          <w:p w14:paraId="53A9E746"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381A4138" w14:textId="77777777" w:rsidR="0062027B" w:rsidRPr="0062027B" w:rsidRDefault="0062027B" w:rsidP="0062027B">
            <w:pPr>
              <w:jc w:val="center"/>
              <w:rPr>
                <w:sz w:val="16"/>
                <w:szCs w:val="16"/>
              </w:rPr>
            </w:pPr>
            <w:r w:rsidRPr="0062027B">
              <w:rPr>
                <w:sz w:val="16"/>
                <w:szCs w:val="16"/>
              </w:rPr>
              <w:t>102,49</w:t>
            </w:r>
          </w:p>
        </w:tc>
        <w:tc>
          <w:tcPr>
            <w:tcW w:w="1146" w:type="dxa"/>
            <w:tcBorders>
              <w:top w:val="nil"/>
              <w:left w:val="nil"/>
              <w:bottom w:val="single" w:sz="4" w:space="0" w:color="auto"/>
              <w:right w:val="single" w:sz="4" w:space="0" w:color="auto"/>
            </w:tcBorders>
            <w:shd w:val="clear" w:color="000000" w:fill="FFFFFF"/>
            <w:noWrap/>
            <w:vAlign w:val="bottom"/>
            <w:hideMark/>
          </w:tcPr>
          <w:p w14:paraId="6244E48C" w14:textId="77777777" w:rsidR="0062027B" w:rsidRPr="0062027B" w:rsidRDefault="0062027B" w:rsidP="0062027B">
            <w:pPr>
              <w:jc w:val="center"/>
              <w:rPr>
                <w:sz w:val="16"/>
                <w:szCs w:val="16"/>
              </w:rPr>
            </w:pPr>
            <w:r w:rsidRPr="0062027B">
              <w:rPr>
                <w:sz w:val="16"/>
                <w:szCs w:val="16"/>
              </w:rPr>
              <w:t>110,80</w:t>
            </w:r>
          </w:p>
        </w:tc>
        <w:tc>
          <w:tcPr>
            <w:tcW w:w="1240" w:type="dxa"/>
            <w:tcBorders>
              <w:top w:val="nil"/>
              <w:left w:val="nil"/>
              <w:bottom w:val="single" w:sz="4" w:space="0" w:color="auto"/>
              <w:right w:val="single" w:sz="4" w:space="0" w:color="auto"/>
            </w:tcBorders>
            <w:shd w:val="clear" w:color="000000" w:fill="FFFFFF"/>
            <w:noWrap/>
            <w:vAlign w:val="bottom"/>
            <w:hideMark/>
          </w:tcPr>
          <w:p w14:paraId="0800BB96" w14:textId="77777777" w:rsidR="0062027B" w:rsidRPr="0062027B" w:rsidRDefault="0062027B" w:rsidP="0062027B">
            <w:pPr>
              <w:jc w:val="center"/>
              <w:rPr>
                <w:sz w:val="16"/>
                <w:szCs w:val="16"/>
              </w:rPr>
            </w:pPr>
            <w:r w:rsidRPr="0062027B">
              <w:rPr>
                <w:sz w:val="16"/>
                <w:szCs w:val="16"/>
              </w:rPr>
              <w:t>110,80</w:t>
            </w:r>
          </w:p>
        </w:tc>
      </w:tr>
      <w:tr w:rsidR="0062027B" w:rsidRPr="0062027B" w14:paraId="321E5A2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4C264DE"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0A45232"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2AF20ED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32F7325"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E6118A6" w14:textId="77777777" w:rsidR="0062027B" w:rsidRPr="0062027B" w:rsidRDefault="0062027B" w:rsidP="0062027B">
            <w:pPr>
              <w:jc w:val="center"/>
              <w:rPr>
                <w:sz w:val="16"/>
                <w:szCs w:val="16"/>
              </w:rPr>
            </w:pPr>
            <w:r w:rsidRPr="0062027B">
              <w:rPr>
                <w:sz w:val="16"/>
                <w:szCs w:val="16"/>
              </w:rPr>
              <w:t>0620110010</w:t>
            </w:r>
          </w:p>
        </w:tc>
        <w:tc>
          <w:tcPr>
            <w:tcW w:w="591" w:type="dxa"/>
            <w:tcBorders>
              <w:top w:val="nil"/>
              <w:left w:val="nil"/>
              <w:bottom w:val="single" w:sz="4" w:space="0" w:color="auto"/>
              <w:right w:val="single" w:sz="4" w:space="0" w:color="auto"/>
            </w:tcBorders>
            <w:shd w:val="clear" w:color="000000" w:fill="FFFFFF"/>
            <w:noWrap/>
            <w:vAlign w:val="bottom"/>
            <w:hideMark/>
          </w:tcPr>
          <w:p w14:paraId="1DFB79B7"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3791A0D" w14:textId="77777777" w:rsidR="0062027B" w:rsidRPr="0062027B" w:rsidRDefault="0062027B" w:rsidP="0062027B">
            <w:pPr>
              <w:jc w:val="center"/>
              <w:rPr>
                <w:sz w:val="16"/>
                <w:szCs w:val="16"/>
              </w:rPr>
            </w:pPr>
            <w:r w:rsidRPr="0062027B">
              <w:rPr>
                <w:sz w:val="16"/>
                <w:szCs w:val="16"/>
              </w:rPr>
              <w:t>588,15</w:t>
            </w:r>
          </w:p>
        </w:tc>
        <w:tc>
          <w:tcPr>
            <w:tcW w:w="1146" w:type="dxa"/>
            <w:tcBorders>
              <w:top w:val="nil"/>
              <w:left w:val="nil"/>
              <w:bottom w:val="single" w:sz="4" w:space="0" w:color="auto"/>
              <w:right w:val="single" w:sz="4" w:space="0" w:color="auto"/>
            </w:tcBorders>
            <w:shd w:val="clear" w:color="000000" w:fill="FFFFFF"/>
            <w:noWrap/>
            <w:vAlign w:val="bottom"/>
            <w:hideMark/>
          </w:tcPr>
          <w:p w14:paraId="67E943E1" w14:textId="77777777" w:rsidR="0062027B" w:rsidRPr="0062027B" w:rsidRDefault="0062027B" w:rsidP="0062027B">
            <w:pPr>
              <w:jc w:val="center"/>
              <w:rPr>
                <w:sz w:val="16"/>
                <w:szCs w:val="16"/>
              </w:rPr>
            </w:pPr>
            <w:r w:rsidRPr="0062027B">
              <w:rPr>
                <w:sz w:val="16"/>
                <w:szCs w:val="16"/>
              </w:rPr>
              <w:t>417,15</w:t>
            </w:r>
          </w:p>
        </w:tc>
        <w:tc>
          <w:tcPr>
            <w:tcW w:w="1240" w:type="dxa"/>
            <w:tcBorders>
              <w:top w:val="nil"/>
              <w:left w:val="nil"/>
              <w:bottom w:val="single" w:sz="4" w:space="0" w:color="auto"/>
              <w:right w:val="single" w:sz="4" w:space="0" w:color="auto"/>
            </w:tcBorders>
            <w:shd w:val="clear" w:color="000000" w:fill="FFFFFF"/>
            <w:noWrap/>
            <w:vAlign w:val="bottom"/>
            <w:hideMark/>
          </w:tcPr>
          <w:p w14:paraId="7ADE02CD" w14:textId="77777777" w:rsidR="0062027B" w:rsidRPr="0062027B" w:rsidRDefault="0062027B" w:rsidP="0062027B">
            <w:pPr>
              <w:jc w:val="center"/>
              <w:rPr>
                <w:sz w:val="16"/>
                <w:szCs w:val="16"/>
              </w:rPr>
            </w:pPr>
            <w:r w:rsidRPr="0062027B">
              <w:rPr>
                <w:sz w:val="16"/>
                <w:szCs w:val="16"/>
              </w:rPr>
              <w:t>417,15</w:t>
            </w:r>
          </w:p>
        </w:tc>
      </w:tr>
      <w:tr w:rsidR="0062027B" w:rsidRPr="0062027B" w14:paraId="011BD9C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17632CF"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3E880D76"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04792EA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8006F46"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3B9B4C3" w14:textId="77777777" w:rsidR="0062027B" w:rsidRPr="0062027B" w:rsidRDefault="0062027B" w:rsidP="0062027B">
            <w:pPr>
              <w:jc w:val="center"/>
              <w:rPr>
                <w:sz w:val="16"/>
                <w:szCs w:val="16"/>
              </w:rPr>
            </w:pPr>
            <w:r w:rsidRPr="0062027B">
              <w:rPr>
                <w:sz w:val="16"/>
                <w:szCs w:val="16"/>
              </w:rPr>
              <w:t>0620110010</w:t>
            </w:r>
          </w:p>
        </w:tc>
        <w:tc>
          <w:tcPr>
            <w:tcW w:w="591" w:type="dxa"/>
            <w:tcBorders>
              <w:top w:val="nil"/>
              <w:left w:val="nil"/>
              <w:bottom w:val="single" w:sz="4" w:space="0" w:color="auto"/>
              <w:right w:val="single" w:sz="4" w:space="0" w:color="auto"/>
            </w:tcBorders>
            <w:shd w:val="clear" w:color="000000" w:fill="FFFFFF"/>
            <w:noWrap/>
            <w:vAlign w:val="bottom"/>
            <w:hideMark/>
          </w:tcPr>
          <w:p w14:paraId="065858A3"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064D16BF"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566E5356"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617FDBB0" w14:textId="77777777" w:rsidR="0062027B" w:rsidRPr="0062027B" w:rsidRDefault="0062027B" w:rsidP="0062027B">
            <w:pPr>
              <w:jc w:val="center"/>
              <w:rPr>
                <w:sz w:val="16"/>
                <w:szCs w:val="16"/>
              </w:rPr>
            </w:pPr>
            <w:r w:rsidRPr="0062027B">
              <w:rPr>
                <w:sz w:val="16"/>
                <w:szCs w:val="16"/>
              </w:rPr>
              <w:t>10,00</w:t>
            </w:r>
          </w:p>
        </w:tc>
      </w:tr>
      <w:tr w:rsidR="0062027B" w:rsidRPr="0062027B" w14:paraId="0800841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47ECE9C"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2FC9014E"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4D43C90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C837F13"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BAECB2E" w14:textId="77777777" w:rsidR="0062027B" w:rsidRPr="0062027B" w:rsidRDefault="0062027B" w:rsidP="0062027B">
            <w:pPr>
              <w:jc w:val="center"/>
              <w:rPr>
                <w:sz w:val="16"/>
                <w:szCs w:val="16"/>
              </w:rPr>
            </w:pPr>
            <w:r w:rsidRPr="0062027B">
              <w:rPr>
                <w:sz w:val="16"/>
                <w:szCs w:val="16"/>
              </w:rPr>
              <w:t>0620110020</w:t>
            </w:r>
          </w:p>
        </w:tc>
        <w:tc>
          <w:tcPr>
            <w:tcW w:w="591" w:type="dxa"/>
            <w:tcBorders>
              <w:top w:val="nil"/>
              <w:left w:val="nil"/>
              <w:bottom w:val="single" w:sz="4" w:space="0" w:color="auto"/>
              <w:right w:val="single" w:sz="4" w:space="0" w:color="auto"/>
            </w:tcBorders>
            <w:shd w:val="clear" w:color="000000" w:fill="FFFFFF"/>
            <w:noWrap/>
            <w:vAlign w:val="bottom"/>
            <w:hideMark/>
          </w:tcPr>
          <w:p w14:paraId="1BB55DE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7E15279" w14:textId="77777777" w:rsidR="0062027B" w:rsidRPr="0062027B" w:rsidRDefault="0062027B" w:rsidP="0062027B">
            <w:pPr>
              <w:jc w:val="center"/>
              <w:rPr>
                <w:sz w:val="16"/>
                <w:szCs w:val="16"/>
              </w:rPr>
            </w:pPr>
            <w:r w:rsidRPr="0062027B">
              <w:rPr>
                <w:sz w:val="16"/>
                <w:szCs w:val="16"/>
              </w:rPr>
              <w:t>4 637,09</w:t>
            </w:r>
          </w:p>
        </w:tc>
        <w:tc>
          <w:tcPr>
            <w:tcW w:w="1146" w:type="dxa"/>
            <w:tcBorders>
              <w:top w:val="nil"/>
              <w:left w:val="nil"/>
              <w:bottom w:val="single" w:sz="4" w:space="0" w:color="auto"/>
              <w:right w:val="single" w:sz="4" w:space="0" w:color="auto"/>
            </w:tcBorders>
            <w:shd w:val="clear" w:color="000000" w:fill="FFFFFF"/>
            <w:noWrap/>
            <w:vAlign w:val="bottom"/>
            <w:hideMark/>
          </w:tcPr>
          <w:p w14:paraId="3A25ABB9" w14:textId="77777777" w:rsidR="0062027B" w:rsidRPr="0062027B" w:rsidRDefault="0062027B" w:rsidP="0062027B">
            <w:pPr>
              <w:jc w:val="center"/>
              <w:rPr>
                <w:sz w:val="16"/>
                <w:szCs w:val="16"/>
              </w:rPr>
            </w:pPr>
            <w:r w:rsidRPr="0062027B">
              <w:rPr>
                <w:sz w:val="16"/>
                <w:szCs w:val="16"/>
              </w:rPr>
              <w:t>4 420,05</w:t>
            </w:r>
          </w:p>
        </w:tc>
        <w:tc>
          <w:tcPr>
            <w:tcW w:w="1240" w:type="dxa"/>
            <w:tcBorders>
              <w:top w:val="nil"/>
              <w:left w:val="nil"/>
              <w:bottom w:val="single" w:sz="4" w:space="0" w:color="auto"/>
              <w:right w:val="single" w:sz="4" w:space="0" w:color="auto"/>
            </w:tcBorders>
            <w:shd w:val="clear" w:color="000000" w:fill="FFFFFF"/>
            <w:noWrap/>
            <w:vAlign w:val="bottom"/>
            <w:hideMark/>
          </w:tcPr>
          <w:p w14:paraId="5239A1C9" w14:textId="77777777" w:rsidR="0062027B" w:rsidRPr="0062027B" w:rsidRDefault="0062027B" w:rsidP="0062027B">
            <w:pPr>
              <w:jc w:val="center"/>
              <w:rPr>
                <w:sz w:val="16"/>
                <w:szCs w:val="16"/>
              </w:rPr>
            </w:pPr>
            <w:r w:rsidRPr="0062027B">
              <w:rPr>
                <w:sz w:val="16"/>
                <w:szCs w:val="16"/>
              </w:rPr>
              <w:t>4 420,05</w:t>
            </w:r>
          </w:p>
        </w:tc>
      </w:tr>
      <w:tr w:rsidR="0062027B" w:rsidRPr="0062027B" w14:paraId="6B6F853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D87206"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089B19D7"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413AEF6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CFFE36B"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FC449E6" w14:textId="77777777" w:rsidR="0062027B" w:rsidRPr="0062027B" w:rsidRDefault="0062027B" w:rsidP="0062027B">
            <w:pPr>
              <w:jc w:val="center"/>
              <w:rPr>
                <w:sz w:val="16"/>
                <w:szCs w:val="16"/>
              </w:rPr>
            </w:pPr>
            <w:r w:rsidRPr="0062027B">
              <w:rPr>
                <w:sz w:val="16"/>
                <w:szCs w:val="16"/>
              </w:rPr>
              <w:t>0620110020</w:t>
            </w:r>
          </w:p>
        </w:tc>
        <w:tc>
          <w:tcPr>
            <w:tcW w:w="591" w:type="dxa"/>
            <w:tcBorders>
              <w:top w:val="nil"/>
              <w:left w:val="nil"/>
              <w:bottom w:val="single" w:sz="4" w:space="0" w:color="auto"/>
              <w:right w:val="single" w:sz="4" w:space="0" w:color="auto"/>
            </w:tcBorders>
            <w:shd w:val="clear" w:color="000000" w:fill="FFFFFF"/>
            <w:noWrap/>
            <w:vAlign w:val="bottom"/>
            <w:hideMark/>
          </w:tcPr>
          <w:p w14:paraId="3853E814"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05FB13D9" w14:textId="77777777" w:rsidR="0062027B" w:rsidRPr="0062027B" w:rsidRDefault="0062027B" w:rsidP="0062027B">
            <w:pPr>
              <w:jc w:val="center"/>
              <w:rPr>
                <w:sz w:val="16"/>
                <w:szCs w:val="16"/>
              </w:rPr>
            </w:pPr>
            <w:r w:rsidRPr="0062027B">
              <w:rPr>
                <w:sz w:val="16"/>
                <w:szCs w:val="16"/>
              </w:rPr>
              <w:t>4 637,09</w:t>
            </w:r>
          </w:p>
        </w:tc>
        <w:tc>
          <w:tcPr>
            <w:tcW w:w="1146" w:type="dxa"/>
            <w:tcBorders>
              <w:top w:val="nil"/>
              <w:left w:val="nil"/>
              <w:bottom w:val="single" w:sz="4" w:space="0" w:color="auto"/>
              <w:right w:val="single" w:sz="4" w:space="0" w:color="auto"/>
            </w:tcBorders>
            <w:shd w:val="clear" w:color="000000" w:fill="FFFFFF"/>
            <w:noWrap/>
            <w:vAlign w:val="bottom"/>
            <w:hideMark/>
          </w:tcPr>
          <w:p w14:paraId="0C351160" w14:textId="77777777" w:rsidR="0062027B" w:rsidRPr="0062027B" w:rsidRDefault="0062027B" w:rsidP="0062027B">
            <w:pPr>
              <w:jc w:val="center"/>
              <w:rPr>
                <w:sz w:val="16"/>
                <w:szCs w:val="16"/>
              </w:rPr>
            </w:pPr>
            <w:r w:rsidRPr="0062027B">
              <w:rPr>
                <w:sz w:val="16"/>
                <w:szCs w:val="16"/>
              </w:rPr>
              <w:t>4 420,05</w:t>
            </w:r>
          </w:p>
        </w:tc>
        <w:tc>
          <w:tcPr>
            <w:tcW w:w="1240" w:type="dxa"/>
            <w:tcBorders>
              <w:top w:val="nil"/>
              <w:left w:val="nil"/>
              <w:bottom w:val="single" w:sz="4" w:space="0" w:color="auto"/>
              <w:right w:val="single" w:sz="4" w:space="0" w:color="auto"/>
            </w:tcBorders>
            <w:shd w:val="clear" w:color="000000" w:fill="FFFFFF"/>
            <w:noWrap/>
            <w:vAlign w:val="bottom"/>
            <w:hideMark/>
          </w:tcPr>
          <w:p w14:paraId="6AE8436C" w14:textId="77777777" w:rsidR="0062027B" w:rsidRPr="0062027B" w:rsidRDefault="0062027B" w:rsidP="0062027B">
            <w:pPr>
              <w:jc w:val="center"/>
              <w:rPr>
                <w:sz w:val="16"/>
                <w:szCs w:val="16"/>
              </w:rPr>
            </w:pPr>
            <w:r w:rsidRPr="0062027B">
              <w:rPr>
                <w:sz w:val="16"/>
                <w:szCs w:val="16"/>
              </w:rPr>
              <w:t>4 420,05</w:t>
            </w:r>
          </w:p>
        </w:tc>
      </w:tr>
      <w:tr w:rsidR="0062027B" w:rsidRPr="0062027B" w14:paraId="520DB4B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0574A81" w14:textId="77777777" w:rsidR="0062027B" w:rsidRPr="0062027B" w:rsidRDefault="0062027B" w:rsidP="0062027B">
            <w:pPr>
              <w:rPr>
                <w:sz w:val="16"/>
                <w:szCs w:val="16"/>
              </w:rPr>
            </w:pPr>
            <w:r w:rsidRPr="0062027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1FD20C82"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5836A24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2FD6453"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DFEA3C4" w14:textId="77777777" w:rsidR="0062027B" w:rsidRPr="0062027B" w:rsidRDefault="0062027B" w:rsidP="0062027B">
            <w:pPr>
              <w:jc w:val="center"/>
              <w:rPr>
                <w:sz w:val="16"/>
                <w:szCs w:val="16"/>
              </w:rPr>
            </w:pPr>
            <w:r w:rsidRPr="0062027B">
              <w:rPr>
                <w:sz w:val="16"/>
                <w:szCs w:val="16"/>
              </w:rPr>
              <w:t>0620175490</w:t>
            </w:r>
          </w:p>
        </w:tc>
        <w:tc>
          <w:tcPr>
            <w:tcW w:w="591" w:type="dxa"/>
            <w:tcBorders>
              <w:top w:val="nil"/>
              <w:left w:val="nil"/>
              <w:bottom w:val="single" w:sz="4" w:space="0" w:color="auto"/>
              <w:right w:val="single" w:sz="4" w:space="0" w:color="auto"/>
            </w:tcBorders>
            <w:shd w:val="clear" w:color="000000" w:fill="FFFFFF"/>
            <w:noWrap/>
            <w:vAlign w:val="bottom"/>
            <w:hideMark/>
          </w:tcPr>
          <w:p w14:paraId="7CDD40F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F12F8E2" w14:textId="77777777" w:rsidR="0062027B" w:rsidRPr="0062027B" w:rsidRDefault="0062027B" w:rsidP="0062027B">
            <w:pPr>
              <w:jc w:val="center"/>
              <w:rPr>
                <w:sz w:val="16"/>
                <w:szCs w:val="16"/>
              </w:rPr>
            </w:pPr>
            <w:r w:rsidRPr="0062027B">
              <w:rPr>
                <w:sz w:val="16"/>
                <w:szCs w:val="16"/>
              </w:rPr>
              <w:t>53,18</w:t>
            </w:r>
          </w:p>
        </w:tc>
        <w:tc>
          <w:tcPr>
            <w:tcW w:w="1146" w:type="dxa"/>
            <w:tcBorders>
              <w:top w:val="nil"/>
              <w:left w:val="nil"/>
              <w:bottom w:val="single" w:sz="4" w:space="0" w:color="auto"/>
              <w:right w:val="single" w:sz="4" w:space="0" w:color="auto"/>
            </w:tcBorders>
            <w:shd w:val="clear" w:color="000000" w:fill="FFFFFF"/>
            <w:noWrap/>
            <w:vAlign w:val="bottom"/>
            <w:hideMark/>
          </w:tcPr>
          <w:p w14:paraId="25E2E15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BEB0439" w14:textId="77777777" w:rsidR="0062027B" w:rsidRPr="0062027B" w:rsidRDefault="0062027B" w:rsidP="0062027B">
            <w:pPr>
              <w:jc w:val="center"/>
              <w:rPr>
                <w:sz w:val="16"/>
                <w:szCs w:val="16"/>
              </w:rPr>
            </w:pPr>
            <w:r w:rsidRPr="0062027B">
              <w:rPr>
                <w:sz w:val="16"/>
                <w:szCs w:val="16"/>
              </w:rPr>
              <w:t>0,00</w:t>
            </w:r>
          </w:p>
        </w:tc>
      </w:tr>
      <w:tr w:rsidR="0062027B" w:rsidRPr="0062027B" w14:paraId="69333BF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2DB4259"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608D370F"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2486157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6F32A7C"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9B1BB39" w14:textId="77777777" w:rsidR="0062027B" w:rsidRPr="0062027B" w:rsidRDefault="0062027B" w:rsidP="0062027B">
            <w:pPr>
              <w:jc w:val="center"/>
              <w:rPr>
                <w:sz w:val="16"/>
                <w:szCs w:val="16"/>
              </w:rPr>
            </w:pPr>
            <w:r w:rsidRPr="0062027B">
              <w:rPr>
                <w:sz w:val="16"/>
                <w:szCs w:val="16"/>
              </w:rPr>
              <w:t>0620175490</w:t>
            </w:r>
          </w:p>
        </w:tc>
        <w:tc>
          <w:tcPr>
            <w:tcW w:w="591" w:type="dxa"/>
            <w:tcBorders>
              <w:top w:val="nil"/>
              <w:left w:val="nil"/>
              <w:bottom w:val="single" w:sz="4" w:space="0" w:color="auto"/>
              <w:right w:val="single" w:sz="4" w:space="0" w:color="auto"/>
            </w:tcBorders>
            <w:shd w:val="clear" w:color="000000" w:fill="FFFFFF"/>
            <w:noWrap/>
            <w:vAlign w:val="bottom"/>
            <w:hideMark/>
          </w:tcPr>
          <w:p w14:paraId="3268744A"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6C421B03" w14:textId="77777777" w:rsidR="0062027B" w:rsidRPr="0062027B" w:rsidRDefault="0062027B" w:rsidP="0062027B">
            <w:pPr>
              <w:jc w:val="center"/>
              <w:rPr>
                <w:sz w:val="16"/>
                <w:szCs w:val="16"/>
              </w:rPr>
            </w:pPr>
            <w:r w:rsidRPr="0062027B">
              <w:rPr>
                <w:sz w:val="16"/>
                <w:szCs w:val="16"/>
              </w:rPr>
              <w:t>53,18</w:t>
            </w:r>
          </w:p>
        </w:tc>
        <w:tc>
          <w:tcPr>
            <w:tcW w:w="1146" w:type="dxa"/>
            <w:tcBorders>
              <w:top w:val="nil"/>
              <w:left w:val="nil"/>
              <w:bottom w:val="single" w:sz="4" w:space="0" w:color="auto"/>
              <w:right w:val="single" w:sz="4" w:space="0" w:color="auto"/>
            </w:tcBorders>
            <w:shd w:val="clear" w:color="000000" w:fill="FFFFFF"/>
            <w:noWrap/>
            <w:vAlign w:val="bottom"/>
            <w:hideMark/>
          </w:tcPr>
          <w:p w14:paraId="3F13440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1252617" w14:textId="77777777" w:rsidR="0062027B" w:rsidRPr="0062027B" w:rsidRDefault="0062027B" w:rsidP="0062027B">
            <w:pPr>
              <w:jc w:val="center"/>
              <w:rPr>
                <w:sz w:val="16"/>
                <w:szCs w:val="16"/>
              </w:rPr>
            </w:pPr>
            <w:r w:rsidRPr="0062027B">
              <w:rPr>
                <w:sz w:val="16"/>
                <w:szCs w:val="16"/>
              </w:rPr>
              <w:t>0,00</w:t>
            </w:r>
          </w:p>
        </w:tc>
      </w:tr>
      <w:tr w:rsidR="0062027B" w:rsidRPr="0062027B" w14:paraId="5AB10D4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D912782" w14:textId="77777777" w:rsidR="0062027B" w:rsidRPr="0062027B" w:rsidRDefault="0062027B" w:rsidP="0062027B">
            <w:pPr>
              <w:rPr>
                <w:sz w:val="16"/>
                <w:szCs w:val="16"/>
              </w:rPr>
            </w:pPr>
            <w:r w:rsidRPr="0062027B">
              <w:rPr>
                <w:sz w:val="16"/>
                <w:szCs w:val="16"/>
              </w:rPr>
              <w:lastRenderedPageBreak/>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74A594D1"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0F4B1A0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F323B0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50EABF8"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EE826A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B20B608" w14:textId="77777777" w:rsidR="0062027B" w:rsidRPr="0062027B" w:rsidRDefault="0062027B" w:rsidP="0062027B">
            <w:pPr>
              <w:jc w:val="center"/>
              <w:rPr>
                <w:sz w:val="16"/>
                <w:szCs w:val="16"/>
              </w:rPr>
            </w:pPr>
            <w:r w:rsidRPr="0062027B">
              <w:rPr>
                <w:sz w:val="16"/>
                <w:szCs w:val="16"/>
              </w:rPr>
              <w:t>2 000,00</w:t>
            </w:r>
          </w:p>
        </w:tc>
        <w:tc>
          <w:tcPr>
            <w:tcW w:w="1146" w:type="dxa"/>
            <w:tcBorders>
              <w:top w:val="nil"/>
              <w:left w:val="nil"/>
              <w:bottom w:val="single" w:sz="4" w:space="0" w:color="auto"/>
              <w:right w:val="single" w:sz="4" w:space="0" w:color="auto"/>
            </w:tcBorders>
            <w:shd w:val="clear" w:color="000000" w:fill="FFFFFF"/>
            <w:noWrap/>
            <w:vAlign w:val="bottom"/>
            <w:hideMark/>
          </w:tcPr>
          <w:p w14:paraId="50F41C0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FE54C68" w14:textId="77777777" w:rsidR="0062027B" w:rsidRPr="0062027B" w:rsidRDefault="0062027B" w:rsidP="0062027B">
            <w:pPr>
              <w:jc w:val="center"/>
              <w:rPr>
                <w:sz w:val="16"/>
                <w:szCs w:val="16"/>
              </w:rPr>
            </w:pPr>
            <w:r w:rsidRPr="0062027B">
              <w:rPr>
                <w:sz w:val="16"/>
                <w:szCs w:val="16"/>
              </w:rPr>
              <w:t>0,00</w:t>
            </w:r>
          </w:p>
        </w:tc>
      </w:tr>
      <w:tr w:rsidR="0062027B" w:rsidRPr="0062027B" w14:paraId="50389ED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556E196"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01192950"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3D52922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3BE46A1"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5A8469C"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3A9AA6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EFA5808" w14:textId="77777777" w:rsidR="0062027B" w:rsidRPr="0062027B" w:rsidRDefault="0062027B" w:rsidP="0062027B">
            <w:pPr>
              <w:jc w:val="center"/>
              <w:rPr>
                <w:sz w:val="16"/>
                <w:szCs w:val="16"/>
              </w:rPr>
            </w:pPr>
            <w:r w:rsidRPr="0062027B">
              <w:rPr>
                <w:sz w:val="16"/>
                <w:szCs w:val="16"/>
              </w:rPr>
              <w:t>2 000,00</w:t>
            </w:r>
          </w:p>
        </w:tc>
        <w:tc>
          <w:tcPr>
            <w:tcW w:w="1146" w:type="dxa"/>
            <w:tcBorders>
              <w:top w:val="nil"/>
              <w:left w:val="nil"/>
              <w:bottom w:val="single" w:sz="4" w:space="0" w:color="auto"/>
              <w:right w:val="single" w:sz="4" w:space="0" w:color="auto"/>
            </w:tcBorders>
            <w:shd w:val="clear" w:color="000000" w:fill="FFFFFF"/>
            <w:noWrap/>
            <w:vAlign w:val="bottom"/>
            <w:hideMark/>
          </w:tcPr>
          <w:p w14:paraId="350FE9F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E90B33A" w14:textId="77777777" w:rsidR="0062027B" w:rsidRPr="0062027B" w:rsidRDefault="0062027B" w:rsidP="0062027B">
            <w:pPr>
              <w:jc w:val="center"/>
              <w:rPr>
                <w:sz w:val="16"/>
                <w:szCs w:val="16"/>
              </w:rPr>
            </w:pPr>
            <w:r w:rsidRPr="0062027B">
              <w:rPr>
                <w:sz w:val="16"/>
                <w:szCs w:val="16"/>
              </w:rPr>
              <w:t>0,00</w:t>
            </w:r>
          </w:p>
        </w:tc>
      </w:tr>
      <w:tr w:rsidR="0062027B" w:rsidRPr="0062027B" w14:paraId="1B910AF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733B2F2" w14:textId="77777777" w:rsidR="0062027B" w:rsidRPr="0062027B" w:rsidRDefault="0062027B" w:rsidP="0062027B">
            <w:pPr>
              <w:rPr>
                <w:sz w:val="16"/>
                <w:szCs w:val="16"/>
              </w:rPr>
            </w:pPr>
            <w:r w:rsidRPr="0062027B">
              <w:rPr>
                <w:sz w:val="16"/>
                <w:szCs w:val="16"/>
              </w:rPr>
              <w:t>Расходы на приобретение и содержание имущества, находящегося в муниципальной собственности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0564B0E7"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02E3503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589B7C1"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F5B5C87" w14:textId="77777777" w:rsidR="0062027B" w:rsidRPr="0062027B" w:rsidRDefault="0062027B" w:rsidP="0062027B">
            <w:pPr>
              <w:jc w:val="center"/>
              <w:rPr>
                <w:sz w:val="16"/>
                <w:szCs w:val="16"/>
              </w:rPr>
            </w:pPr>
            <w:r w:rsidRPr="0062027B">
              <w:rPr>
                <w:sz w:val="16"/>
                <w:szCs w:val="16"/>
              </w:rPr>
              <w:t>5110020500</w:t>
            </w:r>
          </w:p>
        </w:tc>
        <w:tc>
          <w:tcPr>
            <w:tcW w:w="591" w:type="dxa"/>
            <w:tcBorders>
              <w:top w:val="nil"/>
              <w:left w:val="nil"/>
              <w:bottom w:val="single" w:sz="4" w:space="0" w:color="auto"/>
              <w:right w:val="single" w:sz="4" w:space="0" w:color="auto"/>
            </w:tcBorders>
            <w:shd w:val="clear" w:color="000000" w:fill="FFFFFF"/>
            <w:noWrap/>
            <w:vAlign w:val="bottom"/>
            <w:hideMark/>
          </w:tcPr>
          <w:p w14:paraId="1EF989B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6256096" w14:textId="77777777" w:rsidR="0062027B" w:rsidRPr="0062027B" w:rsidRDefault="0062027B" w:rsidP="0062027B">
            <w:pPr>
              <w:jc w:val="center"/>
              <w:rPr>
                <w:sz w:val="16"/>
                <w:szCs w:val="16"/>
              </w:rPr>
            </w:pPr>
            <w:r w:rsidRPr="0062027B">
              <w:rPr>
                <w:sz w:val="16"/>
                <w:szCs w:val="16"/>
              </w:rPr>
              <w:t>2 000,00</w:t>
            </w:r>
          </w:p>
        </w:tc>
        <w:tc>
          <w:tcPr>
            <w:tcW w:w="1146" w:type="dxa"/>
            <w:tcBorders>
              <w:top w:val="nil"/>
              <w:left w:val="nil"/>
              <w:bottom w:val="single" w:sz="4" w:space="0" w:color="auto"/>
              <w:right w:val="single" w:sz="4" w:space="0" w:color="auto"/>
            </w:tcBorders>
            <w:shd w:val="clear" w:color="000000" w:fill="FFFFFF"/>
            <w:noWrap/>
            <w:vAlign w:val="bottom"/>
            <w:hideMark/>
          </w:tcPr>
          <w:p w14:paraId="42F7474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376B1D5" w14:textId="77777777" w:rsidR="0062027B" w:rsidRPr="0062027B" w:rsidRDefault="0062027B" w:rsidP="0062027B">
            <w:pPr>
              <w:jc w:val="center"/>
              <w:rPr>
                <w:sz w:val="16"/>
                <w:szCs w:val="16"/>
              </w:rPr>
            </w:pPr>
            <w:r w:rsidRPr="0062027B">
              <w:rPr>
                <w:sz w:val="16"/>
                <w:szCs w:val="16"/>
              </w:rPr>
              <w:t>0,00</w:t>
            </w:r>
          </w:p>
        </w:tc>
      </w:tr>
      <w:tr w:rsidR="0062027B" w:rsidRPr="0062027B" w14:paraId="594EF25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65DEC90" w14:textId="77777777" w:rsidR="0062027B" w:rsidRPr="0062027B" w:rsidRDefault="0062027B" w:rsidP="0062027B">
            <w:pPr>
              <w:rPr>
                <w:sz w:val="16"/>
                <w:szCs w:val="16"/>
              </w:rPr>
            </w:pPr>
            <w:r w:rsidRPr="0062027B">
              <w:rPr>
                <w:sz w:val="16"/>
                <w:szCs w:val="16"/>
              </w:rPr>
              <w:t>Капитальные вложения в объекты государственной (муниципальной) собственности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7C491372"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1A7BF30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0271BB4"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75E78CC" w14:textId="77777777" w:rsidR="0062027B" w:rsidRPr="0062027B" w:rsidRDefault="0062027B" w:rsidP="0062027B">
            <w:pPr>
              <w:jc w:val="center"/>
              <w:rPr>
                <w:sz w:val="16"/>
                <w:szCs w:val="16"/>
              </w:rPr>
            </w:pPr>
            <w:r w:rsidRPr="0062027B">
              <w:rPr>
                <w:sz w:val="16"/>
                <w:szCs w:val="16"/>
              </w:rPr>
              <w:t>5110020500</w:t>
            </w:r>
          </w:p>
        </w:tc>
        <w:tc>
          <w:tcPr>
            <w:tcW w:w="591" w:type="dxa"/>
            <w:tcBorders>
              <w:top w:val="nil"/>
              <w:left w:val="nil"/>
              <w:bottom w:val="single" w:sz="4" w:space="0" w:color="auto"/>
              <w:right w:val="single" w:sz="4" w:space="0" w:color="auto"/>
            </w:tcBorders>
            <w:shd w:val="clear" w:color="000000" w:fill="FFFFFF"/>
            <w:noWrap/>
            <w:vAlign w:val="bottom"/>
            <w:hideMark/>
          </w:tcPr>
          <w:p w14:paraId="1E4CEAA0" w14:textId="77777777" w:rsidR="0062027B" w:rsidRPr="0062027B" w:rsidRDefault="0062027B" w:rsidP="0062027B">
            <w:pPr>
              <w:jc w:val="center"/>
              <w:rPr>
                <w:sz w:val="16"/>
                <w:szCs w:val="16"/>
              </w:rPr>
            </w:pPr>
            <w:r w:rsidRPr="0062027B">
              <w:rPr>
                <w:sz w:val="16"/>
                <w:szCs w:val="16"/>
              </w:rPr>
              <w:t>400</w:t>
            </w:r>
          </w:p>
        </w:tc>
        <w:tc>
          <w:tcPr>
            <w:tcW w:w="1127" w:type="dxa"/>
            <w:tcBorders>
              <w:top w:val="nil"/>
              <w:left w:val="nil"/>
              <w:bottom w:val="single" w:sz="4" w:space="0" w:color="auto"/>
              <w:right w:val="single" w:sz="4" w:space="0" w:color="auto"/>
            </w:tcBorders>
            <w:shd w:val="clear" w:color="000000" w:fill="FFFFFF"/>
            <w:noWrap/>
            <w:vAlign w:val="bottom"/>
            <w:hideMark/>
          </w:tcPr>
          <w:p w14:paraId="07D1BEAA" w14:textId="77777777" w:rsidR="0062027B" w:rsidRPr="0062027B" w:rsidRDefault="0062027B" w:rsidP="0062027B">
            <w:pPr>
              <w:jc w:val="center"/>
              <w:rPr>
                <w:sz w:val="16"/>
                <w:szCs w:val="16"/>
              </w:rPr>
            </w:pPr>
            <w:r w:rsidRPr="0062027B">
              <w:rPr>
                <w:sz w:val="16"/>
                <w:szCs w:val="16"/>
              </w:rPr>
              <w:t>2 000,00</w:t>
            </w:r>
          </w:p>
        </w:tc>
        <w:tc>
          <w:tcPr>
            <w:tcW w:w="1146" w:type="dxa"/>
            <w:tcBorders>
              <w:top w:val="nil"/>
              <w:left w:val="nil"/>
              <w:bottom w:val="single" w:sz="4" w:space="0" w:color="auto"/>
              <w:right w:val="single" w:sz="4" w:space="0" w:color="auto"/>
            </w:tcBorders>
            <w:shd w:val="clear" w:color="000000" w:fill="FFFFFF"/>
            <w:noWrap/>
            <w:vAlign w:val="bottom"/>
            <w:hideMark/>
          </w:tcPr>
          <w:p w14:paraId="148C3EA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34B42CF" w14:textId="77777777" w:rsidR="0062027B" w:rsidRPr="0062027B" w:rsidRDefault="0062027B" w:rsidP="0062027B">
            <w:pPr>
              <w:jc w:val="center"/>
              <w:rPr>
                <w:sz w:val="16"/>
                <w:szCs w:val="16"/>
              </w:rPr>
            </w:pPr>
            <w:r w:rsidRPr="0062027B">
              <w:rPr>
                <w:sz w:val="16"/>
                <w:szCs w:val="16"/>
              </w:rPr>
              <w:t>0,00</w:t>
            </w:r>
          </w:p>
        </w:tc>
      </w:tr>
      <w:tr w:rsidR="0062027B" w:rsidRPr="0062027B" w14:paraId="1BBA520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4B4BA98" w14:textId="77777777" w:rsidR="0062027B" w:rsidRPr="0062027B" w:rsidRDefault="0062027B" w:rsidP="0062027B">
            <w:pPr>
              <w:rPr>
                <w:sz w:val="16"/>
                <w:szCs w:val="16"/>
              </w:rPr>
            </w:pPr>
            <w:r w:rsidRPr="0062027B">
              <w:rPr>
                <w:sz w:val="16"/>
                <w:szCs w:val="16"/>
              </w:rPr>
              <w:t>НАЦИОНАЛЬНАЯ ЭКОНОМИКА</w:t>
            </w:r>
          </w:p>
        </w:tc>
        <w:tc>
          <w:tcPr>
            <w:tcW w:w="602" w:type="dxa"/>
            <w:tcBorders>
              <w:top w:val="nil"/>
              <w:left w:val="nil"/>
              <w:bottom w:val="single" w:sz="4" w:space="0" w:color="auto"/>
              <w:right w:val="single" w:sz="4" w:space="0" w:color="auto"/>
            </w:tcBorders>
            <w:shd w:val="clear" w:color="000000" w:fill="FFFFFF"/>
            <w:noWrap/>
            <w:vAlign w:val="bottom"/>
            <w:hideMark/>
          </w:tcPr>
          <w:p w14:paraId="646726C5"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64472D54"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19A2E096"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188E91A4"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0760E6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C14613C" w14:textId="77777777" w:rsidR="0062027B" w:rsidRPr="0062027B" w:rsidRDefault="0062027B" w:rsidP="0062027B">
            <w:pPr>
              <w:jc w:val="center"/>
              <w:rPr>
                <w:sz w:val="16"/>
                <w:szCs w:val="16"/>
              </w:rPr>
            </w:pPr>
            <w:r w:rsidRPr="0062027B">
              <w:rPr>
                <w:sz w:val="16"/>
                <w:szCs w:val="16"/>
              </w:rPr>
              <w:t>1 028,81</w:t>
            </w:r>
          </w:p>
        </w:tc>
        <w:tc>
          <w:tcPr>
            <w:tcW w:w="1146" w:type="dxa"/>
            <w:tcBorders>
              <w:top w:val="nil"/>
              <w:left w:val="nil"/>
              <w:bottom w:val="single" w:sz="4" w:space="0" w:color="auto"/>
              <w:right w:val="single" w:sz="4" w:space="0" w:color="auto"/>
            </w:tcBorders>
            <w:shd w:val="clear" w:color="000000" w:fill="FFFFFF"/>
            <w:noWrap/>
            <w:vAlign w:val="bottom"/>
            <w:hideMark/>
          </w:tcPr>
          <w:p w14:paraId="74E31B60" w14:textId="77777777" w:rsidR="0062027B" w:rsidRPr="0062027B" w:rsidRDefault="0062027B" w:rsidP="0062027B">
            <w:pPr>
              <w:jc w:val="center"/>
              <w:rPr>
                <w:sz w:val="16"/>
                <w:szCs w:val="16"/>
              </w:rPr>
            </w:pPr>
            <w:r w:rsidRPr="0062027B">
              <w:rPr>
                <w:sz w:val="16"/>
                <w:szCs w:val="16"/>
              </w:rPr>
              <w:t>200,00</w:t>
            </w:r>
          </w:p>
        </w:tc>
        <w:tc>
          <w:tcPr>
            <w:tcW w:w="1240" w:type="dxa"/>
            <w:tcBorders>
              <w:top w:val="nil"/>
              <w:left w:val="nil"/>
              <w:bottom w:val="single" w:sz="4" w:space="0" w:color="auto"/>
              <w:right w:val="single" w:sz="4" w:space="0" w:color="auto"/>
            </w:tcBorders>
            <w:shd w:val="clear" w:color="000000" w:fill="FFFFFF"/>
            <w:noWrap/>
            <w:vAlign w:val="bottom"/>
            <w:hideMark/>
          </w:tcPr>
          <w:p w14:paraId="479E373F" w14:textId="77777777" w:rsidR="0062027B" w:rsidRPr="0062027B" w:rsidRDefault="0062027B" w:rsidP="0062027B">
            <w:pPr>
              <w:jc w:val="center"/>
              <w:rPr>
                <w:sz w:val="16"/>
                <w:szCs w:val="16"/>
              </w:rPr>
            </w:pPr>
            <w:r w:rsidRPr="0062027B">
              <w:rPr>
                <w:sz w:val="16"/>
                <w:szCs w:val="16"/>
              </w:rPr>
              <w:t>200,00</w:t>
            </w:r>
          </w:p>
        </w:tc>
      </w:tr>
      <w:tr w:rsidR="0062027B" w:rsidRPr="0062027B" w14:paraId="12D025E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5E92D08" w14:textId="77777777" w:rsidR="0062027B" w:rsidRPr="0062027B" w:rsidRDefault="0062027B" w:rsidP="0062027B">
            <w:pPr>
              <w:rPr>
                <w:sz w:val="16"/>
                <w:szCs w:val="16"/>
              </w:rPr>
            </w:pPr>
            <w:r w:rsidRPr="0062027B">
              <w:rPr>
                <w:sz w:val="16"/>
                <w:szCs w:val="16"/>
              </w:rPr>
              <w:t>Другие вопросы в области национальной экономики</w:t>
            </w:r>
          </w:p>
        </w:tc>
        <w:tc>
          <w:tcPr>
            <w:tcW w:w="602" w:type="dxa"/>
            <w:tcBorders>
              <w:top w:val="nil"/>
              <w:left w:val="nil"/>
              <w:bottom w:val="single" w:sz="4" w:space="0" w:color="auto"/>
              <w:right w:val="single" w:sz="4" w:space="0" w:color="auto"/>
            </w:tcBorders>
            <w:shd w:val="clear" w:color="000000" w:fill="FFFFFF"/>
            <w:noWrap/>
            <w:vAlign w:val="bottom"/>
            <w:hideMark/>
          </w:tcPr>
          <w:p w14:paraId="6D7173FB"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347B497D"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8BF0A10"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53F1F6DB"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49810E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8CCD2CB" w14:textId="77777777" w:rsidR="0062027B" w:rsidRPr="0062027B" w:rsidRDefault="0062027B" w:rsidP="0062027B">
            <w:pPr>
              <w:jc w:val="center"/>
              <w:rPr>
                <w:sz w:val="16"/>
                <w:szCs w:val="16"/>
              </w:rPr>
            </w:pPr>
            <w:r w:rsidRPr="0062027B">
              <w:rPr>
                <w:sz w:val="16"/>
                <w:szCs w:val="16"/>
              </w:rPr>
              <w:t>1 028,81</w:t>
            </w:r>
          </w:p>
        </w:tc>
        <w:tc>
          <w:tcPr>
            <w:tcW w:w="1146" w:type="dxa"/>
            <w:tcBorders>
              <w:top w:val="nil"/>
              <w:left w:val="nil"/>
              <w:bottom w:val="single" w:sz="4" w:space="0" w:color="auto"/>
              <w:right w:val="single" w:sz="4" w:space="0" w:color="auto"/>
            </w:tcBorders>
            <w:shd w:val="clear" w:color="000000" w:fill="FFFFFF"/>
            <w:noWrap/>
            <w:vAlign w:val="bottom"/>
            <w:hideMark/>
          </w:tcPr>
          <w:p w14:paraId="44BF9907" w14:textId="77777777" w:rsidR="0062027B" w:rsidRPr="0062027B" w:rsidRDefault="0062027B" w:rsidP="0062027B">
            <w:pPr>
              <w:jc w:val="center"/>
              <w:rPr>
                <w:sz w:val="16"/>
                <w:szCs w:val="16"/>
              </w:rPr>
            </w:pPr>
            <w:r w:rsidRPr="0062027B">
              <w:rPr>
                <w:sz w:val="16"/>
                <w:szCs w:val="16"/>
              </w:rPr>
              <w:t>200,00</w:t>
            </w:r>
          </w:p>
        </w:tc>
        <w:tc>
          <w:tcPr>
            <w:tcW w:w="1240" w:type="dxa"/>
            <w:tcBorders>
              <w:top w:val="nil"/>
              <w:left w:val="nil"/>
              <w:bottom w:val="single" w:sz="4" w:space="0" w:color="auto"/>
              <w:right w:val="single" w:sz="4" w:space="0" w:color="auto"/>
            </w:tcBorders>
            <w:shd w:val="clear" w:color="000000" w:fill="FFFFFF"/>
            <w:noWrap/>
            <w:vAlign w:val="bottom"/>
            <w:hideMark/>
          </w:tcPr>
          <w:p w14:paraId="055E6EDF" w14:textId="77777777" w:rsidR="0062027B" w:rsidRPr="0062027B" w:rsidRDefault="0062027B" w:rsidP="0062027B">
            <w:pPr>
              <w:jc w:val="center"/>
              <w:rPr>
                <w:sz w:val="16"/>
                <w:szCs w:val="16"/>
              </w:rPr>
            </w:pPr>
            <w:r w:rsidRPr="0062027B">
              <w:rPr>
                <w:sz w:val="16"/>
                <w:szCs w:val="16"/>
              </w:rPr>
              <w:t>200,00</w:t>
            </w:r>
          </w:p>
        </w:tc>
      </w:tr>
      <w:tr w:rsidR="0062027B" w:rsidRPr="0062027B" w14:paraId="194FB9F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649B314" w14:textId="77777777" w:rsidR="0062027B" w:rsidRPr="0062027B" w:rsidRDefault="0062027B" w:rsidP="0062027B">
            <w:pPr>
              <w:rPr>
                <w:sz w:val="16"/>
                <w:szCs w:val="16"/>
              </w:rPr>
            </w:pPr>
            <w:r w:rsidRPr="0062027B">
              <w:rPr>
                <w:sz w:val="16"/>
                <w:szCs w:val="16"/>
              </w:rPr>
              <w:t>Муниципальная программа "Управление имуществом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467E2A6"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006EF916"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3C56815B"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5DAD5B05" w14:textId="77777777" w:rsidR="0062027B" w:rsidRPr="0062027B" w:rsidRDefault="0062027B" w:rsidP="0062027B">
            <w:pPr>
              <w:jc w:val="center"/>
              <w:rPr>
                <w:sz w:val="16"/>
                <w:szCs w:val="16"/>
              </w:rPr>
            </w:pPr>
            <w:r w:rsidRPr="0062027B">
              <w:rPr>
                <w:sz w:val="16"/>
                <w:szCs w:val="16"/>
              </w:rPr>
              <w:t>0600000000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E89C7C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6C0F108" w14:textId="77777777" w:rsidR="0062027B" w:rsidRPr="0062027B" w:rsidRDefault="0062027B" w:rsidP="0062027B">
            <w:pPr>
              <w:jc w:val="center"/>
              <w:rPr>
                <w:sz w:val="16"/>
                <w:szCs w:val="16"/>
              </w:rPr>
            </w:pPr>
            <w:r w:rsidRPr="0062027B">
              <w:rPr>
                <w:sz w:val="16"/>
                <w:szCs w:val="16"/>
              </w:rPr>
              <w:t>1 028,81</w:t>
            </w:r>
          </w:p>
        </w:tc>
        <w:tc>
          <w:tcPr>
            <w:tcW w:w="1146" w:type="dxa"/>
            <w:tcBorders>
              <w:top w:val="nil"/>
              <w:left w:val="nil"/>
              <w:bottom w:val="single" w:sz="4" w:space="0" w:color="auto"/>
              <w:right w:val="single" w:sz="4" w:space="0" w:color="auto"/>
            </w:tcBorders>
            <w:shd w:val="clear" w:color="000000" w:fill="FFFFFF"/>
            <w:noWrap/>
            <w:vAlign w:val="bottom"/>
            <w:hideMark/>
          </w:tcPr>
          <w:p w14:paraId="12EBA969" w14:textId="77777777" w:rsidR="0062027B" w:rsidRPr="0062027B" w:rsidRDefault="0062027B" w:rsidP="0062027B">
            <w:pPr>
              <w:jc w:val="center"/>
              <w:rPr>
                <w:sz w:val="16"/>
                <w:szCs w:val="16"/>
              </w:rPr>
            </w:pPr>
            <w:r w:rsidRPr="0062027B">
              <w:rPr>
                <w:sz w:val="16"/>
                <w:szCs w:val="16"/>
              </w:rPr>
              <w:t>200,00</w:t>
            </w:r>
          </w:p>
        </w:tc>
        <w:tc>
          <w:tcPr>
            <w:tcW w:w="1240" w:type="dxa"/>
            <w:tcBorders>
              <w:top w:val="nil"/>
              <w:left w:val="nil"/>
              <w:bottom w:val="single" w:sz="4" w:space="0" w:color="auto"/>
              <w:right w:val="single" w:sz="4" w:space="0" w:color="auto"/>
            </w:tcBorders>
            <w:shd w:val="clear" w:color="000000" w:fill="FFFFFF"/>
            <w:noWrap/>
            <w:vAlign w:val="bottom"/>
            <w:hideMark/>
          </w:tcPr>
          <w:p w14:paraId="75CECB07" w14:textId="77777777" w:rsidR="0062027B" w:rsidRPr="0062027B" w:rsidRDefault="0062027B" w:rsidP="0062027B">
            <w:pPr>
              <w:jc w:val="center"/>
              <w:rPr>
                <w:sz w:val="16"/>
                <w:szCs w:val="16"/>
              </w:rPr>
            </w:pPr>
            <w:r w:rsidRPr="0062027B">
              <w:rPr>
                <w:sz w:val="16"/>
                <w:szCs w:val="16"/>
              </w:rPr>
              <w:t>200,00</w:t>
            </w:r>
          </w:p>
        </w:tc>
      </w:tr>
      <w:tr w:rsidR="0062027B" w:rsidRPr="0062027B" w14:paraId="7C5A5BA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29EEEDC" w14:textId="77777777" w:rsidR="0062027B" w:rsidRPr="0062027B" w:rsidRDefault="0062027B" w:rsidP="0062027B">
            <w:pPr>
              <w:rPr>
                <w:sz w:val="16"/>
                <w:szCs w:val="16"/>
              </w:rPr>
            </w:pPr>
            <w:r w:rsidRPr="0062027B">
              <w:rPr>
                <w:sz w:val="16"/>
                <w:szCs w:val="16"/>
              </w:rPr>
              <w:t>Подпрограмма "Управление муниципальной собственностью Кочубеевского муниципального округа Ставропольского края в области имущественных и земельных отношений"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463E407E"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5D3D020E"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884BC97"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674396BD" w14:textId="77777777" w:rsidR="0062027B" w:rsidRPr="0062027B" w:rsidRDefault="0062027B" w:rsidP="0062027B">
            <w:pPr>
              <w:jc w:val="center"/>
              <w:rPr>
                <w:sz w:val="16"/>
                <w:szCs w:val="16"/>
              </w:rPr>
            </w:pPr>
            <w:r w:rsidRPr="0062027B">
              <w:rPr>
                <w:sz w:val="16"/>
                <w:szCs w:val="16"/>
              </w:rPr>
              <w:t>0610000000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6FABF1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C823E9B" w14:textId="77777777" w:rsidR="0062027B" w:rsidRPr="0062027B" w:rsidRDefault="0062027B" w:rsidP="0062027B">
            <w:pPr>
              <w:jc w:val="center"/>
              <w:rPr>
                <w:sz w:val="16"/>
                <w:szCs w:val="16"/>
              </w:rPr>
            </w:pPr>
            <w:r w:rsidRPr="0062027B">
              <w:rPr>
                <w:sz w:val="16"/>
                <w:szCs w:val="16"/>
              </w:rPr>
              <w:t>1 028,81</w:t>
            </w:r>
          </w:p>
        </w:tc>
        <w:tc>
          <w:tcPr>
            <w:tcW w:w="1146" w:type="dxa"/>
            <w:tcBorders>
              <w:top w:val="nil"/>
              <w:left w:val="nil"/>
              <w:bottom w:val="single" w:sz="4" w:space="0" w:color="auto"/>
              <w:right w:val="single" w:sz="4" w:space="0" w:color="auto"/>
            </w:tcBorders>
            <w:shd w:val="clear" w:color="000000" w:fill="FFFFFF"/>
            <w:noWrap/>
            <w:vAlign w:val="bottom"/>
            <w:hideMark/>
          </w:tcPr>
          <w:p w14:paraId="2BA8AB4F" w14:textId="77777777" w:rsidR="0062027B" w:rsidRPr="0062027B" w:rsidRDefault="0062027B" w:rsidP="0062027B">
            <w:pPr>
              <w:jc w:val="center"/>
              <w:rPr>
                <w:sz w:val="16"/>
                <w:szCs w:val="16"/>
              </w:rPr>
            </w:pPr>
            <w:r w:rsidRPr="0062027B">
              <w:rPr>
                <w:sz w:val="16"/>
                <w:szCs w:val="16"/>
              </w:rPr>
              <w:t>200,00</w:t>
            </w:r>
          </w:p>
        </w:tc>
        <w:tc>
          <w:tcPr>
            <w:tcW w:w="1240" w:type="dxa"/>
            <w:tcBorders>
              <w:top w:val="nil"/>
              <w:left w:val="nil"/>
              <w:bottom w:val="single" w:sz="4" w:space="0" w:color="auto"/>
              <w:right w:val="single" w:sz="4" w:space="0" w:color="auto"/>
            </w:tcBorders>
            <w:shd w:val="clear" w:color="000000" w:fill="FFFFFF"/>
            <w:noWrap/>
            <w:vAlign w:val="bottom"/>
            <w:hideMark/>
          </w:tcPr>
          <w:p w14:paraId="00C0B7DD" w14:textId="77777777" w:rsidR="0062027B" w:rsidRPr="0062027B" w:rsidRDefault="0062027B" w:rsidP="0062027B">
            <w:pPr>
              <w:jc w:val="center"/>
              <w:rPr>
                <w:sz w:val="16"/>
                <w:szCs w:val="16"/>
              </w:rPr>
            </w:pPr>
            <w:r w:rsidRPr="0062027B">
              <w:rPr>
                <w:sz w:val="16"/>
                <w:szCs w:val="16"/>
              </w:rPr>
              <w:t>200,00</w:t>
            </w:r>
          </w:p>
        </w:tc>
      </w:tr>
      <w:tr w:rsidR="0062027B" w:rsidRPr="0062027B" w14:paraId="3E5C7F3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17BACC7" w14:textId="77777777" w:rsidR="0062027B" w:rsidRPr="0062027B" w:rsidRDefault="0062027B" w:rsidP="0062027B">
            <w:pPr>
              <w:rPr>
                <w:sz w:val="16"/>
                <w:szCs w:val="16"/>
              </w:rPr>
            </w:pPr>
            <w:r w:rsidRPr="0062027B">
              <w:rPr>
                <w:sz w:val="16"/>
                <w:szCs w:val="16"/>
              </w:rPr>
              <w:t>Основное мероприятие "Оформление права собственности на земельные участки, и рациональное их использование"</w:t>
            </w:r>
          </w:p>
        </w:tc>
        <w:tc>
          <w:tcPr>
            <w:tcW w:w="602" w:type="dxa"/>
            <w:tcBorders>
              <w:top w:val="nil"/>
              <w:left w:val="nil"/>
              <w:bottom w:val="single" w:sz="4" w:space="0" w:color="auto"/>
              <w:right w:val="single" w:sz="4" w:space="0" w:color="auto"/>
            </w:tcBorders>
            <w:shd w:val="clear" w:color="000000" w:fill="FFFFFF"/>
            <w:noWrap/>
            <w:vAlign w:val="bottom"/>
            <w:hideMark/>
          </w:tcPr>
          <w:p w14:paraId="70A024D5"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4AB1F7B7"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2878F688"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43968B15" w14:textId="77777777" w:rsidR="0062027B" w:rsidRPr="0062027B" w:rsidRDefault="0062027B" w:rsidP="0062027B">
            <w:pPr>
              <w:jc w:val="center"/>
              <w:rPr>
                <w:sz w:val="16"/>
                <w:szCs w:val="16"/>
              </w:rPr>
            </w:pPr>
            <w:r w:rsidRPr="0062027B">
              <w:rPr>
                <w:sz w:val="16"/>
                <w:szCs w:val="16"/>
              </w:rPr>
              <w:t>0610200000</w:t>
            </w:r>
          </w:p>
        </w:tc>
        <w:tc>
          <w:tcPr>
            <w:tcW w:w="591" w:type="dxa"/>
            <w:tcBorders>
              <w:top w:val="nil"/>
              <w:left w:val="nil"/>
              <w:bottom w:val="single" w:sz="4" w:space="0" w:color="auto"/>
              <w:right w:val="single" w:sz="4" w:space="0" w:color="auto"/>
            </w:tcBorders>
            <w:shd w:val="clear" w:color="000000" w:fill="FFFFFF"/>
            <w:noWrap/>
            <w:vAlign w:val="bottom"/>
            <w:hideMark/>
          </w:tcPr>
          <w:p w14:paraId="0162900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D3B3501" w14:textId="77777777" w:rsidR="0062027B" w:rsidRPr="0062027B" w:rsidRDefault="0062027B" w:rsidP="0062027B">
            <w:pPr>
              <w:jc w:val="center"/>
              <w:rPr>
                <w:sz w:val="16"/>
                <w:szCs w:val="16"/>
              </w:rPr>
            </w:pPr>
            <w:r w:rsidRPr="0062027B">
              <w:rPr>
                <w:sz w:val="16"/>
                <w:szCs w:val="16"/>
              </w:rPr>
              <w:t>1 028,81</w:t>
            </w:r>
          </w:p>
        </w:tc>
        <w:tc>
          <w:tcPr>
            <w:tcW w:w="1146" w:type="dxa"/>
            <w:tcBorders>
              <w:top w:val="nil"/>
              <w:left w:val="nil"/>
              <w:bottom w:val="single" w:sz="4" w:space="0" w:color="auto"/>
              <w:right w:val="single" w:sz="4" w:space="0" w:color="auto"/>
            </w:tcBorders>
            <w:shd w:val="clear" w:color="000000" w:fill="FFFFFF"/>
            <w:noWrap/>
            <w:vAlign w:val="bottom"/>
            <w:hideMark/>
          </w:tcPr>
          <w:p w14:paraId="236D3B83" w14:textId="77777777" w:rsidR="0062027B" w:rsidRPr="0062027B" w:rsidRDefault="0062027B" w:rsidP="0062027B">
            <w:pPr>
              <w:jc w:val="center"/>
              <w:rPr>
                <w:sz w:val="16"/>
                <w:szCs w:val="16"/>
              </w:rPr>
            </w:pPr>
            <w:r w:rsidRPr="0062027B">
              <w:rPr>
                <w:sz w:val="16"/>
                <w:szCs w:val="16"/>
              </w:rPr>
              <w:t>200,00</w:t>
            </w:r>
          </w:p>
        </w:tc>
        <w:tc>
          <w:tcPr>
            <w:tcW w:w="1240" w:type="dxa"/>
            <w:tcBorders>
              <w:top w:val="nil"/>
              <w:left w:val="nil"/>
              <w:bottom w:val="single" w:sz="4" w:space="0" w:color="auto"/>
              <w:right w:val="single" w:sz="4" w:space="0" w:color="auto"/>
            </w:tcBorders>
            <w:shd w:val="clear" w:color="000000" w:fill="FFFFFF"/>
            <w:noWrap/>
            <w:vAlign w:val="bottom"/>
            <w:hideMark/>
          </w:tcPr>
          <w:p w14:paraId="3090CEDB" w14:textId="77777777" w:rsidR="0062027B" w:rsidRPr="0062027B" w:rsidRDefault="0062027B" w:rsidP="0062027B">
            <w:pPr>
              <w:jc w:val="center"/>
              <w:rPr>
                <w:sz w:val="16"/>
                <w:szCs w:val="16"/>
              </w:rPr>
            </w:pPr>
            <w:r w:rsidRPr="0062027B">
              <w:rPr>
                <w:sz w:val="16"/>
                <w:szCs w:val="16"/>
              </w:rPr>
              <w:t>200,00</w:t>
            </w:r>
          </w:p>
        </w:tc>
      </w:tr>
      <w:tr w:rsidR="0062027B" w:rsidRPr="0062027B" w14:paraId="13C7F1D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D899B79" w14:textId="77777777" w:rsidR="0062027B" w:rsidRPr="0062027B" w:rsidRDefault="0062027B" w:rsidP="0062027B">
            <w:pPr>
              <w:rPr>
                <w:sz w:val="16"/>
                <w:szCs w:val="16"/>
              </w:rPr>
            </w:pPr>
            <w:r w:rsidRPr="0062027B">
              <w:rPr>
                <w:sz w:val="16"/>
                <w:szCs w:val="16"/>
              </w:rPr>
              <w:t>Расходы на мероприятия по землеустройству и землепользованию</w:t>
            </w:r>
          </w:p>
        </w:tc>
        <w:tc>
          <w:tcPr>
            <w:tcW w:w="602" w:type="dxa"/>
            <w:tcBorders>
              <w:top w:val="nil"/>
              <w:left w:val="nil"/>
              <w:bottom w:val="single" w:sz="4" w:space="0" w:color="auto"/>
              <w:right w:val="single" w:sz="4" w:space="0" w:color="auto"/>
            </w:tcBorders>
            <w:shd w:val="clear" w:color="000000" w:fill="FFFFFF"/>
            <w:noWrap/>
            <w:vAlign w:val="bottom"/>
            <w:hideMark/>
          </w:tcPr>
          <w:p w14:paraId="231E7522"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62805CB6"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1719745"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2DC51426" w14:textId="77777777" w:rsidR="0062027B" w:rsidRPr="0062027B" w:rsidRDefault="0062027B" w:rsidP="0062027B">
            <w:pPr>
              <w:jc w:val="center"/>
              <w:rPr>
                <w:sz w:val="16"/>
                <w:szCs w:val="16"/>
              </w:rPr>
            </w:pPr>
            <w:r w:rsidRPr="0062027B">
              <w:rPr>
                <w:sz w:val="16"/>
                <w:szCs w:val="16"/>
              </w:rPr>
              <w:t>0610222040</w:t>
            </w:r>
          </w:p>
        </w:tc>
        <w:tc>
          <w:tcPr>
            <w:tcW w:w="591" w:type="dxa"/>
            <w:tcBorders>
              <w:top w:val="nil"/>
              <w:left w:val="nil"/>
              <w:bottom w:val="single" w:sz="4" w:space="0" w:color="auto"/>
              <w:right w:val="single" w:sz="4" w:space="0" w:color="auto"/>
            </w:tcBorders>
            <w:shd w:val="clear" w:color="000000" w:fill="FFFFFF"/>
            <w:noWrap/>
            <w:vAlign w:val="bottom"/>
            <w:hideMark/>
          </w:tcPr>
          <w:p w14:paraId="7CA2C6C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BB18DE1" w14:textId="77777777" w:rsidR="0062027B" w:rsidRPr="0062027B" w:rsidRDefault="0062027B" w:rsidP="0062027B">
            <w:pPr>
              <w:jc w:val="center"/>
              <w:rPr>
                <w:sz w:val="16"/>
                <w:szCs w:val="16"/>
              </w:rPr>
            </w:pPr>
            <w:r w:rsidRPr="0062027B">
              <w:rPr>
                <w:sz w:val="16"/>
                <w:szCs w:val="16"/>
              </w:rPr>
              <w:t>1 028,81</w:t>
            </w:r>
          </w:p>
        </w:tc>
        <w:tc>
          <w:tcPr>
            <w:tcW w:w="1146" w:type="dxa"/>
            <w:tcBorders>
              <w:top w:val="nil"/>
              <w:left w:val="nil"/>
              <w:bottom w:val="single" w:sz="4" w:space="0" w:color="auto"/>
              <w:right w:val="single" w:sz="4" w:space="0" w:color="auto"/>
            </w:tcBorders>
            <w:shd w:val="clear" w:color="000000" w:fill="FFFFFF"/>
            <w:noWrap/>
            <w:vAlign w:val="bottom"/>
            <w:hideMark/>
          </w:tcPr>
          <w:p w14:paraId="359C9754" w14:textId="77777777" w:rsidR="0062027B" w:rsidRPr="0062027B" w:rsidRDefault="0062027B" w:rsidP="0062027B">
            <w:pPr>
              <w:jc w:val="center"/>
              <w:rPr>
                <w:sz w:val="16"/>
                <w:szCs w:val="16"/>
              </w:rPr>
            </w:pPr>
            <w:r w:rsidRPr="0062027B">
              <w:rPr>
                <w:sz w:val="16"/>
                <w:szCs w:val="16"/>
              </w:rPr>
              <w:t>200,00</w:t>
            </w:r>
          </w:p>
        </w:tc>
        <w:tc>
          <w:tcPr>
            <w:tcW w:w="1240" w:type="dxa"/>
            <w:tcBorders>
              <w:top w:val="nil"/>
              <w:left w:val="nil"/>
              <w:bottom w:val="single" w:sz="4" w:space="0" w:color="auto"/>
              <w:right w:val="single" w:sz="4" w:space="0" w:color="auto"/>
            </w:tcBorders>
            <w:shd w:val="clear" w:color="000000" w:fill="FFFFFF"/>
            <w:noWrap/>
            <w:vAlign w:val="bottom"/>
            <w:hideMark/>
          </w:tcPr>
          <w:p w14:paraId="536639E5" w14:textId="77777777" w:rsidR="0062027B" w:rsidRPr="0062027B" w:rsidRDefault="0062027B" w:rsidP="0062027B">
            <w:pPr>
              <w:jc w:val="center"/>
              <w:rPr>
                <w:sz w:val="16"/>
                <w:szCs w:val="16"/>
              </w:rPr>
            </w:pPr>
            <w:r w:rsidRPr="0062027B">
              <w:rPr>
                <w:sz w:val="16"/>
                <w:szCs w:val="16"/>
              </w:rPr>
              <w:t>200,00</w:t>
            </w:r>
          </w:p>
        </w:tc>
      </w:tr>
      <w:tr w:rsidR="0062027B" w:rsidRPr="0062027B" w14:paraId="5CD7369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89685C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197CD22"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77A56C16"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203086EC"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00B4DA30" w14:textId="77777777" w:rsidR="0062027B" w:rsidRPr="0062027B" w:rsidRDefault="0062027B" w:rsidP="0062027B">
            <w:pPr>
              <w:jc w:val="center"/>
              <w:rPr>
                <w:sz w:val="16"/>
                <w:szCs w:val="16"/>
              </w:rPr>
            </w:pPr>
            <w:r w:rsidRPr="0062027B">
              <w:rPr>
                <w:sz w:val="16"/>
                <w:szCs w:val="16"/>
              </w:rPr>
              <w:t>0610222040</w:t>
            </w:r>
          </w:p>
        </w:tc>
        <w:tc>
          <w:tcPr>
            <w:tcW w:w="591" w:type="dxa"/>
            <w:tcBorders>
              <w:top w:val="nil"/>
              <w:left w:val="nil"/>
              <w:bottom w:val="single" w:sz="4" w:space="0" w:color="auto"/>
              <w:right w:val="single" w:sz="4" w:space="0" w:color="auto"/>
            </w:tcBorders>
            <w:shd w:val="clear" w:color="000000" w:fill="FFFFFF"/>
            <w:noWrap/>
            <w:vAlign w:val="bottom"/>
            <w:hideMark/>
          </w:tcPr>
          <w:p w14:paraId="35231DB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F3874EA" w14:textId="77777777" w:rsidR="0062027B" w:rsidRPr="0062027B" w:rsidRDefault="0062027B" w:rsidP="0062027B">
            <w:pPr>
              <w:jc w:val="center"/>
              <w:rPr>
                <w:sz w:val="16"/>
                <w:szCs w:val="16"/>
              </w:rPr>
            </w:pPr>
            <w:r w:rsidRPr="0062027B">
              <w:rPr>
                <w:sz w:val="16"/>
                <w:szCs w:val="16"/>
              </w:rPr>
              <w:t>1 028,81</w:t>
            </w:r>
          </w:p>
        </w:tc>
        <w:tc>
          <w:tcPr>
            <w:tcW w:w="1146" w:type="dxa"/>
            <w:tcBorders>
              <w:top w:val="nil"/>
              <w:left w:val="nil"/>
              <w:bottom w:val="single" w:sz="4" w:space="0" w:color="auto"/>
              <w:right w:val="single" w:sz="4" w:space="0" w:color="auto"/>
            </w:tcBorders>
            <w:shd w:val="clear" w:color="000000" w:fill="FFFFFF"/>
            <w:noWrap/>
            <w:vAlign w:val="bottom"/>
            <w:hideMark/>
          </w:tcPr>
          <w:p w14:paraId="53E9FC27" w14:textId="77777777" w:rsidR="0062027B" w:rsidRPr="0062027B" w:rsidRDefault="0062027B" w:rsidP="0062027B">
            <w:pPr>
              <w:jc w:val="center"/>
              <w:rPr>
                <w:sz w:val="16"/>
                <w:szCs w:val="16"/>
              </w:rPr>
            </w:pPr>
            <w:r w:rsidRPr="0062027B">
              <w:rPr>
                <w:sz w:val="16"/>
                <w:szCs w:val="16"/>
              </w:rPr>
              <w:t>200,00</w:t>
            </w:r>
          </w:p>
        </w:tc>
        <w:tc>
          <w:tcPr>
            <w:tcW w:w="1240" w:type="dxa"/>
            <w:tcBorders>
              <w:top w:val="nil"/>
              <w:left w:val="nil"/>
              <w:bottom w:val="single" w:sz="4" w:space="0" w:color="auto"/>
              <w:right w:val="single" w:sz="4" w:space="0" w:color="auto"/>
            </w:tcBorders>
            <w:shd w:val="clear" w:color="000000" w:fill="FFFFFF"/>
            <w:noWrap/>
            <w:vAlign w:val="bottom"/>
            <w:hideMark/>
          </w:tcPr>
          <w:p w14:paraId="527B3CC5" w14:textId="77777777" w:rsidR="0062027B" w:rsidRPr="0062027B" w:rsidRDefault="0062027B" w:rsidP="0062027B">
            <w:pPr>
              <w:jc w:val="center"/>
              <w:rPr>
                <w:sz w:val="16"/>
                <w:szCs w:val="16"/>
              </w:rPr>
            </w:pPr>
            <w:r w:rsidRPr="0062027B">
              <w:rPr>
                <w:sz w:val="16"/>
                <w:szCs w:val="16"/>
              </w:rPr>
              <w:t>200,00</w:t>
            </w:r>
          </w:p>
        </w:tc>
      </w:tr>
      <w:tr w:rsidR="0062027B" w:rsidRPr="0062027B" w14:paraId="1DBA9E6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755532F" w14:textId="77777777" w:rsidR="0062027B" w:rsidRPr="0062027B" w:rsidRDefault="0062027B" w:rsidP="0062027B">
            <w:pPr>
              <w:rPr>
                <w:sz w:val="16"/>
                <w:szCs w:val="16"/>
              </w:rPr>
            </w:pPr>
            <w:r w:rsidRPr="0062027B">
              <w:rPr>
                <w:sz w:val="16"/>
                <w:szCs w:val="16"/>
              </w:rPr>
              <w:t>ЖИЛИЩНО-КОММУНАЛЬНОЕ ХОЗЯЙСТВО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2F650B3D"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526D02D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B12F096"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60A47558"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0369C6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A1B7A7A" w14:textId="77777777" w:rsidR="0062027B" w:rsidRPr="0062027B" w:rsidRDefault="0062027B" w:rsidP="0062027B">
            <w:pPr>
              <w:jc w:val="center"/>
              <w:rPr>
                <w:sz w:val="16"/>
                <w:szCs w:val="16"/>
              </w:rPr>
            </w:pPr>
            <w:r w:rsidRPr="0062027B">
              <w:rPr>
                <w:sz w:val="16"/>
                <w:szCs w:val="16"/>
              </w:rPr>
              <w:t>3 040,98</w:t>
            </w:r>
          </w:p>
        </w:tc>
        <w:tc>
          <w:tcPr>
            <w:tcW w:w="1146" w:type="dxa"/>
            <w:tcBorders>
              <w:top w:val="nil"/>
              <w:left w:val="nil"/>
              <w:bottom w:val="single" w:sz="4" w:space="0" w:color="auto"/>
              <w:right w:val="single" w:sz="4" w:space="0" w:color="auto"/>
            </w:tcBorders>
            <w:shd w:val="clear" w:color="000000" w:fill="FFFFFF"/>
            <w:noWrap/>
            <w:vAlign w:val="bottom"/>
            <w:hideMark/>
          </w:tcPr>
          <w:p w14:paraId="3B3690B5" w14:textId="77777777" w:rsidR="0062027B" w:rsidRPr="0062027B" w:rsidRDefault="0062027B" w:rsidP="0062027B">
            <w:pPr>
              <w:jc w:val="center"/>
              <w:rPr>
                <w:sz w:val="16"/>
                <w:szCs w:val="16"/>
              </w:rPr>
            </w:pPr>
            <w:r w:rsidRPr="0062027B">
              <w:rPr>
                <w:sz w:val="16"/>
                <w:szCs w:val="16"/>
              </w:rPr>
              <w:t>300,00</w:t>
            </w:r>
          </w:p>
        </w:tc>
        <w:tc>
          <w:tcPr>
            <w:tcW w:w="1240" w:type="dxa"/>
            <w:tcBorders>
              <w:top w:val="nil"/>
              <w:left w:val="nil"/>
              <w:bottom w:val="single" w:sz="4" w:space="0" w:color="auto"/>
              <w:right w:val="single" w:sz="4" w:space="0" w:color="auto"/>
            </w:tcBorders>
            <w:shd w:val="clear" w:color="000000" w:fill="FFFFFF"/>
            <w:noWrap/>
            <w:vAlign w:val="bottom"/>
            <w:hideMark/>
          </w:tcPr>
          <w:p w14:paraId="375A494B" w14:textId="77777777" w:rsidR="0062027B" w:rsidRPr="0062027B" w:rsidRDefault="0062027B" w:rsidP="0062027B">
            <w:pPr>
              <w:jc w:val="center"/>
              <w:rPr>
                <w:sz w:val="16"/>
                <w:szCs w:val="16"/>
              </w:rPr>
            </w:pPr>
            <w:r w:rsidRPr="0062027B">
              <w:rPr>
                <w:sz w:val="16"/>
                <w:szCs w:val="16"/>
              </w:rPr>
              <w:t>300,00</w:t>
            </w:r>
          </w:p>
        </w:tc>
      </w:tr>
      <w:tr w:rsidR="0062027B" w:rsidRPr="0062027B" w14:paraId="569DF92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B5BE5A8" w14:textId="77777777" w:rsidR="0062027B" w:rsidRPr="0062027B" w:rsidRDefault="0062027B" w:rsidP="0062027B">
            <w:pPr>
              <w:rPr>
                <w:sz w:val="16"/>
                <w:szCs w:val="16"/>
              </w:rPr>
            </w:pPr>
            <w:r w:rsidRPr="0062027B">
              <w:rPr>
                <w:sz w:val="16"/>
                <w:szCs w:val="16"/>
              </w:rPr>
              <w:t>Жилищное хозяйство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2F862AC2"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49232E5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5B4AB18"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5F14B778"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8CF6B2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84FB5D5" w14:textId="77777777" w:rsidR="0062027B" w:rsidRPr="0062027B" w:rsidRDefault="0062027B" w:rsidP="0062027B">
            <w:pPr>
              <w:jc w:val="center"/>
              <w:rPr>
                <w:sz w:val="16"/>
                <w:szCs w:val="16"/>
              </w:rPr>
            </w:pPr>
            <w:r w:rsidRPr="0062027B">
              <w:rPr>
                <w:sz w:val="16"/>
                <w:szCs w:val="16"/>
              </w:rPr>
              <w:t>3 040,98</w:t>
            </w:r>
          </w:p>
        </w:tc>
        <w:tc>
          <w:tcPr>
            <w:tcW w:w="1146" w:type="dxa"/>
            <w:tcBorders>
              <w:top w:val="nil"/>
              <w:left w:val="nil"/>
              <w:bottom w:val="single" w:sz="4" w:space="0" w:color="auto"/>
              <w:right w:val="single" w:sz="4" w:space="0" w:color="auto"/>
            </w:tcBorders>
            <w:shd w:val="clear" w:color="000000" w:fill="FFFFFF"/>
            <w:noWrap/>
            <w:vAlign w:val="bottom"/>
            <w:hideMark/>
          </w:tcPr>
          <w:p w14:paraId="74FF51FD" w14:textId="77777777" w:rsidR="0062027B" w:rsidRPr="0062027B" w:rsidRDefault="0062027B" w:rsidP="0062027B">
            <w:pPr>
              <w:jc w:val="center"/>
              <w:rPr>
                <w:sz w:val="16"/>
                <w:szCs w:val="16"/>
              </w:rPr>
            </w:pPr>
            <w:r w:rsidRPr="0062027B">
              <w:rPr>
                <w:sz w:val="16"/>
                <w:szCs w:val="16"/>
              </w:rPr>
              <w:t>300,00</w:t>
            </w:r>
          </w:p>
        </w:tc>
        <w:tc>
          <w:tcPr>
            <w:tcW w:w="1240" w:type="dxa"/>
            <w:tcBorders>
              <w:top w:val="nil"/>
              <w:left w:val="nil"/>
              <w:bottom w:val="single" w:sz="4" w:space="0" w:color="auto"/>
              <w:right w:val="single" w:sz="4" w:space="0" w:color="auto"/>
            </w:tcBorders>
            <w:shd w:val="clear" w:color="000000" w:fill="FFFFFF"/>
            <w:noWrap/>
            <w:vAlign w:val="bottom"/>
            <w:hideMark/>
          </w:tcPr>
          <w:p w14:paraId="01F95E29" w14:textId="77777777" w:rsidR="0062027B" w:rsidRPr="0062027B" w:rsidRDefault="0062027B" w:rsidP="0062027B">
            <w:pPr>
              <w:jc w:val="center"/>
              <w:rPr>
                <w:sz w:val="16"/>
                <w:szCs w:val="16"/>
              </w:rPr>
            </w:pPr>
            <w:r w:rsidRPr="0062027B">
              <w:rPr>
                <w:sz w:val="16"/>
                <w:szCs w:val="16"/>
              </w:rPr>
              <w:t>300,00</w:t>
            </w:r>
          </w:p>
        </w:tc>
      </w:tr>
      <w:tr w:rsidR="0062027B" w:rsidRPr="0062027B" w14:paraId="47C1AA5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56B1D3E" w14:textId="77777777" w:rsidR="0062027B" w:rsidRPr="0062027B" w:rsidRDefault="0062027B" w:rsidP="0062027B">
            <w:pPr>
              <w:rPr>
                <w:sz w:val="16"/>
                <w:szCs w:val="16"/>
              </w:rPr>
            </w:pPr>
            <w:r w:rsidRPr="0062027B">
              <w:rPr>
                <w:sz w:val="16"/>
                <w:szCs w:val="16"/>
              </w:rPr>
              <w:t>Муниципальная программа "Управление имуществом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94D8B1E"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2EDEF58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A7F4BF0"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4090F9A0" w14:textId="77777777" w:rsidR="0062027B" w:rsidRPr="0062027B" w:rsidRDefault="0062027B" w:rsidP="0062027B">
            <w:pPr>
              <w:jc w:val="center"/>
              <w:rPr>
                <w:sz w:val="16"/>
                <w:szCs w:val="16"/>
              </w:rPr>
            </w:pPr>
            <w:r w:rsidRPr="0062027B">
              <w:rPr>
                <w:sz w:val="16"/>
                <w:szCs w:val="16"/>
              </w:rPr>
              <w:t>0600000000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4C534E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C8AA00F" w14:textId="77777777" w:rsidR="0062027B" w:rsidRPr="0062027B" w:rsidRDefault="0062027B" w:rsidP="0062027B">
            <w:pPr>
              <w:jc w:val="center"/>
              <w:rPr>
                <w:sz w:val="16"/>
                <w:szCs w:val="16"/>
              </w:rPr>
            </w:pPr>
            <w:r w:rsidRPr="0062027B">
              <w:rPr>
                <w:sz w:val="16"/>
                <w:szCs w:val="16"/>
              </w:rPr>
              <w:t>3 031,98</w:t>
            </w:r>
          </w:p>
        </w:tc>
        <w:tc>
          <w:tcPr>
            <w:tcW w:w="1146" w:type="dxa"/>
            <w:tcBorders>
              <w:top w:val="nil"/>
              <w:left w:val="nil"/>
              <w:bottom w:val="single" w:sz="4" w:space="0" w:color="auto"/>
              <w:right w:val="single" w:sz="4" w:space="0" w:color="auto"/>
            </w:tcBorders>
            <w:shd w:val="clear" w:color="000000" w:fill="FFFFFF"/>
            <w:noWrap/>
            <w:vAlign w:val="bottom"/>
            <w:hideMark/>
          </w:tcPr>
          <w:p w14:paraId="1D2B571D" w14:textId="77777777" w:rsidR="0062027B" w:rsidRPr="0062027B" w:rsidRDefault="0062027B" w:rsidP="0062027B">
            <w:pPr>
              <w:jc w:val="center"/>
              <w:rPr>
                <w:sz w:val="16"/>
                <w:szCs w:val="16"/>
              </w:rPr>
            </w:pPr>
            <w:r w:rsidRPr="0062027B">
              <w:rPr>
                <w:sz w:val="16"/>
                <w:szCs w:val="16"/>
              </w:rPr>
              <w:t>100,00</w:t>
            </w:r>
          </w:p>
        </w:tc>
        <w:tc>
          <w:tcPr>
            <w:tcW w:w="1240" w:type="dxa"/>
            <w:tcBorders>
              <w:top w:val="nil"/>
              <w:left w:val="nil"/>
              <w:bottom w:val="single" w:sz="4" w:space="0" w:color="auto"/>
              <w:right w:val="single" w:sz="4" w:space="0" w:color="auto"/>
            </w:tcBorders>
            <w:shd w:val="clear" w:color="000000" w:fill="FFFFFF"/>
            <w:noWrap/>
            <w:vAlign w:val="bottom"/>
            <w:hideMark/>
          </w:tcPr>
          <w:p w14:paraId="22B9AA29" w14:textId="77777777" w:rsidR="0062027B" w:rsidRPr="0062027B" w:rsidRDefault="0062027B" w:rsidP="0062027B">
            <w:pPr>
              <w:jc w:val="center"/>
              <w:rPr>
                <w:sz w:val="16"/>
                <w:szCs w:val="16"/>
              </w:rPr>
            </w:pPr>
            <w:r w:rsidRPr="0062027B">
              <w:rPr>
                <w:sz w:val="16"/>
                <w:szCs w:val="16"/>
              </w:rPr>
              <w:t>100,00</w:t>
            </w:r>
          </w:p>
        </w:tc>
      </w:tr>
      <w:tr w:rsidR="0062027B" w:rsidRPr="0062027B" w14:paraId="5B24E52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BB044A3" w14:textId="77777777" w:rsidR="0062027B" w:rsidRPr="0062027B" w:rsidRDefault="0062027B" w:rsidP="0062027B">
            <w:pPr>
              <w:rPr>
                <w:sz w:val="16"/>
                <w:szCs w:val="16"/>
              </w:rPr>
            </w:pPr>
            <w:r w:rsidRPr="0062027B">
              <w:rPr>
                <w:sz w:val="16"/>
                <w:szCs w:val="16"/>
              </w:rPr>
              <w:t>Подпрограмма "Управление муниципальной собственностью Кочубеевского муниципального округа Ставропольского края в области имущественных и земельных отношений"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6445FF2C"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6C5B32CB"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1B88099"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1E2A21F6" w14:textId="77777777" w:rsidR="0062027B" w:rsidRPr="0062027B" w:rsidRDefault="0062027B" w:rsidP="0062027B">
            <w:pPr>
              <w:jc w:val="center"/>
              <w:rPr>
                <w:sz w:val="16"/>
                <w:szCs w:val="16"/>
              </w:rPr>
            </w:pPr>
            <w:r w:rsidRPr="0062027B">
              <w:rPr>
                <w:sz w:val="16"/>
                <w:szCs w:val="16"/>
              </w:rPr>
              <w:t>0610000000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1658C9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FCEA258" w14:textId="77777777" w:rsidR="0062027B" w:rsidRPr="0062027B" w:rsidRDefault="0062027B" w:rsidP="0062027B">
            <w:pPr>
              <w:jc w:val="center"/>
              <w:rPr>
                <w:sz w:val="16"/>
                <w:szCs w:val="16"/>
              </w:rPr>
            </w:pPr>
            <w:r w:rsidRPr="0062027B">
              <w:rPr>
                <w:sz w:val="16"/>
                <w:szCs w:val="16"/>
              </w:rPr>
              <w:t>3 031,98</w:t>
            </w:r>
          </w:p>
        </w:tc>
        <w:tc>
          <w:tcPr>
            <w:tcW w:w="1146" w:type="dxa"/>
            <w:tcBorders>
              <w:top w:val="nil"/>
              <w:left w:val="nil"/>
              <w:bottom w:val="single" w:sz="4" w:space="0" w:color="auto"/>
              <w:right w:val="single" w:sz="4" w:space="0" w:color="auto"/>
            </w:tcBorders>
            <w:shd w:val="clear" w:color="000000" w:fill="FFFFFF"/>
            <w:noWrap/>
            <w:vAlign w:val="bottom"/>
            <w:hideMark/>
          </w:tcPr>
          <w:p w14:paraId="7536D39F" w14:textId="77777777" w:rsidR="0062027B" w:rsidRPr="0062027B" w:rsidRDefault="0062027B" w:rsidP="0062027B">
            <w:pPr>
              <w:jc w:val="center"/>
              <w:rPr>
                <w:sz w:val="16"/>
                <w:szCs w:val="16"/>
              </w:rPr>
            </w:pPr>
            <w:r w:rsidRPr="0062027B">
              <w:rPr>
                <w:sz w:val="16"/>
                <w:szCs w:val="16"/>
              </w:rPr>
              <w:t>100,00</w:t>
            </w:r>
          </w:p>
        </w:tc>
        <w:tc>
          <w:tcPr>
            <w:tcW w:w="1240" w:type="dxa"/>
            <w:tcBorders>
              <w:top w:val="nil"/>
              <w:left w:val="nil"/>
              <w:bottom w:val="single" w:sz="4" w:space="0" w:color="auto"/>
              <w:right w:val="single" w:sz="4" w:space="0" w:color="auto"/>
            </w:tcBorders>
            <w:shd w:val="clear" w:color="000000" w:fill="FFFFFF"/>
            <w:noWrap/>
            <w:vAlign w:val="bottom"/>
            <w:hideMark/>
          </w:tcPr>
          <w:p w14:paraId="536169CE" w14:textId="77777777" w:rsidR="0062027B" w:rsidRPr="0062027B" w:rsidRDefault="0062027B" w:rsidP="0062027B">
            <w:pPr>
              <w:jc w:val="center"/>
              <w:rPr>
                <w:sz w:val="16"/>
                <w:szCs w:val="16"/>
              </w:rPr>
            </w:pPr>
            <w:r w:rsidRPr="0062027B">
              <w:rPr>
                <w:sz w:val="16"/>
                <w:szCs w:val="16"/>
              </w:rPr>
              <w:t>100,00</w:t>
            </w:r>
          </w:p>
        </w:tc>
      </w:tr>
      <w:tr w:rsidR="0062027B" w:rsidRPr="0062027B" w14:paraId="56F4326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1787A97" w14:textId="77777777" w:rsidR="0062027B" w:rsidRPr="0062027B" w:rsidRDefault="0062027B" w:rsidP="0062027B">
            <w:pPr>
              <w:rPr>
                <w:sz w:val="16"/>
                <w:szCs w:val="16"/>
              </w:rPr>
            </w:pPr>
            <w:r w:rsidRPr="0062027B">
              <w:rPr>
                <w:sz w:val="16"/>
                <w:szCs w:val="16"/>
              </w:rPr>
              <w:t>Основное мероприятие "Оформление права муниципальной собственности на объекты недвижимого имущества и эффективное управление, распоряжение этим имуществом и его использование"</w:t>
            </w:r>
          </w:p>
        </w:tc>
        <w:tc>
          <w:tcPr>
            <w:tcW w:w="602" w:type="dxa"/>
            <w:tcBorders>
              <w:top w:val="nil"/>
              <w:left w:val="nil"/>
              <w:bottom w:val="single" w:sz="4" w:space="0" w:color="auto"/>
              <w:right w:val="single" w:sz="4" w:space="0" w:color="auto"/>
            </w:tcBorders>
            <w:shd w:val="clear" w:color="000000" w:fill="FFFFFF"/>
            <w:noWrap/>
            <w:vAlign w:val="bottom"/>
            <w:hideMark/>
          </w:tcPr>
          <w:p w14:paraId="7603AFC5"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067B0C4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99204D6"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31D05CCF" w14:textId="77777777" w:rsidR="0062027B" w:rsidRPr="0062027B" w:rsidRDefault="0062027B" w:rsidP="0062027B">
            <w:pPr>
              <w:jc w:val="center"/>
              <w:rPr>
                <w:sz w:val="16"/>
                <w:szCs w:val="16"/>
              </w:rPr>
            </w:pPr>
            <w:r w:rsidRPr="0062027B">
              <w:rPr>
                <w:sz w:val="16"/>
                <w:szCs w:val="16"/>
              </w:rPr>
              <w:t>0610100000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21854D9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1FE4BE9" w14:textId="77777777" w:rsidR="0062027B" w:rsidRPr="0062027B" w:rsidRDefault="0062027B" w:rsidP="0062027B">
            <w:pPr>
              <w:jc w:val="center"/>
              <w:rPr>
                <w:sz w:val="16"/>
                <w:szCs w:val="16"/>
              </w:rPr>
            </w:pPr>
            <w:r w:rsidRPr="0062027B">
              <w:rPr>
                <w:sz w:val="16"/>
                <w:szCs w:val="16"/>
              </w:rPr>
              <w:t>3 031,98</w:t>
            </w:r>
          </w:p>
        </w:tc>
        <w:tc>
          <w:tcPr>
            <w:tcW w:w="1146" w:type="dxa"/>
            <w:tcBorders>
              <w:top w:val="nil"/>
              <w:left w:val="nil"/>
              <w:bottom w:val="single" w:sz="4" w:space="0" w:color="auto"/>
              <w:right w:val="single" w:sz="4" w:space="0" w:color="auto"/>
            </w:tcBorders>
            <w:shd w:val="clear" w:color="000000" w:fill="FFFFFF"/>
            <w:noWrap/>
            <w:vAlign w:val="bottom"/>
            <w:hideMark/>
          </w:tcPr>
          <w:p w14:paraId="63B2EA02" w14:textId="77777777" w:rsidR="0062027B" w:rsidRPr="0062027B" w:rsidRDefault="0062027B" w:rsidP="0062027B">
            <w:pPr>
              <w:jc w:val="center"/>
              <w:rPr>
                <w:sz w:val="16"/>
                <w:szCs w:val="16"/>
              </w:rPr>
            </w:pPr>
            <w:r w:rsidRPr="0062027B">
              <w:rPr>
                <w:sz w:val="16"/>
                <w:szCs w:val="16"/>
              </w:rPr>
              <w:t>100,00</w:t>
            </w:r>
          </w:p>
        </w:tc>
        <w:tc>
          <w:tcPr>
            <w:tcW w:w="1240" w:type="dxa"/>
            <w:tcBorders>
              <w:top w:val="nil"/>
              <w:left w:val="nil"/>
              <w:bottom w:val="single" w:sz="4" w:space="0" w:color="auto"/>
              <w:right w:val="single" w:sz="4" w:space="0" w:color="auto"/>
            </w:tcBorders>
            <w:shd w:val="clear" w:color="000000" w:fill="FFFFFF"/>
            <w:noWrap/>
            <w:vAlign w:val="bottom"/>
            <w:hideMark/>
          </w:tcPr>
          <w:p w14:paraId="61C829B0" w14:textId="77777777" w:rsidR="0062027B" w:rsidRPr="0062027B" w:rsidRDefault="0062027B" w:rsidP="0062027B">
            <w:pPr>
              <w:jc w:val="center"/>
              <w:rPr>
                <w:sz w:val="16"/>
                <w:szCs w:val="16"/>
              </w:rPr>
            </w:pPr>
            <w:r w:rsidRPr="0062027B">
              <w:rPr>
                <w:sz w:val="16"/>
                <w:szCs w:val="16"/>
              </w:rPr>
              <w:t>100,00</w:t>
            </w:r>
          </w:p>
        </w:tc>
      </w:tr>
      <w:tr w:rsidR="0062027B" w:rsidRPr="0062027B" w14:paraId="2546A21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13EA814" w14:textId="77777777" w:rsidR="0062027B" w:rsidRPr="0062027B" w:rsidRDefault="0062027B" w:rsidP="0062027B">
            <w:pPr>
              <w:rPr>
                <w:sz w:val="16"/>
                <w:szCs w:val="16"/>
              </w:rPr>
            </w:pPr>
            <w:r w:rsidRPr="0062027B">
              <w:rPr>
                <w:sz w:val="16"/>
                <w:szCs w:val="16"/>
              </w:rPr>
              <w:t>Расходы на содержание имущества находящегося в казне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BC3017A"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531C62B0"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302CAB7"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1D277A9E" w14:textId="77777777" w:rsidR="0062027B" w:rsidRPr="0062027B" w:rsidRDefault="0062027B" w:rsidP="0062027B">
            <w:pPr>
              <w:jc w:val="center"/>
              <w:rPr>
                <w:sz w:val="16"/>
                <w:szCs w:val="16"/>
              </w:rPr>
            </w:pPr>
            <w:r w:rsidRPr="0062027B">
              <w:rPr>
                <w:sz w:val="16"/>
                <w:szCs w:val="16"/>
              </w:rPr>
              <w:t>0610120460</w:t>
            </w:r>
          </w:p>
        </w:tc>
        <w:tc>
          <w:tcPr>
            <w:tcW w:w="591" w:type="dxa"/>
            <w:tcBorders>
              <w:top w:val="nil"/>
              <w:left w:val="nil"/>
              <w:bottom w:val="single" w:sz="4" w:space="0" w:color="auto"/>
              <w:right w:val="single" w:sz="4" w:space="0" w:color="auto"/>
            </w:tcBorders>
            <w:shd w:val="clear" w:color="000000" w:fill="FFFFFF"/>
            <w:noWrap/>
            <w:vAlign w:val="bottom"/>
            <w:hideMark/>
          </w:tcPr>
          <w:p w14:paraId="0E97B25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CA204F4" w14:textId="77777777" w:rsidR="0062027B" w:rsidRPr="0062027B" w:rsidRDefault="0062027B" w:rsidP="0062027B">
            <w:pPr>
              <w:jc w:val="center"/>
              <w:rPr>
                <w:sz w:val="16"/>
                <w:szCs w:val="16"/>
              </w:rPr>
            </w:pPr>
            <w:r w:rsidRPr="0062027B">
              <w:rPr>
                <w:sz w:val="16"/>
                <w:szCs w:val="16"/>
              </w:rPr>
              <w:t>3 031,98</w:t>
            </w:r>
          </w:p>
        </w:tc>
        <w:tc>
          <w:tcPr>
            <w:tcW w:w="1146" w:type="dxa"/>
            <w:tcBorders>
              <w:top w:val="nil"/>
              <w:left w:val="nil"/>
              <w:bottom w:val="single" w:sz="4" w:space="0" w:color="auto"/>
              <w:right w:val="single" w:sz="4" w:space="0" w:color="auto"/>
            </w:tcBorders>
            <w:shd w:val="clear" w:color="000000" w:fill="FFFFFF"/>
            <w:noWrap/>
            <w:vAlign w:val="bottom"/>
            <w:hideMark/>
          </w:tcPr>
          <w:p w14:paraId="1EA4F1D0" w14:textId="77777777" w:rsidR="0062027B" w:rsidRPr="0062027B" w:rsidRDefault="0062027B" w:rsidP="0062027B">
            <w:pPr>
              <w:jc w:val="center"/>
              <w:rPr>
                <w:sz w:val="16"/>
                <w:szCs w:val="16"/>
              </w:rPr>
            </w:pPr>
            <w:r w:rsidRPr="0062027B">
              <w:rPr>
                <w:sz w:val="16"/>
                <w:szCs w:val="16"/>
              </w:rPr>
              <w:t>100,00</w:t>
            </w:r>
          </w:p>
        </w:tc>
        <w:tc>
          <w:tcPr>
            <w:tcW w:w="1240" w:type="dxa"/>
            <w:tcBorders>
              <w:top w:val="nil"/>
              <w:left w:val="nil"/>
              <w:bottom w:val="single" w:sz="4" w:space="0" w:color="auto"/>
              <w:right w:val="single" w:sz="4" w:space="0" w:color="auto"/>
            </w:tcBorders>
            <w:shd w:val="clear" w:color="000000" w:fill="FFFFFF"/>
            <w:noWrap/>
            <w:vAlign w:val="bottom"/>
            <w:hideMark/>
          </w:tcPr>
          <w:p w14:paraId="38DD8511" w14:textId="77777777" w:rsidR="0062027B" w:rsidRPr="0062027B" w:rsidRDefault="0062027B" w:rsidP="0062027B">
            <w:pPr>
              <w:jc w:val="center"/>
              <w:rPr>
                <w:sz w:val="16"/>
                <w:szCs w:val="16"/>
              </w:rPr>
            </w:pPr>
            <w:r w:rsidRPr="0062027B">
              <w:rPr>
                <w:sz w:val="16"/>
                <w:szCs w:val="16"/>
              </w:rPr>
              <w:t>100,00</w:t>
            </w:r>
          </w:p>
        </w:tc>
      </w:tr>
      <w:tr w:rsidR="0062027B" w:rsidRPr="0062027B" w14:paraId="13C726C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1C5EA36"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0B6CB85"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3FAA861B"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BE79D04"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4F7F68CF" w14:textId="77777777" w:rsidR="0062027B" w:rsidRPr="0062027B" w:rsidRDefault="0062027B" w:rsidP="0062027B">
            <w:pPr>
              <w:jc w:val="center"/>
              <w:rPr>
                <w:sz w:val="16"/>
                <w:szCs w:val="16"/>
              </w:rPr>
            </w:pPr>
            <w:r w:rsidRPr="0062027B">
              <w:rPr>
                <w:sz w:val="16"/>
                <w:szCs w:val="16"/>
              </w:rPr>
              <w:t>0610120460</w:t>
            </w:r>
          </w:p>
        </w:tc>
        <w:tc>
          <w:tcPr>
            <w:tcW w:w="591" w:type="dxa"/>
            <w:tcBorders>
              <w:top w:val="nil"/>
              <w:left w:val="nil"/>
              <w:bottom w:val="single" w:sz="4" w:space="0" w:color="auto"/>
              <w:right w:val="single" w:sz="4" w:space="0" w:color="auto"/>
            </w:tcBorders>
            <w:shd w:val="clear" w:color="000000" w:fill="FFFFFF"/>
            <w:noWrap/>
            <w:vAlign w:val="bottom"/>
            <w:hideMark/>
          </w:tcPr>
          <w:p w14:paraId="65E4BC8A"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321F731" w14:textId="77777777" w:rsidR="0062027B" w:rsidRPr="0062027B" w:rsidRDefault="0062027B" w:rsidP="0062027B">
            <w:pPr>
              <w:jc w:val="center"/>
              <w:rPr>
                <w:sz w:val="16"/>
                <w:szCs w:val="16"/>
              </w:rPr>
            </w:pPr>
            <w:r w:rsidRPr="0062027B">
              <w:rPr>
                <w:sz w:val="16"/>
                <w:szCs w:val="16"/>
              </w:rPr>
              <w:t>3 031,98</w:t>
            </w:r>
          </w:p>
        </w:tc>
        <w:tc>
          <w:tcPr>
            <w:tcW w:w="1146" w:type="dxa"/>
            <w:tcBorders>
              <w:top w:val="nil"/>
              <w:left w:val="nil"/>
              <w:bottom w:val="single" w:sz="4" w:space="0" w:color="auto"/>
              <w:right w:val="single" w:sz="4" w:space="0" w:color="auto"/>
            </w:tcBorders>
            <w:shd w:val="clear" w:color="000000" w:fill="FFFFFF"/>
            <w:noWrap/>
            <w:vAlign w:val="bottom"/>
            <w:hideMark/>
          </w:tcPr>
          <w:p w14:paraId="1914CC59" w14:textId="77777777" w:rsidR="0062027B" w:rsidRPr="0062027B" w:rsidRDefault="0062027B" w:rsidP="0062027B">
            <w:pPr>
              <w:jc w:val="center"/>
              <w:rPr>
                <w:sz w:val="16"/>
                <w:szCs w:val="16"/>
              </w:rPr>
            </w:pPr>
            <w:r w:rsidRPr="0062027B">
              <w:rPr>
                <w:sz w:val="16"/>
                <w:szCs w:val="16"/>
              </w:rPr>
              <w:t>100,00</w:t>
            </w:r>
          </w:p>
        </w:tc>
        <w:tc>
          <w:tcPr>
            <w:tcW w:w="1240" w:type="dxa"/>
            <w:tcBorders>
              <w:top w:val="nil"/>
              <w:left w:val="nil"/>
              <w:bottom w:val="single" w:sz="4" w:space="0" w:color="auto"/>
              <w:right w:val="single" w:sz="4" w:space="0" w:color="auto"/>
            </w:tcBorders>
            <w:shd w:val="clear" w:color="000000" w:fill="FFFFFF"/>
            <w:noWrap/>
            <w:vAlign w:val="bottom"/>
            <w:hideMark/>
          </w:tcPr>
          <w:p w14:paraId="4DF038FD" w14:textId="77777777" w:rsidR="0062027B" w:rsidRPr="0062027B" w:rsidRDefault="0062027B" w:rsidP="0062027B">
            <w:pPr>
              <w:jc w:val="center"/>
              <w:rPr>
                <w:sz w:val="16"/>
                <w:szCs w:val="16"/>
              </w:rPr>
            </w:pPr>
            <w:r w:rsidRPr="0062027B">
              <w:rPr>
                <w:sz w:val="16"/>
                <w:szCs w:val="16"/>
              </w:rPr>
              <w:t>100,00</w:t>
            </w:r>
          </w:p>
        </w:tc>
      </w:tr>
      <w:tr w:rsidR="0062027B" w:rsidRPr="0062027B" w14:paraId="2367726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26F369"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2354E48E"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0AD0D42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867E1B2"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144A1101"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87B14B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4D5FFDB" w14:textId="77777777" w:rsidR="0062027B" w:rsidRPr="0062027B" w:rsidRDefault="0062027B" w:rsidP="0062027B">
            <w:pPr>
              <w:jc w:val="center"/>
              <w:rPr>
                <w:sz w:val="16"/>
                <w:szCs w:val="16"/>
              </w:rPr>
            </w:pPr>
            <w:r w:rsidRPr="0062027B">
              <w:rPr>
                <w:sz w:val="16"/>
                <w:szCs w:val="16"/>
              </w:rPr>
              <w:t>9,00</w:t>
            </w:r>
          </w:p>
        </w:tc>
        <w:tc>
          <w:tcPr>
            <w:tcW w:w="1146" w:type="dxa"/>
            <w:tcBorders>
              <w:top w:val="nil"/>
              <w:left w:val="nil"/>
              <w:bottom w:val="single" w:sz="4" w:space="0" w:color="auto"/>
              <w:right w:val="single" w:sz="4" w:space="0" w:color="auto"/>
            </w:tcBorders>
            <w:shd w:val="clear" w:color="000000" w:fill="FFFFFF"/>
            <w:noWrap/>
            <w:vAlign w:val="bottom"/>
            <w:hideMark/>
          </w:tcPr>
          <w:p w14:paraId="40C52C88" w14:textId="77777777" w:rsidR="0062027B" w:rsidRPr="0062027B" w:rsidRDefault="0062027B" w:rsidP="0062027B">
            <w:pPr>
              <w:jc w:val="center"/>
              <w:rPr>
                <w:sz w:val="16"/>
                <w:szCs w:val="16"/>
              </w:rPr>
            </w:pPr>
            <w:r w:rsidRPr="0062027B">
              <w:rPr>
                <w:sz w:val="16"/>
                <w:szCs w:val="16"/>
              </w:rPr>
              <w:t>200,00</w:t>
            </w:r>
          </w:p>
        </w:tc>
        <w:tc>
          <w:tcPr>
            <w:tcW w:w="1240" w:type="dxa"/>
            <w:tcBorders>
              <w:top w:val="nil"/>
              <w:left w:val="nil"/>
              <w:bottom w:val="single" w:sz="4" w:space="0" w:color="auto"/>
              <w:right w:val="single" w:sz="4" w:space="0" w:color="auto"/>
            </w:tcBorders>
            <w:shd w:val="clear" w:color="000000" w:fill="FFFFFF"/>
            <w:noWrap/>
            <w:vAlign w:val="bottom"/>
            <w:hideMark/>
          </w:tcPr>
          <w:p w14:paraId="674A2B2E" w14:textId="77777777" w:rsidR="0062027B" w:rsidRPr="0062027B" w:rsidRDefault="0062027B" w:rsidP="0062027B">
            <w:pPr>
              <w:jc w:val="center"/>
              <w:rPr>
                <w:sz w:val="16"/>
                <w:szCs w:val="16"/>
              </w:rPr>
            </w:pPr>
            <w:r w:rsidRPr="0062027B">
              <w:rPr>
                <w:sz w:val="16"/>
                <w:szCs w:val="16"/>
              </w:rPr>
              <w:t>200,00</w:t>
            </w:r>
          </w:p>
        </w:tc>
      </w:tr>
      <w:tr w:rsidR="0062027B" w:rsidRPr="0062027B" w14:paraId="6B6F0AA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29BD7F1"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FB81730"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145E4FB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1254A65"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0EA3C489"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BB765F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5CF311A" w14:textId="77777777" w:rsidR="0062027B" w:rsidRPr="0062027B" w:rsidRDefault="0062027B" w:rsidP="0062027B">
            <w:pPr>
              <w:jc w:val="center"/>
              <w:rPr>
                <w:sz w:val="16"/>
                <w:szCs w:val="16"/>
              </w:rPr>
            </w:pPr>
            <w:r w:rsidRPr="0062027B">
              <w:rPr>
                <w:sz w:val="16"/>
                <w:szCs w:val="16"/>
              </w:rPr>
              <w:t>9,00</w:t>
            </w:r>
          </w:p>
        </w:tc>
        <w:tc>
          <w:tcPr>
            <w:tcW w:w="1146" w:type="dxa"/>
            <w:tcBorders>
              <w:top w:val="nil"/>
              <w:left w:val="nil"/>
              <w:bottom w:val="single" w:sz="4" w:space="0" w:color="auto"/>
              <w:right w:val="single" w:sz="4" w:space="0" w:color="auto"/>
            </w:tcBorders>
            <w:shd w:val="clear" w:color="000000" w:fill="FFFFFF"/>
            <w:noWrap/>
            <w:vAlign w:val="bottom"/>
            <w:hideMark/>
          </w:tcPr>
          <w:p w14:paraId="789B5A01" w14:textId="77777777" w:rsidR="0062027B" w:rsidRPr="0062027B" w:rsidRDefault="0062027B" w:rsidP="0062027B">
            <w:pPr>
              <w:jc w:val="center"/>
              <w:rPr>
                <w:sz w:val="16"/>
                <w:szCs w:val="16"/>
              </w:rPr>
            </w:pPr>
            <w:r w:rsidRPr="0062027B">
              <w:rPr>
                <w:sz w:val="16"/>
                <w:szCs w:val="16"/>
              </w:rPr>
              <w:t>200,00</w:t>
            </w:r>
          </w:p>
        </w:tc>
        <w:tc>
          <w:tcPr>
            <w:tcW w:w="1240" w:type="dxa"/>
            <w:tcBorders>
              <w:top w:val="nil"/>
              <w:left w:val="nil"/>
              <w:bottom w:val="single" w:sz="4" w:space="0" w:color="auto"/>
              <w:right w:val="single" w:sz="4" w:space="0" w:color="auto"/>
            </w:tcBorders>
            <w:shd w:val="clear" w:color="000000" w:fill="FFFFFF"/>
            <w:noWrap/>
            <w:vAlign w:val="bottom"/>
            <w:hideMark/>
          </w:tcPr>
          <w:p w14:paraId="7AD8D4F7" w14:textId="77777777" w:rsidR="0062027B" w:rsidRPr="0062027B" w:rsidRDefault="0062027B" w:rsidP="0062027B">
            <w:pPr>
              <w:jc w:val="center"/>
              <w:rPr>
                <w:sz w:val="16"/>
                <w:szCs w:val="16"/>
              </w:rPr>
            </w:pPr>
            <w:r w:rsidRPr="0062027B">
              <w:rPr>
                <w:sz w:val="16"/>
                <w:szCs w:val="16"/>
              </w:rPr>
              <w:t>200,00</w:t>
            </w:r>
          </w:p>
        </w:tc>
      </w:tr>
      <w:tr w:rsidR="0062027B" w:rsidRPr="0062027B" w14:paraId="20117F3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DF7A8EB" w14:textId="77777777" w:rsidR="0062027B" w:rsidRPr="0062027B" w:rsidRDefault="0062027B" w:rsidP="0062027B">
            <w:pPr>
              <w:rPr>
                <w:sz w:val="16"/>
                <w:szCs w:val="16"/>
              </w:rPr>
            </w:pPr>
            <w:r w:rsidRPr="0062027B">
              <w:rPr>
                <w:sz w:val="16"/>
                <w:szCs w:val="16"/>
              </w:rPr>
              <w:t>Расходы по капитальному ремонту муниципального жилищного фонда</w:t>
            </w:r>
          </w:p>
        </w:tc>
        <w:tc>
          <w:tcPr>
            <w:tcW w:w="602" w:type="dxa"/>
            <w:tcBorders>
              <w:top w:val="nil"/>
              <w:left w:val="nil"/>
              <w:bottom w:val="single" w:sz="4" w:space="0" w:color="auto"/>
              <w:right w:val="single" w:sz="4" w:space="0" w:color="auto"/>
            </w:tcBorders>
            <w:shd w:val="clear" w:color="000000" w:fill="FFFFFF"/>
            <w:noWrap/>
            <w:vAlign w:val="bottom"/>
            <w:hideMark/>
          </w:tcPr>
          <w:p w14:paraId="4117FE89"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508CAC54"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FBBF532"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8BA6179" w14:textId="77777777" w:rsidR="0062027B" w:rsidRPr="0062027B" w:rsidRDefault="0062027B" w:rsidP="0062027B">
            <w:pPr>
              <w:jc w:val="center"/>
              <w:rPr>
                <w:sz w:val="16"/>
                <w:szCs w:val="16"/>
              </w:rPr>
            </w:pPr>
            <w:r w:rsidRPr="0062027B">
              <w:rPr>
                <w:sz w:val="16"/>
                <w:szCs w:val="16"/>
              </w:rPr>
              <w:t>5110020440</w:t>
            </w:r>
          </w:p>
        </w:tc>
        <w:tc>
          <w:tcPr>
            <w:tcW w:w="591" w:type="dxa"/>
            <w:tcBorders>
              <w:top w:val="nil"/>
              <w:left w:val="nil"/>
              <w:bottom w:val="single" w:sz="4" w:space="0" w:color="auto"/>
              <w:right w:val="single" w:sz="4" w:space="0" w:color="auto"/>
            </w:tcBorders>
            <w:shd w:val="clear" w:color="000000" w:fill="FFFFFF"/>
            <w:noWrap/>
            <w:vAlign w:val="bottom"/>
            <w:hideMark/>
          </w:tcPr>
          <w:p w14:paraId="113A1E6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DADE94D" w14:textId="77777777" w:rsidR="0062027B" w:rsidRPr="0062027B" w:rsidRDefault="0062027B" w:rsidP="0062027B">
            <w:pPr>
              <w:jc w:val="center"/>
              <w:rPr>
                <w:sz w:val="16"/>
                <w:szCs w:val="16"/>
              </w:rPr>
            </w:pPr>
            <w:r w:rsidRPr="0062027B">
              <w:rPr>
                <w:sz w:val="16"/>
                <w:szCs w:val="16"/>
              </w:rPr>
              <w:t>9,00</w:t>
            </w:r>
          </w:p>
        </w:tc>
        <w:tc>
          <w:tcPr>
            <w:tcW w:w="1146" w:type="dxa"/>
            <w:tcBorders>
              <w:top w:val="nil"/>
              <w:left w:val="nil"/>
              <w:bottom w:val="single" w:sz="4" w:space="0" w:color="auto"/>
              <w:right w:val="single" w:sz="4" w:space="0" w:color="auto"/>
            </w:tcBorders>
            <w:shd w:val="clear" w:color="000000" w:fill="FFFFFF"/>
            <w:noWrap/>
            <w:vAlign w:val="bottom"/>
            <w:hideMark/>
          </w:tcPr>
          <w:p w14:paraId="13DC2789" w14:textId="77777777" w:rsidR="0062027B" w:rsidRPr="0062027B" w:rsidRDefault="0062027B" w:rsidP="0062027B">
            <w:pPr>
              <w:jc w:val="center"/>
              <w:rPr>
                <w:sz w:val="16"/>
                <w:szCs w:val="16"/>
              </w:rPr>
            </w:pPr>
            <w:r w:rsidRPr="0062027B">
              <w:rPr>
                <w:sz w:val="16"/>
                <w:szCs w:val="16"/>
              </w:rPr>
              <w:t>200,00</w:t>
            </w:r>
          </w:p>
        </w:tc>
        <w:tc>
          <w:tcPr>
            <w:tcW w:w="1240" w:type="dxa"/>
            <w:tcBorders>
              <w:top w:val="nil"/>
              <w:left w:val="nil"/>
              <w:bottom w:val="single" w:sz="4" w:space="0" w:color="auto"/>
              <w:right w:val="single" w:sz="4" w:space="0" w:color="auto"/>
            </w:tcBorders>
            <w:shd w:val="clear" w:color="000000" w:fill="FFFFFF"/>
            <w:noWrap/>
            <w:vAlign w:val="bottom"/>
            <w:hideMark/>
          </w:tcPr>
          <w:p w14:paraId="7FE57048" w14:textId="77777777" w:rsidR="0062027B" w:rsidRPr="0062027B" w:rsidRDefault="0062027B" w:rsidP="0062027B">
            <w:pPr>
              <w:jc w:val="center"/>
              <w:rPr>
                <w:sz w:val="16"/>
                <w:szCs w:val="16"/>
              </w:rPr>
            </w:pPr>
            <w:r w:rsidRPr="0062027B">
              <w:rPr>
                <w:sz w:val="16"/>
                <w:szCs w:val="16"/>
              </w:rPr>
              <w:t>200,00</w:t>
            </w:r>
          </w:p>
        </w:tc>
      </w:tr>
      <w:tr w:rsidR="0062027B" w:rsidRPr="0062027B" w14:paraId="214B3DF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4AC4B0"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1686E01"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1E50DC94"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F2AE6CC"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4BE4D499" w14:textId="77777777" w:rsidR="0062027B" w:rsidRPr="0062027B" w:rsidRDefault="0062027B" w:rsidP="0062027B">
            <w:pPr>
              <w:jc w:val="center"/>
              <w:rPr>
                <w:sz w:val="16"/>
                <w:szCs w:val="16"/>
              </w:rPr>
            </w:pPr>
            <w:r w:rsidRPr="0062027B">
              <w:rPr>
                <w:sz w:val="16"/>
                <w:szCs w:val="16"/>
              </w:rPr>
              <w:t>5110020440</w:t>
            </w:r>
          </w:p>
        </w:tc>
        <w:tc>
          <w:tcPr>
            <w:tcW w:w="591" w:type="dxa"/>
            <w:tcBorders>
              <w:top w:val="nil"/>
              <w:left w:val="nil"/>
              <w:bottom w:val="single" w:sz="4" w:space="0" w:color="auto"/>
              <w:right w:val="single" w:sz="4" w:space="0" w:color="auto"/>
            </w:tcBorders>
            <w:shd w:val="clear" w:color="000000" w:fill="FFFFFF"/>
            <w:noWrap/>
            <w:vAlign w:val="bottom"/>
            <w:hideMark/>
          </w:tcPr>
          <w:p w14:paraId="24BCC16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8550121" w14:textId="77777777" w:rsidR="0062027B" w:rsidRPr="0062027B" w:rsidRDefault="0062027B" w:rsidP="0062027B">
            <w:pPr>
              <w:jc w:val="center"/>
              <w:rPr>
                <w:sz w:val="16"/>
                <w:szCs w:val="16"/>
              </w:rPr>
            </w:pPr>
            <w:r w:rsidRPr="0062027B">
              <w:rPr>
                <w:sz w:val="16"/>
                <w:szCs w:val="16"/>
              </w:rPr>
              <w:t>9,00</w:t>
            </w:r>
          </w:p>
        </w:tc>
        <w:tc>
          <w:tcPr>
            <w:tcW w:w="1146" w:type="dxa"/>
            <w:tcBorders>
              <w:top w:val="nil"/>
              <w:left w:val="nil"/>
              <w:bottom w:val="single" w:sz="4" w:space="0" w:color="auto"/>
              <w:right w:val="single" w:sz="4" w:space="0" w:color="auto"/>
            </w:tcBorders>
            <w:shd w:val="clear" w:color="000000" w:fill="FFFFFF"/>
            <w:noWrap/>
            <w:vAlign w:val="bottom"/>
            <w:hideMark/>
          </w:tcPr>
          <w:p w14:paraId="70195854" w14:textId="77777777" w:rsidR="0062027B" w:rsidRPr="0062027B" w:rsidRDefault="0062027B" w:rsidP="0062027B">
            <w:pPr>
              <w:jc w:val="center"/>
              <w:rPr>
                <w:sz w:val="16"/>
                <w:szCs w:val="16"/>
              </w:rPr>
            </w:pPr>
            <w:r w:rsidRPr="0062027B">
              <w:rPr>
                <w:sz w:val="16"/>
                <w:szCs w:val="16"/>
              </w:rPr>
              <w:t>200,00</w:t>
            </w:r>
          </w:p>
        </w:tc>
        <w:tc>
          <w:tcPr>
            <w:tcW w:w="1240" w:type="dxa"/>
            <w:tcBorders>
              <w:top w:val="nil"/>
              <w:left w:val="nil"/>
              <w:bottom w:val="single" w:sz="4" w:space="0" w:color="auto"/>
              <w:right w:val="single" w:sz="4" w:space="0" w:color="auto"/>
            </w:tcBorders>
            <w:shd w:val="clear" w:color="000000" w:fill="FFFFFF"/>
            <w:noWrap/>
            <w:vAlign w:val="bottom"/>
            <w:hideMark/>
          </w:tcPr>
          <w:p w14:paraId="175E8CC6" w14:textId="77777777" w:rsidR="0062027B" w:rsidRPr="0062027B" w:rsidRDefault="0062027B" w:rsidP="0062027B">
            <w:pPr>
              <w:jc w:val="center"/>
              <w:rPr>
                <w:sz w:val="16"/>
                <w:szCs w:val="16"/>
              </w:rPr>
            </w:pPr>
            <w:r w:rsidRPr="0062027B">
              <w:rPr>
                <w:sz w:val="16"/>
                <w:szCs w:val="16"/>
              </w:rPr>
              <w:t>200,00</w:t>
            </w:r>
          </w:p>
        </w:tc>
      </w:tr>
      <w:tr w:rsidR="0062027B" w:rsidRPr="0062027B" w14:paraId="407432B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E94920E" w14:textId="77777777" w:rsidR="0062027B" w:rsidRPr="0062027B" w:rsidRDefault="0062027B" w:rsidP="0062027B">
            <w:pPr>
              <w:rPr>
                <w:sz w:val="16"/>
                <w:szCs w:val="16"/>
              </w:rPr>
            </w:pPr>
            <w:r w:rsidRPr="0062027B">
              <w:rPr>
                <w:sz w:val="16"/>
                <w:szCs w:val="16"/>
              </w:rPr>
              <w:t xml:space="preserve">Финансовое управление администрации Кочубеевского </w:t>
            </w:r>
            <w:r w:rsidRPr="0062027B">
              <w:rPr>
                <w:sz w:val="16"/>
                <w:szCs w:val="16"/>
              </w:rPr>
              <w:lastRenderedPageBreak/>
              <w:t>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4B409D1" w14:textId="77777777" w:rsidR="0062027B" w:rsidRPr="0062027B" w:rsidRDefault="0062027B" w:rsidP="0062027B">
            <w:pPr>
              <w:jc w:val="center"/>
              <w:rPr>
                <w:sz w:val="16"/>
                <w:szCs w:val="16"/>
              </w:rPr>
            </w:pPr>
            <w:r w:rsidRPr="0062027B">
              <w:rPr>
                <w:sz w:val="16"/>
                <w:szCs w:val="16"/>
              </w:rPr>
              <w:lastRenderedPageBreak/>
              <w:t>704</w:t>
            </w:r>
          </w:p>
        </w:tc>
        <w:tc>
          <w:tcPr>
            <w:tcW w:w="384" w:type="dxa"/>
            <w:tcBorders>
              <w:top w:val="nil"/>
              <w:left w:val="nil"/>
              <w:bottom w:val="single" w:sz="4" w:space="0" w:color="auto"/>
              <w:right w:val="single" w:sz="4" w:space="0" w:color="auto"/>
            </w:tcBorders>
            <w:shd w:val="clear" w:color="000000" w:fill="FFFFFF"/>
            <w:noWrap/>
            <w:vAlign w:val="bottom"/>
            <w:hideMark/>
          </w:tcPr>
          <w:p w14:paraId="09E94B87"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56034126"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55E7371B"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239DAA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0861C53" w14:textId="77777777" w:rsidR="0062027B" w:rsidRPr="0062027B" w:rsidRDefault="0062027B" w:rsidP="0062027B">
            <w:pPr>
              <w:jc w:val="center"/>
              <w:rPr>
                <w:sz w:val="16"/>
                <w:szCs w:val="16"/>
              </w:rPr>
            </w:pPr>
            <w:r w:rsidRPr="0062027B">
              <w:rPr>
                <w:sz w:val="16"/>
                <w:szCs w:val="16"/>
              </w:rPr>
              <w:t>63 887,25</w:t>
            </w:r>
          </w:p>
        </w:tc>
        <w:tc>
          <w:tcPr>
            <w:tcW w:w="1146" w:type="dxa"/>
            <w:tcBorders>
              <w:top w:val="nil"/>
              <w:left w:val="nil"/>
              <w:bottom w:val="single" w:sz="4" w:space="0" w:color="auto"/>
              <w:right w:val="single" w:sz="4" w:space="0" w:color="auto"/>
            </w:tcBorders>
            <w:shd w:val="clear" w:color="000000" w:fill="FFFFFF"/>
            <w:noWrap/>
            <w:vAlign w:val="bottom"/>
            <w:hideMark/>
          </w:tcPr>
          <w:p w14:paraId="53F965F5" w14:textId="77777777" w:rsidR="0062027B" w:rsidRPr="0062027B" w:rsidRDefault="0062027B" w:rsidP="0062027B">
            <w:pPr>
              <w:jc w:val="center"/>
              <w:rPr>
                <w:sz w:val="16"/>
                <w:szCs w:val="16"/>
              </w:rPr>
            </w:pPr>
            <w:r w:rsidRPr="0062027B">
              <w:rPr>
                <w:sz w:val="16"/>
                <w:szCs w:val="16"/>
              </w:rPr>
              <w:t>62 071,00</w:t>
            </w:r>
          </w:p>
        </w:tc>
        <w:tc>
          <w:tcPr>
            <w:tcW w:w="1240" w:type="dxa"/>
            <w:tcBorders>
              <w:top w:val="nil"/>
              <w:left w:val="nil"/>
              <w:bottom w:val="single" w:sz="4" w:space="0" w:color="auto"/>
              <w:right w:val="single" w:sz="4" w:space="0" w:color="auto"/>
            </w:tcBorders>
            <w:shd w:val="clear" w:color="000000" w:fill="FFFFFF"/>
            <w:noWrap/>
            <w:vAlign w:val="bottom"/>
            <w:hideMark/>
          </w:tcPr>
          <w:p w14:paraId="21C93EA0" w14:textId="77777777" w:rsidR="0062027B" w:rsidRPr="0062027B" w:rsidRDefault="0062027B" w:rsidP="0062027B">
            <w:pPr>
              <w:jc w:val="center"/>
              <w:rPr>
                <w:sz w:val="16"/>
                <w:szCs w:val="16"/>
              </w:rPr>
            </w:pPr>
            <w:r w:rsidRPr="0062027B">
              <w:rPr>
                <w:sz w:val="16"/>
                <w:szCs w:val="16"/>
              </w:rPr>
              <w:t>62 094,00</w:t>
            </w:r>
          </w:p>
        </w:tc>
      </w:tr>
      <w:tr w:rsidR="0062027B" w:rsidRPr="0062027B" w14:paraId="44B5B9E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4C9EE2B"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11C2CC1A"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791CCB2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0AB4CFF"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26B5AFC6"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325104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FEF3DDA" w14:textId="77777777" w:rsidR="0062027B" w:rsidRPr="0062027B" w:rsidRDefault="0062027B" w:rsidP="0062027B">
            <w:pPr>
              <w:jc w:val="center"/>
              <w:rPr>
                <w:sz w:val="16"/>
                <w:szCs w:val="16"/>
              </w:rPr>
            </w:pPr>
            <w:r w:rsidRPr="0062027B">
              <w:rPr>
                <w:sz w:val="16"/>
                <w:szCs w:val="16"/>
              </w:rPr>
              <w:t>63 887,25</w:t>
            </w:r>
          </w:p>
        </w:tc>
        <w:tc>
          <w:tcPr>
            <w:tcW w:w="1146" w:type="dxa"/>
            <w:tcBorders>
              <w:top w:val="nil"/>
              <w:left w:val="nil"/>
              <w:bottom w:val="single" w:sz="4" w:space="0" w:color="auto"/>
              <w:right w:val="single" w:sz="4" w:space="0" w:color="auto"/>
            </w:tcBorders>
            <w:shd w:val="clear" w:color="000000" w:fill="FFFFFF"/>
            <w:noWrap/>
            <w:vAlign w:val="bottom"/>
            <w:hideMark/>
          </w:tcPr>
          <w:p w14:paraId="7824B2E7" w14:textId="77777777" w:rsidR="0062027B" w:rsidRPr="0062027B" w:rsidRDefault="0062027B" w:rsidP="0062027B">
            <w:pPr>
              <w:jc w:val="center"/>
              <w:rPr>
                <w:sz w:val="16"/>
                <w:szCs w:val="16"/>
              </w:rPr>
            </w:pPr>
            <w:r w:rsidRPr="0062027B">
              <w:rPr>
                <w:sz w:val="16"/>
                <w:szCs w:val="16"/>
              </w:rPr>
              <w:t>62 071,00</w:t>
            </w:r>
          </w:p>
        </w:tc>
        <w:tc>
          <w:tcPr>
            <w:tcW w:w="1240" w:type="dxa"/>
            <w:tcBorders>
              <w:top w:val="nil"/>
              <w:left w:val="nil"/>
              <w:bottom w:val="single" w:sz="4" w:space="0" w:color="auto"/>
              <w:right w:val="single" w:sz="4" w:space="0" w:color="auto"/>
            </w:tcBorders>
            <w:shd w:val="clear" w:color="000000" w:fill="FFFFFF"/>
            <w:noWrap/>
            <w:vAlign w:val="bottom"/>
            <w:hideMark/>
          </w:tcPr>
          <w:p w14:paraId="32F03889" w14:textId="77777777" w:rsidR="0062027B" w:rsidRPr="0062027B" w:rsidRDefault="0062027B" w:rsidP="0062027B">
            <w:pPr>
              <w:jc w:val="center"/>
              <w:rPr>
                <w:sz w:val="16"/>
                <w:szCs w:val="16"/>
              </w:rPr>
            </w:pPr>
            <w:r w:rsidRPr="0062027B">
              <w:rPr>
                <w:sz w:val="16"/>
                <w:szCs w:val="16"/>
              </w:rPr>
              <w:t>62 094,00</w:t>
            </w:r>
          </w:p>
        </w:tc>
      </w:tr>
      <w:tr w:rsidR="0062027B" w:rsidRPr="0062027B" w14:paraId="282F26C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AA9E6D4" w14:textId="77777777" w:rsidR="0062027B" w:rsidRPr="0062027B" w:rsidRDefault="0062027B" w:rsidP="0062027B">
            <w:pPr>
              <w:rPr>
                <w:sz w:val="16"/>
                <w:szCs w:val="16"/>
              </w:rPr>
            </w:pPr>
            <w:r w:rsidRPr="0062027B">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02" w:type="dxa"/>
            <w:tcBorders>
              <w:top w:val="nil"/>
              <w:left w:val="nil"/>
              <w:bottom w:val="single" w:sz="4" w:space="0" w:color="auto"/>
              <w:right w:val="single" w:sz="4" w:space="0" w:color="auto"/>
            </w:tcBorders>
            <w:shd w:val="clear" w:color="000000" w:fill="FFFFFF"/>
            <w:noWrap/>
            <w:vAlign w:val="bottom"/>
            <w:hideMark/>
          </w:tcPr>
          <w:p w14:paraId="33091BEC"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7F80FC7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261F889"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53886620"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2C2C8F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5A4A8C8" w14:textId="77777777" w:rsidR="0062027B" w:rsidRPr="0062027B" w:rsidRDefault="0062027B" w:rsidP="0062027B">
            <w:pPr>
              <w:jc w:val="center"/>
              <w:rPr>
                <w:sz w:val="16"/>
                <w:szCs w:val="16"/>
              </w:rPr>
            </w:pPr>
            <w:r w:rsidRPr="0062027B">
              <w:rPr>
                <w:sz w:val="16"/>
                <w:szCs w:val="16"/>
              </w:rPr>
              <w:t>16 688,11</w:t>
            </w:r>
          </w:p>
        </w:tc>
        <w:tc>
          <w:tcPr>
            <w:tcW w:w="1146" w:type="dxa"/>
            <w:tcBorders>
              <w:top w:val="nil"/>
              <w:left w:val="nil"/>
              <w:bottom w:val="single" w:sz="4" w:space="0" w:color="auto"/>
              <w:right w:val="single" w:sz="4" w:space="0" w:color="auto"/>
            </w:tcBorders>
            <w:shd w:val="clear" w:color="000000" w:fill="FFFFFF"/>
            <w:noWrap/>
            <w:vAlign w:val="bottom"/>
            <w:hideMark/>
          </w:tcPr>
          <w:p w14:paraId="48EC06ED" w14:textId="77777777" w:rsidR="0062027B" w:rsidRPr="0062027B" w:rsidRDefault="0062027B" w:rsidP="0062027B">
            <w:pPr>
              <w:jc w:val="center"/>
              <w:rPr>
                <w:sz w:val="16"/>
                <w:szCs w:val="16"/>
              </w:rPr>
            </w:pPr>
            <w:r w:rsidRPr="0062027B">
              <w:rPr>
                <w:sz w:val="16"/>
                <w:szCs w:val="16"/>
              </w:rPr>
              <w:t>15 870,00</w:t>
            </w:r>
          </w:p>
        </w:tc>
        <w:tc>
          <w:tcPr>
            <w:tcW w:w="1240" w:type="dxa"/>
            <w:tcBorders>
              <w:top w:val="nil"/>
              <w:left w:val="nil"/>
              <w:bottom w:val="single" w:sz="4" w:space="0" w:color="auto"/>
              <w:right w:val="single" w:sz="4" w:space="0" w:color="auto"/>
            </w:tcBorders>
            <w:shd w:val="clear" w:color="000000" w:fill="FFFFFF"/>
            <w:noWrap/>
            <w:vAlign w:val="bottom"/>
            <w:hideMark/>
          </w:tcPr>
          <w:p w14:paraId="21D29F1F" w14:textId="77777777" w:rsidR="0062027B" w:rsidRPr="0062027B" w:rsidRDefault="0062027B" w:rsidP="0062027B">
            <w:pPr>
              <w:jc w:val="center"/>
              <w:rPr>
                <w:sz w:val="16"/>
                <w:szCs w:val="16"/>
              </w:rPr>
            </w:pPr>
            <w:r w:rsidRPr="0062027B">
              <w:rPr>
                <w:sz w:val="16"/>
                <w:szCs w:val="16"/>
              </w:rPr>
              <w:t>15 893,00</w:t>
            </w:r>
          </w:p>
        </w:tc>
      </w:tr>
      <w:tr w:rsidR="0062027B" w:rsidRPr="0062027B" w14:paraId="2503EE1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3EE8052" w14:textId="77777777" w:rsidR="0062027B" w:rsidRPr="0062027B" w:rsidRDefault="0062027B" w:rsidP="0062027B">
            <w:pPr>
              <w:rPr>
                <w:sz w:val="16"/>
                <w:szCs w:val="16"/>
              </w:rPr>
            </w:pPr>
            <w:r w:rsidRPr="0062027B">
              <w:rPr>
                <w:sz w:val="16"/>
                <w:szCs w:val="16"/>
              </w:rPr>
              <w:t>Муниципальная программа "Управление финансами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FBDAB32"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0A5D7C1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F6EAA3E"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1385DA3A" w14:textId="77777777" w:rsidR="0062027B" w:rsidRPr="0062027B" w:rsidRDefault="0062027B" w:rsidP="0062027B">
            <w:pPr>
              <w:jc w:val="center"/>
              <w:rPr>
                <w:sz w:val="16"/>
                <w:szCs w:val="16"/>
              </w:rPr>
            </w:pPr>
            <w:r w:rsidRPr="0062027B">
              <w:rPr>
                <w:sz w:val="16"/>
                <w:szCs w:val="16"/>
              </w:rPr>
              <w:t>0700000000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111A46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CDD129B" w14:textId="77777777" w:rsidR="0062027B" w:rsidRPr="0062027B" w:rsidRDefault="0062027B" w:rsidP="0062027B">
            <w:pPr>
              <w:jc w:val="center"/>
              <w:rPr>
                <w:sz w:val="16"/>
                <w:szCs w:val="16"/>
              </w:rPr>
            </w:pPr>
            <w:r w:rsidRPr="0062027B">
              <w:rPr>
                <w:sz w:val="16"/>
                <w:szCs w:val="16"/>
              </w:rPr>
              <w:t>16 688,11</w:t>
            </w:r>
          </w:p>
        </w:tc>
        <w:tc>
          <w:tcPr>
            <w:tcW w:w="1146" w:type="dxa"/>
            <w:tcBorders>
              <w:top w:val="nil"/>
              <w:left w:val="nil"/>
              <w:bottom w:val="single" w:sz="4" w:space="0" w:color="auto"/>
              <w:right w:val="single" w:sz="4" w:space="0" w:color="auto"/>
            </w:tcBorders>
            <w:shd w:val="clear" w:color="000000" w:fill="FFFFFF"/>
            <w:noWrap/>
            <w:vAlign w:val="bottom"/>
            <w:hideMark/>
          </w:tcPr>
          <w:p w14:paraId="781FA291" w14:textId="77777777" w:rsidR="0062027B" w:rsidRPr="0062027B" w:rsidRDefault="0062027B" w:rsidP="0062027B">
            <w:pPr>
              <w:jc w:val="center"/>
              <w:rPr>
                <w:sz w:val="16"/>
                <w:szCs w:val="16"/>
              </w:rPr>
            </w:pPr>
            <w:r w:rsidRPr="0062027B">
              <w:rPr>
                <w:sz w:val="16"/>
                <w:szCs w:val="16"/>
              </w:rPr>
              <w:t>15 870,00</w:t>
            </w:r>
          </w:p>
        </w:tc>
        <w:tc>
          <w:tcPr>
            <w:tcW w:w="1240" w:type="dxa"/>
            <w:tcBorders>
              <w:top w:val="nil"/>
              <w:left w:val="nil"/>
              <w:bottom w:val="single" w:sz="4" w:space="0" w:color="auto"/>
              <w:right w:val="single" w:sz="4" w:space="0" w:color="auto"/>
            </w:tcBorders>
            <w:shd w:val="clear" w:color="000000" w:fill="FFFFFF"/>
            <w:noWrap/>
            <w:vAlign w:val="bottom"/>
            <w:hideMark/>
          </w:tcPr>
          <w:p w14:paraId="70AC81FE" w14:textId="77777777" w:rsidR="0062027B" w:rsidRPr="0062027B" w:rsidRDefault="0062027B" w:rsidP="0062027B">
            <w:pPr>
              <w:jc w:val="center"/>
              <w:rPr>
                <w:sz w:val="16"/>
                <w:szCs w:val="16"/>
              </w:rPr>
            </w:pPr>
            <w:r w:rsidRPr="0062027B">
              <w:rPr>
                <w:sz w:val="16"/>
                <w:szCs w:val="16"/>
              </w:rPr>
              <w:t>15 893,00</w:t>
            </w:r>
          </w:p>
        </w:tc>
      </w:tr>
      <w:tr w:rsidR="0062027B" w:rsidRPr="0062027B" w14:paraId="13D32BA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2D13209" w14:textId="77777777" w:rsidR="0062027B" w:rsidRPr="0062027B" w:rsidRDefault="0062027B" w:rsidP="0062027B">
            <w:pPr>
              <w:rPr>
                <w:sz w:val="16"/>
                <w:szCs w:val="16"/>
              </w:rPr>
            </w:pPr>
            <w:r w:rsidRPr="0062027B">
              <w:rPr>
                <w:sz w:val="16"/>
                <w:szCs w:val="16"/>
              </w:rPr>
              <w:t>Подпрограмма "Обеспечение реализации программы и общепрограммные мероприятия"</w:t>
            </w:r>
          </w:p>
        </w:tc>
        <w:tc>
          <w:tcPr>
            <w:tcW w:w="602" w:type="dxa"/>
            <w:tcBorders>
              <w:top w:val="nil"/>
              <w:left w:val="nil"/>
              <w:bottom w:val="single" w:sz="4" w:space="0" w:color="auto"/>
              <w:right w:val="single" w:sz="4" w:space="0" w:color="auto"/>
            </w:tcBorders>
            <w:shd w:val="clear" w:color="000000" w:fill="FFFFFF"/>
            <w:noWrap/>
            <w:vAlign w:val="bottom"/>
            <w:hideMark/>
          </w:tcPr>
          <w:p w14:paraId="4E7942A9"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1CFF1A8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1A85075"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31235592" w14:textId="77777777" w:rsidR="0062027B" w:rsidRPr="0062027B" w:rsidRDefault="0062027B" w:rsidP="0062027B">
            <w:pPr>
              <w:jc w:val="center"/>
              <w:rPr>
                <w:sz w:val="16"/>
                <w:szCs w:val="16"/>
              </w:rPr>
            </w:pPr>
            <w:r w:rsidRPr="0062027B">
              <w:rPr>
                <w:sz w:val="16"/>
                <w:szCs w:val="16"/>
              </w:rPr>
              <w:t>0720000000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3969D4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41D8175" w14:textId="77777777" w:rsidR="0062027B" w:rsidRPr="0062027B" w:rsidRDefault="0062027B" w:rsidP="0062027B">
            <w:pPr>
              <w:jc w:val="center"/>
              <w:rPr>
                <w:sz w:val="16"/>
                <w:szCs w:val="16"/>
              </w:rPr>
            </w:pPr>
            <w:r w:rsidRPr="0062027B">
              <w:rPr>
                <w:sz w:val="16"/>
                <w:szCs w:val="16"/>
              </w:rPr>
              <w:t>16 688,11</w:t>
            </w:r>
          </w:p>
        </w:tc>
        <w:tc>
          <w:tcPr>
            <w:tcW w:w="1146" w:type="dxa"/>
            <w:tcBorders>
              <w:top w:val="nil"/>
              <w:left w:val="nil"/>
              <w:bottom w:val="single" w:sz="4" w:space="0" w:color="auto"/>
              <w:right w:val="single" w:sz="4" w:space="0" w:color="auto"/>
            </w:tcBorders>
            <w:shd w:val="clear" w:color="000000" w:fill="FFFFFF"/>
            <w:noWrap/>
            <w:vAlign w:val="bottom"/>
            <w:hideMark/>
          </w:tcPr>
          <w:p w14:paraId="6AFC259A" w14:textId="77777777" w:rsidR="0062027B" w:rsidRPr="0062027B" w:rsidRDefault="0062027B" w:rsidP="0062027B">
            <w:pPr>
              <w:jc w:val="center"/>
              <w:rPr>
                <w:sz w:val="16"/>
                <w:szCs w:val="16"/>
              </w:rPr>
            </w:pPr>
            <w:r w:rsidRPr="0062027B">
              <w:rPr>
                <w:sz w:val="16"/>
                <w:szCs w:val="16"/>
              </w:rPr>
              <w:t>15 870,00</w:t>
            </w:r>
          </w:p>
        </w:tc>
        <w:tc>
          <w:tcPr>
            <w:tcW w:w="1240" w:type="dxa"/>
            <w:tcBorders>
              <w:top w:val="nil"/>
              <w:left w:val="nil"/>
              <w:bottom w:val="single" w:sz="4" w:space="0" w:color="auto"/>
              <w:right w:val="single" w:sz="4" w:space="0" w:color="auto"/>
            </w:tcBorders>
            <w:shd w:val="clear" w:color="000000" w:fill="FFFFFF"/>
            <w:noWrap/>
            <w:vAlign w:val="bottom"/>
            <w:hideMark/>
          </w:tcPr>
          <w:p w14:paraId="663B8110" w14:textId="77777777" w:rsidR="0062027B" w:rsidRPr="0062027B" w:rsidRDefault="0062027B" w:rsidP="0062027B">
            <w:pPr>
              <w:jc w:val="center"/>
              <w:rPr>
                <w:sz w:val="16"/>
                <w:szCs w:val="16"/>
              </w:rPr>
            </w:pPr>
            <w:r w:rsidRPr="0062027B">
              <w:rPr>
                <w:sz w:val="16"/>
                <w:szCs w:val="16"/>
              </w:rPr>
              <w:t>15 893,00</w:t>
            </w:r>
          </w:p>
        </w:tc>
      </w:tr>
      <w:tr w:rsidR="0062027B" w:rsidRPr="0062027B" w14:paraId="73F3C84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73DEA7A" w14:textId="77777777" w:rsidR="0062027B" w:rsidRPr="0062027B" w:rsidRDefault="0062027B" w:rsidP="0062027B">
            <w:pPr>
              <w:rPr>
                <w:sz w:val="16"/>
                <w:szCs w:val="16"/>
              </w:rPr>
            </w:pPr>
            <w:r w:rsidRPr="0062027B">
              <w:rPr>
                <w:sz w:val="16"/>
                <w:szCs w:val="16"/>
              </w:rPr>
              <w:t>Основное мероприятие "Обеспечение деятельности финансового управления по реализации Программы"</w:t>
            </w:r>
          </w:p>
        </w:tc>
        <w:tc>
          <w:tcPr>
            <w:tcW w:w="602" w:type="dxa"/>
            <w:tcBorders>
              <w:top w:val="nil"/>
              <w:left w:val="nil"/>
              <w:bottom w:val="single" w:sz="4" w:space="0" w:color="auto"/>
              <w:right w:val="single" w:sz="4" w:space="0" w:color="auto"/>
            </w:tcBorders>
            <w:shd w:val="clear" w:color="000000" w:fill="FFFFFF"/>
            <w:noWrap/>
            <w:vAlign w:val="bottom"/>
            <w:hideMark/>
          </w:tcPr>
          <w:p w14:paraId="0D591122"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2CF2EB6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E3E25D5"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313E64E6" w14:textId="77777777" w:rsidR="0062027B" w:rsidRPr="0062027B" w:rsidRDefault="0062027B" w:rsidP="0062027B">
            <w:pPr>
              <w:jc w:val="center"/>
              <w:rPr>
                <w:sz w:val="16"/>
                <w:szCs w:val="16"/>
              </w:rPr>
            </w:pPr>
            <w:r w:rsidRPr="0062027B">
              <w:rPr>
                <w:sz w:val="16"/>
                <w:szCs w:val="16"/>
              </w:rPr>
              <w:t>0720100000</w:t>
            </w:r>
          </w:p>
        </w:tc>
        <w:tc>
          <w:tcPr>
            <w:tcW w:w="591" w:type="dxa"/>
            <w:tcBorders>
              <w:top w:val="nil"/>
              <w:left w:val="nil"/>
              <w:bottom w:val="single" w:sz="4" w:space="0" w:color="auto"/>
              <w:right w:val="single" w:sz="4" w:space="0" w:color="auto"/>
            </w:tcBorders>
            <w:shd w:val="clear" w:color="000000" w:fill="FFFFFF"/>
            <w:noWrap/>
            <w:vAlign w:val="bottom"/>
            <w:hideMark/>
          </w:tcPr>
          <w:p w14:paraId="41B1A39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6DDE877" w14:textId="77777777" w:rsidR="0062027B" w:rsidRPr="0062027B" w:rsidRDefault="0062027B" w:rsidP="0062027B">
            <w:pPr>
              <w:jc w:val="center"/>
              <w:rPr>
                <w:sz w:val="16"/>
                <w:szCs w:val="16"/>
              </w:rPr>
            </w:pPr>
            <w:r w:rsidRPr="0062027B">
              <w:rPr>
                <w:sz w:val="16"/>
                <w:szCs w:val="16"/>
              </w:rPr>
              <w:t>16 688,11</w:t>
            </w:r>
          </w:p>
        </w:tc>
        <w:tc>
          <w:tcPr>
            <w:tcW w:w="1146" w:type="dxa"/>
            <w:tcBorders>
              <w:top w:val="nil"/>
              <w:left w:val="nil"/>
              <w:bottom w:val="single" w:sz="4" w:space="0" w:color="auto"/>
              <w:right w:val="single" w:sz="4" w:space="0" w:color="auto"/>
            </w:tcBorders>
            <w:shd w:val="clear" w:color="000000" w:fill="FFFFFF"/>
            <w:noWrap/>
            <w:vAlign w:val="bottom"/>
            <w:hideMark/>
          </w:tcPr>
          <w:p w14:paraId="1A2C0CCD" w14:textId="77777777" w:rsidR="0062027B" w:rsidRPr="0062027B" w:rsidRDefault="0062027B" w:rsidP="0062027B">
            <w:pPr>
              <w:jc w:val="center"/>
              <w:rPr>
                <w:sz w:val="16"/>
                <w:szCs w:val="16"/>
              </w:rPr>
            </w:pPr>
            <w:r w:rsidRPr="0062027B">
              <w:rPr>
                <w:sz w:val="16"/>
                <w:szCs w:val="16"/>
              </w:rPr>
              <w:t>15 870,00</w:t>
            </w:r>
          </w:p>
        </w:tc>
        <w:tc>
          <w:tcPr>
            <w:tcW w:w="1240" w:type="dxa"/>
            <w:tcBorders>
              <w:top w:val="nil"/>
              <w:left w:val="nil"/>
              <w:bottom w:val="single" w:sz="4" w:space="0" w:color="auto"/>
              <w:right w:val="single" w:sz="4" w:space="0" w:color="auto"/>
            </w:tcBorders>
            <w:shd w:val="clear" w:color="000000" w:fill="FFFFFF"/>
            <w:noWrap/>
            <w:vAlign w:val="bottom"/>
            <w:hideMark/>
          </w:tcPr>
          <w:p w14:paraId="26F3D9B5" w14:textId="77777777" w:rsidR="0062027B" w:rsidRPr="0062027B" w:rsidRDefault="0062027B" w:rsidP="0062027B">
            <w:pPr>
              <w:jc w:val="center"/>
              <w:rPr>
                <w:sz w:val="16"/>
                <w:szCs w:val="16"/>
              </w:rPr>
            </w:pPr>
            <w:r w:rsidRPr="0062027B">
              <w:rPr>
                <w:sz w:val="16"/>
                <w:szCs w:val="16"/>
              </w:rPr>
              <w:t>15 893,00</w:t>
            </w:r>
          </w:p>
        </w:tc>
      </w:tr>
      <w:tr w:rsidR="0062027B" w:rsidRPr="0062027B" w14:paraId="7EDDE64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A57F9C0"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C153B8D"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659A734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1454993"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0A2483FE" w14:textId="77777777" w:rsidR="0062027B" w:rsidRPr="0062027B" w:rsidRDefault="0062027B" w:rsidP="0062027B">
            <w:pPr>
              <w:jc w:val="center"/>
              <w:rPr>
                <w:sz w:val="16"/>
                <w:szCs w:val="16"/>
              </w:rPr>
            </w:pPr>
            <w:r w:rsidRPr="0062027B">
              <w:rPr>
                <w:sz w:val="16"/>
                <w:szCs w:val="16"/>
              </w:rPr>
              <w:t>0720110010</w:t>
            </w:r>
          </w:p>
        </w:tc>
        <w:tc>
          <w:tcPr>
            <w:tcW w:w="591" w:type="dxa"/>
            <w:tcBorders>
              <w:top w:val="nil"/>
              <w:left w:val="nil"/>
              <w:bottom w:val="single" w:sz="4" w:space="0" w:color="auto"/>
              <w:right w:val="single" w:sz="4" w:space="0" w:color="auto"/>
            </w:tcBorders>
            <w:shd w:val="clear" w:color="000000" w:fill="FFFFFF"/>
            <w:noWrap/>
            <w:vAlign w:val="bottom"/>
            <w:hideMark/>
          </w:tcPr>
          <w:p w14:paraId="35E856D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D58D026" w14:textId="77777777" w:rsidR="0062027B" w:rsidRPr="0062027B" w:rsidRDefault="0062027B" w:rsidP="0062027B">
            <w:pPr>
              <w:jc w:val="center"/>
              <w:rPr>
                <w:sz w:val="16"/>
                <w:szCs w:val="16"/>
              </w:rPr>
            </w:pPr>
            <w:r w:rsidRPr="0062027B">
              <w:rPr>
                <w:sz w:val="16"/>
                <w:szCs w:val="16"/>
              </w:rPr>
              <w:t>2 355,67</w:t>
            </w:r>
          </w:p>
        </w:tc>
        <w:tc>
          <w:tcPr>
            <w:tcW w:w="1146" w:type="dxa"/>
            <w:tcBorders>
              <w:top w:val="nil"/>
              <w:left w:val="nil"/>
              <w:bottom w:val="single" w:sz="4" w:space="0" w:color="auto"/>
              <w:right w:val="single" w:sz="4" w:space="0" w:color="auto"/>
            </w:tcBorders>
            <w:shd w:val="clear" w:color="000000" w:fill="FFFFFF"/>
            <w:noWrap/>
            <w:vAlign w:val="bottom"/>
            <w:hideMark/>
          </w:tcPr>
          <w:p w14:paraId="43360B4F" w14:textId="77777777" w:rsidR="0062027B" w:rsidRPr="0062027B" w:rsidRDefault="0062027B" w:rsidP="0062027B">
            <w:pPr>
              <w:jc w:val="center"/>
              <w:rPr>
                <w:sz w:val="16"/>
                <w:szCs w:val="16"/>
              </w:rPr>
            </w:pPr>
            <w:r w:rsidRPr="0062027B">
              <w:rPr>
                <w:sz w:val="16"/>
                <w:szCs w:val="16"/>
              </w:rPr>
              <w:t>3 270,87</w:t>
            </w:r>
          </w:p>
        </w:tc>
        <w:tc>
          <w:tcPr>
            <w:tcW w:w="1240" w:type="dxa"/>
            <w:tcBorders>
              <w:top w:val="nil"/>
              <w:left w:val="nil"/>
              <w:bottom w:val="single" w:sz="4" w:space="0" w:color="auto"/>
              <w:right w:val="single" w:sz="4" w:space="0" w:color="auto"/>
            </w:tcBorders>
            <w:shd w:val="clear" w:color="000000" w:fill="FFFFFF"/>
            <w:noWrap/>
            <w:vAlign w:val="bottom"/>
            <w:hideMark/>
          </w:tcPr>
          <w:p w14:paraId="0B5CB6CF" w14:textId="77777777" w:rsidR="0062027B" w:rsidRPr="0062027B" w:rsidRDefault="0062027B" w:rsidP="0062027B">
            <w:pPr>
              <w:jc w:val="center"/>
              <w:rPr>
                <w:sz w:val="16"/>
                <w:szCs w:val="16"/>
              </w:rPr>
            </w:pPr>
            <w:r w:rsidRPr="0062027B">
              <w:rPr>
                <w:sz w:val="16"/>
                <w:szCs w:val="16"/>
              </w:rPr>
              <w:t>3 293,87</w:t>
            </w:r>
          </w:p>
        </w:tc>
      </w:tr>
      <w:tr w:rsidR="0062027B" w:rsidRPr="0062027B" w14:paraId="2490ABA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1D7619F"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5EC8DD1D"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5AD77EE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82BFD79"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6AA7BC1C" w14:textId="77777777" w:rsidR="0062027B" w:rsidRPr="0062027B" w:rsidRDefault="0062027B" w:rsidP="0062027B">
            <w:pPr>
              <w:jc w:val="center"/>
              <w:rPr>
                <w:sz w:val="16"/>
                <w:szCs w:val="16"/>
              </w:rPr>
            </w:pPr>
            <w:r w:rsidRPr="0062027B">
              <w:rPr>
                <w:sz w:val="16"/>
                <w:szCs w:val="16"/>
              </w:rPr>
              <w:t>0720110010</w:t>
            </w:r>
          </w:p>
        </w:tc>
        <w:tc>
          <w:tcPr>
            <w:tcW w:w="591" w:type="dxa"/>
            <w:tcBorders>
              <w:top w:val="nil"/>
              <w:left w:val="nil"/>
              <w:bottom w:val="single" w:sz="4" w:space="0" w:color="auto"/>
              <w:right w:val="single" w:sz="4" w:space="0" w:color="auto"/>
            </w:tcBorders>
            <w:shd w:val="clear" w:color="000000" w:fill="FFFFFF"/>
            <w:noWrap/>
            <w:vAlign w:val="bottom"/>
            <w:hideMark/>
          </w:tcPr>
          <w:p w14:paraId="3FE85E01"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06B326A" w14:textId="77777777" w:rsidR="0062027B" w:rsidRPr="0062027B" w:rsidRDefault="0062027B" w:rsidP="0062027B">
            <w:pPr>
              <w:jc w:val="center"/>
              <w:rPr>
                <w:sz w:val="16"/>
                <w:szCs w:val="16"/>
              </w:rPr>
            </w:pPr>
            <w:r w:rsidRPr="0062027B">
              <w:rPr>
                <w:sz w:val="16"/>
                <w:szCs w:val="16"/>
              </w:rPr>
              <w:t>340,14</w:t>
            </w:r>
          </w:p>
        </w:tc>
        <w:tc>
          <w:tcPr>
            <w:tcW w:w="1146" w:type="dxa"/>
            <w:tcBorders>
              <w:top w:val="nil"/>
              <w:left w:val="nil"/>
              <w:bottom w:val="single" w:sz="4" w:space="0" w:color="auto"/>
              <w:right w:val="single" w:sz="4" w:space="0" w:color="auto"/>
            </w:tcBorders>
            <w:shd w:val="clear" w:color="000000" w:fill="FFFFFF"/>
            <w:noWrap/>
            <w:vAlign w:val="bottom"/>
            <w:hideMark/>
          </w:tcPr>
          <w:p w14:paraId="3B79F57C" w14:textId="77777777" w:rsidR="0062027B" w:rsidRPr="0062027B" w:rsidRDefault="0062027B" w:rsidP="0062027B">
            <w:pPr>
              <w:jc w:val="center"/>
              <w:rPr>
                <w:sz w:val="16"/>
                <w:szCs w:val="16"/>
              </w:rPr>
            </w:pPr>
            <w:r w:rsidRPr="0062027B">
              <w:rPr>
                <w:sz w:val="16"/>
                <w:szCs w:val="16"/>
              </w:rPr>
              <w:t>500,24</w:t>
            </w:r>
          </w:p>
        </w:tc>
        <w:tc>
          <w:tcPr>
            <w:tcW w:w="1240" w:type="dxa"/>
            <w:tcBorders>
              <w:top w:val="nil"/>
              <w:left w:val="nil"/>
              <w:bottom w:val="single" w:sz="4" w:space="0" w:color="auto"/>
              <w:right w:val="single" w:sz="4" w:space="0" w:color="auto"/>
            </w:tcBorders>
            <w:shd w:val="clear" w:color="000000" w:fill="FFFFFF"/>
            <w:noWrap/>
            <w:vAlign w:val="bottom"/>
            <w:hideMark/>
          </w:tcPr>
          <w:p w14:paraId="50CB5BE1" w14:textId="77777777" w:rsidR="0062027B" w:rsidRPr="0062027B" w:rsidRDefault="0062027B" w:rsidP="0062027B">
            <w:pPr>
              <w:jc w:val="center"/>
              <w:rPr>
                <w:sz w:val="16"/>
                <w:szCs w:val="16"/>
              </w:rPr>
            </w:pPr>
            <w:r w:rsidRPr="0062027B">
              <w:rPr>
                <w:sz w:val="16"/>
                <w:szCs w:val="16"/>
              </w:rPr>
              <w:t>500,24</w:t>
            </w:r>
          </w:p>
        </w:tc>
      </w:tr>
      <w:tr w:rsidR="0062027B" w:rsidRPr="0062027B" w14:paraId="5A0661B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D168C4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5111CE5"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3C8E5C8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C7F7623"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00E3FC2D" w14:textId="77777777" w:rsidR="0062027B" w:rsidRPr="0062027B" w:rsidRDefault="0062027B" w:rsidP="0062027B">
            <w:pPr>
              <w:jc w:val="center"/>
              <w:rPr>
                <w:sz w:val="16"/>
                <w:szCs w:val="16"/>
              </w:rPr>
            </w:pPr>
            <w:r w:rsidRPr="0062027B">
              <w:rPr>
                <w:sz w:val="16"/>
                <w:szCs w:val="16"/>
              </w:rPr>
              <w:t>0720110010</w:t>
            </w:r>
          </w:p>
        </w:tc>
        <w:tc>
          <w:tcPr>
            <w:tcW w:w="591" w:type="dxa"/>
            <w:tcBorders>
              <w:top w:val="nil"/>
              <w:left w:val="nil"/>
              <w:bottom w:val="single" w:sz="4" w:space="0" w:color="auto"/>
              <w:right w:val="single" w:sz="4" w:space="0" w:color="auto"/>
            </w:tcBorders>
            <w:shd w:val="clear" w:color="000000" w:fill="FFFFFF"/>
            <w:noWrap/>
            <w:vAlign w:val="bottom"/>
            <w:hideMark/>
          </w:tcPr>
          <w:p w14:paraId="454E0D8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E6AFE2A" w14:textId="77777777" w:rsidR="0062027B" w:rsidRPr="0062027B" w:rsidRDefault="0062027B" w:rsidP="0062027B">
            <w:pPr>
              <w:jc w:val="center"/>
              <w:rPr>
                <w:sz w:val="16"/>
                <w:szCs w:val="16"/>
              </w:rPr>
            </w:pPr>
            <w:r w:rsidRPr="0062027B">
              <w:rPr>
                <w:sz w:val="16"/>
                <w:szCs w:val="16"/>
              </w:rPr>
              <w:t>1 994,47</w:t>
            </w:r>
          </w:p>
        </w:tc>
        <w:tc>
          <w:tcPr>
            <w:tcW w:w="1146" w:type="dxa"/>
            <w:tcBorders>
              <w:top w:val="nil"/>
              <w:left w:val="nil"/>
              <w:bottom w:val="single" w:sz="4" w:space="0" w:color="auto"/>
              <w:right w:val="single" w:sz="4" w:space="0" w:color="auto"/>
            </w:tcBorders>
            <w:shd w:val="clear" w:color="000000" w:fill="FFFFFF"/>
            <w:noWrap/>
            <w:vAlign w:val="bottom"/>
            <w:hideMark/>
          </w:tcPr>
          <w:p w14:paraId="49A5870B" w14:textId="77777777" w:rsidR="0062027B" w:rsidRPr="0062027B" w:rsidRDefault="0062027B" w:rsidP="0062027B">
            <w:pPr>
              <w:jc w:val="center"/>
              <w:rPr>
                <w:sz w:val="16"/>
                <w:szCs w:val="16"/>
              </w:rPr>
            </w:pPr>
            <w:r w:rsidRPr="0062027B">
              <w:rPr>
                <w:sz w:val="16"/>
                <w:szCs w:val="16"/>
              </w:rPr>
              <w:t>2 749,57</w:t>
            </w:r>
          </w:p>
        </w:tc>
        <w:tc>
          <w:tcPr>
            <w:tcW w:w="1240" w:type="dxa"/>
            <w:tcBorders>
              <w:top w:val="nil"/>
              <w:left w:val="nil"/>
              <w:bottom w:val="single" w:sz="4" w:space="0" w:color="auto"/>
              <w:right w:val="single" w:sz="4" w:space="0" w:color="auto"/>
            </w:tcBorders>
            <w:shd w:val="clear" w:color="000000" w:fill="FFFFFF"/>
            <w:noWrap/>
            <w:vAlign w:val="bottom"/>
            <w:hideMark/>
          </w:tcPr>
          <w:p w14:paraId="6E3A9F83" w14:textId="77777777" w:rsidR="0062027B" w:rsidRPr="0062027B" w:rsidRDefault="0062027B" w:rsidP="0062027B">
            <w:pPr>
              <w:jc w:val="center"/>
              <w:rPr>
                <w:sz w:val="16"/>
                <w:szCs w:val="16"/>
              </w:rPr>
            </w:pPr>
            <w:r w:rsidRPr="0062027B">
              <w:rPr>
                <w:sz w:val="16"/>
                <w:szCs w:val="16"/>
              </w:rPr>
              <w:t>2 772,57</w:t>
            </w:r>
          </w:p>
        </w:tc>
      </w:tr>
      <w:tr w:rsidR="0062027B" w:rsidRPr="0062027B" w14:paraId="50F5AAC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1DFB6DF"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3E77597C"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03B0C70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FD067B5"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69275083" w14:textId="77777777" w:rsidR="0062027B" w:rsidRPr="0062027B" w:rsidRDefault="0062027B" w:rsidP="0062027B">
            <w:pPr>
              <w:jc w:val="center"/>
              <w:rPr>
                <w:sz w:val="16"/>
                <w:szCs w:val="16"/>
              </w:rPr>
            </w:pPr>
            <w:r w:rsidRPr="0062027B">
              <w:rPr>
                <w:sz w:val="16"/>
                <w:szCs w:val="16"/>
              </w:rPr>
              <w:t>0720110010</w:t>
            </w:r>
          </w:p>
        </w:tc>
        <w:tc>
          <w:tcPr>
            <w:tcW w:w="591" w:type="dxa"/>
            <w:tcBorders>
              <w:top w:val="nil"/>
              <w:left w:val="nil"/>
              <w:bottom w:val="single" w:sz="4" w:space="0" w:color="auto"/>
              <w:right w:val="single" w:sz="4" w:space="0" w:color="auto"/>
            </w:tcBorders>
            <w:shd w:val="clear" w:color="000000" w:fill="FFFFFF"/>
            <w:noWrap/>
            <w:vAlign w:val="bottom"/>
            <w:hideMark/>
          </w:tcPr>
          <w:p w14:paraId="24488F8D"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0EB7E586" w14:textId="77777777" w:rsidR="0062027B" w:rsidRPr="0062027B" w:rsidRDefault="0062027B" w:rsidP="0062027B">
            <w:pPr>
              <w:jc w:val="center"/>
              <w:rPr>
                <w:sz w:val="16"/>
                <w:szCs w:val="16"/>
              </w:rPr>
            </w:pPr>
            <w:r w:rsidRPr="0062027B">
              <w:rPr>
                <w:sz w:val="16"/>
                <w:szCs w:val="16"/>
              </w:rPr>
              <w:t>21,06</w:t>
            </w:r>
          </w:p>
        </w:tc>
        <w:tc>
          <w:tcPr>
            <w:tcW w:w="1146" w:type="dxa"/>
            <w:tcBorders>
              <w:top w:val="nil"/>
              <w:left w:val="nil"/>
              <w:bottom w:val="single" w:sz="4" w:space="0" w:color="auto"/>
              <w:right w:val="single" w:sz="4" w:space="0" w:color="auto"/>
            </w:tcBorders>
            <w:shd w:val="clear" w:color="000000" w:fill="FFFFFF"/>
            <w:noWrap/>
            <w:vAlign w:val="bottom"/>
            <w:hideMark/>
          </w:tcPr>
          <w:p w14:paraId="3FECFC3A" w14:textId="77777777" w:rsidR="0062027B" w:rsidRPr="0062027B" w:rsidRDefault="0062027B" w:rsidP="0062027B">
            <w:pPr>
              <w:jc w:val="center"/>
              <w:rPr>
                <w:sz w:val="16"/>
                <w:szCs w:val="16"/>
              </w:rPr>
            </w:pPr>
            <w:r w:rsidRPr="0062027B">
              <w:rPr>
                <w:sz w:val="16"/>
                <w:szCs w:val="16"/>
              </w:rPr>
              <w:t>21,06</w:t>
            </w:r>
          </w:p>
        </w:tc>
        <w:tc>
          <w:tcPr>
            <w:tcW w:w="1240" w:type="dxa"/>
            <w:tcBorders>
              <w:top w:val="nil"/>
              <w:left w:val="nil"/>
              <w:bottom w:val="single" w:sz="4" w:space="0" w:color="auto"/>
              <w:right w:val="single" w:sz="4" w:space="0" w:color="auto"/>
            </w:tcBorders>
            <w:shd w:val="clear" w:color="000000" w:fill="FFFFFF"/>
            <w:noWrap/>
            <w:vAlign w:val="bottom"/>
            <w:hideMark/>
          </w:tcPr>
          <w:p w14:paraId="01951FE8" w14:textId="77777777" w:rsidR="0062027B" w:rsidRPr="0062027B" w:rsidRDefault="0062027B" w:rsidP="0062027B">
            <w:pPr>
              <w:jc w:val="center"/>
              <w:rPr>
                <w:sz w:val="16"/>
                <w:szCs w:val="16"/>
              </w:rPr>
            </w:pPr>
            <w:r w:rsidRPr="0062027B">
              <w:rPr>
                <w:sz w:val="16"/>
                <w:szCs w:val="16"/>
              </w:rPr>
              <w:t>21,06</w:t>
            </w:r>
          </w:p>
        </w:tc>
      </w:tr>
      <w:tr w:rsidR="0062027B" w:rsidRPr="0062027B" w14:paraId="0E0569F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BA631B1"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1CD59F3"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2E00827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49ACCA0"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21A90073" w14:textId="77777777" w:rsidR="0062027B" w:rsidRPr="0062027B" w:rsidRDefault="0062027B" w:rsidP="0062027B">
            <w:pPr>
              <w:jc w:val="center"/>
              <w:rPr>
                <w:sz w:val="16"/>
                <w:szCs w:val="16"/>
              </w:rPr>
            </w:pPr>
            <w:r w:rsidRPr="0062027B">
              <w:rPr>
                <w:sz w:val="16"/>
                <w:szCs w:val="16"/>
              </w:rPr>
              <w:t>0720110020</w:t>
            </w:r>
          </w:p>
        </w:tc>
        <w:tc>
          <w:tcPr>
            <w:tcW w:w="591" w:type="dxa"/>
            <w:tcBorders>
              <w:top w:val="nil"/>
              <w:left w:val="nil"/>
              <w:bottom w:val="single" w:sz="4" w:space="0" w:color="auto"/>
              <w:right w:val="single" w:sz="4" w:space="0" w:color="auto"/>
            </w:tcBorders>
            <w:shd w:val="clear" w:color="000000" w:fill="FFFFFF"/>
            <w:noWrap/>
            <w:vAlign w:val="bottom"/>
            <w:hideMark/>
          </w:tcPr>
          <w:p w14:paraId="6B830BF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D6E50C1" w14:textId="77777777" w:rsidR="0062027B" w:rsidRPr="0062027B" w:rsidRDefault="0062027B" w:rsidP="0062027B">
            <w:pPr>
              <w:jc w:val="center"/>
              <w:rPr>
                <w:sz w:val="16"/>
                <w:szCs w:val="16"/>
              </w:rPr>
            </w:pPr>
            <w:r w:rsidRPr="0062027B">
              <w:rPr>
                <w:sz w:val="16"/>
                <w:szCs w:val="16"/>
              </w:rPr>
              <w:t>14 033,31</w:t>
            </w:r>
          </w:p>
        </w:tc>
        <w:tc>
          <w:tcPr>
            <w:tcW w:w="1146" w:type="dxa"/>
            <w:tcBorders>
              <w:top w:val="nil"/>
              <w:left w:val="nil"/>
              <w:bottom w:val="single" w:sz="4" w:space="0" w:color="auto"/>
              <w:right w:val="single" w:sz="4" w:space="0" w:color="auto"/>
            </w:tcBorders>
            <w:shd w:val="clear" w:color="000000" w:fill="FFFFFF"/>
            <w:noWrap/>
            <w:vAlign w:val="bottom"/>
            <w:hideMark/>
          </w:tcPr>
          <w:p w14:paraId="2C1CD01C" w14:textId="77777777" w:rsidR="0062027B" w:rsidRPr="0062027B" w:rsidRDefault="0062027B" w:rsidP="0062027B">
            <w:pPr>
              <w:jc w:val="center"/>
              <w:rPr>
                <w:sz w:val="16"/>
                <w:szCs w:val="16"/>
              </w:rPr>
            </w:pPr>
            <w:r w:rsidRPr="0062027B">
              <w:rPr>
                <w:sz w:val="16"/>
                <w:szCs w:val="16"/>
              </w:rPr>
              <w:t>12 599,13</w:t>
            </w:r>
          </w:p>
        </w:tc>
        <w:tc>
          <w:tcPr>
            <w:tcW w:w="1240" w:type="dxa"/>
            <w:tcBorders>
              <w:top w:val="nil"/>
              <w:left w:val="nil"/>
              <w:bottom w:val="single" w:sz="4" w:space="0" w:color="auto"/>
              <w:right w:val="single" w:sz="4" w:space="0" w:color="auto"/>
            </w:tcBorders>
            <w:shd w:val="clear" w:color="000000" w:fill="FFFFFF"/>
            <w:noWrap/>
            <w:vAlign w:val="bottom"/>
            <w:hideMark/>
          </w:tcPr>
          <w:p w14:paraId="68688D66" w14:textId="77777777" w:rsidR="0062027B" w:rsidRPr="0062027B" w:rsidRDefault="0062027B" w:rsidP="0062027B">
            <w:pPr>
              <w:jc w:val="center"/>
              <w:rPr>
                <w:sz w:val="16"/>
                <w:szCs w:val="16"/>
              </w:rPr>
            </w:pPr>
            <w:r w:rsidRPr="0062027B">
              <w:rPr>
                <w:sz w:val="16"/>
                <w:szCs w:val="16"/>
              </w:rPr>
              <w:t>12 599,13</w:t>
            </w:r>
          </w:p>
        </w:tc>
      </w:tr>
      <w:tr w:rsidR="0062027B" w:rsidRPr="0062027B" w14:paraId="55C566E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0BF998E"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5172881E"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31DCD53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FEBAC7D"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0F4522A3" w14:textId="77777777" w:rsidR="0062027B" w:rsidRPr="0062027B" w:rsidRDefault="0062027B" w:rsidP="0062027B">
            <w:pPr>
              <w:jc w:val="center"/>
              <w:rPr>
                <w:sz w:val="16"/>
                <w:szCs w:val="16"/>
              </w:rPr>
            </w:pPr>
            <w:r w:rsidRPr="0062027B">
              <w:rPr>
                <w:sz w:val="16"/>
                <w:szCs w:val="16"/>
              </w:rPr>
              <w:t>0720110020</w:t>
            </w:r>
          </w:p>
        </w:tc>
        <w:tc>
          <w:tcPr>
            <w:tcW w:w="591" w:type="dxa"/>
            <w:tcBorders>
              <w:top w:val="nil"/>
              <w:left w:val="nil"/>
              <w:bottom w:val="single" w:sz="4" w:space="0" w:color="auto"/>
              <w:right w:val="single" w:sz="4" w:space="0" w:color="auto"/>
            </w:tcBorders>
            <w:shd w:val="clear" w:color="000000" w:fill="FFFFFF"/>
            <w:noWrap/>
            <w:vAlign w:val="bottom"/>
            <w:hideMark/>
          </w:tcPr>
          <w:p w14:paraId="6A4E77FE"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F5E2EA0" w14:textId="77777777" w:rsidR="0062027B" w:rsidRPr="0062027B" w:rsidRDefault="0062027B" w:rsidP="0062027B">
            <w:pPr>
              <w:jc w:val="center"/>
              <w:rPr>
                <w:sz w:val="16"/>
                <w:szCs w:val="16"/>
              </w:rPr>
            </w:pPr>
            <w:r w:rsidRPr="0062027B">
              <w:rPr>
                <w:sz w:val="16"/>
                <w:szCs w:val="16"/>
              </w:rPr>
              <w:t>14 033,31</w:t>
            </w:r>
          </w:p>
        </w:tc>
        <w:tc>
          <w:tcPr>
            <w:tcW w:w="1146" w:type="dxa"/>
            <w:tcBorders>
              <w:top w:val="nil"/>
              <w:left w:val="nil"/>
              <w:bottom w:val="single" w:sz="4" w:space="0" w:color="auto"/>
              <w:right w:val="single" w:sz="4" w:space="0" w:color="auto"/>
            </w:tcBorders>
            <w:shd w:val="clear" w:color="000000" w:fill="FFFFFF"/>
            <w:noWrap/>
            <w:vAlign w:val="bottom"/>
            <w:hideMark/>
          </w:tcPr>
          <w:p w14:paraId="3B2FAAC9" w14:textId="77777777" w:rsidR="0062027B" w:rsidRPr="0062027B" w:rsidRDefault="0062027B" w:rsidP="0062027B">
            <w:pPr>
              <w:jc w:val="center"/>
              <w:rPr>
                <w:sz w:val="16"/>
                <w:szCs w:val="16"/>
              </w:rPr>
            </w:pPr>
            <w:r w:rsidRPr="0062027B">
              <w:rPr>
                <w:sz w:val="16"/>
                <w:szCs w:val="16"/>
              </w:rPr>
              <w:t>12 599,13</w:t>
            </w:r>
          </w:p>
        </w:tc>
        <w:tc>
          <w:tcPr>
            <w:tcW w:w="1240" w:type="dxa"/>
            <w:tcBorders>
              <w:top w:val="nil"/>
              <w:left w:val="nil"/>
              <w:bottom w:val="single" w:sz="4" w:space="0" w:color="auto"/>
              <w:right w:val="single" w:sz="4" w:space="0" w:color="auto"/>
            </w:tcBorders>
            <w:shd w:val="clear" w:color="000000" w:fill="FFFFFF"/>
            <w:noWrap/>
            <w:vAlign w:val="bottom"/>
            <w:hideMark/>
          </w:tcPr>
          <w:p w14:paraId="2EB7A1C2" w14:textId="77777777" w:rsidR="0062027B" w:rsidRPr="0062027B" w:rsidRDefault="0062027B" w:rsidP="0062027B">
            <w:pPr>
              <w:jc w:val="center"/>
              <w:rPr>
                <w:sz w:val="16"/>
                <w:szCs w:val="16"/>
              </w:rPr>
            </w:pPr>
            <w:r w:rsidRPr="0062027B">
              <w:rPr>
                <w:sz w:val="16"/>
                <w:szCs w:val="16"/>
              </w:rPr>
              <w:t>12 599,13</w:t>
            </w:r>
          </w:p>
        </w:tc>
      </w:tr>
      <w:tr w:rsidR="0062027B" w:rsidRPr="0062027B" w14:paraId="3EA682C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10A1E3D" w14:textId="77777777" w:rsidR="0062027B" w:rsidRPr="0062027B" w:rsidRDefault="0062027B" w:rsidP="0062027B">
            <w:pPr>
              <w:rPr>
                <w:sz w:val="16"/>
                <w:szCs w:val="16"/>
              </w:rPr>
            </w:pPr>
            <w:r w:rsidRPr="0062027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4C36CDF8"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6D888BB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A63F505"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57BB9410" w14:textId="77777777" w:rsidR="0062027B" w:rsidRPr="0062027B" w:rsidRDefault="0062027B" w:rsidP="0062027B">
            <w:pPr>
              <w:jc w:val="center"/>
              <w:rPr>
                <w:sz w:val="16"/>
                <w:szCs w:val="16"/>
              </w:rPr>
            </w:pPr>
            <w:r w:rsidRPr="0062027B">
              <w:rPr>
                <w:sz w:val="16"/>
                <w:szCs w:val="16"/>
              </w:rPr>
              <w:t>0720175490</w:t>
            </w:r>
          </w:p>
        </w:tc>
        <w:tc>
          <w:tcPr>
            <w:tcW w:w="591" w:type="dxa"/>
            <w:tcBorders>
              <w:top w:val="nil"/>
              <w:left w:val="nil"/>
              <w:bottom w:val="single" w:sz="4" w:space="0" w:color="auto"/>
              <w:right w:val="single" w:sz="4" w:space="0" w:color="auto"/>
            </w:tcBorders>
            <w:shd w:val="clear" w:color="000000" w:fill="FFFFFF"/>
            <w:noWrap/>
            <w:vAlign w:val="bottom"/>
            <w:hideMark/>
          </w:tcPr>
          <w:p w14:paraId="522BFC1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C729C66" w14:textId="77777777" w:rsidR="0062027B" w:rsidRPr="0062027B" w:rsidRDefault="0062027B" w:rsidP="0062027B">
            <w:pPr>
              <w:jc w:val="center"/>
              <w:rPr>
                <w:sz w:val="16"/>
                <w:szCs w:val="16"/>
              </w:rPr>
            </w:pPr>
            <w:r w:rsidRPr="0062027B">
              <w:rPr>
                <w:sz w:val="16"/>
                <w:szCs w:val="16"/>
              </w:rPr>
              <w:t>299,13</w:t>
            </w:r>
          </w:p>
        </w:tc>
        <w:tc>
          <w:tcPr>
            <w:tcW w:w="1146" w:type="dxa"/>
            <w:tcBorders>
              <w:top w:val="nil"/>
              <w:left w:val="nil"/>
              <w:bottom w:val="single" w:sz="4" w:space="0" w:color="auto"/>
              <w:right w:val="single" w:sz="4" w:space="0" w:color="auto"/>
            </w:tcBorders>
            <w:shd w:val="clear" w:color="000000" w:fill="FFFFFF"/>
            <w:noWrap/>
            <w:vAlign w:val="bottom"/>
            <w:hideMark/>
          </w:tcPr>
          <w:p w14:paraId="53E6EF0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D6D2162" w14:textId="77777777" w:rsidR="0062027B" w:rsidRPr="0062027B" w:rsidRDefault="0062027B" w:rsidP="0062027B">
            <w:pPr>
              <w:jc w:val="center"/>
              <w:rPr>
                <w:sz w:val="16"/>
                <w:szCs w:val="16"/>
              </w:rPr>
            </w:pPr>
            <w:r w:rsidRPr="0062027B">
              <w:rPr>
                <w:sz w:val="16"/>
                <w:szCs w:val="16"/>
              </w:rPr>
              <w:t>0,00</w:t>
            </w:r>
          </w:p>
        </w:tc>
      </w:tr>
      <w:tr w:rsidR="0062027B" w:rsidRPr="0062027B" w14:paraId="281812C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4F39510"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5FAA43F4"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21FDC9E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0364EE0"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5E7C9933" w14:textId="77777777" w:rsidR="0062027B" w:rsidRPr="0062027B" w:rsidRDefault="0062027B" w:rsidP="0062027B">
            <w:pPr>
              <w:jc w:val="center"/>
              <w:rPr>
                <w:sz w:val="16"/>
                <w:szCs w:val="16"/>
              </w:rPr>
            </w:pPr>
            <w:r w:rsidRPr="0062027B">
              <w:rPr>
                <w:sz w:val="16"/>
                <w:szCs w:val="16"/>
              </w:rPr>
              <w:t>0720175490</w:t>
            </w:r>
          </w:p>
        </w:tc>
        <w:tc>
          <w:tcPr>
            <w:tcW w:w="591" w:type="dxa"/>
            <w:tcBorders>
              <w:top w:val="nil"/>
              <w:left w:val="nil"/>
              <w:bottom w:val="single" w:sz="4" w:space="0" w:color="auto"/>
              <w:right w:val="single" w:sz="4" w:space="0" w:color="auto"/>
            </w:tcBorders>
            <w:shd w:val="clear" w:color="000000" w:fill="FFFFFF"/>
            <w:noWrap/>
            <w:vAlign w:val="bottom"/>
            <w:hideMark/>
          </w:tcPr>
          <w:p w14:paraId="6D0E31B6"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495FA71" w14:textId="77777777" w:rsidR="0062027B" w:rsidRPr="0062027B" w:rsidRDefault="0062027B" w:rsidP="0062027B">
            <w:pPr>
              <w:jc w:val="center"/>
              <w:rPr>
                <w:sz w:val="16"/>
                <w:szCs w:val="16"/>
              </w:rPr>
            </w:pPr>
            <w:r w:rsidRPr="0062027B">
              <w:rPr>
                <w:sz w:val="16"/>
                <w:szCs w:val="16"/>
              </w:rPr>
              <w:t>299,13</w:t>
            </w:r>
          </w:p>
        </w:tc>
        <w:tc>
          <w:tcPr>
            <w:tcW w:w="1146" w:type="dxa"/>
            <w:tcBorders>
              <w:top w:val="nil"/>
              <w:left w:val="nil"/>
              <w:bottom w:val="single" w:sz="4" w:space="0" w:color="auto"/>
              <w:right w:val="single" w:sz="4" w:space="0" w:color="auto"/>
            </w:tcBorders>
            <w:shd w:val="clear" w:color="000000" w:fill="FFFFFF"/>
            <w:noWrap/>
            <w:vAlign w:val="bottom"/>
            <w:hideMark/>
          </w:tcPr>
          <w:p w14:paraId="18B5AD7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CCCCE6E" w14:textId="77777777" w:rsidR="0062027B" w:rsidRPr="0062027B" w:rsidRDefault="0062027B" w:rsidP="0062027B">
            <w:pPr>
              <w:jc w:val="center"/>
              <w:rPr>
                <w:sz w:val="16"/>
                <w:szCs w:val="16"/>
              </w:rPr>
            </w:pPr>
            <w:r w:rsidRPr="0062027B">
              <w:rPr>
                <w:sz w:val="16"/>
                <w:szCs w:val="16"/>
              </w:rPr>
              <w:t>0,00</w:t>
            </w:r>
          </w:p>
        </w:tc>
      </w:tr>
      <w:tr w:rsidR="0062027B" w:rsidRPr="0062027B" w14:paraId="1E07190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E951457"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783A2259"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69449AE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7F68EF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8D782C8"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EC0FF7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D150C4F" w14:textId="77777777" w:rsidR="0062027B" w:rsidRPr="0062027B" w:rsidRDefault="0062027B" w:rsidP="0062027B">
            <w:pPr>
              <w:jc w:val="center"/>
              <w:rPr>
                <w:sz w:val="16"/>
                <w:szCs w:val="16"/>
              </w:rPr>
            </w:pPr>
            <w:r w:rsidRPr="0062027B">
              <w:rPr>
                <w:sz w:val="16"/>
                <w:szCs w:val="16"/>
              </w:rPr>
              <w:t>47 199,14</w:t>
            </w:r>
          </w:p>
        </w:tc>
        <w:tc>
          <w:tcPr>
            <w:tcW w:w="1146" w:type="dxa"/>
            <w:tcBorders>
              <w:top w:val="nil"/>
              <w:left w:val="nil"/>
              <w:bottom w:val="single" w:sz="4" w:space="0" w:color="auto"/>
              <w:right w:val="single" w:sz="4" w:space="0" w:color="auto"/>
            </w:tcBorders>
            <w:shd w:val="clear" w:color="000000" w:fill="FFFFFF"/>
            <w:noWrap/>
            <w:vAlign w:val="bottom"/>
            <w:hideMark/>
          </w:tcPr>
          <w:p w14:paraId="5B86269D" w14:textId="77777777" w:rsidR="0062027B" w:rsidRPr="0062027B" w:rsidRDefault="0062027B" w:rsidP="0062027B">
            <w:pPr>
              <w:jc w:val="center"/>
              <w:rPr>
                <w:sz w:val="16"/>
                <w:szCs w:val="16"/>
              </w:rPr>
            </w:pPr>
            <w:r w:rsidRPr="0062027B">
              <w:rPr>
                <w:sz w:val="16"/>
                <w:szCs w:val="16"/>
              </w:rPr>
              <w:t>46 201,00</w:t>
            </w:r>
          </w:p>
        </w:tc>
        <w:tc>
          <w:tcPr>
            <w:tcW w:w="1240" w:type="dxa"/>
            <w:tcBorders>
              <w:top w:val="nil"/>
              <w:left w:val="nil"/>
              <w:bottom w:val="single" w:sz="4" w:space="0" w:color="auto"/>
              <w:right w:val="single" w:sz="4" w:space="0" w:color="auto"/>
            </w:tcBorders>
            <w:shd w:val="clear" w:color="000000" w:fill="FFFFFF"/>
            <w:noWrap/>
            <w:vAlign w:val="bottom"/>
            <w:hideMark/>
          </w:tcPr>
          <w:p w14:paraId="44842EE0" w14:textId="77777777" w:rsidR="0062027B" w:rsidRPr="0062027B" w:rsidRDefault="0062027B" w:rsidP="0062027B">
            <w:pPr>
              <w:jc w:val="center"/>
              <w:rPr>
                <w:sz w:val="16"/>
                <w:szCs w:val="16"/>
              </w:rPr>
            </w:pPr>
            <w:r w:rsidRPr="0062027B">
              <w:rPr>
                <w:sz w:val="16"/>
                <w:szCs w:val="16"/>
              </w:rPr>
              <w:t>46 201,00</w:t>
            </w:r>
          </w:p>
        </w:tc>
      </w:tr>
      <w:tr w:rsidR="0062027B" w:rsidRPr="0062027B" w14:paraId="4AE7F97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158BAC1" w14:textId="77777777" w:rsidR="0062027B" w:rsidRPr="0062027B" w:rsidRDefault="0062027B" w:rsidP="0062027B">
            <w:pPr>
              <w:rPr>
                <w:sz w:val="16"/>
                <w:szCs w:val="16"/>
              </w:rPr>
            </w:pPr>
            <w:r w:rsidRPr="0062027B">
              <w:rPr>
                <w:sz w:val="16"/>
                <w:szCs w:val="16"/>
              </w:rPr>
              <w:t>Муниципальная программа "Управление финансами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40125FA"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0B1AB39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A67DA6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D319C1F" w14:textId="77777777" w:rsidR="0062027B" w:rsidRPr="0062027B" w:rsidRDefault="0062027B" w:rsidP="0062027B">
            <w:pPr>
              <w:jc w:val="center"/>
              <w:rPr>
                <w:sz w:val="16"/>
                <w:szCs w:val="16"/>
              </w:rPr>
            </w:pPr>
            <w:r w:rsidRPr="0062027B">
              <w:rPr>
                <w:sz w:val="16"/>
                <w:szCs w:val="16"/>
              </w:rPr>
              <w:t>0700000000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33F25C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8993F4C" w14:textId="77777777" w:rsidR="0062027B" w:rsidRPr="0062027B" w:rsidRDefault="0062027B" w:rsidP="0062027B">
            <w:pPr>
              <w:jc w:val="center"/>
              <w:rPr>
                <w:sz w:val="16"/>
                <w:szCs w:val="16"/>
              </w:rPr>
            </w:pPr>
            <w:r w:rsidRPr="0062027B">
              <w:rPr>
                <w:sz w:val="16"/>
                <w:szCs w:val="16"/>
              </w:rPr>
              <w:t>47 138,27</w:t>
            </w:r>
          </w:p>
        </w:tc>
        <w:tc>
          <w:tcPr>
            <w:tcW w:w="1146" w:type="dxa"/>
            <w:tcBorders>
              <w:top w:val="nil"/>
              <w:left w:val="nil"/>
              <w:bottom w:val="single" w:sz="4" w:space="0" w:color="auto"/>
              <w:right w:val="single" w:sz="4" w:space="0" w:color="auto"/>
            </w:tcBorders>
            <w:shd w:val="clear" w:color="000000" w:fill="FFFFFF"/>
            <w:noWrap/>
            <w:vAlign w:val="bottom"/>
            <w:hideMark/>
          </w:tcPr>
          <w:p w14:paraId="2A1E380D" w14:textId="77777777" w:rsidR="0062027B" w:rsidRPr="0062027B" w:rsidRDefault="0062027B" w:rsidP="0062027B">
            <w:pPr>
              <w:jc w:val="center"/>
              <w:rPr>
                <w:sz w:val="16"/>
                <w:szCs w:val="16"/>
              </w:rPr>
            </w:pPr>
            <w:r w:rsidRPr="0062027B">
              <w:rPr>
                <w:sz w:val="16"/>
                <w:szCs w:val="16"/>
              </w:rPr>
              <w:t>45 701,00</w:t>
            </w:r>
          </w:p>
        </w:tc>
        <w:tc>
          <w:tcPr>
            <w:tcW w:w="1240" w:type="dxa"/>
            <w:tcBorders>
              <w:top w:val="nil"/>
              <w:left w:val="nil"/>
              <w:bottom w:val="single" w:sz="4" w:space="0" w:color="auto"/>
              <w:right w:val="single" w:sz="4" w:space="0" w:color="auto"/>
            </w:tcBorders>
            <w:shd w:val="clear" w:color="000000" w:fill="FFFFFF"/>
            <w:noWrap/>
            <w:vAlign w:val="bottom"/>
            <w:hideMark/>
          </w:tcPr>
          <w:p w14:paraId="645924DC" w14:textId="77777777" w:rsidR="0062027B" w:rsidRPr="0062027B" w:rsidRDefault="0062027B" w:rsidP="0062027B">
            <w:pPr>
              <w:jc w:val="center"/>
              <w:rPr>
                <w:sz w:val="16"/>
                <w:szCs w:val="16"/>
              </w:rPr>
            </w:pPr>
            <w:r w:rsidRPr="0062027B">
              <w:rPr>
                <w:sz w:val="16"/>
                <w:szCs w:val="16"/>
              </w:rPr>
              <w:t>45 701,00</w:t>
            </w:r>
          </w:p>
        </w:tc>
      </w:tr>
      <w:tr w:rsidR="0062027B" w:rsidRPr="0062027B" w14:paraId="4B61116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05A3980" w14:textId="77777777" w:rsidR="0062027B" w:rsidRPr="0062027B" w:rsidRDefault="0062027B" w:rsidP="0062027B">
            <w:pPr>
              <w:rPr>
                <w:sz w:val="16"/>
                <w:szCs w:val="16"/>
              </w:rPr>
            </w:pPr>
            <w:r w:rsidRPr="0062027B">
              <w:rPr>
                <w:sz w:val="16"/>
                <w:szCs w:val="16"/>
              </w:rPr>
              <w:t>Подпрограмма "Повышение сбалансированности и устойчивости бюджетной системы"</w:t>
            </w:r>
          </w:p>
        </w:tc>
        <w:tc>
          <w:tcPr>
            <w:tcW w:w="602" w:type="dxa"/>
            <w:tcBorders>
              <w:top w:val="nil"/>
              <w:left w:val="nil"/>
              <w:bottom w:val="single" w:sz="4" w:space="0" w:color="auto"/>
              <w:right w:val="single" w:sz="4" w:space="0" w:color="auto"/>
            </w:tcBorders>
            <w:shd w:val="clear" w:color="000000" w:fill="FFFFFF"/>
            <w:noWrap/>
            <w:vAlign w:val="bottom"/>
            <w:hideMark/>
          </w:tcPr>
          <w:p w14:paraId="605CB339"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5F5475B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63599F1"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15F9AEE" w14:textId="77777777" w:rsidR="0062027B" w:rsidRPr="0062027B" w:rsidRDefault="0062027B" w:rsidP="0062027B">
            <w:pPr>
              <w:jc w:val="center"/>
              <w:rPr>
                <w:sz w:val="16"/>
                <w:szCs w:val="16"/>
              </w:rPr>
            </w:pPr>
            <w:r w:rsidRPr="0062027B">
              <w:rPr>
                <w:sz w:val="16"/>
                <w:szCs w:val="16"/>
              </w:rPr>
              <w:t>0710000000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BC750E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877DA2E" w14:textId="77777777" w:rsidR="0062027B" w:rsidRPr="0062027B" w:rsidRDefault="0062027B" w:rsidP="0062027B">
            <w:pPr>
              <w:jc w:val="center"/>
              <w:rPr>
                <w:sz w:val="16"/>
                <w:szCs w:val="16"/>
              </w:rPr>
            </w:pPr>
            <w:r w:rsidRPr="0062027B">
              <w:rPr>
                <w:sz w:val="16"/>
                <w:szCs w:val="16"/>
              </w:rPr>
              <w:t>47 138,27</w:t>
            </w:r>
          </w:p>
        </w:tc>
        <w:tc>
          <w:tcPr>
            <w:tcW w:w="1146" w:type="dxa"/>
            <w:tcBorders>
              <w:top w:val="nil"/>
              <w:left w:val="nil"/>
              <w:bottom w:val="single" w:sz="4" w:space="0" w:color="auto"/>
              <w:right w:val="single" w:sz="4" w:space="0" w:color="auto"/>
            </w:tcBorders>
            <w:shd w:val="clear" w:color="000000" w:fill="FFFFFF"/>
            <w:noWrap/>
            <w:vAlign w:val="bottom"/>
            <w:hideMark/>
          </w:tcPr>
          <w:p w14:paraId="38F9E0E4" w14:textId="77777777" w:rsidR="0062027B" w:rsidRPr="0062027B" w:rsidRDefault="0062027B" w:rsidP="0062027B">
            <w:pPr>
              <w:jc w:val="center"/>
              <w:rPr>
                <w:sz w:val="16"/>
                <w:szCs w:val="16"/>
              </w:rPr>
            </w:pPr>
            <w:r w:rsidRPr="0062027B">
              <w:rPr>
                <w:sz w:val="16"/>
                <w:szCs w:val="16"/>
              </w:rPr>
              <w:t>45 701,00</w:t>
            </w:r>
          </w:p>
        </w:tc>
        <w:tc>
          <w:tcPr>
            <w:tcW w:w="1240" w:type="dxa"/>
            <w:tcBorders>
              <w:top w:val="nil"/>
              <w:left w:val="nil"/>
              <w:bottom w:val="single" w:sz="4" w:space="0" w:color="auto"/>
              <w:right w:val="single" w:sz="4" w:space="0" w:color="auto"/>
            </w:tcBorders>
            <w:shd w:val="clear" w:color="000000" w:fill="FFFFFF"/>
            <w:noWrap/>
            <w:vAlign w:val="bottom"/>
            <w:hideMark/>
          </w:tcPr>
          <w:p w14:paraId="65355DEC" w14:textId="77777777" w:rsidR="0062027B" w:rsidRPr="0062027B" w:rsidRDefault="0062027B" w:rsidP="0062027B">
            <w:pPr>
              <w:jc w:val="center"/>
              <w:rPr>
                <w:sz w:val="16"/>
                <w:szCs w:val="16"/>
              </w:rPr>
            </w:pPr>
            <w:r w:rsidRPr="0062027B">
              <w:rPr>
                <w:sz w:val="16"/>
                <w:szCs w:val="16"/>
              </w:rPr>
              <w:t>45 701,00</w:t>
            </w:r>
          </w:p>
        </w:tc>
      </w:tr>
      <w:tr w:rsidR="0062027B" w:rsidRPr="0062027B" w14:paraId="29A7B46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5E69BF9" w14:textId="77777777" w:rsidR="0062027B" w:rsidRPr="0062027B" w:rsidRDefault="0062027B" w:rsidP="0062027B">
            <w:pPr>
              <w:rPr>
                <w:sz w:val="16"/>
                <w:szCs w:val="16"/>
              </w:rPr>
            </w:pPr>
            <w:r w:rsidRPr="0062027B">
              <w:rPr>
                <w:sz w:val="16"/>
                <w:szCs w:val="16"/>
              </w:rPr>
              <w:t>Основное мероприятие "Централизованное ведение бюджетного(бухгалтерского) учета и отчетности"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5AFA98B1"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5AC0941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8FE35BC"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B603F0B" w14:textId="77777777" w:rsidR="0062027B" w:rsidRPr="0062027B" w:rsidRDefault="0062027B" w:rsidP="0062027B">
            <w:pPr>
              <w:jc w:val="center"/>
              <w:rPr>
                <w:sz w:val="16"/>
                <w:szCs w:val="16"/>
              </w:rPr>
            </w:pPr>
            <w:r w:rsidRPr="0062027B">
              <w:rPr>
                <w:sz w:val="16"/>
                <w:szCs w:val="16"/>
              </w:rPr>
              <w:t>0710100000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765F695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559922A" w14:textId="77777777" w:rsidR="0062027B" w:rsidRPr="0062027B" w:rsidRDefault="0062027B" w:rsidP="0062027B">
            <w:pPr>
              <w:jc w:val="center"/>
              <w:rPr>
                <w:sz w:val="16"/>
                <w:szCs w:val="16"/>
              </w:rPr>
            </w:pPr>
            <w:r w:rsidRPr="0062027B">
              <w:rPr>
                <w:sz w:val="16"/>
                <w:szCs w:val="16"/>
              </w:rPr>
              <w:t>47 138,27</w:t>
            </w:r>
          </w:p>
        </w:tc>
        <w:tc>
          <w:tcPr>
            <w:tcW w:w="1146" w:type="dxa"/>
            <w:tcBorders>
              <w:top w:val="nil"/>
              <w:left w:val="nil"/>
              <w:bottom w:val="single" w:sz="4" w:space="0" w:color="auto"/>
              <w:right w:val="single" w:sz="4" w:space="0" w:color="auto"/>
            </w:tcBorders>
            <w:shd w:val="clear" w:color="000000" w:fill="FFFFFF"/>
            <w:noWrap/>
            <w:vAlign w:val="bottom"/>
            <w:hideMark/>
          </w:tcPr>
          <w:p w14:paraId="18492176" w14:textId="77777777" w:rsidR="0062027B" w:rsidRPr="0062027B" w:rsidRDefault="0062027B" w:rsidP="0062027B">
            <w:pPr>
              <w:jc w:val="center"/>
              <w:rPr>
                <w:sz w:val="16"/>
                <w:szCs w:val="16"/>
              </w:rPr>
            </w:pPr>
            <w:r w:rsidRPr="0062027B">
              <w:rPr>
                <w:sz w:val="16"/>
                <w:szCs w:val="16"/>
              </w:rPr>
              <w:t>45 701,00</w:t>
            </w:r>
          </w:p>
        </w:tc>
        <w:tc>
          <w:tcPr>
            <w:tcW w:w="1240" w:type="dxa"/>
            <w:tcBorders>
              <w:top w:val="nil"/>
              <w:left w:val="nil"/>
              <w:bottom w:val="single" w:sz="4" w:space="0" w:color="auto"/>
              <w:right w:val="single" w:sz="4" w:space="0" w:color="auto"/>
            </w:tcBorders>
            <w:shd w:val="clear" w:color="000000" w:fill="FFFFFF"/>
            <w:noWrap/>
            <w:vAlign w:val="bottom"/>
            <w:hideMark/>
          </w:tcPr>
          <w:p w14:paraId="48957B4A" w14:textId="77777777" w:rsidR="0062027B" w:rsidRPr="0062027B" w:rsidRDefault="0062027B" w:rsidP="0062027B">
            <w:pPr>
              <w:jc w:val="center"/>
              <w:rPr>
                <w:sz w:val="16"/>
                <w:szCs w:val="16"/>
              </w:rPr>
            </w:pPr>
            <w:r w:rsidRPr="0062027B">
              <w:rPr>
                <w:sz w:val="16"/>
                <w:szCs w:val="16"/>
              </w:rPr>
              <w:t>45 701,00</w:t>
            </w:r>
          </w:p>
        </w:tc>
      </w:tr>
      <w:tr w:rsidR="0062027B" w:rsidRPr="0062027B" w14:paraId="2F9AA15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1C0AA30" w14:textId="77777777" w:rsidR="0062027B" w:rsidRPr="0062027B" w:rsidRDefault="0062027B" w:rsidP="0062027B">
            <w:pPr>
              <w:rPr>
                <w:sz w:val="16"/>
                <w:szCs w:val="16"/>
              </w:rPr>
            </w:pPr>
            <w:r w:rsidRPr="0062027B">
              <w:rPr>
                <w:sz w:val="16"/>
                <w:szCs w:val="16"/>
              </w:rPr>
              <w:lastRenderedPageBreak/>
              <w:t>Расходы на обеспечение деятельности (оказания услуг) муниципальных учреждений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774DB3F3"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7AFD5A2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4795593"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DD4D187" w14:textId="77777777" w:rsidR="0062027B" w:rsidRPr="0062027B" w:rsidRDefault="0062027B" w:rsidP="0062027B">
            <w:pPr>
              <w:jc w:val="center"/>
              <w:rPr>
                <w:sz w:val="16"/>
                <w:szCs w:val="16"/>
              </w:rPr>
            </w:pPr>
            <w:r w:rsidRPr="0062027B">
              <w:rPr>
                <w:sz w:val="16"/>
                <w:szCs w:val="16"/>
              </w:rPr>
              <w:t>0710111010</w:t>
            </w:r>
          </w:p>
        </w:tc>
        <w:tc>
          <w:tcPr>
            <w:tcW w:w="591" w:type="dxa"/>
            <w:tcBorders>
              <w:top w:val="nil"/>
              <w:left w:val="nil"/>
              <w:bottom w:val="single" w:sz="4" w:space="0" w:color="auto"/>
              <w:right w:val="single" w:sz="4" w:space="0" w:color="auto"/>
            </w:tcBorders>
            <w:shd w:val="clear" w:color="000000" w:fill="FFFFFF"/>
            <w:noWrap/>
            <w:vAlign w:val="bottom"/>
            <w:hideMark/>
          </w:tcPr>
          <w:p w14:paraId="0876FBD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7A7373F" w14:textId="77777777" w:rsidR="0062027B" w:rsidRPr="0062027B" w:rsidRDefault="0062027B" w:rsidP="0062027B">
            <w:pPr>
              <w:jc w:val="center"/>
              <w:rPr>
                <w:sz w:val="16"/>
                <w:szCs w:val="16"/>
              </w:rPr>
            </w:pPr>
            <w:r w:rsidRPr="0062027B">
              <w:rPr>
                <w:sz w:val="16"/>
                <w:szCs w:val="16"/>
              </w:rPr>
              <w:t>47 138,27</w:t>
            </w:r>
          </w:p>
        </w:tc>
        <w:tc>
          <w:tcPr>
            <w:tcW w:w="1146" w:type="dxa"/>
            <w:tcBorders>
              <w:top w:val="nil"/>
              <w:left w:val="nil"/>
              <w:bottom w:val="single" w:sz="4" w:space="0" w:color="auto"/>
              <w:right w:val="single" w:sz="4" w:space="0" w:color="auto"/>
            </w:tcBorders>
            <w:shd w:val="clear" w:color="000000" w:fill="FFFFFF"/>
            <w:noWrap/>
            <w:vAlign w:val="bottom"/>
            <w:hideMark/>
          </w:tcPr>
          <w:p w14:paraId="44FF602D" w14:textId="77777777" w:rsidR="0062027B" w:rsidRPr="0062027B" w:rsidRDefault="0062027B" w:rsidP="0062027B">
            <w:pPr>
              <w:jc w:val="center"/>
              <w:rPr>
                <w:sz w:val="16"/>
                <w:szCs w:val="16"/>
              </w:rPr>
            </w:pPr>
            <w:r w:rsidRPr="0062027B">
              <w:rPr>
                <w:sz w:val="16"/>
                <w:szCs w:val="16"/>
              </w:rPr>
              <w:t>45 701,00</w:t>
            </w:r>
          </w:p>
        </w:tc>
        <w:tc>
          <w:tcPr>
            <w:tcW w:w="1240" w:type="dxa"/>
            <w:tcBorders>
              <w:top w:val="nil"/>
              <w:left w:val="nil"/>
              <w:bottom w:val="single" w:sz="4" w:space="0" w:color="auto"/>
              <w:right w:val="single" w:sz="4" w:space="0" w:color="auto"/>
            </w:tcBorders>
            <w:shd w:val="clear" w:color="000000" w:fill="FFFFFF"/>
            <w:noWrap/>
            <w:vAlign w:val="bottom"/>
            <w:hideMark/>
          </w:tcPr>
          <w:p w14:paraId="14197498" w14:textId="77777777" w:rsidR="0062027B" w:rsidRPr="0062027B" w:rsidRDefault="0062027B" w:rsidP="0062027B">
            <w:pPr>
              <w:jc w:val="center"/>
              <w:rPr>
                <w:sz w:val="16"/>
                <w:szCs w:val="16"/>
              </w:rPr>
            </w:pPr>
            <w:r w:rsidRPr="0062027B">
              <w:rPr>
                <w:sz w:val="16"/>
                <w:szCs w:val="16"/>
              </w:rPr>
              <w:t>45 701,00</w:t>
            </w:r>
          </w:p>
        </w:tc>
      </w:tr>
      <w:tr w:rsidR="0062027B" w:rsidRPr="0062027B" w14:paraId="0553AAA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2B7FCF"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51D30ACE"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28525C2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AA6EDE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102BD84" w14:textId="77777777" w:rsidR="0062027B" w:rsidRPr="0062027B" w:rsidRDefault="0062027B" w:rsidP="0062027B">
            <w:pPr>
              <w:jc w:val="center"/>
              <w:rPr>
                <w:sz w:val="16"/>
                <w:szCs w:val="16"/>
              </w:rPr>
            </w:pPr>
            <w:r w:rsidRPr="0062027B">
              <w:rPr>
                <w:sz w:val="16"/>
                <w:szCs w:val="16"/>
              </w:rPr>
              <w:t>0710111010</w:t>
            </w:r>
          </w:p>
        </w:tc>
        <w:tc>
          <w:tcPr>
            <w:tcW w:w="591" w:type="dxa"/>
            <w:tcBorders>
              <w:top w:val="nil"/>
              <w:left w:val="nil"/>
              <w:bottom w:val="single" w:sz="4" w:space="0" w:color="auto"/>
              <w:right w:val="single" w:sz="4" w:space="0" w:color="auto"/>
            </w:tcBorders>
            <w:shd w:val="clear" w:color="000000" w:fill="FFFFFF"/>
            <w:noWrap/>
            <w:vAlign w:val="bottom"/>
            <w:hideMark/>
          </w:tcPr>
          <w:p w14:paraId="112D6D1D"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16BFA444" w14:textId="77777777" w:rsidR="0062027B" w:rsidRPr="0062027B" w:rsidRDefault="0062027B" w:rsidP="0062027B">
            <w:pPr>
              <w:jc w:val="center"/>
              <w:rPr>
                <w:sz w:val="16"/>
                <w:szCs w:val="16"/>
              </w:rPr>
            </w:pPr>
            <w:r w:rsidRPr="0062027B">
              <w:rPr>
                <w:sz w:val="16"/>
                <w:szCs w:val="16"/>
              </w:rPr>
              <w:t>40 762,67</w:t>
            </w:r>
          </w:p>
        </w:tc>
        <w:tc>
          <w:tcPr>
            <w:tcW w:w="1146" w:type="dxa"/>
            <w:tcBorders>
              <w:top w:val="nil"/>
              <w:left w:val="nil"/>
              <w:bottom w:val="single" w:sz="4" w:space="0" w:color="auto"/>
              <w:right w:val="single" w:sz="4" w:space="0" w:color="auto"/>
            </w:tcBorders>
            <w:shd w:val="clear" w:color="000000" w:fill="FFFFFF"/>
            <w:noWrap/>
            <w:vAlign w:val="bottom"/>
            <w:hideMark/>
          </w:tcPr>
          <w:p w14:paraId="510D770E" w14:textId="77777777" w:rsidR="0062027B" w:rsidRPr="0062027B" w:rsidRDefault="0062027B" w:rsidP="0062027B">
            <w:pPr>
              <w:jc w:val="center"/>
              <w:rPr>
                <w:sz w:val="16"/>
                <w:szCs w:val="16"/>
              </w:rPr>
            </w:pPr>
            <w:r w:rsidRPr="0062027B">
              <w:rPr>
                <w:sz w:val="16"/>
                <w:szCs w:val="16"/>
              </w:rPr>
              <w:t>39 425,09</w:t>
            </w:r>
          </w:p>
        </w:tc>
        <w:tc>
          <w:tcPr>
            <w:tcW w:w="1240" w:type="dxa"/>
            <w:tcBorders>
              <w:top w:val="nil"/>
              <w:left w:val="nil"/>
              <w:bottom w:val="single" w:sz="4" w:space="0" w:color="auto"/>
              <w:right w:val="single" w:sz="4" w:space="0" w:color="auto"/>
            </w:tcBorders>
            <w:shd w:val="clear" w:color="000000" w:fill="FFFFFF"/>
            <w:noWrap/>
            <w:vAlign w:val="bottom"/>
            <w:hideMark/>
          </w:tcPr>
          <w:p w14:paraId="0C9D3053" w14:textId="77777777" w:rsidR="0062027B" w:rsidRPr="0062027B" w:rsidRDefault="0062027B" w:rsidP="0062027B">
            <w:pPr>
              <w:jc w:val="center"/>
              <w:rPr>
                <w:sz w:val="16"/>
                <w:szCs w:val="16"/>
              </w:rPr>
            </w:pPr>
            <w:r w:rsidRPr="0062027B">
              <w:rPr>
                <w:sz w:val="16"/>
                <w:szCs w:val="16"/>
              </w:rPr>
              <w:t>39 425,09</w:t>
            </w:r>
          </w:p>
        </w:tc>
      </w:tr>
      <w:tr w:rsidR="0062027B" w:rsidRPr="0062027B" w14:paraId="223867C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5C5D174"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1014FB8"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6A5C13F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977E26B"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7361955" w14:textId="77777777" w:rsidR="0062027B" w:rsidRPr="0062027B" w:rsidRDefault="0062027B" w:rsidP="0062027B">
            <w:pPr>
              <w:jc w:val="center"/>
              <w:rPr>
                <w:sz w:val="16"/>
                <w:szCs w:val="16"/>
              </w:rPr>
            </w:pPr>
            <w:r w:rsidRPr="0062027B">
              <w:rPr>
                <w:sz w:val="16"/>
                <w:szCs w:val="16"/>
              </w:rPr>
              <w:t>0710111010</w:t>
            </w:r>
          </w:p>
        </w:tc>
        <w:tc>
          <w:tcPr>
            <w:tcW w:w="591" w:type="dxa"/>
            <w:tcBorders>
              <w:top w:val="nil"/>
              <w:left w:val="nil"/>
              <w:bottom w:val="single" w:sz="4" w:space="0" w:color="auto"/>
              <w:right w:val="single" w:sz="4" w:space="0" w:color="auto"/>
            </w:tcBorders>
            <w:shd w:val="clear" w:color="000000" w:fill="FFFFFF"/>
            <w:noWrap/>
            <w:vAlign w:val="bottom"/>
            <w:hideMark/>
          </w:tcPr>
          <w:p w14:paraId="3176B26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1A65802" w14:textId="77777777" w:rsidR="0062027B" w:rsidRPr="0062027B" w:rsidRDefault="0062027B" w:rsidP="0062027B">
            <w:pPr>
              <w:jc w:val="center"/>
              <w:rPr>
                <w:sz w:val="16"/>
                <w:szCs w:val="16"/>
              </w:rPr>
            </w:pPr>
            <w:r w:rsidRPr="0062027B">
              <w:rPr>
                <w:sz w:val="16"/>
                <w:szCs w:val="16"/>
              </w:rPr>
              <w:t>6 373,54</w:t>
            </w:r>
          </w:p>
        </w:tc>
        <w:tc>
          <w:tcPr>
            <w:tcW w:w="1146" w:type="dxa"/>
            <w:tcBorders>
              <w:top w:val="nil"/>
              <w:left w:val="nil"/>
              <w:bottom w:val="single" w:sz="4" w:space="0" w:color="auto"/>
              <w:right w:val="single" w:sz="4" w:space="0" w:color="auto"/>
            </w:tcBorders>
            <w:shd w:val="clear" w:color="000000" w:fill="FFFFFF"/>
            <w:noWrap/>
            <w:vAlign w:val="bottom"/>
            <w:hideMark/>
          </w:tcPr>
          <w:p w14:paraId="558B089C" w14:textId="77777777" w:rsidR="0062027B" w:rsidRPr="0062027B" w:rsidRDefault="0062027B" w:rsidP="0062027B">
            <w:pPr>
              <w:jc w:val="center"/>
              <w:rPr>
                <w:sz w:val="16"/>
                <w:szCs w:val="16"/>
              </w:rPr>
            </w:pPr>
            <w:r w:rsidRPr="0062027B">
              <w:rPr>
                <w:sz w:val="16"/>
                <w:szCs w:val="16"/>
              </w:rPr>
              <w:t>6 270,91</w:t>
            </w:r>
          </w:p>
        </w:tc>
        <w:tc>
          <w:tcPr>
            <w:tcW w:w="1240" w:type="dxa"/>
            <w:tcBorders>
              <w:top w:val="nil"/>
              <w:left w:val="nil"/>
              <w:bottom w:val="single" w:sz="4" w:space="0" w:color="auto"/>
              <w:right w:val="single" w:sz="4" w:space="0" w:color="auto"/>
            </w:tcBorders>
            <w:shd w:val="clear" w:color="000000" w:fill="FFFFFF"/>
            <w:noWrap/>
            <w:vAlign w:val="bottom"/>
            <w:hideMark/>
          </w:tcPr>
          <w:p w14:paraId="51D6383D" w14:textId="77777777" w:rsidR="0062027B" w:rsidRPr="0062027B" w:rsidRDefault="0062027B" w:rsidP="0062027B">
            <w:pPr>
              <w:jc w:val="center"/>
              <w:rPr>
                <w:sz w:val="16"/>
                <w:szCs w:val="16"/>
              </w:rPr>
            </w:pPr>
            <w:r w:rsidRPr="0062027B">
              <w:rPr>
                <w:sz w:val="16"/>
                <w:szCs w:val="16"/>
              </w:rPr>
              <w:t>6 270,91</w:t>
            </w:r>
          </w:p>
        </w:tc>
      </w:tr>
      <w:tr w:rsidR="0062027B" w:rsidRPr="0062027B" w14:paraId="39E9F75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8F15105"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0CBE1AF7"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741D29A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DD3E727"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55783D4" w14:textId="77777777" w:rsidR="0062027B" w:rsidRPr="0062027B" w:rsidRDefault="0062027B" w:rsidP="0062027B">
            <w:pPr>
              <w:jc w:val="center"/>
              <w:rPr>
                <w:sz w:val="16"/>
                <w:szCs w:val="16"/>
              </w:rPr>
            </w:pPr>
            <w:r w:rsidRPr="0062027B">
              <w:rPr>
                <w:sz w:val="16"/>
                <w:szCs w:val="16"/>
              </w:rPr>
              <w:t>0710111010</w:t>
            </w:r>
          </w:p>
        </w:tc>
        <w:tc>
          <w:tcPr>
            <w:tcW w:w="591" w:type="dxa"/>
            <w:tcBorders>
              <w:top w:val="nil"/>
              <w:left w:val="nil"/>
              <w:bottom w:val="single" w:sz="4" w:space="0" w:color="auto"/>
              <w:right w:val="single" w:sz="4" w:space="0" w:color="auto"/>
            </w:tcBorders>
            <w:shd w:val="clear" w:color="000000" w:fill="FFFFFF"/>
            <w:noWrap/>
            <w:vAlign w:val="bottom"/>
            <w:hideMark/>
          </w:tcPr>
          <w:p w14:paraId="696952DA"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089C522F" w14:textId="77777777" w:rsidR="0062027B" w:rsidRPr="0062027B" w:rsidRDefault="0062027B" w:rsidP="0062027B">
            <w:pPr>
              <w:jc w:val="center"/>
              <w:rPr>
                <w:sz w:val="16"/>
                <w:szCs w:val="16"/>
              </w:rPr>
            </w:pPr>
            <w:r w:rsidRPr="0062027B">
              <w:rPr>
                <w:sz w:val="16"/>
                <w:szCs w:val="16"/>
              </w:rPr>
              <w:t>1,59</w:t>
            </w:r>
          </w:p>
        </w:tc>
        <w:tc>
          <w:tcPr>
            <w:tcW w:w="1146" w:type="dxa"/>
            <w:tcBorders>
              <w:top w:val="nil"/>
              <w:left w:val="nil"/>
              <w:bottom w:val="single" w:sz="4" w:space="0" w:color="auto"/>
              <w:right w:val="single" w:sz="4" w:space="0" w:color="auto"/>
            </w:tcBorders>
            <w:shd w:val="clear" w:color="000000" w:fill="FFFFFF"/>
            <w:noWrap/>
            <w:vAlign w:val="bottom"/>
            <w:hideMark/>
          </w:tcPr>
          <w:p w14:paraId="7009988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B2C9F59" w14:textId="77777777" w:rsidR="0062027B" w:rsidRPr="0062027B" w:rsidRDefault="0062027B" w:rsidP="0062027B">
            <w:pPr>
              <w:jc w:val="center"/>
              <w:rPr>
                <w:sz w:val="16"/>
                <w:szCs w:val="16"/>
              </w:rPr>
            </w:pPr>
            <w:r w:rsidRPr="0062027B">
              <w:rPr>
                <w:sz w:val="16"/>
                <w:szCs w:val="16"/>
              </w:rPr>
              <w:t>0,00</w:t>
            </w:r>
          </w:p>
        </w:tc>
      </w:tr>
      <w:tr w:rsidR="0062027B" w:rsidRPr="0062027B" w14:paraId="612C873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FC3A96A"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7047204C"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73AEE6D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7D9A649"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3CD0794" w14:textId="77777777" w:rsidR="0062027B" w:rsidRPr="0062027B" w:rsidRDefault="0062027B" w:rsidP="0062027B">
            <w:pPr>
              <w:jc w:val="center"/>
              <w:rPr>
                <w:sz w:val="16"/>
                <w:szCs w:val="16"/>
              </w:rPr>
            </w:pPr>
            <w:r w:rsidRPr="0062027B">
              <w:rPr>
                <w:sz w:val="16"/>
                <w:szCs w:val="16"/>
              </w:rPr>
              <w:t>0710111010</w:t>
            </w:r>
          </w:p>
        </w:tc>
        <w:tc>
          <w:tcPr>
            <w:tcW w:w="591" w:type="dxa"/>
            <w:tcBorders>
              <w:top w:val="nil"/>
              <w:left w:val="nil"/>
              <w:bottom w:val="single" w:sz="4" w:space="0" w:color="auto"/>
              <w:right w:val="single" w:sz="4" w:space="0" w:color="auto"/>
            </w:tcBorders>
            <w:shd w:val="clear" w:color="000000" w:fill="FFFFFF"/>
            <w:noWrap/>
            <w:vAlign w:val="bottom"/>
            <w:hideMark/>
          </w:tcPr>
          <w:p w14:paraId="3BA87010"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47DFF199" w14:textId="77777777" w:rsidR="0062027B" w:rsidRPr="0062027B" w:rsidRDefault="0062027B" w:rsidP="0062027B">
            <w:pPr>
              <w:jc w:val="center"/>
              <w:rPr>
                <w:sz w:val="16"/>
                <w:szCs w:val="16"/>
              </w:rPr>
            </w:pPr>
            <w:r w:rsidRPr="0062027B">
              <w:rPr>
                <w:sz w:val="16"/>
                <w:szCs w:val="16"/>
              </w:rPr>
              <w:t>0,47</w:t>
            </w:r>
          </w:p>
        </w:tc>
        <w:tc>
          <w:tcPr>
            <w:tcW w:w="1146" w:type="dxa"/>
            <w:tcBorders>
              <w:top w:val="nil"/>
              <w:left w:val="nil"/>
              <w:bottom w:val="single" w:sz="4" w:space="0" w:color="auto"/>
              <w:right w:val="single" w:sz="4" w:space="0" w:color="auto"/>
            </w:tcBorders>
            <w:shd w:val="clear" w:color="000000" w:fill="FFFFFF"/>
            <w:noWrap/>
            <w:vAlign w:val="bottom"/>
            <w:hideMark/>
          </w:tcPr>
          <w:p w14:paraId="754467F9"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5C55C327" w14:textId="77777777" w:rsidR="0062027B" w:rsidRPr="0062027B" w:rsidRDefault="0062027B" w:rsidP="0062027B">
            <w:pPr>
              <w:jc w:val="center"/>
              <w:rPr>
                <w:sz w:val="16"/>
                <w:szCs w:val="16"/>
              </w:rPr>
            </w:pPr>
            <w:r w:rsidRPr="0062027B">
              <w:rPr>
                <w:sz w:val="16"/>
                <w:szCs w:val="16"/>
              </w:rPr>
              <w:t>5,00</w:t>
            </w:r>
          </w:p>
        </w:tc>
      </w:tr>
      <w:tr w:rsidR="0062027B" w:rsidRPr="0062027B" w14:paraId="18540A8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44BE682" w14:textId="77777777" w:rsidR="0062027B" w:rsidRPr="0062027B" w:rsidRDefault="0062027B" w:rsidP="0062027B">
            <w:pPr>
              <w:rPr>
                <w:sz w:val="16"/>
                <w:szCs w:val="16"/>
              </w:rPr>
            </w:pPr>
            <w:r w:rsidRPr="0062027B">
              <w:rPr>
                <w:sz w:val="16"/>
                <w:szCs w:val="16"/>
              </w:rPr>
              <w:t>Обеспечение деятельности финансового управления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ED6AC11"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3C93F3C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2FBC67A"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FF9FE1A" w14:textId="77777777" w:rsidR="0062027B" w:rsidRPr="0062027B" w:rsidRDefault="0062027B" w:rsidP="0062027B">
            <w:pPr>
              <w:jc w:val="center"/>
              <w:rPr>
                <w:sz w:val="16"/>
                <w:szCs w:val="16"/>
              </w:rPr>
            </w:pPr>
            <w:r w:rsidRPr="0062027B">
              <w:rPr>
                <w:sz w:val="16"/>
                <w:szCs w:val="16"/>
              </w:rPr>
              <w:t>5200000000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49605B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A66D26A" w14:textId="77777777" w:rsidR="0062027B" w:rsidRPr="0062027B" w:rsidRDefault="0062027B" w:rsidP="0062027B">
            <w:pPr>
              <w:jc w:val="center"/>
              <w:rPr>
                <w:sz w:val="16"/>
                <w:szCs w:val="16"/>
              </w:rPr>
            </w:pPr>
            <w:r w:rsidRPr="0062027B">
              <w:rPr>
                <w:sz w:val="16"/>
                <w:szCs w:val="16"/>
              </w:rPr>
              <w:t>60,87</w:t>
            </w:r>
          </w:p>
        </w:tc>
        <w:tc>
          <w:tcPr>
            <w:tcW w:w="1146" w:type="dxa"/>
            <w:tcBorders>
              <w:top w:val="nil"/>
              <w:left w:val="nil"/>
              <w:bottom w:val="single" w:sz="4" w:space="0" w:color="auto"/>
              <w:right w:val="single" w:sz="4" w:space="0" w:color="auto"/>
            </w:tcBorders>
            <w:shd w:val="clear" w:color="000000" w:fill="FFFFFF"/>
            <w:noWrap/>
            <w:vAlign w:val="bottom"/>
            <w:hideMark/>
          </w:tcPr>
          <w:p w14:paraId="35A31389" w14:textId="77777777" w:rsidR="0062027B" w:rsidRPr="0062027B" w:rsidRDefault="0062027B" w:rsidP="0062027B">
            <w:pPr>
              <w:jc w:val="center"/>
              <w:rPr>
                <w:sz w:val="16"/>
                <w:szCs w:val="16"/>
              </w:rPr>
            </w:pPr>
            <w:r w:rsidRPr="0062027B">
              <w:rPr>
                <w:sz w:val="16"/>
                <w:szCs w:val="16"/>
              </w:rPr>
              <w:t>500,00</w:t>
            </w:r>
          </w:p>
        </w:tc>
        <w:tc>
          <w:tcPr>
            <w:tcW w:w="1240" w:type="dxa"/>
            <w:tcBorders>
              <w:top w:val="nil"/>
              <w:left w:val="nil"/>
              <w:bottom w:val="single" w:sz="4" w:space="0" w:color="auto"/>
              <w:right w:val="single" w:sz="4" w:space="0" w:color="auto"/>
            </w:tcBorders>
            <w:shd w:val="clear" w:color="000000" w:fill="FFFFFF"/>
            <w:noWrap/>
            <w:vAlign w:val="bottom"/>
            <w:hideMark/>
          </w:tcPr>
          <w:p w14:paraId="4C313F3E" w14:textId="77777777" w:rsidR="0062027B" w:rsidRPr="0062027B" w:rsidRDefault="0062027B" w:rsidP="0062027B">
            <w:pPr>
              <w:jc w:val="center"/>
              <w:rPr>
                <w:sz w:val="16"/>
                <w:szCs w:val="16"/>
              </w:rPr>
            </w:pPr>
            <w:r w:rsidRPr="0062027B">
              <w:rPr>
                <w:sz w:val="16"/>
                <w:szCs w:val="16"/>
              </w:rPr>
              <w:t>500,00</w:t>
            </w:r>
          </w:p>
        </w:tc>
      </w:tr>
      <w:tr w:rsidR="0062027B" w:rsidRPr="0062027B" w14:paraId="2CDECDD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B240706" w14:textId="77777777" w:rsidR="0062027B" w:rsidRPr="0062027B" w:rsidRDefault="0062027B" w:rsidP="0062027B">
            <w:pPr>
              <w:rPr>
                <w:sz w:val="16"/>
                <w:szCs w:val="16"/>
              </w:rPr>
            </w:pPr>
            <w:r w:rsidRPr="0062027B">
              <w:rPr>
                <w:sz w:val="16"/>
                <w:szCs w:val="16"/>
              </w:rPr>
              <w:t>Непрограммные расходы в рамках обеспечения деятельности финансового управления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02E5D4D"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6DBE310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46AF1F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5D27638" w14:textId="77777777" w:rsidR="0062027B" w:rsidRPr="0062027B" w:rsidRDefault="0062027B" w:rsidP="0062027B">
            <w:pPr>
              <w:jc w:val="center"/>
              <w:rPr>
                <w:sz w:val="16"/>
                <w:szCs w:val="16"/>
              </w:rPr>
            </w:pPr>
            <w:r w:rsidRPr="0062027B">
              <w:rPr>
                <w:sz w:val="16"/>
                <w:szCs w:val="16"/>
              </w:rPr>
              <w:t>5210000000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60DE6C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E5A84F5" w14:textId="77777777" w:rsidR="0062027B" w:rsidRPr="0062027B" w:rsidRDefault="0062027B" w:rsidP="0062027B">
            <w:pPr>
              <w:jc w:val="center"/>
              <w:rPr>
                <w:sz w:val="16"/>
                <w:szCs w:val="16"/>
              </w:rPr>
            </w:pPr>
            <w:r w:rsidRPr="0062027B">
              <w:rPr>
                <w:sz w:val="16"/>
                <w:szCs w:val="16"/>
              </w:rPr>
              <w:t>60,87</w:t>
            </w:r>
          </w:p>
        </w:tc>
        <w:tc>
          <w:tcPr>
            <w:tcW w:w="1146" w:type="dxa"/>
            <w:tcBorders>
              <w:top w:val="nil"/>
              <w:left w:val="nil"/>
              <w:bottom w:val="single" w:sz="4" w:space="0" w:color="auto"/>
              <w:right w:val="single" w:sz="4" w:space="0" w:color="auto"/>
            </w:tcBorders>
            <w:shd w:val="clear" w:color="000000" w:fill="FFFFFF"/>
            <w:noWrap/>
            <w:vAlign w:val="bottom"/>
            <w:hideMark/>
          </w:tcPr>
          <w:p w14:paraId="41AB74CF" w14:textId="77777777" w:rsidR="0062027B" w:rsidRPr="0062027B" w:rsidRDefault="0062027B" w:rsidP="0062027B">
            <w:pPr>
              <w:jc w:val="center"/>
              <w:rPr>
                <w:sz w:val="16"/>
                <w:szCs w:val="16"/>
              </w:rPr>
            </w:pPr>
            <w:r w:rsidRPr="0062027B">
              <w:rPr>
                <w:sz w:val="16"/>
                <w:szCs w:val="16"/>
              </w:rPr>
              <w:t>500,00</w:t>
            </w:r>
          </w:p>
        </w:tc>
        <w:tc>
          <w:tcPr>
            <w:tcW w:w="1240" w:type="dxa"/>
            <w:tcBorders>
              <w:top w:val="nil"/>
              <w:left w:val="nil"/>
              <w:bottom w:val="single" w:sz="4" w:space="0" w:color="auto"/>
              <w:right w:val="single" w:sz="4" w:space="0" w:color="auto"/>
            </w:tcBorders>
            <w:shd w:val="clear" w:color="000000" w:fill="FFFFFF"/>
            <w:noWrap/>
            <w:vAlign w:val="bottom"/>
            <w:hideMark/>
          </w:tcPr>
          <w:p w14:paraId="69ACFFD0" w14:textId="77777777" w:rsidR="0062027B" w:rsidRPr="0062027B" w:rsidRDefault="0062027B" w:rsidP="0062027B">
            <w:pPr>
              <w:jc w:val="center"/>
              <w:rPr>
                <w:sz w:val="16"/>
                <w:szCs w:val="16"/>
              </w:rPr>
            </w:pPr>
            <w:r w:rsidRPr="0062027B">
              <w:rPr>
                <w:sz w:val="16"/>
                <w:szCs w:val="16"/>
              </w:rPr>
              <w:t>500,00</w:t>
            </w:r>
          </w:p>
        </w:tc>
      </w:tr>
      <w:tr w:rsidR="0062027B" w:rsidRPr="0062027B" w14:paraId="1266663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A8C886C" w14:textId="77777777" w:rsidR="0062027B" w:rsidRPr="0062027B" w:rsidRDefault="0062027B" w:rsidP="0062027B">
            <w:pPr>
              <w:rPr>
                <w:sz w:val="16"/>
                <w:szCs w:val="16"/>
              </w:rPr>
            </w:pPr>
            <w:r w:rsidRPr="0062027B">
              <w:rPr>
                <w:sz w:val="16"/>
                <w:szCs w:val="16"/>
              </w:rPr>
              <w:t>Расходы на обеспечение гарантий муниципальных служащим в соответствии с действующим законодательством</w:t>
            </w:r>
          </w:p>
        </w:tc>
        <w:tc>
          <w:tcPr>
            <w:tcW w:w="602" w:type="dxa"/>
            <w:tcBorders>
              <w:top w:val="nil"/>
              <w:left w:val="nil"/>
              <w:bottom w:val="single" w:sz="4" w:space="0" w:color="auto"/>
              <w:right w:val="single" w:sz="4" w:space="0" w:color="auto"/>
            </w:tcBorders>
            <w:shd w:val="clear" w:color="000000" w:fill="FFFFFF"/>
            <w:noWrap/>
            <w:vAlign w:val="bottom"/>
            <w:hideMark/>
          </w:tcPr>
          <w:p w14:paraId="7C5AA213"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3C08A31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264C03B"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E2F7757" w14:textId="77777777" w:rsidR="0062027B" w:rsidRPr="0062027B" w:rsidRDefault="0062027B" w:rsidP="0062027B">
            <w:pPr>
              <w:jc w:val="center"/>
              <w:rPr>
                <w:sz w:val="16"/>
                <w:szCs w:val="16"/>
              </w:rPr>
            </w:pPr>
            <w:r w:rsidRPr="0062027B">
              <w:rPr>
                <w:sz w:val="16"/>
                <w:szCs w:val="16"/>
              </w:rPr>
              <w:t>5210010030</w:t>
            </w:r>
          </w:p>
        </w:tc>
        <w:tc>
          <w:tcPr>
            <w:tcW w:w="591" w:type="dxa"/>
            <w:tcBorders>
              <w:top w:val="nil"/>
              <w:left w:val="nil"/>
              <w:bottom w:val="single" w:sz="4" w:space="0" w:color="auto"/>
              <w:right w:val="single" w:sz="4" w:space="0" w:color="auto"/>
            </w:tcBorders>
            <w:shd w:val="clear" w:color="000000" w:fill="FFFFFF"/>
            <w:noWrap/>
            <w:vAlign w:val="bottom"/>
            <w:hideMark/>
          </w:tcPr>
          <w:p w14:paraId="5E0231A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536ABFB" w14:textId="77777777" w:rsidR="0062027B" w:rsidRPr="0062027B" w:rsidRDefault="0062027B" w:rsidP="0062027B">
            <w:pPr>
              <w:jc w:val="center"/>
              <w:rPr>
                <w:sz w:val="16"/>
                <w:szCs w:val="16"/>
              </w:rPr>
            </w:pPr>
            <w:r w:rsidRPr="0062027B">
              <w:rPr>
                <w:sz w:val="16"/>
                <w:szCs w:val="16"/>
              </w:rPr>
              <w:t>60,87</w:t>
            </w:r>
          </w:p>
        </w:tc>
        <w:tc>
          <w:tcPr>
            <w:tcW w:w="1146" w:type="dxa"/>
            <w:tcBorders>
              <w:top w:val="nil"/>
              <w:left w:val="nil"/>
              <w:bottom w:val="single" w:sz="4" w:space="0" w:color="auto"/>
              <w:right w:val="single" w:sz="4" w:space="0" w:color="auto"/>
            </w:tcBorders>
            <w:shd w:val="clear" w:color="000000" w:fill="FFFFFF"/>
            <w:noWrap/>
            <w:vAlign w:val="bottom"/>
            <w:hideMark/>
          </w:tcPr>
          <w:p w14:paraId="6D708264" w14:textId="77777777" w:rsidR="0062027B" w:rsidRPr="0062027B" w:rsidRDefault="0062027B" w:rsidP="0062027B">
            <w:pPr>
              <w:jc w:val="center"/>
              <w:rPr>
                <w:sz w:val="16"/>
                <w:szCs w:val="16"/>
              </w:rPr>
            </w:pPr>
            <w:r w:rsidRPr="0062027B">
              <w:rPr>
                <w:sz w:val="16"/>
                <w:szCs w:val="16"/>
              </w:rPr>
              <w:t>500,00</w:t>
            </w:r>
          </w:p>
        </w:tc>
        <w:tc>
          <w:tcPr>
            <w:tcW w:w="1240" w:type="dxa"/>
            <w:tcBorders>
              <w:top w:val="nil"/>
              <w:left w:val="nil"/>
              <w:bottom w:val="single" w:sz="4" w:space="0" w:color="auto"/>
              <w:right w:val="single" w:sz="4" w:space="0" w:color="auto"/>
            </w:tcBorders>
            <w:shd w:val="clear" w:color="000000" w:fill="FFFFFF"/>
            <w:noWrap/>
            <w:vAlign w:val="bottom"/>
            <w:hideMark/>
          </w:tcPr>
          <w:p w14:paraId="104717BD" w14:textId="77777777" w:rsidR="0062027B" w:rsidRPr="0062027B" w:rsidRDefault="0062027B" w:rsidP="0062027B">
            <w:pPr>
              <w:jc w:val="center"/>
              <w:rPr>
                <w:sz w:val="16"/>
                <w:szCs w:val="16"/>
              </w:rPr>
            </w:pPr>
            <w:r w:rsidRPr="0062027B">
              <w:rPr>
                <w:sz w:val="16"/>
                <w:szCs w:val="16"/>
              </w:rPr>
              <w:t>500,00</w:t>
            </w:r>
          </w:p>
        </w:tc>
      </w:tr>
      <w:tr w:rsidR="0062027B" w:rsidRPr="0062027B" w14:paraId="7D50AC8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D6CC497"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50BEC8EB"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422EC72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79AC63D"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7B3C5F0" w14:textId="77777777" w:rsidR="0062027B" w:rsidRPr="0062027B" w:rsidRDefault="0062027B" w:rsidP="0062027B">
            <w:pPr>
              <w:jc w:val="center"/>
              <w:rPr>
                <w:sz w:val="16"/>
                <w:szCs w:val="16"/>
              </w:rPr>
            </w:pPr>
            <w:r w:rsidRPr="0062027B">
              <w:rPr>
                <w:sz w:val="16"/>
                <w:szCs w:val="16"/>
              </w:rPr>
              <w:t>5210010030</w:t>
            </w:r>
          </w:p>
        </w:tc>
        <w:tc>
          <w:tcPr>
            <w:tcW w:w="591" w:type="dxa"/>
            <w:tcBorders>
              <w:top w:val="nil"/>
              <w:left w:val="nil"/>
              <w:bottom w:val="single" w:sz="4" w:space="0" w:color="auto"/>
              <w:right w:val="single" w:sz="4" w:space="0" w:color="auto"/>
            </w:tcBorders>
            <w:shd w:val="clear" w:color="000000" w:fill="FFFFFF"/>
            <w:noWrap/>
            <w:vAlign w:val="bottom"/>
            <w:hideMark/>
          </w:tcPr>
          <w:p w14:paraId="36BD4F5F"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179AB86B" w14:textId="77777777" w:rsidR="0062027B" w:rsidRPr="0062027B" w:rsidRDefault="0062027B" w:rsidP="0062027B">
            <w:pPr>
              <w:jc w:val="center"/>
              <w:rPr>
                <w:sz w:val="16"/>
                <w:szCs w:val="16"/>
              </w:rPr>
            </w:pPr>
            <w:r w:rsidRPr="0062027B">
              <w:rPr>
                <w:sz w:val="16"/>
                <w:szCs w:val="16"/>
              </w:rPr>
              <w:t>60,87</w:t>
            </w:r>
          </w:p>
        </w:tc>
        <w:tc>
          <w:tcPr>
            <w:tcW w:w="1146" w:type="dxa"/>
            <w:tcBorders>
              <w:top w:val="nil"/>
              <w:left w:val="nil"/>
              <w:bottom w:val="single" w:sz="4" w:space="0" w:color="auto"/>
              <w:right w:val="single" w:sz="4" w:space="0" w:color="auto"/>
            </w:tcBorders>
            <w:shd w:val="clear" w:color="000000" w:fill="FFFFFF"/>
            <w:noWrap/>
            <w:vAlign w:val="bottom"/>
            <w:hideMark/>
          </w:tcPr>
          <w:p w14:paraId="25A1B099" w14:textId="77777777" w:rsidR="0062027B" w:rsidRPr="0062027B" w:rsidRDefault="0062027B" w:rsidP="0062027B">
            <w:pPr>
              <w:jc w:val="center"/>
              <w:rPr>
                <w:sz w:val="16"/>
                <w:szCs w:val="16"/>
              </w:rPr>
            </w:pPr>
            <w:r w:rsidRPr="0062027B">
              <w:rPr>
                <w:sz w:val="16"/>
                <w:szCs w:val="16"/>
              </w:rPr>
              <w:t>500,00</w:t>
            </w:r>
          </w:p>
        </w:tc>
        <w:tc>
          <w:tcPr>
            <w:tcW w:w="1240" w:type="dxa"/>
            <w:tcBorders>
              <w:top w:val="nil"/>
              <w:left w:val="nil"/>
              <w:bottom w:val="single" w:sz="4" w:space="0" w:color="auto"/>
              <w:right w:val="single" w:sz="4" w:space="0" w:color="auto"/>
            </w:tcBorders>
            <w:shd w:val="clear" w:color="000000" w:fill="FFFFFF"/>
            <w:noWrap/>
            <w:vAlign w:val="bottom"/>
            <w:hideMark/>
          </w:tcPr>
          <w:p w14:paraId="47009B3F" w14:textId="77777777" w:rsidR="0062027B" w:rsidRPr="0062027B" w:rsidRDefault="0062027B" w:rsidP="0062027B">
            <w:pPr>
              <w:jc w:val="center"/>
              <w:rPr>
                <w:sz w:val="16"/>
                <w:szCs w:val="16"/>
              </w:rPr>
            </w:pPr>
            <w:r w:rsidRPr="0062027B">
              <w:rPr>
                <w:sz w:val="16"/>
                <w:szCs w:val="16"/>
              </w:rPr>
              <w:t>500,00</w:t>
            </w:r>
          </w:p>
        </w:tc>
      </w:tr>
      <w:tr w:rsidR="0062027B" w:rsidRPr="0062027B" w14:paraId="08C3107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AF7C5C9" w14:textId="77777777" w:rsidR="0062027B" w:rsidRPr="0062027B" w:rsidRDefault="0062027B" w:rsidP="0062027B">
            <w:pPr>
              <w:rPr>
                <w:sz w:val="16"/>
                <w:szCs w:val="16"/>
              </w:rPr>
            </w:pPr>
            <w:r w:rsidRPr="0062027B">
              <w:rPr>
                <w:sz w:val="16"/>
                <w:szCs w:val="16"/>
              </w:rPr>
              <w:t>Отдел образования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E6B648C"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68FD0EFF"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4F35390F"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47DAC7EB"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F34698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8C1FE46" w14:textId="77777777" w:rsidR="0062027B" w:rsidRPr="0062027B" w:rsidRDefault="0062027B" w:rsidP="0062027B">
            <w:pPr>
              <w:jc w:val="center"/>
              <w:rPr>
                <w:sz w:val="16"/>
                <w:szCs w:val="16"/>
              </w:rPr>
            </w:pPr>
            <w:r w:rsidRPr="0062027B">
              <w:rPr>
                <w:sz w:val="16"/>
                <w:szCs w:val="16"/>
              </w:rPr>
              <w:t>1 540 231,79</w:t>
            </w:r>
          </w:p>
        </w:tc>
        <w:tc>
          <w:tcPr>
            <w:tcW w:w="1146" w:type="dxa"/>
            <w:tcBorders>
              <w:top w:val="nil"/>
              <w:left w:val="nil"/>
              <w:bottom w:val="single" w:sz="4" w:space="0" w:color="auto"/>
              <w:right w:val="single" w:sz="4" w:space="0" w:color="auto"/>
            </w:tcBorders>
            <w:shd w:val="clear" w:color="000000" w:fill="FFFFFF"/>
            <w:noWrap/>
            <w:vAlign w:val="bottom"/>
            <w:hideMark/>
          </w:tcPr>
          <w:p w14:paraId="154471D0" w14:textId="77777777" w:rsidR="0062027B" w:rsidRPr="0062027B" w:rsidRDefault="0062027B" w:rsidP="0062027B">
            <w:pPr>
              <w:jc w:val="center"/>
              <w:rPr>
                <w:sz w:val="16"/>
                <w:szCs w:val="16"/>
              </w:rPr>
            </w:pPr>
            <w:r w:rsidRPr="0062027B">
              <w:rPr>
                <w:sz w:val="16"/>
                <w:szCs w:val="16"/>
              </w:rPr>
              <w:t>1 663 172,96</w:t>
            </w:r>
          </w:p>
        </w:tc>
        <w:tc>
          <w:tcPr>
            <w:tcW w:w="1240" w:type="dxa"/>
            <w:tcBorders>
              <w:top w:val="nil"/>
              <w:left w:val="nil"/>
              <w:bottom w:val="single" w:sz="4" w:space="0" w:color="auto"/>
              <w:right w:val="single" w:sz="4" w:space="0" w:color="auto"/>
            </w:tcBorders>
            <w:shd w:val="clear" w:color="000000" w:fill="FFFFFF"/>
            <w:noWrap/>
            <w:vAlign w:val="bottom"/>
            <w:hideMark/>
          </w:tcPr>
          <w:p w14:paraId="7DCEFCBE" w14:textId="77777777" w:rsidR="0062027B" w:rsidRPr="0062027B" w:rsidRDefault="0062027B" w:rsidP="0062027B">
            <w:pPr>
              <w:jc w:val="center"/>
              <w:rPr>
                <w:sz w:val="16"/>
                <w:szCs w:val="16"/>
              </w:rPr>
            </w:pPr>
            <w:r w:rsidRPr="0062027B">
              <w:rPr>
                <w:sz w:val="16"/>
                <w:szCs w:val="16"/>
              </w:rPr>
              <w:t>1 475 085,76</w:t>
            </w:r>
          </w:p>
        </w:tc>
      </w:tr>
      <w:tr w:rsidR="0062027B" w:rsidRPr="0062027B" w14:paraId="3EF8710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E5B806B"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575A64E2"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1DD0E0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8706A9A"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6BB66F08"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0CE84F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DD093C9" w14:textId="77777777" w:rsidR="0062027B" w:rsidRPr="0062027B" w:rsidRDefault="0062027B" w:rsidP="0062027B">
            <w:pPr>
              <w:jc w:val="center"/>
              <w:rPr>
                <w:sz w:val="16"/>
                <w:szCs w:val="16"/>
              </w:rPr>
            </w:pPr>
            <w:r w:rsidRPr="0062027B">
              <w:rPr>
                <w:sz w:val="16"/>
                <w:szCs w:val="16"/>
              </w:rPr>
              <w:t>18,00</w:t>
            </w:r>
          </w:p>
        </w:tc>
        <w:tc>
          <w:tcPr>
            <w:tcW w:w="1146" w:type="dxa"/>
            <w:tcBorders>
              <w:top w:val="nil"/>
              <w:left w:val="nil"/>
              <w:bottom w:val="single" w:sz="4" w:space="0" w:color="auto"/>
              <w:right w:val="single" w:sz="4" w:space="0" w:color="auto"/>
            </w:tcBorders>
            <w:shd w:val="clear" w:color="000000" w:fill="FFFFFF"/>
            <w:noWrap/>
            <w:vAlign w:val="bottom"/>
            <w:hideMark/>
          </w:tcPr>
          <w:p w14:paraId="65C2507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A97071A" w14:textId="77777777" w:rsidR="0062027B" w:rsidRPr="0062027B" w:rsidRDefault="0062027B" w:rsidP="0062027B">
            <w:pPr>
              <w:jc w:val="center"/>
              <w:rPr>
                <w:sz w:val="16"/>
                <w:szCs w:val="16"/>
              </w:rPr>
            </w:pPr>
            <w:r w:rsidRPr="0062027B">
              <w:rPr>
                <w:sz w:val="16"/>
                <w:szCs w:val="16"/>
              </w:rPr>
              <w:t>0,00</w:t>
            </w:r>
          </w:p>
        </w:tc>
      </w:tr>
      <w:tr w:rsidR="0062027B" w:rsidRPr="0062027B" w14:paraId="5407CDF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C14C154"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23499EAA"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A58AFD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75F451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CE97538"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342A93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F6305A4" w14:textId="77777777" w:rsidR="0062027B" w:rsidRPr="0062027B" w:rsidRDefault="0062027B" w:rsidP="0062027B">
            <w:pPr>
              <w:jc w:val="center"/>
              <w:rPr>
                <w:sz w:val="16"/>
                <w:szCs w:val="16"/>
              </w:rPr>
            </w:pPr>
            <w:r w:rsidRPr="0062027B">
              <w:rPr>
                <w:sz w:val="16"/>
                <w:szCs w:val="16"/>
              </w:rPr>
              <w:t>18,00</w:t>
            </w:r>
          </w:p>
        </w:tc>
        <w:tc>
          <w:tcPr>
            <w:tcW w:w="1146" w:type="dxa"/>
            <w:tcBorders>
              <w:top w:val="nil"/>
              <w:left w:val="nil"/>
              <w:bottom w:val="single" w:sz="4" w:space="0" w:color="auto"/>
              <w:right w:val="single" w:sz="4" w:space="0" w:color="auto"/>
            </w:tcBorders>
            <w:shd w:val="clear" w:color="000000" w:fill="FFFFFF"/>
            <w:noWrap/>
            <w:vAlign w:val="bottom"/>
            <w:hideMark/>
          </w:tcPr>
          <w:p w14:paraId="64DC29C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D3CE41B" w14:textId="77777777" w:rsidR="0062027B" w:rsidRPr="0062027B" w:rsidRDefault="0062027B" w:rsidP="0062027B">
            <w:pPr>
              <w:jc w:val="center"/>
              <w:rPr>
                <w:sz w:val="16"/>
                <w:szCs w:val="16"/>
              </w:rPr>
            </w:pPr>
            <w:r w:rsidRPr="0062027B">
              <w:rPr>
                <w:sz w:val="16"/>
                <w:szCs w:val="16"/>
              </w:rPr>
              <w:t>0,00</w:t>
            </w:r>
          </w:p>
        </w:tc>
      </w:tr>
      <w:tr w:rsidR="0062027B" w:rsidRPr="0062027B" w14:paraId="47EC34B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A74E414" w14:textId="77777777" w:rsidR="0062027B" w:rsidRPr="0062027B" w:rsidRDefault="0062027B" w:rsidP="0062027B">
            <w:pPr>
              <w:rPr>
                <w:sz w:val="16"/>
                <w:szCs w:val="16"/>
              </w:rPr>
            </w:pPr>
            <w:r w:rsidRPr="0062027B">
              <w:rPr>
                <w:sz w:val="16"/>
                <w:szCs w:val="16"/>
              </w:rPr>
              <w:t>Муниципальная программа "Комплексные меры по профилактике этнического и религиозного экстремизма, межнациональных конфликтов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15EB653"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985469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8F1469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B2F4991" w14:textId="77777777" w:rsidR="0062027B" w:rsidRPr="0062027B" w:rsidRDefault="0062027B" w:rsidP="0062027B">
            <w:pPr>
              <w:jc w:val="center"/>
              <w:rPr>
                <w:sz w:val="16"/>
                <w:szCs w:val="16"/>
              </w:rPr>
            </w:pPr>
            <w:r w:rsidRPr="0062027B">
              <w:rPr>
                <w:sz w:val="16"/>
                <w:szCs w:val="16"/>
              </w:rPr>
              <w:t>1100000000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026356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4DAFE85" w14:textId="77777777" w:rsidR="0062027B" w:rsidRPr="0062027B" w:rsidRDefault="0062027B" w:rsidP="0062027B">
            <w:pPr>
              <w:jc w:val="center"/>
              <w:rPr>
                <w:sz w:val="16"/>
                <w:szCs w:val="16"/>
              </w:rPr>
            </w:pPr>
            <w:r w:rsidRPr="0062027B">
              <w:rPr>
                <w:sz w:val="16"/>
                <w:szCs w:val="16"/>
              </w:rPr>
              <w:t>4,00</w:t>
            </w:r>
          </w:p>
        </w:tc>
        <w:tc>
          <w:tcPr>
            <w:tcW w:w="1146" w:type="dxa"/>
            <w:tcBorders>
              <w:top w:val="nil"/>
              <w:left w:val="nil"/>
              <w:bottom w:val="single" w:sz="4" w:space="0" w:color="auto"/>
              <w:right w:val="single" w:sz="4" w:space="0" w:color="auto"/>
            </w:tcBorders>
            <w:shd w:val="clear" w:color="000000" w:fill="FFFFFF"/>
            <w:noWrap/>
            <w:vAlign w:val="bottom"/>
            <w:hideMark/>
          </w:tcPr>
          <w:p w14:paraId="3062E8D8"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D8B669B" w14:textId="77777777" w:rsidR="0062027B" w:rsidRPr="0062027B" w:rsidRDefault="0062027B" w:rsidP="0062027B">
            <w:pPr>
              <w:jc w:val="center"/>
              <w:rPr>
                <w:sz w:val="16"/>
                <w:szCs w:val="16"/>
              </w:rPr>
            </w:pPr>
            <w:r w:rsidRPr="0062027B">
              <w:rPr>
                <w:sz w:val="16"/>
                <w:szCs w:val="16"/>
              </w:rPr>
              <w:t>0,00</w:t>
            </w:r>
          </w:p>
        </w:tc>
      </w:tr>
      <w:tr w:rsidR="0062027B" w:rsidRPr="0062027B" w14:paraId="6B3877E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BAFBD67" w14:textId="77777777" w:rsidR="0062027B" w:rsidRPr="0062027B" w:rsidRDefault="0062027B" w:rsidP="0062027B">
            <w:pPr>
              <w:rPr>
                <w:sz w:val="16"/>
                <w:szCs w:val="16"/>
              </w:rPr>
            </w:pPr>
            <w:r w:rsidRPr="0062027B">
              <w:rPr>
                <w:sz w:val="16"/>
                <w:szCs w:val="16"/>
              </w:rPr>
              <w:t>Подпрограмма "Профилактика экстремизма межнациональных и межконфессиональных конфликтов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001FF98"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7B748A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D6A1D3C"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AF04AFB" w14:textId="77777777" w:rsidR="0062027B" w:rsidRPr="0062027B" w:rsidRDefault="0062027B" w:rsidP="0062027B">
            <w:pPr>
              <w:jc w:val="center"/>
              <w:rPr>
                <w:sz w:val="16"/>
                <w:szCs w:val="16"/>
              </w:rPr>
            </w:pPr>
            <w:r w:rsidRPr="0062027B">
              <w:rPr>
                <w:sz w:val="16"/>
                <w:szCs w:val="16"/>
              </w:rPr>
              <w:t>1130000000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F79644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F083973" w14:textId="77777777" w:rsidR="0062027B" w:rsidRPr="0062027B" w:rsidRDefault="0062027B" w:rsidP="0062027B">
            <w:pPr>
              <w:jc w:val="center"/>
              <w:rPr>
                <w:sz w:val="16"/>
                <w:szCs w:val="16"/>
              </w:rPr>
            </w:pPr>
            <w:r w:rsidRPr="0062027B">
              <w:rPr>
                <w:sz w:val="16"/>
                <w:szCs w:val="16"/>
              </w:rPr>
              <w:t>4,00</w:t>
            </w:r>
          </w:p>
        </w:tc>
        <w:tc>
          <w:tcPr>
            <w:tcW w:w="1146" w:type="dxa"/>
            <w:tcBorders>
              <w:top w:val="nil"/>
              <w:left w:val="nil"/>
              <w:bottom w:val="single" w:sz="4" w:space="0" w:color="auto"/>
              <w:right w:val="single" w:sz="4" w:space="0" w:color="auto"/>
            </w:tcBorders>
            <w:shd w:val="clear" w:color="000000" w:fill="FFFFFF"/>
            <w:noWrap/>
            <w:vAlign w:val="bottom"/>
            <w:hideMark/>
          </w:tcPr>
          <w:p w14:paraId="7990EC2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7C1A735" w14:textId="77777777" w:rsidR="0062027B" w:rsidRPr="0062027B" w:rsidRDefault="0062027B" w:rsidP="0062027B">
            <w:pPr>
              <w:jc w:val="center"/>
              <w:rPr>
                <w:sz w:val="16"/>
                <w:szCs w:val="16"/>
              </w:rPr>
            </w:pPr>
            <w:r w:rsidRPr="0062027B">
              <w:rPr>
                <w:sz w:val="16"/>
                <w:szCs w:val="16"/>
              </w:rPr>
              <w:t>0,00</w:t>
            </w:r>
          </w:p>
        </w:tc>
      </w:tr>
      <w:tr w:rsidR="0062027B" w:rsidRPr="0062027B" w14:paraId="645F2AD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05C4549" w14:textId="77777777" w:rsidR="0062027B" w:rsidRPr="0062027B" w:rsidRDefault="0062027B" w:rsidP="0062027B">
            <w:pPr>
              <w:rPr>
                <w:sz w:val="16"/>
                <w:szCs w:val="16"/>
              </w:rPr>
            </w:pPr>
            <w:r w:rsidRPr="0062027B">
              <w:rPr>
                <w:sz w:val="16"/>
                <w:szCs w:val="16"/>
              </w:rPr>
              <w:t>Основное мероприятие "Гармонизация межнациональных отношений и этнокультурное сохранение и развитие национальной самобытности народов и этнических групп граждан, проживающих на территории Кочубеевского округа"</w:t>
            </w:r>
          </w:p>
        </w:tc>
        <w:tc>
          <w:tcPr>
            <w:tcW w:w="602" w:type="dxa"/>
            <w:tcBorders>
              <w:top w:val="nil"/>
              <w:left w:val="nil"/>
              <w:bottom w:val="single" w:sz="4" w:space="0" w:color="auto"/>
              <w:right w:val="single" w:sz="4" w:space="0" w:color="auto"/>
            </w:tcBorders>
            <w:shd w:val="clear" w:color="000000" w:fill="FFFFFF"/>
            <w:noWrap/>
            <w:vAlign w:val="bottom"/>
            <w:hideMark/>
          </w:tcPr>
          <w:p w14:paraId="1EDAEB3F"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F7F8EC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B9444CC"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2203946" w14:textId="77777777" w:rsidR="0062027B" w:rsidRPr="0062027B" w:rsidRDefault="0062027B" w:rsidP="0062027B">
            <w:pPr>
              <w:jc w:val="center"/>
              <w:rPr>
                <w:sz w:val="16"/>
                <w:szCs w:val="16"/>
              </w:rPr>
            </w:pPr>
            <w:r w:rsidRPr="0062027B">
              <w:rPr>
                <w:sz w:val="16"/>
                <w:szCs w:val="16"/>
              </w:rPr>
              <w:t>1130100000</w:t>
            </w:r>
          </w:p>
        </w:tc>
        <w:tc>
          <w:tcPr>
            <w:tcW w:w="591" w:type="dxa"/>
            <w:tcBorders>
              <w:top w:val="nil"/>
              <w:left w:val="nil"/>
              <w:bottom w:val="single" w:sz="4" w:space="0" w:color="auto"/>
              <w:right w:val="single" w:sz="4" w:space="0" w:color="auto"/>
            </w:tcBorders>
            <w:shd w:val="clear" w:color="000000" w:fill="FFFFFF"/>
            <w:noWrap/>
            <w:vAlign w:val="bottom"/>
            <w:hideMark/>
          </w:tcPr>
          <w:p w14:paraId="1942135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6EBB896" w14:textId="77777777" w:rsidR="0062027B" w:rsidRPr="0062027B" w:rsidRDefault="0062027B" w:rsidP="0062027B">
            <w:pPr>
              <w:jc w:val="center"/>
              <w:rPr>
                <w:sz w:val="16"/>
                <w:szCs w:val="16"/>
              </w:rPr>
            </w:pPr>
            <w:r w:rsidRPr="0062027B">
              <w:rPr>
                <w:sz w:val="16"/>
                <w:szCs w:val="16"/>
              </w:rPr>
              <w:t>4,00</w:t>
            </w:r>
          </w:p>
        </w:tc>
        <w:tc>
          <w:tcPr>
            <w:tcW w:w="1146" w:type="dxa"/>
            <w:tcBorders>
              <w:top w:val="nil"/>
              <w:left w:val="nil"/>
              <w:bottom w:val="single" w:sz="4" w:space="0" w:color="auto"/>
              <w:right w:val="single" w:sz="4" w:space="0" w:color="auto"/>
            </w:tcBorders>
            <w:shd w:val="clear" w:color="000000" w:fill="FFFFFF"/>
            <w:noWrap/>
            <w:vAlign w:val="bottom"/>
            <w:hideMark/>
          </w:tcPr>
          <w:p w14:paraId="6C1501C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CF1D401" w14:textId="77777777" w:rsidR="0062027B" w:rsidRPr="0062027B" w:rsidRDefault="0062027B" w:rsidP="0062027B">
            <w:pPr>
              <w:jc w:val="center"/>
              <w:rPr>
                <w:sz w:val="16"/>
                <w:szCs w:val="16"/>
              </w:rPr>
            </w:pPr>
            <w:r w:rsidRPr="0062027B">
              <w:rPr>
                <w:sz w:val="16"/>
                <w:szCs w:val="16"/>
              </w:rPr>
              <w:t>0,00</w:t>
            </w:r>
          </w:p>
        </w:tc>
      </w:tr>
      <w:tr w:rsidR="0062027B" w:rsidRPr="0062027B" w14:paraId="7DB6DA1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1FC4DE8" w14:textId="77777777" w:rsidR="0062027B" w:rsidRPr="0062027B" w:rsidRDefault="0062027B" w:rsidP="0062027B">
            <w:pPr>
              <w:rPr>
                <w:sz w:val="16"/>
                <w:szCs w:val="16"/>
              </w:rPr>
            </w:pPr>
            <w:r w:rsidRPr="0062027B">
              <w:rPr>
                <w:sz w:val="16"/>
                <w:szCs w:val="16"/>
              </w:rPr>
              <w:t>Расходы на мероприятия по реализации мер профилактики терроризма и экстремизма, а также минимизация и (или) ликвидация последствий проявлений терроризма и экстремизма на территории Кочубеевского округа</w:t>
            </w:r>
          </w:p>
        </w:tc>
        <w:tc>
          <w:tcPr>
            <w:tcW w:w="602" w:type="dxa"/>
            <w:tcBorders>
              <w:top w:val="nil"/>
              <w:left w:val="nil"/>
              <w:bottom w:val="single" w:sz="4" w:space="0" w:color="auto"/>
              <w:right w:val="single" w:sz="4" w:space="0" w:color="auto"/>
            </w:tcBorders>
            <w:shd w:val="clear" w:color="000000" w:fill="FFFFFF"/>
            <w:noWrap/>
            <w:vAlign w:val="bottom"/>
            <w:hideMark/>
          </w:tcPr>
          <w:p w14:paraId="37458D28"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245032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C9613C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480BC3E" w14:textId="77777777" w:rsidR="0062027B" w:rsidRPr="0062027B" w:rsidRDefault="0062027B" w:rsidP="0062027B">
            <w:pPr>
              <w:jc w:val="center"/>
              <w:rPr>
                <w:sz w:val="16"/>
                <w:szCs w:val="16"/>
              </w:rPr>
            </w:pPr>
            <w:r w:rsidRPr="0062027B">
              <w:rPr>
                <w:sz w:val="16"/>
                <w:szCs w:val="16"/>
              </w:rPr>
              <w:t>1130120160</w:t>
            </w:r>
          </w:p>
        </w:tc>
        <w:tc>
          <w:tcPr>
            <w:tcW w:w="591" w:type="dxa"/>
            <w:tcBorders>
              <w:top w:val="nil"/>
              <w:left w:val="nil"/>
              <w:bottom w:val="single" w:sz="4" w:space="0" w:color="auto"/>
              <w:right w:val="single" w:sz="4" w:space="0" w:color="auto"/>
            </w:tcBorders>
            <w:shd w:val="clear" w:color="000000" w:fill="FFFFFF"/>
            <w:noWrap/>
            <w:vAlign w:val="bottom"/>
            <w:hideMark/>
          </w:tcPr>
          <w:p w14:paraId="29C25AE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0275672" w14:textId="77777777" w:rsidR="0062027B" w:rsidRPr="0062027B" w:rsidRDefault="0062027B" w:rsidP="0062027B">
            <w:pPr>
              <w:jc w:val="center"/>
              <w:rPr>
                <w:sz w:val="16"/>
                <w:szCs w:val="16"/>
              </w:rPr>
            </w:pPr>
            <w:r w:rsidRPr="0062027B">
              <w:rPr>
                <w:sz w:val="16"/>
                <w:szCs w:val="16"/>
              </w:rPr>
              <w:t>4,00</w:t>
            </w:r>
          </w:p>
        </w:tc>
        <w:tc>
          <w:tcPr>
            <w:tcW w:w="1146" w:type="dxa"/>
            <w:tcBorders>
              <w:top w:val="nil"/>
              <w:left w:val="nil"/>
              <w:bottom w:val="single" w:sz="4" w:space="0" w:color="auto"/>
              <w:right w:val="single" w:sz="4" w:space="0" w:color="auto"/>
            </w:tcBorders>
            <w:shd w:val="clear" w:color="000000" w:fill="FFFFFF"/>
            <w:noWrap/>
            <w:vAlign w:val="bottom"/>
            <w:hideMark/>
          </w:tcPr>
          <w:p w14:paraId="202C222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8277B6D" w14:textId="77777777" w:rsidR="0062027B" w:rsidRPr="0062027B" w:rsidRDefault="0062027B" w:rsidP="0062027B">
            <w:pPr>
              <w:jc w:val="center"/>
              <w:rPr>
                <w:sz w:val="16"/>
                <w:szCs w:val="16"/>
              </w:rPr>
            </w:pPr>
            <w:r w:rsidRPr="0062027B">
              <w:rPr>
                <w:sz w:val="16"/>
                <w:szCs w:val="16"/>
              </w:rPr>
              <w:t>0,00</w:t>
            </w:r>
          </w:p>
        </w:tc>
      </w:tr>
      <w:tr w:rsidR="0062027B" w:rsidRPr="0062027B" w14:paraId="0CC9490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AD987DC"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363DE527"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7F8CE81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BB10C9A"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23D6429" w14:textId="77777777" w:rsidR="0062027B" w:rsidRPr="0062027B" w:rsidRDefault="0062027B" w:rsidP="0062027B">
            <w:pPr>
              <w:jc w:val="center"/>
              <w:rPr>
                <w:sz w:val="16"/>
                <w:szCs w:val="16"/>
              </w:rPr>
            </w:pPr>
            <w:r w:rsidRPr="0062027B">
              <w:rPr>
                <w:sz w:val="16"/>
                <w:szCs w:val="16"/>
              </w:rPr>
              <w:t>1130120160</w:t>
            </w:r>
          </w:p>
        </w:tc>
        <w:tc>
          <w:tcPr>
            <w:tcW w:w="591" w:type="dxa"/>
            <w:tcBorders>
              <w:top w:val="nil"/>
              <w:left w:val="nil"/>
              <w:bottom w:val="single" w:sz="4" w:space="0" w:color="auto"/>
              <w:right w:val="single" w:sz="4" w:space="0" w:color="auto"/>
            </w:tcBorders>
            <w:shd w:val="clear" w:color="000000" w:fill="FFFFFF"/>
            <w:noWrap/>
            <w:vAlign w:val="bottom"/>
            <w:hideMark/>
          </w:tcPr>
          <w:p w14:paraId="7838482A"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22357A35" w14:textId="77777777" w:rsidR="0062027B" w:rsidRPr="0062027B" w:rsidRDefault="0062027B" w:rsidP="0062027B">
            <w:pPr>
              <w:jc w:val="center"/>
              <w:rPr>
                <w:sz w:val="16"/>
                <w:szCs w:val="16"/>
              </w:rPr>
            </w:pPr>
            <w:r w:rsidRPr="0062027B">
              <w:rPr>
                <w:sz w:val="16"/>
                <w:szCs w:val="16"/>
              </w:rPr>
              <w:t>4,00</w:t>
            </w:r>
          </w:p>
        </w:tc>
        <w:tc>
          <w:tcPr>
            <w:tcW w:w="1146" w:type="dxa"/>
            <w:tcBorders>
              <w:top w:val="nil"/>
              <w:left w:val="nil"/>
              <w:bottom w:val="single" w:sz="4" w:space="0" w:color="auto"/>
              <w:right w:val="single" w:sz="4" w:space="0" w:color="auto"/>
            </w:tcBorders>
            <w:shd w:val="clear" w:color="000000" w:fill="FFFFFF"/>
            <w:noWrap/>
            <w:vAlign w:val="bottom"/>
            <w:hideMark/>
          </w:tcPr>
          <w:p w14:paraId="789DFBF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FD86C8D" w14:textId="77777777" w:rsidR="0062027B" w:rsidRPr="0062027B" w:rsidRDefault="0062027B" w:rsidP="0062027B">
            <w:pPr>
              <w:jc w:val="center"/>
              <w:rPr>
                <w:sz w:val="16"/>
                <w:szCs w:val="16"/>
              </w:rPr>
            </w:pPr>
            <w:r w:rsidRPr="0062027B">
              <w:rPr>
                <w:sz w:val="16"/>
                <w:szCs w:val="16"/>
              </w:rPr>
              <w:t>0,00</w:t>
            </w:r>
          </w:p>
        </w:tc>
      </w:tr>
      <w:tr w:rsidR="0062027B" w:rsidRPr="0062027B" w14:paraId="6EFA87E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1041373" w14:textId="77777777" w:rsidR="0062027B" w:rsidRPr="0062027B" w:rsidRDefault="0062027B" w:rsidP="0062027B">
            <w:pPr>
              <w:rPr>
                <w:sz w:val="16"/>
                <w:szCs w:val="16"/>
              </w:rPr>
            </w:pPr>
            <w:r w:rsidRPr="0062027B">
              <w:rPr>
                <w:sz w:val="16"/>
                <w:szCs w:val="16"/>
              </w:rPr>
              <w:t xml:space="preserve">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w:t>
            </w:r>
            <w:r w:rsidRPr="0062027B">
              <w:rPr>
                <w:sz w:val="16"/>
                <w:szCs w:val="16"/>
              </w:rPr>
              <w:lastRenderedPageBreak/>
              <w:t>профилактике правонарушений, идеологии терроризма и наркомании"</w:t>
            </w:r>
          </w:p>
        </w:tc>
        <w:tc>
          <w:tcPr>
            <w:tcW w:w="602" w:type="dxa"/>
            <w:tcBorders>
              <w:top w:val="nil"/>
              <w:left w:val="nil"/>
              <w:bottom w:val="single" w:sz="4" w:space="0" w:color="auto"/>
              <w:right w:val="single" w:sz="4" w:space="0" w:color="auto"/>
            </w:tcBorders>
            <w:shd w:val="clear" w:color="000000" w:fill="FFFFFF"/>
            <w:noWrap/>
            <w:vAlign w:val="bottom"/>
            <w:hideMark/>
          </w:tcPr>
          <w:p w14:paraId="346ADE32" w14:textId="77777777" w:rsidR="0062027B" w:rsidRPr="0062027B" w:rsidRDefault="0062027B" w:rsidP="0062027B">
            <w:pPr>
              <w:jc w:val="center"/>
              <w:rPr>
                <w:sz w:val="16"/>
                <w:szCs w:val="16"/>
              </w:rPr>
            </w:pPr>
            <w:r w:rsidRPr="0062027B">
              <w:rPr>
                <w:sz w:val="16"/>
                <w:szCs w:val="16"/>
              </w:rPr>
              <w:lastRenderedPageBreak/>
              <w:t>706</w:t>
            </w:r>
          </w:p>
        </w:tc>
        <w:tc>
          <w:tcPr>
            <w:tcW w:w="384" w:type="dxa"/>
            <w:tcBorders>
              <w:top w:val="nil"/>
              <w:left w:val="nil"/>
              <w:bottom w:val="single" w:sz="4" w:space="0" w:color="auto"/>
              <w:right w:val="single" w:sz="4" w:space="0" w:color="auto"/>
            </w:tcBorders>
            <w:shd w:val="clear" w:color="000000" w:fill="FFFFFF"/>
            <w:noWrap/>
            <w:vAlign w:val="bottom"/>
            <w:hideMark/>
          </w:tcPr>
          <w:p w14:paraId="02DAFF9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68B9B5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4D2685D" w14:textId="77777777" w:rsidR="0062027B" w:rsidRPr="0062027B" w:rsidRDefault="0062027B" w:rsidP="0062027B">
            <w:pPr>
              <w:jc w:val="center"/>
              <w:rPr>
                <w:sz w:val="16"/>
                <w:szCs w:val="16"/>
              </w:rPr>
            </w:pPr>
            <w:r w:rsidRPr="0062027B">
              <w:rPr>
                <w:sz w:val="16"/>
                <w:szCs w:val="16"/>
              </w:rPr>
              <w:t>1300000000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6FAA4E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894378F" w14:textId="77777777" w:rsidR="0062027B" w:rsidRPr="0062027B" w:rsidRDefault="0062027B" w:rsidP="0062027B">
            <w:pPr>
              <w:jc w:val="center"/>
              <w:rPr>
                <w:sz w:val="16"/>
                <w:szCs w:val="16"/>
              </w:rPr>
            </w:pPr>
            <w:r w:rsidRPr="0062027B">
              <w:rPr>
                <w:sz w:val="16"/>
                <w:szCs w:val="16"/>
              </w:rPr>
              <w:t>14,00</w:t>
            </w:r>
          </w:p>
        </w:tc>
        <w:tc>
          <w:tcPr>
            <w:tcW w:w="1146" w:type="dxa"/>
            <w:tcBorders>
              <w:top w:val="nil"/>
              <w:left w:val="nil"/>
              <w:bottom w:val="single" w:sz="4" w:space="0" w:color="auto"/>
              <w:right w:val="single" w:sz="4" w:space="0" w:color="auto"/>
            </w:tcBorders>
            <w:shd w:val="clear" w:color="000000" w:fill="FFFFFF"/>
            <w:noWrap/>
            <w:vAlign w:val="bottom"/>
            <w:hideMark/>
          </w:tcPr>
          <w:p w14:paraId="6924516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15397FD" w14:textId="77777777" w:rsidR="0062027B" w:rsidRPr="0062027B" w:rsidRDefault="0062027B" w:rsidP="0062027B">
            <w:pPr>
              <w:jc w:val="center"/>
              <w:rPr>
                <w:sz w:val="16"/>
                <w:szCs w:val="16"/>
              </w:rPr>
            </w:pPr>
            <w:r w:rsidRPr="0062027B">
              <w:rPr>
                <w:sz w:val="16"/>
                <w:szCs w:val="16"/>
              </w:rPr>
              <w:t>0,00</w:t>
            </w:r>
          </w:p>
        </w:tc>
      </w:tr>
      <w:tr w:rsidR="0062027B" w:rsidRPr="0062027B" w14:paraId="2C4E828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C3C44DE" w14:textId="77777777" w:rsidR="0062027B" w:rsidRPr="0062027B" w:rsidRDefault="0062027B" w:rsidP="0062027B">
            <w:pPr>
              <w:rPr>
                <w:sz w:val="16"/>
                <w:szCs w:val="16"/>
              </w:rPr>
            </w:pPr>
            <w:r w:rsidRPr="0062027B">
              <w:rPr>
                <w:sz w:val="16"/>
                <w:szCs w:val="16"/>
              </w:rPr>
              <w:t>Подпрограмма "Профилактика правонарушений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F2AC90C"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76FA76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174FBCB"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FEC867F" w14:textId="77777777" w:rsidR="0062027B" w:rsidRPr="0062027B" w:rsidRDefault="0062027B" w:rsidP="0062027B">
            <w:pPr>
              <w:jc w:val="center"/>
              <w:rPr>
                <w:sz w:val="16"/>
                <w:szCs w:val="16"/>
              </w:rPr>
            </w:pPr>
            <w:r w:rsidRPr="0062027B">
              <w:rPr>
                <w:sz w:val="16"/>
                <w:szCs w:val="16"/>
              </w:rPr>
              <w:t>1330000000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FF0714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635B084"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14C192F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130E859" w14:textId="77777777" w:rsidR="0062027B" w:rsidRPr="0062027B" w:rsidRDefault="0062027B" w:rsidP="0062027B">
            <w:pPr>
              <w:jc w:val="center"/>
              <w:rPr>
                <w:sz w:val="16"/>
                <w:szCs w:val="16"/>
              </w:rPr>
            </w:pPr>
            <w:r w:rsidRPr="0062027B">
              <w:rPr>
                <w:sz w:val="16"/>
                <w:szCs w:val="16"/>
              </w:rPr>
              <w:t>0,00</w:t>
            </w:r>
          </w:p>
        </w:tc>
      </w:tr>
      <w:tr w:rsidR="0062027B" w:rsidRPr="0062027B" w14:paraId="74B253B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F1AFCF" w14:textId="77777777" w:rsidR="0062027B" w:rsidRPr="0062027B" w:rsidRDefault="0062027B" w:rsidP="0062027B">
            <w:pPr>
              <w:rPr>
                <w:sz w:val="16"/>
                <w:szCs w:val="16"/>
              </w:rPr>
            </w:pPr>
            <w:r w:rsidRPr="0062027B">
              <w:rPr>
                <w:sz w:val="16"/>
                <w:szCs w:val="16"/>
              </w:rPr>
              <w:t>Основное мероприятие "Проведение мероприятий по профилактике подростковой преступности"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04F27856"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64FF307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CF2378B"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34996D3" w14:textId="77777777" w:rsidR="0062027B" w:rsidRPr="0062027B" w:rsidRDefault="0062027B" w:rsidP="0062027B">
            <w:pPr>
              <w:jc w:val="center"/>
              <w:rPr>
                <w:sz w:val="16"/>
                <w:szCs w:val="16"/>
              </w:rPr>
            </w:pPr>
            <w:r w:rsidRPr="0062027B">
              <w:rPr>
                <w:sz w:val="16"/>
                <w:szCs w:val="16"/>
              </w:rPr>
              <w:t>1330400000</w:t>
            </w:r>
          </w:p>
        </w:tc>
        <w:tc>
          <w:tcPr>
            <w:tcW w:w="591" w:type="dxa"/>
            <w:tcBorders>
              <w:top w:val="nil"/>
              <w:left w:val="nil"/>
              <w:bottom w:val="single" w:sz="4" w:space="0" w:color="auto"/>
              <w:right w:val="single" w:sz="4" w:space="0" w:color="auto"/>
            </w:tcBorders>
            <w:shd w:val="clear" w:color="000000" w:fill="FFFFFF"/>
            <w:noWrap/>
            <w:vAlign w:val="bottom"/>
            <w:hideMark/>
          </w:tcPr>
          <w:p w14:paraId="192C19D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BE8D467"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3E29583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3295BC4" w14:textId="77777777" w:rsidR="0062027B" w:rsidRPr="0062027B" w:rsidRDefault="0062027B" w:rsidP="0062027B">
            <w:pPr>
              <w:jc w:val="center"/>
              <w:rPr>
                <w:sz w:val="16"/>
                <w:szCs w:val="16"/>
              </w:rPr>
            </w:pPr>
            <w:r w:rsidRPr="0062027B">
              <w:rPr>
                <w:sz w:val="16"/>
                <w:szCs w:val="16"/>
              </w:rPr>
              <w:t>0,00</w:t>
            </w:r>
          </w:p>
        </w:tc>
      </w:tr>
      <w:tr w:rsidR="0062027B" w:rsidRPr="0062027B" w14:paraId="76C0FDD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8430B7D" w14:textId="77777777" w:rsidR="0062027B" w:rsidRPr="0062027B" w:rsidRDefault="0062027B" w:rsidP="0062027B">
            <w:pPr>
              <w:rPr>
                <w:sz w:val="16"/>
                <w:szCs w:val="16"/>
              </w:rPr>
            </w:pPr>
            <w:r w:rsidRPr="0062027B">
              <w:rPr>
                <w:sz w:val="16"/>
                <w:szCs w:val="16"/>
              </w:rPr>
              <w:t>Расходы на реализацию мероприятий по профилактике подростковой преступности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3F1CC39B"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D88DB4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6507DE5"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8FA8AE4" w14:textId="77777777" w:rsidR="0062027B" w:rsidRPr="0062027B" w:rsidRDefault="0062027B" w:rsidP="0062027B">
            <w:pPr>
              <w:jc w:val="center"/>
              <w:rPr>
                <w:sz w:val="16"/>
                <w:szCs w:val="16"/>
              </w:rPr>
            </w:pPr>
            <w:r w:rsidRPr="0062027B">
              <w:rPr>
                <w:sz w:val="16"/>
                <w:szCs w:val="16"/>
              </w:rPr>
              <w:t>1330420013</w:t>
            </w:r>
          </w:p>
        </w:tc>
        <w:tc>
          <w:tcPr>
            <w:tcW w:w="591" w:type="dxa"/>
            <w:tcBorders>
              <w:top w:val="nil"/>
              <w:left w:val="nil"/>
              <w:bottom w:val="single" w:sz="4" w:space="0" w:color="auto"/>
              <w:right w:val="single" w:sz="4" w:space="0" w:color="auto"/>
            </w:tcBorders>
            <w:shd w:val="clear" w:color="000000" w:fill="FFFFFF"/>
            <w:noWrap/>
            <w:vAlign w:val="bottom"/>
            <w:hideMark/>
          </w:tcPr>
          <w:p w14:paraId="2EAF185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E46387F"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36F2270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2CFBE37" w14:textId="77777777" w:rsidR="0062027B" w:rsidRPr="0062027B" w:rsidRDefault="0062027B" w:rsidP="0062027B">
            <w:pPr>
              <w:jc w:val="center"/>
              <w:rPr>
                <w:sz w:val="16"/>
                <w:szCs w:val="16"/>
              </w:rPr>
            </w:pPr>
            <w:r w:rsidRPr="0062027B">
              <w:rPr>
                <w:sz w:val="16"/>
                <w:szCs w:val="16"/>
              </w:rPr>
              <w:t>0,00</w:t>
            </w:r>
          </w:p>
        </w:tc>
      </w:tr>
      <w:tr w:rsidR="0062027B" w:rsidRPr="0062027B" w14:paraId="50FF3D3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4D66A2F"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10B47873"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767D926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A66E704"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8B95DB1" w14:textId="77777777" w:rsidR="0062027B" w:rsidRPr="0062027B" w:rsidRDefault="0062027B" w:rsidP="0062027B">
            <w:pPr>
              <w:jc w:val="center"/>
              <w:rPr>
                <w:sz w:val="16"/>
                <w:szCs w:val="16"/>
              </w:rPr>
            </w:pPr>
            <w:r w:rsidRPr="0062027B">
              <w:rPr>
                <w:sz w:val="16"/>
                <w:szCs w:val="16"/>
              </w:rPr>
              <w:t>1330420013</w:t>
            </w:r>
          </w:p>
        </w:tc>
        <w:tc>
          <w:tcPr>
            <w:tcW w:w="591" w:type="dxa"/>
            <w:tcBorders>
              <w:top w:val="nil"/>
              <w:left w:val="nil"/>
              <w:bottom w:val="single" w:sz="4" w:space="0" w:color="auto"/>
              <w:right w:val="single" w:sz="4" w:space="0" w:color="auto"/>
            </w:tcBorders>
            <w:shd w:val="clear" w:color="000000" w:fill="FFFFFF"/>
            <w:noWrap/>
            <w:vAlign w:val="bottom"/>
            <w:hideMark/>
          </w:tcPr>
          <w:p w14:paraId="2A4C35F4"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48BEA5A3"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54E5297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673BBF9" w14:textId="77777777" w:rsidR="0062027B" w:rsidRPr="0062027B" w:rsidRDefault="0062027B" w:rsidP="0062027B">
            <w:pPr>
              <w:jc w:val="center"/>
              <w:rPr>
                <w:sz w:val="16"/>
                <w:szCs w:val="16"/>
              </w:rPr>
            </w:pPr>
            <w:r w:rsidRPr="0062027B">
              <w:rPr>
                <w:sz w:val="16"/>
                <w:szCs w:val="16"/>
              </w:rPr>
              <w:t>0,00</w:t>
            </w:r>
          </w:p>
        </w:tc>
      </w:tr>
      <w:tr w:rsidR="0062027B" w:rsidRPr="0062027B" w14:paraId="456722E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ADB2C7B" w14:textId="77777777" w:rsidR="0062027B" w:rsidRPr="0062027B" w:rsidRDefault="0062027B" w:rsidP="0062027B">
            <w:pPr>
              <w:rPr>
                <w:sz w:val="16"/>
                <w:szCs w:val="16"/>
              </w:rPr>
            </w:pPr>
            <w:r w:rsidRPr="0062027B">
              <w:rPr>
                <w:sz w:val="16"/>
                <w:szCs w:val="16"/>
              </w:rPr>
              <w:t>Подпрограмма "Профилактика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54666E9"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8E6FF2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0D6E3B7"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EEAC2F1" w14:textId="77777777" w:rsidR="0062027B" w:rsidRPr="0062027B" w:rsidRDefault="0062027B" w:rsidP="0062027B">
            <w:pPr>
              <w:jc w:val="center"/>
              <w:rPr>
                <w:sz w:val="16"/>
                <w:szCs w:val="16"/>
              </w:rPr>
            </w:pPr>
            <w:r w:rsidRPr="0062027B">
              <w:rPr>
                <w:sz w:val="16"/>
                <w:szCs w:val="16"/>
              </w:rPr>
              <w:t>1340000000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F455AC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2B7C20F" w14:textId="77777777" w:rsidR="0062027B" w:rsidRPr="0062027B" w:rsidRDefault="0062027B" w:rsidP="0062027B">
            <w:pPr>
              <w:jc w:val="center"/>
              <w:rPr>
                <w:sz w:val="16"/>
                <w:szCs w:val="16"/>
              </w:rPr>
            </w:pPr>
            <w:r w:rsidRPr="0062027B">
              <w:rPr>
                <w:sz w:val="16"/>
                <w:szCs w:val="16"/>
              </w:rPr>
              <w:t>9,00</w:t>
            </w:r>
          </w:p>
        </w:tc>
        <w:tc>
          <w:tcPr>
            <w:tcW w:w="1146" w:type="dxa"/>
            <w:tcBorders>
              <w:top w:val="nil"/>
              <w:left w:val="nil"/>
              <w:bottom w:val="single" w:sz="4" w:space="0" w:color="auto"/>
              <w:right w:val="single" w:sz="4" w:space="0" w:color="auto"/>
            </w:tcBorders>
            <w:shd w:val="clear" w:color="000000" w:fill="FFFFFF"/>
            <w:noWrap/>
            <w:vAlign w:val="bottom"/>
            <w:hideMark/>
          </w:tcPr>
          <w:p w14:paraId="5E9C7D68"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483F552" w14:textId="77777777" w:rsidR="0062027B" w:rsidRPr="0062027B" w:rsidRDefault="0062027B" w:rsidP="0062027B">
            <w:pPr>
              <w:jc w:val="center"/>
              <w:rPr>
                <w:sz w:val="16"/>
                <w:szCs w:val="16"/>
              </w:rPr>
            </w:pPr>
            <w:r w:rsidRPr="0062027B">
              <w:rPr>
                <w:sz w:val="16"/>
                <w:szCs w:val="16"/>
              </w:rPr>
              <w:t>0,00</w:t>
            </w:r>
          </w:p>
        </w:tc>
      </w:tr>
      <w:tr w:rsidR="0062027B" w:rsidRPr="0062027B" w14:paraId="0CB124B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0B2E923" w14:textId="77777777" w:rsidR="0062027B" w:rsidRPr="0062027B" w:rsidRDefault="0062027B" w:rsidP="0062027B">
            <w:pPr>
              <w:rPr>
                <w:sz w:val="16"/>
                <w:szCs w:val="16"/>
              </w:rPr>
            </w:pPr>
            <w:r w:rsidRPr="0062027B">
              <w:rPr>
                <w:sz w:val="16"/>
                <w:szCs w:val="16"/>
              </w:rPr>
              <w:t>Основное мероприятие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602" w:type="dxa"/>
            <w:tcBorders>
              <w:top w:val="nil"/>
              <w:left w:val="nil"/>
              <w:bottom w:val="single" w:sz="4" w:space="0" w:color="auto"/>
              <w:right w:val="single" w:sz="4" w:space="0" w:color="auto"/>
            </w:tcBorders>
            <w:shd w:val="clear" w:color="000000" w:fill="FFFFFF"/>
            <w:noWrap/>
            <w:vAlign w:val="bottom"/>
            <w:hideMark/>
          </w:tcPr>
          <w:p w14:paraId="0AA6A8CD"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6A6861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D72A3A7"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1FD1736" w14:textId="77777777" w:rsidR="0062027B" w:rsidRPr="0062027B" w:rsidRDefault="0062027B" w:rsidP="0062027B">
            <w:pPr>
              <w:jc w:val="center"/>
              <w:rPr>
                <w:sz w:val="16"/>
                <w:szCs w:val="16"/>
              </w:rPr>
            </w:pPr>
            <w:r w:rsidRPr="0062027B">
              <w:rPr>
                <w:sz w:val="16"/>
                <w:szCs w:val="16"/>
              </w:rPr>
              <w:t>1340200000</w:t>
            </w:r>
          </w:p>
        </w:tc>
        <w:tc>
          <w:tcPr>
            <w:tcW w:w="591" w:type="dxa"/>
            <w:tcBorders>
              <w:top w:val="nil"/>
              <w:left w:val="nil"/>
              <w:bottom w:val="single" w:sz="4" w:space="0" w:color="auto"/>
              <w:right w:val="single" w:sz="4" w:space="0" w:color="auto"/>
            </w:tcBorders>
            <w:shd w:val="clear" w:color="000000" w:fill="FFFFFF"/>
            <w:noWrap/>
            <w:vAlign w:val="bottom"/>
            <w:hideMark/>
          </w:tcPr>
          <w:p w14:paraId="0570286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ACB5462" w14:textId="77777777" w:rsidR="0062027B" w:rsidRPr="0062027B" w:rsidRDefault="0062027B" w:rsidP="0062027B">
            <w:pPr>
              <w:jc w:val="center"/>
              <w:rPr>
                <w:sz w:val="16"/>
                <w:szCs w:val="16"/>
              </w:rPr>
            </w:pPr>
            <w:r w:rsidRPr="0062027B">
              <w:rPr>
                <w:sz w:val="16"/>
                <w:szCs w:val="16"/>
              </w:rPr>
              <w:t>3,00</w:t>
            </w:r>
          </w:p>
        </w:tc>
        <w:tc>
          <w:tcPr>
            <w:tcW w:w="1146" w:type="dxa"/>
            <w:tcBorders>
              <w:top w:val="nil"/>
              <w:left w:val="nil"/>
              <w:bottom w:val="single" w:sz="4" w:space="0" w:color="auto"/>
              <w:right w:val="single" w:sz="4" w:space="0" w:color="auto"/>
            </w:tcBorders>
            <w:shd w:val="clear" w:color="000000" w:fill="FFFFFF"/>
            <w:noWrap/>
            <w:vAlign w:val="bottom"/>
            <w:hideMark/>
          </w:tcPr>
          <w:p w14:paraId="2571005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B26705A" w14:textId="77777777" w:rsidR="0062027B" w:rsidRPr="0062027B" w:rsidRDefault="0062027B" w:rsidP="0062027B">
            <w:pPr>
              <w:jc w:val="center"/>
              <w:rPr>
                <w:sz w:val="16"/>
                <w:szCs w:val="16"/>
              </w:rPr>
            </w:pPr>
            <w:r w:rsidRPr="0062027B">
              <w:rPr>
                <w:sz w:val="16"/>
                <w:szCs w:val="16"/>
              </w:rPr>
              <w:t>0,00</w:t>
            </w:r>
          </w:p>
        </w:tc>
      </w:tr>
      <w:tr w:rsidR="0062027B" w:rsidRPr="0062027B" w14:paraId="023A29E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2DAF37A" w14:textId="77777777" w:rsidR="0062027B" w:rsidRPr="0062027B" w:rsidRDefault="0062027B" w:rsidP="0062027B">
            <w:pPr>
              <w:rPr>
                <w:sz w:val="16"/>
                <w:szCs w:val="16"/>
              </w:rPr>
            </w:pPr>
            <w:r w:rsidRPr="0062027B">
              <w:rPr>
                <w:sz w:val="16"/>
                <w:szCs w:val="16"/>
              </w:rPr>
              <w:t>Расходы на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602" w:type="dxa"/>
            <w:tcBorders>
              <w:top w:val="nil"/>
              <w:left w:val="nil"/>
              <w:bottom w:val="single" w:sz="4" w:space="0" w:color="auto"/>
              <w:right w:val="single" w:sz="4" w:space="0" w:color="auto"/>
            </w:tcBorders>
            <w:shd w:val="clear" w:color="000000" w:fill="FFFFFF"/>
            <w:noWrap/>
            <w:vAlign w:val="bottom"/>
            <w:hideMark/>
          </w:tcPr>
          <w:p w14:paraId="24BB451F"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F5779C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9E784A9"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1D9182A" w14:textId="77777777" w:rsidR="0062027B" w:rsidRPr="0062027B" w:rsidRDefault="0062027B" w:rsidP="0062027B">
            <w:pPr>
              <w:jc w:val="center"/>
              <w:rPr>
                <w:sz w:val="16"/>
                <w:szCs w:val="16"/>
              </w:rPr>
            </w:pPr>
            <w:r w:rsidRPr="0062027B">
              <w:rPr>
                <w:sz w:val="16"/>
                <w:szCs w:val="16"/>
              </w:rPr>
              <w:t>1340220151</w:t>
            </w:r>
          </w:p>
        </w:tc>
        <w:tc>
          <w:tcPr>
            <w:tcW w:w="591" w:type="dxa"/>
            <w:tcBorders>
              <w:top w:val="nil"/>
              <w:left w:val="nil"/>
              <w:bottom w:val="single" w:sz="4" w:space="0" w:color="auto"/>
              <w:right w:val="single" w:sz="4" w:space="0" w:color="auto"/>
            </w:tcBorders>
            <w:shd w:val="clear" w:color="000000" w:fill="FFFFFF"/>
            <w:noWrap/>
            <w:vAlign w:val="bottom"/>
            <w:hideMark/>
          </w:tcPr>
          <w:p w14:paraId="6080FC1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F54E436" w14:textId="77777777" w:rsidR="0062027B" w:rsidRPr="0062027B" w:rsidRDefault="0062027B" w:rsidP="0062027B">
            <w:pPr>
              <w:jc w:val="center"/>
              <w:rPr>
                <w:sz w:val="16"/>
                <w:szCs w:val="16"/>
              </w:rPr>
            </w:pPr>
            <w:r w:rsidRPr="0062027B">
              <w:rPr>
                <w:sz w:val="16"/>
                <w:szCs w:val="16"/>
              </w:rPr>
              <w:t>3,00</w:t>
            </w:r>
          </w:p>
        </w:tc>
        <w:tc>
          <w:tcPr>
            <w:tcW w:w="1146" w:type="dxa"/>
            <w:tcBorders>
              <w:top w:val="nil"/>
              <w:left w:val="nil"/>
              <w:bottom w:val="single" w:sz="4" w:space="0" w:color="auto"/>
              <w:right w:val="single" w:sz="4" w:space="0" w:color="auto"/>
            </w:tcBorders>
            <w:shd w:val="clear" w:color="000000" w:fill="FFFFFF"/>
            <w:noWrap/>
            <w:vAlign w:val="bottom"/>
            <w:hideMark/>
          </w:tcPr>
          <w:p w14:paraId="06C3D93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271C909" w14:textId="77777777" w:rsidR="0062027B" w:rsidRPr="0062027B" w:rsidRDefault="0062027B" w:rsidP="0062027B">
            <w:pPr>
              <w:jc w:val="center"/>
              <w:rPr>
                <w:sz w:val="16"/>
                <w:szCs w:val="16"/>
              </w:rPr>
            </w:pPr>
            <w:r w:rsidRPr="0062027B">
              <w:rPr>
                <w:sz w:val="16"/>
                <w:szCs w:val="16"/>
              </w:rPr>
              <w:t>0,00</w:t>
            </w:r>
          </w:p>
        </w:tc>
      </w:tr>
      <w:tr w:rsidR="0062027B" w:rsidRPr="0062027B" w14:paraId="0ED9207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C65346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198AFA3"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7996C49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801A5C6"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24159FF" w14:textId="77777777" w:rsidR="0062027B" w:rsidRPr="0062027B" w:rsidRDefault="0062027B" w:rsidP="0062027B">
            <w:pPr>
              <w:jc w:val="center"/>
              <w:rPr>
                <w:sz w:val="16"/>
                <w:szCs w:val="16"/>
              </w:rPr>
            </w:pPr>
            <w:r w:rsidRPr="0062027B">
              <w:rPr>
                <w:sz w:val="16"/>
                <w:szCs w:val="16"/>
              </w:rPr>
              <w:t>1340220151</w:t>
            </w:r>
          </w:p>
        </w:tc>
        <w:tc>
          <w:tcPr>
            <w:tcW w:w="591" w:type="dxa"/>
            <w:tcBorders>
              <w:top w:val="nil"/>
              <w:left w:val="nil"/>
              <w:bottom w:val="single" w:sz="4" w:space="0" w:color="auto"/>
              <w:right w:val="single" w:sz="4" w:space="0" w:color="auto"/>
            </w:tcBorders>
            <w:shd w:val="clear" w:color="000000" w:fill="FFFFFF"/>
            <w:noWrap/>
            <w:vAlign w:val="bottom"/>
            <w:hideMark/>
          </w:tcPr>
          <w:p w14:paraId="002666E7"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C466889" w14:textId="77777777" w:rsidR="0062027B" w:rsidRPr="0062027B" w:rsidRDefault="0062027B" w:rsidP="0062027B">
            <w:pPr>
              <w:jc w:val="center"/>
              <w:rPr>
                <w:sz w:val="16"/>
                <w:szCs w:val="16"/>
              </w:rPr>
            </w:pPr>
            <w:r w:rsidRPr="0062027B">
              <w:rPr>
                <w:sz w:val="16"/>
                <w:szCs w:val="16"/>
              </w:rPr>
              <w:t>3,00</w:t>
            </w:r>
          </w:p>
        </w:tc>
        <w:tc>
          <w:tcPr>
            <w:tcW w:w="1146" w:type="dxa"/>
            <w:tcBorders>
              <w:top w:val="nil"/>
              <w:left w:val="nil"/>
              <w:bottom w:val="single" w:sz="4" w:space="0" w:color="auto"/>
              <w:right w:val="single" w:sz="4" w:space="0" w:color="auto"/>
            </w:tcBorders>
            <w:shd w:val="clear" w:color="000000" w:fill="FFFFFF"/>
            <w:noWrap/>
            <w:vAlign w:val="bottom"/>
            <w:hideMark/>
          </w:tcPr>
          <w:p w14:paraId="1425279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06C8938" w14:textId="77777777" w:rsidR="0062027B" w:rsidRPr="0062027B" w:rsidRDefault="0062027B" w:rsidP="0062027B">
            <w:pPr>
              <w:jc w:val="center"/>
              <w:rPr>
                <w:sz w:val="16"/>
                <w:szCs w:val="16"/>
              </w:rPr>
            </w:pPr>
            <w:r w:rsidRPr="0062027B">
              <w:rPr>
                <w:sz w:val="16"/>
                <w:szCs w:val="16"/>
              </w:rPr>
              <w:t>0,00</w:t>
            </w:r>
          </w:p>
        </w:tc>
      </w:tr>
      <w:tr w:rsidR="0062027B" w:rsidRPr="0062027B" w14:paraId="10CC80A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ABFE155" w14:textId="77777777" w:rsidR="0062027B" w:rsidRPr="0062027B" w:rsidRDefault="0062027B" w:rsidP="0062027B">
            <w:pPr>
              <w:rPr>
                <w:sz w:val="16"/>
                <w:szCs w:val="16"/>
              </w:rPr>
            </w:pPr>
            <w:r w:rsidRPr="0062027B">
              <w:rPr>
                <w:sz w:val="16"/>
                <w:szCs w:val="16"/>
              </w:rPr>
              <w:t>Основное мероприятие "Профилактика зависимости от наркотических и других психоактивных веществ среди детей и молодежи"</w:t>
            </w:r>
          </w:p>
        </w:tc>
        <w:tc>
          <w:tcPr>
            <w:tcW w:w="602" w:type="dxa"/>
            <w:tcBorders>
              <w:top w:val="nil"/>
              <w:left w:val="nil"/>
              <w:bottom w:val="single" w:sz="4" w:space="0" w:color="auto"/>
              <w:right w:val="single" w:sz="4" w:space="0" w:color="auto"/>
            </w:tcBorders>
            <w:shd w:val="clear" w:color="000000" w:fill="FFFFFF"/>
            <w:noWrap/>
            <w:vAlign w:val="bottom"/>
            <w:hideMark/>
          </w:tcPr>
          <w:p w14:paraId="6E343AC4"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64BF569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B6962D4"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5012A8B" w14:textId="77777777" w:rsidR="0062027B" w:rsidRPr="0062027B" w:rsidRDefault="0062027B" w:rsidP="0062027B">
            <w:pPr>
              <w:jc w:val="center"/>
              <w:rPr>
                <w:sz w:val="16"/>
                <w:szCs w:val="16"/>
              </w:rPr>
            </w:pPr>
            <w:r w:rsidRPr="0062027B">
              <w:rPr>
                <w:sz w:val="16"/>
                <w:szCs w:val="16"/>
              </w:rPr>
              <w:t>1340300000</w:t>
            </w:r>
          </w:p>
        </w:tc>
        <w:tc>
          <w:tcPr>
            <w:tcW w:w="591" w:type="dxa"/>
            <w:tcBorders>
              <w:top w:val="nil"/>
              <w:left w:val="nil"/>
              <w:bottom w:val="single" w:sz="4" w:space="0" w:color="auto"/>
              <w:right w:val="single" w:sz="4" w:space="0" w:color="auto"/>
            </w:tcBorders>
            <w:shd w:val="clear" w:color="000000" w:fill="FFFFFF"/>
            <w:noWrap/>
            <w:vAlign w:val="bottom"/>
            <w:hideMark/>
          </w:tcPr>
          <w:p w14:paraId="08C9F3E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69FDEB5" w14:textId="77777777" w:rsidR="0062027B" w:rsidRPr="0062027B" w:rsidRDefault="0062027B" w:rsidP="0062027B">
            <w:pPr>
              <w:jc w:val="center"/>
              <w:rPr>
                <w:sz w:val="16"/>
                <w:szCs w:val="16"/>
              </w:rPr>
            </w:pPr>
            <w:r w:rsidRPr="0062027B">
              <w:rPr>
                <w:sz w:val="16"/>
                <w:szCs w:val="16"/>
              </w:rPr>
              <w:t>6,00</w:t>
            </w:r>
          </w:p>
        </w:tc>
        <w:tc>
          <w:tcPr>
            <w:tcW w:w="1146" w:type="dxa"/>
            <w:tcBorders>
              <w:top w:val="nil"/>
              <w:left w:val="nil"/>
              <w:bottom w:val="single" w:sz="4" w:space="0" w:color="auto"/>
              <w:right w:val="single" w:sz="4" w:space="0" w:color="auto"/>
            </w:tcBorders>
            <w:shd w:val="clear" w:color="000000" w:fill="FFFFFF"/>
            <w:noWrap/>
            <w:vAlign w:val="bottom"/>
            <w:hideMark/>
          </w:tcPr>
          <w:p w14:paraId="7E2F992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3132704" w14:textId="77777777" w:rsidR="0062027B" w:rsidRPr="0062027B" w:rsidRDefault="0062027B" w:rsidP="0062027B">
            <w:pPr>
              <w:jc w:val="center"/>
              <w:rPr>
                <w:sz w:val="16"/>
                <w:szCs w:val="16"/>
              </w:rPr>
            </w:pPr>
            <w:r w:rsidRPr="0062027B">
              <w:rPr>
                <w:sz w:val="16"/>
                <w:szCs w:val="16"/>
              </w:rPr>
              <w:t>0,00</w:t>
            </w:r>
          </w:p>
        </w:tc>
      </w:tr>
      <w:tr w:rsidR="0062027B" w:rsidRPr="0062027B" w14:paraId="391FD3E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06F2823" w14:textId="77777777" w:rsidR="0062027B" w:rsidRPr="0062027B" w:rsidRDefault="0062027B" w:rsidP="0062027B">
            <w:pPr>
              <w:rPr>
                <w:sz w:val="16"/>
                <w:szCs w:val="16"/>
              </w:rPr>
            </w:pPr>
            <w:r w:rsidRPr="0062027B">
              <w:rPr>
                <w:sz w:val="16"/>
                <w:szCs w:val="16"/>
              </w:rPr>
              <w:t>Расходы на проведение мероприятий по профилактике зависимости от наркотических и других психоактивных веществ среди детей и молодежи</w:t>
            </w:r>
          </w:p>
        </w:tc>
        <w:tc>
          <w:tcPr>
            <w:tcW w:w="602" w:type="dxa"/>
            <w:tcBorders>
              <w:top w:val="nil"/>
              <w:left w:val="nil"/>
              <w:bottom w:val="single" w:sz="4" w:space="0" w:color="auto"/>
              <w:right w:val="single" w:sz="4" w:space="0" w:color="auto"/>
            </w:tcBorders>
            <w:shd w:val="clear" w:color="000000" w:fill="FFFFFF"/>
            <w:noWrap/>
            <w:vAlign w:val="bottom"/>
            <w:hideMark/>
          </w:tcPr>
          <w:p w14:paraId="13637F10"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6B0E531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F958D3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75843E3" w14:textId="77777777" w:rsidR="0062027B" w:rsidRPr="0062027B" w:rsidRDefault="0062027B" w:rsidP="0062027B">
            <w:pPr>
              <w:jc w:val="center"/>
              <w:rPr>
                <w:sz w:val="16"/>
                <w:szCs w:val="16"/>
              </w:rPr>
            </w:pPr>
            <w:r w:rsidRPr="0062027B">
              <w:rPr>
                <w:sz w:val="16"/>
                <w:szCs w:val="16"/>
              </w:rPr>
              <w:t>1340320152</w:t>
            </w:r>
          </w:p>
        </w:tc>
        <w:tc>
          <w:tcPr>
            <w:tcW w:w="591" w:type="dxa"/>
            <w:tcBorders>
              <w:top w:val="nil"/>
              <w:left w:val="nil"/>
              <w:bottom w:val="single" w:sz="4" w:space="0" w:color="auto"/>
              <w:right w:val="single" w:sz="4" w:space="0" w:color="auto"/>
            </w:tcBorders>
            <w:shd w:val="clear" w:color="000000" w:fill="FFFFFF"/>
            <w:noWrap/>
            <w:vAlign w:val="bottom"/>
            <w:hideMark/>
          </w:tcPr>
          <w:p w14:paraId="2031366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B01E112" w14:textId="77777777" w:rsidR="0062027B" w:rsidRPr="0062027B" w:rsidRDefault="0062027B" w:rsidP="0062027B">
            <w:pPr>
              <w:jc w:val="center"/>
              <w:rPr>
                <w:sz w:val="16"/>
                <w:szCs w:val="16"/>
              </w:rPr>
            </w:pPr>
            <w:r w:rsidRPr="0062027B">
              <w:rPr>
                <w:sz w:val="16"/>
                <w:szCs w:val="16"/>
              </w:rPr>
              <w:t>6,00</w:t>
            </w:r>
          </w:p>
        </w:tc>
        <w:tc>
          <w:tcPr>
            <w:tcW w:w="1146" w:type="dxa"/>
            <w:tcBorders>
              <w:top w:val="nil"/>
              <w:left w:val="nil"/>
              <w:bottom w:val="single" w:sz="4" w:space="0" w:color="auto"/>
              <w:right w:val="single" w:sz="4" w:space="0" w:color="auto"/>
            </w:tcBorders>
            <w:shd w:val="clear" w:color="000000" w:fill="FFFFFF"/>
            <w:noWrap/>
            <w:vAlign w:val="bottom"/>
            <w:hideMark/>
          </w:tcPr>
          <w:p w14:paraId="3224317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18AE92B" w14:textId="77777777" w:rsidR="0062027B" w:rsidRPr="0062027B" w:rsidRDefault="0062027B" w:rsidP="0062027B">
            <w:pPr>
              <w:jc w:val="center"/>
              <w:rPr>
                <w:sz w:val="16"/>
                <w:szCs w:val="16"/>
              </w:rPr>
            </w:pPr>
            <w:r w:rsidRPr="0062027B">
              <w:rPr>
                <w:sz w:val="16"/>
                <w:szCs w:val="16"/>
              </w:rPr>
              <w:t>0,00</w:t>
            </w:r>
          </w:p>
        </w:tc>
      </w:tr>
      <w:tr w:rsidR="0062027B" w:rsidRPr="0062027B" w14:paraId="52E7DFE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51181D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BADDF2E"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857C0A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9869173"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A86A6E4" w14:textId="77777777" w:rsidR="0062027B" w:rsidRPr="0062027B" w:rsidRDefault="0062027B" w:rsidP="0062027B">
            <w:pPr>
              <w:jc w:val="center"/>
              <w:rPr>
                <w:sz w:val="16"/>
                <w:szCs w:val="16"/>
              </w:rPr>
            </w:pPr>
            <w:r w:rsidRPr="0062027B">
              <w:rPr>
                <w:sz w:val="16"/>
                <w:szCs w:val="16"/>
              </w:rPr>
              <w:t>1340320152</w:t>
            </w:r>
          </w:p>
        </w:tc>
        <w:tc>
          <w:tcPr>
            <w:tcW w:w="591" w:type="dxa"/>
            <w:tcBorders>
              <w:top w:val="nil"/>
              <w:left w:val="nil"/>
              <w:bottom w:val="single" w:sz="4" w:space="0" w:color="auto"/>
              <w:right w:val="single" w:sz="4" w:space="0" w:color="auto"/>
            </w:tcBorders>
            <w:shd w:val="clear" w:color="000000" w:fill="FFFFFF"/>
            <w:noWrap/>
            <w:vAlign w:val="bottom"/>
            <w:hideMark/>
          </w:tcPr>
          <w:p w14:paraId="7ABD68EB"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F6EF562" w14:textId="77777777" w:rsidR="0062027B" w:rsidRPr="0062027B" w:rsidRDefault="0062027B" w:rsidP="0062027B">
            <w:pPr>
              <w:jc w:val="center"/>
              <w:rPr>
                <w:sz w:val="16"/>
                <w:szCs w:val="16"/>
              </w:rPr>
            </w:pPr>
            <w:r w:rsidRPr="0062027B">
              <w:rPr>
                <w:sz w:val="16"/>
                <w:szCs w:val="16"/>
              </w:rPr>
              <w:t>6,00</w:t>
            </w:r>
          </w:p>
        </w:tc>
        <w:tc>
          <w:tcPr>
            <w:tcW w:w="1146" w:type="dxa"/>
            <w:tcBorders>
              <w:top w:val="nil"/>
              <w:left w:val="nil"/>
              <w:bottom w:val="single" w:sz="4" w:space="0" w:color="auto"/>
              <w:right w:val="single" w:sz="4" w:space="0" w:color="auto"/>
            </w:tcBorders>
            <w:shd w:val="clear" w:color="000000" w:fill="FFFFFF"/>
            <w:noWrap/>
            <w:vAlign w:val="bottom"/>
            <w:hideMark/>
          </w:tcPr>
          <w:p w14:paraId="6EC88DB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EF25D09" w14:textId="77777777" w:rsidR="0062027B" w:rsidRPr="0062027B" w:rsidRDefault="0062027B" w:rsidP="0062027B">
            <w:pPr>
              <w:jc w:val="center"/>
              <w:rPr>
                <w:sz w:val="16"/>
                <w:szCs w:val="16"/>
              </w:rPr>
            </w:pPr>
            <w:r w:rsidRPr="0062027B">
              <w:rPr>
                <w:sz w:val="16"/>
                <w:szCs w:val="16"/>
              </w:rPr>
              <w:t>0,00</w:t>
            </w:r>
          </w:p>
        </w:tc>
      </w:tr>
      <w:tr w:rsidR="0062027B" w:rsidRPr="0062027B" w14:paraId="7BB3CEE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486C079" w14:textId="77777777" w:rsidR="0062027B" w:rsidRPr="0062027B" w:rsidRDefault="0062027B" w:rsidP="0062027B">
            <w:pPr>
              <w:rPr>
                <w:sz w:val="16"/>
                <w:szCs w:val="16"/>
              </w:rPr>
            </w:pPr>
            <w:r w:rsidRPr="0062027B">
              <w:rPr>
                <w:sz w:val="16"/>
                <w:szCs w:val="16"/>
              </w:rPr>
              <w:t>НАЦИОНАЛЬНАЯ БЕЗОПАСНОСТЬ И ПРАВООХРАНИТЕЛЬНАЯ ДЕЯТЕЛЬНОСТЬ</w:t>
            </w:r>
          </w:p>
        </w:tc>
        <w:tc>
          <w:tcPr>
            <w:tcW w:w="602" w:type="dxa"/>
            <w:tcBorders>
              <w:top w:val="nil"/>
              <w:left w:val="nil"/>
              <w:bottom w:val="single" w:sz="4" w:space="0" w:color="auto"/>
              <w:right w:val="single" w:sz="4" w:space="0" w:color="auto"/>
            </w:tcBorders>
            <w:shd w:val="clear" w:color="000000" w:fill="FFFFFF"/>
            <w:noWrap/>
            <w:vAlign w:val="bottom"/>
            <w:hideMark/>
          </w:tcPr>
          <w:p w14:paraId="6092A3F8"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74A93BE7"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1B6C12D1"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1C1AA62F"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5660CC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704EE81" w14:textId="77777777" w:rsidR="0062027B" w:rsidRPr="0062027B" w:rsidRDefault="0062027B" w:rsidP="0062027B">
            <w:pPr>
              <w:jc w:val="center"/>
              <w:rPr>
                <w:sz w:val="16"/>
                <w:szCs w:val="16"/>
              </w:rPr>
            </w:pPr>
            <w:r w:rsidRPr="0062027B">
              <w:rPr>
                <w:sz w:val="16"/>
                <w:szCs w:val="16"/>
              </w:rPr>
              <w:t>2 728,49</w:t>
            </w:r>
          </w:p>
        </w:tc>
        <w:tc>
          <w:tcPr>
            <w:tcW w:w="1146" w:type="dxa"/>
            <w:tcBorders>
              <w:top w:val="nil"/>
              <w:left w:val="nil"/>
              <w:bottom w:val="single" w:sz="4" w:space="0" w:color="auto"/>
              <w:right w:val="single" w:sz="4" w:space="0" w:color="auto"/>
            </w:tcBorders>
            <w:shd w:val="clear" w:color="000000" w:fill="FFFFFF"/>
            <w:noWrap/>
            <w:vAlign w:val="bottom"/>
            <w:hideMark/>
          </w:tcPr>
          <w:p w14:paraId="133EBE4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91592F6" w14:textId="77777777" w:rsidR="0062027B" w:rsidRPr="0062027B" w:rsidRDefault="0062027B" w:rsidP="0062027B">
            <w:pPr>
              <w:jc w:val="center"/>
              <w:rPr>
                <w:sz w:val="16"/>
                <w:szCs w:val="16"/>
              </w:rPr>
            </w:pPr>
            <w:r w:rsidRPr="0062027B">
              <w:rPr>
                <w:sz w:val="16"/>
                <w:szCs w:val="16"/>
              </w:rPr>
              <w:t>0,00</w:t>
            </w:r>
          </w:p>
        </w:tc>
      </w:tr>
      <w:tr w:rsidR="0062027B" w:rsidRPr="0062027B" w14:paraId="63DF26F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C15E842" w14:textId="77777777" w:rsidR="0062027B" w:rsidRPr="0062027B" w:rsidRDefault="0062027B" w:rsidP="0062027B">
            <w:pPr>
              <w:rPr>
                <w:sz w:val="16"/>
                <w:szCs w:val="16"/>
              </w:rPr>
            </w:pPr>
            <w:r w:rsidRPr="0062027B">
              <w:rPr>
                <w:sz w:val="16"/>
                <w:szCs w:val="16"/>
              </w:rPr>
              <w:t>Миграционная политика</w:t>
            </w:r>
          </w:p>
        </w:tc>
        <w:tc>
          <w:tcPr>
            <w:tcW w:w="602" w:type="dxa"/>
            <w:tcBorders>
              <w:top w:val="nil"/>
              <w:left w:val="nil"/>
              <w:bottom w:val="single" w:sz="4" w:space="0" w:color="auto"/>
              <w:right w:val="single" w:sz="4" w:space="0" w:color="auto"/>
            </w:tcBorders>
            <w:shd w:val="clear" w:color="000000" w:fill="FFFFFF"/>
            <w:noWrap/>
            <w:vAlign w:val="bottom"/>
            <w:hideMark/>
          </w:tcPr>
          <w:p w14:paraId="2F7C128E"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5E09E9D"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5531BC62" w14:textId="77777777" w:rsidR="0062027B" w:rsidRPr="0062027B" w:rsidRDefault="0062027B" w:rsidP="0062027B">
            <w:pPr>
              <w:jc w:val="center"/>
              <w:rPr>
                <w:sz w:val="16"/>
                <w:szCs w:val="16"/>
              </w:rPr>
            </w:pPr>
            <w:r w:rsidRPr="0062027B">
              <w:rPr>
                <w:sz w:val="16"/>
                <w:szCs w:val="16"/>
              </w:rPr>
              <w:t>11</w:t>
            </w:r>
          </w:p>
        </w:tc>
        <w:tc>
          <w:tcPr>
            <w:tcW w:w="949" w:type="dxa"/>
            <w:tcBorders>
              <w:top w:val="nil"/>
              <w:left w:val="nil"/>
              <w:bottom w:val="single" w:sz="4" w:space="0" w:color="auto"/>
              <w:right w:val="single" w:sz="4" w:space="0" w:color="auto"/>
            </w:tcBorders>
            <w:shd w:val="clear" w:color="000000" w:fill="FFFFFF"/>
            <w:noWrap/>
            <w:vAlign w:val="bottom"/>
            <w:hideMark/>
          </w:tcPr>
          <w:p w14:paraId="7014E326"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C5B2A0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06941AB" w14:textId="77777777" w:rsidR="0062027B" w:rsidRPr="0062027B" w:rsidRDefault="0062027B" w:rsidP="0062027B">
            <w:pPr>
              <w:jc w:val="center"/>
              <w:rPr>
                <w:sz w:val="16"/>
                <w:szCs w:val="16"/>
              </w:rPr>
            </w:pPr>
            <w:r w:rsidRPr="0062027B">
              <w:rPr>
                <w:sz w:val="16"/>
                <w:szCs w:val="16"/>
              </w:rPr>
              <w:t>2 728,49</w:t>
            </w:r>
          </w:p>
        </w:tc>
        <w:tc>
          <w:tcPr>
            <w:tcW w:w="1146" w:type="dxa"/>
            <w:tcBorders>
              <w:top w:val="nil"/>
              <w:left w:val="nil"/>
              <w:bottom w:val="single" w:sz="4" w:space="0" w:color="auto"/>
              <w:right w:val="single" w:sz="4" w:space="0" w:color="auto"/>
            </w:tcBorders>
            <w:shd w:val="clear" w:color="000000" w:fill="FFFFFF"/>
            <w:noWrap/>
            <w:vAlign w:val="bottom"/>
            <w:hideMark/>
          </w:tcPr>
          <w:p w14:paraId="6108E3D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D1A453E" w14:textId="77777777" w:rsidR="0062027B" w:rsidRPr="0062027B" w:rsidRDefault="0062027B" w:rsidP="0062027B">
            <w:pPr>
              <w:jc w:val="center"/>
              <w:rPr>
                <w:sz w:val="16"/>
                <w:szCs w:val="16"/>
              </w:rPr>
            </w:pPr>
            <w:r w:rsidRPr="0062027B">
              <w:rPr>
                <w:sz w:val="16"/>
                <w:szCs w:val="16"/>
              </w:rPr>
              <w:t>0,00</w:t>
            </w:r>
          </w:p>
        </w:tc>
      </w:tr>
      <w:tr w:rsidR="0062027B" w:rsidRPr="0062027B" w14:paraId="0B83E36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2E71B4B" w14:textId="77777777" w:rsidR="0062027B" w:rsidRPr="0062027B" w:rsidRDefault="0062027B" w:rsidP="0062027B">
            <w:pPr>
              <w:rPr>
                <w:sz w:val="16"/>
                <w:szCs w:val="16"/>
              </w:rPr>
            </w:pPr>
            <w:r w:rsidRPr="0062027B">
              <w:rPr>
                <w:sz w:val="16"/>
                <w:szCs w:val="16"/>
              </w:rPr>
              <w:t>Реализация функций иных муниципальных органов</w:t>
            </w:r>
          </w:p>
        </w:tc>
        <w:tc>
          <w:tcPr>
            <w:tcW w:w="602" w:type="dxa"/>
            <w:tcBorders>
              <w:top w:val="nil"/>
              <w:left w:val="nil"/>
              <w:bottom w:val="single" w:sz="4" w:space="0" w:color="auto"/>
              <w:right w:val="single" w:sz="4" w:space="0" w:color="auto"/>
            </w:tcBorders>
            <w:shd w:val="clear" w:color="000000" w:fill="FFFFFF"/>
            <w:noWrap/>
            <w:vAlign w:val="bottom"/>
            <w:hideMark/>
          </w:tcPr>
          <w:p w14:paraId="770EB0E2"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9A4C77E"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1185DADC" w14:textId="77777777" w:rsidR="0062027B" w:rsidRPr="0062027B" w:rsidRDefault="0062027B" w:rsidP="0062027B">
            <w:pPr>
              <w:jc w:val="center"/>
              <w:rPr>
                <w:sz w:val="16"/>
                <w:szCs w:val="16"/>
              </w:rPr>
            </w:pPr>
            <w:r w:rsidRPr="0062027B">
              <w:rPr>
                <w:sz w:val="16"/>
                <w:szCs w:val="16"/>
              </w:rPr>
              <w:t>11</w:t>
            </w:r>
          </w:p>
        </w:tc>
        <w:tc>
          <w:tcPr>
            <w:tcW w:w="949" w:type="dxa"/>
            <w:tcBorders>
              <w:top w:val="nil"/>
              <w:left w:val="nil"/>
              <w:bottom w:val="single" w:sz="4" w:space="0" w:color="auto"/>
              <w:right w:val="single" w:sz="4" w:space="0" w:color="auto"/>
            </w:tcBorders>
            <w:shd w:val="clear" w:color="000000" w:fill="FFFFFF"/>
            <w:noWrap/>
            <w:vAlign w:val="bottom"/>
            <w:hideMark/>
          </w:tcPr>
          <w:p w14:paraId="5729D23B" w14:textId="77777777" w:rsidR="0062027B" w:rsidRPr="0062027B" w:rsidRDefault="0062027B" w:rsidP="0062027B">
            <w:pPr>
              <w:jc w:val="center"/>
              <w:rPr>
                <w:sz w:val="16"/>
                <w:szCs w:val="16"/>
              </w:rPr>
            </w:pPr>
            <w:r w:rsidRPr="0062027B">
              <w:rPr>
                <w:sz w:val="16"/>
                <w:szCs w:val="16"/>
              </w:rPr>
              <w:t>9800000000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A7316F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C460E41" w14:textId="77777777" w:rsidR="0062027B" w:rsidRPr="0062027B" w:rsidRDefault="0062027B" w:rsidP="0062027B">
            <w:pPr>
              <w:jc w:val="center"/>
              <w:rPr>
                <w:sz w:val="16"/>
                <w:szCs w:val="16"/>
              </w:rPr>
            </w:pPr>
            <w:r w:rsidRPr="0062027B">
              <w:rPr>
                <w:sz w:val="16"/>
                <w:szCs w:val="16"/>
              </w:rPr>
              <w:t>2 728,49</w:t>
            </w:r>
          </w:p>
        </w:tc>
        <w:tc>
          <w:tcPr>
            <w:tcW w:w="1146" w:type="dxa"/>
            <w:tcBorders>
              <w:top w:val="nil"/>
              <w:left w:val="nil"/>
              <w:bottom w:val="single" w:sz="4" w:space="0" w:color="auto"/>
              <w:right w:val="single" w:sz="4" w:space="0" w:color="auto"/>
            </w:tcBorders>
            <w:shd w:val="clear" w:color="000000" w:fill="FFFFFF"/>
            <w:noWrap/>
            <w:vAlign w:val="bottom"/>
            <w:hideMark/>
          </w:tcPr>
          <w:p w14:paraId="169D906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5B8BEFE" w14:textId="77777777" w:rsidR="0062027B" w:rsidRPr="0062027B" w:rsidRDefault="0062027B" w:rsidP="0062027B">
            <w:pPr>
              <w:jc w:val="center"/>
              <w:rPr>
                <w:sz w:val="16"/>
                <w:szCs w:val="16"/>
              </w:rPr>
            </w:pPr>
            <w:r w:rsidRPr="0062027B">
              <w:rPr>
                <w:sz w:val="16"/>
                <w:szCs w:val="16"/>
              </w:rPr>
              <w:t>0,00</w:t>
            </w:r>
          </w:p>
        </w:tc>
      </w:tr>
      <w:tr w:rsidR="0062027B" w:rsidRPr="0062027B" w14:paraId="16CB32B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DB6B031" w14:textId="77777777" w:rsidR="0062027B" w:rsidRPr="0062027B" w:rsidRDefault="0062027B" w:rsidP="0062027B">
            <w:pPr>
              <w:rPr>
                <w:sz w:val="16"/>
                <w:szCs w:val="16"/>
              </w:rPr>
            </w:pPr>
            <w:r w:rsidRPr="0062027B">
              <w:rPr>
                <w:sz w:val="16"/>
                <w:szCs w:val="16"/>
              </w:rPr>
              <w:t>Непрограммные мероприятия</w:t>
            </w:r>
          </w:p>
        </w:tc>
        <w:tc>
          <w:tcPr>
            <w:tcW w:w="602" w:type="dxa"/>
            <w:tcBorders>
              <w:top w:val="nil"/>
              <w:left w:val="nil"/>
              <w:bottom w:val="single" w:sz="4" w:space="0" w:color="auto"/>
              <w:right w:val="single" w:sz="4" w:space="0" w:color="auto"/>
            </w:tcBorders>
            <w:shd w:val="clear" w:color="000000" w:fill="FFFFFF"/>
            <w:noWrap/>
            <w:vAlign w:val="bottom"/>
            <w:hideMark/>
          </w:tcPr>
          <w:p w14:paraId="44922B3B"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69151B2"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7FF7FCA4" w14:textId="77777777" w:rsidR="0062027B" w:rsidRPr="0062027B" w:rsidRDefault="0062027B" w:rsidP="0062027B">
            <w:pPr>
              <w:jc w:val="center"/>
              <w:rPr>
                <w:sz w:val="16"/>
                <w:szCs w:val="16"/>
              </w:rPr>
            </w:pPr>
            <w:r w:rsidRPr="0062027B">
              <w:rPr>
                <w:sz w:val="16"/>
                <w:szCs w:val="16"/>
              </w:rPr>
              <w:t>11</w:t>
            </w:r>
          </w:p>
        </w:tc>
        <w:tc>
          <w:tcPr>
            <w:tcW w:w="949" w:type="dxa"/>
            <w:tcBorders>
              <w:top w:val="nil"/>
              <w:left w:val="nil"/>
              <w:bottom w:val="single" w:sz="4" w:space="0" w:color="auto"/>
              <w:right w:val="single" w:sz="4" w:space="0" w:color="auto"/>
            </w:tcBorders>
            <w:shd w:val="clear" w:color="000000" w:fill="FFFFFF"/>
            <w:noWrap/>
            <w:vAlign w:val="bottom"/>
            <w:hideMark/>
          </w:tcPr>
          <w:p w14:paraId="67A41DC1" w14:textId="77777777" w:rsidR="0062027B" w:rsidRPr="0062027B" w:rsidRDefault="0062027B" w:rsidP="0062027B">
            <w:pPr>
              <w:jc w:val="center"/>
              <w:rPr>
                <w:sz w:val="16"/>
                <w:szCs w:val="16"/>
              </w:rPr>
            </w:pPr>
            <w:r w:rsidRPr="0062027B">
              <w:rPr>
                <w:sz w:val="16"/>
                <w:szCs w:val="16"/>
              </w:rPr>
              <w:t>9810000000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E1670D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DF2FDDB" w14:textId="77777777" w:rsidR="0062027B" w:rsidRPr="0062027B" w:rsidRDefault="0062027B" w:rsidP="0062027B">
            <w:pPr>
              <w:jc w:val="center"/>
              <w:rPr>
                <w:sz w:val="16"/>
                <w:szCs w:val="16"/>
              </w:rPr>
            </w:pPr>
            <w:r w:rsidRPr="0062027B">
              <w:rPr>
                <w:sz w:val="16"/>
                <w:szCs w:val="16"/>
              </w:rPr>
              <w:t>2 728,49</w:t>
            </w:r>
          </w:p>
        </w:tc>
        <w:tc>
          <w:tcPr>
            <w:tcW w:w="1146" w:type="dxa"/>
            <w:tcBorders>
              <w:top w:val="nil"/>
              <w:left w:val="nil"/>
              <w:bottom w:val="single" w:sz="4" w:space="0" w:color="auto"/>
              <w:right w:val="single" w:sz="4" w:space="0" w:color="auto"/>
            </w:tcBorders>
            <w:shd w:val="clear" w:color="000000" w:fill="FFFFFF"/>
            <w:noWrap/>
            <w:vAlign w:val="bottom"/>
            <w:hideMark/>
          </w:tcPr>
          <w:p w14:paraId="4E01A508"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0250204" w14:textId="77777777" w:rsidR="0062027B" w:rsidRPr="0062027B" w:rsidRDefault="0062027B" w:rsidP="0062027B">
            <w:pPr>
              <w:jc w:val="center"/>
              <w:rPr>
                <w:sz w:val="16"/>
                <w:szCs w:val="16"/>
              </w:rPr>
            </w:pPr>
            <w:r w:rsidRPr="0062027B">
              <w:rPr>
                <w:sz w:val="16"/>
                <w:szCs w:val="16"/>
              </w:rPr>
              <w:t>0,00</w:t>
            </w:r>
          </w:p>
        </w:tc>
      </w:tr>
      <w:tr w:rsidR="0062027B" w:rsidRPr="0062027B" w14:paraId="5F0E14B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C645E9C" w14:textId="77777777" w:rsidR="0062027B" w:rsidRPr="0062027B" w:rsidRDefault="0062027B" w:rsidP="0062027B">
            <w:pPr>
              <w:rPr>
                <w:sz w:val="16"/>
                <w:szCs w:val="16"/>
              </w:rPr>
            </w:pPr>
            <w:r w:rsidRPr="0062027B">
              <w:rPr>
                <w:sz w:val="16"/>
                <w:szCs w:val="16"/>
              </w:rPr>
              <w:t>Реализация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Ставропольского края, за счет средств резервного фонда Правительства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18E43E4"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9CF44AA"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2F8A0880" w14:textId="77777777" w:rsidR="0062027B" w:rsidRPr="0062027B" w:rsidRDefault="0062027B" w:rsidP="0062027B">
            <w:pPr>
              <w:jc w:val="center"/>
              <w:rPr>
                <w:sz w:val="16"/>
                <w:szCs w:val="16"/>
              </w:rPr>
            </w:pPr>
            <w:r w:rsidRPr="0062027B">
              <w:rPr>
                <w:sz w:val="16"/>
                <w:szCs w:val="16"/>
              </w:rPr>
              <w:t>11</w:t>
            </w:r>
          </w:p>
        </w:tc>
        <w:tc>
          <w:tcPr>
            <w:tcW w:w="949" w:type="dxa"/>
            <w:tcBorders>
              <w:top w:val="nil"/>
              <w:left w:val="nil"/>
              <w:bottom w:val="single" w:sz="4" w:space="0" w:color="auto"/>
              <w:right w:val="single" w:sz="4" w:space="0" w:color="auto"/>
            </w:tcBorders>
            <w:shd w:val="clear" w:color="000000" w:fill="FFFFFF"/>
            <w:noWrap/>
            <w:vAlign w:val="bottom"/>
            <w:hideMark/>
          </w:tcPr>
          <w:p w14:paraId="5D74D42A" w14:textId="77777777" w:rsidR="0062027B" w:rsidRPr="0062027B" w:rsidRDefault="0062027B" w:rsidP="0062027B">
            <w:pPr>
              <w:jc w:val="center"/>
              <w:rPr>
                <w:sz w:val="16"/>
                <w:szCs w:val="16"/>
              </w:rPr>
            </w:pPr>
            <w:r w:rsidRPr="0062027B">
              <w:rPr>
                <w:sz w:val="16"/>
                <w:szCs w:val="16"/>
              </w:rPr>
              <w:t>9810076902</w:t>
            </w:r>
          </w:p>
        </w:tc>
        <w:tc>
          <w:tcPr>
            <w:tcW w:w="591" w:type="dxa"/>
            <w:tcBorders>
              <w:top w:val="nil"/>
              <w:left w:val="nil"/>
              <w:bottom w:val="single" w:sz="4" w:space="0" w:color="auto"/>
              <w:right w:val="single" w:sz="4" w:space="0" w:color="auto"/>
            </w:tcBorders>
            <w:shd w:val="clear" w:color="000000" w:fill="FFFFFF"/>
            <w:noWrap/>
            <w:vAlign w:val="bottom"/>
            <w:hideMark/>
          </w:tcPr>
          <w:p w14:paraId="65FC3BE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892F54C"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58D9190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BA333FC" w14:textId="77777777" w:rsidR="0062027B" w:rsidRPr="0062027B" w:rsidRDefault="0062027B" w:rsidP="0062027B">
            <w:pPr>
              <w:jc w:val="center"/>
              <w:rPr>
                <w:sz w:val="16"/>
                <w:szCs w:val="16"/>
              </w:rPr>
            </w:pPr>
            <w:r w:rsidRPr="0062027B">
              <w:rPr>
                <w:sz w:val="16"/>
                <w:szCs w:val="16"/>
              </w:rPr>
              <w:t>0,00</w:t>
            </w:r>
          </w:p>
        </w:tc>
      </w:tr>
      <w:tr w:rsidR="0062027B" w:rsidRPr="0062027B" w14:paraId="5E5C42D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A3DF6AB" w14:textId="77777777" w:rsidR="0062027B" w:rsidRPr="0062027B" w:rsidRDefault="0062027B" w:rsidP="0062027B">
            <w:pPr>
              <w:rPr>
                <w:sz w:val="16"/>
                <w:szCs w:val="16"/>
              </w:rPr>
            </w:pPr>
            <w:r w:rsidRPr="0062027B">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62027B">
              <w:rPr>
                <w:sz w:val="16"/>
                <w:szCs w:val="16"/>
              </w:rPr>
              <w:lastRenderedPageBreak/>
              <w:t>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762CC274" w14:textId="77777777" w:rsidR="0062027B" w:rsidRPr="0062027B" w:rsidRDefault="0062027B" w:rsidP="0062027B">
            <w:pPr>
              <w:jc w:val="center"/>
              <w:rPr>
                <w:sz w:val="16"/>
                <w:szCs w:val="16"/>
              </w:rPr>
            </w:pPr>
            <w:r w:rsidRPr="0062027B">
              <w:rPr>
                <w:sz w:val="16"/>
                <w:szCs w:val="16"/>
              </w:rPr>
              <w:lastRenderedPageBreak/>
              <w:t>706</w:t>
            </w:r>
          </w:p>
        </w:tc>
        <w:tc>
          <w:tcPr>
            <w:tcW w:w="384" w:type="dxa"/>
            <w:tcBorders>
              <w:top w:val="nil"/>
              <w:left w:val="nil"/>
              <w:bottom w:val="single" w:sz="4" w:space="0" w:color="auto"/>
              <w:right w:val="single" w:sz="4" w:space="0" w:color="auto"/>
            </w:tcBorders>
            <w:shd w:val="clear" w:color="000000" w:fill="FFFFFF"/>
            <w:noWrap/>
            <w:vAlign w:val="bottom"/>
            <w:hideMark/>
          </w:tcPr>
          <w:p w14:paraId="2E2CCF28"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0814047B" w14:textId="77777777" w:rsidR="0062027B" w:rsidRPr="0062027B" w:rsidRDefault="0062027B" w:rsidP="0062027B">
            <w:pPr>
              <w:jc w:val="center"/>
              <w:rPr>
                <w:sz w:val="16"/>
                <w:szCs w:val="16"/>
              </w:rPr>
            </w:pPr>
            <w:r w:rsidRPr="0062027B">
              <w:rPr>
                <w:sz w:val="16"/>
                <w:szCs w:val="16"/>
              </w:rPr>
              <w:t>11</w:t>
            </w:r>
          </w:p>
        </w:tc>
        <w:tc>
          <w:tcPr>
            <w:tcW w:w="949" w:type="dxa"/>
            <w:tcBorders>
              <w:top w:val="nil"/>
              <w:left w:val="nil"/>
              <w:bottom w:val="single" w:sz="4" w:space="0" w:color="auto"/>
              <w:right w:val="single" w:sz="4" w:space="0" w:color="auto"/>
            </w:tcBorders>
            <w:shd w:val="clear" w:color="000000" w:fill="FFFFFF"/>
            <w:noWrap/>
            <w:vAlign w:val="bottom"/>
            <w:hideMark/>
          </w:tcPr>
          <w:p w14:paraId="02FC9916" w14:textId="77777777" w:rsidR="0062027B" w:rsidRPr="0062027B" w:rsidRDefault="0062027B" w:rsidP="0062027B">
            <w:pPr>
              <w:jc w:val="center"/>
              <w:rPr>
                <w:sz w:val="16"/>
                <w:szCs w:val="16"/>
              </w:rPr>
            </w:pPr>
            <w:r w:rsidRPr="0062027B">
              <w:rPr>
                <w:sz w:val="16"/>
                <w:szCs w:val="16"/>
              </w:rPr>
              <w:t>9810076902</w:t>
            </w:r>
          </w:p>
        </w:tc>
        <w:tc>
          <w:tcPr>
            <w:tcW w:w="591" w:type="dxa"/>
            <w:tcBorders>
              <w:top w:val="nil"/>
              <w:left w:val="nil"/>
              <w:bottom w:val="single" w:sz="4" w:space="0" w:color="auto"/>
              <w:right w:val="single" w:sz="4" w:space="0" w:color="auto"/>
            </w:tcBorders>
            <w:shd w:val="clear" w:color="000000" w:fill="FFFFFF"/>
            <w:noWrap/>
            <w:vAlign w:val="bottom"/>
            <w:hideMark/>
          </w:tcPr>
          <w:p w14:paraId="2F898F86"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4B53D9CE"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6AD7814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888ACDB" w14:textId="77777777" w:rsidR="0062027B" w:rsidRPr="0062027B" w:rsidRDefault="0062027B" w:rsidP="0062027B">
            <w:pPr>
              <w:jc w:val="center"/>
              <w:rPr>
                <w:sz w:val="16"/>
                <w:szCs w:val="16"/>
              </w:rPr>
            </w:pPr>
            <w:r w:rsidRPr="0062027B">
              <w:rPr>
                <w:sz w:val="16"/>
                <w:szCs w:val="16"/>
              </w:rPr>
              <w:t>0,00</w:t>
            </w:r>
          </w:p>
        </w:tc>
      </w:tr>
      <w:tr w:rsidR="0062027B" w:rsidRPr="0062027B" w14:paraId="3815B0A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47C5665"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10B2DF2"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4EE5ACF"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671E6C06" w14:textId="77777777" w:rsidR="0062027B" w:rsidRPr="0062027B" w:rsidRDefault="0062027B" w:rsidP="0062027B">
            <w:pPr>
              <w:jc w:val="center"/>
              <w:rPr>
                <w:sz w:val="16"/>
                <w:szCs w:val="16"/>
              </w:rPr>
            </w:pPr>
            <w:r w:rsidRPr="0062027B">
              <w:rPr>
                <w:sz w:val="16"/>
                <w:szCs w:val="16"/>
              </w:rPr>
              <w:t>11</w:t>
            </w:r>
          </w:p>
        </w:tc>
        <w:tc>
          <w:tcPr>
            <w:tcW w:w="949" w:type="dxa"/>
            <w:tcBorders>
              <w:top w:val="nil"/>
              <w:left w:val="nil"/>
              <w:bottom w:val="single" w:sz="4" w:space="0" w:color="auto"/>
              <w:right w:val="single" w:sz="4" w:space="0" w:color="auto"/>
            </w:tcBorders>
            <w:shd w:val="clear" w:color="000000" w:fill="FFFFFF"/>
            <w:noWrap/>
            <w:vAlign w:val="bottom"/>
            <w:hideMark/>
          </w:tcPr>
          <w:p w14:paraId="152309B2" w14:textId="77777777" w:rsidR="0062027B" w:rsidRPr="0062027B" w:rsidRDefault="0062027B" w:rsidP="0062027B">
            <w:pPr>
              <w:jc w:val="center"/>
              <w:rPr>
                <w:sz w:val="16"/>
                <w:szCs w:val="16"/>
              </w:rPr>
            </w:pPr>
            <w:r w:rsidRPr="0062027B">
              <w:rPr>
                <w:sz w:val="16"/>
                <w:szCs w:val="16"/>
              </w:rPr>
              <w:t>9810076902</w:t>
            </w:r>
          </w:p>
        </w:tc>
        <w:tc>
          <w:tcPr>
            <w:tcW w:w="591" w:type="dxa"/>
            <w:tcBorders>
              <w:top w:val="nil"/>
              <w:left w:val="nil"/>
              <w:bottom w:val="single" w:sz="4" w:space="0" w:color="auto"/>
              <w:right w:val="single" w:sz="4" w:space="0" w:color="auto"/>
            </w:tcBorders>
            <w:shd w:val="clear" w:color="000000" w:fill="FFFFFF"/>
            <w:noWrap/>
            <w:vAlign w:val="bottom"/>
            <w:hideMark/>
          </w:tcPr>
          <w:p w14:paraId="7C37B5D8"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0482AEA"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6BA307D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8705264" w14:textId="77777777" w:rsidR="0062027B" w:rsidRPr="0062027B" w:rsidRDefault="0062027B" w:rsidP="0062027B">
            <w:pPr>
              <w:jc w:val="center"/>
              <w:rPr>
                <w:sz w:val="16"/>
                <w:szCs w:val="16"/>
              </w:rPr>
            </w:pPr>
            <w:r w:rsidRPr="0062027B">
              <w:rPr>
                <w:sz w:val="16"/>
                <w:szCs w:val="16"/>
              </w:rPr>
              <w:t>0,00</w:t>
            </w:r>
          </w:p>
        </w:tc>
      </w:tr>
      <w:tr w:rsidR="0062027B" w:rsidRPr="0062027B" w14:paraId="5501CD5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326C6D8" w14:textId="77777777" w:rsidR="0062027B" w:rsidRPr="0062027B" w:rsidRDefault="0062027B" w:rsidP="0062027B">
            <w:pPr>
              <w:rPr>
                <w:sz w:val="16"/>
                <w:szCs w:val="16"/>
              </w:rPr>
            </w:pPr>
            <w:r w:rsidRPr="0062027B">
              <w:rPr>
                <w:sz w:val="16"/>
                <w:szCs w:val="16"/>
              </w:rPr>
              <w:t>Реализация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Ставропольского края, за счет средств резервного фонда Правительства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71A70D94"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0C0E10D"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728673FB" w14:textId="77777777" w:rsidR="0062027B" w:rsidRPr="0062027B" w:rsidRDefault="0062027B" w:rsidP="0062027B">
            <w:pPr>
              <w:jc w:val="center"/>
              <w:rPr>
                <w:sz w:val="16"/>
                <w:szCs w:val="16"/>
              </w:rPr>
            </w:pPr>
            <w:r w:rsidRPr="0062027B">
              <w:rPr>
                <w:sz w:val="16"/>
                <w:szCs w:val="16"/>
              </w:rPr>
              <w:t>11</w:t>
            </w:r>
          </w:p>
        </w:tc>
        <w:tc>
          <w:tcPr>
            <w:tcW w:w="949" w:type="dxa"/>
            <w:tcBorders>
              <w:top w:val="nil"/>
              <w:left w:val="nil"/>
              <w:bottom w:val="single" w:sz="4" w:space="0" w:color="auto"/>
              <w:right w:val="single" w:sz="4" w:space="0" w:color="auto"/>
            </w:tcBorders>
            <w:shd w:val="clear" w:color="000000" w:fill="FFFFFF"/>
            <w:noWrap/>
            <w:vAlign w:val="bottom"/>
            <w:hideMark/>
          </w:tcPr>
          <w:p w14:paraId="2B1C503B" w14:textId="77777777" w:rsidR="0062027B" w:rsidRPr="0062027B" w:rsidRDefault="0062027B" w:rsidP="0062027B">
            <w:pPr>
              <w:jc w:val="center"/>
              <w:rPr>
                <w:sz w:val="16"/>
                <w:szCs w:val="16"/>
              </w:rPr>
            </w:pPr>
            <w:r w:rsidRPr="0062027B">
              <w:rPr>
                <w:sz w:val="16"/>
                <w:szCs w:val="16"/>
              </w:rPr>
              <w:t>9810079202</w:t>
            </w:r>
          </w:p>
        </w:tc>
        <w:tc>
          <w:tcPr>
            <w:tcW w:w="591" w:type="dxa"/>
            <w:tcBorders>
              <w:top w:val="nil"/>
              <w:left w:val="nil"/>
              <w:bottom w:val="single" w:sz="4" w:space="0" w:color="auto"/>
              <w:right w:val="single" w:sz="4" w:space="0" w:color="auto"/>
            </w:tcBorders>
            <w:shd w:val="clear" w:color="000000" w:fill="FFFFFF"/>
            <w:noWrap/>
            <w:vAlign w:val="bottom"/>
            <w:hideMark/>
          </w:tcPr>
          <w:p w14:paraId="783EBE9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A21F0C3" w14:textId="77777777" w:rsidR="0062027B" w:rsidRPr="0062027B" w:rsidRDefault="0062027B" w:rsidP="0062027B">
            <w:pPr>
              <w:jc w:val="center"/>
              <w:rPr>
                <w:sz w:val="16"/>
                <w:szCs w:val="16"/>
              </w:rPr>
            </w:pPr>
            <w:r w:rsidRPr="0062027B">
              <w:rPr>
                <w:sz w:val="16"/>
                <w:szCs w:val="16"/>
              </w:rPr>
              <w:t>2 728,49</w:t>
            </w:r>
          </w:p>
        </w:tc>
        <w:tc>
          <w:tcPr>
            <w:tcW w:w="1146" w:type="dxa"/>
            <w:tcBorders>
              <w:top w:val="nil"/>
              <w:left w:val="nil"/>
              <w:bottom w:val="single" w:sz="4" w:space="0" w:color="auto"/>
              <w:right w:val="single" w:sz="4" w:space="0" w:color="auto"/>
            </w:tcBorders>
            <w:shd w:val="clear" w:color="000000" w:fill="FFFFFF"/>
            <w:noWrap/>
            <w:vAlign w:val="bottom"/>
            <w:hideMark/>
          </w:tcPr>
          <w:p w14:paraId="231E16E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4622A68" w14:textId="77777777" w:rsidR="0062027B" w:rsidRPr="0062027B" w:rsidRDefault="0062027B" w:rsidP="0062027B">
            <w:pPr>
              <w:jc w:val="center"/>
              <w:rPr>
                <w:sz w:val="16"/>
                <w:szCs w:val="16"/>
              </w:rPr>
            </w:pPr>
            <w:r w:rsidRPr="0062027B">
              <w:rPr>
                <w:sz w:val="16"/>
                <w:szCs w:val="16"/>
              </w:rPr>
              <w:t>0,00</w:t>
            </w:r>
          </w:p>
        </w:tc>
      </w:tr>
      <w:tr w:rsidR="0062027B" w:rsidRPr="0062027B" w14:paraId="65F3F93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12F8295"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56B17142"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7052D6BA"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35049109" w14:textId="77777777" w:rsidR="0062027B" w:rsidRPr="0062027B" w:rsidRDefault="0062027B" w:rsidP="0062027B">
            <w:pPr>
              <w:jc w:val="center"/>
              <w:rPr>
                <w:sz w:val="16"/>
                <w:szCs w:val="16"/>
              </w:rPr>
            </w:pPr>
            <w:r w:rsidRPr="0062027B">
              <w:rPr>
                <w:sz w:val="16"/>
                <w:szCs w:val="16"/>
              </w:rPr>
              <w:t>11</w:t>
            </w:r>
          </w:p>
        </w:tc>
        <w:tc>
          <w:tcPr>
            <w:tcW w:w="949" w:type="dxa"/>
            <w:tcBorders>
              <w:top w:val="nil"/>
              <w:left w:val="nil"/>
              <w:bottom w:val="single" w:sz="4" w:space="0" w:color="auto"/>
              <w:right w:val="single" w:sz="4" w:space="0" w:color="auto"/>
            </w:tcBorders>
            <w:shd w:val="clear" w:color="000000" w:fill="FFFFFF"/>
            <w:noWrap/>
            <w:vAlign w:val="bottom"/>
            <w:hideMark/>
          </w:tcPr>
          <w:p w14:paraId="0B3CDCAA" w14:textId="77777777" w:rsidR="0062027B" w:rsidRPr="0062027B" w:rsidRDefault="0062027B" w:rsidP="0062027B">
            <w:pPr>
              <w:jc w:val="center"/>
              <w:rPr>
                <w:sz w:val="16"/>
                <w:szCs w:val="16"/>
              </w:rPr>
            </w:pPr>
            <w:r w:rsidRPr="0062027B">
              <w:rPr>
                <w:sz w:val="16"/>
                <w:szCs w:val="16"/>
              </w:rPr>
              <w:t>9810079202</w:t>
            </w:r>
          </w:p>
        </w:tc>
        <w:tc>
          <w:tcPr>
            <w:tcW w:w="591" w:type="dxa"/>
            <w:tcBorders>
              <w:top w:val="nil"/>
              <w:left w:val="nil"/>
              <w:bottom w:val="single" w:sz="4" w:space="0" w:color="auto"/>
              <w:right w:val="single" w:sz="4" w:space="0" w:color="auto"/>
            </w:tcBorders>
            <w:shd w:val="clear" w:color="000000" w:fill="FFFFFF"/>
            <w:noWrap/>
            <w:vAlign w:val="bottom"/>
            <w:hideMark/>
          </w:tcPr>
          <w:p w14:paraId="38EA29CB"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0A5227E4" w14:textId="77777777" w:rsidR="0062027B" w:rsidRPr="0062027B" w:rsidRDefault="0062027B" w:rsidP="0062027B">
            <w:pPr>
              <w:jc w:val="center"/>
              <w:rPr>
                <w:sz w:val="16"/>
                <w:szCs w:val="16"/>
              </w:rPr>
            </w:pPr>
            <w:r w:rsidRPr="0062027B">
              <w:rPr>
                <w:sz w:val="16"/>
                <w:szCs w:val="16"/>
              </w:rPr>
              <w:t>1 063,83</w:t>
            </w:r>
          </w:p>
        </w:tc>
        <w:tc>
          <w:tcPr>
            <w:tcW w:w="1146" w:type="dxa"/>
            <w:tcBorders>
              <w:top w:val="nil"/>
              <w:left w:val="nil"/>
              <w:bottom w:val="single" w:sz="4" w:space="0" w:color="auto"/>
              <w:right w:val="single" w:sz="4" w:space="0" w:color="auto"/>
            </w:tcBorders>
            <w:shd w:val="clear" w:color="000000" w:fill="FFFFFF"/>
            <w:noWrap/>
            <w:vAlign w:val="bottom"/>
            <w:hideMark/>
          </w:tcPr>
          <w:p w14:paraId="0CD112D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BCBD695" w14:textId="77777777" w:rsidR="0062027B" w:rsidRPr="0062027B" w:rsidRDefault="0062027B" w:rsidP="0062027B">
            <w:pPr>
              <w:jc w:val="center"/>
              <w:rPr>
                <w:sz w:val="16"/>
                <w:szCs w:val="16"/>
              </w:rPr>
            </w:pPr>
            <w:r w:rsidRPr="0062027B">
              <w:rPr>
                <w:sz w:val="16"/>
                <w:szCs w:val="16"/>
              </w:rPr>
              <w:t>0,00</w:t>
            </w:r>
          </w:p>
        </w:tc>
      </w:tr>
      <w:tr w:rsidR="0062027B" w:rsidRPr="0062027B" w14:paraId="346C05A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BAD23E0"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C46213E"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9760B55"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509DA47A" w14:textId="77777777" w:rsidR="0062027B" w:rsidRPr="0062027B" w:rsidRDefault="0062027B" w:rsidP="0062027B">
            <w:pPr>
              <w:jc w:val="center"/>
              <w:rPr>
                <w:sz w:val="16"/>
                <w:szCs w:val="16"/>
              </w:rPr>
            </w:pPr>
            <w:r w:rsidRPr="0062027B">
              <w:rPr>
                <w:sz w:val="16"/>
                <w:szCs w:val="16"/>
              </w:rPr>
              <w:t>11</w:t>
            </w:r>
          </w:p>
        </w:tc>
        <w:tc>
          <w:tcPr>
            <w:tcW w:w="949" w:type="dxa"/>
            <w:tcBorders>
              <w:top w:val="nil"/>
              <w:left w:val="nil"/>
              <w:bottom w:val="single" w:sz="4" w:space="0" w:color="auto"/>
              <w:right w:val="single" w:sz="4" w:space="0" w:color="auto"/>
            </w:tcBorders>
            <w:shd w:val="clear" w:color="000000" w:fill="FFFFFF"/>
            <w:noWrap/>
            <w:vAlign w:val="bottom"/>
            <w:hideMark/>
          </w:tcPr>
          <w:p w14:paraId="4ABBCC0A" w14:textId="77777777" w:rsidR="0062027B" w:rsidRPr="0062027B" w:rsidRDefault="0062027B" w:rsidP="0062027B">
            <w:pPr>
              <w:jc w:val="center"/>
              <w:rPr>
                <w:sz w:val="16"/>
                <w:szCs w:val="16"/>
              </w:rPr>
            </w:pPr>
            <w:r w:rsidRPr="0062027B">
              <w:rPr>
                <w:sz w:val="16"/>
                <w:szCs w:val="16"/>
              </w:rPr>
              <w:t>9810079202</w:t>
            </w:r>
          </w:p>
        </w:tc>
        <w:tc>
          <w:tcPr>
            <w:tcW w:w="591" w:type="dxa"/>
            <w:tcBorders>
              <w:top w:val="nil"/>
              <w:left w:val="nil"/>
              <w:bottom w:val="single" w:sz="4" w:space="0" w:color="auto"/>
              <w:right w:val="single" w:sz="4" w:space="0" w:color="auto"/>
            </w:tcBorders>
            <w:shd w:val="clear" w:color="000000" w:fill="FFFFFF"/>
            <w:noWrap/>
            <w:vAlign w:val="bottom"/>
            <w:hideMark/>
          </w:tcPr>
          <w:p w14:paraId="218F6ECE"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69AA024" w14:textId="77777777" w:rsidR="0062027B" w:rsidRPr="0062027B" w:rsidRDefault="0062027B" w:rsidP="0062027B">
            <w:pPr>
              <w:jc w:val="center"/>
              <w:rPr>
                <w:sz w:val="16"/>
                <w:szCs w:val="16"/>
              </w:rPr>
            </w:pPr>
            <w:r w:rsidRPr="0062027B">
              <w:rPr>
                <w:sz w:val="16"/>
                <w:szCs w:val="16"/>
              </w:rPr>
              <w:t>1 664,66</w:t>
            </w:r>
          </w:p>
        </w:tc>
        <w:tc>
          <w:tcPr>
            <w:tcW w:w="1146" w:type="dxa"/>
            <w:tcBorders>
              <w:top w:val="nil"/>
              <w:left w:val="nil"/>
              <w:bottom w:val="single" w:sz="4" w:space="0" w:color="auto"/>
              <w:right w:val="single" w:sz="4" w:space="0" w:color="auto"/>
            </w:tcBorders>
            <w:shd w:val="clear" w:color="000000" w:fill="FFFFFF"/>
            <w:noWrap/>
            <w:vAlign w:val="bottom"/>
            <w:hideMark/>
          </w:tcPr>
          <w:p w14:paraId="44FE4D9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AF42CEA" w14:textId="77777777" w:rsidR="0062027B" w:rsidRPr="0062027B" w:rsidRDefault="0062027B" w:rsidP="0062027B">
            <w:pPr>
              <w:jc w:val="center"/>
              <w:rPr>
                <w:sz w:val="16"/>
                <w:szCs w:val="16"/>
              </w:rPr>
            </w:pPr>
            <w:r w:rsidRPr="0062027B">
              <w:rPr>
                <w:sz w:val="16"/>
                <w:szCs w:val="16"/>
              </w:rPr>
              <w:t>0,00</w:t>
            </w:r>
          </w:p>
        </w:tc>
      </w:tr>
      <w:tr w:rsidR="0062027B" w:rsidRPr="0062027B" w14:paraId="24E37D9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F214F81" w14:textId="77777777" w:rsidR="0062027B" w:rsidRPr="0062027B" w:rsidRDefault="0062027B" w:rsidP="0062027B">
            <w:pPr>
              <w:rPr>
                <w:sz w:val="16"/>
                <w:szCs w:val="16"/>
              </w:rPr>
            </w:pPr>
            <w:r w:rsidRPr="0062027B">
              <w:rPr>
                <w:sz w:val="16"/>
                <w:szCs w:val="16"/>
              </w:rPr>
              <w:t>ОБРАЗОВАНИЕ</w:t>
            </w:r>
          </w:p>
        </w:tc>
        <w:tc>
          <w:tcPr>
            <w:tcW w:w="602" w:type="dxa"/>
            <w:tcBorders>
              <w:top w:val="nil"/>
              <w:left w:val="nil"/>
              <w:bottom w:val="single" w:sz="4" w:space="0" w:color="auto"/>
              <w:right w:val="single" w:sz="4" w:space="0" w:color="auto"/>
            </w:tcBorders>
            <w:shd w:val="clear" w:color="000000" w:fill="FFFFFF"/>
            <w:noWrap/>
            <w:vAlign w:val="bottom"/>
            <w:hideMark/>
          </w:tcPr>
          <w:p w14:paraId="2BF3C30F"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18EDCF5"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0BF79EC"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6CB5212F"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BC6E8B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8DB3410" w14:textId="77777777" w:rsidR="0062027B" w:rsidRPr="0062027B" w:rsidRDefault="0062027B" w:rsidP="0062027B">
            <w:pPr>
              <w:jc w:val="center"/>
              <w:rPr>
                <w:sz w:val="16"/>
                <w:szCs w:val="16"/>
              </w:rPr>
            </w:pPr>
            <w:r w:rsidRPr="0062027B">
              <w:rPr>
                <w:sz w:val="16"/>
                <w:szCs w:val="16"/>
              </w:rPr>
              <w:t>1 513 040,26</w:t>
            </w:r>
          </w:p>
        </w:tc>
        <w:tc>
          <w:tcPr>
            <w:tcW w:w="1146" w:type="dxa"/>
            <w:tcBorders>
              <w:top w:val="nil"/>
              <w:left w:val="nil"/>
              <w:bottom w:val="single" w:sz="4" w:space="0" w:color="auto"/>
              <w:right w:val="single" w:sz="4" w:space="0" w:color="auto"/>
            </w:tcBorders>
            <w:shd w:val="clear" w:color="000000" w:fill="FFFFFF"/>
            <w:noWrap/>
            <w:vAlign w:val="bottom"/>
            <w:hideMark/>
          </w:tcPr>
          <w:p w14:paraId="2C691378" w14:textId="77777777" w:rsidR="0062027B" w:rsidRPr="0062027B" w:rsidRDefault="0062027B" w:rsidP="0062027B">
            <w:pPr>
              <w:jc w:val="center"/>
              <w:rPr>
                <w:sz w:val="16"/>
                <w:szCs w:val="16"/>
              </w:rPr>
            </w:pPr>
            <w:r w:rsidRPr="0062027B">
              <w:rPr>
                <w:sz w:val="16"/>
                <w:szCs w:val="16"/>
              </w:rPr>
              <w:t>1 635 140,14</w:t>
            </w:r>
          </w:p>
        </w:tc>
        <w:tc>
          <w:tcPr>
            <w:tcW w:w="1240" w:type="dxa"/>
            <w:tcBorders>
              <w:top w:val="nil"/>
              <w:left w:val="nil"/>
              <w:bottom w:val="single" w:sz="4" w:space="0" w:color="auto"/>
              <w:right w:val="single" w:sz="4" w:space="0" w:color="auto"/>
            </w:tcBorders>
            <w:shd w:val="clear" w:color="000000" w:fill="FFFFFF"/>
            <w:noWrap/>
            <w:vAlign w:val="bottom"/>
            <w:hideMark/>
          </w:tcPr>
          <w:p w14:paraId="561CAB46" w14:textId="77777777" w:rsidR="0062027B" w:rsidRPr="0062027B" w:rsidRDefault="0062027B" w:rsidP="0062027B">
            <w:pPr>
              <w:jc w:val="center"/>
              <w:rPr>
                <w:sz w:val="16"/>
                <w:szCs w:val="16"/>
              </w:rPr>
            </w:pPr>
            <w:r w:rsidRPr="0062027B">
              <w:rPr>
                <w:sz w:val="16"/>
                <w:szCs w:val="16"/>
              </w:rPr>
              <w:t>1 446 385,17</w:t>
            </w:r>
          </w:p>
        </w:tc>
      </w:tr>
      <w:tr w:rsidR="0062027B" w:rsidRPr="0062027B" w14:paraId="74D53E9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656BA10" w14:textId="77777777" w:rsidR="0062027B" w:rsidRPr="0062027B" w:rsidRDefault="0062027B" w:rsidP="0062027B">
            <w:pPr>
              <w:rPr>
                <w:sz w:val="16"/>
                <w:szCs w:val="16"/>
              </w:rPr>
            </w:pPr>
            <w:r w:rsidRPr="0062027B">
              <w:rPr>
                <w:sz w:val="16"/>
                <w:szCs w:val="16"/>
              </w:rPr>
              <w:t>Дошкольное образование</w:t>
            </w:r>
          </w:p>
        </w:tc>
        <w:tc>
          <w:tcPr>
            <w:tcW w:w="602" w:type="dxa"/>
            <w:tcBorders>
              <w:top w:val="nil"/>
              <w:left w:val="nil"/>
              <w:bottom w:val="single" w:sz="4" w:space="0" w:color="auto"/>
              <w:right w:val="single" w:sz="4" w:space="0" w:color="auto"/>
            </w:tcBorders>
            <w:shd w:val="clear" w:color="000000" w:fill="FFFFFF"/>
            <w:noWrap/>
            <w:vAlign w:val="bottom"/>
            <w:hideMark/>
          </w:tcPr>
          <w:p w14:paraId="082CE357"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D1A26D2"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F501231"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DD6BBB7"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1EC341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D985E87" w14:textId="77777777" w:rsidR="0062027B" w:rsidRPr="0062027B" w:rsidRDefault="0062027B" w:rsidP="0062027B">
            <w:pPr>
              <w:jc w:val="center"/>
              <w:rPr>
                <w:sz w:val="16"/>
                <w:szCs w:val="16"/>
              </w:rPr>
            </w:pPr>
            <w:r w:rsidRPr="0062027B">
              <w:rPr>
                <w:sz w:val="16"/>
                <w:szCs w:val="16"/>
              </w:rPr>
              <w:t>448 086,29</w:t>
            </w:r>
          </w:p>
        </w:tc>
        <w:tc>
          <w:tcPr>
            <w:tcW w:w="1146" w:type="dxa"/>
            <w:tcBorders>
              <w:top w:val="nil"/>
              <w:left w:val="nil"/>
              <w:bottom w:val="single" w:sz="4" w:space="0" w:color="auto"/>
              <w:right w:val="single" w:sz="4" w:space="0" w:color="auto"/>
            </w:tcBorders>
            <w:shd w:val="clear" w:color="000000" w:fill="FFFFFF"/>
            <w:noWrap/>
            <w:vAlign w:val="bottom"/>
            <w:hideMark/>
          </w:tcPr>
          <w:p w14:paraId="596F5601" w14:textId="77777777" w:rsidR="0062027B" w:rsidRPr="0062027B" w:rsidRDefault="0062027B" w:rsidP="0062027B">
            <w:pPr>
              <w:jc w:val="center"/>
              <w:rPr>
                <w:sz w:val="16"/>
                <w:szCs w:val="16"/>
              </w:rPr>
            </w:pPr>
            <w:r w:rsidRPr="0062027B">
              <w:rPr>
                <w:sz w:val="16"/>
                <w:szCs w:val="16"/>
              </w:rPr>
              <w:t>378 507,04</w:t>
            </w:r>
          </w:p>
        </w:tc>
        <w:tc>
          <w:tcPr>
            <w:tcW w:w="1240" w:type="dxa"/>
            <w:tcBorders>
              <w:top w:val="nil"/>
              <w:left w:val="nil"/>
              <w:bottom w:val="single" w:sz="4" w:space="0" w:color="auto"/>
              <w:right w:val="single" w:sz="4" w:space="0" w:color="auto"/>
            </w:tcBorders>
            <w:shd w:val="clear" w:color="000000" w:fill="FFFFFF"/>
            <w:noWrap/>
            <w:vAlign w:val="bottom"/>
            <w:hideMark/>
          </w:tcPr>
          <w:p w14:paraId="1F435309" w14:textId="77777777" w:rsidR="0062027B" w:rsidRPr="0062027B" w:rsidRDefault="0062027B" w:rsidP="0062027B">
            <w:pPr>
              <w:jc w:val="center"/>
              <w:rPr>
                <w:sz w:val="16"/>
                <w:szCs w:val="16"/>
              </w:rPr>
            </w:pPr>
            <w:r w:rsidRPr="0062027B">
              <w:rPr>
                <w:sz w:val="16"/>
                <w:szCs w:val="16"/>
              </w:rPr>
              <w:t>379 883,29</w:t>
            </w:r>
          </w:p>
        </w:tc>
      </w:tr>
      <w:tr w:rsidR="0062027B" w:rsidRPr="0062027B" w14:paraId="371100B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3CFC54F" w14:textId="77777777" w:rsidR="0062027B" w:rsidRPr="0062027B" w:rsidRDefault="0062027B" w:rsidP="0062027B">
            <w:pPr>
              <w:rPr>
                <w:sz w:val="16"/>
                <w:szCs w:val="16"/>
              </w:rPr>
            </w:pPr>
            <w:r w:rsidRPr="0062027B">
              <w:rPr>
                <w:sz w:val="16"/>
                <w:szCs w:val="16"/>
              </w:rPr>
              <w:t>Муниципальная программа "Развитие образования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4D12B0F"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76DC39B"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8F5CD07"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48C75677" w14:textId="77777777" w:rsidR="0062027B" w:rsidRPr="0062027B" w:rsidRDefault="0062027B" w:rsidP="0062027B">
            <w:pPr>
              <w:jc w:val="center"/>
              <w:rPr>
                <w:sz w:val="16"/>
                <w:szCs w:val="16"/>
              </w:rPr>
            </w:pPr>
            <w:r w:rsidRPr="0062027B">
              <w:rPr>
                <w:sz w:val="16"/>
                <w:szCs w:val="16"/>
              </w:rPr>
              <w:t>0100000000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24CF3A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D2C91D4" w14:textId="77777777" w:rsidR="0062027B" w:rsidRPr="0062027B" w:rsidRDefault="0062027B" w:rsidP="0062027B">
            <w:pPr>
              <w:jc w:val="center"/>
              <w:rPr>
                <w:sz w:val="16"/>
                <w:szCs w:val="16"/>
              </w:rPr>
            </w:pPr>
            <w:r w:rsidRPr="0062027B">
              <w:rPr>
                <w:sz w:val="16"/>
                <w:szCs w:val="16"/>
              </w:rPr>
              <w:t>446 428,99</w:t>
            </w:r>
          </w:p>
        </w:tc>
        <w:tc>
          <w:tcPr>
            <w:tcW w:w="1146" w:type="dxa"/>
            <w:tcBorders>
              <w:top w:val="nil"/>
              <w:left w:val="nil"/>
              <w:bottom w:val="single" w:sz="4" w:space="0" w:color="auto"/>
              <w:right w:val="single" w:sz="4" w:space="0" w:color="auto"/>
            </w:tcBorders>
            <w:shd w:val="clear" w:color="000000" w:fill="FFFFFF"/>
            <w:noWrap/>
            <w:vAlign w:val="bottom"/>
            <w:hideMark/>
          </w:tcPr>
          <w:p w14:paraId="31E36063" w14:textId="77777777" w:rsidR="0062027B" w:rsidRPr="0062027B" w:rsidRDefault="0062027B" w:rsidP="0062027B">
            <w:pPr>
              <w:jc w:val="center"/>
              <w:rPr>
                <w:sz w:val="16"/>
                <w:szCs w:val="16"/>
              </w:rPr>
            </w:pPr>
            <w:r w:rsidRPr="0062027B">
              <w:rPr>
                <w:sz w:val="16"/>
                <w:szCs w:val="16"/>
              </w:rPr>
              <w:t>376 551,04</w:t>
            </w:r>
          </w:p>
        </w:tc>
        <w:tc>
          <w:tcPr>
            <w:tcW w:w="1240" w:type="dxa"/>
            <w:tcBorders>
              <w:top w:val="nil"/>
              <w:left w:val="nil"/>
              <w:bottom w:val="single" w:sz="4" w:space="0" w:color="auto"/>
              <w:right w:val="single" w:sz="4" w:space="0" w:color="auto"/>
            </w:tcBorders>
            <w:shd w:val="clear" w:color="000000" w:fill="FFFFFF"/>
            <w:noWrap/>
            <w:vAlign w:val="bottom"/>
            <w:hideMark/>
          </w:tcPr>
          <w:p w14:paraId="7AF57EDE" w14:textId="77777777" w:rsidR="0062027B" w:rsidRPr="0062027B" w:rsidRDefault="0062027B" w:rsidP="0062027B">
            <w:pPr>
              <w:jc w:val="center"/>
              <w:rPr>
                <w:sz w:val="16"/>
                <w:szCs w:val="16"/>
              </w:rPr>
            </w:pPr>
            <w:r w:rsidRPr="0062027B">
              <w:rPr>
                <w:sz w:val="16"/>
                <w:szCs w:val="16"/>
              </w:rPr>
              <w:t>377 927,29</w:t>
            </w:r>
          </w:p>
        </w:tc>
      </w:tr>
      <w:tr w:rsidR="0062027B" w:rsidRPr="0062027B" w14:paraId="3B49BC6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2561054" w14:textId="77777777" w:rsidR="0062027B" w:rsidRPr="0062027B" w:rsidRDefault="0062027B" w:rsidP="0062027B">
            <w:pPr>
              <w:rPr>
                <w:sz w:val="16"/>
                <w:szCs w:val="16"/>
              </w:rPr>
            </w:pPr>
            <w:r w:rsidRPr="0062027B">
              <w:rPr>
                <w:sz w:val="16"/>
                <w:szCs w:val="16"/>
              </w:rPr>
              <w:t>Подпрограмма "Развитие дошкольного образования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ABD2CCC"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66C767D"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A0A4DDD"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859D074" w14:textId="77777777" w:rsidR="0062027B" w:rsidRPr="0062027B" w:rsidRDefault="0062027B" w:rsidP="0062027B">
            <w:pPr>
              <w:jc w:val="center"/>
              <w:rPr>
                <w:sz w:val="16"/>
                <w:szCs w:val="16"/>
              </w:rPr>
            </w:pPr>
            <w:r w:rsidRPr="0062027B">
              <w:rPr>
                <w:sz w:val="16"/>
                <w:szCs w:val="16"/>
              </w:rPr>
              <w:t>0110000000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89EE2A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26B26AB" w14:textId="77777777" w:rsidR="0062027B" w:rsidRPr="0062027B" w:rsidRDefault="0062027B" w:rsidP="0062027B">
            <w:pPr>
              <w:jc w:val="center"/>
              <w:rPr>
                <w:sz w:val="16"/>
                <w:szCs w:val="16"/>
              </w:rPr>
            </w:pPr>
            <w:r w:rsidRPr="0062027B">
              <w:rPr>
                <w:sz w:val="16"/>
                <w:szCs w:val="16"/>
              </w:rPr>
              <w:t>446 368,99</w:t>
            </w:r>
          </w:p>
        </w:tc>
        <w:tc>
          <w:tcPr>
            <w:tcW w:w="1146" w:type="dxa"/>
            <w:tcBorders>
              <w:top w:val="nil"/>
              <w:left w:val="nil"/>
              <w:bottom w:val="single" w:sz="4" w:space="0" w:color="auto"/>
              <w:right w:val="single" w:sz="4" w:space="0" w:color="auto"/>
            </w:tcBorders>
            <w:shd w:val="clear" w:color="000000" w:fill="FFFFFF"/>
            <w:noWrap/>
            <w:vAlign w:val="bottom"/>
            <w:hideMark/>
          </w:tcPr>
          <w:p w14:paraId="43B758D2" w14:textId="77777777" w:rsidR="0062027B" w:rsidRPr="0062027B" w:rsidRDefault="0062027B" w:rsidP="0062027B">
            <w:pPr>
              <w:jc w:val="center"/>
              <w:rPr>
                <w:sz w:val="16"/>
                <w:szCs w:val="16"/>
              </w:rPr>
            </w:pPr>
            <w:r w:rsidRPr="0062027B">
              <w:rPr>
                <w:sz w:val="16"/>
                <w:szCs w:val="16"/>
              </w:rPr>
              <w:t>376 551,04</w:t>
            </w:r>
          </w:p>
        </w:tc>
        <w:tc>
          <w:tcPr>
            <w:tcW w:w="1240" w:type="dxa"/>
            <w:tcBorders>
              <w:top w:val="nil"/>
              <w:left w:val="nil"/>
              <w:bottom w:val="single" w:sz="4" w:space="0" w:color="auto"/>
              <w:right w:val="single" w:sz="4" w:space="0" w:color="auto"/>
            </w:tcBorders>
            <w:shd w:val="clear" w:color="000000" w:fill="FFFFFF"/>
            <w:noWrap/>
            <w:vAlign w:val="bottom"/>
            <w:hideMark/>
          </w:tcPr>
          <w:p w14:paraId="6BD73CF0" w14:textId="77777777" w:rsidR="0062027B" w:rsidRPr="0062027B" w:rsidRDefault="0062027B" w:rsidP="0062027B">
            <w:pPr>
              <w:jc w:val="center"/>
              <w:rPr>
                <w:sz w:val="16"/>
                <w:szCs w:val="16"/>
              </w:rPr>
            </w:pPr>
            <w:r w:rsidRPr="0062027B">
              <w:rPr>
                <w:sz w:val="16"/>
                <w:szCs w:val="16"/>
              </w:rPr>
              <w:t>377 927,29</w:t>
            </w:r>
          </w:p>
        </w:tc>
      </w:tr>
      <w:tr w:rsidR="0062027B" w:rsidRPr="0062027B" w14:paraId="2A13082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CE512E" w14:textId="77777777" w:rsidR="0062027B" w:rsidRPr="0062027B" w:rsidRDefault="0062027B" w:rsidP="0062027B">
            <w:pPr>
              <w:rPr>
                <w:sz w:val="16"/>
                <w:szCs w:val="16"/>
              </w:rPr>
            </w:pPr>
            <w:r w:rsidRPr="0062027B">
              <w:rPr>
                <w:sz w:val="16"/>
                <w:szCs w:val="16"/>
              </w:rPr>
              <w:t>Основное мероприятие "Обеспечение предоставления бесплатного дошкольного образования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40D124E"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483DD7B"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1D4726D"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5E36A905" w14:textId="77777777" w:rsidR="0062027B" w:rsidRPr="0062027B" w:rsidRDefault="0062027B" w:rsidP="0062027B">
            <w:pPr>
              <w:jc w:val="center"/>
              <w:rPr>
                <w:sz w:val="16"/>
                <w:szCs w:val="16"/>
              </w:rPr>
            </w:pPr>
            <w:r w:rsidRPr="0062027B">
              <w:rPr>
                <w:sz w:val="16"/>
                <w:szCs w:val="16"/>
              </w:rPr>
              <w:t>0110100000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71FF147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1C0BF11" w14:textId="77777777" w:rsidR="0062027B" w:rsidRPr="0062027B" w:rsidRDefault="0062027B" w:rsidP="0062027B">
            <w:pPr>
              <w:jc w:val="center"/>
              <w:rPr>
                <w:sz w:val="16"/>
                <w:szCs w:val="16"/>
              </w:rPr>
            </w:pPr>
            <w:r w:rsidRPr="0062027B">
              <w:rPr>
                <w:sz w:val="16"/>
                <w:szCs w:val="16"/>
              </w:rPr>
              <w:t>417 858,17</w:t>
            </w:r>
          </w:p>
        </w:tc>
        <w:tc>
          <w:tcPr>
            <w:tcW w:w="1146" w:type="dxa"/>
            <w:tcBorders>
              <w:top w:val="nil"/>
              <w:left w:val="nil"/>
              <w:bottom w:val="single" w:sz="4" w:space="0" w:color="auto"/>
              <w:right w:val="single" w:sz="4" w:space="0" w:color="auto"/>
            </w:tcBorders>
            <w:shd w:val="clear" w:color="000000" w:fill="FFFFFF"/>
            <w:noWrap/>
            <w:vAlign w:val="bottom"/>
            <w:hideMark/>
          </w:tcPr>
          <w:p w14:paraId="3A6EE50A" w14:textId="77777777" w:rsidR="0062027B" w:rsidRPr="0062027B" w:rsidRDefault="0062027B" w:rsidP="0062027B">
            <w:pPr>
              <w:jc w:val="center"/>
              <w:rPr>
                <w:sz w:val="16"/>
                <w:szCs w:val="16"/>
              </w:rPr>
            </w:pPr>
            <w:r w:rsidRPr="0062027B">
              <w:rPr>
                <w:sz w:val="16"/>
                <w:szCs w:val="16"/>
              </w:rPr>
              <w:t>364 512,69</w:t>
            </w:r>
          </w:p>
        </w:tc>
        <w:tc>
          <w:tcPr>
            <w:tcW w:w="1240" w:type="dxa"/>
            <w:tcBorders>
              <w:top w:val="nil"/>
              <w:left w:val="nil"/>
              <w:bottom w:val="single" w:sz="4" w:space="0" w:color="auto"/>
              <w:right w:val="single" w:sz="4" w:space="0" w:color="auto"/>
            </w:tcBorders>
            <w:shd w:val="clear" w:color="000000" w:fill="FFFFFF"/>
            <w:noWrap/>
            <w:vAlign w:val="bottom"/>
            <w:hideMark/>
          </w:tcPr>
          <w:p w14:paraId="4B557FC2" w14:textId="77777777" w:rsidR="0062027B" w:rsidRPr="0062027B" w:rsidRDefault="0062027B" w:rsidP="0062027B">
            <w:pPr>
              <w:jc w:val="center"/>
              <w:rPr>
                <w:sz w:val="16"/>
                <w:szCs w:val="16"/>
              </w:rPr>
            </w:pPr>
            <w:r w:rsidRPr="0062027B">
              <w:rPr>
                <w:sz w:val="16"/>
                <w:szCs w:val="16"/>
              </w:rPr>
              <w:t>365 546,86</w:t>
            </w:r>
          </w:p>
        </w:tc>
      </w:tr>
      <w:tr w:rsidR="0062027B" w:rsidRPr="0062027B" w14:paraId="01D515A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72B7484" w14:textId="77777777" w:rsidR="0062027B" w:rsidRPr="0062027B" w:rsidRDefault="0062027B" w:rsidP="0062027B">
            <w:pPr>
              <w:rPr>
                <w:sz w:val="16"/>
                <w:szCs w:val="16"/>
              </w:rPr>
            </w:pPr>
            <w:r w:rsidRPr="0062027B">
              <w:rPr>
                <w:sz w:val="16"/>
                <w:szCs w:val="16"/>
              </w:rPr>
              <w:t>Расходы на обеспечение деятельности (оказание услуг) муниципальных учреждений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1921AAF8"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BA8BCB8"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35CA367"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3F587FA" w14:textId="77777777" w:rsidR="0062027B" w:rsidRPr="0062027B" w:rsidRDefault="0062027B" w:rsidP="0062027B">
            <w:pPr>
              <w:jc w:val="center"/>
              <w:rPr>
                <w:sz w:val="16"/>
                <w:szCs w:val="16"/>
              </w:rPr>
            </w:pPr>
            <w:r w:rsidRPr="0062027B">
              <w:rPr>
                <w:sz w:val="16"/>
                <w:szCs w:val="16"/>
              </w:rPr>
              <w:t>0110111010</w:t>
            </w:r>
          </w:p>
        </w:tc>
        <w:tc>
          <w:tcPr>
            <w:tcW w:w="591" w:type="dxa"/>
            <w:tcBorders>
              <w:top w:val="nil"/>
              <w:left w:val="nil"/>
              <w:bottom w:val="single" w:sz="4" w:space="0" w:color="auto"/>
              <w:right w:val="single" w:sz="4" w:space="0" w:color="auto"/>
            </w:tcBorders>
            <w:shd w:val="clear" w:color="000000" w:fill="FFFFFF"/>
            <w:noWrap/>
            <w:vAlign w:val="bottom"/>
            <w:hideMark/>
          </w:tcPr>
          <w:p w14:paraId="1D6E485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AD9956F" w14:textId="77777777" w:rsidR="0062027B" w:rsidRPr="0062027B" w:rsidRDefault="0062027B" w:rsidP="0062027B">
            <w:pPr>
              <w:jc w:val="center"/>
              <w:rPr>
                <w:sz w:val="16"/>
                <w:szCs w:val="16"/>
              </w:rPr>
            </w:pPr>
            <w:r w:rsidRPr="0062027B">
              <w:rPr>
                <w:sz w:val="16"/>
                <w:szCs w:val="16"/>
              </w:rPr>
              <w:t>223 831,60</w:t>
            </w:r>
          </w:p>
        </w:tc>
        <w:tc>
          <w:tcPr>
            <w:tcW w:w="1146" w:type="dxa"/>
            <w:tcBorders>
              <w:top w:val="nil"/>
              <w:left w:val="nil"/>
              <w:bottom w:val="single" w:sz="4" w:space="0" w:color="auto"/>
              <w:right w:val="single" w:sz="4" w:space="0" w:color="auto"/>
            </w:tcBorders>
            <w:shd w:val="clear" w:color="000000" w:fill="FFFFFF"/>
            <w:noWrap/>
            <w:vAlign w:val="bottom"/>
            <w:hideMark/>
          </w:tcPr>
          <w:p w14:paraId="784691C5" w14:textId="77777777" w:rsidR="0062027B" w:rsidRPr="0062027B" w:rsidRDefault="0062027B" w:rsidP="0062027B">
            <w:pPr>
              <w:jc w:val="center"/>
              <w:rPr>
                <w:sz w:val="16"/>
                <w:szCs w:val="16"/>
              </w:rPr>
            </w:pPr>
            <w:r w:rsidRPr="0062027B">
              <w:rPr>
                <w:sz w:val="16"/>
                <w:szCs w:val="16"/>
              </w:rPr>
              <w:t>232 315,79</w:t>
            </w:r>
          </w:p>
        </w:tc>
        <w:tc>
          <w:tcPr>
            <w:tcW w:w="1240" w:type="dxa"/>
            <w:tcBorders>
              <w:top w:val="nil"/>
              <w:left w:val="nil"/>
              <w:bottom w:val="single" w:sz="4" w:space="0" w:color="auto"/>
              <w:right w:val="single" w:sz="4" w:space="0" w:color="auto"/>
            </w:tcBorders>
            <w:shd w:val="clear" w:color="000000" w:fill="FFFFFF"/>
            <w:noWrap/>
            <w:vAlign w:val="bottom"/>
            <w:hideMark/>
          </w:tcPr>
          <w:p w14:paraId="46533996" w14:textId="77777777" w:rsidR="0062027B" w:rsidRPr="0062027B" w:rsidRDefault="0062027B" w:rsidP="0062027B">
            <w:pPr>
              <w:jc w:val="center"/>
              <w:rPr>
                <w:sz w:val="16"/>
                <w:szCs w:val="16"/>
              </w:rPr>
            </w:pPr>
            <w:r w:rsidRPr="0062027B">
              <w:rPr>
                <w:sz w:val="16"/>
                <w:szCs w:val="16"/>
              </w:rPr>
              <w:t>233 349,96</w:t>
            </w:r>
          </w:p>
        </w:tc>
      </w:tr>
      <w:tr w:rsidR="0062027B" w:rsidRPr="0062027B" w14:paraId="4309321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6AB3E57"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528377AF"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8934A85"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59E90E7"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0F29DDCA" w14:textId="77777777" w:rsidR="0062027B" w:rsidRPr="0062027B" w:rsidRDefault="0062027B" w:rsidP="0062027B">
            <w:pPr>
              <w:jc w:val="center"/>
              <w:rPr>
                <w:sz w:val="16"/>
                <w:szCs w:val="16"/>
              </w:rPr>
            </w:pPr>
            <w:r w:rsidRPr="0062027B">
              <w:rPr>
                <w:sz w:val="16"/>
                <w:szCs w:val="16"/>
              </w:rPr>
              <w:t>0110111010</w:t>
            </w:r>
          </w:p>
        </w:tc>
        <w:tc>
          <w:tcPr>
            <w:tcW w:w="591" w:type="dxa"/>
            <w:tcBorders>
              <w:top w:val="nil"/>
              <w:left w:val="nil"/>
              <w:bottom w:val="single" w:sz="4" w:space="0" w:color="auto"/>
              <w:right w:val="single" w:sz="4" w:space="0" w:color="auto"/>
            </w:tcBorders>
            <w:shd w:val="clear" w:color="000000" w:fill="FFFFFF"/>
            <w:noWrap/>
            <w:vAlign w:val="bottom"/>
            <w:hideMark/>
          </w:tcPr>
          <w:p w14:paraId="542E4920"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0EB83A0D" w14:textId="77777777" w:rsidR="0062027B" w:rsidRPr="0062027B" w:rsidRDefault="0062027B" w:rsidP="0062027B">
            <w:pPr>
              <w:jc w:val="center"/>
              <w:rPr>
                <w:sz w:val="16"/>
                <w:szCs w:val="16"/>
              </w:rPr>
            </w:pPr>
            <w:r w:rsidRPr="0062027B">
              <w:rPr>
                <w:sz w:val="16"/>
                <w:szCs w:val="16"/>
              </w:rPr>
              <w:t>135 680,49</w:t>
            </w:r>
          </w:p>
        </w:tc>
        <w:tc>
          <w:tcPr>
            <w:tcW w:w="1146" w:type="dxa"/>
            <w:tcBorders>
              <w:top w:val="nil"/>
              <w:left w:val="nil"/>
              <w:bottom w:val="single" w:sz="4" w:space="0" w:color="auto"/>
              <w:right w:val="single" w:sz="4" w:space="0" w:color="auto"/>
            </w:tcBorders>
            <w:shd w:val="clear" w:color="000000" w:fill="FFFFFF"/>
            <w:noWrap/>
            <w:vAlign w:val="bottom"/>
            <w:hideMark/>
          </w:tcPr>
          <w:p w14:paraId="4C97CE01" w14:textId="77777777" w:rsidR="0062027B" w:rsidRPr="0062027B" w:rsidRDefault="0062027B" w:rsidP="0062027B">
            <w:pPr>
              <w:jc w:val="center"/>
              <w:rPr>
                <w:sz w:val="16"/>
                <w:szCs w:val="16"/>
              </w:rPr>
            </w:pPr>
            <w:r w:rsidRPr="0062027B">
              <w:rPr>
                <w:sz w:val="16"/>
                <w:szCs w:val="16"/>
              </w:rPr>
              <w:t>143 260,56</w:t>
            </w:r>
          </w:p>
        </w:tc>
        <w:tc>
          <w:tcPr>
            <w:tcW w:w="1240" w:type="dxa"/>
            <w:tcBorders>
              <w:top w:val="nil"/>
              <w:left w:val="nil"/>
              <w:bottom w:val="single" w:sz="4" w:space="0" w:color="auto"/>
              <w:right w:val="single" w:sz="4" w:space="0" w:color="auto"/>
            </w:tcBorders>
            <w:shd w:val="clear" w:color="000000" w:fill="FFFFFF"/>
            <w:noWrap/>
            <w:vAlign w:val="bottom"/>
            <w:hideMark/>
          </w:tcPr>
          <w:p w14:paraId="76C6C890" w14:textId="77777777" w:rsidR="0062027B" w:rsidRPr="0062027B" w:rsidRDefault="0062027B" w:rsidP="0062027B">
            <w:pPr>
              <w:jc w:val="center"/>
              <w:rPr>
                <w:sz w:val="16"/>
                <w:szCs w:val="16"/>
              </w:rPr>
            </w:pPr>
            <w:r w:rsidRPr="0062027B">
              <w:rPr>
                <w:sz w:val="16"/>
                <w:szCs w:val="16"/>
              </w:rPr>
              <w:t>143 260,56</w:t>
            </w:r>
          </w:p>
        </w:tc>
      </w:tr>
      <w:tr w:rsidR="0062027B" w:rsidRPr="0062027B" w14:paraId="215D152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2D3D79A"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40305B7"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2FEFDFF"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B62E22D"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0B8B9737" w14:textId="77777777" w:rsidR="0062027B" w:rsidRPr="0062027B" w:rsidRDefault="0062027B" w:rsidP="0062027B">
            <w:pPr>
              <w:jc w:val="center"/>
              <w:rPr>
                <w:sz w:val="16"/>
                <w:szCs w:val="16"/>
              </w:rPr>
            </w:pPr>
            <w:r w:rsidRPr="0062027B">
              <w:rPr>
                <w:sz w:val="16"/>
                <w:szCs w:val="16"/>
              </w:rPr>
              <w:t>0110111010</w:t>
            </w:r>
          </w:p>
        </w:tc>
        <w:tc>
          <w:tcPr>
            <w:tcW w:w="591" w:type="dxa"/>
            <w:tcBorders>
              <w:top w:val="nil"/>
              <w:left w:val="nil"/>
              <w:bottom w:val="single" w:sz="4" w:space="0" w:color="auto"/>
              <w:right w:val="single" w:sz="4" w:space="0" w:color="auto"/>
            </w:tcBorders>
            <w:shd w:val="clear" w:color="000000" w:fill="FFFFFF"/>
            <w:noWrap/>
            <w:vAlign w:val="bottom"/>
            <w:hideMark/>
          </w:tcPr>
          <w:p w14:paraId="0534DBA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7DBFBEC" w14:textId="77777777" w:rsidR="0062027B" w:rsidRPr="0062027B" w:rsidRDefault="0062027B" w:rsidP="0062027B">
            <w:pPr>
              <w:jc w:val="center"/>
              <w:rPr>
                <w:sz w:val="16"/>
                <w:szCs w:val="16"/>
              </w:rPr>
            </w:pPr>
            <w:r w:rsidRPr="0062027B">
              <w:rPr>
                <w:sz w:val="16"/>
                <w:szCs w:val="16"/>
              </w:rPr>
              <w:t>80 712,24</w:t>
            </w:r>
          </w:p>
        </w:tc>
        <w:tc>
          <w:tcPr>
            <w:tcW w:w="1146" w:type="dxa"/>
            <w:tcBorders>
              <w:top w:val="nil"/>
              <w:left w:val="nil"/>
              <w:bottom w:val="single" w:sz="4" w:space="0" w:color="auto"/>
              <w:right w:val="single" w:sz="4" w:space="0" w:color="auto"/>
            </w:tcBorders>
            <w:shd w:val="clear" w:color="000000" w:fill="FFFFFF"/>
            <w:noWrap/>
            <w:vAlign w:val="bottom"/>
            <w:hideMark/>
          </w:tcPr>
          <w:p w14:paraId="2D5C6D8B" w14:textId="77777777" w:rsidR="0062027B" w:rsidRPr="0062027B" w:rsidRDefault="0062027B" w:rsidP="0062027B">
            <w:pPr>
              <w:jc w:val="center"/>
              <w:rPr>
                <w:sz w:val="16"/>
                <w:szCs w:val="16"/>
              </w:rPr>
            </w:pPr>
            <w:r w:rsidRPr="0062027B">
              <w:rPr>
                <w:sz w:val="16"/>
                <w:szCs w:val="16"/>
              </w:rPr>
              <w:t>81 928,62</w:t>
            </w:r>
          </w:p>
        </w:tc>
        <w:tc>
          <w:tcPr>
            <w:tcW w:w="1240" w:type="dxa"/>
            <w:tcBorders>
              <w:top w:val="nil"/>
              <w:left w:val="nil"/>
              <w:bottom w:val="single" w:sz="4" w:space="0" w:color="auto"/>
              <w:right w:val="single" w:sz="4" w:space="0" w:color="auto"/>
            </w:tcBorders>
            <w:shd w:val="clear" w:color="000000" w:fill="FFFFFF"/>
            <w:noWrap/>
            <w:vAlign w:val="bottom"/>
            <w:hideMark/>
          </w:tcPr>
          <w:p w14:paraId="4DE33B0C" w14:textId="77777777" w:rsidR="0062027B" w:rsidRPr="0062027B" w:rsidRDefault="0062027B" w:rsidP="0062027B">
            <w:pPr>
              <w:jc w:val="center"/>
              <w:rPr>
                <w:sz w:val="16"/>
                <w:szCs w:val="16"/>
              </w:rPr>
            </w:pPr>
            <w:r w:rsidRPr="0062027B">
              <w:rPr>
                <w:sz w:val="16"/>
                <w:szCs w:val="16"/>
              </w:rPr>
              <w:t>82 962,79</w:t>
            </w:r>
          </w:p>
        </w:tc>
      </w:tr>
      <w:tr w:rsidR="0062027B" w:rsidRPr="0062027B" w14:paraId="4B050CB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B003755"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22576F07"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F4B2D66"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2194AF7"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F5DC650" w14:textId="77777777" w:rsidR="0062027B" w:rsidRPr="0062027B" w:rsidRDefault="0062027B" w:rsidP="0062027B">
            <w:pPr>
              <w:jc w:val="center"/>
              <w:rPr>
                <w:sz w:val="16"/>
                <w:szCs w:val="16"/>
              </w:rPr>
            </w:pPr>
            <w:r w:rsidRPr="0062027B">
              <w:rPr>
                <w:sz w:val="16"/>
                <w:szCs w:val="16"/>
              </w:rPr>
              <w:t>0110111010</w:t>
            </w:r>
          </w:p>
        </w:tc>
        <w:tc>
          <w:tcPr>
            <w:tcW w:w="591" w:type="dxa"/>
            <w:tcBorders>
              <w:top w:val="nil"/>
              <w:left w:val="nil"/>
              <w:bottom w:val="single" w:sz="4" w:space="0" w:color="auto"/>
              <w:right w:val="single" w:sz="4" w:space="0" w:color="auto"/>
            </w:tcBorders>
            <w:shd w:val="clear" w:color="000000" w:fill="FFFFFF"/>
            <w:noWrap/>
            <w:vAlign w:val="bottom"/>
            <w:hideMark/>
          </w:tcPr>
          <w:p w14:paraId="3B8DCA12"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498DFAAB" w14:textId="77777777" w:rsidR="0062027B" w:rsidRPr="0062027B" w:rsidRDefault="0062027B" w:rsidP="0062027B">
            <w:pPr>
              <w:jc w:val="center"/>
              <w:rPr>
                <w:sz w:val="16"/>
                <w:szCs w:val="16"/>
              </w:rPr>
            </w:pPr>
            <w:r w:rsidRPr="0062027B">
              <w:rPr>
                <w:sz w:val="16"/>
                <w:szCs w:val="16"/>
              </w:rPr>
              <w:t>153,41</w:t>
            </w:r>
          </w:p>
        </w:tc>
        <w:tc>
          <w:tcPr>
            <w:tcW w:w="1146" w:type="dxa"/>
            <w:tcBorders>
              <w:top w:val="nil"/>
              <w:left w:val="nil"/>
              <w:bottom w:val="single" w:sz="4" w:space="0" w:color="auto"/>
              <w:right w:val="single" w:sz="4" w:space="0" w:color="auto"/>
            </w:tcBorders>
            <w:shd w:val="clear" w:color="000000" w:fill="FFFFFF"/>
            <w:noWrap/>
            <w:vAlign w:val="bottom"/>
            <w:hideMark/>
          </w:tcPr>
          <w:p w14:paraId="66D63BB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3BD2A1A" w14:textId="77777777" w:rsidR="0062027B" w:rsidRPr="0062027B" w:rsidRDefault="0062027B" w:rsidP="0062027B">
            <w:pPr>
              <w:jc w:val="center"/>
              <w:rPr>
                <w:sz w:val="16"/>
                <w:szCs w:val="16"/>
              </w:rPr>
            </w:pPr>
            <w:r w:rsidRPr="0062027B">
              <w:rPr>
                <w:sz w:val="16"/>
                <w:szCs w:val="16"/>
              </w:rPr>
              <w:t>0,00</w:t>
            </w:r>
          </w:p>
        </w:tc>
      </w:tr>
      <w:tr w:rsidR="0062027B" w:rsidRPr="0062027B" w14:paraId="251EF9D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BC6EB68" w14:textId="77777777" w:rsidR="0062027B" w:rsidRPr="0062027B" w:rsidRDefault="0062027B" w:rsidP="0062027B">
            <w:pPr>
              <w:rPr>
                <w:sz w:val="16"/>
                <w:szCs w:val="16"/>
              </w:rPr>
            </w:pPr>
            <w:r w:rsidRPr="0062027B">
              <w:rPr>
                <w:sz w:val="16"/>
                <w:szCs w:val="16"/>
              </w:rPr>
              <w:t>Капитальные вложения в объекты государственной (муниципальной) собственности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3941BD76"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A0E390D"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EAF71C0"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BABBE46" w14:textId="77777777" w:rsidR="0062027B" w:rsidRPr="0062027B" w:rsidRDefault="0062027B" w:rsidP="0062027B">
            <w:pPr>
              <w:jc w:val="center"/>
              <w:rPr>
                <w:sz w:val="16"/>
                <w:szCs w:val="16"/>
              </w:rPr>
            </w:pPr>
            <w:r w:rsidRPr="0062027B">
              <w:rPr>
                <w:sz w:val="16"/>
                <w:szCs w:val="16"/>
              </w:rPr>
              <w:t>0110111010</w:t>
            </w:r>
          </w:p>
        </w:tc>
        <w:tc>
          <w:tcPr>
            <w:tcW w:w="591" w:type="dxa"/>
            <w:tcBorders>
              <w:top w:val="nil"/>
              <w:left w:val="nil"/>
              <w:bottom w:val="single" w:sz="4" w:space="0" w:color="auto"/>
              <w:right w:val="single" w:sz="4" w:space="0" w:color="auto"/>
            </w:tcBorders>
            <w:shd w:val="clear" w:color="000000" w:fill="FFFFFF"/>
            <w:noWrap/>
            <w:vAlign w:val="bottom"/>
            <w:hideMark/>
          </w:tcPr>
          <w:p w14:paraId="76AF5014" w14:textId="77777777" w:rsidR="0062027B" w:rsidRPr="0062027B" w:rsidRDefault="0062027B" w:rsidP="0062027B">
            <w:pPr>
              <w:jc w:val="center"/>
              <w:rPr>
                <w:sz w:val="16"/>
                <w:szCs w:val="16"/>
              </w:rPr>
            </w:pPr>
            <w:r w:rsidRPr="0062027B">
              <w:rPr>
                <w:sz w:val="16"/>
                <w:szCs w:val="16"/>
              </w:rPr>
              <w:t>400</w:t>
            </w:r>
          </w:p>
        </w:tc>
        <w:tc>
          <w:tcPr>
            <w:tcW w:w="1127" w:type="dxa"/>
            <w:tcBorders>
              <w:top w:val="nil"/>
              <w:left w:val="nil"/>
              <w:bottom w:val="single" w:sz="4" w:space="0" w:color="auto"/>
              <w:right w:val="single" w:sz="4" w:space="0" w:color="auto"/>
            </w:tcBorders>
            <w:shd w:val="clear" w:color="000000" w:fill="FFFFFF"/>
            <w:noWrap/>
            <w:vAlign w:val="bottom"/>
            <w:hideMark/>
          </w:tcPr>
          <w:p w14:paraId="3EA00880"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1C72EC7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FE59200" w14:textId="77777777" w:rsidR="0062027B" w:rsidRPr="0062027B" w:rsidRDefault="0062027B" w:rsidP="0062027B">
            <w:pPr>
              <w:jc w:val="center"/>
              <w:rPr>
                <w:sz w:val="16"/>
                <w:szCs w:val="16"/>
              </w:rPr>
            </w:pPr>
            <w:r w:rsidRPr="0062027B">
              <w:rPr>
                <w:sz w:val="16"/>
                <w:szCs w:val="16"/>
              </w:rPr>
              <w:t>0,00</w:t>
            </w:r>
          </w:p>
        </w:tc>
      </w:tr>
      <w:tr w:rsidR="0062027B" w:rsidRPr="0062027B" w14:paraId="0A15970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0649AD5"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1E94A769"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7E72C4E"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0A9B78EB"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097A74EA" w14:textId="77777777" w:rsidR="0062027B" w:rsidRPr="0062027B" w:rsidRDefault="0062027B" w:rsidP="0062027B">
            <w:pPr>
              <w:jc w:val="center"/>
              <w:rPr>
                <w:sz w:val="16"/>
                <w:szCs w:val="16"/>
              </w:rPr>
            </w:pPr>
            <w:r w:rsidRPr="0062027B">
              <w:rPr>
                <w:sz w:val="16"/>
                <w:szCs w:val="16"/>
              </w:rPr>
              <w:t>0110111010</w:t>
            </w:r>
          </w:p>
        </w:tc>
        <w:tc>
          <w:tcPr>
            <w:tcW w:w="591" w:type="dxa"/>
            <w:tcBorders>
              <w:top w:val="nil"/>
              <w:left w:val="nil"/>
              <w:bottom w:val="single" w:sz="4" w:space="0" w:color="auto"/>
              <w:right w:val="single" w:sz="4" w:space="0" w:color="auto"/>
            </w:tcBorders>
            <w:shd w:val="clear" w:color="000000" w:fill="FFFFFF"/>
            <w:noWrap/>
            <w:vAlign w:val="bottom"/>
            <w:hideMark/>
          </w:tcPr>
          <w:p w14:paraId="39E3E88F"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775D8E96" w14:textId="77777777" w:rsidR="0062027B" w:rsidRPr="0062027B" w:rsidRDefault="0062027B" w:rsidP="0062027B">
            <w:pPr>
              <w:jc w:val="center"/>
              <w:rPr>
                <w:sz w:val="16"/>
                <w:szCs w:val="16"/>
              </w:rPr>
            </w:pPr>
            <w:r w:rsidRPr="0062027B">
              <w:rPr>
                <w:sz w:val="16"/>
                <w:szCs w:val="16"/>
              </w:rPr>
              <w:t>7 285,46</w:t>
            </w:r>
          </w:p>
        </w:tc>
        <w:tc>
          <w:tcPr>
            <w:tcW w:w="1146" w:type="dxa"/>
            <w:tcBorders>
              <w:top w:val="nil"/>
              <w:left w:val="nil"/>
              <w:bottom w:val="single" w:sz="4" w:space="0" w:color="auto"/>
              <w:right w:val="single" w:sz="4" w:space="0" w:color="auto"/>
            </w:tcBorders>
            <w:shd w:val="clear" w:color="000000" w:fill="FFFFFF"/>
            <w:noWrap/>
            <w:vAlign w:val="bottom"/>
            <w:hideMark/>
          </w:tcPr>
          <w:p w14:paraId="5B340C1F" w14:textId="77777777" w:rsidR="0062027B" w:rsidRPr="0062027B" w:rsidRDefault="0062027B" w:rsidP="0062027B">
            <w:pPr>
              <w:jc w:val="center"/>
              <w:rPr>
                <w:sz w:val="16"/>
                <w:szCs w:val="16"/>
              </w:rPr>
            </w:pPr>
            <w:r w:rsidRPr="0062027B">
              <w:rPr>
                <w:sz w:val="16"/>
                <w:szCs w:val="16"/>
              </w:rPr>
              <w:t>7 126,61</w:t>
            </w:r>
          </w:p>
        </w:tc>
        <w:tc>
          <w:tcPr>
            <w:tcW w:w="1240" w:type="dxa"/>
            <w:tcBorders>
              <w:top w:val="nil"/>
              <w:left w:val="nil"/>
              <w:bottom w:val="single" w:sz="4" w:space="0" w:color="auto"/>
              <w:right w:val="single" w:sz="4" w:space="0" w:color="auto"/>
            </w:tcBorders>
            <w:shd w:val="clear" w:color="000000" w:fill="FFFFFF"/>
            <w:noWrap/>
            <w:vAlign w:val="bottom"/>
            <w:hideMark/>
          </w:tcPr>
          <w:p w14:paraId="76C1F65F" w14:textId="77777777" w:rsidR="0062027B" w:rsidRPr="0062027B" w:rsidRDefault="0062027B" w:rsidP="0062027B">
            <w:pPr>
              <w:jc w:val="center"/>
              <w:rPr>
                <w:sz w:val="16"/>
                <w:szCs w:val="16"/>
              </w:rPr>
            </w:pPr>
            <w:r w:rsidRPr="0062027B">
              <w:rPr>
                <w:sz w:val="16"/>
                <w:szCs w:val="16"/>
              </w:rPr>
              <w:t>7 126,61</w:t>
            </w:r>
          </w:p>
        </w:tc>
      </w:tr>
      <w:tr w:rsidR="0062027B" w:rsidRPr="0062027B" w14:paraId="7A4CC86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95056A3" w14:textId="77777777" w:rsidR="0062027B" w:rsidRPr="0062027B" w:rsidRDefault="0062027B" w:rsidP="0062027B">
            <w:pPr>
              <w:rPr>
                <w:sz w:val="16"/>
                <w:szCs w:val="16"/>
              </w:rPr>
            </w:pPr>
            <w:r w:rsidRPr="0062027B">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602" w:type="dxa"/>
            <w:tcBorders>
              <w:top w:val="nil"/>
              <w:left w:val="nil"/>
              <w:bottom w:val="single" w:sz="4" w:space="0" w:color="auto"/>
              <w:right w:val="single" w:sz="4" w:space="0" w:color="auto"/>
            </w:tcBorders>
            <w:shd w:val="clear" w:color="000000" w:fill="FFFFFF"/>
            <w:noWrap/>
            <w:vAlign w:val="bottom"/>
            <w:hideMark/>
          </w:tcPr>
          <w:p w14:paraId="1A189CA9"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D3EB32C"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96C662B"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3E984887" w14:textId="77777777" w:rsidR="0062027B" w:rsidRPr="0062027B" w:rsidRDefault="0062027B" w:rsidP="0062027B">
            <w:pPr>
              <w:jc w:val="center"/>
              <w:rPr>
                <w:sz w:val="16"/>
                <w:szCs w:val="16"/>
              </w:rPr>
            </w:pPr>
            <w:r w:rsidRPr="0062027B">
              <w:rPr>
                <w:sz w:val="16"/>
                <w:szCs w:val="16"/>
              </w:rPr>
              <w:t>0110125010</w:t>
            </w:r>
          </w:p>
        </w:tc>
        <w:tc>
          <w:tcPr>
            <w:tcW w:w="591" w:type="dxa"/>
            <w:tcBorders>
              <w:top w:val="nil"/>
              <w:left w:val="nil"/>
              <w:bottom w:val="single" w:sz="4" w:space="0" w:color="auto"/>
              <w:right w:val="single" w:sz="4" w:space="0" w:color="auto"/>
            </w:tcBorders>
            <w:shd w:val="clear" w:color="000000" w:fill="FFFFFF"/>
            <w:noWrap/>
            <w:vAlign w:val="bottom"/>
            <w:hideMark/>
          </w:tcPr>
          <w:p w14:paraId="732332C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85F6D3C" w14:textId="77777777" w:rsidR="0062027B" w:rsidRPr="0062027B" w:rsidRDefault="0062027B" w:rsidP="0062027B">
            <w:pPr>
              <w:jc w:val="center"/>
              <w:rPr>
                <w:sz w:val="16"/>
                <w:szCs w:val="16"/>
              </w:rPr>
            </w:pPr>
            <w:r w:rsidRPr="0062027B">
              <w:rPr>
                <w:sz w:val="16"/>
                <w:szCs w:val="16"/>
              </w:rPr>
              <w:t>1 060,89</w:t>
            </w:r>
          </w:p>
        </w:tc>
        <w:tc>
          <w:tcPr>
            <w:tcW w:w="1146" w:type="dxa"/>
            <w:tcBorders>
              <w:top w:val="nil"/>
              <w:left w:val="nil"/>
              <w:bottom w:val="single" w:sz="4" w:space="0" w:color="auto"/>
              <w:right w:val="single" w:sz="4" w:space="0" w:color="auto"/>
            </w:tcBorders>
            <w:shd w:val="clear" w:color="000000" w:fill="FFFFFF"/>
            <w:noWrap/>
            <w:vAlign w:val="bottom"/>
            <w:hideMark/>
          </w:tcPr>
          <w:p w14:paraId="6FEE5D2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6789083" w14:textId="77777777" w:rsidR="0062027B" w:rsidRPr="0062027B" w:rsidRDefault="0062027B" w:rsidP="0062027B">
            <w:pPr>
              <w:jc w:val="center"/>
              <w:rPr>
                <w:sz w:val="16"/>
                <w:szCs w:val="16"/>
              </w:rPr>
            </w:pPr>
            <w:r w:rsidRPr="0062027B">
              <w:rPr>
                <w:sz w:val="16"/>
                <w:szCs w:val="16"/>
              </w:rPr>
              <w:t>0,00</w:t>
            </w:r>
          </w:p>
        </w:tc>
      </w:tr>
      <w:tr w:rsidR="0062027B" w:rsidRPr="0062027B" w14:paraId="324FB53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EB211CE"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061F0C4"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85E5C75"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70DB266"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5381A7E1" w14:textId="77777777" w:rsidR="0062027B" w:rsidRPr="0062027B" w:rsidRDefault="0062027B" w:rsidP="0062027B">
            <w:pPr>
              <w:jc w:val="center"/>
              <w:rPr>
                <w:sz w:val="16"/>
                <w:szCs w:val="16"/>
              </w:rPr>
            </w:pPr>
            <w:r w:rsidRPr="0062027B">
              <w:rPr>
                <w:sz w:val="16"/>
                <w:szCs w:val="16"/>
              </w:rPr>
              <w:t>0110125010</w:t>
            </w:r>
          </w:p>
        </w:tc>
        <w:tc>
          <w:tcPr>
            <w:tcW w:w="591" w:type="dxa"/>
            <w:tcBorders>
              <w:top w:val="nil"/>
              <w:left w:val="nil"/>
              <w:bottom w:val="single" w:sz="4" w:space="0" w:color="auto"/>
              <w:right w:val="single" w:sz="4" w:space="0" w:color="auto"/>
            </w:tcBorders>
            <w:shd w:val="clear" w:color="000000" w:fill="FFFFFF"/>
            <w:noWrap/>
            <w:vAlign w:val="bottom"/>
            <w:hideMark/>
          </w:tcPr>
          <w:p w14:paraId="30123EC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6FE27B0" w14:textId="77777777" w:rsidR="0062027B" w:rsidRPr="0062027B" w:rsidRDefault="0062027B" w:rsidP="0062027B">
            <w:pPr>
              <w:jc w:val="center"/>
              <w:rPr>
                <w:sz w:val="16"/>
                <w:szCs w:val="16"/>
              </w:rPr>
            </w:pPr>
            <w:r w:rsidRPr="0062027B">
              <w:rPr>
                <w:sz w:val="16"/>
                <w:szCs w:val="16"/>
              </w:rPr>
              <w:t>1 060,89</w:t>
            </w:r>
          </w:p>
        </w:tc>
        <w:tc>
          <w:tcPr>
            <w:tcW w:w="1146" w:type="dxa"/>
            <w:tcBorders>
              <w:top w:val="nil"/>
              <w:left w:val="nil"/>
              <w:bottom w:val="single" w:sz="4" w:space="0" w:color="auto"/>
              <w:right w:val="single" w:sz="4" w:space="0" w:color="auto"/>
            </w:tcBorders>
            <w:shd w:val="clear" w:color="000000" w:fill="FFFFFF"/>
            <w:noWrap/>
            <w:vAlign w:val="bottom"/>
            <w:hideMark/>
          </w:tcPr>
          <w:p w14:paraId="1F455FE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37D205F" w14:textId="77777777" w:rsidR="0062027B" w:rsidRPr="0062027B" w:rsidRDefault="0062027B" w:rsidP="0062027B">
            <w:pPr>
              <w:jc w:val="center"/>
              <w:rPr>
                <w:sz w:val="16"/>
                <w:szCs w:val="16"/>
              </w:rPr>
            </w:pPr>
            <w:r w:rsidRPr="0062027B">
              <w:rPr>
                <w:sz w:val="16"/>
                <w:szCs w:val="16"/>
              </w:rPr>
              <w:t>0,00</w:t>
            </w:r>
          </w:p>
        </w:tc>
      </w:tr>
      <w:tr w:rsidR="0062027B" w:rsidRPr="0062027B" w14:paraId="78DA4CA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6E84E4F" w14:textId="77777777" w:rsidR="0062027B" w:rsidRPr="0062027B" w:rsidRDefault="0062027B" w:rsidP="0062027B">
            <w:pPr>
              <w:rPr>
                <w:sz w:val="16"/>
                <w:szCs w:val="16"/>
              </w:rPr>
            </w:pPr>
            <w:r w:rsidRPr="0062027B">
              <w:rPr>
                <w:sz w:val="16"/>
                <w:szCs w:val="16"/>
              </w:rPr>
              <w:t>Расходы за счет платных услуг на обеспечение деятельности (оказание услуг) муниципальными учреждениями</w:t>
            </w:r>
          </w:p>
        </w:tc>
        <w:tc>
          <w:tcPr>
            <w:tcW w:w="602" w:type="dxa"/>
            <w:tcBorders>
              <w:top w:val="nil"/>
              <w:left w:val="nil"/>
              <w:bottom w:val="single" w:sz="4" w:space="0" w:color="auto"/>
              <w:right w:val="single" w:sz="4" w:space="0" w:color="auto"/>
            </w:tcBorders>
            <w:shd w:val="clear" w:color="000000" w:fill="FFFFFF"/>
            <w:noWrap/>
            <w:vAlign w:val="bottom"/>
            <w:hideMark/>
          </w:tcPr>
          <w:p w14:paraId="0910F72E"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6AE76850"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4A99C5A4"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083FF2BB" w14:textId="77777777" w:rsidR="0062027B" w:rsidRPr="0062027B" w:rsidRDefault="0062027B" w:rsidP="0062027B">
            <w:pPr>
              <w:jc w:val="center"/>
              <w:rPr>
                <w:sz w:val="16"/>
                <w:szCs w:val="16"/>
              </w:rPr>
            </w:pPr>
            <w:r w:rsidRPr="0062027B">
              <w:rPr>
                <w:sz w:val="16"/>
                <w:szCs w:val="16"/>
              </w:rPr>
              <w:t>0110125020</w:t>
            </w:r>
          </w:p>
        </w:tc>
        <w:tc>
          <w:tcPr>
            <w:tcW w:w="591" w:type="dxa"/>
            <w:tcBorders>
              <w:top w:val="nil"/>
              <w:left w:val="nil"/>
              <w:bottom w:val="single" w:sz="4" w:space="0" w:color="auto"/>
              <w:right w:val="single" w:sz="4" w:space="0" w:color="auto"/>
            </w:tcBorders>
            <w:shd w:val="clear" w:color="000000" w:fill="FFFFFF"/>
            <w:noWrap/>
            <w:vAlign w:val="bottom"/>
            <w:hideMark/>
          </w:tcPr>
          <w:p w14:paraId="184FB4B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4D4C6F1" w14:textId="77777777" w:rsidR="0062027B" w:rsidRPr="0062027B" w:rsidRDefault="0062027B" w:rsidP="0062027B">
            <w:pPr>
              <w:jc w:val="center"/>
              <w:rPr>
                <w:sz w:val="16"/>
                <w:szCs w:val="16"/>
              </w:rPr>
            </w:pPr>
            <w:r w:rsidRPr="0062027B">
              <w:rPr>
                <w:sz w:val="16"/>
                <w:szCs w:val="16"/>
              </w:rPr>
              <w:t>1 955,55</w:t>
            </w:r>
          </w:p>
        </w:tc>
        <w:tc>
          <w:tcPr>
            <w:tcW w:w="1146" w:type="dxa"/>
            <w:tcBorders>
              <w:top w:val="nil"/>
              <w:left w:val="nil"/>
              <w:bottom w:val="single" w:sz="4" w:space="0" w:color="auto"/>
              <w:right w:val="single" w:sz="4" w:space="0" w:color="auto"/>
            </w:tcBorders>
            <w:shd w:val="clear" w:color="000000" w:fill="FFFFFF"/>
            <w:noWrap/>
            <w:vAlign w:val="bottom"/>
            <w:hideMark/>
          </w:tcPr>
          <w:p w14:paraId="31E0EC0F" w14:textId="77777777" w:rsidR="0062027B" w:rsidRPr="0062027B" w:rsidRDefault="0062027B" w:rsidP="0062027B">
            <w:pPr>
              <w:jc w:val="center"/>
              <w:rPr>
                <w:sz w:val="16"/>
                <w:szCs w:val="16"/>
              </w:rPr>
            </w:pPr>
            <w:r w:rsidRPr="0062027B">
              <w:rPr>
                <w:sz w:val="16"/>
                <w:szCs w:val="16"/>
              </w:rPr>
              <w:t>1 565,80</w:t>
            </w:r>
          </w:p>
        </w:tc>
        <w:tc>
          <w:tcPr>
            <w:tcW w:w="1240" w:type="dxa"/>
            <w:tcBorders>
              <w:top w:val="nil"/>
              <w:left w:val="nil"/>
              <w:bottom w:val="single" w:sz="4" w:space="0" w:color="auto"/>
              <w:right w:val="single" w:sz="4" w:space="0" w:color="auto"/>
            </w:tcBorders>
            <w:shd w:val="clear" w:color="000000" w:fill="FFFFFF"/>
            <w:noWrap/>
            <w:vAlign w:val="bottom"/>
            <w:hideMark/>
          </w:tcPr>
          <w:p w14:paraId="1CCCD37E" w14:textId="77777777" w:rsidR="0062027B" w:rsidRPr="0062027B" w:rsidRDefault="0062027B" w:rsidP="0062027B">
            <w:pPr>
              <w:jc w:val="center"/>
              <w:rPr>
                <w:sz w:val="16"/>
                <w:szCs w:val="16"/>
              </w:rPr>
            </w:pPr>
            <w:r w:rsidRPr="0062027B">
              <w:rPr>
                <w:sz w:val="16"/>
                <w:szCs w:val="16"/>
              </w:rPr>
              <w:t>1 565,80</w:t>
            </w:r>
          </w:p>
        </w:tc>
      </w:tr>
      <w:tr w:rsidR="0062027B" w:rsidRPr="0062027B" w14:paraId="3CA3AB1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9BBB899" w14:textId="77777777" w:rsidR="0062027B" w:rsidRPr="0062027B" w:rsidRDefault="0062027B" w:rsidP="0062027B">
            <w:pPr>
              <w:rPr>
                <w:sz w:val="16"/>
                <w:szCs w:val="16"/>
              </w:rPr>
            </w:pPr>
            <w:r w:rsidRPr="0062027B">
              <w:rPr>
                <w:sz w:val="16"/>
                <w:szCs w:val="16"/>
              </w:rPr>
              <w:lastRenderedPageBreak/>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1A5B141"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C8DE521"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A9BE6A6"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9EC48F8" w14:textId="77777777" w:rsidR="0062027B" w:rsidRPr="0062027B" w:rsidRDefault="0062027B" w:rsidP="0062027B">
            <w:pPr>
              <w:jc w:val="center"/>
              <w:rPr>
                <w:sz w:val="16"/>
                <w:szCs w:val="16"/>
              </w:rPr>
            </w:pPr>
            <w:r w:rsidRPr="0062027B">
              <w:rPr>
                <w:sz w:val="16"/>
                <w:szCs w:val="16"/>
              </w:rPr>
              <w:t>0110125020</w:t>
            </w:r>
          </w:p>
        </w:tc>
        <w:tc>
          <w:tcPr>
            <w:tcW w:w="591" w:type="dxa"/>
            <w:tcBorders>
              <w:top w:val="nil"/>
              <w:left w:val="nil"/>
              <w:bottom w:val="single" w:sz="4" w:space="0" w:color="auto"/>
              <w:right w:val="single" w:sz="4" w:space="0" w:color="auto"/>
            </w:tcBorders>
            <w:shd w:val="clear" w:color="000000" w:fill="FFFFFF"/>
            <w:noWrap/>
            <w:vAlign w:val="bottom"/>
            <w:hideMark/>
          </w:tcPr>
          <w:p w14:paraId="68B823B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B3E0FB8" w14:textId="77777777" w:rsidR="0062027B" w:rsidRPr="0062027B" w:rsidRDefault="0062027B" w:rsidP="0062027B">
            <w:pPr>
              <w:jc w:val="center"/>
              <w:rPr>
                <w:sz w:val="16"/>
                <w:szCs w:val="16"/>
              </w:rPr>
            </w:pPr>
            <w:r w:rsidRPr="0062027B">
              <w:rPr>
                <w:sz w:val="16"/>
                <w:szCs w:val="16"/>
              </w:rPr>
              <w:t>1 955,55</w:t>
            </w:r>
          </w:p>
        </w:tc>
        <w:tc>
          <w:tcPr>
            <w:tcW w:w="1146" w:type="dxa"/>
            <w:tcBorders>
              <w:top w:val="nil"/>
              <w:left w:val="nil"/>
              <w:bottom w:val="single" w:sz="4" w:space="0" w:color="auto"/>
              <w:right w:val="single" w:sz="4" w:space="0" w:color="auto"/>
            </w:tcBorders>
            <w:shd w:val="clear" w:color="000000" w:fill="FFFFFF"/>
            <w:noWrap/>
            <w:vAlign w:val="bottom"/>
            <w:hideMark/>
          </w:tcPr>
          <w:p w14:paraId="16EDFE8E" w14:textId="77777777" w:rsidR="0062027B" w:rsidRPr="0062027B" w:rsidRDefault="0062027B" w:rsidP="0062027B">
            <w:pPr>
              <w:jc w:val="center"/>
              <w:rPr>
                <w:sz w:val="16"/>
                <w:szCs w:val="16"/>
              </w:rPr>
            </w:pPr>
            <w:r w:rsidRPr="0062027B">
              <w:rPr>
                <w:sz w:val="16"/>
                <w:szCs w:val="16"/>
              </w:rPr>
              <w:t>1 565,80</w:t>
            </w:r>
          </w:p>
        </w:tc>
        <w:tc>
          <w:tcPr>
            <w:tcW w:w="1240" w:type="dxa"/>
            <w:tcBorders>
              <w:top w:val="nil"/>
              <w:left w:val="nil"/>
              <w:bottom w:val="single" w:sz="4" w:space="0" w:color="auto"/>
              <w:right w:val="single" w:sz="4" w:space="0" w:color="auto"/>
            </w:tcBorders>
            <w:shd w:val="clear" w:color="000000" w:fill="FFFFFF"/>
            <w:noWrap/>
            <w:vAlign w:val="bottom"/>
            <w:hideMark/>
          </w:tcPr>
          <w:p w14:paraId="434B590A" w14:textId="77777777" w:rsidR="0062027B" w:rsidRPr="0062027B" w:rsidRDefault="0062027B" w:rsidP="0062027B">
            <w:pPr>
              <w:jc w:val="center"/>
              <w:rPr>
                <w:sz w:val="16"/>
                <w:szCs w:val="16"/>
              </w:rPr>
            </w:pPr>
            <w:r w:rsidRPr="0062027B">
              <w:rPr>
                <w:sz w:val="16"/>
                <w:szCs w:val="16"/>
              </w:rPr>
              <w:t>1 565,80</w:t>
            </w:r>
          </w:p>
        </w:tc>
      </w:tr>
      <w:tr w:rsidR="0062027B" w:rsidRPr="0062027B" w14:paraId="4848D05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DE7CF72" w14:textId="77777777" w:rsidR="0062027B" w:rsidRPr="0062027B" w:rsidRDefault="0062027B" w:rsidP="0062027B">
            <w:pPr>
              <w:rPr>
                <w:sz w:val="16"/>
                <w:szCs w:val="16"/>
              </w:rPr>
            </w:pPr>
            <w:r w:rsidRPr="0062027B">
              <w:rPr>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602" w:type="dxa"/>
            <w:tcBorders>
              <w:top w:val="nil"/>
              <w:left w:val="nil"/>
              <w:bottom w:val="single" w:sz="4" w:space="0" w:color="auto"/>
              <w:right w:val="single" w:sz="4" w:space="0" w:color="auto"/>
            </w:tcBorders>
            <w:shd w:val="clear" w:color="000000" w:fill="FFFFFF"/>
            <w:noWrap/>
            <w:vAlign w:val="bottom"/>
            <w:hideMark/>
          </w:tcPr>
          <w:p w14:paraId="710E41CC"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AFF12D7"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68292F4"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4A4C741B" w14:textId="77777777" w:rsidR="0062027B" w:rsidRPr="0062027B" w:rsidRDefault="0062027B" w:rsidP="0062027B">
            <w:pPr>
              <w:jc w:val="center"/>
              <w:rPr>
                <w:sz w:val="16"/>
                <w:szCs w:val="16"/>
              </w:rPr>
            </w:pPr>
            <w:r w:rsidRPr="0062027B">
              <w:rPr>
                <w:sz w:val="16"/>
                <w:szCs w:val="16"/>
              </w:rPr>
              <w:t>0110177170</w:t>
            </w:r>
          </w:p>
        </w:tc>
        <w:tc>
          <w:tcPr>
            <w:tcW w:w="591" w:type="dxa"/>
            <w:tcBorders>
              <w:top w:val="nil"/>
              <w:left w:val="nil"/>
              <w:bottom w:val="single" w:sz="4" w:space="0" w:color="auto"/>
              <w:right w:val="single" w:sz="4" w:space="0" w:color="auto"/>
            </w:tcBorders>
            <w:shd w:val="clear" w:color="000000" w:fill="FFFFFF"/>
            <w:noWrap/>
            <w:vAlign w:val="bottom"/>
            <w:hideMark/>
          </w:tcPr>
          <w:p w14:paraId="720F050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53FBEFF" w14:textId="77777777" w:rsidR="0062027B" w:rsidRPr="0062027B" w:rsidRDefault="0062027B" w:rsidP="0062027B">
            <w:pPr>
              <w:jc w:val="center"/>
              <w:rPr>
                <w:sz w:val="16"/>
                <w:szCs w:val="16"/>
              </w:rPr>
            </w:pPr>
            <w:r w:rsidRPr="0062027B">
              <w:rPr>
                <w:sz w:val="16"/>
                <w:szCs w:val="16"/>
              </w:rPr>
              <w:t>127 402,06</w:t>
            </w:r>
          </w:p>
        </w:tc>
        <w:tc>
          <w:tcPr>
            <w:tcW w:w="1146" w:type="dxa"/>
            <w:tcBorders>
              <w:top w:val="nil"/>
              <w:left w:val="nil"/>
              <w:bottom w:val="single" w:sz="4" w:space="0" w:color="auto"/>
              <w:right w:val="single" w:sz="4" w:space="0" w:color="auto"/>
            </w:tcBorders>
            <w:shd w:val="clear" w:color="000000" w:fill="FFFFFF"/>
            <w:noWrap/>
            <w:vAlign w:val="bottom"/>
            <w:hideMark/>
          </w:tcPr>
          <w:p w14:paraId="398F08FD" w14:textId="77777777" w:rsidR="0062027B" w:rsidRPr="0062027B" w:rsidRDefault="0062027B" w:rsidP="0062027B">
            <w:pPr>
              <w:jc w:val="center"/>
              <w:rPr>
                <w:sz w:val="16"/>
                <w:szCs w:val="16"/>
              </w:rPr>
            </w:pPr>
            <w:r w:rsidRPr="0062027B">
              <w:rPr>
                <w:sz w:val="16"/>
                <w:szCs w:val="16"/>
              </w:rPr>
              <w:t>130 631,10</w:t>
            </w:r>
          </w:p>
        </w:tc>
        <w:tc>
          <w:tcPr>
            <w:tcW w:w="1240" w:type="dxa"/>
            <w:tcBorders>
              <w:top w:val="nil"/>
              <w:left w:val="nil"/>
              <w:bottom w:val="single" w:sz="4" w:space="0" w:color="auto"/>
              <w:right w:val="single" w:sz="4" w:space="0" w:color="auto"/>
            </w:tcBorders>
            <w:shd w:val="clear" w:color="000000" w:fill="FFFFFF"/>
            <w:noWrap/>
            <w:vAlign w:val="bottom"/>
            <w:hideMark/>
          </w:tcPr>
          <w:p w14:paraId="3F58AF45" w14:textId="77777777" w:rsidR="0062027B" w:rsidRPr="0062027B" w:rsidRDefault="0062027B" w:rsidP="0062027B">
            <w:pPr>
              <w:jc w:val="center"/>
              <w:rPr>
                <w:sz w:val="16"/>
                <w:szCs w:val="16"/>
              </w:rPr>
            </w:pPr>
            <w:r w:rsidRPr="0062027B">
              <w:rPr>
                <w:sz w:val="16"/>
                <w:szCs w:val="16"/>
              </w:rPr>
              <w:t>130 631,10</w:t>
            </w:r>
          </w:p>
        </w:tc>
      </w:tr>
      <w:tr w:rsidR="0062027B" w:rsidRPr="0062027B" w14:paraId="297C940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C6D977D"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03594FE2"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45A50CB"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7DA3E5B"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3A971541" w14:textId="77777777" w:rsidR="0062027B" w:rsidRPr="0062027B" w:rsidRDefault="0062027B" w:rsidP="0062027B">
            <w:pPr>
              <w:jc w:val="center"/>
              <w:rPr>
                <w:sz w:val="16"/>
                <w:szCs w:val="16"/>
              </w:rPr>
            </w:pPr>
            <w:r w:rsidRPr="0062027B">
              <w:rPr>
                <w:sz w:val="16"/>
                <w:szCs w:val="16"/>
              </w:rPr>
              <w:t>0110177170</w:t>
            </w:r>
          </w:p>
        </w:tc>
        <w:tc>
          <w:tcPr>
            <w:tcW w:w="591" w:type="dxa"/>
            <w:tcBorders>
              <w:top w:val="nil"/>
              <w:left w:val="nil"/>
              <w:bottom w:val="single" w:sz="4" w:space="0" w:color="auto"/>
              <w:right w:val="single" w:sz="4" w:space="0" w:color="auto"/>
            </w:tcBorders>
            <w:shd w:val="clear" w:color="000000" w:fill="FFFFFF"/>
            <w:noWrap/>
            <w:vAlign w:val="bottom"/>
            <w:hideMark/>
          </w:tcPr>
          <w:p w14:paraId="5117438A"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0486F8AD" w14:textId="77777777" w:rsidR="0062027B" w:rsidRPr="0062027B" w:rsidRDefault="0062027B" w:rsidP="0062027B">
            <w:pPr>
              <w:jc w:val="center"/>
              <w:rPr>
                <w:sz w:val="16"/>
                <w:szCs w:val="16"/>
              </w:rPr>
            </w:pPr>
            <w:r w:rsidRPr="0062027B">
              <w:rPr>
                <w:sz w:val="16"/>
                <w:szCs w:val="16"/>
              </w:rPr>
              <w:t>126 629,07</w:t>
            </w:r>
          </w:p>
        </w:tc>
        <w:tc>
          <w:tcPr>
            <w:tcW w:w="1146" w:type="dxa"/>
            <w:tcBorders>
              <w:top w:val="nil"/>
              <w:left w:val="nil"/>
              <w:bottom w:val="single" w:sz="4" w:space="0" w:color="auto"/>
              <w:right w:val="single" w:sz="4" w:space="0" w:color="auto"/>
            </w:tcBorders>
            <w:shd w:val="clear" w:color="000000" w:fill="FFFFFF"/>
            <w:noWrap/>
            <w:vAlign w:val="bottom"/>
            <w:hideMark/>
          </w:tcPr>
          <w:p w14:paraId="48FEBBC5" w14:textId="77777777" w:rsidR="0062027B" w:rsidRPr="0062027B" w:rsidRDefault="0062027B" w:rsidP="0062027B">
            <w:pPr>
              <w:jc w:val="center"/>
              <w:rPr>
                <w:sz w:val="16"/>
                <w:szCs w:val="16"/>
              </w:rPr>
            </w:pPr>
            <w:r w:rsidRPr="0062027B">
              <w:rPr>
                <w:sz w:val="16"/>
                <w:szCs w:val="16"/>
              </w:rPr>
              <w:t>129 918,56</w:t>
            </w:r>
          </w:p>
        </w:tc>
        <w:tc>
          <w:tcPr>
            <w:tcW w:w="1240" w:type="dxa"/>
            <w:tcBorders>
              <w:top w:val="nil"/>
              <w:left w:val="nil"/>
              <w:bottom w:val="single" w:sz="4" w:space="0" w:color="auto"/>
              <w:right w:val="single" w:sz="4" w:space="0" w:color="auto"/>
            </w:tcBorders>
            <w:shd w:val="clear" w:color="000000" w:fill="FFFFFF"/>
            <w:noWrap/>
            <w:vAlign w:val="bottom"/>
            <w:hideMark/>
          </w:tcPr>
          <w:p w14:paraId="6F7653DF" w14:textId="77777777" w:rsidR="0062027B" w:rsidRPr="0062027B" w:rsidRDefault="0062027B" w:rsidP="0062027B">
            <w:pPr>
              <w:jc w:val="center"/>
              <w:rPr>
                <w:sz w:val="16"/>
                <w:szCs w:val="16"/>
              </w:rPr>
            </w:pPr>
            <w:r w:rsidRPr="0062027B">
              <w:rPr>
                <w:sz w:val="16"/>
                <w:szCs w:val="16"/>
              </w:rPr>
              <w:t>129 918,56</w:t>
            </w:r>
          </w:p>
        </w:tc>
      </w:tr>
      <w:tr w:rsidR="0062027B" w:rsidRPr="0062027B" w14:paraId="11D99D0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B4716A0"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13BC24D"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C99FD6E"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4A9C4FA9"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9A8D30B" w14:textId="77777777" w:rsidR="0062027B" w:rsidRPr="0062027B" w:rsidRDefault="0062027B" w:rsidP="0062027B">
            <w:pPr>
              <w:jc w:val="center"/>
              <w:rPr>
                <w:sz w:val="16"/>
                <w:szCs w:val="16"/>
              </w:rPr>
            </w:pPr>
            <w:r w:rsidRPr="0062027B">
              <w:rPr>
                <w:sz w:val="16"/>
                <w:szCs w:val="16"/>
              </w:rPr>
              <w:t>0110177170</w:t>
            </w:r>
          </w:p>
        </w:tc>
        <w:tc>
          <w:tcPr>
            <w:tcW w:w="591" w:type="dxa"/>
            <w:tcBorders>
              <w:top w:val="nil"/>
              <w:left w:val="nil"/>
              <w:bottom w:val="single" w:sz="4" w:space="0" w:color="auto"/>
              <w:right w:val="single" w:sz="4" w:space="0" w:color="auto"/>
            </w:tcBorders>
            <w:shd w:val="clear" w:color="000000" w:fill="FFFFFF"/>
            <w:noWrap/>
            <w:vAlign w:val="bottom"/>
            <w:hideMark/>
          </w:tcPr>
          <w:p w14:paraId="0CB5463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1541B3B" w14:textId="77777777" w:rsidR="0062027B" w:rsidRPr="0062027B" w:rsidRDefault="0062027B" w:rsidP="0062027B">
            <w:pPr>
              <w:jc w:val="center"/>
              <w:rPr>
                <w:sz w:val="16"/>
                <w:szCs w:val="16"/>
              </w:rPr>
            </w:pPr>
            <w:r w:rsidRPr="0062027B">
              <w:rPr>
                <w:sz w:val="16"/>
                <w:szCs w:val="16"/>
              </w:rPr>
              <w:t>622,61</w:t>
            </w:r>
          </w:p>
        </w:tc>
        <w:tc>
          <w:tcPr>
            <w:tcW w:w="1146" w:type="dxa"/>
            <w:tcBorders>
              <w:top w:val="nil"/>
              <w:left w:val="nil"/>
              <w:bottom w:val="single" w:sz="4" w:space="0" w:color="auto"/>
              <w:right w:val="single" w:sz="4" w:space="0" w:color="auto"/>
            </w:tcBorders>
            <w:shd w:val="clear" w:color="000000" w:fill="FFFFFF"/>
            <w:noWrap/>
            <w:vAlign w:val="bottom"/>
            <w:hideMark/>
          </w:tcPr>
          <w:p w14:paraId="32A55916" w14:textId="77777777" w:rsidR="0062027B" w:rsidRPr="0062027B" w:rsidRDefault="0062027B" w:rsidP="0062027B">
            <w:pPr>
              <w:jc w:val="center"/>
              <w:rPr>
                <w:sz w:val="16"/>
                <w:szCs w:val="16"/>
              </w:rPr>
            </w:pPr>
            <w:r w:rsidRPr="0062027B">
              <w:rPr>
                <w:sz w:val="16"/>
                <w:szCs w:val="16"/>
              </w:rPr>
              <w:t>712,54</w:t>
            </w:r>
          </w:p>
        </w:tc>
        <w:tc>
          <w:tcPr>
            <w:tcW w:w="1240" w:type="dxa"/>
            <w:tcBorders>
              <w:top w:val="nil"/>
              <w:left w:val="nil"/>
              <w:bottom w:val="single" w:sz="4" w:space="0" w:color="auto"/>
              <w:right w:val="single" w:sz="4" w:space="0" w:color="auto"/>
            </w:tcBorders>
            <w:shd w:val="clear" w:color="000000" w:fill="FFFFFF"/>
            <w:noWrap/>
            <w:vAlign w:val="bottom"/>
            <w:hideMark/>
          </w:tcPr>
          <w:p w14:paraId="0C5772BE" w14:textId="77777777" w:rsidR="0062027B" w:rsidRPr="0062027B" w:rsidRDefault="0062027B" w:rsidP="0062027B">
            <w:pPr>
              <w:jc w:val="center"/>
              <w:rPr>
                <w:sz w:val="16"/>
                <w:szCs w:val="16"/>
              </w:rPr>
            </w:pPr>
            <w:r w:rsidRPr="0062027B">
              <w:rPr>
                <w:sz w:val="16"/>
                <w:szCs w:val="16"/>
              </w:rPr>
              <w:t>712,54</w:t>
            </w:r>
          </w:p>
        </w:tc>
      </w:tr>
      <w:tr w:rsidR="0062027B" w:rsidRPr="0062027B" w14:paraId="6730C4D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46992EB"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413633DD"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7706DBD"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0F2EDE4E"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1413065E" w14:textId="77777777" w:rsidR="0062027B" w:rsidRPr="0062027B" w:rsidRDefault="0062027B" w:rsidP="0062027B">
            <w:pPr>
              <w:jc w:val="center"/>
              <w:rPr>
                <w:sz w:val="16"/>
                <w:szCs w:val="16"/>
              </w:rPr>
            </w:pPr>
            <w:r w:rsidRPr="0062027B">
              <w:rPr>
                <w:sz w:val="16"/>
                <w:szCs w:val="16"/>
              </w:rPr>
              <w:t>0110177170</w:t>
            </w:r>
          </w:p>
        </w:tc>
        <w:tc>
          <w:tcPr>
            <w:tcW w:w="591" w:type="dxa"/>
            <w:tcBorders>
              <w:top w:val="nil"/>
              <w:left w:val="nil"/>
              <w:bottom w:val="single" w:sz="4" w:space="0" w:color="auto"/>
              <w:right w:val="single" w:sz="4" w:space="0" w:color="auto"/>
            </w:tcBorders>
            <w:shd w:val="clear" w:color="000000" w:fill="FFFFFF"/>
            <w:noWrap/>
            <w:vAlign w:val="bottom"/>
            <w:hideMark/>
          </w:tcPr>
          <w:p w14:paraId="38E8082F"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388ECA37" w14:textId="77777777" w:rsidR="0062027B" w:rsidRPr="0062027B" w:rsidRDefault="0062027B" w:rsidP="0062027B">
            <w:pPr>
              <w:jc w:val="center"/>
              <w:rPr>
                <w:sz w:val="16"/>
                <w:szCs w:val="16"/>
              </w:rPr>
            </w:pPr>
            <w:r w:rsidRPr="0062027B">
              <w:rPr>
                <w:sz w:val="16"/>
                <w:szCs w:val="16"/>
              </w:rPr>
              <w:t>150,38</w:t>
            </w:r>
          </w:p>
        </w:tc>
        <w:tc>
          <w:tcPr>
            <w:tcW w:w="1146" w:type="dxa"/>
            <w:tcBorders>
              <w:top w:val="nil"/>
              <w:left w:val="nil"/>
              <w:bottom w:val="single" w:sz="4" w:space="0" w:color="auto"/>
              <w:right w:val="single" w:sz="4" w:space="0" w:color="auto"/>
            </w:tcBorders>
            <w:shd w:val="clear" w:color="000000" w:fill="FFFFFF"/>
            <w:noWrap/>
            <w:vAlign w:val="bottom"/>
            <w:hideMark/>
          </w:tcPr>
          <w:p w14:paraId="58F0835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DEB4E8A" w14:textId="77777777" w:rsidR="0062027B" w:rsidRPr="0062027B" w:rsidRDefault="0062027B" w:rsidP="0062027B">
            <w:pPr>
              <w:jc w:val="center"/>
              <w:rPr>
                <w:sz w:val="16"/>
                <w:szCs w:val="16"/>
              </w:rPr>
            </w:pPr>
            <w:r w:rsidRPr="0062027B">
              <w:rPr>
                <w:sz w:val="16"/>
                <w:szCs w:val="16"/>
              </w:rPr>
              <w:t>0,00</w:t>
            </w:r>
          </w:p>
        </w:tc>
      </w:tr>
      <w:tr w:rsidR="0062027B" w:rsidRPr="0062027B" w14:paraId="17A90F4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4FD7674" w14:textId="77777777" w:rsidR="0062027B" w:rsidRPr="0062027B" w:rsidRDefault="0062027B" w:rsidP="0062027B">
            <w:pPr>
              <w:rPr>
                <w:sz w:val="16"/>
                <w:szCs w:val="16"/>
              </w:rPr>
            </w:pPr>
            <w:r w:rsidRPr="0062027B">
              <w:rPr>
                <w:sz w:val="16"/>
                <w:szCs w:val="16"/>
              </w:rPr>
              <w:t>Благоустройство территорий муниципальных образовательных организаций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1AB61902"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6EA2589"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FAEE15E"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308C2DE" w14:textId="77777777" w:rsidR="0062027B" w:rsidRPr="0062027B" w:rsidRDefault="0062027B" w:rsidP="0062027B">
            <w:pPr>
              <w:jc w:val="center"/>
              <w:rPr>
                <w:sz w:val="16"/>
                <w:szCs w:val="16"/>
              </w:rPr>
            </w:pPr>
            <w:r w:rsidRPr="0062027B">
              <w:rPr>
                <w:sz w:val="16"/>
                <w:szCs w:val="16"/>
              </w:rPr>
              <w:t>01101S6430</w:t>
            </w:r>
          </w:p>
        </w:tc>
        <w:tc>
          <w:tcPr>
            <w:tcW w:w="591" w:type="dxa"/>
            <w:tcBorders>
              <w:top w:val="nil"/>
              <w:left w:val="nil"/>
              <w:bottom w:val="single" w:sz="4" w:space="0" w:color="auto"/>
              <w:right w:val="single" w:sz="4" w:space="0" w:color="auto"/>
            </w:tcBorders>
            <w:shd w:val="clear" w:color="000000" w:fill="FFFFFF"/>
            <w:noWrap/>
            <w:vAlign w:val="bottom"/>
            <w:hideMark/>
          </w:tcPr>
          <w:p w14:paraId="222891E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971D077" w14:textId="77777777" w:rsidR="0062027B" w:rsidRPr="0062027B" w:rsidRDefault="0062027B" w:rsidP="0062027B">
            <w:pPr>
              <w:jc w:val="center"/>
              <w:rPr>
                <w:sz w:val="16"/>
                <w:szCs w:val="16"/>
              </w:rPr>
            </w:pPr>
            <w:r w:rsidRPr="0062027B">
              <w:rPr>
                <w:sz w:val="16"/>
                <w:szCs w:val="16"/>
              </w:rPr>
              <w:t>10 094,65</w:t>
            </w:r>
          </w:p>
        </w:tc>
        <w:tc>
          <w:tcPr>
            <w:tcW w:w="1146" w:type="dxa"/>
            <w:tcBorders>
              <w:top w:val="nil"/>
              <w:left w:val="nil"/>
              <w:bottom w:val="single" w:sz="4" w:space="0" w:color="auto"/>
              <w:right w:val="single" w:sz="4" w:space="0" w:color="auto"/>
            </w:tcBorders>
            <w:shd w:val="clear" w:color="000000" w:fill="FFFFFF"/>
            <w:noWrap/>
            <w:vAlign w:val="bottom"/>
            <w:hideMark/>
          </w:tcPr>
          <w:p w14:paraId="6E5729A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0E54C33" w14:textId="77777777" w:rsidR="0062027B" w:rsidRPr="0062027B" w:rsidRDefault="0062027B" w:rsidP="0062027B">
            <w:pPr>
              <w:jc w:val="center"/>
              <w:rPr>
                <w:sz w:val="16"/>
                <w:szCs w:val="16"/>
              </w:rPr>
            </w:pPr>
            <w:r w:rsidRPr="0062027B">
              <w:rPr>
                <w:sz w:val="16"/>
                <w:szCs w:val="16"/>
              </w:rPr>
              <w:t>0,00</w:t>
            </w:r>
          </w:p>
        </w:tc>
      </w:tr>
      <w:tr w:rsidR="0062027B" w:rsidRPr="0062027B" w14:paraId="52688F3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BBBECF6"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37E6EDD"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46FD16E"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0C224D3"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30BB7DF" w14:textId="77777777" w:rsidR="0062027B" w:rsidRPr="0062027B" w:rsidRDefault="0062027B" w:rsidP="0062027B">
            <w:pPr>
              <w:jc w:val="center"/>
              <w:rPr>
                <w:sz w:val="16"/>
                <w:szCs w:val="16"/>
              </w:rPr>
            </w:pPr>
            <w:r w:rsidRPr="0062027B">
              <w:rPr>
                <w:sz w:val="16"/>
                <w:szCs w:val="16"/>
              </w:rPr>
              <w:t>01101S6430</w:t>
            </w:r>
          </w:p>
        </w:tc>
        <w:tc>
          <w:tcPr>
            <w:tcW w:w="591" w:type="dxa"/>
            <w:tcBorders>
              <w:top w:val="nil"/>
              <w:left w:val="nil"/>
              <w:bottom w:val="single" w:sz="4" w:space="0" w:color="auto"/>
              <w:right w:val="single" w:sz="4" w:space="0" w:color="auto"/>
            </w:tcBorders>
            <w:shd w:val="clear" w:color="000000" w:fill="FFFFFF"/>
            <w:noWrap/>
            <w:vAlign w:val="bottom"/>
            <w:hideMark/>
          </w:tcPr>
          <w:p w14:paraId="5399E4B7"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1E8203D" w14:textId="77777777" w:rsidR="0062027B" w:rsidRPr="0062027B" w:rsidRDefault="0062027B" w:rsidP="0062027B">
            <w:pPr>
              <w:jc w:val="center"/>
              <w:rPr>
                <w:sz w:val="16"/>
                <w:szCs w:val="16"/>
              </w:rPr>
            </w:pPr>
            <w:r w:rsidRPr="0062027B">
              <w:rPr>
                <w:sz w:val="16"/>
                <w:szCs w:val="16"/>
              </w:rPr>
              <w:t>10 094,65</w:t>
            </w:r>
          </w:p>
        </w:tc>
        <w:tc>
          <w:tcPr>
            <w:tcW w:w="1146" w:type="dxa"/>
            <w:tcBorders>
              <w:top w:val="nil"/>
              <w:left w:val="nil"/>
              <w:bottom w:val="single" w:sz="4" w:space="0" w:color="auto"/>
              <w:right w:val="single" w:sz="4" w:space="0" w:color="auto"/>
            </w:tcBorders>
            <w:shd w:val="clear" w:color="000000" w:fill="FFFFFF"/>
            <w:noWrap/>
            <w:vAlign w:val="bottom"/>
            <w:hideMark/>
          </w:tcPr>
          <w:p w14:paraId="5129A33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5686E9E" w14:textId="77777777" w:rsidR="0062027B" w:rsidRPr="0062027B" w:rsidRDefault="0062027B" w:rsidP="0062027B">
            <w:pPr>
              <w:jc w:val="center"/>
              <w:rPr>
                <w:sz w:val="16"/>
                <w:szCs w:val="16"/>
              </w:rPr>
            </w:pPr>
            <w:r w:rsidRPr="0062027B">
              <w:rPr>
                <w:sz w:val="16"/>
                <w:szCs w:val="16"/>
              </w:rPr>
              <w:t>0,00</w:t>
            </w:r>
          </w:p>
        </w:tc>
      </w:tr>
      <w:tr w:rsidR="0062027B" w:rsidRPr="0062027B" w14:paraId="0FBB015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04B3FCC" w14:textId="77777777" w:rsidR="0062027B" w:rsidRPr="0062027B" w:rsidRDefault="0062027B" w:rsidP="0062027B">
            <w:pPr>
              <w:rPr>
                <w:sz w:val="16"/>
                <w:szCs w:val="16"/>
              </w:rPr>
            </w:pPr>
            <w:r w:rsidRPr="0062027B">
              <w:rPr>
                <w:sz w:val="16"/>
                <w:szCs w:val="16"/>
              </w:rPr>
              <w:t>Укрепление материально-технической базы муниципальных дошкольных образовательных организаций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31DB3087"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0E18675"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6F0010F"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0656C05" w14:textId="77777777" w:rsidR="0062027B" w:rsidRPr="0062027B" w:rsidRDefault="0062027B" w:rsidP="0062027B">
            <w:pPr>
              <w:jc w:val="center"/>
              <w:rPr>
                <w:sz w:val="16"/>
                <w:szCs w:val="16"/>
              </w:rPr>
            </w:pPr>
            <w:r w:rsidRPr="0062027B">
              <w:rPr>
                <w:sz w:val="16"/>
                <w:szCs w:val="16"/>
              </w:rPr>
              <w:t>01101S7030</w:t>
            </w:r>
          </w:p>
        </w:tc>
        <w:tc>
          <w:tcPr>
            <w:tcW w:w="591" w:type="dxa"/>
            <w:tcBorders>
              <w:top w:val="nil"/>
              <w:left w:val="nil"/>
              <w:bottom w:val="single" w:sz="4" w:space="0" w:color="auto"/>
              <w:right w:val="single" w:sz="4" w:space="0" w:color="auto"/>
            </w:tcBorders>
            <w:shd w:val="clear" w:color="000000" w:fill="FFFFFF"/>
            <w:noWrap/>
            <w:vAlign w:val="bottom"/>
            <w:hideMark/>
          </w:tcPr>
          <w:p w14:paraId="2DEDF84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D5A63F5" w14:textId="77777777" w:rsidR="0062027B" w:rsidRPr="0062027B" w:rsidRDefault="0062027B" w:rsidP="0062027B">
            <w:pPr>
              <w:jc w:val="center"/>
              <w:rPr>
                <w:sz w:val="16"/>
                <w:szCs w:val="16"/>
              </w:rPr>
            </w:pPr>
            <w:r w:rsidRPr="0062027B">
              <w:rPr>
                <w:sz w:val="16"/>
                <w:szCs w:val="16"/>
              </w:rPr>
              <w:t>12 302,06</w:t>
            </w:r>
          </w:p>
        </w:tc>
        <w:tc>
          <w:tcPr>
            <w:tcW w:w="1146" w:type="dxa"/>
            <w:tcBorders>
              <w:top w:val="nil"/>
              <w:left w:val="nil"/>
              <w:bottom w:val="single" w:sz="4" w:space="0" w:color="auto"/>
              <w:right w:val="single" w:sz="4" w:space="0" w:color="auto"/>
            </w:tcBorders>
            <w:shd w:val="clear" w:color="000000" w:fill="FFFFFF"/>
            <w:noWrap/>
            <w:vAlign w:val="bottom"/>
            <w:hideMark/>
          </w:tcPr>
          <w:p w14:paraId="2FB96F4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7EE658E" w14:textId="77777777" w:rsidR="0062027B" w:rsidRPr="0062027B" w:rsidRDefault="0062027B" w:rsidP="0062027B">
            <w:pPr>
              <w:jc w:val="center"/>
              <w:rPr>
                <w:sz w:val="16"/>
                <w:szCs w:val="16"/>
              </w:rPr>
            </w:pPr>
            <w:r w:rsidRPr="0062027B">
              <w:rPr>
                <w:sz w:val="16"/>
                <w:szCs w:val="16"/>
              </w:rPr>
              <w:t>0,00</w:t>
            </w:r>
          </w:p>
        </w:tc>
      </w:tr>
      <w:tr w:rsidR="0062027B" w:rsidRPr="0062027B" w14:paraId="6F6DCC9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42EE064"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5630CE1"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3F2088E"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173EE9E2"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39F42B7" w14:textId="77777777" w:rsidR="0062027B" w:rsidRPr="0062027B" w:rsidRDefault="0062027B" w:rsidP="0062027B">
            <w:pPr>
              <w:jc w:val="center"/>
              <w:rPr>
                <w:sz w:val="16"/>
                <w:szCs w:val="16"/>
              </w:rPr>
            </w:pPr>
            <w:r w:rsidRPr="0062027B">
              <w:rPr>
                <w:sz w:val="16"/>
                <w:szCs w:val="16"/>
              </w:rPr>
              <w:t>01101S7030</w:t>
            </w:r>
          </w:p>
        </w:tc>
        <w:tc>
          <w:tcPr>
            <w:tcW w:w="591" w:type="dxa"/>
            <w:tcBorders>
              <w:top w:val="nil"/>
              <w:left w:val="nil"/>
              <w:bottom w:val="single" w:sz="4" w:space="0" w:color="auto"/>
              <w:right w:val="single" w:sz="4" w:space="0" w:color="auto"/>
            </w:tcBorders>
            <w:shd w:val="clear" w:color="000000" w:fill="FFFFFF"/>
            <w:noWrap/>
            <w:vAlign w:val="bottom"/>
            <w:hideMark/>
          </w:tcPr>
          <w:p w14:paraId="6FCF487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E1CAD5C" w14:textId="77777777" w:rsidR="0062027B" w:rsidRPr="0062027B" w:rsidRDefault="0062027B" w:rsidP="0062027B">
            <w:pPr>
              <w:jc w:val="center"/>
              <w:rPr>
                <w:sz w:val="16"/>
                <w:szCs w:val="16"/>
              </w:rPr>
            </w:pPr>
            <w:r w:rsidRPr="0062027B">
              <w:rPr>
                <w:sz w:val="16"/>
                <w:szCs w:val="16"/>
              </w:rPr>
              <w:t>12 302,06</w:t>
            </w:r>
          </w:p>
        </w:tc>
        <w:tc>
          <w:tcPr>
            <w:tcW w:w="1146" w:type="dxa"/>
            <w:tcBorders>
              <w:top w:val="nil"/>
              <w:left w:val="nil"/>
              <w:bottom w:val="single" w:sz="4" w:space="0" w:color="auto"/>
              <w:right w:val="single" w:sz="4" w:space="0" w:color="auto"/>
            </w:tcBorders>
            <w:shd w:val="clear" w:color="000000" w:fill="FFFFFF"/>
            <w:noWrap/>
            <w:vAlign w:val="bottom"/>
            <w:hideMark/>
          </w:tcPr>
          <w:p w14:paraId="2D33AD6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2909340" w14:textId="77777777" w:rsidR="0062027B" w:rsidRPr="0062027B" w:rsidRDefault="0062027B" w:rsidP="0062027B">
            <w:pPr>
              <w:jc w:val="center"/>
              <w:rPr>
                <w:sz w:val="16"/>
                <w:szCs w:val="16"/>
              </w:rPr>
            </w:pPr>
            <w:r w:rsidRPr="0062027B">
              <w:rPr>
                <w:sz w:val="16"/>
                <w:szCs w:val="16"/>
              </w:rPr>
              <w:t>0,00</w:t>
            </w:r>
          </w:p>
        </w:tc>
      </w:tr>
      <w:tr w:rsidR="0062027B" w:rsidRPr="0062027B" w14:paraId="4B6523D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24FEFD0" w14:textId="77777777" w:rsidR="0062027B" w:rsidRPr="0062027B" w:rsidRDefault="0062027B" w:rsidP="0062027B">
            <w:pPr>
              <w:rPr>
                <w:sz w:val="16"/>
                <w:szCs w:val="16"/>
              </w:rPr>
            </w:pPr>
            <w:r w:rsidRPr="0062027B">
              <w:rPr>
                <w:sz w:val="16"/>
                <w:szCs w:val="16"/>
              </w:rPr>
              <w:t>Проведение капитального ремонта зданий и сооружений муниципальных образовательных организаций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2FAFE8BD"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A805CE6"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978ACE8"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58E39D1" w14:textId="77777777" w:rsidR="0062027B" w:rsidRPr="0062027B" w:rsidRDefault="0062027B" w:rsidP="0062027B">
            <w:pPr>
              <w:jc w:val="center"/>
              <w:rPr>
                <w:sz w:val="16"/>
                <w:szCs w:val="16"/>
              </w:rPr>
            </w:pPr>
            <w:r w:rsidRPr="0062027B">
              <w:rPr>
                <w:sz w:val="16"/>
                <w:szCs w:val="16"/>
              </w:rPr>
              <w:t>01101S7210</w:t>
            </w:r>
          </w:p>
        </w:tc>
        <w:tc>
          <w:tcPr>
            <w:tcW w:w="591" w:type="dxa"/>
            <w:tcBorders>
              <w:top w:val="nil"/>
              <w:left w:val="nil"/>
              <w:bottom w:val="single" w:sz="4" w:space="0" w:color="auto"/>
              <w:right w:val="single" w:sz="4" w:space="0" w:color="auto"/>
            </w:tcBorders>
            <w:shd w:val="clear" w:color="000000" w:fill="FFFFFF"/>
            <w:noWrap/>
            <w:vAlign w:val="bottom"/>
            <w:hideMark/>
          </w:tcPr>
          <w:p w14:paraId="5C4CD26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A2FA9B6" w14:textId="77777777" w:rsidR="0062027B" w:rsidRPr="0062027B" w:rsidRDefault="0062027B" w:rsidP="0062027B">
            <w:pPr>
              <w:jc w:val="center"/>
              <w:rPr>
                <w:sz w:val="16"/>
                <w:szCs w:val="16"/>
              </w:rPr>
            </w:pPr>
            <w:r w:rsidRPr="0062027B">
              <w:rPr>
                <w:sz w:val="16"/>
                <w:szCs w:val="16"/>
              </w:rPr>
              <w:t>41 211,36</w:t>
            </w:r>
          </w:p>
        </w:tc>
        <w:tc>
          <w:tcPr>
            <w:tcW w:w="1146" w:type="dxa"/>
            <w:tcBorders>
              <w:top w:val="nil"/>
              <w:left w:val="nil"/>
              <w:bottom w:val="single" w:sz="4" w:space="0" w:color="auto"/>
              <w:right w:val="single" w:sz="4" w:space="0" w:color="auto"/>
            </w:tcBorders>
            <w:shd w:val="clear" w:color="000000" w:fill="FFFFFF"/>
            <w:noWrap/>
            <w:vAlign w:val="bottom"/>
            <w:hideMark/>
          </w:tcPr>
          <w:p w14:paraId="618E4FC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B969880" w14:textId="77777777" w:rsidR="0062027B" w:rsidRPr="0062027B" w:rsidRDefault="0062027B" w:rsidP="0062027B">
            <w:pPr>
              <w:jc w:val="center"/>
              <w:rPr>
                <w:sz w:val="16"/>
                <w:szCs w:val="16"/>
              </w:rPr>
            </w:pPr>
            <w:r w:rsidRPr="0062027B">
              <w:rPr>
                <w:sz w:val="16"/>
                <w:szCs w:val="16"/>
              </w:rPr>
              <w:t>0,00</w:t>
            </w:r>
          </w:p>
        </w:tc>
      </w:tr>
      <w:tr w:rsidR="0062027B" w:rsidRPr="0062027B" w14:paraId="3A334BD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21DCC6D"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C381DBB"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FD96841"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2813D82"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3219165" w14:textId="77777777" w:rsidR="0062027B" w:rsidRPr="0062027B" w:rsidRDefault="0062027B" w:rsidP="0062027B">
            <w:pPr>
              <w:jc w:val="center"/>
              <w:rPr>
                <w:sz w:val="16"/>
                <w:szCs w:val="16"/>
              </w:rPr>
            </w:pPr>
            <w:r w:rsidRPr="0062027B">
              <w:rPr>
                <w:sz w:val="16"/>
                <w:szCs w:val="16"/>
              </w:rPr>
              <w:t>01101S7210</w:t>
            </w:r>
          </w:p>
        </w:tc>
        <w:tc>
          <w:tcPr>
            <w:tcW w:w="591" w:type="dxa"/>
            <w:tcBorders>
              <w:top w:val="nil"/>
              <w:left w:val="nil"/>
              <w:bottom w:val="single" w:sz="4" w:space="0" w:color="auto"/>
              <w:right w:val="single" w:sz="4" w:space="0" w:color="auto"/>
            </w:tcBorders>
            <w:shd w:val="clear" w:color="000000" w:fill="FFFFFF"/>
            <w:noWrap/>
            <w:vAlign w:val="bottom"/>
            <w:hideMark/>
          </w:tcPr>
          <w:p w14:paraId="19D3C28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BDBACE2" w14:textId="77777777" w:rsidR="0062027B" w:rsidRPr="0062027B" w:rsidRDefault="0062027B" w:rsidP="0062027B">
            <w:pPr>
              <w:jc w:val="center"/>
              <w:rPr>
                <w:sz w:val="16"/>
                <w:szCs w:val="16"/>
              </w:rPr>
            </w:pPr>
            <w:r w:rsidRPr="0062027B">
              <w:rPr>
                <w:sz w:val="16"/>
                <w:szCs w:val="16"/>
              </w:rPr>
              <w:t>41 211,36</w:t>
            </w:r>
          </w:p>
        </w:tc>
        <w:tc>
          <w:tcPr>
            <w:tcW w:w="1146" w:type="dxa"/>
            <w:tcBorders>
              <w:top w:val="nil"/>
              <w:left w:val="nil"/>
              <w:bottom w:val="single" w:sz="4" w:space="0" w:color="auto"/>
              <w:right w:val="single" w:sz="4" w:space="0" w:color="auto"/>
            </w:tcBorders>
            <w:shd w:val="clear" w:color="000000" w:fill="FFFFFF"/>
            <w:noWrap/>
            <w:vAlign w:val="bottom"/>
            <w:hideMark/>
          </w:tcPr>
          <w:p w14:paraId="6584382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C6A6F0F" w14:textId="77777777" w:rsidR="0062027B" w:rsidRPr="0062027B" w:rsidRDefault="0062027B" w:rsidP="0062027B">
            <w:pPr>
              <w:jc w:val="center"/>
              <w:rPr>
                <w:sz w:val="16"/>
                <w:szCs w:val="16"/>
              </w:rPr>
            </w:pPr>
            <w:r w:rsidRPr="0062027B">
              <w:rPr>
                <w:sz w:val="16"/>
                <w:szCs w:val="16"/>
              </w:rPr>
              <w:t>0,00</w:t>
            </w:r>
          </w:p>
        </w:tc>
      </w:tr>
      <w:tr w:rsidR="0062027B" w:rsidRPr="0062027B" w14:paraId="6F9B678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CF17C8D" w14:textId="77777777" w:rsidR="0062027B" w:rsidRPr="0062027B" w:rsidRDefault="0062027B" w:rsidP="0062027B">
            <w:pPr>
              <w:rPr>
                <w:sz w:val="16"/>
                <w:szCs w:val="16"/>
              </w:rPr>
            </w:pPr>
            <w:r w:rsidRPr="0062027B">
              <w:rPr>
                <w:sz w:val="16"/>
                <w:szCs w:val="16"/>
              </w:rPr>
              <w:t>Основное мероприятие "Строительство дошкольных образовательных учреждений"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37441A52"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AB2813F"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D153656"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71D26305" w14:textId="77777777" w:rsidR="0062027B" w:rsidRPr="0062027B" w:rsidRDefault="0062027B" w:rsidP="0062027B">
            <w:pPr>
              <w:jc w:val="center"/>
              <w:rPr>
                <w:sz w:val="16"/>
                <w:szCs w:val="16"/>
              </w:rPr>
            </w:pPr>
            <w:r w:rsidRPr="0062027B">
              <w:rPr>
                <w:sz w:val="16"/>
                <w:szCs w:val="16"/>
              </w:rPr>
              <w:t>0110200000</w:t>
            </w:r>
          </w:p>
        </w:tc>
        <w:tc>
          <w:tcPr>
            <w:tcW w:w="591" w:type="dxa"/>
            <w:tcBorders>
              <w:top w:val="nil"/>
              <w:left w:val="nil"/>
              <w:bottom w:val="single" w:sz="4" w:space="0" w:color="auto"/>
              <w:right w:val="single" w:sz="4" w:space="0" w:color="auto"/>
            </w:tcBorders>
            <w:shd w:val="clear" w:color="000000" w:fill="FFFFFF"/>
            <w:noWrap/>
            <w:vAlign w:val="bottom"/>
            <w:hideMark/>
          </w:tcPr>
          <w:p w14:paraId="2F2DB89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80F69C7" w14:textId="77777777" w:rsidR="0062027B" w:rsidRPr="0062027B" w:rsidRDefault="0062027B" w:rsidP="0062027B">
            <w:pPr>
              <w:jc w:val="center"/>
              <w:rPr>
                <w:sz w:val="16"/>
                <w:szCs w:val="16"/>
              </w:rPr>
            </w:pPr>
            <w:r w:rsidRPr="0062027B">
              <w:rPr>
                <w:sz w:val="16"/>
                <w:szCs w:val="16"/>
              </w:rPr>
              <w:t>15 300,10</w:t>
            </w:r>
          </w:p>
        </w:tc>
        <w:tc>
          <w:tcPr>
            <w:tcW w:w="1146" w:type="dxa"/>
            <w:tcBorders>
              <w:top w:val="nil"/>
              <w:left w:val="nil"/>
              <w:bottom w:val="single" w:sz="4" w:space="0" w:color="auto"/>
              <w:right w:val="single" w:sz="4" w:space="0" w:color="auto"/>
            </w:tcBorders>
            <w:shd w:val="clear" w:color="000000" w:fill="FFFFFF"/>
            <w:noWrap/>
            <w:vAlign w:val="bottom"/>
            <w:hideMark/>
          </w:tcPr>
          <w:p w14:paraId="5259A08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36F4AF4" w14:textId="77777777" w:rsidR="0062027B" w:rsidRPr="0062027B" w:rsidRDefault="0062027B" w:rsidP="0062027B">
            <w:pPr>
              <w:jc w:val="center"/>
              <w:rPr>
                <w:sz w:val="16"/>
                <w:szCs w:val="16"/>
              </w:rPr>
            </w:pPr>
            <w:r w:rsidRPr="0062027B">
              <w:rPr>
                <w:sz w:val="16"/>
                <w:szCs w:val="16"/>
              </w:rPr>
              <w:t>0,00</w:t>
            </w:r>
          </w:p>
        </w:tc>
      </w:tr>
      <w:tr w:rsidR="0062027B" w:rsidRPr="0062027B" w14:paraId="42BBE1B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7DF8DAB" w14:textId="77777777" w:rsidR="0062027B" w:rsidRPr="0062027B" w:rsidRDefault="0062027B" w:rsidP="0062027B">
            <w:pPr>
              <w:rPr>
                <w:sz w:val="16"/>
                <w:szCs w:val="16"/>
              </w:rPr>
            </w:pPr>
            <w:r w:rsidRPr="0062027B">
              <w:rPr>
                <w:sz w:val="16"/>
                <w:szCs w:val="16"/>
              </w:rPr>
              <w:t>Расходы на мероприятия по развитию дошкольного образования в Кочубеевском округе (в части строительства детских садов)</w:t>
            </w:r>
          </w:p>
        </w:tc>
        <w:tc>
          <w:tcPr>
            <w:tcW w:w="602" w:type="dxa"/>
            <w:tcBorders>
              <w:top w:val="nil"/>
              <w:left w:val="nil"/>
              <w:bottom w:val="single" w:sz="4" w:space="0" w:color="auto"/>
              <w:right w:val="single" w:sz="4" w:space="0" w:color="auto"/>
            </w:tcBorders>
            <w:shd w:val="clear" w:color="000000" w:fill="FFFFFF"/>
            <w:noWrap/>
            <w:vAlign w:val="bottom"/>
            <w:hideMark/>
          </w:tcPr>
          <w:p w14:paraId="164ABB0E"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BF6CB12"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5D95A36"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0E66C04F" w14:textId="77777777" w:rsidR="0062027B" w:rsidRPr="0062027B" w:rsidRDefault="0062027B" w:rsidP="0062027B">
            <w:pPr>
              <w:jc w:val="center"/>
              <w:rPr>
                <w:sz w:val="16"/>
                <w:szCs w:val="16"/>
              </w:rPr>
            </w:pPr>
            <w:r w:rsidRPr="0062027B">
              <w:rPr>
                <w:sz w:val="16"/>
                <w:szCs w:val="16"/>
              </w:rPr>
              <w:t>0110240010</w:t>
            </w:r>
          </w:p>
        </w:tc>
        <w:tc>
          <w:tcPr>
            <w:tcW w:w="591" w:type="dxa"/>
            <w:tcBorders>
              <w:top w:val="nil"/>
              <w:left w:val="nil"/>
              <w:bottom w:val="single" w:sz="4" w:space="0" w:color="auto"/>
              <w:right w:val="single" w:sz="4" w:space="0" w:color="auto"/>
            </w:tcBorders>
            <w:shd w:val="clear" w:color="000000" w:fill="FFFFFF"/>
            <w:noWrap/>
            <w:vAlign w:val="bottom"/>
            <w:hideMark/>
          </w:tcPr>
          <w:p w14:paraId="16EC3F6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04884A6" w14:textId="77777777" w:rsidR="0062027B" w:rsidRPr="0062027B" w:rsidRDefault="0062027B" w:rsidP="0062027B">
            <w:pPr>
              <w:jc w:val="center"/>
              <w:rPr>
                <w:sz w:val="16"/>
                <w:szCs w:val="16"/>
              </w:rPr>
            </w:pPr>
            <w:r w:rsidRPr="0062027B">
              <w:rPr>
                <w:sz w:val="16"/>
                <w:szCs w:val="16"/>
              </w:rPr>
              <w:t>15 300,10</w:t>
            </w:r>
          </w:p>
        </w:tc>
        <w:tc>
          <w:tcPr>
            <w:tcW w:w="1146" w:type="dxa"/>
            <w:tcBorders>
              <w:top w:val="nil"/>
              <w:left w:val="nil"/>
              <w:bottom w:val="single" w:sz="4" w:space="0" w:color="auto"/>
              <w:right w:val="single" w:sz="4" w:space="0" w:color="auto"/>
            </w:tcBorders>
            <w:shd w:val="clear" w:color="000000" w:fill="FFFFFF"/>
            <w:noWrap/>
            <w:vAlign w:val="bottom"/>
            <w:hideMark/>
          </w:tcPr>
          <w:p w14:paraId="791572F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6E7B948" w14:textId="77777777" w:rsidR="0062027B" w:rsidRPr="0062027B" w:rsidRDefault="0062027B" w:rsidP="0062027B">
            <w:pPr>
              <w:jc w:val="center"/>
              <w:rPr>
                <w:sz w:val="16"/>
                <w:szCs w:val="16"/>
              </w:rPr>
            </w:pPr>
            <w:r w:rsidRPr="0062027B">
              <w:rPr>
                <w:sz w:val="16"/>
                <w:szCs w:val="16"/>
              </w:rPr>
              <w:t>0,00</w:t>
            </w:r>
          </w:p>
        </w:tc>
      </w:tr>
      <w:tr w:rsidR="0062027B" w:rsidRPr="0062027B" w14:paraId="6E55AD2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CCDF14F" w14:textId="77777777" w:rsidR="0062027B" w:rsidRPr="0062027B" w:rsidRDefault="0062027B" w:rsidP="0062027B">
            <w:pPr>
              <w:rPr>
                <w:sz w:val="16"/>
                <w:szCs w:val="16"/>
              </w:rPr>
            </w:pPr>
            <w:r w:rsidRPr="0062027B">
              <w:rPr>
                <w:sz w:val="16"/>
                <w:szCs w:val="16"/>
              </w:rPr>
              <w:t>Капитальные вложения в объекты государственной (муниципальной) собственности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43AF2B68"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221081A"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840A6B0"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3476E3A" w14:textId="77777777" w:rsidR="0062027B" w:rsidRPr="0062027B" w:rsidRDefault="0062027B" w:rsidP="0062027B">
            <w:pPr>
              <w:jc w:val="center"/>
              <w:rPr>
                <w:sz w:val="16"/>
                <w:szCs w:val="16"/>
              </w:rPr>
            </w:pPr>
            <w:r w:rsidRPr="0062027B">
              <w:rPr>
                <w:sz w:val="16"/>
                <w:szCs w:val="16"/>
              </w:rPr>
              <w:t>0110240010</w:t>
            </w:r>
          </w:p>
        </w:tc>
        <w:tc>
          <w:tcPr>
            <w:tcW w:w="591" w:type="dxa"/>
            <w:tcBorders>
              <w:top w:val="nil"/>
              <w:left w:val="nil"/>
              <w:bottom w:val="single" w:sz="4" w:space="0" w:color="auto"/>
              <w:right w:val="single" w:sz="4" w:space="0" w:color="auto"/>
            </w:tcBorders>
            <w:shd w:val="clear" w:color="000000" w:fill="FFFFFF"/>
            <w:noWrap/>
            <w:vAlign w:val="bottom"/>
            <w:hideMark/>
          </w:tcPr>
          <w:p w14:paraId="065C7B12" w14:textId="77777777" w:rsidR="0062027B" w:rsidRPr="0062027B" w:rsidRDefault="0062027B" w:rsidP="0062027B">
            <w:pPr>
              <w:jc w:val="center"/>
              <w:rPr>
                <w:sz w:val="16"/>
                <w:szCs w:val="16"/>
              </w:rPr>
            </w:pPr>
            <w:r w:rsidRPr="0062027B">
              <w:rPr>
                <w:sz w:val="16"/>
                <w:szCs w:val="16"/>
              </w:rPr>
              <w:t>400</w:t>
            </w:r>
          </w:p>
        </w:tc>
        <w:tc>
          <w:tcPr>
            <w:tcW w:w="1127" w:type="dxa"/>
            <w:tcBorders>
              <w:top w:val="nil"/>
              <w:left w:val="nil"/>
              <w:bottom w:val="single" w:sz="4" w:space="0" w:color="auto"/>
              <w:right w:val="single" w:sz="4" w:space="0" w:color="auto"/>
            </w:tcBorders>
            <w:shd w:val="clear" w:color="000000" w:fill="FFFFFF"/>
            <w:noWrap/>
            <w:vAlign w:val="bottom"/>
            <w:hideMark/>
          </w:tcPr>
          <w:p w14:paraId="24EA0668" w14:textId="77777777" w:rsidR="0062027B" w:rsidRPr="0062027B" w:rsidRDefault="0062027B" w:rsidP="0062027B">
            <w:pPr>
              <w:jc w:val="center"/>
              <w:rPr>
                <w:sz w:val="16"/>
                <w:szCs w:val="16"/>
              </w:rPr>
            </w:pPr>
            <w:r w:rsidRPr="0062027B">
              <w:rPr>
                <w:sz w:val="16"/>
                <w:szCs w:val="16"/>
              </w:rPr>
              <w:t>15 300,10</w:t>
            </w:r>
          </w:p>
        </w:tc>
        <w:tc>
          <w:tcPr>
            <w:tcW w:w="1146" w:type="dxa"/>
            <w:tcBorders>
              <w:top w:val="nil"/>
              <w:left w:val="nil"/>
              <w:bottom w:val="single" w:sz="4" w:space="0" w:color="auto"/>
              <w:right w:val="single" w:sz="4" w:space="0" w:color="auto"/>
            </w:tcBorders>
            <w:shd w:val="clear" w:color="000000" w:fill="FFFFFF"/>
            <w:noWrap/>
            <w:vAlign w:val="bottom"/>
            <w:hideMark/>
          </w:tcPr>
          <w:p w14:paraId="41048558"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57C5855" w14:textId="77777777" w:rsidR="0062027B" w:rsidRPr="0062027B" w:rsidRDefault="0062027B" w:rsidP="0062027B">
            <w:pPr>
              <w:jc w:val="center"/>
              <w:rPr>
                <w:sz w:val="16"/>
                <w:szCs w:val="16"/>
              </w:rPr>
            </w:pPr>
            <w:r w:rsidRPr="0062027B">
              <w:rPr>
                <w:sz w:val="16"/>
                <w:szCs w:val="16"/>
              </w:rPr>
              <w:t>0,00</w:t>
            </w:r>
          </w:p>
        </w:tc>
      </w:tr>
      <w:tr w:rsidR="0062027B" w:rsidRPr="0062027B" w14:paraId="216F789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7E00602" w14:textId="77777777" w:rsidR="0062027B" w:rsidRPr="0062027B" w:rsidRDefault="0062027B" w:rsidP="0062027B">
            <w:pPr>
              <w:rPr>
                <w:sz w:val="16"/>
                <w:szCs w:val="16"/>
              </w:rPr>
            </w:pPr>
            <w:r w:rsidRPr="0062027B">
              <w:rPr>
                <w:sz w:val="16"/>
                <w:szCs w:val="16"/>
              </w:rPr>
              <w:t>Основное мероприятие "Предоставление мер социальной поддержки отдельным категориям граждан"</w:t>
            </w:r>
          </w:p>
        </w:tc>
        <w:tc>
          <w:tcPr>
            <w:tcW w:w="602" w:type="dxa"/>
            <w:tcBorders>
              <w:top w:val="nil"/>
              <w:left w:val="nil"/>
              <w:bottom w:val="single" w:sz="4" w:space="0" w:color="auto"/>
              <w:right w:val="single" w:sz="4" w:space="0" w:color="auto"/>
            </w:tcBorders>
            <w:shd w:val="clear" w:color="000000" w:fill="FFFFFF"/>
            <w:noWrap/>
            <w:vAlign w:val="bottom"/>
            <w:hideMark/>
          </w:tcPr>
          <w:p w14:paraId="185362F4"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207F784"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16AF6ABB"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29E515D" w14:textId="77777777" w:rsidR="0062027B" w:rsidRPr="0062027B" w:rsidRDefault="0062027B" w:rsidP="0062027B">
            <w:pPr>
              <w:jc w:val="center"/>
              <w:rPr>
                <w:sz w:val="16"/>
                <w:szCs w:val="16"/>
              </w:rPr>
            </w:pPr>
            <w:r w:rsidRPr="0062027B">
              <w:rPr>
                <w:sz w:val="16"/>
                <w:szCs w:val="16"/>
              </w:rPr>
              <w:t>0110300000</w:t>
            </w:r>
          </w:p>
        </w:tc>
        <w:tc>
          <w:tcPr>
            <w:tcW w:w="591" w:type="dxa"/>
            <w:tcBorders>
              <w:top w:val="nil"/>
              <w:left w:val="nil"/>
              <w:bottom w:val="single" w:sz="4" w:space="0" w:color="auto"/>
              <w:right w:val="single" w:sz="4" w:space="0" w:color="auto"/>
            </w:tcBorders>
            <w:shd w:val="clear" w:color="000000" w:fill="FFFFFF"/>
            <w:noWrap/>
            <w:vAlign w:val="bottom"/>
            <w:hideMark/>
          </w:tcPr>
          <w:p w14:paraId="6EA436E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CDBE948" w14:textId="77777777" w:rsidR="0062027B" w:rsidRPr="0062027B" w:rsidRDefault="0062027B" w:rsidP="0062027B">
            <w:pPr>
              <w:jc w:val="center"/>
              <w:rPr>
                <w:sz w:val="16"/>
                <w:szCs w:val="16"/>
              </w:rPr>
            </w:pPr>
            <w:r w:rsidRPr="0062027B">
              <w:rPr>
                <w:sz w:val="16"/>
                <w:szCs w:val="16"/>
              </w:rPr>
              <w:t>12 020,30</w:t>
            </w:r>
          </w:p>
        </w:tc>
        <w:tc>
          <w:tcPr>
            <w:tcW w:w="1146" w:type="dxa"/>
            <w:tcBorders>
              <w:top w:val="nil"/>
              <w:left w:val="nil"/>
              <w:bottom w:val="single" w:sz="4" w:space="0" w:color="auto"/>
              <w:right w:val="single" w:sz="4" w:space="0" w:color="auto"/>
            </w:tcBorders>
            <w:shd w:val="clear" w:color="000000" w:fill="FFFFFF"/>
            <w:noWrap/>
            <w:vAlign w:val="bottom"/>
            <w:hideMark/>
          </w:tcPr>
          <w:p w14:paraId="0B913837" w14:textId="77777777" w:rsidR="0062027B" w:rsidRPr="0062027B" w:rsidRDefault="0062027B" w:rsidP="0062027B">
            <w:pPr>
              <w:jc w:val="center"/>
              <w:rPr>
                <w:sz w:val="16"/>
                <w:szCs w:val="16"/>
              </w:rPr>
            </w:pPr>
            <w:r w:rsidRPr="0062027B">
              <w:rPr>
                <w:sz w:val="16"/>
                <w:szCs w:val="16"/>
              </w:rPr>
              <w:t>12 038,35</w:t>
            </w:r>
          </w:p>
        </w:tc>
        <w:tc>
          <w:tcPr>
            <w:tcW w:w="1240" w:type="dxa"/>
            <w:tcBorders>
              <w:top w:val="nil"/>
              <w:left w:val="nil"/>
              <w:bottom w:val="single" w:sz="4" w:space="0" w:color="auto"/>
              <w:right w:val="single" w:sz="4" w:space="0" w:color="auto"/>
            </w:tcBorders>
            <w:shd w:val="clear" w:color="000000" w:fill="FFFFFF"/>
            <w:noWrap/>
            <w:vAlign w:val="bottom"/>
            <w:hideMark/>
          </w:tcPr>
          <w:p w14:paraId="5D264D47" w14:textId="77777777" w:rsidR="0062027B" w:rsidRPr="0062027B" w:rsidRDefault="0062027B" w:rsidP="0062027B">
            <w:pPr>
              <w:jc w:val="center"/>
              <w:rPr>
                <w:sz w:val="16"/>
                <w:szCs w:val="16"/>
              </w:rPr>
            </w:pPr>
            <w:r w:rsidRPr="0062027B">
              <w:rPr>
                <w:sz w:val="16"/>
                <w:szCs w:val="16"/>
              </w:rPr>
              <w:t>12 380,43</w:t>
            </w:r>
          </w:p>
        </w:tc>
      </w:tr>
      <w:tr w:rsidR="0062027B" w:rsidRPr="0062027B" w14:paraId="1A5DC37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C71B329" w14:textId="77777777" w:rsidR="0062027B" w:rsidRPr="0062027B" w:rsidRDefault="0062027B" w:rsidP="0062027B">
            <w:pPr>
              <w:rPr>
                <w:sz w:val="16"/>
                <w:szCs w:val="16"/>
              </w:rPr>
            </w:pPr>
            <w:r w:rsidRPr="0062027B">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602" w:type="dxa"/>
            <w:tcBorders>
              <w:top w:val="nil"/>
              <w:left w:val="nil"/>
              <w:bottom w:val="single" w:sz="4" w:space="0" w:color="auto"/>
              <w:right w:val="single" w:sz="4" w:space="0" w:color="auto"/>
            </w:tcBorders>
            <w:shd w:val="clear" w:color="000000" w:fill="FFFFFF"/>
            <w:noWrap/>
            <w:vAlign w:val="bottom"/>
            <w:hideMark/>
          </w:tcPr>
          <w:p w14:paraId="40F30D3A"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74F4209"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46A5368D"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4B2A8C8C" w14:textId="77777777" w:rsidR="0062027B" w:rsidRPr="0062027B" w:rsidRDefault="0062027B" w:rsidP="0062027B">
            <w:pPr>
              <w:jc w:val="center"/>
              <w:rPr>
                <w:sz w:val="16"/>
                <w:szCs w:val="16"/>
              </w:rPr>
            </w:pPr>
            <w:r w:rsidRPr="0062027B">
              <w:rPr>
                <w:sz w:val="16"/>
                <w:szCs w:val="16"/>
              </w:rPr>
              <w:t>0110376890</w:t>
            </w:r>
          </w:p>
        </w:tc>
        <w:tc>
          <w:tcPr>
            <w:tcW w:w="591" w:type="dxa"/>
            <w:tcBorders>
              <w:top w:val="nil"/>
              <w:left w:val="nil"/>
              <w:bottom w:val="single" w:sz="4" w:space="0" w:color="auto"/>
              <w:right w:val="single" w:sz="4" w:space="0" w:color="auto"/>
            </w:tcBorders>
            <w:shd w:val="clear" w:color="000000" w:fill="FFFFFF"/>
            <w:noWrap/>
            <w:vAlign w:val="bottom"/>
            <w:hideMark/>
          </w:tcPr>
          <w:p w14:paraId="3A5EC21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04876B2" w14:textId="77777777" w:rsidR="0062027B" w:rsidRPr="0062027B" w:rsidRDefault="0062027B" w:rsidP="0062027B">
            <w:pPr>
              <w:jc w:val="center"/>
              <w:rPr>
                <w:sz w:val="16"/>
                <w:szCs w:val="16"/>
              </w:rPr>
            </w:pPr>
            <w:r w:rsidRPr="0062027B">
              <w:rPr>
                <w:sz w:val="16"/>
                <w:szCs w:val="16"/>
              </w:rPr>
              <w:t>12 020,30</w:t>
            </w:r>
          </w:p>
        </w:tc>
        <w:tc>
          <w:tcPr>
            <w:tcW w:w="1146" w:type="dxa"/>
            <w:tcBorders>
              <w:top w:val="nil"/>
              <w:left w:val="nil"/>
              <w:bottom w:val="single" w:sz="4" w:space="0" w:color="auto"/>
              <w:right w:val="single" w:sz="4" w:space="0" w:color="auto"/>
            </w:tcBorders>
            <w:shd w:val="clear" w:color="000000" w:fill="FFFFFF"/>
            <w:noWrap/>
            <w:vAlign w:val="bottom"/>
            <w:hideMark/>
          </w:tcPr>
          <w:p w14:paraId="56FE670D" w14:textId="77777777" w:rsidR="0062027B" w:rsidRPr="0062027B" w:rsidRDefault="0062027B" w:rsidP="0062027B">
            <w:pPr>
              <w:jc w:val="center"/>
              <w:rPr>
                <w:sz w:val="16"/>
                <w:szCs w:val="16"/>
              </w:rPr>
            </w:pPr>
            <w:r w:rsidRPr="0062027B">
              <w:rPr>
                <w:sz w:val="16"/>
                <w:szCs w:val="16"/>
              </w:rPr>
              <w:t>12 038,35</w:t>
            </w:r>
          </w:p>
        </w:tc>
        <w:tc>
          <w:tcPr>
            <w:tcW w:w="1240" w:type="dxa"/>
            <w:tcBorders>
              <w:top w:val="nil"/>
              <w:left w:val="nil"/>
              <w:bottom w:val="single" w:sz="4" w:space="0" w:color="auto"/>
              <w:right w:val="single" w:sz="4" w:space="0" w:color="auto"/>
            </w:tcBorders>
            <w:shd w:val="clear" w:color="000000" w:fill="FFFFFF"/>
            <w:noWrap/>
            <w:vAlign w:val="bottom"/>
            <w:hideMark/>
          </w:tcPr>
          <w:p w14:paraId="78C43623" w14:textId="77777777" w:rsidR="0062027B" w:rsidRPr="0062027B" w:rsidRDefault="0062027B" w:rsidP="0062027B">
            <w:pPr>
              <w:jc w:val="center"/>
              <w:rPr>
                <w:sz w:val="16"/>
                <w:szCs w:val="16"/>
              </w:rPr>
            </w:pPr>
            <w:r w:rsidRPr="0062027B">
              <w:rPr>
                <w:sz w:val="16"/>
                <w:szCs w:val="16"/>
              </w:rPr>
              <w:t>12 380,43</w:t>
            </w:r>
          </w:p>
        </w:tc>
      </w:tr>
      <w:tr w:rsidR="0062027B" w:rsidRPr="0062027B" w14:paraId="02078E9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A1FA117"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A73BD6E"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5370924"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B667E4C"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60809BE" w14:textId="77777777" w:rsidR="0062027B" w:rsidRPr="0062027B" w:rsidRDefault="0062027B" w:rsidP="0062027B">
            <w:pPr>
              <w:jc w:val="center"/>
              <w:rPr>
                <w:sz w:val="16"/>
                <w:szCs w:val="16"/>
              </w:rPr>
            </w:pPr>
            <w:r w:rsidRPr="0062027B">
              <w:rPr>
                <w:sz w:val="16"/>
                <w:szCs w:val="16"/>
              </w:rPr>
              <w:t>0110376890</w:t>
            </w:r>
          </w:p>
        </w:tc>
        <w:tc>
          <w:tcPr>
            <w:tcW w:w="591" w:type="dxa"/>
            <w:tcBorders>
              <w:top w:val="nil"/>
              <w:left w:val="nil"/>
              <w:bottom w:val="single" w:sz="4" w:space="0" w:color="auto"/>
              <w:right w:val="single" w:sz="4" w:space="0" w:color="auto"/>
            </w:tcBorders>
            <w:shd w:val="clear" w:color="000000" w:fill="FFFFFF"/>
            <w:noWrap/>
            <w:vAlign w:val="bottom"/>
            <w:hideMark/>
          </w:tcPr>
          <w:p w14:paraId="5D6A9996"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D92E7FB" w14:textId="77777777" w:rsidR="0062027B" w:rsidRPr="0062027B" w:rsidRDefault="0062027B" w:rsidP="0062027B">
            <w:pPr>
              <w:jc w:val="center"/>
              <w:rPr>
                <w:sz w:val="16"/>
                <w:szCs w:val="16"/>
              </w:rPr>
            </w:pPr>
            <w:r w:rsidRPr="0062027B">
              <w:rPr>
                <w:sz w:val="16"/>
                <w:szCs w:val="16"/>
              </w:rPr>
              <w:t>9 923,71</w:t>
            </w:r>
          </w:p>
        </w:tc>
        <w:tc>
          <w:tcPr>
            <w:tcW w:w="1146" w:type="dxa"/>
            <w:tcBorders>
              <w:top w:val="nil"/>
              <w:left w:val="nil"/>
              <w:bottom w:val="single" w:sz="4" w:space="0" w:color="auto"/>
              <w:right w:val="single" w:sz="4" w:space="0" w:color="auto"/>
            </w:tcBorders>
            <w:shd w:val="clear" w:color="000000" w:fill="FFFFFF"/>
            <w:noWrap/>
            <w:vAlign w:val="bottom"/>
            <w:hideMark/>
          </w:tcPr>
          <w:p w14:paraId="67DA75E0" w14:textId="77777777" w:rsidR="0062027B" w:rsidRPr="0062027B" w:rsidRDefault="0062027B" w:rsidP="0062027B">
            <w:pPr>
              <w:jc w:val="center"/>
              <w:rPr>
                <w:sz w:val="16"/>
                <w:szCs w:val="16"/>
              </w:rPr>
            </w:pPr>
            <w:r w:rsidRPr="0062027B">
              <w:rPr>
                <w:sz w:val="16"/>
                <w:szCs w:val="16"/>
              </w:rPr>
              <w:t>9 825,88</w:t>
            </w:r>
          </w:p>
        </w:tc>
        <w:tc>
          <w:tcPr>
            <w:tcW w:w="1240" w:type="dxa"/>
            <w:tcBorders>
              <w:top w:val="nil"/>
              <w:left w:val="nil"/>
              <w:bottom w:val="single" w:sz="4" w:space="0" w:color="auto"/>
              <w:right w:val="single" w:sz="4" w:space="0" w:color="auto"/>
            </w:tcBorders>
            <w:shd w:val="clear" w:color="000000" w:fill="FFFFFF"/>
            <w:noWrap/>
            <w:vAlign w:val="bottom"/>
            <w:hideMark/>
          </w:tcPr>
          <w:p w14:paraId="42E90F95" w14:textId="77777777" w:rsidR="0062027B" w:rsidRPr="0062027B" w:rsidRDefault="0062027B" w:rsidP="0062027B">
            <w:pPr>
              <w:jc w:val="center"/>
              <w:rPr>
                <w:sz w:val="16"/>
                <w:szCs w:val="16"/>
              </w:rPr>
            </w:pPr>
            <w:r w:rsidRPr="0062027B">
              <w:rPr>
                <w:sz w:val="16"/>
                <w:szCs w:val="16"/>
              </w:rPr>
              <w:t>9 825,88</w:t>
            </w:r>
          </w:p>
        </w:tc>
      </w:tr>
      <w:tr w:rsidR="0062027B" w:rsidRPr="0062027B" w14:paraId="4749035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6F6DB73"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774DB061"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7A7475D7"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0D9BC01"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1C0E58CB" w14:textId="77777777" w:rsidR="0062027B" w:rsidRPr="0062027B" w:rsidRDefault="0062027B" w:rsidP="0062027B">
            <w:pPr>
              <w:jc w:val="center"/>
              <w:rPr>
                <w:sz w:val="16"/>
                <w:szCs w:val="16"/>
              </w:rPr>
            </w:pPr>
            <w:r w:rsidRPr="0062027B">
              <w:rPr>
                <w:sz w:val="16"/>
                <w:szCs w:val="16"/>
              </w:rPr>
              <w:t>0110376890</w:t>
            </w:r>
          </w:p>
        </w:tc>
        <w:tc>
          <w:tcPr>
            <w:tcW w:w="591" w:type="dxa"/>
            <w:tcBorders>
              <w:top w:val="nil"/>
              <w:left w:val="nil"/>
              <w:bottom w:val="single" w:sz="4" w:space="0" w:color="auto"/>
              <w:right w:val="single" w:sz="4" w:space="0" w:color="auto"/>
            </w:tcBorders>
            <w:shd w:val="clear" w:color="000000" w:fill="FFFFFF"/>
            <w:noWrap/>
            <w:vAlign w:val="bottom"/>
            <w:hideMark/>
          </w:tcPr>
          <w:p w14:paraId="6D7122D5"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28524356" w14:textId="77777777" w:rsidR="0062027B" w:rsidRPr="0062027B" w:rsidRDefault="0062027B" w:rsidP="0062027B">
            <w:pPr>
              <w:jc w:val="center"/>
              <w:rPr>
                <w:sz w:val="16"/>
                <w:szCs w:val="16"/>
              </w:rPr>
            </w:pPr>
            <w:r w:rsidRPr="0062027B">
              <w:rPr>
                <w:sz w:val="16"/>
                <w:szCs w:val="16"/>
              </w:rPr>
              <w:t>2 096,59</w:t>
            </w:r>
          </w:p>
        </w:tc>
        <w:tc>
          <w:tcPr>
            <w:tcW w:w="1146" w:type="dxa"/>
            <w:tcBorders>
              <w:top w:val="nil"/>
              <w:left w:val="nil"/>
              <w:bottom w:val="single" w:sz="4" w:space="0" w:color="auto"/>
              <w:right w:val="single" w:sz="4" w:space="0" w:color="auto"/>
            </w:tcBorders>
            <w:shd w:val="clear" w:color="000000" w:fill="FFFFFF"/>
            <w:noWrap/>
            <w:vAlign w:val="bottom"/>
            <w:hideMark/>
          </w:tcPr>
          <w:p w14:paraId="76EDFAC1" w14:textId="77777777" w:rsidR="0062027B" w:rsidRPr="0062027B" w:rsidRDefault="0062027B" w:rsidP="0062027B">
            <w:pPr>
              <w:jc w:val="center"/>
              <w:rPr>
                <w:sz w:val="16"/>
                <w:szCs w:val="16"/>
              </w:rPr>
            </w:pPr>
            <w:r w:rsidRPr="0062027B">
              <w:rPr>
                <w:sz w:val="16"/>
                <w:szCs w:val="16"/>
              </w:rPr>
              <w:t>2 212,47</w:t>
            </w:r>
          </w:p>
        </w:tc>
        <w:tc>
          <w:tcPr>
            <w:tcW w:w="1240" w:type="dxa"/>
            <w:tcBorders>
              <w:top w:val="nil"/>
              <w:left w:val="nil"/>
              <w:bottom w:val="single" w:sz="4" w:space="0" w:color="auto"/>
              <w:right w:val="single" w:sz="4" w:space="0" w:color="auto"/>
            </w:tcBorders>
            <w:shd w:val="clear" w:color="000000" w:fill="FFFFFF"/>
            <w:noWrap/>
            <w:vAlign w:val="bottom"/>
            <w:hideMark/>
          </w:tcPr>
          <w:p w14:paraId="22B9A704" w14:textId="77777777" w:rsidR="0062027B" w:rsidRPr="0062027B" w:rsidRDefault="0062027B" w:rsidP="0062027B">
            <w:pPr>
              <w:jc w:val="center"/>
              <w:rPr>
                <w:sz w:val="16"/>
                <w:szCs w:val="16"/>
              </w:rPr>
            </w:pPr>
            <w:r w:rsidRPr="0062027B">
              <w:rPr>
                <w:sz w:val="16"/>
                <w:szCs w:val="16"/>
              </w:rPr>
              <w:t>2 554,55</w:t>
            </w:r>
          </w:p>
        </w:tc>
      </w:tr>
      <w:tr w:rsidR="0062027B" w:rsidRPr="0062027B" w14:paraId="7AB4BE6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7112379" w14:textId="77777777" w:rsidR="0062027B" w:rsidRPr="0062027B" w:rsidRDefault="0062027B" w:rsidP="0062027B">
            <w:pPr>
              <w:rPr>
                <w:sz w:val="16"/>
                <w:szCs w:val="16"/>
              </w:rPr>
            </w:pPr>
            <w:r w:rsidRPr="0062027B">
              <w:rPr>
                <w:sz w:val="16"/>
                <w:szCs w:val="16"/>
              </w:rPr>
              <w:lastRenderedPageBreak/>
              <w:t>Реализация регионального проекта "Содействие занятости"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478ACC1F"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2C5A212"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2E75A17"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077FE1E" w14:textId="77777777" w:rsidR="0062027B" w:rsidRPr="0062027B" w:rsidRDefault="0062027B" w:rsidP="0062027B">
            <w:pPr>
              <w:jc w:val="center"/>
              <w:rPr>
                <w:sz w:val="16"/>
                <w:szCs w:val="16"/>
              </w:rPr>
            </w:pPr>
            <w:r w:rsidRPr="0062027B">
              <w:rPr>
                <w:sz w:val="16"/>
                <w:szCs w:val="16"/>
              </w:rPr>
              <w:t>011P200000</w:t>
            </w:r>
          </w:p>
        </w:tc>
        <w:tc>
          <w:tcPr>
            <w:tcW w:w="591" w:type="dxa"/>
            <w:tcBorders>
              <w:top w:val="nil"/>
              <w:left w:val="nil"/>
              <w:bottom w:val="single" w:sz="4" w:space="0" w:color="auto"/>
              <w:right w:val="single" w:sz="4" w:space="0" w:color="auto"/>
            </w:tcBorders>
            <w:shd w:val="clear" w:color="000000" w:fill="FFFFFF"/>
            <w:noWrap/>
            <w:vAlign w:val="bottom"/>
            <w:hideMark/>
          </w:tcPr>
          <w:p w14:paraId="765CB5F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DBDA23D" w14:textId="77777777" w:rsidR="0062027B" w:rsidRPr="0062027B" w:rsidRDefault="0062027B" w:rsidP="0062027B">
            <w:pPr>
              <w:jc w:val="center"/>
              <w:rPr>
                <w:sz w:val="16"/>
                <w:szCs w:val="16"/>
              </w:rPr>
            </w:pPr>
            <w:r w:rsidRPr="0062027B">
              <w:rPr>
                <w:sz w:val="16"/>
                <w:szCs w:val="16"/>
              </w:rPr>
              <w:t>1 190,42</w:t>
            </w:r>
          </w:p>
        </w:tc>
        <w:tc>
          <w:tcPr>
            <w:tcW w:w="1146" w:type="dxa"/>
            <w:tcBorders>
              <w:top w:val="nil"/>
              <w:left w:val="nil"/>
              <w:bottom w:val="single" w:sz="4" w:space="0" w:color="auto"/>
              <w:right w:val="single" w:sz="4" w:space="0" w:color="auto"/>
            </w:tcBorders>
            <w:shd w:val="clear" w:color="000000" w:fill="FFFFFF"/>
            <w:noWrap/>
            <w:vAlign w:val="bottom"/>
            <w:hideMark/>
          </w:tcPr>
          <w:p w14:paraId="4F05F26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2301C26" w14:textId="77777777" w:rsidR="0062027B" w:rsidRPr="0062027B" w:rsidRDefault="0062027B" w:rsidP="0062027B">
            <w:pPr>
              <w:jc w:val="center"/>
              <w:rPr>
                <w:sz w:val="16"/>
                <w:szCs w:val="16"/>
              </w:rPr>
            </w:pPr>
            <w:r w:rsidRPr="0062027B">
              <w:rPr>
                <w:sz w:val="16"/>
                <w:szCs w:val="16"/>
              </w:rPr>
              <w:t>0,00</w:t>
            </w:r>
          </w:p>
        </w:tc>
      </w:tr>
      <w:tr w:rsidR="0062027B" w:rsidRPr="0062027B" w14:paraId="19FBF69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2F8BAFA" w14:textId="77777777" w:rsidR="0062027B" w:rsidRPr="0062027B" w:rsidRDefault="0062027B" w:rsidP="0062027B">
            <w:pPr>
              <w:rPr>
                <w:sz w:val="16"/>
                <w:szCs w:val="16"/>
              </w:rPr>
            </w:pPr>
            <w:r w:rsidRPr="0062027B">
              <w:rPr>
                <w:sz w:val="16"/>
                <w:szCs w:val="16"/>
              </w:rP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образования(обеспечение ввода объектов в эксплуатацию)(Строительство отдельно стоящего корпуса Ясли-сад на 70 мест в МКДОУ № 10 "Светлячок" </w:t>
            </w:r>
            <w:proofErr w:type="spellStart"/>
            <w:r w:rsidRPr="0062027B">
              <w:rPr>
                <w:sz w:val="16"/>
                <w:szCs w:val="16"/>
              </w:rPr>
              <w:t>с.Заветное</w:t>
            </w:r>
            <w:proofErr w:type="spellEnd"/>
            <w:r w:rsidRPr="0062027B">
              <w:rPr>
                <w:sz w:val="16"/>
                <w:szCs w:val="16"/>
              </w:rPr>
              <w:t xml:space="preserve"> </w:t>
            </w:r>
            <w:proofErr w:type="spellStart"/>
            <w:r w:rsidRPr="0062027B">
              <w:rPr>
                <w:sz w:val="16"/>
                <w:szCs w:val="16"/>
              </w:rPr>
              <w:t>ул.Баркова</w:t>
            </w:r>
            <w:proofErr w:type="spellEnd"/>
            <w:r w:rsidRPr="0062027B">
              <w:rPr>
                <w:sz w:val="16"/>
                <w:szCs w:val="16"/>
              </w:rPr>
              <w:t xml:space="preserve"> 11, Кочубеевский округ)</w:t>
            </w:r>
          </w:p>
        </w:tc>
        <w:tc>
          <w:tcPr>
            <w:tcW w:w="602" w:type="dxa"/>
            <w:tcBorders>
              <w:top w:val="nil"/>
              <w:left w:val="nil"/>
              <w:bottom w:val="single" w:sz="4" w:space="0" w:color="auto"/>
              <w:right w:val="single" w:sz="4" w:space="0" w:color="auto"/>
            </w:tcBorders>
            <w:shd w:val="clear" w:color="000000" w:fill="FFFFFF"/>
            <w:noWrap/>
            <w:vAlign w:val="bottom"/>
            <w:hideMark/>
          </w:tcPr>
          <w:p w14:paraId="1B29C896"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D00EC13"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176D6D9F"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5C1322A2" w14:textId="77777777" w:rsidR="0062027B" w:rsidRPr="0062027B" w:rsidRDefault="0062027B" w:rsidP="0062027B">
            <w:pPr>
              <w:jc w:val="center"/>
              <w:rPr>
                <w:sz w:val="16"/>
                <w:szCs w:val="16"/>
              </w:rPr>
            </w:pPr>
            <w:r w:rsidRPr="0062027B">
              <w:rPr>
                <w:sz w:val="16"/>
                <w:szCs w:val="16"/>
              </w:rPr>
              <w:t>011P2S232Г</w:t>
            </w:r>
          </w:p>
        </w:tc>
        <w:tc>
          <w:tcPr>
            <w:tcW w:w="591" w:type="dxa"/>
            <w:tcBorders>
              <w:top w:val="nil"/>
              <w:left w:val="nil"/>
              <w:bottom w:val="single" w:sz="4" w:space="0" w:color="auto"/>
              <w:right w:val="single" w:sz="4" w:space="0" w:color="auto"/>
            </w:tcBorders>
            <w:shd w:val="clear" w:color="000000" w:fill="FFFFFF"/>
            <w:noWrap/>
            <w:vAlign w:val="bottom"/>
            <w:hideMark/>
          </w:tcPr>
          <w:p w14:paraId="652491B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6F62245" w14:textId="77777777" w:rsidR="0062027B" w:rsidRPr="0062027B" w:rsidRDefault="0062027B" w:rsidP="0062027B">
            <w:pPr>
              <w:jc w:val="center"/>
              <w:rPr>
                <w:sz w:val="16"/>
                <w:szCs w:val="16"/>
              </w:rPr>
            </w:pPr>
            <w:r w:rsidRPr="0062027B">
              <w:rPr>
                <w:sz w:val="16"/>
                <w:szCs w:val="16"/>
              </w:rPr>
              <w:t>1 190,42</w:t>
            </w:r>
          </w:p>
        </w:tc>
        <w:tc>
          <w:tcPr>
            <w:tcW w:w="1146" w:type="dxa"/>
            <w:tcBorders>
              <w:top w:val="nil"/>
              <w:left w:val="nil"/>
              <w:bottom w:val="single" w:sz="4" w:space="0" w:color="auto"/>
              <w:right w:val="single" w:sz="4" w:space="0" w:color="auto"/>
            </w:tcBorders>
            <w:shd w:val="clear" w:color="000000" w:fill="FFFFFF"/>
            <w:noWrap/>
            <w:vAlign w:val="bottom"/>
            <w:hideMark/>
          </w:tcPr>
          <w:p w14:paraId="6B8D8B4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025174F" w14:textId="77777777" w:rsidR="0062027B" w:rsidRPr="0062027B" w:rsidRDefault="0062027B" w:rsidP="0062027B">
            <w:pPr>
              <w:jc w:val="center"/>
              <w:rPr>
                <w:sz w:val="16"/>
                <w:szCs w:val="16"/>
              </w:rPr>
            </w:pPr>
            <w:r w:rsidRPr="0062027B">
              <w:rPr>
                <w:sz w:val="16"/>
                <w:szCs w:val="16"/>
              </w:rPr>
              <w:t>0,00</w:t>
            </w:r>
          </w:p>
        </w:tc>
      </w:tr>
      <w:tr w:rsidR="0062027B" w:rsidRPr="0062027B" w14:paraId="017093E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22EA303" w14:textId="77777777" w:rsidR="0062027B" w:rsidRPr="0062027B" w:rsidRDefault="0062027B" w:rsidP="0062027B">
            <w:pPr>
              <w:rPr>
                <w:sz w:val="16"/>
                <w:szCs w:val="16"/>
              </w:rPr>
            </w:pPr>
            <w:r w:rsidRPr="0062027B">
              <w:rPr>
                <w:sz w:val="16"/>
                <w:szCs w:val="16"/>
              </w:rPr>
              <w:t>Капитальные вложения в объекты государственной (муниципальной) собственности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0230ACD8"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0638C99"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61590EB"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4654EDB" w14:textId="77777777" w:rsidR="0062027B" w:rsidRPr="0062027B" w:rsidRDefault="0062027B" w:rsidP="0062027B">
            <w:pPr>
              <w:jc w:val="center"/>
              <w:rPr>
                <w:sz w:val="16"/>
                <w:szCs w:val="16"/>
              </w:rPr>
            </w:pPr>
            <w:r w:rsidRPr="0062027B">
              <w:rPr>
                <w:sz w:val="16"/>
                <w:szCs w:val="16"/>
              </w:rPr>
              <w:t>011P2S232Г</w:t>
            </w:r>
          </w:p>
        </w:tc>
        <w:tc>
          <w:tcPr>
            <w:tcW w:w="591" w:type="dxa"/>
            <w:tcBorders>
              <w:top w:val="nil"/>
              <w:left w:val="nil"/>
              <w:bottom w:val="single" w:sz="4" w:space="0" w:color="auto"/>
              <w:right w:val="single" w:sz="4" w:space="0" w:color="auto"/>
            </w:tcBorders>
            <w:shd w:val="clear" w:color="000000" w:fill="FFFFFF"/>
            <w:noWrap/>
            <w:vAlign w:val="bottom"/>
            <w:hideMark/>
          </w:tcPr>
          <w:p w14:paraId="5D8EE5F9" w14:textId="77777777" w:rsidR="0062027B" w:rsidRPr="0062027B" w:rsidRDefault="0062027B" w:rsidP="0062027B">
            <w:pPr>
              <w:jc w:val="center"/>
              <w:rPr>
                <w:sz w:val="16"/>
                <w:szCs w:val="16"/>
              </w:rPr>
            </w:pPr>
            <w:r w:rsidRPr="0062027B">
              <w:rPr>
                <w:sz w:val="16"/>
                <w:szCs w:val="16"/>
              </w:rPr>
              <w:t>400</w:t>
            </w:r>
          </w:p>
        </w:tc>
        <w:tc>
          <w:tcPr>
            <w:tcW w:w="1127" w:type="dxa"/>
            <w:tcBorders>
              <w:top w:val="nil"/>
              <w:left w:val="nil"/>
              <w:bottom w:val="single" w:sz="4" w:space="0" w:color="auto"/>
              <w:right w:val="single" w:sz="4" w:space="0" w:color="auto"/>
            </w:tcBorders>
            <w:shd w:val="clear" w:color="000000" w:fill="FFFFFF"/>
            <w:noWrap/>
            <w:vAlign w:val="bottom"/>
            <w:hideMark/>
          </w:tcPr>
          <w:p w14:paraId="4E19670F" w14:textId="77777777" w:rsidR="0062027B" w:rsidRPr="0062027B" w:rsidRDefault="0062027B" w:rsidP="0062027B">
            <w:pPr>
              <w:jc w:val="center"/>
              <w:rPr>
                <w:sz w:val="16"/>
                <w:szCs w:val="16"/>
              </w:rPr>
            </w:pPr>
            <w:r w:rsidRPr="0062027B">
              <w:rPr>
                <w:sz w:val="16"/>
                <w:szCs w:val="16"/>
              </w:rPr>
              <w:t>1 190,42</w:t>
            </w:r>
          </w:p>
        </w:tc>
        <w:tc>
          <w:tcPr>
            <w:tcW w:w="1146" w:type="dxa"/>
            <w:tcBorders>
              <w:top w:val="nil"/>
              <w:left w:val="nil"/>
              <w:bottom w:val="single" w:sz="4" w:space="0" w:color="auto"/>
              <w:right w:val="single" w:sz="4" w:space="0" w:color="auto"/>
            </w:tcBorders>
            <w:shd w:val="clear" w:color="000000" w:fill="FFFFFF"/>
            <w:noWrap/>
            <w:vAlign w:val="bottom"/>
            <w:hideMark/>
          </w:tcPr>
          <w:p w14:paraId="3F938FF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B074862" w14:textId="77777777" w:rsidR="0062027B" w:rsidRPr="0062027B" w:rsidRDefault="0062027B" w:rsidP="0062027B">
            <w:pPr>
              <w:jc w:val="center"/>
              <w:rPr>
                <w:sz w:val="16"/>
                <w:szCs w:val="16"/>
              </w:rPr>
            </w:pPr>
            <w:r w:rsidRPr="0062027B">
              <w:rPr>
                <w:sz w:val="16"/>
                <w:szCs w:val="16"/>
              </w:rPr>
              <w:t>0,00</w:t>
            </w:r>
          </w:p>
        </w:tc>
      </w:tr>
      <w:tr w:rsidR="0062027B" w:rsidRPr="0062027B" w14:paraId="1C5A94E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6E780AD" w14:textId="77777777" w:rsidR="0062027B" w:rsidRPr="0062027B" w:rsidRDefault="0062027B" w:rsidP="0062027B">
            <w:pPr>
              <w:rPr>
                <w:sz w:val="16"/>
                <w:szCs w:val="16"/>
              </w:rPr>
            </w:pPr>
            <w:r w:rsidRPr="0062027B">
              <w:rPr>
                <w:sz w:val="16"/>
                <w:szCs w:val="16"/>
              </w:rPr>
              <w:t>Подпрограмма "Кадровое обеспечение отрасли образования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A4052AE"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60B09661"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185F7C7"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3B7F86C1" w14:textId="77777777" w:rsidR="0062027B" w:rsidRPr="0062027B" w:rsidRDefault="0062027B" w:rsidP="0062027B">
            <w:pPr>
              <w:jc w:val="center"/>
              <w:rPr>
                <w:sz w:val="16"/>
                <w:szCs w:val="16"/>
              </w:rPr>
            </w:pPr>
            <w:r w:rsidRPr="0062027B">
              <w:rPr>
                <w:sz w:val="16"/>
                <w:szCs w:val="16"/>
              </w:rPr>
              <w:t>0140000000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6615E8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0740E4E" w14:textId="77777777" w:rsidR="0062027B" w:rsidRPr="0062027B" w:rsidRDefault="0062027B" w:rsidP="0062027B">
            <w:pPr>
              <w:jc w:val="center"/>
              <w:rPr>
                <w:sz w:val="16"/>
                <w:szCs w:val="16"/>
              </w:rPr>
            </w:pPr>
            <w:r w:rsidRPr="0062027B">
              <w:rPr>
                <w:sz w:val="16"/>
                <w:szCs w:val="16"/>
              </w:rPr>
              <w:t>60,00</w:t>
            </w:r>
          </w:p>
        </w:tc>
        <w:tc>
          <w:tcPr>
            <w:tcW w:w="1146" w:type="dxa"/>
            <w:tcBorders>
              <w:top w:val="nil"/>
              <w:left w:val="nil"/>
              <w:bottom w:val="single" w:sz="4" w:space="0" w:color="auto"/>
              <w:right w:val="single" w:sz="4" w:space="0" w:color="auto"/>
            </w:tcBorders>
            <w:shd w:val="clear" w:color="000000" w:fill="FFFFFF"/>
            <w:noWrap/>
            <w:vAlign w:val="bottom"/>
            <w:hideMark/>
          </w:tcPr>
          <w:p w14:paraId="7F556EB8"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B858561" w14:textId="77777777" w:rsidR="0062027B" w:rsidRPr="0062027B" w:rsidRDefault="0062027B" w:rsidP="0062027B">
            <w:pPr>
              <w:jc w:val="center"/>
              <w:rPr>
                <w:sz w:val="16"/>
                <w:szCs w:val="16"/>
              </w:rPr>
            </w:pPr>
            <w:r w:rsidRPr="0062027B">
              <w:rPr>
                <w:sz w:val="16"/>
                <w:szCs w:val="16"/>
              </w:rPr>
              <w:t>0,00</w:t>
            </w:r>
          </w:p>
        </w:tc>
      </w:tr>
      <w:tr w:rsidR="0062027B" w:rsidRPr="0062027B" w14:paraId="287A0F1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0F6ABC" w14:textId="77777777" w:rsidR="0062027B" w:rsidRPr="0062027B" w:rsidRDefault="0062027B" w:rsidP="0062027B">
            <w:pPr>
              <w:rPr>
                <w:sz w:val="16"/>
                <w:szCs w:val="16"/>
              </w:rPr>
            </w:pPr>
            <w:r w:rsidRPr="0062027B">
              <w:rPr>
                <w:sz w:val="16"/>
                <w:szCs w:val="16"/>
              </w:rPr>
              <w:t>Основное мероприятие "Создание условий для обновления и сохранения педагогических и руководящих кадров в образовательных учреждениях путем обеспечения социальной поддержки"</w:t>
            </w:r>
          </w:p>
        </w:tc>
        <w:tc>
          <w:tcPr>
            <w:tcW w:w="602" w:type="dxa"/>
            <w:tcBorders>
              <w:top w:val="nil"/>
              <w:left w:val="nil"/>
              <w:bottom w:val="single" w:sz="4" w:space="0" w:color="auto"/>
              <w:right w:val="single" w:sz="4" w:space="0" w:color="auto"/>
            </w:tcBorders>
            <w:shd w:val="clear" w:color="000000" w:fill="FFFFFF"/>
            <w:noWrap/>
            <w:vAlign w:val="bottom"/>
            <w:hideMark/>
          </w:tcPr>
          <w:p w14:paraId="1C7EA210"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11C0BA4"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BF76585"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0CFEA272" w14:textId="77777777" w:rsidR="0062027B" w:rsidRPr="0062027B" w:rsidRDefault="0062027B" w:rsidP="0062027B">
            <w:pPr>
              <w:jc w:val="center"/>
              <w:rPr>
                <w:sz w:val="16"/>
                <w:szCs w:val="16"/>
              </w:rPr>
            </w:pPr>
            <w:r w:rsidRPr="0062027B">
              <w:rPr>
                <w:sz w:val="16"/>
                <w:szCs w:val="16"/>
              </w:rPr>
              <w:t>0140100000</w:t>
            </w:r>
          </w:p>
        </w:tc>
        <w:tc>
          <w:tcPr>
            <w:tcW w:w="591" w:type="dxa"/>
            <w:tcBorders>
              <w:top w:val="nil"/>
              <w:left w:val="nil"/>
              <w:bottom w:val="single" w:sz="4" w:space="0" w:color="auto"/>
              <w:right w:val="single" w:sz="4" w:space="0" w:color="auto"/>
            </w:tcBorders>
            <w:shd w:val="clear" w:color="000000" w:fill="FFFFFF"/>
            <w:noWrap/>
            <w:vAlign w:val="bottom"/>
            <w:hideMark/>
          </w:tcPr>
          <w:p w14:paraId="1FAA9E1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F7FDEC6" w14:textId="77777777" w:rsidR="0062027B" w:rsidRPr="0062027B" w:rsidRDefault="0062027B" w:rsidP="0062027B">
            <w:pPr>
              <w:jc w:val="center"/>
              <w:rPr>
                <w:sz w:val="16"/>
                <w:szCs w:val="16"/>
              </w:rPr>
            </w:pPr>
            <w:r w:rsidRPr="0062027B">
              <w:rPr>
                <w:sz w:val="16"/>
                <w:szCs w:val="16"/>
              </w:rPr>
              <w:t>60,00</w:t>
            </w:r>
          </w:p>
        </w:tc>
        <w:tc>
          <w:tcPr>
            <w:tcW w:w="1146" w:type="dxa"/>
            <w:tcBorders>
              <w:top w:val="nil"/>
              <w:left w:val="nil"/>
              <w:bottom w:val="single" w:sz="4" w:space="0" w:color="auto"/>
              <w:right w:val="single" w:sz="4" w:space="0" w:color="auto"/>
            </w:tcBorders>
            <w:shd w:val="clear" w:color="000000" w:fill="FFFFFF"/>
            <w:noWrap/>
            <w:vAlign w:val="bottom"/>
            <w:hideMark/>
          </w:tcPr>
          <w:p w14:paraId="17924CE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29C7D26" w14:textId="77777777" w:rsidR="0062027B" w:rsidRPr="0062027B" w:rsidRDefault="0062027B" w:rsidP="0062027B">
            <w:pPr>
              <w:jc w:val="center"/>
              <w:rPr>
                <w:sz w:val="16"/>
                <w:szCs w:val="16"/>
              </w:rPr>
            </w:pPr>
            <w:r w:rsidRPr="0062027B">
              <w:rPr>
                <w:sz w:val="16"/>
                <w:szCs w:val="16"/>
              </w:rPr>
              <w:t>0,00</w:t>
            </w:r>
          </w:p>
        </w:tc>
      </w:tr>
      <w:tr w:rsidR="0062027B" w:rsidRPr="0062027B" w14:paraId="0DDB16A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DA1E1F5" w14:textId="77777777" w:rsidR="0062027B" w:rsidRPr="0062027B" w:rsidRDefault="0062027B" w:rsidP="0062027B">
            <w:pPr>
              <w:rPr>
                <w:sz w:val="16"/>
                <w:szCs w:val="16"/>
              </w:rPr>
            </w:pPr>
            <w:r w:rsidRPr="0062027B">
              <w:rPr>
                <w:sz w:val="16"/>
                <w:szCs w:val="16"/>
              </w:rPr>
              <w:t>Расходы связанные с реализацией мероприятий по поддержке молодых специалистов и обеспечению кадровым составом образовательных учреждений Кочубеевского округа</w:t>
            </w:r>
          </w:p>
        </w:tc>
        <w:tc>
          <w:tcPr>
            <w:tcW w:w="602" w:type="dxa"/>
            <w:tcBorders>
              <w:top w:val="nil"/>
              <w:left w:val="nil"/>
              <w:bottom w:val="single" w:sz="4" w:space="0" w:color="auto"/>
              <w:right w:val="single" w:sz="4" w:space="0" w:color="auto"/>
            </w:tcBorders>
            <w:shd w:val="clear" w:color="000000" w:fill="FFFFFF"/>
            <w:noWrap/>
            <w:vAlign w:val="bottom"/>
            <w:hideMark/>
          </w:tcPr>
          <w:p w14:paraId="766676D3"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3E9828C"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4042257A"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44A49362" w14:textId="77777777" w:rsidR="0062027B" w:rsidRPr="0062027B" w:rsidRDefault="0062027B" w:rsidP="0062027B">
            <w:pPr>
              <w:jc w:val="center"/>
              <w:rPr>
                <w:sz w:val="16"/>
                <w:szCs w:val="16"/>
              </w:rPr>
            </w:pPr>
            <w:r w:rsidRPr="0062027B">
              <w:rPr>
                <w:sz w:val="16"/>
                <w:szCs w:val="16"/>
              </w:rPr>
              <w:t>0140120230</w:t>
            </w:r>
          </w:p>
        </w:tc>
        <w:tc>
          <w:tcPr>
            <w:tcW w:w="591" w:type="dxa"/>
            <w:tcBorders>
              <w:top w:val="nil"/>
              <w:left w:val="nil"/>
              <w:bottom w:val="single" w:sz="4" w:space="0" w:color="auto"/>
              <w:right w:val="single" w:sz="4" w:space="0" w:color="auto"/>
            </w:tcBorders>
            <w:shd w:val="clear" w:color="000000" w:fill="FFFFFF"/>
            <w:noWrap/>
            <w:vAlign w:val="bottom"/>
            <w:hideMark/>
          </w:tcPr>
          <w:p w14:paraId="78B6FD2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F1B9ABD" w14:textId="77777777" w:rsidR="0062027B" w:rsidRPr="0062027B" w:rsidRDefault="0062027B" w:rsidP="0062027B">
            <w:pPr>
              <w:jc w:val="center"/>
              <w:rPr>
                <w:sz w:val="16"/>
                <w:szCs w:val="16"/>
              </w:rPr>
            </w:pPr>
            <w:r w:rsidRPr="0062027B">
              <w:rPr>
                <w:sz w:val="16"/>
                <w:szCs w:val="16"/>
              </w:rPr>
              <w:t>60,00</w:t>
            </w:r>
          </w:p>
        </w:tc>
        <w:tc>
          <w:tcPr>
            <w:tcW w:w="1146" w:type="dxa"/>
            <w:tcBorders>
              <w:top w:val="nil"/>
              <w:left w:val="nil"/>
              <w:bottom w:val="single" w:sz="4" w:space="0" w:color="auto"/>
              <w:right w:val="single" w:sz="4" w:space="0" w:color="auto"/>
            </w:tcBorders>
            <w:shd w:val="clear" w:color="000000" w:fill="FFFFFF"/>
            <w:noWrap/>
            <w:vAlign w:val="bottom"/>
            <w:hideMark/>
          </w:tcPr>
          <w:p w14:paraId="010C140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7687847" w14:textId="77777777" w:rsidR="0062027B" w:rsidRPr="0062027B" w:rsidRDefault="0062027B" w:rsidP="0062027B">
            <w:pPr>
              <w:jc w:val="center"/>
              <w:rPr>
                <w:sz w:val="16"/>
                <w:szCs w:val="16"/>
              </w:rPr>
            </w:pPr>
            <w:r w:rsidRPr="0062027B">
              <w:rPr>
                <w:sz w:val="16"/>
                <w:szCs w:val="16"/>
              </w:rPr>
              <w:t>0,00</w:t>
            </w:r>
          </w:p>
        </w:tc>
      </w:tr>
      <w:tr w:rsidR="0062027B" w:rsidRPr="0062027B" w14:paraId="3A64031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902032E"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D40B9C0"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722E3E0"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08CDC26"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56E65420" w14:textId="77777777" w:rsidR="0062027B" w:rsidRPr="0062027B" w:rsidRDefault="0062027B" w:rsidP="0062027B">
            <w:pPr>
              <w:jc w:val="center"/>
              <w:rPr>
                <w:sz w:val="16"/>
                <w:szCs w:val="16"/>
              </w:rPr>
            </w:pPr>
            <w:r w:rsidRPr="0062027B">
              <w:rPr>
                <w:sz w:val="16"/>
                <w:szCs w:val="16"/>
              </w:rPr>
              <w:t>0140120230</w:t>
            </w:r>
          </w:p>
        </w:tc>
        <w:tc>
          <w:tcPr>
            <w:tcW w:w="591" w:type="dxa"/>
            <w:tcBorders>
              <w:top w:val="nil"/>
              <w:left w:val="nil"/>
              <w:bottom w:val="single" w:sz="4" w:space="0" w:color="auto"/>
              <w:right w:val="single" w:sz="4" w:space="0" w:color="auto"/>
            </w:tcBorders>
            <w:shd w:val="clear" w:color="000000" w:fill="FFFFFF"/>
            <w:noWrap/>
            <w:vAlign w:val="bottom"/>
            <w:hideMark/>
          </w:tcPr>
          <w:p w14:paraId="5D3643EA"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05D83E41" w14:textId="77777777" w:rsidR="0062027B" w:rsidRPr="0062027B" w:rsidRDefault="0062027B" w:rsidP="0062027B">
            <w:pPr>
              <w:jc w:val="center"/>
              <w:rPr>
                <w:sz w:val="16"/>
                <w:szCs w:val="16"/>
              </w:rPr>
            </w:pPr>
            <w:r w:rsidRPr="0062027B">
              <w:rPr>
                <w:sz w:val="16"/>
                <w:szCs w:val="16"/>
              </w:rPr>
              <w:t>60,00</w:t>
            </w:r>
          </w:p>
        </w:tc>
        <w:tc>
          <w:tcPr>
            <w:tcW w:w="1146" w:type="dxa"/>
            <w:tcBorders>
              <w:top w:val="nil"/>
              <w:left w:val="nil"/>
              <w:bottom w:val="single" w:sz="4" w:space="0" w:color="auto"/>
              <w:right w:val="single" w:sz="4" w:space="0" w:color="auto"/>
            </w:tcBorders>
            <w:shd w:val="clear" w:color="000000" w:fill="FFFFFF"/>
            <w:noWrap/>
            <w:vAlign w:val="bottom"/>
            <w:hideMark/>
          </w:tcPr>
          <w:p w14:paraId="53D8F9B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5F09A80" w14:textId="77777777" w:rsidR="0062027B" w:rsidRPr="0062027B" w:rsidRDefault="0062027B" w:rsidP="0062027B">
            <w:pPr>
              <w:jc w:val="center"/>
              <w:rPr>
                <w:sz w:val="16"/>
                <w:szCs w:val="16"/>
              </w:rPr>
            </w:pPr>
            <w:r w:rsidRPr="0062027B">
              <w:rPr>
                <w:sz w:val="16"/>
                <w:szCs w:val="16"/>
              </w:rPr>
              <w:t>0,00</w:t>
            </w:r>
          </w:p>
        </w:tc>
      </w:tr>
      <w:tr w:rsidR="0062027B" w:rsidRPr="0062027B" w14:paraId="25F9935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9D7FE26" w14:textId="77777777" w:rsidR="0062027B" w:rsidRPr="0062027B" w:rsidRDefault="0062027B" w:rsidP="0062027B">
            <w:pPr>
              <w:rPr>
                <w:sz w:val="16"/>
                <w:szCs w:val="16"/>
              </w:rPr>
            </w:pPr>
            <w:r w:rsidRPr="0062027B">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602" w:type="dxa"/>
            <w:tcBorders>
              <w:top w:val="nil"/>
              <w:left w:val="nil"/>
              <w:bottom w:val="single" w:sz="4" w:space="0" w:color="auto"/>
              <w:right w:val="single" w:sz="4" w:space="0" w:color="auto"/>
            </w:tcBorders>
            <w:shd w:val="clear" w:color="000000" w:fill="FFFFFF"/>
            <w:noWrap/>
            <w:vAlign w:val="bottom"/>
            <w:hideMark/>
          </w:tcPr>
          <w:p w14:paraId="5E3DBB63"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14ABF07"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B8F1EE6"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CA12F9B" w14:textId="77777777" w:rsidR="0062027B" w:rsidRPr="0062027B" w:rsidRDefault="0062027B" w:rsidP="0062027B">
            <w:pPr>
              <w:jc w:val="center"/>
              <w:rPr>
                <w:sz w:val="16"/>
                <w:szCs w:val="16"/>
              </w:rPr>
            </w:pPr>
            <w:r w:rsidRPr="0062027B">
              <w:rPr>
                <w:sz w:val="16"/>
                <w:szCs w:val="16"/>
              </w:rPr>
              <w:t>1300000000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EAC085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8C7D3B1" w14:textId="77777777" w:rsidR="0062027B" w:rsidRPr="0062027B" w:rsidRDefault="0062027B" w:rsidP="0062027B">
            <w:pPr>
              <w:jc w:val="center"/>
              <w:rPr>
                <w:sz w:val="16"/>
                <w:szCs w:val="16"/>
              </w:rPr>
            </w:pPr>
            <w:r w:rsidRPr="0062027B">
              <w:rPr>
                <w:sz w:val="16"/>
                <w:szCs w:val="16"/>
              </w:rPr>
              <w:t>1 657,30</w:t>
            </w:r>
          </w:p>
        </w:tc>
        <w:tc>
          <w:tcPr>
            <w:tcW w:w="1146" w:type="dxa"/>
            <w:tcBorders>
              <w:top w:val="nil"/>
              <w:left w:val="nil"/>
              <w:bottom w:val="single" w:sz="4" w:space="0" w:color="auto"/>
              <w:right w:val="single" w:sz="4" w:space="0" w:color="auto"/>
            </w:tcBorders>
            <w:shd w:val="clear" w:color="000000" w:fill="FFFFFF"/>
            <w:noWrap/>
            <w:vAlign w:val="bottom"/>
            <w:hideMark/>
          </w:tcPr>
          <w:p w14:paraId="551121BD" w14:textId="77777777" w:rsidR="0062027B" w:rsidRPr="0062027B" w:rsidRDefault="0062027B" w:rsidP="0062027B">
            <w:pPr>
              <w:jc w:val="center"/>
              <w:rPr>
                <w:sz w:val="16"/>
                <w:szCs w:val="16"/>
              </w:rPr>
            </w:pPr>
            <w:r w:rsidRPr="0062027B">
              <w:rPr>
                <w:sz w:val="16"/>
                <w:szCs w:val="16"/>
              </w:rPr>
              <w:t>1 956,00</w:t>
            </w:r>
          </w:p>
        </w:tc>
        <w:tc>
          <w:tcPr>
            <w:tcW w:w="1240" w:type="dxa"/>
            <w:tcBorders>
              <w:top w:val="nil"/>
              <w:left w:val="nil"/>
              <w:bottom w:val="single" w:sz="4" w:space="0" w:color="auto"/>
              <w:right w:val="single" w:sz="4" w:space="0" w:color="auto"/>
            </w:tcBorders>
            <w:shd w:val="clear" w:color="000000" w:fill="FFFFFF"/>
            <w:noWrap/>
            <w:vAlign w:val="bottom"/>
            <w:hideMark/>
          </w:tcPr>
          <w:p w14:paraId="0D4833D8" w14:textId="77777777" w:rsidR="0062027B" w:rsidRPr="0062027B" w:rsidRDefault="0062027B" w:rsidP="0062027B">
            <w:pPr>
              <w:jc w:val="center"/>
              <w:rPr>
                <w:sz w:val="16"/>
                <w:szCs w:val="16"/>
              </w:rPr>
            </w:pPr>
            <w:r w:rsidRPr="0062027B">
              <w:rPr>
                <w:sz w:val="16"/>
                <w:szCs w:val="16"/>
              </w:rPr>
              <w:t>1 956,00</w:t>
            </w:r>
          </w:p>
        </w:tc>
      </w:tr>
      <w:tr w:rsidR="0062027B" w:rsidRPr="0062027B" w14:paraId="3F09C2A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295B748" w14:textId="77777777" w:rsidR="0062027B" w:rsidRPr="0062027B" w:rsidRDefault="0062027B" w:rsidP="0062027B">
            <w:pPr>
              <w:rPr>
                <w:sz w:val="16"/>
                <w:szCs w:val="16"/>
              </w:rPr>
            </w:pPr>
            <w:r w:rsidRPr="0062027B">
              <w:rPr>
                <w:sz w:val="16"/>
                <w:szCs w:val="16"/>
              </w:rPr>
              <w:t>Подпрограмма "Кочубеевский округ - антитеррор"</w:t>
            </w:r>
          </w:p>
        </w:tc>
        <w:tc>
          <w:tcPr>
            <w:tcW w:w="602" w:type="dxa"/>
            <w:tcBorders>
              <w:top w:val="nil"/>
              <w:left w:val="nil"/>
              <w:bottom w:val="single" w:sz="4" w:space="0" w:color="auto"/>
              <w:right w:val="single" w:sz="4" w:space="0" w:color="auto"/>
            </w:tcBorders>
            <w:shd w:val="clear" w:color="000000" w:fill="FFFFFF"/>
            <w:noWrap/>
            <w:vAlign w:val="bottom"/>
            <w:hideMark/>
          </w:tcPr>
          <w:p w14:paraId="74A54714"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3A4C946"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3CA3168"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5ED65EB6" w14:textId="77777777" w:rsidR="0062027B" w:rsidRPr="0062027B" w:rsidRDefault="0062027B" w:rsidP="0062027B">
            <w:pPr>
              <w:jc w:val="center"/>
              <w:rPr>
                <w:sz w:val="16"/>
                <w:szCs w:val="16"/>
              </w:rPr>
            </w:pPr>
            <w:r w:rsidRPr="0062027B">
              <w:rPr>
                <w:sz w:val="16"/>
                <w:szCs w:val="16"/>
              </w:rPr>
              <w:t>1320000000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0FC569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B92BCF7" w14:textId="77777777" w:rsidR="0062027B" w:rsidRPr="0062027B" w:rsidRDefault="0062027B" w:rsidP="0062027B">
            <w:pPr>
              <w:jc w:val="center"/>
              <w:rPr>
                <w:sz w:val="16"/>
                <w:szCs w:val="16"/>
              </w:rPr>
            </w:pPr>
            <w:r w:rsidRPr="0062027B">
              <w:rPr>
                <w:sz w:val="16"/>
                <w:szCs w:val="16"/>
              </w:rPr>
              <w:t>1 657,30</w:t>
            </w:r>
          </w:p>
        </w:tc>
        <w:tc>
          <w:tcPr>
            <w:tcW w:w="1146" w:type="dxa"/>
            <w:tcBorders>
              <w:top w:val="nil"/>
              <w:left w:val="nil"/>
              <w:bottom w:val="single" w:sz="4" w:space="0" w:color="auto"/>
              <w:right w:val="single" w:sz="4" w:space="0" w:color="auto"/>
            </w:tcBorders>
            <w:shd w:val="clear" w:color="000000" w:fill="FFFFFF"/>
            <w:noWrap/>
            <w:vAlign w:val="bottom"/>
            <w:hideMark/>
          </w:tcPr>
          <w:p w14:paraId="57682EF7" w14:textId="77777777" w:rsidR="0062027B" w:rsidRPr="0062027B" w:rsidRDefault="0062027B" w:rsidP="0062027B">
            <w:pPr>
              <w:jc w:val="center"/>
              <w:rPr>
                <w:sz w:val="16"/>
                <w:szCs w:val="16"/>
              </w:rPr>
            </w:pPr>
            <w:r w:rsidRPr="0062027B">
              <w:rPr>
                <w:sz w:val="16"/>
                <w:szCs w:val="16"/>
              </w:rPr>
              <w:t>1 956,00</w:t>
            </w:r>
          </w:p>
        </w:tc>
        <w:tc>
          <w:tcPr>
            <w:tcW w:w="1240" w:type="dxa"/>
            <w:tcBorders>
              <w:top w:val="nil"/>
              <w:left w:val="nil"/>
              <w:bottom w:val="single" w:sz="4" w:space="0" w:color="auto"/>
              <w:right w:val="single" w:sz="4" w:space="0" w:color="auto"/>
            </w:tcBorders>
            <w:shd w:val="clear" w:color="000000" w:fill="FFFFFF"/>
            <w:noWrap/>
            <w:vAlign w:val="bottom"/>
            <w:hideMark/>
          </w:tcPr>
          <w:p w14:paraId="52DE8E66" w14:textId="77777777" w:rsidR="0062027B" w:rsidRPr="0062027B" w:rsidRDefault="0062027B" w:rsidP="0062027B">
            <w:pPr>
              <w:jc w:val="center"/>
              <w:rPr>
                <w:sz w:val="16"/>
                <w:szCs w:val="16"/>
              </w:rPr>
            </w:pPr>
            <w:r w:rsidRPr="0062027B">
              <w:rPr>
                <w:sz w:val="16"/>
                <w:szCs w:val="16"/>
              </w:rPr>
              <w:t>1 956,00</w:t>
            </w:r>
          </w:p>
        </w:tc>
      </w:tr>
      <w:tr w:rsidR="0062027B" w:rsidRPr="0062027B" w14:paraId="63B7629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47CAA0C" w14:textId="77777777" w:rsidR="0062027B" w:rsidRPr="0062027B" w:rsidRDefault="0062027B" w:rsidP="0062027B">
            <w:pPr>
              <w:rPr>
                <w:sz w:val="16"/>
                <w:szCs w:val="16"/>
              </w:rPr>
            </w:pPr>
            <w:r w:rsidRPr="0062027B">
              <w:rPr>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602" w:type="dxa"/>
            <w:tcBorders>
              <w:top w:val="nil"/>
              <w:left w:val="nil"/>
              <w:bottom w:val="single" w:sz="4" w:space="0" w:color="auto"/>
              <w:right w:val="single" w:sz="4" w:space="0" w:color="auto"/>
            </w:tcBorders>
            <w:shd w:val="clear" w:color="000000" w:fill="FFFFFF"/>
            <w:noWrap/>
            <w:vAlign w:val="bottom"/>
            <w:hideMark/>
          </w:tcPr>
          <w:p w14:paraId="6D948F75"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77507A81"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578A291"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00190AE" w14:textId="77777777" w:rsidR="0062027B" w:rsidRPr="0062027B" w:rsidRDefault="0062027B" w:rsidP="0062027B">
            <w:pPr>
              <w:jc w:val="center"/>
              <w:rPr>
                <w:sz w:val="16"/>
                <w:szCs w:val="16"/>
              </w:rPr>
            </w:pPr>
            <w:r w:rsidRPr="0062027B">
              <w:rPr>
                <w:sz w:val="16"/>
                <w:szCs w:val="16"/>
              </w:rPr>
              <w:t>1320100000</w:t>
            </w:r>
          </w:p>
        </w:tc>
        <w:tc>
          <w:tcPr>
            <w:tcW w:w="591" w:type="dxa"/>
            <w:tcBorders>
              <w:top w:val="nil"/>
              <w:left w:val="nil"/>
              <w:bottom w:val="single" w:sz="4" w:space="0" w:color="auto"/>
              <w:right w:val="single" w:sz="4" w:space="0" w:color="auto"/>
            </w:tcBorders>
            <w:shd w:val="clear" w:color="000000" w:fill="FFFFFF"/>
            <w:noWrap/>
            <w:vAlign w:val="bottom"/>
            <w:hideMark/>
          </w:tcPr>
          <w:p w14:paraId="371854A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B7464A8" w14:textId="77777777" w:rsidR="0062027B" w:rsidRPr="0062027B" w:rsidRDefault="0062027B" w:rsidP="0062027B">
            <w:pPr>
              <w:jc w:val="center"/>
              <w:rPr>
                <w:sz w:val="16"/>
                <w:szCs w:val="16"/>
              </w:rPr>
            </w:pPr>
            <w:r w:rsidRPr="0062027B">
              <w:rPr>
                <w:sz w:val="16"/>
                <w:szCs w:val="16"/>
              </w:rPr>
              <w:t>1 657,30</w:t>
            </w:r>
          </w:p>
        </w:tc>
        <w:tc>
          <w:tcPr>
            <w:tcW w:w="1146" w:type="dxa"/>
            <w:tcBorders>
              <w:top w:val="nil"/>
              <w:left w:val="nil"/>
              <w:bottom w:val="single" w:sz="4" w:space="0" w:color="auto"/>
              <w:right w:val="single" w:sz="4" w:space="0" w:color="auto"/>
            </w:tcBorders>
            <w:shd w:val="clear" w:color="000000" w:fill="FFFFFF"/>
            <w:noWrap/>
            <w:vAlign w:val="bottom"/>
            <w:hideMark/>
          </w:tcPr>
          <w:p w14:paraId="7B4660A3" w14:textId="77777777" w:rsidR="0062027B" w:rsidRPr="0062027B" w:rsidRDefault="0062027B" w:rsidP="0062027B">
            <w:pPr>
              <w:jc w:val="center"/>
              <w:rPr>
                <w:sz w:val="16"/>
                <w:szCs w:val="16"/>
              </w:rPr>
            </w:pPr>
            <w:r w:rsidRPr="0062027B">
              <w:rPr>
                <w:sz w:val="16"/>
                <w:szCs w:val="16"/>
              </w:rPr>
              <w:t>1 956,00</w:t>
            </w:r>
          </w:p>
        </w:tc>
        <w:tc>
          <w:tcPr>
            <w:tcW w:w="1240" w:type="dxa"/>
            <w:tcBorders>
              <w:top w:val="nil"/>
              <w:left w:val="nil"/>
              <w:bottom w:val="single" w:sz="4" w:space="0" w:color="auto"/>
              <w:right w:val="single" w:sz="4" w:space="0" w:color="auto"/>
            </w:tcBorders>
            <w:shd w:val="clear" w:color="000000" w:fill="FFFFFF"/>
            <w:noWrap/>
            <w:vAlign w:val="bottom"/>
            <w:hideMark/>
          </w:tcPr>
          <w:p w14:paraId="55F644B9" w14:textId="77777777" w:rsidR="0062027B" w:rsidRPr="0062027B" w:rsidRDefault="0062027B" w:rsidP="0062027B">
            <w:pPr>
              <w:jc w:val="center"/>
              <w:rPr>
                <w:sz w:val="16"/>
                <w:szCs w:val="16"/>
              </w:rPr>
            </w:pPr>
            <w:r w:rsidRPr="0062027B">
              <w:rPr>
                <w:sz w:val="16"/>
                <w:szCs w:val="16"/>
              </w:rPr>
              <w:t>1 956,00</w:t>
            </w:r>
          </w:p>
        </w:tc>
      </w:tr>
      <w:tr w:rsidR="0062027B" w:rsidRPr="0062027B" w14:paraId="5832A4F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D4F3971" w14:textId="77777777" w:rsidR="0062027B" w:rsidRPr="0062027B" w:rsidRDefault="0062027B" w:rsidP="0062027B">
            <w:pPr>
              <w:rPr>
                <w:sz w:val="16"/>
                <w:szCs w:val="16"/>
              </w:rPr>
            </w:pPr>
            <w:r w:rsidRPr="0062027B">
              <w:rPr>
                <w:sz w:val="16"/>
                <w:szCs w:val="16"/>
              </w:rPr>
              <w:t>Расходы связанные с реализацией мероприятий "Кочубеевский округ - антитеррор"</w:t>
            </w:r>
          </w:p>
        </w:tc>
        <w:tc>
          <w:tcPr>
            <w:tcW w:w="602" w:type="dxa"/>
            <w:tcBorders>
              <w:top w:val="nil"/>
              <w:left w:val="nil"/>
              <w:bottom w:val="single" w:sz="4" w:space="0" w:color="auto"/>
              <w:right w:val="single" w:sz="4" w:space="0" w:color="auto"/>
            </w:tcBorders>
            <w:shd w:val="clear" w:color="000000" w:fill="FFFFFF"/>
            <w:noWrap/>
            <w:vAlign w:val="bottom"/>
            <w:hideMark/>
          </w:tcPr>
          <w:p w14:paraId="335B6910"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4DA4974"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540BB49"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F5DB8AF" w14:textId="77777777" w:rsidR="0062027B" w:rsidRPr="0062027B" w:rsidRDefault="0062027B" w:rsidP="0062027B">
            <w:pPr>
              <w:jc w:val="center"/>
              <w:rPr>
                <w:sz w:val="16"/>
                <w:szCs w:val="16"/>
              </w:rPr>
            </w:pPr>
            <w:r w:rsidRPr="0062027B">
              <w:rPr>
                <w:sz w:val="16"/>
                <w:szCs w:val="16"/>
              </w:rPr>
              <w:t>1320120050</w:t>
            </w:r>
          </w:p>
        </w:tc>
        <w:tc>
          <w:tcPr>
            <w:tcW w:w="591" w:type="dxa"/>
            <w:tcBorders>
              <w:top w:val="nil"/>
              <w:left w:val="nil"/>
              <w:bottom w:val="single" w:sz="4" w:space="0" w:color="auto"/>
              <w:right w:val="single" w:sz="4" w:space="0" w:color="auto"/>
            </w:tcBorders>
            <w:shd w:val="clear" w:color="000000" w:fill="FFFFFF"/>
            <w:noWrap/>
            <w:vAlign w:val="bottom"/>
            <w:hideMark/>
          </w:tcPr>
          <w:p w14:paraId="3982F14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F6E4917" w14:textId="77777777" w:rsidR="0062027B" w:rsidRPr="0062027B" w:rsidRDefault="0062027B" w:rsidP="0062027B">
            <w:pPr>
              <w:jc w:val="center"/>
              <w:rPr>
                <w:sz w:val="16"/>
                <w:szCs w:val="16"/>
              </w:rPr>
            </w:pPr>
            <w:r w:rsidRPr="0062027B">
              <w:rPr>
                <w:sz w:val="16"/>
                <w:szCs w:val="16"/>
              </w:rPr>
              <w:t>1 657,30</w:t>
            </w:r>
          </w:p>
        </w:tc>
        <w:tc>
          <w:tcPr>
            <w:tcW w:w="1146" w:type="dxa"/>
            <w:tcBorders>
              <w:top w:val="nil"/>
              <w:left w:val="nil"/>
              <w:bottom w:val="single" w:sz="4" w:space="0" w:color="auto"/>
              <w:right w:val="single" w:sz="4" w:space="0" w:color="auto"/>
            </w:tcBorders>
            <w:shd w:val="clear" w:color="000000" w:fill="FFFFFF"/>
            <w:noWrap/>
            <w:vAlign w:val="bottom"/>
            <w:hideMark/>
          </w:tcPr>
          <w:p w14:paraId="74F6E892" w14:textId="77777777" w:rsidR="0062027B" w:rsidRPr="0062027B" w:rsidRDefault="0062027B" w:rsidP="0062027B">
            <w:pPr>
              <w:jc w:val="center"/>
              <w:rPr>
                <w:sz w:val="16"/>
                <w:szCs w:val="16"/>
              </w:rPr>
            </w:pPr>
            <w:r w:rsidRPr="0062027B">
              <w:rPr>
                <w:sz w:val="16"/>
                <w:szCs w:val="16"/>
              </w:rPr>
              <w:t>1 956,00</w:t>
            </w:r>
          </w:p>
        </w:tc>
        <w:tc>
          <w:tcPr>
            <w:tcW w:w="1240" w:type="dxa"/>
            <w:tcBorders>
              <w:top w:val="nil"/>
              <w:left w:val="nil"/>
              <w:bottom w:val="single" w:sz="4" w:space="0" w:color="auto"/>
              <w:right w:val="single" w:sz="4" w:space="0" w:color="auto"/>
            </w:tcBorders>
            <w:shd w:val="clear" w:color="000000" w:fill="FFFFFF"/>
            <w:noWrap/>
            <w:vAlign w:val="bottom"/>
            <w:hideMark/>
          </w:tcPr>
          <w:p w14:paraId="3F451490" w14:textId="77777777" w:rsidR="0062027B" w:rsidRPr="0062027B" w:rsidRDefault="0062027B" w:rsidP="0062027B">
            <w:pPr>
              <w:jc w:val="center"/>
              <w:rPr>
                <w:sz w:val="16"/>
                <w:szCs w:val="16"/>
              </w:rPr>
            </w:pPr>
            <w:r w:rsidRPr="0062027B">
              <w:rPr>
                <w:sz w:val="16"/>
                <w:szCs w:val="16"/>
              </w:rPr>
              <w:t>1 956,00</w:t>
            </w:r>
          </w:p>
        </w:tc>
      </w:tr>
      <w:tr w:rsidR="0062027B" w:rsidRPr="0062027B" w14:paraId="5C3B798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9EF6A9A"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0D96BBD"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0070AAE"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9316097"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76538793" w14:textId="77777777" w:rsidR="0062027B" w:rsidRPr="0062027B" w:rsidRDefault="0062027B" w:rsidP="0062027B">
            <w:pPr>
              <w:jc w:val="center"/>
              <w:rPr>
                <w:sz w:val="16"/>
                <w:szCs w:val="16"/>
              </w:rPr>
            </w:pPr>
            <w:r w:rsidRPr="0062027B">
              <w:rPr>
                <w:sz w:val="16"/>
                <w:szCs w:val="16"/>
              </w:rPr>
              <w:t>1320120050</w:t>
            </w:r>
          </w:p>
        </w:tc>
        <w:tc>
          <w:tcPr>
            <w:tcW w:w="591" w:type="dxa"/>
            <w:tcBorders>
              <w:top w:val="nil"/>
              <w:left w:val="nil"/>
              <w:bottom w:val="single" w:sz="4" w:space="0" w:color="auto"/>
              <w:right w:val="single" w:sz="4" w:space="0" w:color="auto"/>
            </w:tcBorders>
            <w:shd w:val="clear" w:color="000000" w:fill="FFFFFF"/>
            <w:noWrap/>
            <w:vAlign w:val="bottom"/>
            <w:hideMark/>
          </w:tcPr>
          <w:p w14:paraId="7D85030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2D1B0F4" w14:textId="77777777" w:rsidR="0062027B" w:rsidRPr="0062027B" w:rsidRDefault="0062027B" w:rsidP="0062027B">
            <w:pPr>
              <w:jc w:val="center"/>
              <w:rPr>
                <w:sz w:val="16"/>
                <w:szCs w:val="16"/>
              </w:rPr>
            </w:pPr>
            <w:r w:rsidRPr="0062027B">
              <w:rPr>
                <w:sz w:val="16"/>
                <w:szCs w:val="16"/>
              </w:rPr>
              <w:t>1 657,30</w:t>
            </w:r>
          </w:p>
        </w:tc>
        <w:tc>
          <w:tcPr>
            <w:tcW w:w="1146" w:type="dxa"/>
            <w:tcBorders>
              <w:top w:val="nil"/>
              <w:left w:val="nil"/>
              <w:bottom w:val="single" w:sz="4" w:space="0" w:color="auto"/>
              <w:right w:val="single" w:sz="4" w:space="0" w:color="auto"/>
            </w:tcBorders>
            <w:shd w:val="clear" w:color="000000" w:fill="FFFFFF"/>
            <w:noWrap/>
            <w:vAlign w:val="bottom"/>
            <w:hideMark/>
          </w:tcPr>
          <w:p w14:paraId="717E6E42" w14:textId="77777777" w:rsidR="0062027B" w:rsidRPr="0062027B" w:rsidRDefault="0062027B" w:rsidP="0062027B">
            <w:pPr>
              <w:jc w:val="center"/>
              <w:rPr>
                <w:sz w:val="16"/>
                <w:szCs w:val="16"/>
              </w:rPr>
            </w:pPr>
            <w:r w:rsidRPr="0062027B">
              <w:rPr>
                <w:sz w:val="16"/>
                <w:szCs w:val="16"/>
              </w:rPr>
              <w:t>1 956,00</w:t>
            </w:r>
          </w:p>
        </w:tc>
        <w:tc>
          <w:tcPr>
            <w:tcW w:w="1240" w:type="dxa"/>
            <w:tcBorders>
              <w:top w:val="nil"/>
              <w:left w:val="nil"/>
              <w:bottom w:val="single" w:sz="4" w:space="0" w:color="auto"/>
              <w:right w:val="single" w:sz="4" w:space="0" w:color="auto"/>
            </w:tcBorders>
            <w:shd w:val="clear" w:color="000000" w:fill="FFFFFF"/>
            <w:noWrap/>
            <w:vAlign w:val="bottom"/>
            <w:hideMark/>
          </w:tcPr>
          <w:p w14:paraId="1A58D04A" w14:textId="77777777" w:rsidR="0062027B" w:rsidRPr="0062027B" w:rsidRDefault="0062027B" w:rsidP="0062027B">
            <w:pPr>
              <w:jc w:val="center"/>
              <w:rPr>
                <w:sz w:val="16"/>
                <w:szCs w:val="16"/>
              </w:rPr>
            </w:pPr>
            <w:r w:rsidRPr="0062027B">
              <w:rPr>
                <w:sz w:val="16"/>
                <w:szCs w:val="16"/>
              </w:rPr>
              <w:t>1 956,00</w:t>
            </w:r>
          </w:p>
        </w:tc>
      </w:tr>
      <w:tr w:rsidR="0062027B" w:rsidRPr="0062027B" w14:paraId="6BF5BE3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0B2174B" w14:textId="77777777" w:rsidR="0062027B" w:rsidRPr="0062027B" w:rsidRDefault="0062027B" w:rsidP="0062027B">
            <w:pPr>
              <w:rPr>
                <w:sz w:val="16"/>
                <w:szCs w:val="16"/>
              </w:rPr>
            </w:pPr>
            <w:r w:rsidRPr="0062027B">
              <w:rPr>
                <w:sz w:val="16"/>
                <w:szCs w:val="16"/>
              </w:rPr>
              <w:t>Общее образование</w:t>
            </w:r>
          </w:p>
        </w:tc>
        <w:tc>
          <w:tcPr>
            <w:tcW w:w="602" w:type="dxa"/>
            <w:tcBorders>
              <w:top w:val="nil"/>
              <w:left w:val="nil"/>
              <w:bottom w:val="single" w:sz="4" w:space="0" w:color="auto"/>
              <w:right w:val="single" w:sz="4" w:space="0" w:color="auto"/>
            </w:tcBorders>
            <w:shd w:val="clear" w:color="000000" w:fill="FFFFFF"/>
            <w:noWrap/>
            <w:vAlign w:val="bottom"/>
            <w:hideMark/>
          </w:tcPr>
          <w:p w14:paraId="7B347D9F"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7C433D3"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D04F142"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31A82F05"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C20959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917228A" w14:textId="77777777" w:rsidR="0062027B" w:rsidRPr="0062027B" w:rsidRDefault="0062027B" w:rsidP="0062027B">
            <w:pPr>
              <w:jc w:val="center"/>
              <w:rPr>
                <w:sz w:val="16"/>
                <w:szCs w:val="16"/>
              </w:rPr>
            </w:pPr>
            <w:r w:rsidRPr="0062027B">
              <w:rPr>
                <w:sz w:val="16"/>
                <w:szCs w:val="16"/>
              </w:rPr>
              <w:t>920 179,26</w:t>
            </w:r>
          </w:p>
        </w:tc>
        <w:tc>
          <w:tcPr>
            <w:tcW w:w="1146" w:type="dxa"/>
            <w:tcBorders>
              <w:top w:val="nil"/>
              <w:left w:val="nil"/>
              <w:bottom w:val="single" w:sz="4" w:space="0" w:color="auto"/>
              <w:right w:val="single" w:sz="4" w:space="0" w:color="auto"/>
            </w:tcBorders>
            <w:shd w:val="clear" w:color="000000" w:fill="FFFFFF"/>
            <w:noWrap/>
            <w:vAlign w:val="bottom"/>
            <w:hideMark/>
          </w:tcPr>
          <w:p w14:paraId="7794BE74" w14:textId="77777777" w:rsidR="0062027B" w:rsidRPr="0062027B" w:rsidRDefault="0062027B" w:rsidP="0062027B">
            <w:pPr>
              <w:jc w:val="center"/>
              <w:rPr>
                <w:sz w:val="16"/>
                <w:szCs w:val="16"/>
              </w:rPr>
            </w:pPr>
            <w:r w:rsidRPr="0062027B">
              <w:rPr>
                <w:sz w:val="16"/>
                <w:szCs w:val="16"/>
              </w:rPr>
              <w:t>1 130 101,69</w:t>
            </w:r>
          </w:p>
        </w:tc>
        <w:tc>
          <w:tcPr>
            <w:tcW w:w="1240" w:type="dxa"/>
            <w:tcBorders>
              <w:top w:val="nil"/>
              <w:left w:val="nil"/>
              <w:bottom w:val="single" w:sz="4" w:space="0" w:color="auto"/>
              <w:right w:val="single" w:sz="4" w:space="0" w:color="auto"/>
            </w:tcBorders>
            <w:shd w:val="clear" w:color="000000" w:fill="FFFFFF"/>
            <w:noWrap/>
            <w:vAlign w:val="bottom"/>
            <w:hideMark/>
          </w:tcPr>
          <w:p w14:paraId="205B5C6E" w14:textId="77777777" w:rsidR="0062027B" w:rsidRPr="0062027B" w:rsidRDefault="0062027B" w:rsidP="0062027B">
            <w:pPr>
              <w:jc w:val="center"/>
              <w:rPr>
                <w:sz w:val="16"/>
                <w:szCs w:val="16"/>
              </w:rPr>
            </w:pPr>
            <w:r w:rsidRPr="0062027B">
              <w:rPr>
                <w:sz w:val="16"/>
                <w:szCs w:val="16"/>
              </w:rPr>
              <w:t>939 704,17</w:t>
            </w:r>
          </w:p>
        </w:tc>
      </w:tr>
      <w:tr w:rsidR="0062027B" w:rsidRPr="0062027B" w14:paraId="555FFA8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D8EAD5A" w14:textId="77777777" w:rsidR="0062027B" w:rsidRPr="0062027B" w:rsidRDefault="0062027B" w:rsidP="0062027B">
            <w:pPr>
              <w:rPr>
                <w:sz w:val="16"/>
                <w:szCs w:val="16"/>
              </w:rPr>
            </w:pPr>
            <w:r w:rsidRPr="0062027B">
              <w:rPr>
                <w:sz w:val="16"/>
                <w:szCs w:val="16"/>
              </w:rPr>
              <w:t>Муниципальная программа "Развитие образования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59D353A"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B0FE29D"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1B757448"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03FAC06E" w14:textId="77777777" w:rsidR="0062027B" w:rsidRPr="0062027B" w:rsidRDefault="0062027B" w:rsidP="0062027B">
            <w:pPr>
              <w:jc w:val="center"/>
              <w:rPr>
                <w:sz w:val="16"/>
                <w:szCs w:val="16"/>
              </w:rPr>
            </w:pPr>
            <w:r w:rsidRPr="0062027B">
              <w:rPr>
                <w:sz w:val="16"/>
                <w:szCs w:val="16"/>
              </w:rPr>
              <w:t>0100000000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5B5005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BDC1022" w14:textId="77777777" w:rsidR="0062027B" w:rsidRPr="0062027B" w:rsidRDefault="0062027B" w:rsidP="0062027B">
            <w:pPr>
              <w:jc w:val="center"/>
              <w:rPr>
                <w:sz w:val="16"/>
                <w:szCs w:val="16"/>
              </w:rPr>
            </w:pPr>
            <w:r w:rsidRPr="0062027B">
              <w:rPr>
                <w:sz w:val="16"/>
                <w:szCs w:val="16"/>
              </w:rPr>
              <w:t>896 770,41</w:t>
            </w:r>
          </w:p>
        </w:tc>
        <w:tc>
          <w:tcPr>
            <w:tcW w:w="1146" w:type="dxa"/>
            <w:tcBorders>
              <w:top w:val="nil"/>
              <w:left w:val="nil"/>
              <w:bottom w:val="single" w:sz="4" w:space="0" w:color="auto"/>
              <w:right w:val="single" w:sz="4" w:space="0" w:color="auto"/>
            </w:tcBorders>
            <w:shd w:val="clear" w:color="000000" w:fill="FFFFFF"/>
            <w:noWrap/>
            <w:vAlign w:val="bottom"/>
            <w:hideMark/>
          </w:tcPr>
          <w:p w14:paraId="5463B71A" w14:textId="77777777" w:rsidR="0062027B" w:rsidRPr="0062027B" w:rsidRDefault="0062027B" w:rsidP="0062027B">
            <w:pPr>
              <w:jc w:val="center"/>
              <w:rPr>
                <w:sz w:val="16"/>
                <w:szCs w:val="16"/>
              </w:rPr>
            </w:pPr>
            <w:r w:rsidRPr="0062027B">
              <w:rPr>
                <w:sz w:val="16"/>
                <w:szCs w:val="16"/>
              </w:rPr>
              <w:t>1 113 815,69</w:t>
            </w:r>
          </w:p>
        </w:tc>
        <w:tc>
          <w:tcPr>
            <w:tcW w:w="1240" w:type="dxa"/>
            <w:tcBorders>
              <w:top w:val="nil"/>
              <w:left w:val="nil"/>
              <w:bottom w:val="single" w:sz="4" w:space="0" w:color="auto"/>
              <w:right w:val="single" w:sz="4" w:space="0" w:color="auto"/>
            </w:tcBorders>
            <w:shd w:val="clear" w:color="000000" w:fill="FFFFFF"/>
            <w:noWrap/>
            <w:vAlign w:val="bottom"/>
            <w:hideMark/>
          </w:tcPr>
          <w:p w14:paraId="1074369E" w14:textId="77777777" w:rsidR="0062027B" w:rsidRPr="0062027B" w:rsidRDefault="0062027B" w:rsidP="0062027B">
            <w:pPr>
              <w:jc w:val="center"/>
              <w:rPr>
                <w:sz w:val="16"/>
                <w:szCs w:val="16"/>
              </w:rPr>
            </w:pPr>
            <w:r w:rsidRPr="0062027B">
              <w:rPr>
                <w:sz w:val="16"/>
                <w:szCs w:val="16"/>
              </w:rPr>
              <w:t>923 418,17</w:t>
            </w:r>
          </w:p>
        </w:tc>
      </w:tr>
      <w:tr w:rsidR="0062027B" w:rsidRPr="0062027B" w14:paraId="134F4A5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E1AF08C" w14:textId="77777777" w:rsidR="0062027B" w:rsidRPr="0062027B" w:rsidRDefault="0062027B" w:rsidP="0062027B">
            <w:pPr>
              <w:rPr>
                <w:sz w:val="16"/>
                <w:szCs w:val="16"/>
              </w:rPr>
            </w:pPr>
            <w:r w:rsidRPr="0062027B">
              <w:rPr>
                <w:sz w:val="16"/>
                <w:szCs w:val="16"/>
              </w:rPr>
              <w:t>Подпрограмма "Развитие общего образования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A8B0D17"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3820A37"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ECEB82C"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1B7C41CF" w14:textId="77777777" w:rsidR="0062027B" w:rsidRPr="0062027B" w:rsidRDefault="0062027B" w:rsidP="0062027B">
            <w:pPr>
              <w:jc w:val="center"/>
              <w:rPr>
                <w:sz w:val="16"/>
                <w:szCs w:val="16"/>
              </w:rPr>
            </w:pPr>
            <w:r w:rsidRPr="0062027B">
              <w:rPr>
                <w:sz w:val="16"/>
                <w:szCs w:val="16"/>
              </w:rPr>
              <w:t>0120000000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8F5632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8EA083E" w14:textId="77777777" w:rsidR="0062027B" w:rsidRPr="0062027B" w:rsidRDefault="0062027B" w:rsidP="0062027B">
            <w:pPr>
              <w:jc w:val="center"/>
              <w:rPr>
                <w:sz w:val="16"/>
                <w:szCs w:val="16"/>
              </w:rPr>
            </w:pPr>
            <w:r w:rsidRPr="0062027B">
              <w:rPr>
                <w:sz w:val="16"/>
                <w:szCs w:val="16"/>
              </w:rPr>
              <w:t>896 680,41</w:t>
            </w:r>
          </w:p>
        </w:tc>
        <w:tc>
          <w:tcPr>
            <w:tcW w:w="1146" w:type="dxa"/>
            <w:tcBorders>
              <w:top w:val="nil"/>
              <w:left w:val="nil"/>
              <w:bottom w:val="single" w:sz="4" w:space="0" w:color="auto"/>
              <w:right w:val="single" w:sz="4" w:space="0" w:color="auto"/>
            </w:tcBorders>
            <w:shd w:val="clear" w:color="000000" w:fill="FFFFFF"/>
            <w:noWrap/>
            <w:vAlign w:val="bottom"/>
            <w:hideMark/>
          </w:tcPr>
          <w:p w14:paraId="554AFF06" w14:textId="77777777" w:rsidR="0062027B" w:rsidRPr="0062027B" w:rsidRDefault="0062027B" w:rsidP="0062027B">
            <w:pPr>
              <w:jc w:val="center"/>
              <w:rPr>
                <w:sz w:val="16"/>
                <w:szCs w:val="16"/>
              </w:rPr>
            </w:pPr>
            <w:r w:rsidRPr="0062027B">
              <w:rPr>
                <w:sz w:val="16"/>
                <w:szCs w:val="16"/>
              </w:rPr>
              <w:t>1 113 665,69</w:t>
            </w:r>
          </w:p>
        </w:tc>
        <w:tc>
          <w:tcPr>
            <w:tcW w:w="1240" w:type="dxa"/>
            <w:tcBorders>
              <w:top w:val="nil"/>
              <w:left w:val="nil"/>
              <w:bottom w:val="single" w:sz="4" w:space="0" w:color="auto"/>
              <w:right w:val="single" w:sz="4" w:space="0" w:color="auto"/>
            </w:tcBorders>
            <w:shd w:val="clear" w:color="000000" w:fill="FFFFFF"/>
            <w:noWrap/>
            <w:vAlign w:val="bottom"/>
            <w:hideMark/>
          </w:tcPr>
          <w:p w14:paraId="3926747A" w14:textId="77777777" w:rsidR="0062027B" w:rsidRPr="0062027B" w:rsidRDefault="0062027B" w:rsidP="0062027B">
            <w:pPr>
              <w:jc w:val="center"/>
              <w:rPr>
                <w:sz w:val="16"/>
                <w:szCs w:val="16"/>
              </w:rPr>
            </w:pPr>
            <w:r w:rsidRPr="0062027B">
              <w:rPr>
                <w:sz w:val="16"/>
                <w:szCs w:val="16"/>
              </w:rPr>
              <w:t>923 268,17</w:t>
            </w:r>
          </w:p>
        </w:tc>
      </w:tr>
      <w:tr w:rsidR="0062027B" w:rsidRPr="0062027B" w14:paraId="1F98039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3E45D52" w14:textId="77777777" w:rsidR="0062027B" w:rsidRPr="0062027B" w:rsidRDefault="0062027B" w:rsidP="0062027B">
            <w:pPr>
              <w:rPr>
                <w:sz w:val="16"/>
                <w:szCs w:val="16"/>
              </w:rPr>
            </w:pPr>
            <w:r w:rsidRPr="0062027B">
              <w:rPr>
                <w:sz w:val="16"/>
                <w:szCs w:val="16"/>
              </w:rPr>
              <w:t>Основное мероприятие "Обеспечение предоставления бесплатного общего образования"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4ADD11F1"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E062DC2"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E1631D5"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6482A7B8" w14:textId="77777777" w:rsidR="0062027B" w:rsidRPr="0062027B" w:rsidRDefault="0062027B" w:rsidP="0062027B">
            <w:pPr>
              <w:jc w:val="center"/>
              <w:rPr>
                <w:sz w:val="16"/>
                <w:szCs w:val="16"/>
              </w:rPr>
            </w:pPr>
            <w:r w:rsidRPr="0062027B">
              <w:rPr>
                <w:sz w:val="16"/>
                <w:szCs w:val="16"/>
              </w:rPr>
              <w:t>0120100000</w:t>
            </w:r>
          </w:p>
        </w:tc>
        <w:tc>
          <w:tcPr>
            <w:tcW w:w="591" w:type="dxa"/>
            <w:tcBorders>
              <w:top w:val="nil"/>
              <w:left w:val="nil"/>
              <w:bottom w:val="single" w:sz="4" w:space="0" w:color="auto"/>
              <w:right w:val="single" w:sz="4" w:space="0" w:color="auto"/>
            </w:tcBorders>
            <w:shd w:val="clear" w:color="000000" w:fill="FFFFFF"/>
            <w:noWrap/>
            <w:vAlign w:val="bottom"/>
            <w:hideMark/>
          </w:tcPr>
          <w:p w14:paraId="03693B0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70B2934" w14:textId="77777777" w:rsidR="0062027B" w:rsidRPr="0062027B" w:rsidRDefault="0062027B" w:rsidP="0062027B">
            <w:pPr>
              <w:jc w:val="center"/>
              <w:rPr>
                <w:sz w:val="16"/>
                <w:szCs w:val="16"/>
              </w:rPr>
            </w:pPr>
            <w:r w:rsidRPr="0062027B">
              <w:rPr>
                <w:sz w:val="16"/>
                <w:szCs w:val="16"/>
              </w:rPr>
              <w:t>812 882,32</w:t>
            </w:r>
          </w:p>
        </w:tc>
        <w:tc>
          <w:tcPr>
            <w:tcW w:w="1146" w:type="dxa"/>
            <w:tcBorders>
              <w:top w:val="nil"/>
              <w:left w:val="nil"/>
              <w:bottom w:val="single" w:sz="4" w:space="0" w:color="auto"/>
              <w:right w:val="single" w:sz="4" w:space="0" w:color="auto"/>
            </w:tcBorders>
            <w:shd w:val="clear" w:color="000000" w:fill="FFFFFF"/>
            <w:noWrap/>
            <w:vAlign w:val="bottom"/>
            <w:hideMark/>
          </w:tcPr>
          <w:p w14:paraId="023894AC" w14:textId="77777777" w:rsidR="0062027B" w:rsidRPr="0062027B" w:rsidRDefault="0062027B" w:rsidP="0062027B">
            <w:pPr>
              <w:jc w:val="center"/>
              <w:rPr>
                <w:sz w:val="16"/>
                <w:szCs w:val="16"/>
              </w:rPr>
            </w:pPr>
            <w:r w:rsidRPr="0062027B">
              <w:rPr>
                <w:sz w:val="16"/>
                <w:szCs w:val="16"/>
              </w:rPr>
              <w:t>1 082 850,01</w:t>
            </w:r>
          </w:p>
        </w:tc>
        <w:tc>
          <w:tcPr>
            <w:tcW w:w="1240" w:type="dxa"/>
            <w:tcBorders>
              <w:top w:val="nil"/>
              <w:left w:val="nil"/>
              <w:bottom w:val="single" w:sz="4" w:space="0" w:color="auto"/>
              <w:right w:val="single" w:sz="4" w:space="0" w:color="auto"/>
            </w:tcBorders>
            <w:shd w:val="clear" w:color="000000" w:fill="FFFFFF"/>
            <w:noWrap/>
            <w:vAlign w:val="bottom"/>
            <w:hideMark/>
          </w:tcPr>
          <w:p w14:paraId="4FAC49CC" w14:textId="77777777" w:rsidR="0062027B" w:rsidRPr="0062027B" w:rsidRDefault="0062027B" w:rsidP="0062027B">
            <w:pPr>
              <w:jc w:val="center"/>
              <w:rPr>
                <w:sz w:val="16"/>
                <w:szCs w:val="16"/>
              </w:rPr>
            </w:pPr>
            <w:r w:rsidRPr="0062027B">
              <w:rPr>
                <w:sz w:val="16"/>
                <w:szCs w:val="16"/>
              </w:rPr>
              <w:t>896 783,71</w:t>
            </w:r>
          </w:p>
        </w:tc>
      </w:tr>
      <w:tr w:rsidR="0062027B" w:rsidRPr="0062027B" w14:paraId="727B8FF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5CF42C0" w14:textId="77777777" w:rsidR="0062027B" w:rsidRPr="0062027B" w:rsidRDefault="0062027B" w:rsidP="0062027B">
            <w:pPr>
              <w:rPr>
                <w:sz w:val="16"/>
                <w:szCs w:val="16"/>
              </w:rPr>
            </w:pPr>
            <w:r w:rsidRPr="0062027B">
              <w:rPr>
                <w:sz w:val="16"/>
                <w:szCs w:val="16"/>
              </w:rPr>
              <w:lastRenderedPageBreak/>
              <w:t>Расходы на обеспечение деятельности (оказание услуг) муниципальных учреждений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1B4099BE"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856C745"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4277336"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087BD3F5" w14:textId="77777777" w:rsidR="0062027B" w:rsidRPr="0062027B" w:rsidRDefault="0062027B" w:rsidP="0062027B">
            <w:pPr>
              <w:jc w:val="center"/>
              <w:rPr>
                <w:sz w:val="16"/>
                <w:szCs w:val="16"/>
              </w:rPr>
            </w:pPr>
            <w:r w:rsidRPr="0062027B">
              <w:rPr>
                <w:sz w:val="16"/>
                <w:szCs w:val="16"/>
              </w:rPr>
              <w:t>0120111010</w:t>
            </w:r>
          </w:p>
        </w:tc>
        <w:tc>
          <w:tcPr>
            <w:tcW w:w="591" w:type="dxa"/>
            <w:tcBorders>
              <w:top w:val="nil"/>
              <w:left w:val="nil"/>
              <w:bottom w:val="single" w:sz="4" w:space="0" w:color="auto"/>
              <w:right w:val="single" w:sz="4" w:space="0" w:color="auto"/>
            </w:tcBorders>
            <w:shd w:val="clear" w:color="000000" w:fill="FFFFFF"/>
            <w:noWrap/>
            <w:vAlign w:val="bottom"/>
            <w:hideMark/>
          </w:tcPr>
          <w:p w14:paraId="117F22B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5638F9C" w14:textId="77777777" w:rsidR="0062027B" w:rsidRPr="0062027B" w:rsidRDefault="0062027B" w:rsidP="0062027B">
            <w:pPr>
              <w:jc w:val="center"/>
              <w:rPr>
                <w:sz w:val="16"/>
                <w:szCs w:val="16"/>
              </w:rPr>
            </w:pPr>
            <w:r w:rsidRPr="0062027B">
              <w:rPr>
                <w:sz w:val="16"/>
                <w:szCs w:val="16"/>
              </w:rPr>
              <w:t>251 775,08</w:t>
            </w:r>
          </w:p>
        </w:tc>
        <w:tc>
          <w:tcPr>
            <w:tcW w:w="1146" w:type="dxa"/>
            <w:tcBorders>
              <w:top w:val="nil"/>
              <w:left w:val="nil"/>
              <w:bottom w:val="single" w:sz="4" w:space="0" w:color="auto"/>
              <w:right w:val="single" w:sz="4" w:space="0" w:color="auto"/>
            </w:tcBorders>
            <w:shd w:val="clear" w:color="000000" w:fill="FFFFFF"/>
            <w:noWrap/>
            <w:vAlign w:val="bottom"/>
            <w:hideMark/>
          </w:tcPr>
          <w:p w14:paraId="6789384C" w14:textId="77777777" w:rsidR="0062027B" w:rsidRPr="0062027B" w:rsidRDefault="0062027B" w:rsidP="0062027B">
            <w:pPr>
              <w:jc w:val="center"/>
              <w:rPr>
                <w:sz w:val="16"/>
                <w:szCs w:val="16"/>
              </w:rPr>
            </w:pPr>
            <w:r w:rsidRPr="0062027B">
              <w:rPr>
                <w:sz w:val="16"/>
                <w:szCs w:val="16"/>
              </w:rPr>
              <w:t>235 056,01</w:t>
            </w:r>
          </w:p>
        </w:tc>
        <w:tc>
          <w:tcPr>
            <w:tcW w:w="1240" w:type="dxa"/>
            <w:tcBorders>
              <w:top w:val="nil"/>
              <w:left w:val="nil"/>
              <w:bottom w:val="single" w:sz="4" w:space="0" w:color="auto"/>
              <w:right w:val="single" w:sz="4" w:space="0" w:color="auto"/>
            </w:tcBorders>
            <w:shd w:val="clear" w:color="000000" w:fill="FFFFFF"/>
            <w:noWrap/>
            <w:vAlign w:val="bottom"/>
            <w:hideMark/>
          </w:tcPr>
          <w:p w14:paraId="1641B9A4" w14:textId="77777777" w:rsidR="0062027B" w:rsidRPr="0062027B" w:rsidRDefault="0062027B" w:rsidP="0062027B">
            <w:pPr>
              <w:jc w:val="center"/>
              <w:rPr>
                <w:sz w:val="16"/>
                <w:szCs w:val="16"/>
              </w:rPr>
            </w:pPr>
            <w:r w:rsidRPr="0062027B">
              <w:rPr>
                <w:sz w:val="16"/>
                <w:szCs w:val="16"/>
              </w:rPr>
              <w:t>236 198,90</w:t>
            </w:r>
          </w:p>
        </w:tc>
      </w:tr>
      <w:tr w:rsidR="0062027B" w:rsidRPr="0062027B" w14:paraId="6239207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94F945C"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CFB50C8"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6056EDCF"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01EE0049"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228D9B15" w14:textId="77777777" w:rsidR="0062027B" w:rsidRPr="0062027B" w:rsidRDefault="0062027B" w:rsidP="0062027B">
            <w:pPr>
              <w:jc w:val="center"/>
              <w:rPr>
                <w:sz w:val="16"/>
                <w:szCs w:val="16"/>
              </w:rPr>
            </w:pPr>
            <w:r w:rsidRPr="0062027B">
              <w:rPr>
                <w:sz w:val="16"/>
                <w:szCs w:val="16"/>
              </w:rPr>
              <w:t>0120111010</w:t>
            </w:r>
          </w:p>
        </w:tc>
        <w:tc>
          <w:tcPr>
            <w:tcW w:w="591" w:type="dxa"/>
            <w:tcBorders>
              <w:top w:val="nil"/>
              <w:left w:val="nil"/>
              <w:bottom w:val="single" w:sz="4" w:space="0" w:color="auto"/>
              <w:right w:val="single" w:sz="4" w:space="0" w:color="auto"/>
            </w:tcBorders>
            <w:shd w:val="clear" w:color="000000" w:fill="FFFFFF"/>
            <w:noWrap/>
            <w:vAlign w:val="bottom"/>
            <w:hideMark/>
          </w:tcPr>
          <w:p w14:paraId="2D832EB4"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1CA3711B" w14:textId="77777777" w:rsidR="0062027B" w:rsidRPr="0062027B" w:rsidRDefault="0062027B" w:rsidP="0062027B">
            <w:pPr>
              <w:jc w:val="center"/>
              <w:rPr>
                <w:sz w:val="16"/>
                <w:szCs w:val="16"/>
              </w:rPr>
            </w:pPr>
            <w:r w:rsidRPr="0062027B">
              <w:rPr>
                <w:sz w:val="16"/>
                <w:szCs w:val="16"/>
              </w:rPr>
              <w:t>125 827,26</w:t>
            </w:r>
          </w:p>
        </w:tc>
        <w:tc>
          <w:tcPr>
            <w:tcW w:w="1146" w:type="dxa"/>
            <w:tcBorders>
              <w:top w:val="nil"/>
              <w:left w:val="nil"/>
              <w:bottom w:val="single" w:sz="4" w:space="0" w:color="auto"/>
              <w:right w:val="single" w:sz="4" w:space="0" w:color="auto"/>
            </w:tcBorders>
            <w:shd w:val="clear" w:color="000000" w:fill="FFFFFF"/>
            <w:noWrap/>
            <w:vAlign w:val="bottom"/>
            <w:hideMark/>
          </w:tcPr>
          <w:p w14:paraId="4536D7C0" w14:textId="77777777" w:rsidR="0062027B" w:rsidRPr="0062027B" w:rsidRDefault="0062027B" w:rsidP="0062027B">
            <w:pPr>
              <w:jc w:val="center"/>
              <w:rPr>
                <w:sz w:val="16"/>
                <w:szCs w:val="16"/>
              </w:rPr>
            </w:pPr>
            <w:r w:rsidRPr="0062027B">
              <w:rPr>
                <w:sz w:val="16"/>
                <w:szCs w:val="16"/>
              </w:rPr>
              <w:t>131 951,27</w:t>
            </w:r>
          </w:p>
        </w:tc>
        <w:tc>
          <w:tcPr>
            <w:tcW w:w="1240" w:type="dxa"/>
            <w:tcBorders>
              <w:top w:val="nil"/>
              <w:left w:val="nil"/>
              <w:bottom w:val="single" w:sz="4" w:space="0" w:color="auto"/>
              <w:right w:val="single" w:sz="4" w:space="0" w:color="auto"/>
            </w:tcBorders>
            <w:shd w:val="clear" w:color="000000" w:fill="FFFFFF"/>
            <w:noWrap/>
            <w:vAlign w:val="bottom"/>
            <w:hideMark/>
          </w:tcPr>
          <w:p w14:paraId="63FFAA67" w14:textId="77777777" w:rsidR="0062027B" w:rsidRPr="0062027B" w:rsidRDefault="0062027B" w:rsidP="0062027B">
            <w:pPr>
              <w:jc w:val="center"/>
              <w:rPr>
                <w:sz w:val="16"/>
                <w:szCs w:val="16"/>
              </w:rPr>
            </w:pPr>
            <w:r w:rsidRPr="0062027B">
              <w:rPr>
                <w:sz w:val="16"/>
                <w:szCs w:val="16"/>
              </w:rPr>
              <w:t>131 951,27</w:t>
            </w:r>
          </w:p>
        </w:tc>
      </w:tr>
      <w:tr w:rsidR="0062027B" w:rsidRPr="0062027B" w14:paraId="7EABF3A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49F300D"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A032CC1"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6D8AD45"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17C2301"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2257CFA2" w14:textId="77777777" w:rsidR="0062027B" w:rsidRPr="0062027B" w:rsidRDefault="0062027B" w:rsidP="0062027B">
            <w:pPr>
              <w:jc w:val="center"/>
              <w:rPr>
                <w:sz w:val="16"/>
                <w:szCs w:val="16"/>
              </w:rPr>
            </w:pPr>
            <w:r w:rsidRPr="0062027B">
              <w:rPr>
                <w:sz w:val="16"/>
                <w:szCs w:val="16"/>
              </w:rPr>
              <w:t>0120111010</w:t>
            </w:r>
          </w:p>
        </w:tc>
        <w:tc>
          <w:tcPr>
            <w:tcW w:w="591" w:type="dxa"/>
            <w:tcBorders>
              <w:top w:val="nil"/>
              <w:left w:val="nil"/>
              <w:bottom w:val="single" w:sz="4" w:space="0" w:color="auto"/>
              <w:right w:val="single" w:sz="4" w:space="0" w:color="auto"/>
            </w:tcBorders>
            <w:shd w:val="clear" w:color="000000" w:fill="FFFFFF"/>
            <w:noWrap/>
            <w:vAlign w:val="bottom"/>
            <w:hideMark/>
          </w:tcPr>
          <w:p w14:paraId="1DC52D68"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06BA10F" w14:textId="77777777" w:rsidR="0062027B" w:rsidRPr="0062027B" w:rsidRDefault="0062027B" w:rsidP="0062027B">
            <w:pPr>
              <w:jc w:val="center"/>
              <w:rPr>
                <w:sz w:val="16"/>
                <w:szCs w:val="16"/>
              </w:rPr>
            </w:pPr>
            <w:r w:rsidRPr="0062027B">
              <w:rPr>
                <w:sz w:val="16"/>
                <w:szCs w:val="16"/>
              </w:rPr>
              <w:t>95 278,66</w:t>
            </w:r>
          </w:p>
        </w:tc>
        <w:tc>
          <w:tcPr>
            <w:tcW w:w="1146" w:type="dxa"/>
            <w:tcBorders>
              <w:top w:val="nil"/>
              <w:left w:val="nil"/>
              <w:bottom w:val="single" w:sz="4" w:space="0" w:color="auto"/>
              <w:right w:val="single" w:sz="4" w:space="0" w:color="auto"/>
            </w:tcBorders>
            <w:shd w:val="clear" w:color="000000" w:fill="FFFFFF"/>
            <w:noWrap/>
            <w:vAlign w:val="bottom"/>
            <w:hideMark/>
          </w:tcPr>
          <w:p w14:paraId="2C0E91B8" w14:textId="77777777" w:rsidR="0062027B" w:rsidRPr="0062027B" w:rsidRDefault="0062027B" w:rsidP="0062027B">
            <w:pPr>
              <w:jc w:val="center"/>
              <w:rPr>
                <w:sz w:val="16"/>
                <w:szCs w:val="16"/>
              </w:rPr>
            </w:pPr>
            <w:r w:rsidRPr="0062027B">
              <w:rPr>
                <w:sz w:val="16"/>
                <w:szCs w:val="16"/>
              </w:rPr>
              <w:t>72 115,53</w:t>
            </w:r>
          </w:p>
        </w:tc>
        <w:tc>
          <w:tcPr>
            <w:tcW w:w="1240" w:type="dxa"/>
            <w:tcBorders>
              <w:top w:val="nil"/>
              <w:left w:val="nil"/>
              <w:bottom w:val="single" w:sz="4" w:space="0" w:color="auto"/>
              <w:right w:val="single" w:sz="4" w:space="0" w:color="auto"/>
            </w:tcBorders>
            <w:shd w:val="clear" w:color="000000" w:fill="FFFFFF"/>
            <w:noWrap/>
            <w:vAlign w:val="bottom"/>
            <w:hideMark/>
          </w:tcPr>
          <w:p w14:paraId="45F90E72" w14:textId="77777777" w:rsidR="0062027B" w:rsidRPr="0062027B" w:rsidRDefault="0062027B" w:rsidP="0062027B">
            <w:pPr>
              <w:jc w:val="center"/>
              <w:rPr>
                <w:sz w:val="16"/>
                <w:szCs w:val="16"/>
              </w:rPr>
            </w:pPr>
            <w:r w:rsidRPr="0062027B">
              <w:rPr>
                <w:sz w:val="16"/>
                <w:szCs w:val="16"/>
              </w:rPr>
              <w:t>73 157,62</w:t>
            </w:r>
          </w:p>
        </w:tc>
      </w:tr>
      <w:tr w:rsidR="0062027B" w:rsidRPr="0062027B" w14:paraId="4C0056D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5AEDEAE"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40A175AE"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D2C5E18"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A2275F0"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1713735F" w14:textId="77777777" w:rsidR="0062027B" w:rsidRPr="0062027B" w:rsidRDefault="0062027B" w:rsidP="0062027B">
            <w:pPr>
              <w:jc w:val="center"/>
              <w:rPr>
                <w:sz w:val="16"/>
                <w:szCs w:val="16"/>
              </w:rPr>
            </w:pPr>
            <w:r w:rsidRPr="0062027B">
              <w:rPr>
                <w:sz w:val="16"/>
                <w:szCs w:val="16"/>
              </w:rPr>
              <w:t>0120111010</w:t>
            </w:r>
          </w:p>
        </w:tc>
        <w:tc>
          <w:tcPr>
            <w:tcW w:w="591" w:type="dxa"/>
            <w:tcBorders>
              <w:top w:val="nil"/>
              <w:left w:val="nil"/>
              <w:bottom w:val="single" w:sz="4" w:space="0" w:color="auto"/>
              <w:right w:val="single" w:sz="4" w:space="0" w:color="auto"/>
            </w:tcBorders>
            <w:shd w:val="clear" w:color="000000" w:fill="FFFFFF"/>
            <w:noWrap/>
            <w:vAlign w:val="bottom"/>
            <w:hideMark/>
          </w:tcPr>
          <w:p w14:paraId="603DCEAA"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3E2E30B7" w14:textId="77777777" w:rsidR="0062027B" w:rsidRPr="0062027B" w:rsidRDefault="0062027B" w:rsidP="0062027B">
            <w:pPr>
              <w:jc w:val="center"/>
              <w:rPr>
                <w:sz w:val="16"/>
                <w:szCs w:val="16"/>
              </w:rPr>
            </w:pPr>
            <w:r w:rsidRPr="0062027B">
              <w:rPr>
                <w:sz w:val="16"/>
                <w:szCs w:val="16"/>
              </w:rPr>
              <w:t>1 337,63</w:t>
            </w:r>
          </w:p>
        </w:tc>
        <w:tc>
          <w:tcPr>
            <w:tcW w:w="1146" w:type="dxa"/>
            <w:tcBorders>
              <w:top w:val="nil"/>
              <w:left w:val="nil"/>
              <w:bottom w:val="single" w:sz="4" w:space="0" w:color="auto"/>
              <w:right w:val="single" w:sz="4" w:space="0" w:color="auto"/>
            </w:tcBorders>
            <w:shd w:val="clear" w:color="000000" w:fill="FFFFFF"/>
            <w:noWrap/>
            <w:vAlign w:val="bottom"/>
            <w:hideMark/>
          </w:tcPr>
          <w:p w14:paraId="0D0FB7F9" w14:textId="77777777" w:rsidR="0062027B" w:rsidRPr="0062027B" w:rsidRDefault="0062027B" w:rsidP="0062027B">
            <w:pPr>
              <w:jc w:val="center"/>
              <w:rPr>
                <w:sz w:val="16"/>
                <w:szCs w:val="16"/>
              </w:rPr>
            </w:pPr>
            <w:r w:rsidRPr="0062027B">
              <w:rPr>
                <w:sz w:val="16"/>
                <w:szCs w:val="16"/>
              </w:rPr>
              <w:t>655,20</w:t>
            </w:r>
          </w:p>
        </w:tc>
        <w:tc>
          <w:tcPr>
            <w:tcW w:w="1240" w:type="dxa"/>
            <w:tcBorders>
              <w:top w:val="nil"/>
              <w:left w:val="nil"/>
              <w:bottom w:val="single" w:sz="4" w:space="0" w:color="auto"/>
              <w:right w:val="single" w:sz="4" w:space="0" w:color="auto"/>
            </w:tcBorders>
            <w:shd w:val="clear" w:color="000000" w:fill="FFFFFF"/>
            <w:noWrap/>
            <w:vAlign w:val="bottom"/>
            <w:hideMark/>
          </w:tcPr>
          <w:p w14:paraId="2F11769E" w14:textId="77777777" w:rsidR="0062027B" w:rsidRPr="0062027B" w:rsidRDefault="0062027B" w:rsidP="0062027B">
            <w:pPr>
              <w:jc w:val="center"/>
              <w:rPr>
                <w:sz w:val="16"/>
                <w:szCs w:val="16"/>
              </w:rPr>
            </w:pPr>
            <w:r w:rsidRPr="0062027B">
              <w:rPr>
                <w:sz w:val="16"/>
                <w:szCs w:val="16"/>
              </w:rPr>
              <w:t>655,20</w:t>
            </w:r>
          </w:p>
        </w:tc>
      </w:tr>
      <w:tr w:rsidR="0062027B" w:rsidRPr="0062027B" w14:paraId="0201399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410BFAA" w14:textId="77777777" w:rsidR="0062027B" w:rsidRPr="0062027B" w:rsidRDefault="0062027B" w:rsidP="0062027B">
            <w:pPr>
              <w:rPr>
                <w:sz w:val="16"/>
                <w:szCs w:val="16"/>
              </w:rPr>
            </w:pPr>
            <w:r w:rsidRPr="0062027B">
              <w:rPr>
                <w:sz w:val="16"/>
                <w:szCs w:val="16"/>
              </w:rPr>
              <w:t>Капитальные вложения в объекты государственной (муниципальной) собственности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5195A7C3"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7551B6DC"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AE0F9A6"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03D64C85" w14:textId="77777777" w:rsidR="0062027B" w:rsidRPr="0062027B" w:rsidRDefault="0062027B" w:rsidP="0062027B">
            <w:pPr>
              <w:jc w:val="center"/>
              <w:rPr>
                <w:sz w:val="16"/>
                <w:szCs w:val="16"/>
              </w:rPr>
            </w:pPr>
            <w:r w:rsidRPr="0062027B">
              <w:rPr>
                <w:sz w:val="16"/>
                <w:szCs w:val="16"/>
              </w:rPr>
              <w:t>0120111010</w:t>
            </w:r>
          </w:p>
        </w:tc>
        <w:tc>
          <w:tcPr>
            <w:tcW w:w="591" w:type="dxa"/>
            <w:tcBorders>
              <w:top w:val="nil"/>
              <w:left w:val="nil"/>
              <w:bottom w:val="single" w:sz="4" w:space="0" w:color="auto"/>
              <w:right w:val="single" w:sz="4" w:space="0" w:color="auto"/>
            </w:tcBorders>
            <w:shd w:val="clear" w:color="000000" w:fill="FFFFFF"/>
            <w:noWrap/>
            <w:vAlign w:val="bottom"/>
            <w:hideMark/>
          </w:tcPr>
          <w:p w14:paraId="4F423D6B" w14:textId="77777777" w:rsidR="0062027B" w:rsidRPr="0062027B" w:rsidRDefault="0062027B" w:rsidP="0062027B">
            <w:pPr>
              <w:jc w:val="center"/>
              <w:rPr>
                <w:sz w:val="16"/>
                <w:szCs w:val="16"/>
              </w:rPr>
            </w:pPr>
            <w:r w:rsidRPr="0062027B">
              <w:rPr>
                <w:sz w:val="16"/>
                <w:szCs w:val="16"/>
              </w:rPr>
              <w:t>400</w:t>
            </w:r>
          </w:p>
        </w:tc>
        <w:tc>
          <w:tcPr>
            <w:tcW w:w="1127" w:type="dxa"/>
            <w:tcBorders>
              <w:top w:val="nil"/>
              <w:left w:val="nil"/>
              <w:bottom w:val="single" w:sz="4" w:space="0" w:color="auto"/>
              <w:right w:val="single" w:sz="4" w:space="0" w:color="auto"/>
            </w:tcBorders>
            <w:shd w:val="clear" w:color="000000" w:fill="FFFFFF"/>
            <w:noWrap/>
            <w:vAlign w:val="bottom"/>
            <w:hideMark/>
          </w:tcPr>
          <w:p w14:paraId="3B3B0711"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628ADEC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492778E" w14:textId="77777777" w:rsidR="0062027B" w:rsidRPr="0062027B" w:rsidRDefault="0062027B" w:rsidP="0062027B">
            <w:pPr>
              <w:jc w:val="center"/>
              <w:rPr>
                <w:sz w:val="16"/>
                <w:szCs w:val="16"/>
              </w:rPr>
            </w:pPr>
            <w:r w:rsidRPr="0062027B">
              <w:rPr>
                <w:sz w:val="16"/>
                <w:szCs w:val="16"/>
              </w:rPr>
              <w:t>0,00</w:t>
            </w:r>
          </w:p>
        </w:tc>
      </w:tr>
      <w:tr w:rsidR="0062027B" w:rsidRPr="0062027B" w14:paraId="46FDBEE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40AEF69"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328F404D"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CA29A70"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450B886D"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667D9590" w14:textId="77777777" w:rsidR="0062027B" w:rsidRPr="0062027B" w:rsidRDefault="0062027B" w:rsidP="0062027B">
            <w:pPr>
              <w:jc w:val="center"/>
              <w:rPr>
                <w:sz w:val="16"/>
                <w:szCs w:val="16"/>
              </w:rPr>
            </w:pPr>
            <w:r w:rsidRPr="0062027B">
              <w:rPr>
                <w:sz w:val="16"/>
                <w:szCs w:val="16"/>
              </w:rPr>
              <w:t>0120111010</w:t>
            </w:r>
          </w:p>
        </w:tc>
        <w:tc>
          <w:tcPr>
            <w:tcW w:w="591" w:type="dxa"/>
            <w:tcBorders>
              <w:top w:val="nil"/>
              <w:left w:val="nil"/>
              <w:bottom w:val="single" w:sz="4" w:space="0" w:color="auto"/>
              <w:right w:val="single" w:sz="4" w:space="0" w:color="auto"/>
            </w:tcBorders>
            <w:shd w:val="clear" w:color="000000" w:fill="FFFFFF"/>
            <w:noWrap/>
            <w:vAlign w:val="bottom"/>
            <w:hideMark/>
          </w:tcPr>
          <w:p w14:paraId="7ADF9897"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6EEDCC8B" w14:textId="77777777" w:rsidR="0062027B" w:rsidRPr="0062027B" w:rsidRDefault="0062027B" w:rsidP="0062027B">
            <w:pPr>
              <w:jc w:val="center"/>
              <w:rPr>
                <w:sz w:val="16"/>
                <w:szCs w:val="16"/>
              </w:rPr>
            </w:pPr>
            <w:r w:rsidRPr="0062027B">
              <w:rPr>
                <w:sz w:val="16"/>
                <w:szCs w:val="16"/>
              </w:rPr>
              <w:t>24 361,92</w:t>
            </w:r>
          </w:p>
        </w:tc>
        <w:tc>
          <w:tcPr>
            <w:tcW w:w="1146" w:type="dxa"/>
            <w:tcBorders>
              <w:top w:val="nil"/>
              <w:left w:val="nil"/>
              <w:bottom w:val="single" w:sz="4" w:space="0" w:color="auto"/>
              <w:right w:val="single" w:sz="4" w:space="0" w:color="auto"/>
            </w:tcBorders>
            <w:shd w:val="clear" w:color="000000" w:fill="FFFFFF"/>
            <w:noWrap/>
            <w:vAlign w:val="bottom"/>
            <w:hideMark/>
          </w:tcPr>
          <w:p w14:paraId="33CCDBB8" w14:textId="77777777" w:rsidR="0062027B" w:rsidRPr="0062027B" w:rsidRDefault="0062027B" w:rsidP="0062027B">
            <w:pPr>
              <w:jc w:val="center"/>
              <w:rPr>
                <w:sz w:val="16"/>
                <w:szCs w:val="16"/>
              </w:rPr>
            </w:pPr>
            <w:r w:rsidRPr="0062027B">
              <w:rPr>
                <w:sz w:val="16"/>
                <w:szCs w:val="16"/>
              </w:rPr>
              <w:t>23 131,18</w:t>
            </w:r>
          </w:p>
        </w:tc>
        <w:tc>
          <w:tcPr>
            <w:tcW w:w="1240" w:type="dxa"/>
            <w:tcBorders>
              <w:top w:val="nil"/>
              <w:left w:val="nil"/>
              <w:bottom w:val="single" w:sz="4" w:space="0" w:color="auto"/>
              <w:right w:val="single" w:sz="4" w:space="0" w:color="auto"/>
            </w:tcBorders>
            <w:shd w:val="clear" w:color="000000" w:fill="FFFFFF"/>
            <w:noWrap/>
            <w:vAlign w:val="bottom"/>
            <w:hideMark/>
          </w:tcPr>
          <w:p w14:paraId="5515F8FC" w14:textId="77777777" w:rsidR="0062027B" w:rsidRPr="0062027B" w:rsidRDefault="0062027B" w:rsidP="0062027B">
            <w:pPr>
              <w:jc w:val="center"/>
              <w:rPr>
                <w:sz w:val="16"/>
                <w:szCs w:val="16"/>
              </w:rPr>
            </w:pPr>
            <w:r w:rsidRPr="0062027B">
              <w:rPr>
                <w:sz w:val="16"/>
                <w:szCs w:val="16"/>
              </w:rPr>
              <w:t>23 231,54</w:t>
            </w:r>
          </w:p>
        </w:tc>
      </w:tr>
      <w:tr w:rsidR="0062027B" w:rsidRPr="0062027B" w14:paraId="26673B1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F917837"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5ABD96B8"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64BE849"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191B1163"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3E76C6C6" w14:textId="77777777" w:rsidR="0062027B" w:rsidRPr="0062027B" w:rsidRDefault="0062027B" w:rsidP="0062027B">
            <w:pPr>
              <w:jc w:val="center"/>
              <w:rPr>
                <w:sz w:val="16"/>
                <w:szCs w:val="16"/>
              </w:rPr>
            </w:pPr>
            <w:r w:rsidRPr="0062027B">
              <w:rPr>
                <w:sz w:val="16"/>
                <w:szCs w:val="16"/>
              </w:rPr>
              <w:t>0120111010</w:t>
            </w:r>
          </w:p>
        </w:tc>
        <w:tc>
          <w:tcPr>
            <w:tcW w:w="591" w:type="dxa"/>
            <w:tcBorders>
              <w:top w:val="nil"/>
              <w:left w:val="nil"/>
              <w:bottom w:val="single" w:sz="4" w:space="0" w:color="auto"/>
              <w:right w:val="single" w:sz="4" w:space="0" w:color="auto"/>
            </w:tcBorders>
            <w:shd w:val="clear" w:color="000000" w:fill="FFFFFF"/>
            <w:noWrap/>
            <w:vAlign w:val="bottom"/>
            <w:hideMark/>
          </w:tcPr>
          <w:p w14:paraId="6DB48287"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410064C3" w14:textId="77777777" w:rsidR="0062027B" w:rsidRPr="0062027B" w:rsidRDefault="0062027B" w:rsidP="0062027B">
            <w:pPr>
              <w:jc w:val="center"/>
              <w:rPr>
                <w:sz w:val="16"/>
                <w:szCs w:val="16"/>
              </w:rPr>
            </w:pPr>
            <w:r w:rsidRPr="0062027B">
              <w:rPr>
                <w:sz w:val="16"/>
                <w:szCs w:val="16"/>
              </w:rPr>
              <w:t>4 969,61</w:t>
            </w:r>
          </w:p>
        </w:tc>
        <w:tc>
          <w:tcPr>
            <w:tcW w:w="1146" w:type="dxa"/>
            <w:tcBorders>
              <w:top w:val="nil"/>
              <w:left w:val="nil"/>
              <w:bottom w:val="single" w:sz="4" w:space="0" w:color="auto"/>
              <w:right w:val="single" w:sz="4" w:space="0" w:color="auto"/>
            </w:tcBorders>
            <w:shd w:val="clear" w:color="000000" w:fill="FFFFFF"/>
            <w:noWrap/>
            <w:vAlign w:val="bottom"/>
            <w:hideMark/>
          </w:tcPr>
          <w:p w14:paraId="47266016" w14:textId="77777777" w:rsidR="0062027B" w:rsidRPr="0062027B" w:rsidRDefault="0062027B" w:rsidP="0062027B">
            <w:pPr>
              <w:jc w:val="center"/>
              <w:rPr>
                <w:sz w:val="16"/>
                <w:szCs w:val="16"/>
              </w:rPr>
            </w:pPr>
            <w:r w:rsidRPr="0062027B">
              <w:rPr>
                <w:sz w:val="16"/>
                <w:szCs w:val="16"/>
              </w:rPr>
              <w:t>7 202,83</w:t>
            </w:r>
          </w:p>
        </w:tc>
        <w:tc>
          <w:tcPr>
            <w:tcW w:w="1240" w:type="dxa"/>
            <w:tcBorders>
              <w:top w:val="nil"/>
              <w:left w:val="nil"/>
              <w:bottom w:val="single" w:sz="4" w:space="0" w:color="auto"/>
              <w:right w:val="single" w:sz="4" w:space="0" w:color="auto"/>
            </w:tcBorders>
            <w:shd w:val="clear" w:color="000000" w:fill="FFFFFF"/>
            <w:noWrap/>
            <w:vAlign w:val="bottom"/>
            <w:hideMark/>
          </w:tcPr>
          <w:p w14:paraId="2640FE44" w14:textId="77777777" w:rsidR="0062027B" w:rsidRPr="0062027B" w:rsidRDefault="0062027B" w:rsidP="0062027B">
            <w:pPr>
              <w:jc w:val="center"/>
              <w:rPr>
                <w:sz w:val="16"/>
                <w:szCs w:val="16"/>
              </w:rPr>
            </w:pPr>
            <w:r w:rsidRPr="0062027B">
              <w:rPr>
                <w:sz w:val="16"/>
                <w:szCs w:val="16"/>
              </w:rPr>
              <w:t>7 203,27</w:t>
            </w:r>
          </w:p>
        </w:tc>
      </w:tr>
      <w:tr w:rsidR="0062027B" w:rsidRPr="0062027B" w14:paraId="756C6D3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1539B27" w14:textId="77777777" w:rsidR="0062027B" w:rsidRPr="0062027B" w:rsidRDefault="0062027B" w:rsidP="0062027B">
            <w:pPr>
              <w:rPr>
                <w:sz w:val="16"/>
                <w:szCs w:val="16"/>
              </w:rPr>
            </w:pPr>
            <w:r w:rsidRPr="0062027B">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602" w:type="dxa"/>
            <w:tcBorders>
              <w:top w:val="nil"/>
              <w:left w:val="nil"/>
              <w:bottom w:val="single" w:sz="4" w:space="0" w:color="auto"/>
              <w:right w:val="single" w:sz="4" w:space="0" w:color="auto"/>
            </w:tcBorders>
            <w:shd w:val="clear" w:color="000000" w:fill="FFFFFF"/>
            <w:noWrap/>
            <w:vAlign w:val="bottom"/>
            <w:hideMark/>
          </w:tcPr>
          <w:p w14:paraId="5F741C47"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46DCC54"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034461A6"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7162DA72" w14:textId="77777777" w:rsidR="0062027B" w:rsidRPr="0062027B" w:rsidRDefault="0062027B" w:rsidP="0062027B">
            <w:pPr>
              <w:jc w:val="center"/>
              <w:rPr>
                <w:sz w:val="16"/>
                <w:szCs w:val="16"/>
              </w:rPr>
            </w:pPr>
            <w:r w:rsidRPr="0062027B">
              <w:rPr>
                <w:sz w:val="16"/>
                <w:szCs w:val="16"/>
              </w:rPr>
              <w:t>0120125010</w:t>
            </w:r>
          </w:p>
        </w:tc>
        <w:tc>
          <w:tcPr>
            <w:tcW w:w="591" w:type="dxa"/>
            <w:tcBorders>
              <w:top w:val="nil"/>
              <w:left w:val="nil"/>
              <w:bottom w:val="single" w:sz="4" w:space="0" w:color="auto"/>
              <w:right w:val="single" w:sz="4" w:space="0" w:color="auto"/>
            </w:tcBorders>
            <w:shd w:val="clear" w:color="000000" w:fill="FFFFFF"/>
            <w:noWrap/>
            <w:vAlign w:val="bottom"/>
            <w:hideMark/>
          </w:tcPr>
          <w:p w14:paraId="786329A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F4194CF" w14:textId="77777777" w:rsidR="0062027B" w:rsidRPr="0062027B" w:rsidRDefault="0062027B" w:rsidP="0062027B">
            <w:pPr>
              <w:jc w:val="center"/>
              <w:rPr>
                <w:sz w:val="16"/>
                <w:szCs w:val="16"/>
              </w:rPr>
            </w:pPr>
            <w:r w:rsidRPr="0062027B">
              <w:rPr>
                <w:sz w:val="16"/>
                <w:szCs w:val="16"/>
              </w:rPr>
              <w:t>1 748,28</w:t>
            </w:r>
          </w:p>
        </w:tc>
        <w:tc>
          <w:tcPr>
            <w:tcW w:w="1146" w:type="dxa"/>
            <w:tcBorders>
              <w:top w:val="nil"/>
              <w:left w:val="nil"/>
              <w:bottom w:val="single" w:sz="4" w:space="0" w:color="auto"/>
              <w:right w:val="single" w:sz="4" w:space="0" w:color="auto"/>
            </w:tcBorders>
            <w:shd w:val="clear" w:color="000000" w:fill="FFFFFF"/>
            <w:noWrap/>
            <w:vAlign w:val="bottom"/>
            <w:hideMark/>
          </w:tcPr>
          <w:p w14:paraId="61F6720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6819CE2" w14:textId="77777777" w:rsidR="0062027B" w:rsidRPr="0062027B" w:rsidRDefault="0062027B" w:rsidP="0062027B">
            <w:pPr>
              <w:jc w:val="center"/>
              <w:rPr>
                <w:sz w:val="16"/>
                <w:szCs w:val="16"/>
              </w:rPr>
            </w:pPr>
            <w:r w:rsidRPr="0062027B">
              <w:rPr>
                <w:sz w:val="16"/>
                <w:szCs w:val="16"/>
              </w:rPr>
              <w:t>0,00</w:t>
            </w:r>
          </w:p>
        </w:tc>
      </w:tr>
      <w:tr w:rsidR="0062027B" w:rsidRPr="0062027B" w14:paraId="34A9D3F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BA7562F"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DA23CB0"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3FF1032"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B1D02FD"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63087FEC" w14:textId="77777777" w:rsidR="0062027B" w:rsidRPr="0062027B" w:rsidRDefault="0062027B" w:rsidP="0062027B">
            <w:pPr>
              <w:jc w:val="center"/>
              <w:rPr>
                <w:sz w:val="16"/>
                <w:szCs w:val="16"/>
              </w:rPr>
            </w:pPr>
            <w:r w:rsidRPr="0062027B">
              <w:rPr>
                <w:sz w:val="16"/>
                <w:szCs w:val="16"/>
              </w:rPr>
              <w:t>0120125010</w:t>
            </w:r>
          </w:p>
        </w:tc>
        <w:tc>
          <w:tcPr>
            <w:tcW w:w="591" w:type="dxa"/>
            <w:tcBorders>
              <w:top w:val="nil"/>
              <w:left w:val="nil"/>
              <w:bottom w:val="single" w:sz="4" w:space="0" w:color="auto"/>
              <w:right w:val="single" w:sz="4" w:space="0" w:color="auto"/>
            </w:tcBorders>
            <w:shd w:val="clear" w:color="000000" w:fill="FFFFFF"/>
            <w:noWrap/>
            <w:vAlign w:val="bottom"/>
            <w:hideMark/>
          </w:tcPr>
          <w:p w14:paraId="58205CA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C900773" w14:textId="77777777" w:rsidR="0062027B" w:rsidRPr="0062027B" w:rsidRDefault="0062027B" w:rsidP="0062027B">
            <w:pPr>
              <w:jc w:val="center"/>
              <w:rPr>
                <w:sz w:val="16"/>
                <w:szCs w:val="16"/>
              </w:rPr>
            </w:pPr>
            <w:r w:rsidRPr="0062027B">
              <w:rPr>
                <w:sz w:val="16"/>
                <w:szCs w:val="16"/>
              </w:rPr>
              <w:t>1 748,28</w:t>
            </w:r>
          </w:p>
        </w:tc>
        <w:tc>
          <w:tcPr>
            <w:tcW w:w="1146" w:type="dxa"/>
            <w:tcBorders>
              <w:top w:val="nil"/>
              <w:left w:val="nil"/>
              <w:bottom w:val="single" w:sz="4" w:space="0" w:color="auto"/>
              <w:right w:val="single" w:sz="4" w:space="0" w:color="auto"/>
            </w:tcBorders>
            <w:shd w:val="clear" w:color="000000" w:fill="FFFFFF"/>
            <w:noWrap/>
            <w:vAlign w:val="bottom"/>
            <w:hideMark/>
          </w:tcPr>
          <w:p w14:paraId="6C7AC63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D139E39" w14:textId="77777777" w:rsidR="0062027B" w:rsidRPr="0062027B" w:rsidRDefault="0062027B" w:rsidP="0062027B">
            <w:pPr>
              <w:jc w:val="center"/>
              <w:rPr>
                <w:sz w:val="16"/>
                <w:szCs w:val="16"/>
              </w:rPr>
            </w:pPr>
            <w:r w:rsidRPr="0062027B">
              <w:rPr>
                <w:sz w:val="16"/>
                <w:szCs w:val="16"/>
              </w:rPr>
              <w:t>0,00</w:t>
            </w:r>
          </w:p>
        </w:tc>
      </w:tr>
      <w:tr w:rsidR="0062027B" w:rsidRPr="0062027B" w14:paraId="0EFFBE0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2365E3C" w14:textId="77777777" w:rsidR="0062027B" w:rsidRPr="0062027B" w:rsidRDefault="0062027B" w:rsidP="0062027B">
            <w:pPr>
              <w:rPr>
                <w:sz w:val="16"/>
                <w:szCs w:val="16"/>
              </w:rPr>
            </w:pPr>
            <w:r w:rsidRPr="0062027B">
              <w:rPr>
                <w:sz w:val="16"/>
                <w:szCs w:val="16"/>
              </w:rPr>
              <w:t>Реализация мероприятий по модернизации школьных систем образования за счет средств местного бюджета</w:t>
            </w:r>
          </w:p>
        </w:tc>
        <w:tc>
          <w:tcPr>
            <w:tcW w:w="602" w:type="dxa"/>
            <w:tcBorders>
              <w:top w:val="nil"/>
              <w:left w:val="nil"/>
              <w:bottom w:val="single" w:sz="4" w:space="0" w:color="auto"/>
              <w:right w:val="single" w:sz="4" w:space="0" w:color="auto"/>
            </w:tcBorders>
            <w:shd w:val="clear" w:color="000000" w:fill="FFFFFF"/>
            <w:noWrap/>
            <w:vAlign w:val="bottom"/>
            <w:hideMark/>
          </w:tcPr>
          <w:p w14:paraId="2ACA0F05"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4AF09F6"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A1DDF5B"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170EA0B8" w14:textId="77777777" w:rsidR="0062027B" w:rsidRPr="0062027B" w:rsidRDefault="0062027B" w:rsidP="0062027B">
            <w:pPr>
              <w:jc w:val="center"/>
              <w:rPr>
                <w:sz w:val="16"/>
                <w:szCs w:val="16"/>
              </w:rPr>
            </w:pPr>
            <w:r w:rsidRPr="0062027B">
              <w:rPr>
                <w:sz w:val="16"/>
                <w:szCs w:val="16"/>
              </w:rPr>
              <w:t>0120127500</w:t>
            </w:r>
          </w:p>
        </w:tc>
        <w:tc>
          <w:tcPr>
            <w:tcW w:w="591" w:type="dxa"/>
            <w:tcBorders>
              <w:top w:val="nil"/>
              <w:left w:val="nil"/>
              <w:bottom w:val="single" w:sz="4" w:space="0" w:color="auto"/>
              <w:right w:val="single" w:sz="4" w:space="0" w:color="auto"/>
            </w:tcBorders>
            <w:shd w:val="clear" w:color="000000" w:fill="FFFFFF"/>
            <w:noWrap/>
            <w:vAlign w:val="bottom"/>
            <w:hideMark/>
          </w:tcPr>
          <w:p w14:paraId="2738739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BB6F292" w14:textId="77777777" w:rsidR="0062027B" w:rsidRPr="0062027B" w:rsidRDefault="0062027B" w:rsidP="0062027B">
            <w:pPr>
              <w:jc w:val="center"/>
              <w:rPr>
                <w:sz w:val="16"/>
                <w:szCs w:val="16"/>
              </w:rPr>
            </w:pPr>
            <w:r w:rsidRPr="0062027B">
              <w:rPr>
                <w:sz w:val="16"/>
                <w:szCs w:val="16"/>
              </w:rPr>
              <w:t>6 634,42</w:t>
            </w:r>
          </w:p>
        </w:tc>
        <w:tc>
          <w:tcPr>
            <w:tcW w:w="1146" w:type="dxa"/>
            <w:tcBorders>
              <w:top w:val="nil"/>
              <w:left w:val="nil"/>
              <w:bottom w:val="single" w:sz="4" w:space="0" w:color="auto"/>
              <w:right w:val="single" w:sz="4" w:space="0" w:color="auto"/>
            </w:tcBorders>
            <w:shd w:val="clear" w:color="000000" w:fill="FFFFFF"/>
            <w:noWrap/>
            <w:vAlign w:val="bottom"/>
            <w:hideMark/>
          </w:tcPr>
          <w:p w14:paraId="7484A3E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F90BF18" w14:textId="77777777" w:rsidR="0062027B" w:rsidRPr="0062027B" w:rsidRDefault="0062027B" w:rsidP="0062027B">
            <w:pPr>
              <w:jc w:val="center"/>
              <w:rPr>
                <w:sz w:val="16"/>
                <w:szCs w:val="16"/>
              </w:rPr>
            </w:pPr>
            <w:r w:rsidRPr="0062027B">
              <w:rPr>
                <w:sz w:val="16"/>
                <w:szCs w:val="16"/>
              </w:rPr>
              <w:t>0,00</w:t>
            </w:r>
          </w:p>
        </w:tc>
      </w:tr>
      <w:tr w:rsidR="0062027B" w:rsidRPr="0062027B" w14:paraId="28C2475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42A093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BB0EB7B"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D46BFBA"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0E360795"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49CD9DC5" w14:textId="77777777" w:rsidR="0062027B" w:rsidRPr="0062027B" w:rsidRDefault="0062027B" w:rsidP="0062027B">
            <w:pPr>
              <w:jc w:val="center"/>
              <w:rPr>
                <w:sz w:val="16"/>
                <w:szCs w:val="16"/>
              </w:rPr>
            </w:pPr>
            <w:r w:rsidRPr="0062027B">
              <w:rPr>
                <w:sz w:val="16"/>
                <w:szCs w:val="16"/>
              </w:rPr>
              <w:t>0120127500</w:t>
            </w:r>
          </w:p>
        </w:tc>
        <w:tc>
          <w:tcPr>
            <w:tcW w:w="591" w:type="dxa"/>
            <w:tcBorders>
              <w:top w:val="nil"/>
              <w:left w:val="nil"/>
              <w:bottom w:val="single" w:sz="4" w:space="0" w:color="auto"/>
              <w:right w:val="single" w:sz="4" w:space="0" w:color="auto"/>
            </w:tcBorders>
            <w:shd w:val="clear" w:color="000000" w:fill="FFFFFF"/>
            <w:noWrap/>
            <w:vAlign w:val="bottom"/>
            <w:hideMark/>
          </w:tcPr>
          <w:p w14:paraId="702A62B5"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519B949" w14:textId="77777777" w:rsidR="0062027B" w:rsidRPr="0062027B" w:rsidRDefault="0062027B" w:rsidP="0062027B">
            <w:pPr>
              <w:jc w:val="center"/>
              <w:rPr>
                <w:sz w:val="16"/>
                <w:szCs w:val="16"/>
              </w:rPr>
            </w:pPr>
            <w:r w:rsidRPr="0062027B">
              <w:rPr>
                <w:sz w:val="16"/>
                <w:szCs w:val="16"/>
              </w:rPr>
              <w:t>6 634,42</w:t>
            </w:r>
          </w:p>
        </w:tc>
        <w:tc>
          <w:tcPr>
            <w:tcW w:w="1146" w:type="dxa"/>
            <w:tcBorders>
              <w:top w:val="nil"/>
              <w:left w:val="nil"/>
              <w:bottom w:val="single" w:sz="4" w:space="0" w:color="auto"/>
              <w:right w:val="single" w:sz="4" w:space="0" w:color="auto"/>
            </w:tcBorders>
            <w:shd w:val="clear" w:color="000000" w:fill="FFFFFF"/>
            <w:noWrap/>
            <w:vAlign w:val="bottom"/>
            <w:hideMark/>
          </w:tcPr>
          <w:p w14:paraId="66E5DEF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BA875F7" w14:textId="77777777" w:rsidR="0062027B" w:rsidRPr="0062027B" w:rsidRDefault="0062027B" w:rsidP="0062027B">
            <w:pPr>
              <w:jc w:val="center"/>
              <w:rPr>
                <w:sz w:val="16"/>
                <w:szCs w:val="16"/>
              </w:rPr>
            </w:pPr>
            <w:r w:rsidRPr="0062027B">
              <w:rPr>
                <w:sz w:val="16"/>
                <w:szCs w:val="16"/>
              </w:rPr>
              <w:t>0,00</w:t>
            </w:r>
          </w:p>
        </w:tc>
      </w:tr>
      <w:tr w:rsidR="0062027B" w:rsidRPr="0062027B" w14:paraId="24155B1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037C0CD" w14:textId="77777777" w:rsidR="0062027B" w:rsidRPr="0062027B" w:rsidRDefault="0062027B" w:rsidP="0062027B">
            <w:pPr>
              <w:rPr>
                <w:sz w:val="16"/>
                <w:szCs w:val="16"/>
              </w:rPr>
            </w:pPr>
            <w:r w:rsidRPr="0062027B">
              <w:rPr>
                <w:sz w:val="16"/>
                <w:szCs w:val="16"/>
              </w:rPr>
              <w:t>Предоставление мер социальной поддержки семей отдельных категорий граждан, принимающих участие в специальной военной операции, в части обеспечения ребенка (детей) военнослужащего, обучающегося (обучающихся) в муниципальной образовательной организации по образовательным программам основного общего или среднего общего образования, бесплатным горячим питанием)</w:t>
            </w:r>
          </w:p>
        </w:tc>
        <w:tc>
          <w:tcPr>
            <w:tcW w:w="602" w:type="dxa"/>
            <w:tcBorders>
              <w:top w:val="nil"/>
              <w:left w:val="nil"/>
              <w:bottom w:val="single" w:sz="4" w:space="0" w:color="auto"/>
              <w:right w:val="single" w:sz="4" w:space="0" w:color="auto"/>
            </w:tcBorders>
            <w:shd w:val="clear" w:color="000000" w:fill="FFFFFF"/>
            <w:noWrap/>
            <w:vAlign w:val="bottom"/>
            <w:hideMark/>
          </w:tcPr>
          <w:p w14:paraId="35EC5D67"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7C80598"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F8B7581"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0427B52D" w14:textId="77777777" w:rsidR="0062027B" w:rsidRPr="0062027B" w:rsidRDefault="0062027B" w:rsidP="0062027B">
            <w:pPr>
              <w:jc w:val="center"/>
              <w:rPr>
                <w:sz w:val="16"/>
                <w:szCs w:val="16"/>
              </w:rPr>
            </w:pPr>
            <w:r w:rsidRPr="0062027B">
              <w:rPr>
                <w:sz w:val="16"/>
                <w:szCs w:val="16"/>
              </w:rPr>
              <w:t>0120177130</w:t>
            </w:r>
          </w:p>
        </w:tc>
        <w:tc>
          <w:tcPr>
            <w:tcW w:w="591" w:type="dxa"/>
            <w:tcBorders>
              <w:top w:val="nil"/>
              <w:left w:val="nil"/>
              <w:bottom w:val="single" w:sz="4" w:space="0" w:color="auto"/>
              <w:right w:val="single" w:sz="4" w:space="0" w:color="auto"/>
            </w:tcBorders>
            <w:shd w:val="clear" w:color="000000" w:fill="FFFFFF"/>
            <w:noWrap/>
            <w:vAlign w:val="bottom"/>
            <w:hideMark/>
          </w:tcPr>
          <w:p w14:paraId="025E34A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3159738" w14:textId="77777777" w:rsidR="0062027B" w:rsidRPr="0062027B" w:rsidRDefault="0062027B" w:rsidP="0062027B">
            <w:pPr>
              <w:jc w:val="center"/>
              <w:rPr>
                <w:sz w:val="16"/>
                <w:szCs w:val="16"/>
              </w:rPr>
            </w:pPr>
            <w:r w:rsidRPr="0062027B">
              <w:rPr>
                <w:sz w:val="16"/>
                <w:szCs w:val="16"/>
              </w:rPr>
              <w:t>638,80</w:t>
            </w:r>
          </w:p>
        </w:tc>
        <w:tc>
          <w:tcPr>
            <w:tcW w:w="1146" w:type="dxa"/>
            <w:tcBorders>
              <w:top w:val="nil"/>
              <w:left w:val="nil"/>
              <w:bottom w:val="single" w:sz="4" w:space="0" w:color="auto"/>
              <w:right w:val="single" w:sz="4" w:space="0" w:color="auto"/>
            </w:tcBorders>
            <w:shd w:val="clear" w:color="000000" w:fill="FFFFFF"/>
            <w:noWrap/>
            <w:vAlign w:val="bottom"/>
            <w:hideMark/>
          </w:tcPr>
          <w:p w14:paraId="1E5728E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0C9AD98" w14:textId="77777777" w:rsidR="0062027B" w:rsidRPr="0062027B" w:rsidRDefault="0062027B" w:rsidP="0062027B">
            <w:pPr>
              <w:jc w:val="center"/>
              <w:rPr>
                <w:sz w:val="16"/>
                <w:szCs w:val="16"/>
              </w:rPr>
            </w:pPr>
            <w:r w:rsidRPr="0062027B">
              <w:rPr>
                <w:sz w:val="16"/>
                <w:szCs w:val="16"/>
              </w:rPr>
              <w:t>0,00</w:t>
            </w:r>
          </w:p>
        </w:tc>
      </w:tr>
      <w:tr w:rsidR="0062027B" w:rsidRPr="0062027B" w14:paraId="39E5BD0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2553888"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A66A0CE"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E33F226"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9DD8AA0"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031BE868" w14:textId="77777777" w:rsidR="0062027B" w:rsidRPr="0062027B" w:rsidRDefault="0062027B" w:rsidP="0062027B">
            <w:pPr>
              <w:jc w:val="center"/>
              <w:rPr>
                <w:sz w:val="16"/>
                <w:szCs w:val="16"/>
              </w:rPr>
            </w:pPr>
            <w:r w:rsidRPr="0062027B">
              <w:rPr>
                <w:sz w:val="16"/>
                <w:szCs w:val="16"/>
              </w:rPr>
              <w:t>0120177130</w:t>
            </w:r>
          </w:p>
        </w:tc>
        <w:tc>
          <w:tcPr>
            <w:tcW w:w="591" w:type="dxa"/>
            <w:tcBorders>
              <w:top w:val="nil"/>
              <w:left w:val="nil"/>
              <w:bottom w:val="single" w:sz="4" w:space="0" w:color="auto"/>
              <w:right w:val="single" w:sz="4" w:space="0" w:color="auto"/>
            </w:tcBorders>
            <w:shd w:val="clear" w:color="000000" w:fill="FFFFFF"/>
            <w:noWrap/>
            <w:vAlign w:val="bottom"/>
            <w:hideMark/>
          </w:tcPr>
          <w:p w14:paraId="60AF8DC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9E02899" w14:textId="77777777" w:rsidR="0062027B" w:rsidRPr="0062027B" w:rsidRDefault="0062027B" w:rsidP="0062027B">
            <w:pPr>
              <w:jc w:val="center"/>
              <w:rPr>
                <w:sz w:val="16"/>
                <w:szCs w:val="16"/>
              </w:rPr>
            </w:pPr>
            <w:r w:rsidRPr="0062027B">
              <w:rPr>
                <w:sz w:val="16"/>
                <w:szCs w:val="16"/>
              </w:rPr>
              <w:t>576,03</w:t>
            </w:r>
          </w:p>
        </w:tc>
        <w:tc>
          <w:tcPr>
            <w:tcW w:w="1146" w:type="dxa"/>
            <w:tcBorders>
              <w:top w:val="nil"/>
              <w:left w:val="nil"/>
              <w:bottom w:val="single" w:sz="4" w:space="0" w:color="auto"/>
              <w:right w:val="single" w:sz="4" w:space="0" w:color="auto"/>
            </w:tcBorders>
            <w:shd w:val="clear" w:color="000000" w:fill="FFFFFF"/>
            <w:noWrap/>
            <w:vAlign w:val="bottom"/>
            <w:hideMark/>
          </w:tcPr>
          <w:p w14:paraId="378263B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038B0DC" w14:textId="77777777" w:rsidR="0062027B" w:rsidRPr="0062027B" w:rsidRDefault="0062027B" w:rsidP="0062027B">
            <w:pPr>
              <w:jc w:val="center"/>
              <w:rPr>
                <w:sz w:val="16"/>
                <w:szCs w:val="16"/>
              </w:rPr>
            </w:pPr>
            <w:r w:rsidRPr="0062027B">
              <w:rPr>
                <w:sz w:val="16"/>
                <w:szCs w:val="16"/>
              </w:rPr>
              <w:t>0,00</w:t>
            </w:r>
          </w:p>
        </w:tc>
      </w:tr>
      <w:tr w:rsidR="0062027B" w:rsidRPr="0062027B" w14:paraId="7DF0F56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D920FA9"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276F96DF"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7EFB9FA2"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1627F3A7"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15BB136E" w14:textId="77777777" w:rsidR="0062027B" w:rsidRPr="0062027B" w:rsidRDefault="0062027B" w:rsidP="0062027B">
            <w:pPr>
              <w:jc w:val="center"/>
              <w:rPr>
                <w:sz w:val="16"/>
                <w:szCs w:val="16"/>
              </w:rPr>
            </w:pPr>
            <w:r w:rsidRPr="0062027B">
              <w:rPr>
                <w:sz w:val="16"/>
                <w:szCs w:val="16"/>
              </w:rPr>
              <w:t>0120177130</w:t>
            </w:r>
          </w:p>
        </w:tc>
        <w:tc>
          <w:tcPr>
            <w:tcW w:w="591" w:type="dxa"/>
            <w:tcBorders>
              <w:top w:val="nil"/>
              <w:left w:val="nil"/>
              <w:bottom w:val="single" w:sz="4" w:space="0" w:color="auto"/>
              <w:right w:val="single" w:sz="4" w:space="0" w:color="auto"/>
            </w:tcBorders>
            <w:shd w:val="clear" w:color="000000" w:fill="FFFFFF"/>
            <w:noWrap/>
            <w:vAlign w:val="bottom"/>
            <w:hideMark/>
          </w:tcPr>
          <w:p w14:paraId="44E51A8F"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2438B140" w14:textId="77777777" w:rsidR="0062027B" w:rsidRPr="0062027B" w:rsidRDefault="0062027B" w:rsidP="0062027B">
            <w:pPr>
              <w:jc w:val="center"/>
              <w:rPr>
                <w:sz w:val="16"/>
                <w:szCs w:val="16"/>
              </w:rPr>
            </w:pPr>
            <w:r w:rsidRPr="0062027B">
              <w:rPr>
                <w:sz w:val="16"/>
                <w:szCs w:val="16"/>
              </w:rPr>
              <w:t>62,77</w:t>
            </w:r>
          </w:p>
        </w:tc>
        <w:tc>
          <w:tcPr>
            <w:tcW w:w="1146" w:type="dxa"/>
            <w:tcBorders>
              <w:top w:val="nil"/>
              <w:left w:val="nil"/>
              <w:bottom w:val="single" w:sz="4" w:space="0" w:color="auto"/>
              <w:right w:val="single" w:sz="4" w:space="0" w:color="auto"/>
            </w:tcBorders>
            <w:shd w:val="clear" w:color="000000" w:fill="FFFFFF"/>
            <w:noWrap/>
            <w:vAlign w:val="bottom"/>
            <w:hideMark/>
          </w:tcPr>
          <w:p w14:paraId="2DF49AC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BE366F1" w14:textId="77777777" w:rsidR="0062027B" w:rsidRPr="0062027B" w:rsidRDefault="0062027B" w:rsidP="0062027B">
            <w:pPr>
              <w:jc w:val="center"/>
              <w:rPr>
                <w:sz w:val="16"/>
                <w:szCs w:val="16"/>
              </w:rPr>
            </w:pPr>
            <w:r w:rsidRPr="0062027B">
              <w:rPr>
                <w:sz w:val="16"/>
                <w:szCs w:val="16"/>
              </w:rPr>
              <w:t>0,00</w:t>
            </w:r>
          </w:p>
        </w:tc>
      </w:tr>
      <w:tr w:rsidR="0062027B" w:rsidRPr="0062027B" w14:paraId="3F06874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0045A8C" w14:textId="77777777" w:rsidR="0062027B" w:rsidRPr="0062027B" w:rsidRDefault="0062027B" w:rsidP="0062027B">
            <w:pPr>
              <w:rPr>
                <w:sz w:val="16"/>
                <w:szCs w:val="16"/>
              </w:rPr>
            </w:pPr>
            <w:r w:rsidRPr="0062027B">
              <w:rPr>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602" w:type="dxa"/>
            <w:tcBorders>
              <w:top w:val="nil"/>
              <w:left w:val="nil"/>
              <w:bottom w:val="single" w:sz="4" w:space="0" w:color="auto"/>
              <w:right w:val="single" w:sz="4" w:space="0" w:color="auto"/>
            </w:tcBorders>
            <w:shd w:val="clear" w:color="000000" w:fill="FFFFFF"/>
            <w:noWrap/>
            <w:vAlign w:val="bottom"/>
            <w:hideMark/>
          </w:tcPr>
          <w:p w14:paraId="621281C0"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7B089B3B"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143829A3"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49A207CA" w14:textId="77777777" w:rsidR="0062027B" w:rsidRPr="0062027B" w:rsidRDefault="0062027B" w:rsidP="0062027B">
            <w:pPr>
              <w:jc w:val="center"/>
              <w:rPr>
                <w:sz w:val="16"/>
                <w:szCs w:val="16"/>
              </w:rPr>
            </w:pPr>
            <w:r w:rsidRPr="0062027B">
              <w:rPr>
                <w:sz w:val="16"/>
                <w:szCs w:val="16"/>
              </w:rPr>
              <w:t>0120177160</w:t>
            </w:r>
          </w:p>
        </w:tc>
        <w:tc>
          <w:tcPr>
            <w:tcW w:w="591" w:type="dxa"/>
            <w:tcBorders>
              <w:top w:val="nil"/>
              <w:left w:val="nil"/>
              <w:bottom w:val="single" w:sz="4" w:space="0" w:color="auto"/>
              <w:right w:val="single" w:sz="4" w:space="0" w:color="auto"/>
            </w:tcBorders>
            <w:shd w:val="clear" w:color="000000" w:fill="FFFFFF"/>
            <w:noWrap/>
            <w:vAlign w:val="bottom"/>
            <w:hideMark/>
          </w:tcPr>
          <w:p w14:paraId="6811A55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80146CA" w14:textId="77777777" w:rsidR="0062027B" w:rsidRPr="0062027B" w:rsidRDefault="0062027B" w:rsidP="0062027B">
            <w:pPr>
              <w:jc w:val="center"/>
              <w:rPr>
                <w:sz w:val="16"/>
                <w:szCs w:val="16"/>
              </w:rPr>
            </w:pPr>
            <w:r w:rsidRPr="0062027B">
              <w:rPr>
                <w:sz w:val="16"/>
                <w:szCs w:val="16"/>
              </w:rPr>
              <w:t>378 221,42</w:t>
            </w:r>
          </w:p>
        </w:tc>
        <w:tc>
          <w:tcPr>
            <w:tcW w:w="1146" w:type="dxa"/>
            <w:tcBorders>
              <w:top w:val="nil"/>
              <w:left w:val="nil"/>
              <w:bottom w:val="single" w:sz="4" w:space="0" w:color="auto"/>
              <w:right w:val="single" w:sz="4" w:space="0" w:color="auto"/>
            </w:tcBorders>
            <w:shd w:val="clear" w:color="000000" w:fill="FFFFFF"/>
            <w:noWrap/>
            <w:vAlign w:val="bottom"/>
            <w:hideMark/>
          </w:tcPr>
          <w:p w14:paraId="340565BC" w14:textId="77777777" w:rsidR="0062027B" w:rsidRPr="0062027B" w:rsidRDefault="0062027B" w:rsidP="0062027B">
            <w:pPr>
              <w:jc w:val="center"/>
              <w:rPr>
                <w:sz w:val="16"/>
                <w:szCs w:val="16"/>
              </w:rPr>
            </w:pPr>
            <w:r w:rsidRPr="0062027B">
              <w:rPr>
                <w:sz w:val="16"/>
                <w:szCs w:val="16"/>
              </w:rPr>
              <w:t>336 518,23</w:t>
            </w:r>
          </w:p>
        </w:tc>
        <w:tc>
          <w:tcPr>
            <w:tcW w:w="1240" w:type="dxa"/>
            <w:tcBorders>
              <w:top w:val="nil"/>
              <w:left w:val="nil"/>
              <w:bottom w:val="single" w:sz="4" w:space="0" w:color="auto"/>
              <w:right w:val="single" w:sz="4" w:space="0" w:color="auto"/>
            </w:tcBorders>
            <w:shd w:val="clear" w:color="000000" w:fill="FFFFFF"/>
            <w:noWrap/>
            <w:vAlign w:val="bottom"/>
            <w:hideMark/>
          </w:tcPr>
          <w:p w14:paraId="4E1CB988" w14:textId="77777777" w:rsidR="0062027B" w:rsidRPr="0062027B" w:rsidRDefault="0062027B" w:rsidP="0062027B">
            <w:pPr>
              <w:jc w:val="center"/>
              <w:rPr>
                <w:sz w:val="16"/>
                <w:szCs w:val="16"/>
              </w:rPr>
            </w:pPr>
            <w:r w:rsidRPr="0062027B">
              <w:rPr>
                <w:sz w:val="16"/>
                <w:szCs w:val="16"/>
              </w:rPr>
              <w:t>336 518,23</w:t>
            </w:r>
          </w:p>
        </w:tc>
      </w:tr>
      <w:tr w:rsidR="0062027B" w:rsidRPr="0062027B" w14:paraId="03CEDE9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87F6ADA" w14:textId="77777777" w:rsidR="0062027B" w:rsidRPr="0062027B" w:rsidRDefault="0062027B" w:rsidP="0062027B">
            <w:pPr>
              <w:rPr>
                <w:sz w:val="16"/>
                <w:szCs w:val="16"/>
              </w:rPr>
            </w:pPr>
            <w:r w:rsidRPr="0062027B">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62027B">
              <w:rPr>
                <w:sz w:val="16"/>
                <w:szCs w:val="16"/>
              </w:rPr>
              <w:lastRenderedPageBreak/>
              <w:t>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B332DC6" w14:textId="77777777" w:rsidR="0062027B" w:rsidRPr="0062027B" w:rsidRDefault="0062027B" w:rsidP="0062027B">
            <w:pPr>
              <w:jc w:val="center"/>
              <w:rPr>
                <w:sz w:val="16"/>
                <w:szCs w:val="16"/>
              </w:rPr>
            </w:pPr>
            <w:r w:rsidRPr="0062027B">
              <w:rPr>
                <w:sz w:val="16"/>
                <w:szCs w:val="16"/>
              </w:rPr>
              <w:lastRenderedPageBreak/>
              <w:t>706</w:t>
            </w:r>
          </w:p>
        </w:tc>
        <w:tc>
          <w:tcPr>
            <w:tcW w:w="384" w:type="dxa"/>
            <w:tcBorders>
              <w:top w:val="nil"/>
              <w:left w:val="nil"/>
              <w:bottom w:val="single" w:sz="4" w:space="0" w:color="auto"/>
              <w:right w:val="single" w:sz="4" w:space="0" w:color="auto"/>
            </w:tcBorders>
            <w:shd w:val="clear" w:color="000000" w:fill="FFFFFF"/>
            <w:noWrap/>
            <w:vAlign w:val="bottom"/>
            <w:hideMark/>
          </w:tcPr>
          <w:p w14:paraId="056FD315"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E01916A"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0D345F9C" w14:textId="77777777" w:rsidR="0062027B" w:rsidRPr="0062027B" w:rsidRDefault="0062027B" w:rsidP="0062027B">
            <w:pPr>
              <w:jc w:val="center"/>
              <w:rPr>
                <w:sz w:val="16"/>
                <w:szCs w:val="16"/>
              </w:rPr>
            </w:pPr>
            <w:r w:rsidRPr="0062027B">
              <w:rPr>
                <w:sz w:val="16"/>
                <w:szCs w:val="16"/>
              </w:rPr>
              <w:t>0120177160</w:t>
            </w:r>
          </w:p>
        </w:tc>
        <w:tc>
          <w:tcPr>
            <w:tcW w:w="591" w:type="dxa"/>
            <w:tcBorders>
              <w:top w:val="nil"/>
              <w:left w:val="nil"/>
              <w:bottom w:val="single" w:sz="4" w:space="0" w:color="auto"/>
              <w:right w:val="single" w:sz="4" w:space="0" w:color="auto"/>
            </w:tcBorders>
            <w:shd w:val="clear" w:color="000000" w:fill="FFFFFF"/>
            <w:noWrap/>
            <w:vAlign w:val="bottom"/>
            <w:hideMark/>
          </w:tcPr>
          <w:p w14:paraId="2D449DD1"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3C6732F8" w14:textId="77777777" w:rsidR="0062027B" w:rsidRPr="0062027B" w:rsidRDefault="0062027B" w:rsidP="0062027B">
            <w:pPr>
              <w:jc w:val="center"/>
              <w:rPr>
                <w:sz w:val="16"/>
                <w:szCs w:val="16"/>
              </w:rPr>
            </w:pPr>
            <w:r w:rsidRPr="0062027B">
              <w:rPr>
                <w:sz w:val="16"/>
                <w:szCs w:val="16"/>
              </w:rPr>
              <w:t>330 691,78</w:t>
            </w:r>
          </w:p>
        </w:tc>
        <w:tc>
          <w:tcPr>
            <w:tcW w:w="1146" w:type="dxa"/>
            <w:tcBorders>
              <w:top w:val="nil"/>
              <w:left w:val="nil"/>
              <w:bottom w:val="single" w:sz="4" w:space="0" w:color="auto"/>
              <w:right w:val="single" w:sz="4" w:space="0" w:color="auto"/>
            </w:tcBorders>
            <w:shd w:val="clear" w:color="000000" w:fill="FFFFFF"/>
            <w:noWrap/>
            <w:vAlign w:val="bottom"/>
            <w:hideMark/>
          </w:tcPr>
          <w:p w14:paraId="5E1B17FA" w14:textId="77777777" w:rsidR="0062027B" w:rsidRPr="0062027B" w:rsidRDefault="0062027B" w:rsidP="0062027B">
            <w:pPr>
              <w:jc w:val="center"/>
              <w:rPr>
                <w:sz w:val="16"/>
                <w:szCs w:val="16"/>
              </w:rPr>
            </w:pPr>
            <w:r w:rsidRPr="0062027B">
              <w:rPr>
                <w:sz w:val="16"/>
                <w:szCs w:val="16"/>
              </w:rPr>
              <w:t>304 343,65</w:t>
            </w:r>
          </w:p>
        </w:tc>
        <w:tc>
          <w:tcPr>
            <w:tcW w:w="1240" w:type="dxa"/>
            <w:tcBorders>
              <w:top w:val="nil"/>
              <w:left w:val="nil"/>
              <w:bottom w:val="single" w:sz="4" w:space="0" w:color="auto"/>
              <w:right w:val="single" w:sz="4" w:space="0" w:color="auto"/>
            </w:tcBorders>
            <w:shd w:val="clear" w:color="000000" w:fill="FFFFFF"/>
            <w:noWrap/>
            <w:vAlign w:val="bottom"/>
            <w:hideMark/>
          </w:tcPr>
          <w:p w14:paraId="5073C163" w14:textId="77777777" w:rsidR="0062027B" w:rsidRPr="0062027B" w:rsidRDefault="0062027B" w:rsidP="0062027B">
            <w:pPr>
              <w:jc w:val="center"/>
              <w:rPr>
                <w:sz w:val="16"/>
                <w:szCs w:val="16"/>
              </w:rPr>
            </w:pPr>
            <w:r w:rsidRPr="0062027B">
              <w:rPr>
                <w:sz w:val="16"/>
                <w:szCs w:val="16"/>
              </w:rPr>
              <w:t>304 343,65</w:t>
            </w:r>
          </w:p>
        </w:tc>
      </w:tr>
      <w:tr w:rsidR="0062027B" w:rsidRPr="0062027B" w14:paraId="24E90B0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23D0DD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B4978B3"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7CA86BAD"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437C767"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4AE9A87D" w14:textId="77777777" w:rsidR="0062027B" w:rsidRPr="0062027B" w:rsidRDefault="0062027B" w:rsidP="0062027B">
            <w:pPr>
              <w:jc w:val="center"/>
              <w:rPr>
                <w:sz w:val="16"/>
                <w:szCs w:val="16"/>
              </w:rPr>
            </w:pPr>
            <w:r w:rsidRPr="0062027B">
              <w:rPr>
                <w:sz w:val="16"/>
                <w:szCs w:val="16"/>
              </w:rPr>
              <w:t>0120177160</w:t>
            </w:r>
          </w:p>
        </w:tc>
        <w:tc>
          <w:tcPr>
            <w:tcW w:w="591" w:type="dxa"/>
            <w:tcBorders>
              <w:top w:val="nil"/>
              <w:left w:val="nil"/>
              <w:bottom w:val="single" w:sz="4" w:space="0" w:color="auto"/>
              <w:right w:val="single" w:sz="4" w:space="0" w:color="auto"/>
            </w:tcBorders>
            <w:shd w:val="clear" w:color="000000" w:fill="FFFFFF"/>
            <w:noWrap/>
            <w:vAlign w:val="bottom"/>
            <w:hideMark/>
          </w:tcPr>
          <w:p w14:paraId="00F196B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F305D2C" w14:textId="77777777" w:rsidR="0062027B" w:rsidRPr="0062027B" w:rsidRDefault="0062027B" w:rsidP="0062027B">
            <w:pPr>
              <w:jc w:val="center"/>
              <w:rPr>
                <w:sz w:val="16"/>
                <w:szCs w:val="16"/>
              </w:rPr>
            </w:pPr>
            <w:r w:rsidRPr="0062027B">
              <w:rPr>
                <w:sz w:val="16"/>
                <w:szCs w:val="16"/>
              </w:rPr>
              <w:t>14 774,94</w:t>
            </w:r>
          </w:p>
        </w:tc>
        <w:tc>
          <w:tcPr>
            <w:tcW w:w="1146" w:type="dxa"/>
            <w:tcBorders>
              <w:top w:val="nil"/>
              <w:left w:val="nil"/>
              <w:bottom w:val="single" w:sz="4" w:space="0" w:color="auto"/>
              <w:right w:val="single" w:sz="4" w:space="0" w:color="auto"/>
            </w:tcBorders>
            <w:shd w:val="clear" w:color="000000" w:fill="FFFFFF"/>
            <w:noWrap/>
            <w:vAlign w:val="bottom"/>
            <w:hideMark/>
          </w:tcPr>
          <w:p w14:paraId="0D7347A4" w14:textId="77777777" w:rsidR="0062027B" w:rsidRPr="0062027B" w:rsidRDefault="0062027B" w:rsidP="0062027B">
            <w:pPr>
              <w:jc w:val="center"/>
              <w:rPr>
                <w:sz w:val="16"/>
                <w:szCs w:val="16"/>
              </w:rPr>
            </w:pPr>
            <w:r w:rsidRPr="0062027B">
              <w:rPr>
                <w:sz w:val="16"/>
                <w:szCs w:val="16"/>
              </w:rPr>
              <w:t>1 831,49</w:t>
            </w:r>
          </w:p>
        </w:tc>
        <w:tc>
          <w:tcPr>
            <w:tcW w:w="1240" w:type="dxa"/>
            <w:tcBorders>
              <w:top w:val="nil"/>
              <w:left w:val="nil"/>
              <w:bottom w:val="single" w:sz="4" w:space="0" w:color="auto"/>
              <w:right w:val="single" w:sz="4" w:space="0" w:color="auto"/>
            </w:tcBorders>
            <w:shd w:val="clear" w:color="000000" w:fill="FFFFFF"/>
            <w:noWrap/>
            <w:vAlign w:val="bottom"/>
            <w:hideMark/>
          </w:tcPr>
          <w:p w14:paraId="1A9017AD" w14:textId="77777777" w:rsidR="0062027B" w:rsidRPr="0062027B" w:rsidRDefault="0062027B" w:rsidP="0062027B">
            <w:pPr>
              <w:jc w:val="center"/>
              <w:rPr>
                <w:sz w:val="16"/>
                <w:szCs w:val="16"/>
              </w:rPr>
            </w:pPr>
            <w:r w:rsidRPr="0062027B">
              <w:rPr>
                <w:sz w:val="16"/>
                <w:szCs w:val="16"/>
              </w:rPr>
              <w:t>1 831,49</w:t>
            </w:r>
          </w:p>
        </w:tc>
      </w:tr>
      <w:tr w:rsidR="0062027B" w:rsidRPr="0062027B" w14:paraId="60757C5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B5A15AB"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69FE0514"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115C6CD"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4B788DF3"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6AEA7732" w14:textId="77777777" w:rsidR="0062027B" w:rsidRPr="0062027B" w:rsidRDefault="0062027B" w:rsidP="0062027B">
            <w:pPr>
              <w:jc w:val="center"/>
              <w:rPr>
                <w:sz w:val="16"/>
                <w:szCs w:val="16"/>
              </w:rPr>
            </w:pPr>
            <w:r w:rsidRPr="0062027B">
              <w:rPr>
                <w:sz w:val="16"/>
                <w:szCs w:val="16"/>
              </w:rPr>
              <w:t>0120177160</w:t>
            </w:r>
          </w:p>
        </w:tc>
        <w:tc>
          <w:tcPr>
            <w:tcW w:w="591" w:type="dxa"/>
            <w:tcBorders>
              <w:top w:val="nil"/>
              <w:left w:val="nil"/>
              <w:bottom w:val="single" w:sz="4" w:space="0" w:color="auto"/>
              <w:right w:val="single" w:sz="4" w:space="0" w:color="auto"/>
            </w:tcBorders>
            <w:shd w:val="clear" w:color="000000" w:fill="FFFFFF"/>
            <w:noWrap/>
            <w:vAlign w:val="bottom"/>
            <w:hideMark/>
          </w:tcPr>
          <w:p w14:paraId="3FEBA3CA"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4DF74224" w14:textId="77777777" w:rsidR="0062027B" w:rsidRPr="0062027B" w:rsidRDefault="0062027B" w:rsidP="0062027B">
            <w:pPr>
              <w:jc w:val="center"/>
              <w:rPr>
                <w:sz w:val="16"/>
                <w:szCs w:val="16"/>
              </w:rPr>
            </w:pPr>
            <w:r w:rsidRPr="0062027B">
              <w:rPr>
                <w:sz w:val="16"/>
                <w:szCs w:val="16"/>
              </w:rPr>
              <w:t>2,05</w:t>
            </w:r>
          </w:p>
        </w:tc>
        <w:tc>
          <w:tcPr>
            <w:tcW w:w="1146" w:type="dxa"/>
            <w:tcBorders>
              <w:top w:val="nil"/>
              <w:left w:val="nil"/>
              <w:bottom w:val="single" w:sz="4" w:space="0" w:color="auto"/>
              <w:right w:val="single" w:sz="4" w:space="0" w:color="auto"/>
            </w:tcBorders>
            <w:shd w:val="clear" w:color="000000" w:fill="FFFFFF"/>
            <w:noWrap/>
            <w:vAlign w:val="bottom"/>
            <w:hideMark/>
          </w:tcPr>
          <w:p w14:paraId="21B13D0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77F79EF" w14:textId="77777777" w:rsidR="0062027B" w:rsidRPr="0062027B" w:rsidRDefault="0062027B" w:rsidP="0062027B">
            <w:pPr>
              <w:jc w:val="center"/>
              <w:rPr>
                <w:sz w:val="16"/>
                <w:szCs w:val="16"/>
              </w:rPr>
            </w:pPr>
            <w:r w:rsidRPr="0062027B">
              <w:rPr>
                <w:sz w:val="16"/>
                <w:szCs w:val="16"/>
              </w:rPr>
              <w:t>0,00</w:t>
            </w:r>
          </w:p>
        </w:tc>
      </w:tr>
      <w:tr w:rsidR="0062027B" w:rsidRPr="0062027B" w14:paraId="41FC23D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312B58"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775898D8"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CEC9A6C"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BECCFC4"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06EB6454" w14:textId="77777777" w:rsidR="0062027B" w:rsidRPr="0062027B" w:rsidRDefault="0062027B" w:rsidP="0062027B">
            <w:pPr>
              <w:jc w:val="center"/>
              <w:rPr>
                <w:sz w:val="16"/>
                <w:szCs w:val="16"/>
              </w:rPr>
            </w:pPr>
            <w:r w:rsidRPr="0062027B">
              <w:rPr>
                <w:sz w:val="16"/>
                <w:szCs w:val="16"/>
              </w:rPr>
              <w:t>0120177160</w:t>
            </w:r>
          </w:p>
        </w:tc>
        <w:tc>
          <w:tcPr>
            <w:tcW w:w="591" w:type="dxa"/>
            <w:tcBorders>
              <w:top w:val="nil"/>
              <w:left w:val="nil"/>
              <w:bottom w:val="single" w:sz="4" w:space="0" w:color="auto"/>
              <w:right w:val="single" w:sz="4" w:space="0" w:color="auto"/>
            </w:tcBorders>
            <w:shd w:val="clear" w:color="000000" w:fill="FFFFFF"/>
            <w:noWrap/>
            <w:vAlign w:val="bottom"/>
            <w:hideMark/>
          </w:tcPr>
          <w:p w14:paraId="0F74A0FE"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0850E5C7" w14:textId="77777777" w:rsidR="0062027B" w:rsidRPr="0062027B" w:rsidRDefault="0062027B" w:rsidP="0062027B">
            <w:pPr>
              <w:jc w:val="center"/>
              <w:rPr>
                <w:sz w:val="16"/>
                <w:szCs w:val="16"/>
              </w:rPr>
            </w:pPr>
            <w:r w:rsidRPr="0062027B">
              <w:rPr>
                <w:sz w:val="16"/>
                <w:szCs w:val="16"/>
              </w:rPr>
              <w:t>32 752,65</w:t>
            </w:r>
          </w:p>
        </w:tc>
        <w:tc>
          <w:tcPr>
            <w:tcW w:w="1146" w:type="dxa"/>
            <w:tcBorders>
              <w:top w:val="nil"/>
              <w:left w:val="nil"/>
              <w:bottom w:val="single" w:sz="4" w:space="0" w:color="auto"/>
              <w:right w:val="single" w:sz="4" w:space="0" w:color="auto"/>
            </w:tcBorders>
            <w:shd w:val="clear" w:color="000000" w:fill="FFFFFF"/>
            <w:noWrap/>
            <w:vAlign w:val="bottom"/>
            <w:hideMark/>
          </w:tcPr>
          <w:p w14:paraId="228BAAEF" w14:textId="77777777" w:rsidR="0062027B" w:rsidRPr="0062027B" w:rsidRDefault="0062027B" w:rsidP="0062027B">
            <w:pPr>
              <w:jc w:val="center"/>
              <w:rPr>
                <w:sz w:val="16"/>
                <w:szCs w:val="16"/>
              </w:rPr>
            </w:pPr>
            <w:r w:rsidRPr="0062027B">
              <w:rPr>
                <w:sz w:val="16"/>
                <w:szCs w:val="16"/>
              </w:rPr>
              <w:t>30 343,09</w:t>
            </w:r>
          </w:p>
        </w:tc>
        <w:tc>
          <w:tcPr>
            <w:tcW w:w="1240" w:type="dxa"/>
            <w:tcBorders>
              <w:top w:val="nil"/>
              <w:left w:val="nil"/>
              <w:bottom w:val="single" w:sz="4" w:space="0" w:color="auto"/>
              <w:right w:val="single" w:sz="4" w:space="0" w:color="auto"/>
            </w:tcBorders>
            <w:shd w:val="clear" w:color="000000" w:fill="FFFFFF"/>
            <w:noWrap/>
            <w:vAlign w:val="bottom"/>
            <w:hideMark/>
          </w:tcPr>
          <w:p w14:paraId="632949AB" w14:textId="77777777" w:rsidR="0062027B" w:rsidRPr="0062027B" w:rsidRDefault="0062027B" w:rsidP="0062027B">
            <w:pPr>
              <w:jc w:val="center"/>
              <w:rPr>
                <w:sz w:val="16"/>
                <w:szCs w:val="16"/>
              </w:rPr>
            </w:pPr>
            <w:r w:rsidRPr="0062027B">
              <w:rPr>
                <w:sz w:val="16"/>
                <w:szCs w:val="16"/>
              </w:rPr>
              <w:t>30 343,09</w:t>
            </w:r>
          </w:p>
        </w:tc>
      </w:tr>
      <w:tr w:rsidR="0062027B" w:rsidRPr="0062027B" w14:paraId="622A5BE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0F7356A" w14:textId="77777777" w:rsidR="0062027B" w:rsidRPr="0062027B" w:rsidRDefault="0062027B" w:rsidP="0062027B">
            <w:pPr>
              <w:rPr>
                <w:sz w:val="16"/>
                <w:szCs w:val="16"/>
              </w:rPr>
            </w:pPr>
            <w:r w:rsidRPr="0062027B">
              <w:rPr>
                <w:sz w:val="16"/>
                <w:szCs w:val="16"/>
              </w:rPr>
              <w:t>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6C8DC3B"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2B58A2C"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09826496"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6A5978DD" w14:textId="77777777" w:rsidR="0062027B" w:rsidRPr="0062027B" w:rsidRDefault="0062027B" w:rsidP="0062027B">
            <w:pPr>
              <w:jc w:val="center"/>
              <w:rPr>
                <w:sz w:val="16"/>
                <w:szCs w:val="16"/>
              </w:rPr>
            </w:pPr>
            <w:r w:rsidRPr="0062027B">
              <w:rPr>
                <w:sz w:val="16"/>
                <w:szCs w:val="16"/>
              </w:rPr>
              <w:t>0120177760</w:t>
            </w:r>
          </w:p>
        </w:tc>
        <w:tc>
          <w:tcPr>
            <w:tcW w:w="591" w:type="dxa"/>
            <w:tcBorders>
              <w:top w:val="nil"/>
              <w:left w:val="nil"/>
              <w:bottom w:val="single" w:sz="4" w:space="0" w:color="auto"/>
              <w:right w:val="single" w:sz="4" w:space="0" w:color="auto"/>
            </w:tcBorders>
            <w:shd w:val="clear" w:color="000000" w:fill="FFFFFF"/>
            <w:noWrap/>
            <w:vAlign w:val="bottom"/>
            <w:hideMark/>
          </w:tcPr>
          <w:p w14:paraId="057EAF7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81E8B33" w14:textId="77777777" w:rsidR="0062027B" w:rsidRPr="0062027B" w:rsidRDefault="0062027B" w:rsidP="0062027B">
            <w:pPr>
              <w:jc w:val="center"/>
              <w:rPr>
                <w:sz w:val="16"/>
                <w:szCs w:val="16"/>
              </w:rPr>
            </w:pPr>
            <w:r w:rsidRPr="0062027B">
              <w:rPr>
                <w:sz w:val="16"/>
                <w:szCs w:val="16"/>
              </w:rPr>
              <w:t>3 067,20</w:t>
            </w:r>
          </w:p>
        </w:tc>
        <w:tc>
          <w:tcPr>
            <w:tcW w:w="1146" w:type="dxa"/>
            <w:tcBorders>
              <w:top w:val="nil"/>
              <w:left w:val="nil"/>
              <w:bottom w:val="single" w:sz="4" w:space="0" w:color="auto"/>
              <w:right w:val="single" w:sz="4" w:space="0" w:color="auto"/>
            </w:tcBorders>
            <w:shd w:val="clear" w:color="000000" w:fill="FFFFFF"/>
            <w:noWrap/>
            <w:vAlign w:val="bottom"/>
            <w:hideMark/>
          </w:tcPr>
          <w:p w14:paraId="76CEFFF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E3F6C4A" w14:textId="77777777" w:rsidR="0062027B" w:rsidRPr="0062027B" w:rsidRDefault="0062027B" w:rsidP="0062027B">
            <w:pPr>
              <w:jc w:val="center"/>
              <w:rPr>
                <w:sz w:val="16"/>
                <w:szCs w:val="16"/>
              </w:rPr>
            </w:pPr>
            <w:r w:rsidRPr="0062027B">
              <w:rPr>
                <w:sz w:val="16"/>
                <w:szCs w:val="16"/>
              </w:rPr>
              <w:t>0,00</w:t>
            </w:r>
          </w:p>
        </w:tc>
      </w:tr>
      <w:tr w:rsidR="0062027B" w:rsidRPr="0062027B" w14:paraId="1174142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E15757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848B61D"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87F6CD9"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B7F9367"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4846B6B3" w14:textId="77777777" w:rsidR="0062027B" w:rsidRPr="0062027B" w:rsidRDefault="0062027B" w:rsidP="0062027B">
            <w:pPr>
              <w:jc w:val="center"/>
              <w:rPr>
                <w:sz w:val="16"/>
                <w:szCs w:val="16"/>
              </w:rPr>
            </w:pPr>
            <w:r w:rsidRPr="0062027B">
              <w:rPr>
                <w:sz w:val="16"/>
                <w:szCs w:val="16"/>
              </w:rPr>
              <w:t>0120177760</w:t>
            </w:r>
          </w:p>
        </w:tc>
        <w:tc>
          <w:tcPr>
            <w:tcW w:w="591" w:type="dxa"/>
            <w:tcBorders>
              <w:top w:val="nil"/>
              <w:left w:val="nil"/>
              <w:bottom w:val="single" w:sz="4" w:space="0" w:color="auto"/>
              <w:right w:val="single" w:sz="4" w:space="0" w:color="auto"/>
            </w:tcBorders>
            <w:shd w:val="clear" w:color="000000" w:fill="FFFFFF"/>
            <w:noWrap/>
            <w:vAlign w:val="bottom"/>
            <w:hideMark/>
          </w:tcPr>
          <w:p w14:paraId="5BDBDA86"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C5B3D4B" w14:textId="77777777" w:rsidR="0062027B" w:rsidRPr="0062027B" w:rsidRDefault="0062027B" w:rsidP="0062027B">
            <w:pPr>
              <w:jc w:val="center"/>
              <w:rPr>
                <w:sz w:val="16"/>
                <w:szCs w:val="16"/>
              </w:rPr>
            </w:pPr>
            <w:r w:rsidRPr="0062027B">
              <w:rPr>
                <w:sz w:val="16"/>
                <w:szCs w:val="16"/>
              </w:rPr>
              <w:t>2 800,20</w:t>
            </w:r>
          </w:p>
        </w:tc>
        <w:tc>
          <w:tcPr>
            <w:tcW w:w="1146" w:type="dxa"/>
            <w:tcBorders>
              <w:top w:val="nil"/>
              <w:left w:val="nil"/>
              <w:bottom w:val="single" w:sz="4" w:space="0" w:color="auto"/>
              <w:right w:val="single" w:sz="4" w:space="0" w:color="auto"/>
            </w:tcBorders>
            <w:shd w:val="clear" w:color="000000" w:fill="FFFFFF"/>
            <w:noWrap/>
            <w:vAlign w:val="bottom"/>
            <w:hideMark/>
          </w:tcPr>
          <w:p w14:paraId="734B2E5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63D1C51" w14:textId="77777777" w:rsidR="0062027B" w:rsidRPr="0062027B" w:rsidRDefault="0062027B" w:rsidP="0062027B">
            <w:pPr>
              <w:jc w:val="center"/>
              <w:rPr>
                <w:sz w:val="16"/>
                <w:szCs w:val="16"/>
              </w:rPr>
            </w:pPr>
            <w:r w:rsidRPr="0062027B">
              <w:rPr>
                <w:sz w:val="16"/>
                <w:szCs w:val="16"/>
              </w:rPr>
              <w:t>0,00</w:t>
            </w:r>
          </w:p>
        </w:tc>
      </w:tr>
      <w:tr w:rsidR="0062027B" w:rsidRPr="0062027B" w14:paraId="7B77327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D354BD9"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70AB8218"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7EAAD0BF"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A171D4E"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63CC2528" w14:textId="77777777" w:rsidR="0062027B" w:rsidRPr="0062027B" w:rsidRDefault="0062027B" w:rsidP="0062027B">
            <w:pPr>
              <w:jc w:val="center"/>
              <w:rPr>
                <w:sz w:val="16"/>
                <w:szCs w:val="16"/>
              </w:rPr>
            </w:pPr>
            <w:r w:rsidRPr="0062027B">
              <w:rPr>
                <w:sz w:val="16"/>
                <w:szCs w:val="16"/>
              </w:rPr>
              <w:t>0120177760</w:t>
            </w:r>
          </w:p>
        </w:tc>
        <w:tc>
          <w:tcPr>
            <w:tcW w:w="591" w:type="dxa"/>
            <w:tcBorders>
              <w:top w:val="nil"/>
              <w:left w:val="nil"/>
              <w:bottom w:val="single" w:sz="4" w:space="0" w:color="auto"/>
              <w:right w:val="single" w:sz="4" w:space="0" w:color="auto"/>
            </w:tcBorders>
            <w:shd w:val="clear" w:color="000000" w:fill="FFFFFF"/>
            <w:noWrap/>
            <w:vAlign w:val="bottom"/>
            <w:hideMark/>
          </w:tcPr>
          <w:p w14:paraId="29BA580F"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6CD0F9D5" w14:textId="77777777" w:rsidR="0062027B" w:rsidRPr="0062027B" w:rsidRDefault="0062027B" w:rsidP="0062027B">
            <w:pPr>
              <w:jc w:val="center"/>
              <w:rPr>
                <w:sz w:val="16"/>
                <w:szCs w:val="16"/>
              </w:rPr>
            </w:pPr>
            <w:r w:rsidRPr="0062027B">
              <w:rPr>
                <w:sz w:val="16"/>
                <w:szCs w:val="16"/>
              </w:rPr>
              <w:t>267,00</w:t>
            </w:r>
          </w:p>
        </w:tc>
        <w:tc>
          <w:tcPr>
            <w:tcW w:w="1146" w:type="dxa"/>
            <w:tcBorders>
              <w:top w:val="nil"/>
              <w:left w:val="nil"/>
              <w:bottom w:val="single" w:sz="4" w:space="0" w:color="auto"/>
              <w:right w:val="single" w:sz="4" w:space="0" w:color="auto"/>
            </w:tcBorders>
            <w:shd w:val="clear" w:color="000000" w:fill="FFFFFF"/>
            <w:noWrap/>
            <w:vAlign w:val="bottom"/>
            <w:hideMark/>
          </w:tcPr>
          <w:p w14:paraId="280D5E0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3DD4A46" w14:textId="77777777" w:rsidR="0062027B" w:rsidRPr="0062027B" w:rsidRDefault="0062027B" w:rsidP="0062027B">
            <w:pPr>
              <w:jc w:val="center"/>
              <w:rPr>
                <w:sz w:val="16"/>
                <w:szCs w:val="16"/>
              </w:rPr>
            </w:pPr>
            <w:r w:rsidRPr="0062027B">
              <w:rPr>
                <w:sz w:val="16"/>
                <w:szCs w:val="16"/>
              </w:rPr>
              <w:t>0,00</w:t>
            </w:r>
          </w:p>
        </w:tc>
      </w:tr>
      <w:tr w:rsidR="0062027B" w:rsidRPr="0062027B" w14:paraId="2C46D99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6D74982" w14:textId="77777777" w:rsidR="0062027B" w:rsidRPr="0062027B" w:rsidRDefault="0062027B" w:rsidP="0062027B">
            <w:pPr>
              <w:rPr>
                <w:sz w:val="16"/>
                <w:szCs w:val="16"/>
              </w:rPr>
            </w:pPr>
            <w:r w:rsidRPr="0062027B">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02" w:type="dxa"/>
            <w:tcBorders>
              <w:top w:val="nil"/>
              <w:left w:val="nil"/>
              <w:bottom w:val="single" w:sz="4" w:space="0" w:color="auto"/>
              <w:right w:val="single" w:sz="4" w:space="0" w:color="auto"/>
            </w:tcBorders>
            <w:shd w:val="clear" w:color="000000" w:fill="FFFFFF"/>
            <w:noWrap/>
            <w:vAlign w:val="bottom"/>
            <w:hideMark/>
          </w:tcPr>
          <w:p w14:paraId="2C2BD113"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8009F5E"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AEEAE58"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71A32D99" w14:textId="77777777" w:rsidR="0062027B" w:rsidRPr="0062027B" w:rsidRDefault="0062027B" w:rsidP="0062027B">
            <w:pPr>
              <w:jc w:val="center"/>
              <w:rPr>
                <w:sz w:val="16"/>
                <w:szCs w:val="16"/>
              </w:rPr>
            </w:pPr>
            <w:r w:rsidRPr="0062027B">
              <w:rPr>
                <w:sz w:val="16"/>
                <w:szCs w:val="16"/>
              </w:rPr>
              <w:t>01201L3040</w:t>
            </w:r>
          </w:p>
        </w:tc>
        <w:tc>
          <w:tcPr>
            <w:tcW w:w="591" w:type="dxa"/>
            <w:tcBorders>
              <w:top w:val="nil"/>
              <w:left w:val="nil"/>
              <w:bottom w:val="single" w:sz="4" w:space="0" w:color="auto"/>
              <w:right w:val="single" w:sz="4" w:space="0" w:color="auto"/>
            </w:tcBorders>
            <w:shd w:val="clear" w:color="000000" w:fill="FFFFFF"/>
            <w:noWrap/>
            <w:vAlign w:val="bottom"/>
            <w:hideMark/>
          </w:tcPr>
          <w:p w14:paraId="1C19394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EB7F60C" w14:textId="77777777" w:rsidR="0062027B" w:rsidRPr="0062027B" w:rsidRDefault="0062027B" w:rsidP="0062027B">
            <w:pPr>
              <w:jc w:val="center"/>
              <w:rPr>
                <w:sz w:val="16"/>
                <w:szCs w:val="16"/>
              </w:rPr>
            </w:pPr>
            <w:r w:rsidRPr="0062027B">
              <w:rPr>
                <w:sz w:val="16"/>
                <w:szCs w:val="16"/>
              </w:rPr>
              <w:t>49 124,02</w:t>
            </w:r>
          </w:p>
        </w:tc>
        <w:tc>
          <w:tcPr>
            <w:tcW w:w="1146" w:type="dxa"/>
            <w:tcBorders>
              <w:top w:val="nil"/>
              <w:left w:val="nil"/>
              <w:bottom w:val="single" w:sz="4" w:space="0" w:color="auto"/>
              <w:right w:val="single" w:sz="4" w:space="0" w:color="auto"/>
            </w:tcBorders>
            <w:shd w:val="clear" w:color="000000" w:fill="FFFFFF"/>
            <w:noWrap/>
            <w:vAlign w:val="bottom"/>
            <w:hideMark/>
          </w:tcPr>
          <w:p w14:paraId="4266F13E" w14:textId="77777777" w:rsidR="0062027B" w:rsidRPr="0062027B" w:rsidRDefault="0062027B" w:rsidP="0062027B">
            <w:pPr>
              <w:jc w:val="center"/>
              <w:rPr>
                <w:sz w:val="16"/>
                <w:szCs w:val="16"/>
              </w:rPr>
            </w:pPr>
            <w:r w:rsidRPr="0062027B">
              <w:rPr>
                <w:sz w:val="16"/>
                <w:szCs w:val="16"/>
              </w:rPr>
              <w:t>49 490,49</w:t>
            </w:r>
          </w:p>
        </w:tc>
        <w:tc>
          <w:tcPr>
            <w:tcW w:w="1240" w:type="dxa"/>
            <w:tcBorders>
              <w:top w:val="nil"/>
              <w:left w:val="nil"/>
              <w:bottom w:val="single" w:sz="4" w:space="0" w:color="auto"/>
              <w:right w:val="single" w:sz="4" w:space="0" w:color="auto"/>
            </w:tcBorders>
            <w:shd w:val="clear" w:color="000000" w:fill="FFFFFF"/>
            <w:noWrap/>
            <w:vAlign w:val="bottom"/>
            <w:hideMark/>
          </w:tcPr>
          <w:p w14:paraId="0241AAEC" w14:textId="77777777" w:rsidR="0062027B" w:rsidRPr="0062027B" w:rsidRDefault="0062027B" w:rsidP="0062027B">
            <w:pPr>
              <w:jc w:val="center"/>
              <w:rPr>
                <w:sz w:val="16"/>
                <w:szCs w:val="16"/>
              </w:rPr>
            </w:pPr>
            <w:r w:rsidRPr="0062027B">
              <w:rPr>
                <w:sz w:val="16"/>
                <w:szCs w:val="16"/>
              </w:rPr>
              <w:t>49 490,49</w:t>
            </w:r>
          </w:p>
        </w:tc>
      </w:tr>
      <w:tr w:rsidR="0062027B" w:rsidRPr="0062027B" w14:paraId="7DB04F7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515E54D"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40A7FFC"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1DCA530"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48B9F695"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21358B4C" w14:textId="77777777" w:rsidR="0062027B" w:rsidRPr="0062027B" w:rsidRDefault="0062027B" w:rsidP="0062027B">
            <w:pPr>
              <w:jc w:val="center"/>
              <w:rPr>
                <w:sz w:val="16"/>
                <w:szCs w:val="16"/>
              </w:rPr>
            </w:pPr>
            <w:r w:rsidRPr="0062027B">
              <w:rPr>
                <w:sz w:val="16"/>
                <w:szCs w:val="16"/>
              </w:rPr>
              <w:t>01201L3040</w:t>
            </w:r>
          </w:p>
        </w:tc>
        <w:tc>
          <w:tcPr>
            <w:tcW w:w="591" w:type="dxa"/>
            <w:tcBorders>
              <w:top w:val="nil"/>
              <w:left w:val="nil"/>
              <w:bottom w:val="single" w:sz="4" w:space="0" w:color="auto"/>
              <w:right w:val="single" w:sz="4" w:space="0" w:color="auto"/>
            </w:tcBorders>
            <w:shd w:val="clear" w:color="000000" w:fill="FFFFFF"/>
            <w:noWrap/>
            <w:vAlign w:val="bottom"/>
            <w:hideMark/>
          </w:tcPr>
          <w:p w14:paraId="1E2D9BE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6C3D193" w14:textId="77777777" w:rsidR="0062027B" w:rsidRPr="0062027B" w:rsidRDefault="0062027B" w:rsidP="0062027B">
            <w:pPr>
              <w:jc w:val="center"/>
              <w:rPr>
                <w:sz w:val="16"/>
                <w:szCs w:val="16"/>
              </w:rPr>
            </w:pPr>
            <w:r w:rsidRPr="0062027B">
              <w:rPr>
                <w:sz w:val="16"/>
                <w:szCs w:val="16"/>
              </w:rPr>
              <w:t>44 437,88</w:t>
            </w:r>
          </w:p>
        </w:tc>
        <w:tc>
          <w:tcPr>
            <w:tcW w:w="1146" w:type="dxa"/>
            <w:tcBorders>
              <w:top w:val="nil"/>
              <w:left w:val="nil"/>
              <w:bottom w:val="single" w:sz="4" w:space="0" w:color="auto"/>
              <w:right w:val="single" w:sz="4" w:space="0" w:color="auto"/>
            </w:tcBorders>
            <w:shd w:val="clear" w:color="000000" w:fill="FFFFFF"/>
            <w:noWrap/>
            <w:vAlign w:val="bottom"/>
            <w:hideMark/>
          </w:tcPr>
          <w:p w14:paraId="314BE59F" w14:textId="77777777" w:rsidR="0062027B" w:rsidRPr="0062027B" w:rsidRDefault="0062027B" w:rsidP="0062027B">
            <w:pPr>
              <w:jc w:val="center"/>
              <w:rPr>
                <w:sz w:val="16"/>
                <w:szCs w:val="16"/>
              </w:rPr>
            </w:pPr>
            <w:r w:rsidRPr="0062027B">
              <w:rPr>
                <w:sz w:val="16"/>
                <w:szCs w:val="16"/>
              </w:rPr>
              <w:t>45 176,95</w:t>
            </w:r>
          </w:p>
        </w:tc>
        <w:tc>
          <w:tcPr>
            <w:tcW w:w="1240" w:type="dxa"/>
            <w:tcBorders>
              <w:top w:val="nil"/>
              <w:left w:val="nil"/>
              <w:bottom w:val="single" w:sz="4" w:space="0" w:color="auto"/>
              <w:right w:val="single" w:sz="4" w:space="0" w:color="auto"/>
            </w:tcBorders>
            <w:shd w:val="clear" w:color="000000" w:fill="FFFFFF"/>
            <w:noWrap/>
            <w:vAlign w:val="bottom"/>
            <w:hideMark/>
          </w:tcPr>
          <w:p w14:paraId="47B4C9D8" w14:textId="77777777" w:rsidR="0062027B" w:rsidRPr="0062027B" w:rsidRDefault="0062027B" w:rsidP="0062027B">
            <w:pPr>
              <w:jc w:val="center"/>
              <w:rPr>
                <w:sz w:val="16"/>
                <w:szCs w:val="16"/>
              </w:rPr>
            </w:pPr>
            <w:r w:rsidRPr="0062027B">
              <w:rPr>
                <w:sz w:val="16"/>
                <w:szCs w:val="16"/>
              </w:rPr>
              <w:t>45 176,95</w:t>
            </w:r>
          </w:p>
        </w:tc>
      </w:tr>
      <w:tr w:rsidR="0062027B" w:rsidRPr="0062027B" w14:paraId="6DA03DA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FE47212"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29F91C71"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4C4F749"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34F9C5D"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402E6464" w14:textId="77777777" w:rsidR="0062027B" w:rsidRPr="0062027B" w:rsidRDefault="0062027B" w:rsidP="0062027B">
            <w:pPr>
              <w:jc w:val="center"/>
              <w:rPr>
                <w:sz w:val="16"/>
                <w:szCs w:val="16"/>
              </w:rPr>
            </w:pPr>
            <w:r w:rsidRPr="0062027B">
              <w:rPr>
                <w:sz w:val="16"/>
                <w:szCs w:val="16"/>
              </w:rPr>
              <w:t>01201L3040</w:t>
            </w:r>
          </w:p>
        </w:tc>
        <w:tc>
          <w:tcPr>
            <w:tcW w:w="591" w:type="dxa"/>
            <w:tcBorders>
              <w:top w:val="nil"/>
              <w:left w:val="nil"/>
              <w:bottom w:val="single" w:sz="4" w:space="0" w:color="auto"/>
              <w:right w:val="single" w:sz="4" w:space="0" w:color="auto"/>
            </w:tcBorders>
            <w:shd w:val="clear" w:color="000000" w:fill="FFFFFF"/>
            <w:noWrap/>
            <w:vAlign w:val="bottom"/>
            <w:hideMark/>
          </w:tcPr>
          <w:p w14:paraId="4ECE2A8B"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5642E4A5" w14:textId="77777777" w:rsidR="0062027B" w:rsidRPr="0062027B" w:rsidRDefault="0062027B" w:rsidP="0062027B">
            <w:pPr>
              <w:jc w:val="center"/>
              <w:rPr>
                <w:sz w:val="16"/>
                <w:szCs w:val="16"/>
              </w:rPr>
            </w:pPr>
            <w:r w:rsidRPr="0062027B">
              <w:rPr>
                <w:sz w:val="16"/>
                <w:szCs w:val="16"/>
              </w:rPr>
              <w:t>4 686,14</w:t>
            </w:r>
          </w:p>
        </w:tc>
        <w:tc>
          <w:tcPr>
            <w:tcW w:w="1146" w:type="dxa"/>
            <w:tcBorders>
              <w:top w:val="nil"/>
              <w:left w:val="nil"/>
              <w:bottom w:val="single" w:sz="4" w:space="0" w:color="auto"/>
              <w:right w:val="single" w:sz="4" w:space="0" w:color="auto"/>
            </w:tcBorders>
            <w:shd w:val="clear" w:color="000000" w:fill="FFFFFF"/>
            <w:noWrap/>
            <w:vAlign w:val="bottom"/>
            <w:hideMark/>
          </w:tcPr>
          <w:p w14:paraId="5F4A7916" w14:textId="77777777" w:rsidR="0062027B" w:rsidRPr="0062027B" w:rsidRDefault="0062027B" w:rsidP="0062027B">
            <w:pPr>
              <w:jc w:val="center"/>
              <w:rPr>
                <w:sz w:val="16"/>
                <w:szCs w:val="16"/>
              </w:rPr>
            </w:pPr>
            <w:r w:rsidRPr="0062027B">
              <w:rPr>
                <w:sz w:val="16"/>
                <w:szCs w:val="16"/>
              </w:rPr>
              <w:t>4 313,54</w:t>
            </w:r>
          </w:p>
        </w:tc>
        <w:tc>
          <w:tcPr>
            <w:tcW w:w="1240" w:type="dxa"/>
            <w:tcBorders>
              <w:top w:val="nil"/>
              <w:left w:val="nil"/>
              <w:bottom w:val="single" w:sz="4" w:space="0" w:color="auto"/>
              <w:right w:val="single" w:sz="4" w:space="0" w:color="auto"/>
            </w:tcBorders>
            <w:shd w:val="clear" w:color="000000" w:fill="FFFFFF"/>
            <w:noWrap/>
            <w:vAlign w:val="bottom"/>
            <w:hideMark/>
          </w:tcPr>
          <w:p w14:paraId="47143774" w14:textId="77777777" w:rsidR="0062027B" w:rsidRPr="0062027B" w:rsidRDefault="0062027B" w:rsidP="0062027B">
            <w:pPr>
              <w:jc w:val="center"/>
              <w:rPr>
                <w:sz w:val="16"/>
                <w:szCs w:val="16"/>
              </w:rPr>
            </w:pPr>
            <w:r w:rsidRPr="0062027B">
              <w:rPr>
                <w:sz w:val="16"/>
                <w:szCs w:val="16"/>
              </w:rPr>
              <w:t>4 313,54</w:t>
            </w:r>
          </w:p>
        </w:tc>
      </w:tr>
      <w:tr w:rsidR="0062027B" w:rsidRPr="0062027B" w14:paraId="28F2707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769E159" w14:textId="77777777" w:rsidR="0062027B" w:rsidRPr="0062027B" w:rsidRDefault="0062027B" w:rsidP="0062027B">
            <w:pPr>
              <w:rPr>
                <w:sz w:val="16"/>
                <w:szCs w:val="16"/>
              </w:rPr>
            </w:pPr>
            <w:r w:rsidRPr="0062027B">
              <w:rPr>
                <w:sz w:val="16"/>
                <w:szCs w:val="16"/>
              </w:rPr>
              <w:t>Реализация мероприятий по модернизации школьных систем образования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73F6D74A"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FAE286B"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751787F"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4B8881FE" w14:textId="77777777" w:rsidR="0062027B" w:rsidRPr="0062027B" w:rsidRDefault="0062027B" w:rsidP="0062027B">
            <w:pPr>
              <w:jc w:val="center"/>
              <w:rPr>
                <w:sz w:val="16"/>
                <w:szCs w:val="16"/>
              </w:rPr>
            </w:pPr>
            <w:r w:rsidRPr="0062027B">
              <w:rPr>
                <w:sz w:val="16"/>
                <w:szCs w:val="16"/>
              </w:rPr>
              <w:t>01201L7500</w:t>
            </w:r>
          </w:p>
        </w:tc>
        <w:tc>
          <w:tcPr>
            <w:tcW w:w="591" w:type="dxa"/>
            <w:tcBorders>
              <w:top w:val="nil"/>
              <w:left w:val="nil"/>
              <w:bottom w:val="single" w:sz="4" w:space="0" w:color="auto"/>
              <w:right w:val="single" w:sz="4" w:space="0" w:color="auto"/>
            </w:tcBorders>
            <w:shd w:val="clear" w:color="000000" w:fill="FFFFFF"/>
            <w:noWrap/>
            <w:vAlign w:val="bottom"/>
            <w:hideMark/>
          </w:tcPr>
          <w:p w14:paraId="4EEFCFA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0FE2676" w14:textId="77777777" w:rsidR="0062027B" w:rsidRPr="0062027B" w:rsidRDefault="0062027B" w:rsidP="0062027B">
            <w:pPr>
              <w:jc w:val="center"/>
              <w:rPr>
                <w:sz w:val="16"/>
                <w:szCs w:val="16"/>
              </w:rPr>
            </w:pPr>
            <w:r w:rsidRPr="0062027B">
              <w:rPr>
                <w:sz w:val="16"/>
                <w:szCs w:val="16"/>
              </w:rPr>
              <w:t>63 262,90</w:t>
            </w:r>
          </w:p>
        </w:tc>
        <w:tc>
          <w:tcPr>
            <w:tcW w:w="1146" w:type="dxa"/>
            <w:tcBorders>
              <w:top w:val="nil"/>
              <w:left w:val="nil"/>
              <w:bottom w:val="single" w:sz="4" w:space="0" w:color="auto"/>
              <w:right w:val="single" w:sz="4" w:space="0" w:color="auto"/>
            </w:tcBorders>
            <w:shd w:val="clear" w:color="000000" w:fill="FFFFFF"/>
            <w:noWrap/>
            <w:vAlign w:val="bottom"/>
            <w:hideMark/>
          </w:tcPr>
          <w:p w14:paraId="1116732F" w14:textId="77777777" w:rsidR="0062027B" w:rsidRPr="0062027B" w:rsidRDefault="0062027B" w:rsidP="0062027B">
            <w:pPr>
              <w:jc w:val="center"/>
              <w:rPr>
                <w:sz w:val="16"/>
                <w:szCs w:val="16"/>
              </w:rPr>
            </w:pPr>
            <w:r w:rsidRPr="0062027B">
              <w:rPr>
                <w:sz w:val="16"/>
                <w:szCs w:val="16"/>
              </w:rPr>
              <w:t>408 387,54</w:t>
            </w:r>
          </w:p>
        </w:tc>
        <w:tc>
          <w:tcPr>
            <w:tcW w:w="1240" w:type="dxa"/>
            <w:tcBorders>
              <w:top w:val="nil"/>
              <w:left w:val="nil"/>
              <w:bottom w:val="single" w:sz="4" w:space="0" w:color="auto"/>
              <w:right w:val="single" w:sz="4" w:space="0" w:color="auto"/>
            </w:tcBorders>
            <w:shd w:val="clear" w:color="000000" w:fill="FFFFFF"/>
            <w:noWrap/>
            <w:vAlign w:val="bottom"/>
            <w:hideMark/>
          </w:tcPr>
          <w:p w14:paraId="254D7E49" w14:textId="77777777" w:rsidR="0062027B" w:rsidRPr="0062027B" w:rsidRDefault="0062027B" w:rsidP="0062027B">
            <w:pPr>
              <w:jc w:val="center"/>
              <w:rPr>
                <w:sz w:val="16"/>
                <w:szCs w:val="16"/>
              </w:rPr>
            </w:pPr>
            <w:r w:rsidRPr="0062027B">
              <w:rPr>
                <w:sz w:val="16"/>
                <w:szCs w:val="16"/>
              </w:rPr>
              <w:t>190 229,28</w:t>
            </w:r>
          </w:p>
        </w:tc>
      </w:tr>
      <w:tr w:rsidR="0062027B" w:rsidRPr="0062027B" w14:paraId="08D5A1E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7D0622F"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0539BB0"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72887717"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84DAA7C"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56923E12" w14:textId="77777777" w:rsidR="0062027B" w:rsidRPr="0062027B" w:rsidRDefault="0062027B" w:rsidP="0062027B">
            <w:pPr>
              <w:jc w:val="center"/>
              <w:rPr>
                <w:sz w:val="16"/>
                <w:szCs w:val="16"/>
              </w:rPr>
            </w:pPr>
            <w:r w:rsidRPr="0062027B">
              <w:rPr>
                <w:sz w:val="16"/>
                <w:szCs w:val="16"/>
              </w:rPr>
              <w:t>01201L7500</w:t>
            </w:r>
          </w:p>
        </w:tc>
        <w:tc>
          <w:tcPr>
            <w:tcW w:w="591" w:type="dxa"/>
            <w:tcBorders>
              <w:top w:val="nil"/>
              <w:left w:val="nil"/>
              <w:bottom w:val="single" w:sz="4" w:space="0" w:color="auto"/>
              <w:right w:val="single" w:sz="4" w:space="0" w:color="auto"/>
            </w:tcBorders>
            <w:shd w:val="clear" w:color="000000" w:fill="FFFFFF"/>
            <w:noWrap/>
            <w:vAlign w:val="bottom"/>
            <w:hideMark/>
          </w:tcPr>
          <w:p w14:paraId="43642F7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57D32BB" w14:textId="77777777" w:rsidR="0062027B" w:rsidRPr="0062027B" w:rsidRDefault="0062027B" w:rsidP="0062027B">
            <w:pPr>
              <w:jc w:val="center"/>
              <w:rPr>
                <w:sz w:val="16"/>
                <w:szCs w:val="16"/>
              </w:rPr>
            </w:pPr>
            <w:r w:rsidRPr="0062027B">
              <w:rPr>
                <w:sz w:val="16"/>
                <w:szCs w:val="16"/>
              </w:rPr>
              <w:t>63 262,90</w:t>
            </w:r>
          </w:p>
        </w:tc>
        <w:tc>
          <w:tcPr>
            <w:tcW w:w="1146" w:type="dxa"/>
            <w:tcBorders>
              <w:top w:val="nil"/>
              <w:left w:val="nil"/>
              <w:bottom w:val="single" w:sz="4" w:space="0" w:color="auto"/>
              <w:right w:val="single" w:sz="4" w:space="0" w:color="auto"/>
            </w:tcBorders>
            <w:shd w:val="clear" w:color="000000" w:fill="FFFFFF"/>
            <w:noWrap/>
            <w:vAlign w:val="bottom"/>
            <w:hideMark/>
          </w:tcPr>
          <w:p w14:paraId="5F10159C" w14:textId="77777777" w:rsidR="0062027B" w:rsidRPr="0062027B" w:rsidRDefault="0062027B" w:rsidP="0062027B">
            <w:pPr>
              <w:jc w:val="center"/>
              <w:rPr>
                <w:sz w:val="16"/>
                <w:szCs w:val="16"/>
              </w:rPr>
            </w:pPr>
            <w:r w:rsidRPr="0062027B">
              <w:rPr>
                <w:sz w:val="16"/>
                <w:szCs w:val="16"/>
              </w:rPr>
              <w:t>279 264,79</w:t>
            </w:r>
          </w:p>
        </w:tc>
        <w:tc>
          <w:tcPr>
            <w:tcW w:w="1240" w:type="dxa"/>
            <w:tcBorders>
              <w:top w:val="nil"/>
              <w:left w:val="nil"/>
              <w:bottom w:val="single" w:sz="4" w:space="0" w:color="auto"/>
              <w:right w:val="single" w:sz="4" w:space="0" w:color="auto"/>
            </w:tcBorders>
            <w:shd w:val="clear" w:color="000000" w:fill="FFFFFF"/>
            <w:noWrap/>
            <w:vAlign w:val="bottom"/>
            <w:hideMark/>
          </w:tcPr>
          <w:p w14:paraId="0719EE3F" w14:textId="77777777" w:rsidR="0062027B" w:rsidRPr="0062027B" w:rsidRDefault="0062027B" w:rsidP="0062027B">
            <w:pPr>
              <w:jc w:val="center"/>
              <w:rPr>
                <w:sz w:val="16"/>
                <w:szCs w:val="16"/>
              </w:rPr>
            </w:pPr>
            <w:r w:rsidRPr="0062027B">
              <w:rPr>
                <w:sz w:val="16"/>
                <w:szCs w:val="16"/>
              </w:rPr>
              <w:t>61 106,53</w:t>
            </w:r>
          </w:p>
        </w:tc>
      </w:tr>
      <w:tr w:rsidR="0062027B" w:rsidRPr="0062027B" w14:paraId="3A6A090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6B20666"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76AC2FD9"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6B48BE5"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1767B7F8"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01096E87" w14:textId="77777777" w:rsidR="0062027B" w:rsidRPr="0062027B" w:rsidRDefault="0062027B" w:rsidP="0062027B">
            <w:pPr>
              <w:jc w:val="center"/>
              <w:rPr>
                <w:sz w:val="16"/>
                <w:szCs w:val="16"/>
              </w:rPr>
            </w:pPr>
            <w:r w:rsidRPr="0062027B">
              <w:rPr>
                <w:sz w:val="16"/>
                <w:szCs w:val="16"/>
              </w:rPr>
              <w:t>01201L7500</w:t>
            </w:r>
          </w:p>
        </w:tc>
        <w:tc>
          <w:tcPr>
            <w:tcW w:w="591" w:type="dxa"/>
            <w:tcBorders>
              <w:top w:val="nil"/>
              <w:left w:val="nil"/>
              <w:bottom w:val="single" w:sz="4" w:space="0" w:color="auto"/>
              <w:right w:val="single" w:sz="4" w:space="0" w:color="auto"/>
            </w:tcBorders>
            <w:shd w:val="clear" w:color="000000" w:fill="FFFFFF"/>
            <w:noWrap/>
            <w:vAlign w:val="bottom"/>
            <w:hideMark/>
          </w:tcPr>
          <w:p w14:paraId="61E1E4D1"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32141379"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473BDD54" w14:textId="77777777" w:rsidR="0062027B" w:rsidRPr="0062027B" w:rsidRDefault="0062027B" w:rsidP="0062027B">
            <w:pPr>
              <w:jc w:val="center"/>
              <w:rPr>
                <w:sz w:val="16"/>
                <w:szCs w:val="16"/>
              </w:rPr>
            </w:pPr>
            <w:r w:rsidRPr="0062027B">
              <w:rPr>
                <w:sz w:val="16"/>
                <w:szCs w:val="16"/>
              </w:rPr>
              <w:t>129 122,75</w:t>
            </w:r>
          </w:p>
        </w:tc>
        <w:tc>
          <w:tcPr>
            <w:tcW w:w="1240" w:type="dxa"/>
            <w:tcBorders>
              <w:top w:val="nil"/>
              <w:left w:val="nil"/>
              <w:bottom w:val="single" w:sz="4" w:space="0" w:color="auto"/>
              <w:right w:val="single" w:sz="4" w:space="0" w:color="auto"/>
            </w:tcBorders>
            <w:shd w:val="clear" w:color="000000" w:fill="FFFFFF"/>
            <w:noWrap/>
            <w:vAlign w:val="bottom"/>
            <w:hideMark/>
          </w:tcPr>
          <w:p w14:paraId="5EA6A738" w14:textId="77777777" w:rsidR="0062027B" w:rsidRPr="0062027B" w:rsidRDefault="0062027B" w:rsidP="0062027B">
            <w:pPr>
              <w:jc w:val="center"/>
              <w:rPr>
                <w:sz w:val="16"/>
                <w:szCs w:val="16"/>
              </w:rPr>
            </w:pPr>
            <w:r w:rsidRPr="0062027B">
              <w:rPr>
                <w:sz w:val="16"/>
                <w:szCs w:val="16"/>
              </w:rPr>
              <w:t>129 122,75</w:t>
            </w:r>
          </w:p>
        </w:tc>
      </w:tr>
      <w:tr w:rsidR="0062027B" w:rsidRPr="0062027B" w14:paraId="7B924FB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0E92AC9" w14:textId="77777777" w:rsidR="0062027B" w:rsidRPr="0062027B" w:rsidRDefault="0062027B" w:rsidP="0062027B">
            <w:pPr>
              <w:rPr>
                <w:sz w:val="16"/>
                <w:szCs w:val="16"/>
              </w:rPr>
            </w:pPr>
            <w:r w:rsidRPr="0062027B">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5C1B214E"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7D9A7B2"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140322E5"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575E6CC1" w14:textId="77777777" w:rsidR="0062027B" w:rsidRPr="0062027B" w:rsidRDefault="0062027B" w:rsidP="0062027B">
            <w:pPr>
              <w:jc w:val="center"/>
              <w:rPr>
                <w:sz w:val="16"/>
                <w:szCs w:val="16"/>
              </w:rPr>
            </w:pPr>
            <w:r w:rsidRPr="0062027B">
              <w:rPr>
                <w:sz w:val="16"/>
                <w:szCs w:val="16"/>
              </w:rPr>
              <w:t>01201R3030</w:t>
            </w:r>
          </w:p>
        </w:tc>
        <w:tc>
          <w:tcPr>
            <w:tcW w:w="591" w:type="dxa"/>
            <w:tcBorders>
              <w:top w:val="nil"/>
              <w:left w:val="nil"/>
              <w:bottom w:val="single" w:sz="4" w:space="0" w:color="auto"/>
              <w:right w:val="single" w:sz="4" w:space="0" w:color="auto"/>
            </w:tcBorders>
            <w:shd w:val="clear" w:color="000000" w:fill="FFFFFF"/>
            <w:noWrap/>
            <w:vAlign w:val="bottom"/>
            <w:hideMark/>
          </w:tcPr>
          <w:p w14:paraId="5C7EFF7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F1BE395" w14:textId="77777777" w:rsidR="0062027B" w:rsidRPr="0062027B" w:rsidRDefault="0062027B" w:rsidP="0062027B">
            <w:pPr>
              <w:jc w:val="center"/>
              <w:rPr>
                <w:sz w:val="16"/>
                <w:szCs w:val="16"/>
              </w:rPr>
            </w:pPr>
            <w:r w:rsidRPr="0062027B">
              <w:rPr>
                <w:sz w:val="16"/>
                <w:szCs w:val="16"/>
              </w:rPr>
              <w:t>33 435,36</w:t>
            </w:r>
          </w:p>
        </w:tc>
        <w:tc>
          <w:tcPr>
            <w:tcW w:w="1146" w:type="dxa"/>
            <w:tcBorders>
              <w:top w:val="nil"/>
              <w:left w:val="nil"/>
              <w:bottom w:val="single" w:sz="4" w:space="0" w:color="auto"/>
              <w:right w:val="single" w:sz="4" w:space="0" w:color="auto"/>
            </w:tcBorders>
            <w:shd w:val="clear" w:color="000000" w:fill="FFFFFF"/>
            <w:noWrap/>
            <w:vAlign w:val="bottom"/>
            <w:hideMark/>
          </w:tcPr>
          <w:p w14:paraId="3BF69310" w14:textId="77777777" w:rsidR="0062027B" w:rsidRPr="0062027B" w:rsidRDefault="0062027B" w:rsidP="0062027B">
            <w:pPr>
              <w:jc w:val="center"/>
              <w:rPr>
                <w:sz w:val="16"/>
                <w:szCs w:val="16"/>
              </w:rPr>
            </w:pPr>
            <w:r w:rsidRPr="0062027B">
              <w:rPr>
                <w:sz w:val="16"/>
                <w:szCs w:val="16"/>
              </w:rPr>
              <w:t>32 951,02</w:t>
            </w:r>
          </w:p>
        </w:tc>
        <w:tc>
          <w:tcPr>
            <w:tcW w:w="1240" w:type="dxa"/>
            <w:tcBorders>
              <w:top w:val="nil"/>
              <w:left w:val="nil"/>
              <w:bottom w:val="single" w:sz="4" w:space="0" w:color="auto"/>
              <w:right w:val="single" w:sz="4" w:space="0" w:color="auto"/>
            </w:tcBorders>
            <w:shd w:val="clear" w:color="000000" w:fill="FFFFFF"/>
            <w:noWrap/>
            <w:vAlign w:val="bottom"/>
            <w:hideMark/>
          </w:tcPr>
          <w:p w14:paraId="7D748EAC" w14:textId="77777777" w:rsidR="0062027B" w:rsidRPr="0062027B" w:rsidRDefault="0062027B" w:rsidP="0062027B">
            <w:pPr>
              <w:jc w:val="center"/>
              <w:rPr>
                <w:sz w:val="16"/>
                <w:szCs w:val="16"/>
              </w:rPr>
            </w:pPr>
            <w:r w:rsidRPr="0062027B">
              <w:rPr>
                <w:sz w:val="16"/>
                <w:szCs w:val="16"/>
              </w:rPr>
              <w:t>32 951,02</w:t>
            </w:r>
          </w:p>
        </w:tc>
      </w:tr>
      <w:tr w:rsidR="0062027B" w:rsidRPr="0062027B" w14:paraId="2AB1380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7095422"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7BED73CA"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F800B9C"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4E4A49FF"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13058BD0" w14:textId="77777777" w:rsidR="0062027B" w:rsidRPr="0062027B" w:rsidRDefault="0062027B" w:rsidP="0062027B">
            <w:pPr>
              <w:jc w:val="center"/>
              <w:rPr>
                <w:sz w:val="16"/>
                <w:szCs w:val="16"/>
              </w:rPr>
            </w:pPr>
            <w:r w:rsidRPr="0062027B">
              <w:rPr>
                <w:sz w:val="16"/>
                <w:szCs w:val="16"/>
              </w:rPr>
              <w:t>01201R3030</w:t>
            </w:r>
          </w:p>
        </w:tc>
        <w:tc>
          <w:tcPr>
            <w:tcW w:w="591" w:type="dxa"/>
            <w:tcBorders>
              <w:top w:val="nil"/>
              <w:left w:val="nil"/>
              <w:bottom w:val="single" w:sz="4" w:space="0" w:color="auto"/>
              <w:right w:val="single" w:sz="4" w:space="0" w:color="auto"/>
            </w:tcBorders>
            <w:shd w:val="clear" w:color="000000" w:fill="FFFFFF"/>
            <w:noWrap/>
            <w:vAlign w:val="bottom"/>
            <w:hideMark/>
          </w:tcPr>
          <w:p w14:paraId="56D16BAD"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3B1C9FC5" w14:textId="77777777" w:rsidR="0062027B" w:rsidRPr="0062027B" w:rsidRDefault="0062027B" w:rsidP="0062027B">
            <w:pPr>
              <w:jc w:val="center"/>
              <w:rPr>
                <w:sz w:val="16"/>
                <w:szCs w:val="16"/>
              </w:rPr>
            </w:pPr>
            <w:r w:rsidRPr="0062027B">
              <w:rPr>
                <w:sz w:val="16"/>
                <w:szCs w:val="16"/>
              </w:rPr>
              <w:t>30 460,10</w:t>
            </w:r>
          </w:p>
        </w:tc>
        <w:tc>
          <w:tcPr>
            <w:tcW w:w="1146" w:type="dxa"/>
            <w:tcBorders>
              <w:top w:val="nil"/>
              <w:left w:val="nil"/>
              <w:bottom w:val="single" w:sz="4" w:space="0" w:color="auto"/>
              <w:right w:val="single" w:sz="4" w:space="0" w:color="auto"/>
            </w:tcBorders>
            <w:shd w:val="clear" w:color="000000" w:fill="FFFFFF"/>
            <w:noWrap/>
            <w:vAlign w:val="bottom"/>
            <w:hideMark/>
          </w:tcPr>
          <w:p w14:paraId="542A0CD3" w14:textId="77777777" w:rsidR="0062027B" w:rsidRPr="0062027B" w:rsidRDefault="0062027B" w:rsidP="0062027B">
            <w:pPr>
              <w:jc w:val="center"/>
              <w:rPr>
                <w:sz w:val="16"/>
                <w:szCs w:val="16"/>
              </w:rPr>
            </w:pPr>
            <w:r w:rsidRPr="0062027B">
              <w:rPr>
                <w:sz w:val="16"/>
                <w:szCs w:val="16"/>
              </w:rPr>
              <w:t>29 975,76</w:t>
            </w:r>
          </w:p>
        </w:tc>
        <w:tc>
          <w:tcPr>
            <w:tcW w:w="1240" w:type="dxa"/>
            <w:tcBorders>
              <w:top w:val="nil"/>
              <w:left w:val="nil"/>
              <w:bottom w:val="single" w:sz="4" w:space="0" w:color="auto"/>
              <w:right w:val="single" w:sz="4" w:space="0" w:color="auto"/>
            </w:tcBorders>
            <w:shd w:val="clear" w:color="000000" w:fill="FFFFFF"/>
            <w:noWrap/>
            <w:vAlign w:val="bottom"/>
            <w:hideMark/>
          </w:tcPr>
          <w:p w14:paraId="6C3AE6B2" w14:textId="77777777" w:rsidR="0062027B" w:rsidRPr="0062027B" w:rsidRDefault="0062027B" w:rsidP="0062027B">
            <w:pPr>
              <w:jc w:val="center"/>
              <w:rPr>
                <w:sz w:val="16"/>
                <w:szCs w:val="16"/>
              </w:rPr>
            </w:pPr>
            <w:r w:rsidRPr="0062027B">
              <w:rPr>
                <w:sz w:val="16"/>
                <w:szCs w:val="16"/>
              </w:rPr>
              <w:t>29 975,76</w:t>
            </w:r>
          </w:p>
        </w:tc>
      </w:tr>
      <w:tr w:rsidR="0062027B" w:rsidRPr="0062027B" w14:paraId="29AF1D5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BBEED4F"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16A2D335"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7F8D541E"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BE1081E"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3301659A" w14:textId="77777777" w:rsidR="0062027B" w:rsidRPr="0062027B" w:rsidRDefault="0062027B" w:rsidP="0062027B">
            <w:pPr>
              <w:jc w:val="center"/>
              <w:rPr>
                <w:sz w:val="16"/>
                <w:szCs w:val="16"/>
              </w:rPr>
            </w:pPr>
            <w:r w:rsidRPr="0062027B">
              <w:rPr>
                <w:sz w:val="16"/>
                <w:szCs w:val="16"/>
              </w:rPr>
              <w:t>01201R3030</w:t>
            </w:r>
          </w:p>
        </w:tc>
        <w:tc>
          <w:tcPr>
            <w:tcW w:w="591" w:type="dxa"/>
            <w:tcBorders>
              <w:top w:val="nil"/>
              <w:left w:val="nil"/>
              <w:bottom w:val="single" w:sz="4" w:space="0" w:color="auto"/>
              <w:right w:val="single" w:sz="4" w:space="0" w:color="auto"/>
            </w:tcBorders>
            <w:shd w:val="clear" w:color="000000" w:fill="FFFFFF"/>
            <w:noWrap/>
            <w:vAlign w:val="bottom"/>
            <w:hideMark/>
          </w:tcPr>
          <w:p w14:paraId="57A3A4C7"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3BF54C59" w14:textId="77777777" w:rsidR="0062027B" w:rsidRPr="0062027B" w:rsidRDefault="0062027B" w:rsidP="0062027B">
            <w:pPr>
              <w:jc w:val="center"/>
              <w:rPr>
                <w:sz w:val="16"/>
                <w:szCs w:val="16"/>
              </w:rPr>
            </w:pPr>
            <w:r w:rsidRPr="0062027B">
              <w:rPr>
                <w:sz w:val="16"/>
                <w:szCs w:val="16"/>
              </w:rPr>
              <w:t>2 975,26</w:t>
            </w:r>
          </w:p>
        </w:tc>
        <w:tc>
          <w:tcPr>
            <w:tcW w:w="1146" w:type="dxa"/>
            <w:tcBorders>
              <w:top w:val="nil"/>
              <w:left w:val="nil"/>
              <w:bottom w:val="single" w:sz="4" w:space="0" w:color="auto"/>
              <w:right w:val="single" w:sz="4" w:space="0" w:color="auto"/>
            </w:tcBorders>
            <w:shd w:val="clear" w:color="000000" w:fill="FFFFFF"/>
            <w:noWrap/>
            <w:vAlign w:val="bottom"/>
            <w:hideMark/>
          </w:tcPr>
          <w:p w14:paraId="4C7EB4F1" w14:textId="77777777" w:rsidR="0062027B" w:rsidRPr="0062027B" w:rsidRDefault="0062027B" w:rsidP="0062027B">
            <w:pPr>
              <w:jc w:val="center"/>
              <w:rPr>
                <w:sz w:val="16"/>
                <w:szCs w:val="16"/>
              </w:rPr>
            </w:pPr>
            <w:r w:rsidRPr="0062027B">
              <w:rPr>
                <w:sz w:val="16"/>
                <w:szCs w:val="16"/>
              </w:rPr>
              <w:t>2 975,26</w:t>
            </w:r>
          </w:p>
        </w:tc>
        <w:tc>
          <w:tcPr>
            <w:tcW w:w="1240" w:type="dxa"/>
            <w:tcBorders>
              <w:top w:val="nil"/>
              <w:left w:val="nil"/>
              <w:bottom w:val="single" w:sz="4" w:space="0" w:color="auto"/>
              <w:right w:val="single" w:sz="4" w:space="0" w:color="auto"/>
            </w:tcBorders>
            <w:shd w:val="clear" w:color="000000" w:fill="FFFFFF"/>
            <w:noWrap/>
            <w:vAlign w:val="bottom"/>
            <w:hideMark/>
          </w:tcPr>
          <w:p w14:paraId="33F06DC0" w14:textId="77777777" w:rsidR="0062027B" w:rsidRPr="0062027B" w:rsidRDefault="0062027B" w:rsidP="0062027B">
            <w:pPr>
              <w:jc w:val="center"/>
              <w:rPr>
                <w:sz w:val="16"/>
                <w:szCs w:val="16"/>
              </w:rPr>
            </w:pPr>
            <w:r w:rsidRPr="0062027B">
              <w:rPr>
                <w:sz w:val="16"/>
                <w:szCs w:val="16"/>
              </w:rPr>
              <w:t>2 975,26</w:t>
            </w:r>
          </w:p>
        </w:tc>
      </w:tr>
      <w:tr w:rsidR="0062027B" w:rsidRPr="0062027B" w14:paraId="192A97B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E04799A" w14:textId="77777777" w:rsidR="0062027B" w:rsidRPr="0062027B" w:rsidRDefault="0062027B" w:rsidP="0062027B">
            <w:pPr>
              <w:rPr>
                <w:sz w:val="16"/>
                <w:szCs w:val="16"/>
              </w:rPr>
            </w:pPr>
            <w:r w:rsidRPr="0062027B">
              <w:rPr>
                <w:sz w:val="16"/>
                <w:szCs w:val="16"/>
              </w:rPr>
              <w:t xml:space="preserve">Обеспечение функционирования центров образования цифрового и гуманитарного профилей "Точка роста", а так же центров образования естественно-научной и технологической направленностей в общеобразовательных организациях, </w:t>
            </w:r>
            <w:r w:rsidRPr="0062027B">
              <w:rPr>
                <w:sz w:val="16"/>
                <w:szCs w:val="16"/>
              </w:rPr>
              <w:lastRenderedPageBreak/>
              <w:t>расположенных в сельской местности и малых городах</w:t>
            </w:r>
          </w:p>
        </w:tc>
        <w:tc>
          <w:tcPr>
            <w:tcW w:w="602" w:type="dxa"/>
            <w:tcBorders>
              <w:top w:val="nil"/>
              <w:left w:val="nil"/>
              <w:bottom w:val="single" w:sz="4" w:space="0" w:color="auto"/>
              <w:right w:val="single" w:sz="4" w:space="0" w:color="auto"/>
            </w:tcBorders>
            <w:shd w:val="clear" w:color="000000" w:fill="FFFFFF"/>
            <w:noWrap/>
            <w:vAlign w:val="bottom"/>
            <w:hideMark/>
          </w:tcPr>
          <w:p w14:paraId="4CB9E63B" w14:textId="77777777" w:rsidR="0062027B" w:rsidRPr="0062027B" w:rsidRDefault="0062027B" w:rsidP="0062027B">
            <w:pPr>
              <w:jc w:val="center"/>
              <w:rPr>
                <w:sz w:val="16"/>
                <w:szCs w:val="16"/>
              </w:rPr>
            </w:pPr>
            <w:r w:rsidRPr="0062027B">
              <w:rPr>
                <w:sz w:val="16"/>
                <w:szCs w:val="16"/>
              </w:rPr>
              <w:lastRenderedPageBreak/>
              <w:t>706</w:t>
            </w:r>
          </w:p>
        </w:tc>
        <w:tc>
          <w:tcPr>
            <w:tcW w:w="384" w:type="dxa"/>
            <w:tcBorders>
              <w:top w:val="nil"/>
              <w:left w:val="nil"/>
              <w:bottom w:val="single" w:sz="4" w:space="0" w:color="auto"/>
              <w:right w:val="single" w:sz="4" w:space="0" w:color="auto"/>
            </w:tcBorders>
            <w:shd w:val="clear" w:color="000000" w:fill="FFFFFF"/>
            <w:noWrap/>
            <w:vAlign w:val="bottom"/>
            <w:hideMark/>
          </w:tcPr>
          <w:p w14:paraId="12C244BF"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41D408A9"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7E5D1ADA" w14:textId="77777777" w:rsidR="0062027B" w:rsidRPr="0062027B" w:rsidRDefault="0062027B" w:rsidP="0062027B">
            <w:pPr>
              <w:jc w:val="center"/>
              <w:rPr>
                <w:sz w:val="16"/>
                <w:szCs w:val="16"/>
              </w:rPr>
            </w:pPr>
            <w:r w:rsidRPr="0062027B">
              <w:rPr>
                <w:sz w:val="16"/>
                <w:szCs w:val="16"/>
              </w:rPr>
              <w:t>01201S6500</w:t>
            </w:r>
          </w:p>
        </w:tc>
        <w:tc>
          <w:tcPr>
            <w:tcW w:w="591" w:type="dxa"/>
            <w:tcBorders>
              <w:top w:val="nil"/>
              <w:left w:val="nil"/>
              <w:bottom w:val="single" w:sz="4" w:space="0" w:color="auto"/>
              <w:right w:val="single" w:sz="4" w:space="0" w:color="auto"/>
            </w:tcBorders>
            <w:shd w:val="clear" w:color="000000" w:fill="FFFFFF"/>
            <w:noWrap/>
            <w:vAlign w:val="bottom"/>
            <w:hideMark/>
          </w:tcPr>
          <w:p w14:paraId="54DC06C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7FC8ADC" w14:textId="77777777" w:rsidR="0062027B" w:rsidRPr="0062027B" w:rsidRDefault="0062027B" w:rsidP="0062027B">
            <w:pPr>
              <w:jc w:val="center"/>
              <w:rPr>
                <w:sz w:val="16"/>
                <w:szCs w:val="16"/>
              </w:rPr>
            </w:pPr>
            <w:r w:rsidRPr="0062027B">
              <w:rPr>
                <w:sz w:val="16"/>
                <w:szCs w:val="16"/>
              </w:rPr>
              <w:t>20 403,72</w:t>
            </w:r>
          </w:p>
        </w:tc>
        <w:tc>
          <w:tcPr>
            <w:tcW w:w="1146" w:type="dxa"/>
            <w:tcBorders>
              <w:top w:val="nil"/>
              <w:left w:val="nil"/>
              <w:bottom w:val="single" w:sz="4" w:space="0" w:color="auto"/>
              <w:right w:val="single" w:sz="4" w:space="0" w:color="auto"/>
            </w:tcBorders>
            <w:shd w:val="clear" w:color="000000" w:fill="FFFFFF"/>
            <w:noWrap/>
            <w:vAlign w:val="bottom"/>
            <w:hideMark/>
          </w:tcPr>
          <w:p w14:paraId="4E67E4DA" w14:textId="77777777" w:rsidR="0062027B" w:rsidRPr="0062027B" w:rsidRDefault="0062027B" w:rsidP="0062027B">
            <w:pPr>
              <w:jc w:val="center"/>
              <w:rPr>
                <w:sz w:val="16"/>
                <w:szCs w:val="16"/>
              </w:rPr>
            </w:pPr>
            <w:r w:rsidRPr="0062027B">
              <w:rPr>
                <w:sz w:val="16"/>
                <w:szCs w:val="16"/>
              </w:rPr>
              <w:t>20 403,72</w:t>
            </w:r>
          </w:p>
        </w:tc>
        <w:tc>
          <w:tcPr>
            <w:tcW w:w="1240" w:type="dxa"/>
            <w:tcBorders>
              <w:top w:val="nil"/>
              <w:left w:val="nil"/>
              <w:bottom w:val="single" w:sz="4" w:space="0" w:color="auto"/>
              <w:right w:val="single" w:sz="4" w:space="0" w:color="auto"/>
            </w:tcBorders>
            <w:shd w:val="clear" w:color="000000" w:fill="FFFFFF"/>
            <w:noWrap/>
            <w:vAlign w:val="bottom"/>
            <w:hideMark/>
          </w:tcPr>
          <w:p w14:paraId="02C34B40" w14:textId="77777777" w:rsidR="0062027B" w:rsidRPr="0062027B" w:rsidRDefault="0062027B" w:rsidP="0062027B">
            <w:pPr>
              <w:jc w:val="center"/>
              <w:rPr>
                <w:sz w:val="16"/>
                <w:szCs w:val="16"/>
              </w:rPr>
            </w:pPr>
            <w:r w:rsidRPr="0062027B">
              <w:rPr>
                <w:sz w:val="16"/>
                <w:szCs w:val="16"/>
              </w:rPr>
              <w:t>20 403,72</w:t>
            </w:r>
          </w:p>
        </w:tc>
      </w:tr>
      <w:tr w:rsidR="0062027B" w:rsidRPr="0062027B" w14:paraId="1C546E8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20BFE10"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711E7278"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81A4A73"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3A6E422"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148ADBB3" w14:textId="77777777" w:rsidR="0062027B" w:rsidRPr="0062027B" w:rsidRDefault="0062027B" w:rsidP="0062027B">
            <w:pPr>
              <w:jc w:val="center"/>
              <w:rPr>
                <w:sz w:val="16"/>
                <w:szCs w:val="16"/>
              </w:rPr>
            </w:pPr>
            <w:r w:rsidRPr="0062027B">
              <w:rPr>
                <w:sz w:val="16"/>
                <w:szCs w:val="16"/>
              </w:rPr>
              <w:t>01201S6500</w:t>
            </w:r>
          </w:p>
        </w:tc>
        <w:tc>
          <w:tcPr>
            <w:tcW w:w="591" w:type="dxa"/>
            <w:tcBorders>
              <w:top w:val="nil"/>
              <w:left w:val="nil"/>
              <w:bottom w:val="single" w:sz="4" w:space="0" w:color="auto"/>
              <w:right w:val="single" w:sz="4" w:space="0" w:color="auto"/>
            </w:tcBorders>
            <w:shd w:val="clear" w:color="000000" w:fill="FFFFFF"/>
            <w:noWrap/>
            <w:vAlign w:val="bottom"/>
            <w:hideMark/>
          </w:tcPr>
          <w:p w14:paraId="2E1B125C"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F9C0CF7" w14:textId="77777777" w:rsidR="0062027B" w:rsidRPr="0062027B" w:rsidRDefault="0062027B" w:rsidP="0062027B">
            <w:pPr>
              <w:jc w:val="center"/>
              <w:rPr>
                <w:sz w:val="16"/>
                <w:szCs w:val="16"/>
              </w:rPr>
            </w:pPr>
            <w:r w:rsidRPr="0062027B">
              <w:rPr>
                <w:sz w:val="16"/>
                <w:szCs w:val="16"/>
              </w:rPr>
              <w:t>15 501,72</w:t>
            </w:r>
          </w:p>
        </w:tc>
        <w:tc>
          <w:tcPr>
            <w:tcW w:w="1146" w:type="dxa"/>
            <w:tcBorders>
              <w:top w:val="nil"/>
              <w:left w:val="nil"/>
              <w:bottom w:val="single" w:sz="4" w:space="0" w:color="auto"/>
              <w:right w:val="single" w:sz="4" w:space="0" w:color="auto"/>
            </w:tcBorders>
            <w:shd w:val="clear" w:color="000000" w:fill="FFFFFF"/>
            <w:noWrap/>
            <w:vAlign w:val="bottom"/>
            <w:hideMark/>
          </w:tcPr>
          <w:p w14:paraId="00AA4CC1" w14:textId="77777777" w:rsidR="0062027B" w:rsidRPr="0062027B" w:rsidRDefault="0062027B" w:rsidP="0062027B">
            <w:pPr>
              <w:jc w:val="center"/>
              <w:rPr>
                <w:sz w:val="16"/>
                <w:szCs w:val="16"/>
              </w:rPr>
            </w:pPr>
            <w:r w:rsidRPr="0062027B">
              <w:rPr>
                <w:sz w:val="16"/>
                <w:szCs w:val="16"/>
              </w:rPr>
              <w:t>16 853,68</w:t>
            </w:r>
          </w:p>
        </w:tc>
        <w:tc>
          <w:tcPr>
            <w:tcW w:w="1240" w:type="dxa"/>
            <w:tcBorders>
              <w:top w:val="nil"/>
              <w:left w:val="nil"/>
              <w:bottom w:val="single" w:sz="4" w:space="0" w:color="auto"/>
              <w:right w:val="single" w:sz="4" w:space="0" w:color="auto"/>
            </w:tcBorders>
            <w:shd w:val="clear" w:color="000000" w:fill="FFFFFF"/>
            <w:noWrap/>
            <w:vAlign w:val="bottom"/>
            <w:hideMark/>
          </w:tcPr>
          <w:p w14:paraId="204F469B" w14:textId="77777777" w:rsidR="0062027B" w:rsidRPr="0062027B" w:rsidRDefault="0062027B" w:rsidP="0062027B">
            <w:pPr>
              <w:jc w:val="center"/>
              <w:rPr>
                <w:sz w:val="16"/>
                <w:szCs w:val="16"/>
              </w:rPr>
            </w:pPr>
            <w:r w:rsidRPr="0062027B">
              <w:rPr>
                <w:sz w:val="16"/>
                <w:szCs w:val="16"/>
              </w:rPr>
              <w:t>16 853,68</w:t>
            </w:r>
          </w:p>
        </w:tc>
      </w:tr>
      <w:tr w:rsidR="0062027B" w:rsidRPr="0062027B" w14:paraId="70D3E53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E20AAD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647A780"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5F1DF8C"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1B19D60D"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4935828B" w14:textId="77777777" w:rsidR="0062027B" w:rsidRPr="0062027B" w:rsidRDefault="0062027B" w:rsidP="0062027B">
            <w:pPr>
              <w:jc w:val="center"/>
              <w:rPr>
                <w:sz w:val="16"/>
                <w:szCs w:val="16"/>
              </w:rPr>
            </w:pPr>
            <w:r w:rsidRPr="0062027B">
              <w:rPr>
                <w:sz w:val="16"/>
                <w:szCs w:val="16"/>
              </w:rPr>
              <w:t>01201S6500</w:t>
            </w:r>
          </w:p>
        </w:tc>
        <w:tc>
          <w:tcPr>
            <w:tcW w:w="591" w:type="dxa"/>
            <w:tcBorders>
              <w:top w:val="nil"/>
              <w:left w:val="nil"/>
              <w:bottom w:val="single" w:sz="4" w:space="0" w:color="auto"/>
              <w:right w:val="single" w:sz="4" w:space="0" w:color="auto"/>
            </w:tcBorders>
            <w:shd w:val="clear" w:color="000000" w:fill="FFFFFF"/>
            <w:noWrap/>
            <w:vAlign w:val="bottom"/>
            <w:hideMark/>
          </w:tcPr>
          <w:p w14:paraId="24DDF5D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22C65A2" w14:textId="77777777" w:rsidR="0062027B" w:rsidRPr="0062027B" w:rsidRDefault="0062027B" w:rsidP="0062027B">
            <w:pPr>
              <w:jc w:val="center"/>
              <w:rPr>
                <w:sz w:val="16"/>
                <w:szCs w:val="16"/>
              </w:rPr>
            </w:pPr>
            <w:r w:rsidRPr="0062027B">
              <w:rPr>
                <w:sz w:val="16"/>
                <w:szCs w:val="16"/>
              </w:rPr>
              <w:t>3 020,24</w:t>
            </w:r>
          </w:p>
        </w:tc>
        <w:tc>
          <w:tcPr>
            <w:tcW w:w="1146" w:type="dxa"/>
            <w:tcBorders>
              <w:top w:val="nil"/>
              <w:left w:val="nil"/>
              <w:bottom w:val="single" w:sz="4" w:space="0" w:color="auto"/>
              <w:right w:val="single" w:sz="4" w:space="0" w:color="auto"/>
            </w:tcBorders>
            <w:shd w:val="clear" w:color="000000" w:fill="FFFFFF"/>
            <w:noWrap/>
            <w:vAlign w:val="bottom"/>
            <w:hideMark/>
          </w:tcPr>
          <w:p w14:paraId="2C43EAB8" w14:textId="77777777" w:rsidR="0062027B" w:rsidRPr="0062027B" w:rsidRDefault="0062027B" w:rsidP="0062027B">
            <w:pPr>
              <w:jc w:val="center"/>
              <w:rPr>
                <w:sz w:val="16"/>
                <w:szCs w:val="16"/>
              </w:rPr>
            </w:pPr>
            <w:r w:rsidRPr="0062027B">
              <w:rPr>
                <w:sz w:val="16"/>
                <w:szCs w:val="16"/>
              </w:rPr>
              <w:t>1 668,28</w:t>
            </w:r>
          </w:p>
        </w:tc>
        <w:tc>
          <w:tcPr>
            <w:tcW w:w="1240" w:type="dxa"/>
            <w:tcBorders>
              <w:top w:val="nil"/>
              <w:left w:val="nil"/>
              <w:bottom w:val="single" w:sz="4" w:space="0" w:color="auto"/>
              <w:right w:val="single" w:sz="4" w:space="0" w:color="auto"/>
            </w:tcBorders>
            <w:shd w:val="clear" w:color="000000" w:fill="FFFFFF"/>
            <w:noWrap/>
            <w:vAlign w:val="bottom"/>
            <w:hideMark/>
          </w:tcPr>
          <w:p w14:paraId="449059DA" w14:textId="77777777" w:rsidR="0062027B" w:rsidRPr="0062027B" w:rsidRDefault="0062027B" w:rsidP="0062027B">
            <w:pPr>
              <w:jc w:val="center"/>
              <w:rPr>
                <w:sz w:val="16"/>
                <w:szCs w:val="16"/>
              </w:rPr>
            </w:pPr>
            <w:r w:rsidRPr="0062027B">
              <w:rPr>
                <w:sz w:val="16"/>
                <w:szCs w:val="16"/>
              </w:rPr>
              <w:t>1 668,28</w:t>
            </w:r>
          </w:p>
        </w:tc>
      </w:tr>
      <w:tr w:rsidR="0062027B" w:rsidRPr="0062027B" w14:paraId="65A2CB0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C0CA9AD"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5CD604B9"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98013DD"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186B2EA"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078AAC9A" w14:textId="77777777" w:rsidR="0062027B" w:rsidRPr="0062027B" w:rsidRDefault="0062027B" w:rsidP="0062027B">
            <w:pPr>
              <w:jc w:val="center"/>
              <w:rPr>
                <w:sz w:val="16"/>
                <w:szCs w:val="16"/>
              </w:rPr>
            </w:pPr>
            <w:r w:rsidRPr="0062027B">
              <w:rPr>
                <w:sz w:val="16"/>
                <w:szCs w:val="16"/>
              </w:rPr>
              <w:t>01201S6500</w:t>
            </w:r>
          </w:p>
        </w:tc>
        <w:tc>
          <w:tcPr>
            <w:tcW w:w="591" w:type="dxa"/>
            <w:tcBorders>
              <w:top w:val="nil"/>
              <w:left w:val="nil"/>
              <w:bottom w:val="single" w:sz="4" w:space="0" w:color="auto"/>
              <w:right w:val="single" w:sz="4" w:space="0" w:color="auto"/>
            </w:tcBorders>
            <w:shd w:val="clear" w:color="000000" w:fill="FFFFFF"/>
            <w:noWrap/>
            <w:vAlign w:val="bottom"/>
            <w:hideMark/>
          </w:tcPr>
          <w:p w14:paraId="6E0C5181"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699FBF97" w14:textId="77777777" w:rsidR="0062027B" w:rsidRPr="0062027B" w:rsidRDefault="0062027B" w:rsidP="0062027B">
            <w:pPr>
              <w:jc w:val="center"/>
              <w:rPr>
                <w:sz w:val="16"/>
                <w:szCs w:val="16"/>
              </w:rPr>
            </w:pPr>
            <w:r w:rsidRPr="0062027B">
              <w:rPr>
                <w:sz w:val="16"/>
                <w:szCs w:val="16"/>
              </w:rPr>
              <w:t>1 881,76</w:t>
            </w:r>
          </w:p>
        </w:tc>
        <w:tc>
          <w:tcPr>
            <w:tcW w:w="1146" w:type="dxa"/>
            <w:tcBorders>
              <w:top w:val="nil"/>
              <w:left w:val="nil"/>
              <w:bottom w:val="single" w:sz="4" w:space="0" w:color="auto"/>
              <w:right w:val="single" w:sz="4" w:space="0" w:color="auto"/>
            </w:tcBorders>
            <w:shd w:val="clear" w:color="000000" w:fill="FFFFFF"/>
            <w:noWrap/>
            <w:vAlign w:val="bottom"/>
            <w:hideMark/>
          </w:tcPr>
          <w:p w14:paraId="3085FC44" w14:textId="77777777" w:rsidR="0062027B" w:rsidRPr="0062027B" w:rsidRDefault="0062027B" w:rsidP="0062027B">
            <w:pPr>
              <w:jc w:val="center"/>
              <w:rPr>
                <w:sz w:val="16"/>
                <w:szCs w:val="16"/>
              </w:rPr>
            </w:pPr>
            <w:r w:rsidRPr="0062027B">
              <w:rPr>
                <w:sz w:val="16"/>
                <w:szCs w:val="16"/>
              </w:rPr>
              <w:t>1 881,76</w:t>
            </w:r>
          </w:p>
        </w:tc>
        <w:tc>
          <w:tcPr>
            <w:tcW w:w="1240" w:type="dxa"/>
            <w:tcBorders>
              <w:top w:val="nil"/>
              <w:left w:val="nil"/>
              <w:bottom w:val="single" w:sz="4" w:space="0" w:color="auto"/>
              <w:right w:val="single" w:sz="4" w:space="0" w:color="auto"/>
            </w:tcBorders>
            <w:shd w:val="clear" w:color="000000" w:fill="FFFFFF"/>
            <w:noWrap/>
            <w:vAlign w:val="bottom"/>
            <w:hideMark/>
          </w:tcPr>
          <w:p w14:paraId="1F2B9293" w14:textId="77777777" w:rsidR="0062027B" w:rsidRPr="0062027B" w:rsidRDefault="0062027B" w:rsidP="0062027B">
            <w:pPr>
              <w:jc w:val="center"/>
              <w:rPr>
                <w:sz w:val="16"/>
                <w:szCs w:val="16"/>
              </w:rPr>
            </w:pPr>
            <w:r w:rsidRPr="0062027B">
              <w:rPr>
                <w:sz w:val="16"/>
                <w:szCs w:val="16"/>
              </w:rPr>
              <w:t>1 881,76</w:t>
            </w:r>
          </w:p>
        </w:tc>
      </w:tr>
      <w:tr w:rsidR="0062027B" w:rsidRPr="0062027B" w14:paraId="5855007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15372CE" w14:textId="77777777" w:rsidR="0062027B" w:rsidRPr="0062027B" w:rsidRDefault="0062027B" w:rsidP="0062027B">
            <w:pPr>
              <w:rPr>
                <w:sz w:val="16"/>
                <w:szCs w:val="16"/>
              </w:rPr>
            </w:pPr>
            <w:r w:rsidRPr="0062027B">
              <w:rPr>
                <w:sz w:val="16"/>
                <w:szCs w:val="16"/>
              </w:rPr>
              <w:t>Реализация мероприятий по модернизации школьных систем образования (завершение работ по капитальному ремонту)</w:t>
            </w:r>
          </w:p>
        </w:tc>
        <w:tc>
          <w:tcPr>
            <w:tcW w:w="602" w:type="dxa"/>
            <w:tcBorders>
              <w:top w:val="nil"/>
              <w:left w:val="nil"/>
              <w:bottom w:val="single" w:sz="4" w:space="0" w:color="auto"/>
              <w:right w:val="single" w:sz="4" w:space="0" w:color="auto"/>
            </w:tcBorders>
            <w:shd w:val="clear" w:color="000000" w:fill="FFFFFF"/>
            <w:noWrap/>
            <w:vAlign w:val="bottom"/>
            <w:hideMark/>
          </w:tcPr>
          <w:p w14:paraId="69682991"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C0F8C9F"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B928DA5"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2050E3A3" w14:textId="77777777" w:rsidR="0062027B" w:rsidRPr="0062027B" w:rsidRDefault="0062027B" w:rsidP="0062027B">
            <w:pPr>
              <w:jc w:val="center"/>
              <w:rPr>
                <w:sz w:val="16"/>
                <w:szCs w:val="16"/>
              </w:rPr>
            </w:pPr>
            <w:r w:rsidRPr="0062027B">
              <w:rPr>
                <w:sz w:val="16"/>
                <w:szCs w:val="16"/>
              </w:rPr>
              <w:t>01201S7500</w:t>
            </w:r>
          </w:p>
        </w:tc>
        <w:tc>
          <w:tcPr>
            <w:tcW w:w="591" w:type="dxa"/>
            <w:tcBorders>
              <w:top w:val="nil"/>
              <w:left w:val="nil"/>
              <w:bottom w:val="single" w:sz="4" w:space="0" w:color="auto"/>
              <w:right w:val="single" w:sz="4" w:space="0" w:color="auto"/>
            </w:tcBorders>
            <w:shd w:val="clear" w:color="000000" w:fill="FFFFFF"/>
            <w:noWrap/>
            <w:vAlign w:val="bottom"/>
            <w:hideMark/>
          </w:tcPr>
          <w:p w14:paraId="5A399EE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F91268E" w14:textId="77777777" w:rsidR="0062027B" w:rsidRPr="0062027B" w:rsidRDefault="0062027B" w:rsidP="0062027B">
            <w:pPr>
              <w:jc w:val="center"/>
              <w:rPr>
                <w:sz w:val="16"/>
                <w:szCs w:val="16"/>
              </w:rPr>
            </w:pPr>
            <w:r w:rsidRPr="0062027B">
              <w:rPr>
                <w:sz w:val="16"/>
                <w:szCs w:val="16"/>
              </w:rPr>
              <w:t>4 571,12</w:t>
            </w:r>
          </w:p>
        </w:tc>
        <w:tc>
          <w:tcPr>
            <w:tcW w:w="1146" w:type="dxa"/>
            <w:tcBorders>
              <w:top w:val="nil"/>
              <w:left w:val="nil"/>
              <w:bottom w:val="single" w:sz="4" w:space="0" w:color="auto"/>
              <w:right w:val="single" w:sz="4" w:space="0" w:color="auto"/>
            </w:tcBorders>
            <w:shd w:val="clear" w:color="000000" w:fill="FFFFFF"/>
            <w:noWrap/>
            <w:vAlign w:val="bottom"/>
            <w:hideMark/>
          </w:tcPr>
          <w:p w14:paraId="2E81095A" w14:textId="77777777" w:rsidR="0062027B" w:rsidRPr="0062027B" w:rsidRDefault="0062027B" w:rsidP="0062027B">
            <w:pPr>
              <w:jc w:val="center"/>
              <w:rPr>
                <w:sz w:val="16"/>
                <w:szCs w:val="16"/>
              </w:rPr>
            </w:pPr>
            <w:r w:rsidRPr="0062027B">
              <w:rPr>
                <w:sz w:val="16"/>
                <w:szCs w:val="16"/>
              </w:rPr>
              <w:t>43,00</w:t>
            </w:r>
          </w:p>
        </w:tc>
        <w:tc>
          <w:tcPr>
            <w:tcW w:w="1240" w:type="dxa"/>
            <w:tcBorders>
              <w:top w:val="nil"/>
              <w:left w:val="nil"/>
              <w:bottom w:val="single" w:sz="4" w:space="0" w:color="auto"/>
              <w:right w:val="single" w:sz="4" w:space="0" w:color="auto"/>
            </w:tcBorders>
            <w:shd w:val="clear" w:color="000000" w:fill="FFFFFF"/>
            <w:noWrap/>
            <w:vAlign w:val="bottom"/>
            <w:hideMark/>
          </w:tcPr>
          <w:p w14:paraId="27508D99" w14:textId="77777777" w:rsidR="0062027B" w:rsidRPr="0062027B" w:rsidRDefault="0062027B" w:rsidP="0062027B">
            <w:pPr>
              <w:jc w:val="center"/>
              <w:rPr>
                <w:sz w:val="16"/>
                <w:szCs w:val="16"/>
              </w:rPr>
            </w:pPr>
            <w:r w:rsidRPr="0062027B">
              <w:rPr>
                <w:sz w:val="16"/>
                <w:szCs w:val="16"/>
              </w:rPr>
              <w:t>30 992,07</w:t>
            </w:r>
          </w:p>
        </w:tc>
      </w:tr>
      <w:tr w:rsidR="0062027B" w:rsidRPr="0062027B" w14:paraId="623A542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000E0C7"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CBC0790"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647AEDE9"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B05F23D"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0E2AEBE6" w14:textId="77777777" w:rsidR="0062027B" w:rsidRPr="0062027B" w:rsidRDefault="0062027B" w:rsidP="0062027B">
            <w:pPr>
              <w:jc w:val="center"/>
              <w:rPr>
                <w:sz w:val="16"/>
                <w:szCs w:val="16"/>
              </w:rPr>
            </w:pPr>
            <w:r w:rsidRPr="0062027B">
              <w:rPr>
                <w:sz w:val="16"/>
                <w:szCs w:val="16"/>
              </w:rPr>
              <w:t>01201S7500</w:t>
            </w:r>
          </w:p>
        </w:tc>
        <w:tc>
          <w:tcPr>
            <w:tcW w:w="591" w:type="dxa"/>
            <w:tcBorders>
              <w:top w:val="nil"/>
              <w:left w:val="nil"/>
              <w:bottom w:val="single" w:sz="4" w:space="0" w:color="auto"/>
              <w:right w:val="single" w:sz="4" w:space="0" w:color="auto"/>
            </w:tcBorders>
            <w:shd w:val="clear" w:color="000000" w:fill="FFFFFF"/>
            <w:noWrap/>
            <w:vAlign w:val="bottom"/>
            <w:hideMark/>
          </w:tcPr>
          <w:p w14:paraId="1FA892F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11A3731" w14:textId="77777777" w:rsidR="0062027B" w:rsidRPr="0062027B" w:rsidRDefault="0062027B" w:rsidP="0062027B">
            <w:pPr>
              <w:jc w:val="center"/>
              <w:rPr>
                <w:sz w:val="16"/>
                <w:szCs w:val="16"/>
              </w:rPr>
            </w:pPr>
            <w:r w:rsidRPr="0062027B">
              <w:rPr>
                <w:sz w:val="16"/>
                <w:szCs w:val="16"/>
              </w:rPr>
              <w:t>4 571,12</w:t>
            </w:r>
          </w:p>
        </w:tc>
        <w:tc>
          <w:tcPr>
            <w:tcW w:w="1146" w:type="dxa"/>
            <w:tcBorders>
              <w:top w:val="nil"/>
              <w:left w:val="nil"/>
              <w:bottom w:val="single" w:sz="4" w:space="0" w:color="auto"/>
              <w:right w:val="single" w:sz="4" w:space="0" w:color="auto"/>
            </w:tcBorders>
            <w:shd w:val="clear" w:color="000000" w:fill="FFFFFF"/>
            <w:noWrap/>
            <w:vAlign w:val="bottom"/>
            <w:hideMark/>
          </w:tcPr>
          <w:p w14:paraId="05C40E26" w14:textId="77777777" w:rsidR="0062027B" w:rsidRPr="0062027B" w:rsidRDefault="0062027B" w:rsidP="0062027B">
            <w:pPr>
              <w:jc w:val="center"/>
              <w:rPr>
                <w:sz w:val="16"/>
                <w:szCs w:val="16"/>
              </w:rPr>
            </w:pPr>
            <w:r w:rsidRPr="0062027B">
              <w:rPr>
                <w:sz w:val="16"/>
                <w:szCs w:val="16"/>
              </w:rPr>
              <w:t>43,00</w:t>
            </w:r>
          </w:p>
        </w:tc>
        <w:tc>
          <w:tcPr>
            <w:tcW w:w="1240" w:type="dxa"/>
            <w:tcBorders>
              <w:top w:val="nil"/>
              <w:left w:val="nil"/>
              <w:bottom w:val="single" w:sz="4" w:space="0" w:color="auto"/>
              <w:right w:val="single" w:sz="4" w:space="0" w:color="auto"/>
            </w:tcBorders>
            <w:shd w:val="clear" w:color="000000" w:fill="FFFFFF"/>
            <w:noWrap/>
            <w:vAlign w:val="bottom"/>
            <w:hideMark/>
          </w:tcPr>
          <w:p w14:paraId="4D5F75E3" w14:textId="77777777" w:rsidR="0062027B" w:rsidRPr="0062027B" w:rsidRDefault="0062027B" w:rsidP="0062027B">
            <w:pPr>
              <w:jc w:val="center"/>
              <w:rPr>
                <w:sz w:val="16"/>
                <w:szCs w:val="16"/>
              </w:rPr>
            </w:pPr>
            <w:r w:rsidRPr="0062027B">
              <w:rPr>
                <w:sz w:val="16"/>
                <w:szCs w:val="16"/>
              </w:rPr>
              <w:t>30 992,07</w:t>
            </w:r>
          </w:p>
        </w:tc>
      </w:tr>
      <w:tr w:rsidR="0062027B" w:rsidRPr="0062027B" w14:paraId="632ACBF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2BAB846" w14:textId="77777777" w:rsidR="0062027B" w:rsidRPr="0062027B" w:rsidRDefault="0062027B" w:rsidP="0062027B">
            <w:pPr>
              <w:rPr>
                <w:sz w:val="16"/>
                <w:szCs w:val="16"/>
              </w:rPr>
            </w:pPr>
            <w:r w:rsidRPr="0062027B">
              <w:rPr>
                <w:sz w:val="16"/>
                <w:szCs w:val="16"/>
              </w:rPr>
              <w:t>Основное мероприятие "Строительство общеобразовательных учреждений"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003C5569"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5A559EA"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3772566"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1CE2958B" w14:textId="77777777" w:rsidR="0062027B" w:rsidRPr="0062027B" w:rsidRDefault="0062027B" w:rsidP="0062027B">
            <w:pPr>
              <w:jc w:val="center"/>
              <w:rPr>
                <w:sz w:val="16"/>
                <w:szCs w:val="16"/>
              </w:rPr>
            </w:pPr>
            <w:r w:rsidRPr="0062027B">
              <w:rPr>
                <w:sz w:val="16"/>
                <w:szCs w:val="16"/>
              </w:rPr>
              <w:t>0120200000</w:t>
            </w:r>
          </w:p>
        </w:tc>
        <w:tc>
          <w:tcPr>
            <w:tcW w:w="591" w:type="dxa"/>
            <w:tcBorders>
              <w:top w:val="nil"/>
              <w:left w:val="nil"/>
              <w:bottom w:val="single" w:sz="4" w:space="0" w:color="auto"/>
              <w:right w:val="single" w:sz="4" w:space="0" w:color="auto"/>
            </w:tcBorders>
            <w:shd w:val="clear" w:color="000000" w:fill="FFFFFF"/>
            <w:noWrap/>
            <w:vAlign w:val="bottom"/>
            <w:hideMark/>
          </w:tcPr>
          <w:p w14:paraId="3B8FC70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5D2D646" w14:textId="77777777" w:rsidR="0062027B" w:rsidRPr="0062027B" w:rsidRDefault="0062027B" w:rsidP="0062027B">
            <w:pPr>
              <w:jc w:val="center"/>
              <w:rPr>
                <w:sz w:val="16"/>
                <w:szCs w:val="16"/>
              </w:rPr>
            </w:pPr>
            <w:r w:rsidRPr="0062027B">
              <w:rPr>
                <w:sz w:val="16"/>
                <w:szCs w:val="16"/>
              </w:rPr>
              <w:t>54 121,83</w:t>
            </w:r>
          </w:p>
        </w:tc>
        <w:tc>
          <w:tcPr>
            <w:tcW w:w="1146" w:type="dxa"/>
            <w:tcBorders>
              <w:top w:val="nil"/>
              <w:left w:val="nil"/>
              <w:bottom w:val="single" w:sz="4" w:space="0" w:color="auto"/>
              <w:right w:val="single" w:sz="4" w:space="0" w:color="auto"/>
            </w:tcBorders>
            <w:shd w:val="clear" w:color="000000" w:fill="FFFFFF"/>
            <w:noWrap/>
            <w:vAlign w:val="bottom"/>
            <w:hideMark/>
          </w:tcPr>
          <w:p w14:paraId="5472EB88"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7C2B1C6" w14:textId="77777777" w:rsidR="0062027B" w:rsidRPr="0062027B" w:rsidRDefault="0062027B" w:rsidP="0062027B">
            <w:pPr>
              <w:jc w:val="center"/>
              <w:rPr>
                <w:sz w:val="16"/>
                <w:szCs w:val="16"/>
              </w:rPr>
            </w:pPr>
            <w:r w:rsidRPr="0062027B">
              <w:rPr>
                <w:sz w:val="16"/>
                <w:szCs w:val="16"/>
              </w:rPr>
              <w:t>0,00</w:t>
            </w:r>
          </w:p>
        </w:tc>
      </w:tr>
      <w:tr w:rsidR="0062027B" w:rsidRPr="0062027B" w14:paraId="40FDB93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BDF0D01" w14:textId="77777777" w:rsidR="0062027B" w:rsidRPr="0062027B" w:rsidRDefault="0062027B" w:rsidP="0062027B">
            <w:pPr>
              <w:rPr>
                <w:sz w:val="16"/>
                <w:szCs w:val="16"/>
              </w:rPr>
            </w:pPr>
            <w:r w:rsidRPr="0062027B">
              <w:rPr>
                <w:sz w:val="16"/>
                <w:szCs w:val="16"/>
              </w:rPr>
              <w:t>Расходы на мероприятия по развитию общего образования в Кочубеевском округе (в части строительства общеобразовательных учреждений)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3702D680"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2EBBF26"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910D5B2"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05E2CCAF" w14:textId="77777777" w:rsidR="0062027B" w:rsidRPr="0062027B" w:rsidRDefault="0062027B" w:rsidP="0062027B">
            <w:pPr>
              <w:jc w:val="center"/>
              <w:rPr>
                <w:sz w:val="16"/>
                <w:szCs w:val="16"/>
              </w:rPr>
            </w:pPr>
            <w:r w:rsidRPr="0062027B">
              <w:rPr>
                <w:sz w:val="16"/>
                <w:szCs w:val="16"/>
              </w:rPr>
              <w:t>0120240020</w:t>
            </w:r>
          </w:p>
        </w:tc>
        <w:tc>
          <w:tcPr>
            <w:tcW w:w="591" w:type="dxa"/>
            <w:tcBorders>
              <w:top w:val="nil"/>
              <w:left w:val="nil"/>
              <w:bottom w:val="single" w:sz="4" w:space="0" w:color="auto"/>
              <w:right w:val="single" w:sz="4" w:space="0" w:color="auto"/>
            </w:tcBorders>
            <w:shd w:val="clear" w:color="000000" w:fill="FFFFFF"/>
            <w:noWrap/>
            <w:vAlign w:val="bottom"/>
            <w:hideMark/>
          </w:tcPr>
          <w:p w14:paraId="68D316D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51FF19A" w14:textId="77777777" w:rsidR="0062027B" w:rsidRPr="0062027B" w:rsidRDefault="0062027B" w:rsidP="0062027B">
            <w:pPr>
              <w:jc w:val="center"/>
              <w:rPr>
                <w:sz w:val="16"/>
                <w:szCs w:val="16"/>
              </w:rPr>
            </w:pPr>
            <w:r w:rsidRPr="0062027B">
              <w:rPr>
                <w:sz w:val="16"/>
                <w:szCs w:val="16"/>
              </w:rPr>
              <w:t>14 191,95</w:t>
            </w:r>
          </w:p>
        </w:tc>
        <w:tc>
          <w:tcPr>
            <w:tcW w:w="1146" w:type="dxa"/>
            <w:tcBorders>
              <w:top w:val="nil"/>
              <w:left w:val="nil"/>
              <w:bottom w:val="single" w:sz="4" w:space="0" w:color="auto"/>
              <w:right w:val="single" w:sz="4" w:space="0" w:color="auto"/>
            </w:tcBorders>
            <w:shd w:val="clear" w:color="000000" w:fill="FFFFFF"/>
            <w:noWrap/>
            <w:vAlign w:val="bottom"/>
            <w:hideMark/>
          </w:tcPr>
          <w:p w14:paraId="35845CF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1EF362A" w14:textId="77777777" w:rsidR="0062027B" w:rsidRPr="0062027B" w:rsidRDefault="0062027B" w:rsidP="0062027B">
            <w:pPr>
              <w:jc w:val="center"/>
              <w:rPr>
                <w:sz w:val="16"/>
                <w:szCs w:val="16"/>
              </w:rPr>
            </w:pPr>
            <w:r w:rsidRPr="0062027B">
              <w:rPr>
                <w:sz w:val="16"/>
                <w:szCs w:val="16"/>
              </w:rPr>
              <w:t>0,00</w:t>
            </w:r>
          </w:p>
        </w:tc>
      </w:tr>
      <w:tr w:rsidR="0062027B" w:rsidRPr="0062027B" w14:paraId="14EE418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0B6F8D3" w14:textId="77777777" w:rsidR="0062027B" w:rsidRPr="0062027B" w:rsidRDefault="0062027B" w:rsidP="0062027B">
            <w:pPr>
              <w:rPr>
                <w:sz w:val="16"/>
                <w:szCs w:val="16"/>
              </w:rPr>
            </w:pPr>
            <w:r w:rsidRPr="0062027B">
              <w:rPr>
                <w:sz w:val="16"/>
                <w:szCs w:val="16"/>
              </w:rPr>
              <w:t>Капитальные вложения в объекты государственной (муниципальной) собственности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667496EF"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1CF3853"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5B09867"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02D36F81" w14:textId="77777777" w:rsidR="0062027B" w:rsidRPr="0062027B" w:rsidRDefault="0062027B" w:rsidP="0062027B">
            <w:pPr>
              <w:jc w:val="center"/>
              <w:rPr>
                <w:sz w:val="16"/>
                <w:szCs w:val="16"/>
              </w:rPr>
            </w:pPr>
            <w:r w:rsidRPr="0062027B">
              <w:rPr>
                <w:sz w:val="16"/>
                <w:szCs w:val="16"/>
              </w:rPr>
              <w:t>0120240020</w:t>
            </w:r>
          </w:p>
        </w:tc>
        <w:tc>
          <w:tcPr>
            <w:tcW w:w="591" w:type="dxa"/>
            <w:tcBorders>
              <w:top w:val="nil"/>
              <w:left w:val="nil"/>
              <w:bottom w:val="single" w:sz="4" w:space="0" w:color="auto"/>
              <w:right w:val="single" w:sz="4" w:space="0" w:color="auto"/>
            </w:tcBorders>
            <w:shd w:val="clear" w:color="000000" w:fill="FFFFFF"/>
            <w:noWrap/>
            <w:vAlign w:val="bottom"/>
            <w:hideMark/>
          </w:tcPr>
          <w:p w14:paraId="0469514D" w14:textId="77777777" w:rsidR="0062027B" w:rsidRPr="0062027B" w:rsidRDefault="0062027B" w:rsidP="0062027B">
            <w:pPr>
              <w:jc w:val="center"/>
              <w:rPr>
                <w:sz w:val="16"/>
                <w:szCs w:val="16"/>
              </w:rPr>
            </w:pPr>
            <w:r w:rsidRPr="0062027B">
              <w:rPr>
                <w:sz w:val="16"/>
                <w:szCs w:val="16"/>
              </w:rPr>
              <w:t>400</w:t>
            </w:r>
          </w:p>
        </w:tc>
        <w:tc>
          <w:tcPr>
            <w:tcW w:w="1127" w:type="dxa"/>
            <w:tcBorders>
              <w:top w:val="nil"/>
              <w:left w:val="nil"/>
              <w:bottom w:val="single" w:sz="4" w:space="0" w:color="auto"/>
              <w:right w:val="single" w:sz="4" w:space="0" w:color="auto"/>
            </w:tcBorders>
            <w:shd w:val="clear" w:color="000000" w:fill="FFFFFF"/>
            <w:noWrap/>
            <w:vAlign w:val="bottom"/>
            <w:hideMark/>
          </w:tcPr>
          <w:p w14:paraId="5760BB9C" w14:textId="77777777" w:rsidR="0062027B" w:rsidRPr="0062027B" w:rsidRDefault="0062027B" w:rsidP="0062027B">
            <w:pPr>
              <w:jc w:val="center"/>
              <w:rPr>
                <w:sz w:val="16"/>
                <w:szCs w:val="16"/>
              </w:rPr>
            </w:pPr>
            <w:r w:rsidRPr="0062027B">
              <w:rPr>
                <w:sz w:val="16"/>
                <w:szCs w:val="16"/>
              </w:rPr>
              <w:t>14 191,95</w:t>
            </w:r>
          </w:p>
        </w:tc>
        <w:tc>
          <w:tcPr>
            <w:tcW w:w="1146" w:type="dxa"/>
            <w:tcBorders>
              <w:top w:val="nil"/>
              <w:left w:val="nil"/>
              <w:bottom w:val="single" w:sz="4" w:space="0" w:color="auto"/>
              <w:right w:val="single" w:sz="4" w:space="0" w:color="auto"/>
            </w:tcBorders>
            <w:shd w:val="clear" w:color="000000" w:fill="FFFFFF"/>
            <w:noWrap/>
            <w:vAlign w:val="bottom"/>
            <w:hideMark/>
          </w:tcPr>
          <w:p w14:paraId="350A28D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1CD1D69" w14:textId="77777777" w:rsidR="0062027B" w:rsidRPr="0062027B" w:rsidRDefault="0062027B" w:rsidP="0062027B">
            <w:pPr>
              <w:jc w:val="center"/>
              <w:rPr>
                <w:sz w:val="16"/>
                <w:szCs w:val="16"/>
              </w:rPr>
            </w:pPr>
            <w:r w:rsidRPr="0062027B">
              <w:rPr>
                <w:sz w:val="16"/>
                <w:szCs w:val="16"/>
              </w:rPr>
              <w:t>0,00</w:t>
            </w:r>
          </w:p>
        </w:tc>
      </w:tr>
      <w:tr w:rsidR="0062027B" w:rsidRPr="0062027B" w14:paraId="216F536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3549F9A" w14:textId="77777777" w:rsidR="0062027B" w:rsidRPr="0062027B" w:rsidRDefault="0062027B" w:rsidP="0062027B">
            <w:pPr>
              <w:rPr>
                <w:sz w:val="16"/>
                <w:szCs w:val="16"/>
              </w:rPr>
            </w:pPr>
            <w:r w:rsidRPr="0062027B">
              <w:rPr>
                <w:sz w:val="16"/>
                <w:szCs w:val="16"/>
              </w:rPr>
              <w:t>Реализация мероприятий по социально-экономическому развитию Ставропольского края (Строительство общеобразовательной школы на 440 мест в с. Кочубеевское по ул. Тенистая)</w:t>
            </w:r>
          </w:p>
        </w:tc>
        <w:tc>
          <w:tcPr>
            <w:tcW w:w="602" w:type="dxa"/>
            <w:tcBorders>
              <w:top w:val="nil"/>
              <w:left w:val="nil"/>
              <w:bottom w:val="single" w:sz="4" w:space="0" w:color="auto"/>
              <w:right w:val="single" w:sz="4" w:space="0" w:color="auto"/>
            </w:tcBorders>
            <w:shd w:val="clear" w:color="000000" w:fill="FFFFFF"/>
            <w:noWrap/>
            <w:vAlign w:val="bottom"/>
            <w:hideMark/>
          </w:tcPr>
          <w:p w14:paraId="307B9C55"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1292400"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256D389"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07FE302D" w14:textId="77777777" w:rsidR="0062027B" w:rsidRPr="0062027B" w:rsidRDefault="0062027B" w:rsidP="0062027B">
            <w:pPr>
              <w:jc w:val="center"/>
              <w:rPr>
                <w:sz w:val="16"/>
                <w:szCs w:val="16"/>
              </w:rPr>
            </w:pPr>
            <w:r w:rsidRPr="0062027B">
              <w:rPr>
                <w:sz w:val="16"/>
                <w:szCs w:val="16"/>
              </w:rPr>
              <w:t>01202L5236</w:t>
            </w:r>
          </w:p>
        </w:tc>
        <w:tc>
          <w:tcPr>
            <w:tcW w:w="591" w:type="dxa"/>
            <w:tcBorders>
              <w:top w:val="nil"/>
              <w:left w:val="nil"/>
              <w:bottom w:val="single" w:sz="4" w:space="0" w:color="auto"/>
              <w:right w:val="single" w:sz="4" w:space="0" w:color="auto"/>
            </w:tcBorders>
            <w:shd w:val="clear" w:color="000000" w:fill="FFFFFF"/>
            <w:noWrap/>
            <w:vAlign w:val="bottom"/>
            <w:hideMark/>
          </w:tcPr>
          <w:p w14:paraId="3D8AD62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245C181" w14:textId="77777777" w:rsidR="0062027B" w:rsidRPr="0062027B" w:rsidRDefault="0062027B" w:rsidP="0062027B">
            <w:pPr>
              <w:jc w:val="center"/>
              <w:rPr>
                <w:sz w:val="16"/>
                <w:szCs w:val="16"/>
              </w:rPr>
            </w:pPr>
            <w:r w:rsidRPr="0062027B">
              <w:rPr>
                <w:sz w:val="16"/>
                <w:szCs w:val="16"/>
              </w:rPr>
              <w:t>481,91</w:t>
            </w:r>
          </w:p>
        </w:tc>
        <w:tc>
          <w:tcPr>
            <w:tcW w:w="1146" w:type="dxa"/>
            <w:tcBorders>
              <w:top w:val="nil"/>
              <w:left w:val="nil"/>
              <w:bottom w:val="single" w:sz="4" w:space="0" w:color="auto"/>
              <w:right w:val="single" w:sz="4" w:space="0" w:color="auto"/>
            </w:tcBorders>
            <w:shd w:val="clear" w:color="000000" w:fill="FFFFFF"/>
            <w:noWrap/>
            <w:vAlign w:val="bottom"/>
            <w:hideMark/>
          </w:tcPr>
          <w:p w14:paraId="191D1B9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CB89D18" w14:textId="77777777" w:rsidR="0062027B" w:rsidRPr="0062027B" w:rsidRDefault="0062027B" w:rsidP="0062027B">
            <w:pPr>
              <w:jc w:val="center"/>
              <w:rPr>
                <w:sz w:val="16"/>
                <w:szCs w:val="16"/>
              </w:rPr>
            </w:pPr>
            <w:r w:rsidRPr="0062027B">
              <w:rPr>
                <w:sz w:val="16"/>
                <w:szCs w:val="16"/>
              </w:rPr>
              <w:t>0,00</w:t>
            </w:r>
          </w:p>
        </w:tc>
      </w:tr>
      <w:tr w:rsidR="0062027B" w:rsidRPr="0062027B" w14:paraId="680B5A3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6DF33F1" w14:textId="77777777" w:rsidR="0062027B" w:rsidRPr="0062027B" w:rsidRDefault="0062027B" w:rsidP="0062027B">
            <w:pPr>
              <w:rPr>
                <w:sz w:val="16"/>
                <w:szCs w:val="16"/>
              </w:rPr>
            </w:pPr>
            <w:r w:rsidRPr="0062027B">
              <w:rPr>
                <w:sz w:val="16"/>
                <w:szCs w:val="16"/>
              </w:rPr>
              <w:t>Капитальные вложения в объекты государственной (муниципальной) собственности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7BD86DC1"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8F770B6"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07ABC9AA"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6464468A" w14:textId="77777777" w:rsidR="0062027B" w:rsidRPr="0062027B" w:rsidRDefault="0062027B" w:rsidP="0062027B">
            <w:pPr>
              <w:jc w:val="center"/>
              <w:rPr>
                <w:sz w:val="16"/>
                <w:szCs w:val="16"/>
              </w:rPr>
            </w:pPr>
            <w:r w:rsidRPr="0062027B">
              <w:rPr>
                <w:sz w:val="16"/>
                <w:szCs w:val="16"/>
              </w:rPr>
              <w:t>01202L5236</w:t>
            </w:r>
          </w:p>
        </w:tc>
        <w:tc>
          <w:tcPr>
            <w:tcW w:w="591" w:type="dxa"/>
            <w:tcBorders>
              <w:top w:val="nil"/>
              <w:left w:val="nil"/>
              <w:bottom w:val="single" w:sz="4" w:space="0" w:color="auto"/>
              <w:right w:val="single" w:sz="4" w:space="0" w:color="auto"/>
            </w:tcBorders>
            <w:shd w:val="clear" w:color="000000" w:fill="FFFFFF"/>
            <w:noWrap/>
            <w:vAlign w:val="bottom"/>
            <w:hideMark/>
          </w:tcPr>
          <w:p w14:paraId="75F2F66B" w14:textId="77777777" w:rsidR="0062027B" w:rsidRPr="0062027B" w:rsidRDefault="0062027B" w:rsidP="0062027B">
            <w:pPr>
              <w:jc w:val="center"/>
              <w:rPr>
                <w:sz w:val="16"/>
                <w:szCs w:val="16"/>
              </w:rPr>
            </w:pPr>
            <w:r w:rsidRPr="0062027B">
              <w:rPr>
                <w:sz w:val="16"/>
                <w:szCs w:val="16"/>
              </w:rPr>
              <w:t>400</w:t>
            </w:r>
          </w:p>
        </w:tc>
        <w:tc>
          <w:tcPr>
            <w:tcW w:w="1127" w:type="dxa"/>
            <w:tcBorders>
              <w:top w:val="nil"/>
              <w:left w:val="nil"/>
              <w:bottom w:val="single" w:sz="4" w:space="0" w:color="auto"/>
              <w:right w:val="single" w:sz="4" w:space="0" w:color="auto"/>
            </w:tcBorders>
            <w:shd w:val="clear" w:color="000000" w:fill="FFFFFF"/>
            <w:noWrap/>
            <w:vAlign w:val="bottom"/>
            <w:hideMark/>
          </w:tcPr>
          <w:p w14:paraId="04E4625B" w14:textId="77777777" w:rsidR="0062027B" w:rsidRPr="0062027B" w:rsidRDefault="0062027B" w:rsidP="0062027B">
            <w:pPr>
              <w:jc w:val="center"/>
              <w:rPr>
                <w:sz w:val="16"/>
                <w:szCs w:val="16"/>
              </w:rPr>
            </w:pPr>
            <w:r w:rsidRPr="0062027B">
              <w:rPr>
                <w:sz w:val="16"/>
                <w:szCs w:val="16"/>
              </w:rPr>
              <w:t>481,91</w:t>
            </w:r>
          </w:p>
        </w:tc>
        <w:tc>
          <w:tcPr>
            <w:tcW w:w="1146" w:type="dxa"/>
            <w:tcBorders>
              <w:top w:val="nil"/>
              <w:left w:val="nil"/>
              <w:bottom w:val="single" w:sz="4" w:space="0" w:color="auto"/>
              <w:right w:val="single" w:sz="4" w:space="0" w:color="auto"/>
            </w:tcBorders>
            <w:shd w:val="clear" w:color="000000" w:fill="FFFFFF"/>
            <w:noWrap/>
            <w:vAlign w:val="bottom"/>
            <w:hideMark/>
          </w:tcPr>
          <w:p w14:paraId="489DFDB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01B72AD" w14:textId="77777777" w:rsidR="0062027B" w:rsidRPr="0062027B" w:rsidRDefault="0062027B" w:rsidP="0062027B">
            <w:pPr>
              <w:jc w:val="center"/>
              <w:rPr>
                <w:sz w:val="16"/>
                <w:szCs w:val="16"/>
              </w:rPr>
            </w:pPr>
            <w:r w:rsidRPr="0062027B">
              <w:rPr>
                <w:sz w:val="16"/>
                <w:szCs w:val="16"/>
              </w:rPr>
              <w:t>0,00</w:t>
            </w:r>
          </w:p>
        </w:tc>
      </w:tr>
      <w:tr w:rsidR="0062027B" w:rsidRPr="0062027B" w14:paraId="59EBBCE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901A0A" w14:textId="77777777" w:rsidR="0062027B" w:rsidRPr="0062027B" w:rsidRDefault="0062027B" w:rsidP="0062027B">
            <w:pPr>
              <w:rPr>
                <w:sz w:val="16"/>
                <w:szCs w:val="16"/>
              </w:rPr>
            </w:pPr>
            <w:r w:rsidRPr="0062027B">
              <w:rPr>
                <w:sz w:val="16"/>
                <w:szCs w:val="16"/>
              </w:rPr>
              <w:t>Реализация мероприятий по социально-экономическому развитию Ставропольского края (обеспечение ввода объектов в эксплуатацию) Строительство общеобразовательной школы на 440 мест в с. Кочубеевское по ул. Тенистая)</w:t>
            </w:r>
          </w:p>
        </w:tc>
        <w:tc>
          <w:tcPr>
            <w:tcW w:w="602" w:type="dxa"/>
            <w:tcBorders>
              <w:top w:val="nil"/>
              <w:left w:val="nil"/>
              <w:bottom w:val="single" w:sz="4" w:space="0" w:color="auto"/>
              <w:right w:val="single" w:sz="4" w:space="0" w:color="auto"/>
            </w:tcBorders>
            <w:shd w:val="clear" w:color="000000" w:fill="FFFFFF"/>
            <w:noWrap/>
            <w:vAlign w:val="bottom"/>
            <w:hideMark/>
          </w:tcPr>
          <w:p w14:paraId="3143BE5C"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EEAA944"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B6C4103"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6306E97A" w14:textId="77777777" w:rsidR="0062027B" w:rsidRPr="0062027B" w:rsidRDefault="0062027B" w:rsidP="0062027B">
            <w:pPr>
              <w:jc w:val="center"/>
              <w:rPr>
                <w:sz w:val="16"/>
                <w:szCs w:val="16"/>
              </w:rPr>
            </w:pPr>
            <w:r w:rsidRPr="0062027B">
              <w:rPr>
                <w:sz w:val="16"/>
                <w:szCs w:val="16"/>
              </w:rPr>
              <w:t>01202S5236</w:t>
            </w:r>
          </w:p>
        </w:tc>
        <w:tc>
          <w:tcPr>
            <w:tcW w:w="591" w:type="dxa"/>
            <w:tcBorders>
              <w:top w:val="nil"/>
              <w:left w:val="nil"/>
              <w:bottom w:val="single" w:sz="4" w:space="0" w:color="auto"/>
              <w:right w:val="single" w:sz="4" w:space="0" w:color="auto"/>
            </w:tcBorders>
            <w:shd w:val="clear" w:color="000000" w:fill="FFFFFF"/>
            <w:noWrap/>
            <w:vAlign w:val="bottom"/>
            <w:hideMark/>
          </w:tcPr>
          <w:p w14:paraId="1B37E1E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9E27366" w14:textId="77777777" w:rsidR="0062027B" w:rsidRPr="0062027B" w:rsidRDefault="0062027B" w:rsidP="0062027B">
            <w:pPr>
              <w:jc w:val="center"/>
              <w:rPr>
                <w:sz w:val="16"/>
                <w:szCs w:val="16"/>
              </w:rPr>
            </w:pPr>
            <w:r w:rsidRPr="0062027B">
              <w:rPr>
                <w:sz w:val="16"/>
                <w:szCs w:val="16"/>
              </w:rPr>
              <w:t>39 447,97</w:t>
            </w:r>
          </w:p>
        </w:tc>
        <w:tc>
          <w:tcPr>
            <w:tcW w:w="1146" w:type="dxa"/>
            <w:tcBorders>
              <w:top w:val="nil"/>
              <w:left w:val="nil"/>
              <w:bottom w:val="single" w:sz="4" w:space="0" w:color="auto"/>
              <w:right w:val="single" w:sz="4" w:space="0" w:color="auto"/>
            </w:tcBorders>
            <w:shd w:val="clear" w:color="000000" w:fill="FFFFFF"/>
            <w:noWrap/>
            <w:vAlign w:val="bottom"/>
            <w:hideMark/>
          </w:tcPr>
          <w:p w14:paraId="0F71DC0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E12FFCA" w14:textId="77777777" w:rsidR="0062027B" w:rsidRPr="0062027B" w:rsidRDefault="0062027B" w:rsidP="0062027B">
            <w:pPr>
              <w:jc w:val="center"/>
              <w:rPr>
                <w:sz w:val="16"/>
                <w:szCs w:val="16"/>
              </w:rPr>
            </w:pPr>
            <w:r w:rsidRPr="0062027B">
              <w:rPr>
                <w:sz w:val="16"/>
                <w:szCs w:val="16"/>
              </w:rPr>
              <w:t>0,00</w:t>
            </w:r>
          </w:p>
        </w:tc>
      </w:tr>
      <w:tr w:rsidR="0062027B" w:rsidRPr="0062027B" w14:paraId="34611FE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3BABF90" w14:textId="77777777" w:rsidR="0062027B" w:rsidRPr="0062027B" w:rsidRDefault="0062027B" w:rsidP="0062027B">
            <w:pPr>
              <w:rPr>
                <w:sz w:val="16"/>
                <w:szCs w:val="16"/>
              </w:rPr>
            </w:pPr>
            <w:r w:rsidRPr="0062027B">
              <w:rPr>
                <w:sz w:val="16"/>
                <w:szCs w:val="16"/>
              </w:rPr>
              <w:t>Капитальные вложения в объекты государственной (муниципальной) собственности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6E53C263"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E555052"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49F7131C"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26A4F14A" w14:textId="77777777" w:rsidR="0062027B" w:rsidRPr="0062027B" w:rsidRDefault="0062027B" w:rsidP="0062027B">
            <w:pPr>
              <w:jc w:val="center"/>
              <w:rPr>
                <w:sz w:val="16"/>
                <w:szCs w:val="16"/>
              </w:rPr>
            </w:pPr>
            <w:r w:rsidRPr="0062027B">
              <w:rPr>
                <w:sz w:val="16"/>
                <w:szCs w:val="16"/>
              </w:rPr>
              <w:t>01202S5236</w:t>
            </w:r>
          </w:p>
        </w:tc>
        <w:tc>
          <w:tcPr>
            <w:tcW w:w="591" w:type="dxa"/>
            <w:tcBorders>
              <w:top w:val="nil"/>
              <w:left w:val="nil"/>
              <w:bottom w:val="single" w:sz="4" w:space="0" w:color="auto"/>
              <w:right w:val="single" w:sz="4" w:space="0" w:color="auto"/>
            </w:tcBorders>
            <w:shd w:val="clear" w:color="000000" w:fill="FFFFFF"/>
            <w:noWrap/>
            <w:vAlign w:val="bottom"/>
            <w:hideMark/>
          </w:tcPr>
          <w:p w14:paraId="20C96EBD" w14:textId="77777777" w:rsidR="0062027B" w:rsidRPr="0062027B" w:rsidRDefault="0062027B" w:rsidP="0062027B">
            <w:pPr>
              <w:jc w:val="center"/>
              <w:rPr>
                <w:sz w:val="16"/>
                <w:szCs w:val="16"/>
              </w:rPr>
            </w:pPr>
            <w:r w:rsidRPr="0062027B">
              <w:rPr>
                <w:sz w:val="16"/>
                <w:szCs w:val="16"/>
              </w:rPr>
              <w:t>400</w:t>
            </w:r>
          </w:p>
        </w:tc>
        <w:tc>
          <w:tcPr>
            <w:tcW w:w="1127" w:type="dxa"/>
            <w:tcBorders>
              <w:top w:val="nil"/>
              <w:left w:val="nil"/>
              <w:bottom w:val="single" w:sz="4" w:space="0" w:color="auto"/>
              <w:right w:val="single" w:sz="4" w:space="0" w:color="auto"/>
            </w:tcBorders>
            <w:shd w:val="clear" w:color="000000" w:fill="FFFFFF"/>
            <w:noWrap/>
            <w:vAlign w:val="bottom"/>
            <w:hideMark/>
          </w:tcPr>
          <w:p w14:paraId="6AAA0DBE" w14:textId="77777777" w:rsidR="0062027B" w:rsidRPr="0062027B" w:rsidRDefault="0062027B" w:rsidP="0062027B">
            <w:pPr>
              <w:jc w:val="center"/>
              <w:rPr>
                <w:sz w:val="16"/>
                <w:szCs w:val="16"/>
              </w:rPr>
            </w:pPr>
            <w:r w:rsidRPr="0062027B">
              <w:rPr>
                <w:sz w:val="16"/>
                <w:szCs w:val="16"/>
              </w:rPr>
              <w:t>39 447,97</w:t>
            </w:r>
          </w:p>
        </w:tc>
        <w:tc>
          <w:tcPr>
            <w:tcW w:w="1146" w:type="dxa"/>
            <w:tcBorders>
              <w:top w:val="nil"/>
              <w:left w:val="nil"/>
              <w:bottom w:val="single" w:sz="4" w:space="0" w:color="auto"/>
              <w:right w:val="single" w:sz="4" w:space="0" w:color="auto"/>
            </w:tcBorders>
            <w:shd w:val="clear" w:color="000000" w:fill="FFFFFF"/>
            <w:noWrap/>
            <w:vAlign w:val="bottom"/>
            <w:hideMark/>
          </w:tcPr>
          <w:p w14:paraId="18DE1DF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C318FAA" w14:textId="77777777" w:rsidR="0062027B" w:rsidRPr="0062027B" w:rsidRDefault="0062027B" w:rsidP="0062027B">
            <w:pPr>
              <w:jc w:val="center"/>
              <w:rPr>
                <w:sz w:val="16"/>
                <w:szCs w:val="16"/>
              </w:rPr>
            </w:pPr>
            <w:r w:rsidRPr="0062027B">
              <w:rPr>
                <w:sz w:val="16"/>
                <w:szCs w:val="16"/>
              </w:rPr>
              <w:t>0,00</w:t>
            </w:r>
          </w:p>
        </w:tc>
      </w:tr>
      <w:tr w:rsidR="0062027B" w:rsidRPr="0062027B" w14:paraId="74E5136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D12EFFD" w14:textId="77777777" w:rsidR="0062027B" w:rsidRPr="0062027B" w:rsidRDefault="0062027B" w:rsidP="0062027B">
            <w:pPr>
              <w:rPr>
                <w:sz w:val="16"/>
                <w:szCs w:val="16"/>
              </w:rPr>
            </w:pPr>
            <w:r w:rsidRPr="0062027B">
              <w:rPr>
                <w:sz w:val="16"/>
                <w:szCs w:val="16"/>
              </w:rPr>
              <w:t>Основное мероприятие "Предоставление мер социальной поддержки отдельным категориям граждан"</w:t>
            </w:r>
          </w:p>
        </w:tc>
        <w:tc>
          <w:tcPr>
            <w:tcW w:w="602" w:type="dxa"/>
            <w:tcBorders>
              <w:top w:val="nil"/>
              <w:left w:val="nil"/>
              <w:bottom w:val="single" w:sz="4" w:space="0" w:color="auto"/>
              <w:right w:val="single" w:sz="4" w:space="0" w:color="auto"/>
            </w:tcBorders>
            <w:shd w:val="clear" w:color="000000" w:fill="FFFFFF"/>
            <w:noWrap/>
            <w:vAlign w:val="bottom"/>
            <w:hideMark/>
          </w:tcPr>
          <w:p w14:paraId="2A8D806C"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1847BF7"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2946635"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3221D0ED" w14:textId="77777777" w:rsidR="0062027B" w:rsidRPr="0062027B" w:rsidRDefault="0062027B" w:rsidP="0062027B">
            <w:pPr>
              <w:jc w:val="center"/>
              <w:rPr>
                <w:sz w:val="16"/>
                <w:szCs w:val="16"/>
              </w:rPr>
            </w:pPr>
            <w:r w:rsidRPr="0062027B">
              <w:rPr>
                <w:sz w:val="16"/>
                <w:szCs w:val="16"/>
              </w:rPr>
              <w:t>0120300000</w:t>
            </w:r>
          </w:p>
        </w:tc>
        <w:tc>
          <w:tcPr>
            <w:tcW w:w="591" w:type="dxa"/>
            <w:tcBorders>
              <w:top w:val="nil"/>
              <w:left w:val="nil"/>
              <w:bottom w:val="single" w:sz="4" w:space="0" w:color="auto"/>
              <w:right w:val="single" w:sz="4" w:space="0" w:color="auto"/>
            </w:tcBorders>
            <w:shd w:val="clear" w:color="000000" w:fill="FFFFFF"/>
            <w:noWrap/>
            <w:vAlign w:val="bottom"/>
            <w:hideMark/>
          </w:tcPr>
          <w:p w14:paraId="5658ED7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C9BA2A3" w14:textId="77777777" w:rsidR="0062027B" w:rsidRPr="0062027B" w:rsidRDefault="0062027B" w:rsidP="0062027B">
            <w:pPr>
              <w:jc w:val="center"/>
              <w:rPr>
                <w:sz w:val="16"/>
                <w:szCs w:val="16"/>
              </w:rPr>
            </w:pPr>
            <w:r w:rsidRPr="0062027B">
              <w:rPr>
                <w:sz w:val="16"/>
                <w:szCs w:val="16"/>
              </w:rPr>
              <w:t>23 148,98</w:t>
            </w:r>
          </w:p>
        </w:tc>
        <w:tc>
          <w:tcPr>
            <w:tcW w:w="1146" w:type="dxa"/>
            <w:tcBorders>
              <w:top w:val="nil"/>
              <w:left w:val="nil"/>
              <w:bottom w:val="single" w:sz="4" w:space="0" w:color="auto"/>
              <w:right w:val="single" w:sz="4" w:space="0" w:color="auto"/>
            </w:tcBorders>
            <w:shd w:val="clear" w:color="000000" w:fill="FFFFFF"/>
            <w:noWrap/>
            <w:vAlign w:val="bottom"/>
            <w:hideMark/>
          </w:tcPr>
          <w:p w14:paraId="69BB12F7" w14:textId="77777777" w:rsidR="0062027B" w:rsidRPr="0062027B" w:rsidRDefault="0062027B" w:rsidP="0062027B">
            <w:pPr>
              <w:jc w:val="center"/>
              <w:rPr>
                <w:sz w:val="16"/>
                <w:szCs w:val="16"/>
              </w:rPr>
            </w:pPr>
            <w:r w:rsidRPr="0062027B">
              <w:rPr>
                <w:sz w:val="16"/>
                <w:szCs w:val="16"/>
              </w:rPr>
              <w:t>21 311,95</w:t>
            </w:r>
          </w:p>
        </w:tc>
        <w:tc>
          <w:tcPr>
            <w:tcW w:w="1240" w:type="dxa"/>
            <w:tcBorders>
              <w:top w:val="nil"/>
              <w:left w:val="nil"/>
              <w:bottom w:val="single" w:sz="4" w:space="0" w:color="auto"/>
              <w:right w:val="single" w:sz="4" w:space="0" w:color="auto"/>
            </w:tcBorders>
            <w:shd w:val="clear" w:color="000000" w:fill="FFFFFF"/>
            <w:noWrap/>
            <w:vAlign w:val="bottom"/>
            <w:hideMark/>
          </w:tcPr>
          <w:p w14:paraId="48D38012" w14:textId="77777777" w:rsidR="0062027B" w:rsidRPr="0062027B" w:rsidRDefault="0062027B" w:rsidP="0062027B">
            <w:pPr>
              <w:jc w:val="center"/>
              <w:rPr>
                <w:sz w:val="16"/>
                <w:szCs w:val="16"/>
              </w:rPr>
            </w:pPr>
            <w:r w:rsidRPr="0062027B">
              <w:rPr>
                <w:sz w:val="16"/>
                <w:szCs w:val="16"/>
              </w:rPr>
              <w:t>21 924,46</w:t>
            </w:r>
          </w:p>
        </w:tc>
      </w:tr>
      <w:tr w:rsidR="0062027B" w:rsidRPr="0062027B" w14:paraId="5214706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326EAC2" w14:textId="77777777" w:rsidR="0062027B" w:rsidRPr="0062027B" w:rsidRDefault="0062027B" w:rsidP="0062027B">
            <w:pPr>
              <w:rPr>
                <w:sz w:val="16"/>
                <w:szCs w:val="16"/>
              </w:rPr>
            </w:pPr>
            <w:r w:rsidRPr="0062027B">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602" w:type="dxa"/>
            <w:tcBorders>
              <w:top w:val="nil"/>
              <w:left w:val="nil"/>
              <w:bottom w:val="single" w:sz="4" w:space="0" w:color="auto"/>
              <w:right w:val="single" w:sz="4" w:space="0" w:color="auto"/>
            </w:tcBorders>
            <w:shd w:val="clear" w:color="000000" w:fill="FFFFFF"/>
            <w:noWrap/>
            <w:vAlign w:val="bottom"/>
            <w:hideMark/>
          </w:tcPr>
          <w:p w14:paraId="5708C3C1"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64AB48F"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AFD8592"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6AFA3802" w14:textId="77777777" w:rsidR="0062027B" w:rsidRPr="0062027B" w:rsidRDefault="0062027B" w:rsidP="0062027B">
            <w:pPr>
              <w:jc w:val="center"/>
              <w:rPr>
                <w:sz w:val="16"/>
                <w:szCs w:val="16"/>
              </w:rPr>
            </w:pPr>
            <w:r w:rsidRPr="0062027B">
              <w:rPr>
                <w:sz w:val="16"/>
                <w:szCs w:val="16"/>
              </w:rPr>
              <w:t>0120376890</w:t>
            </w:r>
          </w:p>
        </w:tc>
        <w:tc>
          <w:tcPr>
            <w:tcW w:w="591" w:type="dxa"/>
            <w:tcBorders>
              <w:top w:val="nil"/>
              <w:left w:val="nil"/>
              <w:bottom w:val="single" w:sz="4" w:space="0" w:color="auto"/>
              <w:right w:val="single" w:sz="4" w:space="0" w:color="auto"/>
            </w:tcBorders>
            <w:shd w:val="clear" w:color="000000" w:fill="FFFFFF"/>
            <w:noWrap/>
            <w:vAlign w:val="bottom"/>
            <w:hideMark/>
          </w:tcPr>
          <w:p w14:paraId="1C439C3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8CD9F35" w14:textId="77777777" w:rsidR="0062027B" w:rsidRPr="0062027B" w:rsidRDefault="0062027B" w:rsidP="0062027B">
            <w:pPr>
              <w:jc w:val="center"/>
              <w:rPr>
                <w:sz w:val="16"/>
                <w:szCs w:val="16"/>
              </w:rPr>
            </w:pPr>
            <w:r w:rsidRPr="0062027B">
              <w:rPr>
                <w:sz w:val="16"/>
                <w:szCs w:val="16"/>
              </w:rPr>
              <w:t>22 910,75</w:t>
            </w:r>
          </w:p>
        </w:tc>
        <w:tc>
          <w:tcPr>
            <w:tcW w:w="1146" w:type="dxa"/>
            <w:tcBorders>
              <w:top w:val="nil"/>
              <w:left w:val="nil"/>
              <w:bottom w:val="single" w:sz="4" w:space="0" w:color="auto"/>
              <w:right w:val="single" w:sz="4" w:space="0" w:color="auto"/>
            </w:tcBorders>
            <w:shd w:val="clear" w:color="000000" w:fill="FFFFFF"/>
            <w:noWrap/>
            <w:vAlign w:val="bottom"/>
            <w:hideMark/>
          </w:tcPr>
          <w:p w14:paraId="3361A64C" w14:textId="77777777" w:rsidR="0062027B" w:rsidRPr="0062027B" w:rsidRDefault="0062027B" w:rsidP="0062027B">
            <w:pPr>
              <w:jc w:val="center"/>
              <w:rPr>
                <w:sz w:val="16"/>
                <w:szCs w:val="16"/>
              </w:rPr>
            </w:pPr>
            <w:r w:rsidRPr="0062027B">
              <w:rPr>
                <w:sz w:val="16"/>
                <w:szCs w:val="16"/>
              </w:rPr>
              <w:t>21 073,72</w:t>
            </w:r>
          </w:p>
        </w:tc>
        <w:tc>
          <w:tcPr>
            <w:tcW w:w="1240" w:type="dxa"/>
            <w:tcBorders>
              <w:top w:val="nil"/>
              <w:left w:val="nil"/>
              <w:bottom w:val="single" w:sz="4" w:space="0" w:color="auto"/>
              <w:right w:val="single" w:sz="4" w:space="0" w:color="auto"/>
            </w:tcBorders>
            <w:shd w:val="clear" w:color="000000" w:fill="FFFFFF"/>
            <w:noWrap/>
            <w:vAlign w:val="bottom"/>
            <w:hideMark/>
          </w:tcPr>
          <w:p w14:paraId="4435769E" w14:textId="77777777" w:rsidR="0062027B" w:rsidRPr="0062027B" w:rsidRDefault="0062027B" w:rsidP="0062027B">
            <w:pPr>
              <w:jc w:val="center"/>
              <w:rPr>
                <w:sz w:val="16"/>
                <w:szCs w:val="16"/>
              </w:rPr>
            </w:pPr>
            <w:r w:rsidRPr="0062027B">
              <w:rPr>
                <w:sz w:val="16"/>
                <w:szCs w:val="16"/>
              </w:rPr>
              <w:t>21 686,23</w:t>
            </w:r>
          </w:p>
        </w:tc>
      </w:tr>
      <w:tr w:rsidR="0062027B" w:rsidRPr="0062027B" w14:paraId="0153F6A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528F38F"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3F14B47A"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85C8C28"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1799A39"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211E3F52" w14:textId="77777777" w:rsidR="0062027B" w:rsidRPr="0062027B" w:rsidRDefault="0062027B" w:rsidP="0062027B">
            <w:pPr>
              <w:jc w:val="center"/>
              <w:rPr>
                <w:sz w:val="16"/>
                <w:szCs w:val="16"/>
              </w:rPr>
            </w:pPr>
            <w:r w:rsidRPr="0062027B">
              <w:rPr>
                <w:sz w:val="16"/>
                <w:szCs w:val="16"/>
              </w:rPr>
              <w:t>0120376890</w:t>
            </w:r>
          </w:p>
        </w:tc>
        <w:tc>
          <w:tcPr>
            <w:tcW w:w="591" w:type="dxa"/>
            <w:tcBorders>
              <w:top w:val="nil"/>
              <w:left w:val="nil"/>
              <w:bottom w:val="single" w:sz="4" w:space="0" w:color="auto"/>
              <w:right w:val="single" w:sz="4" w:space="0" w:color="auto"/>
            </w:tcBorders>
            <w:shd w:val="clear" w:color="000000" w:fill="FFFFFF"/>
            <w:noWrap/>
            <w:vAlign w:val="bottom"/>
            <w:hideMark/>
          </w:tcPr>
          <w:p w14:paraId="206FF2A0"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01BBA2B2" w14:textId="77777777" w:rsidR="0062027B" w:rsidRPr="0062027B" w:rsidRDefault="0062027B" w:rsidP="0062027B">
            <w:pPr>
              <w:jc w:val="center"/>
              <w:rPr>
                <w:sz w:val="16"/>
                <w:szCs w:val="16"/>
              </w:rPr>
            </w:pPr>
            <w:r w:rsidRPr="0062027B">
              <w:rPr>
                <w:sz w:val="16"/>
                <w:szCs w:val="16"/>
              </w:rPr>
              <w:t>15 665,09</w:t>
            </w:r>
          </w:p>
        </w:tc>
        <w:tc>
          <w:tcPr>
            <w:tcW w:w="1146" w:type="dxa"/>
            <w:tcBorders>
              <w:top w:val="nil"/>
              <w:left w:val="nil"/>
              <w:bottom w:val="single" w:sz="4" w:space="0" w:color="auto"/>
              <w:right w:val="single" w:sz="4" w:space="0" w:color="auto"/>
            </w:tcBorders>
            <w:shd w:val="clear" w:color="000000" w:fill="FFFFFF"/>
            <w:noWrap/>
            <w:vAlign w:val="bottom"/>
            <w:hideMark/>
          </w:tcPr>
          <w:p w14:paraId="165D2D7B" w14:textId="77777777" w:rsidR="0062027B" w:rsidRPr="0062027B" w:rsidRDefault="0062027B" w:rsidP="0062027B">
            <w:pPr>
              <w:jc w:val="center"/>
              <w:rPr>
                <w:sz w:val="16"/>
                <w:szCs w:val="16"/>
              </w:rPr>
            </w:pPr>
            <w:r w:rsidRPr="0062027B">
              <w:rPr>
                <w:sz w:val="16"/>
                <w:szCs w:val="16"/>
              </w:rPr>
              <w:t>14 450,48</w:t>
            </w:r>
          </w:p>
        </w:tc>
        <w:tc>
          <w:tcPr>
            <w:tcW w:w="1240" w:type="dxa"/>
            <w:tcBorders>
              <w:top w:val="nil"/>
              <w:left w:val="nil"/>
              <w:bottom w:val="single" w:sz="4" w:space="0" w:color="auto"/>
              <w:right w:val="single" w:sz="4" w:space="0" w:color="auto"/>
            </w:tcBorders>
            <w:shd w:val="clear" w:color="000000" w:fill="FFFFFF"/>
            <w:noWrap/>
            <w:vAlign w:val="bottom"/>
            <w:hideMark/>
          </w:tcPr>
          <w:p w14:paraId="0FA67E9D" w14:textId="77777777" w:rsidR="0062027B" w:rsidRPr="0062027B" w:rsidRDefault="0062027B" w:rsidP="0062027B">
            <w:pPr>
              <w:jc w:val="center"/>
              <w:rPr>
                <w:sz w:val="16"/>
                <w:szCs w:val="16"/>
              </w:rPr>
            </w:pPr>
            <w:r w:rsidRPr="0062027B">
              <w:rPr>
                <w:sz w:val="16"/>
                <w:szCs w:val="16"/>
              </w:rPr>
              <w:t>14 663,00</w:t>
            </w:r>
          </w:p>
        </w:tc>
      </w:tr>
      <w:tr w:rsidR="0062027B" w:rsidRPr="0062027B" w14:paraId="6052848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D290456"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79981129"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9D746E5"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2C79E20"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2F0A10C9" w14:textId="77777777" w:rsidR="0062027B" w:rsidRPr="0062027B" w:rsidRDefault="0062027B" w:rsidP="0062027B">
            <w:pPr>
              <w:jc w:val="center"/>
              <w:rPr>
                <w:sz w:val="16"/>
                <w:szCs w:val="16"/>
              </w:rPr>
            </w:pPr>
            <w:r w:rsidRPr="0062027B">
              <w:rPr>
                <w:sz w:val="16"/>
                <w:szCs w:val="16"/>
              </w:rPr>
              <w:t>0120376890</w:t>
            </w:r>
          </w:p>
        </w:tc>
        <w:tc>
          <w:tcPr>
            <w:tcW w:w="591" w:type="dxa"/>
            <w:tcBorders>
              <w:top w:val="nil"/>
              <w:left w:val="nil"/>
              <w:bottom w:val="single" w:sz="4" w:space="0" w:color="auto"/>
              <w:right w:val="single" w:sz="4" w:space="0" w:color="auto"/>
            </w:tcBorders>
            <w:shd w:val="clear" w:color="000000" w:fill="FFFFFF"/>
            <w:noWrap/>
            <w:vAlign w:val="bottom"/>
            <w:hideMark/>
          </w:tcPr>
          <w:p w14:paraId="3032BCB9"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257EC68C" w14:textId="77777777" w:rsidR="0062027B" w:rsidRPr="0062027B" w:rsidRDefault="0062027B" w:rsidP="0062027B">
            <w:pPr>
              <w:jc w:val="center"/>
              <w:rPr>
                <w:sz w:val="16"/>
                <w:szCs w:val="16"/>
              </w:rPr>
            </w:pPr>
            <w:r w:rsidRPr="0062027B">
              <w:rPr>
                <w:sz w:val="16"/>
                <w:szCs w:val="16"/>
              </w:rPr>
              <w:t>4 645,66</w:t>
            </w:r>
          </w:p>
        </w:tc>
        <w:tc>
          <w:tcPr>
            <w:tcW w:w="1146" w:type="dxa"/>
            <w:tcBorders>
              <w:top w:val="nil"/>
              <w:left w:val="nil"/>
              <w:bottom w:val="single" w:sz="4" w:space="0" w:color="auto"/>
              <w:right w:val="single" w:sz="4" w:space="0" w:color="auto"/>
            </w:tcBorders>
            <w:shd w:val="clear" w:color="000000" w:fill="FFFFFF"/>
            <w:noWrap/>
            <w:vAlign w:val="bottom"/>
            <w:hideMark/>
          </w:tcPr>
          <w:p w14:paraId="0B93AB53" w14:textId="77777777" w:rsidR="0062027B" w:rsidRPr="0062027B" w:rsidRDefault="0062027B" w:rsidP="0062027B">
            <w:pPr>
              <w:jc w:val="center"/>
              <w:rPr>
                <w:sz w:val="16"/>
                <w:szCs w:val="16"/>
              </w:rPr>
            </w:pPr>
            <w:r w:rsidRPr="0062027B">
              <w:rPr>
                <w:sz w:val="16"/>
                <w:szCs w:val="16"/>
              </w:rPr>
              <w:t>4 023,24</w:t>
            </w:r>
          </w:p>
        </w:tc>
        <w:tc>
          <w:tcPr>
            <w:tcW w:w="1240" w:type="dxa"/>
            <w:tcBorders>
              <w:top w:val="nil"/>
              <w:left w:val="nil"/>
              <w:bottom w:val="single" w:sz="4" w:space="0" w:color="auto"/>
              <w:right w:val="single" w:sz="4" w:space="0" w:color="auto"/>
            </w:tcBorders>
            <w:shd w:val="clear" w:color="000000" w:fill="FFFFFF"/>
            <w:noWrap/>
            <w:vAlign w:val="bottom"/>
            <w:hideMark/>
          </w:tcPr>
          <w:p w14:paraId="3B20470D" w14:textId="77777777" w:rsidR="0062027B" w:rsidRPr="0062027B" w:rsidRDefault="0062027B" w:rsidP="0062027B">
            <w:pPr>
              <w:jc w:val="center"/>
              <w:rPr>
                <w:sz w:val="16"/>
                <w:szCs w:val="16"/>
              </w:rPr>
            </w:pPr>
            <w:r w:rsidRPr="0062027B">
              <w:rPr>
                <w:sz w:val="16"/>
                <w:szCs w:val="16"/>
              </w:rPr>
              <w:t>4 423,23</w:t>
            </w:r>
          </w:p>
        </w:tc>
      </w:tr>
      <w:tr w:rsidR="0062027B" w:rsidRPr="0062027B" w14:paraId="34AB0FB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8B321D5"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6B25CCB5"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42B1DE9"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5274BB0"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6F8F62D2" w14:textId="77777777" w:rsidR="0062027B" w:rsidRPr="0062027B" w:rsidRDefault="0062027B" w:rsidP="0062027B">
            <w:pPr>
              <w:jc w:val="center"/>
              <w:rPr>
                <w:sz w:val="16"/>
                <w:szCs w:val="16"/>
              </w:rPr>
            </w:pPr>
            <w:r w:rsidRPr="0062027B">
              <w:rPr>
                <w:sz w:val="16"/>
                <w:szCs w:val="16"/>
              </w:rPr>
              <w:t>0120376890</w:t>
            </w:r>
          </w:p>
        </w:tc>
        <w:tc>
          <w:tcPr>
            <w:tcW w:w="591" w:type="dxa"/>
            <w:tcBorders>
              <w:top w:val="nil"/>
              <w:left w:val="nil"/>
              <w:bottom w:val="single" w:sz="4" w:space="0" w:color="auto"/>
              <w:right w:val="single" w:sz="4" w:space="0" w:color="auto"/>
            </w:tcBorders>
            <w:shd w:val="clear" w:color="000000" w:fill="FFFFFF"/>
            <w:noWrap/>
            <w:vAlign w:val="bottom"/>
            <w:hideMark/>
          </w:tcPr>
          <w:p w14:paraId="6ACF01DB"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22871A3C" w14:textId="77777777" w:rsidR="0062027B" w:rsidRPr="0062027B" w:rsidRDefault="0062027B" w:rsidP="0062027B">
            <w:pPr>
              <w:jc w:val="center"/>
              <w:rPr>
                <w:sz w:val="16"/>
                <w:szCs w:val="16"/>
              </w:rPr>
            </w:pPr>
            <w:r w:rsidRPr="0062027B">
              <w:rPr>
                <w:sz w:val="16"/>
                <w:szCs w:val="16"/>
              </w:rPr>
              <w:t>2 600,00</w:t>
            </w:r>
          </w:p>
        </w:tc>
        <w:tc>
          <w:tcPr>
            <w:tcW w:w="1146" w:type="dxa"/>
            <w:tcBorders>
              <w:top w:val="nil"/>
              <w:left w:val="nil"/>
              <w:bottom w:val="single" w:sz="4" w:space="0" w:color="auto"/>
              <w:right w:val="single" w:sz="4" w:space="0" w:color="auto"/>
            </w:tcBorders>
            <w:shd w:val="clear" w:color="000000" w:fill="FFFFFF"/>
            <w:noWrap/>
            <w:vAlign w:val="bottom"/>
            <w:hideMark/>
          </w:tcPr>
          <w:p w14:paraId="34062406" w14:textId="77777777" w:rsidR="0062027B" w:rsidRPr="0062027B" w:rsidRDefault="0062027B" w:rsidP="0062027B">
            <w:pPr>
              <w:jc w:val="center"/>
              <w:rPr>
                <w:sz w:val="16"/>
                <w:szCs w:val="16"/>
              </w:rPr>
            </w:pPr>
            <w:r w:rsidRPr="0062027B">
              <w:rPr>
                <w:sz w:val="16"/>
                <w:szCs w:val="16"/>
              </w:rPr>
              <w:t>2 600,00</w:t>
            </w:r>
          </w:p>
        </w:tc>
        <w:tc>
          <w:tcPr>
            <w:tcW w:w="1240" w:type="dxa"/>
            <w:tcBorders>
              <w:top w:val="nil"/>
              <w:left w:val="nil"/>
              <w:bottom w:val="single" w:sz="4" w:space="0" w:color="auto"/>
              <w:right w:val="single" w:sz="4" w:space="0" w:color="auto"/>
            </w:tcBorders>
            <w:shd w:val="clear" w:color="000000" w:fill="FFFFFF"/>
            <w:noWrap/>
            <w:vAlign w:val="bottom"/>
            <w:hideMark/>
          </w:tcPr>
          <w:p w14:paraId="6AA0C4CE" w14:textId="77777777" w:rsidR="0062027B" w:rsidRPr="0062027B" w:rsidRDefault="0062027B" w:rsidP="0062027B">
            <w:pPr>
              <w:jc w:val="center"/>
              <w:rPr>
                <w:sz w:val="16"/>
                <w:szCs w:val="16"/>
              </w:rPr>
            </w:pPr>
            <w:r w:rsidRPr="0062027B">
              <w:rPr>
                <w:sz w:val="16"/>
                <w:szCs w:val="16"/>
              </w:rPr>
              <w:t>2 600,00</w:t>
            </w:r>
          </w:p>
        </w:tc>
      </w:tr>
      <w:tr w:rsidR="0062027B" w:rsidRPr="0062027B" w14:paraId="10FD4BA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187BDFF" w14:textId="77777777" w:rsidR="0062027B" w:rsidRPr="0062027B" w:rsidRDefault="0062027B" w:rsidP="0062027B">
            <w:pPr>
              <w:rPr>
                <w:sz w:val="16"/>
                <w:szCs w:val="16"/>
              </w:rPr>
            </w:pPr>
            <w:r w:rsidRPr="0062027B">
              <w:rPr>
                <w:sz w:val="16"/>
                <w:szCs w:val="16"/>
              </w:rPr>
              <w:lastRenderedPageBreak/>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602" w:type="dxa"/>
            <w:tcBorders>
              <w:top w:val="nil"/>
              <w:left w:val="nil"/>
              <w:bottom w:val="single" w:sz="4" w:space="0" w:color="auto"/>
              <w:right w:val="single" w:sz="4" w:space="0" w:color="auto"/>
            </w:tcBorders>
            <w:shd w:val="clear" w:color="000000" w:fill="FFFFFF"/>
            <w:noWrap/>
            <w:vAlign w:val="bottom"/>
            <w:hideMark/>
          </w:tcPr>
          <w:p w14:paraId="6F90AE89"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C84A1E0"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742DBA1"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4AF06D61" w14:textId="77777777" w:rsidR="0062027B" w:rsidRPr="0062027B" w:rsidRDefault="0062027B" w:rsidP="0062027B">
            <w:pPr>
              <w:jc w:val="center"/>
              <w:rPr>
                <w:sz w:val="16"/>
                <w:szCs w:val="16"/>
              </w:rPr>
            </w:pPr>
            <w:r w:rsidRPr="0062027B">
              <w:rPr>
                <w:sz w:val="16"/>
                <w:szCs w:val="16"/>
              </w:rPr>
              <w:t>0120380010</w:t>
            </w:r>
          </w:p>
        </w:tc>
        <w:tc>
          <w:tcPr>
            <w:tcW w:w="591" w:type="dxa"/>
            <w:tcBorders>
              <w:top w:val="nil"/>
              <w:left w:val="nil"/>
              <w:bottom w:val="single" w:sz="4" w:space="0" w:color="auto"/>
              <w:right w:val="single" w:sz="4" w:space="0" w:color="auto"/>
            </w:tcBorders>
            <w:shd w:val="clear" w:color="000000" w:fill="FFFFFF"/>
            <w:noWrap/>
            <w:vAlign w:val="bottom"/>
            <w:hideMark/>
          </w:tcPr>
          <w:p w14:paraId="04A0FD6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F271A9C" w14:textId="77777777" w:rsidR="0062027B" w:rsidRPr="0062027B" w:rsidRDefault="0062027B" w:rsidP="0062027B">
            <w:pPr>
              <w:jc w:val="center"/>
              <w:rPr>
                <w:sz w:val="16"/>
                <w:szCs w:val="16"/>
              </w:rPr>
            </w:pPr>
            <w:r w:rsidRPr="0062027B">
              <w:rPr>
                <w:sz w:val="16"/>
                <w:szCs w:val="16"/>
              </w:rPr>
              <w:t>238,23</w:t>
            </w:r>
          </w:p>
        </w:tc>
        <w:tc>
          <w:tcPr>
            <w:tcW w:w="1146" w:type="dxa"/>
            <w:tcBorders>
              <w:top w:val="nil"/>
              <w:left w:val="nil"/>
              <w:bottom w:val="single" w:sz="4" w:space="0" w:color="auto"/>
              <w:right w:val="single" w:sz="4" w:space="0" w:color="auto"/>
            </w:tcBorders>
            <w:shd w:val="clear" w:color="000000" w:fill="FFFFFF"/>
            <w:noWrap/>
            <w:vAlign w:val="bottom"/>
            <w:hideMark/>
          </w:tcPr>
          <w:p w14:paraId="0A34AE9D" w14:textId="77777777" w:rsidR="0062027B" w:rsidRPr="0062027B" w:rsidRDefault="0062027B" w:rsidP="0062027B">
            <w:pPr>
              <w:jc w:val="center"/>
              <w:rPr>
                <w:sz w:val="16"/>
                <w:szCs w:val="16"/>
              </w:rPr>
            </w:pPr>
            <w:r w:rsidRPr="0062027B">
              <w:rPr>
                <w:sz w:val="16"/>
                <w:szCs w:val="16"/>
              </w:rPr>
              <w:t>238,23</w:t>
            </w:r>
          </w:p>
        </w:tc>
        <w:tc>
          <w:tcPr>
            <w:tcW w:w="1240" w:type="dxa"/>
            <w:tcBorders>
              <w:top w:val="nil"/>
              <w:left w:val="nil"/>
              <w:bottom w:val="single" w:sz="4" w:space="0" w:color="auto"/>
              <w:right w:val="single" w:sz="4" w:space="0" w:color="auto"/>
            </w:tcBorders>
            <w:shd w:val="clear" w:color="000000" w:fill="FFFFFF"/>
            <w:noWrap/>
            <w:vAlign w:val="bottom"/>
            <w:hideMark/>
          </w:tcPr>
          <w:p w14:paraId="221B6BA5" w14:textId="77777777" w:rsidR="0062027B" w:rsidRPr="0062027B" w:rsidRDefault="0062027B" w:rsidP="0062027B">
            <w:pPr>
              <w:jc w:val="center"/>
              <w:rPr>
                <w:sz w:val="16"/>
                <w:szCs w:val="16"/>
              </w:rPr>
            </w:pPr>
            <w:r w:rsidRPr="0062027B">
              <w:rPr>
                <w:sz w:val="16"/>
                <w:szCs w:val="16"/>
              </w:rPr>
              <w:t>238,23</w:t>
            </w:r>
          </w:p>
        </w:tc>
      </w:tr>
      <w:tr w:rsidR="0062027B" w:rsidRPr="0062027B" w14:paraId="5DC8543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04CB7D6"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7A3568FA"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6E092FA9"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1765583"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63BB6AD0" w14:textId="77777777" w:rsidR="0062027B" w:rsidRPr="0062027B" w:rsidRDefault="0062027B" w:rsidP="0062027B">
            <w:pPr>
              <w:jc w:val="center"/>
              <w:rPr>
                <w:sz w:val="16"/>
                <w:szCs w:val="16"/>
              </w:rPr>
            </w:pPr>
            <w:r w:rsidRPr="0062027B">
              <w:rPr>
                <w:sz w:val="16"/>
                <w:szCs w:val="16"/>
              </w:rPr>
              <w:t>0120380010</w:t>
            </w:r>
          </w:p>
        </w:tc>
        <w:tc>
          <w:tcPr>
            <w:tcW w:w="591" w:type="dxa"/>
            <w:tcBorders>
              <w:top w:val="nil"/>
              <w:left w:val="nil"/>
              <w:bottom w:val="single" w:sz="4" w:space="0" w:color="auto"/>
              <w:right w:val="single" w:sz="4" w:space="0" w:color="auto"/>
            </w:tcBorders>
            <w:shd w:val="clear" w:color="000000" w:fill="FFFFFF"/>
            <w:noWrap/>
            <w:vAlign w:val="bottom"/>
            <w:hideMark/>
          </w:tcPr>
          <w:p w14:paraId="27FDA0E1"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4811A01E" w14:textId="77777777" w:rsidR="0062027B" w:rsidRPr="0062027B" w:rsidRDefault="0062027B" w:rsidP="0062027B">
            <w:pPr>
              <w:jc w:val="center"/>
              <w:rPr>
                <w:sz w:val="16"/>
                <w:szCs w:val="16"/>
              </w:rPr>
            </w:pPr>
            <w:r w:rsidRPr="0062027B">
              <w:rPr>
                <w:sz w:val="16"/>
                <w:szCs w:val="16"/>
              </w:rPr>
              <w:t>217,52</w:t>
            </w:r>
          </w:p>
        </w:tc>
        <w:tc>
          <w:tcPr>
            <w:tcW w:w="1146" w:type="dxa"/>
            <w:tcBorders>
              <w:top w:val="nil"/>
              <w:left w:val="nil"/>
              <w:bottom w:val="single" w:sz="4" w:space="0" w:color="auto"/>
              <w:right w:val="single" w:sz="4" w:space="0" w:color="auto"/>
            </w:tcBorders>
            <w:shd w:val="clear" w:color="000000" w:fill="FFFFFF"/>
            <w:noWrap/>
            <w:vAlign w:val="bottom"/>
            <w:hideMark/>
          </w:tcPr>
          <w:p w14:paraId="67388A91" w14:textId="77777777" w:rsidR="0062027B" w:rsidRPr="0062027B" w:rsidRDefault="0062027B" w:rsidP="0062027B">
            <w:pPr>
              <w:jc w:val="center"/>
              <w:rPr>
                <w:sz w:val="16"/>
                <w:szCs w:val="16"/>
              </w:rPr>
            </w:pPr>
            <w:r w:rsidRPr="0062027B">
              <w:rPr>
                <w:sz w:val="16"/>
                <w:szCs w:val="16"/>
              </w:rPr>
              <w:t>217,52</w:t>
            </w:r>
          </w:p>
        </w:tc>
        <w:tc>
          <w:tcPr>
            <w:tcW w:w="1240" w:type="dxa"/>
            <w:tcBorders>
              <w:top w:val="nil"/>
              <w:left w:val="nil"/>
              <w:bottom w:val="single" w:sz="4" w:space="0" w:color="auto"/>
              <w:right w:val="single" w:sz="4" w:space="0" w:color="auto"/>
            </w:tcBorders>
            <w:shd w:val="clear" w:color="000000" w:fill="FFFFFF"/>
            <w:noWrap/>
            <w:vAlign w:val="bottom"/>
            <w:hideMark/>
          </w:tcPr>
          <w:p w14:paraId="7F28DD8D" w14:textId="77777777" w:rsidR="0062027B" w:rsidRPr="0062027B" w:rsidRDefault="0062027B" w:rsidP="0062027B">
            <w:pPr>
              <w:jc w:val="center"/>
              <w:rPr>
                <w:sz w:val="16"/>
                <w:szCs w:val="16"/>
              </w:rPr>
            </w:pPr>
            <w:r w:rsidRPr="0062027B">
              <w:rPr>
                <w:sz w:val="16"/>
                <w:szCs w:val="16"/>
              </w:rPr>
              <w:t>217,52</w:t>
            </w:r>
          </w:p>
        </w:tc>
      </w:tr>
      <w:tr w:rsidR="0062027B" w:rsidRPr="0062027B" w14:paraId="78260B5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954CF9F"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75AE05B0"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01D259A"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93857BD"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318AE2D9" w14:textId="77777777" w:rsidR="0062027B" w:rsidRPr="0062027B" w:rsidRDefault="0062027B" w:rsidP="0062027B">
            <w:pPr>
              <w:jc w:val="center"/>
              <w:rPr>
                <w:sz w:val="16"/>
                <w:szCs w:val="16"/>
              </w:rPr>
            </w:pPr>
            <w:r w:rsidRPr="0062027B">
              <w:rPr>
                <w:sz w:val="16"/>
                <w:szCs w:val="16"/>
              </w:rPr>
              <w:t>0120380010</w:t>
            </w:r>
          </w:p>
        </w:tc>
        <w:tc>
          <w:tcPr>
            <w:tcW w:w="591" w:type="dxa"/>
            <w:tcBorders>
              <w:top w:val="nil"/>
              <w:left w:val="nil"/>
              <w:bottom w:val="single" w:sz="4" w:space="0" w:color="auto"/>
              <w:right w:val="single" w:sz="4" w:space="0" w:color="auto"/>
            </w:tcBorders>
            <w:shd w:val="clear" w:color="000000" w:fill="FFFFFF"/>
            <w:noWrap/>
            <w:vAlign w:val="bottom"/>
            <w:hideMark/>
          </w:tcPr>
          <w:p w14:paraId="382D7BF8"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43F9AA77" w14:textId="77777777" w:rsidR="0062027B" w:rsidRPr="0062027B" w:rsidRDefault="0062027B" w:rsidP="0062027B">
            <w:pPr>
              <w:jc w:val="center"/>
              <w:rPr>
                <w:sz w:val="16"/>
                <w:szCs w:val="16"/>
              </w:rPr>
            </w:pPr>
            <w:r w:rsidRPr="0062027B">
              <w:rPr>
                <w:sz w:val="16"/>
                <w:szCs w:val="16"/>
              </w:rPr>
              <w:t>20,71</w:t>
            </w:r>
          </w:p>
        </w:tc>
        <w:tc>
          <w:tcPr>
            <w:tcW w:w="1146" w:type="dxa"/>
            <w:tcBorders>
              <w:top w:val="nil"/>
              <w:left w:val="nil"/>
              <w:bottom w:val="single" w:sz="4" w:space="0" w:color="auto"/>
              <w:right w:val="single" w:sz="4" w:space="0" w:color="auto"/>
            </w:tcBorders>
            <w:shd w:val="clear" w:color="000000" w:fill="FFFFFF"/>
            <w:noWrap/>
            <w:vAlign w:val="bottom"/>
            <w:hideMark/>
          </w:tcPr>
          <w:p w14:paraId="5C0D7B1C" w14:textId="77777777" w:rsidR="0062027B" w:rsidRPr="0062027B" w:rsidRDefault="0062027B" w:rsidP="0062027B">
            <w:pPr>
              <w:jc w:val="center"/>
              <w:rPr>
                <w:sz w:val="16"/>
                <w:szCs w:val="16"/>
              </w:rPr>
            </w:pPr>
            <w:r w:rsidRPr="0062027B">
              <w:rPr>
                <w:sz w:val="16"/>
                <w:szCs w:val="16"/>
              </w:rPr>
              <w:t>20,71</w:t>
            </w:r>
          </w:p>
        </w:tc>
        <w:tc>
          <w:tcPr>
            <w:tcW w:w="1240" w:type="dxa"/>
            <w:tcBorders>
              <w:top w:val="nil"/>
              <w:left w:val="nil"/>
              <w:bottom w:val="single" w:sz="4" w:space="0" w:color="auto"/>
              <w:right w:val="single" w:sz="4" w:space="0" w:color="auto"/>
            </w:tcBorders>
            <w:shd w:val="clear" w:color="000000" w:fill="FFFFFF"/>
            <w:noWrap/>
            <w:vAlign w:val="bottom"/>
            <w:hideMark/>
          </w:tcPr>
          <w:p w14:paraId="0C38BFE2" w14:textId="77777777" w:rsidR="0062027B" w:rsidRPr="0062027B" w:rsidRDefault="0062027B" w:rsidP="0062027B">
            <w:pPr>
              <w:jc w:val="center"/>
              <w:rPr>
                <w:sz w:val="16"/>
                <w:szCs w:val="16"/>
              </w:rPr>
            </w:pPr>
            <w:r w:rsidRPr="0062027B">
              <w:rPr>
                <w:sz w:val="16"/>
                <w:szCs w:val="16"/>
              </w:rPr>
              <w:t>20,71</w:t>
            </w:r>
          </w:p>
        </w:tc>
      </w:tr>
      <w:tr w:rsidR="0062027B" w:rsidRPr="0062027B" w14:paraId="22C07C6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68E7C1F" w14:textId="77777777" w:rsidR="0062027B" w:rsidRPr="0062027B" w:rsidRDefault="0062027B" w:rsidP="0062027B">
            <w:pPr>
              <w:rPr>
                <w:sz w:val="16"/>
                <w:szCs w:val="16"/>
              </w:rPr>
            </w:pPr>
            <w:r w:rsidRPr="0062027B">
              <w:rPr>
                <w:sz w:val="16"/>
                <w:szCs w:val="16"/>
              </w:rPr>
              <w:t>Реализация регионального проекта "Успех каждого ребенка"</w:t>
            </w:r>
          </w:p>
        </w:tc>
        <w:tc>
          <w:tcPr>
            <w:tcW w:w="602" w:type="dxa"/>
            <w:tcBorders>
              <w:top w:val="nil"/>
              <w:left w:val="nil"/>
              <w:bottom w:val="single" w:sz="4" w:space="0" w:color="auto"/>
              <w:right w:val="single" w:sz="4" w:space="0" w:color="auto"/>
            </w:tcBorders>
            <w:shd w:val="clear" w:color="000000" w:fill="FFFFFF"/>
            <w:noWrap/>
            <w:vAlign w:val="bottom"/>
            <w:hideMark/>
          </w:tcPr>
          <w:p w14:paraId="033C97FE"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69F9FDF"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4C51B7B"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48BC3CFD" w14:textId="77777777" w:rsidR="0062027B" w:rsidRPr="0062027B" w:rsidRDefault="0062027B" w:rsidP="0062027B">
            <w:pPr>
              <w:jc w:val="center"/>
              <w:rPr>
                <w:sz w:val="16"/>
                <w:szCs w:val="16"/>
              </w:rPr>
            </w:pPr>
            <w:r w:rsidRPr="0062027B">
              <w:rPr>
                <w:sz w:val="16"/>
                <w:szCs w:val="16"/>
              </w:rPr>
              <w:t>012E200000</w:t>
            </w:r>
          </w:p>
        </w:tc>
        <w:tc>
          <w:tcPr>
            <w:tcW w:w="591" w:type="dxa"/>
            <w:tcBorders>
              <w:top w:val="nil"/>
              <w:left w:val="nil"/>
              <w:bottom w:val="single" w:sz="4" w:space="0" w:color="auto"/>
              <w:right w:val="single" w:sz="4" w:space="0" w:color="auto"/>
            </w:tcBorders>
            <w:shd w:val="clear" w:color="000000" w:fill="FFFFFF"/>
            <w:noWrap/>
            <w:vAlign w:val="bottom"/>
            <w:hideMark/>
          </w:tcPr>
          <w:p w14:paraId="787C80C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B64A449" w14:textId="77777777" w:rsidR="0062027B" w:rsidRPr="0062027B" w:rsidRDefault="0062027B" w:rsidP="0062027B">
            <w:pPr>
              <w:jc w:val="center"/>
              <w:rPr>
                <w:sz w:val="16"/>
                <w:szCs w:val="16"/>
              </w:rPr>
            </w:pPr>
            <w:r w:rsidRPr="0062027B">
              <w:rPr>
                <w:sz w:val="16"/>
                <w:szCs w:val="16"/>
              </w:rPr>
              <w:t>1 445,44</w:t>
            </w:r>
          </w:p>
        </w:tc>
        <w:tc>
          <w:tcPr>
            <w:tcW w:w="1146" w:type="dxa"/>
            <w:tcBorders>
              <w:top w:val="nil"/>
              <w:left w:val="nil"/>
              <w:bottom w:val="single" w:sz="4" w:space="0" w:color="auto"/>
              <w:right w:val="single" w:sz="4" w:space="0" w:color="auto"/>
            </w:tcBorders>
            <w:shd w:val="clear" w:color="000000" w:fill="FFFFFF"/>
            <w:noWrap/>
            <w:vAlign w:val="bottom"/>
            <w:hideMark/>
          </w:tcPr>
          <w:p w14:paraId="3EFF70A4" w14:textId="77777777" w:rsidR="0062027B" w:rsidRPr="0062027B" w:rsidRDefault="0062027B" w:rsidP="0062027B">
            <w:pPr>
              <w:jc w:val="center"/>
              <w:rPr>
                <w:sz w:val="16"/>
                <w:szCs w:val="16"/>
              </w:rPr>
            </w:pPr>
            <w:r w:rsidRPr="0062027B">
              <w:rPr>
                <w:sz w:val="16"/>
                <w:szCs w:val="16"/>
              </w:rPr>
              <w:t>4 943,73</w:t>
            </w:r>
          </w:p>
        </w:tc>
        <w:tc>
          <w:tcPr>
            <w:tcW w:w="1240" w:type="dxa"/>
            <w:tcBorders>
              <w:top w:val="nil"/>
              <w:left w:val="nil"/>
              <w:bottom w:val="single" w:sz="4" w:space="0" w:color="auto"/>
              <w:right w:val="single" w:sz="4" w:space="0" w:color="auto"/>
            </w:tcBorders>
            <w:shd w:val="clear" w:color="000000" w:fill="FFFFFF"/>
            <w:noWrap/>
            <w:vAlign w:val="bottom"/>
            <w:hideMark/>
          </w:tcPr>
          <w:p w14:paraId="68912189" w14:textId="77777777" w:rsidR="0062027B" w:rsidRPr="0062027B" w:rsidRDefault="0062027B" w:rsidP="0062027B">
            <w:pPr>
              <w:jc w:val="center"/>
              <w:rPr>
                <w:sz w:val="16"/>
                <w:szCs w:val="16"/>
              </w:rPr>
            </w:pPr>
            <w:r w:rsidRPr="0062027B">
              <w:rPr>
                <w:sz w:val="16"/>
                <w:szCs w:val="16"/>
              </w:rPr>
              <w:t>0,00</w:t>
            </w:r>
          </w:p>
        </w:tc>
      </w:tr>
      <w:tr w:rsidR="0062027B" w:rsidRPr="0062027B" w14:paraId="59CC8D4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D7264DF" w14:textId="77777777" w:rsidR="0062027B" w:rsidRPr="0062027B" w:rsidRDefault="0062027B" w:rsidP="0062027B">
            <w:pPr>
              <w:rPr>
                <w:sz w:val="16"/>
                <w:szCs w:val="16"/>
              </w:rPr>
            </w:pPr>
            <w:r w:rsidRPr="0062027B">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602" w:type="dxa"/>
            <w:tcBorders>
              <w:top w:val="nil"/>
              <w:left w:val="nil"/>
              <w:bottom w:val="single" w:sz="4" w:space="0" w:color="auto"/>
              <w:right w:val="single" w:sz="4" w:space="0" w:color="auto"/>
            </w:tcBorders>
            <w:shd w:val="clear" w:color="000000" w:fill="FFFFFF"/>
            <w:noWrap/>
            <w:vAlign w:val="bottom"/>
            <w:hideMark/>
          </w:tcPr>
          <w:p w14:paraId="3894A1D8"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911A559"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50124EA"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47F22031" w14:textId="77777777" w:rsidR="0062027B" w:rsidRPr="0062027B" w:rsidRDefault="0062027B" w:rsidP="0062027B">
            <w:pPr>
              <w:jc w:val="center"/>
              <w:rPr>
                <w:sz w:val="16"/>
                <w:szCs w:val="16"/>
              </w:rPr>
            </w:pPr>
            <w:r w:rsidRPr="0062027B">
              <w:rPr>
                <w:sz w:val="16"/>
                <w:szCs w:val="16"/>
              </w:rPr>
              <w:t>012E250980</w:t>
            </w:r>
          </w:p>
        </w:tc>
        <w:tc>
          <w:tcPr>
            <w:tcW w:w="591" w:type="dxa"/>
            <w:tcBorders>
              <w:top w:val="nil"/>
              <w:left w:val="nil"/>
              <w:bottom w:val="single" w:sz="4" w:space="0" w:color="auto"/>
              <w:right w:val="single" w:sz="4" w:space="0" w:color="auto"/>
            </w:tcBorders>
            <w:shd w:val="clear" w:color="000000" w:fill="FFFFFF"/>
            <w:noWrap/>
            <w:vAlign w:val="bottom"/>
            <w:hideMark/>
          </w:tcPr>
          <w:p w14:paraId="2EC9C2F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D48EB9A" w14:textId="77777777" w:rsidR="0062027B" w:rsidRPr="0062027B" w:rsidRDefault="0062027B" w:rsidP="0062027B">
            <w:pPr>
              <w:jc w:val="center"/>
              <w:rPr>
                <w:sz w:val="16"/>
                <w:szCs w:val="16"/>
              </w:rPr>
            </w:pPr>
            <w:r w:rsidRPr="0062027B">
              <w:rPr>
                <w:sz w:val="16"/>
                <w:szCs w:val="16"/>
              </w:rPr>
              <w:t>1 445,44</w:t>
            </w:r>
          </w:p>
        </w:tc>
        <w:tc>
          <w:tcPr>
            <w:tcW w:w="1146" w:type="dxa"/>
            <w:tcBorders>
              <w:top w:val="nil"/>
              <w:left w:val="nil"/>
              <w:bottom w:val="single" w:sz="4" w:space="0" w:color="auto"/>
              <w:right w:val="single" w:sz="4" w:space="0" w:color="auto"/>
            </w:tcBorders>
            <w:shd w:val="clear" w:color="000000" w:fill="FFFFFF"/>
            <w:noWrap/>
            <w:vAlign w:val="bottom"/>
            <w:hideMark/>
          </w:tcPr>
          <w:p w14:paraId="41832812" w14:textId="77777777" w:rsidR="0062027B" w:rsidRPr="0062027B" w:rsidRDefault="0062027B" w:rsidP="0062027B">
            <w:pPr>
              <w:jc w:val="center"/>
              <w:rPr>
                <w:sz w:val="16"/>
                <w:szCs w:val="16"/>
              </w:rPr>
            </w:pPr>
            <w:r w:rsidRPr="0062027B">
              <w:rPr>
                <w:sz w:val="16"/>
                <w:szCs w:val="16"/>
              </w:rPr>
              <w:t>4 943,73</w:t>
            </w:r>
          </w:p>
        </w:tc>
        <w:tc>
          <w:tcPr>
            <w:tcW w:w="1240" w:type="dxa"/>
            <w:tcBorders>
              <w:top w:val="nil"/>
              <w:left w:val="nil"/>
              <w:bottom w:val="single" w:sz="4" w:space="0" w:color="auto"/>
              <w:right w:val="single" w:sz="4" w:space="0" w:color="auto"/>
            </w:tcBorders>
            <w:shd w:val="clear" w:color="000000" w:fill="FFFFFF"/>
            <w:noWrap/>
            <w:vAlign w:val="bottom"/>
            <w:hideMark/>
          </w:tcPr>
          <w:p w14:paraId="5FA50C0F" w14:textId="77777777" w:rsidR="0062027B" w:rsidRPr="0062027B" w:rsidRDefault="0062027B" w:rsidP="0062027B">
            <w:pPr>
              <w:jc w:val="center"/>
              <w:rPr>
                <w:sz w:val="16"/>
                <w:szCs w:val="16"/>
              </w:rPr>
            </w:pPr>
            <w:r w:rsidRPr="0062027B">
              <w:rPr>
                <w:sz w:val="16"/>
                <w:szCs w:val="16"/>
              </w:rPr>
              <w:t>0,00</w:t>
            </w:r>
          </w:p>
        </w:tc>
      </w:tr>
      <w:tr w:rsidR="0062027B" w:rsidRPr="0062027B" w14:paraId="4EF3E62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754402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62EA2FE"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62F96EF"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ABE0C31"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27E68493" w14:textId="77777777" w:rsidR="0062027B" w:rsidRPr="0062027B" w:rsidRDefault="0062027B" w:rsidP="0062027B">
            <w:pPr>
              <w:jc w:val="center"/>
              <w:rPr>
                <w:sz w:val="16"/>
                <w:szCs w:val="16"/>
              </w:rPr>
            </w:pPr>
            <w:r w:rsidRPr="0062027B">
              <w:rPr>
                <w:sz w:val="16"/>
                <w:szCs w:val="16"/>
              </w:rPr>
              <w:t>012E250980</w:t>
            </w:r>
          </w:p>
        </w:tc>
        <w:tc>
          <w:tcPr>
            <w:tcW w:w="591" w:type="dxa"/>
            <w:tcBorders>
              <w:top w:val="nil"/>
              <w:left w:val="nil"/>
              <w:bottom w:val="single" w:sz="4" w:space="0" w:color="auto"/>
              <w:right w:val="single" w:sz="4" w:space="0" w:color="auto"/>
            </w:tcBorders>
            <w:shd w:val="clear" w:color="000000" w:fill="FFFFFF"/>
            <w:noWrap/>
            <w:vAlign w:val="bottom"/>
            <w:hideMark/>
          </w:tcPr>
          <w:p w14:paraId="5178CDE6"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27FC9DF" w14:textId="77777777" w:rsidR="0062027B" w:rsidRPr="0062027B" w:rsidRDefault="0062027B" w:rsidP="0062027B">
            <w:pPr>
              <w:jc w:val="center"/>
              <w:rPr>
                <w:sz w:val="16"/>
                <w:szCs w:val="16"/>
              </w:rPr>
            </w:pPr>
            <w:r w:rsidRPr="0062027B">
              <w:rPr>
                <w:sz w:val="16"/>
                <w:szCs w:val="16"/>
              </w:rPr>
              <w:t>1 445,44</w:t>
            </w:r>
          </w:p>
        </w:tc>
        <w:tc>
          <w:tcPr>
            <w:tcW w:w="1146" w:type="dxa"/>
            <w:tcBorders>
              <w:top w:val="nil"/>
              <w:left w:val="nil"/>
              <w:bottom w:val="single" w:sz="4" w:space="0" w:color="auto"/>
              <w:right w:val="single" w:sz="4" w:space="0" w:color="auto"/>
            </w:tcBorders>
            <w:shd w:val="clear" w:color="000000" w:fill="FFFFFF"/>
            <w:noWrap/>
            <w:vAlign w:val="bottom"/>
            <w:hideMark/>
          </w:tcPr>
          <w:p w14:paraId="1B703745" w14:textId="77777777" w:rsidR="0062027B" w:rsidRPr="0062027B" w:rsidRDefault="0062027B" w:rsidP="0062027B">
            <w:pPr>
              <w:jc w:val="center"/>
              <w:rPr>
                <w:sz w:val="16"/>
                <w:szCs w:val="16"/>
              </w:rPr>
            </w:pPr>
            <w:r w:rsidRPr="0062027B">
              <w:rPr>
                <w:sz w:val="16"/>
                <w:szCs w:val="16"/>
              </w:rPr>
              <w:t>4 943,73</w:t>
            </w:r>
          </w:p>
        </w:tc>
        <w:tc>
          <w:tcPr>
            <w:tcW w:w="1240" w:type="dxa"/>
            <w:tcBorders>
              <w:top w:val="nil"/>
              <w:left w:val="nil"/>
              <w:bottom w:val="single" w:sz="4" w:space="0" w:color="auto"/>
              <w:right w:val="single" w:sz="4" w:space="0" w:color="auto"/>
            </w:tcBorders>
            <w:shd w:val="clear" w:color="000000" w:fill="FFFFFF"/>
            <w:noWrap/>
            <w:vAlign w:val="bottom"/>
            <w:hideMark/>
          </w:tcPr>
          <w:p w14:paraId="3B0521F1" w14:textId="77777777" w:rsidR="0062027B" w:rsidRPr="0062027B" w:rsidRDefault="0062027B" w:rsidP="0062027B">
            <w:pPr>
              <w:jc w:val="center"/>
              <w:rPr>
                <w:sz w:val="16"/>
                <w:szCs w:val="16"/>
              </w:rPr>
            </w:pPr>
            <w:r w:rsidRPr="0062027B">
              <w:rPr>
                <w:sz w:val="16"/>
                <w:szCs w:val="16"/>
              </w:rPr>
              <w:t>0,00</w:t>
            </w:r>
          </w:p>
        </w:tc>
      </w:tr>
      <w:tr w:rsidR="0062027B" w:rsidRPr="0062027B" w14:paraId="20A1E8F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DD14A92" w14:textId="77777777" w:rsidR="0062027B" w:rsidRPr="0062027B" w:rsidRDefault="0062027B" w:rsidP="0062027B">
            <w:pPr>
              <w:rPr>
                <w:sz w:val="16"/>
                <w:szCs w:val="16"/>
              </w:rPr>
            </w:pPr>
            <w:r w:rsidRPr="0062027B">
              <w:rPr>
                <w:sz w:val="16"/>
                <w:szCs w:val="16"/>
              </w:rPr>
              <w:t>Реализация регионального проекта "Патриотическое воспитание граждан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6126AC29"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3A79B1B"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FF61819"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4F076740" w14:textId="77777777" w:rsidR="0062027B" w:rsidRPr="0062027B" w:rsidRDefault="0062027B" w:rsidP="0062027B">
            <w:pPr>
              <w:jc w:val="center"/>
              <w:rPr>
                <w:sz w:val="16"/>
                <w:szCs w:val="16"/>
              </w:rPr>
            </w:pPr>
            <w:r w:rsidRPr="0062027B">
              <w:rPr>
                <w:sz w:val="16"/>
                <w:szCs w:val="16"/>
              </w:rPr>
              <w:t>012EВ00000</w:t>
            </w:r>
          </w:p>
        </w:tc>
        <w:tc>
          <w:tcPr>
            <w:tcW w:w="591" w:type="dxa"/>
            <w:tcBorders>
              <w:top w:val="nil"/>
              <w:left w:val="nil"/>
              <w:bottom w:val="single" w:sz="4" w:space="0" w:color="auto"/>
              <w:right w:val="single" w:sz="4" w:space="0" w:color="auto"/>
            </w:tcBorders>
            <w:shd w:val="clear" w:color="000000" w:fill="FFFFFF"/>
            <w:noWrap/>
            <w:vAlign w:val="bottom"/>
            <w:hideMark/>
          </w:tcPr>
          <w:p w14:paraId="6A10D8F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35F7576" w14:textId="77777777" w:rsidR="0062027B" w:rsidRPr="0062027B" w:rsidRDefault="0062027B" w:rsidP="0062027B">
            <w:pPr>
              <w:jc w:val="center"/>
              <w:rPr>
                <w:sz w:val="16"/>
                <w:szCs w:val="16"/>
              </w:rPr>
            </w:pPr>
            <w:r w:rsidRPr="0062027B">
              <w:rPr>
                <w:sz w:val="16"/>
                <w:szCs w:val="16"/>
              </w:rPr>
              <w:t>5 081,84</w:t>
            </w:r>
          </w:p>
        </w:tc>
        <w:tc>
          <w:tcPr>
            <w:tcW w:w="1146" w:type="dxa"/>
            <w:tcBorders>
              <w:top w:val="nil"/>
              <w:left w:val="nil"/>
              <w:bottom w:val="single" w:sz="4" w:space="0" w:color="auto"/>
              <w:right w:val="single" w:sz="4" w:space="0" w:color="auto"/>
            </w:tcBorders>
            <w:shd w:val="clear" w:color="000000" w:fill="FFFFFF"/>
            <w:noWrap/>
            <w:vAlign w:val="bottom"/>
            <w:hideMark/>
          </w:tcPr>
          <w:p w14:paraId="2029F687" w14:textId="77777777" w:rsidR="0062027B" w:rsidRPr="0062027B" w:rsidRDefault="0062027B" w:rsidP="0062027B">
            <w:pPr>
              <w:jc w:val="center"/>
              <w:rPr>
                <w:sz w:val="16"/>
                <w:szCs w:val="16"/>
              </w:rPr>
            </w:pPr>
            <w:r w:rsidRPr="0062027B">
              <w:rPr>
                <w:sz w:val="16"/>
                <w:szCs w:val="16"/>
              </w:rPr>
              <w:t>4 560,00</w:t>
            </w:r>
          </w:p>
        </w:tc>
        <w:tc>
          <w:tcPr>
            <w:tcW w:w="1240" w:type="dxa"/>
            <w:tcBorders>
              <w:top w:val="nil"/>
              <w:left w:val="nil"/>
              <w:bottom w:val="single" w:sz="4" w:space="0" w:color="auto"/>
              <w:right w:val="single" w:sz="4" w:space="0" w:color="auto"/>
            </w:tcBorders>
            <w:shd w:val="clear" w:color="000000" w:fill="FFFFFF"/>
            <w:noWrap/>
            <w:vAlign w:val="bottom"/>
            <w:hideMark/>
          </w:tcPr>
          <w:p w14:paraId="04E35789" w14:textId="77777777" w:rsidR="0062027B" w:rsidRPr="0062027B" w:rsidRDefault="0062027B" w:rsidP="0062027B">
            <w:pPr>
              <w:jc w:val="center"/>
              <w:rPr>
                <w:sz w:val="16"/>
                <w:szCs w:val="16"/>
              </w:rPr>
            </w:pPr>
            <w:r w:rsidRPr="0062027B">
              <w:rPr>
                <w:sz w:val="16"/>
                <w:szCs w:val="16"/>
              </w:rPr>
              <w:t>4 560,00</w:t>
            </w:r>
          </w:p>
        </w:tc>
      </w:tr>
      <w:tr w:rsidR="0062027B" w:rsidRPr="0062027B" w14:paraId="2EFEA72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E73A039" w14:textId="77777777" w:rsidR="0062027B" w:rsidRPr="0062027B" w:rsidRDefault="0062027B" w:rsidP="0062027B">
            <w:pPr>
              <w:rPr>
                <w:sz w:val="16"/>
                <w:szCs w:val="16"/>
              </w:rPr>
            </w:pPr>
            <w:r w:rsidRPr="0062027B">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2" w:type="dxa"/>
            <w:tcBorders>
              <w:top w:val="nil"/>
              <w:left w:val="nil"/>
              <w:bottom w:val="single" w:sz="4" w:space="0" w:color="auto"/>
              <w:right w:val="single" w:sz="4" w:space="0" w:color="auto"/>
            </w:tcBorders>
            <w:shd w:val="clear" w:color="000000" w:fill="FFFFFF"/>
            <w:noWrap/>
            <w:vAlign w:val="bottom"/>
            <w:hideMark/>
          </w:tcPr>
          <w:p w14:paraId="34D6B001"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B2AF599"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A1CC341"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2C7B51D5" w14:textId="77777777" w:rsidR="0062027B" w:rsidRPr="0062027B" w:rsidRDefault="0062027B" w:rsidP="0062027B">
            <w:pPr>
              <w:jc w:val="center"/>
              <w:rPr>
                <w:sz w:val="16"/>
                <w:szCs w:val="16"/>
              </w:rPr>
            </w:pPr>
            <w:r w:rsidRPr="0062027B">
              <w:rPr>
                <w:sz w:val="16"/>
                <w:szCs w:val="16"/>
              </w:rPr>
              <w:t>012EВ51790</w:t>
            </w:r>
          </w:p>
        </w:tc>
        <w:tc>
          <w:tcPr>
            <w:tcW w:w="591" w:type="dxa"/>
            <w:tcBorders>
              <w:top w:val="nil"/>
              <w:left w:val="nil"/>
              <w:bottom w:val="single" w:sz="4" w:space="0" w:color="auto"/>
              <w:right w:val="single" w:sz="4" w:space="0" w:color="auto"/>
            </w:tcBorders>
            <w:shd w:val="clear" w:color="000000" w:fill="FFFFFF"/>
            <w:noWrap/>
            <w:vAlign w:val="bottom"/>
            <w:hideMark/>
          </w:tcPr>
          <w:p w14:paraId="11FF1B3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2C3E7B9" w14:textId="77777777" w:rsidR="0062027B" w:rsidRPr="0062027B" w:rsidRDefault="0062027B" w:rsidP="0062027B">
            <w:pPr>
              <w:jc w:val="center"/>
              <w:rPr>
                <w:sz w:val="16"/>
                <w:szCs w:val="16"/>
              </w:rPr>
            </w:pPr>
            <w:r w:rsidRPr="0062027B">
              <w:rPr>
                <w:sz w:val="16"/>
                <w:szCs w:val="16"/>
              </w:rPr>
              <w:t>5 081,84</w:t>
            </w:r>
          </w:p>
        </w:tc>
        <w:tc>
          <w:tcPr>
            <w:tcW w:w="1146" w:type="dxa"/>
            <w:tcBorders>
              <w:top w:val="nil"/>
              <w:left w:val="nil"/>
              <w:bottom w:val="single" w:sz="4" w:space="0" w:color="auto"/>
              <w:right w:val="single" w:sz="4" w:space="0" w:color="auto"/>
            </w:tcBorders>
            <w:shd w:val="clear" w:color="000000" w:fill="FFFFFF"/>
            <w:noWrap/>
            <w:vAlign w:val="bottom"/>
            <w:hideMark/>
          </w:tcPr>
          <w:p w14:paraId="309D5669" w14:textId="77777777" w:rsidR="0062027B" w:rsidRPr="0062027B" w:rsidRDefault="0062027B" w:rsidP="0062027B">
            <w:pPr>
              <w:jc w:val="center"/>
              <w:rPr>
                <w:sz w:val="16"/>
                <w:szCs w:val="16"/>
              </w:rPr>
            </w:pPr>
            <w:r w:rsidRPr="0062027B">
              <w:rPr>
                <w:sz w:val="16"/>
                <w:szCs w:val="16"/>
              </w:rPr>
              <w:t>4 560,00</w:t>
            </w:r>
          </w:p>
        </w:tc>
        <w:tc>
          <w:tcPr>
            <w:tcW w:w="1240" w:type="dxa"/>
            <w:tcBorders>
              <w:top w:val="nil"/>
              <w:left w:val="nil"/>
              <w:bottom w:val="single" w:sz="4" w:space="0" w:color="auto"/>
              <w:right w:val="single" w:sz="4" w:space="0" w:color="auto"/>
            </w:tcBorders>
            <w:shd w:val="clear" w:color="000000" w:fill="FFFFFF"/>
            <w:noWrap/>
            <w:vAlign w:val="bottom"/>
            <w:hideMark/>
          </w:tcPr>
          <w:p w14:paraId="1F08C873" w14:textId="77777777" w:rsidR="0062027B" w:rsidRPr="0062027B" w:rsidRDefault="0062027B" w:rsidP="0062027B">
            <w:pPr>
              <w:jc w:val="center"/>
              <w:rPr>
                <w:sz w:val="16"/>
                <w:szCs w:val="16"/>
              </w:rPr>
            </w:pPr>
            <w:r w:rsidRPr="0062027B">
              <w:rPr>
                <w:sz w:val="16"/>
                <w:szCs w:val="16"/>
              </w:rPr>
              <w:t>4 560,00</w:t>
            </w:r>
          </w:p>
        </w:tc>
      </w:tr>
      <w:tr w:rsidR="0062027B" w:rsidRPr="0062027B" w14:paraId="4218B37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A5ECEDD"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2232FCBB"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91662EF"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0ADE2BDE"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08458A3E" w14:textId="77777777" w:rsidR="0062027B" w:rsidRPr="0062027B" w:rsidRDefault="0062027B" w:rsidP="0062027B">
            <w:pPr>
              <w:jc w:val="center"/>
              <w:rPr>
                <w:sz w:val="16"/>
                <w:szCs w:val="16"/>
              </w:rPr>
            </w:pPr>
            <w:r w:rsidRPr="0062027B">
              <w:rPr>
                <w:sz w:val="16"/>
                <w:szCs w:val="16"/>
              </w:rPr>
              <w:t>012EВ51790</w:t>
            </w:r>
          </w:p>
        </w:tc>
        <w:tc>
          <w:tcPr>
            <w:tcW w:w="591" w:type="dxa"/>
            <w:tcBorders>
              <w:top w:val="nil"/>
              <w:left w:val="nil"/>
              <w:bottom w:val="single" w:sz="4" w:space="0" w:color="auto"/>
              <w:right w:val="single" w:sz="4" w:space="0" w:color="auto"/>
            </w:tcBorders>
            <w:shd w:val="clear" w:color="000000" w:fill="FFFFFF"/>
            <w:noWrap/>
            <w:vAlign w:val="bottom"/>
            <w:hideMark/>
          </w:tcPr>
          <w:p w14:paraId="6ED50E8A"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7E9BAFCD" w14:textId="77777777" w:rsidR="0062027B" w:rsidRPr="0062027B" w:rsidRDefault="0062027B" w:rsidP="0062027B">
            <w:pPr>
              <w:jc w:val="center"/>
              <w:rPr>
                <w:sz w:val="16"/>
                <w:szCs w:val="16"/>
              </w:rPr>
            </w:pPr>
            <w:r w:rsidRPr="0062027B">
              <w:rPr>
                <w:sz w:val="16"/>
                <w:szCs w:val="16"/>
              </w:rPr>
              <w:t>4 839,85</w:t>
            </w:r>
          </w:p>
        </w:tc>
        <w:tc>
          <w:tcPr>
            <w:tcW w:w="1146" w:type="dxa"/>
            <w:tcBorders>
              <w:top w:val="nil"/>
              <w:left w:val="nil"/>
              <w:bottom w:val="single" w:sz="4" w:space="0" w:color="auto"/>
              <w:right w:val="single" w:sz="4" w:space="0" w:color="auto"/>
            </w:tcBorders>
            <w:shd w:val="clear" w:color="000000" w:fill="FFFFFF"/>
            <w:noWrap/>
            <w:vAlign w:val="bottom"/>
            <w:hideMark/>
          </w:tcPr>
          <w:p w14:paraId="35B44C6D" w14:textId="77777777" w:rsidR="0062027B" w:rsidRPr="0062027B" w:rsidRDefault="0062027B" w:rsidP="0062027B">
            <w:pPr>
              <w:jc w:val="center"/>
              <w:rPr>
                <w:sz w:val="16"/>
                <w:szCs w:val="16"/>
              </w:rPr>
            </w:pPr>
            <w:r w:rsidRPr="0062027B">
              <w:rPr>
                <w:sz w:val="16"/>
                <w:szCs w:val="16"/>
              </w:rPr>
              <w:t>4 331,43</w:t>
            </w:r>
          </w:p>
        </w:tc>
        <w:tc>
          <w:tcPr>
            <w:tcW w:w="1240" w:type="dxa"/>
            <w:tcBorders>
              <w:top w:val="nil"/>
              <w:left w:val="nil"/>
              <w:bottom w:val="single" w:sz="4" w:space="0" w:color="auto"/>
              <w:right w:val="single" w:sz="4" w:space="0" w:color="auto"/>
            </w:tcBorders>
            <w:shd w:val="clear" w:color="000000" w:fill="FFFFFF"/>
            <w:noWrap/>
            <w:vAlign w:val="bottom"/>
            <w:hideMark/>
          </w:tcPr>
          <w:p w14:paraId="60E4BC4D" w14:textId="77777777" w:rsidR="0062027B" w:rsidRPr="0062027B" w:rsidRDefault="0062027B" w:rsidP="0062027B">
            <w:pPr>
              <w:jc w:val="center"/>
              <w:rPr>
                <w:sz w:val="16"/>
                <w:szCs w:val="16"/>
              </w:rPr>
            </w:pPr>
            <w:r w:rsidRPr="0062027B">
              <w:rPr>
                <w:sz w:val="16"/>
                <w:szCs w:val="16"/>
              </w:rPr>
              <w:t>4 331,43</w:t>
            </w:r>
          </w:p>
        </w:tc>
      </w:tr>
      <w:tr w:rsidR="0062027B" w:rsidRPr="0062027B" w14:paraId="7BF9E07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8AA69E6"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4CAD6BD4"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40E8499"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C01C098"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5A4646FB" w14:textId="77777777" w:rsidR="0062027B" w:rsidRPr="0062027B" w:rsidRDefault="0062027B" w:rsidP="0062027B">
            <w:pPr>
              <w:jc w:val="center"/>
              <w:rPr>
                <w:sz w:val="16"/>
                <w:szCs w:val="16"/>
              </w:rPr>
            </w:pPr>
            <w:r w:rsidRPr="0062027B">
              <w:rPr>
                <w:sz w:val="16"/>
                <w:szCs w:val="16"/>
              </w:rPr>
              <w:t>012EВ51790</w:t>
            </w:r>
          </w:p>
        </w:tc>
        <w:tc>
          <w:tcPr>
            <w:tcW w:w="591" w:type="dxa"/>
            <w:tcBorders>
              <w:top w:val="nil"/>
              <w:left w:val="nil"/>
              <w:bottom w:val="single" w:sz="4" w:space="0" w:color="auto"/>
              <w:right w:val="single" w:sz="4" w:space="0" w:color="auto"/>
            </w:tcBorders>
            <w:shd w:val="clear" w:color="000000" w:fill="FFFFFF"/>
            <w:noWrap/>
            <w:vAlign w:val="bottom"/>
            <w:hideMark/>
          </w:tcPr>
          <w:p w14:paraId="551DFB20"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7A37E2B2" w14:textId="77777777" w:rsidR="0062027B" w:rsidRPr="0062027B" w:rsidRDefault="0062027B" w:rsidP="0062027B">
            <w:pPr>
              <w:jc w:val="center"/>
              <w:rPr>
                <w:sz w:val="16"/>
                <w:szCs w:val="16"/>
              </w:rPr>
            </w:pPr>
            <w:r w:rsidRPr="0062027B">
              <w:rPr>
                <w:sz w:val="16"/>
                <w:szCs w:val="16"/>
              </w:rPr>
              <w:t>241,99</w:t>
            </w:r>
          </w:p>
        </w:tc>
        <w:tc>
          <w:tcPr>
            <w:tcW w:w="1146" w:type="dxa"/>
            <w:tcBorders>
              <w:top w:val="nil"/>
              <w:left w:val="nil"/>
              <w:bottom w:val="single" w:sz="4" w:space="0" w:color="auto"/>
              <w:right w:val="single" w:sz="4" w:space="0" w:color="auto"/>
            </w:tcBorders>
            <w:shd w:val="clear" w:color="000000" w:fill="FFFFFF"/>
            <w:noWrap/>
            <w:vAlign w:val="bottom"/>
            <w:hideMark/>
          </w:tcPr>
          <w:p w14:paraId="4D00D254" w14:textId="77777777" w:rsidR="0062027B" w:rsidRPr="0062027B" w:rsidRDefault="0062027B" w:rsidP="0062027B">
            <w:pPr>
              <w:jc w:val="center"/>
              <w:rPr>
                <w:sz w:val="16"/>
                <w:szCs w:val="16"/>
              </w:rPr>
            </w:pPr>
            <w:r w:rsidRPr="0062027B">
              <w:rPr>
                <w:sz w:val="16"/>
                <w:szCs w:val="16"/>
              </w:rPr>
              <w:t>228,57</w:t>
            </w:r>
          </w:p>
        </w:tc>
        <w:tc>
          <w:tcPr>
            <w:tcW w:w="1240" w:type="dxa"/>
            <w:tcBorders>
              <w:top w:val="nil"/>
              <w:left w:val="nil"/>
              <w:bottom w:val="single" w:sz="4" w:space="0" w:color="auto"/>
              <w:right w:val="single" w:sz="4" w:space="0" w:color="auto"/>
            </w:tcBorders>
            <w:shd w:val="clear" w:color="000000" w:fill="FFFFFF"/>
            <w:noWrap/>
            <w:vAlign w:val="bottom"/>
            <w:hideMark/>
          </w:tcPr>
          <w:p w14:paraId="3391D089" w14:textId="77777777" w:rsidR="0062027B" w:rsidRPr="0062027B" w:rsidRDefault="0062027B" w:rsidP="0062027B">
            <w:pPr>
              <w:jc w:val="center"/>
              <w:rPr>
                <w:sz w:val="16"/>
                <w:szCs w:val="16"/>
              </w:rPr>
            </w:pPr>
            <w:r w:rsidRPr="0062027B">
              <w:rPr>
                <w:sz w:val="16"/>
                <w:szCs w:val="16"/>
              </w:rPr>
              <w:t>228,57</w:t>
            </w:r>
          </w:p>
        </w:tc>
      </w:tr>
      <w:tr w:rsidR="0062027B" w:rsidRPr="0062027B" w14:paraId="768CBF3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C247CF6" w14:textId="77777777" w:rsidR="0062027B" w:rsidRPr="0062027B" w:rsidRDefault="0062027B" w:rsidP="0062027B">
            <w:pPr>
              <w:rPr>
                <w:sz w:val="16"/>
                <w:szCs w:val="16"/>
              </w:rPr>
            </w:pPr>
            <w:r w:rsidRPr="0062027B">
              <w:rPr>
                <w:sz w:val="16"/>
                <w:szCs w:val="16"/>
              </w:rPr>
              <w:t>Подпрограмма "Кадровое обеспечение отрасли образования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EDAB378"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723F517"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097E1574"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4509A90E" w14:textId="77777777" w:rsidR="0062027B" w:rsidRPr="0062027B" w:rsidRDefault="0062027B" w:rsidP="0062027B">
            <w:pPr>
              <w:jc w:val="center"/>
              <w:rPr>
                <w:sz w:val="16"/>
                <w:szCs w:val="16"/>
              </w:rPr>
            </w:pPr>
            <w:r w:rsidRPr="0062027B">
              <w:rPr>
                <w:sz w:val="16"/>
                <w:szCs w:val="16"/>
              </w:rPr>
              <w:t>0140000000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EA7547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460B6B9" w14:textId="77777777" w:rsidR="0062027B" w:rsidRPr="0062027B" w:rsidRDefault="0062027B" w:rsidP="0062027B">
            <w:pPr>
              <w:jc w:val="center"/>
              <w:rPr>
                <w:sz w:val="16"/>
                <w:szCs w:val="16"/>
              </w:rPr>
            </w:pPr>
            <w:r w:rsidRPr="0062027B">
              <w:rPr>
                <w:sz w:val="16"/>
                <w:szCs w:val="16"/>
              </w:rPr>
              <w:t>90,00</w:t>
            </w:r>
          </w:p>
        </w:tc>
        <w:tc>
          <w:tcPr>
            <w:tcW w:w="1146" w:type="dxa"/>
            <w:tcBorders>
              <w:top w:val="nil"/>
              <w:left w:val="nil"/>
              <w:bottom w:val="single" w:sz="4" w:space="0" w:color="auto"/>
              <w:right w:val="single" w:sz="4" w:space="0" w:color="auto"/>
            </w:tcBorders>
            <w:shd w:val="clear" w:color="000000" w:fill="FFFFFF"/>
            <w:noWrap/>
            <w:vAlign w:val="bottom"/>
            <w:hideMark/>
          </w:tcPr>
          <w:p w14:paraId="5D4E87FC" w14:textId="77777777" w:rsidR="0062027B" w:rsidRPr="0062027B" w:rsidRDefault="0062027B" w:rsidP="0062027B">
            <w:pPr>
              <w:jc w:val="center"/>
              <w:rPr>
                <w:sz w:val="16"/>
                <w:szCs w:val="16"/>
              </w:rPr>
            </w:pPr>
            <w:r w:rsidRPr="0062027B">
              <w:rPr>
                <w:sz w:val="16"/>
                <w:szCs w:val="16"/>
              </w:rPr>
              <w:t>150,00</w:t>
            </w:r>
          </w:p>
        </w:tc>
        <w:tc>
          <w:tcPr>
            <w:tcW w:w="1240" w:type="dxa"/>
            <w:tcBorders>
              <w:top w:val="nil"/>
              <w:left w:val="nil"/>
              <w:bottom w:val="single" w:sz="4" w:space="0" w:color="auto"/>
              <w:right w:val="single" w:sz="4" w:space="0" w:color="auto"/>
            </w:tcBorders>
            <w:shd w:val="clear" w:color="000000" w:fill="FFFFFF"/>
            <w:noWrap/>
            <w:vAlign w:val="bottom"/>
            <w:hideMark/>
          </w:tcPr>
          <w:p w14:paraId="28C3B1E7" w14:textId="77777777" w:rsidR="0062027B" w:rsidRPr="0062027B" w:rsidRDefault="0062027B" w:rsidP="0062027B">
            <w:pPr>
              <w:jc w:val="center"/>
              <w:rPr>
                <w:sz w:val="16"/>
                <w:szCs w:val="16"/>
              </w:rPr>
            </w:pPr>
            <w:r w:rsidRPr="0062027B">
              <w:rPr>
                <w:sz w:val="16"/>
                <w:szCs w:val="16"/>
              </w:rPr>
              <w:t>150,00</w:t>
            </w:r>
          </w:p>
        </w:tc>
      </w:tr>
      <w:tr w:rsidR="0062027B" w:rsidRPr="0062027B" w14:paraId="0FE2ACD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09061B9" w14:textId="77777777" w:rsidR="0062027B" w:rsidRPr="0062027B" w:rsidRDefault="0062027B" w:rsidP="0062027B">
            <w:pPr>
              <w:rPr>
                <w:sz w:val="16"/>
                <w:szCs w:val="16"/>
              </w:rPr>
            </w:pPr>
            <w:r w:rsidRPr="0062027B">
              <w:rPr>
                <w:sz w:val="16"/>
                <w:szCs w:val="16"/>
              </w:rPr>
              <w:t>Основное мероприятие "Создание условий для обновления и сохранения педагогических и руководящих кадров в образовательных учреждениях путем обеспечения социальной поддержки"</w:t>
            </w:r>
          </w:p>
        </w:tc>
        <w:tc>
          <w:tcPr>
            <w:tcW w:w="602" w:type="dxa"/>
            <w:tcBorders>
              <w:top w:val="nil"/>
              <w:left w:val="nil"/>
              <w:bottom w:val="single" w:sz="4" w:space="0" w:color="auto"/>
              <w:right w:val="single" w:sz="4" w:space="0" w:color="auto"/>
            </w:tcBorders>
            <w:shd w:val="clear" w:color="000000" w:fill="FFFFFF"/>
            <w:noWrap/>
            <w:vAlign w:val="bottom"/>
            <w:hideMark/>
          </w:tcPr>
          <w:p w14:paraId="0E01A74A"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707B7462"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4B2CBDC6"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0E793D9C" w14:textId="77777777" w:rsidR="0062027B" w:rsidRPr="0062027B" w:rsidRDefault="0062027B" w:rsidP="0062027B">
            <w:pPr>
              <w:jc w:val="center"/>
              <w:rPr>
                <w:sz w:val="16"/>
                <w:szCs w:val="16"/>
              </w:rPr>
            </w:pPr>
            <w:r w:rsidRPr="0062027B">
              <w:rPr>
                <w:sz w:val="16"/>
                <w:szCs w:val="16"/>
              </w:rPr>
              <w:t>0140100000</w:t>
            </w:r>
          </w:p>
        </w:tc>
        <w:tc>
          <w:tcPr>
            <w:tcW w:w="591" w:type="dxa"/>
            <w:tcBorders>
              <w:top w:val="nil"/>
              <w:left w:val="nil"/>
              <w:bottom w:val="single" w:sz="4" w:space="0" w:color="auto"/>
              <w:right w:val="single" w:sz="4" w:space="0" w:color="auto"/>
            </w:tcBorders>
            <w:shd w:val="clear" w:color="000000" w:fill="FFFFFF"/>
            <w:noWrap/>
            <w:vAlign w:val="bottom"/>
            <w:hideMark/>
          </w:tcPr>
          <w:p w14:paraId="5C3D33A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2F29CE7" w14:textId="77777777" w:rsidR="0062027B" w:rsidRPr="0062027B" w:rsidRDefault="0062027B" w:rsidP="0062027B">
            <w:pPr>
              <w:jc w:val="center"/>
              <w:rPr>
                <w:sz w:val="16"/>
                <w:szCs w:val="16"/>
              </w:rPr>
            </w:pPr>
            <w:r w:rsidRPr="0062027B">
              <w:rPr>
                <w:sz w:val="16"/>
                <w:szCs w:val="16"/>
              </w:rPr>
              <w:t>90,00</w:t>
            </w:r>
          </w:p>
        </w:tc>
        <w:tc>
          <w:tcPr>
            <w:tcW w:w="1146" w:type="dxa"/>
            <w:tcBorders>
              <w:top w:val="nil"/>
              <w:left w:val="nil"/>
              <w:bottom w:val="single" w:sz="4" w:space="0" w:color="auto"/>
              <w:right w:val="single" w:sz="4" w:space="0" w:color="auto"/>
            </w:tcBorders>
            <w:shd w:val="clear" w:color="000000" w:fill="FFFFFF"/>
            <w:noWrap/>
            <w:vAlign w:val="bottom"/>
            <w:hideMark/>
          </w:tcPr>
          <w:p w14:paraId="207A1599" w14:textId="77777777" w:rsidR="0062027B" w:rsidRPr="0062027B" w:rsidRDefault="0062027B" w:rsidP="0062027B">
            <w:pPr>
              <w:jc w:val="center"/>
              <w:rPr>
                <w:sz w:val="16"/>
                <w:szCs w:val="16"/>
              </w:rPr>
            </w:pPr>
            <w:r w:rsidRPr="0062027B">
              <w:rPr>
                <w:sz w:val="16"/>
                <w:szCs w:val="16"/>
              </w:rPr>
              <w:t>150,00</w:t>
            </w:r>
          </w:p>
        </w:tc>
        <w:tc>
          <w:tcPr>
            <w:tcW w:w="1240" w:type="dxa"/>
            <w:tcBorders>
              <w:top w:val="nil"/>
              <w:left w:val="nil"/>
              <w:bottom w:val="single" w:sz="4" w:space="0" w:color="auto"/>
              <w:right w:val="single" w:sz="4" w:space="0" w:color="auto"/>
            </w:tcBorders>
            <w:shd w:val="clear" w:color="000000" w:fill="FFFFFF"/>
            <w:noWrap/>
            <w:vAlign w:val="bottom"/>
            <w:hideMark/>
          </w:tcPr>
          <w:p w14:paraId="069B5398" w14:textId="77777777" w:rsidR="0062027B" w:rsidRPr="0062027B" w:rsidRDefault="0062027B" w:rsidP="0062027B">
            <w:pPr>
              <w:jc w:val="center"/>
              <w:rPr>
                <w:sz w:val="16"/>
                <w:szCs w:val="16"/>
              </w:rPr>
            </w:pPr>
            <w:r w:rsidRPr="0062027B">
              <w:rPr>
                <w:sz w:val="16"/>
                <w:szCs w:val="16"/>
              </w:rPr>
              <w:t>150,00</w:t>
            </w:r>
          </w:p>
        </w:tc>
      </w:tr>
      <w:tr w:rsidR="0062027B" w:rsidRPr="0062027B" w14:paraId="0BBB20E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60E4812" w14:textId="77777777" w:rsidR="0062027B" w:rsidRPr="0062027B" w:rsidRDefault="0062027B" w:rsidP="0062027B">
            <w:pPr>
              <w:rPr>
                <w:sz w:val="16"/>
                <w:szCs w:val="16"/>
              </w:rPr>
            </w:pPr>
            <w:r w:rsidRPr="0062027B">
              <w:rPr>
                <w:sz w:val="16"/>
                <w:szCs w:val="16"/>
              </w:rPr>
              <w:t>Расходы связанные с реализацией мероприятий по поддержке молодых специалистов и обеспечению кадровым составом образовательных учреждений Кочубеевского округа</w:t>
            </w:r>
          </w:p>
        </w:tc>
        <w:tc>
          <w:tcPr>
            <w:tcW w:w="602" w:type="dxa"/>
            <w:tcBorders>
              <w:top w:val="nil"/>
              <w:left w:val="nil"/>
              <w:bottom w:val="single" w:sz="4" w:space="0" w:color="auto"/>
              <w:right w:val="single" w:sz="4" w:space="0" w:color="auto"/>
            </w:tcBorders>
            <w:shd w:val="clear" w:color="000000" w:fill="FFFFFF"/>
            <w:noWrap/>
            <w:vAlign w:val="bottom"/>
            <w:hideMark/>
          </w:tcPr>
          <w:p w14:paraId="6CEF8D57"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D0E224A"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2464912"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3D6E2FB9" w14:textId="77777777" w:rsidR="0062027B" w:rsidRPr="0062027B" w:rsidRDefault="0062027B" w:rsidP="0062027B">
            <w:pPr>
              <w:jc w:val="center"/>
              <w:rPr>
                <w:sz w:val="16"/>
                <w:szCs w:val="16"/>
              </w:rPr>
            </w:pPr>
            <w:r w:rsidRPr="0062027B">
              <w:rPr>
                <w:sz w:val="16"/>
                <w:szCs w:val="16"/>
              </w:rPr>
              <w:t>0140120230</w:t>
            </w:r>
          </w:p>
        </w:tc>
        <w:tc>
          <w:tcPr>
            <w:tcW w:w="591" w:type="dxa"/>
            <w:tcBorders>
              <w:top w:val="nil"/>
              <w:left w:val="nil"/>
              <w:bottom w:val="single" w:sz="4" w:space="0" w:color="auto"/>
              <w:right w:val="single" w:sz="4" w:space="0" w:color="auto"/>
            </w:tcBorders>
            <w:shd w:val="clear" w:color="000000" w:fill="FFFFFF"/>
            <w:noWrap/>
            <w:vAlign w:val="bottom"/>
            <w:hideMark/>
          </w:tcPr>
          <w:p w14:paraId="4729B38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5D954C1" w14:textId="77777777" w:rsidR="0062027B" w:rsidRPr="0062027B" w:rsidRDefault="0062027B" w:rsidP="0062027B">
            <w:pPr>
              <w:jc w:val="center"/>
              <w:rPr>
                <w:sz w:val="16"/>
                <w:szCs w:val="16"/>
              </w:rPr>
            </w:pPr>
            <w:r w:rsidRPr="0062027B">
              <w:rPr>
                <w:sz w:val="16"/>
                <w:szCs w:val="16"/>
              </w:rPr>
              <w:t>90,00</w:t>
            </w:r>
          </w:p>
        </w:tc>
        <w:tc>
          <w:tcPr>
            <w:tcW w:w="1146" w:type="dxa"/>
            <w:tcBorders>
              <w:top w:val="nil"/>
              <w:left w:val="nil"/>
              <w:bottom w:val="single" w:sz="4" w:space="0" w:color="auto"/>
              <w:right w:val="single" w:sz="4" w:space="0" w:color="auto"/>
            </w:tcBorders>
            <w:shd w:val="clear" w:color="000000" w:fill="FFFFFF"/>
            <w:noWrap/>
            <w:vAlign w:val="bottom"/>
            <w:hideMark/>
          </w:tcPr>
          <w:p w14:paraId="1D953C9E" w14:textId="77777777" w:rsidR="0062027B" w:rsidRPr="0062027B" w:rsidRDefault="0062027B" w:rsidP="0062027B">
            <w:pPr>
              <w:jc w:val="center"/>
              <w:rPr>
                <w:sz w:val="16"/>
                <w:szCs w:val="16"/>
              </w:rPr>
            </w:pPr>
            <w:r w:rsidRPr="0062027B">
              <w:rPr>
                <w:sz w:val="16"/>
                <w:szCs w:val="16"/>
              </w:rPr>
              <w:t>150,00</w:t>
            </w:r>
          </w:p>
        </w:tc>
        <w:tc>
          <w:tcPr>
            <w:tcW w:w="1240" w:type="dxa"/>
            <w:tcBorders>
              <w:top w:val="nil"/>
              <w:left w:val="nil"/>
              <w:bottom w:val="single" w:sz="4" w:space="0" w:color="auto"/>
              <w:right w:val="single" w:sz="4" w:space="0" w:color="auto"/>
            </w:tcBorders>
            <w:shd w:val="clear" w:color="000000" w:fill="FFFFFF"/>
            <w:noWrap/>
            <w:vAlign w:val="bottom"/>
            <w:hideMark/>
          </w:tcPr>
          <w:p w14:paraId="01433E56" w14:textId="77777777" w:rsidR="0062027B" w:rsidRPr="0062027B" w:rsidRDefault="0062027B" w:rsidP="0062027B">
            <w:pPr>
              <w:jc w:val="center"/>
              <w:rPr>
                <w:sz w:val="16"/>
                <w:szCs w:val="16"/>
              </w:rPr>
            </w:pPr>
            <w:r w:rsidRPr="0062027B">
              <w:rPr>
                <w:sz w:val="16"/>
                <w:szCs w:val="16"/>
              </w:rPr>
              <w:t>150,00</w:t>
            </w:r>
          </w:p>
        </w:tc>
      </w:tr>
      <w:tr w:rsidR="0062027B" w:rsidRPr="0062027B" w14:paraId="55E7FCA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4EA8947"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54A126B8"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55752B3"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420C63C3"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705BF54C" w14:textId="77777777" w:rsidR="0062027B" w:rsidRPr="0062027B" w:rsidRDefault="0062027B" w:rsidP="0062027B">
            <w:pPr>
              <w:jc w:val="center"/>
              <w:rPr>
                <w:sz w:val="16"/>
                <w:szCs w:val="16"/>
              </w:rPr>
            </w:pPr>
            <w:r w:rsidRPr="0062027B">
              <w:rPr>
                <w:sz w:val="16"/>
                <w:szCs w:val="16"/>
              </w:rPr>
              <w:t>0140120230</w:t>
            </w:r>
          </w:p>
        </w:tc>
        <w:tc>
          <w:tcPr>
            <w:tcW w:w="591" w:type="dxa"/>
            <w:tcBorders>
              <w:top w:val="nil"/>
              <w:left w:val="nil"/>
              <w:bottom w:val="single" w:sz="4" w:space="0" w:color="auto"/>
              <w:right w:val="single" w:sz="4" w:space="0" w:color="auto"/>
            </w:tcBorders>
            <w:shd w:val="clear" w:color="000000" w:fill="FFFFFF"/>
            <w:noWrap/>
            <w:vAlign w:val="bottom"/>
            <w:hideMark/>
          </w:tcPr>
          <w:p w14:paraId="12DE4D10"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753F1A61" w14:textId="77777777" w:rsidR="0062027B" w:rsidRPr="0062027B" w:rsidRDefault="0062027B" w:rsidP="0062027B">
            <w:pPr>
              <w:jc w:val="center"/>
              <w:rPr>
                <w:sz w:val="16"/>
                <w:szCs w:val="16"/>
              </w:rPr>
            </w:pPr>
            <w:r w:rsidRPr="0062027B">
              <w:rPr>
                <w:sz w:val="16"/>
                <w:szCs w:val="16"/>
              </w:rPr>
              <w:t>80,00</w:t>
            </w:r>
          </w:p>
        </w:tc>
        <w:tc>
          <w:tcPr>
            <w:tcW w:w="1146" w:type="dxa"/>
            <w:tcBorders>
              <w:top w:val="nil"/>
              <w:left w:val="nil"/>
              <w:bottom w:val="single" w:sz="4" w:space="0" w:color="auto"/>
              <w:right w:val="single" w:sz="4" w:space="0" w:color="auto"/>
            </w:tcBorders>
            <w:shd w:val="clear" w:color="000000" w:fill="FFFFFF"/>
            <w:noWrap/>
            <w:vAlign w:val="bottom"/>
            <w:hideMark/>
          </w:tcPr>
          <w:p w14:paraId="10E3E497" w14:textId="77777777" w:rsidR="0062027B" w:rsidRPr="0062027B" w:rsidRDefault="0062027B" w:rsidP="0062027B">
            <w:pPr>
              <w:jc w:val="center"/>
              <w:rPr>
                <w:sz w:val="16"/>
                <w:szCs w:val="16"/>
              </w:rPr>
            </w:pPr>
            <w:r w:rsidRPr="0062027B">
              <w:rPr>
                <w:sz w:val="16"/>
                <w:szCs w:val="16"/>
              </w:rPr>
              <w:t>150,00</w:t>
            </w:r>
          </w:p>
        </w:tc>
        <w:tc>
          <w:tcPr>
            <w:tcW w:w="1240" w:type="dxa"/>
            <w:tcBorders>
              <w:top w:val="nil"/>
              <w:left w:val="nil"/>
              <w:bottom w:val="single" w:sz="4" w:space="0" w:color="auto"/>
              <w:right w:val="single" w:sz="4" w:space="0" w:color="auto"/>
            </w:tcBorders>
            <w:shd w:val="clear" w:color="000000" w:fill="FFFFFF"/>
            <w:noWrap/>
            <w:vAlign w:val="bottom"/>
            <w:hideMark/>
          </w:tcPr>
          <w:p w14:paraId="11C53752" w14:textId="77777777" w:rsidR="0062027B" w:rsidRPr="0062027B" w:rsidRDefault="0062027B" w:rsidP="0062027B">
            <w:pPr>
              <w:jc w:val="center"/>
              <w:rPr>
                <w:sz w:val="16"/>
                <w:szCs w:val="16"/>
              </w:rPr>
            </w:pPr>
            <w:r w:rsidRPr="0062027B">
              <w:rPr>
                <w:sz w:val="16"/>
                <w:szCs w:val="16"/>
              </w:rPr>
              <w:t>150,00</w:t>
            </w:r>
          </w:p>
        </w:tc>
      </w:tr>
      <w:tr w:rsidR="0062027B" w:rsidRPr="0062027B" w14:paraId="56A62E1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FD5B2BF"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043715D1"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04CB0E4"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92AFCFC"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7138276F" w14:textId="77777777" w:rsidR="0062027B" w:rsidRPr="0062027B" w:rsidRDefault="0062027B" w:rsidP="0062027B">
            <w:pPr>
              <w:jc w:val="center"/>
              <w:rPr>
                <w:sz w:val="16"/>
                <w:szCs w:val="16"/>
              </w:rPr>
            </w:pPr>
            <w:r w:rsidRPr="0062027B">
              <w:rPr>
                <w:sz w:val="16"/>
                <w:szCs w:val="16"/>
              </w:rPr>
              <w:t>0140120230</w:t>
            </w:r>
          </w:p>
        </w:tc>
        <w:tc>
          <w:tcPr>
            <w:tcW w:w="591" w:type="dxa"/>
            <w:tcBorders>
              <w:top w:val="nil"/>
              <w:left w:val="nil"/>
              <w:bottom w:val="single" w:sz="4" w:space="0" w:color="auto"/>
              <w:right w:val="single" w:sz="4" w:space="0" w:color="auto"/>
            </w:tcBorders>
            <w:shd w:val="clear" w:color="000000" w:fill="FFFFFF"/>
            <w:noWrap/>
            <w:vAlign w:val="bottom"/>
            <w:hideMark/>
          </w:tcPr>
          <w:p w14:paraId="124DD001"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4E316172"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57743D4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15F0DEE" w14:textId="77777777" w:rsidR="0062027B" w:rsidRPr="0062027B" w:rsidRDefault="0062027B" w:rsidP="0062027B">
            <w:pPr>
              <w:jc w:val="center"/>
              <w:rPr>
                <w:sz w:val="16"/>
                <w:szCs w:val="16"/>
              </w:rPr>
            </w:pPr>
            <w:r w:rsidRPr="0062027B">
              <w:rPr>
                <w:sz w:val="16"/>
                <w:szCs w:val="16"/>
              </w:rPr>
              <w:t>0,00</w:t>
            </w:r>
          </w:p>
        </w:tc>
      </w:tr>
      <w:tr w:rsidR="0062027B" w:rsidRPr="0062027B" w14:paraId="149B929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042FEE6" w14:textId="77777777" w:rsidR="0062027B" w:rsidRPr="0062027B" w:rsidRDefault="0062027B" w:rsidP="0062027B">
            <w:pPr>
              <w:rPr>
                <w:sz w:val="16"/>
                <w:szCs w:val="16"/>
              </w:rPr>
            </w:pPr>
            <w:r w:rsidRPr="0062027B">
              <w:rPr>
                <w:sz w:val="16"/>
                <w:szCs w:val="16"/>
              </w:rPr>
              <w:t xml:space="preserve">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w:t>
            </w:r>
            <w:r w:rsidRPr="0062027B">
              <w:rPr>
                <w:sz w:val="16"/>
                <w:szCs w:val="16"/>
              </w:rPr>
              <w:lastRenderedPageBreak/>
              <w:t>выполнение мероприятий по профилактике правонарушений, идеологии терроризма и наркомании"</w:t>
            </w:r>
          </w:p>
        </w:tc>
        <w:tc>
          <w:tcPr>
            <w:tcW w:w="602" w:type="dxa"/>
            <w:tcBorders>
              <w:top w:val="nil"/>
              <w:left w:val="nil"/>
              <w:bottom w:val="single" w:sz="4" w:space="0" w:color="auto"/>
              <w:right w:val="single" w:sz="4" w:space="0" w:color="auto"/>
            </w:tcBorders>
            <w:shd w:val="clear" w:color="000000" w:fill="FFFFFF"/>
            <w:noWrap/>
            <w:vAlign w:val="bottom"/>
            <w:hideMark/>
          </w:tcPr>
          <w:p w14:paraId="65398F86" w14:textId="77777777" w:rsidR="0062027B" w:rsidRPr="0062027B" w:rsidRDefault="0062027B" w:rsidP="0062027B">
            <w:pPr>
              <w:jc w:val="center"/>
              <w:rPr>
                <w:sz w:val="16"/>
                <w:szCs w:val="16"/>
              </w:rPr>
            </w:pPr>
            <w:r w:rsidRPr="0062027B">
              <w:rPr>
                <w:sz w:val="16"/>
                <w:szCs w:val="16"/>
              </w:rPr>
              <w:lastRenderedPageBreak/>
              <w:t>706</w:t>
            </w:r>
          </w:p>
        </w:tc>
        <w:tc>
          <w:tcPr>
            <w:tcW w:w="384" w:type="dxa"/>
            <w:tcBorders>
              <w:top w:val="nil"/>
              <w:left w:val="nil"/>
              <w:bottom w:val="single" w:sz="4" w:space="0" w:color="auto"/>
              <w:right w:val="single" w:sz="4" w:space="0" w:color="auto"/>
            </w:tcBorders>
            <w:shd w:val="clear" w:color="000000" w:fill="FFFFFF"/>
            <w:noWrap/>
            <w:vAlign w:val="bottom"/>
            <w:hideMark/>
          </w:tcPr>
          <w:p w14:paraId="6C43FCF1"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074B8DA9"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78863347" w14:textId="77777777" w:rsidR="0062027B" w:rsidRPr="0062027B" w:rsidRDefault="0062027B" w:rsidP="0062027B">
            <w:pPr>
              <w:jc w:val="center"/>
              <w:rPr>
                <w:sz w:val="16"/>
                <w:szCs w:val="16"/>
              </w:rPr>
            </w:pPr>
            <w:r w:rsidRPr="0062027B">
              <w:rPr>
                <w:sz w:val="16"/>
                <w:szCs w:val="16"/>
              </w:rPr>
              <w:t>1300000000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F6A356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88FD87C" w14:textId="77777777" w:rsidR="0062027B" w:rsidRPr="0062027B" w:rsidRDefault="0062027B" w:rsidP="0062027B">
            <w:pPr>
              <w:jc w:val="center"/>
              <w:rPr>
                <w:sz w:val="16"/>
                <w:szCs w:val="16"/>
              </w:rPr>
            </w:pPr>
            <w:r w:rsidRPr="0062027B">
              <w:rPr>
                <w:sz w:val="16"/>
                <w:szCs w:val="16"/>
              </w:rPr>
              <w:t>23 408,85</w:t>
            </w:r>
          </w:p>
        </w:tc>
        <w:tc>
          <w:tcPr>
            <w:tcW w:w="1146" w:type="dxa"/>
            <w:tcBorders>
              <w:top w:val="nil"/>
              <w:left w:val="nil"/>
              <w:bottom w:val="single" w:sz="4" w:space="0" w:color="auto"/>
              <w:right w:val="single" w:sz="4" w:space="0" w:color="auto"/>
            </w:tcBorders>
            <w:shd w:val="clear" w:color="000000" w:fill="FFFFFF"/>
            <w:noWrap/>
            <w:vAlign w:val="bottom"/>
            <w:hideMark/>
          </w:tcPr>
          <w:p w14:paraId="0170D0A3" w14:textId="77777777" w:rsidR="0062027B" w:rsidRPr="0062027B" w:rsidRDefault="0062027B" w:rsidP="0062027B">
            <w:pPr>
              <w:jc w:val="center"/>
              <w:rPr>
                <w:sz w:val="16"/>
                <w:szCs w:val="16"/>
              </w:rPr>
            </w:pPr>
            <w:r w:rsidRPr="0062027B">
              <w:rPr>
                <w:sz w:val="16"/>
                <w:szCs w:val="16"/>
              </w:rPr>
              <w:t>16 286,00</w:t>
            </w:r>
          </w:p>
        </w:tc>
        <w:tc>
          <w:tcPr>
            <w:tcW w:w="1240" w:type="dxa"/>
            <w:tcBorders>
              <w:top w:val="nil"/>
              <w:left w:val="nil"/>
              <w:bottom w:val="single" w:sz="4" w:space="0" w:color="auto"/>
              <w:right w:val="single" w:sz="4" w:space="0" w:color="auto"/>
            </w:tcBorders>
            <w:shd w:val="clear" w:color="000000" w:fill="FFFFFF"/>
            <w:noWrap/>
            <w:vAlign w:val="bottom"/>
            <w:hideMark/>
          </w:tcPr>
          <w:p w14:paraId="6000AA8B" w14:textId="77777777" w:rsidR="0062027B" w:rsidRPr="0062027B" w:rsidRDefault="0062027B" w:rsidP="0062027B">
            <w:pPr>
              <w:jc w:val="center"/>
              <w:rPr>
                <w:sz w:val="16"/>
                <w:szCs w:val="16"/>
              </w:rPr>
            </w:pPr>
            <w:r w:rsidRPr="0062027B">
              <w:rPr>
                <w:sz w:val="16"/>
                <w:szCs w:val="16"/>
              </w:rPr>
              <w:t>16 286,00</w:t>
            </w:r>
          </w:p>
        </w:tc>
      </w:tr>
      <w:tr w:rsidR="0062027B" w:rsidRPr="0062027B" w14:paraId="75697FD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F531547" w14:textId="77777777" w:rsidR="0062027B" w:rsidRPr="0062027B" w:rsidRDefault="0062027B" w:rsidP="0062027B">
            <w:pPr>
              <w:rPr>
                <w:sz w:val="16"/>
                <w:szCs w:val="16"/>
              </w:rPr>
            </w:pPr>
            <w:r w:rsidRPr="0062027B">
              <w:rPr>
                <w:sz w:val="16"/>
                <w:szCs w:val="16"/>
              </w:rPr>
              <w:t>Подпрограмма "Кочубеевский округ - антитеррор"</w:t>
            </w:r>
          </w:p>
        </w:tc>
        <w:tc>
          <w:tcPr>
            <w:tcW w:w="602" w:type="dxa"/>
            <w:tcBorders>
              <w:top w:val="nil"/>
              <w:left w:val="nil"/>
              <w:bottom w:val="single" w:sz="4" w:space="0" w:color="auto"/>
              <w:right w:val="single" w:sz="4" w:space="0" w:color="auto"/>
            </w:tcBorders>
            <w:shd w:val="clear" w:color="000000" w:fill="FFFFFF"/>
            <w:noWrap/>
            <w:vAlign w:val="bottom"/>
            <w:hideMark/>
          </w:tcPr>
          <w:p w14:paraId="216412A5"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72C1338"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10EA0591"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7CE44451" w14:textId="77777777" w:rsidR="0062027B" w:rsidRPr="0062027B" w:rsidRDefault="0062027B" w:rsidP="0062027B">
            <w:pPr>
              <w:jc w:val="center"/>
              <w:rPr>
                <w:sz w:val="16"/>
                <w:szCs w:val="16"/>
              </w:rPr>
            </w:pPr>
            <w:r w:rsidRPr="0062027B">
              <w:rPr>
                <w:sz w:val="16"/>
                <w:szCs w:val="16"/>
              </w:rPr>
              <w:t>1320000000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C1DE3E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1BD7808" w14:textId="77777777" w:rsidR="0062027B" w:rsidRPr="0062027B" w:rsidRDefault="0062027B" w:rsidP="0062027B">
            <w:pPr>
              <w:jc w:val="center"/>
              <w:rPr>
                <w:sz w:val="16"/>
                <w:szCs w:val="16"/>
              </w:rPr>
            </w:pPr>
            <w:r w:rsidRPr="0062027B">
              <w:rPr>
                <w:sz w:val="16"/>
                <w:szCs w:val="16"/>
              </w:rPr>
              <w:t>23 408,85</w:t>
            </w:r>
          </w:p>
        </w:tc>
        <w:tc>
          <w:tcPr>
            <w:tcW w:w="1146" w:type="dxa"/>
            <w:tcBorders>
              <w:top w:val="nil"/>
              <w:left w:val="nil"/>
              <w:bottom w:val="single" w:sz="4" w:space="0" w:color="auto"/>
              <w:right w:val="single" w:sz="4" w:space="0" w:color="auto"/>
            </w:tcBorders>
            <w:shd w:val="clear" w:color="000000" w:fill="FFFFFF"/>
            <w:noWrap/>
            <w:vAlign w:val="bottom"/>
            <w:hideMark/>
          </w:tcPr>
          <w:p w14:paraId="5CB26D39" w14:textId="77777777" w:rsidR="0062027B" w:rsidRPr="0062027B" w:rsidRDefault="0062027B" w:rsidP="0062027B">
            <w:pPr>
              <w:jc w:val="center"/>
              <w:rPr>
                <w:sz w:val="16"/>
                <w:szCs w:val="16"/>
              </w:rPr>
            </w:pPr>
            <w:r w:rsidRPr="0062027B">
              <w:rPr>
                <w:sz w:val="16"/>
                <w:szCs w:val="16"/>
              </w:rPr>
              <w:t>16 286,00</w:t>
            </w:r>
          </w:p>
        </w:tc>
        <w:tc>
          <w:tcPr>
            <w:tcW w:w="1240" w:type="dxa"/>
            <w:tcBorders>
              <w:top w:val="nil"/>
              <w:left w:val="nil"/>
              <w:bottom w:val="single" w:sz="4" w:space="0" w:color="auto"/>
              <w:right w:val="single" w:sz="4" w:space="0" w:color="auto"/>
            </w:tcBorders>
            <w:shd w:val="clear" w:color="000000" w:fill="FFFFFF"/>
            <w:noWrap/>
            <w:vAlign w:val="bottom"/>
            <w:hideMark/>
          </w:tcPr>
          <w:p w14:paraId="441504E4" w14:textId="77777777" w:rsidR="0062027B" w:rsidRPr="0062027B" w:rsidRDefault="0062027B" w:rsidP="0062027B">
            <w:pPr>
              <w:jc w:val="center"/>
              <w:rPr>
                <w:sz w:val="16"/>
                <w:szCs w:val="16"/>
              </w:rPr>
            </w:pPr>
            <w:r w:rsidRPr="0062027B">
              <w:rPr>
                <w:sz w:val="16"/>
                <w:szCs w:val="16"/>
              </w:rPr>
              <w:t>16 286,00</w:t>
            </w:r>
          </w:p>
        </w:tc>
      </w:tr>
      <w:tr w:rsidR="0062027B" w:rsidRPr="0062027B" w14:paraId="37784B4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B5AFD60" w14:textId="77777777" w:rsidR="0062027B" w:rsidRPr="0062027B" w:rsidRDefault="0062027B" w:rsidP="0062027B">
            <w:pPr>
              <w:rPr>
                <w:sz w:val="16"/>
                <w:szCs w:val="16"/>
              </w:rPr>
            </w:pPr>
            <w:r w:rsidRPr="0062027B">
              <w:rPr>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602" w:type="dxa"/>
            <w:tcBorders>
              <w:top w:val="nil"/>
              <w:left w:val="nil"/>
              <w:bottom w:val="single" w:sz="4" w:space="0" w:color="auto"/>
              <w:right w:val="single" w:sz="4" w:space="0" w:color="auto"/>
            </w:tcBorders>
            <w:shd w:val="clear" w:color="000000" w:fill="FFFFFF"/>
            <w:noWrap/>
            <w:vAlign w:val="bottom"/>
            <w:hideMark/>
          </w:tcPr>
          <w:p w14:paraId="1CB73FCB"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D170239"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6BD1661"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0F1060A2" w14:textId="77777777" w:rsidR="0062027B" w:rsidRPr="0062027B" w:rsidRDefault="0062027B" w:rsidP="0062027B">
            <w:pPr>
              <w:jc w:val="center"/>
              <w:rPr>
                <w:sz w:val="16"/>
                <w:szCs w:val="16"/>
              </w:rPr>
            </w:pPr>
            <w:r w:rsidRPr="0062027B">
              <w:rPr>
                <w:sz w:val="16"/>
                <w:szCs w:val="16"/>
              </w:rPr>
              <w:t>1320100000</w:t>
            </w:r>
          </w:p>
        </w:tc>
        <w:tc>
          <w:tcPr>
            <w:tcW w:w="591" w:type="dxa"/>
            <w:tcBorders>
              <w:top w:val="nil"/>
              <w:left w:val="nil"/>
              <w:bottom w:val="single" w:sz="4" w:space="0" w:color="auto"/>
              <w:right w:val="single" w:sz="4" w:space="0" w:color="auto"/>
            </w:tcBorders>
            <w:shd w:val="clear" w:color="000000" w:fill="FFFFFF"/>
            <w:noWrap/>
            <w:vAlign w:val="bottom"/>
            <w:hideMark/>
          </w:tcPr>
          <w:p w14:paraId="0257CEB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DA20E3B" w14:textId="77777777" w:rsidR="0062027B" w:rsidRPr="0062027B" w:rsidRDefault="0062027B" w:rsidP="0062027B">
            <w:pPr>
              <w:jc w:val="center"/>
              <w:rPr>
                <w:sz w:val="16"/>
                <w:szCs w:val="16"/>
              </w:rPr>
            </w:pPr>
            <w:r w:rsidRPr="0062027B">
              <w:rPr>
                <w:sz w:val="16"/>
                <w:szCs w:val="16"/>
              </w:rPr>
              <w:t>23 408,85</w:t>
            </w:r>
          </w:p>
        </w:tc>
        <w:tc>
          <w:tcPr>
            <w:tcW w:w="1146" w:type="dxa"/>
            <w:tcBorders>
              <w:top w:val="nil"/>
              <w:left w:val="nil"/>
              <w:bottom w:val="single" w:sz="4" w:space="0" w:color="auto"/>
              <w:right w:val="single" w:sz="4" w:space="0" w:color="auto"/>
            </w:tcBorders>
            <w:shd w:val="clear" w:color="000000" w:fill="FFFFFF"/>
            <w:noWrap/>
            <w:vAlign w:val="bottom"/>
            <w:hideMark/>
          </w:tcPr>
          <w:p w14:paraId="4D08DFC7" w14:textId="77777777" w:rsidR="0062027B" w:rsidRPr="0062027B" w:rsidRDefault="0062027B" w:rsidP="0062027B">
            <w:pPr>
              <w:jc w:val="center"/>
              <w:rPr>
                <w:sz w:val="16"/>
                <w:szCs w:val="16"/>
              </w:rPr>
            </w:pPr>
            <w:r w:rsidRPr="0062027B">
              <w:rPr>
                <w:sz w:val="16"/>
                <w:szCs w:val="16"/>
              </w:rPr>
              <w:t>16 286,00</w:t>
            </w:r>
          </w:p>
        </w:tc>
        <w:tc>
          <w:tcPr>
            <w:tcW w:w="1240" w:type="dxa"/>
            <w:tcBorders>
              <w:top w:val="nil"/>
              <w:left w:val="nil"/>
              <w:bottom w:val="single" w:sz="4" w:space="0" w:color="auto"/>
              <w:right w:val="single" w:sz="4" w:space="0" w:color="auto"/>
            </w:tcBorders>
            <w:shd w:val="clear" w:color="000000" w:fill="FFFFFF"/>
            <w:noWrap/>
            <w:vAlign w:val="bottom"/>
            <w:hideMark/>
          </w:tcPr>
          <w:p w14:paraId="687DA6E3" w14:textId="77777777" w:rsidR="0062027B" w:rsidRPr="0062027B" w:rsidRDefault="0062027B" w:rsidP="0062027B">
            <w:pPr>
              <w:jc w:val="center"/>
              <w:rPr>
                <w:sz w:val="16"/>
                <w:szCs w:val="16"/>
              </w:rPr>
            </w:pPr>
            <w:r w:rsidRPr="0062027B">
              <w:rPr>
                <w:sz w:val="16"/>
                <w:szCs w:val="16"/>
              </w:rPr>
              <w:t>16 286,00</w:t>
            </w:r>
          </w:p>
        </w:tc>
      </w:tr>
      <w:tr w:rsidR="0062027B" w:rsidRPr="0062027B" w14:paraId="604FC38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CEBA899" w14:textId="77777777" w:rsidR="0062027B" w:rsidRPr="0062027B" w:rsidRDefault="0062027B" w:rsidP="0062027B">
            <w:pPr>
              <w:rPr>
                <w:sz w:val="16"/>
                <w:szCs w:val="16"/>
              </w:rPr>
            </w:pPr>
            <w:r w:rsidRPr="0062027B">
              <w:rPr>
                <w:sz w:val="16"/>
                <w:szCs w:val="16"/>
              </w:rPr>
              <w:t>Расходы связанные с реализацией мероприятий "Кочубеевский округ - антитеррор"</w:t>
            </w:r>
          </w:p>
        </w:tc>
        <w:tc>
          <w:tcPr>
            <w:tcW w:w="602" w:type="dxa"/>
            <w:tcBorders>
              <w:top w:val="nil"/>
              <w:left w:val="nil"/>
              <w:bottom w:val="single" w:sz="4" w:space="0" w:color="auto"/>
              <w:right w:val="single" w:sz="4" w:space="0" w:color="auto"/>
            </w:tcBorders>
            <w:shd w:val="clear" w:color="000000" w:fill="FFFFFF"/>
            <w:noWrap/>
            <w:vAlign w:val="bottom"/>
            <w:hideMark/>
          </w:tcPr>
          <w:p w14:paraId="17AFC0F6"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C8A6CDE"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57F4FC5"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30243194" w14:textId="77777777" w:rsidR="0062027B" w:rsidRPr="0062027B" w:rsidRDefault="0062027B" w:rsidP="0062027B">
            <w:pPr>
              <w:jc w:val="center"/>
              <w:rPr>
                <w:sz w:val="16"/>
                <w:szCs w:val="16"/>
              </w:rPr>
            </w:pPr>
            <w:r w:rsidRPr="0062027B">
              <w:rPr>
                <w:sz w:val="16"/>
                <w:szCs w:val="16"/>
              </w:rPr>
              <w:t>1320120050</w:t>
            </w:r>
          </w:p>
        </w:tc>
        <w:tc>
          <w:tcPr>
            <w:tcW w:w="591" w:type="dxa"/>
            <w:tcBorders>
              <w:top w:val="nil"/>
              <w:left w:val="nil"/>
              <w:bottom w:val="single" w:sz="4" w:space="0" w:color="auto"/>
              <w:right w:val="single" w:sz="4" w:space="0" w:color="auto"/>
            </w:tcBorders>
            <w:shd w:val="clear" w:color="000000" w:fill="FFFFFF"/>
            <w:noWrap/>
            <w:vAlign w:val="bottom"/>
            <w:hideMark/>
          </w:tcPr>
          <w:p w14:paraId="778EBBB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9C4BAEB" w14:textId="77777777" w:rsidR="0062027B" w:rsidRPr="0062027B" w:rsidRDefault="0062027B" w:rsidP="0062027B">
            <w:pPr>
              <w:jc w:val="center"/>
              <w:rPr>
                <w:sz w:val="16"/>
                <w:szCs w:val="16"/>
              </w:rPr>
            </w:pPr>
            <w:r w:rsidRPr="0062027B">
              <w:rPr>
                <w:sz w:val="16"/>
                <w:szCs w:val="16"/>
              </w:rPr>
              <w:t>18 863,95</w:t>
            </w:r>
          </w:p>
        </w:tc>
        <w:tc>
          <w:tcPr>
            <w:tcW w:w="1146" w:type="dxa"/>
            <w:tcBorders>
              <w:top w:val="nil"/>
              <w:left w:val="nil"/>
              <w:bottom w:val="single" w:sz="4" w:space="0" w:color="auto"/>
              <w:right w:val="single" w:sz="4" w:space="0" w:color="auto"/>
            </w:tcBorders>
            <w:shd w:val="clear" w:color="000000" w:fill="FFFFFF"/>
            <w:noWrap/>
            <w:vAlign w:val="bottom"/>
            <w:hideMark/>
          </w:tcPr>
          <w:p w14:paraId="4B439606" w14:textId="77777777" w:rsidR="0062027B" w:rsidRPr="0062027B" w:rsidRDefault="0062027B" w:rsidP="0062027B">
            <w:pPr>
              <w:jc w:val="center"/>
              <w:rPr>
                <w:sz w:val="16"/>
                <w:szCs w:val="16"/>
              </w:rPr>
            </w:pPr>
            <w:r w:rsidRPr="0062027B">
              <w:rPr>
                <w:sz w:val="16"/>
                <w:szCs w:val="16"/>
              </w:rPr>
              <w:t>16 286,00</w:t>
            </w:r>
          </w:p>
        </w:tc>
        <w:tc>
          <w:tcPr>
            <w:tcW w:w="1240" w:type="dxa"/>
            <w:tcBorders>
              <w:top w:val="nil"/>
              <w:left w:val="nil"/>
              <w:bottom w:val="single" w:sz="4" w:space="0" w:color="auto"/>
              <w:right w:val="single" w:sz="4" w:space="0" w:color="auto"/>
            </w:tcBorders>
            <w:shd w:val="clear" w:color="000000" w:fill="FFFFFF"/>
            <w:noWrap/>
            <w:vAlign w:val="bottom"/>
            <w:hideMark/>
          </w:tcPr>
          <w:p w14:paraId="7ADF370C" w14:textId="77777777" w:rsidR="0062027B" w:rsidRPr="0062027B" w:rsidRDefault="0062027B" w:rsidP="0062027B">
            <w:pPr>
              <w:jc w:val="center"/>
              <w:rPr>
                <w:sz w:val="16"/>
                <w:szCs w:val="16"/>
              </w:rPr>
            </w:pPr>
            <w:r w:rsidRPr="0062027B">
              <w:rPr>
                <w:sz w:val="16"/>
                <w:szCs w:val="16"/>
              </w:rPr>
              <w:t>16 286,00</w:t>
            </w:r>
          </w:p>
        </w:tc>
      </w:tr>
      <w:tr w:rsidR="0062027B" w:rsidRPr="0062027B" w14:paraId="6450DB0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F0C780A"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C6616B6"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382205C"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2200D8A"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12B42FBE" w14:textId="77777777" w:rsidR="0062027B" w:rsidRPr="0062027B" w:rsidRDefault="0062027B" w:rsidP="0062027B">
            <w:pPr>
              <w:jc w:val="center"/>
              <w:rPr>
                <w:sz w:val="16"/>
                <w:szCs w:val="16"/>
              </w:rPr>
            </w:pPr>
            <w:r w:rsidRPr="0062027B">
              <w:rPr>
                <w:sz w:val="16"/>
                <w:szCs w:val="16"/>
              </w:rPr>
              <w:t>1320120050</w:t>
            </w:r>
          </w:p>
        </w:tc>
        <w:tc>
          <w:tcPr>
            <w:tcW w:w="591" w:type="dxa"/>
            <w:tcBorders>
              <w:top w:val="nil"/>
              <w:left w:val="nil"/>
              <w:bottom w:val="single" w:sz="4" w:space="0" w:color="auto"/>
              <w:right w:val="single" w:sz="4" w:space="0" w:color="auto"/>
            </w:tcBorders>
            <w:shd w:val="clear" w:color="000000" w:fill="FFFFFF"/>
            <w:noWrap/>
            <w:vAlign w:val="bottom"/>
            <w:hideMark/>
          </w:tcPr>
          <w:p w14:paraId="25983FE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CD74286" w14:textId="77777777" w:rsidR="0062027B" w:rsidRPr="0062027B" w:rsidRDefault="0062027B" w:rsidP="0062027B">
            <w:pPr>
              <w:jc w:val="center"/>
              <w:rPr>
                <w:sz w:val="16"/>
                <w:szCs w:val="16"/>
              </w:rPr>
            </w:pPr>
            <w:r w:rsidRPr="0062027B">
              <w:rPr>
                <w:sz w:val="16"/>
                <w:szCs w:val="16"/>
              </w:rPr>
              <w:t>16 865,55</w:t>
            </w:r>
          </w:p>
        </w:tc>
        <w:tc>
          <w:tcPr>
            <w:tcW w:w="1146" w:type="dxa"/>
            <w:tcBorders>
              <w:top w:val="nil"/>
              <w:left w:val="nil"/>
              <w:bottom w:val="single" w:sz="4" w:space="0" w:color="auto"/>
              <w:right w:val="single" w:sz="4" w:space="0" w:color="auto"/>
            </w:tcBorders>
            <w:shd w:val="clear" w:color="000000" w:fill="FFFFFF"/>
            <w:noWrap/>
            <w:vAlign w:val="bottom"/>
            <w:hideMark/>
          </w:tcPr>
          <w:p w14:paraId="491FF9D4" w14:textId="77777777" w:rsidR="0062027B" w:rsidRPr="0062027B" w:rsidRDefault="0062027B" w:rsidP="0062027B">
            <w:pPr>
              <w:jc w:val="center"/>
              <w:rPr>
                <w:sz w:val="16"/>
                <w:szCs w:val="16"/>
              </w:rPr>
            </w:pPr>
            <w:r w:rsidRPr="0062027B">
              <w:rPr>
                <w:sz w:val="16"/>
                <w:szCs w:val="16"/>
              </w:rPr>
              <w:t>14 738,00</w:t>
            </w:r>
          </w:p>
        </w:tc>
        <w:tc>
          <w:tcPr>
            <w:tcW w:w="1240" w:type="dxa"/>
            <w:tcBorders>
              <w:top w:val="nil"/>
              <w:left w:val="nil"/>
              <w:bottom w:val="single" w:sz="4" w:space="0" w:color="auto"/>
              <w:right w:val="single" w:sz="4" w:space="0" w:color="auto"/>
            </w:tcBorders>
            <w:shd w:val="clear" w:color="000000" w:fill="FFFFFF"/>
            <w:noWrap/>
            <w:vAlign w:val="bottom"/>
            <w:hideMark/>
          </w:tcPr>
          <w:p w14:paraId="6AC00A1D" w14:textId="77777777" w:rsidR="0062027B" w:rsidRPr="0062027B" w:rsidRDefault="0062027B" w:rsidP="0062027B">
            <w:pPr>
              <w:jc w:val="center"/>
              <w:rPr>
                <w:sz w:val="16"/>
                <w:szCs w:val="16"/>
              </w:rPr>
            </w:pPr>
            <w:r w:rsidRPr="0062027B">
              <w:rPr>
                <w:sz w:val="16"/>
                <w:szCs w:val="16"/>
              </w:rPr>
              <w:t>14 738,00</w:t>
            </w:r>
          </w:p>
        </w:tc>
      </w:tr>
      <w:tr w:rsidR="0062027B" w:rsidRPr="0062027B" w14:paraId="139C881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CF00D0A"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7030FC84"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2544386"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15AF30FE"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7CF7346C" w14:textId="77777777" w:rsidR="0062027B" w:rsidRPr="0062027B" w:rsidRDefault="0062027B" w:rsidP="0062027B">
            <w:pPr>
              <w:jc w:val="center"/>
              <w:rPr>
                <w:sz w:val="16"/>
                <w:szCs w:val="16"/>
              </w:rPr>
            </w:pPr>
            <w:r w:rsidRPr="0062027B">
              <w:rPr>
                <w:sz w:val="16"/>
                <w:szCs w:val="16"/>
              </w:rPr>
              <w:t>1320120050</w:t>
            </w:r>
          </w:p>
        </w:tc>
        <w:tc>
          <w:tcPr>
            <w:tcW w:w="591" w:type="dxa"/>
            <w:tcBorders>
              <w:top w:val="nil"/>
              <w:left w:val="nil"/>
              <w:bottom w:val="single" w:sz="4" w:space="0" w:color="auto"/>
              <w:right w:val="single" w:sz="4" w:space="0" w:color="auto"/>
            </w:tcBorders>
            <w:shd w:val="clear" w:color="000000" w:fill="FFFFFF"/>
            <w:noWrap/>
            <w:vAlign w:val="bottom"/>
            <w:hideMark/>
          </w:tcPr>
          <w:p w14:paraId="32A2FD42"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31DAA7B7" w14:textId="77777777" w:rsidR="0062027B" w:rsidRPr="0062027B" w:rsidRDefault="0062027B" w:rsidP="0062027B">
            <w:pPr>
              <w:jc w:val="center"/>
              <w:rPr>
                <w:sz w:val="16"/>
                <w:szCs w:val="16"/>
              </w:rPr>
            </w:pPr>
            <w:r w:rsidRPr="0062027B">
              <w:rPr>
                <w:sz w:val="16"/>
                <w:szCs w:val="16"/>
              </w:rPr>
              <w:t>1 998,40</w:t>
            </w:r>
          </w:p>
        </w:tc>
        <w:tc>
          <w:tcPr>
            <w:tcW w:w="1146" w:type="dxa"/>
            <w:tcBorders>
              <w:top w:val="nil"/>
              <w:left w:val="nil"/>
              <w:bottom w:val="single" w:sz="4" w:space="0" w:color="auto"/>
              <w:right w:val="single" w:sz="4" w:space="0" w:color="auto"/>
            </w:tcBorders>
            <w:shd w:val="clear" w:color="000000" w:fill="FFFFFF"/>
            <w:noWrap/>
            <w:vAlign w:val="bottom"/>
            <w:hideMark/>
          </w:tcPr>
          <w:p w14:paraId="2C60F00C" w14:textId="77777777" w:rsidR="0062027B" w:rsidRPr="0062027B" w:rsidRDefault="0062027B" w:rsidP="0062027B">
            <w:pPr>
              <w:jc w:val="center"/>
              <w:rPr>
                <w:sz w:val="16"/>
                <w:szCs w:val="16"/>
              </w:rPr>
            </w:pPr>
            <w:r w:rsidRPr="0062027B">
              <w:rPr>
                <w:sz w:val="16"/>
                <w:szCs w:val="16"/>
              </w:rPr>
              <w:t>1 548,00</w:t>
            </w:r>
          </w:p>
        </w:tc>
        <w:tc>
          <w:tcPr>
            <w:tcW w:w="1240" w:type="dxa"/>
            <w:tcBorders>
              <w:top w:val="nil"/>
              <w:left w:val="nil"/>
              <w:bottom w:val="single" w:sz="4" w:space="0" w:color="auto"/>
              <w:right w:val="single" w:sz="4" w:space="0" w:color="auto"/>
            </w:tcBorders>
            <w:shd w:val="clear" w:color="000000" w:fill="FFFFFF"/>
            <w:noWrap/>
            <w:vAlign w:val="bottom"/>
            <w:hideMark/>
          </w:tcPr>
          <w:p w14:paraId="1DE5CAA9" w14:textId="77777777" w:rsidR="0062027B" w:rsidRPr="0062027B" w:rsidRDefault="0062027B" w:rsidP="0062027B">
            <w:pPr>
              <w:jc w:val="center"/>
              <w:rPr>
                <w:sz w:val="16"/>
                <w:szCs w:val="16"/>
              </w:rPr>
            </w:pPr>
            <w:r w:rsidRPr="0062027B">
              <w:rPr>
                <w:sz w:val="16"/>
                <w:szCs w:val="16"/>
              </w:rPr>
              <w:t>1 548,00</w:t>
            </w:r>
          </w:p>
        </w:tc>
      </w:tr>
      <w:tr w:rsidR="0062027B" w:rsidRPr="0062027B" w14:paraId="7896110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71EAEC0" w14:textId="77777777" w:rsidR="0062027B" w:rsidRPr="0062027B" w:rsidRDefault="0062027B" w:rsidP="0062027B">
            <w:pPr>
              <w:rPr>
                <w:sz w:val="16"/>
                <w:szCs w:val="16"/>
              </w:rPr>
            </w:pPr>
            <w:r w:rsidRPr="0062027B">
              <w:rPr>
                <w:sz w:val="16"/>
                <w:szCs w:val="16"/>
              </w:rPr>
              <w:t>Реализация мероприятий по обеспечению антитеррористической защищенности в муниципальных общеобразовательных организациях</w:t>
            </w:r>
          </w:p>
        </w:tc>
        <w:tc>
          <w:tcPr>
            <w:tcW w:w="602" w:type="dxa"/>
            <w:tcBorders>
              <w:top w:val="nil"/>
              <w:left w:val="nil"/>
              <w:bottom w:val="single" w:sz="4" w:space="0" w:color="auto"/>
              <w:right w:val="single" w:sz="4" w:space="0" w:color="auto"/>
            </w:tcBorders>
            <w:shd w:val="clear" w:color="000000" w:fill="FFFFFF"/>
            <w:noWrap/>
            <w:vAlign w:val="bottom"/>
            <w:hideMark/>
          </w:tcPr>
          <w:p w14:paraId="6F23035E"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D4524A9"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09C3671"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13E17F18" w14:textId="77777777" w:rsidR="0062027B" w:rsidRPr="0062027B" w:rsidRDefault="0062027B" w:rsidP="0062027B">
            <w:pPr>
              <w:jc w:val="center"/>
              <w:rPr>
                <w:sz w:val="16"/>
                <w:szCs w:val="16"/>
              </w:rPr>
            </w:pPr>
            <w:r w:rsidRPr="0062027B">
              <w:rPr>
                <w:sz w:val="16"/>
                <w:szCs w:val="16"/>
              </w:rPr>
              <w:t>13201S8830</w:t>
            </w:r>
          </w:p>
        </w:tc>
        <w:tc>
          <w:tcPr>
            <w:tcW w:w="591" w:type="dxa"/>
            <w:tcBorders>
              <w:top w:val="nil"/>
              <w:left w:val="nil"/>
              <w:bottom w:val="single" w:sz="4" w:space="0" w:color="auto"/>
              <w:right w:val="single" w:sz="4" w:space="0" w:color="auto"/>
            </w:tcBorders>
            <w:shd w:val="clear" w:color="000000" w:fill="FFFFFF"/>
            <w:noWrap/>
            <w:vAlign w:val="bottom"/>
            <w:hideMark/>
          </w:tcPr>
          <w:p w14:paraId="4CD580B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5B84493" w14:textId="77777777" w:rsidR="0062027B" w:rsidRPr="0062027B" w:rsidRDefault="0062027B" w:rsidP="0062027B">
            <w:pPr>
              <w:jc w:val="center"/>
              <w:rPr>
                <w:sz w:val="16"/>
                <w:szCs w:val="16"/>
              </w:rPr>
            </w:pPr>
            <w:r w:rsidRPr="0062027B">
              <w:rPr>
                <w:sz w:val="16"/>
                <w:szCs w:val="16"/>
              </w:rPr>
              <w:t>4 544,90</w:t>
            </w:r>
          </w:p>
        </w:tc>
        <w:tc>
          <w:tcPr>
            <w:tcW w:w="1146" w:type="dxa"/>
            <w:tcBorders>
              <w:top w:val="nil"/>
              <w:left w:val="nil"/>
              <w:bottom w:val="single" w:sz="4" w:space="0" w:color="auto"/>
              <w:right w:val="single" w:sz="4" w:space="0" w:color="auto"/>
            </w:tcBorders>
            <w:shd w:val="clear" w:color="000000" w:fill="FFFFFF"/>
            <w:noWrap/>
            <w:vAlign w:val="bottom"/>
            <w:hideMark/>
          </w:tcPr>
          <w:p w14:paraId="792B8F8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72EC707" w14:textId="77777777" w:rsidR="0062027B" w:rsidRPr="0062027B" w:rsidRDefault="0062027B" w:rsidP="0062027B">
            <w:pPr>
              <w:jc w:val="center"/>
              <w:rPr>
                <w:sz w:val="16"/>
                <w:szCs w:val="16"/>
              </w:rPr>
            </w:pPr>
            <w:r w:rsidRPr="0062027B">
              <w:rPr>
                <w:sz w:val="16"/>
                <w:szCs w:val="16"/>
              </w:rPr>
              <w:t>0,00</w:t>
            </w:r>
          </w:p>
        </w:tc>
      </w:tr>
      <w:tr w:rsidR="0062027B" w:rsidRPr="0062027B" w14:paraId="4D612AF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0178625"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181FC35"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2B52AA9"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B327215"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194F5D8F" w14:textId="77777777" w:rsidR="0062027B" w:rsidRPr="0062027B" w:rsidRDefault="0062027B" w:rsidP="0062027B">
            <w:pPr>
              <w:jc w:val="center"/>
              <w:rPr>
                <w:sz w:val="16"/>
                <w:szCs w:val="16"/>
              </w:rPr>
            </w:pPr>
            <w:r w:rsidRPr="0062027B">
              <w:rPr>
                <w:sz w:val="16"/>
                <w:szCs w:val="16"/>
              </w:rPr>
              <w:t>13201S8830</w:t>
            </w:r>
          </w:p>
        </w:tc>
        <w:tc>
          <w:tcPr>
            <w:tcW w:w="591" w:type="dxa"/>
            <w:tcBorders>
              <w:top w:val="nil"/>
              <w:left w:val="nil"/>
              <w:bottom w:val="single" w:sz="4" w:space="0" w:color="auto"/>
              <w:right w:val="single" w:sz="4" w:space="0" w:color="auto"/>
            </w:tcBorders>
            <w:shd w:val="clear" w:color="000000" w:fill="FFFFFF"/>
            <w:noWrap/>
            <w:vAlign w:val="bottom"/>
            <w:hideMark/>
          </w:tcPr>
          <w:p w14:paraId="14C4E6D5"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0D82F7A" w14:textId="77777777" w:rsidR="0062027B" w:rsidRPr="0062027B" w:rsidRDefault="0062027B" w:rsidP="0062027B">
            <w:pPr>
              <w:jc w:val="center"/>
              <w:rPr>
                <w:sz w:val="16"/>
                <w:szCs w:val="16"/>
              </w:rPr>
            </w:pPr>
            <w:r w:rsidRPr="0062027B">
              <w:rPr>
                <w:sz w:val="16"/>
                <w:szCs w:val="16"/>
              </w:rPr>
              <w:t>4 544,90</w:t>
            </w:r>
          </w:p>
        </w:tc>
        <w:tc>
          <w:tcPr>
            <w:tcW w:w="1146" w:type="dxa"/>
            <w:tcBorders>
              <w:top w:val="nil"/>
              <w:left w:val="nil"/>
              <w:bottom w:val="single" w:sz="4" w:space="0" w:color="auto"/>
              <w:right w:val="single" w:sz="4" w:space="0" w:color="auto"/>
            </w:tcBorders>
            <w:shd w:val="clear" w:color="000000" w:fill="FFFFFF"/>
            <w:noWrap/>
            <w:vAlign w:val="bottom"/>
            <w:hideMark/>
          </w:tcPr>
          <w:p w14:paraId="60A23AB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AB2EDFF" w14:textId="77777777" w:rsidR="0062027B" w:rsidRPr="0062027B" w:rsidRDefault="0062027B" w:rsidP="0062027B">
            <w:pPr>
              <w:jc w:val="center"/>
              <w:rPr>
                <w:sz w:val="16"/>
                <w:szCs w:val="16"/>
              </w:rPr>
            </w:pPr>
            <w:r w:rsidRPr="0062027B">
              <w:rPr>
                <w:sz w:val="16"/>
                <w:szCs w:val="16"/>
              </w:rPr>
              <w:t>0,00</w:t>
            </w:r>
          </w:p>
        </w:tc>
      </w:tr>
      <w:tr w:rsidR="0062027B" w:rsidRPr="0062027B" w14:paraId="02B552E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3BA7C68" w14:textId="77777777" w:rsidR="0062027B" w:rsidRPr="0062027B" w:rsidRDefault="0062027B" w:rsidP="0062027B">
            <w:pPr>
              <w:rPr>
                <w:sz w:val="16"/>
                <w:szCs w:val="16"/>
              </w:rPr>
            </w:pPr>
            <w:r w:rsidRPr="0062027B">
              <w:rPr>
                <w:sz w:val="16"/>
                <w:szCs w:val="16"/>
              </w:rPr>
              <w:t>Дополнительное образование детей</w:t>
            </w:r>
          </w:p>
        </w:tc>
        <w:tc>
          <w:tcPr>
            <w:tcW w:w="602" w:type="dxa"/>
            <w:tcBorders>
              <w:top w:val="nil"/>
              <w:left w:val="nil"/>
              <w:bottom w:val="single" w:sz="4" w:space="0" w:color="auto"/>
              <w:right w:val="single" w:sz="4" w:space="0" w:color="auto"/>
            </w:tcBorders>
            <w:shd w:val="clear" w:color="000000" w:fill="FFFFFF"/>
            <w:noWrap/>
            <w:vAlign w:val="bottom"/>
            <w:hideMark/>
          </w:tcPr>
          <w:p w14:paraId="4443757A"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6AFE9F09"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452814A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DAE2D28"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E07181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13526C4" w14:textId="77777777" w:rsidR="0062027B" w:rsidRPr="0062027B" w:rsidRDefault="0062027B" w:rsidP="0062027B">
            <w:pPr>
              <w:jc w:val="center"/>
              <w:rPr>
                <w:sz w:val="16"/>
                <w:szCs w:val="16"/>
              </w:rPr>
            </w:pPr>
            <w:r w:rsidRPr="0062027B">
              <w:rPr>
                <w:sz w:val="16"/>
                <w:szCs w:val="16"/>
              </w:rPr>
              <w:t>109 583,84</w:t>
            </w:r>
          </w:p>
        </w:tc>
        <w:tc>
          <w:tcPr>
            <w:tcW w:w="1146" w:type="dxa"/>
            <w:tcBorders>
              <w:top w:val="nil"/>
              <w:left w:val="nil"/>
              <w:bottom w:val="single" w:sz="4" w:space="0" w:color="auto"/>
              <w:right w:val="single" w:sz="4" w:space="0" w:color="auto"/>
            </w:tcBorders>
            <w:shd w:val="clear" w:color="000000" w:fill="FFFFFF"/>
            <w:noWrap/>
            <w:vAlign w:val="bottom"/>
            <w:hideMark/>
          </w:tcPr>
          <w:p w14:paraId="2F1D0E50" w14:textId="77777777" w:rsidR="0062027B" w:rsidRPr="0062027B" w:rsidRDefault="0062027B" w:rsidP="0062027B">
            <w:pPr>
              <w:jc w:val="center"/>
              <w:rPr>
                <w:sz w:val="16"/>
                <w:szCs w:val="16"/>
              </w:rPr>
            </w:pPr>
            <w:r w:rsidRPr="0062027B">
              <w:rPr>
                <w:sz w:val="16"/>
                <w:szCs w:val="16"/>
              </w:rPr>
              <w:t>93 350,34</w:t>
            </w:r>
          </w:p>
        </w:tc>
        <w:tc>
          <w:tcPr>
            <w:tcW w:w="1240" w:type="dxa"/>
            <w:tcBorders>
              <w:top w:val="nil"/>
              <w:left w:val="nil"/>
              <w:bottom w:val="single" w:sz="4" w:space="0" w:color="auto"/>
              <w:right w:val="single" w:sz="4" w:space="0" w:color="auto"/>
            </w:tcBorders>
            <w:shd w:val="clear" w:color="000000" w:fill="FFFFFF"/>
            <w:noWrap/>
            <w:vAlign w:val="bottom"/>
            <w:hideMark/>
          </w:tcPr>
          <w:p w14:paraId="08BAD621" w14:textId="77777777" w:rsidR="0062027B" w:rsidRPr="0062027B" w:rsidRDefault="0062027B" w:rsidP="0062027B">
            <w:pPr>
              <w:jc w:val="center"/>
              <w:rPr>
                <w:sz w:val="16"/>
                <w:szCs w:val="16"/>
              </w:rPr>
            </w:pPr>
            <w:r w:rsidRPr="0062027B">
              <w:rPr>
                <w:sz w:val="16"/>
                <w:szCs w:val="16"/>
              </w:rPr>
              <w:t>93 593,57</w:t>
            </w:r>
          </w:p>
        </w:tc>
      </w:tr>
      <w:tr w:rsidR="0062027B" w:rsidRPr="0062027B" w14:paraId="3608B59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13A5A7D" w14:textId="77777777" w:rsidR="0062027B" w:rsidRPr="0062027B" w:rsidRDefault="0062027B" w:rsidP="0062027B">
            <w:pPr>
              <w:rPr>
                <w:sz w:val="16"/>
                <w:szCs w:val="16"/>
              </w:rPr>
            </w:pPr>
            <w:r w:rsidRPr="0062027B">
              <w:rPr>
                <w:sz w:val="16"/>
                <w:szCs w:val="16"/>
              </w:rPr>
              <w:t>Муниципальная программа "Развитие образования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6AE1679"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FA0FF1C"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E67B62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BC2EB7A" w14:textId="77777777" w:rsidR="0062027B" w:rsidRPr="0062027B" w:rsidRDefault="0062027B" w:rsidP="0062027B">
            <w:pPr>
              <w:jc w:val="center"/>
              <w:rPr>
                <w:sz w:val="16"/>
                <w:szCs w:val="16"/>
              </w:rPr>
            </w:pPr>
            <w:r w:rsidRPr="0062027B">
              <w:rPr>
                <w:sz w:val="16"/>
                <w:szCs w:val="16"/>
              </w:rPr>
              <w:t>0100000000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FD078E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BBBA1CB" w14:textId="77777777" w:rsidR="0062027B" w:rsidRPr="0062027B" w:rsidRDefault="0062027B" w:rsidP="0062027B">
            <w:pPr>
              <w:jc w:val="center"/>
              <w:rPr>
                <w:sz w:val="16"/>
                <w:szCs w:val="16"/>
              </w:rPr>
            </w:pPr>
            <w:r w:rsidRPr="0062027B">
              <w:rPr>
                <w:sz w:val="16"/>
                <w:szCs w:val="16"/>
              </w:rPr>
              <w:t>109 326,64</w:t>
            </w:r>
          </w:p>
        </w:tc>
        <w:tc>
          <w:tcPr>
            <w:tcW w:w="1146" w:type="dxa"/>
            <w:tcBorders>
              <w:top w:val="nil"/>
              <w:left w:val="nil"/>
              <w:bottom w:val="single" w:sz="4" w:space="0" w:color="auto"/>
              <w:right w:val="single" w:sz="4" w:space="0" w:color="auto"/>
            </w:tcBorders>
            <w:shd w:val="clear" w:color="000000" w:fill="FFFFFF"/>
            <w:noWrap/>
            <w:vAlign w:val="bottom"/>
            <w:hideMark/>
          </w:tcPr>
          <w:p w14:paraId="083ABB19" w14:textId="77777777" w:rsidR="0062027B" w:rsidRPr="0062027B" w:rsidRDefault="0062027B" w:rsidP="0062027B">
            <w:pPr>
              <w:jc w:val="center"/>
              <w:rPr>
                <w:sz w:val="16"/>
                <w:szCs w:val="16"/>
              </w:rPr>
            </w:pPr>
            <w:r w:rsidRPr="0062027B">
              <w:rPr>
                <w:sz w:val="16"/>
                <w:szCs w:val="16"/>
              </w:rPr>
              <w:t>93 230,34</w:t>
            </w:r>
          </w:p>
        </w:tc>
        <w:tc>
          <w:tcPr>
            <w:tcW w:w="1240" w:type="dxa"/>
            <w:tcBorders>
              <w:top w:val="nil"/>
              <w:left w:val="nil"/>
              <w:bottom w:val="single" w:sz="4" w:space="0" w:color="auto"/>
              <w:right w:val="single" w:sz="4" w:space="0" w:color="auto"/>
            </w:tcBorders>
            <w:shd w:val="clear" w:color="000000" w:fill="FFFFFF"/>
            <w:noWrap/>
            <w:vAlign w:val="bottom"/>
            <w:hideMark/>
          </w:tcPr>
          <w:p w14:paraId="50285319" w14:textId="77777777" w:rsidR="0062027B" w:rsidRPr="0062027B" w:rsidRDefault="0062027B" w:rsidP="0062027B">
            <w:pPr>
              <w:jc w:val="center"/>
              <w:rPr>
                <w:sz w:val="16"/>
                <w:szCs w:val="16"/>
              </w:rPr>
            </w:pPr>
            <w:r w:rsidRPr="0062027B">
              <w:rPr>
                <w:sz w:val="16"/>
                <w:szCs w:val="16"/>
              </w:rPr>
              <w:t>93 473,57</w:t>
            </w:r>
          </w:p>
        </w:tc>
      </w:tr>
      <w:tr w:rsidR="0062027B" w:rsidRPr="0062027B" w14:paraId="3765DFB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72AE442" w14:textId="77777777" w:rsidR="0062027B" w:rsidRPr="0062027B" w:rsidRDefault="0062027B" w:rsidP="0062027B">
            <w:pPr>
              <w:rPr>
                <w:sz w:val="16"/>
                <w:szCs w:val="16"/>
              </w:rPr>
            </w:pPr>
            <w:r w:rsidRPr="0062027B">
              <w:rPr>
                <w:sz w:val="16"/>
                <w:szCs w:val="16"/>
              </w:rPr>
              <w:t>Подпрограмма "Развитие дополнительного образования и воспитания детей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3836443"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2AA1F3B"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437CD97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7AEE167" w14:textId="77777777" w:rsidR="0062027B" w:rsidRPr="0062027B" w:rsidRDefault="0062027B" w:rsidP="0062027B">
            <w:pPr>
              <w:jc w:val="center"/>
              <w:rPr>
                <w:sz w:val="16"/>
                <w:szCs w:val="16"/>
              </w:rPr>
            </w:pPr>
            <w:r w:rsidRPr="0062027B">
              <w:rPr>
                <w:sz w:val="16"/>
                <w:szCs w:val="16"/>
              </w:rPr>
              <w:t>0130000000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B09F0F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76E8860" w14:textId="77777777" w:rsidR="0062027B" w:rsidRPr="0062027B" w:rsidRDefault="0062027B" w:rsidP="0062027B">
            <w:pPr>
              <w:jc w:val="center"/>
              <w:rPr>
                <w:sz w:val="16"/>
                <w:szCs w:val="16"/>
              </w:rPr>
            </w:pPr>
            <w:r w:rsidRPr="0062027B">
              <w:rPr>
                <w:sz w:val="16"/>
                <w:szCs w:val="16"/>
              </w:rPr>
              <w:t>109 326,64</w:t>
            </w:r>
          </w:p>
        </w:tc>
        <w:tc>
          <w:tcPr>
            <w:tcW w:w="1146" w:type="dxa"/>
            <w:tcBorders>
              <w:top w:val="nil"/>
              <w:left w:val="nil"/>
              <w:bottom w:val="single" w:sz="4" w:space="0" w:color="auto"/>
              <w:right w:val="single" w:sz="4" w:space="0" w:color="auto"/>
            </w:tcBorders>
            <w:shd w:val="clear" w:color="000000" w:fill="FFFFFF"/>
            <w:noWrap/>
            <w:vAlign w:val="bottom"/>
            <w:hideMark/>
          </w:tcPr>
          <w:p w14:paraId="7672B7E5" w14:textId="77777777" w:rsidR="0062027B" w:rsidRPr="0062027B" w:rsidRDefault="0062027B" w:rsidP="0062027B">
            <w:pPr>
              <w:jc w:val="center"/>
              <w:rPr>
                <w:sz w:val="16"/>
                <w:szCs w:val="16"/>
              </w:rPr>
            </w:pPr>
            <w:r w:rsidRPr="0062027B">
              <w:rPr>
                <w:sz w:val="16"/>
                <w:szCs w:val="16"/>
              </w:rPr>
              <w:t>93 230,34</w:t>
            </w:r>
          </w:p>
        </w:tc>
        <w:tc>
          <w:tcPr>
            <w:tcW w:w="1240" w:type="dxa"/>
            <w:tcBorders>
              <w:top w:val="nil"/>
              <w:left w:val="nil"/>
              <w:bottom w:val="single" w:sz="4" w:space="0" w:color="auto"/>
              <w:right w:val="single" w:sz="4" w:space="0" w:color="auto"/>
            </w:tcBorders>
            <w:shd w:val="clear" w:color="000000" w:fill="FFFFFF"/>
            <w:noWrap/>
            <w:vAlign w:val="bottom"/>
            <w:hideMark/>
          </w:tcPr>
          <w:p w14:paraId="2A05B10C" w14:textId="77777777" w:rsidR="0062027B" w:rsidRPr="0062027B" w:rsidRDefault="0062027B" w:rsidP="0062027B">
            <w:pPr>
              <w:jc w:val="center"/>
              <w:rPr>
                <w:sz w:val="16"/>
                <w:szCs w:val="16"/>
              </w:rPr>
            </w:pPr>
            <w:r w:rsidRPr="0062027B">
              <w:rPr>
                <w:sz w:val="16"/>
                <w:szCs w:val="16"/>
              </w:rPr>
              <w:t>93 473,57</w:t>
            </w:r>
          </w:p>
        </w:tc>
      </w:tr>
      <w:tr w:rsidR="0062027B" w:rsidRPr="0062027B" w14:paraId="73B0BCE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445ED3" w14:textId="77777777" w:rsidR="0062027B" w:rsidRPr="0062027B" w:rsidRDefault="0062027B" w:rsidP="0062027B">
            <w:pPr>
              <w:rPr>
                <w:sz w:val="16"/>
                <w:szCs w:val="16"/>
              </w:rPr>
            </w:pPr>
            <w:r w:rsidRPr="0062027B">
              <w:rPr>
                <w:sz w:val="16"/>
                <w:szCs w:val="16"/>
              </w:rPr>
              <w:t>Основное мероприятие "Обеспечение предоставления бесплатного дополнительного образования"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0BF69B59"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EB25EE1"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BEEA46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D259B8C" w14:textId="77777777" w:rsidR="0062027B" w:rsidRPr="0062027B" w:rsidRDefault="0062027B" w:rsidP="0062027B">
            <w:pPr>
              <w:jc w:val="center"/>
              <w:rPr>
                <w:sz w:val="16"/>
                <w:szCs w:val="16"/>
              </w:rPr>
            </w:pPr>
            <w:r w:rsidRPr="0062027B">
              <w:rPr>
                <w:sz w:val="16"/>
                <w:szCs w:val="16"/>
              </w:rPr>
              <w:t>0130100000</w:t>
            </w:r>
          </w:p>
        </w:tc>
        <w:tc>
          <w:tcPr>
            <w:tcW w:w="591" w:type="dxa"/>
            <w:tcBorders>
              <w:top w:val="nil"/>
              <w:left w:val="nil"/>
              <w:bottom w:val="single" w:sz="4" w:space="0" w:color="auto"/>
              <w:right w:val="single" w:sz="4" w:space="0" w:color="auto"/>
            </w:tcBorders>
            <w:shd w:val="clear" w:color="000000" w:fill="FFFFFF"/>
            <w:noWrap/>
            <w:vAlign w:val="bottom"/>
            <w:hideMark/>
          </w:tcPr>
          <w:p w14:paraId="66CD103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3F3FD52" w14:textId="77777777" w:rsidR="0062027B" w:rsidRPr="0062027B" w:rsidRDefault="0062027B" w:rsidP="0062027B">
            <w:pPr>
              <w:jc w:val="center"/>
              <w:rPr>
                <w:sz w:val="16"/>
                <w:szCs w:val="16"/>
              </w:rPr>
            </w:pPr>
            <w:r w:rsidRPr="0062027B">
              <w:rPr>
                <w:sz w:val="16"/>
                <w:szCs w:val="16"/>
              </w:rPr>
              <w:t>92 309,12</w:t>
            </w:r>
          </w:p>
        </w:tc>
        <w:tc>
          <w:tcPr>
            <w:tcW w:w="1146" w:type="dxa"/>
            <w:tcBorders>
              <w:top w:val="nil"/>
              <w:left w:val="nil"/>
              <w:bottom w:val="single" w:sz="4" w:space="0" w:color="auto"/>
              <w:right w:val="single" w:sz="4" w:space="0" w:color="auto"/>
            </w:tcBorders>
            <w:shd w:val="clear" w:color="000000" w:fill="FFFFFF"/>
            <w:noWrap/>
            <w:vAlign w:val="bottom"/>
            <w:hideMark/>
          </w:tcPr>
          <w:p w14:paraId="224A2FD9" w14:textId="77777777" w:rsidR="0062027B" w:rsidRPr="0062027B" w:rsidRDefault="0062027B" w:rsidP="0062027B">
            <w:pPr>
              <w:jc w:val="center"/>
              <w:rPr>
                <w:sz w:val="16"/>
                <w:szCs w:val="16"/>
              </w:rPr>
            </w:pPr>
            <w:r w:rsidRPr="0062027B">
              <w:rPr>
                <w:sz w:val="16"/>
                <w:szCs w:val="16"/>
              </w:rPr>
              <w:t>76 482,92</w:t>
            </w:r>
          </w:p>
        </w:tc>
        <w:tc>
          <w:tcPr>
            <w:tcW w:w="1240" w:type="dxa"/>
            <w:tcBorders>
              <w:top w:val="nil"/>
              <w:left w:val="nil"/>
              <w:bottom w:val="single" w:sz="4" w:space="0" w:color="auto"/>
              <w:right w:val="single" w:sz="4" w:space="0" w:color="auto"/>
            </w:tcBorders>
            <w:shd w:val="clear" w:color="000000" w:fill="FFFFFF"/>
            <w:noWrap/>
            <w:vAlign w:val="bottom"/>
            <w:hideMark/>
          </w:tcPr>
          <w:p w14:paraId="131A5161" w14:textId="77777777" w:rsidR="0062027B" w:rsidRPr="0062027B" w:rsidRDefault="0062027B" w:rsidP="0062027B">
            <w:pPr>
              <w:jc w:val="center"/>
              <w:rPr>
                <w:sz w:val="16"/>
                <w:szCs w:val="16"/>
              </w:rPr>
            </w:pPr>
            <w:r w:rsidRPr="0062027B">
              <w:rPr>
                <w:sz w:val="16"/>
                <w:szCs w:val="16"/>
              </w:rPr>
              <w:t>76 668,77</w:t>
            </w:r>
          </w:p>
        </w:tc>
      </w:tr>
      <w:tr w:rsidR="0062027B" w:rsidRPr="0062027B" w14:paraId="7E38B94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E4B820B" w14:textId="77777777" w:rsidR="0062027B" w:rsidRPr="0062027B" w:rsidRDefault="0062027B" w:rsidP="0062027B">
            <w:pPr>
              <w:rPr>
                <w:sz w:val="16"/>
                <w:szCs w:val="16"/>
              </w:rPr>
            </w:pPr>
            <w:r w:rsidRPr="0062027B">
              <w:rPr>
                <w:sz w:val="16"/>
                <w:szCs w:val="16"/>
              </w:rPr>
              <w:t>Расходы на обеспечение деятельности (оказание услуг) муниципальных учреждений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11C8CCB8"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F6277D3"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F9BB05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2C8FFE0" w14:textId="77777777" w:rsidR="0062027B" w:rsidRPr="0062027B" w:rsidRDefault="0062027B" w:rsidP="0062027B">
            <w:pPr>
              <w:jc w:val="center"/>
              <w:rPr>
                <w:sz w:val="16"/>
                <w:szCs w:val="16"/>
              </w:rPr>
            </w:pPr>
            <w:r w:rsidRPr="0062027B">
              <w:rPr>
                <w:sz w:val="16"/>
                <w:szCs w:val="16"/>
              </w:rPr>
              <w:t>0130111010</w:t>
            </w:r>
          </w:p>
        </w:tc>
        <w:tc>
          <w:tcPr>
            <w:tcW w:w="591" w:type="dxa"/>
            <w:tcBorders>
              <w:top w:val="nil"/>
              <w:left w:val="nil"/>
              <w:bottom w:val="single" w:sz="4" w:space="0" w:color="auto"/>
              <w:right w:val="single" w:sz="4" w:space="0" w:color="auto"/>
            </w:tcBorders>
            <w:shd w:val="clear" w:color="000000" w:fill="FFFFFF"/>
            <w:noWrap/>
            <w:vAlign w:val="bottom"/>
            <w:hideMark/>
          </w:tcPr>
          <w:p w14:paraId="240D216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6C7049F" w14:textId="77777777" w:rsidR="0062027B" w:rsidRPr="0062027B" w:rsidRDefault="0062027B" w:rsidP="0062027B">
            <w:pPr>
              <w:jc w:val="center"/>
              <w:rPr>
                <w:sz w:val="16"/>
                <w:szCs w:val="16"/>
              </w:rPr>
            </w:pPr>
            <w:r w:rsidRPr="0062027B">
              <w:rPr>
                <w:sz w:val="16"/>
                <w:szCs w:val="16"/>
              </w:rPr>
              <w:t>91 206,98</w:t>
            </w:r>
          </w:p>
        </w:tc>
        <w:tc>
          <w:tcPr>
            <w:tcW w:w="1146" w:type="dxa"/>
            <w:tcBorders>
              <w:top w:val="nil"/>
              <w:left w:val="nil"/>
              <w:bottom w:val="single" w:sz="4" w:space="0" w:color="auto"/>
              <w:right w:val="single" w:sz="4" w:space="0" w:color="auto"/>
            </w:tcBorders>
            <w:shd w:val="clear" w:color="000000" w:fill="FFFFFF"/>
            <w:noWrap/>
            <w:vAlign w:val="bottom"/>
            <w:hideMark/>
          </w:tcPr>
          <w:p w14:paraId="3C0914F0" w14:textId="77777777" w:rsidR="0062027B" w:rsidRPr="0062027B" w:rsidRDefault="0062027B" w:rsidP="0062027B">
            <w:pPr>
              <w:jc w:val="center"/>
              <w:rPr>
                <w:sz w:val="16"/>
                <w:szCs w:val="16"/>
              </w:rPr>
            </w:pPr>
            <w:r w:rsidRPr="0062027B">
              <w:rPr>
                <w:sz w:val="16"/>
                <w:szCs w:val="16"/>
              </w:rPr>
              <w:t>75 345,25</w:t>
            </w:r>
          </w:p>
        </w:tc>
        <w:tc>
          <w:tcPr>
            <w:tcW w:w="1240" w:type="dxa"/>
            <w:tcBorders>
              <w:top w:val="nil"/>
              <w:left w:val="nil"/>
              <w:bottom w:val="single" w:sz="4" w:space="0" w:color="auto"/>
              <w:right w:val="single" w:sz="4" w:space="0" w:color="auto"/>
            </w:tcBorders>
            <w:shd w:val="clear" w:color="000000" w:fill="FFFFFF"/>
            <w:noWrap/>
            <w:vAlign w:val="bottom"/>
            <w:hideMark/>
          </w:tcPr>
          <w:p w14:paraId="43751879" w14:textId="77777777" w:rsidR="0062027B" w:rsidRPr="0062027B" w:rsidRDefault="0062027B" w:rsidP="0062027B">
            <w:pPr>
              <w:jc w:val="center"/>
              <w:rPr>
                <w:sz w:val="16"/>
                <w:szCs w:val="16"/>
              </w:rPr>
            </w:pPr>
            <w:r w:rsidRPr="0062027B">
              <w:rPr>
                <w:sz w:val="16"/>
                <w:szCs w:val="16"/>
              </w:rPr>
              <w:t>75 531,10</w:t>
            </w:r>
          </w:p>
        </w:tc>
      </w:tr>
      <w:tr w:rsidR="0062027B" w:rsidRPr="0062027B" w14:paraId="4FB3D4A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1284157"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605F8623"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BA9DD42"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4E9A001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5019D3E" w14:textId="77777777" w:rsidR="0062027B" w:rsidRPr="0062027B" w:rsidRDefault="0062027B" w:rsidP="0062027B">
            <w:pPr>
              <w:jc w:val="center"/>
              <w:rPr>
                <w:sz w:val="16"/>
                <w:szCs w:val="16"/>
              </w:rPr>
            </w:pPr>
            <w:r w:rsidRPr="0062027B">
              <w:rPr>
                <w:sz w:val="16"/>
                <w:szCs w:val="16"/>
              </w:rPr>
              <w:t>0130111010</w:t>
            </w:r>
          </w:p>
        </w:tc>
        <w:tc>
          <w:tcPr>
            <w:tcW w:w="591" w:type="dxa"/>
            <w:tcBorders>
              <w:top w:val="nil"/>
              <w:left w:val="nil"/>
              <w:bottom w:val="single" w:sz="4" w:space="0" w:color="auto"/>
              <w:right w:val="single" w:sz="4" w:space="0" w:color="auto"/>
            </w:tcBorders>
            <w:shd w:val="clear" w:color="000000" w:fill="FFFFFF"/>
            <w:noWrap/>
            <w:vAlign w:val="bottom"/>
            <w:hideMark/>
          </w:tcPr>
          <w:p w14:paraId="29F9F9D0"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75F1736E" w14:textId="77777777" w:rsidR="0062027B" w:rsidRPr="0062027B" w:rsidRDefault="0062027B" w:rsidP="0062027B">
            <w:pPr>
              <w:jc w:val="center"/>
              <w:rPr>
                <w:sz w:val="16"/>
                <w:szCs w:val="16"/>
              </w:rPr>
            </w:pPr>
            <w:r w:rsidRPr="0062027B">
              <w:rPr>
                <w:sz w:val="16"/>
                <w:szCs w:val="16"/>
              </w:rPr>
              <w:t>34 569,86</w:t>
            </w:r>
          </w:p>
        </w:tc>
        <w:tc>
          <w:tcPr>
            <w:tcW w:w="1146" w:type="dxa"/>
            <w:tcBorders>
              <w:top w:val="nil"/>
              <w:left w:val="nil"/>
              <w:bottom w:val="single" w:sz="4" w:space="0" w:color="auto"/>
              <w:right w:val="single" w:sz="4" w:space="0" w:color="auto"/>
            </w:tcBorders>
            <w:shd w:val="clear" w:color="000000" w:fill="FFFFFF"/>
            <w:noWrap/>
            <w:vAlign w:val="bottom"/>
            <w:hideMark/>
          </w:tcPr>
          <w:p w14:paraId="4AE63F1E" w14:textId="77777777" w:rsidR="0062027B" w:rsidRPr="0062027B" w:rsidRDefault="0062027B" w:rsidP="0062027B">
            <w:pPr>
              <w:jc w:val="center"/>
              <w:rPr>
                <w:sz w:val="16"/>
                <w:szCs w:val="16"/>
              </w:rPr>
            </w:pPr>
            <w:r w:rsidRPr="0062027B">
              <w:rPr>
                <w:sz w:val="16"/>
                <w:szCs w:val="16"/>
              </w:rPr>
              <w:t>33 093,65</w:t>
            </w:r>
          </w:p>
        </w:tc>
        <w:tc>
          <w:tcPr>
            <w:tcW w:w="1240" w:type="dxa"/>
            <w:tcBorders>
              <w:top w:val="nil"/>
              <w:left w:val="nil"/>
              <w:bottom w:val="single" w:sz="4" w:space="0" w:color="auto"/>
              <w:right w:val="single" w:sz="4" w:space="0" w:color="auto"/>
            </w:tcBorders>
            <w:shd w:val="clear" w:color="000000" w:fill="FFFFFF"/>
            <w:noWrap/>
            <w:vAlign w:val="bottom"/>
            <w:hideMark/>
          </w:tcPr>
          <w:p w14:paraId="7E103AFC" w14:textId="77777777" w:rsidR="0062027B" w:rsidRPr="0062027B" w:rsidRDefault="0062027B" w:rsidP="0062027B">
            <w:pPr>
              <w:jc w:val="center"/>
              <w:rPr>
                <w:sz w:val="16"/>
                <w:szCs w:val="16"/>
              </w:rPr>
            </w:pPr>
            <w:r w:rsidRPr="0062027B">
              <w:rPr>
                <w:sz w:val="16"/>
                <w:szCs w:val="16"/>
              </w:rPr>
              <w:t>33 093,64</w:t>
            </w:r>
          </w:p>
        </w:tc>
      </w:tr>
      <w:tr w:rsidR="0062027B" w:rsidRPr="0062027B" w14:paraId="58CEBC2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0F0DA5D"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2F5EC43"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F75B54F"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41B971F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256CC08" w14:textId="77777777" w:rsidR="0062027B" w:rsidRPr="0062027B" w:rsidRDefault="0062027B" w:rsidP="0062027B">
            <w:pPr>
              <w:jc w:val="center"/>
              <w:rPr>
                <w:sz w:val="16"/>
                <w:szCs w:val="16"/>
              </w:rPr>
            </w:pPr>
            <w:r w:rsidRPr="0062027B">
              <w:rPr>
                <w:sz w:val="16"/>
                <w:szCs w:val="16"/>
              </w:rPr>
              <w:t>0130111010</w:t>
            </w:r>
          </w:p>
        </w:tc>
        <w:tc>
          <w:tcPr>
            <w:tcW w:w="591" w:type="dxa"/>
            <w:tcBorders>
              <w:top w:val="nil"/>
              <w:left w:val="nil"/>
              <w:bottom w:val="single" w:sz="4" w:space="0" w:color="auto"/>
              <w:right w:val="single" w:sz="4" w:space="0" w:color="auto"/>
            </w:tcBorders>
            <w:shd w:val="clear" w:color="000000" w:fill="FFFFFF"/>
            <w:noWrap/>
            <w:vAlign w:val="bottom"/>
            <w:hideMark/>
          </w:tcPr>
          <w:p w14:paraId="56DE0F91"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0082484" w14:textId="77777777" w:rsidR="0062027B" w:rsidRPr="0062027B" w:rsidRDefault="0062027B" w:rsidP="0062027B">
            <w:pPr>
              <w:jc w:val="center"/>
              <w:rPr>
                <w:sz w:val="16"/>
                <w:szCs w:val="16"/>
              </w:rPr>
            </w:pPr>
            <w:r w:rsidRPr="0062027B">
              <w:rPr>
                <w:sz w:val="16"/>
                <w:szCs w:val="16"/>
              </w:rPr>
              <w:t>2 368,76</w:t>
            </w:r>
          </w:p>
        </w:tc>
        <w:tc>
          <w:tcPr>
            <w:tcW w:w="1146" w:type="dxa"/>
            <w:tcBorders>
              <w:top w:val="nil"/>
              <w:left w:val="nil"/>
              <w:bottom w:val="single" w:sz="4" w:space="0" w:color="auto"/>
              <w:right w:val="single" w:sz="4" w:space="0" w:color="auto"/>
            </w:tcBorders>
            <w:shd w:val="clear" w:color="000000" w:fill="FFFFFF"/>
            <w:noWrap/>
            <w:vAlign w:val="bottom"/>
            <w:hideMark/>
          </w:tcPr>
          <w:p w14:paraId="736DA993" w14:textId="77777777" w:rsidR="0062027B" w:rsidRPr="0062027B" w:rsidRDefault="0062027B" w:rsidP="0062027B">
            <w:pPr>
              <w:jc w:val="center"/>
              <w:rPr>
                <w:sz w:val="16"/>
                <w:szCs w:val="16"/>
              </w:rPr>
            </w:pPr>
            <w:r w:rsidRPr="0062027B">
              <w:rPr>
                <w:sz w:val="16"/>
                <w:szCs w:val="16"/>
              </w:rPr>
              <w:t>1 298,63</w:t>
            </w:r>
          </w:p>
        </w:tc>
        <w:tc>
          <w:tcPr>
            <w:tcW w:w="1240" w:type="dxa"/>
            <w:tcBorders>
              <w:top w:val="nil"/>
              <w:left w:val="nil"/>
              <w:bottom w:val="single" w:sz="4" w:space="0" w:color="auto"/>
              <w:right w:val="single" w:sz="4" w:space="0" w:color="auto"/>
            </w:tcBorders>
            <w:shd w:val="clear" w:color="000000" w:fill="FFFFFF"/>
            <w:noWrap/>
            <w:vAlign w:val="bottom"/>
            <w:hideMark/>
          </w:tcPr>
          <w:p w14:paraId="510F737F" w14:textId="77777777" w:rsidR="0062027B" w:rsidRPr="0062027B" w:rsidRDefault="0062027B" w:rsidP="0062027B">
            <w:pPr>
              <w:jc w:val="center"/>
              <w:rPr>
                <w:sz w:val="16"/>
                <w:szCs w:val="16"/>
              </w:rPr>
            </w:pPr>
            <w:r w:rsidRPr="0062027B">
              <w:rPr>
                <w:sz w:val="16"/>
                <w:szCs w:val="16"/>
              </w:rPr>
              <w:t>1 322,68</w:t>
            </w:r>
          </w:p>
        </w:tc>
      </w:tr>
      <w:tr w:rsidR="0062027B" w:rsidRPr="0062027B" w14:paraId="3ED9778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E152F63"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5DC7AF2C"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0980C64"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420374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2F4E480" w14:textId="77777777" w:rsidR="0062027B" w:rsidRPr="0062027B" w:rsidRDefault="0062027B" w:rsidP="0062027B">
            <w:pPr>
              <w:jc w:val="center"/>
              <w:rPr>
                <w:sz w:val="16"/>
                <w:szCs w:val="16"/>
              </w:rPr>
            </w:pPr>
            <w:r w:rsidRPr="0062027B">
              <w:rPr>
                <w:sz w:val="16"/>
                <w:szCs w:val="16"/>
              </w:rPr>
              <w:t>0130111010</w:t>
            </w:r>
          </w:p>
        </w:tc>
        <w:tc>
          <w:tcPr>
            <w:tcW w:w="591" w:type="dxa"/>
            <w:tcBorders>
              <w:top w:val="nil"/>
              <w:left w:val="nil"/>
              <w:bottom w:val="single" w:sz="4" w:space="0" w:color="auto"/>
              <w:right w:val="single" w:sz="4" w:space="0" w:color="auto"/>
            </w:tcBorders>
            <w:shd w:val="clear" w:color="000000" w:fill="FFFFFF"/>
            <w:noWrap/>
            <w:vAlign w:val="bottom"/>
            <w:hideMark/>
          </w:tcPr>
          <w:p w14:paraId="57EED059"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7FBBDBF7" w14:textId="77777777" w:rsidR="0062027B" w:rsidRPr="0062027B" w:rsidRDefault="0062027B" w:rsidP="0062027B">
            <w:pPr>
              <w:jc w:val="center"/>
              <w:rPr>
                <w:sz w:val="16"/>
                <w:szCs w:val="16"/>
              </w:rPr>
            </w:pPr>
            <w:r w:rsidRPr="0062027B">
              <w:rPr>
                <w:sz w:val="16"/>
                <w:szCs w:val="16"/>
              </w:rPr>
              <w:t>54 009,85</w:t>
            </w:r>
          </w:p>
        </w:tc>
        <w:tc>
          <w:tcPr>
            <w:tcW w:w="1146" w:type="dxa"/>
            <w:tcBorders>
              <w:top w:val="nil"/>
              <w:left w:val="nil"/>
              <w:bottom w:val="single" w:sz="4" w:space="0" w:color="auto"/>
              <w:right w:val="single" w:sz="4" w:space="0" w:color="auto"/>
            </w:tcBorders>
            <w:shd w:val="clear" w:color="000000" w:fill="FFFFFF"/>
            <w:noWrap/>
            <w:vAlign w:val="bottom"/>
            <w:hideMark/>
          </w:tcPr>
          <w:p w14:paraId="64F299AD" w14:textId="77777777" w:rsidR="0062027B" w:rsidRPr="0062027B" w:rsidRDefault="0062027B" w:rsidP="0062027B">
            <w:pPr>
              <w:jc w:val="center"/>
              <w:rPr>
                <w:sz w:val="16"/>
                <w:szCs w:val="16"/>
              </w:rPr>
            </w:pPr>
            <w:r w:rsidRPr="0062027B">
              <w:rPr>
                <w:sz w:val="16"/>
                <w:szCs w:val="16"/>
              </w:rPr>
              <w:t>40 679,30</w:t>
            </w:r>
          </w:p>
        </w:tc>
        <w:tc>
          <w:tcPr>
            <w:tcW w:w="1240" w:type="dxa"/>
            <w:tcBorders>
              <w:top w:val="nil"/>
              <w:left w:val="nil"/>
              <w:bottom w:val="single" w:sz="4" w:space="0" w:color="auto"/>
              <w:right w:val="single" w:sz="4" w:space="0" w:color="auto"/>
            </w:tcBorders>
            <w:shd w:val="clear" w:color="000000" w:fill="FFFFFF"/>
            <w:noWrap/>
            <w:vAlign w:val="bottom"/>
            <w:hideMark/>
          </w:tcPr>
          <w:p w14:paraId="49FE60EE" w14:textId="77777777" w:rsidR="0062027B" w:rsidRPr="0062027B" w:rsidRDefault="0062027B" w:rsidP="0062027B">
            <w:pPr>
              <w:jc w:val="center"/>
              <w:rPr>
                <w:sz w:val="16"/>
                <w:szCs w:val="16"/>
              </w:rPr>
            </w:pPr>
            <w:r w:rsidRPr="0062027B">
              <w:rPr>
                <w:sz w:val="16"/>
                <w:szCs w:val="16"/>
              </w:rPr>
              <w:t>40 841,11</w:t>
            </w:r>
          </w:p>
        </w:tc>
      </w:tr>
      <w:tr w:rsidR="0062027B" w:rsidRPr="0062027B" w14:paraId="54776B1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7CC6E69"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38B4743B"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7DDBDD36"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6C2626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A45873F" w14:textId="77777777" w:rsidR="0062027B" w:rsidRPr="0062027B" w:rsidRDefault="0062027B" w:rsidP="0062027B">
            <w:pPr>
              <w:jc w:val="center"/>
              <w:rPr>
                <w:sz w:val="16"/>
                <w:szCs w:val="16"/>
              </w:rPr>
            </w:pPr>
            <w:r w:rsidRPr="0062027B">
              <w:rPr>
                <w:sz w:val="16"/>
                <w:szCs w:val="16"/>
              </w:rPr>
              <w:t>0130111010</w:t>
            </w:r>
          </w:p>
        </w:tc>
        <w:tc>
          <w:tcPr>
            <w:tcW w:w="591" w:type="dxa"/>
            <w:tcBorders>
              <w:top w:val="nil"/>
              <w:left w:val="nil"/>
              <w:bottom w:val="single" w:sz="4" w:space="0" w:color="auto"/>
              <w:right w:val="single" w:sz="4" w:space="0" w:color="auto"/>
            </w:tcBorders>
            <w:shd w:val="clear" w:color="000000" w:fill="FFFFFF"/>
            <w:noWrap/>
            <w:vAlign w:val="bottom"/>
            <w:hideMark/>
          </w:tcPr>
          <w:p w14:paraId="78624B88"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6DF8A3D4" w14:textId="77777777" w:rsidR="0062027B" w:rsidRPr="0062027B" w:rsidRDefault="0062027B" w:rsidP="0062027B">
            <w:pPr>
              <w:jc w:val="center"/>
              <w:rPr>
                <w:sz w:val="16"/>
                <w:szCs w:val="16"/>
              </w:rPr>
            </w:pPr>
            <w:r w:rsidRPr="0062027B">
              <w:rPr>
                <w:sz w:val="16"/>
                <w:szCs w:val="16"/>
              </w:rPr>
              <w:t>258,51</w:t>
            </w:r>
          </w:p>
        </w:tc>
        <w:tc>
          <w:tcPr>
            <w:tcW w:w="1146" w:type="dxa"/>
            <w:tcBorders>
              <w:top w:val="nil"/>
              <w:left w:val="nil"/>
              <w:bottom w:val="single" w:sz="4" w:space="0" w:color="auto"/>
              <w:right w:val="single" w:sz="4" w:space="0" w:color="auto"/>
            </w:tcBorders>
            <w:shd w:val="clear" w:color="000000" w:fill="FFFFFF"/>
            <w:noWrap/>
            <w:vAlign w:val="bottom"/>
            <w:hideMark/>
          </w:tcPr>
          <w:p w14:paraId="76B1ECEE" w14:textId="77777777" w:rsidR="0062027B" w:rsidRPr="0062027B" w:rsidRDefault="0062027B" w:rsidP="0062027B">
            <w:pPr>
              <w:jc w:val="center"/>
              <w:rPr>
                <w:sz w:val="16"/>
                <w:szCs w:val="16"/>
              </w:rPr>
            </w:pPr>
            <w:r w:rsidRPr="0062027B">
              <w:rPr>
                <w:sz w:val="16"/>
                <w:szCs w:val="16"/>
              </w:rPr>
              <w:t>273,67</w:t>
            </w:r>
          </w:p>
        </w:tc>
        <w:tc>
          <w:tcPr>
            <w:tcW w:w="1240" w:type="dxa"/>
            <w:tcBorders>
              <w:top w:val="nil"/>
              <w:left w:val="nil"/>
              <w:bottom w:val="single" w:sz="4" w:space="0" w:color="auto"/>
              <w:right w:val="single" w:sz="4" w:space="0" w:color="auto"/>
            </w:tcBorders>
            <w:shd w:val="clear" w:color="000000" w:fill="FFFFFF"/>
            <w:noWrap/>
            <w:vAlign w:val="bottom"/>
            <w:hideMark/>
          </w:tcPr>
          <w:p w14:paraId="22DB5C7A" w14:textId="77777777" w:rsidR="0062027B" w:rsidRPr="0062027B" w:rsidRDefault="0062027B" w:rsidP="0062027B">
            <w:pPr>
              <w:jc w:val="center"/>
              <w:rPr>
                <w:sz w:val="16"/>
                <w:szCs w:val="16"/>
              </w:rPr>
            </w:pPr>
            <w:r w:rsidRPr="0062027B">
              <w:rPr>
                <w:sz w:val="16"/>
                <w:szCs w:val="16"/>
              </w:rPr>
              <w:t>273,67</w:t>
            </w:r>
          </w:p>
        </w:tc>
      </w:tr>
      <w:tr w:rsidR="0062027B" w:rsidRPr="0062027B" w14:paraId="537D10A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4544918" w14:textId="77777777" w:rsidR="0062027B" w:rsidRPr="0062027B" w:rsidRDefault="0062027B" w:rsidP="0062027B">
            <w:pPr>
              <w:rPr>
                <w:sz w:val="16"/>
                <w:szCs w:val="16"/>
              </w:rPr>
            </w:pPr>
            <w:r w:rsidRPr="0062027B">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602" w:type="dxa"/>
            <w:tcBorders>
              <w:top w:val="nil"/>
              <w:left w:val="nil"/>
              <w:bottom w:val="single" w:sz="4" w:space="0" w:color="auto"/>
              <w:right w:val="single" w:sz="4" w:space="0" w:color="auto"/>
            </w:tcBorders>
            <w:shd w:val="clear" w:color="000000" w:fill="FFFFFF"/>
            <w:noWrap/>
            <w:vAlign w:val="bottom"/>
            <w:hideMark/>
          </w:tcPr>
          <w:p w14:paraId="3084DB3C"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73DB6B81"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43B8247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A5C5CD3" w14:textId="77777777" w:rsidR="0062027B" w:rsidRPr="0062027B" w:rsidRDefault="0062027B" w:rsidP="0062027B">
            <w:pPr>
              <w:jc w:val="center"/>
              <w:rPr>
                <w:sz w:val="16"/>
                <w:szCs w:val="16"/>
              </w:rPr>
            </w:pPr>
            <w:r w:rsidRPr="0062027B">
              <w:rPr>
                <w:sz w:val="16"/>
                <w:szCs w:val="16"/>
              </w:rPr>
              <w:t>0130125010</w:t>
            </w:r>
          </w:p>
        </w:tc>
        <w:tc>
          <w:tcPr>
            <w:tcW w:w="591" w:type="dxa"/>
            <w:tcBorders>
              <w:top w:val="nil"/>
              <w:left w:val="nil"/>
              <w:bottom w:val="single" w:sz="4" w:space="0" w:color="auto"/>
              <w:right w:val="single" w:sz="4" w:space="0" w:color="auto"/>
            </w:tcBorders>
            <w:shd w:val="clear" w:color="000000" w:fill="FFFFFF"/>
            <w:noWrap/>
            <w:vAlign w:val="bottom"/>
            <w:hideMark/>
          </w:tcPr>
          <w:p w14:paraId="1461D1D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7BBC7A7" w14:textId="77777777" w:rsidR="0062027B" w:rsidRPr="0062027B" w:rsidRDefault="0062027B" w:rsidP="0062027B">
            <w:pPr>
              <w:jc w:val="center"/>
              <w:rPr>
                <w:sz w:val="16"/>
                <w:szCs w:val="16"/>
              </w:rPr>
            </w:pPr>
            <w:r w:rsidRPr="0062027B">
              <w:rPr>
                <w:sz w:val="16"/>
                <w:szCs w:val="16"/>
              </w:rPr>
              <w:t>40,00</w:t>
            </w:r>
          </w:p>
        </w:tc>
        <w:tc>
          <w:tcPr>
            <w:tcW w:w="1146" w:type="dxa"/>
            <w:tcBorders>
              <w:top w:val="nil"/>
              <w:left w:val="nil"/>
              <w:bottom w:val="single" w:sz="4" w:space="0" w:color="auto"/>
              <w:right w:val="single" w:sz="4" w:space="0" w:color="auto"/>
            </w:tcBorders>
            <w:shd w:val="clear" w:color="000000" w:fill="FFFFFF"/>
            <w:noWrap/>
            <w:vAlign w:val="bottom"/>
            <w:hideMark/>
          </w:tcPr>
          <w:p w14:paraId="49E6FB0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D391F93" w14:textId="77777777" w:rsidR="0062027B" w:rsidRPr="0062027B" w:rsidRDefault="0062027B" w:rsidP="0062027B">
            <w:pPr>
              <w:jc w:val="center"/>
              <w:rPr>
                <w:sz w:val="16"/>
                <w:szCs w:val="16"/>
              </w:rPr>
            </w:pPr>
            <w:r w:rsidRPr="0062027B">
              <w:rPr>
                <w:sz w:val="16"/>
                <w:szCs w:val="16"/>
              </w:rPr>
              <w:t>0,00</w:t>
            </w:r>
          </w:p>
        </w:tc>
      </w:tr>
      <w:tr w:rsidR="0062027B" w:rsidRPr="0062027B" w14:paraId="43D443A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FF5F1F2"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94FD218"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63B9BE4"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7D8440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EB5D3D3" w14:textId="77777777" w:rsidR="0062027B" w:rsidRPr="0062027B" w:rsidRDefault="0062027B" w:rsidP="0062027B">
            <w:pPr>
              <w:jc w:val="center"/>
              <w:rPr>
                <w:sz w:val="16"/>
                <w:szCs w:val="16"/>
              </w:rPr>
            </w:pPr>
            <w:r w:rsidRPr="0062027B">
              <w:rPr>
                <w:sz w:val="16"/>
                <w:szCs w:val="16"/>
              </w:rPr>
              <w:t>0130125010</w:t>
            </w:r>
          </w:p>
        </w:tc>
        <w:tc>
          <w:tcPr>
            <w:tcW w:w="591" w:type="dxa"/>
            <w:tcBorders>
              <w:top w:val="nil"/>
              <w:left w:val="nil"/>
              <w:bottom w:val="single" w:sz="4" w:space="0" w:color="auto"/>
              <w:right w:val="single" w:sz="4" w:space="0" w:color="auto"/>
            </w:tcBorders>
            <w:shd w:val="clear" w:color="000000" w:fill="FFFFFF"/>
            <w:noWrap/>
            <w:vAlign w:val="bottom"/>
            <w:hideMark/>
          </w:tcPr>
          <w:p w14:paraId="408C09FD"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767FB90" w14:textId="77777777" w:rsidR="0062027B" w:rsidRPr="0062027B" w:rsidRDefault="0062027B" w:rsidP="0062027B">
            <w:pPr>
              <w:jc w:val="center"/>
              <w:rPr>
                <w:sz w:val="16"/>
                <w:szCs w:val="16"/>
              </w:rPr>
            </w:pPr>
            <w:r w:rsidRPr="0062027B">
              <w:rPr>
                <w:sz w:val="16"/>
                <w:szCs w:val="16"/>
              </w:rPr>
              <w:t>40,00</w:t>
            </w:r>
          </w:p>
        </w:tc>
        <w:tc>
          <w:tcPr>
            <w:tcW w:w="1146" w:type="dxa"/>
            <w:tcBorders>
              <w:top w:val="nil"/>
              <w:left w:val="nil"/>
              <w:bottom w:val="single" w:sz="4" w:space="0" w:color="auto"/>
              <w:right w:val="single" w:sz="4" w:space="0" w:color="auto"/>
            </w:tcBorders>
            <w:shd w:val="clear" w:color="000000" w:fill="FFFFFF"/>
            <w:noWrap/>
            <w:vAlign w:val="bottom"/>
            <w:hideMark/>
          </w:tcPr>
          <w:p w14:paraId="4B2A962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BD05EDE" w14:textId="77777777" w:rsidR="0062027B" w:rsidRPr="0062027B" w:rsidRDefault="0062027B" w:rsidP="0062027B">
            <w:pPr>
              <w:jc w:val="center"/>
              <w:rPr>
                <w:sz w:val="16"/>
                <w:szCs w:val="16"/>
              </w:rPr>
            </w:pPr>
            <w:r w:rsidRPr="0062027B">
              <w:rPr>
                <w:sz w:val="16"/>
                <w:szCs w:val="16"/>
              </w:rPr>
              <w:t>0,00</w:t>
            </w:r>
          </w:p>
        </w:tc>
      </w:tr>
      <w:tr w:rsidR="0062027B" w:rsidRPr="0062027B" w14:paraId="01B9360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134A281" w14:textId="77777777" w:rsidR="0062027B" w:rsidRPr="0062027B" w:rsidRDefault="0062027B" w:rsidP="0062027B">
            <w:pPr>
              <w:rPr>
                <w:sz w:val="16"/>
                <w:szCs w:val="16"/>
              </w:rPr>
            </w:pPr>
            <w:r w:rsidRPr="0062027B">
              <w:rPr>
                <w:sz w:val="16"/>
                <w:szCs w:val="16"/>
              </w:rPr>
              <w:t>Расходы по содержанию муниципального опорного центра по внедрению Целевой модели развития региональных систем дополнительного образования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1B4B0F39"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993C7D0"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56542B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8BC48C2" w14:textId="77777777" w:rsidR="0062027B" w:rsidRPr="0062027B" w:rsidRDefault="0062027B" w:rsidP="0062027B">
            <w:pPr>
              <w:jc w:val="center"/>
              <w:rPr>
                <w:sz w:val="16"/>
                <w:szCs w:val="16"/>
              </w:rPr>
            </w:pPr>
            <w:r w:rsidRPr="0062027B">
              <w:rPr>
                <w:sz w:val="16"/>
                <w:szCs w:val="16"/>
              </w:rPr>
              <w:t>0130125050</w:t>
            </w:r>
          </w:p>
        </w:tc>
        <w:tc>
          <w:tcPr>
            <w:tcW w:w="591" w:type="dxa"/>
            <w:tcBorders>
              <w:top w:val="nil"/>
              <w:left w:val="nil"/>
              <w:bottom w:val="single" w:sz="4" w:space="0" w:color="auto"/>
              <w:right w:val="single" w:sz="4" w:space="0" w:color="auto"/>
            </w:tcBorders>
            <w:shd w:val="clear" w:color="000000" w:fill="FFFFFF"/>
            <w:noWrap/>
            <w:vAlign w:val="bottom"/>
            <w:hideMark/>
          </w:tcPr>
          <w:p w14:paraId="2A4006C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54FF081" w14:textId="77777777" w:rsidR="0062027B" w:rsidRPr="0062027B" w:rsidRDefault="0062027B" w:rsidP="0062027B">
            <w:pPr>
              <w:jc w:val="center"/>
              <w:rPr>
                <w:sz w:val="16"/>
                <w:szCs w:val="16"/>
              </w:rPr>
            </w:pPr>
            <w:r w:rsidRPr="0062027B">
              <w:rPr>
                <w:sz w:val="16"/>
                <w:szCs w:val="16"/>
              </w:rPr>
              <w:t>1 062,14</w:t>
            </w:r>
          </w:p>
        </w:tc>
        <w:tc>
          <w:tcPr>
            <w:tcW w:w="1146" w:type="dxa"/>
            <w:tcBorders>
              <w:top w:val="nil"/>
              <w:left w:val="nil"/>
              <w:bottom w:val="single" w:sz="4" w:space="0" w:color="auto"/>
              <w:right w:val="single" w:sz="4" w:space="0" w:color="auto"/>
            </w:tcBorders>
            <w:shd w:val="clear" w:color="000000" w:fill="FFFFFF"/>
            <w:noWrap/>
            <w:vAlign w:val="bottom"/>
            <w:hideMark/>
          </w:tcPr>
          <w:p w14:paraId="16CA6F44" w14:textId="77777777" w:rsidR="0062027B" w:rsidRPr="0062027B" w:rsidRDefault="0062027B" w:rsidP="0062027B">
            <w:pPr>
              <w:jc w:val="center"/>
              <w:rPr>
                <w:sz w:val="16"/>
                <w:szCs w:val="16"/>
              </w:rPr>
            </w:pPr>
            <w:r w:rsidRPr="0062027B">
              <w:rPr>
                <w:sz w:val="16"/>
                <w:szCs w:val="16"/>
              </w:rPr>
              <w:t>1 137,67</w:t>
            </w:r>
          </w:p>
        </w:tc>
        <w:tc>
          <w:tcPr>
            <w:tcW w:w="1240" w:type="dxa"/>
            <w:tcBorders>
              <w:top w:val="nil"/>
              <w:left w:val="nil"/>
              <w:bottom w:val="single" w:sz="4" w:space="0" w:color="auto"/>
              <w:right w:val="single" w:sz="4" w:space="0" w:color="auto"/>
            </w:tcBorders>
            <w:shd w:val="clear" w:color="000000" w:fill="FFFFFF"/>
            <w:noWrap/>
            <w:vAlign w:val="bottom"/>
            <w:hideMark/>
          </w:tcPr>
          <w:p w14:paraId="6F1B347B" w14:textId="77777777" w:rsidR="0062027B" w:rsidRPr="0062027B" w:rsidRDefault="0062027B" w:rsidP="0062027B">
            <w:pPr>
              <w:jc w:val="center"/>
              <w:rPr>
                <w:sz w:val="16"/>
                <w:szCs w:val="16"/>
              </w:rPr>
            </w:pPr>
            <w:r w:rsidRPr="0062027B">
              <w:rPr>
                <w:sz w:val="16"/>
                <w:szCs w:val="16"/>
              </w:rPr>
              <w:t>1 137,67</w:t>
            </w:r>
          </w:p>
        </w:tc>
      </w:tr>
      <w:tr w:rsidR="0062027B" w:rsidRPr="0062027B" w14:paraId="51B3472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95AF214"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7105B7F1"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36E7EC2"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410182A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1FE7159" w14:textId="77777777" w:rsidR="0062027B" w:rsidRPr="0062027B" w:rsidRDefault="0062027B" w:rsidP="0062027B">
            <w:pPr>
              <w:jc w:val="center"/>
              <w:rPr>
                <w:sz w:val="16"/>
                <w:szCs w:val="16"/>
              </w:rPr>
            </w:pPr>
            <w:r w:rsidRPr="0062027B">
              <w:rPr>
                <w:sz w:val="16"/>
                <w:szCs w:val="16"/>
              </w:rPr>
              <w:t>0130125050</w:t>
            </w:r>
          </w:p>
        </w:tc>
        <w:tc>
          <w:tcPr>
            <w:tcW w:w="591" w:type="dxa"/>
            <w:tcBorders>
              <w:top w:val="nil"/>
              <w:left w:val="nil"/>
              <w:bottom w:val="single" w:sz="4" w:space="0" w:color="auto"/>
              <w:right w:val="single" w:sz="4" w:space="0" w:color="auto"/>
            </w:tcBorders>
            <w:shd w:val="clear" w:color="000000" w:fill="FFFFFF"/>
            <w:noWrap/>
            <w:vAlign w:val="bottom"/>
            <w:hideMark/>
          </w:tcPr>
          <w:p w14:paraId="494F4902"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01B0BE4D" w14:textId="77777777" w:rsidR="0062027B" w:rsidRPr="0062027B" w:rsidRDefault="0062027B" w:rsidP="0062027B">
            <w:pPr>
              <w:jc w:val="center"/>
              <w:rPr>
                <w:sz w:val="16"/>
                <w:szCs w:val="16"/>
              </w:rPr>
            </w:pPr>
            <w:r w:rsidRPr="0062027B">
              <w:rPr>
                <w:sz w:val="16"/>
                <w:szCs w:val="16"/>
              </w:rPr>
              <w:t>1 062,14</w:t>
            </w:r>
          </w:p>
        </w:tc>
        <w:tc>
          <w:tcPr>
            <w:tcW w:w="1146" w:type="dxa"/>
            <w:tcBorders>
              <w:top w:val="nil"/>
              <w:left w:val="nil"/>
              <w:bottom w:val="single" w:sz="4" w:space="0" w:color="auto"/>
              <w:right w:val="single" w:sz="4" w:space="0" w:color="auto"/>
            </w:tcBorders>
            <w:shd w:val="clear" w:color="000000" w:fill="FFFFFF"/>
            <w:noWrap/>
            <w:vAlign w:val="bottom"/>
            <w:hideMark/>
          </w:tcPr>
          <w:p w14:paraId="74814B03" w14:textId="77777777" w:rsidR="0062027B" w:rsidRPr="0062027B" w:rsidRDefault="0062027B" w:rsidP="0062027B">
            <w:pPr>
              <w:jc w:val="center"/>
              <w:rPr>
                <w:sz w:val="16"/>
                <w:szCs w:val="16"/>
              </w:rPr>
            </w:pPr>
            <w:r w:rsidRPr="0062027B">
              <w:rPr>
                <w:sz w:val="16"/>
                <w:szCs w:val="16"/>
              </w:rPr>
              <w:t>1 137,67</w:t>
            </w:r>
          </w:p>
        </w:tc>
        <w:tc>
          <w:tcPr>
            <w:tcW w:w="1240" w:type="dxa"/>
            <w:tcBorders>
              <w:top w:val="nil"/>
              <w:left w:val="nil"/>
              <w:bottom w:val="single" w:sz="4" w:space="0" w:color="auto"/>
              <w:right w:val="single" w:sz="4" w:space="0" w:color="auto"/>
            </w:tcBorders>
            <w:shd w:val="clear" w:color="000000" w:fill="FFFFFF"/>
            <w:noWrap/>
            <w:vAlign w:val="bottom"/>
            <w:hideMark/>
          </w:tcPr>
          <w:p w14:paraId="1F27B764" w14:textId="77777777" w:rsidR="0062027B" w:rsidRPr="0062027B" w:rsidRDefault="0062027B" w:rsidP="0062027B">
            <w:pPr>
              <w:jc w:val="center"/>
              <w:rPr>
                <w:sz w:val="16"/>
                <w:szCs w:val="16"/>
              </w:rPr>
            </w:pPr>
            <w:r w:rsidRPr="0062027B">
              <w:rPr>
                <w:sz w:val="16"/>
                <w:szCs w:val="16"/>
              </w:rPr>
              <w:t>1 137,67</w:t>
            </w:r>
          </w:p>
        </w:tc>
      </w:tr>
      <w:tr w:rsidR="0062027B" w:rsidRPr="0062027B" w14:paraId="7EE2CFA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5BC819F" w14:textId="77777777" w:rsidR="0062027B" w:rsidRPr="0062027B" w:rsidRDefault="0062027B" w:rsidP="0062027B">
            <w:pPr>
              <w:rPr>
                <w:sz w:val="16"/>
                <w:szCs w:val="16"/>
              </w:rPr>
            </w:pPr>
            <w:r w:rsidRPr="0062027B">
              <w:rPr>
                <w:sz w:val="16"/>
                <w:szCs w:val="16"/>
              </w:rPr>
              <w:lastRenderedPageBreak/>
              <w:t>Основное мероприятие "Предоставление мер социальной поддержки отдельным категориям граждан"</w:t>
            </w:r>
          </w:p>
        </w:tc>
        <w:tc>
          <w:tcPr>
            <w:tcW w:w="602" w:type="dxa"/>
            <w:tcBorders>
              <w:top w:val="nil"/>
              <w:left w:val="nil"/>
              <w:bottom w:val="single" w:sz="4" w:space="0" w:color="auto"/>
              <w:right w:val="single" w:sz="4" w:space="0" w:color="auto"/>
            </w:tcBorders>
            <w:shd w:val="clear" w:color="000000" w:fill="FFFFFF"/>
            <w:noWrap/>
            <w:vAlign w:val="bottom"/>
            <w:hideMark/>
          </w:tcPr>
          <w:p w14:paraId="0BC5994A"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6966E45"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4411245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0ACA859" w14:textId="77777777" w:rsidR="0062027B" w:rsidRPr="0062027B" w:rsidRDefault="0062027B" w:rsidP="0062027B">
            <w:pPr>
              <w:jc w:val="center"/>
              <w:rPr>
                <w:sz w:val="16"/>
                <w:szCs w:val="16"/>
              </w:rPr>
            </w:pPr>
            <w:r w:rsidRPr="0062027B">
              <w:rPr>
                <w:sz w:val="16"/>
                <w:szCs w:val="16"/>
              </w:rPr>
              <w:t>0130200000</w:t>
            </w:r>
          </w:p>
        </w:tc>
        <w:tc>
          <w:tcPr>
            <w:tcW w:w="591" w:type="dxa"/>
            <w:tcBorders>
              <w:top w:val="nil"/>
              <w:left w:val="nil"/>
              <w:bottom w:val="single" w:sz="4" w:space="0" w:color="auto"/>
              <w:right w:val="single" w:sz="4" w:space="0" w:color="auto"/>
            </w:tcBorders>
            <w:shd w:val="clear" w:color="000000" w:fill="FFFFFF"/>
            <w:noWrap/>
            <w:vAlign w:val="bottom"/>
            <w:hideMark/>
          </w:tcPr>
          <w:p w14:paraId="5AC350B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1FD973E" w14:textId="77777777" w:rsidR="0062027B" w:rsidRPr="0062027B" w:rsidRDefault="0062027B" w:rsidP="0062027B">
            <w:pPr>
              <w:jc w:val="center"/>
              <w:rPr>
                <w:sz w:val="16"/>
                <w:szCs w:val="16"/>
              </w:rPr>
            </w:pPr>
            <w:r w:rsidRPr="0062027B">
              <w:rPr>
                <w:sz w:val="16"/>
                <w:szCs w:val="16"/>
              </w:rPr>
              <w:t>2 696,14</w:t>
            </w:r>
          </w:p>
        </w:tc>
        <w:tc>
          <w:tcPr>
            <w:tcW w:w="1146" w:type="dxa"/>
            <w:tcBorders>
              <w:top w:val="nil"/>
              <w:left w:val="nil"/>
              <w:bottom w:val="single" w:sz="4" w:space="0" w:color="auto"/>
              <w:right w:val="single" w:sz="4" w:space="0" w:color="auto"/>
            </w:tcBorders>
            <w:shd w:val="clear" w:color="000000" w:fill="FFFFFF"/>
            <w:noWrap/>
            <w:vAlign w:val="bottom"/>
            <w:hideMark/>
          </w:tcPr>
          <w:p w14:paraId="489FCF8F" w14:textId="77777777" w:rsidR="0062027B" w:rsidRPr="0062027B" w:rsidRDefault="0062027B" w:rsidP="0062027B">
            <w:pPr>
              <w:jc w:val="center"/>
              <w:rPr>
                <w:sz w:val="16"/>
                <w:szCs w:val="16"/>
              </w:rPr>
            </w:pPr>
            <w:r w:rsidRPr="0062027B">
              <w:rPr>
                <w:sz w:val="16"/>
                <w:szCs w:val="16"/>
              </w:rPr>
              <w:t>2 253,66</w:t>
            </w:r>
          </w:p>
        </w:tc>
        <w:tc>
          <w:tcPr>
            <w:tcW w:w="1240" w:type="dxa"/>
            <w:tcBorders>
              <w:top w:val="nil"/>
              <w:left w:val="nil"/>
              <w:bottom w:val="single" w:sz="4" w:space="0" w:color="auto"/>
              <w:right w:val="single" w:sz="4" w:space="0" w:color="auto"/>
            </w:tcBorders>
            <w:shd w:val="clear" w:color="000000" w:fill="FFFFFF"/>
            <w:noWrap/>
            <w:vAlign w:val="bottom"/>
            <w:hideMark/>
          </w:tcPr>
          <w:p w14:paraId="35EA76F8" w14:textId="77777777" w:rsidR="0062027B" w:rsidRPr="0062027B" w:rsidRDefault="0062027B" w:rsidP="0062027B">
            <w:pPr>
              <w:jc w:val="center"/>
              <w:rPr>
                <w:sz w:val="16"/>
                <w:szCs w:val="16"/>
              </w:rPr>
            </w:pPr>
            <w:r w:rsidRPr="0062027B">
              <w:rPr>
                <w:sz w:val="16"/>
                <w:szCs w:val="16"/>
              </w:rPr>
              <w:t>2 311,04</w:t>
            </w:r>
          </w:p>
        </w:tc>
      </w:tr>
      <w:tr w:rsidR="0062027B" w:rsidRPr="0062027B" w14:paraId="73659CB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E44FF0D" w14:textId="77777777" w:rsidR="0062027B" w:rsidRPr="0062027B" w:rsidRDefault="0062027B" w:rsidP="0062027B">
            <w:pPr>
              <w:rPr>
                <w:sz w:val="16"/>
                <w:szCs w:val="16"/>
              </w:rPr>
            </w:pPr>
            <w:r w:rsidRPr="0062027B">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602" w:type="dxa"/>
            <w:tcBorders>
              <w:top w:val="nil"/>
              <w:left w:val="nil"/>
              <w:bottom w:val="single" w:sz="4" w:space="0" w:color="auto"/>
              <w:right w:val="single" w:sz="4" w:space="0" w:color="auto"/>
            </w:tcBorders>
            <w:shd w:val="clear" w:color="000000" w:fill="FFFFFF"/>
            <w:noWrap/>
            <w:vAlign w:val="bottom"/>
            <w:hideMark/>
          </w:tcPr>
          <w:p w14:paraId="17F9775B"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864AB89"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915799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7E57E80" w14:textId="77777777" w:rsidR="0062027B" w:rsidRPr="0062027B" w:rsidRDefault="0062027B" w:rsidP="0062027B">
            <w:pPr>
              <w:jc w:val="center"/>
              <w:rPr>
                <w:sz w:val="16"/>
                <w:szCs w:val="16"/>
              </w:rPr>
            </w:pPr>
            <w:r w:rsidRPr="0062027B">
              <w:rPr>
                <w:sz w:val="16"/>
                <w:szCs w:val="16"/>
              </w:rPr>
              <w:t>0130276890</w:t>
            </w:r>
          </w:p>
        </w:tc>
        <w:tc>
          <w:tcPr>
            <w:tcW w:w="591" w:type="dxa"/>
            <w:tcBorders>
              <w:top w:val="nil"/>
              <w:left w:val="nil"/>
              <w:bottom w:val="single" w:sz="4" w:space="0" w:color="auto"/>
              <w:right w:val="single" w:sz="4" w:space="0" w:color="auto"/>
            </w:tcBorders>
            <w:shd w:val="clear" w:color="000000" w:fill="FFFFFF"/>
            <w:noWrap/>
            <w:vAlign w:val="bottom"/>
            <w:hideMark/>
          </w:tcPr>
          <w:p w14:paraId="7A32D1A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AA12B97" w14:textId="77777777" w:rsidR="0062027B" w:rsidRPr="0062027B" w:rsidRDefault="0062027B" w:rsidP="0062027B">
            <w:pPr>
              <w:jc w:val="center"/>
              <w:rPr>
                <w:sz w:val="16"/>
                <w:szCs w:val="16"/>
              </w:rPr>
            </w:pPr>
            <w:r w:rsidRPr="0062027B">
              <w:rPr>
                <w:sz w:val="16"/>
                <w:szCs w:val="16"/>
              </w:rPr>
              <w:t>2 696,14</w:t>
            </w:r>
          </w:p>
        </w:tc>
        <w:tc>
          <w:tcPr>
            <w:tcW w:w="1146" w:type="dxa"/>
            <w:tcBorders>
              <w:top w:val="nil"/>
              <w:left w:val="nil"/>
              <w:bottom w:val="single" w:sz="4" w:space="0" w:color="auto"/>
              <w:right w:val="single" w:sz="4" w:space="0" w:color="auto"/>
            </w:tcBorders>
            <w:shd w:val="clear" w:color="000000" w:fill="FFFFFF"/>
            <w:noWrap/>
            <w:vAlign w:val="bottom"/>
            <w:hideMark/>
          </w:tcPr>
          <w:p w14:paraId="6411FD85" w14:textId="77777777" w:rsidR="0062027B" w:rsidRPr="0062027B" w:rsidRDefault="0062027B" w:rsidP="0062027B">
            <w:pPr>
              <w:jc w:val="center"/>
              <w:rPr>
                <w:sz w:val="16"/>
                <w:szCs w:val="16"/>
              </w:rPr>
            </w:pPr>
            <w:r w:rsidRPr="0062027B">
              <w:rPr>
                <w:sz w:val="16"/>
                <w:szCs w:val="16"/>
              </w:rPr>
              <w:t>2 253,66</w:t>
            </w:r>
          </w:p>
        </w:tc>
        <w:tc>
          <w:tcPr>
            <w:tcW w:w="1240" w:type="dxa"/>
            <w:tcBorders>
              <w:top w:val="nil"/>
              <w:left w:val="nil"/>
              <w:bottom w:val="single" w:sz="4" w:space="0" w:color="auto"/>
              <w:right w:val="single" w:sz="4" w:space="0" w:color="auto"/>
            </w:tcBorders>
            <w:shd w:val="clear" w:color="000000" w:fill="FFFFFF"/>
            <w:noWrap/>
            <w:vAlign w:val="bottom"/>
            <w:hideMark/>
          </w:tcPr>
          <w:p w14:paraId="2137C3F7" w14:textId="77777777" w:rsidR="0062027B" w:rsidRPr="0062027B" w:rsidRDefault="0062027B" w:rsidP="0062027B">
            <w:pPr>
              <w:jc w:val="center"/>
              <w:rPr>
                <w:sz w:val="16"/>
                <w:szCs w:val="16"/>
              </w:rPr>
            </w:pPr>
            <w:r w:rsidRPr="0062027B">
              <w:rPr>
                <w:sz w:val="16"/>
                <w:szCs w:val="16"/>
              </w:rPr>
              <w:t>2 311,04</w:t>
            </w:r>
          </w:p>
        </w:tc>
      </w:tr>
      <w:tr w:rsidR="0062027B" w:rsidRPr="0062027B" w14:paraId="1EA860C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C3AFFD7"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1E759447"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FC631F9"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1177F08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1543BEC" w14:textId="77777777" w:rsidR="0062027B" w:rsidRPr="0062027B" w:rsidRDefault="0062027B" w:rsidP="0062027B">
            <w:pPr>
              <w:jc w:val="center"/>
              <w:rPr>
                <w:sz w:val="16"/>
                <w:szCs w:val="16"/>
              </w:rPr>
            </w:pPr>
            <w:r w:rsidRPr="0062027B">
              <w:rPr>
                <w:sz w:val="16"/>
                <w:szCs w:val="16"/>
              </w:rPr>
              <w:t>0130276890</w:t>
            </w:r>
          </w:p>
        </w:tc>
        <w:tc>
          <w:tcPr>
            <w:tcW w:w="591" w:type="dxa"/>
            <w:tcBorders>
              <w:top w:val="nil"/>
              <w:left w:val="nil"/>
              <w:bottom w:val="single" w:sz="4" w:space="0" w:color="auto"/>
              <w:right w:val="single" w:sz="4" w:space="0" w:color="auto"/>
            </w:tcBorders>
            <w:shd w:val="clear" w:color="000000" w:fill="FFFFFF"/>
            <w:noWrap/>
            <w:vAlign w:val="bottom"/>
            <w:hideMark/>
          </w:tcPr>
          <w:p w14:paraId="578B9963"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21883DD6" w14:textId="77777777" w:rsidR="0062027B" w:rsidRPr="0062027B" w:rsidRDefault="0062027B" w:rsidP="0062027B">
            <w:pPr>
              <w:jc w:val="center"/>
              <w:rPr>
                <w:sz w:val="16"/>
                <w:szCs w:val="16"/>
              </w:rPr>
            </w:pPr>
            <w:r w:rsidRPr="0062027B">
              <w:rPr>
                <w:sz w:val="16"/>
                <w:szCs w:val="16"/>
              </w:rPr>
              <w:t>1 262,75</w:t>
            </w:r>
          </w:p>
        </w:tc>
        <w:tc>
          <w:tcPr>
            <w:tcW w:w="1146" w:type="dxa"/>
            <w:tcBorders>
              <w:top w:val="nil"/>
              <w:left w:val="nil"/>
              <w:bottom w:val="single" w:sz="4" w:space="0" w:color="auto"/>
              <w:right w:val="single" w:sz="4" w:space="0" w:color="auto"/>
            </w:tcBorders>
            <w:shd w:val="clear" w:color="000000" w:fill="FFFFFF"/>
            <w:noWrap/>
            <w:vAlign w:val="bottom"/>
            <w:hideMark/>
          </w:tcPr>
          <w:p w14:paraId="02B9108A" w14:textId="77777777" w:rsidR="0062027B" w:rsidRPr="0062027B" w:rsidRDefault="0062027B" w:rsidP="0062027B">
            <w:pPr>
              <w:jc w:val="center"/>
              <w:rPr>
                <w:sz w:val="16"/>
                <w:szCs w:val="16"/>
              </w:rPr>
            </w:pPr>
            <w:r w:rsidRPr="0062027B">
              <w:rPr>
                <w:sz w:val="16"/>
                <w:szCs w:val="16"/>
              </w:rPr>
              <w:t>953,66</w:t>
            </w:r>
          </w:p>
        </w:tc>
        <w:tc>
          <w:tcPr>
            <w:tcW w:w="1240" w:type="dxa"/>
            <w:tcBorders>
              <w:top w:val="nil"/>
              <w:left w:val="nil"/>
              <w:bottom w:val="single" w:sz="4" w:space="0" w:color="auto"/>
              <w:right w:val="single" w:sz="4" w:space="0" w:color="auto"/>
            </w:tcBorders>
            <w:shd w:val="clear" w:color="000000" w:fill="FFFFFF"/>
            <w:noWrap/>
            <w:vAlign w:val="bottom"/>
            <w:hideMark/>
          </w:tcPr>
          <w:p w14:paraId="10BC30CA" w14:textId="77777777" w:rsidR="0062027B" w:rsidRPr="0062027B" w:rsidRDefault="0062027B" w:rsidP="0062027B">
            <w:pPr>
              <w:jc w:val="center"/>
              <w:rPr>
                <w:sz w:val="16"/>
                <w:szCs w:val="16"/>
              </w:rPr>
            </w:pPr>
            <w:r w:rsidRPr="0062027B">
              <w:rPr>
                <w:sz w:val="16"/>
                <w:szCs w:val="16"/>
              </w:rPr>
              <w:t>991,04</w:t>
            </w:r>
          </w:p>
        </w:tc>
      </w:tr>
      <w:tr w:rsidR="0062027B" w:rsidRPr="0062027B" w14:paraId="48D18A1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C953690"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435B19B7"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8F64E6F"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C2BC0B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58CA50F" w14:textId="77777777" w:rsidR="0062027B" w:rsidRPr="0062027B" w:rsidRDefault="0062027B" w:rsidP="0062027B">
            <w:pPr>
              <w:jc w:val="center"/>
              <w:rPr>
                <w:sz w:val="16"/>
                <w:szCs w:val="16"/>
              </w:rPr>
            </w:pPr>
            <w:r w:rsidRPr="0062027B">
              <w:rPr>
                <w:sz w:val="16"/>
                <w:szCs w:val="16"/>
              </w:rPr>
              <w:t>0130276890</w:t>
            </w:r>
          </w:p>
        </w:tc>
        <w:tc>
          <w:tcPr>
            <w:tcW w:w="591" w:type="dxa"/>
            <w:tcBorders>
              <w:top w:val="nil"/>
              <w:left w:val="nil"/>
              <w:bottom w:val="single" w:sz="4" w:space="0" w:color="auto"/>
              <w:right w:val="single" w:sz="4" w:space="0" w:color="auto"/>
            </w:tcBorders>
            <w:shd w:val="clear" w:color="000000" w:fill="FFFFFF"/>
            <w:noWrap/>
            <w:vAlign w:val="bottom"/>
            <w:hideMark/>
          </w:tcPr>
          <w:p w14:paraId="2FA53154"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6F62272C" w14:textId="77777777" w:rsidR="0062027B" w:rsidRPr="0062027B" w:rsidRDefault="0062027B" w:rsidP="0062027B">
            <w:pPr>
              <w:jc w:val="center"/>
              <w:rPr>
                <w:sz w:val="16"/>
                <w:szCs w:val="16"/>
              </w:rPr>
            </w:pPr>
            <w:r w:rsidRPr="0062027B">
              <w:rPr>
                <w:sz w:val="16"/>
                <w:szCs w:val="16"/>
              </w:rPr>
              <w:t>1 433,39</w:t>
            </w:r>
          </w:p>
        </w:tc>
        <w:tc>
          <w:tcPr>
            <w:tcW w:w="1146" w:type="dxa"/>
            <w:tcBorders>
              <w:top w:val="nil"/>
              <w:left w:val="nil"/>
              <w:bottom w:val="single" w:sz="4" w:space="0" w:color="auto"/>
              <w:right w:val="single" w:sz="4" w:space="0" w:color="auto"/>
            </w:tcBorders>
            <w:shd w:val="clear" w:color="000000" w:fill="FFFFFF"/>
            <w:noWrap/>
            <w:vAlign w:val="bottom"/>
            <w:hideMark/>
          </w:tcPr>
          <w:p w14:paraId="2385C403" w14:textId="77777777" w:rsidR="0062027B" w:rsidRPr="0062027B" w:rsidRDefault="0062027B" w:rsidP="0062027B">
            <w:pPr>
              <w:jc w:val="center"/>
              <w:rPr>
                <w:sz w:val="16"/>
                <w:szCs w:val="16"/>
              </w:rPr>
            </w:pPr>
            <w:r w:rsidRPr="0062027B">
              <w:rPr>
                <w:sz w:val="16"/>
                <w:szCs w:val="16"/>
              </w:rPr>
              <w:t>1 300,00</w:t>
            </w:r>
          </w:p>
        </w:tc>
        <w:tc>
          <w:tcPr>
            <w:tcW w:w="1240" w:type="dxa"/>
            <w:tcBorders>
              <w:top w:val="nil"/>
              <w:left w:val="nil"/>
              <w:bottom w:val="single" w:sz="4" w:space="0" w:color="auto"/>
              <w:right w:val="single" w:sz="4" w:space="0" w:color="auto"/>
            </w:tcBorders>
            <w:shd w:val="clear" w:color="000000" w:fill="FFFFFF"/>
            <w:noWrap/>
            <w:vAlign w:val="bottom"/>
            <w:hideMark/>
          </w:tcPr>
          <w:p w14:paraId="5DBD78D6" w14:textId="77777777" w:rsidR="0062027B" w:rsidRPr="0062027B" w:rsidRDefault="0062027B" w:rsidP="0062027B">
            <w:pPr>
              <w:jc w:val="center"/>
              <w:rPr>
                <w:sz w:val="16"/>
                <w:szCs w:val="16"/>
              </w:rPr>
            </w:pPr>
            <w:r w:rsidRPr="0062027B">
              <w:rPr>
                <w:sz w:val="16"/>
                <w:szCs w:val="16"/>
              </w:rPr>
              <w:t>1 320,00</w:t>
            </w:r>
          </w:p>
        </w:tc>
      </w:tr>
      <w:tr w:rsidR="0062027B" w:rsidRPr="0062027B" w14:paraId="5FA17F3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9ABD18D" w14:textId="77777777" w:rsidR="0062027B" w:rsidRPr="0062027B" w:rsidRDefault="0062027B" w:rsidP="0062027B">
            <w:pPr>
              <w:rPr>
                <w:sz w:val="16"/>
                <w:szCs w:val="16"/>
              </w:rPr>
            </w:pPr>
            <w:r w:rsidRPr="0062027B">
              <w:rPr>
                <w:sz w:val="16"/>
                <w:szCs w:val="16"/>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602" w:type="dxa"/>
            <w:tcBorders>
              <w:top w:val="nil"/>
              <w:left w:val="nil"/>
              <w:bottom w:val="single" w:sz="4" w:space="0" w:color="auto"/>
              <w:right w:val="single" w:sz="4" w:space="0" w:color="auto"/>
            </w:tcBorders>
            <w:shd w:val="clear" w:color="000000" w:fill="FFFFFF"/>
            <w:noWrap/>
            <w:vAlign w:val="bottom"/>
            <w:hideMark/>
          </w:tcPr>
          <w:p w14:paraId="3F92DA5A"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7FCF7726"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51ADF7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2FAEEF6" w14:textId="77777777" w:rsidR="0062027B" w:rsidRPr="0062027B" w:rsidRDefault="0062027B" w:rsidP="0062027B">
            <w:pPr>
              <w:jc w:val="center"/>
              <w:rPr>
                <w:sz w:val="16"/>
                <w:szCs w:val="16"/>
              </w:rPr>
            </w:pPr>
            <w:r w:rsidRPr="0062027B">
              <w:rPr>
                <w:sz w:val="16"/>
                <w:szCs w:val="16"/>
              </w:rPr>
              <w:t>0130300000</w:t>
            </w:r>
          </w:p>
        </w:tc>
        <w:tc>
          <w:tcPr>
            <w:tcW w:w="591" w:type="dxa"/>
            <w:tcBorders>
              <w:top w:val="nil"/>
              <w:left w:val="nil"/>
              <w:bottom w:val="single" w:sz="4" w:space="0" w:color="auto"/>
              <w:right w:val="single" w:sz="4" w:space="0" w:color="auto"/>
            </w:tcBorders>
            <w:shd w:val="clear" w:color="000000" w:fill="FFFFFF"/>
            <w:noWrap/>
            <w:vAlign w:val="bottom"/>
            <w:hideMark/>
          </w:tcPr>
          <w:p w14:paraId="6FADFEF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11B8BBA" w14:textId="77777777" w:rsidR="0062027B" w:rsidRPr="0062027B" w:rsidRDefault="0062027B" w:rsidP="0062027B">
            <w:pPr>
              <w:jc w:val="center"/>
              <w:rPr>
                <w:sz w:val="16"/>
                <w:szCs w:val="16"/>
              </w:rPr>
            </w:pPr>
            <w:r w:rsidRPr="0062027B">
              <w:rPr>
                <w:sz w:val="16"/>
                <w:szCs w:val="16"/>
              </w:rPr>
              <w:t>14 321,38</w:t>
            </w:r>
          </w:p>
        </w:tc>
        <w:tc>
          <w:tcPr>
            <w:tcW w:w="1146" w:type="dxa"/>
            <w:tcBorders>
              <w:top w:val="nil"/>
              <w:left w:val="nil"/>
              <w:bottom w:val="single" w:sz="4" w:space="0" w:color="auto"/>
              <w:right w:val="single" w:sz="4" w:space="0" w:color="auto"/>
            </w:tcBorders>
            <w:shd w:val="clear" w:color="000000" w:fill="FFFFFF"/>
            <w:noWrap/>
            <w:vAlign w:val="bottom"/>
            <w:hideMark/>
          </w:tcPr>
          <w:p w14:paraId="18CC0CF4" w14:textId="77777777" w:rsidR="0062027B" w:rsidRPr="0062027B" w:rsidRDefault="0062027B" w:rsidP="0062027B">
            <w:pPr>
              <w:jc w:val="center"/>
              <w:rPr>
                <w:sz w:val="16"/>
                <w:szCs w:val="16"/>
              </w:rPr>
            </w:pPr>
            <w:r w:rsidRPr="0062027B">
              <w:rPr>
                <w:sz w:val="16"/>
                <w:szCs w:val="16"/>
              </w:rPr>
              <w:t>14 493,76</w:t>
            </w:r>
          </w:p>
        </w:tc>
        <w:tc>
          <w:tcPr>
            <w:tcW w:w="1240" w:type="dxa"/>
            <w:tcBorders>
              <w:top w:val="nil"/>
              <w:left w:val="nil"/>
              <w:bottom w:val="single" w:sz="4" w:space="0" w:color="auto"/>
              <w:right w:val="single" w:sz="4" w:space="0" w:color="auto"/>
            </w:tcBorders>
            <w:shd w:val="clear" w:color="000000" w:fill="FFFFFF"/>
            <w:noWrap/>
            <w:vAlign w:val="bottom"/>
            <w:hideMark/>
          </w:tcPr>
          <w:p w14:paraId="6719B0D3" w14:textId="77777777" w:rsidR="0062027B" w:rsidRPr="0062027B" w:rsidRDefault="0062027B" w:rsidP="0062027B">
            <w:pPr>
              <w:jc w:val="center"/>
              <w:rPr>
                <w:sz w:val="16"/>
                <w:szCs w:val="16"/>
              </w:rPr>
            </w:pPr>
            <w:r w:rsidRPr="0062027B">
              <w:rPr>
                <w:sz w:val="16"/>
                <w:szCs w:val="16"/>
              </w:rPr>
              <w:t>14 493,76</w:t>
            </w:r>
          </w:p>
        </w:tc>
      </w:tr>
      <w:tr w:rsidR="0062027B" w:rsidRPr="0062027B" w14:paraId="3424AC1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19AE43B" w14:textId="77777777" w:rsidR="0062027B" w:rsidRPr="0062027B" w:rsidRDefault="0062027B" w:rsidP="0062027B">
            <w:pPr>
              <w:rPr>
                <w:sz w:val="16"/>
                <w:szCs w:val="16"/>
              </w:rPr>
            </w:pPr>
            <w:r w:rsidRPr="0062027B">
              <w:rPr>
                <w:sz w:val="16"/>
                <w:szCs w:val="16"/>
              </w:rPr>
              <w:t>Внедрение и обеспечение функционирования системы персонифицированного финансирования дополнительного образования детей</w:t>
            </w:r>
          </w:p>
        </w:tc>
        <w:tc>
          <w:tcPr>
            <w:tcW w:w="602" w:type="dxa"/>
            <w:tcBorders>
              <w:top w:val="nil"/>
              <w:left w:val="nil"/>
              <w:bottom w:val="single" w:sz="4" w:space="0" w:color="auto"/>
              <w:right w:val="single" w:sz="4" w:space="0" w:color="auto"/>
            </w:tcBorders>
            <w:shd w:val="clear" w:color="000000" w:fill="FFFFFF"/>
            <w:noWrap/>
            <w:vAlign w:val="bottom"/>
            <w:hideMark/>
          </w:tcPr>
          <w:p w14:paraId="3E32978E"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5ED008C"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03ACC2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AB6F771" w14:textId="77777777" w:rsidR="0062027B" w:rsidRPr="0062027B" w:rsidRDefault="0062027B" w:rsidP="0062027B">
            <w:pPr>
              <w:jc w:val="center"/>
              <w:rPr>
                <w:sz w:val="16"/>
                <w:szCs w:val="16"/>
              </w:rPr>
            </w:pPr>
            <w:r w:rsidRPr="0062027B">
              <w:rPr>
                <w:sz w:val="16"/>
                <w:szCs w:val="16"/>
              </w:rPr>
              <w:t>0130325070</w:t>
            </w:r>
          </w:p>
        </w:tc>
        <w:tc>
          <w:tcPr>
            <w:tcW w:w="591" w:type="dxa"/>
            <w:tcBorders>
              <w:top w:val="nil"/>
              <w:left w:val="nil"/>
              <w:bottom w:val="single" w:sz="4" w:space="0" w:color="auto"/>
              <w:right w:val="single" w:sz="4" w:space="0" w:color="auto"/>
            </w:tcBorders>
            <w:shd w:val="clear" w:color="000000" w:fill="FFFFFF"/>
            <w:noWrap/>
            <w:vAlign w:val="bottom"/>
            <w:hideMark/>
          </w:tcPr>
          <w:p w14:paraId="683F8CE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90C83FB" w14:textId="77777777" w:rsidR="0062027B" w:rsidRPr="0062027B" w:rsidRDefault="0062027B" w:rsidP="0062027B">
            <w:pPr>
              <w:jc w:val="center"/>
              <w:rPr>
                <w:sz w:val="16"/>
                <w:szCs w:val="16"/>
              </w:rPr>
            </w:pPr>
            <w:r w:rsidRPr="0062027B">
              <w:rPr>
                <w:sz w:val="16"/>
                <w:szCs w:val="16"/>
              </w:rPr>
              <w:t>14 321,38</w:t>
            </w:r>
          </w:p>
        </w:tc>
        <w:tc>
          <w:tcPr>
            <w:tcW w:w="1146" w:type="dxa"/>
            <w:tcBorders>
              <w:top w:val="nil"/>
              <w:left w:val="nil"/>
              <w:bottom w:val="single" w:sz="4" w:space="0" w:color="auto"/>
              <w:right w:val="single" w:sz="4" w:space="0" w:color="auto"/>
            </w:tcBorders>
            <w:shd w:val="clear" w:color="000000" w:fill="FFFFFF"/>
            <w:noWrap/>
            <w:vAlign w:val="bottom"/>
            <w:hideMark/>
          </w:tcPr>
          <w:p w14:paraId="203011C5" w14:textId="77777777" w:rsidR="0062027B" w:rsidRPr="0062027B" w:rsidRDefault="0062027B" w:rsidP="0062027B">
            <w:pPr>
              <w:jc w:val="center"/>
              <w:rPr>
                <w:sz w:val="16"/>
                <w:szCs w:val="16"/>
              </w:rPr>
            </w:pPr>
            <w:r w:rsidRPr="0062027B">
              <w:rPr>
                <w:sz w:val="16"/>
                <w:szCs w:val="16"/>
              </w:rPr>
              <w:t>14 493,76</w:t>
            </w:r>
          </w:p>
        </w:tc>
        <w:tc>
          <w:tcPr>
            <w:tcW w:w="1240" w:type="dxa"/>
            <w:tcBorders>
              <w:top w:val="nil"/>
              <w:left w:val="nil"/>
              <w:bottom w:val="single" w:sz="4" w:space="0" w:color="auto"/>
              <w:right w:val="single" w:sz="4" w:space="0" w:color="auto"/>
            </w:tcBorders>
            <w:shd w:val="clear" w:color="000000" w:fill="FFFFFF"/>
            <w:noWrap/>
            <w:vAlign w:val="bottom"/>
            <w:hideMark/>
          </w:tcPr>
          <w:p w14:paraId="6F268762" w14:textId="77777777" w:rsidR="0062027B" w:rsidRPr="0062027B" w:rsidRDefault="0062027B" w:rsidP="0062027B">
            <w:pPr>
              <w:jc w:val="center"/>
              <w:rPr>
                <w:sz w:val="16"/>
                <w:szCs w:val="16"/>
              </w:rPr>
            </w:pPr>
            <w:r w:rsidRPr="0062027B">
              <w:rPr>
                <w:sz w:val="16"/>
                <w:szCs w:val="16"/>
              </w:rPr>
              <w:t>14 493,76</w:t>
            </w:r>
          </w:p>
        </w:tc>
      </w:tr>
      <w:tr w:rsidR="0062027B" w:rsidRPr="0062027B" w14:paraId="06A42BB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DEBDBED"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5C611BEA"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478D3ED"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A66DE7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7729F34" w14:textId="77777777" w:rsidR="0062027B" w:rsidRPr="0062027B" w:rsidRDefault="0062027B" w:rsidP="0062027B">
            <w:pPr>
              <w:jc w:val="center"/>
              <w:rPr>
                <w:sz w:val="16"/>
                <w:szCs w:val="16"/>
              </w:rPr>
            </w:pPr>
            <w:r w:rsidRPr="0062027B">
              <w:rPr>
                <w:sz w:val="16"/>
                <w:szCs w:val="16"/>
              </w:rPr>
              <w:t>0130325070</w:t>
            </w:r>
          </w:p>
        </w:tc>
        <w:tc>
          <w:tcPr>
            <w:tcW w:w="591" w:type="dxa"/>
            <w:tcBorders>
              <w:top w:val="nil"/>
              <w:left w:val="nil"/>
              <w:bottom w:val="single" w:sz="4" w:space="0" w:color="auto"/>
              <w:right w:val="single" w:sz="4" w:space="0" w:color="auto"/>
            </w:tcBorders>
            <w:shd w:val="clear" w:color="000000" w:fill="FFFFFF"/>
            <w:noWrap/>
            <w:vAlign w:val="bottom"/>
            <w:hideMark/>
          </w:tcPr>
          <w:p w14:paraId="63526B79"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6BF1FC23" w14:textId="77777777" w:rsidR="0062027B" w:rsidRPr="0062027B" w:rsidRDefault="0062027B" w:rsidP="0062027B">
            <w:pPr>
              <w:jc w:val="center"/>
              <w:rPr>
                <w:sz w:val="16"/>
                <w:szCs w:val="16"/>
              </w:rPr>
            </w:pPr>
            <w:r w:rsidRPr="0062027B">
              <w:rPr>
                <w:sz w:val="16"/>
                <w:szCs w:val="16"/>
              </w:rPr>
              <w:t>14 321,38</w:t>
            </w:r>
          </w:p>
        </w:tc>
        <w:tc>
          <w:tcPr>
            <w:tcW w:w="1146" w:type="dxa"/>
            <w:tcBorders>
              <w:top w:val="nil"/>
              <w:left w:val="nil"/>
              <w:bottom w:val="single" w:sz="4" w:space="0" w:color="auto"/>
              <w:right w:val="single" w:sz="4" w:space="0" w:color="auto"/>
            </w:tcBorders>
            <w:shd w:val="clear" w:color="000000" w:fill="FFFFFF"/>
            <w:noWrap/>
            <w:vAlign w:val="bottom"/>
            <w:hideMark/>
          </w:tcPr>
          <w:p w14:paraId="3D62BC3B" w14:textId="77777777" w:rsidR="0062027B" w:rsidRPr="0062027B" w:rsidRDefault="0062027B" w:rsidP="0062027B">
            <w:pPr>
              <w:jc w:val="center"/>
              <w:rPr>
                <w:sz w:val="16"/>
                <w:szCs w:val="16"/>
              </w:rPr>
            </w:pPr>
            <w:r w:rsidRPr="0062027B">
              <w:rPr>
                <w:sz w:val="16"/>
                <w:szCs w:val="16"/>
              </w:rPr>
              <w:t>14 493,76</w:t>
            </w:r>
          </w:p>
        </w:tc>
        <w:tc>
          <w:tcPr>
            <w:tcW w:w="1240" w:type="dxa"/>
            <w:tcBorders>
              <w:top w:val="nil"/>
              <w:left w:val="nil"/>
              <w:bottom w:val="single" w:sz="4" w:space="0" w:color="auto"/>
              <w:right w:val="single" w:sz="4" w:space="0" w:color="auto"/>
            </w:tcBorders>
            <w:shd w:val="clear" w:color="000000" w:fill="FFFFFF"/>
            <w:noWrap/>
            <w:vAlign w:val="bottom"/>
            <w:hideMark/>
          </w:tcPr>
          <w:p w14:paraId="0FDC0478" w14:textId="77777777" w:rsidR="0062027B" w:rsidRPr="0062027B" w:rsidRDefault="0062027B" w:rsidP="0062027B">
            <w:pPr>
              <w:jc w:val="center"/>
              <w:rPr>
                <w:sz w:val="16"/>
                <w:szCs w:val="16"/>
              </w:rPr>
            </w:pPr>
            <w:r w:rsidRPr="0062027B">
              <w:rPr>
                <w:sz w:val="16"/>
                <w:szCs w:val="16"/>
              </w:rPr>
              <w:t>14 493,76</w:t>
            </w:r>
          </w:p>
        </w:tc>
      </w:tr>
      <w:tr w:rsidR="0062027B" w:rsidRPr="0062027B" w14:paraId="4765E53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32CCC56"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48A7F16F"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6DE60244"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BF1EDD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B3DB30E" w14:textId="77777777" w:rsidR="0062027B" w:rsidRPr="0062027B" w:rsidRDefault="0062027B" w:rsidP="0062027B">
            <w:pPr>
              <w:jc w:val="center"/>
              <w:rPr>
                <w:sz w:val="16"/>
                <w:szCs w:val="16"/>
              </w:rPr>
            </w:pPr>
            <w:r w:rsidRPr="0062027B">
              <w:rPr>
                <w:sz w:val="16"/>
                <w:szCs w:val="16"/>
              </w:rPr>
              <w:t>0130325070</w:t>
            </w:r>
          </w:p>
        </w:tc>
        <w:tc>
          <w:tcPr>
            <w:tcW w:w="591" w:type="dxa"/>
            <w:tcBorders>
              <w:top w:val="nil"/>
              <w:left w:val="nil"/>
              <w:bottom w:val="single" w:sz="4" w:space="0" w:color="auto"/>
              <w:right w:val="single" w:sz="4" w:space="0" w:color="auto"/>
            </w:tcBorders>
            <w:shd w:val="clear" w:color="000000" w:fill="FFFFFF"/>
            <w:noWrap/>
            <w:vAlign w:val="bottom"/>
            <w:hideMark/>
          </w:tcPr>
          <w:p w14:paraId="090B2683"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0BD11DF9"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70779DA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7E781A8" w14:textId="77777777" w:rsidR="0062027B" w:rsidRPr="0062027B" w:rsidRDefault="0062027B" w:rsidP="0062027B">
            <w:pPr>
              <w:jc w:val="center"/>
              <w:rPr>
                <w:sz w:val="16"/>
                <w:szCs w:val="16"/>
              </w:rPr>
            </w:pPr>
            <w:r w:rsidRPr="0062027B">
              <w:rPr>
                <w:sz w:val="16"/>
                <w:szCs w:val="16"/>
              </w:rPr>
              <w:t>0,00</w:t>
            </w:r>
          </w:p>
        </w:tc>
      </w:tr>
      <w:tr w:rsidR="0062027B" w:rsidRPr="0062027B" w14:paraId="53BEB06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B17715B" w14:textId="77777777" w:rsidR="0062027B" w:rsidRPr="0062027B" w:rsidRDefault="0062027B" w:rsidP="0062027B">
            <w:pPr>
              <w:rPr>
                <w:sz w:val="16"/>
                <w:szCs w:val="16"/>
              </w:rPr>
            </w:pPr>
            <w:r w:rsidRPr="0062027B">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602" w:type="dxa"/>
            <w:tcBorders>
              <w:top w:val="nil"/>
              <w:left w:val="nil"/>
              <w:bottom w:val="single" w:sz="4" w:space="0" w:color="auto"/>
              <w:right w:val="single" w:sz="4" w:space="0" w:color="auto"/>
            </w:tcBorders>
            <w:shd w:val="clear" w:color="000000" w:fill="FFFFFF"/>
            <w:noWrap/>
            <w:vAlign w:val="bottom"/>
            <w:hideMark/>
          </w:tcPr>
          <w:p w14:paraId="3D648BFF"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55B8A9B"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3E1356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1CA62C5" w14:textId="77777777" w:rsidR="0062027B" w:rsidRPr="0062027B" w:rsidRDefault="0062027B" w:rsidP="0062027B">
            <w:pPr>
              <w:jc w:val="center"/>
              <w:rPr>
                <w:sz w:val="16"/>
                <w:szCs w:val="16"/>
              </w:rPr>
            </w:pPr>
            <w:r w:rsidRPr="0062027B">
              <w:rPr>
                <w:sz w:val="16"/>
                <w:szCs w:val="16"/>
              </w:rPr>
              <w:t>1300000000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C3BFBC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437D851" w14:textId="77777777" w:rsidR="0062027B" w:rsidRPr="0062027B" w:rsidRDefault="0062027B" w:rsidP="0062027B">
            <w:pPr>
              <w:jc w:val="center"/>
              <w:rPr>
                <w:sz w:val="16"/>
                <w:szCs w:val="16"/>
              </w:rPr>
            </w:pPr>
            <w:r w:rsidRPr="0062027B">
              <w:rPr>
                <w:sz w:val="16"/>
                <w:szCs w:val="16"/>
              </w:rPr>
              <w:t>257,20</w:t>
            </w:r>
          </w:p>
        </w:tc>
        <w:tc>
          <w:tcPr>
            <w:tcW w:w="1146" w:type="dxa"/>
            <w:tcBorders>
              <w:top w:val="nil"/>
              <w:left w:val="nil"/>
              <w:bottom w:val="single" w:sz="4" w:space="0" w:color="auto"/>
              <w:right w:val="single" w:sz="4" w:space="0" w:color="auto"/>
            </w:tcBorders>
            <w:shd w:val="clear" w:color="000000" w:fill="FFFFFF"/>
            <w:noWrap/>
            <w:vAlign w:val="bottom"/>
            <w:hideMark/>
          </w:tcPr>
          <w:p w14:paraId="3D726408" w14:textId="77777777" w:rsidR="0062027B" w:rsidRPr="0062027B" w:rsidRDefault="0062027B" w:rsidP="0062027B">
            <w:pPr>
              <w:jc w:val="center"/>
              <w:rPr>
                <w:sz w:val="16"/>
                <w:szCs w:val="16"/>
              </w:rPr>
            </w:pPr>
            <w:r w:rsidRPr="0062027B">
              <w:rPr>
                <w:sz w:val="16"/>
                <w:szCs w:val="16"/>
              </w:rPr>
              <w:t>120,00</w:t>
            </w:r>
          </w:p>
        </w:tc>
        <w:tc>
          <w:tcPr>
            <w:tcW w:w="1240" w:type="dxa"/>
            <w:tcBorders>
              <w:top w:val="nil"/>
              <w:left w:val="nil"/>
              <w:bottom w:val="single" w:sz="4" w:space="0" w:color="auto"/>
              <w:right w:val="single" w:sz="4" w:space="0" w:color="auto"/>
            </w:tcBorders>
            <w:shd w:val="clear" w:color="000000" w:fill="FFFFFF"/>
            <w:noWrap/>
            <w:vAlign w:val="bottom"/>
            <w:hideMark/>
          </w:tcPr>
          <w:p w14:paraId="6874611E" w14:textId="77777777" w:rsidR="0062027B" w:rsidRPr="0062027B" w:rsidRDefault="0062027B" w:rsidP="0062027B">
            <w:pPr>
              <w:jc w:val="center"/>
              <w:rPr>
                <w:sz w:val="16"/>
                <w:szCs w:val="16"/>
              </w:rPr>
            </w:pPr>
            <w:r w:rsidRPr="0062027B">
              <w:rPr>
                <w:sz w:val="16"/>
                <w:szCs w:val="16"/>
              </w:rPr>
              <w:t>120,00</w:t>
            </w:r>
          </w:p>
        </w:tc>
      </w:tr>
      <w:tr w:rsidR="0062027B" w:rsidRPr="0062027B" w14:paraId="2490E28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582974A" w14:textId="77777777" w:rsidR="0062027B" w:rsidRPr="0062027B" w:rsidRDefault="0062027B" w:rsidP="0062027B">
            <w:pPr>
              <w:rPr>
                <w:sz w:val="16"/>
                <w:szCs w:val="16"/>
              </w:rPr>
            </w:pPr>
            <w:r w:rsidRPr="0062027B">
              <w:rPr>
                <w:sz w:val="16"/>
                <w:szCs w:val="16"/>
              </w:rPr>
              <w:t>Подпрограмма "Кочубеевский округ - антитеррор"</w:t>
            </w:r>
          </w:p>
        </w:tc>
        <w:tc>
          <w:tcPr>
            <w:tcW w:w="602" w:type="dxa"/>
            <w:tcBorders>
              <w:top w:val="nil"/>
              <w:left w:val="nil"/>
              <w:bottom w:val="single" w:sz="4" w:space="0" w:color="auto"/>
              <w:right w:val="single" w:sz="4" w:space="0" w:color="auto"/>
            </w:tcBorders>
            <w:shd w:val="clear" w:color="000000" w:fill="FFFFFF"/>
            <w:noWrap/>
            <w:vAlign w:val="bottom"/>
            <w:hideMark/>
          </w:tcPr>
          <w:p w14:paraId="0DF2E859"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AC8587A"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2F7185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C6E6BAB" w14:textId="77777777" w:rsidR="0062027B" w:rsidRPr="0062027B" w:rsidRDefault="0062027B" w:rsidP="0062027B">
            <w:pPr>
              <w:jc w:val="center"/>
              <w:rPr>
                <w:sz w:val="16"/>
                <w:szCs w:val="16"/>
              </w:rPr>
            </w:pPr>
            <w:r w:rsidRPr="0062027B">
              <w:rPr>
                <w:sz w:val="16"/>
                <w:szCs w:val="16"/>
              </w:rPr>
              <w:t>1320000000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3256EB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E14418A" w14:textId="77777777" w:rsidR="0062027B" w:rsidRPr="0062027B" w:rsidRDefault="0062027B" w:rsidP="0062027B">
            <w:pPr>
              <w:jc w:val="center"/>
              <w:rPr>
                <w:sz w:val="16"/>
                <w:szCs w:val="16"/>
              </w:rPr>
            </w:pPr>
            <w:r w:rsidRPr="0062027B">
              <w:rPr>
                <w:sz w:val="16"/>
                <w:szCs w:val="16"/>
              </w:rPr>
              <w:t>257,20</w:t>
            </w:r>
          </w:p>
        </w:tc>
        <w:tc>
          <w:tcPr>
            <w:tcW w:w="1146" w:type="dxa"/>
            <w:tcBorders>
              <w:top w:val="nil"/>
              <w:left w:val="nil"/>
              <w:bottom w:val="single" w:sz="4" w:space="0" w:color="auto"/>
              <w:right w:val="single" w:sz="4" w:space="0" w:color="auto"/>
            </w:tcBorders>
            <w:shd w:val="clear" w:color="000000" w:fill="FFFFFF"/>
            <w:noWrap/>
            <w:vAlign w:val="bottom"/>
            <w:hideMark/>
          </w:tcPr>
          <w:p w14:paraId="3A22F851" w14:textId="77777777" w:rsidR="0062027B" w:rsidRPr="0062027B" w:rsidRDefault="0062027B" w:rsidP="0062027B">
            <w:pPr>
              <w:jc w:val="center"/>
              <w:rPr>
                <w:sz w:val="16"/>
                <w:szCs w:val="16"/>
              </w:rPr>
            </w:pPr>
            <w:r w:rsidRPr="0062027B">
              <w:rPr>
                <w:sz w:val="16"/>
                <w:szCs w:val="16"/>
              </w:rPr>
              <w:t>120,00</w:t>
            </w:r>
          </w:p>
        </w:tc>
        <w:tc>
          <w:tcPr>
            <w:tcW w:w="1240" w:type="dxa"/>
            <w:tcBorders>
              <w:top w:val="nil"/>
              <w:left w:val="nil"/>
              <w:bottom w:val="single" w:sz="4" w:space="0" w:color="auto"/>
              <w:right w:val="single" w:sz="4" w:space="0" w:color="auto"/>
            </w:tcBorders>
            <w:shd w:val="clear" w:color="000000" w:fill="FFFFFF"/>
            <w:noWrap/>
            <w:vAlign w:val="bottom"/>
            <w:hideMark/>
          </w:tcPr>
          <w:p w14:paraId="6A9D0334" w14:textId="77777777" w:rsidR="0062027B" w:rsidRPr="0062027B" w:rsidRDefault="0062027B" w:rsidP="0062027B">
            <w:pPr>
              <w:jc w:val="center"/>
              <w:rPr>
                <w:sz w:val="16"/>
                <w:szCs w:val="16"/>
              </w:rPr>
            </w:pPr>
            <w:r w:rsidRPr="0062027B">
              <w:rPr>
                <w:sz w:val="16"/>
                <w:szCs w:val="16"/>
              </w:rPr>
              <w:t>120,00</w:t>
            </w:r>
          </w:p>
        </w:tc>
      </w:tr>
      <w:tr w:rsidR="0062027B" w:rsidRPr="0062027B" w14:paraId="10ADB88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54FC39D" w14:textId="77777777" w:rsidR="0062027B" w:rsidRPr="0062027B" w:rsidRDefault="0062027B" w:rsidP="0062027B">
            <w:pPr>
              <w:rPr>
                <w:sz w:val="16"/>
                <w:szCs w:val="16"/>
              </w:rPr>
            </w:pPr>
            <w:r w:rsidRPr="0062027B">
              <w:rPr>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602" w:type="dxa"/>
            <w:tcBorders>
              <w:top w:val="nil"/>
              <w:left w:val="nil"/>
              <w:bottom w:val="single" w:sz="4" w:space="0" w:color="auto"/>
              <w:right w:val="single" w:sz="4" w:space="0" w:color="auto"/>
            </w:tcBorders>
            <w:shd w:val="clear" w:color="000000" w:fill="FFFFFF"/>
            <w:noWrap/>
            <w:vAlign w:val="bottom"/>
            <w:hideMark/>
          </w:tcPr>
          <w:p w14:paraId="40104510"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B364749"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C59988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43C76AA" w14:textId="77777777" w:rsidR="0062027B" w:rsidRPr="0062027B" w:rsidRDefault="0062027B" w:rsidP="0062027B">
            <w:pPr>
              <w:jc w:val="center"/>
              <w:rPr>
                <w:sz w:val="16"/>
                <w:szCs w:val="16"/>
              </w:rPr>
            </w:pPr>
            <w:r w:rsidRPr="0062027B">
              <w:rPr>
                <w:sz w:val="16"/>
                <w:szCs w:val="16"/>
              </w:rPr>
              <w:t>1320100000</w:t>
            </w:r>
          </w:p>
        </w:tc>
        <w:tc>
          <w:tcPr>
            <w:tcW w:w="591" w:type="dxa"/>
            <w:tcBorders>
              <w:top w:val="nil"/>
              <w:left w:val="nil"/>
              <w:bottom w:val="single" w:sz="4" w:space="0" w:color="auto"/>
              <w:right w:val="single" w:sz="4" w:space="0" w:color="auto"/>
            </w:tcBorders>
            <w:shd w:val="clear" w:color="000000" w:fill="FFFFFF"/>
            <w:noWrap/>
            <w:vAlign w:val="bottom"/>
            <w:hideMark/>
          </w:tcPr>
          <w:p w14:paraId="6EA11D8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5F62EEA" w14:textId="77777777" w:rsidR="0062027B" w:rsidRPr="0062027B" w:rsidRDefault="0062027B" w:rsidP="0062027B">
            <w:pPr>
              <w:jc w:val="center"/>
              <w:rPr>
                <w:sz w:val="16"/>
                <w:szCs w:val="16"/>
              </w:rPr>
            </w:pPr>
            <w:r w:rsidRPr="0062027B">
              <w:rPr>
                <w:sz w:val="16"/>
                <w:szCs w:val="16"/>
              </w:rPr>
              <w:t>257,20</w:t>
            </w:r>
          </w:p>
        </w:tc>
        <w:tc>
          <w:tcPr>
            <w:tcW w:w="1146" w:type="dxa"/>
            <w:tcBorders>
              <w:top w:val="nil"/>
              <w:left w:val="nil"/>
              <w:bottom w:val="single" w:sz="4" w:space="0" w:color="auto"/>
              <w:right w:val="single" w:sz="4" w:space="0" w:color="auto"/>
            </w:tcBorders>
            <w:shd w:val="clear" w:color="000000" w:fill="FFFFFF"/>
            <w:noWrap/>
            <w:vAlign w:val="bottom"/>
            <w:hideMark/>
          </w:tcPr>
          <w:p w14:paraId="40729875" w14:textId="77777777" w:rsidR="0062027B" w:rsidRPr="0062027B" w:rsidRDefault="0062027B" w:rsidP="0062027B">
            <w:pPr>
              <w:jc w:val="center"/>
              <w:rPr>
                <w:sz w:val="16"/>
                <w:szCs w:val="16"/>
              </w:rPr>
            </w:pPr>
            <w:r w:rsidRPr="0062027B">
              <w:rPr>
                <w:sz w:val="16"/>
                <w:szCs w:val="16"/>
              </w:rPr>
              <w:t>120,00</w:t>
            </w:r>
          </w:p>
        </w:tc>
        <w:tc>
          <w:tcPr>
            <w:tcW w:w="1240" w:type="dxa"/>
            <w:tcBorders>
              <w:top w:val="nil"/>
              <w:left w:val="nil"/>
              <w:bottom w:val="single" w:sz="4" w:space="0" w:color="auto"/>
              <w:right w:val="single" w:sz="4" w:space="0" w:color="auto"/>
            </w:tcBorders>
            <w:shd w:val="clear" w:color="000000" w:fill="FFFFFF"/>
            <w:noWrap/>
            <w:vAlign w:val="bottom"/>
            <w:hideMark/>
          </w:tcPr>
          <w:p w14:paraId="074F84FE" w14:textId="77777777" w:rsidR="0062027B" w:rsidRPr="0062027B" w:rsidRDefault="0062027B" w:rsidP="0062027B">
            <w:pPr>
              <w:jc w:val="center"/>
              <w:rPr>
                <w:sz w:val="16"/>
                <w:szCs w:val="16"/>
              </w:rPr>
            </w:pPr>
            <w:r w:rsidRPr="0062027B">
              <w:rPr>
                <w:sz w:val="16"/>
                <w:szCs w:val="16"/>
              </w:rPr>
              <w:t>120,00</w:t>
            </w:r>
          </w:p>
        </w:tc>
      </w:tr>
      <w:tr w:rsidR="0062027B" w:rsidRPr="0062027B" w14:paraId="572C956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38BD120" w14:textId="77777777" w:rsidR="0062027B" w:rsidRPr="0062027B" w:rsidRDefault="0062027B" w:rsidP="0062027B">
            <w:pPr>
              <w:rPr>
                <w:sz w:val="16"/>
                <w:szCs w:val="16"/>
              </w:rPr>
            </w:pPr>
            <w:r w:rsidRPr="0062027B">
              <w:rPr>
                <w:sz w:val="16"/>
                <w:szCs w:val="16"/>
              </w:rPr>
              <w:t>Расходы связанные с реализацией мероприятий "Кочубеевский округ - антитеррор"</w:t>
            </w:r>
          </w:p>
        </w:tc>
        <w:tc>
          <w:tcPr>
            <w:tcW w:w="602" w:type="dxa"/>
            <w:tcBorders>
              <w:top w:val="nil"/>
              <w:left w:val="nil"/>
              <w:bottom w:val="single" w:sz="4" w:space="0" w:color="auto"/>
              <w:right w:val="single" w:sz="4" w:space="0" w:color="auto"/>
            </w:tcBorders>
            <w:shd w:val="clear" w:color="000000" w:fill="FFFFFF"/>
            <w:noWrap/>
            <w:vAlign w:val="bottom"/>
            <w:hideMark/>
          </w:tcPr>
          <w:p w14:paraId="55E2B588"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755AF473"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D60DC0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7E518DC" w14:textId="77777777" w:rsidR="0062027B" w:rsidRPr="0062027B" w:rsidRDefault="0062027B" w:rsidP="0062027B">
            <w:pPr>
              <w:jc w:val="center"/>
              <w:rPr>
                <w:sz w:val="16"/>
                <w:szCs w:val="16"/>
              </w:rPr>
            </w:pPr>
            <w:r w:rsidRPr="0062027B">
              <w:rPr>
                <w:sz w:val="16"/>
                <w:szCs w:val="16"/>
              </w:rPr>
              <w:t>1320120050</w:t>
            </w:r>
          </w:p>
        </w:tc>
        <w:tc>
          <w:tcPr>
            <w:tcW w:w="591" w:type="dxa"/>
            <w:tcBorders>
              <w:top w:val="nil"/>
              <w:left w:val="nil"/>
              <w:bottom w:val="single" w:sz="4" w:space="0" w:color="auto"/>
              <w:right w:val="single" w:sz="4" w:space="0" w:color="auto"/>
            </w:tcBorders>
            <w:shd w:val="clear" w:color="000000" w:fill="FFFFFF"/>
            <w:noWrap/>
            <w:vAlign w:val="bottom"/>
            <w:hideMark/>
          </w:tcPr>
          <w:p w14:paraId="3AF78B7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5AEEC8A" w14:textId="77777777" w:rsidR="0062027B" w:rsidRPr="0062027B" w:rsidRDefault="0062027B" w:rsidP="0062027B">
            <w:pPr>
              <w:jc w:val="center"/>
              <w:rPr>
                <w:sz w:val="16"/>
                <w:szCs w:val="16"/>
              </w:rPr>
            </w:pPr>
            <w:r w:rsidRPr="0062027B">
              <w:rPr>
                <w:sz w:val="16"/>
                <w:szCs w:val="16"/>
              </w:rPr>
              <w:t>257,20</w:t>
            </w:r>
          </w:p>
        </w:tc>
        <w:tc>
          <w:tcPr>
            <w:tcW w:w="1146" w:type="dxa"/>
            <w:tcBorders>
              <w:top w:val="nil"/>
              <w:left w:val="nil"/>
              <w:bottom w:val="single" w:sz="4" w:space="0" w:color="auto"/>
              <w:right w:val="single" w:sz="4" w:space="0" w:color="auto"/>
            </w:tcBorders>
            <w:shd w:val="clear" w:color="000000" w:fill="FFFFFF"/>
            <w:noWrap/>
            <w:vAlign w:val="bottom"/>
            <w:hideMark/>
          </w:tcPr>
          <w:p w14:paraId="62B53176" w14:textId="77777777" w:rsidR="0062027B" w:rsidRPr="0062027B" w:rsidRDefault="0062027B" w:rsidP="0062027B">
            <w:pPr>
              <w:jc w:val="center"/>
              <w:rPr>
                <w:sz w:val="16"/>
                <w:szCs w:val="16"/>
              </w:rPr>
            </w:pPr>
            <w:r w:rsidRPr="0062027B">
              <w:rPr>
                <w:sz w:val="16"/>
                <w:szCs w:val="16"/>
              </w:rPr>
              <w:t>120,00</w:t>
            </w:r>
          </w:p>
        </w:tc>
        <w:tc>
          <w:tcPr>
            <w:tcW w:w="1240" w:type="dxa"/>
            <w:tcBorders>
              <w:top w:val="nil"/>
              <w:left w:val="nil"/>
              <w:bottom w:val="single" w:sz="4" w:space="0" w:color="auto"/>
              <w:right w:val="single" w:sz="4" w:space="0" w:color="auto"/>
            </w:tcBorders>
            <w:shd w:val="clear" w:color="000000" w:fill="FFFFFF"/>
            <w:noWrap/>
            <w:vAlign w:val="bottom"/>
            <w:hideMark/>
          </w:tcPr>
          <w:p w14:paraId="5C377912" w14:textId="77777777" w:rsidR="0062027B" w:rsidRPr="0062027B" w:rsidRDefault="0062027B" w:rsidP="0062027B">
            <w:pPr>
              <w:jc w:val="center"/>
              <w:rPr>
                <w:sz w:val="16"/>
                <w:szCs w:val="16"/>
              </w:rPr>
            </w:pPr>
            <w:r w:rsidRPr="0062027B">
              <w:rPr>
                <w:sz w:val="16"/>
                <w:szCs w:val="16"/>
              </w:rPr>
              <w:t>120,00</w:t>
            </w:r>
          </w:p>
        </w:tc>
      </w:tr>
      <w:tr w:rsidR="0062027B" w:rsidRPr="0062027B" w14:paraId="78A5C92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46BB56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31A2FD8"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6EAA30A1"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1218956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428BFF9" w14:textId="77777777" w:rsidR="0062027B" w:rsidRPr="0062027B" w:rsidRDefault="0062027B" w:rsidP="0062027B">
            <w:pPr>
              <w:jc w:val="center"/>
              <w:rPr>
                <w:sz w:val="16"/>
                <w:szCs w:val="16"/>
              </w:rPr>
            </w:pPr>
            <w:r w:rsidRPr="0062027B">
              <w:rPr>
                <w:sz w:val="16"/>
                <w:szCs w:val="16"/>
              </w:rPr>
              <w:t>1320120050</w:t>
            </w:r>
          </w:p>
        </w:tc>
        <w:tc>
          <w:tcPr>
            <w:tcW w:w="591" w:type="dxa"/>
            <w:tcBorders>
              <w:top w:val="nil"/>
              <w:left w:val="nil"/>
              <w:bottom w:val="single" w:sz="4" w:space="0" w:color="auto"/>
              <w:right w:val="single" w:sz="4" w:space="0" w:color="auto"/>
            </w:tcBorders>
            <w:shd w:val="clear" w:color="000000" w:fill="FFFFFF"/>
            <w:noWrap/>
            <w:vAlign w:val="bottom"/>
            <w:hideMark/>
          </w:tcPr>
          <w:p w14:paraId="3A59A3B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BE9E79E" w14:textId="77777777" w:rsidR="0062027B" w:rsidRPr="0062027B" w:rsidRDefault="0062027B" w:rsidP="0062027B">
            <w:pPr>
              <w:jc w:val="center"/>
              <w:rPr>
                <w:sz w:val="16"/>
                <w:szCs w:val="16"/>
              </w:rPr>
            </w:pPr>
            <w:r w:rsidRPr="0062027B">
              <w:rPr>
                <w:sz w:val="16"/>
                <w:szCs w:val="16"/>
              </w:rPr>
              <w:t>103,65</w:t>
            </w:r>
          </w:p>
        </w:tc>
        <w:tc>
          <w:tcPr>
            <w:tcW w:w="1146" w:type="dxa"/>
            <w:tcBorders>
              <w:top w:val="nil"/>
              <w:left w:val="nil"/>
              <w:bottom w:val="single" w:sz="4" w:space="0" w:color="auto"/>
              <w:right w:val="single" w:sz="4" w:space="0" w:color="auto"/>
            </w:tcBorders>
            <w:shd w:val="clear" w:color="000000" w:fill="FFFFFF"/>
            <w:noWrap/>
            <w:vAlign w:val="bottom"/>
            <w:hideMark/>
          </w:tcPr>
          <w:p w14:paraId="776746DA" w14:textId="77777777" w:rsidR="0062027B" w:rsidRPr="0062027B" w:rsidRDefault="0062027B" w:rsidP="0062027B">
            <w:pPr>
              <w:jc w:val="center"/>
              <w:rPr>
                <w:sz w:val="16"/>
                <w:szCs w:val="16"/>
              </w:rPr>
            </w:pPr>
            <w:r w:rsidRPr="0062027B">
              <w:rPr>
                <w:sz w:val="16"/>
                <w:szCs w:val="16"/>
              </w:rPr>
              <w:t>48,00</w:t>
            </w:r>
          </w:p>
        </w:tc>
        <w:tc>
          <w:tcPr>
            <w:tcW w:w="1240" w:type="dxa"/>
            <w:tcBorders>
              <w:top w:val="nil"/>
              <w:left w:val="nil"/>
              <w:bottom w:val="single" w:sz="4" w:space="0" w:color="auto"/>
              <w:right w:val="single" w:sz="4" w:space="0" w:color="auto"/>
            </w:tcBorders>
            <w:shd w:val="clear" w:color="000000" w:fill="FFFFFF"/>
            <w:noWrap/>
            <w:vAlign w:val="bottom"/>
            <w:hideMark/>
          </w:tcPr>
          <w:p w14:paraId="50160AB6" w14:textId="77777777" w:rsidR="0062027B" w:rsidRPr="0062027B" w:rsidRDefault="0062027B" w:rsidP="0062027B">
            <w:pPr>
              <w:jc w:val="center"/>
              <w:rPr>
                <w:sz w:val="16"/>
                <w:szCs w:val="16"/>
              </w:rPr>
            </w:pPr>
            <w:r w:rsidRPr="0062027B">
              <w:rPr>
                <w:sz w:val="16"/>
                <w:szCs w:val="16"/>
              </w:rPr>
              <w:t>48,00</w:t>
            </w:r>
          </w:p>
        </w:tc>
      </w:tr>
      <w:tr w:rsidR="0062027B" w:rsidRPr="0062027B" w14:paraId="637AE3B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B229944"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495E6CE4"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6844098"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AAED1E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FB8283E" w14:textId="77777777" w:rsidR="0062027B" w:rsidRPr="0062027B" w:rsidRDefault="0062027B" w:rsidP="0062027B">
            <w:pPr>
              <w:jc w:val="center"/>
              <w:rPr>
                <w:sz w:val="16"/>
                <w:szCs w:val="16"/>
              </w:rPr>
            </w:pPr>
            <w:r w:rsidRPr="0062027B">
              <w:rPr>
                <w:sz w:val="16"/>
                <w:szCs w:val="16"/>
              </w:rPr>
              <w:t>1320120050</w:t>
            </w:r>
          </w:p>
        </w:tc>
        <w:tc>
          <w:tcPr>
            <w:tcW w:w="591" w:type="dxa"/>
            <w:tcBorders>
              <w:top w:val="nil"/>
              <w:left w:val="nil"/>
              <w:bottom w:val="single" w:sz="4" w:space="0" w:color="auto"/>
              <w:right w:val="single" w:sz="4" w:space="0" w:color="auto"/>
            </w:tcBorders>
            <w:shd w:val="clear" w:color="000000" w:fill="FFFFFF"/>
            <w:noWrap/>
            <w:vAlign w:val="bottom"/>
            <w:hideMark/>
          </w:tcPr>
          <w:p w14:paraId="56ECC6BC"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54911002" w14:textId="77777777" w:rsidR="0062027B" w:rsidRPr="0062027B" w:rsidRDefault="0062027B" w:rsidP="0062027B">
            <w:pPr>
              <w:jc w:val="center"/>
              <w:rPr>
                <w:sz w:val="16"/>
                <w:szCs w:val="16"/>
              </w:rPr>
            </w:pPr>
            <w:r w:rsidRPr="0062027B">
              <w:rPr>
                <w:sz w:val="16"/>
                <w:szCs w:val="16"/>
              </w:rPr>
              <w:t>153,55</w:t>
            </w:r>
          </w:p>
        </w:tc>
        <w:tc>
          <w:tcPr>
            <w:tcW w:w="1146" w:type="dxa"/>
            <w:tcBorders>
              <w:top w:val="nil"/>
              <w:left w:val="nil"/>
              <w:bottom w:val="single" w:sz="4" w:space="0" w:color="auto"/>
              <w:right w:val="single" w:sz="4" w:space="0" w:color="auto"/>
            </w:tcBorders>
            <w:shd w:val="clear" w:color="000000" w:fill="FFFFFF"/>
            <w:noWrap/>
            <w:vAlign w:val="bottom"/>
            <w:hideMark/>
          </w:tcPr>
          <w:p w14:paraId="5C200447" w14:textId="77777777" w:rsidR="0062027B" w:rsidRPr="0062027B" w:rsidRDefault="0062027B" w:rsidP="0062027B">
            <w:pPr>
              <w:jc w:val="center"/>
              <w:rPr>
                <w:sz w:val="16"/>
                <w:szCs w:val="16"/>
              </w:rPr>
            </w:pPr>
            <w:r w:rsidRPr="0062027B">
              <w:rPr>
                <w:sz w:val="16"/>
                <w:szCs w:val="16"/>
              </w:rPr>
              <w:t>72,00</w:t>
            </w:r>
          </w:p>
        </w:tc>
        <w:tc>
          <w:tcPr>
            <w:tcW w:w="1240" w:type="dxa"/>
            <w:tcBorders>
              <w:top w:val="nil"/>
              <w:left w:val="nil"/>
              <w:bottom w:val="single" w:sz="4" w:space="0" w:color="auto"/>
              <w:right w:val="single" w:sz="4" w:space="0" w:color="auto"/>
            </w:tcBorders>
            <w:shd w:val="clear" w:color="000000" w:fill="FFFFFF"/>
            <w:noWrap/>
            <w:vAlign w:val="bottom"/>
            <w:hideMark/>
          </w:tcPr>
          <w:p w14:paraId="5350F2AE" w14:textId="77777777" w:rsidR="0062027B" w:rsidRPr="0062027B" w:rsidRDefault="0062027B" w:rsidP="0062027B">
            <w:pPr>
              <w:jc w:val="center"/>
              <w:rPr>
                <w:sz w:val="16"/>
                <w:szCs w:val="16"/>
              </w:rPr>
            </w:pPr>
            <w:r w:rsidRPr="0062027B">
              <w:rPr>
                <w:sz w:val="16"/>
                <w:szCs w:val="16"/>
              </w:rPr>
              <w:t>72,00</w:t>
            </w:r>
          </w:p>
        </w:tc>
      </w:tr>
      <w:tr w:rsidR="0062027B" w:rsidRPr="0062027B" w14:paraId="35E3F20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C7EA989" w14:textId="77777777" w:rsidR="0062027B" w:rsidRPr="0062027B" w:rsidRDefault="0062027B" w:rsidP="0062027B">
            <w:pPr>
              <w:rPr>
                <w:sz w:val="16"/>
                <w:szCs w:val="16"/>
              </w:rPr>
            </w:pPr>
            <w:r w:rsidRPr="0062027B">
              <w:rPr>
                <w:sz w:val="16"/>
                <w:szCs w:val="16"/>
              </w:rPr>
              <w:t>Другие вопросы в области образования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223AE69B"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8AD8945"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4478086A"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4BE79702"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E99130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17BAB38" w14:textId="77777777" w:rsidR="0062027B" w:rsidRPr="0062027B" w:rsidRDefault="0062027B" w:rsidP="0062027B">
            <w:pPr>
              <w:jc w:val="center"/>
              <w:rPr>
                <w:sz w:val="16"/>
                <w:szCs w:val="16"/>
              </w:rPr>
            </w:pPr>
            <w:r w:rsidRPr="0062027B">
              <w:rPr>
                <w:sz w:val="16"/>
                <w:szCs w:val="16"/>
              </w:rPr>
              <w:t>35 190,87</w:t>
            </w:r>
          </w:p>
        </w:tc>
        <w:tc>
          <w:tcPr>
            <w:tcW w:w="1146" w:type="dxa"/>
            <w:tcBorders>
              <w:top w:val="nil"/>
              <w:left w:val="nil"/>
              <w:bottom w:val="single" w:sz="4" w:space="0" w:color="auto"/>
              <w:right w:val="single" w:sz="4" w:space="0" w:color="auto"/>
            </w:tcBorders>
            <w:shd w:val="clear" w:color="000000" w:fill="FFFFFF"/>
            <w:noWrap/>
            <w:vAlign w:val="bottom"/>
            <w:hideMark/>
          </w:tcPr>
          <w:p w14:paraId="20643540" w14:textId="77777777" w:rsidR="0062027B" w:rsidRPr="0062027B" w:rsidRDefault="0062027B" w:rsidP="0062027B">
            <w:pPr>
              <w:jc w:val="center"/>
              <w:rPr>
                <w:sz w:val="16"/>
                <w:szCs w:val="16"/>
              </w:rPr>
            </w:pPr>
            <w:r w:rsidRPr="0062027B">
              <w:rPr>
                <w:sz w:val="16"/>
                <w:szCs w:val="16"/>
              </w:rPr>
              <w:t>33 181,07</w:t>
            </w:r>
          </w:p>
        </w:tc>
        <w:tc>
          <w:tcPr>
            <w:tcW w:w="1240" w:type="dxa"/>
            <w:tcBorders>
              <w:top w:val="nil"/>
              <w:left w:val="nil"/>
              <w:bottom w:val="single" w:sz="4" w:space="0" w:color="auto"/>
              <w:right w:val="single" w:sz="4" w:space="0" w:color="auto"/>
            </w:tcBorders>
            <w:shd w:val="clear" w:color="000000" w:fill="FFFFFF"/>
            <w:noWrap/>
            <w:vAlign w:val="bottom"/>
            <w:hideMark/>
          </w:tcPr>
          <w:p w14:paraId="3F5B8AAD" w14:textId="77777777" w:rsidR="0062027B" w:rsidRPr="0062027B" w:rsidRDefault="0062027B" w:rsidP="0062027B">
            <w:pPr>
              <w:jc w:val="center"/>
              <w:rPr>
                <w:sz w:val="16"/>
                <w:szCs w:val="16"/>
              </w:rPr>
            </w:pPr>
            <w:r w:rsidRPr="0062027B">
              <w:rPr>
                <w:sz w:val="16"/>
                <w:szCs w:val="16"/>
              </w:rPr>
              <w:t>33 204,14</w:t>
            </w:r>
          </w:p>
        </w:tc>
      </w:tr>
      <w:tr w:rsidR="0062027B" w:rsidRPr="0062027B" w14:paraId="7030182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4C9C973" w14:textId="77777777" w:rsidR="0062027B" w:rsidRPr="0062027B" w:rsidRDefault="0062027B" w:rsidP="0062027B">
            <w:pPr>
              <w:rPr>
                <w:sz w:val="16"/>
                <w:szCs w:val="16"/>
              </w:rPr>
            </w:pPr>
            <w:r w:rsidRPr="0062027B">
              <w:rPr>
                <w:sz w:val="16"/>
                <w:szCs w:val="16"/>
              </w:rPr>
              <w:t>Муниципальная программа "Развитие образования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C41E365"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6BD7063"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C8D3F82"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51CA4B3F" w14:textId="77777777" w:rsidR="0062027B" w:rsidRPr="0062027B" w:rsidRDefault="0062027B" w:rsidP="0062027B">
            <w:pPr>
              <w:jc w:val="center"/>
              <w:rPr>
                <w:sz w:val="16"/>
                <w:szCs w:val="16"/>
              </w:rPr>
            </w:pPr>
            <w:r w:rsidRPr="0062027B">
              <w:rPr>
                <w:sz w:val="16"/>
                <w:szCs w:val="16"/>
              </w:rPr>
              <w:t>0100000000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8B594D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91AE31A" w14:textId="77777777" w:rsidR="0062027B" w:rsidRPr="0062027B" w:rsidRDefault="0062027B" w:rsidP="0062027B">
            <w:pPr>
              <w:jc w:val="center"/>
              <w:rPr>
                <w:sz w:val="16"/>
                <w:szCs w:val="16"/>
              </w:rPr>
            </w:pPr>
            <w:r w:rsidRPr="0062027B">
              <w:rPr>
                <w:sz w:val="16"/>
                <w:szCs w:val="16"/>
              </w:rPr>
              <w:t>35 190,87</w:t>
            </w:r>
          </w:p>
        </w:tc>
        <w:tc>
          <w:tcPr>
            <w:tcW w:w="1146" w:type="dxa"/>
            <w:tcBorders>
              <w:top w:val="nil"/>
              <w:left w:val="nil"/>
              <w:bottom w:val="single" w:sz="4" w:space="0" w:color="auto"/>
              <w:right w:val="single" w:sz="4" w:space="0" w:color="auto"/>
            </w:tcBorders>
            <w:shd w:val="clear" w:color="000000" w:fill="FFFFFF"/>
            <w:noWrap/>
            <w:vAlign w:val="bottom"/>
            <w:hideMark/>
          </w:tcPr>
          <w:p w14:paraId="278739BC" w14:textId="77777777" w:rsidR="0062027B" w:rsidRPr="0062027B" w:rsidRDefault="0062027B" w:rsidP="0062027B">
            <w:pPr>
              <w:jc w:val="center"/>
              <w:rPr>
                <w:sz w:val="16"/>
                <w:szCs w:val="16"/>
              </w:rPr>
            </w:pPr>
            <w:r w:rsidRPr="0062027B">
              <w:rPr>
                <w:sz w:val="16"/>
                <w:szCs w:val="16"/>
              </w:rPr>
              <w:t>33 181,07</w:t>
            </w:r>
          </w:p>
        </w:tc>
        <w:tc>
          <w:tcPr>
            <w:tcW w:w="1240" w:type="dxa"/>
            <w:tcBorders>
              <w:top w:val="nil"/>
              <w:left w:val="nil"/>
              <w:bottom w:val="single" w:sz="4" w:space="0" w:color="auto"/>
              <w:right w:val="single" w:sz="4" w:space="0" w:color="auto"/>
            </w:tcBorders>
            <w:shd w:val="clear" w:color="000000" w:fill="FFFFFF"/>
            <w:noWrap/>
            <w:vAlign w:val="bottom"/>
            <w:hideMark/>
          </w:tcPr>
          <w:p w14:paraId="09BE9A3F" w14:textId="77777777" w:rsidR="0062027B" w:rsidRPr="0062027B" w:rsidRDefault="0062027B" w:rsidP="0062027B">
            <w:pPr>
              <w:jc w:val="center"/>
              <w:rPr>
                <w:sz w:val="16"/>
                <w:szCs w:val="16"/>
              </w:rPr>
            </w:pPr>
            <w:r w:rsidRPr="0062027B">
              <w:rPr>
                <w:sz w:val="16"/>
                <w:szCs w:val="16"/>
              </w:rPr>
              <w:t>33 204,14</w:t>
            </w:r>
          </w:p>
        </w:tc>
      </w:tr>
      <w:tr w:rsidR="0062027B" w:rsidRPr="0062027B" w14:paraId="74E8FF6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01BBC5B" w14:textId="77777777" w:rsidR="0062027B" w:rsidRPr="0062027B" w:rsidRDefault="0062027B" w:rsidP="0062027B">
            <w:pPr>
              <w:rPr>
                <w:sz w:val="16"/>
                <w:szCs w:val="16"/>
              </w:rPr>
            </w:pPr>
            <w:r w:rsidRPr="0062027B">
              <w:rPr>
                <w:sz w:val="16"/>
                <w:szCs w:val="16"/>
              </w:rPr>
              <w:t>Подпрограмма "Организация каникулярного отдыха, оздоровления и занятости детей и подростков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315B26B"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26A9807"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E570EA6"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2CD9C26F" w14:textId="77777777" w:rsidR="0062027B" w:rsidRPr="0062027B" w:rsidRDefault="0062027B" w:rsidP="0062027B">
            <w:pPr>
              <w:jc w:val="center"/>
              <w:rPr>
                <w:sz w:val="16"/>
                <w:szCs w:val="16"/>
              </w:rPr>
            </w:pPr>
            <w:r w:rsidRPr="0062027B">
              <w:rPr>
                <w:sz w:val="16"/>
                <w:szCs w:val="16"/>
              </w:rPr>
              <w:t>0150000000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904E4C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BC998F0" w14:textId="77777777" w:rsidR="0062027B" w:rsidRPr="0062027B" w:rsidRDefault="0062027B" w:rsidP="0062027B">
            <w:pPr>
              <w:jc w:val="center"/>
              <w:rPr>
                <w:sz w:val="16"/>
                <w:szCs w:val="16"/>
              </w:rPr>
            </w:pPr>
            <w:r w:rsidRPr="0062027B">
              <w:rPr>
                <w:sz w:val="16"/>
                <w:szCs w:val="16"/>
              </w:rPr>
              <w:t>6 124,58</w:t>
            </w:r>
          </w:p>
        </w:tc>
        <w:tc>
          <w:tcPr>
            <w:tcW w:w="1146" w:type="dxa"/>
            <w:tcBorders>
              <w:top w:val="nil"/>
              <w:left w:val="nil"/>
              <w:bottom w:val="single" w:sz="4" w:space="0" w:color="auto"/>
              <w:right w:val="single" w:sz="4" w:space="0" w:color="auto"/>
            </w:tcBorders>
            <w:shd w:val="clear" w:color="000000" w:fill="FFFFFF"/>
            <w:noWrap/>
            <w:vAlign w:val="bottom"/>
            <w:hideMark/>
          </w:tcPr>
          <w:p w14:paraId="4FFCDF37" w14:textId="77777777" w:rsidR="0062027B" w:rsidRPr="0062027B" w:rsidRDefault="0062027B" w:rsidP="0062027B">
            <w:pPr>
              <w:jc w:val="center"/>
              <w:rPr>
                <w:sz w:val="16"/>
                <w:szCs w:val="16"/>
              </w:rPr>
            </w:pPr>
            <w:r w:rsidRPr="0062027B">
              <w:rPr>
                <w:sz w:val="16"/>
                <w:szCs w:val="16"/>
              </w:rPr>
              <w:t>5 547,14</w:t>
            </w:r>
          </w:p>
        </w:tc>
        <w:tc>
          <w:tcPr>
            <w:tcW w:w="1240" w:type="dxa"/>
            <w:tcBorders>
              <w:top w:val="nil"/>
              <w:left w:val="nil"/>
              <w:bottom w:val="single" w:sz="4" w:space="0" w:color="auto"/>
              <w:right w:val="single" w:sz="4" w:space="0" w:color="auto"/>
            </w:tcBorders>
            <w:shd w:val="clear" w:color="000000" w:fill="FFFFFF"/>
            <w:noWrap/>
            <w:vAlign w:val="bottom"/>
            <w:hideMark/>
          </w:tcPr>
          <w:p w14:paraId="330C2B61" w14:textId="77777777" w:rsidR="0062027B" w:rsidRPr="0062027B" w:rsidRDefault="0062027B" w:rsidP="0062027B">
            <w:pPr>
              <w:jc w:val="center"/>
              <w:rPr>
                <w:sz w:val="16"/>
                <w:szCs w:val="16"/>
              </w:rPr>
            </w:pPr>
            <w:r w:rsidRPr="0062027B">
              <w:rPr>
                <w:sz w:val="16"/>
                <w:szCs w:val="16"/>
              </w:rPr>
              <w:t>5 547,14</w:t>
            </w:r>
          </w:p>
        </w:tc>
      </w:tr>
      <w:tr w:rsidR="0062027B" w:rsidRPr="0062027B" w14:paraId="328F686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99A0F98" w14:textId="77777777" w:rsidR="0062027B" w:rsidRPr="0062027B" w:rsidRDefault="0062027B" w:rsidP="0062027B">
            <w:pPr>
              <w:rPr>
                <w:sz w:val="16"/>
                <w:szCs w:val="16"/>
              </w:rPr>
            </w:pPr>
            <w:r w:rsidRPr="0062027B">
              <w:rPr>
                <w:sz w:val="16"/>
                <w:szCs w:val="16"/>
              </w:rPr>
              <w:lastRenderedPageBreak/>
              <w:t>Основное мероприятие "Обеспечение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w:t>
            </w:r>
          </w:p>
        </w:tc>
        <w:tc>
          <w:tcPr>
            <w:tcW w:w="602" w:type="dxa"/>
            <w:tcBorders>
              <w:top w:val="nil"/>
              <w:left w:val="nil"/>
              <w:bottom w:val="single" w:sz="4" w:space="0" w:color="auto"/>
              <w:right w:val="single" w:sz="4" w:space="0" w:color="auto"/>
            </w:tcBorders>
            <w:shd w:val="clear" w:color="000000" w:fill="FFFFFF"/>
            <w:noWrap/>
            <w:vAlign w:val="bottom"/>
            <w:hideMark/>
          </w:tcPr>
          <w:p w14:paraId="16550EAA"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8205E6E"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CD39785"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0C68C94C" w14:textId="77777777" w:rsidR="0062027B" w:rsidRPr="0062027B" w:rsidRDefault="0062027B" w:rsidP="0062027B">
            <w:pPr>
              <w:jc w:val="center"/>
              <w:rPr>
                <w:sz w:val="16"/>
                <w:szCs w:val="16"/>
              </w:rPr>
            </w:pPr>
            <w:r w:rsidRPr="0062027B">
              <w:rPr>
                <w:sz w:val="16"/>
                <w:szCs w:val="16"/>
              </w:rPr>
              <w:t>0150100000</w:t>
            </w:r>
          </w:p>
        </w:tc>
        <w:tc>
          <w:tcPr>
            <w:tcW w:w="591" w:type="dxa"/>
            <w:tcBorders>
              <w:top w:val="nil"/>
              <w:left w:val="nil"/>
              <w:bottom w:val="single" w:sz="4" w:space="0" w:color="auto"/>
              <w:right w:val="single" w:sz="4" w:space="0" w:color="auto"/>
            </w:tcBorders>
            <w:shd w:val="clear" w:color="000000" w:fill="FFFFFF"/>
            <w:noWrap/>
            <w:vAlign w:val="bottom"/>
            <w:hideMark/>
          </w:tcPr>
          <w:p w14:paraId="2AFF256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949B9A1" w14:textId="77777777" w:rsidR="0062027B" w:rsidRPr="0062027B" w:rsidRDefault="0062027B" w:rsidP="0062027B">
            <w:pPr>
              <w:jc w:val="center"/>
              <w:rPr>
                <w:sz w:val="16"/>
                <w:szCs w:val="16"/>
              </w:rPr>
            </w:pPr>
            <w:r w:rsidRPr="0062027B">
              <w:rPr>
                <w:sz w:val="16"/>
                <w:szCs w:val="16"/>
              </w:rPr>
              <w:t>6 124,58</w:t>
            </w:r>
          </w:p>
        </w:tc>
        <w:tc>
          <w:tcPr>
            <w:tcW w:w="1146" w:type="dxa"/>
            <w:tcBorders>
              <w:top w:val="nil"/>
              <w:left w:val="nil"/>
              <w:bottom w:val="single" w:sz="4" w:space="0" w:color="auto"/>
              <w:right w:val="single" w:sz="4" w:space="0" w:color="auto"/>
            </w:tcBorders>
            <w:shd w:val="clear" w:color="000000" w:fill="FFFFFF"/>
            <w:noWrap/>
            <w:vAlign w:val="bottom"/>
            <w:hideMark/>
          </w:tcPr>
          <w:p w14:paraId="3C632297" w14:textId="77777777" w:rsidR="0062027B" w:rsidRPr="0062027B" w:rsidRDefault="0062027B" w:rsidP="0062027B">
            <w:pPr>
              <w:jc w:val="center"/>
              <w:rPr>
                <w:sz w:val="16"/>
                <w:szCs w:val="16"/>
              </w:rPr>
            </w:pPr>
            <w:r w:rsidRPr="0062027B">
              <w:rPr>
                <w:sz w:val="16"/>
                <w:szCs w:val="16"/>
              </w:rPr>
              <w:t>5 547,14</w:t>
            </w:r>
          </w:p>
        </w:tc>
        <w:tc>
          <w:tcPr>
            <w:tcW w:w="1240" w:type="dxa"/>
            <w:tcBorders>
              <w:top w:val="nil"/>
              <w:left w:val="nil"/>
              <w:bottom w:val="single" w:sz="4" w:space="0" w:color="auto"/>
              <w:right w:val="single" w:sz="4" w:space="0" w:color="auto"/>
            </w:tcBorders>
            <w:shd w:val="clear" w:color="000000" w:fill="FFFFFF"/>
            <w:noWrap/>
            <w:vAlign w:val="bottom"/>
            <w:hideMark/>
          </w:tcPr>
          <w:p w14:paraId="4232D12C" w14:textId="77777777" w:rsidR="0062027B" w:rsidRPr="0062027B" w:rsidRDefault="0062027B" w:rsidP="0062027B">
            <w:pPr>
              <w:jc w:val="center"/>
              <w:rPr>
                <w:sz w:val="16"/>
                <w:szCs w:val="16"/>
              </w:rPr>
            </w:pPr>
            <w:r w:rsidRPr="0062027B">
              <w:rPr>
                <w:sz w:val="16"/>
                <w:szCs w:val="16"/>
              </w:rPr>
              <w:t>5 547,14</w:t>
            </w:r>
          </w:p>
        </w:tc>
      </w:tr>
      <w:tr w:rsidR="0062027B" w:rsidRPr="0062027B" w14:paraId="79AC87C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2A585C5" w14:textId="77777777" w:rsidR="0062027B" w:rsidRPr="0062027B" w:rsidRDefault="0062027B" w:rsidP="0062027B">
            <w:pPr>
              <w:rPr>
                <w:sz w:val="16"/>
                <w:szCs w:val="16"/>
              </w:rPr>
            </w:pPr>
            <w:r w:rsidRPr="0062027B">
              <w:rPr>
                <w:sz w:val="16"/>
                <w:szCs w:val="16"/>
              </w:rPr>
              <w:t>Расходы связанные с реализацией мероприятий по оздоровлению детей</w:t>
            </w:r>
          </w:p>
        </w:tc>
        <w:tc>
          <w:tcPr>
            <w:tcW w:w="602" w:type="dxa"/>
            <w:tcBorders>
              <w:top w:val="nil"/>
              <w:left w:val="nil"/>
              <w:bottom w:val="single" w:sz="4" w:space="0" w:color="auto"/>
              <w:right w:val="single" w:sz="4" w:space="0" w:color="auto"/>
            </w:tcBorders>
            <w:shd w:val="clear" w:color="000000" w:fill="FFFFFF"/>
            <w:noWrap/>
            <w:vAlign w:val="bottom"/>
            <w:hideMark/>
          </w:tcPr>
          <w:p w14:paraId="6309B98B"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72007AE"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2D34D30"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2F45265F" w14:textId="77777777" w:rsidR="0062027B" w:rsidRPr="0062027B" w:rsidRDefault="0062027B" w:rsidP="0062027B">
            <w:pPr>
              <w:jc w:val="center"/>
              <w:rPr>
                <w:sz w:val="16"/>
                <w:szCs w:val="16"/>
              </w:rPr>
            </w:pPr>
            <w:r w:rsidRPr="0062027B">
              <w:rPr>
                <w:sz w:val="16"/>
                <w:szCs w:val="16"/>
              </w:rPr>
              <w:t>0150122140</w:t>
            </w:r>
          </w:p>
        </w:tc>
        <w:tc>
          <w:tcPr>
            <w:tcW w:w="591" w:type="dxa"/>
            <w:tcBorders>
              <w:top w:val="nil"/>
              <w:left w:val="nil"/>
              <w:bottom w:val="single" w:sz="4" w:space="0" w:color="auto"/>
              <w:right w:val="single" w:sz="4" w:space="0" w:color="auto"/>
            </w:tcBorders>
            <w:shd w:val="clear" w:color="000000" w:fill="FFFFFF"/>
            <w:noWrap/>
            <w:vAlign w:val="bottom"/>
            <w:hideMark/>
          </w:tcPr>
          <w:p w14:paraId="0ADDCEC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A52479C" w14:textId="77777777" w:rsidR="0062027B" w:rsidRPr="0062027B" w:rsidRDefault="0062027B" w:rsidP="0062027B">
            <w:pPr>
              <w:jc w:val="center"/>
              <w:rPr>
                <w:sz w:val="16"/>
                <w:szCs w:val="16"/>
              </w:rPr>
            </w:pPr>
            <w:r w:rsidRPr="0062027B">
              <w:rPr>
                <w:sz w:val="16"/>
                <w:szCs w:val="16"/>
              </w:rPr>
              <w:t>1 050,00</w:t>
            </w:r>
          </w:p>
        </w:tc>
        <w:tc>
          <w:tcPr>
            <w:tcW w:w="1146" w:type="dxa"/>
            <w:tcBorders>
              <w:top w:val="nil"/>
              <w:left w:val="nil"/>
              <w:bottom w:val="single" w:sz="4" w:space="0" w:color="auto"/>
              <w:right w:val="single" w:sz="4" w:space="0" w:color="auto"/>
            </w:tcBorders>
            <w:shd w:val="clear" w:color="000000" w:fill="FFFFFF"/>
            <w:noWrap/>
            <w:vAlign w:val="bottom"/>
            <w:hideMark/>
          </w:tcPr>
          <w:p w14:paraId="41922907" w14:textId="77777777" w:rsidR="0062027B" w:rsidRPr="0062027B" w:rsidRDefault="0062027B" w:rsidP="0062027B">
            <w:pPr>
              <w:jc w:val="center"/>
              <w:rPr>
                <w:sz w:val="16"/>
                <w:szCs w:val="16"/>
              </w:rPr>
            </w:pPr>
            <w:r w:rsidRPr="0062027B">
              <w:rPr>
                <w:sz w:val="16"/>
                <w:szCs w:val="16"/>
              </w:rPr>
              <w:t>699,50</w:t>
            </w:r>
          </w:p>
        </w:tc>
        <w:tc>
          <w:tcPr>
            <w:tcW w:w="1240" w:type="dxa"/>
            <w:tcBorders>
              <w:top w:val="nil"/>
              <w:left w:val="nil"/>
              <w:bottom w:val="single" w:sz="4" w:space="0" w:color="auto"/>
              <w:right w:val="single" w:sz="4" w:space="0" w:color="auto"/>
            </w:tcBorders>
            <w:shd w:val="clear" w:color="000000" w:fill="FFFFFF"/>
            <w:noWrap/>
            <w:vAlign w:val="bottom"/>
            <w:hideMark/>
          </w:tcPr>
          <w:p w14:paraId="1F3CC70A" w14:textId="77777777" w:rsidR="0062027B" w:rsidRPr="0062027B" w:rsidRDefault="0062027B" w:rsidP="0062027B">
            <w:pPr>
              <w:jc w:val="center"/>
              <w:rPr>
                <w:sz w:val="16"/>
                <w:szCs w:val="16"/>
              </w:rPr>
            </w:pPr>
            <w:r w:rsidRPr="0062027B">
              <w:rPr>
                <w:sz w:val="16"/>
                <w:szCs w:val="16"/>
              </w:rPr>
              <w:t>699,50</w:t>
            </w:r>
          </w:p>
        </w:tc>
      </w:tr>
      <w:tr w:rsidR="0062027B" w:rsidRPr="0062027B" w14:paraId="0765153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AE1992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BBD98D4"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639CDC3F"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13BA57FF"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6ECE95D2" w14:textId="77777777" w:rsidR="0062027B" w:rsidRPr="0062027B" w:rsidRDefault="0062027B" w:rsidP="0062027B">
            <w:pPr>
              <w:jc w:val="center"/>
              <w:rPr>
                <w:sz w:val="16"/>
                <w:szCs w:val="16"/>
              </w:rPr>
            </w:pPr>
            <w:r w:rsidRPr="0062027B">
              <w:rPr>
                <w:sz w:val="16"/>
                <w:szCs w:val="16"/>
              </w:rPr>
              <w:t>0150122140</w:t>
            </w:r>
          </w:p>
        </w:tc>
        <w:tc>
          <w:tcPr>
            <w:tcW w:w="591" w:type="dxa"/>
            <w:tcBorders>
              <w:top w:val="nil"/>
              <w:left w:val="nil"/>
              <w:bottom w:val="single" w:sz="4" w:space="0" w:color="auto"/>
              <w:right w:val="single" w:sz="4" w:space="0" w:color="auto"/>
            </w:tcBorders>
            <w:shd w:val="clear" w:color="000000" w:fill="FFFFFF"/>
            <w:noWrap/>
            <w:vAlign w:val="bottom"/>
            <w:hideMark/>
          </w:tcPr>
          <w:p w14:paraId="06567E5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F3AB756" w14:textId="77777777" w:rsidR="0062027B" w:rsidRPr="0062027B" w:rsidRDefault="0062027B" w:rsidP="0062027B">
            <w:pPr>
              <w:jc w:val="center"/>
              <w:rPr>
                <w:sz w:val="16"/>
                <w:szCs w:val="16"/>
              </w:rPr>
            </w:pPr>
            <w:r w:rsidRPr="0062027B">
              <w:rPr>
                <w:sz w:val="16"/>
                <w:szCs w:val="16"/>
              </w:rPr>
              <w:t>726,00</w:t>
            </w:r>
          </w:p>
        </w:tc>
        <w:tc>
          <w:tcPr>
            <w:tcW w:w="1146" w:type="dxa"/>
            <w:tcBorders>
              <w:top w:val="nil"/>
              <w:left w:val="nil"/>
              <w:bottom w:val="single" w:sz="4" w:space="0" w:color="auto"/>
              <w:right w:val="single" w:sz="4" w:space="0" w:color="auto"/>
            </w:tcBorders>
            <w:shd w:val="clear" w:color="000000" w:fill="FFFFFF"/>
            <w:noWrap/>
            <w:vAlign w:val="bottom"/>
            <w:hideMark/>
          </w:tcPr>
          <w:p w14:paraId="4A983A41" w14:textId="77777777" w:rsidR="0062027B" w:rsidRPr="0062027B" w:rsidRDefault="0062027B" w:rsidP="0062027B">
            <w:pPr>
              <w:jc w:val="center"/>
              <w:rPr>
                <w:sz w:val="16"/>
                <w:szCs w:val="16"/>
              </w:rPr>
            </w:pPr>
            <w:r w:rsidRPr="0062027B">
              <w:rPr>
                <w:sz w:val="16"/>
                <w:szCs w:val="16"/>
              </w:rPr>
              <w:t>699,50</w:t>
            </w:r>
          </w:p>
        </w:tc>
        <w:tc>
          <w:tcPr>
            <w:tcW w:w="1240" w:type="dxa"/>
            <w:tcBorders>
              <w:top w:val="nil"/>
              <w:left w:val="nil"/>
              <w:bottom w:val="single" w:sz="4" w:space="0" w:color="auto"/>
              <w:right w:val="single" w:sz="4" w:space="0" w:color="auto"/>
            </w:tcBorders>
            <w:shd w:val="clear" w:color="000000" w:fill="FFFFFF"/>
            <w:noWrap/>
            <w:vAlign w:val="bottom"/>
            <w:hideMark/>
          </w:tcPr>
          <w:p w14:paraId="4CFFAB8D" w14:textId="77777777" w:rsidR="0062027B" w:rsidRPr="0062027B" w:rsidRDefault="0062027B" w:rsidP="0062027B">
            <w:pPr>
              <w:jc w:val="center"/>
              <w:rPr>
                <w:sz w:val="16"/>
                <w:szCs w:val="16"/>
              </w:rPr>
            </w:pPr>
            <w:r w:rsidRPr="0062027B">
              <w:rPr>
                <w:sz w:val="16"/>
                <w:szCs w:val="16"/>
              </w:rPr>
              <w:t>699,50</w:t>
            </w:r>
          </w:p>
        </w:tc>
      </w:tr>
      <w:tr w:rsidR="0062027B" w:rsidRPr="0062027B" w14:paraId="58EF695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BEAD1E4"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0A82F08C"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C52E0BB"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28456C6"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5A01D8E6" w14:textId="77777777" w:rsidR="0062027B" w:rsidRPr="0062027B" w:rsidRDefault="0062027B" w:rsidP="0062027B">
            <w:pPr>
              <w:jc w:val="center"/>
              <w:rPr>
                <w:sz w:val="16"/>
                <w:szCs w:val="16"/>
              </w:rPr>
            </w:pPr>
            <w:r w:rsidRPr="0062027B">
              <w:rPr>
                <w:sz w:val="16"/>
                <w:szCs w:val="16"/>
              </w:rPr>
              <w:t>0150122140</w:t>
            </w:r>
          </w:p>
        </w:tc>
        <w:tc>
          <w:tcPr>
            <w:tcW w:w="591" w:type="dxa"/>
            <w:tcBorders>
              <w:top w:val="nil"/>
              <w:left w:val="nil"/>
              <w:bottom w:val="single" w:sz="4" w:space="0" w:color="auto"/>
              <w:right w:val="single" w:sz="4" w:space="0" w:color="auto"/>
            </w:tcBorders>
            <w:shd w:val="clear" w:color="000000" w:fill="FFFFFF"/>
            <w:noWrap/>
            <w:vAlign w:val="bottom"/>
            <w:hideMark/>
          </w:tcPr>
          <w:p w14:paraId="13EAC9D9"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314E3897" w14:textId="77777777" w:rsidR="0062027B" w:rsidRPr="0062027B" w:rsidRDefault="0062027B" w:rsidP="0062027B">
            <w:pPr>
              <w:jc w:val="center"/>
              <w:rPr>
                <w:sz w:val="16"/>
                <w:szCs w:val="16"/>
              </w:rPr>
            </w:pPr>
            <w:r w:rsidRPr="0062027B">
              <w:rPr>
                <w:sz w:val="16"/>
                <w:szCs w:val="16"/>
              </w:rPr>
              <w:t>324,00</w:t>
            </w:r>
          </w:p>
        </w:tc>
        <w:tc>
          <w:tcPr>
            <w:tcW w:w="1146" w:type="dxa"/>
            <w:tcBorders>
              <w:top w:val="nil"/>
              <w:left w:val="nil"/>
              <w:bottom w:val="single" w:sz="4" w:space="0" w:color="auto"/>
              <w:right w:val="single" w:sz="4" w:space="0" w:color="auto"/>
            </w:tcBorders>
            <w:shd w:val="clear" w:color="000000" w:fill="FFFFFF"/>
            <w:noWrap/>
            <w:vAlign w:val="bottom"/>
            <w:hideMark/>
          </w:tcPr>
          <w:p w14:paraId="20DDB98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522F3C9" w14:textId="77777777" w:rsidR="0062027B" w:rsidRPr="0062027B" w:rsidRDefault="0062027B" w:rsidP="0062027B">
            <w:pPr>
              <w:jc w:val="center"/>
              <w:rPr>
                <w:sz w:val="16"/>
                <w:szCs w:val="16"/>
              </w:rPr>
            </w:pPr>
            <w:r w:rsidRPr="0062027B">
              <w:rPr>
                <w:sz w:val="16"/>
                <w:szCs w:val="16"/>
              </w:rPr>
              <w:t>0,00</w:t>
            </w:r>
          </w:p>
        </w:tc>
      </w:tr>
      <w:tr w:rsidR="0062027B" w:rsidRPr="0062027B" w14:paraId="0E1D718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3AA2505" w14:textId="77777777" w:rsidR="0062027B" w:rsidRPr="0062027B" w:rsidRDefault="0062027B" w:rsidP="0062027B">
            <w:pPr>
              <w:rPr>
                <w:sz w:val="16"/>
                <w:szCs w:val="16"/>
              </w:rPr>
            </w:pPr>
            <w:r w:rsidRPr="0062027B">
              <w:rPr>
                <w:sz w:val="16"/>
                <w:szCs w:val="16"/>
              </w:rPr>
              <w:t>Организация и обеспечение отдыха и оздоровления детей</w:t>
            </w:r>
          </w:p>
        </w:tc>
        <w:tc>
          <w:tcPr>
            <w:tcW w:w="602" w:type="dxa"/>
            <w:tcBorders>
              <w:top w:val="nil"/>
              <w:left w:val="nil"/>
              <w:bottom w:val="single" w:sz="4" w:space="0" w:color="auto"/>
              <w:right w:val="single" w:sz="4" w:space="0" w:color="auto"/>
            </w:tcBorders>
            <w:shd w:val="clear" w:color="000000" w:fill="FFFFFF"/>
            <w:noWrap/>
            <w:vAlign w:val="bottom"/>
            <w:hideMark/>
          </w:tcPr>
          <w:p w14:paraId="615B23E8"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07D5520"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33757EF"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5D354537" w14:textId="77777777" w:rsidR="0062027B" w:rsidRPr="0062027B" w:rsidRDefault="0062027B" w:rsidP="0062027B">
            <w:pPr>
              <w:jc w:val="center"/>
              <w:rPr>
                <w:sz w:val="16"/>
                <w:szCs w:val="16"/>
              </w:rPr>
            </w:pPr>
            <w:r w:rsidRPr="0062027B">
              <w:rPr>
                <w:sz w:val="16"/>
                <w:szCs w:val="16"/>
              </w:rPr>
              <w:t>0150178810</w:t>
            </w:r>
          </w:p>
        </w:tc>
        <w:tc>
          <w:tcPr>
            <w:tcW w:w="591" w:type="dxa"/>
            <w:tcBorders>
              <w:top w:val="nil"/>
              <w:left w:val="nil"/>
              <w:bottom w:val="single" w:sz="4" w:space="0" w:color="auto"/>
              <w:right w:val="single" w:sz="4" w:space="0" w:color="auto"/>
            </w:tcBorders>
            <w:shd w:val="clear" w:color="000000" w:fill="FFFFFF"/>
            <w:noWrap/>
            <w:vAlign w:val="bottom"/>
            <w:hideMark/>
          </w:tcPr>
          <w:p w14:paraId="5FAD28A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0FE1239" w14:textId="77777777" w:rsidR="0062027B" w:rsidRPr="0062027B" w:rsidRDefault="0062027B" w:rsidP="0062027B">
            <w:pPr>
              <w:jc w:val="center"/>
              <w:rPr>
                <w:sz w:val="16"/>
                <w:szCs w:val="16"/>
              </w:rPr>
            </w:pPr>
            <w:r w:rsidRPr="0062027B">
              <w:rPr>
                <w:sz w:val="16"/>
                <w:szCs w:val="16"/>
              </w:rPr>
              <w:t>5 074,58</w:t>
            </w:r>
          </w:p>
        </w:tc>
        <w:tc>
          <w:tcPr>
            <w:tcW w:w="1146" w:type="dxa"/>
            <w:tcBorders>
              <w:top w:val="nil"/>
              <w:left w:val="nil"/>
              <w:bottom w:val="single" w:sz="4" w:space="0" w:color="auto"/>
              <w:right w:val="single" w:sz="4" w:space="0" w:color="auto"/>
            </w:tcBorders>
            <w:shd w:val="clear" w:color="000000" w:fill="FFFFFF"/>
            <w:noWrap/>
            <w:vAlign w:val="bottom"/>
            <w:hideMark/>
          </w:tcPr>
          <w:p w14:paraId="7E0DCFF9" w14:textId="77777777" w:rsidR="0062027B" w:rsidRPr="0062027B" w:rsidRDefault="0062027B" w:rsidP="0062027B">
            <w:pPr>
              <w:jc w:val="center"/>
              <w:rPr>
                <w:sz w:val="16"/>
                <w:szCs w:val="16"/>
              </w:rPr>
            </w:pPr>
            <w:r w:rsidRPr="0062027B">
              <w:rPr>
                <w:sz w:val="16"/>
                <w:szCs w:val="16"/>
              </w:rPr>
              <w:t>4 847,64</w:t>
            </w:r>
          </w:p>
        </w:tc>
        <w:tc>
          <w:tcPr>
            <w:tcW w:w="1240" w:type="dxa"/>
            <w:tcBorders>
              <w:top w:val="nil"/>
              <w:left w:val="nil"/>
              <w:bottom w:val="single" w:sz="4" w:space="0" w:color="auto"/>
              <w:right w:val="single" w:sz="4" w:space="0" w:color="auto"/>
            </w:tcBorders>
            <w:shd w:val="clear" w:color="000000" w:fill="FFFFFF"/>
            <w:noWrap/>
            <w:vAlign w:val="bottom"/>
            <w:hideMark/>
          </w:tcPr>
          <w:p w14:paraId="72F0774B" w14:textId="77777777" w:rsidR="0062027B" w:rsidRPr="0062027B" w:rsidRDefault="0062027B" w:rsidP="0062027B">
            <w:pPr>
              <w:jc w:val="center"/>
              <w:rPr>
                <w:sz w:val="16"/>
                <w:szCs w:val="16"/>
              </w:rPr>
            </w:pPr>
            <w:r w:rsidRPr="0062027B">
              <w:rPr>
                <w:sz w:val="16"/>
                <w:szCs w:val="16"/>
              </w:rPr>
              <w:t>4 847,64</w:t>
            </w:r>
          </w:p>
        </w:tc>
      </w:tr>
      <w:tr w:rsidR="0062027B" w:rsidRPr="0062027B" w14:paraId="66BEAAE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A9A316D"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2866D819"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C7D0516"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338D3D7"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2623B773" w14:textId="77777777" w:rsidR="0062027B" w:rsidRPr="0062027B" w:rsidRDefault="0062027B" w:rsidP="0062027B">
            <w:pPr>
              <w:jc w:val="center"/>
              <w:rPr>
                <w:sz w:val="16"/>
                <w:szCs w:val="16"/>
              </w:rPr>
            </w:pPr>
            <w:r w:rsidRPr="0062027B">
              <w:rPr>
                <w:sz w:val="16"/>
                <w:szCs w:val="16"/>
              </w:rPr>
              <w:t>0150178810</w:t>
            </w:r>
          </w:p>
        </w:tc>
        <w:tc>
          <w:tcPr>
            <w:tcW w:w="591" w:type="dxa"/>
            <w:tcBorders>
              <w:top w:val="nil"/>
              <w:left w:val="nil"/>
              <w:bottom w:val="single" w:sz="4" w:space="0" w:color="auto"/>
              <w:right w:val="single" w:sz="4" w:space="0" w:color="auto"/>
            </w:tcBorders>
            <w:shd w:val="clear" w:color="000000" w:fill="FFFFFF"/>
            <w:noWrap/>
            <w:vAlign w:val="bottom"/>
            <w:hideMark/>
          </w:tcPr>
          <w:p w14:paraId="4341702C"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40792712" w14:textId="77777777" w:rsidR="0062027B" w:rsidRPr="0062027B" w:rsidRDefault="0062027B" w:rsidP="0062027B">
            <w:pPr>
              <w:jc w:val="center"/>
              <w:rPr>
                <w:sz w:val="16"/>
                <w:szCs w:val="16"/>
              </w:rPr>
            </w:pPr>
            <w:r w:rsidRPr="0062027B">
              <w:rPr>
                <w:sz w:val="16"/>
                <w:szCs w:val="16"/>
              </w:rPr>
              <w:t>38,52</w:t>
            </w:r>
          </w:p>
        </w:tc>
        <w:tc>
          <w:tcPr>
            <w:tcW w:w="1146" w:type="dxa"/>
            <w:tcBorders>
              <w:top w:val="nil"/>
              <w:left w:val="nil"/>
              <w:bottom w:val="single" w:sz="4" w:space="0" w:color="auto"/>
              <w:right w:val="single" w:sz="4" w:space="0" w:color="auto"/>
            </w:tcBorders>
            <w:shd w:val="clear" w:color="000000" w:fill="FFFFFF"/>
            <w:noWrap/>
            <w:vAlign w:val="bottom"/>
            <w:hideMark/>
          </w:tcPr>
          <w:p w14:paraId="02DCA447" w14:textId="77777777" w:rsidR="0062027B" w:rsidRPr="0062027B" w:rsidRDefault="0062027B" w:rsidP="0062027B">
            <w:pPr>
              <w:jc w:val="center"/>
              <w:rPr>
                <w:sz w:val="16"/>
                <w:szCs w:val="16"/>
              </w:rPr>
            </w:pPr>
            <w:r w:rsidRPr="0062027B">
              <w:rPr>
                <w:sz w:val="16"/>
                <w:szCs w:val="16"/>
              </w:rPr>
              <w:t>33,83</w:t>
            </w:r>
          </w:p>
        </w:tc>
        <w:tc>
          <w:tcPr>
            <w:tcW w:w="1240" w:type="dxa"/>
            <w:tcBorders>
              <w:top w:val="nil"/>
              <w:left w:val="nil"/>
              <w:bottom w:val="single" w:sz="4" w:space="0" w:color="auto"/>
              <w:right w:val="single" w:sz="4" w:space="0" w:color="auto"/>
            </w:tcBorders>
            <w:shd w:val="clear" w:color="000000" w:fill="FFFFFF"/>
            <w:noWrap/>
            <w:vAlign w:val="bottom"/>
            <w:hideMark/>
          </w:tcPr>
          <w:p w14:paraId="6596D6E3" w14:textId="77777777" w:rsidR="0062027B" w:rsidRPr="0062027B" w:rsidRDefault="0062027B" w:rsidP="0062027B">
            <w:pPr>
              <w:jc w:val="center"/>
              <w:rPr>
                <w:sz w:val="16"/>
                <w:szCs w:val="16"/>
              </w:rPr>
            </w:pPr>
            <w:r w:rsidRPr="0062027B">
              <w:rPr>
                <w:sz w:val="16"/>
                <w:szCs w:val="16"/>
              </w:rPr>
              <w:t>33,83</w:t>
            </w:r>
          </w:p>
        </w:tc>
      </w:tr>
      <w:tr w:rsidR="0062027B" w:rsidRPr="0062027B" w14:paraId="249E75A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BAFCBC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229FD17"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7FDF4D18"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49D8795"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1A672E55" w14:textId="77777777" w:rsidR="0062027B" w:rsidRPr="0062027B" w:rsidRDefault="0062027B" w:rsidP="0062027B">
            <w:pPr>
              <w:jc w:val="center"/>
              <w:rPr>
                <w:sz w:val="16"/>
                <w:szCs w:val="16"/>
              </w:rPr>
            </w:pPr>
            <w:r w:rsidRPr="0062027B">
              <w:rPr>
                <w:sz w:val="16"/>
                <w:szCs w:val="16"/>
              </w:rPr>
              <w:t>0150178810</w:t>
            </w:r>
          </w:p>
        </w:tc>
        <w:tc>
          <w:tcPr>
            <w:tcW w:w="591" w:type="dxa"/>
            <w:tcBorders>
              <w:top w:val="nil"/>
              <w:left w:val="nil"/>
              <w:bottom w:val="single" w:sz="4" w:space="0" w:color="auto"/>
              <w:right w:val="single" w:sz="4" w:space="0" w:color="auto"/>
            </w:tcBorders>
            <w:shd w:val="clear" w:color="000000" w:fill="FFFFFF"/>
            <w:noWrap/>
            <w:vAlign w:val="bottom"/>
            <w:hideMark/>
          </w:tcPr>
          <w:p w14:paraId="03692622"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3E8A31E" w14:textId="77777777" w:rsidR="0062027B" w:rsidRPr="0062027B" w:rsidRDefault="0062027B" w:rsidP="0062027B">
            <w:pPr>
              <w:jc w:val="center"/>
              <w:rPr>
                <w:sz w:val="16"/>
                <w:szCs w:val="16"/>
              </w:rPr>
            </w:pPr>
            <w:r w:rsidRPr="0062027B">
              <w:rPr>
                <w:sz w:val="16"/>
                <w:szCs w:val="16"/>
              </w:rPr>
              <w:t>2 994,16</w:t>
            </w:r>
          </w:p>
        </w:tc>
        <w:tc>
          <w:tcPr>
            <w:tcW w:w="1146" w:type="dxa"/>
            <w:tcBorders>
              <w:top w:val="nil"/>
              <w:left w:val="nil"/>
              <w:bottom w:val="single" w:sz="4" w:space="0" w:color="auto"/>
              <w:right w:val="single" w:sz="4" w:space="0" w:color="auto"/>
            </w:tcBorders>
            <w:shd w:val="clear" w:color="000000" w:fill="FFFFFF"/>
            <w:noWrap/>
            <w:vAlign w:val="bottom"/>
            <w:hideMark/>
          </w:tcPr>
          <w:p w14:paraId="3EC69BA7" w14:textId="77777777" w:rsidR="0062027B" w:rsidRPr="0062027B" w:rsidRDefault="0062027B" w:rsidP="0062027B">
            <w:pPr>
              <w:jc w:val="center"/>
              <w:rPr>
                <w:sz w:val="16"/>
                <w:szCs w:val="16"/>
              </w:rPr>
            </w:pPr>
            <w:r w:rsidRPr="0062027B">
              <w:rPr>
                <w:sz w:val="16"/>
                <w:szCs w:val="16"/>
              </w:rPr>
              <w:t>3 095,01</w:t>
            </w:r>
          </w:p>
        </w:tc>
        <w:tc>
          <w:tcPr>
            <w:tcW w:w="1240" w:type="dxa"/>
            <w:tcBorders>
              <w:top w:val="nil"/>
              <w:left w:val="nil"/>
              <w:bottom w:val="single" w:sz="4" w:space="0" w:color="auto"/>
              <w:right w:val="single" w:sz="4" w:space="0" w:color="auto"/>
            </w:tcBorders>
            <w:shd w:val="clear" w:color="000000" w:fill="FFFFFF"/>
            <w:noWrap/>
            <w:vAlign w:val="bottom"/>
            <w:hideMark/>
          </w:tcPr>
          <w:p w14:paraId="644E22EB" w14:textId="77777777" w:rsidR="0062027B" w:rsidRPr="0062027B" w:rsidRDefault="0062027B" w:rsidP="0062027B">
            <w:pPr>
              <w:jc w:val="center"/>
              <w:rPr>
                <w:sz w:val="16"/>
                <w:szCs w:val="16"/>
              </w:rPr>
            </w:pPr>
            <w:r w:rsidRPr="0062027B">
              <w:rPr>
                <w:sz w:val="16"/>
                <w:szCs w:val="16"/>
              </w:rPr>
              <w:t>3 095,01</w:t>
            </w:r>
          </w:p>
        </w:tc>
      </w:tr>
      <w:tr w:rsidR="0062027B" w:rsidRPr="0062027B" w14:paraId="35BBE2E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E13564F"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76E31712"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0F90FD8"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DE18026"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7EFE11DC" w14:textId="77777777" w:rsidR="0062027B" w:rsidRPr="0062027B" w:rsidRDefault="0062027B" w:rsidP="0062027B">
            <w:pPr>
              <w:jc w:val="center"/>
              <w:rPr>
                <w:sz w:val="16"/>
                <w:szCs w:val="16"/>
              </w:rPr>
            </w:pPr>
            <w:r w:rsidRPr="0062027B">
              <w:rPr>
                <w:sz w:val="16"/>
                <w:szCs w:val="16"/>
              </w:rPr>
              <w:t>0150178810</w:t>
            </w:r>
          </w:p>
        </w:tc>
        <w:tc>
          <w:tcPr>
            <w:tcW w:w="591" w:type="dxa"/>
            <w:tcBorders>
              <w:top w:val="nil"/>
              <w:left w:val="nil"/>
              <w:bottom w:val="single" w:sz="4" w:space="0" w:color="auto"/>
              <w:right w:val="single" w:sz="4" w:space="0" w:color="auto"/>
            </w:tcBorders>
            <w:shd w:val="clear" w:color="000000" w:fill="FFFFFF"/>
            <w:noWrap/>
            <w:vAlign w:val="bottom"/>
            <w:hideMark/>
          </w:tcPr>
          <w:p w14:paraId="74002B6A"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458E8382" w14:textId="77777777" w:rsidR="0062027B" w:rsidRPr="0062027B" w:rsidRDefault="0062027B" w:rsidP="0062027B">
            <w:pPr>
              <w:jc w:val="center"/>
              <w:rPr>
                <w:sz w:val="16"/>
                <w:szCs w:val="16"/>
              </w:rPr>
            </w:pPr>
            <w:r w:rsidRPr="0062027B">
              <w:rPr>
                <w:sz w:val="16"/>
                <w:szCs w:val="16"/>
              </w:rPr>
              <w:t>2 041,90</w:t>
            </w:r>
          </w:p>
        </w:tc>
        <w:tc>
          <w:tcPr>
            <w:tcW w:w="1146" w:type="dxa"/>
            <w:tcBorders>
              <w:top w:val="nil"/>
              <w:left w:val="nil"/>
              <w:bottom w:val="single" w:sz="4" w:space="0" w:color="auto"/>
              <w:right w:val="single" w:sz="4" w:space="0" w:color="auto"/>
            </w:tcBorders>
            <w:shd w:val="clear" w:color="000000" w:fill="FFFFFF"/>
            <w:noWrap/>
            <w:vAlign w:val="bottom"/>
            <w:hideMark/>
          </w:tcPr>
          <w:p w14:paraId="0757F1C4" w14:textId="77777777" w:rsidR="0062027B" w:rsidRPr="0062027B" w:rsidRDefault="0062027B" w:rsidP="0062027B">
            <w:pPr>
              <w:jc w:val="center"/>
              <w:rPr>
                <w:sz w:val="16"/>
                <w:szCs w:val="16"/>
              </w:rPr>
            </w:pPr>
            <w:r w:rsidRPr="0062027B">
              <w:rPr>
                <w:sz w:val="16"/>
                <w:szCs w:val="16"/>
              </w:rPr>
              <w:t>1 718,80</w:t>
            </w:r>
          </w:p>
        </w:tc>
        <w:tc>
          <w:tcPr>
            <w:tcW w:w="1240" w:type="dxa"/>
            <w:tcBorders>
              <w:top w:val="nil"/>
              <w:left w:val="nil"/>
              <w:bottom w:val="single" w:sz="4" w:space="0" w:color="auto"/>
              <w:right w:val="single" w:sz="4" w:space="0" w:color="auto"/>
            </w:tcBorders>
            <w:shd w:val="clear" w:color="000000" w:fill="FFFFFF"/>
            <w:noWrap/>
            <w:vAlign w:val="bottom"/>
            <w:hideMark/>
          </w:tcPr>
          <w:p w14:paraId="53E29005" w14:textId="77777777" w:rsidR="0062027B" w:rsidRPr="0062027B" w:rsidRDefault="0062027B" w:rsidP="0062027B">
            <w:pPr>
              <w:jc w:val="center"/>
              <w:rPr>
                <w:sz w:val="16"/>
                <w:szCs w:val="16"/>
              </w:rPr>
            </w:pPr>
            <w:r w:rsidRPr="0062027B">
              <w:rPr>
                <w:sz w:val="16"/>
                <w:szCs w:val="16"/>
              </w:rPr>
              <w:t>1 718,80</w:t>
            </w:r>
          </w:p>
        </w:tc>
      </w:tr>
      <w:tr w:rsidR="0062027B" w:rsidRPr="0062027B" w14:paraId="1999911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3FCEF59" w14:textId="77777777" w:rsidR="0062027B" w:rsidRPr="0062027B" w:rsidRDefault="0062027B" w:rsidP="0062027B">
            <w:pPr>
              <w:rPr>
                <w:sz w:val="16"/>
                <w:szCs w:val="16"/>
              </w:rPr>
            </w:pPr>
            <w:r w:rsidRPr="0062027B">
              <w:rPr>
                <w:sz w:val="16"/>
                <w:szCs w:val="16"/>
              </w:rPr>
              <w:t>Подпрограмма "Обеспечение реализации программы и общепрограммные мероприятия"</w:t>
            </w:r>
          </w:p>
        </w:tc>
        <w:tc>
          <w:tcPr>
            <w:tcW w:w="602" w:type="dxa"/>
            <w:tcBorders>
              <w:top w:val="nil"/>
              <w:left w:val="nil"/>
              <w:bottom w:val="single" w:sz="4" w:space="0" w:color="auto"/>
              <w:right w:val="single" w:sz="4" w:space="0" w:color="auto"/>
            </w:tcBorders>
            <w:shd w:val="clear" w:color="000000" w:fill="FFFFFF"/>
            <w:noWrap/>
            <w:vAlign w:val="bottom"/>
            <w:hideMark/>
          </w:tcPr>
          <w:p w14:paraId="1976CFA0"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7E07D9A1"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0E34F1A6"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20272009" w14:textId="77777777" w:rsidR="0062027B" w:rsidRPr="0062027B" w:rsidRDefault="0062027B" w:rsidP="0062027B">
            <w:pPr>
              <w:jc w:val="center"/>
              <w:rPr>
                <w:sz w:val="16"/>
                <w:szCs w:val="16"/>
              </w:rPr>
            </w:pPr>
            <w:r w:rsidRPr="0062027B">
              <w:rPr>
                <w:sz w:val="16"/>
                <w:szCs w:val="16"/>
              </w:rPr>
              <w:t>0170000000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804ABA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638CF01" w14:textId="77777777" w:rsidR="0062027B" w:rsidRPr="0062027B" w:rsidRDefault="0062027B" w:rsidP="0062027B">
            <w:pPr>
              <w:jc w:val="center"/>
              <w:rPr>
                <w:sz w:val="16"/>
                <w:szCs w:val="16"/>
              </w:rPr>
            </w:pPr>
            <w:r w:rsidRPr="0062027B">
              <w:rPr>
                <w:sz w:val="16"/>
                <w:szCs w:val="16"/>
              </w:rPr>
              <w:t>29 066,29</w:t>
            </w:r>
          </w:p>
        </w:tc>
        <w:tc>
          <w:tcPr>
            <w:tcW w:w="1146" w:type="dxa"/>
            <w:tcBorders>
              <w:top w:val="nil"/>
              <w:left w:val="nil"/>
              <w:bottom w:val="single" w:sz="4" w:space="0" w:color="auto"/>
              <w:right w:val="single" w:sz="4" w:space="0" w:color="auto"/>
            </w:tcBorders>
            <w:shd w:val="clear" w:color="000000" w:fill="FFFFFF"/>
            <w:noWrap/>
            <w:vAlign w:val="bottom"/>
            <w:hideMark/>
          </w:tcPr>
          <w:p w14:paraId="4C69FD7A" w14:textId="77777777" w:rsidR="0062027B" w:rsidRPr="0062027B" w:rsidRDefault="0062027B" w:rsidP="0062027B">
            <w:pPr>
              <w:jc w:val="center"/>
              <w:rPr>
                <w:sz w:val="16"/>
                <w:szCs w:val="16"/>
              </w:rPr>
            </w:pPr>
            <w:r w:rsidRPr="0062027B">
              <w:rPr>
                <w:sz w:val="16"/>
                <w:szCs w:val="16"/>
              </w:rPr>
              <w:t>27 633,93</w:t>
            </w:r>
          </w:p>
        </w:tc>
        <w:tc>
          <w:tcPr>
            <w:tcW w:w="1240" w:type="dxa"/>
            <w:tcBorders>
              <w:top w:val="nil"/>
              <w:left w:val="nil"/>
              <w:bottom w:val="single" w:sz="4" w:space="0" w:color="auto"/>
              <w:right w:val="single" w:sz="4" w:space="0" w:color="auto"/>
            </w:tcBorders>
            <w:shd w:val="clear" w:color="000000" w:fill="FFFFFF"/>
            <w:noWrap/>
            <w:vAlign w:val="bottom"/>
            <w:hideMark/>
          </w:tcPr>
          <w:p w14:paraId="192E204B" w14:textId="77777777" w:rsidR="0062027B" w:rsidRPr="0062027B" w:rsidRDefault="0062027B" w:rsidP="0062027B">
            <w:pPr>
              <w:jc w:val="center"/>
              <w:rPr>
                <w:sz w:val="16"/>
                <w:szCs w:val="16"/>
              </w:rPr>
            </w:pPr>
            <w:r w:rsidRPr="0062027B">
              <w:rPr>
                <w:sz w:val="16"/>
                <w:szCs w:val="16"/>
              </w:rPr>
              <w:t>27 657,00</w:t>
            </w:r>
          </w:p>
        </w:tc>
      </w:tr>
      <w:tr w:rsidR="0062027B" w:rsidRPr="0062027B" w14:paraId="001E68A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3603A3C" w14:textId="77777777" w:rsidR="0062027B" w:rsidRPr="0062027B" w:rsidRDefault="0062027B" w:rsidP="0062027B">
            <w:pPr>
              <w:rPr>
                <w:sz w:val="16"/>
                <w:szCs w:val="16"/>
              </w:rPr>
            </w:pPr>
            <w:r w:rsidRPr="0062027B">
              <w:rPr>
                <w:sz w:val="16"/>
                <w:szCs w:val="16"/>
              </w:rPr>
              <w:t>Основное мероприятие "Обеспечение реализации Программы"</w:t>
            </w:r>
          </w:p>
        </w:tc>
        <w:tc>
          <w:tcPr>
            <w:tcW w:w="602" w:type="dxa"/>
            <w:tcBorders>
              <w:top w:val="nil"/>
              <w:left w:val="nil"/>
              <w:bottom w:val="single" w:sz="4" w:space="0" w:color="auto"/>
              <w:right w:val="single" w:sz="4" w:space="0" w:color="auto"/>
            </w:tcBorders>
            <w:shd w:val="clear" w:color="000000" w:fill="FFFFFF"/>
            <w:noWrap/>
            <w:vAlign w:val="bottom"/>
            <w:hideMark/>
          </w:tcPr>
          <w:p w14:paraId="0DA6D496"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436283A"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CB21994"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178C1ACF" w14:textId="77777777" w:rsidR="0062027B" w:rsidRPr="0062027B" w:rsidRDefault="0062027B" w:rsidP="0062027B">
            <w:pPr>
              <w:jc w:val="center"/>
              <w:rPr>
                <w:sz w:val="16"/>
                <w:szCs w:val="16"/>
              </w:rPr>
            </w:pPr>
            <w:r w:rsidRPr="0062027B">
              <w:rPr>
                <w:sz w:val="16"/>
                <w:szCs w:val="16"/>
              </w:rPr>
              <w:t>0170100000</w:t>
            </w:r>
          </w:p>
        </w:tc>
        <w:tc>
          <w:tcPr>
            <w:tcW w:w="591" w:type="dxa"/>
            <w:tcBorders>
              <w:top w:val="nil"/>
              <w:left w:val="nil"/>
              <w:bottom w:val="single" w:sz="4" w:space="0" w:color="auto"/>
              <w:right w:val="single" w:sz="4" w:space="0" w:color="auto"/>
            </w:tcBorders>
            <w:shd w:val="clear" w:color="000000" w:fill="FFFFFF"/>
            <w:noWrap/>
            <w:vAlign w:val="bottom"/>
            <w:hideMark/>
          </w:tcPr>
          <w:p w14:paraId="74ED3B1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C008432" w14:textId="77777777" w:rsidR="0062027B" w:rsidRPr="0062027B" w:rsidRDefault="0062027B" w:rsidP="0062027B">
            <w:pPr>
              <w:jc w:val="center"/>
              <w:rPr>
                <w:sz w:val="16"/>
                <w:szCs w:val="16"/>
              </w:rPr>
            </w:pPr>
            <w:r w:rsidRPr="0062027B">
              <w:rPr>
                <w:sz w:val="16"/>
                <w:szCs w:val="16"/>
              </w:rPr>
              <w:t>29 066,29</w:t>
            </w:r>
          </w:p>
        </w:tc>
        <w:tc>
          <w:tcPr>
            <w:tcW w:w="1146" w:type="dxa"/>
            <w:tcBorders>
              <w:top w:val="nil"/>
              <w:left w:val="nil"/>
              <w:bottom w:val="single" w:sz="4" w:space="0" w:color="auto"/>
              <w:right w:val="single" w:sz="4" w:space="0" w:color="auto"/>
            </w:tcBorders>
            <w:shd w:val="clear" w:color="000000" w:fill="FFFFFF"/>
            <w:noWrap/>
            <w:vAlign w:val="bottom"/>
            <w:hideMark/>
          </w:tcPr>
          <w:p w14:paraId="4ADC5DD6" w14:textId="77777777" w:rsidR="0062027B" w:rsidRPr="0062027B" w:rsidRDefault="0062027B" w:rsidP="0062027B">
            <w:pPr>
              <w:jc w:val="center"/>
              <w:rPr>
                <w:sz w:val="16"/>
                <w:szCs w:val="16"/>
              </w:rPr>
            </w:pPr>
            <w:r w:rsidRPr="0062027B">
              <w:rPr>
                <w:sz w:val="16"/>
                <w:szCs w:val="16"/>
              </w:rPr>
              <w:t>27 633,93</w:t>
            </w:r>
          </w:p>
        </w:tc>
        <w:tc>
          <w:tcPr>
            <w:tcW w:w="1240" w:type="dxa"/>
            <w:tcBorders>
              <w:top w:val="nil"/>
              <w:left w:val="nil"/>
              <w:bottom w:val="single" w:sz="4" w:space="0" w:color="auto"/>
              <w:right w:val="single" w:sz="4" w:space="0" w:color="auto"/>
            </w:tcBorders>
            <w:shd w:val="clear" w:color="000000" w:fill="FFFFFF"/>
            <w:noWrap/>
            <w:vAlign w:val="bottom"/>
            <w:hideMark/>
          </w:tcPr>
          <w:p w14:paraId="0308B542" w14:textId="77777777" w:rsidR="0062027B" w:rsidRPr="0062027B" w:rsidRDefault="0062027B" w:rsidP="0062027B">
            <w:pPr>
              <w:jc w:val="center"/>
              <w:rPr>
                <w:sz w:val="16"/>
                <w:szCs w:val="16"/>
              </w:rPr>
            </w:pPr>
            <w:r w:rsidRPr="0062027B">
              <w:rPr>
                <w:sz w:val="16"/>
                <w:szCs w:val="16"/>
              </w:rPr>
              <w:t>27 657,00</w:t>
            </w:r>
          </w:p>
        </w:tc>
      </w:tr>
      <w:tr w:rsidR="0062027B" w:rsidRPr="0062027B" w14:paraId="3302EEB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9A10FE2"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22EB1356"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F518357"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52863D0"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598A2024" w14:textId="77777777" w:rsidR="0062027B" w:rsidRPr="0062027B" w:rsidRDefault="0062027B" w:rsidP="0062027B">
            <w:pPr>
              <w:jc w:val="center"/>
              <w:rPr>
                <w:sz w:val="16"/>
                <w:szCs w:val="16"/>
              </w:rPr>
            </w:pPr>
            <w:r w:rsidRPr="0062027B">
              <w:rPr>
                <w:sz w:val="16"/>
                <w:szCs w:val="16"/>
              </w:rPr>
              <w:t>0170110010</w:t>
            </w:r>
          </w:p>
        </w:tc>
        <w:tc>
          <w:tcPr>
            <w:tcW w:w="591" w:type="dxa"/>
            <w:tcBorders>
              <w:top w:val="nil"/>
              <w:left w:val="nil"/>
              <w:bottom w:val="single" w:sz="4" w:space="0" w:color="auto"/>
              <w:right w:val="single" w:sz="4" w:space="0" w:color="auto"/>
            </w:tcBorders>
            <w:shd w:val="clear" w:color="000000" w:fill="FFFFFF"/>
            <w:noWrap/>
            <w:vAlign w:val="bottom"/>
            <w:hideMark/>
          </w:tcPr>
          <w:p w14:paraId="22FFEF6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F901297" w14:textId="77777777" w:rsidR="0062027B" w:rsidRPr="0062027B" w:rsidRDefault="0062027B" w:rsidP="0062027B">
            <w:pPr>
              <w:jc w:val="center"/>
              <w:rPr>
                <w:sz w:val="16"/>
                <w:szCs w:val="16"/>
              </w:rPr>
            </w:pPr>
            <w:r w:rsidRPr="0062027B">
              <w:rPr>
                <w:sz w:val="16"/>
                <w:szCs w:val="16"/>
              </w:rPr>
              <w:t>507,15</w:t>
            </w:r>
          </w:p>
        </w:tc>
        <w:tc>
          <w:tcPr>
            <w:tcW w:w="1146" w:type="dxa"/>
            <w:tcBorders>
              <w:top w:val="nil"/>
              <w:left w:val="nil"/>
              <w:bottom w:val="single" w:sz="4" w:space="0" w:color="auto"/>
              <w:right w:val="single" w:sz="4" w:space="0" w:color="auto"/>
            </w:tcBorders>
            <w:shd w:val="clear" w:color="000000" w:fill="FFFFFF"/>
            <w:noWrap/>
            <w:vAlign w:val="bottom"/>
            <w:hideMark/>
          </w:tcPr>
          <w:p w14:paraId="65261254" w14:textId="77777777" w:rsidR="0062027B" w:rsidRPr="0062027B" w:rsidRDefault="0062027B" w:rsidP="0062027B">
            <w:pPr>
              <w:jc w:val="center"/>
              <w:rPr>
                <w:sz w:val="16"/>
                <w:szCs w:val="16"/>
              </w:rPr>
            </w:pPr>
            <w:r w:rsidRPr="0062027B">
              <w:rPr>
                <w:sz w:val="16"/>
                <w:szCs w:val="16"/>
              </w:rPr>
              <w:t>428,03</w:t>
            </w:r>
          </w:p>
        </w:tc>
        <w:tc>
          <w:tcPr>
            <w:tcW w:w="1240" w:type="dxa"/>
            <w:tcBorders>
              <w:top w:val="nil"/>
              <w:left w:val="nil"/>
              <w:bottom w:val="single" w:sz="4" w:space="0" w:color="auto"/>
              <w:right w:val="single" w:sz="4" w:space="0" w:color="auto"/>
            </w:tcBorders>
            <w:shd w:val="clear" w:color="000000" w:fill="FFFFFF"/>
            <w:noWrap/>
            <w:vAlign w:val="bottom"/>
            <w:hideMark/>
          </w:tcPr>
          <w:p w14:paraId="009A1ACE" w14:textId="77777777" w:rsidR="0062027B" w:rsidRPr="0062027B" w:rsidRDefault="0062027B" w:rsidP="0062027B">
            <w:pPr>
              <w:jc w:val="center"/>
              <w:rPr>
                <w:sz w:val="16"/>
                <w:szCs w:val="16"/>
              </w:rPr>
            </w:pPr>
            <w:r w:rsidRPr="0062027B">
              <w:rPr>
                <w:sz w:val="16"/>
                <w:szCs w:val="16"/>
              </w:rPr>
              <w:t>428,03</w:t>
            </w:r>
          </w:p>
        </w:tc>
      </w:tr>
      <w:tr w:rsidR="0062027B" w:rsidRPr="0062027B" w14:paraId="29DD47C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28D67FC"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55DAEAAD"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A69D2EA"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8CD37EB"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53E71533" w14:textId="77777777" w:rsidR="0062027B" w:rsidRPr="0062027B" w:rsidRDefault="0062027B" w:rsidP="0062027B">
            <w:pPr>
              <w:jc w:val="center"/>
              <w:rPr>
                <w:sz w:val="16"/>
                <w:szCs w:val="16"/>
              </w:rPr>
            </w:pPr>
            <w:r w:rsidRPr="0062027B">
              <w:rPr>
                <w:sz w:val="16"/>
                <w:szCs w:val="16"/>
              </w:rPr>
              <w:t>0170110010</w:t>
            </w:r>
          </w:p>
        </w:tc>
        <w:tc>
          <w:tcPr>
            <w:tcW w:w="591" w:type="dxa"/>
            <w:tcBorders>
              <w:top w:val="nil"/>
              <w:left w:val="nil"/>
              <w:bottom w:val="single" w:sz="4" w:space="0" w:color="auto"/>
              <w:right w:val="single" w:sz="4" w:space="0" w:color="auto"/>
            </w:tcBorders>
            <w:shd w:val="clear" w:color="000000" w:fill="FFFFFF"/>
            <w:noWrap/>
            <w:vAlign w:val="bottom"/>
            <w:hideMark/>
          </w:tcPr>
          <w:p w14:paraId="632535C5"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258CA427" w14:textId="77777777" w:rsidR="0062027B" w:rsidRPr="0062027B" w:rsidRDefault="0062027B" w:rsidP="0062027B">
            <w:pPr>
              <w:jc w:val="center"/>
              <w:rPr>
                <w:sz w:val="16"/>
                <w:szCs w:val="16"/>
              </w:rPr>
            </w:pPr>
            <w:r w:rsidRPr="0062027B">
              <w:rPr>
                <w:sz w:val="16"/>
                <w:szCs w:val="16"/>
              </w:rPr>
              <w:t>247,09</w:t>
            </w:r>
          </w:p>
        </w:tc>
        <w:tc>
          <w:tcPr>
            <w:tcW w:w="1146" w:type="dxa"/>
            <w:tcBorders>
              <w:top w:val="nil"/>
              <w:left w:val="nil"/>
              <w:bottom w:val="single" w:sz="4" w:space="0" w:color="auto"/>
              <w:right w:val="single" w:sz="4" w:space="0" w:color="auto"/>
            </w:tcBorders>
            <w:shd w:val="clear" w:color="000000" w:fill="FFFFFF"/>
            <w:noWrap/>
            <w:vAlign w:val="bottom"/>
            <w:hideMark/>
          </w:tcPr>
          <w:p w14:paraId="1F8240FD" w14:textId="77777777" w:rsidR="0062027B" w:rsidRPr="0062027B" w:rsidRDefault="0062027B" w:rsidP="0062027B">
            <w:pPr>
              <w:jc w:val="center"/>
              <w:rPr>
                <w:sz w:val="16"/>
                <w:szCs w:val="16"/>
              </w:rPr>
            </w:pPr>
            <w:r w:rsidRPr="0062027B">
              <w:rPr>
                <w:sz w:val="16"/>
                <w:szCs w:val="16"/>
              </w:rPr>
              <w:t>127,42</w:t>
            </w:r>
          </w:p>
        </w:tc>
        <w:tc>
          <w:tcPr>
            <w:tcW w:w="1240" w:type="dxa"/>
            <w:tcBorders>
              <w:top w:val="nil"/>
              <w:left w:val="nil"/>
              <w:bottom w:val="single" w:sz="4" w:space="0" w:color="auto"/>
              <w:right w:val="single" w:sz="4" w:space="0" w:color="auto"/>
            </w:tcBorders>
            <w:shd w:val="clear" w:color="000000" w:fill="FFFFFF"/>
            <w:noWrap/>
            <w:vAlign w:val="bottom"/>
            <w:hideMark/>
          </w:tcPr>
          <w:p w14:paraId="6303F510" w14:textId="77777777" w:rsidR="0062027B" w:rsidRPr="0062027B" w:rsidRDefault="0062027B" w:rsidP="0062027B">
            <w:pPr>
              <w:jc w:val="center"/>
              <w:rPr>
                <w:sz w:val="16"/>
                <w:szCs w:val="16"/>
              </w:rPr>
            </w:pPr>
            <w:r w:rsidRPr="0062027B">
              <w:rPr>
                <w:sz w:val="16"/>
                <w:szCs w:val="16"/>
              </w:rPr>
              <w:t>127,42</w:t>
            </w:r>
          </w:p>
        </w:tc>
      </w:tr>
      <w:tr w:rsidR="0062027B" w:rsidRPr="0062027B" w14:paraId="580C279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9172C0E"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901E69B"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8F8BA20"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909342A"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51232798" w14:textId="77777777" w:rsidR="0062027B" w:rsidRPr="0062027B" w:rsidRDefault="0062027B" w:rsidP="0062027B">
            <w:pPr>
              <w:jc w:val="center"/>
              <w:rPr>
                <w:sz w:val="16"/>
                <w:szCs w:val="16"/>
              </w:rPr>
            </w:pPr>
            <w:r w:rsidRPr="0062027B">
              <w:rPr>
                <w:sz w:val="16"/>
                <w:szCs w:val="16"/>
              </w:rPr>
              <w:t>0170110010</w:t>
            </w:r>
          </w:p>
        </w:tc>
        <w:tc>
          <w:tcPr>
            <w:tcW w:w="591" w:type="dxa"/>
            <w:tcBorders>
              <w:top w:val="nil"/>
              <w:left w:val="nil"/>
              <w:bottom w:val="single" w:sz="4" w:space="0" w:color="auto"/>
              <w:right w:val="single" w:sz="4" w:space="0" w:color="auto"/>
            </w:tcBorders>
            <w:shd w:val="clear" w:color="000000" w:fill="FFFFFF"/>
            <w:noWrap/>
            <w:vAlign w:val="bottom"/>
            <w:hideMark/>
          </w:tcPr>
          <w:p w14:paraId="4CB2C11E"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0A78002" w14:textId="77777777" w:rsidR="0062027B" w:rsidRPr="0062027B" w:rsidRDefault="0062027B" w:rsidP="0062027B">
            <w:pPr>
              <w:jc w:val="center"/>
              <w:rPr>
                <w:sz w:val="16"/>
                <w:szCs w:val="16"/>
              </w:rPr>
            </w:pPr>
            <w:r w:rsidRPr="0062027B">
              <w:rPr>
                <w:sz w:val="16"/>
                <w:szCs w:val="16"/>
              </w:rPr>
              <w:t>260,06</w:t>
            </w:r>
          </w:p>
        </w:tc>
        <w:tc>
          <w:tcPr>
            <w:tcW w:w="1146" w:type="dxa"/>
            <w:tcBorders>
              <w:top w:val="nil"/>
              <w:left w:val="nil"/>
              <w:bottom w:val="single" w:sz="4" w:space="0" w:color="auto"/>
              <w:right w:val="single" w:sz="4" w:space="0" w:color="auto"/>
            </w:tcBorders>
            <w:shd w:val="clear" w:color="000000" w:fill="FFFFFF"/>
            <w:noWrap/>
            <w:vAlign w:val="bottom"/>
            <w:hideMark/>
          </w:tcPr>
          <w:p w14:paraId="34E6739E" w14:textId="77777777" w:rsidR="0062027B" w:rsidRPr="0062027B" w:rsidRDefault="0062027B" w:rsidP="0062027B">
            <w:pPr>
              <w:jc w:val="center"/>
              <w:rPr>
                <w:sz w:val="16"/>
                <w:szCs w:val="16"/>
              </w:rPr>
            </w:pPr>
            <w:r w:rsidRPr="0062027B">
              <w:rPr>
                <w:sz w:val="16"/>
                <w:szCs w:val="16"/>
              </w:rPr>
              <w:t>300,61</w:t>
            </w:r>
          </w:p>
        </w:tc>
        <w:tc>
          <w:tcPr>
            <w:tcW w:w="1240" w:type="dxa"/>
            <w:tcBorders>
              <w:top w:val="nil"/>
              <w:left w:val="nil"/>
              <w:bottom w:val="single" w:sz="4" w:space="0" w:color="auto"/>
              <w:right w:val="single" w:sz="4" w:space="0" w:color="auto"/>
            </w:tcBorders>
            <w:shd w:val="clear" w:color="000000" w:fill="FFFFFF"/>
            <w:noWrap/>
            <w:vAlign w:val="bottom"/>
            <w:hideMark/>
          </w:tcPr>
          <w:p w14:paraId="07EE324B" w14:textId="77777777" w:rsidR="0062027B" w:rsidRPr="0062027B" w:rsidRDefault="0062027B" w:rsidP="0062027B">
            <w:pPr>
              <w:jc w:val="center"/>
              <w:rPr>
                <w:sz w:val="16"/>
                <w:szCs w:val="16"/>
              </w:rPr>
            </w:pPr>
            <w:r w:rsidRPr="0062027B">
              <w:rPr>
                <w:sz w:val="16"/>
                <w:szCs w:val="16"/>
              </w:rPr>
              <w:t>300,61</w:t>
            </w:r>
          </w:p>
        </w:tc>
      </w:tr>
      <w:tr w:rsidR="0062027B" w:rsidRPr="0062027B" w14:paraId="4A87895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556F6B3"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54430D57"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B63940E"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633A193"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25CA38A1" w14:textId="77777777" w:rsidR="0062027B" w:rsidRPr="0062027B" w:rsidRDefault="0062027B" w:rsidP="0062027B">
            <w:pPr>
              <w:jc w:val="center"/>
              <w:rPr>
                <w:sz w:val="16"/>
                <w:szCs w:val="16"/>
              </w:rPr>
            </w:pPr>
            <w:r w:rsidRPr="0062027B">
              <w:rPr>
                <w:sz w:val="16"/>
                <w:szCs w:val="16"/>
              </w:rPr>
              <w:t>0170110010</w:t>
            </w:r>
          </w:p>
        </w:tc>
        <w:tc>
          <w:tcPr>
            <w:tcW w:w="591" w:type="dxa"/>
            <w:tcBorders>
              <w:top w:val="nil"/>
              <w:left w:val="nil"/>
              <w:bottom w:val="single" w:sz="4" w:space="0" w:color="auto"/>
              <w:right w:val="single" w:sz="4" w:space="0" w:color="auto"/>
            </w:tcBorders>
            <w:shd w:val="clear" w:color="000000" w:fill="FFFFFF"/>
            <w:noWrap/>
            <w:vAlign w:val="bottom"/>
            <w:hideMark/>
          </w:tcPr>
          <w:p w14:paraId="59EB431E"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317AAC71"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4A363D0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DCFDE15" w14:textId="77777777" w:rsidR="0062027B" w:rsidRPr="0062027B" w:rsidRDefault="0062027B" w:rsidP="0062027B">
            <w:pPr>
              <w:jc w:val="center"/>
              <w:rPr>
                <w:sz w:val="16"/>
                <w:szCs w:val="16"/>
              </w:rPr>
            </w:pPr>
            <w:r w:rsidRPr="0062027B">
              <w:rPr>
                <w:sz w:val="16"/>
                <w:szCs w:val="16"/>
              </w:rPr>
              <w:t>0,00</w:t>
            </w:r>
          </w:p>
        </w:tc>
      </w:tr>
      <w:tr w:rsidR="0062027B" w:rsidRPr="0062027B" w14:paraId="3FE3DE0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CADCEC3"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2E1F318"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7137BAE7"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020A324C"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5C38432F" w14:textId="77777777" w:rsidR="0062027B" w:rsidRPr="0062027B" w:rsidRDefault="0062027B" w:rsidP="0062027B">
            <w:pPr>
              <w:jc w:val="center"/>
              <w:rPr>
                <w:sz w:val="16"/>
                <w:szCs w:val="16"/>
              </w:rPr>
            </w:pPr>
            <w:r w:rsidRPr="0062027B">
              <w:rPr>
                <w:sz w:val="16"/>
                <w:szCs w:val="16"/>
              </w:rPr>
              <w:t>0170110020</w:t>
            </w:r>
          </w:p>
        </w:tc>
        <w:tc>
          <w:tcPr>
            <w:tcW w:w="591" w:type="dxa"/>
            <w:tcBorders>
              <w:top w:val="nil"/>
              <w:left w:val="nil"/>
              <w:bottom w:val="single" w:sz="4" w:space="0" w:color="auto"/>
              <w:right w:val="single" w:sz="4" w:space="0" w:color="auto"/>
            </w:tcBorders>
            <w:shd w:val="clear" w:color="000000" w:fill="FFFFFF"/>
            <w:noWrap/>
            <w:vAlign w:val="bottom"/>
            <w:hideMark/>
          </w:tcPr>
          <w:p w14:paraId="7576370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32A9117" w14:textId="77777777" w:rsidR="0062027B" w:rsidRPr="0062027B" w:rsidRDefault="0062027B" w:rsidP="0062027B">
            <w:pPr>
              <w:jc w:val="center"/>
              <w:rPr>
                <w:sz w:val="16"/>
                <w:szCs w:val="16"/>
              </w:rPr>
            </w:pPr>
            <w:r w:rsidRPr="0062027B">
              <w:rPr>
                <w:sz w:val="16"/>
                <w:szCs w:val="16"/>
              </w:rPr>
              <w:t>5 323,79</w:t>
            </w:r>
          </w:p>
        </w:tc>
        <w:tc>
          <w:tcPr>
            <w:tcW w:w="1146" w:type="dxa"/>
            <w:tcBorders>
              <w:top w:val="nil"/>
              <w:left w:val="nil"/>
              <w:bottom w:val="single" w:sz="4" w:space="0" w:color="auto"/>
              <w:right w:val="single" w:sz="4" w:space="0" w:color="auto"/>
            </w:tcBorders>
            <w:shd w:val="clear" w:color="000000" w:fill="FFFFFF"/>
            <w:noWrap/>
            <w:vAlign w:val="bottom"/>
            <w:hideMark/>
          </w:tcPr>
          <w:p w14:paraId="230CEF02" w14:textId="77777777" w:rsidR="0062027B" w:rsidRPr="0062027B" w:rsidRDefault="0062027B" w:rsidP="0062027B">
            <w:pPr>
              <w:jc w:val="center"/>
              <w:rPr>
                <w:sz w:val="16"/>
                <w:szCs w:val="16"/>
              </w:rPr>
            </w:pPr>
            <w:r w:rsidRPr="0062027B">
              <w:rPr>
                <w:sz w:val="16"/>
                <w:szCs w:val="16"/>
              </w:rPr>
              <w:t>5 175,97</w:t>
            </w:r>
          </w:p>
        </w:tc>
        <w:tc>
          <w:tcPr>
            <w:tcW w:w="1240" w:type="dxa"/>
            <w:tcBorders>
              <w:top w:val="nil"/>
              <w:left w:val="nil"/>
              <w:bottom w:val="single" w:sz="4" w:space="0" w:color="auto"/>
              <w:right w:val="single" w:sz="4" w:space="0" w:color="auto"/>
            </w:tcBorders>
            <w:shd w:val="clear" w:color="000000" w:fill="FFFFFF"/>
            <w:noWrap/>
            <w:vAlign w:val="bottom"/>
            <w:hideMark/>
          </w:tcPr>
          <w:p w14:paraId="4239D66D" w14:textId="77777777" w:rsidR="0062027B" w:rsidRPr="0062027B" w:rsidRDefault="0062027B" w:rsidP="0062027B">
            <w:pPr>
              <w:jc w:val="center"/>
              <w:rPr>
                <w:sz w:val="16"/>
                <w:szCs w:val="16"/>
              </w:rPr>
            </w:pPr>
            <w:r w:rsidRPr="0062027B">
              <w:rPr>
                <w:sz w:val="16"/>
                <w:szCs w:val="16"/>
              </w:rPr>
              <w:t>5 175,97</w:t>
            </w:r>
          </w:p>
        </w:tc>
      </w:tr>
      <w:tr w:rsidR="0062027B" w:rsidRPr="0062027B" w14:paraId="3315A17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3C88E01"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5FFC7455"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7307D504"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0E83E920"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75932F0A" w14:textId="77777777" w:rsidR="0062027B" w:rsidRPr="0062027B" w:rsidRDefault="0062027B" w:rsidP="0062027B">
            <w:pPr>
              <w:jc w:val="center"/>
              <w:rPr>
                <w:sz w:val="16"/>
                <w:szCs w:val="16"/>
              </w:rPr>
            </w:pPr>
            <w:r w:rsidRPr="0062027B">
              <w:rPr>
                <w:sz w:val="16"/>
                <w:szCs w:val="16"/>
              </w:rPr>
              <w:t>0170110020</w:t>
            </w:r>
          </w:p>
        </w:tc>
        <w:tc>
          <w:tcPr>
            <w:tcW w:w="591" w:type="dxa"/>
            <w:tcBorders>
              <w:top w:val="nil"/>
              <w:left w:val="nil"/>
              <w:bottom w:val="single" w:sz="4" w:space="0" w:color="auto"/>
              <w:right w:val="single" w:sz="4" w:space="0" w:color="auto"/>
            </w:tcBorders>
            <w:shd w:val="clear" w:color="000000" w:fill="FFFFFF"/>
            <w:noWrap/>
            <w:vAlign w:val="bottom"/>
            <w:hideMark/>
          </w:tcPr>
          <w:p w14:paraId="2A80783D"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1D917B54" w14:textId="77777777" w:rsidR="0062027B" w:rsidRPr="0062027B" w:rsidRDefault="0062027B" w:rsidP="0062027B">
            <w:pPr>
              <w:jc w:val="center"/>
              <w:rPr>
                <w:sz w:val="16"/>
                <w:szCs w:val="16"/>
              </w:rPr>
            </w:pPr>
            <w:r w:rsidRPr="0062027B">
              <w:rPr>
                <w:sz w:val="16"/>
                <w:szCs w:val="16"/>
              </w:rPr>
              <w:t>5 323,79</w:t>
            </w:r>
          </w:p>
        </w:tc>
        <w:tc>
          <w:tcPr>
            <w:tcW w:w="1146" w:type="dxa"/>
            <w:tcBorders>
              <w:top w:val="nil"/>
              <w:left w:val="nil"/>
              <w:bottom w:val="single" w:sz="4" w:space="0" w:color="auto"/>
              <w:right w:val="single" w:sz="4" w:space="0" w:color="auto"/>
            </w:tcBorders>
            <w:shd w:val="clear" w:color="000000" w:fill="FFFFFF"/>
            <w:noWrap/>
            <w:vAlign w:val="bottom"/>
            <w:hideMark/>
          </w:tcPr>
          <w:p w14:paraId="7134FDB6" w14:textId="77777777" w:rsidR="0062027B" w:rsidRPr="0062027B" w:rsidRDefault="0062027B" w:rsidP="0062027B">
            <w:pPr>
              <w:jc w:val="center"/>
              <w:rPr>
                <w:sz w:val="16"/>
                <w:szCs w:val="16"/>
              </w:rPr>
            </w:pPr>
            <w:r w:rsidRPr="0062027B">
              <w:rPr>
                <w:sz w:val="16"/>
                <w:szCs w:val="16"/>
              </w:rPr>
              <w:t>5 175,97</w:t>
            </w:r>
          </w:p>
        </w:tc>
        <w:tc>
          <w:tcPr>
            <w:tcW w:w="1240" w:type="dxa"/>
            <w:tcBorders>
              <w:top w:val="nil"/>
              <w:left w:val="nil"/>
              <w:bottom w:val="single" w:sz="4" w:space="0" w:color="auto"/>
              <w:right w:val="single" w:sz="4" w:space="0" w:color="auto"/>
            </w:tcBorders>
            <w:shd w:val="clear" w:color="000000" w:fill="FFFFFF"/>
            <w:noWrap/>
            <w:vAlign w:val="bottom"/>
            <w:hideMark/>
          </w:tcPr>
          <w:p w14:paraId="18F611CD" w14:textId="77777777" w:rsidR="0062027B" w:rsidRPr="0062027B" w:rsidRDefault="0062027B" w:rsidP="0062027B">
            <w:pPr>
              <w:jc w:val="center"/>
              <w:rPr>
                <w:sz w:val="16"/>
                <w:szCs w:val="16"/>
              </w:rPr>
            </w:pPr>
            <w:r w:rsidRPr="0062027B">
              <w:rPr>
                <w:sz w:val="16"/>
                <w:szCs w:val="16"/>
              </w:rPr>
              <w:t>5 175,97</w:t>
            </w:r>
          </w:p>
        </w:tc>
      </w:tr>
      <w:tr w:rsidR="0062027B" w:rsidRPr="0062027B" w14:paraId="4AD3523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FE12534" w14:textId="77777777" w:rsidR="0062027B" w:rsidRPr="0062027B" w:rsidRDefault="0062027B" w:rsidP="0062027B">
            <w:pPr>
              <w:rPr>
                <w:sz w:val="16"/>
                <w:szCs w:val="16"/>
              </w:rPr>
            </w:pPr>
            <w:r w:rsidRPr="0062027B">
              <w:rPr>
                <w:sz w:val="16"/>
                <w:szCs w:val="16"/>
              </w:rPr>
              <w:t>Расходы на обеспечение деятельности (оказание услуг) муниципальных учреждений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5B5D3233"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15BC777"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8FFDA26"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6A60CD4D" w14:textId="77777777" w:rsidR="0062027B" w:rsidRPr="0062027B" w:rsidRDefault="0062027B" w:rsidP="0062027B">
            <w:pPr>
              <w:jc w:val="center"/>
              <w:rPr>
                <w:sz w:val="16"/>
                <w:szCs w:val="16"/>
              </w:rPr>
            </w:pPr>
            <w:r w:rsidRPr="0062027B">
              <w:rPr>
                <w:sz w:val="16"/>
                <w:szCs w:val="16"/>
              </w:rPr>
              <w:t>0170111010</w:t>
            </w:r>
          </w:p>
        </w:tc>
        <w:tc>
          <w:tcPr>
            <w:tcW w:w="591" w:type="dxa"/>
            <w:tcBorders>
              <w:top w:val="nil"/>
              <w:left w:val="nil"/>
              <w:bottom w:val="single" w:sz="4" w:space="0" w:color="auto"/>
              <w:right w:val="single" w:sz="4" w:space="0" w:color="auto"/>
            </w:tcBorders>
            <w:shd w:val="clear" w:color="000000" w:fill="FFFFFF"/>
            <w:noWrap/>
            <w:vAlign w:val="bottom"/>
            <w:hideMark/>
          </w:tcPr>
          <w:p w14:paraId="1EB0F99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663B794" w14:textId="77777777" w:rsidR="0062027B" w:rsidRPr="0062027B" w:rsidRDefault="0062027B" w:rsidP="0062027B">
            <w:pPr>
              <w:jc w:val="center"/>
              <w:rPr>
                <w:sz w:val="16"/>
                <w:szCs w:val="16"/>
              </w:rPr>
            </w:pPr>
            <w:r w:rsidRPr="0062027B">
              <w:rPr>
                <w:sz w:val="16"/>
                <w:szCs w:val="16"/>
              </w:rPr>
              <w:t>19 700,01</w:t>
            </w:r>
          </w:p>
        </w:tc>
        <w:tc>
          <w:tcPr>
            <w:tcW w:w="1146" w:type="dxa"/>
            <w:tcBorders>
              <w:top w:val="nil"/>
              <w:left w:val="nil"/>
              <w:bottom w:val="single" w:sz="4" w:space="0" w:color="auto"/>
              <w:right w:val="single" w:sz="4" w:space="0" w:color="auto"/>
            </w:tcBorders>
            <w:shd w:val="clear" w:color="000000" w:fill="FFFFFF"/>
            <w:noWrap/>
            <w:vAlign w:val="bottom"/>
            <w:hideMark/>
          </w:tcPr>
          <w:p w14:paraId="3A865234" w14:textId="77777777" w:rsidR="0062027B" w:rsidRPr="0062027B" w:rsidRDefault="0062027B" w:rsidP="0062027B">
            <w:pPr>
              <w:jc w:val="center"/>
              <w:rPr>
                <w:sz w:val="16"/>
                <w:szCs w:val="16"/>
              </w:rPr>
            </w:pPr>
            <w:r w:rsidRPr="0062027B">
              <w:rPr>
                <w:sz w:val="16"/>
                <w:szCs w:val="16"/>
              </w:rPr>
              <w:t>18 725,20</w:t>
            </w:r>
          </w:p>
        </w:tc>
        <w:tc>
          <w:tcPr>
            <w:tcW w:w="1240" w:type="dxa"/>
            <w:tcBorders>
              <w:top w:val="nil"/>
              <w:left w:val="nil"/>
              <w:bottom w:val="single" w:sz="4" w:space="0" w:color="auto"/>
              <w:right w:val="single" w:sz="4" w:space="0" w:color="auto"/>
            </w:tcBorders>
            <w:shd w:val="clear" w:color="000000" w:fill="FFFFFF"/>
            <w:noWrap/>
            <w:vAlign w:val="bottom"/>
            <w:hideMark/>
          </w:tcPr>
          <w:p w14:paraId="4E0C5986" w14:textId="77777777" w:rsidR="0062027B" w:rsidRPr="0062027B" w:rsidRDefault="0062027B" w:rsidP="0062027B">
            <w:pPr>
              <w:jc w:val="center"/>
              <w:rPr>
                <w:sz w:val="16"/>
                <w:szCs w:val="16"/>
              </w:rPr>
            </w:pPr>
            <w:r w:rsidRPr="0062027B">
              <w:rPr>
                <w:sz w:val="16"/>
                <w:szCs w:val="16"/>
              </w:rPr>
              <w:t>18 748,27</w:t>
            </w:r>
          </w:p>
        </w:tc>
      </w:tr>
      <w:tr w:rsidR="0062027B" w:rsidRPr="0062027B" w14:paraId="2D77E31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8057DA4"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75B1D3DE"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219DCF1"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53DD59A"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60385CCB" w14:textId="77777777" w:rsidR="0062027B" w:rsidRPr="0062027B" w:rsidRDefault="0062027B" w:rsidP="0062027B">
            <w:pPr>
              <w:jc w:val="center"/>
              <w:rPr>
                <w:sz w:val="16"/>
                <w:szCs w:val="16"/>
              </w:rPr>
            </w:pPr>
            <w:r w:rsidRPr="0062027B">
              <w:rPr>
                <w:sz w:val="16"/>
                <w:szCs w:val="16"/>
              </w:rPr>
              <w:t>0170111010</w:t>
            </w:r>
          </w:p>
        </w:tc>
        <w:tc>
          <w:tcPr>
            <w:tcW w:w="591" w:type="dxa"/>
            <w:tcBorders>
              <w:top w:val="nil"/>
              <w:left w:val="nil"/>
              <w:bottom w:val="single" w:sz="4" w:space="0" w:color="auto"/>
              <w:right w:val="single" w:sz="4" w:space="0" w:color="auto"/>
            </w:tcBorders>
            <w:shd w:val="clear" w:color="000000" w:fill="FFFFFF"/>
            <w:noWrap/>
            <w:vAlign w:val="bottom"/>
            <w:hideMark/>
          </w:tcPr>
          <w:p w14:paraId="6D4CCEA8"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36A0E6FD" w14:textId="77777777" w:rsidR="0062027B" w:rsidRPr="0062027B" w:rsidRDefault="0062027B" w:rsidP="0062027B">
            <w:pPr>
              <w:jc w:val="center"/>
              <w:rPr>
                <w:sz w:val="16"/>
                <w:szCs w:val="16"/>
              </w:rPr>
            </w:pPr>
            <w:r w:rsidRPr="0062027B">
              <w:rPr>
                <w:sz w:val="16"/>
                <w:szCs w:val="16"/>
              </w:rPr>
              <w:t>16 047,33</w:t>
            </w:r>
          </w:p>
        </w:tc>
        <w:tc>
          <w:tcPr>
            <w:tcW w:w="1146" w:type="dxa"/>
            <w:tcBorders>
              <w:top w:val="nil"/>
              <w:left w:val="nil"/>
              <w:bottom w:val="single" w:sz="4" w:space="0" w:color="auto"/>
              <w:right w:val="single" w:sz="4" w:space="0" w:color="auto"/>
            </w:tcBorders>
            <w:shd w:val="clear" w:color="000000" w:fill="FFFFFF"/>
            <w:noWrap/>
            <w:vAlign w:val="bottom"/>
            <w:hideMark/>
          </w:tcPr>
          <w:p w14:paraId="55CA3760" w14:textId="77777777" w:rsidR="0062027B" w:rsidRPr="0062027B" w:rsidRDefault="0062027B" w:rsidP="0062027B">
            <w:pPr>
              <w:jc w:val="center"/>
              <w:rPr>
                <w:sz w:val="16"/>
                <w:szCs w:val="16"/>
              </w:rPr>
            </w:pPr>
            <w:r w:rsidRPr="0062027B">
              <w:rPr>
                <w:sz w:val="16"/>
                <w:szCs w:val="16"/>
              </w:rPr>
              <w:t>15 809,72</w:t>
            </w:r>
          </w:p>
        </w:tc>
        <w:tc>
          <w:tcPr>
            <w:tcW w:w="1240" w:type="dxa"/>
            <w:tcBorders>
              <w:top w:val="nil"/>
              <w:left w:val="nil"/>
              <w:bottom w:val="single" w:sz="4" w:space="0" w:color="auto"/>
              <w:right w:val="single" w:sz="4" w:space="0" w:color="auto"/>
            </w:tcBorders>
            <w:shd w:val="clear" w:color="000000" w:fill="FFFFFF"/>
            <w:noWrap/>
            <w:vAlign w:val="bottom"/>
            <w:hideMark/>
          </w:tcPr>
          <w:p w14:paraId="49BB31F2" w14:textId="77777777" w:rsidR="0062027B" w:rsidRPr="0062027B" w:rsidRDefault="0062027B" w:rsidP="0062027B">
            <w:pPr>
              <w:jc w:val="center"/>
              <w:rPr>
                <w:sz w:val="16"/>
                <w:szCs w:val="16"/>
              </w:rPr>
            </w:pPr>
            <w:r w:rsidRPr="0062027B">
              <w:rPr>
                <w:sz w:val="16"/>
                <w:szCs w:val="16"/>
              </w:rPr>
              <w:t>15 809,71</w:t>
            </w:r>
          </w:p>
        </w:tc>
      </w:tr>
      <w:tr w:rsidR="0062027B" w:rsidRPr="0062027B" w14:paraId="5CDFBD0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B508CF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C3D2A91"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196A4C4"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B3BAD80"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2B7BC71E" w14:textId="77777777" w:rsidR="0062027B" w:rsidRPr="0062027B" w:rsidRDefault="0062027B" w:rsidP="0062027B">
            <w:pPr>
              <w:jc w:val="center"/>
              <w:rPr>
                <w:sz w:val="16"/>
                <w:szCs w:val="16"/>
              </w:rPr>
            </w:pPr>
            <w:r w:rsidRPr="0062027B">
              <w:rPr>
                <w:sz w:val="16"/>
                <w:szCs w:val="16"/>
              </w:rPr>
              <w:t>0170111010</w:t>
            </w:r>
          </w:p>
        </w:tc>
        <w:tc>
          <w:tcPr>
            <w:tcW w:w="591" w:type="dxa"/>
            <w:tcBorders>
              <w:top w:val="nil"/>
              <w:left w:val="nil"/>
              <w:bottom w:val="single" w:sz="4" w:space="0" w:color="auto"/>
              <w:right w:val="single" w:sz="4" w:space="0" w:color="auto"/>
            </w:tcBorders>
            <w:shd w:val="clear" w:color="000000" w:fill="FFFFFF"/>
            <w:noWrap/>
            <w:vAlign w:val="bottom"/>
            <w:hideMark/>
          </w:tcPr>
          <w:p w14:paraId="4692858B"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E19EF72" w14:textId="77777777" w:rsidR="0062027B" w:rsidRPr="0062027B" w:rsidRDefault="0062027B" w:rsidP="0062027B">
            <w:pPr>
              <w:jc w:val="center"/>
              <w:rPr>
                <w:sz w:val="16"/>
                <w:szCs w:val="16"/>
              </w:rPr>
            </w:pPr>
            <w:r w:rsidRPr="0062027B">
              <w:rPr>
                <w:sz w:val="16"/>
                <w:szCs w:val="16"/>
              </w:rPr>
              <w:t>3 637,09</w:t>
            </w:r>
          </w:p>
        </w:tc>
        <w:tc>
          <w:tcPr>
            <w:tcW w:w="1146" w:type="dxa"/>
            <w:tcBorders>
              <w:top w:val="nil"/>
              <w:left w:val="nil"/>
              <w:bottom w:val="single" w:sz="4" w:space="0" w:color="auto"/>
              <w:right w:val="single" w:sz="4" w:space="0" w:color="auto"/>
            </w:tcBorders>
            <w:shd w:val="clear" w:color="000000" w:fill="FFFFFF"/>
            <w:noWrap/>
            <w:vAlign w:val="bottom"/>
            <w:hideMark/>
          </w:tcPr>
          <w:p w14:paraId="4403F355" w14:textId="77777777" w:rsidR="0062027B" w:rsidRPr="0062027B" w:rsidRDefault="0062027B" w:rsidP="0062027B">
            <w:pPr>
              <w:jc w:val="center"/>
              <w:rPr>
                <w:sz w:val="16"/>
                <w:szCs w:val="16"/>
              </w:rPr>
            </w:pPr>
            <w:r w:rsidRPr="0062027B">
              <w:rPr>
                <w:sz w:val="16"/>
                <w:szCs w:val="16"/>
              </w:rPr>
              <w:t>2 899,89</w:t>
            </w:r>
          </w:p>
        </w:tc>
        <w:tc>
          <w:tcPr>
            <w:tcW w:w="1240" w:type="dxa"/>
            <w:tcBorders>
              <w:top w:val="nil"/>
              <w:left w:val="nil"/>
              <w:bottom w:val="single" w:sz="4" w:space="0" w:color="auto"/>
              <w:right w:val="single" w:sz="4" w:space="0" w:color="auto"/>
            </w:tcBorders>
            <w:shd w:val="clear" w:color="000000" w:fill="FFFFFF"/>
            <w:noWrap/>
            <w:vAlign w:val="bottom"/>
            <w:hideMark/>
          </w:tcPr>
          <w:p w14:paraId="669AD4B9" w14:textId="77777777" w:rsidR="0062027B" w:rsidRPr="0062027B" w:rsidRDefault="0062027B" w:rsidP="0062027B">
            <w:pPr>
              <w:jc w:val="center"/>
              <w:rPr>
                <w:sz w:val="16"/>
                <w:szCs w:val="16"/>
              </w:rPr>
            </w:pPr>
            <w:r w:rsidRPr="0062027B">
              <w:rPr>
                <w:sz w:val="16"/>
                <w:szCs w:val="16"/>
              </w:rPr>
              <w:t>2 922,97</w:t>
            </w:r>
          </w:p>
        </w:tc>
      </w:tr>
      <w:tr w:rsidR="0062027B" w:rsidRPr="0062027B" w14:paraId="27566EB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E63D777"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274DB7DD"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6B9365A2"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10AEFB94"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23F61CD5" w14:textId="77777777" w:rsidR="0062027B" w:rsidRPr="0062027B" w:rsidRDefault="0062027B" w:rsidP="0062027B">
            <w:pPr>
              <w:jc w:val="center"/>
              <w:rPr>
                <w:sz w:val="16"/>
                <w:szCs w:val="16"/>
              </w:rPr>
            </w:pPr>
            <w:r w:rsidRPr="0062027B">
              <w:rPr>
                <w:sz w:val="16"/>
                <w:szCs w:val="16"/>
              </w:rPr>
              <w:t>0170111010</w:t>
            </w:r>
          </w:p>
        </w:tc>
        <w:tc>
          <w:tcPr>
            <w:tcW w:w="591" w:type="dxa"/>
            <w:tcBorders>
              <w:top w:val="nil"/>
              <w:left w:val="nil"/>
              <w:bottom w:val="single" w:sz="4" w:space="0" w:color="auto"/>
              <w:right w:val="single" w:sz="4" w:space="0" w:color="auto"/>
            </w:tcBorders>
            <w:shd w:val="clear" w:color="000000" w:fill="FFFFFF"/>
            <w:noWrap/>
            <w:vAlign w:val="bottom"/>
            <w:hideMark/>
          </w:tcPr>
          <w:p w14:paraId="33BCD678"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6E7C912F" w14:textId="77777777" w:rsidR="0062027B" w:rsidRPr="0062027B" w:rsidRDefault="0062027B" w:rsidP="0062027B">
            <w:pPr>
              <w:jc w:val="center"/>
              <w:rPr>
                <w:sz w:val="16"/>
                <w:szCs w:val="16"/>
              </w:rPr>
            </w:pPr>
            <w:r w:rsidRPr="0062027B">
              <w:rPr>
                <w:sz w:val="16"/>
                <w:szCs w:val="16"/>
              </w:rPr>
              <w:t>15,59</w:t>
            </w:r>
          </w:p>
        </w:tc>
        <w:tc>
          <w:tcPr>
            <w:tcW w:w="1146" w:type="dxa"/>
            <w:tcBorders>
              <w:top w:val="nil"/>
              <w:left w:val="nil"/>
              <w:bottom w:val="single" w:sz="4" w:space="0" w:color="auto"/>
              <w:right w:val="single" w:sz="4" w:space="0" w:color="auto"/>
            </w:tcBorders>
            <w:shd w:val="clear" w:color="000000" w:fill="FFFFFF"/>
            <w:noWrap/>
            <w:vAlign w:val="bottom"/>
            <w:hideMark/>
          </w:tcPr>
          <w:p w14:paraId="3BDA9EE0" w14:textId="77777777" w:rsidR="0062027B" w:rsidRPr="0062027B" w:rsidRDefault="0062027B" w:rsidP="0062027B">
            <w:pPr>
              <w:jc w:val="center"/>
              <w:rPr>
                <w:sz w:val="16"/>
                <w:szCs w:val="16"/>
              </w:rPr>
            </w:pPr>
            <w:r w:rsidRPr="0062027B">
              <w:rPr>
                <w:sz w:val="16"/>
                <w:szCs w:val="16"/>
              </w:rPr>
              <w:t>15,59</w:t>
            </w:r>
          </w:p>
        </w:tc>
        <w:tc>
          <w:tcPr>
            <w:tcW w:w="1240" w:type="dxa"/>
            <w:tcBorders>
              <w:top w:val="nil"/>
              <w:left w:val="nil"/>
              <w:bottom w:val="single" w:sz="4" w:space="0" w:color="auto"/>
              <w:right w:val="single" w:sz="4" w:space="0" w:color="auto"/>
            </w:tcBorders>
            <w:shd w:val="clear" w:color="000000" w:fill="FFFFFF"/>
            <w:noWrap/>
            <w:vAlign w:val="bottom"/>
            <w:hideMark/>
          </w:tcPr>
          <w:p w14:paraId="4D0DD94E" w14:textId="77777777" w:rsidR="0062027B" w:rsidRPr="0062027B" w:rsidRDefault="0062027B" w:rsidP="0062027B">
            <w:pPr>
              <w:jc w:val="center"/>
              <w:rPr>
                <w:sz w:val="16"/>
                <w:szCs w:val="16"/>
              </w:rPr>
            </w:pPr>
            <w:r w:rsidRPr="0062027B">
              <w:rPr>
                <w:sz w:val="16"/>
                <w:szCs w:val="16"/>
              </w:rPr>
              <w:t>15,59</w:t>
            </w:r>
          </w:p>
        </w:tc>
      </w:tr>
      <w:tr w:rsidR="0062027B" w:rsidRPr="0062027B" w14:paraId="5BA5039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9E11840" w14:textId="77777777" w:rsidR="0062027B" w:rsidRPr="0062027B" w:rsidRDefault="0062027B" w:rsidP="0062027B">
            <w:pPr>
              <w:rPr>
                <w:sz w:val="16"/>
                <w:szCs w:val="16"/>
              </w:rPr>
            </w:pPr>
            <w:r w:rsidRPr="0062027B">
              <w:rPr>
                <w:sz w:val="16"/>
                <w:szCs w:val="16"/>
              </w:rPr>
              <w:t xml:space="preserve">Осуществление выплаты лицам, входящим в муниципальные управленческие команды </w:t>
            </w:r>
            <w:r w:rsidRPr="0062027B">
              <w:rPr>
                <w:sz w:val="16"/>
                <w:szCs w:val="16"/>
              </w:rPr>
              <w:lastRenderedPageBreak/>
              <w:t>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0B6C1F94" w14:textId="77777777" w:rsidR="0062027B" w:rsidRPr="0062027B" w:rsidRDefault="0062027B" w:rsidP="0062027B">
            <w:pPr>
              <w:jc w:val="center"/>
              <w:rPr>
                <w:sz w:val="16"/>
                <w:szCs w:val="16"/>
              </w:rPr>
            </w:pPr>
            <w:r w:rsidRPr="0062027B">
              <w:rPr>
                <w:sz w:val="16"/>
                <w:szCs w:val="16"/>
              </w:rPr>
              <w:lastRenderedPageBreak/>
              <w:t>706</w:t>
            </w:r>
          </w:p>
        </w:tc>
        <w:tc>
          <w:tcPr>
            <w:tcW w:w="384" w:type="dxa"/>
            <w:tcBorders>
              <w:top w:val="nil"/>
              <w:left w:val="nil"/>
              <w:bottom w:val="single" w:sz="4" w:space="0" w:color="auto"/>
              <w:right w:val="single" w:sz="4" w:space="0" w:color="auto"/>
            </w:tcBorders>
            <w:shd w:val="clear" w:color="000000" w:fill="FFFFFF"/>
            <w:noWrap/>
            <w:vAlign w:val="bottom"/>
            <w:hideMark/>
          </w:tcPr>
          <w:p w14:paraId="4E041973"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0E5142D2"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5E7D374C" w14:textId="77777777" w:rsidR="0062027B" w:rsidRPr="0062027B" w:rsidRDefault="0062027B" w:rsidP="0062027B">
            <w:pPr>
              <w:jc w:val="center"/>
              <w:rPr>
                <w:sz w:val="16"/>
                <w:szCs w:val="16"/>
              </w:rPr>
            </w:pPr>
            <w:r w:rsidRPr="0062027B">
              <w:rPr>
                <w:sz w:val="16"/>
                <w:szCs w:val="16"/>
              </w:rPr>
              <w:t>0170175490</w:t>
            </w:r>
          </w:p>
        </w:tc>
        <w:tc>
          <w:tcPr>
            <w:tcW w:w="591" w:type="dxa"/>
            <w:tcBorders>
              <w:top w:val="nil"/>
              <w:left w:val="nil"/>
              <w:bottom w:val="single" w:sz="4" w:space="0" w:color="auto"/>
              <w:right w:val="single" w:sz="4" w:space="0" w:color="auto"/>
            </w:tcBorders>
            <w:shd w:val="clear" w:color="000000" w:fill="FFFFFF"/>
            <w:noWrap/>
            <w:vAlign w:val="bottom"/>
            <w:hideMark/>
          </w:tcPr>
          <w:p w14:paraId="04BF439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891B22E" w14:textId="77777777" w:rsidR="0062027B" w:rsidRPr="0062027B" w:rsidRDefault="0062027B" w:rsidP="0062027B">
            <w:pPr>
              <w:jc w:val="center"/>
              <w:rPr>
                <w:sz w:val="16"/>
                <w:szCs w:val="16"/>
              </w:rPr>
            </w:pPr>
            <w:r w:rsidRPr="0062027B">
              <w:rPr>
                <w:sz w:val="16"/>
                <w:szCs w:val="16"/>
              </w:rPr>
              <w:t>187,58</w:t>
            </w:r>
          </w:p>
        </w:tc>
        <w:tc>
          <w:tcPr>
            <w:tcW w:w="1146" w:type="dxa"/>
            <w:tcBorders>
              <w:top w:val="nil"/>
              <w:left w:val="nil"/>
              <w:bottom w:val="single" w:sz="4" w:space="0" w:color="auto"/>
              <w:right w:val="single" w:sz="4" w:space="0" w:color="auto"/>
            </w:tcBorders>
            <w:shd w:val="clear" w:color="000000" w:fill="FFFFFF"/>
            <w:noWrap/>
            <w:vAlign w:val="bottom"/>
            <w:hideMark/>
          </w:tcPr>
          <w:p w14:paraId="486D67E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836DC0F" w14:textId="77777777" w:rsidR="0062027B" w:rsidRPr="0062027B" w:rsidRDefault="0062027B" w:rsidP="0062027B">
            <w:pPr>
              <w:jc w:val="center"/>
              <w:rPr>
                <w:sz w:val="16"/>
                <w:szCs w:val="16"/>
              </w:rPr>
            </w:pPr>
            <w:r w:rsidRPr="0062027B">
              <w:rPr>
                <w:sz w:val="16"/>
                <w:szCs w:val="16"/>
              </w:rPr>
              <w:t>0,00</w:t>
            </w:r>
          </w:p>
        </w:tc>
      </w:tr>
      <w:tr w:rsidR="0062027B" w:rsidRPr="0062027B" w14:paraId="224B8C6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4869C87"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1B2FD27E"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4AAF163"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CFB0C9F"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46202FAA" w14:textId="77777777" w:rsidR="0062027B" w:rsidRPr="0062027B" w:rsidRDefault="0062027B" w:rsidP="0062027B">
            <w:pPr>
              <w:jc w:val="center"/>
              <w:rPr>
                <w:sz w:val="16"/>
                <w:szCs w:val="16"/>
              </w:rPr>
            </w:pPr>
            <w:r w:rsidRPr="0062027B">
              <w:rPr>
                <w:sz w:val="16"/>
                <w:szCs w:val="16"/>
              </w:rPr>
              <w:t>0170175490</w:t>
            </w:r>
          </w:p>
        </w:tc>
        <w:tc>
          <w:tcPr>
            <w:tcW w:w="591" w:type="dxa"/>
            <w:tcBorders>
              <w:top w:val="nil"/>
              <w:left w:val="nil"/>
              <w:bottom w:val="single" w:sz="4" w:space="0" w:color="auto"/>
              <w:right w:val="single" w:sz="4" w:space="0" w:color="auto"/>
            </w:tcBorders>
            <w:shd w:val="clear" w:color="000000" w:fill="FFFFFF"/>
            <w:noWrap/>
            <w:vAlign w:val="bottom"/>
            <w:hideMark/>
          </w:tcPr>
          <w:p w14:paraId="5BD168FE"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0BB5C91E" w14:textId="77777777" w:rsidR="0062027B" w:rsidRPr="0062027B" w:rsidRDefault="0062027B" w:rsidP="0062027B">
            <w:pPr>
              <w:jc w:val="center"/>
              <w:rPr>
                <w:sz w:val="16"/>
                <w:szCs w:val="16"/>
              </w:rPr>
            </w:pPr>
            <w:r w:rsidRPr="0062027B">
              <w:rPr>
                <w:sz w:val="16"/>
                <w:szCs w:val="16"/>
              </w:rPr>
              <w:t>187,58</w:t>
            </w:r>
          </w:p>
        </w:tc>
        <w:tc>
          <w:tcPr>
            <w:tcW w:w="1146" w:type="dxa"/>
            <w:tcBorders>
              <w:top w:val="nil"/>
              <w:left w:val="nil"/>
              <w:bottom w:val="single" w:sz="4" w:space="0" w:color="auto"/>
              <w:right w:val="single" w:sz="4" w:space="0" w:color="auto"/>
            </w:tcBorders>
            <w:shd w:val="clear" w:color="000000" w:fill="FFFFFF"/>
            <w:noWrap/>
            <w:vAlign w:val="bottom"/>
            <w:hideMark/>
          </w:tcPr>
          <w:p w14:paraId="57F14C8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F10CB13" w14:textId="77777777" w:rsidR="0062027B" w:rsidRPr="0062027B" w:rsidRDefault="0062027B" w:rsidP="0062027B">
            <w:pPr>
              <w:jc w:val="center"/>
              <w:rPr>
                <w:sz w:val="16"/>
                <w:szCs w:val="16"/>
              </w:rPr>
            </w:pPr>
            <w:r w:rsidRPr="0062027B">
              <w:rPr>
                <w:sz w:val="16"/>
                <w:szCs w:val="16"/>
              </w:rPr>
              <w:t>0,00</w:t>
            </w:r>
          </w:p>
        </w:tc>
      </w:tr>
      <w:tr w:rsidR="0062027B" w:rsidRPr="0062027B" w14:paraId="68C411F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756A9A8" w14:textId="77777777" w:rsidR="0062027B" w:rsidRPr="0062027B" w:rsidRDefault="0062027B" w:rsidP="0062027B">
            <w:pPr>
              <w:rPr>
                <w:sz w:val="16"/>
                <w:szCs w:val="16"/>
              </w:rPr>
            </w:pPr>
            <w:r w:rsidRPr="0062027B">
              <w:rPr>
                <w:sz w:val="16"/>
                <w:szCs w:val="16"/>
              </w:rPr>
              <w:t>Расходы на организацию и осуществление деятельности по опеке и попечительству в области образования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62B76221"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03C6C7F"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191B1C2E"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4014D499" w14:textId="77777777" w:rsidR="0062027B" w:rsidRPr="0062027B" w:rsidRDefault="0062027B" w:rsidP="0062027B">
            <w:pPr>
              <w:jc w:val="center"/>
              <w:rPr>
                <w:sz w:val="16"/>
                <w:szCs w:val="16"/>
              </w:rPr>
            </w:pPr>
            <w:r w:rsidRPr="0062027B">
              <w:rPr>
                <w:sz w:val="16"/>
                <w:szCs w:val="16"/>
              </w:rPr>
              <w:t>0170176200</w:t>
            </w:r>
          </w:p>
        </w:tc>
        <w:tc>
          <w:tcPr>
            <w:tcW w:w="591" w:type="dxa"/>
            <w:tcBorders>
              <w:top w:val="nil"/>
              <w:left w:val="nil"/>
              <w:bottom w:val="single" w:sz="4" w:space="0" w:color="auto"/>
              <w:right w:val="single" w:sz="4" w:space="0" w:color="auto"/>
            </w:tcBorders>
            <w:shd w:val="clear" w:color="000000" w:fill="FFFFFF"/>
            <w:noWrap/>
            <w:vAlign w:val="bottom"/>
            <w:hideMark/>
          </w:tcPr>
          <w:p w14:paraId="7A2CBAC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1069C9E" w14:textId="77777777" w:rsidR="0062027B" w:rsidRPr="0062027B" w:rsidRDefault="0062027B" w:rsidP="0062027B">
            <w:pPr>
              <w:jc w:val="center"/>
              <w:rPr>
                <w:sz w:val="16"/>
                <w:szCs w:val="16"/>
              </w:rPr>
            </w:pPr>
            <w:r w:rsidRPr="0062027B">
              <w:rPr>
                <w:sz w:val="16"/>
                <w:szCs w:val="16"/>
              </w:rPr>
              <w:t>3 347,76</w:t>
            </w:r>
          </w:p>
        </w:tc>
        <w:tc>
          <w:tcPr>
            <w:tcW w:w="1146" w:type="dxa"/>
            <w:tcBorders>
              <w:top w:val="nil"/>
              <w:left w:val="nil"/>
              <w:bottom w:val="single" w:sz="4" w:space="0" w:color="auto"/>
              <w:right w:val="single" w:sz="4" w:space="0" w:color="auto"/>
            </w:tcBorders>
            <w:shd w:val="clear" w:color="000000" w:fill="FFFFFF"/>
            <w:noWrap/>
            <w:vAlign w:val="bottom"/>
            <w:hideMark/>
          </w:tcPr>
          <w:p w14:paraId="15B32CF2" w14:textId="77777777" w:rsidR="0062027B" w:rsidRPr="0062027B" w:rsidRDefault="0062027B" w:rsidP="0062027B">
            <w:pPr>
              <w:jc w:val="center"/>
              <w:rPr>
                <w:sz w:val="16"/>
                <w:szCs w:val="16"/>
              </w:rPr>
            </w:pPr>
            <w:r w:rsidRPr="0062027B">
              <w:rPr>
                <w:sz w:val="16"/>
                <w:szCs w:val="16"/>
              </w:rPr>
              <w:t>3 304,73</w:t>
            </w:r>
          </w:p>
        </w:tc>
        <w:tc>
          <w:tcPr>
            <w:tcW w:w="1240" w:type="dxa"/>
            <w:tcBorders>
              <w:top w:val="nil"/>
              <w:left w:val="nil"/>
              <w:bottom w:val="single" w:sz="4" w:space="0" w:color="auto"/>
              <w:right w:val="single" w:sz="4" w:space="0" w:color="auto"/>
            </w:tcBorders>
            <w:shd w:val="clear" w:color="000000" w:fill="FFFFFF"/>
            <w:noWrap/>
            <w:vAlign w:val="bottom"/>
            <w:hideMark/>
          </w:tcPr>
          <w:p w14:paraId="15D007B3" w14:textId="77777777" w:rsidR="0062027B" w:rsidRPr="0062027B" w:rsidRDefault="0062027B" w:rsidP="0062027B">
            <w:pPr>
              <w:jc w:val="center"/>
              <w:rPr>
                <w:sz w:val="16"/>
                <w:szCs w:val="16"/>
              </w:rPr>
            </w:pPr>
            <w:r w:rsidRPr="0062027B">
              <w:rPr>
                <w:sz w:val="16"/>
                <w:szCs w:val="16"/>
              </w:rPr>
              <w:t>3 304,73</w:t>
            </w:r>
          </w:p>
        </w:tc>
      </w:tr>
      <w:tr w:rsidR="0062027B" w:rsidRPr="0062027B" w14:paraId="3960A7F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4F192C2"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02980382"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CCB3C57"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BD68C3B"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0CE8DE0" w14:textId="77777777" w:rsidR="0062027B" w:rsidRPr="0062027B" w:rsidRDefault="0062027B" w:rsidP="0062027B">
            <w:pPr>
              <w:jc w:val="center"/>
              <w:rPr>
                <w:sz w:val="16"/>
                <w:szCs w:val="16"/>
              </w:rPr>
            </w:pPr>
            <w:r w:rsidRPr="0062027B">
              <w:rPr>
                <w:sz w:val="16"/>
                <w:szCs w:val="16"/>
              </w:rPr>
              <w:t>0170176200</w:t>
            </w:r>
          </w:p>
        </w:tc>
        <w:tc>
          <w:tcPr>
            <w:tcW w:w="591" w:type="dxa"/>
            <w:tcBorders>
              <w:top w:val="nil"/>
              <w:left w:val="nil"/>
              <w:bottom w:val="single" w:sz="4" w:space="0" w:color="auto"/>
              <w:right w:val="single" w:sz="4" w:space="0" w:color="auto"/>
            </w:tcBorders>
            <w:shd w:val="clear" w:color="000000" w:fill="FFFFFF"/>
            <w:noWrap/>
            <w:vAlign w:val="bottom"/>
            <w:hideMark/>
          </w:tcPr>
          <w:p w14:paraId="7F258710"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DBB75F5" w14:textId="77777777" w:rsidR="0062027B" w:rsidRPr="0062027B" w:rsidRDefault="0062027B" w:rsidP="0062027B">
            <w:pPr>
              <w:jc w:val="center"/>
              <w:rPr>
                <w:sz w:val="16"/>
                <w:szCs w:val="16"/>
              </w:rPr>
            </w:pPr>
            <w:r w:rsidRPr="0062027B">
              <w:rPr>
                <w:sz w:val="16"/>
                <w:szCs w:val="16"/>
              </w:rPr>
              <w:t>3 194,75</w:t>
            </w:r>
          </w:p>
        </w:tc>
        <w:tc>
          <w:tcPr>
            <w:tcW w:w="1146" w:type="dxa"/>
            <w:tcBorders>
              <w:top w:val="nil"/>
              <w:left w:val="nil"/>
              <w:bottom w:val="single" w:sz="4" w:space="0" w:color="auto"/>
              <w:right w:val="single" w:sz="4" w:space="0" w:color="auto"/>
            </w:tcBorders>
            <w:shd w:val="clear" w:color="000000" w:fill="FFFFFF"/>
            <w:noWrap/>
            <w:vAlign w:val="bottom"/>
            <w:hideMark/>
          </w:tcPr>
          <w:p w14:paraId="7BA92FA9" w14:textId="77777777" w:rsidR="0062027B" w:rsidRPr="0062027B" w:rsidRDefault="0062027B" w:rsidP="0062027B">
            <w:pPr>
              <w:jc w:val="center"/>
              <w:rPr>
                <w:sz w:val="16"/>
                <w:szCs w:val="16"/>
              </w:rPr>
            </w:pPr>
            <w:r w:rsidRPr="0062027B">
              <w:rPr>
                <w:sz w:val="16"/>
                <w:szCs w:val="16"/>
              </w:rPr>
              <w:t>3 151,72</w:t>
            </w:r>
          </w:p>
        </w:tc>
        <w:tc>
          <w:tcPr>
            <w:tcW w:w="1240" w:type="dxa"/>
            <w:tcBorders>
              <w:top w:val="nil"/>
              <w:left w:val="nil"/>
              <w:bottom w:val="single" w:sz="4" w:space="0" w:color="auto"/>
              <w:right w:val="single" w:sz="4" w:space="0" w:color="auto"/>
            </w:tcBorders>
            <w:shd w:val="clear" w:color="000000" w:fill="FFFFFF"/>
            <w:noWrap/>
            <w:vAlign w:val="bottom"/>
            <w:hideMark/>
          </w:tcPr>
          <w:p w14:paraId="249669AC" w14:textId="77777777" w:rsidR="0062027B" w:rsidRPr="0062027B" w:rsidRDefault="0062027B" w:rsidP="0062027B">
            <w:pPr>
              <w:jc w:val="center"/>
              <w:rPr>
                <w:sz w:val="16"/>
                <w:szCs w:val="16"/>
              </w:rPr>
            </w:pPr>
            <w:r w:rsidRPr="0062027B">
              <w:rPr>
                <w:sz w:val="16"/>
                <w:szCs w:val="16"/>
              </w:rPr>
              <w:t>3 151,72</w:t>
            </w:r>
          </w:p>
        </w:tc>
      </w:tr>
      <w:tr w:rsidR="0062027B" w:rsidRPr="0062027B" w14:paraId="384C985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C180585"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0989CE7"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9C81EBE"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D5003D0"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61AF2385" w14:textId="77777777" w:rsidR="0062027B" w:rsidRPr="0062027B" w:rsidRDefault="0062027B" w:rsidP="0062027B">
            <w:pPr>
              <w:jc w:val="center"/>
              <w:rPr>
                <w:sz w:val="16"/>
                <w:szCs w:val="16"/>
              </w:rPr>
            </w:pPr>
            <w:r w:rsidRPr="0062027B">
              <w:rPr>
                <w:sz w:val="16"/>
                <w:szCs w:val="16"/>
              </w:rPr>
              <w:t>0170176200</w:t>
            </w:r>
          </w:p>
        </w:tc>
        <w:tc>
          <w:tcPr>
            <w:tcW w:w="591" w:type="dxa"/>
            <w:tcBorders>
              <w:top w:val="nil"/>
              <w:left w:val="nil"/>
              <w:bottom w:val="single" w:sz="4" w:space="0" w:color="auto"/>
              <w:right w:val="single" w:sz="4" w:space="0" w:color="auto"/>
            </w:tcBorders>
            <w:shd w:val="clear" w:color="000000" w:fill="FFFFFF"/>
            <w:noWrap/>
            <w:vAlign w:val="bottom"/>
            <w:hideMark/>
          </w:tcPr>
          <w:p w14:paraId="16F280C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044305B" w14:textId="77777777" w:rsidR="0062027B" w:rsidRPr="0062027B" w:rsidRDefault="0062027B" w:rsidP="0062027B">
            <w:pPr>
              <w:jc w:val="center"/>
              <w:rPr>
                <w:sz w:val="16"/>
                <w:szCs w:val="16"/>
              </w:rPr>
            </w:pPr>
            <w:r w:rsidRPr="0062027B">
              <w:rPr>
                <w:sz w:val="16"/>
                <w:szCs w:val="16"/>
              </w:rPr>
              <w:t>153,01</w:t>
            </w:r>
          </w:p>
        </w:tc>
        <w:tc>
          <w:tcPr>
            <w:tcW w:w="1146" w:type="dxa"/>
            <w:tcBorders>
              <w:top w:val="nil"/>
              <w:left w:val="nil"/>
              <w:bottom w:val="single" w:sz="4" w:space="0" w:color="auto"/>
              <w:right w:val="single" w:sz="4" w:space="0" w:color="auto"/>
            </w:tcBorders>
            <w:shd w:val="clear" w:color="000000" w:fill="FFFFFF"/>
            <w:noWrap/>
            <w:vAlign w:val="bottom"/>
            <w:hideMark/>
          </w:tcPr>
          <w:p w14:paraId="030004E1" w14:textId="77777777" w:rsidR="0062027B" w:rsidRPr="0062027B" w:rsidRDefault="0062027B" w:rsidP="0062027B">
            <w:pPr>
              <w:jc w:val="center"/>
              <w:rPr>
                <w:sz w:val="16"/>
                <w:szCs w:val="16"/>
              </w:rPr>
            </w:pPr>
            <w:r w:rsidRPr="0062027B">
              <w:rPr>
                <w:sz w:val="16"/>
                <w:szCs w:val="16"/>
              </w:rPr>
              <w:t>153,01</w:t>
            </w:r>
          </w:p>
        </w:tc>
        <w:tc>
          <w:tcPr>
            <w:tcW w:w="1240" w:type="dxa"/>
            <w:tcBorders>
              <w:top w:val="nil"/>
              <w:left w:val="nil"/>
              <w:bottom w:val="single" w:sz="4" w:space="0" w:color="auto"/>
              <w:right w:val="single" w:sz="4" w:space="0" w:color="auto"/>
            </w:tcBorders>
            <w:shd w:val="clear" w:color="000000" w:fill="FFFFFF"/>
            <w:noWrap/>
            <w:vAlign w:val="bottom"/>
            <w:hideMark/>
          </w:tcPr>
          <w:p w14:paraId="32C7DBEB" w14:textId="77777777" w:rsidR="0062027B" w:rsidRPr="0062027B" w:rsidRDefault="0062027B" w:rsidP="0062027B">
            <w:pPr>
              <w:jc w:val="center"/>
              <w:rPr>
                <w:sz w:val="16"/>
                <w:szCs w:val="16"/>
              </w:rPr>
            </w:pPr>
            <w:r w:rsidRPr="0062027B">
              <w:rPr>
                <w:sz w:val="16"/>
                <w:szCs w:val="16"/>
              </w:rPr>
              <w:t>153,01</w:t>
            </w:r>
          </w:p>
        </w:tc>
      </w:tr>
      <w:tr w:rsidR="0062027B" w:rsidRPr="0062027B" w14:paraId="1CDF645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D7D4DDE" w14:textId="77777777" w:rsidR="0062027B" w:rsidRPr="0062027B" w:rsidRDefault="0062027B" w:rsidP="0062027B">
            <w:pPr>
              <w:rPr>
                <w:sz w:val="16"/>
                <w:szCs w:val="16"/>
              </w:rPr>
            </w:pPr>
            <w:r w:rsidRPr="0062027B">
              <w:rPr>
                <w:sz w:val="16"/>
                <w:szCs w:val="16"/>
              </w:rPr>
              <w:t>СОЦИАЛЬНАЯ ПОЛИТИКА</w:t>
            </w:r>
          </w:p>
        </w:tc>
        <w:tc>
          <w:tcPr>
            <w:tcW w:w="602" w:type="dxa"/>
            <w:tcBorders>
              <w:top w:val="nil"/>
              <w:left w:val="nil"/>
              <w:bottom w:val="single" w:sz="4" w:space="0" w:color="auto"/>
              <w:right w:val="single" w:sz="4" w:space="0" w:color="auto"/>
            </w:tcBorders>
            <w:shd w:val="clear" w:color="000000" w:fill="FFFFFF"/>
            <w:noWrap/>
            <w:vAlign w:val="bottom"/>
            <w:hideMark/>
          </w:tcPr>
          <w:p w14:paraId="7B213F0C"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57CA3DF"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59A78D3C"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0BE20DDE"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A3AB3A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90BA5E7" w14:textId="77777777" w:rsidR="0062027B" w:rsidRPr="0062027B" w:rsidRDefault="0062027B" w:rsidP="0062027B">
            <w:pPr>
              <w:jc w:val="center"/>
              <w:rPr>
                <w:sz w:val="16"/>
                <w:szCs w:val="16"/>
              </w:rPr>
            </w:pPr>
            <w:r w:rsidRPr="0062027B">
              <w:rPr>
                <w:sz w:val="16"/>
                <w:szCs w:val="16"/>
              </w:rPr>
              <w:t>24 445,04</w:t>
            </w:r>
          </w:p>
        </w:tc>
        <w:tc>
          <w:tcPr>
            <w:tcW w:w="1146" w:type="dxa"/>
            <w:tcBorders>
              <w:top w:val="nil"/>
              <w:left w:val="nil"/>
              <w:bottom w:val="single" w:sz="4" w:space="0" w:color="auto"/>
              <w:right w:val="single" w:sz="4" w:space="0" w:color="auto"/>
            </w:tcBorders>
            <w:shd w:val="clear" w:color="000000" w:fill="FFFFFF"/>
            <w:noWrap/>
            <w:vAlign w:val="bottom"/>
            <w:hideMark/>
          </w:tcPr>
          <w:p w14:paraId="0EE84F49" w14:textId="77777777" w:rsidR="0062027B" w:rsidRPr="0062027B" w:rsidRDefault="0062027B" w:rsidP="0062027B">
            <w:pPr>
              <w:jc w:val="center"/>
              <w:rPr>
                <w:sz w:val="16"/>
                <w:szCs w:val="16"/>
              </w:rPr>
            </w:pPr>
            <w:r w:rsidRPr="0062027B">
              <w:rPr>
                <w:sz w:val="16"/>
                <w:szCs w:val="16"/>
              </w:rPr>
              <w:t>28 032,82</w:t>
            </w:r>
          </w:p>
        </w:tc>
        <w:tc>
          <w:tcPr>
            <w:tcW w:w="1240" w:type="dxa"/>
            <w:tcBorders>
              <w:top w:val="nil"/>
              <w:left w:val="nil"/>
              <w:bottom w:val="single" w:sz="4" w:space="0" w:color="auto"/>
              <w:right w:val="single" w:sz="4" w:space="0" w:color="auto"/>
            </w:tcBorders>
            <w:shd w:val="clear" w:color="000000" w:fill="FFFFFF"/>
            <w:noWrap/>
            <w:vAlign w:val="bottom"/>
            <w:hideMark/>
          </w:tcPr>
          <w:p w14:paraId="01365820" w14:textId="77777777" w:rsidR="0062027B" w:rsidRPr="0062027B" w:rsidRDefault="0062027B" w:rsidP="0062027B">
            <w:pPr>
              <w:jc w:val="center"/>
              <w:rPr>
                <w:sz w:val="16"/>
                <w:szCs w:val="16"/>
              </w:rPr>
            </w:pPr>
            <w:r w:rsidRPr="0062027B">
              <w:rPr>
                <w:sz w:val="16"/>
                <w:szCs w:val="16"/>
              </w:rPr>
              <w:t>28 700,59</w:t>
            </w:r>
          </w:p>
        </w:tc>
      </w:tr>
      <w:tr w:rsidR="0062027B" w:rsidRPr="0062027B" w14:paraId="5C2BD79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11A5273" w14:textId="77777777" w:rsidR="0062027B" w:rsidRPr="0062027B" w:rsidRDefault="0062027B" w:rsidP="0062027B">
            <w:pPr>
              <w:rPr>
                <w:sz w:val="16"/>
                <w:szCs w:val="16"/>
              </w:rPr>
            </w:pPr>
            <w:r w:rsidRPr="0062027B">
              <w:rPr>
                <w:sz w:val="16"/>
                <w:szCs w:val="16"/>
              </w:rPr>
              <w:t>Охрана семьи и детства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29D9E520"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737C89B"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22179CD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EE84588"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FC06E6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458A3AA" w14:textId="77777777" w:rsidR="0062027B" w:rsidRPr="0062027B" w:rsidRDefault="0062027B" w:rsidP="0062027B">
            <w:pPr>
              <w:jc w:val="center"/>
              <w:rPr>
                <w:sz w:val="16"/>
                <w:szCs w:val="16"/>
              </w:rPr>
            </w:pPr>
            <w:r w:rsidRPr="0062027B">
              <w:rPr>
                <w:sz w:val="16"/>
                <w:szCs w:val="16"/>
              </w:rPr>
              <w:t>24 445,04</w:t>
            </w:r>
          </w:p>
        </w:tc>
        <w:tc>
          <w:tcPr>
            <w:tcW w:w="1146" w:type="dxa"/>
            <w:tcBorders>
              <w:top w:val="nil"/>
              <w:left w:val="nil"/>
              <w:bottom w:val="single" w:sz="4" w:space="0" w:color="auto"/>
              <w:right w:val="single" w:sz="4" w:space="0" w:color="auto"/>
            </w:tcBorders>
            <w:shd w:val="clear" w:color="000000" w:fill="FFFFFF"/>
            <w:noWrap/>
            <w:vAlign w:val="bottom"/>
            <w:hideMark/>
          </w:tcPr>
          <w:p w14:paraId="578B6B5A" w14:textId="77777777" w:rsidR="0062027B" w:rsidRPr="0062027B" w:rsidRDefault="0062027B" w:rsidP="0062027B">
            <w:pPr>
              <w:jc w:val="center"/>
              <w:rPr>
                <w:sz w:val="16"/>
                <w:szCs w:val="16"/>
              </w:rPr>
            </w:pPr>
            <w:r w:rsidRPr="0062027B">
              <w:rPr>
                <w:sz w:val="16"/>
                <w:szCs w:val="16"/>
              </w:rPr>
              <w:t>28 032,82</w:t>
            </w:r>
          </w:p>
        </w:tc>
        <w:tc>
          <w:tcPr>
            <w:tcW w:w="1240" w:type="dxa"/>
            <w:tcBorders>
              <w:top w:val="nil"/>
              <w:left w:val="nil"/>
              <w:bottom w:val="single" w:sz="4" w:space="0" w:color="auto"/>
              <w:right w:val="single" w:sz="4" w:space="0" w:color="auto"/>
            </w:tcBorders>
            <w:shd w:val="clear" w:color="000000" w:fill="FFFFFF"/>
            <w:noWrap/>
            <w:vAlign w:val="bottom"/>
            <w:hideMark/>
          </w:tcPr>
          <w:p w14:paraId="1AA2372F" w14:textId="77777777" w:rsidR="0062027B" w:rsidRPr="0062027B" w:rsidRDefault="0062027B" w:rsidP="0062027B">
            <w:pPr>
              <w:jc w:val="center"/>
              <w:rPr>
                <w:sz w:val="16"/>
                <w:szCs w:val="16"/>
              </w:rPr>
            </w:pPr>
            <w:r w:rsidRPr="0062027B">
              <w:rPr>
                <w:sz w:val="16"/>
                <w:szCs w:val="16"/>
              </w:rPr>
              <w:t>28 700,59</w:t>
            </w:r>
          </w:p>
        </w:tc>
      </w:tr>
      <w:tr w:rsidR="0062027B" w:rsidRPr="0062027B" w14:paraId="2374927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8FAD40A" w14:textId="77777777" w:rsidR="0062027B" w:rsidRPr="0062027B" w:rsidRDefault="0062027B" w:rsidP="0062027B">
            <w:pPr>
              <w:rPr>
                <w:sz w:val="16"/>
                <w:szCs w:val="16"/>
              </w:rPr>
            </w:pPr>
            <w:r w:rsidRPr="0062027B">
              <w:rPr>
                <w:sz w:val="16"/>
                <w:szCs w:val="16"/>
              </w:rPr>
              <w:t>Муниципальная программа "Развитие образования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9A533BC"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1BEA4AB"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09BFE0C8"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11F1607" w14:textId="77777777" w:rsidR="0062027B" w:rsidRPr="0062027B" w:rsidRDefault="0062027B" w:rsidP="0062027B">
            <w:pPr>
              <w:jc w:val="center"/>
              <w:rPr>
                <w:sz w:val="16"/>
                <w:szCs w:val="16"/>
              </w:rPr>
            </w:pPr>
            <w:r w:rsidRPr="0062027B">
              <w:rPr>
                <w:sz w:val="16"/>
                <w:szCs w:val="16"/>
              </w:rPr>
              <w:t>0100000000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09CCBF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A48E375" w14:textId="77777777" w:rsidR="0062027B" w:rsidRPr="0062027B" w:rsidRDefault="0062027B" w:rsidP="0062027B">
            <w:pPr>
              <w:jc w:val="center"/>
              <w:rPr>
                <w:sz w:val="16"/>
                <w:szCs w:val="16"/>
              </w:rPr>
            </w:pPr>
            <w:r w:rsidRPr="0062027B">
              <w:rPr>
                <w:sz w:val="16"/>
                <w:szCs w:val="16"/>
              </w:rPr>
              <w:t>24 445,04</w:t>
            </w:r>
          </w:p>
        </w:tc>
        <w:tc>
          <w:tcPr>
            <w:tcW w:w="1146" w:type="dxa"/>
            <w:tcBorders>
              <w:top w:val="nil"/>
              <w:left w:val="nil"/>
              <w:bottom w:val="single" w:sz="4" w:space="0" w:color="auto"/>
              <w:right w:val="single" w:sz="4" w:space="0" w:color="auto"/>
            </w:tcBorders>
            <w:shd w:val="clear" w:color="000000" w:fill="FFFFFF"/>
            <w:noWrap/>
            <w:vAlign w:val="bottom"/>
            <w:hideMark/>
          </w:tcPr>
          <w:p w14:paraId="394AEE40" w14:textId="77777777" w:rsidR="0062027B" w:rsidRPr="0062027B" w:rsidRDefault="0062027B" w:rsidP="0062027B">
            <w:pPr>
              <w:jc w:val="center"/>
              <w:rPr>
                <w:sz w:val="16"/>
                <w:szCs w:val="16"/>
              </w:rPr>
            </w:pPr>
            <w:r w:rsidRPr="0062027B">
              <w:rPr>
                <w:sz w:val="16"/>
                <w:szCs w:val="16"/>
              </w:rPr>
              <w:t>28 032,82</w:t>
            </w:r>
          </w:p>
        </w:tc>
        <w:tc>
          <w:tcPr>
            <w:tcW w:w="1240" w:type="dxa"/>
            <w:tcBorders>
              <w:top w:val="nil"/>
              <w:left w:val="nil"/>
              <w:bottom w:val="single" w:sz="4" w:space="0" w:color="auto"/>
              <w:right w:val="single" w:sz="4" w:space="0" w:color="auto"/>
            </w:tcBorders>
            <w:shd w:val="clear" w:color="000000" w:fill="FFFFFF"/>
            <w:noWrap/>
            <w:vAlign w:val="bottom"/>
            <w:hideMark/>
          </w:tcPr>
          <w:p w14:paraId="0AA2D290" w14:textId="77777777" w:rsidR="0062027B" w:rsidRPr="0062027B" w:rsidRDefault="0062027B" w:rsidP="0062027B">
            <w:pPr>
              <w:jc w:val="center"/>
              <w:rPr>
                <w:sz w:val="16"/>
                <w:szCs w:val="16"/>
              </w:rPr>
            </w:pPr>
            <w:r w:rsidRPr="0062027B">
              <w:rPr>
                <w:sz w:val="16"/>
                <w:szCs w:val="16"/>
              </w:rPr>
              <w:t>28 700,59</w:t>
            </w:r>
          </w:p>
        </w:tc>
      </w:tr>
      <w:tr w:rsidR="0062027B" w:rsidRPr="0062027B" w14:paraId="6493F5B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A23A2E4" w14:textId="77777777" w:rsidR="0062027B" w:rsidRPr="0062027B" w:rsidRDefault="0062027B" w:rsidP="0062027B">
            <w:pPr>
              <w:rPr>
                <w:sz w:val="16"/>
                <w:szCs w:val="16"/>
              </w:rPr>
            </w:pPr>
            <w:r w:rsidRPr="0062027B">
              <w:rPr>
                <w:sz w:val="16"/>
                <w:szCs w:val="16"/>
              </w:rPr>
              <w:t>Подпрограмма "Развитие дошкольного образования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42CDF7E"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886B65F"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430F2CEF"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83B9F2C" w14:textId="77777777" w:rsidR="0062027B" w:rsidRPr="0062027B" w:rsidRDefault="0062027B" w:rsidP="0062027B">
            <w:pPr>
              <w:jc w:val="center"/>
              <w:rPr>
                <w:sz w:val="16"/>
                <w:szCs w:val="16"/>
              </w:rPr>
            </w:pPr>
            <w:r w:rsidRPr="0062027B">
              <w:rPr>
                <w:sz w:val="16"/>
                <w:szCs w:val="16"/>
              </w:rPr>
              <w:t>0110000000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256265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E0A8D49" w14:textId="77777777" w:rsidR="0062027B" w:rsidRPr="0062027B" w:rsidRDefault="0062027B" w:rsidP="0062027B">
            <w:pPr>
              <w:jc w:val="center"/>
              <w:rPr>
                <w:sz w:val="16"/>
                <w:szCs w:val="16"/>
              </w:rPr>
            </w:pPr>
            <w:r w:rsidRPr="0062027B">
              <w:rPr>
                <w:sz w:val="16"/>
                <w:szCs w:val="16"/>
              </w:rPr>
              <w:t>7 833,37</w:t>
            </w:r>
          </w:p>
        </w:tc>
        <w:tc>
          <w:tcPr>
            <w:tcW w:w="1146" w:type="dxa"/>
            <w:tcBorders>
              <w:top w:val="nil"/>
              <w:left w:val="nil"/>
              <w:bottom w:val="single" w:sz="4" w:space="0" w:color="auto"/>
              <w:right w:val="single" w:sz="4" w:space="0" w:color="auto"/>
            </w:tcBorders>
            <w:shd w:val="clear" w:color="000000" w:fill="FFFFFF"/>
            <w:noWrap/>
            <w:vAlign w:val="bottom"/>
            <w:hideMark/>
          </w:tcPr>
          <w:p w14:paraId="15DAF8A6" w14:textId="77777777" w:rsidR="0062027B" w:rsidRPr="0062027B" w:rsidRDefault="0062027B" w:rsidP="0062027B">
            <w:pPr>
              <w:jc w:val="center"/>
              <w:rPr>
                <w:sz w:val="16"/>
                <w:szCs w:val="16"/>
              </w:rPr>
            </w:pPr>
            <w:r w:rsidRPr="0062027B">
              <w:rPr>
                <w:sz w:val="16"/>
                <w:szCs w:val="16"/>
              </w:rPr>
              <w:t>10 034,33</w:t>
            </w:r>
          </w:p>
        </w:tc>
        <w:tc>
          <w:tcPr>
            <w:tcW w:w="1240" w:type="dxa"/>
            <w:tcBorders>
              <w:top w:val="nil"/>
              <w:left w:val="nil"/>
              <w:bottom w:val="single" w:sz="4" w:space="0" w:color="auto"/>
              <w:right w:val="single" w:sz="4" w:space="0" w:color="auto"/>
            </w:tcBorders>
            <w:shd w:val="clear" w:color="000000" w:fill="FFFFFF"/>
            <w:noWrap/>
            <w:vAlign w:val="bottom"/>
            <w:hideMark/>
          </w:tcPr>
          <w:p w14:paraId="0C81A497" w14:textId="77777777" w:rsidR="0062027B" w:rsidRPr="0062027B" w:rsidRDefault="0062027B" w:rsidP="0062027B">
            <w:pPr>
              <w:jc w:val="center"/>
              <w:rPr>
                <w:sz w:val="16"/>
                <w:szCs w:val="16"/>
              </w:rPr>
            </w:pPr>
            <w:r w:rsidRPr="0062027B">
              <w:rPr>
                <w:sz w:val="16"/>
                <w:szCs w:val="16"/>
              </w:rPr>
              <w:t>10 034,33</w:t>
            </w:r>
          </w:p>
        </w:tc>
      </w:tr>
      <w:tr w:rsidR="0062027B" w:rsidRPr="0062027B" w14:paraId="213597C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B475F67" w14:textId="77777777" w:rsidR="0062027B" w:rsidRPr="0062027B" w:rsidRDefault="0062027B" w:rsidP="0062027B">
            <w:pPr>
              <w:rPr>
                <w:sz w:val="16"/>
                <w:szCs w:val="16"/>
              </w:rPr>
            </w:pPr>
            <w:r w:rsidRPr="0062027B">
              <w:rPr>
                <w:sz w:val="16"/>
                <w:szCs w:val="16"/>
              </w:rPr>
              <w:t>Основное мероприятие "Обеспечение предоставления бесплатного дошкольного образования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C23C30B"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2FE418F"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0F25C625"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72F3FF3" w14:textId="77777777" w:rsidR="0062027B" w:rsidRPr="0062027B" w:rsidRDefault="0062027B" w:rsidP="0062027B">
            <w:pPr>
              <w:jc w:val="center"/>
              <w:rPr>
                <w:sz w:val="16"/>
                <w:szCs w:val="16"/>
              </w:rPr>
            </w:pPr>
            <w:r w:rsidRPr="0062027B">
              <w:rPr>
                <w:sz w:val="16"/>
                <w:szCs w:val="16"/>
              </w:rPr>
              <w:t>0110100000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2AB5243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23A609E" w14:textId="77777777" w:rsidR="0062027B" w:rsidRPr="0062027B" w:rsidRDefault="0062027B" w:rsidP="0062027B">
            <w:pPr>
              <w:jc w:val="center"/>
              <w:rPr>
                <w:sz w:val="16"/>
                <w:szCs w:val="16"/>
              </w:rPr>
            </w:pPr>
            <w:r w:rsidRPr="0062027B">
              <w:rPr>
                <w:sz w:val="16"/>
                <w:szCs w:val="16"/>
              </w:rPr>
              <w:t>7 833,37</w:t>
            </w:r>
          </w:p>
        </w:tc>
        <w:tc>
          <w:tcPr>
            <w:tcW w:w="1146" w:type="dxa"/>
            <w:tcBorders>
              <w:top w:val="nil"/>
              <w:left w:val="nil"/>
              <w:bottom w:val="single" w:sz="4" w:space="0" w:color="auto"/>
              <w:right w:val="single" w:sz="4" w:space="0" w:color="auto"/>
            </w:tcBorders>
            <w:shd w:val="clear" w:color="000000" w:fill="FFFFFF"/>
            <w:noWrap/>
            <w:vAlign w:val="bottom"/>
            <w:hideMark/>
          </w:tcPr>
          <w:p w14:paraId="149947B2" w14:textId="77777777" w:rsidR="0062027B" w:rsidRPr="0062027B" w:rsidRDefault="0062027B" w:rsidP="0062027B">
            <w:pPr>
              <w:jc w:val="center"/>
              <w:rPr>
                <w:sz w:val="16"/>
                <w:szCs w:val="16"/>
              </w:rPr>
            </w:pPr>
            <w:r w:rsidRPr="0062027B">
              <w:rPr>
                <w:sz w:val="16"/>
                <w:szCs w:val="16"/>
              </w:rPr>
              <w:t>10 034,33</w:t>
            </w:r>
          </w:p>
        </w:tc>
        <w:tc>
          <w:tcPr>
            <w:tcW w:w="1240" w:type="dxa"/>
            <w:tcBorders>
              <w:top w:val="nil"/>
              <w:left w:val="nil"/>
              <w:bottom w:val="single" w:sz="4" w:space="0" w:color="auto"/>
              <w:right w:val="single" w:sz="4" w:space="0" w:color="auto"/>
            </w:tcBorders>
            <w:shd w:val="clear" w:color="000000" w:fill="FFFFFF"/>
            <w:noWrap/>
            <w:vAlign w:val="bottom"/>
            <w:hideMark/>
          </w:tcPr>
          <w:p w14:paraId="57603748" w14:textId="77777777" w:rsidR="0062027B" w:rsidRPr="0062027B" w:rsidRDefault="0062027B" w:rsidP="0062027B">
            <w:pPr>
              <w:jc w:val="center"/>
              <w:rPr>
                <w:sz w:val="16"/>
                <w:szCs w:val="16"/>
              </w:rPr>
            </w:pPr>
            <w:r w:rsidRPr="0062027B">
              <w:rPr>
                <w:sz w:val="16"/>
                <w:szCs w:val="16"/>
              </w:rPr>
              <w:t>10 034,33</w:t>
            </w:r>
          </w:p>
        </w:tc>
      </w:tr>
      <w:tr w:rsidR="0062027B" w:rsidRPr="0062027B" w14:paraId="5EB42DD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00D7ABA" w14:textId="77777777" w:rsidR="0062027B" w:rsidRPr="0062027B" w:rsidRDefault="0062027B" w:rsidP="0062027B">
            <w:pPr>
              <w:rPr>
                <w:sz w:val="16"/>
                <w:szCs w:val="16"/>
              </w:rPr>
            </w:pPr>
            <w:r w:rsidRPr="0062027B">
              <w:rPr>
                <w:sz w:val="16"/>
                <w:szCs w:val="16"/>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4029F096"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3FF7B1E"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B22F276"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6BC5410" w14:textId="77777777" w:rsidR="0062027B" w:rsidRPr="0062027B" w:rsidRDefault="0062027B" w:rsidP="0062027B">
            <w:pPr>
              <w:jc w:val="center"/>
              <w:rPr>
                <w:sz w:val="16"/>
                <w:szCs w:val="16"/>
              </w:rPr>
            </w:pPr>
            <w:r w:rsidRPr="0062027B">
              <w:rPr>
                <w:sz w:val="16"/>
                <w:szCs w:val="16"/>
              </w:rPr>
              <w:t>0110176140</w:t>
            </w:r>
          </w:p>
        </w:tc>
        <w:tc>
          <w:tcPr>
            <w:tcW w:w="591" w:type="dxa"/>
            <w:tcBorders>
              <w:top w:val="nil"/>
              <w:left w:val="nil"/>
              <w:bottom w:val="single" w:sz="4" w:space="0" w:color="auto"/>
              <w:right w:val="single" w:sz="4" w:space="0" w:color="auto"/>
            </w:tcBorders>
            <w:shd w:val="clear" w:color="000000" w:fill="FFFFFF"/>
            <w:noWrap/>
            <w:vAlign w:val="bottom"/>
            <w:hideMark/>
          </w:tcPr>
          <w:p w14:paraId="21F1B05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00610B5" w14:textId="77777777" w:rsidR="0062027B" w:rsidRPr="0062027B" w:rsidRDefault="0062027B" w:rsidP="0062027B">
            <w:pPr>
              <w:jc w:val="center"/>
              <w:rPr>
                <w:sz w:val="16"/>
                <w:szCs w:val="16"/>
              </w:rPr>
            </w:pPr>
            <w:r w:rsidRPr="0062027B">
              <w:rPr>
                <w:sz w:val="16"/>
                <w:szCs w:val="16"/>
              </w:rPr>
              <w:t>7 833,37</w:t>
            </w:r>
          </w:p>
        </w:tc>
        <w:tc>
          <w:tcPr>
            <w:tcW w:w="1146" w:type="dxa"/>
            <w:tcBorders>
              <w:top w:val="nil"/>
              <w:left w:val="nil"/>
              <w:bottom w:val="single" w:sz="4" w:space="0" w:color="auto"/>
              <w:right w:val="single" w:sz="4" w:space="0" w:color="auto"/>
            </w:tcBorders>
            <w:shd w:val="clear" w:color="000000" w:fill="FFFFFF"/>
            <w:noWrap/>
            <w:vAlign w:val="bottom"/>
            <w:hideMark/>
          </w:tcPr>
          <w:p w14:paraId="13BBBE35" w14:textId="77777777" w:rsidR="0062027B" w:rsidRPr="0062027B" w:rsidRDefault="0062027B" w:rsidP="0062027B">
            <w:pPr>
              <w:jc w:val="center"/>
              <w:rPr>
                <w:sz w:val="16"/>
                <w:szCs w:val="16"/>
              </w:rPr>
            </w:pPr>
            <w:r w:rsidRPr="0062027B">
              <w:rPr>
                <w:sz w:val="16"/>
                <w:szCs w:val="16"/>
              </w:rPr>
              <w:t>10 034,33</w:t>
            </w:r>
          </w:p>
        </w:tc>
        <w:tc>
          <w:tcPr>
            <w:tcW w:w="1240" w:type="dxa"/>
            <w:tcBorders>
              <w:top w:val="nil"/>
              <w:left w:val="nil"/>
              <w:bottom w:val="single" w:sz="4" w:space="0" w:color="auto"/>
              <w:right w:val="single" w:sz="4" w:space="0" w:color="auto"/>
            </w:tcBorders>
            <w:shd w:val="clear" w:color="000000" w:fill="FFFFFF"/>
            <w:noWrap/>
            <w:vAlign w:val="bottom"/>
            <w:hideMark/>
          </w:tcPr>
          <w:p w14:paraId="247CB18D" w14:textId="77777777" w:rsidR="0062027B" w:rsidRPr="0062027B" w:rsidRDefault="0062027B" w:rsidP="0062027B">
            <w:pPr>
              <w:jc w:val="center"/>
              <w:rPr>
                <w:sz w:val="16"/>
                <w:szCs w:val="16"/>
              </w:rPr>
            </w:pPr>
            <w:r w:rsidRPr="0062027B">
              <w:rPr>
                <w:sz w:val="16"/>
                <w:szCs w:val="16"/>
              </w:rPr>
              <w:t>10 034,33</w:t>
            </w:r>
          </w:p>
        </w:tc>
      </w:tr>
      <w:tr w:rsidR="0062027B" w:rsidRPr="0062027B" w14:paraId="7994A97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14F4CC0"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A402BB5"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AD97CF2"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749B209C"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E3EF28F" w14:textId="77777777" w:rsidR="0062027B" w:rsidRPr="0062027B" w:rsidRDefault="0062027B" w:rsidP="0062027B">
            <w:pPr>
              <w:jc w:val="center"/>
              <w:rPr>
                <w:sz w:val="16"/>
                <w:szCs w:val="16"/>
              </w:rPr>
            </w:pPr>
            <w:r w:rsidRPr="0062027B">
              <w:rPr>
                <w:sz w:val="16"/>
                <w:szCs w:val="16"/>
              </w:rPr>
              <w:t>0110176140</w:t>
            </w:r>
          </w:p>
        </w:tc>
        <w:tc>
          <w:tcPr>
            <w:tcW w:w="591" w:type="dxa"/>
            <w:tcBorders>
              <w:top w:val="nil"/>
              <w:left w:val="nil"/>
              <w:bottom w:val="single" w:sz="4" w:space="0" w:color="auto"/>
              <w:right w:val="single" w:sz="4" w:space="0" w:color="auto"/>
            </w:tcBorders>
            <w:shd w:val="clear" w:color="000000" w:fill="FFFFFF"/>
            <w:noWrap/>
            <w:vAlign w:val="bottom"/>
            <w:hideMark/>
          </w:tcPr>
          <w:p w14:paraId="4FEC5BB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9889BB5" w14:textId="77777777" w:rsidR="0062027B" w:rsidRPr="0062027B" w:rsidRDefault="0062027B" w:rsidP="0062027B">
            <w:pPr>
              <w:jc w:val="center"/>
              <w:rPr>
                <w:sz w:val="16"/>
                <w:szCs w:val="16"/>
              </w:rPr>
            </w:pPr>
            <w:r w:rsidRPr="0062027B">
              <w:rPr>
                <w:sz w:val="16"/>
                <w:szCs w:val="16"/>
              </w:rPr>
              <w:t>106,03</w:t>
            </w:r>
          </w:p>
        </w:tc>
        <w:tc>
          <w:tcPr>
            <w:tcW w:w="1146" w:type="dxa"/>
            <w:tcBorders>
              <w:top w:val="nil"/>
              <w:left w:val="nil"/>
              <w:bottom w:val="single" w:sz="4" w:space="0" w:color="auto"/>
              <w:right w:val="single" w:sz="4" w:space="0" w:color="auto"/>
            </w:tcBorders>
            <w:shd w:val="clear" w:color="000000" w:fill="FFFFFF"/>
            <w:noWrap/>
            <w:vAlign w:val="bottom"/>
            <w:hideMark/>
          </w:tcPr>
          <w:p w14:paraId="48CA491E" w14:textId="77777777" w:rsidR="0062027B" w:rsidRPr="0062027B" w:rsidRDefault="0062027B" w:rsidP="0062027B">
            <w:pPr>
              <w:jc w:val="center"/>
              <w:rPr>
                <w:sz w:val="16"/>
                <w:szCs w:val="16"/>
              </w:rPr>
            </w:pPr>
            <w:r w:rsidRPr="0062027B">
              <w:rPr>
                <w:sz w:val="16"/>
                <w:szCs w:val="16"/>
              </w:rPr>
              <w:t>441,48</w:t>
            </w:r>
          </w:p>
        </w:tc>
        <w:tc>
          <w:tcPr>
            <w:tcW w:w="1240" w:type="dxa"/>
            <w:tcBorders>
              <w:top w:val="nil"/>
              <w:left w:val="nil"/>
              <w:bottom w:val="single" w:sz="4" w:space="0" w:color="auto"/>
              <w:right w:val="single" w:sz="4" w:space="0" w:color="auto"/>
            </w:tcBorders>
            <w:shd w:val="clear" w:color="000000" w:fill="FFFFFF"/>
            <w:noWrap/>
            <w:vAlign w:val="bottom"/>
            <w:hideMark/>
          </w:tcPr>
          <w:p w14:paraId="1363DFFD" w14:textId="77777777" w:rsidR="0062027B" w:rsidRPr="0062027B" w:rsidRDefault="0062027B" w:rsidP="0062027B">
            <w:pPr>
              <w:jc w:val="center"/>
              <w:rPr>
                <w:sz w:val="16"/>
                <w:szCs w:val="16"/>
              </w:rPr>
            </w:pPr>
            <w:r w:rsidRPr="0062027B">
              <w:rPr>
                <w:sz w:val="16"/>
                <w:szCs w:val="16"/>
              </w:rPr>
              <w:t>441,48</w:t>
            </w:r>
          </w:p>
        </w:tc>
      </w:tr>
      <w:tr w:rsidR="0062027B" w:rsidRPr="0062027B" w14:paraId="719313E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73597FD"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3E149E73"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80F7DF1"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455F4A10"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3A91489" w14:textId="77777777" w:rsidR="0062027B" w:rsidRPr="0062027B" w:rsidRDefault="0062027B" w:rsidP="0062027B">
            <w:pPr>
              <w:jc w:val="center"/>
              <w:rPr>
                <w:sz w:val="16"/>
                <w:szCs w:val="16"/>
              </w:rPr>
            </w:pPr>
            <w:r w:rsidRPr="0062027B">
              <w:rPr>
                <w:sz w:val="16"/>
                <w:szCs w:val="16"/>
              </w:rPr>
              <w:t>0110176140</w:t>
            </w:r>
          </w:p>
        </w:tc>
        <w:tc>
          <w:tcPr>
            <w:tcW w:w="591" w:type="dxa"/>
            <w:tcBorders>
              <w:top w:val="nil"/>
              <w:left w:val="nil"/>
              <w:bottom w:val="single" w:sz="4" w:space="0" w:color="auto"/>
              <w:right w:val="single" w:sz="4" w:space="0" w:color="auto"/>
            </w:tcBorders>
            <w:shd w:val="clear" w:color="000000" w:fill="FFFFFF"/>
            <w:noWrap/>
            <w:vAlign w:val="bottom"/>
            <w:hideMark/>
          </w:tcPr>
          <w:p w14:paraId="3885CBF9"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7FEEE133" w14:textId="77777777" w:rsidR="0062027B" w:rsidRPr="0062027B" w:rsidRDefault="0062027B" w:rsidP="0062027B">
            <w:pPr>
              <w:jc w:val="center"/>
              <w:rPr>
                <w:sz w:val="16"/>
                <w:szCs w:val="16"/>
              </w:rPr>
            </w:pPr>
            <w:r w:rsidRPr="0062027B">
              <w:rPr>
                <w:sz w:val="16"/>
                <w:szCs w:val="16"/>
              </w:rPr>
              <w:t>7 727,34</w:t>
            </w:r>
          </w:p>
        </w:tc>
        <w:tc>
          <w:tcPr>
            <w:tcW w:w="1146" w:type="dxa"/>
            <w:tcBorders>
              <w:top w:val="nil"/>
              <w:left w:val="nil"/>
              <w:bottom w:val="single" w:sz="4" w:space="0" w:color="auto"/>
              <w:right w:val="single" w:sz="4" w:space="0" w:color="auto"/>
            </w:tcBorders>
            <w:shd w:val="clear" w:color="000000" w:fill="FFFFFF"/>
            <w:noWrap/>
            <w:vAlign w:val="bottom"/>
            <w:hideMark/>
          </w:tcPr>
          <w:p w14:paraId="0A426841" w14:textId="77777777" w:rsidR="0062027B" w:rsidRPr="0062027B" w:rsidRDefault="0062027B" w:rsidP="0062027B">
            <w:pPr>
              <w:jc w:val="center"/>
              <w:rPr>
                <w:sz w:val="16"/>
                <w:szCs w:val="16"/>
              </w:rPr>
            </w:pPr>
            <w:r w:rsidRPr="0062027B">
              <w:rPr>
                <w:sz w:val="16"/>
                <w:szCs w:val="16"/>
              </w:rPr>
              <w:t>9 592,85</w:t>
            </w:r>
          </w:p>
        </w:tc>
        <w:tc>
          <w:tcPr>
            <w:tcW w:w="1240" w:type="dxa"/>
            <w:tcBorders>
              <w:top w:val="nil"/>
              <w:left w:val="nil"/>
              <w:bottom w:val="single" w:sz="4" w:space="0" w:color="auto"/>
              <w:right w:val="single" w:sz="4" w:space="0" w:color="auto"/>
            </w:tcBorders>
            <w:shd w:val="clear" w:color="000000" w:fill="FFFFFF"/>
            <w:noWrap/>
            <w:vAlign w:val="bottom"/>
            <w:hideMark/>
          </w:tcPr>
          <w:p w14:paraId="30A62981" w14:textId="77777777" w:rsidR="0062027B" w:rsidRPr="0062027B" w:rsidRDefault="0062027B" w:rsidP="0062027B">
            <w:pPr>
              <w:jc w:val="center"/>
              <w:rPr>
                <w:sz w:val="16"/>
                <w:szCs w:val="16"/>
              </w:rPr>
            </w:pPr>
            <w:r w:rsidRPr="0062027B">
              <w:rPr>
                <w:sz w:val="16"/>
                <w:szCs w:val="16"/>
              </w:rPr>
              <w:t>9 592,85</w:t>
            </w:r>
          </w:p>
        </w:tc>
      </w:tr>
      <w:tr w:rsidR="0062027B" w:rsidRPr="0062027B" w14:paraId="7DCD7CA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27051AD" w14:textId="77777777" w:rsidR="0062027B" w:rsidRPr="0062027B" w:rsidRDefault="0062027B" w:rsidP="0062027B">
            <w:pPr>
              <w:rPr>
                <w:sz w:val="16"/>
                <w:szCs w:val="16"/>
              </w:rPr>
            </w:pPr>
            <w:r w:rsidRPr="0062027B">
              <w:rPr>
                <w:sz w:val="16"/>
                <w:szCs w:val="16"/>
              </w:rPr>
              <w:t>Подпрограмма "Опека детей-сирот и детей, оставшихся без попечения родителей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9FA26F4"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CB50E99"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38FDC0A6"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9D47B90" w14:textId="77777777" w:rsidR="0062027B" w:rsidRPr="0062027B" w:rsidRDefault="0062027B" w:rsidP="0062027B">
            <w:pPr>
              <w:jc w:val="center"/>
              <w:rPr>
                <w:sz w:val="16"/>
                <w:szCs w:val="16"/>
              </w:rPr>
            </w:pPr>
            <w:r w:rsidRPr="0062027B">
              <w:rPr>
                <w:sz w:val="16"/>
                <w:szCs w:val="16"/>
              </w:rPr>
              <w:t>0160000000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7954CA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5AAA0EC" w14:textId="77777777" w:rsidR="0062027B" w:rsidRPr="0062027B" w:rsidRDefault="0062027B" w:rsidP="0062027B">
            <w:pPr>
              <w:jc w:val="center"/>
              <w:rPr>
                <w:sz w:val="16"/>
                <w:szCs w:val="16"/>
              </w:rPr>
            </w:pPr>
            <w:r w:rsidRPr="0062027B">
              <w:rPr>
                <w:sz w:val="16"/>
                <w:szCs w:val="16"/>
              </w:rPr>
              <w:t>16 611,67</w:t>
            </w:r>
          </w:p>
        </w:tc>
        <w:tc>
          <w:tcPr>
            <w:tcW w:w="1146" w:type="dxa"/>
            <w:tcBorders>
              <w:top w:val="nil"/>
              <w:left w:val="nil"/>
              <w:bottom w:val="single" w:sz="4" w:space="0" w:color="auto"/>
              <w:right w:val="single" w:sz="4" w:space="0" w:color="auto"/>
            </w:tcBorders>
            <w:shd w:val="clear" w:color="000000" w:fill="FFFFFF"/>
            <w:noWrap/>
            <w:vAlign w:val="bottom"/>
            <w:hideMark/>
          </w:tcPr>
          <w:p w14:paraId="5DEC5A0B" w14:textId="77777777" w:rsidR="0062027B" w:rsidRPr="0062027B" w:rsidRDefault="0062027B" w:rsidP="0062027B">
            <w:pPr>
              <w:jc w:val="center"/>
              <w:rPr>
                <w:sz w:val="16"/>
                <w:szCs w:val="16"/>
              </w:rPr>
            </w:pPr>
            <w:r w:rsidRPr="0062027B">
              <w:rPr>
                <w:sz w:val="16"/>
                <w:szCs w:val="16"/>
              </w:rPr>
              <w:t>17 998,49</w:t>
            </w:r>
          </w:p>
        </w:tc>
        <w:tc>
          <w:tcPr>
            <w:tcW w:w="1240" w:type="dxa"/>
            <w:tcBorders>
              <w:top w:val="nil"/>
              <w:left w:val="nil"/>
              <w:bottom w:val="single" w:sz="4" w:space="0" w:color="auto"/>
              <w:right w:val="single" w:sz="4" w:space="0" w:color="auto"/>
            </w:tcBorders>
            <w:shd w:val="clear" w:color="000000" w:fill="FFFFFF"/>
            <w:noWrap/>
            <w:vAlign w:val="bottom"/>
            <w:hideMark/>
          </w:tcPr>
          <w:p w14:paraId="4F474FCE" w14:textId="77777777" w:rsidR="0062027B" w:rsidRPr="0062027B" w:rsidRDefault="0062027B" w:rsidP="0062027B">
            <w:pPr>
              <w:jc w:val="center"/>
              <w:rPr>
                <w:sz w:val="16"/>
                <w:szCs w:val="16"/>
              </w:rPr>
            </w:pPr>
            <w:r w:rsidRPr="0062027B">
              <w:rPr>
                <w:sz w:val="16"/>
                <w:szCs w:val="16"/>
              </w:rPr>
              <w:t>18 666,26</w:t>
            </w:r>
          </w:p>
        </w:tc>
      </w:tr>
      <w:tr w:rsidR="0062027B" w:rsidRPr="0062027B" w14:paraId="262D3A2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F352029" w14:textId="77777777" w:rsidR="0062027B" w:rsidRPr="0062027B" w:rsidRDefault="0062027B" w:rsidP="0062027B">
            <w:pPr>
              <w:rPr>
                <w:sz w:val="16"/>
                <w:szCs w:val="16"/>
              </w:rPr>
            </w:pPr>
            <w:r w:rsidRPr="0062027B">
              <w:rPr>
                <w:sz w:val="16"/>
                <w:szCs w:val="16"/>
              </w:rPr>
              <w:t>Основное мероприятие "Выплаты денежных средств на содержание ребенка опекуну (попечителю)"</w:t>
            </w:r>
          </w:p>
        </w:tc>
        <w:tc>
          <w:tcPr>
            <w:tcW w:w="602" w:type="dxa"/>
            <w:tcBorders>
              <w:top w:val="nil"/>
              <w:left w:val="nil"/>
              <w:bottom w:val="single" w:sz="4" w:space="0" w:color="auto"/>
              <w:right w:val="single" w:sz="4" w:space="0" w:color="auto"/>
            </w:tcBorders>
            <w:shd w:val="clear" w:color="000000" w:fill="FFFFFF"/>
            <w:noWrap/>
            <w:vAlign w:val="bottom"/>
            <w:hideMark/>
          </w:tcPr>
          <w:p w14:paraId="441FB5F6"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F947BE2"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4E613497"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22B5422" w14:textId="77777777" w:rsidR="0062027B" w:rsidRPr="0062027B" w:rsidRDefault="0062027B" w:rsidP="0062027B">
            <w:pPr>
              <w:jc w:val="center"/>
              <w:rPr>
                <w:sz w:val="16"/>
                <w:szCs w:val="16"/>
              </w:rPr>
            </w:pPr>
            <w:r w:rsidRPr="0062027B">
              <w:rPr>
                <w:sz w:val="16"/>
                <w:szCs w:val="16"/>
              </w:rPr>
              <w:t>0160200000</w:t>
            </w:r>
          </w:p>
        </w:tc>
        <w:tc>
          <w:tcPr>
            <w:tcW w:w="591" w:type="dxa"/>
            <w:tcBorders>
              <w:top w:val="nil"/>
              <w:left w:val="nil"/>
              <w:bottom w:val="single" w:sz="4" w:space="0" w:color="auto"/>
              <w:right w:val="single" w:sz="4" w:space="0" w:color="auto"/>
            </w:tcBorders>
            <w:shd w:val="clear" w:color="000000" w:fill="FFFFFF"/>
            <w:noWrap/>
            <w:vAlign w:val="bottom"/>
            <w:hideMark/>
          </w:tcPr>
          <w:p w14:paraId="5347569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2D0FE0C" w14:textId="77777777" w:rsidR="0062027B" w:rsidRPr="0062027B" w:rsidRDefault="0062027B" w:rsidP="0062027B">
            <w:pPr>
              <w:jc w:val="center"/>
              <w:rPr>
                <w:sz w:val="16"/>
                <w:szCs w:val="16"/>
              </w:rPr>
            </w:pPr>
            <w:r w:rsidRPr="0062027B">
              <w:rPr>
                <w:sz w:val="16"/>
                <w:szCs w:val="16"/>
              </w:rPr>
              <w:t>9 844,82</w:t>
            </w:r>
          </w:p>
        </w:tc>
        <w:tc>
          <w:tcPr>
            <w:tcW w:w="1146" w:type="dxa"/>
            <w:tcBorders>
              <w:top w:val="nil"/>
              <w:left w:val="nil"/>
              <w:bottom w:val="single" w:sz="4" w:space="0" w:color="auto"/>
              <w:right w:val="single" w:sz="4" w:space="0" w:color="auto"/>
            </w:tcBorders>
            <w:shd w:val="clear" w:color="000000" w:fill="FFFFFF"/>
            <w:noWrap/>
            <w:vAlign w:val="bottom"/>
            <w:hideMark/>
          </w:tcPr>
          <w:p w14:paraId="56AF0F7D" w14:textId="77777777" w:rsidR="0062027B" w:rsidRPr="0062027B" w:rsidRDefault="0062027B" w:rsidP="0062027B">
            <w:pPr>
              <w:jc w:val="center"/>
              <w:rPr>
                <w:sz w:val="16"/>
                <w:szCs w:val="16"/>
              </w:rPr>
            </w:pPr>
            <w:r w:rsidRPr="0062027B">
              <w:rPr>
                <w:sz w:val="16"/>
                <w:szCs w:val="16"/>
              </w:rPr>
              <w:t>11 105,76</w:t>
            </w:r>
          </w:p>
        </w:tc>
        <w:tc>
          <w:tcPr>
            <w:tcW w:w="1240" w:type="dxa"/>
            <w:tcBorders>
              <w:top w:val="nil"/>
              <w:left w:val="nil"/>
              <w:bottom w:val="single" w:sz="4" w:space="0" w:color="auto"/>
              <w:right w:val="single" w:sz="4" w:space="0" w:color="auto"/>
            </w:tcBorders>
            <w:shd w:val="clear" w:color="000000" w:fill="FFFFFF"/>
            <w:noWrap/>
            <w:vAlign w:val="bottom"/>
            <w:hideMark/>
          </w:tcPr>
          <w:p w14:paraId="14F21571" w14:textId="77777777" w:rsidR="0062027B" w:rsidRPr="0062027B" w:rsidRDefault="0062027B" w:rsidP="0062027B">
            <w:pPr>
              <w:jc w:val="center"/>
              <w:rPr>
                <w:sz w:val="16"/>
                <w:szCs w:val="16"/>
              </w:rPr>
            </w:pPr>
            <w:r w:rsidRPr="0062027B">
              <w:rPr>
                <w:sz w:val="16"/>
                <w:szCs w:val="16"/>
              </w:rPr>
              <w:t>11 773,53</w:t>
            </w:r>
          </w:p>
        </w:tc>
      </w:tr>
      <w:tr w:rsidR="0062027B" w:rsidRPr="0062027B" w14:paraId="7162AC7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01D13E2" w14:textId="77777777" w:rsidR="0062027B" w:rsidRPr="0062027B" w:rsidRDefault="0062027B" w:rsidP="0062027B">
            <w:pPr>
              <w:rPr>
                <w:sz w:val="16"/>
                <w:szCs w:val="16"/>
              </w:rPr>
            </w:pPr>
            <w:r w:rsidRPr="0062027B">
              <w:rPr>
                <w:sz w:val="16"/>
                <w:szCs w:val="16"/>
              </w:rPr>
              <w:t>Выплата денежных средств на содержание ребенка опекуну (попечителю)</w:t>
            </w:r>
          </w:p>
        </w:tc>
        <w:tc>
          <w:tcPr>
            <w:tcW w:w="602" w:type="dxa"/>
            <w:tcBorders>
              <w:top w:val="nil"/>
              <w:left w:val="nil"/>
              <w:bottom w:val="single" w:sz="4" w:space="0" w:color="auto"/>
              <w:right w:val="single" w:sz="4" w:space="0" w:color="auto"/>
            </w:tcBorders>
            <w:shd w:val="clear" w:color="000000" w:fill="FFFFFF"/>
            <w:noWrap/>
            <w:vAlign w:val="bottom"/>
            <w:hideMark/>
          </w:tcPr>
          <w:p w14:paraId="66908889"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1D2DBE4"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214A97CA"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45ADF1AE" w14:textId="77777777" w:rsidR="0062027B" w:rsidRPr="0062027B" w:rsidRDefault="0062027B" w:rsidP="0062027B">
            <w:pPr>
              <w:jc w:val="center"/>
              <w:rPr>
                <w:sz w:val="16"/>
                <w:szCs w:val="16"/>
              </w:rPr>
            </w:pPr>
            <w:r w:rsidRPr="0062027B">
              <w:rPr>
                <w:sz w:val="16"/>
                <w:szCs w:val="16"/>
              </w:rPr>
              <w:t>0160278110</w:t>
            </w:r>
          </w:p>
        </w:tc>
        <w:tc>
          <w:tcPr>
            <w:tcW w:w="591" w:type="dxa"/>
            <w:tcBorders>
              <w:top w:val="nil"/>
              <w:left w:val="nil"/>
              <w:bottom w:val="single" w:sz="4" w:space="0" w:color="auto"/>
              <w:right w:val="single" w:sz="4" w:space="0" w:color="auto"/>
            </w:tcBorders>
            <w:shd w:val="clear" w:color="000000" w:fill="FFFFFF"/>
            <w:noWrap/>
            <w:vAlign w:val="bottom"/>
            <w:hideMark/>
          </w:tcPr>
          <w:p w14:paraId="3D1D7D1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F55F118" w14:textId="77777777" w:rsidR="0062027B" w:rsidRPr="0062027B" w:rsidRDefault="0062027B" w:rsidP="0062027B">
            <w:pPr>
              <w:jc w:val="center"/>
              <w:rPr>
                <w:sz w:val="16"/>
                <w:szCs w:val="16"/>
              </w:rPr>
            </w:pPr>
            <w:r w:rsidRPr="0062027B">
              <w:rPr>
                <w:sz w:val="16"/>
                <w:szCs w:val="16"/>
              </w:rPr>
              <w:t>9 844,82</w:t>
            </w:r>
          </w:p>
        </w:tc>
        <w:tc>
          <w:tcPr>
            <w:tcW w:w="1146" w:type="dxa"/>
            <w:tcBorders>
              <w:top w:val="nil"/>
              <w:left w:val="nil"/>
              <w:bottom w:val="single" w:sz="4" w:space="0" w:color="auto"/>
              <w:right w:val="single" w:sz="4" w:space="0" w:color="auto"/>
            </w:tcBorders>
            <w:shd w:val="clear" w:color="000000" w:fill="FFFFFF"/>
            <w:noWrap/>
            <w:vAlign w:val="bottom"/>
            <w:hideMark/>
          </w:tcPr>
          <w:p w14:paraId="0F0EEF9A" w14:textId="77777777" w:rsidR="0062027B" w:rsidRPr="0062027B" w:rsidRDefault="0062027B" w:rsidP="0062027B">
            <w:pPr>
              <w:jc w:val="center"/>
              <w:rPr>
                <w:sz w:val="16"/>
                <w:szCs w:val="16"/>
              </w:rPr>
            </w:pPr>
            <w:r w:rsidRPr="0062027B">
              <w:rPr>
                <w:sz w:val="16"/>
                <w:szCs w:val="16"/>
              </w:rPr>
              <w:t>11 105,76</w:t>
            </w:r>
          </w:p>
        </w:tc>
        <w:tc>
          <w:tcPr>
            <w:tcW w:w="1240" w:type="dxa"/>
            <w:tcBorders>
              <w:top w:val="nil"/>
              <w:left w:val="nil"/>
              <w:bottom w:val="single" w:sz="4" w:space="0" w:color="auto"/>
              <w:right w:val="single" w:sz="4" w:space="0" w:color="auto"/>
            </w:tcBorders>
            <w:shd w:val="clear" w:color="000000" w:fill="FFFFFF"/>
            <w:noWrap/>
            <w:vAlign w:val="bottom"/>
            <w:hideMark/>
          </w:tcPr>
          <w:p w14:paraId="4B0A9E2B" w14:textId="77777777" w:rsidR="0062027B" w:rsidRPr="0062027B" w:rsidRDefault="0062027B" w:rsidP="0062027B">
            <w:pPr>
              <w:jc w:val="center"/>
              <w:rPr>
                <w:sz w:val="16"/>
                <w:szCs w:val="16"/>
              </w:rPr>
            </w:pPr>
            <w:r w:rsidRPr="0062027B">
              <w:rPr>
                <w:sz w:val="16"/>
                <w:szCs w:val="16"/>
              </w:rPr>
              <w:t>11 773,53</w:t>
            </w:r>
          </w:p>
        </w:tc>
      </w:tr>
      <w:tr w:rsidR="0062027B" w:rsidRPr="0062027B" w14:paraId="53E3C76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17E3634"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11F249ED"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70AC545"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33E9613"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3101E9B" w14:textId="77777777" w:rsidR="0062027B" w:rsidRPr="0062027B" w:rsidRDefault="0062027B" w:rsidP="0062027B">
            <w:pPr>
              <w:jc w:val="center"/>
              <w:rPr>
                <w:sz w:val="16"/>
                <w:szCs w:val="16"/>
              </w:rPr>
            </w:pPr>
            <w:r w:rsidRPr="0062027B">
              <w:rPr>
                <w:sz w:val="16"/>
                <w:szCs w:val="16"/>
              </w:rPr>
              <w:t>0160278110</w:t>
            </w:r>
          </w:p>
        </w:tc>
        <w:tc>
          <w:tcPr>
            <w:tcW w:w="591" w:type="dxa"/>
            <w:tcBorders>
              <w:top w:val="nil"/>
              <w:left w:val="nil"/>
              <w:bottom w:val="single" w:sz="4" w:space="0" w:color="auto"/>
              <w:right w:val="single" w:sz="4" w:space="0" w:color="auto"/>
            </w:tcBorders>
            <w:shd w:val="clear" w:color="000000" w:fill="FFFFFF"/>
            <w:noWrap/>
            <w:vAlign w:val="bottom"/>
            <w:hideMark/>
          </w:tcPr>
          <w:p w14:paraId="7C7319FD"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66B8FE83" w14:textId="77777777" w:rsidR="0062027B" w:rsidRPr="0062027B" w:rsidRDefault="0062027B" w:rsidP="0062027B">
            <w:pPr>
              <w:jc w:val="center"/>
              <w:rPr>
                <w:sz w:val="16"/>
                <w:szCs w:val="16"/>
              </w:rPr>
            </w:pPr>
            <w:r w:rsidRPr="0062027B">
              <w:rPr>
                <w:sz w:val="16"/>
                <w:szCs w:val="16"/>
              </w:rPr>
              <w:t>9 844,82</w:t>
            </w:r>
          </w:p>
        </w:tc>
        <w:tc>
          <w:tcPr>
            <w:tcW w:w="1146" w:type="dxa"/>
            <w:tcBorders>
              <w:top w:val="nil"/>
              <w:left w:val="nil"/>
              <w:bottom w:val="single" w:sz="4" w:space="0" w:color="auto"/>
              <w:right w:val="single" w:sz="4" w:space="0" w:color="auto"/>
            </w:tcBorders>
            <w:shd w:val="clear" w:color="000000" w:fill="FFFFFF"/>
            <w:noWrap/>
            <w:vAlign w:val="bottom"/>
            <w:hideMark/>
          </w:tcPr>
          <w:p w14:paraId="6208CE51" w14:textId="77777777" w:rsidR="0062027B" w:rsidRPr="0062027B" w:rsidRDefault="0062027B" w:rsidP="0062027B">
            <w:pPr>
              <w:jc w:val="center"/>
              <w:rPr>
                <w:sz w:val="16"/>
                <w:szCs w:val="16"/>
              </w:rPr>
            </w:pPr>
            <w:r w:rsidRPr="0062027B">
              <w:rPr>
                <w:sz w:val="16"/>
                <w:szCs w:val="16"/>
              </w:rPr>
              <w:t>11 105,76</w:t>
            </w:r>
          </w:p>
        </w:tc>
        <w:tc>
          <w:tcPr>
            <w:tcW w:w="1240" w:type="dxa"/>
            <w:tcBorders>
              <w:top w:val="nil"/>
              <w:left w:val="nil"/>
              <w:bottom w:val="single" w:sz="4" w:space="0" w:color="auto"/>
              <w:right w:val="single" w:sz="4" w:space="0" w:color="auto"/>
            </w:tcBorders>
            <w:shd w:val="clear" w:color="000000" w:fill="FFFFFF"/>
            <w:noWrap/>
            <w:vAlign w:val="bottom"/>
            <w:hideMark/>
          </w:tcPr>
          <w:p w14:paraId="06DFD464" w14:textId="77777777" w:rsidR="0062027B" w:rsidRPr="0062027B" w:rsidRDefault="0062027B" w:rsidP="0062027B">
            <w:pPr>
              <w:jc w:val="center"/>
              <w:rPr>
                <w:sz w:val="16"/>
                <w:szCs w:val="16"/>
              </w:rPr>
            </w:pPr>
            <w:r w:rsidRPr="0062027B">
              <w:rPr>
                <w:sz w:val="16"/>
                <w:szCs w:val="16"/>
              </w:rPr>
              <w:t>11 773,53</w:t>
            </w:r>
          </w:p>
        </w:tc>
      </w:tr>
      <w:tr w:rsidR="0062027B" w:rsidRPr="0062027B" w14:paraId="0B91ABF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466D59F" w14:textId="77777777" w:rsidR="0062027B" w:rsidRPr="0062027B" w:rsidRDefault="0062027B" w:rsidP="0062027B">
            <w:pPr>
              <w:rPr>
                <w:sz w:val="16"/>
                <w:szCs w:val="16"/>
              </w:rPr>
            </w:pPr>
            <w:r w:rsidRPr="0062027B">
              <w:rPr>
                <w:sz w:val="16"/>
                <w:szCs w:val="16"/>
              </w:rPr>
              <w:t>Основное мероприятие "Выплаты на содержание детей сирот и детей, оставшихся без попечения родителей, в приемных семьях, а также вознаграждения, причитающегося приемным родителям"</w:t>
            </w:r>
          </w:p>
        </w:tc>
        <w:tc>
          <w:tcPr>
            <w:tcW w:w="602" w:type="dxa"/>
            <w:tcBorders>
              <w:top w:val="nil"/>
              <w:left w:val="nil"/>
              <w:bottom w:val="single" w:sz="4" w:space="0" w:color="auto"/>
              <w:right w:val="single" w:sz="4" w:space="0" w:color="auto"/>
            </w:tcBorders>
            <w:shd w:val="clear" w:color="000000" w:fill="FFFFFF"/>
            <w:noWrap/>
            <w:vAlign w:val="bottom"/>
            <w:hideMark/>
          </w:tcPr>
          <w:p w14:paraId="581E2EF8"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8FCC3C0"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33EE668E"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BE12C34" w14:textId="77777777" w:rsidR="0062027B" w:rsidRPr="0062027B" w:rsidRDefault="0062027B" w:rsidP="0062027B">
            <w:pPr>
              <w:jc w:val="center"/>
              <w:rPr>
                <w:sz w:val="16"/>
                <w:szCs w:val="16"/>
              </w:rPr>
            </w:pPr>
            <w:r w:rsidRPr="0062027B">
              <w:rPr>
                <w:sz w:val="16"/>
                <w:szCs w:val="16"/>
              </w:rPr>
              <w:t>0160300000</w:t>
            </w:r>
          </w:p>
        </w:tc>
        <w:tc>
          <w:tcPr>
            <w:tcW w:w="591" w:type="dxa"/>
            <w:tcBorders>
              <w:top w:val="nil"/>
              <w:left w:val="nil"/>
              <w:bottom w:val="single" w:sz="4" w:space="0" w:color="auto"/>
              <w:right w:val="single" w:sz="4" w:space="0" w:color="auto"/>
            </w:tcBorders>
            <w:shd w:val="clear" w:color="000000" w:fill="FFFFFF"/>
            <w:noWrap/>
            <w:vAlign w:val="bottom"/>
            <w:hideMark/>
          </w:tcPr>
          <w:p w14:paraId="68699FD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7257929" w14:textId="77777777" w:rsidR="0062027B" w:rsidRPr="0062027B" w:rsidRDefault="0062027B" w:rsidP="0062027B">
            <w:pPr>
              <w:jc w:val="center"/>
              <w:rPr>
                <w:sz w:val="16"/>
                <w:szCs w:val="16"/>
              </w:rPr>
            </w:pPr>
            <w:r w:rsidRPr="0062027B">
              <w:rPr>
                <w:sz w:val="16"/>
                <w:szCs w:val="16"/>
              </w:rPr>
              <w:t>6 616,85</w:t>
            </w:r>
          </w:p>
        </w:tc>
        <w:tc>
          <w:tcPr>
            <w:tcW w:w="1146" w:type="dxa"/>
            <w:tcBorders>
              <w:top w:val="nil"/>
              <w:left w:val="nil"/>
              <w:bottom w:val="single" w:sz="4" w:space="0" w:color="auto"/>
              <w:right w:val="single" w:sz="4" w:space="0" w:color="auto"/>
            </w:tcBorders>
            <w:shd w:val="clear" w:color="000000" w:fill="FFFFFF"/>
            <w:noWrap/>
            <w:vAlign w:val="bottom"/>
            <w:hideMark/>
          </w:tcPr>
          <w:p w14:paraId="33A5D803" w14:textId="77777777" w:rsidR="0062027B" w:rsidRPr="0062027B" w:rsidRDefault="0062027B" w:rsidP="0062027B">
            <w:pPr>
              <w:jc w:val="center"/>
              <w:rPr>
                <w:sz w:val="16"/>
                <w:szCs w:val="16"/>
              </w:rPr>
            </w:pPr>
            <w:r w:rsidRPr="0062027B">
              <w:rPr>
                <w:sz w:val="16"/>
                <w:szCs w:val="16"/>
              </w:rPr>
              <w:t>6 442,73</w:t>
            </w:r>
          </w:p>
        </w:tc>
        <w:tc>
          <w:tcPr>
            <w:tcW w:w="1240" w:type="dxa"/>
            <w:tcBorders>
              <w:top w:val="nil"/>
              <w:left w:val="nil"/>
              <w:bottom w:val="single" w:sz="4" w:space="0" w:color="auto"/>
              <w:right w:val="single" w:sz="4" w:space="0" w:color="auto"/>
            </w:tcBorders>
            <w:shd w:val="clear" w:color="000000" w:fill="FFFFFF"/>
            <w:noWrap/>
            <w:vAlign w:val="bottom"/>
            <w:hideMark/>
          </w:tcPr>
          <w:p w14:paraId="7C5CB4D1" w14:textId="77777777" w:rsidR="0062027B" w:rsidRPr="0062027B" w:rsidRDefault="0062027B" w:rsidP="0062027B">
            <w:pPr>
              <w:jc w:val="center"/>
              <w:rPr>
                <w:sz w:val="16"/>
                <w:szCs w:val="16"/>
              </w:rPr>
            </w:pPr>
            <w:r w:rsidRPr="0062027B">
              <w:rPr>
                <w:sz w:val="16"/>
                <w:szCs w:val="16"/>
              </w:rPr>
              <w:t>6 442,73</w:t>
            </w:r>
          </w:p>
        </w:tc>
      </w:tr>
      <w:tr w:rsidR="0062027B" w:rsidRPr="0062027B" w14:paraId="07A8EF0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E7DF352" w14:textId="77777777" w:rsidR="0062027B" w:rsidRPr="0062027B" w:rsidRDefault="0062027B" w:rsidP="0062027B">
            <w:pPr>
              <w:rPr>
                <w:sz w:val="16"/>
                <w:szCs w:val="16"/>
              </w:rPr>
            </w:pPr>
            <w:r w:rsidRPr="0062027B">
              <w:rPr>
                <w:sz w:val="16"/>
                <w:szCs w:val="16"/>
              </w:rPr>
              <w:lastRenderedPageBreak/>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602" w:type="dxa"/>
            <w:tcBorders>
              <w:top w:val="nil"/>
              <w:left w:val="nil"/>
              <w:bottom w:val="single" w:sz="4" w:space="0" w:color="auto"/>
              <w:right w:val="single" w:sz="4" w:space="0" w:color="auto"/>
            </w:tcBorders>
            <w:shd w:val="clear" w:color="000000" w:fill="FFFFFF"/>
            <w:noWrap/>
            <w:vAlign w:val="bottom"/>
            <w:hideMark/>
          </w:tcPr>
          <w:p w14:paraId="70EC8886"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D3E60B6"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D10EC7A"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D4CCD4D" w14:textId="77777777" w:rsidR="0062027B" w:rsidRPr="0062027B" w:rsidRDefault="0062027B" w:rsidP="0062027B">
            <w:pPr>
              <w:jc w:val="center"/>
              <w:rPr>
                <w:sz w:val="16"/>
                <w:szCs w:val="16"/>
              </w:rPr>
            </w:pPr>
            <w:r w:rsidRPr="0062027B">
              <w:rPr>
                <w:sz w:val="16"/>
                <w:szCs w:val="16"/>
              </w:rPr>
              <w:t>0160378130</w:t>
            </w:r>
          </w:p>
        </w:tc>
        <w:tc>
          <w:tcPr>
            <w:tcW w:w="591" w:type="dxa"/>
            <w:tcBorders>
              <w:top w:val="nil"/>
              <w:left w:val="nil"/>
              <w:bottom w:val="single" w:sz="4" w:space="0" w:color="auto"/>
              <w:right w:val="single" w:sz="4" w:space="0" w:color="auto"/>
            </w:tcBorders>
            <w:shd w:val="clear" w:color="000000" w:fill="FFFFFF"/>
            <w:noWrap/>
            <w:vAlign w:val="bottom"/>
            <w:hideMark/>
          </w:tcPr>
          <w:p w14:paraId="766CD9A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8E72EAA" w14:textId="77777777" w:rsidR="0062027B" w:rsidRPr="0062027B" w:rsidRDefault="0062027B" w:rsidP="0062027B">
            <w:pPr>
              <w:jc w:val="center"/>
              <w:rPr>
                <w:sz w:val="16"/>
                <w:szCs w:val="16"/>
              </w:rPr>
            </w:pPr>
            <w:r w:rsidRPr="0062027B">
              <w:rPr>
                <w:sz w:val="16"/>
                <w:szCs w:val="16"/>
              </w:rPr>
              <w:t>6 616,85</w:t>
            </w:r>
          </w:p>
        </w:tc>
        <w:tc>
          <w:tcPr>
            <w:tcW w:w="1146" w:type="dxa"/>
            <w:tcBorders>
              <w:top w:val="nil"/>
              <w:left w:val="nil"/>
              <w:bottom w:val="single" w:sz="4" w:space="0" w:color="auto"/>
              <w:right w:val="single" w:sz="4" w:space="0" w:color="auto"/>
            </w:tcBorders>
            <w:shd w:val="clear" w:color="000000" w:fill="FFFFFF"/>
            <w:noWrap/>
            <w:vAlign w:val="bottom"/>
            <w:hideMark/>
          </w:tcPr>
          <w:p w14:paraId="67F61CC7" w14:textId="77777777" w:rsidR="0062027B" w:rsidRPr="0062027B" w:rsidRDefault="0062027B" w:rsidP="0062027B">
            <w:pPr>
              <w:jc w:val="center"/>
              <w:rPr>
                <w:sz w:val="16"/>
                <w:szCs w:val="16"/>
              </w:rPr>
            </w:pPr>
            <w:r w:rsidRPr="0062027B">
              <w:rPr>
                <w:sz w:val="16"/>
                <w:szCs w:val="16"/>
              </w:rPr>
              <w:t>6 442,73</w:t>
            </w:r>
          </w:p>
        </w:tc>
        <w:tc>
          <w:tcPr>
            <w:tcW w:w="1240" w:type="dxa"/>
            <w:tcBorders>
              <w:top w:val="nil"/>
              <w:left w:val="nil"/>
              <w:bottom w:val="single" w:sz="4" w:space="0" w:color="auto"/>
              <w:right w:val="single" w:sz="4" w:space="0" w:color="auto"/>
            </w:tcBorders>
            <w:shd w:val="clear" w:color="000000" w:fill="FFFFFF"/>
            <w:noWrap/>
            <w:vAlign w:val="bottom"/>
            <w:hideMark/>
          </w:tcPr>
          <w:p w14:paraId="67BAE325" w14:textId="77777777" w:rsidR="0062027B" w:rsidRPr="0062027B" w:rsidRDefault="0062027B" w:rsidP="0062027B">
            <w:pPr>
              <w:jc w:val="center"/>
              <w:rPr>
                <w:sz w:val="16"/>
                <w:szCs w:val="16"/>
              </w:rPr>
            </w:pPr>
            <w:r w:rsidRPr="0062027B">
              <w:rPr>
                <w:sz w:val="16"/>
                <w:szCs w:val="16"/>
              </w:rPr>
              <w:t>6 442,73</w:t>
            </w:r>
          </w:p>
        </w:tc>
      </w:tr>
      <w:tr w:rsidR="0062027B" w:rsidRPr="0062027B" w14:paraId="1B0754F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6E6277E"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76861211"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0701BC7"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37E64FAD"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98B6409" w14:textId="77777777" w:rsidR="0062027B" w:rsidRPr="0062027B" w:rsidRDefault="0062027B" w:rsidP="0062027B">
            <w:pPr>
              <w:jc w:val="center"/>
              <w:rPr>
                <w:sz w:val="16"/>
                <w:szCs w:val="16"/>
              </w:rPr>
            </w:pPr>
            <w:r w:rsidRPr="0062027B">
              <w:rPr>
                <w:sz w:val="16"/>
                <w:szCs w:val="16"/>
              </w:rPr>
              <w:t>0160378130</w:t>
            </w:r>
          </w:p>
        </w:tc>
        <w:tc>
          <w:tcPr>
            <w:tcW w:w="591" w:type="dxa"/>
            <w:tcBorders>
              <w:top w:val="nil"/>
              <w:left w:val="nil"/>
              <w:bottom w:val="single" w:sz="4" w:space="0" w:color="auto"/>
              <w:right w:val="single" w:sz="4" w:space="0" w:color="auto"/>
            </w:tcBorders>
            <w:shd w:val="clear" w:color="000000" w:fill="FFFFFF"/>
            <w:noWrap/>
            <w:vAlign w:val="bottom"/>
            <w:hideMark/>
          </w:tcPr>
          <w:p w14:paraId="13896BFD"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1A007DAA" w14:textId="77777777" w:rsidR="0062027B" w:rsidRPr="0062027B" w:rsidRDefault="0062027B" w:rsidP="0062027B">
            <w:pPr>
              <w:jc w:val="center"/>
              <w:rPr>
                <w:sz w:val="16"/>
                <w:szCs w:val="16"/>
              </w:rPr>
            </w:pPr>
            <w:r w:rsidRPr="0062027B">
              <w:rPr>
                <w:sz w:val="16"/>
                <w:szCs w:val="16"/>
              </w:rPr>
              <w:t>6 616,85</w:t>
            </w:r>
          </w:p>
        </w:tc>
        <w:tc>
          <w:tcPr>
            <w:tcW w:w="1146" w:type="dxa"/>
            <w:tcBorders>
              <w:top w:val="nil"/>
              <w:left w:val="nil"/>
              <w:bottom w:val="single" w:sz="4" w:space="0" w:color="auto"/>
              <w:right w:val="single" w:sz="4" w:space="0" w:color="auto"/>
            </w:tcBorders>
            <w:shd w:val="clear" w:color="000000" w:fill="FFFFFF"/>
            <w:noWrap/>
            <w:vAlign w:val="bottom"/>
            <w:hideMark/>
          </w:tcPr>
          <w:p w14:paraId="1FE19171" w14:textId="77777777" w:rsidR="0062027B" w:rsidRPr="0062027B" w:rsidRDefault="0062027B" w:rsidP="0062027B">
            <w:pPr>
              <w:jc w:val="center"/>
              <w:rPr>
                <w:sz w:val="16"/>
                <w:szCs w:val="16"/>
              </w:rPr>
            </w:pPr>
            <w:r w:rsidRPr="0062027B">
              <w:rPr>
                <w:sz w:val="16"/>
                <w:szCs w:val="16"/>
              </w:rPr>
              <w:t>6 442,73</w:t>
            </w:r>
          </w:p>
        </w:tc>
        <w:tc>
          <w:tcPr>
            <w:tcW w:w="1240" w:type="dxa"/>
            <w:tcBorders>
              <w:top w:val="nil"/>
              <w:left w:val="nil"/>
              <w:bottom w:val="single" w:sz="4" w:space="0" w:color="auto"/>
              <w:right w:val="single" w:sz="4" w:space="0" w:color="auto"/>
            </w:tcBorders>
            <w:shd w:val="clear" w:color="000000" w:fill="FFFFFF"/>
            <w:noWrap/>
            <w:vAlign w:val="bottom"/>
            <w:hideMark/>
          </w:tcPr>
          <w:p w14:paraId="2B9555BF" w14:textId="77777777" w:rsidR="0062027B" w:rsidRPr="0062027B" w:rsidRDefault="0062027B" w:rsidP="0062027B">
            <w:pPr>
              <w:jc w:val="center"/>
              <w:rPr>
                <w:sz w:val="16"/>
                <w:szCs w:val="16"/>
              </w:rPr>
            </w:pPr>
            <w:r w:rsidRPr="0062027B">
              <w:rPr>
                <w:sz w:val="16"/>
                <w:szCs w:val="16"/>
              </w:rPr>
              <w:t>6 442,73</w:t>
            </w:r>
          </w:p>
        </w:tc>
      </w:tr>
      <w:tr w:rsidR="0062027B" w:rsidRPr="0062027B" w14:paraId="45DADD8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353FDCD" w14:textId="77777777" w:rsidR="0062027B" w:rsidRPr="0062027B" w:rsidRDefault="0062027B" w:rsidP="0062027B">
            <w:pPr>
              <w:rPr>
                <w:sz w:val="16"/>
                <w:szCs w:val="16"/>
              </w:rPr>
            </w:pPr>
            <w:r w:rsidRPr="0062027B">
              <w:rPr>
                <w:sz w:val="16"/>
                <w:szCs w:val="16"/>
              </w:rPr>
              <w:t>Основное мероприятие "Выплата единовременного пособия усыновителям"</w:t>
            </w:r>
          </w:p>
        </w:tc>
        <w:tc>
          <w:tcPr>
            <w:tcW w:w="602" w:type="dxa"/>
            <w:tcBorders>
              <w:top w:val="nil"/>
              <w:left w:val="nil"/>
              <w:bottom w:val="single" w:sz="4" w:space="0" w:color="auto"/>
              <w:right w:val="single" w:sz="4" w:space="0" w:color="auto"/>
            </w:tcBorders>
            <w:shd w:val="clear" w:color="000000" w:fill="FFFFFF"/>
            <w:noWrap/>
            <w:vAlign w:val="bottom"/>
            <w:hideMark/>
          </w:tcPr>
          <w:p w14:paraId="483C4211"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ABF608B"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2AE78139"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E55418D" w14:textId="77777777" w:rsidR="0062027B" w:rsidRPr="0062027B" w:rsidRDefault="0062027B" w:rsidP="0062027B">
            <w:pPr>
              <w:jc w:val="center"/>
              <w:rPr>
                <w:sz w:val="16"/>
                <w:szCs w:val="16"/>
              </w:rPr>
            </w:pPr>
            <w:r w:rsidRPr="0062027B">
              <w:rPr>
                <w:sz w:val="16"/>
                <w:szCs w:val="16"/>
              </w:rPr>
              <w:t>0160400000</w:t>
            </w:r>
          </w:p>
        </w:tc>
        <w:tc>
          <w:tcPr>
            <w:tcW w:w="591" w:type="dxa"/>
            <w:tcBorders>
              <w:top w:val="nil"/>
              <w:left w:val="nil"/>
              <w:bottom w:val="single" w:sz="4" w:space="0" w:color="auto"/>
              <w:right w:val="single" w:sz="4" w:space="0" w:color="auto"/>
            </w:tcBorders>
            <w:shd w:val="clear" w:color="000000" w:fill="FFFFFF"/>
            <w:noWrap/>
            <w:vAlign w:val="bottom"/>
            <w:hideMark/>
          </w:tcPr>
          <w:p w14:paraId="77C0698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B9D5FCC" w14:textId="77777777" w:rsidR="0062027B" w:rsidRPr="0062027B" w:rsidRDefault="0062027B" w:rsidP="0062027B">
            <w:pPr>
              <w:jc w:val="center"/>
              <w:rPr>
                <w:sz w:val="16"/>
                <w:szCs w:val="16"/>
              </w:rPr>
            </w:pPr>
            <w:r w:rsidRPr="0062027B">
              <w:rPr>
                <w:sz w:val="16"/>
                <w:szCs w:val="16"/>
              </w:rPr>
              <w:t>150,00</w:t>
            </w:r>
          </w:p>
        </w:tc>
        <w:tc>
          <w:tcPr>
            <w:tcW w:w="1146" w:type="dxa"/>
            <w:tcBorders>
              <w:top w:val="nil"/>
              <w:left w:val="nil"/>
              <w:bottom w:val="single" w:sz="4" w:space="0" w:color="auto"/>
              <w:right w:val="single" w:sz="4" w:space="0" w:color="auto"/>
            </w:tcBorders>
            <w:shd w:val="clear" w:color="000000" w:fill="FFFFFF"/>
            <w:noWrap/>
            <w:vAlign w:val="bottom"/>
            <w:hideMark/>
          </w:tcPr>
          <w:p w14:paraId="4F70E369" w14:textId="77777777" w:rsidR="0062027B" w:rsidRPr="0062027B" w:rsidRDefault="0062027B" w:rsidP="0062027B">
            <w:pPr>
              <w:jc w:val="center"/>
              <w:rPr>
                <w:sz w:val="16"/>
                <w:szCs w:val="16"/>
              </w:rPr>
            </w:pPr>
            <w:r w:rsidRPr="0062027B">
              <w:rPr>
                <w:sz w:val="16"/>
                <w:szCs w:val="16"/>
              </w:rPr>
              <w:t>450,00</w:t>
            </w:r>
          </w:p>
        </w:tc>
        <w:tc>
          <w:tcPr>
            <w:tcW w:w="1240" w:type="dxa"/>
            <w:tcBorders>
              <w:top w:val="nil"/>
              <w:left w:val="nil"/>
              <w:bottom w:val="single" w:sz="4" w:space="0" w:color="auto"/>
              <w:right w:val="single" w:sz="4" w:space="0" w:color="auto"/>
            </w:tcBorders>
            <w:shd w:val="clear" w:color="000000" w:fill="FFFFFF"/>
            <w:noWrap/>
            <w:vAlign w:val="bottom"/>
            <w:hideMark/>
          </w:tcPr>
          <w:p w14:paraId="38D105DE" w14:textId="77777777" w:rsidR="0062027B" w:rsidRPr="0062027B" w:rsidRDefault="0062027B" w:rsidP="0062027B">
            <w:pPr>
              <w:jc w:val="center"/>
              <w:rPr>
                <w:sz w:val="16"/>
                <w:szCs w:val="16"/>
              </w:rPr>
            </w:pPr>
            <w:r w:rsidRPr="0062027B">
              <w:rPr>
                <w:sz w:val="16"/>
                <w:szCs w:val="16"/>
              </w:rPr>
              <w:t>450,00</w:t>
            </w:r>
          </w:p>
        </w:tc>
      </w:tr>
      <w:tr w:rsidR="0062027B" w:rsidRPr="0062027B" w14:paraId="73883EE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8707F1E" w14:textId="77777777" w:rsidR="0062027B" w:rsidRPr="0062027B" w:rsidRDefault="0062027B" w:rsidP="0062027B">
            <w:pPr>
              <w:rPr>
                <w:sz w:val="16"/>
                <w:szCs w:val="16"/>
              </w:rPr>
            </w:pPr>
            <w:r w:rsidRPr="0062027B">
              <w:rPr>
                <w:sz w:val="16"/>
                <w:szCs w:val="16"/>
              </w:rPr>
              <w:t>Выплата единовременного пособия усыновителям</w:t>
            </w:r>
          </w:p>
        </w:tc>
        <w:tc>
          <w:tcPr>
            <w:tcW w:w="602" w:type="dxa"/>
            <w:tcBorders>
              <w:top w:val="nil"/>
              <w:left w:val="nil"/>
              <w:bottom w:val="single" w:sz="4" w:space="0" w:color="auto"/>
              <w:right w:val="single" w:sz="4" w:space="0" w:color="auto"/>
            </w:tcBorders>
            <w:shd w:val="clear" w:color="000000" w:fill="FFFFFF"/>
            <w:noWrap/>
            <w:vAlign w:val="bottom"/>
            <w:hideMark/>
          </w:tcPr>
          <w:p w14:paraId="0EC99943"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67096073"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6DC6160F"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3492812" w14:textId="77777777" w:rsidR="0062027B" w:rsidRPr="0062027B" w:rsidRDefault="0062027B" w:rsidP="0062027B">
            <w:pPr>
              <w:jc w:val="center"/>
              <w:rPr>
                <w:sz w:val="16"/>
                <w:szCs w:val="16"/>
              </w:rPr>
            </w:pPr>
            <w:r w:rsidRPr="0062027B">
              <w:rPr>
                <w:sz w:val="16"/>
                <w:szCs w:val="16"/>
              </w:rPr>
              <w:t>0160478140</w:t>
            </w:r>
          </w:p>
        </w:tc>
        <w:tc>
          <w:tcPr>
            <w:tcW w:w="591" w:type="dxa"/>
            <w:tcBorders>
              <w:top w:val="nil"/>
              <w:left w:val="nil"/>
              <w:bottom w:val="single" w:sz="4" w:space="0" w:color="auto"/>
              <w:right w:val="single" w:sz="4" w:space="0" w:color="auto"/>
            </w:tcBorders>
            <w:shd w:val="clear" w:color="000000" w:fill="FFFFFF"/>
            <w:noWrap/>
            <w:vAlign w:val="bottom"/>
            <w:hideMark/>
          </w:tcPr>
          <w:p w14:paraId="089326A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03EFF5C" w14:textId="77777777" w:rsidR="0062027B" w:rsidRPr="0062027B" w:rsidRDefault="0062027B" w:rsidP="0062027B">
            <w:pPr>
              <w:jc w:val="center"/>
              <w:rPr>
                <w:sz w:val="16"/>
                <w:szCs w:val="16"/>
              </w:rPr>
            </w:pPr>
            <w:r w:rsidRPr="0062027B">
              <w:rPr>
                <w:sz w:val="16"/>
                <w:szCs w:val="16"/>
              </w:rPr>
              <w:t>150,00</w:t>
            </w:r>
          </w:p>
        </w:tc>
        <w:tc>
          <w:tcPr>
            <w:tcW w:w="1146" w:type="dxa"/>
            <w:tcBorders>
              <w:top w:val="nil"/>
              <w:left w:val="nil"/>
              <w:bottom w:val="single" w:sz="4" w:space="0" w:color="auto"/>
              <w:right w:val="single" w:sz="4" w:space="0" w:color="auto"/>
            </w:tcBorders>
            <w:shd w:val="clear" w:color="000000" w:fill="FFFFFF"/>
            <w:noWrap/>
            <w:vAlign w:val="bottom"/>
            <w:hideMark/>
          </w:tcPr>
          <w:p w14:paraId="5BD7175B" w14:textId="77777777" w:rsidR="0062027B" w:rsidRPr="0062027B" w:rsidRDefault="0062027B" w:rsidP="0062027B">
            <w:pPr>
              <w:jc w:val="center"/>
              <w:rPr>
                <w:sz w:val="16"/>
                <w:szCs w:val="16"/>
              </w:rPr>
            </w:pPr>
            <w:r w:rsidRPr="0062027B">
              <w:rPr>
                <w:sz w:val="16"/>
                <w:szCs w:val="16"/>
              </w:rPr>
              <w:t>450,00</w:t>
            </w:r>
          </w:p>
        </w:tc>
        <w:tc>
          <w:tcPr>
            <w:tcW w:w="1240" w:type="dxa"/>
            <w:tcBorders>
              <w:top w:val="nil"/>
              <w:left w:val="nil"/>
              <w:bottom w:val="single" w:sz="4" w:space="0" w:color="auto"/>
              <w:right w:val="single" w:sz="4" w:space="0" w:color="auto"/>
            </w:tcBorders>
            <w:shd w:val="clear" w:color="000000" w:fill="FFFFFF"/>
            <w:noWrap/>
            <w:vAlign w:val="bottom"/>
            <w:hideMark/>
          </w:tcPr>
          <w:p w14:paraId="65A7DAF8" w14:textId="77777777" w:rsidR="0062027B" w:rsidRPr="0062027B" w:rsidRDefault="0062027B" w:rsidP="0062027B">
            <w:pPr>
              <w:jc w:val="center"/>
              <w:rPr>
                <w:sz w:val="16"/>
                <w:szCs w:val="16"/>
              </w:rPr>
            </w:pPr>
            <w:r w:rsidRPr="0062027B">
              <w:rPr>
                <w:sz w:val="16"/>
                <w:szCs w:val="16"/>
              </w:rPr>
              <w:t>450,00</w:t>
            </w:r>
          </w:p>
        </w:tc>
      </w:tr>
      <w:tr w:rsidR="0062027B" w:rsidRPr="0062027B" w14:paraId="7A66CB3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CE2D3FA"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34EAFB8E"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5C15958"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558D47E1"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80B6472" w14:textId="77777777" w:rsidR="0062027B" w:rsidRPr="0062027B" w:rsidRDefault="0062027B" w:rsidP="0062027B">
            <w:pPr>
              <w:jc w:val="center"/>
              <w:rPr>
                <w:sz w:val="16"/>
                <w:szCs w:val="16"/>
              </w:rPr>
            </w:pPr>
            <w:r w:rsidRPr="0062027B">
              <w:rPr>
                <w:sz w:val="16"/>
                <w:szCs w:val="16"/>
              </w:rPr>
              <w:t>0160478140</w:t>
            </w:r>
          </w:p>
        </w:tc>
        <w:tc>
          <w:tcPr>
            <w:tcW w:w="591" w:type="dxa"/>
            <w:tcBorders>
              <w:top w:val="nil"/>
              <w:left w:val="nil"/>
              <w:bottom w:val="single" w:sz="4" w:space="0" w:color="auto"/>
              <w:right w:val="single" w:sz="4" w:space="0" w:color="auto"/>
            </w:tcBorders>
            <w:shd w:val="clear" w:color="000000" w:fill="FFFFFF"/>
            <w:noWrap/>
            <w:vAlign w:val="bottom"/>
            <w:hideMark/>
          </w:tcPr>
          <w:p w14:paraId="58193DDB"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5B66EF98" w14:textId="77777777" w:rsidR="0062027B" w:rsidRPr="0062027B" w:rsidRDefault="0062027B" w:rsidP="0062027B">
            <w:pPr>
              <w:jc w:val="center"/>
              <w:rPr>
                <w:sz w:val="16"/>
                <w:szCs w:val="16"/>
              </w:rPr>
            </w:pPr>
            <w:r w:rsidRPr="0062027B">
              <w:rPr>
                <w:sz w:val="16"/>
                <w:szCs w:val="16"/>
              </w:rPr>
              <w:t>150,00</w:t>
            </w:r>
          </w:p>
        </w:tc>
        <w:tc>
          <w:tcPr>
            <w:tcW w:w="1146" w:type="dxa"/>
            <w:tcBorders>
              <w:top w:val="nil"/>
              <w:left w:val="nil"/>
              <w:bottom w:val="single" w:sz="4" w:space="0" w:color="auto"/>
              <w:right w:val="single" w:sz="4" w:space="0" w:color="auto"/>
            </w:tcBorders>
            <w:shd w:val="clear" w:color="000000" w:fill="FFFFFF"/>
            <w:noWrap/>
            <w:vAlign w:val="bottom"/>
            <w:hideMark/>
          </w:tcPr>
          <w:p w14:paraId="17028FC9" w14:textId="77777777" w:rsidR="0062027B" w:rsidRPr="0062027B" w:rsidRDefault="0062027B" w:rsidP="0062027B">
            <w:pPr>
              <w:jc w:val="center"/>
              <w:rPr>
                <w:sz w:val="16"/>
                <w:szCs w:val="16"/>
              </w:rPr>
            </w:pPr>
            <w:r w:rsidRPr="0062027B">
              <w:rPr>
                <w:sz w:val="16"/>
                <w:szCs w:val="16"/>
              </w:rPr>
              <w:t>450,00</w:t>
            </w:r>
          </w:p>
        </w:tc>
        <w:tc>
          <w:tcPr>
            <w:tcW w:w="1240" w:type="dxa"/>
            <w:tcBorders>
              <w:top w:val="nil"/>
              <w:left w:val="nil"/>
              <w:bottom w:val="single" w:sz="4" w:space="0" w:color="auto"/>
              <w:right w:val="single" w:sz="4" w:space="0" w:color="auto"/>
            </w:tcBorders>
            <w:shd w:val="clear" w:color="000000" w:fill="FFFFFF"/>
            <w:noWrap/>
            <w:vAlign w:val="bottom"/>
            <w:hideMark/>
          </w:tcPr>
          <w:p w14:paraId="5852C545" w14:textId="77777777" w:rsidR="0062027B" w:rsidRPr="0062027B" w:rsidRDefault="0062027B" w:rsidP="0062027B">
            <w:pPr>
              <w:jc w:val="center"/>
              <w:rPr>
                <w:sz w:val="16"/>
                <w:szCs w:val="16"/>
              </w:rPr>
            </w:pPr>
            <w:r w:rsidRPr="0062027B">
              <w:rPr>
                <w:sz w:val="16"/>
                <w:szCs w:val="16"/>
              </w:rPr>
              <w:t>450,00</w:t>
            </w:r>
          </w:p>
        </w:tc>
      </w:tr>
      <w:tr w:rsidR="0062027B" w:rsidRPr="0062027B" w14:paraId="3BA6C3F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48E22EA" w14:textId="77777777" w:rsidR="0062027B" w:rsidRPr="0062027B" w:rsidRDefault="0062027B" w:rsidP="0062027B">
            <w:pPr>
              <w:rPr>
                <w:sz w:val="16"/>
                <w:szCs w:val="16"/>
              </w:rPr>
            </w:pPr>
            <w:r w:rsidRPr="0062027B">
              <w:rPr>
                <w:sz w:val="16"/>
                <w:szCs w:val="16"/>
              </w:rPr>
              <w:t>Отдел культуры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BDE5E9F"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4CE0DE04"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69B21ACA"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70BAA154"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2CC0D9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9319632" w14:textId="77777777" w:rsidR="0062027B" w:rsidRPr="0062027B" w:rsidRDefault="0062027B" w:rsidP="0062027B">
            <w:pPr>
              <w:jc w:val="center"/>
              <w:rPr>
                <w:sz w:val="16"/>
                <w:szCs w:val="16"/>
              </w:rPr>
            </w:pPr>
            <w:r w:rsidRPr="0062027B">
              <w:rPr>
                <w:sz w:val="16"/>
                <w:szCs w:val="16"/>
              </w:rPr>
              <w:t>194 690,10</w:t>
            </w:r>
          </w:p>
        </w:tc>
        <w:tc>
          <w:tcPr>
            <w:tcW w:w="1146" w:type="dxa"/>
            <w:tcBorders>
              <w:top w:val="nil"/>
              <w:left w:val="nil"/>
              <w:bottom w:val="single" w:sz="4" w:space="0" w:color="auto"/>
              <w:right w:val="single" w:sz="4" w:space="0" w:color="auto"/>
            </w:tcBorders>
            <w:shd w:val="clear" w:color="000000" w:fill="FFFFFF"/>
            <w:noWrap/>
            <w:vAlign w:val="bottom"/>
            <w:hideMark/>
          </w:tcPr>
          <w:p w14:paraId="6E5BD52D" w14:textId="77777777" w:rsidR="0062027B" w:rsidRPr="0062027B" w:rsidRDefault="0062027B" w:rsidP="0062027B">
            <w:pPr>
              <w:jc w:val="center"/>
              <w:rPr>
                <w:sz w:val="16"/>
                <w:szCs w:val="16"/>
              </w:rPr>
            </w:pPr>
            <w:r w:rsidRPr="0062027B">
              <w:rPr>
                <w:sz w:val="16"/>
                <w:szCs w:val="16"/>
              </w:rPr>
              <w:t>182 246,73</w:t>
            </w:r>
          </w:p>
        </w:tc>
        <w:tc>
          <w:tcPr>
            <w:tcW w:w="1240" w:type="dxa"/>
            <w:tcBorders>
              <w:top w:val="nil"/>
              <w:left w:val="nil"/>
              <w:bottom w:val="single" w:sz="4" w:space="0" w:color="auto"/>
              <w:right w:val="single" w:sz="4" w:space="0" w:color="auto"/>
            </w:tcBorders>
            <w:shd w:val="clear" w:color="000000" w:fill="FFFFFF"/>
            <w:noWrap/>
            <w:vAlign w:val="bottom"/>
            <w:hideMark/>
          </w:tcPr>
          <w:p w14:paraId="540E1775" w14:textId="77777777" w:rsidR="0062027B" w:rsidRPr="0062027B" w:rsidRDefault="0062027B" w:rsidP="0062027B">
            <w:pPr>
              <w:jc w:val="center"/>
              <w:rPr>
                <w:sz w:val="16"/>
                <w:szCs w:val="16"/>
              </w:rPr>
            </w:pPr>
            <w:r w:rsidRPr="0062027B">
              <w:rPr>
                <w:sz w:val="16"/>
                <w:szCs w:val="16"/>
              </w:rPr>
              <w:t>177 971,94</w:t>
            </w:r>
          </w:p>
        </w:tc>
      </w:tr>
      <w:tr w:rsidR="0062027B" w:rsidRPr="0062027B" w14:paraId="6AF464B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7B79F44"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2A659559"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161F402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7ED5403"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76BCDF3D"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6CD136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46F4EEF"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7D33F6D8"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D91BC5F" w14:textId="77777777" w:rsidR="0062027B" w:rsidRPr="0062027B" w:rsidRDefault="0062027B" w:rsidP="0062027B">
            <w:pPr>
              <w:jc w:val="center"/>
              <w:rPr>
                <w:sz w:val="16"/>
                <w:szCs w:val="16"/>
              </w:rPr>
            </w:pPr>
            <w:r w:rsidRPr="0062027B">
              <w:rPr>
                <w:sz w:val="16"/>
                <w:szCs w:val="16"/>
              </w:rPr>
              <w:t>0,00</w:t>
            </w:r>
          </w:p>
        </w:tc>
      </w:tr>
      <w:tr w:rsidR="0062027B" w:rsidRPr="0062027B" w14:paraId="635CCF7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CC9E43B"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28457431"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0B873D9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E528FC3"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06217BD"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E3576B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4182825"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7DC8C90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AD4736D" w14:textId="77777777" w:rsidR="0062027B" w:rsidRPr="0062027B" w:rsidRDefault="0062027B" w:rsidP="0062027B">
            <w:pPr>
              <w:jc w:val="center"/>
              <w:rPr>
                <w:sz w:val="16"/>
                <w:szCs w:val="16"/>
              </w:rPr>
            </w:pPr>
            <w:r w:rsidRPr="0062027B">
              <w:rPr>
                <w:sz w:val="16"/>
                <w:szCs w:val="16"/>
              </w:rPr>
              <w:t>0,00</w:t>
            </w:r>
          </w:p>
        </w:tc>
      </w:tr>
      <w:tr w:rsidR="0062027B" w:rsidRPr="0062027B" w14:paraId="6F8C30E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A903B9B" w14:textId="77777777" w:rsidR="0062027B" w:rsidRPr="0062027B" w:rsidRDefault="0062027B" w:rsidP="0062027B">
            <w:pPr>
              <w:rPr>
                <w:sz w:val="16"/>
                <w:szCs w:val="16"/>
              </w:rPr>
            </w:pPr>
            <w:r w:rsidRPr="0062027B">
              <w:rPr>
                <w:sz w:val="16"/>
                <w:szCs w:val="16"/>
              </w:rPr>
              <w:t>Муниципальная программа "Комплексные меры по профилактике этнического и религиозного экстремизма, межнациональных конфликтов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A4BA3AC"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12D2A26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5ADF821"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E14DD3B" w14:textId="77777777" w:rsidR="0062027B" w:rsidRPr="0062027B" w:rsidRDefault="0062027B" w:rsidP="0062027B">
            <w:pPr>
              <w:jc w:val="center"/>
              <w:rPr>
                <w:sz w:val="16"/>
                <w:szCs w:val="16"/>
              </w:rPr>
            </w:pPr>
            <w:r w:rsidRPr="0062027B">
              <w:rPr>
                <w:sz w:val="16"/>
                <w:szCs w:val="16"/>
              </w:rPr>
              <w:t>1100000000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178191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7668C19"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64197CA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0CF6616" w14:textId="77777777" w:rsidR="0062027B" w:rsidRPr="0062027B" w:rsidRDefault="0062027B" w:rsidP="0062027B">
            <w:pPr>
              <w:jc w:val="center"/>
              <w:rPr>
                <w:sz w:val="16"/>
                <w:szCs w:val="16"/>
              </w:rPr>
            </w:pPr>
            <w:r w:rsidRPr="0062027B">
              <w:rPr>
                <w:sz w:val="16"/>
                <w:szCs w:val="16"/>
              </w:rPr>
              <w:t>0,00</w:t>
            </w:r>
          </w:p>
        </w:tc>
      </w:tr>
      <w:tr w:rsidR="0062027B" w:rsidRPr="0062027B" w14:paraId="217E7FD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03D2918" w14:textId="77777777" w:rsidR="0062027B" w:rsidRPr="0062027B" w:rsidRDefault="0062027B" w:rsidP="0062027B">
            <w:pPr>
              <w:rPr>
                <w:sz w:val="16"/>
                <w:szCs w:val="16"/>
              </w:rPr>
            </w:pPr>
            <w:r w:rsidRPr="0062027B">
              <w:rPr>
                <w:sz w:val="16"/>
                <w:szCs w:val="16"/>
              </w:rPr>
              <w:t>Подпрограмма "Профилактика экстремизма межнациональных и межконфессиональных конфликтов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55E5E73"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405A4EC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38DCD09"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1FFC5CF" w14:textId="77777777" w:rsidR="0062027B" w:rsidRPr="0062027B" w:rsidRDefault="0062027B" w:rsidP="0062027B">
            <w:pPr>
              <w:jc w:val="center"/>
              <w:rPr>
                <w:sz w:val="16"/>
                <w:szCs w:val="16"/>
              </w:rPr>
            </w:pPr>
            <w:r w:rsidRPr="0062027B">
              <w:rPr>
                <w:sz w:val="16"/>
                <w:szCs w:val="16"/>
              </w:rPr>
              <w:t>1130000000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C54737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EDF3B5B"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44F4EDB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34FA520" w14:textId="77777777" w:rsidR="0062027B" w:rsidRPr="0062027B" w:rsidRDefault="0062027B" w:rsidP="0062027B">
            <w:pPr>
              <w:jc w:val="center"/>
              <w:rPr>
                <w:sz w:val="16"/>
                <w:szCs w:val="16"/>
              </w:rPr>
            </w:pPr>
            <w:r w:rsidRPr="0062027B">
              <w:rPr>
                <w:sz w:val="16"/>
                <w:szCs w:val="16"/>
              </w:rPr>
              <w:t>0,00</w:t>
            </w:r>
          </w:p>
        </w:tc>
      </w:tr>
      <w:tr w:rsidR="0062027B" w:rsidRPr="0062027B" w14:paraId="22DE8AB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CFB0BF7" w14:textId="77777777" w:rsidR="0062027B" w:rsidRPr="0062027B" w:rsidRDefault="0062027B" w:rsidP="0062027B">
            <w:pPr>
              <w:rPr>
                <w:sz w:val="16"/>
                <w:szCs w:val="16"/>
              </w:rPr>
            </w:pPr>
            <w:r w:rsidRPr="0062027B">
              <w:rPr>
                <w:sz w:val="16"/>
                <w:szCs w:val="16"/>
              </w:rPr>
              <w:t>Основное мероприятие "Гармонизация межнациональных отношений и этнокультурное сохранение и развитие национальной самобытности народов и этнических групп граждан, проживающих на территории Кочубеевского округа"</w:t>
            </w:r>
          </w:p>
        </w:tc>
        <w:tc>
          <w:tcPr>
            <w:tcW w:w="602" w:type="dxa"/>
            <w:tcBorders>
              <w:top w:val="nil"/>
              <w:left w:val="nil"/>
              <w:bottom w:val="single" w:sz="4" w:space="0" w:color="auto"/>
              <w:right w:val="single" w:sz="4" w:space="0" w:color="auto"/>
            </w:tcBorders>
            <w:shd w:val="clear" w:color="000000" w:fill="FFFFFF"/>
            <w:noWrap/>
            <w:vAlign w:val="bottom"/>
            <w:hideMark/>
          </w:tcPr>
          <w:p w14:paraId="1606B755"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1AB3FEF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649F1DA"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DCFE5AD" w14:textId="77777777" w:rsidR="0062027B" w:rsidRPr="0062027B" w:rsidRDefault="0062027B" w:rsidP="0062027B">
            <w:pPr>
              <w:jc w:val="center"/>
              <w:rPr>
                <w:sz w:val="16"/>
                <w:szCs w:val="16"/>
              </w:rPr>
            </w:pPr>
            <w:r w:rsidRPr="0062027B">
              <w:rPr>
                <w:sz w:val="16"/>
                <w:szCs w:val="16"/>
              </w:rPr>
              <w:t>1130100000</w:t>
            </w:r>
          </w:p>
        </w:tc>
        <w:tc>
          <w:tcPr>
            <w:tcW w:w="591" w:type="dxa"/>
            <w:tcBorders>
              <w:top w:val="nil"/>
              <w:left w:val="nil"/>
              <w:bottom w:val="single" w:sz="4" w:space="0" w:color="auto"/>
              <w:right w:val="single" w:sz="4" w:space="0" w:color="auto"/>
            </w:tcBorders>
            <w:shd w:val="clear" w:color="000000" w:fill="FFFFFF"/>
            <w:noWrap/>
            <w:vAlign w:val="bottom"/>
            <w:hideMark/>
          </w:tcPr>
          <w:p w14:paraId="0BAB018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A657BAB"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624625B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8229C9A" w14:textId="77777777" w:rsidR="0062027B" w:rsidRPr="0062027B" w:rsidRDefault="0062027B" w:rsidP="0062027B">
            <w:pPr>
              <w:jc w:val="center"/>
              <w:rPr>
                <w:sz w:val="16"/>
                <w:szCs w:val="16"/>
              </w:rPr>
            </w:pPr>
            <w:r w:rsidRPr="0062027B">
              <w:rPr>
                <w:sz w:val="16"/>
                <w:szCs w:val="16"/>
              </w:rPr>
              <w:t>0,00</w:t>
            </w:r>
          </w:p>
        </w:tc>
      </w:tr>
      <w:tr w:rsidR="0062027B" w:rsidRPr="0062027B" w14:paraId="1FD38D5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E7CBFAF" w14:textId="77777777" w:rsidR="0062027B" w:rsidRPr="0062027B" w:rsidRDefault="0062027B" w:rsidP="0062027B">
            <w:pPr>
              <w:rPr>
                <w:sz w:val="16"/>
                <w:szCs w:val="16"/>
              </w:rPr>
            </w:pPr>
            <w:r w:rsidRPr="0062027B">
              <w:rPr>
                <w:sz w:val="16"/>
                <w:szCs w:val="16"/>
              </w:rPr>
              <w:t>Расходы на мероприятия по реализации мер профилактики терроризма и экстремизма, а также минимизация и (или) ликвидация последствий проявлений терроризма и экстремизма на территории Кочубеевского округа</w:t>
            </w:r>
          </w:p>
        </w:tc>
        <w:tc>
          <w:tcPr>
            <w:tcW w:w="602" w:type="dxa"/>
            <w:tcBorders>
              <w:top w:val="nil"/>
              <w:left w:val="nil"/>
              <w:bottom w:val="single" w:sz="4" w:space="0" w:color="auto"/>
              <w:right w:val="single" w:sz="4" w:space="0" w:color="auto"/>
            </w:tcBorders>
            <w:shd w:val="clear" w:color="000000" w:fill="FFFFFF"/>
            <w:noWrap/>
            <w:vAlign w:val="bottom"/>
            <w:hideMark/>
          </w:tcPr>
          <w:p w14:paraId="22D28CAB"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026B4BC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946A1A0"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5B367E5" w14:textId="77777777" w:rsidR="0062027B" w:rsidRPr="0062027B" w:rsidRDefault="0062027B" w:rsidP="0062027B">
            <w:pPr>
              <w:jc w:val="center"/>
              <w:rPr>
                <w:sz w:val="16"/>
                <w:szCs w:val="16"/>
              </w:rPr>
            </w:pPr>
            <w:r w:rsidRPr="0062027B">
              <w:rPr>
                <w:sz w:val="16"/>
                <w:szCs w:val="16"/>
              </w:rPr>
              <w:t>1130120160</w:t>
            </w:r>
          </w:p>
        </w:tc>
        <w:tc>
          <w:tcPr>
            <w:tcW w:w="591" w:type="dxa"/>
            <w:tcBorders>
              <w:top w:val="nil"/>
              <w:left w:val="nil"/>
              <w:bottom w:val="single" w:sz="4" w:space="0" w:color="auto"/>
              <w:right w:val="single" w:sz="4" w:space="0" w:color="auto"/>
            </w:tcBorders>
            <w:shd w:val="clear" w:color="000000" w:fill="FFFFFF"/>
            <w:noWrap/>
            <w:vAlign w:val="bottom"/>
            <w:hideMark/>
          </w:tcPr>
          <w:p w14:paraId="5EA594D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14B84A7"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192CA2E8"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0726683" w14:textId="77777777" w:rsidR="0062027B" w:rsidRPr="0062027B" w:rsidRDefault="0062027B" w:rsidP="0062027B">
            <w:pPr>
              <w:jc w:val="center"/>
              <w:rPr>
                <w:sz w:val="16"/>
                <w:szCs w:val="16"/>
              </w:rPr>
            </w:pPr>
            <w:r w:rsidRPr="0062027B">
              <w:rPr>
                <w:sz w:val="16"/>
                <w:szCs w:val="16"/>
              </w:rPr>
              <w:t>0,00</w:t>
            </w:r>
          </w:p>
        </w:tc>
      </w:tr>
      <w:tr w:rsidR="0062027B" w:rsidRPr="0062027B" w14:paraId="6798276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1E18BE9"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14C12C8F"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51D7254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5BE82B1"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8A88EFA" w14:textId="77777777" w:rsidR="0062027B" w:rsidRPr="0062027B" w:rsidRDefault="0062027B" w:rsidP="0062027B">
            <w:pPr>
              <w:jc w:val="center"/>
              <w:rPr>
                <w:sz w:val="16"/>
                <w:szCs w:val="16"/>
              </w:rPr>
            </w:pPr>
            <w:r w:rsidRPr="0062027B">
              <w:rPr>
                <w:sz w:val="16"/>
                <w:szCs w:val="16"/>
              </w:rPr>
              <w:t>1130120160</w:t>
            </w:r>
          </w:p>
        </w:tc>
        <w:tc>
          <w:tcPr>
            <w:tcW w:w="591" w:type="dxa"/>
            <w:tcBorders>
              <w:top w:val="nil"/>
              <w:left w:val="nil"/>
              <w:bottom w:val="single" w:sz="4" w:space="0" w:color="auto"/>
              <w:right w:val="single" w:sz="4" w:space="0" w:color="auto"/>
            </w:tcBorders>
            <w:shd w:val="clear" w:color="000000" w:fill="FFFFFF"/>
            <w:noWrap/>
            <w:vAlign w:val="bottom"/>
            <w:hideMark/>
          </w:tcPr>
          <w:p w14:paraId="3581DC05"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51E2856E"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7A25B01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2E1481C" w14:textId="77777777" w:rsidR="0062027B" w:rsidRPr="0062027B" w:rsidRDefault="0062027B" w:rsidP="0062027B">
            <w:pPr>
              <w:jc w:val="center"/>
              <w:rPr>
                <w:sz w:val="16"/>
                <w:szCs w:val="16"/>
              </w:rPr>
            </w:pPr>
            <w:r w:rsidRPr="0062027B">
              <w:rPr>
                <w:sz w:val="16"/>
                <w:szCs w:val="16"/>
              </w:rPr>
              <w:t>0,00</w:t>
            </w:r>
          </w:p>
        </w:tc>
      </w:tr>
      <w:tr w:rsidR="0062027B" w:rsidRPr="0062027B" w14:paraId="2085103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32D3E7D" w14:textId="77777777" w:rsidR="0062027B" w:rsidRPr="0062027B" w:rsidRDefault="0062027B" w:rsidP="0062027B">
            <w:pPr>
              <w:rPr>
                <w:sz w:val="16"/>
                <w:szCs w:val="16"/>
              </w:rPr>
            </w:pPr>
            <w:r w:rsidRPr="0062027B">
              <w:rPr>
                <w:sz w:val="16"/>
                <w:szCs w:val="16"/>
              </w:rPr>
              <w:t>ОБРАЗОВАНИЕ</w:t>
            </w:r>
          </w:p>
        </w:tc>
        <w:tc>
          <w:tcPr>
            <w:tcW w:w="602" w:type="dxa"/>
            <w:tcBorders>
              <w:top w:val="nil"/>
              <w:left w:val="nil"/>
              <w:bottom w:val="single" w:sz="4" w:space="0" w:color="auto"/>
              <w:right w:val="single" w:sz="4" w:space="0" w:color="auto"/>
            </w:tcBorders>
            <w:shd w:val="clear" w:color="000000" w:fill="FFFFFF"/>
            <w:noWrap/>
            <w:vAlign w:val="bottom"/>
            <w:hideMark/>
          </w:tcPr>
          <w:p w14:paraId="09C31C9A"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1D2CF599"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0D6A427"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25646780"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7E3729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BAFE393" w14:textId="77777777" w:rsidR="0062027B" w:rsidRPr="0062027B" w:rsidRDefault="0062027B" w:rsidP="0062027B">
            <w:pPr>
              <w:jc w:val="center"/>
              <w:rPr>
                <w:sz w:val="16"/>
                <w:szCs w:val="16"/>
              </w:rPr>
            </w:pPr>
            <w:r w:rsidRPr="0062027B">
              <w:rPr>
                <w:sz w:val="16"/>
                <w:szCs w:val="16"/>
              </w:rPr>
              <w:t>33 260,10</w:t>
            </w:r>
          </w:p>
        </w:tc>
        <w:tc>
          <w:tcPr>
            <w:tcW w:w="1146" w:type="dxa"/>
            <w:tcBorders>
              <w:top w:val="nil"/>
              <w:left w:val="nil"/>
              <w:bottom w:val="single" w:sz="4" w:space="0" w:color="auto"/>
              <w:right w:val="single" w:sz="4" w:space="0" w:color="auto"/>
            </w:tcBorders>
            <w:shd w:val="clear" w:color="000000" w:fill="FFFFFF"/>
            <w:noWrap/>
            <w:vAlign w:val="bottom"/>
            <w:hideMark/>
          </w:tcPr>
          <w:p w14:paraId="75BA3446" w14:textId="77777777" w:rsidR="0062027B" w:rsidRPr="0062027B" w:rsidRDefault="0062027B" w:rsidP="0062027B">
            <w:pPr>
              <w:jc w:val="center"/>
              <w:rPr>
                <w:sz w:val="16"/>
                <w:szCs w:val="16"/>
              </w:rPr>
            </w:pPr>
            <w:r w:rsidRPr="0062027B">
              <w:rPr>
                <w:sz w:val="16"/>
                <w:szCs w:val="16"/>
              </w:rPr>
              <w:t>32 636,00</w:t>
            </w:r>
          </w:p>
        </w:tc>
        <w:tc>
          <w:tcPr>
            <w:tcW w:w="1240" w:type="dxa"/>
            <w:tcBorders>
              <w:top w:val="nil"/>
              <w:left w:val="nil"/>
              <w:bottom w:val="single" w:sz="4" w:space="0" w:color="auto"/>
              <w:right w:val="single" w:sz="4" w:space="0" w:color="auto"/>
            </w:tcBorders>
            <w:shd w:val="clear" w:color="000000" w:fill="FFFFFF"/>
            <w:noWrap/>
            <w:vAlign w:val="bottom"/>
            <w:hideMark/>
          </w:tcPr>
          <w:p w14:paraId="03745247" w14:textId="77777777" w:rsidR="0062027B" w:rsidRPr="0062027B" w:rsidRDefault="0062027B" w:rsidP="0062027B">
            <w:pPr>
              <w:jc w:val="center"/>
              <w:rPr>
                <w:sz w:val="16"/>
                <w:szCs w:val="16"/>
              </w:rPr>
            </w:pPr>
            <w:r w:rsidRPr="0062027B">
              <w:rPr>
                <w:sz w:val="16"/>
                <w:szCs w:val="16"/>
              </w:rPr>
              <w:t>32 698,00</w:t>
            </w:r>
          </w:p>
        </w:tc>
      </w:tr>
      <w:tr w:rsidR="0062027B" w:rsidRPr="0062027B" w14:paraId="3C1209A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BCAC33A" w14:textId="77777777" w:rsidR="0062027B" w:rsidRPr="0062027B" w:rsidRDefault="0062027B" w:rsidP="0062027B">
            <w:pPr>
              <w:rPr>
                <w:sz w:val="16"/>
                <w:szCs w:val="16"/>
              </w:rPr>
            </w:pPr>
            <w:r w:rsidRPr="0062027B">
              <w:rPr>
                <w:sz w:val="16"/>
                <w:szCs w:val="16"/>
              </w:rPr>
              <w:t>Дополнительное образование детей</w:t>
            </w:r>
          </w:p>
        </w:tc>
        <w:tc>
          <w:tcPr>
            <w:tcW w:w="602" w:type="dxa"/>
            <w:tcBorders>
              <w:top w:val="nil"/>
              <w:left w:val="nil"/>
              <w:bottom w:val="single" w:sz="4" w:space="0" w:color="auto"/>
              <w:right w:val="single" w:sz="4" w:space="0" w:color="auto"/>
            </w:tcBorders>
            <w:shd w:val="clear" w:color="000000" w:fill="FFFFFF"/>
            <w:noWrap/>
            <w:vAlign w:val="bottom"/>
            <w:hideMark/>
          </w:tcPr>
          <w:p w14:paraId="1CB04DFB"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32AC5BB8"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19476AE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3DCD737"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A3934C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FAA3099" w14:textId="77777777" w:rsidR="0062027B" w:rsidRPr="0062027B" w:rsidRDefault="0062027B" w:rsidP="0062027B">
            <w:pPr>
              <w:jc w:val="center"/>
              <w:rPr>
                <w:sz w:val="16"/>
                <w:szCs w:val="16"/>
              </w:rPr>
            </w:pPr>
            <w:r w:rsidRPr="0062027B">
              <w:rPr>
                <w:sz w:val="16"/>
                <w:szCs w:val="16"/>
              </w:rPr>
              <w:t>33 260,10</w:t>
            </w:r>
          </w:p>
        </w:tc>
        <w:tc>
          <w:tcPr>
            <w:tcW w:w="1146" w:type="dxa"/>
            <w:tcBorders>
              <w:top w:val="nil"/>
              <w:left w:val="nil"/>
              <w:bottom w:val="single" w:sz="4" w:space="0" w:color="auto"/>
              <w:right w:val="single" w:sz="4" w:space="0" w:color="auto"/>
            </w:tcBorders>
            <w:shd w:val="clear" w:color="000000" w:fill="FFFFFF"/>
            <w:noWrap/>
            <w:vAlign w:val="bottom"/>
            <w:hideMark/>
          </w:tcPr>
          <w:p w14:paraId="6F173EE9" w14:textId="77777777" w:rsidR="0062027B" w:rsidRPr="0062027B" w:rsidRDefault="0062027B" w:rsidP="0062027B">
            <w:pPr>
              <w:jc w:val="center"/>
              <w:rPr>
                <w:sz w:val="16"/>
                <w:szCs w:val="16"/>
              </w:rPr>
            </w:pPr>
            <w:r w:rsidRPr="0062027B">
              <w:rPr>
                <w:sz w:val="16"/>
                <w:szCs w:val="16"/>
              </w:rPr>
              <w:t>32 636,00</w:t>
            </w:r>
          </w:p>
        </w:tc>
        <w:tc>
          <w:tcPr>
            <w:tcW w:w="1240" w:type="dxa"/>
            <w:tcBorders>
              <w:top w:val="nil"/>
              <w:left w:val="nil"/>
              <w:bottom w:val="single" w:sz="4" w:space="0" w:color="auto"/>
              <w:right w:val="single" w:sz="4" w:space="0" w:color="auto"/>
            </w:tcBorders>
            <w:shd w:val="clear" w:color="000000" w:fill="FFFFFF"/>
            <w:noWrap/>
            <w:vAlign w:val="bottom"/>
            <w:hideMark/>
          </w:tcPr>
          <w:p w14:paraId="69D56F0C" w14:textId="77777777" w:rsidR="0062027B" w:rsidRPr="0062027B" w:rsidRDefault="0062027B" w:rsidP="0062027B">
            <w:pPr>
              <w:jc w:val="center"/>
              <w:rPr>
                <w:sz w:val="16"/>
                <w:szCs w:val="16"/>
              </w:rPr>
            </w:pPr>
            <w:r w:rsidRPr="0062027B">
              <w:rPr>
                <w:sz w:val="16"/>
                <w:szCs w:val="16"/>
              </w:rPr>
              <w:t>32 698,00</w:t>
            </w:r>
          </w:p>
        </w:tc>
      </w:tr>
      <w:tr w:rsidR="0062027B" w:rsidRPr="0062027B" w14:paraId="2AF6671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B0A4EC0" w14:textId="77777777" w:rsidR="0062027B" w:rsidRPr="0062027B" w:rsidRDefault="0062027B" w:rsidP="0062027B">
            <w:pPr>
              <w:rPr>
                <w:sz w:val="16"/>
                <w:szCs w:val="16"/>
              </w:rPr>
            </w:pPr>
            <w:r w:rsidRPr="0062027B">
              <w:rPr>
                <w:sz w:val="16"/>
                <w:szCs w:val="16"/>
              </w:rPr>
              <w:t>Муниципальная программа "Сохранение и развитие культуры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57BDCDC"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2BD4DE35"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05D5B8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88C9CA3" w14:textId="77777777" w:rsidR="0062027B" w:rsidRPr="0062027B" w:rsidRDefault="0062027B" w:rsidP="0062027B">
            <w:pPr>
              <w:jc w:val="center"/>
              <w:rPr>
                <w:sz w:val="16"/>
                <w:szCs w:val="16"/>
              </w:rPr>
            </w:pPr>
            <w:r w:rsidRPr="0062027B">
              <w:rPr>
                <w:sz w:val="16"/>
                <w:szCs w:val="16"/>
              </w:rPr>
              <w:t>0300000000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561F03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948F6AD" w14:textId="77777777" w:rsidR="0062027B" w:rsidRPr="0062027B" w:rsidRDefault="0062027B" w:rsidP="0062027B">
            <w:pPr>
              <w:jc w:val="center"/>
              <w:rPr>
                <w:sz w:val="16"/>
                <w:szCs w:val="16"/>
              </w:rPr>
            </w:pPr>
            <w:r w:rsidRPr="0062027B">
              <w:rPr>
                <w:sz w:val="16"/>
                <w:szCs w:val="16"/>
              </w:rPr>
              <w:t>33 260,10</w:t>
            </w:r>
          </w:p>
        </w:tc>
        <w:tc>
          <w:tcPr>
            <w:tcW w:w="1146" w:type="dxa"/>
            <w:tcBorders>
              <w:top w:val="nil"/>
              <w:left w:val="nil"/>
              <w:bottom w:val="single" w:sz="4" w:space="0" w:color="auto"/>
              <w:right w:val="single" w:sz="4" w:space="0" w:color="auto"/>
            </w:tcBorders>
            <w:shd w:val="clear" w:color="000000" w:fill="FFFFFF"/>
            <w:noWrap/>
            <w:vAlign w:val="bottom"/>
            <w:hideMark/>
          </w:tcPr>
          <w:p w14:paraId="1F2C0106" w14:textId="77777777" w:rsidR="0062027B" w:rsidRPr="0062027B" w:rsidRDefault="0062027B" w:rsidP="0062027B">
            <w:pPr>
              <w:jc w:val="center"/>
              <w:rPr>
                <w:sz w:val="16"/>
                <w:szCs w:val="16"/>
              </w:rPr>
            </w:pPr>
            <w:r w:rsidRPr="0062027B">
              <w:rPr>
                <w:sz w:val="16"/>
                <w:szCs w:val="16"/>
              </w:rPr>
              <w:t>32 636,00</w:t>
            </w:r>
          </w:p>
        </w:tc>
        <w:tc>
          <w:tcPr>
            <w:tcW w:w="1240" w:type="dxa"/>
            <w:tcBorders>
              <w:top w:val="nil"/>
              <w:left w:val="nil"/>
              <w:bottom w:val="single" w:sz="4" w:space="0" w:color="auto"/>
              <w:right w:val="single" w:sz="4" w:space="0" w:color="auto"/>
            </w:tcBorders>
            <w:shd w:val="clear" w:color="000000" w:fill="FFFFFF"/>
            <w:noWrap/>
            <w:vAlign w:val="bottom"/>
            <w:hideMark/>
          </w:tcPr>
          <w:p w14:paraId="7630032A" w14:textId="77777777" w:rsidR="0062027B" w:rsidRPr="0062027B" w:rsidRDefault="0062027B" w:rsidP="0062027B">
            <w:pPr>
              <w:jc w:val="center"/>
              <w:rPr>
                <w:sz w:val="16"/>
                <w:szCs w:val="16"/>
              </w:rPr>
            </w:pPr>
            <w:r w:rsidRPr="0062027B">
              <w:rPr>
                <w:sz w:val="16"/>
                <w:szCs w:val="16"/>
              </w:rPr>
              <w:t>32 698,00</w:t>
            </w:r>
          </w:p>
        </w:tc>
      </w:tr>
      <w:tr w:rsidR="0062027B" w:rsidRPr="0062027B" w14:paraId="4897CA3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9DE5298" w14:textId="77777777" w:rsidR="0062027B" w:rsidRPr="0062027B" w:rsidRDefault="0062027B" w:rsidP="0062027B">
            <w:pPr>
              <w:rPr>
                <w:sz w:val="16"/>
                <w:szCs w:val="16"/>
              </w:rPr>
            </w:pPr>
            <w:r w:rsidRPr="0062027B">
              <w:rPr>
                <w:sz w:val="16"/>
                <w:szCs w:val="16"/>
              </w:rPr>
              <w:t>Подпрограмма "Развитие дополнительного образования в сфере культуры"</w:t>
            </w:r>
          </w:p>
        </w:tc>
        <w:tc>
          <w:tcPr>
            <w:tcW w:w="602" w:type="dxa"/>
            <w:tcBorders>
              <w:top w:val="nil"/>
              <w:left w:val="nil"/>
              <w:bottom w:val="single" w:sz="4" w:space="0" w:color="auto"/>
              <w:right w:val="single" w:sz="4" w:space="0" w:color="auto"/>
            </w:tcBorders>
            <w:shd w:val="clear" w:color="000000" w:fill="FFFFFF"/>
            <w:noWrap/>
            <w:vAlign w:val="bottom"/>
            <w:hideMark/>
          </w:tcPr>
          <w:p w14:paraId="71137E9D"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13ED2E5F"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0D18A43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55FAFB1" w14:textId="77777777" w:rsidR="0062027B" w:rsidRPr="0062027B" w:rsidRDefault="0062027B" w:rsidP="0062027B">
            <w:pPr>
              <w:jc w:val="center"/>
              <w:rPr>
                <w:sz w:val="16"/>
                <w:szCs w:val="16"/>
              </w:rPr>
            </w:pPr>
            <w:r w:rsidRPr="0062027B">
              <w:rPr>
                <w:sz w:val="16"/>
                <w:szCs w:val="16"/>
              </w:rPr>
              <w:t>0340000000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2E3BC2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5B59CAD" w14:textId="77777777" w:rsidR="0062027B" w:rsidRPr="0062027B" w:rsidRDefault="0062027B" w:rsidP="0062027B">
            <w:pPr>
              <w:jc w:val="center"/>
              <w:rPr>
                <w:sz w:val="16"/>
                <w:szCs w:val="16"/>
              </w:rPr>
            </w:pPr>
            <w:r w:rsidRPr="0062027B">
              <w:rPr>
                <w:sz w:val="16"/>
                <w:szCs w:val="16"/>
              </w:rPr>
              <w:t>33 260,10</w:t>
            </w:r>
          </w:p>
        </w:tc>
        <w:tc>
          <w:tcPr>
            <w:tcW w:w="1146" w:type="dxa"/>
            <w:tcBorders>
              <w:top w:val="nil"/>
              <w:left w:val="nil"/>
              <w:bottom w:val="single" w:sz="4" w:space="0" w:color="auto"/>
              <w:right w:val="single" w:sz="4" w:space="0" w:color="auto"/>
            </w:tcBorders>
            <w:shd w:val="clear" w:color="000000" w:fill="FFFFFF"/>
            <w:noWrap/>
            <w:vAlign w:val="bottom"/>
            <w:hideMark/>
          </w:tcPr>
          <w:p w14:paraId="13486C65" w14:textId="77777777" w:rsidR="0062027B" w:rsidRPr="0062027B" w:rsidRDefault="0062027B" w:rsidP="0062027B">
            <w:pPr>
              <w:jc w:val="center"/>
              <w:rPr>
                <w:sz w:val="16"/>
                <w:szCs w:val="16"/>
              </w:rPr>
            </w:pPr>
            <w:r w:rsidRPr="0062027B">
              <w:rPr>
                <w:sz w:val="16"/>
                <w:szCs w:val="16"/>
              </w:rPr>
              <w:t>32 636,00</w:t>
            </w:r>
          </w:p>
        </w:tc>
        <w:tc>
          <w:tcPr>
            <w:tcW w:w="1240" w:type="dxa"/>
            <w:tcBorders>
              <w:top w:val="nil"/>
              <w:left w:val="nil"/>
              <w:bottom w:val="single" w:sz="4" w:space="0" w:color="auto"/>
              <w:right w:val="single" w:sz="4" w:space="0" w:color="auto"/>
            </w:tcBorders>
            <w:shd w:val="clear" w:color="000000" w:fill="FFFFFF"/>
            <w:noWrap/>
            <w:vAlign w:val="bottom"/>
            <w:hideMark/>
          </w:tcPr>
          <w:p w14:paraId="5C732679" w14:textId="77777777" w:rsidR="0062027B" w:rsidRPr="0062027B" w:rsidRDefault="0062027B" w:rsidP="0062027B">
            <w:pPr>
              <w:jc w:val="center"/>
              <w:rPr>
                <w:sz w:val="16"/>
                <w:szCs w:val="16"/>
              </w:rPr>
            </w:pPr>
            <w:r w:rsidRPr="0062027B">
              <w:rPr>
                <w:sz w:val="16"/>
                <w:szCs w:val="16"/>
              </w:rPr>
              <w:t>32 698,00</w:t>
            </w:r>
          </w:p>
        </w:tc>
      </w:tr>
      <w:tr w:rsidR="0062027B" w:rsidRPr="0062027B" w14:paraId="171F47D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236A802" w14:textId="77777777" w:rsidR="0062027B" w:rsidRPr="0062027B" w:rsidRDefault="0062027B" w:rsidP="0062027B">
            <w:pPr>
              <w:rPr>
                <w:sz w:val="16"/>
                <w:szCs w:val="16"/>
              </w:rPr>
            </w:pPr>
            <w:r w:rsidRPr="0062027B">
              <w:rPr>
                <w:sz w:val="16"/>
                <w:szCs w:val="16"/>
              </w:rPr>
              <w:t>Основное мероприятие "Оказание муниципальных услуг в соответствии с муниципальными заданиями муниципальными бюджетными учреждениями дополнительного образования детей в сфере культуры"</w:t>
            </w:r>
          </w:p>
        </w:tc>
        <w:tc>
          <w:tcPr>
            <w:tcW w:w="602" w:type="dxa"/>
            <w:tcBorders>
              <w:top w:val="nil"/>
              <w:left w:val="nil"/>
              <w:bottom w:val="single" w:sz="4" w:space="0" w:color="auto"/>
              <w:right w:val="single" w:sz="4" w:space="0" w:color="auto"/>
            </w:tcBorders>
            <w:shd w:val="clear" w:color="000000" w:fill="FFFFFF"/>
            <w:noWrap/>
            <w:vAlign w:val="bottom"/>
            <w:hideMark/>
          </w:tcPr>
          <w:p w14:paraId="05D81565"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4DB96DCE"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DB6457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4934497" w14:textId="77777777" w:rsidR="0062027B" w:rsidRPr="0062027B" w:rsidRDefault="0062027B" w:rsidP="0062027B">
            <w:pPr>
              <w:jc w:val="center"/>
              <w:rPr>
                <w:sz w:val="16"/>
                <w:szCs w:val="16"/>
              </w:rPr>
            </w:pPr>
            <w:r w:rsidRPr="0062027B">
              <w:rPr>
                <w:sz w:val="16"/>
                <w:szCs w:val="16"/>
              </w:rPr>
              <w:t>0340100000</w:t>
            </w:r>
          </w:p>
        </w:tc>
        <w:tc>
          <w:tcPr>
            <w:tcW w:w="591" w:type="dxa"/>
            <w:tcBorders>
              <w:top w:val="nil"/>
              <w:left w:val="nil"/>
              <w:bottom w:val="single" w:sz="4" w:space="0" w:color="auto"/>
              <w:right w:val="single" w:sz="4" w:space="0" w:color="auto"/>
            </w:tcBorders>
            <w:shd w:val="clear" w:color="000000" w:fill="FFFFFF"/>
            <w:noWrap/>
            <w:vAlign w:val="bottom"/>
            <w:hideMark/>
          </w:tcPr>
          <w:p w14:paraId="10BB195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4C7F931" w14:textId="77777777" w:rsidR="0062027B" w:rsidRPr="0062027B" w:rsidRDefault="0062027B" w:rsidP="0062027B">
            <w:pPr>
              <w:jc w:val="center"/>
              <w:rPr>
                <w:sz w:val="16"/>
                <w:szCs w:val="16"/>
              </w:rPr>
            </w:pPr>
            <w:r w:rsidRPr="0062027B">
              <w:rPr>
                <w:sz w:val="16"/>
                <w:szCs w:val="16"/>
              </w:rPr>
              <w:t>32 147,98</w:t>
            </w:r>
          </w:p>
        </w:tc>
        <w:tc>
          <w:tcPr>
            <w:tcW w:w="1146" w:type="dxa"/>
            <w:tcBorders>
              <w:top w:val="nil"/>
              <w:left w:val="nil"/>
              <w:bottom w:val="single" w:sz="4" w:space="0" w:color="auto"/>
              <w:right w:val="single" w:sz="4" w:space="0" w:color="auto"/>
            </w:tcBorders>
            <w:shd w:val="clear" w:color="000000" w:fill="FFFFFF"/>
            <w:noWrap/>
            <w:vAlign w:val="bottom"/>
            <w:hideMark/>
          </w:tcPr>
          <w:p w14:paraId="36AFBDCB" w14:textId="77777777" w:rsidR="0062027B" w:rsidRPr="0062027B" w:rsidRDefault="0062027B" w:rsidP="0062027B">
            <w:pPr>
              <w:jc w:val="center"/>
              <w:rPr>
                <w:sz w:val="16"/>
                <w:szCs w:val="16"/>
              </w:rPr>
            </w:pPr>
            <w:r w:rsidRPr="0062027B">
              <w:rPr>
                <w:sz w:val="16"/>
                <w:szCs w:val="16"/>
              </w:rPr>
              <w:t>31 615,28</w:t>
            </w:r>
          </w:p>
        </w:tc>
        <w:tc>
          <w:tcPr>
            <w:tcW w:w="1240" w:type="dxa"/>
            <w:tcBorders>
              <w:top w:val="nil"/>
              <w:left w:val="nil"/>
              <w:bottom w:val="single" w:sz="4" w:space="0" w:color="auto"/>
              <w:right w:val="single" w:sz="4" w:space="0" w:color="auto"/>
            </w:tcBorders>
            <w:shd w:val="clear" w:color="000000" w:fill="FFFFFF"/>
            <w:noWrap/>
            <w:vAlign w:val="bottom"/>
            <w:hideMark/>
          </w:tcPr>
          <w:p w14:paraId="0F10EB4B" w14:textId="77777777" w:rsidR="0062027B" w:rsidRPr="0062027B" w:rsidRDefault="0062027B" w:rsidP="0062027B">
            <w:pPr>
              <w:jc w:val="center"/>
              <w:rPr>
                <w:sz w:val="16"/>
                <w:szCs w:val="16"/>
              </w:rPr>
            </w:pPr>
            <w:r w:rsidRPr="0062027B">
              <w:rPr>
                <w:sz w:val="16"/>
                <w:szCs w:val="16"/>
              </w:rPr>
              <w:t>31 637,28</w:t>
            </w:r>
          </w:p>
        </w:tc>
      </w:tr>
      <w:tr w:rsidR="0062027B" w:rsidRPr="0062027B" w14:paraId="0D04D73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6146B76" w14:textId="77777777" w:rsidR="0062027B" w:rsidRPr="0062027B" w:rsidRDefault="0062027B" w:rsidP="0062027B">
            <w:pPr>
              <w:rPr>
                <w:sz w:val="16"/>
                <w:szCs w:val="16"/>
              </w:rPr>
            </w:pPr>
            <w:r w:rsidRPr="0062027B">
              <w:rPr>
                <w:sz w:val="16"/>
                <w:szCs w:val="16"/>
              </w:rPr>
              <w:t>Расходы на обеспечение деятельности (оказание услуг) муниципальных учреждений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786B4B9B"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47406CEC"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0D9F7E1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AB40DF8" w14:textId="77777777" w:rsidR="0062027B" w:rsidRPr="0062027B" w:rsidRDefault="0062027B" w:rsidP="0062027B">
            <w:pPr>
              <w:jc w:val="center"/>
              <w:rPr>
                <w:sz w:val="16"/>
                <w:szCs w:val="16"/>
              </w:rPr>
            </w:pPr>
            <w:r w:rsidRPr="0062027B">
              <w:rPr>
                <w:sz w:val="16"/>
                <w:szCs w:val="16"/>
              </w:rPr>
              <w:t>0340111010</w:t>
            </w:r>
          </w:p>
        </w:tc>
        <w:tc>
          <w:tcPr>
            <w:tcW w:w="591" w:type="dxa"/>
            <w:tcBorders>
              <w:top w:val="nil"/>
              <w:left w:val="nil"/>
              <w:bottom w:val="single" w:sz="4" w:space="0" w:color="auto"/>
              <w:right w:val="single" w:sz="4" w:space="0" w:color="auto"/>
            </w:tcBorders>
            <w:shd w:val="clear" w:color="000000" w:fill="FFFFFF"/>
            <w:noWrap/>
            <w:vAlign w:val="bottom"/>
            <w:hideMark/>
          </w:tcPr>
          <w:p w14:paraId="2888BAF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07A31DC" w14:textId="77777777" w:rsidR="0062027B" w:rsidRPr="0062027B" w:rsidRDefault="0062027B" w:rsidP="0062027B">
            <w:pPr>
              <w:jc w:val="center"/>
              <w:rPr>
                <w:sz w:val="16"/>
                <w:szCs w:val="16"/>
              </w:rPr>
            </w:pPr>
            <w:r w:rsidRPr="0062027B">
              <w:rPr>
                <w:sz w:val="16"/>
                <w:szCs w:val="16"/>
              </w:rPr>
              <w:t>32 147,98</w:t>
            </w:r>
          </w:p>
        </w:tc>
        <w:tc>
          <w:tcPr>
            <w:tcW w:w="1146" w:type="dxa"/>
            <w:tcBorders>
              <w:top w:val="nil"/>
              <w:left w:val="nil"/>
              <w:bottom w:val="single" w:sz="4" w:space="0" w:color="auto"/>
              <w:right w:val="single" w:sz="4" w:space="0" w:color="auto"/>
            </w:tcBorders>
            <w:shd w:val="clear" w:color="000000" w:fill="FFFFFF"/>
            <w:noWrap/>
            <w:vAlign w:val="bottom"/>
            <w:hideMark/>
          </w:tcPr>
          <w:p w14:paraId="0AD7965F" w14:textId="77777777" w:rsidR="0062027B" w:rsidRPr="0062027B" w:rsidRDefault="0062027B" w:rsidP="0062027B">
            <w:pPr>
              <w:jc w:val="center"/>
              <w:rPr>
                <w:sz w:val="16"/>
                <w:szCs w:val="16"/>
              </w:rPr>
            </w:pPr>
            <w:r w:rsidRPr="0062027B">
              <w:rPr>
                <w:sz w:val="16"/>
                <w:szCs w:val="16"/>
              </w:rPr>
              <w:t>31 615,28</w:t>
            </w:r>
          </w:p>
        </w:tc>
        <w:tc>
          <w:tcPr>
            <w:tcW w:w="1240" w:type="dxa"/>
            <w:tcBorders>
              <w:top w:val="nil"/>
              <w:left w:val="nil"/>
              <w:bottom w:val="single" w:sz="4" w:space="0" w:color="auto"/>
              <w:right w:val="single" w:sz="4" w:space="0" w:color="auto"/>
            </w:tcBorders>
            <w:shd w:val="clear" w:color="000000" w:fill="FFFFFF"/>
            <w:noWrap/>
            <w:vAlign w:val="bottom"/>
            <w:hideMark/>
          </w:tcPr>
          <w:p w14:paraId="0BB07F00" w14:textId="77777777" w:rsidR="0062027B" w:rsidRPr="0062027B" w:rsidRDefault="0062027B" w:rsidP="0062027B">
            <w:pPr>
              <w:jc w:val="center"/>
              <w:rPr>
                <w:sz w:val="16"/>
                <w:szCs w:val="16"/>
              </w:rPr>
            </w:pPr>
            <w:r w:rsidRPr="0062027B">
              <w:rPr>
                <w:sz w:val="16"/>
                <w:szCs w:val="16"/>
              </w:rPr>
              <w:t>31 637,28</w:t>
            </w:r>
          </w:p>
        </w:tc>
      </w:tr>
      <w:tr w:rsidR="0062027B" w:rsidRPr="0062027B" w14:paraId="30ADA55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DC196B4"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56BF2792"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7E5DDE02"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21AE7F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D42B918" w14:textId="77777777" w:rsidR="0062027B" w:rsidRPr="0062027B" w:rsidRDefault="0062027B" w:rsidP="0062027B">
            <w:pPr>
              <w:jc w:val="center"/>
              <w:rPr>
                <w:sz w:val="16"/>
                <w:szCs w:val="16"/>
              </w:rPr>
            </w:pPr>
            <w:r w:rsidRPr="0062027B">
              <w:rPr>
                <w:sz w:val="16"/>
                <w:szCs w:val="16"/>
              </w:rPr>
              <w:t>0340111010</w:t>
            </w:r>
          </w:p>
        </w:tc>
        <w:tc>
          <w:tcPr>
            <w:tcW w:w="591" w:type="dxa"/>
            <w:tcBorders>
              <w:top w:val="nil"/>
              <w:left w:val="nil"/>
              <w:bottom w:val="single" w:sz="4" w:space="0" w:color="auto"/>
              <w:right w:val="single" w:sz="4" w:space="0" w:color="auto"/>
            </w:tcBorders>
            <w:shd w:val="clear" w:color="000000" w:fill="FFFFFF"/>
            <w:noWrap/>
            <w:vAlign w:val="bottom"/>
            <w:hideMark/>
          </w:tcPr>
          <w:p w14:paraId="53C37BA6"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0D6B7669" w14:textId="77777777" w:rsidR="0062027B" w:rsidRPr="0062027B" w:rsidRDefault="0062027B" w:rsidP="0062027B">
            <w:pPr>
              <w:jc w:val="center"/>
              <w:rPr>
                <w:sz w:val="16"/>
                <w:szCs w:val="16"/>
              </w:rPr>
            </w:pPr>
            <w:r w:rsidRPr="0062027B">
              <w:rPr>
                <w:sz w:val="16"/>
                <w:szCs w:val="16"/>
              </w:rPr>
              <w:t>32 147,98</w:t>
            </w:r>
          </w:p>
        </w:tc>
        <w:tc>
          <w:tcPr>
            <w:tcW w:w="1146" w:type="dxa"/>
            <w:tcBorders>
              <w:top w:val="nil"/>
              <w:left w:val="nil"/>
              <w:bottom w:val="single" w:sz="4" w:space="0" w:color="auto"/>
              <w:right w:val="single" w:sz="4" w:space="0" w:color="auto"/>
            </w:tcBorders>
            <w:shd w:val="clear" w:color="000000" w:fill="FFFFFF"/>
            <w:noWrap/>
            <w:vAlign w:val="bottom"/>
            <w:hideMark/>
          </w:tcPr>
          <w:p w14:paraId="6EAA4B38" w14:textId="77777777" w:rsidR="0062027B" w:rsidRPr="0062027B" w:rsidRDefault="0062027B" w:rsidP="0062027B">
            <w:pPr>
              <w:jc w:val="center"/>
              <w:rPr>
                <w:sz w:val="16"/>
                <w:szCs w:val="16"/>
              </w:rPr>
            </w:pPr>
            <w:r w:rsidRPr="0062027B">
              <w:rPr>
                <w:sz w:val="16"/>
                <w:szCs w:val="16"/>
              </w:rPr>
              <w:t>31 615,28</w:t>
            </w:r>
          </w:p>
        </w:tc>
        <w:tc>
          <w:tcPr>
            <w:tcW w:w="1240" w:type="dxa"/>
            <w:tcBorders>
              <w:top w:val="nil"/>
              <w:left w:val="nil"/>
              <w:bottom w:val="single" w:sz="4" w:space="0" w:color="auto"/>
              <w:right w:val="single" w:sz="4" w:space="0" w:color="auto"/>
            </w:tcBorders>
            <w:shd w:val="clear" w:color="000000" w:fill="FFFFFF"/>
            <w:noWrap/>
            <w:vAlign w:val="bottom"/>
            <w:hideMark/>
          </w:tcPr>
          <w:p w14:paraId="1614A293" w14:textId="77777777" w:rsidR="0062027B" w:rsidRPr="0062027B" w:rsidRDefault="0062027B" w:rsidP="0062027B">
            <w:pPr>
              <w:jc w:val="center"/>
              <w:rPr>
                <w:sz w:val="16"/>
                <w:szCs w:val="16"/>
              </w:rPr>
            </w:pPr>
            <w:r w:rsidRPr="0062027B">
              <w:rPr>
                <w:sz w:val="16"/>
                <w:szCs w:val="16"/>
              </w:rPr>
              <w:t>31 637,28</w:t>
            </w:r>
          </w:p>
        </w:tc>
      </w:tr>
      <w:tr w:rsidR="0062027B" w:rsidRPr="0062027B" w14:paraId="53DE4ED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0ADB0F6" w14:textId="77777777" w:rsidR="0062027B" w:rsidRPr="0062027B" w:rsidRDefault="0062027B" w:rsidP="0062027B">
            <w:pPr>
              <w:rPr>
                <w:sz w:val="16"/>
                <w:szCs w:val="16"/>
              </w:rPr>
            </w:pPr>
            <w:r w:rsidRPr="0062027B">
              <w:rPr>
                <w:sz w:val="16"/>
                <w:szCs w:val="16"/>
              </w:rPr>
              <w:t xml:space="preserve">Основное мероприятие "Предоставление мер социальной </w:t>
            </w:r>
            <w:r w:rsidRPr="0062027B">
              <w:rPr>
                <w:sz w:val="16"/>
                <w:szCs w:val="16"/>
              </w:rPr>
              <w:lastRenderedPageBreak/>
              <w:t>поддержки отдельным категориям граждан"</w:t>
            </w:r>
          </w:p>
        </w:tc>
        <w:tc>
          <w:tcPr>
            <w:tcW w:w="602" w:type="dxa"/>
            <w:tcBorders>
              <w:top w:val="nil"/>
              <w:left w:val="nil"/>
              <w:bottom w:val="single" w:sz="4" w:space="0" w:color="auto"/>
              <w:right w:val="single" w:sz="4" w:space="0" w:color="auto"/>
            </w:tcBorders>
            <w:shd w:val="clear" w:color="000000" w:fill="FFFFFF"/>
            <w:noWrap/>
            <w:vAlign w:val="bottom"/>
            <w:hideMark/>
          </w:tcPr>
          <w:p w14:paraId="726A8E7A" w14:textId="77777777" w:rsidR="0062027B" w:rsidRPr="0062027B" w:rsidRDefault="0062027B" w:rsidP="0062027B">
            <w:pPr>
              <w:jc w:val="center"/>
              <w:rPr>
                <w:sz w:val="16"/>
                <w:szCs w:val="16"/>
              </w:rPr>
            </w:pPr>
            <w:r w:rsidRPr="0062027B">
              <w:rPr>
                <w:sz w:val="16"/>
                <w:szCs w:val="16"/>
              </w:rPr>
              <w:lastRenderedPageBreak/>
              <w:t>707</w:t>
            </w:r>
          </w:p>
        </w:tc>
        <w:tc>
          <w:tcPr>
            <w:tcW w:w="384" w:type="dxa"/>
            <w:tcBorders>
              <w:top w:val="nil"/>
              <w:left w:val="nil"/>
              <w:bottom w:val="single" w:sz="4" w:space="0" w:color="auto"/>
              <w:right w:val="single" w:sz="4" w:space="0" w:color="auto"/>
            </w:tcBorders>
            <w:shd w:val="clear" w:color="000000" w:fill="FFFFFF"/>
            <w:noWrap/>
            <w:vAlign w:val="bottom"/>
            <w:hideMark/>
          </w:tcPr>
          <w:p w14:paraId="7CE8D89A"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0BCA769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13384CB" w14:textId="77777777" w:rsidR="0062027B" w:rsidRPr="0062027B" w:rsidRDefault="0062027B" w:rsidP="0062027B">
            <w:pPr>
              <w:jc w:val="center"/>
              <w:rPr>
                <w:sz w:val="16"/>
                <w:szCs w:val="16"/>
              </w:rPr>
            </w:pPr>
            <w:r w:rsidRPr="0062027B">
              <w:rPr>
                <w:sz w:val="16"/>
                <w:szCs w:val="16"/>
              </w:rPr>
              <w:t>0340200000</w:t>
            </w:r>
          </w:p>
        </w:tc>
        <w:tc>
          <w:tcPr>
            <w:tcW w:w="591" w:type="dxa"/>
            <w:tcBorders>
              <w:top w:val="nil"/>
              <w:left w:val="nil"/>
              <w:bottom w:val="single" w:sz="4" w:space="0" w:color="auto"/>
              <w:right w:val="single" w:sz="4" w:space="0" w:color="auto"/>
            </w:tcBorders>
            <w:shd w:val="clear" w:color="000000" w:fill="FFFFFF"/>
            <w:noWrap/>
            <w:vAlign w:val="bottom"/>
            <w:hideMark/>
          </w:tcPr>
          <w:p w14:paraId="607A641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25DD7FC" w14:textId="77777777" w:rsidR="0062027B" w:rsidRPr="0062027B" w:rsidRDefault="0062027B" w:rsidP="0062027B">
            <w:pPr>
              <w:jc w:val="center"/>
              <w:rPr>
                <w:sz w:val="16"/>
                <w:szCs w:val="16"/>
              </w:rPr>
            </w:pPr>
            <w:r w:rsidRPr="0062027B">
              <w:rPr>
                <w:sz w:val="16"/>
                <w:szCs w:val="16"/>
              </w:rPr>
              <w:t>1 112,12</w:t>
            </w:r>
          </w:p>
        </w:tc>
        <w:tc>
          <w:tcPr>
            <w:tcW w:w="1146" w:type="dxa"/>
            <w:tcBorders>
              <w:top w:val="nil"/>
              <w:left w:val="nil"/>
              <w:bottom w:val="single" w:sz="4" w:space="0" w:color="auto"/>
              <w:right w:val="single" w:sz="4" w:space="0" w:color="auto"/>
            </w:tcBorders>
            <w:shd w:val="clear" w:color="000000" w:fill="FFFFFF"/>
            <w:noWrap/>
            <w:vAlign w:val="bottom"/>
            <w:hideMark/>
          </w:tcPr>
          <w:p w14:paraId="7533C964" w14:textId="77777777" w:rsidR="0062027B" w:rsidRPr="0062027B" w:rsidRDefault="0062027B" w:rsidP="0062027B">
            <w:pPr>
              <w:jc w:val="center"/>
              <w:rPr>
                <w:sz w:val="16"/>
                <w:szCs w:val="16"/>
              </w:rPr>
            </w:pPr>
            <w:r w:rsidRPr="0062027B">
              <w:rPr>
                <w:sz w:val="16"/>
                <w:szCs w:val="16"/>
              </w:rPr>
              <w:t>1 020,72</w:t>
            </w:r>
          </w:p>
        </w:tc>
        <w:tc>
          <w:tcPr>
            <w:tcW w:w="1240" w:type="dxa"/>
            <w:tcBorders>
              <w:top w:val="nil"/>
              <w:left w:val="nil"/>
              <w:bottom w:val="single" w:sz="4" w:space="0" w:color="auto"/>
              <w:right w:val="single" w:sz="4" w:space="0" w:color="auto"/>
            </w:tcBorders>
            <w:shd w:val="clear" w:color="000000" w:fill="FFFFFF"/>
            <w:noWrap/>
            <w:vAlign w:val="bottom"/>
            <w:hideMark/>
          </w:tcPr>
          <w:p w14:paraId="5EC20247" w14:textId="77777777" w:rsidR="0062027B" w:rsidRPr="0062027B" w:rsidRDefault="0062027B" w:rsidP="0062027B">
            <w:pPr>
              <w:jc w:val="center"/>
              <w:rPr>
                <w:sz w:val="16"/>
                <w:szCs w:val="16"/>
              </w:rPr>
            </w:pPr>
            <w:r w:rsidRPr="0062027B">
              <w:rPr>
                <w:sz w:val="16"/>
                <w:szCs w:val="16"/>
              </w:rPr>
              <w:t>1 060,72</w:t>
            </w:r>
          </w:p>
        </w:tc>
      </w:tr>
      <w:tr w:rsidR="0062027B" w:rsidRPr="0062027B" w14:paraId="0362B91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2842B6F" w14:textId="77777777" w:rsidR="0062027B" w:rsidRPr="0062027B" w:rsidRDefault="0062027B" w:rsidP="0062027B">
            <w:pPr>
              <w:rPr>
                <w:sz w:val="16"/>
                <w:szCs w:val="16"/>
              </w:rPr>
            </w:pPr>
            <w:r w:rsidRPr="0062027B">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602" w:type="dxa"/>
            <w:tcBorders>
              <w:top w:val="nil"/>
              <w:left w:val="nil"/>
              <w:bottom w:val="single" w:sz="4" w:space="0" w:color="auto"/>
              <w:right w:val="single" w:sz="4" w:space="0" w:color="auto"/>
            </w:tcBorders>
            <w:shd w:val="clear" w:color="000000" w:fill="FFFFFF"/>
            <w:noWrap/>
            <w:vAlign w:val="bottom"/>
            <w:hideMark/>
          </w:tcPr>
          <w:p w14:paraId="73830F2C"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05EA00A0"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D26B47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0E732B8" w14:textId="77777777" w:rsidR="0062027B" w:rsidRPr="0062027B" w:rsidRDefault="0062027B" w:rsidP="0062027B">
            <w:pPr>
              <w:jc w:val="center"/>
              <w:rPr>
                <w:sz w:val="16"/>
                <w:szCs w:val="16"/>
              </w:rPr>
            </w:pPr>
            <w:r w:rsidRPr="0062027B">
              <w:rPr>
                <w:sz w:val="16"/>
                <w:szCs w:val="16"/>
              </w:rPr>
              <w:t>0340276890</w:t>
            </w:r>
          </w:p>
        </w:tc>
        <w:tc>
          <w:tcPr>
            <w:tcW w:w="591" w:type="dxa"/>
            <w:tcBorders>
              <w:top w:val="nil"/>
              <w:left w:val="nil"/>
              <w:bottom w:val="single" w:sz="4" w:space="0" w:color="auto"/>
              <w:right w:val="single" w:sz="4" w:space="0" w:color="auto"/>
            </w:tcBorders>
            <w:shd w:val="clear" w:color="000000" w:fill="FFFFFF"/>
            <w:noWrap/>
            <w:vAlign w:val="bottom"/>
            <w:hideMark/>
          </w:tcPr>
          <w:p w14:paraId="50919AE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CEF8200" w14:textId="77777777" w:rsidR="0062027B" w:rsidRPr="0062027B" w:rsidRDefault="0062027B" w:rsidP="0062027B">
            <w:pPr>
              <w:jc w:val="center"/>
              <w:rPr>
                <w:sz w:val="16"/>
                <w:szCs w:val="16"/>
              </w:rPr>
            </w:pPr>
            <w:r w:rsidRPr="0062027B">
              <w:rPr>
                <w:sz w:val="16"/>
                <w:szCs w:val="16"/>
              </w:rPr>
              <w:t>1 100,00</w:t>
            </w:r>
          </w:p>
        </w:tc>
        <w:tc>
          <w:tcPr>
            <w:tcW w:w="1146" w:type="dxa"/>
            <w:tcBorders>
              <w:top w:val="nil"/>
              <w:left w:val="nil"/>
              <w:bottom w:val="single" w:sz="4" w:space="0" w:color="auto"/>
              <w:right w:val="single" w:sz="4" w:space="0" w:color="auto"/>
            </w:tcBorders>
            <w:shd w:val="clear" w:color="000000" w:fill="FFFFFF"/>
            <w:noWrap/>
            <w:vAlign w:val="bottom"/>
            <w:hideMark/>
          </w:tcPr>
          <w:p w14:paraId="0B5B3928" w14:textId="77777777" w:rsidR="0062027B" w:rsidRPr="0062027B" w:rsidRDefault="0062027B" w:rsidP="0062027B">
            <w:pPr>
              <w:jc w:val="center"/>
              <w:rPr>
                <w:sz w:val="16"/>
                <w:szCs w:val="16"/>
              </w:rPr>
            </w:pPr>
            <w:r w:rsidRPr="0062027B">
              <w:rPr>
                <w:sz w:val="16"/>
                <w:szCs w:val="16"/>
              </w:rPr>
              <w:t>1 000,00</w:t>
            </w:r>
          </w:p>
        </w:tc>
        <w:tc>
          <w:tcPr>
            <w:tcW w:w="1240" w:type="dxa"/>
            <w:tcBorders>
              <w:top w:val="nil"/>
              <w:left w:val="nil"/>
              <w:bottom w:val="single" w:sz="4" w:space="0" w:color="auto"/>
              <w:right w:val="single" w:sz="4" w:space="0" w:color="auto"/>
            </w:tcBorders>
            <w:shd w:val="clear" w:color="000000" w:fill="FFFFFF"/>
            <w:noWrap/>
            <w:vAlign w:val="bottom"/>
            <w:hideMark/>
          </w:tcPr>
          <w:p w14:paraId="45AC7073" w14:textId="77777777" w:rsidR="0062027B" w:rsidRPr="0062027B" w:rsidRDefault="0062027B" w:rsidP="0062027B">
            <w:pPr>
              <w:jc w:val="center"/>
              <w:rPr>
                <w:sz w:val="16"/>
                <w:szCs w:val="16"/>
              </w:rPr>
            </w:pPr>
            <w:r w:rsidRPr="0062027B">
              <w:rPr>
                <w:sz w:val="16"/>
                <w:szCs w:val="16"/>
              </w:rPr>
              <w:t>1 040,00</w:t>
            </w:r>
          </w:p>
        </w:tc>
      </w:tr>
      <w:tr w:rsidR="0062027B" w:rsidRPr="0062027B" w14:paraId="367E2A8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D6405AA"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013A4831"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33F035FA"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15377D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A282A30" w14:textId="77777777" w:rsidR="0062027B" w:rsidRPr="0062027B" w:rsidRDefault="0062027B" w:rsidP="0062027B">
            <w:pPr>
              <w:jc w:val="center"/>
              <w:rPr>
                <w:sz w:val="16"/>
                <w:szCs w:val="16"/>
              </w:rPr>
            </w:pPr>
            <w:r w:rsidRPr="0062027B">
              <w:rPr>
                <w:sz w:val="16"/>
                <w:szCs w:val="16"/>
              </w:rPr>
              <w:t>0340276890</w:t>
            </w:r>
          </w:p>
        </w:tc>
        <w:tc>
          <w:tcPr>
            <w:tcW w:w="591" w:type="dxa"/>
            <w:tcBorders>
              <w:top w:val="nil"/>
              <w:left w:val="nil"/>
              <w:bottom w:val="single" w:sz="4" w:space="0" w:color="auto"/>
              <w:right w:val="single" w:sz="4" w:space="0" w:color="auto"/>
            </w:tcBorders>
            <w:shd w:val="clear" w:color="000000" w:fill="FFFFFF"/>
            <w:noWrap/>
            <w:vAlign w:val="bottom"/>
            <w:hideMark/>
          </w:tcPr>
          <w:p w14:paraId="11E73770"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6E468429" w14:textId="77777777" w:rsidR="0062027B" w:rsidRPr="0062027B" w:rsidRDefault="0062027B" w:rsidP="0062027B">
            <w:pPr>
              <w:jc w:val="center"/>
              <w:rPr>
                <w:sz w:val="16"/>
                <w:szCs w:val="16"/>
              </w:rPr>
            </w:pPr>
            <w:r w:rsidRPr="0062027B">
              <w:rPr>
                <w:sz w:val="16"/>
                <w:szCs w:val="16"/>
              </w:rPr>
              <w:t>1 100,00</w:t>
            </w:r>
          </w:p>
        </w:tc>
        <w:tc>
          <w:tcPr>
            <w:tcW w:w="1146" w:type="dxa"/>
            <w:tcBorders>
              <w:top w:val="nil"/>
              <w:left w:val="nil"/>
              <w:bottom w:val="single" w:sz="4" w:space="0" w:color="auto"/>
              <w:right w:val="single" w:sz="4" w:space="0" w:color="auto"/>
            </w:tcBorders>
            <w:shd w:val="clear" w:color="000000" w:fill="FFFFFF"/>
            <w:noWrap/>
            <w:vAlign w:val="bottom"/>
            <w:hideMark/>
          </w:tcPr>
          <w:p w14:paraId="2249117E" w14:textId="77777777" w:rsidR="0062027B" w:rsidRPr="0062027B" w:rsidRDefault="0062027B" w:rsidP="0062027B">
            <w:pPr>
              <w:jc w:val="center"/>
              <w:rPr>
                <w:sz w:val="16"/>
                <w:szCs w:val="16"/>
              </w:rPr>
            </w:pPr>
            <w:r w:rsidRPr="0062027B">
              <w:rPr>
                <w:sz w:val="16"/>
                <w:szCs w:val="16"/>
              </w:rPr>
              <w:t>1 000,00</w:t>
            </w:r>
          </w:p>
        </w:tc>
        <w:tc>
          <w:tcPr>
            <w:tcW w:w="1240" w:type="dxa"/>
            <w:tcBorders>
              <w:top w:val="nil"/>
              <w:left w:val="nil"/>
              <w:bottom w:val="single" w:sz="4" w:space="0" w:color="auto"/>
              <w:right w:val="single" w:sz="4" w:space="0" w:color="auto"/>
            </w:tcBorders>
            <w:shd w:val="clear" w:color="000000" w:fill="FFFFFF"/>
            <w:noWrap/>
            <w:vAlign w:val="bottom"/>
            <w:hideMark/>
          </w:tcPr>
          <w:p w14:paraId="6830E2EA" w14:textId="77777777" w:rsidR="0062027B" w:rsidRPr="0062027B" w:rsidRDefault="0062027B" w:rsidP="0062027B">
            <w:pPr>
              <w:jc w:val="center"/>
              <w:rPr>
                <w:sz w:val="16"/>
                <w:szCs w:val="16"/>
              </w:rPr>
            </w:pPr>
            <w:r w:rsidRPr="0062027B">
              <w:rPr>
                <w:sz w:val="16"/>
                <w:szCs w:val="16"/>
              </w:rPr>
              <w:t>1 040,00</w:t>
            </w:r>
          </w:p>
        </w:tc>
      </w:tr>
      <w:tr w:rsidR="0062027B" w:rsidRPr="0062027B" w14:paraId="7281BA0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132A975" w14:textId="77777777" w:rsidR="0062027B" w:rsidRPr="0062027B" w:rsidRDefault="0062027B" w:rsidP="0062027B">
            <w:pPr>
              <w:rPr>
                <w:sz w:val="16"/>
                <w:szCs w:val="16"/>
              </w:rPr>
            </w:pPr>
            <w:r w:rsidRPr="0062027B">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602" w:type="dxa"/>
            <w:tcBorders>
              <w:top w:val="nil"/>
              <w:left w:val="nil"/>
              <w:bottom w:val="single" w:sz="4" w:space="0" w:color="auto"/>
              <w:right w:val="single" w:sz="4" w:space="0" w:color="auto"/>
            </w:tcBorders>
            <w:shd w:val="clear" w:color="000000" w:fill="FFFFFF"/>
            <w:noWrap/>
            <w:vAlign w:val="bottom"/>
            <w:hideMark/>
          </w:tcPr>
          <w:p w14:paraId="2F9B9F42"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003971D6"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6D0BD7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10143D8" w14:textId="77777777" w:rsidR="0062027B" w:rsidRPr="0062027B" w:rsidRDefault="0062027B" w:rsidP="0062027B">
            <w:pPr>
              <w:jc w:val="center"/>
              <w:rPr>
                <w:sz w:val="16"/>
                <w:szCs w:val="16"/>
              </w:rPr>
            </w:pPr>
            <w:r w:rsidRPr="0062027B">
              <w:rPr>
                <w:sz w:val="16"/>
                <w:szCs w:val="16"/>
              </w:rPr>
              <w:t>0340280010</w:t>
            </w:r>
          </w:p>
        </w:tc>
        <w:tc>
          <w:tcPr>
            <w:tcW w:w="591" w:type="dxa"/>
            <w:tcBorders>
              <w:top w:val="nil"/>
              <w:left w:val="nil"/>
              <w:bottom w:val="single" w:sz="4" w:space="0" w:color="auto"/>
              <w:right w:val="single" w:sz="4" w:space="0" w:color="auto"/>
            </w:tcBorders>
            <w:shd w:val="clear" w:color="000000" w:fill="FFFFFF"/>
            <w:noWrap/>
            <w:vAlign w:val="bottom"/>
            <w:hideMark/>
          </w:tcPr>
          <w:p w14:paraId="28946D8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13A35B2" w14:textId="77777777" w:rsidR="0062027B" w:rsidRPr="0062027B" w:rsidRDefault="0062027B" w:rsidP="0062027B">
            <w:pPr>
              <w:jc w:val="center"/>
              <w:rPr>
                <w:sz w:val="16"/>
                <w:szCs w:val="16"/>
              </w:rPr>
            </w:pPr>
            <w:r w:rsidRPr="0062027B">
              <w:rPr>
                <w:sz w:val="16"/>
                <w:szCs w:val="16"/>
              </w:rPr>
              <w:t>12,12</w:t>
            </w:r>
          </w:p>
        </w:tc>
        <w:tc>
          <w:tcPr>
            <w:tcW w:w="1146" w:type="dxa"/>
            <w:tcBorders>
              <w:top w:val="nil"/>
              <w:left w:val="nil"/>
              <w:bottom w:val="single" w:sz="4" w:space="0" w:color="auto"/>
              <w:right w:val="single" w:sz="4" w:space="0" w:color="auto"/>
            </w:tcBorders>
            <w:shd w:val="clear" w:color="000000" w:fill="FFFFFF"/>
            <w:noWrap/>
            <w:vAlign w:val="bottom"/>
            <w:hideMark/>
          </w:tcPr>
          <w:p w14:paraId="112AE3B7" w14:textId="77777777" w:rsidR="0062027B" w:rsidRPr="0062027B" w:rsidRDefault="0062027B" w:rsidP="0062027B">
            <w:pPr>
              <w:jc w:val="center"/>
              <w:rPr>
                <w:sz w:val="16"/>
                <w:szCs w:val="16"/>
              </w:rPr>
            </w:pPr>
            <w:r w:rsidRPr="0062027B">
              <w:rPr>
                <w:sz w:val="16"/>
                <w:szCs w:val="16"/>
              </w:rPr>
              <w:t>20,72</w:t>
            </w:r>
          </w:p>
        </w:tc>
        <w:tc>
          <w:tcPr>
            <w:tcW w:w="1240" w:type="dxa"/>
            <w:tcBorders>
              <w:top w:val="nil"/>
              <w:left w:val="nil"/>
              <w:bottom w:val="single" w:sz="4" w:space="0" w:color="auto"/>
              <w:right w:val="single" w:sz="4" w:space="0" w:color="auto"/>
            </w:tcBorders>
            <w:shd w:val="clear" w:color="000000" w:fill="FFFFFF"/>
            <w:noWrap/>
            <w:vAlign w:val="bottom"/>
            <w:hideMark/>
          </w:tcPr>
          <w:p w14:paraId="356EB0CF" w14:textId="77777777" w:rsidR="0062027B" w:rsidRPr="0062027B" w:rsidRDefault="0062027B" w:rsidP="0062027B">
            <w:pPr>
              <w:jc w:val="center"/>
              <w:rPr>
                <w:sz w:val="16"/>
                <w:szCs w:val="16"/>
              </w:rPr>
            </w:pPr>
            <w:r w:rsidRPr="0062027B">
              <w:rPr>
                <w:sz w:val="16"/>
                <w:szCs w:val="16"/>
              </w:rPr>
              <w:t>20,72</w:t>
            </w:r>
          </w:p>
        </w:tc>
      </w:tr>
      <w:tr w:rsidR="0062027B" w:rsidRPr="0062027B" w14:paraId="4BC4588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5CBA883"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210CAC7E"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7E421DD5"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497F803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B65D5E8" w14:textId="77777777" w:rsidR="0062027B" w:rsidRPr="0062027B" w:rsidRDefault="0062027B" w:rsidP="0062027B">
            <w:pPr>
              <w:jc w:val="center"/>
              <w:rPr>
                <w:sz w:val="16"/>
                <w:szCs w:val="16"/>
              </w:rPr>
            </w:pPr>
            <w:r w:rsidRPr="0062027B">
              <w:rPr>
                <w:sz w:val="16"/>
                <w:szCs w:val="16"/>
              </w:rPr>
              <w:t>0340280010</w:t>
            </w:r>
          </w:p>
        </w:tc>
        <w:tc>
          <w:tcPr>
            <w:tcW w:w="591" w:type="dxa"/>
            <w:tcBorders>
              <w:top w:val="nil"/>
              <w:left w:val="nil"/>
              <w:bottom w:val="single" w:sz="4" w:space="0" w:color="auto"/>
              <w:right w:val="single" w:sz="4" w:space="0" w:color="auto"/>
            </w:tcBorders>
            <w:shd w:val="clear" w:color="000000" w:fill="FFFFFF"/>
            <w:noWrap/>
            <w:vAlign w:val="bottom"/>
            <w:hideMark/>
          </w:tcPr>
          <w:p w14:paraId="4CCBF3A8"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474F4DB8" w14:textId="77777777" w:rsidR="0062027B" w:rsidRPr="0062027B" w:rsidRDefault="0062027B" w:rsidP="0062027B">
            <w:pPr>
              <w:jc w:val="center"/>
              <w:rPr>
                <w:sz w:val="16"/>
                <w:szCs w:val="16"/>
              </w:rPr>
            </w:pPr>
            <w:r w:rsidRPr="0062027B">
              <w:rPr>
                <w:sz w:val="16"/>
                <w:szCs w:val="16"/>
              </w:rPr>
              <w:t>12,12</w:t>
            </w:r>
          </w:p>
        </w:tc>
        <w:tc>
          <w:tcPr>
            <w:tcW w:w="1146" w:type="dxa"/>
            <w:tcBorders>
              <w:top w:val="nil"/>
              <w:left w:val="nil"/>
              <w:bottom w:val="single" w:sz="4" w:space="0" w:color="auto"/>
              <w:right w:val="single" w:sz="4" w:space="0" w:color="auto"/>
            </w:tcBorders>
            <w:shd w:val="clear" w:color="000000" w:fill="FFFFFF"/>
            <w:noWrap/>
            <w:vAlign w:val="bottom"/>
            <w:hideMark/>
          </w:tcPr>
          <w:p w14:paraId="486575F1" w14:textId="77777777" w:rsidR="0062027B" w:rsidRPr="0062027B" w:rsidRDefault="0062027B" w:rsidP="0062027B">
            <w:pPr>
              <w:jc w:val="center"/>
              <w:rPr>
                <w:sz w:val="16"/>
                <w:szCs w:val="16"/>
              </w:rPr>
            </w:pPr>
            <w:r w:rsidRPr="0062027B">
              <w:rPr>
                <w:sz w:val="16"/>
                <w:szCs w:val="16"/>
              </w:rPr>
              <w:t>20,72</w:t>
            </w:r>
          </w:p>
        </w:tc>
        <w:tc>
          <w:tcPr>
            <w:tcW w:w="1240" w:type="dxa"/>
            <w:tcBorders>
              <w:top w:val="nil"/>
              <w:left w:val="nil"/>
              <w:bottom w:val="single" w:sz="4" w:space="0" w:color="auto"/>
              <w:right w:val="single" w:sz="4" w:space="0" w:color="auto"/>
            </w:tcBorders>
            <w:shd w:val="clear" w:color="000000" w:fill="FFFFFF"/>
            <w:noWrap/>
            <w:vAlign w:val="bottom"/>
            <w:hideMark/>
          </w:tcPr>
          <w:p w14:paraId="776A802E" w14:textId="77777777" w:rsidR="0062027B" w:rsidRPr="0062027B" w:rsidRDefault="0062027B" w:rsidP="0062027B">
            <w:pPr>
              <w:jc w:val="center"/>
              <w:rPr>
                <w:sz w:val="16"/>
                <w:szCs w:val="16"/>
              </w:rPr>
            </w:pPr>
            <w:r w:rsidRPr="0062027B">
              <w:rPr>
                <w:sz w:val="16"/>
                <w:szCs w:val="16"/>
              </w:rPr>
              <w:t>20,72</w:t>
            </w:r>
          </w:p>
        </w:tc>
      </w:tr>
      <w:tr w:rsidR="0062027B" w:rsidRPr="0062027B" w14:paraId="108A07C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685EC2B" w14:textId="77777777" w:rsidR="0062027B" w:rsidRPr="0062027B" w:rsidRDefault="0062027B" w:rsidP="0062027B">
            <w:pPr>
              <w:rPr>
                <w:sz w:val="16"/>
                <w:szCs w:val="16"/>
              </w:rPr>
            </w:pPr>
            <w:r w:rsidRPr="0062027B">
              <w:rPr>
                <w:sz w:val="16"/>
                <w:szCs w:val="16"/>
              </w:rPr>
              <w:t>КУЛЬТУРА, КИНЕМАТОГРАФИЯ</w:t>
            </w:r>
          </w:p>
        </w:tc>
        <w:tc>
          <w:tcPr>
            <w:tcW w:w="602" w:type="dxa"/>
            <w:tcBorders>
              <w:top w:val="nil"/>
              <w:left w:val="nil"/>
              <w:bottom w:val="single" w:sz="4" w:space="0" w:color="auto"/>
              <w:right w:val="single" w:sz="4" w:space="0" w:color="auto"/>
            </w:tcBorders>
            <w:shd w:val="clear" w:color="000000" w:fill="FFFFFF"/>
            <w:noWrap/>
            <w:vAlign w:val="bottom"/>
            <w:hideMark/>
          </w:tcPr>
          <w:p w14:paraId="1AC20A63"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2115267F"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4372A842"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20ADC8D1"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5FDAF6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03FB699" w14:textId="77777777" w:rsidR="0062027B" w:rsidRPr="0062027B" w:rsidRDefault="0062027B" w:rsidP="0062027B">
            <w:pPr>
              <w:jc w:val="center"/>
              <w:rPr>
                <w:sz w:val="16"/>
                <w:szCs w:val="16"/>
              </w:rPr>
            </w:pPr>
            <w:r w:rsidRPr="0062027B">
              <w:rPr>
                <w:sz w:val="16"/>
                <w:szCs w:val="16"/>
              </w:rPr>
              <w:t>161 416,50</w:t>
            </w:r>
          </w:p>
        </w:tc>
        <w:tc>
          <w:tcPr>
            <w:tcW w:w="1146" w:type="dxa"/>
            <w:tcBorders>
              <w:top w:val="nil"/>
              <w:left w:val="nil"/>
              <w:bottom w:val="single" w:sz="4" w:space="0" w:color="auto"/>
              <w:right w:val="single" w:sz="4" w:space="0" w:color="auto"/>
            </w:tcBorders>
            <w:shd w:val="clear" w:color="000000" w:fill="FFFFFF"/>
            <w:noWrap/>
            <w:vAlign w:val="bottom"/>
            <w:hideMark/>
          </w:tcPr>
          <w:p w14:paraId="174CE8CC" w14:textId="77777777" w:rsidR="0062027B" w:rsidRPr="0062027B" w:rsidRDefault="0062027B" w:rsidP="0062027B">
            <w:pPr>
              <w:jc w:val="center"/>
              <w:rPr>
                <w:sz w:val="16"/>
                <w:szCs w:val="16"/>
              </w:rPr>
            </w:pPr>
            <w:r w:rsidRPr="0062027B">
              <w:rPr>
                <w:sz w:val="16"/>
                <w:szCs w:val="16"/>
              </w:rPr>
              <w:t>149 610,73</w:t>
            </w:r>
          </w:p>
        </w:tc>
        <w:tc>
          <w:tcPr>
            <w:tcW w:w="1240" w:type="dxa"/>
            <w:tcBorders>
              <w:top w:val="nil"/>
              <w:left w:val="nil"/>
              <w:bottom w:val="single" w:sz="4" w:space="0" w:color="auto"/>
              <w:right w:val="single" w:sz="4" w:space="0" w:color="auto"/>
            </w:tcBorders>
            <w:shd w:val="clear" w:color="000000" w:fill="FFFFFF"/>
            <w:noWrap/>
            <w:vAlign w:val="bottom"/>
            <w:hideMark/>
          </w:tcPr>
          <w:p w14:paraId="7C8B8C15" w14:textId="77777777" w:rsidR="0062027B" w:rsidRPr="0062027B" w:rsidRDefault="0062027B" w:rsidP="0062027B">
            <w:pPr>
              <w:jc w:val="center"/>
              <w:rPr>
                <w:sz w:val="16"/>
                <w:szCs w:val="16"/>
              </w:rPr>
            </w:pPr>
            <w:r w:rsidRPr="0062027B">
              <w:rPr>
                <w:sz w:val="16"/>
                <w:szCs w:val="16"/>
              </w:rPr>
              <w:t>145 273,94</w:t>
            </w:r>
          </w:p>
        </w:tc>
      </w:tr>
      <w:tr w:rsidR="0062027B" w:rsidRPr="0062027B" w14:paraId="5F034AA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A582FFD" w14:textId="77777777" w:rsidR="0062027B" w:rsidRPr="0062027B" w:rsidRDefault="0062027B" w:rsidP="0062027B">
            <w:pPr>
              <w:rPr>
                <w:sz w:val="16"/>
                <w:szCs w:val="16"/>
              </w:rPr>
            </w:pPr>
            <w:r w:rsidRPr="0062027B">
              <w:rPr>
                <w:sz w:val="16"/>
                <w:szCs w:val="16"/>
              </w:rPr>
              <w:t>Культура</w:t>
            </w:r>
          </w:p>
        </w:tc>
        <w:tc>
          <w:tcPr>
            <w:tcW w:w="602" w:type="dxa"/>
            <w:tcBorders>
              <w:top w:val="nil"/>
              <w:left w:val="nil"/>
              <w:bottom w:val="single" w:sz="4" w:space="0" w:color="auto"/>
              <w:right w:val="single" w:sz="4" w:space="0" w:color="auto"/>
            </w:tcBorders>
            <w:shd w:val="clear" w:color="000000" w:fill="FFFFFF"/>
            <w:noWrap/>
            <w:vAlign w:val="bottom"/>
            <w:hideMark/>
          </w:tcPr>
          <w:p w14:paraId="4435AB37"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59F6408F"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57179726"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3F0E678B"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6A7181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352EC1C" w14:textId="77777777" w:rsidR="0062027B" w:rsidRPr="0062027B" w:rsidRDefault="0062027B" w:rsidP="0062027B">
            <w:pPr>
              <w:jc w:val="center"/>
              <w:rPr>
                <w:sz w:val="16"/>
                <w:szCs w:val="16"/>
              </w:rPr>
            </w:pPr>
            <w:r w:rsidRPr="0062027B">
              <w:rPr>
                <w:sz w:val="16"/>
                <w:szCs w:val="16"/>
              </w:rPr>
              <w:t>141 878,24</w:t>
            </w:r>
          </w:p>
        </w:tc>
        <w:tc>
          <w:tcPr>
            <w:tcW w:w="1146" w:type="dxa"/>
            <w:tcBorders>
              <w:top w:val="nil"/>
              <w:left w:val="nil"/>
              <w:bottom w:val="single" w:sz="4" w:space="0" w:color="auto"/>
              <w:right w:val="single" w:sz="4" w:space="0" w:color="auto"/>
            </w:tcBorders>
            <w:shd w:val="clear" w:color="000000" w:fill="FFFFFF"/>
            <w:noWrap/>
            <w:vAlign w:val="bottom"/>
            <w:hideMark/>
          </w:tcPr>
          <w:p w14:paraId="4F38E741" w14:textId="77777777" w:rsidR="0062027B" w:rsidRPr="0062027B" w:rsidRDefault="0062027B" w:rsidP="0062027B">
            <w:pPr>
              <w:jc w:val="center"/>
              <w:rPr>
                <w:sz w:val="16"/>
                <w:szCs w:val="16"/>
              </w:rPr>
            </w:pPr>
            <w:r w:rsidRPr="0062027B">
              <w:rPr>
                <w:sz w:val="16"/>
                <w:szCs w:val="16"/>
              </w:rPr>
              <w:t>130 908,01</w:t>
            </w:r>
          </w:p>
        </w:tc>
        <w:tc>
          <w:tcPr>
            <w:tcW w:w="1240" w:type="dxa"/>
            <w:tcBorders>
              <w:top w:val="nil"/>
              <w:left w:val="nil"/>
              <w:bottom w:val="single" w:sz="4" w:space="0" w:color="auto"/>
              <w:right w:val="single" w:sz="4" w:space="0" w:color="auto"/>
            </w:tcBorders>
            <w:shd w:val="clear" w:color="000000" w:fill="FFFFFF"/>
            <w:noWrap/>
            <w:vAlign w:val="bottom"/>
            <w:hideMark/>
          </w:tcPr>
          <w:p w14:paraId="550C96D5" w14:textId="77777777" w:rsidR="0062027B" w:rsidRPr="0062027B" w:rsidRDefault="0062027B" w:rsidP="0062027B">
            <w:pPr>
              <w:jc w:val="center"/>
              <w:rPr>
                <w:sz w:val="16"/>
                <w:szCs w:val="16"/>
              </w:rPr>
            </w:pPr>
            <w:r w:rsidRPr="0062027B">
              <w:rPr>
                <w:sz w:val="16"/>
                <w:szCs w:val="16"/>
              </w:rPr>
              <w:t>126 571,22</w:t>
            </w:r>
          </w:p>
        </w:tc>
      </w:tr>
      <w:tr w:rsidR="0062027B" w:rsidRPr="0062027B" w14:paraId="07E3706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C532037" w14:textId="77777777" w:rsidR="0062027B" w:rsidRPr="0062027B" w:rsidRDefault="0062027B" w:rsidP="0062027B">
            <w:pPr>
              <w:rPr>
                <w:sz w:val="16"/>
                <w:szCs w:val="16"/>
              </w:rPr>
            </w:pPr>
            <w:r w:rsidRPr="0062027B">
              <w:rPr>
                <w:sz w:val="16"/>
                <w:szCs w:val="16"/>
              </w:rPr>
              <w:t>Муниципальная программа "Сохранение и развитие культуры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C079F05"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0B6C4FC5"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553D00F2"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05A2F97" w14:textId="77777777" w:rsidR="0062027B" w:rsidRPr="0062027B" w:rsidRDefault="0062027B" w:rsidP="0062027B">
            <w:pPr>
              <w:jc w:val="center"/>
              <w:rPr>
                <w:sz w:val="16"/>
                <w:szCs w:val="16"/>
              </w:rPr>
            </w:pPr>
            <w:r w:rsidRPr="0062027B">
              <w:rPr>
                <w:sz w:val="16"/>
                <w:szCs w:val="16"/>
              </w:rPr>
              <w:t>0300000000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EE0680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202D863" w14:textId="77777777" w:rsidR="0062027B" w:rsidRPr="0062027B" w:rsidRDefault="0062027B" w:rsidP="0062027B">
            <w:pPr>
              <w:jc w:val="center"/>
              <w:rPr>
                <w:sz w:val="16"/>
                <w:szCs w:val="16"/>
              </w:rPr>
            </w:pPr>
            <w:r w:rsidRPr="0062027B">
              <w:rPr>
                <w:sz w:val="16"/>
                <w:szCs w:val="16"/>
              </w:rPr>
              <w:t>141 878,24</w:t>
            </w:r>
          </w:p>
        </w:tc>
        <w:tc>
          <w:tcPr>
            <w:tcW w:w="1146" w:type="dxa"/>
            <w:tcBorders>
              <w:top w:val="nil"/>
              <w:left w:val="nil"/>
              <w:bottom w:val="single" w:sz="4" w:space="0" w:color="auto"/>
              <w:right w:val="single" w:sz="4" w:space="0" w:color="auto"/>
            </w:tcBorders>
            <w:shd w:val="clear" w:color="000000" w:fill="FFFFFF"/>
            <w:noWrap/>
            <w:vAlign w:val="bottom"/>
            <w:hideMark/>
          </w:tcPr>
          <w:p w14:paraId="023428A2" w14:textId="77777777" w:rsidR="0062027B" w:rsidRPr="0062027B" w:rsidRDefault="0062027B" w:rsidP="0062027B">
            <w:pPr>
              <w:jc w:val="center"/>
              <w:rPr>
                <w:sz w:val="16"/>
                <w:szCs w:val="16"/>
              </w:rPr>
            </w:pPr>
            <w:r w:rsidRPr="0062027B">
              <w:rPr>
                <w:sz w:val="16"/>
                <w:szCs w:val="16"/>
              </w:rPr>
              <w:t>130 908,01</w:t>
            </w:r>
          </w:p>
        </w:tc>
        <w:tc>
          <w:tcPr>
            <w:tcW w:w="1240" w:type="dxa"/>
            <w:tcBorders>
              <w:top w:val="nil"/>
              <w:left w:val="nil"/>
              <w:bottom w:val="single" w:sz="4" w:space="0" w:color="auto"/>
              <w:right w:val="single" w:sz="4" w:space="0" w:color="auto"/>
            </w:tcBorders>
            <w:shd w:val="clear" w:color="000000" w:fill="FFFFFF"/>
            <w:noWrap/>
            <w:vAlign w:val="bottom"/>
            <w:hideMark/>
          </w:tcPr>
          <w:p w14:paraId="26077A16" w14:textId="77777777" w:rsidR="0062027B" w:rsidRPr="0062027B" w:rsidRDefault="0062027B" w:rsidP="0062027B">
            <w:pPr>
              <w:jc w:val="center"/>
              <w:rPr>
                <w:sz w:val="16"/>
                <w:szCs w:val="16"/>
              </w:rPr>
            </w:pPr>
            <w:r w:rsidRPr="0062027B">
              <w:rPr>
                <w:sz w:val="16"/>
                <w:szCs w:val="16"/>
              </w:rPr>
              <w:t>126 571,22</w:t>
            </w:r>
          </w:p>
        </w:tc>
      </w:tr>
      <w:tr w:rsidR="0062027B" w:rsidRPr="0062027B" w14:paraId="7B8E175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B5C7BDC" w14:textId="77777777" w:rsidR="0062027B" w:rsidRPr="0062027B" w:rsidRDefault="0062027B" w:rsidP="0062027B">
            <w:pPr>
              <w:rPr>
                <w:sz w:val="16"/>
                <w:szCs w:val="16"/>
              </w:rPr>
            </w:pPr>
            <w:r w:rsidRPr="0062027B">
              <w:rPr>
                <w:sz w:val="16"/>
                <w:szCs w:val="16"/>
              </w:rPr>
              <w:t>Подпрограмма "Организация культурно - досуговой деятельности учреждений культуры, сохранение объектов культурного наследия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608693B"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6BB9F31E"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57B0BB4F"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320EB7D1" w14:textId="77777777" w:rsidR="0062027B" w:rsidRPr="0062027B" w:rsidRDefault="0062027B" w:rsidP="0062027B">
            <w:pPr>
              <w:jc w:val="center"/>
              <w:rPr>
                <w:sz w:val="16"/>
                <w:szCs w:val="16"/>
              </w:rPr>
            </w:pPr>
            <w:r w:rsidRPr="0062027B">
              <w:rPr>
                <w:sz w:val="16"/>
                <w:szCs w:val="16"/>
              </w:rPr>
              <w:t>0310000000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9AE98E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A2CB6CD" w14:textId="77777777" w:rsidR="0062027B" w:rsidRPr="0062027B" w:rsidRDefault="0062027B" w:rsidP="0062027B">
            <w:pPr>
              <w:jc w:val="center"/>
              <w:rPr>
                <w:sz w:val="16"/>
                <w:szCs w:val="16"/>
              </w:rPr>
            </w:pPr>
            <w:r w:rsidRPr="0062027B">
              <w:rPr>
                <w:sz w:val="16"/>
                <w:szCs w:val="16"/>
              </w:rPr>
              <w:t>106 975,98</w:t>
            </w:r>
          </w:p>
        </w:tc>
        <w:tc>
          <w:tcPr>
            <w:tcW w:w="1146" w:type="dxa"/>
            <w:tcBorders>
              <w:top w:val="nil"/>
              <w:left w:val="nil"/>
              <w:bottom w:val="single" w:sz="4" w:space="0" w:color="auto"/>
              <w:right w:val="single" w:sz="4" w:space="0" w:color="auto"/>
            </w:tcBorders>
            <w:shd w:val="clear" w:color="000000" w:fill="FFFFFF"/>
            <w:noWrap/>
            <w:vAlign w:val="bottom"/>
            <w:hideMark/>
          </w:tcPr>
          <w:p w14:paraId="606DAB11" w14:textId="77777777" w:rsidR="0062027B" w:rsidRPr="0062027B" w:rsidRDefault="0062027B" w:rsidP="0062027B">
            <w:pPr>
              <w:jc w:val="center"/>
              <w:rPr>
                <w:sz w:val="16"/>
                <w:szCs w:val="16"/>
              </w:rPr>
            </w:pPr>
            <w:r w:rsidRPr="0062027B">
              <w:rPr>
                <w:sz w:val="16"/>
                <w:szCs w:val="16"/>
              </w:rPr>
              <w:t>92 181,66</w:t>
            </w:r>
          </w:p>
        </w:tc>
        <w:tc>
          <w:tcPr>
            <w:tcW w:w="1240" w:type="dxa"/>
            <w:tcBorders>
              <w:top w:val="nil"/>
              <w:left w:val="nil"/>
              <w:bottom w:val="single" w:sz="4" w:space="0" w:color="auto"/>
              <w:right w:val="single" w:sz="4" w:space="0" w:color="auto"/>
            </w:tcBorders>
            <w:shd w:val="clear" w:color="000000" w:fill="FFFFFF"/>
            <w:noWrap/>
            <w:vAlign w:val="bottom"/>
            <w:hideMark/>
          </w:tcPr>
          <w:p w14:paraId="6A4887C9" w14:textId="77777777" w:rsidR="0062027B" w:rsidRPr="0062027B" w:rsidRDefault="0062027B" w:rsidP="0062027B">
            <w:pPr>
              <w:jc w:val="center"/>
              <w:rPr>
                <w:sz w:val="16"/>
                <w:szCs w:val="16"/>
              </w:rPr>
            </w:pPr>
            <w:r w:rsidRPr="0062027B">
              <w:rPr>
                <w:sz w:val="16"/>
                <w:szCs w:val="16"/>
              </w:rPr>
              <w:t>92 482,66</w:t>
            </w:r>
          </w:p>
        </w:tc>
      </w:tr>
      <w:tr w:rsidR="0062027B" w:rsidRPr="0062027B" w14:paraId="4399B90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5223EF9" w14:textId="77777777" w:rsidR="0062027B" w:rsidRPr="0062027B" w:rsidRDefault="0062027B" w:rsidP="0062027B">
            <w:pPr>
              <w:rPr>
                <w:sz w:val="16"/>
                <w:szCs w:val="16"/>
              </w:rPr>
            </w:pPr>
            <w:r w:rsidRPr="0062027B">
              <w:rPr>
                <w:sz w:val="16"/>
                <w:szCs w:val="16"/>
              </w:rPr>
              <w:t>Основное мероприятие "Организация культурно-досугового обслуживания населения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DD68C54"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0AD2635C"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443A8907"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14A7ABC2" w14:textId="77777777" w:rsidR="0062027B" w:rsidRPr="0062027B" w:rsidRDefault="0062027B" w:rsidP="0062027B">
            <w:pPr>
              <w:jc w:val="center"/>
              <w:rPr>
                <w:sz w:val="16"/>
                <w:szCs w:val="16"/>
              </w:rPr>
            </w:pPr>
            <w:r w:rsidRPr="0062027B">
              <w:rPr>
                <w:sz w:val="16"/>
                <w:szCs w:val="16"/>
              </w:rPr>
              <w:t>0310100000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7F74FFA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67F8846" w14:textId="77777777" w:rsidR="0062027B" w:rsidRPr="0062027B" w:rsidRDefault="0062027B" w:rsidP="0062027B">
            <w:pPr>
              <w:jc w:val="center"/>
              <w:rPr>
                <w:sz w:val="16"/>
                <w:szCs w:val="16"/>
              </w:rPr>
            </w:pPr>
            <w:r w:rsidRPr="0062027B">
              <w:rPr>
                <w:sz w:val="16"/>
                <w:szCs w:val="16"/>
              </w:rPr>
              <w:t>98 634,53</w:t>
            </w:r>
          </w:p>
        </w:tc>
        <w:tc>
          <w:tcPr>
            <w:tcW w:w="1146" w:type="dxa"/>
            <w:tcBorders>
              <w:top w:val="nil"/>
              <w:left w:val="nil"/>
              <w:bottom w:val="single" w:sz="4" w:space="0" w:color="auto"/>
              <w:right w:val="single" w:sz="4" w:space="0" w:color="auto"/>
            </w:tcBorders>
            <w:shd w:val="clear" w:color="000000" w:fill="FFFFFF"/>
            <w:noWrap/>
            <w:vAlign w:val="bottom"/>
            <w:hideMark/>
          </w:tcPr>
          <w:p w14:paraId="259BB5AE" w14:textId="77777777" w:rsidR="0062027B" w:rsidRPr="0062027B" w:rsidRDefault="0062027B" w:rsidP="0062027B">
            <w:pPr>
              <w:jc w:val="center"/>
              <w:rPr>
                <w:sz w:val="16"/>
                <w:szCs w:val="16"/>
              </w:rPr>
            </w:pPr>
            <w:r w:rsidRPr="0062027B">
              <w:rPr>
                <w:sz w:val="16"/>
                <w:szCs w:val="16"/>
              </w:rPr>
              <w:t>83 681,19</w:t>
            </w:r>
          </w:p>
        </w:tc>
        <w:tc>
          <w:tcPr>
            <w:tcW w:w="1240" w:type="dxa"/>
            <w:tcBorders>
              <w:top w:val="nil"/>
              <w:left w:val="nil"/>
              <w:bottom w:val="single" w:sz="4" w:space="0" w:color="auto"/>
              <w:right w:val="single" w:sz="4" w:space="0" w:color="auto"/>
            </w:tcBorders>
            <w:shd w:val="clear" w:color="000000" w:fill="FFFFFF"/>
            <w:noWrap/>
            <w:vAlign w:val="bottom"/>
            <w:hideMark/>
          </w:tcPr>
          <w:p w14:paraId="61959C4A" w14:textId="77777777" w:rsidR="0062027B" w:rsidRPr="0062027B" w:rsidRDefault="0062027B" w:rsidP="0062027B">
            <w:pPr>
              <w:jc w:val="center"/>
              <w:rPr>
                <w:sz w:val="16"/>
                <w:szCs w:val="16"/>
              </w:rPr>
            </w:pPr>
            <w:r w:rsidRPr="0062027B">
              <w:rPr>
                <w:sz w:val="16"/>
                <w:szCs w:val="16"/>
              </w:rPr>
              <w:t>83 982,19</w:t>
            </w:r>
          </w:p>
        </w:tc>
      </w:tr>
      <w:tr w:rsidR="0062027B" w:rsidRPr="0062027B" w14:paraId="602146F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B5CC5FE" w14:textId="77777777" w:rsidR="0062027B" w:rsidRPr="0062027B" w:rsidRDefault="0062027B" w:rsidP="0062027B">
            <w:pPr>
              <w:rPr>
                <w:sz w:val="16"/>
                <w:szCs w:val="16"/>
              </w:rPr>
            </w:pPr>
            <w:r w:rsidRPr="0062027B">
              <w:rPr>
                <w:sz w:val="16"/>
                <w:szCs w:val="16"/>
              </w:rPr>
              <w:t>Расходы на обеспечение деятельности (оказание услуг) муниципальных учреждений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312489CD"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61C73FEF"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33EC9216"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15AD1CCD" w14:textId="77777777" w:rsidR="0062027B" w:rsidRPr="0062027B" w:rsidRDefault="0062027B" w:rsidP="0062027B">
            <w:pPr>
              <w:jc w:val="center"/>
              <w:rPr>
                <w:sz w:val="16"/>
                <w:szCs w:val="16"/>
              </w:rPr>
            </w:pPr>
            <w:r w:rsidRPr="0062027B">
              <w:rPr>
                <w:sz w:val="16"/>
                <w:szCs w:val="16"/>
              </w:rPr>
              <w:t>0310111010</w:t>
            </w:r>
          </w:p>
        </w:tc>
        <w:tc>
          <w:tcPr>
            <w:tcW w:w="591" w:type="dxa"/>
            <w:tcBorders>
              <w:top w:val="nil"/>
              <w:left w:val="nil"/>
              <w:bottom w:val="single" w:sz="4" w:space="0" w:color="auto"/>
              <w:right w:val="single" w:sz="4" w:space="0" w:color="auto"/>
            </w:tcBorders>
            <w:shd w:val="clear" w:color="000000" w:fill="FFFFFF"/>
            <w:noWrap/>
            <w:vAlign w:val="bottom"/>
            <w:hideMark/>
          </w:tcPr>
          <w:p w14:paraId="2D36B0E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62D4BE3" w14:textId="77777777" w:rsidR="0062027B" w:rsidRPr="0062027B" w:rsidRDefault="0062027B" w:rsidP="0062027B">
            <w:pPr>
              <w:jc w:val="center"/>
              <w:rPr>
                <w:sz w:val="16"/>
                <w:szCs w:val="16"/>
              </w:rPr>
            </w:pPr>
            <w:r w:rsidRPr="0062027B">
              <w:rPr>
                <w:sz w:val="16"/>
                <w:szCs w:val="16"/>
              </w:rPr>
              <w:t>97 004,53</w:t>
            </w:r>
          </w:p>
        </w:tc>
        <w:tc>
          <w:tcPr>
            <w:tcW w:w="1146" w:type="dxa"/>
            <w:tcBorders>
              <w:top w:val="nil"/>
              <w:left w:val="nil"/>
              <w:bottom w:val="single" w:sz="4" w:space="0" w:color="auto"/>
              <w:right w:val="single" w:sz="4" w:space="0" w:color="auto"/>
            </w:tcBorders>
            <w:shd w:val="clear" w:color="000000" w:fill="FFFFFF"/>
            <w:noWrap/>
            <w:vAlign w:val="bottom"/>
            <w:hideMark/>
          </w:tcPr>
          <w:p w14:paraId="32C4FF42" w14:textId="77777777" w:rsidR="0062027B" w:rsidRPr="0062027B" w:rsidRDefault="0062027B" w:rsidP="0062027B">
            <w:pPr>
              <w:jc w:val="center"/>
              <w:rPr>
                <w:sz w:val="16"/>
                <w:szCs w:val="16"/>
              </w:rPr>
            </w:pPr>
            <w:r w:rsidRPr="0062027B">
              <w:rPr>
                <w:sz w:val="16"/>
                <w:szCs w:val="16"/>
              </w:rPr>
              <w:t>83 681,19</w:t>
            </w:r>
          </w:p>
        </w:tc>
        <w:tc>
          <w:tcPr>
            <w:tcW w:w="1240" w:type="dxa"/>
            <w:tcBorders>
              <w:top w:val="nil"/>
              <w:left w:val="nil"/>
              <w:bottom w:val="single" w:sz="4" w:space="0" w:color="auto"/>
              <w:right w:val="single" w:sz="4" w:space="0" w:color="auto"/>
            </w:tcBorders>
            <w:shd w:val="clear" w:color="000000" w:fill="FFFFFF"/>
            <w:noWrap/>
            <w:vAlign w:val="bottom"/>
            <w:hideMark/>
          </w:tcPr>
          <w:p w14:paraId="4A815EDE" w14:textId="77777777" w:rsidR="0062027B" w:rsidRPr="0062027B" w:rsidRDefault="0062027B" w:rsidP="0062027B">
            <w:pPr>
              <w:jc w:val="center"/>
              <w:rPr>
                <w:sz w:val="16"/>
                <w:szCs w:val="16"/>
              </w:rPr>
            </w:pPr>
            <w:r w:rsidRPr="0062027B">
              <w:rPr>
                <w:sz w:val="16"/>
                <w:szCs w:val="16"/>
              </w:rPr>
              <w:t>83 982,19</w:t>
            </w:r>
          </w:p>
        </w:tc>
      </w:tr>
      <w:tr w:rsidR="0062027B" w:rsidRPr="0062027B" w14:paraId="180D61F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7AC1CD0"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20DA426A"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703290E1"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5EED06AA"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46259C92" w14:textId="77777777" w:rsidR="0062027B" w:rsidRPr="0062027B" w:rsidRDefault="0062027B" w:rsidP="0062027B">
            <w:pPr>
              <w:jc w:val="center"/>
              <w:rPr>
                <w:sz w:val="16"/>
                <w:szCs w:val="16"/>
              </w:rPr>
            </w:pPr>
            <w:r w:rsidRPr="0062027B">
              <w:rPr>
                <w:sz w:val="16"/>
                <w:szCs w:val="16"/>
              </w:rPr>
              <w:t>0310111010</w:t>
            </w:r>
          </w:p>
        </w:tc>
        <w:tc>
          <w:tcPr>
            <w:tcW w:w="591" w:type="dxa"/>
            <w:tcBorders>
              <w:top w:val="nil"/>
              <w:left w:val="nil"/>
              <w:bottom w:val="single" w:sz="4" w:space="0" w:color="auto"/>
              <w:right w:val="single" w:sz="4" w:space="0" w:color="auto"/>
            </w:tcBorders>
            <w:shd w:val="clear" w:color="000000" w:fill="FFFFFF"/>
            <w:noWrap/>
            <w:vAlign w:val="bottom"/>
            <w:hideMark/>
          </w:tcPr>
          <w:p w14:paraId="2BF46DB3"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5B212BA4" w14:textId="77777777" w:rsidR="0062027B" w:rsidRPr="0062027B" w:rsidRDefault="0062027B" w:rsidP="0062027B">
            <w:pPr>
              <w:jc w:val="center"/>
              <w:rPr>
                <w:sz w:val="16"/>
                <w:szCs w:val="16"/>
              </w:rPr>
            </w:pPr>
            <w:r w:rsidRPr="0062027B">
              <w:rPr>
                <w:sz w:val="16"/>
                <w:szCs w:val="16"/>
              </w:rPr>
              <w:t>97 004,53</w:t>
            </w:r>
          </w:p>
        </w:tc>
        <w:tc>
          <w:tcPr>
            <w:tcW w:w="1146" w:type="dxa"/>
            <w:tcBorders>
              <w:top w:val="nil"/>
              <w:left w:val="nil"/>
              <w:bottom w:val="single" w:sz="4" w:space="0" w:color="auto"/>
              <w:right w:val="single" w:sz="4" w:space="0" w:color="auto"/>
            </w:tcBorders>
            <w:shd w:val="clear" w:color="000000" w:fill="FFFFFF"/>
            <w:noWrap/>
            <w:vAlign w:val="bottom"/>
            <w:hideMark/>
          </w:tcPr>
          <w:p w14:paraId="22941496" w14:textId="77777777" w:rsidR="0062027B" w:rsidRPr="0062027B" w:rsidRDefault="0062027B" w:rsidP="0062027B">
            <w:pPr>
              <w:jc w:val="center"/>
              <w:rPr>
                <w:sz w:val="16"/>
                <w:szCs w:val="16"/>
              </w:rPr>
            </w:pPr>
            <w:r w:rsidRPr="0062027B">
              <w:rPr>
                <w:sz w:val="16"/>
                <w:szCs w:val="16"/>
              </w:rPr>
              <w:t>83 681,19</w:t>
            </w:r>
          </w:p>
        </w:tc>
        <w:tc>
          <w:tcPr>
            <w:tcW w:w="1240" w:type="dxa"/>
            <w:tcBorders>
              <w:top w:val="nil"/>
              <w:left w:val="nil"/>
              <w:bottom w:val="single" w:sz="4" w:space="0" w:color="auto"/>
              <w:right w:val="single" w:sz="4" w:space="0" w:color="auto"/>
            </w:tcBorders>
            <w:shd w:val="clear" w:color="000000" w:fill="FFFFFF"/>
            <w:noWrap/>
            <w:vAlign w:val="bottom"/>
            <w:hideMark/>
          </w:tcPr>
          <w:p w14:paraId="25E68873" w14:textId="77777777" w:rsidR="0062027B" w:rsidRPr="0062027B" w:rsidRDefault="0062027B" w:rsidP="0062027B">
            <w:pPr>
              <w:jc w:val="center"/>
              <w:rPr>
                <w:sz w:val="16"/>
                <w:szCs w:val="16"/>
              </w:rPr>
            </w:pPr>
            <w:r w:rsidRPr="0062027B">
              <w:rPr>
                <w:sz w:val="16"/>
                <w:szCs w:val="16"/>
              </w:rPr>
              <w:t>83 982,19</w:t>
            </w:r>
          </w:p>
        </w:tc>
      </w:tr>
      <w:tr w:rsidR="0062027B" w:rsidRPr="0062027B" w14:paraId="15D656B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47437CA" w14:textId="77777777" w:rsidR="0062027B" w:rsidRPr="0062027B" w:rsidRDefault="0062027B" w:rsidP="0062027B">
            <w:pPr>
              <w:rPr>
                <w:sz w:val="16"/>
                <w:szCs w:val="16"/>
              </w:rPr>
            </w:pPr>
            <w:r w:rsidRPr="0062027B">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02" w:type="dxa"/>
            <w:tcBorders>
              <w:top w:val="nil"/>
              <w:left w:val="nil"/>
              <w:bottom w:val="single" w:sz="4" w:space="0" w:color="auto"/>
              <w:right w:val="single" w:sz="4" w:space="0" w:color="auto"/>
            </w:tcBorders>
            <w:shd w:val="clear" w:color="000000" w:fill="FFFFFF"/>
            <w:noWrap/>
            <w:vAlign w:val="bottom"/>
            <w:hideMark/>
          </w:tcPr>
          <w:p w14:paraId="098D3247"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08CE84DE"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75CBFF87"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E16D7CE" w14:textId="77777777" w:rsidR="0062027B" w:rsidRPr="0062027B" w:rsidRDefault="0062027B" w:rsidP="0062027B">
            <w:pPr>
              <w:jc w:val="center"/>
              <w:rPr>
                <w:sz w:val="16"/>
                <w:szCs w:val="16"/>
              </w:rPr>
            </w:pPr>
            <w:r w:rsidRPr="0062027B">
              <w:rPr>
                <w:sz w:val="16"/>
                <w:szCs w:val="16"/>
              </w:rPr>
              <w:t>03101L4670</w:t>
            </w:r>
          </w:p>
        </w:tc>
        <w:tc>
          <w:tcPr>
            <w:tcW w:w="591" w:type="dxa"/>
            <w:tcBorders>
              <w:top w:val="nil"/>
              <w:left w:val="nil"/>
              <w:bottom w:val="single" w:sz="4" w:space="0" w:color="auto"/>
              <w:right w:val="single" w:sz="4" w:space="0" w:color="auto"/>
            </w:tcBorders>
            <w:shd w:val="clear" w:color="000000" w:fill="FFFFFF"/>
            <w:noWrap/>
            <w:vAlign w:val="bottom"/>
            <w:hideMark/>
          </w:tcPr>
          <w:p w14:paraId="3D61B3C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839DC9C" w14:textId="77777777" w:rsidR="0062027B" w:rsidRPr="0062027B" w:rsidRDefault="0062027B" w:rsidP="0062027B">
            <w:pPr>
              <w:jc w:val="center"/>
              <w:rPr>
                <w:sz w:val="16"/>
                <w:szCs w:val="16"/>
              </w:rPr>
            </w:pPr>
            <w:r w:rsidRPr="0062027B">
              <w:rPr>
                <w:sz w:val="16"/>
                <w:szCs w:val="16"/>
              </w:rPr>
              <w:t>1 630,00</w:t>
            </w:r>
          </w:p>
        </w:tc>
        <w:tc>
          <w:tcPr>
            <w:tcW w:w="1146" w:type="dxa"/>
            <w:tcBorders>
              <w:top w:val="nil"/>
              <w:left w:val="nil"/>
              <w:bottom w:val="single" w:sz="4" w:space="0" w:color="auto"/>
              <w:right w:val="single" w:sz="4" w:space="0" w:color="auto"/>
            </w:tcBorders>
            <w:shd w:val="clear" w:color="000000" w:fill="FFFFFF"/>
            <w:noWrap/>
            <w:vAlign w:val="bottom"/>
            <w:hideMark/>
          </w:tcPr>
          <w:p w14:paraId="0ED1434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D0F0F9B" w14:textId="77777777" w:rsidR="0062027B" w:rsidRPr="0062027B" w:rsidRDefault="0062027B" w:rsidP="0062027B">
            <w:pPr>
              <w:jc w:val="center"/>
              <w:rPr>
                <w:sz w:val="16"/>
                <w:szCs w:val="16"/>
              </w:rPr>
            </w:pPr>
            <w:r w:rsidRPr="0062027B">
              <w:rPr>
                <w:sz w:val="16"/>
                <w:szCs w:val="16"/>
              </w:rPr>
              <w:t>0,00</w:t>
            </w:r>
          </w:p>
        </w:tc>
      </w:tr>
      <w:tr w:rsidR="0062027B" w:rsidRPr="0062027B" w14:paraId="743381A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CAA205"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2AB68258"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36B32C5B"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12B9765A"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FFE259F" w14:textId="77777777" w:rsidR="0062027B" w:rsidRPr="0062027B" w:rsidRDefault="0062027B" w:rsidP="0062027B">
            <w:pPr>
              <w:jc w:val="center"/>
              <w:rPr>
                <w:sz w:val="16"/>
                <w:szCs w:val="16"/>
              </w:rPr>
            </w:pPr>
            <w:r w:rsidRPr="0062027B">
              <w:rPr>
                <w:sz w:val="16"/>
                <w:szCs w:val="16"/>
              </w:rPr>
              <w:t>03101L4670</w:t>
            </w:r>
          </w:p>
        </w:tc>
        <w:tc>
          <w:tcPr>
            <w:tcW w:w="591" w:type="dxa"/>
            <w:tcBorders>
              <w:top w:val="nil"/>
              <w:left w:val="nil"/>
              <w:bottom w:val="single" w:sz="4" w:space="0" w:color="auto"/>
              <w:right w:val="single" w:sz="4" w:space="0" w:color="auto"/>
            </w:tcBorders>
            <w:shd w:val="clear" w:color="000000" w:fill="FFFFFF"/>
            <w:noWrap/>
            <w:vAlign w:val="bottom"/>
            <w:hideMark/>
          </w:tcPr>
          <w:p w14:paraId="03F6372E"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17AFA147" w14:textId="77777777" w:rsidR="0062027B" w:rsidRPr="0062027B" w:rsidRDefault="0062027B" w:rsidP="0062027B">
            <w:pPr>
              <w:jc w:val="center"/>
              <w:rPr>
                <w:sz w:val="16"/>
                <w:szCs w:val="16"/>
              </w:rPr>
            </w:pPr>
            <w:r w:rsidRPr="0062027B">
              <w:rPr>
                <w:sz w:val="16"/>
                <w:szCs w:val="16"/>
              </w:rPr>
              <w:t>1 630,00</w:t>
            </w:r>
          </w:p>
        </w:tc>
        <w:tc>
          <w:tcPr>
            <w:tcW w:w="1146" w:type="dxa"/>
            <w:tcBorders>
              <w:top w:val="nil"/>
              <w:left w:val="nil"/>
              <w:bottom w:val="single" w:sz="4" w:space="0" w:color="auto"/>
              <w:right w:val="single" w:sz="4" w:space="0" w:color="auto"/>
            </w:tcBorders>
            <w:shd w:val="clear" w:color="000000" w:fill="FFFFFF"/>
            <w:noWrap/>
            <w:vAlign w:val="bottom"/>
            <w:hideMark/>
          </w:tcPr>
          <w:p w14:paraId="47CAD1C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ADF5101" w14:textId="77777777" w:rsidR="0062027B" w:rsidRPr="0062027B" w:rsidRDefault="0062027B" w:rsidP="0062027B">
            <w:pPr>
              <w:jc w:val="center"/>
              <w:rPr>
                <w:sz w:val="16"/>
                <w:szCs w:val="16"/>
              </w:rPr>
            </w:pPr>
            <w:r w:rsidRPr="0062027B">
              <w:rPr>
                <w:sz w:val="16"/>
                <w:szCs w:val="16"/>
              </w:rPr>
              <w:t>0,00</w:t>
            </w:r>
          </w:p>
        </w:tc>
      </w:tr>
      <w:tr w:rsidR="0062027B" w:rsidRPr="0062027B" w14:paraId="0A71EE9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701F241" w14:textId="77777777" w:rsidR="0062027B" w:rsidRPr="0062027B" w:rsidRDefault="0062027B" w:rsidP="0062027B">
            <w:pPr>
              <w:rPr>
                <w:sz w:val="16"/>
                <w:szCs w:val="16"/>
              </w:rPr>
            </w:pPr>
            <w:r w:rsidRPr="0062027B">
              <w:rPr>
                <w:sz w:val="16"/>
                <w:szCs w:val="16"/>
              </w:rPr>
              <w:t>Основное мероприятие "Предоставление мер социальной поддержки отдельным категориям граждан"</w:t>
            </w:r>
          </w:p>
        </w:tc>
        <w:tc>
          <w:tcPr>
            <w:tcW w:w="602" w:type="dxa"/>
            <w:tcBorders>
              <w:top w:val="nil"/>
              <w:left w:val="nil"/>
              <w:bottom w:val="single" w:sz="4" w:space="0" w:color="auto"/>
              <w:right w:val="single" w:sz="4" w:space="0" w:color="auto"/>
            </w:tcBorders>
            <w:shd w:val="clear" w:color="000000" w:fill="FFFFFF"/>
            <w:noWrap/>
            <w:vAlign w:val="bottom"/>
            <w:hideMark/>
          </w:tcPr>
          <w:p w14:paraId="20B79AEE"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3EBF64EB"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4F8F57A6"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492251B2" w14:textId="77777777" w:rsidR="0062027B" w:rsidRPr="0062027B" w:rsidRDefault="0062027B" w:rsidP="0062027B">
            <w:pPr>
              <w:jc w:val="center"/>
              <w:rPr>
                <w:sz w:val="16"/>
                <w:szCs w:val="16"/>
              </w:rPr>
            </w:pPr>
            <w:r w:rsidRPr="0062027B">
              <w:rPr>
                <w:sz w:val="16"/>
                <w:szCs w:val="16"/>
              </w:rPr>
              <w:t>0310200000</w:t>
            </w:r>
          </w:p>
        </w:tc>
        <w:tc>
          <w:tcPr>
            <w:tcW w:w="591" w:type="dxa"/>
            <w:tcBorders>
              <w:top w:val="nil"/>
              <w:left w:val="nil"/>
              <w:bottom w:val="single" w:sz="4" w:space="0" w:color="auto"/>
              <w:right w:val="single" w:sz="4" w:space="0" w:color="auto"/>
            </w:tcBorders>
            <w:shd w:val="clear" w:color="000000" w:fill="FFFFFF"/>
            <w:noWrap/>
            <w:vAlign w:val="bottom"/>
            <w:hideMark/>
          </w:tcPr>
          <w:p w14:paraId="44A5041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999B0F5" w14:textId="77777777" w:rsidR="0062027B" w:rsidRPr="0062027B" w:rsidRDefault="0062027B" w:rsidP="0062027B">
            <w:pPr>
              <w:jc w:val="center"/>
              <w:rPr>
                <w:sz w:val="16"/>
                <w:szCs w:val="16"/>
              </w:rPr>
            </w:pPr>
            <w:r w:rsidRPr="0062027B">
              <w:rPr>
                <w:sz w:val="16"/>
                <w:szCs w:val="16"/>
              </w:rPr>
              <w:t>2 235,60</w:t>
            </w:r>
          </w:p>
        </w:tc>
        <w:tc>
          <w:tcPr>
            <w:tcW w:w="1146" w:type="dxa"/>
            <w:tcBorders>
              <w:top w:val="nil"/>
              <w:left w:val="nil"/>
              <w:bottom w:val="single" w:sz="4" w:space="0" w:color="auto"/>
              <w:right w:val="single" w:sz="4" w:space="0" w:color="auto"/>
            </w:tcBorders>
            <w:shd w:val="clear" w:color="000000" w:fill="FFFFFF"/>
            <w:noWrap/>
            <w:vAlign w:val="bottom"/>
            <w:hideMark/>
          </w:tcPr>
          <w:p w14:paraId="682663FE" w14:textId="77777777" w:rsidR="0062027B" w:rsidRPr="0062027B" w:rsidRDefault="0062027B" w:rsidP="0062027B">
            <w:pPr>
              <w:jc w:val="center"/>
              <w:rPr>
                <w:sz w:val="16"/>
                <w:szCs w:val="16"/>
              </w:rPr>
            </w:pPr>
            <w:r w:rsidRPr="0062027B">
              <w:rPr>
                <w:sz w:val="16"/>
                <w:szCs w:val="16"/>
              </w:rPr>
              <w:t>2 695,00</w:t>
            </w:r>
          </w:p>
        </w:tc>
        <w:tc>
          <w:tcPr>
            <w:tcW w:w="1240" w:type="dxa"/>
            <w:tcBorders>
              <w:top w:val="nil"/>
              <w:left w:val="nil"/>
              <w:bottom w:val="single" w:sz="4" w:space="0" w:color="auto"/>
              <w:right w:val="single" w:sz="4" w:space="0" w:color="auto"/>
            </w:tcBorders>
            <w:shd w:val="clear" w:color="000000" w:fill="FFFFFF"/>
            <w:noWrap/>
            <w:vAlign w:val="bottom"/>
            <w:hideMark/>
          </w:tcPr>
          <w:p w14:paraId="23D701EF" w14:textId="77777777" w:rsidR="0062027B" w:rsidRPr="0062027B" w:rsidRDefault="0062027B" w:rsidP="0062027B">
            <w:pPr>
              <w:jc w:val="center"/>
              <w:rPr>
                <w:sz w:val="16"/>
                <w:szCs w:val="16"/>
              </w:rPr>
            </w:pPr>
            <w:r w:rsidRPr="0062027B">
              <w:rPr>
                <w:sz w:val="16"/>
                <w:szCs w:val="16"/>
              </w:rPr>
              <w:t>2 695,00</w:t>
            </w:r>
          </w:p>
        </w:tc>
      </w:tr>
      <w:tr w:rsidR="0062027B" w:rsidRPr="0062027B" w14:paraId="248214A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FD9E1C1" w14:textId="77777777" w:rsidR="0062027B" w:rsidRPr="0062027B" w:rsidRDefault="0062027B" w:rsidP="0062027B">
            <w:pPr>
              <w:rPr>
                <w:sz w:val="16"/>
                <w:szCs w:val="16"/>
              </w:rPr>
            </w:pPr>
            <w:r w:rsidRPr="0062027B">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602" w:type="dxa"/>
            <w:tcBorders>
              <w:top w:val="nil"/>
              <w:left w:val="nil"/>
              <w:bottom w:val="single" w:sz="4" w:space="0" w:color="auto"/>
              <w:right w:val="single" w:sz="4" w:space="0" w:color="auto"/>
            </w:tcBorders>
            <w:shd w:val="clear" w:color="000000" w:fill="FFFFFF"/>
            <w:noWrap/>
            <w:vAlign w:val="bottom"/>
            <w:hideMark/>
          </w:tcPr>
          <w:p w14:paraId="74B681FA"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18A53DFF"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164821F3"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84B3799" w14:textId="77777777" w:rsidR="0062027B" w:rsidRPr="0062027B" w:rsidRDefault="0062027B" w:rsidP="0062027B">
            <w:pPr>
              <w:jc w:val="center"/>
              <w:rPr>
                <w:sz w:val="16"/>
                <w:szCs w:val="16"/>
              </w:rPr>
            </w:pPr>
            <w:r w:rsidRPr="0062027B">
              <w:rPr>
                <w:sz w:val="16"/>
                <w:szCs w:val="16"/>
              </w:rPr>
              <w:t>0310280010</w:t>
            </w:r>
          </w:p>
        </w:tc>
        <w:tc>
          <w:tcPr>
            <w:tcW w:w="591" w:type="dxa"/>
            <w:tcBorders>
              <w:top w:val="nil"/>
              <w:left w:val="nil"/>
              <w:bottom w:val="single" w:sz="4" w:space="0" w:color="auto"/>
              <w:right w:val="single" w:sz="4" w:space="0" w:color="auto"/>
            </w:tcBorders>
            <w:shd w:val="clear" w:color="000000" w:fill="FFFFFF"/>
            <w:noWrap/>
            <w:vAlign w:val="bottom"/>
            <w:hideMark/>
          </w:tcPr>
          <w:p w14:paraId="28A0DDF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E714B51" w14:textId="77777777" w:rsidR="0062027B" w:rsidRPr="0062027B" w:rsidRDefault="0062027B" w:rsidP="0062027B">
            <w:pPr>
              <w:jc w:val="center"/>
              <w:rPr>
                <w:sz w:val="16"/>
                <w:szCs w:val="16"/>
              </w:rPr>
            </w:pPr>
            <w:r w:rsidRPr="0062027B">
              <w:rPr>
                <w:sz w:val="16"/>
                <w:szCs w:val="16"/>
              </w:rPr>
              <w:t>2 235,60</w:t>
            </w:r>
          </w:p>
        </w:tc>
        <w:tc>
          <w:tcPr>
            <w:tcW w:w="1146" w:type="dxa"/>
            <w:tcBorders>
              <w:top w:val="nil"/>
              <w:left w:val="nil"/>
              <w:bottom w:val="single" w:sz="4" w:space="0" w:color="auto"/>
              <w:right w:val="single" w:sz="4" w:space="0" w:color="auto"/>
            </w:tcBorders>
            <w:shd w:val="clear" w:color="000000" w:fill="FFFFFF"/>
            <w:noWrap/>
            <w:vAlign w:val="bottom"/>
            <w:hideMark/>
          </w:tcPr>
          <w:p w14:paraId="1B632770" w14:textId="77777777" w:rsidR="0062027B" w:rsidRPr="0062027B" w:rsidRDefault="0062027B" w:rsidP="0062027B">
            <w:pPr>
              <w:jc w:val="center"/>
              <w:rPr>
                <w:sz w:val="16"/>
                <w:szCs w:val="16"/>
              </w:rPr>
            </w:pPr>
            <w:r w:rsidRPr="0062027B">
              <w:rPr>
                <w:sz w:val="16"/>
                <w:szCs w:val="16"/>
              </w:rPr>
              <w:t>2 695,00</w:t>
            </w:r>
          </w:p>
        </w:tc>
        <w:tc>
          <w:tcPr>
            <w:tcW w:w="1240" w:type="dxa"/>
            <w:tcBorders>
              <w:top w:val="nil"/>
              <w:left w:val="nil"/>
              <w:bottom w:val="single" w:sz="4" w:space="0" w:color="auto"/>
              <w:right w:val="single" w:sz="4" w:space="0" w:color="auto"/>
            </w:tcBorders>
            <w:shd w:val="clear" w:color="000000" w:fill="FFFFFF"/>
            <w:noWrap/>
            <w:vAlign w:val="bottom"/>
            <w:hideMark/>
          </w:tcPr>
          <w:p w14:paraId="45ECB254" w14:textId="77777777" w:rsidR="0062027B" w:rsidRPr="0062027B" w:rsidRDefault="0062027B" w:rsidP="0062027B">
            <w:pPr>
              <w:jc w:val="center"/>
              <w:rPr>
                <w:sz w:val="16"/>
                <w:szCs w:val="16"/>
              </w:rPr>
            </w:pPr>
            <w:r w:rsidRPr="0062027B">
              <w:rPr>
                <w:sz w:val="16"/>
                <w:szCs w:val="16"/>
              </w:rPr>
              <w:t>2 695,00</w:t>
            </w:r>
          </w:p>
        </w:tc>
      </w:tr>
      <w:tr w:rsidR="0062027B" w:rsidRPr="0062027B" w14:paraId="64D0EE9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D5F7090"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16DFDA2"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33A807F8"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50467FF2"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3BA7525D" w14:textId="77777777" w:rsidR="0062027B" w:rsidRPr="0062027B" w:rsidRDefault="0062027B" w:rsidP="0062027B">
            <w:pPr>
              <w:jc w:val="center"/>
              <w:rPr>
                <w:sz w:val="16"/>
                <w:szCs w:val="16"/>
              </w:rPr>
            </w:pPr>
            <w:r w:rsidRPr="0062027B">
              <w:rPr>
                <w:sz w:val="16"/>
                <w:szCs w:val="16"/>
              </w:rPr>
              <w:t>0310280010</w:t>
            </w:r>
          </w:p>
        </w:tc>
        <w:tc>
          <w:tcPr>
            <w:tcW w:w="591" w:type="dxa"/>
            <w:tcBorders>
              <w:top w:val="nil"/>
              <w:left w:val="nil"/>
              <w:bottom w:val="single" w:sz="4" w:space="0" w:color="auto"/>
              <w:right w:val="single" w:sz="4" w:space="0" w:color="auto"/>
            </w:tcBorders>
            <w:shd w:val="clear" w:color="000000" w:fill="FFFFFF"/>
            <w:noWrap/>
            <w:vAlign w:val="bottom"/>
            <w:hideMark/>
          </w:tcPr>
          <w:p w14:paraId="1D0F7F65"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769715B6" w14:textId="77777777" w:rsidR="0062027B" w:rsidRPr="0062027B" w:rsidRDefault="0062027B" w:rsidP="0062027B">
            <w:pPr>
              <w:jc w:val="center"/>
              <w:rPr>
                <w:sz w:val="16"/>
                <w:szCs w:val="16"/>
              </w:rPr>
            </w:pPr>
            <w:r w:rsidRPr="0062027B">
              <w:rPr>
                <w:sz w:val="16"/>
                <w:szCs w:val="16"/>
              </w:rPr>
              <w:t>2 183,81</w:t>
            </w:r>
          </w:p>
        </w:tc>
        <w:tc>
          <w:tcPr>
            <w:tcW w:w="1146" w:type="dxa"/>
            <w:tcBorders>
              <w:top w:val="nil"/>
              <w:left w:val="nil"/>
              <w:bottom w:val="single" w:sz="4" w:space="0" w:color="auto"/>
              <w:right w:val="single" w:sz="4" w:space="0" w:color="auto"/>
            </w:tcBorders>
            <w:shd w:val="clear" w:color="000000" w:fill="FFFFFF"/>
            <w:noWrap/>
            <w:vAlign w:val="bottom"/>
            <w:hideMark/>
          </w:tcPr>
          <w:p w14:paraId="1D28E706" w14:textId="77777777" w:rsidR="0062027B" w:rsidRPr="0062027B" w:rsidRDefault="0062027B" w:rsidP="0062027B">
            <w:pPr>
              <w:jc w:val="center"/>
              <w:rPr>
                <w:sz w:val="16"/>
                <w:szCs w:val="16"/>
              </w:rPr>
            </w:pPr>
            <w:r w:rsidRPr="0062027B">
              <w:rPr>
                <w:sz w:val="16"/>
                <w:szCs w:val="16"/>
              </w:rPr>
              <w:t>2 601,20</w:t>
            </w:r>
          </w:p>
        </w:tc>
        <w:tc>
          <w:tcPr>
            <w:tcW w:w="1240" w:type="dxa"/>
            <w:tcBorders>
              <w:top w:val="nil"/>
              <w:left w:val="nil"/>
              <w:bottom w:val="single" w:sz="4" w:space="0" w:color="auto"/>
              <w:right w:val="single" w:sz="4" w:space="0" w:color="auto"/>
            </w:tcBorders>
            <w:shd w:val="clear" w:color="000000" w:fill="FFFFFF"/>
            <w:noWrap/>
            <w:vAlign w:val="bottom"/>
            <w:hideMark/>
          </w:tcPr>
          <w:p w14:paraId="4533870E" w14:textId="77777777" w:rsidR="0062027B" w:rsidRPr="0062027B" w:rsidRDefault="0062027B" w:rsidP="0062027B">
            <w:pPr>
              <w:jc w:val="center"/>
              <w:rPr>
                <w:sz w:val="16"/>
                <w:szCs w:val="16"/>
              </w:rPr>
            </w:pPr>
            <w:r w:rsidRPr="0062027B">
              <w:rPr>
                <w:sz w:val="16"/>
                <w:szCs w:val="16"/>
              </w:rPr>
              <w:t>2 601,20</w:t>
            </w:r>
          </w:p>
        </w:tc>
      </w:tr>
      <w:tr w:rsidR="0062027B" w:rsidRPr="0062027B" w14:paraId="6302E18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E5CF948"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0FD41960"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56DE1FA9"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2271818B"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77838197" w14:textId="77777777" w:rsidR="0062027B" w:rsidRPr="0062027B" w:rsidRDefault="0062027B" w:rsidP="0062027B">
            <w:pPr>
              <w:jc w:val="center"/>
              <w:rPr>
                <w:sz w:val="16"/>
                <w:szCs w:val="16"/>
              </w:rPr>
            </w:pPr>
            <w:r w:rsidRPr="0062027B">
              <w:rPr>
                <w:sz w:val="16"/>
                <w:szCs w:val="16"/>
              </w:rPr>
              <w:t>0310280010</w:t>
            </w:r>
          </w:p>
        </w:tc>
        <w:tc>
          <w:tcPr>
            <w:tcW w:w="591" w:type="dxa"/>
            <w:tcBorders>
              <w:top w:val="nil"/>
              <w:left w:val="nil"/>
              <w:bottom w:val="single" w:sz="4" w:space="0" w:color="auto"/>
              <w:right w:val="single" w:sz="4" w:space="0" w:color="auto"/>
            </w:tcBorders>
            <w:shd w:val="clear" w:color="000000" w:fill="FFFFFF"/>
            <w:noWrap/>
            <w:vAlign w:val="bottom"/>
            <w:hideMark/>
          </w:tcPr>
          <w:p w14:paraId="0B0F84BB"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6D63AB9C" w14:textId="77777777" w:rsidR="0062027B" w:rsidRPr="0062027B" w:rsidRDefault="0062027B" w:rsidP="0062027B">
            <w:pPr>
              <w:jc w:val="center"/>
              <w:rPr>
                <w:sz w:val="16"/>
                <w:szCs w:val="16"/>
              </w:rPr>
            </w:pPr>
            <w:r w:rsidRPr="0062027B">
              <w:rPr>
                <w:sz w:val="16"/>
                <w:szCs w:val="16"/>
              </w:rPr>
              <w:t>51,79</w:t>
            </w:r>
          </w:p>
        </w:tc>
        <w:tc>
          <w:tcPr>
            <w:tcW w:w="1146" w:type="dxa"/>
            <w:tcBorders>
              <w:top w:val="nil"/>
              <w:left w:val="nil"/>
              <w:bottom w:val="single" w:sz="4" w:space="0" w:color="auto"/>
              <w:right w:val="single" w:sz="4" w:space="0" w:color="auto"/>
            </w:tcBorders>
            <w:shd w:val="clear" w:color="000000" w:fill="FFFFFF"/>
            <w:noWrap/>
            <w:vAlign w:val="bottom"/>
            <w:hideMark/>
          </w:tcPr>
          <w:p w14:paraId="23BB69EC" w14:textId="77777777" w:rsidR="0062027B" w:rsidRPr="0062027B" w:rsidRDefault="0062027B" w:rsidP="0062027B">
            <w:pPr>
              <w:jc w:val="center"/>
              <w:rPr>
                <w:sz w:val="16"/>
                <w:szCs w:val="16"/>
              </w:rPr>
            </w:pPr>
            <w:r w:rsidRPr="0062027B">
              <w:rPr>
                <w:sz w:val="16"/>
                <w:szCs w:val="16"/>
              </w:rPr>
              <w:t>93,80</w:t>
            </w:r>
          </w:p>
        </w:tc>
        <w:tc>
          <w:tcPr>
            <w:tcW w:w="1240" w:type="dxa"/>
            <w:tcBorders>
              <w:top w:val="nil"/>
              <w:left w:val="nil"/>
              <w:bottom w:val="single" w:sz="4" w:space="0" w:color="auto"/>
              <w:right w:val="single" w:sz="4" w:space="0" w:color="auto"/>
            </w:tcBorders>
            <w:shd w:val="clear" w:color="000000" w:fill="FFFFFF"/>
            <w:noWrap/>
            <w:vAlign w:val="bottom"/>
            <w:hideMark/>
          </w:tcPr>
          <w:p w14:paraId="67DB4C16" w14:textId="77777777" w:rsidR="0062027B" w:rsidRPr="0062027B" w:rsidRDefault="0062027B" w:rsidP="0062027B">
            <w:pPr>
              <w:jc w:val="center"/>
              <w:rPr>
                <w:sz w:val="16"/>
                <w:szCs w:val="16"/>
              </w:rPr>
            </w:pPr>
            <w:r w:rsidRPr="0062027B">
              <w:rPr>
                <w:sz w:val="16"/>
                <w:szCs w:val="16"/>
              </w:rPr>
              <w:t>93,80</w:t>
            </w:r>
          </w:p>
        </w:tc>
      </w:tr>
      <w:tr w:rsidR="0062027B" w:rsidRPr="0062027B" w14:paraId="0675BBD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092C35A" w14:textId="77777777" w:rsidR="0062027B" w:rsidRPr="0062027B" w:rsidRDefault="0062027B" w:rsidP="0062027B">
            <w:pPr>
              <w:rPr>
                <w:sz w:val="16"/>
                <w:szCs w:val="16"/>
              </w:rPr>
            </w:pPr>
            <w:r w:rsidRPr="0062027B">
              <w:rPr>
                <w:sz w:val="16"/>
                <w:szCs w:val="16"/>
              </w:rPr>
              <w:lastRenderedPageBreak/>
              <w:t>Основное мероприятие "Деятельность в области демонстрации кинофильмов"</w:t>
            </w:r>
          </w:p>
        </w:tc>
        <w:tc>
          <w:tcPr>
            <w:tcW w:w="602" w:type="dxa"/>
            <w:tcBorders>
              <w:top w:val="nil"/>
              <w:left w:val="nil"/>
              <w:bottom w:val="single" w:sz="4" w:space="0" w:color="auto"/>
              <w:right w:val="single" w:sz="4" w:space="0" w:color="auto"/>
            </w:tcBorders>
            <w:shd w:val="clear" w:color="000000" w:fill="FFFFFF"/>
            <w:noWrap/>
            <w:vAlign w:val="bottom"/>
            <w:hideMark/>
          </w:tcPr>
          <w:p w14:paraId="195CF5DE"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1E50F289"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2275292E"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03B99CC6" w14:textId="77777777" w:rsidR="0062027B" w:rsidRPr="0062027B" w:rsidRDefault="0062027B" w:rsidP="0062027B">
            <w:pPr>
              <w:jc w:val="center"/>
              <w:rPr>
                <w:sz w:val="16"/>
                <w:szCs w:val="16"/>
              </w:rPr>
            </w:pPr>
            <w:r w:rsidRPr="0062027B">
              <w:rPr>
                <w:sz w:val="16"/>
                <w:szCs w:val="16"/>
              </w:rPr>
              <w:t>0310300000</w:t>
            </w:r>
          </w:p>
        </w:tc>
        <w:tc>
          <w:tcPr>
            <w:tcW w:w="591" w:type="dxa"/>
            <w:tcBorders>
              <w:top w:val="nil"/>
              <w:left w:val="nil"/>
              <w:bottom w:val="single" w:sz="4" w:space="0" w:color="auto"/>
              <w:right w:val="single" w:sz="4" w:space="0" w:color="auto"/>
            </w:tcBorders>
            <w:shd w:val="clear" w:color="000000" w:fill="FFFFFF"/>
            <w:noWrap/>
            <w:vAlign w:val="bottom"/>
            <w:hideMark/>
          </w:tcPr>
          <w:p w14:paraId="02C0059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BA3A07A" w14:textId="77777777" w:rsidR="0062027B" w:rsidRPr="0062027B" w:rsidRDefault="0062027B" w:rsidP="0062027B">
            <w:pPr>
              <w:jc w:val="center"/>
              <w:rPr>
                <w:sz w:val="16"/>
                <w:szCs w:val="16"/>
              </w:rPr>
            </w:pPr>
            <w:r w:rsidRPr="0062027B">
              <w:rPr>
                <w:sz w:val="16"/>
                <w:szCs w:val="16"/>
              </w:rPr>
              <w:t>5 903,83</w:t>
            </w:r>
          </w:p>
        </w:tc>
        <w:tc>
          <w:tcPr>
            <w:tcW w:w="1146" w:type="dxa"/>
            <w:tcBorders>
              <w:top w:val="nil"/>
              <w:left w:val="nil"/>
              <w:bottom w:val="single" w:sz="4" w:space="0" w:color="auto"/>
              <w:right w:val="single" w:sz="4" w:space="0" w:color="auto"/>
            </w:tcBorders>
            <w:shd w:val="clear" w:color="000000" w:fill="FFFFFF"/>
            <w:noWrap/>
            <w:vAlign w:val="bottom"/>
            <w:hideMark/>
          </w:tcPr>
          <w:p w14:paraId="6F503B01" w14:textId="77777777" w:rsidR="0062027B" w:rsidRPr="0062027B" w:rsidRDefault="0062027B" w:rsidP="0062027B">
            <w:pPr>
              <w:jc w:val="center"/>
              <w:rPr>
                <w:sz w:val="16"/>
                <w:szCs w:val="16"/>
              </w:rPr>
            </w:pPr>
            <w:r w:rsidRPr="0062027B">
              <w:rPr>
                <w:sz w:val="16"/>
                <w:szCs w:val="16"/>
              </w:rPr>
              <w:t>5 805,47</w:t>
            </w:r>
          </w:p>
        </w:tc>
        <w:tc>
          <w:tcPr>
            <w:tcW w:w="1240" w:type="dxa"/>
            <w:tcBorders>
              <w:top w:val="nil"/>
              <w:left w:val="nil"/>
              <w:bottom w:val="single" w:sz="4" w:space="0" w:color="auto"/>
              <w:right w:val="single" w:sz="4" w:space="0" w:color="auto"/>
            </w:tcBorders>
            <w:shd w:val="clear" w:color="000000" w:fill="FFFFFF"/>
            <w:noWrap/>
            <w:vAlign w:val="bottom"/>
            <w:hideMark/>
          </w:tcPr>
          <w:p w14:paraId="73F483EB" w14:textId="77777777" w:rsidR="0062027B" w:rsidRPr="0062027B" w:rsidRDefault="0062027B" w:rsidP="0062027B">
            <w:pPr>
              <w:jc w:val="center"/>
              <w:rPr>
                <w:sz w:val="16"/>
                <w:szCs w:val="16"/>
              </w:rPr>
            </w:pPr>
            <w:r w:rsidRPr="0062027B">
              <w:rPr>
                <w:sz w:val="16"/>
                <w:szCs w:val="16"/>
              </w:rPr>
              <w:t>5 805,47</w:t>
            </w:r>
          </w:p>
        </w:tc>
      </w:tr>
      <w:tr w:rsidR="0062027B" w:rsidRPr="0062027B" w14:paraId="6E096F1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DB40F7A" w14:textId="77777777" w:rsidR="0062027B" w:rsidRPr="0062027B" w:rsidRDefault="0062027B" w:rsidP="0062027B">
            <w:pPr>
              <w:rPr>
                <w:sz w:val="16"/>
                <w:szCs w:val="16"/>
              </w:rPr>
            </w:pPr>
            <w:r w:rsidRPr="0062027B">
              <w:rPr>
                <w:sz w:val="16"/>
                <w:szCs w:val="16"/>
              </w:rPr>
              <w:t>Расходы на обеспечение деятельности (оказание услуг) муниципальных учреждений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2FC2BC7F"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5CC633AB"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3AB917AA"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9CDA7DA" w14:textId="77777777" w:rsidR="0062027B" w:rsidRPr="0062027B" w:rsidRDefault="0062027B" w:rsidP="0062027B">
            <w:pPr>
              <w:jc w:val="center"/>
              <w:rPr>
                <w:sz w:val="16"/>
                <w:szCs w:val="16"/>
              </w:rPr>
            </w:pPr>
            <w:r w:rsidRPr="0062027B">
              <w:rPr>
                <w:sz w:val="16"/>
                <w:szCs w:val="16"/>
              </w:rPr>
              <w:t>0310311010</w:t>
            </w:r>
          </w:p>
        </w:tc>
        <w:tc>
          <w:tcPr>
            <w:tcW w:w="591" w:type="dxa"/>
            <w:tcBorders>
              <w:top w:val="nil"/>
              <w:left w:val="nil"/>
              <w:bottom w:val="single" w:sz="4" w:space="0" w:color="auto"/>
              <w:right w:val="single" w:sz="4" w:space="0" w:color="auto"/>
            </w:tcBorders>
            <w:shd w:val="clear" w:color="000000" w:fill="FFFFFF"/>
            <w:noWrap/>
            <w:vAlign w:val="bottom"/>
            <w:hideMark/>
          </w:tcPr>
          <w:p w14:paraId="11AD40E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E9F5DD8" w14:textId="77777777" w:rsidR="0062027B" w:rsidRPr="0062027B" w:rsidRDefault="0062027B" w:rsidP="0062027B">
            <w:pPr>
              <w:jc w:val="center"/>
              <w:rPr>
                <w:sz w:val="16"/>
                <w:szCs w:val="16"/>
              </w:rPr>
            </w:pPr>
            <w:r w:rsidRPr="0062027B">
              <w:rPr>
                <w:sz w:val="16"/>
                <w:szCs w:val="16"/>
              </w:rPr>
              <w:t>5 903,83</w:t>
            </w:r>
          </w:p>
        </w:tc>
        <w:tc>
          <w:tcPr>
            <w:tcW w:w="1146" w:type="dxa"/>
            <w:tcBorders>
              <w:top w:val="nil"/>
              <w:left w:val="nil"/>
              <w:bottom w:val="single" w:sz="4" w:space="0" w:color="auto"/>
              <w:right w:val="single" w:sz="4" w:space="0" w:color="auto"/>
            </w:tcBorders>
            <w:shd w:val="clear" w:color="000000" w:fill="FFFFFF"/>
            <w:noWrap/>
            <w:vAlign w:val="bottom"/>
            <w:hideMark/>
          </w:tcPr>
          <w:p w14:paraId="02DFFA58" w14:textId="77777777" w:rsidR="0062027B" w:rsidRPr="0062027B" w:rsidRDefault="0062027B" w:rsidP="0062027B">
            <w:pPr>
              <w:jc w:val="center"/>
              <w:rPr>
                <w:sz w:val="16"/>
                <w:szCs w:val="16"/>
              </w:rPr>
            </w:pPr>
            <w:r w:rsidRPr="0062027B">
              <w:rPr>
                <w:sz w:val="16"/>
                <w:szCs w:val="16"/>
              </w:rPr>
              <w:t>5 805,47</w:t>
            </w:r>
          </w:p>
        </w:tc>
        <w:tc>
          <w:tcPr>
            <w:tcW w:w="1240" w:type="dxa"/>
            <w:tcBorders>
              <w:top w:val="nil"/>
              <w:left w:val="nil"/>
              <w:bottom w:val="single" w:sz="4" w:space="0" w:color="auto"/>
              <w:right w:val="single" w:sz="4" w:space="0" w:color="auto"/>
            </w:tcBorders>
            <w:shd w:val="clear" w:color="000000" w:fill="FFFFFF"/>
            <w:noWrap/>
            <w:vAlign w:val="bottom"/>
            <w:hideMark/>
          </w:tcPr>
          <w:p w14:paraId="6593B165" w14:textId="77777777" w:rsidR="0062027B" w:rsidRPr="0062027B" w:rsidRDefault="0062027B" w:rsidP="0062027B">
            <w:pPr>
              <w:jc w:val="center"/>
              <w:rPr>
                <w:sz w:val="16"/>
                <w:szCs w:val="16"/>
              </w:rPr>
            </w:pPr>
            <w:r w:rsidRPr="0062027B">
              <w:rPr>
                <w:sz w:val="16"/>
                <w:szCs w:val="16"/>
              </w:rPr>
              <w:t>5 805,47</w:t>
            </w:r>
          </w:p>
        </w:tc>
      </w:tr>
      <w:tr w:rsidR="0062027B" w:rsidRPr="0062027B" w14:paraId="27566D4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AF6EE49"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6E206452"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6BB59D17"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31586C93"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84A0890" w14:textId="77777777" w:rsidR="0062027B" w:rsidRPr="0062027B" w:rsidRDefault="0062027B" w:rsidP="0062027B">
            <w:pPr>
              <w:jc w:val="center"/>
              <w:rPr>
                <w:sz w:val="16"/>
                <w:szCs w:val="16"/>
              </w:rPr>
            </w:pPr>
            <w:r w:rsidRPr="0062027B">
              <w:rPr>
                <w:sz w:val="16"/>
                <w:szCs w:val="16"/>
              </w:rPr>
              <w:t>0310311010</w:t>
            </w:r>
          </w:p>
        </w:tc>
        <w:tc>
          <w:tcPr>
            <w:tcW w:w="591" w:type="dxa"/>
            <w:tcBorders>
              <w:top w:val="nil"/>
              <w:left w:val="nil"/>
              <w:bottom w:val="single" w:sz="4" w:space="0" w:color="auto"/>
              <w:right w:val="single" w:sz="4" w:space="0" w:color="auto"/>
            </w:tcBorders>
            <w:shd w:val="clear" w:color="000000" w:fill="FFFFFF"/>
            <w:noWrap/>
            <w:vAlign w:val="bottom"/>
            <w:hideMark/>
          </w:tcPr>
          <w:p w14:paraId="3B3748E4"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52F41EBB" w14:textId="77777777" w:rsidR="0062027B" w:rsidRPr="0062027B" w:rsidRDefault="0062027B" w:rsidP="0062027B">
            <w:pPr>
              <w:jc w:val="center"/>
              <w:rPr>
                <w:sz w:val="16"/>
                <w:szCs w:val="16"/>
              </w:rPr>
            </w:pPr>
            <w:r w:rsidRPr="0062027B">
              <w:rPr>
                <w:sz w:val="16"/>
                <w:szCs w:val="16"/>
              </w:rPr>
              <w:t>5 903,83</w:t>
            </w:r>
          </w:p>
        </w:tc>
        <w:tc>
          <w:tcPr>
            <w:tcW w:w="1146" w:type="dxa"/>
            <w:tcBorders>
              <w:top w:val="nil"/>
              <w:left w:val="nil"/>
              <w:bottom w:val="single" w:sz="4" w:space="0" w:color="auto"/>
              <w:right w:val="single" w:sz="4" w:space="0" w:color="auto"/>
            </w:tcBorders>
            <w:shd w:val="clear" w:color="000000" w:fill="FFFFFF"/>
            <w:noWrap/>
            <w:vAlign w:val="bottom"/>
            <w:hideMark/>
          </w:tcPr>
          <w:p w14:paraId="7A4BC5D8" w14:textId="77777777" w:rsidR="0062027B" w:rsidRPr="0062027B" w:rsidRDefault="0062027B" w:rsidP="0062027B">
            <w:pPr>
              <w:jc w:val="center"/>
              <w:rPr>
                <w:sz w:val="16"/>
                <w:szCs w:val="16"/>
              </w:rPr>
            </w:pPr>
            <w:r w:rsidRPr="0062027B">
              <w:rPr>
                <w:sz w:val="16"/>
                <w:szCs w:val="16"/>
              </w:rPr>
              <w:t>5 805,47</w:t>
            </w:r>
          </w:p>
        </w:tc>
        <w:tc>
          <w:tcPr>
            <w:tcW w:w="1240" w:type="dxa"/>
            <w:tcBorders>
              <w:top w:val="nil"/>
              <w:left w:val="nil"/>
              <w:bottom w:val="single" w:sz="4" w:space="0" w:color="auto"/>
              <w:right w:val="single" w:sz="4" w:space="0" w:color="auto"/>
            </w:tcBorders>
            <w:shd w:val="clear" w:color="000000" w:fill="FFFFFF"/>
            <w:noWrap/>
            <w:vAlign w:val="bottom"/>
            <w:hideMark/>
          </w:tcPr>
          <w:p w14:paraId="47F1EE79" w14:textId="77777777" w:rsidR="0062027B" w:rsidRPr="0062027B" w:rsidRDefault="0062027B" w:rsidP="0062027B">
            <w:pPr>
              <w:jc w:val="center"/>
              <w:rPr>
                <w:sz w:val="16"/>
                <w:szCs w:val="16"/>
              </w:rPr>
            </w:pPr>
            <w:r w:rsidRPr="0062027B">
              <w:rPr>
                <w:sz w:val="16"/>
                <w:szCs w:val="16"/>
              </w:rPr>
              <w:t>5 805,47</w:t>
            </w:r>
          </w:p>
        </w:tc>
      </w:tr>
      <w:tr w:rsidR="0062027B" w:rsidRPr="0062027B" w14:paraId="45800F5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9ABF88B" w14:textId="77777777" w:rsidR="0062027B" w:rsidRPr="0062027B" w:rsidRDefault="0062027B" w:rsidP="0062027B">
            <w:pPr>
              <w:rPr>
                <w:sz w:val="16"/>
                <w:szCs w:val="16"/>
              </w:rPr>
            </w:pPr>
            <w:r w:rsidRPr="0062027B">
              <w:rPr>
                <w:sz w:val="16"/>
                <w:szCs w:val="16"/>
              </w:rPr>
              <w:t>Реализация регионального проекта "Творческие люди"</w:t>
            </w:r>
          </w:p>
        </w:tc>
        <w:tc>
          <w:tcPr>
            <w:tcW w:w="602" w:type="dxa"/>
            <w:tcBorders>
              <w:top w:val="nil"/>
              <w:left w:val="nil"/>
              <w:bottom w:val="single" w:sz="4" w:space="0" w:color="auto"/>
              <w:right w:val="single" w:sz="4" w:space="0" w:color="auto"/>
            </w:tcBorders>
            <w:shd w:val="clear" w:color="000000" w:fill="FFFFFF"/>
            <w:noWrap/>
            <w:vAlign w:val="bottom"/>
            <w:hideMark/>
          </w:tcPr>
          <w:p w14:paraId="156AB09C"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3906086B"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377DD01B"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70A5707A" w14:textId="77777777" w:rsidR="0062027B" w:rsidRPr="0062027B" w:rsidRDefault="0062027B" w:rsidP="0062027B">
            <w:pPr>
              <w:jc w:val="center"/>
              <w:rPr>
                <w:sz w:val="16"/>
                <w:szCs w:val="16"/>
              </w:rPr>
            </w:pPr>
            <w:r w:rsidRPr="0062027B">
              <w:rPr>
                <w:sz w:val="16"/>
                <w:szCs w:val="16"/>
              </w:rPr>
              <w:t>031A200000</w:t>
            </w:r>
          </w:p>
        </w:tc>
        <w:tc>
          <w:tcPr>
            <w:tcW w:w="591" w:type="dxa"/>
            <w:tcBorders>
              <w:top w:val="nil"/>
              <w:left w:val="nil"/>
              <w:bottom w:val="single" w:sz="4" w:space="0" w:color="auto"/>
              <w:right w:val="single" w:sz="4" w:space="0" w:color="auto"/>
            </w:tcBorders>
            <w:shd w:val="clear" w:color="000000" w:fill="FFFFFF"/>
            <w:noWrap/>
            <w:vAlign w:val="bottom"/>
            <w:hideMark/>
          </w:tcPr>
          <w:p w14:paraId="15D8DBE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B78EFD4" w14:textId="77777777" w:rsidR="0062027B" w:rsidRPr="0062027B" w:rsidRDefault="0062027B" w:rsidP="0062027B">
            <w:pPr>
              <w:jc w:val="center"/>
              <w:rPr>
                <w:sz w:val="16"/>
                <w:szCs w:val="16"/>
              </w:rPr>
            </w:pPr>
            <w:r w:rsidRPr="0062027B">
              <w:rPr>
                <w:sz w:val="16"/>
                <w:szCs w:val="16"/>
              </w:rPr>
              <w:t>202,02</w:t>
            </w:r>
          </w:p>
        </w:tc>
        <w:tc>
          <w:tcPr>
            <w:tcW w:w="1146" w:type="dxa"/>
            <w:tcBorders>
              <w:top w:val="nil"/>
              <w:left w:val="nil"/>
              <w:bottom w:val="single" w:sz="4" w:space="0" w:color="auto"/>
              <w:right w:val="single" w:sz="4" w:space="0" w:color="auto"/>
            </w:tcBorders>
            <w:shd w:val="clear" w:color="000000" w:fill="FFFFFF"/>
            <w:noWrap/>
            <w:vAlign w:val="bottom"/>
            <w:hideMark/>
          </w:tcPr>
          <w:p w14:paraId="299579B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66B82A6" w14:textId="77777777" w:rsidR="0062027B" w:rsidRPr="0062027B" w:rsidRDefault="0062027B" w:rsidP="0062027B">
            <w:pPr>
              <w:jc w:val="center"/>
              <w:rPr>
                <w:sz w:val="16"/>
                <w:szCs w:val="16"/>
              </w:rPr>
            </w:pPr>
            <w:r w:rsidRPr="0062027B">
              <w:rPr>
                <w:sz w:val="16"/>
                <w:szCs w:val="16"/>
              </w:rPr>
              <w:t>0,00</w:t>
            </w:r>
          </w:p>
        </w:tc>
      </w:tr>
      <w:tr w:rsidR="0062027B" w:rsidRPr="0062027B" w14:paraId="51AA81F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CD9722B" w14:textId="77777777" w:rsidR="0062027B" w:rsidRPr="0062027B" w:rsidRDefault="0062027B" w:rsidP="0062027B">
            <w:pPr>
              <w:rPr>
                <w:sz w:val="16"/>
                <w:szCs w:val="16"/>
              </w:rPr>
            </w:pPr>
            <w:r w:rsidRPr="0062027B">
              <w:rPr>
                <w:sz w:val="16"/>
                <w:szCs w:val="16"/>
              </w:rPr>
              <w:t>Государственная поддержка отрасли культуры (государственная поддержка муниципальных учреждений культуры, находящихся в сельской местности)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1CFDB53D"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4C1EA1ED"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4E36E6DA"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B43064C" w14:textId="77777777" w:rsidR="0062027B" w:rsidRPr="0062027B" w:rsidRDefault="0062027B" w:rsidP="0062027B">
            <w:pPr>
              <w:jc w:val="center"/>
              <w:rPr>
                <w:sz w:val="16"/>
                <w:szCs w:val="16"/>
              </w:rPr>
            </w:pPr>
            <w:r w:rsidRPr="0062027B">
              <w:rPr>
                <w:sz w:val="16"/>
                <w:szCs w:val="16"/>
              </w:rPr>
              <w:t>031A255191</w:t>
            </w:r>
          </w:p>
        </w:tc>
        <w:tc>
          <w:tcPr>
            <w:tcW w:w="591" w:type="dxa"/>
            <w:tcBorders>
              <w:top w:val="nil"/>
              <w:left w:val="nil"/>
              <w:bottom w:val="single" w:sz="4" w:space="0" w:color="auto"/>
              <w:right w:val="single" w:sz="4" w:space="0" w:color="auto"/>
            </w:tcBorders>
            <w:shd w:val="clear" w:color="000000" w:fill="FFFFFF"/>
            <w:noWrap/>
            <w:vAlign w:val="bottom"/>
            <w:hideMark/>
          </w:tcPr>
          <w:p w14:paraId="455567E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880D286" w14:textId="77777777" w:rsidR="0062027B" w:rsidRPr="0062027B" w:rsidRDefault="0062027B" w:rsidP="0062027B">
            <w:pPr>
              <w:jc w:val="center"/>
              <w:rPr>
                <w:sz w:val="16"/>
                <w:szCs w:val="16"/>
              </w:rPr>
            </w:pPr>
            <w:r w:rsidRPr="0062027B">
              <w:rPr>
                <w:sz w:val="16"/>
                <w:szCs w:val="16"/>
              </w:rPr>
              <w:t>101,01</w:t>
            </w:r>
          </w:p>
        </w:tc>
        <w:tc>
          <w:tcPr>
            <w:tcW w:w="1146" w:type="dxa"/>
            <w:tcBorders>
              <w:top w:val="nil"/>
              <w:left w:val="nil"/>
              <w:bottom w:val="single" w:sz="4" w:space="0" w:color="auto"/>
              <w:right w:val="single" w:sz="4" w:space="0" w:color="auto"/>
            </w:tcBorders>
            <w:shd w:val="clear" w:color="000000" w:fill="FFFFFF"/>
            <w:noWrap/>
            <w:vAlign w:val="bottom"/>
            <w:hideMark/>
          </w:tcPr>
          <w:p w14:paraId="0119604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5907377" w14:textId="77777777" w:rsidR="0062027B" w:rsidRPr="0062027B" w:rsidRDefault="0062027B" w:rsidP="0062027B">
            <w:pPr>
              <w:jc w:val="center"/>
              <w:rPr>
                <w:sz w:val="16"/>
                <w:szCs w:val="16"/>
              </w:rPr>
            </w:pPr>
            <w:r w:rsidRPr="0062027B">
              <w:rPr>
                <w:sz w:val="16"/>
                <w:szCs w:val="16"/>
              </w:rPr>
              <w:t>0,00</w:t>
            </w:r>
          </w:p>
        </w:tc>
      </w:tr>
      <w:tr w:rsidR="0062027B" w:rsidRPr="0062027B" w14:paraId="76D3F9A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549791D"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3EB81BD6"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3810B377"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73C1A415"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6C0C13F" w14:textId="77777777" w:rsidR="0062027B" w:rsidRPr="0062027B" w:rsidRDefault="0062027B" w:rsidP="0062027B">
            <w:pPr>
              <w:jc w:val="center"/>
              <w:rPr>
                <w:sz w:val="16"/>
                <w:szCs w:val="16"/>
              </w:rPr>
            </w:pPr>
            <w:r w:rsidRPr="0062027B">
              <w:rPr>
                <w:sz w:val="16"/>
                <w:szCs w:val="16"/>
              </w:rPr>
              <w:t>031A255191</w:t>
            </w:r>
          </w:p>
        </w:tc>
        <w:tc>
          <w:tcPr>
            <w:tcW w:w="591" w:type="dxa"/>
            <w:tcBorders>
              <w:top w:val="nil"/>
              <w:left w:val="nil"/>
              <w:bottom w:val="single" w:sz="4" w:space="0" w:color="auto"/>
              <w:right w:val="single" w:sz="4" w:space="0" w:color="auto"/>
            </w:tcBorders>
            <w:shd w:val="clear" w:color="000000" w:fill="FFFFFF"/>
            <w:noWrap/>
            <w:vAlign w:val="bottom"/>
            <w:hideMark/>
          </w:tcPr>
          <w:p w14:paraId="0BC28567"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40846908" w14:textId="77777777" w:rsidR="0062027B" w:rsidRPr="0062027B" w:rsidRDefault="0062027B" w:rsidP="0062027B">
            <w:pPr>
              <w:jc w:val="center"/>
              <w:rPr>
                <w:sz w:val="16"/>
                <w:szCs w:val="16"/>
              </w:rPr>
            </w:pPr>
            <w:r w:rsidRPr="0062027B">
              <w:rPr>
                <w:sz w:val="16"/>
                <w:szCs w:val="16"/>
              </w:rPr>
              <w:t>101,01</w:t>
            </w:r>
          </w:p>
        </w:tc>
        <w:tc>
          <w:tcPr>
            <w:tcW w:w="1146" w:type="dxa"/>
            <w:tcBorders>
              <w:top w:val="nil"/>
              <w:left w:val="nil"/>
              <w:bottom w:val="single" w:sz="4" w:space="0" w:color="auto"/>
              <w:right w:val="single" w:sz="4" w:space="0" w:color="auto"/>
            </w:tcBorders>
            <w:shd w:val="clear" w:color="000000" w:fill="FFFFFF"/>
            <w:noWrap/>
            <w:vAlign w:val="bottom"/>
            <w:hideMark/>
          </w:tcPr>
          <w:p w14:paraId="32BE1C9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25CA287" w14:textId="77777777" w:rsidR="0062027B" w:rsidRPr="0062027B" w:rsidRDefault="0062027B" w:rsidP="0062027B">
            <w:pPr>
              <w:jc w:val="center"/>
              <w:rPr>
                <w:sz w:val="16"/>
                <w:szCs w:val="16"/>
              </w:rPr>
            </w:pPr>
            <w:r w:rsidRPr="0062027B">
              <w:rPr>
                <w:sz w:val="16"/>
                <w:szCs w:val="16"/>
              </w:rPr>
              <w:t>0,00</w:t>
            </w:r>
          </w:p>
        </w:tc>
      </w:tr>
      <w:tr w:rsidR="0062027B" w:rsidRPr="0062027B" w14:paraId="13D6EE3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D1E1327" w14:textId="77777777" w:rsidR="0062027B" w:rsidRPr="0062027B" w:rsidRDefault="0062027B" w:rsidP="0062027B">
            <w:pPr>
              <w:rPr>
                <w:sz w:val="16"/>
                <w:szCs w:val="16"/>
              </w:rPr>
            </w:pPr>
            <w:r w:rsidRPr="0062027B">
              <w:rPr>
                <w:sz w:val="16"/>
                <w:szCs w:val="16"/>
              </w:rPr>
              <w:t>Государственная поддержка отрасли культуры (государственная поддержка лучших работников муниципальных учреждений культуры, находящихся в сельской местности)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45D186B9"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122A52F5"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7CBD3C1E"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02B8572B" w14:textId="77777777" w:rsidR="0062027B" w:rsidRPr="0062027B" w:rsidRDefault="0062027B" w:rsidP="0062027B">
            <w:pPr>
              <w:jc w:val="center"/>
              <w:rPr>
                <w:sz w:val="16"/>
                <w:szCs w:val="16"/>
              </w:rPr>
            </w:pPr>
            <w:r w:rsidRPr="0062027B">
              <w:rPr>
                <w:sz w:val="16"/>
                <w:szCs w:val="16"/>
              </w:rPr>
              <w:t>031A255192</w:t>
            </w:r>
          </w:p>
        </w:tc>
        <w:tc>
          <w:tcPr>
            <w:tcW w:w="591" w:type="dxa"/>
            <w:tcBorders>
              <w:top w:val="nil"/>
              <w:left w:val="nil"/>
              <w:bottom w:val="single" w:sz="4" w:space="0" w:color="auto"/>
              <w:right w:val="single" w:sz="4" w:space="0" w:color="auto"/>
            </w:tcBorders>
            <w:shd w:val="clear" w:color="000000" w:fill="FFFFFF"/>
            <w:noWrap/>
            <w:vAlign w:val="bottom"/>
            <w:hideMark/>
          </w:tcPr>
          <w:p w14:paraId="74F4C14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CA84EAF" w14:textId="77777777" w:rsidR="0062027B" w:rsidRPr="0062027B" w:rsidRDefault="0062027B" w:rsidP="0062027B">
            <w:pPr>
              <w:jc w:val="center"/>
              <w:rPr>
                <w:sz w:val="16"/>
                <w:szCs w:val="16"/>
              </w:rPr>
            </w:pPr>
            <w:r w:rsidRPr="0062027B">
              <w:rPr>
                <w:sz w:val="16"/>
                <w:szCs w:val="16"/>
              </w:rPr>
              <w:t>101,01</w:t>
            </w:r>
          </w:p>
        </w:tc>
        <w:tc>
          <w:tcPr>
            <w:tcW w:w="1146" w:type="dxa"/>
            <w:tcBorders>
              <w:top w:val="nil"/>
              <w:left w:val="nil"/>
              <w:bottom w:val="single" w:sz="4" w:space="0" w:color="auto"/>
              <w:right w:val="single" w:sz="4" w:space="0" w:color="auto"/>
            </w:tcBorders>
            <w:shd w:val="clear" w:color="000000" w:fill="FFFFFF"/>
            <w:noWrap/>
            <w:vAlign w:val="bottom"/>
            <w:hideMark/>
          </w:tcPr>
          <w:p w14:paraId="0FDF8AD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DDDDF94" w14:textId="77777777" w:rsidR="0062027B" w:rsidRPr="0062027B" w:rsidRDefault="0062027B" w:rsidP="0062027B">
            <w:pPr>
              <w:jc w:val="center"/>
              <w:rPr>
                <w:sz w:val="16"/>
                <w:szCs w:val="16"/>
              </w:rPr>
            </w:pPr>
            <w:r w:rsidRPr="0062027B">
              <w:rPr>
                <w:sz w:val="16"/>
                <w:szCs w:val="16"/>
              </w:rPr>
              <w:t>0,00</w:t>
            </w:r>
          </w:p>
        </w:tc>
      </w:tr>
      <w:tr w:rsidR="0062027B" w:rsidRPr="0062027B" w14:paraId="2EEB001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77D3EFF"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5AE68B03"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596FCBC7"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30E97B65"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082F8CF7" w14:textId="77777777" w:rsidR="0062027B" w:rsidRPr="0062027B" w:rsidRDefault="0062027B" w:rsidP="0062027B">
            <w:pPr>
              <w:jc w:val="center"/>
              <w:rPr>
                <w:sz w:val="16"/>
                <w:szCs w:val="16"/>
              </w:rPr>
            </w:pPr>
            <w:r w:rsidRPr="0062027B">
              <w:rPr>
                <w:sz w:val="16"/>
                <w:szCs w:val="16"/>
              </w:rPr>
              <w:t>031A255192</w:t>
            </w:r>
          </w:p>
        </w:tc>
        <w:tc>
          <w:tcPr>
            <w:tcW w:w="591" w:type="dxa"/>
            <w:tcBorders>
              <w:top w:val="nil"/>
              <w:left w:val="nil"/>
              <w:bottom w:val="single" w:sz="4" w:space="0" w:color="auto"/>
              <w:right w:val="single" w:sz="4" w:space="0" w:color="auto"/>
            </w:tcBorders>
            <w:shd w:val="clear" w:color="000000" w:fill="FFFFFF"/>
            <w:noWrap/>
            <w:vAlign w:val="bottom"/>
            <w:hideMark/>
          </w:tcPr>
          <w:p w14:paraId="233F86D8"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5724DF43" w14:textId="77777777" w:rsidR="0062027B" w:rsidRPr="0062027B" w:rsidRDefault="0062027B" w:rsidP="0062027B">
            <w:pPr>
              <w:jc w:val="center"/>
              <w:rPr>
                <w:sz w:val="16"/>
                <w:szCs w:val="16"/>
              </w:rPr>
            </w:pPr>
            <w:r w:rsidRPr="0062027B">
              <w:rPr>
                <w:sz w:val="16"/>
                <w:szCs w:val="16"/>
              </w:rPr>
              <w:t>101,01</w:t>
            </w:r>
          </w:p>
        </w:tc>
        <w:tc>
          <w:tcPr>
            <w:tcW w:w="1146" w:type="dxa"/>
            <w:tcBorders>
              <w:top w:val="nil"/>
              <w:left w:val="nil"/>
              <w:bottom w:val="single" w:sz="4" w:space="0" w:color="auto"/>
              <w:right w:val="single" w:sz="4" w:space="0" w:color="auto"/>
            </w:tcBorders>
            <w:shd w:val="clear" w:color="000000" w:fill="FFFFFF"/>
            <w:noWrap/>
            <w:vAlign w:val="bottom"/>
            <w:hideMark/>
          </w:tcPr>
          <w:p w14:paraId="3C96028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1EBD22D" w14:textId="77777777" w:rsidR="0062027B" w:rsidRPr="0062027B" w:rsidRDefault="0062027B" w:rsidP="0062027B">
            <w:pPr>
              <w:jc w:val="center"/>
              <w:rPr>
                <w:sz w:val="16"/>
                <w:szCs w:val="16"/>
              </w:rPr>
            </w:pPr>
            <w:r w:rsidRPr="0062027B">
              <w:rPr>
                <w:sz w:val="16"/>
                <w:szCs w:val="16"/>
              </w:rPr>
              <w:t>0,00</w:t>
            </w:r>
          </w:p>
        </w:tc>
      </w:tr>
      <w:tr w:rsidR="0062027B" w:rsidRPr="0062027B" w14:paraId="453B19B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86F0983" w14:textId="77777777" w:rsidR="0062027B" w:rsidRPr="0062027B" w:rsidRDefault="0062027B" w:rsidP="0062027B">
            <w:pPr>
              <w:rPr>
                <w:sz w:val="16"/>
                <w:szCs w:val="16"/>
              </w:rPr>
            </w:pPr>
            <w:r w:rsidRPr="0062027B">
              <w:rPr>
                <w:sz w:val="16"/>
                <w:szCs w:val="16"/>
              </w:rPr>
              <w:t>Подпрограмма "Библиотечная деятельность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6CC9EF0"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12FA2772"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21C7F41E"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0EECE31E" w14:textId="77777777" w:rsidR="0062027B" w:rsidRPr="0062027B" w:rsidRDefault="0062027B" w:rsidP="0062027B">
            <w:pPr>
              <w:jc w:val="center"/>
              <w:rPr>
                <w:sz w:val="16"/>
                <w:szCs w:val="16"/>
              </w:rPr>
            </w:pPr>
            <w:r w:rsidRPr="0062027B">
              <w:rPr>
                <w:sz w:val="16"/>
                <w:szCs w:val="16"/>
              </w:rPr>
              <w:t>0320000000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0D19C9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4700FA9" w14:textId="77777777" w:rsidR="0062027B" w:rsidRPr="0062027B" w:rsidRDefault="0062027B" w:rsidP="0062027B">
            <w:pPr>
              <w:jc w:val="center"/>
              <w:rPr>
                <w:sz w:val="16"/>
                <w:szCs w:val="16"/>
              </w:rPr>
            </w:pPr>
            <w:r w:rsidRPr="0062027B">
              <w:rPr>
                <w:sz w:val="16"/>
                <w:szCs w:val="16"/>
              </w:rPr>
              <w:t>30 353,26</w:t>
            </w:r>
          </w:p>
        </w:tc>
        <w:tc>
          <w:tcPr>
            <w:tcW w:w="1146" w:type="dxa"/>
            <w:tcBorders>
              <w:top w:val="nil"/>
              <w:left w:val="nil"/>
              <w:bottom w:val="single" w:sz="4" w:space="0" w:color="auto"/>
              <w:right w:val="single" w:sz="4" w:space="0" w:color="auto"/>
            </w:tcBorders>
            <w:shd w:val="clear" w:color="000000" w:fill="FFFFFF"/>
            <w:noWrap/>
            <w:vAlign w:val="bottom"/>
            <w:hideMark/>
          </w:tcPr>
          <w:p w14:paraId="0A15ADF3" w14:textId="77777777" w:rsidR="0062027B" w:rsidRPr="0062027B" w:rsidRDefault="0062027B" w:rsidP="0062027B">
            <w:pPr>
              <w:jc w:val="center"/>
              <w:rPr>
                <w:sz w:val="16"/>
                <w:szCs w:val="16"/>
              </w:rPr>
            </w:pPr>
            <w:r w:rsidRPr="0062027B">
              <w:rPr>
                <w:sz w:val="16"/>
                <w:szCs w:val="16"/>
              </w:rPr>
              <w:t>29 809,53</w:t>
            </w:r>
          </w:p>
        </w:tc>
        <w:tc>
          <w:tcPr>
            <w:tcW w:w="1240" w:type="dxa"/>
            <w:tcBorders>
              <w:top w:val="nil"/>
              <w:left w:val="nil"/>
              <w:bottom w:val="single" w:sz="4" w:space="0" w:color="auto"/>
              <w:right w:val="single" w:sz="4" w:space="0" w:color="auto"/>
            </w:tcBorders>
            <w:shd w:val="clear" w:color="000000" w:fill="FFFFFF"/>
            <w:noWrap/>
            <w:vAlign w:val="bottom"/>
            <w:hideMark/>
          </w:tcPr>
          <w:p w14:paraId="7CBEF7F3" w14:textId="77777777" w:rsidR="0062027B" w:rsidRPr="0062027B" w:rsidRDefault="0062027B" w:rsidP="0062027B">
            <w:pPr>
              <w:jc w:val="center"/>
              <w:rPr>
                <w:sz w:val="16"/>
                <w:szCs w:val="16"/>
              </w:rPr>
            </w:pPr>
            <w:r w:rsidRPr="0062027B">
              <w:rPr>
                <w:sz w:val="16"/>
                <w:szCs w:val="16"/>
              </w:rPr>
              <w:t>29 803,53</w:t>
            </w:r>
          </w:p>
        </w:tc>
      </w:tr>
      <w:tr w:rsidR="0062027B" w:rsidRPr="0062027B" w14:paraId="51BB6E5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75665D0" w14:textId="77777777" w:rsidR="0062027B" w:rsidRPr="0062027B" w:rsidRDefault="0062027B" w:rsidP="0062027B">
            <w:pPr>
              <w:rPr>
                <w:sz w:val="16"/>
                <w:szCs w:val="16"/>
              </w:rPr>
            </w:pPr>
            <w:r w:rsidRPr="0062027B">
              <w:rPr>
                <w:sz w:val="16"/>
                <w:szCs w:val="16"/>
              </w:rPr>
              <w:t>Основное мероприятие "Осуществление библиотечного, библиографического и информационного обслуживания пользователей библиотек муниципальных образований Кочубеевского муниципального округа Ставропольского края, комплектование и обеспечение сохранности библиотечных фондов"</w:t>
            </w:r>
          </w:p>
        </w:tc>
        <w:tc>
          <w:tcPr>
            <w:tcW w:w="602" w:type="dxa"/>
            <w:tcBorders>
              <w:top w:val="nil"/>
              <w:left w:val="nil"/>
              <w:bottom w:val="single" w:sz="4" w:space="0" w:color="auto"/>
              <w:right w:val="single" w:sz="4" w:space="0" w:color="auto"/>
            </w:tcBorders>
            <w:shd w:val="clear" w:color="000000" w:fill="FFFFFF"/>
            <w:noWrap/>
            <w:vAlign w:val="bottom"/>
            <w:hideMark/>
          </w:tcPr>
          <w:p w14:paraId="188C985C"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64BDB2F3"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5C86F096"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3FC8A24E" w14:textId="77777777" w:rsidR="0062027B" w:rsidRPr="0062027B" w:rsidRDefault="0062027B" w:rsidP="0062027B">
            <w:pPr>
              <w:jc w:val="center"/>
              <w:rPr>
                <w:sz w:val="16"/>
                <w:szCs w:val="16"/>
              </w:rPr>
            </w:pPr>
            <w:r w:rsidRPr="0062027B">
              <w:rPr>
                <w:sz w:val="16"/>
                <w:szCs w:val="16"/>
              </w:rPr>
              <w:t>0320100000</w:t>
            </w:r>
          </w:p>
        </w:tc>
        <w:tc>
          <w:tcPr>
            <w:tcW w:w="591" w:type="dxa"/>
            <w:tcBorders>
              <w:top w:val="nil"/>
              <w:left w:val="nil"/>
              <w:bottom w:val="single" w:sz="4" w:space="0" w:color="auto"/>
              <w:right w:val="single" w:sz="4" w:space="0" w:color="auto"/>
            </w:tcBorders>
            <w:shd w:val="clear" w:color="000000" w:fill="FFFFFF"/>
            <w:noWrap/>
            <w:vAlign w:val="bottom"/>
            <w:hideMark/>
          </w:tcPr>
          <w:p w14:paraId="0F074ED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667A8E1" w14:textId="77777777" w:rsidR="0062027B" w:rsidRPr="0062027B" w:rsidRDefault="0062027B" w:rsidP="0062027B">
            <w:pPr>
              <w:jc w:val="center"/>
              <w:rPr>
                <w:sz w:val="16"/>
                <w:szCs w:val="16"/>
              </w:rPr>
            </w:pPr>
            <w:r w:rsidRPr="0062027B">
              <w:rPr>
                <w:sz w:val="16"/>
                <w:szCs w:val="16"/>
              </w:rPr>
              <w:t>29 557,14</w:t>
            </w:r>
          </w:p>
        </w:tc>
        <w:tc>
          <w:tcPr>
            <w:tcW w:w="1146" w:type="dxa"/>
            <w:tcBorders>
              <w:top w:val="nil"/>
              <w:left w:val="nil"/>
              <w:bottom w:val="single" w:sz="4" w:space="0" w:color="auto"/>
              <w:right w:val="single" w:sz="4" w:space="0" w:color="auto"/>
            </w:tcBorders>
            <w:shd w:val="clear" w:color="000000" w:fill="FFFFFF"/>
            <w:noWrap/>
            <w:vAlign w:val="bottom"/>
            <w:hideMark/>
          </w:tcPr>
          <w:p w14:paraId="71C68A5D" w14:textId="77777777" w:rsidR="0062027B" w:rsidRPr="0062027B" w:rsidRDefault="0062027B" w:rsidP="0062027B">
            <w:pPr>
              <w:jc w:val="center"/>
              <w:rPr>
                <w:sz w:val="16"/>
                <w:szCs w:val="16"/>
              </w:rPr>
            </w:pPr>
            <w:r w:rsidRPr="0062027B">
              <w:rPr>
                <w:sz w:val="16"/>
                <w:szCs w:val="16"/>
              </w:rPr>
              <w:t>28 979,53</w:t>
            </w:r>
          </w:p>
        </w:tc>
        <w:tc>
          <w:tcPr>
            <w:tcW w:w="1240" w:type="dxa"/>
            <w:tcBorders>
              <w:top w:val="nil"/>
              <w:left w:val="nil"/>
              <w:bottom w:val="single" w:sz="4" w:space="0" w:color="auto"/>
              <w:right w:val="single" w:sz="4" w:space="0" w:color="auto"/>
            </w:tcBorders>
            <w:shd w:val="clear" w:color="000000" w:fill="FFFFFF"/>
            <w:noWrap/>
            <w:vAlign w:val="bottom"/>
            <w:hideMark/>
          </w:tcPr>
          <w:p w14:paraId="68B70EB0" w14:textId="77777777" w:rsidR="0062027B" w:rsidRPr="0062027B" w:rsidRDefault="0062027B" w:rsidP="0062027B">
            <w:pPr>
              <w:jc w:val="center"/>
              <w:rPr>
                <w:sz w:val="16"/>
                <w:szCs w:val="16"/>
              </w:rPr>
            </w:pPr>
            <w:r w:rsidRPr="0062027B">
              <w:rPr>
                <w:sz w:val="16"/>
                <w:szCs w:val="16"/>
              </w:rPr>
              <w:t>28 973,53</w:t>
            </w:r>
          </w:p>
        </w:tc>
      </w:tr>
      <w:tr w:rsidR="0062027B" w:rsidRPr="0062027B" w14:paraId="482EC2F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E852234" w14:textId="77777777" w:rsidR="0062027B" w:rsidRPr="0062027B" w:rsidRDefault="0062027B" w:rsidP="0062027B">
            <w:pPr>
              <w:rPr>
                <w:sz w:val="16"/>
                <w:szCs w:val="16"/>
              </w:rPr>
            </w:pPr>
            <w:r w:rsidRPr="0062027B">
              <w:rPr>
                <w:sz w:val="16"/>
                <w:szCs w:val="16"/>
              </w:rPr>
              <w:t>Расходы на обеспечение деятельности (оказание услуг) муниципальных учреждений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747DDE82"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1BCE1538"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4C10BFB6"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39979610" w14:textId="77777777" w:rsidR="0062027B" w:rsidRPr="0062027B" w:rsidRDefault="0062027B" w:rsidP="0062027B">
            <w:pPr>
              <w:jc w:val="center"/>
              <w:rPr>
                <w:sz w:val="16"/>
                <w:szCs w:val="16"/>
              </w:rPr>
            </w:pPr>
            <w:r w:rsidRPr="0062027B">
              <w:rPr>
                <w:sz w:val="16"/>
                <w:szCs w:val="16"/>
              </w:rPr>
              <w:t>0320111010</w:t>
            </w:r>
          </w:p>
        </w:tc>
        <w:tc>
          <w:tcPr>
            <w:tcW w:w="591" w:type="dxa"/>
            <w:tcBorders>
              <w:top w:val="nil"/>
              <w:left w:val="nil"/>
              <w:bottom w:val="single" w:sz="4" w:space="0" w:color="auto"/>
              <w:right w:val="single" w:sz="4" w:space="0" w:color="auto"/>
            </w:tcBorders>
            <w:shd w:val="clear" w:color="000000" w:fill="FFFFFF"/>
            <w:noWrap/>
            <w:vAlign w:val="bottom"/>
            <w:hideMark/>
          </w:tcPr>
          <w:p w14:paraId="0764C1B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F67BA5B" w14:textId="77777777" w:rsidR="0062027B" w:rsidRPr="0062027B" w:rsidRDefault="0062027B" w:rsidP="0062027B">
            <w:pPr>
              <w:jc w:val="center"/>
              <w:rPr>
                <w:sz w:val="16"/>
                <w:szCs w:val="16"/>
              </w:rPr>
            </w:pPr>
            <w:r w:rsidRPr="0062027B">
              <w:rPr>
                <w:sz w:val="16"/>
                <w:szCs w:val="16"/>
              </w:rPr>
              <w:t>29 133,65</w:t>
            </w:r>
          </w:p>
        </w:tc>
        <w:tc>
          <w:tcPr>
            <w:tcW w:w="1146" w:type="dxa"/>
            <w:tcBorders>
              <w:top w:val="nil"/>
              <w:left w:val="nil"/>
              <w:bottom w:val="single" w:sz="4" w:space="0" w:color="auto"/>
              <w:right w:val="single" w:sz="4" w:space="0" w:color="auto"/>
            </w:tcBorders>
            <w:shd w:val="clear" w:color="000000" w:fill="FFFFFF"/>
            <w:noWrap/>
            <w:vAlign w:val="bottom"/>
            <w:hideMark/>
          </w:tcPr>
          <w:p w14:paraId="09651618" w14:textId="77777777" w:rsidR="0062027B" w:rsidRPr="0062027B" w:rsidRDefault="0062027B" w:rsidP="0062027B">
            <w:pPr>
              <w:jc w:val="center"/>
              <w:rPr>
                <w:sz w:val="16"/>
                <w:szCs w:val="16"/>
              </w:rPr>
            </w:pPr>
            <w:r w:rsidRPr="0062027B">
              <w:rPr>
                <w:sz w:val="16"/>
                <w:szCs w:val="16"/>
              </w:rPr>
              <w:t>28 556,04</w:t>
            </w:r>
          </w:p>
        </w:tc>
        <w:tc>
          <w:tcPr>
            <w:tcW w:w="1240" w:type="dxa"/>
            <w:tcBorders>
              <w:top w:val="nil"/>
              <w:left w:val="nil"/>
              <w:bottom w:val="single" w:sz="4" w:space="0" w:color="auto"/>
              <w:right w:val="single" w:sz="4" w:space="0" w:color="auto"/>
            </w:tcBorders>
            <w:shd w:val="clear" w:color="000000" w:fill="FFFFFF"/>
            <w:noWrap/>
            <w:vAlign w:val="bottom"/>
            <w:hideMark/>
          </w:tcPr>
          <w:p w14:paraId="060D52D1" w14:textId="77777777" w:rsidR="0062027B" w:rsidRPr="0062027B" w:rsidRDefault="0062027B" w:rsidP="0062027B">
            <w:pPr>
              <w:jc w:val="center"/>
              <w:rPr>
                <w:sz w:val="16"/>
                <w:szCs w:val="16"/>
              </w:rPr>
            </w:pPr>
            <w:r w:rsidRPr="0062027B">
              <w:rPr>
                <w:sz w:val="16"/>
                <w:szCs w:val="16"/>
              </w:rPr>
              <w:t>28 556,35</w:t>
            </w:r>
          </w:p>
        </w:tc>
      </w:tr>
      <w:tr w:rsidR="0062027B" w:rsidRPr="0062027B" w14:paraId="09F7ACF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4FA498F"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50E4C5E5"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7388BEF3"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60126B88"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3DB438F7" w14:textId="77777777" w:rsidR="0062027B" w:rsidRPr="0062027B" w:rsidRDefault="0062027B" w:rsidP="0062027B">
            <w:pPr>
              <w:jc w:val="center"/>
              <w:rPr>
                <w:sz w:val="16"/>
                <w:szCs w:val="16"/>
              </w:rPr>
            </w:pPr>
            <w:r w:rsidRPr="0062027B">
              <w:rPr>
                <w:sz w:val="16"/>
                <w:szCs w:val="16"/>
              </w:rPr>
              <w:t>0320111010</w:t>
            </w:r>
          </w:p>
        </w:tc>
        <w:tc>
          <w:tcPr>
            <w:tcW w:w="591" w:type="dxa"/>
            <w:tcBorders>
              <w:top w:val="nil"/>
              <w:left w:val="nil"/>
              <w:bottom w:val="single" w:sz="4" w:space="0" w:color="auto"/>
              <w:right w:val="single" w:sz="4" w:space="0" w:color="auto"/>
            </w:tcBorders>
            <w:shd w:val="clear" w:color="000000" w:fill="FFFFFF"/>
            <w:noWrap/>
            <w:vAlign w:val="bottom"/>
            <w:hideMark/>
          </w:tcPr>
          <w:p w14:paraId="45FA3F89"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2C644283" w14:textId="77777777" w:rsidR="0062027B" w:rsidRPr="0062027B" w:rsidRDefault="0062027B" w:rsidP="0062027B">
            <w:pPr>
              <w:jc w:val="center"/>
              <w:rPr>
                <w:sz w:val="16"/>
                <w:szCs w:val="16"/>
              </w:rPr>
            </w:pPr>
            <w:r w:rsidRPr="0062027B">
              <w:rPr>
                <w:sz w:val="16"/>
                <w:szCs w:val="16"/>
              </w:rPr>
              <w:t>29 133,65</w:t>
            </w:r>
          </w:p>
        </w:tc>
        <w:tc>
          <w:tcPr>
            <w:tcW w:w="1146" w:type="dxa"/>
            <w:tcBorders>
              <w:top w:val="nil"/>
              <w:left w:val="nil"/>
              <w:bottom w:val="single" w:sz="4" w:space="0" w:color="auto"/>
              <w:right w:val="single" w:sz="4" w:space="0" w:color="auto"/>
            </w:tcBorders>
            <w:shd w:val="clear" w:color="000000" w:fill="FFFFFF"/>
            <w:noWrap/>
            <w:vAlign w:val="bottom"/>
            <w:hideMark/>
          </w:tcPr>
          <w:p w14:paraId="1D5869F8" w14:textId="77777777" w:rsidR="0062027B" w:rsidRPr="0062027B" w:rsidRDefault="0062027B" w:rsidP="0062027B">
            <w:pPr>
              <w:jc w:val="center"/>
              <w:rPr>
                <w:sz w:val="16"/>
                <w:szCs w:val="16"/>
              </w:rPr>
            </w:pPr>
            <w:r w:rsidRPr="0062027B">
              <w:rPr>
                <w:sz w:val="16"/>
                <w:szCs w:val="16"/>
              </w:rPr>
              <w:t>28 556,04</w:t>
            </w:r>
          </w:p>
        </w:tc>
        <w:tc>
          <w:tcPr>
            <w:tcW w:w="1240" w:type="dxa"/>
            <w:tcBorders>
              <w:top w:val="nil"/>
              <w:left w:val="nil"/>
              <w:bottom w:val="single" w:sz="4" w:space="0" w:color="auto"/>
              <w:right w:val="single" w:sz="4" w:space="0" w:color="auto"/>
            </w:tcBorders>
            <w:shd w:val="clear" w:color="000000" w:fill="FFFFFF"/>
            <w:noWrap/>
            <w:vAlign w:val="bottom"/>
            <w:hideMark/>
          </w:tcPr>
          <w:p w14:paraId="63E6026B" w14:textId="77777777" w:rsidR="0062027B" w:rsidRPr="0062027B" w:rsidRDefault="0062027B" w:rsidP="0062027B">
            <w:pPr>
              <w:jc w:val="center"/>
              <w:rPr>
                <w:sz w:val="16"/>
                <w:szCs w:val="16"/>
              </w:rPr>
            </w:pPr>
            <w:r w:rsidRPr="0062027B">
              <w:rPr>
                <w:sz w:val="16"/>
                <w:szCs w:val="16"/>
              </w:rPr>
              <w:t>28 556,35</w:t>
            </w:r>
          </w:p>
        </w:tc>
      </w:tr>
      <w:tr w:rsidR="0062027B" w:rsidRPr="0062027B" w14:paraId="372422B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DB387B9" w14:textId="77777777" w:rsidR="0062027B" w:rsidRPr="0062027B" w:rsidRDefault="0062027B" w:rsidP="0062027B">
            <w:pPr>
              <w:rPr>
                <w:sz w:val="16"/>
                <w:szCs w:val="16"/>
              </w:rPr>
            </w:pPr>
            <w:r w:rsidRPr="0062027B">
              <w:rPr>
                <w:sz w:val="16"/>
                <w:szCs w:val="16"/>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602" w:type="dxa"/>
            <w:tcBorders>
              <w:top w:val="nil"/>
              <w:left w:val="nil"/>
              <w:bottom w:val="single" w:sz="4" w:space="0" w:color="auto"/>
              <w:right w:val="single" w:sz="4" w:space="0" w:color="auto"/>
            </w:tcBorders>
            <w:shd w:val="clear" w:color="000000" w:fill="FFFFFF"/>
            <w:noWrap/>
            <w:vAlign w:val="bottom"/>
            <w:hideMark/>
          </w:tcPr>
          <w:p w14:paraId="6B6AB80B"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7823774D"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03A4C82D"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3A01BEB" w14:textId="77777777" w:rsidR="0062027B" w:rsidRPr="0062027B" w:rsidRDefault="0062027B" w:rsidP="0062027B">
            <w:pPr>
              <w:jc w:val="center"/>
              <w:rPr>
                <w:sz w:val="16"/>
                <w:szCs w:val="16"/>
              </w:rPr>
            </w:pPr>
            <w:r w:rsidRPr="0062027B">
              <w:rPr>
                <w:sz w:val="16"/>
                <w:szCs w:val="16"/>
              </w:rPr>
              <w:t>03201L5194</w:t>
            </w:r>
          </w:p>
        </w:tc>
        <w:tc>
          <w:tcPr>
            <w:tcW w:w="591" w:type="dxa"/>
            <w:tcBorders>
              <w:top w:val="nil"/>
              <w:left w:val="nil"/>
              <w:bottom w:val="single" w:sz="4" w:space="0" w:color="auto"/>
              <w:right w:val="single" w:sz="4" w:space="0" w:color="auto"/>
            </w:tcBorders>
            <w:shd w:val="clear" w:color="000000" w:fill="FFFFFF"/>
            <w:noWrap/>
            <w:vAlign w:val="bottom"/>
            <w:hideMark/>
          </w:tcPr>
          <w:p w14:paraId="105C01B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4BA2F7B" w14:textId="77777777" w:rsidR="0062027B" w:rsidRPr="0062027B" w:rsidRDefault="0062027B" w:rsidP="0062027B">
            <w:pPr>
              <w:jc w:val="center"/>
              <w:rPr>
                <w:sz w:val="16"/>
                <w:szCs w:val="16"/>
              </w:rPr>
            </w:pPr>
            <w:r w:rsidRPr="0062027B">
              <w:rPr>
                <w:sz w:val="16"/>
                <w:szCs w:val="16"/>
              </w:rPr>
              <w:t>423,49</w:t>
            </w:r>
          </w:p>
        </w:tc>
        <w:tc>
          <w:tcPr>
            <w:tcW w:w="1146" w:type="dxa"/>
            <w:tcBorders>
              <w:top w:val="nil"/>
              <w:left w:val="nil"/>
              <w:bottom w:val="single" w:sz="4" w:space="0" w:color="auto"/>
              <w:right w:val="single" w:sz="4" w:space="0" w:color="auto"/>
            </w:tcBorders>
            <w:shd w:val="clear" w:color="000000" w:fill="FFFFFF"/>
            <w:noWrap/>
            <w:vAlign w:val="bottom"/>
            <w:hideMark/>
          </w:tcPr>
          <w:p w14:paraId="65BC5A66" w14:textId="77777777" w:rsidR="0062027B" w:rsidRPr="0062027B" w:rsidRDefault="0062027B" w:rsidP="0062027B">
            <w:pPr>
              <w:jc w:val="center"/>
              <w:rPr>
                <w:sz w:val="16"/>
                <w:szCs w:val="16"/>
              </w:rPr>
            </w:pPr>
            <w:r w:rsidRPr="0062027B">
              <w:rPr>
                <w:sz w:val="16"/>
                <w:szCs w:val="16"/>
              </w:rPr>
              <w:t>423,49</w:t>
            </w:r>
          </w:p>
        </w:tc>
        <w:tc>
          <w:tcPr>
            <w:tcW w:w="1240" w:type="dxa"/>
            <w:tcBorders>
              <w:top w:val="nil"/>
              <w:left w:val="nil"/>
              <w:bottom w:val="single" w:sz="4" w:space="0" w:color="auto"/>
              <w:right w:val="single" w:sz="4" w:space="0" w:color="auto"/>
            </w:tcBorders>
            <w:shd w:val="clear" w:color="000000" w:fill="FFFFFF"/>
            <w:noWrap/>
            <w:vAlign w:val="bottom"/>
            <w:hideMark/>
          </w:tcPr>
          <w:p w14:paraId="05E4D74C" w14:textId="77777777" w:rsidR="0062027B" w:rsidRPr="0062027B" w:rsidRDefault="0062027B" w:rsidP="0062027B">
            <w:pPr>
              <w:jc w:val="center"/>
              <w:rPr>
                <w:sz w:val="16"/>
                <w:szCs w:val="16"/>
              </w:rPr>
            </w:pPr>
            <w:r w:rsidRPr="0062027B">
              <w:rPr>
                <w:sz w:val="16"/>
                <w:szCs w:val="16"/>
              </w:rPr>
              <w:t>417,18</w:t>
            </w:r>
          </w:p>
        </w:tc>
      </w:tr>
      <w:tr w:rsidR="0062027B" w:rsidRPr="0062027B" w14:paraId="388E4F0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055022E"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5841528F"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5D092C76"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43FBA467"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7DECEB9" w14:textId="77777777" w:rsidR="0062027B" w:rsidRPr="0062027B" w:rsidRDefault="0062027B" w:rsidP="0062027B">
            <w:pPr>
              <w:jc w:val="center"/>
              <w:rPr>
                <w:sz w:val="16"/>
                <w:szCs w:val="16"/>
              </w:rPr>
            </w:pPr>
            <w:r w:rsidRPr="0062027B">
              <w:rPr>
                <w:sz w:val="16"/>
                <w:szCs w:val="16"/>
              </w:rPr>
              <w:t>03201L5194</w:t>
            </w:r>
          </w:p>
        </w:tc>
        <w:tc>
          <w:tcPr>
            <w:tcW w:w="591" w:type="dxa"/>
            <w:tcBorders>
              <w:top w:val="nil"/>
              <w:left w:val="nil"/>
              <w:bottom w:val="single" w:sz="4" w:space="0" w:color="auto"/>
              <w:right w:val="single" w:sz="4" w:space="0" w:color="auto"/>
            </w:tcBorders>
            <w:shd w:val="clear" w:color="000000" w:fill="FFFFFF"/>
            <w:noWrap/>
            <w:vAlign w:val="bottom"/>
            <w:hideMark/>
          </w:tcPr>
          <w:p w14:paraId="29AD57BD"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7A0BC0E7" w14:textId="77777777" w:rsidR="0062027B" w:rsidRPr="0062027B" w:rsidRDefault="0062027B" w:rsidP="0062027B">
            <w:pPr>
              <w:jc w:val="center"/>
              <w:rPr>
                <w:sz w:val="16"/>
                <w:szCs w:val="16"/>
              </w:rPr>
            </w:pPr>
            <w:r w:rsidRPr="0062027B">
              <w:rPr>
                <w:sz w:val="16"/>
                <w:szCs w:val="16"/>
              </w:rPr>
              <w:t>423,49</w:t>
            </w:r>
          </w:p>
        </w:tc>
        <w:tc>
          <w:tcPr>
            <w:tcW w:w="1146" w:type="dxa"/>
            <w:tcBorders>
              <w:top w:val="nil"/>
              <w:left w:val="nil"/>
              <w:bottom w:val="single" w:sz="4" w:space="0" w:color="auto"/>
              <w:right w:val="single" w:sz="4" w:space="0" w:color="auto"/>
            </w:tcBorders>
            <w:shd w:val="clear" w:color="000000" w:fill="FFFFFF"/>
            <w:noWrap/>
            <w:vAlign w:val="bottom"/>
            <w:hideMark/>
          </w:tcPr>
          <w:p w14:paraId="2FF4568E" w14:textId="77777777" w:rsidR="0062027B" w:rsidRPr="0062027B" w:rsidRDefault="0062027B" w:rsidP="0062027B">
            <w:pPr>
              <w:jc w:val="center"/>
              <w:rPr>
                <w:sz w:val="16"/>
                <w:szCs w:val="16"/>
              </w:rPr>
            </w:pPr>
            <w:r w:rsidRPr="0062027B">
              <w:rPr>
                <w:sz w:val="16"/>
                <w:szCs w:val="16"/>
              </w:rPr>
              <w:t>423,49</w:t>
            </w:r>
          </w:p>
        </w:tc>
        <w:tc>
          <w:tcPr>
            <w:tcW w:w="1240" w:type="dxa"/>
            <w:tcBorders>
              <w:top w:val="nil"/>
              <w:left w:val="nil"/>
              <w:bottom w:val="single" w:sz="4" w:space="0" w:color="auto"/>
              <w:right w:val="single" w:sz="4" w:space="0" w:color="auto"/>
            </w:tcBorders>
            <w:shd w:val="clear" w:color="000000" w:fill="FFFFFF"/>
            <w:noWrap/>
            <w:vAlign w:val="bottom"/>
            <w:hideMark/>
          </w:tcPr>
          <w:p w14:paraId="4BA94A25" w14:textId="77777777" w:rsidR="0062027B" w:rsidRPr="0062027B" w:rsidRDefault="0062027B" w:rsidP="0062027B">
            <w:pPr>
              <w:jc w:val="center"/>
              <w:rPr>
                <w:sz w:val="16"/>
                <w:szCs w:val="16"/>
              </w:rPr>
            </w:pPr>
            <w:r w:rsidRPr="0062027B">
              <w:rPr>
                <w:sz w:val="16"/>
                <w:szCs w:val="16"/>
              </w:rPr>
              <w:t>417,18</w:t>
            </w:r>
          </w:p>
        </w:tc>
      </w:tr>
      <w:tr w:rsidR="0062027B" w:rsidRPr="0062027B" w14:paraId="2194DD4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6797982" w14:textId="77777777" w:rsidR="0062027B" w:rsidRPr="0062027B" w:rsidRDefault="0062027B" w:rsidP="0062027B">
            <w:pPr>
              <w:rPr>
                <w:sz w:val="16"/>
                <w:szCs w:val="16"/>
              </w:rPr>
            </w:pPr>
            <w:r w:rsidRPr="0062027B">
              <w:rPr>
                <w:sz w:val="16"/>
                <w:szCs w:val="16"/>
              </w:rPr>
              <w:t>Основное мероприятие "Предоставление мер социальной поддержки отдельным категориям граждан"</w:t>
            </w:r>
          </w:p>
        </w:tc>
        <w:tc>
          <w:tcPr>
            <w:tcW w:w="602" w:type="dxa"/>
            <w:tcBorders>
              <w:top w:val="nil"/>
              <w:left w:val="nil"/>
              <w:bottom w:val="single" w:sz="4" w:space="0" w:color="auto"/>
              <w:right w:val="single" w:sz="4" w:space="0" w:color="auto"/>
            </w:tcBorders>
            <w:shd w:val="clear" w:color="000000" w:fill="FFFFFF"/>
            <w:noWrap/>
            <w:vAlign w:val="bottom"/>
            <w:hideMark/>
          </w:tcPr>
          <w:p w14:paraId="3D374725"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0CB124E5"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02E11F7D"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1181BE07" w14:textId="77777777" w:rsidR="0062027B" w:rsidRPr="0062027B" w:rsidRDefault="0062027B" w:rsidP="0062027B">
            <w:pPr>
              <w:jc w:val="center"/>
              <w:rPr>
                <w:sz w:val="16"/>
                <w:szCs w:val="16"/>
              </w:rPr>
            </w:pPr>
            <w:r w:rsidRPr="0062027B">
              <w:rPr>
                <w:sz w:val="16"/>
                <w:szCs w:val="16"/>
              </w:rPr>
              <w:t>0320200000</w:t>
            </w:r>
          </w:p>
        </w:tc>
        <w:tc>
          <w:tcPr>
            <w:tcW w:w="591" w:type="dxa"/>
            <w:tcBorders>
              <w:top w:val="nil"/>
              <w:left w:val="nil"/>
              <w:bottom w:val="single" w:sz="4" w:space="0" w:color="auto"/>
              <w:right w:val="single" w:sz="4" w:space="0" w:color="auto"/>
            </w:tcBorders>
            <w:shd w:val="clear" w:color="000000" w:fill="FFFFFF"/>
            <w:noWrap/>
            <w:vAlign w:val="bottom"/>
            <w:hideMark/>
          </w:tcPr>
          <w:p w14:paraId="3963CE3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4E9E865" w14:textId="77777777" w:rsidR="0062027B" w:rsidRPr="0062027B" w:rsidRDefault="0062027B" w:rsidP="0062027B">
            <w:pPr>
              <w:jc w:val="center"/>
              <w:rPr>
                <w:sz w:val="16"/>
                <w:szCs w:val="16"/>
              </w:rPr>
            </w:pPr>
            <w:r w:rsidRPr="0062027B">
              <w:rPr>
                <w:sz w:val="16"/>
                <w:szCs w:val="16"/>
              </w:rPr>
              <w:t>745,62</w:t>
            </w:r>
          </w:p>
        </w:tc>
        <w:tc>
          <w:tcPr>
            <w:tcW w:w="1146" w:type="dxa"/>
            <w:tcBorders>
              <w:top w:val="nil"/>
              <w:left w:val="nil"/>
              <w:bottom w:val="single" w:sz="4" w:space="0" w:color="auto"/>
              <w:right w:val="single" w:sz="4" w:space="0" w:color="auto"/>
            </w:tcBorders>
            <w:shd w:val="clear" w:color="000000" w:fill="FFFFFF"/>
            <w:noWrap/>
            <w:vAlign w:val="bottom"/>
            <w:hideMark/>
          </w:tcPr>
          <w:p w14:paraId="5C85462D" w14:textId="77777777" w:rsidR="0062027B" w:rsidRPr="0062027B" w:rsidRDefault="0062027B" w:rsidP="0062027B">
            <w:pPr>
              <w:jc w:val="center"/>
              <w:rPr>
                <w:sz w:val="16"/>
                <w:szCs w:val="16"/>
              </w:rPr>
            </w:pPr>
            <w:r w:rsidRPr="0062027B">
              <w:rPr>
                <w:sz w:val="16"/>
                <w:szCs w:val="16"/>
              </w:rPr>
              <w:t>830,00</w:t>
            </w:r>
          </w:p>
        </w:tc>
        <w:tc>
          <w:tcPr>
            <w:tcW w:w="1240" w:type="dxa"/>
            <w:tcBorders>
              <w:top w:val="nil"/>
              <w:left w:val="nil"/>
              <w:bottom w:val="single" w:sz="4" w:space="0" w:color="auto"/>
              <w:right w:val="single" w:sz="4" w:space="0" w:color="auto"/>
            </w:tcBorders>
            <w:shd w:val="clear" w:color="000000" w:fill="FFFFFF"/>
            <w:noWrap/>
            <w:vAlign w:val="bottom"/>
            <w:hideMark/>
          </w:tcPr>
          <w:p w14:paraId="7FE2243B" w14:textId="77777777" w:rsidR="0062027B" w:rsidRPr="0062027B" w:rsidRDefault="0062027B" w:rsidP="0062027B">
            <w:pPr>
              <w:jc w:val="center"/>
              <w:rPr>
                <w:sz w:val="16"/>
                <w:szCs w:val="16"/>
              </w:rPr>
            </w:pPr>
            <w:r w:rsidRPr="0062027B">
              <w:rPr>
                <w:sz w:val="16"/>
                <w:szCs w:val="16"/>
              </w:rPr>
              <w:t>830,00</w:t>
            </w:r>
          </w:p>
        </w:tc>
      </w:tr>
      <w:tr w:rsidR="0062027B" w:rsidRPr="0062027B" w14:paraId="2499752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6F8B6CA" w14:textId="77777777" w:rsidR="0062027B" w:rsidRPr="0062027B" w:rsidRDefault="0062027B" w:rsidP="0062027B">
            <w:pPr>
              <w:rPr>
                <w:sz w:val="16"/>
                <w:szCs w:val="16"/>
              </w:rPr>
            </w:pPr>
            <w:r w:rsidRPr="0062027B">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602" w:type="dxa"/>
            <w:tcBorders>
              <w:top w:val="nil"/>
              <w:left w:val="nil"/>
              <w:bottom w:val="single" w:sz="4" w:space="0" w:color="auto"/>
              <w:right w:val="single" w:sz="4" w:space="0" w:color="auto"/>
            </w:tcBorders>
            <w:shd w:val="clear" w:color="000000" w:fill="FFFFFF"/>
            <w:noWrap/>
            <w:vAlign w:val="bottom"/>
            <w:hideMark/>
          </w:tcPr>
          <w:p w14:paraId="6E895BB7"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269070BF"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0E420D35"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1701581D" w14:textId="77777777" w:rsidR="0062027B" w:rsidRPr="0062027B" w:rsidRDefault="0062027B" w:rsidP="0062027B">
            <w:pPr>
              <w:jc w:val="center"/>
              <w:rPr>
                <w:sz w:val="16"/>
                <w:szCs w:val="16"/>
              </w:rPr>
            </w:pPr>
            <w:r w:rsidRPr="0062027B">
              <w:rPr>
                <w:sz w:val="16"/>
                <w:szCs w:val="16"/>
              </w:rPr>
              <w:t>0320280010</w:t>
            </w:r>
          </w:p>
        </w:tc>
        <w:tc>
          <w:tcPr>
            <w:tcW w:w="591" w:type="dxa"/>
            <w:tcBorders>
              <w:top w:val="nil"/>
              <w:left w:val="nil"/>
              <w:bottom w:val="single" w:sz="4" w:space="0" w:color="auto"/>
              <w:right w:val="single" w:sz="4" w:space="0" w:color="auto"/>
            </w:tcBorders>
            <w:shd w:val="clear" w:color="000000" w:fill="FFFFFF"/>
            <w:noWrap/>
            <w:vAlign w:val="bottom"/>
            <w:hideMark/>
          </w:tcPr>
          <w:p w14:paraId="299E0A4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EFE2DE6" w14:textId="77777777" w:rsidR="0062027B" w:rsidRPr="0062027B" w:rsidRDefault="0062027B" w:rsidP="0062027B">
            <w:pPr>
              <w:jc w:val="center"/>
              <w:rPr>
                <w:sz w:val="16"/>
                <w:szCs w:val="16"/>
              </w:rPr>
            </w:pPr>
            <w:r w:rsidRPr="0062027B">
              <w:rPr>
                <w:sz w:val="16"/>
                <w:szCs w:val="16"/>
              </w:rPr>
              <w:t>745,62</w:t>
            </w:r>
          </w:p>
        </w:tc>
        <w:tc>
          <w:tcPr>
            <w:tcW w:w="1146" w:type="dxa"/>
            <w:tcBorders>
              <w:top w:val="nil"/>
              <w:left w:val="nil"/>
              <w:bottom w:val="single" w:sz="4" w:space="0" w:color="auto"/>
              <w:right w:val="single" w:sz="4" w:space="0" w:color="auto"/>
            </w:tcBorders>
            <w:shd w:val="clear" w:color="000000" w:fill="FFFFFF"/>
            <w:noWrap/>
            <w:vAlign w:val="bottom"/>
            <w:hideMark/>
          </w:tcPr>
          <w:p w14:paraId="6833A90B" w14:textId="77777777" w:rsidR="0062027B" w:rsidRPr="0062027B" w:rsidRDefault="0062027B" w:rsidP="0062027B">
            <w:pPr>
              <w:jc w:val="center"/>
              <w:rPr>
                <w:sz w:val="16"/>
                <w:szCs w:val="16"/>
              </w:rPr>
            </w:pPr>
            <w:r w:rsidRPr="0062027B">
              <w:rPr>
                <w:sz w:val="16"/>
                <w:szCs w:val="16"/>
              </w:rPr>
              <w:t>830,00</w:t>
            </w:r>
          </w:p>
        </w:tc>
        <w:tc>
          <w:tcPr>
            <w:tcW w:w="1240" w:type="dxa"/>
            <w:tcBorders>
              <w:top w:val="nil"/>
              <w:left w:val="nil"/>
              <w:bottom w:val="single" w:sz="4" w:space="0" w:color="auto"/>
              <w:right w:val="single" w:sz="4" w:space="0" w:color="auto"/>
            </w:tcBorders>
            <w:shd w:val="clear" w:color="000000" w:fill="FFFFFF"/>
            <w:noWrap/>
            <w:vAlign w:val="bottom"/>
            <w:hideMark/>
          </w:tcPr>
          <w:p w14:paraId="20E8F8B1" w14:textId="77777777" w:rsidR="0062027B" w:rsidRPr="0062027B" w:rsidRDefault="0062027B" w:rsidP="0062027B">
            <w:pPr>
              <w:jc w:val="center"/>
              <w:rPr>
                <w:sz w:val="16"/>
                <w:szCs w:val="16"/>
              </w:rPr>
            </w:pPr>
            <w:r w:rsidRPr="0062027B">
              <w:rPr>
                <w:sz w:val="16"/>
                <w:szCs w:val="16"/>
              </w:rPr>
              <w:t>830,00</w:t>
            </w:r>
          </w:p>
        </w:tc>
      </w:tr>
      <w:tr w:rsidR="0062027B" w:rsidRPr="0062027B" w14:paraId="0146259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E2FD3ED"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7BE1E982"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24C82C32"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2E543954"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70282A13" w14:textId="77777777" w:rsidR="0062027B" w:rsidRPr="0062027B" w:rsidRDefault="0062027B" w:rsidP="0062027B">
            <w:pPr>
              <w:jc w:val="center"/>
              <w:rPr>
                <w:sz w:val="16"/>
                <w:szCs w:val="16"/>
              </w:rPr>
            </w:pPr>
            <w:r w:rsidRPr="0062027B">
              <w:rPr>
                <w:sz w:val="16"/>
                <w:szCs w:val="16"/>
              </w:rPr>
              <w:t>0320280010</w:t>
            </w:r>
          </w:p>
        </w:tc>
        <w:tc>
          <w:tcPr>
            <w:tcW w:w="591" w:type="dxa"/>
            <w:tcBorders>
              <w:top w:val="nil"/>
              <w:left w:val="nil"/>
              <w:bottom w:val="single" w:sz="4" w:space="0" w:color="auto"/>
              <w:right w:val="single" w:sz="4" w:space="0" w:color="auto"/>
            </w:tcBorders>
            <w:shd w:val="clear" w:color="000000" w:fill="FFFFFF"/>
            <w:noWrap/>
            <w:vAlign w:val="bottom"/>
            <w:hideMark/>
          </w:tcPr>
          <w:p w14:paraId="4FE2FD95"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2271F82" w14:textId="77777777" w:rsidR="0062027B" w:rsidRPr="0062027B" w:rsidRDefault="0062027B" w:rsidP="0062027B">
            <w:pPr>
              <w:jc w:val="center"/>
              <w:rPr>
                <w:sz w:val="16"/>
                <w:szCs w:val="16"/>
              </w:rPr>
            </w:pPr>
            <w:r w:rsidRPr="0062027B">
              <w:rPr>
                <w:sz w:val="16"/>
                <w:szCs w:val="16"/>
              </w:rPr>
              <w:t>724,90</w:t>
            </w:r>
          </w:p>
        </w:tc>
        <w:tc>
          <w:tcPr>
            <w:tcW w:w="1146" w:type="dxa"/>
            <w:tcBorders>
              <w:top w:val="nil"/>
              <w:left w:val="nil"/>
              <w:bottom w:val="single" w:sz="4" w:space="0" w:color="auto"/>
              <w:right w:val="single" w:sz="4" w:space="0" w:color="auto"/>
            </w:tcBorders>
            <w:shd w:val="clear" w:color="000000" w:fill="FFFFFF"/>
            <w:noWrap/>
            <w:vAlign w:val="bottom"/>
            <w:hideMark/>
          </w:tcPr>
          <w:p w14:paraId="41F0AB06" w14:textId="77777777" w:rsidR="0062027B" w:rsidRPr="0062027B" w:rsidRDefault="0062027B" w:rsidP="0062027B">
            <w:pPr>
              <w:jc w:val="center"/>
              <w:rPr>
                <w:sz w:val="16"/>
                <w:szCs w:val="16"/>
              </w:rPr>
            </w:pPr>
            <w:r w:rsidRPr="0062027B">
              <w:rPr>
                <w:sz w:val="16"/>
                <w:szCs w:val="16"/>
              </w:rPr>
              <w:t>809,20</w:t>
            </w:r>
          </w:p>
        </w:tc>
        <w:tc>
          <w:tcPr>
            <w:tcW w:w="1240" w:type="dxa"/>
            <w:tcBorders>
              <w:top w:val="nil"/>
              <w:left w:val="nil"/>
              <w:bottom w:val="single" w:sz="4" w:space="0" w:color="auto"/>
              <w:right w:val="single" w:sz="4" w:space="0" w:color="auto"/>
            </w:tcBorders>
            <w:shd w:val="clear" w:color="000000" w:fill="FFFFFF"/>
            <w:noWrap/>
            <w:vAlign w:val="bottom"/>
            <w:hideMark/>
          </w:tcPr>
          <w:p w14:paraId="48DDD521" w14:textId="77777777" w:rsidR="0062027B" w:rsidRPr="0062027B" w:rsidRDefault="0062027B" w:rsidP="0062027B">
            <w:pPr>
              <w:jc w:val="center"/>
              <w:rPr>
                <w:sz w:val="16"/>
                <w:szCs w:val="16"/>
              </w:rPr>
            </w:pPr>
            <w:r w:rsidRPr="0062027B">
              <w:rPr>
                <w:sz w:val="16"/>
                <w:szCs w:val="16"/>
              </w:rPr>
              <w:t>809,20</w:t>
            </w:r>
          </w:p>
        </w:tc>
      </w:tr>
      <w:tr w:rsidR="0062027B" w:rsidRPr="0062027B" w14:paraId="70E6F68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B1BBF3B" w14:textId="77777777" w:rsidR="0062027B" w:rsidRPr="0062027B" w:rsidRDefault="0062027B" w:rsidP="0062027B">
            <w:pPr>
              <w:rPr>
                <w:sz w:val="16"/>
                <w:szCs w:val="16"/>
              </w:rPr>
            </w:pPr>
            <w:r w:rsidRPr="0062027B">
              <w:rPr>
                <w:sz w:val="16"/>
                <w:szCs w:val="16"/>
              </w:rPr>
              <w:lastRenderedPageBreak/>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728423EE"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5263639C"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49F14524"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47F65E61" w14:textId="77777777" w:rsidR="0062027B" w:rsidRPr="0062027B" w:rsidRDefault="0062027B" w:rsidP="0062027B">
            <w:pPr>
              <w:jc w:val="center"/>
              <w:rPr>
                <w:sz w:val="16"/>
                <w:szCs w:val="16"/>
              </w:rPr>
            </w:pPr>
            <w:r w:rsidRPr="0062027B">
              <w:rPr>
                <w:sz w:val="16"/>
                <w:szCs w:val="16"/>
              </w:rPr>
              <w:t>0320280010</w:t>
            </w:r>
          </w:p>
        </w:tc>
        <w:tc>
          <w:tcPr>
            <w:tcW w:w="591" w:type="dxa"/>
            <w:tcBorders>
              <w:top w:val="nil"/>
              <w:left w:val="nil"/>
              <w:bottom w:val="single" w:sz="4" w:space="0" w:color="auto"/>
              <w:right w:val="single" w:sz="4" w:space="0" w:color="auto"/>
            </w:tcBorders>
            <w:shd w:val="clear" w:color="000000" w:fill="FFFFFF"/>
            <w:noWrap/>
            <w:vAlign w:val="bottom"/>
            <w:hideMark/>
          </w:tcPr>
          <w:p w14:paraId="518F8315"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09A4A04A" w14:textId="77777777" w:rsidR="0062027B" w:rsidRPr="0062027B" w:rsidRDefault="0062027B" w:rsidP="0062027B">
            <w:pPr>
              <w:jc w:val="center"/>
              <w:rPr>
                <w:sz w:val="16"/>
                <w:szCs w:val="16"/>
              </w:rPr>
            </w:pPr>
            <w:r w:rsidRPr="0062027B">
              <w:rPr>
                <w:sz w:val="16"/>
                <w:szCs w:val="16"/>
              </w:rPr>
              <w:t>20,72</w:t>
            </w:r>
          </w:p>
        </w:tc>
        <w:tc>
          <w:tcPr>
            <w:tcW w:w="1146" w:type="dxa"/>
            <w:tcBorders>
              <w:top w:val="nil"/>
              <w:left w:val="nil"/>
              <w:bottom w:val="single" w:sz="4" w:space="0" w:color="auto"/>
              <w:right w:val="single" w:sz="4" w:space="0" w:color="auto"/>
            </w:tcBorders>
            <w:shd w:val="clear" w:color="000000" w:fill="FFFFFF"/>
            <w:noWrap/>
            <w:vAlign w:val="bottom"/>
            <w:hideMark/>
          </w:tcPr>
          <w:p w14:paraId="0BA5DA54" w14:textId="77777777" w:rsidR="0062027B" w:rsidRPr="0062027B" w:rsidRDefault="0062027B" w:rsidP="0062027B">
            <w:pPr>
              <w:jc w:val="center"/>
              <w:rPr>
                <w:sz w:val="16"/>
                <w:szCs w:val="16"/>
              </w:rPr>
            </w:pPr>
            <w:r w:rsidRPr="0062027B">
              <w:rPr>
                <w:sz w:val="16"/>
                <w:szCs w:val="16"/>
              </w:rPr>
              <w:t>20,80</w:t>
            </w:r>
          </w:p>
        </w:tc>
        <w:tc>
          <w:tcPr>
            <w:tcW w:w="1240" w:type="dxa"/>
            <w:tcBorders>
              <w:top w:val="nil"/>
              <w:left w:val="nil"/>
              <w:bottom w:val="single" w:sz="4" w:space="0" w:color="auto"/>
              <w:right w:val="single" w:sz="4" w:space="0" w:color="auto"/>
            </w:tcBorders>
            <w:shd w:val="clear" w:color="000000" w:fill="FFFFFF"/>
            <w:noWrap/>
            <w:vAlign w:val="bottom"/>
            <w:hideMark/>
          </w:tcPr>
          <w:p w14:paraId="74B578C4" w14:textId="77777777" w:rsidR="0062027B" w:rsidRPr="0062027B" w:rsidRDefault="0062027B" w:rsidP="0062027B">
            <w:pPr>
              <w:jc w:val="center"/>
              <w:rPr>
                <w:sz w:val="16"/>
                <w:szCs w:val="16"/>
              </w:rPr>
            </w:pPr>
            <w:r w:rsidRPr="0062027B">
              <w:rPr>
                <w:sz w:val="16"/>
                <w:szCs w:val="16"/>
              </w:rPr>
              <w:t>20,80</w:t>
            </w:r>
          </w:p>
        </w:tc>
      </w:tr>
      <w:tr w:rsidR="0062027B" w:rsidRPr="0062027B" w14:paraId="01F0830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78BA414" w14:textId="77777777" w:rsidR="0062027B" w:rsidRPr="0062027B" w:rsidRDefault="0062027B" w:rsidP="0062027B">
            <w:pPr>
              <w:rPr>
                <w:sz w:val="16"/>
                <w:szCs w:val="16"/>
              </w:rPr>
            </w:pPr>
            <w:r w:rsidRPr="0062027B">
              <w:rPr>
                <w:sz w:val="16"/>
                <w:szCs w:val="16"/>
              </w:rPr>
              <w:t>Реализация регионального проекта "Творческие люди"</w:t>
            </w:r>
          </w:p>
        </w:tc>
        <w:tc>
          <w:tcPr>
            <w:tcW w:w="602" w:type="dxa"/>
            <w:tcBorders>
              <w:top w:val="nil"/>
              <w:left w:val="nil"/>
              <w:bottom w:val="single" w:sz="4" w:space="0" w:color="auto"/>
              <w:right w:val="single" w:sz="4" w:space="0" w:color="auto"/>
            </w:tcBorders>
            <w:shd w:val="clear" w:color="000000" w:fill="FFFFFF"/>
            <w:noWrap/>
            <w:vAlign w:val="bottom"/>
            <w:hideMark/>
          </w:tcPr>
          <w:p w14:paraId="73227EC9"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0D66D7F7"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3D77C46B"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36B724B9" w14:textId="77777777" w:rsidR="0062027B" w:rsidRPr="0062027B" w:rsidRDefault="0062027B" w:rsidP="0062027B">
            <w:pPr>
              <w:jc w:val="center"/>
              <w:rPr>
                <w:sz w:val="16"/>
                <w:szCs w:val="16"/>
              </w:rPr>
            </w:pPr>
            <w:r w:rsidRPr="0062027B">
              <w:rPr>
                <w:sz w:val="16"/>
                <w:szCs w:val="16"/>
              </w:rPr>
              <w:t>032A200000</w:t>
            </w:r>
          </w:p>
        </w:tc>
        <w:tc>
          <w:tcPr>
            <w:tcW w:w="591" w:type="dxa"/>
            <w:tcBorders>
              <w:top w:val="nil"/>
              <w:left w:val="nil"/>
              <w:bottom w:val="single" w:sz="4" w:space="0" w:color="auto"/>
              <w:right w:val="single" w:sz="4" w:space="0" w:color="auto"/>
            </w:tcBorders>
            <w:shd w:val="clear" w:color="000000" w:fill="FFFFFF"/>
            <w:noWrap/>
            <w:vAlign w:val="bottom"/>
            <w:hideMark/>
          </w:tcPr>
          <w:p w14:paraId="2B089D9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4931955" w14:textId="77777777" w:rsidR="0062027B" w:rsidRPr="0062027B" w:rsidRDefault="0062027B" w:rsidP="0062027B">
            <w:pPr>
              <w:jc w:val="center"/>
              <w:rPr>
                <w:sz w:val="16"/>
                <w:szCs w:val="16"/>
              </w:rPr>
            </w:pPr>
            <w:r w:rsidRPr="0062027B">
              <w:rPr>
                <w:sz w:val="16"/>
                <w:szCs w:val="16"/>
              </w:rPr>
              <w:t>50,50</w:t>
            </w:r>
          </w:p>
        </w:tc>
        <w:tc>
          <w:tcPr>
            <w:tcW w:w="1146" w:type="dxa"/>
            <w:tcBorders>
              <w:top w:val="nil"/>
              <w:left w:val="nil"/>
              <w:bottom w:val="single" w:sz="4" w:space="0" w:color="auto"/>
              <w:right w:val="single" w:sz="4" w:space="0" w:color="auto"/>
            </w:tcBorders>
            <w:shd w:val="clear" w:color="000000" w:fill="FFFFFF"/>
            <w:noWrap/>
            <w:vAlign w:val="bottom"/>
            <w:hideMark/>
          </w:tcPr>
          <w:p w14:paraId="1A3F731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F2E654A" w14:textId="77777777" w:rsidR="0062027B" w:rsidRPr="0062027B" w:rsidRDefault="0062027B" w:rsidP="0062027B">
            <w:pPr>
              <w:jc w:val="center"/>
              <w:rPr>
                <w:sz w:val="16"/>
                <w:szCs w:val="16"/>
              </w:rPr>
            </w:pPr>
            <w:r w:rsidRPr="0062027B">
              <w:rPr>
                <w:sz w:val="16"/>
                <w:szCs w:val="16"/>
              </w:rPr>
              <w:t>0,00</w:t>
            </w:r>
          </w:p>
        </w:tc>
      </w:tr>
      <w:tr w:rsidR="0062027B" w:rsidRPr="0062027B" w14:paraId="5E7B2EC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2DE7CE8" w14:textId="77777777" w:rsidR="0062027B" w:rsidRPr="0062027B" w:rsidRDefault="0062027B" w:rsidP="0062027B">
            <w:pPr>
              <w:rPr>
                <w:sz w:val="16"/>
                <w:szCs w:val="16"/>
              </w:rPr>
            </w:pPr>
            <w:r w:rsidRPr="0062027B">
              <w:rPr>
                <w:sz w:val="16"/>
                <w:szCs w:val="16"/>
              </w:rPr>
              <w:t>"Государственная поддержка отрасли культуры (государственная поддержка лучших работников муниципальных учреждений культуры, находящихся в сельской местности)"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2C6A84F6"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0D7B9015"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585322BC"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08686D7A" w14:textId="77777777" w:rsidR="0062027B" w:rsidRPr="0062027B" w:rsidRDefault="0062027B" w:rsidP="0062027B">
            <w:pPr>
              <w:jc w:val="center"/>
              <w:rPr>
                <w:sz w:val="16"/>
                <w:szCs w:val="16"/>
              </w:rPr>
            </w:pPr>
            <w:r w:rsidRPr="0062027B">
              <w:rPr>
                <w:sz w:val="16"/>
                <w:szCs w:val="16"/>
              </w:rPr>
              <w:t>032A255192</w:t>
            </w:r>
          </w:p>
        </w:tc>
        <w:tc>
          <w:tcPr>
            <w:tcW w:w="591" w:type="dxa"/>
            <w:tcBorders>
              <w:top w:val="nil"/>
              <w:left w:val="nil"/>
              <w:bottom w:val="single" w:sz="4" w:space="0" w:color="auto"/>
              <w:right w:val="single" w:sz="4" w:space="0" w:color="auto"/>
            </w:tcBorders>
            <w:shd w:val="clear" w:color="000000" w:fill="FFFFFF"/>
            <w:noWrap/>
            <w:vAlign w:val="bottom"/>
            <w:hideMark/>
          </w:tcPr>
          <w:p w14:paraId="293C995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4D47FE5" w14:textId="77777777" w:rsidR="0062027B" w:rsidRPr="0062027B" w:rsidRDefault="0062027B" w:rsidP="0062027B">
            <w:pPr>
              <w:jc w:val="center"/>
              <w:rPr>
                <w:sz w:val="16"/>
                <w:szCs w:val="16"/>
              </w:rPr>
            </w:pPr>
            <w:r w:rsidRPr="0062027B">
              <w:rPr>
                <w:sz w:val="16"/>
                <w:szCs w:val="16"/>
              </w:rPr>
              <w:t>50,50</w:t>
            </w:r>
          </w:p>
        </w:tc>
        <w:tc>
          <w:tcPr>
            <w:tcW w:w="1146" w:type="dxa"/>
            <w:tcBorders>
              <w:top w:val="nil"/>
              <w:left w:val="nil"/>
              <w:bottom w:val="single" w:sz="4" w:space="0" w:color="auto"/>
              <w:right w:val="single" w:sz="4" w:space="0" w:color="auto"/>
            </w:tcBorders>
            <w:shd w:val="clear" w:color="000000" w:fill="FFFFFF"/>
            <w:noWrap/>
            <w:vAlign w:val="bottom"/>
            <w:hideMark/>
          </w:tcPr>
          <w:p w14:paraId="373B386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5EE9FF3" w14:textId="77777777" w:rsidR="0062027B" w:rsidRPr="0062027B" w:rsidRDefault="0062027B" w:rsidP="0062027B">
            <w:pPr>
              <w:jc w:val="center"/>
              <w:rPr>
                <w:sz w:val="16"/>
                <w:szCs w:val="16"/>
              </w:rPr>
            </w:pPr>
            <w:r w:rsidRPr="0062027B">
              <w:rPr>
                <w:sz w:val="16"/>
                <w:szCs w:val="16"/>
              </w:rPr>
              <w:t>0,00</w:t>
            </w:r>
          </w:p>
        </w:tc>
      </w:tr>
      <w:tr w:rsidR="0062027B" w:rsidRPr="0062027B" w14:paraId="11C59C6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6BD7728"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1D911997"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628F8A73"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37BF3A64"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3E2FD549" w14:textId="77777777" w:rsidR="0062027B" w:rsidRPr="0062027B" w:rsidRDefault="0062027B" w:rsidP="0062027B">
            <w:pPr>
              <w:jc w:val="center"/>
              <w:rPr>
                <w:sz w:val="16"/>
                <w:szCs w:val="16"/>
              </w:rPr>
            </w:pPr>
            <w:r w:rsidRPr="0062027B">
              <w:rPr>
                <w:sz w:val="16"/>
                <w:szCs w:val="16"/>
              </w:rPr>
              <w:t>032A255192</w:t>
            </w:r>
          </w:p>
        </w:tc>
        <w:tc>
          <w:tcPr>
            <w:tcW w:w="591" w:type="dxa"/>
            <w:tcBorders>
              <w:top w:val="nil"/>
              <w:left w:val="nil"/>
              <w:bottom w:val="single" w:sz="4" w:space="0" w:color="auto"/>
              <w:right w:val="single" w:sz="4" w:space="0" w:color="auto"/>
            </w:tcBorders>
            <w:shd w:val="clear" w:color="000000" w:fill="FFFFFF"/>
            <w:noWrap/>
            <w:vAlign w:val="bottom"/>
            <w:hideMark/>
          </w:tcPr>
          <w:p w14:paraId="4C162BE2"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099E5931" w14:textId="77777777" w:rsidR="0062027B" w:rsidRPr="0062027B" w:rsidRDefault="0062027B" w:rsidP="0062027B">
            <w:pPr>
              <w:jc w:val="center"/>
              <w:rPr>
                <w:sz w:val="16"/>
                <w:szCs w:val="16"/>
              </w:rPr>
            </w:pPr>
            <w:r w:rsidRPr="0062027B">
              <w:rPr>
                <w:sz w:val="16"/>
                <w:szCs w:val="16"/>
              </w:rPr>
              <w:t>50,50</w:t>
            </w:r>
          </w:p>
        </w:tc>
        <w:tc>
          <w:tcPr>
            <w:tcW w:w="1146" w:type="dxa"/>
            <w:tcBorders>
              <w:top w:val="nil"/>
              <w:left w:val="nil"/>
              <w:bottom w:val="single" w:sz="4" w:space="0" w:color="auto"/>
              <w:right w:val="single" w:sz="4" w:space="0" w:color="auto"/>
            </w:tcBorders>
            <w:shd w:val="clear" w:color="000000" w:fill="FFFFFF"/>
            <w:noWrap/>
            <w:vAlign w:val="bottom"/>
            <w:hideMark/>
          </w:tcPr>
          <w:p w14:paraId="1AD06958"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86625D1" w14:textId="77777777" w:rsidR="0062027B" w:rsidRPr="0062027B" w:rsidRDefault="0062027B" w:rsidP="0062027B">
            <w:pPr>
              <w:jc w:val="center"/>
              <w:rPr>
                <w:sz w:val="16"/>
                <w:szCs w:val="16"/>
              </w:rPr>
            </w:pPr>
            <w:r w:rsidRPr="0062027B">
              <w:rPr>
                <w:sz w:val="16"/>
                <w:szCs w:val="16"/>
              </w:rPr>
              <w:t>0,00</w:t>
            </w:r>
          </w:p>
        </w:tc>
      </w:tr>
      <w:tr w:rsidR="0062027B" w:rsidRPr="0062027B" w14:paraId="26DDE63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50D7D85" w14:textId="77777777" w:rsidR="0062027B" w:rsidRPr="0062027B" w:rsidRDefault="0062027B" w:rsidP="0062027B">
            <w:pPr>
              <w:rPr>
                <w:sz w:val="16"/>
                <w:szCs w:val="16"/>
              </w:rPr>
            </w:pPr>
            <w:r w:rsidRPr="0062027B">
              <w:rPr>
                <w:sz w:val="16"/>
                <w:szCs w:val="16"/>
              </w:rPr>
              <w:t>Подпрограмма "Развитие музейного дела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195454F"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6690DA6A"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5E17F1DE"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57A6B7ED" w14:textId="77777777" w:rsidR="0062027B" w:rsidRPr="0062027B" w:rsidRDefault="0062027B" w:rsidP="0062027B">
            <w:pPr>
              <w:jc w:val="center"/>
              <w:rPr>
                <w:sz w:val="16"/>
                <w:szCs w:val="16"/>
              </w:rPr>
            </w:pPr>
            <w:r w:rsidRPr="0062027B">
              <w:rPr>
                <w:sz w:val="16"/>
                <w:szCs w:val="16"/>
              </w:rPr>
              <w:t>0330000000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1EAD69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93824DF" w14:textId="77777777" w:rsidR="0062027B" w:rsidRPr="0062027B" w:rsidRDefault="0062027B" w:rsidP="0062027B">
            <w:pPr>
              <w:jc w:val="center"/>
              <w:rPr>
                <w:sz w:val="16"/>
                <w:szCs w:val="16"/>
              </w:rPr>
            </w:pPr>
            <w:r w:rsidRPr="0062027B">
              <w:rPr>
                <w:sz w:val="16"/>
                <w:szCs w:val="16"/>
              </w:rPr>
              <w:t>4 549,00</w:t>
            </w:r>
          </w:p>
        </w:tc>
        <w:tc>
          <w:tcPr>
            <w:tcW w:w="1146" w:type="dxa"/>
            <w:tcBorders>
              <w:top w:val="nil"/>
              <w:left w:val="nil"/>
              <w:bottom w:val="single" w:sz="4" w:space="0" w:color="auto"/>
              <w:right w:val="single" w:sz="4" w:space="0" w:color="auto"/>
            </w:tcBorders>
            <w:shd w:val="clear" w:color="000000" w:fill="FFFFFF"/>
            <w:noWrap/>
            <w:vAlign w:val="bottom"/>
            <w:hideMark/>
          </w:tcPr>
          <w:p w14:paraId="19EB3EB4" w14:textId="77777777" w:rsidR="0062027B" w:rsidRPr="0062027B" w:rsidRDefault="0062027B" w:rsidP="0062027B">
            <w:pPr>
              <w:jc w:val="center"/>
              <w:rPr>
                <w:sz w:val="16"/>
                <w:szCs w:val="16"/>
              </w:rPr>
            </w:pPr>
            <w:r w:rsidRPr="0062027B">
              <w:rPr>
                <w:sz w:val="16"/>
                <w:szCs w:val="16"/>
              </w:rPr>
              <w:t>8 916,82</w:t>
            </w:r>
          </w:p>
        </w:tc>
        <w:tc>
          <w:tcPr>
            <w:tcW w:w="1240" w:type="dxa"/>
            <w:tcBorders>
              <w:top w:val="nil"/>
              <w:left w:val="nil"/>
              <w:bottom w:val="single" w:sz="4" w:space="0" w:color="auto"/>
              <w:right w:val="single" w:sz="4" w:space="0" w:color="auto"/>
            </w:tcBorders>
            <w:shd w:val="clear" w:color="000000" w:fill="FFFFFF"/>
            <w:noWrap/>
            <w:vAlign w:val="bottom"/>
            <w:hideMark/>
          </w:tcPr>
          <w:p w14:paraId="70D14200" w14:textId="77777777" w:rsidR="0062027B" w:rsidRPr="0062027B" w:rsidRDefault="0062027B" w:rsidP="0062027B">
            <w:pPr>
              <w:jc w:val="center"/>
              <w:rPr>
                <w:sz w:val="16"/>
                <w:szCs w:val="16"/>
              </w:rPr>
            </w:pPr>
            <w:r w:rsidRPr="0062027B">
              <w:rPr>
                <w:sz w:val="16"/>
                <w:szCs w:val="16"/>
              </w:rPr>
              <w:t>4 285,03</w:t>
            </w:r>
          </w:p>
        </w:tc>
      </w:tr>
      <w:tr w:rsidR="0062027B" w:rsidRPr="0062027B" w14:paraId="4F049FC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9D4F118" w14:textId="77777777" w:rsidR="0062027B" w:rsidRPr="0062027B" w:rsidRDefault="0062027B" w:rsidP="0062027B">
            <w:pPr>
              <w:rPr>
                <w:sz w:val="16"/>
                <w:szCs w:val="16"/>
              </w:rPr>
            </w:pPr>
            <w:r w:rsidRPr="0062027B">
              <w:rPr>
                <w:sz w:val="16"/>
                <w:szCs w:val="16"/>
              </w:rPr>
              <w:t>Основное мероприятие "Осуществление хранения, изучения и публичного представления музейных предметов, музейных коллекций и объектов животного мира"</w:t>
            </w:r>
          </w:p>
        </w:tc>
        <w:tc>
          <w:tcPr>
            <w:tcW w:w="602" w:type="dxa"/>
            <w:tcBorders>
              <w:top w:val="nil"/>
              <w:left w:val="nil"/>
              <w:bottom w:val="single" w:sz="4" w:space="0" w:color="auto"/>
              <w:right w:val="single" w:sz="4" w:space="0" w:color="auto"/>
            </w:tcBorders>
            <w:shd w:val="clear" w:color="000000" w:fill="FFFFFF"/>
            <w:noWrap/>
            <w:vAlign w:val="bottom"/>
            <w:hideMark/>
          </w:tcPr>
          <w:p w14:paraId="6931F2E5"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3C40187A"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01F7DFA2"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1D4AFF21" w14:textId="77777777" w:rsidR="0062027B" w:rsidRPr="0062027B" w:rsidRDefault="0062027B" w:rsidP="0062027B">
            <w:pPr>
              <w:jc w:val="center"/>
              <w:rPr>
                <w:sz w:val="16"/>
                <w:szCs w:val="16"/>
              </w:rPr>
            </w:pPr>
            <w:r w:rsidRPr="0062027B">
              <w:rPr>
                <w:sz w:val="16"/>
                <w:szCs w:val="16"/>
              </w:rPr>
              <w:t>0330100000</w:t>
            </w:r>
          </w:p>
        </w:tc>
        <w:tc>
          <w:tcPr>
            <w:tcW w:w="591" w:type="dxa"/>
            <w:tcBorders>
              <w:top w:val="nil"/>
              <w:left w:val="nil"/>
              <w:bottom w:val="single" w:sz="4" w:space="0" w:color="auto"/>
              <w:right w:val="single" w:sz="4" w:space="0" w:color="auto"/>
            </w:tcBorders>
            <w:shd w:val="clear" w:color="000000" w:fill="FFFFFF"/>
            <w:noWrap/>
            <w:vAlign w:val="bottom"/>
            <w:hideMark/>
          </w:tcPr>
          <w:p w14:paraId="612A4E1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F027C35" w14:textId="77777777" w:rsidR="0062027B" w:rsidRPr="0062027B" w:rsidRDefault="0062027B" w:rsidP="0062027B">
            <w:pPr>
              <w:jc w:val="center"/>
              <w:rPr>
                <w:sz w:val="16"/>
                <w:szCs w:val="16"/>
              </w:rPr>
            </w:pPr>
            <w:r w:rsidRPr="0062027B">
              <w:rPr>
                <w:sz w:val="16"/>
                <w:szCs w:val="16"/>
              </w:rPr>
              <w:t>4 447,99</w:t>
            </w:r>
          </w:p>
        </w:tc>
        <w:tc>
          <w:tcPr>
            <w:tcW w:w="1146" w:type="dxa"/>
            <w:tcBorders>
              <w:top w:val="nil"/>
              <w:left w:val="nil"/>
              <w:bottom w:val="single" w:sz="4" w:space="0" w:color="auto"/>
              <w:right w:val="single" w:sz="4" w:space="0" w:color="auto"/>
            </w:tcBorders>
            <w:shd w:val="clear" w:color="000000" w:fill="FFFFFF"/>
            <w:noWrap/>
            <w:vAlign w:val="bottom"/>
            <w:hideMark/>
          </w:tcPr>
          <w:p w14:paraId="0D63CB68" w14:textId="77777777" w:rsidR="0062027B" w:rsidRPr="0062027B" w:rsidRDefault="0062027B" w:rsidP="0062027B">
            <w:pPr>
              <w:jc w:val="center"/>
              <w:rPr>
                <w:sz w:val="16"/>
                <w:szCs w:val="16"/>
              </w:rPr>
            </w:pPr>
            <w:r w:rsidRPr="0062027B">
              <w:rPr>
                <w:sz w:val="16"/>
                <w:szCs w:val="16"/>
              </w:rPr>
              <w:t>4 285,03</w:t>
            </w:r>
          </w:p>
        </w:tc>
        <w:tc>
          <w:tcPr>
            <w:tcW w:w="1240" w:type="dxa"/>
            <w:tcBorders>
              <w:top w:val="nil"/>
              <w:left w:val="nil"/>
              <w:bottom w:val="single" w:sz="4" w:space="0" w:color="auto"/>
              <w:right w:val="single" w:sz="4" w:space="0" w:color="auto"/>
            </w:tcBorders>
            <w:shd w:val="clear" w:color="000000" w:fill="FFFFFF"/>
            <w:noWrap/>
            <w:vAlign w:val="bottom"/>
            <w:hideMark/>
          </w:tcPr>
          <w:p w14:paraId="487F1991" w14:textId="77777777" w:rsidR="0062027B" w:rsidRPr="0062027B" w:rsidRDefault="0062027B" w:rsidP="0062027B">
            <w:pPr>
              <w:jc w:val="center"/>
              <w:rPr>
                <w:sz w:val="16"/>
                <w:szCs w:val="16"/>
              </w:rPr>
            </w:pPr>
            <w:r w:rsidRPr="0062027B">
              <w:rPr>
                <w:sz w:val="16"/>
                <w:szCs w:val="16"/>
              </w:rPr>
              <w:t>4 285,03</w:t>
            </w:r>
          </w:p>
        </w:tc>
      </w:tr>
      <w:tr w:rsidR="0062027B" w:rsidRPr="0062027B" w14:paraId="1E726F7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F724F6F" w14:textId="77777777" w:rsidR="0062027B" w:rsidRPr="0062027B" w:rsidRDefault="0062027B" w:rsidP="0062027B">
            <w:pPr>
              <w:rPr>
                <w:sz w:val="16"/>
                <w:szCs w:val="16"/>
              </w:rPr>
            </w:pPr>
            <w:r w:rsidRPr="0062027B">
              <w:rPr>
                <w:sz w:val="16"/>
                <w:szCs w:val="16"/>
              </w:rPr>
              <w:t>Расходы на обеспечение деятельности (оказание услуг) муниципальных учреждений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5F5E53BA"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40BEF0E5"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782C515D"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573A4443" w14:textId="77777777" w:rsidR="0062027B" w:rsidRPr="0062027B" w:rsidRDefault="0062027B" w:rsidP="0062027B">
            <w:pPr>
              <w:jc w:val="center"/>
              <w:rPr>
                <w:sz w:val="16"/>
                <w:szCs w:val="16"/>
              </w:rPr>
            </w:pPr>
            <w:r w:rsidRPr="0062027B">
              <w:rPr>
                <w:sz w:val="16"/>
                <w:szCs w:val="16"/>
              </w:rPr>
              <w:t>0330111010</w:t>
            </w:r>
          </w:p>
        </w:tc>
        <w:tc>
          <w:tcPr>
            <w:tcW w:w="591" w:type="dxa"/>
            <w:tcBorders>
              <w:top w:val="nil"/>
              <w:left w:val="nil"/>
              <w:bottom w:val="single" w:sz="4" w:space="0" w:color="auto"/>
              <w:right w:val="single" w:sz="4" w:space="0" w:color="auto"/>
            </w:tcBorders>
            <w:shd w:val="clear" w:color="000000" w:fill="FFFFFF"/>
            <w:noWrap/>
            <w:vAlign w:val="bottom"/>
            <w:hideMark/>
          </w:tcPr>
          <w:p w14:paraId="7159925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44FB879" w14:textId="77777777" w:rsidR="0062027B" w:rsidRPr="0062027B" w:rsidRDefault="0062027B" w:rsidP="0062027B">
            <w:pPr>
              <w:jc w:val="center"/>
              <w:rPr>
                <w:sz w:val="16"/>
                <w:szCs w:val="16"/>
              </w:rPr>
            </w:pPr>
            <w:r w:rsidRPr="0062027B">
              <w:rPr>
                <w:sz w:val="16"/>
                <w:szCs w:val="16"/>
              </w:rPr>
              <w:t>4 419,99</w:t>
            </w:r>
          </w:p>
        </w:tc>
        <w:tc>
          <w:tcPr>
            <w:tcW w:w="1146" w:type="dxa"/>
            <w:tcBorders>
              <w:top w:val="nil"/>
              <w:left w:val="nil"/>
              <w:bottom w:val="single" w:sz="4" w:space="0" w:color="auto"/>
              <w:right w:val="single" w:sz="4" w:space="0" w:color="auto"/>
            </w:tcBorders>
            <w:shd w:val="clear" w:color="000000" w:fill="FFFFFF"/>
            <w:noWrap/>
            <w:vAlign w:val="bottom"/>
            <w:hideMark/>
          </w:tcPr>
          <w:p w14:paraId="5164BB85" w14:textId="77777777" w:rsidR="0062027B" w:rsidRPr="0062027B" w:rsidRDefault="0062027B" w:rsidP="0062027B">
            <w:pPr>
              <w:jc w:val="center"/>
              <w:rPr>
                <w:sz w:val="16"/>
                <w:szCs w:val="16"/>
              </w:rPr>
            </w:pPr>
            <w:r w:rsidRPr="0062027B">
              <w:rPr>
                <w:sz w:val="16"/>
                <w:szCs w:val="16"/>
              </w:rPr>
              <w:t>4 285,03</w:t>
            </w:r>
          </w:p>
        </w:tc>
        <w:tc>
          <w:tcPr>
            <w:tcW w:w="1240" w:type="dxa"/>
            <w:tcBorders>
              <w:top w:val="nil"/>
              <w:left w:val="nil"/>
              <w:bottom w:val="single" w:sz="4" w:space="0" w:color="auto"/>
              <w:right w:val="single" w:sz="4" w:space="0" w:color="auto"/>
            </w:tcBorders>
            <w:shd w:val="clear" w:color="000000" w:fill="FFFFFF"/>
            <w:noWrap/>
            <w:vAlign w:val="bottom"/>
            <w:hideMark/>
          </w:tcPr>
          <w:p w14:paraId="207AB4AF" w14:textId="77777777" w:rsidR="0062027B" w:rsidRPr="0062027B" w:rsidRDefault="0062027B" w:rsidP="0062027B">
            <w:pPr>
              <w:jc w:val="center"/>
              <w:rPr>
                <w:sz w:val="16"/>
                <w:szCs w:val="16"/>
              </w:rPr>
            </w:pPr>
            <w:r w:rsidRPr="0062027B">
              <w:rPr>
                <w:sz w:val="16"/>
                <w:szCs w:val="16"/>
              </w:rPr>
              <w:t>4 285,03</w:t>
            </w:r>
          </w:p>
        </w:tc>
      </w:tr>
      <w:tr w:rsidR="0062027B" w:rsidRPr="0062027B" w14:paraId="729D08A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72B3CE4"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0CBB8B1"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62792B2D"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5D7A451F"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36BAA60E" w14:textId="77777777" w:rsidR="0062027B" w:rsidRPr="0062027B" w:rsidRDefault="0062027B" w:rsidP="0062027B">
            <w:pPr>
              <w:jc w:val="center"/>
              <w:rPr>
                <w:sz w:val="16"/>
                <w:szCs w:val="16"/>
              </w:rPr>
            </w:pPr>
            <w:r w:rsidRPr="0062027B">
              <w:rPr>
                <w:sz w:val="16"/>
                <w:szCs w:val="16"/>
              </w:rPr>
              <w:t>0330111010</w:t>
            </w:r>
          </w:p>
        </w:tc>
        <w:tc>
          <w:tcPr>
            <w:tcW w:w="591" w:type="dxa"/>
            <w:tcBorders>
              <w:top w:val="nil"/>
              <w:left w:val="nil"/>
              <w:bottom w:val="single" w:sz="4" w:space="0" w:color="auto"/>
              <w:right w:val="single" w:sz="4" w:space="0" w:color="auto"/>
            </w:tcBorders>
            <w:shd w:val="clear" w:color="000000" w:fill="FFFFFF"/>
            <w:noWrap/>
            <w:vAlign w:val="bottom"/>
            <w:hideMark/>
          </w:tcPr>
          <w:p w14:paraId="3181413A"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46B01541" w14:textId="77777777" w:rsidR="0062027B" w:rsidRPr="0062027B" w:rsidRDefault="0062027B" w:rsidP="0062027B">
            <w:pPr>
              <w:jc w:val="center"/>
              <w:rPr>
                <w:sz w:val="16"/>
                <w:szCs w:val="16"/>
              </w:rPr>
            </w:pPr>
            <w:r w:rsidRPr="0062027B">
              <w:rPr>
                <w:sz w:val="16"/>
                <w:szCs w:val="16"/>
              </w:rPr>
              <w:t>3 879,11</w:t>
            </w:r>
          </w:p>
        </w:tc>
        <w:tc>
          <w:tcPr>
            <w:tcW w:w="1146" w:type="dxa"/>
            <w:tcBorders>
              <w:top w:val="nil"/>
              <w:left w:val="nil"/>
              <w:bottom w:val="single" w:sz="4" w:space="0" w:color="auto"/>
              <w:right w:val="single" w:sz="4" w:space="0" w:color="auto"/>
            </w:tcBorders>
            <w:shd w:val="clear" w:color="000000" w:fill="FFFFFF"/>
            <w:noWrap/>
            <w:vAlign w:val="bottom"/>
            <w:hideMark/>
          </w:tcPr>
          <w:p w14:paraId="6C2C2784" w14:textId="77777777" w:rsidR="0062027B" w:rsidRPr="0062027B" w:rsidRDefault="0062027B" w:rsidP="0062027B">
            <w:pPr>
              <w:jc w:val="center"/>
              <w:rPr>
                <w:sz w:val="16"/>
                <w:szCs w:val="16"/>
              </w:rPr>
            </w:pPr>
            <w:r w:rsidRPr="0062027B">
              <w:rPr>
                <w:sz w:val="16"/>
                <w:szCs w:val="16"/>
              </w:rPr>
              <w:t>3 800,56</w:t>
            </w:r>
          </w:p>
        </w:tc>
        <w:tc>
          <w:tcPr>
            <w:tcW w:w="1240" w:type="dxa"/>
            <w:tcBorders>
              <w:top w:val="nil"/>
              <w:left w:val="nil"/>
              <w:bottom w:val="single" w:sz="4" w:space="0" w:color="auto"/>
              <w:right w:val="single" w:sz="4" w:space="0" w:color="auto"/>
            </w:tcBorders>
            <w:shd w:val="clear" w:color="000000" w:fill="FFFFFF"/>
            <w:noWrap/>
            <w:vAlign w:val="bottom"/>
            <w:hideMark/>
          </w:tcPr>
          <w:p w14:paraId="74F4E90A" w14:textId="77777777" w:rsidR="0062027B" w:rsidRPr="0062027B" w:rsidRDefault="0062027B" w:rsidP="0062027B">
            <w:pPr>
              <w:jc w:val="center"/>
              <w:rPr>
                <w:sz w:val="16"/>
                <w:szCs w:val="16"/>
              </w:rPr>
            </w:pPr>
            <w:r w:rsidRPr="0062027B">
              <w:rPr>
                <w:sz w:val="16"/>
                <w:szCs w:val="16"/>
              </w:rPr>
              <w:t>3 800,56</w:t>
            </w:r>
          </w:p>
        </w:tc>
      </w:tr>
      <w:tr w:rsidR="0062027B" w:rsidRPr="0062027B" w14:paraId="0E3E908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D62281E"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9A9CFF5"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529BA14D"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3787E2C3"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731319DE" w14:textId="77777777" w:rsidR="0062027B" w:rsidRPr="0062027B" w:rsidRDefault="0062027B" w:rsidP="0062027B">
            <w:pPr>
              <w:jc w:val="center"/>
              <w:rPr>
                <w:sz w:val="16"/>
                <w:szCs w:val="16"/>
              </w:rPr>
            </w:pPr>
            <w:r w:rsidRPr="0062027B">
              <w:rPr>
                <w:sz w:val="16"/>
                <w:szCs w:val="16"/>
              </w:rPr>
              <w:t>0330111010</w:t>
            </w:r>
          </w:p>
        </w:tc>
        <w:tc>
          <w:tcPr>
            <w:tcW w:w="591" w:type="dxa"/>
            <w:tcBorders>
              <w:top w:val="nil"/>
              <w:left w:val="nil"/>
              <w:bottom w:val="single" w:sz="4" w:space="0" w:color="auto"/>
              <w:right w:val="single" w:sz="4" w:space="0" w:color="auto"/>
            </w:tcBorders>
            <w:shd w:val="clear" w:color="000000" w:fill="FFFFFF"/>
            <w:noWrap/>
            <w:vAlign w:val="bottom"/>
            <w:hideMark/>
          </w:tcPr>
          <w:p w14:paraId="3ED46158"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4A74502" w14:textId="77777777" w:rsidR="0062027B" w:rsidRPr="0062027B" w:rsidRDefault="0062027B" w:rsidP="0062027B">
            <w:pPr>
              <w:jc w:val="center"/>
              <w:rPr>
                <w:sz w:val="16"/>
                <w:szCs w:val="16"/>
              </w:rPr>
            </w:pPr>
            <w:r w:rsidRPr="0062027B">
              <w:rPr>
                <w:sz w:val="16"/>
                <w:szCs w:val="16"/>
              </w:rPr>
              <w:t>508,50</w:t>
            </w:r>
          </w:p>
        </w:tc>
        <w:tc>
          <w:tcPr>
            <w:tcW w:w="1146" w:type="dxa"/>
            <w:tcBorders>
              <w:top w:val="nil"/>
              <w:left w:val="nil"/>
              <w:bottom w:val="single" w:sz="4" w:space="0" w:color="auto"/>
              <w:right w:val="single" w:sz="4" w:space="0" w:color="auto"/>
            </w:tcBorders>
            <w:shd w:val="clear" w:color="000000" w:fill="FFFFFF"/>
            <w:noWrap/>
            <w:vAlign w:val="bottom"/>
            <w:hideMark/>
          </w:tcPr>
          <w:p w14:paraId="500F47F9" w14:textId="77777777" w:rsidR="0062027B" w:rsidRPr="0062027B" w:rsidRDefault="0062027B" w:rsidP="0062027B">
            <w:pPr>
              <w:jc w:val="center"/>
              <w:rPr>
                <w:sz w:val="16"/>
                <w:szCs w:val="16"/>
              </w:rPr>
            </w:pPr>
            <w:r w:rsidRPr="0062027B">
              <w:rPr>
                <w:sz w:val="16"/>
                <w:szCs w:val="16"/>
              </w:rPr>
              <w:t>474,07</w:t>
            </w:r>
          </w:p>
        </w:tc>
        <w:tc>
          <w:tcPr>
            <w:tcW w:w="1240" w:type="dxa"/>
            <w:tcBorders>
              <w:top w:val="nil"/>
              <w:left w:val="nil"/>
              <w:bottom w:val="single" w:sz="4" w:space="0" w:color="auto"/>
              <w:right w:val="single" w:sz="4" w:space="0" w:color="auto"/>
            </w:tcBorders>
            <w:shd w:val="clear" w:color="000000" w:fill="FFFFFF"/>
            <w:noWrap/>
            <w:vAlign w:val="bottom"/>
            <w:hideMark/>
          </w:tcPr>
          <w:p w14:paraId="75490B2C" w14:textId="77777777" w:rsidR="0062027B" w:rsidRPr="0062027B" w:rsidRDefault="0062027B" w:rsidP="0062027B">
            <w:pPr>
              <w:jc w:val="center"/>
              <w:rPr>
                <w:sz w:val="16"/>
                <w:szCs w:val="16"/>
              </w:rPr>
            </w:pPr>
            <w:r w:rsidRPr="0062027B">
              <w:rPr>
                <w:sz w:val="16"/>
                <w:szCs w:val="16"/>
              </w:rPr>
              <w:t>474,07</w:t>
            </w:r>
          </w:p>
        </w:tc>
      </w:tr>
      <w:tr w:rsidR="0062027B" w:rsidRPr="0062027B" w14:paraId="4778CEB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13B09C6"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20F2A109"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1718A147"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26EFCD74"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58A99881" w14:textId="77777777" w:rsidR="0062027B" w:rsidRPr="0062027B" w:rsidRDefault="0062027B" w:rsidP="0062027B">
            <w:pPr>
              <w:jc w:val="center"/>
              <w:rPr>
                <w:sz w:val="16"/>
                <w:szCs w:val="16"/>
              </w:rPr>
            </w:pPr>
            <w:r w:rsidRPr="0062027B">
              <w:rPr>
                <w:sz w:val="16"/>
                <w:szCs w:val="16"/>
              </w:rPr>
              <w:t>0330111010</w:t>
            </w:r>
          </w:p>
        </w:tc>
        <w:tc>
          <w:tcPr>
            <w:tcW w:w="591" w:type="dxa"/>
            <w:tcBorders>
              <w:top w:val="nil"/>
              <w:left w:val="nil"/>
              <w:bottom w:val="single" w:sz="4" w:space="0" w:color="auto"/>
              <w:right w:val="single" w:sz="4" w:space="0" w:color="auto"/>
            </w:tcBorders>
            <w:shd w:val="clear" w:color="000000" w:fill="FFFFFF"/>
            <w:noWrap/>
            <w:vAlign w:val="bottom"/>
            <w:hideMark/>
          </w:tcPr>
          <w:p w14:paraId="7D4C83FF"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7B70C67E" w14:textId="77777777" w:rsidR="0062027B" w:rsidRPr="0062027B" w:rsidRDefault="0062027B" w:rsidP="0062027B">
            <w:pPr>
              <w:jc w:val="center"/>
              <w:rPr>
                <w:sz w:val="16"/>
                <w:szCs w:val="16"/>
              </w:rPr>
            </w:pPr>
            <w:r w:rsidRPr="0062027B">
              <w:rPr>
                <w:sz w:val="16"/>
                <w:szCs w:val="16"/>
              </w:rPr>
              <w:t>32,38</w:t>
            </w:r>
          </w:p>
        </w:tc>
        <w:tc>
          <w:tcPr>
            <w:tcW w:w="1146" w:type="dxa"/>
            <w:tcBorders>
              <w:top w:val="nil"/>
              <w:left w:val="nil"/>
              <w:bottom w:val="single" w:sz="4" w:space="0" w:color="auto"/>
              <w:right w:val="single" w:sz="4" w:space="0" w:color="auto"/>
            </w:tcBorders>
            <w:shd w:val="clear" w:color="000000" w:fill="FFFFFF"/>
            <w:noWrap/>
            <w:vAlign w:val="bottom"/>
            <w:hideMark/>
          </w:tcPr>
          <w:p w14:paraId="307BCF87" w14:textId="77777777" w:rsidR="0062027B" w:rsidRPr="0062027B" w:rsidRDefault="0062027B" w:rsidP="0062027B">
            <w:pPr>
              <w:jc w:val="center"/>
              <w:rPr>
                <w:sz w:val="16"/>
                <w:szCs w:val="16"/>
              </w:rPr>
            </w:pPr>
            <w:r w:rsidRPr="0062027B">
              <w:rPr>
                <w:sz w:val="16"/>
                <w:szCs w:val="16"/>
              </w:rPr>
              <w:t>10,40</w:t>
            </w:r>
          </w:p>
        </w:tc>
        <w:tc>
          <w:tcPr>
            <w:tcW w:w="1240" w:type="dxa"/>
            <w:tcBorders>
              <w:top w:val="nil"/>
              <w:left w:val="nil"/>
              <w:bottom w:val="single" w:sz="4" w:space="0" w:color="auto"/>
              <w:right w:val="single" w:sz="4" w:space="0" w:color="auto"/>
            </w:tcBorders>
            <w:shd w:val="clear" w:color="000000" w:fill="FFFFFF"/>
            <w:noWrap/>
            <w:vAlign w:val="bottom"/>
            <w:hideMark/>
          </w:tcPr>
          <w:p w14:paraId="18D53C59" w14:textId="77777777" w:rsidR="0062027B" w:rsidRPr="0062027B" w:rsidRDefault="0062027B" w:rsidP="0062027B">
            <w:pPr>
              <w:jc w:val="center"/>
              <w:rPr>
                <w:sz w:val="16"/>
                <w:szCs w:val="16"/>
              </w:rPr>
            </w:pPr>
            <w:r w:rsidRPr="0062027B">
              <w:rPr>
                <w:sz w:val="16"/>
                <w:szCs w:val="16"/>
              </w:rPr>
              <w:t>10,40</w:t>
            </w:r>
          </w:p>
        </w:tc>
      </w:tr>
      <w:tr w:rsidR="0062027B" w:rsidRPr="0062027B" w14:paraId="4F6749C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09E2429" w14:textId="77777777" w:rsidR="0062027B" w:rsidRPr="0062027B" w:rsidRDefault="0062027B" w:rsidP="0062027B">
            <w:pPr>
              <w:rPr>
                <w:sz w:val="16"/>
                <w:szCs w:val="16"/>
              </w:rPr>
            </w:pPr>
            <w:r w:rsidRPr="0062027B">
              <w:rPr>
                <w:sz w:val="16"/>
                <w:szCs w:val="16"/>
              </w:rPr>
              <w:t>Расходы за счет платных услуг на обеспечение деятельности (оказание услуг) муниципальными учреждениями</w:t>
            </w:r>
          </w:p>
        </w:tc>
        <w:tc>
          <w:tcPr>
            <w:tcW w:w="602" w:type="dxa"/>
            <w:tcBorders>
              <w:top w:val="nil"/>
              <w:left w:val="nil"/>
              <w:bottom w:val="single" w:sz="4" w:space="0" w:color="auto"/>
              <w:right w:val="single" w:sz="4" w:space="0" w:color="auto"/>
            </w:tcBorders>
            <w:shd w:val="clear" w:color="000000" w:fill="FFFFFF"/>
            <w:noWrap/>
            <w:vAlign w:val="bottom"/>
            <w:hideMark/>
          </w:tcPr>
          <w:p w14:paraId="4DDDF3CA"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56DE5D61"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2BB1451B"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4AB4E1BE" w14:textId="77777777" w:rsidR="0062027B" w:rsidRPr="0062027B" w:rsidRDefault="0062027B" w:rsidP="0062027B">
            <w:pPr>
              <w:jc w:val="center"/>
              <w:rPr>
                <w:sz w:val="16"/>
                <w:szCs w:val="16"/>
              </w:rPr>
            </w:pPr>
            <w:r w:rsidRPr="0062027B">
              <w:rPr>
                <w:sz w:val="16"/>
                <w:szCs w:val="16"/>
              </w:rPr>
              <w:t>0330125020</w:t>
            </w:r>
          </w:p>
        </w:tc>
        <w:tc>
          <w:tcPr>
            <w:tcW w:w="591" w:type="dxa"/>
            <w:tcBorders>
              <w:top w:val="nil"/>
              <w:left w:val="nil"/>
              <w:bottom w:val="single" w:sz="4" w:space="0" w:color="auto"/>
              <w:right w:val="single" w:sz="4" w:space="0" w:color="auto"/>
            </w:tcBorders>
            <w:shd w:val="clear" w:color="000000" w:fill="FFFFFF"/>
            <w:noWrap/>
            <w:vAlign w:val="bottom"/>
            <w:hideMark/>
          </w:tcPr>
          <w:p w14:paraId="1845141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D1F5BB7" w14:textId="77777777" w:rsidR="0062027B" w:rsidRPr="0062027B" w:rsidRDefault="0062027B" w:rsidP="0062027B">
            <w:pPr>
              <w:jc w:val="center"/>
              <w:rPr>
                <w:sz w:val="16"/>
                <w:szCs w:val="16"/>
              </w:rPr>
            </w:pPr>
            <w:r w:rsidRPr="0062027B">
              <w:rPr>
                <w:sz w:val="16"/>
                <w:szCs w:val="16"/>
              </w:rPr>
              <w:t>28,00</w:t>
            </w:r>
          </w:p>
        </w:tc>
        <w:tc>
          <w:tcPr>
            <w:tcW w:w="1146" w:type="dxa"/>
            <w:tcBorders>
              <w:top w:val="nil"/>
              <w:left w:val="nil"/>
              <w:bottom w:val="single" w:sz="4" w:space="0" w:color="auto"/>
              <w:right w:val="single" w:sz="4" w:space="0" w:color="auto"/>
            </w:tcBorders>
            <w:shd w:val="clear" w:color="000000" w:fill="FFFFFF"/>
            <w:noWrap/>
            <w:vAlign w:val="bottom"/>
            <w:hideMark/>
          </w:tcPr>
          <w:p w14:paraId="270E544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BC3BE45" w14:textId="77777777" w:rsidR="0062027B" w:rsidRPr="0062027B" w:rsidRDefault="0062027B" w:rsidP="0062027B">
            <w:pPr>
              <w:jc w:val="center"/>
              <w:rPr>
                <w:sz w:val="16"/>
                <w:szCs w:val="16"/>
              </w:rPr>
            </w:pPr>
            <w:r w:rsidRPr="0062027B">
              <w:rPr>
                <w:sz w:val="16"/>
                <w:szCs w:val="16"/>
              </w:rPr>
              <w:t>0,00</w:t>
            </w:r>
          </w:p>
        </w:tc>
      </w:tr>
      <w:tr w:rsidR="0062027B" w:rsidRPr="0062027B" w14:paraId="0E53322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8869370"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DD30D58"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54B3EB1E"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154FCB5F"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3139BD73" w14:textId="77777777" w:rsidR="0062027B" w:rsidRPr="0062027B" w:rsidRDefault="0062027B" w:rsidP="0062027B">
            <w:pPr>
              <w:jc w:val="center"/>
              <w:rPr>
                <w:sz w:val="16"/>
                <w:szCs w:val="16"/>
              </w:rPr>
            </w:pPr>
            <w:r w:rsidRPr="0062027B">
              <w:rPr>
                <w:sz w:val="16"/>
                <w:szCs w:val="16"/>
              </w:rPr>
              <w:t>0330125020</w:t>
            </w:r>
          </w:p>
        </w:tc>
        <w:tc>
          <w:tcPr>
            <w:tcW w:w="591" w:type="dxa"/>
            <w:tcBorders>
              <w:top w:val="nil"/>
              <w:left w:val="nil"/>
              <w:bottom w:val="single" w:sz="4" w:space="0" w:color="auto"/>
              <w:right w:val="single" w:sz="4" w:space="0" w:color="auto"/>
            </w:tcBorders>
            <w:shd w:val="clear" w:color="000000" w:fill="FFFFFF"/>
            <w:noWrap/>
            <w:vAlign w:val="bottom"/>
            <w:hideMark/>
          </w:tcPr>
          <w:p w14:paraId="0F25B8A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5288F6B" w14:textId="77777777" w:rsidR="0062027B" w:rsidRPr="0062027B" w:rsidRDefault="0062027B" w:rsidP="0062027B">
            <w:pPr>
              <w:jc w:val="center"/>
              <w:rPr>
                <w:sz w:val="16"/>
                <w:szCs w:val="16"/>
              </w:rPr>
            </w:pPr>
            <w:r w:rsidRPr="0062027B">
              <w:rPr>
                <w:sz w:val="16"/>
                <w:szCs w:val="16"/>
              </w:rPr>
              <w:t>28,00</w:t>
            </w:r>
          </w:p>
        </w:tc>
        <w:tc>
          <w:tcPr>
            <w:tcW w:w="1146" w:type="dxa"/>
            <w:tcBorders>
              <w:top w:val="nil"/>
              <w:left w:val="nil"/>
              <w:bottom w:val="single" w:sz="4" w:space="0" w:color="auto"/>
              <w:right w:val="single" w:sz="4" w:space="0" w:color="auto"/>
            </w:tcBorders>
            <w:shd w:val="clear" w:color="000000" w:fill="FFFFFF"/>
            <w:noWrap/>
            <w:vAlign w:val="bottom"/>
            <w:hideMark/>
          </w:tcPr>
          <w:p w14:paraId="7012C5A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B365478" w14:textId="77777777" w:rsidR="0062027B" w:rsidRPr="0062027B" w:rsidRDefault="0062027B" w:rsidP="0062027B">
            <w:pPr>
              <w:jc w:val="center"/>
              <w:rPr>
                <w:sz w:val="16"/>
                <w:szCs w:val="16"/>
              </w:rPr>
            </w:pPr>
            <w:r w:rsidRPr="0062027B">
              <w:rPr>
                <w:sz w:val="16"/>
                <w:szCs w:val="16"/>
              </w:rPr>
              <w:t>0,00</w:t>
            </w:r>
          </w:p>
        </w:tc>
      </w:tr>
      <w:tr w:rsidR="0062027B" w:rsidRPr="0062027B" w14:paraId="1085274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8B88CC4" w14:textId="77777777" w:rsidR="0062027B" w:rsidRPr="0062027B" w:rsidRDefault="0062027B" w:rsidP="0062027B">
            <w:pPr>
              <w:rPr>
                <w:sz w:val="16"/>
                <w:szCs w:val="16"/>
              </w:rPr>
            </w:pPr>
            <w:r w:rsidRPr="0062027B">
              <w:rPr>
                <w:sz w:val="16"/>
                <w:szCs w:val="16"/>
              </w:rPr>
              <w:t>Реализация регионального проекта "Культурная среда"</w:t>
            </w:r>
          </w:p>
        </w:tc>
        <w:tc>
          <w:tcPr>
            <w:tcW w:w="602" w:type="dxa"/>
            <w:tcBorders>
              <w:top w:val="nil"/>
              <w:left w:val="nil"/>
              <w:bottom w:val="single" w:sz="4" w:space="0" w:color="auto"/>
              <w:right w:val="single" w:sz="4" w:space="0" w:color="auto"/>
            </w:tcBorders>
            <w:shd w:val="clear" w:color="000000" w:fill="FFFFFF"/>
            <w:noWrap/>
            <w:vAlign w:val="bottom"/>
            <w:hideMark/>
          </w:tcPr>
          <w:p w14:paraId="4AFCF951"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65F58884"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178325F8"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1D5451CB" w14:textId="77777777" w:rsidR="0062027B" w:rsidRPr="0062027B" w:rsidRDefault="0062027B" w:rsidP="0062027B">
            <w:pPr>
              <w:jc w:val="center"/>
              <w:rPr>
                <w:sz w:val="16"/>
                <w:szCs w:val="16"/>
              </w:rPr>
            </w:pPr>
            <w:r w:rsidRPr="0062027B">
              <w:rPr>
                <w:sz w:val="16"/>
                <w:szCs w:val="16"/>
              </w:rPr>
              <w:t>033A100000</w:t>
            </w:r>
          </w:p>
        </w:tc>
        <w:tc>
          <w:tcPr>
            <w:tcW w:w="591" w:type="dxa"/>
            <w:tcBorders>
              <w:top w:val="nil"/>
              <w:left w:val="nil"/>
              <w:bottom w:val="single" w:sz="4" w:space="0" w:color="auto"/>
              <w:right w:val="single" w:sz="4" w:space="0" w:color="auto"/>
            </w:tcBorders>
            <w:shd w:val="clear" w:color="000000" w:fill="FFFFFF"/>
            <w:noWrap/>
            <w:vAlign w:val="bottom"/>
            <w:hideMark/>
          </w:tcPr>
          <w:p w14:paraId="46D2A32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9C9D0CF"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6E5C4D2B" w14:textId="77777777" w:rsidR="0062027B" w:rsidRPr="0062027B" w:rsidRDefault="0062027B" w:rsidP="0062027B">
            <w:pPr>
              <w:jc w:val="center"/>
              <w:rPr>
                <w:sz w:val="16"/>
                <w:szCs w:val="16"/>
              </w:rPr>
            </w:pPr>
            <w:r w:rsidRPr="0062027B">
              <w:rPr>
                <w:sz w:val="16"/>
                <w:szCs w:val="16"/>
              </w:rPr>
              <w:t>4 631,79</w:t>
            </w:r>
          </w:p>
        </w:tc>
        <w:tc>
          <w:tcPr>
            <w:tcW w:w="1240" w:type="dxa"/>
            <w:tcBorders>
              <w:top w:val="nil"/>
              <w:left w:val="nil"/>
              <w:bottom w:val="single" w:sz="4" w:space="0" w:color="auto"/>
              <w:right w:val="single" w:sz="4" w:space="0" w:color="auto"/>
            </w:tcBorders>
            <w:shd w:val="clear" w:color="000000" w:fill="FFFFFF"/>
            <w:noWrap/>
            <w:vAlign w:val="bottom"/>
            <w:hideMark/>
          </w:tcPr>
          <w:p w14:paraId="66095EC2" w14:textId="77777777" w:rsidR="0062027B" w:rsidRPr="0062027B" w:rsidRDefault="0062027B" w:rsidP="0062027B">
            <w:pPr>
              <w:jc w:val="center"/>
              <w:rPr>
                <w:sz w:val="16"/>
                <w:szCs w:val="16"/>
              </w:rPr>
            </w:pPr>
            <w:r w:rsidRPr="0062027B">
              <w:rPr>
                <w:sz w:val="16"/>
                <w:szCs w:val="16"/>
              </w:rPr>
              <w:t>0,00</w:t>
            </w:r>
          </w:p>
        </w:tc>
      </w:tr>
      <w:tr w:rsidR="0062027B" w:rsidRPr="0062027B" w14:paraId="281DC7E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F415AE3" w14:textId="77777777" w:rsidR="0062027B" w:rsidRPr="0062027B" w:rsidRDefault="0062027B" w:rsidP="0062027B">
            <w:pPr>
              <w:rPr>
                <w:sz w:val="16"/>
                <w:szCs w:val="16"/>
              </w:rPr>
            </w:pPr>
            <w:r w:rsidRPr="0062027B">
              <w:rPr>
                <w:sz w:val="16"/>
                <w:szCs w:val="16"/>
              </w:rPr>
              <w:t>Техническое оснащение региональных и муниципальных музеев</w:t>
            </w:r>
          </w:p>
        </w:tc>
        <w:tc>
          <w:tcPr>
            <w:tcW w:w="602" w:type="dxa"/>
            <w:tcBorders>
              <w:top w:val="nil"/>
              <w:left w:val="nil"/>
              <w:bottom w:val="single" w:sz="4" w:space="0" w:color="auto"/>
              <w:right w:val="single" w:sz="4" w:space="0" w:color="auto"/>
            </w:tcBorders>
            <w:shd w:val="clear" w:color="000000" w:fill="FFFFFF"/>
            <w:noWrap/>
            <w:vAlign w:val="bottom"/>
            <w:hideMark/>
          </w:tcPr>
          <w:p w14:paraId="69488CDB"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1F5097F6"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71E26925"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15E893CD" w14:textId="77777777" w:rsidR="0062027B" w:rsidRPr="0062027B" w:rsidRDefault="0062027B" w:rsidP="0062027B">
            <w:pPr>
              <w:jc w:val="center"/>
              <w:rPr>
                <w:sz w:val="16"/>
                <w:szCs w:val="16"/>
              </w:rPr>
            </w:pPr>
            <w:r w:rsidRPr="0062027B">
              <w:rPr>
                <w:sz w:val="16"/>
                <w:szCs w:val="16"/>
              </w:rPr>
              <w:t>033A155900</w:t>
            </w:r>
          </w:p>
        </w:tc>
        <w:tc>
          <w:tcPr>
            <w:tcW w:w="591" w:type="dxa"/>
            <w:tcBorders>
              <w:top w:val="nil"/>
              <w:left w:val="nil"/>
              <w:bottom w:val="single" w:sz="4" w:space="0" w:color="auto"/>
              <w:right w:val="single" w:sz="4" w:space="0" w:color="auto"/>
            </w:tcBorders>
            <w:shd w:val="clear" w:color="000000" w:fill="FFFFFF"/>
            <w:noWrap/>
            <w:vAlign w:val="bottom"/>
            <w:hideMark/>
          </w:tcPr>
          <w:p w14:paraId="167ACD8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02C8F44"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4880CC8A" w14:textId="77777777" w:rsidR="0062027B" w:rsidRPr="0062027B" w:rsidRDefault="0062027B" w:rsidP="0062027B">
            <w:pPr>
              <w:jc w:val="center"/>
              <w:rPr>
                <w:sz w:val="16"/>
                <w:szCs w:val="16"/>
              </w:rPr>
            </w:pPr>
            <w:r w:rsidRPr="0062027B">
              <w:rPr>
                <w:sz w:val="16"/>
                <w:szCs w:val="16"/>
              </w:rPr>
              <w:t>4 631,79</w:t>
            </w:r>
          </w:p>
        </w:tc>
        <w:tc>
          <w:tcPr>
            <w:tcW w:w="1240" w:type="dxa"/>
            <w:tcBorders>
              <w:top w:val="nil"/>
              <w:left w:val="nil"/>
              <w:bottom w:val="single" w:sz="4" w:space="0" w:color="auto"/>
              <w:right w:val="single" w:sz="4" w:space="0" w:color="auto"/>
            </w:tcBorders>
            <w:shd w:val="clear" w:color="000000" w:fill="FFFFFF"/>
            <w:noWrap/>
            <w:vAlign w:val="bottom"/>
            <w:hideMark/>
          </w:tcPr>
          <w:p w14:paraId="1033A3C0" w14:textId="77777777" w:rsidR="0062027B" w:rsidRPr="0062027B" w:rsidRDefault="0062027B" w:rsidP="0062027B">
            <w:pPr>
              <w:jc w:val="center"/>
              <w:rPr>
                <w:sz w:val="16"/>
                <w:szCs w:val="16"/>
              </w:rPr>
            </w:pPr>
            <w:r w:rsidRPr="0062027B">
              <w:rPr>
                <w:sz w:val="16"/>
                <w:szCs w:val="16"/>
              </w:rPr>
              <w:t>0,00</w:t>
            </w:r>
          </w:p>
        </w:tc>
      </w:tr>
      <w:tr w:rsidR="0062027B" w:rsidRPr="0062027B" w14:paraId="7AE97E9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98AC9E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C6F71DC"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5A6FFCCE"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15425CA8"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DE94923" w14:textId="77777777" w:rsidR="0062027B" w:rsidRPr="0062027B" w:rsidRDefault="0062027B" w:rsidP="0062027B">
            <w:pPr>
              <w:jc w:val="center"/>
              <w:rPr>
                <w:sz w:val="16"/>
                <w:szCs w:val="16"/>
              </w:rPr>
            </w:pPr>
            <w:r w:rsidRPr="0062027B">
              <w:rPr>
                <w:sz w:val="16"/>
                <w:szCs w:val="16"/>
              </w:rPr>
              <w:t>033A155900</w:t>
            </w:r>
          </w:p>
        </w:tc>
        <w:tc>
          <w:tcPr>
            <w:tcW w:w="591" w:type="dxa"/>
            <w:tcBorders>
              <w:top w:val="nil"/>
              <w:left w:val="nil"/>
              <w:bottom w:val="single" w:sz="4" w:space="0" w:color="auto"/>
              <w:right w:val="single" w:sz="4" w:space="0" w:color="auto"/>
            </w:tcBorders>
            <w:shd w:val="clear" w:color="000000" w:fill="FFFFFF"/>
            <w:noWrap/>
            <w:vAlign w:val="bottom"/>
            <w:hideMark/>
          </w:tcPr>
          <w:p w14:paraId="69A78EB7"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C1AFBDD"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123D3105" w14:textId="77777777" w:rsidR="0062027B" w:rsidRPr="0062027B" w:rsidRDefault="0062027B" w:rsidP="0062027B">
            <w:pPr>
              <w:jc w:val="center"/>
              <w:rPr>
                <w:sz w:val="16"/>
                <w:szCs w:val="16"/>
              </w:rPr>
            </w:pPr>
            <w:r w:rsidRPr="0062027B">
              <w:rPr>
                <w:sz w:val="16"/>
                <w:szCs w:val="16"/>
              </w:rPr>
              <w:t>4 631,79</w:t>
            </w:r>
          </w:p>
        </w:tc>
        <w:tc>
          <w:tcPr>
            <w:tcW w:w="1240" w:type="dxa"/>
            <w:tcBorders>
              <w:top w:val="nil"/>
              <w:left w:val="nil"/>
              <w:bottom w:val="single" w:sz="4" w:space="0" w:color="auto"/>
              <w:right w:val="single" w:sz="4" w:space="0" w:color="auto"/>
            </w:tcBorders>
            <w:shd w:val="clear" w:color="000000" w:fill="FFFFFF"/>
            <w:noWrap/>
            <w:vAlign w:val="bottom"/>
            <w:hideMark/>
          </w:tcPr>
          <w:p w14:paraId="508E373A" w14:textId="77777777" w:rsidR="0062027B" w:rsidRPr="0062027B" w:rsidRDefault="0062027B" w:rsidP="0062027B">
            <w:pPr>
              <w:jc w:val="center"/>
              <w:rPr>
                <w:sz w:val="16"/>
                <w:szCs w:val="16"/>
              </w:rPr>
            </w:pPr>
            <w:r w:rsidRPr="0062027B">
              <w:rPr>
                <w:sz w:val="16"/>
                <w:szCs w:val="16"/>
              </w:rPr>
              <w:t>0,00</w:t>
            </w:r>
          </w:p>
        </w:tc>
      </w:tr>
      <w:tr w:rsidR="0062027B" w:rsidRPr="0062027B" w14:paraId="03A27ED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AA959FD" w14:textId="77777777" w:rsidR="0062027B" w:rsidRPr="0062027B" w:rsidRDefault="0062027B" w:rsidP="0062027B">
            <w:pPr>
              <w:rPr>
                <w:sz w:val="16"/>
                <w:szCs w:val="16"/>
              </w:rPr>
            </w:pPr>
            <w:r w:rsidRPr="0062027B">
              <w:rPr>
                <w:sz w:val="16"/>
                <w:szCs w:val="16"/>
              </w:rPr>
              <w:t>Реализация регионального проекта "Творческие люди"</w:t>
            </w:r>
          </w:p>
        </w:tc>
        <w:tc>
          <w:tcPr>
            <w:tcW w:w="602" w:type="dxa"/>
            <w:tcBorders>
              <w:top w:val="nil"/>
              <w:left w:val="nil"/>
              <w:bottom w:val="single" w:sz="4" w:space="0" w:color="auto"/>
              <w:right w:val="single" w:sz="4" w:space="0" w:color="auto"/>
            </w:tcBorders>
            <w:shd w:val="clear" w:color="000000" w:fill="FFFFFF"/>
            <w:noWrap/>
            <w:vAlign w:val="bottom"/>
            <w:hideMark/>
          </w:tcPr>
          <w:p w14:paraId="7DEE2C87"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352F2D48"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6DE8EEE8"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1C222CA0" w14:textId="77777777" w:rsidR="0062027B" w:rsidRPr="0062027B" w:rsidRDefault="0062027B" w:rsidP="0062027B">
            <w:pPr>
              <w:jc w:val="center"/>
              <w:rPr>
                <w:sz w:val="16"/>
                <w:szCs w:val="16"/>
              </w:rPr>
            </w:pPr>
            <w:r w:rsidRPr="0062027B">
              <w:rPr>
                <w:sz w:val="16"/>
                <w:szCs w:val="16"/>
              </w:rPr>
              <w:t>033A200000</w:t>
            </w:r>
          </w:p>
        </w:tc>
        <w:tc>
          <w:tcPr>
            <w:tcW w:w="591" w:type="dxa"/>
            <w:tcBorders>
              <w:top w:val="nil"/>
              <w:left w:val="nil"/>
              <w:bottom w:val="single" w:sz="4" w:space="0" w:color="auto"/>
              <w:right w:val="single" w:sz="4" w:space="0" w:color="auto"/>
            </w:tcBorders>
            <w:shd w:val="clear" w:color="000000" w:fill="FFFFFF"/>
            <w:noWrap/>
            <w:vAlign w:val="bottom"/>
            <w:hideMark/>
          </w:tcPr>
          <w:p w14:paraId="6616B0C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F893E35" w14:textId="77777777" w:rsidR="0062027B" w:rsidRPr="0062027B" w:rsidRDefault="0062027B" w:rsidP="0062027B">
            <w:pPr>
              <w:jc w:val="center"/>
              <w:rPr>
                <w:sz w:val="16"/>
                <w:szCs w:val="16"/>
              </w:rPr>
            </w:pPr>
            <w:r w:rsidRPr="0062027B">
              <w:rPr>
                <w:sz w:val="16"/>
                <w:szCs w:val="16"/>
              </w:rPr>
              <w:t>101,01</w:t>
            </w:r>
          </w:p>
        </w:tc>
        <w:tc>
          <w:tcPr>
            <w:tcW w:w="1146" w:type="dxa"/>
            <w:tcBorders>
              <w:top w:val="nil"/>
              <w:left w:val="nil"/>
              <w:bottom w:val="single" w:sz="4" w:space="0" w:color="auto"/>
              <w:right w:val="single" w:sz="4" w:space="0" w:color="auto"/>
            </w:tcBorders>
            <w:shd w:val="clear" w:color="000000" w:fill="FFFFFF"/>
            <w:noWrap/>
            <w:vAlign w:val="bottom"/>
            <w:hideMark/>
          </w:tcPr>
          <w:p w14:paraId="1F241E4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7AAEF13" w14:textId="77777777" w:rsidR="0062027B" w:rsidRPr="0062027B" w:rsidRDefault="0062027B" w:rsidP="0062027B">
            <w:pPr>
              <w:jc w:val="center"/>
              <w:rPr>
                <w:sz w:val="16"/>
                <w:szCs w:val="16"/>
              </w:rPr>
            </w:pPr>
            <w:r w:rsidRPr="0062027B">
              <w:rPr>
                <w:sz w:val="16"/>
                <w:szCs w:val="16"/>
              </w:rPr>
              <w:t>0,00</w:t>
            </w:r>
          </w:p>
        </w:tc>
      </w:tr>
      <w:tr w:rsidR="0062027B" w:rsidRPr="0062027B" w14:paraId="3C37723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BE92799" w14:textId="77777777" w:rsidR="0062027B" w:rsidRPr="0062027B" w:rsidRDefault="0062027B" w:rsidP="0062027B">
            <w:pPr>
              <w:rPr>
                <w:sz w:val="16"/>
                <w:szCs w:val="16"/>
              </w:rPr>
            </w:pPr>
            <w:r w:rsidRPr="0062027B">
              <w:rPr>
                <w:sz w:val="16"/>
                <w:szCs w:val="16"/>
              </w:rPr>
              <w:t>Государственная поддержка отрасли культуры(государственная поддержка муниципальных учреждений культуры, находящихся в сельской местности)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0AA0C71E"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550375A8"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00C58ADF"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356D4283" w14:textId="77777777" w:rsidR="0062027B" w:rsidRPr="0062027B" w:rsidRDefault="0062027B" w:rsidP="0062027B">
            <w:pPr>
              <w:jc w:val="center"/>
              <w:rPr>
                <w:sz w:val="16"/>
                <w:szCs w:val="16"/>
              </w:rPr>
            </w:pPr>
            <w:r w:rsidRPr="0062027B">
              <w:rPr>
                <w:sz w:val="16"/>
                <w:szCs w:val="16"/>
              </w:rPr>
              <w:t>033A255191</w:t>
            </w:r>
          </w:p>
        </w:tc>
        <w:tc>
          <w:tcPr>
            <w:tcW w:w="591" w:type="dxa"/>
            <w:tcBorders>
              <w:top w:val="nil"/>
              <w:left w:val="nil"/>
              <w:bottom w:val="single" w:sz="4" w:space="0" w:color="auto"/>
              <w:right w:val="single" w:sz="4" w:space="0" w:color="auto"/>
            </w:tcBorders>
            <w:shd w:val="clear" w:color="000000" w:fill="FFFFFF"/>
            <w:noWrap/>
            <w:vAlign w:val="bottom"/>
            <w:hideMark/>
          </w:tcPr>
          <w:p w14:paraId="3B9D699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0E8AE88" w14:textId="77777777" w:rsidR="0062027B" w:rsidRPr="0062027B" w:rsidRDefault="0062027B" w:rsidP="0062027B">
            <w:pPr>
              <w:jc w:val="center"/>
              <w:rPr>
                <w:sz w:val="16"/>
                <w:szCs w:val="16"/>
              </w:rPr>
            </w:pPr>
            <w:r w:rsidRPr="0062027B">
              <w:rPr>
                <w:sz w:val="16"/>
                <w:szCs w:val="16"/>
              </w:rPr>
              <w:t>101,01</w:t>
            </w:r>
          </w:p>
        </w:tc>
        <w:tc>
          <w:tcPr>
            <w:tcW w:w="1146" w:type="dxa"/>
            <w:tcBorders>
              <w:top w:val="nil"/>
              <w:left w:val="nil"/>
              <w:bottom w:val="single" w:sz="4" w:space="0" w:color="auto"/>
              <w:right w:val="single" w:sz="4" w:space="0" w:color="auto"/>
            </w:tcBorders>
            <w:shd w:val="clear" w:color="000000" w:fill="FFFFFF"/>
            <w:noWrap/>
            <w:vAlign w:val="bottom"/>
            <w:hideMark/>
          </w:tcPr>
          <w:p w14:paraId="197C67B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4A43FFB" w14:textId="77777777" w:rsidR="0062027B" w:rsidRPr="0062027B" w:rsidRDefault="0062027B" w:rsidP="0062027B">
            <w:pPr>
              <w:jc w:val="center"/>
              <w:rPr>
                <w:sz w:val="16"/>
                <w:szCs w:val="16"/>
              </w:rPr>
            </w:pPr>
            <w:r w:rsidRPr="0062027B">
              <w:rPr>
                <w:sz w:val="16"/>
                <w:szCs w:val="16"/>
              </w:rPr>
              <w:t>0,00</w:t>
            </w:r>
          </w:p>
        </w:tc>
      </w:tr>
      <w:tr w:rsidR="0062027B" w:rsidRPr="0062027B" w14:paraId="4D24364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625E015"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6124444"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65D1DF35"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3F6CF3C8"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51D11F57" w14:textId="77777777" w:rsidR="0062027B" w:rsidRPr="0062027B" w:rsidRDefault="0062027B" w:rsidP="0062027B">
            <w:pPr>
              <w:jc w:val="center"/>
              <w:rPr>
                <w:sz w:val="16"/>
                <w:szCs w:val="16"/>
              </w:rPr>
            </w:pPr>
            <w:r w:rsidRPr="0062027B">
              <w:rPr>
                <w:sz w:val="16"/>
                <w:szCs w:val="16"/>
              </w:rPr>
              <w:t>033A255191</w:t>
            </w:r>
          </w:p>
        </w:tc>
        <w:tc>
          <w:tcPr>
            <w:tcW w:w="591" w:type="dxa"/>
            <w:tcBorders>
              <w:top w:val="nil"/>
              <w:left w:val="nil"/>
              <w:bottom w:val="single" w:sz="4" w:space="0" w:color="auto"/>
              <w:right w:val="single" w:sz="4" w:space="0" w:color="auto"/>
            </w:tcBorders>
            <w:shd w:val="clear" w:color="000000" w:fill="FFFFFF"/>
            <w:noWrap/>
            <w:vAlign w:val="bottom"/>
            <w:hideMark/>
          </w:tcPr>
          <w:p w14:paraId="5EAC24B8"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D099810" w14:textId="77777777" w:rsidR="0062027B" w:rsidRPr="0062027B" w:rsidRDefault="0062027B" w:rsidP="0062027B">
            <w:pPr>
              <w:jc w:val="center"/>
              <w:rPr>
                <w:sz w:val="16"/>
                <w:szCs w:val="16"/>
              </w:rPr>
            </w:pPr>
            <w:r w:rsidRPr="0062027B">
              <w:rPr>
                <w:sz w:val="16"/>
                <w:szCs w:val="16"/>
              </w:rPr>
              <w:t>101,01</w:t>
            </w:r>
          </w:p>
        </w:tc>
        <w:tc>
          <w:tcPr>
            <w:tcW w:w="1146" w:type="dxa"/>
            <w:tcBorders>
              <w:top w:val="nil"/>
              <w:left w:val="nil"/>
              <w:bottom w:val="single" w:sz="4" w:space="0" w:color="auto"/>
              <w:right w:val="single" w:sz="4" w:space="0" w:color="auto"/>
            </w:tcBorders>
            <w:shd w:val="clear" w:color="000000" w:fill="FFFFFF"/>
            <w:noWrap/>
            <w:vAlign w:val="bottom"/>
            <w:hideMark/>
          </w:tcPr>
          <w:p w14:paraId="441B62E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9ADD729" w14:textId="77777777" w:rsidR="0062027B" w:rsidRPr="0062027B" w:rsidRDefault="0062027B" w:rsidP="0062027B">
            <w:pPr>
              <w:jc w:val="center"/>
              <w:rPr>
                <w:sz w:val="16"/>
                <w:szCs w:val="16"/>
              </w:rPr>
            </w:pPr>
            <w:r w:rsidRPr="0062027B">
              <w:rPr>
                <w:sz w:val="16"/>
                <w:szCs w:val="16"/>
              </w:rPr>
              <w:t>0,00</w:t>
            </w:r>
          </w:p>
        </w:tc>
      </w:tr>
      <w:tr w:rsidR="0062027B" w:rsidRPr="0062027B" w14:paraId="390F1D7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14341B3" w14:textId="77777777" w:rsidR="0062027B" w:rsidRPr="0062027B" w:rsidRDefault="0062027B" w:rsidP="0062027B">
            <w:pPr>
              <w:rPr>
                <w:sz w:val="16"/>
                <w:szCs w:val="16"/>
              </w:rPr>
            </w:pPr>
            <w:r w:rsidRPr="0062027B">
              <w:rPr>
                <w:sz w:val="16"/>
                <w:szCs w:val="16"/>
              </w:rPr>
              <w:t>Другие вопросы в области культуры, кинематографии</w:t>
            </w:r>
          </w:p>
        </w:tc>
        <w:tc>
          <w:tcPr>
            <w:tcW w:w="602" w:type="dxa"/>
            <w:tcBorders>
              <w:top w:val="nil"/>
              <w:left w:val="nil"/>
              <w:bottom w:val="single" w:sz="4" w:space="0" w:color="auto"/>
              <w:right w:val="single" w:sz="4" w:space="0" w:color="auto"/>
            </w:tcBorders>
            <w:shd w:val="clear" w:color="000000" w:fill="FFFFFF"/>
            <w:noWrap/>
            <w:vAlign w:val="bottom"/>
            <w:hideMark/>
          </w:tcPr>
          <w:p w14:paraId="0C3C25D4"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7A83F986"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34088846"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4660A797"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50A349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390F599" w14:textId="77777777" w:rsidR="0062027B" w:rsidRPr="0062027B" w:rsidRDefault="0062027B" w:rsidP="0062027B">
            <w:pPr>
              <w:jc w:val="center"/>
              <w:rPr>
                <w:sz w:val="16"/>
                <w:szCs w:val="16"/>
              </w:rPr>
            </w:pPr>
            <w:r w:rsidRPr="0062027B">
              <w:rPr>
                <w:sz w:val="16"/>
                <w:szCs w:val="16"/>
              </w:rPr>
              <w:t>19 538,26</w:t>
            </w:r>
          </w:p>
        </w:tc>
        <w:tc>
          <w:tcPr>
            <w:tcW w:w="1146" w:type="dxa"/>
            <w:tcBorders>
              <w:top w:val="nil"/>
              <w:left w:val="nil"/>
              <w:bottom w:val="single" w:sz="4" w:space="0" w:color="auto"/>
              <w:right w:val="single" w:sz="4" w:space="0" w:color="auto"/>
            </w:tcBorders>
            <w:shd w:val="clear" w:color="000000" w:fill="FFFFFF"/>
            <w:noWrap/>
            <w:vAlign w:val="bottom"/>
            <w:hideMark/>
          </w:tcPr>
          <w:p w14:paraId="1B2ADFE0" w14:textId="77777777" w:rsidR="0062027B" w:rsidRPr="0062027B" w:rsidRDefault="0062027B" w:rsidP="0062027B">
            <w:pPr>
              <w:jc w:val="center"/>
              <w:rPr>
                <w:sz w:val="16"/>
                <w:szCs w:val="16"/>
              </w:rPr>
            </w:pPr>
            <w:r w:rsidRPr="0062027B">
              <w:rPr>
                <w:sz w:val="16"/>
                <w:szCs w:val="16"/>
              </w:rPr>
              <w:t>18 702,72</w:t>
            </w:r>
          </w:p>
        </w:tc>
        <w:tc>
          <w:tcPr>
            <w:tcW w:w="1240" w:type="dxa"/>
            <w:tcBorders>
              <w:top w:val="nil"/>
              <w:left w:val="nil"/>
              <w:bottom w:val="single" w:sz="4" w:space="0" w:color="auto"/>
              <w:right w:val="single" w:sz="4" w:space="0" w:color="auto"/>
            </w:tcBorders>
            <w:shd w:val="clear" w:color="000000" w:fill="FFFFFF"/>
            <w:noWrap/>
            <w:vAlign w:val="bottom"/>
            <w:hideMark/>
          </w:tcPr>
          <w:p w14:paraId="56DB606D" w14:textId="77777777" w:rsidR="0062027B" w:rsidRPr="0062027B" w:rsidRDefault="0062027B" w:rsidP="0062027B">
            <w:pPr>
              <w:jc w:val="center"/>
              <w:rPr>
                <w:sz w:val="16"/>
                <w:szCs w:val="16"/>
              </w:rPr>
            </w:pPr>
            <w:r w:rsidRPr="0062027B">
              <w:rPr>
                <w:sz w:val="16"/>
                <w:szCs w:val="16"/>
              </w:rPr>
              <w:t>18 702,72</w:t>
            </w:r>
          </w:p>
        </w:tc>
      </w:tr>
      <w:tr w:rsidR="0062027B" w:rsidRPr="0062027B" w14:paraId="3F1C303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3E9952E" w14:textId="77777777" w:rsidR="0062027B" w:rsidRPr="0062027B" w:rsidRDefault="0062027B" w:rsidP="0062027B">
            <w:pPr>
              <w:rPr>
                <w:sz w:val="16"/>
                <w:szCs w:val="16"/>
              </w:rPr>
            </w:pPr>
            <w:r w:rsidRPr="0062027B">
              <w:rPr>
                <w:sz w:val="16"/>
                <w:szCs w:val="16"/>
              </w:rPr>
              <w:t>Муниципальная программа "Сохранение и развитие культуры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30CB55F"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19969EB5"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42534B2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0767634" w14:textId="77777777" w:rsidR="0062027B" w:rsidRPr="0062027B" w:rsidRDefault="0062027B" w:rsidP="0062027B">
            <w:pPr>
              <w:jc w:val="center"/>
              <w:rPr>
                <w:sz w:val="16"/>
                <w:szCs w:val="16"/>
              </w:rPr>
            </w:pPr>
            <w:r w:rsidRPr="0062027B">
              <w:rPr>
                <w:sz w:val="16"/>
                <w:szCs w:val="16"/>
              </w:rPr>
              <w:t>0300000000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BA15F5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8D44EA5" w14:textId="77777777" w:rsidR="0062027B" w:rsidRPr="0062027B" w:rsidRDefault="0062027B" w:rsidP="0062027B">
            <w:pPr>
              <w:jc w:val="center"/>
              <w:rPr>
                <w:sz w:val="16"/>
                <w:szCs w:val="16"/>
              </w:rPr>
            </w:pPr>
            <w:r w:rsidRPr="0062027B">
              <w:rPr>
                <w:sz w:val="16"/>
                <w:szCs w:val="16"/>
              </w:rPr>
              <w:t>19 538,26</w:t>
            </w:r>
          </w:p>
        </w:tc>
        <w:tc>
          <w:tcPr>
            <w:tcW w:w="1146" w:type="dxa"/>
            <w:tcBorders>
              <w:top w:val="nil"/>
              <w:left w:val="nil"/>
              <w:bottom w:val="single" w:sz="4" w:space="0" w:color="auto"/>
              <w:right w:val="single" w:sz="4" w:space="0" w:color="auto"/>
            </w:tcBorders>
            <w:shd w:val="clear" w:color="000000" w:fill="FFFFFF"/>
            <w:noWrap/>
            <w:vAlign w:val="bottom"/>
            <w:hideMark/>
          </w:tcPr>
          <w:p w14:paraId="33DA044E" w14:textId="77777777" w:rsidR="0062027B" w:rsidRPr="0062027B" w:rsidRDefault="0062027B" w:rsidP="0062027B">
            <w:pPr>
              <w:jc w:val="center"/>
              <w:rPr>
                <w:sz w:val="16"/>
                <w:szCs w:val="16"/>
              </w:rPr>
            </w:pPr>
            <w:r w:rsidRPr="0062027B">
              <w:rPr>
                <w:sz w:val="16"/>
                <w:szCs w:val="16"/>
              </w:rPr>
              <w:t>18 702,72</w:t>
            </w:r>
          </w:p>
        </w:tc>
        <w:tc>
          <w:tcPr>
            <w:tcW w:w="1240" w:type="dxa"/>
            <w:tcBorders>
              <w:top w:val="nil"/>
              <w:left w:val="nil"/>
              <w:bottom w:val="single" w:sz="4" w:space="0" w:color="auto"/>
              <w:right w:val="single" w:sz="4" w:space="0" w:color="auto"/>
            </w:tcBorders>
            <w:shd w:val="clear" w:color="000000" w:fill="FFFFFF"/>
            <w:noWrap/>
            <w:vAlign w:val="bottom"/>
            <w:hideMark/>
          </w:tcPr>
          <w:p w14:paraId="4DE4018C" w14:textId="77777777" w:rsidR="0062027B" w:rsidRPr="0062027B" w:rsidRDefault="0062027B" w:rsidP="0062027B">
            <w:pPr>
              <w:jc w:val="center"/>
              <w:rPr>
                <w:sz w:val="16"/>
                <w:szCs w:val="16"/>
              </w:rPr>
            </w:pPr>
            <w:r w:rsidRPr="0062027B">
              <w:rPr>
                <w:sz w:val="16"/>
                <w:szCs w:val="16"/>
              </w:rPr>
              <w:t>18 702,72</w:t>
            </w:r>
          </w:p>
        </w:tc>
      </w:tr>
      <w:tr w:rsidR="0062027B" w:rsidRPr="0062027B" w14:paraId="69A5A24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771F449" w14:textId="77777777" w:rsidR="0062027B" w:rsidRPr="0062027B" w:rsidRDefault="0062027B" w:rsidP="0062027B">
            <w:pPr>
              <w:rPr>
                <w:sz w:val="16"/>
                <w:szCs w:val="16"/>
              </w:rPr>
            </w:pPr>
            <w:r w:rsidRPr="0062027B">
              <w:rPr>
                <w:sz w:val="16"/>
                <w:szCs w:val="16"/>
              </w:rPr>
              <w:t xml:space="preserve">Подпрограмма "Обеспечение реализации программы и </w:t>
            </w:r>
            <w:proofErr w:type="spellStart"/>
            <w:r w:rsidRPr="0062027B">
              <w:rPr>
                <w:sz w:val="16"/>
                <w:szCs w:val="16"/>
              </w:rPr>
              <w:t>обшепрограммные</w:t>
            </w:r>
            <w:proofErr w:type="spellEnd"/>
            <w:r w:rsidRPr="0062027B">
              <w:rPr>
                <w:sz w:val="16"/>
                <w:szCs w:val="16"/>
              </w:rPr>
              <w:t xml:space="preserve"> мероприятия"</w:t>
            </w:r>
          </w:p>
        </w:tc>
        <w:tc>
          <w:tcPr>
            <w:tcW w:w="602" w:type="dxa"/>
            <w:tcBorders>
              <w:top w:val="nil"/>
              <w:left w:val="nil"/>
              <w:bottom w:val="single" w:sz="4" w:space="0" w:color="auto"/>
              <w:right w:val="single" w:sz="4" w:space="0" w:color="auto"/>
            </w:tcBorders>
            <w:shd w:val="clear" w:color="000000" w:fill="FFFFFF"/>
            <w:noWrap/>
            <w:vAlign w:val="bottom"/>
            <w:hideMark/>
          </w:tcPr>
          <w:p w14:paraId="29B5739B"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3120C80B"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51A7137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1A23198" w14:textId="77777777" w:rsidR="0062027B" w:rsidRPr="0062027B" w:rsidRDefault="0062027B" w:rsidP="0062027B">
            <w:pPr>
              <w:jc w:val="center"/>
              <w:rPr>
                <w:sz w:val="16"/>
                <w:szCs w:val="16"/>
              </w:rPr>
            </w:pPr>
            <w:r w:rsidRPr="0062027B">
              <w:rPr>
                <w:sz w:val="16"/>
                <w:szCs w:val="16"/>
              </w:rPr>
              <w:t>0350000000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6554FA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1DCFBA0" w14:textId="77777777" w:rsidR="0062027B" w:rsidRPr="0062027B" w:rsidRDefault="0062027B" w:rsidP="0062027B">
            <w:pPr>
              <w:jc w:val="center"/>
              <w:rPr>
                <w:sz w:val="16"/>
                <w:szCs w:val="16"/>
              </w:rPr>
            </w:pPr>
            <w:r w:rsidRPr="0062027B">
              <w:rPr>
                <w:sz w:val="16"/>
                <w:szCs w:val="16"/>
              </w:rPr>
              <w:t>19 538,26</w:t>
            </w:r>
          </w:p>
        </w:tc>
        <w:tc>
          <w:tcPr>
            <w:tcW w:w="1146" w:type="dxa"/>
            <w:tcBorders>
              <w:top w:val="nil"/>
              <w:left w:val="nil"/>
              <w:bottom w:val="single" w:sz="4" w:space="0" w:color="auto"/>
              <w:right w:val="single" w:sz="4" w:space="0" w:color="auto"/>
            </w:tcBorders>
            <w:shd w:val="clear" w:color="000000" w:fill="FFFFFF"/>
            <w:noWrap/>
            <w:vAlign w:val="bottom"/>
            <w:hideMark/>
          </w:tcPr>
          <w:p w14:paraId="75AE1A0A" w14:textId="77777777" w:rsidR="0062027B" w:rsidRPr="0062027B" w:rsidRDefault="0062027B" w:rsidP="0062027B">
            <w:pPr>
              <w:jc w:val="center"/>
              <w:rPr>
                <w:sz w:val="16"/>
                <w:szCs w:val="16"/>
              </w:rPr>
            </w:pPr>
            <w:r w:rsidRPr="0062027B">
              <w:rPr>
                <w:sz w:val="16"/>
                <w:szCs w:val="16"/>
              </w:rPr>
              <w:t>18 702,72</w:t>
            </w:r>
          </w:p>
        </w:tc>
        <w:tc>
          <w:tcPr>
            <w:tcW w:w="1240" w:type="dxa"/>
            <w:tcBorders>
              <w:top w:val="nil"/>
              <w:left w:val="nil"/>
              <w:bottom w:val="single" w:sz="4" w:space="0" w:color="auto"/>
              <w:right w:val="single" w:sz="4" w:space="0" w:color="auto"/>
            </w:tcBorders>
            <w:shd w:val="clear" w:color="000000" w:fill="FFFFFF"/>
            <w:noWrap/>
            <w:vAlign w:val="bottom"/>
            <w:hideMark/>
          </w:tcPr>
          <w:p w14:paraId="3329E792" w14:textId="77777777" w:rsidR="0062027B" w:rsidRPr="0062027B" w:rsidRDefault="0062027B" w:rsidP="0062027B">
            <w:pPr>
              <w:jc w:val="center"/>
              <w:rPr>
                <w:sz w:val="16"/>
                <w:szCs w:val="16"/>
              </w:rPr>
            </w:pPr>
            <w:r w:rsidRPr="0062027B">
              <w:rPr>
                <w:sz w:val="16"/>
                <w:szCs w:val="16"/>
              </w:rPr>
              <w:t>18 702,72</w:t>
            </w:r>
          </w:p>
        </w:tc>
      </w:tr>
      <w:tr w:rsidR="0062027B" w:rsidRPr="0062027B" w14:paraId="1FAFC39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24F809F" w14:textId="77777777" w:rsidR="0062027B" w:rsidRPr="0062027B" w:rsidRDefault="0062027B" w:rsidP="0062027B">
            <w:pPr>
              <w:rPr>
                <w:sz w:val="16"/>
                <w:szCs w:val="16"/>
              </w:rPr>
            </w:pPr>
            <w:r w:rsidRPr="0062027B">
              <w:rPr>
                <w:sz w:val="16"/>
                <w:szCs w:val="16"/>
              </w:rPr>
              <w:t>Основное мероприятие "Обеспечение деятельности по реализации Программы"</w:t>
            </w:r>
          </w:p>
        </w:tc>
        <w:tc>
          <w:tcPr>
            <w:tcW w:w="602" w:type="dxa"/>
            <w:tcBorders>
              <w:top w:val="nil"/>
              <w:left w:val="nil"/>
              <w:bottom w:val="single" w:sz="4" w:space="0" w:color="auto"/>
              <w:right w:val="single" w:sz="4" w:space="0" w:color="auto"/>
            </w:tcBorders>
            <w:shd w:val="clear" w:color="000000" w:fill="FFFFFF"/>
            <w:noWrap/>
            <w:vAlign w:val="bottom"/>
            <w:hideMark/>
          </w:tcPr>
          <w:p w14:paraId="0F060CC9"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76253742"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0CC5E0AE"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E4936E0" w14:textId="77777777" w:rsidR="0062027B" w:rsidRPr="0062027B" w:rsidRDefault="0062027B" w:rsidP="0062027B">
            <w:pPr>
              <w:jc w:val="center"/>
              <w:rPr>
                <w:sz w:val="16"/>
                <w:szCs w:val="16"/>
              </w:rPr>
            </w:pPr>
            <w:r w:rsidRPr="0062027B">
              <w:rPr>
                <w:sz w:val="16"/>
                <w:szCs w:val="16"/>
              </w:rPr>
              <w:t>0350100000</w:t>
            </w:r>
          </w:p>
        </w:tc>
        <w:tc>
          <w:tcPr>
            <w:tcW w:w="591" w:type="dxa"/>
            <w:tcBorders>
              <w:top w:val="nil"/>
              <w:left w:val="nil"/>
              <w:bottom w:val="single" w:sz="4" w:space="0" w:color="auto"/>
              <w:right w:val="single" w:sz="4" w:space="0" w:color="auto"/>
            </w:tcBorders>
            <w:shd w:val="clear" w:color="000000" w:fill="FFFFFF"/>
            <w:noWrap/>
            <w:vAlign w:val="bottom"/>
            <w:hideMark/>
          </w:tcPr>
          <w:p w14:paraId="79CAE3A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78D3571" w14:textId="77777777" w:rsidR="0062027B" w:rsidRPr="0062027B" w:rsidRDefault="0062027B" w:rsidP="0062027B">
            <w:pPr>
              <w:jc w:val="center"/>
              <w:rPr>
                <w:sz w:val="16"/>
                <w:szCs w:val="16"/>
              </w:rPr>
            </w:pPr>
            <w:r w:rsidRPr="0062027B">
              <w:rPr>
                <w:sz w:val="16"/>
                <w:szCs w:val="16"/>
              </w:rPr>
              <w:t>19 538,26</w:t>
            </w:r>
          </w:p>
        </w:tc>
        <w:tc>
          <w:tcPr>
            <w:tcW w:w="1146" w:type="dxa"/>
            <w:tcBorders>
              <w:top w:val="nil"/>
              <w:left w:val="nil"/>
              <w:bottom w:val="single" w:sz="4" w:space="0" w:color="auto"/>
              <w:right w:val="single" w:sz="4" w:space="0" w:color="auto"/>
            </w:tcBorders>
            <w:shd w:val="clear" w:color="000000" w:fill="FFFFFF"/>
            <w:noWrap/>
            <w:vAlign w:val="bottom"/>
            <w:hideMark/>
          </w:tcPr>
          <w:p w14:paraId="7F4828E8" w14:textId="77777777" w:rsidR="0062027B" w:rsidRPr="0062027B" w:rsidRDefault="0062027B" w:rsidP="0062027B">
            <w:pPr>
              <w:jc w:val="center"/>
              <w:rPr>
                <w:sz w:val="16"/>
                <w:szCs w:val="16"/>
              </w:rPr>
            </w:pPr>
            <w:r w:rsidRPr="0062027B">
              <w:rPr>
                <w:sz w:val="16"/>
                <w:szCs w:val="16"/>
              </w:rPr>
              <w:t>18 702,72</w:t>
            </w:r>
          </w:p>
        </w:tc>
        <w:tc>
          <w:tcPr>
            <w:tcW w:w="1240" w:type="dxa"/>
            <w:tcBorders>
              <w:top w:val="nil"/>
              <w:left w:val="nil"/>
              <w:bottom w:val="single" w:sz="4" w:space="0" w:color="auto"/>
              <w:right w:val="single" w:sz="4" w:space="0" w:color="auto"/>
            </w:tcBorders>
            <w:shd w:val="clear" w:color="000000" w:fill="FFFFFF"/>
            <w:noWrap/>
            <w:vAlign w:val="bottom"/>
            <w:hideMark/>
          </w:tcPr>
          <w:p w14:paraId="0E564C0A" w14:textId="77777777" w:rsidR="0062027B" w:rsidRPr="0062027B" w:rsidRDefault="0062027B" w:rsidP="0062027B">
            <w:pPr>
              <w:jc w:val="center"/>
              <w:rPr>
                <w:sz w:val="16"/>
                <w:szCs w:val="16"/>
              </w:rPr>
            </w:pPr>
            <w:r w:rsidRPr="0062027B">
              <w:rPr>
                <w:sz w:val="16"/>
                <w:szCs w:val="16"/>
              </w:rPr>
              <w:t>18 702,72</w:t>
            </w:r>
          </w:p>
        </w:tc>
      </w:tr>
      <w:tr w:rsidR="0062027B" w:rsidRPr="0062027B" w14:paraId="01A01A4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4EE8AC3"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E4E22B2"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5695E7EC"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4FEF19BB"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2BB0256" w14:textId="77777777" w:rsidR="0062027B" w:rsidRPr="0062027B" w:rsidRDefault="0062027B" w:rsidP="0062027B">
            <w:pPr>
              <w:jc w:val="center"/>
              <w:rPr>
                <w:sz w:val="16"/>
                <w:szCs w:val="16"/>
              </w:rPr>
            </w:pPr>
            <w:r w:rsidRPr="0062027B">
              <w:rPr>
                <w:sz w:val="16"/>
                <w:szCs w:val="16"/>
              </w:rPr>
              <w:t>0350110010</w:t>
            </w:r>
          </w:p>
        </w:tc>
        <w:tc>
          <w:tcPr>
            <w:tcW w:w="591" w:type="dxa"/>
            <w:tcBorders>
              <w:top w:val="nil"/>
              <w:left w:val="nil"/>
              <w:bottom w:val="single" w:sz="4" w:space="0" w:color="auto"/>
              <w:right w:val="single" w:sz="4" w:space="0" w:color="auto"/>
            </w:tcBorders>
            <w:shd w:val="clear" w:color="000000" w:fill="FFFFFF"/>
            <w:noWrap/>
            <w:vAlign w:val="bottom"/>
            <w:hideMark/>
          </w:tcPr>
          <w:p w14:paraId="7B556A3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6D7C88C" w14:textId="77777777" w:rsidR="0062027B" w:rsidRPr="0062027B" w:rsidRDefault="0062027B" w:rsidP="0062027B">
            <w:pPr>
              <w:jc w:val="center"/>
              <w:rPr>
                <w:sz w:val="16"/>
                <w:szCs w:val="16"/>
              </w:rPr>
            </w:pPr>
            <w:r w:rsidRPr="0062027B">
              <w:rPr>
                <w:sz w:val="16"/>
                <w:szCs w:val="16"/>
              </w:rPr>
              <w:t>69,64</w:t>
            </w:r>
          </w:p>
        </w:tc>
        <w:tc>
          <w:tcPr>
            <w:tcW w:w="1146" w:type="dxa"/>
            <w:tcBorders>
              <w:top w:val="nil"/>
              <w:left w:val="nil"/>
              <w:bottom w:val="single" w:sz="4" w:space="0" w:color="auto"/>
              <w:right w:val="single" w:sz="4" w:space="0" w:color="auto"/>
            </w:tcBorders>
            <w:shd w:val="clear" w:color="000000" w:fill="FFFFFF"/>
            <w:noWrap/>
            <w:vAlign w:val="bottom"/>
            <w:hideMark/>
          </w:tcPr>
          <w:p w14:paraId="6F356851" w14:textId="77777777" w:rsidR="0062027B" w:rsidRPr="0062027B" w:rsidRDefault="0062027B" w:rsidP="0062027B">
            <w:pPr>
              <w:jc w:val="center"/>
              <w:rPr>
                <w:sz w:val="16"/>
                <w:szCs w:val="16"/>
              </w:rPr>
            </w:pPr>
            <w:r w:rsidRPr="0062027B">
              <w:rPr>
                <w:sz w:val="16"/>
                <w:szCs w:val="16"/>
              </w:rPr>
              <w:t>141,10</w:t>
            </w:r>
          </w:p>
        </w:tc>
        <w:tc>
          <w:tcPr>
            <w:tcW w:w="1240" w:type="dxa"/>
            <w:tcBorders>
              <w:top w:val="nil"/>
              <w:left w:val="nil"/>
              <w:bottom w:val="single" w:sz="4" w:space="0" w:color="auto"/>
              <w:right w:val="single" w:sz="4" w:space="0" w:color="auto"/>
            </w:tcBorders>
            <w:shd w:val="clear" w:color="000000" w:fill="FFFFFF"/>
            <w:noWrap/>
            <w:vAlign w:val="bottom"/>
            <w:hideMark/>
          </w:tcPr>
          <w:p w14:paraId="6EEFD3E0" w14:textId="77777777" w:rsidR="0062027B" w:rsidRPr="0062027B" w:rsidRDefault="0062027B" w:rsidP="0062027B">
            <w:pPr>
              <w:jc w:val="center"/>
              <w:rPr>
                <w:sz w:val="16"/>
                <w:szCs w:val="16"/>
              </w:rPr>
            </w:pPr>
            <w:r w:rsidRPr="0062027B">
              <w:rPr>
                <w:sz w:val="16"/>
                <w:szCs w:val="16"/>
              </w:rPr>
              <w:t>141,10</w:t>
            </w:r>
          </w:p>
        </w:tc>
      </w:tr>
      <w:tr w:rsidR="0062027B" w:rsidRPr="0062027B" w14:paraId="6A47F7B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61E0BC2" w14:textId="77777777" w:rsidR="0062027B" w:rsidRPr="0062027B" w:rsidRDefault="0062027B" w:rsidP="0062027B">
            <w:pPr>
              <w:rPr>
                <w:sz w:val="16"/>
                <w:szCs w:val="16"/>
              </w:rPr>
            </w:pPr>
            <w:r w:rsidRPr="0062027B">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79B6011E"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5655DA00"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369926D0"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C72DA39" w14:textId="77777777" w:rsidR="0062027B" w:rsidRPr="0062027B" w:rsidRDefault="0062027B" w:rsidP="0062027B">
            <w:pPr>
              <w:jc w:val="center"/>
              <w:rPr>
                <w:sz w:val="16"/>
                <w:szCs w:val="16"/>
              </w:rPr>
            </w:pPr>
            <w:r w:rsidRPr="0062027B">
              <w:rPr>
                <w:sz w:val="16"/>
                <w:szCs w:val="16"/>
              </w:rPr>
              <w:t>0350110010</w:t>
            </w:r>
          </w:p>
        </w:tc>
        <w:tc>
          <w:tcPr>
            <w:tcW w:w="591" w:type="dxa"/>
            <w:tcBorders>
              <w:top w:val="nil"/>
              <w:left w:val="nil"/>
              <w:bottom w:val="single" w:sz="4" w:space="0" w:color="auto"/>
              <w:right w:val="single" w:sz="4" w:space="0" w:color="auto"/>
            </w:tcBorders>
            <w:shd w:val="clear" w:color="000000" w:fill="FFFFFF"/>
            <w:noWrap/>
            <w:vAlign w:val="bottom"/>
            <w:hideMark/>
          </w:tcPr>
          <w:p w14:paraId="4D2A7C52"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71F037CB" w14:textId="77777777" w:rsidR="0062027B" w:rsidRPr="0062027B" w:rsidRDefault="0062027B" w:rsidP="0062027B">
            <w:pPr>
              <w:jc w:val="center"/>
              <w:rPr>
                <w:sz w:val="16"/>
                <w:szCs w:val="16"/>
              </w:rPr>
            </w:pPr>
            <w:r w:rsidRPr="0062027B">
              <w:rPr>
                <w:sz w:val="16"/>
                <w:szCs w:val="16"/>
              </w:rPr>
              <w:t>47,62</w:t>
            </w:r>
          </w:p>
        </w:tc>
        <w:tc>
          <w:tcPr>
            <w:tcW w:w="1146" w:type="dxa"/>
            <w:tcBorders>
              <w:top w:val="nil"/>
              <w:left w:val="nil"/>
              <w:bottom w:val="single" w:sz="4" w:space="0" w:color="auto"/>
              <w:right w:val="single" w:sz="4" w:space="0" w:color="auto"/>
            </w:tcBorders>
            <w:shd w:val="clear" w:color="000000" w:fill="FFFFFF"/>
            <w:noWrap/>
            <w:vAlign w:val="bottom"/>
            <w:hideMark/>
          </w:tcPr>
          <w:p w14:paraId="27995711" w14:textId="77777777" w:rsidR="0062027B" w:rsidRPr="0062027B" w:rsidRDefault="0062027B" w:rsidP="0062027B">
            <w:pPr>
              <w:jc w:val="center"/>
              <w:rPr>
                <w:sz w:val="16"/>
                <w:szCs w:val="16"/>
              </w:rPr>
            </w:pPr>
            <w:r w:rsidRPr="0062027B">
              <w:rPr>
                <w:sz w:val="16"/>
                <w:szCs w:val="16"/>
              </w:rPr>
              <w:t>44,32</w:t>
            </w:r>
          </w:p>
        </w:tc>
        <w:tc>
          <w:tcPr>
            <w:tcW w:w="1240" w:type="dxa"/>
            <w:tcBorders>
              <w:top w:val="nil"/>
              <w:left w:val="nil"/>
              <w:bottom w:val="single" w:sz="4" w:space="0" w:color="auto"/>
              <w:right w:val="single" w:sz="4" w:space="0" w:color="auto"/>
            </w:tcBorders>
            <w:shd w:val="clear" w:color="000000" w:fill="FFFFFF"/>
            <w:noWrap/>
            <w:vAlign w:val="bottom"/>
            <w:hideMark/>
          </w:tcPr>
          <w:p w14:paraId="40ADE571" w14:textId="77777777" w:rsidR="0062027B" w:rsidRPr="0062027B" w:rsidRDefault="0062027B" w:rsidP="0062027B">
            <w:pPr>
              <w:jc w:val="center"/>
              <w:rPr>
                <w:sz w:val="16"/>
                <w:szCs w:val="16"/>
              </w:rPr>
            </w:pPr>
            <w:r w:rsidRPr="0062027B">
              <w:rPr>
                <w:sz w:val="16"/>
                <w:szCs w:val="16"/>
              </w:rPr>
              <w:t>44,32</w:t>
            </w:r>
          </w:p>
        </w:tc>
      </w:tr>
      <w:tr w:rsidR="0062027B" w:rsidRPr="0062027B" w14:paraId="41B7A5F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5F71540"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2F7160F"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6C16272C"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28E9A82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6E428F3" w14:textId="77777777" w:rsidR="0062027B" w:rsidRPr="0062027B" w:rsidRDefault="0062027B" w:rsidP="0062027B">
            <w:pPr>
              <w:jc w:val="center"/>
              <w:rPr>
                <w:sz w:val="16"/>
                <w:szCs w:val="16"/>
              </w:rPr>
            </w:pPr>
            <w:r w:rsidRPr="0062027B">
              <w:rPr>
                <w:sz w:val="16"/>
                <w:szCs w:val="16"/>
              </w:rPr>
              <w:t>0350110010</w:t>
            </w:r>
          </w:p>
        </w:tc>
        <w:tc>
          <w:tcPr>
            <w:tcW w:w="591" w:type="dxa"/>
            <w:tcBorders>
              <w:top w:val="nil"/>
              <w:left w:val="nil"/>
              <w:bottom w:val="single" w:sz="4" w:space="0" w:color="auto"/>
              <w:right w:val="single" w:sz="4" w:space="0" w:color="auto"/>
            </w:tcBorders>
            <w:shd w:val="clear" w:color="000000" w:fill="FFFFFF"/>
            <w:noWrap/>
            <w:vAlign w:val="bottom"/>
            <w:hideMark/>
          </w:tcPr>
          <w:p w14:paraId="1A03AAC7"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9BB461F" w14:textId="77777777" w:rsidR="0062027B" w:rsidRPr="0062027B" w:rsidRDefault="0062027B" w:rsidP="0062027B">
            <w:pPr>
              <w:jc w:val="center"/>
              <w:rPr>
                <w:sz w:val="16"/>
                <w:szCs w:val="16"/>
              </w:rPr>
            </w:pPr>
            <w:r w:rsidRPr="0062027B">
              <w:rPr>
                <w:sz w:val="16"/>
                <w:szCs w:val="16"/>
              </w:rPr>
              <w:t>22,02</w:t>
            </w:r>
          </w:p>
        </w:tc>
        <w:tc>
          <w:tcPr>
            <w:tcW w:w="1146" w:type="dxa"/>
            <w:tcBorders>
              <w:top w:val="nil"/>
              <w:left w:val="nil"/>
              <w:bottom w:val="single" w:sz="4" w:space="0" w:color="auto"/>
              <w:right w:val="single" w:sz="4" w:space="0" w:color="auto"/>
            </w:tcBorders>
            <w:shd w:val="clear" w:color="000000" w:fill="FFFFFF"/>
            <w:noWrap/>
            <w:vAlign w:val="bottom"/>
            <w:hideMark/>
          </w:tcPr>
          <w:p w14:paraId="407DE515" w14:textId="77777777" w:rsidR="0062027B" w:rsidRPr="0062027B" w:rsidRDefault="0062027B" w:rsidP="0062027B">
            <w:pPr>
              <w:jc w:val="center"/>
              <w:rPr>
                <w:sz w:val="16"/>
                <w:szCs w:val="16"/>
              </w:rPr>
            </w:pPr>
            <w:r w:rsidRPr="0062027B">
              <w:rPr>
                <w:sz w:val="16"/>
                <w:szCs w:val="16"/>
              </w:rPr>
              <w:t>96,78</w:t>
            </w:r>
          </w:p>
        </w:tc>
        <w:tc>
          <w:tcPr>
            <w:tcW w:w="1240" w:type="dxa"/>
            <w:tcBorders>
              <w:top w:val="nil"/>
              <w:left w:val="nil"/>
              <w:bottom w:val="single" w:sz="4" w:space="0" w:color="auto"/>
              <w:right w:val="single" w:sz="4" w:space="0" w:color="auto"/>
            </w:tcBorders>
            <w:shd w:val="clear" w:color="000000" w:fill="FFFFFF"/>
            <w:noWrap/>
            <w:vAlign w:val="bottom"/>
            <w:hideMark/>
          </w:tcPr>
          <w:p w14:paraId="38CA3DF5" w14:textId="77777777" w:rsidR="0062027B" w:rsidRPr="0062027B" w:rsidRDefault="0062027B" w:rsidP="0062027B">
            <w:pPr>
              <w:jc w:val="center"/>
              <w:rPr>
                <w:sz w:val="16"/>
                <w:szCs w:val="16"/>
              </w:rPr>
            </w:pPr>
            <w:r w:rsidRPr="0062027B">
              <w:rPr>
                <w:sz w:val="16"/>
                <w:szCs w:val="16"/>
              </w:rPr>
              <w:t>96,78</w:t>
            </w:r>
          </w:p>
        </w:tc>
      </w:tr>
      <w:tr w:rsidR="0062027B" w:rsidRPr="0062027B" w14:paraId="627F69C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D67A76A"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C8E5271"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0AFD9717"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3D99FF42"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7E25FC4" w14:textId="77777777" w:rsidR="0062027B" w:rsidRPr="0062027B" w:rsidRDefault="0062027B" w:rsidP="0062027B">
            <w:pPr>
              <w:jc w:val="center"/>
              <w:rPr>
                <w:sz w:val="16"/>
                <w:szCs w:val="16"/>
              </w:rPr>
            </w:pPr>
            <w:r w:rsidRPr="0062027B">
              <w:rPr>
                <w:sz w:val="16"/>
                <w:szCs w:val="16"/>
              </w:rPr>
              <w:t>0350110020</w:t>
            </w:r>
          </w:p>
        </w:tc>
        <w:tc>
          <w:tcPr>
            <w:tcW w:w="591" w:type="dxa"/>
            <w:tcBorders>
              <w:top w:val="nil"/>
              <w:left w:val="nil"/>
              <w:bottom w:val="single" w:sz="4" w:space="0" w:color="auto"/>
              <w:right w:val="single" w:sz="4" w:space="0" w:color="auto"/>
            </w:tcBorders>
            <w:shd w:val="clear" w:color="000000" w:fill="FFFFFF"/>
            <w:noWrap/>
            <w:vAlign w:val="bottom"/>
            <w:hideMark/>
          </w:tcPr>
          <w:p w14:paraId="2280C56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1221381" w14:textId="77777777" w:rsidR="0062027B" w:rsidRPr="0062027B" w:rsidRDefault="0062027B" w:rsidP="0062027B">
            <w:pPr>
              <w:jc w:val="center"/>
              <w:rPr>
                <w:sz w:val="16"/>
                <w:szCs w:val="16"/>
              </w:rPr>
            </w:pPr>
            <w:r w:rsidRPr="0062027B">
              <w:rPr>
                <w:sz w:val="16"/>
                <w:szCs w:val="16"/>
              </w:rPr>
              <w:t>2 364,54</w:t>
            </w:r>
          </w:p>
        </w:tc>
        <w:tc>
          <w:tcPr>
            <w:tcW w:w="1146" w:type="dxa"/>
            <w:tcBorders>
              <w:top w:val="nil"/>
              <w:left w:val="nil"/>
              <w:bottom w:val="single" w:sz="4" w:space="0" w:color="auto"/>
              <w:right w:val="single" w:sz="4" w:space="0" w:color="auto"/>
            </w:tcBorders>
            <w:shd w:val="clear" w:color="000000" w:fill="FFFFFF"/>
            <w:noWrap/>
            <w:vAlign w:val="bottom"/>
            <w:hideMark/>
          </w:tcPr>
          <w:p w14:paraId="535304D8" w14:textId="77777777" w:rsidR="0062027B" w:rsidRPr="0062027B" w:rsidRDefault="0062027B" w:rsidP="0062027B">
            <w:pPr>
              <w:jc w:val="center"/>
              <w:rPr>
                <w:sz w:val="16"/>
                <w:szCs w:val="16"/>
              </w:rPr>
            </w:pPr>
            <w:r w:rsidRPr="0062027B">
              <w:rPr>
                <w:sz w:val="16"/>
                <w:szCs w:val="16"/>
              </w:rPr>
              <w:t>2 088,90</w:t>
            </w:r>
          </w:p>
        </w:tc>
        <w:tc>
          <w:tcPr>
            <w:tcW w:w="1240" w:type="dxa"/>
            <w:tcBorders>
              <w:top w:val="nil"/>
              <w:left w:val="nil"/>
              <w:bottom w:val="single" w:sz="4" w:space="0" w:color="auto"/>
              <w:right w:val="single" w:sz="4" w:space="0" w:color="auto"/>
            </w:tcBorders>
            <w:shd w:val="clear" w:color="000000" w:fill="FFFFFF"/>
            <w:noWrap/>
            <w:vAlign w:val="bottom"/>
            <w:hideMark/>
          </w:tcPr>
          <w:p w14:paraId="32EDA929" w14:textId="77777777" w:rsidR="0062027B" w:rsidRPr="0062027B" w:rsidRDefault="0062027B" w:rsidP="0062027B">
            <w:pPr>
              <w:jc w:val="center"/>
              <w:rPr>
                <w:sz w:val="16"/>
                <w:szCs w:val="16"/>
              </w:rPr>
            </w:pPr>
            <w:r w:rsidRPr="0062027B">
              <w:rPr>
                <w:sz w:val="16"/>
                <w:szCs w:val="16"/>
              </w:rPr>
              <w:t>2 088,90</w:t>
            </w:r>
          </w:p>
        </w:tc>
      </w:tr>
      <w:tr w:rsidR="0062027B" w:rsidRPr="0062027B" w14:paraId="316DD07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D0ACA7E"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320728A1"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57AE6EB2"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59D98412"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8AC857A" w14:textId="77777777" w:rsidR="0062027B" w:rsidRPr="0062027B" w:rsidRDefault="0062027B" w:rsidP="0062027B">
            <w:pPr>
              <w:jc w:val="center"/>
              <w:rPr>
                <w:sz w:val="16"/>
                <w:szCs w:val="16"/>
              </w:rPr>
            </w:pPr>
            <w:r w:rsidRPr="0062027B">
              <w:rPr>
                <w:sz w:val="16"/>
                <w:szCs w:val="16"/>
              </w:rPr>
              <w:t>0350110020</w:t>
            </w:r>
          </w:p>
        </w:tc>
        <w:tc>
          <w:tcPr>
            <w:tcW w:w="591" w:type="dxa"/>
            <w:tcBorders>
              <w:top w:val="nil"/>
              <w:left w:val="nil"/>
              <w:bottom w:val="single" w:sz="4" w:space="0" w:color="auto"/>
              <w:right w:val="single" w:sz="4" w:space="0" w:color="auto"/>
            </w:tcBorders>
            <w:shd w:val="clear" w:color="000000" w:fill="FFFFFF"/>
            <w:noWrap/>
            <w:vAlign w:val="bottom"/>
            <w:hideMark/>
          </w:tcPr>
          <w:p w14:paraId="5D89521D"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78201699" w14:textId="77777777" w:rsidR="0062027B" w:rsidRPr="0062027B" w:rsidRDefault="0062027B" w:rsidP="0062027B">
            <w:pPr>
              <w:jc w:val="center"/>
              <w:rPr>
                <w:sz w:val="16"/>
                <w:szCs w:val="16"/>
              </w:rPr>
            </w:pPr>
            <w:r w:rsidRPr="0062027B">
              <w:rPr>
                <w:sz w:val="16"/>
                <w:szCs w:val="16"/>
              </w:rPr>
              <w:t>2 364,54</w:t>
            </w:r>
          </w:p>
        </w:tc>
        <w:tc>
          <w:tcPr>
            <w:tcW w:w="1146" w:type="dxa"/>
            <w:tcBorders>
              <w:top w:val="nil"/>
              <w:left w:val="nil"/>
              <w:bottom w:val="single" w:sz="4" w:space="0" w:color="auto"/>
              <w:right w:val="single" w:sz="4" w:space="0" w:color="auto"/>
            </w:tcBorders>
            <w:shd w:val="clear" w:color="000000" w:fill="FFFFFF"/>
            <w:noWrap/>
            <w:vAlign w:val="bottom"/>
            <w:hideMark/>
          </w:tcPr>
          <w:p w14:paraId="020FD349" w14:textId="77777777" w:rsidR="0062027B" w:rsidRPr="0062027B" w:rsidRDefault="0062027B" w:rsidP="0062027B">
            <w:pPr>
              <w:jc w:val="center"/>
              <w:rPr>
                <w:sz w:val="16"/>
                <w:szCs w:val="16"/>
              </w:rPr>
            </w:pPr>
            <w:r w:rsidRPr="0062027B">
              <w:rPr>
                <w:sz w:val="16"/>
                <w:szCs w:val="16"/>
              </w:rPr>
              <w:t>2 088,90</w:t>
            </w:r>
          </w:p>
        </w:tc>
        <w:tc>
          <w:tcPr>
            <w:tcW w:w="1240" w:type="dxa"/>
            <w:tcBorders>
              <w:top w:val="nil"/>
              <w:left w:val="nil"/>
              <w:bottom w:val="single" w:sz="4" w:space="0" w:color="auto"/>
              <w:right w:val="single" w:sz="4" w:space="0" w:color="auto"/>
            </w:tcBorders>
            <w:shd w:val="clear" w:color="000000" w:fill="FFFFFF"/>
            <w:noWrap/>
            <w:vAlign w:val="bottom"/>
            <w:hideMark/>
          </w:tcPr>
          <w:p w14:paraId="342959FB" w14:textId="77777777" w:rsidR="0062027B" w:rsidRPr="0062027B" w:rsidRDefault="0062027B" w:rsidP="0062027B">
            <w:pPr>
              <w:jc w:val="center"/>
              <w:rPr>
                <w:sz w:val="16"/>
                <w:szCs w:val="16"/>
              </w:rPr>
            </w:pPr>
            <w:r w:rsidRPr="0062027B">
              <w:rPr>
                <w:sz w:val="16"/>
                <w:szCs w:val="16"/>
              </w:rPr>
              <w:t>2 088,90</w:t>
            </w:r>
          </w:p>
        </w:tc>
      </w:tr>
      <w:tr w:rsidR="0062027B" w:rsidRPr="0062027B" w14:paraId="487AE51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CE28339" w14:textId="77777777" w:rsidR="0062027B" w:rsidRPr="0062027B" w:rsidRDefault="0062027B" w:rsidP="0062027B">
            <w:pPr>
              <w:rPr>
                <w:sz w:val="16"/>
                <w:szCs w:val="16"/>
              </w:rPr>
            </w:pPr>
            <w:r w:rsidRPr="0062027B">
              <w:rPr>
                <w:sz w:val="16"/>
                <w:szCs w:val="16"/>
              </w:rPr>
              <w:t>Расходы на обеспечение деятельности (оказание услуг) муниципальных учреждений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78D10B6D"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06B0601E"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37641AC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663B011" w14:textId="77777777" w:rsidR="0062027B" w:rsidRPr="0062027B" w:rsidRDefault="0062027B" w:rsidP="0062027B">
            <w:pPr>
              <w:jc w:val="center"/>
              <w:rPr>
                <w:sz w:val="16"/>
                <w:szCs w:val="16"/>
              </w:rPr>
            </w:pPr>
            <w:r w:rsidRPr="0062027B">
              <w:rPr>
                <w:sz w:val="16"/>
                <w:szCs w:val="16"/>
              </w:rPr>
              <w:t>0350111010</w:t>
            </w:r>
          </w:p>
        </w:tc>
        <w:tc>
          <w:tcPr>
            <w:tcW w:w="591" w:type="dxa"/>
            <w:tcBorders>
              <w:top w:val="nil"/>
              <w:left w:val="nil"/>
              <w:bottom w:val="single" w:sz="4" w:space="0" w:color="auto"/>
              <w:right w:val="single" w:sz="4" w:space="0" w:color="auto"/>
            </w:tcBorders>
            <w:shd w:val="clear" w:color="000000" w:fill="FFFFFF"/>
            <w:noWrap/>
            <w:vAlign w:val="bottom"/>
            <w:hideMark/>
          </w:tcPr>
          <w:p w14:paraId="09662E0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FFFAE30" w14:textId="77777777" w:rsidR="0062027B" w:rsidRPr="0062027B" w:rsidRDefault="0062027B" w:rsidP="0062027B">
            <w:pPr>
              <w:jc w:val="center"/>
              <w:rPr>
                <w:sz w:val="16"/>
                <w:szCs w:val="16"/>
              </w:rPr>
            </w:pPr>
            <w:r w:rsidRPr="0062027B">
              <w:rPr>
                <w:sz w:val="16"/>
                <w:szCs w:val="16"/>
              </w:rPr>
              <w:t>17 046,85</w:t>
            </w:r>
          </w:p>
        </w:tc>
        <w:tc>
          <w:tcPr>
            <w:tcW w:w="1146" w:type="dxa"/>
            <w:tcBorders>
              <w:top w:val="nil"/>
              <w:left w:val="nil"/>
              <w:bottom w:val="single" w:sz="4" w:space="0" w:color="auto"/>
              <w:right w:val="single" w:sz="4" w:space="0" w:color="auto"/>
            </w:tcBorders>
            <w:shd w:val="clear" w:color="000000" w:fill="FFFFFF"/>
            <w:noWrap/>
            <w:vAlign w:val="bottom"/>
            <w:hideMark/>
          </w:tcPr>
          <w:p w14:paraId="7ECA2866" w14:textId="77777777" w:rsidR="0062027B" w:rsidRPr="0062027B" w:rsidRDefault="0062027B" w:rsidP="0062027B">
            <w:pPr>
              <w:jc w:val="center"/>
              <w:rPr>
                <w:sz w:val="16"/>
                <w:szCs w:val="16"/>
              </w:rPr>
            </w:pPr>
            <w:r w:rsidRPr="0062027B">
              <w:rPr>
                <w:sz w:val="16"/>
                <w:szCs w:val="16"/>
              </w:rPr>
              <w:t>16 472,72</w:t>
            </w:r>
          </w:p>
        </w:tc>
        <w:tc>
          <w:tcPr>
            <w:tcW w:w="1240" w:type="dxa"/>
            <w:tcBorders>
              <w:top w:val="nil"/>
              <w:left w:val="nil"/>
              <w:bottom w:val="single" w:sz="4" w:space="0" w:color="auto"/>
              <w:right w:val="single" w:sz="4" w:space="0" w:color="auto"/>
            </w:tcBorders>
            <w:shd w:val="clear" w:color="000000" w:fill="FFFFFF"/>
            <w:noWrap/>
            <w:vAlign w:val="bottom"/>
            <w:hideMark/>
          </w:tcPr>
          <w:p w14:paraId="2C7CBD67" w14:textId="77777777" w:rsidR="0062027B" w:rsidRPr="0062027B" w:rsidRDefault="0062027B" w:rsidP="0062027B">
            <w:pPr>
              <w:jc w:val="center"/>
              <w:rPr>
                <w:sz w:val="16"/>
                <w:szCs w:val="16"/>
              </w:rPr>
            </w:pPr>
            <w:r w:rsidRPr="0062027B">
              <w:rPr>
                <w:sz w:val="16"/>
                <w:szCs w:val="16"/>
              </w:rPr>
              <w:t>16 472,72</w:t>
            </w:r>
          </w:p>
        </w:tc>
      </w:tr>
      <w:tr w:rsidR="0062027B" w:rsidRPr="0062027B" w14:paraId="5CE81CD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DB2B669"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3C0CAFF0"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4DC66334"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4ED893A3"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5A4B492" w14:textId="77777777" w:rsidR="0062027B" w:rsidRPr="0062027B" w:rsidRDefault="0062027B" w:rsidP="0062027B">
            <w:pPr>
              <w:jc w:val="center"/>
              <w:rPr>
                <w:sz w:val="16"/>
                <w:szCs w:val="16"/>
              </w:rPr>
            </w:pPr>
            <w:r w:rsidRPr="0062027B">
              <w:rPr>
                <w:sz w:val="16"/>
                <w:szCs w:val="16"/>
              </w:rPr>
              <w:t>0350111010</w:t>
            </w:r>
          </w:p>
        </w:tc>
        <w:tc>
          <w:tcPr>
            <w:tcW w:w="591" w:type="dxa"/>
            <w:tcBorders>
              <w:top w:val="nil"/>
              <w:left w:val="nil"/>
              <w:bottom w:val="single" w:sz="4" w:space="0" w:color="auto"/>
              <w:right w:val="single" w:sz="4" w:space="0" w:color="auto"/>
            </w:tcBorders>
            <w:shd w:val="clear" w:color="000000" w:fill="FFFFFF"/>
            <w:noWrap/>
            <w:vAlign w:val="bottom"/>
            <w:hideMark/>
          </w:tcPr>
          <w:p w14:paraId="7AB03581"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501885A" w14:textId="77777777" w:rsidR="0062027B" w:rsidRPr="0062027B" w:rsidRDefault="0062027B" w:rsidP="0062027B">
            <w:pPr>
              <w:jc w:val="center"/>
              <w:rPr>
                <w:sz w:val="16"/>
                <w:szCs w:val="16"/>
              </w:rPr>
            </w:pPr>
            <w:r w:rsidRPr="0062027B">
              <w:rPr>
                <w:sz w:val="16"/>
                <w:szCs w:val="16"/>
              </w:rPr>
              <w:t>16 491,83</w:t>
            </w:r>
          </w:p>
        </w:tc>
        <w:tc>
          <w:tcPr>
            <w:tcW w:w="1146" w:type="dxa"/>
            <w:tcBorders>
              <w:top w:val="nil"/>
              <w:left w:val="nil"/>
              <w:bottom w:val="single" w:sz="4" w:space="0" w:color="auto"/>
              <w:right w:val="single" w:sz="4" w:space="0" w:color="auto"/>
            </w:tcBorders>
            <w:shd w:val="clear" w:color="000000" w:fill="FFFFFF"/>
            <w:noWrap/>
            <w:vAlign w:val="bottom"/>
            <w:hideMark/>
          </w:tcPr>
          <w:p w14:paraId="36D8D384" w14:textId="77777777" w:rsidR="0062027B" w:rsidRPr="0062027B" w:rsidRDefault="0062027B" w:rsidP="0062027B">
            <w:pPr>
              <w:jc w:val="center"/>
              <w:rPr>
                <w:sz w:val="16"/>
                <w:szCs w:val="16"/>
              </w:rPr>
            </w:pPr>
            <w:r w:rsidRPr="0062027B">
              <w:rPr>
                <w:sz w:val="16"/>
                <w:szCs w:val="16"/>
              </w:rPr>
              <w:t>16 185,72</w:t>
            </w:r>
          </w:p>
        </w:tc>
        <w:tc>
          <w:tcPr>
            <w:tcW w:w="1240" w:type="dxa"/>
            <w:tcBorders>
              <w:top w:val="nil"/>
              <w:left w:val="nil"/>
              <w:bottom w:val="single" w:sz="4" w:space="0" w:color="auto"/>
              <w:right w:val="single" w:sz="4" w:space="0" w:color="auto"/>
            </w:tcBorders>
            <w:shd w:val="clear" w:color="000000" w:fill="FFFFFF"/>
            <w:noWrap/>
            <w:vAlign w:val="bottom"/>
            <w:hideMark/>
          </w:tcPr>
          <w:p w14:paraId="37373B3B" w14:textId="77777777" w:rsidR="0062027B" w:rsidRPr="0062027B" w:rsidRDefault="0062027B" w:rsidP="0062027B">
            <w:pPr>
              <w:jc w:val="center"/>
              <w:rPr>
                <w:sz w:val="16"/>
                <w:szCs w:val="16"/>
              </w:rPr>
            </w:pPr>
            <w:r w:rsidRPr="0062027B">
              <w:rPr>
                <w:sz w:val="16"/>
                <w:szCs w:val="16"/>
              </w:rPr>
              <w:t>16 185,72</w:t>
            </w:r>
          </w:p>
        </w:tc>
      </w:tr>
      <w:tr w:rsidR="0062027B" w:rsidRPr="0062027B" w14:paraId="76D3DB2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FA6B50D"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97C8ADD"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49E823A4"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69AC1EDF"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B29381E" w14:textId="77777777" w:rsidR="0062027B" w:rsidRPr="0062027B" w:rsidRDefault="0062027B" w:rsidP="0062027B">
            <w:pPr>
              <w:jc w:val="center"/>
              <w:rPr>
                <w:sz w:val="16"/>
                <w:szCs w:val="16"/>
              </w:rPr>
            </w:pPr>
            <w:r w:rsidRPr="0062027B">
              <w:rPr>
                <w:sz w:val="16"/>
                <w:szCs w:val="16"/>
              </w:rPr>
              <w:t>0350111010</w:t>
            </w:r>
          </w:p>
        </w:tc>
        <w:tc>
          <w:tcPr>
            <w:tcW w:w="591" w:type="dxa"/>
            <w:tcBorders>
              <w:top w:val="nil"/>
              <w:left w:val="nil"/>
              <w:bottom w:val="single" w:sz="4" w:space="0" w:color="auto"/>
              <w:right w:val="single" w:sz="4" w:space="0" w:color="auto"/>
            </w:tcBorders>
            <w:shd w:val="clear" w:color="000000" w:fill="FFFFFF"/>
            <w:noWrap/>
            <w:vAlign w:val="bottom"/>
            <w:hideMark/>
          </w:tcPr>
          <w:p w14:paraId="475A87FA"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71F5AAF" w14:textId="77777777" w:rsidR="0062027B" w:rsidRPr="0062027B" w:rsidRDefault="0062027B" w:rsidP="0062027B">
            <w:pPr>
              <w:jc w:val="center"/>
              <w:rPr>
                <w:sz w:val="16"/>
                <w:szCs w:val="16"/>
              </w:rPr>
            </w:pPr>
            <w:r w:rsidRPr="0062027B">
              <w:rPr>
                <w:sz w:val="16"/>
                <w:szCs w:val="16"/>
              </w:rPr>
              <w:t>553,92</w:t>
            </w:r>
          </w:p>
        </w:tc>
        <w:tc>
          <w:tcPr>
            <w:tcW w:w="1146" w:type="dxa"/>
            <w:tcBorders>
              <w:top w:val="nil"/>
              <w:left w:val="nil"/>
              <w:bottom w:val="single" w:sz="4" w:space="0" w:color="auto"/>
              <w:right w:val="single" w:sz="4" w:space="0" w:color="auto"/>
            </w:tcBorders>
            <w:shd w:val="clear" w:color="000000" w:fill="FFFFFF"/>
            <w:noWrap/>
            <w:vAlign w:val="bottom"/>
            <w:hideMark/>
          </w:tcPr>
          <w:p w14:paraId="08E6D5C0" w14:textId="77777777" w:rsidR="0062027B" w:rsidRPr="0062027B" w:rsidRDefault="0062027B" w:rsidP="0062027B">
            <w:pPr>
              <w:jc w:val="center"/>
              <w:rPr>
                <w:sz w:val="16"/>
                <w:szCs w:val="16"/>
              </w:rPr>
            </w:pPr>
            <w:r w:rsidRPr="0062027B">
              <w:rPr>
                <w:sz w:val="16"/>
                <w:szCs w:val="16"/>
              </w:rPr>
              <w:t>285,00</w:t>
            </w:r>
          </w:p>
        </w:tc>
        <w:tc>
          <w:tcPr>
            <w:tcW w:w="1240" w:type="dxa"/>
            <w:tcBorders>
              <w:top w:val="nil"/>
              <w:left w:val="nil"/>
              <w:bottom w:val="single" w:sz="4" w:space="0" w:color="auto"/>
              <w:right w:val="single" w:sz="4" w:space="0" w:color="auto"/>
            </w:tcBorders>
            <w:shd w:val="clear" w:color="000000" w:fill="FFFFFF"/>
            <w:noWrap/>
            <w:vAlign w:val="bottom"/>
            <w:hideMark/>
          </w:tcPr>
          <w:p w14:paraId="1AA2E910" w14:textId="77777777" w:rsidR="0062027B" w:rsidRPr="0062027B" w:rsidRDefault="0062027B" w:rsidP="0062027B">
            <w:pPr>
              <w:jc w:val="center"/>
              <w:rPr>
                <w:sz w:val="16"/>
                <w:szCs w:val="16"/>
              </w:rPr>
            </w:pPr>
            <w:r w:rsidRPr="0062027B">
              <w:rPr>
                <w:sz w:val="16"/>
                <w:szCs w:val="16"/>
              </w:rPr>
              <w:t>285,00</w:t>
            </w:r>
          </w:p>
        </w:tc>
      </w:tr>
      <w:tr w:rsidR="0062027B" w:rsidRPr="0062027B" w14:paraId="05A2565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88A9CC4"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38ACD6F5"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59BF40FB"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192CBE12"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48466B1" w14:textId="77777777" w:rsidR="0062027B" w:rsidRPr="0062027B" w:rsidRDefault="0062027B" w:rsidP="0062027B">
            <w:pPr>
              <w:jc w:val="center"/>
              <w:rPr>
                <w:sz w:val="16"/>
                <w:szCs w:val="16"/>
              </w:rPr>
            </w:pPr>
            <w:r w:rsidRPr="0062027B">
              <w:rPr>
                <w:sz w:val="16"/>
                <w:szCs w:val="16"/>
              </w:rPr>
              <w:t>0350111010</w:t>
            </w:r>
          </w:p>
        </w:tc>
        <w:tc>
          <w:tcPr>
            <w:tcW w:w="591" w:type="dxa"/>
            <w:tcBorders>
              <w:top w:val="nil"/>
              <w:left w:val="nil"/>
              <w:bottom w:val="single" w:sz="4" w:space="0" w:color="auto"/>
              <w:right w:val="single" w:sz="4" w:space="0" w:color="auto"/>
            </w:tcBorders>
            <w:shd w:val="clear" w:color="000000" w:fill="FFFFFF"/>
            <w:noWrap/>
            <w:vAlign w:val="bottom"/>
            <w:hideMark/>
          </w:tcPr>
          <w:p w14:paraId="4664904F"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1B00F1C8" w14:textId="77777777" w:rsidR="0062027B" w:rsidRPr="0062027B" w:rsidRDefault="0062027B" w:rsidP="0062027B">
            <w:pPr>
              <w:jc w:val="center"/>
              <w:rPr>
                <w:sz w:val="16"/>
                <w:szCs w:val="16"/>
              </w:rPr>
            </w:pPr>
            <w:r w:rsidRPr="0062027B">
              <w:rPr>
                <w:sz w:val="16"/>
                <w:szCs w:val="16"/>
              </w:rPr>
              <w:t>1,10</w:t>
            </w:r>
          </w:p>
        </w:tc>
        <w:tc>
          <w:tcPr>
            <w:tcW w:w="1146" w:type="dxa"/>
            <w:tcBorders>
              <w:top w:val="nil"/>
              <w:left w:val="nil"/>
              <w:bottom w:val="single" w:sz="4" w:space="0" w:color="auto"/>
              <w:right w:val="single" w:sz="4" w:space="0" w:color="auto"/>
            </w:tcBorders>
            <w:shd w:val="clear" w:color="000000" w:fill="FFFFFF"/>
            <w:noWrap/>
            <w:vAlign w:val="bottom"/>
            <w:hideMark/>
          </w:tcPr>
          <w:p w14:paraId="0E483949" w14:textId="77777777" w:rsidR="0062027B" w:rsidRPr="0062027B" w:rsidRDefault="0062027B" w:rsidP="0062027B">
            <w:pPr>
              <w:jc w:val="center"/>
              <w:rPr>
                <w:sz w:val="16"/>
                <w:szCs w:val="16"/>
              </w:rPr>
            </w:pPr>
            <w:r w:rsidRPr="0062027B">
              <w:rPr>
                <w:sz w:val="16"/>
                <w:szCs w:val="16"/>
              </w:rPr>
              <w:t>2,00</w:t>
            </w:r>
          </w:p>
        </w:tc>
        <w:tc>
          <w:tcPr>
            <w:tcW w:w="1240" w:type="dxa"/>
            <w:tcBorders>
              <w:top w:val="nil"/>
              <w:left w:val="nil"/>
              <w:bottom w:val="single" w:sz="4" w:space="0" w:color="auto"/>
              <w:right w:val="single" w:sz="4" w:space="0" w:color="auto"/>
            </w:tcBorders>
            <w:shd w:val="clear" w:color="000000" w:fill="FFFFFF"/>
            <w:noWrap/>
            <w:vAlign w:val="bottom"/>
            <w:hideMark/>
          </w:tcPr>
          <w:p w14:paraId="03CA5EC5" w14:textId="77777777" w:rsidR="0062027B" w:rsidRPr="0062027B" w:rsidRDefault="0062027B" w:rsidP="0062027B">
            <w:pPr>
              <w:jc w:val="center"/>
              <w:rPr>
                <w:sz w:val="16"/>
                <w:szCs w:val="16"/>
              </w:rPr>
            </w:pPr>
            <w:r w:rsidRPr="0062027B">
              <w:rPr>
                <w:sz w:val="16"/>
                <w:szCs w:val="16"/>
              </w:rPr>
              <w:t>2,00</w:t>
            </w:r>
          </w:p>
        </w:tc>
      </w:tr>
      <w:tr w:rsidR="0062027B" w:rsidRPr="0062027B" w14:paraId="61F9115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FD789AC" w14:textId="77777777" w:rsidR="0062027B" w:rsidRPr="0062027B" w:rsidRDefault="0062027B" w:rsidP="0062027B">
            <w:pPr>
              <w:rPr>
                <w:sz w:val="16"/>
                <w:szCs w:val="16"/>
              </w:rPr>
            </w:pPr>
            <w:r w:rsidRPr="0062027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4AC95031"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2816574C"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7C1FBCDF"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89DB50A" w14:textId="77777777" w:rsidR="0062027B" w:rsidRPr="0062027B" w:rsidRDefault="0062027B" w:rsidP="0062027B">
            <w:pPr>
              <w:jc w:val="center"/>
              <w:rPr>
                <w:sz w:val="16"/>
                <w:szCs w:val="16"/>
              </w:rPr>
            </w:pPr>
            <w:r w:rsidRPr="0062027B">
              <w:rPr>
                <w:sz w:val="16"/>
                <w:szCs w:val="16"/>
              </w:rPr>
              <w:t>0350175490</w:t>
            </w:r>
          </w:p>
        </w:tc>
        <w:tc>
          <w:tcPr>
            <w:tcW w:w="591" w:type="dxa"/>
            <w:tcBorders>
              <w:top w:val="nil"/>
              <w:left w:val="nil"/>
              <w:bottom w:val="single" w:sz="4" w:space="0" w:color="auto"/>
              <w:right w:val="single" w:sz="4" w:space="0" w:color="auto"/>
            </w:tcBorders>
            <w:shd w:val="clear" w:color="000000" w:fill="FFFFFF"/>
            <w:noWrap/>
            <w:vAlign w:val="bottom"/>
            <w:hideMark/>
          </w:tcPr>
          <w:p w14:paraId="05372E8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101C2F9" w14:textId="77777777" w:rsidR="0062027B" w:rsidRPr="0062027B" w:rsidRDefault="0062027B" w:rsidP="0062027B">
            <w:pPr>
              <w:jc w:val="center"/>
              <w:rPr>
                <w:sz w:val="16"/>
                <w:szCs w:val="16"/>
              </w:rPr>
            </w:pPr>
            <w:r w:rsidRPr="0062027B">
              <w:rPr>
                <w:sz w:val="16"/>
                <w:szCs w:val="16"/>
              </w:rPr>
              <w:t>57,23</w:t>
            </w:r>
          </w:p>
        </w:tc>
        <w:tc>
          <w:tcPr>
            <w:tcW w:w="1146" w:type="dxa"/>
            <w:tcBorders>
              <w:top w:val="nil"/>
              <w:left w:val="nil"/>
              <w:bottom w:val="single" w:sz="4" w:space="0" w:color="auto"/>
              <w:right w:val="single" w:sz="4" w:space="0" w:color="auto"/>
            </w:tcBorders>
            <w:shd w:val="clear" w:color="000000" w:fill="FFFFFF"/>
            <w:noWrap/>
            <w:vAlign w:val="bottom"/>
            <w:hideMark/>
          </w:tcPr>
          <w:p w14:paraId="2BA1859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E8E3E4D" w14:textId="77777777" w:rsidR="0062027B" w:rsidRPr="0062027B" w:rsidRDefault="0062027B" w:rsidP="0062027B">
            <w:pPr>
              <w:jc w:val="center"/>
              <w:rPr>
                <w:sz w:val="16"/>
                <w:szCs w:val="16"/>
              </w:rPr>
            </w:pPr>
            <w:r w:rsidRPr="0062027B">
              <w:rPr>
                <w:sz w:val="16"/>
                <w:szCs w:val="16"/>
              </w:rPr>
              <w:t>0,00</w:t>
            </w:r>
          </w:p>
        </w:tc>
      </w:tr>
      <w:tr w:rsidR="0062027B" w:rsidRPr="0062027B" w14:paraId="5150113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B1C5E07"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7A4FF753"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68D0219D"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13A6649F"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16EE068" w14:textId="77777777" w:rsidR="0062027B" w:rsidRPr="0062027B" w:rsidRDefault="0062027B" w:rsidP="0062027B">
            <w:pPr>
              <w:jc w:val="center"/>
              <w:rPr>
                <w:sz w:val="16"/>
                <w:szCs w:val="16"/>
              </w:rPr>
            </w:pPr>
            <w:r w:rsidRPr="0062027B">
              <w:rPr>
                <w:sz w:val="16"/>
                <w:szCs w:val="16"/>
              </w:rPr>
              <w:t>0350175490</w:t>
            </w:r>
          </w:p>
        </w:tc>
        <w:tc>
          <w:tcPr>
            <w:tcW w:w="591" w:type="dxa"/>
            <w:tcBorders>
              <w:top w:val="nil"/>
              <w:left w:val="nil"/>
              <w:bottom w:val="single" w:sz="4" w:space="0" w:color="auto"/>
              <w:right w:val="single" w:sz="4" w:space="0" w:color="auto"/>
            </w:tcBorders>
            <w:shd w:val="clear" w:color="000000" w:fill="FFFFFF"/>
            <w:noWrap/>
            <w:vAlign w:val="bottom"/>
            <w:hideMark/>
          </w:tcPr>
          <w:p w14:paraId="45A3DBE9"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3A38434D" w14:textId="77777777" w:rsidR="0062027B" w:rsidRPr="0062027B" w:rsidRDefault="0062027B" w:rsidP="0062027B">
            <w:pPr>
              <w:jc w:val="center"/>
              <w:rPr>
                <w:sz w:val="16"/>
                <w:szCs w:val="16"/>
              </w:rPr>
            </w:pPr>
            <w:r w:rsidRPr="0062027B">
              <w:rPr>
                <w:sz w:val="16"/>
                <w:szCs w:val="16"/>
              </w:rPr>
              <w:t>57,23</w:t>
            </w:r>
          </w:p>
        </w:tc>
        <w:tc>
          <w:tcPr>
            <w:tcW w:w="1146" w:type="dxa"/>
            <w:tcBorders>
              <w:top w:val="nil"/>
              <w:left w:val="nil"/>
              <w:bottom w:val="single" w:sz="4" w:space="0" w:color="auto"/>
              <w:right w:val="single" w:sz="4" w:space="0" w:color="auto"/>
            </w:tcBorders>
            <w:shd w:val="clear" w:color="000000" w:fill="FFFFFF"/>
            <w:noWrap/>
            <w:vAlign w:val="bottom"/>
            <w:hideMark/>
          </w:tcPr>
          <w:p w14:paraId="1B7AA9A8"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BCB4CD9" w14:textId="77777777" w:rsidR="0062027B" w:rsidRPr="0062027B" w:rsidRDefault="0062027B" w:rsidP="0062027B">
            <w:pPr>
              <w:jc w:val="center"/>
              <w:rPr>
                <w:sz w:val="16"/>
                <w:szCs w:val="16"/>
              </w:rPr>
            </w:pPr>
            <w:r w:rsidRPr="0062027B">
              <w:rPr>
                <w:sz w:val="16"/>
                <w:szCs w:val="16"/>
              </w:rPr>
              <w:t>0,00</w:t>
            </w:r>
          </w:p>
        </w:tc>
      </w:tr>
      <w:tr w:rsidR="0062027B" w:rsidRPr="0062027B" w14:paraId="02E2063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7B1A33C" w14:textId="77777777" w:rsidR="0062027B" w:rsidRPr="0062027B" w:rsidRDefault="0062027B" w:rsidP="0062027B">
            <w:pPr>
              <w:rPr>
                <w:sz w:val="16"/>
                <w:szCs w:val="16"/>
              </w:rPr>
            </w:pPr>
            <w:r w:rsidRPr="0062027B">
              <w:rPr>
                <w:sz w:val="16"/>
                <w:szCs w:val="16"/>
              </w:rPr>
              <w:t>СОЦИАЛЬНАЯ ПОЛИТИКА</w:t>
            </w:r>
          </w:p>
        </w:tc>
        <w:tc>
          <w:tcPr>
            <w:tcW w:w="602" w:type="dxa"/>
            <w:tcBorders>
              <w:top w:val="nil"/>
              <w:left w:val="nil"/>
              <w:bottom w:val="single" w:sz="4" w:space="0" w:color="auto"/>
              <w:right w:val="single" w:sz="4" w:space="0" w:color="auto"/>
            </w:tcBorders>
            <w:shd w:val="clear" w:color="000000" w:fill="FFFFFF"/>
            <w:noWrap/>
            <w:vAlign w:val="bottom"/>
            <w:hideMark/>
          </w:tcPr>
          <w:p w14:paraId="44CFDB03"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7511CDFD"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47186330"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0DA20115"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B10318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749235E" w14:textId="77777777" w:rsidR="0062027B" w:rsidRPr="0062027B" w:rsidRDefault="0062027B" w:rsidP="0062027B">
            <w:pPr>
              <w:jc w:val="center"/>
              <w:rPr>
                <w:sz w:val="16"/>
                <w:szCs w:val="16"/>
              </w:rPr>
            </w:pPr>
            <w:r w:rsidRPr="0062027B">
              <w:rPr>
                <w:sz w:val="16"/>
                <w:szCs w:val="16"/>
              </w:rPr>
              <w:t>8,50</w:t>
            </w:r>
          </w:p>
        </w:tc>
        <w:tc>
          <w:tcPr>
            <w:tcW w:w="1146" w:type="dxa"/>
            <w:tcBorders>
              <w:top w:val="nil"/>
              <w:left w:val="nil"/>
              <w:bottom w:val="single" w:sz="4" w:space="0" w:color="auto"/>
              <w:right w:val="single" w:sz="4" w:space="0" w:color="auto"/>
            </w:tcBorders>
            <w:shd w:val="clear" w:color="000000" w:fill="FFFFFF"/>
            <w:noWrap/>
            <w:vAlign w:val="bottom"/>
            <w:hideMark/>
          </w:tcPr>
          <w:p w14:paraId="2BDEBBB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AD545C3" w14:textId="77777777" w:rsidR="0062027B" w:rsidRPr="0062027B" w:rsidRDefault="0062027B" w:rsidP="0062027B">
            <w:pPr>
              <w:jc w:val="center"/>
              <w:rPr>
                <w:sz w:val="16"/>
                <w:szCs w:val="16"/>
              </w:rPr>
            </w:pPr>
            <w:r w:rsidRPr="0062027B">
              <w:rPr>
                <w:sz w:val="16"/>
                <w:szCs w:val="16"/>
              </w:rPr>
              <w:t>0,00</w:t>
            </w:r>
          </w:p>
        </w:tc>
      </w:tr>
      <w:tr w:rsidR="0062027B" w:rsidRPr="0062027B" w14:paraId="1A8AD32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415EEB5" w14:textId="77777777" w:rsidR="0062027B" w:rsidRPr="0062027B" w:rsidRDefault="0062027B" w:rsidP="0062027B">
            <w:pPr>
              <w:rPr>
                <w:sz w:val="16"/>
                <w:szCs w:val="16"/>
              </w:rPr>
            </w:pPr>
            <w:r w:rsidRPr="0062027B">
              <w:rPr>
                <w:sz w:val="16"/>
                <w:szCs w:val="16"/>
              </w:rPr>
              <w:t>Другие вопросы в области социальной политики</w:t>
            </w:r>
          </w:p>
        </w:tc>
        <w:tc>
          <w:tcPr>
            <w:tcW w:w="602" w:type="dxa"/>
            <w:tcBorders>
              <w:top w:val="nil"/>
              <w:left w:val="nil"/>
              <w:bottom w:val="single" w:sz="4" w:space="0" w:color="auto"/>
              <w:right w:val="single" w:sz="4" w:space="0" w:color="auto"/>
            </w:tcBorders>
            <w:shd w:val="clear" w:color="000000" w:fill="FFFFFF"/>
            <w:noWrap/>
            <w:vAlign w:val="bottom"/>
            <w:hideMark/>
          </w:tcPr>
          <w:p w14:paraId="48737776"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10BAD551"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6A964A08"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22A30B4C"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3F515C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C519C2E" w14:textId="77777777" w:rsidR="0062027B" w:rsidRPr="0062027B" w:rsidRDefault="0062027B" w:rsidP="0062027B">
            <w:pPr>
              <w:jc w:val="center"/>
              <w:rPr>
                <w:sz w:val="16"/>
                <w:szCs w:val="16"/>
              </w:rPr>
            </w:pPr>
            <w:r w:rsidRPr="0062027B">
              <w:rPr>
                <w:sz w:val="16"/>
                <w:szCs w:val="16"/>
              </w:rPr>
              <w:t>8,50</w:t>
            </w:r>
          </w:p>
        </w:tc>
        <w:tc>
          <w:tcPr>
            <w:tcW w:w="1146" w:type="dxa"/>
            <w:tcBorders>
              <w:top w:val="nil"/>
              <w:left w:val="nil"/>
              <w:bottom w:val="single" w:sz="4" w:space="0" w:color="auto"/>
              <w:right w:val="single" w:sz="4" w:space="0" w:color="auto"/>
            </w:tcBorders>
            <w:shd w:val="clear" w:color="000000" w:fill="FFFFFF"/>
            <w:noWrap/>
            <w:vAlign w:val="bottom"/>
            <w:hideMark/>
          </w:tcPr>
          <w:p w14:paraId="71E17A9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2289937" w14:textId="77777777" w:rsidR="0062027B" w:rsidRPr="0062027B" w:rsidRDefault="0062027B" w:rsidP="0062027B">
            <w:pPr>
              <w:jc w:val="center"/>
              <w:rPr>
                <w:sz w:val="16"/>
                <w:szCs w:val="16"/>
              </w:rPr>
            </w:pPr>
            <w:r w:rsidRPr="0062027B">
              <w:rPr>
                <w:sz w:val="16"/>
                <w:szCs w:val="16"/>
              </w:rPr>
              <w:t>0,00</w:t>
            </w:r>
          </w:p>
        </w:tc>
      </w:tr>
      <w:tr w:rsidR="0062027B" w:rsidRPr="0062027B" w14:paraId="1D22112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D483D2" w14:textId="77777777" w:rsidR="0062027B" w:rsidRPr="0062027B" w:rsidRDefault="0062027B" w:rsidP="0062027B">
            <w:pPr>
              <w:rPr>
                <w:sz w:val="16"/>
                <w:szCs w:val="16"/>
              </w:rPr>
            </w:pPr>
            <w:r w:rsidRPr="0062027B">
              <w:rPr>
                <w:sz w:val="16"/>
                <w:szCs w:val="16"/>
              </w:rPr>
              <w:t>Муниципальная программа "Социальная поддержка граждан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5D1EFA6"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01E37D6A"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0F4EF146"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628AD2E3" w14:textId="77777777" w:rsidR="0062027B" w:rsidRPr="0062027B" w:rsidRDefault="0062027B" w:rsidP="0062027B">
            <w:pPr>
              <w:jc w:val="center"/>
              <w:rPr>
                <w:sz w:val="16"/>
                <w:szCs w:val="16"/>
              </w:rPr>
            </w:pPr>
            <w:r w:rsidRPr="0062027B">
              <w:rPr>
                <w:sz w:val="16"/>
                <w:szCs w:val="16"/>
              </w:rPr>
              <w:t>0200000000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2C931C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B8639B6" w14:textId="77777777" w:rsidR="0062027B" w:rsidRPr="0062027B" w:rsidRDefault="0062027B" w:rsidP="0062027B">
            <w:pPr>
              <w:jc w:val="center"/>
              <w:rPr>
                <w:sz w:val="16"/>
                <w:szCs w:val="16"/>
              </w:rPr>
            </w:pPr>
            <w:r w:rsidRPr="0062027B">
              <w:rPr>
                <w:sz w:val="16"/>
                <w:szCs w:val="16"/>
              </w:rPr>
              <w:t>8,50</w:t>
            </w:r>
          </w:p>
        </w:tc>
        <w:tc>
          <w:tcPr>
            <w:tcW w:w="1146" w:type="dxa"/>
            <w:tcBorders>
              <w:top w:val="nil"/>
              <w:left w:val="nil"/>
              <w:bottom w:val="single" w:sz="4" w:space="0" w:color="auto"/>
              <w:right w:val="single" w:sz="4" w:space="0" w:color="auto"/>
            </w:tcBorders>
            <w:shd w:val="clear" w:color="000000" w:fill="FFFFFF"/>
            <w:noWrap/>
            <w:vAlign w:val="bottom"/>
            <w:hideMark/>
          </w:tcPr>
          <w:p w14:paraId="6760E65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B7185AE" w14:textId="77777777" w:rsidR="0062027B" w:rsidRPr="0062027B" w:rsidRDefault="0062027B" w:rsidP="0062027B">
            <w:pPr>
              <w:jc w:val="center"/>
              <w:rPr>
                <w:sz w:val="16"/>
                <w:szCs w:val="16"/>
              </w:rPr>
            </w:pPr>
            <w:r w:rsidRPr="0062027B">
              <w:rPr>
                <w:sz w:val="16"/>
                <w:szCs w:val="16"/>
              </w:rPr>
              <w:t>0,00</w:t>
            </w:r>
          </w:p>
        </w:tc>
      </w:tr>
      <w:tr w:rsidR="0062027B" w:rsidRPr="0062027B" w14:paraId="286E3C6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EF977DC" w14:textId="77777777" w:rsidR="0062027B" w:rsidRPr="0062027B" w:rsidRDefault="0062027B" w:rsidP="0062027B">
            <w:pPr>
              <w:rPr>
                <w:sz w:val="16"/>
                <w:szCs w:val="16"/>
              </w:rPr>
            </w:pPr>
            <w:r w:rsidRPr="0062027B">
              <w:rPr>
                <w:sz w:val="16"/>
                <w:szCs w:val="16"/>
              </w:rPr>
              <w:t>Подпрограмма "Реабилитация инвалидов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3781994"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3179F066"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2E084449"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0E306616" w14:textId="77777777" w:rsidR="0062027B" w:rsidRPr="0062027B" w:rsidRDefault="0062027B" w:rsidP="0062027B">
            <w:pPr>
              <w:jc w:val="center"/>
              <w:rPr>
                <w:sz w:val="16"/>
                <w:szCs w:val="16"/>
              </w:rPr>
            </w:pPr>
            <w:r w:rsidRPr="0062027B">
              <w:rPr>
                <w:sz w:val="16"/>
                <w:szCs w:val="16"/>
              </w:rPr>
              <w:t>0210000000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1C90AF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8B7AA88" w14:textId="77777777" w:rsidR="0062027B" w:rsidRPr="0062027B" w:rsidRDefault="0062027B" w:rsidP="0062027B">
            <w:pPr>
              <w:jc w:val="center"/>
              <w:rPr>
                <w:sz w:val="16"/>
                <w:szCs w:val="16"/>
              </w:rPr>
            </w:pPr>
            <w:r w:rsidRPr="0062027B">
              <w:rPr>
                <w:sz w:val="16"/>
                <w:szCs w:val="16"/>
              </w:rPr>
              <w:t>8,50</w:t>
            </w:r>
          </w:p>
        </w:tc>
        <w:tc>
          <w:tcPr>
            <w:tcW w:w="1146" w:type="dxa"/>
            <w:tcBorders>
              <w:top w:val="nil"/>
              <w:left w:val="nil"/>
              <w:bottom w:val="single" w:sz="4" w:space="0" w:color="auto"/>
              <w:right w:val="single" w:sz="4" w:space="0" w:color="auto"/>
            </w:tcBorders>
            <w:shd w:val="clear" w:color="000000" w:fill="FFFFFF"/>
            <w:noWrap/>
            <w:vAlign w:val="bottom"/>
            <w:hideMark/>
          </w:tcPr>
          <w:p w14:paraId="491611C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EB4C81F" w14:textId="77777777" w:rsidR="0062027B" w:rsidRPr="0062027B" w:rsidRDefault="0062027B" w:rsidP="0062027B">
            <w:pPr>
              <w:jc w:val="center"/>
              <w:rPr>
                <w:sz w:val="16"/>
                <w:szCs w:val="16"/>
              </w:rPr>
            </w:pPr>
            <w:r w:rsidRPr="0062027B">
              <w:rPr>
                <w:sz w:val="16"/>
                <w:szCs w:val="16"/>
              </w:rPr>
              <w:t>0,00</w:t>
            </w:r>
          </w:p>
        </w:tc>
      </w:tr>
      <w:tr w:rsidR="0062027B" w:rsidRPr="0062027B" w14:paraId="6A464CD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80F3D77" w14:textId="77777777" w:rsidR="0062027B" w:rsidRPr="0062027B" w:rsidRDefault="0062027B" w:rsidP="0062027B">
            <w:pPr>
              <w:rPr>
                <w:sz w:val="16"/>
                <w:szCs w:val="16"/>
              </w:rPr>
            </w:pPr>
            <w:r w:rsidRPr="0062027B">
              <w:rPr>
                <w:sz w:val="16"/>
                <w:szCs w:val="16"/>
              </w:rPr>
              <w:t>Основное мероприятие "Реализация мероприятий по реабилитации и социальной интеграции инвалидов"</w:t>
            </w:r>
          </w:p>
        </w:tc>
        <w:tc>
          <w:tcPr>
            <w:tcW w:w="602" w:type="dxa"/>
            <w:tcBorders>
              <w:top w:val="nil"/>
              <w:left w:val="nil"/>
              <w:bottom w:val="single" w:sz="4" w:space="0" w:color="auto"/>
              <w:right w:val="single" w:sz="4" w:space="0" w:color="auto"/>
            </w:tcBorders>
            <w:shd w:val="clear" w:color="000000" w:fill="FFFFFF"/>
            <w:noWrap/>
            <w:vAlign w:val="bottom"/>
            <w:hideMark/>
          </w:tcPr>
          <w:p w14:paraId="6BB5CB1B"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383DB296"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31F8EDFF"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35CF30BF" w14:textId="77777777" w:rsidR="0062027B" w:rsidRPr="0062027B" w:rsidRDefault="0062027B" w:rsidP="0062027B">
            <w:pPr>
              <w:jc w:val="center"/>
              <w:rPr>
                <w:sz w:val="16"/>
                <w:szCs w:val="16"/>
              </w:rPr>
            </w:pPr>
            <w:r w:rsidRPr="0062027B">
              <w:rPr>
                <w:sz w:val="16"/>
                <w:szCs w:val="16"/>
              </w:rPr>
              <w:t>0210100000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688DD27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3CF4F0F" w14:textId="77777777" w:rsidR="0062027B" w:rsidRPr="0062027B" w:rsidRDefault="0062027B" w:rsidP="0062027B">
            <w:pPr>
              <w:jc w:val="center"/>
              <w:rPr>
                <w:sz w:val="16"/>
                <w:szCs w:val="16"/>
              </w:rPr>
            </w:pPr>
            <w:r w:rsidRPr="0062027B">
              <w:rPr>
                <w:sz w:val="16"/>
                <w:szCs w:val="16"/>
              </w:rPr>
              <w:t>8,50</w:t>
            </w:r>
          </w:p>
        </w:tc>
        <w:tc>
          <w:tcPr>
            <w:tcW w:w="1146" w:type="dxa"/>
            <w:tcBorders>
              <w:top w:val="nil"/>
              <w:left w:val="nil"/>
              <w:bottom w:val="single" w:sz="4" w:space="0" w:color="auto"/>
              <w:right w:val="single" w:sz="4" w:space="0" w:color="auto"/>
            </w:tcBorders>
            <w:shd w:val="clear" w:color="000000" w:fill="FFFFFF"/>
            <w:noWrap/>
            <w:vAlign w:val="bottom"/>
            <w:hideMark/>
          </w:tcPr>
          <w:p w14:paraId="6318BEA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756DC18" w14:textId="77777777" w:rsidR="0062027B" w:rsidRPr="0062027B" w:rsidRDefault="0062027B" w:rsidP="0062027B">
            <w:pPr>
              <w:jc w:val="center"/>
              <w:rPr>
                <w:sz w:val="16"/>
                <w:szCs w:val="16"/>
              </w:rPr>
            </w:pPr>
            <w:r w:rsidRPr="0062027B">
              <w:rPr>
                <w:sz w:val="16"/>
                <w:szCs w:val="16"/>
              </w:rPr>
              <w:t>0,00</w:t>
            </w:r>
          </w:p>
        </w:tc>
      </w:tr>
      <w:tr w:rsidR="0062027B" w:rsidRPr="0062027B" w14:paraId="423A05F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6000425" w14:textId="77777777" w:rsidR="0062027B" w:rsidRPr="0062027B" w:rsidRDefault="0062027B" w:rsidP="0062027B">
            <w:pPr>
              <w:rPr>
                <w:sz w:val="16"/>
                <w:szCs w:val="16"/>
              </w:rPr>
            </w:pPr>
            <w:r w:rsidRPr="0062027B">
              <w:rPr>
                <w:sz w:val="16"/>
                <w:szCs w:val="16"/>
              </w:rPr>
              <w:t>Расходы связанные с реализацией мероприятий по реабилитация инвалидов в Кочубеевском округе</w:t>
            </w:r>
          </w:p>
        </w:tc>
        <w:tc>
          <w:tcPr>
            <w:tcW w:w="602" w:type="dxa"/>
            <w:tcBorders>
              <w:top w:val="nil"/>
              <w:left w:val="nil"/>
              <w:bottom w:val="single" w:sz="4" w:space="0" w:color="auto"/>
              <w:right w:val="single" w:sz="4" w:space="0" w:color="auto"/>
            </w:tcBorders>
            <w:shd w:val="clear" w:color="000000" w:fill="FFFFFF"/>
            <w:noWrap/>
            <w:vAlign w:val="bottom"/>
            <w:hideMark/>
          </w:tcPr>
          <w:p w14:paraId="69ABBFF4"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7CEFDC89"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8EC7F5D"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43DED58C" w14:textId="77777777" w:rsidR="0062027B" w:rsidRPr="0062027B" w:rsidRDefault="0062027B" w:rsidP="0062027B">
            <w:pPr>
              <w:jc w:val="center"/>
              <w:rPr>
                <w:sz w:val="16"/>
                <w:szCs w:val="16"/>
              </w:rPr>
            </w:pPr>
            <w:r w:rsidRPr="0062027B">
              <w:rPr>
                <w:sz w:val="16"/>
                <w:szCs w:val="16"/>
              </w:rPr>
              <w:t>0210120300</w:t>
            </w:r>
          </w:p>
        </w:tc>
        <w:tc>
          <w:tcPr>
            <w:tcW w:w="591" w:type="dxa"/>
            <w:tcBorders>
              <w:top w:val="nil"/>
              <w:left w:val="nil"/>
              <w:bottom w:val="single" w:sz="4" w:space="0" w:color="auto"/>
              <w:right w:val="single" w:sz="4" w:space="0" w:color="auto"/>
            </w:tcBorders>
            <w:shd w:val="clear" w:color="000000" w:fill="FFFFFF"/>
            <w:noWrap/>
            <w:vAlign w:val="bottom"/>
            <w:hideMark/>
          </w:tcPr>
          <w:p w14:paraId="56B32FA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337102D" w14:textId="77777777" w:rsidR="0062027B" w:rsidRPr="0062027B" w:rsidRDefault="0062027B" w:rsidP="0062027B">
            <w:pPr>
              <w:jc w:val="center"/>
              <w:rPr>
                <w:sz w:val="16"/>
                <w:szCs w:val="16"/>
              </w:rPr>
            </w:pPr>
            <w:r w:rsidRPr="0062027B">
              <w:rPr>
                <w:sz w:val="16"/>
                <w:szCs w:val="16"/>
              </w:rPr>
              <w:t>8,50</w:t>
            </w:r>
          </w:p>
        </w:tc>
        <w:tc>
          <w:tcPr>
            <w:tcW w:w="1146" w:type="dxa"/>
            <w:tcBorders>
              <w:top w:val="nil"/>
              <w:left w:val="nil"/>
              <w:bottom w:val="single" w:sz="4" w:space="0" w:color="auto"/>
              <w:right w:val="single" w:sz="4" w:space="0" w:color="auto"/>
            </w:tcBorders>
            <w:shd w:val="clear" w:color="000000" w:fill="FFFFFF"/>
            <w:noWrap/>
            <w:vAlign w:val="bottom"/>
            <w:hideMark/>
          </w:tcPr>
          <w:p w14:paraId="62745C4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504BFAD" w14:textId="77777777" w:rsidR="0062027B" w:rsidRPr="0062027B" w:rsidRDefault="0062027B" w:rsidP="0062027B">
            <w:pPr>
              <w:jc w:val="center"/>
              <w:rPr>
                <w:sz w:val="16"/>
                <w:szCs w:val="16"/>
              </w:rPr>
            </w:pPr>
            <w:r w:rsidRPr="0062027B">
              <w:rPr>
                <w:sz w:val="16"/>
                <w:szCs w:val="16"/>
              </w:rPr>
              <w:t>0,00</w:t>
            </w:r>
          </w:p>
        </w:tc>
      </w:tr>
      <w:tr w:rsidR="0062027B" w:rsidRPr="0062027B" w14:paraId="0054988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702F44C"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5762EA37"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08C01B52"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4CE4DC60"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02E72293" w14:textId="77777777" w:rsidR="0062027B" w:rsidRPr="0062027B" w:rsidRDefault="0062027B" w:rsidP="0062027B">
            <w:pPr>
              <w:jc w:val="center"/>
              <w:rPr>
                <w:sz w:val="16"/>
                <w:szCs w:val="16"/>
              </w:rPr>
            </w:pPr>
            <w:r w:rsidRPr="0062027B">
              <w:rPr>
                <w:sz w:val="16"/>
                <w:szCs w:val="16"/>
              </w:rPr>
              <w:t>0210120300</w:t>
            </w:r>
          </w:p>
        </w:tc>
        <w:tc>
          <w:tcPr>
            <w:tcW w:w="591" w:type="dxa"/>
            <w:tcBorders>
              <w:top w:val="nil"/>
              <w:left w:val="nil"/>
              <w:bottom w:val="single" w:sz="4" w:space="0" w:color="auto"/>
              <w:right w:val="single" w:sz="4" w:space="0" w:color="auto"/>
            </w:tcBorders>
            <w:shd w:val="clear" w:color="000000" w:fill="FFFFFF"/>
            <w:noWrap/>
            <w:vAlign w:val="bottom"/>
            <w:hideMark/>
          </w:tcPr>
          <w:p w14:paraId="782610C1"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675DB486" w14:textId="77777777" w:rsidR="0062027B" w:rsidRPr="0062027B" w:rsidRDefault="0062027B" w:rsidP="0062027B">
            <w:pPr>
              <w:jc w:val="center"/>
              <w:rPr>
                <w:sz w:val="16"/>
                <w:szCs w:val="16"/>
              </w:rPr>
            </w:pPr>
            <w:r w:rsidRPr="0062027B">
              <w:rPr>
                <w:sz w:val="16"/>
                <w:szCs w:val="16"/>
              </w:rPr>
              <w:t>8,50</w:t>
            </w:r>
          </w:p>
        </w:tc>
        <w:tc>
          <w:tcPr>
            <w:tcW w:w="1146" w:type="dxa"/>
            <w:tcBorders>
              <w:top w:val="nil"/>
              <w:left w:val="nil"/>
              <w:bottom w:val="single" w:sz="4" w:space="0" w:color="auto"/>
              <w:right w:val="single" w:sz="4" w:space="0" w:color="auto"/>
            </w:tcBorders>
            <w:shd w:val="clear" w:color="000000" w:fill="FFFFFF"/>
            <w:noWrap/>
            <w:vAlign w:val="bottom"/>
            <w:hideMark/>
          </w:tcPr>
          <w:p w14:paraId="10E3658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EBBA923" w14:textId="77777777" w:rsidR="0062027B" w:rsidRPr="0062027B" w:rsidRDefault="0062027B" w:rsidP="0062027B">
            <w:pPr>
              <w:jc w:val="center"/>
              <w:rPr>
                <w:sz w:val="16"/>
                <w:szCs w:val="16"/>
              </w:rPr>
            </w:pPr>
            <w:r w:rsidRPr="0062027B">
              <w:rPr>
                <w:sz w:val="16"/>
                <w:szCs w:val="16"/>
              </w:rPr>
              <w:t>0,00</w:t>
            </w:r>
          </w:p>
        </w:tc>
      </w:tr>
      <w:tr w:rsidR="0062027B" w:rsidRPr="0062027B" w14:paraId="4F22747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86C53C6" w14:textId="77777777" w:rsidR="0062027B" w:rsidRPr="0062027B" w:rsidRDefault="0062027B" w:rsidP="0062027B">
            <w:pPr>
              <w:rPr>
                <w:sz w:val="16"/>
                <w:szCs w:val="16"/>
              </w:rPr>
            </w:pPr>
            <w:r w:rsidRPr="0062027B">
              <w:rPr>
                <w:sz w:val="16"/>
                <w:szCs w:val="16"/>
              </w:rPr>
              <w:t xml:space="preserve">Управление труда и социальной защиты населения администрации </w:t>
            </w:r>
            <w:r w:rsidRPr="0062027B">
              <w:rPr>
                <w:sz w:val="16"/>
                <w:szCs w:val="16"/>
              </w:rPr>
              <w:lastRenderedPageBreak/>
              <w:t>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ED6BFE0" w14:textId="77777777" w:rsidR="0062027B" w:rsidRPr="0062027B" w:rsidRDefault="0062027B" w:rsidP="0062027B">
            <w:pPr>
              <w:jc w:val="center"/>
              <w:rPr>
                <w:sz w:val="16"/>
                <w:szCs w:val="16"/>
              </w:rPr>
            </w:pPr>
            <w:r w:rsidRPr="0062027B">
              <w:rPr>
                <w:sz w:val="16"/>
                <w:szCs w:val="16"/>
              </w:rPr>
              <w:lastRenderedPageBreak/>
              <w:t>709</w:t>
            </w:r>
          </w:p>
        </w:tc>
        <w:tc>
          <w:tcPr>
            <w:tcW w:w="384" w:type="dxa"/>
            <w:tcBorders>
              <w:top w:val="nil"/>
              <w:left w:val="nil"/>
              <w:bottom w:val="single" w:sz="4" w:space="0" w:color="auto"/>
              <w:right w:val="single" w:sz="4" w:space="0" w:color="auto"/>
            </w:tcBorders>
            <w:shd w:val="clear" w:color="000000" w:fill="FFFFFF"/>
            <w:noWrap/>
            <w:vAlign w:val="bottom"/>
            <w:hideMark/>
          </w:tcPr>
          <w:p w14:paraId="0F8BE0A6"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043605EB"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278DB208"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1F3B67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DAB0F93" w14:textId="77777777" w:rsidR="0062027B" w:rsidRPr="0062027B" w:rsidRDefault="0062027B" w:rsidP="0062027B">
            <w:pPr>
              <w:jc w:val="center"/>
              <w:rPr>
                <w:sz w:val="16"/>
                <w:szCs w:val="16"/>
              </w:rPr>
            </w:pPr>
            <w:r w:rsidRPr="0062027B">
              <w:rPr>
                <w:sz w:val="16"/>
                <w:szCs w:val="16"/>
              </w:rPr>
              <w:t>514 563,31</w:t>
            </w:r>
          </w:p>
        </w:tc>
        <w:tc>
          <w:tcPr>
            <w:tcW w:w="1146" w:type="dxa"/>
            <w:tcBorders>
              <w:top w:val="nil"/>
              <w:left w:val="nil"/>
              <w:bottom w:val="single" w:sz="4" w:space="0" w:color="auto"/>
              <w:right w:val="single" w:sz="4" w:space="0" w:color="auto"/>
            </w:tcBorders>
            <w:shd w:val="clear" w:color="000000" w:fill="FFFFFF"/>
            <w:noWrap/>
            <w:vAlign w:val="bottom"/>
            <w:hideMark/>
          </w:tcPr>
          <w:p w14:paraId="26816448" w14:textId="77777777" w:rsidR="0062027B" w:rsidRPr="0062027B" w:rsidRDefault="0062027B" w:rsidP="0062027B">
            <w:pPr>
              <w:jc w:val="center"/>
              <w:rPr>
                <w:sz w:val="16"/>
                <w:szCs w:val="16"/>
              </w:rPr>
            </w:pPr>
            <w:r w:rsidRPr="0062027B">
              <w:rPr>
                <w:sz w:val="16"/>
                <w:szCs w:val="16"/>
              </w:rPr>
              <w:t>339 989,54</w:t>
            </w:r>
          </w:p>
        </w:tc>
        <w:tc>
          <w:tcPr>
            <w:tcW w:w="1240" w:type="dxa"/>
            <w:tcBorders>
              <w:top w:val="nil"/>
              <w:left w:val="nil"/>
              <w:bottom w:val="single" w:sz="4" w:space="0" w:color="auto"/>
              <w:right w:val="single" w:sz="4" w:space="0" w:color="auto"/>
            </w:tcBorders>
            <w:shd w:val="clear" w:color="000000" w:fill="FFFFFF"/>
            <w:noWrap/>
            <w:vAlign w:val="bottom"/>
            <w:hideMark/>
          </w:tcPr>
          <w:p w14:paraId="4CF0DB86" w14:textId="77777777" w:rsidR="0062027B" w:rsidRPr="0062027B" w:rsidRDefault="0062027B" w:rsidP="0062027B">
            <w:pPr>
              <w:jc w:val="center"/>
              <w:rPr>
                <w:sz w:val="16"/>
                <w:szCs w:val="16"/>
              </w:rPr>
            </w:pPr>
            <w:r w:rsidRPr="0062027B">
              <w:rPr>
                <w:sz w:val="16"/>
                <w:szCs w:val="16"/>
              </w:rPr>
              <w:t>310 895,98</w:t>
            </w:r>
          </w:p>
        </w:tc>
      </w:tr>
      <w:tr w:rsidR="0062027B" w:rsidRPr="0062027B" w14:paraId="20B6C33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7DA58A2"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0E873E88"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7576AEA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5177FA1"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5188359A"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17D474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E249C66" w14:textId="77777777" w:rsidR="0062027B" w:rsidRPr="0062027B" w:rsidRDefault="0062027B" w:rsidP="0062027B">
            <w:pPr>
              <w:jc w:val="center"/>
              <w:rPr>
                <w:sz w:val="16"/>
                <w:szCs w:val="16"/>
              </w:rPr>
            </w:pPr>
            <w:r w:rsidRPr="0062027B">
              <w:rPr>
                <w:sz w:val="16"/>
                <w:szCs w:val="16"/>
              </w:rPr>
              <w:t>514,85</w:t>
            </w:r>
          </w:p>
        </w:tc>
        <w:tc>
          <w:tcPr>
            <w:tcW w:w="1146" w:type="dxa"/>
            <w:tcBorders>
              <w:top w:val="nil"/>
              <w:left w:val="nil"/>
              <w:bottom w:val="single" w:sz="4" w:space="0" w:color="auto"/>
              <w:right w:val="single" w:sz="4" w:space="0" w:color="auto"/>
            </w:tcBorders>
            <w:shd w:val="clear" w:color="000000" w:fill="FFFFFF"/>
            <w:noWrap/>
            <w:vAlign w:val="bottom"/>
            <w:hideMark/>
          </w:tcPr>
          <w:p w14:paraId="0D90F004" w14:textId="77777777" w:rsidR="0062027B" w:rsidRPr="0062027B" w:rsidRDefault="0062027B" w:rsidP="0062027B">
            <w:pPr>
              <w:jc w:val="center"/>
              <w:rPr>
                <w:sz w:val="16"/>
                <w:szCs w:val="16"/>
              </w:rPr>
            </w:pPr>
            <w:r w:rsidRPr="0062027B">
              <w:rPr>
                <w:sz w:val="16"/>
                <w:szCs w:val="16"/>
              </w:rPr>
              <w:t>100,00</w:t>
            </w:r>
          </w:p>
        </w:tc>
        <w:tc>
          <w:tcPr>
            <w:tcW w:w="1240" w:type="dxa"/>
            <w:tcBorders>
              <w:top w:val="nil"/>
              <w:left w:val="nil"/>
              <w:bottom w:val="single" w:sz="4" w:space="0" w:color="auto"/>
              <w:right w:val="single" w:sz="4" w:space="0" w:color="auto"/>
            </w:tcBorders>
            <w:shd w:val="clear" w:color="000000" w:fill="FFFFFF"/>
            <w:noWrap/>
            <w:vAlign w:val="bottom"/>
            <w:hideMark/>
          </w:tcPr>
          <w:p w14:paraId="0C547FC8" w14:textId="77777777" w:rsidR="0062027B" w:rsidRPr="0062027B" w:rsidRDefault="0062027B" w:rsidP="0062027B">
            <w:pPr>
              <w:jc w:val="center"/>
              <w:rPr>
                <w:sz w:val="16"/>
                <w:szCs w:val="16"/>
              </w:rPr>
            </w:pPr>
            <w:r w:rsidRPr="0062027B">
              <w:rPr>
                <w:sz w:val="16"/>
                <w:szCs w:val="16"/>
              </w:rPr>
              <w:t>100,00</w:t>
            </w:r>
          </w:p>
        </w:tc>
      </w:tr>
      <w:tr w:rsidR="0062027B" w:rsidRPr="0062027B" w14:paraId="3F873DC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E6C1197"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32EB83F4"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032070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A4453C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A4F215B"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8BF8A0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71E426C" w14:textId="77777777" w:rsidR="0062027B" w:rsidRPr="0062027B" w:rsidRDefault="0062027B" w:rsidP="0062027B">
            <w:pPr>
              <w:jc w:val="center"/>
              <w:rPr>
                <w:sz w:val="16"/>
                <w:szCs w:val="16"/>
              </w:rPr>
            </w:pPr>
            <w:r w:rsidRPr="0062027B">
              <w:rPr>
                <w:sz w:val="16"/>
                <w:szCs w:val="16"/>
              </w:rPr>
              <w:t>514,85</w:t>
            </w:r>
          </w:p>
        </w:tc>
        <w:tc>
          <w:tcPr>
            <w:tcW w:w="1146" w:type="dxa"/>
            <w:tcBorders>
              <w:top w:val="nil"/>
              <w:left w:val="nil"/>
              <w:bottom w:val="single" w:sz="4" w:space="0" w:color="auto"/>
              <w:right w:val="single" w:sz="4" w:space="0" w:color="auto"/>
            </w:tcBorders>
            <w:shd w:val="clear" w:color="000000" w:fill="FFFFFF"/>
            <w:noWrap/>
            <w:vAlign w:val="bottom"/>
            <w:hideMark/>
          </w:tcPr>
          <w:p w14:paraId="3EE6FEF4" w14:textId="77777777" w:rsidR="0062027B" w:rsidRPr="0062027B" w:rsidRDefault="0062027B" w:rsidP="0062027B">
            <w:pPr>
              <w:jc w:val="center"/>
              <w:rPr>
                <w:sz w:val="16"/>
                <w:szCs w:val="16"/>
              </w:rPr>
            </w:pPr>
            <w:r w:rsidRPr="0062027B">
              <w:rPr>
                <w:sz w:val="16"/>
                <w:szCs w:val="16"/>
              </w:rPr>
              <w:t>100,00</w:t>
            </w:r>
          </w:p>
        </w:tc>
        <w:tc>
          <w:tcPr>
            <w:tcW w:w="1240" w:type="dxa"/>
            <w:tcBorders>
              <w:top w:val="nil"/>
              <w:left w:val="nil"/>
              <w:bottom w:val="single" w:sz="4" w:space="0" w:color="auto"/>
              <w:right w:val="single" w:sz="4" w:space="0" w:color="auto"/>
            </w:tcBorders>
            <w:shd w:val="clear" w:color="000000" w:fill="FFFFFF"/>
            <w:noWrap/>
            <w:vAlign w:val="bottom"/>
            <w:hideMark/>
          </w:tcPr>
          <w:p w14:paraId="3ECFA8B0" w14:textId="77777777" w:rsidR="0062027B" w:rsidRPr="0062027B" w:rsidRDefault="0062027B" w:rsidP="0062027B">
            <w:pPr>
              <w:jc w:val="center"/>
              <w:rPr>
                <w:sz w:val="16"/>
                <w:szCs w:val="16"/>
              </w:rPr>
            </w:pPr>
            <w:r w:rsidRPr="0062027B">
              <w:rPr>
                <w:sz w:val="16"/>
                <w:szCs w:val="16"/>
              </w:rPr>
              <w:t>100,00</w:t>
            </w:r>
          </w:p>
        </w:tc>
      </w:tr>
      <w:tr w:rsidR="0062027B" w:rsidRPr="0062027B" w14:paraId="0013BD3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25AE7D2" w14:textId="77777777" w:rsidR="0062027B" w:rsidRPr="0062027B" w:rsidRDefault="0062027B" w:rsidP="0062027B">
            <w:pPr>
              <w:rPr>
                <w:sz w:val="16"/>
                <w:szCs w:val="16"/>
              </w:rPr>
            </w:pPr>
            <w:r w:rsidRPr="0062027B">
              <w:rPr>
                <w:sz w:val="16"/>
                <w:szCs w:val="16"/>
              </w:rPr>
              <w:t>Муниципальная программа "Социальная поддержка граждан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47C30EA"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B6D61B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E4B7C9B"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0F82432" w14:textId="77777777" w:rsidR="0062027B" w:rsidRPr="0062027B" w:rsidRDefault="0062027B" w:rsidP="0062027B">
            <w:pPr>
              <w:jc w:val="center"/>
              <w:rPr>
                <w:sz w:val="16"/>
                <w:szCs w:val="16"/>
              </w:rPr>
            </w:pPr>
            <w:r w:rsidRPr="0062027B">
              <w:rPr>
                <w:sz w:val="16"/>
                <w:szCs w:val="16"/>
              </w:rPr>
              <w:t>0200000000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A915C7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5962ECF" w14:textId="77777777" w:rsidR="0062027B" w:rsidRPr="0062027B" w:rsidRDefault="0062027B" w:rsidP="0062027B">
            <w:pPr>
              <w:jc w:val="center"/>
              <w:rPr>
                <w:sz w:val="16"/>
                <w:szCs w:val="16"/>
              </w:rPr>
            </w:pPr>
            <w:r w:rsidRPr="0062027B">
              <w:rPr>
                <w:sz w:val="16"/>
                <w:szCs w:val="16"/>
              </w:rPr>
              <w:t>100,00</w:t>
            </w:r>
          </w:p>
        </w:tc>
        <w:tc>
          <w:tcPr>
            <w:tcW w:w="1146" w:type="dxa"/>
            <w:tcBorders>
              <w:top w:val="nil"/>
              <w:left w:val="nil"/>
              <w:bottom w:val="single" w:sz="4" w:space="0" w:color="auto"/>
              <w:right w:val="single" w:sz="4" w:space="0" w:color="auto"/>
            </w:tcBorders>
            <w:shd w:val="clear" w:color="000000" w:fill="FFFFFF"/>
            <w:noWrap/>
            <w:vAlign w:val="bottom"/>
            <w:hideMark/>
          </w:tcPr>
          <w:p w14:paraId="6D8E774A" w14:textId="77777777" w:rsidR="0062027B" w:rsidRPr="0062027B" w:rsidRDefault="0062027B" w:rsidP="0062027B">
            <w:pPr>
              <w:jc w:val="center"/>
              <w:rPr>
                <w:sz w:val="16"/>
                <w:szCs w:val="16"/>
              </w:rPr>
            </w:pPr>
            <w:r w:rsidRPr="0062027B">
              <w:rPr>
                <w:sz w:val="16"/>
                <w:szCs w:val="16"/>
              </w:rPr>
              <w:t>100,00</w:t>
            </w:r>
          </w:p>
        </w:tc>
        <w:tc>
          <w:tcPr>
            <w:tcW w:w="1240" w:type="dxa"/>
            <w:tcBorders>
              <w:top w:val="nil"/>
              <w:left w:val="nil"/>
              <w:bottom w:val="single" w:sz="4" w:space="0" w:color="auto"/>
              <w:right w:val="single" w:sz="4" w:space="0" w:color="auto"/>
            </w:tcBorders>
            <w:shd w:val="clear" w:color="000000" w:fill="FFFFFF"/>
            <w:noWrap/>
            <w:vAlign w:val="bottom"/>
            <w:hideMark/>
          </w:tcPr>
          <w:p w14:paraId="0D8345A7" w14:textId="77777777" w:rsidR="0062027B" w:rsidRPr="0062027B" w:rsidRDefault="0062027B" w:rsidP="0062027B">
            <w:pPr>
              <w:jc w:val="center"/>
              <w:rPr>
                <w:sz w:val="16"/>
                <w:szCs w:val="16"/>
              </w:rPr>
            </w:pPr>
            <w:r w:rsidRPr="0062027B">
              <w:rPr>
                <w:sz w:val="16"/>
                <w:szCs w:val="16"/>
              </w:rPr>
              <w:t>100,00</w:t>
            </w:r>
          </w:p>
        </w:tc>
      </w:tr>
      <w:tr w:rsidR="0062027B" w:rsidRPr="0062027B" w14:paraId="7562BC1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04E742C" w14:textId="77777777" w:rsidR="0062027B" w:rsidRPr="0062027B" w:rsidRDefault="0062027B" w:rsidP="0062027B">
            <w:pPr>
              <w:rPr>
                <w:sz w:val="16"/>
                <w:szCs w:val="16"/>
              </w:rPr>
            </w:pPr>
            <w:r w:rsidRPr="0062027B">
              <w:rPr>
                <w:sz w:val="16"/>
                <w:szCs w:val="16"/>
              </w:rPr>
              <w:t>Подпрограмма "Поддержка социально-ориентированных некоммерческих организаций"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2CCB6E44"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351E34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78870A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857C044" w14:textId="77777777" w:rsidR="0062027B" w:rsidRPr="0062027B" w:rsidRDefault="0062027B" w:rsidP="0062027B">
            <w:pPr>
              <w:jc w:val="center"/>
              <w:rPr>
                <w:sz w:val="16"/>
                <w:szCs w:val="16"/>
              </w:rPr>
            </w:pPr>
            <w:r w:rsidRPr="0062027B">
              <w:rPr>
                <w:sz w:val="16"/>
                <w:szCs w:val="16"/>
              </w:rPr>
              <w:t>0240000000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977D09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48ADDB1" w14:textId="77777777" w:rsidR="0062027B" w:rsidRPr="0062027B" w:rsidRDefault="0062027B" w:rsidP="0062027B">
            <w:pPr>
              <w:jc w:val="center"/>
              <w:rPr>
                <w:sz w:val="16"/>
                <w:szCs w:val="16"/>
              </w:rPr>
            </w:pPr>
            <w:r w:rsidRPr="0062027B">
              <w:rPr>
                <w:sz w:val="16"/>
                <w:szCs w:val="16"/>
              </w:rPr>
              <w:t>100,00</w:t>
            </w:r>
          </w:p>
        </w:tc>
        <w:tc>
          <w:tcPr>
            <w:tcW w:w="1146" w:type="dxa"/>
            <w:tcBorders>
              <w:top w:val="nil"/>
              <w:left w:val="nil"/>
              <w:bottom w:val="single" w:sz="4" w:space="0" w:color="auto"/>
              <w:right w:val="single" w:sz="4" w:space="0" w:color="auto"/>
            </w:tcBorders>
            <w:shd w:val="clear" w:color="000000" w:fill="FFFFFF"/>
            <w:noWrap/>
            <w:vAlign w:val="bottom"/>
            <w:hideMark/>
          </w:tcPr>
          <w:p w14:paraId="1E67B428" w14:textId="77777777" w:rsidR="0062027B" w:rsidRPr="0062027B" w:rsidRDefault="0062027B" w:rsidP="0062027B">
            <w:pPr>
              <w:jc w:val="center"/>
              <w:rPr>
                <w:sz w:val="16"/>
                <w:szCs w:val="16"/>
              </w:rPr>
            </w:pPr>
            <w:r w:rsidRPr="0062027B">
              <w:rPr>
                <w:sz w:val="16"/>
                <w:szCs w:val="16"/>
              </w:rPr>
              <w:t>100,00</w:t>
            </w:r>
          </w:p>
        </w:tc>
        <w:tc>
          <w:tcPr>
            <w:tcW w:w="1240" w:type="dxa"/>
            <w:tcBorders>
              <w:top w:val="nil"/>
              <w:left w:val="nil"/>
              <w:bottom w:val="single" w:sz="4" w:space="0" w:color="auto"/>
              <w:right w:val="single" w:sz="4" w:space="0" w:color="auto"/>
            </w:tcBorders>
            <w:shd w:val="clear" w:color="000000" w:fill="FFFFFF"/>
            <w:noWrap/>
            <w:vAlign w:val="bottom"/>
            <w:hideMark/>
          </w:tcPr>
          <w:p w14:paraId="0B7728BE" w14:textId="77777777" w:rsidR="0062027B" w:rsidRPr="0062027B" w:rsidRDefault="0062027B" w:rsidP="0062027B">
            <w:pPr>
              <w:jc w:val="center"/>
              <w:rPr>
                <w:sz w:val="16"/>
                <w:szCs w:val="16"/>
              </w:rPr>
            </w:pPr>
            <w:r w:rsidRPr="0062027B">
              <w:rPr>
                <w:sz w:val="16"/>
                <w:szCs w:val="16"/>
              </w:rPr>
              <w:t>100,00</w:t>
            </w:r>
          </w:p>
        </w:tc>
      </w:tr>
      <w:tr w:rsidR="0062027B" w:rsidRPr="0062027B" w14:paraId="6F13D6C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7D5B71C" w14:textId="77777777" w:rsidR="0062027B" w:rsidRPr="0062027B" w:rsidRDefault="0062027B" w:rsidP="0062027B">
            <w:pPr>
              <w:rPr>
                <w:sz w:val="16"/>
                <w:szCs w:val="16"/>
              </w:rPr>
            </w:pPr>
            <w:r w:rsidRPr="0062027B">
              <w:rPr>
                <w:sz w:val="16"/>
                <w:szCs w:val="16"/>
              </w:rPr>
              <w:t xml:space="preserve">Основное мероприятие "Реализация мероприятий по поддержке социально-ориентированных </w:t>
            </w:r>
            <w:proofErr w:type="spellStart"/>
            <w:r w:rsidRPr="0062027B">
              <w:rPr>
                <w:sz w:val="16"/>
                <w:szCs w:val="16"/>
              </w:rPr>
              <w:t>некомерческих</w:t>
            </w:r>
            <w:proofErr w:type="spellEnd"/>
            <w:r w:rsidRPr="0062027B">
              <w:rPr>
                <w:sz w:val="16"/>
                <w:szCs w:val="16"/>
              </w:rPr>
              <w:t xml:space="preserve"> организаций"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0CDE8C69"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50BD467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8448D5C"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8EFC542" w14:textId="77777777" w:rsidR="0062027B" w:rsidRPr="0062027B" w:rsidRDefault="0062027B" w:rsidP="0062027B">
            <w:pPr>
              <w:jc w:val="center"/>
              <w:rPr>
                <w:sz w:val="16"/>
                <w:szCs w:val="16"/>
              </w:rPr>
            </w:pPr>
            <w:r w:rsidRPr="0062027B">
              <w:rPr>
                <w:sz w:val="16"/>
                <w:szCs w:val="16"/>
              </w:rPr>
              <w:t>0240100000</w:t>
            </w:r>
          </w:p>
        </w:tc>
        <w:tc>
          <w:tcPr>
            <w:tcW w:w="591" w:type="dxa"/>
            <w:tcBorders>
              <w:top w:val="nil"/>
              <w:left w:val="nil"/>
              <w:bottom w:val="single" w:sz="4" w:space="0" w:color="auto"/>
              <w:right w:val="single" w:sz="4" w:space="0" w:color="auto"/>
            </w:tcBorders>
            <w:shd w:val="clear" w:color="000000" w:fill="FFFFFF"/>
            <w:noWrap/>
            <w:vAlign w:val="bottom"/>
            <w:hideMark/>
          </w:tcPr>
          <w:p w14:paraId="316F4FB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651F80C" w14:textId="77777777" w:rsidR="0062027B" w:rsidRPr="0062027B" w:rsidRDefault="0062027B" w:rsidP="0062027B">
            <w:pPr>
              <w:jc w:val="center"/>
              <w:rPr>
                <w:sz w:val="16"/>
                <w:szCs w:val="16"/>
              </w:rPr>
            </w:pPr>
            <w:r w:rsidRPr="0062027B">
              <w:rPr>
                <w:sz w:val="16"/>
                <w:szCs w:val="16"/>
              </w:rPr>
              <w:t>100,00</w:t>
            </w:r>
          </w:p>
        </w:tc>
        <w:tc>
          <w:tcPr>
            <w:tcW w:w="1146" w:type="dxa"/>
            <w:tcBorders>
              <w:top w:val="nil"/>
              <w:left w:val="nil"/>
              <w:bottom w:val="single" w:sz="4" w:space="0" w:color="auto"/>
              <w:right w:val="single" w:sz="4" w:space="0" w:color="auto"/>
            </w:tcBorders>
            <w:shd w:val="clear" w:color="000000" w:fill="FFFFFF"/>
            <w:noWrap/>
            <w:vAlign w:val="bottom"/>
            <w:hideMark/>
          </w:tcPr>
          <w:p w14:paraId="61A5B2A8" w14:textId="77777777" w:rsidR="0062027B" w:rsidRPr="0062027B" w:rsidRDefault="0062027B" w:rsidP="0062027B">
            <w:pPr>
              <w:jc w:val="center"/>
              <w:rPr>
                <w:sz w:val="16"/>
                <w:szCs w:val="16"/>
              </w:rPr>
            </w:pPr>
            <w:r w:rsidRPr="0062027B">
              <w:rPr>
                <w:sz w:val="16"/>
                <w:szCs w:val="16"/>
              </w:rPr>
              <w:t>100,00</w:t>
            </w:r>
          </w:p>
        </w:tc>
        <w:tc>
          <w:tcPr>
            <w:tcW w:w="1240" w:type="dxa"/>
            <w:tcBorders>
              <w:top w:val="nil"/>
              <w:left w:val="nil"/>
              <w:bottom w:val="single" w:sz="4" w:space="0" w:color="auto"/>
              <w:right w:val="single" w:sz="4" w:space="0" w:color="auto"/>
            </w:tcBorders>
            <w:shd w:val="clear" w:color="000000" w:fill="FFFFFF"/>
            <w:noWrap/>
            <w:vAlign w:val="bottom"/>
            <w:hideMark/>
          </w:tcPr>
          <w:p w14:paraId="2CC3D01E" w14:textId="77777777" w:rsidR="0062027B" w:rsidRPr="0062027B" w:rsidRDefault="0062027B" w:rsidP="0062027B">
            <w:pPr>
              <w:jc w:val="center"/>
              <w:rPr>
                <w:sz w:val="16"/>
                <w:szCs w:val="16"/>
              </w:rPr>
            </w:pPr>
            <w:r w:rsidRPr="0062027B">
              <w:rPr>
                <w:sz w:val="16"/>
                <w:szCs w:val="16"/>
              </w:rPr>
              <w:t>100,00</w:t>
            </w:r>
          </w:p>
        </w:tc>
      </w:tr>
      <w:tr w:rsidR="0062027B" w:rsidRPr="0062027B" w14:paraId="0D8A615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7228B5E" w14:textId="77777777" w:rsidR="0062027B" w:rsidRPr="0062027B" w:rsidRDefault="0062027B" w:rsidP="0062027B">
            <w:pPr>
              <w:rPr>
                <w:sz w:val="16"/>
                <w:szCs w:val="16"/>
              </w:rPr>
            </w:pPr>
            <w:r w:rsidRPr="0062027B">
              <w:rPr>
                <w:sz w:val="16"/>
                <w:szCs w:val="16"/>
              </w:rPr>
              <w:t>Расходы на мероприятия по поддержке социально-ориентированных некоммерческих организаций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3498CA9"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27A5FE5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61C4739"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5E51ED7" w14:textId="77777777" w:rsidR="0062027B" w:rsidRPr="0062027B" w:rsidRDefault="0062027B" w:rsidP="0062027B">
            <w:pPr>
              <w:jc w:val="center"/>
              <w:rPr>
                <w:sz w:val="16"/>
                <w:szCs w:val="16"/>
              </w:rPr>
            </w:pPr>
            <w:r w:rsidRPr="0062027B">
              <w:rPr>
                <w:sz w:val="16"/>
                <w:szCs w:val="16"/>
              </w:rPr>
              <w:t>0240120410</w:t>
            </w:r>
          </w:p>
        </w:tc>
        <w:tc>
          <w:tcPr>
            <w:tcW w:w="591" w:type="dxa"/>
            <w:tcBorders>
              <w:top w:val="nil"/>
              <w:left w:val="nil"/>
              <w:bottom w:val="single" w:sz="4" w:space="0" w:color="auto"/>
              <w:right w:val="single" w:sz="4" w:space="0" w:color="auto"/>
            </w:tcBorders>
            <w:shd w:val="clear" w:color="000000" w:fill="FFFFFF"/>
            <w:noWrap/>
            <w:vAlign w:val="bottom"/>
            <w:hideMark/>
          </w:tcPr>
          <w:p w14:paraId="61DCDC5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0FF002D" w14:textId="77777777" w:rsidR="0062027B" w:rsidRPr="0062027B" w:rsidRDefault="0062027B" w:rsidP="0062027B">
            <w:pPr>
              <w:jc w:val="center"/>
              <w:rPr>
                <w:sz w:val="16"/>
                <w:szCs w:val="16"/>
              </w:rPr>
            </w:pPr>
            <w:r w:rsidRPr="0062027B">
              <w:rPr>
                <w:sz w:val="16"/>
                <w:szCs w:val="16"/>
              </w:rPr>
              <w:t>100,00</w:t>
            </w:r>
          </w:p>
        </w:tc>
        <w:tc>
          <w:tcPr>
            <w:tcW w:w="1146" w:type="dxa"/>
            <w:tcBorders>
              <w:top w:val="nil"/>
              <w:left w:val="nil"/>
              <w:bottom w:val="single" w:sz="4" w:space="0" w:color="auto"/>
              <w:right w:val="single" w:sz="4" w:space="0" w:color="auto"/>
            </w:tcBorders>
            <w:shd w:val="clear" w:color="000000" w:fill="FFFFFF"/>
            <w:noWrap/>
            <w:vAlign w:val="bottom"/>
            <w:hideMark/>
          </w:tcPr>
          <w:p w14:paraId="01B6AC1F" w14:textId="77777777" w:rsidR="0062027B" w:rsidRPr="0062027B" w:rsidRDefault="0062027B" w:rsidP="0062027B">
            <w:pPr>
              <w:jc w:val="center"/>
              <w:rPr>
                <w:sz w:val="16"/>
                <w:szCs w:val="16"/>
              </w:rPr>
            </w:pPr>
            <w:r w:rsidRPr="0062027B">
              <w:rPr>
                <w:sz w:val="16"/>
                <w:szCs w:val="16"/>
              </w:rPr>
              <w:t>100,00</w:t>
            </w:r>
          </w:p>
        </w:tc>
        <w:tc>
          <w:tcPr>
            <w:tcW w:w="1240" w:type="dxa"/>
            <w:tcBorders>
              <w:top w:val="nil"/>
              <w:left w:val="nil"/>
              <w:bottom w:val="single" w:sz="4" w:space="0" w:color="auto"/>
              <w:right w:val="single" w:sz="4" w:space="0" w:color="auto"/>
            </w:tcBorders>
            <w:shd w:val="clear" w:color="000000" w:fill="FFFFFF"/>
            <w:noWrap/>
            <w:vAlign w:val="bottom"/>
            <w:hideMark/>
          </w:tcPr>
          <w:p w14:paraId="57F5D8C8" w14:textId="77777777" w:rsidR="0062027B" w:rsidRPr="0062027B" w:rsidRDefault="0062027B" w:rsidP="0062027B">
            <w:pPr>
              <w:jc w:val="center"/>
              <w:rPr>
                <w:sz w:val="16"/>
                <w:szCs w:val="16"/>
              </w:rPr>
            </w:pPr>
            <w:r w:rsidRPr="0062027B">
              <w:rPr>
                <w:sz w:val="16"/>
                <w:szCs w:val="16"/>
              </w:rPr>
              <w:t>100,00</w:t>
            </w:r>
          </w:p>
        </w:tc>
      </w:tr>
      <w:tr w:rsidR="0062027B" w:rsidRPr="0062027B" w14:paraId="683DA6E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0C58B5F"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05806E8B"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2B1D725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3B8FF2D"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B222D54" w14:textId="77777777" w:rsidR="0062027B" w:rsidRPr="0062027B" w:rsidRDefault="0062027B" w:rsidP="0062027B">
            <w:pPr>
              <w:jc w:val="center"/>
              <w:rPr>
                <w:sz w:val="16"/>
                <w:szCs w:val="16"/>
              </w:rPr>
            </w:pPr>
            <w:r w:rsidRPr="0062027B">
              <w:rPr>
                <w:sz w:val="16"/>
                <w:szCs w:val="16"/>
              </w:rPr>
              <w:t>0240120410</w:t>
            </w:r>
          </w:p>
        </w:tc>
        <w:tc>
          <w:tcPr>
            <w:tcW w:w="591" w:type="dxa"/>
            <w:tcBorders>
              <w:top w:val="nil"/>
              <w:left w:val="nil"/>
              <w:bottom w:val="single" w:sz="4" w:space="0" w:color="auto"/>
              <w:right w:val="single" w:sz="4" w:space="0" w:color="auto"/>
            </w:tcBorders>
            <w:shd w:val="clear" w:color="000000" w:fill="FFFFFF"/>
            <w:noWrap/>
            <w:vAlign w:val="bottom"/>
            <w:hideMark/>
          </w:tcPr>
          <w:p w14:paraId="3931AA09"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4154EFCA" w14:textId="77777777" w:rsidR="0062027B" w:rsidRPr="0062027B" w:rsidRDefault="0062027B" w:rsidP="0062027B">
            <w:pPr>
              <w:jc w:val="center"/>
              <w:rPr>
                <w:sz w:val="16"/>
                <w:szCs w:val="16"/>
              </w:rPr>
            </w:pPr>
            <w:r w:rsidRPr="0062027B">
              <w:rPr>
                <w:sz w:val="16"/>
                <w:szCs w:val="16"/>
              </w:rPr>
              <w:t>100,00</w:t>
            </w:r>
          </w:p>
        </w:tc>
        <w:tc>
          <w:tcPr>
            <w:tcW w:w="1146" w:type="dxa"/>
            <w:tcBorders>
              <w:top w:val="nil"/>
              <w:left w:val="nil"/>
              <w:bottom w:val="single" w:sz="4" w:space="0" w:color="auto"/>
              <w:right w:val="single" w:sz="4" w:space="0" w:color="auto"/>
            </w:tcBorders>
            <w:shd w:val="clear" w:color="000000" w:fill="FFFFFF"/>
            <w:noWrap/>
            <w:vAlign w:val="bottom"/>
            <w:hideMark/>
          </w:tcPr>
          <w:p w14:paraId="727FEE06" w14:textId="77777777" w:rsidR="0062027B" w:rsidRPr="0062027B" w:rsidRDefault="0062027B" w:rsidP="0062027B">
            <w:pPr>
              <w:jc w:val="center"/>
              <w:rPr>
                <w:sz w:val="16"/>
                <w:szCs w:val="16"/>
              </w:rPr>
            </w:pPr>
            <w:r w:rsidRPr="0062027B">
              <w:rPr>
                <w:sz w:val="16"/>
                <w:szCs w:val="16"/>
              </w:rPr>
              <w:t>100,00</w:t>
            </w:r>
          </w:p>
        </w:tc>
        <w:tc>
          <w:tcPr>
            <w:tcW w:w="1240" w:type="dxa"/>
            <w:tcBorders>
              <w:top w:val="nil"/>
              <w:left w:val="nil"/>
              <w:bottom w:val="single" w:sz="4" w:space="0" w:color="auto"/>
              <w:right w:val="single" w:sz="4" w:space="0" w:color="auto"/>
            </w:tcBorders>
            <w:shd w:val="clear" w:color="000000" w:fill="FFFFFF"/>
            <w:noWrap/>
            <w:vAlign w:val="bottom"/>
            <w:hideMark/>
          </w:tcPr>
          <w:p w14:paraId="30DB4D9F" w14:textId="77777777" w:rsidR="0062027B" w:rsidRPr="0062027B" w:rsidRDefault="0062027B" w:rsidP="0062027B">
            <w:pPr>
              <w:jc w:val="center"/>
              <w:rPr>
                <w:sz w:val="16"/>
                <w:szCs w:val="16"/>
              </w:rPr>
            </w:pPr>
            <w:r w:rsidRPr="0062027B">
              <w:rPr>
                <w:sz w:val="16"/>
                <w:szCs w:val="16"/>
              </w:rPr>
              <w:t>100,00</w:t>
            </w:r>
          </w:p>
        </w:tc>
      </w:tr>
      <w:tr w:rsidR="0062027B" w:rsidRPr="0062027B" w14:paraId="414E322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038B31A"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A3BB55A"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FA90D6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374A5E7"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D0D5534"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38A6DE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0A711BC" w14:textId="77777777" w:rsidR="0062027B" w:rsidRPr="0062027B" w:rsidRDefault="0062027B" w:rsidP="0062027B">
            <w:pPr>
              <w:jc w:val="center"/>
              <w:rPr>
                <w:sz w:val="16"/>
                <w:szCs w:val="16"/>
              </w:rPr>
            </w:pPr>
            <w:r w:rsidRPr="0062027B">
              <w:rPr>
                <w:sz w:val="16"/>
                <w:szCs w:val="16"/>
              </w:rPr>
              <w:t>414,85</w:t>
            </w:r>
          </w:p>
        </w:tc>
        <w:tc>
          <w:tcPr>
            <w:tcW w:w="1146" w:type="dxa"/>
            <w:tcBorders>
              <w:top w:val="nil"/>
              <w:left w:val="nil"/>
              <w:bottom w:val="single" w:sz="4" w:space="0" w:color="auto"/>
              <w:right w:val="single" w:sz="4" w:space="0" w:color="auto"/>
            </w:tcBorders>
            <w:shd w:val="clear" w:color="000000" w:fill="FFFFFF"/>
            <w:noWrap/>
            <w:vAlign w:val="bottom"/>
            <w:hideMark/>
          </w:tcPr>
          <w:p w14:paraId="7460127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4B14FC6" w14:textId="77777777" w:rsidR="0062027B" w:rsidRPr="0062027B" w:rsidRDefault="0062027B" w:rsidP="0062027B">
            <w:pPr>
              <w:jc w:val="center"/>
              <w:rPr>
                <w:sz w:val="16"/>
                <w:szCs w:val="16"/>
              </w:rPr>
            </w:pPr>
            <w:r w:rsidRPr="0062027B">
              <w:rPr>
                <w:sz w:val="16"/>
                <w:szCs w:val="16"/>
              </w:rPr>
              <w:t>0,00</w:t>
            </w:r>
          </w:p>
        </w:tc>
      </w:tr>
      <w:tr w:rsidR="0062027B" w:rsidRPr="0062027B" w14:paraId="3EFCB28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FE7BA9E"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27EF2A2C"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D31ADA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5E0C1E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A7C9981"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919E61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19D06B5" w14:textId="77777777" w:rsidR="0062027B" w:rsidRPr="0062027B" w:rsidRDefault="0062027B" w:rsidP="0062027B">
            <w:pPr>
              <w:jc w:val="center"/>
              <w:rPr>
                <w:sz w:val="16"/>
                <w:szCs w:val="16"/>
              </w:rPr>
            </w:pPr>
            <w:r w:rsidRPr="0062027B">
              <w:rPr>
                <w:sz w:val="16"/>
                <w:szCs w:val="16"/>
              </w:rPr>
              <w:t>414,85</w:t>
            </w:r>
          </w:p>
        </w:tc>
        <w:tc>
          <w:tcPr>
            <w:tcW w:w="1146" w:type="dxa"/>
            <w:tcBorders>
              <w:top w:val="nil"/>
              <w:left w:val="nil"/>
              <w:bottom w:val="single" w:sz="4" w:space="0" w:color="auto"/>
              <w:right w:val="single" w:sz="4" w:space="0" w:color="auto"/>
            </w:tcBorders>
            <w:shd w:val="clear" w:color="000000" w:fill="FFFFFF"/>
            <w:noWrap/>
            <w:vAlign w:val="bottom"/>
            <w:hideMark/>
          </w:tcPr>
          <w:p w14:paraId="0016F50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BC27B31" w14:textId="77777777" w:rsidR="0062027B" w:rsidRPr="0062027B" w:rsidRDefault="0062027B" w:rsidP="0062027B">
            <w:pPr>
              <w:jc w:val="center"/>
              <w:rPr>
                <w:sz w:val="16"/>
                <w:szCs w:val="16"/>
              </w:rPr>
            </w:pPr>
            <w:r w:rsidRPr="0062027B">
              <w:rPr>
                <w:sz w:val="16"/>
                <w:szCs w:val="16"/>
              </w:rPr>
              <w:t>0,00</w:t>
            </w:r>
          </w:p>
        </w:tc>
      </w:tr>
      <w:tr w:rsidR="0062027B" w:rsidRPr="0062027B" w14:paraId="67AF37A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F597002" w14:textId="77777777" w:rsidR="0062027B" w:rsidRPr="0062027B" w:rsidRDefault="0062027B" w:rsidP="0062027B">
            <w:pPr>
              <w:rPr>
                <w:sz w:val="16"/>
                <w:szCs w:val="16"/>
              </w:rPr>
            </w:pPr>
            <w:r w:rsidRPr="0062027B">
              <w:rPr>
                <w:sz w:val="16"/>
                <w:szCs w:val="16"/>
              </w:rPr>
              <w:t>Расходы на обеспечение гарантий муниципальных служащим в соответствии с действующим законодательством</w:t>
            </w:r>
          </w:p>
        </w:tc>
        <w:tc>
          <w:tcPr>
            <w:tcW w:w="602" w:type="dxa"/>
            <w:tcBorders>
              <w:top w:val="nil"/>
              <w:left w:val="nil"/>
              <w:bottom w:val="single" w:sz="4" w:space="0" w:color="auto"/>
              <w:right w:val="single" w:sz="4" w:space="0" w:color="auto"/>
            </w:tcBorders>
            <w:shd w:val="clear" w:color="000000" w:fill="FFFFFF"/>
            <w:noWrap/>
            <w:vAlign w:val="bottom"/>
            <w:hideMark/>
          </w:tcPr>
          <w:p w14:paraId="252AF1EB"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7B8F7B2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A740BD0"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0F60E97" w14:textId="77777777" w:rsidR="0062027B" w:rsidRPr="0062027B" w:rsidRDefault="0062027B" w:rsidP="0062027B">
            <w:pPr>
              <w:jc w:val="center"/>
              <w:rPr>
                <w:sz w:val="16"/>
                <w:szCs w:val="16"/>
              </w:rPr>
            </w:pPr>
            <w:r w:rsidRPr="0062027B">
              <w:rPr>
                <w:sz w:val="16"/>
                <w:szCs w:val="16"/>
              </w:rPr>
              <w:t>5040010030</w:t>
            </w:r>
          </w:p>
        </w:tc>
        <w:tc>
          <w:tcPr>
            <w:tcW w:w="591" w:type="dxa"/>
            <w:tcBorders>
              <w:top w:val="nil"/>
              <w:left w:val="nil"/>
              <w:bottom w:val="single" w:sz="4" w:space="0" w:color="auto"/>
              <w:right w:val="single" w:sz="4" w:space="0" w:color="auto"/>
            </w:tcBorders>
            <w:shd w:val="clear" w:color="000000" w:fill="FFFFFF"/>
            <w:noWrap/>
            <w:vAlign w:val="bottom"/>
            <w:hideMark/>
          </w:tcPr>
          <w:p w14:paraId="5A9AA38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97F4DDF" w14:textId="77777777" w:rsidR="0062027B" w:rsidRPr="0062027B" w:rsidRDefault="0062027B" w:rsidP="0062027B">
            <w:pPr>
              <w:jc w:val="center"/>
              <w:rPr>
                <w:sz w:val="16"/>
                <w:szCs w:val="16"/>
              </w:rPr>
            </w:pPr>
            <w:r w:rsidRPr="0062027B">
              <w:rPr>
                <w:sz w:val="16"/>
                <w:szCs w:val="16"/>
              </w:rPr>
              <w:t>414,85</w:t>
            </w:r>
          </w:p>
        </w:tc>
        <w:tc>
          <w:tcPr>
            <w:tcW w:w="1146" w:type="dxa"/>
            <w:tcBorders>
              <w:top w:val="nil"/>
              <w:left w:val="nil"/>
              <w:bottom w:val="single" w:sz="4" w:space="0" w:color="auto"/>
              <w:right w:val="single" w:sz="4" w:space="0" w:color="auto"/>
            </w:tcBorders>
            <w:shd w:val="clear" w:color="000000" w:fill="FFFFFF"/>
            <w:noWrap/>
            <w:vAlign w:val="bottom"/>
            <w:hideMark/>
          </w:tcPr>
          <w:p w14:paraId="23DB653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2C5C1F9" w14:textId="77777777" w:rsidR="0062027B" w:rsidRPr="0062027B" w:rsidRDefault="0062027B" w:rsidP="0062027B">
            <w:pPr>
              <w:jc w:val="center"/>
              <w:rPr>
                <w:sz w:val="16"/>
                <w:szCs w:val="16"/>
              </w:rPr>
            </w:pPr>
            <w:r w:rsidRPr="0062027B">
              <w:rPr>
                <w:sz w:val="16"/>
                <w:szCs w:val="16"/>
              </w:rPr>
              <w:t>0,00</w:t>
            </w:r>
          </w:p>
        </w:tc>
      </w:tr>
      <w:tr w:rsidR="0062027B" w:rsidRPr="0062027B" w14:paraId="7D35888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7F63B4F"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C4E3066"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6EA385B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24D43A1"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9282712" w14:textId="77777777" w:rsidR="0062027B" w:rsidRPr="0062027B" w:rsidRDefault="0062027B" w:rsidP="0062027B">
            <w:pPr>
              <w:jc w:val="center"/>
              <w:rPr>
                <w:sz w:val="16"/>
                <w:szCs w:val="16"/>
              </w:rPr>
            </w:pPr>
            <w:r w:rsidRPr="0062027B">
              <w:rPr>
                <w:sz w:val="16"/>
                <w:szCs w:val="16"/>
              </w:rPr>
              <w:t>5040010030</w:t>
            </w:r>
          </w:p>
        </w:tc>
        <w:tc>
          <w:tcPr>
            <w:tcW w:w="591" w:type="dxa"/>
            <w:tcBorders>
              <w:top w:val="nil"/>
              <w:left w:val="nil"/>
              <w:bottom w:val="single" w:sz="4" w:space="0" w:color="auto"/>
              <w:right w:val="single" w:sz="4" w:space="0" w:color="auto"/>
            </w:tcBorders>
            <w:shd w:val="clear" w:color="000000" w:fill="FFFFFF"/>
            <w:noWrap/>
            <w:vAlign w:val="bottom"/>
            <w:hideMark/>
          </w:tcPr>
          <w:p w14:paraId="546F9E20"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912217E" w14:textId="77777777" w:rsidR="0062027B" w:rsidRPr="0062027B" w:rsidRDefault="0062027B" w:rsidP="0062027B">
            <w:pPr>
              <w:jc w:val="center"/>
              <w:rPr>
                <w:sz w:val="16"/>
                <w:szCs w:val="16"/>
              </w:rPr>
            </w:pPr>
            <w:r w:rsidRPr="0062027B">
              <w:rPr>
                <w:sz w:val="16"/>
                <w:szCs w:val="16"/>
              </w:rPr>
              <w:t>414,85</w:t>
            </w:r>
          </w:p>
        </w:tc>
        <w:tc>
          <w:tcPr>
            <w:tcW w:w="1146" w:type="dxa"/>
            <w:tcBorders>
              <w:top w:val="nil"/>
              <w:left w:val="nil"/>
              <w:bottom w:val="single" w:sz="4" w:space="0" w:color="auto"/>
              <w:right w:val="single" w:sz="4" w:space="0" w:color="auto"/>
            </w:tcBorders>
            <w:shd w:val="clear" w:color="000000" w:fill="FFFFFF"/>
            <w:noWrap/>
            <w:vAlign w:val="bottom"/>
            <w:hideMark/>
          </w:tcPr>
          <w:p w14:paraId="279BBFE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D1D042A" w14:textId="77777777" w:rsidR="0062027B" w:rsidRPr="0062027B" w:rsidRDefault="0062027B" w:rsidP="0062027B">
            <w:pPr>
              <w:jc w:val="center"/>
              <w:rPr>
                <w:sz w:val="16"/>
                <w:szCs w:val="16"/>
              </w:rPr>
            </w:pPr>
            <w:r w:rsidRPr="0062027B">
              <w:rPr>
                <w:sz w:val="16"/>
                <w:szCs w:val="16"/>
              </w:rPr>
              <w:t>0,00</w:t>
            </w:r>
          </w:p>
        </w:tc>
      </w:tr>
      <w:tr w:rsidR="0062027B" w:rsidRPr="0062027B" w14:paraId="1ED2E08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9C3E257" w14:textId="77777777" w:rsidR="0062027B" w:rsidRPr="0062027B" w:rsidRDefault="0062027B" w:rsidP="0062027B">
            <w:pPr>
              <w:rPr>
                <w:sz w:val="16"/>
                <w:szCs w:val="16"/>
              </w:rPr>
            </w:pPr>
            <w:r w:rsidRPr="0062027B">
              <w:rPr>
                <w:sz w:val="16"/>
                <w:szCs w:val="16"/>
              </w:rPr>
              <w:t>СОЦИАЛЬНАЯ ПОЛИТИКА</w:t>
            </w:r>
          </w:p>
        </w:tc>
        <w:tc>
          <w:tcPr>
            <w:tcW w:w="602" w:type="dxa"/>
            <w:tcBorders>
              <w:top w:val="nil"/>
              <w:left w:val="nil"/>
              <w:bottom w:val="single" w:sz="4" w:space="0" w:color="auto"/>
              <w:right w:val="single" w:sz="4" w:space="0" w:color="auto"/>
            </w:tcBorders>
            <w:shd w:val="clear" w:color="000000" w:fill="FFFFFF"/>
            <w:noWrap/>
            <w:vAlign w:val="bottom"/>
            <w:hideMark/>
          </w:tcPr>
          <w:p w14:paraId="3ACECCBE"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2A916426"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26BBD874"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0F6B9B08"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E2740E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2F26E5C" w14:textId="77777777" w:rsidR="0062027B" w:rsidRPr="0062027B" w:rsidRDefault="0062027B" w:rsidP="0062027B">
            <w:pPr>
              <w:jc w:val="center"/>
              <w:rPr>
                <w:sz w:val="16"/>
                <w:szCs w:val="16"/>
              </w:rPr>
            </w:pPr>
            <w:r w:rsidRPr="0062027B">
              <w:rPr>
                <w:sz w:val="16"/>
                <w:szCs w:val="16"/>
              </w:rPr>
              <w:t>514 048,46</w:t>
            </w:r>
          </w:p>
        </w:tc>
        <w:tc>
          <w:tcPr>
            <w:tcW w:w="1146" w:type="dxa"/>
            <w:tcBorders>
              <w:top w:val="nil"/>
              <w:left w:val="nil"/>
              <w:bottom w:val="single" w:sz="4" w:space="0" w:color="auto"/>
              <w:right w:val="single" w:sz="4" w:space="0" w:color="auto"/>
            </w:tcBorders>
            <w:shd w:val="clear" w:color="000000" w:fill="FFFFFF"/>
            <w:noWrap/>
            <w:vAlign w:val="bottom"/>
            <w:hideMark/>
          </w:tcPr>
          <w:p w14:paraId="198083FC" w14:textId="77777777" w:rsidR="0062027B" w:rsidRPr="0062027B" w:rsidRDefault="0062027B" w:rsidP="0062027B">
            <w:pPr>
              <w:jc w:val="center"/>
              <w:rPr>
                <w:sz w:val="16"/>
                <w:szCs w:val="16"/>
              </w:rPr>
            </w:pPr>
            <w:r w:rsidRPr="0062027B">
              <w:rPr>
                <w:sz w:val="16"/>
                <w:szCs w:val="16"/>
              </w:rPr>
              <w:t>339 889,54</w:t>
            </w:r>
          </w:p>
        </w:tc>
        <w:tc>
          <w:tcPr>
            <w:tcW w:w="1240" w:type="dxa"/>
            <w:tcBorders>
              <w:top w:val="nil"/>
              <w:left w:val="nil"/>
              <w:bottom w:val="single" w:sz="4" w:space="0" w:color="auto"/>
              <w:right w:val="single" w:sz="4" w:space="0" w:color="auto"/>
            </w:tcBorders>
            <w:shd w:val="clear" w:color="000000" w:fill="FFFFFF"/>
            <w:noWrap/>
            <w:vAlign w:val="bottom"/>
            <w:hideMark/>
          </w:tcPr>
          <w:p w14:paraId="725415BD" w14:textId="77777777" w:rsidR="0062027B" w:rsidRPr="0062027B" w:rsidRDefault="0062027B" w:rsidP="0062027B">
            <w:pPr>
              <w:jc w:val="center"/>
              <w:rPr>
                <w:sz w:val="16"/>
                <w:szCs w:val="16"/>
              </w:rPr>
            </w:pPr>
            <w:r w:rsidRPr="0062027B">
              <w:rPr>
                <w:sz w:val="16"/>
                <w:szCs w:val="16"/>
              </w:rPr>
              <w:t>310 795,98</w:t>
            </w:r>
          </w:p>
        </w:tc>
      </w:tr>
      <w:tr w:rsidR="0062027B" w:rsidRPr="0062027B" w14:paraId="26F8306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AFC9867" w14:textId="77777777" w:rsidR="0062027B" w:rsidRPr="0062027B" w:rsidRDefault="0062027B" w:rsidP="0062027B">
            <w:pPr>
              <w:rPr>
                <w:sz w:val="16"/>
                <w:szCs w:val="16"/>
              </w:rPr>
            </w:pPr>
            <w:r w:rsidRPr="0062027B">
              <w:rPr>
                <w:sz w:val="16"/>
                <w:szCs w:val="16"/>
              </w:rPr>
              <w:t>Социальное обеспечение населения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76F5679"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35553C7F"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21FE942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E856E1C"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FDE03E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347DB88" w14:textId="77777777" w:rsidR="0062027B" w:rsidRPr="0062027B" w:rsidRDefault="0062027B" w:rsidP="0062027B">
            <w:pPr>
              <w:jc w:val="center"/>
              <w:rPr>
                <w:sz w:val="16"/>
                <w:szCs w:val="16"/>
              </w:rPr>
            </w:pPr>
            <w:r w:rsidRPr="0062027B">
              <w:rPr>
                <w:sz w:val="16"/>
                <w:szCs w:val="16"/>
              </w:rPr>
              <w:t>220 978,45</w:t>
            </w:r>
          </w:p>
        </w:tc>
        <w:tc>
          <w:tcPr>
            <w:tcW w:w="1146" w:type="dxa"/>
            <w:tcBorders>
              <w:top w:val="nil"/>
              <w:left w:val="nil"/>
              <w:bottom w:val="single" w:sz="4" w:space="0" w:color="auto"/>
              <w:right w:val="single" w:sz="4" w:space="0" w:color="auto"/>
            </w:tcBorders>
            <w:shd w:val="clear" w:color="000000" w:fill="FFFFFF"/>
            <w:noWrap/>
            <w:vAlign w:val="bottom"/>
            <w:hideMark/>
          </w:tcPr>
          <w:p w14:paraId="16BDAF80" w14:textId="77777777" w:rsidR="0062027B" w:rsidRPr="0062027B" w:rsidRDefault="0062027B" w:rsidP="0062027B">
            <w:pPr>
              <w:jc w:val="center"/>
              <w:rPr>
                <w:sz w:val="16"/>
                <w:szCs w:val="16"/>
              </w:rPr>
            </w:pPr>
            <w:r w:rsidRPr="0062027B">
              <w:rPr>
                <w:sz w:val="16"/>
                <w:szCs w:val="16"/>
              </w:rPr>
              <w:t>205 833,38</w:t>
            </w:r>
          </w:p>
        </w:tc>
        <w:tc>
          <w:tcPr>
            <w:tcW w:w="1240" w:type="dxa"/>
            <w:tcBorders>
              <w:top w:val="nil"/>
              <w:left w:val="nil"/>
              <w:bottom w:val="single" w:sz="4" w:space="0" w:color="auto"/>
              <w:right w:val="single" w:sz="4" w:space="0" w:color="auto"/>
            </w:tcBorders>
            <w:shd w:val="clear" w:color="000000" w:fill="FFFFFF"/>
            <w:noWrap/>
            <w:vAlign w:val="bottom"/>
            <w:hideMark/>
          </w:tcPr>
          <w:p w14:paraId="060272BB" w14:textId="77777777" w:rsidR="0062027B" w:rsidRPr="0062027B" w:rsidRDefault="0062027B" w:rsidP="0062027B">
            <w:pPr>
              <w:jc w:val="center"/>
              <w:rPr>
                <w:sz w:val="16"/>
                <w:szCs w:val="16"/>
              </w:rPr>
            </w:pPr>
            <w:r w:rsidRPr="0062027B">
              <w:rPr>
                <w:sz w:val="16"/>
                <w:szCs w:val="16"/>
              </w:rPr>
              <w:t>203 361,64</w:t>
            </w:r>
          </w:p>
        </w:tc>
      </w:tr>
      <w:tr w:rsidR="0062027B" w:rsidRPr="0062027B" w14:paraId="7511A1F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A648E72" w14:textId="77777777" w:rsidR="0062027B" w:rsidRPr="0062027B" w:rsidRDefault="0062027B" w:rsidP="0062027B">
            <w:pPr>
              <w:rPr>
                <w:sz w:val="16"/>
                <w:szCs w:val="16"/>
              </w:rPr>
            </w:pPr>
            <w:r w:rsidRPr="0062027B">
              <w:rPr>
                <w:sz w:val="16"/>
                <w:szCs w:val="16"/>
              </w:rPr>
              <w:t>Муниципальная программа "Социальная поддержка граждан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EB96E67"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4ACD27BB"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3B7A014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28F1006" w14:textId="77777777" w:rsidR="0062027B" w:rsidRPr="0062027B" w:rsidRDefault="0062027B" w:rsidP="0062027B">
            <w:pPr>
              <w:jc w:val="center"/>
              <w:rPr>
                <w:sz w:val="16"/>
                <w:szCs w:val="16"/>
              </w:rPr>
            </w:pPr>
            <w:r w:rsidRPr="0062027B">
              <w:rPr>
                <w:sz w:val="16"/>
                <w:szCs w:val="16"/>
              </w:rPr>
              <w:t>0200000000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566A83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E5057B7" w14:textId="77777777" w:rsidR="0062027B" w:rsidRPr="0062027B" w:rsidRDefault="0062027B" w:rsidP="0062027B">
            <w:pPr>
              <w:jc w:val="center"/>
              <w:rPr>
                <w:sz w:val="16"/>
                <w:szCs w:val="16"/>
              </w:rPr>
            </w:pPr>
            <w:r w:rsidRPr="0062027B">
              <w:rPr>
                <w:sz w:val="16"/>
                <w:szCs w:val="16"/>
              </w:rPr>
              <w:t>219 978,45</w:t>
            </w:r>
          </w:p>
        </w:tc>
        <w:tc>
          <w:tcPr>
            <w:tcW w:w="1146" w:type="dxa"/>
            <w:tcBorders>
              <w:top w:val="nil"/>
              <w:left w:val="nil"/>
              <w:bottom w:val="single" w:sz="4" w:space="0" w:color="auto"/>
              <w:right w:val="single" w:sz="4" w:space="0" w:color="auto"/>
            </w:tcBorders>
            <w:shd w:val="clear" w:color="000000" w:fill="FFFFFF"/>
            <w:noWrap/>
            <w:vAlign w:val="bottom"/>
            <w:hideMark/>
          </w:tcPr>
          <w:p w14:paraId="4B41EC7C" w14:textId="77777777" w:rsidR="0062027B" w:rsidRPr="0062027B" w:rsidRDefault="0062027B" w:rsidP="0062027B">
            <w:pPr>
              <w:jc w:val="center"/>
              <w:rPr>
                <w:sz w:val="16"/>
                <w:szCs w:val="16"/>
              </w:rPr>
            </w:pPr>
            <w:r w:rsidRPr="0062027B">
              <w:rPr>
                <w:sz w:val="16"/>
                <w:szCs w:val="16"/>
              </w:rPr>
              <w:t>205 833,38</w:t>
            </w:r>
          </w:p>
        </w:tc>
        <w:tc>
          <w:tcPr>
            <w:tcW w:w="1240" w:type="dxa"/>
            <w:tcBorders>
              <w:top w:val="nil"/>
              <w:left w:val="nil"/>
              <w:bottom w:val="single" w:sz="4" w:space="0" w:color="auto"/>
              <w:right w:val="single" w:sz="4" w:space="0" w:color="auto"/>
            </w:tcBorders>
            <w:shd w:val="clear" w:color="000000" w:fill="FFFFFF"/>
            <w:noWrap/>
            <w:vAlign w:val="bottom"/>
            <w:hideMark/>
          </w:tcPr>
          <w:p w14:paraId="3B1A2531" w14:textId="77777777" w:rsidR="0062027B" w:rsidRPr="0062027B" w:rsidRDefault="0062027B" w:rsidP="0062027B">
            <w:pPr>
              <w:jc w:val="center"/>
              <w:rPr>
                <w:sz w:val="16"/>
                <w:szCs w:val="16"/>
              </w:rPr>
            </w:pPr>
            <w:r w:rsidRPr="0062027B">
              <w:rPr>
                <w:sz w:val="16"/>
                <w:szCs w:val="16"/>
              </w:rPr>
              <w:t>203 361,64</w:t>
            </w:r>
          </w:p>
        </w:tc>
      </w:tr>
      <w:tr w:rsidR="0062027B" w:rsidRPr="0062027B" w14:paraId="232F70F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07F606A" w14:textId="77777777" w:rsidR="0062027B" w:rsidRPr="0062027B" w:rsidRDefault="0062027B" w:rsidP="0062027B">
            <w:pPr>
              <w:rPr>
                <w:sz w:val="16"/>
                <w:szCs w:val="16"/>
              </w:rPr>
            </w:pPr>
            <w:r w:rsidRPr="0062027B">
              <w:rPr>
                <w:sz w:val="16"/>
                <w:szCs w:val="16"/>
              </w:rPr>
              <w:t>Подпрограмма "Предоставление мер социальной поддержки граждан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1A29AB2"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061596DA"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0548EA2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94BECE0" w14:textId="77777777" w:rsidR="0062027B" w:rsidRPr="0062027B" w:rsidRDefault="0062027B" w:rsidP="0062027B">
            <w:pPr>
              <w:jc w:val="center"/>
              <w:rPr>
                <w:sz w:val="16"/>
                <w:szCs w:val="16"/>
              </w:rPr>
            </w:pPr>
            <w:r w:rsidRPr="0062027B">
              <w:rPr>
                <w:sz w:val="16"/>
                <w:szCs w:val="16"/>
              </w:rPr>
              <w:t>0230000000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0CB403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06C4F76" w14:textId="77777777" w:rsidR="0062027B" w:rsidRPr="0062027B" w:rsidRDefault="0062027B" w:rsidP="0062027B">
            <w:pPr>
              <w:jc w:val="center"/>
              <w:rPr>
                <w:sz w:val="16"/>
                <w:szCs w:val="16"/>
              </w:rPr>
            </w:pPr>
            <w:r w:rsidRPr="0062027B">
              <w:rPr>
                <w:sz w:val="16"/>
                <w:szCs w:val="16"/>
              </w:rPr>
              <w:t>219 978,45</w:t>
            </w:r>
          </w:p>
        </w:tc>
        <w:tc>
          <w:tcPr>
            <w:tcW w:w="1146" w:type="dxa"/>
            <w:tcBorders>
              <w:top w:val="nil"/>
              <w:left w:val="nil"/>
              <w:bottom w:val="single" w:sz="4" w:space="0" w:color="auto"/>
              <w:right w:val="single" w:sz="4" w:space="0" w:color="auto"/>
            </w:tcBorders>
            <w:shd w:val="clear" w:color="000000" w:fill="FFFFFF"/>
            <w:noWrap/>
            <w:vAlign w:val="bottom"/>
            <w:hideMark/>
          </w:tcPr>
          <w:p w14:paraId="76311989" w14:textId="77777777" w:rsidR="0062027B" w:rsidRPr="0062027B" w:rsidRDefault="0062027B" w:rsidP="0062027B">
            <w:pPr>
              <w:jc w:val="center"/>
              <w:rPr>
                <w:sz w:val="16"/>
                <w:szCs w:val="16"/>
              </w:rPr>
            </w:pPr>
            <w:r w:rsidRPr="0062027B">
              <w:rPr>
                <w:sz w:val="16"/>
                <w:szCs w:val="16"/>
              </w:rPr>
              <w:t>205 833,38</w:t>
            </w:r>
          </w:p>
        </w:tc>
        <w:tc>
          <w:tcPr>
            <w:tcW w:w="1240" w:type="dxa"/>
            <w:tcBorders>
              <w:top w:val="nil"/>
              <w:left w:val="nil"/>
              <w:bottom w:val="single" w:sz="4" w:space="0" w:color="auto"/>
              <w:right w:val="single" w:sz="4" w:space="0" w:color="auto"/>
            </w:tcBorders>
            <w:shd w:val="clear" w:color="000000" w:fill="FFFFFF"/>
            <w:noWrap/>
            <w:vAlign w:val="bottom"/>
            <w:hideMark/>
          </w:tcPr>
          <w:p w14:paraId="54AD9B66" w14:textId="77777777" w:rsidR="0062027B" w:rsidRPr="0062027B" w:rsidRDefault="0062027B" w:rsidP="0062027B">
            <w:pPr>
              <w:jc w:val="center"/>
              <w:rPr>
                <w:sz w:val="16"/>
                <w:szCs w:val="16"/>
              </w:rPr>
            </w:pPr>
            <w:r w:rsidRPr="0062027B">
              <w:rPr>
                <w:sz w:val="16"/>
                <w:szCs w:val="16"/>
              </w:rPr>
              <w:t>203 361,64</w:t>
            </w:r>
          </w:p>
        </w:tc>
      </w:tr>
      <w:tr w:rsidR="0062027B" w:rsidRPr="0062027B" w14:paraId="1BD4F89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E0EB16A" w14:textId="77777777" w:rsidR="0062027B" w:rsidRPr="0062027B" w:rsidRDefault="0062027B" w:rsidP="0062027B">
            <w:pPr>
              <w:rPr>
                <w:sz w:val="16"/>
                <w:szCs w:val="16"/>
              </w:rPr>
            </w:pPr>
            <w:r w:rsidRPr="0062027B">
              <w:rPr>
                <w:sz w:val="16"/>
                <w:szCs w:val="16"/>
              </w:rPr>
              <w:t>Основное мероприятие "Предоставление мер социальной поддержки отдельным категориям граждан"</w:t>
            </w:r>
          </w:p>
        </w:tc>
        <w:tc>
          <w:tcPr>
            <w:tcW w:w="602" w:type="dxa"/>
            <w:tcBorders>
              <w:top w:val="nil"/>
              <w:left w:val="nil"/>
              <w:bottom w:val="single" w:sz="4" w:space="0" w:color="auto"/>
              <w:right w:val="single" w:sz="4" w:space="0" w:color="auto"/>
            </w:tcBorders>
            <w:shd w:val="clear" w:color="000000" w:fill="FFFFFF"/>
            <w:noWrap/>
            <w:vAlign w:val="bottom"/>
            <w:hideMark/>
          </w:tcPr>
          <w:p w14:paraId="44B913FD"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0B409AB8"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487C351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00DD905" w14:textId="77777777" w:rsidR="0062027B" w:rsidRPr="0062027B" w:rsidRDefault="0062027B" w:rsidP="0062027B">
            <w:pPr>
              <w:jc w:val="center"/>
              <w:rPr>
                <w:sz w:val="16"/>
                <w:szCs w:val="16"/>
              </w:rPr>
            </w:pPr>
            <w:r w:rsidRPr="0062027B">
              <w:rPr>
                <w:sz w:val="16"/>
                <w:szCs w:val="16"/>
              </w:rPr>
              <w:t>0230100000</w:t>
            </w:r>
          </w:p>
        </w:tc>
        <w:tc>
          <w:tcPr>
            <w:tcW w:w="591" w:type="dxa"/>
            <w:tcBorders>
              <w:top w:val="nil"/>
              <w:left w:val="nil"/>
              <w:bottom w:val="single" w:sz="4" w:space="0" w:color="auto"/>
              <w:right w:val="single" w:sz="4" w:space="0" w:color="auto"/>
            </w:tcBorders>
            <w:shd w:val="clear" w:color="000000" w:fill="FFFFFF"/>
            <w:noWrap/>
            <w:vAlign w:val="bottom"/>
            <w:hideMark/>
          </w:tcPr>
          <w:p w14:paraId="0E4B85F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25EEC7D" w14:textId="77777777" w:rsidR="0062027B" w:rsidRPr="0062027B" w:rsidRDefault="0062027B" w:rsidP="0062027B">
            <w:pPr>
              <w:jc w:val="center"/>
              <w:rPr>
                <w:sz w:val="16"/>
                <w:szCs w:val="16"/>
              </w:rPr>
            </w:pPr>
            <w:r w:rsidRPr="0062027B">
              <w:rPr>
                <w:sz w:val="16"/>
                <w:szCs w:val="16"/>
              </w:rPr>
              <w:t>219 978,45</w:t>
            </w:r>
          </w:p>
        </w:tc>
        <w:tc>
          <w:tcPr>
            <w:tcW w:w="1146" w:type="dxa"/>
            <w:tcBorders>
              <w:top w:val="nil"/>
              <w:left w:val="nil"/>
              <w:bottom w:val="single" w:sz="4" w:space="0" w:color="auto"/>
              <w:right w:val="single" w:sz="4" w:space="0" w:color="auto"/>
            </w:tcBorders>
            <w:shd w:val="clear" w:color="000000" w:fill="FFFFFF"/>
            <w:noWrap/>
            <w:vAlign w:val="bottom"/>
            <w:hideMark/>
          </w:tcPr>
          <w:p w14:paraId="0EA31AC8" w14:textId="77777777" w:rsidR="0062027B" w:rsidRPr="0062027B" w:rsidRDefault="0062027B" w:rsidP="0062027B">
            <w:pPr>
              <w:jc w:val="center"/>
              <w:rPr>
                <w:sz w:val="16"/>
                <w:szCs w:val="16"/>
              </w:rPr>
            </w:pPr>
            <w:r w:rsidRPr="0062027B">
              <w:rPr>
                <w:sz w:val="16"/>
                <w:szCs w:val="16"/>
              </w:rPr>
              <w:t>205 833,38</w:t>
            </w:r>
          </w:p>
        </w:tc>
        <w:tc>
          <w:tcPr>
            <w:tcW w:w="1240" w:type="dxa"/>
            <w:tcBorders>
              <w:top w:val="nil"/>
              <w:left w:val="nil"/>
              <w:bottom w:val="single" w:sz="4" w:space="0" w:color="auto"/>
              <w:right w:val="single" w:sz="4" w:space="0" w:color="auto"/>
            </w:tcBorders>
            <w:shd w:val="clear" w:color="000000" w:fill="FFFFFF"/>
            <w:noWrap/>
            <w:vAlign w:val="bottom"/>
            <w:hideMark/>
          </w:tcPr>
          <w:p w14:paraId="224713F2" w14:textId="77777777" w:rsidR="0062027B" w:rsidRPr="0062027B" w:rsidRDefault="0062027B" w:rsidP="0062027B">
            <w:pPr>
              <w:jc w:val="center"/>
              <w:rPr>
                <w:sz w:val="16"/>
                <w:szCs w:val="16"/>
              </w:rPr>
            </w:pPr>
            <w:r w:rsidRPr="0062027B">
              <w:rPr>
                <w:sz w:val="16"/>
                <w:szCs w:val="16"/>
              </w:rPr>
              <w:t>203 361,64</w:t>
            </w:r>
          </w:p>
        </w:tc>
      </w:tr>
      <w:tr w:rsidR="0062027B" w:rsidRPr="0062027B" w14:paraId="7C569D4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45286BC" w14:textId="77777777" w:rsidR="0062027B" w:rsidRPr="0062027B" w:rsidRDefault="0062027B" w:rsidP="0062027B">
            <w:pPr>
              <w:rPr>
                <w:sz w:val="16"/>
                <w:szCs w:val="16"/>
              </w:rPr>
            </w:pPr>
            <w:r w:rsidRPr="0062027B">
              <w:rPr>
                <w:sz w:val="16"/>
                <w:szCs w:val="16"/>
              </w:rPr>
              <w:t>Осуществление ежегодной денежной выплаты лицам, награжденным нагрудным знаком "Почетный донор России"</w:t>
            </w:r>
          </w:p>
        </w:tc>
        <w:tc>
          <w:tcPr>
            <w:tcW w:w="602" w:type="dxa"/>
            <w:tcBorders>
              <w:top w:val="nil"/>
              <w:left w:val="nil"/>
              <w:bottom w:val="single" w:sz="4" w:space="0" w:color="auto"/>
              <w:right w:val="single" w:sz="4" w:space="0" w:color="auto"/>
            </w:tcBorders>
            <w:shd w:val="clear" w:color="000000" w:fill="FFFFFF"/>
            <w:noWrap/>
            <w:vAlign w:val="bottom"/>
            <w:hideMark/>
          </w:tcPr>
          <w:p w14:paraId="7D07C31E"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2DD55A86"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6CFE8DA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C8C8093" w14:textId="77777777" w:rsidR="0062027B" w:rsidRPr="0062027B" w:rsidRDefault="0062027B" w:rsidP="0062027B">
            <w:pPr>
              <w:jc w:val="center"/>
              <w:rPr>
                <w:sz w:val="16"/>
                <w:szCs w:val="16"/>
              </w:rPr>
            </w:pPr>
            <w:r w:rsidRPr="0062027B">
              <w:rPr>
                <w:sz w:val="16"/>
                <w:szCs w:val="16"/>
              </w:rPr>
              <w:t>0230152200</w:t>
            </w:r>
          </w:p>
        </w:tc>
        <w:tc>
          <w:tcPr>
            <w:tcW w:w="591" w:type="dxa"/>
            <w:tcBorders>
              <w:top w:val="nil"/>
              <w:left w:val="nil"/>
              <w:bottom w:val="single" w:sz="4" w:space="0" w:color="auto"/>
              <w:right w:val="single" w:sz="4" w:space="0" w:color="auto"/>
            </w:tcBorders>
            <w:shd w:val="clear" w:color="000000" w:fill="FFFFFF"/>
            <w:noWrap/>
            <w:vAlign w:val="bottom"/>
            <w:hideMark/>
          </w:tcPr>
          <w:p w14:paraId="352D8A0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F1412EB" w14:textId="77777777" w:rsidR="0062027B" w:rsidRPr="0062027B" w:rsidRDefault="0062027B" w:rsidP="0062027B">
            <w:pPr>
              <w:jc w:val="center"/>
              <w:rPr>
                <w:sz w:val="16"/>
                <w:szCs w:val="16"/>
              </w:rPr>
            </w:pPr>
            <w:r w:rsidRPr="0062027B">
              <w:rPr>
                <w:sz w:val="16"/>
                <w:szCs w:val="16"/>
              </w:rPr>
              <w:t>3 366,38</w:t>
            </w:r>
          </w:p>
        </w:tc>
        <w:tc>
          <w:tcPr>
            <w:tcW w:w="1146" w:type="dxa"/>
            <w:tcBorders>
              <w:top w:val="nil"/>
              <w:left w:val="nil"/>
              <w:bottom w:val="single" w:sz="4" w:space="0" w:color="auto"/>
              <w:right w:val="single" w:sz="4" w:space="0" w:color="auto"/>
            </w:tcBorders>
            <w:shd w:val="clear" w:color="000000" w:fill="FFFFFF"/>
            <w:noWrap/>
            <w:vAlign w:val="bottom"/>
            <w:hideMark/>
          </w:tcPr>
          <w:p w14:paraId="302690F2" w14:textId="77777777" w:rsidR="0062027B" w:rsidRPr="0062027B" w:rsidRDefault="0062027B" w:rsidP="0062027B">
            <w:pPr>
              <w:jc w:val="center"/>
              <w:rPr>
                <w:sz w:val="16"/>
                <w:szCs w:val="16"/>
              </w:rPr>
            </w:pPr>
            <w:r w:rsidRPr="0062027B">
              <w:rPr>
                <w:sz w:val="16"/>
                <w:szCs w:val="16"/>
              </w:rPr>
              <w:t>3 378,67</w:t>
            </w:r>
          </w:p>
        </w:tc>
        <w:tc>
          <w:tcPr>
            <w:tcW w:w="1240" w:type="dxa"/>
            <w:tcBorders>
              <w:top w:val="nil"/>
              <w:left w:val="nil"/>
              <w:bottom w:val="single" w:sz="4" w:space="0" w:color="auto"/>
              <w:right w:val="single" w:sz="4" w:space="0" w:color="auto"/>
            </w:tcBorders>
            <w:shd w:val="clear" w:color="000000" w:fill="FFFFFF"/>
            <w:noWrap/>
            <w:vAlign w:val="bottom"/>
            <w:hideMark/>
          </w:tcPr>
          <w:p w14:paraId="52936A02" w14:textId="77777777" w:rsidR="0062027B" w:rsidRPr="0062027B" w:rsidRDefault="0062027B" w:rsidP="0062027B">
            <w:pPr>
              <w:jc w:val="center"/>
              <w:rPr>
                <w:sz w:val="16"/>
                <w:szCs w:val="16"/>
              </w:rPr>
            </w:pPr>
            <w:r w:rsidRPr="0062027B">
              <w:rPr>
                <w:sz w:val="16"/>
                <w:szCs w:val="16"/>
              </w:rPr>
              <w:t>3 515,09</w:t>
            </w:r>
          </w:p>
        </w:tc>
      </w:tr>
      <w:tr w:rsidR="0062027B" w:rsidRPr="0062027B" w14:paraId="57C6A63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1DB87E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DF87E4E"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41125FAF"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78EDA56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FEF1850" w14:textId="77777777" w:rsidR="0062027B" w:rsidRPr="0062027B" w:rsidRDefault="0062027B" w:rsidP="0062027B">
            <w:pPr>
              <w:jc w:val="center"/>
              <w:rPr>
                <w:sz w:val="16"/>
                <w:szCs w:val="16"/>
              </w:rPr>
            </w:pPr>
            <w:r w:rsidRPr="0062027B">
              <w:rPr>
                <w:sz w:val="16"/>
                <w:szCs w:val="16"/>
              </w:rPr>
              <w:t>0230152200</w:t>
            </w:r>
          </w:p>
        </w:tc>
        <w:tc>
          <w:tcPr>
            <w:tcW w:w="591" w:type="dxa"/>
            <w:tcBorders>
              <w:top w:val="nil"/>
              <w:left w:val="nil"/>
              <w:bottom w:val="single" w:sz="4" w:space="0" w:color="auto"/>
              <w:right w:val="single" w:sz="4" w:space="0" w:color="auto"/>
            </w:tcBorders>
            <w:shd w:val="clear" w:color="000000" w:fill="FFFFFF"/>
            <w:noWrap/>
            <w:vAlign w:val="bottom"/>
            <w:hideMark/>
          </w:tcPr>
          <w:p w14:paraId="2284A26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55663F7" w14:textId="77777777" w:rsidR="0062027B" w:rsidRPr="0062027B" w:rsidRDefault="0062027B" w:rsidP="0062027B">
            <w:pPr>
              <w:jc w:val="center"/>
              <w:rPr>
                <w:sz w:val="16"/>
                <w:szCs w:val="16"/>
              </w:rPr>
            </w:pPr>
            <w:r w:rsidRPr="0062027B">
              <w:rPr>
                <w:sz w:val="16"/>
                <w:szCs w:val="16"/>
              </w:rPr>
              <w:t>17,60</w:t>
            </w:r>
          </w:p>
        </w:tc>
        <w:tc>
          <w:tcPr>
            <w:tcW w:w="1146" w:type="dxa"/>
            <w:tcBorders>
              <w:top w:val="nil"/>
              <w:left w:val="nil"/>
              <w:bottom w:val="single" w:sz="4" w:space="0" w:color="auto"/>
              <w:right w:val="single" w:sz="4" w:space="0" w:color="auto"/>
            </w:tcBorders>
            <w:shd w:val="clear" w:color="000000" w:fill="FFFFFF"/>
            <w:noWrap/>
            <w:vAlign w:val="bottom"/>
            <w:hideMark/>
          </w:tcPr>
          <w:p w14:paraId="6E45D6D1" w14:textId="77777777" w:rsidR="0062027B" w:rsidRPr="0062027B" w:rsidRDefault="0062027B" w:rsidP="0062027B">
            <w:pPr>
              <w:jc w:val="center"/>
              <w:rPr>
                <w:sz w:val="16"/>
                <w:szCs w:val="16"/>
              </w:rPr>
            </w:pPr>
            <w:r w:rsidRPr="0062027B">
              <w:rPr>
                <w:sz w:val="16"/>
                <w:szCs w:val="16"/>
              </w:rPr>
              <w:t>16,20</w:t>
            </w:r>
          </w:p>
        </w:tc>
        <w:tc>
          <w:tcPr>
            <w:tcW w:w="1240" w:type="dxa"/>
            <w:tcBorders>
              <w:top w:val="nil"/>
              <w:left w:val="nil"/>
              <w:bottom w:val="single" w:sz="4" w:space="0" w:color="auto"/>
              <w:right w:val="single" w:sz="4" w:space="0" w:color="auto"/>
            </w:tcBorders>
            <w:shd w:val="clear" w:color="000000" w:fill="FFFFFF"/>
            <w:noWrap/>
            <w:vAlign w:val="bottom"/>
            <w:hideMark/>
          </w:tcPr>
          <w:p w14:paraId="084EF2D6" w14:textId="77777777" w:rsidR="0062027B" w:rsidRPr="0062027B" w:rsidRDefault="0062027B" w:rsidP="0062027B">
            <w:pPr>
              <w:jc w:val="center"/>
              <w:rPr>
                <w:sz w:val="16"/>
                <w:szCs w:val="16"/>
              </w:rPr>
            </w:pPr>
            <w:r w:rsidRPr="0062027B">
              <w:rPr>
                <w:sz w:val="16"/>
                <w:szCs w:val="16"/>
              </w:rPr>
              <w:t>16,20</w:t>
            </w:r>
          </w:p>
        </w:tc>
      </w:tr>
      <w:tr w:rsidR="0062027B" w:rsidRPr="0062027B" w14:paraId="71B144F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AE3D888"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11F6D4F7"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4554CF70"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61A6CF0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76058F7" w14:textId="77777777" w:rsidR="0062027B" w:rsidRPr="0062027B" w:rsidRDefault="0062027B" w:rsidP="0062027B">
            <w:pPr>
              <w:jc w:val="center"/>
              <w:rPr>
                <w:sz w:val="16"/>
                <w:szCs w:val="16"/>
              </w:rPr>
            </w:pPr>
            <w:r w:rsidRPr="0062027B">
              <w:rPr>
                <w:sz w:val="16"/>
                <w:szCs w:val="16"/>
              </w:rPr>
              <w:t>0230152200</w:t>
            </w:r>
          </w:p>
        </w:tc>
        <w:tc>
          <w:tcPr>
            <w:tcW w:w="591" w:type="dxa"/>
            <w:tcBorders>
              <w:top w:val="nil"/>
              <w:left w:val="nil"/>
              <w:bottom w:val="single" w:sz="4" w:space="0" w:color="auto"/>
              <w:right w:val="single" w:sz="4" w:space="0" w:color="auto"/>
            </w:tcBorders>
            <w:shd w:val="clear" w:color="000000" w:fill="FFFFFF"/>
            <w:noWrap/>
            <w:vAlign w:val="bottom"/>
            <w:hideMark/>
          </w:tcPr>
          <w:p w14:paraId="2641E262"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48969D99" w14:textId="77777777" w:rsidR="0062027B" w:rsidRPr="0062027B" w:rsidRDefault="0062027B" w:rsidP="0062027B">
            <w:pPr>
              <w:jc w:val="center"/>
              <w:rPr>
                <w:sz w:val="16"/>
                <w:szCs w:val="16"/>
              </w:rPr>
            </w:pPr>
            <w:r w:rsidRPr="0062027B">
              <w:rPr>
                <w:sz w:val="16"/>
                <w:szCs w:val="16"/>
              </w:rPr>
              <w:t>3 348,78</w:t>
            </w:r>
          </w:p>
        </w:tc>
        <w:tc>
          <w:tcPr>
            <w:tcW w:w="1146" w:type="dxa"/>
            <w:tcBorders>
              <w:top w:val="nil"/>
              <w:left w:val="nil"/>
              <w:bottom w:val="single" w:sz="4" w:space="0" w:color="auto"/>
              <w:right w:val="single" w:sz="4" w:space="0" w:color="auto"/>
            </w:tcBorders>
            <w:shd w:val="clear" w:color="000000" w:fill="FFFFFF"/>
            <w:noWrap/>
            <w:vAlign w:val="bottom"/>
            <w:hideMark/>
          </w:tcPr>
          <w:p w14:paraId="5528C1CF" w14:textId="77777777" w:rsidR="0062027B" w:rsidRPr="0062027B" w:rsidRDefault="0062027B" w:rsidP="0062027B">
            <w:pPr>
              <w:jc w:val="center"/>
              <w:rPr>
                <w:sz w:val="16"/>
                <w:szCs w:val="16"/>
              </w:rPr>
            </w:pPr>
            <w:r w:rsidRPr="0062027B">
              <w:rPr>
                <w:sz w:val="16"/>
                <w:szCs w:val="16"/>
              </w:rPr>
              <w:t>3 362,47</w:t>
            </w:r>
          </w:p>
        </w:tc>
        <w:tc>
          <w:tcPr>
            <w:tcW w:w="1240" w:type="dxa"/>
            <w:tcBorders>
              <w:top w:val="nil"/>
              <w:left w:val="nil"/>
              <w:bottom w:val="single" w:sz="4" w:space="0" w:color="auto"/>
              <w:right w:val="single" w:sz="4" w:space="0" w:color="auto"/>
            </w:tcBorders>
            <w:shd w:val="clear" w:color="000000" w:fill="FFFFFF"/>
            <w:noWrap/>
            <w:vAlign w:val="bottom"/>
            <w:hideMark/>
          </w:tcPr>
          <w:p w14:paraId="17A00A21" w14:textId="77777777" w:rsidR="0062027B" w:rsidRPr="0062027B" w:rsidRDefault="0062027B" w:rsidP="0062027B">
            <w:pPr>
              <w:jc w:val="center"/>
              <w:rPr>
                <w:sz w:val="16"/>
                <w:szCs w:val="16"/>
              </w:rPr>
            </w:pPr>
            <w:r w:rsidRPr="0062027B">
              <w:rPr>
                <w:sz w:val="16"/>
                <w:szCs w:val="16"/>
              </w:rPr>
              <w:t>3 498,89</w:t>
            </w:r>
          </w:p>
        </w:tc>
      </w:tr>
      <w:tr w:rsidR="0062027B" w:rsidRPr="0062027B" w14:paraId="4F95FC3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8B0962C" w14:textId="77777777" w:rsidR="0062027B" w:rsidRPr="0062027B" w:rsidRDefault="0062027B" w:rsidP="0062027B">
            <w:pPr>
              <w:rPr>
                <w:sz w:val="16"/>
                <w:szCs w:val="16"/>
              </w:rPr>
            </w:pPr>
            <w:r w:rsidRPr="0062027B">
              <w:rPr>
                <w:sz w:val="16"/>
                <w:szCs w:val="16"/>
              </w:rPr>
              <w:t>Оплата жилищно-коммунальных услуг отдельным категориям граждан</w:t>
            </w:r>
          </w:p>
        </w:tc>
        <w:tc>
          <w:tcPr>
            <w:tcW w:w="602" w:type="dxa"/>
            <w:tcBorders>
              <w:top w:val="nil"/>
              <w:left w:val="nil"/>
              <w:bottom w:val="single" w:sz="4" w:space="0" w:color="auto"/>
              <w:right w:val="single" w:sz="4" w:space="0" w:color="auto"/>
            </w:tcBorders>
            <w:shd w:val="clear" w:color="000000" w:fill="FFFFFF"/>
            <w:noWrap/>
            <w:vAlign w:val="bottom"/>
            <w:hideMark/>
          </w:tcPr>
          <w:p w14:paraId="697DDDFD"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CBA221B"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2BBB2E9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6F63276" w14:textId="77777777" w:rsidR="0062027B" w:rsidRPr="0062027B" w:rsidRDefault="0062027B" w:rsidP="0062027B">
            <w:pPr>
              <w:jc w:val="center"/>
              <w:rPr>
                <w:sz w:val="16"/>
                <w:szCs w:val="16"/>
              </w:rPr>
            </w:pPr>
            <w:r w:rsidRPr="0062027B">
              <w:rPr>
                <w:sz w:val="16"/>
                <w:szCs w:val="16"/>
              </w:rPr>
              <w:t>0230152500</w:t>
            </w:r>
          </w:p>
        </w:tc>
        <w:tc>
          <w:tcPr>
            <w:tcW w:w="591" w:type="dxa"/>
            <w:tcBorders>
              <w:top w:val="nil"/>
              <w:left w:val="nil"/>
              <w:bottom w:val="single" w:sz="4" w:space="0" w:color="auto"/>
              <w:right w:val="single" w:sz="4" w:space="0" w:color="auto"/>
            </w:tcBorders>
            <w:shd w:val="clear" w:color="000000" w:fill="FFFFFF"/>
            <w:noWrap/>
            <w:vAlign w:val="bottom"/>
            <w:hideMark/>
          </w:tcPr>
          <w:p w14:paraId="6DFAC52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869BB9D" w14:textId="77777777" w:rsidR="0062027B" w:rsidRPr="0062027B" w:rsidRDefault="0062027B" w:rsidP="0062027B">
            <w:pPr>
              <w:jc w:val="center"/>
              <w:rPr>
                <w:sz w:val="16"/>
                <w:szCs w:val="16"/>
              </w:rPr>
            </w:pPr>
            <w:r w:rsidRPr="0062027B">
              <w:rPr>
                <w:sz w:val="16"/>
                <w:szCs w:val="16"/>
              </w:rPr>
              <w:t>40 030,65</w:t>
            </w:r>
          </w:p>
        </w:tc>
        <w:tc>
          <w:tcPr>
            <w:tcW w:w="1146" w:type="dxa"/>
            <w:tcBorders>
              <w:top w:val="nil"/>
              <w:left w:val="nil"/>
              <w:bottom w:val="single" w:sz="4" w:space="0" w:color="auto"/>
              <w:right w:val="single" w:sz="4" w:space="0" w:color="auto"/>
            </w:tcBorders>
            <w:shd w:val="clear" w:color="000000" w:fill="FFFFFF"/>
            <w:noWrap/>
            <w:vAlign w:val="bottom"/>
            <w:hideMark/>
          </w:tcPr>
          <w:p w14:paraId="1B4F3F18" w14:textId="77777777" w:rsidR="0062027B" w:rsidRPr="0062027B" w:rsidRDefault="0062027B" w:rsidP="0062027B">
            <w:pPr>
              <w:jc w:val="center"/>
              <w:rPr>
                <w:sz w:val="16"/>
                <w:szCs w:val="16"/>
              </w:rPr>
            </w:pPr>
            <w:r w:rsidRPr="0062027B">
              <w:rPr>
                <w:sz w:val="16"/>
                <w:szCs w:val="16"/>
              </w:rPr>
              <w:t>36 277,63</w:t>
            </w:r>
          </w:p>
        </w:tc>
        <w:tc>
          <w:tcPr>
            <w:tcW w:w="1240" w:type="dxa"/>
            <w:tcBorders>
              <w:top w:val="nil"/>
              <w:left w:val="nil"/>
              <w:bottom w:val="single" w:sz="4" w:space="0" w:color="auto"/>
              <w:right w:val="single" w:sz="4" w:space="0" w:color="auto"/>
            </w:tcBorders>
            <w:shd w:val="clear" w:color="000000" w:fill="FFFFFF"/>
            <w:noWrap/>
            <w:vAlign w:val="bottom"/>
            <w:hideMark/>
          </w:tcPr>
          <w:p w14:paraId="4A343304" w14:textId="77777777" w:rsidR="0062027B" w:rsidRPr="0062027B" w:rsidRDefault="0062027B" w:rsidP="0062027B">
            <w:pPr>
              <w:jc w:val="center"/>
              <w:rPr>
                <w:sz w:val="16"/>
                <w:szCs w:val="16"/>
              </w:rPr>
            </w:pPr>
            <w:r w:rsidRPr="0062027B">
              <w:rPr>
                <w:sz w:val="16"/>
                <w:szCs w:val="16"/>
              </w:rPr>
              <w:t>36 282,14</w:t>
            </w:r>
          </w:p>
        </w:tc>
      </w:tr>
      <w:tr w:rsidR="0062027B" w:rsidRPr="0062027B" w14:paraId="08A78EF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7FA9D8E"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47B31EA"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3536DC57"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4AFB2A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3664BC0" w14:textId="77777777" w:rsidR="0062027B" w:rsidRPr="0062027B" w:rsidRDefault="0062027B" w:rsidP="0062027B">
            <w:pPr>
              <w:jc w:val="center"/>
              <w:rPr>
                <w:sz w:val="16"/>
                <w:szCs w:val="16"/>
              </w:rPr>
            </w:pPr>
            <w:r w:rsidRPr="0062027B">
              <w:rPr>
                <w:sz w:val="16"/>
                <w:szCs w:val="16"/>
              </w:rPr>
              <w:t>0230152500</w:t>
            </w:r>
          </w:p>
        </w:tc>
        <w:tc>
          <w:tcPr>
            <w:tcW w:w="591" w:type="dxa"/>
            <w:tcBorders>
              <w:top w:val="nil"/>
              <w:left w:val="nil"/>
              <w:bottom w:val="single" w:sz="4" w:space="0" w:color="auto"/>
              <w:right w:val="single" w:sz="4" w:space="0" w:color="auto"/>
            </w:tcBorders>
            <w:shd w:val="clear" w:color="000000" w:fill="FFFFFF"/>
            <w:noWrap/>
            <w:vAlign w:val="bottom"/>
            <w:hideMark/>
          </w:tcPr>
          <w:p w14:paraId="7674C15D"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82B0AF6" w14:textId="77777777" w:rsidR="0062027B" w:rsidRPr="0062027B" w:rsidRDefault="0062027B" w:rsidP="0062027B">
            <w:pPr>
              <w:jc w:val="center"/>
              <w:rPr>
                <w:sz w:val="16"/>
                <w:szCs w:val="16"/>
              </w:rPr>
            </w:pPr>
            <w:r w:rsidRPr="0062027B">
              <w:rPr>
                <w:sz w:val="16"/>
                <w:szCs w:val="16"/>
              </w:rPr>
              <w:t>214,55</w:t>
            </w:r>
          </w:p>
        </w:tc>
        <w:tc>
          <w:tcPr>
            <w:tcW w:w="1146" w:type="dxa"/>
            <w:tcBorders>
              <w:top w:val="nil"/>
              <w:left w:val="nil"/>
              <w:bottom w:val="single" w:sz="4" w:space="0" w:color="auto"/>
              <w:right w:val="single" w:sz="4" w:space="0" w:color="auto"/>
            </w:tcBorders>
            <w:shd w:val="clear" w:color="000000" w:fill="FFFFFF"/>
            <w:noWrap/>
            <w:vAlign w:val="bottom"/>
            <w:hideMark/>
          </w:tcPr>
          <w:p w14:paraId="26507B13" w14:textId="77777777" w:rsidR="0062027B" w:rsidRPr="0062027B" w:rsidRDefault="0062027B" w:rsidP="0062027B">
            <w:pPr>
              <w:jc w:val="center"/>
              <w:rPr>
                <w:sz w:val="16"/>
                <w:szCs w:val="16"/>
              </w:rPr>
            </w:pPr>
            <w:r w:rsidRPr="0062027B">
              <w:rPr>
                <w:sz w:val="16"/>
                <w:szCs w:val="16"/>
              </w:rPr>
              <w:t>303,93</w:t>
            </w:r>
          </w:p>
        </w:tc>
        <w:tc>
          <w:tcPr>
            <w:tcW w:w="1240" w:type="dxa"/>
            <w:tcBorders>
              <w:top w:val="nil"/>
              <w:left w:val="nil"/>
              <w:bottom w:val="single" w:sz="4" w:space="0" w:color="auto"/>
              <w:right w:val="single" w:sz="4" w:space="0" w:color="auto"/>
            </w:tcBorders>
            <w:shd w:val="clear" w:color="000000" w:fill="FFFFFF"/>
            <w:noWrap/>
            <w:vAlign w:val="bottom"/>
            <w:hideMark/>
          </w:tcPr>
          <w:p w14:paraId="788E5D8B" w14:textId="77777777" w:rsidR="0062027B" w:rsidRPr="0062027B" w:rsidRDefault="0062027B" w:rsidP="0062027B">
            <w:pPr>
              <w:jc w:val="center"/>
              <w:rPr>
                <w:sz w:val="16"/>
                <w:szCs w:val="16"/>
              </w:rPr>
            </w:pPr>
            <w:r w:rsidRPr="0062027B">
              <w:rPr>
                <w:sz w:val="16"/>
                <w:szCs w:val="16"/>
              </w:rPr>
              <w:t>303,92</w:t>
            </w:r>
          </w:p>
        </w:tc>
      </w:tr>
      <w:tr w:rsidR="0062027B" w:rsidRPr="0062027B" w14:paraId="3F28A8E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F236754"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2C3FC8B3"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260343EF"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6651F78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19299E3" w14:textId="77777777" w:rsidR="0062027B" w:rsidRPr="0062027B" w:rsidRDefault="0062027B" w:rsidP="0062027B">
            <w:pPr>
              <w:jc w:val="center"/>
              <w:rPr>
                <w:sz w:val="16"/>
                <w:szCs w:val="16"/>
              </w:rPr>
            </w:pPr>
            <w:r w:rsidRPr="0062027B">
              <w:rPr>
                <w:sz w:val="16"/>
                <w:szCs w:val="16"/>
              </w:rPr>
              <w:t>0230152500</w:t>
            </w:r>
          </w:p>
        </w:tc>
        <w:tc>
          <w:tcPr>
            <w:tcW w:w="591" w:type="dxa"/>
            <w:tcBorders>
              <w:top w:val="nil"/>
              <w:left w:val="nil"/>
              <w:bottom w:val="single" w:sz="4" w:space="0" w:color="auto"/>
              <w:right w:val="single" w:sz="4" w:space="0" w:color="auto"/>
            </w:tcBorders>
            <w:shd w:val="clear" w:color="000000" w:fill="FFFFFF"/>
            <w:noWrap/>
            <w:vAlign w:val="bottom"/>
            <w:hideMark/>
          </w:tcPr>
          <w:p w14:paraId="2026861D"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00F3C8B3" w14:textId="77777777" w:rsidR="0062027B" w:rsidRPr="0062027B" w:rsidRDefault="0062027B" w:rsidP="0062027B">
            <w:pPr>
              <w:jc w:val="center"/>
              <w:rPr>
                <w:sz w:val="16"/>
                <w:szCs w:val="16"/>
              </w:rPr>
            </w:pPr>
            <w:r w:rsidRPr="0062027B">
              <w:rPr>
                <w:sz w:val="16"/>
                <w:szCs w:val="16"/>
              </w:rPr>
              <w:t>39 816,10</w:t>
            </w:r>
          </w:p>
        </w:tc>
        <w:tc>
          <w:tcPr>
            <w:tcW w:w="1146" w:type="dxa"/>
            <w:tcBorders>
              <w:top w:val="nil"/>
              <w:left w:val="nil"/>
              <w:bottom w:val="single" w:sz="4" w:space="0" w:color="auto"/>
              <w:right w:val="single" w:sz="4" w:space="0" w:color="auto"/>
            </w:tcBorders>
            <w:shd w:val="clear" w:color="000000" w:fill="FFFFFF"/>
            <w:noWrap/>
            <w:vAlign w:val="bottom"/>
            <w:hideMark/>
          </w:tcPr>
          <w:p w14:paraId="23673D6A" w14:textId="77777777" w:rsidR="0062027B" w:rsidRPr="0062027B" w:rsidRDefault="0062027B" w:rsidP="0062027B">
            <w:pPr>
              <w:jc w:val="center"/>
              <w:rPr>
                <w:sz w:val="16"/>
                <w:szCs w:val="16"/>
              </w:rPr>
            </w:pPr>
            <w:r w:rsidRPr="0062027B">
              <w:rPr>
                <w:sz w:val="16"/>
                <w:szCs w:val="16"/>
              </w:rPr>
              <w:t>35 973,70</w:t>
            </w:r>
          </w:p>
        </w:tc>
        <w:tc>
          <w:tcPr>
            <w:tcW w:w="1240" w:type="dxa"/>
            <w:tcBorders>
              <w:top w:val="nil"/>
              <w:left w:val="nil"/>
              <w:bottom w:val="single" w:sz="4" w:space="0" w:color="auto"/>
              <w:right w:val="single" w:sz="4" w:space="0" w:color="auto"/>
            </w:tcBorders>
            <w:shd w:val="clear" w:color="000000" w:fill="FFFFFF"/>
            <w:noWrap/>
            <w:vAlign w:val="bottom"/>
            <w:hideMark/>
          </w:tcPr>
          <w:p w14:paraId="4AABE2CD" w14:textId="77777777" w:rsidR="0062027B" w:rsidRPr="0062027B" w:rsidRDefault="0062027B" w:rsidP="0062027B">
            <w:pPr>
              <w:jc w:val="center"/>
              <w:rPr>
                <w:sz w:val="16"/>
                <w:szCs w:val="16"/>
              </w:rPr>
            </w:pPr>
            <w:r w:rsidRPr="0062027B">
              <w:rPr>
                <w:sz w:val="16"/>
                <w:szCs w:val="16"/>
              </w:rPr>
              <w:t>35 978,22</w:t>
            </w:r>
          </w:p>
        </w:tc>
      </w:tr>
      <w:tr w:rsidR="0062027B" w:rsidRPr="0062027B" w14:paraId="15D3AFA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5E48096" w14:textId="77777777" w:rsidR="0062027B" w:rsidRPr="0062027B" w:rsidRDefault="0062027B" w:rsidP="0062027B">
            <w:pPr>
              <w:rPr>
                <w:sz w:val="16"/>
                <w:szCs w:val="16"/>
              </w:rPr>
            </w:pPr>
            <w:r w:rsidRPr="0062027B">
              <w:rPr>
                <w:sz w:val="16"/>
                <w:szCs w:val="16"/>
              </w:rPr>
              <w:t xml:space="preserve">Предоставление государственной социальной помощи малоимущим </w:t>
            </w:r>
            <w:r w:rsidRPr="0062027B">
              <w:rPr>
                <w:sz w:val="16"/>
                <w:szCs w:val="16"/>
              </w:rPr>
              <w:lastRenderedPageBreak/>
              <w:t>семьям, малоимущим одиноко проживающим гражданам</w:t>
            </w:r>
          </w:p>
        </w:tc>
        <w:tc>
          <w:tcPr>
            <w:tcW w:w="602" w:type="dxa"/>
            <w:tcBorders>
              <w:top w:val="nil"/>
              <w:left w:val="nil"/>
              <w:bottom w:val="single" w:sz="4" w:space="0" w:color="auto"/>
              <w:right w:val="single" w:sz="4" w:space="0" w:color="auto"/>
            </w:tcBorders>
            <w:shd w:val="clear" w:color="000000" w:fill="FFFFFF"/>
            <w:noWrap/>
            <w:vAlign w:val="bottom"/>
            <w:hideMark/>
          </w:tcPr>
          <w:p w14:paraId="7A25A5B9" w14:textId="77777777" w:rsidR="0062027B" w:rsidRPr="0062027B" w:rsidRDefault="0062027B" w:rsidP="0062027B">
            <w:pPr>
              <w:jc w:val="center"/>
              <w:rPr>
                <w:sz w:val="16"/>
                <w:szCs w:val="16"/>
              </w:rPr>
            </w:pPr>
            <w:r w:rsidRPr="0062027B">
              <w:rPr>
                <w:sz w:val="16"/>
                <w:szCs w:val="16"/>
              </w:rPr>
              <w:lastRenderedPageBreak/>
              <w:t>709</w:t>
            </w:r>
          </w:p>
        </w:tc>
        <w:tc>
          <w:tcPr>
            <w:tcW w:w="384" w:type="dxa"/>
            <w:tcBorders>
              <w:top w:val="nil"/>
              <w:left w:val="nil"/>
              <w:bottom w:val="single" w:sz="4" w:space="0" w:color="auto"/>
              <w:right w:val="single" w:sz="4" w:space="0" w:color="auto"/>
            </w:tcBorders>
            <w:shd w:val="clear" w:color="000000" w:fill="FFFFFF"/>
            <w:noWrap/>
            <w:vAlign w:val="bottom"/>
            <w:hideMark/>
          </w:tcPr>
          <w:p w14:paraId="1153A2FF"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50A0BC9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170EB24" w14:textId="77777777" w:rsidR="0062027B" w:rsidRPr="0062027B" w:rsidRDefault="0062027B" w:rsidP="0062027B">
            <w:pPr>
              <w:jc w:val="center"/>
              <w:rPr>
                <w:sz w:val="16"/>
                <w:szCs w:val="16"/>
              </w:rPr>
            </w:pPr>
            <w:r w:rsidRPr="0062027B">
              <w:rPr>
                <w:sz w:val="16"/>
                <w:szCs w:val="16"/>
              </w:rPr>
              <w:t>0230176240</w:t>
            </w:r>
          </w:p>
        </w:tc>
        <w:tc>
          <w:tcPr>
            <w:tcW w:w="591" w:type="dxa"/>
            <w:tcBorders>
              <w:top w:val="nil"/>
              <w:left w:val="nil"/>
              <w:bottom w:val="single" w:sz="4" w:space="0" w:color="auto"/>
              <w:right w:val="single" w:sz="4" w:space="0" w:color="auto"/>
            </w:tcBorders>
            <w:shd w:val="clear" w:color="000000" w:fill="FFFFFF"/>
            <w:noWrap/>
            <w:vAlign w:val="bottom"/>
            <w:hideMark/>
          </w:tcPr>
          <w:p w14:paraId="23F9939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89F63E4" w14:textId="77777777" w:rsidR="0062027B" w:rsidRPr="0062027B" w:rsidRDefault="0062027B" w:rsidP="0062027B">
            <w:pPr>
              <w:jc w:val="center"/>
              <w:rPr>
                <w:sz w:val="16"/>
                <w:szCs w:val="16"/>
              </w:rPr>
            </w:pPr>
            <w:r w:rsidRPr="0062027B">
              <w:rPr>
                <w:sz w:val="16"/>
                <w:szCs w:val="16"/>
              </w:rPr>
              <w:t>1 215,04</w:t>
            </w:r>
          </w:p>
        </w:tc>
        <w:tc>
          <w:tcPr>
            <w:tcW w:w="1146" w:type="dxa"/>
            <w:tcBorders>
              <w:top w:val="nil"/>
              <w:left w:val="nil"/>
              <w:bottom w:val="single" w:sz="4" w:space="0" w:color="auto"/>
              <w:right w:val="single" w:sz="4" w:space="0" w:color="auto"/>
            </w:tcBorders>
            <w:shd w:val="clear" w:color="000000" w:fill="FFFFFF"/>
            <w:noWrap/>
            <w:vAlign w:val="bottom"/>
            <w:hideMark/>
          </w:tcPr>
          <w:p w14:paraId="55C7F479" w14:textId="77777777" w:rsidR="0062027B" w:rsidRPr="0062027B" w:rsidRDefault="0062027B" w:rsidP="0062027B">
            <w:pPr>
              <w:jc w:val="center"/>
              <w:rPr>
                <w:sz w:val="16"/>
                <w:szCs w:val="16"/>
              </w:rPr>
            </w:pPr>
            <w:r w:rsidRPr="0062027B">
              <w:rPr>
                <w:sz w:val="16"/>
                <w:szCs w:val="16"/>
              </w:rPr>
              <w:t>1 515,04</w:t>
            </w:r>
          </w:p>
        </w:tc>
        <w:tc>
          <w:tcPr>
            <w:tcW w:w="1240" w:type="dxa"/>
            <w:tcBorders>
              <w:top w:val="nil"/>
              <w:left w:val="nil"/>
              <w:bottom w:val="single" w:sz="4" w:space="0" w:color="auto"/>
              <w:right w:val="single" w:sz="4" w:space="0" w:color="auto"/>
            </w:tcBorders>
            <w:shd w:val="clear" w:color="000000" w:fill="FFFFFF"/>
            <w:noWrap/>
            <w:vAlign w:val="bottom"/>
            <w:hideMark/>
          </w:tcPr>
          <w:p w14:paraId="72FAAD35" w14:textId="77777777" w:rsidR="0062027B" w:rsidRPr="0062027B" w:rsidRDefault="0062027B" w:rsidP="0062027B">
            <w:pPr>
              <w:jc w:val="center"/>
              <w:rPr>
                <w:sz w:val="16"/>
                <w:szCs w:val="16"/>
              </w:rPr>
            </w:pPr>
            <w:r w:rsidRPr="0062027B">
              <w:rPr>
                <w:sz w:val="16"/>
                <w:szCs w:val="16"/>
              </w:rPr>
              <w:t>1 515,04</w:t>
            </w:r>
          </w:p>
        </w:tc>
      </w:tr>
      <w:tr w:rsidR="0062027B" w:rsidRPr="0062027B" w14:paraId="7F4B582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505AA8C"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756CAEBF"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6578D92F"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6830CD6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344760E" w14:textId="77777777" w:rsidR="0062027B" w:rsidRPr="0062027B" w:rsidRDefault="0062027B" w:rsidP="0062027B">
            <w:pPr>
              <w:jc w:val="center"/>
              <w:rPr>
                <w:sz w:val="16"/>
                <w:szCs w:val="16"/>
              </w:rPr>
            </w:pPr>
            <w:r w:rsidRPr="0062027B">
              <w:rPr>
                <w:sz w:val="16"/>
                <w:szCs w:val="16"/>
              </w:rPr>
              <w:t>0230176240</w:t>
            </w:r>
          </w:p>
        </w:tc>
        <w:tc>
          <w:tcPr>
            <w:tcW w:w="591" w:type="dxa"/>
            <w:tcBorders>
              <w:top w:val="nil"/>
              <w:left w:val="nil"/>
              <w:bottom w:val="single" w:sz="4" w:space="0" w:color="auto"/>
              <w:right w:val="single" w:sz="4" w:space="0" w:color="auto"/>
            </w:tcBorders>
            <w:shd w:val="clear" w:color="000000" w:fill="FFFFFF"/>
            <w:noWrap/>
            <w:vAlign w:val="bottom"/>
            <w:hideMark/>
          </w:tcPr>
          <w:p w14:paraId="6471D32C"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7DBF21E3" w14:textId="77777777" w:rsidR="0062027B" w:rsidRPr="0062027B" w:rsidRDefault="0062027B" w:rsidP="0062027B">
            <w:pPr>
              <w:jc w:val="center"/>
              <w:rPr>
                <w:sz w:val="16"/>
                <w:szCs w:val="16"/>
              </w:rPr>
            </w:pPr>
            <w:r w:rsidRPr="0062027B">
              <w:rPr>
                <w:sz w:val="16"/>
                <w:szCs w:val="16"/>
              </w:rPr>
              <w:t>1 215,04</w:t>
            </w:r>
          </w:p>
        </w:tc>
        <w:tc>
          <w:tcPr>
            <w:tcW w:w="1146" w:type="dxa"/>
            <w:tcBorders>
              <w:top w:val="nil"/>
              <w:left w:val="nil"/>
              <w:bottom w:val="single" w:sz="4" w:space="0" w:color="auto"/>
              <w:right w:val="single" w:sz="4" w:space="0" w:color="auto"/>
            </w:tcBorders>
            <w:shd w:val="clear" w:color="000000" w:fill="FFFFFF"/>
            <w:noWrap/>
            <w:vAlign w:val="bottom"/>
            <w:hideMark/>
          </w:tcPr>
          <w:p w14:paraId="2883F8AD" w14:textId="77777777" w:rsidR="0062027B" w:rsidRPr="0062027B" w:rsidRDefault="0062027B" w:rsidP="0062027B">
            <w:pPr>
              <w:jc w:val="center"/>
              <w:rPr>
                <w:sz w:val="16"/>
                <w:szCs w:val="16"/>
              </w:rPr>
            </w:pPr>
            <w:r w:rsidRPr="0062027B">
              <w:rPr>
                <w:sz w:val="16"/>
                <w:szCs w:val="16"/>
              </w:rPr>
              <w:t>1 515,04</w:t>
            </w:r>
          </w:p>
        </w:tc>
        <w:tc>
          <w:tcPr>
            <w:tcW w:w="1240" w:type="dxa"/>
            <w:tcBorders>
              <w:top w:val="nil"/>
              <w:left w:val="nil"/>
              <w:bottom w:val="single" w:sz="4" w:space="0" w:color="auto"/>
              <w:right w:val="single" w:sz="4" w:space="0" w:color="auto"/>
            </w:tcBorders>
            <w:shd w:val="clear" w:color="000000" w:fill="FFFFFF"/>
            <w:noWrap/>
            <w:vAlign w:val="bottom"/>
            <w:hideMark/>
          </w:tcPr>
          <w:p w14:paraId="69E7DE62" w14:textId="77777777" w:rsidR="0062027B" w:rsidRPr="0062027B" w:rsidRDefault="0062027B" w:rsidP="0062027B">
            <w:pPr>
              <w:jc w:val="center"/>
              <w:rPr>
                <w:sz w:val="16"/>
                <w:szCs w:val="16"/>
              </w:rPr>
            </w:pPr>
            <w:r w:rsidRPr="0062027B">
              <w:rPr>
                <w:sz w:val="16"/>
                <w:szCs w:val="16"/>
              </w:rPr>
              <w:t>1 515,04</w:t>
            </w:r>
          </w:p>
        </w:tc>
      </w:tr>
      <w:tr w:rsidR="0062027B" w:rsidRPr="0062027B" w14:paraId="5E26008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880AD81" w14:textId="77777777" w:rsidR="0062027B" w:rsidRPr="0062027B" w:rsidRDefault="0062027B" w:rsidP="0062027B">
            <w:pPr>
              <w:rPr>
                <w:sz w:val="16"/>
                <w:szCs w:val="16"/>
              </w:rPr>
            </w:pPr>
            <w:r w:rsidRPr="0062027B">
              <w:rPr>
                <w:sz w:val="16"/>
                <w:szCs w:val="16"/>
              </w:rPr>
              <w:t>Выплата ежегодного социального пособия на проезд учащимся (студентам)</w:t>
            </w:r>
          </w:p>
        </w:tc>
        <w:tc>
          <w:tcPr>
            <w:tcW w:w="602" w:type="dxa"/>
            <w:tcBorders>
              <w:top w:val="nil"/>
              <w:left w:val="nil"/>
              <w:bottom w:val="single" w:sz="4" w:space="0" w:color="auto"/>
              <w:right w:val="single" w:sz="4" w:space="0" w:color="auto"/>
            </w:tcBorders>
            <w:shd w:val="clear" w:color="000000" w:fill="FFFFFF"/>
            <w:noWrap/>
            <w:vAlign w:val="bottom"/>
            <w:hideMark/>
          </w:tcPr>
          <w:p w14:paraId="4B8CD44D"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74B96EC7"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08DBBC3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0D01717" w14:textId="77777777" w:rsidR="0062027B" w:rsidRPr="0062027B" w:rsidRDefault="0062027B" w:rsidP="0062027B">
            <w:pPr>
              <w:jc w:val="center"/>
              <w:rPr>
                <w:sz w:val="16"/>
                <w:szCs w:val="16"/>
              </w:rPr>
            </w:pPr>
            <w:r w:rsidRPr="0062027B">
              <w:rPr>
                <w:sz w:val="16"/>
                <w:szCs w:val="16"/>
              </w:rPr>
              <w:t>0230176260</w:t>
            </w:r>
          </w:p>
        </w:tc>
        <w:tc>
          <w:tcPr>
            <w:tcW w:w="591" w:type="dxa"/>
            <w:tcBorders>
              <w:top w:val="nil"/>
              <w:left w:val="nil"/>
              <w:bottom w:val="single" w:sz="4" w:space="0" w:color="auto"/>
              <w:right w:val="single" w:sz="4" w:space="0" w:color="auto"/>
            </w:tcBorders>
            <w:shd w:val="clear" w:color="000000" w:fill="FFFFFF"/>
            <w:noWrap/>
            <w:vAlign w:val="bottom"/>
            <w:hideMark/>
          </w:tcPr>
          <w:p w14:paraId="7A12C56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D2B66DE" w14:textId="77777777" w:rsidR="0062027B" w:rsidRPr="0062027B" w:rsidRDefault="0062027B" w:rsidP="0062027B">
            <w:pPr>
              <w:jc w:val="center"/>
              <w:rPr>
                <w:sz w:val="16"/>
                <w:szCs w:val="16"/>
              </w:rPr>
            </w:pPr>
            <w:r w:rsidRPr="0062027B">
              <w:rPr>
                <w:sz w:val="16"/>
                <w:szCs w:val="16"/>
              </w:rPr>
              <w:t>134,11</w:t>
            </w:r>
          </w:p>
        </w:tc>
        <w:tc>
          <w:tcPr>
            <w:tcW w:w="1146" w:type="dxa"/>
            <w:tcBorders>
              <w:top w:val="nil"/>
              <w:left w:val="nil"/>
              <w:bottom w:val="single" w:sz="4" w:space="0" w:color="auto"/>
              <w:right w:val="single" w:sz="4" w:space="0" w:color="auto"/>
            </w:tcBorders>
            <w:shd w:val="clear" w:color="000000" w:fill="FFFFFF"/>
            <w:noWrap/>
            <w:vAlign w:val="bottom"/>
            <w:hideMark/>
          </w:tcPr>
          <w:p w14:paraId="45162EE3" w14:textId="77777777" w:rsidR="0062027B" w:rsidRPr="0062027B" w:rsidRDefault="0062027B" w:rsidP="0062027B">
            <w:pPr>
              <w:jc w:val="center"/>
              <w:rPr>
                <w:sz w:val="16"/>
                <w:szCs w:val="16"/>
              </w:rPr>
            </w:pPr>
            <w:r w:rsidRPr="0062027B">
              <w:rPr>
                <w:sz w:val="16"/>
                <w:szCs w:val="16"/>
              </w:rPr>
              <w:t>144,81</w:t>
            </w:r>
          </w:p>
        </w:tc>
        <w:tc>
          <w:tcPr>
            <w:tcW w:w="1240" w:type="dxa"/>
            <w:tcBorders>
              <w:top w:val="nil"/>
              <w:left w:val="nil"/>
              <w:bottom w:val="single" w:sz="4" w:space="0" w:color="auto"/>
              <w:right w:val="single" w:sz="4" w:space="0" w:color="auto"/>
            </w:tcBorders>
            <w:shd w:val="clear" w:color="000000" w:fill="FFFFFF"/>
            <w:noWrap/>
            <w:vAlign w:val="bottom"/>
            <w:hideMark/>
          </w:tcPr>
          <w:p w14:paraId="7F1184F1" w14:textId="77777777" w:rsidR="0062027B" w:rsidRPr="0062027B" w:rsidRDefault="0062027B" w:rsidP="0062027B">
            <w:pPr>
              <w:jc w:val="center"/>
              <w:rPr>
                <w:sz w:val="16"/>
                <w:szCs w:val="16"/>
              </w:rPr>
            </w:pPr>
            <w:r w:rsidRPr="0062027B">
              <w:rPr>
                <w:sz w:val="16"/>
                <w:szCs w:val="16"/>
              </w:rPr>
              <w:t>150,61</w:t>
            </w:r>
          </w:p>
        </w:tc>
      </w:tr>
      <w:tr w:rsidR="0062027B" w:rsidRPr="0062027B" w14:paraId="0A6C9B1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2EEC89A"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D92B76D"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093B7A1"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0DF8459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892DB92" w14:textId="77777777" w:rsidR="0062027B" w:rsidRPr="0062027B" w:rsidRDefault="0062027B" w:rsidP="0062027B">
            <w:pPr>
              <w:jc w:val="center"/>
              <w:rPr>
                <w:sz w:val="16"/>
                <w:szCs w:val="16"/>
              </w:rPr>
            </w:pPr>
            <w:r w:rsidRPr="0062027B">
              <w:rPr>
                <w:sz w:val="16"/>
                <w:szCs w:val="16"/>
              </w:rPr>
              <w:t>0230176260</w:t>
            </w:r>
          </w:p>
        </w:tc>
        <w:tc>
          <w:tcPr>
            <w:tcW w:w="591" w:type="dxa"/>
            <w:tcBorders>
              <w:top w:val="nil"/>
              <w:left w:val="nil"/>
              <w:bottom w:val="single" w:sz="4" w:space="0" w:color="auto"/>
              <w:right w:val="single" w:sz="4" w:space="0" w:color="auto"/>
            </w:tcBorders>
            <w:shd w:val="clear" w:color="000000" w:fill="FFFFFF"/>
            <w:noWrap/>
            <w:vAlign w:val="bottom"/>
            <w:hideMark/>
          </w:tcPr>
          <w:p w14:paraId="04FE337A"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7099515" w14:textId="77777777" w:rsidR="0062027B" w:rsidRPr="0062027B" w:rsidRDefault="0062027B" w:rsidP="0062027B">
            <w:pPr>
              <w:jc w:val="center"/>
              <w:rPr>
                <w:sz w:val="16"/>
                <w:szCs w:val="16"/>
              </w:rPr>
            </w:pPr>
            <w:r w:rsidRPr="0062027B">
              <w:rPr>
                <w:sz w:val="16"/>
                <w:szCs w:val="16"/>
              </w:rPr>
              <w:t>1,77</w:t>
            </w:r>
          </w:p>
        </w:tc>
        <w:tc>
          <w:tcPr>
            <w:tcW w:w="1146" w:type="dxa"/>
            <w:tcBorders>
              <w:top w:val="nil"/>
              <w:left w:val="nil"/>
              <w:bottom w:val="single" w:sz="4" w:space="0" w:color="auto"/>
              <w:right w:val="single" w:sz="4" w:space="0" w:color="auto"/>
            </w:tcBorders>
            <w:shd w:val="clear" w:color="000000" w:fill="FFFFFF"/>
            <w:noWrap/>
            <w:vAlign w:val="bottom"/>
            <w:hideMark/>
          </w:tcPr>
          <w:p w14:paraId="35A8FE3A" w14:textId="77777777" w:rsidR="0062027B" w:rsidRPr="0062027B" w:rsidRDefault="0062027B" w:rsidP="0062027B">
            <w:pPr>
              <w:jc w:val="center"/>
              <w:rPr>
                <w:sz w:val="16"/>
                <w:szCs w:val="16"/>
              </w:rPr>
            </w:pPr>
            <w:r w:rsidRPr="0062027B">
              <w:rPr>
                <w:sz w:val="16"/>
                <w:szCs w:val="16"/>
              </w:rPr>
              <w:t>1,93</w:t>
            </w:r>
          </w:p>
        </w:tc>
        <w:tc>
          <w:tcPr>
            <w:tcW w:w="1240" w:type="dxa"/>
            <w:tcBorders>
              <w:top w:val="nil"/>
              <w:left w:val="nil"/>
              <w:bottom w:val="single" w:sz="4" w:space="0" w:color="auto"/>
              <w:right w:val="single" w:sz="4" w:space="0" w:color="auto"/>
            </w:tcBorders>
            <w:shd w:val="clear" w:color="000000" w:fill="FFFFFF"/>
            <w:noWrap/>
            <w:vAlign w:val="bottom"/>
            <w:hideMark/>
          </w:tcPr>
          <w:p w14:paraId="2F2DC85E" w14:textId="77777777" w:rsidR="0062027B" w:rsidRPr="0062027B" w:rsidRDefault="0062027B" w:rsidP="0062027B">
            <w:pPr>
              <w:jc w:val="center"/>
              <w:rPr>
                <w:sz w:val="16"/>
                <w:szCs w:val="16"/>
              </w:rPr>
            </w:pPr>
            <w:r w:rsidRPr="0062027B">
              <w:rPr>
                <w:sz w:val="16"/>
                <w:szCs w:val="16"/>
              </w:rPr>
              <w:t>1,93</w:t>
            </w:r>
          </w:p>
        </w:tc>
      </w:tr>
      <w:tr w:rsidR="0062027B" w:rsidRPr="0062027B" w14:paraId="17E409F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3857149"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3157A109"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09C9B3DC"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A05AD6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6D92D64" w14:textId="77777777" w:rsidR="0062027B" w:rsidRPr="0062027B" w:rsidRDefault="0062027B" w:rsidP="0062027B">
            <w:pPr>
              <w:jc w:val="center"/>
              <w:rPr>
                <w:sz w:val="16"/>
                <w:szCs w:val="16"/>
              </w:rPr>
            </w:pPr>
            <w:r w:rsidRPr="0062027B">
              <w:rPr>
                <w:sz w:val="16"/>
                <w:szCs w:val="16"/>
              </w:rPr>
              <w:t>0230176260</w:t>
            </w:r>
          </w:p>
        </w:tc>
        <w:tc>
          <w:tcPr>
            <w:tcW w:w="591" w:type="dxa"/>
            <w:tcBorders>
              <w:top w:val="nil"/>
              <w:left w:val="nil"/>
              <w:bottom w:val="single" w:sz="4" w:space="0" w:color="auto"/>
              <w:right w:val="single" w:sz="4" w:space="0" w:color="auto"/>
            </w:tcBorders>
            <w:shd w:val="clear" w:color="000000" w:fill="FFFFFF"/>
            <w:noWrap/>
            <w:vAlign w:val="bottom"/>
            <w:hideMark/>
          </w:tcPr>
          <w:p w14:paraId="34AF3649"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40C26A02" w14:textId="77777777" w:rsidR="0062027B" w:rsidRPr="0062027B" w:rsidRDefault="0062027B" w:rsidP="0062027B">
            <w:pPr>
              <w:jc w:val="center"/>
              <w:rPr>
                <w:sz w:val="16"/>
                <w:szCs w:val="16"/>
              </w:rPr>
            </w:pPr>
            <w:r w:rsidRPr="0062027B">
              <w:rPr>
                <w:sz w:val="16"/>
                <w:szCs w:val="16"/>
              </w:rPr>
              <w:t>132,34</w:t>
            </w:r>
          </w:p>
        </w:tc>
        <w:tc>
          <w:tcPr>
            <w:tcW w:w="1146" w:type="dxa"/>
            <w:tcBorders>
              <w:top w:val="nil"/>
              <w:left w:val="nil"/>
              <w:bottom w:val="single" w:sz="4" w:space="0" w:color="auto"/>
              <w:right w:val="single" w:sz="4" w:space="0" w:color="auto"/>
            </w:tcBorders>
            <w:shd w:val="clear" w:color="000000" w:fill="FFFFFF"/>
            <w:noWrap/>
            <w:vAlign w:val="bottom"/>
            <w:hideMark/>
          </w:tcPr>
          <w:p w14:paraId="7D69A03F" w14:textId="77777777" w:rsidR="0062027B" w:rsidRPr="0062027B" w:rsidRDefault="0062027B" w:rsidP="0062027B">
            <w:pPr>
              <w:jc w:val="center"/>
              <w:rPr>
                <w:sz w:val="16"/>
                <w:szCs w:val="16"/>
              </w:rPr>
            </w:pPr>
            <w:r w:rsidRPr="0062027B">
              <w:rPr>
                <w:sz w:val="16"/>
                <w:szCs w:val="16"/>
              </w:rPr>
              <w:t>142,88</w:t>
            </w:r>
          </w:p>
        </w:tc>
        <w:tc>
          <w:tcPr>
            <w:tcW w:w="1240" w:type="dxa"/>
            <w:tcBorders>
              <w:top w:val="nil"/>
              <w:left w:val="nil"/>
              <w:bottom w:val="single" w:sz="4" w:space="0" w:color="auto"/>
              <w:right w:val="single" w:sz="4" w:space="0" w:color="auto"/>
            </w:tcBorders>
            <w:shd w:val="clear" w:color="000000" w:fill="FFFFFF"/>
            <w:noWrap/>
            <w:vAlign w:val="bottom"/>
            <w:hideMark/>
          </w:tcPr>
          <w:p w14:paraId="583582B4" w14:textId="77777777" w:rsidR="0062027B" w:rsidRPr="0062027B" w:rsidRDefault="0062027B" w:rsidP="0062027B">
            <w:pPr>
              <w:jc w:val="center"/>
              <w:rPr>
                <w:sz w:val="16"/>
                <w:szCs w:val="16"/>
              </w:rPr>
            </w:pPr>
            <w:r w:rsidRPr="0062027B">
              <w:rPr>
                <w:sz w:val="16"/>
                <w:szCs w:val="16"/>
              </w:rPr>
              <w:t>148,68</w:t>
            </w:r>
          </w:p>
        </w:tc>
      </w:tr>
      <w:tr w:rsidR="0062027B" w:rsidRPr="0062027B" w14:paraId="703CBD0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25DE7CC" w14:textId="77777777" w:rsidR="0062027B" w:rsidRPr="0062027B" w:rsidRDefault="0062027B" w:rsidP="0062027B">
            <w:pPr>
              <w:rPr>
                <w:sz w:val="16"/>
                <w:szCs w:val="16"/>
              </w:rPr>
            </w:pPr>
            <w:r w:rsidRPr="0062027B">
              <w:rPr>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602" w:type="dxa"/>
            <w:tcBorders>
              <w:top w:val="nil"/>
              <w:left w:val="nil"/>
              <w:bottom w:val="single" w:sz="4" w:space="0" w:color="auto"/>
              <w:right w:val="single" w:sz="4" w:space="0" w:color="auto"/>
            </w:tcBorders>
            <w:shd w:val="clear" w:color="000000" w:fill="FFFFFF"/>
            <w:noWrap/>
            <w:vAlign w:val="bottom"/>
            <w:hideMark/>
          </w:tcPr>
          <w:p w14:paraId="07924C03"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27ACCD5"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0C10D4A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CBA08BD" w14:textId="77777777" w:rsidR="0062027B" w:rsidRPr="0062027B" w:rsidRDefault="0062027B" w:rsidP="0062027B">
            <w:pPr>
              <w:jc w:val="center"/>
              <w:rPr>
                <w:sz w:val="16"/>
                <w:szCs w:val="16"/>
              </w:rPr>
            </w:pPr>
            <w:r w:rsidRPr="0062027B">
              <w:rPr>
                <w:sz w:val="16"/>
                <w:szCs w:val="16"/>
              </w:rPr>
              <w:t>0230177220</w:t>
            </w:r>
          </w:p>
        </w:tc>
        <w:tc>
          <w:tcPr>
            <w:tcW w:w="591" w:type="dxa"/>
            <w:tcBorders>
              <w:top w:val="nil"/>
              <w:left w:val="nil"/>
              <w:bottom w:val="single" w:sz="4" w:space="0" w:color="auto"/>
              <w:right w:val="single" w:sz="4" w:space="0" w:color="auto"/>
            </w:tcBorders>
            <w:shd w:val="clear" w:color="000000" w:fill="FFFFFF"/>
            <w:noWrap/>
            <w:vAlign w:val="bottom"/>
            <w:hideMark/>
          </w:tcPr>
          <w:p w14:paraId="07EE3C3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988BFB4" w14:textId="77777777" w:rsidR="0062027B" w:rsidRPr="0062027B" w:rsidRDefault="0062027B" w:rsidP="0062027B">
            <w:pPr>
              <w:jc w:val="center"/>
              <w:rPr>
                <w:sz w:val="16"/>
                <w:szCs w:val="16"/>
              </w:rPr>
            </w:pPr>
            <w:r w:rsidRPr="0062027B">
              <w:rPr>
                <w:sz w:val="16"/>
                <w:szCs w:val="16"/>
              </w:rPr>
              <w:t>269,99</w:t>
            </w:r>
          </w:p>
        </w:tc>
        <w:tc>
          <w:tcPr>
            <w:tcW w:w="1146" w:type="dxa"/>
            <w:tcBorders>
              <w:top w:val="nil"/>
              <w:left w:val="nil"/>
              <w:bottom w:val="single" w:sz="4" w:space="0" w:color="auto"/>
              <w:right w:val="single" w:sz="4" w:space="0" w:color="auto"/>
            </w:tcBorders>
            <w:shd w:val="clear" w:color="000000" w:fill="FFFFFF"/>
            <w:noWrap/>
            <w:vAlign w:val="bottom"/>
            <w:hideMark/>
          </w:tcPr>
          <w:p w14:paraId="6E2F3F4B" w14:textId="77777777" w:rsidR="0062027B" w:rsidRPr="0062027B" w:rsidRDefault="0062027B" w:rsidP="0062027B">
            <w:pPr>
              <w:jc w:val="center"/>
              <w:rPr>
                <w:sz w:val="16"/>
                <w:szCs w:val="16"/>
              </w:rPr>
            </w:pPr>
            <w:r w:rsidRPr="0062027B">
              <w:rPr>
                <w:sz w:val="16"/>
                <w:szCs w:val="16"/>
              </w:rPr>
              <w:t>223,16</w:t>
            </w:r>
          </w:p>
        </w:tc>
        <w:tc>
          <w:tcPr>
            <w:tcW w:w="1240" w:type="dxa"/>
            <w:tcBorders>
              <w:top w:val="nil"/>
              <w:left w:val="nil"/>
              <w:bottom w:val="single" w:sz="4" w:space="0" w:color="auto"/>
              <w:right w:val="single" w:sz="4" w:space="0" w:color="auto"/>
            </w:tcBorders>
            <w:shd w:val="clear" w:color="000000" w:fill="FFFFFF"/>
            <w:noWrap/>
            <w:vAlign w:val="bottom"/>
            <w:hideMark/>
          </w:tcPr>
          <w:p w14:paraId="259C1775" w14:textId="77777777" w:rsidR="0062027B" w:rsidRPr="0062027B" w:rsidRDefault="0062027B" w:rsidP="0062027B">
            <w:pPr>
              <w:jc w:val="center"/>
              <w:rPr>
                <w:sz w:val="16"/>
                <w:szCs w:val="16"/>
              </w:rPr>
            </w:pPr>
            <w:r w:rsidRPr="0062027B">
              <w:rPr>
                <w:sz w:val="16"/>
                <w:szCs w:val="16"/>
              </w:rPr>
              <w:t>223,16</w:t>
            </w:r>
          </w:p>
        </w:tc>
      </w:tr>
      <w:tr w:rsidR="0062027B" w:rsidRPr="0062027B" w14:paraId="7576C35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52D2B28"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0DD878F"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DA62D40"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0B22C1D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F737441" w14:textId="77777777" w:rsidR="0062027B" w:rsidRPr="0062027B" w:rsidRDefault="0062027B" w:rsidP="0062027B">
            <w:pPr>
              <w:jc w:val="center"/>
              <w:rPr>
                <w:sz w:val="16"/>
                <w:szCs w:val="16"/>
              </w:rPr>
            </w:pPr>
            <w:r w:rsidRPr="0062027B">
              <w:rPr>
                <w:sz w:val="16"/>
                <w:szCs w:val="16"/>
              </w:rPr>
              <w:t>0230177220</w:t>
            </w:r>
          </w:p>
        </w:tc>
        <w:tc>
          <w:tcPr>
            <w:tcW w:w="591" w:type="dxa"/>
            <w:tcBorders>
              <w:top w:val="nil"/>
              <w:left w:val="nil"/>
              <w:bottom w:val="single" w:sz="4" w:space="0" w:color="auto"/>
              <w:right w:val="single" w:sz="4" w:space="0" w:color="auto"/>
            </w:tcBorders>
            <w:shd w:val="clear" w:color="000000" w:fill="FFFFFF"/>
            <w:noWrap/>
            <w:vAlign w:val="bottom"/>
            <w:hideMark/>
          </w:tcPr>
          <w:p w14:paraId="1B3FB3F6"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5E7AFBE" w14:textId="77777777" w:rsidR="0062027B" w:rsidRPr="0062027B" w:rsidRDefault="0062027B" w:rsidP="0062027B">
            <w:pPr>
              <w:jc w:val="center"/>
              <w:rPr>
                <w:sz w:val="16"/>
                <w:szCs w:val="16"/>
              </w:rPr>
            </w:pPr>
            <w:r w:rsidRPr="0062027B">
              <w:rPr>
                <w:sz w:val="16"/>
                <w:szCs w:val="16"/>
              </w:rPr>
              <w:t>4,15</w:t>
            </w:r>
          </w:p>
        </w:tc>
        <w:tc>
          <w:tcPr>
            <w:tcW w:w="1146" w:type="dxa"/>
            <w:tcBorders>
              <w:top w:val="nil"/>
              <w:left w:val="nil"/>
              <w:bottom w:val="single" w:sz="4" w:space="0" w:color="auto"/>
              <w:right w:val="single" w:sz="4" w:space="0" w:color="auto"/>
            </w:tcBorders>
            <w:shd w:val="clear" w:color="000000" w:fill="FFFFFF"/>
            <w:noWrap/>
            <w:vAlign w:val="bottom"/>
            <w:hideMark/>
          </w:tcPr>
          <w:p w14:paraId="544E01E2"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4FAB30AA" w14:textId="77777777" w:rsidR="0062027B" w:rsidRPr="0062027B" w:rsidRDefault="0062027B" w:rsidP="0062027B">
            <w:pPr>
              <w:jc w:val="center"/>
              <w:rPr>
                <w:sz w:val="16"/>
                <w:szCs w:val="16"/>
              </w:rPr>
            </w:pPr>
            <w:r w:rsidRPr="0062027B">
              <w:rPr>
                <w:sz w:val="16"/>
                <w:szCs w:val="16"/>
              </w:rPr>
              <w:t>5,00</w:t>
            </w:r>
          </w:p>
        </w:tc>
      </w:tr>
      <w:tr w:rsidR="0062027B" w:rsidRPr="0062027B" w14:paraId="6A9E9A5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831F6A4"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5FCFD767"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438784DA"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4100716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90AED22" w14:textId="77777777" w:rsidR="0062027B" w:rsidRPr="0062027B" w:rsidRDefault="0062027B" w:rsidP="0062027B">
            <w:pPr>
              <w:jc w:val="center"/>
              <w:rPr>
                <w:sz w:val="16"/>
                <w:szCs w:val="16"/>
              </w:rPr>
            </w:pPr>
            <w:r w:rsidRPr="0062027B">
              <w:rPr>
                <w:sz w:val="16"/>
                <w:szCs w:val="16"/>
              </w:rPr>
              <w:t>0230177220</w:t>
            </w:r>
          </w:p>
        </w:tc>
        <w:tc>
          <w:tcPr>
            <w:tcW w:w="591" w:type="dxa"/>
            <w:tcBorders>
              <w:top w:val="nil"/>
              <w:left w:val="nil"/>
              <w:bottom w:val="single" w:sz="4" w:space="0" w:color="auto"/>
              <w:right w:val="single" w:sz="4" w:space="0" w:color="auto"/>
            </w:tcBorders>
            <w:shd w:val="clear" w:color="000000" w:fill="FFFFFF"/>
            <w:noWrap/>
            <w:vAlign w:val="bottom"/>
            <w:hideMark/>
          </w:tcPr>
          <w:p w14:paraId="43380918"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57C1AC18" w14:textId="77777777" w:rsidR="0062027B" w:rsidRPr="0062027B" w:rsidRDefault="0062027B" w:rsidP="0062027B">
            <w:pPr>
              <w:jc w:val="center"/>
              <w:rPr>
                <w:sz w:val="16"/>
                <w:szCs w:val="16"/>
              </w:rPr>
            </w:pPr>
            <w:r w:rsidRPr="0062027B">
              <w:rPr>
                <w:sz w:val="16"/>
                <w:szCs w:val="16"/>
              </w:rPr>
              <w:t>265,84</w:t>
            </w:r>
          </w:p>
        </w:tc>
        <w:tc>
          <w:tcPr>
            <w:tcW w:w="1146" w:type="dxa"/>
            <w:tcBorders>
              <w:top w:val="nil"/>
              <w:left w:val="nil"/>
              <w:bottom w:val="single" w:sz="4" w:space="0" w:color="auto"/>
              <w:right w:val="single" w:sz="4" w:space="0" w:color="auto"/>
            </w:tcBorders>
            <w:shd w:val="clear" w:color="000000" w:fill="FFFFFF"/>
            <w:noWrap/>
            <w:vAlign w:val="bottom"/>
            <w:hideMark/>
          </w:tcPr>
          <w:p w14:paraId="3BF3EE69" w14:textId="77777777" w:rsidR="0062027B" w:rsidRPr="0062027B" w:rsidRDefault="0062027B" w:rsidP="0062027B">
            <w:pPr>
              <w:jc w:val="center"/>
              <w:rPr>
                <w:sz w:val="16"/>
                <w:szCs w:val="16"/>
              </w:rPr>
            </w:pPr>
            <w:r w:rsidRPr="0062027B">
              <w:rPr>
                <w:sz w:val="16"/>
                <w:szCs w:val="16"/>
              </w:rPr>
              <w:t>218,16</w:t>
            </w:r>
          </w:p>
        </w:tc>
        <w:tc>
          <w:tcPr>
            <w:tcW w:w="1240" w:type="dxa"/>
            <w:tcBorders>
              <w:top w:val="nil"/>
              <w:left w:val="nil"/>
              <w:bottom w:val="single" w:sz="4" w:space="0" w:color="auto"/>
              <w:right w:val="single" w:sz="4" w:space="0" w:color="auto"/>
            </w:tcBorders>
            <w:shd w:val="clear" w:color="000000" w:fill="FFFFFF"/>
            <w:noWrap/>
            <w:vAlign w:val="bottom"/>
            <w:hideMark/>
          </w:tcPr>
          <w:p w14:paraId="180DF5E2" w14:textId="77777777" w:rsidR="0062027B" w:rsidRPr="0062027B" w:rsidRDefault="0062027B" w:rsidP="0062027B">
            <w:pPr>
              <w:jc w:val="center"/>
              <w:rPr>
                <w:sz w:val="16"/>
                <w:szCs w:val="16"/>
              </w:rPr>
            </w:pPr>
            <w:r w:rsidRPr="0062027B">
              <w:rPr>
                <w:sz w:val="16"/>
                <w:szCs w:val="16"/>
              </w:rPr>
              <w:t>218,16</w:t>
            </w:r>
          </w:p>
        </w:tc>
      </w:tr>
      <w:tr w:rsidR="0062027B" w:rsidRPr="0062027B" w14:paraId="5D8C0E2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194FBFC" w14:textId="77777777" w:rsidR="0062027B" w:rsidRPr="0062027B" w:rsidRDefault="0062027B" w:rsidP="0062027B">
            <w:pPr>
              <w:rPr>
                <w:sz w:val="16"/>
                <w:szCs w:val="16"/>
              </w:rPr>
            </w:pPr>
            <w:r w:rsidRPr="0062027B">
              <w:rPr>
                <w:sz w:val="16"/>
                <w:szCs w:val="16"/>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B93EBB5"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64C64D94"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269B03E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3F1864B" w14:textId="77777777" w:rsidR="0062027B" w:rsidRPr="0062027B" w:rsidRDefault="0062027B" w:rsidP="0062027B">
            <w:pPr>
              <w:jc w:val="center"/>
              <w:rPr>
                <w:sz w:val="16"/>
                <w:szCs w:val="16"/>
              </w:rPr>
            </w:pPr>
            <w:r w:rsidRPr="0062027B">
              <w:rPr>
                <w:sz w:val="16"/>
                <w:szCs w:val="16"/>
              </w:rPr>
              <w:t>0230177820</w:t>
            </w:r>
          </w:p>
        </w:tc>
        <w:tc>
          <w:tcPr>
            <w:tcW w:w="591" w:type="dxa"/>
            <w:tcBorders>
              <w:top w:val="nil"/>
              <w:left w:val="nil"/>
              <w:bottom w:val="single" w:sz="4" w:space="0" w:color="auto"/>
              <w:right w:val="single" w:sz="4" w:space="0" w:color="auto"/>
            </w:tcBorders>
            <w:shd w:val="clear" w:color="000000" w:fill="FFFFFF"/>
            <w:noWrap/>
            <w:vAlign w:val="bottom"/>
            <w:hideMark/>
          </w:tcPr>
          <w:p w14:paraId="03B9A8C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48C1F8E" w14:textId="77777777" w:rsidR="0062027B" w:rsidRPr="0062027B" w:rsidRDefault="0062027B" w:rsidP="0062027B">
            <w:pPr>
              <w:jc w:val="center"/>
              <w:rPr>
                <w:sz w:val="16"/>
                <w:szCs w:val="16"/>
              </w:rPr>
            </w:pPr>
            <w:r w:rsidRPr="0062027B">
              <w:rPr>
                <w:sz w:val="16"/>
                <w:szCs w:val="16"/>
              </w:rPr>
              <w:t>20 253,76</w:t>
            </w:r>
          </w:p>
        </w:tc>
        <w:tc>
          <w:tcPr>
            <w:tcW w:w="1146" w:type="dxa"/>
            <w:tcBorders>
              <w:top w:val="nil"/>
              <w:left w:val="nil"/>
              <w:bottom w:val="single" w:sz="4" w:space="0" w:color="auto"/>
              <w:right w:val="single" w:sz="4" w:space="0" w:color="auto"/>
            </w:tcBorders>
            <w:shd w:val="clear" w:color="000000" w:fill="FFFFFF"/>
            <w:noWrap/>
            <w:vAlign w:val="bottom"/>
            <w:hideMark/>
          </w:tcPr>
          <w:p w14:paraId="0EA32E7B" w14:textId="77777777" w:rsidR="0062027B" w:rsidRPr="0062027B" w:rsidRDefault="0062027B" w:rsidP="0062027B">
            <w:pPr>
              <w:jc w:val="center"/>
              <w:rPr>
                <w:sz w:val="16"/>
                <w:szCs w:val="16"/>
              </w:rPr>
            </w:pPr>
            <w:r w:rsidRPr="0062027B">
              <w:rPr>
                <w:sz w:val="16"/>
                <w:szCs w:val="16"/>
              </w:rPr>
              <w:t>19 027,55</w:t>
            </w:r>
          </w:p>
        </w:tc>
        <w:tc>
          <w:tcPr>
            <w:tcW w:w="1240" w:type="dxa"/>
            <w:tcBorders>
              <w:top w:val="nil"/>
              <w:left w:val="nil"/>
              <w:bottom w:val="single" w:sz="4" w:space="0" w:color="auto"/>
              <w:right w:val="single" w:sz="4" w:space="0" w:color="auto"/>
            </w:tcBorders>
            <w:shd w:val="clear" w:color="000000" w:fill="FFFFFF"/>
            <w:noWrap/>
            <w:vAlign w:val="bottom"/>
            <w:hideMark/>
          </w:tcPr>
          <w:p w14:paraId="253AD863" w14:textId="77777777" w:rsidR="0062027B" w:rsidRPr="0062027B" w:rsidRDefault="0062027B" w:rsidP="0062027B">
            <w:pPr>
              <w:jc w:val="center"/>
              <w:rPr>
                <w:sz w:val="16"/>
                <w:szCs w:val="16"/>
              </w:rPr>
            </w:pPr>
            <w:r w:rsidRPr="0062027B">
              <w:rPr>
                <w:sz w:val="16"/>
                <w:szCs w:val="16"/>
              </w:rPr>
              <w:t>17 920,59</w:t>
            </w:r>
          </w:p>
        </w:tc>
      </w:tr>
      <w:tr w:rsidR="0062027B" w:rsidRPr="0062027B" w14:paraId="4A9F403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108C7B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8E36D03"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37D9CD47"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39A4F7A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8BEB4B7" w14:textId="77777777" w:rsidR="0062027B" w:rsidRPr="0062027B" w:rsidRDefault="0062027B" w:rsidP="0062027B">
            <w:pPr>
              <w:jc w:val="center"/>
              <w:rPr>
                <w:sz w:val="16"/>
                <w:szCs w:val="16"/>
              </w:rPr>
            </w:pPr>
            <w:r w:rsidRPr="0062027B">
              <w:rPr>
                <w:sz w:val="16"/>
                <w:szCs w:val="16"/>
              </w:rPr>
              <w:t>0230177820</w:t>
            </w:r>
          </w:p>
        </w:tc>
        <w:tc>
          <w:tcPr>
            <w:tcW w:w="591" w:type="dxa"/>
            <w:tcBorders>
              <w:top w:val="nil"/>
              <w:left w:val="nil"/>
              <w:bottom w:val="single" w:sz="4" w:space="0" w:color="auto"/>
              <w:right w:val="single" w:sz="4" w:space="0" w:color="auto"/>
            </w:tcBorders>
            <w:shd w:val="clear" w:color="000000" w:fill="FFFFFF"/>
            <w:noWrap/>
            <w:vAlign w:val="bottom"/>
            <w:hideMark/>
          </w:tcPr>
          <w:p w14:paraId="1727968B"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4C6FF9A" w14:textId="77777777" w:rsidR="0062027B" w:rsidRPr="0062027B" w:rsidRDefault="0062027B" w:rsidP="0062027B">
            <w:pPr>
              <w:jc w:val="center"/>
              <w:rPr>
                <w:sz w:val="16"/>
                <w:szCs w:val="16"/>
              </w:rPr>
            </w:pPr>
            <w:r w:rsidRPr="0062027B">
              <w:rPr>
                <w:sz w:val="16"/>
                <w:szCs w:val="16"/>
              </w:rPr>
              <w:t>194,26</w:t>
            </w:r>
          </w:p>
        </w:tc>
        <w:tc>
          <w:tcPr>
            <w:tcW w:w="1146" w:type="dxa"/>
            <w:tcBorders>
              <w:top w:val="nil"/>
              <w:left w:val="nil"/>
              <w:bottom w:val="single" w:sz="4" w:space="0" w:color="auto"/>
              <w:right w:val="single" w:sz="4" w:space="0" w:color="auto"/>
            </w:tcBorders>
            <w:shd w:val="clear" w:color="000000" w:fill="FFFFFF"/>
            <w:noWrap/>
            <w:vAlign w:val="bottom"/>
            <w:hideMark/>
          </w:tcPr>
          <w:p w14:paraId="41489E1F" w14:textId="77777777" w:rsidR="0062027B" w:rsidRPr="0062027B" w:rsidRDefault="0062027B" w:rsidP="0062027B">
            <w:pPr>
              <w:jc w:val="center"/>
              <w:rPr>
                <w:sz w:val="16"/>
                <w:szCs w:val="16"/>
              </w:rPr>
            </w:pPr>
            <w:r w:rsidRPr="0062027B">
              <w:rPr>
                <w:sz w:val="16"/>
                <w:szCs w:val="16"/>
              </w:rPr>
              <w:t>219,39</w:t>
            </w:r>
          </w:p>
        </w:tc>
        <w:tc>
          <w:tcPr>
            <w:tcW w:w="1240" w:type="dxa"/>
            <w:tcBorders>
              <w:top w:val="nil"/>
              <w:left w:val="nil"/>
              <w:bottom w:val="single" w:sz="4" w:space="0" w:color="auto"/>
              <w:right w:val="single" w:sz="4" w:space="0" w:color="auto"/>
            </w:tcBorders>
            <w:shd w:val="clear" w:color="000000" w:fill="FFFFFF"/>
            <w:noWrap/>
            <w:vAlign w:val="bottom"/>
            <w:hideMark/>
          </w:tcPr>
          <w:p w14:paraId="19E6E9AD" w14:textId="77777777" w:rsidR="0062027B" w:rsidRPr="0062027B" w:rsidRDefault="0062027B" w:rsidP="0062027B">
            <w:pPr>
              <w:jc w:val="center"/>
              <w:rPr>
                <w:sz w:val="16"/>
                <w:szCs w:val="16"/>
              </w:rPr>
            </w:pPr>
            <w:r w:rsidRPr="0062027B">
              <w:rPr>
                <w:sz w:val="16"/>
                <w:szCs w:val="16"/>
              </w:rPr>
              <w:t>219,39</w:t>
            </w:r>
          </w:p>
        </w:tc>
      </w:tr>
      <w:tr w:rsidR="0062027B" w:rsidRPr="0062027B" w14:paraId="48AA8D3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6FDB9E"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1049217B"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6096206E"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7A67175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FF85134" w14:textId="77777777" w:rsidR="0062027B" w:rsidRPr="0062027B" w:rsidRDefault="0062027B" w:rsidP="0062027B">
            <w:pPr>
              <w:jc w:val="center"/>
              <w:rPr>
                <w:sz w:val="16"/>
                <w:szCs w:val="16"/>
              </w:rPr>
            </w:pPr>
            <w:r w:rsidRPr="0062027B">
              <w:rPr>
                <w:sz w:val="16"/>
                <w:szCs w:val="16"/>
              </w:rPr>
              <w:t>0230177820</w:t>
            </w:r>
          </w:p>
        </w:tc>
        <w:tc>
          <w:tcPr>
            <w:tcW w:w="591" w:type="dxa"/>
            <w:tcBorders>
              <w:top w:val="nil"/>
              <w:left w:val="nil"/>
              <w:bottom w:val="single" w:sz="4" w:space="0" w:color="auto"/>
              <w:right w:val="single" w:sz="4" w:space="0" w:color="auto"/>
            </w:tcBorders>
            <w:shd w:val="clear" w:color="000000" w:fill="FFFFFF"/>
            <w:noWrap/>
            <w:vAlign w:val="bottom"/>
            <w:hideMark/>
          </w:tcPr>
          <w:p w14:paraId="545032FF"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23C14B30" w14:textId="77777777" w:rsidR="0062027B" w:rsidRPr="0062027B" w:rsidRDefault="0062027B" w:rsidP="0062027B">
            <w:pPr>
              <w:jc w:val="center"/>
              <w:rPr>
                <w:sz w:val="16"/>
                <w:szCs w:val="16"/>
              </w:rPr>
            </w:pPr>
            <w:r w:rsidRPr="0062027B">
              <w:rPr>
                <w:sz w:val="16"/>
                <w:szCs w:val="16"/>
              </w:rPr>
              <w:t>20 059,50</w:t>
            </w:r>
          </w:p>
        </w:tc>
        <w:tc>
          <w:tcPr>
            <w:tcW w:w="1146" w:type="dxa"/>
            <w:tcBorders>
              <w:top w:val="nil"/>
              <w:left w:val="nil"/>
              <w:bottom w:val="single" w:sz="4" w:space="0" w:color="auto"/>
              <w:right w:val="single" w:sz="4" w:space="0" w:color="auto"/>
            </w:tcBorders>
            <w:shd w:val="clear" w:color="000000" w:fill="FFFFFF"/>
            <w:noWrap/>
            <w:vAlign w:val="bottom"/>
            <w:hideMark/>
          </w:tcPr>
          <w:p w14:paraId="496E2F27" w14:textId="77777777" w:rsidR="0062027B" w:rsidRPr="0062027B" w:rsidRDefault="0062027B" w:rsidP="0062027B">
            <w:pPr>
              <w:jc w:val="center"/>
              <w:rPr>
                <w:sz w:val="16"/>
                <w:szCs w:val="16"/>
              </w:rPr>
            </w:pPr>
            <w:r w:rsidRPr="0062027B">
              <w:rPr>
                <w:sz w:val="16"/>
                <w:szCs w:val="16"/>
              </w:rPr>
              <w:t>18 808,16</w:t>
            </w:r>
          </w:p>
        </w:tc>
        <w:tc>
          <w:tcPr>
            <w:tcW w:w="1240" w:type="dxa"/>
            <w:tcBorders>
              <w:top w:val="nil"/>
              <w:left w:val="nil"/>
              <w:bottom w:val="single" w:sz="4" w:space="0" w:color="auto"/>
              <w:right w:val="single" w:sz="4" w:space="0" w:color="auto"/>
            </w:tcBorders>
            <w:shd w:val="clear" w:color="000000" w:fill="FFFFFF"/>
            <w:noWrap/>
            <w:vAlign w:val="bottom"/>
            <w:hideMark/>
          </w:tcPr>
          <w:p w14:paraId="2313C648" w14:textId="77777777" w:rsidR="0062027B" w:rsidRPr="0062027B" w:rsidRDefault="0062027B" w:rsidP="0062027B">
            <w:pPr>
              <w:jc w:val="center"/>
              <w:rPr>
                <w:sz w:val="16"/>
                <w:szCs w:val="16"/>
              </w:rPr>
            </w:pPr>
            <w:r w:rsidRPr="0062027B">
              <w:rPr>
                <w:sz w:val="16"/>
                <w:szCs w:val="16"/>
              </w:rPr>
              <w:t>17 701,20</w:t>
            </w:r>
          </w:p>
        </w:tc>
      </w:tr>
      <w:tr w:rsidR="0062027B" w:rsidRPr="0062027B" w14:paraId="07263BF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1F7BD96" w14:textId="77777777" w:rsidR="0062027B" w:rsidRPr="0062027B" w:rsidRDefault="0062027B" w:rsidP="0062027B">
            <w:pPr>
              <w:rPr>
                <w:sz w:val="16"/>
                <w:szCs w:val="16"/>
              </w:rPr>
            </w:pPr>
            <w:r w:rsidRPr="0062027B">
              <w:rPr>
                <w:sz w:val="16"/>
                <w:szCs w:val="16"/>
              </w:rPr>
              <w:t>Обеспечение мер социальной поддержки ветеранов труда и тружеников тыла</w:t>
            </w:r>
          </w:p>
        </w:tc>
        <w:tc>
          <w:tcPr>
            <w:tcW w:w="602" w:type="dxa"/>
            <w:tcBorders>
              <w:top w:val="nil"/>
              <w:left w:val="nil"/>
              <w:bottom w:val="single" w:sz="4" w:space="0" w:color="auto"/>
              <w:right w:val="single" w:sz="4" w:space="0" w:color="auto"/>
            </w:tcBorders>
            <w:shd w:val="clear" w:color="000000" w:fill="FFFFFF"/>
            <w:noWrap/>
            <w:vAlign w:val="bottom"/>
            <w:hideMark/>
          </w:tcPr>
          <w:p w14:paraId="2830F817"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79AA409A"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37D414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73DA824" w14:textId="77777777" w:rsidR="0062027B" w:rsidRPr="0062027B" w:rsidRDefault="0062027B" w:rsidP="0062027B">
            <w:pPr>
              <w:jc w:val="center"/>
              <w:rPr>
                <w:sz w:val="16"/>
                <w:szCs w:val="16"/>
              </w:rPr>
            </w:pPr>
            <w:r w:rsidRPr="0062027B">
              <w:rPr>
                <w:sz w:val="16"/>
                <w:szCs w:val="16"/>
              </w:rPr>
              <w:t>0230178210</w:t>
            </w:r>
          </w:p>
        </w:tc>
        <w:tc>
          <w:tcPr>
            <w:tcW w:w="591" w:type="dxa"/>
            <w:tcBorders>
              <w:top w:val="nil"/>
              <w:left w:val="nil"/>
              <w:bottom w:val="single" w:sz="4" w:space="0" w:color="auto"/>
              <w:right w:val="single" w:sz="4" w:space="0" w:color="auto"/>
            </w:tcBorders>
            <w:shd w:val="clear" w:color="000000" w:fill="FFFFFF"/>
            <w:noWrap/>
            <w:vAlign w:val="bottom"/>
            <w:hideMark/>
          </w:tcPr>
          <w:p w14:paraId="2368502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3D70722" w14:textId="77777777" w:rsidR="0062027B" w:rsidRPr="0062027B" w:rsidRDefault="0062027B" w:rsidP="0062027B">
            <w:pPr>
              <w:jc w:val="center"/>
              <w:rPr>
                <w:sz w:val="16"/>
                <w:szCs w:val="16"/>
              </w:rPr>
            </w:pPr>
            <w:r w:rsidRPr="0062027B">
              <w:rPr>
                <w:sz w:val="16"/>
                <w:szCs w:val="16"/>
              </w:rPr>
              <w:t>47 220,61</w:t>
            </w:r>
          </w:p>
        </w:tc>
        <w:tc>
          <w:tcPr>
            <w:tcW w:w="1146" w:type="dxa"/>
            <w:tcBorders>
              <w:top w:val="nil"/>
              <w:left w:val="nil"/>
              <w:bottom w:val="single" w:sz="4" w:space="0" w:color="auto"/>
              <w:right w:val="single" w:sz="4" w:space="0" w:color="auto"/>
            </w:tcBorders>
            <w:shd w:val="clear" w:color="000000" w:fill="FFFFFF"/>
            <w:noWrap/>
            <w:vAlign w:val="bottom"/>
            <w:hideMark/>
          </w:tcPr>
          <w:p w14:paraId="1B399AF1" w14:textId="77777777" w:rsidR="0062027B" w:rsidRPr="0062027B" w:rsidRDefault="0062027B" w:rsidP="0062027B">
            <w:pPr>
              <w:jc w:val="center"/>
              <w:rPr>
                <w:sz w:val="16"/>
                <w:szCs w:val="16"/>
              </w:rPr>
            </w:pPr>
            <w:r w:rsidRPr="0062027B">
              <w:rPr>
                <w:sz w:val="16"/>
                <w:szCs w:val="16"/>
              </w:rPr>
              <w:t>46 702,34</w:t>
            </w:r>
          </w:p>
        </w:tc>
        <w:tc>
          <w:tcPr>
            <w:tcW w:w="1240" w:type="dxa"/>
            <w:tcBorders>
              <w:top w:val="nil"/>
              <w:left w:val="nil"/>
              <w:bottom w:val="single" w:sz="4" w:space="0" w:color="auto"/>
              <w:right w:val="single" w:sz="4" w:space="0" w:color="auto"/>
            </w:tcBorders>
            <w:shd w:val="clear" w:color="000000" w:fill="FFFFFF"/>
            <w:noWrap/>
            <w:vAlign w:val="bottom"/>
            <w:hideMark/>
          </w:tcPr>
          <w:p w14:paraId="0BF9BF22" w14:textId="77777777" w:rsidR="0062027B" w:rsidRPr="0062027B" w:rsidRDefault="0062027B" w:rsidP="0062027B">
            <w:pPr>
              <w:jc w:val="center"/>
              <w:rPr>
                <w:sz w:val="16"/>
                <w:szCs w:val="16"/>
              </w:rPr>
            </w:pPr>
            <w:r w:rsidRPr="0062027B">
              <w:rPr>
                <w:sz w:val="16"/>
                <w:szCs w:val="16"/>
              </w:rPr>
              <w:t>46 040,56</w:t>
            </w:r>
          </w:p>
        </w:tc>
      </w:tr>
      <w:tr w:rsidR="0062027B" w:rsidRPr="0062027B" w14:paraId="365A6B3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0D6560E"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9B03832"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868993A"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7FCB0F5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C18BBE6" w14:textId="77777777" w:rsidR="0062027B" w:rsidRPr="0062027B" w:rsidRDefault="0062027B" w:rsidP="0062027B">
            <w:pPr>
              <w:jc w:val="center"/>
              <w:rPr>
                <w:sz w:val="16"/>
                <w:szCs w:val="16"/>
              </w:rPr>
            </w:pPr>
            <w:r w:rsidRPr="0062027B">
              <w:rPr>
                <w:sz w:val="16"/>
                <w:szCs w:val="16"/>
              </w:rPr>
              <w:t>0230178210</w:t>
            </w:r>
          </w:p>
        </w:tc>
        <w:tc>
          <w:tcPr>
            <w:tcW w:w="591" w:type="dxa"/>
            <w:tcBorders>
              <w:top w:val="nil"/>
              <w:left w:val="nil"/>
              <w:bottom w:val="single" w:sz="4" w:space="0" w:color="auto"/>
              <w:right w:val="single" w:sz="4" w:space="0" w:color="auto"/>
            </w:tcBorders>
            <w:shd w:val="clear" w:color="000000" w:fill="FFFFFF"/>
            <w:noWrap/>
            <w:vAlign w:val="bottom"/>
            <w:hideMark/>
          </w:tcPr>
          <w:p w14:paraId="4BED360E"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63F8635" w14:textId="77777777" w:rsidR="0062027B" w:rsidRPr="0062027B" w:rsidRDefault="0062027B" w:rsidP="0062027B">
            <w:pPr>
              <w:jc w:val="center"/>
              <w:rPr>
                <w:sz w:val="16"/>
                <w:szCs w:val="16"/>
              </w:rPr>
            </w:pPr>
            <w:r w:rsidRPr="0062027B">
              <w:rPr>
                <w:sz w:val="16"/>
                <w:szCs w:val="16"/>
              </w:rPr>
              <w:t>682,97</w:t>
            </w:r>
          </w:p>
        </w:tc>
        <w:tc>
          <w:tcPr>
            <w:tcW w:w="1146" w:type="dxa"/>
            <w:tcBorders>
              <w:top w:val="nil"/>
              <w:left w:val="nil"/>
              <w:bottom w:val="single" w:sz="4" w:space="0" w:color="auto"/>
              <w:right w:val="single" w:sz="4" w:space="0" w:color="auto"/>
            </w:tcBorders>
            <w:shd w:val="clear" w:color="000000" w:fill="FFFFFF"/>
            <w:noWrap/>
            <w:vAlign w:val="bottom"/>
            <w:hideMark/>
          </w:tcPr>
          <w:p w14:paraId="2E0C9844" w14:textId="77777777" w:rsidR="0062027B" w:rsidRPr="0062027B" w:rsidRDefault="0062027B" w:rsidP="0062027B">
            <w:pPr>
              <w:jc w:val="center"/>
              <w:rPr>
                <w:sz w:val="16"/>
                <w:szCs w:val="16"/>
              </w:rPr>
            </w:pPr>
            <w:r w:rsidRPr="0062027B">
              <w:rPr>
                <w:sz w:val="16"/>
                <w:szCs w:val="16"/>
              </w:rPr>
              <w:t>790,00</w:t>
            </w:r>
          </w:p>
        </w:tc>
        <w:tc>
          <w:tcPr>
            <w:tcW w:w="1240" w:type="dxa"/>
            <w:tcBorders>
              <w:top w:val="nil"/>
              <w:left w:val="nil"/>
              <w:bottom w:val="single" w:sz="4" w:space="0" w:color="auto"/>
              <w:right w:val="single" w:sz="4" w:space="0" w:color="auto"/>
            </w:tcBorders>
            <w:shd w:val="clear" w:color="000000" w:fill="FFFFFF"/>
            <w:noWrap/>
            <w:vAlign w:val="bottom"/>
            <w:hideMark/>
          </w:tcPr>
          <w:p w14:paraId="343A2998" w14:textId="77777777" w:rsidR="0062027B" w:rsidRPr="0062027B" w:rsidRDefault="0062027B" w:rsidP="0062027B">
            <w:pPr>
              <w:jc w:val="center"/>
              <w:rPr>
                <w:sz w:val="16"/>
                <w:szCs w:val="16"/>
              </w:rPr>
            </w:pPr>
            <w:r w:rsidRPr="0062027B">
              <w:rPr>
                <w:sz w:val="16"/>
                <w:szCs w:val="16"/>
              </w:rPr>
              <w:t>790,00</w:t>
            </w:r>
          </w:p>
        </w:tc>
      </w:tr>
      <w:tr w:rsidR="0062027B" w:rsidRPr="0062027B" w14:paraId="0B478C1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5D0AD6B"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7199CCCB"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3452694E"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589E9BF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7D34420" w14:textId="77777777" w:rsidR="0062027B" w:rsidRPr="0062027B" w:rsidRDefault="0062027B" w:rsidP="0062027B">
            <w:pPr>
              <w:jc w:val="center"/>
              <w:rPr>
                <w:sz w:val="16"/>
                <w:szCs w:val="16"/>
              </w:rPr>
            </w:pPr>
            <w:r w:rsidRPr="0062027B">
              <w:rPr>
                <w:sz w:val="16"/>
                <w:szCs w:val="16"/>
              </w:rPr>
              <w:t>0230178210</w:t>
            </w:r>
          </w:p>
        </w:tc>
        <w:tc>
          <w:tcPr>
            <w:tcW w:w="591" w:type="dxa"/>
            <w:tcBorders>
              <w:top w:val="nil"/>
              <w:left w:val="nil"/>
              <w:bottom w:val="single" w:sz="4" w:space="0" w:color="auto"/>
              <w:right w:val="single" w:sz="4" w:space="0" w:color="auto"/>
            </w:tcBorders>
            <w:shd w:val="clear" w:color="000000" w:fill="FFFFFF"/>
            <w:noWrap/>
            <w:vAlign w:val="bottom"/>
            <w:hideMark/>
          </w:tcPr>
          <w:p w14:paraId="5EE96C32"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3BE89B92" w14:textId="77777777" w:rsidR="0062027B" w:rsidRPr="0062027B" w:rsidRDefault="0062027B" w:rsidP="0062027B">
            <w:pPr>
              <w:jc w:val="center"/>
              <w:rPr>
                <w:sz w:val="16"/>
                <w:szCs w:val="16"/>
              </w:rPr>
            </w:pPr>
            <w:r w:rsidRPr="0062027B">
              <w:rPr>
                <w:sz w:val="16"/>
                <w:szCs w:val="16"/>
              </w:rPr>
              <w:t>46 537,64</w:t>
            </w:r>
          </w:p>
        </w:tc>
        <w:tc>
          <w:tcPr>
            <w:tcW w:w="1146" w:type="dxa"/>
            <w:tcBorders>
              <w:top w:val="nil"/>
              <w:left w:val="nil"/>
              <w:bottom w:val="single" w:sz="4" w:space="0" w:color="auto"/>
              <w:right w:val="single" w:sz="4" w:space="0" w:color="auto"/>
            </w:tcBorders>
            <w:shd w:val="clear" w:color="000000" w:fill="FFFFFF"/>
            <w:noWrap/>
            <w:vAlign w:val="bottom"/>
            <w:hideMark/>
          </w:tcPr>
          <w:p w14:paraId="65A50EF9" w14:textId="77777777" w:rsidR="0062027B" w:rsidRPr="0062027B" w:rsidRDefault="0062027B" w:rsidP="0062027B">
            <w:pPr>
              <w:jc w:val="center"/>
              <w:rPr>
                <w:sz w:val="16"/>
                <w:szCs w:val="16"/>
              </w:rPr>
            </w:pPr>
            <w:r w:rsidRPr="0062027B">
              <w:rPr>
                <w:sz w:val="16"/>
                <w:szCs w:val="16"/>
              </w:rPr>
              <w:t>45 912,34</w:t>
            </w:r>
          </w:p>
        </w:tc>
        <w:tc>
          <w:tcPr>
            <w:tcW w:w="1240" w:type="dxa"/>
            <w:tcBorders>
              <w:top w:val="nil"/>
              <w:left w:val="nil"/>
              <w:bottom w:val="single" w:sz="4" w:space="0" w:color="auto"/>
              <w:right w:val="single" w:sz="4" w:space="0" w:color="auto"/>
            </w:tcBorders>
            <w:shd w:val="clear" w:color="000000" w:fill="FFFFFF"/>
            <w:noWrap/>
            <w:vAlign w:val="bottom"/>
            <w:hideMark/>
          </w:tcPr>
          <w:p w14:paraId="083C459F" w14:textId="77777777" w:rsidR="0062027B" w:rsidRPr="0062027B" w:rsidRDefault="0062027B" w:rsidP="0062027B">
            <w:pPr>
              <w:jc w:val="center"/>
              <w:rPr>
                <w:sz w:val="16"/>
                <w:szCs w:val="16"/>
              </w:rPr>
            </w:pPr>
            <w:r w:rsidRPr="0062027B">
              <w:rPr>
                <w:sz w:val="16"/>
                <w:szCs w:val="16"/>
              </w:rPr>
              <w:t>45 250,56</w:t>
            </w:r>
          </w:p>
        </w:tc>
      </w:tr>
      <w:tr w:rsidR="0062027B" w:rsidRPr="0062027B" w14:paraId="233C4FD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2D682C8" w14:textId="77777777" w:rsidR="0062027B" w:rsidRPr="0062027B" w:rsidRDefault="0062027B" w:rsidP="0062027B">
            <w:pPr>
              <w:rPr>
                <w:sz w:val="16"/>
                <w:szCs w:val="16"/>
              </w:rPr>
            </w:pPr>
            <w:r w:rsidRPr="0062027B">
              <w:rPr>
                <w:sz w:val="16"/>
                <w:szCs w:val="16"/>
              </w:rPr>
              <w:t>Обеспечение мер социальной поддержки ветеранов труда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A641B7C"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3D7F1BF2"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505FD9B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8305AA3" w14:textId="77777777" w:rsidR="0062027B" w:rsidRPr="0062027B" w:rsidRDefault="0062027B" w:rsidP="0062027B">
            <w:pPr>
              <w:jc w:val="center"/>
              <w:rPr>
                <w:sz w:val="16"/>
                <w:szCs w:val="16"/>
              </w:rPr>
            </w:pPr>
            <w:r w:rsidRPr="0062027B">
              <w:rPr>
                <w:sz w:val="16"/>
                <w:szCs w:val="16"/>
              </w:rPr>
              <w:t>0230178220</w:t>
            </w:r>
          </w:p>
        </w:tc>
        <w:tc>
          <w:tcPr>
            <w:tcW w:w="591" w:type="dxa"/>
            <w:tcBorders>
              <w:top w:val="nil"/>
              <w:left w:val="nil"/>
              <w:bottom w:val="single" w:sz="4" w:space="0" w:color="auto"/>
              <w:right w:val="single" w:sz="4" w:space="0" w:color="auto"/>
            </w:tcBorders>
            <w:shd w:val="clear" w:color="000000" w:fill="FFFFFF"/>
            <w:noWrap/>
            <w:vAlign w:val="bottom"/>
            <w:hideMark/>
          </w:tcPr>
          <w:p w14:paraId="4211DD2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25F0FDE" w14:textId="77777777" w:rsidR="0062027B" w:rsidRPr="0062027B" w:rsidRDefault="0062027B" w:rsidP="0062027B">
            <w:pPr>
              <w:jc w:val="center"/>
              <w:rPr>
                <w:sz w:val="16"/>
                <w:szCs w:val="16"/>
              </w:rPr>
            </w:pPr>
            <w:r w:rsidRPr="0062027B">
              <w:rPr>
                <w:sz w:val="16"/>
                <w:szCs w:val="16"/>
              </w:rPr>
              <w:t>58 361,06</w:t>
            </w:r>
          </w:p>
        </w:tc>
        <w:tc>
          <w:tcPr>
            <w:tcW w:w="1146" w:type="dxa"/>
            <w:tcBorders>
              <w:top w:val="nil"/>
              <w:left w:val="nil"/>
              <w:bottom w:val="single" w:sz="4" w:space="0" w:color="auto"/>
              <w:right w:val="single" w:sz="4" w:space="0" w:color="auto"/>
            </w:tcBorders>
            <w:shd w:val="clear" w:color="000000" w:fill="FFFFFF"/>
            <w:noWrap/>
            <w:vAlign w:val="bottom"/>
            <w:hideMark/>
          </w:tcPr>
          <w:p w14:paraId="53F08F8A" w14:textId="77777777" w:rsidR="0062027B" w:rsidRPr="0062027B" w:rsidRDefault="0062027B" w:rsidP="0062027B">
            <w:pPr>
              <w:jc w:val="center"/>
              <w:rPr>
                <w:sz w:val="16"/>
                <w:szCs w:val="16"/>
              </w:rPr>
            </w:pPr>
            <w:r w:rsidRPr="0062027B">
              <w:rPr>
                <w:sz w:val="16"/>
                <w:szCs w:val="16"/>
              </w:rPr>
              <w:t>52 879,99</w:t>
            </w:r>
          </w:p>
        </w:tc>
        <w:tc>
          <w:tcPr>
            <w:tcW w:w="1240" w:type="dxa"/>
            <w:tcBorders>
              <w:top w:val="nil"/>
              <w:left w:val="nil"/>
              <w:bottom w:val="single" w:sz="4" w:space="0" w:color="auto"/>
              <w:right w:val="single" w:sz="4" w:space="0" w:color="auto"/>
            </w:tcBorders>
            <w:shd w:val="clear" w:color="000000" w:fill="FFFFFF"/>
            <w:noWrap/>
            <w:vAlign w:val="bottom"/>
            <w:hideMark/>
          </w:tcPr>
          <w:p w14:paraId="4EBF7D72" w14:textId="77777777" w:rsidR="0062027B" w:rsidRPr="0062027B" w:rsidRDefault="0062027B" w:rsidP="0062027B">
            <w:pPr>
              <w:jc w:val="center"/>
              <w:rPr>
                <w:sz w:val="16"/>
                <w:szCs w:val="16"/>
              </w:rPr>
            </w:pPr>
            <w:r w:rsidRPr="0062027B">
              <w:rPr>
                <w:sz w:val="16"/>
                <w:szCs w:val="16"/>
              </w:rPr>
              <w:t>52 218,21</w:t>
            </w:r>
          </w:p>
        </w:tc>
      </w:tr>
      <w:tr w:rsidR="0062027B" w:rsidRPr="0062027B" w14:paraId="4F4A3FC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BD095C5"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C0E8127"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037DA62A"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065C497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D7A1FA9" w14:textId="77777777" w:rsidR="0062027B" w:rsidRPr="0062027B" w:rsidRDefault="0062027B" w:rsidP="0062027B">
            <w:pPr>
              <w:jc w:val="center"/>
              <w:rPr>
                <w:sz w:val="16"/>
                <w:szCs w:val="16"/>
              </w:rPr>
            </w:pPr>
            <w:r w:rsidRPr="0062027B">
              <w:rPr>
                <w:sz w:val="16"/>
                <w:szCs w:val="16"/>
              </w:rPr>
              <w:t>0230178220</w:t>
            </w:r>
          </w:p>
        </w:tc>
        <w:tc>
          <w:tcPr>
            <w:tcW w:w="591" w:type="dxa"/>
            <w:tcBorders>
              <w:top w:val="nil"/>
              <w:left w:val="nil"/>
              <w:bottom w:val="single" w:sz="4" w:space="0" w:color="auto"/>
              <w:right w:val="single" w:sz="4" w:space="0" w:color="auto"/>
            </w:tcBorders>
            <w:shd w:val="clear" w:color="000000" w:fill="FFFFFF"/>
            <w:noWrap/>
            <w:vAlign w:val="bottom"/>
            <w:hideMark/>
          </w:tcPr>
          <w:p w14:paraId="711D654B"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FC3D25B" w14:textId="77777777" w:rsidR="0062027B" w:rsidRPr="0062027B" w:rsidRDefault="0062027B" w:rsidP="0062027B">
            <w:pPr>
              <w:jc w:val="center"/>
              <w:rPr>
                <w:sz w:val="16"/>
                <w:szCs w:val="16"/>
              </w:rPr>
            </w:pPr>
            <w:r w:rsidRPr="0062027B">
              <w:rPr>
                <w:sz w:val="16"/>
                <w:szCs w:val="16"/>
              </w:rPr>
              <w:t>844,63</w:t>
            </w:r>
          </w:p>
        </w:tc>
        <w:tc>
          <w:tcPr>
            <w:tcW w:w="1146" w:type="dxa"/>
            <w:tcBorders>
              <w:top w:val="nil"/>
              <w:left w:val="nil"/>
              <w:bottom w:val="single" w:sz="4" w:space="0" w:color="auto"/>
              <w:right w:val="single" w:sz="4" w:space="0" w:color="auto"/>
            </w:tcBorders>
            <w:shd w:val="clear" w:color="000000" w:fill="FFFFFF"/>
            <w:noWrap/>
            <w:vAlign w:val="bottom"/>
            <w:hideMark/>
          </w:tcPr>
          <w:p w14:paraId="666993F2" w14:textId="77777777" w:rsidR="0062027B" w:rsidRPr="0062027B" w:rsidRDefault="0062027B" w:rsidP="0062027B">
            <w:pPr>
              <w:jc w:val="center"/>
              <w:rPr>
                <w:sz w:val="16"/>
                <w:szCs w:val="16"/>
              </w:rPr>
            </w:pPr>
            <w:r w:rsidRPr="0062027B">
              <w:rPr>
                <w:sz w:val="16"/>
                <w:szCs w:val="16"/>
              </w:rPr>
              <w:t>810,00</w:t>
            </w:r>
          </w:p>
        </w:tc>
        <w:tc>
          <w:tcPr>
            <w:tcW w:w="1240" w:type="dxa"/>
            <w:tcBorders>
              <w:top w:val="nil"/>
              <w:left w:val="nil"/>
              <w:bottom w:val="single" w:sz="4" w:space="0" w:color="auto"/>
              <w:right w:val="single" w:sz="4" w:space="0" w:color="auto"/>
            </w:tcBorders>
            <w:shd w:val="clear" w:color="000000" w:fill="FFFFFF"/>
            <w:noWrap/>
            <w:vAlign w:val="bottom"/>
            <w:hideMark/>
          </w:tcPr>
          <w:p w14:paraId="7B5D8F2A" w14:textId="77777777" w:rsidR="0062027B" w:rsidRPr="0062027B" w:rsidRDefault="0062027B" w:rsidP="0062027B">
            <w:pPr>
              <w:jc w:val="center"/>
              <w:rPr>
                <w:sz w:val="16"/>
                <w:szCs w:val="16"/>
              </w:rPr>
            </w:pPr>
            <w:r w:rsidRPr="0062027B">
              <w:rPr>
                <w:sz w:val="16"/>
                <w:szCs w:val="16"/>
              </w:rPr>
              <w:t>810,00</w:t>
            </w:r>
          </w:p>
        </w:tc>
      </w:tr>
      <w:tr w:rsidR="0062027B" w:rsidRPr="0062027B" w14:paraId="30E8F9E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E7EC449"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103D076E"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052B173"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4F6E3BE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2FBFBEE" w14:textId="77777777" w:rsidR="0062027B" w:rsidRPr="0062027B" w:rsidRDefault="0062027B" w:rsidP="0062027B">
            <w:pPr>
              <w:jc w:val="center"/>
              <w:rPr>
                <w:sz w:val="16"/>
                <w:szCs w:val="16"/>
              </w:rPr>
            </w:pPr>
            <w:r w:rsidRPr="0062027B">
              <w:rPr>
                <w:sz w:val="16"/>
                <w:szCs w:val="16"/>
              </w:rPr>
              <w:t>0230178220</w:t>
            </w:r>
          </w:p>
        </w:tc>
        <w:tc>
          <w:tcPr>
            <w:tcW w:w="591" w:type="dxa"/>
            <w:tcBorders>
              <w:top w:val="nil"/>
              <w:left w:val="nil"/>
              <w:bottom w:val="single" w:sz="4" w:space="0" w:color="auto"/>
              <w:right w:val="single" w:sz="4" w:space="0" w:color="auto"/>
            </w:tcBorders>
            <w:shd w:val="clear" w:color="000000" w:fill="FFFFFF"/>
            <w:noWrap/>
            <w:vAlign w:val="bottom"/>
            <w:hideMark/>
          </w:tcPr>
          <w:p w14:paraId="27FCC775"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277C9FDC" w14:textId="77777777" w:rsidR="0062027B" w:rsidRPr="0062027B" w:rsidRDefault="0062027B" w:rsidP="0062027B">
            <w:pPr>
              <w:jc w:val="center"/>
              <w:rPr>
                <w:sz w:val="16"/>
                <w:szCs w:val="16"/>
              </w:rPr>
            </w:pPr>
            <w:r w:rsidRPr="0062027B">
              <w:rPr>
                <w:sz w:val="16"/>
                <w:szCs w:val="16"/>
              </w:rPr>
              <w:t>57 516,43</w:t>
            </w:r>
          </w:p>
        </w:tc>
        <w:tc>
          <w:tcPr>
            <w:tcW w:w="1146" w:type="dxa"/>
            <w:tcBorders>
              <w:top w:val="nil"/>
              <w:left w:val="nil"/>
              <w:bottom w:val="single" w:sz="4" w:space="0" w:color="auto"/>
              <w:right w:val="single" w:sz="4" w:space="0" w:color="auto"/>
            </w:tcBorders>
            <w:shd w:val="clear" w:color="000000" w:fill="FFFFFF"/>
            <w:noWrap/>
            <w:vAlign w:val="bottom"/>
            <w:hideMark/>
          </w:tcPr>
          <w:p w14:paraId="730D71EB" w14:textId="77777777" w:rsidR="0062027B" w:rsidRPr="0062027B" w:rsidRDefault="0062027B" w:rsidP="0062027B">
            <w:pPr>
              <w:jc w:val="center"/>
              <w:rPr>
                <w:sz w:val="16"/>
                <w:szCs w:val="16"/>
              </w:rPr>
            </w:pPr>
            <w:r w:rsidRPr="0062027B">
              <w:rPr>
                <w:sz w:val="16"/>
                <w:szCs w:val="16"/>
              </w:rPr>
              <w:t>52 069,99</w:t>
            </w:r>
          </w:p>
        </w:tc>
        <w:tc>
          <w:tcPr>
            <w:tcW w:w="1240" w:type="dxa"/>
            <w:tcBorders>
              <w:top w:val="nil"/>
              <w:left w:val="nil"/>
              <w:bottom w:val="single" w:sz="4" w:space="0" w:color="auto"/>
              <w:right w:val="single" w:sz="4" w:space="0" w:color="auto"/>
            </w:tcBorders>
            <w:shd w:val="clear" w:color="000000" w:fill="FFFFFF"/>
            <w:noWrap/>
            <w:vAlign w:val="bottom"/>
            <w:hideMark/>
          </w:tcPr>
          <w:p w14:paraId="65D82AA5" w14:textId="77777777" w:rsidR="0062027B" w:rsidRPr="0062027B" w:rsidRDefault="0062027B" w:rsidP="0062027B">
            <w:pPr>
              <w:jc w:val="center"/>
              <w:rPr>
                <w:sz w:val="16"/>
                <w:szCs w:val="16"/>
              </w:rPr>
            </w:pPr>
            <w:r w:rsidRPr="0062027B">
              <w:rPr>
                <w:sz w:val="16"/>
                <w:szCs w:val="16"/>
              </w:rPr>
              <w:t>51 408,21</w:t>
            </w:r>
          </w:p>
        </w:tc>
      </w:tr>
      <w:tr w:rsidR="0062027B" w:rsidRPr="0062027B" w14:paraId="06F239F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4C7ACFD" w14:textId="77777777" w:rsidR="0062027B" w:rsidRPr="0062027B" w:rsidRDefault="0062027B" w:rsidP="0062027B">
            <w:pPr>
              <w:rPr>
                <w:sz w:val="16"/>
                <w:szCs w:val="16"/>
              </w:rPr>
            </w:pPr>
            <w:r w:rsidRPr="0062027B">
              <w:rPr>
                <w:sz w:val="16"/>
                <w:szCs w:val="16"/>
              </w:rPr>
              <w:t>Обеспечение мер социальной поддержки реабилитированных лиц и лиц, признанных пострадавшими от политических репрессий</w:t>
            </w:r>
          </w:p>
        </w:tc>
        <w:tc>
          <w:tcPr>
            <w:tcW w:w="602" w:type="dxa"/>
            <w:tcBorders>
              <w:top w:val="nil"/>
              <w:left w:val="nil"/>
              <w:bottom w:val="single" w:sz="4" w:space="0" w:color="auto"/>
              <w:right w:val="single" w:sz="4" w:space="0" w:color="auto"/>
            </w:tcBorders>
            <w:shd w:val="clear" w:color="000000" w:fill="FFFFFF"/>
            <w:noWrap/>
            <w:vAlign w:val="bottom"/>
            <w:hideMark/>
          </w:tcPr>
          <w:p w14:paraId="2B446E35"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7B44AA50"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446AEB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6A9221A" w14:textId="77777777" w:rsidR="0062027B" w:rsidRPr="0062027B" w:rsidRDefault="0062027B" w:rsidP="0062027B">
            <w:pPr>
              <w:jc w:val="center"/>
              <w:rPr>
                <w:sz w:val="16"/>
                <w:szCs w:val="16"/>
              </w:rPr>
            </w:pPr>
            <w:r w:rsidRPr="0062027B">
              <w:rPr>
                <w:sz w:val="16"/>
                <w:szCs w:val="16"/>
              </w:rPr>
              <w:t>0230178230</w:t>
            </w:r>
          </w:p>
        </w:tc>
        <w:tc>
          <w:tcPr>
            <w:tcW w:w="591" w:type="dxa"/>
            <w:tcBorders>
              <w:top w:val="nil"/>
              <w:left w:val="nil"/>
              <w:bottom w:val="single" w:sz="4" w:space="0" w:color="auto"/>
              <w:right w:val="single" w:sz="4" w:space="0" w:color="auto"/>
            </w:tcBorders>
            <w:shd w:val="clear" w:color="000000" w:fill="FFFFFF"/>
            <w:noWrap/>
            <w:vAlign w:val="bottom"/>
            <w:hideMark/>
          </w:tcPr>
          <w:p w14:paraId="518E432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9B3AF0C" w14:textId="77777777" w:rsidR="0062027B" w:rsidRPr="0062027B" w:rsidRDefault="0062027B" w:rsidP="0062027B">
            <w:pPr>
              <w:jc w:val="center"/>
              <w:rPr>
                <w:sz w:val="16"/>
                <w:szCs w:val="16"/>
              </w:rPr>
            </w:pPr>
            <w:r w:rsidRPr="0062027B">
              <w:rPr>
                <w:sz w:val="16"/>
                <w:szCs w:val="16"/>
              </w:rPr>
              <w:t>2 109,10</w:t>
            </w:r>
          </w:p>
        </w:tc>
        <w:tc>
          <w:tcPr>
            <w:tcW w:w="1146" w:type="dxa"/>
            <w:tcBorders>
              <w:top w:val="nil"/>
              <w:left w:val="nil"/>
              <w:bottom w:val="single" w:sz="4" w:space="0" w:color="auto"/>
              <w:right w:val="single" w:sz="4" w:space="0" w:color="auto"/>
            </w:tcBorders>
            <w:shd w:val="clear" w:color="000000" w:fill="FFFFFF"/>
            <w:noWrap/>
            <w:vAlign w:val="bottom"/>
            <w:hideMark/>
          </w:tcPr>
          <w:p w14:paraId="5D4F44D0" w14:textId="77777777" w:rsidR="0062027B" w:rsidRPr="0062027B" w:rsidRDefault="0062027B" w:rsidP="0062027B">
            <w:pPr>
              <w:jc w:val="center"/>
              <w:rPr>
                <w:sz w:val="16"/>
                <w:szCs w:val="16"/>
              </w:rPr>
            </w:pPr>
            <w:r w:rsidRPr="0062027B">
              <w:rPr>
                <w:sz w:val="16"/>
                <w:szCs w:val="16"/>
              </w:rPr>
              <w:t>2 191,23</w:t>
            </w:r>
          </w:p>
        </w:tc>
        <w:tc>
          <w:tcPr>
            <w:tcW w:w="1240" w:type="dxa"/>
            <w:tcBorders>
              <w:top w:val="nil"/>
              <w:left w:val="nil"/>
              <w:bottom w:val="single" w:sz="4" w:space="0" w:color="auto"/>
              <w:right w:val="single" w:sz="4" w:space="0" w:color="auto"/>
            </w:tcBorders>
            <w:shd w:val="clear" w:color="000000" w:fill="FFFFFF"/>
            <w:noWrap/>
            <w:vAlign w:val="bottom"/>
            <w:hideMark/>
          </w:tcPr>
          <w:p w14:paraId="450FB727" w14:textId="77777777" w:rsidR="0062027B" w:rsidRPr="0062027B" w:rsidRDefault="0062027B" w:rsidP="0062027B">
            <w:pPr>
              <w:jc w:val="center"/>
              <w:rPr>
                <w:sz w:val="16"/>
                <w:szCs w:val="16"/>
              </w:rPr>
            </w:pPr>
            <w:r w:rsidRPr="0062027B">
              <w:rPr>
                <w:sz w:val="16"/>
                <w:szCs w:val="16"/>
              </w:rPr>
              <w:t>2 191,23</w:t>
            </w:r>
          </w:p>
        </w:tc>
      </w:tr>
      <w:tr w:rsidR="0062027B" w:rsidRPr="0062027B" w14:paraId="3B93CCC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5A6C107"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947EC88"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749DFB8"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0818662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B144EAC" w14:textId="77777777" w:rsidR="0062027B" w:rsidRPr="0062027B" w:rsidRDefault="0062027B" w:rsidP="0062027B">
            <w:pPr>
              <w:jc w:val="center"/>
              <w:rPr>
                <w:sz w:val="16"/>
                <w:szCs w:val="16"/>
              </w:rPr>
            </w:pPr>
            <w:r w:rsidRPr="0062027B">
              <w:rPr>
                <w:sz w:val="16"/>
                <w:szCs w:val="16"/>
              </w:rPr>
              <w:t>0230178230</w:t>
            </w:r>
          </w:p>
        </w:tc>
        <w:tc>
          <w:tcPr>
            <w:tcW w:w="591" w:type="dxa"/>
            <w:tcBorders>
              <w:top w:val="nil"/>
              <w:left w:val="nil"/>
              <w:bottom w:val="single" w:sz="4" w:space="0" w:color="auto"/>
              <w:right w:val="single" w:sz="4" w:space="0" w:color="auto"/>
            </w:tcBorders>
            <w:shd w:val="clear" w:color="000000" w:fill="FFFFFF"/>
            <w:noWrap/>
            <w:vAlign w:val="bottom"/>
            <w:hideMark/>
          </w:tcPr>
          <w:p w14:paraId="451AE829"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4495845" w14:textId="77777777" w:rsidR="0062027B" w:rsidRPr="0062027B" w:rsidRDefault="0062027B" w:rsidP="0062027B">
            <w:pPr>
              <w:jc w:val="center"/>
              <w:rPr>
                <w:sz w:val="16"/>
                <w:szCs w:val="16"/>
              </w:rPr>
            </w:pPr>
            <w:r w:rsidRPr="0062027B">
              <w:rPr>
                <w:sz w:val="16"/>
                <w:szCs w:val="16"/>
              </w:rPr>
              <w:t>29,00</w:t>
            </w:r>
          </w:p>
        </w:tc>
        <w:tc>
          <w:tcPr>
            <w:tcW w:w="1146" w:type="dxa"/>
            <w:tcBorders>
              <w:top w:val="nil"/>
              <w:left w:val="nil"/>
              <w:bottom w:val="single" w:sz="4" w:space="0" w:color="auto"/>
              <w:right w:val="single" w:sz="4" w:space="0" w:color="auto"/>
            </w:tcBorders>
            <w:shd w:val="clear" w:color="000000" w:fill="FFFFFF"/>
            <w:noWrap/>
            <w:vAlign w:val="bottom"/>
            <w:hideMark/>
          </w:tcPr>
          <w:p w14:paraId="7CCC0DB4" w14:textId="77777777" w:rsidR="0062027B" w:rsidRPr="0062027B" w:rsidRDefault="0062027B" w:rsidP="0062027B">
            <w:pPr>
              <w:jc w:val="center"/>
              <w:rPr>
                <w:sz w:val="16"/>
                <w:szCs w:val="16"/>
              </w:rPr>
            </w:pPr>
            <w:r w:rsidRPr="0062027B">
              <w:rPr>
                <w:sz w:val="16"/>
                <w:szCs w:val="16"/>
              </w:rPr>
              <w:t>35,00</w:t>
            </w:r>
          </w:p>
        </w:tc>
        <w:tc>
          <w:tcPr>
            <w:tcW w:w="1240" w:type="dxa"/>
            <w:tcBorders>
              <w:top w:val="nil"/>
              <w:left w:val="nil"/>
              <w:bottom w:val="single" w:sz="4" w:space="0" w:color="auto"/>
              <w:right w:val="single" w:sz="4" w:space="0" w:color="auto"/>
            </w:tcBorders>
            <w:shd w:val="clear" w:color="000000" w:fill="FFFFFF"/>
            <w:noWrap/>
            <w:vAlign w:val="bottom"/>
            <w:hideMark/>
          </w:tcPr>
          <w:p w14:paraId="3B36ACE6" w14:textId="77777777" w:rsidR="0062027B" w:rsidRPr="0062027B" w:rsidRDefault="0062027B" w:rsidP="0062027B">
            <w:pPr>
              <w:jc w:val="center"/>
              <w:rPr>
                <w:sz w:val="16"/>
                <w:szCs w:val="16"/>
              </w:rPr>
            </w:pPr>
            <w:r w:rsidRPr="0062027B">
              <w:rPr>
                <w:sz w:val="16"/>
                <w:szCs w:val="16"/>
              </w:rPr>
              <w:t>35,00</w:t>
            </w:r>
          </w:p>
        </w:tc>
      </w:tr>
      <w:tr w:rsidR="0062027B" w:rsidRPr="0062027B" w14:paraId="38FB06C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0246E66"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00AC130E"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6463A4F3"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5DBBE63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C7B3BB9" w14:textId="77777777" w:rsidR="0062027B" w:rsidRPr="0062027B" w:rsidRDefault="0062027B" w:rsidP="0062027B">
            <w:pPr>
              <w:jc w:val="center"/>
              <w:rPr>
                <w:sz w:val="16"/>
                <w:szCs w:val="16"/>
              </w:rPr>
            </w:pPr>
            <w:r w:rsidRPr="0062027B">
              <w:rPr>
                <w:sz w:val="16"/>
                <w:szCs w:val="16"/>
              </w:rPr>
              <w:t>0230178230</w:t>
            </w:r>
          </w:p>
        </w:tc>
        <w:tc>
          <w:tcPr>
            <w:tcW w:w="591" w:type="dxa"/>
            <w:tcBorders>
              <w:top w:val="nil"/>
              <w:left w:val="nil"/>
              <w:bottom w:val="single" w:sz="4" w:space="0" w:color="auto"/>
              <w:right w:val="single" w:sz="4" w:space="0" w:color="auto"/>
            </w:tcBorders>
            <w:shd w:val="clear" w:color="000000" w:fill="FFFFFF"/>
            <w:noWrap/>
            <w:vAlign w:val="bottom"/>
            <w:hideMark/>
          </w:tcPr>
          <w:p w14:paraId="6EAEF215"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488A1394" w14:textId="77777777" w:rsidR="0062027B" w:rsidRPr="0062027B" w:rsidRDefault="0062027B" w:rsidP="0062027B">
            <w:pPr>
              <w:jc w:val="center"/>
              <w:rPr>
                <w:sz w:val="16"/>
                <w:szCs w:val="16"/>
              </w:rPr>
            </w:pPr>
            <w:r w:rsidRPr="0062027B">
              <w:rPr>
                <w:sz w:val="16"/>
                <w:szCs w:val="16"/>
              </w:rPr>
              <w:t>2 080,10</w:t>
            </w:r>
          </w:p>
        </w:tc>
        <w:tc>
          <w:tcPr>
            <w:tcW w:w="1146" w:type="dxa"/>
            <w:tcBorders>
              <w:top w:val="nil"/>
              <w:left w:val="nil"/>
              <w:bottom w:val="single" w:sz="4" w:space="0" w:color="auto"/>
              <w:right w:val="single" w:sz="4" w:space="0" w:color="auto"/>
            </w:tcBorders>
            <w:shd w:val="clear" w:color="000000" w:fill="FFFFFF"/>
            <w:noWrap/>
            <w:vAlign w:val="bottom"/>
            <w:hideMark/>
          </w:tcPr>
          <w:p w14:paraId="741DE9A8" w14:textId="77777777" w:rsidR="0062027B" w:rsidRPr="0062027B" w:rsidRDefault="0062027B" w:rsidP="0062027B">
            <w:pPr>
              <w:jc w:val="center"/>
              <w:rPr>
                <w:sz w:val="16"/>
                <w:szCs w:val="16"/>
              </w:rPr>
            </w:pPr>
            <w:r w:rsidRPr="0062027B">
              <w:rPr>
                <w:sz w:val="16"/>
                <w:szCs w:val="16"/>
              </w:rPr>
              <w:t>2 156,23</w:t>
            </w:r>
          </w:p>
        </w:tc>
        <w:tc>
          <w:tcPr>
            <w:tcW w:w="1240" w:type="dxa"/>
            <w:tcBorders>
              <w:top w:val="nil"/>
              <w:left w:val="nil"/>
              <w:bottom w:val="single" w:sz="4" w:space="0" w:color="auto"/>
              <w:right w:val="single" w:sz="4" w:space="0" w:color="auto"/>
            </w:tcBorders>
            <w:shd w:val="clear" w:color="000000" w:fill="FFFFFF"/>
            <w:noWrap/>
            <w:vAlign w:val="bottom"/>
            <w:hideMark/>
          </w:tcPr>
          <w:p w14:paraId="3A99CA84" w14:textId="77777777" w:rsidR="0062027B" w:rsidRPr="0062027B" w:rsidRDefault="0062027B" w:rsidP="0062027B">
            <w:pPr>
              <w:jc w:val="center"/>
              <w:rPr>
                <w:sz w:val="16"/>
                <w:szCs w:val="16"/>
              </w:rPr>
            </w:pPr>
            <w:r w:rsidRPr="0062027B">
              <w:rPr>
                <w:sz w:val="16"/>
                <w:szCs w:val="16"/>
              </w:rPr>
              <w:t>2 156,23</w:t>
            </w:r>
          </w:p>
        </w:tc>
      </w:tr>
      <w:tr w:rsidR="0062027B" w:rsidRPr="0062027B" w14:paraId="7DBF725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1404F40" w14:textId="77777777" w:rsidR="0062027B" w:rsidRPr="0062027B" w:rsidRDefault="0062027B" w:rsidP="0062027B">
            <w:pPr>
              <w:rPr>
                <w:sz w:val="16"/>
                <w:szCs w:val="16"/>
              </w:rPr>
            </w:pPr>
            <w:r w:rsidRPr="0062027B">
              <w:rPr>
                <w:sz w:val="16"/>
                <w:szCs w:val="16"/>
              </w:rPr>
              <w:t>Ежемесячная доплата к пенсии гражданам, ставшим инвалидами при исполнении служебных обязанностей в округах боевых действий</w:t>
            </w:r>
          </w:p>
        </w:tc>
        <w:tc>
          <w:tcPr>
            <w:tcW w:w="602" w:type="dxa"/>
            <w:tcBorders>
              <w:top w:val="nil"/>
              <w:left w:val="nil"/>
              <w:bottom w:val="single" w:sz="4" w:space="0" w:color="auto"/>
              <w:right w:val="single" w:sz="4" w:space="0" w:color="auto"/>
            </w:tcBorders>
            <w:shd w:val="clear" w:color="000000" w:fill="FFFFFF"/>
            <w:noWrap/>
            <w:vAlign w:val="bottom"/>
            <w:hideMark/>
          </w:tcPr>
          <w:p w14:paraId="6B2CF1E2"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36486EAD"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3CABB3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37C0032" w14:textId="77777777" w:rsidR="0062027B" w:rsidRPr="0062027B" w:rsidRDefault="0062027B" w:rsidP="0062027B">
            <w:pPr>
              <w:jc w:val="center"/>
              <w:rPr>
                <w:sz w:val="16"/>
                <w:szCs w:val="16"/>
              </w:rPr>
            </w:pPr>
            <w:r w:rsidRPr="0062027B">
              <w:rPr>
                <w:sz w:val="16"/>
                <w:szCs w:val="16"/>
              </w:rPr>
              <w:t>0230178240</w:t>
            </w:r>
          </w:p>
        </w:tc>
        <w:tc>
          <w:tcPr>
            <w:tcW w:w="591" w:type="dxa"/>
            <w:tcBorders>
              <w:top w:val="nil"/>
              <w:left w:val="nil"/>
              <w:bottom w:val="single" w:sz="4" w:space="0" w:color="auto"/>
              <w:right w:val="single" w:sz="4" w:space="0" w:color="auto"/>
            </w:tcBorders>
            <w:shd w:val="clear" w:color="000000" w:fill="FFFFFF"/>
            <w:noWrap/>
            <w:vAlign w:val="bottom"/>
            <w:hideMark/>
          </w:tcPr>
          <w:p w14:paraId="27205D4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FA626FC" w14:textId="77777777" w:rsidR="0062027B" w:rsidRPr="0062027B" w:rsidRDefault="0062027B" w:rsidP="0062027B">
            <w:pPr>
              <w:jc w:val="center"/>
              <w:rPr>
                <w:sz w:val="16"/>
                <w:szCs w:val="16"/>
              </w:rPr>
            </w:pPr>
            <w:r w:rsidRPr="0062027B">
              <w:rPr>
                <w:sz w:val="16"/>
                <w:szCs w:val="16"/>
              </w:rPr>
              <w:t>35,37</w:t>
            </w:r>
          </w:p>
        </w:tc>
        <w:tc>
          <w:tcPr>
            <w:tcW w:w="1146" w:type="dxa"/>
            <w:tcBorders>
              <w:top w:val="nil"/>
              <w:left w:val="nil"/>
              <w:bottom w:val="single" w:sz="4" w:space="0" w:color="auto"/>
              <w:right w:val="single" w:sz="4" w:space="0" w:color="auto"/>
            </w:tcBorders>
            <w:shd w:val="clear" w:color="000000" w:fill="FFFFFF"/>
            <w:noWrap/>
            <w:vAlign w:val="bottom"/>
            <w:hideMark/>
          </w:tcPr>
          <w:p w14:paraId="44325701" w14:textId="77777777" w:rsidR="0062027B" w:rsidRPr="0062027B" w:rsidRDefault="0062027B" w:rsidP="0062027B">
            <w:pPr>
              <w:jc w:val="center"/>
              <w:rPr>
                <w:sz w:val="16"/>
                <w:szCs w:val="16"/>
              </w:rPr>
            </w:pPr>
            <w:r w:rsidRPr="0062027B">
              <w:rPr>
                <w:sz w:val="16"/>
                <w:szCs w:val="16"/>
              </w:rPr>
              <w:t>33,52</w:t>
            </w:r>
          </w:p>
        </w:tc>
        <w:tc>
          <w:tcPr>
            <w:tcW w:w="1240" w:type="dxa"/>
            <w:tcBorders>
              <w:top w:val="nil"/>
              <w:left w:val="nil"/>
              <w:bottom w:val="single" w:sz="4" w:space="0" w:color="auto"/>
              <w:right w:val="single" w:sz="4" w:space="0" w:color="auto"/>
            </w:tcBorders>
            <w:shd w:val="clear" w:color="000000" w:fill="FFFFFF"/>
            <w:noWrap/>
            <w:vAlign w:val="bottom"/>
            <w:hideMark/>
          </w:tcPr>
          <w:p w14:paraId="5A40A9D0" w14:textId="77777777" w:rsidR="0062027B" w:rsidRPr="0062027B" w:rsidRDefault="0062027B" w:rsidP="0062027B">
            <w:pPr>
              <w:jc w:val="center"/>
              <w:rPr>
                <w:sz w:val="16"/>
                <w:szCs w:val="16"/>
              </w:rPr>
            </w:pPr>
            <w:r w:rsidRPr="0062027B">
              <w:rPr>
                <w:sz w:val="16"/>
                <w:szCs w:val="16"/>
              </w:rPr>
              <w:t>33,52</w:t>
            </w:r>
          </w:p>
        </w:tc>
      </w:tr>
      <w:tr w:rsidR="0062027B" w:rsidRPr="0062027B" w14:paraId="21BA0F0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4927562"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1ADFB27"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3A88FD1B"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3462CB0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D148E2F" w14:textId="77777777" w:rsidR="0062027B" w:rsidRPr="0062027B" w:rsidRDefault="0062027B" w:rsidP="0062027B">
            <w:pPr>
              <w:jc w:val="center"/>
              <w:rPr>
                <w:sz w:val="16"/>
                <w:szCs w:val="16"/>
              </w:rPr>
            </w:pPr>
            <w:r w:rsidRPr="0062027B">
              <w:rPr>
                <w:sz w:val="16"/>
                <w:szCs w:val="16"/>
              </w:rPr>
              <w:t>0230178240</w:t>
            </w:r>
          </w:p>
        </w:tc>
        <w:tc>
          <w:tcPr>
            <w:tcW w:w="591" w:type="dxa"/>
            <w:tcBorders>
              <w:top w:val="nil"/>
              <w:left w:val="nil"/>
              <w:bottom w:val="single" w:sz="4" w:space="0" w:color="auto"/>
              <w:right w:val="single" w:sz="4" w:space="0" w:color="auto"/>
            </w:tcBorders>
            <w:shd w:val="clear" w:color="000000" w:fill="FFFFFF"/>
            <w:noWrap/>
            <w:vAlign w:val="bottom"/>
            <w:hideMark/>
          </w:tcPr>
          <w:p w14:paraId="289F8076"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A0FEB1D" w14:textId="77777777" w:rsidR="0062027B" w:rsidRPr="0062027B" w:rsidRDefault="0062027B" w:rsidP="0062027B">
            <w:pPr>
              <w:jc w:val="center"/>
              <w:rPr>
                <w:sz w:val="16"/>
                <w:szCs w:val="16"/>
              </w:rPr>
            </w:pPr>
            <w:r w:rsidRPr="0062027B">
              <w:rPr>
                <w:sz w:val="16"/>
                <w:szCs w:val="16"/>
              </w:rPr>
              <w:t>0,19</w:t>
            </w:r>
          </w:p>
        </w:tc>
        <w:tc>
          <w:tcPr>
            <w:tcW w:w="1146" w:type="dxa"/>
            <w:tcBorders>
              <w:top w:val="nil"/>
              <w:left w:val="nil"/>
              <w:bottom w:val="single" w:sz="4" w:space="0" w:color="auto"/>
              <w:right w:val="single" w:sz="4" w:space="0" w:color="auto"/>
            </w:tcBorders>
            <w:shd w:val="clear" w:color="000000" w:fill="FFFFFF"/>
            <w:noWrap/>
            <w:vAlign w:val="bottom"/>
            <w:hideMark/>
          </w:tcPr>
          <w:p w14:paraId="1FBB6C83" w14:textId="77777777" w:rsidR="0062027B" w:rsidRPr="0062027B" w:rsidRDefault="0062027B" w:rsidP="0062027B">
            <w:pPr>
              <w:jc w:val="center"/>
              <w:rPr>
                <w:sz w:val="16"/>
                <w:szCs w:val="16"/>
              </w:rPr>
            </w:pPr>
            <w:r w:rsidRPr="0062027B">
              <w:rPr>
                <w:sz w:val="16"/>
                <w:szCs w:val="16"/>
              </w:rPr>
              <w:t>0,30</w:t>
            </w:r>
          </w:p>
        </w:tc>
        <w:tc>
          <w:tcPr>
            <w:tcW w:w="1240" w:type="dxa"/>
            <w:tcBorders>
              <w:top w:val="nil"/>
              <w:left w:val="nil"/>
              <w:bottom w:val="single" w:sz="4" w:space="0" w:color="auto"/>
              <w:right w:val="single" w:sz="4" w:space="0" w:color="auto"/>
            </w:tcBorders>
            <w:shd w:val="clear" w:color="000000" w:fill="FFFFFF"/>
            <w:noWrap/>
            <w:vAlign w:val="bottom"/>
            <w:hideMark/>
          </w:tcPr>
          <w:p w14:paraId="743EA12C" w14:textId="77777777" w:rsidR="0062027B" w:rsidRPr="0062027B" w:rsidRDefault="0062027B" w:rsidP="0062027B">
            <w:pPr>
              <w:jc w:val="center"/>
              <w:rPr>
                <w:sz w:val="16"/>
                <w:szCs w:val="16"/>
              </w:rPr>
            </w:pPr>
            <w:r w:rsidRPr="0062027B">
              <w:rPr>
                <w:sz w:val="16"/>
                <w:szCs w:val="16"/>
              </w:rPr>
              <w:t>0,30</w:t>
            </w:r>
          </w:p>
        </w:tc>
      </w:tr>
      <w:tr w:rsidR="0062027B" w:rsidRPr="0062027B" w14:paraId="5EC85B4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9DFEEC9"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1ED89466"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75C1DECC"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298D3ED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AB03BA2" w14:textId="77777777" w:rsidR="0062027B" w:rsidRPr="0062027B" w:rsidRDefault="0062027B" w:rsidP="0062027B">
            <w:pPr>
              <w:jc w:val="center"/>
              <w:rPr>
                <w:sz w:val="16"/>
                <w:szCs w:val="16"/>
              </w:rPr>
            </w:pPr>
            <w:r w:rsidRPr="0062027B">
              <w:rPr>
                <w:sz w:val="16"/>
                <w:szCs w:val="16"/>
              </w:rPr>
              <w:t>0230178240</w:t>
            </w:r>
          </w:p>
        </w:tc>
        <w:tc>
          <w:tcPr>
            <w:tcW w:w="591" w:type="dxa"/>
            <w:tcBorders>
              <w:top w:val="nil"/>
              <w:left w:val="nil"/>
              <w:bottom w:val="single" w:sz="4" w:space="0" w:color="auto"/>
              <w:right w:val="single" w:sz="4" w:space="0" w:color="auto"/>
            </w:tcBorders>
            <w:shd w:val="clear" w:color="000000" w:fill="FFFFFF"/>
            <w:noWrap/>
            <w:vAlign w:val="bottom"/>
            <w:hideMark/>
          </w:tcPr>
          <w:p w14:paraId="45EC8FEA"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1F59EA96" w14:textId="77777777" w:rsidR="0062027B" w:rsidRPr="0062027B" w:rsidRDefault="0062027B" w:rsidP="0062027B">
            <w:pPr>
              <w:jc w:val="center"/>
              <w:rPr>
                <w:sz w:val="16"/>
                <w:szCs w:val="16"/>
              </w:rPr>
            </w:pPr>
            <w:r w:rsidRPr="0062027B">
              <w:rPr>
                <w:sz w:val="16"/>
                <w:szCs w:val="16"/>
              </w:rPr>
              <w:t>35,18</w:t>
            </w:r>
          </w:p>
        </w:tc>
        <w:tc>
          <w:tcPr>
            <w:tcW w:w="1146" w:type="dxa"/>
            <w:tcBorders>
              <w:top w:val="nil"/>
              <w:left w:val="nil"/>
              <w:bottom w:val="single" w:sz="4" w:space="0" w:color="auto"/>
              <w:right w:val="single" w:sz="4" w:space="0" w:color="auto"/>
            </w:tcBorders>
            <w:shd w:val="clear" w:color="000000" w:fill="FFFFFF"/>
            <w:noWrap/>
            <w:vAlign w:val="bottom"/>
            <w:hideMark/>
          </w:tcPr>
          <w:p w14:paraId="57894984" w14:textId="77777777" w:rsidR="0062027B" w:rsidRPr="0062027B" w:rsidRDefault="0062027B" w:rsidP="0062027B">
            <w:pPr>
              <w:jc w:val="center"/>
              <w:rPr>
                <w:sz w:val="16"/>
                <w:szCs w:val="16"/>
              </w:rPr>
            </w:pPr>
            <w:r w:rsidRPr="0062027B">
              <w:rPr>
                <w:sz w:val="16"/>
                <w:szCs w:val="16"/>
              </w:rPr>
              <w:t>33,22</w:t>
            </w:r>
          </w:p>
        </w:tc>
        <w:tc>
          <w:tcPr>
            <w:tcW w:w="1240" w:type="dxa"/>
            <w:tcBorders>
              <w:top w:val="nil"/>
              <w:left w:val="nil"/>
              <w:bottom w:val="single" w:sz="4" w:space="0" w:color="auto"/>
              <w:right w:val="single" w:sz="4" w:space="0" w:color="auto"/>
            </w:tcBorders>
            <w:shd w:val="clear" w:color="000000" w:fill="FFFFFF"/>
            <w:noWrap/>
            <w:vAlign w:val="bottom"/>
            <w:hideMark/>
          </w:tcPr>
          <w:p w14:paraId="48D642AA" w14:textId="77777777" w:rsidR="0062027B" w:rsidRPr="0062027B" w:rsidRDefault="0062027B" w:rsidP="0062027B">
            <w:pPr>
              <w:jc w:val="center"/>
              <w:rPr>
                <w:sz w:val="16"/>
                <w:szCs w:val="16"/>
              </w:rPr>
            </w:pPr>
            <w:r w:rsidRPr="0062027B">
              <w:rPr>
                <w:sz w:val="16"/>
                <w:szCs w:val="16"/>
              </w:rPr>
              <w:t>33,22</w:t>
            </w:r>
          </w:p>
        </w:tc>
      </w:tr>
      <w:tr w:rsidR="0062027B" w:rsidRPr="0062027B" w14:paraId="55FFF9C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763C096" w14:textId="77777777" w:rsidR="0062027B" w:rsidRPr="0062027B" w:rsidRDefault="0062027B" w:rsidP="0062027B">
            <w:pPr>
              <w:rPr>
                <w:sz w:val="16"/>
                <w:szCs w:val="16"/>
              </w:rPr>
            </w:pPr>
            <w:r w:rsidRPr="0062027B">
              <w:rPr>
                <w:sz w:val="16"/>
                <w:szCs w:val="16"/>
              </w:rPr>
              <w:t>Ежемесячная денежная выплата семьям погибших ветеранов боевых действий</w:t>
            </w:r>
          </w:p>
        </w:tc>
        <w:tc>
          <w:tcPr>
            <w:tcW w:w="602" w:type="dxa"/>
            <w:tcBorders>
              <w:top w:val="nil"/>
              <w:left w:val="nil"/>
              <w:bottom w:val="single" w:sz="4" w:space="0" w:color="auto"/>
              <w:right w:val="single" w:sz="4" w:space="0" w:color="auto"/>
            </w:tcBorders>
            <w:shd w:val="clear" w:color="000000" w:fill="FFFFFF"/>
            <w:noWrap/>
            <w:vAlign w:val="bottom"/>
            <w:hideMark/>
          </w:tcPr>
          <w:p w14:paraId="58E020FE"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295E9CB2"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2DAE2C2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DDFFB88" w14:textId="77777777" w:rsidR="0062027B" w:rsidRPr="0062027B" w:rsidRDefault="0062027B" w:rsidP="0062027B">
            <w:pPr>
              <w:jc w:val="center"/>
              <w:rPr>
                <w:sz w:val="16"/>
                <w:szCs w:val="16"/>
              </w:rPr>
            </w:pPr>
            <w:r w:rsidRPr="0062027B">
              <w:rPr>
                <w:sz w:val="16"/>
                <w:szCs w:val="16"/>
              </w:rPr>
              <w:t>0230178250</w:t>
            </w:r>
          </w:p>
        </w:tc>
        <w:tc>
          <w:tcPr>
            <w:tcW w:w="591" w:type="dxa"/>
            <w:tcBorders>
              <w:top w:val="nil"/>
              <w:left w:val="nil"/>
              <w:bottom w:val="single" w:sz="4" w:space="0" w:color="auto"/>
              <w:right w:val="single" w:sz="4" w:space="0" w:color="auto"/>
            </w:tcBorders>
            <w:shd w:val="clear" w:color="000000" w:fill="FFFFFF"/>
            <w:noWrap/>
            <w:vAlign w:val="bottom"/>
            <w:hideMark/>
          </w:tcPr>
          <w:p w14:paraId="64C1487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6055EE2" w14:textId="77777777" w:rsidR="0062027B" w:rsidRPr="0062027B" w:rsidRDefault="0062027B" w:rsidP="0062027B">
            <w:pPr>
              <w:jc w:val="center"/>
              <w:rPr>
                <w:sz w:val="16"/>
                <w:szCs w:val="16"/>
              </w:rPr>
            </w:pPr>
            <w:r w:rsidRPr="0062027B">
              <w:rPr>
                <w:sz w:val="16"/>
                <w:szCs w:val="16"/>
              </w:rPr>
              <w:t>342,77</w:t>
            </w:r>
          </w:p>
        </w:tc>
        <w:tc>
          <w:tcPr>
            <w:tcW w:w="1146" w:type="dxa"/>
            <w:tcBorders>
              <w:top w:val="nil"/>
              <w:left w:val="nil"/>
              <w:bottom w:val="single" w:sz="4" w:space="0" w:color="auto"/>
              <w:right w:val="single" w:sz="4" w:space="0" w:color="auto"/>
            </w:tcBorders>
            <w:shd w:val="clear" w:color="000000" w:fill="FFFFFF"/>
            <w:noWrap/>
            <w:vAlign w:val="bottom"/>
            <w:hideMark/>
          </w:tcPr>
          <w:p w14:paraId="7715EEA6" w14:textId="77777777" w:rsidR="0062027B" w:rsidRPr="0062027B" w:rsidRDefault="0062027B" w:rsidP="0062027B">
            <w:pPr>
              <w:jc w:val="center"/>
              <w:rPr>
                <w:sz w:val="16"/>
                <w:szCs w:val="16"/>
              </w:rPr>
            </w:pPr>
            <w:r w:rsidRPr="0062027B">
              <w:rPr>
                <w:sz w:val="16"/>
                <w:szCs w:val="16"/>
              </w:rPr>
              <w:t>203,75</w:t>
            </w:r>
          </w:p>
        </w:tc>
        <w:tc>
          <w:tcPr>
            <w:tcW w:w="1240" w:type="dxa"/>
            <w:tcBorders>
              <w:top w:val="nil"/>
              <w:left w:val="nil"/>
              <w:bottom w:val="single" w:sz="4" w:space="0" w:color="auto"/>
              <w:right w:val="single" w:sz="4" w:space="0" w:color="auto"/>
            </w:tcBorders>
            <w:shd w:val="clear" w:color="000000" w:fill="FFFFFF"/>
            <w:noWrap/>
            <w:vAlign w:val="bottom"/>
            <w:hideMark/>
          </w:tcPr>
          <w:p w14:paraId="1F713B63" w14:textId="77777777" w:rsidR="0062027B" w:rsidRPr="0062027B" w:rsidRDefault="0062027B" w:rsidP="0062027B">
            <w:pPr>
              <w:jc w:val="center"/>
              <w:rPr>
                <w:sz w:val="16"/>
                <w:szCs w:val="16"/>
              </w:rPr>
            </w:pPr>
            <w:r w:rsidRPr="0062027B">
              <w:rPr>
                <w:sz w:val="16"/>
                <w:szCs w:val="16"/>
              </w:rPr>
              <w:t>203,75</w:t>
            </w:r>
          </w:p>
        </w:tc>
      </w:tr>
      <w:tr w:rsidR="0062027B" w:rsidRPr="0062027B" w14:paraId="272A962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81E9665"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87C7CA1"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4AC60175"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2932BE9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AC6A5F0" w14:textId="77777777" w:rsidR="0062027B" w:rsidRPr="0062027B" w:rsidRDefault="0062027B" w:rsidP="0062027B">
            <w:pPr>
              <w:jc w:val="center"/>
              <w:rPr>
                <w:sz w:val="16"/>
                <w:szCs w:val="16"/>
              </w:rPr>
            </w:pPr>
            <w:r w:rsidRPr="0062027B">
              <w:rPr>
                <w:sz w:val="16"/>
                <w:szCs w:val="16"/>
              </w:rPr>
              <w:t>0230178250</w:t>
            </w:r>
          </w:p>
        </w:tc>
        <w:tc>
          <w:tcPr>
            <w:tcW w:w="591" w:type="dxa"/>
            <w:tcBorders>
              <w:top w:val="nil"/>
              <w:left w:val="nil"/>
              <w:bottom w:val="single" w:sz="4" w:space="0" w:color="auto"/>
              <w:right w:val="single" w:sz="4" w:space="0" w:color="auto"/>
            </w:tcBorders>
            <w:shd w:val="clear" w:color="000000" w:fill="FFFFFF"/>
            <w:noWrap/>
            <w:vAlign w:val="bottom"/>
            <w:hideMark/>
          </w:tcPr>
          <w:p w14:paraId="51D89E0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E34964A" w14:textId="77777777" w:rsidR="0062027B" w:rsidRPr="0062027B" w:rsidRDefault="0062027B" w:rsidP="0062027B">
            <w:pPr>
              <w:jc w:val="center"/>
              <w:rPr>
                <w:sz w:val="16"/>
                <w:szCs w:val="16"/>
              </w:rPr>
            </w:pPr>
            <w:r w:rsidRPr="0062027B">
              <w:rPr>
                <w:sz w:val="16"/>
                <w:szCs w:val="16"/>
              </w:rPr>
              <w:t>4,69</w:t>
            </w:r>
          </w:p>
        </w:tc>
        <w:tc>
          <w:tcPr>
            <w:tcW w:w="1146" w:type="dxa"/>
            <w:tcBorders>
              <w:top w:val="nil"/>
              <w:left w:val="nil"/>
              <w:bottom w:val="single" w:sz="4" w:space="0" w:color="auto"/>
              <w:right w:val="single" w:sz="4" w:space="0" w:color="auto"/>
            </w:tcBorders>
            <w:shd w:val="clear" w:color="000000" w:fill="FFFFFF"/>
            <w:noWrap/>
            <w:vAlign w:val="bottom"/>
            <w:hideMark/>
          </w:tcPr>
          <w:p w14:paraId="427683DA" w14:textId="77777777" w:rsidR="0062027B" w:rsidRPr="0062027B" w:rsidRDefault="0062027B" w:rsidP="0062027B">
            <w:pPr>
              <w:jc w:val="center"/>
              <w:rPr>
                <w:sz w:val="16"/>
                <w:szCs w:val="16"/>
              </w:rPr>
            </w:pPr>
            <w:r w:rsidRPr="0062027B">
              <w:rPr>
                <w:sz w:val="16"/>
                <w:szCs w:val="16"/>
              </w:rPr>
              <w:t>2,50</w:t>
            </w:r>
          </w:p>
        </w:tc>
        <w:tc>
          <w:tcPr>
            <w:tcW w:w="1240" w:type="dxa"/>
            <w:tcBorders>
              <w:top w:val="nil"/>
              <w:left w:val="nil"/>
              <w:bottom w:val="single" w:sz="4" w:space="0" w:color="auto"/>
              <w:right w:val="single" w:sz="4" w:space="0" w:color="auto"/>
            </w:tcBorders>
            <w:shd w:val="clear" w:color="000000" w:fill="FFFFFF"/>
            <w:noWrap/>
            <w:vAlign w:val="bottom"/>
            <w:hideMark/>
          </w:tcPr>
          <w:p w14:paraId="57AD1C7C" w14:textId="77777777" w:rsidR="0062027B" w:rsidRPr="0062027B" w:rsidRDefault="0062027B" w:rsidP="0062027B">
            <w:pPr>
              <w:jc w:val="center"/>
              <w:rPr>
                <w:sz w:val="16"/>
                <w:szCs w:val="16"/>
              </w:rPr>
            </w:pPr>
            <w:r w:rsidRPr="0062027B">
              <w:rPr>
                <w:sz w:val="16"/>
                <w:szCs w:val="16"/>
              </w:rPr>
              <w:t>2,50</w:t>
            </w:r>
          </w:p>
        </w:tc>
      </w:tr>
      <w:tr w:rsidR="0062027B" w:rsidRPr="0062027B" w14:paraId="32B85FF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7CFB049"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65AAB0FE"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6054DD42"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32B916C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1AB960E" w14:textId="77777777" w:rsidR="0062027B" w:rsidRPr="0062027B" w:rsidRDefault="0062027B" w:rsidP="0062027B">
            <w:pPr>
              <w:jc w:val="center"/>
              <w:rPr>
                <w:sz w:val="16"/>
                <w:szCs w:val="16"/>
              </w:rPr>
            </w:pPr>
            <w:r w:rsidRPr="0062027B">
              <w:rPr>
                <w:sz w:val="16"/>
                <w:szCs w:val="16"/>
              </w:rPr>
              <w:t>0230178250</w:t>
            </w:r>
          </w:p>
        </w:tc>
        <w:tc>
          <w:tcPr>
            <w:tcW w:w="591" w:type="dxa"/>
            <w:tcBorders>
              <w:top w:val="nil"/>
              <w:left w:val="nil"/>
              <w:bottom w:val="single" w:sz="4" w:space="0" w:color="auto"/>
              <w:right w:val="single" w:sz="4" w:space="0" w:color="auto"/>
            </w:tcBorders>
            <w:shd w:val="clear" w:color="000000" w:fill="FFFFFF"/>
            <w:noWrap/>
            <w:vAlign w:val="bottom"/>
            <w:hideMark/>
          </w:tcPr>
          <w:p w14:paraId="2EA84EAF"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09DF60E1" w14:textId="77777777" w:rsidR="0062027B" w:rsidRPr="0062027B" w:rsidRDefault="0062027B" w:rsidP="0062027B">
            <w:pPr>
              <w:jc w:val="center"/>
              <w:rPr>
                <w:sz w:val="16"/>
                <w:szCs w:val="16"/>
              </w:rPr>
            </w:pPr>
            <w:r w:rsidRPr="0062027B">
              <w:rPr>
                <w:sz w:val="16"/>
                <w:szCs w:val="16"/>
              </w:rPr>
              <w:t>338,08</w:t>
            </w:r>
          </w:p>
        </w:tc>
        <w:tc>
          <w:tcPr>
            <w:tcW w:w="1146" w:type="dxa"/>
            <w:tcBorders>
              <w:top w:val="nil"/>
              <w:left w:val="nil"/>
              <w:bottom w:val="single" w:sz="4" w:space="0" w:color="auto"/>
              <w:right w:val="single" w:sz="4" w:space="0" w:color="auto"/>
            </w:tcBorders>
            <w:shd w:val="clear" w:color="000000" w:fill="FFFFFF"/>
            <w:noWrap/>
            <w:vAlign w:val="bottom"/>
            <w:hideMark/>
          </w:tcPr>
          <w:p w14:paraId="59943EED" w14:textId="77777777" w:rsidR="0062027B" w:rsidRPr="0062027B" w:rsidRDefault="0062027B" w:rsidP="0062027B">
            <w:pPr>
              <w:jc w:val="center"/>
              <w:rPr>
                <w:sz w:val="16"/>
                <w:szCs w:val="16"/>
              </w:rPr>
            </w:pPr>
            <w:r w:rsidRPr="0062027B">
              <w:rPr>
                <w:sz w:val="16"/>
                <w:szCs w:val="16"/>
              </w:rPr>
              <w:t>201,25</w:t>
            </w:r>
          </w:p>
        </w:tc>
        <w:tc>
          <w:tcPr>
            <w:tcW w:w="1240" w:type="dxa"/>
            <w:tcBorders>
              <w:top w:val="nil"/>
              <w:left w:val="nil"/>
              <w:bottom w:val="single" w:sz="4" w:space="0" w:color="auto"/>
              <w:right w:val="single" w:sz="4" w:space="0" w:color="auto"/>
            </w:tcBorders>
            <w:shd w:val="clear" w:color="000000" w:fill="FFFFFF"/>
            <w:noWrap/>
            <w:vAlign w:val="bottom"/>
            <w:hideMark/>
          </w:tcPr>
          <w:p w14:paraId="273EE3DD" w14:textId="77777777" w:rsidR="0062027B" w:rsidRPr="0062027B" w:rsidRDefault="0062027B" w:rsidP="0062027B">
            <w:pPr>
              <w:jc w:val="center"/>
              <w:rPr>
                <w:sz w:val="16"/>
                <w:szCs w:val="16"/>
              </w:rPr>
            </w:pPr>
            <w:r w:rsidRPr="0062027B">
              <w:rPr>
                <w:sz w:val="16"/>
                <w:szCs w:val="16"/>
              </w:rPr>
              <w:t>201,25</w:t>
            </w:r>
          </w:p>
        </w:tc>
      </w:tr>
      <w:tr w:rsidR="0062027B" w:rsidRPr="0062027B" w14:paraId="284003B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6474A6B" w14:textId="77777777" w:rsidR="0062027B" w:rsidRPr="0062027B" w:rsidRDefault="0062027B" w:rsidP="0062027B">
            <w:pPr>
              <w:rPr>
                <w:sz w:val="16"/>
                <w:szCs w:val="16"/>
              </w:rPr>
            </w:pPr>
            <w:r w:rsidRPr="0062027B">
              <w:rPr>
                <w:sz w:val="16"/>
                <w:szCs w:val="16"/>
              </w:rPr>
              <w:t>Предоставление гражданам субсидий на оплату жилого помещения и коммунальных услуг</w:t>
            </w:r>
          </w:p>
        </w:tc>
        <w:tc>
          <w:tcPr>
            <w:tcW w:w="602" w:type="dxa"/>
            <w:tcBorders>
              <w:top w:val="nil"/>
              <w:left w:val="nil"/>
              <w:bottom w:val="single" w:sz="4" w:space="0" w:color="auto"/>
              <w:right w:val="single" w:sz="4" w:space="0" w:color="auto"/>
            </w:tcBorders>
            <w:shd w:val="clear" w:color="000000" w:fill="FFFFFF"/>
            <w:noWrap/>
            <w:vAlign w:val="bottom"/>
            <w:hideMark/>
          </w:tcPr>
          <w:p w14:paraId="57FEDF15"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67C11E44"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76B2F74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AC58A87" w14:textId="77777777" w:rsidR="0062027B" w:rsidRPr="0062027B" w:rsidRDefault="0062027B" w:rsidP="0062027B">
            <w:pPr>
              <w:jc w:val="center"/>
              <w:rPr>
                <w:sz w:val="16"/>
                <w:szCs w:val="16"/>
              </w:rPr>
            </w:pPr>
            <w:r w:rsidRPr="0062027B">
              <w:rPr>
                <w:sz w:val="16"/>
                <w:szCs w:val="16"/>
              </w:rPr>
              <w:t>0230178260</w:t>
            </w:r>
          </w:p>
        </w:tc>
        <w:tc>
          <w:tcPr>
            <w:tcW w:w="591" w:type="dxa"/>
            <w:tcBorders>
              <w:top w:val="nil"/>
              <w:left w:val="nil"/>
              <w:bottom w:val="single" w:sz="4" w:space="0" w:color="auto"/>
              <w:right w:val="single" w:sz="4" w:space="0" w:color="auto"/>
            </w:tcBorders>
            <w:shd w:val="clear" w:color="000000" w:fill="FFFFFF"/>
            <w:noWrap/>
            <w:vAlign w:val="bottom"/>
            <w:hideMark/>
          </w:tcPr>
          <w:p w14:paraId="1760432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2FDB890" w14:textId="77777777" w:rsidR="0062027B" w:rsidRPr="0062027B" w:rsidRDefault="0062027B" w:rsidP="0062027B">
            <w:pPr>
              <w:jc w:val="center"/>
              <w:rPr>
                <w:sz w:val="16"/>
                <w:szCs w:val="16"/>
              </w:rPr>
            </w:pPr>
            <w:r w:rsidRPr="0062027B">
              <w:rPr>
                <w:sz w:val="16"/>
                <w:szCs w:val="16"/>
              </w:rPr>
              <w:t>23 043,19</w:t>
            </w:r>
          </w:p>
        </w:tc>
        <w:tc>
          <w:tcPr>
            <w:tcW w:w="1146" w:type="dxa"/>
            <w:tcBorders>
              <w:top w:val="nil"/>
              <w:left w:val="nil"/>
              <w:bottom w:val="single" w:sz="4" w:space="0" w:color="auto"/>
              <w:right w:val="single" w:sz="4" w:space="0" w:color="auto"/>
            </w:tcBorders>
            <w:shd w:val="clear" w:color="000000" w:fill="FFFFFF"/>
            <w:noWrap/>
            <w:vAlign w:val="bottom"/>
            <w:hideMark/>
          </w:tcPr>
          <w:p w14:paraId="3A9E5463" w14:textId="77777777" w:rsidR="0062027B" w:rsidRPr="0062027B" w:rsidRDefault="0062027B" w:rsidP="0062027B">
            <w:pPr>
              <w:jc w:val="center"/>
              <w:rPr>
                <w:sz w:val="16"/>
                <w:szCs w:val="16"/>
              </w:rPr>
            </w:pPr>
            <w:r w:rsidRPr="0062027B">
              <w:rPr>
                <w:sz w:val="16"/>
                <w:szCs w:val="16"/>
              </w:rPr>
              <w:t>19 664,79</w:t>
            </w:r>
          </w:p>
        </w:tc>
        <w:tc>
          <w:tcPr>
            <w:tcW w:w="1240" w:type="dxa"/>
            <w:tcBorders>
              <w:top w:val="nil"/>
              <w:left w:val="nil"/>
              <w:bottom w:val="single" w:sz="4" w:space="0" w:color="auto"/>
              <w:right w:val="single" w:sz="4" w:space="0" w:color="auto"/>
            </w:tcBorders>
            <w:shd w:val="clear" w:color="000000" w:fill="FFFFFF"/>
            <w:noWrap/>
            <w:vAlign w:val="bottom"/>
            <w:hideMark/>
          </w:tcPr>
          <w:p w14:paraId="67183F44" w14:textId="77777777" w:rsidR="0062027B" w:rsidRPr="0062027B" w:rsidRDefault="0062027B" w:rsidP="0062027B">
            <w:pPr>
              <w:jc w:val="center"/>
              <w:rPr>
                <w:sz w:val="16"/>
                <w:szCs w:val="16"/>
              </w:rPr>
            </w:pPr>
            <w:r w:rsidRPr="0062027B">
              <w:rPr>
                <w:sz w:val="16"/>
                <w:szCs w:val="16"/>
              </w:rPr>
              <w:t>19 003,01</w:t>
            </w:r>
          </w:p>
        </w:tc>
      </w:tr>
      <w:tr w:rsidR="0062027B" w:rsidRPr="0062027B" w14:paraId="483D93A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ADB98E3" w14:textId="77777777" w:rsidR="0062027B" w:rsidRPr="0062027B" w:rsidRDefault="0062027B" w:rsidP="0062027B">
            <w:pPr>
              <w:rPr>
                <w:sz w:val="16"/>
                <w:szCs w:val="16"/>
              </w:rPr>
            </w:pPr>
            <w:r w:rsidRPr="0062027B">
              <w:rPr>
                <w:sz w:val="16"/>
                <w:szCs w:val="16"/>
              </w:rPr>
              <w:lastRenderedPageBreak/>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5851DA6"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2ECF3356"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5DF12F6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8B44F00" w14:textId="77777777" w:rsidR="0062027B" w:rsidRPr="0062027B" w:rsidRDefault="0062027B" w:rsidP="0062027B">
            <w:pPr>
              <w:jc w:val="center"/>
              <w:rPr>
                <w:sz w:val="16"/>
                <w:szCs w:val="16"/>
              </w:rPr>
            </w:pPr>
            <w:r w:rsidRPr="0062027B">
              <w:rPr>
                <w:sz w:val="16"/>
                <w:szCs w:val="16"/>
              </w:rPr>
              <w:t>0230178260</w:t>
            </w:r>
          </w:p>
        </w:tc>
        <w:tc>
          <w:tcPr>
            <w:tcW w:w="591" w:type="dxa"/>
            <w:tcBorders>
              <w:top w:val="nil"/>
              <w:left w:val="nil"/>
              <w:bottom w:val="single" w:sz="4" w:space="0" w:color="auto"/>
              <w:right w:val="single" w:sz="4" w:space="0" w:color="auto"/>
            </w:tcBorders>
            <w:shd w:val="clear" w:color="000000" w:fill="FFFFFF"/>
            <w:noWrap/>
            <w:vAlign w:val="bottom"/>
            <w:hideMark/>
          </w:tcPr>
          <w:p w14:paraId="0847588B"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41C800C" w14:textId="77777777" w:rsidR="0062027B" w:rsidRPr="0062027B" w:rsidRDefault="0062027B" w:rsidP="0062027B">
            <w:pPr>
              <w:jc w:val="center"/>
              <w:rPr>
                <w:sz w:val="16"/>
                <w:szCs w:val="16"/>
              </w:rPr>
            </w:pPr>
            <w:r w:rsidRPr="0062027B">
              <w:rPr>
                <w:sz w:val="16"/>
                <w:szCs w:val="16"/>
              </w:rPr>
              <w:t>310,41</w:t>
            </w:r>
          </w:p>
        </w:tc>
        <w:tc>
          <w:tcPr>
            <w:tcW w:w="1146" w:type="dxa"/>
            <w:tcBorders>
              <w:top w:val="nil"/>
              <w:left w:val="nil"/>
              <w:bottom w:val="single" w:sz="4" w:space="0" w:color="auto"/>
              <w:right w:val="single" w:sz="4" w:space="0" w:color="auto"/>
            </w:tcBorders>
            <w:shd w:val="clear" w:color="000000" w:fill="FFFFFF"/>
            <w:noWrap/>
            <w:vAlign w:val="bottom"/>
            <w:hideMark/>
          </w:tcPr>
          <w:p w14:paraId="44692500" w14:textId="77777777" w:rsidR="0062027B" w:rsidRPr="0062027B" w:rsidRDefault="0062027B" w:rsidP="0062027B">
            <w:pPr>
              <w:jc w:val="center"/>
              <w:rPr>
                <w:sz w:val="16"/>
                <w:szCs w:val="16"/>
              </w:rPr>
            </w:pPr>
            <w:r w:rsidRPr="0062027B">
              <w:rPr>
                <w:sz w:val="16"/>
                <w:szCs w:val="16"/>
              </w:rPr>
              <w:t>275,00</w:t>
            </w:r>
          </w:p>
        </w:tc>
        <w:tc>
          <w:tcPr>
            <w:tcW w:w="1240" w:type="dxa"/>
            <w:tcBorders>
              <w:top w:val="nil"/>
              <w:left w:val="nil"/>
              <w:bottom w:val="single" w:sz="4" w:space="0" w:color="auto"/>
              <w:right w:val="single" w:sz="4" w:space="0" w:color="auto"/>
            </w:tcBorders>
            <w:shd w:val="clear" w:color="000000" w:fill="FFFFFF"/>
            <w:noWrap/>
            <w:vAlign w:val="bottom"/>
            <w:hideMark/>
          </w:tcPr>
          <w:p w14:paraId="10BD4646" w14:textId="77777777" w:rsidR="0062027B" w:rsidRPr="0062027B" w:rsidRDefault="0062027B" w:rsidP="0062027B">
            <w:pPr>
              <w:jc w:val="center"/>
              <w:rPr>
                <w:sz w:val="16"/>
                <w:szCs w:val="16"/>
              </w:rPr>
            </w:pPr>
            <w:r w:rsidRPr="0062027B">
              <w:rPr>
                <w:sz w:val="16"/>
                <w:szCs w:val="16"/>
              </w:rPr>
              <w:t>275,00</w:t>
            </w:r>
          </w:p>
        </w:tc>
      </w:tr>
      <w:tr w:rsidR="0062027B" w:rsidRPr="0062027B" w14:paraId="007EF5B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D56CF59"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065D8D6F"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4E0797CA"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45710A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B25A7B5" w14:textId="77777777" w:rsidR="0062027B" w:rsidRPr="0062027B" w:rsidRDefault="0062027B" w:rsidP="0062027B">
            <w:pPr>
              <w:jc w:val="center"/>
              <w:rPr>
                <w:sz w:val="16"/>
                <w:szCs w:val="16"/>
              </w:rPr>
            </w:pPr>
            <w:r w:rsidRPr="0062027B">
              <w:rPr>
                <w:sz w:val="16"/>
                <w:szCs w:val="16"/>
              </w:rPr>
              <w:t>0230178260</w:t>
            </w:r>
          </w:p>
        </w:tc>
        <w:tc>
          <w:tcPr>
            <w:tcW w:w="591" w:type="dxa"/>
            <w:tcBorders>
              <w:top w:val="nil"/>
              <w:left w:val="nil"/>
              <w:bottom w:val="single" w:sz="4" w:space="0" w:color="auto"/>
              <w:right w:val="single" w:sz="4" w:space="0" w:color="auto"/>
            </w:tcBorders>
            <w:shd w:val="clear" w:color="000000" w:fill="FFFFFF"/>
            <w:noWrap/>
            <w:vAlign w:val="bottom"/>
            <w:hideMark/>
          </w:tcPr>
          <w:p w14:paraId="1E9FC5F0"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72795356" w14:textId="77777777" w:rsidR="0062027B" w:rsidRPr="0062027B" w:rsidRDefault="0062027B" w:rsidP="0062027B">
            <w:pPr>
              <w:jc w:val="center"/>
              <w:rPr>
                <w:sz w:val="16"/>
                <w:szCs w:val="16"/>
              </w:rPr>
            </w:pPr>
            <w:r w:rsidRPr="0062027B">
              <w:rPr>
                <w:sz w:val="16"/>
                <w:szCs w:val="16"/>
              </w:rPr>
              <w:t>22 732,78</w:t>
            </w:r>
          </w:p>
        </w:tc>
        <w:tc>
          <w:tcPr>
            <w:tcW w:w="1146" w:type="dxa"/>
            <w:tcBorders>
              <w:top w:val="nil"/>
              <w:left w:val="nil"/>
              <w:bottom w:val="single" w:sz="4" w:space="0" w:color="auto"/>
              <w:right w:val="single" w:sz="4" w:space="0" w:color="auto"/>
            </w:tcBorders>
            <w:shd w:val="clear" w:color="000000" w:fill="FFFFFF"/>
            <w:noWrap/>
            <w:vAlign w:val="bottom"/>
            <w:hideMark/>
          </w:tcPr>
          <w:p w14:paraId="337F1190" w14:textId="77777777" w:rsidR="0062027B" w:rsidRPr="0062027B" w:rsidRDefault="0062027B" w:rsidP="0062027B">
            <w:pPr>
              <w:jc w:val="center"/>
              <w:rPr>
                <w:sz w:val="16"/>
                <w:szCs w:val="16"/>
              </w:rPr>
            </w:pPr>
            <w:r w:rsidRPr="0062027B">
              <w:rPr>
                <w:sz w:val="16"/>
                <w:szCs w:val="16"/>
              </w:rPr>
              <w:t>19 389,79</w:t>
            </w:r>
          </w:p>
        </w:tc>
        <w:tc>
          <w:tcPr>
            <w:tcW w:w="1240" w:type="dxa"/>
            <w:tcBorders>
              <w:top w:val="nil"/>
              <w:left w:val="nil"/>
              <w:bottom w:val="single" w:sz="4" w:space="0" w:color="auto"/>
              <w:right w:val="single" w:sz="4" w:space="0" w:color="auto"/>
            </w:tcBorders>
            <w:shd w:val="clear" w:color="000000" w:fill="FFFFFF"/>
            <w:noWrap/>
            <w:vAlign w:val="bottom"/>
            <w:hideMark/>
          </w:tcPr>
          <w:p w14:paraId="2CD19CF4" w14:textId="77777777" w:rsidR="0062027B" w:rsidRPr="0062027B" w:rsidRDefault="0062027B" w:rsidP="0062027B">
            <w:pPr>
              <w:jc w:val="center"/>
              <w:rPr>
                <w:sz w:val="16"/>
                <w:szCs w:val="16"/>
              </w:rPr>
            </w:pPr>
            <w:r w:rsidRPr="0062027B">
              <w:rPr>
                <w:sz w:val="16"/>
                <w:szCs w:val="16"/>
              </w:rPr>
              <w:t>18 728,01</w:t>
            </w:r>
          </w:p>
        </w:tc>
      </w:tr>
      <w:tr w:rsidR="0062027B" w:rsidRPr="0062027B" w14:paraId="72CF270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1A616DF" w14:textId="77777777" w:rsidR="0062027B" w:rsidRPr="0062027B" w:rsidRDefault="0062027B" w:rsidP="0062027B">
            <w:pPr>
              <w:rPr>
                <w:sz w:val="16"/>
                <w:szCs w:val="16"/>
              </w:rPr>
            </w:pPr>
            <w:r w:rsidRPr="0062027B">
              <w:rPr>
                <w:sz w:val="16"/>
                <w:szCs w:val="16"/>
              </w:rPr>
              <w:t>Дополнительные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602" w:type="dxa"/>
            <w:tcBorders>
              <w:top w:val="nil"/>
              <w:left w:val="nil"/>
              <w:bottom w:val="single" w:sz="4" w:space="0" w:color="auto"/>
              <w:right w:val="single" w:sz="4" w:space="0" w:color="auto"/>
            </w:tcBorders>
            <w:shd w:val="clear" w:color="000000" w:fill="FFFFFF"/>
            <w:noWrap/>
            <w:vAlign w:val="bottom"/>
            <w:hideMark/>
          </w:tcPr>
          <w:p w14:paraId="7BC8403A"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4C54E6E5"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702ABE1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2CCB0C9" w14:textId="77777777" w:rsidR="0062027B" w:rsidRPr="0062027B" w:rsidRDefault="0062027B" w:rsidP="0062027B">
            <w:pPr>
              <w:jc w:val="center"/>
              <w:rPr>
                <w:sz w:val="16"/>
                <w:szCs w:val="16"/>
              </w:rPr>
            </w:pPr>
            <w:r w:rsidRPr="0062027B">
              <w:rPr>
                <w:sz w:val="16"/>
                <w:szCs w:val="16"/>
              </w:rPr>
              <w:t>0230178270</w:t>
            </w:r>
          </w:p>
        </w:tc>
        <w:tc>
          <w:tcPr>
            <w:tcW w:w="591" w:type="dxa"/>
            <w:tcBorders>
              <w:top w:val="nil"/>
              <w:left w:val="nil"/>
              <w:bottom w:val="single" w:sz="4" w:space="0" w:color="auto"/>
              <w:right w:val="single" w:sz="4" w:space="0" w:color="auto"/>
            </w:tcBorders>
            <w:shd w:val="clear" w:color="000000" w:fill="FFFFFF"/>
            <w:noWrap/>
            <w:vAlign w:val="bottom"/>
            <w:hideMark/>
          </w:tcPr>
          <w:p w14:paraId="71A6DCD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974264A" w14:textId="77777777" w:rsidR="0062027B" w:rsidRPr="0062027B" w:rsidRDefault="0062027B" w:rsidP="0062027B">
            <w:pPr>
              <w:jc w:val="center"/>
              <w:rPr>
                <w:sz w:val="16"/>
                <w:szCs w:val="16"/>
              </w:rPr>
            </w:pPr>
            <w:r w:rsidRPr="0062027B">
              <w:rPr>
                <w:sz w:val="16"/>
                <w:szCs w:val="16"/>
              </w:rPr>
              <w:t>214,84</w:t>
            </w:r>
          </w:p>
        </w:tc>
        <w:tc>
          <w:tcPr>
            <w:tcW w:w="1146" w:type="dxa"/>
            <w:tcBorders>
              <w:top w:val="nil"/>
              <w:left w:val="nil"/>
              <w:bottom w:val="single" w:sz="4" w:space="0" w:color="auto"/>
              <w:right w:val="single" w:sz="4" w:space="0" w:color="auto"/>
            </w:tcBorders>
            <w:shd w:val="clear" w:color="000000" w:fill="FFFFFF"/>
            <w:noWrap/>
            <w:vAlign w:val="bottom"/>
            <w:hideMark/>
          </w:tcPr>
          <w:p w14:paraId="67ED9F40" w14:textId="77777777" w:rsidR="0062027B" w:rsidRPr="0062027B" w:rsidRDefault="0062027B" w:rsidP="0062027B">
            <w:pPr>
              <w:jc w:val="center"/>
              <w:rPr>
                <w:sz w:val="16"/>
                <w:szCs w:val="16"/>
              </w:rPr>
            </w:pPr>
            <w:r w:rsidRPr="0062027B">
              <w:rPr>
                <w:sz w:val="16"/>
                <w:szCs w:val="16"/>
              </w:rPr>
              <w:t>320,00</w:t>
            </w:r>
          </w:p>
        </w:tc>
        <w:tc>
          <w:tcPr>
            <w:tcW w:w="1240" w:type="dxa"/>
            <w:tcBorders>
              <w:top w:val="nil"/>
              <w:left w:val="nil"/>
              <w:bottom w:val="single" w:sz="4" w:space="0" w:color="auto"/>
              <w:right w:val="single" w:sz="4" w:space="0" w:color="auto"/>
            </w:tcBorders>
            <w:shd w:val="clear" w:color="000000" w:fill="FFFFFF"/>
            <w:noWrap/>
            <w:vAlign w:val="bottom"/>
            <w:hideMark/>
          </w:tcPr>
          <w:p w14:paraId="22034733" w14:textId="77777777" w:rsidR="0062027B" w:rsidRPr="0062027B" w:rsidRDefault="0062027B" w:rsidP="0062027B">
            <w:pPr>
              <w:jc w:val="center"/>
              <w:rPr>
                <w:sz w:val="16"/>
                <w:szCs w:val="16"/>
              </w:rPr>
            </w:pPr>
            <w:r w:rsidRPr="0062027B">
              <w:rPr>
                <w:sz w:val="16"/>
                <w:szCs w:val="16"/>
              </w:rPr>
              <w:t>320,00</w:t>
            </w:r>
          </w:p>
        </w:tc>
      </w:tr>
      <w:tr w:rsidR="0062027B" w:rsidRPr="0062027B" w14:paraId="1EA5A27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019E80E"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CE81BC1"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7F7D9D91"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112B77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61435F5" w14:textId="77777777" w:rsidR="0062027B" w:rsidRPr="0062027B" w:rsidRDefault="0062027B" w:rsidP="0062027B">
            <w:pPr>
              <w:jc w:val="center"/>
              <w:rPr>
                <w:sz w:val="16"/>
                <w:szCs w:val="16"/>
              </w:rPr>
            </w:pPr>
            <w:r w:rsidRPr="0062027B">
              <w:rPr>
                <w:sz w:val="16"/>
                <w:szCs w:val="16"/>
              </w:rPr>
              <w:t>0230178270</w:t>
            </w:r>
          </w:p>
        </w:tc>
        <w:tc>
          <w:tcPr>
            <w:tcW w:w="591" w:type="dxa"/>
            <w:tcBorders>
              <w:top w:val="nil"/>
              <w:left w:val="nil"/>
              <w:bottom w:val="single" w:sz="4" w:space="0" w:color="auto"/>
              <w:right w:val="single" w:sz="4" w:space="0" w:color="auto"/>
            </w:tcBorders>
            <w:shd w:val="clear" w:color="000000" w:fill="FFFFFF"/>
            <w:noWrap/>
            <w:vAlign w:val="bottom"/>
            <w:hideMark/>
          </w:tcPr>
          <w:p w14:paraId="2066AB8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DD03F3B" w14:textId="77777777" w:rsidR="0062027B" w:rsidRPr="0062027B" w:rsidRDefault="0062027B" w:rsidP="0062027B">
            <w:pPr>
              <w:jc w:val="center"/>
              <w:rPr>
                <w:sz w:val="16"/>
                <w:szCs w:val="16"/>
              </w:rPr>
            </w:pPr>
            <w:r w:rsidRPr="0062027B">
              <w:rPr>
                <w:sz w:val="16"/>
                <w:szCs w:val="16"/>
              </w:rPr>
              <w:t>2,01</w:t>
            </w:r>
          </w:p>
        </w:tc>
        <w:tc>
          <w:tcPr>
            <w:tcW w:w="1146" w:type="dxa"/>
            <w:tcBorders>
              <w:top w:val="nil"/>
              <w:left w:val="nil"/>
              <w:bottom w:val="single" w:sz="4" w:space="0" w:color="auto"/>
              <w:right w:val="single" w:sz="4" w:space="0" w:color="auto"/>
            </w:tcBorders>
            <w:shd w:val="clear" w:color="000000" w:fill="FFFFFF"/>
            <w:noWrap/>
            <w:vAlign w:val="bottom"/>
            <w:hideMark/>
          </w:tcPr>
          <w:p w14:paraId="59166956" w14:textId="77777777" w:rsidR="0062027B" w:rsidRPr="0062027B" w:rsidRDefault="0062027B" w:rsidP="0062027B">
            <w:pPr>
              <w:jc w:val="center"/>
              <w:rPr>
                <w:sz w:val="16"/>
                <w:szCs w:val="16"/>
              </w:rPr>
            </w:pPr>
            <w:r w:rsidRPr="0062027B">
              <w:rPr>
                <w:sz w:val="16"/>
                <w:szCs w:val="16"/>
              </w:rPr>
              <w:t>13,07</w:t>
            </w:r>
          </w:p>
        </w:tc>
        <w:tc>
          <w:tcPr>
            <w:tcW w:w="1240" w:type="dxa"/>
            <w:tcBorders>
              <w:top w:val="nil"/>
              <w:left w:val="nil"/>
              <w:bottom w:val="single" w:sz="4" w:space="0" w:color="auto"/>
              <w:right w:val="single" w:sz="4" w:space="0" w:color="auto"/>
            </w:tcBorders>
            <w:shd w:val="clear" w:color="000000" w:fill="FFFFFF"/>
            <w:noWrap/>
            <w:vAlign w:val="bottom"/>
            <w:hideMark/>
          </w:tcPr>
          <w:p w14:paraId="4BD3FD34" w14:textId="77777777" w:rsidR="0062027B" w:rsidRPr="0062027B" w:rsidRDefault="0062027B" w:rsidP="0062027B">
            <w:pPr>
              <w:jc w:val="center"/>
              <w:rPr>
                <w:sz w:val="16"/>
                <w:szCs w:val="16"/>
              </w:rPr>
            </w:pPr>
            <w:r w:rsidRPr="0062027B">
              <w:rPr>
                <w:sz w:val="16"/>
                <w:szCs w:val="16"/>
              </w:rPr>
              <w:t>13,07</w:t>
            </w:r>
          </w:p>
        </w:tc>
      </w:tr>
      <w:tr w:rsidR="0062027B" w:rsidRPr="0062027B" w14:paraId="5AFD88B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3574CC8"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57297769"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6CD6E06B"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0A6C4A9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775E435" w14:textId="77777777" w:rsidR="0062027B" w:rsidRPr="0062027B" w:rsidRDefault="0062027B" w:rsidP="0062027B">
            <w:pPr>
              <w:jc w:val="center"/>
              <w:rPr>
                <w:sz w:val="16"/>
                <w:szCs w:val="16"/>
              </w:rPr>
            </w:pPr>
            <w:r w:rsidRPr="0062027B">
              <w:rPr>
                <w:sz w:val="16"/>
                <w:szCs w:val="16"/>
              </w:rPr>
              <w:t>0230178270</w:t>
            </w:r>
          </w:p>
        </w:tc>
        <w:tc>
          <w:tcPr>
            <w:tcW w:w="591" w:type="dxa"/>
            <w:tcBorders>
              <w:top w:val="nil"/>
              <w:left w:val="nil"/>
              <w:bottom w:val="single" w:sz="4" w:space="0" w:color="auto"/>
              <w:right w:val="single" w:sz="4" w:space="0" w:color="auto"/>
            </w:tcBorders>
            <w:shd w:val="clear" w:color="000000" w:fill="FFFFFF"/>
            <w:noWrap/>
            <w:vAlign w:val="bottom"/>
            <w:hideMark/>
          </w:tcPr>
          <w:p w14:paraId="00C0BA4C"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7CB79E97" w14:textId="77777777" w:rsidR="0062027B" w:rsidRPr="0062027B" w:rsidRDefault="0062027B" w:rsidP="0062027B">
            <w:pPr>
              <w:jc w:val="center"/>
              <w:rPr>
                <w:sz w:val="16"/>
                <w:szCs w:val="16"/>
              </w:rPr>
            </w:pPr>
            <w:r w:rsidRPr="0062027B">
              <w:rPr>
                <w:sz w:val="16"/>
                <w:szCs w:val="16"/>
              </w:rPr>
              <w:t>212,83</w:t>
            </w:r>
          </w:p>
        </w:tc>
        <w:tc>
          <w:tcPr>
            <w:tcW w:w="1146" w:type="dxa"/>
            <w:tcBorders>
              <w:top w:val="nil"/>
              <w:left w:val="nil"/>
              <w:bottom w:val="single" w:sz="4" w:space="0" w:color="auto"/>
              <w:right w:val="single" w:sz="4" w:space="0" w:color="auto"/>
            </w:tcBorders>
            <w:shd w:val="clear" w:color="000000" w:fill="FFFFFF"/>
            <w:noWrap/>
            <w:vAlign w:val="bottom"/>
            <w:hideMark/>
          </w:tcPr>
          <w:p w14:paraId="2B4C14C6" w14:textId="77777777" w:rsidR="0062027B" w:rsidRPr="0062027B" w:rsidRDefault="0062027B" w:rsidP="0062027B">
            <w:pPr>
              <w:jc w:val="center"/>
              <w:rPr>
                <w:sz w:val="16"/>
                <w:szCs w:val="16"/>
              </w:rPr>
            </w:pPr>
            <w:r w:rsidRPr="0062027B">
              <w:rPr>
                <w:sz w:val="16"/>
                <w:szCs w:val="16"/>
              </w:rPr>
              <w:t>306,93</w:t>
            </w:r>
          </w:p>
        </w:tc>
        <w:tc>
          <w:tcPr>
            <w:tcW w:w="1240" w:type="dxa"/>
            <w:tcBorders>
              <w:top w:val="nil"/>
              <w:left w:val="nil"/>
              <w:bottom w:val="single" w:sz="4" w:space="0" w:color="auto"/>
              <w:right w:val="single" w:sz="4" w:space="0" w:color="auto"/>
            </w:tcBorders>
            <w:shd w:val="clear" w:color="000000" w:fill="FFFFFF"/>
            <w:noWrap/>
            <w:vAlign w:val="bottom"/>
            <w:hideMark/>
          </w:tcPr>
          <w:p w14:paraId="20C5AFFF" w14:textId="77777777" w:rsidR="0062027B" w:rsidRPr="0062027B" w:rsidRDefault="0062027B" w:rsidP="0062027B">
            <w:pPr>
              <w:jc w:val="center"/>
              <w:rPr>
                <w:sz w:val="16"/>
                <w:szCs w:val="16"/>
              </w:rPr>
            </w:pPr>
            <w:r w:rsidRPr="0062027B">
              <w:rPr>
                <w:sz w:val="16"/>
                <w:szCs w:val="16"/>
              </w:rPr>
              <w:t>306,93</w:t>
            </w:r>
          </w:p>
        </w:tc>
      </w:tr>
      <w:tr w:rsidR="0062027B" w:rsidRPr="0062027B" w14:paraId="0CAD06B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B731F29" w14:textId="77777777" w:rsidR="0062027B" w:rsidRPr="0062027B" w:rsidRDefault="0062027B" w:rsidP="0062027B">
            <w:pPr>
              <w:rPr>
                <w:sz w:val="16"/>
                <w:szCs w:val="16"/>
              </w:rPr>
            </w:pPr>
            <w:r w:rsidRPr="0062027B">
              <w:rPr>
                <w:sz w:val="16"/>
                <w:szCs w:val="16"/>
              </w:rPr>
              <w:t>Осуществление выплаты социального пособия на погребение</w:t>
            </w:r>
          </w:p>
        </w:tc>
        <w:tc>
          <w:tcPr>
            <w:tcW w:w="602" w:type="dxa"/>
            <w:tcBorders>
              <w:top w:val="nil"/>
              <w:left w:val="nil"/>
              <w:bottom w:val="single" w:sz="4" w:space="0" w:color="auto"/>
              <w:right w:val="single" w:sz="4" w:space="0" w:color="auto"/>
            </w:tcBorders>
            <w:shd w:val="clear" w:color="000000" w:fill="FFFFFF"/>
            <w:noWrap/>
            <w:vAlign w:val="bottom"/>
            <w:hideMark/>
          </w:tcPr>
          <w:p w14:paraId="1A7F4EB3"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20FAE499"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5420849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E8A9759" w14:textId="77777777" w:rsidR="0062027B" w:rsidRPr="0062027B" w:rsidRDefault="0062027B" w:rsidP="0062027B">
            <w:pPr>
              <w:jc w:val="center"/>
              <w:rPr>
                <w:sz w:val="16"/>
                <w:szCs w:val="16"/>
              </w:rPr>
            </w:pPr>
            <w:r w:rsidRPr="0062027B">
              <w:rPr>
                <w:sz w:val="16"/>
                <w:szCs w:val="16"/>
              </w:rPr>
              <w:t>0230178730</w:t>
            </w:r>
          </w:p>
        </w:tc>
        <w:tc>
          <w:tcPr>
            <w:tcW w:w="591" w:type="dxa"/>
            <w:tcBorders>
              <w:top w:val="nil"/>
              <w:left w:val="nil"/>
              <w:bottom w:val="single" w:sz="4" w:space="0" w:color="auto"/>
              <w:right w:val="single" w:sz="4" w:space="0" w:color="auto"/>
            </w:tcBorders>
            <w:shd w:val="clear" w:color="000000" w:fill="FFFFFF"/>
            <w:noWrap/>
            <w:vAlign w:val="bottom"/>
            <w:hideMark/>
          </w:tcPr>
          <w:p w14:paraId="25DD280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05516DE" w14:textId="77777777" w:rsidR="0062027B" w:rsidRPr="0062027B" w:rsidRDefault="0062027B" w:rsidP="0062027B">
            <w:pPr>
              <w:jc w:val="center"/>
              <w:rPr>
                <w:sz w:val="16"/>
                <w:szCs w:val="16"/>
              </w:rPr>
            </w:pPr>
            <w:r w:rsidRPr="0062027B">
              <w:rPr>
                <w:sz w:val="16"/>
                <w:szCs w:val="16"/>
              </w:rPr>
              <w:t>993,77</w:t>
            </w:r>
          </w:p>
        </w:tc>
        <w:tc>
          <w:tcPr>
            <w:tcW w:w="1146" w:type="dxa"/>
            <w:tcBorders>
              <w:top w:val="nil"/>
              <w:left w:val="nil"/>
              <w:bottom w:val="single" w:sz="4" w:space="0" w:color="auto"/>
              <w:right w:val="single" w:sz="4" w:space="0" w:color="auto"/>
            </w:tcBorders>
            <w:shd w:val="clear" w:color="000000" w:fill="FFFFFF"/>
            <w:noWrap/>
            <w:vAlign w:val="bottom"/>
            <w:hideMark/>
          </w:tcPr>
          <w:p w14:paraId="4B5B0E53" w14:textId="77777777" w:rsidR="0062027B" w:rsidRPr="0062027B" w:rsidRDefault="0062027B" w:rsidP="0062027B">
            <w:pPr>
              <w:jc w:val="center"/>
              <w:rPr>
                <w:sz w:val="16"/>
                <w:szCs w:val="16"/>
              </w:rPr>
            </w:pPr>
            <w:r w:rsidRPr="0062027B">
              <w:rPr>
                <w:sz w:val="16"/>
                <w:szCs w:val="16"/>
              </w:rPr>
              <w:t>932,02</w:t>
            </w:r>
          </w:p>
        </w:tc>
        <w:tc>
          <w:tcPr>
            <w:tcW w:w="1240" w:type="dxa"/>
            <w:tcBorders>
              <w:top w:val="nil"/>
              <w:left w:val="nil"/>
              <w:bottom w:val="single" w:sz="4" w:space="0" w:color="auto"/>
              <w:right w:val="single" w:sz="4" w:space="0" w:color="auto"/>
            </w:tcBorders>
            <w:shd w:val="clear" w:color="000000" w:fill="FFFFFF"/>
            <w:noWrap/>
            <w:vAlign w:val="bottom"/>
            <w:hideMark/>
          </w:tcPr>
          <w:p w14:paraId="7F417185" w14:textId="77777777" w:rsidR="0062027B" w:rsidRPr="0062027B" w:rsidRDefault="0062027B" w:rsidP="0062027B">
            <w:pPr>
              <w:jc w:val="center"/>
              <w:rPr>
                <w:sz w:val="16"/>
                <w:szCs w:val="16"/>
              </w:rPr>
            </w:pPr>
            <w:r w:rsidRPr="0062027B">
              <w:rPr>
                <w:sz w:val="16"/>
                <w:szCs w:val="16"/>
              </w:rPr>
              <w:t>932,01</w:t>
            </w:r>
          </w:p>
        </w:tc>
      </w:tr>
      <w:tr w:rsidR="0062027B" w:rsidRPr="0062027B" w14:paraId="7B9191A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4E63BB7"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F8DDB01"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3017BB69"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97D835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F244C0F" w14:textId="77777777" w:rsidR="0062027B" w:rsidRPr="0062027B" w:rsidRDefault="0062027B" w:rsidP="0062027B">
            <w:pPr>
              <w:jc w:val="center"/>
              <w:rPr>
                <w:sz w:val="16"/>
                <w:szCs w:val="16"/>
              </w:rPr>
            </w:pPr>
            <w:r w:rsidRPr="0062027B">
              <w:rPr>
                <w:sz w:val="16"/>
                <w:szCs w:val="16"/>
              </w:rPr>
              <w:t>0230178730</w:t>
            </w:r>
          </w:p>
        </w:tc>
        <w:tc>
          <w:tcPr>
            <w:tcW w:w="591" w:type="dxa"/>
            <w:tcBorders>
              <w:top w:val="nil"/>
              <w:left w:val="nil"/>
              <w:bottom w:val="single" w:sz="4" w:space="0" w:color="auto"/>
              <w:right w:val="single" w:sz="4" w:space="0" w:color="auto"/>
            </w:tcBorders>
            <w:shd w:val="clear" w:color="000000" w:fill="FFFFFF"/>
            <w:noWrap/>
            <w:vAlign w:val="bottom"/>
            <w:hideMark/>
          </w:tcPr>
          <w:p w14:paraId="2E86E92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8AAD024" w14:textId="77777777" w:rsidR="0062027B" w:rsidRPr="0062027B" w:rsidRDefault="0062027B" w:rsidP="0062027B">
            <w:pPr>
              <w:jc w:val="center"/>
              <w:rPr>
                <w:sz w:val="16"/>
                <w:szCs w:val="16"/>
              </w:rPr>
            </w:pPr>
            <w:r w:rsidRPr="0062027B">
              <w:rPr>
                <w:sz w:val="16"/>
                <w:szCs w:val="16"/>
              </w:rPr>
              <w:t>0,55</w:t>
            </w:r>
          </w:p>
        </w:tc>
        <w:tc>
          <w:tcPr>
            <w:tcW w:w="1146" w:type="dxa"/>
            <w:tcBorders>
              <w:top w:val="nil"/>
              <w:left w:val="nil"/>
              <w:bottom w:val="single" w:sz="4" w:space="0" w:color="auto"/>
              <w:right w:val="single" w:sz="4" w:space="0" w:color="auto"/>
            </w:tcBorders>
            <w:shd w:val="clear" w:color="000000" w:fill="FFFFFF"/>
            <w:noWrap/>
            <w:vAlign w:val="bottom"/>
            <w:hideMark/>
          </w:tcPr>
          <w:p w14:paraId="1BFFA230" w14:textId="77777777" w:rsidR="0062027B" w:rsidRPr="0062027B" w:rsidRDefault="0062027B" w:rsidP="0062027B">
            <w:pPr>
              <w:jc w:val="center"/>
              <w:rPr>
                <w:sz w:val="16"/>
                <w:szCs w:val="16"/>
              </w:rPr>
            </w:pPr>
            <w:r w:rsidRPr="0062027B">
              <w:rPr>
                <w:sz w:val="16"/>
                <w:szCs w:val="16"/>
              </w:rPr>
              <w:t>1,92</w:t>
            </w:r>
          </w:p>
        </w:tc>
        <w:tc>
          <w:tcPr>
            <w:tcW w:w="1240" w:type="dxa"/>
            <w:tcBorders>
              <w:top w:val="nil"/>
              <w:left w:val="nil"/>
              <w:bottom w:val="single" w:sz="4" w:space="0" w:color="auto"/>
              <w:right w:val="single" w:sz="4" w:space="0" w:color="auto"/>
            </w:tcBorders>
            <w:shd w:val="clear" w:color="000000" w:fill="FFFFFF"/>
            <w:noWrap/>
            <w:vAlign w:val="bottom"/>
            <w:hideMark/>
          </w:tcPr>
          <w:p w14:paraId="38FDCC40" w14:textId="77777777" w:rsidR="0062027B" w:rsidRPr="0062027B" w:rsidRDefault="0062027B" w:rsidP="0062027B">
            <w:pPr>
              <w:jc w:val="center"/>
              <w:rPr>
                <w:sz w:val="16"/>
                <w:szCs w:val="16"/>
              </w:rPr>
            </w:pPr>
            <w:r w:rsidRPr="0062027B">
              <w:rPr>
                <w:sz w:val="16"/>
                <w:szCs w:val="16"/>
              </w:rPr>
              <w:t>1,92</w:t>
            </w:r>
          </w:p>
        </w:tc>
      </w:tr>
      <w:tr w:rsidR="0062027B" w:rsidRPr="0062027B" w14:paraId="3710ED3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A8DD524"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4E368A56"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D65F14B"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6AE67AD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704B8CC" w14:textId="77777777" w:rsidR="0062027B" w:rsidRPr="0062027B" w:rsidRDefault="0062027B" w:rsidP="0062027B">
            <w:pPr>
              <w:jc w:val="center"/>
              <w:rPr>
                <w:sz w:val="16"/>
                <w:szCs w:val="16"/>
              </w:rPr>
            </w:pPr>
            <w:r w:rsidRPr="0062027B">
              <w:rPr>
                <w:sz w:val="16"/>
                <w:szCs w:val="16"/>
              </w:rPr>
              <w:t>0230178730</w:t>
            </w:r>
          </w:p>
        </w:tc>
        <w:tc>
          <w:tcPr>
            <w:tcW w:w="591" w:type="dxa"/>
            <w:tcBorders>
              <w:top w:val="nil"/>
              <w:left w:val="nil"/>
              <w:bottom w:val="single" w:sz="4" w:space="0" w:color="auto"/>
              <w:right w:val="single" w:sz="4" w:space="0" w:color="auto"/>
            </w:tcBorders>
            <w:shd w:val="clear" w:color="000000" w:fill="FFFFFF"/>
            <w:noWrap/>
            <w:vAlign w:val="bottom"/>
            <w:hideMark/>
          </w:tcPr>
          <w:p w14:paraId="7B322047"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4D0D5082" w14:textId="77777777" w:rsidR="0062027B" w:rsidRPr="0062027B" w:rsidRDefault="0062027B" w:rsidP="0062027B">
            <w:pPr>
              <w:jc w:val="center"/>
              <w:rPr>
                <w:sz w:val="16"/>
                <w:szCs w:val="16"/>
              </w:rPr>
            </w:pPr>
            <w:r w:rsidRPr="0062027B">
              <w:rPr>
                <w:sz w:val="16"/>
                <w:szCs w:val="16"/>
              </w:rPr>
              <w:t>993,22</w:t>
            </w:r>
          </w:p>
        </w:tc>
        <w:tc>
          <w:tcPr>
            <w:tcW w:w="1146" w:type="dxa"/>
            <w:tcBorders>
              <w:top w:val="nil"/>
              <w:left w:val="nil"/>
              <w:bottom w:val="single" w:sz="4" w:space="0" w:color="auto"/>
              <w:right w:val="single" w:sz="4" w:space="0" w:color="auto"/>
            </w:tcBorders>
            <w:shd w:val="clear" w:color="000000" w:fill="FFFFFF"/>
            <w:noWrap/>
            <w:vAlign w:val="bottom"/>
            <w:hideMark/>
          </w:tcPr>
          <w:p w14:paraId="12D669DD" w14:textId="77777777" w:rsidR="0062027B" w:rsidRPr="0062027B" w:rsidRDefault="0062027B" w:rsidP="0062027B">
            <w:pPr>
              <w:jc w:val="center"/>
              <w:rPr>
                <w:sz w:val="16"/>
                <w:szCs w:val="16"/>
              </w:rPr>
            </w:pPr>
            <w:r w:rsidRPr="0062027B">
              <w:rPr>
                <w:sz w:val="16"/>
                <w:szCs w:val="16"/>
              </w:rPr>
              <w:t>930,10</w:t>
            </w:r>
          </w:p>
        </w:tc>
        <w:tc>
          <w:tcPr>
            <w:tcW w:w="1240" w:type="dxa"/>
            <w:tcBorders>
              <w:top w:val="nil"/>
              <w:left w:val="nil"/>
              <w:bottom w:val="single" w:sz="4" w:space="0" w:color="auto"/>
              <w:right w:val="single" w:sz="4" w:space="0" w:color="auto"/>
            </w:tcBorders>
            <w:shd w:val="clear" w:color="000000" w:fill="FFFFFF"/>
            <w:noWrap/>
            <w:vAlign w:val="bottom"/>
            <w:hideMark/>
          </w:tcPr>
          <w:p w14:paraId="46A80692" w14:textId="77777777" w:rsidR="0062027B" w:rsidRPr="0062027B" w:rsidRDefault="0062027B" w:rsidP="0062027B">
            <w:pPr>
              <w:jc w:val="center"/>
              <w:rPr>
                <w:sz w:val="16"/>
                <w:szCs w:val="16"/>
              </w:rPr>
            </w:pPr>
            <w:r w:rsidRPr="0062027B">
              <w:rPr>
                <w:sz w:val="16"/>
                <w:szCs w:val="16"/>
              </w:rPr>
              <w:t>930,09</w:t>
            </w:r>
          </w:p>
        </w:tc>
      </w:tr>
      <w:tr w:rsidR="0062027B" w:rsidRPr="0062027B" w14:paraId="5A67604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F6989E9" w14:textId="77777777" w:rsidR="0062027B" w:rsidRPr="0062027B" w:rsidRDefault="0062027B" w:rsidP="0062027B">
            <w:pPr>
              <w:rPr>
                <w:sz w:val="16"/>
                <w:szCs w:val="16"/>
              </w:rPr>
            </w:pPr>
            <w:r w:rsidRPr="0062027B">
              <w:rPr>
                <w:sz w:val="16"/>
                <w:szCs w:val="16"/>
              </w:rPr>
              <w:t>Оказание государственной социальной помощи на основании социального контракта отдельным категориям граждан</w:t>
            </w:r>
          </w:p>
        </w:tc>
        <w:tc>
          <w:tcPr>
            <w:tcW w:w="602" w:type="dxa"/>
            <w:tcBorders>
              <w:top w:val="nil"/>
              <w:left w:val="nil"/>
              <w:bottom w:val="single" w:sz="4" w:space="0" w:color="auto"/>
              <w:right w:val="single" w:sz="4" w:space="0" w:color="auto"/>
            </w:tcBorders>
            <w:shd w:val="clear" w:color="000000" w:fill="FFFFFF"/>
            <w:noWrap/>
            <w:vAlign w:val="bottom"/>
            <w:hideMark/>
          </w:tcPr>
          <w:p w14:paraId="2EDC8032"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5C2EBBC1"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07E5C0C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421F1E2" w14:textId="77777777" w:rsidR="0062027B" w:rsidRPr="0062027B" w:rsidRDefault="0062027B" w:rsidP="0062027B">
            <w:pPr>
              <w:jc w:val="center"/>
              <w:rPr>
                <w:sz w:val="16"/>
                <w:szCs w:val="16"/>
              </w:rPr>
            </w:pPr>
            <w:r w:rsidRPr="0062027B">
              <w:rPr>
                <w:sz w:val="16"/>
                <w:szCs w:val="16"/>
              </w:rPr>
              <w:t>02301R4040</w:t>
            </w:r>
          </w:p>
        </w:tc>
        <w:tc>
          <w:tcPr>
            <w:tcW w:w="591" w:type="dxa"/>
            <w:tcBorders>
              <w:top w:val="nil"/>
              <w:left w:val="nil"/>
              <w:bottom w:val="single" w:sz="4" w:space="0" w:color="auto"/>
              <w:right w:val="single" w:sz="4" w:space="0" w:color="auto"/>
            </w:tcBorders>
            <w:shd w:val="clear" w:color="000000" w:fill="FFFFFF"/>
            <w:noWrap/>
            <w:vAlign w:val="bottom"/>
            <w:hideMark/>
          </w:tcPr>
          <w:p w14:paraId="75491F2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13DE468" w14:textId="77777777" w:rsidR="0062027B" w:rsidRPr="0062027B" w:rsidRDefault="0062027B" w:rsidP="0062027B">
            <w:pPr>
              <w:jc w:val="center"/>
              <w:rPr>
                <w:sz w:val="16"/>
                <w:szCs w:val="16"/>
              </w:rPr>
            </w:pPr>
            <w:r w:rsidRPr="0062027B">
              <w:rPr>
                <w:sz w:val="16"/>
                <w:szCs w:val="16"/>
              </w:rPr>
              <w:t>22 267,81</w:t>
            </w:r>
          </w:p>
        </w:tc>
        <w:tc>
          <w:tcPr>
            <w:tcW w:w="1146" w:type="dxa"/>
            <w:tcBorders>
              <w:top w:val="nil"/>
              <w:left w:val="nil"/>
              <w:bottom w:val="single" w:sz="4" w:space="0" w:color="auto"/>
              <w:right w:val="single" w:sz="4" w:space="0" w:color="auto"/>
            </w:tcBorders>
            <w:shd w:val="clear" w:color="000000" w:fill="FFFFFF"/>
            <w:noWrap/>
            <w:vAlign w:val="bottom"/>
            <w:hideMark/>
          </w:tcPr>
          <w:p w14:paraId="0E70225B" w14:textId="77777777" w:rsidR="0062027B" w:rsidRPr="0062027B" w:rsidRDefault="0062027B" w:rsidP="0062027B">
            <w:pPr>
              <w:jc w:val="center"/>
              <w:rPr>
                <w:sz w:val="16"/>
                <w:szCs w:val="16"/>
              </w:rPr>
            </w:pPr>
            <w:r w:rsidRPr="0062027B">
              <w:rPr>
                <w:sz w:val="16"/>
                <w:szCs w:val="16"/>
              </w:rPr>
              <w:t>22 231,68</w:t>
            </w:r>
          </w:p>
        </w:tc>
        <w:tc>
          <w:tcPr>
            <w:tcW w:w="1240" w:type="dxa"/>
            <w:tcBorders>
              <w:top w:val="nil"/>
              <w:left w:val="nil"/>
              <w:bottom w:val="single" w:sz="4" w:space="0" w:color="auto"/>
              <w:right w:val="single" w:sz="4" w:space="0" w:color="auto"/>
            </w:tcBorders>
            <w:shd w:val="clear" w:color="000000" w:fill="FFFFFF"/>
            <w:noWrap/>
            <w:vAlign w:val="bottom"/>
            <w:hideMark/>
          </w:tcPr>
          <w:p w14:paraId="7EE2B5DA" w14:textId="77777777" w:rsidR="0062027B" w:rsidRPr="0062027B" w:rsidRDefault="0062027B" w:rsidP="0062027B">
            <w:pPr>
              <w:jc w:val="center"/>
              <w:rPr>
                <w:sz w:val="16"/>
                <w:szCs w:val="16"/>
              </w:rPr>
            </w:pPr>
            <w:r w:rsidRPr="0062027B">
              <w:rPr>
                <w:sz w:val="16"/>
                <w:szCs w:val="16"/>
              </w:rPr>
              <w:t>22 709,51</w:t>
            </w:r>
          </w:p>
        </w:tc>
      </w:tr>
      <w:tr w:rsidR="0062027B" w:rsidRPr="0062027B" w14:paraId="38E10C3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AE4ABC0"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419DD48B"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5EEFB2A2"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2CA4DE6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BF4B7F6" w14:textId="77777777" w:rsidR="0062027B" w:rsidRPr="0062027B" w:rsidRDefault="0062027B" w:rsidP="0062027B">
            <w:pPr>
              <w:jc w:val="center"/>
              <w:rPr>
                <w:sz w:val="16"/>
                <w:szCs w:val="16"/>
              </w:rPr>
            </w:pPr>
            <w:r w:rsidRPr="0062027B">
              <w:rPr>
                <w:sz w:val="16"/>
                <w:szCs w:val="16"/>
              </w:rPr>
              <w:t>02301R4040</w:t>
            </w:r>
          </w:p>
        </w:tc>
        <w:tc>
          <w:tcPr>
            <w:tcW w:w="591" w:type="dxa"/>
            <w:tcBorders>
              <w:top w:val="nil"/>
              <w:left w:val="nil"/>
              <w:bottom w:val="single" w:sz="4" w:space="0" w:color="auto"/>
              <w:right w:val="single" w:sz="4" w:space="0" w:color="auto"/>
            </w:tcBorders>
            <w:shd w:val="clear" w:color="000000" w:fill="FFFFFF"/>
            <w:noWrap/>
            <w:vAlign w:val="bottom"/>
            <w:hideMark/>
          </w:tcPr>
          <w:p w14:paraId="06422818"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3308DE63" w14:textId="77777777" w:rsidR="0062027B" w:rsidRPr="0062027B" w:rsidRDefault="0062027B" w:rsidP="0062027B">
            <w:pPr>
              <w:jc w:val="center"/>
              <w:rPr>
                <w:sz w:val="16"/>
                <w:szCs w:val="16"/>
              </w:rPr>
            </w:pPr>
            <w:r w:rsidRPr="0062027B">
              <w:rPr>
                <w:sz w:val="16"/>
                <w:szCs w:val="16"/>
              </w:rPr>
              <w:t>22 267,81</w:t>
            </w:r>
          </w:p>
        </w:tc>
        <w:tc>
          <w:tcPr>
            <w:tcW w:w="1146" w:type="dxa"/>
            <w:tcBorders>
              <w:top w:val="nil"/>
              <w:left w:val="nil"/>
              <w:bottom w:val="single" w:sz="4" w:space="0" w:color="auto"/>
              <w:right w:val="single" w:sz="4" w:space="0" w:color="auto"/>
            </w:tcBorders>
            <w:shd w:val="clear" w:color="000000" w:fill="FFFFFF"/>
            <w:noWrap/>
            <w:vAlign w:val="bottom"/>
            <w:hideMark/>
          </w:tcPr>
          <w:p w14:paraId="7648423F" w14:textId="77777777" w:rsidR="0062027B" w:rsidRPr="0062027B" w:rsidRDefault="0062027B" w:rsidP="0062027B">
            <w:pPr>
              <w:jc w:val="center"/>
              <w:rPr>
                <w:sz w:val="16"/>
                <w:szCs w:val="16"/>
              </w:rPr>
            </w:pPr>
            <w:r w:rsidRPr="0062027B">
              <w:rPr>
                <w:sz w:val="16"/>
                <w:szCs w:val="16"/>
              </w:rPr>
              <w:t>22 231,68</w:t>
            </w:r>
          </w:p>
        </w:tc>
        <w:tc>
          <w:tcPr>
            <w:tcW w:w="1240" w:type="dxa"/>
            <w:tcBorders>
              <w:top w:val="nil"/>
              <w:left w:val="nil"/>
              <w:bottom w:val="single" w:sz="4" w:space="0" w:color="auto"/>
              <w:right w:val="single" w:sz="4" w:space="0" w:color="auto"/>
            </w:tcBorders>
            <w:shd w:val="clear" w:color="000000" w:fill="FFFFFF"/>
            <w:noWrap/>
            <w:vAlign w:val="bottom"/>
            <w:hideMark/>
          </w:tcPr>
          <w:p w14:paraId="4D225343" w14:textId="77777777" w:rsidR="0062027B" w:rsidRPr="0062027B" w:rsidRDefault="0062027B" w:rsidP="0062027B">
            <w:pPr>
              <w:jc w:val="center"/>
              <w:rPr>
                <w:sz w:val="16"/>
                <w:szCs w:val="16"/>
              </w:rPr>
            </w:pPr>
            <w:r w:rsidRPr="0062027B">
              <w:rPr>
                <w:sz w:val="16"/>
                <w:szCs w:val="16"/>
              </w:rPr>
              <w:t>22 709,51</w:t>
            </w:r>
          </w:p>
        </w:tc>
      </w:tr>
      <w:tr w:rsidR="0062027B" w:rsidRPr="0062027B" w14:paraId="78AC68C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C9EF393" w14:textId="77777777" w:rsidR="0062027B" w:rsidRPr="0062027B" w:rsidRDefault="0062027B" w:rsidP="0062027B">
            <w:pPr>
              <w:rPr>
                <w:sz w:val="16"/>
                <w:szCs w:val="16"/>
              </w:rPr>
            </w:pPr>
            <w:r w:rsidRPr="0062027B">
              <w:rPr>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602" w:type="dxa"/>
            <w:tcBorders>
              <w:top w:val="nil"/>
              <w:left w:val="nil"/>
              <w:bottom w:val="single" w:sz="4" w:space="0" w:color="auto"/>
              <w:right w:val="single" w:sz="4" w:space="0" w:color="auto"/>
            </w:tcBorders>
            <w:shd w:val="clear" w:color="000000" w:fill="FFFFFF"/>
            <w:noWrap/>
            <w:vAlign w:val="bottom"/>
            <w:hideMark/>
          </w:tcPr>
          <w:p w14:paraId="68F31475"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5064C656"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4519B86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6C4BF49" w14:textId="77777777" w:rsidR="0062027B" w:rsidRPr="0062027B" w:rsidRDefault="0062027B" w:rsidP="0062027B">
            <w:pPr>
              <w:jc w:val="center"/>
              <w:rPr>
                <w:sz w:val="16"/>
                <w:szCs w:val="16"/>
              </w:rPr>
            </w:pPr>
            <w:r w:rsidRPr="0062027B">
              <w:rPr>
                <w:sz w:val="16"/>
                <w:szCs w:val="16"/>
              </w:rPr>
              <w:t>02301R4620</w:t>
            </w:r>
          </w:p>
        </w:tc>
        <w:tc>
          <w:tcPr>
            <w:tcW w:w="591" w:type="dxa"/>
            <w:tcBorders>
              <w:top w:val="nil"/>
              <w:left w:val="nil"/>
              <w:bottom w:val="single" w:sz="4" w:space="0" w:color="auto"/>
              <w:right w:val="single" w:sz="4" w:space="0" w:color="auto"/>
            </w:tcBorders>
            <w:shd w:val="clear" w:color="000000" w:fill="FFFFFF"/>
            <w:noWrap/>
            <w:vAlign w:val="bottom"/>
            <w:hideMark/>
          </w:tcPr>
          <w:p w14:paraId="44EB01E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6B4BF1B" w14:textId="77777777" w:rsidR="0062027B" w:rsidRPr="0062027B" w:rsidRDefault="0062027B" w:rsidP="0062027B">
            <w:pPr>
              <w:jc w:val="center"/>
              <w:rPr>
                <w:sz w:val="16"/>
                <w:szCs w:val="16"/>
              </w:rPr>
            </w:pPr>
            <w:r w:rsidRPr="0062027B">
              <w:rPr>
                <w:sz w:val="16"/>
                <w:szCs w:val="16"/>
              </w:rPr>
              <w:t>120,00</w:t>
            </w:r>
          </w:p>
        </w:tc>
        <w:tc>
          <w:tcPr>
            <w:tcW w:w="1146" w:type="dxa"/>
            <w:tcBorders>
              <w:top w:val="nil"/>
              <w:left w:val="nil"/>
              <w:bottom w:val="single" w:sz="4" w:space="0" w:color="auto"/>
              <w:right w:val="single" w:sz="4" w:space="0" w:color="auto"/>
            </w:tcBorders>
            <w:shd w:val="clear" w:color="000000" w:fill="FFFFFF"/>
            <w:noWrap/>
            <w:vAlign w:val="bottom"/>
            <w:hideMark/>
          </w:tcPr>
          <w:p w14:paraId="5F142D86" w14:textId="77777777" w:rsidR="0062027B" w:rsidRPr="0062027B" w:rsidRDefault="0062027B" w:rsidP="0062027B">
            <w:pPr>
              <w:jc w:val="center"/>
              <w:rPr>
                <w:sz w:val="16"/>
                <w:szCs w:val="16"/>
              </w:rPr>
            </w:pPr>
            <w:r w:rsidRPr="0062027B">
              <w:rPr>
                <w:sz w:val="16"/>
                <w:szCs w:val="16"/>
              </w:rPr>
              <w:t>107,20</w:t>
            </w:r>
          </w:p>
        </w:tc>
        <w:tc>
          <w:tcPr>
            <w:tcW w:w="1240" w:type="dxa"/>
            <w:tcBorders>
              <w:top w:val="nil"/>
              <w:left w:val="nil"/>
              <w:bottom w:val="single" w:sz="4" w:space="0" w:color="auto"/>
              <w:right w:val="single" w:sz="4" w:space="0" w:color="auto"/>
            </w:tcBorders>
            <w:shd w:val="clear" w:color="000000" w:fill="FFFFFF"/>
            <w:noWrap/>
            <w:vAlign w:val="bottom"/>
            <w:hideMark/>
          </w:tcPr>
          <w:p w14:paraId="242348CB" w14:textId="77777777" w:rsidR="0062027B" w:rsidRPr="0062027B" w:rsidRDefault="0062027B" w:rsidP="0062027B">
            <w:pPr>
              <w:jc w:val="center"/>
              <w:rPr>
                <w:sz w:val="16"/>
                <w:szCs w:val="16"/>
              </w:rPr>
            </w:pPr>
            <w:r w:rsidRPr="0062027B">
              <w:rPr>
                <w:sz w:val="16"/>
                <w:szCs w:val="16"/>
              </w:rPr>
              <w:t>103,21</w:t>
            </w:r>
          </w:p>
        </w:tc>
      </w:tr>
      <w:tr w:rsidR="0062027B" w:rsidRPr="0062027B" w14:paraId="0C3FAD2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93CED72"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016DDCCC"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6EBC424B"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47481C5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47382E1" w14:textId="77777777" w:rsidR="0062027B" w:rsidRPr="0062027B" w:rsidRDefault="0062027B" w:rsidP="0062027B">
            <w:pPr>
              <w:jc w:val="center"/>
              <w:rPr>
                <w:sz w:val="16"/>
                <w:szCs w:val="16"/>
              </w:rPr>
            </w:pPr>
            <w:r w:rsidRPr="0062027B">
              <w:rPr>
                <w:sz w:val="16"/>
                <w:szCs w:val="16"/>
              </w:rPr>
              <w:t>02301R4620</w:t>
            </w:r>
          </w:p>
        </w:tc>
        <w:tc>
          <w:tcPr>
            <w:tcW w:w="591" w:type="dxa"/>
            <w:tcBorders>
              <w:top w:val="nil"/>
              <w:left w:val="nil"/>
              <w:bottom w:val="single" w:sz="4" w:space="0" w:color="auto"/>
              <w:right w:val="single" w:sz="4" w:space="0" w:color="auto"/>
            </w:tcBorders>
            <w:shd w:val="clear" w:color="000000" w:fill="FFFFFF"/>
            <w:noWrap/>
            <w:vAlign w:val="bottom"/>
            <w:hideMark/>
          </w:tcPr>
          <w:p w14:paraId="4E70CCB3"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5869DC7F" w14:textId="77777777" w:rsidR="0062027B" w:rsidRPr="0062027B" w:rsidRDefault="0062027B" w:rsidP="0062027B">
            <w:pPr>
              <w:jc w:val="center"/>
              <w:rPr>
                <w:sz w:val="16"/>
                <w:szCs w:val="16"/>
              </w:rPr>
            </w:pPr>
            <w:r w:rsidRPr="0062027B">
              <w:rPr>
                <w:sz w:val="16"/>
                <w:szCs w:val="16"/>
              </w:rPr>
              <w:t>120,00</w:t>
            </w:r>
          </w:p>
        </w:tc>
        <w:tc>
          <w:tcPr>
            <w:tcW w:w="1146" w:type="dxa"/>
            <w:tcBorders>
              <w:top w:val="nil"/>
              <w:left w:val="nil"/>
              <w:bottom w:val="single" w:sz="4" w:space="0" w:color="auto"/>
              <w:right w:val="single" w:sz="4" w:space="0" w:color="auto"/>
            </w:tcBorders>
            <w:shd w:val="clear" w:color="000000" w:fill="FFFFFF"/>
            <w:noWrap/>
            <w:vAlign w:val="bottom"/>
            <w:hideMark/>
          </w:tcPr>
          <w:p w14:paraId="703CDC6F" w14:textId="77777777" w:rsidR="0062027B" w:rsidRPr="0062027B" w:rsidRDefault="0062027B" w:rsidP="0062027B">
            <w:pPr>
              <w:jc w:val="center"/>
              <w:rPr>
                <w:sz w:val="16"/>
                <w:szCs w:val="16"/>
              </w:rPr>
            </w:pPr>
            <w:r w:rsidRPr="0062027B">
              <w:rPr>
                <w:sz w:val="16"/>
                <w:szCs w:val="16"/>
              </w:rPr>
              <w:t>107,20</w:t>
            </w:r>
          </w:p>
        </w:tc>
        <w:tc>
          <w:tcPr>
            <w:tcW w:w="1240" w:type="dxa"/>
            <w:tcBorders>
              <w:top w:val="nil"/>
              <w:left w:val="nil"/>
              <w:bottom w:val="single" w:sz="4" w:space="0" w:color="auto"/>
              <w:right w:val="single" w:sz="4" w:space="0" w:color="auto"/>
            </w:tcBorders>
            <w:shd w:val="clear" w:color="000000" w:fill="FFFFFF"/>
            <w:noWrap/>
            <w:vAlign w:val="bottom"/>
            <w:hideMark/>
          </w:tcPr>
          <w:p w14:paraId="69E18888" w14:textId="77777777" w:rsidR="0062027B" w:rsidRPr="0062027B" w:rsidRDefault="0062027B" w:rsidP="0062027B">
            <w:pPr>
              <w:jc w:val="center"/>
              <w:rPr>
                <w:sz w:val="16"/>
                <w:szCs w:val="16"/>
              </w:rPr>
            </w:pPr>
            <w:r w:rsidRPr="0062027B">
              <w:rPr>
                <w:sz w:val="16"/>
                <w:szCs w:val="16"/>
              </w:rPr>
              <w:t>103,21</w:t>
            </w:r>
          </w:p>
        </w:tc>
      </w:tr>
      <w:tr w:rsidR="0062027B" w:rsidRPr="0062027B" w14:paraId="2242E6B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1E1E87E"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52A0D5E8"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7F3AFE98"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54611D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C27526D"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B91F9F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A2F2E74" w14:textId="77777777" w:rsidR="0062027B" w:rsidRPr="0062027B" w:rsidRDefault="0062027B" w:rsidP="0062027B">
            <w:pPr>
              <w:jc w:val="center"/>
              <w:rPr>
                <w:sz w:val="16"/>
                <w:szCs w:val="16"/>
              </w:rPr>
            </w:pPr>
            <w:r w:rsidRPr="0062027B">
              <w:rPr>
                <w:sz w:val="16"/>
                <w:szCs w:val="16"/>
              </w:rPr>
              <w:t>1 000,00</w:t>
            </w:r>
          </w:p>
        </w:tc>
        <w:tc>
          <w:tcPr>
            <w:tcW w:w="1146" w:type="dxa"/>
            <w:tcBorders>
              <w:top w:val="nil"/>
              <w:left w:val="nil"/>
              <w:bottom w:val="single" w:sz="4" w:space="0" w:color="auto"/>
              <w:right w:val="single" w:sz="4" w:space="0" w:color="auto"/>
            </w:tcBorders>
            <w:shd w:val="clear" w:color="000000" w:fill="FFFFFF"/>
            <w:noWrap/>
            <w:vAlign w:val="bottom"/>
            <w:hideMark/>
          </w:tcPr>
          <w:p w14:paraId="3F15FB0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94CCC35" w14:textId="77777777" w:rsidR="0062027B" w:rsidRPr="0062027B" w:rsidRDefault="0062027B" w:rsidP="0062027B">
            <w:pPr>
              <w:jc w:val="center"/>
              <w:rPr>
                <w:sz w:val="16"/>
                <w:szCs w:val="16"/>
              </w:rPr>
            </w:pPr>
            <w:r w:rsidRPr="0062027B">
              <w:rPr>
                <w:sz w:val="16"/>
                <w:szCs w:val="16"/>
              </w:rPr>
              <w:t>0,00</w:t>
            </w:r>
          </w:p>
        </w:tc>
      </w:tr>
      <w:tr w:rsidR="0062027B" w:rsidRPr="0062027B" w14:paraId="05AF1EA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B99F609"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5C80A543"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4E50EE0E"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1C96C7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75237B0"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82F58D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B6F29C2" w14:textId="77777777" w:rsidR="0062027B" w:rsidRPr="0062027B" w:rsidRDefault="0062027B" w:rsidP="0062027B">
            <w:pPr>
              <w:jc w:val="center"/>
              <w:rPr>
                <w:sz w:val="16"/>
                <w:szCs w:val="16"/>
              </w:rPr>
            </w:pPr>
            <w:r w:rsidRPr="0062027B">
              <w:rPr>
                <w:sz w:val="16"/>
                <w:szCs w:val="16"/>
              </w:rPr>
              <w:t>1 000,00</w:t>
            </w:r>
          </w:p>
        </w:tc>
        <w:tc>
          <w:tcPr>
            <w:tcW w:w="1146" w:type="dxa"/>
            <w:tcBorders>
              <w:top w:val="nil"/>
              <w:left w:val="nil"/>
              <w:bottom w:val="single" w:sz="4" w:space="0" w:color="auto"/>
              <w:right w:val="single" w:sz="4" w:space="0" w:color="auto"/>
            </w:tcBorders>
            <w:shd w:val="clear" w:color="000000" w:fill="FFFFFF"/>
            <w:noWrap/>
            <w:vAlign w:val="bottom"/>
            <w:hideMark/>
          </w:tcPr>
          <w:p w14:paraId="32A1DD88"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6BC6D05" w14:textId="77777777" w:rsidR="0062027B" w:rsidRPr="0062027B" w:rsidRDefault="0062027B" w:rsidP="0062027B">
            <w:pPr>
              <w:jc w:val="center"/>
              <w:rPr>
                <w:sz w:val="16"/>
                <w:szCs w:val="16"/>
              </w:rPr>
            </w:pPr>
            <w:r w:rsidRPr="0062027B">
              <w:rPr>
                <w:sz w:val="16"/>
                <w:szCs w:val="16"/>
              </w:rPr>
              <w:t>0,00</w:t>
            </w:r>
          </w:p>
        </w:tc>
      </w:tr>
      <w:tr w:rsidR="0062027B" w:rsidRPr="0062027B" w14:paraId="3AA8FB6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A37AB3C" w14:textId="77777777" w:rsidR="0062027B" w:rsidRPr="0062027B" w:rsidRDefault="0062027B" w:rsidP="0062027B">
            <w:pPr>
              <w:rPr>
                <w:sz w:val="16"/>
                <w:szCs w:val="16"/>
              </w:rPr>
            </w:pPr>
            <w:r w:rsidRPr="0062027B">
              <w:rPr>
                <w:sz w:val="16"/>
                <w:szCs w:val="16"/>
              </w:rPr>
              <w:t>Выплата единовременной социальной выплаты членам семей военнослужащих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4B0E9F9"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020CD2BF"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40FDA25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D497284" w14:textId="77777777" w:rsidR="0062027B" w:rsidRPr="0062027B" w:rsidRDefault="0062027B" w:rsidP="0062027B">
            <w:pPr>
              <w:jc w:val="center"/>
              <w:rPr>
                <w:sz w:val="16"/>
                <w:szCs w:val="16"/>
              </w:rPr>
            </w:pPr>
            <w:r w:rsidRPr="0062027B">
              <w:rPr>
                <w:sz w:val="16"/>
                <w:szCs w:val="16"/>
              </w:rPr>
              <w:t>5110028500</w:t>
            </w:r>
          </w:p>
        </w:tc>
        <w:tc>
          <w:tcPr>
            <w:tcW w:w="591" w:type="dxa"/>
            <w:tcBorders>
              <w:top w:val="nil"/>
              <w:left w:val="nil"/>
              <w:bottom w:val="single" w:sz="4" w:space="0" w:color="auto"/>
              <w:right w:val="single" w:sz="4" w:space="0" w:color="auto"/>
            </w:tcBorders>
            <w:shd w:val="clear" w:color="000000" w:fill="FFFFFF"/>
            <w:noWrap/>
            <w:vAlign w:val="bottom"/>
            <w:hideMark/>
          </w:tcPr>
          <w:p w14:paraId="65BB286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80A4B04" w14:textId="77777777" w:rsidR="0062027B" w:rsidRPr="0062027B" w:rsidRDefault="0062027B" w:rsidP="0062027B">
            <w:pPr>
              <w:jc w:val="center"/>
              <w:rPr>
                <w:sz w:val="16"/>
                <w:szCs w:val="16"/>
              </w:rPr>
            </w:pPr>
            <w:r w:rsidRPr="0062027B">
              <w:rPr>
                <w:sz w:val="16"/>
                <w:szCs w:val="16"/>
              </w:rPr>
              <w:t>1 000,00</w:t>
            </w:r>
          </w:p>
        </w:tc>
        <w:tc>
          <w:tcPr>
            <w:tcW w:w="1146" w:type="dxa"/>
            <w:tcBorders>
              <w:top w:val="nil"/>
              <w:left w:val="nil"/>
              <w:bottom w:val="single" w:sz="4" w:space="0" w:color="auto"/>
              <w:right w:val="single" w:sz="4" w:space="0" w:color="auto"/>
            </w:tcBorders>
            <w:shd w:val="clear" w:color="000000" w:fill="FFFFFF"/>
            <w:noWrap/>
            <w:vAlign w:val="bottom"/>
            <w:hideMark/>
          </w:tcPr>
          <w:p w14:paraId="1DECB07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C3BBC06" w14:textId="77777777" w:rsidR="0062027B" w:rsidRPr="0062027B" w:rsidRDefault="0062027B" w:rsidP="0062027B">
            <w:pPr>
              <w:jc w:val="center"/>
              <w:rPr>
                <w:sz w:val="16"/>
                <w:szCs w:val="16"/>
              </w:rPr>
            </w:pPr>
            <w:r w:rsidRPr="0062027B">
              <w:rPr>
                <w:sz w:val="16"/>
                <w:szCs w:val="16"/>
              </w:rPr>
              <w:t>0,00</w:t>
            </w:r>
          </w:p>
        </w:tc>
      </w:tr>
      <w:tr w:rsidR="0062027B" w:rsidRPr="0062027B" w14:paraId="64E2757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FC0CA32"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2219DA13"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54CFD2C2"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43D53DB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6AE264B" w14:textId="77777777" w:rsidR="0062027B" w:rsidRPr="0062027B" w:rsidRDefault="0062027B" w:rsidP="0062027B">
            <w:pPr>
              <w:jc w:val="center"/>
              <w:rPr>
                <w:sz w:val="16"/>
                <w:szCs w:val="16"/>
              </w:rPr>
            </w:pPr>
            <w:r w:rsidRPr="0062027B">
              <w:rPr>
                <w:sz w:val="16"/>
                <w:szCs w:val="16"/>
              </w:rPr>
              <w:t>5110028500</w:t>
            </w:r>
          </w:p>
        </w:tc>
        <w:tc>
          <w:tcPr>
            <w:tcW w:w="591" w:type="dxa"/>
            <w:tcBorders>
              <w:top w:val="nil"/>
              <w:left w:val="nil"/>
              <w:bottom w:val="single" w:sz="4" w:space="0" w:color="auto"/>
              <w:right w:val="single" w:sz="4" w:space="0" w:color="auto"/>
            </w:tcBorders>
            <w:shd w:val="clear" w:color="000000" w:fill="FFFFFF"/>
            <w:noWrap/>
            <w:vAlign w:val="bottom"/>
            <w:hideMark/>
          </w:tcPr>
          <w:p w14:paraId="41FFF2A6"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130C9742" w14:textId="77777777" w:rsidR="0062027B" w:rsidRPr="0062027B" w:rsidRDefault="0062027B" w:rsidP="0062027B">
            <w:pPr>
              <w:jc w:val="center"/>
              <w:rPr>
                <w:sz w:val="16"/>
                <w:szCs w:val="16"/>
              </w:rPr>
            </w:pPr>
            <w:r w:rsidRPr="0062027B">
              <w:rPr>
                <w:sz w:val="16"/>
                <w:szCs w:val="16"/>
              </w:rPr>
              <w:t>1 000,00</w:t>
            </w:r>
          </w:p>
        </w:tc>
        <w:tc>
          <w:tcPr>
            <w:tcW w:w="1146" w:type="dxa"/>
            <w:tcBorders>
              <w:top w:val="nil"/>
              <w:left w:val="nil"/>
              <w:bottom w:val="single" w:sz="4" w:space="0" w:color="auto"/>
              <w:right w:val="single" w:sz="4" w:space="0" w:color="auto"/>
            </w:tcBorders>
            <w:shd w:val="clear" w:color="000000" w:fill="FFFFFF"/>
            <w:noWrap/>
            <w:vAlign w:val="bottom"/>
            <w:hideMark/>
          </w:tcPr>
          <w:p w14:paraId="6513875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93C99BB" w14:textId="77777777" w:rsidR="0062027B" w:rsidRPr="0062027B" w:rsidRDefault="0062027B" w:rsidP="0062027B">
            <w:pPr>
              <w:jc w:val="center"/>
              <w:rPr>
                <w:sz w:val="16"/>
                <w:szCs w:val="16"/>
              </w:rPr>
            </w:pPr>
            <w:r w:rsidRPr="0062027B">
              <w:rPr>
                <w:sz w:val="16"/>
                <w:szCs w:val="16"/>
              </w:rPr>
              <w:t>0,00</w:t>
            </w:r>
          </w:p>
        </w:tc>
      </w:tr>
      <w:tr w:rsidR="0062027B" w:rsidRPr="0062027B" w14:paraId="72BB431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EC08070" w14:textId="77777777" w:rsidR="0062027B" w:rsidRPr="0062027B" w:rsidRDefault="0062027B" w:rsidP="0062027B">
            <w:pPr>
              <w:rPr>
                <w:sz w:val="16"/>
                <w:szCs w:val="16"/>
              </w:rPr>
            </w:pPr>
            <w:r w:rsidRPr="0062027B">
              <w:rPr>
                <w:sz w:val="16"/>
                <w:szCs w:val="16"/>
              </w:rPr>
              <w:t>Охрана семьи и детства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1A0C235A"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5EB5054A"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6198E0AA"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40EFD278"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B6A10F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F19EFF5" w14:textId="77777777" w:rsidR="0062027B" w:rsidRPr="0062027B" w:rsidRDefault="0062027B" w:rsidP="0062027B">
            <w:pPr>
              <w:jc w:val="center"/>
              <w:rPr>
                <w:sz w:val="16"/>
                <w:szCs w:val="16"/>
              </w:rPr>
            </w:pPr>
            <w:r w:rsidRPr="0062027B">
              <w:rPr>
                <w:sz w:val="16"/>
                <w:szCs w:val="16"/>
              </w:rPr>
              <w:t>260 610,64</w:t>
            </w:r>
          </w:p>
        </w:tc>
        <w:tc>
          <w:tcPr>
            <w:tcW w:w="1146" w:type="dxa"/>
            <w:tcBorders>
              <w:top w:val="nil"/>
              <w:left w:val="nil"/>
              <w:bottom w:val="single" w:sz="4" w:space="0" w:color="auto"/>
              <w:right w:val="single" w:sz="4" w:space="0" w:color="auto"/>
            </w:tcBorders>
            <w:shd w:val="clear" w:color="000000" w:fill="FFFFFF"/>
            <w:noWrap/>
            <w:vAlign w:val="bottom"/>
            <w:hideMark/>
          </w:tcPr>
          <w:p w14:paraId="61175920" w14:textId="77777777" w:rsidR="0062027B" w:rsidRPr="0062027B" w:rsidRDefault="0062027B" w:rsidP="0062027B">
            <w:pPr>
              <w:jc w:val="center"/>
              <w:rPr>
                <w:sz w:val="16"/>
                <w:szCs w:val="16"/>
              </w:rPr>
            </w:pPr>
            <w:r w:rsidRPr="0062027B">
              <w:rPr>
                <w:sz w:val="16"/>
                <w:szCs w:val="16"/>
              </w:rPr>
              <w:t>104 602,10</w:t>
            </w:r>
          </w:p>
        </w:tc>
        <w:tc>
          <w:tcPr>
            <w:tcW w:w="1240" w:type="dxa"/>
            <w:tcBorders>
              <w:top w:val="nil"/>
              <w:left w:val="nil"/>
              <w:bottom w:val="single" w:sz="4" w:space="0" w:color="auto"/>
              <w:right w:val="single" w:sz="4" w:space="0" w:color="auto"/>
            </w:tcBorders>
            <w:shd w:val="clear" w:color="000000" w:fill="FFFFFF"/>
            <w:noWrap/>
            <w:vAlign w:val="bottom"/>
            <w:hideMark/>
          </w:tcPr>
          <w:p w14:paraId="57C319A2" w14:textId="77777777" w:rsidR="0062027B" w:rsidRPr="0062027B" w:rsidRDefault="0062027B" w:rsidP="0062027B">
            <w:pPr>
              <w:jc w:val="center"/>
              <w:rPr>
                <w:sz w:val="16"/>
                <w:szCs w:val="16"/>
              </w:rPr>
            </w:pPr>
            <w:r w:rsidRPr="0062027B">
              <w:rPr>
                <w:sz w:val="16"/>
                <w:szCs w:val="16"/>
              </w:rPr>
              <w:t>77 980,19</w:t>
            </w:r>
          </w:p>
        </w:tc>
      </w:tr>
      <w:tr w:rsidR="0062027B" w:rsidRPr="0062027B" w14:paraId="0C31EDA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50A21D4" w14:textId="77777777" w:rsidR="0062027B" w:rsidRPr="0062027B" w:rsidRDefault="0062027B" w:rsidP="0062027B">
            <w:pPr>
              <w:rPr>
                <w:sz w:val="16"/>
                <w:szCs w:val="16"/>
              </w:rPr>
            </w:pPr>
            <w:r w:rsidRPr="0062027B">
              <w:rPr>
                <w:sz w:val="16"/>
                <w:szCs w:val="16"/>
              </w:rPr>
              <w:t>Муниципальная программа "Социальная поддержка граждан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0C06C5A"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31098439"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55225C2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235BE53" w14:textId="77777777" w:rsidR="0062027B" w:rsidRPr="0062027B" w:rsidRDefault="0062027B" w:rsidP="0062027B">
            <w:pPr>
              <w:jc w:val="center"/>
              <w:rPr>
                <w:sz w:val="16"/>
                <w:szCs w:val="16"/>
              </w:rPr>
            </w:pPr>
            <w:r w:rsidRPr="0062027B">
              <w:rPr>
                <w:sz w:val="16"/>
                <w:szCs w:val="16"/>
              </w:rPr>
              <w:t>0200000000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2D3498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EB96010" w14:textId="77777777" w:rsidR="0062027B" w:rsidRPr="0062027B" w:rsidRDefault="0062027B" w:rsidP="0062027B">
            <w:pPr>
              <w:jc w:val="center"/>
              <w:rPr>
                <w:sz w:val="16"/>
                <w:szCs w:val="16"/>
              </w:rPr>
            </w:pPr>
            <w:r w:rsidRPr="0062027B">
              <w:rPr>
                <w:sz w:val="16"/>
                <w:szCs w:val="16"/>
              </w:rPr>
              <w:t>260 610,64</w:t>
            </w:r>
          </w:p>
        </w:tc>
        <w:tc>
          <w:tcPr>
            <w:tcW w:w="1146" w:type="dxa"/>
            <w:tcBorders>
              <w:top w:val="nil"/>
              <w:left w:val="nil"/>
              <w:bottom w:val="single" w:sz="4" w:space="0" w:color="auto"/>
              <w:right w:val="single" w:sz="4" w:space="0" w:color="auto"/>
            </w:tcBorders>
            <w:shd w:val="clear" w:color="000000" w:fill="FFFFFF"/>
            <w:noWrap/>
            <w:vAlign w:val="bottom"/>
            <w:hideMark/>
          </w:tcPr>
          <w:p w14:paraId="28A74EB6" w14:textId="77777777" w:rsidR="0062027B" w:rsidRPr="0062027B" w:rsidRDefault="0062027B" w:rsidP="0062027B">
            <w:pPr>
              <w:jc w:val="center"/>
              <w:rPr>
                <w:sz w:val="16"/>
                <w:szCs w:val="16"/>
              </w:rPr>
            </w:pPr>
            <w:r w:rsidRPr="0062027B">
              <w:rPr>
                <w:sz w:val="16"/>
                <w:szCs w:val="16"/>
              </w:rPr>
              <w:t>104 602,10</w:t>
            </w:r>
          </w:p>
        </w:tc>
        <w:tc>
          <w:tcPr>
            <w:tcW w:w="1240" w:type="dxa"/>
            <w:tcBorders>
              <w:top w:val="nil"/>
              <w:left w:val="nil"/>
              <w:bottom w:val="single" w:sz="4" w:space="0" w:color="auto"/>
              <w:right w:val="single" w:sz="4" w:space="0" w:color="auto"/>
            </w:tcBorders>
            <w:shd w:val="clear" w:color="000000" w:fill="FFFFFF"/>
            <w:noWrap/>
            <w:vAlign w:val="bottom"/>
            <w:hideMark/>
          </w:tcPr>
          <w:p w14:paraId="35836121" w14:textId="77777777" w:rsidR="0062027B" w:rsidRPr="0062027B" w:rsidRDefault="0062027B" w:rsidP="0062027B">
            <w:pPr>
              <w:jc w:val="center"/>
              <w:rPr>
                <w:sz w:val="16"/>
                <w:szCs w:val="16"/>
              </w:rPr>
            </w:pPr>
            <w:r w:rsidRPr="0062027B">
              <w:rPr>
                <w:sz w:val="16"/>
                <w:szCs w:val="16"/>
              </w:rPr>
              <w:t>77 980,19</w:t>
            </w:r>
          </w:p>
        </w:tc>
      </w:tr>
      <w:tr w:rsidR="0062027B" w:rsidRPr="0062027B" w14:paraId="25BA4A6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2760DA1" w14:textId="77777777" w:rsidR="0062027B" w:rsidRPr="0062027B" w:rsidRDefault="0062027B" w:rsidP="0062027B">
            <w:pPr>
              <w:rPr>
                <w:sz w:val="16"/>
                <w:szCs w:val="16"/>
              </w:rPr>
            </w:pPr>
            <w:r w:rsidRPr="0062027B">
              <w:rPr>
                <w:sz w:val="16"/>
                <w:szCs w:val="16"/>
              </w:rPr>
              <w:t>Подпрограмма "Предоставление мер социальной поддержки граждан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5F5D904"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33934E4A"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352F2C93"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DCDC603" w14:textId="77777777" w:rsidR="0062027B" w:rsidRPr="0062027B" w:rsidRDefault="0062027B" w:rsidP="0062027B">
            <w:pPr>
              <w:jc w:val="center"/>
              <w:rPr>
                <w:sz w:val="16"/>
                <w:szCs w:val="16"/>
              </w:rPr>
            </w:pPr>
            <w:r w:rsidRPr="0062027B">
              <w:rPr>
                <w:sz w:val="16"/>
                <w:szCs w:val="16"/>
              </w:rPr>
              <w:t>0230000000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A324D4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6CBCE73" w14:textId="77777777" w:rsidR="0062027B" w:rsidRPr="0062027B" w:rsidRDefault="0062027B" w:rsidP="0062027B">
            <w:pPr>
              <w:jc w:val="center"/>
              <w:rPr>
                <w:sz w:val="16"/>
                <w:szCs w:val="16"/>
              </w:rPr>
            </w:pPr>
            <w:r w:rsidRPr="0062027B">
              <w:rPr>
                <w:sz w:val="16"/>
                <w:szCs w:val="16"/>
              </w:rPr>
              <w:t>260 610,64</w:t>
            </w:r>
          </w:p>
        </w:tc>
        <w:tc>
          <w:tcPr>
            <w:tcW w:w="1146" w:type="dxa"/>
            <w:tcBorders>
              <w:top w:val="nil"/>
              <w:left w:val="nil"/>
              <w:bottom w:val="single" w:sz="4" w:space="0" w:color="auto"/>
              <w:right w:val="single" w:sz="4" w:space="0" w:color="auto"/>
            </w:tcBorders>
            <w:shd w:val="clear" w:color="000000" w:fill="FFFFFF"/>
            <w:noWrap/>
            <w:vAlign w:val="bottom"/>
            <w:hideMark/>
          </w:tcPr>
          <w:p w14:paraId="13BBDEF5" w14:textId="77777777" w:rsidR="0062027B" w:rsidRPr="0062027B" w:rsidRDefault="0062027B" w:rsidP="0062027B">
            <w:pPr>
              <w:jc w:val="center"/>
              <w:rPr>
                <w:sz w:val="16"/>
                <w:szCs w:val="16"/>
              </w:rPr>
            </w:pPr>
            <w:r w:rsidRPr="0062027B">
              <w:rPr>
                <w:sz w:val="16"/>
                <w:szCs w:val="16"/>
              </w:rPr>
              <w:t>104 602,10</w:t>
            </w:r>
          </w:p>
        </w:tc>
        <w:tc>
          <w:tcPr>
            <w:tcW w:w="1240" w:type="dxa"/>
            <w:tcBorders>
              <w:top w:val="nil"/>
              <w:left w:val="nil"/>
              <w:bottom w:val="single" w:sz="4" w:space="0" w:color="auto"/>
              <w:right w:val="single" w:sz="4" w:space="0" w:color="auto"/>
            </w:tcBorders>
            <w:shd w:val="clear" w:color="000000" w:fill="FFFFFF"/>
            <w:noWrap/>
            <w:vAlign w:val="bottom"/>
            <w:hideMark/>
          </w:tcPr>
          <w:p w14:paraId="296513EE" w14:textId="77777777" w:rsidR="0062027B" w:rsidRPr="0062027B" w:rsidRDefault="0062027B" w:rsidP="0062027B">
            <w:pPr>
              <w:jc w:val="center"/>
              <w:rPr>
                <w:sz w:val="16"/>
                <w:szCs w:val="16"/>
              </w:rPr>
            </w:pPr>
            <w:r w:rsidRPr="0062027B">
              <w:rPr>
                <w:sz w:val="16"/>
                <w:szCs w:val="16"/>
              </w:rPr>
              <w:t>77 980,19</w:t>
            </w:r>
          </w:p>
        </w:tc>
      </w:tr>
      <w:tr w:rsidR="0062027B" w:rsidRPr="0062027B" w14:paraId="67BD1C9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6C5536A" w14:textId="77777777" w:rsidR="0062027B" w:rsidRPr="0062027B" w:rsidRDefault="0062027B" w:rsidP="0062027B">
            <w:pPr>
              <w:rPr>
                <w:sz w:val="16"/>
                <w:szCs w:val="16"/>
              </w:rPr>
            </w:pPr>
            <w:r w:rsidRPr="0062027B">
              <w:rPr>
                <w:sz w:val="16"/>
                <w:szCs w:val="16"/>
              </w:rPr>
              <w:t>Основное мероприятие "Предоставление мер социальной поддержки отдельным категориям граждан"</w:t>
            </w:r>
          </w:p>
        </w:tc>
        <w:tc>
          <w:tcPr>
            <w:tcW w:w="602" w:type="dxa"/>
            <w:tcBorders>
              <w:top w:val="nil"/>
              <w:left w:val="nil"/>
              <w:bottom w:val="single" w:sz="4" w:space="0" w:color="auto"/>
              <w:right w:val="single" w:sz="4" w:space="0" w:color="auto"/>
            </w:tcBorders>
            <w:shd w:val="clear" w:color="000000" w:fill="FFFFFF"/>
            <w:noWrap/>
            <w:vAlign w:val="bottom"/>
            <w:hideMark/>
          </w:tcPr>
          <w:p w14:paraId="0B1E0F55"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B3EF33E"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59065050"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243EF24" w14:textId="77777777" w:rsidR="0062027B" w:rsidRPr="0062027B" w:rsidRDefault="0062027B" w:rsidP="0062027B">
            <w:pPr>
              <w:jc w:val="center"/>
              <w:rPr>
                <w:sz w:val="16"/>
                <w:szCs w:val="16"/>
              </w:rPr>
            </w:pPr>
            <w:r w:rsidRPr="0062027B">
              <w:rPr>
                <w:sz w:val="16"/>
                <w:szCs w:val="16"/>
              </w:rPr>
              <w:t>0230100000</w:t>
            </w:r>
          </w:p>
        </w:tc>
        <w:tc>
          <w:tcPr>
            <w:tcW w:w="591" w:type="dxa"/>
            <w:tcBorders>
              <w:top w:val="nil"/>
              <w:left w:val="nil"/>
              <w:bottom w:val="single" w:sz="4" w:space="0" w:color="auto"/>
              <w:right w:val="single" w:sz="4" w:space="0" w:color="auto"/>
            </w:tcBorders>
            <w:shd w:val="clear" w:color="000000" w:fill="FFFFFF"/>
            <w:noWrap/>
            <w:vAlign w:val="bottom"/>
            <w:hideMark/>
          </w:tcPr>
          <w:p w14:paraId="633A2F5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A37E338" w14:textId="77777777" w:rsidR="0062027B" w:rsidRPr="0062027B" w:rsidRDefault="0062027B" w:rsidP="0062027B">
            <w:pPr>
              <w:jc w:val="center"/>
              <w:rPr>
                <w:sz w:val="16"/>
                <w:szCs w:val="16"/>
              </w:rPr>
            </w:pPr>
            <w:r w:rsidRPr="0062027B">
              <w:rPr>
                <w:sz w:val="16"/>
                <w:szCs w:val="16"/>
              </w:rPr>
              <w:t>203 934,77</w:t>
            </w:r>
          </w:p>
        </w:tc>
        <w:tc>
          <w:tcPr>
            <w:tcW w:w="1146" w:type="dxa"/>
            <w:tcBorders>
              <w:top w:val="nil"/>
              <w:left w:val="nil"/>
              <w:bottom w:val="single" w:sz="4" w:space="0" w:color="auto"/>
              <w:right w:val="single" w:sz="4" w:space="0" w:color="auto"/>
            </w:tcBorders>
            <w:shd w:val="clear" w:color="000000" w:fill="FFFFFF"/>
            <w:noWrap/>
            <w:vAlign w:val="bottom"/>
            <w:hideMark/>
          </w:tcPr>
          <w:p w14:paraId="5D14AC6A" w14:textId="77777777" w:rsidR="0062027B" w:rsidRPr="0062027B" w:rsidRDefault="0062027B" w:rsidP="0062027B">
            <w:pPr>
              <w:jc w:val="center"/>
              <w:rPr>
                <w:sz w:val="16"/>
                <w:szCs w:val="16"/>
              </w:rPr>
            </w:pPr>
            <w:r w:rsidRPr="0062027B">
              <w:rPr>
                <w:sz w:val="16"/>
                <w:szCs w:val="16"/>
              </w:rPr>
              <w:t>57 997,83</w:t>
            </w:r>
          </w:p>
        </w:tc>
        <w:tc>
          <w:tcPr>
            <w:tcW w:w="1240" w:type="dxa"/>
            <w:tcBorders>
              <w:top w:val="nil"/>
              <w:left w:val="nil"/>
              <w:bottom w:val="single" w:sz="4" w:space="0" w:color="auto"/>
              <w:right w:val="single" w:sz="4" w:space="0" w:color="auto"/>
            </w:tcBorders>
            <w:shd w:val="clear" w:color="000000" w:fill="FFFFFF"/>
            <w:noWrap/>
            <w:vAlign w:val="bottom"/>
            <w:hideMark/>
          </w:tcPr>
          <w:p w14:paraId="7D274CE0" w14:textId="77777777" w:rsidR="0062027B" w:rsidRPr="0062027B" w:rsidRDefault="0062027B" w:rsidP="0062027B">
            <w:pPr>
              <w:jc w:val="center"/>
              <w:rPr>
                <w:sz w:val="16"/>
                <w:szCs w:val="16"/>
              </w:rPr>
            </w:pPr>
            <w:r w:rsidRPr="0062027B">
              <w:rPr>
                <w:sz w:val="16"/>
                <w:szCs w:val="16"/>
              </w:rPr>
              <w:t>61 217,05</w:t>
            </w:r>
          </w:p>
        </w:tc>
      </w:tr>
      <w:tr w:rsidR="0062027B" w:rsidRPr="0062027B" w14:paraId="7804374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CFDD5CB" w14:textId="77777777" w:rsidR="0062027B" w:rsidRPr="0062027B" w:rsidRDefault="0062027B" w:rsidP="0062027B">
            <w:pPr>
              <w:rPr>
                <w:sz w:val="16"/>
                <w:szCs w:val="16"/>
              </w:rPr>
            </w:pPr>
            <w:r w:rsidRPr="0062027B">
              <w:rPr>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602" w:type="dxa"/>
            <w:tcBorders>
              <w:top w:val="nil"/>
              <w:left w:val="nil"/>
              <w:bottom w:val="single" w:sz="4" w:space="0" w:color="auto"/>
              <w:right w:val="single" w:sz="4" w:space="0" w:color="auto"/>
            </w:tcBorders>
            <w:shd w:val="clear" w:color="000000" w:fill="FFFFFF"/>
            <w:noWrap/>
            <w:vAlign w:val="bottom"/>
            <w:hideMark/>
          </w:tcPr>
          <w:p w14:paraId="10FFB4E6"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3CCBA177"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6AFE17C3"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0E28342" w14:textId="77777777" w:rsidR="0062027B" w:rsidRPr="0062027B" w:rsidRDefault="0062027B" w:rsidP="0062027B">
            <w:pPr>
              <w:jc w:val="center"/>
              <w:rPr>
                <w:sz w:val="16"/>
                <w:szCs w:val="16"/>
              </w:rPr>
            </w:pPr>
            <w:r w:rsidRPr="0062027B">
              <w:rPr>
                <w:sz w:val="16"/>
                <w:szCs w:val="16"/>
              </w:rPr>
              <w:t>0230170840</w:t>
            </w:r>
          </w:p>
        </w:tc>
        <w:tc>
          <w:tcPr>
            <w:tcW w:w="591" w:type="dxa"/>
            <w:tcBorders>
              <w:top w:val="nil"/>
              <w:left w:val="nil"/>
              <w:bottom w:val="single" w:sz="4" w:space="0" w:color="auto"/>
              <w:right w:val="single" w:sz="4" w:space="0" w:color="auto"/>
            </w:tcBorders>
            <w:shd w:val="clear" w:color="000000" w:fill="FFFFFF"/>
            <w:noWrap/>
            <w:vAlign w:val="bottom"/>
            <w:hideMark/>
          </w:tcPr>
          <w:p w14:paraId="7CD258B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CA220E0"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62D3F46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85535F7" w14:textId="77777777" w:rsidR="0062027B" w:rsidRPr="0062027B" w:rsidRDefault="0062027B" w:rsidP="0062027B">
            <w:pPr>
              <w:jc w:val="center"/>
              <w:rPr>
                <w:sz w:val="16"/>
                <w:szCs w:val="16"/>
              </w:rPr>
            </w:pPr>
            <w:r w:rsidRPr="0062027B">
              <w:rPr>
                <w:sz w:val="16"/>
                <w:szCs w:val="16"/>
              </w:rPr>
              <w:t>0,00</w:t>
            </w:r>
          </w:p>
        </w:tc>
      </w:tr>
      <w:tr w:rsidR="0062027B" w:rsidRPr="0062027B" w14:paraId="4871D90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4CA2E1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B57B75E"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F229121"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0C265BC2"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69AE0DE" w14:textId="77777777" w:rsidR="0062027B" w:rsidRPr="0062027B" w:rsidRDefault="0062027B" w:rsidP="0062027B">
            <w:pPr>
              <w:jc w:val="center"/>
              <w:rPr>
                <w:sz w:val="16"/>
                <w:szCs w:val="16"/>
              </w:rPr>
            </w:pPr>
            <w:r w:rsidRPr="0062027B">
              <w:rPr>
                <w:sz w:val="16"/>
                <w:szCs w:val="16"/>
              </w:rPr>
              <w:t>0230170840</w:t>
            </w:r>
          </w:p>
        </w:tc>
        <w:tc>
          <w:tcPr>
            <w:tcW w:w="591" w:type="dxa"/>
            <w:tcBorders>
              <w:top w:val="nil"/>
              <w:left w:val="nil"/>
              <w:bottom w:val="single" w:sz="4" w:space="0" w:color="auto"/>
              <w:right w:val="single" w:sz="4" w:space="0" w:color="auto"/>
            </w:tcBorders>
            <w:shd w:val="clear" w:color="000000" w:fill="FFFFFF"/>
            <w:noWrap/>
            <w:vAlign w:val="bottom"/>
            <w:hideMark/>
          </w:tcPr>
          <w:p w14:paraId="6EB171B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865A912"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5F13D49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6D01993" w14:textId="77777777" w:rsidR="0062027B" w:rsidRPr="0062027B" w:rsidRDefault="0062027B" w:rsidP="0062027B">
            <w:pPr>
              <w:jc w:val="center"/>
              <w:rPr>
                <w:sz w:val="16"/>
                <w:szCs w:val="16"/>
              </w:rPr>
            </w:pPr>
            <w:r w:rsidRPr="0062027B">
              <w:rPr>
                <w:sz w:val="16"/>
                <w:szCs w:val="16"/>
              </w:rPr>
              <w:t>0,00</w:t>
            </w:r>
          </w:p>
        </w:tc>
      </w:tr>
      <w:tr w:rsidR="0062027B" w:rsidRPr="0062027B" w14:paraId="1200DC1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29F6CA2" w14:textId="77777777" w:rsidR="0062027B" w:rsidRPr="0062027B" w:rsidRDefault="0062027B" w:rsidP="0062027B">
            <w:pPr>
              <w:rPr>
                <w:sz w:val="16"/>
                <w:szCs w:val="16"/>
              </w:rPr>
            </w:pPr>
            <w:r w:rsidRPr="0062027B">
              <w:rPr>
                <w:sz w:val="16"/>
                <w:szCs w:val="16"/>
              </w:rPr>
              <w:t>Осуществление ежемесячных выплат на детей в возрасте от трех до семи лет включительно</w:t>
            </w:r>
          </w:p>
        </w:tc>
        <w:tc>
          <w:tcPr>
            <w:tcW w:w="602" w:type="dxa"/>
            <w:tcBorders>
              <w:top w:val="nil"/>
              <w:left w:val="nil"/>
              <w:bottom w:val="single" w:sz="4" w:space="0" w:color="auto"/>
              <w:right w:val="single" w:sz="4" w:space="0" w:color="auto"/>
            </w:tcBorders>
            <w:shd w:val="clear" w:color="000000" w:fill="FFFFFF"/>
            <w:noWrap/>
            <w:vAlign w:val="bottom"/>
            <w:hideMark/>
          </w:tcPr>
          <w:p w14:paraId="49175832"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F9F4BBC"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3D292F68"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00C86E3" w14:textId="77777777" w:rsidR="0062027B" w:rsidRPr="0062027B" w:rsidRDefault="0062027B" w:rsidP="0062027B">
            <w:pPr>
              <w:jc w:val="center"/>
              <w:rPr>
                <w:sz w:val="16"/>
                <w:szCs w:val="16"/>
              </w:rPr>
            </w:pPr>
            <w:r w:rsidRPr="0062027B">
              <w:rPr>
                <w:sz w:val="16"/>
                <w:szCs w:val="16"/>
              </w:rPr>
              <w:t>0230173020</w:t>
            </w:r>
          </w:p>
        </w:tc>
        <w:tc>
          <w:tcPr>
            <w:tcW w:w="591" w:type="dxa"/>
            <w:tcBorders>
              <w:top w:val="nil"/>
              <w:left w:val="nil"/>
              <w:bottom w:val="single" w:sz="4" w:space="0" w:color="auto"/>
              <w:right w:val="single" w:sz="4" w:space="0" w:color="auto"/>
            </w:tcBorders>
            <w:shd w:val="clear" w:color="000000" w:fill="FFFFFF"/>
            <w:noWrap/>
            <w:vAlign w:val="bottom"/>
            <w:hideMark/>
          </w:tcPr>
          <w:p w14:paraId="2B9FB81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965128F"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2585BC2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68F496F" w14:textId="77777777" w:rsidR="0062027B" w:rsidRPr="0062027B" w:rsidRDefault="0062027B" w:rsidP="0062027B">
            <w:pPr>
              <w:jc w:val="center"/>
              <w:rPr>
                <w:sz w:val="16"/>
                <w:szCs w:val="16"/>
              </w:rPr>
            </w:pPr>
            <w:r w:rsidRPr="0062027B">
              <w:rPr>
                <w:sz w:val="16"/>
                <w:szCs w:val="16"/>
              </w:rPr>
              <w:t>0,00</w:t>
            </w:r>
          </w:p>
        </w:tc>
      </w:tr>
      <w:tr w:rsidR="0062027B" w:rsidRPr="0062027B" w14:paraId="1DCE891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60799F2" w14:textId="77777777" w:rsidR="0062027B" w:rsidRPr="0062027B" w:rsidRDefault="0062027B" w:rsidP="0062027B">
            <w:pPr>
              <w:rPr>
                <w:sz w:val="16"/>
                <w:szCs w:val="16"/>
              </w:rPr>
            </w:pPr>
            <w:r w:rsidRPr="0062027B">
              <w:rPr>
                <w:sz w:val="16"/>
                <w:szCs w:val="16"/>
              </w:rPr>
              <w:lastRenderedPageBreak/>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CA9B8F9"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0629FD0E"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3DDB856"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BF58233" w14:textId="77777777" w:rsidR="0062027B" w:rsidRPr="0062027B" w:rsidRDefault="0062027B" w:rsidP="0062027B">
            <w:pPr>
              <w:jc w:val="center"/>
              <w:rPr>
                <w:sz w:val="16"/>
                <w:szCs w:val="16"/>
              </w:rPr>
            </w:pPr>
            <w:r w:rsidRPr="0062027B">
              <w:rPr>
                <w:sz w:val="16"/>
                <w:szCs w:val="16"/>
              </w:rPr>
              <w:t>0230173020</w:t>
            </w:r>
          </w:p>
        </w:tc>
        <w:tc>
          <w:tcPr>
            <w:tcW w:w="591" w:type="dxa"/>
            <w:tcBorders>
              <w:top w:val="nil"/>
              <w:left w:val="nil"/>
              <w:bottom w:val="single" w:sz="4" w:space="0" w:color="auto"/>
              <w:right w:val="single" w:sz="4" w:space="0" w:color="auto"/>
            </w:tcBorders>
            <w:shd w:val="clear" w:color="000000" w:fill="FFFFFF"/>
            <w:noWrap/>
            <w:vAlign w:val="bottom"/>
            <w:hideMark/>
          </w:tcPr>
          <w:p w14:paraId="5490B8E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F11DEEA"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7BA199E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19A76DC" w14:textId="77777777" w:rsidR="0062027B" w:rsidRPr="0062027B" w:rsidRDefault="0062027B" w:rsidP="0062027B">
            <w:pPr>
              <w:jc w:val="center"/>
              <w:rPr>
                <w:sz w:val="16"/>
                <w:szCs w:val="16"/>
              </w:rPr>
            </w:pPr>
            <w:r w:rsidRPr="0062027B">
              <w:rPr>
                <w:sz w:val="16"/>
                <w:szCs w:val="16"/>
              </w:rPr>
              <w:t>0,00</w:t>
            </w:r>
          </w:p>
        </w:tc>
      </w:tr>
      <w:tr w:rsidR="0062027B" w:rsidRPr="0062027B" w14:paraId="098CFBC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76E603F" w14:textId="77777777" w:rsidR="0062027B" w:rsidRPr="0062027B" w:rsidRDefault="0062027B" w:rsidP="0062027B">
            <w:pPr>
              <w:rPr>
                <w:sz w:val="16"/>
                <w:szCs w:val="16"/>
              </w:rPr>
            </w:pPr>
            <w:r w:rsidRPr="0062027B">
              <w:rPr>
                <w:sz w:val="16"/>
                <w:szCs w:val="16"/>
              </w:rPr>
              <w:t>Выплата пособия на ребенка</w:t>
            </w:r>
          </w:p>
        </w:tc>
        <w:tc>
          <w:tcPr>
            <w:tcW w:w="602" w:type="dxa"/>
            <w:tcBorders>
              <w:top w:val="nil"/>
              <w:left w:val="nil"/>
              <w:bottom w:val="single" w:sz="4" w:space="0" w:color="auto"/>
              <w:right w:val="single" w:sz="4" w:space="0" w:color="auto"/>
            </w:tcBorders>
            <w:shd w:val="clear" w:color="000000" w:fill="FFFFFF"/>
            <w:noWrap/>
            <w:vAlign w:val="bottom"/>
            <w:hideMark/>
          </w:tcPr>
          <w:p w14:paraId="006F1FE7"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422795EE"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03AFA5B8"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4752770" w14:textId="77777777" w:rsidR="0062027B" w:rsidRPr="0062027B" w:rsidRDefault="0062027B" w:rsidP="0062027B">
            <w:pPr>
              <w:jc w:val="center"/>
              <w:rPr>
                <w:sz w:val="16"/>
                <w:szCs w:val="16"/>
              </w:rPr>
            </w:pPr>
            <w:r w:rsidRPr="0062027B">
              <w:rPr>
                <w:sz w:val="16"/>
                <w:szCs w:val="16"/>
              </w:rPr>
              <w:t>0230176270</w:t>
            </w:r>
          </w:p>
        </w:tc>
        <w:tc>
          <w:tcPr>
            <w:tcW w:w="591" w:type="dxa"/>
            <w:tcBorders>
              <w:top w:val="nil"/>
              <w:left w:val="nil"/>
              <w:bottom w:val="single" w:sz="4" w:space="0" w:color="auto"/>
              <w:right w:val="single" w:sz="4" w:space="0" w:color="auto"/>
            </w:tcBorders>
            <w:shd w:val="clear" w:color="000000" w:fill="FFFFFF"/>
            <w:noWrap/>
            <w:vAlign w:val="bottom"/>
            <w:hideMark/>
          </w:tcPr>
          <w:p w14:paraId="1D76B1E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D92D56F" w14:textId="77777777" w:rsidR="0062027B" w:rsidRPr="0062027B" w:rsidRDefault="0062027B" w:rsidP="0062027B">
            <w:pPr>
              <w:jc w:val="center"/>
              <w:rPr>
                <w:sz w:val="16"/>
                <w:szCs w:val="16"/>
              </w:rPr>
            </w:pPr>
            <w:r w:rsidRPr="0062027B">
              <w:rPr>
                <w:sz w:val="16"/>
                <w:szCs w:val="16"/>
              </w:rPr>
              <w:t>14 837,13</w:t>
            </w:r>
          </w:p>
        </w:tc>
        <w:tc>
          <w:tcPr>
            <w:tcW w:w="1146" w:type="dxa"/>
            <w:tcBorders>
              <w:top w:val="nil"/>
              <w:left w:val="nil"/>
              <w:bottom w:val="single" w:sz="4" w:space="0" w:color="auto"/>
              <w:right w:val="single" w:sz="4" w:space="0" w:color="auto"/>
            </w:tcBorders>
            <w:shd w:val="clear" w:color="000000" w:fill="FFFFFF"/>
            <w:noWrap/>
            <w:vAlign w:val="bottom"/>
            <w:hideMark/>
          </w:tcPr>
          <w:p w14:paraId="3512F537" w14:textId="77777777" w:rsidR="0062027B" w:rsidRPr="0062027B" w:rsidRDefault="0062027B" w:rsidP="0062027B">
            <w:pPr>
              <w:jc w:val="center"/>
              <w:rPr>
                <w:sz w:val="16"/>
                <w:szCs w:val="16"/>
              </w:rPr>
            </w:pPr>
            <w:r w:rsidRPr="0062027B">
              <w:rPr>
                <w:sz w:val="16"/>
                <w:szCs w:val="16"/>
              </w:rPr>
              <w:t>61,32</w:t>
            </w:r>
          </w:p>
        </w:tc>
        <w:tc>
          <w:tcPr>
            <w:tcW w:w="1240" w:type="dxa"/>
            <w:tcBorders>
              <w:top w:val="nil"/>
              <w:left w:val="nil"/>
              <w:bottom w:val="single" w:sz="4" w:space="0" w:color="auto"/>
              <w:right w:val="single" w:sz="4" w:space="0" w:color="auto"/>
            </w:tcBorders>
            <w:shd w:val="clear" w:color="000000" w:fill="FFFFFF"/>
            <w:noWrap/>
            <w:vAlign w:val="bottom"/>
            <w:hideMark/>
          </w:tcPr>
          <w:p w14:paraId="33561C6B" w14:textId="77777777" w:rsidR="0062027B" w:rsidRPr="0062027B" w:rsidRDefault="0062027B" w:rsidP="0062027B">
            <w:pPr>
              <w:jc w:val="center"/>
              <w:rPr>
                <w:sz w:val="16"/>
                <w:szCs w:val="16"/>
              </w:rPr>
            </w:pPr>
            <w:r w:rsidRPr="0062027B">
              <w:rPr>
                <w:sz w:val="16"/>
                <w:szCs w:val="16"/>
              </w:rPr>
              <w:t>0,00</w:t>
            </w:r>
          </w:p>
        </w:tc>
      </w:tr>
      <w:tr w:rsidR="0062027B" w:rsidRPr="0062027B" w14:paraId="6FC349C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0A2EE83"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5A4D170"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F0371DC"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6233BE6C"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61D2A4F" w14:textId="77777777" w:rsidR="0062027B" w:rsidRPr="0062027B" w:rsidRDefault="0062027B" w:rsidP="0062027B">
            <w:pPr>
              <w:jc w:val="center"/>
              <w:rPr>
                <w:sz w:val="16"/>
                <w:szCs w:val="16"/>
              </w:rPr>
            </w:pPr>
            <w:r w:rsidRPr="0062027B">
              <w:rPr>
                <w:sz w:val="16"/>
                <w:szCs w:val="16"/>
              </w:rPr>
              <w:t>0230176270</w:t>
            </w:r>
          </w:p>
        </w:tc>
        <w:tc>
          <w:tcPr>
            <w:tcW w:w="591" w:type="dxa"/>
            <w:tcBorders>
              <w:top w:val="nil"/>
              <w:left w:val="nil"/>
              <w:bottom w:val="single" w:sz="4" w:space="0" w:color="auto"/>
              <w:right w:val="single" w:sz="4" w:space="0" w:color="auto"/>
            </w:tcBorders>
            <w:shd w:val="clear" w:color="000000" w:fill="FFFFFF"/>
            <w:noWrap/>
            <w:vAlign w:val="bottom"/>
            <w:hideMark/>
          </w:tcPr>
          <w:p w14:paraId="57ECFE9A"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9F034FC" w14:textId="77777777" w:rsidR="0062027B" w:rsidRPr="0062027B" w:rsidRDefault="0062027B" w:rsidP="0062027B">
            <w:pPr>
              <w:jc w:val="center"/>
              <w:rPr>
                <w:sz w:val="16"/>
                <w:szCs w:val="16"/>
              </w:rPr>
            </w:pPr>
            <w:r w:rsidRPr="0062027B">
              <w:rPr>
                <w:sz w:val="16"/>
                <w:szCs w:val="16"/>
              </w:rPr>
              <w:t>2,05</w:t>
            </w:r>
          </w:p>
        </w:tc>
        <w:tc>
          <w:tcPr>
            <w:tcW w:w="1146" w:type="dxa"/>
            <w:tcBorders>
              <w:top w:val="nil"/>
              <w:left w:val="nil"/>
              <w:bottom w:val="single" w:sz="4" w:space="0" w:color="auto"/>
              <w:right w:val="single" w:sz="4" w:space="0" w:color="auto"/>
            </w:tcBorders>
            <w:shd w:val="clear" w:color="000000" w:fill="FFFFFF"/>
            <w:noWrap/>
            <w:vAlign w:val="bottom"/>
            <w:hideMark/>
          </w:tcPr>
          <w:p w14:paraId="4F2D759F" w14:textId="77777777" w:rsidR="0062027B" w:rsidRPr="0062027B" w:rsidRDefault="0062027B" w:rsidP="0062027B">
            <w:pPr>
              <w:jc w:val="center"/>
              <w:rPr>
                <w:sz w:val="16"/>
                <w:szCs w:val="16"/>
              </w:rPr>
            </w:pPr>
            <w:r w:rsidRPr="0062027B">
              <w:rPr>
                <w:sz w:val="16"/>
                <w:szCs w:val="16"/>
              </w:rPr>
              <w:t>12,00</w:t>
            </w:r>
          </w:p>
        </w:tc>
        <w:tc>
          <w:tcPr>
            <w:tcW w:w="1240" w:type="dxa"/>
            <w:tcBorders>
              <w:top w:val="nil"/>
              <w:left w:val="nil"/>
              <w:bottom w:val="single" w:sz="4" w:space="0" w:color="auto"/>
              <w:right w:val="single" w:sz="4" w:space="0" w:color="auto"/>
            </w:tcBorders>
            <w:shd w:val="clear" w:color="000000" w:fill="FFFFFF"/>
            <w:noWrap/>
            <w:vAlign w:val="bottom"/>
            <w:hideMark/>
          </w:tcPr>
          <w:p w14:paraId="1E0638F1" w14:textId="77777777" w:rsidR="0062027B" w:rsidRPr="0062027B" w:rsidRDefault="0062027B" w:rsidP="0062027B">
            <w:pPr>
              <w:jc w:val="center"/>
              <w:rPr>
                <w:sz w:val="16"/>
                <w:szCs w:val="16"/>
              </w:rPr>
            </w:pPr>
            <w:r w:rsidRPr="0062027B">
              <w:rPr>
                <w:sz w:val="16"/>
                <w:szCs w:val="16"/>
              </w:rPr>
              <w:t>0,00</w:t>
            </w:r>
          </w:p>
        </w:tc>
      </w:tr>
      <w:tr w:rsidR="0062027B" w:rsidRPr="0062027B" w14:paraId="5718E96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1F1EAB3"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28C5B0AB"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43174937"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6F60AC8D"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AC89ACD" w14:textId="77777777" w:rsidR="0062027B" w:rsidRPr="0062027B" w:rsidRDefault="0062027B" w:rsidP="0062027B">
            <w:pPr>
              <w:jc w:val="center"/>
              <w:rPr>
                <w:sz w:val="16"/>
                <w:szCs w:val="16"/>
              </w:rPr>
            </w:pPr>
            <w:r w:rsidRPr="0062027B">
              <w:rPr>
                <w:sz w:val="16"/>
                <w:szCs w:val="16"/>
              </w:rPr>
              <w:t>0230176270</w:t>
            </w:r>
          </w:p>
        </w:tc>
        <w:tc>
          <w:tcPr>
            <w:tcW w:w="591" w:type="dxa"/>
            <w:tcBorders>
              <w:top w:val="nil"/>
              <w:left w:val="nil"/>
              <w:bottom w:val="single" w:sz="4" w:space="0" w:color="auto"/>
              <w:right w:val="single" w:sz="4" w:space="0" w:color="auto"/>
            </w:tcBorders>
            <w:shd w:val="clear" w:color="000000" w:fill="FFFFFF"/>
            <w:noWrap/>
            <w:vAlign w:val="bottom"/>
            <w:hideMark/>
          </w:tcPr>
          <w:p w14:paraId="2CE794CC"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4B44265B" w14:textId="77777777" w:rsidR="0062027B" w:rsidRPr="0062027B" w:rsidRDefault="0062027B" w:rsidP="0062027B">
            <w:pPr>
              <w:jc w:val="center"/>
              <w:rPr>
                <w:sz w:val="16"/>
                <w:szCs w:val="16"/>
              </w:rPr>
            </w:pPr>
            <w:r w:rsidRPr="0062027B">
              <w:rPr>
                <w:sz w:val="16"/>
                <w:szCs w:val="16"/>
              </w:rPr>
              <w:t>14 835,08</w:t>
            </w:r>
          </w:p>
        </w:tc>
        <w:tc>
          <w:tcPr>
            <w:tcW w:w="1146" w:type="dxa"/>
            <w:tcBorders>
              <w:top w:val="nil"/>
              <w:left w:val="nil"/>
              <w:bottom w:val="single" w:sz="4" w:space="0" w:color="auto"/>
              <w:right w:val="single" w:sz="4" w:space="0" w:color="auto"/>
            </w:tcBorders>
            <w:shd w:val="clear" w:color="000000" w:fill="FFFFFF"/>
            <w:noWrap/>
            <w:vAlign w:val="bottom"/>
            <w:hideMark/>
          </w:tcPr>
          <w:p w14:paraId="10805F82" w14:textId="77777777" w:rsidR="0062027B" w:rsidRPr="0062027B" w:rsidRDefault="0062027B" w:rsidP="0062027B">
            <w:pPr>
              <w:jc w:val="center"/>
              <w:rPr>
                <w:sz w:val="16"/>
                <w:szCs w:val="16"/>
              </w:rPr>
            </w:pPr>
            <w:r w:rsidRPr="0062027B">
              <w:rPr>
                <w:sz w:val="16"/>
                <w:szCs w:val="16"/>
              </w:rPr>
              <w:t>49,32</w:t>
            </w:r>
          </w:p>
        </w:tc>
        <w:tc>
          <w:tcPr>
            <w:tcW w:w="1240" w:type="dxa"/>
            <w:tcBorders>
              <w:top w:val="nil"/>
              <w:left w:val="nil"/>
              <w:bottom w:val="single" w:sz="4" w:space="0" w:color="auto"/>
              <w:right w:val="single" w:sz="4" w:space="0" w:color="auto"/>
            </w:tcBorders>
            <w:shd w:val="clear" w:color="000000" w:fill="FFFFFF"/>
            <w:noWrap/>
            <w:vAlign w:val="bottom"/>
            <w:hideMark/>
          </w:tcPr>
          <w:p w14:paraId="27DCA7AA" w14:textId="77777777" w:rsidR="0062027B" w:rsidRPr="0062027B" w:rsidRDefault="0062027B" w:rsidP="0062027B">
            <w:pPr>
              <w:jc w:val="center"/>
              <w:rPr>
                <w:sz w:val="16"/>
                <w:szCs w:val="16"/>
              </w:rPr>
            </w:pPr>
            <w:r w:rsidRPr="0062027B">
              <w:rPr>
                <w:sz w:val="16"/>
                <w:szCs w:val="16"/>
              </w:rPr>
              <w:t>0,00</w:t>
            </w:r>
          </w:p>
        </w:tc>
      </w:tr>
      <w:tr w:rsidR="0062027B" w:rsidRPr="0062027B" w14:paraId="313324D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1BE89DA" w14:textId="77777777" w:rsidR="0062027B" w:rsidRPr="0062027B" w:rsidRDefault="0062027B" w:rsidP="0062027B">
            <w:pPr>
              <w:rPr>
                <w:sz w:val="16"/>
                <w:szCs w:val="16"/>
              </w:rPr>
            </w:pPr>
            <w:r w:rsidRPr="0062027B">
              <w:rPr>
                <w:sz w:val="16"/>
                <w:szCs w:val="16"/>
              </w:rPr>
              <w:t>Выплата ежемесячной денежной компенсации на каждого ребенка в возрасте до 18 лет многодетным семьям</w:t>
            </w:r>
          </w:p>
        </w:tc>
        <w:tc>
          <w:tcPr>
            <w:tcW w:w="602" w:type="dxa"/>
            <w:tcBorders>
              <w:top w:val="nil"/>
              <w:left w:val="nil"/>
              <w:bottom w:val="single" w:sz="4" w:space="0" w:color="auto"/>
              <w:right w:val="single" w:sz="4" w:space="0" w:color="auto"/>
            </w:tcBorders>
            <w:shd w:val="clear" w:color="000000" w:fill="FFFFFF"/>
            <w:noWrap/>
            <w:vAlign w:val="bottom"/>
            <w:hideMark/>
          </w:tcPr>
          <w:p w14:paraId="35BB58F2"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6F50135A"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6E0362EC"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2F6E210" w14:textId="77777777" w:rsidR="0062027B" w:rsidRPr="0062027B" w:rsidRDefault="0062027B" w:rsidP="0062027B">
            <w:pPr>
              <w:jc w:val="center"/>
              <w:rPr>
                <w:sz w:val="16"/>
                <w:szCs w:val="16"/>
              </w:rPr>
            </w:pPr>
            <w:r w:rsidRPr="0062027B">
              <w:rPr>
                <w:sz w:val="16"/>
                <w:szCs w:val="16"/>
              </w:rPr>
              <w:t>0230176280</w:t>
            </w:r>
          </w:p>
        </w:tc>
        <w:tc>
          <w:tcPr>
            <w:tcW w:w="591" w:type="dxa"/>
            <w:tcBorders>
              <w:top w:val="nil"/>
              <w:left w:val="nil"/>
              <w:bottom w:val="single" w:sz="4" w:space="0" w:color="auto"/>
              <w:right w:val="single" w:sz="4" w:space="0" w:color="auto"/>
            </w:tcBorders>
            <w:shd w:val="clear" w:color="000000" w:fill="FFFFFF"/>
            <w:noWrap/>
            <w:vAlign w:val="bottom"/>
            <w:hideMark/>
          </w:tcPr>
          <w:p w14:paraId="244B29B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28B801B" w14:textId="77777777" w:rsidR="0062027B" w:rsidRPr="0062027B" w:rsidRDefault="0062027B" w:rsidP="0062027B">
            <w:pPr>
              <w:jc w:val="center"/>
              <w:rPr>
                <w:sz w:val="16"/>
                <w:szCs w:val="16"/>
              </w:rPr>
            </w:pPr>
            <w:r w:rsidRPr="0062027B">
              <w:rPr>
                <w:sz w:val="16"/>
                <w:szCs w:val="16"/>
              </w:rPr>
              <w:t>48 241,55</w:t>
            </w:r>
          </w:p>
        </w:tc>
        <w:tc>
          <w:tcPr>
            <w:tcW w:w="1146" w:type="dxa"/>
            <w:tcBorders>
              <w:top w:val="nil"/>
              <w:left w:val="nil"/>
              <w:bottom w:val="single" w:sz="4" w:space="0" w:color="auto"/>
              <w:right w:val="single" w:sz="4" w:space="0" w:color="auto"/>
            </w:tcBorders>
            <w:shd w:val="clear" w:color="000000" w:fill="FFFFFF"/>
            <w:noWrap/>
            <w:vAlign w:val="bottom"/>
            <w:hideMark/>
          </w:tcPr>
          <w:p w14:paraId="6CBE81F8" w14:textId="77777777" w:rsidR="0062027B" w:rsidRPr="0062027B" w:rsidRDefault="0062027B" w:rsidP="0062027B">
            <w:pPr>
              <w:jc w:val="center"/>
              <w:rPr>
                <w:sz w:val="16"/>
                <w:szCs w:val="16"/>
              </w:rPr>
            </w:pPr>
            <w:r w:rsidRPr="0062027B">
              <w:rPr>
                <w:sz w:val="16"/>
                <w:szCs w:val="16"/>
              </w:rPr>
              <w:t>46 224,38</w:t>
            </w:r>
          </w:p>
        </w:tc>
        <w:tc>
          <w:tcPr>
            <w:tcW w:w="1240" w:type="dxa"/>
            <w:tcBorders>
              <w:top w:val="nil"/>
              <w:left w:val="nil"/>
              <w:bottom w:val="single" w:sz="4" w:space="0" w:color="auto"/>
              <w:right w:val="single" w:sz="4" w:space="0" w:color="auto"/>
            </w:tcBorders>
            <w:shd w:val="clear" w:color="000000" w:fill="FFFFFF"/>
            <w:noWrap/>
            <w:vAlign w:val="bottom"/>
            <w:hideMark/>
          </w:tcPr>
          <w:p w14:paraId="638CF22A" w14:textId="77777777" w:rsidR="0062027B" w:rsidRPr="0062027B" w:rsidRDefault="0062027B" w:rsidP="0062027B">
            <w:pPr>
              <w:jc w:val="center"/>
              <w:rPr>
                <w:sz w:val="16"/>
                <w:szCs w:val="16"/>
              </w:rPr>
            </w:pPr>
            <w:r w:rsidRPr="0062027B">
              <w:rPr>
                <w:sz w:val="16"/>
                <w:szCs w:val="16"/>
              </w:rPr>
              <w:t>49 036,43</w:t>
            </w:r>
          </w:p>
        </w:tc>
      </w:tr>
      <w:tr w:rsidR="0062027B" w:rsidRPr="0062027B" w14:paraId="3FEC0AD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2189E4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57BD0CB"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0A05E9E5"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FEAAA1E"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88D1605" w14:textId="77777777" w:rsidR="0062027B" w:rsidRPr="0062027B" w:rsidRDefault="0062027B" w:rsidP="0062027B">
            <w:pPr>
              <w:jc w:val="center"/>
              <w:rPr>
                <w:sz w:val="16"/>
                <w:szCs w:val="16"/>
              </w:rPr>
            </w:pPr>
            <w:r w:rsidRPr="0062027B">
              <w:rPr>
                <w:sz w:val="16"/>
                <w:szCs w:val="16"/>
              </w:rPr>
              <w:t>0230176280</w:t>
            </w:r>
          </w:p>
        </w:tc>
        <w:tc>
          <w:tcPr>
            <w:tcW w:w="591" w:type="dxa"/>
            <w:tcBorders>
              <w:top w:val="nil"/>
              <w:left w:val="nil"/>
              <w:bottom w:val="single" w:sz="4" w:space="0" w:color="auto"/>
              <w:right w:val="single" w:sz="4" w:space="0" w:color="auto"/>
            </w:tcBorders>
            <w:shd w:val="clear" w:color="000000" w:fill="FFFFFF"/>
            <w:noWrap/>
            <w:vAlign w:val="bottom"/>
            <w:hideMark/>
          </w:tcPr>
          <w:p w14:paraId="27927E7B"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A0B0528" w14:textId="77777777" w:rsidR="0062027B" w:rsidRPr="0062027B" w:rsidRDefault="0062027B" w:rsidP="0062027B">
            <w:pPr>
              <w:jc w:val="center"/>
              <w:rPr>
                <w:sz w:val="16"/>
                <w:szCs w:val="16"/>
              </w:rPr>
            </w:pPr>
            <w:r w:rsidRPr="0062027B">
              <w:rPr>
                <w:sz w:val="16"/>
                <w:szCs w:val="16"/>
              </w:rPr>
              <w:t>597,45</w:t>
            </w:r>
          </w:p>
        </w:tc>
        <w:tc>
          <w:tcPr>
            <w:tcW w:w="1146" w:type="dxa"/>
            <w:tcBorders>
              <w:top w:val="nil"/>
              <w:left w:val="nil"/>
              <w:bottom w:val="single" w:sz="4" w:space="0" w:color="auto"/>
              <w:right w:val="single" w:sz="4" w:space="0" w:color="auto"/>
            </w:tcBorders>
            <w:shd w:val="clear" w:color="000000" w:fill="FFFFFF"/>
            <w:noWrap/>
            <w:vAlign w:val="bottom"/>
            <w:hideMark/>
          </w:tcPr>
          <w:p w14:paraId="53D1AC84" w14:textId="77777777" w:rsidR="0062027B" w:rsidRPr="0062027B" w:rsidRDefault="0062027B" w:rsidP="0062027B">
            <w:pPr>
              <w:jc w:val="center"/>
              <w:rPr>
                <w:sz w:val="16"/>
                <w:szCs w:val="16"/>
              </w:rPr>
            </w:pPr>
            <w:r w:rsidRPr="0062027B">
              <w:rPr>
                <w:sz w:val="16"/>
                <w:szCs w:val="16"/>
              </w:rPr>
              <w:t>530,00</w:t>
            </w:r>
          </w:p>
        </w:tc>
        <w:tc>
          <w:tcPr>
            <w:tcW w:w="1240" w:type="dxa"/>
            <w:tcBorders>
              <w:top w:val="nil"/>
              <w:left w:val="nil"/>
              <w:bottom w:val="single" w:sz="4" w:space="0" w:color="auto"/>
              <w:right w:val="single" w:sz="4" w:space="0" w:color="auto"/>
            </w:tcBorders>
            <w:shd w:val="clear" w:color="000000" w:fill="FFFFFF"/>
            <w:noWrap/>
            <w:vAlign w:val="bottom"/>
            <w:hideMark/>
          </w:tcPr>
          <w:p w14:paraId="2DD42DC1" w14:textId="77777777" w:rsidR="0062027B" w:rsidRPr="0062027B" w:rsidRDefault="0062027B" w:rsidP="0062027B">
            <w:pPr>
              <w:jc w:val="center"/>
              <w:rPr>
                <w:sz w:val="16"/>
                <w:szCs w:val="16"/>
              </w:rPr>
            </w:pPr>
            <w:r w:rsidRPr="0062027B">
              <w:rPr>
                <w:sz w:val="16"/>
                <w:szCs w:val="16"/>
              </w:rPr>
              <w:t>530,00</w:t>
            </w:r>
          </w:p>
        </w:tc>
      </w:tr>
      <w:tr w:rsidR="0062027B" w:rsidRPr="0062027B" w14:paraId="78FF4B2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D69EAF8"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436823C1"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0D308007"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8AC4903"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479C1F9" w14:textId="77777777" w:rsidR="0062027B" w:rsidRPr="0062027B" w:rsidRDefault="0062027B" w:rsidP="0062027B">
            <w:pPr>
              <w:jc w:val="center"/>
              <w:rPr>
                <w:sz w:val="16"/>
                <w:szCs w:val="16"/>
              </w:rPr>
            </w:pPr>
            <w:r w:rsidRPr="0062027B">
              <w:rPr>
                <w:sz w:val="16"/>
                <w:szCs w:val="16"/>
              </w:rPr>
              <w:t>0230176280</w:t>
            </w:r>
          </w:p>
        </w:tc>
        <w:tc>
          <w:tcPr>
            <w:tcW w:w="591" w:type="dxa"/>
            <w:tcBorders>
              <w:top w:val="nil"/>
              <w:left w:val="nil"/>
              <w:bottom w:val="single" w:sz="4" w:space="0" w:color="auto"/>
              <w:right w:val="single" w:sz="4" w:space="0" w:color="auto"/>
            </w:tcBorders>
            <w:shd w:val="clear" w:color="000000" w:fill="FFFFFF"/>
            <w:noWrap/>
            <w:vAlign w:val="bottom"/>
            <w:hideMark/>
          </w:tcPr>
          <w:p w14:paraId="6E1324AD"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6F72FC07" w14:textId="77777777" w:rsidR="0062027B" w:rsidRPr="0062027B" w:rsidRDefault="0062027B" w:rsidP="0062027B">
            <w:pPr>
              <w:jc w:val="center"/>
              <w:rPr>
                <w:sz w:val="16"/>
                <w:szCs w:val="16"/>
              </w:rPr>
            </w:pPr>
            <w:r w:rsidRPr="0062027B">
              <w:rPr>
                <w:sz w:val="16"/>
                <w:szCs w:val="16"/>
              </w:rPr>
              <w:t>47 644,10</w:t>
            </w:r>
          </w:p>
        </w:tc>
        <w:tc>
          <w:tcPr>
            <w:tcW w:w="1146" w:type="dxa"/>
            <w:tcBorders>
              <w:top w:val="nil"/>
              <w:left w:val="nil"/>
              <w:bottom w:val="single" w:sz="4" w:space="0" w:color="auto"/>
              <w:right w:val="single" w:sz="4" w:space="0" w:color="auto"/>
            </w:tcBorders>
            <w:shd w:val="clear" w:color="000000" w:fill="FFFFFF"/>
            <w:noWrap/>
            <w:vAlign w:val="bottom"/>
            <w:hideMark/>
          </w:tcPr>
          <w:p w14:paraId="293B8A10" w14:textId="77777777" w:rsidR="0062027B" w:rsidRPr="0062027B" w:rsidRDefault="0062027B" w:rsidP="0062027B">
            <w:pPr>
              <w:jc w:val="center"/>
              <w:rPr>
                <w:sz w:val="16"/>
                <w:szCs w:val="16"/>
              </w:rPr>
            </w:pPr>
            <w:r w:rsidRPr="0062027B">
              <w:rPr>
                <w:sz w:val="16"/>
                <w:szCs w:val="16"/>
              </w:rPr>
              <w:t>45 694,38</w:t>
            </w:r>
          </w:p>
        </w:tc>
        <w:tc>
          <w:tcPr>
            <w:tcW w:w="1240" w:type="dxa"/>
            <w:tcBorders>
              <w:top w:val="nil"/>
              <w:left w:val="nil"/>
              <w:bottom w:val="single" w:sz="4" w:space="0" w:color="auto"/>
              <w:right w:val="single" w:sz="4" w:space="0" w:color="auto"/>
            </w:tcBorders>
            <w:shd w:val="clear" w:color="000000" w:fill="FFFFFF"/>
            <w:noWrap/>
            <w:vAlign w:val="bottom"/>
            <w:hideMark/>
          </w:tcPr>
          <w:p w14:paraId="6C2C427B" w14:textId="77777777" w:rsidR="0062027B" w:rsidRPr="0062027B" w:rsidRDefault="0062027B" w:rsidP="0062027B">
            <w:pPr>
              <w:jc w:val="center"/>
              <w:rPr>
                <w:sz w:val="16"/>
                <w:szCs w:val="16"/>
              </w:rPr>
            </w:pPr>
            <w:r w:rsidRPr="0062027B">
              <w:rPr>
                <w:sz w:val="16"/>
                <w:szCs w:val="16"/>
              </w:rPr>
              <w:t>48 506,43</w:t>
            </w:r>
          </w:p>
        </w:tc>
      </w:tr>
      <w:tr w:rsidR="0062027B" w:rsidRPr="0062027B" w14:paraId="5A3FED2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4F271A0" w14:textId="77777777" w:rsidR="0062027B" w:rsidRPr="0062027B" w:rsidRDefault="0062027B" w:rsidP="0062027B">
            <w:pPr>
              <w:rPr>
                <w:sz w:val="16"/>
                <w:szCs w:val="16"/>
              </w:rPr>
            </w:pPr>
            <w:r w:rsidRPr="0062027B">
              <w:rPr>
                <w:sz w:val="16"/>
                <w:szCs w:val="16"/>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602" w:type="dxa"/>
            <w:tcBorders>
              <w:top w:val="nil"/>
              <w:left w:val="nil"/>
              <w:bottom w:val="single" w:sz="4" w:space="0" w:color="auto"/>
              <w:right w:val="single" w:sz="4" w:space="0" w:color="auto"/>
            </w:tcBorders>
            <w:shd w:val="clear" w:color="000000" w:fill="FFFFFF"/>
            <w:noWrap/>
            <w:vAlign w:val="bottom"/>
            <w:hideMark/>
          </w:tcPr>
          <w:p w14:paraId="13FE0755"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36BF344"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2F6031B3"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85F6A22" w14:textId="77777777" w:rsidR="0062027B" w:rsidRPr="0062027B" w:rsidRDefault="0062027B" w:rsidP="0062027B">
            <w:pPr>
              <w:jc w:val="center"/>
              <w:rPr>
                <w:sz w:val="16"/>
                <w:szCs w:val="16"/>
              </w:rPr>
            </w:pPr>
            <w:r w:rsidRPr="0062027B">
              <w:rPr>
                <w:sz w:val="16"/>
                <w:szCs w:val="16"/>
              </w:rPr>
              <w:t>0230177190</w:t>
            </w:r>
          </w:p>
        </w:tc>
        <w:tc>
          <w:tcPr>
            <w:tcW w:w="591" w:type="dxa"/>
            <w:tcBorders>
              <w:top w:val="nil"/>
              <w:left w:val="nil"/>
              <w:bottom w:val="single" w:sz="4" w:space="0" w:color="auto"/>
              <w:right w:val="single" w:sz="4" w:space="0" w:color="auto"/>
            </w:tcBorders>
            <w:shd w:val="clear" w:color="000000" w:fill="FFFFFF"/>
            <w:noWrap/>
            <w:vAlign w:val="bottom"/>
            <w:hideMark/>
          </w:tcPr>
          <w:p w14:paraId="1F77667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2A34524" w14:textId="77777777" w:rsidR="0062027B" w:rsidRPr="0062027B" w:rsidRDefault="0062027B" w:rsidP="0062027B">
            <w:pPr>
              <w:jc w:val="center"/>
              <w:rPr>
                <w:sz w:val="16"/>
                <w:szCs w:val="16"/>
              </w:rPr>
            </w:pPr>
            <w:r w:rsidRPr="0062027B">
              <w:rPr>
                <w:sz w:val="16"/>
                <w:szCs w:val="16"/>
              </w:rPr>
              <w:t>13 070,32</w:t>
            </w:r>
          </w:p>
        </w:tc>
        <w:tc>
          <w:tcPr>
            <w:tcW w:w="1146" w:type="dxa"/>
            <w:tcBorders>
              <w:top w:val="nil"/>
              <w:left w:val="nil"/>
              <w:bottom w:val="single" w:sz="4" w:space="0" w:color="auto"/>
              <w:right w:val="single" w:sz="4" w:space="0" w:color="auto"/>
            </w:tcBorders>
            <w:shd w:val="clear" w:color="000000" w:fill="FFFFFF"/>
            <w:noWrap/>
            <w:vAlign w:val="bottom"/>
            <w:hideMark/>
          </w:tcPr>
          <w:p w14:paraId="0CA0425C" w14:textId="77777777" w:rsidR="0062027B" w:rsidRPr="0062027B" w:rsidRDefault="0062027B" w:rsidP="0062027B">
            <w:pPr>
              <w:jc w:val="center"/>
              <w:rPr>
                <w:sz w:val="16"/>
                <w:szCs w:val="16"/>
              </w:rPr>
            </w:pPr>
            <w:r w:rsidRPr="0062027B">
              <w:rPr>
                <w:sz w:val="16"/>
                <w:szCs w:val="16"/>
              </w:rPr>
              <w:t>11 712,13</w:t>
            </w:r>
          </w:p>
        </w:tc>
        <w:tc>
          <w:tcPr>
            <w:tcW w:w="1240" w:type="dxa"/>
            <w:tcBorders>
              <w:top w:val="nil"/>
              <w:left w:val="nil"/>
              <w:bottom w:val="single" w:sz="4" w:space="0" w:color="auto"/>
              <w:right w:val="single" w:sz="4" w:space="0" w:color="auto"/>
            </w:tcBorders>
            <w:shd w:val="clear" w:color="000000" w:fill="FFFFFF"/>
            <w:noWrap/>
            <w:vAlign w:val="bottom"/>
            <w:hideMark/>
          </w:tcPr>
          <w:p w14:paraId="7B1E7373" w14:textId="77777777" w:rsidR="0062027B" w:rsidRPr="0062027B" w:rsidRDefault="0062027B" w:rsidP="0062027B">
            <w:pPr>
              <w:jc w:val="center"/>
              <w:rPr>
                <w:sz w:val="16"/>
                <w:szCs w:val="16"/>
              </w:rPr>
            </w:pPr>
            <w:r w:rsidRPr="0062027B">
              <w:rPr>
                <w:sz w:val="16"/>
                <w:szCs w:val="16"/>
              </w:rPr>
              <w:t>12 180,62</w:t>
            </w:r>
          </w:p>
        </w:tc>
      </w:tr>
      <w:tr w:rsidR="0062027B" w:rsidRPr="0062027B" w14:paraId="4D036F5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17AAE7D"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A84D4C4"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4E33780"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6BD4EA3C"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22AFD9A" w14:textId="77777777" w:rsidR="0062027B" w:rsidRPr="0062027B" w:rsidRDefault="0062027B" w:rsidP="0062027B">
            <w:pPr>
              <w:jc w:val="center"/>
              <w:rPr>
                <w:sz w:val="16"/>
                <w:szCs w:val="16"/>
              </w:rPr>
            </w:pPr>
            <w:r w:rsidRPr="0062027B">
              <w:rPr>
                <w:sz w:val="16"/>
                <w:szCs w:val="16"/>
              </w:rPr>
              <w:t>0230177190</w:t>
            </w:r>
          </w:p>
        </w:tc>
        <w:tc>
          <w:tcPr>
            <w:tcW w:w="591" w:type="dxa"/>
            <w:tcBorders>
              <w:top w:val="nil"/>
              <w:left w:val="nil"/>
              <w:bottom w:val="single" w:sz="4" w:space="0" w:color="auto"/>
              <w:right w:val="single" w:sz="4" w:space="0" w:color="auto"/>
            </w:tcBorders>
            <w:shd w:val="clear" w:color="000000" w:fill="FFFFFF"/>
            <w:noWrap/>
            <w:vAlign w:val="bottom"/>
            <w:hideMark/>
          </w:tcPr>
          <w:p w14:paraId="264FD5E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FCD303E" w14:textId="77777777" w:rsidR="0062027B" w:rsidRPr="0062027B" w:rsidRDefault="0062027B" w:rsidP="0062027B">
            <w:pPr>
              <w:jc w:val="center"/>
              <w:rPr>
                <w:sz w:val="16"/>
                <w:szCs w:val="16"/>
              </w:rPr>
            </w:pPr>
            <w:r w:rsidRPr="0062027B">
              <w:rPr>
                <w:sz w:val="16"/>
                <w:szCs w:val="16"/>
              </w:rPr>
              <w:t>128,85</w:t>
            </w:r>
          </w:p>
        </w:tc>
        <w:tc>
          <w:tcPr>
            <w:tcW w:w="1146" w:type="dxa"/>
            <w:tcBorders>
              <w:top w:val="nil"/>
              <w:left w:val="nil"/>
              <w:bottom w:val="single" w:sz="4" w:space="0" w:color="auto"/>
              <w:right w:val="single" w:sz="4" w:space="0" w:color="auto"/>
            </w:tcBorders>
            <w:shd w:val="clear" w:color="000000" w:fill="FFFFFF"/>
            <w:noWrap/>
            <w:vAlign w:val="bottom"/>
            <w:hideMark/>
          </w:tcPr>
          <w:p w14:paraId="5DC09F00" w14:textId="77777777" w:rsidR="0062027B" w:rsidRPr="0062027B" w:rsidRDefault="0062027B" w:rsidP="0062027B">
            <w:pPr>
              <w:jc w:val="center"/>
              <w:rPr>
                <w:sz w:val="16"/>
                <w:szCs w:val="16"/>
              </w:rPr>
            </w:pPr>
            <w:r w:rsidRPr="0062027B">
              <w:rPr>
                <w:sz w:val="16"/>
                <w:szCs w:val="16"/>
              </w:rPr>
              <w:t>112,66</w:t>
            </w:r>
          </w:p>
        </w:tc>
        <w:tc>
          <w:tcPr>
            <w:tcW w:w="1240" w:type="dxa"/>
            <w:tcBorders>
              <w:top w:val="nil"/>
              <w:left w:val="nil"/>
              <w:bottom w:val="single" w:sz="4" w:space="0" w:color="auto"/>
              <w:right w:val="single" w:sz="4" w:space="0" w:color="auto"/>
            </w:tcBorders>
            <w:shd w:val="clear" w:color="000000" w:fill="FFFFFF"/>
            <w:noWrap/>
            <w:vAlign w:val="bottom"/>
            <w:hideMark/>
          </w:tcPr>
          <w:p w14:paraId="41A0B318" w14:textId="77777777" w:rsidR="0062027B" w:rsidRPr="0062027B" w:rsidRDefault="0062027B" w:rsidP="0062027B">
            <w:pPr>
              <w:jc w:val="center"/>
              <w:rPr>
                <w:sz w:val="16"/>
                <w:szCs w:val="16"/>
              </w:rPr>
            </w:pPr>
            <w:r w:rsidRPr="0062027B">
              <w:rPr>
                <w:sz w:val="16"/>
                <w:szCs w:val="16"/>
              </w:rPr>
              <w:t>112,66</w:t>
            </w:r>
          </w:p>
        </w:tc>
      </w:tr>
      <w:tr w:rsidR="0062027B" w:rsidRPr="0062027B" w14:paraId="52139AC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7D44636"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45965005"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3288B7D1"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4200AB43"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EB6F71E" w14:textId="77777777" w:rsidR="0062027B" w:rsidRPr="0062027B" w:rsidRDefault="0062027B" w:rsidP="0062027B">
            <w:pPr>
              <w:jc w:val="center"/>
              <w:rPr>
                <w:sz w:val="16"/>
                <w:szCs w:val="16"/>
              </w:rPr>
            </w:pPr>
            <w:r w:rsidRPr="0062027B">
              <w:rPr>
                <w:sz w:val="16"/>
                <w:szCs w:val="16"/>
              </w:rPr>
              <w:t>0230177190</w:t>
            </w:r>
          </w:p>
        </w:tc>
        <w:tc>
          <w:tcPr>
            <w:tcW w:w="591" w:type="dxa"/>
            <w:tcBorders>
              <w:top w:val="nil"/>
              <w:left w:val="nil"/>
              <w:bottom w:val="single" w:sz="4" w:space="0" w:color="auto"/>
              <w:right w:val="single" w:sz="4" w:space="0" w:color="auto"/>
            </w:tcBorders>
            <w:shd w:val="clear" w:color="000000" w:fill="FFFFFF"/>
            <w:noWrap/>
            <w:vAlign w:val="bottom"/>
            <w:hideMark/>
          </w:tcPr>
          <w:p w14:paraId="3C330234"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0BE86999" w14:textId="77777777" w:rsidR="0062027B" w:rsidRPr="0062027B" w:rsidRDefault="0062027B" w:rsidP="0062027B">
            <w:pPr>
              <w:jc w:val="center"/>
              <w:rPr>
                <w:sz w:val="16"/>
                <w:szCs w:val="16"/>
              </w:rPr>
            </w:pPr>
            <w:r w:rsidRPr="0062027B">
              <w:rPr>
                <w:sz w:val="16"/>
                <w:szCs w:val="16"/>
              </w:rPr>
              <w:t>12 941,47</w:t>
            </w:r>
          </w:p>
        </w:tc>
        <w:tc>
          <w:tcPr>
            <w:tcW w:w="1146" w:type="dxa"/>
            <w:tcBorders>
              <w:top w:val="nil"/>
              <w:left w:val="nil"/>
              <w:bottom w:val="single" w:sz="4" w:space="0" w:color="auto"/>
              <w:right w:val="single" w:sz="4" w:space="0" w:color="auto"/>
            </w:tcBorders>
            <w:shd w:val="clear" w:color="000000" w:fill="FFFFFF"/>
            <w:noWrap/>
            <w:vAlign w:val="bottom"/>
            <w:hideMark/>
          </w:tcPr>
          <w:p w14:paraId="6E27CADA" w14:textId="77777777" w:rsidR="0062027B" w:rsidRPr="0062027B" w:rsidRDefault="0062027B" w:rsidP="0062027B">
            <w:pPr>
              <w:jc w:val="center"/>
              <w:rPr>
                <w:sz w:val="16"/>
                <w:szCs w:val="16"/>
              </w:rPr>
            </w:pPr>
            <w:r w:rsidRPr="0062027B">
              <w:rPr>
                <w:sz w:val="16"/>
                <w:szCs w:val="16"/>
              </w:rPr>
              <w:t>11 599,47</w:t>
            </w:r>
          </w:p>
        </w:tc>
        <w:tc>
          <w:tcPr>
            <w:tcW w:w="1240" w:type="dxa"/>
            <w:tcBorders>
              <w:top w:val="nil"/>
              <w:left w:val="nil"/>
              <w:bottom w:val="single" w:sz="4" w:space="0" w:color="auto"/>
              <w:right w:val="single" w:sz="4" w:space="0" w:color="auto"/>
            </w:tcBorders>
            <w:shd w:val="clear" w:color="000000" w:fill="FFFFFF"/>
            <w:noWrap/>
            <w:vAlign w:val="bottom"/>
            <w:hideMark/>
          </w:tcPr>
          <w:p w14:paraId="079DF6D9" w14:textId="77777777" w:rsidR="0062027B" w:rsidRPr="0062027B" w:rsidRDefault="0062027B" w:rsidP="0062027B">
            <w:pPr>
              <w:jc w:val="center"/>
              <w:rPr>
                <w:sz w:val="16"/>
                <w:szCs w:val="16"/>
              </w:rPr>
            </w:pPr>
            <w:r w:rsidRPr="0062027B">
              <w:rPr>
                <w:sz w:val="16"/>
                <w:szCs w:val="16"/>
              </w:rPr>
              <w:t>12 067,96</w:t>
            </w:r>
          </w:p>
        </w:tc>
      </w:tr>
      <w:tr w:rsidR="0062027B" w:rsidRPr="0062027B" w14:paraId="051E339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5269E9C" w14:textId="77777777" w:rsidR="0062027B" w:rsidRPr="0062027B" w:rsidRDefault="0062027B" w:rsidP="0062027B">
            <w:pPr>
              <w:rPr>
                <w:sz w:val="16"/>
                <w:szCs w:val="16"/>
              </w:rPr>
            </w:pPr>
            <w:r w:rsidRPr="0062027B">
              <w:rPr>
                <w:sz w:val="16"/>
                <w:szCs w:val="16"/>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602" w:type="dxa"/>
            <w:tcBorders>
              <w:top w:val="nil"/>
              <w:left w:val="nil"/>
              <w:bottom w:val="single" w:sz="4" w:space="0" w:color="auto"/>
              <w:right w:val="single" w:sz="4" w:space="0" w:color="auto"/>
            </w:tcBorders>
            <w:shd w:val="clear" w:color="000000" w:fill="FFFFFF"/>
            <w:noWrap/>
            <w:vAlign w:val="bottom"/>
            <w:hideMark/>
          </w:tcPr>
          <w:p w14:paraId="459FB557"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AFCAF50"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6ADE4855"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C89CE87" w14:textId="77777777" w:rsidR="0062027B" w:rsidRPr="0062027B" w:rsidRDefault="0062027B" w:rsidP="0062027B">
            <w:pPr>
              <w:jc w:val="center"/>
              <w:rPr>
                <w:sz w:val="16"/>
                <w:szCs w:val="16"/>
              </w:rPr>
            </w:pPr>
            <w:r w:rsidRPr="0062027B">
              <w:rPr>
                <w:sz w:val="16"/>
                <w:szCs w:val="16"/>
              </w:rPr>
              <w:t>0230177650</w:t>
            </w:r>
          </w:p>
        </w:tc>
        <w:tc>
          <w:tcPr>
            <w:tcW w:w="591" w:type="dxa"/>
            <w:tcBorders>
              <w:top w:val="nil"/>
              <w:left w:val="nil"/>
              <w:bottom w:val="single" w:sz="4" w:space="0" w:color="auto"/>
              <w:right w:val="single" w:sz="4" w:space="0" w:color="auto"/>
            </w:tcBorders>
            <w:shd w:val="clear" w:color="000000" w:fill="FFFFFF"/>
            <w:noWrap/>
            <w:vAlign w:val="bottom"/>
            <w:hideMark/>
          </w:tcPr>
          <w:p w14:paraId="7DC4EF6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7202A18" w14:textId="77777777" w:rsidR="0062027B" w:rsidRPr="0062027B" w:rsidRDefault="0062027B" w:rsidP="0062027B">
            <w:pPr>
              <w:jc w:val="center"/>
              <w:rPr>
                <w:sz w:val="16"/>
                <w:szCs w:val="16"/>
              </w:rPr>
            </w:pPr>
            <w:r w:rsidRPr="0062027B">
              <w:rPr>
                <w:sz w:val="16"/>
                <w:szCs w:val="16"/>
              </w:rPr>
              <w:t>0,01</w:t>
            </w:r>
          </w:p>
        </w:tc>
        <w:tc>
          <w:tcPr>
            <w:tcW w:w="1146" w:type="dxa"/>
            <w:tcBorders>
              <w:top w:val="nil"/>
              <w:left w:val="nil"/>
              <w:bottom w:val="single" w:sz="4" w:space="0" w:color="auto"/>
              <w:right w:val="single" w:sz="4" w:space="0" w:color="auto"/>
            </w:tcBorders>
            <w:shd w:val="clear" w:color="000000" w:fill="FFFFFF"/>
            <w:noWrap/>
            <w:vAlign w:val="bottom"/>
            <w:hideMark/>
          </w:tcPr>
          <w:p w14:paraId="77FB83B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6F877F2" w14:textId="77777777" w:rsidR="0062027B" w:rsidRPr="0062027B" w:rsidRDefault="0062027B" w:rsidP="0062027B">
            <w:pPr>
              <w:jc w:val="center"/>
              <w:rPr>
                <w:sz w:val="16"/>
                <w:szCs w:val="16"/>
              </w:rPr>
            </w:pPr>
            <w:r w:rsidRPr="0062027B">
              <w:rPr>
                <w:sz w:val="16"/>
                <w:szCs w:val="16"/>
              </w:rPr>
              <w:t>0,00</w:t>
            </w:r>
          </w:p>
        </w:tc>
      </w:tr>
      <w:tr w:rsidR="0062027B" w:rsidRPr="0062027B" w14:paraId="45801EE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2ADF5EE"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6C08FA5"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74535ADF"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3CD2041D"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FF4A3FA" w14:textId="77777777" w:rsidR="0062027B" w:rsidRPr="0062027B" w:rsidRDefault="0062027B" w:rsidP="0062027B">
            <w:pPr>
              <w:jc w:val="center"/>
              <w:rPr>
                <w:sz w:val="16"/>
                <w:szCs w:val="16"/>
              </w:rPr>
            </w:pPr>
            <w:r w:rsidRPr="0062027B">
              <w:rPr>
                <w:sz w:val="16"/>
                <w:szCs w:val="16"/>
              </w:rPr>
              <w:t>0230177650</w:t>
            </w:r>
          </w:p>
        </w:tc>
        <w:tc>
          <w:tcPr>
            <w:tcW w:w="591" w:type="dxa"/>
            <w:tcBorders>
              <w:top w:val="nil"/>
              <w:left w:val="nil"/>
              <w:bottom w:val="single" w:sz="4" w:space="0" w:color="auto"/>
              <w:right w:val="single" w:sz="4" w:space="0" w:color="auto"/>
            </w:tcBorders>
            <w:shd w:val="clear" w:color="000000" w:fill="FFFFFF"/>
            <w:noWrap/>
            <w:vAlign w:val="bottom"/>
            <w:hideMark/>
          </w:tcPr>
          <w:p w14:paraId="474386A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492D1C0" w14:textId="77777777" w:rsidR="0062027B" w:rsidRPr="0062027B" w:rsidRDefault="0062027B" w:rsidP="0062027B">
            <w:pPr>
              <w:jc w:val="center"/>
              <w:rPr>
                <w:sz w:val="16"/>
                <w:szCs w:val="16"/>
              </w:rPr>
            </w:pPr>
            <w:r w:rsidRPr="0062027B">
              <w:rPr>
                <w:sz w:val="16"/>
                <w:szCs w:val="16"/>
              </w:rPr>
              <w:t>0,01</w:t>
            </w:r>
          </w:p>
        </w:tc>
        <w:tc>
          <w:tcPr>
            <w:tcW w:w="1146" w:type="dxa"/>
            <w:tcBorders>
              <w:top w:val="nil"/>
              <w:left w:val="nil"/>
              <w:bottom w:val="single" w:sz="4" w:space="0" w:color="auto"/>
              <w:right w:val="single" w:sz="4" w:space="0" w:color="auto"/>
            </w:tcBorders>
            <w:shd w:val="clear" w:color="000000" w:fill="FFFFFF"/>
            <w:noWrap/>
            <w:vAlign w:val="bottom"/>
            <w:hideMark/>
          </w:tcPr>
          <w:p w14:paraId="0F8574F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DE5D745" w14:textId="77777777" w:rsidR="0062027B" w:rsidRPr="0062027B" w:rsidRDefault="0062027B" w:rsidP="0062027B">
            <w:pPr>
              <w:jc w:val="center"/>
              <w:rPr>
                <w:sz w:val="16"/>
                <w:szCs w:val="16"/>
              </w:rPr>
            </w:pPr>
            <w:r w:rsidRPr="0062027B">
              <w:rPr>
                <w:sz w:val="16"/>
                <w:szCs w:val="16"/>
              </w:rPr>
              <w:t>0,00</w:t>
            </w:r>
          </w:p>
        </w:tc>
      </w:tr>
      <w:tr w:rsidR="0062027B" w:rsidRPr="0062027B" w14:paraId="0883B04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F2D42AD"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6663D5BD"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F0BAD45"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E030257"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47D8803" w14:textId="77777777" w:rsidR="0062027B" w:rsidRPr="0062027B" w:rsidRDefault="0062027B" w:rsidP="0062027B">
            <w:pPr>
              <w:jc w:val="center"/>
              <w:rPr>
                <w:sz w:val="16"/>
                <w:szCs w:val="16"/>
              </w:rPr>
            </w:pPr>
            <w:r w:rsidRPr="0062027B">
              <w:rPr>
                <w:sz w:val="16"/>
                <w:szCs w:val="16"/>
              </w:rPr>
              <w:t>0230177650</w:t>
            </w:r>
          </w:p>
        </w:tc>
        <w:tc>
          <w:tcPr>
            <w:tcW w:w="591" w:type="dxa"/>
            <w:tcBorders>
              <w:top w:val="nil"/>
              <w:left w:val="nil"/>
              <w:bottom w:val="single" w:sz="4" w:space="0" w:color="auto"/>
              <w:right w:val="single" w:sz="4" w:space="0" w:color="auto"/>
            </w:tcBorders>
            <w:shd w:val="clear" w:color="000000" w:fill="FFFFFF"/>
            <w:noWrap/>
            <w:vAlign w:val="bottom"/>
            <w:hideMark/>
          </w:tcPr>
          <w:p w14:paraId="0ED7D514"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091608A8"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2D56C4D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4CA1B3C" w14:textId="77777777" w:rsidR="0062027B" w:rsidRPr="0062027B" w:rsidRDefault="0062027B" w:rsidP="0062027B">
            <w:pPr>
              <w:jc w:val="center"/>
              <w:rPr>
                <w:sz w:val="16"/>
                <w:szCs w:val="16"/>
              </w:rPr>
            </w:pPr>
            <w:r w:rsidRPr="0062027B">
              <w:rPr>
                <w:sz w:val="16"/>
                <w:szCs w:val="16"/>
              </w:rPr>
              <w:t>0,00</w:t>
            </w:r>
          </w:p>
        </w:tc>
      </w:tr>
      <w:tr w:rsidR="0062027B" w:rsidRPr="0062027B" w14:paraId="5B27A19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F0F5C34" w14:textId="77777777" w:rsidR="0062027B" w:rsidRPr="0062027B" w:rsidRDefault="0062027B" w:rsidP="0062027B">
            <w:pPr>
              <w:rPr>
                <w:sz w:val="16"/>
                <w:szCs w:val="16"/>
              </w:rPr>
            </w:pPr>
            <w:r w:rsidRPr="0062027B">
              <w:rPr>
                <w:sz w:val="16"/>
                <w:szCs w:val="16"/>
              </w:rPr>
              <w:t>Осуществление ежемесячных выплат на детей в возрасте от трех до семи лет включительно</w:t>
            </w:r>
          </w:p>
        </w:tc>
        <w:tc>
          <w:tcPr>
            <w:tcW w:w="602" w:type="dxa"/>
            <w:tcBorders>
              <w:top w:val="nil"/>
              <w:left w:val="nil"/>
              <w:bottom w:val="single" w:sz="4" w:space="0" w:color="auto"/>
              <w:right w:val="single" w:sz="4" w:space="0" w:color="auto"/>
            </w:tcBorders>
            <w:shd w:val="clear" w:color="000000" w:fill="FFFFFF"/>
            <w:noWrap/>
            <w:vAlign w:val="bottom"/>
            <w:hideMark/>
          </w:tcPr>
          <w:p w14:paraId="4B5115C0"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00BC3EF2"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50C7755F"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EEEA4D8" w14:textId="77777777" w:rsidR="0062027B" w:rsidRPr="0062027B" w:rsidRDefault="0062027B" w:rsidP="0062027B">
            <w:pPr>
              <w:jc w:val="center"/>
              <w:rPr>
                <w:sz w:val="16"/>
                <w:szCs w:val="16"/>
              </w:rPr>
            </w:pPr>
            <w:r w:rsidRPr="0062027B">
              <w:rPr>
                <w:sz w:val="16"/>
                <w:szCs w:val="16"/>
              </w:rPr>
              <w:t>02301R3020</w:t>
            </w:r>
          </w:p>
        </w:tc>
        <w:tc>
          <w:tcPr>
            <w:tcW w:w="591" w:type="dxa"/>
            <w:tcBorders>
              <w:top w:val="nil"/>
              <w:left w:val="nil"/>
              <w:bottom w:val="single" w:sz="4" w:space="0" w:color="auto"/>
              <w:right w:val="single" w:sz="4" w:space="0" w:color="auto"/>
            </w:tcBorders>
            <w:shd w:val="clear" w:color="000000" w:fill="FFFFFF"/>
            <w:noWrap/>
            <w:vAlign w:val="bottom"/>
            <w:hideMark/>
          </w:tcPr>
          <w:p w14:paraId="74369D8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E471511" w14:textId="77777777" w:rsidR="0062027B" w:rsidRPr="0062027B" w:rsidRDefault="0062027B" w:rsidP="0062027B">
            <w:pPr>
              <w:jc w:val="center"/>
              <w:rPr>
                <w:sz w:val="16"/>
                <w:szCs w:val="16"/>
              </w:rPr>
            </w:pPr>
            <w:r w:rsidRPr="0062027B">
              <w:rPr>
                <w:sz w:val="16"/>
                <w:szCs w:val="16"/>
              </w:rPr>
              <w:t>127 785,76</w:t>
            </w:r>
          </w:p>
        </w:tc>
        <w:tc>
          <w:tcPr>
            <w:tcW w:w="1146" w:type="dxa"/>
            <w:tcBorders>
              <w:top w:val="nil"/>
              <w:left w:val="nil"/>
              <w:bottom w:val="single" w:sz="4" w:space="0" w:color="auto"/>
              <w:right w:val="single" w:sz="4" w:space="0" w:color="auto"/>
            </w:tcBorders>
            <w:shd w:val="clear" w:color="000000" w:fill="FFFFFF"/>
            <w:noWrap/>
            <w:vAlign w:val="bottom"/>
            <w:hideMark/>
          </w:tcPr>
          <w:p w14:paraId="38002E4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9FC326E" w14:textId="77777777" w:rsidR="0062027B" w:rsidRPr="0062027B" w:rsidRDefault="0062027B" w:rsidP="0062027B">
            <w:pPr>
              <w:jc w:val="center"/>
              <w:rPr>
                <w:sz w:val="16"/>
                <w:szCs w:val="16"/>
              </w:rPr>
            </w:pPr>
            <w:r w:rsidRPr="0062027B">
              <w:rPr>
                <w:sz w:val="16"/>
                <w:szCs w:val="16"/>
              </w:rPr>
              <w:t>0,00</w:t>
            </w:r>
          </w:p>
        </w:tc>
      </w:tr>
      <w:tr w:rsidR="0062027B" w:rsidRPr="0062027B" w14:paraId="020BB3A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A6F12F9"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32378A43"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7C001D6"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3C132BE2"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46875F55" w14:textId="77777777" w:rsidR="0062027B" w:rsidRPr="0062027B" w:rsidRDefault="0062027B" w:rsidP="0062027B">
            <w:pPr>
              <w:jc w:val="center"/>
              <w:rPr>
                <w:sz w:val="16"/>
                <w:szCs w:val="16"/>
              </w:rPr>
            </w:pPr>
            <w:r w:rsidRPr="0062027B">
              <w:rPr>
                <w:sz w:val="16"/>
                <w:szCs w:val="16"/>
              </w:rPr>
              <w:t>02301R3020</w:t>
            </w:r>
          </w:p>
        </w:tc>
        <w:tc>
          <w:tcPr>
            <w:tcW w:w="591" w:type="dxa"/>
            <w:tcBorders>
              <w:top w:val="nil"/>
              <w:left w:val="nil"/>
              <w:bottom w:val="single" w:sz="4" w:space="0" w:color="auto"/>
              <w:right w:val="single" w:sz="4" w:space="0" w:color="auto"/>
            </w:tcBorders>
            <w:shd w:val="clear" w:color="000000" w:fill="FFFFFF"/>
            <w:noWrap/>
            <w:vAlign w:val="bottom"/>
            <w:hideMark/>
          </w:tcPr>
          <w:p w14:paraId="52611EBD"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72E510D9" w14:textId="77777777" w:rsidR="0062027B" w:rsidRPr="0062027B" w:rsidRDefault="0062027B" w:rsidP="0062027B">
            <w:pPr>
              <w:jc w:val="center"/>
              <w:rPr>
                <w:sz w:val="16"/>
                <w:szCs w:val="16"/>
              </w:rPr>
            </w:pPr>
            <w:r w:rsidRPr="0062027B">
              <w:rPr>
                <w:sz w:val="16"/>
                <w:szCs w:val="16"/>
              </w:rPr>
              <w:t>127 785,76</w:t>
            </w:r>
          </w:p>
        </w:tc>
        <w:tc>
          <w:tcPr>
            <w:tcW w:w="1146" w:type="dxa"/>
            <w:tcBorders>
              <w:top w:val="nil"/>
              <w:left w:val="nil"/>
              <w:bottom w:val="single" w:sz="4" w:space="0" w:color="auto"/>
              <w:right w:val="single" w:sz="4" w:space="0" w:color="auto"/>
            </w:tcBorders>
            <w:shd w:val="clear" w:color="000000" w:fill="FFFFFF"/>
            <w:noWrap/>
            <w:vAlign w:val="bottom"/>
            <w:hideMark/>
          </w:tcPr>
          <w:p w14:paraId="58C44D0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DCB79C7" w14:textId="77777777" w:rsidR="0062027B" w:rsidRPr="0062027B" w:rsidRDefault="0062027B" w:rsidP="0062027B">
            <w:pPr>
              <w:jc w:val="center"/>
              <w:rPr>
                <w:sz w:val="16"/>
                <w:szCs w:val="16"/>
              </w:rPr>
            </w:pPr>
            <w:r w:rsidRPr="0062027B">
              <w:rPr>
                <w:sz w:val="16"/>
                <w:szCs w:val="16"/>
              </w:rPr>
              <w:t>0,00</w:t>
            </w:r>
          </w:p>
        </w:tc>
      </w:tr>
      <w:tr w:rsidR="0062027B" w:rsidRPr="0062027B" w14:paraId="559D608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5F7673C" w14:textId="77777777" w:rsidR="0062027B" w:rsidRPr="0062027B" w:rsidRDefault="0062027B" w:rsidP="0062027B">
            <w:pPr>
              <w:rPr>
                <w:sz w:val="16"/>
                <w:szCs w:val="16"/>
              </w:rPr>
            </w:pPr>
            <w:r w:rsidRPr="0062027B">
              <w:rPr>
                <w:sz w:val="16"/>
                <w:szCs w:val="16"/>
              </w:rPr>
              <w:t>Реализация регионального проекта "Финансовая поддержка семей при рождении детей"</w:t>
            </w:r>
          </w:p>
        </w:tc>
        <w:tc>
          <w:tcPr>
            <w:tcW w:w="602" w:type="dxa"/>
            <w:tcBorders>
              <w:top w:val="nil"/>
              <w:left w:val="nil"/>
              <w:bottom w:val="single" w:sz="4" w:space="0" w:color="auto"/>
              <w:right w:val="single" w:sz="4" w:space="0" w:color="auto"/>
            </w:tcBorders>
            <w:shd w:val="clear" w:color="000000" w:fill="FFFFFF"/>
            <w:noWrap/>
            <w:vAlign w:val="bottom"/>
            <w:hideMark/>
          </w:tcPr>
          <w:p w14:paraId="4F40154E"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687E3E21"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4E226E4D"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9EE528C" w14:textId="77777777" w:rsidR="0062027B" w:rsidRPr="0062027B" w:rsidRDefault="0062027B" w:rsidP="0062027B">
            <w:pPr>
              <w:jc w:val="center"/>
              <w:rPr>
                <w:sz w:val="16"/>
                <w:szCs w:val="16"/>
              </w:rPr>
            </w:pPr>
            <w:r w:rsidRPr="0062027B">
              <w:rPr>
                <w:sz w:val="16"/>
                <w:szCs w:val="16"/>
              </w:rPr>
              <w:t>023P100000</w:t>
            </w:r>
          </w:p>
        </w:tc>
        <w:tc>
          <w:tcPr>
            <w:tcW w:w="591" w:type="dxa"/>
            <w:tcBorders>
              <w:top w:val="nil"/>
              <w:left w:val="nil"/>
              <w:bottom w:val="single" w:sz="4" w:space="0" w:color="auto"/>
              <w:right w:val="single" w:sz="4" w:space="0" w:color="auto"/>
            </w:tcBorders>
            <w:shd w:val="clear" w:color="000000" w:fill="FFFFFF"/>
            <w:noWrap/>
            <w:vAlign w:val="bottom"/>
            <w:hideMark/>
          </w:tcPr>
          <w:p w14:paraId="66E17EC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3C981CA" w14:textId="77777777" w:rsidR="0062027B" w:rsidRPr="0062027B" w:rsidRDefault="0062027B" w:rsidP="0062027B">
            <w:pPr>
              <w:jc w:val="center"/>
              <w:rPr>
                <w:sz w:val="16"/>
                <w:szCs w:val="16"/>
              </w:rPr>
            </w:pPr>
            <w:r w:rsidRPr="0062027B">
              <w:rPr>
                <w:sz w:val="16"/>
                <w:szCs w:val="16"/>
              </w:rPr>
              <w:t>56 675,87</w:t>
            </w:r>
          </w:p>
        </w:tc>
        <w:tc>
          <w:tcPr>
            <w:tcW w:w="1146" w:type="dxa"/>
            <w:tcBorders>
              <w:top w:val="nil"/>
              <w:left w:val="nil"/>
              <w:bottom w:val="single" w:sz="4" w:space="0" w:color="auto"/>
              <w:right w:val="single" w:sz="4" w:space="0" w:color="auto"/>
            </w:tcBorders>
            <w:shd w:val="clear" w:color="000000" w:fill="FFFFFF"/>
            <w:noWrap/>
            <w:vAlign w:val="bottom"/>
            <w:hideMark/>
          </w:tcPr>
          <w:p w14:paraId="148518FF" w14:textId="77777777" w:rsidR="0062027B" w:rsidRPr="0062027B" w:rsidRDefault="0062027B" w:rsidP="0062027B">
            <w:pPr>
              <w:jc w:val="center"/>
              <w:rPr>
                <w:sz w:val="16"/>
                <w:szCs w:val="16"/>
              </w:rPr>
            </w:pPr>
            <w:r w:rsidRPr="0062027B">
              <w:rPr>
                <w:sz w:val="16"/>
                <w:szCs w:val="16"/>
              </w:rPr>
              <w:t>46 604,27</w:t>
            </w:r>
          </w:p>
        </w:tc>
        <w:tc>
          <w:tcPr>
            <w:tcW w:w="1240" w:type="dxa"/>
            <w:tcBorders>
              <w:top w:val="nil"/>
              <w:left w:val="nil"/>
              <w:bottom w:val="single" w:sz="4" w:space="0" w:color="auto"/>
              <w:right w:val="single" w:sz="4" w:space="0" w:color="auto"/>
            </w:tcBorders>
            <w:shd w:val="clear" w:color="000000" w:fill="FFFFFF"/>
            <w:noWrap/>
            <w:vAlign w:val="bottom"/>
            <w:hideMark/>
          </w:tcPr>
          <w:p w14:paraId="511CB6CB" w14:textId="77777777" w:rsidR="0062027B" w:rsidRPr="0062027B" w:rsidRDefault="0062027B" w:rsidP="0062027B">
            <w:pPr>
              <w:jc w:val="center"/>
              <w:rPr>
                <w:sz w:val="16"/>
                <w:szCs w:val="16"/>
              </w:rPr>
            </w:pPr>
            <w:r w:rsidRPr="0062027B">
              <w:rPr>
                <w:sz w:val="16"/>
                <w:szCs w:val="16"/>
              </w:rPr>
              <w:t>16 763,14</w:t>
            </w:r>
          </w:p>
        </w:tc>
      </w:tr>
      <w:tr w:rsidR="0062027B" w:rsidRPr="0062027B" w14:paraId="61D5AE2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18C6878" w14:textId="77777777" w:rsidR="0062027B" w:rsidRPr="0062027B" w:rsidRDefault="0062027B" w:rsidP="0062027B">
            <w:pPr>
              <w:rPr>
                <w:sz w:val="16"/>
                <w:szCs w:val="16"/>
              </w:rPr>
            </w:pPr>
            <w:r w:rsidRPr="0062027B">
              <w:rPr>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602" w:type="dxa"/>
            <w:tcBorders>
              <w:top w:val="nil"/>
              <w:left w:val="nil"/>
              <w:bottom w:val="single" w:sz="4" w:space="0" w:color="auto"/>
              <w:right w:val="single" w:sz="4" w:space="0" w:color="auto"/>
            </w:tcBorders>
            <w:shd w:val="clear" w:color="000000" w:fill="FFFFFF"/>
            <w:noWrap/>
            <w:vAlign w:val="bottom"/>
            <w:hideMark/>
          </w:tcPr>
          <w:p w14:paraId="52908621"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0D768538"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6E17808"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2C697B5" w14:textId="77777777" w:rsidR="0062027B" w:rsidRPr="0062027B" w:rsidRDefault="0062027B" w:rsidP="0062027B">
            <w:pPr>
              <w:jc w:val="center"/>
              <w:rPr>
                <w:sz w:val="16"/>
                <w:szCs w:val="16"/>
              </w:rPr>
            </w:pPr>
            <w:r w:rsidRPr="0062027B">
              <w:rPr>
                <w:sz w:val="16"/>
                <w:szCs w:val="16"/>
              </w:rPr>
              <w:t>023P150840</w:t>
            </w:r>
          </w:p>
        </w:tc>
        <w:tc>
          <w:tcPr>
            <w:tcW w:w="591" w:type="dxa"/>
            <w:tcBorders>
              <w:top w:val="nil"/>
              <w:left w:val="nil"/>
              <w:bottom w:val="single" w:sz="4" w:space="0" w:color="auto"/>
              <w:right w:val="single" w:sz="4" w:space="0" w:color="auto"/>
            </w:tcBorders>
            <w:shd w:val="clear" w:color="000000" w:fill="FFFFFF"/>
            <w:noWrap/>
            <w:vAlign w:val="bottom"/>
            <w:hideMark/>
          </w:tcPr>
          <w:p w14:paraId="77B6DB8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D11F0DD" w14:textId="77777777" w:rsidR="0062027B" w:rsidRPr="0062027B" w:rsidRDefault="0062027B" w:rsidP="0062027B">
            <w:pPr>
              <w:jc w:val="center"/>
              <w:rPr>
                <w:sz w:val="16"/>
                <w:szCs w:val="16"/>
              </w:rPr>
            </w:pPr>
            <w:r w:rsidRPr="0062027B">
              <w:rPr>
                <w:sz w:val="16"/>
                <w:szCs w:val="16"/>
              </w:rPr>
              <w:t>56 675,87</w:t>
            </w:r>
          </w:p>
        </w:tc>
        <w:tc>
          <w:tcPr>
            <w:tcW w:w="1146" w:type="dxa"/>
            <w:tcBorders>
              <w:top w:val="nil"/>
              <w:left w:val="nil"/>
              <w:bottom w:val="single" w:sz="4" w:space="0" w:color="auto"/>
              <w:right w:val="single" w:sz="4" w:space="0" w:color="auto"/>
            </w:tcBorders>
            <w:shd w:val="clear" w:color="000000" w:fill="FFFFFF"/>
            <w:noWrap/>
            <w:vAlign w:val="bottom"/>
            <w:hideMark/>
          </w:tcPr>
          <w:p w14:paraId="7452281F" w14:textId="77777777" w:rsidR="0062027B" w:rsidRPr="0062027B" w:rsidRDefault="0062027B" w:rsidP="0062027B">
            <w:pPr>
              <w:jc w:val="center"/>
              <w:rPr>
                <w:sz w:val="16"/>
                <w:szCs w:val="16"/>
              </w:rPr>
            </w:pPr>
            <w:r w:rsidRPr="0062027B">
              <w:rPr>
                <w:sz w:val="16"/>
                <w:szCs w:val="16"/>
              </w:rPr>
              <w:t>46 604,27</w:t>
            </w:r>
          </w:p>
        </w:tc>
        <w:tc>
          <w:tcPr>
            <w:tcW w:w="1240" w:type="dxa"/>
            <w:tcBorders>
              <w:top w:val="nil"/>
              <w:left w:val="nil"/>
              <w:bottom w:val="single" w:sz="4" w:space="0" w:color="auto"/>
              <w:right w:val="single" w:sz="4" w:space="0" w:color="auto"/>
            </w:tcBorders>
            <w:shd w:val="clear" w:color="000000" w:fill="FFFFFF"/>
            <w:noWrap/>
            <w:vAlign w:val="bottom"/>
            <w:hideMark/>
          </w:tcPr>
          <w:p w14:paraId="0EDA254D" w14:textId="77777777" w:rsidR="0062027B" w:rsidRPr="0062027B" w:rsidRDefault="0062027B" w:rsidP="0062027B">
            <w:pPr>
              <w:jc w:val="center"/>
              <w:rPr>
                <w:sz w:val="16"/>
                <w:szCs w:val="16"/>
              </w:rPr>
            </w:pPr>
            <w:r w:rsidRPr="0062027B">
              <w:rPr>
                <w:sz w:val="16"/>
                <w:szCs w:val="16"/>
              </w:rPr>
              <w:t>16 763,14</w:t>
            </w:r>
          </w:p>
        </w:tc>
      </w:tr>
      <w:tr w:rsidR="0062027B" w:rsidRPr="0062027B" w14:paraId="01A5ED4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D86C3F7"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1618C49B"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4F3B3B09"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2E54A21C"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FDBDDD7" w14:textId="77777777" w:rsidR="0062027B" w:rsidRPr="0062027B" w:rsidRDefault="0062027B" w:rsidP="0062027B">
            <w:pPr>
              <w:jc w:val="center"/>
              <w:rPr>
                <w:sz w:val="16"/>
                <w:szCs w:val="16"/>
              </w:rPr>
            </w:pPr>
            <w:r w:rsidRPr="0062027B">
              <w:rPr>
                <w:sz w:val="16"/>
                <w:szCs w:val="16"/>
              </w:rPr>
              <w:t>023P150840</w:t>
            </w:r>
          </w:p>
        </w:tc>
        <w:tc>
          <w:tcPr>
            <w:tcW w:w="591" w:type="dxa"/>
            <w:tcBorders>
              <w:top w:val="nil"/>
              <w:left w:val="nil"/>
              <w:bottom w:val="single" w:sz="4" w:space="0" w:color="auto"/>
              <w:right w:val="single" w:sz="4" w:space="0" w:color="auto"/>
            </w:tcBorders>
            <w:shd w:val="clear" w:color="000000" w:fill="FFFFFF"/>
            <w:noWrap/>
            <w:vAlign w:val="bottom"/>
            <w:hideMark/>
          </w:tcPr>
          <w:p w14:paraId="30DA80DC"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498E4639" w14:textId="77777777" w:rsidR="0062027B" w:rsidRPr="0062027B" w:rsidRDefault="0062027B" w:rsidP="0062027B">
            <w:pPr>
              <w:jc w:val="center"/>
              <w:rPr>
                <w:sz w:val="16"/>
                <w:szCs w:val="16"/>
              </w:rPr>
            </w:pPr>
            <w:r w:rsidRPr="0062027B">
              <w:rPr>
                <w:sz w:val="16"/>
                <w:szCs w:val="16"/>
              </w:rPr>
              <w:t>56 675,87</w:t>
            </w:r>
          </w:p>
        </w:tc>
        <w:tc>
          <w:tcPr>
            <w:tcW w:w="1146" w:type="dxa"/>
            <w:tcBorders>
              <w:top w:val="nil"/>
              <w:left w:val="nil"/>
              <w:bottom w:val="single" w:sz="4" w:space="0" w:color="auto"/>
              <w:right w:val="single" w:sz="4" w:space="0" w:color="auto"/>
            </w:tcBorders>
            <w:shd w:val="clear" w:color="000000" w:fill="FFFFFF"/>
            <w:noWrap/>
            <w:vAlign w:val="bottom"/>
            <w:hideMark/>
          </w:tcPr>
          <w:p w14:paraId="7228CB6D" w14:textId="77777777" w:rsidR="0062027B" w:rsidRPr="0062027B" w:rsidRDefault="0062027B" w:rsidP="0062027B">
            <w:pPr>
              <w:jc w:val="center"/>
              <w:rPr>
                <w:sz w:val="16"/>
                <w:szCs w:val="16"/>
              </w:rPr>
            </w:pPr>
            <w:r w:rsidRPr="0062027B">
              <w:rPr>
                <w:sz w:val="16"/>
                <w:szCs w:val="16"/>
              </w:rPr>
              <w:t>46 604,27</w:t>
            </w:r>
          </w:p>
        </w:tc>
        <w:tc>
          <w:tcPr>
            <w:tcW w:w="1240" w:type="dxa"/>
            <w:tcBorders>
              <w:top w:val="nil"/>
              <w:left w:val="nil"/>
              <w:bottom w:val="single" w:sz="4" w:space="0" w:color="auto"/>
              <w:right w:val="single" w:sz="4" w:space="0" w:color="auto"/>
            </w:tcBorders>
            <w:shd w:val="clear" w:color="000000" w:fill="FFFFFF"/>
            <w:noWrap/>
            <w:vAlign w:val="bottom"/>
            <w:hideMark/>
          </w:tcPr>
          <w:p w14:paraId="221102D2" w14:textId="77777777" w:rsidR="0062027B" w:rsidRPr="0062027B" w:rsidRDefault="0062027B" w:rsidP="0062027B">
            <w:pPr>
              <w:jc w:val="center"/>
              <w:rPr>
                <w:sz w:val="16"/>
                <w:szCs w:val="16"/>
              </w:rPr>
            </w:pPr>
            <w:r w:rsidRPr="0062027B">
              <w:rPr>
                <w:sz w:val="16"/>
                <w:szCs w:val="16"/>
              </w:rPr>
              <w:t>16 763,14</w:t>
            </w:r>
          </w:p>
        </w:tc>
      </w:tr>
      <w:tr w:rsidR="0062027B" w:rsidRPr="0062027B" w14:paraId="32A9723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58BD4F1" w14:textId="77777777" w:rsidR="0062027B" w:rsidRPr="0062027B" w:rsidRDefault="0062027B" w:rsidP="0062027B">
            <w:pPr>
              <w:rPr>
                <w:sz w:val="16"/>
                <w:szCs w:val="16"/>
              </w:rPr>
            </w:pPr>
            <w:r w:rsidRPr="0062027B">
              <w:rPr>
                <w:sz w:val="16"/>
                <w:szCs w:val="16"/>
              </w:rPr>
              <w:t>Другие вопросы в области социальной политики</w:t>
            </w:r>
          </w:p>
        </w:tc>
        <w:tc>
          <w:tcPr>
            <w:tcW w:w="602" w:type="dxa"/>
            <w:tcBorders>
              <w:top w:val="nil"/>
              <w:left w:val="nil"/>
              <w:bottom w:val="single" w:sz="4" w:space="0" w:color="auto"/>
              <w:right w:val="single" w:sz="4" w:space="0" w:color="auto"/>
            </w:tcBorders>
            <w:shd w:val="clear" w:color="000000" w:fill="FFFFFF"/>
            <w:noWrap/>
            <w:vAlign w:val="bottom"/>
            <w:hideMark/>
          </w:tcPr>
          <w:p w14:paraId="707504D4"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5447382B"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4B42ACE7"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57EFE73E"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98720B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0001674" w14:textId="77777777" w:rsidR="0062027B" w:rsidRPr="0062027B" w:rsidRDefault="0062027B" w:rsidP="0062027B">
            <w:pPr>
              <w:jc w:val="center"/>
              <w:rPr>
                <w:sz w:val="16"/>
                <w:szCs w:val="16"/>
              </w:rPr>
            </w:pPr>
            <w:r w:rsidRPr="0062027B">
              <w:rPr>
                <w:sz w:val="16"/>
                <w:szCs w:val="16"/>
              </w:rPr>
              <w:t>32 459,37</w:t>
            </w:r>
          </w:p>
        </w:tc>
        <w:tc>
          <w:tcPr>
            <w:tcW w:w="1146" w:type="dxa"/>
            <w:tcBorders>
              <w:top w:val="nil"/>
              <w:left w:val="nil"/>
              <w:bottom w:val="single" w:sz="4" w:space="0" w:color="auto"/>
              <w:right w:val="single" w:sz="4" w:space="0" w:color="auto"/>
            </w:tcBorders>
            <w:shd w:val="clear" w:color="000000" w:fill="FFFFFF"/>
            <w:noWrap/>
            <w:vAlign w:val="bottom"/>
            <w:hideMark/>
          </w:tcPr>
          <w:p w14:paraId="5E6A3C87" w14:textId="77777777" w:rsidR="0062027B" w:rsidRPr="0062027B" w:rsidRDefault="0062027B" w:rsidP="0062027B">
            <w:pPr>
              <w:jc w:val="center"/>
              <w:rPr>
                <w:sz w:val="16"/>
                <w:szCs w:val="16"/>
              </w:rPr>
            </w:pPr>
            <w:r w:rsidRPr="0062027B">
              <w:rPr>
                <w:sz w:val="16"/>
                <w:szCs w:val="16"/>
              </w:rPr>
              <w:t>29 454,06</w:t>
            </w:r>
          </w:p>
        </w:tc>
        <w:tc>
          <w:tcPr>
            <w:tcW w:w="1240" w:type="dxa"/>
            <w:tcBorders>
              <w:top w:val="nil"/>
              <w:left w:val="nil"/>
              <w:bottom w:val="single" w:sz="4" w:space="0" w:color="auto"/>
              <w:right w:val="single" w:sz="4" w:space="0" w:color="auto"/>
            </w:tcBorders>
            <w:shd w:val="clear" w:color="000000" w:fill="FFFFFF"/>
            <w:noWrap/>
            <w:vAlign w:val="bottom"/>
            <w:hideMark/>
          </w:tcPr>
          <w:p w14:paraId="2CA0DF76" w14:textId="77777777" w:rsidR="0062027B" w:rsidRPr="0062027B" w:rsidRDefault="0062027B" w:rsidP="0062027B">
            <w:pPr>
              <w:jc w:val="center"/>
              <w:rPr>
                <w:sz w:val="16"/>
                <w:szCs w:val="16"/>
              </w:rPr>
            </w:pPr>
            <w:r w:rsidRPr="0062027B">
              <w:rPr>
                <w:sz w:val="16"/>
                <w:szCs w:val="16"/>
              </w:rPr>
              <w:t>29 454,15</w:t>
            </w:r>
          </w:p>
        </w:tc>
      </w:tr>
      <w:tr w:rsidR="0062027B" w:rsidRPr="0062027B" w14:paraId="5A1310E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9901C66" w14:textId="77777777" w:rsidR="0062027B" w:rsidRPr="0062027B" w:rsidRDefault="0062027B" w:rsidP="0062027B">
            <w:pPr>
              <w:rPr>
                <w:sz w:val="16"/>
                <w:szCs w:val="16"/>
              </w:rPr>
            </w:pPr>
            <w:r w:rsidRPr="0062027B">
              <w:rPr>
                <w:sz w:val="16"/>
                <w:szCs w:val="16"/>
              </w:rPr>
              <w:t>Муниципальная программа "Социальная поддержка граждан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89E3C2A"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0976D933"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2F772703"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09205B63" w14:textId="77777777" w:rsidR="0062027B" w:rsidRPr="0062027B" w:rsidRDefault="0062027B" w:rsidP="0062027B">
            <w:pPr>
              <w:jc w:val="center"/>
              <w:rPr>
                <w:sz w:val="16"/>
                <w:szCs w:val="16"/>
              </w:rPr>
            </w:pPr>
            <w:r w:rsidRPr="0062027B">
              <w:rPr>
                <w:sz w:val="16"/>
                <w:szCs w:val="16"/>
              </w:rPr>
              <w:t>0200000000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95E886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AA3D465" w14:textId="77777777" w:rsidR="0062027B" w:rsidRPr="0062027B" w:rsidRDefault="0062027B" w:rsidP="0062027B">
            <w:pPr>
              <w:jc w:val="center"/>
              <w:rPr>
                <w:sz w:val="16"/>
                <w:szCs w:val="16"/>
              </w:rPr>
            </w:pPr>
            <w:r w:rsidRPr="0062027B">
              <w:rPr>
                <w:sz w:val="16"/>
                <w:szCs w:val="16"/>
              </w:rPr>
              <w:t>31 909,04</w:t>
            </w:r>
          </w:p>
        </w:tc>
        <w:tc>
          <w:tcPr>
            <w:tcW w:w="1146" w:type="dxa"/>
            <w:tcBorders>
              <w:top w:val="nil"/>
              <w:left w:val="nil"/>
              <w:bottom w:val="single" w:sz="4" w:space="0" w:color="auto"/>
              <w:right w:val="single" w:sz="4" w:space="0" w:color="auto"/>
            </w:tcBorders>
            <w:shd w:val="clear" w:color="000000" w:fill="FFFFFF"/>
            <w:noWrap/>
            <w:vAlign w:val="bottom"/>
            <w:hideMark/>
          </w:tcPr>
          <w:p w14:paraId="7A1825FE" w14:textId="77777777" w:rsidR="0062027B" w:rsidRPr="0062027B" w:rsidRDefault="0062027B" w:rsidP="0062027B">
            <w:pPr>
              <w:jc w:val="center"/>
              <w:rPr>
                <w:sz w:val="16"/>
                <w:szCs w:val="16"/>
              </w:rPr>
            </w:pPr>
            <w:r w:rsidRPr="0062027B">
              <w:rPr>
                <w:sz w:val="16"/>
                <w:szCs w:val="16"/>
              </w:rPr>
              <w:t>28 910,81</w:t>
            </w:r>
          </w:p>
        </w:tc>
        <w:tc>
          <w:tcPr>
            <w:tcW w:w="1240" w:type="dxa"/>
            <w:tcBorders>
              <w:top w:val="nil"/>
              <w:left w:val="nil"/>
              <w:bottom w:val="single" w:sz="4" w:space="0" w:color="auto"/>
              <w:right w:val="single" w:sz="4" w:space="0" w:color="auto"/>
            </w:tcBorders>
            <w:shd w:val="clear" w:color="000000" w:fill="FFFFFF"/>
            <w:noWrap/>
            <w:vAlign w:val="bottom"/>
            <w:hideMark/>
          </w:tcPr>
          <w:p w14:paraId="0B76727E" w14:textId="77777777" w:rsidR="0062027B" w:rsidRPr="0062027B" w:rsidRDefault="0062027B" w:rsidP="0062027B">
            <w:pPr>
              <w:jc w:val="center"/>
              <w:rPr>
                <w:sz w:val="16"/>
                <w:szCs w:val="16"/>
              </w:rPr>
            </w:pPr>
            <w:r w:rsidRPr="0062027B">
              <w:rPr>
                <w:sz w:val="16"/>
                <w:szCs w:val="16"/>
              </w:rPr>
              <w:t>28 910,90</w:t>
            </w:r>
          </w:p>
        </w:tc>
      </w:tr>
      <w:tr w:rsidR="0062027B" w:rsidRPr="0062027B" w14:paraId="31DC4C3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87D6D67" w14:textId="77777777" w:rsidR="0062027B" w:rsidRPr="0062027B" w:rsidRDefault="0062027B" w:rsidP="0062027B">
            <w:pPr>
              <w:rPr>
                <w:sz w:val="16"/>
                <w:szCs w:val="16"/>
              </w:rPr>
            </w:pPr>
            <w:r w:rsidRPr="0062027B">
              <w:rPr>
                <w:sz w:val="16"/>
                <w:szCs w:val="16"/>
              </w:rPr>
              <w:t>Подпрограмма "Предоставление мер социальной поддержки граждан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EDAD451"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5C1027B4"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72CFFD07"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302AF12D" w14:textId="77777777" w:rsidR="0062027B" w:rsidRPr="0062027B" w:rsidRDefault="0062027B" w:rsidP="0062027B">
            <w:pPr>
              <w:jc w:val="center"/>
              <w:rPr>
                <w:sz w:val="16"/>
                <w:szCs w:val="16"/>
              </w:rPr>
            </w:pPr>
            <w:r w:rsidRPr="0062027B">
              <w:rPr>
                <w:sz w:val="16"/>
                <w:szCs w:val="16"/>
              </w:rPr>
              <w:t>0230000000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A731A1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CBD0740" w14:textId="77777777" w:rsidR="0062027B" w:rsidRPr="0062027B" w:rsidRDefault="0062027B" w:rsidP="0062027B">
            <w:pPr>
              <w:jc w:val="center"/>
              <w:rPr>
                <w:sz w:val="16"/>
                <w:szCs w:val="16"/>
              </w:rPr>
            </w:pPr>
            <w:r w:rsidRPr="0062027B">
              <w:rPr>
                <w:sz w:val="16"/>
                <w:szCs w:val="16"/>
              </w:rPr>
              <w:t>402,24</w:t>
            </w:r>
          </w:p>
        </w:tc>
        <w:tc>
          <w:tcPr>
            <w:tcW w:w="1146" w:type="dxa"/>
            <w:tcBorders>
              <w:top w:val="nil"/>
              <w:left w:val="nil"/>
              <w:bottom w:val="single" w:sz="4" w:space="0" w:color="auto"/>
              <w:right w:val="single" w:sz="4" w:space="0" w:color="auto"/>
            </w:tcBorders>
            <w:shd w:val="clear" w:color="000000" w:fill="FFFFFF"/>
            <w:noWrap/>
            <w:vAlign w:val="bottom"/>
            <w:hideMark/>
          </w:tcPr>
          <w:p w14:paraId="6ACBF7E4" w14:textId="77777777" w:rsidR="0062027B" w:rsidRPr="0062027B" w:rsidRDefault="0062027B" w:rsidP="0062027B">
            <w:pPr>
              <w:jc w:val="center"/>
              <w:rPr>
                <w:sz w:val="16"/>
                <w:szCs w:val="16"/>
              </w:rPr>
            </w:pPr>
            <w:r w:rsidRPr="0062027B">
              <w:rPr>
                <w:sz w:val="16"/>
                <w:szCs w:val="16"/>
              </w:rPr>
              <w:t>365,07</w:t>
            </w:r>
          </w:p>
        </w:tc>
        <w:tc>
          <w:tcPr>
            <w:tcW w:w="1240" w:type="dxa"/>
            <w:tcBorders>
              <w:top w:val="nil"/>
              <w:left w:val="nil"/>
              <w:bottom w:val="single" w:sz="4" w:space="0" w:color="auto"/>
              <w:right w:val="single" w:sz="4" w:space="0" w:color="auto"/>
            </w:tcBorders>
            <w:shd w:val="clear" w:color="000000" w:fill="FFFFFF"/>
            <w:noWrap/>
            <w:vAlign w:val="bottom"/>
            <w:hideMark/>
          </w:tcPr>
          <w:p w14:paraId="2DF1D745" w14:textId="77777777" w:rsidR="0062027B" w:rsidRPr="0062027B" w:rsidRDefault="0062027B" w:rsidP="0062027B">
            <w:pPr>
              <w:jc w:val="center"/>
              <w:rPr>
                <w:sz w:val="16"/>
                <w:szCs w:val="16"/>
              </w:rPr>
            </w:pPr>
            <w:r w:rsidRPr="0062027B">
              <w:rPr>
                <w:sz w:val="16"/>
                <w:szCs w:val="16"/>
              </w:rPr>
              <w:t>365,07</w:t>
            </w:r>
          </w:p>
        </w:tc>
      </w:tr>
      <w:tr w:rsidR="0062027B" w:rsidRPr="0062027B" w14:paraId="104DD21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B64546F" w14:textId="77777777" w:rsidR="0062027B" w:rsidRPr="0062027B" w:rsidRDefault="0062027B" w:rsidP="0062027B">
            <w:pPr>
              <w:rPr>
                <w:sz w:val="16"/>
                <w:szCs w:val="16"/>
              </w:rPr>
            </w:pPr>
            <w:r w:rsidRPr="0062027B">
              <w:rPr>
                <w:sz w:val="16"/>
                <w:szCs w:val="16"/>
              </w:rPr>
              <w:t>Основное мероприятие "Предоставление мер социальной поддержки отдельным категориям граждан"</w:t>
            </w:r>
          </w:p>
        </w:tc>
        <w:tc>
          <w:tcPr>
            <w:tcW w:w="602" w:type="dxa"/>
            <w:tcBorders>
              <w:top w:val="nil"/>
              <w:left w:val="nil"/>
              <w:bottom w:val="single" w:sz="4" w:space="0" w:color="auto"/>
              <w:right w:val="single" w:sz="4" w:space="0" w:color="auto"/>
            </w:tcBorders>
            <w:shd w:val="clear" w:color="000000" w:fill="FFFFFF"/>
            <w:noWrap/>
            <w:vAlign w:val="bottom"/>
            <w:hideMark/>
          </w:tcPr>
          <w:p w14:paraId="03081599"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68313804"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433EDC74"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5D9C274E" w14:textId="77777777" w:rsidR="0062027B" w:rsidRPr="0062027B" w:rsidRDefault="0062027B" w:rsidP="0062027B">
            <w:pPr>
              <w:jc w:val="center"/>
              <w:rPr>
                <w:sz w:val="16"/>
                <w:szCs w:val="16"/>
              </w:rPr>
            </w:pPr>
            <w:r w:rsidRPr="0062027B">
              <w:rPr>
                <w:sz w:val="16"/>
                <w:szCs w:val="16"/>
              </w:rPr>
              <w:t>0230100000</w:t>
            </w:r>
          </w:p>
        </w:tc>
        <w:tc>
          <w:tcPr>
            <w:tcW w:w="591" w:type="dxa"/>
            <w:tcBorders>
              <w:top w:val="nil"/>
              <w:left w:val="nil"/>
              <w:bottom w:val="single" w:sz="4" w:space="0" w:color="auto"/>
              <w:right w:val="single" w:sz="4" w:space="0" w:color="auto"/>
            </w:tcBorders>
            <w:shd w:val="clear" w:color="000000" w:fill="FFFFFF"/>
            <w:noWrap/>
            <w:vAlign w:val="bottom"/>
            <w:hideMark/>
          </w:tcPr>
          <w:p w14:paraId="4A9CBB0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9BF86EE" w14:textId="77777777" w:rsidR="0062027B" w:rsidRPr="0062027B" w:rsidRDefault="0062027B" w:rsidP="0062027B">
            <w:pPr>
              <w:jc w:val="center"/>
              <w:rPr>
                <w:sz w:val="16"/>
                <w:szCs w:val="16"/>
              </w:rPr>
            </w:pPr>
            <w:r w:rsidRPr="0062027B">
              <w:rPr>
                <w:sz w:val="16"/>
                <w:szCs w:val="16"/>
              </w:rPr>
              <w:t>402,24</w:t>
            </w:r>
          </w:p>
        </w:tc>
        <w:tc>
          <w:tcPr>
            <w:tcW w:w="1146" w:type="dxa"/>
            <w:tcBorders>
              <w:top w:val="nil"/>
              <w:left w:val="nil"/>
              <w:bottom w:val="single" w:sz="4" w:space="0" w:color="auto"/>
              <w:right w:val="single" w:sz="4" w:space="0" w:color="auto"/>
            </w:tcBorders>
            <w:shd w:val="clear" w:color="000000" w:fill="FFFFFF"/>
            <w:noWrap/>
            <w:vAlign w:val="bottom"/>
            <w:hideMark/>
          </w:tcPr>
          <w:p w14:paraId="43A849AD" w14:textId="77777777" w:rsidR="0062027B" w:rsidRPr="0062027B" w:rsidRDefault="0062027B" w:rsidP="0062027B">
            <w:pPr>
              <w:jc w:val="center"/>
              <w:rPr>
                <w:sz w:val="16"/>
                <w:szCs w:val="16"/>
              </w:rPr>
            </w:pPr>
            <w:r w:rsidRPr="0062027B">
              <w:rPr>
                <w:sz w:val="16"/>
                <w:szCs w:val="16"/>
              </w:rPr>
              <w:t>365,07</w:t>
            </w:r>
          </w:p>
        </w:tc>
        <w:tc>
          <w:tcPr>
            <w:tcW w:w="1240" w:type="dxa"/>
            <w:tcBorders>
              <w:top w:val="nil"/>
              <w:left w:val="nil"/>
              <w:bottom w:val="single" w:sz="4" w:space="0" w:color="auto"/>
              <w:right w:val="single" w:sz="4" w:space="0" w:color="auto"/>
            </w:tcBorders>
            <w:shd w:val="clear" w:color="000000" w:fill="FFFFFF"/>
            <w:noWrap/>
            <w:vAlign w:val="bottom"/>
            <w:hideMark/>
          </w:tcPr>
          <w:p w14:paraId="2A1F5D5F" w14:textId="77777777" w:rsidR="0062027B" w:rsidRPr="0062027B" w:rsidRDefault="0062027B" w:rsidP="0062027B">
            <w:pPr>
              <w:jc w:val="center"/>
              <w:rPr>
                <w:sz w:val="16"/>
                <w:szCs w:val="16"/>
              </w:rPr>
            </w:pPr>
            <w:r w:rsidRPr="0062027B">
              <w:rPr>
                <w:sz w:val="16"/>
                <w:szCs w:val="16"/>
              </w:rPr>
              <w:t>365,07</w:t>
            </w:r>
          </w:p>
        </w:tc>
      </w:tr>
      <w:tr w:rsidR="0062027B" w:rsidRPr="0062027B" w14:paraId="5085CAA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4818843" w14:textId="77777777" w:rsidR="0062027B" w:rsidRPr="0062027B" w:rsidRDefault="0062027B" w:rsidP="0062027B">
            <w:pPr>
              <w:rPr>
                <w:sz w:val="16"/>
                <w:szCs w:val="16"/>
              </w:rPr>
            </w:pPr>
            <w:r w:rsidRPr="0062027B">
              <w:rPr>
                <w:sz w:val="16"/>
                <w:szCs w:val="16"/>
              </w:rPr>
              <w:t>Осуществление ежегодной денежной выплаты лицам, награжденным нагрудным знаком "Почетный донор России"</w:t>
            </w:r>
          </w:p>
        </w:tc>
        <w:tc>
          <w:tcPr>
            <w:tcW w:w="602" w:type="dxa"/>
            <w:tcBorders>
              <w:top w:val="nil"/>
              <w:left w:val="nil"/>
              <w:bottom w:val="single" w:sz="4" w:space="0" w:color="auto"/>
              <w:right w:val="single" w:sz="4" w:space="0" w:color="auto"/>
            </w:tcBorders>
            <w:shd w:val="clear" w:color="000000" w:fill="FFFFFF"/>
            <w:noWrap/>
            <w:vAlign w:val="bottom"/>
            <w:hideMark/>
          </w:tcPr>
          <w:p w14:paraId="485525E4"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059B7479"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37CFF4DD"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3FF190E3" w14:textId="77777777" w:rsidR="0062027B" w:rsidRPr="0062027B" w:rsidRDefault="0062027B" w:rsidP="0062027B">
            <w:pPr>
              <w:jc w:val="center"/>
              <w:rPr>
                <w:sz w:val="16"/>
                <w:szCs w:val="16"/>
              </w:rPr>
            </w:pPr>
            <w:r w:rsidRPr="0062027B">
              <w:rPr>
                <w:sz w:val="16"/>
                <w:szCs w:val="16"/>
              </w:rPr>
              <w:t>0230152200</w:t>
            </w:r>
          </w:p>
        </w:tc>
        <w:tc>
          <w:tcPr>
            <w:tcW w:w="591" w:type="dxa"/>
            <w:tcBorders>
              <w:top w:val="nil"/>
              <w:left w:val="nil"/>
              <w:bottom w:val="single" w:sz="4" w:space="0" w:color="auto"/>
              <w:right w:val="single" w:sz="4" w:space="0" w:color="auto"/>
            </w:tcBorders>
            <w:shd w:val="clear" w:color="000000" w:fill="FFFFFF"/>
            <w:noWrap/>
            <w:vAlign w:val="bottom"/>
            <w:hideMark/>
          </w:tcPr>
          <w:p w14:paraId="31501CB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969B666" w14:textId="77777777" w:rsidR="0062027B" w:rsidRPr="0062027B" w:rsidRDefault="0062027B" w:rsidP="0062027B">
            <w:pPr>
              <w:jc w:val="center"/>
              <w:rPr>
                <w:sz w:val="16"/>
                <w:szCs w:val="16"/>
              </w:rPr>
            </w:pPr>
            <w:r w:rsidRPr="0062027B">
              <w:rPr>
                <w:sz w:val="16"/>
                <w:szCs w:val="16"/>
              </w:rPr>
              <w:t>31,79</w:t>
            </w:r>
          </w:p>
        </w:tc>
        <w:tc>
          <w:tcPr>
            <w:tcW w:w="1146" w:type="dxa"/>
            <w:tcBorders>
              <w:top w:val="nil"/>
              <w:left w:val="nil"/>
              <w:bottom w:val="single" w:sz="4" w:space="0" w:color="auto"/>
              <w:right w:val="single" w:sz="4" w:space="0" w:color="auto"/>
            </w:tcBorders>
            <w:shd w:val="clear" w:color="000000" w:fill="FFFFFF"/>
            <w:noWrap/>
            <w:vAlign w:val="bottom"/>
            <w:hideMark/>
          </w:tcPr>
          <w:p w14:paraId="178749D0" w14:textId="77777777" w:rsidR="0062027B" w:rsidRPr="0062027B" w:rsidRDefault="0062027B" w:rsidP="0062027B">
            <w:pPr>
              <w:jc w:val="center"/>
              <w:rPr>
                <w:sz w:val="16"/>
                <w:szCs w:val="16"/>
              </w:rPr>
            </w:pPr>
            <w:r w:rsidRPr="0062027B">
              <w:rPr>
                <w:sz w:val="16"/>
                <w:szCs w:val="16"/>
              </w:rPr>
              <w:t>31,70</w:t>
            </w:r>
          </w:p>
        </w:tc>
        <w:tc>
          <w:tcPr>
            <w:tcW w:w="1240" w:type="dxa"/>
            <w:tcBorders>
              <w:top w:val="nil"/>
              <w:left w:val="nil"/>
              <w:bottom w:val="single" w:sz="4" w:space="0" w:color="auto"/>
              <w:right w:val="single" w:sz="4" w:space="0" w:color="auto"/>
            </w:tcBorders>
            <w:shd w:val="clear" w:color="000000" w:fill="FFFFFF"/>
            <w:noWrap/>
            <w:vAlign w:val="bottom"/>
            <w:hideMark/>
          </w:tcPr>
          <w:p w14:paraId="3C277379" w14:textId="77777777" w:rsidR="0062027B" w:rsidRPr="0062027B" w:rsidRDefault="0062027B" w:rsidP="0062027B">
            <w:pPr>
              <w:jc w:val="center"/>
              <w:rPr>
                <w:sz w:val="16"/>
                <w:szCs w:val="16"/>
              </w:rPr>
            </w:pPr>
            <w:r w:rsidRPr="0062027B">
              <w:rPr>
                <w:sz w:val="16"/>
                <w:szCs w:val="16"/>
              </w:rPr>
              <w:t>31,70</w:t>
            </w:r>
          </w:p>
        </w:tc>
      </w:tr>
      <w:tr w:rsidR="0062027B" w:rsidRPr="0062027B" w14:paraId="5ADDC00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7BCB034" w14:textId="77777777" w:rsidR="0062027B" w:rsidRPr="0062027B" w:rsidRDefault="0062027B" w:rsidP="0062027B">
            <w:pPr>
              <w:rPr>
                <w:sz w:val="16"/>
                <w:szCs w:val="16"/>
              </w:rPr>
            </w:pPr>
            <w:r w:rsidRPr="0062027B">
              <w:rPr>
                <w:sz w:val="16"/>
                <w:szCs w:val="16"/>
              </w:rPr>
              <w:lastRenderedPageBreak/>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CC08990"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616A4EE0"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4660C0FD"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08D88D0B" w14:textId="77777777" w:rsidR="0062027B" w:rsidRPr="0062027B" w:rsidRDefault="0062027B" w:rsidP="0062027B">
            <w:pPr>
              <w:jc w:val="center"/>
              <w:rPr>
                <w:sz w:val="16"/>
                <w:szCs w:val="16"/>
              </w:rPr>
            </w:pPr>
            <w:r w:rsidRPr="0062027B">
              <w:rPr>
                <w:sz w:val="16"/>
                <w:szCs w:val="16"/>
              </w:rPr>
              <w:t>0230152200</w:t>
            </w:r>
          </w:p>
        </w:tc>
        <w:tc>
          <w:tcPr>
            <w:tcW w:w="591" w:type="dxa"/>
            <w:tcBorders>
              <w:top w:val="nil"/>
              <w:left w:val="nil"/>
              <w:bottom w:val="single" w:sz="4" w:space="0" w:color="auto"/>
              <w:right w:val="single" w:sz="4" w:space="0" w:color="auto"/>
            </w:tcBorders>
            <w:shd w:val="clear" w:color="000000" w:fill="FFFFFF"/>
            <w:noWrap/>
            <w:vAlign w:val="bottom"/>
            <w:hideMark/>
          </w:tcPr>
          <w:p w14:paraId="76A79E62"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7740912" w14:textId="77777777" w:rsidR="0062027B" w:rsidRPr="0062027B" w:rsidRDefault="0062027B" w:rsidP="0062027B">
            <w:pPr>
              <w:jc w:val="center"/>
              <w:rPr>
                <w:sz w:val="16"/>
                <w:szCs w:val="16"/>
              </w:rPr>
            </w:pPr>
            <w:r w:rsidRPr="0062027B">
              <w:rPr>
                <w:sz w:val="16"/>
                <w:szCs w:val="16"/>
              </w:rPr>
              <w:t>31,79</w:t>
            </w:r>
          </w:p>
        </w:tc>
        <w:tc>
          <w:tcPr>
            <w:tcW w:w="1146" w:type="dxa"/>
            <w:tcBorders>
              <w:top w:val="nil"/>
              <w:left w:val="nil"/>
              <w:bottom w:val="single" w:sz="4" w:space="0" w:color="auto"/>
              <w:right w:val="single" w:sz="4" w:space="0" w:color="auto"/>
            </w:tcBorders>
            <w:shd w:val="clear" w:color="000000" w:fill="FFFFFF"/>
            <w:noWrap/>
            <w:vAlign w:val="bottom"/>
            <w:hideMark/>
          </w:tcPr>
          <w:p w14:paraId="598CA791" w14:textId="77777777" w:rsidR="0062027B" w:rsidRPr="0062027B" w:rsidRDefault="0062027B" w:rsidP="0062027B">
            <w:pPr>
              <w:jc w:val="center"/>
              <w:rPr>
                <w:sz w:val="16"/>
                <w:szCs w:val="16"/>
              </w:rPr>
            </w:pPr>
            <w:r w:rsidRPr="0062027B">
              <w:rPr>
                <w:sz w:val="16"/>
                <w:szCs w:val="16"/>
              </w:rPr>
              <w:t>31,70</w:t>
            </w:r>
          </w:p>
        </w:tc>
        <w:tc>
          <w:tcPr>
            <w:tcW w:w="1240" w:type="dxa"/>
            <w:tcBorders>
              <w:top w:val="nil"/>
              <w:left w:val="nil"/>
              <w:bottom w:val="single" w:sz="4" w:space="0" w:color="auto"/>
              <w:right w:val="single" w:sz="4" w:space="0" w:color="auto"/>
            </w:tcBorders>
            <w:shd w:val="clear" w:color="000000" w:fill="FFFFFF"/>
            <w:noWrap/>
            <w:vAlign w:val="bottom"/>
            <w:hideMark/>
          </w:tcPr>
          <w:p w14:paraId="04055014" w14:textId="77777777" w:rsidR="0062027B" w:rsidRPr="0062027B" w:rsidRDefault="0062027B" w:rsidP="0062027B">
            <w:pPr>
              <w:jc w:val="center"/>
              <w:rPr>
                <w:sz w:val="16"/>
                <w:szCs w:val="16"/>
              </w:rPr>
            </w:pPr>
            <w:r w:rsidRPr="0062027B">
              <w:rPr>
                <w:sz w:val="16"/>
                <w:szCs w:val="16"/>
              </w:rPr>
              <w:t>31,70</w:t>
            </w:r>
          </w:p>
        </w:tc>
      </w:tr>
      <w:tr w:rsidR="0062027B" w:rsidRPr="0062027B" w14:paraId="110CE07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81D495B" w14:textId="77777777" w:rsidR="0062027B" w:rsidRPr="0062027B" w:rsidRDefault="0062027B" w:rsidP="0062027B">
            <w:pPr>
              <w:rPr>
                <w:sz w:val="16"/>
                <w:szCs w:val="16"/>
              </w:rPr>
            </w:pPr>
            <w:r w:rsidRPr="0062027B">
              <w:rPr>
                <w:sz w:val="16"/>
                <w:szCs w:val="16"/>
              </w:rPr>
              <w:t>Оплата жилищно-коммунальных услуг отдельным категориям граждан</w:t>
            </w:r>
          </w:p>
        </w:tc>
        <w:tc>
          <w:tcPr>
            <w:tcW w:w="602" w:type="dxa"/>
            <w:tcBorders>
              <w:top w:val="nil"/>
              <w:left w:val="nil"/>
              <w:bottom w:val="single" w:sz="4" w:space="0" w:color="auto"/>
              <w:right w:val="single" w:sz="4" w:space="0" w:color="auto"/>
            </w:tcBorders>
            <w:shd w:val="clear" w:color="000000" w:fill="FFFFFF"/>
            <w:noWrap/>
            <w:vAlign w:val="bottom"/>
            <w:hideMark/>
          </w:tcPr>
          <w:p w14:paraId="6693D5FD"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50853203"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20DC7489"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446F5E45" w14:textId="77777777" w:rsidR="0062027B" w:rsidRPr="0062027B" w:rsidRDefault="0062027B" w:rsidP="0062027B">
            <w:pPr>
              <w:jc w:val="center"/>
              <w:rPr>
                <w:sz w:val="16"/>
                <w:szCs w:val="16"/>
              </w:rPr>
            </w:pPr>
            <w:r w:rsidRPr="0062027B">
              <w:rPr>
                <w:sz w:val="16"/>
                <w:szCs w:val="16"/>
              </w:rPr>
              <w:t>0230152500</w:t>
            </w:r>
          </w:p>
        </w:tc>
        <w:tc>
          <w:tcPr>
            <w:tcW w:w="591" w:type="dxa"/>
            <w:tcBorders>
              <w:top w:val="nil"/>
              <w:left w:val="nil"/>
              <w:bottom w:val="single" w:sz="4" w:space="0" w:color="auto"/>
              <w:right w:val="single" w:sz="4" w:space="0" w:color="auto"/>
            </w:tcBorders>
            <w:shd w:val="clear" w:color="000000" w:fill="FFFFFF"/>
            <w:noWrap/>
            <w:vAlign w:val="bottom"/>
            <w:hideMark/>
          </w:tcPr>
          <w:p w14:paraId="7F80673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C0577C2" w14:textId="77777777" w:rsidR="0062027B" w:rsidRPr="0062027B" w:rsidRDefault="0062027B" w:rsidP="0062027B">
            <w:pPr>
              <w:jc w:val="center"/>
              <w:rPr>
                <w:sz w:val="16"/>
                <w:szCs w:val="16"/>
              </w:rPr>
            </w:pPr>
            <w:r w:rsidRPr="0062027B">
              <w:rPr>
                <w:sz w:val="16"/>
                <w:szCs w:val="16"/>
              </w:rPr>
              <w:t>370,45</w:t>
            </w:r>
          </w:p>
        </w:tc>
        <w:tc>
          <w:tcPr>
            <w:tcW w:w="1146" w:type="dxa"/>
            <w:tcBorders>
              <w:top w:val="nil"/>
              <w:left w:val="nil"/>
              <w:bottom w:val="single" w:sz="4" w:space="0" w:color="auto"/>
              <w:right w:val="single" w:sz="4" w:space="0" w:color="auto"/>
            </w:tcBorders>
            <w:shd w:val="clear" w:color="000000" w:fill="FFFFFF"/>
            <w:noWrap/>
            <w:vAlign w:val="bottom"/>
            <w:hideMark/>
          </w:tcPr>
          <w:p w14:paraId="78D03D31" w14:textId="77777777" w:rsidR="0062027B" w:rsidRPr="0062027B" w:rsidRDefault="0062027B" w:rsidP="0062027B">
            <w:pPr>
              <w:jc w:val="center"/>
              <w:rPr>
                <w:sz w:val="16"/>
                <w:szCs w:val="16"/>
              </w:rPr>
            </w:pPr>
            <w:r w:rsidRPr="0062027B">
              <w:rPr>
                <w:sz w:val="16"/>
                <w:szCs w:val="16"/>
              </w:rPr>
              <w:t>333,37</w:t>
            </w:r>
          </w:p>
        </w:tc>
        <w:tc>
          <w:tcPr>
            <w:tcW w:w="1240" w:type="dxa"/>
            <w:tcBorders>
              <w:top w:val="nil"/>
              <w:left w:val="nil"/>
              <w:bottom w:val="single" w:sz="4" w:space="0" w:color="auto"/>
              <w:right w:val="single" w:sz="4" w:space="0" w:color="auto"/>
            </w:tcBorders>
            <w:shd w:val="clear" w:color="000000" w:fill="FFFFFF"/>
            <w:noWrap/>
            <w:vAlign w:val="bottom"/>
            <w:hideMark/>
          </w:tcPr>
          <w:p w14:paraId="67C87A68" w14:textId="77777777" w:rsidR="0062027B" w:rsidRPr="0062027B" w:rsidRDefault="0062027B" w:rsidP="0062027B">
            <w:pPr>
              <w:jc w:val="center"/>
              <w:rPr>
                <w:sz w:val="16"/>
                <w:szCs w:val="16"/>
              </w:rPr>
            </w:pPr>
            <w:r w:rsidRPr="0062027B">
              <w:rPr>
                <w:sz w:val="16"/>
                <w:szCs w:val="16"/>
              </w:rPr>
              <w:t>333,37</w:t>
            </w:r>
          </w:p>
        </w:tc>
      </w:tr>
      <w:tr w:rsidR="0062027B" w:rsidRPr="0062027B" w14:paraId="338B1FE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60D0D27"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2DBE60AB"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7B8F4F3E"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43DFF688"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0201A6BD" w14:textId="77777777" w:rsidR="0062027B" w:rsidRPr="0062027B" w:rsidRDefault="0062027B" w:rsidP="0062027B">
            <w:pPr>
              <w:jc w:val="center"/>
              <w:rPr>
                <w:sz w:val="16"/>
                <w:szCs w:val="16"/>
              </w:rPr>
            </w:pPr>
            <w:r w:rsidRPr="0062027B">
              <w:rPr>
                <w:sz w:val="16"/>
                <w:szCs w:val="16"/>
              </w:rPr>
              <w:t>0230152500</w:t>
            </w:r>
          </w:p>
        </w:tc>
        <w:tc>
          <w:tcPr>
            <w:tcW w:w="591" w:type="dxa"/>
            <w:tcBorders>
              <w:top w:val="nil"/>
              <w:left w:val="nil"/>
              <w:bottom w:val="single" w:sz="4" w:space="0" w:color="auto"/>
              <w:right w:val="single" w:sz="4" w:space="0" w:color="auto"/>
            </w:tcBorders>
            <w:shd w:val="clear" w:color="000000" w:fill="FFFFFF"/>
            <w:noWrap/>
            <w:vAlign w:val="bottom"/>
            <w:hideMark/>
          </w:tcPr>
          <w:p w14:paraId="14664048"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31BCD6A9"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3483ED55" w14:textId="77777777" w:rsidR="0062027B" w:rsidRPr="0062027B" w:rsidRDefault="0062027B" w:rsidP="0062027B">
            <w:pPr>
              <w:jc w:val="center"/>
              <w:rPr>
                <w:sz w:val="16"/>
                <w:szCs w:val="16"/>
              </w:rPr>
            </w:pPr>
            <w:r w:rsidRPr="0062027B">
              <w:rPr>
                <w:sz w:val="16"/>
                <w:szCs w:val="16"/>
              </w:rPr>
              <w:t>52,60</w:t>
            </w:r>
          </w:p>
        </w:tc>
        <w:tc>
          <w:tcPr>
            <w:tcW w:w="1240" w:type="dxa"/>
            <w:tcBorders>
              <w:top w:val="nil"/>
              <w:left w:val="nil"/>
              <w:bottom w:val="single" w:sz="4" w:space="0" w:color="auto"/>
              <w:right w:val="single" w:sz="4" w:space="0" w:color="auto"/>
            </w:tcBorders>
            <w:shd w:val="clear" w:color="000000" w:fill="FFFFFF"/>
            <w:noWrap/>
            <w:vAlign w:val="bottom"/>
            <w:hideMark/>
          </w:tcPr>
          <w:p w14:paraId="4434AAD9" w14:textId="77777777" w:rsidR="0062027B" w:rsidRPr="0062027B" w:rsidRDefault="0062027B" w:rsidP="0062027B">
            <w:pPr>
              <w:jc w:val="center"/>
              <w:rPr>
                <w:sz w:val="16"/>
                <w:szCs w:val="16"/>
              </w:rPr>
            </w:pPr>
            <w:r w:rsidRPr="0062027B">
              <w:rPr>
                <w:sz w:val="16"/>
                <w:szCs w:val="16"/>
              </w:rPr>
              <w:t>52,60</w:t>
            </w:r>
          </w:p>
        </w:tc>
      </w:tr>
      <w:tr w:rsidR="0062027B" w:rsidRPr="0062027B" w14:paraId="12C8766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B547972"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2C40D03"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66341D01"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7849A55F"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3C5A30F0" w14:textId="77777777" w:rsidR="0062027B" w:rsidRPr="0062027B" w:rsidRDefault="0062027B" w:rsidP="0062027B">
            <w:pPr>
              <w:jc w:val="center"/>
              <w:rPr>
                <w:sz w:val="16"/>
                <w:szCs w:val="16"/>
              </w:rPr>
            </w:pPr>
            <w:r w:rsidRPr="0062027B">
              <w:rPr>
                <w:sz w:val="16"/>
                <w:szCs w:val="16"/>
              </w:rPr>
              <w:t>0230152500</w:t>
            </w:r>
          </w:p>
        </w:tc>
        <w:tc>
          <w:tcPr>
            <w:tcW w:w="591" w:type="dxa"/>
            <w:tcBorders>
              <w:top w:val="nil"/>
              <w:left w:val="nil"/>
              <w:bottom w:val="single" w:sz="4" w:space="0" w:color="auto"/>
              <w:right w:val="single" w:sz="4" w:space="0" w:color="auto"/>
            </w:tcBorders>
            <w:shd w:val="clear" w:color="000000" w:fill="FFFFFF"/>
            <w:noWrap/>
            <w:vAlign w:val="bottom"/>
            <w:hideMark/>
          </w:tcPr>
          <w:p w14:paraId="6B1431BD"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0C5159A" w14:textId="77777777" w:rsidR="0062027B" w:rsidRPr="0062027B" w:rsidRDefault="0062027B" w:rsidP="0062027B">
            <w:pPr>
              <w:jc w:val="center"/>
              <w:rPr>
                <w:sz w:val="16"/>
                <w:szCs w:val="16"/>
              </w:rPr>
            </w:pPr>
            <w:r w:rsidRPr="0062027B">
              <w:rPr>
                <w:sz w:val="16"/>
                <w:szCs w:val="16"/>
              </w:rPr>
              <w:t>370,45</w:t>
            </w:r>
          </w:p>
        </w:tc>
        <w:tc>
          <w:tcPr>
            <w:tcW w:w="1146" w:type="dxa"/>
            <w:tcBorders>
              <w:top w:val="nil"/>
              <w:left w:val="nil"/>
              <w:bottom w:val="single" w:sz="4" w:space="0" w:color="auto"/>
              <w:right w:val="single" w:sz="4" w:space="0" w:color="auto"/>
            </w:tcBorders>
            <w:shd w:val="clear" w:color="000000" w:fill="FFFFFF"/>
            <w:noWrap/>
            <w:vAlign w:val="bottom"/>
            <w:hideMark/>
          </w:tcPr>
          <w:p w14:paraId="23DA64D4" w14:textId="77777777" w:rsidR="0062027B" w:rsidRPr="0062027B" w:rsidRDefault="0062027B" w:rsidP="0062027B">
            <w:pPr>
              <w:jc w:val="center"/>
              <w:rPr>
                <w:sz w:val="16"/>
                <w:szCs w:val="16"/>
              </w:rPr>
            </w:pPr>
            <w:r w:rsidRPr="0062027B">
              <w:rPr>
                <w:sz w:val="16"/>
                <w:szCs w:val="16"/>
              </w:rPr>
              <w:t>280,77</w:t>
            </w:r>
          </w:p>
        </w:tc>
        <w:tc>
          <w:tcPr>
            <w:tcW w:w="1240" w:type="dxa"/>
            <w:tcBorders>
              <w:top w:val="nil"/>
              <w:left w:val="nil"/>
              <w:bottom w:val="single" w:sz="4" w:space="0" w:color="auto"/>
              <w:right w:val="single" w:sz="4" w:space="0" w:color="auto"/>
            </w:tcBorders>
            <w:shd w:val="clear" w:color="000000" w:fill="FFFFFF"/>
            <w:noWrap/>
            <w:vAlign w:val="bottom"/>
            <w:hideMark/>
          </w:tcPr>
          <w:p w14:paraId="0C5ACF1E" w14:textId="77777777" w:rsidR="0062027B" w:rsidRPr="0062027B" w:rsidRDefault="0062027B" w:rsidP="0062027B">
            <w:pPr>
              <w:jc w:val="center"/>
              <w:rPr>
                <w:sz w:val="16"/>
                <w:szCs w:val="16"/>
              </w:rPr>
            </w:pPr>
            <w:r w:rsidRPr="0062027B">
              <w:rPr>
                <w:sz w:val="16"/>
                <w:szCs w:val="16"/>
              </w:rPr>
              <w:t>280,77</w:t>
            </w:r>
          </w:p>
        </w:tc>
      </w:tr>
      <w:tr w:rsidR="0062027B" w:rsidRPr="0062027B" w14:paraId="5CC9FC7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F73D820" w14:textId="77777777" w:rsidR="0062027B" w:rsidRPr="0062027B" w:rsidRDefault="0062027B" w:rsidP="0062027B">
            <w:pPr>
              <w:rPr>
                <w:sz w:val="16"/>
                <w:szCs w:val="16"/>
              </w:rPr>
            </w:pPr>
            <w:r w:rsidRPr="0062027B">
              <w:rPr>
                <w:sz w:val="16"/>
                <w:szCs w:val="16"/>
              </w:rPr>
              <w:t>Подпрограмма "Обеспечение реализации муниципальной программы "Социальная поддержка граждан в Кочубеевском муниципальном округе Ставропольского края " и общепрограммные мероприятия"</w:t>
            </w:r>
          </w:p>
        </w:tc>
        <w:tc>
          <w:tcPr>
            <w:tcW w:w="602" w:type="dxa"/>
            <w:tcBorders>
              <w:top w:val="nil"/>
              <w:left w:val="nil"/>
              <w:bottom w:val="single" w:sz="4" w:space="0" w:color="auto"/>
              <w:right w:val="single" w:sz="4" w:space="0" w:color="auto"/>
            </w:tcBorders>
            <w:shd w:val="clear" w:color="000000" w:fill="FFFFFF"/>
            <w:noWrap/>
            <w:vAlign w:val="bottom"/>
            <w:hideMark/>
          </w:tcPr>
          <w:p w14:paraId="0A371F61"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7FBB7C9A"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56A81685"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0974C436" w14:textId="77777777" w:rsidR="0062027B" w:rsidRPr="0062027B" w:rsidRDefault="0062027B" w:rsidP="0062027B">
            <w:pPr>
              <w:jc w:val="center"/>
              <w:rPr>
                <w:sz w:val="16"/>
                <w:szCs w:val="16"/>
              </w:rPr>
            </w:pPr>
            <w:r w:rsidRPr="0062027B">
              <w:rPr>
                <w:sz w:val="16"/>
                <w:szCs w:val="16"/>
              </w:rPr>
              <w:t>0250000000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F98019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580E91F" w14:textId="77777777" w:rsidR="0062027B" w:rsidRPr="0062027B" w:rsidRDefault="0062027B" w:rsidP="0062027B">
            <w:pPr>
              <w:jc w:val="center"/>
              <w:rPr>
                <w:sz w:val="16"/>
                <w:szCs w:val="16"/>
              </w:rPr>
            </w:pPr>
            <w:r w:rsidRPr="0062027B">
              <w:rPr>
                <w:sz w:val="16"/>
                <w:szCs w:val="16"/>
              </w:rPr>
              <w:t>31 506,80</w:t>
            </w:r>
          </w:p>
        </w:tc>
        <w:tc>
          <w:tcPr>
            <w:tcW w:w="1146" w:type="dxa"/>
            <w:tcBorders>
              <w:top w:val="nil"/>
              <w:left w:val="nil"/>
              <w:bottom w:val="single" w:sz="4" w:space="0" w:color="auto"/>
              <w:right w:val="single" w:sz="4" w:space="0" w:color="auto"/>
            </w:tcBorders>
            <w:shd w:val="clear" w:color="000000" w:fill="FFFFFF"/>
            <w:noWrap/>
            <w:vAlign w:val="bottom"/>
            <w:hideMark/>
          </w:tcPr>
          <w:p w14:paraId="1D7C351D" w14:textId="77777777" w:rsidR="0062027B" w:rsidRPr="0062027B" w:rsidRDefault="0062027B" w:rsidP="0062027B">
            <w:pPr>
              <w:jc w:val="center"/>
              <w:rPr>
                <w:sz w:val="16"/>
                <w:szCs w:val="16"/>
              </w:rPr>
            </w:pPr>
            <w:r w:rsidRPr="0062027B">
              <w:rPr>
                <w:sz w:val="16"/>
                <w:szCs w:val="16"/>
              </w:rPr>
              <w:t>28 545,74</w:t>
            </w:r>
          </w:p>
        </w:tc>
        <w:tc>
          <w:tcPr>
            <w:tcW w:w="1240" w:type="dxa"/>
            <w:tcBorders>
              <w:top w:val="nil"/>
              <w:left w:val="nil"/>
              <w:bottom w:val="single" w:sz="4" w:space="0" w:color="auto"/>
              <w:right w:val="single" w:sz="4" w:space="0" w:color="auto"/>
            </w:tcBorders>
            <w:shd w:val="clear" w:color="000000" w:fill="FFFFFF"/>
            <w:noWrap/>
            <w:vAlign w:val="bottom"/>
            <w:hideMark/>
          </w:tcPr>
          <w:p w14:paraId="410E4DC3" w14:textId="77777777" w:rsidR="0062027B" w:rsidRPr="0062027B" w:rsidRDefault="0062027B" w:rsidP="0062027B">
            <w:pPr>
              <w:jc w:val="center"/>
              <w:rPr>
                <w:sz w:val="16"/>
                <w:szCs w:val="16"/>
              </w:rPr>
            </w:pPr>
            <w:r w:rsidRPr="0062027B">
              <w:rPr>
                <w:sz w:val="16"/>
                <w:szCs w:val="16"/>
              </w:rPr>
              <w:t>28 545,83</w:t>
            </w:r>
          </w:p>
        </w:tc>
      </w:tr>
      <w:tr w:rsidR="0062027B" w:rsidRPr="0062027B" w14:paraId="7030AAF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BE75E23" w14:textId="77777777" w:rsidR="0062027B" w:rsidRPr="0062027B" w:rsidRDefault="0062027B" w:rsidP="0062027B">
            <w:pPr>
              <w:rPr>
                <w:sz w:val="16"/>
                <w:szCs w:val="16"/>
              </w:rPr>
            </w:pPr>
            <w:r w:rsidRPr="0062027B">
              <w:rPr>
                <w:sz w:val="16"/>
                <w:szCs w:val="16"/>
              </w:rPr>
              <w:t>Основное мероприятие "Обеспечение реализации Программы"</w:t>
            </w:r>
          </w:p>
        </w:tc>
        <w:tc>
          <w:tcPr>
            <w:tcW w:w="602" w:type="dxa"/>
            <w:tcBorders>
              <w:top w:val="nil"/>
              <w:left w:val="nil"/>
              <w:bottom w:val="single" w:sz="4" w:space="0" w:color="auto"/>
              <w:right w:val="single" w:sz="4" w:space="0" w:color="auto"/>
            </w:tcBorders>
            <w:shd w:val="clear" w:color="000000" w:fill="FFFFFF"/>
            <w:noWrap/>
            <w:vAlign w:val="bottom"/>
            <w:hideMark/>
          </w:tcPr>
          <w:p w14:paraId="061336B1"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2A25CCD7"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073011DA"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5A297F15" w14:textId="77777777" w:rsidR="0062027B" w:rsidRPr="0062027B" w:rsidRDefault="0062027B" w:rsidP="0062027B">
            <w:pPr>
              <w:jc w:val="center"/>
              <w:rPr>
                <w:sz w:val="16"/>
                <w:szCs w:val="16"/>
              </w:rPr>
            </w:pPr>
            <w:r w:rsidRPr="0062027B">
              <w:rPr>
                <w:sz w:val="16"/>
                <w:szCs w:val="16"/>
              </w:rPr>
              <w:t>0250100000</w:t>
            </w:r>
          </w:p>
        </w:tc>
        <w:tc>
          <w:tcPr>
            <w:tcW w:w="591" w:type="dxa"/>
            <w:tcBorders>
              <w:top w:val="nil"/>
              <w:left w:val="nil"/>
              <w:bottom w:val="single" w:sz="4" w:space="0" w:color="auto"/>
              <w:right w:val="single" w:sz="4" w:space="0" w:color="auto"/>
            </w:tcBorders>
            <w:shd w:val="clear" w:color="000000" w:fill="FFFFFF"/>
            <w:noWrap/>
            <w:vAlign w:val="bottom"/>
            <w:hideMark/>
          </w:tcPr>
          <w:p w14:paraId="04FD2CE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FAFB549" w14:textId="77777777" w:rsidR="0062027B" w:rsidRPr="0062027B" w:rsidRDefault="0062027B" w:rsidP="0062027B">
            <w:pPr>
              <w:jc w:val="center"/>
              <w:rPr>
                <w:sz w:val="16"/>
                <w:szCs w:val="16"/>
              </w:rPr>
            </w:pPr>
            <w:r w:rsidRPr="0062027B">
              <w:rPr>
                <w:sz w:val="16"/>
                <w:szCs w:val="16"/>
              </w:rPr>
              <w:t>31 506,80</w:t>
            </w:r>
          </w:p>
        </w:tc>
        <w:tc>
          <w:tcPr>
            <w:tcW w:w="1146" w:type="dxa"/>
            <w:tcBorders>
              <w:top w:val="nil"/>
              <w:left w:val="nil"/>
              <w:bottom w:val="single" w:sz="4" w:space="0" w:color="auto"/>
              <w:right w:val="single" w:sz="4" w:space="0" w:color="auto"/>
            </w:tcBorders>
            <w:shd w:val="clear" w:color="000000" w:fill="FFFFFF"/>
            <w:noWrap/>
            <w:vAlign w:val="bottom"/>
            <w:hideMark/>
          </w:tcPr>
          <w:p w14:paraId="12CAB3E6" w14:textId="77777777" w:rsidR="0062027B" w:rsidRPr="0062027B" w:rsidRDefault="0062027B" w:rsidP="0062027B">
            <w:pPr>
              <w:jc w:val="center"/>
              <w:rPr>
                <w:sz w:val="16"/>
                <w:szCs w:val="16"/>
              </w:rPr>
            </w:pPr>
            <w:r w:rsidRPr="0062027B">
              <w:rPr>
                <w:sz w:val="16"/>
                <w:szCs w:val="16"/>
              </w:rPr>
              <w:t>28 545,74</w:t>
            </w:r>
          </w:p>
        </w:tc>
        <w:tc>
          <w:tcPr>
            <w:tcW w:w="1240" w:type="dxa"/>
            <w:tcBorders>
              <w:top w:val="nil"/>
              <w:left w:val="nil"/>
              <w:bottom w:val="single" w:sz="4" w:space="0" w:color="auto"/>
              <w:right w:val="single" w:sz="4" w:space="0" w:color="auto"/>
            </w:tcBorders>
            <w:shd w:val="clear" w:color="000000" w:fill="FFFFFF"/>
            <w:noWrap/>
            <w:vAlign w:val="bottom"/>
            <w:hideMark/>
          </w:tcPr>
          <w:p w14:paraId="05643422" w14:textId="77777777" w:rsidR="0062027B" w:rsidRPr="0062027B" w:rsidRDefault="0062027B" w:rsidP="0062027B">
            <w:pPr>
              <w:jc w:val="center"/>
              <w:rPr>
                <w:sz w:val="16"/>
                <w:szCs w:val="16"/>
              </w:rPr>
            </w:pPr>
            <w:r w:rsidRPr="0062027B">
              <w:rPr>
                <w:sz w:val="16"/>
                <w:szCs w:val="16"/>
              </w:rPr>
              <w:t>28 545,83</w:t>
            </w:r>
          </w:p>
        </w:tc>
      </w:tr>
      <w:tr w:rsidR="0062027B" w:rsidRPr="0062027B" w14:paraId="3101416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1B5219"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1293B83"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5DCCD6F"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52C1E1AE"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72FBBF8D" w14:textId="77777777" w:rsidR="0062027B" w:rsidRPr="0062027B" w:rsidRDefault="0062027B" w:rsidP="0062027B">
            <w:pPr>
              <w:jc w:val="center"/>
              <w:rPr>
                <w:sz w:val="16"/>
                <w:szCs w:val="16"/>
              </w:rPr>
            </w:pPr>
            <w:r w:rsidRPr="0062027B">
              <w:rPr>
                <w:sz w:val="16"/>
                <w:szCs w:val="16"/>
              </w:rPr>
              <w:t>0250110010</w:t>
            </w:r>
          </w:p>
        </w:tc>
        <w:tc>
          <w:tcPr>
            <w:tcW w:w="591" w:type="dxa"/>
            <w:tcBorders>
              <w:top w:val="nil"/>
              <w:left w:val="nil"/>
              <w:bottom w:val="single" w:sz="4" w:space="0" w:color="auto"/>
              <w:right w:val="single" w:sz="4" w:space="0" w:color="auto"/>
            </w:tcBorders>
            <w:shd w:val="clear" w:color="000000" w:fill="FFFFFF"/>
            <w:noWrap/>
            <w:vAlign w:val="bottom"/>
            <w:hideMark/>
          </w:tcPr>
          <w:p w14:paraId="3EF0814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B9C60C7" w14:textId="77777777" w:rsidR="0062027B" w:rsidRPr="0062027B" w:rsidRDefault="0062027B" w:rsidP="0062027B">
            <w:pPr>
              <w:jc w:val="center"/>
              <w:rPr>
                <w:sz w:val="16"/>
                <w:szCs w:val="16"/>
              </w:rPr>
            </w:pPr>
            <w:r w:rsidRPr="0062027B">
              <w:rPr>
                <w:sz w:val="16"/>
                <w:szCs w:val="16"/>
              </w:rPr>
              <w:t>120,90</w:t>
            </w:r>
          </w:p>
        </w:tc>
        <w:tc>
          <w:tcPr>
            <w:tcW w:w="1146" w:type="dxa"/>
            <w:tcBorders>
              <w:top w:val="nil"/>
              <w:left w:val="nil"/>
              <w:bottom w:val="single" w:sz="4" w:space="0" w:color="auto"/>
              <w:right w:val="single" w:sz="4" w:space="0" w:color="auto"/>
            </w:tcBorders>
            <w:shd w:val="clear" w:color="000000" w:fill="FFFFFF"/>
            <w:noWrap/>
            <w:vAlign w:val="bottom"/>
            <w:hideMark/>
          </w:tcPr>
          <w:p w14:paraId="29397FEC" w14:textId="77777777" w:rsidR="0062027B" w:rsidRPr="0062027B" w:rsidRDefault="0062027B" w:rsidP="0062027B">
            <w:pPr>
              <w:jc w:val="center"/>
              <w:rPr>
                <w:sz w:val="16"/>
                <w:szCs w:val="16"/>
              </w:rPr>
            </w:pPr>
            <w:r w:rsidRPr="0062027B">
              <w:rPr>
                <w:sz w:val="16"/>
                <w:szCs w:val="16"/>
              </w:rPr>
              <w:t>54,11</w:t>
            </w:r>
          </w:p>
        </w:tc>
        <w:tc>
          <w:tcPr>
            <w:tcW w:w="1240" w:type="dxa"/>
            <w:tcBorders>
              <w:top w:val="nil"/>
              <w:left w:val="nil"/>
              <w:bottom w:val="single" w:sz="4" w:space="0" w:color="auto"/>
              <w:right w:val="single" w:sz="4" w:space="0" w:color="auto"/>
            </w:tcBorders>
            <w:shd w:val="clear" w:color="000000" w:fill="FFFFFF"/>
            <w:noWrap/>
            <w:vAlign w:val="bottom"/>
            <w:hideMark/>
          </w:tcPr>
          <w:p w14:paraId="1DED3B1B" w14:textId="77777777" w:rsidR="0062027B" w:rsidRPr="0062027B" w:rsidRDefault="0062027B" w:rsidP="0062027B">
            <w:pPr>
              <w:jc w:val="center"/>
              <w:rPr>
                <w:sz w:val="16"/>
                <w:szCs w:val="16"/>
              </w:rPr>
            </w:pPr>
            <w:r w:rsidRPr="0062027B">
              <w:rPr>
                <w:sz w:val="16"/>
                <w:szCs w:val="16"/>
              </w:rPr>
              <w:t>54,11</w:t>
            </w:r>
          </w:p>
        </w:tc>
      </w:tr>
      <w:tr w:rsidR="0062027B" w:rsidRPr="0062027B" w14:paraId="53E2A93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8367737"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7C88434E"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28B0EBC"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7BC0FE76"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35EEEF9A" w14:textId="77777777" w:rsidR="0062027B" w:rsidRPr="0062027B" w:rsidRDefault="0062027B" w:rsidP="0062027B">
            <w:pPr>
              <w:jc w:val="center"/>
              <w:rPr>
                <w:sz w:val="16"/>
                <w:szCs w:val="16"/>
              </w:rPr>
            </w:pPr>
            <w:r w:rsidRPr="0062027B">
              <w:rPr>
                <w:sz w:val="16"/>
                <w:szCs w:val="16"/>
              </w:rPr>
              <w:t>0250110010</w:t>
            </w:r>
          </w:p>
        </w:tc>
        <w:tc>
          <w:tcPr>
            <w:tcW w:w="591" w:type="dxa"/>
            <w:tcBorders>
              <w:top w:val="nil"/>
              <w:left w:val="nil"/>
              <w:bottom w:val="single" w:sz="4" w:space="0" w:color="auto"/>
              <w:right w:val="single" w:sz="4" w:space="0" w:color="auto"/>
            </w:tcBorders>
            <w:shd w:val="clear" w:color="000000" w:fill="FFFFFF"/>
            <w:noWrap/>
            <w:vAlign w:val="bottom"/>
            <w:hideMark/>
          </w:tcPr>
          <w:p w14:paraId="2A6AAECE"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9C0CFBA" w14:textId="77777777" w:rsidR="0062027B" w:rsidRPr="0062027B" w:rsidRDefault="0062027B" w:rsidP="0062027B">
            <w:pPr>
              <w:jc w:val="center"/>
              <w:rPr>
                <w:sz w:val="16"/>
                <w:szCs w:val="16"/>
              </w:rPr>
            </w:pPr>
            <w:r w:rsidRPr="0062027B">
              <w:rPr>
                <w:sz w:val="16"/>
                <w:szCs w:val="16"/>
              </w:rPr>
              <w:t>33,24</w:t>
            </w:r>
          </w:p>
        </w:tc>
        <w:tc>
          <w:tcPr>
            <w:tcW w:w="1146" w:type="dxa"/>
            <w:tcBorders>
              <w:top w:val="nil"/>
              <w:left w:val="nil"/>
              <w:bottom w:val="single" w:sz="4" w:space="0" w:color="auto"/>
              <w:right w:val="single" w:sz="4" w:space="0" w:color="auto"/>
            </w:tcBorders>
            <w:shd w:val="clear" w:color="000000" w:fill="FFFFFF"/>
            <w:noWrap/>
            <w:vAlign w:val="bottom"/>
            <w:hideMark/>
          </w:tcPr>
          <w:p w14:paraId="54EE09EE" w14:textId="77777777" w:rsidR="0062027B" w:rsidRPr="0062027B" w:rsidRDefault="0062027B" w:rsidP="0062027B">
            <w:pPr>
              <w:jc w:val="center"/>
              <w:rPr>
                <w:sz w:val="16"/>
                <w:szCs w:val="16"/>
              </w:rPr>
            </w:pPr>
            <w:r w:rsidRPr="0062027B">
              <w:rPr>
                <w:sz w:val="16"/>
                <w:szCs w:val="16"/>
              </w:rPr>
              <w:t>33,24</w:t>
            </w:r>
          </w:p>
        </w:tc>
        <w:tc>
          <w:tcPr>
            <w:tcW w:w="1240" w:type="dxa"/>
            <w:tcBorders>
              <w:top w:val="nil"/>
              <w:left w:val="nil"/>
              <w:bottom w:val="single" w:sz="4" w:space="0" w:color="auto"/>
              <w:right w:val="single" w:sz="4" w:space="0" w:color="auto"/>
            </w:tcBorders>
            <w:shd w:val="clear" w:color="000000" w:fill="FFFFFF"/>
            <w:noWrap/>
            <w:vAlign w:val="bottom"/>
            <w:hideMark/>
          </w:tcPr>
          <w:p w14:paraId="4AFFD6DD" w14:textId="77777777" w:rsidR="0062027B" w:rsidRPr="0062027B" w:rsidRDefault="0062027B" w:rsidP="0062027B">
            <w:pPr>
              <w:jc w:val="center"/>
              <w:rPr>
                <w:sz w:val="16"/>
                <w:szCs w:val="16"/>
              </w:rPr>
            </w:pPr>
            <w:r w:rsidRPr="0062027B">
              <w:rPr>
                <w:sz w:val="16"/>
                <w:szCs w:val="16"/>
              </w:rPr>
              <w:t>33,24</w:t>
            </w:r>
          </w:p>
        </w:tc>
      </w:tr>
      <w:tr w:rsidR="0062027B" w:rsidRPr="0062027B" w14:paraId="5AAD3DB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983518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DDC06CD"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7CFDE759"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33A12B5B"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49091CCC" w14:textId="77777777" w:rsidR="0062027B" w:rsidRPr="0062027B" w:rsidRDefault="0062027B" w:rsidP="0062027B">
            <w:pPr>
              <w:jc w:val="center"/>
              <w:rPr>
                <w:sz w:val="16"/>
                <w:szCs w:val="16"/>
              </w:rPr>
            </w:pPr>
            <w:r w:rsidRPr="0062027B">
              <w:rPr>
                <w:sz w:val="16"/>
                <w:szCs w:val="16"/>
              </w:rPr>
              <w:t>0250110010</w:t>
            </w:r>
          </w:p>
        </w:tc>
        <w:tc>
          <w:tcPr>
            <w:tcW w:w="591" w:type="dxa"/>
            <w:tcBorders>
              <w:top w:val="nil"/>
              <w:left w:val="nil"/>
              <w:bottom w:val="single" w:sz="4" w:space="0" w:color="auto"/>
              <w:right w:val="single" w:sz="4" w:space="0" w:color="auto"/>
            </w:tcBorders>
            <w:shd w:val="clear" w:color="000000" w:fill="FFFFFF"/>
            <w:noWrap/>
            <w:vAlign w:val="bottom"/>
            <w:hideMark/>
          </w:tcPr>
          <w:p w14:paraId="7DA296A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17B3925" w14:textId="77777777" w:rsidR="0062027B" w:rsidRPr="0062027B" w:rsidRDefault="0062027B" w:rsidP="0062027B">
            <w:pPr>
              <w:jc w:val="center"/>
              <w:rPr>
                <w:sz w:val="16"/>
                <w:szCs w:val="16"/>
              </w:rPr>
            </w:pPr>
            <w:r w:rsidRPr="0062027B">
              <w:rPr>
                <w:sz w:val="16"/>
                <w:szCs w:val="16"/>
              </w:rPr>
              <w:t>87,66</w:t>
            </w:r>
          </w:p>
        </w:tc>
        <w:tc>
          <w:tcPr>
            <w:tcW w:w="1146" w:type="dxa"/>
            <w:tcBorders>
              <w:top w:val="nil"/>
              <w:left w:val="nil"/>
              <w:bottom w:val="single" w:sz="4" w:space="0" w:color="auto"/>
              <w:right w:val="single" w:sz="4" w:space="0" w:color="auto"/>
            </w:tcBorders>
            <w:shd w:val="clear" w:color="000000" w:fill="FFFFFF"/>
            <w:noWrap/>
            <w:vAlign w:val="bottom"/>
            <w:hideMark/>
          </w:tcPr>
          <w:p w14:paraId="4F4C399A" w14:textId="77777777" w:rsidR="0062027B" w:rsidRPr="0062027B" w:rsidRDefault="0062027B" w:rsidP="0062027B">
            <w:pPr>
              <w:jc w:val="center"/>
              <w:rPr>
                <w:sz w:val="16"/>
                <w:szCs w:val="16"/>
              </w:rPr>
            </w:pPr>
            <w:r w:rsidRPr="0062027B">
              <w:rPr>
                <w:sz w:val="16"/>
                <w:szCs w:val="16"/>
              </w:rPr>
              <w:t>20,87</w:t>
            </w:r>
          </w:p>
        </w:tc>
        <w:tc>
          <w:tcPr>
            <w:tcW w:w="1240" w:type="dxa"/>
            <w:tcBorders>
              <w:top w:val="nil"/>
              <w:left w:val="nil"/>
              <w:bottom w:val="single" w:sz="4" w:space="0" w:color="auto"/>
              <w:right w:val="single" w:sz="4" w:space="0" w:color="auto"/>
            </w:tcBorders>
            <w:shd w:val="clear" w:color="000000" w:fill="FFFFFF"/>
            <w:noWrap/>
            <w:vAlign w:val="bottom"/>
            <w:hideMark/>
          </w:tcPr>
          <w:p w14:paraId="3A4A97C5" w14:textId="77777777" w:rsidR="0062027B" w:rsidRPr="0062027B" w:rsidRDefault="0062027B" w:rsidP="0062027B">
            <w:pPr>
              <w:jc w:val="center"/>
              <w:rPr>
                <w:sz w:val="16"/>
                <w:szCs w:val="16"/>
              </w:rPr>
            </w:pPr>
            <w:r w:rsidRPr="0062027B">
              <w:rPr>
                <w:sz w:val="16"/>
                <w:szCs w:val="16"/>
              </w:rPr>
              <w:t>20,87</w:t>
            </w:r>
          </w:p>
        </w:tc>
      </w:tr>
      <w:tr w:rsidR="0062027B" w:rsidRPr="0062027B" w14:paraId="3EB45AC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324F3C3"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7BA863B7"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0606688F"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3EE5D9D7"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12E2E72C" w14:textId="77777777" w:rsidR="0062027B" w:rsidRPr="0062027B" w:rsidRDefault="0062027B" w:rsidP="0062027B">
            <w:pPr>
              <w:jc w:val="center"/>
              <w:rPr>
                <w:sz w:val="16"/>
                <w:szCs w:val="16"/>
              </w:rPr>
            </w:pPr>
            <w:r w:rsidRPr="0062027B">
              <w:rPr>
                <w:sz w:val="16"/>
                <w:szCs w:val="16"/>
              </w:rPr>
              <w:t>0250110020</w:t>
            </w:r>
          </w:p>
        </w:tc>
        <w:tc>
          <w:tcPr>
            <w:tcW w:w="591" w:type="dxa"/>
            <w:tcBorders>
              <w:top w:val="nil"/>
              <w:left w:val="nil"/>
              <w:bottom w:val="single" w:sz="4" w:space="0" w:color="auto"/>
              <w:right w:val="single" w:sz="4" w:space="0" w:color="auto"/>
            </w:tcBorders>
            <w:shd w:val="clear" w:color="000000" w:fill="FFFFFF"/>
            <w:noWrap/>
            <w:vAlign w:val="bottom"/>
            <w:hideMark/>
          </w:tcPr>
          <w:p w14:paraId="25CB433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1DDC88F" w14:textId="77777777" w:rsidR="0062027B" w:rsidRPr="0062027B" w:rsidRDefault="0062027B" w:rsidP="0062027B">
            <w:pPr>
              <w:jc w:val="center"/>
              <w:rPr>
                <w:sz w:val="16"/>
                <w:szCs w:val="16"/>
              </w:rPr>
            </w:pPr>
            <w:r w:rsidRPr="0062027B">
              <w:rPr>
                <w:sz w:val="16"/>
                <w:szCs w:val="16"/>
              </w:rPr>
              <w:t>1 075,89</w:t>
            </w:r>
          </w:p>
        </w:tc>
        <w:tc>
          <w:tcPr>
            <w:tcW w:w="1146" w:type="dxa"/>
            <w:tcBorders>
              <w:top w:val="nil"/>
              <w:left w:val="nil"/>
              <w:bottom w:val="single" w:sz="4" w:space="0" w:color="auto"/>
              <w:right w:val="single" w:sz="4" w:space="0" w:color="auto"/>
            </w:tcBorders>
            <w:shd w:val="clear" w:color="000000" w:fill="FFFFFF"/>
            <w:noWrap/>
            <w:vAlign w:val="bottom"/>
            <w:hideMark/>
          </w:tcPr>
          <w:p w14:paraId="3463BEF0" w14:textId="77777777" w:rsidR="0062027B" w:rsidRPr="0062027B" w:rsidRDefault="0062027B" w:rsidP="0062027B">
            <w:pPr>
              <w:jc w:val="center"/>
              <w:rPr>
                <w:sz w:val="16"/>
                <w:szCs w:val="16"/>
              </w:rPr>
            </w:pPr>
            <w:r w:rsidRPr="0062027B">
              <w:rPr>
                <w:sz w:val="16"/>
                <w:szCs w:val="16"/>
              </w:rPr>
              <w:t>1 075,89</w:t>
            </w:r>
          </w:p>
        </w:tc>
        <w:tc>
          <w:tcPr>
            <w:tcW w:w="1240" w:type="dxa"/>
            <w:tcBorders>
              <w:top w:val="nil"/>
              <w:left w:val="nil"/>
              <w:bottom w:val="single" w:sz="4" w:space="0" w:color="auto"/>
              <w:right w:val="single" w:sz="4" w:space="0" w:color="auto"/>
            </w:tcBorders>
            <w:shd w:val="clear" w:color="000000" w:fill="FFFFFF"/>
            <w:noWrap/>
            <w:vAlign w:val="bottom"/>
            <w:hideMark/>
          </w:tcPr>
          <w:p w14:paraId="71A0BE60" w14:textId="77777777" w:rsidR="0062027B" w:rsidRPr="0062027B" w:rsidRDefault="0062027B" w:rsidP="0062027B">
            <w:pPr>
              <w:jc w:val="center"/>
              <w:rPr>
                <w:sz w:val="16"/>
                <w:szCs w:val="16"/>
              </w:rPr>
            </w:pPr>
            <w:r w:rsidRPr="0062027B">
              <w:rPr>
                <w:sz w:val="16"/>
                <w:szCs w:val="16"/>
              </w:rPr>
              <w:t>1 075,89</w:t>
            </w:r>
          </w:p>
        </w:tc>
      </w:tr>
      <w:tr w:rsidR="0062027B" w:rsidRPr="0062027B" w14:paraId="3975261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80AEEA4"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671D076"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7571244"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0264748D"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62D80163" w14:textId="77777777" w:rsidR="0062027B" w:rsidRPr="0062027B" w:rsidRDefault="0062027B" w:rsidP="0062027B">
            <w:pPr>
              <w:jc w:val="center"/>
              <w:rPr>
                <w:sz w:val="16"/>
                <w:szCs w:val="16"/>
              </w:rPr>
            </w:pPr>
            <w:r w:rsidRPr="0062027B">
              <w:rPr>
                <w:sz w:val="16"/>
                <w:szCs w:val="16"/>
              </w:rPr>
              <w:t>0250110020</w:t>
            </w:r>
          </w:p>
        </w:tc>
        <w:tc>
          <w:tcPr>
            <w:tcW w:w="591" w:type="dxa"/>
            <w:tcBorders>
              <w:top w:val="nil"/>
              <w:left w:val="nil"/>
              <w:bottom w:val="single" w:sz="4" w:space="0" w:color="auto"/>
              <w:right w:val="single" w:sz="4" w:space="0" w:color="auto"/>
            </w:tcBorders>
            <w:shd w:val="clear" w:color="000000" w:fill="FFFFFF"/>
            <w:noWrap/>
            <w:vAlign w:val="bottom"/>
            <w:hideMark/>
          </w:tcPr>
          <w:p w14:paraId="13BA2DB4"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68780ABC" w14:textId="77777777" w:rsidR="0062027B" w:rsidRPr="0062027B" w:rsidRDefault="0062027B" w:rsidP="0062027B">
            <w:pPr>
              <w:jc w:val="center"/>
              <w:rPr>
                <w:sz w:val="16"/>
                <w:szCs w:val="16"/>
              </w:rPr>
            </w:pPr>
            <w:r w:rsidRPr="0062027B">
              <w:rPr>
                <w:sz w:val="16"/>
                <w:szCs w:val="16"/>
              </w:rPr>
              <w:t>1 075,89</w:t>
            </w:r>
          </w:p>
        </w:tc>
        <w:tc>
          <w:tcPr>
            <w:tcW w:w="1146" w:type="dxa"/>
            <w:tcBorders>
              <w:top w:val="nil"/>
              <w:left w:val="nil"/>
              <w:bottom w:val="single" w:sz="4" w:space="0" w:color="auto"/>
              <w:right w:val="single" w:sz="4" w:space="0" w:color="auto"/>
            </w:tcBorders>
            <w:shd w:val="clear" w:color="000000" w:fill="FFFFFF"/>
            <w:noWrap/>
            <w:vAlign w:val="bottom"/>
            <w:hideMark/>
          </w:tcPr>
          <w:p w14:paraId="6040BEEA" w14:textId="77777777" w:rsidR="0062027B" w:rsidRPr="0062027B" w:rsidRDefault="0062027B" w:rsidP="0062027B">
            <w:pPr>
              <w:jc w:val="center"/>
              <w:rPr>
                <w:sz w:val="16"/>
                <w:szCs w:val="16"/>
              </w:rPr>
            </w:pPr>
            <w:r w:rsidRPr="0062027B">
              <w:rPr>
                <w:sz w:val="16"/>
                <w:szCs w:val="16"/>
              </w:rPr>
              <w:t>1 075,89</w:t>
            </w:r>
          </w:p>
        </w:tc>
        <w:tc>
          <w:tcPr>
            <w:tcW w:w="1240" w:type="dxa"/>
            <w:tcBorders>
              <w:top w:val="nil"/>
              <w:left w:val="nil"/>
              <w:bottom w:val="single" w:sz="4" w:space="0" w:color="auto"/>
              <w:right w:val="single" w:sz="4" w:space="0" w:color="auto"/>
            </w:tcBorders>
            <w:shd w:val="clear" w:color="000000" w:fill="FFFFFF"/>
            <w:noWrap/>
            <w:vAlign w:val="bottom"/>
            <w:hideMark/>
          </w:tcPr>
          <w:p w14:paraId="2EE8F113" w14:textId="77777777" w:rsidR="0062027B" w:rsidRPr="0062027B" w:rsidRDefault="0062027B" w:rsidP="0062027B">
            <w:pPr>
              <w:jc w:val="center"/>
              <w:rPr>
                <w:sz w:val="16"/>
                <w:szCs w:val="16"/>
              </w:rPr>
            </w:pPr>
            <w:r w:rsidRPr="0062027B">
              <w:rPr>
                <w:sz w:val="16"/>
                <w:szCs w:val="16"/>
              </w:rPr>
              <w:t>1 075,89</w:t>
            </w:r>
          </w:p>
        </w:tc>
      </w:tr>
      <w:tr w:rsidR="0062027B" w:rsidRPr="0062027B" w14:paraId="037E21B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E4419EC" w14:textId="77777777" w:rsidR="0062027B" w:rsidRPr="0062027B" w:rsidRDefault="0062027B" w:rsidP="0062027B">
            <w:pPr>
              <w:rPr>
                <w:sz w:val="16"/>
                <w:szCs w:val="16"/>
              </w:rPr>
            </w:pPr>
            <w:r w:rsidRPr="0062027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75A36872"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8EAC4F8"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019312C6"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0243DDA5" w14:textId="77777777" w:rsidR="0062027B" w:rsidRPr="0062027B" w:rsidRDefault="0062027B" w:rsidP="0062027B">
            <w:pPr>
              <w:jc w:val="center"/>
              <w:rPr>
                <w:sz w:val="16"/>
                <w:szCs w:val="16"/>
              </w:rPr>
            </w:pPr>
            <w:r w:rsidRPr="0062027B">
              <w:rPr>
                <w:sz w:val="16"/>
                <w:szCs w:val="16"/>
              </w:rPr>
              <w:t>0250175490</w:t>
            </w:r>
          </w:p>
        </w:tc>
        <w:tc>
          <w:tcPr>
            <w:tcW w:w="591" w:type="dxa"/>
            <w:tcBorders>
              <w:top w:val="nil"/>
              <w:left w:val="nil"/>
              <w:bottom w:val="single" w:sz="4" w:space="0" w:color="auto"/>
              <w:right w:val="single" w:sz="4" w:space="0" w:color="auto"/>
            </w:tcBorders>
            <w:shd w:val="clear" w:color="000000" w:fill="FFFFFF"/>
            <w:noWrap/>
            <w:vAlign w:val="bottom"/>
            <w:hideMark/>
          </w:tcPr>
          <w:p w14:paraId="009AC0C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BE1B232" w14:textId="77777777" w:rsidR="0062027B" w:rsidRPr="0062027B" w:rsidRDefault="0062027B" w:rsidP="0062027B">
            <w:pPr>
              <w:jc w:val="center"/>
              <w:rPr>
                <w:sz w:val="16"/>
                <w:szCs w:val="16"/>
              </w:rPr>
            </w:pPr>
            <w:r w:rsidRPr="0062027B">
              <w:rPr>
                <w:sz w:val="16"/>
                <w:szCs w:val="16"/>
              </w:rPr>
              <w:t>575,92</w:t>
            </w:r>
          </w:p>
        </w:tc>
        <w:tc>
          <w:tcPr>
            <w:tcW w:w="1146" w:type="dxa"/>
            <w:tcBorders>
              <w:top w:val="nil"/>
              <w:left w:val="nil"/>
              <w:bottom w:val="single" w:sz="4" w:space="0" w:color="auto"/>
              <w:right w:val="single" w:sz="4" w:space="0" w:color="auto"/>
            </w:tcBorders>
            <w:shd w:val="clear" w:color="000000" w:fill="FFFFFF"/>
            <w:noWrap/>
            <w:vAlign w:val="bottom"/>
            <w:hideMark/>
          </w:tcPr>
          <w:p w14:paraId="2C7DFFF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8D0F619" w14:textId="77777777" w:rsidR="0062027B" w:rsidRPr="0062027B" w:rsidRDefault="0062027B" w:rsidP="0062027B">
            <w:pPr>
              <w:jc w:val="center"/>
              <w:rPr>
                <w:sz w:val="16"/>
                <w:szCs w:val="16"/>
              </w:rPr>
            </w:pPr>
            <w:r w:rsidRPr="0062027B">
              <w:rPr>
                <w:sz w:val="16"/>
                <w:szCs w:val="16"/>
              </w:rPr>
              <w:t>0,00</w:t>
            </w:r>
          </w:p>
        </w:tc>
      </w:tr>
      <w:tr w:rsidR="0062027B" w:rsidRPr="0062027B" w14:paraId="6AAF8C7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8DFE3B7"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602F977B"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CD325C6"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6B5CD978"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640FC7CE" w14:textId="77777777" w:rsidR="0062027B" w:rsidRPr="0062027B" w:rsidRDefault="0062027B" w:rsidP="0062027B">
            <w:pPr>
              <w:jc w:val="center"/>
              <w:rPr>
                <w:sz w:val="16"/>
                <w:szCs w:val="16"/>
              </w:rPr>
            </w:pPr>
            <w:r w:rsidRPr="0062027B">
              <w:rPr>
                <w:sz w:val="16"/>
                <w:szCs w:val="16"/>
              </w:rPr>
              <w:t>0250175490</w:t>
            </w:r>
          </w:p>
        </w:tc>
        <w:tc>
          <w:tcPr>
            <w:tcW w:w="591" w:type="dxa"/>
            <w:tcBorders>
              <w:top w:val="nil"/>
              <w:left w:val="nil"/>
              <w:bottom w:val="single" w:sz="4" w:space="0" w:color="auto"/>
              <w:right w:val="single" w:sz="4" w:space="0" w:color="auto"/>
            </w:tcBorders>
            <w:shd w:val="clear" w:color="000000" w:fill="FFFFFF"/>
            <w:noWrap/>
            <w:vAlign w:val="bottom"/>
            <w:hideMark/>
          </w:tcPr>
          <w:p w14:paraId="4C710360"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269B560A" w14:textId="77777777" w:rsidR="0062027B" w:rsidRPr="0062027B" w:rsidRDefault="0062027B" w:rsidP="0062027B">
            <w:pPr>
              <w:jc w:val="center"/>
              <w:rPr>
                <w:sz w:val="16"/>
                <w:szCs w:val="16"/>
              </w:rPr>
            </w:pPr>
            <w:r w:rsidRPr="0062027B">
              <w:rPr>
                <w:sz w:val="16"/>
                <w:szCs w:val="16"/>
              </w:rPr>
              <w:t>575,92</w:t>
            </w:r>
          </w:p>
        </w:tc>
        <w:tc>
          <w:tcPr>
            <w:tcW w:w="1146" w:type="dxa"/>
            <w:tcBorders>
              <w:top w:val="nil"/>
              <w:left w:val="nil"/>
              <w:bottom w:val="single" w:sz="4" w:space="0" w:color="auto"/>
              <w:right w:val="single" w:sz="4" w:space="0" w:color="auto"/>
            </w:tcBorders>
            <w:shd w:val="clear" w:color="000000" w:fill="FFFFFF"/>
            <w:noWrap/>
            <w:vAlign w:val="bottom"/>
            <w:hideMark/>
          </w:tcPr>
          <w:p w14:paraId="3040812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5A7352B" w14:textId="77777777" w:rsidR="0062027B" w:rsidRPr="0062027B" w:rsidRDefault="0062027B" w:rsidP="0062027B">
            <w:pPr>
              <w:jc w:val="center"/>
              <w:rPr>
                <w:sz w:val="16"/>
                <w:szCs w:val="16"/>
              </w:rPr>
            </w:pPr>
            <w:r w:rsidRPr="0062027B">
              <w:rPr>
                <w:sz w:val="16"/>
                <w:szCs w:val="16"/>
              </w:rPr>
              <w:t>0,00</w:t>
            </w:r>
          </w:p>
        </w:tc>
      </w:tr>
      <w:tr w:rsidR="0062027B" w:rsidRPr="0062027B" w14:paraId="4C17962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BAC5C89" w14:textId="77777777" w:rsidR="0062027B" w:rsidRPr="0062027B" w:rsidRDefault="0062027B" w:rsidP="0062027B">
            <w:pPr>
              <w:rPr>
                <w:sz w:val="16"/>
                <w:szCs w:val="16"/>
              </w:rPr>
            </w:pPr>
            <w:r w:rsidRPr="0062027B">
              <w:rPr>
                <w:sz w:val="16"/>
                <w:szCs w:val="16"/>
              </w:rPr>
              <w:t>Осуществление отдельных государственных полномочий в области труда и социальной защиты отдельных категорий граждан</w:t>
            </w:r>
          </w:p>
        </w:tc>
        <w:tc>
          <w:tcPr>
            <w:tcW w:w="602" w:type="dxa"/>
            <w:tcBorders>
              <w:top w:val="nil"/>
              <w:left w:val="nil"/>
              <w:bottom w:val="single" w:sz="4" w:space="0" w:color="auto"/>
              <w:right w:val="single" w:sz="4" w:space="0" w:color="auto"/>
            </w:tcBorders>
            <w:shd w:val="clear" w:color="000000" w:fill="FFFFFF"/>
            <w:noWrap/>
            <w:vAlign w:val="bottom"/>
            <w:hideMark/>
          </w:tcPr>
          <w:p w14:paraId="4E66F386"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5E9929FA"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34EC54E8"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69821023" w14:textId="77777777" w:rsidR="0062027B" w:rsidRPr="0062027B" w:rsidRDefault="0062027B" w:rsidP="0062027B">
            <w:pPr>
              <w:jc w:val="center"/>
              <w:rPr>
                <w:sz w:val="16"/>
                <w:szCs w:val="16"/>
              </w:rPr>
            </w:pPr>
            <w:r w:rsidRPr="0062027B">
              <w:rPr>
                <w:sz w:val="16"/>
                <w:szCs w:val="16"/>
              </w:rPr>
              <w:t>0250176210</w:t>
            </w:r>
          </w:p>
        </w:tc>
        <w:tc>
          <w:tcPr>
            <w:tcW w:w="591" w:type="dxa"/>
            <w:tcBorders>
              <w:top w:val="nil"/>
              <w:left w:val="nil"/>
              <w:bottom w:val="single" w:sz="4" w:space="0" w:color="auto"/>
              <w:right w:val="single" w:sz="4" w:space="0" w:color="auto"/>
            </w:tcBorders>
            <w:shd w:val="clear" w:color="000000" w:fill="FFFFFF"/>
            <w:noWrap/>
            <w:vAlign w:val="bottom"/>
            <w:hideMark/>
          </w:tcPr>
          <w:p w14:paraId="3DB1EFF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E4FF474" w14:textId="77777777" w:rsidR="0062027B" w:rsidRPr="0062027B" w:rsidRDefault="0062027B" w:rsidP="0062027B">
            <w:pPr>
              <w:jc w:val="center"/>
              <w:rPr>
                <w:sz w:val="16"/>
                <w:szCs w:val="16"/>
              </w:rPr>
            </w:pPr>
            <w:r w:rsidRPr="0062027B">
              <w:rPr>
                <w:sz w:val="16"/>
                <w:szCs w:val="16"/>
              </w:rPr>
              <w:t>29 734,09</w:t>
            </w:r>
          </w:p>
        </w:tc>
        <w:tc>
          <w:tcPr>
            <w:tcW w:w="1146" w:type="dxa"/>
            <w:tcBorders>
              <w:top w:val="nil"/>
              <w:left w:val="nil"/>
              <w:bottom w:val="single" w:sz="4" w:space="0" w:color="auto"/>
              <w:right w:val="single" w:sz="4" w:space="0" w:color="auto"/>
            </w:tcBorders>
            <w:shd w:val="clear" w:color="000000" w:fill="FFFFFF"/>
            <w:noWrap/>
            <w:vAlign w:val="bottom"/>
            <w:hideMark/>
          </w:tcPr>
          <w:p w14:paraId="0C61ED8C" w14:textId="77777777" w:rsidR="0062027B" w:rsidRPr="0062027B" w:rsidRDefault="0062027B" w:rsidP="0062027B">
            <w:pPr>
              <w:jc w:val="center"/>
              <w:rPr>
                <w:sz w:val="16"/>
                <w:szCs w:val="16"/>
              </w:rPr>
            </w:pPr>
            <w:r w:rsidRPr="0062027B">
              <w:rPr>
                <w:sz w:val="16"/>
                <w:szCs w:val="16"/>
              </w:rPr>
              <w:t>27 415,74</w:t>
            </w:r>
          </w:p>
        </w:tc>
        <w:tc>
          <w:tcPr>
            <w:tcW w:w="1240" w:type="dxa"/>
            <w:tcBorders>
              <w:top w:val="nil"/>
              <w:left w:val="nil"/>
              <w:bottom w:val="single" w:sz="4" w:space="0" w:color="auto"/>
              <w:right w:val="single" w:sz="4" w:space="0" w:color="auto"/>
            </w:tcBorders>
            <w:shd w:val="clear" w:color="000000" w:fill="FFFFFF"/>
            <w:noWrap/>
            <w:vAlign w:val="bottom"/>
            <w:hideMark/>
          </w:tcPr>
          <w:p w14:paraId="23E2BA73" w14:textId="77777777" w:rsidR="0062027B" w:rsidRPr="0062027B" w:rsidRDefault="0062027B" w:rsidP="0062027B">
            <w:pPr>
              <w:jc w:val="center"/>
              <w:rPr>
                <w:sz w:val="16"/>
                <w:szCs w:val="16"/>
              </w:rPr>
            </w:pPr>
            <w:r w:rsidRPr="0062027B">
              <w:rPr>
                <w:sz w:val="16"/>
                <w:szCs w:val="16"/>
              </w:rPr>
              <w:t>27 415,83</w:t>
            </w:r>
          </w:p>
        </w:tc>
      </w:tr>
      <w:tr w:rsidR="0062027B" w:rsidRPr="0062027B" w14:paraId="5086024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FE86834"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51F26D67"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5C5BF271"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4E70B3B7"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54AB4514" w14:textId="77777777" w:rsidR="0062027B" w:rsidRPr="0062027B" w:rsidRDefault="0062027B" w:rsidP="0062027B">
            <w:pPr>
              <w:jc w:val="center"/>
              <w:rPr>
                <w:sz w:val="16"/>
                <w:szCs w:val="16"/>
              </w:rPr>
            </w:pPr>
            <w:r w:rsidRPr="0062027B">
              <w:rPr>
                <w:sz w:val="16"/>
                <w:szCs w:val="16"/>
              </w:rPr>
              <w:t>0250176210</w:t>
            </w:r>
          </w:p>
        </w:tc>
        <w:tc>
          <w:tcPr>
            <w:tcW w:w="591" w:type="dxa"/>
            <w:tcBorders>
              <w:top w:val="nil"/>
              <w:left w:val="nil"/>
              <w:bottom w:val="single" w:sz="4" w:space="0" w:color="auto"/>
              <w:right w:val="single" w:sz="4" w:space="0" w:color="auto"/>
            </w:tcBorders>
            <w:shd w:val="clear" w:color="000000" w:fill="FFFFFF"/>
            <w:noWrap/>
            <w:vAlign w:val="bottom"/>
            <w:hideMark/>
          </w:tcPr>
          <w:p w14:paraId="4985E2B0"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30564C49" w14:textId="77777777" w:rsidR="0062027B" w:rsidRPr="0062027B" w:rsidRDefault="0062027B" w:rsidP="0062027B">
            <w:pPr>
              <w:jc w:val="center"/>
              <w:rPr>
                <w:sz w:val="16"/>
                <w:szCs w:val="16"/>
              </w:rPr>
            </w:pPr>
            <w:r w:rsidRPr="0062027B">
              <w:rPr>
                <w:sz w:val="16"/>
                <w:szCs w:val="16"/>
              </w:rPr>
              <w:t>26 024,79</w:t>
            </w:r>
          </w:p>
        </w:tc>
        <w:tc>
          <w:tcPr>
            <w:tcW w:w="1146" w:type="dxa"/>
            <w:tcBorders>
              <w:top w:val="nil"/>
              <w:left w:val="nil"/>
              <w:bottom w:val="single" w:sz="4" w:space="0" w:color="auto"/>
              <w:right w:val="single" w:sz="4" w:space="0" w:color="auto"/>
            </w:tcBorders>
            <w:shd w:val="clear" w:color="000000" w:fill="FFFFFF"/>
            <w:noWrap/>
            <w:vAlign w:val="bottom"/>
            <w:hideMark/>
          </w:tcPr>
          <w:p w14:paraId="79B957E5" w14:textId="77777777" w:rsidR="0062027B" w:rsidRPr="0062027B" w:rsidRDefault="0062027B" w:rsidP="0062027B">
            <w:pPr>
              <w:jc w:val="center"/>
              <w:rPr>
                <w:sz w:val="16"/>
                <w:szCs w:val="16"/>
              </w:rPr>
            </w:pPr>
            <w:r w:rsidRPr="0062027B">
              <w:rPr>
                <w:sz w:val="16"/>
                <w:szCs w:val="16"/>
              </w:rPr>
              <w:t>25 662,85</w:t>
            </w:r>
          </w:p>
        </w:tc>
        <w:tc>
          <w:tcPr>
            <w:tcW w:w="1240" w:type="dxa"/>
            <w:tcBorders>
              <w:top w:val="nil"/>
              <w:left w:val="nil"/>
              <w:bottom w:val="single" w:sz="4" w:space="0" w:color="auto"/>
              <w:right w:val="single" w:sz="4" w:space="0" w:color="auto"/>
            </w:tcBorders>
            <w:shd w:val="clear" w:color="000000" w:fill="FFFFFF"/>
            <w:noWrap/>
            <w:vAlign w:val="bottom"/>
            <w:hideMark/>
          </w:tcPr>
          <w:p w14:paraId="566DE20D" w14:textId="77777777" w:rsidR="0062027B" w:rsidRPr="0062027B" w:rsidRDefault="0062027B" w:rsidP="0062027B">
            <w:pPr>
              <w:jc w:val="center"/>
              <w:rPr>
                <w:sz w:val="16"/>
                <w:szCs w:val="16"/>
              </w:rPr>
            </w:pPr>
            <w:r w:rsidRPr="0062027B">
              <w:rPr>
                <w:sz w:val="16"/>
                <w:szCs w:val="16"/>
              </w:rPr>
              <w:t>25 662,94</w:t>
            </w:r>
          </w:p>
        </w:tc>
      </w:tr>
      <w:tr w:rsidR="0062027B" w:rsidRPr="0062027B" w14:paraId="7B20302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0128422" w14:textId="77777777" w:rsidR="0062027B" w:rsidRPr="0062027B" w:rsidRDefault="0062027B" w:rsidP="0062027B">
            <w:pPr>
              <w:rPr>
                <w:sz w:val="16"/>
                <w:szCs w:val="16"/>
              </w:rPr>
            </w:pPr>
            <w:r w:rsidRPr="0062027B">
              <w:rPr>
                <w:sz w:val="16"/>
                <w:szCs w:val="16"/>
              </w:rPr>
              <w:lastRenderedPageBreak/>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163EF7C"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1E72770"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6BE0C0C9"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2850DBB4" w14:textId="77777777" w:rsidR="0062027B" w:rsidRPr="0062027B" w:rsidRDefault="0062027B" w:rsidP="0062027B">
            <w:pPr>
              <w:jc w:val="center"/>
              <w:rPr>
                <w:sz w:val="16"/>
                <w:szCs w:val="16"/>
              </w:rPr>
            </w:pPr>
            <w:r w:rsidRPr="0062027B">
              <w:rPr>
                <w:sz w:val="16"/>
                <w:szCs w:val="16"/>
              </w:rPr>
              <w:t>0250176210</w:t>
            </w:r>
          </w:p>
        </w:tc>
        <w:tc>
          <w:tcPr>
            <w:tcW w:w="591" w:type="dxa"/>
            <w:tcBorders>
              <w:top w:val="nil"/>
              <w:left w:val="nil"/>
              <w:bottom w:val="single" w:sz="4" w:space="0" w:color="auto"/>
              <w:right w:val="single" w:sz="4" w:space="0" w:color="auto"/>
            </w:tcBorders>
            <w:shd w:val="clear" w:color="000000" w:fill="FFFFFF"/>
            <w:noWrap/>
            <w:vAlign w:val="bottom"/>
            <w:hideMark/>
          </w:tcPr>
          <w:p w14:paraId="41094575"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BBA74C5" w14:textId="77777777" w:rsidR="0062027B" w:rsidRPr="0062027B" w:rsidRDefault="0062027B" w:rsidP="0062027B">
            <w:pPr>
              <w:jc w:val="center"/>
              <w:rPr>
                <w:sz w:val="16"/>
                <w:szCs w:val="16"/>
              </w:rPr>
            </w:pPr>
            <w:r w:rsidRPr="0062027B">
              <w:rPr>
                <w:sz w:val="16"/>
                <w:szCs w:val="16"/>
              </w:rPr>
              <w:t>3 310,74</w:t>
            </w:r>
          </w:p>
        </w:tc>
        <w:tc>
          <w:tcPr>
            <w:tcW w:w="1146" w:type="dxa"/>
            <w:tcBorders>
              <w:top w:val="nil"/>
              <w:left w:val="nil"/>
              <w:bottom w:val="single" w:sz="4" w:space="0" w:color="auto"/>
              <w:right w:val="single" w:sz="4" w:space="0" w:color="auto"/>
            </w:tcBorders>
            <w:shd w:val="clear" w:color="000000" w:fill="FFFFFF"/>
            <w:noWrap/>
            <w:vAlign w:val="bottom"/>
            <w:hideMark/>
          </w:tcPr>
          <w:p w14:paraId="5B1E662F" w14:textId="77777777" w:rsidR="0062027B" w:rsidRPr="0062027B" w:rsidRDefault="0062027B" w:rsidP="0062027B">
            <w:pPr>
              <w:jc w:val="center"/>
              <w:rPr>
                <w:sz w:val="16"/>
                <w:szCs w:val="16"/>
              </w:rPr>
            </w:pPr>
            <w:r w:rsidRPr="0062027B">
              <w:rPr>
                <w:sz w:val="16"/>
                <w:szCs w:val="16"/>
              </w:rPr>
              <w:t>1 351,01</w:t>
            </w:r>
          </w:p>
        </w:tc>
        <w:tc>
          <w:tcPr>
            <w:tcW w:w="1240" w:type="dxa"/>
            <w:tcBorders>
              <w:top w:val="nil"/>
              <w:left w:val="nil"/>
              <w:bottom w:val="single" w:sz="4" w:space="0" w:color="auto"/>
              <w:right w:val="single" w:sz="4" w:space="0" w:color="auto"/>
            </w:tcBorders>
            <w:shd w:val="clear" w:color="000000" w:fill="FFFFFF"/>
            <w:noWrap/>
            <w:vAlign w:val="bottom"/>
            <w:hideMark/>
          </w:tcPr>
          <w:p w14:paraId="3842F0E4" w14:textId="77777777" w:rsidR="0062027B" w:rsidRPr="0062027B" w:rsidRDefault="0062027B" w:rsidP="0062027B">
            <w:pPr>
              <w:jc w:val="center"/>
              <w:rPr>
                <w:sz w:val="16"/>
                <w:szCs w:val="16"/>
              </w:rPr>
            </w:pPr>
            <w:r w:rsidRPr="0062027B">
              <w:rPr>
                <w:sz w:val="16"/>
                <w:szCs w:val="16"/>
              </w:rPr>
              <w:t>1 351,01</w:t>
            </w:r>
          </w:p>
        </w:tc>
      </w:tr>
      <w:tr w:rsidR="0062027B" w:rsidRPr="0062027B" w14:paraId="7210253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CE4DD8E"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131454D9"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0E07CE85"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5C8A74F2"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46B53D55" w14:textId="77777777" w:rsidR="0062027B" w:rsidRPr="0062027B" w:rsidRDefault="0062027B" w:rsidP="0062027B">
            <w:pPr>
              <w:jc w:val="center"/>
              <w:rPr>
                <w:sz w:val="16"/>
                <w:szCs w:val="16"/>
              </w:rPr>
            </w:pPr>
            <w:r w:rsidRPr="0062027B">
              <w:rPr>
                <w:sz w:val="16"/>
                <w:szCs w:val="16"/>
              </w:rPr>
              <w:t>0250176210</w:t>
            </w:r>
          </w:p>
        </w:tc>
        <w:tc>
          <w:tcPr>
            <w:tcW w:w="591" w:type="dxa"/>
            <w:tcBorders>
              <w:top w:val="nil"/>
              <w:left w:val="nil"/>
              <w:bottom w:val="single" w:sz="4" w:space="0" w:color="auto"/>
              <w:right w:val="single" w:sz="4" w:space="0" w:color="auto"/>
            </w:tcBorders>
            <w:shd w:val="clear" w:color="000000" w:fill="FFFFFF"/>
            <w:noWrap/>
            <w:vAlign w:val="bottom"/>
            <w:hideMark/>
          </w:tcPr>
          <w:p w14:paraId="31FEC26B"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157542DD" w14:textId="77777777" w:rsidR="0062027B" w:rsidRPr="0062027B" w:rsidRDefault="0062027B" w:rsidP="0062027B">
            <w:pPr>
              <w:jc w:val="center"/>
              <w:rPr>
                <w:sz w:val="16"/>
                <w:szCs w:val="16"/>
              </w:rPr>
            </w:pPr>
            <w:r w:rsidRPr="0062027B">
              <w:rPr>
                <w:sz w:val="16"/>
                <w:szCs w:val="16"/>
              </w:rPr>
              <w:t>398,56</w:t>
            </w:r>
          </w:p>
        </w:tc>
        <w:tc>
          <w:tcPr>
            <w:tcW w:w="1146" w:type="dxa"/>
            <w:tcBorders>
              <w:top w:val="nil"/>
              <w:left w:val="nil"/>
              <w:bottom w:val="single" w:sz="4" w:space="0" w:color="auto"/>
              <w:right w:val="single" w:sz="4" w:space="0" w:color="auto"/>
            </w:tcBorders>
            <w:shd w:val="clear" w:color="000000" w:fill="FFFFFF"/>
            <w:noWrap/>
            <w:vAlign w:val="bottom"/>
            <w:hideMark/>
          </w:tcPr>
          <w:p w14:paraId="4E92D068" w14:textId="77777777" w:rsidR="0062027B" w:rsidRPr="0062027B" w:rsidRDefault="0062027B" w:rsidP="0062027B">
            <w:pPr>
              <w:jc w:val="center"/>
              <w:rPr>
                <w:sz w:val="16"/>
                <w:szCs w:val="16"/>
              </w:rPr>
            </w:pPr>
            <w:r w:rsidRPr="0062027B">
              <w:rPr>
                <w:sz w:val="16"/>
                <w:szCs w:val="16"/>
              </w:rPr>
              <w:t>401,88</w:t>
            </w:r>
          </w:p>
        </w:tc>
        <w:tc>
          <w:tcPr>
            <w:tcW w:w="1240" w:type="dxa"/>
            <w:tcBorders>
              <w:top w:val="nil"/>
              <w:left w:val="nil"/>
              <w:bottom w:val="single" w:sz="4" w:space="0" w:color="auto"/>
              <w:right w:val="single" w:sz="4" w:space="0" w:color="auto"/>
            </w:tcBorders>
            <w:shd w:val="clear" w:color="000000" w:fill="FFFFFF"/>
            <w:noWrap/>
            <w:vAlign w:val="bottom"/>
            <w:hideMark/>
          </w:tcPr>
          <w:p w14:paraId="7152017E" w14:textId="77777777" w:rsidR="0062027B" w:rsidRPr="0062027B" w:rsidRDefault="0062027B" w:rsidP="0062027B">
            <w:pPr>
              <w:jc w:val="center"/>
              <w:rPr>
                <w:sz w:val="16"/>
                <w:szCs w:val="16"/>
              </w:rPr>
            </w:pPr>
            <w:r w:rsidRPr="0062027B">
              <w:rPr>
                <w:sz w:val="16"/>
                <w:szCs w:val="16"/>
              </w:rPr>
              <w:t>401,88</w:t>
            </w:r>
          </w:p>
        </w:tc>
      </w:tr>
      <w:tr w:rsidR="0062027B" w:rsidRPr="0062027B" w14:paraId="05CD327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06FFB0D"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12FF26B9"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617D4A91"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EA281D5"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5B5B8418"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0E7840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CBFFACC" w14:textId="77777777" w:rsidR="0062027B" w:rsidRPr="0062027B" w:rsidRDefault="0062027B" w:rsidP="0062027B">
            <w:pPr>
              <w:jc w:val="center"/>
              <w:rPr>
                <w:sz w:val="16"/>
                <w:szCs w:val="16"/>
              </w:rPr>
            </w:pPr>
            <w:r w:rsidRPr="0062027B">
              <w:rPr>
                <w:sz w:val="16"/>
                <w:szCs w:val="16"/>
              </w:rPr>
              <w:t>550,33</w:t>
            </w:r>
          </w:p>
        </w:tc>
        <w:tc>
          <w:tcPr>
            <w:tcW w:w="1146" w:type="dxa"/>
            <w:tcBorders>
              <w:top w:val="nil"/>
              <w:left w:val="nil"/>
              <w:bottom w:val="single" w:sz="4" w:space="0" w:color="auto"/>
              <w:right w:val="single" w:sz="4" w:space="0" w:color="auto"/>
            </w:tcBorders>
            <w:shd w:val="clear" w:color="000000" w:fill="FFFFFF"/>
            <w:noWrap/>
            <w:vAlign w:val="bottom"/>
            <w:hideMark/>
          </w:tcPr>
          <w:p w14:paraId="5C05352E" w14:textId="77777777" w:rsidR="0062027B" w:rsidRPr="0062027B" w:rsidRDefault="0062027B" w:rsidP="0062027B">
            <w:pPr>
              <w:jc w:val="center"/>
              <w:rPr>
                <w:sz w:val="16"/>
                <w:szCs w:val="16"/>
              </w:rPr>
            </w:pPr>
            <w:r w:rsidRPr="0062027B">
              <w:rPr>
                <w:sz w:val="16"/>
                <w:szCs w:val="16"/>
              </w:rPr>
              <w:t>543,25</w:t>
            </w:r>
          </w:p>
        </w:tc>
        <w:tc>
          <w:tcPr>
            <w:tcW w:w="1240" w:type="dxa"/>
            <w:tcBorders>
              <w:top w:val="nil"/>
              <w:left w:val="nil"/>
              <w:bottom w:val="single" w:sz="4" w:space="0" w:color="auto"/>
              <w:right w:val="single" w:sz="4" w:space="0" w:color="auto"/>
            </w:tcBorders>
            <w:shd w:val="clear" w:color="000000" w:fill="FFFFFF"/>
            <w:noWrap/>
            <w:vAlign w:val="bottom"/>
            <w:hideMark/>
          </w:tcPr>
          <w:p w14:paraId="4ED61414" w14:textId="77777777" w:rsidR="0062027B" w:rsidRPr="0062027B" w:rsidRDefault="0062027B" w:rsidP="0062027B">
            <w:pPr>
              <w:jc w:val="center"/>
              <w:rPr>
                <w:sz w:val="16"/>
                <w:szCs w:val="16"/>
              </w:rPr>
            </w:pPr>
            <w:r w:rsidRPr="0062027B">
              <w:rPr>
                <w:sz w:val="16"/>
                <w:szCs w:val="16"/>
              </w:rPr>
              <w:t>543,25</w:t>
            </w:r>
          </w:p>
        </w:tc>
      </w:tr>
      <w:tr w:rsidR="0062027B" w:rsidRPr="0062027B" w14:paraId="3037CA0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C15A1A0"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54E638E9"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F222EEB"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7D6EB2E7"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1AD23757"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DA1BBF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0B54894" w14:textId="77777777" w:rsidR="0062027B" w:rsidRPr="0062027B" w:rsidRDefault="0062027B" w:rsidP="0062027B">
            <w:pPr>
              <w:jc w:val="center"/>
              <w:rPr>
                <w:sz w:val="16"/>
                <w:szCs w:val="16"/>
              </w:rPr>
            </w:pPr>
            <w:r w:rsidRPr="0062027B">
              <w:rPr>
                <w:sz w:val="16"/>
                <w:szCs w:val="16"/>
              </w:rPr>
              <w:t>550,33</w:t>
            </w:r>
          </w:p>
        </w:tc>
        <w:tc>
          <w:tcPr>
            <w:tcW w:w="1146" w:type="dxa"/>
            <w:tcBorders>
              <w:top w:val="nil"/>
              <w:left w:val="nil"/>
              <w:bottom w:val="single" w:sz="4" w:space="0" w:color="auto"/>
              <w:right w:val="single" w:sz="4" w:space="0" w:color="auto"/>
            </w:tcBorders>
            <w:shd w:val="clear" w:color="000000" w:fill="FFFFFF"/>
            <w:noWrap/>
            <w:vAlign w:val="bottom"/>
            <w:hideMark/>
          </w:tcPr>
          <w:p w14:paraId="15AE18AE" w14:textId="77777777" w:rsidR="0062027B" w:rsidRPr="0062027B" w:rsidRDefault="0062027B" w:rsidP="0062027B">
            <w:pPr>
              <w:jc w:val="center"/>
              <w:rPr>
                <w:sz w:val="16"/>
                <w:szCs w:val="16"/>
              </w:rPr>
            </w:pPr>
            <w:r w:rsidRPr="0062027B">
              <w:rPr>
                <w:sz w:val="16"/>
                <w:szCs w:val="16"/>
              </w:rPr>
              <w:t>543,25</w:t>
            </w:r>
          </w:p>
        </w:tc>
        <w:tc>
          <w:tcPr>
            <w:tcW w:w="1240" w:type="dxa"/>
            <w:tcBorders>
              <w:top w:val="nil"/>
              <w:left w:val="nil"/>
              <w:bottom w:val="single" w:sz="4" w:space="0" w:color="auto"/>
              <w:right w:val="single" w:sz="4" w:space="0" w:color="auto"/>
            </w:tcBorders>
            <w:shd w:val="clear" w:color="000000" w:fill="FFFFFF"/>
            <w:noWrap/>
            <w:vAlign w:val="bottom"/>
            <w:hideMark/>
          </w:tcPr>
          <w:p w14:paraId="52F5868E" w14:textId="77777777" w:rsidR="0062027B" w:rsidRPr="0062027B" w:rsidRDefault="0062027B" w:rsidP="0062027B">
            <w:pPr>
              <w:jc w:val="center"/>
              <w:rPr>
                <w:sz w:val="16"/>
                <w:szCs w:val="16"/>
              </w:rPr>
            </w:pPr>
            <w:r w:rsidRPr="0062027B">
              <w:rPr>
                <w:sz w:val="16"/>
                <w:szCs w:val="16"/>
              </w:rPr>
              <w:t>543,25</w:t>
            </w:r>
          </w:p>
        </w:tc>
      </w:tr>
      <w:tr w:rsidR="0062027B" w:rsidRPr="0062027B" w14:paraId="37F47BD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74E6394" w14:textId="77777777" w:rsidR="0062027B" w:rsidRPr="0062027B" w:rsidRDefault="0062027B" w:rsidP="0062027B">
            <w:pPr>
              <w:rPr>
                <w:sz w:val="16"/>
                <w:szCs w:val="16"/>
              </w:rPr>
            </w:pPr>
            <w:r w:rsidRPr="0062027B">
              <w:rPr>
                <w:sz w:val="16"/>
                <w:szCs w:val="16"/>
              </w:rPr>
              <w:t>Организация и осуществление деятельности по опеке и попечительству в области здравоохранения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54F1A54"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06B1E222"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713CEF1E"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49AE37A7" w14:textId="77777777" w:rsidR="0062027B" w:rsidRPr="0062027B" w:rsidRDefault="0062027B" w:rsidP="0062027B">
            <w:pPr>
              <w:jc w:val="center"/>
              <w:rPr>
                <w:sz w:val="16"/>
                <w:szCs w:val="16"/>
              </w:rPr>
            </w:pPr>
            <w:r w:rsidRPr="0062027B">
              <w:rPr>
                <w:sz w:val="16"/>
                <w:szCs w:val="16"/>
              </w:rPr>
              <w:t>5040076100</w:t>
            </w:r>
          </w:p>
        </w:tc>
        <w:tc>
          <w:tcPr>
            <w:tcW w:w="591" w:type="dxa"/>
            <w:tcBorders>
              <w:top w:val="nil"/>
              <w:left w:val="nil"/>
              <w:bottom w:val="single" w:sz="4" w:space="0" w:color="auto"/>
              <w:right w:val="single" w:sz="4" w:space="0" w:color="auto"/>
            </w:tcBorders>
            <w:shd w:val="clear" w:color="000000" w:fill="FFFFFF"/>
            <w:noWrap/>
            <w:vAlign w:val="bottom"/>
            <w:hideMark/>
          </w:tcPr>
          <w:p w14:paraId="3B99CEE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6A3F1A1" w14:textId="77777777" w:rsidR="0062027B" w:rsidRPr="0062027B" w:rsidRDefault="0062027B" w:rsidP="0062027B">
            <w:pPr>
              <w:jc w:val="center"/>
              <w:rPr>
                <w:sz w:val="16"/>
                <w:szCs w:val="16"/>
              </w:rPr>
            </w:pPr>
            <w:r w:rsidRPr="0062027B">
              <w:rPr>
                <w:sz w:val="16"/>
                <w:szCs w:val="16"/>
              </w:rPr>
              <w:t>550,33</w:t>
            </w:r>
          </w:p>
        </w:tc>
        <w:tc>
          <w:tcPr>
            <w:tcW w:w="1146" w:type="dxa"/>
            <w:tcBorders>
              <w:top w:val="nil"/>
              <w:left w:val="nil"/>
              <w:bottom w:val="single" w:sz="4" w:space="0" w:color="auto"/>
              <w:right w:val="single" w:sz="4" w:space="0" w:color="auto"/>
            </w:tcBorders>
            <w:shd w:val="clear" w:color="000000" w:fill="FFFFFF"/>
            <w:noWrap/>
            <w:vAlign w:val="bottom"/>
            <w:hideMark/>
          </w:tcPr>
          <w:p w14:paraId="2A796250" w14:textId="77777777" w:rsidR="0062027B" w:rsidRPr="0062027B" w:rsidRDefault="0062027B" w:rsidP="0062027B">
            <w:pPr>
              <w:jc w:val="center"/>
              <w:rPr>
                <w:sz w:val="16"/>
                <w:szCs w:val="16"/>
              </w:rPr>
            </w:pPr>
            <w:r w:rsidRPr="0062027B">
              <w:rPr>
                <w:sz w:val="16"/>
                <w:szCs w:val="16"/>
              </w:rPr>
              <w:t>543,25</w:t>
            </w:r>
          </w:p>
        </w:tc>
        <w:tc>
          <w:tcPr>
            <w:tcW w:w="1240" w:type="dxa"/>
            <w:tcBorders>
              <w:top w:val="nil"/>
              <w:left w:val="nil"/>
              <w:bottom w:val="single" w:sz="4" w:space="0" w:color="auto"/>
              <w:right w:val="single" w:sz="4" w:space="0" w:color="auto"/>
            </w:tcBorders>
            <w:shd w:val="clear" w:color="000000" w:fill="FFFFFF"/>
            <w:noWrap/>
            <w:vAlign w:val="bottom"/>
            <w:hideMark/>
          </w:tcPr>
          <w:p w14:paraId="0DBD7314" w14:textId="77777777" w:rsidR="0062027B" w:rsidRPr="0062027B" w:rsidRDefault="0062027B" w:rsidP="0062027B">
            <w:pPr>
              <w:jc w:val="center"/>
              <w:rPr>
                <w:sz w:val="16"/>
                <w:szCs w:val="16"/>
              </w:rPr>
            </w:pPr>
            <w:r w:rsidRPr="0062027B">
              <w:rPr>
                <w:sz w:val="16"/>
                <w:szCs w:val="16"/>
              </w:rPr>
              <w:t>543,25</w:t>
            </w:r>
          </w:p>
        </w:tc>
      </w:tr>
      <w:tr w:rsidR="0062027B" w:rsidRPr="0062027B" w14:paraId="43E64FF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93FBC13"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5D1EFDFE"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0902D1FE"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4C3EB325"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1C6B8349" w14:textId="77777777" w:rsidR="0062027B" w:rsidRPr="0062027B" w:rsidRDefault="0062027B" w:rsidP="0062027B">
            <w:pPr>
              <w:jc w:val="center"/>
              <w:rPr>
                <w:sz w:val="16"/>
                <w:szCs w:val="16"/>
              </w:rPr>
            </w:pPr>
            <w:r w:rsidRPr="0062027B">
              <w:rPr>
                <w:sz w:val="16"/>
                <w:szCs w:val="16"/>
              </w:rPr>
              <w:t>5040076100</w:t>
            </w:r>
          </w:p>
        </w:tc>
        <w:tc>
          <w:tcPr>
            <w:tcW w:w="591" w:type="dxa"/>
            <w:tcBorders>
              <w:top w:val="nil"/>
              <w:left w:val="nil"/>
              <w:bottom w:val="single" w:sz="4" w:space="0" w:color="auto"/>
              <w:right w:val="single" w:sz="4" w:space="0" w:color="auto"/>
            </w:tcBorders>
            <w:shd w:val="clear" w:color="000000" w:fill="FFFFFF"/>
            <w:noWrap/>
            <w:vAlign w:val="bottom"/>
            <w:hideMark/>
          </w:tcPr>
          <w:p w14:paraId="63985020"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6546B5D6" w14:textId="77777777" w:rsidR="0062027B" w:rsidRPr="0062027B" w:rsidRDefault="0062027B" w:rsidP="0062027B">
            <w:pPr>
              <w:jc w:val="center"/>
              <w:rPr>
                <w:sz w:val="16"/>
                <w:szCs w:val="16"/>
              </w:rPr>
            </w:pPr>
            <w:r w:rsidRPr="0062027B">
              <w:rPr>
                <w:sz w:val="16"/>
                <w:szCs w:val="16"/>
              </w:rPr>
              <w:t>517,78</w:t>
            </w:r>
          </w:p>
        </w:tc>
        <w:tc>
          <w:tcPr>
            <w:tcW w:w="1146" w:type="dxa"/>
            <w:tcBorders>
              <w:top w:val="nil"/>
              <w:left w:val="nil"/>
              <w:bottom w:val="single" w:sz="4" w:space="0" w:color="auto"/>
              <w:right w:val="single" w:sz="4" w:space="0" w:color="auto"/>
            </w:tcBorders>
            <w:shd w:val="clear" w:color="000000" w:fill="FFFFFF"/>
            <w:noWrap/>
            <w:vAlign w:val="bottom"/>
            <w:hideMark/>
          </w:tcPr>
          <w:p w14:paraId="64BAC741" w14:textId="77777777" w:rsidR="0062027B" w:rsidRPr="0062027B" w:rsidRDefault="0062027B" w:rsidP="0062027B">
            <w:pPr>
              <w:jc w:val="center"/>
              <w:rPr>
                <w:sz w:val="16"/>
                <w:szCs w:val="16"/>
              </w:rPr>
            </w:pPr>
            <w:r w:rsidRPr="0062027B">
              <w:rPr>
                <w:sz w:val="16"/>
                <w:szCs w:val="16"/>
              </w:rPr>
              <w:t>510,70</w:t>
            </w:r>
          </w:p>
        </w:tc>
        <w:tc>
          <w:tcPr>
            <w:tcW w:w="1240" w:type="dxa"/>
            <w:tcBorders>
              <w:top w:val="nil"/>
              <w:left w:val="nil"/>
              <w:bottom w:val="single" w:sz="4" w:space="0" w:color="auto"/>
              <w:right w:val="single" w:sz="4" w:space="0" w:color="auto"/>
            </w:tcBorders>
            <w:shd w:val="clear" w:color="000000" w:fill="FFFFFF"/>
            <w:noWrap/>
            <w:vAlign w:val="bottom"/>
            <w:hideMark/>
          </w:tcPr>
          <w:p w14:paraId="6C7AF3C2" w14:textId="77777777" w:rsidR="0062027B" w:rsidRPr="0062027B" w:rsidRDefault="0062027B" w:rsidP="0062027B">
            <w:pPr>
              <w:jc w:val="center"/>
              <w:rPr>
                <w:sz w:val="16"/>
                <w:szCs w:val="16"/>
              </w:rPr>
            </w:pPr>
            <w:r w:rsidRPr="0062027B">
              <w:rPr>
                <w:sz w:val="16"/>
                <w:szCs w:val="16"/>
              </w:rPr>
              <w:t>510,70</w:t>
            </w:r>
          </w:p>
        </w:tc>
      </w:tr>
      <w:tr w:rsidR="0062027B" w:rsidRPr="0062027B" w14:paraId="396CA67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5958AC4"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4F98694"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73AC9B87"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3FD779FC"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486FA0C6" w14:textId="77777777" w:rsidR="0062027B" w:rsidRPr="0062027B" w:rsidRDefault="0062027B" w:rsidP="0062027B">
            <w:pPr>
              <w:jc w:val="center"/>
              <w:rPr>
                <w:sz w:val="16"/>
                <w:szCs w:val="16"/>
              </w:rPr>
            </w:pPr>
            <w:r w:rsidRPr="0062027B">
              <w:rPr>
                <w:sz w:val="16"/>
                <w:szCs w:val="16"/>
              </w:rPr>
              <w:t>5040076100</w:t>
            </w:r>
          </w:p>
        </w:tc>
        <w:tc>
          <w:tcPr>
            <w:tcW w:w="591" w:type="dxa"/>
            <w:tcBorders>
              <w:top w:val="nil"/>
              <w:left w:val="nil"/>
              <w:bottom w:val="single" w:sz="4" w:space="0" w:color="auto"/>
              <w:right w:val="single" w:sz="4" w:space="0" w:color="auto"/>
            </w:tcBorders>
            <w:shd w:val="clear" w:color="000000" w:fill="FFFFFF"/>
            <w:noWrap/>
            <w:vAlign w:val="bottom"/>
            <w:hideMark/>
          </w:tcPr>
          <w:p w14:paraId="7D7798CD"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02DFE9C" w14:textId="77777777" w:rsidR="0062027B" w:rsidRPr="0062027B" w:rsidRDefault="0062027B" w:rsidP="0062027B">
            <w:pPr>
              <w:jc w:val="center"/>
              <w:rPr>
                <w:sz w:val="16"/>
                <w:szCs w:val="16"/>
              </w:rPr>
            </w:pPr>
            <w:r w:rsidRPr="0062027B">
              <w:rPr>
                <w:sz w:val="16"/>
                <w:szCs w:val="16"/>
              </w:rPr>
              <w:t>32,55</w:t>
            </w:r>
          </w:p>
        </w:tc>
        <w:tc>
          <w:tcPr>
            <w:tcW w:w="1146" w:type="dxa"/>
            <w:tcBorders>
              <w:top w:val="nil"/>
              <w:left w:val="nil"/>
              <w:bottom w:val="single" w:sz="4" w:space="0" w:color="auto"/>
              <w:right w:val="single" w:sz="4" w:space="0" w:color="auto"/>
            </w:tcBorders>
            <w:shd w:val="clear" w:color="000000" w:fill="FFFFFF"/>
            <w:noWrap/>
            <w:vAlign w:val="bottom"/>
            <w:hideMark/>
          </w:tcPr>
          <w:p w14:paraId="2F8D968B" w14:textId="77777777" w:rsidR="0062027B" w:rsidRPr="0062027B" w:rsidRDefault="0062027B" w:rsidP="0062027B">
            <w:pPr>
              <w:jc w:val="center"/>
              <w:rPr>
                <w:sz w:val="16"/>
                <w:szCs w:val="16"/>
              </w:rPr>
            </w:pPr>
            <w:r w:rsidRPr="0062027B">
              <w:rPr>
                <w:sz w:val="16"/>
                <w:szCs w:val="16"/>
              </w:rPr>
              <w:t>32,55</w:t>
            </w:r>
          </w:p>
        </w:tc>
        <w:tc>
          <w:tcPr>
            <w:tcW w:w="1240" w:type="dxa"/>
            <w:tcBorders>
              <w:top w:val="nil"/>
              <w:left w:val="nil"/>
              <w:bottom w:val="single" w:sz="4" w:space="0" w:color="auto"/>
              <w:right w:val="single" w:sz="4" w:space="0" w:color="auto"/>
            </w:tcBorders>
            <w:shd w:val="clear" w:color="000000" w:fill="FFFFFF"/>
            <w:noWrap/>
            <w:vAlign w:val="bottom"/>
            <w:hideMark/>
          </w:tcPr>
          <w:p w14:paraId="65D50D50" w14:textId="77777777" w:rsidR="0062027B" w:rsidRPr="0062027B" w:rsidRDefault="0062027B" w:rsidP="0062027B">
            <w:pPr>
              <w:jc w:val="center"/>
              <w:rPr>
                <w:sz w:val="16"/>
                <w:szCs w:val="16"/>
              </w:rPr>
            </w:pPr>
            <w:r w:rsidRPr="0062027B">
              <w:rPr>
                <w:sz w:val="16"/>
                <w:szCs w:val="16"/>
              </w:rPr>
              <w:t>32,55</w:t>
            </w:r>
          </w:p>
        </w:tc>
      </w:tr>
      <w:tr w:rsidR="0062027B" w:rsidRPr="0062027B" w14:paraId="204A3C6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83A9BAA" w14:textId="77777777" w:rsidR="0062027B" w:rsidRPr="0062027B" w:rsidRDefault="0062027B" w:rsidP="0062027B">
            <w:pPr>
              <w:rPr>
                <w:sz w:val="16"/>
                <w:szCs w:val="16"/>
              </w:rPr>
            </w:pPr>
            <w:r w:rsidRPr="0062027B">
              <w:rPr>
                <w:sz w:val="16"/>
                <w:szCs w:val="16"/>
              </w:rPr>
              <w:t>Комитет по физической культуре, спорту и туризму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B729556"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15D7D026"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1358F55C"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56C97CB3"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AC1B44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42E9636" w14:textId="77777777" w:rsidR="0062027B" w:rsidRPr="0062027B" w:rsidRDefault="0062027B" w:rsidP="0062027B">
            <w:pPr>
              <w:jc w:val="center"/>
              <w:rPr>
                <w:sz w:val="16"/>
                <w:szCs w:val="16"/>
              </w:rPr>
            </w:pPr>
            <w:r w:rsidRPr="0062027B">
              <w:rPr>
                <w:sz w:val="16"/>
                <w:szCs w:val="16"/>
              </w:rPr>
              <w:t>21 950,93</w:t>
            </w:r>
          </w:p>
        </w:tc>
        <w:tc>
          <w:tcPr>
            <w:tcW w:w="1146" w:type="dxa"/>
            <w:tcBorders>
              <w:top w:val="nil"/>
              <w:left w:val="nil"/>
              <w:bottom w:val="single" w:sz="4" w:space="0" w:color="auto"/>
              <w:right w:val="single" w:sz="4" w:space="0" w:color="auto"/>
            </w:tcBorders>
            <w:shd w:val="clear" w:color="000000" w:fill="FFFFFF"/>
            <w:noWrap/>
            <w:vAlign w:val="bottom"/>
            <w:hideMark/>
          </w:tcPr>
          <w:p w14:paraId="4A455DD9" w14:textId="77777777" w:rsidR="0062027B" w:rsidRPr="0062027B" w:rsidRDefault="0062027B" w:rsidP="0062027B">
            <w:pPr>
              <w:jc w:val="center"/>
              <w:rPr>
                <w:sz w:val="16"/>
                <w:szCs w:val="16"/>
              </w:rPr>
            </w:pPr>
            <w:r w:rsidRPr="0062027B">
              <w:rPr>
                <w:sz w:val="16"/>
                <w:szCs w:val="16"/>
              </w:rPr>
              <w:t>12 257,00</w:t>
            </w:r>
          </w:p>
        </w:tc>
        <w:tc>
          <w:tcPr>
            <w:tcW w:w="1240" w:type="dxa"/>
            <w:tcBorders>
              <w:top w:val="nil"/>
              <w:left w:val="nil"/>
              <w:bottom w:val="single" w:sz="4" w:space="0" w:color="auto"/>
              <w:right w:val="single" w:sz="4" w:space="0" w:color="auto"/>
            </w:tcBorders>
            <w:shd w:val="clear" w:color="000000" w:fill="FFFFFF"/>
            <w:noWrap/>
            <w:vAlign w:val="bottom"/>
            <w:hideMark/>
          </w:tcPr>
          <w:p w14:paraId="622E2B91" w14:textId="77777777" w:rsidR="0062027B" w:rsidRPr="0062027B" w:rsidRDefault="0062027B" w:rsidP="0062027B">
            <w:pPr>
              <w:jc w:val="center"/>
              <w:rPr>
                <w:sz w:val="16"/>
                <w:szCs w:val="16"/>
              </w:rPr>
            </w:pPr>
            <w:r w:rsidRPr="0062027B">
              <w:rPr>
                <w:sz w:val="16"/>
                <w:szCs w:val="16"/>
              </w:rPr>
              <w:t>12 273,00</w:t>
            </w:r>
          </w:p>
        </w:tc>
      </w:tr>
      <w:tr w:rsidR="0062027B" w:rsidRPr="0062027B" w14:paraId="3F243F5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FD313C"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3E56AC81"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1E24A54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EE6965F"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6F23B012"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726A29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0386508" w14:textId="77777777" w:rsidR="0062027B" w:rsidRPr="0062027B" w:rsidRDefault="0062027B" w:rsidP="0062027B">
            <w:pPr>
              <w:jc w:val="center"/>
              <w:rPr>
                <w:sz w:val="16"/>
                <w:szCs w:val="16"/>
              </w:rPr>
            </w:pPr>
            <w:r w:rsidRPr="0062027B">
              <w:rPr>
                <w:sz w:val="16"/>
                <w:szCs w:val="16"/>
              </w:rPr>
              <w:t>4,00</w:t>
            </w:r>
          </w:p>
        </w:tc>
        <w:tc>
          <w:tcPr>
            <w:tcW w:w="1146" w:type="dxa"/>
            <w:tcBorders>
              <w:top w:val="nil"/>
              <w:left w:val="nil"/>
              <w:bottom w:val="single" w:sz="4" w:space="0" w:color="auto"/>
              <w:right w:val="single" w:sz="4" w:space="0" w:color="auto"/>
            </w:tcBorders>
            <w:shd w:val="clear" w:color="000000" w:fill="FFFFFF"/>
            <w:noWrap/>
            <w:vAlign w:val="bottom"/>
            <w:hideMark/>
          </w:tcPr>
          <w:p w14:paraId="7E88A62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B5AA2CB" w14:textId="77777777" w:rsidR="0062027B" w:rsidRPr="0062027B" w:rsidRDefault="0062027B" w:rsidP="0062027B">
            <w:pPr>
              <w:jc w:val="center"/>
              <w:rPr>
                <w:sz w:val="16"/>
                <w:szCs w:val="16"/>
              </w:rPr>
            </w:pPr>
            <w:r w:rsidRPr="0062027B">
              <w:rPr>
                <w:sz w:val="16"/>
                <w:szCs w:val="16"/>
              </w:rPr>
              <w:t>0,00</w:t>
            </w:r>
          </w:p>
        </w:tc>
      </w:tr>
      <w:tr w:rsidR="0062027B" w:rsidRPr="0062027B" w14:paraId="22C8640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C9F5854"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380C794A"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5195DF9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DAF067B"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E989518"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E9C8FA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7402D58" w14:textId="77777777" w:rsidR="0062027B" w:rsidRPr="0062027B" w:rsidRDefault="0062027B" w:rsidP="0062027B">
            <w:pPr>
              <w:jc w:val="center"/>
              <w:rPr>
                <w:sz w:val="16"/>
                <w:szCs w:val="16"/>
              </w:rPr>
            </w:pPr>
            <w:r w:rsidRPr="0062027B">
              <w:rPr>
                <w:sz w:val="16"/>
                <w:szCs w:val="16"/>
              </w:rPr>
              <w:t>4,00</w:t>
            </w:r>
          </w:p>
        </w:tc>
        <w:tc>
          <w:tcPr>
            <w:tcW w:w="1146" w:type="dxa"/>
            <w:tcBorders>
              <w:top w:val="nil"/>
              <w:left w:val="nil"/>
              <w:bottom w:val="single" w:sz="4" w:space="0" w:color="auto"/>
              <w:right w:val="single" w:sz="4" w:space="0" w:color="auto"/>
            </w:tcBorders>
            <w:shd w:val="clear" w:color="000000" w:fill="FFFFFF"/>
            <w:noWrap/>
            <w:vAlign w:val="bottom"/>
            <w:hideMark/>
          </w:tcPr>
          <w:p w14:paraId="541878F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9E64A97" w14:textId="77777777" w:rsidR="0062027B" w:rsidRPr="0062027B" w:rsidRDefault="0062027B" w:rsidP="0062027B">
            <w:pPr>
              <w:jc w:val="center"/>
              <w:rPr>
                <w:sz w:val="16"/>
                <w:szCs w:val="16"/>
              </w:rPr>
            </w:pPr>
            <w:r w:rsidRPr="0062027B">
              <w:rPr>
                <w:sz w:val="16"/>
                <w:szCs w:val="16"/>
              </w:rPr>
              <w:t>0,00</w:t>
            </w:r>
          </w:p>
        </w:tc>
      </w:tr>
      <w:tr w:rsidR="0062027B" w:rsidRPr="0062027B" w14:paraId="604AC58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CB29DA9" w14:textId="77777777" w:rsidR="0062027B" w:rsidRPr="0062027B" w:rsidRDefault="0062027B" w:rsidP="0062027B">
            <w:pPr>
              <w:rPr>
                <w:sz w:val="16"/>
                <w:szCs w:val="16"/>
              </w:rPr>
            </w:pPr>
            <w:r w:rsidRPr="0062027B">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602" w:type="dxa"/>
            <w:tcBorders>
              <w:top w:val="nil"/>
              <w:left w:val="nil"/>
              <w:bottom w:val="single" w:sz="4" w:space="0" w:color="auto"/>
              <w:right w:val="single" w:sz="4" w:space="0" w:color="auto"/>
            </w:tcBorders>
            <w:shd w:val="clear" w:color="000000" w:fill="FFFFFF"/>
            <w:noWrap/>
            <w:vAlign w:val="bottom"/>
            <w:hideMark/>
          </w:tcPr>
          <w:p w14:paraId="6B5747EA"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0E6ECF0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C08EC20"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D576464" w14:textId="77777777" w:rsidR="0062027B" w:rsidRPr="0062027B" w:rsidRDefault="0062027B" w:rsidP="0062027B">
            <w:pPr>
              <w:jc w:val="center"/>
              <w:rPr>
                <w:sz w:val="16"/>
                <w:szCs w:val="16"/>
              </w:rPr>
            </w:pPr>
            <w:r w:rsidRPr="0062027B">
              <w:rPr>
                <w:sz w:val="16"/>
                <w:szCs w:val="16"/>
              </w:rPr>
              <w:t>1300000000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CB2FED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9E8100C" w14:textId="77777777" w:rsidR="0062027B" w:rsidRPr="0062027B" w:rsidRDefault="0062027B" w:rsidP="0062027B">
            <w:pPr>
              <w:jc w:val="center"/>
              <w:rPr>
                <w:sz w:val="16"/>
                <w:szCs w:val="16"/>
              </w:rPr>
            </w:pPr>
            <w:r w:rsidRPr="0062027B">
              <w:rPr>
                <w:sz w:val="16"/>
                <w:szCs w:val="16"/>
              </w:rPr>
              <w:t>4,00</w:t>
            </w:r>
          </w:p>
        </w:tc>
        <w:tc>
          <w:tcPr>
            <w:tcW w:w="1146" w:type="dxa"/>
            <w:tcBorders>
              <w:top w:val="nil"/>
              <w:left w:val="nil"/>
              <w:bottom w:val="single" w:sz="4" w:space="0" w:color="auto"/>
              <w:right w:val="single" w:sz="4" w:space="0" w:color="auto"/>
            </w:tcBorders>
            <w:shd w:val="clear" w:color="000000" w:fill="FFFFFF"/>
            <w:noWrap/>
            <w:vAlign w:val="bottom"/>
            <w:hideMark/>
          </w:tcPr>
          <w:p w14:paraId="46BC52D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1C2913E" w14:textId="77777777" w:rsidR="0062027B" w:rsidRPr="0062027B" w:rsidRDefault="0062027B" w:rsidP="0062027B">
            <w:pPr>
              <w:jc w:val="center"/>
              <w:rPr>
                <w:sz w:val="16"/>
                <w:szCs w:val="16"/>
              </w:rPr>
            </w:pPr>
            <w:r w:rsidRPr="0062027B">
              <w:rPr>
                <w:sz w:val="16"/>
                <w:szCs w:val="16"/>
              </w:rPr>
              <w:t>0,00</w:t>
            </w:r>
          </w:p>
        </w:tc>
      </w:tr>
      <w:tr w:rsidR="0062027B" w:rsidRPr="0062027B" w14:paraId="7895820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F8882E4" w14:textId="77777777" w:rsidR="0062027B" w:rsidRPr="0062027B" w:rsidRDefault="0062027B" w:rsidP="0062027B">
            <w:pPr>
              <w:rPr>
                <w:sz w:val="16"/>
                <w:szCs w:val="16"/>
              </w:rPr>
            </w:pPr>
            <w:r w:rsidRPr="0062027B">
              <w:rPr>
                <w:sz w:val="16"/>
                <w:szCs w:val="16"/>
              </w:rPr>
              <w:t>Подпрограмма "Профилактика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3123D2C"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0DC17A6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280BA5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F78C8E3" w14:textId="77777777" w:rsidR="0062027B" w:rsidRPr="0062027B" w:rsidRDefault="0062027B" w:rsidP="0062027B">
            <w:pPr>
              <w:jc w:val="center"/>
              <w:rPr>
                <w:sz w:val="16"/>
                <w:szCs w:val="16"/>
              </w:rPr>
            </w:pPr>
            <w:r w:rsidRPr="0062027B">
              <w:rPr>
                <w:sz w:val="16"/>
                <w:szCs w:val="16"/>
              </w:rPr>
              <w:t>1340000000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7BF71E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6825330" w14:textId="77777777" w:rsidR="0062027B" w:rsidRPr="0062027B" w:rsidRDefault="0062027B" w:rsidP="0062027B">
            <w:pPr>
              <w:jc w:val="center"/>
              <w:rPr>
                <w:sz w:val="16"/>
                <w:szCs w:val="16"/>
              </w:rPr>
            </w:pPr>
            <w:r w:rsidRPr="0062027B">
              <w:rPr>
                <w:sz w:val="16"/>
                <w:szCs w:val="16"/>
              </w:rPr>
              <w:t>4,00</w:t>
            </w:r>
          </w:p>
        </w:tc>
        <w:tc>
          <w:tcPr>
            <w:tcW w:w="1146" w:type="dxa"/>
            <w:tcBorders>
              <w:top w:val="nil"/>
              <w:left w:val="nil"/>
              <w:bottom w:val="single" w:sz="4" w:space="0" w:color="auto"/>
              <w:right w:val="single" w:sz="4" w:space="0" w:color="auto"/>
            </w:tcBorders>
            <w:shd w:val="clear" w:color="000000" w:fill="FFFFFF"/>
            <w:noWrap/>
            <w:vAlign w:val="bottom"/>
            <w:hideMark/>
          </w:tcPr>
          <w:p w14:paraId="20BE13D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70C93F9" w14:textId="77777777" w:rsidR="0062027B" w:rsidRPr="0062027B" w:rsidRDefault="0062027B" w:rsidP="0062027B">
            <w:pPr>
              <w:jc w:val="center"/>
              <w:rPr>
                <w:sz w:val="16"/>
                <w:szCs w:val="16"/>
              </w:rPr>
            </w:pPr>
            <w:r w:rsidRPr="0062027B">
              <w:rPr>
                <w:sz w:val="16"/>
                <w:szCs w:val="16"/>
              </w:rPr>
              <w:t>0,00</w:t>
            </w:r>
          </w:p>
        </w:tc>
      </w:tr>
      <w:tr w:rsidR="0062027B" w:rsidRPr="0062027B" w14:paraId="4E02458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AA97CAB" w14:textId="77777777" w:rsidR="0062027B" w:rsidRPr="0062027B" w:rsidRDefault="0062027B" w:rsidP="0062027B">
            <w:pPr>
              <w:rPr>
                <w:sz w:val="16"/>
                <w:szCs w:val="16"/>
              </w:rPr>
            </w:pPr>
            <w:r w:rsidRPr="0062027B">
              <w:rPr>
                <w:sz w:val="16"/>
                <w:szCs w:val="16"/>
              </w:rPr>
              <w:t>Основное мероприятие "Обеспечение условий для приостановления роста злоупотребления наркотиками, поэтапного сокращения наркомании и связанных с ней правонарушений на территории Кочубеевского округа Ставропольского края до уровня минимальной опасности для общества"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73205BFF"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3B76487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3C6B667"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9505799" w14:textId="77777777" w:rsidR="0062027B" w:rsidRPr="0062027B" w:rsidRDefault="0062027B" w:rsidP="0062027B">
            <w:pPr>
              <w:jc w:val="center"/>
              <w:rPr>
                <w:sz w:val="16"/>
                <w:szCs w:val="16"/>
              </w:rPr>
            </w:pPr>
            <w:r w:rsidRPr="0062027B">
              <w:rPr>
                <w:sz w:val="16"/>
                <w:szCs w:val="16"/>
              </w:rPr>
              <w:t>1340100000</w:t>
            </w:r>
          </w:p>
        </w:tc>
        <w:tc>
          <w:tcPr>
            <w:tcW w:w="591" w:type="dxa"/>
            <w:tcBorders>
              <w:top w:val="nil"/>
              <w:left w:val="nil"/>
              <w:bottom w:val="single" w:sz="4" w:space="0" w:color="auto"/>
              <w:right w:val="single" w:sz="4" w:space="0" w:color="auto"/>
            </w:tcBorders>
            <w:shd w:val="clear" w:color="000000" w:fill="FFFFFF"/>
            <w:noWrap/>
            <w:vAlign w:val="bottom"/>
            <w:hideMark/>
          </w:tcPr>
          <w:p w14:paraId="5A3D5BA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EF2E68B" w14:textId="77777777" w:rsidR="0062027B" w:rsidRPr="0062027B" w:rsidRDefault="0062027B" w:rsidP="0062027B">
            <w:pPr>
              <w:jc w:val="center"/>
              <w:rPr>
                <w:sz w:val="16"/>
                <w:szCs w:val="16"/>
              </w:rPr>
            </w:pPr>
            <w:r w:rsidRPr="0062027B">
              <w:rPr>
                <w:sz w:val="16"/>
                <w:szCs w:val="16"/>
              </w:rPr>
              <w:t>4,00</w:t>
            </w:r>
          </w:p>
        </w:tc>
        <w:tc>
          <w:tcPr>
            <w:tcW w:w="1146" w:type="dxa"/>
            <w:tcBorders>
              <w:top w:val="nil"/>
              <w:left w:val="nil"/>
              <w:bottom w:val="single" w:sz="4" w:space="0" w:color="auto"/>
              <w:right w:val="single" w:sz="4" w:space="0" w:color="auto"/>
            </w:tcBorders>
            <w:shd w:val="clear" w:color="000000" w:fill="FFFFFF"/>
            <w:noWrap/>
            <w:vAlign w:val="bottom"/>
            <w:hideMark/>
          </w:tcPr>
          <w:p w14:paraId="4783558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474558A" w14:textId="77777777" w:rsidR="0062027B" w:rsidRPr="0062027B" w:rsidRDefault="0062027B" w:rsidP="0062027B">
            <w:pPr>
              <w:jc w:val="center"/>
              <w:rPr>
                <w:sz w:val="16"/>
                <w:szCs w:val="16"/>
              </w:rPr>
            </w:pPr>
            <w:r w:rsidRPr="0062027B">
              <w:rPr>
                <w:sz w:val="16"/>
                <w:szCs w:val="16"/>
              </w:rPr>
              <w:t>0,00</w:t>
            </w:r>
          </w:p>
        </w:tc>
      </w:tr>
      <w:tr w:rsidR="0062027B" w:rsidRPr="0062027B" w14:paraId="10DE176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832474D" w14:textId="77777777" w:rsidR="0062027B" w:rsidRPr="0062027B" w:rsidRDefault="0062027B" w:rsidP="0062027B">
            <w:pPr>
              <w:rPr>
                <w:sz w:val="16"/>
                <w:szCs w:val="16"/>
              </w:rPr>
            </w:pPr>
            <w:r w:rsidRPr="0062027B">
              <w:rPr>
                <w:sz w:val="16"/>
                <w:szCs w:val="16"/>
              </w:rPr>
              <w:t>Расходы на мероприятия по реализации комплексных мер противодействия злоупотреблению наркотикам и их незаконному обороту в Кочубеевском округе</w:t>
            </w:r>
          </w:p>
        </w:tc>
        <w:tc>
          <w:tcPr>
            <w:tcW w:w="602" w:type="dxa"/>
            <w:tcBorders>
              <w:top w:val="nil"/>
              <w:left w:val="nil"/>
              <w:bottom w:val="single" w:sz="4" w:space="0" w:color="auto"/>
              <w:right w:val="single" w:sz="4" w:space="0" w:color="auto"/>
            </w:tcBorders>
            <w:shd w:val="clear" w:color="000000" w:fill="FFFFFF"/>
            <w:noWrap/>
            <w:vAlign w:val="bottom"/>
            <w:hideMark/>
          </w:tcPr>
          <w:p w14:paraId="4BE62718"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5776A08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CFA437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7FA60C8" w14:textId="77777777" w:rsidR="0062027B" w:rsidRPr="0062027B" w:rsidRDefault="0062027B" w:rsidP="0062027B">
            <w:pPr>
              <w:jc w:val="center"/>
              <w:rPr>
                <w:sz w:val="16"/>
                <w:szCs w:val="16"/>
              </w:rPr>
            </w:pPr>
            <w:r w:rsidRPr="0062027B">
              <w:rPr>
                <w:sz w:val="16"/>
                <w:szCs w:val="16"/>
              </w:rPr>
              <w:t>1340120150</w:t>
            </w:r>
          </w:p>
        </w:tc>
        <w:tc>
          <w:tcPr>
            <w:tcW w:w="591" w:type="dxa"/>
            <w:tcBorders>
              <w:top w:val="nil"/>
              <w:left w:val="nil"/>
              <w:bottom w:val="single" w:sz="4" w:space="0" w:color="auto"/>
              <w:right w:val="single" w:sz="4" w:space="0" w:color="auto"/>
            </w:tcBorders>
            <w:shd w:val="clear" w:color="000000" w:fill="FFFFFF"/>
            <w:noWrap/>
            <w:vAlign w:val="bottom"/>
            <w:hideMark/>
          </w:tcPr>
          <w:p w14:paraId="4B5F8F9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C140013" w14:textId="77777777" w:rsidR="0062027B" w:rsidRPr="0062027B" w:rsidRDefault="0062027B" w:rsidP="0062027B">
            <w:pPr>
              <w:jc w:val="center"/>
              <w:rPr>
                <w:sz w:val="16"/>
                <w:szCs w:val="16"/>
              </w:rPr>
            </w:pPr>
            <w:r w:rsidRPr="0062027B">
              <w:rPr>
                <w:sz w:val="16"/>
                <w:szCs w:val="16"/>
              </w:rPr>
              <w:t>4,00</w:t>
            </w:r>
          </w:p>
        </w:tc>
        <w:tc>
          <w:tcPr>
            <w:tcW w:w="1146" w:type="dxa"/>
            <w:tcBorders>
              <w:top w:val="nil"/>
              <w:left w:val="nil"/>
              <w:bottom w:val="single" w:sz="4" w:space="0" w:color="auto"/>
              <w:right w:val="single" w:sz="4" w:space="0" w:color="auto"/>
            </w:tcBorders>
            <w:shd w:val="clear" w:color="000000" w:fill="FFFFFF"/>
            <w:noWrap/>
            <w:vAlign w:val="bottom"/>
            <w:hideMark/>
          </w:tcPr>
          <w:p w14:paraId="1653B48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441F198" w14:textId="77777777" w:rsidR="0062027B" w:rsidRPr="0062027B" w:rsidRDefault="0062027B" w:rsidP="0062027B">
            <w:pPr>
              <w:jc w:val="center"/>
              <w:rPr>
                <w:sz w:val="16"/>
                <w:szCs w:val="16"/>
              </w:rPr>
            </w:pPr>
            <w:r w:rsidRPr="0062027B">
              <w:rPr>
                <w:sz w:val="16"/>
                <w:szCs w:val="16"/>
              </w:rPr>
              <w:t>0,00</w:t>
            </w:r>
          </w:p>
        </w:tc>
      </w:tr>
      <w:tr w:rsidR="0062027B" w:rsidRPr="0062027B" w14:paraId="00D16C2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335AE2E"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D67DEAC"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04D63CA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9E1E08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96EAF25" w14:textId="77777777" w:rsidR="0062027B" w:rsidRPr="0062027B" w:rsidRDefault="0062027B" w:rsidP="0062027B">
            <w:pPr>
              <w:jc w:val="center"/>
              <w:rPr>
                <w:sz w:val="16"/>
                <w:szCs w:val="16"/>
              </w:rPr>
            </w:pPr>
            <w:r w:rsidRPr="0062027B">
              <w:rPr>
                <w:sz w:val="16"/>
                <w:szCs w:val="16"/>
              </w:rPr>
              <w:t>1340120150</w:t>
            </w:r>
          </w:p>
        </w:tc>
        <w:tc>
          <w:tcPr>
            <w:tcW w:w="591" w:type="dxa"/>
            <w:tcBorders>
              <w:top w:val="nil"/>
              <w:left w:val="nil"/>
              <w:bottom w:val="single" w:sz="4" w:space="0" w:color="auto"/>
              <w:right w:val="single" w:sz="4" w:space="0" w:color="auto"/>
            </w:tcBorders>
            <w:shd w:val="clear" w:color="000000" w:fill="FFFFFF"/>
            <w:noWrap/>
            <w:vAlign w:val="bottom"/>
            <w:hideMark/>
          </w:tcPr>
          <w:p w14:paraId="06420911"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E6296DC" w14:textId="77777777" w:rsidR="0062027B" w:rsidRPr="0062027B" w:rsidRDefault="0062027B" w:rsidP="0062027B">
            <w:pPr>
              <w:jc w:val="center"/>
              <w:rPr>
                <w:sz w:val="16"/>
                <w:szCs w:val="16"/>
              </w:rPr>
            </w:pPr>
            <w:r w:rsidRPr="0062027B">
              <w:rPr>
                <w:sz w:val="16"/>
                <w:szCs w:val="16"/>
              </w:rPr>
              <w:t>4,00</w:t>
            </w:r>
          </w:p>
        </w:tc>
        <w:tc>
          <w:tcPr>
            <w:tcW w:w="1146" w:type="dxa"/>
            <w:tcBorders>
              <w:top w:val="nil"/>
              <w:left w:val="nil"/>
              <w:bottom w:val="single" w:sz="4" w:space="0" w:color="auto"/>
              <w:right w:val="single" w:sz="4" w:space="0" w:color="auto"/>
            </w:tcBorders>
            <w:shd w:val="clear" w:color="000000" w:fill="FFFFFF"/>
            <w:noWrap/>
            <w:vAlign w:val="bottom"/>
            <w:hideMark/>
          </w:tcPr>
          <w:p w14:paraId="17424CE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58D826D" w14:textId="77777777" w:rsidR="0062027B" w:rsidRPr="0062027B" w:rsidRDefault="0062027B" w:rsidP="0062027B">
            <w:pPr>
              <w:jc w:val="center"/>
              <w:rPr>
                <w:sz w:val="16"/>
                <w:szCs w:val="16"/>
              </w:rPr>
            </w:pPr>
            <w:r w:rsidRPr="0062027B">
              <w:rPr>
                <w:sz w:val="16"/>
                <w:szCs w:val="16"/>
              </w:rPr>
              <w:t>0,00</w:t>
            </w:r>
          </w:p>
        </w:tc>
      </w:tr>
      <w:tr w:rsidR="0062027B" w:rsidRPr="0062027B" w14:paraId="1834217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D2E3AB3" w14:textId="77777777" w:rsidR="0062027B" w:rsidRPr="0062027B" w:rsidRDefault="0062027B" w:rsidP="0062027B">
            <w:pPr>
              <w:rPr>
                <w:sz w:val="16"/>
                <w:szCs w:val="16"/>
              </w:rPr>
            </w:pPr>
            <w:r w:rsidRPr="0062027B">
              <w:rPr>
                <w:sz w:val="16"/>
                <w:szCs w:val="16"/>
              </w:rPr>
              <w:t>СОЦИАЛЬНАЯ ПОЛИТИКА</w:t>
            </w:r>
          </w:p>
        </w:tc>
        <w:tc>
          <w:tcPr>
            <w:tcW w:w="602" w:type="dxa"/>
            <w:tcBorders>
              <w:top w:val="nil"/>
              <w:left w:val="nil"/>
              <w:bottom w:val="single" w:sz="4" w:space="0" w:color="auto"/>
              <w:right w:val="single" w:sz="4" w:space="0" w:color="auto"/>
            </w:tcBorders>
            <w:shd w:val="clear" w:color="000000" w:fill="FFFFFF"/>
            <w:noWrap/>
            <w:vAlign w:val="bottom"/>
            <w:hideMark/>
          </w:tcPr>
          <w:p w14:paraId="718EE9E0"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12AF1DB4"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63134872"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75CF373F"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987531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78A6B4C" w14:textId="77777777" w:rsidR="0062027B" w:rsidRPr="0062027B" w:rsidRDefault="0062027B" w:rsidP="0062027B">
            <w:pPr>
              <w:jc w:val="center"/>
              <w:rPr>
                <w:sz w:val="16"/>
                <w:szCs w:val="16"/>
              </w:rPr>
            </w:pPr>
            <w:r w:rsidRPr="0062027B">
              <w:rPr>
                <w:sz w:val="16"/>
                <w:szCs w:val="16"/>
              </w:rPr>
              <w:t>6,50</w:t>
            </w:r>
          </w:p>
        </w:tc>
        <w:tc>
          <w:tcPr>
            <w:tcW w:w="1146" w:type="dxa"/>
            <w:tcBorders>
              <w:top w:val="nil"/>
              <w:left w:val="nil"/>
              <w:bottom w:val="single" w:sz="4" w:space="0" w:color="auto"/>
              <w:right w:val="single" w:sz="4" w:space="0" w:color="auto"/>
            </w:tcBorders>
            <w:shd w:val="clear" w:color="000000" w:fill="FFFFFF"/>
            <w:noWrap/>
            <w:vAlign w:val="bottom"/>
            <w:hideMark/>
          </w:tcPr>
          <w:p w14:paraId="24431E5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DEF1637" w14:textId="77777777" w:rsidR="0062027B" w:rsidRPr="0062027B" w:rsidRDefault="0062027B" w:rsidP="0062027B">
            <w:pPr>
              <w:jc w:val="center"/>
              <w:rPr>
                <w:sz w:val="16"/>
                <w:szCs w:val="16"/>
              </w:rPr>
            </w:pPr>
            <w:r w:rsidRPr="0062027B">
              <w:rPr>
                <w:sz w:val="16"/>
                <w:szCs w:val="16"/>
              </w:rPr>
              <w:t>0,00</w:t>
            </w:r>
          </w:p>
        </w:tc>
      </w:tr>
      <w:tr w:rsidR="0062027B" w:rsidRPr="0062027B" w14:paraId="31499E6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2F376EB" w14:textId="77777777" w:rsidR="0062027B" w:rsidRPr="0062027B" w:rsidRDefault="0062027B" w:rsidP="0062027B">
            <w:pPr>
              <w:rPr>
                <w:sz w:val="16"/>
                <w:szCs w:val="16"/>
              </w:rPr>
            </w:pPr>
            <w:r w:rsidRPr="0062027B">
              <w:rPr>
                <w:sz w:val="16"/>
                <w:szCs w:val="16"/>
              </w:rPr>
              <w:t>Другие вопросы в области социальной политики</w:t>
            </w:r>
          </w:p>
        </w:tc>
        <w:tc>
          <w:tcPr>
            <w:tcW w:w="602" w:type="dxa"/>
            <w:tcBorders>
              <w:top w:val="nil"/>
              <w:left w:val="nil"/>
              <w:bottom w:val="single" w:sz="4" w:space="0" w:color="auto"/>
              <w:right w:val="single" w:sz="4" w:space="0" w:color="auto"/>
            </w:tcBorders>
            <w:shd w:val="clear" w:color="000000" w:fill="FFFFFF"/>
            <w:noWrap/>
            <w:vAlign w:val="bottom"/>
            <w:hideMark/>
          </w:tcPr>
          <w:p w14:paraId="7125D5CF"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53884821"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2E44036A"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0243C2CB"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C948B9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9BBC8EB" w14:textId="77777777" w:rsidR="0062027B" w:rsidRPr="0062027B" w:rsidRDefault="0062027B" w:rsidP="0062027B">
            <w:pPr>
              <w:jc w:val="center"/>
              <w:rPr>
                <w:sz w:val="16"/>
                <w:szCs w:val="16"/>
              </w:rPr>
            </w:pPr>
            <w:r w:rsidRPr="0062027B">
              <w:rPr>
                <w:sz w:val="16"/>
                <w:szCs w:val="16"/>
              </w:rPr>
              <w:t>6,50</w:t>
            </w:r>
          </w:p>
        </w:tc>
        <w:tc>
          <w:tcPr>
            <w:tcW w:w="1146" w:type="dxa"/>
            <w:tcBorders>
              <w:top w:val="nil"/>
              <w:left w:val="nil"/>
              <w:bottom w:val="single" w:sz="4" w:space="0" w:color="auto"/>
              <w:right w:val="single" w:sz="4" w:space="0" w:color="auto"/>
            </w:tcBorders>
            <w:shd w:val="clear" w:color="000000" w:fill="FFFFFF"/>
            <w:noWrap/>
            <w:vAlign w:val="bottom"/>
            <w:hideMark/>
          </w:tcPr>
          <w:p w14:paraId="6417BE9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DF814F9" w14:textId="77777777" w:rsidR="0062027B" w:rsidRPr="0062027B" w:rsidRDefault="0062027B" w:rsidP="0062027B">
            <w:pPr>
              <w:jc w:val="center"/>
              <w:rPr>
                <w:sz w:val="16"/>
                <w:szCs w:val="16"/>
              </w:rPr>
            </w:pPr>
            <w:r w:rsidRPr="0062027B">
              <w:rPr>
                <w:sz w:val="16"/>
                <w:szCs w:val="16"/>
              </w:rPr>
              <w:t>0,00</w:t>
            </w:r>
          </w:p>
        </w:tc>
      </w:tr>
      <w:tr w:rsidR="0062027B" w:rsidRPr="0062027B" w14:paraId="797B185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04E9854" w14:textId="77777777" w:rsidR="0062027B" w:rsidRPr="0062027B" w:rsidRDefault="0062027B" w:rsidP="0062027B">
            <w:pPr>
              <w:rPr>
                <w:sz w:val="16"/>
                <w:szCs w:val="16"/>
              </w:rPr>
            </w:pPr>
            <w:r w:rsidRPr="0062027B">
              <w:rPr>
                <w:sz w:val="16"/>
                <w:szCs w:val="16"/>
              </w:rPr>
              <w:t>Муниципальная программа "Социальная поддержка граждан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236B03A"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57134F26"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AD059D8"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461382AB" w14:textId="77777777" w:rsidR="0062027B" w:rsidRPr="0062027B" w:rsidRDefault="0062027B" w:rsidP="0062027B">
            <w:pPr>
              <w:jc w:val="center"/>
              <w:rPr>
                <w:sz w:val="16"/>
                <w:szCs w:val="16"/>
              </w:rPr>
            </w:pPr>
            <w:r w:rsidRPr="0062027B">
              <w:rPr>
                <w:sz w:val="16"/>
                <w:szCs w:val="16"/>
              </w:rPr>
              <w:t>0200000000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588B3B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864166E" w14:textId="77777777" w:rsidR="0062027B" w:rsidRPr="0062027B" w:rsidRDefault="0062027B" w:rsidP="0062027B">
            <w:pPr>
              <w:jc w:val="center"/>
              <w:rPr>
                <w:sz w:val="16"/>
                <w:szCs w:val="16"/>
              </w:rPr>
            </w:pPr>
            <w:r w:rsidRPr="0062027B">
              <w:rPr>
                <w:sz w:val="16"/>
                <w:szCs w:val="16"/>
              </w:rPr>
              <w:t>6,50</w:t>
            </w:r>
          </w:p>
        </w:tc>
        <w:tc>
          <w:tcPr>
            <w:tcW w:w="1146" w:type="dxa"/>
            <w:tcBorders>
              <w:top w:val="nil"/>
              <w:left w:val="nil"/>
              <w:bottom w:val="single" w:sz="4" w:space="0" w:color="auto"/>
              <w:right w:val="single" w:sz="4" w:space="0" w:color="auto"/>
            </w:tcBorders>
            <w:shd w:val="clear" w:color="000000" w:fill="FFFFFF"/>
            <w:noWrap/>
            <w:vAlign w:val="bottom"/>
            <w:hideMark/>
          </w:tcPr>
          <w:p w14:paraId="52BD396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050DEAB" w14:textId="77777777" w:rsidR="0062027B" w:rsidRPr="0062027B" w:rsidRDefault="0062027B" w:rsidP="0062027B">
            <w:pPr>
              <w:jc w:val="center"/>
              <w:rPr>
                <w:sz w:val="16"/>
                <w:szCs w:val="16"/>
              </w:rPr>
            </w:pPr>
            <w:r w:rsidRPr="0062027B">
              <w:rPr>
                <w:sz w:val="16"/>
                <w:szCs w:val="16"/>
              </w:rPr>
              <w:t>0,00</w:t>
            </w:r>
          </w:p>
        </w:tc>
      </w:tr>
      <w:tr w:rsidR="0062027B" w:rsidRPr="0062027B" w14:paraId="5EF6E18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260BF3C" w14:textId="77777777" w:rsidR="0062027B" w:rsidRPr="0062027B" w:rsidRDefault="0062027B" w:rsidP="0062027B">
            <w:pPr>
              <w:rPr>
                <w:sz w:val="16"/>
                <w:szCs w:val="16"/>
              </w:rPr>
            </w:pPr>
            <w:r w:rsidRPr="0062027B">
              <w:rPr>
                <w:sz w:val="16"/>
                <w:szCs w:val="16"/>
              </w:rPr>
              <w:t>Подпрограмма "Реабилитация инвалидов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495122C"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75E716B9"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3D5FA7E6"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19B90397" w14:textId="77777777" w:rsidR="0062027B" w:rsidRPr="0062027B" w:rsidRDefault="0062027B" w:rsidP="0062027B">
            <w:pPr>
              <w:jc w:val="center"/>
              <w:rPr>
                <w:sz w:val="16"/>
                <w:szCs w:val="16"/>
              </w:rPr>
            </w:pPr>
            <w:r w:rsidRPr="0062027B">
              <w:rPr>
                <w:sz w:val="16"/>
                <w:szCs w:val="16"/>
              </w:rPr>
              <w:t>0210000000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9CB73F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D2BFEAE" w14:textId="77777777" w:rsidR="0062027B" w:rsidRPr="0062027B" w:rsidRDefault="0062027B" w:rsidP="0062027B">
            <w:pPr>
              <w:jc w:val="center"/>
              <w:rPr>
                <w:sz w:val="16"/>
                <w:szCs w:val="16"/>
              </w:rPr>
            </w:pPr>
            <w:r w:rsidRPr="0062027B">
              <w:rPr>
                <w:sz w:val="16"/>
                <w:szCs w:val="16"/>
              </w:rPr>
              <w:t>6,50</w:t>
            </w:r>
          </w:p>
        </w:tc>
        <w:tc>
          <w:tcPr>
            <w:tcW w:w="1146" w:type="dxa"/>
            <w:tcBorders>
              <w:top w:val="nil"/>
              <w:left w:val="nil"/>
              <w:bottom w:val="single" w:sz="4" w:space="0" w:color="auto"/>
              <w:right w:val="single" w:sz="4" w:space="0" w:color="auto"/>
            </w:tcBorders>
            <w:shd w:val="clear" w:color="000000" w:fill="FFFFFF"/>
            <w:noWrap/>
            <w:vAlign w:val="bottom"/>
            <w:hideMark/>
          </w:tcPr>
          <w:p w14:paraId="5BD6250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157C394" w14:textId="77777777" w:rsidR="0062027B" w:rsidRPr="0062027B" w:rsidRDefault="0062027B" w:rsidP="0062027B">
            <w:pPr>
              <w:jc w:val="center"/>
              <w:rPr>
                <w:sz w:val="16"/>
                <w:szCs w:val="16"/>
              </w:rPr>
            </w:pPr>
            <w:r w:rsidRPr="0062027B">
              <w:rPr>
                <w:sz w:val="16"/>
                <w:szCs w:val="16"/>
              </w:rPr>
              <w:t>0,00</w:t>
            </w:r>
          </w:p>
        </w:tc>
      </w:tr>
      <w:tr w:rsidR="0062027B" w:rsidRPr="0062027B" w14:paraId="0552B28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036CCF0" w14:textId="77777777" w:rsidR="0062027B" w:rsidRPr="0062027B" w:rsidRDefault="0062027B" w:rsidP="0062027B">
            <w:pPr>
              <w:rPr>
                <w:sz w:val="16"/>
                <w:szCs w:val="16"/>
              </w:rPr>
            </w:pPr>
            <w:r w:rsidRPr="0062027B">
              <w:rPr>
                <w:sz w:val="16"/>
                <w:szCs w:val="16"/>
              </w:rPr>
              <w:lastRenderedPageBreak/>
              <w:t>Основное мероприятие "Реализация мероприятий по реабилитации и социальной интеграции инвалидов"</w:t>
            </w:r>
          </w:p>
        </w:tc>
        <w:tc>
          <w:tcPr>
            <w:tcW w:w="602" w:type="dxa"/>
            <w:tcBorders>
              <w:top w:val="nil"/>
              <w:left w:val="nil"/>
              <w:bottom w:val="single" w:sz="4" w:space="0" w:color="auto"/>
              <w:right w:val="single" w:sz="4" w:space="0" w:color="auto"/>
            </w:tcBorders>
            <w:shd w:val="clear" w:color="000000" w:fill="FFFFFF"/>
            <w:noWrap/>
            <w:vAlign w:val="bottom"/>
            <w:hideMark/>
          </w:tcPr>
          <w:p w14:paraId="1160E550"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4D49E489"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26D137A2"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43500FDA" w14:textId="77777777" w:rsidR="0062027B" w:rsidRPr="0062027B" w:rsidRDefault="0062027B" w:rsidP="0062027B">
            <w:pPr>
              <w:jc w:val="center"/>
              <w:rPr>
                <w:sz w:val="16"/>
                <w:szCs w:val="16"/>
              </w:rPr>
            </w:pPr>
            <w:r w:rsidRPr="0062027B">
              <w:rPr>
                <w:sz w:val="16"/>
                <w:szCs w:val="16"/>
              </w:rPr>
              <w:t>0210100000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717CFB6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2C59D1F" w14:textId="77777777" w:rsidR="0062027B" w:rsidRPr="0062027B" w:rsidRDefault="0062027B" w:rsidP="0062027B">
            <w:pPr>
              <w:jc w:val="center"/>
              <w:rPr>
                <w:sz w:val="16"/>
                <w:szCs w:val="16"/>
              </w:rPr>
            </w:pPr>
            <w:r w:rsidRPr="0062027B">
              <w:rPr>
                <w:sz w:val="16"/>
                <w:szCs w:val="16"/>
              </w:rPr>
              <w:t>6,50</w:t>
            </w:r>
          </w:p>
        </w:tc>
        <w:tc>
          <w:tcPr>
            <w:tcW w:w="1146" w:type="dxa"/>
            <w:tcBorders>
              <w:top w:val="nil"/>
              <w:left w:val="nil"/>
              <w:bottom w:val="single" w:sz="4" w:space="0" w:color="auto"/>
              <w:right w:val="single" w:sz="4" w:space="0" w:color="auto"/>
            </w:tcBorders>
            <w:shd w:val="clear" w:color="000000" w:fill="FFFFFF"/>
            <w:noWrap/>
            <w:vAlign w:val="bottom"/>
            <w:hideMark/>
          </w:tcPr>
          <w:p w14:paraId="52298E18"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F3D14C6" w14:textId="77777777" w:rsidR="0062027B" w:rsidRPr="0062027B" w:rsidRDefault="0062027B" w:rsidP="0062027B">
            <w:pPr>
              <w:jc w:val="center"/>
              <w:rPr>
                <w:sz w:val="16"/>
                <w:szCs w:val="16"/>
              </w:rPr>
            </w:pPr>
            <w:r w:rsidRPr="0062027B">
              <w:rPr>
                <w:sz w:val="16"/>
                <w:szCs w:val="16"/>
              </w:rPr>
              <w:t>0,00</w:t>
            </w:r>
          </w:p>
        </w:tc>
      </w:tr>
      <w:tr w:rsidR="0062027B" w:rsidRPr="0062027B" w14:paraId="3F11C40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0984454" w14:textId="77777777" w:rsidR="0062027B" w:rsidRPr="0062027B" w:rsidRDefault="0062027B" w:rsidP="0062027B">
            <w:pPr>
              <w:rPr>
                <w:sz w:val="16"/>
                <w:szCs w:val="16"/>
              </w:rPr>
            </w:pPr>
            <w:r w:rsidRPr="0062027B">
              <w:rPr>
                <w:sz w:val="16"/>
                <w:szCs w:val="16"/>
              </w:rPr>
              <w:t>Расходы связанные с реализацией мероприятий по реабилитация инвалидов в Кочубеевском округе</w:t>
            </w:r>
          </w:p>
        </w:tc>
        <w:tc>
          <w:tcPr>
            <w:tcW w:w="602" w:type="dxa"/>
            <w:tcBorders>
              <w:top w:val="nil"/>
              <w:left w:val="nil"/>
              <w:bottom w:val="single" w:sz="4" w:space="0" w:color="auto"/>
              <w:right w:val="single" w:sz="4" w:space="0" w:color="auto"/>
            </w:tcBorders>
            <w:shd w:val="clear" w:color="000000" w:fill="FFFFFF"/>
            <w:noWrap/>
            <w:vAlign w:val="bottom"/>
            <w:hideMark/>
          </w:tcPr>
          <w:p w14:paraId="7C822F71"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2962F598"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54747F4A"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14442722" w14:textId="77777777" w:rsidR="0062027B" w:rsidRPr="0062027B" w:rsidRDefault="0062027B" w:rsidP="0062027B">
            <w:pPr>
              <w:jc w:val="center"/>
              <w:rPr>
                <w:sz w:val="16"/>
                <w:szCs w:val="16"/>
              </w:rPr>
            </w:pPr>
            <w:r w:rsidRPr="0062027B">
              <w:rPr>
                <w:sz w:val="16"/>
                <w:szCs w:val="16"/>
              </w:rPr>
              <w:t>0210120300</w:t>
            </w:r>
          </w:p>
        </w:tc>
        <w:tc>
          <w:tcPr>
            <w:tcW w:w="591" w:type="dxa"/>
            <w:tcBorders>
              <w:top w:val="nil"/>
              <w:left w:val="nil"/>
              <w:bottom w:val="single" w:sz="4" w:space="0" w:color="auto"/>
              <w:right w:val="single" w:sz="4" w:space="0" w:color="auto"/>
            </w:tcBorders>
            <w:shd w:val="clear" w:color="000000" w:fill="FFFFFF"/>
            <w:noWrap/>
            <w:vAlign w:val="bottom"/>
            <w:hideMark/>
          </w:tcPr>
          <w:p w14:paraId="159DF06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71BBFCF" w14:textId="77777777" w:rsidR="0062027B" w:rsidRPr="0062027B" w:rsidRDefault="0062027B" w:rsidP="0062027B">
            <w:pPr>
              <w:jc w:val="center"/>
              <w:rPr>
                <w:sz w:val="16"/>
                <w:szCs w:val="16"/>
              </w:rPr>
            </w:pPr>
            <w:r w:rsidRPr="0062027B">
              <w:rPr>
                <w:sz w:val="16"/>
                <w:szCs w:val="16"/>
              </w:rPr>
              <w:t>6,50</w:t>
            </w:r>
          </w:p>
        </w:tc>
        <w:tc>
          <w:tcPr>
            <w:tcW w:w="1146" w:type="dxa"/>
            <w:tcBorders>
              <w:top w:val="nil"/>
              <w:left w:val="nil"/>
              <w:bottom w:val="single" w:sz="4" w:space="0" w:color="auto"/>
              <w:right w:val="single" w:sz="4" w:space="0" w:color="auto"/>
            </w:tcBorders>
            <w:shd w:val="clear" w:color="000000" w:fill="FFFFFF"/>
            <w:noWrap/>
            <w:vAlign w:val="bottom"/>
            <w:hideMark/>
          </w:tcPr>
          <w:p w14:paraId="2E9A4AB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031BC4D" w14:textId="77777777" w:rsidR="0062027B" w:rsidRPr="0062027B" w:rsidRDefault="0062027B" w:rsidP="0062027B">
            <w:pPr>
              <w:jc w:val="center"/>
              <w:rPr>
                <w:sz w:val="16"/>
                <w:szCs w:val="16"/>
              </w:rPr>
            </w:pPr>
            <w:r w:rsidRPr="0062027B">
              <w:rPr>
                <w:sz w:val="16"/>
                <w:szCs w:val="16"/>
              </w:rPr>
              <w:t>0,00</w:t>
            </w:r>
          </w:p>
        </w:tc>
      </w:tr>
      <w:tr w:rsidR="0062027B" w:rsidRPr="0062027B" w14:paraId="5E5E26B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79AAD65"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3FAB589"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74132B4C"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E70FD6B"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6FB6C09E" w14:textId="77777777" w:rsidR="0062027B" w:rsidRPr="0062027B" w:rsidRDefault="0062027B" w:rsidP="0062027B">
            <w:pPr>
              <w:jc w:val="center"/>
              <w:rPr>
                <w:sz w:val="16"/>
                <w:szCs w:val="16"/>
              </w:rPr>
            </w:pPr>
            <w:r w:rsidRPr="0062027B">
              <w:rPr>
                <w:sz w:val="16"/>
                <w:szCs w:val="16"/>
              </w:rPr>
              <w:t>0210120300</w:t>
            </w:r>
          </w:p>
        </w:tc>
        <w:tc>
          <w:tcPr>
            <w:tcW w:w="591" w:type="dxa"/>
            <w:tcBorders>
              <w:top w:val="nil"/>
              <w:left w:val="nil"/>
              <w:bottom w:val="single" w:sz="4" w:space="0" w:color="auto"/>
              <w:right w:val="single" w:sz="4" w:space="0" w:color="auto"/>
            </w:tcBorders>
            <w:shd w:val="clear" w:color="000000" w:fill="FFFFFF"/>
            <w:noWrap/>
            <w:vAlign w:val="bottom"/>
            <w:hideMark/>
          </w:tcPr>
          <w:p w14:paraId="510869EE"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AD4A51B" w14:textId="77777777" w:rsidR="0062027B" w:rsidRPr="0062027B" w:rsidRDefault="0062027B" w:rsidP="0062027B">
            <w:pPr>
              <w:jc w:val="center"/>
              <w:rPr>
                <w:sz w:val="16"/>
                <w:szCs w:val="16"/>
              </w:rPr>
            </w:pPr>
            <w:r w:rsidRPr="0062027B">
              <w:rPr>
                <w:sz w:val="16"/>
                <w:szCs w:val="16"/>
              </w:rPr>
              <w:t>6,50</w:t>
            </w:r>
          </w:p>
        </w:tc>
        <w:tc>
          <w:tcPr>
            <w:tcW w:w="1146" w:type="dxa"/>
            <w:tcBorders>
              <w:top w:val="nil"/>
              <w:left w:val="nil"/>
              <w:bottom w:val="single" w:sz="4" w:space="0" w:color="auto"/>
              <w:right w:val="single" w:sz="4" w:space="0" w:color="auto"/>
            </w:tcBorders>
            <w:shd w:val="clear" w:color="000000" w:fill="FFFFFF"/>
            <w:noWrap/>
            <w:vAlign w:val="bottom"/>
            <w:hideMark/>
          </w:tcPr>
          <w:p w14:paraId="5ACEC7E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9D72974" w14:textId="77777777" w:rsidR="0062027B" w:rsidRPr="0062027B" w:rsidRDefault="0062027B" w:rsidP="0062027B">
            <w:pPr>
              <w:jc w:val="center"/>
              <w:rPr>
                <w:sz w:val="16"/>
                <w:szCs w:val="16"/>
              </w:rPr>
            </w:pPr>
            <w:r w:rsidRPr="0062027B">
              <w:rPr>
                <w:sz w:val="16"/>
                <w:szCs w:val="16"/>
              </w:rPr>
              <w:t>0,00</w:t>
            </w:r>
          </w:p>
        </w:tc>
      </w:tr>
      <w:tr w:rsidR="0062027B" w:rsidRPr="0062027B" w14:paraId="3706D84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D0164E5" w14:textId="77777777" w:rsidR="0062027B" w:rsidRPr="0062027B" w:rsidRDefault="0062027B" w:rsidP="0062027B">
            <w:pPr>
              <w:rPr>
                <w:sz w:val="16"/>
                <w:szCs w:val="16"/>
              </w:rPr>
            </w:pPr>
            <w:r w:rsidRPr="0062027B">
              <w:rPr>
                <w:sz w:val="16"/>
                <w:szCs w:val="16"/>
              </w:rPr>
              <w:t>ФИЗИЧЕСКАЯ КУЛЬТУРА И СПОРТ</w:t>
            </w:r>
          </w:p>
        </w:tc>
        <w:tc>
          <w:tcPr>
            <w:tcW w:w="602" w:type="dxa"/>
            <w:tcBorders>
              <w:top w:val="nil"/>
              <w:left w:val="nil"/>
              <w:bottom w:val="single" w:sz="4" w:space="0" w:color="auto"/>
              <w:right w:val="single" w:sz="4" w:space="0" w:color="auto"/>
            </w:tcBorders>
            <w:shd w:val="clear" w:color="000000" w:fill="FFFFFF"/>
            <w:noWrap/>
            <w:vAlign w:val="bottom"/>
            <w:hideMark/>
          </w:tcPr>
          <w:p w14:paraId="19889A88"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289D181E"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2DB30008"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4714F12C"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974FCA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80D5A13" w14:textId="77777777" w:rsidR="0062027B" w:rsidRPr="0062027B" w:rsidRDefault="0062027B" w:rsidP="0062027B">
            <w:pPr>
              <w:jc w:val="center"/>
              <w:rPr>
                <w:sz w:val="16"/>
                <w:szCs w:val="16"/>
              </w:rPr>
            </w:pPr>
            <w:r w:rsidRPr="0062027B">
              <w:rPr>
                <w:sz w:val="16"/>
                <w:szCs w:val="16"/>
              </w:rPr>
              <w:t>21 940,43</w:t>
            </w:r>
          </w:p>
        </w:tc>
        <w:tc>
          <w:tcPr>
            <w:tcW w:w="1146" w:type="dxa"/>
            <w:tcBorders>
              <w:top w:val="nil"/>
              <w:left w:val="nil"/>
              <w:bottom w:val="single" w:sz="4" w:space="0" w:color="auto"/>
              <w:right w:val="single" w:sz="4" w:space="0" w:color="auto"/>
            </w:tcBorders>
            <w:shd w:val="clear" w:color="000000" w:fill="FFFFFF"/>
            <w:noWrap/>
            <w:vAlign w:val="bottom"/>
            <w:hideMark/>
          </w:tcPr>
          <w:p w14:paraId="634568B6" w14:textId="77777777" w:rsidR="0062027B" w:rsidRPr="0062027B" w:rsidRDefault="0062027B" w:rsidP="0062027B">
            <w:pPr>
              <w:jc w:val="center"/>
              <w:rPr>
                <w:sz w:val="16"/>
                <w:szCs w:val="16"/>
              </w:rPr>
            </w:pPr>
            <w:r w:rsidRPr="0062027B">
              <w:rPr>
                <w:sz w:val="16"/>
                <w:szCs w:val="16"/>
              </w:rPr>
              <w:t>12 257,00</w:t>
            </w:r>
          </w:p>
        </w:tc>
        <w:tc>
          <w:tcPr>
            <w:tcW w:w="1240" w:type="dxa"/>
            <w:tcBorders>
              <w:top w:val="nil"/>
              <w:left w:val="nil"/>
              <w:bottom w:val="single" w:sz="4" w:space="0" w:color="auto"/>
              <w:right w:val="single" w:sz="4" w:space="0" w:color="auto"/>
            </w:tcBorders>
            <w:shd w:val="clear" w:color="000000" w:fill="FFFFFF"/>
            <w:noWrap/>
            <w:vAlign w:val="bottom"/>
            <w:hideMark/>
          </w:tcPr>
          <w:p w14:paraId="78CEF7D6" w14:textId="77777777" w:rsidR="0062027B" w:rsidRPr="0062027B" w:rsidRDefault="0062027B" w:rsidP="0062027B">
            <w:pPr>
              <w:jc w:val="center"/>
              <w:rPr>
                <w:sz w:val="16"/>
                <w:szCs w:val="16"/>
              </w:rPr>
            </w:pPr>
            <w:r w:rsidRPr="0062027B">
              <w:rPr>
                <w:sz w:val="16"/>
                <w:szCs w:val="16"/>
              </w:rPr>
              <w:t>12 273,00</w:t>
            </w:r>
          </w:p>
        </w:tc>
      </w:tr>
      <w:tr w:rsidR="0062027B" w:rsidRPr="0062027B" w14:paraId="4FEEED9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CA33E36" w14:textId="77777777" w:rsidR="0062027B" w:rsidRPr="0062027B" w:rsidRDefault="0062027B" w:rsidP="0062027B">
            <w:pPr>
              <w:rPr>
                <w:sz w:val="16"/>
                <w:szCs w:val="16"/>
              </w:rPr>
            </w:pPr>
            <w:r w:rsidRPr="0062027B">
              <w:rPr>
                <w:sz w:val="16"/>
                <w:szCs w:val="16"/>
              </w:rPr>
              <w:t>Физическая культура</w:t>
            </w:r>
          </w:p>
        </w:tc>
        <w:tc>
          <w:tcPr>
            <w:tcW w:w="602" w:type="dxa"/>
            <w:tcBorders>
              <w:top w:val="nil"/>
              <w:left w:val="nil"/>
              <w:bottom w:val="single" w:sz="4" w:space="0" w:color="auto"/>
              <w:right w:val="single" w:sz="4" w:space="0" w:color="auto"/>
            </w:tcBorders>
            <w:shd w:val="clear" w:color="000000" w:fill="FFFFFF"/>
            <w:noWrap/>
            <w:vAlign w:val="bottom"/>
            <w:hideMark/>
          </w:tcPr>
          <w:p w14:paraId="3D96561D"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4B726EBA"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000EA765"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4D388EA7"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DC5890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E263897" w14:textId="77777777" w:rsidR="0062027B" w:rsidRPr="0062027B" w:rsidRDefault="0062027B" w:rsidP="0062027B">
            <w:pPr>
              <w:jc w:val="center"/>
              <w:rPr>
                <w:sz w:val="16"/>
                <w:szCs w:val="16"/>
              </w:rPr>
            </w:pPr>
            <w:r w:rsidRPr="0062027B">
              <w:rPr>
                <w:sz w:val="16"/>
                <w:szCs w:val="16"/>
              </w:rPr>
              <w:t>19 182,08</w:t>
            </w:r>
          </w:p>
        </w:tc>
        <w:tc>
          <w:tcPr>
            <w:tcW w:w="1146" w:type="dxa"/>
            <w:tcBorders>
              <w:top w:val="nil"/>
              <w:left w:val="nil"/>
              <w:bottom w:val="single" w:sz="4" w:space="0" w:color="auto"/>
              <w:right w:val="single" w:sz="4" w:space="0" w:color="auto"/>
            </w:tcBorders>
            <w:shd w:val="clear" w:color="000000" w:fill="FFFFFF"/>
            <w:noWrap/>
            <w:vAlign w:val="bottom"/>
            <w:hideMark/>
          </w:tcPr>
          <w:p w14:paraId="4B55E666" w14:textId="77777777" w:rsidR="0062027B" w:rsidRPr="0062027B" w:rsidRDefault="0062027B" w:rsidP="0062027B">
            <w:pPr>
              <w:jc w:val="center"/>
              <w:rPr>
                <w:sz w:val="16"/>
                <w:szCs w:val="16"/>
              </w:rPr>
            </w:pPr>
            <w:r w:rsidRPr="0062027B">
              <w:rPr>
                <w:sz w:val="16"/>
                <w:szCs w:val="16"/>
              </w:rPr>
              <w:t>9 663,00</w:t>
            </w:r>
          </w:p>
        </w:tc>
        <w:tc>
          <w:tcPr>
            <w:tcW w:w="1240" w:type="dxa"/>
            <w:tcBorders>
              <w:top w:val="nil"/>
              <w:left w:val="nil"/>
              <w:bottom w:val="single" w:sz="4" w:space="0" w:color="auto"/>
              <w:right w:val="single" w:sz="4" w:space="0" w:color="auto"/>
            </w:tcBorders>
            <w:shd w:val="clear" w:color="000000" w:fill="FFFFFF"/>
            <w:noWrap/>
            <w:vAlign w:val="bottom"/>
            <w:hideMark/>
          </w:tcPr>
          <w:p w14:paraId="3974C679" w14:textId="77777777" w:rsidR="0062027B" w:rsidRPr="0062027B" w:rsidRDefault="0062027B" w:rsidP="0062027B">
            <w:pPr>
              <w:jc w:val="center"/>
              <w:rPr>
                <w:sz w:val="16"/>
                <w:szCs w:val="16"/>
              </w:rPr>
            </w:pPr>
            <w:r w:rsidRPr="0062027B">
              <w:rPr>
                <w:sz w:val="16"/>
                <w:szCs w:val="16"/>
              </w:rPr>
              <w:t>9 679,00</w:t>
            </w:r>
          </w:p>
        </w:tc>
      </w:tr>
      <w:tr w:rsidR="0062027B" w:rsidRPr="0062027B" w14:paraId="794DB50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C1EA230" w14:textId="77777777" w:rsidR="0062027B" w:rsidRPr="0062027B" w:rsidRDefault="0062027B" w:rsidP="0062027B">
            <w:pPr>
              <w:rPr>
                <w:sz w:val="16"/>
                <w:szCs w:val="16"/>
              </w:rPr>
            </w:pPr>
            <w:r w:rsidRPr="0062027B">
              <w:rPr>
                <w:sz w:val="16"/>
                <w:szCs w:val="16"/>
              </w:rPr>
              <w:t>Муниципальная программа "Развитие физической культуры и массового спорта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E40D278"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77D726EC"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13FD2A11"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72438B3D" w14:textId="77777777" w:rsidR="0062027B" w:rsidRPr="0062027B" w:rsidRDefault="0062027B" w:rsidP="0062027B">
            <w:pPr>
              <w:jc w:val="center"/>
              <w:rPr>
                <w:sz w:val="16"/>
                <w:szCs w:val="16"/>
              </w:rPr>
            </w:pPr>
            <w:r w:rsidRPr="0062027B">
              <w:rPr>
                <w:sz w:val="16"/>
                <w:szCs w:val="16"/>
              </w:rPr>
              <w:t>0900000000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441A4C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55B9627" w14:textId="77777777" w:rsidR="0062027B" w:rsidRPr="0062027B" w:rsidRDefault="0062027B" w:rsidP="0062027B">
            <w:pPr>
              <w:jc w:val="center"/>
              <w:rPr>
                <w:sz w:val="16"/>
                <w:szCs w:val="16"/>
              </w:rPr>
            </w:pPr>
            <w:r w:rsidRPr="0062027B">
              <w:rPr>
                <w:sz w:val="16"/>
                <w:szCs w:val="16"/>
              </w:rPr>
              <w:t>19 182,08</w:t>
            </w:r>
          </w:p>
        </w:tc>
        <w:tc>
          <w:tcPr>
            <w:tcW w:w="1146" w:type="dxa"/>
            <w:tcBorders>
              <w:top w:val="nil"/>
              <w:left w:val="nil"/>
              <w:bottom w:val="single" w:sz="4" w:space="0" w:color="auto"/>
              <w:right w:val="single" w:sz="4" w:space="0" w:color="auto"/>
            </w:tcBorders>
            <w:shd w:val="clear" w:color="000000" w:fill="FFFFFF"/>
            <w:noWrap/>
            <w:vAlign w:val="bottom"/>
            <w:hideMark/>
          </w:tcPr>
          <w:p w14:paraId="259C158F" w14:textId="77777777" w:rsidR="0062027B" w:rsidRPr="0062027B" w:rsidRDefault="0062027B" w:rsidP="0062027B">
            <w:pPr>
              <w:jc w:val="center"/>
              <w:rPr>
                <w:sz w:val="16"/>
                <w:szCs w:val="16"/>
              </w:rPr>
            </w:pPr>
            <w:r w:rsidRPr="0062027B">
              <w:rPr>
                <w:sz w:val="16"/>
                <w:szCs w:val="16"/>
              </w:rPr>
              <w:t>9 663,00</w:t>
            </w:r>
          </w:p>
        </w:tc>
        <w:tc>
          <w:tcPr>
            <w:tcW w:w="1240" w:type="dxa"/>
            <w:tcBorders>
              <w:top w:val="nil"/>
              <w:left w:val="nil"/>
              <w:bottom w:val="single" w:sz="4" w:space="0" w:color="auto"/>
              <w:right w:val="single" w:sz="4" w:space="0" w:color="auto"/>
            </w:tcBorders>
            <w:shd w:val="clear" w:color="000000" w:fill="FFFFFF"/>
            <w:noWrap/>
            <w:vAlign w:val="bottom"/>
            <w:hideMark/>
          </w:tcPr>
          <w:p w14:paraId="6FF3DC0C" w14:textId="77777777" w:rsidR="0062027B" w:rsidRPr="0062027B" w:rsidRDefault="0062027B" w:rsidP="0062027B">
            <w:pPr>
              <w:jc w:val="center"/>
              <w:rPr>
                <w:sz w:val="16"/>
                <w:szCs w:val="16"/>
              </w:rPr>
            </w:pPr>
            <w:r w:rsidRPr="0062027B">
              <w:rPr>
                <w:sz w:val="16"/>
                <w:szCs w:val="16"/>
              </w:rPr>
              <w:t>9 679,00</w:t>
            </w:r>
          </w:p>
        </w:tc>
      </w:tr>
      <w:tr w:rsidR="0062027B" w:rsidRPr="0062027B" w14:paraId="52708C9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5272410" w14:textId="77777777" w:rsidR="0062027B" w:rsidRPr="0062027B" w:rsidRDefault="0062027B" w:rsidP="0062027B">
            <w:pPr>
              <w:rPr>
                <w:sz w:val="16"/>
                <w:szCs w:val="16"/>
              </w:rPr>
            </w:pPr>
            <w:r w:rsidRPr="0062027B">
              <w:rPr>
                <w:sz w:val="16"/>
                <w:szCs w:val="16"/>
              </w:rPr>
              <w:t>Подпрограмма "Организация и проведение официальных физкультурно-оздоровительных и спортивных мероприятий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99F5527"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30927CC1"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7EC8CBCE"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783F99EA" w14:textId="77777777" w:rsidR="0062027B" w:rsidRPr="0062027B" w:rsidRDefault="0062027B" w:rsidP="0062027B">
            <w:pPr>
              <w:jc w:val="center"/>
              <w:rPr>
                <w:sz w:val="16"/>
                <w:szCs w:val="16"/>
              </w:rPr>
            </w:pPr>
            <w:r w:rsidRPr="0062027B">
              <w:rPr>
                <w:sz w:val="16"/>
                <w:szCs w:val="16"/>
              </w:rPr>
              <w:t>0910000000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B009E6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1CA44D1" w14:textId="77777777" w:rsidR="0062027B" w:rsidRPr="0062027B" w:rsidRDefault="0062027B" w:rsidP="0062027B">
            <w:pPr>
              <w:jc w:val="center"/>
              <w:rPr>
                <w:sz w:val="16"/>
                <w:szCs w:val="16"/>
              </w:rPr>
            </w:pPr>
            <w:r w:rsidRPr="0062027B">
              <w:rPr>
                <w:sz w:val="16"/>
                <w:szCs w:val="16"/>
              </w:rPr>
              <w:t>577,73</w:t>
            </w:r>
          </w:p>
        </w:tc>
        <w:tc>
          <w:tcPr>
            <w:tcW w:w="1146" w:type="dxa"/>
            <w:tcBorders>
              <w:top w:val="nil"/>
              <w:left w:val="nil"/>
              <w:bottom w:val="single" w:sz="4" w:space="0" w:color="auto"/>
              <w:right w:val="single" w:sz="4" w:space="0" w:color="auto"/>
            </w:tcBorders>
            <w:shd w:val="clear" w:color="000000" w:fill="FFFFFF"/>
            <w:noWrap/>
            <w:vAlign w:val="bottom"/>
            <w:hideMark/>
          </w:tcPr>
          <w:p w14:paraId="67BEC683" w14:textId="77777777" w:rsidR="0062027B" w:rsidRPr="0062027B" w:rsidRDefault="0062027B" w:rsidP="0062027B">
            <w:pPr>
              <w:jc w:val="center"/>
              <w:rPr>
                <w:sz w:val="16"/>
                <w:szCs w:val="16"/>
              </w:rPr>
            </w:pPr>
            <w:r w:rsidRPr="0062027B">
              <w:rPr>
                <w:sz w:val="16"/>
                <w:szCs w:val="16"/>
              </w:rPr>
              <w:t>631,00</w:t>
            </w:r>
          </w:p>
        </w:tc>
        <w:tc>
          <w:tcPr>
            <w:tcW w:w="1240" w:type="dxa"/>
            <w:tcBorders>
              <w:top w:val="nil"/>
              <w:left w:val="nil"/>
              <w:bottom w:val="single" w:sz="4" w:space="0" w:color="auto"/>
              <w:right w:val="single" w:sz="4" w:space="0" w:color="auto"/>
            </w:tcBorders>
            <w:shd w:val="clear" w:color="000000" w:fill="FFFFFF"/>
            <w:noWrap/>
            <w:vAlign w:val="bottom"/>
            <w:hideMark/>
          </w:tcPr>
          <w:p w14:paraId="1CD27F76" w14:textId="77777777" w:rsidR="0062027B" w:rsidRPr="0062027B" w:rsidRDefault="0062027B" w:rsidP="0062027B">
            <w:pPr>
              <w:jc w:val="center"/>
              <w:rPr>
                <w:sz w:val="16"/>
                <w:szCs w:val="16"/>
              </w:rPr>
            </w:pPr>
            <w:r w:rsidRPr="0062027B">
              <w:rPr>
                <w:sz w:val="16"/>
                <w:szCs w:val="16"/>
              </w:rPr>
              <w:t>631,00</w:t>
            </w:r>
          </w:p>
        </w:tc>
      </w:tr>
      <w:tr w:rsidR="0062027B" w:rsidRPr="0062027B" w14:paraId="6A113D9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2CF2619" w14:textId="77777777" w:rsidR="0062027B" w:rsidRPr="0062027B" w:rsidRDefault="0062027B" w:rsidP="0062027B">
            <w:pPr>
              <w:rPr>
                <w:sz w:val="16"/>
                <w:szCs w:val="16"/>
              </w:rPr>
            </w:pPr>
            <w:r w:rsidRPr="0062027B">
              <w:rPr>
                <w:sz w:val="16"/>
                <w:szCs w:val="16"/>
              </w:rPr>
              <w:t>Основное мероприятие "Проведение мероприятий в области физической культуры и спорта"</w:t>
            </w:r>
          </w:p>
        </w:tc>
        <w:tc>
          <w:tcPr>
            <w:tcW w:w="602" w:type="dxa"/>
            <w:tcBorders>
              <w:top w:val="nil"/>
              <w:left w:val="nil"/>
              <w:bottom w:val="single" w:sz="4" w:space="0" w:color="auto"/>
              <w:right w:val="single" w:sz="4" w:space="0" w:color="auto"/>
            </w:tcBorders>
            <w:shd w:val="clear" w:color="000000" w:fill="FFFFFF"/>
            <w:noWrap/>
            <w:vAlign w:val="bottom"/>
            <w:hideMark/>
          </w:tcPr>
          <w:p w14:paraId="1FF5565D"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21FEF9FD"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4DC92E55"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3A036166" w14:textId="77777777" w:rsidR="0062027B" w:rsidRPr="0062027B" w:rsidRDefault="0062027B" w:rsidP="0062027B">
            <w:pPr>
              <w:jc w:val="center"/>
              <w:rPr>
                <w:sz w:val="16"/>
                <w:szCs w:val="16"/>
              </w:rPr>
            </w:pPr>
            <w:r w:rsidRPr="0062027B">
              <w:rPr>
                <w:sz w:val="16"/>
                <w:szCs w:val="16"/>
              </w:rPr>
              <w:t>0910100000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2EBC5CD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B41CB2B" w14:textId="77777777" w:rsidR="0062027B" w:rsidRPr="0062027B" w:rsidRDefault="0062027B" w:rsidP="0062027B">
            <w:pPr>
              <w:jc w:val="center"/>
              <w:rPr>
                <w:sz w:val="16"/>
                <w:szCs w:val="16"/>
              </w:rPr>
            </w:pPr>
            <w:r w:rsidRPr="0062027B">
              <w:rPr>
                <w:sz w:val="16"/>
                <w:szCs w:val="16"/>
              </w:rPr>
              <w:t>577,73</w:t>
            </w:r>
          </w:p>
        </w:tc>
        <w:tc>
          <w:tcPr>
            <w:tcW w:w="1146" w:type="dxa"/>
            <w:tcBorders>
              <w:top w:val="nil"/>
              <w:left w:val="nil"/>
              <w:bottom w:val="single" w:sz="4" w:space="0" w:color="auto"/>
              <w:right w:val="single" w:sz="4" w:space="0" w:color="auto"/>
            </w:tcBorders>
            <w:shd w:val="clear" w:color="000000" w:fill="FFFFFF"/>
            <w:noWrap/>
            <w:vAlign w:val="bottom"/>
            <w:hideMark/>
          </w:tcPr>
          <w:p w14:paraId="761BF328" w14:textId="77777777" w:rsidR="0062027B" w:rsidRPr="0062027B" w:rsidRDefault="0062027B" w:rsidP="0062027B">
            <w:pPr>
              <w:jc w:val="center"/>
              <w:rPr>
                <w:sz w:val="16"/>
                <w:szCs w:val="16"/>
              </w:rPr>
            </w:pPr>
            <w:r w:rsidRPr="0062027B">
              <w:rPr>
                <w:sz w:val="16"/>
                <w:szCs w:val="16"/>
              </w:rPr>
              <w:t>631,00</w:t>
            </w:r>
          </w:p>
        </w:tc>
        <w:tc>
          <w:tcPr>
            <w:tcW w:w="1240" w:type="dxa"/>
            <w:tcBorders>
              <w:top w:val="nil"/>
              <w:left w:val="nil"/>
              <w:bottom w:val="single" w:sz="4" w:space="0" w:color="auto"/>
              <w:right w:val="single" w:sz="4" w:space="0" w:color="auto"/>
            </w:tcBorders>
            <w:shd w:val="clear" w:color="000000" w:fill="FFFFFF"/>
            <w:noWrap/>
            <w:vAlign w:val="bottom"/>
            <w:hideMark/>
          </w:tcPr>
          <w:p w14:paraId="294C2AC3" w14:textId="77777777" w:rsidR="0062027B" w:rsidRPr="0062027B" w:rsidRDefault="0062027B" w:rsidP="0062027B">
            <w:pPr>
              <w:jc w:val="center"/>
              <w:rPr>
                <w:sz w:val="16"/>
                <w:szCs w:val="16"/>
              </w:rPr>
            </w:pPr>
            <w:r w:rsidRPr="0062027B">
              <w:rPr>
                <w:sz w:val="16"/>
                <w:szCs w:val="16"/>
              </w:rPr>
              <w:t>631,00</w:t>
            </w:r>
          </w:p>
        </w:tc>
      </w:tr>
      <w:tr w:rsidR="0062027B" w:rsidRPr="0062027B" w14:paraId="22FC84C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27510B7" w14:textId="77777777" w:rsidR="0062027B" w:rsidRPr="0062027B" w:rsidRDefault="0062027B" w:rsidP="0062027B">
            <w:pPr>
              <w:rPr>
                <w:sz w:val="16"/>
                <w:szCs w:val="16"/>
              </w:rPr>
            </w:pPr>
            <w:r w:rsidRPr="0062027B">
              <w:rPr>
                <w:sz w:val="16"/>
                <w:szCs w:val="16"/>
              </w:rPr>
              <w:t>Расходы на мероприятия по поддержке развития физической культуры и спорта в Кочубеевском округе</w:t>
            </w:r>
          </w:p>
        </w:tc>
        <w:tc>
          <w:tcPr>
            <w:tcW w:w="602" w:type="dxa"/>
            <w:tcBorders>
              <w:top w:val="nil"/>
              <w:left w:val="nil"/>
              <w:bottom w:val="single" w:sz="4" w:space="0" w:color="auto"/>
              <w:right w:val="single" w:sz="4" w:space="0" w:color="auto"/>
            </w:tcBorders>
            <w:shd w:val="clear" w:color="000000" w:fill="FFFFFF"/>
            <w:noWrap/>
            <w:vAlign w:val="bottom"/>
            <w:hideMark/>
          </w:tcPr>
          <w:p w14:paraId="500F192B"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6E45548B"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74C95519"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AD2A2FB" w14:textId="77777777" w:rsidR="0062027B" w:rsidRPr="0062027B" w:rsidRDefault="0062027B" w:rsidP="0062027B">
            <w:pPr>
              <w:jc w:val="center"/>
              <w:rPr>
                <w:sz w:val="16"/>
                <w:szCs w:val="16"/>
              </w:rPr>
            </w:pPr>
            <w:r w:rsidRPr="0062027B">
              <w:rPr>
                <w:sz w:val="16"/>
                <w:szCs w:val="16"/>
              </w:rPr>
              <w:t>0910120130</w:t>
            </w:r>
          </w:p>
        </w:tc>
        <w:tc>
          <w:tcPr>
            <w:tcW w:w="591" w:type="dxa"/>
            <w:tcBorders>
              <w:top w:val="nil"/>
              <w:left w:val="nil"/>
              <w:bottom w:val="single" w:sz="4" w:space="0" w:color="auto"/>
              <w:right w:val="single" w:sz="4" w:space="0" w:color="auto"/>
            </w:tcBorders>
            <w:shd w:val="clear" w:color="000000" w:fill="FFFFFF"/>
            <w:noWrap/>
            <w:vAlign w:val="bottom"/>
            <w:hideMark/>
          </w:tcPr>
          <w:p w14:paraId="2DC35D9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AEB0F33" w14:textId="77777777" w:rsidR="0062027B" w:rsidRPr="0062027B" w:rsidRDefault="0062027B" w:rsidP="0062027B">
            <w:pPr>
              <w:jc w:val="center"/>
              <w:rPr>
                <w:sz w:val="16"/>
                <w:szCs w:val="16"/>
              </w:rPr>
            </w:pPr>
            <w:r w:rsidRPr="0062027B">
              <w:rPr>
                <w:sz w:val="16"/>
                <w:szCs w:val="16"/>
              </w:rPr>
              <w:t>577,73</w:t>
            </w:r>
          </w:p>
        </w:tc>
        <w:tc>
          <w:tcPr>
            <w:tcW w:w="1146" w:type="dxa"/>
            <w:tcBorders>
              <w:top w:val="nil"/>
              <w:left w:val="nil"/>
              <w:bottom w:val="single" w:sz="4" w:space="0" w:color="auto"/>
              <w:right w:val="single" w:sz="4" w:space="0" w:color="auto"/>
            </w:tcBorders>
            <w:shd w:val="clear" w:color="000000" w:fill="FFFFFF"/>
            <w:noWrap/>
            <w:vAlign w:val="bottom"/>
            <w:hideMark/>
          </w:tcPr>
          <w:p w14:paraId="66B2F616" w14:textId="77777777" w:rsidR="0062027B" w:rsidRPr="0062027B" w:rsidRDefault="0062027B" w:rsidP="0062027B">
            <w:pPr>
              <w:jc w:val="center"/>
              <w:rPr>
                <w:sz w:val="16"/>
                <w:szCs w:val="16"/>
              </w:rPr>
            </w:pPr>
            <w:r w:rsidRPr="0062027B">
              <w:rPr>
                <w:sz w:val="16"/>
                <w:szCs w:val="16"/>
              </w:rPr>
              <w:t>631,00</w:t>
            </w:r>
          </w:p>
        </w:tc>
        <w:tc>
          <w:tcPr>
            <w:tcW w:w="1240" w:type="dxa"/>
            <w:tcBorders>
              <w:top w:val="nil"/>
              <w:left w:val="nil"/>
              <w:bottom w:val="single" w:sz="4" w:space="0" w:color="auto"/>
              <w:right w:val="single" w:sz="4" w:space="0" w:color="auto"/>
            </w:tcBorders>
            <w:shd w:val="clear" w:color="000000" w:fill="FFFFFF"/>
            <w:noWrap/>
            <w:vAlign w:val="bottom"/>
            <w:hideMark/>
          </w:tcPr>
          <w:p w14:paraId="7A978CAB" w14:textId="77777777" w:rsidR="0062027B" w:rsidRPr="0062027B" w:rsidRDefault="0062027B" w:rsidP="0062027B">
            <w:pPr>
              <w:jc w:val="center"/>
              <w:rPr>
                <w:sz w:val="16"/>
                <w:szCs w:val="16"/>
              </w:rPr>
            </w:pPr>
            <w:r w:rsidRPr="0062027B">
              <w:rPr>
                <w:sz w:val="16"/>
                <w:szCs w:val="16"/>
              </w:rPr>
              <w:t>631,00</w:t>
            </w:r>
          </w:p>
        </w:tc>
      </w:tr>
      <w:tr w:rsidR="0062027B" w:rsidRPr="0062027B" w14:paraId="54275BA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C7F1F36"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3DD2EB0"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1754E823"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2F5A4428"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34F58A46" w14:textId="77777777" w:rsidR="0062027B" w:rsidRPr="0062027B" w:rsidRDefault="0062027B" w:rsidP="0062027B">
            <w:pPr>
              <w:jc w:val="center"/>
              <w:rPr>
                <w:sz w:val="16"/>
                <w:szCs w:val="16"/>
              </w:rPr>
            </w:pPr>
            <w:r w:rsidRPr="0062027B">
              <w:rPr>
                <w:sz w:val="16"/>
                <w:szCs w:val="16"/>
              </w:rPr>
              <w:t>0910120130</w:t>
            </w:r>
          </w:p>
        </w:tc>
        <w:tc>
          <w:tcPr>
            <w:tcW w:w="591" w:type="dxa"/>
            <w:tcBorders>
              <w:top w:val="nil"/>
              <w:left w:val="nil"/>
              <w:bottom w:val="single" w:sz="4" w:space="0" w:color="auto"/>
              <w:right w:val="single" w:sz="4" w:space="0" w:color="auto"/>
            </w:tcBorders>
            <w:shd w:val="clear" w:color="000000" w:fill="FFFFFF"/>
            <w:noWrap/>
            <w:vAlign w:val="bottom"/>
            <w:hideMark/>
          </w:tcPr>
          <w:p w14:paraId="4AC66DCE"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396F5187" w14:textId="77777777" w:rsidR="0062027B" w:rsidRPr="0062027B" w:rsidRDefault="0062027B" w:rsidP="0062027B">
            <w:pPr>
              <w:jc w:val="center"/>
              <w:rPr>
                <w:sz w:val="16"/>
                <w:szCs w:val="16"/>
              </w:rPr>
            </w:pPr>
            <w:r w:rsidRPr="0062027B">
              <w:rPr>
                <w:sz w:val="16"/>
                <w:szCs w:val="16"/>
              </w:rPr>
              <w:t>290,00</w:t>
            </w:r>
          </w:p>
        </w:tc>
        <w:tc>
          <w:tcPr>
            <w:tcW w:w="1146" w:type="dxa"/>
            <w:tcBorders>
              <w:top w:val="nil"/>
              <w:left w:val="nil"/>
              <w:bottom w:val="single" w:sz="4" w:space="0" w:color="auto"/>
              <w:right w:val="single" w:sz="4" w:space="0" w:color="auto"/>
            </w:tcBorders>
            <w:shd w:val="clear" w:color="000000" w:fill="FFFFFF"/>
            <w:noWrap/>
            <w:vAlign w:val="bottom"/>
            <w:hideMark/>
          </w:tcPr>
          <w:p w14:paraId="7E976BC6" w14:textId="77777777" w:rsidR="0062027B" w:rsidRPr="0062027B" w:rsidRDefault="0062027B" w:rsidP="0062027B">
            <w:pPr>
              <w:jc w:val="center"/>
              <w:rPr>
                <w:sz w:val="16"/>
                <w:szCs w:val="16"/>
              </w:rPr>
            </w:pPr>
            <w:r w:rsidRPr="0062027B">
              <w:rPr>
                <w:sz w:val="16"/>
                <w:szCs w:val="16"/>
              </w:rPr>
              <w:t>290,00</w:t>
            </w:r>
          </w:p>
        </w:tc>
        <w:tc>
          <w:tcPr>
            <w:tcW w:w="1240" w:type="dxa"/>
            <w:tcBorders>
              <w:top w:val="nil"/>
              <w:left w:val="nil"/>
              <w:bottom w:val="single" w:sz="4" w:space="0" w:color="auto"/>
              <w:right w:val="single" w:sz="4" w:space="0" w:color="auto"/>
            </w:tcBorders>
            <w:shd w:val="clear" w:color="000000" w:fill="FFFFFF"/>
            <w:noWrap/>
            <w:vAlign w:val="bottom"/>
            <w:hideMark/>
          </w:tcPr>
          <w:p w14:paraId="120E92ED" w14:textId="77777777" w:rsidR="0062027B" w:rsidRPr="0062027B" w:rsidRDefault="0062027B" w:rsidP="0062027B">
            <w:pPr>
              <w:jc w:val="center"/>
              <w:rPr>
                <w:sz w:val="16"/>
                <w:szCs w:val="16"/>
              </w:rPr>
            </w:pPr>
            <w:r w:rsidRPr="0062027B">
              <w:rPr>
                <w:sz w:val="16"/>
                <w:szCs w:val="16"/>
              </w:rPr>
              <w:t>290,00</w:t>
            </w:r>
          </w:p>
        </w:tc>
      </w:tr>
      <w:tr w:rsidR="0062027B" w:rsidRPr="0062027B" w14:paraId="7210B74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4F3C913"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775823F"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12126209"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6647C11E"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9C89189" w14:textId="77777777" w:rsidR="0062027B" w:rsidRPr="0062027B" w:rsidRDefault="0062027B" w:rsidP="0062027B">
            <w:pPr>
              <w:jc w:val="center"/>
              <w:rPr>
                <w:sz w:val="16"/>
                <w:szCs w:val="16"/>
              </w:rPr>
            </w:pPr>
            <w:r w:rsidRPr="0062027B">
              <w:rPr>
                <w:sz w:val="16"/>
                <w:szCs w:val="16"/>
              </w:rPr>
              <w:t>0910120130</w:t>
            </w:r>
          </w:p>
        </w:tc>
        <w:tc>
          <w:tcPr>
            <w:tcW w:w="591" w:type="dxa"/>
            <w:tcBorders>
              <w:top w:val="nil"/>
              <w:left w:val="nil"/>
              <w:bottom w:val="single" w:sz="4" w:space="0" w:color="auto"/>
              <w:right w:val="single" w:sz="4" w:space="0" w:color="auto"/>
            </w:tcBorders>
            <w:shd w:val="clear" w:color="000000" w:fill="FFFFFF"/>
            <w:noWrap/>
            <w:vAlign w:val="bottom"/>
            <w:hideMark/>
          </w:tcPr>
          <w:p w14:paraId="4E84155A"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C33FCB4" w14:textId="77777777" w:rsidR="0062027B" w:rsidRPr="0062027B" w:rsidRDefault="0062027B" w:rsidP="0062027B">
            <w:pPr>
              <w:jc w:val="center"/>
              <w:rPr>
                <w:sz w:val="16"/>
                <w:szCs w:val="16"/>
              </w:rPr>
            </w:pPr>
            <w:r w:rsidRPr="0062027B">
              <w:rPr>
                <w:sz w:val="16"/>
                <w:szCs w:val="16"/>
              </w:rPr>
              <w:t>287,73</w:t>
            </w:r>
          </w:p>
        </w:tc>
        <w:tc>
          <w:tcPr>
            <w:tcW w:w="1146" w:type="dxa"/>
            <w:tcBorders>
              <w:top w:val="nil"/>
              <w:left w:val="nil"/>
              <w:bottom w:val="single" w:sz="4" w:space="0" w:color="auto"/>
              <w:right w:val="single" w:sz="4" w:space="0" w:color="auto"/>
            </w:tcBorders>
            <w:shd w:val="clear" w:color="000000" w:fill="FFFFFF"/>
            <w:noWrap/>
            <w:vAlign w:val="bottom"/>
            <w:hideMark/>
          </w:tcPr>
          <w:p w14:paraId="31726B85" w14:textId="77777777" w:rsidR="0062027B" w:rsidRPr="0062027B" w:rsidRDefault="0062027B" w:rsidP="0062027B">
            <w:pPr>
              <w:jc w:val="center"/>
              <w:rPr>
                <w:sz w:val="16"/>
                <w:szCs w:val="16"/>
              </w:rPr>
            </w:pPr>
            <w:r w:rsidRPr="0062027B">
              <w:rPr>
                <w:sz w:val="16"/>
                <w:szCs w:val="16"/>
              </w:rPr>
              <w:t>341,00</w:t>
            </w:r>
          </w:p>
        </w:tc>
        <w:tc>
          <w:tcPr>
            <w:tcW w:w="1240" w:type="dxa"/>
            <w:tcBorders>
              <w:top w:val="nil"/>
              <w:left w:val="nil"/>
              <w:bottom w:val="single" w:sz="4" w:space="0" w:color="auto"/>
              <w:right w:val="single" w:sz="4" w:space="0" w:color="auto"/>
            </w:tcBorders>
            <w:shd w:val="clear" w:color="000000" w:fill="FFFFFF"/>
            <w:noWrap/>
            <w:vAlign w:val="bottom"/>
            <w:hideMark/>
          </w:tcPr>
          <w:p w14:paraId="0D9396E6" w14:textId="77777777" w:rsidR="0062027B" w:rsidRPr="0062027B" w:rsidRDefault="0062027B" w:rsidP="0062027B">
            <w:pPr>
              <w:jc w:val="center"/>
              <w:rPr>
                <w:sz w:val="16"/>
                <w:szCs w:val="16"/>
              </w:rPr>
            </w:pPr>
            <w:r w:rsidRPr="0062027B">
              <w:rPr>
                <w:sz w:val="16"/>
                <w:szCs w:val="16"/>
              </w:rPr>
              <w:t>341,00</w:t>
            </w:r>
          </w:p>
        </w:tc>
      </w:tr>
      <w:tr w:rsidR="0062027B" w:rsidRPr="0062027B" w14:paraId="22C7464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6539103" w14:textId="77777777" w:rsidR="0062027B" w:rsidRPr="0062027B" w:rsidRDefault="0062027B" w:rsidP="0062027B">
            <w:pPr>
              <w:rPr>
                <w:sz w:val="16"/>
                <w:szCs w:val="16"/>
              </w:rPr>
            </w:pPr>
            <w:r w:rsidRPr="0062027B">
              <w:rPr>
                <w:sz w:val="16"/>
                <w:szCs w:val="16"/>
              </w:rPr>
              <w:t>Подпрограмма "Обеспечение реализации программы и общепрограммные мероприятия"</w:t>
            </w:r>
          </w:p>
        </w:tc>
        <w:tc>
          <w:tcPr>
            <w:tcW w:w="602" w:type="dxa"/>
            <w:tcBorders>
              <w:top w:val="nil"/>
              <w:left w:val="nil"/>
              <w:bottom w:val="single" w:sz="4" w:space="0" w:color="auto"/>
              <w:right w:val="single" w:sz="4" w:space="0" w:color="auto"/>
            </w:tcBorders>
            <w:shd w:val="clear" w:color="000000" w:fill="FFFFFF"/>
            <w:noWrap/>
            <w:vAlign w:val="bottom"/>
            <w:hideMark/>
          </w:tcPr>
          <w:p w14:paraId="4EEEC361"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38CA4F48"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44505E57"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5A3FF9A2" w14:textId="77777777" w:rsidR="0062027B" w:rsidRPr="0062027B" w:rsidRDefault="0062027B" w:rsidP="0062027B">
            <w:pPr>
              <w:jc w:val="center"/>
              <w:rPr>
                <w:sz w:val="16"/>
                <w:szCs w:val="16"/>
              </w:rPr>
            </w:pPr>
            <w:r w:rsidRPr="0062027B">
              <w:rPr>
                <w:sz w:val="16"/>
                <w:szCs w:val="16"/>
              </w:rPr>
              <w:t>0920000000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358A75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B19DA73" w14:textId="77777777" w:rsidR="0062027B" w:rsidRPr="0062027B" w:rsidRDefault="0062027B" w:rsidP="0062027B">
            <w:pPr>
              <w:jc w:val="center"/>
              <w:rPr>
                <w:sz w:val="16"/>
                <w:szCs w:val="16"/>
              </w:rPr>
            </w:pPr>
            <w:r w:rsidRPr="0062027B">
              <w:rPr>
                <w:sz w:val="16"/>
                <w:szCs w:val="16"/>
              </w:rPr>
              <w:t>8 848,70</w:t>
            </w:r>
          </w:p>
        </w:tc>
        <w:tc>
          <w:tcPr>
            <w:tcW w:w="1146" w:type="dxa"/>
            <w:tcBorders>
              <w:top w:val="nil"/>
              <w:left w:val="nil"/>
              <w:bottom w:val="single" w:sz="4" w:space="0" w:color="auto"/>
              <w:right w:val="single" w:sz="4" w:space="0" w:color="auto"/>
            </w:tcBorders>
            <w:shd w:val="clear" w:color="000000" w:fill="FFFFFF"/>
            <w:noWrap/>
            <w:vAlign w:val="bottom"/>
            <w:hideMark/>
          </w:tcPr>
          <w:p w14:paraId="09DE600C" w14:textId="77777777" w:rsidR="0062027B" w:rsidRPr="0062027B" w:rsidRDefault="0062027B" w:rsidP="0062027B">
            <w:pPr>
              <w:jc w:val="center"/>
              <w:rPr>
                <w:sz w:val="16"/>
                <w:szCs w:val="16"/>
              </w:rPr>
            </w:pPr>
            <w:r w:rsidRPr="0062027B">
              <w:rPr>
                <w:sz w:val="16"/>
                <w:szCs w:val="16"/>
              </w:rPr>
              <w:t>9 032,00</w:t>
            </w:r>
          </w:p>
        </w:tc>
        <w:tc>
          <w:tcPr>
            <w:tcW w:w="1240" w:type="dxa"/>
            <w:tcBorders>
              <w:top w:val="nil"/>
              <w:left w:val="nil"/>
              <w:bottom w:val="single" w:sz="4" w:space="0" w:color="auto"/>
              <w:right w:val="single" w:sz="4" w:space="0" w:color="auto"/>
            </w:tcBorders>
            <w:shd w:val="clear" w:color="000000" w:fill="FFFFFF"/>
            <w:noWrap/>
            <w:vAlign w:val="bottom"/>
            <w:hideMark/>
          </w:tcPr>
          <w:p w14:paraId="33175FE9" w14:textId="77777777" w:rsidR="0062027B" w:rsidRPr="0062027B" w:rsidRDefault="0062027B" w:rsidP="0062027B">
            <w:pPr>
              <w:jc w:val="center"/>
              <w:rPr>
                <w:sz w:val="16"/>
                <w:szCs w:val="16"/>
              </w:rPr>
            </w:pPr>
            <w:r w:rsidRPr="0062027B">
              <w:rPr>
                <w:sz w:val="16"/>
                <w:szCs w:val="16"/>
              </w:rPr>
              <w:t>9 048,00</w:t>
            </w:r>
          </w:p>
        </w:tc>
      </w:tr>
      <w:tr w:rsidR="0062027B" w:rsidRPr="0062027B" w14:paraId="6EF110C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1E033CA" w14:textId="77777777" w:rsidR="0062027B" w:rsidRPr="0062027B" w:rsidRDefault="0062027B" w:rsidP="0062027B">
            <w:pPr>
              <w:rPr>
                <w:sz w:val="16"/>
                <w:szCs w:val="16"/>
              </w:rPr>
            </w:pPr>
            <w:r w:rsidRPr="0062027B">
              <w:rPr>
                <w:sz w:val="16"/>
                <w:szCs w:val="16"/>
              </w:rPr>
              <w:t>Основное мероприятие "Обеспечение реализации программы и общепрограммные мероприятия"</w:t>
            </w:r>
          </w:p>
        </w:tc>
        <w:tc>
          <w:tcPr>
            <w:tcW w:w="602" w:type="dxa"/>
            <w:tcBorders>
              <w:top w:val="nil"/>
              <w:left w:val="nil"/>
              <w:bottom w:val="single" w:sz="4" w:space="0" w:color="auto"/>
              <w:right w:val="single" w:sz="4" w:space="0" w:color="auto"/>
            </w:tcBorders>
            <w:shd w:val="clear" w:color="000000" w:fill="FFFFFF"/>
            <w:noWrap/>
            <w:vAlign w:val="bottom"/>
            <w:hideMark/>
          </w:tcPr>
          <w:p w14:paraId="212F9AFC"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3A597DC7"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163B1908"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743C044C" w14:textId="77777777" w:rsidR="0062027B" w:rsidRPr="0062027B" w:rsidRDefault="0062027B" w:rsidP="0062027B">
            <w:pPr>
              <w:jc w:val="center"/>
              <w:rPr>
                <w:sz w:val="16"/>
                <w:szCs w:val="16"/>
              </w:rPr>
            </w:pPr>
            <w:r w:rsidRPr="0062027B">
              <w:rPr>
                <w:sz w:val="16"/>
                <w:szCs w:val="16"/>
              </w:rPr>
              <w:t>0920100000</w:t>
            </w:r>
          </w:p>
        </w:tc>
        <w:tc>
          <w:tcPr>
            <w:tcW w:w="591" w:type="dxa"/>
            <w:tcBorders>
              <w:top w:val="nil"/>
              <w:left w:val="nil"/>
              <w:bottom w:val="single" w:sz="4" w:space="0" w:color="auto"/>
              <w:right w:val="single" w:sz="4" w:space="0" w:color="auto"/>
            </w:tcBorders>
            <w:shd w:val="clear" w:color="000000" w:fill="FFFFFF"/>
            <w:noWrap/>
            <w:vAlign w:val="bottom"/>
            <w:hideMark/>
          </w:tcPr>
          <w:p w14:paraId="3D7DC0E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C5D7FE3" w14:textId="77777777" w:rsidR="0062027B" w:rsidRPr="0062027B" w:rsidRDefault="0062027B" w:rsidP="0062027B">
            <w:pPr>
              <w:jc w:val="center"/>
              <w:rPr>
                <w:sz w:val="16"/>
                <w:szCs w:val="16"/>
              </w:rPr>
            </w:pPr>
            <w:r w:rsidRPr="0062027B">
              <w:rPr>
                <w:sz w:val="16"/>
                <w:szCs w:val="16"/>
              </w:rPr>
              <w:t>8 848,70</w:t>
            </w:r>
          </w:p>
        </w:tc>
        <w:tc>
          <w:tcPr>
            <w:tcW w:w="1146" w:type="dxa"/>
            <w:tcBorders>
              <w:top w:val="nil"/>
              <w:left w:val="nil"/>
              <w:bottom w:val="single" w:sz="4" w:space="0" w:color="auto"/>
              <w:right w:val="single" w:sz="4" w:space="0" w:color="auto"/>
            </w:tcBorders>
            <w:shd w:val="clear" w:color="000000" w:fill="FFFFFF"/>
            <w:noWrap/>
            <w:vAlign w:val="bottom"/>
            <w:hideMark/>
          </w:tcPr>
          <w:p w14:paraId="49FFDC84" w14:textId="77777777" w:rsidR="0062027B" w:rsidRPr="0062027B" w:rsidRDefault="0062027B" w:rsidP="0062027B">
            <w:pPr>
              <w:jc w:val="center"/>
              <w:rPr>
                <w:sz w:val="16"/>
                <w:szCs w:val="16"/>
              </w:rPr>
            </w:pPr>
            <w:r w:rsidRPr="0062027B">
              <w:rPr>
                <w:sz w:val="16"/>
                <w:szCs w:val="16"/>
              </w:rPr>
              <w:t>9 032,00</w:t>
            </w:r>
          </w:p>
        </w:tc>
        <w:tc>
          <w:tcPr>
            <w:tcW w:w="1240" w:type="dxa"/>
            <w:tcBorders>
              <w:top w:val="nil"/>
              <w:left w:val="nil"/>
              <w:bottom w:val="single" w:sz="4" w:space="0" w:color="auto"/>
              <w:right w:val="single" w:sz="4" w:space="0" w:color="auto"/>
            </w:tcBorders>
            <w:shd w:val="clear" w:color="000000" w:fill="FFFFFF"/>
            <w:noWrap/>
            <w:vAlign w:val="bottom"/>
            <w:hideMark/>
          </w:tcPr>
          <w:p w14:paraId="77BB7E81" w14:textId="77777777" w:rsidR="0062027B" w:rsidRPr="0062027B" w:rsidRDefault="0062027B" w:rsidP="0062027B">
            <w:pPr>
              <w:jc w:val="center"/>
              <w:rPr>
                <w:sz w:val="16"/>
                <w:szCs w:val="16"/>
              </w:rPr>
            </w:pPr>
            <w:r w:rsidRPr="0062027B">
              <w:rPr>
                <w:sz w:val="16"/>
                <w:szCs w:val="16"/>
              </w:rPr>
              <w:t>9 048,00</w:t>
            </w:r>
          </w:p>
        </w:tc>
      </w:tr>
      <w:tr w:rsidR="0062027B" w:rsidRPr="0062027B" w14:paraId="4F13E50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11E5EB7" w14:textId="77777777" w:rsidR="0062027B" w:rsidRPr="0062027B" w:rsidRDefault="0062027B" w:rsidP="0062027B">
            <w:pPr>
              <w:rPr>
                <w:sz w:val="16"/>
                <w:szCs w:val="16"/>
              </w:rPr>
            </w:pPr>
            <w:r w:rsidRPr="0062027B">
              <w:rPr>
                <w:sz w:val="16"/>
                <w:szCs w:val="16"/>
              </w:rPr>
              <w:t>Расходы на обеспечение деятельности (оказание услуг) муниципальных учреждений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75246F04"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11C3D2CF"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207B0779"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ADA703F" w14:textId="77777777" w:rsidR="0062027B" w:rsidRPr="0062027B" w:rsidRDefault="0062027B" w:rsidP="0062027B">
            <w:pPr>
              <w:jc w:val="center"/>
              <w:rPr>
                <w:sz w:val="16"/>
                <w:szCs w:val="16"/>
              </w:rPr>
            </w:pPr>
            <w:r w:rsidRPr="0062027B">
              <w:rPr>
                <w:sz w:val="16"/>
                <w:szCs w:val="16"/>
              </w:rPr>
              <w:t>0920111010</w:t>
            </w:r>
          </w:p>
        </w:tc>
        <w:tc>
          <w:tcPr>
            <w:tcW w:w="591" w:type="dxa"/>
            <w:tcBorders>
              <w:top w:val="nil"/>
              <w:left w:val="nil"/>
              <w:bottom w:val="single" w:sz="4" w:space="0" w:color="auto"/>
              <w:right w:val="single" w:sz="4" w:space="0" w:color="auto"/>
            </w:tcBorders>
            <w:shd w:val="clear" w:color="000000" w:fill="FFFFFF"/>
            <w:noWrap/>
            <w:vAlign w:val="bottom"/>
            <w:hideMark/>
          </w:tcPr>
          <w:p w14:paraId="1910D8B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6567DF5" w14:textId="77777777" w:rsidR="0062027B" w:rsidRPr="0062027B" w:rsidRDefault="0062027B" w:rsidP="0062027B">
            <w:pPr>
              <w:jc w:val="center"/>
              <w:rPr>
                <w:sz w:val="16"/>
                <w:szCs w:val="16"/>
              </w:rPr>
            </w:pPr>
            <w:r w:rsidRPr="0062027B">
              <w:rPr>
                <w:sz w:val="16"/>
                <w:szCs w:val="16"/>
              </w:rPr>
              <w:t>8 848,70</w:t>
            </w:r>
          </w:p>
        </w:tc>
        <w:tc>
          <w:tcPr>
            <w:tcW w:w="1146" w:type="dxa"/>
            <w:tcBorders>
              <w:top w:val="nil"/>
              <w:left w:val="nil"/>
              <w:bottom w:val="single" w:sz="4" w:space="0" w:color="auto"/>
              <w:right w:val="single" w:sz="4" w:space="0" w:color="auto"/>
            </w:tcBorders>
            <w:shd w:val="clear" w:color="000000" w:fill="FFFFFF"/>
            <w:noWrap/>
            <w:vAlign w:val="bottom"/>
            <w:hideMark/>
          </w:tcPr>
          <w:p w14:paraId="2F2AF08E" w14:textId="77777777" w:rsidR="0062027B" w:rsidRPr="0062027B" w:rsidRDefault="0062027B" w:rsidP="0062027B">
            <w:pPr>
              <w:jc w:val="center"/>
              <w:rPr>
                <w:sz w:val="16"/>
                <w:szCs w:val="16"/>
              </w:rPr>
            </w:pPr>
            <w:r w:rsidRPr="0062027B">
              <w:rPr>
                <w:sz w:val="16"/>
                <w:szCs w:val="16"/>
              </w:rPr>
              <w:t>9 032,00</w:t>
            </w:r>
          </w:p>
        </w:tc>
        <w:tc>
          <w:tcPr>
            <w:tcW w:w="1240" w:type="dxa"/>
            <w:tcBorders>
              <w:top w:val="nil"/>
              <w:left w:val="nil"/>
              <w:bottom w:val="single" w:sz="4" w:space="0" w:color="auto"/>
              <w:right w:val="single" w:sz="4" w:space="0" w:color="auto"/>
            </w:tcBorders>
            <w:shd w:val="clear" w:color="000000" w:fill="FFFFFF"/>
            <w:noWrap/>
            <w:vAlign w:val="bottom"/>
            <w:hideMark/>
          </w:tcPr>
          <w:p w14:paraId="1D5B352E" w14:textId="77777777" w:rsidR="0062027B" w:rsidRPr="0062027B" w:rsidRDefault="0062027B" w:rsidP="0062027B">
            <w:pPr>
              <w:jc w:val="center"/>
              <w:rPr>
                <w:sz w:val="16"/>
                <w:szCs w:val="16"/>
              </w:rPr>
            </w:pPr>
            <w:r w:rsidRPr="0062027B">
              <w:rPr>
                <w:sz w:val="16"/>
                <w:szCs w:val="16"/>
              </w:rPr>
              <w:t>9 048,00</w:t>
            </w:r>
          </w:p>
        </w:tc>
      </w:tr>
      <w:tr w:rsidR="0062027B" w:rsidRPr="0062027B" w14:paraId="5362F59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94603AD" w14:textId="77777777" w:rsidR="0062027B" w:rsidRPr="0062027B" w:rsidRDefault="0062027B" w:rsidP="0062027B">
            <w:pPr>
              <w:rPr>
                <w:sz w:val="16"/>
                <w:szCs w:val="16"/>
              </w:rPr>
            </w:pPr>
            <w:r w:rsidRPr="0062027B">
              <w:rPr>
                <w:sz w:val="16"/>
                <w:szCs w:val="16"/>
              </w:rPr>
              <w:t>Капитальные вложения в объекты государственной (муниципальной) собственности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1E07DE4A"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2EE77993"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012FDB31"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3F891A9" w14:textId="77777777" w:rsidR="0062027B" w:rsidRPr="0062027B" w:rsidRDefault="0062027B" w:rsidP="0062027B">
            <w:pPr>
              <w:jc w:val="center"/>
              <w:rPr>
                <w:sz w:val="16"/>
                <w:szCs w:val="16"/>
              </w:rPr>
            </w:pPr>
            <w:r w:rsidRPr="0062027B">
              <w:rPr>
                <w:sz w:val="16"/>
                <w:szCs w:val="16"/>
              </w:rPr>
              <w:t>0920111010</w:t>
            </w:r>
          </w:p>
        </w:tc>
        <w:tc>
          <w:tcPr>
            <w:tcW w:w="591" w:type="dxa"/>
            <w:tcBorders>
              <w:top w:val="nil"/>
              <w:left w:val="nil"/>
              <w:bottom w:val="single" w:sz="4" w:space="0" w:color="auto"/>
              <w:right w:val="single" w:sz="4" w:space="0" w:color="auto"/>
            </w:tcBorders>
            <w:shd w:val="clear" w:color="000000" w:fill="FFFFFF"/>
            <w:noWrap/>
            <w:vAlign w:val="bottom"/>
            <w:hideMark/>
          </w:tcPr>
          <w:p w14:paraId="11F8D657" w14:textId="77777777" w:rsidR="0062027B" w:rsidRPr="0062027B" w:rsidRDefault="0062027B" w:rsidP="0062027B">
            <w:pPr>
              <w:jc w:val="center"/>
              <w:rPr>
                <w:sz w:val="16"/>
                <w:szCs w:val="16"/>
              </w:rPr>
            </w:pPr>
            <w:r w:rsidRPr="0062027B">
              <w:rPr>
                <w:sz w:val="16"/>
                <w:szCs w:val="16"/>
              </w:rPr>
              <w:t>400</w:t>
            </w:r>
          </w:p>
        </w:tc>
        <w:tc>
          <w:tcPr>
            <w:tcW w:w="1127" w:type="dxa"/>
            <w:tcBorders>
              <w:top w:val="nil"/>
              <w:left w:val="nil"/>
              <w:bottom w:val="single" w:sz="4" w:space="0" w:color="auto"/>
              <w:right w:val="single" w:sz="4" w:space="0" w:color="auto"/>
            </w:tcBorders>
            <w:shd w:val="clear" w:color="000000" w:fill="FFFFFF"/>
            <w:noWrap/>
            <w:vAlign w:val="bottom"/>
            <w:hideMark/>
          </w:tcPr>
          <w:p w14:paraId="124393B3" w14:textId="77777777" w:rsidR="0062027B" w:rsidRPr="0062027B" w:rsidRDefault="0062027B" w:rsidP="0062027B">
            <w:pPr>
              <w:jc w:val="center"/>
              <w:rPr>
                <w:sz w:val="16"/>
                <w:szCs w:val="16"/>
              </w:rPr>
            </w:pPr>
            <w:r w:rsidRPr="0062027B">
              <w:rPr>
                <w:sz w:val="16"/>
                <w:szCs w:val="16"/>
              </w:rPr>
              <w:t>1 300,00</w:t>
            </w:r>
          </w:p>
        </w:tc>
        <w:tc>
          <w:tcPr>
            <w:tcW w:w="1146" w:type="dxa"/>
            <w:tcBorders>
              <w:top w:val="nil"/>
              <w:left w:val="nil"/>
              <w:bottom w:val="single" w:sz="4" w:space="0" w:color="auto"/>
              <w:right w:val="single" w:sz="4" w:space="0" w:color="auto"/>
            </w:tcBorders>
            <w:shd w:val="clear" w:color="000000" w:fill="FFFFFF"/>
            <w:noWrap/>
            <w:vAlign w:val="bottom"/>
            <w:hideMark/>
          </w:tcPr>
          <w:p w14:paraId="4585EBD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DB49272" w14:textId="77777777" w:rsidR="0062027B" w:rsidRPr="0062027B" w:rsidRDefault="0062027B" w:rsidP="0062027B">
            <w:pPr>
              <w:jc w:val="center"/>
              <w:rPr>
                <w:sz w:val="16"/>
                <w:szCs w:val="16"/>
              </w:rPr>
            </w:pPr>
            <w:r w:rsidRPr="0062027B">
              <w:rPr>
                <w:sz w:val="16"/>
                <w:szCs w:val="16"/>
              </w:rPr>
              <w:t>0,00</w:t>
            </w:r>
          </w:p>
        </w:tc>
      </w:tr>
      <w:tr w:rsidR="0062027B" w:rsidRPr="0062027B" w14:paraId="1F43266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742AA0"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0193F945"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24CE87F0"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2241BAB0"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4EA3AF44" w14:textId="77777777" w:rsidR="0062027B" w:rsidRPr="0062027B" w:rsidRDefault="0062027B" w:rsidP="0062027B">
            <w:pPr>
              <w:jc w:val="center"/>
              <w:rPr>
                <w:sz w:val="16"/>
                <w:szCs w:val="16"/>
              </w:rPr>
            </w:pPr>
            <w:r w:rsidRPr="0062027B">
              <w:rPr>
                <w:sz w:val="16"/>
                <w:szCs w:val="16"/>
              </w:rPr>
              <w:t>0920111010</w:t>
            </w:r>
          </w:p>
        </w:tc>
        <w:tc>
          <w:tcPr>
            <w:tcW w:w="591" w:type="dxa"/>
            <w:tcBorders>
              <w:top w:val="nil"/>
              <w:left w:val="nil"/>
              <w:bottom w:val="single" w:sz="4" w:space="0" w:color="auto"/>
              <w:right w:val="single" w:sz="4" w:space="0" w:color="auto"/>
            </w:tcBorders>
            <w:shd w:val="clear" w:color="000000" w:fill="FFFFFF"/>
            <w:noWrap/>
            <w:vAlign w:val="bottom"/>
            <w:hideMark/>
          </w:tcPr>
          <w:p w14:paraId="7887A42C"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06B213B0" w14:textId="77777777" w:rsidR="0062027B" w:rsidRPr="0062027B" w:rsidRDefault="0062027B" w:rsidP="0062027B">
            <w:pPr>
              <w:jc w:val="center"/>
              <w:rPr>
                <w:sz w:val="16"/>
                <w:szCs w:val="16"/>
              </w:rPr>
            </w:pPr>
            <w:r w:rsidRPr="0062027B">
              <w:rPr>
                <w:sz w:val="16"/>
                <w:szCs w:val="16"/>
              </w:rPr>
              <w:t>7 548,70</w:t>
            </w:r>
          </w:p>
        </w:tc>
        <w:tc>
          <w:tcPr>
            <w:tcW w:w="1146" w:type="dxa"/>
            <w:tcBorders>
              <w:top w:val="nil"/>
              <w:left w:val="nil"/>
              <w:bottom w:val="single" w:sz="4" w:space="0" w:color="auto"/>
              <w:right w:val="single" w:sz="4" w:space="0" w:color="auto"/>
            </w:tcBorders>
            <w:shd w:val="clear" w:color="000000" w:fill="FFFFFF"/>
            <w:noWrap/>
            <w:vAlign w:val="bottom"/>
            <w:hideMark/>
          </w:tcPr>
          <w:p w14:paraId="78AA0965" w14:textId="77777777" w:rsidR="0062027B" w:rsidRPr="0062027B" w:rsidRDefault="0062027B" w:rsidP="0062027B">
            <w:pPr>
              <w:jc w:val="center"/>
              <w:rPr>
                <w:sz w:val="16"/>
                <w:szCs w:val="16"/>
              </w:rPr>
            </w:pPr>
            <w:r w:rsidRPr="0062027B">
              <w:rPr>
                <w:sz w:val="16"/>
                <w:szCs w:val="16"/>
              </w:rPr>
              <w:t>9 032,00</w:t>
            </w:r>
          </w:p>
        </w:tc>
        <w:tc>
          <w:tcPr>
            <w:tcW w:w="1240" w:type="dxa"/>
            <w:tcBorders>
              <w:top w:val="nil"/>
              <w:left w:val="nil"/>
              <w:bottom w:val="single" w:sz="4" w:space="0" w:color="auto"/>
              <w:right w:val="single" w:sz="4" w:space="0" w:color="auto"/>
            </w:tcBorders>
            <w:shd w:val="clear" w:color="000000" w:fill="FFFFFF"/>
            <w:noWrap/>
            <w:vAlign w:val="bottom"/>
            <w:hideMark/>
          </w:tcPr>
          <w:p w14:paraId="2E376C51" w14:textId="77777777" w:rsidR="0062027B" w:rsidRPr="0062027B" w:rsidRDefault="0062027B" w:rsidP="0062027B">
            <w:pPr>
              <w:jc w:val="center"/>
              <w:rPr>
                <w:sz w:val="16"/>
                <w:szCs w:val="16"/>
              </w:rPr>
            </w:pPr>
            <w:r w:rsidRPr="0062027B">
              <w:rPr>
                <w:sz w:val="16"/>
                <w:szCs w:val="16"/>
              </w:rPr>
              <w:t>9 048,00</w:t>
            </w:r>
          </w:p>
        </w:tc>
      </w:tr>
      <w:tr w:rsidR="0062027B" w:rsidRPr="0062027B" w14:paraId="22179F6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E2457F6" w14:textId="77777777" w:rsidR="0062027B" w:rsidRPr="0062027B" w:rsidRDefault="0062027B" w:rsidP="0062027B">
            <w:pPr>
              <w:rPr>
                <w:sz w:val="16"/>
                <w:szCs w:val="16"/>
              </w:rPr>
            </w:pPr>
            <w:r w:rsidRPr="0062027B">
              <w:rPr>
                <w:sz w:val="16"/>
                <w:szCs w:val="16"/>
              </w:rPr>
              <w:t>Подпрограмма "Создание условий для развития физической культуры и массового спорта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34F7AD2"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1B2786E9"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566F4A19"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067A8D6F" w14:textId="77777777" w:rsidR="0062027B" w:rsidRPr="0062027B" w:rsidRDefault="0062027B" w:rsidP="0062027B">
            <w:pPr>
              <w:jc w:val="center"/>
              <w:rPr>
                <w:sz w:val="16"/>
                <w:szCs w:val="16"/>
              </w:rPr>
            </w:pPr>
            <w:r w:rsidRPr="0062027B">
              <w:rPr>
                <w:sz w:val="16"/>
                <w:szCs w:val="16"/>
              </w:rPr>
              <w:t>0930000000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690817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0C3772B" w14:textId="77777777" w:rsidR="0062027B" w:rsidRPr="0062027B" w:rsidRDefault="0062027B" w:rsidP="0062027B">
            <w:pPr>
              <w:jc w:val="center"/>
              <w:rPr>
                <w:sz w:val="16"/>
                <w:szCs w:val="16"/>
              </w:rPr>
            </w:pPr>
            <w:r w:rsidRPr="0062027B">
              <w:rPr>
                <w:sz w:val="16"/>
                <w:szCs w:val="16"/>
              </w:rPr>
              <w:t>9 755,65</w:t>
            </w:r>
          </w:p>
        </w:tc>
        <w:tc>
          <w:tcPr>
            <w:tcW w:w="1146" w:type="dxa"/>
            <w:tcBorders>
              <w:top w:val="nil"/>
              <w:left w:val="nil"/>
              <w:bottom w:val="single" w:sz="4" w:space="0" w:color="auto"/>
              <w:right w:val="single" w:sz="4" w:space="0" w:color="auto"/>
            </w:tcBorders>
            <w:shd w:val="clear" w:color="000000" w:fill="FFFFFF"/>
            <w:noWrap/>
            <w:vAlign w:val="bottom"/>
            <w:hideMark/>
          </w:tcPr>
          <w:p w14:paraId="35BF644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A776984" w14:textId="77777777" w:rsidR="0062027B" w:rsidRPr="0062027B" w:rsidRDefault="0062027B" w:rsidP="0062027B">
            <w:pPr>
              <w:jc w:val="center"/>
              <w:rPr>
                <w:sz w:val="16"/>
                <w:szCs w:val="16"/>
              </w:rPr>
            </w:pPr>
            <w:r w:rsidRPr="0062027B">
              <w:rPr>
                <w:sz w:val="16"/>
                <w:szCs w:val="16"/>
              </w:rPr>
              <w:t>0,00</w:t>
            </w:r>
          </w:p>
        </w:tc>
      </w:tr>
      <w:tr w:rsidR="0062027B" w:rsidRPr="0062027B" w14:paraId="3D73BAA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F4A2F71" w14:textId="77777777" w:rsidR="0062027B" w:rsidRPr="0062027B" w:rsidRDefault="0062027B" w:rsidP="0062027B">
            <w:pPr>
              <w:rPr>
                <w:sz w:val="16"/>
                <w:szCs w:val="16"/>
              </w:rPr>
            </w:pPr>
            <w:r w:rsidRPr="0062027B">
              <w:rPr>
                <w:sz w:val="16"/>
                <w:szCs w:val="16"/>
              </w:rPr>
              <w:t>Основное мероприятие "Обустройство и ремонт объектов физической культуры и спорта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C0AEEC5"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2A76EAFD"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2F21A335"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387F040B" w14:textId="77777777" w:rsidR="0062027B" w:rsidRPr="0062027B" w:rsidRDefault="0062027B" w:rsidP="0062027B">
            <w:pPr>
              <w:jc w:val="center"/>
              <w:rPr>
                <w:sz w:val="16"/>
                <w:szCs w:val="16"/>
              </w:rPr>
            </w:pPr>
            <w:r w:rsidRPr="0062027B">
              <w:rPr>
                <w:sz w:val="16"/>
                <w:szCs w:val="16"/>
              </w:rPr>
              <w:t>0930300000</w:t>
            </w:r>
          </w:p>
        </w:tc>
        <w:tc>
          <w:tcPr>
            <w:tcW w:w="591" w:type="dxa"/>
            <w:tcBorders>
              <w:top w:val="nil"/>
              <w:left w:val="nil"/>
              <w:bottom w:val="single" w:sz="4" w:space="0" w:color="auto"/>
              <w:right w:val="single" w:sz="4" w:space="0" w:color="auto"/>
            </w:tcBorders>
            <w:shd w:val="clear" w:color="000000" w:fill="FFFFFF"/>
            <w:noWrap/>
            <w:vAlign w:val="bottom"/>
            <w:hideMark/>
          </w:tcPr>
          <w:p w14:paraId="7BCAE10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127AAE0" w14:textId="77777777" w:rsidR="0062027B" w:rsidRPr="0062027B" w:rsidRDefault="0062027B" w:rsidP="0062027B">
            <w:pPr>
              <w:jc w:val="center"/>
              <w:rPr>
                <w:sz w:val="16"/>
                <w:szCs w:val="16"/>
              </w:rPr>
            </w:pPr>
            <w:r w:rsidRPr="0062027B">
              <w:rPr>
                <w:sz w:val="16"/>
                <w:szCs w:val="16"/>
              </w:rPr>
              <w:t>9 755,65</w:t>
            </w:r>
          </w:p>
        </w:tc>
        <w:tc>
          <w:tcPr>
            <w:tcW w:w="1146" w:type="dxa"/>
            <w:tcBorders>
              <w:top w:val="nil"/>
              <w:left w:val="nil"/>
              <w:bottom w:val="single" w:sz="4" w:space="0" w:color="auto"/>
              <w:right w:val="single" w:sz="4" w:space="0" w:color="auto"/>
            </w:tcBorders>
            <w:shd w:val="clear" w:color="000000" w:fill="FFFFFF"/>
            <w:noWrap/>
            <w:vAlign w:val="bottom"/>
            <w:hideMark/>
          </w:tcPr>
          <w:p w14:paraId="59D32B6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5356BC2" w14:textId="77777777" w:rsidR="0062027B" w:rsidRPr="0062027B" w:rsidRDefault="0062027B" w:rsidP="0062027B">
            <w:pPr>
              <w:jc w:val="center"/>
              <w:rPr>
                <w:sz w:val="16"/>
                <w:szCs w:val="16"/>
              </w:rPr>
            </w:pPr>
            <w:r w:rsidRPr="0062027B">
              <w:rPr>
                <w:sz w:val="16"/>
                <w:szCs w:val="16"/>
              </w:rPr>
              <w:t>0,00</w:t>
            </w:r>
          </w:p>
        </w:tc>
      </w:tr>
      <w:tr w:rsidR="0062027B" w:rsidRPr="0062027B" w14:paraId="1BB062B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BCD90CF" w14:textId="77777777" w:rsidR="0062027B" w:rsidRPr="0062027B" w:rsidRDefault="0062027B" w:rsidP="0062027B">
            <w:pPr>
              <w:rPr>
                <w:sz w:val="16"/>
                <w:szCs w:val="16"/>
              </w:rPr>
            </w:pPr>
            <w:r w:rsidRPr="0062027B">
              <w:rPr>
                <w:sz w:val="16"/>
                <w:szCs w:val="16"/>
              </w:rPr>
              <w:t>Расходы связанные с обустройством спортивных площадок</w:t>
            </w:r>
          </w:p>
        </w:tc>
        <w:tc>
          <w:tcPr>
            <w:tcW w:w="602" w:type="dxa"/>
            <w:tcBorders>
              <w:top w:val="nil"/>
              <w:left w:val="nil"/>
              <w:bottom w:val="single" w:sz="4" w:space="0" w:color="auto"/>
              <w:right w:val="single" w:sz="4" w:space="0" w:color="auto"/>
            </w:tcBorders>
            <w:shd w:val="clear" w:color="000000" w:fill="FFFFFF"/>
            <w:noWrap/>
            <w:vAlign w:val="bottom"/>
            <w:hideMark/>
          </w:tcPr>
          <w:p w14:paraId="383928BF"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03DCEF2C"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4DD01EE9"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443EA5C3" w14:textId="77777777" w:rsidR="0062027B" w:rsidRPr="0062027B" w:rsidRDefault="0062027B" w:rsidP="0062027B">
            <w:pPr>
              <w:jc w:val="center"/>
              <w:rPr>
                <w:sz w:val="16"/>
                <w:szCs w:val="16"/>
              </w:rPr>
            </w:pPr>
            <w:r w:rsidRPr="0062027B">
              <w:rPr>
                <w:sz w:val="16"/>
                <w:szCs w:val="16"/>
              </w:rPr>
              <w:t>0930322290</w:t>
            </w:r>
          </w:p>
        </w:tc>
        <w:tc>
          <w:tcPr>
            <w:tcW w:w="591" w:type="dxa"/>
            <w:tcBorders>
              <w:top w:val="nil"/>
              <w:left w:val="nil"/>
              <w:bottom w:val="single" w:sz="4" w:space="0" w:color="auto"/>
              <w:right w:val="single" w:sz="4" w:space="0" w:color="auto"/>
            </w:tcBorders>
            <w:shd w:val="clear" w:color="000000" w:fill="FFFFFF"/>
            <w:noWrap/>
            <w:vAlign w:val="bottom"/>
            <w:hideMark/>
          </w:tcPr>
          <w:p w14:paraId="326A10D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A15E520" w14:textId="77777777" w:rsidR="0062027B" w:rsidRPr="0062027B" w:rsidRDefault="0062027B" w:rsidP="0062027B">
            <w:pPr>
              <w:jc w:val="center"/>
              <w:rPr>
                <w:sz w:val="16"/>
                <w:szCs w:val="16"/>
              </w:rPr>
            </w:pPr>
            <w:r w:rsidRPr="0062027B">
              <w:rPr>
                <w:sz w:val="16"/>
                <w:szCs w:val="16"/>
              </w:rPr>
              <w:t>8 710,16</w:t>
            </w:r>
          </w:p>
        </w:tc>
        <w:tc>
          <w:tcPr>
            <w:tcW w:w="1146" w:type="dxa"/>
            <w:tcBorders>
              <w:top w:val="nil"/>
              <w:left w:val="nil"/>
              <w:bottom w:val="single" w:sz="4" w:space="0" w:color="auto"/>
              <w:right w:val="single" w:sz="4" w:space="0" w:color="auto"/>
            </w:tcBorders>
            <w:shd w:val="clear" w:color="000000" w:fill="FFFFFF"/>
            <w:noWrap/>
            <w:vAlign w:val="bottom"/>
            <w:hideMark/>
          </w:tcPr>
          <w:p w14:paraId="2503B34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A0061B0" w14:textId="77777777" w:rsidR="0062027B" w:rsidRPr="0062027B" w:rsidRDefault="0062027B" w:rsidP="0062027B">
            <w:pPr>
              <w:jc w:val="center"/>
              <w:rPr>
                <w:sz w:val="16"/>
                <w:szCs w:val="16"/>
              </w:rPr>
            </w:pPr>
            <w:r w:rsidRPr="0062027B">
              <w:rPr>
                <w:sz w:val="16"/>
                <w:szCs w:val="16"/>
              </w:rPr>
              <w:t>0,00</w:t>
            </w:r>
          </w:p>
        </w:tc>
      </w:tr>
      <w:tr w:rsidR="0062027B" w:rsidRPr="0062027B" w14:paraId="7629B9C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8C7249F"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6AD4DF6B"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038C0F26"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2F2DE146"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0E280450" w14:textId="77777777" w:rsidR="0062027B" w:rsidRPr="0062027B" w:rsidRDefault="0062027B" w:rsidP="0062027B">
            <w:pPr>
              <w:jc w:val="center"/>
              <w:rPr>
                <w:sz w:val="16"/>
                <w:szCs w:val="16"/>
              </w:rPr>
            </w:pPr>
            <w:r w:rsidRPr="0062027B">
              <w:rPr>
                <w:sz w:val="16"/>
                <w:szCs w:val="16"/>
              </w:rPr>
              <w:t>0930322290</w:t>
            </w:r>
          </w:p>
        </w:tc>
        <w:tc>
          <w:tcPr>
            <w:tcW w:w="591" w:type="dxa"/>
            <w:tcBorders>
              <w:top w:val="nil"/>
              <w:left w:val="nil"/>
              <w:bottom w:val="single" w:sz="4" w:space="0" w:color="auto"/>
              <w:right w:val="single" w:sz="4" w:space="0" w:color="auto"/>
            </w:tcBorders>
            <w:shd w:val="clear" w:color="000000" w:fill="FFFFFF"/>
            <w:noWrap/>
            <w:vAlign w:val="bottom"/>
            <w:hideMark/>
          </w:tcPr>
          <w:p w14:paraId="303A2849"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42284D57" w14:textId="77777777" w:rsidR="0062027B" w:rsidRPr="0062027B" w:rsidRDefault="0062027B" w:rsidP="0062027B">
            <w:pPr>
              <w:jc w:val="center"/>
              <w:rPr>
                <w:sz w:val="16"/>
                <w:szCs w:val="16"/>
              </w:rPr>
            </w:pPr>
            <w:r w:rsidRPr="0062027B">
              <w:rPr>
                <w:sz w:val="16"/>
                <w:szCs w:val="16"/>
              </w:rPr>
              <w:t>8 710,16</w:t>
            </w:r>
          </w:p>
        </w:tc>
        <w:tc>
          <w:tcPr>
            <w:tcW w:w="1146" w:type="dxa"/>
            <w:tcBorders>
              <w:top w:val="nil"/>
              <w:left w:val="nil"/>
              <w:bottom w:val="single" w:sz="4" w:space="0" w:color="auto"/>
              <w:right w:val="single" w:sz="4" w:space="0" w:color="auto"/>
            </w:tcBorders>
            <w:shd w:val="clear" w:color="000000" w:fill="FFFFFF"/>
            <w:noWrap/>
            <w:vAlign w:val="bottom"/>
            <w:hideMark/>
          </w:tcPr>
          <w:p w14:paraId="1F2BCDC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E816C6E" w14:textId="77777777" w:rsidR="0062027B" w:rsidRPr="0062027B" w:rsidRDefault="0062027B" w:rsidP="0062027B">
            <w:pPr>
              <w:jc w:val="center"/>
              <w:rPr>
                <w:sz w:val="16"/>
                <w:szCs w:val="16"/>
              </w:rPr>
            </w:pPr>
            <w:r w:rsidRPr="0062027B">
              <w:rPr>
                <w:sz w:val="16"/>
                <w:szCs w:val="16"/>
              </w:rPr>
              <w:t>0,00</w:t>
            </w:r>
          </w:p>
        </w:tc>
      </w:tr>
      <w:tr w:rsidR="0062027B" w:rsidRPr="0062027B" w14:paraId="77B5C92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9CA3229" w14:textId="77777777" w:rsidR="0062027B" w:rsidRPr="0062027B" w:rsidRDefault="0062027B" w:rsidP="0062027B">
            <w:pPr>
              <w:rPr>
                <w:sz w:val="16"/>
                <w:szCs w:val="16"/>
              </w:rPr>
            </w:pPr>
            <w:r w:rsidRPr="0062027B">
              <w:rPr>
                <w:sz w:val="16"/>
                <w:szCs w:val="16"/>
              </w:rPr>
              <w:t>Закупка оборудования для создания "умных" спортивных площадок</w:t>
            </w:r>
          </w:p>
        </w:tc>
        <w:tc>
          <w:tcPr>
            <w:tcW w:w="602" w:type="dxa"/>
            <w:tcBorders>
              <w:top w:val="nil"/>
              <w:left w:val="nil"/>
              <w:bottom w:val="single" w:sz="4" w:space="0" w:color="auto"/>
              <w:right w:val="single" w:sz="4" w:space="0" w:color="auto"/>
            </w:tcBorders>
            <w:shd w:val="clear" w:color="000000" w:fill="FFFFFF"/>
            <w:noWrap/>
            <w:vAlign w:val="bottom"/>
            <w:hideMark/>
          </w:tcPr>
          <w:p w14:paraId="1CF32165"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3654D2A5"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6F21CB32"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7E7D3366" w14:textId="77777777" w:rsidR="0062027B" w:rsidRPr="0062027B" w:rsidRDefault="0062027B" w:rsidP="0062027B">
            <w:pPr>
              <w:jc w:val="center"/>
              <w:rPr>
                <w:sz w:val="16"/>
                <w:szCs w:val="16"/>
              </w:rPr>
            </w:pPr>
            <w:r w:rsidRPr="0062027B">
              <w:rPr>
                <w:sz w:val="16"/>
                <w:szCs w:val="16"/>
              </w:rPr>
              <w:t>09303L7530</w:t>
            </w:r>
          </w:p>
        </w:tc>
        <w:tc>
          <w:tcPr>
            <w:tcW w:w="591" w:type="dxa"/>
            <w:tcBorders>
              <w:top w:val="nil"/>
              <w:left w:val="nil"/>
              <w:bottom w:val="single" w:sz="4" w:space="0" w:color="auto"/>
              <w:right w:val="single" w:sz="4" w:space="0" w:color="auto"/>
            </w:tcBorders>
            <w:shd w:val="clear" w:color="000000" w:fill="FFFFFF"/>
            <w:noWrap/>
            <w:vAlign w:val="bottom"/>
            <w:hideMark/>
          </w:tcPr>
          <w:p w14:paraId="2429C22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10ADE09" w14:textId="77777777" w:rsidR="0062027B" w:rsidRPr="0062027B" w:rsidRDefault="0062027B" w:rsidP="0062027B">
            <w:pPr>
              <w:jc w:val="center"/>
              <w:rPr>
                <w:sz w:val="16"/>
                <w:szCs w:val="16"/>
              </w:rPr>
            </w:pPr>
            <w:r w:rsidRPr="0062027B">
              <w:rPr>
                <w:sz w:val="16"/>
                <w:szCs w:val="16"/>
              </w:rPr>
              <w:t>1 045,49</w:t>
            </w:r>
          </w:p>
        </w:tc>
        <w:tc>
          <w:tcPr>
            <w:tcW w:w="1146" w:type="dxa"/>
            <w:tcBorders>
              <w:top w:val="nil"/>
              <w:left w:val="nil"/>
              <w:bottom w:val="single" w:sz="4" w:space="0" w:color="auto"/>
              <w:right w:val="single" w:sz="4" w:space="0" w:color="auto"/>
            </w:tcBorders>
            <w:shd w:val="clear" w:color="000000" w:fill="FFFFFF"/>
            <w:noWrap/>
            <w:vAlign w:val="bottom"/>
            <w:hideMark/>
          </w:tcPr>
          <w:p w14:paraId="48F4E71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65360CF" w14:textId="77777777" w:rsidR="0062027B" w:rsidRPr="0062027B" w:rsidRDefault="0062027B" w:rsidP="0062027B">
            <w:pPr>
              <w:jc w:val="center"/>
              <w:rPr>
                <w:sz w:val="16"/>
                <w:szCs w:val="16"/>
              </w:rPr>
            </w:pPr>
            <w:r w:rsidRPr="0062027B">
              <w:rPr>
                <w:sz w:val="16"/>
                <w:szCs w:val="16"/>
              </w:rPr>
              <w:t>0,00</w:t>
            </w:r>
          </w:p>
        </w:tc>
      </w:tr>
      <w:tr w:rsidR="0062027B" w:rsidRPr="0062027B" w14:paraId="1A9D928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3F2C300" w14:textId="77777777" w:rsidR="0062027B" w:rsidRPr="0062027B" w:rsidRDefault="0062027B" w:rsidP="0062027B">
            <w:pPr>
              <w:rPr>
                <w:sz w:val="16"/>
                <w:szCs w:val="16"/>
              </w:rPr>
            </w:pPr>
            <w:r w:rsidRPr="0062027B">
              <w:rPr>
                <w:sz w:val="16"/>
                <w:szCs w:val="16"/>
              </w:rPr>
              <w:t xml:space="preserve">Предоставление субсидий бюджетным, автономным </w:t>
            </w:r>
            <w:r w:rsidRPr="0062027B">
              <w:rPr>
                <w:sz w:val="16"/>
                <w:szCs w:val="16"/>
              </w:rPr>
              <w:lastRenderedPageBreak/>
              <w:t>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632F84C8" w14:textId="77777777" w:rsidR="0062027B" w:rsidRPr="0062027B" w:rsidRDefault="0062027B" w:rsidP="0062027B">
            <w:pPr>
              <w:jc w:val="center"/>
              <w:rPr>
                <w:sz w:val="16"/>
                <w:szCs w:val="16"/>
              </w:rPr>
            </w:pPr>
            <w:r w:rsidRPr="0062027B">
              <w:rPr>
                <w:sz w:val="16"/>
                <w:szCs w:val="16"/>
              </w:rPr>
              <w:lastRenderedPageBreak/>
              <w:t>711</w:t>
            </w:r>
          </w:p>
        </w:tc>
        <w:tc>
          <w:tcPr>
            <w:tcW w:w="384" w:type="dxa"/>
            <w:tcBorders>
              <w:top w:val="nil"/>
              <w:left w:val="nil"/>
              <w:bottom w:val="single" w:sz="4" w:space="0" w:color="auto"/>
              <w:right w:val="single" w:sz="4" w:space="0" w:color="auto"/>
            </w:tcBorders>
            <w:shd w:val="clear" w:color="000000" w:fill="FFFFFF"/>
            <w:noWrap/>
            <w:vAlign w:val="bottom"/>
            <w:hideMark/>
          </w:tcPr>
          <w:p w14:paraId="3105C5D2"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4582E8F9"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4A307093" w14:textId="77777777" w:rsidR="0062027B" w:rsidRPr="0062027B" w:rsidRDefault="0062027B" w:rsidP="0062027B">
            <w:pPr>
              <w:jc w:val="center"/>
              <w:rPr>
                <w:sz w:val="16"/>
                <w:szCs w:val="16"/>
              </w:rPr>
            </w:pPr>
            <w:r w:rsidRPr="0062027B">
              <w:rPr>
                <w:sz w:val="16"/>
                <w:szCs w:val="16"/>
              </w:rPr>
              <w:t>09303L7530</w:t>
            </w:r>
          </w:p>
        </w:tc>
        <w:tc>
          <w:tcPr>
            <w:tcW w:w="591" w:type="dxa"/>
            <w:tcBorders>
              <w:top w:val="nil"/>
              <w:left w:val="nil"/>
              <w:bottom w:val="single" w:sz="4" w:space="0" w:color="auto"/>
              <w:right w:val="single" w:sz="4" w:space="0" w:color="auto"/>
            </w:tcBorders>
            <w:shd w:val="clear" w:color="000000" w:fill="FFFFFF"/>
            <w:noWrap/>
            <w:vAlign w:val="bottom"/>
            <w:hideMark/>
          </w:tcPr>
          <w:p w14:paraId="3F5B8242"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34A0E310" w14:textId="77777777" w:rsidR="0062027B" w:rsidRPr="0062027B" w:rsidRDefault="0062027B" w:rsidP="0062027B">
            <w:pPr>
              <w:jc w:val="center"/>
              <w:rPr>
                <w:sz w:val="16"/>
                <w:szCs w:val="16"/>
              </w:rPr>
            </w:pPr>
            <w:r w:rsidRPr="0062027B">
              <w:rPr>
                <w:sz w:val="16"/>
                <w:szCs w:val="16"/>
              </w:rPr>
              <w:t>1 045,49</w:t>
            </w:r>
          </w:p>
        </w:tc>
        <w:tc>
          <w:tcPr>
            <w:tcW w:w="1146" w:type="dxa"/>
            <w:tcBorders>
              <w:top w:val="nil"/>
              <w:left w:val="nil"/>
              <w:bottom w:val="single" w:sz="4" w:space="0" w:color="auto"/>
              <w:right w:val="single" w:sz="4" w:space="0" w:color="auto"/>
            </w:tcBorders>
            <w:shd w:val="clear" w:color="000000" w:fill="FFFFFF"/>
            <w:noWrap/>
            <w:vAlign w:val="bottom"/>
            <w:hideMark/>
          </w:tcPr>
          <w:p w14:paraId="1B33A26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6EAD942" w14:textId="77777777" w:rsidR="0062027B" w:rsidRPr="0062027B" w:rsidRDefault="0062027B" w:rsidP="0062027B">
            <w:pPr>
              <w:jc w:val="center"/>
              <w:rPr>
                <w:sz w:val="16"/>
                <w:szCs w:val="16"/>
              </w:rPr>
            </w:pPr>
            <w:r w:rsidRPr="0062027B">
              <w:rPr>
                <w:sz w:val="16"/>
                <w:szCs w:val="16"/>
              </w:rPr>
              <w:t>0,00</w:t>
            </w:r>
          </w:p>
        </w:tc>
      </w:tr>
      <w:tr w:rsidR="0062027B" w:rsidRPr="0062027B" w14:paraId="4F2010F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A0AAE1E" w14:textId="77777777" w:rsidR="0062027B" w:rsidRPr="0062027B" w:rsidRDefault="0062027B" w:rsidP="0062027B">
            <w:pPr>
              <w:rPr>
                <w:sz w:val="16"/>
                <w:szCs w:val="16"/>
              </w:rPr>
            </w:pPr>
            <w:r w:rsidRPr="0062027B">
              <w:rPr>
                <w:sz w:val="16"/>
                <w:szCs w:val="16"/>
              </w:rPr>
              <w:t>Другие вопросы в области физической культуры и спорта</w:t>
            </w:r>
          </w:p>
        </w:tc>
        <w:tc>
          <w:tcPr>
            <w:tcW w:w="602" w:type="dxa"/>
            <w:tcBorders>
              <w:top w:val="nil"/>
              <w:left w:val="nil"/>
              <w:bottom w:val="single" w:sz="4" w:space="0" w:color="auto"/>
              <w:right w:val="single" w:sz="4" w:space="0" w:color="auto"/>
            </w:tcBorders>
            <w:shd w:val="clear" w:color="000000" w:fill="FFFFFF"/>
            <w:noWrap/>
            <w:vAlign w:val="bottom"/>
            <w:hideMark/>
          </w:tcPr>
          <w:p w14:paraId="76C67868"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370620DF"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0127E4DB"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728350DD"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2C22E0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E6D0F78" w14:textId="77777777" w:rsidR="0062027B" w:rsidRPr="0062027B" w:rsidRDefault="0062027B" w:rsidP="0062027B">
            <w:pPr>
              <w:jc w:val="center"/>
              <w:rPr>
                <w:sz w:val="16"/>
                <w:szCs w:val="16"/>
              </w:rPr>
            </w:pPr>
            <w:r w:rsidRPr="0062027B">
              <w:rPr>
                <w:sz w:val="16"/>
                <w:szCs w:val="16"/>
              </w:rPr>
              <w:t>2 758,35</w:t>
            </w:r>
          </w:p>
        </w:tc>
        <w:tc>
          <w:tcPr>
            <w:tcW w:w="1146" w:type="dxa"/>
            <w:tcBorders>
              <w:top w:val="nil"/>
              <w:left w:val="nil"/>
              <w:bottom w:val="single" w:sz="4" w:space="0" w:color="auto"/>
              <w:right w:val="single" w:sz="4" w:space="0" w:color="auto"/>
            </w:tcBorders>
            <w:shd w:val="clear" w:color="000000" w:fill="FFFFFF"/>
            <w:noWrap/>
            <w:vAlign w:val="bottom"/>
            <w:hideMark/>
          </w:tcPr>
          <w:p w14:paraId="18F766A2" w14:textId="77777777" w:rsidR="0062027B" w:rsidRPr="0062027B" w:rsidRDefault="0062027B" w:rsidP="0062027B">
            <w:pPr>
              <w:jc w:val="center"/>
              <w:rPr>
                <w:sz w:val="16"/>
                <w:szCs w:val="16"/>
              </w:rPr>
            </w:pPr>
            <w:r w:rsidRPr="0062027B">
              <w:rPr>
                <w:sz w:val="16"/>
                <w:szCs w:val="16"/>
              </w:rPr>
              <w:t>2 594,00</w:t>
            </w:r>
          </w:p>
        </w:tc>
        <w:tc>
          <w:tcPr>
            <w:tcW w:w="1240" w:type="dxa"/>
            <w:tcBorders>
              <w:top w:val="nil"/>
              <w:left w:val="nil"/>
              <w:bottom w:val="single" w:sz="4" w:space="0" w:color="auto"/>
              <w:right w:val="single" w:sz="4" w:space="0" w:color="auto"/>
            </w:tcBorders>
            <w:shd w:val="clear" w:color="000000" w:fill="FFFFFF"/>
            <w:noWrap/>
            <w:vAlign w:val="bottom"/>
            <w:hideMark/>
          </w:tcPr>
          <w:p w14:paraId="662907E0" w14:textId="77777777" w:rsidR="0062027B" w:rsidRPr="0062027B" w:rsidRDefault="0062027B" w:rsidP="0062027B">
            <w:pPr>
              <w:jc w:val="center"/>
              <w:rPr>
                <w:sz w:val="16"/>
                <w:szCs w:val="16"/>
              </w:rPr>
            </w:pPr>
            <w:r w:rsidRPr="0062027B">
              <w:rPr>
                <w:sz w:val="16"/>
                <w:szCs w:val="16"/>
              </w:rPr>
              <w:t>2 594,00</w:t>
            </w:r>
          </w:p>
        </w:tc>
      </w:tr>
      <w:tr w:rsidR="0062027B" w:rsidRPr="0062027B" w14:paraId="53B89B9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C379F7C" w14:textId="77777777" w:rsidR="0062027B" w:rsidRPr="0062027B" w:rsidRDefault="0062027B" w:rsidP="0062027B">
            <w:pPr>
              <w:rPr>
                <w:sz w:val="16"/>
                <w:szCs w:val="16"/>
              </w:rPr>
            </w:pPr>
            <w:r w:rsidRPr="0062027B">
              <w:rPr>
                <w:sz w:val="16"/>
                <w:szCs w:val="16"/>
              </w:rPr>
              <w:t>Муниципальная программа "Развитие физической культуры и массового спорта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CEE2407"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76E8DB0F"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5E28C955"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5DC09785" w14:textId="77777777" w:rsidR="0062027B" w:rsidRPr="0062027B" w:rsidRDefault="0062027B" w:rsidP="0062027B">
            <w:pPr>
              <w:jc w:val="center"/>
              <w:rPr>
                <w:sz w:val="16"/>
                <w:szCs w:val="16"/>
              </w:rPr>
            </w:pPr>
            <w:r w:rsidRPr="0062027B">
              <w:rPr>
                <w:sz w:val="16"/>
                <w:szCs w:val="16"/>
              </w:rPr>
              <w:t>0900000000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081BAC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BE67E77" w14:textId="77777777" w:rsidR="0062027B" w:rsidRPr="0062027B" w:rsidRDefault="0062027B" w:rsidP="0062027B">
            <w:pPr>
              <w:jc w:val="center"/>
              <w:rPr>
                <w:sz w:val="16"/>
                <w:szCs w:val="16"/>
              </w:rPr>
            </w:pPr>
            <w:r w:rsidRPr="0062027B">
              <w:rPr>
                <w:sz w:val="16"/>
                <w:szCs w:val="16"/>
              </w:rPr>
              <w:t>2 758,35</w:t>
            </w:r>
          </w:p>
        </w:tc>
        <w:tc>
          <w:tcPr>
            <w:tcW w:w="1146" w:type="dxa"/>
            <w:tcBorders>
              <w:top w:val="nil"/>
              <w:left w:val="nil"/>
              <w:bottom w:val="single" w:sz="4" w:space="0" w:color="auto"/>
              <w:right w:val="single" w:sz="4" w:space="0" w:color="auto"/>
            </w:tcBorders>
            <w:shd w:val="clear" w:color="000000" w:fill="FFFFFF"/>
            <w:noWrap/>
            <w:vAlign w:val="bottom"/>
            <w:hideMark/>
          </w:tcPr>
          <w:p w14:paraId="648E7AD6" w14:textId="77777777" w:rsidR="0062027B" w:rsidRPr="0062027B" w:rsidRDefault="0062027B" w:rsidP="0062027B">
            <w:pPr>
              <w:jc w:val="center"/>
              <w:rPr>
                <w:sz w:val="16"/>
                <w:szCs w:val="16"/>
              </w:rPr>
            </w:pPr>
            <w:r w:rsidRPr="0062027B">
              <w:rPr>
                <w:sz w:val="16"/>
                <w:szCs w:val="16"/>
              </w:rPr>
              <w:t>2 594,00</w:t>
            </w:r>
          </w:p>
        </w:tc>
        <w:tc>
          <w:tcPr>
            <w:tcW w:w="1240" w:type="dxa"/>
            <w:tcBorders>
              <w:top w:val="nil"/>
              <w:left w:val="nil"/>
              <w:bottom w:val="single" w:sz="4" w:space="0" w:color="auto"/>
              <w:right w:val="single" w:sz="4" w:space="0" w:color="auto"/>
            </w:tcBorders>
            <w:shd w:val="clear" w:color="000000" w:fill="FFFFFF"/>
            <w:noWrap/>
            <w:vAlign w:val="bottom"/>
            <w:hideMark/>
          </w:tcPr>
          <w:p w14:paraId="490B5B41" w14:textId="77777777" w:rsidR="0062027B" w:rsidRPr="0062027B" w:rsidRDefault="0062027B" w:rsidP="0062027B">
            <w:pPr>
              <w:jc w:val="center"/>
              <w:rPr>
                <w:sz w:val="16"/>
                <w:szCs w:val="16"/>
              </w:rPr>
            </w:pPr>
            <w:r w:rsidRPr="0062027B">
              <w:rPr>
                <w:sz w:val="16"/>
                <w:szCs w:val="16"/>
              </w:rPr>
              <w:t>2 594,00</w:t>
            </w:r>
          </w:p>
        </w:tc>
      </w:tr>
      <w:tr w:rsidR="0062027B" w:rsidRPr="0062027B" w14:paraId="1D979FB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C35B490" w14:textId="77777777" w:rsidR="0062027B" w:rsidRPr="0062027B" w:rsidRDefault="0062027B" w:rsidP="0062027B">
            <w:pPr>
              <w:rPr>
                <w:sz w:val="16"/>
                <w:szCs w:val="16"/>
              </w:rPr>
            </w:pPr>
            <w:r w:rsidRPr="0062027B">
              <w:rPr>
                <w:sz w:val="16"/>
                <w:szCs w:val="16"/>
              </w:rPr>
              <w:t>Подпрограмма "Обеспечение реализации программы и общепрограммные мероприятия"</w:t>
            </w:r>
          </w:p>
        </w:tc>
        <w:tc>
          <w:tcPr>
            <w:tcW w:w="602" w:type="dxa"/>
            <w:tcBorders>
              <w:top w:val="nil"/>
              <w:left w:val="nil"/>
              <w:bottom w:val="single" w:sz="4" w:space="0" w:color="auto"/>
              <w:right w:val="single" w:sz="4" w:space="0" w:color="auto"/>
            </w:tcBorders>
            <w:shd w:val="clear" w:color="000000" w:fill="FFFFFF"/>
            <w:noWrap/>
            <w:vAlign w:val="bottom"/>
            <w:hideMark/>
          </w:tcPr>
          <w:p w14:paraId="635CE7CE"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7E35AE76"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6C72E2E5"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0E77591D" w14:textId="77777777" w:rsidR="0062027B" w:rsidRPr="0062027B" w:rsidRDefault="0062027B" w:rsidP="0062027B">
            <w:pPr>
              <w:jc w:val="center"/>
              <w:rPr>
                <w:sz w:val="16"/>
                <w:szCs w:val="16"/>
              </w:rPr>
            </w:pPr>
            <w:r w:rsidRPr="0062027B">
              <w:rPr>
                <w:sz w:val="16"/>
                <w:szCs w:val="16"/>
              </w:rPr>
              <w:t>0920000000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3A272F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A2262B9" w14:textId="77777777" w:rsidR="0062027B" w:rsidRPr="0062027B" w:rsidRDefault="0062027B" w:rsidP="0062027B">
            <w:pPr>
              <w:jc w:val="center"/>
              <w:rPr>
                <w:sz w:val="16"/>
                <w:szCs w:val="16"/>
              </w:rPr>
            </w:pPr>
            <w:r w:rsidRPr="0062027B">
              <w:rPr>
                <w:sz w:val="16"/>
                <w:szCs w:val="16"/>
              </w:rPr>
              <w:t>2 758,35</w:t>
            </w:r>
          </w:p>
        </w:tc>
        <w:tc>
          <w:tcPr>
            <w:tcW w:w="1146" w:type="dxa"/>
            <w:tcBorders>
              <w:top w:val="nil"/>
              <w:left w:val="nil"/>
              <w:bottom w:val="single" w:sz="4" w:space="0" w:color="auto"/>
              <w:right w:val="single" w:sz="4" w:space="0" w:color="auto"/>
            </w:tcBorders>
            <w:shd w:val="clear" w:color="000000" w:fill="FFFFFF"/>
            <w:noWrap/>
            <w:vAlign w:val="bottom"/>
            <w:hideMark/>
          </w:tcPr>
          <w:p w14:paraId="743234FC" w14:textId="77777777" w:rsidR="0062027B" w:rsidRPr="0062027B" w:rsidRDefault="0062027B" w:rsidP="0062027B">
            <w:pPr>
              <w:jc w:val="center"/>
              <w:rPr>
                <w:sz w:val="16"/>
                <w:szCs w:val="16"/>
              </w:rPr>
            </w:pPr>
            <w:r w:rsidRPr="0062027B">
              <w:rPr>
                <w:sz w:val="16"/>
                <w:szCs w:val="16"/>
              </w:rPr>
              <w:t>2 594,00</w:t>
            </w:r>
          </w:p>
        </w:tc>
        <w:tc>
          <w:tcPr>
            <w:tcW w:w="1240" w:type="dxa"/>
            <w:tcBorders>
              <w:top w:val="nil"/>
              <w:left w:val="nil"/>
              <w:bottom w:val="single" w:sz="4" w:space="0" w:color="auto"/>
              <w:right w:val="single" w:sz="4" w:space="0" w:color="auto"/>
            </w:tcBorders>
            <w:shd w:val="clear" w:color="000000" w:fill="FFFFFF"/>
            <w:noWrap/>
            <w:vAlign w:val="bottom"/>
            <w:hideMark/>
          </w:tcPr>
          <w:p w14:paraId="4527A953" w14:textId="77777777" w:rsidR="0062027B" w:rsidRPr="0062027B" w:rsidRDefault="0062027B" w:rsidP="0062027B">
            <w:pPr>
              <w:jc w:val="center"/>
              <w:rPr>
                <w:sz w:val="16"/>
                <w:szCs w:val="16"/>
              </w:rPr>
            </w:pPr>
            <w:r w:rsidRPr="0062027B">
              <w:rPr>
                <w:sz w:val="16"/>
                <w:szCs w:val="16"/>
              </w:rPr>
              <w:t>2 594,00</w:t>
            </w:r>
          </w:p>
        </w:tc>
      </w:tr>
      <w:tr w:rsidR="0062027B" w:rsidRPr="0062027B" w14:paraId="7F4080A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CD6B254" w14:textId="77777777" w:rsidR="0062027B" w:rsidRPr="0062027B" w:rsidRDefault="0062027B" w:rsidP="0062027B">
            <w:pPr>
              <w:rPr>
                <w:sz w:val="16"/>
                <w:szCs w:val="16"/>
              </w:rPr>
            </w:pPr>
            <w:r w:rsidRPr="0062027B">
              <w:rPr>
                <w:sz w:val="16"/>
                <w:szCs w:val="16"/>
              </w:rPr>
              <w:t>Основное мероприятие "Обеспечение реализации программы и общепрограммные мероприятия"</w:t>
            </w:r>
          </w:p>
        </w:tc>
        <w:tc>
          <w:tcPr>
            <w:tcW w:w="602" w:type="dxa"/>
            <w:tcBorders>
              <w:top w:val="nil"/>
              <w:left w:val="nil"/>
              <w:bottom w:val="single" w:sz="4" w:space="0" w:color="auto"/>
              <w:right w:val="single" w:sz="4" w:space="0" w:color="auto"/>
            </w:tcBorders>
            <w:shd w:val="clear" w:color="000000" w:fill="FFFFFF"/>
            <w:noWrap/>
            <w:vAlign w:val="bottom"/>
            <w:hideMark/>
          </w:tcPr>
          <w:p w14:paraId="3384169C"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6D642D32"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3726BECA"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64722D50" w14:textId="77777777" w:rsidR="0062027B" w:rsidRPr="0062027B" w:rsidRDefault="0062027B" w:rsidP="0062027B">
            <w:pPr>
              <w:jc w:val="center"/>
              <w:rPr>
                <w:sz w:val="16"/>
                <w:szCs w:val="16"/>
              </w:rPr>
            </w:pPr>
            <w:r w:rsidRPr="0062027B">
              <w:rPr>
                <w:sz w:val="16"/>
                <w:szCs w:val="16"/>
              </w:rPr>
              <w:t>0920100000</w:t>
            </w:r>
          </w:p>
        </w:tc>
        <w:tc>
          <w:tcPr>
            <w:tcW w:w="591" w:type="dxa"/>
            <w:tcBorders>
              <w:top w:val="nil"/>
              <w:left w:val="nil"/>
              <w:bottom w:val="single" w:sz="4" w:space="0" w:color="auto"/>
              <w:right w:val="single" w:sz="4" w:space="0" w:color="auto"/>
            </w:tcBorders>
            <w:shd w:val="clear" w:color="000000" w:fill="FFFFFF"/>
            <w:noWrap/>
            <w:vAlign w:val="bottom"/>
            <w:hideMark/>
          </w:tcPr>
          <w:p w14:paraId="0B413F6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12A87D1" w14:textId="77777777" w:rsidR="0062027B" w:rsidRPr="0062027B" w:rsidRDefault="0062027B" w:rsidP="0062027B">
            <w:pPr>
              <w:jc w:val="center"/>
              <w:rPr>
                <w:sz w:val="16"/>
                <w:szCs w:val="16"/>
              </w:rPr>
            </w:pPr>
            <w:r w:rsidRPr="0062027B">
              <w:rPr>
                <w:sz w:val="16"/>
                <w:szCs w:val="16"/>
              </w:rPr>
              <w:t>2 758,35</w:t>
            </w:r>
          </w:p>
        </w:tc>
        <w:tc>
          <w:tcPr>
            <w:tcW w:w="1146" w:type="dxa"/>
            <w:tcBorders>
              <w:top w:val="nil"/>
              <w:left w:val="nil"/>
              <w:bottom w:val="single" w:sz="4" w:space="0" w:color="auto"/>
              <w:right w:val="single" w:sz="4" w:space="0" w:color="auto"/>
            </w:tcBorders>
            <w:shd w:val="clear" w:color="000000" w:fill="FFFFFF"/>
            <w:noWrap/>
            <w:vAlign w:val="bottom"/>
            <w:hideMark/>
          </w:tcPr>
          <w:p w14:paraId="37A9539D" w14:textId="77777777" w:rsidR="0062027B" w:rsidRPr="0062027B" w:rsidRDefault="0062027B" w:rsidP="0062027B">
            <w:pPr>
              <w:jc w:val="center"/>
              <w:rPr>
                <w:sz w:val="16"/>
                <w:szCs w:val="16"/>
              </w:rPr>
            </w:pPr>
            <w:r w:rsidRPr="0062027B">
              <w:rPr>
                <w:sz w:val="16"/>
                <w:szCs w:val="16"/>
              </w:rPr>
              <w:t>2 594,00</w:t>
            </w:r>
          </w:p>
        </w:tc>
        <w:tc>
          <w:tcPr>
            <w:tcW w:w="1240" w:type="dxa"/>
            <w:tcBorders>
              <w:top w:val="nil"/>
              <w:left w:val="nil"/>
              <w:bottom w:val="single" w:sz="4" w:space="0" w:color="auto"/>
              <w:right w:val="single" w:sz="4" w:space="0" w:color="auto"/>
            </w:tcBorders>
            <w:shd w:val="clear" w:color="000000" w:fill="FFFFFF"/>
            <w:noWrap/>
            <w:vAlign w:val="bottom"/>
            <w:hideMark/>
          </w:tcPr>
          <w:p w14:paraId="75F97D15" w14:textId="77777777" w:rsidR="0062027B" w:rsidRPr="0062027B" w:rsidRDefault="0062027B" w:rsidP="0062027B">
            <w:pPr>
              <w:jc w:val="center"/>
              <w:rPr>
                <w:sz w:val="16"/>
                <w:szCs w:val="16"/>
              </w:rPr>
            </w:pPr>
            <w:r w:rsidRPr="0062027B">
              <w:rPr>
                <w:sz w:val="16"/>
                <w:szCs w:val="16"/>
              </w:rPr>
              <w:t>2 594,00</w:t>
            </w:r>
          </w:p>
        </w:tc>
      </w:tr>
      <w:tr w:rsidR="0062027B" w:rsidRPr="0062027B" w14:paraId="5655D7C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8950BA4"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8EC8598"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64CDEB16"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4AC0A726"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5BD935D1" w14:textId="77777777" w:rsidR="0062027B" w:rsidRPr="0062027B" w:rsidRDefault="0062027B" w:rsidP="0062027B">
            <w:pPr>
              <w:jc w:val="center"/>
              <w:rPr>
                <w:sz w:val="16"/>
                <w:szCs w:val="16"/>
              </w:rPr>
            </w:pPr>
            <w:r w:rsidRPr="0062027B">
              <w:rPr>
                <w:sz w:val="16"/>
                <w:szCs w:val="16"/>
              </w:rPr>
              <w:t>0920110010</w:t>
            </w:r>
          </w:p>
        </w:tc>
        <w:tc>
          <w:tcPr>
            <w:tcW w:w="591" w:type="dxa"/>
            <w:tcBorders>
              <w:top w:val="nil"/>
              <w:left w:val="nil"/>
              <w:bottom w:val="single" w:sz="4" w:space="0" w:color="auto"/>
              <w:right w:val="single" w:sz="4" w:space="0" w:color="auto"/>
            </w:tcBorders>
            <w:shd w:val="clear" w:color="000000" w:fill="FFFFFF"/>
            <w:noWrap/>
            <w:vAlign w:val="bottom"/>
            <w:hideMark/>
          </w:tcPr>
          <w:p w14:paraId="36F28B0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1CCB8A1" w14:textId="77777777" w:rsidR="0062027B" w:rsidRPr="0062027B" w:rsidRDefault="0062027B" w:rsidP="0062027B">
            <w:pPr>
              <w:jc w:val="center"/>
              <w:rPr>
                <w:sz w:val="16"/>
                <w:szCs w:val="16"/>
              </w:rPr>
            </w:pPr>
            <w:r w:rsidRPr="0062027B">
              <w:rPr>
                <w:sz w:val="16"/>
                <w:szCs w:val="16"/>
              </w:rPr>
              <w:t>517,83</w:t>
            </w:r>
          </w:p>
        </w:tc>
        <w:tc>
          <w:tcPr>
            <w:tcW w:w="1146" w:type="dxa"/>
            <w:tcBorders>
              <w:top w:val="nil"/>
              <w:left w:val="nil"/>
              <w:bottom w:val="single" w:sz="4" w:space="0" w:color="auto"/>
              <w:right w:val="single" w:sz="4" w:space="0" w:color="auto"/>
            </w:tcBorders>
            <w:shd w:val="clear" w:color="000000" w:fill="FFFFFF"/>
            <w:noWrap/>
            <w:vAlign w:val="bottom"/>
            <w:hideMark/>
          </w:tcPr>
          <w:p w14:paraId="75D3C297" w14:textId="77777777" w:rsidR="0062027B" w:rsidRPr="0062027B" w:rsidRDefault="0062027B" w:rsidP="0062027B">
            <w:pPr>
              <w:jc w:val="center"/>
              <w:rPr>
                <w:sz w:val="16"/>
                <w:szCs w:val="16"/>
              </w:rPr>
            </w:pPr>
            <w:r w:rsidRPr="0062027B">
              <w:rPr>
                <w:sz w:val="16"/>
                <w:szCs w:val="16"/>
              </w:rPr>
              <w:t>364,15</w:t>
            </w:r>
          </w:p>
        </w:tc>
        <w:tc>
          <w:tcPr>
            <w:tcW w:w="1240" w:type="dxa"/>
            <w:tcBorders>
              <w:top w:val="nil"/>
              <w:left w:val="nil"/>
              <w:bottom w:val="single" w:sz="4" w:space="0" w:color="auto"/>
              <w:right w:val="single" w:sz="4" w:space="0" w:color="auto"/>
            </w:tcBorders>
            <w:shd w:val="clear" w:color="000000" w:fill="FFFFFF"/>
            <w:noWrap/>
            <w:vAlign w:val="bottom"/>
            <w:hideMark/>
          </w:tcPr>
          <w:p w14:paraId="57DD0D58" w14:textId="77777777" w:rsidR="0062027B" w:rsidRPr="0062027B" w:rsidRDefault="0062027B" w:rsidP="0062027B">
            <w:pPr>
              <w:jc w:val="center"/>
              <w:rPr>
                <w:sz w:val="16"/>
                <w:szCs w:val="16"/>
              </w:rPr>
            </w:pPr>
            <w:r w:rsidRPr="0062027B">
              <w:rPr>
                <w:sz w:val="16"/>
                <w:szCs w:val="16"/>
              </w:rPr>
              <w:t>364,15</w:t>
            </w:r>
          </w:p>
        </w:tc>
      </w:tr>
      <w:tr w:rsidR="0062027B" w:rsidRPr="0062027B" w14:paraId="351858A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6442CA9"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707225C9"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66207A6A"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07053204"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6D5C8071" w14:textId="77777777" w:rsidR="0062027B" w:rsidRPr="0062027B" w:rsidRDefault="0062027B" w:rsidP="0062027B">
            <w:pPr>
              <w:jc w:val="center"/>
              <w:rPr>
                <w:sz w:val="16"/>
                <w:szCs w:val="16"/>
              </w:rPr>
            </w:pPr>
            <w:r w:rsidRPr="0062027B">
              <w:rPr>
                <w:sz w:val="16"/>
                <w:szCs w:val="16"/>
              </w:rPr>
              <w:t>0920110010</w:t>
            </w:r>
          </w:p>
        </w:tc>
        <w:tc>
          <w:tcPr>
            <w:tcW w:w="591" w:type="dxa"/>
            <w:tcBorders>
              <w:top w:val="nil"/>
              <w:left w:val="nil"/>
              <w:bottom w:val="single" w:sz="4" w:space="0" w:color="auto"/>
              <w:right w:val="single" w:sz="4" w:space="0" w:color="auto"/>
            </w:tcBorders>
            <w:shd w:val="clear" w:color="000000" w:fill="FFFFFF"/>
            <w:noWrap/>
            <w:vAlign w:val="bottom"/>
            <w:hideMark/>
          </w:tcPr>
          <w:p w14:paraId="10B869B6"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0DBC2BEF" w14:textId="77777777" w:rsidR="0062027B" w:rsidRPr="0062027B" w:rsidRDefault="0062027B" w:rsidP="0062027B">
            <w:pPr>
              <w:jc w:val="center"/>
              <w:rPr>
                <w:sz w:val="16"/>
                <w:szCs w:val="16"/>
              </w:rPr>
            </w:pPr>
            <w:r w:rsidRPr="0062027B">
              <w:rPr>
                <w:sz w:val="16"/>
                <w:szCs w:val="16"/>
              </w:rPr>
              <w:t>60,94</w:t>
            </w:r>
          </w:p>
        </w:tc>
        <w:tc>
          <w:tcPr>
            <w:tcW w:w="1146" w:type="dxa"/>
            <w:tcBorders>
              <w:top w:val="nil"/>
              <w:left w:val="nil"/>
              <w:bottom w:val="single" w:sz="4" w:space="0" w:color="auto"/>
              <w:right w:val="single" w:sz="4" w:space="0" w:color="auto"/>
            </w:tcBorders>
            <w:shd w:val="clear" w:color="000000" w:fill="FFFFFF"/>
            <w:noWrap/>
            <w:vAlign w:val="bottom"/>
            <w:hideMark/>
          </w:tcPr>
          <w:p w14:paraId="06EE27E0" w14:textId="77777777" w:rsidR="0062027B" w:rsidRPr="0062027B" w:rsidRDefault="0062027B" w:rsidP="0062027B">
            <w:pPr>
              <w:jc w:val="center"/>
              <w:rPr>
                <w:sz w:val="16"/>
                <w:szCs w:val="16"/>
              </w:rPr>
            </w:pPr>
            <w:r w:rsidRPr="0062027B">
              <w:rPr>
                <w:sz w:val="16"/>
                <w:szCs w:val="16"/>
              </w:rPr>
              <w:t>60,94</w:t>
            </w:r>
          </w:p>
        </w:tc>
        <w:tc>
          <w:tcPr>
            <w:tcW w:w="1240" w:type="dxa"/>
            <w:tcBorders>
              <w:top w:val="nil"/>
              <w:left w:val="nil"/>
              <w:bottom w:val="single" w:sz="4" w:space="0" w:color="auto"/>
              <w:right w:val="single" w:sz="4" w:space="0" w:color="auto"/>
            </w:tcBorders>
            <w:shd w:val="clear" w:color="000000" w:fill="FFFFFF"/>
            <w:noWrap/>
            <w:vAlign w:val="bottom"/>
            <w:hideMark/>
          </w:tcPr>
          <w:p w14:paraId="797C6AC1" w14:textId="77777777" w:rsidR="0062027B" w:rsidRPr="0062027B" w:rsidRDefault="0062027B" w:rsidP="0062027B">
            <w:pPr>
              <w:jc w:val="center"/>
              <w:rPr>
                <w:sz w:val="16"/>
                <w:szCs w:val="16"/>
              </w:rPr>
            </w:pPr>
            <w:r w:rsidRPr="0062027B">
              <w:rPr>
                <w:sz w:val="16"/>
                <w:szCs w:val="16"/>
              </w:rPr>
              <w:t>60,94</w:t>
            </w:r>
          </w:p>
        </w:tc>
      </w:tr>
      <w:tr w:rsidR="0062027B" w:rsidRPr="0062027B" w14:paraId="5C19FAA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20E30A0"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56C2CCF"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51FFF45E"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634E8B98"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574E3111" w14:textId="77777777" w:rsidR="0062027B" w:rsidRPr="0062027B" w:rsidRDefault="0062027B" w:rsidP="0062027B">
            <w:pPr>
              <w:jc w:val="center"/>
              <w:rPr>
                <w:sz w:val="16"/>
                <w:szCs w:val="16"/>
              </w:rPr>
            </w:pPr>
            <w:r w:rsidRPr="0062027B">
              <w:rPr>
                <w:sz w:val="16"/>
                <w:szCs w:val="16"/>
              </w:rPr>
              <w:t>0920110010</w:t>
            </w:r>
          </w:p>
        </w:tc>
        <w:tc>
          <w:tcPr>
            <w:tcW w:w="591" w:type="dxa"/>
            <w:tcBorders>
              <w:top w:val="nil"/>
              <w:left w:val="nil"/>
              <w:bottom w:val="single" w:sz="4" w:space="0" w:color="auto"/>
              <w:right w:val="single" w:sz="4" w:space="0" w:color="auto"/>
            </w:tcBorders>
            <w:shd w:val="clear" w:color="000000" w:fill="FFFFFF"/>
            <w:noWrap/>
            <w:vAlign w:val="bottom"/>
            <w:hideMark/>
          </w:tcPr>
          <w:p w14:paraId="6DBD33C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E77B0D6" w14:textId="77777777" w:rsidR="0062027B" w:rsidRPr="0062027B" w:rsidRDefault="0062027B" w:rsidP="0062027B">
            <w:pPr>
              <w:jc w:val="center"/>
              <w:rPr>
                <w:sz w:val="16"/>
                <w:szCs w:val="16"/>
              </w:rPr>
            </w:pPr>
            <w:r w:rsidRPr="0062027B">
              <w:rPr>
                <w:sz w:val="16"/>
                <w:szCs w:val="16"/>
              </w:rPr>
              <w:t>454,89</w:t>
            </w:r>
          </w:p>
        </w:tc>
        <w:tc>
          <w:tcPr>
            <w:tcW w:w="1146" w:type="dxa"/>
            <w:tcBorders>
              <w:top w:val="nil"/>
              <w:left w:val="nil"/>
              <w:bottom w:val="single" w:sz="4" w:space="0" w:color="auto"/>
              <w:right w:val="single" w:sz="4" w:space="0" w:color="auto"/>
            </w:tcBorders>
            <w:shd w:val="clear" w:color="000000" w:fill="FFFFFF"/>
            <w:noWrap/>
            <w:vAlign w:val="bottom"/>
            <w:hideMark/>
          </w:tcPr>
          <w:p w14:paraId="20C7B1EC" w14:textId="77777777" w:rsidR="0062027B" w:rsidRPr="0062027B" w:rsidRDefault="0062027B" w:rsidP="0062027B">
            <w:pPr>
              <w:jc w:val="center"/>
              <w:rPr>
                <w:sz w:val="16"/>
                <w:szCs w:val="16"/>
              </w:rPr>
            </w:pPr>
            <w:r w:rsidRPr="0062027B">
              <w:rPr>
                <w:sz w:val="16"/>
                <w:szCs w:val="16"/>
              </w:rPr>
              <w:t>301,21</w:t>
            </w:r>
          </w:p>
        </w:tc>
        <w:tc>
          <w:tcPr>
            <w:tcW w:w="1240" w:type="dxa"/>
            <w:tcBorders>
              <w:top w:val="nil"/>
              <w:left w:val="nil"/>
              <w:bottom w:val="single" w:sz="4" w:space="0" w:color="auto"/>
              <w:right w:val="single" w:sz="4" w:space="0" w:color="auto"/>
            </w:tcBorders>
            <w:shd w:val="clear" w:color="000000" w:fill="FFFFFF"/>
            <w:noWrap/>
            <w:vAlign w:val="bottom"/>
            <w:hideMark/>
          </w:tcPr>
          <w:p w14:paraId="28017CB5" w14:textId="77777777" w:rsidR="0062027B" w:rsidRPr="0062027B" w:rsidRDefault="0062027B" w:rsidP="0062027B">
            <w:pPr>
              <w:jc w:val="center"/>
              <w:rPr>
                <w:sz w:val="16"/>
                <w:szCs w:val="16"/>
              </w:rPr>
            </w:pPr>
            <w:r w:rsidRPr="0062027B">
              <w:rPr>
                <w:sz w:val="16"/>
                <w:szCs w:val="16"/>
              </w:rPr>
              <w:t>301,21</w:t>
            </w:r>
          </w:p>
        </w:tc>
      </w:tr>
      <w:tr w:rsidR="0062027B" w:rsidRPr="0062027B" w14:paraId="40A5C83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BB1BCC5"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1CA3C52F"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51D05A0A"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411B13CA"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46D30446" w14:textId="77777777" w:rsidR="0062027B" w:rsidRPr="0062027B" w:rsidRDefault="0062027B" w:rsidP="0062027B">
            <w:pPr>
              <w:jc w:val="center"/>
              <w:rPr>
                <w:sz w:val="16"/>
                <w:szCs w:val="16"/>
              </w:rPr>
            </w:pPr>
            <w:r w:rsidRPr="0062027B">
              <w:rPr>
                <w:sz w:val="16"/>
                <w:szCs w:val="16"/>
              </w:rPr>
              <w:t>0920110010</w:t>
            </w:r>
          </w:p>
        </w:tc>
        <w:tc>
          <w:tcPr>
            <w:tcW w:w="591" w:type="dxa"/>
            <w:tcBorders>
              <w:top w:val="nil"/>
              <w:left w:val="nil"/>
              <w:bottom w:val="single" w:sz="4" w:space="0" w:color="auto"/>
              <w:right w:val="single" w:sz="4" w:space="0" w:color="auto"/>
            </w:tcBorders>
            <w:shd w:val="clear" w:color="000000" w:fill="FFFFFF"/>
            <w:noWrap/>
            <w:vAlign w:val="bottom"/>
            <w:hideMark/>
          </w:tcPr>
          <w:p w14:paraId="2857CDBE"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4B7CC378" w14:textId="77777777" w:rsidR="0062027B" w:rsidRPr="0062027B" w:rsidRDefault="0062027B" w:rsidP="0062027B">
            <w:pPr>
              <w:jc w:val="center"/>
              <w:rPr>
                <w:sz w:val="16"/>
                <w:szCs w:val="16"/>
              </w:rPr>
            </w:pPr>
            <w:r w:rsidRPr="0062027B">
              <w:rPr>
                <w:sz w:val="16"/>
                <w:szCs w:val="16"/>
              </w:rPr>
              <w:t>2,00</w:t>
            </w:r>
          </w:p>
        </w:tc>
        <w:tc>
          <w:tcPr>
            <w:tcW w:w="1146" w:type="dxa"/>
            <w:tcBorders>
              <w:top w:val="nil"/>
              <w:left w:val="nil"/>
              <w:bottom w:val="single" w:sz="4" w:space="0" w:color="auto"/>
              <w:right w:val="single" w:sz="4" w:space="0" w:color="auto"/>
            </w:tcBorders>
            <w:shd w:val="clear" w:color="000000" w:fill="FFFFFF"/>
            <w:noWrap/>
            <w:vAlign w:val="bottom"/>
            <w:hideMark/>
          </w:tcPr>
          <w:p w14:paraId="0C63BD72" w14:textId="77777777" w:rsidR="0062027B" w:rsidRPr="0062027B" w:rsidRDefault="0062027B" w:rsidP="0062027B">
            <w:pPr>
              <w:jc w:val="center"/>
              <w:rPr>
                <w:sz w:val="16"/>
                <w:szCs w:val="16"/>
              </w:rPr>
            </w:pPr>
            <w:r w:rsidRPr="0062027B">
              <w:rPr>
                <w:sz w:val="16"/>
                <w:szCs w:val="16"/>
              </w:rPr>
              <w:t>2,00</w:t>
            </w:r>
          </w:p>
        </w:tc>
        <w:tc>
          <w:tcPr>
            <w:tcW w:w="1240" w:type="dxa"/>
            <w:tcBorders>
              <w:top w:val="nil"/>
              <w:left w:val="nil"/>
              <w:bottom w:val="single" w:sz="4" w:space="0" w:color="auto"/>
              <w:right w:val="single" w:sz="4" w:space="0" w:color="auto"/>
            </w:tcBorders>
            <w:shd w:val="clear" w:color="000000" w:fill="FFFFFF"/>
            <w:noWrap/>
            <w:vAlign w:val="bottom"/>
            <w:hideMark/>
          </w:tcPr>
          <w:p w14:paraId="696772A3" w14:textId="77777777" w:rsidR="0062027B" w:rsidRPr="0062027B" w:rsidRDefault="0062027B" w:rsidP="0062027B">
            <w:pPr>
              <w:jc w:val="center"/>
              <w:rPr>
                <w:sz w:val="16"/>
                <w:szCs w:val="16"/>
              </w:rPr>
            </w:pPr>
            <w:r w:rsidRPr="0062027B">
              <w:rPr>
                <w:sz w:val="16"/>
                <w:szCs w:val="16"/>
              </w:rPr>
              <w:t>2,00</w:t>
            </w:r>
          </w:p>
        </w:tc>
      </w:tr>
      <w:tr w:rsidR="0062027B" w:rsidRPr="0062027B" w14:paraId="1AF3A27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2FE6FCC"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613B714"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1D636F88"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0ABA7227"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2DB9E90F" w14:textId="77777777" w:rsidR="0062027B" w:rsidRPr="0062027B" w:rsidRDefault="0062027B" w:rsidP="0062027B">
            <w:pPr>
              <w:jc w:val="center"/>
              <w:rPr>
                <w:sz w:val="16"/>
                <w:szCs w:val="16"/>
              </w:rPr>
            </w:pPr>
            <w:r w:rsidRPr="0062027B">
              <w:rPr>
                <w:sz w:val="16"/>
                <w:szCs w:val="16"/>
              </w:rPr>
              <w:t>0920110020</w:t>
            </w:r>
          </w:p>
        </w:tc>
        <w:tc>
          <w:tcPr>
            <w:tcW w:w="591" w:type="dxa"/>
            <w:tcBorders>
              <w:top w:val="nil"/>
              <w:left w:val="nil"/>
              <w:bottom w:val="single" w:sz="4" w:space="0" w:color="auto"/>
              <w:right w:val="single" w:sz="4" w:space="0" w:color="auto"/>
            </w:tcBorders>
            <w:shd w:val="clear" w:color="000000" w:fill="FFFFFF"/>
            <w:noWrap/>
            <w:vAlign w:val="bottom"/>
            <w:hideMark/>
          </w:tcPr>
          <w:p w14:paraId="502EA25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816BECC" w14:textId="77777777" w:rsidR="0062027B" w:rsidRPr="0062027B" w:rsidRDefault="0062027B" w:rsidP="0062027B">
            <w:pPr>
              <w:jc w:val="center"/>
              <w:rPr>
                <w:sz w:val="16"/>
                <w:szCs w:val="16"/>
              </w:rPr>
            </w:pPr>
            <w:r w:rsidRPr="0062027B">
              <w:rPr>
                <w:sz w:val="16"/>
                <w:szCs w:val="16"/>
              </w:rPr>
              <w:t>2 208,85</w:t>
            </w:r>
          </w:p>
        </w:tc>
        <w:tc>
          <w:tcPr>
            <w:tcW w:w="1146" w:type="dxa"/>
            <w:tcBorders>
              <w:top w:val="nil"/>
              <w:left w:val="nil"/>
              <w:bottom w:val="single" w:sz="4" w:space="0" w:color="auto"/>
              <w:right w:val="single" w:sz="4" w:space="0" w:color="auto"/>
            </w:tcBorders>
            <w:shd w:val="clear" w:color="000000" w:fill="FFFFFF"/>
            <w:noWrap/>
            <w:vAlign w:val="bottom"/>
            <w:hideMark/>
          </w:tcPr>
          <w:p w14:paraId="0BA24DC3" w14:textId="77777777" w:rsidR="0062027B" w:rsidRPr="0062027B" w:rsidRDefault="0062027B" w:rsidP="0062027B">
            <w:pPr>
              <w:jc w:val="center"/>
              <w:rPr>
                <w:sz w:val="16"/>
                <w:szCs w:val="16"/>
              </w:rPr>
            </w:pPr>
            <w:r w:rsidRPr="0062027B">
              <w:rPr>
                <w:sz w:val="16"/>
                <w:szCs w:val="16"/>
              </w:rPr>
              <w:t>2 229,85</w:t>
            </w:r>
          </w:p>
        </w:tc>
        <w:tc>
          <w:tcPr>
            <w:tcW w:w="1240" w:type="dxa"/>
            <w:tcBorders>
              <w:top w:val="nil"/>
              <w:left w:val="nil"/>
              <w:bottom w:val="single" w:sz="4" w:space="0" w:color="auto"/>
              <w:right w:val="single" w:sz="4" w:space="0" w:color="auto"/>
            </w:tcBorders>
            <w:shd w:val="clear" w:color="000000" w:fill="FFFFFF"/>
            <w:noWrap/>
            <w:vAlign w:val="bottom"/>
            <w:hideMark/>
          </w:tcPr>
          <w:p w14:paraId="6C8DE769" w14:textId="77777777" w:rsidR="0062027B" w:rsidRPr="0062027B" w:rsidRDefault="0062027B" w:rsidP="0062027B">
            <w:pPr>
              <w:jc w:val="center"/>
              <w:rPr>
                <w:sz w:val="16"/>
                <w:szCs w:val="16"/>
              </w:rPr>
            </w:pPr>
            <w:r w:rsidRPr="0062027B">
              <w:rPr>
                <w:sz w:val="16"/>
                <w:szCs w:val="16"/>
              </w:rPr>
              <w:t>2 229,85</w:t>
            </w:r>
          </w:p>
        </w:tc>
      </w:tr>
      <w:tr w:rsidR="0062027B" w:rsidRPr="0062027B" w14:paraId="7D07290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FACFB90"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7A3B8399"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58347EF0"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70F6AEDA"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429ED017" w14:textId="77777777" w:rsidR="0062027B" w:rsidRPr="0062027B" w:rsidRDefault="0062027B" w:rsidP="0062027B">
            <w:pPr>
              <w:jc w:val="center"/>
              <w:rPr>
                <w:sz w:val="16"/>
                <w:szCs w:val="16"/>
              </w:rPr>
            </w:pPr>
            <w:r w:rsidRPr="0062027B">
              <w:rPr>
                <w:sz w:val="16"/>
                <w:szCs w:val="16"/>
              </w:rPr>
              <w:t>0920110020</w:t>
            </w:r>
          </w:p>
        </w:tc>
        <w:tc>
          <w:tcPr>
            <w:tcW w:w="591" w:type="dxa"/>
            <w:tcBorders>
              <w:top w:val="nil"/>
              <w:left w:val="nil"/>
              <w:bottom w:val="single" w:sz="4" w:space="0" w:color="auto"/>
              <w:right w:val="single" w:sz="4" w:space="0" w:color="auto"/>
            </w:tcBorders>
            <w:shd w:val="clear" w:color="000000" w:fill="FFFFFF"/>
            <w:noWrap/>
            <w:vAlign w:val="bottom"/>
            <w:hideMark/>
          </w:tcPr>
          <w:p w14:paraId="61A1D599"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188C4738" w14:textId="77777777" w:rsidR="0062027B" w:rsidRPr="0062027B" w:rsidRDefault="0062027B" w:rsidP="0062027B">
            <w:pPr>
              <w:jc w:val="center"/>
              <w:rPr>
                <w:sz w:val="16"/>
                <w:szCs w:val="16"/>
              </w:rPr>
            </w:pPr>
            <w:r w:rsidRPr="0062027B">
              <w:rPr>
                <w:sz w:val="16"/>
                <w:szCs w:val="16"/>
              </w:rPr>
              <w:t>2 208,85</w:t>
            </w:r>
          </w:p>
        </w:tc>
        <w:tc>
          <w:tcPr>
            <w:tcW w:w="1146" w:type="dxa"/>
            <w:tcBorders>
              <w:top w:val="nil"/>
              <w:left w:val="nil"/>
              <w:bottom w:val="single" w:sz="4" w:space="0" w:color="auto"/>
              <w:right w:val="single" w:sz="4" w:space="0" w:color="auto"/>
            </w:tcBorders>
            <w:shd w:val="clear" w:color="000000" w:fill="FFFFFF"/>
            <w:noWrap/>
            <w:vAlign w:val="bottom"/>
            <w:hideMark/>
          </w:tcPr>
          <w:p w14:paraId="5894F3C1" w14:textId="77777777" w:rsidR="0062027B" w:rsidRPr="0062027B" w:rsidRDefault="0062027B" w:rsidP="0062027B">
            <w:pPr>
              <w:jc w:val="center"/>
              <w:rPr>
                <w:sz w:val="16"/>
                <w:szCs w:val="16"/>
              </w:rPr>
            </w:pPr>
            <w:r w:rsidRPr="0062027B">
              <w:rPr>
                <w:sz w:val="16"/>
                <w:szCs w:val="16"/>
              </w:rPr>
              <w:t>2 229,85</w:t>
            </w:r>
          </w:p>
        </w:tc>
        <w:tc>
          <w:tcPr>
            <w:tcW w:w="1240" w:type="dxa"/>
            <w:tcBorders>
              <w:top w:val="nil"/>
              <w:left w:val="nil"/>
              <w:bottom w:val="single" w:sz="4" w:space="0" w:color="auto"/>
              <w:right w:val="single" w:sz="4" w:space="0" w:color="auto"/>
            </w:tcBorders>
            <w:shd w:val="clear" w:color="000000" w:fill="FFFFFF"/>
            <w:noWrap/>
            <w:vAlign w:val="bottom"/>
            <w:hideMark/>
          </w:tcPr>
          <w:p w14:paraId="655806BB" w14:textId="77777777" w:rsidR="0062027B" w:rsidRPr="0062027B" w:rsidRDefault="0062027B" w:rsidP="0062027B">
            <w:pPr>
              <w:jc w:val="center"/>
              <w:rPr>
                <w:sz w:val="16"/>
                <w:szCs w:val="16"/>
              </w:rPr>
            </w:pPr>
            <w:r w:rsidRPr="0062027B">
              <w:rPr>
                <w:sz w:val="16"/>
                <w:szCs w:val="16"/>
              </w:rPr>
              <w:t>2 229,85</w:t>
            </w:r>
          </w:p>
        </w:tc>
      </w:tr>
      <w:tr w:rsidR="0062027B" w:rsidRPr="0062027B" w14:paraId="7BE73CE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BE8788" w14:textId="77777777" w:rsidR="0062027B" w:rsidRPr="0062027B" w:rsidRDefault="0062027B" w:rsidP="0062027B">
            <w:pPr>
              <w:rPr>
                <w:sz w:val="16"/>
                <w:szCs w:val="16"/>
              </w:rPr>
            </w:pPr>
            <w:r w:rsidRPr="0062027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26621BB0"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1CCCFA05"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7EA04570"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6594DFA8" w14:textId="77777777" w:rsidR="0062027B" w:rsidRPr="0062027B" w:rsidRDefault="0062027B" w:rsidP="0062027B">
            <w:pPr>
              <w:jc w:val="center"/>
              <w:rPr>
                <w:sz w:val="16"/>
                <w:szCs w:val="16"/>
              </w:rPr>
            </w:pPr>
            <w:r w:rsidRPr="0062027B">
              <w:rPr>
                <w:sz w:val="16"/>
                <w:szCs w:val="16"/>
              </w:rPr>
              <w:t>0920175490</w:t>
            </w:r>
          </w:p>
        </w:tc>
        <w:tc>
          <w:tcPr>
            <w:tcW w:w="591" w:type="dxa"/>
            <w:tcBorders>
              <w:top w:val="nil"/>
              <w:left w:val="nil"/>
              <w:bottom w:val="single" w:sz="4" w:space="0" w:color="auto"/>
              <w:right w:val="single" w:sz="4" w:space="0" w:color="auto"/>
            </w:tcBorders>
            <w:shd w:val="clear" w:color="000000" w:fill="FFFFFF"/>
            <w:noWrap/>
            <w:vAlign w:val="bottom"/>
            <w:hideMark/>
          </w:tcPr>
          <w:p w14:paraId="1B55278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CDACE79" w14:textId="77777777" w:rsidR="0062027B" w:rsidRPr="0062027B" w:rsidRDefault="0062027B" w:rsidP="0062027B">
            <w:pPr>
              <w:jc w:val="center"/>
              <w:rPr>
                <w:sz w:val="16"/>
                <w:szCs w:val="16"/>
              </w:rPr>
            </w:pPr>
            <w:r w:rsidRPr="0062027B">
              <w:rPr>
                <w:sz w:val="16"/>
                <w:szCs w:val="16"/>
              </w:rPr>
              <w:t>31,67</w:t>
            </w:r>
          </w:p>
        </w:tc>
        <w:tc>
          <w:tcPr>
            <w:tcW w:w="1146" w:type="dxa"/>
            <w:tcBorders>
              <w:top w:val="nil"/>
              <w:left w:val="nil"/>
              <w:bottom w:val="single" w:sz="4" w:space="0" w:color="auto"/>
              <w:right w:val="single" w:sz="4" w:space="0" w:color="auto"/>
            </w:tcBorders>
            <w:shd w:val="clear" w:color="000000" w:fill="FFFFFF"/>
            <w:noWrap/>
            <w:vAlign w:val="bottom"/>
            <w:hideMark/>
          </w:tcPr>
          <w:p w14:paraId="612FBCA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F65B53F" w14:textId="77777777" w:rsidR="0062027B" w:rsidRPr="0062027B" w:rsidRDefault="0062027B" w:rsidP="0062027B">
            <w:pPr>
              <w:jc w:val="center"/>
              <w:rPr>
                <w:sz w:val="16"/>
                <w:szCs w:val="16"/>
              </w:rPr>
            </w:pPr>
            <w:r w:rsidRPr="0062027B">
              <w:rPr>
                <w:sz w:val="16"/>
                <w:szCs w:val="16"/>
              </w:rPr>
              <w:t>0,00</w:t>
            </w:r>
          </w:p>
        </w:tc>
      </w:tr>
      <w:tr w:rsidR="0062027B" w:rsidRPr="0062027B" w14:paraId="6FC242E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1175B7A"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281D4C23"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06FE9516"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6FAA3392"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6F896C49" w14:textId="77777777" w:rsidR="0062027B" w:rsidRPr="0062027B" w:rsidRDefault="0062027B" w:rsidP="0062027B">
            <w:pPr>
              <w:jc w:val="center"/>
              <w:rPr>
                <w:sz w:val="16"/>
                <w:szCs w:val="16"/>
              </w:rPr>
            </w:pPr>
            <w:r w:rsidRPr="0062027B">
              <w:rPr>
                <w:sz w:val="16"/>
                <w:szCs w:val="16"/>
              </w:rPr>
              <w:t>0920175490</w:t>
            </w:r>
          </w:p>
        </w:tc>
        <w:tc>
          <w:tcPr>
            <w:tcW w:w="591" w:type="dxa"/>
            <w:tcBorders>
              <w:top w:val="nil"/>
              <w:left w:val="nil"/>
              <w:bottom w:val="single" w:sz="4" w:space="0" w:color="auto"/>
              <w:right w:val="single" w:sz="4" w:space="0" w:color="auto"/>
            </w:tcBorders>
            <w:shd w:val="clear" w:color="000000" w:fill="FFFFFF"/>
            <w:noWrap/>
            <w:vAlign w:val="bottom"/>
            <w:hideMark/>
          </w:tcPr>
          <w:p w14:paraId="060C1D4A"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19CC6199" w14:textId="77777777" w:rsidR="0062027B" w:rsidRPr="0062027B" w:rsidRDefault="0062027B" w:rsidP="0062027B">
            <w:pPr>
              <w:jc w:val="center"/>
              <w:rPr>
                <w:sz w:val="16"/>
                <w:szCs w:val="16"/>
              </w:rPr>
            </w:pPr>
            <w:r w:rsidRPr="0062027B">
              <w:rPr>
                <w:sz w:val="16"/>
                <w:szCs w:val="16"/>
              </w:rPr>
              <w:t>31,67</w:t>
            </w:r>
          </w:p>
        </w:tc>
        <w:tc>
          <w:tcPr>
            <w:tcW w:w="1146" w:type="dxa"/>
            <w:tcBorders>
              <w:top w:val="nil"/>
              <w:left w:val="nil"/>
              <w:bottom w:val="single" w:sz="4" w:space="0" w:color="auto"/>
              <w:right w:val="single" w:sz="4" w:space="0" w:color="auto"/>
            </w:tcBorders>
            <w:shd w:val="clear" w:color="000000" w:fill="FFFFFF"/>
            <w:noWrap/>
            <w:vAlign w:val="bottom"/>
            <w:hideMark/>
          </w:tcPr>
          <w:p w14:paraId="50C8E98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6B38356" w14:textId="77777777" w:rsidR="0062027B" w:rsidRPr="0062027B" w:rsidRDefault="0062027B" w:rsidP="0062027B">
            <w:pPr>
              <w:jc w:val="center"/>
              <w:rPr>
                <w:sz w:val="16"/>
                <w:szCs w:val="16"/>
              </w:rPr>
            </w:pPr>
            <w:r w:rsidRPr="0062027B">
              <w:rPr>
                <w:sz w:val="16"/>
                <w:szCs w:val="16"/>
              </w:rPr>
              <w:t>0,00</w:t>
            </w:r>
          </w:p>
        </w:tc>
      </w:tr>
      <w:tr w:rsidR="0062027B" w:rsidRPr="0062027B" w14:paraId="200DFDD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A8E38EC" w14:textId="77777777" w:rsidR="0062027B" w:rsidRPr="0062027B" w:rsidRDefault="0062027B" w:rsidP="0062027B">
            <w:pPr>
              <w:rPr>
                <w:sz w:val="16"/>
                <w:szCs w:val="16"/>
              </w:rPr>
            </w:pPr>
            <w:r w:rsidRPr="0062027B">
              <w:rPr>
                <w:sz w:val="16"/>
                <w:szCs w:val="16"/>
              </w:rPr>
              <w:t>Управление сельского хозяйства и охраны окружающей среды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D2A597B"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2CB76973"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1355293C"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451BAF13"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218424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7B421A6" w14:textId="77777777" w:rsidR="0062027B" w:rsidRPr="0062027B" w:rsidRDefault="0062027B" w:rsidP="0062027B">
            <w:pPr>
              <w:jc w:val="center"/>
              <w:rPr>
                <w:sz w:val="16"/>
                <w:szCs w:val="16"/>
              </w:rPr>
            </w:pPr>
            <w:r w:rsidRPr="0062027B">
              <w:rPr>
                <w:sz w:val="16"/>
                <w:szCs w:val="16"/>
              </w:rPr>
              <w:t>14 328,82</w:t>
            </w:r>
          </w:p>
        </w:tc>
        <w:tc>
          <w:tcPr>
            <w:tcW w:w="1146" w:type="dxa"/>
            <w:tcBorders>
              <w:top w:val="nil"/>
              <w:left w:val="nil"/>
              <w:bottom w:val="single" w:sz="4" w:space="0" w:color="auto"/>
              <w:right w:val="single" w:sz="4" w:space="0" w:color="auto"/>
            </w:tcBorders>
            <w:shd w:val="clear" w:color="000000" w:fill="FFFFFF"/>
            <w:noWrap/>
            <w:vAlign w:val="bottom"/>
            <w:hideMark/>
          </w:tcPr>
          <w:p w14:paraId="247B8E16" w14:textId="77777777" w:rsidR="0062027B" w:rsidRPr="0062027B" w:rsidRDefault="0062027B" w:rsidP="0062027B">
            <w:pPr>
              <w:jc w:val="center"/>
              <w:rPr>
                <w:sz w:val="16"/>
                <w:szCs w:val="16"/>
              </w:rPr>
            </w:pPr>
            <w:r w:rsidRPr="0062027B">
              <w:rPr>
                <w:sz w:val="16"/>
                <w:szCs w:val="16"/>
              </w:rPr>
              <w:t>9 597,40</w:t>
            </w:r>
          </w:p>
        </w:tc>
        <w:tc>
          <w:tcPr>
            <w:tcW w:w="1240" w:type="dxa"/>
            <w:tcBorders>
              <w:top w:val="nil"/>
              <w:left w:val="nil"/>
              <w:bottom w:val="single" w:sz="4" w:space="0" w:color="auto"/>
              <w:right w:val="single" w:sz="4" w:space="0" w:color="auto"/>
            </w:tcBorders>
            <w:shd w:val="clear" w:color="000000" w:fill="FFFFFF"/>
            <w:noWrap/>
            <w:vAlign w:val="bottom"/>
            <w:hideMark/>
          </w:tcPr>
          <w:p w14:paraId="33069EFC" w14:textId="77777777" w:rsidR="0062027B" w:rsidRPr="0062027B" w:rsidRDefault="0062027B" w:rsidP="0062027B">
            <w:pPr>
              <w:jc w:val="center"/>
              <w:rPr>
                <w:sz w:val="16"/>
                <w:szCs w:val="16"/>
              </w:rPr>
            </w:pPr>
            <w:r w:rsidRPr="0062027B">
              <w:rPr>
                <w:sz w:val="16"/>
                <w:szCs w:val="16"/>
              </w:rPr>
              <w:t>9 598,40</w:t>
            </w:r>
          </w:p>
        </w:tc>
      </w:tr>
      <w:tr w:rsidR="0062027B" w:rsidRPr="0062027B" w14:paraId="38B36D4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3D00835" w14:textId="77777777" w:rsidR="0062027B" w:rsidRPr="0062027B" w:rsidRDefault="0062027B" w:rsidP="0062027B">
            <w:pPr>
              <w:rPr>
                <w:sz w:val="16"/>
                <w:szCs w:val="16"/>
              </w:rPr>
            </w:pPr>
            <w:r w:rsidRPr="0062027B">
              <w:rPr>
                <w:sz w:val="16"/>
                <w:szCs w:val="16"/>
              </w:rPr>
              <w:t>НАЦИОНАЛЬНАЯ ЭКОНОМИКА</w:t>
            </w:r>
          </w:p>
        </w:tc>
        <w:tc>
          <w:tcPr>
            <w:tcW w:w="602" w:type="dxa"/>
            <w:tcBorders>
              <w:top w:val="nil"/>
              <w:left w:val="nil"/>
              <w:bottom w:val="single" w:sz="4" w:space="0" w:color="auto"/>
              <w:right w:val="single" w:sz="4" w:space="0" w:color="auto"/>
            </w:tcBorders>
            <w:shd w:val="clear" w:color="000000" w:fill="FFFFFF"/>
            <w:noWrap/>
            <w:vAlign w:val="bottom"/>
            <w:hideMark/>
          </w:tcPr>
          <w:p w14:paraId="6ED7B0B1"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63A27587"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A83A65D"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57923452"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EEE154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EB2A5A0" w14:textId="77777777" w:rsidR="0062027B" w:rsidRPr="0062027B" w:rsidRDefault="0062027B" w:rsidP="0062027B">
            <w:pPr>
              <w:jc w:val="center"/>
              <w:rPr>
                <w:sz w:val="16"/>
                <w:szCs w:val="16"/>
              </w:rPr>
            </w:pPr>
            <w:r w:rsidRPr="0062027B">
              <w:rPr>
                <w:sz w:val="16"/>
                <w:szCs w:val="16"/>
              </w:rPr>
              <w:t>14 328,82</w:t>
            </w:r>
          </w:p>
        </w:tc>
        <w:tc>
          <w:tcPr>
            <w:tcW w:w="1146" w:type="dxa"/>
            <w:tcBorders>
              <w:top w:val="nil"/>
              <w:left w:val="nil"/>
              <w:bottom w:val="single" w:sz="4" w:space="0" w:color="auto"/>
              <w:right w:val="single" w:sz="4" w:space="0" w:color="auto"/>
            </w:tcBorders>
            <w:shd w:val="clear" w:color="000000" w:fill="FFFFFF"/>
            <w:noWrap/>
            <w:vAlign w:val="bottom"/>
            <w:hideMark/>
          </w:tcPr>
          <w:p w14:paraId="1688AF63" w14:textId="77777777" w:rsidR="0062027B" w:rsidRPr="0062027B" w:rsidRDefault="0062027B" w:rsidP="0062027B">
            <w:pPr>
              <w:jc w:val="center"/>
              <w:rPr>
                <w:sz w:val="16"/>
                <w:szCs w:val="16"/>
              </w:rPr>
            </w:pPr>
            <w:r w:rsidRPr="0062027B">
              <w:rPr>
                <w:sz w:val="16"/>
                <w:szCs w:val="16"/>
              </w:rPr>
              <w:t>9 597,40</w:t>
            </w:r>
          </w:p>
        </w:tc>
        <w:tc>
          <w:tcPr>
            <w:tcW w:w="1240" w:type="dxa"/>
            <w:tcBorders>
              <w:top w:val="nil"/>
              <w:left w:val="nil"/>
              <w:bottom w:val="single" w:sz="4" w:space="0" w:color="auto"/>
              <w:right w:val="single" w:sz="4" w:space="0" w:color="auto"/>
            </w:tcBorders>
            <w:shd w:val="clear" w:color="000000" w:fill="FFFFFF"/>
            <w:noWrap/>
            <w:vAlign w:val="bottom"/>
            <w:hideMark/>
          </w:tcPr>
          <w:p w14:paraId="14BD2EA7" w14:textId="77777777" w:rsidR="0062027B" w:rsidRPr="0062027B" w:rsidRDefault="0062027B" w:rsidP="0062027B">
            <w:pPr>
              <w:jc w:val="center"/>
              <w:rPr>
                <w:sz w:val="16"/>
                <w:szCs w:val="16"/>
              </w:rPr>
            </w:pPr>
            <w:r w:rsidRPr="0062027B">
              <w:rPr>
                <w:sz w:val="16"/>
                <w:szCs w:val="16"/>
              </w:rPr>
              <w:t>9 598,40</w:t>
            </w:r>
          </w:p>
        </w:tc>
      </w:tr>
      <w:tr w:rsidR="0062027B" w:rsidRPr="0062027B" w14:paraId="7F63E5F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674D207" w14:textId="77777777" w:rsidR="0062027B" w:rsidRPr="0062027B" w:rsidRDefault="0062027B" w:rsidP="0062027B">
            <w:pPr>
              <w:rPr>
                <w:sz w:val="16"/>
                <w:szCs w:val="16"/>
              </w:rPr>
            </w:pPr>
            <w:r w:rsidRPr="0062027B">
              <w:rPr>
                <w:sz w:val="16"/>
                <w:szCs w:val="16"/>
              </w:rPr>
              <w:t>Сельское хозяйство и рыболовство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5AAA3314"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4E766C9E"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3031C7E2"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00CE04D1"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A9B85F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B70205D" w14:textId="77777777" w:rsidR="0062027B" w:rsidRPr="0062027B" w:rsidRDefault="0062027B" w:rsidP="0062027B">
            <w:pPr>
              <w:jc w:val="center"/>
              <w:rPr>
                <w:sz w:val="16"/>
                <w:szCs w:val="16"/>
              </w:rPr>
            </w:pPr>
            <w:r w:rsidRPr="0062027B">
              <w:rPr>
                <w:sz w:val="16"/>
                <w:szCs w:val="16"/>
              </w:rPr>
              <w:t>14 328,82</w:t>
            </w:r>
          </w:p>
        </w:tc>
        <w:tc>
          <w:tcPr>
            <w:tcW w:w="1146" w:type="dxa"/>
            <w:tcBorders>
              <w:top w:val="nil"/>
              <w:left w:val="nil"/>
              <w:bottom w:val="single" w:sz="4" w:space="0" w:color="auto"/>
              <w:right w:val="single" w:sz="4" w:space="0" w:color="auto"/>
            </w:tcBorders>
            <w:shd w:val="clear" w:color="000000" w:fill="FFFFFF"/>
            <w:noWrap/>
            <w:vAlign w:val="bottom"/>
            <w:hideMark/>
          </w:tcPr>
          <w:p w14:paraId="579672EA" w14:textId="77777777" w:rsidR="0062027B" w:rsidRPr="0062027B" w:rsidRDefault="0062027B" w:rsidP="0062027B">
            <w:pPr>
              <w:jc w:val="center"/>
              <w:rPr>
                <w:sz w:val="16"/>
                <w:szCs w:val="16"/>
              </w:rPr>
            </w:pPr>
            <w:r w:rsidRPr="0062027B">
              <w:rPr>
                <w:sz w:val="16"/>
                <w:szCs w:val="16"/>
              </w:rPr>
              <w:t>9 597,40</w:t>
            </w:r>
          </w:p>
        </w:tc>
        <w:tc>
          <w:tcPr>
            <w:tcW w:w="1240" w:type="dxa"/>
            <w:tcBorders>
              <w:top w:val="nil"/>
              <w:left w:val="nil"/>
              <w:bottom w:val="single" w:sz="4" w:space="0" w:color="auto"/>
              <w:right w:val="single" w:sz="4" w:space="0" w:color="auto"/>
            </w:tcBorders>
            <w:shd w:val="clear" w:color="000000" w:fill="FFFFFF"/>
            <w:noWrap/>
            <w:vAlign w:val="bottom"/>
            <w:hideMark/>
          </w:tcPr>
          <w:p w14:paraId="41C360C3" w14:textId="77777777" w:rsidR="0062027B" w:rsidRPr="0062027B" w:rsidRDefault="0062027B" w:rsidP="0062027B">
            <w:pPr>
              <w:jc w:val="center"/>
              <w:rPr>
                <w:sz w:val="16"/>
                <w:szCs w:val="16"/>
              </w:rPr>
            </w:pPr>
            <w:r w:rsidRPr="0062027B">
              <w:rPr>
                <w:sz w:val="16"/>
                <w:szCs w:val="16"/>
              </w:rPr>
              <w:t>9 598,40</w:t>
            </w:r>
          </w:p>
        </w:tc>
      </w:tr>
      <w:tr w:rsidR="0062027B" w:rsidRPr="0062027B" w14:paraId="6D33EEA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67924DE" w14:textId="77777777" w:rsidR="0062027B" w:rsidRPr="0062027B" w:rsidRDefault="0062027B" w:rsidP="0062027B">
            <w:pPr>
              <w:rPr>
                <w:sz w:val="16"/>
                <w:szCs w:val="16"/>
              </w:rPr>
            </w:pPr>
            <w:r w:rsidRPr="0062027B">
              <w:rPr>
                <w:sz w:val="16"/>
                <w:szCs w:val="16"/>
              </w:rPr>
              <w:t>Муниципальная программа "Развитие сельского хозяйства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0883C14"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6575A687"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D826C05"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3F76F9FF" w14:textId="77777777" w:rsidR="0062027B" w:rsidRPr="0062027B" w:rsidRDefault="0062027B" w:rsidP="0062027B">
            <w:pPr>
              <w:jc w:val="center"/>
              <w:rPr>
                <w:sz w:val="16"/>
                <w:szCs w:val="16"/>
              </w:rPr>
            </w:pPr>
            <w:r w:rsidRPr="0062027B">
              <w:rPr>
                <w:sz w:val="16"/>
                <w:szCs w:val="16"/>
              </w:rPr>
              <w:t>1000000000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26180F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19DF2C1" w14:textId="77777777" w:rsidR="0062027B" w:rsidRPr="0062027B" w:rsidRDefault="0062027B" w:rsidP="0062027B">
            <w:pPr>
              <w:jc w:val="center"/>
              <w:rPr>
                <w:sz w:val="16"/>
                <w:szCs w:val="16"/>
              </w:rPr>
            </w:pPr>
            <w:r w:rsidRPr="0062027B">
              <w:rPr>
                <w:sz w:val="16"/>
                <w:szCs w:val="16"/>
              </w:rPr>
              <w:t>14 086,26</w:t>
            </w:r>
          </w:p>
        </w:tc>
        <w:tc>
          <w:tcPr>
            <w:tcW w:w="1146" w:type="dxa"/>
            <w:tcBorders>
              <w:top w:val="nil"/>
              <w:left w:val="nil"/>
              <w:bottom w:val="single" w:sz="4" w:space="0" w:color="auto"/>
              <w:right w:val="single" w:sz="4" w:space="0" w:color="auto"/>
            </w:tcBorders>
            <w:shd w:val="clear" w:color="000000" w:fill="FFFFFF"/>
            <w:noWrap/>
            <w:vAlign w:val="bottom"/>
            <w:hideMark/>
          </w:tcPr>
          <w:p w14:paraId="23769A3A" w14:textId="77777777" w:rsidR="0062027B" w:rsidRPr="0062027B" w:rsidRDefault="0062027B" w:rsidP="0062027B">
            <w:pPr>
              <w:jc w:val="center"/>
              <w:rPr>
                <w:sz w:val="16"/>
                <w:szCs w:val="16"/>
              </w:rPr>
            </w:pPr>
            <w:r w:rsidRPr="0062027B">
              <w:rPr>
                <w:sz w:val="16"/>
                <w:szCs w:val="16"/>
              </w:rPr>
              <w:t>9 354,84</w:t>
            </w:r>
          </w:p>
        </w:tc>
        <w:tc>
          <w:tcPr>
            <w:tcW w:w="1240" w:type="dxa"/>
            <w:tcBorders>
              <w:top w:val="nil"/>
              <w:left w:val="nil"/>
              <w:bottom w:val="single" w:sz="4" w:space="0" w:color="auto"/>
              <w:right w:val="single" w:sz="4" w:space="0" w:color="auto"/>
            </w:tcBorders>
            <w:shd w:val="clear" w:color="000000" w:fill="FFFFFF"/>
            <w:noWrap/>
            <w:vAlign w:val="bottom"/>
            <w:hideMark/>
          </w:tcPr>
          <w:p w14:paraId="18075AD2" w14:textId="77777777" w:rsidR="0062027B" w:rsidRPr="0062027B" w:rsidRDefault="0062027B" w:rsidP="0062027B">
            <w:pPr>
              <w:jc w:val="center"/>
              <w:rPr>
                <w:sz w:val="16"/>
                <w:szCs w:val="16"/>
              </w:rPr>
            </w:pPr>
            <w:r w:rsidRPr="0062027B">
              <w:rPr>
                <w:sz w:val="16"/>
                <w:szCs w:val="16"/>
              </w:rPr>
              <w:t>9 355,84</w:t>
            </w:r>
          </w:p>
        </w:tc>
      </w:tr>
      <w:tr w:rsidR="0062027B" w:rsidRPr="0062027B" w14:paraId="48344F5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C57ACB5" w14:textId="77777777" w:rsidR="0062027B" w:rsidRPr="0062027B" w:rsidRDefault="0062027B" w:rsidP="0062027B">
            <w:pPr>
              <w:rPr>
                <w:sz w:val="16"/>
                <w:szCs w:val="16"/>
              </w:rPr>
            </w:pPr>
            <w:r w:rsidRPr="0062027B">
              <w:rPr>
                <w:sz w:val="16"/>
                <w:szCs w:val="16"/>
              </w:rPr>
              <w:t>Подпрограмма "Развитие растениеводства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A89A625"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1DB7C62A"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2E3A023D"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0274B4DB" w14:textId="77777777" w:rsidR="0062027B" w:rsidRPr="0062027B" w:rsidRDefault="0062027B" w:rsidP="0062027B">
            <w:pPr>
              <w:jc w:val="center"/>
              <w:rPr>
                <w:sz w:val="16"/>
                <w:szCs w:val="16"/>
              </w:rPr>
            </w:pPr>
            <w:r w:rsidRPr="0062027B">
              <w:rPr>
                <w:sz w:val="16"/>
                <w:szCs w:val="16"/>
              </w:rPr>
              <w:t>1010000000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24AEF1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FC3A578" w14:textId="77777777" w:rsidR="0062027B" w:rsidRPr="0062027B" w:rsidRDefault="0062027B" w:rsidP="0062027B">
            <w:pPr>
              <w:jc w:val="center"/>
              <w:rPr>
                <w:sz w:val="16"/>
                <w:szCs w:val="16"/>
              </w:rPr>
            </w:pPr>
            <w:r w:rsidRPr="0062027B">
              <w:rPr>
                <w:sz w:val="16"/>
                <w:szCs w:val="16"/>
              </w:rPr>
              <w:t>150,00</w:t>
            </w:r>
          </w:p>
        </w:tc>
        <w:tc>
          <w:tcPr>
            <w:tcW w:w="1146" w:type="dxa"/>
            <w:tcBorders>
              <w:top w:val="nil"/>
              <w:left w:val="nil"/>
              <w:bottom w:val="single" w:sz="4" w:space="0" w:color="auto"/>
              <w:right w:val="single" w:sz="4" w:space="0" w:color="auto"/>
            </w:tcBorders>
            <w:shd w:val="clear" w:color="000000" w:fill="FFFFFF"/>
            <w:noWrap/>
            <w:vAlign w:val="bottom"/>
            <w:hideMark/>
          </w:tcPr>
          <w:p w14:paraId="2FAFC217" w14:textId="77777777" w:rsidR="0062027B" w:rsidRPr="0062027B" w:rsidRDefault="0062027B" w:rsidP="0062027B">
            <w:pPr>
              <w:jc w:val="center"/>
              <w:rPr>
                <w:sz w:val="16"/>
                <w:szCs w:val="16"/>
              </w:rPr>
            </w:pPr>
            <w:r w:rsidRPr="0062027B">
              <w:rPr>
                <w:sz w:val="16"/>
                <w:szCs w:val="16"/>
              </w:rPr>
              <w:t>150,00</w:t>
            </w:r>
          </w:p>
        </w:tc>
        <w:tc>
          <w:tcPr>
            <w:tcW w:w="1240" w:type="dxa"/>
            <w:tcBorders>
              <w:top w:val="nil"/>
              <w:left w:val="nil"/>
              <w:bottom w:val="single" w:sz="4" w:space="0" w:color="auto"/>
              <w:right w:val="single" w:sz="4" w:space="0" w:color="auto"/>
            </w:tcBorders>
            <w:shd w:val="clear" w:color="000000" w:fill="FFFFFF"/>
            <w:noWrap/>
            <w:vAlign w:val="bottom"/>
            <w:hideMark/>
          </w:tcPr>
          <w:p w14:paraId="04B5A980" w14:textId="77777777" w:rsidR="0062027B" w:rsidRPr="0062027B" w:rsidRDefault="0062027B" w:rsidP="0062027B">
            <w:pPr>
              <w:jc w:val="center"/>
              <w:rPr>
                <w:sz w:val="16"/>
                <w:szCs w:val="16"/>
              </w:rPr>
            </w:pPr>
            <w:r w:rsidRPr="0062027B">
              <w:rPr>
                <w:sz w:val="16"/>
                <w:szCs w:val="16"/>
              </w:rPr>
              <w:t>150,00</w:t>
            </w:r>
          </w:p>
        </w:tc>
      </w:tr>
      <w:tr w:rsidR="0062027B" w:rsidRPr="0062027B" w14:paraId="1DA6F64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9D5A803" w14:textId="77777777" w:rsidR="0062027B" w:rsidRPr="0062027B" w:rsidRDefault="0062027B" w:rsidP="0062027B">
            <w:pPr>
              <w:rPr>
                <w:sz w:val="16"/>
                <w:szCs w:val="16"/>
              </w:rPr>
            </w:pPr>
            <w:r w:rsidRPr="0062027B">
              <w:rPr>
                <w:sz w:val="16"/>
                <w:szCs w:val="16"/>
              </w:rPr>
              <w:t xml:space="preserve">Основное мероприятие "Районное соревнование по организованному проведению уборки урожая зерновых культур среди коллективов </w:t>
            </w:r>
            <w:r w:rsidRPr="0062027B">
              <w:rPr>
                <w:sz w:val="16"/>
                <w:szCs w:val="16"/>
              </w:rPr>
              <w:lastRenderedPageBreak/>
              <w:t>сельскохозяйственных производителей"</w:t>
            </w:r>
          </w:p>
        </w:tc>
        <w:tc>
          <w:tcPr>
            <w:tcW w:w="602" w:type="dxa"/>
            <w:tcBorders>
              <w:top w:val="nil"/>
              <w:left w:val="nil"/>
              <w:bottom w:val="single" w:sz="4" w:space="0" w:color="auto"/>
              <w:right w:val="single" w:sz="4" w:space="0" w:color="auto"/>
            </w:tcBorders>
            <w:shd w:val="clear" w:color="000000" w:fill="FFFFFF"/>
            <w:noWrap/>
            <w:vAlign w:val="bottom"/>
            <w:hideMark/>
          </w:tcPr>
          <w:p w14:paraId="349B2CEB" w14:textId="77777777" w:rsidR="0062027B" w:rsidRPr="0062027B" w:rsidRDefault="0062027B" w:rsidP="0062027B">
            <w:pPr>
              <w:jc w:val="center"/>
              <w:rPr>
                <w:sz w:val="16"/>
                <w:szCs w:val="16"/>
              </w:rPr>
            </w:pPr>
            <w:r w:rsidRPr="0062027B">
              <w:rPr>
                <w:sz w:val="16"/>
                <w:szCs w:val="16"/>
              </w:rPr>
              <w:lastRenderedPageBreak/>
              <w:t>731</w:t>
            </w:r>
          </w:p>
        </w:tc>
        <w:tc>
          <w:tcPr>
            <w:tcW w:w="384" w:type="dxa"/>
            <w:tcBorders>
              <w:top w:val="nil"/>
              <w:left w:val="nil"/>
              <w:bottom w:val="single" w:sz="4" w:space="0" w:color="auto"/>
              <w:right w:val="single" w:sz="4" w:space="0" w:color="auto"/>
            </w:tcBorders>
            <w:shd w:val="clear" w:color="000000" w:fill="FFFFFF"/>
            <w:noWrap/>
            <w:vAlign w:val="bottom"/>
            <w:hideMark/>
          </w:tcPr>
          <w:p w14:paraId="40170531"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E2F1020"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7E8A87F8" w14:textId="77777777" w:rsidR="0062027B" w:rsidRPr="0062027B" w:rsidRDefault="0062027B" w:rsidP="0062027B">
            <w:pPr>
              <w:jc w:val="center"/>
              <w:rPr>
                <w:sz w:val="16"/>
                <w:szCs w:val="16"/>
              </w:rPr>
            </w:pPr>
            <w:r w:rsidRPr="0062027B">
              <w:rPr>
                <w:sz w:val="16"/>
                <w:szCs w:val="16"/>
              </w:rPr>
              <w:t>1010200000</w:t>
            </w:r>
          </w:p>
        </w:tc>
        <w:tc>
          <w:tcPr>
            <w:tcW w:w="591" w:type="dxa"/>
            <w:tcBorders>
              <w:top w:val="nil"/>
              <w:left w:val="nil"/>
              <w:bottom w:val="single" w:sz="4" w:space="0" w:color="auto"/>
              <w:right w:val="single" w:sz="4" w:space="0" w:color="auto"/>
            </w:tcBorders>
            <w:shd w:val="clear" w:color="000000" w:fill="FFFFFF"/>
            <w:noWrap/>
            <w:vAlign w:val="bottom"/>
            <w:hideMark/>
          </w:tcPr>
          <w:p w14:paraId="238F27F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5FCCD60" w14:textId="77777777" w:rsidR="0062027B" w:rsidRPr="0062027B" w:rsidRDefault="0062027B" w:rsidP="0062027B">
            <w:pPr>
              <w:jc w:val="center"/>
              <w:rPr>
                <w:sz w:val="16"/>
                <w:szCs w:val="16"/>
              </w:rPr>
            </w:pPr>
            <w:r w:rsidRPr="0062027B">
              <w:rPr>
                <w:sz w:val="16"/>
                <w:szCs w:val="16"/>
              </w:rPr>
              <w:t>150,00</w:t>
            </w:r>
          </w:p>
        </w:tc>
        <w:tc>
          <w:tcPr>
            <w:tcW w:w="1146" w:type="dxa"/>
            <w:tcBorders>
              <w:top w:val="nil"/>
              <w:left w:val="nil"/>
              <w:bottom w:val="single" w:sz="4" w:space="0" w:color="auto"/>
              <w:right w:val="single" w:sz="4" w:space="0" w:color="auto"/>
            </w:tcBorders>
            <w:shd w:val="clear" w:color="000000" w:fill="FFFFFF"/>
            <w:noWrap/>
            <w:vAlign w:val="bottom"/>
            <w:hideMark/>
          </w:tcPr>
          <w:p w14:paraId="0E5FC0E2" w14:textId="77777777" w:rsidR="0062027B" w:rsidRPr="0062027B" w:rsidRDefault="0062027B" w:rsidP="0062027B">
            <w:pPr>
              <w:jc w:val="center"/>
              <w:rPr>
                <w:sz w:val="16"/>
                <w:szCs w:val="16"/>
              </w:rPr>
            </w:pPr>
            <w:r w:rsidRPr="0062027B">
              <w:rPr>
                <w:sz w:val="16"/>
                <w:szCs w:val="16"/>
              </w:rPr>
              <w:t>150,00</w:t>
            </w:r>
          </w:p>
        </w:tc>
        <w:tc>
          <w:tcPr>
            <w:tcW w:w="1240" w:type="dxa"/>
            <w:tcBorders>
              <w:top w:val="nil"/>
              <w:left w:val="nil"/>
              <w:bottom w:val="single" w:sz="4" w:space="0" w:color="auto"/>
              <w:right w:val="single" w:sz="4" w:space="0" w:color="auto"/>
            </w:tcBorders>
            <w:shd w:val="clear" w:color="000000" w:fill="FFFFFF"/>
            <w:noWrap/>
            <w:vAlign w:val="bottom"/>
            <w:hideMark/>
          </w:tcPr>
          <w:p w14:paraId="0A774BE3" w14:textId="77777777" w:rsidR="0062027B" w:rsidRPr="0062027B" w:rsidRDefault="0062027B" w:rsidP="0062027B">
            <w:pPr>
              <w:jc w:val="center"/>
              <w:rPr>
                <w:sz w:val="16"/>
                <w:szCs w:val="16"/>
              </w:rPr>
            </w:pPr>
            <w:r w:rsidRPr="0062027B">
              <w:rPr>
                <w:sz w:val="16"/>
                <w:szCs w:val="16"/>
              </w:rPr>
              <w:t>150,00</w:t>
            </w:r>
          </w:p>
        </w:tc>
      </w:tr>
      <w:tr w:rsidR="0062027B" w:rsidRPr="0062027B" w14:paraId="063045F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9426E63" w14:textId="77777777" w:rsidR="0062027B" w:rsidRPr="0062027B" w:rsidRDefault="0062027B" w:rsidP="0062027B">
            <w:pPr>
              <w:rPr>
                <w:sz w:val="16"/>
                <w:szCs w:val="16"/>
              </w:rPr>
            </w:pPr>
            <w:r w:rsidRPr="0062027B">
              <w:rPr>
                <w:sz w:val="16"/>
                <w:szCs w:val="16"/>
              </w:rPr>
              <w:t>Расходы связанные с проведением сельскохозяйственных соревнований</w:t>
            </w:r>
          </w:p>
        </w:tc>
        <w:tc>
          <w:tcPr>
            <w:tcW w:w="602" w:type="dxa"/>
            <w:tcBorders>
              <w:top w:val="nil"/>
              <w:left w:val="nil"/>
              <w:bottom w:val="single" w:sz="4" w:space="0" w:color="auto"/>
              <w:right w:val="single" w:sz="4" w:space="0" w:color="auto"/>
            </w:tcBorders>
            <w:shd w:val="clear" w:color="000000" w:fill="FFFFFF"/>
            <w:noWrap/>
            <w:vAlign w:val="bottom"/>
            <w:hideMark/>
          </w:tcPr>
          <w:p w14:paraId="7491A414"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1250847C"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35F74E35"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6B8013D4" w14:textId="77777777" w:rsidR="0062027B" w:rsidRPr="0062027B" w:rsidRDefault="0062027B" w:rsidP="0062027B">
            <w:pPr>
              <w:jc w:val="center"/>
              <w:rPr>
                <w:sz w:val="16"/>
                <w:szCs w:val="16"/>
              </w:rPr>
            </w:pPr>
            <w:r w:rsidRPr="0062027B">
              <w:rPr>
                <w:sz w:val="16"/>
                <w:szCs w:val="16"/>
              </w:rPr>
              <w:t>1010222160</w:t>
            </w:r>
          </w:p>
        </w:tc>
        <w:tc>
          <w:tcPr>
            <w:tcW w:w="591" w:type="dxa"/>
            <w:tcBorders>
              <w:top w:val="nil"/>
              <w:left w:val="nil"/>
              <w:bottom w:val="single" w:sz="4" w:space="0" w:color="auto"/>
              <w:right w:val="single" w:sz="4" w:space="0" w:color="auto"/>
            </w:tcBorders>
            <w:shd w:val="clear" w:color="000000" w:fill="FFFFFF"/>
            <w:noWrap/>
            <w:vAlign w:val="bottom"/>
            <w:hideMark/>
          </w:tcPr>
          <w:p w14:paraId="2B859E4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0160A25" w14:textId="77777777" w:rsidR="0062027B" w:rsidRPr="0062027B" w:rsidRDefault="0062027B" w:rsidP="0062027B">
            <w:pPr>
              <w:jc w:val="center"/>
              <w:rPr>
                <w:sz w:val="16"/>
                <w:szCs w:val="16"/>
              </w:rPr>
            </w:pPr>
            <w:r w:rsidRPr="0062027B">
              <w:rPr>
                <w:sz w:val="16"/>
                <w:szCs w:val="16"/>
              </w:rPr>
              <w:t>150,00</w:t>
            </w:r>
          </w:p>
        </w:tc>
        <w:tc>
          <w:tcPr>
            <w:tcW w:w="1146" w:type="dxa"/>
            <w:tcBorders>
              <w:top w:val="nil"/>
              <w:left w:val="nil"/>
              <w:bottom w:val="single" w:sz="4" w:space="0" w:color="auto"/>
              <w:right w:val="single" w:sz="4" w:space="0" w:color="auto"/>
            </w:tcBorders>
            <w:shd w:val="clear" w:color="000000" w:fill="FFFFFF"/>
            <w:noWrap/>
            <w:vAlign w:val="bottom"/>
            <w:hideMark/>
          </w:tcPr>
          <w:p w14:paraId="28900D0D" w14:textId="77777777" w:rsidR="0062027B" w:rsidRPr="0062027B" w:rsidRDefault="0062027B" w:rsidP="0062027B">
            <w:pPr>
              <w:jc w:val="center"/>
              <w:rPr>
                <w:sz w:val="16"/>
                <w:szCs w:val="16"/>
              </w:rPr>
            </w:pPr>
            <w:r w:rsidRPr="0062027B">
              <w:rPr>
                <w:sz w:val="16"/>
                <w:szCs w:val="16"/>
              </w:rPr>
              <w:t>150,00</w:t>
            </w:r>
          </w:p>
        </w:tc>
        <w:tc>
          <w:tcPr>
            <w:tcW w:w="1240" w:type="dxa"/>
            <w:tcBorders>
              <w:top w:val="nil"/>
              <w:left w:val="nil"/>
              <w:bottom w:val="single" w:sz="4" w:space="0" w:color="auto"/>
              <w:right w:val="single" w:sz="4" w:space="0" w:color="auto"/>
            </w:tcBorders>
            <w:shd w:val="clear" w:color="000000" w:fill="FFFFFF"/>
            <w:noWrap/>
            <w:vAlign w:val="bottom"/>
            <w:hideMark/>
          </w:tcPr>
          <w:p w14:paraId="39517CDF" w14:textId="77777777" w:rsidR="0062027B" w:rsidRPr="0062027B" w:rsidRDefault="0062027B" w:rsidP="0062027B">
            <w:pPr>
              <w:jc w:val="center"/>
              <w:rPr>
                <w:sz w:val="16"/>
                <w:szCs w:val="16"/>
              </w:rPr>
            </w:pPr>
            <w:r w:rsidRPr="0062027B">
              <w:rPr>
                <w:sz w:val="16"/>
                <w:szCs w:val="16"/>
              </w:rPr>
              <w:t>150,00</w:t>
            </w:r>
          </w:p>
        </w:tc>
      </w:tr>
      <w:tr w:rsidR="0062027B" w:rsidRPr="0062027B" w14:paraId="61A2B88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4F9BFA0"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7C38FFE3"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31BDB275"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5740A3E"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5FB9E143" w14:textId="77777777" w:rsidR="0062027B" w:rsidRPr="0062027B" w:rsidRDefault="0062027B" w:rsidP="0062027B">
            <w:pPr>
              <w:jc w:val="center"/>
              <w:rPr>
                <w:sz w:val="16"/>
                <w:szCs w:val="16"/>
              </w:rPr>
            </w:pPr>
            <w:r w:rsidRPr="0062027B">
              <w:rPr>
                <w:sz w:val="16"/>
                <w:szCs w:val="16"/>
              </w:rPr>
              <w:t>1010222160</w:t>
            </w:r>
          </w:p>
        </w:tc>
        <w:tc>
          <w:tcPr>
            <w:tcW w:w="591" w:type="dxa"/>
            <w:tcBorders>
              <w:top w:val="nil"/>
              <w:left w:val="nil"/>
              <w:bottom w:val="single" w:sz="4" w:space="0" w:color="auto"/>
              <w:right w:val="single" w:sz="4" w:space="0" w:color="auto"/>
            </w:tcBorders>
            <w:shd w:val="clear" w:color="000000" w:fill="FFFFFF"/>
            <w:noWrap/>
            <w:vAlign w:val="bottom"/>
            <w:hideMark/>
          </w:tcPr>
          <w:p w14:paraId="7903A107"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1B4573A5" w14:textId="77777777" w:rsidR="0062027B" w:rsidRPr="0062027B" w:rsidRDefault="0062027B" w:rsidP="0062027B">
            <w:pPr>
              <w:jc w:val="center"/>
              <w:rPr>
                <w:sz w:val="16"/>
                <w:szCs w:val="16"/>
              </w:rPr>
            </w:pPr>
            <w:r w:rsidRPr="0062027B">
              <w:rPr>
                <w:sz w:val="16"/>
                <w:szCs w:val="16"/>
              </w:rPr>
              <w:t>150,00</w:t>
            </w:r>
          </w:p>
        </w:tc>
        <w:tc>
          <w:tcPr>
            <w:tcW w:w="1146" w:type="dxa"/>
            <w:tcBorders>
              <w:top w:val="nil"/>
              <w:left w:val="nil"/>
              <w:bottom w:val="single" w:sz="4" w:space="0" w:color="auto"/>
              <w:right w:val="single" w:sz="4" w:space="0" w:color="auto"/>
            </w:tcBorders>
            <w:shd w:val="clear" w:color="000000" w:fill="FFFFFF"/>
            <w:noWrap/>
            <w:vAlign w:val="bottom"/>
            <w:hideMark/>
          </w:tcPr>
          <w:p w14:paraId="52723C35" w14:textId="77777777" w:rsidR="0062027B" w:rsidRPr="0062027B" w:rsidRDefault="0062027B" w:rsidP="0062027B">
            <w:pPr>
              <w:jc w:val="center"/>
              <w:rPr>
                <w:sz w:val="16"/>
                <w:szCs w:val="16"/>
              </w:rPr>
            </w:pPr>
            <w:r w:rsidRPr="0062027B">
              <w:rPr>
                <w:sz w:val="16"/>
                <w:szCs w:val="16"/>
              </w:rPr>
              <w:t>150,00</w:t>
            </w:r>
          </w:p>
        </w:tc>
        <w:tc>
          <w:tcPr>
            <w:tcW w:w="1240" w:type="dxa"/>
            <w:tcBorders>
              <w:top w:val="nil"/>
              <w:left w:val="nil"/>
              <w:bottom w:val="single" w:sz="4" w:space="0" w:color="auto"/>
              <w:right w:val="single" w:sz="4" w:space="0" w:color="auto"/>
            </w:tcBorders>
            <w:shd w:val="clear" w:color="000000" w:fill="FFFFFF"/>
            <w:noWrap/>
            <w:vAlign w:val="bottom"/>
            <w:hideMark/>
          </w:tcPr>
          <w:p w14:paraId="037CB119" w14:textId="77777777" w:rsidR="0062027B" w:rsidRPr="0062027B" w:rsidRDefault="0062027B" w:rsidP="0062027B">
            <w:pPr>
              <w:jc w:val="center"/>
              <w:rPr>
                <w:sz w:val="16"/>
                <w:szCs w:val="16"/>
              </w:rPr>
            </w:pPr>
            <w:r w:rsidRPr="0062027B">
              <w:rPr>
                <w:sz w:val="16"/>
                <w:szCs w:val="16"/>
              </w:rPr>
              <w:t>150,00</w:t>
            </w:r>
          </w:p>
        </w:tc>
      </w:tr>
      <w:tr w:rsidR="0062027B" w:rsidRPr="0062027B" w14:paraId="7545EAE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A8D6EC7" w14:textId="77777777" w:rsidR="0062027B" w:rsidRPr="0062027B" w:rsidRDefault="0062027B" w:rsidP="0062027B">
            <w:pPr>
              <w:rPr>
                <w:sz w:val="16"/>
                <w:szCs w:val="16"/>
              </w:rPr>
            </w:pPr>
            <w:r w:rsidRPr="0062027B">
              <w:rPr>
                <w:sz w:val="16"/>
                <w:szCs w:val="16"/>
              </w:rPr>
              <w:t>Подпрограмма "Развитие животноводства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EDFA56D"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44DA3E55"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39626C3"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3259BF30" w14:textId="77777777" w:rsidR="0062027B" w:rsidRPr="0062027B" w:rsidRDefault="0062027B" w:rsidP="0062027B">
            <w:pPr>
              <w:jc w:val="center"/>
              <w:rPr>
                <w:sz w:val="16"/>
                <w:szCs w:val="16"/>
              </w:rPr>
            </w:pPr>
            <w:r w:rsidRPr="0062027B">
              <w:rPr>
                <w:sz w:val="16"/>
                <w:szCs w:val="16"/>
              </w:rPr>
              <w:t>1020000000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8085EB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425865E" w14:textId="77777777" w:rsidR="0062027B" w:rsidRPr="0062027B" w:rsidRDefault="0062027B" w:rsidP="0062027B">
            <w:pPr>
              <w:jc w:val="center"/>
              <w:rPr>
                <w:sz w:val="16"/>
                <w:szCs w:val="16"/>
              </w:rPr>
            </w:pPr>
            <w:r w:rsidRPr="0062027B">
              <w:rPr>
                <w:sz w:val="16"/>
                <w:szCs w:val="16"/>
              </w:rPr>
              <w:t>225,52</w:t>
            </w:r>
          </w:p>
        </w:tc>
        <w:tc>
          <w:tcPr>
            <w:tcW w:w="1146" w:type="dxa"/>
            <w:tcBorders>
              <w:top w:val="nil"/>
              <w:left w:val="nil"/>
              <w:bottom w:val="single" w:sz="4" w:space="0" w:color="auto"/>
              <w:right w:val="single" w:sz="4" w:space="0" w:color="auto"/>
            </w:tcBorders>
            <w:shd w:val="clear" w:color="000000" w:fill="FFFFFF"/>
            <w:noWrap/>
            <w:vAlign w:val="bottom"/>
            <w:hideMark/>
          </w:tcPr>
          <w:p w14:paraId="1EA0845D" w14:textId="77777777" w:rsidR="0062027B" w:rsidRPr="0062027B" w:rsidRDefault="0062027B" w:rsidP="0062027B">
            <w:pPr>
              <w:jc w:val="center"/>
              <w:rPr>
                <w:sz w:val="16"/>
                <w:szCs w:val="16"/>
              </w:rPr>
            </w:pPr>
            <w:r w:rsidRPr="0062027B">
              <w:rPr>
                <w:sz w:val="16"/>
                <w:szCs w:val="16"/>
              </w:rPr>
              <w:t>225,52</w:t>
            </w:r>
          </w:p>
        </w:tc>
        <w:tc>
          <w:tcPr>
            <w:tcW w:w="1240" w:type="dxa"/>
            <w:tcBorders>
              <w:top w:val="nil"/>
              <w:left w:val="nil"/>
              <w:bottom w:val="single" w:sz="4" w:space="0" w:color="auto"/>
              <w:right w:val="single" w:sz="4" w:space="0" w:color="auto"/>
            </w:tcBorders>
            <w:shd w:val="clear" w:color="000000" w:fill="FFFFFF"/>
            <w:noWrap/>
            <w:vAlign w:val="bottom"/>
            <w:hideMark/>
          </w:tcPr>
          <w:p w14:paraId="0F02B0D1" w14:textId="77777777" w:rsidR="0062027B" w:rsidRPr="0062027B" w:rsidRDefault="0062027B" w:rsidP="0062027B">
            <w:pPr>
              <w:jc w:val="center"/>
              <w:rPr>
                <w:sz w:val="16"/>
                <w:szCs w:val="16"/>
              </w:rPr>
            </w:pPr>
            <w:r w:rsidRPr="0062027B">
              <w:rPr>
                <w:sz w:val="16"/>
                <w:szCs w:val="16"/>
              </w:rPr>
              <w:t>225,52</w:t>
            </w:r>
          </w:p>
        </w:tc>
      </w:tr>
      <w:tr w:rsidR="0062027B" w:rsidRPr="0062027B" w14:paraId="7512D5D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51D433" w14:textId="77777777" w:rsidR="0062027B" w:rsidRPr="0062027B" w:rsidRDefault="0062027B" w:rsidP="0062027B">
            <w:pPr>
              <w:rPr>
                <w:sz w:val="16"/>
                <w:szCs w:val="16"/>
              </w:rPr>
            </w:pPr>
            <w:r w:rsidRPr="0062027B">
              <w:rPr>
                <w:sz w:val="16"/>
                <w:szCs w:val="16"/>
              </w:rPr>
              <w:t>Основное мероприятие "Развитие племенного, мясного и молочного животноводства"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5C465D33"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127261F8"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92524E9"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3105D2DD" w14:textId="77777777" w:rsidR="0062027B" w:rsidRPr="0062027B" w:rsidRDefault="0062027B" w:rsidP="0062027B">
            <w:pPr>
              <w:jc w:val="center"/>
              <w:rPr>
                <w:sz w:val="16"/>
                <w:szCs w:val="16"/>
              </w:rPr>
            </w:pPr>
            <w:r w:rsidRPr="0062027B">
              <w:rPr>
                <w:sz w:val="16"/>
                <w:szCs w:val="16"/>
              </w:rPr>
              <w:t>1020100000</w:t>
            </w:r>
          </w:p>
        </w:tc>
        <w:tc>
          <w:tcPr>
            <w:tcW w:w="591" w:type="dxa"/>
            <w:tcBorders>
              <w:top w:val="nil"/>
              <w:left w:val="nil"/>
              <w:bottom w:val="single" w:sz="4" w:space="0" w:color="auto"/>
              <w:right w:val="single" w:sz="4" w:space="0" w:color="auto"/>
            </w:tcBorders>
            <w:shd w:val="clear" w:color="000000" w:fill="FFFFFF"/>
            <w:noWrap/>
            <w:vAlign w:val="bottom"/>
            <w:hideMark/>
          </w:tcPr>
          <w:p w14:paraId="4777486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6220C6F" w14:textId="77777777" w:rsidR="0062027B" w:rsidRPr="0062027B" w:rsidRDefault="0062027B" w:rsidP="0062027B">
            <w:pPr>
              <w:jc w:val="center"/>
              <w:rPr>
                <w:sz w:val="16"/>
                <w:szCs w:val="16"/>
              </w:rPr>
            </w:pPr>
            <w:r w:rsidRPr="0062027B">
              <w:rPr>
                <w:sz w:val="16"/>
                <w:szCs w:val="16"/>
              </w:rPr>
              <w:t>225,52</w:t>
            </w:r>
          </w:p>
        </w:tc>
        <w:tc>
          <w:tcPr>
            <w:tcW w:w="1146" w:type="dxa"/>
            <w:tcBorders>
              <w:top w:val="nil"/>
              <w:left w:val="nil"/>
              <w:bottom w:val="single" w:sz="4" w:space="0" w:color="auto"/>
              <w:right w:val="single" w:sz="4" w:space="0" w:color="auto"/>
            </w:tcBorders>
            <w:shd w:val="clear" w:color="000000" w:fill="FFFFFF"/>
            <w:noWrap/>
            <w:vAlign w:val="bottom"/>
            <w:hideMark/>
          </w:tcPr>
          <w:p w14:paraId="2343D6D1" w14:textId="77777777" w:rsidR="0062027B" w:rsidRPr="0062027B" w:rsidRDefault="0062027B" w:rsidP="0062027B">
            <w:pPr>
              <w:jc w:val="center"/>
              <w:rPr>
                <w:sz w:val="16"/>
                <w:szCs w:val="16"/>
              </w:rPr>
            </w:pPr>
            <w:r w:rsidRPr="0062027B">
              <w:rPr>
                <w:sz w:val="16"/>
                <w:szCs w:val="16"/>
              </w:rPr>
              <w:t>225,52</w:t>
            </w:r>
          </w:p>
        </w:tc>
        <w:tc>
          <w:tcPr>
            <w:tcW w:w="1240" w:type="dxa"/>
            <w:tcBorders>
              <w:top w:val="nil"/>
              <w:left w:val="nil"/>
              <w:bottom w:val="single" w:sz="4" w:space="0" w:color="auto"/>
              <w:right w:val="single" w:sz="4" w:space="0" w:color="auto"/>
            </w:tcBorders>
            <w:shd w:val="clear" w:color="000000" w:fill="FFFFFF"/>
            <w:noWrap/>
            <w:vAlign w:val="bottom"/>
            <w:hideMark/>
          </w:tcPr>
          <w:p w14:paraId="7C94D741" w14:textId="77777777" w:rsidR="0062027B" w:rsidRPr="0062027B" w:rsidRDefault="0062027B" w:rsidP="0062027B">
            <w:pPr>
              <w:jc w:val="center"/>
              <w:rPr>
                <w:sz w:val="16"/>
                <w:szCs w:val="16"/>
              </w:rPr>
            </w:pPr>
            <w:r w:rsidRPr="0062027B">
              <w:rPr>
                <w:sz w:val="16"/>
                <w:szCs w:val="16"/>
              </w:rPr>
              <w:t>225,52</w:t>
            </w:r>
          </w:p>
        </w:tc>
      </w:tr>
      <w:tr w:rsidR="0062027B" w:rsidRPr="0062027B" w14:paraId="4F87128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EA1A0D8" w14:textId="77777777" w:rsidR="0062027B" w:rsidRPr="0062027B" w:rsidRDefault="0062027B" w:rsidP="0062027B">
            <w:pPr>
              <w:rPr>
                <w:sz w:val="16"/>
                <w:szCs w:val="16"/>
              </w:rPr>
            </w:pPr>
            <w:r w:rsidRPr="0062027B">
              <w:rPr>
                <w:sz w:val="16"/>
                <w:szCs w:val="16"/>
              </w:rPr>
              <w:t>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602" w:type="dxa"/>
            <w:tcBorders>
              <w:top w:val="nil"/>
              <w:left w:val="nil"/>
              <w:bottom w:val="single" w:sz="4" w:space="0" w:color="auto"/>
              <w:right w:val="single" w:sz="4" w:space="0" w:color="auto"/>
            </w:tcBorders>
            <w:shd w:val="clear" w:color="000000" w:fill="FFFFFF"/>
            <w:noWrap/>
            <w:vAlign w:val="bottom"/>
            <w:hideMark/>
          </w:tcPr>
          <w:p w14:paraId="49A46A4A"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438E8168"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D075B88"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2E4F47B3" w14:textId="77777777" w:rsidR="0062027B" w:rsidRPr="0062027B" w:rsidRDefault="0062027B" w:rsidP="0062027B">
            <w:pPr>
              <w:jc w:val="center"/>
              <w:rPr>
                <w:sz w:val="16"/>
                <w:szCs w:val="16"/>
              </w:rPr>
            </w:pPr>
            <w:r w:rsidRPr="0062027B">
              <w:rPr>
                <w:sz w:val="16"/>
                <w:szCs w:val="16"/>
              </w:rPr>
              <w:t>1020176540</w:t>
            </w:r>
          </w:p>
        </w:tc>
        <w:tc>
          <w:tcPr>
            <w:tcW w:w="591" w:type="dxa"/>
            <w:tcBorders>
              <w:top w:val="nil"/>
              <w:left w:val="nil"/>
              <w:bottom w:val="single" w:sz="4" w:space="0" w:color="auto"/>
              <w:right w:val="single" w:sz="4" w:space="0" w:color="auto"/>
            </w:tcBorders>
            <w:shd w:val="clear" w:color="000000" w:fill="FFFFFF"/>
            <w:noWrap/>
            <w:vAlign w:val="bottom"/>
            <w:hideMark/>
          </w:tcPr>
          <w:p w14:paraId="327E68F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68D4B0F" w14:textId="77777777" w:rsidR="0062027B" w:rsidRPr="0062027B" w:rsidRDefault="0062027B" w:rsidP="0062027B">
            <w:pPr>
              <w:jc w:val="center"/>
              <w:rPr>
                <w:sz w:val="16"/>
                <w:szCs w:val="16"/>
              </w:rPr>
            </w:pPr>
            <w:r w:rsidRPr="0062027B">
              <w:rPr>
                <w:sz w:val="16"/>
                <w:szCs w:val="16"/>
              </w:rPr>
              <w:t>225,52</w:t>
            </w:r>
          </w:p>
        </w:tc>
        <w:tc>
          <w:tcPr>
            <w:tcW w:w="1146" w:type="dxa"/>
            <w:tcBorders>
              <w:top w:val="nil"/>
              <w:left w:val="nil"/>
              <w:bottom w:val="single" w:sz="4" w:space="0" w:color="auto"/>
              <w:right w:val="single" w:sz="4" w:space="0" w:color="auto"/>
            </w:tcBorders>
            <w:shd w:val="clear" w:color="000000" w:fill="FFFFFF"/>
            <w:noWrap/>
            <w:vAlign w:val="bottom"/>
            <w:hideMark/>
          </w:tcPr>
          <w:p w14:paraId="65853FEF" w14:textId="77777777" w:rsidR="0062027B" w:rsidRPr="0062027B" w:rsidRDefault="0062027B" w:rsidP="0062027B">
            <w:pPr>
              <w:jc w:val="center"/>
              <w:rPr>
                <w:sz w:val="16"/>
                <w:szCs w:val="16"/>
              </w:rPr>
            </w:pPr>
            <w:r w:rsidRPr="0062027B">
              <w:rPr>
                <w:sz w:val="16"/>
                <w:szCs w:val="16"/>
              </w:rPr>
              <w:t>225,52</w:t>
            </w:r>
          </w:p>
        </w:tc>
        <w:tc>
          <w:tcPr>
            <w:tcW w:w="1240" w:type="dxa"/>
            <w:tcBorders>
              <w:top w:val="nil"/>
              <w:left w:val="nil"/>
              <w:bottom w:val="single" w:sz="4" w:space="0" w:color="auto"/>
              <w:right w:val="single" w:sz="4" w:space="0" w:color="auto"/>
            </w:tcBorders>
            <w:shd w:val="clear" w:color="000000" w:fill="FFFFFF"/>
            <w:noWrap/>
            <w:vAlign w:val="bottom"/>
            <w:hideMark/>
          </w:tcPr>
          <w:p w14:paraId="43F2AA96" w14:textId="77777777" w:rsidR="0062027B" w:rsidRPr="0062027B" w:rsidRDefault="0062027B" w:rsidP="0062027B">
            <w:pPr>
              <w:jc w:val="center"/>
              <w:rPr>
                <w:sz w:val="16"/>
                <w:szCs w:val="16"/>
              </w:rPr>
            </w:pPr>
            <w:r w:rsidRPr="0062027B">
              <w:rPr>
                <w:sz w:val="16"/>
                <w:szCs w:val="16"/>
              </w:rPr>
              <w:t>225,52</w:t>
            </w:r>
          </w:p>
        </w:tc>
      </w:tr>
      <w:tr w:rsidR="0062027B" w:rsidRPr="0062027B" w14:paraId="1308DFE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BDDF326"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CC5BE30"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291E18EC"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2AED547"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0838B979" w14:textId="77777777" w:rsidR="0062027B" w:rsidRPr="0062027B" w:rsidRDefault="0062027B" w:rsidP="0062027B">
            <w:pPr>
              <w:jc w:val="center"/>
              <w:rPr>
                <w:sz w:val="16"/>
                <w:szCs w:val="16"/>
              </w:rPr>
            </w:pPr>
            <w:r w:rsidRPr="0062027B">
              <w:rPr>
                <w:sz w:val="16"/>
                <w:szCs w:val="16"/>
              </w:rPr>
              <w:t>1020176540</w:t>
            </w:r>
          </w:p>
        </w:tc>
        <w:tc>
          <w:tcPr>
            <w:tcW w:w="591" w:type="dxa"/>
            <w:tcBorders>
              <w:top w:val="nil"/>
              <w:left w:val="nil"/>
              <w:bottom w:val="single" w:sz="4" w:space="0" w:color="auto"/>
              <w:right w:val="single" w:sz="4" w:space="0" w:color="auto"/>
            </w:tcBorders>
            <w:shd w:val="clear" w:color="000000" w:fill="FFFFFF"/>
            <w:noWrap/>
            <w:vAlign w:val="bottom"/>
            <w:hideMark/>
          </w:tcPr>
          <w:p w14:paraId="032FFEAD"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349E14B" w14:textId="77777777" w:rsidR="0062027B" w:rsidRPr="0062027B" w:rsidRDefault="0062027B" w:rsidP="0062027B">
            <w:pPr>
              <w:jc w:val="center"/>
              <w:rPr>
                <w:sz w:val="16"/>
                <w:szCs w:val="16"/>
              </w:rPr>
            </w:pPr>
            <w:r w:rsidRPr="0062027B">
              <w:rPr>
                <w:sz w:val="16"/>
                <w:szCs w:val="16"/>
              </w:rPr>
              <w:t>225,52</w:t>
            </w:r>
          </w:p>
        </w:tc>
        <w:tc>
          <w:tcPr>
            <w:tcW w:w="1146" w:type="dxa"/>
            <w:tcBorders>
              <w:top w:val="nil"/>
              <w:left w:val="nil"/>
              <w:bottom w:val="single" w:sz="4" w:space="0" w:color="auto"/>
              <w:right w:val="single" w:sz="4" w:space="0" w:color="auto"/>
            </w:tcBorders>
            <w:shd w:val="clear" w:color="000000" w:fill="FFFFFF"/>
            <w:noWrap/>
            <w:vAlign w:val="bottom"/>
            <w:hideMark/>
          </w:tcPr>
          <w:p w14:paraId="2454DC82" w14:textId="77777777" w:rsidR="0062027B" w:rsidRPr="0062027B" w:rsidRDefault="0062027B" w:rsidP="0062027B">
            <w:pPr>
              <w:jc w:val="center"/>
              <w:rPr>
                <w:sz w:val="16"/>
                <w:szCs w:val="16"/>
              </w:rPr>
            </w:pPr>
            <w:r w:rsidRPr="0062027B">
              <w:rPr>
                <w:sz w:val="16"/>
                <w:szCs w:val="16"/>
              </w:rPr>
              <w:t>225,52</w:t>
            </w:r>
          </w:p>
        </w:tc>
        <w:tc>
          <w:tcPr>
            <w:tcW w:w="1240" w:type="dxa"/>
            <w:tcBorders>
              <w:top w:val="nil"/>
              <w:left w:val="nil"/>
              <w:bottom w:val="single" w:sz="4" w:space="0" w:color="auto"/>
              <w:right w:val="single" w:sz="4" w:space="0" w:color="auto"/>
            </w:tcBorders>
            <w:shd w:val="clear" w:color="000000" w:fill="FFFFFF"/>
            <w:noWrap/>
            <w:vAlign w:val="bottom"/>
            <w:hideMark/>
          </w:tcPr>
          <w:p w14:paraId="669C3E24" w14:textId="77777777" w:rsidR="0062027B" w:rsidRPr="0062027B" w:rsidRDefault="0062027B" w:rsidP="0062027B">
            <w:pPr>
              <w:jc w:val="center"/>
              <w:rPr>
                <w:sz w:val="16"/>
                <w:szCs w:val="16"/>
              </w:rPr>
            </w:pPr>
            <w:r w:rsidRPr="0062027B">
              <w:rPr>
                <w:sz w:val="16"/>
                <w:szCs w:val="16"/>
              </w:rPr>
              <w:t>225,52</w:t>
            </w:r>
          </w:p>
        </w:tc>
      </w:tr>
      <w:tr w:rsidR="0062027B" w:rsidRPr="0062027B" w14:paraId="06E44A9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6820E7C" w14:textId="77777777" w:rsidR="0062027B" w:rsidRPr="0062027B" w:rsidRDefault="0062027B" w:rsidP="0062027B">
            <w:pPr>
              <w:rPr>
                <w:sz w:val="16"/>
                <w:szCs w:val="16"/>
              </w:rPr>
            </w:pPr>
            <w:r w:rsidRPr="0062027B">
              <w:rPr>
                <w:sz w:val="16"/>
                <w:szCs w:val="16"/>
              </w:rPr>
              <w:t>Подпрограмма "Развитие кадрового потенциала, информационное сопровождение развития отрасли, обеспечение реализации программных мероприятий"</w:t>
            </w:r>
          </w:p>
        </w:tc>
        <w:tc>
          <w:tcPr>
            <w:tcW w:w="602" w:type="dxa"/>
            <w:tcBorders>
              <w:top w:val="nil"/>
              <w:left w:val="nil"/>
              <w:bottom w:val="single" w:sz="4" w:space="0" w:color="auto"/>
              <w:right w:val="single" w:sz="4" w:space="0" w:color="auto"/>
            </w:tcBorders>
            <w:shd w:val="clear" w:color="000000" w:fill="FFFFFF"/>
            <w:noWrap/>
            <w:vAlign w:val="bottom"/>
            <w:hideMark/>
          </w:tcPr>
          <w:p w14:paraId="56729106"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04327531"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1EC67C65"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3F9EECE2" w14:textId="77777777" w:rsidR="0062027B" w:rsidRPr="0062027B" w:rsidRDefault="0062027B" w:rsidP="0062027B">
            <w:pPr>
              <w:jc w:val="center"/>
              <w:rPr>
                <w:sz w:val="16"/>
                <w:szCs w:val="16"/>
              </w:rPr>
            </w:pPr>
            <w:r w:rsidRPr="0062027B">
              <w:rPr>
                <w:sz w:val="16"/>
                <w:szCs w:val="16"/>
              </w:rPr>
              <w:t>1030000000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EF26AC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4F80600" w14:textId="77777777" w:rsidR="0062027B" w:rsidRPr="0062027B" w:rsidRDefault="0062027B" w:rsidP="0062027B">
            <w:pPr>
              <w:jc w:val="center"/>
              <w:rPr>
                <w:sz w:val="16"/>
                <w:szCs w:val="16"/>
              </w:rPr>
            </w:pPr>
            <w:r w:rsidRPr="0062027B">
              <w:rPr>
                <w:sz w:val="16"/>
                <w:szCs w:val="16"/>
              </w:rPr>
              <w:t>9 360,74</w:t>
            </w:r>
          </w:p>
        </w:tc>
        <w:tc>
          <w:tcPr>
            <w:tcW w:w="1146" w:type="dxa"/>
            <w:tcBorders>
              <w:top w:val="nil"/>
              <w:left w:val="nil"/>
              <w:bottom w:val="single" w:sz="4" w:space="0" w:color="auto"/>
              <w:right w:val="single" w:sz="4" w:space="0" w:color="auto"/>
            </w:tcBorders>
            <w:shd w:val="clear" w:color="000000" w:fill="FFFFFF"/>
            <w:noWrap/>
            <w:vAlign w:val="bottom"/>
            <w:hideMark/>
          </w:tcPr>
          <w:p w14:paraId="7A0B0B6F" w14:textId="77777777" w:rsidR="0062027B" w:rsidRPr="0062027B" w:rsidRDefault="0062027B" w:rsidP="0062027B">
            <w:pPr>
              <w:jc w:val="center"/>
              <w:rPr>
                <w:sz w:val="16"/>
                <w:szCs w:val="16"/>
              </w:rPr>
            </w:pPr>
            <w:r w:rsidRPr="0062027B">
              <w:rPr>
                <w:sz w:val="16"/>
                <w:szCs w:val="16"/>
              </w:rPr>
              <w:t>8 979,32</w:t>
            </w:r>
          </w:p>
        </w:tc>
        <w:tc>
          <w:tcPr>
            <w:tcW w:w="1240" w:type="dxa"/>
            <w:tcBorders>
              <w:top w:val="nil"/>
              <w:left w:val="nil"/>
              <w:bottom w:val="single" w:sz="4" w:space="0" w:color="auto"/>
              <w:right w:val="single" w:sz="4" w:space="0" w:color="auto"/>
            </w:tcBorders>
            <w:shd w:val="clear" w:color="000000" w:fill="FFFFFF"/>
            <w:noWrap/>
            <w:vAlign w:val="bottom"/>
            <w:hideMark/>
          </w:tcPr>
          <w:p w14:paraId="14C28E93" w14:textId="77777777" w:rsidR="0062027B" w:rsidRPr="0062027B" w:rsidRDefault="0062027B" w:rsidP="0062027B">
            <w:pPr>
              <w:jc w:val="center"/>
              <w:rPr>
                <w:sz w:val="16"/>
                <w:szCs w:val="16"/>
              </w:rPr>
            </w:pPr>
            <w:r w:rsidRPr="0062027B">
              <w:rPr>
                <w:sz w:val="16"/>
                <w:szCs w:val="16"/>
              </w:rPr>
              <w:t>8 980,32</w:t>
            </w:r>
          </w:p>
        </w:tc>
      </w:tr>
      <w:tr w:rsidR="0062027B" w:rsidRPr="0062027B" w14:paraId="33DC828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F0E2445" w14:textId="77777777" w:rsidR="0062027B" w:rsidRPr="0062027B" w:rsidRDefault="0062027B" w:rsidP="0062027B">
            <w:pPr>
              <w:rPr>
                <w:sz w:val="16"/>
                <w:szCs w:val="16"/>
              </w:rPr>
            </w:pPr>
            <w:r w:rsidRPr="0062027B">
              <w:rPr>
                <w:sz w:val="16"/>
                <w:szCs w:val="16"/>
              </w:rPr>
              <w:t>Основное мероприятие "Государственная поддержка научного потенциала в агропромышленном комплексе и информационно-консультационная поддержка сельскохозяйственных товаропроизводителей"</w:t>
            </w:r>
          </w:p>
        </w:tc>
        <w:tc>
          <w:tcPr>
            <w:tcW w:w="602" w:type="dxa"/>
            <w:tcBorders>
              <w:top w:val="nil"/>
              <w:left w:val="nil"/>
              <w:bottom w:val="single" w:sz="4" w:space="0" w:color="auto"/>
              <w:right w:val="single" w:sz="4" w:space="0" w:color="auto"/>
            </w:tcBorders>
            <w:shd w:val="clear" w:color="000000" w:fill="FFFFFF"/>
            <w:noWrap/>
            <w:vAlign w:val="bottom"/>
            <w:hideMark/>
          </w:tcPr>
          <w:p w14:paraId="5C926BB8"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783B4709"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15211244"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30C6870E" w14:textId="77777777" w:rsidR="0062027B" w:rsidRPr="0062027B" w:rsidRDefault="0062027B" w:rsidP="0062027B">
            <w:pPr>
              <w:jc w:val="center"/>
              <w:rPr>
                <w:sz w:val="16"/>
                <w:szCs w:val="16"/>
              </w:rPr>
            </w:pPr>
            <w:r w:rsidRPr="0062027B">
              <w:rPr>
                <w:sz w:val="16"/>
                <w:szCs w:val="16"/>
              </w:rPr>
              <w:t>1030100000</w:t>
            </w:r>
          </w:p>
        </w:tc>
        <w:tc>
          <w:tcPr>
            <w:tcW w:w="591" w:type="dxa"/>
            <w:tcBorders>
              <w:top w:val="nil"/>
              <w:left w:val="nil"/>
              <w:bottom w:val="single" w:sz="4" w:space="0" w:color="auto"/>
              <w:right w:val="single" w:sz="4" w:space="0" w:color="auto"/>
            </w:tcBorders>
            <w:shd w:val="clear" w:color="000000" w:fill="FFFFFF"/>
            <w:noWrap/>
            <w:vAlign w:val="bottom"/>
            <w:hideMark/>
          </w:tcPr>
          <w:p w14:paraId="4B38017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E9C58B1" w14:textId="77777777" w:rsidR="0062027B" w:rsidRPr="0062027B" w:rsidRDefault="0062027B" w:rsidP="0062027B">
            <w:pPr>
              <w:jc w:val="center"/>
              <w:rPr>
                <w:sz w:val="16"/>
                <w:szCs w:val="16"/>
              </w:rPr>
            </w:pPr>
            <w:r w:rsidRPr="0062027B">
              <w:rPr>
                <w:sz w:val="16"/>
                <w:szCs w:val="16"/>
              </w:rPr>
              <w:t>9 360,74</w:t>
            </w:r>
          </w:p>
        </w:tc>
        <w:tc>
          <w:tcPr>
            <w:tcW w:w="1146" w:type="dxa"/>
            <w:tcBorders>
              <w:top w:val="nil"/>
              <w:left w:val="nil"/>
              <w:bottom w:val="single" w:sz="4" w:space="0" w:color="auto"/>
              <w:right w:val="single" w:sz="4" w:space="0" w:color="auto"/>
            </w:tcBorders>
            <w:shd w:val="clear" w:color="000000" w:fill="FFFFFF"/>
            <w:noWrap/>
            <w:vAlign w:val="bottom"/>
            <w:hideMark/>
          </w:tcPr>
          <w:p w14:paraId="0F0355D2" w14:textId="77777777" w:rsidR="0062027B" w:rsidRPr="0062027B" w:rsidRDefault="0062027B" w:rsidP="0062027B">
            <w:pPr>
              <w:jc w:val="center"/>
              <w:rPr>
                <w:sz w:val="16"/>
                <w:szCs w:val="16"/>
              </w:rPr>
            </w:pPr>
            <w:r w:rsidRPr="0062027B">
              <w:rPr>
                <w:sz w:val="16"/>
                <w:szCs w:val="16"/>
              </w:rPr>
              <w:t>8 979,32</w:t>
            </w:r>
          </w:p>
        </w:tc>
        <w:tc>
          <w:tcPr>
            <w:tcW w:w="1240" w:type="dxa"/>
            <w:tcBorders>
              <w:top w:val="nil"/>
              <w:left w:val="nil"/>
              <w:bottom w:val="single" w:sz="4" w:space="0" w:color="auto"/>
              <w:right w:val="single" w:sz="4" w:space="0" w:color="auto"/>
            </w:tcBorders>
            <w:shd w:val="clear" w:color="000000" w:fill="FFFFFF"/>
            <w:noWrap/>
            <w:vAlign w:val="bottom"/>
            <w:hideMark/>
          </w:tcPr>
          <w:p w14:paraId="0E0012C3" w14:textId="77777777" w:rsidR="0062027B" w:rsidRPr="0062027B" w:rsidRDefault="0062027B" w:rsidP="0062027B">
            <w:pPr>
              <w:jc w:val="center"/>
              <w:rPr>
                <w:sz w:val="16"/>
                <w:szCs w:val="16"/>
              </w:rPr>
            </w:pPr>
            <w:r w:rsidRPr="0062027B">
              <w:rPr>
                <w:sz w:val="16"/>
                <w:szCs w:val="16"/>
              </w:rPr>
              <w:t>8 980,32</w:t>
            </w:r>
          </w:p>
        </w:tc>
      </w:tr>
      <w:tr w:rsidR="0062027B" w:rsidRPr="0062027B" w14:paraId="026ABF4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D885E05"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38BABA6"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0044E43D"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DF49EF8"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5C8393BE" w14:textId="77777777" w:rsidR="0062027B" w:rsidRPr="0062027B" w:rsidRDefault="0062027B" w:rsidP="0062027B">
            <w:pPr>
              <w:jc w:val="center"/>
              <w:rPr>
                <w:sz w:val="16"/>
                <w:szCs w:val="16"/>
              </w:rPr>
            </w:pPr>
            <w:r w:rsidRPr="0062027B">
              <w:rPr>
                <w:sz w:val="16"/>
                <w:szCs w:val="16"/>
              </w:rPr>
              <w:t>1030110010</w:t>
            </w:r>
          </w:p>
        </w:tc>
        <w:tc>
          <w:tcPr>
            <w:tcW w:w="591" w:type="dxa"/>
            <w:tcBorders>
              <w:top w:val="nil"/>
              <w:left w:val="nil"/>
              <w:bottom w:val="single" w:sz="4" w:space="0" w:color="auto"/>
              <w:right w:val="single" w:sz="4" w:space="0" w:color="auto"/>
            </w:tcBorders>
            <w:shd w:val="clear" w:color="000000" w:fill="FFFFFF"/>
            <w:noWrap/>
            <w:vAlign w:val="bottom"/>
            <w:hideMark/>
          </w:tcPr>
          <w:p w14:paraId="3EC7CDC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22EC28F" w14:textId="77777777" w:rsidR="0062027B" w:rsidRPr="0062027B" w:rsidRDefault="0062027B" w:rsidP="0062027B">
            <w:pPr>
              <w:jc w:val="center"/>
              <w:rPr>
                <w:sz w:val="16"/>
                <w:szCs w:val="16"/>
              </w:rPr>
            </w:pPr>
            <w:r w:rsidRPr="0062027B">
              <w:rPr>
                <w:sz w:val="16"/>
                <w:szCs w:val="16"/>
              </w:rPr>
              <w:t>635,00</w:t>
            </w:r>
          </w:p>
        </w:tc>
        <w:tc>
          <w:tcPr>
            <w:tcW w:w="1146" w:type="dxa"/>
            <w:tcBorders>
              <w:top w:val="nil"/>
              <w:left w:val="nil"/>
              <w:bottom w:val="single" w:sz="4" w:space="0" w:color="auto"/>
              <w:right w:val="single" w:sz="4" w:space="0" w:color="auto"/>
            </w:tcBorders>
            <w:shd w:val="clear" w:color="000000" w:fill="FFFFFF"/>
            <w:noWrap/>
            <w:vAlign w:val="bottom"/>
            <w:hideMark/>
          </w:tcPr>
          <w:p w14:paraId="26EAAB50" w14:textId="77777777" w:rsidR="0062027B" w:rsidRPr="0062027B" w:rsidRDefault="0062027B" w:rsidP="0062027B">
            <w:pPr>
              <w:jc w:val="center"/>
              <w:rPr>
                <w:sz w:val="16"/>
                <w:szCs w:val="16"/>
              </w:rPr>
            </w:pPr>
            <w:r w:rsidRPr="0062027B">
              <w:rPr>
                <w:sz w:val="16"/>
                <w:szCs w:val="16"/>
              </w:rPr>
              <w:t>1 167,09</w:t>
            </w:r>
          </w:p>
        </w:tc>
        <w:tc>
          <w:tcPr>
            <w:tcW w:w="1240" w:type="dxa"/>
            <w:tcBorders>
              <w:top w:val="nil"/>
              <w:left w:val="nil"/>
              <w:bottom w:val="single" w:sz="4" w:space="0" w:color="auto"/>
              <w:right w:val="single" w:sz="4" w:space="0" w:color="auto"/>
            </w:tcBorders>
            <w:shd w:val="clear" w:color="000000" w:fill="FFFFFF"/>
            <w:noWrap/>
            <w:vAlign w:val="bottom"/>
            <w:hideMark/>
          </w:tcPr>
          <w:p w14:paraId="13BADADB" w14:textId="77777777" w:rsidR="0062027B" w:rsidRPr="0062027B" w:rsidRDefault="0062027B" w:rsidP="0062027B">
            <w:pPr>
              <w:jc w:val="center"/>
              <w:rPr>
                <w:sz w:val="16"/>
                <w:szCs w:val="16"/>
              </w:rPr>
            </w:pPr>
            <w:r w:rsidRPr="0062027B">
              <w:rPr>
                <w:sz w:val="16"/>
                <w:szCs w:val="16"/>
              </w:rPr>
              <w:t>1 168,09</w:t>
            </w:r>
          </w:p>
        </w:tc>
      </w:tr>
      <w:tr w:rsidR="0062027B" w:rsidRPr="0062027B" w14:paraId="1E5A869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438D7B7"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23B867EB"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74776415"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23475EEF"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0411C07C" w14:textId="77777777" w:rsidR="0062027B" w:rsidRPr="0062027B" w:rsidRDefault="0062027B" w:rsidP="0062027B">
            <w:pPr>
              <w:jc w:val="center"/>
              <w:rPr>
                <w:sz w:val="16"/>
                <w:szCs w:val="16"/>
              </w:rPr>
            </w:pPr>
            <w:r w:rsidRPr="0062027B">
              <w:rPr>
                <w:sz w:val="16"/>
                <w:szCs w:val="16"/>
              </w:rPr>
              <w:t>1030110010</w:t>
            </w:r>
          </w:p>
        </w:tc>
        <w:tc>
          <w:tcPr>
            <w:tcW w:w="591" w:type="dxa"/>
            <w:tcBorders>
              <w:top w:val="nil"/>
              <w:left w:val="nil"/>
              <w:bottom w:val="single" w:sz="4" w:space="0" w:color="auto"/>
              <w:right w:val="single" w:sz="4" w:space="0" w:color="auto"/>
            </w:tcBorders>
            <w:shd w:val="clear" w:color="000000" w:fill="FFFFFF"/>
            <w:noWrap/>
            <w:vAlign w:val="bottom"/>
            <w:hideMark/>
          </w:tcPr>
          <w:p w14:paraId="3811F75D"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244B8BF8" w14:textId="77777777" w:rsidR="0062027B" w:rsidRPr="0062027B" w:rsidRDefault="0062027B" w:rsidP="0062027B">
            <w:pPr>
              <w:jc w:val="center"/>
              <w:rPr>
                <w:sz w:val="16"/>
                <w:szCs w:val="16"/>
              </w:rPr>
            </w:pPr>
            <w:r w:rsidRPr="0062027B">
              <w:rPr>
                <w:sz w:val="16"/>
                <w:szCs w:val="16"/>
              </w:rPr>
              <w:t>127,42</w:t>
            </w:r>
          </w:p>
        </w:tc>
        <w:tc>
          <w:tcPr>
            <w:tcW w:w="1146" w:type="dxa"/>
            <w:tcBorders>
              <w:top w:val="nil"/>
              <w:left w:val="nil"/>
              <w:bottom w:val="single" w:sz="4" w:space="0" w:color="auto"/>
              <w:right w:val="single" w:sz="4" w:space="0" w:color="auto"/>
            </w:tcBorders>
            <w:shd w:val="clear" w:color="000000" w:fill="FFFFFF"/>
            <w:noWrap/>
            <w:vAlign w:val="bottom"/>
            <w:hideMark/>
          </w:tcPr>
          <w:p w14:paraId="01457321" w14:textId="77777777" w:rsidR="0062027B" w:rsidRPr="0062027B" w:rsidRDefault="0062027B" w:rsidP="0062027B">
            <w:pPr>
              <w:jc w:val="center"/>
              <w:rPr>
                <w:sz w:val="16"/>
                <w:szCs w:val="16"/>
              </w:rPr>
            </w:pPr>
            <w:r w:rsidRPr="0062027B">
              <w:rPr>
                <w:sz w:val="16"/>
                <w:szCs w:val="16"/>
              </w:rPr>
              <w:t>127,42</w:t>
            </w:r>
          </w:p>
        </w:tc>
        <w:tc>
          <w:tcPr>
            <w:tcW w:w="1240" w:type="dxa"/>
            <w:tcBorders>
              <w:top w:val="nil"/>
              <w:left w:val="nil"/>
              <w:bottom w:val="single" w:sz="4" w:space="0" w:color="auto"/>
              <w:right w:val="single" w:sz="4" w:space="0" w:color="auto"/>
            </w:tcBorders>
            <w:shd w:val="clear" w:color="000000" w:fill="FFFFFF"/>
            <w:noWrap/>
            <w:vAlign w:val="bottom"/>
            <w:hideMark/>
          </w:tcPr>
          <w:p w14:paraId="605E57C8" w14:textId="77777777" w:rsidR="0062027B" w:rsidRPr="0062027B" w:rsidRDefault="0062027B" w:rsidP="0062027B">
            <w:pPr>
              <w:jc w:val="center"/>
              <w:rPr>
                <w:sz w:val="16"/>
                <w:szCs w:val="16"/>
              </w:rPr>
            </w:pPr>
            <w:r w:rsidRPr="0062027B">
              <w:rPr>
                <w:sz w:val="16"/>
                <w:szCs w:val="16"/>
              </w:rPr>
              <w:t>127,42</w:t>
            </w:r>
          </w:p>
        </w:tc>
      </w:tr>
      <w:tr w:rsidR="0062027B" w:rsidRPr="0062027B" w14:paraId="2541F59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1EA72F4"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A48A62C"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001BD448"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6AB9005"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3EC0DCB2" w14:textId="77777777" w:rsidR="0062027B" w:rsidRPr="0062027B" w:rsidRDefault="0062027B" w:rsidP="0062027B">
            <w:pPr>
              <w:jc w:val="center"/>
              <w:rPr>
                <w:sz w:val="16"/>
                <w:szCs w:val="16"/>
              </w:rPr>
            </w:pPr>
            <w:r w:rsidRPr="0062027B">
              <w:rPr>
                <w:sz w:val="16"/>
                <w:szCs w:val="16"/>
              </w:rPr>
              <w:t>1030110010</w:t>
            </w:r>
          </w:p>
        </w:tc>
        <w:tc>
          <w:tcPr>
            <w:tcW w:w="591" w:type="dxa"/>
            <w:tcBorders>
              <w:top w:val="nil"/>
              <w:left w:val="nil"/>
              <w:bottom w:val="single" w:sz="4" w:space="0" w:color="auto"/>
              <w:right w:val="single" w:sz="4" w:space="0" w:color="auto"/>
            </w:tcBorders>
            <w:shd w:val="clear" w:color="000000" w:fill="FFFFFF"/>
            <w:noWrap/>
            <w:vAlign w:val="bottom"/>
            <w:hideMark/>
          </w:tcPr>
          <w:p w14:paraId="07DF6877"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0B761DE" w14:textId="77777777" w:rsidR="0062027B" w:rsidRPr="0062027B" w:rsidRDefault="0062027B" w:rsidP="0062027B">
            <w:pPr>
              <w:jc w:val="center"/>
              <w:rPr>
                <w:sz w:val="16"/>
                <w:szCs w:val="16"/>
              </w:rPr>
            </w:pPr>
            <w:r w:rsidRPr="0062027B">
              <w:rPr>
                <w:sz w:val="16"/>
                <w:szCs w:val="16"/>
              </w:rPr>
              <w:t>502,29</w:t>
            </w:r>
          </w:p>
        </w:tc>
        <w:tc>
          <w:tcPr>
            <w:tcW w:w="1146" w:type="dxa"/>
            <w:tcBorders>
              <w:top w:val="nil"/>
              <w:left w:val="nil"/>
              <w:bottom w:val="single" w:sz="4" w:space="0" w:color="auto"/>
              <w:right w:val="single" w:sz="4" w:space="0" w:color="auto"/>
            </w:tcBorders>
            <w:shd w:val="clear" w:color="000000" w:fill="FFFFFF"/>
            <w:noWrap/>
            <w:vAlign w:val="bottom"/>
            <w:hideMark/>
          </w:tcPr>
          <w:p w14:paraId="363243D0" w14:textId="77777777" w:rsidR="0062027B" w:rsidRPr="0062027B" w:rsidRDefault="0062027B" w:rsidP="0062027B">
            <w:pPr>
              <w:jc w:val="center"/>
              <w:rPr>
                <w:sz w:val="16"/>
                <w:szCs w:val="16"/>
              </w:rPr>
            </w:pPr>
            <w:r w:rsidRPr="0062027B">
              <w:rPr>
                <w:sz w:val="16"/>
                <w:szCs w:val="16"/>
              </w:rPr>
              <w:t>1 024,67</w:t>
            </w:r>
          </w:p>
        </w:tc>
        <w:tc>
          <w:tcPr>
            <w:tcW w:w="1240" w:type="dxa"/>
            <w:tcBorders>
              <w:top w:val="nil"/>
              <w:left w:val="nil"/>
              <w:bottom w:val="single" w:sz="4" w:space="0" w:color="auto"/>
              <w:right w:val="single" w:sz="4" w:space="0" w:color="auto"/>
            </w:tcBorders>
            <w:shd w:val="clear" w:color="000000" w:fill="FFFFFF"/>
            <w:noWrap/>
            <w:vAlign w:val="bottom"/>
            <w:hideMark/>
          </w:tcPr>
          <w:p w14:paraId="416044F3" w14:textId="77777777" w:rsidR="0062027B" w:rsidRPr="0062027B" w:rsidRDefault="0062027B" w:rsidP="0062027B">
            <w:pPr>
              <w:jc w:val="center"/>
              <w:rPr>
                <w:sz w:val="16"/>
                <w:szCs w:val="16"/>
              </w:rPr>
            </w:pPr>
            <w:r w:rsidRPr="0062027B">
              <w:rPr>
                <w:sz w:val="16"/>
                <w:szCs w:val="16"/>
              </w:rPr>
              <w:t>1 025,67</w:t>
            </w:r>
          </w:p>
        </w:tc>
      </w:tr>
      <w:tr w:rsidR="0062027B" w:rsidRPr="0062027B" w14:paraId="1D4463E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E76ACF7"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59D67225"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12E5DD5F"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176A3685"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60BA37D9" w14:textId="77777777" w:rsidR="0062027B" w:rsidRPr="0062027B" w:rsidRDefault="0062027B" w:rsidP="0062027B">
            <w:pPr>
              <w:jc w:val="center"/>
              <w:rPr>
                <w:sz w:val="16"/>
                <w:szCs w:val="16"/>
              </w:rPr>
            </w:pPr>
            <w:r w:rsidRPr="0062027B">
              <w:rPr>
                <w:sz w:val="16"/>
                <w:szCs w:val="16"/>
              </w:rPr>
              <w:t>1030110010</w:t>
            </w:r>
          </w:p>
        </w:tc>
        <w:tc>
          <w:tcPr>
            <w:tcW w:w="591" w:type="dxa"/>
            <w:tcBorders>
              <w:top w:val="nil"/>
              <w:left w:val="nil"/>
              <w:bottom w:val="single" w:sz="4" w:space="0" w:color="auto"/>
              <w:right w:val="single" w:sz="4" w:space="0" w:color="auto"/>
            </w:tcBorders>
            <w:shd w:val="clear" w:color="000000" w:fill="FFFFFF"/>
            <w:noWrap/>
            <w:vAlign w:val="bottom"/>
            <w:hideMark/>
          </w:tcPr>
          <w:p w14:paraId="62FD6E20"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2F76A9DA" w14:textId="77777777" w:rsidR="0062027B" w:rsidRPr="0062027B" w:rsidRDefault="0062027B" w:rsidP="0062027B">
            <w:pPr>
              <w:jc w:val="center"/>
              <w:rPr>
                <w:sz w:val="16"/>
                <w:szCs w:val="16"/>
              </w:rPr>
            </w:pPr>
            <w:r w:rsidRPr="0062027B">
              <w:rPr>
                <w:sz w:val="16"/>
                <w:szCs w:val="16"/>
              </w:rPr>
              <w:t>5,29</w:t>
            </w:r>
          </w:p>
        </w:tc>
        <w:tc>
          <w:tcPr>
            <w:tcW w:w="1146" w:type="dxa"/>
            <w:tcBorders>
              <w:top w:val="nil"/>
              <w:left w:val="nil"/>
              <w:bottom w:val="single" w:sz="4" w:space="0" w:color="auto"/>
              <w:right w:val="single" w:sz="4" w:space="0" w:color="auto"/>
            </w:tcBorders>
            <w:shd w:val="clear" w:color="000000" w:fill="FFFFFF"/>
            <w:noWrap/>
            <w:vAlign w:val="bottom"/>
            <w:hideMark/>
          </w:tcPr>
          <w:p w14:paraId="765EDD12" w14:textId="77777777" w:rsidR="0062027B" w:rsidRPr="0062027B" w:rsidRDefault="0062027B" w:rsidP="0062027B">
            <w:pPr>
              <w:jc w:val="center"/>
              <w:rPr>
                <w:sz w:val="16"/>
                <w:szCs w:val="16"/>
              </w:rPr>
            </w:pPr>
            <w:r w:rsidRPr="0062027B">
              <w:rPr>
                <w:sz w:val="16"/>
                <w:szCs w:val="16"/>
              </w:rPr>
              <w:t>15,00</w:t>
            </w:r>
          </w:p>
        </w:tc>
        <w:tc>
          <w:tcPr>
            <w:tcW w:w="1240" w:type="dxa"/>
            <w:tcBorders>
              <w:top w:val="nil"/>
              <w:left w:val="nil"/>
              <w:bottom w:val="single" w:sz="4" w:space="0" w:color="auto"/>
              <w:right w:val="single" w:sz="4" w:space="0" w:color="auto"/>
            </w:tcBorders>
            <w:shd w:val="clear" w:color="000000" w:fill="FFFFFF"/>
            <w:noWrap/>
            <w:vAlign w:val="bottom"/>
            <w:hideMark/>
          </w:tcPr>
          <w:p w14:paraId="3053E351" w14:textId="77777777" w:rsidR="0062027B" w:rsidRPr="0062027B" w:rsidRDefault="0062027B" w:rsidP="0062027B">
            <w:pPr>
              <w:jc w:val="center"/>
              <w:rPr>
                <w:sz w:val="16"/>
                <w:szCs w:val="16"/>
              </w:rPr>
            </w:pPr>
            <w:r w:rsidRPr="0062027B">
              <w:rPr>
                <w:sz w:val="16"/>
                <w:szCs w:val="16"/>
              </w:rPr>
              <w:t>15,00</w:t>
            </w:r>
          </w:p>
        </w:tc>
      </w:tr>
      <w:tr w:rsidR="0062027B" w:rsidRPr="0062027B" w14:paraId="77496F0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3BA8291"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052FDE1B"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186854BA"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5872FC5"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5E408E5A" w14:textId="77777777" w:rsidR="0062027B" w:rsidRPr="0062027B" w:rsidRDefault="0062027B" w:rsidP="0062027B">
            <w:pPr>
              <w:jc w:val="center"/>
              <w:rPr>
                <w:sz w:val="16"/>
                <w:szCs w:val="16"/>
              </w:rPr>
            </w:pPr>
            <w:r w:rsidRPr="0062027B">
              <w:rPr>
                <w:sz w:val="16"/>
                <w:szCs w:val="16"/>
              </w:rPr>
              <w:t>1030110020</w:t>
            </w:r>
          </w:p>
        </w:tc>
        <w:tc>
          <w:tcPr>
            <w:tcW w:w="591" w:type="dxa"/>
            <w:tcBorders>
              <w:top w:val="nil"/>
              <w:left w:val="nil"/>
              <w:bottom w:val="single" w:sz="4" w:space="0" w:color="auto"/>
              <w:right w:val="single" w:sz="4" w:space="0" w:color="auto"/>
            </w:tcBorders>
            <w:shd w:val="clear" w:color="000000" w:fill="FFFFFF"/>
            <w:noWrap/>
            <w:vAlign w:val="bottom"/>
            <w:hideMark/>
          </w:tcPr>
          <w:p w14:paraId="6DA2013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B1571BF" w14:textId="77777777" w:rsidR="0062027B" w:rsidRPr="0062027B" w:rsidRDefault="0062027B" w:rsidP="0062027B">
            <w:pPr>
              <w:jc w:val="center"/>
              <w:rPr>
                <w:sz w:val="16"/>
                <w:szCs w:val="16"/>
              </w:rPr>
            </w:pPr>
            <w:r w:rsidRPr="0062027B">
              <w:rPr>
                <w:sz w:val="16"/>
                <w:szCs w:val="16"/>
              </w:rPr>
              <w:t>5 988,52</w:t>
            </w:r>
          </w:p>
        </w:tc>
        <w:tc>
          <w:tcPr>
            <w:tcW w:w="1146" w:type="dxa"/>
            <w:tcBorders>
              <w:top w:val="nil"/>
              <w:left w:val="nil"/>
              <w:bottom w:val="single" w:sz="4" w:space="0" w:color="auto"/>
              <w:right w:val="single" w:sz="4" w:space="0" w:color="auto"/>
            </w:tcBorders>
            <w:shd w:val="clear" w:color="000000" w:fill="FFFFFF"/>
            <w:noWrap/>
            <w:vAlign w:val="bottom"/>
            <w:hideMark/>
          </w:tcPr>
          <w:p w14:paraId="00B9936B" w14:textId="77777777" w:rsidR="0062027B" w:rsidRPr="0062027B" w:rsidRDefault="0062027B" w:rsidP="0062027B">
            <w:pPr>
              <w:jc w:val="center"/>
              <w:rPr>
                <w:sz w:val="16"/>
                <w:szCs w:val="16"/>
              </w:rPr>
            </w:pPr>
            <w:r w:rsidRPr="0062027B">
              <w:rPr>
                <w:sz w:val="16"/>
                <w:szCs w:val="16"/>
              </w:rPr>
              <w:t>5 311,91</w:t>
            </w:r>
          </w:p>
        </w:tc>
        <w:tc>
          <w:tcPr>
            <w:tcW w:w="1240" w:type="dxa"/>
            <w:tcBorders>
              <w:top w:val="nil"/>
              <w:left w:val="nil"/>
              <w:bottom w:val="single" w:sz="4" w:space="0" w:color="auto"/>
              <w:right w:val="single" w:sz="4" w:space="0" w:color="auto"/>
            </w:tcBorders>
            <w:shd w:val="clear" w:color="000000" w:fill="FFFFFF"/>
            <w:noWrap/>
            <w:vAlign w:val="bottom"/>
            <w:hideMark/>
          </w:tcPr>
          <w:p w14:paraId="6A591A0E" w14:textId="77777777" w:rsidR="0062027B" w:rsidRPr="0062027B" w:rsidRDefault="0062027B" w:rsidP="0062027B">
            <w:pPr>
              <w:jc w:val="center"/>
              <w:rPr>
                <w:sz w:val="16"/>
                <w:szCs w:val="16"/>
              </w:rPr>
            </w:pPr>
            <w:r w:rsidRPr="0062027B">
              <w:rPr>
                <w:sz w:val="16"/>
                <w:szCs w:val="16"/>
              </w:rPr>
              <w:t>5 311,91</w:t>
            </w:r>
          </w:p>
        </w:tc>
      </w:tr>
      <w:tr w:rsidR="0062027B" w:rsidRPr="0062027B" w14:paraId="4E1A440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735C3C6"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4A4678F"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7225B09D"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2AF564CF"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232910B9" w14:textId="77777777" w:rsidR="0062027B" w:rsidRPr="0062027B" w:rsidRDefault="0062027B" w:rsidP="0062027B">
            <w:pPr>
              <w:jc w:val="center"/>
              <w:rPr>
                <w:sz w:val="16"/>
                <w:szCs w:val="16"/>
              </w:rPr>
            </w:pPr>
            <w:r w:rsidRPr="0062027B">
              <w:rPr>
                <w:sz w:val="16"/>
                <w:szCs w:val="16"/>
              </w:rPr>
              <w:t>1030110020</w:t>
            </w:r>
          </w:p>
        </w:tc>
        <w:tc>
          <w:tcPr>
            <w:tcW w:w="591" w:type="dxa"/>
            <w:tcBorders>
              <w:top w:val="nil"/>
              <w:left w:val="nil"/>
              <w:bottom w:val="single" w:sz="4" w:space="0" w:color="auto"/>
              <w:right w:val="single" w:sz="4" w:space="0" w:color="auto"/>
            </w:tcBorders>
            <w:shd w:val="clear" w:color="000000" w:fill="FFFFFF"/>
            <w:noWrap/>
            <w:vAlign w:val="bottom"/>
            <w:hideMark/>
          </w:tcPr>
          <w:p w14:paraId="79735388"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8588FCD" w14:textId="77777777" w:rsidR="0062027B" w:rsidRPr="0062027B" w:rsidRDefault="0062027B" w:rsidP="0062027B">
            <w:pPr>
              <w:jc w:val="center"/>
              <w:rPr>
                <w:sz w:val="16"/>
                <w:szCs w:val="16"/>
              </w:rPr>
            </w:pPr>
            <w:r w:rsidRPr="0062027B">
              <w:rPr>
                <w:sz w:val="16"/>
                <w:szCs w:val="16"/>
              </w:rPr>
              <w:t>5 988,52</w:t>
            </w:r>
          </w:p>
        </w:tc>
        <w:tc>
          <w:tcPr>
            <w:tcW w:w="1146" w:type="dxa"/>
            <w:tcBorders>
              <w:top w:val="nil"/>
              <w:left w:val="nil"/>
              <w:bottom w:val="single" w:sz="4" w:space="0" w:color="auto"/>
              <w:right w:val="single" w:sz="4" w:space="0" w:color="auto"/>
            </w:tcBorders>
            <w:shd w:val="clear" w:color="000000" w:fill="FFFFFF"/>
            <w:noWrap/>
            <w:vAlign w:val="bottom"/>
            <w:hideMark/>
          </w:tcPr>
          <w:p w14:paraId="58918E01" w14:textId="77777777" w:rsidR="0062027B" w:rsidRPr="0062027B" w:rsidRDefault="0062027B" w:rsidP="0062027B">
            <w:pPr>
              <w:jc w:val="center"/>
              <w:rPr>
                <w:sz w:val="16"/>
                <w:szCs w:val="16"/>
              </w:rPr>
            </w:pPr>
            <w:r w:rsidRPr="0062027B">
              <w:rPr>
                <w:sz w:val="16"/>
                <w:szCs w:val="16"/>
              </w:rPr>
              <w:t>5 311,91</w:t>
            </w:r>
          </w:p>
        </w:tc>
        <w:tc>
          <w:tcPr>
            <w:tcW w:w="1240" w:type="dxa"/>
            <w:tcBorders>
              <w:top w:val="nil"/>
              <w:left w:val="nil"/>
              <w:bottom w:val="single" w:sz="4" w:space="0" w:color="auto"/>
              <w:right w:val="single" w:sz="4" w:space="0" w:color="auto"/>
            </w:tcBorders>
            <w:shd w:val="clear" w:color="000000" w:fill="FFFFFF"/>
            <w:noWrap/>
            <w:vAlign w:val="bottom"/>
            <w:hideMark/>
          </w:tcPr>
          <w:p w14:paraId="630190BB" w14:textId="77777777" w:rsidR="0062027B" w:rsidRPr="0062027B" w:rsidRDefault="0062027B" w:rsidP="0062027B">
            <w:pPr>
              <w:jc w:val="center"/>
              <w:rPr>
                <w:sz w:val="16"/>
                <w:szCs w:val="16"/>
              </w:rPr>
            </w:pPr>
            <w:r w:rsidRPr="0062027B">
              <w:rPr>
                <w:sz w:val="16"/>
                <w:szCs w:val="16"/>
              </w:rPr>
              <w:t>5 311,91</w:t>
            </w:r>
          </w:p>
        </w:tc>
      </w:tr>
      <w:tr w:rsidR="0062027B" w:rsidRPr="0062027B" w14:paraId="0D7A14A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0AFADAF" w14:textId="77777777" w:rsidR="0062027B" w:rsidRPr="0062027B" w:rsidRDefault="0062027B" w:rsidP="0062027B">
            <w:pPr>
              <w:rPr>
                <w:sz w:val="16"/>
                <w:szCs w:val="16"/>
              </w:rPr>
            </w:pPr>
            <w:r w:rsidRPr="0062027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4EA6EBD0"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74B17136"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6511EF9"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011E2821" w14:textId="77777777" w:rsidR="0062027B" w:rsidRPr="0062027B" w:rsidRDefault="0062027B" w:rsidP="0062027B">
            <w:pPr>
              <w:jc w:val="center"/>
              <w:rPr>
                <w:sz w:val="16"/>
                <w:szCs w:val="16"/>
              </w:rPr>
            </w:pPr>
            <w:r w:rsidRPr="0062027B">
              <w:rPr>
                <w:sz w:val="16"/>
                <w:szCs w:val="16"/>
              </w:rPr>
              <w:t>1030175490</w:t>
            </w:r>
          </w:p>
        </w:tc>
        <w:tc>
          <w:tcPr>
            <w:tcW w:w="591" w:type="dxa"/>
            <w:tcBorders>
              <w:top w:val="nil"/>
              <w:left w:val="nil"/>
              <w:bottom w:val="single" w:sz="4" w:space="0" w:color="auto"/>
              <w:right w:val="single" w:sz="4" w:space="0" w:color="auto"/>
            </w:tcBorders>
            <w:shd w:val="clear" w:color="000000" w:fill="FFFFFF"/>
            <w:noWrap/>
            <w:vAlign w:val="bottom"/>
            <w:hideMark/>
          </w:tcPr>
          <w:p w14:paraId="7CF61C2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8A2FDC8" w14:textId="77777777" w:rsidR="0062027B" w:rsidRPr="0062027B" w:rsidRDefault="0062027B" w:rsidP="0062027B">
            <w:pPr>
              <w:jc w:val="center"/>
              <w:rPr>
                <w:sz w:val="16"/>
                <w:szCs w:val="16"/>
              </w:rPr>
            </w:pPr>
            <w:r w:rsidRPr="0062027B">
              <w:rPr>
                <w:sz w:val="16"/>
                <w:szCs w:val="16"/>
              </w:rPr>
              <w:t>204,35</w:t>
            </w:r>
          </w:p>
        </w:tc>
        <w:tc>
          <w:tcPr>
            <w:tcW w:w="1146" w:type="dxa"/>
            <w:tcBorders>
              <w:top w:val="nil"/>
              <w:left w:val="nil"/>
              <w:bottom w:val="single" w:sz="4" w:space="0" w:color="auto"/>
              <w:right w:val="single" w:sz="4" w:space="0" w:color="auto"/>
            </w:tcBorders>
            <w:shd w:val="clear" w:color="000000" w:fill="FFFFFF"/>
            <w:noWrap/>
            <w:vAlign w:val="bottom"/>
            <w:hideMark/>
          </w:tcPr>
          <w:p w14:paraId="6FEE992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F77440B" w14:textId="77777777" w:rsidR="0062027B" w:rsidRPr="0062027B" w:rsidRDefault="0062027B" w:rsidP="0062027B">
            <w:pPr>
              <w:jc w:val="center"/>
              <w:rPr>
                <w:sz w:val="16"/>
                <w:szCs w:val="16"/>
              </w:rPr>
            </w:pPr>
            <w:r w:rsidRPr="0062027B">
              <w:rPr>
                <w:sz w:val="16"/>
                <w:szCs w:val="16"/>
              </w:rPr>
              <w:t>0,00</w:t>
            </w:r>
          </w:p>
        </w:tc>
      </w:tr>
      <w:tr w:rsidR="0062027B" w:rsidRPr="0062027B" w14:paraId="27B2709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F77A037"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B4A2B62"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776F1A6D"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C55C0E7"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00D6611F" w14:textId="77777777" w:rsidR="0062027B" w:rsidRPr="0062027B" w:rsidRDefault="0062027B" w:rsidP="0062027B">
            <w:pPr>
              <w:jc w:val="center"/>
              <w:rPr>
                <w:sz w:val="16"/>
                <w:szCs w:val="16"/>
              </w:rPr>
            </w:pPr>
            <w:r w:rsidRPr="0062027B">
              <w:rPr>
                <w:sz w:val="16"/>
                <w:szCs w:val="16"/>
              </w:rPr>
              <w:t>1030175490</w:t>
            </w:r>
          </w:p>
        </w:tc>
        <w:tc>
          <w:tcPr>
            <w:tcW w:w="591" w:type="dxa"/>
            <w:tcBorders>
              <w:top w:val="nil"/>
              <w:left w:val="nil"/>
              <w:bottom w:val="single" w:sz="4" w:space="0" w:color="auto"/>
              <w:right w:val="single" w:sz="4" w:space="0" w:color="auto"/>
            </w:tcBorders>
            <w:shd w:val="clear" w:color="000000" w:fill="FFFFFF"/>
            <w:noWrap/>
            <w:vAlign w:val="bottom"/>
            <w:hideMark/>
          </w:tcPr>
          <w:p w14:paraId="3B5897D6"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0C5C1B6" w14:textId="77777777" w:rsidR="0062027B" w:rsidRPr="0062027B" w:rsidRDefault="0062027B" w:rsidP="0062027B">
            <w:pPr>
              <w:jc w:val="center"/>
              <w:rPr>
                <w:sz w:val="16"/>
                <w:szCs w:val="16"/>
              </w:rPr>
            </w:pPr>
            <w:r w:rsidRPr="0062027B">
              <w:rPr>
                <w:sz w:val="16"/>
                <w:szCs w:val="16"/>
              </w:rPr>
              <w:t>204,35</w:t>
            </w:r>
          </w:p>
        </w:tc>
        <w:tc>
          <w:tcPr>
            <w:tcW w:w="1146" w:type="dxa"/>
            <w:tcBorders>
              <w:top w:val="nil"/>
              <w:left w:val="nil"/>
              <w:bottom w:val="single" w:sz="4" w:space="0" w:color="auto"/>
              <w:right w:val="single" w:sz="4" w:space="0" w:color="auto"/>
            </w:tcBorders>
            <w:shd w:val="clear" w:color="000000" w:fill="FFFFFF"/>
            <w:noWrap/>
            <w:vAlign w:val="bottom"/>
            <w:hideMark/>
          </w:tcPr>
          <w:p w14:paraId="4DA547A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8BB622E" w14:textId="77777777" w:rsidR="0062027B" w:rsidRPr="0062027B" w:rsidRDefault="0062027B" w:rsidP="0062027B">
            <w:pPr>
              <w:jc w:val="center"/>
              <w:rPr>
                <w:sz w:val="16"/>
                <w:szCs w:val="16"/>
              </w:rPr>
            </w:pPr>
            <w:r w:rsidRPr="0062027B">
              <w:rPr>
                <w:sz w:val="16"/>
                <w:szCs w:val="16"/>
              </w:rPr>
              <w:t>0,00</w:t>
            </w:r>
          </w:p>
        </w:tc>
      </w:tr>
      <w:tr w:rsidR="0062027B" w:rsidRPr="0062027B" w14:paraId="74F20EA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396A163" w14:textId="77777777" w:rsidR="0062027B" w:rsidRPr="0062027B" w:rsidRDefault="0062027B" w:rsidP="0062027B">
            <w:pPr>
              <w:rPr>
                <w:sz w:val="16"/>
                <w:szCs w:val="16"/>
              </w:rPr>
            </w:pPr>
            <w:r w:rsidRPr="0062027B">
              <w:rPr>
                <w:sz w:val="16"/>
                <w:szCs w:val="16"/>
              </w:rPr>
              <w:t xml:space="preserve">Осуществление управленческих функций по реализации отдельных </w:t>
            </w:r>
            <w:r w:rsidRPr="0062027B">
              <w:rPr>
                <w:sz w:val="16"/>
                <w:szCs w:val="16"/>
              </w:rPr>
              <w:lastRenderedPageBreak/>
              <w:t>государственных полномочий в области сельского хозяйства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44B9F37C" w14:textId="77777777" w:rsidR="0062027B" w:rsidRPr="0062027B" w:rsidRDefault="0062027B" w:rsidP="0062027B">
            <w:pPr>
              <w:jc w:val="center"/>
              <w:rPr>
                <w:sz w:val="16"/>
                <w:szCs w:val="16"/>
              </w:rPr>
            </w:pPr>
            <w:r w:rsidRPr="0062027B">
              <w:rPr>
                <w:sz w:val="16"/>
                <w:szCs w:val="16"/>
              </w:rPr>
              <w:lastRenderedPageBreak/>
              <w:t>731</w:t>
            </w:r>
          </w:p>
        </w:tc>
        <w:tc>
          <w:tcPr>
            <w:tcW w:w="384" w:type="dxa"/>
            <w:tcBorders>
              <w:top w:val="nil"/>
              <w:left w:val="nil"/>
              <w:bottom w:val="single" w:sz="4" w:space="0" w:color="auto"/>
              <w:right w:val="single" w:sz="4" w:space="0" w:color="auto"/>
            </w:tcBorders>
            <w:shd w:val="clear" w:color="000000" w:fill="FFFFFF"/>
            <w:noWrap/>
            <w:vAlign w:val="bottom"/>
            <w:hideMark/>
          </w:tcPr>
          <w:p w14:paraId="2CBEAF72"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2A5D6243"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5B8F6082" w14:textId="77777777" w:rsidR="0062027B" w:rsidRPr="0062027B" w:rsidRDefault="0062027B" w:rsidP="0062027B">
            <w:pPr>
              <w:jc w:val="center"/>
              <w:rPr>
                <w:sz w:val="16"/>
                <w:szCs w:val="16"/>
              </w:rPr>
            </w:pPr>
            <w:r w:rsidRPr="0062027B">
              <w:rPr>
                <w:sz w:val="16"/>
                <w:szCs w:val="16"/>
              </w:rPr>
              <w:t>1030176530</w:t>
            </w:r>
          </w:p>
        </w:tc>
        <w:tc>
          <w:tcPr>
            <w:tcW w:w="591" w:type="dxa"/>
            <w:tcBorders>
              <w:top w:val="nil"/>
              <w:left w:val="nil"/>
              <w:bottom w:val="single" w:sz="4" w:space="0" w:color="auto"/>
              <w:right w:val="single" w:sz="4" w:space="0" w:color="auto"/>
            </w:tcBorders>
            <w:shd w:val="clear" w:color="000000" w:fill="FFFFFF"/>
            <w:noWrap/>
            <w:vAlign w:val="bottom"/>
            <w:hideMark/>
          </w:tcPr>
          <w:p w14:paraId="26762F9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F0CC84A" w14:textId="77777777" w:rsidR="0062027B" w:rsidRPr="0062027B" w:rsidRDefault="0062027B" w:rsidP="0062027B">
            <w:pPr>
              <w:jc w:val="center"/>
              <w:rPr>
                <w:sz w:val="16"/>
                <w:szCs w:val="16"/>
              </w:rPr>
            </w:pPr>
            <w:r w:rsidRPr="0062027B">
              <w:rPr>
                <w:sz w:val="16"/>
                <w:szCs w:val="16"/>
              </w:rPr>
              <w:t>2 532,87</w:t>
            </w:r>
          </w:p>
        </w:tc>
        <w:tc>
          <w:tcPr>
            <w:tcW w:w="1146" w:type="dxa"/>
            <w:tcBorders>
              <w:top w:val="nil"/>
              <w:left w:val="nil"/>
              <w:bottom w:val="single" w:sz="4" w:space="0" w:color="auto"/>
              <w:right w:val="single" w:sz="4" w:space="0" w:color="auto"/>
            </w:tcBorders>
            <w:shd w:val="clear" w:color="000000" w:fill="FFFFFF"/>
            <w:noWrap/>
            <w:vAlign w:val="bottom"/>
            <w:hideMark/>
          </w:tcPr>
          <w:p w14:paraId="486C9234" w14:textId="77777777" w:rsidR="0062027B" w:rsidRPr="0062027B" w:rsidRDefault="0062027B" w:rsidP="0062027B">
            <w:pPr>
              <w:jc w:val="center"/>
              <w:rPr>
                <w:sz w:val="16"/>
                <w:szCs w:val="16"/>
              </w:rPr>
            </w:pPr>
            <w:r w:rsidRPr="0062027B">
              <w:rPr>
                <w:sz w:val="16"/>
                <w:szCs w:val="16"/>
              </w:rPr>
              <w:t>2 500,32</w:t>
            </w:r>
          </w:p>
        </w:tc>
        <w:tc>
          <w:tcPr>
            <w:tcW w:w="1240" w:type="dxa"/>
            <w:tcBorders>
              <w:top w:val="nil"/>
              <w:left w:val="nil"/>
              <w:bottom w:val="single" w:sz="4" w:space="0" w:color="auto"/>
              <w:right w:val="single" w:sz="4" w:space="0" w:color="auto"/>
            </w:tcBorders>
            <w:shd w:val="clear" w:color="000000" w:fill="FFFFFF"/>
            <w:noWrap/>
            <w:vAlign w:val="bottom"/>
            <w:hideMark/>
          </w:tcPr>
          <w:p w14:paraId="0831AE22" w14:textId="77777777" w:rsidR="0062027B" w:rsidRPr="0062027B" w:rsidRDefault="0062027B" w:rsidP="0062027B">
            <w:pPr>
              <w:jc w:val="center"/>
              <w:rPr>
                <w:sz w:val="16"/>
                <w:szCs w:val="16"/>
              </w:rPr>
            </w:pPr>
            <w:r w:rsidRPr="0062027B">
              <w:rPr>
                <w:sz w:val="16"/>
                <w:szCs w:val="16"/>
              </w:rPr>
              <w:t>2 500,32</w:t>
            </w:r>
          </w:p>
        </w:tc>
      </w:tr>
      <w:tr w:rsidR="0062027B" w:rsidRPr="0062027B" w14:paraId="752BA0A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5287D94"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7D663BB4"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560D5749"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8DA5EC4"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4C725779" w14:textId="77777777" w:rsidR="0062027B" w:rsidRPr="0062027B" w:rsidRDefault="0062027B" w:rsidP="0062027B">
            <w:pPr>
              <w:jc w:val="center"/>
              <w:rPr>
                <w:sz w:val="16"/>
                <w:szCs w:val="16"/>
              </w:rPr>
            </w:pPr>
            <w:r w:rsidRPr="0062027B">
              <w:rPr>
                <w:sz w:val="16"/>
                <w:szCs w:val="16"/>
              </w:rPr>
              <w:t>1030176530</w:t>
            </w:r>
          </w:p>
        </w:tc>
        <w:tc>
          <w:tcPr>
            <w:tcW w:w="591" w:type="dxa"/>
            <w:tcBorders>
              <w:top w:val="nil"/>
              <w:left w:val="nil"/>
              <w:bottom w:val="single" w:sz="4" w:space="0" w:color="auto"/>
              <w:right w:val="single" w:sz="4" w:space="0" w:color="auto"/>
            </w:tcBorders>
            <w:shd w:val="clear" w:color="000000" w:fill="FFFFFF"/>
            <w:noWrap/>
            <w:vAlign w:val="bottom"/>
            <w:hideMark/>
          </w:tcPr>
          <w:p w14:paraId="5992A7BB"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6A39848D" w14:textId="77777777" w:rsidR="0062027B" w:rsidRPr="0062027B" w:rsidRDefault="0062027B" w:rsidP="0062027B">
            <w:pPr>
              <w:jc w:val="center"/>
              <w:rPr>
                <w:sz w:val="16"/>
                <w:szCs w:val="16"/>
              </w:rPr>
            </w:pPr>
            <w:r w:rsidRPr="0062027B">
              <w:rPr>
                <w:sz w:val="16"/>
                <w:szCs w:val="16"/>
              </w:rPr>
              <w:t>2 452,72</w:t>
            </w:r>
          </w:p>
        </w:tc>
        <w:tc>
          <w:tcPr>
            <w:tcW w:w="1146" w:type="dxa"/>
            <w:tcBorders>
              <w:top w:val="nil"/>
              <w:left w:val="nil"/>
              <w:bottom w:val="single" w:sz="4" w:space="0" w:color="auto"/>
              <w:right w:val="single" w:sz="4" w:space="0" w:color="auto"/>
            </w:tcBorders>
            <w:shd w:val="clear" w:color="000000" w:fill="FFFFFF"/>
            <w:noWrap/>
            <w:vAlign w:val="bottom"/>
            <w:hideMark/>
          </w:tcPr>
          <w:p w14:paraId="3B9F0A56" w14:textId="77777777" w:rsidR="0062027B" w:rsidRPr="0062027B" w:rsidRDefault="0062027B" w:rsidP="0062027B">
            <w:pPr>
              <w:jc w:val="center"/>
              <w:rPr>
                <w:sz w:val="16"/>
                <w:szCs w:val="16"/>
              </w:rPr>
            </w:pPr>
            <w:r w:rsidRPr="0062027B">
              <w:rPr>
                <w:sz w:val="16"/>
                <w:szCs w:val="16"/>
              </w:rPr>
              <w:t>2 359,92</w:t>
            </w:r>
          </w:p>
        </w:tc>
        <w:tc>
          <w:tcPr>
            <w:tcW w:w="1240" w:type="dxa"/>
            <w:tcBorders>
              <w:top w:val="nil"/>
              <w:left w:val="nil"/>
              <w:bottom w:val="single" w:sz="4" w:space="0" w:color="auto"/>
              <w:right w:val="single" w:sz="4" w:space="0" w:color="auto"/>
            </w:tcBorders>
            <w:shd w:val="clear" w:color="000000" w:fill="FFFFFF"/>
            <w:noWrap/>
            <w:vAlign w:val="bottom"/>
            <w:hideMark/>
          </w:tcPr>
          <w:p w14:paraId="5F5C5B68" w14:textId="77777777" w:rsidR="0062027B" w:rsidRPr="0062027B" w:rsidRDefault="0062027B" w:rsidP="0062027B">
            <w:pPr>
              <w:jc w:val="center"/>
              <w:rPr>
                <w:sz w:val="16"/>
                <w:szCs w:val="16"/>
              </w:rPr>
            </w:pPr>
            <w:r w:rsidRPr="0062027B">
              <w:rPr>
                <w:sz w:val="16"/>
                <w:szCs w:val="16"/>
              </w:rPr>
              <w:t>2 359,92</w:t>
            </w:r>
          </w:p>
        </w:tc>
      </w:tr>
      <w:tr w:rsidR="0062027B" w:rsidRPr="0062027B" w14:paraId="1122FFD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5BE70B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5F72514"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455628C3"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15669909"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1C0999BB" w14:textId="77777777" w:rsidR="0062027B" w:rsidRPr="0062027B" w:rsidRDefault="0062027B" w:rsidP="0062027B">
            <w:pPr>
              <w:jc w:val="center"/>
              <w:rPr>
                <w:sz w:val="16"/>
                <w:szCs w:val="16"/>
              </w:rPr>
            </w:pPr>
            <w:r w:rsidRPr="0062027B">
              <w:rPr>
                <w:sz w:val="16"/>
                <w:szCs w:val="16"/>
              </w:rPr>
              <w:t>1030176530</w:t>
            </w:r>
          </w:p>
        </w:tc>
        <w:tc>
          <w:tcPr>
            <w:tcW w:w="591" w:type="dxa"/>
            <w:tcBorders>
              <w:top w:val="nil"/>
              <w:left w:val="nil"/>
              <w:bottom w:val="single" w:sz="4" w:space="0" w:color="auto"/>
              <w:right w:val="single" w:sz="4" w:space="0" w:color="auto"/>
            </w:tcBorders>
            <w:shd w:val="clear" w:color="000000" w:fill="FFFFFF"/>
            <w:noWrap/>
            <w:vAlign w:val="bottom"/>
            <w:hideMark/>
          </w:tcPr>
          <w:p w14:paraId="375B5BE6"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6E14C8A" w14:textId="77777777" w:rsidR="0062027B" w:rsidRPr="0062027B" w:rsidRDefault="0062027B" w:rsidP="0062027B">
            <w:pPr>
              <w:jc w:val="center"/>
              <w:rPr>
                <w:sz w:val="16"/>
                <w:szCs w:val="16"/>
              </w:rPr>
            </w:pPr>
            <w:r w:rsidRPr="0062027B">
              <w:rPr>
                <w:sz w:val="16"/>
                <w:szCs w:val="16"/>
              </w:rPr>
              <w:t>80,15</w:t>
            </w:r>
          </w:p>
        </w:tc>
        <w:tc>
          <w:tcPr>
            <w:tcW w:w="1146" w:type="dxa"/>
            <w:tcBorders>
              <w:top w:val="nil"/>
              <w:left w:val="nil"/>
              <w:bottom w:val="single" w:sz="4" w:space="0" w:color="auto"/>
              <w:right w:val="single" w:sz="4" w:space="0" w:color="auto"/>
            </w:tcBorders>
            <w:shd w:val="clear" w:color="000000" w:fill="FFFFFF"/>
            <w:noWrap/>
            <w:vAlign w:val="bottom"/>
            <w:hideMark/>
          </w:tcPr>
          <w:p w14:paraId="4C4216A2" w14:textId="77777777" w:rsidR="0062027B" w:rsidRPr="0062027B" w:rsidRDefault="0062027B" w:rsidP="0062027B">
            <w:pPr>
              <w:jc w:val="center"/>
              <w:rPr>
                <w:sz w:val="16"/>
                <w:szCs w:val="16"/>
              </w:rPr>
            </w:pPr>
            <w:r w:rsidRPr="0062027B">
              <w:rPr>
                <w:sz w:val="16"/>
                <w:szCs w:val="16"/>
              </w:rPr>
              <w:t>140,40</w:t>
            </w:r>
          </w:p>
        </w:tc>
        <w:tc>
          <w:tcPr>
            <w:tcW w:w="1240" w:type="dxa"/>
            <w:tcBorders>
              <w:top w:val="nil"/>
              <w:left w:val="nil"/>
              <w:bottom w:val="single" w:sz="4" w:space="0" w:color="auto"/>
              <w:right w:val="single" w:sz="4" w:space="0" w:color="auto"/>
            </w:tcBorders>
            <w:shd w:val="clear" w:color="000000" w:fill="FFFFFF"/>
            <w:noWrap/>
            <w:vAlign w:val="bottom"/>
            <w:hideMark/>
          </w:tcPr>
          <w:p w14:paraId="1E6B3027" w14:textId="77777777" w:rsidR="0062027B" w:rsidRPr="0062027B" w:rsidRDefault="0062027B" w:rsidP="0062027B">
            <w:pPr>
              <w:jc w:val="center"/>
              <w:rPr>
                <w:sz w:val="16"/>
                <w:szCs w:val="16"/>
              </w:rPr>
            </w:pPr>
            <w:r w:rsidRPr="0062027B">
              <w:rPr>
                <w:sz w:val="16"/>
                <w:szCs w:val="16"/>
              </w:rPr>
              <w:t>140,40</w:t>
            </w:r>
          </w:p>
        </w:tc>
      </w:tr>
      <w:tr w:rsidR="0062027B" w:rsidRPr="0062027B" w14:paraId="090D98D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6BDB360" w14:textId="77777777" w:rsidR="0062027B" w:rsidRPr="0062027B" w:rsidRDefault="0062027B" w:rsidP="0062027B">
            <w:pPr>
              <w:rPr>
                <w:sz w:val="16"/>
                <w:szCs w:val="16"/>
              </w:rPr>
            </w:pPr>
            <w:r w:rsidRPr="0062027B">
              <w:rPr>
                <w:sz w:val="16"/>
                <w:szCs w:val="16"/>
              </w:rPr>
              <w:t>Подпрограмма "Поддержка малых форм хозяйствования"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36971C4D"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5E25992D"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3724011"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3110BB85" w14:textId="77777777" w:rsidR="0062027B" w:rsidRPr="0062027B" w:rsidRDefault="0062027B" w:rsidP="0062027B">
            <w:pPr>
              <w:jc w:val="center"/>
              <w:rPr>
                <w:sz w:val="16"/>
                <w:szCs w:val="16"/>
              </w:rPr>
            </w:pPr>
            <w:r w:rsidRPr="0062027B">
              <w:rPr>
                <w:sz w:val="16"/>
                <w:szCs w:val="16"/>
              </w:rPr>
              <w:t>1040000000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9F6B40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86490A3" w14:textId="77777777" w:rsidR="0062027B" w:rsidRPr="0062027B" w:rsidRDefault="0062027B" w:rsidP="0062027B">
            <w:pPr>
              <w:jc w:val="center"/>
              <w:rPr>
                <w:sz w:val="16"/>
                <w:szCs w:val="16"/>
              </w:rPr>
            </w:pPr>
            <w:r w:rsidRPr="0062027B">
              <w:rPr>
                <w:sz w:val="16"/>
                <w:szCs w:val="16"/>
              </w:rPr>
              <w:t>4 350,00</w:t>
            </w:r>
          </w:p>
        </w:tc>
        <w:tc>
          <w:tcPr>
            <w:tcW w:w="1146" w:type="dxa"/>
            <w:tcBorders>
              <w:top w:val="nil"/>
              <w:left w:val="nil"/>
              <w:bottom w:val="single" w:sz="4" w:space="0" w:color="auto"/>
              <w:right w:val="single" w:sz="4" w:space="0" w:color="auto"/>
            </w:tcBorders>
            <w:shd w:val="clear" w:color="000000" w:fill="FFFFFF"/>
            <w:noWrap/>
            <w:vAlign w:val="bottom"/>
            <w:hideMark/>
          </w:tcPr>
          <w:p w14:paraId="050D83E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288E6DD" w14:textId="77777777" w:rsidR="0062027B" w:rsidRPr="0062027B" w:rsidRDefault="0062027B" w:rsidP="0062027B">
            <w:pPr>
              <w:jc w:val="center"/>
              <w:rPr>
                <w:sz w:val="16"/>
                <w:szCs w:val="16"/>
              </w:rPr>
            </w:pPr>
            <w:r w:rsidRPr="0062027B">
              <w:rPr>
                <w:sz w:val="16"/>
                <w:szCs w:val="16"/>
              </w:rPr>
              <w:t>0,00</w:t>
            </w:r>
          </w:p>
        </w:tc>
      </w:tr>
      <w:tr w:rsidR="0062027B" w:rsidRPr="0062027B" w14:paraId="588065F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9ADEB0A" w14:textId="77777777" w:rsidR="0062027B" w:rsidRPr="0062027B" w:rsidRDefault="0062027B" w:rsidP="0062027B">
            <w:pPr>
              <w:rPr>
                <w:sz w:val="16"/>
                <w:szCs w:val="16"/>
              </w:rPr>
            </w:pPr>
            <w:r w:rsidRPr="0062027B">
              <w:rPr>
                <w:sz w:val="16"/>
                <w:szCs w:val="16"/>
              </w:rPr>
              <w:t>Основное мероприятие "Поддержка крестьянских (фермерских) хозяйств в Кочубеевском округе"</w:t>
            </w:r>
          </w:p>
        </w:tc>
        <w:tc>
          <w:tcPr>
            <w:tcW w:w="602" w:type="dxa"/>
            <w:tcBorders>
              <w:top w:val="nil"/>
              <w:left w:val="nil"/>
              <w:bottom w:val="single" w:sz="4" w:space="0" w:color="auto"/>
              <w:right w:val="single" w:sz="4" w:space="0" w:color="auto"/>
            </w:tcBorders>
            <w:shd w:val="clear" w:color="000000" w:fill="FFFFFF"/>
            <w:noWrap/>
            <w:vAlign w:val="bottom"/>
            <w:hideMark/>
          </w:tcPr>
          <w:p w14:paraId="501EC489"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476696CF"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5B45146"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319ECE9C" w14:textId="77777777" w:rsidR="0062027B" w:rsidRPr="0062027B" w:rsidRDefault="0062027B" w:rsidP="0062027B">
            <w:pPr>
              <w:jc w:val="center"/>
              <w:rPr>
                <w:sz w:val="16"/>
                <w:szCs w:val="16"/>
              </w:rPr>
            </w:pPr>
            <w:r w:rsidRPr="0062027B">
              <w:rPr>
                <w:sz w:val="16"/>
                <w:szCs w:val="16"/>
              </w:rPr>
              <w:t>1040100000</w:t>
            </w:r>
          </w:p>
        </w:tc>
        <w:tc>
          <w:tcPr>
            <w:tcW w:w="591" w:type="dxa"/>
            <w:tcBorders>
              <w:top w:val="nil"/>
              <w:left w:val="nil"/>
              <w:bottom w:val="single" w:sz="4" w:space="0" w:color="auto"/>
              <w:right w:val="single" w:sz="4" w:space="0" w:color="auto"/>
            </w:tcBorders>
            <w:shd w:val="clear" w:color="000000" w:fill="FFFFFF"/>
            <w:noWrap/>
            <w:vAlign w:val="bottom"/>
            <w:hideMark/>
          </w:tcPr>
          <w:p w14:paraId="34690AE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CD3ACF6" w14:textId="77777777" w:rsidR="0062027B" w:rsidRPr="0062027B" w:rsidRDefault="0062027B" w:rsidP="0062027B">
            <w:pPr>
              <w:jc w:val="center"/>
              <w:rPr>
                <w:sz w:val="16"/>
                <w:szCs w:val="16"/>
              </w:rPr>
            </w:pPr>
            <w:r w:rsidRPr="0062027B">
              <w:rPr>
                <w:sz w:val="16"/>
                <w:szCs w:val="16"/>
              </w:rPr>
              <w:t>4 350,00</w:t>
            </w:r>
          </w:p>
        </w:tc>
        <w:tc>
          <w:tcPr>
            <w:tcW w:w="1146" w:type="dxa"/>
            <w:tcBorders>
              <w:top w:val="nil"/>
              <w:left w:val="nil"/>
              <w:bottom w:val="single" w:sz="4" w:space="0" w:color="auto"/>
              <w:right w:val="single" w:sz="4" w:space="0" w:color="auto"/>
            </w:tcBorders>
            <w:shd w:val="clear" w:color="000000" w:fill="FFFFFF"/>
            <w:noWrap/>
            <w:vAlign w:val="bottom"/>
            <w:hideMark/>
          </w:tcPr>
          <w:p w14:paraId="1F9F34E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9BE66F4" w14:textId="77777777" w:rsidR="0062027B" w:rsidRPr="0062027B" w:rsidRDefault="0062027B" w:rsidP="0062027B">
            <w:pPr>
              <w:jc w:val="center"/>
              <w:rPr>
                <w:sz w:val="16"/>
                <w:szCs w:val="16"/>
              </w:rPr>
            </w:pPr>
            <w:r w:rsidRPr="0062027B">
              <w:rPr>
                <w:sz w:val="16"/>
                <w:szCs w:val="16"/>
              </w:rPr>
              <w:t>0,00</w:t>
            </w:r>
          </w:p>
        </w:tc>
      </w:tr>
      <w:tr w:rsidR="0062027B" w:rsidRPr="0062027B" w14:paraId="37CA84C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0D4D84C" w14:textId="77777777" w:rsidR="0062027B" w:rsidRPr="0062027B" w:rsidRDefault="0062027B" w:rsidP="0062027B">
            <w:pPr>
              <w:rPr>
                <w:sz w:val="16"/>
                <w:szCs w:val="16"/>
              </w:rPr>
            </w:pPr>
            <w:r w:rsidRPr="0062027B">
              <w:rPr>
                <w:sz w:val="16"/>
                <w:szCs w:val="16"/>
              </w:rPr>
              <w:t>Гранты в форме субсидий гражданам, ведущим личные подсобные хозяйства, на закладку сада суперинтенсивного типа</w:t>
            </w:r>
          </w:p>
        </w:tc>
        <w:tc>
          <w:tcPr>
            <w:tcW w:w="602" w:type="dxa"/>
            <w:tcBorders>
              <w:top w:val="nil"/>
              <w:left w:val="nil"/>
              <w:bottom w:val="single" w:sz="4" w:space="0" w:color="auto"/>
              <w:right w:val="single" w:sz="4" w:space="0" w:color="auto"/>
            </w:tcBorders>
            <w:shd w:val="clear" w:color="000000" w:fill="FFFFFF"/>
            <w:noWrap/>
            <w:vAlign w:val="bottom"/>
            <w:hideMark/>
          </w:tcPr>
          <w:p w14:paraId="107AC975"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518F4BEB"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1605BFA"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68B544FC" w14:textId="77777777" w:rsidR="0062027B" w:rsidRPr="0062027B" w:rsidRDefault="0062027B" w:rsidP="0062027B">
            <w:pPr>
              <w:jc w:val="center"/>
              <w:rPr>
                <w:sz w:val="16"/>
                <w:szCs w:val="16"/>
              </w:rPr>
            </w:pPr>
            <w:r w:rsidRPr="0062027B">
              <w:rPr>
                <w:sz w:val="16"/>
                <w:szCs w:val="16"/>
              </w:rPr>
              <w:t>1040178970</w:t>
            </w:r>
          </w:p>
        </w:tc>
        <w:tc>
          <w:tcPr>
            <w:tcW w:w="591" w:type="dxa"/>
            <w:tcBorders>
              <w:top w:val="nil"/>
              <w:left w:val="nil"/>
              <w:bottom w:val="single" w:sz="4" w:space="0" w:color="auto"/>
              <w:right w:val="single" w:sz="4" w:space="0" w:color="auto"/>
            </w:tcBorders>
            <w:shd w:val="clear" w:color="000000" w:fill="FFFFFF"/>
            <w:noWrap/>
            <w:vAlign w:val="bottom"/>
            <w:hideMark/>
          </w:tcPr>
          <w:p w14:paraId="0D24561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60837F4" w14:textId="77777777" w:rsidR="0062027B" w:rsidRPr="0062027B" w:rsidRDefault="0062027B" w:rsidP="0062027B">
            <w:pPr>
              <w:jc w:val="center"/>
              <w:rPr>
                <w:sz w:val="16"/>
                <w:szCs w:val="16"/>
              </w:rPr>
            </w:pPr>
            <w:r w:rsidRPr="0062027B">
              <w:rPr>
                <w:sz w:val="16"/>
                <w:szCs w:val="16"/>
              </w:rPr>
              <w:t>4 350,00</w:t>
            </w:r>
          </w:p>
        </w:tc>
        <w:tc>
          <w:tcPr>
            <w:tcW w:w="1146" w:type="dxa"/>
            <w:tcBorders>
              <w:top w:val="nil"/>
              <w:left w:val="nil"/>
              <w:bottom w:val="single" w:sz="4" w:space="0" w:color="auto"/>
              <w:right w:val="single" w:sz="4" w:space="0" w:color="auto"/>
            </w:tcBorders>
            <w:shd w:val="clear" w:color="000000" w:fill="FFFFFF"/>
            <w:noWrap/>
            <w:vAlign w:val="bottom"/>
            <w:hideMark/>
          </w:tcPr>
          <w:p w14:paraId="445765E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7EE3094" w14:textId="77777777" w:rsidR="0062027B" w:rsidRPr="0062027B" w:rsidRDefault="0062027B" w:rsidP="0062027B">
            <w:pPr>
              <w:jc w:val="center"/>
              <w:rPr>
                <w:sz w:val="16"/>
                <w:szCs w:val="16"/>
              </w:rPr>
            </w:pPr>
            <w:r w:rsidRPr="0062027B">
              <w:rPr>
                <w:sz w:val="16"/>
                <w:szCs w:val="16"/>
              </w:rPr>
              <w:t>0,00</w:t>
            </w:r>
          </w:p>
        </w:tc>
      </w:tr>
      <w:tr w:rsidR="0062027B" w:rsidRPr="0062027B" w14:paraId="043C2FC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F553037"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3227B155"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37CACD64"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A36420D"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0E90ECEE" w14:textId="77777777" w:rsidR="0062027B" w:rsidRPr="0062027B" w:rsidRDefault="0062027B" w:rsidP="0062027B">
            <w:pPr>
              <w:jc w:val="center"/>
              <w:rPr>
                <w:sz w:val="16"/>
                <w:szCs w:val="16"/>
              </w:rPr>
            </w:pPr>
            <w:r w:rsidRPr="0062027B">
              <w:rPr>
                <w:sz w:val="16"/>
                <w:szCs w:val="16"/>
              </w:rPr>
              <w:t>1040178970</w:t>
            </w:r>
          </w:p>
        </w:tc>
        <w:tc>
          <w:tcPr>
            <w:tcW w:w="591" w:type="dxa"/>
            <w:tcBorders>
              <w:top w:val="nil"/>
              <w:left w:val="nil"/>
              <w:bottom w:val="single" w:sz="4" w:space="0" w:color="auto"/>
              <w:right w:val="single" w:sz="4" w:space="0" w:color="auto"/>
            </w:tcBorders>
            <w:shd w:val="clear" w:color="000000" w:fill="FFFFFF"/>
            <w:noWrap/>
            <w:vAlign w:val="bottom"/>
            <w:hideMark/>
          </w:tcPr>
          <w:p w14:paraId="68DE11D8"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2A5F6BD4" w14:textId="77777777" w:rsidR="0062027B" w:rsidRPr="0062027B" w:rsidRDefault="0062027B" w:rsidP="0062027B">
            <w:pPr>
              <w:jc w:val="center"/>
              <w:rPr>
                <w:sz w:val="16"/>
                <w:szCs w:val="16"/>
              </w:rPr>
            </w:pPr>
            <w:r w:rsidRPr="0062027B">
              <w:rPr>
                <w:sz w:val="16"/>
                <w:szCs w:val="16"/>
              </w:rPr>
              <w:t>4 350,00</w:t>
            </w:r>
          </w:p>
        </w:tc>
        <w:tc>
          <w:tcPr>
            <w:tcW w:w="1146" w:type="dxa"/>
            <w:tcBorders>
              <w:top w:val="nil"/>
              <w:left w:val="nil"/>
              <w:bottom w:val="single" w:sz="4" w:space="0" w:color="auto"/>
              <w:right w:val="single" w:sz="4" w:space="0" w:color="auto"/>
            </w:tcBorders>
            <w:shd w:val="clear" w:color="000000" w:fill="FFFFFF"/>
            <w:noWrap/>
            <w:vAlign w:val="bottom"/>
            <w:hideMark/>
          </w:tcPr>
          <w:p w14:paraId="29B86E1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3656764" w14:textId="77777777" w:rsidR="0062027B" w:rsidRPr="0062027B" w:rsidRDefault="0062027B" w:rsidP="0062027B">
            <w:pPr>
              <w:jc w:val="center"/>
              <w:rPr>
                <w:sz w:val="16"/>
                <w:szCs w:val="16"/>
              </w:rPr>
            </w:pPr>
            <w:r w:rsidRPr="0062027B">
              <w:rPr>
                <w:sz w:val="16"/>
                <w:szCs w:val="16"/>
              </w:rPr>
              <w:t>0,00</w:t>
            </w:r>
          </w:p>
        </w:tc>
      </w:tr>
      <w:tr w:rsidR="0062027B" w:rsidRPr="0062027B" w14:paraId="33352D0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401FE4D"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2B858001"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3B8C6A66"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14DAA233"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228D3B85"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F31319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D4914C6" w14:textId="77777777" w:rsidR="0062027B" w:rsidRPr="0062027B" w:rsidRDefault="0062027B" w:rsidP="0062027B">
            <w:pPr>
              <w:jc w:val="center"/>
              <w:rPr>
                <w:sz w:val="16"/>
                <w:szCs w:val="16"/>
              </w:rPr>
            </w:pPr>
            <w:r w:rsidRPr="0062027B">
              <w:rPr>
                <w:sz w:val="16"/>
                <w:szCs w:val="16"/>
              </w:rPr>
              <w:t>242,56</w:t>
            </w:r>
          </w:p>
        </w:tc>
        <w:tc>
          <w:tcPr>
            <w:tcW w:w="1146" w:type="dxa"/>
            <w:tcBorders>
              <w:top w:val="nil"/>
              <w:left w:val="nil"/>
              <w:bottom w:val="single" w:sz="4" w:space="0" w:color="auto"/>
              <w:right w:val="single" w:sz="4" w:space="0" w:color="auto"/>
            </w:tcBorders>
            <w:shd w:val="clear" w:color="000000" w:fill="FFFFFF"/>
            <w:noWrap/>
            <w:vAlign w:val="bottom"/>
            <w:hideMark/>
          </w:tcPr>
          <w:p w14:paraId="37AEC75F" w14:textId="77777777" w:rsidR="0062027B" w:rsidRPr="0062027B" w:rsidRDefault="0062027B" w:rsidP="0062027B">
            <w:pPr>
              <w:jc w:val="center"/>
              <w:rPr>
                <w:sz w:val="16"/>
                <w:szCs w:val="16"/>
              </w:rPr>
            </w:pPr>
            <w:r w:rsidRPr="0062027B">
              <w:rPr>
                <w:sz w:val="16"/>
                <w:szCs w:val="16"/>
              </w:rPr>
              <w:t>242,56</w:t>
            </w:r>
          </w:p>
        </w:tc>
        <w:tc>
          <w:tcPr>
            <w:tcW w:w="1240" w:type="dxa"/>
            <w:tcBorders>
              <w:top w:val="nil"/>
              <w:left w:val="nil"/>
              <w:bottom w:val="single" w:sz="4" w:space="0" w:color="auto"/>
              <w:right w:val="single" w:sz="4" w:space="0" w:color="auto"/>
            </w:tcBorders>
            <w:shd w:val="clear" w:color="000000" w:fill="FFFFFF"/>
            <w:noWrap/>
            <w:vAlign w:val="bottom"/>
            <w:hideMark/>
          </w:tcPr>
          <w:p w14:paraId="47236060" w14:textId="77777777" w:rsidR="0062027B" w:rsidRPr="0062027B" w:rsidRDefault="0062027B" w:rsidP="0062027B">
            <w:pPr>
              <w:jc w:val="center"/>
              <w:rPr>
                <w:sz w:val="16"/>
                <w:szCs w:val="16"/>
              </w:rPr>
            </w:pPr>
            <w:r w:rsidRPr="0062027B">
              <w:rPr>
                <w:sz w:val="16"/>
                <w:szCs w:val="16"/>
              </w:rPr>
              <w:t>242,56</w:t>
            </w:r>
          </w:p>
        </w:tc>
      </w:tr>
      <w:tr w:rsidR="0062027B" w:rsidRPr="0062027B" w14:paraId="070F923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A0E0DF6"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283A5FB9"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62770F60"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C95C78B"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6914E806"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21627C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70142A8" w14:textId="77777777" w:rsidR="0062027B" w:rsidRPr="0062027B" w:rsidRDefault="0062027B" w:rsidP="0062027B">
            <w:pPr>
              <w:jc w:val="center"/>
              <w:rPr>
                <w:sz w:val="16"/>
                <w:szCs w:val="16"/>
              </w:rPr>
            </w:pPr>
            <w:r w:rsidRPr="0062027B">
              <w:rPr>
                <w:sz w:val="16"/>
                <w:szCs w:val="16"/>
              </w:rPr>
              <w:t>242,56</w:t>
            </w:r>
          </w:p>
        </w:tc>
        <w:tc>
          <w:tcPr>
            <w:tcW w:w="1146" w:type="dxa"/>
            <w:tcBorders>
              <w:top w:val="nil"/>
              <w:left w:val="nil"/>
              <w:bottom w:val="single" w:sz="4" w:space="0" w:color="auto"/>
              <w:right w:val="single" w:sz="4" w:space="0" w:color="auto"/>
            </w:tcBorders>
            <w:shd w:val="clear" w:color="000000" w:fill="FFFFFF"/>
            <w:noWrap/>
            <w:vAlign w:val="bottom"/>
            <w:hideMark/>
          </w:tcPr>
          <w:p w14:paraId="5666EB71" w14:textId="77777777" w:rsidR="0062027B" w:rsidRPr="0062027B" w:rsidRDefault="0062027B" w:rsidP="0062027B">
            <w:pPr>
              <w:jc w:val="center"/>
              <w:rPr>
                <w:sz w:val="16"/>
                <w:szCs w:val="16"/>
              </w:rPr>
            </w:pPr>
            <w:r w:rsidRPr="0062027B">
              <w:rPr>
                <w:sz w:val="16"/>
                <w:szCs w:val="16"/>
              </w:rPr>
              <w:t>242,56</w:t>
            </w:r>
          </w:p>
        </w:tc>
        <w:tc>
          <w:tcPr>
            <w:tcW w:w="1240" w:type="dxa"/>
            <w:tcBorders>
              <w:top w:val="nil"/>
              <w:left w:val="nil"/>
              <w:bottom w:val="single" w:sz="4" w:space="0" w:color="auto"/>
              <w:right w:val="single" w:sz="4" w:space="0" w:color="auto"/>
            </w:tcBorders>
            <w:shd w:val="clear" w:color="000000" w:fill="FFFFFF"/>
            <w:noWrap/>
            <w:vAlign w:val="bottom"/>
            <w:hideMark/>
          </w:tcPr>
          <w:p w14:paraId="456321AC" w14:textId="77777777" w:rsidR="0062027B" w:rsidRPr="0062027B" w:rsidRDefault="0062027B" w:rsidP="0062027B">
            <w:pPr>
              <w:jc w:val="center"/>
              <w:rPr>
                <w:sz w:val="16"/>
                <w:szCs w:val="16"/>
              </w:rPr>
            </w:pPr>
            <w:r w:rsidRPr="0062027B">
              <w:rPr>
                <w:sz w:val="16"/>
                <w:szCs w:val="16"/>
              </w:rPr>
              <w:t>242,56</w:t>
            </w:r>
          </w:p>
        </w:tc>
      </w:tr>
      <w:tr w:rsidR="0062027B" w:rsidRPr="0062027B" w14:paraId="7DF5FA8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B69DDF6" w14:textId="77777777" w:rsidR="0062027B" w:rsidRPr="0062027B" w:rsidRDefault="0062027B" w:rsidP="0062027B">
            <w:pPr>
              <w:rPr>
                <w:sz w:val="16"/>
                <w:szCs w:val="16"/>
              </w:rPr>
            </w:pPr>
            <w:r w:rsidRPr="0062027B">
              <w:rPr>
                <w:sz w:val="16"/>
                <w:szCs w:val="16"/>
              </w:rPr>
              <w:t>Организация мероприятий при осуществлении деятельности по обращению с животными без владельцев</w:t>
            </w:r>
          </w:p>
        </w:tc>
        <w:tc>
          <w:tcPr>
            <w:tcW w:w="602" w:type="dxa"/>
            <w:tcBorders>
              <w:top w:val="nil"/>
              <w:left w:val="nil"/>
              <w:bottom w:val="single" w:sz="4" w:space="0" w:color="auto"/>
              <w:right w:val="single" w:sz="4" w:space="0" w:color="auto"/>
            </w:tcBorders>
            <w:shd w:val="clear" w:color="000000" w:fill="FFFFFF"/>
            <w:noWrap/>
            <w:vAlign w:val="bottom"/>
            <w:hideMark/>
          </w:tcPr>
          <w:p w14:paraId="2775223A"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53AEC849"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34681B7"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72EB4A94" w14:textId="77777777" w:rsidR="0062027B" w:rsidRPr="0062027B" w:rsidRDefault="0062027B" w:rsidP="0062027B">
            <w:pPr>
              <w:jc w:val="center"/>
              <w:rPr>
                <w:sz w:val="16"/>
                <w:szCs w:val="16"/>
              </w:rPr>
            </w:pPr>
            <w:r w:rsidRPr="0062027B">
              <w:rPr>
                <w:sz w:val="16"/>
                <w:szCs w:val="16"/>
              </w:rPr>
              <w:t>5110077150</w:t>
            </w:r>
          </w:p>
        </w:tc>
        <w:tc>
          <w:tcPr>
            <w:tcW w:w="591" w:type="dxa"/>
            <w:tcBorders>
              <w:top w:val="nil"/>
              <w:left w:val="nil"/>
              <w:bottom w:val="single" w:sz="4" w:space="0" w:color="auto"/>
              <w:right w:val="single" w:sz="4" w:space="0" w:color="auto"/>
            </w:tcBorders>
            <w:shd w:val="clear" w:color="000000" w:fill="FFFFFF"/>
            <w:noWrap/>
            <w:vAlign w:val="bottom"/>
            <w:hideMark/>
          </w:tcPr>
          <w:p w14:paraId="47990EC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5D870E9" w14:textId="77777777" w:rsidR="0062027B" w:rsidRPr="0062027B" w:rsidRDefault="0062027B" w:rsidP="0062027B">
            <w:pPr>
              <w:jc w:val="center"/>
              <w:rPr>
                <w:sz w:val="16"/>
                <w:szCs w:val="16"/>
              </w:rPr>
            </w:pPr>
            <w:r w:rsidRPr="0062027B">
              <w:rPr>
                <w:sz w:val="16"/>
                <w:szCs w:val="16"/>
              </w:rPr>
              <w:t>242,56</w:t>
            </w:r>
          </w:p>
        </w:tc>
        <w:tc>
          <w:tcPr>
            <w:tcW w:w="1146" w:type="dxa"/>
            <w:tcBorders>
              <w:top w:val="nil"/>
              <w:left w:val="nil"/>
              <w:bottom w:val="single" w:sz="4" w:space="0" w:color="auto"/>
              <w:right w:val="single" w:sz="4" w:space="0" w:color="auto"/>
            </w:tcBorders>
            <w:shd w:val="clear" w:color="000000" w:fill="FFFFFF"/>
            <w:noWrap/>
            <w:vAlign w:val="bottom"/>
            <w:hideMark/>
          </w:tcPr>
          <w:p w14:paraId="6B707036" w14:textId="77777777" w:rsidR="0062027B" w:rsidRPr="0062027B" w:rsidRDefault="0062027B" w:rsidP="0062027B">
            <w:pPr>
              <w:jc w:val="center"/>
              <w:rPr>
                <w:sz w:val="16"/>
                <w:szCs w:val="16"/>
              </w:rPr>
            </w:pPr>
            <w:r w:rsidRPr="0062027B">
              <w:rPr>
                <w:sz w:val="16"/>
                <w:szCs w:val="16"/>
              </w:rPr>
              <w:t>242,56</w:t>
            </w:r>
          </w:p>
        </w:tc>
        <w:tc>
          <w:tcPr>
            <w:tcW w:w="1240" w:type="dxa"/>
            <w:tcBorders>
              <w:top w:val="nil"/>
              <w:left w:val="nil"/>
              <w:bottom w:val="single" w:sz="4" w:space="0" w:color="auto"/>
              <w:right w:val="single" w:sz="4" w:space="0" w:color="auto"/>
            </w:tcBorders>
            <w:shd w:val="clear" w:color="000000" w:fill="FFFFFF"/>
            <w:noWrap/>
            <w:vAlign w:val="bottom"/>
            <w:hideMark/>
          </w:tcPr>
          <w:p w14:paraId="538DB217" w14:textId="77777777" w:rsidR="0062027B" w:rsidRPr="0062027B" w:rsidRDefault="0062027B" w:rsidP="0062027B">
            <w:pPr>
              <w:jc w:val="center"/>
              <w:rPr>
                <w:sz w:val="16"/>
                <w:szCs w:val="16"/>
              </w:rPr>
            </w:pPr>
            <w:r w:rsidRPr="0062027B">
              <w:rPr>
                <w:sz w:val="16"/>
                <w:szCs w:val="16"/>
              </w:rPr>
              <w:t>242,56</w:t>
            </w:r>
          </w:p>
        </w:tc>
      </w:tr>
      <w:tr w:rsidR="0062027B" w:rsidRPr="0062027B" w14:paraId="11B9804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0996655"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7F7C1C9"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76D24656"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BE13711"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0A0A81B0" w14:textId="77777777" w:rsidR="0062027B" w:rsidRPr="0062027B" w:rsidRDefault="0062027B" w:rsidP="0062027B">
            <w:pPr>
              <w:jc w:val="center"/>
              <w:rPr>
                <w:sz w:val="16"/>
                <w:szCs w:val="16"/>
              </w:rPr>
            </w:pPr>
            <w:r w:rsidRPr="0062027B">
              <w:rPr>
                <w:sz w:val="16"/>
                <w:szCs w:val="16"/>
              </w:rPr>
              <w:t>5110077150</w:t>
            </w:r>
          </w:p>
        </w:tc>
        <w:tc>
          <w:tcPr>
            <w:tcW w:w="591" w:type="dxa"/>
            <w:tcBorders>
              <w:top w:val="nil"/>
              <w:left w:val="nil"/>
              <w:bottom w:val="single" w:sz="4" w:space="0" w:color="auto"/>
              <w:right w:val="single" w:sz="4" w:space="0" w:color="auto"/>
            </w:tcBorders>
            <w:shd w:val="clear" w:color="000000" w:fill="FFFFFF"/>
            <w:noWrap/>
            <w:vAlign w:val="bottom"/>
            <w:hideMark/>
          </w:tcPr>
          <w:p w14:paraId="501DEFD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785E537" w14:textId="77777777" w:rsidR="0062027B" w:rsidRPr="0062027B" w:rsidRDefault="0062027B" w:rsidP="0062027B">
            <w:pPr>
              <w:jc w:val="center"/>
              <w:rPr>
                <w:sz w:val="16"/>
                <w:szCs w:val="16"/>
              </w:rPr>
            </w:pPr>
            <w:r w:rsidRPr="0062027B">
              <w:rPr>
                <w:sz w:val="16"/>
                <w:szCs w:val="16"/>
              </w:rPr>
              <w:t>242,56</w:t>
            </w:r>
          </w:p>
        </w:tc>
        <w:tc>
          <w:tcPr>
            <w:tcW w:w="1146" w:type="dxa"/>
            <w:tcBorders>
              <w:top w:val="nil"/>
              <w:left w:val="nil"/>
              <w:bottom w:val="single" w:sz="4" w:space="0" w:color="auto"/>
              <w:right w:val="single" w:sz="4" w:space="0" w:color="auto"/>
            </w:tcBorders>
            <w:shd w:val="clear" w:color="000000" w:fill="FFFFFF"/>
            <w:noWrap/>
            <w:vAlign w:val="bottom"/>
            <w:hideMark/>
          </w:tcPr>
          <w:p w14:paraId="56B742F9" w14:textId="77777777" w:rsidR="0062027B" w:rsidRPr="0062027B" w:rsidRDefault="0062027B" w:rsidP="0062027B">
            <w:pPr>
              <w:jc w:val="center"/>
              <w:rPr>
                <w:sz w:val="16"/>
                <w:szCs w:val="16"/>
              </w:rPr>
            </w:pPr>
            <w:r w:rsidRPr="0062027B">
              <w:rPr>
                <w:sz w:val="16"/>
                <w:szCs w:val="16"/>
              </w:rPr>
              <w:t>242,56</w:t>
            </w:r>
          </w:p>
        </w:tc>
        <w:tc>
          <w:tcPr>
            <w:tcW w:w="1240" w:type="dxa"/>
            <w:tcBorders>
              <w:top w:val="nil"/>
              <w:left w:val="nil"/>
              <w:bottom w:val="single" w:sz="4" w:space="0" w:color="auto"/>
              <w:right w:val="single" w:sz="4" w:space="0" w:color="auto"/>
            </w:tcBorders>
            <w:shd w:val="clear" w:color="000000" w:fill="FFFFFF"/>
            <w:noWrap/>
            <w:vAlign w:val="bottom"/>
            <w:hideMark/>
          </w:tcPr>
          <w:p w14:paraId="4F913C0C" w14:textId="77777777" w:rsidR="0062027B" w:rsidRPr="0062027B" w:rsidRDefault="0062027B" w:rsidP="0062027B">
            <w:pPr>
              <w:jc w:val="center"/>
              <w:rPr>
                <w:sz w:val="16"/>
                <w:szCs w:val="16"/>
              </w:rPr>
            </w:pPr>
            <w:r w:rsidRPr="0062027B">
              <w:rPr>
                <w:sz w:val="16"/>
                <w:szCs w:val="16"/>
              </w:rPr>
              <w:t>242,56</w:t>
            </w:r>
          </w:p>
        </w:tc>
      </w:tr>
      <w:tr w:rsidR="0062027B" w:rsidRPr="0062027B" w14:paraId="48FFB8B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47B47E4" w14:textId="77777777" w:rsidR="0062027B" w:rsidRPr="0062027B" w:rsidRDefault="0062027B" w:rsidP="0062027B">
            <w:pPr>
              <w:rPr>
                <w:sz w:val="16"/>
                <w:szCs w:val="16"/>
              </w:rPr>
            </w:pPr>
            <w:r w:rsidRPr="0062027B">
              <w:rPr>
                <w:sz w:val="16"/>
                <w:szCs w:val="16"/>
              </w:rPr>
              <w:t>Контрольно-счетная палата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881A15C" w14:textId="77777777" w:rsidR="0062027B" w:rsidRPr="0062027B" w:rsidRDefault="0062027B" w:rsidP="0062027B">
            <w:pPr>
              <w:jc w:val="center"/>
              <w:rPr>
                <w:sz w:val="16"/>
                <w:szCs w:val="16"/>
              </w:rPr>
            </w:pPr>
            <w:r w:rsidRPr="0062027B">
              <w:rPr>
                <w:sz w:val="16"/>
                <w:szCs w:val="16"/>
              </w:rPr>
              <w:t>745</w:t>
            </w:r>
          </w:p>
        </w:tc>
        <w:tc>
          <w:tcPr>
            <w:tcW w:w="384" w:type="dxa"/>
            <w:tcBorders>
              <w:top w:val="nil"/>
              <w:left w:val="nil"/>
              <w:bottom w:val="single" w:sz="4" w:space="0" w:color="auto"/>
              <w:right w:val="single" w:sz="4" w:space="0" w:color="auto"/>
            </w:tcBorders>
            <w:shd w:val="clear" w:color="000000" w:fill="FFFFFF"/>
            <w:noWrap/>
            <w:vAlign w:val="bottom"/>
            <w:hideMark/>
          </w:tcPr>
          <w:p w14:paraId="001834B8"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3BAB38B5"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32AB44A2"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F74C9E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E726E98" w14:textId="77777777" w:rsidR="0062027B" w:rsidRPr="0062027B" w:rsidRDefault="0062027B" w:rsidP="0062027B">
            <w:pPr>
              <w:jc w:val="center"/>
              <w:rPr>
                <w:sz w:val="16"/>
                <w:szCs w:val="16"/>
              </w:rPr>
            </w:pPr>
            <w:r w:rsidRPr="0062027B">
              <w:rPr>
                <w:sz w:val="16"/>
                <w:szCs w:val="16"/>
              </w:rPr>
              <w:t>4 318,63</w:t>
            </w:r>
          </w:p>
        </w:tc>
        <w:tc>
          <w:tcPr>
            <w:tcW w:w="1146" w:type="dxa"/>
            <w:tcBorders>
              <w:top w:val="nil"/>
              <w:left w:val="nil"/>
              <w:bottom w:val="single" w:sz="4" w:space="0" w:color="auto"/>
              <w:right w:val="single" w:sz="4" w:space="0" w:color="auto"/>
            </w:tcBorders>
            <w:shd w:val="clear" w:color="000000" w:fill="FFFFFF"/>
            <w:noWrap/>
            <w:vAlign w:val="bottom"/>
            <w:hideMark/>
          </w:tcPr>
          <w:p w14:paraId="3709A8BE" w14:textId="77777777" w:rsidR="0062027B" w:rsidRPr="0062027B" w:rsidRDefault="0062027B" w:rsidP="0062027B">
            <w:pPr>
              <w:jc w:val="center"/>
              <w:rPr>
                <w:sz w:val="16"/>
                <w:szCs w:val="16"/>
              </w:rPr>
            </w:pPr>
            <w:r w:rsidRPr="0062027B">
              <w:rPr>
                <w:sz w:val="16"/>
                <w:szCs w:val="16"/>
              </w:rPr>
              <w:t>4 273,00</w:t>
            </w:r>
          </w:p>
        </w:tc>
        <w:tc>
          <w:tcPr>
            <w:tcW w:w="1240" w:type="dxa"/>
            <w:tcBorders>
              <w:top w:val="nil"/>
              <w:left w:val="nil"/>
              <w:bottom w:val="single" w:sz="4" w:space="0" w:color="auto"/>
              <w:right w:val="single" w:sz="4" w:space="0" w:color="auto"/>
            </w:tcBorders>
            <w:shd w:val="clear" w:color="000000" w:fill="FFFFFF"/>
            <w:noWrap/>
            <w:vAlign w:val="bottom"/>
            <w:hideMark/>
          </w:tcPr>
          <w:p w14:paraId="089B4DAE" w14:textId="77777777" w:rsidR="0062027B" w:rsidRPr="0062027B" w:rsidRDefault="0062027B" w:rsidP="0062027B">
            <w:pPr>
              <w:jc w:val="center"/>
              <w:rPr>
                <w:sz w:val="16"/>
                <w:szCs w:val="16"/>
              </w:rPr>
            </w:pPr>
            <w:r w:rsidRPr="0062027B">
              <w:rPr>
                <w:sz w:val="16"/>
                <w:szCs w:val="16"/>
              </w:rPr>
              <w:t>4 273,00</w:t>
            </w:r>
          </w:p>
        </w:tc>
      </w:tr>
      <w:tr w:rsidR="0062027B" w:rsidRPr="0062027B" w14:paraId="7355A47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55E40A4"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5BE2863A" w14:textId="77777777" w:rsidR="0062027B" w:rsidRPr="0062027B" w:rsidRDefault="0062027B" w:rsidP="0062027B">
            <w:pPr>
              <w:jc w:val="center"/>
              <w:rPr>
                <w:sz w:val="16"/>
                <w:szCs w:val="16"/>
              </w:rPr>
            </w:pPr>
            <w:r w:rsidRPr="0062027B">
              <w:rPr>
                <w:sz w:val="16"/>
                <w:szCs w:val="16"/>
              </w:rPr>
              <w:t>745</w:t>
            </w:r>
          </w:p>
        </w:tc>
        <w:tc>
          <w:tcPr>
            <w:tcW w:w="384" w:type="dxa"/>
            <w:tcBorders>
              <w:top w:val="nil"/>
              <w:left w:val="nil"/>
              <w:bottom w:val="single" w:sz="4" w:space="0" w:color="auto"/>
              <w:right w:val="single" w:sz="4" w:space="0" w:color="auto"/>
            </w:tcBorders>
            <w:shd w:val="clear" w:color="000000" w:fill="FFFFFF"/>
            <w:noWrap/>
            <w:vAlign w:val="bottom"/>
            <w:hideMark/>
          </w:tcPr>
          <w:p w14:paraId="1C44572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4D16013"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6F5F5CA4"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871F21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6606500" w14:textId="77777777" w:rsidR="0062027B" w:rsidRPr="0062027B" w:rsidRDefault="0062027B" w:rsidP="0062027B">
            <w:pPr>
              <w:jc w:val="center"/>
              <w:rPr>
                <w:sz w:val="16"/>
                <w:szCs w:val="16"/>
              </w:rPr>
            </w:pPr>
            <w:r w:rsidRPr="0062027B">
              <w:rPr>
                <w:sz w:val="16"/>
                <w:szCs w:val="16"/>
              </w:rPr>
              <w:t>4 318,63</w:t>
            </w:r>
          </w:p>
        </w:tc>
        <w:tc>
          <w:tcPr>
            <w:tcW w:w="1146" w:type="dxa"/>
            <w:tcBorders>
              <w:top w:val="nil"/>
              <w:left w:val="nil"/>
              <w:bottom w:val="single" w:sz="4" w:space="0" w:color="auto"/>
              <w:right w:val="single" w:sz="4" w:space="0" w:color="auto"/>
            </w:tcBorders>
            <w:shd w:val="clear" w:color="000000" w:fill="FFFFFF"/>
            <w:noWrap/>
            <w:vAlign w:val="bottom"/>
            <w:hideMark/>
          </w:tcPr>
          <w:p w14:paraId="3B0F56EA" w14:textId="77777777" w:rsidR="0062027B" w:rsidRPr="0062027B" w:rsidRDefault="0062027B" w:rsidP="0062027B">
            <w:pPr>
              <w:jc w:val="center"/>
              <w:rPr>
                <w:sz w:val="16"/>
                <w:szCs w:val="16"/>
              </w:rPr>
            </w:pPr>
            <w:r w:rsidRPr="0062027B">
              <w:rPr>
                <w:sz w:val="16"/>
                <w:szCs w:val="16"/>
              </w:rPr>
              <w:t>4 273,00</w:t>
            </w:r>
          </w:p>
        </w:tc>
        <w:tc>
          <w:tcPr>
            <w:tcW w:w="1240" w:type="dxa"/>
            <w:tcBorders>
              <w:top w:val="nil"/>
              <w:left w:val="nil"/>
              <w:bottom w:val="single" w:sz="4" w:space="0" w:color="auto"/>
              <w:right w:val="single" w:sz="4" w:space="0" w:color="auto"/>
            </w:tcBorders>
            <w:shd w:val="clear" w:color="000000" w:fill="FFFFFF"/>
            <w:noWrap/>
            <w:vAlign w:val="bottom"/>
            <w:hideMark/>
          </w:tcPr>
          <w:p w14:paraId="56862566" w14:textId="77777777" w:rsidR="0062027B" w:rsidRPr="0062027B" w:rsidRDefault="0062027B" w:rsidP="0062027B">
            <w:pPr>
              <w:jc w:val="center"/>
              <w:rPr>
                <w:sz w:val="16"/>
                <w:szCs w:val="16"/>
              </w:rPr>
            </w:pPr>
            <w:r w:rsidRPr="0062027B">
              <w:rPr>
                <w:sz w:val="16"/>
                <w:szCs w:val="16"/>
              </w:rPr>
              <w:t>4 273,00</w:t>
            </w:r>
          </w:p>
        </w:tc>
      </w:tr>
      <w:tr w:rsidR="0062027B" w:rsidRPr="0062027B" w14:paraId="212E51D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792CD48" w14:textId="77777777" w:rsidR="0062027B" w:rsidRPr="0062027B" w:rsidRDefault="0062027B" w:rsidP="0062027B">
            <w:pPr>
              <w:rPr>
                <w:sz w:val="16"/>
                <w:szCs w:val="16"/>
              </w:rPr>
            </w:pPr>
            <w:r w:rsidRPr="0062027B">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02" w:type="dxa"/>
            <w:tcBorders>
              <w:top w:val="nil"/>
              <w:left w:val="nil"/>
              <w:bottom w:val="single" w:sz="4" w:space="0" w:color="auto"/>
              <w:right w:val="single" w:sz="4" w:space="0" w:color="auto"/>
            </w:tcBorders>
            <w:shd w:val="clear" w:color="000000" w:fill="FFFFFF"/>
            <w:noWrap/>
            <w:vAlign w:val="bottom"/>
            <w:hideMark/>
          </w:tcPr>
          <w:p w14:paraId="15DA2697" w14:textId="77777777" w:rsidR="0062027B" w:rsidRPr="0062027B" w:rsidRDefault="0062027B" w:rsidP="0062027B">
            <w:pPr>
              <w:jc w:val="center"/>
              <w:rPr>
                <w:sz w:val="16"/>
                <w:szCs w:val="16"/>
              </w:rPr>
            </w:pPr>
            <w:r w:rsidRPr="0062027B">
              <w:rPr>
                <w:sz w:val="16"/>
                <w:szCs w:val="16"/>
              </w:rPr>
              <w:t>745</w:t>
            </w:r>
          </w:p>
        </w:tc>
        <w:tc>
          <w:tcPr>
            <w:tcW w:w="384" w:type="dxa"/>
            <w:tcBorders>
              <w:top w:val="nil"/>
              <w:left w:val="nil"/>
              <w:bottom w:val="single" w:sz="4" w:space="0" w:color="auto"/>
              <w:right w:val="single" w:sz="4" w:space="0" w:color="auto"/>
            </w:tcBorders>
            <w:shd w:val="clear" w:color="000000" w:fill="FFFFFF"/>
            <w:noWrap/>
            <w:vAlign w:val="bottom"/>
            <w:hideMark/>
          </w:tcPr>
          <w:p w14:paraId="6D0723C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5F38618"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2A6C1E9C"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0DF22F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B4DEEFE" w14:textId="77777777" w:rsidR="0062027B" w:rsidRPr="0062027B" w:rsidRDefault="0062027B" w:rsidP="0062027B">
            <w:pPr>
              <w:jc w:val="center"/>
              <w:rPr>
                <w:sz w:val="16"/>
                <w:szCs w:val="16"/>
              </w:rPr>
            </w:pPr>
            <w:r w:rsidRPr="0062027B">
              <w:rPr>
                <w:sz w:val="16"/>
                <w:szCs w:val="16"/>
              </w:rPr>
              <w:t>4 318,63</w:t>
            </w:r>
          </w:p>
        </w:tc>
        <w:tc>
          <w:tcPr>
            <w:tcW w:w="1146" w:type="dxa"/>
            <w:tcBorders>
              <w:top w:val="nil"/>
              <w:left w:val="nil"/>
              <w:bottom w:val="single" w:sz="4" w:space="0" w:color="auto"/>
              <w:right w:val="single" w:sz="4" w:space="0" w:color="auto"/>
            </w:tcBorders>
            <w:shd w:val="clear" w:color="000000" w:fill="FFFFFF"/>
            <w:noWrap/>
            <w:vAlign w:val="bottom"/>
            <w:hideMark/>
          </w:tcPr>
          <w:p w14:paraId="57D6711F" w14:textId="77777777" w:rsidR="0062027B" w:rsidRPr="0062027B" w:rsidRDefault="0062027B" w:rsidP="0062027B">
            <w:pPr>
              <w:jc w:val="center"/>
              <w:rPr>
                <w:sz w:val="16"/>
                <w:szCs w:val="16"/>
              </w:rPr>
            </w:pPr>
            <w:r w:rsidRPr="0062027B">
              <w:rPr>
                <w:sz w:val="16"/>
                <w:szCs w:val="16"/>
              </w:rPr>
              <w:t>4 273,00</w:t>
            </w:r>
          </w:p>
        </w:tc>
        <w:tc>
          <w:tcPr>
            <w:tcW w:w="1240" w:type="dxa"/>
            <w:tcBorders>
              <w:top w:val="nil"/>
              <w:left w:val="nil"/>
              <w:bottom w:val="single" w:sz="4" w:space="0" w:color="auto"/>
              <w:right w:val="single" w:sz="4" w:space="0" w:color="auto"/>
            </w:tcBorders>
            <w:shd w:val="clear" w:color="000000" w:fill="FFFFFF"/>
            <w:noWrap/>
            <w:vAlign w:val="bottom"/>
            <w:hideMark/>
          </w:tcPr>
          <w:p w14:paraId="58BE8CD9" w14:textId="77777777" w:rsidR="0062027B" w:rsidRPr="0062027B" w:rsidRDefault="0062027B" w:rsidP="0062027B">
            <w:pPr>
              <w:jc w:val="center"/>
              <w:rPr>
                <w:sz w:val="16"/>
                <w:szCs w:val="16"/>
              </w:rPr>
            </w:pPr>
            <w:r w:rsidRPr="0062027B">
              <w:rPr>
                <w:sz w:val="16"/>
                <w:szCs w:val="16"/>
              </w:rPr>
              <w:t>4 273,00</w:t>
            </w:r>
          </w:p>
        </w:tc>
      </w:tr>
      <w:tr w:rsidR="0062027B" w:rsidRPr="0062027B" w14:paraId="307C598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905E233"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1C36A23" w14:textId="77777777" w:rsidR="0062027B" w:rsidRPr="0062027B" w:rsidRDefault="0062027B" w:rsidP="0062027B">
            <w:pPr>
              <w:jc w:val="center"/>
              <w:rPr>
                <w:sz w:val="16"/>
                <w:szCs w:val="16"/>
              </w:rPr>
            </w:pPr>
            <w:r w:rsidRPr="0062027B">
              <w:rPr>
                <w:sz w:val="16"/>
                <w:szCs w:val="16"/>
              </w:rPr>
              <w:t>745</w:t>
            </w:r>
          </w:p>
        </w:tc>
        <w:tc>
          <w:tcPr>
            <w:tcW w:w="384" w:type="dxa"/>
            <w:tcBorders>
              <w:top w:val="nil"/>
              <w:left w:val="nil"/>
              <w:bottom w:val="single" w:sz="4" w:space="0" w:color="auto"/>
              <w:right w:val="single" w:sz="4" w:space="0" w:color="auto"/>
            </w:tcBorders>
            <w:shd w:val="clear" w:color="000000" w:fill="FFFFFF"/>
            <w:noWrap/>
            <w:vAlign w:val="bottom"/>
            <w:hideMark/>
          </w:tcPr>
          <w:p w14:paraId="00CB8F9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C515E24"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78955854"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46A7E4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47B06F0" w14:textId="77777777" w:rsidR="0062027B" w:rsidRPr="0062027B" w:rsidRDefault="0062027B" w:rsidP="0062027B">
            <w:pPr>
              <w:jc w:val="center"/>
              <w:rPr>
                <w:sz w:val="16"/>
                <w:szCs w:val="16"/>
              </w:rPr>
            </w:pPr>
            <w:r w:rsidRPr="0062027B">
              <w:rPr>
                <w:sz w:val="16"/>
                <w:szCs w:val="16"/>
              </w:rPr>
              <w:t>4 318,63</w:t>
            </w:r>
          </w:p>
        </w:tc>
        <w:tc>
          <w:tcPr>
            <w:tcW w:w="1146" w:type="dxa"/>
            <w:tcBorders>
              <w:top w:val="nil"/>
              <w:left w:val="nil"/>
              <w:bottom w:val="single" w:sz="4" w:space="0" w:color="auto"/>
              <w:right w:val="single" w:sz="4" w:space="0" w:color="auto"/>
            </w:tcBorders>
            <w:shd w:val="clear" w:color="000000" w:fill="FFFFFF"/>
            <w:noWrap/>
            <w:vAlign w:val="bottom"/>
            <w:hideMark/>
          </w:tcPr>
          <w:p w14:paraId="0EC61848" w14:textId="77777777" w:rsidR="0062027B" w:rsidRPr="0062027B" w:rsidRDefault="0062027B" w:rsidP="0062027B">
            <w:pPr>
              <w:jc w:val="center"/>
              <w:rPr>
                <w:sz w:val="16"/>
                <w:szCs w:val="16"/>
              </w:rPr>
            </w:pPr>
            <w:r w:rsidRPr="0062027B">
              <w:rPr>
                <w:sz w:val="16"/>
                <w:szCs w:val="16"/>
              </w:rPr>
              <w:t>4 273,00</w:t>
            </w:r>
          </w:p>
        </w:tc>
        <w:tc>
          <w:tcPr>
            <w:tcW w:w="1240" w:type="dxa"/>
            <w:tcBorders>
              <w:top w:val="nil"/>
              <w:left w:val="nil"/>
              <w:bottom w:val="single" w:sz="4" w:space="0" w:color="auto"/>
              <w:right w:val="single" w:sz="4" w:space="0" w:color="auto"/>
            </w:tcBorders>
            <w:shd w:val="clear" w:color="000000" w:fill="FFFFFF"/>
            <w:noWrap/>
            <w:vAlign w:val="bottom"/>
            <w:hideMark/>
          </w:tcPr>
          <w:p w14:paraId="609E35A1" w14:textId="77777777" w:rsidR="0062027B" w:rsidRPr="0062027B" w:rsidRDefault="0062027B" w:rsidP="0062027B">
            <w:pPr>
              <w:jc w:val="center"/>
              <w:rPr>
                <w:sz w:val="16"/>
                <w:szCs w:val="16"/>
              </w:rPr>
            </w:pPr>
            <w:r w:rsidRPr="0062027B">
              <w:rPr>
                <w:sz w:val="16"/>
                <w:szCs w:val="16"/>
              </w:rPr>
              <w:t>4 273,00</w:t>
            </w:r>
          </w:p>
        </w:tc>
      </w:tr>
      <w:tr w:rsidR="0062027B" w:rsidRPr="0062027B" w14:paraId="27A3398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D834312"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1FB0D7C4" w14:textId="77777777" w:rsidR="0062027B" w:rsidRPr="0062027B" w:rsidRDefault="0062027B" w:rsidP="0062027B">
            <w:pPr>
              <w:jc w:val="center"/>
              <w:rPr>
                <w:sz w:val="16"/>
                <w:szCs w:val="16"/>
              </w:rPr>
            </w:pPr>
            <w:r w:rsidRPr="0062027B">
              <w:rPr>
                <w:sz w:val="16"/>
                <w:szCs w:val="16"/>
              </w:rPr>
              <w:t>745</w:t>
            </w:r>
          </w:p>
        </w:tc>
        <w:tc>
          <w:tcPr>
            <w:tcW w:w="384" w:type="dxa"/>
            <w:tcBorders>
              <w:top w:val="nil"/>
              <w:left w:val="nil"/>
              <w:bottom w:val="single" w:sz="4" w:space="0" w:color="auto"/>
              <w:right w:val="single" w:sz="4" w:space="0" w:color="auto"/>
            </w:tcBorders>
            <w:shd w:val="clear" w:color="000000" w:fill="FFFFFF"/>
            <w:noWrap/>
            <w:vAlign w:val="bottom"/>
            <w:hideMark/>
          </w:tcPr>
          <w:p w14:paraId="5E5245F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55293FC"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1C03E512"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C7791B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21D2F4E" w14:textId="77777777" w:rsidR="0062027B" w:rsidRPr="0062027B" w:rsidRDefault="0062027B" w:rsidP="0062027B">
            <w:pPr>
              <w:jc w:val="center"/>
              <w:rPr>
                <w:sz w:val="16"/>
                <w:szCs w:val="16"/>
              </w:rPr>
            </w:pPr>
            <w:r w:rsidRPr="0062027B">
              <w:rPr>
                <w:sz w:val="16"/>
                <w:szCs w:val="16"/>
              </w:rPr>
              <w:t>4 318,63</w:t>
            </w:r>
          </w:p>
        </w:tc>
        <w:tc>
          <w:tcPr>
            <w:tcW w:w="1146" w:type="dxa"/>
            <w:tcBorders>
              <w:top w:val="nil"/>
              <w:left w:val="nil"/>
              <w:bottom w:val="single" w:sz="4" w:space="0" w:color="auto"/>
              <w:right w:val="single" w:sz="4" w:space="0" w:color="auto"/>
            </w:tcBorders>
            <w:shd w:val="clear" w:color="000000" w:fill="FFFFFF"/>
            <w:noWrap/>
            <w:vAlign w:val="bottom"/>
            <w:hideMark/>
          </w:tcPr>
          <w:p w14:paraId="64ACB4C7" w14:textId="77777777" w:rsidR="0062027B" w:rsidRPr="0062027B" w:rsidRDefault="0062027B" w:rsidP="0062027B">
            <w:pPr>
              <w:jc w:val="center"/>
              <w:rPr>
                <w:sz w:val="16"/>
                <w:szCs w:val="16"/>
              </w:rPr>
            </w:pPr>
            <w:r w:rsidRPr="0062027B">
              <w:rPr>
                <w:sz w:val="16"/>
                <w:szCs w:val="16"/>
              </w:rPr>
              <w:t>4 273,00</w:t>
            </w:r>
          </w:p>
        </w:tc>
        <w:tc>
          <w:tcPr>
            <w:tcW w:w="1240" w:type="dxa"/>
            <w:tcBorders>
              <w:top w:val="nil"/>
              <w:left w:val="nil"/>
              <w:bottom w:val="single" w:sz="4" w:space="0" w:color="auto"/>
              <w:right w:val="single" w:sz="4" w:space="0" w:color="auto"/>
            </w:tcBorders>
            <w:shd w:val="clear" w:color="000000" w:fill="FFFFFF"/>
            <w:noWrap/>
            <w:vAlign w:val="bottom"/>
            <w:hideMark/>
          </w:tcPr>
          <w:p w14:paraId="50A0106E" w14:textId="77777777" w:rsidR="0062027B" w:rsidRPr="0062027B" w:rsidRDefault="0062027B" w:rsidP="0062027B">
            <w:pPr>
              <w:jc w:val="center"/>
              <w:rPr>
                <w:sz w:val="16"/>
                <w:szCs w:val="16"/>
              </w:rPr>
            </w:pPr>
            <w:r w:rsidRPr="0062027B">
              <w:rPr>
                <w:sz w:val="16"/>
                <w:szCs w:val="16"/>
              </w:rPr>
              <w:t>4 273,00</w:t>
            </w:r>
          </w:p>
        </w:tc>
      </w:tr>
      <w:tr w:rsidR="0062027B" w:rsidRPr="0062027B" w14:paraId="3DE7D38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BE1F922"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71F5D13" w14:textId="77777777" w:rsidR="0062027B" w:rsidRPr="0062027B" w:rsidRDefault="0062027B" w:rsidP="0062027B">
            <w:pPr>
              <w:jc w:val="center"/>
              <w:rPr>
                <w:sz w:val="16"/>
                <w:szCs w:val="16"/>
              </w:rPr>
            </w:pPr>
            <w:r w:rsidRPr="0062027B">
              <w:rPr>
                <w:sz w:val="16"/>
                <w:szCs w:val="16"/>
              </w:rPr>
              <w:t>745</w:t>
            </w:r>
          </w:p>
        </w:tc>
        <w:tc>
          <w:tcPr>
            <w:tcW w:w="384" w:type="dxa"/>
            <w:tcBorders>
              <w:top w:val="nil"/>
              <w:left w:val="nil"/>
              <w:bottom w:val="single" w:sz="4" w:space="0" w:color="auto"/>
              <w:right w:val="single" w:sz="4" w:space="0" w:color="auto"/>
            </w:tcBorders>
            <w:shd w:val="clear" w:color="000000" w:fill="FFFFFF"/>
            <w:noWrap/>
            <w:vAlign w:val="bottom"/>
            <w:hideMark/>
          </w:tcPr>
          <w:p w14:paraId="394285E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818E81B"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7E8D3C2E"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0B4AB1E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B9730FF" w14:textId="77777777" w:rsidR="0062027B" w:rsidRPr="0062027B" w:rsidRDefault="0062027B" w:rsidP="0062027B">
            <w:pPr>
              <w:jc w:val="center"/>
              <w:rPr>
                <w:sz w:val="16"/>
                <w:szCs w:val="16"/>
              </w:rPr>
            </w:pPr>
            <w:r w:rsidRPr="0062027B">
              <w:rPr>
                <w:sz w:val="16"/>
                <w:szCs w:val="16"/>
              </w:rPr>
              <w:t>729,18</w:t>
            </w:r>
          </w:p>
        </w:tc>
        <w:tc>
          <w:tcPr>
            <w:tcW w:w="1146" w:type="dxa"/>
            <w:tcBorders>
              <w:top w:val="nil"/>
              <w:left w:val="nil"/>
              <w:bottom w:val="single" w:sz="4" w:space="0" w:color="auto"/>
              <w:right w:val="single" w:sz="4" w:space="0" w:color="auto"/>
            </w:tcBorders>
            <w:shd w:val="clear" w:color="000000" w:fill="FFFFFF"/>
            <w:noWrap/>
            <w:vAlign w:val="bottom"/>
            <w:hideMark/>
          </w:tcPr>
          <w:p w14:paraId="023F972F" w14:textId="77777777" w:rsidR="0062027B" w:rsidRPr="0062027B" w:rsidRDefault="0062027B" w:rsidP="0062027B">
            <w:pPr>
              <w:jc w:val="center"/>
              <w:rPr>
                <w:sz w:val="16"/>
                <w:szCs w:val="16"/>
              </w:rPr>
            </w:pPr>
            <w:r w:rsidRPr="0062027B">
              <w:rPr>
                <w:sz w:val="16"/>
                <w:szCs w:val="16"/>
              </w:rPr>
              <w:t>1 011,94</w:t>
            </w:r>
          </w:p>
        </w:tc>
        <w:tc>
          <w:tcPr>
            <w:tcW w:w="1240" w:type="dxa"/>
            <w:tcBorders>
              <w:top w:val="nil"/>
              <w:left w:val="nil"/>
              <w:bottom w:val="single" w:sz="4" w:space="0" w:color="auto"/>
              <w:right w:val="single" w:sz="4" w:space="0" w:color="auto"/>
            </w:tcBorders>
            <w:shd w:val="clear" w:color="000000" w:fill="FFFFFF"/>
            <w:noWrap/>
            <w:vAlign w:val="bottom"/>
            <w:hideMark/>
          </w:tcPr>
          <w:p w14:paraId="5C9792CE" w14:textId="77777777" w:rsidR="0062027B" w:rsidRPr="0062027B" w:rsidRDefault="0062027B" w:rsidP="0062027B">
            <w:pPr>
              <w:jc w:val="center"/>
              <w:rPr>
                <w:sz w:val="16"/>
                <w:szCs w:val="16"/>
              </w:rPr>
            </w:pPr>
            <w:r w:rsidRPr="0062027B">
              <w:rPr>
                <w:sz w:val="16"/>
                <w:szCs w:val="16"/>
              </w:rPr>
              <w:t>1 011,94</w:t>
            </w:r>
          </w:p>
        </w:tc>
      </w:tr>
      <w:tr w:rsidR="0062027B" w:rsidRPr="0062027B" w14:paraId="0ECE3A8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1AB126E"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1AEEA968" w14:textId="77777777" w:rsidR="0062027B" w:rsidRPr="0062027B" w:rsidRDefault="0062027B" w:rsidP="0062027B">
            <w:pPr>
              <w:jc w:val="center"/>
              <w:rPr>
                <w:sz w:val="16"/>
                <w:szCs w:val="16"/>
              </w:rPr>
            </w:pPr>
            <w:r w:rsidRPr="0062027B">
              <w:rPr>
                <w:sz w:val="16"/>
                <w:szCs w:val="16"/>
              </w:rPr>
              <w:t>745</w:t>
            </w:r>
          </w:p>
        </w:tc>
        <w:tc>
          <w:tcPr>
            <w:tcW w:w="384" w:type="dxa"/>
            <w:tcBorders>
              <w:top w:val="nil"/>
              <w:left w:val="nil"/>
              <w:bottom w:val="single" w:sz="4" w:space="0" w:color="auto"/>
              <w:right w:val="single" w:sz="4" w:space="0" w:color="auto"/>
            </w:tcBorders>
            <w:shd w:val="clear" w:color="000000" w:fill="FFFFFF"/>
            <w:noWrap/>
            <w:vAlign w:val="bottom"/>
            <w:hideMark/>
          </w:tcPr>
          <w:p w14:paraId="50E5AB0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5DF6837"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36ADC7B2"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43D2B69B"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05B421F8" w14:textId="77777777" w:rsidR="0062027B" w:rsidRPr="0062027B" w:rsidRDefault="0062027B" w:rsidP="0062027B">
            <w:pPr>
              <w:jc w:val="center"/>
              <w:rPr>
                <w:sz w:val="16"/>
                <w:szCs w:val="16"/>
              </w:rPr>
            </w:pPr>
            <w:r w:rsidRPr="0062027B">
              <w:rPr>
                <w:sz w:val="16"/>
                <w:szCs w:val="16"/>
              </w:rPr>
              <w:t>141,09</w:t>
            </w:r>
          </w:p>
        </w:tc>
        <w:tc>
          <w:tcPr>
            <w:tcW w:w="1146" w:type="dxa"/>
            <w:tcBorders>
              <w:top w:val="nil"/>
              <w:left w:val="nil"/>
              <w:bottom w:val="single" w:sz="4" w:space="0" w:color="auto"/>
              <w:right w:val="single" w:sz="4" w:space="0" w:color="auto"/>
            </w:tcBorders>
            <w:shd w:val="clear" w:color="000000" w:fill="FFFFFF"/>
            <w:noWrap/>
            <w:vAlign w:val="bottom"/>
            <w:hideMark/>
          </w:tcPr>
          <w:p w14:paraId="6A87C969" w14:textId="77777777" w:rsidR="0062027B" w:rsidRPr="0062027B" w:rsidRDefault="0062027B" w:rsidP="0062027B">
            <w:pPr>
              <w:jc w:val="center"/>
              <w:rPr>
                <w:sz w:val="16"/>
                <w:szCs w:val="16"/>
              </w:rPr>
            </w:pPr>
            <w:r w:rsidRPr="0062027B">
              <w:rPr>
                <w:sz w:val="16"/>
                <w:szCs w:val="16"/>
              </w:rPr>
              <w:t>151,41</w:t>
            </w:r>
          </w:p>
        </w:tc>
        <w:tc>
          <w:tcPr>
            <w:tcW w:w="1240" w:type="dxa"/>
            <w:tcBorders>
              <w:top w:val="nil"/>
              <w:left w:val="nil"/>
              <w:bottom w:val="single" w:sz="4" w:space="0" w:color="auto"/>
              <w:right w:val="single" w:sz="4" w:space="0" w:color="auto"/>
            </w:tcBorders>
            <w:shd w:val="clear" w:color="000000" w:fill="FFFFFF"/>
            <w:noWrap/>
            <w:vAlign w:val="bottom"/>
            <w:hideMark/>
          </w:tcPr>
          <w:p w14:paraId="7646A253" w14:textId="77777777" w:rsidR="0062027B" w:rsidRPr="0062027B" w:rsidRDefault="0062027B" w:rsidP="0062027B">
            <w:pPr>
              <w:jc w:val="center"/>
              <w:rPr>
                <w:sz w:val="16"/>
                <w:szCs w:val="16"/>
              </w:rPr>
            </w:pPr>
            <w:r w:rsidRPr="0062027B">
              <w:rPr>
                <w:sz w:val="16"/>
                <w:szCs w:val="16"/>
              </w:rPr>
              <w:t>151,41</w:t>
            </w:r>
          </w:p>
        </w:tc>
      </w:tr>
      <w:tr w:rsidR="0062027B" w:rsidRPr="0062027B" w14:paraId="11D038C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8A8D205"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F8DD665" w14:textId="77777777" w:rsidR="0062027B" w:rsidRPr="0062027B" w:rsidRDefault="0062027B" w:rsidP="0062027B">
            <w:pPr>
              <w:jc w:val="center"/>
              <w:rPr>
                <w:sz w:val="16"/>
                <w:szCs w:val="16"/>
              </w:rPr>
            </w:pPr>
            <w:r w:rsidRPr="0062027B">
              <w:rPr>
                <w:sz w:val="16"/>
                <w:szCs w:val="16"/>
              </w:rPr>
              <w:t>745</w:t>
            </w:r>
          </w:p>
        </w:tc>
        <w:tc>
          <w:tcPr>
            <w:tcW w:w="384" w:type="dxa"/>
            <w:tcBorders>
              <w:top w:val="nil"/>
              <w:left w:val="nil"/>
              <w:bottom w:val="single" w:sz="4" w:space="0" w:color="auto"/>
              <w:right w:val="single" w:sz="4" w:space="0" w:color="auto"/>
            </w:tcBorders>
            <w:shd w:val="clear" w:color="000000" w:fill="FFFFFF"/>
            <w:noWrap/>
            <w:vAlign w:val="bottom"/>
            <w:hideMark/>
          </w:tcPr>
          <w:p w14:paraId="1F66AC9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0F81D22"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098279FF"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6D8EDA8A"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C62D519" w14:textId="77777777" w:rsidR="0062027B" w:rsidRPr="0062027B" w:rsidRDefault="0062027B" w:rsidP="0062027B">
            <w:pPr>
              <w:jc w:val="center"/>
              <w:rPr>
                <w:sz w:val="16"/>
                <w:szCs w:val="16"/>
              </w:rPr>
            </w:pPr>
            <w:r w:rsidRPr="0062027B">
              <w:rPr>
                <w:sz w:val="16"/>
                <w:szCs w:val="16"/>
              </w:rPr>
              <w:t>574,99</w:t>
            </w:r>
          </w:p>
        </w:tc>
        <w:tc>
          <w:tcPr>
            <w:tcW w:w="1146" w:type="dxa"/>
            <w:tcBorders>
              <w:top w:val="nil"/>
              <w:left w:val="nil"/>
              <w:bottom w:val="single" w:sz="4" w:space="0" w:color="auto"/>
              <w:right w:val="single" w:sz="4" w:space="0" w:color="auto"/>
            </w:tcBorders>
            <w:shd w:val="clear" w:color="000000" w:fill="FFFFFF"/>
            <w:noWrap/>
            <w:vAlign w:val="bottom"/>
            <w:hideMark/>
          </w:tcPr>
          <w:p w14:paraId="1695E864" w14:textId="77777777" w:rsidR="0062027B" w:rsidRPr="0062027B" w:rsidRDefault="0062027B" w:rsidP="0062027B">
            <w:pPr>
              <w:jc w:val="center"/>
              <w:rPr>
                <w:sz w:val="16"/>
                <w:szCs w:val="16"/>
              </w:rPr>
            </w:pPr>
            <w:r w:rsidRPr="0062027B">
              <w:rPr>
                <w:sz w:val="16"/>
                <w:szCs w:val="16"/>
              </w:rPr>
              <w:t>847,43</w:t>
            </w:r>
          </w:p>
        </w:tc>
        <w:tc>
          <w:tcPr>
            <w:tcW w:w="1240" w:type="dxa"/>
            <w:tcBorders>
              <w:top w:val="nil"/>
              <w:left w:val="nil"/>
              <w:bottom w:val="single" w:sz="4" w:space="0" w:color="auto"/>
              <w:right w:val="single" w:sz="4" w:space="0" w:color="auto"/>
            </w:tcBorders>
            <w:shd w:val="clear" w:color="000000" w:fill="FFFFFF"/>
            <w:noWrap/>
            <w:vAlign w:val="bottom"/>
            <w:hideMark/>
          </w:tcPr>
          <w:p w14:paraId="100102AC" w14:textId="77777777" w:rsidR="0062027B" w:rsidRPr="0062027B" w:rsidRDefault="0062027B" w:rsidP="0062027B">
            <w:pPr>
              <w:jc w:val="center"/>
              <w:rPr>
                <w:sz w:val="16"/>
                <w:szCs w:val="16"/>
              </w:rPr>
            </w:pPr>
            <w:r w:rsidRPr="0062027B">
              <w:rPr>
                <w:sz w:val="16"/>
                <w:szCs w:val="16"/>
              </w:rPr>
              <w:t>847,43</w:t>
            </w:r>
          </w:p>
        </w:tc>
      </w:tr>
      <w:tr w:rsidR="0062027B" w:rsidRPr="0062027B" w14:paraId="18510A0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C1E2DC2"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2CCE7007" w14:textId="77777777" w:rsidR="0062027B" w:rsidRPr="0062027B" w:rsidRDefault="0062027B" w:rsidP="0062027B">
            <w:pPr>
              <w:jc w:val="center"/>
              <w:rPr>
                <w:sz w:val="16"/>
                <w:szCs w:val="16"/>
              </w:rPr>
            </w:pPr>
            <w:r w:rsidRPr="0062027B">
              <w:rPr>
                <w:sz w:val="16"/>
                <w:szCs w:val="16"/>
              </w:rPr>
              <w:t>745</w:t>
            </w:r>
          </w:p>
        </w:tc>
        <w:tc>
          <w:tcPr>
            <w:tcW w:w="384" w:type="dxa"/>
            <w:tcBorders>
              <w:top w:val="nil"/>
              <w:left w:val="nil"/>
              <w:bottom w:val="single" w:sz="4" w:space="0" w:color="auto"/>
              <w:right w:val="single" w:sz="4" w:space="0" w:color="auto"/>
            </w:tcBorders>
            <w:shd w:val="clear" w:color="000000" w:fill="FFFFFF"/>
            <w:noWrap/>
            <w:vAlign w:val="bottom"/>
            <w:hideMark/>
          </w:tcPr>
          <w:p w14:paraId="06AC7C7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22F6C06"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104FDBA7"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62AA555B"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3B996D09" w14:textId="77777777" w:rsidR="0062027B" w:rsidRPr="0062027B" w:rsidRDefault="0062027B" w:rsidP="0062027B">
            <w:pPr>
              <w:jc w:val="center"/>
              <w:rPr>
                <w:sz w:val="16"/>
                <w:szCs w:val="16"/>
              </w:rPr>
            </w:pPr>
            <w:r w:rsidRPr="0062027B">
              <w:rPr>
                <w:sz w:val="16"/>
                <w:szCs w:val="16"/>
              </w:rPr>
              <w:t>13,10</w:t>
            </w:r>
          </w:p>
        </w:tc>
        <w:tc>
          <w:tcPr>
            <w:tcW w:w="1146" w:type="dxa"/>
            <w:tcBorders>
              <w:top w:val="nil"/>
              <w:left w:val="nil"/>
              <w:bottom w:val="single" w:sz="4" w:space="0" w:color="auto"/>
              <w:right w:val="single" w:sz="4" w:space="0" w:color="auto"/>
            </w:tcBorders>
            <w:shd w:val="clear" w:color="000000" w:fill="FFFFFF"/>
            <w:noWrap/>
            <w:vAlign w:val="bottom"/>
            <w:hideMark/>
          </w:tcPr>
          <w:p w14:paraId="07F8B81B" w14:textId="77777777" w:rsidR="0062027B" w:rsidRPr="0062027B" w:rsidRDefault="0062027B" w:rsidP="0062027B">
            <w:pPr>
              <w:jc w:val="center"/>
              <w:rPr>
                <w:sz w:val="16"/>
                <w:szCs w:val="16"/>
              </w:rPr>
            </w:pPr>
            <w:r w:rsidRPr="0062027B">
              <w:rPr>
                <w:sz w:val="16"/>
                <w:szCs w:val="16"/>
              </w:rPr>
              <w:t>13,10</w:t>
            </w:r>
          </w:p>
        </w:tc>
        <w:tc>
          <w:tcPr>
            <w:tcW w:w="1240" w:type="dxa"/>
            <w:tcBorders>
              <w:top w:val="nil"/>
              <w:left w:val="nil"/>
              <w:bottom w:val="single" w:sz="4" w:space="0" w:color="auto"/>
              <w:right w:val="single" w:sz="4" w:space="0" w:color="auto"/>
            </w:tcBorders>
            <w:shd w:val="clear" w:color="000000" w:fill="FFFFFF"/>
            <w:noWrap/>
            <w:vAlign w:val="bottom"/>
            <w:hideMark/>
          </w:tcPr>
          <w:p w14:paraId="6BBBA25F" w14:textId="77777777" w:rsidR="0062027B" w:rsidRPr="0062027B" w:rsidRDefault="0062027B" w:rsidP="0062027B">
            <w:pPr>
              <w:jc w:val="center"/>
              <w:rPr>
                <w:sz w:val="16"/>
                <w:szCs w:val="16"/>
              </w:rPr>
            </w:pPr>
            <w:r w:rsidRPr="0062027B">
              <w:rPr>
                <w:sz w:val="16"/>
                <w:szCs w:val="16"/>
              </w:rPr>
              <w:t>13,10</w:t>
            </w:r>
          </w:p>
        </w:tc>
      </w:tr>
      <w:tr w:rsidR="0062027B" w:rsidRPr="0062027B" w14:paraId="1914416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7FB7228"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045755C8" w14:textId="77777777" w:rsidR="0062027B" w:rsidRPr="0062027B" w:rsidRDefault="0062027B" w:rsidP="0062027B">
            <w:pPr>
              <w:jc w:val="center"/>
              <w:rPr>
                <w:sz w:val="16"/>
                <w:szCs w:val="16"/>
              </w:rPr>
            </w:pPr>
            <w:r w:rsidRPr="0062027B">
              <w:rPr>
                <w:sz w:val="16"/>
                <w:szCs w:val="16"/>
              </w:rPr>
              <w:t>745</w:t>
            </w:r>
          </w:p>
        </w:tc>
        <w:tc>
          <w:tcPr>
            <w:tcW w:w="384" w:type="dxa"/>
            <w:tcBorders>
              <w:top w:val="nil"/>
              <w:left w:val="nil"/>
              <w:bottom w:val="single" w:sz="4" w:space="0" w:color="auto"/>
              <w:right w:val="single" w:sz="4" w:space="0" w:color="auto"/>
            </w:tcBorders>
            <w:shd w:val="clear" w:color="000000" w:fill="FFFFFF"/>
            <w:noWrap/>
            <w:vAlign w:val="bottom"/>
            <w:hideMark/>
          </w:tcPr>
          <w:p w14:paraId="258286D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B7BADE4"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72CAB7C0"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65F83C3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F2B8A75" w14:textId="77777777" w:rsidR="0062027B" w:rsidRPr="0062027B" w:rsidRDefault="0062027B" w:rsidP="0062027B">
            <w:pPr>
              <w:jc w:val="center"/>
              <w:rPr>
                <w:sz w:val="16"/>
                <w:szCs w:val="16"/>
              </w:rPr>
            </w:pPr>
            <w:r w:rsidRPr="0062027B">
              <w:rPr>
                <w:sz w:val="16"/>
                <w:szCs w:val="16"/>
              </w:rPr>
              <w:t>3 589,45</w:t>
            </w:r>
          </w:p>
        </w:tc>
        <w:tc>
          <w:tcPr>
            <w:tcW w:w="1146" w:type="dxa"/>
            <w:tcBorders>
              <w:top w:val="nil"/>
              <w:left w:val="nil"/>
              <w:bottom w:val="single" w:sz="4" w:space="0" w:color="auto"/>
              <w:right w:val="single" w:sz="4" w:space="0" w:color="auto"/>
            </w:tcBorders>
            <w:shd w:val="clear" w:color="000000" w:fill="FFFFFF"/>
            <w:noWrap/>
            <w:vAlign w:val="bottom"/>
            <w:hideMark/>
          </w:tcPr>
          <w:p w14:paraId="446BA157" w14:textId="77777777" w:rsidR="0062027B" w:rsidRPr="0062027B" w:rsidRDefault="0062027B" w:rsidP="0062027B">
            <w:pPr>
              <w:jc w:val="center"/>
              <w:rPr>
                <w:sz w:val="16"/>
                <w:szCs w:val="16"/>
              </w:rPr>
            </w:pPr>
            <w:r w:rsidRPr="0062027B">
              <w:rPr>
                <w:sz w:val="16"/>
                <w:szCs w:val="16"/>
              </w:rPr>
              <w:t>3 261,06</w:t>
            </w:r>
          </w:p>
        </w:tc>
        <w:tc>
          <w:tcPr>
            <w:tcW w:w="1240" w:type="dxa"/>
            <w:tcBorders>
              <w:top w:val="nil"/>
              <w:left w:val="nil"/>
              <w:bottom w:val="single" w:sz="4" w:space="0" w:color="auto"/>
              <w:right w:val="single" w:sz="4" w:space="0" w:color="auto"/>
            </w:tcBorders>
            <w:shd w:val="clear" w:color="000000" w:fill="FFFFFF"/>
            <w:noWrap/>
            <w:vAlign w:val="bottom"/>
            <w:hideMark/>
          </w:tcPr>
          <w:p w14:paraId="701963BD" w14:textId="77777777" w:rsidR="0062027B" w:rsidRPr="0062027B" w:rsidRDefault="0062027B" w:rsidP="0062027B">
            <w:pPr>
              <w:jc w:val="center"/>
              <w:rPr>
                <w:sz w:val="16"/>
                <w:szCs w:val="16"/>
              </w:rPr>
            </w:pPr>
            <w:r w:rsidRPr="0062027B">
              <w:rPr>
                <w:sz w:val="16"/>
                <w:szCs w:val="16"/>
              </w:rPr>
              <w:t>3 261,06</w:t>
            </w:r>
          </w:p>
        </w:tc>
      </w:tr>
      <w:tr w:rsidR="0062027B" w:rsidRPr="0062027B" w14:paraId="3857ACB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91DA3B9"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11EB67D" w14:textId="77777777" w:rsidR="0062027B" w:rsidRPr="0062027B" w:rsidRDefault="0062027B" w:rsidP="0062027B">
            <w:pPr>
              <w:jc w:val="center"/>
              <w:rPr>
                <w:sz w:val="16"/>
                <w:szCs w:val="16"/>
              </w:rPr>
            </w:pPr>
            <w:r w:rsidRPr="0062027B">
              <w:rPr>
                <w:sz w:val="16"/>
                <w:szCs w:val="16"/>
              </w:rPr>
              <w:t>745</w:t>
            </w:r>
          </w:p>
        </w:tc>
        <w:tc>
          <w:tcPr>
            <w:tcW w:w="384" w:type="dxa"/>
            <w:tcBorders>
              <w:top w:val="nil"/>
              <w:left w:val="nil"/>
              <w:bottom w:val="single" w:sz="4" w:space="0" w:color="auto"/>
              <w:right w:val="single" w:sz="4" w:space="0" w:color="auto"/>
            </w:tcBorders>
            <w:shd w:val="clear" w:color="000000" w:fill="FFFFFF"/>
            <w:noWrap/>
            <w:vAlign w:val="bottom"/>
            <w:hideMark/>
          </w:tcPr>
          <w:p w14:paraId="524BC1C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F5616D5"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64B6C8E9"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53468330"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3239B88" w14:textId="77777777" w:rsidR="0062027B" w:rsidRPr="0062027B" w:rsidRDefault="0062027B" w:rsidP="0062027B">
            <w:pPr>
              <w:jc w:val="center"/>
              <w:rPr>
                <w:sz w:val="16"/>
                <w:szCs w:val="16"/>
              </w:rPr>
            </w:pPr>
            <w:r w:rsidRPr="0062027B">
              <w:rPr>
                <w:sz w:val="16"/>
                <w:szCs w:val="16"/>
              </w:rPr>
              <w:t>3 589,45</w:t>
            </w:r>
          </w:p>
        </w:tc>
        <w:tc>
          <w:tcPr>
            <w:tcW w:w="1146" w:type="dxa"/>
            <w:tcBorders>
              <w:top w:val="nil"/>
              <w:left w:val="nil"/>
              <w:bottom w:val="single" w:sz="4" w:space="0" w:color="auto"/>
              <w:right w:val="single" w:sz="4" w:space="0" w:color="auto"/>
            </w:tcBorders>
            <w:shd w:val="clear" w:color="000000" w:fill="FFFFFF"/>
            <w:noWrap/>
            <w:vAlign w:val="bottom"/>
            <w:hideMark/>
          </w:tcPr>
          <w:p w14:paraId="18129B1B" w14:textId="77777777" w:rsidR="0062027B" w:rsidRPr="0062027B" w:rsidRDefault="0062027B" w:rsidP="0062027B">
            <w:pPr>
              <w:jc w:val="center"/>
              <w:rPr>
                <w:sz w:val="16"/>
                <w:szCs w:val="16"/>
              </w:rPr>
            </w:pPr>
            <w:r w:rsidRPr="0062027B">
              <w:rPr>
                <w:sz w:val="16"/>
                <w:szCs w:val="16"/>
              </w:rPr>
              <w:t>3 261,06</w:t>
            </w:r>
          </w:p>
        </w:tc>
        <w:tc>
          <w:tcPr>
            <w:tcW w:w="1240" w:type="dxa"/>
            <w:tcBorders>
              <w:top w:val="nil"/>
              <w:left w:val="nil"/>
              <w:bottom w:val="single" w:sz="4" w:space="0" w:color="auto"/>
              <w:right w:val="single" w:sz="4" w:space="0" w:color="auto"/>
            </w:tcBorders>
            <w:shd w:val="clear" w:color="000000" w:fill="FFFFFF"/>
            <w:noWrap/>
            <w:vAlign w:val="bottom"/>
            <w:hideMark/>
          </w:tcPr>
          <w:p w14:paraId="1CD52776" w14:textId="77777777" w:rsidR="0062027B" w:rsidRPr="0062027B" w:rsidRDefault="0062027B" w:rsidP="0062027B">
            <w:pPr>
              <w:jc w:val="center"/>
              <w:rPr>
                <w:sz w:val="16"/>
                <w:szCs w:val="16"/>
              </w:rPr>
            </w:pPr>
            <w:r w:rsidRPr="0062027B">
              <w:rPr>
                <w:sz w:val="16"/>
                <w:szCs w:val="16"/>
              </w:rPr>
              <w:t>3 261,06</w:t>
            </w:r>
          </w:p>
        </w:tc>
      </w:tr>
      <w:tr w:rsidR="0062027B" w:rsidRPr="0062027B" w14:paraId="1101798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8AA475" w14:textId="77777777" w:rsidR="0062027B" w:rsidRPr="0062027B" w:rsidRDefault="0062027B" w:rsidP="0062027B">
            <w:pPr>
              <w:rPr>
                <w:sz w:val="16"/>
                <w:szCs w:val="16"/>
              </w:rPr>
            </w:pPr>
            <w:r w:rsidRPr="0062027B">
              <w:rPr>
                <w:sz w:val="16"/>
                <w:szCs w:val="16"/>
              </w:rPr>
              <w:t xml:space="preserve">Отдел имущественных и земельных отношений администрации </w:t>
            </w:r>
            <w:r w:rsidRPr="0062027B">
              <w:rPr>
                <w:sz w:val="16"/>
                <w:szCs w:val="16"/>
              </w:rPr>
              <w:lastRenderedPageBreak/>
              <w:t>Кочубеевского муниципального района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FD3CF27" w14:textId="77777777" w:rsidR="0062027B" w:rsidRPr="0062027B" w:rsidRDefault="0062027B" w:rsidP="0062027B">
            <w:pPr>
              <w:jc w:val="center"/>
              <w:rPr>
                <w:sz w:val="16"/>
                <w:szCs w:val="16"/>
              </w:rPr>
            </w:pPr>
            <w:r w:rsidRPr="0062027B">
              <w:rPr>
                <w:sz w:val="16"/>
                <w:szCs w:val="16"/>
              </w:rPr>
              <w:lastRenderedPageBreak/>
              <w:t>749</w:t>
            </w:r>
          </w:p>
        </w:tc>
        <w:tc>
          <w:tcPr>
            <w:tcW w:w="384" w:type="dxa"/>
            <w:tcBorders>
              <w:top w:val="nil"/>
              <w:left w:val="nil"/>
              <w:bottom w:val="single" w:sz="4" w:space="0" w:color="auto"/>
              <w:right w:val="single" w:sz="4" w:space="0" w:color="auto"/>
            </w:tcBorders>
            <w:shd w:val="clear" w:color="000000" w:fill="FFFFFF"/>
            <w:noWrap/>
            <w:vAlign w:val="bottom"/>
            <w:hideMark/>
          </w:tcPr>
          <w:p w14:paraId="5BBF0347"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49ED9B27"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3B65F146"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0E5D68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C64F468" w14:textId="77777777" w:rsidR="0062027B" w:rsidRPr="0062027B" w:rsidRDefault="0062027B" w:rsidP="0062027B">
            <w:pPr>
              <w:jc w:val="center"/>
              <w:rPr>
                <w:sz w:val="16"/>
                <w:szCs w:val="16"/>
              </w:rPr>
            </w:pPr>
            <w:r w:rsidRPr="0062027B">
              <w:rPr>
                <w:sz w:val="16"/>
                <w:szCs w:val="16"/>
              </w:rPr>
              <w:t>2,40</w:t>
            </w:r>
          </w:p>
        </w:tc>
        <w:tc>
          <w:tcPr>
            <w:tcW w:w="1146" w:type="dxa"/>
            <w:tcBorders>
              <w:top w:val="nil"/>
              <w:left w:val="nil"/>
              <w:bottom w:val="single" w:sz="4" w:space="0" w:color="auto"/>
              <w:right w:val="single" w:sz="4" w:space="0" w:color="auto"/>
            </w:tcBorders>
            <w:shd w:val="clear" w:color="000000" w:fill="FFFFFF"/>
            <w:noWrap/>
            <w:vAlign w:val="bottom"/>
            <w:hideMark/>
          </w:tcPr>
          <w:p w14:paraId="6801060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A5243D8" w14:textId="77777777" w:rsidR="0062027B" w:rsidRPr="0062027B" w:rsidRDefault="0062027B" w:rsidP="0062027B">
            <w:pPr>
              <w:jc w:val="center"/>
              <w:rPr>
                <w:sz w:val="16"/>
                <w:szCs w:val="16"/>
              </w:rPr>
            </w:pPr>
            <w:r w:rsidRPr="0062027B">
              <w:rPr>
                <w:sz w:val="16"/>
                <w:szCs w:val="16"/>
              </w:rPr>
              <w:t>0,00</w:t>
            </w:r>
          </w:p>
        </w:tc>
      </w:tr>
      <w:tr w:rsidR="0062027B" w:rsidRPr="0062027B" w14:paraId="26681DB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09F2102"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73C206B7" w14:textId="77777777" w:rsidR="0062027B" w:rsidRPr="0062027B" w:rsidRDefault="0062027B" w:rsidP="0062027B">
            <w:pPr>
              <w:jc w:val="center"/>
              <w:rPr>
                <w:sz w:val="16"/>
                <w:szCs w:val="16"/>
              </w:rPr>
            </w:pPr>
            <w:r w:rsidRPr="0062027B">
              <w:rPr>
                <w:sz w:val="16"/>
                <w:szCs w:val="16"/>
              </w:rPr>
              <w:t>749</w:t>
            </w:r>
          </w:p>
        </w:tc>
        <w:tc>
          <w:tcPr>
            <w:tcW w:w="384" w:type="dxa"/>
            <w:tcBorders>
              <w:top w:val="nil"/>
              <w:left w:val="nil"/>
              <w:bottom w:val="single" w:sz="4" w:space="0" w:color="auto"/>
              <w:right w:val="single" w:sz="4" w:space="0" w:color="auto"/>
            </w:tcBorders>
            <w:shd w:val="clear" w:color="000000" w:fill="FFFFFF"/>
            <w:noWrap/>
            <w:vAlign w:val="bottom"/>
            <w:hideMark/>
          </w:tcPr>
          <w:p w14:paraId="7588952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3CE526F"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6D3D2365"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D83C6E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373B8BC" w14:textId="77777777" w:rsidR="0062027B" w:rsidRPr="0062027B" w:rsidRDefault="0062027B" w:rsidP="0062027B">
            <w:pPr>
              <w:jc w:val="center"/>
              <w:rPr>
                <w:sz w:val="16"/>
                <w:szCs w:val="16"/>
              </w:rPr>
            </w:pPr>
            <w:r w:rsidRPr="0062027B">
              <w:rPr>
                <w:sz w:val="16"/>
                <w:szCs w:val="16"/>
              </w:rPr>
              <w:t>2,40</w:t>
            </w:r>
          </w:p>
        </w:tc>
        <w:tc>
          <w:tcPr>
            <w:tcW w:w="1146" w:type="dxa"/>
            <w:tcBorders>
              <w:top w:val="nil"/>
              <w:left w:val="nil"/>
              <w:bottom w:val="single" w:sz="4" w:space="0" w:color="auto"/>
              <w:right w:val="single" w:sz="4" w:space="0" w:color="auto"/>
            </w:tcBorders>
            <w:shd w:val="clear" w:color="000000" w:fill="FFFFFF"/>
            <w:noWrap/>
            <w:vAlign w:val="bottom"/>
            <w:hideMark/>
          </w:tcPr>
          <w:p w14:paraId="2982CC1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9DBF58F" w14:textId="77777777" w:rsidR="0062027B" w:rsidRPr="0062027B" w:rsidRDefault="0062027B" w:rsidP="0062027B">
            <w:pPr>
              <w:jc w:val="center"/>
              <w:rPr>
                <w:sz w:val="16"/>
                <w:szCs w:val="16"/>
              </w:rPr>
            </w:pPr>
            <w:r w:rsidRPr="0062027B">
              <w:rPr>
                <w:sz w:val="16"/>
                <w:szCs w:val="16"/>
              </w:rPr>
              <w:t>0,00</w:t>
            </w:r>
          </w:p>
        </w:tc>
      </w:tr>
      <w:tr w:rsidR="0062027B" w:rsidRPr="0062027B" w14:paraId="2999DBF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348696C"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0C00FE59" w14:textId="77777777" w:rsidR="0062027B" w:rsidRPr="0062027B" w:rsidRDefault="0062027B" w:rsidP="0062027B">
            <w:pPr>
              <w:jc w:val="center"/>
              <w:rPr>
                <w:sz w:val="16"/>
                <w:szCs w:val="16"/>
              </w:rPr>
            </w:pPr>
            <w:r w:rsidRPr="0062027B">
              <w:rPr>
                <w:sz w:val="16"/>
                <w:szCs w:val="16"/>
              </w:rPr>
              <w:t>749</w:t>
            </w:r>
          </w:p>
        </w:tc>
        <w:tc>
          <w:tcPr>
            <w:tcW w:w="384" w:type="dxa"/>
            <w:tcBorders>
              <w:top w:val="nil"/>
              <w:left w:val="nil"/>
              <w:bottom w:val="single" w:sz="4" w:space="0" w:color="auto"/>
              <w:right w:val="single" w:sz="4" w:space="0" w:color="auto"/>
            </w:tcBorders>
            <w:shd w:val="clear" w:color="000000" w:fill="FFFFFF"/>
            <w:noWrap/>
            <w:vAlign w:val="bottom"/>
            <w:hideMark/>
          </w:tcPr>
          <w:p w14:paraId="1D2A52F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BBD5B6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A698522"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D25367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7A6D676" w14:textId="77777777" w:rsidR="0062027B" w:rsidRPr="0062027B" w:rsidRDefault="0062027B" w:rsidP="0062027B">
            <w:pPr>
              <w:jc w:val="center"/>
              <w:rPr>
                <w:sz w:val="16"/>
                <w:szCs w:val="16"/>
              </w:rPr>
            </w:pPr>
            <w:r w:rsidRPr="0062027B">
              <w:rPr>
                <w:sz w:val="16"/>
                <w:szCs w:val="16"/>
              </w:rPr>
              <w:t>2,40</w:t>
            </w:r>
          </w:p>
        </w:tc>
        <w:tc>
          <w:tcPr>
            <w:tcW w:w="1146" w:type="dxa"/>
            <w:tcBorders>
              <w:top w:val="nil"/>
              <w:left w:val="nil"/>
              <w:bottom w:val="single" w:sz="4" w:space="0" w:color="auto"/>
              <w:right w:val="single" w:sz="4" w:space="0" w:color="auto"/>
            </w:tcBorders>
            <w:shd w:val="clear" w:color="000000" w:fill="FFFFFF"/>
            <w:noWrap/>
            <w:vAlign w:val="bottom"/>
            <w:hideMark/>
          </w:tcPr>
          <w:p w14:paraId="267E29F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11B9116" w14:textId="77777777" w:rsidR="0062027B" w:rsidRPr="0062027B" w:rsidRDefault="0062027B" w:rsidP="0062027B">
            <w:pPr>
              <w:jc w:val="center"/>
              <w:rPr>
                <w:sz w:val="16"/>
                <w:szCs w:val="16"/>
              </w:rPr>
            </w:pPr>
            <w:r w:rsidRPr="0062027B">
              <w:rPr>
                <w:sz w:val="16"/>
                <w:szCs w:val="16"/>
              </w:rPr>
              <w:t>0,00</w:t>
            </w:r>
          </w:p>
        </w:tc>
      </w:tr>
      <w:tr w:rsidR="0062027B" w:rsidRPr="0062027B" w14:paraId="0FCB5DF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E98B747" w14:textId="77777777" w:rsidR="0062027B" w:rsidRPr="0062027B" w:rsidRDefault="0062027B" w:rsidP="0062027B">
            <w:pPr>
              <w:rPr>
                <w:sz w:val="16"/>
                <w:szCs w:val="16"/>
              </w:rPr>
            </w:pPr>
            <w:r w:rsidRPr="0062027B">
              <w:rPr>
                <w:sz w:val="16"/>
                <w:szCs w:val="16"/>
              </w:rPr>
              <w:t>Муниципальная программа "Управление имуществом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3BBCDC7" w14:textId="77777777" w:rsidR="0062027B" w:rsidRPr="0062027B" w:rsidRDefault="0062027B" w:rsidP="0062027B">
            <w:pPr>
              <w:jc w:val="center"/>
              <w:rPr>
                <w:sz w:val="16"/>
                <w:szCs w:val="16"/>
              </w:rPr>
            </w:pPr>
            <w:r w:rsidRPr="0062027B">
              <w:rPr>
                <w:sz w:val="16"/>
                <w:szCs w:val="16"/>
              </w:rPr>
              <w:t>749</w:t>
            </w:r>
          </w:p>
        </w:tc>
        <w:tc>
          <w:tcPr>
            <w:tcW w:w="384" w:type="dxa"/>
            <w:tcBorders>
              <w:top w:val="nil"/>
              <w:left w:val="nil"/>
              <w:bottom w:val="single" w:sz="4" w:space="0" w:color="auto"/>
              <w:right w:val="single" w:sz="4" w:space="0" w:color="auto"/>
            </w:tcBorders>
            <w:shd w:val="clear" w:color="000000" w:fill="FFFFFF"/>
            <w:noWrap/>
            <w:vAlign w:val="bottom"/>
            <w:hideMark/>
          </w:tcPr>
          <w:p w14:paraId="26D1FA8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083C49C"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A1A72C8" w14:textId="77777777" w:rsidR="0062027B" w:rsidRPr="0062027B" w:rsidRDefault="0062027B" w:rsidP="0062027B">
            <w:pPr>
              <w:jc w:val="center"/>
              <w:rPr>
                <w:sz w:val="16"/>
                <w:szCs w:val="16"/>
              </w:rPr>
            </w:pPr>
            <w:r w:rsidRPr="0062027B">
              <w:rPr>
                <w:sz w:val="16"/>
                <w:szCs w:val="16"/>
              </w:rPr>
              <w:t>0600000000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3B241E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8969C80" w14:textId="77777777" w:rsidR="0062027B" w:rsidRPr="0062027B" w:rsidRDefault="0062027B" w:rsidP="0062027B">
            <w:pPr>
              <w:jc w:val="center"/>
              <w:rPr>
                <w:sz w:val="16"/>
                <w:szCs w:val="16"/>
              </w:rPr>
            </w:pPr>
            <w:r w:rsidRPr="0062027B">
              <w:rPr>
                <w:sz w:val="16"/>
                <w:szCs w:val="16"/>
              </w:rPr>
              <w:t>2,40</w:t>
            </w:r>
          </w:p>
        </w:tc>
        <w:tc>
          <w:tcPr>
            <w:tcW w:w="1146" w:type="dxa"/>
            <w:tcBorders>
              <w:top w:val="nil"/>
              <w:left w:val="nil"/>
              <w:bottom w:val="single" w:sz="4" w:space="0" w:color="auto"/>
              <w:right w:val="single" w:sz="4" w:space="0" w:color="auto"/>
            </w:tcBorders>
            <w:shd w:val="clear" w:color="000000" w:fill="FFFFFF"/>
            <w:noWrap/>
            <w:vAlign w:val="bottom"/>
            <w:hideMark/>
          </w:tcPr>
          <w:p w14:paraId="14FE97B8"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60F30AF" w14:textId="77777777" w:rsidR="0062027B" w:rsidRPr="0062027B" w:rsidRDefault="0062027B" w:rsidP="0062027B">
            <w:pPr>
              <w:jc w:val="center"/>
              <w:rPr>
                <w:sz w:val="16"/>
                <w:szCs w:val="16"/>
              </w:rPr>
            </w:pPr>
            <w:r w:rsidRPr="0062027B">
              <w:rPr>
                <w:sz w:val="16"/>
                <w:szCs w:val="16"/>
              </w:rPr>
              <w:t>0,00</w:t>
            </w:r>
          </w:p>
        </w:tc>
      </w:tr>
      <w:tr w:rsidR="0062027B" w:rsidRPr="0062027B" w14:paraId="782F84E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7E00BD9" w14:textId="77777777" w:rsidR="0062027B" w:rsidRPr="0062027B" w:rsidRDefault="0062027B" w:rsidP="0062027B">
            <w:pPr>
              <w:rPr>
                <w:sz w:val="16"/>
                <w:szCs w:val="16"/>
              </w:rPr>
            </w:pPr>
            <w:r w:rsidRPr="0062027B">
              <w:rPr>
                <w:sz w:val="16"/>
                <w:szCs w:val="16"/>
              </w:rPr>
              <w:t>Подпрограмма "Обеспечение реализации программы и общепрограммные мероприятия"</w:t>
            </w:r>
          </w:p>
        </w:tc>
        <w:tc>
          <w:tcPr>
            <w:tcW w:w="602" w:type="dxa"/>
            <w:tcBorders>
              <w:top w:val="nil"/>
              <w:left w:val="nil"/>
              <w:bottom w:val="single" w:sz="4" w:space="0" w:color="auto"/>
              <w:right w:val="single" w:sz="4" w:space="0" w:color="auto"/>
            </w:tcBorders>
            <w:shd w:val="clear" w:color="000000" w:fill="FFFFFF"/>
            <w:noWrap/>
            <w:vAlign w:val="bottom"/>
            <w:hideMark/>
          </w:tcPr>
          <w:p w14:paraId="39332BC5" w14:textId="77777777" w:rsidR="0062027B" w:rsidRPr="0062027B" w:rsidRDefault="0062027B" w:rsidP="0062027B">
            <w:pPr>
              <w:jc w:val="center"/>
              <w:rPr>
                <w:sz w:val="16"/>
                <w:szCs w:val="16"/>
              </w:rPr>
            </w:pPr>
            <w:r w:rsidRPr="0062027B">
              <w:rPr>
                <w:sz w:val="16"/>
                <w:szCs w:val="16"/>
              </w:rPr>
              <w:t>749</w:t>
            </w:r>
          </w:p>
        </w:tc>
        <w:tc>
          <w:tcPr>
            <w:tcW w:w="384" w:type="dxa"/>
            <w:tcBorders>
              <w:top w:val="nil"/>
              <w:left w:val="nil"/>
              <w:bottom w:val="single" w:sz="4" w:space="0" w:color="auto"/>
              <w:right w:val="single" w:sz="4" w:space="0" w:color="auto"/>
            </w:tcBorders>
            <w:shd w:val="clear" w:color="000000" w:fill="FFFFFF"/>
            <w:noWrap/>
            <w:vAlign w:val="bottom"/>
            <w:hideMark/>
          </w:tcPr>
          <w:p w14:paraId="7B22F74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77599B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597C8FE" w14:textId="77777777" w:rsidR="0062027B" w:rsidRPr="0062027B" w:rsidRDefault="0062027B" w:rsidP="0062027B">
            <w:pPr>
              <w:jc w:val="center"/>
              <w:rPr>
                <w:sz w:val="16"/>
                <w:szCs w:val="16"/>
              </w:rPr>
            </w:pPr>
            <w:r w:rsidRPr="0062027B">
              <w:rPr>
                <w:sz w:val="16"/>
                <w:szCs w:val="16"/>
              </w:rPr>
              <w:t>0620000000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B06903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5D85770" w14:textId="77777777" w:rsidR="0062027B" w:rsidRPr="0062027B" w:rsidRDefault="0062027B" w:rsidP="0062027B">
            <w:pPr>
              <w:jc w:val="center"/>
              <w:rPr>
                <w:sz w:val="16"/>
                <w:szCs w:val="16"/>
              </w:rPr>
            </w:pPr>
            <w:r w:rsidRPr="0062027B">
              <w:rPr>
                <w:sz w:val="16"/>
                <w:szCs w:val="16"/>
              </w:rPr>
              <w:t>2,40</w:t>
            </w:r>
          </w:p>
        </w:tc>
        <w:tc>
          <w:tcPr>
            <w:tcW w:w="1146" w:type="dxa"/>
            <w:tcBorders>
              <w:top w:val="nil"/>
              <w:left w:val="nil"/>
              <w:bottom w:val="single" w:sz="4" w:space="0" w:color="auto"/>
              <w:right w:val="single" w:sz="4" w:space="0" w:color="auto"/>
            </w:tcBorders>
            <w:shd w:val="clear" w:color="000000" w:fill="FFFFFF"/>
            <w:noWrap/>
            <w:vAlign w:val="bottom"/>
            <w:hideMark/>
          </w:tcPr>
          <w:p w14:paraId="079F577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6EAC90C" w14:textId="77777777" w:rsidR="0062027B" w:rsidRPr="0062027B" w:rsidRDefault="0062027B" w:rsidP="0062027B">
            <w:pPr>
              <w:jc w:val="center"/>
              <w:rPr>
                <w:sz w:val="16"/>
                <w:szCs w:val="16"/>
              </w:rPr>
            </w:pPr>
            <w:r w:rsidRPr="0062027B">
              <w:rPr>
                <w:sz w:val="16"/>
                <w:szCs w:val="16"/>
              </w:rPr>
              <w:t>0,00</w:t>
            </w:r>
          </w:p>
        </w:tc>
      </w:tr>
      <w:tr w:rsidR="0062027B" w:rsidRPr="0062027B" w14:paraId="2BD6A5A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20AB749" w14:textId="77777777" w:rsidR="0062027B" w:rsidRPr="0062027B" w:rsidRDefault="0062027B" w:rsidP="0062027B">
            <w:pPr>
              <w:rPr>
                <w:sz w:val="16"/>
                <w:szCs w:val="16"/>
              </w:rPr>
            </w:pPr>
            <w:r w:rsidRPr="0062027B">
              <w:rPr>
                <w:sz w:val="16"/>
                <w:szCs w:val="16"/>
              </w:rPr>
              <w:t xml:space="preserve">Основное мероприятие "Обеспечение реализации программы и </w:t>
            </w:r>
            <w:proofErr w:type="spellStart"/>
            <w:r w:rsidRPr="0062027B">
              <w:rPr>
                <w:sz w:val="16"/>
                <w:szCs w:val="16"/>
              </w:rPr>
              <w:t>общепрограммных</w:t>
            </w:r>
            <w:proofErr w:type="spellEnd"/>
            <w:r w:rsidRPr="0062027B">
              <w:rPr>
                <w:sz w:val="16"/>
                <w:szCs w:val="16"/>
              </w:rPr>
              <w:t xml:space="preserve"> мероприятий"</w:t>
            </w:r>
          </w:p>
        </w:tc>
        <w:tc>
          <w:tcPr>
            <w:tcW w:w="602" w:type="dxa"/>
            <w:tcBorders>
              <w:top w:val="nil"/>
              <w:left w:val="nil"/>
              <w:bottom w:val="single" w:sz="4" w:space="0" w:color="auto"/>
              <w:right w:val="single" w:sz="4" w:space="0" w:color="auto"/>
            </w:tcBorders>
            <w:shd w:val="clear" w:color="000000" w:fill="FFFFFF"/>
            <w:noWrap/>
            <w:vAlign w:val="bottom"/>
            <w:hideMark/>
          </w:tcPr>
          <w:p w14:paraId="002640DE" w14:textId="77777777" w:rsidR="0062027B" w:rsidRPr="0062027B" w:rsidRDefault="0062027B" w:rsidP="0062027B">
            <w:pPr>
              <w:jc w:val="center"/>
              <w:rPr>
                <w:sz w:val="16"/>
                <w:szCs w:val="16"/>
              </w:rPr>
            </w:pPr>
            <w:r w:rsidRPr="0062027B">
              <w:rPr>
                <w:sz w:val="16"/>
                <w:szCs w:val="16"/>
              </w:rPr>
              <w:t>749</w:t>
            </w:r>
          </w:p>
        </w:tc>
        <w:tc>
          <w:tcPr>
            <w:tcW w:w="384" w:type="dxa"/>
            <w:tcBorders>
              <w:top w:val="nil"/>
              <w:left w:val="nil"/>
              <w:bottom w:val="single" w:sz="4" w:space="0" w:color="auto"/>
              <w:right w:val="single" w:sz="4" w:space="0" w:color="auto"/>
            </w:tcBorders>
            <w:shd w:val="clear" w:color="000000" w:fill="FFFFFF"/>
            <w:noWrap/>
            <w:vAlign w:val="bottom"/>
            <w:hideMark/>
          </w:tcPr>
          <w:p w14:paraId="569333D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8391CAB"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20DB89D" w14:textId="77777777" w:rsidR="0062027B" w:rsidRPr="0062027B" w:rsidRDefault="0062027B" w:rsidP="0062027B">
            <w:pPr>
              <w:jc w:val="center"/>
              <w:rPr>
                <w:sz w:val="16"/>
                <w:szCs w:val="16"/>
              </w:rPr>
            </w:pPr>
            <w:r w:rsidRPr="0062027B">
              <w:rPr>
                <w:sz w:val="16"/>
                <w:szCs w:val="16"/>
              </w:rPr>
              <w:t>0620100000</w:t>
            </w:r>
          </w:p>
        </w:tc>
        <w:tc>
          <w:tcPr>
            <w:tcW w:w="591" w:type="dxa"/>
            <w:tcBorders>
              <w:top w:val="nil"/>
              <w:left w:val="nil"/>
              <w:bottom w:val="single" w:sz="4" w:space="0" w:color="auto"/>
              <w:right w:val="single" w:sz="4" w:space="0" w:color="auto"/>
            </w:tcBorders>
            <w:shd w:val="clear" w:color="000000" w:fill="FFFFFF"/>
            <w:noWrap/>
            <w:vAlign w:val="bottom"/>
            <w:hideMark/>
          </w:tcPr>
          <w:p w14:paraId="13705FD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91977DF" w14:textId="77777777" w:rsidR="0062027B" w:rsidRPr="0062027B" w:rsidRDefault="0062027B" w:rsidP="0062027B">
            <w:pPr>
              <w:jc w:val="center"/>
              <w:rPr>
                <w:sz w:val="16"/>
                <w:szCs w:val="16"/>
              </w:rPr>
            </w:pPr>
            <w:r w:rsidRPr="0062027B">
              <w:rPr>
                <w:sz w:val="16"/>
                <w:szCs w:val="16"/>
              </w:rPr>
              <w:t>2,40</w:t>
            </w:r>
          </w:p>
        </w:tc>
        <w:tc>
          <w:tcPr>
            <w:tcW w:w="1146" w:type="dxa"/>
            <w:tcBorders>
              <w:top w:val="nil"/>
              <w:left w:val="nil"/>
              <w:bottom w:val="single" w:sz="4" w:space="0" w:color="auto"/>
              <w:right w:val="single" w:sz="4" w:space="0" w:color="auto"/>
            </w:tcBorders>
            <w:shd w:val="clear" w:color="000000" w:fill="FFFFFF"/>
            <w:noWrap/>
            <w:vAlign w:val="bottom"/>
            <w:hideMark/>
          </w:tcPr>
          <w:p w14:paraId="41188BC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5B6AB4D" w14:textId="77777777" w:rsidR="0062027B" w:rsidRPr="0062027B" w:rsidRDefault="0062027B" w:rsidP="0062027B">
            <w:pPr>
              <w:jc w:val="center"/>
              <w:rPr>
                <w:sz w:val="16"/>
                <w:szCs w:val="16"/>
              </w:rPr>
            </w:pPr>
            <w:r w:rsidRPr="0062027B">
              <w:rPr>
                <w:sz w:val="16"/>
                <w:szCs w:val="16"/>
              </w:rPr>
              <w:t>0,00</w:t>
            </w:r>
          </w:p>
        </w:tc>
      </w:tr>
      <w:tr w:rsidR="0062027B" w:rsidRPr="0062027B" w14:paraId="058F0E0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49DDB19"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16EB2959" w14:textId="77777777" w:rsidR="0062027B" w:rsidRPr="0062027B" w:rsidRDefault="0062027B" w:rsidP="0062027B">
            <w:pPr>
              <w:jc w:val="center"/>
              <w:rPr>
                <w:sz w:val="16"/>
                <w:szCs w:val="16"/>
              </w:rPr>
            </w:pPr>
            <w:r w:rsidRPr="0062027B">
              <w:rPr>
                <w:sz w:val="16"/>
                <w:szCs w:val="16"/>
              </w:rPr>
              <w:t>749</w:t>
            </w:r>
          </w:p>
        </w:tc>
        <w:tc>
          <w:tcPr>
            <w:tcW w:w="384" w:type="dxa"/>
            <w:tcBorders>
              <w:top w:val="nil"/>
              <w:left w:val="nil"/>
              <w:bottom w:val="single" w:sz="4" w:space="0" w:color="auto"/>
              <w:right w:val="single" w:sz="4" w:space="0" w:color="auto"/>
            </w:tcBorders>
            <w:shd w:val="clear" w:color="000000" w:fill="FFFFFF"/>
            <w:noWrap/>
            <w:vAlign w:val="bottom"/>
            <w:hideMark/>
          </w:tcPr>
          <w:p w14:paraId="569DF7F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53DFD19"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6235710" w14:textId="77777777" w:rsidR="0062027B" w:rsidRPr="0062027B" w:rsidRDefault="0062027B" w:rsidP="0062027B">
            <w:pPr>
              <w:jc w:val="center"/>
              <w:rPr>
                <w:sz w:val="16"/>
                <w:szCs w:val="16"/>
              </w:rPr>
            </w:pPr>
            <w:r w:rsidRPr="0062027B">
              <w:rPr>
                <w:sz w:val="16"/>
                <w:szCs w:val="16"/>
              </w:rPr>
              <w:t>0620110010</w:t>
            </w:r>
          </w:p>
        </w:tc>
        <w:tc>
          <w:tcPr>
            <w:tcW w:w="591" w:type="dxa"/>
            <w:tcBorders>
              <w:top w:val="nil"/>
              <w:left w:val="nil"/>
              <w:bottom w:val="single" w:sz="4" w:space="0" w:color="auto"/>
              <w:right w:val="single" w:sz="4" w:space="0" w:color="auto"/>
            </w:tcBorders>
            <w:shd w:val="clear" w:color="000000" w:fill="FFFFFF"/>
            <w:noWrap/>
            <w:vAlign w:val="bottom"/>
            <w:hideMark/>
          </w:tcPr>
          <w:p w14:paraId="04CFD66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46031B6" w14:textId="77777777" w:rsidR="0062027B" w:rsidRPr="0062027B" w:rsidRDefault="0062027B" w:rsidP="0062027B">
            <w:pPr>
              <w:jc w:val="center"/>
              <w:rPr>
                <w:sz w:val="16"/>
                <w:szCs w:val="16"/>
              </w:rPr>
            </w:pPr>
            <w:r w:rsidRPr="0062027B">
              <w:rPr>
                <w:sz w:val="16"/>
                <w:szCs w:val="16"/>
              </w:rPr>
              <w:t>2,40</w:t>
            </w:r>
          </w:p>
        </w:tc>
        <w:tc>
          <w:tcPr>
            <w:tcW w:w="1146" w:type="dxa"/>
            <w:tcBorders>
              <w:top w:val="nil"/>
              <w:left w:val="nil"/>
              <w:bottom w:val="single" w:sz="4" w:space="0" w:color="auto"/>
              <w:right w:val="single" w:sz="4" w:space="0" w:color="auto"/>
            </w:tcBorders>
            <w:shd w:val="clear" w:color="000000" w:fill="FFFFFF"/>
            <w:noWrap/>
            <w:vAlign w:val="bottom"/>
            <w:hideMark/>
          </w:tcPr>
          <w:p w14:paraId="695FF13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0B61D4E" w14:textId="77777777" w:rsidR="0062027B" w:rsidRPr="0062027B" w:rsidRDefault="0062027B" w:rsidP="0062027B">
            <w:pPr>
              <w:jc w:val="center"/>
              <w:rPr>
                <w:sz w:val="16"/>
                <w:szCs w:val="16"/>
              </w:rPr>
            </w:pPr>
            <w:r w:rsidRPr="0062027B">
              <w:rPr>
                <w:sz w:val="16"/>
                <w:szCs w:val="16"/>
              </w:rPr>
              <w:t>0,00</w:t>
            </w:r>
          </w:p>
        </w:tc>
      </w:tr>
      <w:tr w:rsidR="0062027B" w:rsidRPr="0062027B" w14:paraId="7066E1D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C191FF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AEB49C0" w14:textId="77777777" w:rsidR="0062027B" w:rsidRPr="0062027B" w:rsidRDefault="0062027B" w:rsidP="0062027B">
            <w:pPr>
              <w:jc w:val="center"/>
              <w:rPr>
                <w:sz w:val="16"/>
                <w:szCs w:val="16"/>
              </w:rPr>
            </w:pPr>
            <w:r w:rsidRPr="0062027B">
              <w:rPr>
                <w:sz w:val="16"/>
                <w:szCs w:val="16"/>
              </w:rPr>
              <w:t>749</w:t>
            </w:r>
          </w:p>
        </w:tc>
        <w:tc>
          <w:tcPr>
            <w:tcW w:w="384" w:type="dxa"/>
            <w:tcBorders>
              <w:top w:val="nil"/>
              <w:left w:val="nil"/>
              <w:bottom w:val="single" w:sz="4" w:space="0" w:color="auto"/>
              <w:right w:val="single" w:sz="4" w:space="0" w:color="auto"/>
            </w:tcBorders>
            <w:shd w:val="clear" w:color="000000" w:fill="FFFFFF"/>
            <w:noWrap/>
            <w:vAlign w:val="bottom"/>
            <w:hideMark/>
          </w:tcPr>
          <w:p w14:paraId="3F79257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5A004FA"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6EBB920" w14:textId="77777777" w:rsidR="0062027B" w:rsidRPr="0062027B" w:rsidRDefault="0062027B" w:rsidP="0062027B">
            <w:pPr>
              <w:jc w:val="center"/>
              <w:rPr>
                <w:sz w:val="16"/>
                <w:szCs w:val="16"/>
              </w:rPr>
            </w:pPr>
            <w:r w:rsidRPr="0062027B">
              <w:rPr>
                <w:sz w:val="16"/>
                <w:szCs w:val="16"/>
              </w:rPr>
              <w:t>0620110010</w:t>
            </w:r>
          </w:p>
        </w:tc>
        <w:tc>
          <w:tcPr>
            <w:tcW w:w="591" w:type="dxa"/>
            <w:tcBorders>
              <w:top w:val="nil"/>
              <w:left w:val="nil"/>
              <w:bottom w:val="single" w:sz="4" w:space="0" w:color="auto"/>
              <w:right w:val="single" w:sz="4" w:space="0" w:color="auto"/>
            </w:tcBorders>
            <w:shd w:val="clear" w:color="000000" w:fill="FFFFFF"/>
            <w:noWrap/>
            <w:vAlign w:val="bottom"/>
            <w:hideMark/>
          </w:tcPr>
          <w:p w14:paraId="1C29ACF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5DE0768" w14:textId="77777777" w:rsidR="0062027B" w:rsidRPr="0062027B" w:rsidRDefault="0062027B" w:rsidP="0062027B">
            <w:pPr>
              <w:jc w:val="center"/>
              <w:rPr>
                <w:sz w:val="16"/>
                <w:szCs w:val="16"/>
              </w:rPr>
            </w:pPr>
            <w:r w:rsidRPr="0062027B">
              <w:rPr>
                <w:sz w:val="16"/>
                <w:szCs w:val="16"/>
              </w:rPr>
              <w:t>2,40</w:t>
            </w:r>
          </w:p>
        </w:tc>
        <w:tc>
          <w:tcPr>
            <w:tcW w:w="1146" w:type="dxa"/>
            <w:tcBorders>
              <w:top w:val="nil"/>
              <w:left w:val="nil"/>
              <w:bottom w:val="single" w:sz="4" w:space="0" w:color="auto"/>
              <w:right w:val="single" w:sz="4" w:space="0" w:color="auto"/>
            </w:tcBorders>
            <w:shd w:val="clear" w:color="000000" w:fill="FFFFFF"/>
            <w:noWrap/>
            <w:vAlign w:val="bottom"/>
            <w:hideMark/>
          </w:tcPr>
          <w:p w14:paraId="31CEDBA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7CE4CD8" w14:textId="77777777" w:rsidR="0062027B" w:rsidRPr="0062027B" w:rsidRDefault="0062027B" w:rsidP="0062027B">
            <w:pPr>
              <w:jc w:val="center"/>
              <w:rPr>
                <w:sz w:val="16"/>
                <w:szCs w:val="16"/>
              </w:rPr>
            </w:pPr>
            <w:r w:rsidRPr="0062027B">
              <w:rPr>
                <w:sz w:val="16"/>
                <w:szCs w:val="16"/>
              </w:rPr>
              <w:t>0,00</w:t>
            </w:r>
          </w:p>
        </w:tc>
      </w:tr>
      <w:tr w:rsidR="0062027B" w:rsidRPr="0062027B" w14:paraId="5570683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5F3F4F7" w14:textId="77777777" w:rsidR="0062027B" w:rsidRPr="0062027B" w:rsidRDefault="0062027B" w:rsidP="0062027B">
            <w:pPr>
              <w:rPr>
                <w:sz w:val="16"/>
                <w:szCs w:val="16"/>
              </w:rPr>
            </w:pPr>
            <w:r w:rsidRPr="0062027B">
              <w:rPr>
                <w:sz w:val="16"/>
                <w:szCs w:val="16"/>
              </w:rPr>
              <w:t>Администрация Кочубеевского муниципального района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B09702F" w14:textId="77777777" w:rsidR="0062027B" w:rsidRPr="0062027B" w:rsidRDefault="0062027B" w:rsidP="0062027B">
            <w:pPr>
              <w:jc w:val="center"/>
              <w:rPr>
                <w:sz w:val="16"/>
                <w:szCs w:val="16"/>
              </w:rPr>
            </w:pPr>
            <w:r w:rsidRPr="0062027B">
              <w:rPr>
                <w:sz w:val="16"/>
                <w:szCs w:val="16"/>
              </w:rPr>
              <w:t>757</w:t>
            </w:r>
          </w:p>
        </w:tc>
        <w:tc>
          <w:tcPr>
            <w:tcW w:w="384" w:type="dxa"/>
            <w:tcBorders>
              <w:top w:val="nil"/>
              <w:left w:val="nil"/>
              <w:bottom w:val="single" w:sz="4" w:space="0" w:color="auto"/>
              <w:right w:val="single" w:sz="4" w:space="0" w:color="auto"/>
            </w:tcBorders>
            <w:shd w:val="clear" w:color="000000" w:fill="FFFFFF"/>
            <w:noWrap/>
            <w:vAlign w:val="bottom"/>
            <w:hideMark/>
          </w:tcPr>
          <w:p w14:paraId="6421ADB6"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7B121C05"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00C9E428"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C427B3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D7DDF05" w14:textId="77777777" w:rsidR="0062027B" w:rsidRPr="0062027B" w:rsidRDefault="0062027B" w:rsidP="0062027B">
            <w:pPr>
              <w:jc w:val="center"/>
              <w:rPr>
                <w:sz w:val="16"/>
                <w:szCs w:val="16"/>
              </w:rPr>
            </w:pPr>
            <w:r w:rsidRPr="0062027B">
              <w:rPr>
                <w:sz w:val="16"/>
                <w:szCs w:val="16"/>
              </w:rPr>
              <w:t>30,90</w:t>
            </w:r>
          </w:p>
        </w:tc>
        <w:tc>
          <w:tcPr>
            <w:tcW w:w="1146" w:type="dxa"/>
            <w:tcBorders>
              <w:top w:val="nil"/>
              <w:left w:val="nil"/>
              <w:bottom w:val="single" w:sz="4" w:space="0" w:color="auto"/>
              <w:right w:val="single" w:sz="4" w:space="0" w:color="auto"/>
            </w:tcBorders>
            <w:shd w:val="clear" w:color="000000" w:fill="FFFFFF"/>
            <w:noWrap/>
            <w:vAlign w:val="bottom"/>
            <w:hideMark/>
          </w:tcPr>
          <w:p w14:paraId="60E1B9A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E9C18CE" w14:textId="77777777" w:rsidR="0062027B" w:rsidRPr="0062027B" w:rsidRDefault="0062027B" w:rsidP="0062027B">
            <w:pPr>
              <w:jc w:val="center"/>
              <w:rPr>
                <w:sz w:val="16"/>
                <w:szCs w:val="16"/>
              </w:rPr>
            </w:pPr>
            <w:r w:rsidRPr="0062027B">
              <w:rPr>
                <w:sz w:val="16"/>
                <w:szCs w:val="16"/>
              </w:rPr>
              <w:t>0,00</w:t>
            </w:r>
          </w:p>
        </w:tc>
      </w:tr>
      <w:tr w:rsidR="0062027B" w:rsidRPr="0062027B" w14:paraId="550CB8D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45A9D22"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334B0010" w14:textId="77777777" w:rsidR="0062027B" w:rsidRPr="0062027B" w:rsidRDefault="0062027B" w:rsidP="0062027B">
            <w:pPr>
              <w:jc w:val="center"/>
              <w:rPr>
                <w:sz w:val="16"/>
                <w:szCs w:val="16"/>
              </w:rPr>
            </w:pPr>
            <w:r w:rsidRPr="0062027B">
              <w:rPr>
                <w:sz w:val="16"/>
                <w:szCs w:val="16"/>
              </w:rPr>
              <w:t>757</w:t>
            </w:r>
          </w:p>
        </w:tc>
        <w:tc>
          <w:tcPr>
            <w:tcW w:w="384" w:type="dxa"/>
            <w:tcBorders>
              <w:top w:val="nil"/>
              <w:left w:val="nil"/>
              <w:bottom w:val="single" w:sz="4" w:space="0" w:color="auto"/>
              <w:right w:val="single" w:sz="4" w:space="0" w:color="auto"/>
            </w:tcBorders>
            <w:shd w:val="clear" w:color="000000" w:fill="FFFFFF"/>
            <w:noWrap/>
            <w:vAlign w:val="bottom"/>
            <w:hideMark/>
          </w:tcPr>
          <w:p w14:paraId="5F4E301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596D63D"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16A5C8BD"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112C7A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8837A49" w14:textId="77777777" w:rsidR="0062027B" w:rsidRPr="0062027B" w:rsidRDefault="0062027B" w:rsidP="0062027B">
            <w:pPr>
              <w:jc w:val="center"/>
              <w:rPr>
                <w:sz w:val="16"/>
                <w:szCs w:val="16"/>
              </w:rPr>
            </w:pPr>
            <w:r w:rsidRPr="0062027B">
              <w:rPr>
                <w:sz w:val="16"/>
                <w:szCs w:val="16"/>
              </w:rPr>
              <w:t>30,90</w:t>
            </w:r>
          </w:p>
        </w:tc>
        <w:tc>
          <w:tcPr>
            <w:tcW w:w="1146" w:type="dxa"/>
            <w:tcBorders>
              <w:top w:val="nil"/>
              <w:left w:val="nil"/>
              <w:bottom w:val="single" w:sz="4" w:space="0" w:color="auto"/>
              <w:right w:val="single" w:sz="4" w:space="0" w:color="auto"/>
            </w:tcBorders>
            <w:shd w:val="clear" w:color="000000" w:fill="FFFFFF"/>
            <w:noWrap/>
            <w:vAlign w:val="bottom"/>
            <w:hideMark/>
          </w:tcPr>
          <w:p w14:paraId="66F72A2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318AF60" w14:textId="77777777" w:rsidR="0062027B" w:rsidRPr="0062027B" w:rsidRDefault="0062027B" w:rsidP="0062027B">
            <w:pPr>
              <w:jc w:val="center"/>
              <w:rPr>
                <w:sz w:val="16"/>
                <w:szCs w:val="16"/>
              </w:rPr>
            </w:pPr>
            <w:r w:rsidRPr="0062027B">
              <w:rPr>
                <w:sz w:val="16"/>
                <w:szCs w:val="16"/>
              </w:rPr>
              <w:t>0,00</w:t>
            </w:r>
          </w:p>
        </w:tc>
      </w:tr>
      <w:tr w:rsidR="0062027B" w:rsidRPr="0062027B" w14:paraId="47D090E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41CB898" w14:textId="77777777" w:rsidR="0062027B" w:rsidRPr="0062027B" w:rsidRDefault="0062027B" w:rsidP="0062027B">
            <w:pPr>
              <w:rPr>
                <w:sz w:val="16"/>
                <w:szCs w:val="16"/>
              </w:rPr>
            </w:pPr>
            <w:r w:rsidRPr="0062027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3CE295E8" w14:textId="77777777" w:rsidR="0062027B" w:rsidRPr="0062027B" w:rsidRDefault="0062027B" w:rsidP="0062027B">
            <w:pPr>
              <w:jc w:val="center"/>
              <w:rPr>
                <w:sz w:val="16"/>
                <w:szCs w:val="16"/>
              </w:rPr>
            </w:pPr>
            <w:r w:rsidRPr="0062027B">
              <w:rPr>
                <w:sz w:val="16"/>
                <w:szCs w:val="16"/>
              </w:rPr>
              <w:t>757</w:t>
            </w:r>
          </w:p>
        </w:tc>
        <w:tc>
          <w:tcPr>
            <w:tcW w:w="384" w:type="dxa"/>
            <w:tcBorders>
              <w:top w:val="nil"/>
              <w:left w:val="nil"/>
              <w:bottom w:val="single" w:sz="4" w:space="0" w:color="auto"/>
              <w:right w:val="single" w:sz="4" w:space="0" w:color="auto"/>
            </w:tcBorders>
            <w:shd w:val="clear" w:color="000000" w:fill="FFFFFF"/>
            <w:noWrap/>
            <w:vAlign w:val="bottom"/>
            <w:hideMark/>
          </w:tcPr>
          <w:p w14:paraId="5B9DB45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C1BEC8E"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64EEEF5"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D32120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4E9AAE0" w14:textId="77777777" w:rsidR="0062027B" w:rsidRPr="0062027B" w:rsidRDefault="0062027B" w:rsidP="0062027B">
            <w:pPr>
              <w:jc w:val="center"/>
              <w:rPr>
                <w:sz w:val="16"/>
                <w:szCs w:val="16"/>
              </w:rPr>
            </w:pPr>
            <w:r w:rsidRPr="0062027B">
              <w:rPr>
                <w:sz w:val="16"/>
                <w:szCs w:val="16"/>
              </w:rPr>
              <w:t>26,30</w:t>
            </w:r>
          </w:p>
        </w:tc>
        <w:tc>
          <w:tcPr>
            <w:tcW w:w="1146" w:type="dxa"/>
            <w:tcBorders>
              <w:top w:val="nil"/>
              <w:left w:val="nil"/>
              <w:bottom w:val="single" w:sz="4" w:space="0" w:color="auto"/>
              <w:right w:val="single" w:sz="4" w:space="0" w:color="auto"/>
            </w:tcBorders>
            <w:shd w:val="clear" w:color="000000" w:fill="FFFFFF"/>
            <w:noWrap/>
            <w:vAlign w:val="bottom"/>
            <w:hideMark/>
          </w:tcPr>
          <w:p w14:paraId="134D064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CF5ABE8" w14:textId="77777777" w:rsidR="0062027B" w:rsidRPr="0062027B" w:rsidRDefault="0062027B" w:rsidP="0062027B">
            <w:pPr>
              <w:jc w:val="center"/>
              <w:rPr>
                <w:sz w:val="16"/>
                <w:szCs w:val="16"/>
              </w:rPr>
            </w:pPr>
            <w:r w:rsidRPr="0062027B">
              <w:rPr>
                <w:sz w:val="16"/>
                <w:szCs w:val="16"/>
              </w:rPr>
              <w:t>0,00</w:t>
            </w:r>
          </w:p>
        </w:tc>
      </w:tr>
      <w:tr w:rsidR="0062027B" w:rsidRPr="0062027B" w14:paraId="0FD627E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7542C3D"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331E1B8" w14:textId="77777777" w:rsidR="0062027B" w:rsidRPr="0062027B" w:rsidRDefault="0062027B" w:rsidP="0062027B">
            <w:pPr>
              <w:jc w:val="center"/>
              <w:rPr>
                <w:sz w:val="16"/>
                <w:szCs w:val="16"/>
              </w:rPr>
            </w:pPr>
            <w:r w:rsidRPr="0062027B">
              <w:rPr>
                <w:sz w:val="16"/>
                <w:szCs w:val="16"/>
              </w:rPr>
              <w:t>757</w:t>
            </w:r>
          </w:p>
        </w:tc>
        <w:tc>
          <w:tcPr>
            <w:tcW w:w="384" w:type="dxa"/>
            <w:tcBorders>
              <w:top w:val="nil"/>
              <w:left w:val="nil"/>
              <w:bottom w:val="single" w:sz="4" w:space="0" w:color="auto"/>
              <w:right w:val="single" w:sz="4" w:space="0" w:color="auto"/>
            </w:tcBorders>
            <w:shd w:val="clear" w:color="000000" w:fill="FFFFFF"/>
            <w:noWrap/>
            <w:vAlign w:val="bottom"/>
            <w:hideMark/>
          </w:tcPr>
          <w:p w14:paraId="0BAD4D9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285D24D"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2E19BE8"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426D52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0CBB952" w14:textId="77777777" w:rsidR="0062027B" w:rsidRPr="0062027B" w:rsidRDefault="0062027B" w:rsidP="0062027B">
            <w:pPr>
              <w:jc w:val="center"/>
              <w:rPr>
                <w:sz w:val="16"/>
                <w:szCs w:val="16"/>
              </w:rPr>
            </w:pPr>
            <w:r w:rsidRPr="0062027B">
              <w:rPr>
                <w:sz w:val="16"/>
                <w:szCs w:val="16"/>
              </w:rPr>
              <w:t>26,30</w:t>
            </w:r>
          </w:p>
        </w:tc>
        <w:tc>
          <w:tcPr>
            <w:tcW w:w="1146" w:type="dxa"/>
            <w:tcBorders>
              <w:top w:val="nil"/>
              <w:left w:val="nil"/>
              <w:bottom w:val="single" w:sz="4" w:space="0" w:color="auto"/>
              <w:right w:val="single" w:sz="4" w:space="0" w:color="auto"/>
            </w:tcBorders>
            <w:shd w:val="clear" w:color="000000" w:fill="FFFFFF"/>
            <w:noWrap/>
            <w:vAlign w:val="bottom"/>
            <w:hideMark/>
          </w:tcPr>
          <w:p w14:paraId="1291403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958D451" w14:textId="77777777" w:rsidR="0062027B" w:rsidRPr="0062027B" w:rsidRDefault="0062027B" w:rsidP="0062027B">
            <w:pPr>
              <w:jc w:val="center"/>
              <w:rPr>
                <w:sz w:val="16"/>
                <w:szCs w:val="16"/>
              </w:rPr>
            </w:pPr>
            <w:r w:rsidRPr="0062027B">
              <w:rPr>
                <w:sz w:val="16"/>
                <w:szCs w:val="16"/>
              </w:rPr>
              <w:t>0,00</w:t>
            </w:r>
          </w:p>
        </w:tc>
      </w:tr>
      <w:tr w:rsidR="0062027B" w:rsidRPr="0062027B" w14:paraId="5E7CD9E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5C69CA5"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4F742ED9" w14:textId="77777777" w:rsidR="0062027B" w:rsidRPr="0062027B" w:rsidRDefault="0062027B" w:rsidP="0062027B">
            <w:pPr>
              <w:jc w:val="center"/>
              <w:rPr>
                <w:sz w:val="16"/>
                <w:szCs w:val="16"/>
              </w:rPr>
            </w:pPr>
            <w:r w:rsidRPr="0062027B">
              <w:rPr>
                <w:sz w:val="16"/>
                <w:szCs w:val="16"/>
              </w:rPr>
              <w:t>757</w:t>
            </w:r>
          </w:p>
        </w:tc>
        <w:tc>
          <w:tcPr>
            <w:tcW w:w="384" w:type="dxa"/>
            <w:tcBorders>
              <w:top w:val="nil"/>
              <w:left w:val="nil"/>
              <w:bottom w:val="single" w:sz="4" w:space="0" w:color="auto"/>
              <w:right w:val="single" w:sz="4" w:space="0" w:color="auto"/>
            </w:tcBorders>
            <w:shd w:val="clear" w:color="000000" w:fill="FFFFFF"/>
            <w:noWrap/>
            <w:vAlign w:val="bottom"/>
            <w:hideMark/>
          </w:tcPr>
          <w:p w14:paraId="37360A8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F3FCD9E"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DBFECAF"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6E7B79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27AD04F" w14:textId="77777777" w:rsidR="0062027B" w:rsidRPr="0062027B" w:rsidRDefault="0062027B" w:rsidP="0062027B">
            <w:pPr>
              <w:jc w:val="center"/>
              <w:rPr>
                <w:sz w:val="16"/>
                <w:szCs w:val="16"/>
              </w:rPr>
            </w:pPr>
            <w:r w:rsidRPr="0062027B">
              <w:rPr>
                <w:sz w:val="16"/>
                <w:szCs w:val="16"/>
              </w:rPr>
              <w:t>26,30</w:t>
            </w:r>
          </w:p>
        </w:tc>
        <w:tc>
          <w:tcPr>
            <w:tcW w:w="1146" w:type="dxa"/>
            <w:tcBorders>
              <w:top w:val="nil"/>
              <w:left w:val="nil"/>
              <w:bottom w:val="single" w:sz="4" w:space="0" w:color="auto"/>
              <w:right w:val="single" w:sz="4" w:space="0" w:color="auto"/>
            </w:tcBorders>
            <w:shd w:val="clear" w:color="000000" w:fill="FFFFFF"/>
            <w:noWrap/>
            <w:vAlign w:val="bottom"/>
            <w:hideMark/>
          </w:tcPr>
          <w:p w14:paraId="3C961FD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6517831" w14:textId="77777777" w:rsidR="0062027B" w:rsidRPr="0062027B" w:rsidRDefault="0062027B" w:rsidP="0062027B">
            <w:pPr>
              <w:jc w:val="center"/>
              <w:rPr>
                <w:sz w:val="16"/>
                <w:szCs w:val="16"/>
              </w:rPr>
            </w:pPr>
            <w:r w:rsidRPr="0062027B">
              <w:rPr>
                <w:sz w:val="16"/>
                <w:szCs w:val="16"/>
              </w:rPr>
              <w:t>0,00</w:t>
            </w:r>
          </w:p>
        </w:tc>
      </w:tr>
      <w:tr w:rsidR="0062027B" w:rsidRPr="0062027B" w14:paraId="5DDF4EA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6C02E2F"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5B8B4EA" w14:textId="77777777" w:rsidR="0062027B" w:rsidRPr="0062027B" w:rsidRDefault="0062027B" w:rsidP="0062027B">
            <w:pPr>
              <w:jc w:val="center"/>
              <w:rPr>
                <w:sz w:val="16"/>
                <w:szCs w:val="16"/>
              </w:rPr>
            </w:pPr>
            <w:r w:rsidRPr="0062027B">
              <w:rPr>
                <w:sz w:val="16"/>
                <w:szCs w:val="16"/>
              </w:rPr>
              <w:t>757</w:t>
            </w:r>
          </w:p>
        </w:tc>
        <w:tc>
          <w:tcPr>
            <w:tcW w:w="384" w:type="dxa"/>
            <w:tcBorders>
              <w:top w:val="nil"/>
              <w:left w:val="nil"/>
              <w:bottom w:val="single" w:sz="4" w:space="0" w:color="auto"/>
              <w:right w:val="single" w:sz="4" w:space="0" w:color="auto"/>
            </w:tcBorders>
            <w:shd w:val="clear" w:color="000000" w:fill="FFFFFF"/>
            <w:noWrap/>
            <w:vAlign w:val="bottom"/>
            <w:hideMark/>
          </w:tcPr>
          <w:p w14:paraId="5A0147F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E323866"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7AA9C4F"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173B7B4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FF476C8" w14:textId="77777777" w:rsidR="0062027B" w:rsidRPr="0062027B" w:rsidRDefault="0062027B" w:rsidP="0062027B">
            <w:pPr>
              <w:jc w:val="center"/>
              <w:rPr>
                <w:sz w:val="16"/>
                <w:szCs w:val="16"/>
              </w:rPr>
            </w:pPr>
            <w:r w:rsidRPr="0062027B">
              <w:rPr>
                <w:sz w:val="16"/>
                <w:szCs w:val="16"/>
              </w:rPr>
              <w:t>26,30</w:t>
            </w:r>
          </w:p>
        </w:tc>
        <w:tc>
          <w:tcPr>
            <w:tcW w:w="1146" w:type="dxa"/>
            <w:tcBorders>
              <w:top w:val="nil"/>
              <w:left w:val="nil"/>
              <w:bottom w:val="single" w:sz="4" w:space="0" w:color="auto"/>
              <w:right w:val="single" w:sz="4" w:space="0" w:color="auto"/>
            </w:tcBorders>
            <w:shd w:val="clear" w:color="000000" w:fill="FFFFFF"/>
            <w:noWrap/>
            <w:vAlign w:val="bottom"/>
            <w:hideMark/>
          </w:tcPr>
          <w:p w14:paraId="407DAE6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0984D6E" w14:textId="77777777" w:rsidR="0062027B" w:rsidRPr="0062027B" w:rsidRDefault="0062027B" w:rsidP="0062027B">
            <w:pPr>
              <w:jc w:val="center"/>
              <w:rPr>
                <w:sz w:val="16"/>
                <w:szCs w:val="16"/>
              </w:rPr>
            </w:pPr>
            <w:r w:rsidRPr="0062027B">
              <w:rPr>
                <w:sz w:val="16"/>
                <w:szCs w:val="16"/>
              </w:rPr>
              <w:t>0,00</w:t>
            </w:r>
          </w:p>
        </w:tc>
      </w:tr>
      <w:tr w:rsidR="0062027B" w:rsidRPr="0062027B" w14:paraId="5B5881E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D92067"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56BCF10C" w14:textId="77777777" w:rsidR="0062027B" w:rsidRPr="0062027B" w:rsidRDefault="0062027B" w:rsidP="0062027B">
            <w:pPr>
              <w:jc w:val="center"/>
              <w:rPr>
                <w:sz w:val="16"/>
                <w:szCs w:val="16"/>
              </w:rPr>
            </w:pPr>
            <w:r w:rsidRPr="0062027B">
              <w:rPr>
                <w:sz w:val="16"/>
                <w:szCs w:val="16"/>
              </w:rPr>
              <w:t>757</w:t>
            </w:r>
          </w:p>
        </w:tc>
        <w:tc>
          <w:tcPr>
            <w:tcW w:w="384" w:type="dxa"/>
            <w:tcBorders>
              <w:top w:val="nil"/>
              <w:left w:val="nil"/>
              <w:bottom w:val="single" w:sz="4" w:space="0" w:color="auto"/>
              <w:right w:val="single" w:sz="4" w:space="0" w:color="auto"/>
            </w:tcBorders>
            <w:shd w:val="clear" w:color="000000" w:fill="FFFFFF"/>
            <w:noWrap/>
            <w:vAlign w:val="bottom"/>
            <w:hideMark/>
          </w:tcPr>
          <w:p w14:paraId="29784D3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736705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4E7FEEFA"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1CFFC9F5"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1BF38D61" w14:textId="77777777" w:rsidR="0062027B" w:rsidRPr="0062027B" w:rsidRDefault="0062027B" w:rsidP="0062027B">
            <w:pPr>
              <w:jc w:val="center"/>
              <w:rPr>
                <w:sz w:val="16"/>
                <w:szCs w:val="16"/>
              </w:rPr>
            </w:pPr>
            <w:r w:rsidRPr="0062027B">
              <w:rPr>
                <w:sz w:val="16"/>
                <w:szCs w:val="16"/>
              </w:rPr>
              <w:t>26,30</w:t>
            </w:r>
          </w:p>
        </w:tc>
        <w:tc>
          <w:tcPr>
            <w:tcW w:w="1146" w:type="dxa"/>
            <w:tcBorders>
              <w:top w:val="nil"/>
              <w:left w:val="nil"/>
              <w:bottom w:val="single" w:sz="4" w:space="0" w:color="auto"/>
              <w:right w:val="single" w:sz="4" w:space="0" w:color="auto"/>
            </w:tcBorders>
            <w:shd w:val="clear" w:color="000000" w:fill="FFFFFF"/>
            <w:noWrap/>
            <w:vAlign w:val="bottom"/>
            <w:hideMark/>
          </w:tcPr>
          <w:p w14:paraId="69837FC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4C8EDD2" w14:textId="77777777" w:rsidR="0062027B" w:rsidRPr="0062027B" w:rsidRDefault="0062027B" w:rsidP="0062027B">
            <w:pPr>
              <w:jc w:val="center"/>
              <w:rPr>
                <w:sz w:val="16"/>
                <w:szCs w:val="16"/>
              </w:rPr>
            </w:pPr>
            <w:r w:rsidRPr="0062027B">
              <w:rPr>
                <w:sz w:val="16"/>
                <w:szCs w:val="16"/>
              </w:rPr>
              <w:t>0,00</w:t>
            </w:r>
          </w:p>
        </w:tc>
      </w:tr>
      <w:tr w:rsidR="0062027B" w:rsidRPr="0062027B" w14:paraId="3B24669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D7C7B6B"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5B97A56A" w14:textId="77777777" w:rsidR="0062027B" w:rsidRPr="0062027B" w:rsidRDefault="0062027B" w:rsidP="0062027B">
            <w:pPr>
              <w:jc w:val="center"/>
              <w:rPr>
                <w:sz w:val="16"/>
                <w:szCs w:val="16"/>
              </w:rPr>
            </w:pPr>
            <w:r w:rsidRPr="0062027B">
              <w:rPr>
                <w:sz w:val="16"/>
                <w:szCs w:val="16"/>
              </w:rPr>
              <w:t>757</w:t>
            </w:r>
          </w:p>
        </w:tc>
        <w:tc>
          <w:tcPr>
            <w:tcW w:w="384" w:type="dxa"/>
            <w:tcBorders>
              <w:top w:val="nil"/>
              <w:left w:val="nil"/>
              <w:bottom w:val="single" w:sz="4" w:space="0" w:color="auto"/>
              <w:right w:val="single" w:sz="4" w:space="0" w:color="auto"/>
            </w:tcBorders>
            <w:shd w:val="clear" w:color="000000" w:fill="FFFFFF"/>
            <w:noWrap/>
            <w:vAlign w:val="bottom"/>
            <w:hideMark/>
          </w:tcPr>
          <w:p w14:paraId="63B1C2E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58FDBC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AEE7D43"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A4860B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5B3EDA1" w14:textId="77777777" w:rsidR="0062027B" w:rsidRPr="0062027B" w:rsidRDefault="0062027B" w:rsidP="0062027B">
            <w:pPr>
              <w:jc w:val="center"/>
              <w:rPr>
                <w:sz w:val="16"/>
                <w:szCs w:val="16"/>
              </w:rPr>
            </w:pPr>
            <w:r w:rsidRPr="0062027B">
              <w:rPr>
                <w:sz w:val="16"/>
                <w:szCs w:val="16"/>
              </w:rPr>
              <w:t>4,60</w:t>
            </w:r>
          </w:p>
        </w:tc>
        <w:tc>
          <w:tcPr>
            <w:tcW w:w="1146" w:type="dxa"/>
            <w:tcBorders>
              <w:top w:val="nil"/>
              <w:left w:val="nil"/>
              <w:bottom w:val="single" w:sz="4" w:space="0" w:color="auto"/>
              <w:right w:val="single" w:sz="4" w:space="0" w:color="auto"/>
            </w:tcBorders>
            <w:shd w:val="clear" w:color="000000" w:fill="FFFFFF"/>
            <w:noWrap/>
            <w:vAlign w:val="bottom"/>
            <w:hideMark/>
          </w:tcPr>
          <w:p w14:paraId="02B0117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79A726C" w14:textId="77777777" w:rsidR="0062027B" w:rsidRPr="0062027B" w:rsidRDefault="0062027B" w:rsidP="0062027B">
            <w:pPr>
              <w:jc w:val="center"/>
              <w:rPr>
                <w:sz w:val="16"/>
                <w:szCs w:val="16"/>
              </w:rPr>
            </w:pPr>
            <w:r w:rsidRPr="0062027B">
              <w:rPr>
                <w:sz w:val="16"/>
                <w:szCs w:val="16"/>
              </w:rPr>
              <w:t>0,00</w:t>
            </w:r>
          </w:p>
        </w:tc>
      </w:tr>
      <w:tr w:rsidR="0062027B" w:rsidRPr="0062027B" w14:paraId="30E1ED6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E7F7E2C"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7C185258" w14:textId="77777777" w:rsidR="0062027B" w:rsidRPr="0062027B" w:rsidRDefault="0062027B" w:rsidP="0062027B">
            <w:pPr>
              <w:jc w:val="center"/>
              <w:rPr>
                <w:sz w:val="16"/>
                <w:szCs w:val="16"/>
              </w:rPr>
            </w:pPr>
            <w:r w:rsidRPr="0062027B">
              <w:rPr>
                <w:sz w:val="16"/>
                <w:szCs w:val="16"/>
              </w:rPr>
              <w:t>757</w:t>
            </w:r>
          </w:p>
        </w:tc>
        <w:tc>
          <w:tcPr>
            <w:tcW w:w="384" w:type="dxa"/>
            <w:tcBorders>
              <w:top w:val="nil"/>
              <w:left w:val="nil"/>
              <w:bottom w:val="single" w:sz="4" w:space="0" w:color="auto"/>
              <w:right w:val="single" w:sz="4" w:space="0" w:color="auto"/>
            </w:tcBorders>
            <w:shd w:val="clear" w:color="000000" w:fill="FFFFFF"/>
            <w:noWrap/>
            <w:vAlign w:val="bottom"/>
            <w:hideMark/>
          </w:tcPr>
          <w:p w14:paraId="4C1BFD9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8DD75C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2FC5C44"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66C51A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48643CC" w14:textId="77777777" w:rsidR="0062027B" w:rsidRPr="0062027B" w:rsidRDefault="0062027B" w:rsidP="0062027B">
            <w:pPr>
              <w:jc w:val="center"/>
              <w:rPr>
                <w:sz w:val="16"/>
                <w:szCs w:val="16"/>
              </w:rPr>
            </w:pPr>
            <w:r w:rsidRPr="0062027B">
              <w:rPr>
                <w:sz w:val="16"/>
                <w:szCs w:val="16"/>
              </w:rPr>
              <w:t>4,60</w:t>
            </w:r>
          </w:p>
        </w:tc>
        <w:tc>
          <w:tcPr>
            <w:tcW w:w="1146" w:type="dxa"/>
            <w:tcBorders>
              <w:top w:val="nil"/>
              <w:left w:val="nil"/>
              <w:bottom w:val="single" w:sz="4" w:space="0" w:color="auto"/>
              <w:right w:val="single" w:sz="4" w:space="0" w:color="auto"/>
            </w:tcBorders>
            <w:shd w:val="clear" w:color="000000" w:fill="FFFFFF"/>
            <w:noWrap/>
            <w:vAlign w:val="bottom"/>
            <w:hideMark/>
          </w:tcPr>
          <w:p w14:paraId="1DE3BCF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4D4C04C" w14:textId="77777777" w:rsidR="0062027B" w:rsidRPr="0062027B" w:rsidRDefault="0062027B" w:rsidP="0062027B">
            <w:pPr>
              <w:jc w:val="center"/>
              <w:rPr>
                <w:sz w:val="16"/>
                <w:szCs w:val="16"/>
              </w:rPr>
            </w:pPr>
            <w:r w:rsidRPr="0062027B">
              <w:rPr>
                <w:sz w:val="16"/>
                <w:szCs w:val="16"/>
              </w:rPr>
              <w:t>0,00</w:t>
            </w:r>
          </w:p>
        </w:tc>
      </w:tr>
      <w:tr w:rsidR="0062027B" w:rsidRPr="0062027B" w14:paraId="35D3B45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65DD21F" w14:textId="77777777" w:rsidR="0062027B" w:rsidRPr="0062027B" w:rsidRDefault="0062027B" w:rsidP="0062027B">
            <w:pPr>
              <w:rPr>
                <w:sz w:val="16"/>
                <w:szCs w:val="16"/>
              </w:rPr>
            </w:pPr>
            <w:r w:rsidRPr="0062027B">
              <w:rPr>
                <w:sz w:val="16"/>
                <w:szCs w:val="16"/>
              </w:rPr>
              <w:t>Непрограммные расходы связанные с общегосударственным управлением непрограммных направлений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3852EE91" w14:textId="77777777" w:rsidR="0062027B" w:rsidRPr="0062027B" w:rsidRDefault="0062027B" w:rsidP="0062027B">
            <w:pPr>
              <w:jc w:val="center"/>
              <w:rPr>
                <w:sz w:val="16"/>
                <w:szCs w:val="16"/>
              </w:rPr>
            </w:pPr>
            <w:r w:rsidRPr="0062027B">
              <w:rPr>
                <w:sz w:val="16"/>
                <w:szCs w:val="16"/>
              </w:rPr>
              <w:t>757</w:t>
            </w:r>
          </w:p>
        </w:tc>
        <w:tc>
          <w:tcPr>
            <w:tcW w:w="384" w:type="dxa"/>
            <w:tcBorders>
              <w:top w:val="nil"/>
              <w:left w:val="nil"/>
              <w:bottom w:val="single" w:sz="4" w:space="0" w:color="auto"/>
              <w:right w:val="single" w:sz="4" w:space="0" w:color="auto"/>
            </w:tcBorders>
            <w:shd w:val="clear" w:color="000000" w:fill="FFFFFF"/>
            <w:noWrap/>
            <w:vAlign w:val="bottom"/>
            <w:hideMark/>
          </w:tcPr>
          <w:p w14:paraId="6096FB7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B39759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6621E7F" w14:textId="77777777" w:rsidR="0062027B" w:rsidRPr="0062027B" w:rsidRDefault="0062027B" w:rsidP="0062027B">
            <w:pPr>
              <w:jc w:val="center"/>
              <w:rPr>
                <w:sz w:val="16"/>
                <w:szCs w:val="16"/>
              </w:rPr>
            </w:pPr>
            <w:r w:rsidRPr="0062027B">
              <w:rPr>
                <w:sz w:val="16"/>
                <w:szCs w:val="16"/>
              </w:rPr>
              <w:t>5060000000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D38976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F15E74B" w14:textId="77777777" w:rsidR="0062027B" w:rsidRPr="0062027B" w:rsidRDefault="0062027B" w:rsidP="0062027B">
            <w:pPr>
              <w:jc w:val="center"/>
              <w:rPr>
                <w:sz w:val="16"/>
                <w:szCs w:val="16"/>
              </w:rPr>
            </w:pPr>
            <w:r w:rsidRPr="0062027B">
              <w:rPr>
                <w:sz w:val="16"/>
                <w:szCs w:val="16"/>
              </w:rPr>
              <w:t>4,60</w:t>
            </w:r>
          </w:p>
        </w:tc>
        <w:tc>
          <w:tcPr>
            <w:tcW w:w="1146" w:type="dxa"/>
            <w:tcBorders>
              <w:top w:val="nil"/>
              <w:left w:val="nil"/>
              <w:bottom w:val="single" w:sz="4" w:space="0" w:color="auto"/>
              <w:right w:val="single" w:sz="4" w:space="0" w:color="auto"/>
            </w:tcBorders>
            <w:shd w:val="clear" w:color="000000" w:fill="FFFFFF"/>
            <w:noWrap/>
            <w:vAlign w:val="bottom"/>
            <w:hideMark/>
          </w:tcPr>
          <w:p w14:paraId="0657192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66D2FE8" w14:textId="77777777" w:rsidR="0062027B" w:rsidRPr="0062027B" w:rsidRDefault="0062027B" w:rsidP="0062027B">
            <w:pPr>
              <w:jc w:val="center"/>
              <w:rPr>
                <w:sz w:val="16"/>
                <w:szCs w:val="16"/>
              </w:rPr>
            </w:pPr>
            <w:r w:rsidRPr="0062027B">
              <w:rPr>
                <w:sz w:val="16"/>
                <w:szCs w:val="16"/>
              </w:rPr>
              <w:t>0,00</w:t>
            </w:r>
          </w:p>
        </w:tc>
      </w:tr>
      <w:tr w:rsidR="0062027B" w:rsidRPr="0062027B" w14:paraId="5140282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5BA5E60" w14:textId="77777777" w:rsidR="0062027B" w:rsidRPr="0062027B" w:rsidRDefault="0062027B" w:rsidP="0062027B">
            <w:pPr>
              <w:rPr>
                <w:sz w:val="16"/>
                <w:szCs w:val="16"/>
              </w:rPr>
            </w:pPr>
            <w:r w:rsidRPr="0062027B">
              <w:rPr>
                <w:sz w:val="16"/>
                <w:szCs w:val="16"/>
              </w:rPr>
              <w:t>Расходы за счет средств местного бюджета на выполнение других обязательств государства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29C34A84" w14:textId="77777777" w:rsidR="0062027B" w:rsidRPr="0062027B" w:rsidRDefault="0062027B" w:rsidP="0062027B">
            <w:pPr>
              <w:jc w:val="center"/>
              <w:rPr>
                <w:sz w:val="16"/>
                <w:szCs w:val="16"/>
              </w:rPr>
            </w:pPr>
            <w:r w:rsidRPr="0062027B">
              <w:rPr>
                <w:sz w:val="16"/>
                <w:szCs w:val="16"/>
              </w:rPr>
              <w:t>757</w:t>
            </w:r>
          </w:p>
        </w:tc>
        <w:tc>
          <w:tcPr>
            <w:tcW w:w="384" w:type="dxa"/>
            <w:tcBorders>
              <w:top w:val="nil"/>
              <w:left w:val="nil"/>
              <w:bottom w:val="single" w:sz="4" w:space="0" w:color="auto"/>
              <w:right w:val="single" w:sz="4" w:space="0" w:color="auto"/>
            </w:tcBorders>
            <w:shd w:val="clear" w:color="000000" w:fill="FFFFFF"/>
            <w:noWrap/>
            <w:vAlign w:val="bottom"/>
            <w:hideMark/>
          </w:tcPr>
          <w:p w14:paraId="440E61E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6CF8ED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3A8EFAF"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52FFCAF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A1B3183" w14:textId="77777777" w:rsidR="0062027B" w:rsidRPr="0062027B" w:rsidRDefault="0062027B" w:rsidP="0062027B">
            <w:pPr>
              <w:jc w:val="center"/>
              <w:rPr>
                <w:sz w:val="16"/>
                <w:szCs w:val="16"/>
              </w:rPr>
            </w:pPr>
            <w:r w:rsidRPr="0062027B">
              <w:rPr>
                <w:sz w:val="16"/>
                <w:szCs w:val="16"/>
              </w:rPr>
              <w:t>4,60</w:t>
            </w:r>
          </w:p>
        </w:tc>
        <w:tc>
          <w:tcPr>
            <w:tcW w:w="1146" w:type="dxa"/>
            <w:tcBorders>
              <w:top w:val="nil"/>
              <w:left w:val="nil"/>
              <w:bottom w:val="single" w:sz="4" w:space="0" w:color="auto"/>
              <w:right w:val="single" w:sz="4" w:space="0" w:color="auto"/>
            </w:tcBorders>
            <w:shd w:val="clear" w:color="000000" w:fill="FFFFFF"/>
            <w:noWrap/>
            <w:vAlign w:val="bottom"/>
            <w:hideMark/>
          </w:tcPr>
          <w:p w14:paraId="4047541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B72E176" w14:textId="77777777" w:rsidR="0062027B" w:rsidRPr="0062027B" w:rsidRDefault="0062027B" w:rsidP="0062027B">
            <w:pPr>
              <w:jc w:val="center"/>
              <w:rPr>
                <w:sz w:val="16"/>
                <w:szCs w:val="16"/>
              </w:rPr>
            </w:pPr>
            <w:r w:rsidRPr="0062027B">
              <w:rPr>
                <w:sz w:val="16"/>
                <w:szCs w:val="16"/>
              </w:rPr>
              <w:t>0,00</w:t>
            </w:r>
          </w:p>
        </w:tc>
      </w:tr>
      <w:tr w:rsidR="0062027B" w:rsidRPr="0062027B" w14:paraId="6C01F7A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5527562"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676DF010" w14:textId="77777777" w:rsidR="0062027B" w:rsidRPr="0062027B" w:rsidRDefault="0062027B" w:rsidP="0062027B">
            <w:pPr>
              <w:jc w:val="center"/>
              <w:rPr>
                <w:sz w:val="16"/>
                <w:szCs w:val="16"/>
              </w:rPr>
            </w:pPr>
            <w:r w:rsidRPr="0062027B">
              <w:rPr>
                <w:sz w:val="16"/>
                <w:szCs w:val="16"/>
              </w:rPr>
              <w:t>757</w:t>
            </w:r>
          </w:p>
        </w:tc>
        <w:tc>
          <w:tcPr>
            <w:tcW w:w="384" w:type="dxa"/>
            <w:tcBorders>
              <w:top w:val="nil"/>
              <w:left w:val="nil"/>
              <w:bottom w:val="single" w:sz="4" w:space="0" w:color="auto"/>
              <w:right w:val="single" w:sz="4" w:space="0" w:color="auto"/>
            </w:tcBorders>
            <w:shd w:val="clear" w:color="000000" w:fill="FFFFFF"/>
            <w:noWrap/>
            <w:vAlign w:val="bottom"/>
            <w:hideMark/>
          </w:tcPr>
          <w:p w14:paraId="7F9F903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76D9316"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1B07082"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58D909EF"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195F0672" w14:textId="77777777" w:rsidR="0062027B" w:rsidRPr="0062027B" w:rsidRDefault="0062027B" w:rsidP="0062027B">
            <w:pPr>
              <w:jc w:val="center"/>
              <w:rPr>
                <w:sz w:val="16"/>
                <w:szCs w:val="16"/>
              </w:rPr>
            </w:pPr>
            <w:r w:rsidRPr="0062027B">
              <w:rPr>
                <w:sz w:val="16"/>
                <w:szCs w:val="16"/>
              </w:rPr>
              <w:t>4,60</w:t>
            </w:r>
          </w:p>
        </w:tc>
        <w:tc>
          <w:tcPr>
            <w:tcW w:w="1146" w:type="dxa"/>
            <w:tcBorders>
              <w:top w:val="nil"/>
              <w:left w:val="nil"/>
              <w:bottom w:val="single" w:sz="4" w:space="0" w:color="auto"/>
              <w:right w:val="single" w:sz="4" w:space="0" w:color="auto"/>
            </w:tcBorders>
            <w:shd w:val="clear" w:color="000000" w:fill="FFFFFF"/>
            <w:noWrap/>
            <w:vAlign w:val="bottom"/>
            <w:hideMark/>
          </w:tcPr>
          <w:p w14:paraId="6D86F71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DC2FA1C" w14:textId="77777777" w:rsidR="0062027B" w:rsidRPr="0062027B" w:rsidRDefault="0062027B" w:rsidP="0062027B">
            <w:pPr>
              <w:jc w:val="center"/>
              <w:rPr>
                <w:sz w:val="16"/>
                <w:szCs w:val="16"/>
              </w:rPr>
            </w:pPr>
            <w:r w:rsidRPr="0062027B">
              <w:rPr>
                <w:sz w:val="16"/>
                <w:szCs w:val="16"/>
              </w:rPr>
              <w:t>0,00</w:t>
            </w:r>
          </w:p>
        </w:tc>
      </w:tr>
      <w:tr w:rsidR="0062027B" w:rsidRPr="0062027B" w14:paraId="00BDCD7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285FE9C" w14:textId="77777777" w:rsidR="0062027B" w:rsidRPr="0062027B" w:rsidRDefault="0062027B" w:rsidP="0062027B">
            <w:pPr>
              <w:rPr>
                <w:sz w:val="16"/>
                <w:szCs w:val="16"/>
              </w:rPr>
            </w:pPr>
            <w:r w:rsidRPr="0062027B">
              <w:rPr>
                <w:sz w:val="16"/>
                <w:szCs w:val="16"/>
              </w:rPr>
              <w:t>Кочубеевский территориальный отдел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9856AC9"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5E5E58C4"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6480366F"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25B53B5C"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4B2F5A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086576A" w14:textId="77777777" w:rsidR="0062027B" w:rsidRPr="0062027B" w:rsidRDefault="0062027B" w:rsidP="0062027B">
            <w:pPr>
              <w:jc w:val="center"/>
              <w:rPr>
                <w:sz w:val="16"/>
                <w:szCs w:val="16"/>
              </w:rPr>
            </w:pPr>
            <w:r w:rsidRPr="0062027B">
              <w:rPr>
                <w:sz w:val="16"/>
                <w:szCs w:val="16"/>
              </w:rPr>
              <w:t>116 596,07</w:t>
            </w:r>
          </w:p>
        </w:tc>
        <w:tc>
          <w:tcPr>
            <w:tcW w:w="1146" w:type="dxa"/>
            <w:tcBorders>
              <w:top w:val="nil"/>
              <w:left w:val="nil"/>
              <w:bottom w:val="single" w:sz="4" w:space="0" w:color="auto"/>
              <w:right w:val="single" w:sz="4" w:space="0" w:color="auto"/>
            </w:tcBorders>
            <w:shd w:val="clear" w:color="000000" w:fill="FFFFFF"/>
            <w:noWrap/>
            <w:vAlign w:val="bottom"/>
            <w:hideMark/>
          </w:tcPr>
          <w:p w14:paraId="4CD4583F" w14:textId="77777777" w:rsidR="0062027B" w:rsidRPr="0062027B" w:rsidRDefault="0062027B" w:rsidP="0062027B">
            <w:pPr>
              <w:jc w:val="center"/>
              <w:rPr>
                <w:sz w:val="16"/>
                <w:szCs w:val="16"/>
              </w:rPr>
            </w:pPr>
            <w:r w:rsidRPr="0062027B">
              <w:rPr>
                <w:sz w:val="16"/>
                <w:szCs w:val="16"/>
              </w:rPr>
              <w:t>73 601,51</w:t>
            </w:r>
          </w:p>
        </w:tc>
        <w:tc>
          <w:tcPr>
            <w:tcW w:w="1240" w:type="dxa"/>
            <w:tcBorders>
              <w:top w:val="nil"/>
              <w:left w:val="nil"/>
              <w:bottom w:val="single" w:sz="4" w:space="0" w:color="auto"/>
              <w:right w:val="single" w:sz="4" w:space="0" w:color="auto"/>
            </w:tcBorders>
            <w:shd w:val="clear" w:color="000000" w:fill="FFFFFF"/>
            <w:noWrap/>
            <w:vAlign w:val="bottom"/>
            <w:hideMark/>
          </w:tcPr>
          <w:p w14:paraId="094A4175" w14:textId="77777777" w:rsidR="0062027B" w:rsidRPr="0062027B" w:rsidRDefault="0062027B" w:rsidP="0062027B">
            <w:pPr>
              <w:jc w:val="center"/>
              <w:rPr>
                <w:sz w:val="16"/>
                <w:szCs w:val="16"/>
              </w:rPr>
            </w:pPr>
            <w:r w:rsidRPr="0062027B">
              <w:rPr>
                <w:sz w:val="16"/>
                <w:szCs w:val="16"/>
              </w:rPr>
              <w:t>49 541,95</w:t>
            </w:r>
          </w:p>
        </w:tc>
      </w:tr>
      <w:tr w:rsidR="0062027B" w:rsidRPr="0062027B" w14:paraId="72B5512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C7F3AC6"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07FE85CA"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4A5F5CC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7771DF0"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3FC4680A"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CD8180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91EC0ED" w14:textId="77777777" w:rsidR="0062027B" w:rsidRPr="0062027B" w:rsidRDefault="0062027B" w:rsidP="0062027B">
            <w:pPr>
              <w:jc w:val="center"/>
              <w:rPr>
                <w:sz w:val="16"/>
                <w:szCs w:val="16"/>
              </w:rPr>
            </w:pPr>
            <w:r w:rsidRPr="0062027B">
              <w:rPr>
                <w:sz w:val="16"/>
                <w:szCs w:val="16"/>
              </w:rPr>
              <w:t>9 134,67</w:t>
            </w:r>
          </w:p>
        </w:tc>
        <w:tc>
          <w:tcPr>
            <w:tcW w:w="1146" w:type="dxa"/>
            <w:tcBorders>
              <w:top w:val="nil"/>
              <w:left w:val="nil"/>
              <w:bottom w:val="single" w:sz="4" w:space="0" w:color="auto"/>
              <w:right w:val="single" w:sz="4" w:space="0" w:color="auto"/>
            </w:tcBorders>
            <w:shd w:val="clear" w:color="000000" w:fill="FFFFFF"/>
            <w:noWrap/>
            <w:vAlign w:val="bottom"/>
            <w:hideMark/>
          </w:tcPr>
          <w:p w14:paraId="6BDC0BA7" w14:textId="77777777" w:rsidR="0062027B" w:rsidRPr="0062027B" w:rsidRDefault="0062027B" w:rsidP="0062027B">
            <w:pPr>
              <w:jc w:val="center"/>
              <w:rPr>
                <w:sz w:val="16"/>
                <w:szCs w:val="16"/>
              </w:rPr>
            </w:pPr>
            <w:r w:rsidRPr="0062027B">
              <w:rPr>
                <w:sz w:val="16"/>
                <w:szCs w:val="16"/>
              </w:rPr>
              <w:t>9 465,03</w:t>
            </w:r>
          </w:p>
        </w:tc>
        <w:tc>
          <w:tcPr>
            <w:tcW w:w="1240" w:type="dxa"/>
            <w:tcBorders>
              <w:top w:val="nil"/>
              <w:left w:val="nil"/>
              <w:bottom w:val="single" w:sz="4" w:space="0" w:color="auto"/>
              <w:right w:val="single" w:sz="4" w:space="0" w:color="auto"/>
            </w:tcBorders>
            <w:shd w:val="clear" w:color="000000" w:fill="FFFFFF"/>
            <w:noWrap/>
            <w:vAlign w:val="bottom"/>
            <w:hideMark/>
          </w:tcPr>
          <w:p w14:paraId="73B7F169" w14:textId="77777777" w:rsidR="0062027B" w:rsidRPr="0062027B" w:rsidRDefault="0062027B" w:rsidP="0062027B">
            <w:pPr>
              <w:jc w:val="center"/>
              <w:rPr>
                <w:sz w:val="16"/>
                <w:szCs w:val="16"/>
              </w:rPr>
            </w:pPr>
            <w:r w:rsidRPr="0062027B">
              <w:rPr>
                <w:sz w:val="16"/>
                <w:szCs w:val="16"/>
              </w:rPr>
              <w:t>9 508,42</w:t>
            </w:r>
          </w:p>
        </w:tc>
      </w:tr>
      <w:tr w:rsidR="0062027B" w:rsidRPr="0062027B" w14:paraId="4D26EB6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0F69FA1" w14:textId="77777777" w:rsidR="0062027B" w:rsidRPr="0062027B" w:rsidRDefault="0062027B" w:rsidP="0062027B">
            <w:pPr>
              <w:rPr>
                <w:sz w:val="16"/>
                <w:szCs w:val="16"/>
              </w:rPr>
            </w:pPr>
            <w:r w:rsidRPr="0062027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0056BD55"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1AAA113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96237D5"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8049C9C"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3F8DB7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D08BC4D" w14:textId="77777777" w:rsidR="0062027B" w:rsidRPr="0062027B" w:rsidRDefault="0062027B" w:rsidP="0062027B">
            <w:pPr>
              <w:jc w:val="center"/>
              <w:rPr>
                <w:sz w:val="16"/>
                <w:szCs w:val="16"/>
              </w:rPr>
            </w:pPr>
            <w:r w:rsidRPr="0062027B">
              <w:rPr>
                <w:sz w:val="16"/>
                <w:szCs w:val="16"/>
              </w:rPr>
              <w:t>9 084,67</w:t>
            </w:r>
          </w:p>
        </w:tc>
        <w:tc>
          <w:tcPr>
            <w:tcW w:w="1146" w:type="dxa"/>
            <w:tcBorders>
              <w:top w:val="nil"/>
              <w:left w:val="nil"/>
              <w:bottom w:val="single" w:sz="4" w:space="0" w:color="auto"/>
              <w:right w:val="single" w:sz="4" w:space="0" w:color="auto"/>
            </w:tcBorders>
            <w:shd w:val="clear" w:color="000000" w:fill="FFFFFF"/>
            <w:noWrap/>
            <w:vAlign w:val="bottom"/>
            <w:hideMark/>
          </w:tcPr>
          <w:p w14:paraId="532CD854" w14:textId="77777777" w:rsidR="0062027B" w:rsidRPr="0062027B" w:rsidRDefault="0062027B" w:rsidP="0062027B">
            <w:pPr>
              <w:jc w:val="center"/>
              <w:rPr>
                <w:sz w:val="16"/>
                <w:szCs w:val="16"/>
              </w:rPr>
            </w:pPr>
            <w:r w:rsidRPr="0062027B">
              <w:rPr>
                <w:sz w:val="16"/>
                <w:szCs w:val="16"/>
              </w:rPr>
              <w:t>9 415,03</w:t>
            </w:r>
          </w:p>
        </w:tc>
        <w:tc>
          <w:tcPr>
            <w:tcW w:w="1240" w:type="dxa"/>
            <w:tcBorders>
              <w:top w:val="nil"/>
              <w:left w:val="nil"/>
              <w:bottom w:val="single" w:sz="4" w:space="0" w:color="auto"/>
              <w:right w:val="single" w:sz="4" w:space="0" w:color="auto"/>
            </w:tcBorders>
            <w:shd w:val="clear" w:color="000000" w:fill="FFFFFF"/>
            <w:noWrap/>
            <w:vAlign w:val="bottom"/>
            <w:hideMark/>
          </w:tcPr>
          <w:p w14:paraId="7A73F264" w14:textId="77777777" w:rsidR="0062027B" w:rsidRPr="0062027B" w:rsidRDefault="0062027B" w:rsidP="0062027B">
            <w:pPr>
              <w:jc w:val="center"/>
              <w:rPr>
                <w:sz w:val="16"/>
                <w:szCs w:val="16"/>
              </w:rPr>
            </w:pPr>
            <w:r w:rsidRPr="0062027B">
              <w:rPr>
                <w:sz w:val="16"/>
                <w:szCs w:val="16"/>
              </w:rPr>
              <w:t>9 458,42</w:t>
            </w:r>
          </w:p>
        </w:tc>
      </w:tr>
      <w:tr w:rsidR="0062027B" w:rsidRPr="0062027B" w14:paraId="01CD2A6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92198AB"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8EAD88C"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7482596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7ADEAB7"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6123DD4"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4DAD59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A3FF6B7" w14:textId="77777777" w:rsidR="0062027B" w:rsidRPr="0062027B" w:rsidRDefault="0062027B" w:rsidP="0062027B">
            <w:pPr>
              <w:jc w:val="center"/>
              <w:rPr>
                <w:sz w:val="16"/>
                <w:szCs w:val="16"/>
              </w:rPr>
            </w:pPr>
            <w:r w:rsidRPr="0062027B">
              <w:rPr>
                <w:sz w:val="16"/>
                <w:szCs w:val="16"/>
              </w:rPr>
              <w:t>9 084,67</w:t>
            </w:r>
          </w:p>
        </w:tc>
        <w:tc>
          <w:tcPr>
            <w:tcW w:w="1146" w:type="dxa"/>
            <w:tcBorders>
              <w:top w:val="nil"/>
              <w:left w:val="nil"/>
              <w:bottom w:val="single" w:sz="4" w:space="0" w:color="auto"/>
              <w:right w:val="single" w:sz="4" w:space="0" w:color="auto"/>
            </w:tcBorders>
            <w:shd w:val="clear" w:color="000000" w:fill="FFFFFF"/>
            <w:noWrap/>
            <w:vAlign w:val="bottom"/>
            <w:hideMark/>
          </w:tcPr>
          <w:p w14:paraId="12E8988F" w14:textId="77777777" w:rsidR="0062027B" w:rsidRPr="0062027B" w:rsidRDefault="0062027B" w:rsidP="0062027B">
            <w:pPr>
              <w:jc w:val="center"/>
              <w:rPr>
                <w:sz w:val="16"/>
                <w:szCs w:val="16"/>
              </w:rPr>
            </w:pPr>
            <w:r w:rsidRPr="0062027B">
              <w:rPr>
                <w:sz w:val="16"/>
                <w:szCs w:val="16"/>
              </w:rPr>
              <w:t>9 415,03</w:t>
            </w:r>
          </w:p>
        </w:tc>
        <w:tc>
          <w:tcPr>
            <w:tcW w:w="1240" w:type="dxa"/>
            <w:tcBorders>
              <w:top w:val="nil"/>
              <w:left w:val="nil"/>
              <w:bottom w:val="single" w:sz="4" w:space="0" w:color="auto"/>
              <w:right w:val="single" w:sz="4" w:space="0" w:color="auto"/>
            </w:tcBorders>
            <w:shd w:val="clear" w:color="000000" w:fill="FFFFFF"/>
            <w:noWrap/>
            <w:vAlign w:val="bottom"/>
            <w:hideMark/>
          </w:tcPr>
          <w:p w14:paraId="003163C5" w14:textId="77777777" w:rsidR="0062027B" w:rsidRPr="0062027B" w:rsidRDefault="0062027B" w:rsidP="0062027B">
            <w:pPr>
              <w:jc w:val="center"/>
              <w:rPr>
                <w:sz w:val="16"/>
                <w:szCs w:val="16"/>
              </w:rPr>
            </w:pPr>
            <w:r w:rsidRPr="0062027B">
              <w:rPr>
                <w:sz w:val="16"/>
                <w:szCs w:val="16"/>
              </w:rPr>
              <w:t>9 458,42</w:t>
            </w:r>
          </w:p>
        </w:tc>
      </w:tr>
      <w:tr w:rsidR="0062027B" w:rsidRPr="0062027B" w14:paraId="6EBB596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6E1515F"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7CFB6D15"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5494B8C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880EDAD"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52AE1B6"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921D11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160491C" w14:textId="77777777" w:rsidR="0062027B" w:rsidRPr="0062027B" w:rsidRDefault="0062027B" w:rsidP="0062027B">
            <w:pPr>
              <w:jc w:val="center"/>
              <w:rPr>
                <w:sz w:val="16"/>
                <w:szCs w:val="16"/>
              </w:rPr>
            </w:pPr>
            <w:r w:rsidRPr="0062027B">
              <w:rPr>
                <w:sz w:val="16"/>
                <w:szCs w:val="16"/>
              </w:rPr>
              <w:t>9 084,67</w:t>
            </w:r>
          </w:p>
        </w:tc>
        <w:tc>
          <w:tcPr>
            <w:tcW w:w="1146" w:type="dxa"/>
            <w:tcBorders>
              <w:top w:val="nil"/>
              <w:left w:val="nil"/>
              <w:bottom w:val="single" w:sz="4" w:space="0" w:color="auto"/>
              <w:right w:val="single" w:sz="4" w:space="0" w:color="auto"/>
            </w:tcBorders>
            <w:shd w:val="clear" w:color="000000" w:fill="FFFFFF"/>
            <w:noWrap/>
            <w:vAlign w:val="bottom"/>
            <w:hideMark/>
          </w:tcPr>
          <w:p w14:paraId="55E18F83" w14:textId="77777777" w:rsidR="0062027B" w:rsidRPr="0062027B" w:rsidRDefault="0062027B" w:rsidP="0062027B">
            <w:pPr>
              <w:jc w:val="center"/>
              <w:rPr>
                <w:sz w:val="16"/>
                <w:szCs w:val="16"/>
              </w:rPr>
            </w:pPr>
            <w:r w:rsidRPr="0062027B">
              <w:rPr>
                <w:sz w:val="16"/>
                <w:szCs w:val="16"/>
              </w:rPr>
              <w:t>9 415,03</w:t>
            </w:r>
          </w:p>
        </w:tc>
        <w:tc>
          <w:tcPr>
            <w:tcW w:w="1240" w:type="dxa"/>
            <w:tcBorders>
              <w:top w:val="nil"/>
              <w:left w:val="nil"/>
              <w:bottom w:val="single" w:sz="4" w:space="0" w:color="auto"/>
              <w:right w:val="single" w:sz="4" w:space="0" w:color="auto"/>
            </w:tcBorders>
            <w:shd w:val="clear" w:color="000000" w:fill="FFFFFF"/>
            <w:noWrap/>
            <w:vAlign w:val="bottom"/>
            <w:hideMark/>
          </w:tcPr>
          <w:p w14:paraId="494B7459" w14:textId="77777777" w:rsidR="0062027B" w:rsidRPr="0062027B" w:rsidRDefault="0062027B" w:rsidP="0062027B">
            <w:pPr>
              <w:jc w:val="center"/>
              <w:rPr>
                <w:sz w:val="16"/>
                <w:szCs w:val="16"/>
              </w:rPr>
            </w:pPr>
            <w:r w:rsidRPr="0062027B">
              <w:rPr>
                <w:sz w:val="16"/>
                <w:szCs w:val="16"/>
              </w:rPr>
              <w:t>9 458,42</w:t>
            </w:r>
          </w:p>
        </w:tc>
      </w:tr>
      <w:tr w:rsidR="0062027B" w:rsidRPr="0062027B" w14:paraId="3E88EB5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462249B"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42313C4"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30BA2EA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19C9E72"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0777D31"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230A8B5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690F1A1" w14:textId="77777777" w:rsidR="0062027B" w:rsidRPr="0062027B" w:rsidRDefault="0062027B" w:rsidP="0062027B">
            <w:pPr>
              <w:jc w:val="center"/>
              <w:rPr>
                <w:sz w:val="16"/>
                <w:szCs w:val="16"/>
              </w:rPr>
            </w:pPr>
            <w:r w:rsidRPr="0062027B">
              <w:rPr>
                <w:sz w:val="16"/>
                <w:szCs w:val="16"/>
              </w:rPr>
              <w:t>1 657,28</w:t>
            </w:r>
          </w:p>
        </w:tc>
        <w:tc>
          <w:tcPr>
            <w:tcW w:w="1146" w:type="dxa"/>
            <w:tcBorders>
              <w:top w:val="nil"/>
              <w:left w:val="nil"/>
              <w:bottom w:val="single" w:sz="4" w:space="0" w:color="auto"/>
              <w:right w:val="single" w:sz="4" w:space="0" w:color="auto"/>
            </w:tcBorders>
            <w:shd w:val="clear" w:color="000000" w:fill="FFFFFF"/>
            <w:noWrap/>
            <w:vAlign w:val="bottom"/>
            <w:hideMark/>
          </w:tcPr>
          <w:p w14:paraId="6192A9F1" w14:textId="77777777" w:rsidR="0062027B" w:rsidRPr="0062027B" w:rsidRDefault="0062027B" w:rsidP="0062027B">
            <w:pPr>
              <w:jc w:val="center"/>
              <w:rPr>
                <w:sz w:val="16"/>
                <w:szCs w:val="16"/>
              </w:rPr>
            </w:pPr>
            <w:r w:rsidRPr="0062027B">
              <w:rPr>
                <w:sz w:val="16"/>
                <w:szCs w:val="16"/>
              </w:rPr>
              <w:t>2 160,91</w:t>
            </w:r>
          </w:p>
        </w:tc>
        <w:tc>
          <w:tcPr>
            <w:tcW w:w="1240" w:type="dxa"/>
            <w:tcBorders>
              <w:top w:val="nil"/>
              <w:left w:val="nil"/>
              <w:bottom w:val="single" w:sz="4" w:space="0" w:color="auto"/>
              <w:right w:val="single" w:sz="4" w:space="0" w:color="auto"/>
            </w:tcBorders>
            <w:shd w:val="clear" w:color="000000" w:fill="FFFFFF"/>
            <w:noWrap/>
            <w:vAlign w:val="bottom"/>
            <w:hideMark/>
          </w:tcPr>
          <w:p w14:paraId="528E7770" w14:textId="77777777" w:rsidR="0062027B" w:rsidRPr="0062027B" w:rsidRDefault="0062027B" w:rsidP="0062027B">
            <w:pPr>
              <w:jc w:val="center"/>
              <w:rPr>
                <w:sz w:val="16"/>
                <w:szCs w:val="16"/>
              </w:rPr>
            </w:pPr>
            <w:r w:rsidRPr="0062027B">
              <w:rPr>
                <w:sz w:val="16"/>
                <w:szCs w:val="16"/>
              </w:rPr>
              <w:t>2 204,30</w:t>
            </w:r>
          </w:p>
        </w:tc>
      </w:tr>
      <w:tr w:rsidR="0062027B" w:rsidRPr="0062027B" w14:paraId="231D455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5B83DEC" w14:textId="77777777" w:rsidR="0062027B" w:rsidRPr="0062027B" w:rsidRDefault="0062027B" w:rsidP="0062027B">
            <w:pPr>
              <w:rPr>
                <w:sz w:val="16"/>
                <w:szCs w:val="16"/>
              </w:rPr>
            </w:pPr>
            <w:r w:rsidRPr="0062027B">
              <w:rPr>
                <w:sz w:val="16"/>
                <w:szCs w:val="16"/>
              </w:rPr>
              <w:t xml:space="preserve">Расходы на выплаты персоналу в целях обеспечения выполнения </w:t>
            </w:r>
            <w:r w:rsidRPr="0062027B">
              <w:rPr>
                <w:sz w:val="16"/>
                <w:szCs w:val="16"/>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282C42C1" w14:textId="77777777" w:rsidR="0062027B" w:rsidRPr="0062027B" w:rsidRDefault="0062027B" w:rsidP="0062027B">
            <w:pPr>
              <w:jc w:val="center"/>
              <w:rPr>
                <w:sz w:val="16"/>
                <w:szCs w:val="16"/>
              </w:rPr>
            </w:pPr>
            <w:r w:rsidRPr="0062027B">
              <w:rPr>
                <w:sz w:val="16"/>
                <w:szCs w:val="16"/>
              </w:rPr>
              <w:lastRenderedPageBreak/>
              <w:t>770</w:t>
            </w:r>
          </w:p>
        </w:tc>
        <w:tc>
          <w:tcPr>
            <w:tcW w:w="384" w:type="dxa"/>
            <w:tcBorders>
              <w:top w:val="nil"/>
              <w:left w:val="nil"/>
              <w:bottom w:val="single" w:sz="4" w:space="0" w:color="auto"/>
              <w:right w:val="single" w:sz="4" w:space="0" w:color="auto"/>
            </w:tcBorders>
            <w:shd w:val="clear" w:color="000000" w:fill="FFFFFF"/>
            <w:noWrap/>
            <w:vAlign w:val="bottom"/>
            <w:hideMark/>
          </w:tcPr>
          <w:p w14:paraId="4509AC8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F2D46CF"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70245C6"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1D3B76DA"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0D4B4C56" w14:textId="77777777" w:rsidR="0062027B" w:rsidRPr="0062027B" w:rsidRDefault="0062027B" w:rsidP="0062027B">
            <w:pPr>
              <w:jc w:val="center"/>
              <w:rPr>
                <w:sz w:val="16"/>
                <w:szCs w:val="16"/>
              </w:rPr>
            </w:pPr>
            <w:r w:rsidRPr="0062027B">
              <w:rPr>
                <w:sz w:val="16"/>
                <w:szCs w:val="16"/>
              </w:rPr>
              <w:t>177,28</w:t>
            </w:r>
          </w:p>
        </w:tc>
        <w:tc>
          <w:tcPr>
            <w:tcW w:w="1146" w:type="dxa"/>
            <w:tcBorders>
              <w:top w:val="nil"/>
              <w:left w:val="nil"/>
              <w:bottom w:val="single" w:sz="4" w:space="0" w:color="auto"/>
              <w:right w:val="single" w:sz="4" w:space="0" w:color="auto"/>
            </w:tcBorders>
            <w:shd w:val="clear" w:color="000000" w:fill="FFFFFF"/>
            <w:noWrap/>
            <w:vAlign w:val="bottom"/>
            <w:hideMark/>
          </w:tcPr>
          <w:p w14:paraId="1CBC2921" w14:textId="77777777" w:rsidR="0062027B" w:rsidRPr="0062027B" w:rsidRDefault="0062027B" w:rsidP="0062027B">
            <w:pPr>
              <w:jc w:val="center"/>
              <w:rPr>
                <w:sz w:val="16"/>
                <w:szCs w:val="16"/>
              </w:rPr>
            </w:pPr>
            <w:r w:rsidRPr="0062027B">
              <w:rPr>
                <w:sz w:val="16"/>
                <w:szCs w:val="16"/>
              </w:rPr>
              <w:t>177,28</w:t>
            </w:r>
          </w:p>
        </w:tc>
        <w:tc>
          <w:tcPr>
            <w:tcW w:w="1240" w:type="dxa"/>
            <w:tcBorders>
              <w:top w:val="nil"/>
              <w:left w:val="nil"/>
              <w:bottom w:val="single" w:sz="4" w:space="0" w:color="auto"/>
              <w:right w:val="single" w:sz="4" w:space="0" w:color="auto"/>
            </w:tcBorders>
            <w:shd w:val="clear" w:color="000000" w:fill="FFFFFF"/>
            <w:noWrap/>
            <w:vAlign w:val="bottom"/>
            <w:hideMark/>
          </w:tcPr>
          <w:p w14:paraId="79829F11" w14:textId="77777777" w:rsidR="0062027B" w:rsidRPr="0062027B" w:rsidRDefault="0062027B" w:rsidP="0062027B">
            <w:pPr>
              <w:jc w:val="center"/>
              <w:rPr>
                <w:sz w:val="16"/>
                <w:szCs w:val="16"/>
              </w:rPr>
            </w:pPr>
            <w:r w:rsidRPr="0062027B">
              <w:rPr>
                <w:sz w:val="16"/>
                <w:szCs w:val="16"/>
              </w:rPr>
              <w:t>177,28</w:t>
            </w:r>
          </w:p>
        </w:tc>
      </w:tr>
      <w:tr w:rsidR="0062027B" w:rsidRPr="0062027B" w14:paraId="28A9E26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4F9DF5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0F8EF8E"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190AFF3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5EDB8B8"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BD45F96"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3D63B0D2"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4832C06" w14:textId="77777777" w:rsidR="0062027B" w:rsidRPr="0062027B" w:rsidRDefault="0062027B" w:rsidP="0062027B">
            <w:pPr>
              <w:jc w:val="center"/>
              <w:rPr>
                <w:sz w:val="16"/>
                <w:szCs w:val="16"/>
              </w:rPr>
            </w:pPr>
            <w:r w:rsidRPr="0062027B">
              <w:rPr>
                <w:sz w:val="16"/>
                <w:szCs w:val="16"/>
              </w:rPr>
              <w:t>1 465,00</w:t>
            </w:r>
          </w:p>
        </w:tc>
        <w:tc>
          <w:tcPr>
            <w:tcW w:w="1146" w:type="dxa"/>
            <w:tcBorders>
              <w:top w:val="nil"/>
              <w:left w:val="nil"/>
              <w:bottom w:val="single" w:sz="4" w:space="0" w:color="auto"/>
              <w:right w:val="single" w:sz="4" w:space="0" w:color="auto"/>
            </w:tcBorders>
            <w:shd w:val="clear" w:color="000000" w:fill="FFFFFF"/>
            <w:noWrap/>
            <w:vAlign w:val="bottom"/>
            <w:hideMark/>
          </w:tcPr>
          <w:p w14:paraId="273CC3D0" w14:textId="77777777" w:rsidR="0062027B" w:rsidRPr="0062027B" w:rsidRDefault="0062027B" w:rsidP="0062027B">
            <w:pPr>
              <w:jc w:val="center"/>
              <w:rPr>
                <w:sz w:val="16"/>
                <w:szCs w:val="16"/>
              </w:rPr>
            </w:pPr>
            <w:r w:rsidRPr="0062027B">
              <w:rPr>
                <w:sz w:val="16"/>
                <w:szCs w:val="16"/>
              </w:rPr>
              <w:t>1 968,63</w:t>
            </w:r>
          </w:p>
        </w:tc>
        <w:tc>
          <w:tcPr>
            <w:tcW w:w="1240" w:type="dxa"/>
            <w:tcBorders>
              <w:top w:val="nil"/>
              <w:left w:val="nil"/>
              <w:bottom w:val="single" w:sz="4" w:space="0" w:color="auto"/>
              <w:right w:val="single" w:sz="4" w:space="0" w:color="auto"/>
            </w:tcBorders>
            <w:shd w:val="clear" w:color="000000" w:fill="FFFFFF"/>
            <w:noWrap/>
            <w:vAlign w:val="bottom"/>
            <w:hideMark/>
          </w:tcPr>
          <w:p w14:paraId="6130D009" w14:textId="77777777" w:rsidR="0062027B" w:rsidRPr="0062027B" w:rsidRDefault="0062027B" w:rsidP="0062027B">
            <w:pPr>
              <w:jc w:val="center"/>
              <w:rPr>
                <w:sz w:val="16"/>
                <w:szCs w:val="16"/>
              </w:rPr>
            </w:pPr>
            <w:r w:rsidRPr="0062027B">
              <w:rPr>
                <w:sz w:val="16"/>
                <w:szCs w:val="16"/>
              </w:rPr>
              <w:t>2 012,02</w:t>
            </w:r>
          </w:p>
        </w:tc>
      </w:tr>
      <w:tr w:rsidR="0062027B" w:rsidRPr="0062027B" w14:paraId="0CEF39E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86064CA"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45075028"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449ADFE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48C84CD"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DCF64D2"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385B968B"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2CAB2C90" w14:textId="77777777" w:rsidR="0062027B" w:rsidRPr="0062027B" w:rsidRDefault="0062027B" w:rsidP="0062027B">
            <w:pPr>
              <w:jc w:val="center"/>
              <w:rPr>
                <w:sz w:val="16"/>
                <w:szCs w:val="16"/>
              </w:rPr>
            </w:pPr>
            <w:r w:rsidRPr="0062027B">
              <w:rPr>
                <w:sz w:val="16"/>
                <w:szCs w:val="16"/>
              </w:rPr>
              <w:t>15,00</w:t>
            </w:r>
          </w:p>
        </w:tc>
        <w:tc>
          <w:tcPr>
            <w:tcW w:w="1146" w:type="dxa"/>
            <w:tcBorders>
              <w:top w:val="nil"/>
              <w:left w:val="nil"/>
              <w:bottom w:val="single" w:sz="4" w:space="0" w:color="auto"/>
              <w:right w:val="single" w:sz="4" w:space="0" w:color="auto"/>
            </w:tcBorders>
            <w:shd w:val="clear" w:color="000000" w:fill="FFFFFF"/>
            <w:noWrap/>
            <w:vAlign w:val="bottom"/>
            <w:hideMark/>
          </w:tcPr>
          <w:p w14:paraId="3DD95087" w14:textId="77777777" w:rsidR="0062027B" w:rsidRPr="0062027B" w:rsidRDefault="0062027B" w:rsidP="0062027B">
            <w:pPr>
              <w:jc w:val="center"/>
              <w:rPr>
                <w:sz w:val="16"/>
                <w:szCs w:val="16"/>
              </w:rPr>
            </w:pPr>
            <w:r w:rsidRPr="0062027B">
              <w:rPr>
                <w:sz w:val="16"/>
                <w:szCs w:val="16"/>
              </w:rPr>
              <w:t>15,00</w:t>
            </w:r>
          </w:p>
        </w:tc>
        <w:tc>
          <w:tcPr>
            <w:tcW w:w="1240" w:type="dxa"/>
            <w:tcBorders>
              <w:top w:val="nil"/>
              <w:left w:val="nil"/>
              <w:bottom w:val="single" w:sz="4" w:space="0" w:color="auto"/>
              <w:right w:val="single" w:sz="4" w:space="0" w:color="auto"/>
            </w:tcBorders>
            <w:shd w:val="clear" w:color="000000" w:fill="FFFFFF"/>
            <w:noWrap/>
            <w:vAlign w:val="bottom"/>
            <w:hideMark/>
          </w:tcPr>
          <w:p w14:paraId="54F31811" w14:textId="77777777" w:rsidR="0062027B" w:rsidRPr="0062027B" w:rsidRDefault="0062027B" w:rsidP="0062027B">
            <w:pPr>
              <w:jc w:val="center"/>
              <w:rPr>
                <w:sz w:val="16"/>
                <w:szCs w:val="16"/>
              </w:rPr>
            </w:pPr>
            <w:r w:rsidRPr="0062027B">
              <w:rPr>
                <w:sz w:val="16"/>
                <w:szCs w:val="16"/>
              </w:rPr>
              <w:t>15,00</w:t>
            </w:r>
          </w:p>
        </w:tc>
      </w:tr>
      <w:tr w:rsidR="0062027B" w:rsidRPr="0062027B" w14:paraId="49349CA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08CA104"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E09F157"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1E7C7D1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8D8613B"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016E7E8"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59CB701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C982720" w14:textId="77777777" w:rsidR="0062027B" w:rsidRPr="0062027B" w:rsidRDefault="0062027B" w:rsidP="0062027B">
            <w:pPr>
              <w:jc w:val="center"/>
              <w:rPr>
                <w:sz w:val="16"/>
                <w:szCs w:val="16"/>
              </w:rPr>
            </w:pPr>
            <w:r w:rsidRPr="0062027B">
              <w:rPr>
                <w:sz w:val="16"/>
                <w:szCs w:val="16"/>
              </w:rPr>
              <w:t>7 321,59</w:t>
            </w:r>
          </w:p>
        </w:tc>
        <w:tc>
          <w:tcPr>
            <w:tcW w:w="1146" w:type="dxa"/>
            <w:tcBorders>
              <w:top w:val="nil"/>
              <w:left w:val="nil"/>
              <w:bottom w:val="single" w:sz="4" w:space="0" w:color="auto"/>
              <w:right w:val="single" w:sz="4" w:space="0" w:color="auto"/>
            </w:tcBorders>
            <w:shd w:val="clear" w:color="000000" w:fill="FFFFFF"/>
            <w:noWrap/>
            <w:vAlign w:val="bottom"/>
            <w:hideMark/>
          </w:tcPr>
          <w:p w14:paraId="2421F1BC" w14:textId="77777777" w:rsidR="0062027B" w:rsidRPr="0062027B" w:rsidRDefault="0062027B" w:rsidP="0062027B">
            <w:pPr>
              <w:jc w:val="center"/>
              <w:rPr>
                <w:sz w:val="16"/>
                <w:szCs w:val="16"/>
              </w:rPr>
            </w:pPr>
            <w:r w:rsidRPr="0062027B">
              <w:rPr>
                <w:sz w:val="16"/>
                <w:szCs w:val="16"/>
              </w:rPr>
              <w:t>7 254,12</w:t>
            </w:r>
          </w:p>
        </w:tc>
        <w:tc>
          <w:tcPr>
            <w:tcW w:w="1240" w:type="dxa"/>
            <w:tcBorders>
              <w:top w:val="nil"/>
              <w:left w:val="nil"/>
              <w:bottom w:val="single" w:sz="4" w:space="0" w:color="auto"/>
              <w:right w:val="single" w:sz="4" w:space="0" w:color="auto"/>
            </w:tcBorders>
            <w:shd w:val="clear" w:color="000000" w:fill="FFFFFF"/>
            <w:noWrap/>
            <w:vAlign w:val="bottom"/>
            <w:hideMark/>
          </w:tcPr>
          <w:p w14:paraId="45437D8E" w14:textId="77777777" w:rsidR="0062027B" w:rsidRPr="0062027B" w:rsidRDefault="0062027B" w:rsidP="0062027B">
            <w:pPr>
              <w:jc w:val="center"/>
              <w:rPr>
                <w:sz w:val="16"/>
                <w:szCs w:val="16"/>
              </w:rPr>
            </w:pPr>
            <w:r w:rsidRPr="0062027B">
              <w:rPr>
                <w:sz w:val="16"/>
                <w:szCs w:val="16"/>
              </w:rPr>
              <w:t>7 254,12</w:t>
            </w:r>
          </w:p>
        </w:tc>
      </w:tr>
      <w:tr w:rsidR="0062027B" w:rsidRPr="0062027B" w14:paraId="2DF0545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269C9D9"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2F7138E3"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25A0390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EB7B25C"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842227A"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5C317EDB"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71DC7DE8" w14:textId="77777777" w:rsidR="0062027B" w:rsidRPr="0062027B" w:rsidRDefault="0062027B" w:rsidP="0062027B">
            <w:pPr>
              <w:jc w:val="center"/>
              <w:rPr>
                <w:sz w:val="16"/>
                <w:szCs w:val="16"/>
              </w:rPr>
            </w:pPr>
            <w:r w:rsidRPr="0062027B">
              <w:rPr>
                <w:sz w:val="16"/>
                <w:szCs w:val="16"/>
              </w:rPr>
              <w:t>7 321,59</w:t>
            </w:r>
          </w:p>
        </w:tc>
        <w:tc>
          <w:tcPr>
            <w:tcW w:w="1146" w:type="dxa"/>
            <w:tcBorders>
              <w:top w:val="nil"/>
              <w:left w:val="nil"/>
              <w:bottom w:val="single" w:sz="4" w:space="0" w:color="auto"/>
              <w:right w:val="single" w:sz="4" w:space="0" w:color="auto"/>
            </w:tcBorders>
            <w:shd w:val="clear" w:color="000000" w:fill="FFFFFF"/>
            <w:noWrap/>
            <w:vAlign w:val="bottom"/>
            <w:hideMark/>
          </w:tcPr>
          <w:p w14:paraId="32D73221" w14:textId="77777777" w:rsidR="0062027B" w:rsidRPr="0062027B" w:rsidRDefault="0062027B" w:rsidP="0062027B">
            <w:pPr>
              <w:jc w:val="center"/>
              <w:rPr>
                <w:sz w:val="16"/>
                <w:szCs w:val="16"/>
              </w:rPr>
            </w:pPr>
            <w:r w:rsidRPr="0062027B">
              <w:rPr>
                <w:sz w:val="16"/>
                <w:szCs w:val="16"/>
              </w:rPr>
              <w:t>7 254,12</w:t>
            </w:r>
          </w:p>
        </w:tc>
        <w:tc>
          <w:tcPr>
            <w:tcW w:w="1240" w:type="dxa"/>
            <w:tcBorders>
              <w:top w:val="nil"/>
              <w:left w:val="nil"/>
              <w:bottom w:val="single" w:sz="4" w:space="0" w:color="auto"/>
              <w:right w:val="single" w:sz="4" w:space="0" w:color="auto"/>
            </w:tcBorders>
            <w:shd w:val="clear" w:color="000000" w:fill="FFFFFF"/>
            <w:noWrap/>
            <w:vAlign w:val="bottom"/>
            <w:hideMark/>
          </w:tcPr>
          <w:p w14:paraId="04AAF7C8" w14:textId="77777777" w:rsidR="0062027B" w:rsidRPr="0062027B" w:rsidRDefault="0062027B" w:rsidP="0062027B">
            <w:pPr>
              <w:jc w:val="center"/>
              <w:rPr>
                <w:sz w:val="16"/>
                <w:szCs w:val="16"/>
              </w:rPr>
            </w:pPr>
            <w:r w:rsidRPr="0062027B">
              <w:rPr>
                <w:sz w:val="16"/>
                <w:szCs w:val="16"/>
              </w:rPr>
              <w:t>7 254,12</w:t>
            </w:r>
          </w:p>
        </w:tc>
      </w:tr>
      <w:tr w:rsidR="0062027B" w:rsidRPr="0062027B" w14:paraId="54CD129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7DFD57B" w14:textId="77777777" w:rsidR="0062027B" w:rsidRPr="0062027B" w:rsidRDefault="0062027B" w:rsidP="0062027B">
            <w:pPr>
              <w:rPr>
                <w:sz w:val="16"/>
                <w:szCs w:val="16"/>
              </w:rPr>
            </w:pPr>
            <w:r w:rsidRPr="0062027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610DCE03"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69A52C8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0A9C595"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C0DA1C0"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0202F43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65F4FBC" w14:textId="77777777" w:rsidR="0062027B" w:rsidRPr="0062027B" w:rsidRDefault="0062027B" w:rsidP="0062027B">
            <w:pPr>
              <w:jc w:val="center"/>
              <w:rPr>
                <w:sz w:val="16"/>
                <w:szCs w:val="16"/>
              </w:rPr>
            </w:pPr>
            <w:r w:rsidRPr="0062027B">
              <w:rPr>
                <w:sz w:val="16"/>
                <w:szCs w:val="16"/>
              </w:rPr>
              <w:t>105,80</w:t>
            </w:r>
          </w:p>
        </w:tc>
        <w:tc>
          <w:tcPr>
            <w:tcW w:w="1146" w:type="dxa"/>
            <w:tcBorders>
              <w:top w:val="nil"/>
              <w:left w:val="nil"/>
              <w:bottom w:val="single" w:sz="4" w:space="0" w:color="auto"/>
              <w:right w:val="single" w:sz="4" w:space="0" w:color="auto"/>
            </w:tcBorders>
            <w:shd w:val="clear" w:color="000000" w:fill="FFFFFF"/>
            <w:noWrap/>
            <w:vAlign w:val="bottom"/>
            <w:hideMark/>
          </w:tcPr>
          <w:p w14:paraId="5182C38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0937A71" w14:textId="77777777" w:rsidR="0062027B" w:rsidRPr="0062027B" w:rsidRDefault="0062027B" w:rsidP="0062027B">
            <w:pPr>
              <w:jc w:val="center"/>
              <w:rPr>
                <w:sz w:val="16"/>
                <w:szCs w:val="16"/>
              </w:rPr>
            </w:pPr>
            <w:r w:rsidRPr="0062027B">
              <w:rPr>
                <w:sz w:val="16"/>
                <w:szCs w:val="16"/>
              </w:rPr>
              <w:t>0,00</w:t>
            </w:r>
          </w:p>
        </w:tc>
      </w:tr>
      <w:tr w:rsidR="0062027B" w:rsidRPr="0062027B" w14:paraId="496626A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4E5CDB"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0B4D1408"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27061B8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05B9CE2"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459E4778"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6428975D"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0443C3A6" w14:textId="77777777" w:rsidR="0062027B" w:rsidRPr="0062027B" w:rsidRDefault="0062027B" w:rsidP="0062027B">
            <w:pPr>
              <w:jc w:val="center"/>
              <w:rPr>
                <w:sz w:val="16"/>
                <w:szCs w:val="16"/>
              </w:rPr>
            </w:pPr>
            <w:r w:rsidRPr="0062027B">
              <w:rPr>
                <w:sz w:val="16"/>
                <w:szCs w:val="16"/>
              </w:rPr>
              <w:t>105,80</w:t>
            </w:r>
          </w:p>
        </w:tc>
        <w:tc>
          <w:tcPr>
            <w:tcW w:w="1146" w:type="dxa"/>
            <w:tcBorders>
              <w:top w:val="nil"/>
              <w:left w:val="nil"/>
              <w:bottom w:val="single" w:sz="4" w:space="0" w:color="auto"/>
              <w:right w:val="single" w:sz="4" w:space="0" w:color="auto"/>
            </w:tcBorders>
            <w:shd w:val="clear" w:color="000000" w:fill="FFFFFF"/>
            <w:noWrap/>
            <w:vAlign w:val="bottom"/>
            <w:hideMark/>
          </w:tcPr>
          <w:p w14:paraId="36B56A4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8BA2D3B" w14:textId="77777777" w:rsidR="0062027B" w:rsidRPr="0062027B" w:rsidRDefault="0062027B" w:rsidP="0062027B">
            <w:pPr>
              <w:jc w:val="center"/>
              <w:rPr>
                <w:sz w:val="16"/>
                <w:szCs w:val="16"/>
              </w:rPr>
            </w:pPr>
            <w:r w:rsidRPr="0062027B">
              <w:rPr>
                <w:sz w:val="16"/>
                <w:szCs w:val="16"/>
              </w:rPr>
              <w:t>0,00</w:t>
            </w:r>
          </w:p>
        </w:tc>
      </w:tr>
      <w:tr w:rsidR="0062027B" w:rsidRPr="0062027B" w14:paraId="7FD2B8D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EE66016"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17011066"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1EDEDBD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6A3B4B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157ED5A"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53963A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5AFA101" w14:textId="77777777" w:rsidR="0062027B" w:rsidRPr="0062027B" w:rsidRDefault="0062027B" w:rsidP="0062027B">
            <w:pPr>
              <w:jc w:val="center"/>
              <w:rPr>
                <w:sz w:val="16"/>
                <w:szCs w:val="16"/>
              </w:rPr>
            </w:pPr>
            <w:r w:rsidRPr="0062027B">
              <w:rPr>
                <w:sz w:val="16"/>
                <w:szCs w:val="16"/>
              </w:rPr>
              <w:t>50,00</w:t>
            </w:r>
          </w:p>
        </w:tc>
        <w:tc>
          <w:tcPr>
            <w:tcW w:w="1146" w:type="dxa"/>
            <w:tcBorders>
              <w:top w:val="nil"/>
              <w:left w:val="nil"/>
              <w:bottom w:val="single" w:sz="4" w:space="0" w:color="auto"/>
              <w:right w:val="single" w:sz="4" w:space="0" w:color="auto"/>
            </w:tcBorders>
            <w:shd w:val="clear" w:color="000000" w:fill="FFFFFF"/>
            <w:noWrap/>
            <w:vAlign w:val="bottom"/>
            <w:hideMark/>
          </w:tcPr>
          <w:p w14:paraId="4DC07FD3"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6CF4A109" w14:textId="77777777" w:rsidR="0062027B" w:rsidRPr="0062027B" w:rsidRDefault="0062027B" w:rsidP="0062027B">
            <w:pPr>
              <w:jc w:val="center"/>
              <w:rPr>
                <w:sz w:val="16"/>
                <w:szCs w:val="16"/>
              </w:rPr>
            </w:pPr>
            <w:r w:rsidRPr="0062027B">
              <w:rPr>
                <w:sz w:val="16"/>
                <w:szCs w:val="16"/>
              </w:rPr>
              <w:t>50,00</w:t>
            </w:r>
          </w:p>
        </w:tc>
      </w:tr>
      <w:tr w:rsidR="0062027B" w:rsidRPr="0062027B" w14:paraId="3B3C617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20B44B6"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1557E425"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67D813B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77A319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5CE732F"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C25A46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B218E9C" w14:textId="77777777" w:rsidR="0062027B" w:rsidRPr="0062027B" w:rsidRDefault="0062027B" w:rsidP="0062027B">
            <w:pPr>
              <w:jc w:val="center"/>
              <w:rPr>
                <w:sz w:val="16"/>
                <w:szCs w:val="16"/>
              </w:rPr>
            </w:pPr>
            <w:r w:rsidRPr="0062027B">
              <w:rPr>
                <w:sz w:val="16"/>
                <w:szCs w:val="16"/>
              </w:rPr>
              <w:t>50,00</w:t>
            </w:r>
          </w:p>
        </w:tc>
        <w:tc>
          <w:tcPr>
            <w:tcW w:w="1146" w:type="dxa"/>
            <w:tcBorders>
              <w:top w:val="nil"/>
              <w:left w:val="nil"/>
              <w:bottom w:val="single" w:sz="4" w:space="0" w:color="auto"/>
              <w:right w:val="single" w:sz="4" w:space="0" w:color="auto"/>
            </w:tcBorders>
            <w:shd w:val="clear" w:color="000000" w:fill="FFFFFF"/>
            <w:noWrap/>
            <w:vAlign w:val="bottom"/>
            <w:hideMark/>
          </w:tcPr>
          <w:p w14:paraId="5168ECAF"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414CD2B6" w14:textId="77777777" w:rsidR="0062027B" w:rsidRPr="0062027B" w:rsidRDefault="0062027B" w:rsidP="0062027B">
            <w:pPr>
              <w:jc w:val="center"/>
              <w:rPr>
                <w:sz w:val="16"/>
                <w:szCs w:val="16"/>
              </w:rPr>
            </w:pPr>
            <w:r w:rsidRPr="0062027B">
              <w:rPr>
                <w:sz w:val="16"/>
                <w:szCs w:val="16"/>
              </w:rPr>
              <w:t>50,00</w:t>
            </w:r>
          </w:p>
        </w:tc>
      </w:tr>
      <w:tr w:rsidR="0062027B" w:rsidRPr="0062027B" w14:paraId="2E154F6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74DC4B" w14:textId="77777777" w:rsidR="0062027B" w:rsidRPr="0062027B" w:rsidRDefault="0062027B" w:rsidP="0062027B">
            <w:pPr>
              <w:rPr>
                <w:sz w:val="16"/>
                <w:szCs w:val="16"/>
              </w:rPr>
            </w:pPr>
            <w:r w:rsidRPr="0062027B">
              <w:rPr>
                <w:sz w:val="16"/>
                <w:szCs w:val="16"/>
              </w:rPr>
              <w:t>Непрограммные расходы связанные с общегосударственным управлением непрограммных направлений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1C33E198"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0D624E7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F695206"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67C7064" w14:textId="77777777" w:rsidR="0062027B" w:rsidRPr="0062027B" w:rsidRDefault="0062027B" w:rsidP="0062027B">
            <w:pPr>
              <w:jc w:val="center"/>
              <w:rPr>
                <w:sz w:val="16"/>
                <w:szCs w:val="16"/>
              </w:rPr>
            </w:pPr>
            <w:r w:rsidRPr="0062027B">
              <w:rPr>
                <w:sz w:val="16"/>
                <w:szCs w:val="16"/>
              </w:rPr>
              <w:t>5060000000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EF09FB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02C2531" w14:textId="77777777" w:rsidR="0062027B" w:rsidRPr="0062027B" w:rsidRDefault="0062027B" w:rsidP="0062027B">
            <w:pPr>
              <w:jc w:val="center"/>
              <w:rPr>
                <w:sz w:val="16"/>
                <w:szCs w:val="16"/>
              </w:rPr>
            </w:pPr>
            <w:r w:rsidRPr="0062027B">
              <w:rPr>
                <w:sz w:val="16"/>
                <w:szCs w:val="16"/>
              </w:rPr>
              <w:t>50,00</w:t>
            </w:r>
          </w:p>
        </w:tc>
        <w:tc>
          <w:tcPr>
            <w:tcW w:w="1146" w:type="dxa"/>
            <w:tcBorders>
              <w:top w:val="nil"/>
              <w:left w:val="nil"/>
              <w:bottom w:val="single" w:sz="4" w:space="0" w:color="auto"/>
              <w:right w:val="single" w:sz="4" w:space="0" w:color="auto"/>
            </w:tcBorders>
            <w:shd w:val="clear" w:color="000000" w:fill="FFFFFF"/>
            <w:noWrap/>
            <w:vAlign w:val="bottom"/>
            <w:hideMark/>
          </w:tcPr>
          <w:p w14:paraId="689BB06D"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37CC2788" w14:textId="77777777" w:rsidR="0062027B" w:rsidRPr="0062027B" w:rsidRDefault="0062027B" w:rsidP="0062027B">
            <w:pPr>
              <w:jc w:val="center"/>
              <w:rPr>
                <w:sz w:val="16"/>
                <w:szCs w:val="16"/>
              </w:rPr>
            </w:pPr>
            <w:r w:rsidRPr="0062027B">
              <w:rPr>
                <w:sz w:val="16"/>
                <w:szCs w:val="16"/>
              </w:rPr>
              <w:t>50,00</w:t>
            </w:r>
          </w:p>
        </w:tc>
      </w:tr>
      <w:tr w:rsidR="0062027B" w:rsidRPr="0062027B" w14:paraId="292B063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2939802" w14:textId="77777777" w:rsidR="0062027B" w:rsidRPr="0062027B" w:rsidRDefault="0062027B" w:rsidP="0062027B">
            <w:pPr>
              <w:rPr>
                <w:sz w:val="16"/>
                <w:szCs w:val="16"/>
              </w:rPr>
            </w:pPr>
            <w:r w:rsidRPr="0062027B">
              <w:rPr>
                <w:sz w:val="16"/>
                <w:szCs w:val="16"/>
              </w:rPr>
              <w:t>Расходы за счет средств местного бюджета на выполнение других обязательств государства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733B2EAF"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407AE4F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5AFA097"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DB0A328"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7C7041B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9962A59" w14:textId="77777777" w:rsidR="0062027B" w:rsidRPr="0062027B" w:rsidRDefault="0062027B" w:rsidP="0062027B">
            <w:pPr>
              <w:jc w:val="center"/>
              <w:rPr>
                <w:sz w:val="16"/>
                <w:szCs w:val="16"/>
              </w:rPr>
            </w:pPr>
            <w:r w:rsidRPr="0062027B">
              <w:rPr>
                <w:sz w:val="16"/>
                <w:szCs w:val="16"/>
              </w:rPr>
              <w:t>50,00</w:t>
            </w:r>
          </w:p>
        </w:tc>
        <w:tc>
          <w:tcPr>
            <w:tcW w:w="1146" w:type="dxa"/>
            <w:tcBorders>
              <w:top w:val="nil"/>
              <w:left w:val="nil"/>
              <w:bottom w:val="single" w:sz="4" w:space="0" w:color="auto"/>
              <w:right w:val="single" w:sz="4" w:space="0" w:color="auto"/>
            </w:tcBorders>
            <w:shd w:val="clear" w:color="000000" w:fill="FFFFFF"/>
            <w:noWrap/>
            <w:vAlign w:val="bottom"/>
            <w:hideMark/>
          </w:tcPr>
          <w:p w14:paraId="10E397F0"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0648928E" w14:textId="77777777" w:rsidR="0062027B" w:rsidRPr="0062027B" w:rsidRDefault="0062027B" w:rsidP="0062027B">
            <w:pPr>
              <w:jc w:val="center"/>
              <w:rPr>
                <w:sz w:val="16"/>
                <w:szCs w:val="16"/>
              </w:rPr>
            </w:pPr>
            <w:r w:rsidRPr="0062027B">
              <w:rPr>
                <w:sz w:val="16"/>
                <w:szCs w:val="16"/>
              </w:rPr>
              <w:t>50,00</w:t>
            </w:r>
          </w:p>
        </w:tc>
      </w:tr>
      <w:tr w:rsidR="0062027B" w:rsidRPr="0062027B" w14:paraId="4DAD9CA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299268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8688ACB"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5DA187F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8E97F5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0C83049"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2AF1330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23EF9C6" w14:textId="77777777" w:rsidR="0062027B" w:rsidRPr="0062027B" w:rsidRDefault="0062027B" w:rsidP="0062027B">
            <w:pPr>
              <w:jc w:val="center"/>
              <w:rPr>
                <w:sz w:val="16"/>
                <w:szCs w:val="16"/>
              </w:rPr>
            </w:pPr>
            <w:r w:rsidRPr="0062027B">
              <w:rPr>
                <w:sz w:val="16"/>
                <w:szCs w:val="16"/>
              </w:rPr>
              <w:t>50,00</w:t>
            </w:r>
          </w:p>
        </w:tc>
        <w:tc>
          <w:tcPr>
            <w:tcW w:w="1146" w:type="dxa"/>
            <w:tcBorders>
              <w:top w:val="nil"/>
              <w:left w:val="nil"/>
              <w:bottom w:val="single" w:sz="4" w:space="0" w:color="auto"/>
              <w:right w:val="single" w:sz="4" w:space="0" w:color="auto"/>
            </w:tcBorders>
            <w:shd w:val="clear" w:color="000000" w:fill="FFFFFF"/>
            <w:noWrap/>
            <w:vAlign w:val="bottom"/>
            <w:hideMark/>
          </w:tcPr>
          <w:p w14:paraId="4500C1D3"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49188B87" w14:textId="77777777" w:rsidR="0062027B" w:rsidRPr="0062027B" w:rsidRDefault="0062027B" w:rsidP="0062027B">
            <w:pPr>
              <w:jc w:val="center"/>
              <w:rPr>
                <w:sz w:val="16"/>
                <w:szCs w:val="16"/>
              </w:rPr>
            </w:pPr>
            <w:r w:rsidRPr="0062027B">
              <w:rPr>
                <w:sz w:val="16"/>
                <w:szCs w:val="16"/>
              </w:rPr>
              <w:t>50,00</w:t>
            </w:r>
          </w:p>
        </w:tc>
      </w:tr>
      <w:tr w:rsidR="0062027B" w:rsidRPr="0062027B" w14:paraId="3122902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85F67A5" w14:textId="77777777" w:rsidR="0062027B" w:rsidRPr="0062027B" w:rsidRDefault="0062027B" w:rsidP="0062027B">
            <w:pPr>
              <w:rPr>
                <w:sz w:val="16"/>
                <w:szCs w:val="16"/>
              </w:rPr>
            </w:pPr>
            <w:r w:rsidRPr="0062027B">
              <w:rPr>
                <w:sz w:val="16"/>
                <w:szCs w:val="16"/>
              </w:rPr>
              <w:t>НАЦИОНАЛЬНАЯ ОБОРОНА</w:t>
            </w:r>
          </w:p>
        </w:tc>
        <w:tc>
          <w:tcPr>
            <w:tcW w:w="602" w:type="dxa"/>
            <w:tcBorders>
              <w:top w:val="nil"/>
              <w:left w:val="nil"/>
              <w:bottom w:val="single" w:sz="4" w:space="0" w:color="auto"/>
              <w:right w:val="single" w:sz="4" w:space="0" w:color="auto"/>
            </w:tcBorders>
            <w:shd w:val="clear" w:color="000000" w:fill="FFFFFF"/>
            <w:noWrap/>
            <w:vAlign w:val="bottom"/>
            <w:hideMark/>
          </w:tcPr>
          <w:p w14:paraId="1F17E887"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734056BC"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064C6662"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3C006949"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6D3EB6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AFA14F3" w14:textId="77777777" w:rsidR="0062027B" w:rsidRPr="0062027B" w:rsidRDefault="0062027B" w:rsidP="0062027B">
            <w:pPr>
              <w:jc w:val="center"/>
              <w:rPr>
                <w:sz w:val="16"/>
                <w:szCs w:val="16"/>
              </w:rPr>
            </w:pPr>
            <w:r w:rsidRPr="0062027B">
              <w:rPr>
                <w:sz w:val="16"/>
                <w:szCs w:val="16"/>
              </w:rPr>
              <w:t>1 491,35</w:t>
            </w:r>
          </w:p>
        </w:tc>
        <w:tc>
          <w:tcPr>
            <w:tcW w:w="1146" w:type="dxa"/>
            <w:tcBorders>
              <w:top w:val="nil"/>
              <w:left w:val="nil"/>
              <w:bottom w:val="single" w:sz="4" w:space="0" w:color="auto"/>
              <w:right w:val="single" w:sz="4" w:space="0" w:color="auto"/>
            </w:tcBorders>
            <w:shd w:val="clear" w:color="000000" w:fill="FFFFFF"/>
            <w:noWrap/>
            <w:vAlign w:val="bottom"/>
            <w:hideMark/>
          </w:tcPr>
          <w:p w14:paraId="27027BFB" w14:textId="77777777" w:rsidR="0062027B" w:rsidRPr="0062027B" w:rsidRDefault="0062027B" w:rsidP="0062027B">
            <w:pPr>
              <w:jc w:val="center"/>
              <w:rPr>
                <w:sz w:val="16"/>
                <w:szCs w:val="16"/>
              </w:rPr>
            </w:pPr>
            <w:r w:rsidRPr="0062027B">
              <w:rPr>
                <w:sz w:val="16"/>
                <w:szCs w:val="16"/>
              </w:rPr>
              <w:t>1 556,12</w:t>
            </w:r>
          </w:p>
        </w:tc>
        <w:tc>
          <w:tcPr>
            <w:tcW w:w="1240" w:type="dxa"/>
            <w:tcBorders>
              <w:top w:val="nil"/>
              <w:left w:val="nil"/>
              <w:bottom w:val="single" w:sz="4" w:space="0" w:color="auto"/>
              <w:right w:val="single" w:sz="4" w:space="0" w:color="auto"/>
            </w:tcBorders>
            <w:shd w:val="clear" w:color="000000" w:fill="FFFFFF"/>
            <w:noWrap/>
            <w:vAlign w:val="bottom"/>
            <w:hideMark/>
          </w:tcPr>
          <w:p w14:paraId="255B0D86" w14:textId="77777777" w:rsidR="0062027B" w:rsidRPr="0062027B" w:rsidRDefault="0062027B" w:rsidP="0062027B">
            <w:pPr>
              <w:jc w:val="center"/>
              <w:rPr>
                <w:sz w:val="16"/>
                <w:szCs w:val="16"/>
              </w:rPr>
            </w:pPr>
            <w:r w:rsidRPr="0062027B">
              <w:rPr>
                <w:sz w:val="16"/>
                <w:szCs w:val="16"/>
              </w:rPr>
              <w:t>1 609,09</w:t>
            </w:r>
          </w:p>
        </w:tc>
      </w:tr>
      <w:tr w:rsidR="0062027B" w:rsidRPr="0062027B" w14:paraId="2C40C57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009357" w14:textId="77777777" w:rsidR="0062027B" w:rsidRPr="0062027B" w:rsidRDefault="0062027B" w:rsidP="0062027B">
            <w:pPr>
              <w:rPr>
                <w:sz w:val="16"/>
                <w:szCs w:val="16"/>
              </w:rPr>
            </w:pPr>
            <w:r w:rsidRPr="0062027B">
              <w:rPr>
                <w:sz w:val="16"/>
                <w:szCs w:val="16"/>
              </w:rPr>
              <w:t>Мобилизационная и вневойсковая подготовка</w:t>
            </w:r>
          </w:p>
        </w:tc>
        <w:tc>
          <w:tcPr>
            <w:tcW w:w="602" w:type="dxa"/>
            <w:tcBorders>
              <w:top w:val="nil"/>
              <w:left w:val="nil"/>
              <w:bottom w:val="single" w:sz="4" w:space="0" w:color="auto"/>
              <w:right w:val="single" w:sz="4" w:space="0" w:color="auto"/>
            </w:tcBorders>
            <w:shd w:val="clear" w:color="000000" w:fill="FFFFFF"/>
            <w:noWrap/>
            <w:vAlign w:val="bottom"/>
            <w:hideMark/>
          </w:tcPr>
          <w:p w14:paraId="2F21376A"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2857A9F0"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461F1A2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23B2C53"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320440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7DF364F" w14:textId="77777777" w:rsidR="0062027B" w:rsidRPr="0062027B" w:rsidRDefault="0062027B" w:rsidP="0062027B">
            <w:pPr>
              <w:jc w:val="center"/>
              <w:rPr>
                <w:sz w:val="16"/>
                <w:szCs w:val="16"/>
              </w:rPr>
            </w:pPr>
            <w:r w:rsidRPr="0062027B">
              <w:rPr>
                <w:sz w:val="16"/>
                <w:szCs w:val="16"/>
              </w:rPr>
              <w:t>1 491,35</w:t>
            </w:r>
          </w:p>
        </w:tc>
        <w:tc>
          <w:tcPr>
            <w:tcW w:w="1146" w:type="dxa"/>
            <w:tcBorders>
              <w:top w:val="nil"/>
              <w:left w:val="nil"/>
              <w:bottom w:val="single" w:sz="4" w:space="0" w:color="auto"/>
              <w:right w:val="single" w:sz="4" w:space="0" w:color="auto"/>
            </w:tcBorders>
            <w:shd w:val="clear" w:color="000000" w:fill="FFFFFF"/>
            <w:noWrap/>
            <w:vAlign w:val="bottom"/>
            <w:hideMark/>
          </w:tcPr>
          <w:p w14:paraId="39334626" w14:textId="77777777" w:rsidR="0062027B" w:rsidRPr="0062027B" w:rsidRDefault="0062027B" w:rsidP="0062027B">
            <w:pPr>
              <w:jc w:val="center"/>
              <w:rPr>
                <w:sz w:val="16"/>
                <w:szCs w:val="16"/>
              </w:rPr>
            </w:pPr>
            <w:r w:rsidRPr="0062027B">
              <w:rPr>
                <w:sz w:val="16"/>
                <w:szCs w:val="16"/>
              </w:rPr>
              <w:t>1 556,12</w:t>
            </w:r>
          </w:p>
        </w:tc>
        <w:tc>
          <w:tcPr>
            <w:tcW w:w="1240" w:type="dxa"/>
            <w:tcBorders>
              <w:top w:val="nil"/>
              <w:left w:val="nil"/>
              <w:bottom w:val="single" w:sz="4" w:space="0" w:color="auto"/>
              <w:right w:val="single" w:sz="4" w:space="0" w:color="auto"/>
            </w:tcBorders>
            <w:shd w:val="clear" w:color="000000" w:fill="FFFFFF"/>
            <w:noWrap/>
            <w:vAlign w:val="bottom"/>
            <w:hideMark/>
          </w:tcPr>
          <w:p w14:paraId="7F16E449" w14:textId="77777777" w:rsidR="0062027B" w:rsidRPr="0062027B" w:rsidRDefault="0062027B" w:rsidP="0062027B">
            <w:pPr>
              <w:jc w:val="center"/>
              <w:rPr>
                <w:sz w:val="16"/>
                <w:szCs w:val="16"/>
              </w:rPr>
            </w:pPr>
            <w:r w:rsidRPr="0062027B">
              <w:rPr>
                <w:sz w:val="16"/>
                <w:szCs w:val="16"/>
              </w:rPr>
              <w:t>1 609,09</w:t>
            </w:r>
          </w:p>
        </w:tc>
      </w:tr>
      <w:tr w:rsidR="0062027B" w:rsidRPr="0062027B" w14:paraId="36A4DC5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BE47DA9"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17B599E8"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2CDE2722"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619012A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F2764B4"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54F52C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F26E8F7" w14:textId="77777777" w:rsidR="0062027B" w:rsidRPr="0062027B" w:rsidRDefault="0062027B" w:rsidP="0062027B">
            <w:pPr>
              <w:jc w:val="center"/>
              <w:rPr>
                <w:sz w:val="16"/>
                <w:szCs w:val="16"/>
              </w:rPr>
            </w:pPr>
            <w:r w:rsidRPr="0062027B">
              <w:rPr>
                <w:sz w:val="16"/>
                <w:szCs w:val="16"/>
              </w:rPr>
              <w:t>1 491,35</w:t>
            </w:r>
          </w:p>
        </w:tc>
        <w:tc>
          <w:tcPr>
            <w:tcW w:w="1146" w:type="dxa"/>
            <w:tcBorders>
              <w:top w:val="nil"/>
              <w:left w:val="nil"/>
              <w:bottom w:val="single" w:sz="4" w:space="0" w:color="auto"/>
              <w:right w:val="single" w:sz="4" w:space="0" w:color="auto"/>
            </w:tcBorders>
            <w:shd w:val="clear" w:color="000000" w:fill="FFFFFF"/>
            <w:noWrap/>
            <w:vAlign w:val="bottom"/>
            <w:hideMark/>
          </w:tcPr>
          <w:p w14:paraId="72C43BAC" w14:textId="77777777" w:rsidR="0062027B" w:rsidRPr="0062027B" w:rsidRDefault="0062027B" w:rsidP="0062027B">
            <w:pPr>
              <w:jc w:val="center"/>
              <w:rPr>
                <w:sz w:val="16"/>
                <w:szCs w:val="16"/>
              </w:rPr>
            </w:pPr>
            <w:r w:rsidRPr="0062027B">
              <w:rPr>
                <w:sz w:val="16"/>
                <w:szCs w:val="16"/>
              </w:rPr>
              <w:t>1 556,12</w:t>
            </w:r>
          </w:p>
        </w:tc>
        <w:tc>
          <w:tcPr>
            <w:tcW w:w="1240" w:type="dxa"/>
            <w:tcBorders>
              <w:top w:val="nil"/>
              <w:left w:val="nil"/>
              <w:bottom w:val="single" w:sz="4" w:space="0" w:color="auto"/>
              <w:right w:val="single" w:sz="4" w:space="0" w:color="auto"/>
            </w:tcBorders>
            <w:shd w:val="clear" w:color="000000" w:fill="FFFFFF"/>
            <w:noWrap/>
            <w:vAlign w:val="bottom"/>
            <w:hideMark/>
          </w:tcPr>
          <w:p w14:paraId="6D321D8F" w14:textId="77777777" w:rsidR="0062027B" w:rsidRPr="0062027B" w:rsidRDefault="0062027B" w:rsidP="0062027B">
            <w:pPr>
              <w:jc w:val="center"/>
              <w:rPr>
                <w:sz w:val="16"/>
                <w:szCs w:val="16"/>
              </w:rPr>
            </w:pPr>
            <w:r w:rsidRPr="0062027B">
              <w:rPr>
                <w:sz w:val="16"/>
                <w:szCs w:val="16"/>
              </w:rPr>
              <w:t>1 609,09</w:t>
            </w:r>
          </w:p>
        </w:tc>
      </w:tr>
      <w:tr w:rsidR="0062027B" w:rsidRPr="0062027B" w14:paraId="5772720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DA55336"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7A763081"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232FC8AA"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7B31E8B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4B98ED8"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DA9D0B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6B87A3C" w14:textId="77777777" w:rsidR="0062027B" w:rsidRPr="0062027B" w:rsidRDefault="0062027B" w:rsidP="0062027B">
            <w:pPr>
              <w:jc w:val="center"/>
              <w:rPr>
                <w:sz w:val="16"/>
                <w:szCs w:val="16"/>
              </w:rPr>
            </w:pPr>
            <w:r w:rsidRPr="0062027B">
              <w:rPr>
                <w:sz w:val="16"/>
                <w:szCs w:val="16"/>
              </w:rPr>
              <w:t>1 491,35</w:t>
            </w:r>
          </w:p>
        </w:tc>
        <w:tc>
          <w:tcPr>
            <w:tcW w:w="1146" w:type="dxa"/>
            <w:tcBorders>
              <w:top w:val="nil"/>
              <w:left w:val="nil"/>
              <w:bottom w:val="single" w:sz="4" w:space="0" w:color="auto"/>
              <w:right w:val="single" w:sz="4" w:space="0" w:color="auto"/>
            </w:tcBorders>
            <w:shd w:val="clear" w:color="000000" w:fill="FFFFFF"/>
            <w:noWrap/>
            <w:vAlign w:val="bottom"/>
            <w:hideMark/>
          </w:tcPr>
          <w:p w14:paraId="3E361867" w14:textId="77777777" w:rsidR="0062027B" w:rsidRPr="0062027B" w:rsidRDefault="0062027B" w:rsidP="0062027B">
            <w:pPr>
              <w:jc w:val="center"/>
              <w:rPr>
                <w:sz w:val="16"/>
                <w:szCs w:val="16"/>
              </w:rPr>
            </w:pPr>
            <w:r w:rsidRPr="0062027B">
              <w:rPr>
                <w:sz w:val="16"/>
                <w:szCs w:val="16"/>
              </w:rPr>
              <w:t>1 556,12</w:t>
            </w:r>
          </w:p>
        </w:tc>
        <w:tc>
          <w:tcPr>
            <w:tcW w:w="1240" w:type="dxa"/>
            <w:tcBorders>
              <w:top w:val="nil"/>
              <w:left w:val="nil"/>
              <w:bottom w:val="single" w:sz="4" w:space="0" w:color="auto"/>
              <w:right w:val="single" w:sz="4" w:space="0" w:color="auto"/>
            </w:tcBorders>
            <w:shd w:val="clear" w:color="000000" w:fill="FFFFFF"/>
            <w:noWrap/>
            <w:vAlign w:val="bottom"/>
            <w:hideMark/>
          </w:tcPr>
          <w:p w14:paraId="3C5301A2" w14:textId="77777777" w:rsidR="0062027B" w:rsidRPr="0062027B" w:rsidRDefault="0062027B" w:rsidP="0062027B">
            <w:pPr>
              <w:jc w:val="center"/>
              <w:rPr>
                <w:sz w:val="16"/>
                <w:szCs w:val="16"/>
              </w:rPr>
            </w:pPr>
            <w:r w:rsidRPr="0062027B">
              <w:rPr>
                <w:sz w:val="16"/>
                <w:szCs w:val="16"/>
              </w:rPr>
              <w:t>1 609,09</w:t>
            </w:r>
          </w:p>
        </w:tc>
      </w:tr>
      <w:tr w:rsidR="0062027B" w:rsidRPr="0062027B" w14:paraId="2CB59E7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C8C5525" w14:textId="77777777" w:rsidR="0062027B" w:rsidRPr="0062027B" w:rsidRDefault="0062027B" w:rsidP="0062027B">
            <w:pPr>
              <w:rPr>
                <w:sz w:val="16"/>
                <w:szCs w:val="16"/>
              </w:rPr>
            </w:pPr>
            <w:r w:rsidRPr="0062027B">
              <w:rPr>
                <w:sz w:val="16"/>
                <w:szCs w:val="16"/>
              </w:rPr>
              <w:t>Осуществление первичного воинского учета на территориях, где отсутствуют военные комиссариаты</w:t>
            </w:r>
          </w:p>
        </w:tc>
        <w:tc>
          <w:tcPr>
            <w:tcW w:w="602" w:type="dxa"/>
            <w:tcBorders>
              <w:top w:val="nil"/>
              <w:left w:val="nil"/>
              <w:bottom w:val="single" w:sz="4" w:space="0" w:color="auto"/>
              <w:right w:val="single" w:sz="4" w:space="0" w:color="auto"/>
            </w:tcBorders>
            <w:shd w:val="clear" w:color="000000" w:fill="FFFFFF"/>
            <w:noWrap/>
            <w:vAlign w:val="bottom"/>
            <w:hideMark/>
          </w:tcPr>
          <w:p w14:paraId="0EAB62E8"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5FFE186D"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31FBE5A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7A58877"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1471067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F10BBEC" w14:textId="77777777" w:rsidR="0062027B" w:rsidRPr="0062027B" w:rsidRDefault="0062027B" w:rsidP="0062027B">
            <w:pPr>
              <w:jc w:val="center"/>
              <w:rPr>
                <w:sz w:val="16"/>
                <w:szCs w:val="16"/>
              </w:rPr>
            </w:pPr>
            <w:r w:rsidRPr="0062027B">
              <w:rPr>
                <w:sz w:val="16"/>
                <w:szCs w:val="16"/>
              </w:rPr>
              <w:t>1 491,35</w:t>
            </w:r>
          </w:p>
        </w:tc>
        <w:tc>
          <w:tcPr>
            <w:tcW w:w="1146" w:type="dxa"/>
            <w:tcBorders>
              <w:top w:val="nil"/>
              <w:left w:val="nil"/>
              <w:bottom w:val="single" w:sz="4" w:space="0" w:color="auto"/>
              <w:right w:val="single" w:sz="4" w:space="0" w:color="auto"/>
            </w:tcBorders>
            <w:shd w:val="clear" w:color="000000" w:fill="FFFFFF"/>
            <w:noWrap/>
            <w:vAlign w:val="bottom"/>
            <w:hideMark/>
          </w:tcPr>
          <w:p w14:paraId="50062047" w14:textId="77777777" w:rsidR="0062027B" w:rsidRPr="0062027B" w:rsidRDefault="0062027B" w:rsidP="0062027B">
            <w:pPr>
              <w:jc w:val="center"/>
              <w:rPr>
                <w:sz w:val="16"/>
                <w:szCs w:val="16"/>
              </w:rPr>
            </w:pPr>
            <w:r w:rsidRPr="0062027B">
              <w:rPr>
                <w:sz w:val="16"/>
                <w:szCs w:val="16"/>
              </w:rPr>
              <w:t>1 556,12</w:t>
            </w:r>
          </w:p>
        </w:tc>
        <w:tc>
          <w:tcPr>
            <w:tcW w:w="1240" w:type="dxa"/>
            <w:tcBorders>
              <w:top w:val="nil"/>
              <w:left w:val="nil"/>
              <w:bottom w:val="single" w:sz="4" w:space="0" w:color="auto"/>
              <w:right w:val="single" w:sz="4" w:space="0" w:color="auto"/>
            </w:tcBorders>
            <w:shd w:val="clear" w:color="000000" w:fill="FFFFFF"/>
            <w:noWrap/>
            <w:vAlign w:val="bottom"/>
            <w:hideMark/>
          </w:tcPr>
          <w:p w14:paraId="161131F1" w14:textId="77777777" w:rsidR="0062027B" w:rsidRPr="0062027B" w:rsidRDefault="0062027B" w:rsidP="0062027B">
            <w:pPr>
              <w:jc w:val="center"/>
              <w:rPr>
                <w:sz w:val="16"/>
                <w:szCs w:val="16"/>
              </w:rPr>
            </w:pPr>
            <w:r w:rsidRPr="0062027B">
              <w:rPr>
                <w:sz w:val="16"/>
                <w:szCs w:val="16"/>
              </w:rPr>
              <w:t>1 609,09</w:t>
            </w:r>
          </w:p>
        </w:tc>
      </w:tr>
      <w:tr w:rsidR="0062027B" w:rsidRPr="0062027B" w14:paraId="5880B69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E8D8370"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25F846B7"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40BDAAF4"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47542FA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3B3F6EE"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2A14A7DC"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75785A84" w14:textId="77777777" w:rsidR="0062027B" w:rsidRPr="0062027B" w:rsidRDefault="0062027B" w:rsidP="0062027B">
            <w:pPr>
              <w:jc w:val="center"/>
              <w:rPr>
                <w:sz w:val="16"/>
                <w:szCs w:val="16"/>
              </w:rPr>
            </w:pPr>
            <w:r w:rsidRPr="0062027B">
              <w:rPr>
                <w:sz w:val="16"/>
                <w:szCs w:val="16"/>
              </w:rPr>
              <w:t>1 462,00</w:t>
            </w:r>
          </w:p>
        </w:tc>
        <w:tc>
          <w:tcPr>
            <w:tcW w:w="1146" w:type="dxa"/>
            <w:tcBorders>
              <w:top w:val="nil"/>
              <w:left w:val="nil"/>
              <w:bottom w:val="single" w:sz="4" w:space="0" w:color="auto"/>
              <w:right w:val="single" w:sz="4" w:space="0" w:color="auto"/>
            </w:tcBorders>
            <w:shd w:val="clear" w:color="000000" w:fill="FFFFFF"/>
            <w:noWrap/>
            <w:vAlign w:val="bottom"/>
            <w:hideMark/>
          </w:tcPr>
          <w:p w14:paraId="2535719E" w14:textId="77777777" w:rsidR="0062027B" w:rsidRPr="0062027B" w:rsidRDefault="0062027B" w:rsidP="0062027B">
            <w:pPr>
              <w:jc w:val="center"/>
              <w:rPr>
                <w:sz w:val="16"/>
                <w:szCs w:val="16"/>
              </w:rPr>
            </w:pPr>
            <w:r w:rsidRPr="0062027B">
              <w:rPr>
                <w:sz w:val="16"/>
                <w:szCs w:val="16"/>
              </w:rPr>
              <w:t>1 487,94</w:t>
            </w:r>
          </w:p>
        </w:tc>
        <w:tc>
          <w:tcPr>
            <w:tcW w:w="1240" w:type="dxa"/>
            <w:tcBorders>
              <w:top w:val="nil"/>
              <w:left w:val="nil"/>
              <w:bottom w:val="single" w:sz="4" w:space="0" w:color="auto"/>
              <w:right w:val="single" w:sz="4" w:space="0" w:color="auto"/>
            </w:tcBorders>
            <w:shd w:val="clear" w:color="000000" w:fill="FFFFFF"/>
            <w:noWrap/>
            <w:vAlign w:val="bottom"/>
            <w:hideMark/>
          </w:tcPr>
          <w:p w14:paraId="0E547106" w14:textId="77777777" w:rsidR="0062027B" w:rsidRPr="0062027B" w:rsidRDefault="0062027B" w:rsidP="0062027B">
            <w:pPr>
              <w:jc w:val="center"/>
              <w:rPr>
                <w:sz w:val="16"/>
                <w:szCs w:val="16"/>
              </w:rPr>
            </w:pPr>
            <w:r w:rsidRPr="0062027B">
              <w:rPr>
                <w:sz w:val="16"/>
                <w:szCs w:val="16"/>
              </w:rPr>
              <w:t>1 538,58</w:t>
            </w:r>
          </w:p>
        </w:tc>
      </w:tr>
      <w:tr w:rsidR="0062027B" w:rsidRPr="0062027B" w14:paraId="77B08C3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CEA9128" w14:textId="77777777" w:rsidR="0062027B" w:rsidRPr="0062027B" w:rsidRDefault="0062027B" w:rsidP="0062027B">
            <w:pPr>
              <w:rPr>
                <w:sz w:val="16"/>
                <w:szCs w:val="16"/>
              </w:rPr>
            </w:pPr>
            <w:r w:rsidRPr="0062027B">
              <w:rPr>
                <w:sz w:val="16"/>
                <w:szCs w:val="16"/>
              </w:rPr>
              <w:lastRenderedPageBreak/>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DCF897E"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0DDA7813"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113D277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21F499B"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3557AF8D"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FF691F4" w14:textId="77777777" w:rsidR="0062027B" w:rsidRPr="0062027B" w:rsidRDefault="0062027B" w:rsidP="0062027B">
            <w:pPr>
              <w:jc w:val="center"/>
              <w:rPr>
                <w:sz w:val="16"/>
                <w:szCs w:val="16"/>
              </w:rPr>
            </w:pPr>
            <w:r w:rsidRPr="0062027B">
              <w:rPr>
                <w:sz w:val="16"/>
                <w:szCs w:val="16"/>
              </w:rPr>
              <w:t>29,35</w:t>
            </w:r>
          </w:p>
        </w:tc>
        <w:tc>
          <w:tcPr>
            <w:tcW w:w="1146" w:type="dxa"/>
            <w:tcBorders>
              <w:top w:val="nil"/>
              <w:left w:val="nil"/>
              <w:bottom w:val="single" w:sz="4" w:space="0" w:color="auto"/>
              <w:right w:val="single" w:sz="4" w:space="0" w:color="auto"/>
            </w:tcBorders>
            <w:shd w:val="clear" w:color="000000" w:fill="FFFFFF"/>
            <w:noWrap/>
            <w:vAlign w:val="bottom"/>
            <w:hideMark/>
          </w:tcPr>
          <w:p w14:paraId="314A46C3" w14:textId="77777777" w:rsidR="0062027B" w:rsidRPr="0062027B" w:rsidRDefault="0062027B" w:rsidP="0062027B">
            <w:pPr>
              <w:jc w:val="center"/>
              <w:rPr>
                <w:sz w:val="16"/>
                <w:szCs w:val="16"/>
              </w:rPr>
            </w:pPr>
            <w:r w:rsidRPr="0062027B">
              <w:rPr>
                <w:sz w:val="16"/>
                <w:szCs w:val="16"/>
              </w:rPr>
              <w:t>68,18</w:t>
            </w:r>
          </w:p>
        </w:tc>
        <w:tc>
          <w:tcPr>
            <w:tcW w:w="1240" w:type="dxa"/>
            <w:tcBorders>
              <w:top w:val="nil"/>
              <w:left w:val="nil"/>
              <w:bottom w:val="single" w:sz="4" w:space="0" w:color="auto"/>
              <w:right w:val="single" w:sz="4" w:space="0" w:color="auto"/>
            </w:tcBorders>
            <w:shd w:val="clear" w:color="000000" w:fill="FFFFFF"/>
            <w:noWrap/>
            <w:vAlign w:val="bottom"/>
            <w:hideMark/>
          </w:tcPr>
          <w:p w14:paraId="098969E8" w14:textId="77777777" w:rsidR="0062027B" w:rsidRPr="0062027B" w:rsidRDefault="0062027B" w:rsidP="0062027B">
            <w:pPr>
              <w:jc w:val="center"/>
              <w:rPr>
                <w:sz w:val="16"/>
                <w:szCs w:val="16"/>
              </w:rPr>
            </w:pPr>
            <w:r w:rsidRPr="0062027B">
              <w:rPr>
                <w:sz w:val="16"/>
                <w:szCs w:val="16"/>
              </w:rPr>
              <w:t>70,51</w:t>
            </w:r>
          </w:p>
        </w:tc>
      </w:tr>
      <w:tr w:rsidR="0062027B" w:rsidRPr="0062027B" w14:paraId="1B18CBD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AFF4CBB" w14:textId="77777777" w:rsidR="0062027B" w:rsidRPr="0062027B" w:rsidRDefault="0062027B" w:rsidP="0062027B">
            <w:pPr>
              <w:rPr>
                <w:sz w:val="16"/>
                <w:szCs w:val="16"/>
              </w:rPr>
            </w:pPr>
            <w:r w:rsidRPr="0062027B">
              <w:rPr>
                <w:sz w:val="16"/>
                <w:szCs w:val="16"/>
              </w:rPr>
              <w:t>НАЦИОНАЛЬНАЯ ЭКОНОМИКА</w:t>
            </w:r>
          </w:p>
        </w:tc>
        <w:tc>
          <w:tcPr>
            <w:tcW w:w="602" w:type="dxa"/>
            <w:tcBorders>
              <w:top w:val="nil"/>
              <w:left w:val="nil"/>
              <w:bottom w:val="single" w:sz="4" w:space="0" w:color="auto"/>
              <w:right w:val="single" w:sz="4" w:space="0" w:color="auto"/>
            </w:tcBorders>
            <w:shd w:val="clear" w:color="000000" w:fill="FFFFFF"/>
            <w:noWrap/>
            <w:vAlign w:val="bottom"/>
            <w:hideMark/>
          </w:tcPr>
          <w:p w14:paraId="3F2F716F"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1A1F7E73"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542D46C"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2FDC1A7D"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9F0EC6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AAAE239" w14:textId="77777777" w:rsidR="0062027B" w:rsidRPr="0062027B" w:rsidRDefault="0062027B" w:rsidP="0062027B">
            <w:pPr>
              <w:jc w:val="center"/>
              <w:rPr>
                <w:sz w:val="16"/>
                <w:szCs w:val="16"/>
              </w:rPr>
            </w:pPr>
            <w:r w:rsidRPr="0062027B">
              <w:rPr>
                <w:sz w:val="16"/>
                <w:szCs w:val="16"/>
              </w:rPr>
              <w:t>16 021,12</w:t>
            </w:r>
          </w:p>
        </w:tc>
        <w:tc>
          <w:tcPr>
            <w:tcW w:w="1146" w:type="dxa"/>
            <w:tcBorders>
              <w:top w:val="nil"/>
              <w:left w:val="nil"/>
              <w:bottom w:val="single" w:sz="4" w:space="0" w:color="auto"/>
              <w:right w:val="single" w:sz="4" w:space="0" w:color="auto"/>
            </w:tcBorders>
            <w:shd w:val="clear" w:color="000000" w:fill="FFFFFF"/>
            <w:noWrap/>
            <w:vAlign w:val="bottom"/>
            <w:hideMark/>
          </w:tcPr>
          <w:p w14:paraId="28B56945" w14:textId="77777777" w:rsidR="0062027B" w:rsidRPr="0062027B" w:rsidRDefault="0062027B" w:rsidP="0062027B">
            <w:pPr>
              <w:jc w:val="center"/>
              <w:rPr>
                <w:sz w:val="16"/>
                <w:szCs w:val="16"/>
              </w:rPr>
            </w:pPr>
            <w:r w:rsidRPr="0062027B">
              <w:rPr>
                <w:sz w:val="16"/>
                <w:szCs w:val="16"/>
              </w:rPr>
              <w:t>6 860,00</w:t>
            </w:r>
          </w:p>
        </w:tc>
        <w:tc>
          <w:tcPr>
            <w:tcW w:w="1240" w:type="dxa"/>
            <w:tcBorders>
              <w:top w:val="nil"/>
              <w:left w:val="nil"/>
              <w:bottom w:val="single" w:sz="4" w:space="0" w:color="auto"/>
              <w:right w:val="single" w:sz="4" w:space="0" w:color="auto"/>
            </w:tcBorders>
            <w:shd w:val="clear" w:color="000000" w:fill="FFFFFF"/>
            <w:noWrap/>
            <w:vAlign w:val="bottom"/>
            <w:hideMark/>
          </w:tcPr>
          <w:p w14:paraId="52943742" w14:textId="77777777" w:rsidR="0062027B" w:rsidRPr="0062027B" w:rsidRDefault="0062027B" w:rsidP="0062027B">
            <w:pPr>
              <w:jc w:val="center"/>
              <w:rPr>
                <w:sz w:val="16"/>
                <w:szCs w:val="16"/>
              </w:rPr>
            </w:pPr>
            <w:r w:rsidRPr="0062027B">
              <w:rPr>
                <w:sz w:val="16"/>
                <w:szCs w:val="16"/>
              </w:rPr>
              <w:t>7 231,00</w:t>
            </w:r>
          </w:p>
        </w:tc>
      </w:tr>
      <w:tr w:rsidR="0062027B" w:rsidRPr="0062027B" w14:paraId="793FCB1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1511AC0" w14:textId="77777777" w:rsidR="0062027B" w:rsidRPr="0062027B" w:rsidRDefault="0062027B" w:rsidP="0062027B">
            <w:pPr>
              <w:rPr>
                <w:sz w:val="16"/>
                <w:szCs w:val="16"/>
              </w:rPr>
            </w:pPr>
            <w:r w:rsidRPr="0062027B">
              <w:rPr>
                <w:sz w:val="16"/>
                <w:szCs w:val="16"/>
              </w:rPr>
              <w:t>Дорожное хозяйство (дорожные фонды)</w:t>
            </w:r>
          </w:p>
        </w:tc>
        <w:tc>
          <w:tcPr>
            <w:tcW w:w="602" w:type="dxa"/>
            <w:tcBorders>
              <w:top w:val="nil"/>
              <w:left w:val="nil"/>
              <w:bottom w:val="single" w:sz="4" w:space="0" w:color="auto"/>
              <w:right w:val="single" w:sz="4" w:space="0" w:color="auto"/>
            </w:tcBorders>
            <w:shd w:val="clear" w:color="000000" w:fill="FFFFFF"/>
            <w:noWrap/>
            <w:vAlign w:val="bottom"/>
            <w:hideMark/>
          </w:tcPr>
          <w:p w14:paraId="3F7C0633"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1406B330"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014F80D"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1F7CECBB"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6928BE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F0D6806" w14:textId="77777777" w:rsidR="0062027B" w:rsidRPr="0062027B" w:rsidRDefault="0062027B" w:rsidP="0062027B">
            <w:pPr>
              <w:jc w:val="center"/>
              <w:rPr>
                <w:sz w:val="16"/>
                <w:szCs w:val="16"/>
              </w:rPr>
            </w:pPr>
            <w:r w:rsidRPr="0062027B">
              <w:rPr>
                <w:sz w:val="16"/>
                <w:szCs w:val="16"/>
              </w:rPr>
              <w:t>16 021,12</w:t>
            </w:r>
          </w:p>
        </w:tc>
        <w:tc>
          <w:tcPr>
            <w:tcW w:w="1146" w:type="dxa"/>
            <w:tcBorders>
              <w:top w:val="nil"/>
              <w:left w:val="nil"/>
              <w:bottom w:val="single" w:sz="4" w:space="0" w:color="auto"/>
              <w:right w:val="single" w:sz="4" w:space="0" w:color="auto"/>
            </w:tcBorders>
            <w:shd w:val="clear" w:color="000000" w:fill="FFFFFF"/>
            <w:noWrap/>
            <w:vAlign w:val="bottom"/>
            <w:hideMark/>
          </w:tcPr>
          <w:p w14:paraId="105C5884" w14:textId="77777777" w:rsidR="0062027B" w:rsidRPr="0062027B" w:rsidRDefault="0062027B" w:rsidP="0062027B">
            <w:pPr>
              <w:jc w:val="center"/>
              <w:rPr>
                <w:sz w:val="16"/>
                <w:szCs w:val="16"/>
              </w:rPr>
            </w:pPr>
            <w:r w:rsidRPr="0062027B">
              <w:rPr>
                <w:sz w:val="16"/>
                <w:szCs w:val="16"/>
              </w:rPr>
              <w:t>6 860,00</w:t>
            </w:r>
          </w:p>
        </w:tc>
        <w:tc>
          <w:tcPr>
            <w:tcW w:w="1240" w:type="dxa"/>
            <w:tcBorders>
              <w:top w:val="nil"/>
              <w:left w:val="nil"/>
              <w:bottom w:val="single" w:sz="4" w:space="0" w:color="auto"/>
              <w:right w:val="single" w:sz="4" w:space="0" w:color="auto"/>
            </w:tcBorders>
            <w:shd w:val="clear" w:color="000000" w:fill="FFFFFF"/>
            <w:noWrap/>
            <w:vAlign w:val="bottom"/>
            <w:hideMark/>
          </w:tcPr>
          <w:p w14:paraId="41BC8B7B" w14:textId="77777777" w:rsidR="0062027B" w:rsidRPr="0062027B" w:rsidRDefault="0062027B" w:rsidP="0062027B">
            <w:pPr>
              <w:jc w:val="center"/>
              <w:rPr>
                <w:sz w:val="16"/>
                <w:szCs w:val="16"/>
              </w:rPr>
            </w:pPr>
            <w:r w:rsidRPr="0062027B">
              <w:rPr>
                <w:sz w:val="16"/>
                <w:szCs w:val="16"/>
              </w:rPr>
              <w:t>7 231,00</w:t>
            </w:r>
          </w:p>
        </w:tc>
      </w:tr>
      <w:tr w:rsidR="0062027B" w:rsidRPr="0062027B" w14:paraId="6E1ACEA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F602B25" w14:textId="77777777" w:rsidR="0062027B" w:rsidRPr="0062027B" w:rsidRDefault="0062027B" w:rsidP="0062027B">
            <w:pPr>
              <w:rPr>
                <w:sz w:val="16"/>
                <w:szCs w:val="16"/>
              </w:rPr>
            </w:pPr>
            <w:r w:rsidRPr="0062027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2" w:type="dxa"/>
            <w:tcBorders>
              <w:top w:val="nil"/>
              <w:left w:val="nil"/>
              <w:bottom w:val="single" w:sz="4" w:space="0" w:color="auto"/>
              <w:right w:val="single" w:sz="4" w:space="0" w:color="auto"/>
            </w:tcBorders>
            <w:shd w:val="clear" w:color="000000" w:fill="FFFFFF"/>
            <w:noWrap/>
            <w:vAlign w:val="bottom"/>
            <w:hideMark/>
          </w:tcPr>
          <w:p w14:paraId="4763FDFC"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62139AB1"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25225297"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0C73FFA" w14:textId="77777777" w:rsidR="0062027B" w:rsidRPr="0062027B" w:rsidRDefault="0062027B" w:rsidP="0062027B">
            <w:pPr>
              <w:jc w:val="center"/>
              <w:rPr>
                <w:sz w:val="16"/>
                <w:szCs w:val="16"/>
              </w:rPr>
            </w:pPr>
            <w:r w:rsidRPr="0062027B">
              <w:rPr>
                <w:sz w:val="16"/>
                <w:szCs w:val="16"/>
              </w:rPr>
              <w:t>0500000000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6EE1A7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77AD785" w14:textId="77777777" w:rsidR="0062027B" w:rsidRPr="0062027B" w:rsidRDefault="0062027B" w:rsidP="0062027B">
            <w:pPr>
              <w:jc w:val="center"/>
              <w:rPr>
                <w:sz w:val="16"/>
                <w:szCs w:val="16"/>
              </w:rPr>
            </w:pPr>
            <w:r w:rsidRPr="0062027B">
              <w:rPr>
                <w:sz w:val="16"/>
                <w:szCs w:val="16"/>
              </w:rPr>
              <w:t>16 021,12</w:t>
            </w:r>
          </w:p>
        </w:tc>
        <w:tc>
          <w:tcPr>
            <w:tcW w:w="1146" w:type="dxa"/>
            <w:tcBorders>
              <w:top w:val="nil"/>
              <w:left w:val="nil"/>
              <w:bottom w:val="single" w:sz="4" w:space="0" w:color="auto"/>
              <w:right w:val="single" w:sz="4" w:space="0" w:color="auto"/>
            </w:tcBorders>
            <w:shd w:val="clear" w:color="000000" w:fill="FFFFFF"/>
            <w:noWrap/>
            <w:vAlign w:val="bottom"/>
            <w:hideMark/>
          </w:tcPr>
          <w:p w14:paraId="1EAAE64E" w14:textId="77777777" w:rsidR="0062027B" w:rsidRPr="0062027B" w:rsidRDefault="0062027B" w:rsidP="0062027B">
            <w:pPr>
              <w:jc w:val="center"/>
              <w:rPr>
                <w:sz w:val="16"/>
                <w:szCs w:val="16"/>
              </w:rPr>
            </w:pPr>
            <w:r w:rsidRPr="0062027B">
              <w:rPr>
                <w:sz w:val="16"/>
                <w:szCs w:val="16"/>
              </w:rPr>
              <w:t>6 860,00</w:t>
            </w:r>
          </w:p>
        </w:tc>
        <w:tc>
          <w:tcPr>
            <w:tcW w:w="1240" w:type="dxa"/>
            <w:tcBorders>
              <w:top w:val="nil"/>
              <w:left w:val="nil"/>
              <w:bottom w:val="single" w:sz="4" w:space="0" w:color="auto"/>
              <w:right w:val="single" w:sz="4" w:space="0" w:color="auto"/>
            </w:tcBorders>
            <w:shd w:val="clear" w:color="000000" w:fill="FFFFFF"/>
            <w:noWrap/>
            <w:vAlign w:val="bottom"/>
            <w:hideMark/>
          </w:tcPr>
          <w:p w14:paraId="1D5201C6" w14:textId="77777777" w:rsidR="0062027B" w:rsidRPr="0062027B" w:rsidRDefault="0062027B" w:rsidP="0062027B">
            <w:pPr>
              <w:jc w:val="center"/>
              <w:rPr>
                <w:sz w:val="16"/>
                <w:szCs w:val="16"/>
              </w:rPr>
            </w:pPr>
            <w:r w:rsidRPr="0062027B">
              <w:rPr>
                <w:sz w:val="16"/>
                <w:szCs w:val="16"/>
              </w:rPr>
              <w:t>7 231,00</w:t>
            </w:r>
          </w:p>
        </w:tc>
      </w:tr>
      <w:tr w:rsidR="0062027B" w:rsidRPr="0062027B" w14:paraId="2D283AC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57813E7" w14:textId="77777777" w:rsidR="0062027B" w:rsidRPr="0062027B" w:rsidRDefault="0062027B" w:rsidP="0062027B">
            <w:pPr>
              <w:rPr>
                <w:sz w:val="16"/>
                <w:szCs w:val="16"/>
              </w:rPr>
            </w:pPr>
            <w:r w:rsidRPr="0062027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AA03001"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2E5E5AD9"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4D0116B"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6D3926DC" w14:textId="77777777" w:rsidR="0062027B" w:rsidRPr="0062027B" w:rsidRDefault="0062027B" w:rsidP="0062027B">
            <w:pPr>
              <w:jc w:val="center"/>
              <w:rPr>
                <w:sz w:val="16"/>
                <w:szCs w:val="16"/>
              </w:rPr>
            </w:pPr>
            <w:r w:rsidRPr="0062027B">
              <w:rPr>
                <w:sz w:val="16"/>
                <w:szCs w:val="16"/>
              </w:rPr>
              <w:t>0510000000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494C2D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A031111" w14:textId="77777777" w:rsidR="0062027B" w:rsidRPr="0062027B" w:rsidRDefault="0062027B" w:rsidP="0062027B">
            <w:pPr>
              <w:jc w:val="center"/>
              <w:rPr>
                <w:sz w:val="16"/>
                <w:szCs w:val="16"/>
              </w:rPr>
            </w:pPr>
            <w:r w:rsidRPr="0062027B">
              <w:rPr>
                <w:sz w:val="16"/>
                <w:szCs w:val="16"/>
              </w:rPr>
              <w:t>16 021,12</w:t>
            </w:r>
          </w:p>
        </w:tc>
        <w:tc>
          <w:tcPr>
            <w:tcW w:w="1146" w:type="dxa"/>
            <w:tcBorders>
              <w:top w:val="nil"/>
              <w:left w:val="nil"/>
              <w:bottom w:val="single" w:sz="4" w:space="0" w:color="auto"/>
              <w:right w:val="single" w:sz="4" w:space="0" w:color="auto"/>
            </w:tcBorders>
            <w:shd w:val="clear" w:color="000000" w:fill="FFFFFF"/>
            <w:noWrap/>
            <w:vAlign w:val="bottom"/>
            <w:hideMark/>
          </w:tcPr>
          <w:p w14:paraId="02B268AF" w14:textId="77777777" w:rsidR="0062027B" w:rsidRPr="0062027B" w:rsidRDefault="0062027B" w:rsidP="0062027B">
            <w:pPr>
              <w:jc w:val="center"/>
              <w:rPr>
                <w:sz w:val="16"/>
                <w:szCs w:val="16"/>
              </w:rPr>
            </w:pPr>
            <w:r w:rsidRPr="0062027B">
              <w:rPr>
                <w:sz w:val="16"/>
                <w:szCs w:val="16"/>
              </w:rPr>
              <w:t>6 860,00</w:t>
            </w:r>
          </w:p>
        </w:tc>
        <w:tc>
          <w:tcPr>
            <w:tcW w:w="1240" w:type="dxa"/>
            <w:tcBorders>
              <w:top w:val="nil"/>
              <w:left w:val="nil"/>
              <w:bottom w:val="single" w:sz="4" w:space="0" w:color="auto"/>
              <w:right w:val="single" w:sz="4" w:space="0" w:color="auto"/>
            </w:tcBorders>
            <w:shd w:val="clear" w:color="000000" w:fill="FFFFFF"/>
            <w:noWrap/>
            <w:vAlign w:val="bottom"/>
            <w:hideMark/>
          </w:tcPr>
          <w:p w14:paraId="1166BB32" w14:textId="77777777" w:rsidR="0062027B" w:rsidRPr="0062027B" w:rsidRDefault="0062027B" w:rsidP="0062027B">
            <w:pPr>
              <w:jc w:val="center"/>
              <w:rPr>
                <w:sz w:val="16"/>
                <w:szCs w:val="16"/>
              </w:rPr>
            </w:pPr>
            <w:r w:rsidRPr="0062027B">
              <w:rPr>
                <w:sz w:val="16"/>
                <w:szCs w:val="16"/>
              </w:rPr>
              <w:t>7 231,00</w:t>
            </w:r>
          </w:p>
        </w:tc>
      </w:tr>
      <w:tr w:rsidR="0062027B" w:rsidRPr="0062027B" w14:paraId="4163DDE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B644F1D" w14:textId="77777777" w:rsidR="0062027B" w:rsidRPr="0062027B" w:rsidRDefault="0062027B" w:rsidP="0062027B">
            <w:pPr>
              <w:rPr>
                <w:sz w:val="16"/>
                <w:szCs w:val="16"/>
              </w:rPr>
            </w:pPr>
            <w:r w:rsidRPr="0062027B">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23C15C7"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661C5213"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7859A7C"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0B84835B" w14:textId="77777777" w:rsidR="0062027B" w:rsidRPr="0062027B" w:rsidRDefault="0062027B" w:rsidP="0062027B">
            <w:pPr>
              <w:jc w:val="center"/>
              <w:rPr>
                <w:sz w:val="16"/>
                <w:szCs w:val="16"/>
              </w:rPr>
            </w:pPr>
            <w:r w:rsidRPr="0062027B">
              <w:rPr>
                <w:sz w:val="16"/>
                <w:szCs w:val="16"/>
              </w:rPr>
              <w:t>0510100000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75AFFAA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B2F7BCE" w14:textId="77777777" w:rsidR="0062027B" w:rsidRPr="0062027B" w:rsidRDefault="0062027B" w:rsidP="0062027B">
            <w:pPr>
              <w:jc w:val="center"/>
              <w:rPr>
                <w:sz w:val="16"/>
                <w:szCs w:val="16"/>
              </w:rPr>
            </w:pPr>
            <w:r w:rsidRPr="0062027B">
              <w:rPr>
                <w:sz w:val="16"/>
                <w:szCs w:val="16"/>
              </w:rPr>
              <w:t>16 021,12</w:t>
            </w:r>
          </w:p>
        </w:tc>
        <w:tc>
          <w:tcPr>
            <w:tcW w:w="1146" w:type="dxa"/>
            <w:tcBorders>
              <w:top w:val="nil"/>
              <w:left w:val="nil"/>
              <w:bottom w:val="single" w:sz="4" w:space="0" w:color="auto"/>
              <w:right w:val="single" w:sz="4" w:space="0" w:color="auto"/>
            </w:tcBorders>
            <w:shd w:val="clear" w:color="000000" w:fill="FFFFFF"/>
            <w:noWrap/>
            <w:vAlign w:val="bottom"/>
            <w:hideMark/>
          </w:tcPr>
          <w:p w14:paraId="67AD9561" w14:textId="77777777" w:rsidR="0062027B" w:rsidRPr="0062027B" w:rsidRDefault="0062027B" w:rsidP="0062027B">
            <w:pPr>
              <w:jc w:val="center"/>
              <w:rPr>
                <w:sz w:val="16"/>
                <w:szCs w:val="16"/>
              </w:rPr>
            </w:pPr>
            <w:r w:rsidRPr="0062027B">
              <w:rPr>
                <w:sz w:val="16"/>
                <w:szCs w:val="16"/>
              </w:rPr>
              <w:t>6 860,00</w:t>
            </w:r>
          </w:p>
        </w:tc>
        <w:tc>
          <w:tcPr>
            <w:tcW w:w="1240" w:type="dxa"/>
            <w:tcBorders>
              <w:top w:val="nil"/>
              <w:left w:val="nil"/>
              <w:bottom w:val="single" w:sz="4" w:space="0" w:color="auto"/>
              <w:right w:val="single" w:sz="4" w:space="0" w:color="auto"/>
            </w:tcBorders>
            <w:shd w:val="clear" w:color="000000" w:fill="FFFFFF"/>
            <w:noWrap/>
            <w:vAlign w:val="bottom"/>
            <w:hideMark/>
          </w:tcPr>
          <w:p w14:paraId="09489AB6" w14:textId="77777777" w:rsidR="0062027B" w:rsidRPr="0062027B" w:rsidRDefault="0062027B" w:rsidP="0062027B">
            <w:pPr>
              <w:jc w:val="center"/>
              <w:rPr>
                <w:sz w:val="16"/>
                <w:szCs w:val="16"/>
              </w:rPr>
            </w:pPr>
            <w:r w:rsidRPr="0062027B">
              <w:rPr>
                <w:sz w:val="16"/>
                <w:szCs w:val="16"/>
              </w:rPr>
              <w:t>7 231,00</w:t>
            </w:r>
          </w:p>
        </w:tc>
      </w:tr>
      <w:tr w:rsidR="0062027B" w:rsidRPr="0062027B" w14:paraId="126C6B6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F43EF8F" w14:textId="77777777" w:rsidR="0062027B" w:rsidRPr="0062027B" w:rsidRDefault="0062027B" w:rsidP="0062027B">
            <w:pPr>
              <w:rPr>
                <w:sz w:val="16"/>
                <w:szCs w:val="16"/>
              </w:rPr>
            </w:pPr>
            <w:r w:rsidRPr="0062027B">
              <w:rPr>
                <w:sz w:val="16"/>
                <w:szCs w:val="16"/>
              </w:rPr>
              <w:t>Расходы на мероприятия по поддержке дорожного хозяйства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5C4A0D3A"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1FEA4077"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8B7D943"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4016DCD8"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48232DE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8A4ABD2" w14:textId="77777777" w:rsidR="0062027B" w:rsidRPr="0062027B" w:rsidRDefault="0062027B" w:rsidP="0062027B">
            <w:pPr>
              <w:jc w:val="center"/>
              <w:rPr>
                <w:sz w:val="16"/>
                <w:szCs w:val="16"/>
              </w:rPr>
            </w:pPr>
            <w:r w:rsidRPr="0062027B">
              <w:rPr>
                <w:sz w:val="16"/>
                <w:szCs w:val="16"/>
              </w:rPr>
              <w:t>16 021,12</w:t>
            </w:r>
          </w:p>
        </w:tc>
        <w:tc>
          <w:tcPr>
            <w:tcW w:w="1146" w:type="dxa"/>
            <w:tcBorders>
              <w:top w:val="nil"/>
              <w:left w:val="nil"/>
              <w:bottom w:val="single" w:sz="4" w:space="0" w:color="auto"/>
              <w:right w:val="single" w:sz="4" w:space="0" w:color="auto"/>
            </w:tcBorders>
            <w:shd w:val="clear" w:color="000000" w:fill="FFFFFF"/>
            <w:noWrap/>
            <w:vAlign w:val="bottom"/>
            <w:hideMark/>
          </w:tcPr>
          <w:p w14:paraId="306053E8" w14:textId="77777777" w:rsidR="0062027B" w:rsidRPr="0062027B" w:rsidRDefault="0062027B" w:rsidP="0062027B">
            <w:pPr>
              <w:jc w:val="center"/>
              <w:rPr>
                <w:sz w:val="16"/>
                <w:szCs w:val="16"/>
              </w:rPr>
            </w:pPr>
            <w:r w:rsidRPr="0062027B">
              <w:rPr>
                <w:sz w:val="16"/>
                <w:szCs w:val="16"/>
              </w:rPr>
              <w:t>6 860,00</w:t>
            </w:r>
          </w:p>
        </w:tc>
        <w:tc>
          <w:tcPr>
            <w:tcW w:w="1240" w:type="dxa"/>
            <w:tcBorders>
              <w:top w:val="nil"/>
              <w:left w:val="nil"/>
              <w:bottom w:val="single" w:sz="4" w:space="0" w:color="auto"/>
              <w:right w:val="single" w:sz="4" w:space="0" w:color="auto"/>
            </w:tcBorders>
            <w:shd w:val="clear" w:color="000000" w:fill="FFFFFF"/>
            <w:noWrap/>
            <w:vAlign w:val="bottom"/>
            <w:hideMark/>
          </w:tcPr>
          <w:p w14:paraId="7A7FC318" w14:textId="77777777" w:rsidR="0062027B" w:rsidRPr="0062027B" w:rsidRDefault="0062027B" w:rsidP="0062027B">
            <w:pPr>
              <w:jc w:val="center"/>
              <w:rPr>
                <w:sz w:val="16"/>
                <w:szCs w:val="16"/>
              </w:rPr>
            </w:pPr>
            <w:r w:rsidRPr="0062027B">
              <w:rPr>
                <w:sz w:val="16"/>
                <w:szCs w:val="16"/>
              </w:rPr>
              <w:t>7 231,00</w:t>
            </w:r>
          </w:p>
        </w:tc>
      </w:tr>
      <w:tr w:rsidR="0062027B" w:rsidRPr="0062027B" w14:paraId="754D26B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4620A3D"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02FB79B"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61A368EF"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4FD786F"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1B020B79"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387EEFE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8C76888" w14:textId="77777777" w:rsidR="0062027B" w:rsidRPr="0062027B" w:rsidRDefault="0062027B" w:rsidP="0062027B">
            <w:pPr>
              <w:jc w:val="center"/>
              <w:rPr>
                <w:sz w:val="16"/>
                <w:szCs w:val="16"/>
              </w:rPr>
            </w:pPr>
            <w:r w:rsidRPr="0062027B">
              <w:rPr>
                <w:sz w:val="16"/>
                <w:szCs w:val="16"/>
              </w:rPr>
              <w:t>16 021,12</w:t>
            </w:r>
          </w:p>
        </w:tc>
        <w:tc>
          <w:tcPr>
            <w:tcW w:w="1146" w:type="dxa"/>
            <w:tcBorders>
              <w:top w:val="nil"/>
              <w:left w:val="nil"/>
              <w:bottom w:val="single" w:sz="4" w:space="0" w:color="auto"/>
              <w:right w:val="single" w:sz="4" w:space="0" w:color="auto"/>
            </w:tcBorders>
            <w:shd w:val="clear" w:color="000000" w:fill="FFFFFF"/>
            <w:noWrap/>
            <w:vAlign w:val="bottom"/>
            <w:hideMark/>
          </w:tcPr>
          <w:p w14:paraId="150218E7" w14:textId="77777777" w:rsidR="0062027B" w:rsidRPr="0062027B" w:rsidRDefault="0062027B" w:rsidP="0062027B">
            <w:pPr>
              <w:jc w:val="center"/>
              <w:rPr>
                <w:sz w:val="16"/>
                <w:szCs w:val="16"/>
              </w:rPr>
            </w:pPr>
            <w:r w:rsidRPr="0062027B">
              <w:rPr>
                <w:sz w:val="16"/>
                <w:szCs w:val="16"/>
              </w:rPr>
              <w:t>6 860,00</w:t>
            </w:r>
          </w:p>
        </w:tc>
        <w:tc>
          <w:tcPr>
            <w:tcW w:w="1240" w:type="dxa"/>
            <w:tcBorders>
              <w:top w:val="nil"/>
              <w:left w:val="nil"/>
              <w:bottom w:val="single" w:sz="4" w:space="0" w:color="auto"/>
              <w:right w:val="single" w:sz="4" w:space="0" w:color="auto"/>
            </w:tcBorders>
            <w:shd w:val="clear" w:color="000000" w:fill="FFFFFF"/>
            <w:noWrap/>
            <w:vAlign w:val="bottom"/>
            <w:hideMark/>
          </w:tcPr>
          <w:p w14:paraId="0C821430" w14:textId="77777777" w:rsidR="0062027B" w:rsidRPr="0062027B" w:rsidRDefault="0062027B" w:rsidP="0062027B">
            <w:pPr>
              <w:jc w:val="center"/>
              <w:rPr>
                <w:sz w:val="16"/>
                <w:szCs w:val="16"/>
              </w:rPr>
            </w:pPr>
            <w:r w:rsidRPr="0062027B">
              <w:rPr>
                <w:sz w:val="16"/>
                <w:szCs w:val="16"/>
              </w:rPr>
              <w:t>7 231,00</w:t>
            </w:r>
          </w:p>
        </w:tc>
      </w:tr>
      <w:tr w:rsidR="0062027B" w:rsidRPr="0062027B" w14:paraId="34B8FE1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BD40E6F" w14:textId="77777777" w:rsidR="0062027B" w:rsidRPr="0062027B" w:rsidRDefault="0062027B" w:rsidP="0062027B">
            <w:pPr>
              <w:rPr>
                <w:sz w:val="16"/>
                <w:szCs w:val="16"/>
              </w:rPr>
            </w:pPr>
            <w:r w:rsidRPr="0062027B">
              <w:rPr>
                <w:sz w:val="16"/>
                <w:szCs w:val="16"/>
              </w:rPr>
              <w:t>ЖИЛИЩНО-КОММУНАЛЬНОЕ ХОЗЯЙСТВО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013A6FDA"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39E1A22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016DFEE"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28997505"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22B063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799B402" w14:textId="77777777" w:rsidR="0062027B" w:rsidRPr="0062027B" w:rsidRDefault="0062027B" w:rsidP="0062027B">
            <w:pPr>
              <w:jc w:val="center"/>
              <w:rPr>
                <w:sz w:val="16"/>
                <w:szCs w:val="16"/>
              </w:rPr>
            </w:pPr>
            <w:r w:rsidRPr="0062027B">
              <w:rPr>
                <w:sz w:val="16"/>
                <w:szCs w:val="16"/>
              </w:rPr>
              <w:t>89 948,93</w:t>
            </w:r>
          </w:p>
        </w:tc>
        <w:tc>
          <w:tcPr>
            <w:tcW w:w="1146" w:type="dxa"/>
            <w:tcBorders>
              <w:top w:val="nil"/>
              <w:left w:val="nil"/>
              <w:bottom w:val="single" w:sz="4" w:space="0" w:color="auto"/>
              <w:right w:val="single" w:sz="4" w:space="0" w:color="auto"/>
            </w:tcBorders>
            <w:shd w:val="clear" w:color="000000" w:fill="FFFFFF"/>
            <w:noWrap/>
            <w:vAlign w:val="bottom"/>
            <w:hideMark/>
          </w:tcPr>
          <w:p w14:paraId="0E9B96A2" w14:textId="77777777" w:rsidR="0062027B" w:rsidRPr="0062027B" w:rsidRDefault="0062027B" w:rsidP="0062027B">
            <w:pPr>
              <w:jc w:val="center"/>
              <w:rPr>
                <w:sz w:val="16"/>
                <w:szCs w:val="16"/>
              </w:rPr>
            </w:pPr>
            <w:r w:rsidRPr="0062027B">
              <w:rPr>
                <w:sz w:val="16"/>
                <w:szCs w:val="16"/>
              </w:rPr>
              <w:t>55 720,36</w:t>
            </w:r>
          </w:p>
        </w:tc>
        <w:tc>
          <w:tcPr>
            <w:tcW w:w="1240" w:type="dxa"/>
            <w:tcBorders>
              <w:top w:val="nil"/>
              <w:left w:val="nil"/>
              <w:bottom w:val="single" w:sz="4" w:space="0" w:color="auto"/>
              <w:right w:val="single" w:sz="4" w:space="0" w:color="auto"/>
            </w:tcBorders>
            <w:shd w:val="clear" w:color="000000" w:fill="FFFFFF"/>
            <w:noWrap/>
            <w:vAlign w:val="bottom"/>
            <w:hideMark/>
          </w:tcPr>
          <w:p w14:paraId="01EE7988" w14:textId="77777777" w:rsidR="0062027B" w:rsidRPr="0062027B" w:rsidRDefault="0062027B" w:rsidP="0062027B">
            <w:pPr>
              <w:jc w:val="center"/>
              <w:rPr>
                <w:sz w:val="16"/>
                <w:szCs w:val="16"/>
              </w:rPr>
            </w:pPr>
            <w:r w:rsidRPr="0062027B">
              <w:rPr>
                <w:sz w:val="16"/>
                <w:szCs w:val="16"/>
              </w:rPr>
              <w:t>31 193,44</w:t>
            </w:r>
          </w:p>
        </w:tc>
      </w:tr>
      <w:tr w:rsidR="0062027B" w:rsidRPr="0062027B" w14:paraId="302D5CD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7F9A915" w14:textId="77777777" w:rsidR="0062027B" w:rsidRPr="0062027B" w:rsidRDefault="0062027B" w:rsidP="0062027B">
            <w:pPr>
              <w:rPr>
                <w:sz w:val="16"/>
                <w:szCs w:val="16"/>
              </w:rPr>
            </w:pPr>
            <w:r w:rsidRPr="0062027B">
              <w:rPr>
                <w:sz w:val="16"/>
                <w:szCs w:val="16"/>
              </w:rPr>
              <w:t>Благоустройство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7FD84F7C"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286E457B"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96C35D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75AF8E9"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80BE12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AC88AB3" w14:textId="77777777" w:rsidR="0062027B" w:rsidRPr="0062027B" w:rsidRDefault="0062027B" w:rsidP="0062027B">
            <w:pPr>
              <w:jc w:val="center"/>
              <w:rPr>
                <w:sz w:val="16"/>
                <w:szCs w:val="16"/>
              </w:rPr>
            </w:pPr>
            <w:r w:rsidRPr="0062027B">
              <w:rPr>
                <w:sz w:val="16"/>
                <w:szCs w:val="16"/>
              </w:rPr>
              <w:t>89 948,93</w:t>
            </w:r>
          </w:p>
        </w:tc>
        <w:tc>
          <w:tcPr>
            <w:tcW w:w="1146" w:type="dxa"/>
            <w:tcBorders>
              <w:top w:val="nil"/>
              <w:left w:val="nil"/>
              <w:bottom w:val="single" w:sz="4" w:space="0" w:color="auto"/>
              <w:right w:val="single" w:sz="4" w:space="0" w:color="auto"/>
            </w:tcBorders>
            <w:shd w:val="clear" w:color="000000" w:fill="FFFFFF"/>
            <w:noWrap/>
            <w:vAlign w:val="bottom"/>
            <w:hideMark/>
          </w:tcPr>
          <w:p w14:paraId="3A7DDB74" w14:textId="77777777" w:rsidR="0062027B" w:rsidRPr="0062027B" w:rsidRDefault="0062027B" w:rsidP="0062027B">
            <w:pPr>
              <w:jc w:val="center"/>
              <w:rPr>
                <w:sz w:val="16"/>
                <w:szCs w:val="16"/>
              </w:rPr>
            </w:pPr>
            <w:r w:rsidRPr="0062027B">
              <w:rPr>
                <w:sz w:val="16"/>
                <w:szCs w:val="16"/>
              </w:rPr>
              <w:t>55 720,36</w:t>
            </w:r>
          </w:p>
        </w:tc>
        <w:tc>
          <w:tcPr>
            <w:tcW w:w="1240" w:type="dxa"/>
            <w:tcBorders>
              <w:top w:val="nil"/>
              <w:left w:val="nil"/>
              <w:bottom w:val="single" w:sz="4" w:space="0" w:color="auto"/>
              <w:right w:val="single" w:sz="4" w:space="0" w:color="auto"/>
            </w:tcBorders>
            <w:shd w:val="clear" w:color="000000" w:fill="FFFFFF"/>
            <w:noWrap/>
            <w:vAlign w:val="bottom"/>
            <w:hideMark/>
          </w:tcPr>
          <w:p w14:paraId="0958D699" w14:textId="77777777" w:rsidR="0062027B" w:rsidRPr="0062027B" w:rsidRDefault="0062027B" w:rsidP="0062027B">
            <w:pPr>
              <w:jc w:val="center"/>
              <w:rPr>
                <w:sz w:val="16"/>
                <w:szCs w:val="16"/>
              </w:rPr>
            </w:pPr>
            <w:r w:rsidRPr="0062027B">
              <w:rPr>
                <w:sz w:val="16"/>
                <w:szCs w:val="16"/>
              </w:rPr>
              <w:t>31 193,44</w:t>
            </w:r>
          </w:p>
        </w:tc>
      </w:tr>
      <w:tr w:rsidR="0062027B" w:rsidRPr="0062027B" w14:paraId="388A76F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74E5800" w14:textId="77777777" w:rsidR="0062027B" w:rsidRPr="0062027B" w:rsidRDefault="0062027B" w:rsidP="0062027B">
            <w:pPr>
              <w:rPr>
                <w:sz w:val="16"/>
                <w:szCs w:val="16"/>
              </w:rPr>
            </w:pPr>
            <w:r w:rsidRPr="0062027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392D9EE"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63BF68C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124B60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867E271" w14:textId="77777777" w:rsidR="0062027B" w:rsidRPr="0062027B" w:rsidRDefault="0062027B" w:rsidP="0062027B">
            <w:pPr>
              <w:jc w:val="center"/>
              <w:rPr>
                <w:sz w:val="16"/>
                <w:szCs w:val="16"/>
              </w:rPr>
            </w:pPr>
            <w:r w:rsidRPr="0062027B">
              <w:rPr>
                <w:sz w:val="16"/>
                <w:szCs w:val="16"/>
              </w:rPr>
              <w:t>1400000000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466CFD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740F758" w14:textId="77777777" w:rsidR="0062027B" w:rsidRPr="0062027B" w:rsidRDefault="0062027B" w:rsidP="0062027B">
            <w:pPr>
              <w:jc w:val="center"/>
              <w:rPr>
                <w:sz w:val="16"/>
                <w:szCs w:val="16"/>
              </w:rPr>
            </w:pPr>
            <w:r w:rsidRPr="0062027B">
              <w:rPr>
                <w:sz w:val="16"/>
                <w:szCs w:val="16"/>
              </w:rPr>
              <w:t>70 917,01</w:t>
            </w:r>
          </w:p>
        </w:tc>
        <w:tc>
          <w:tcPr>
            <w:tcW w:w="1146" w:type="dxa"/>
            <w:tcBorders>
              <w:top w:val="nil"/>
              <w:left w:val="nil"/>
              <w:bottom w:val="single" w:sz="4" w:space="0" w:color="auto"/>
              <w:right w:val="single" w:sz="4" w:space="0" w:color="auto"/>
            </w:tcBorders>
            <w:shd w:val="clear" w:color="000000" w:fill="FFFFFF"/>
            <w:noWrap/>
            <w:vAlign w:val="bottom"/>
            <w:hideMark/>
          </w:tcPr>
          <w:p w14:paraId="125DF5AA" w14:textId="77777777" w:rsidR="0062027B" w:rsidRPr="0062027B" w:rsidRDefault="0062027B" w:rsidP="0062027B">
            <w:pPr>
              <w:jc w:val="center"/>
              <w:rPr>
                <w:sz w:val="16"/>
                <w:szCs w:val="16"/>
              </w:rPr>
            </w:pPr>
            <w:r w:rsidRPr="0062027B">
              <w:rPr>
                <w:sz w:val="16"/>
                <w:szCs w:val="16"/>
              </w:rPr>
              <w:t>30 720,36</w:t>
            </w:r>
          </w:p>
        </w:tc>
        <w:tc>
          <w:tcPr>
            <w:tcW w:w="1240" w:type="dxa"/>
            <w:tcBorders>
              <w:top w:val="nil"/>
              <w:left w:val="nil"/>
              <w:bottom w:val="single" w:sz="4" w:space="0" w:color="auto"/>
              <w:right w:val="single" w:sz="4" w:space="0" w:color="auto"/>
            </w:tcBorders>
            <w:shd w:val="clear" w:color="000000" w:fill="FFFFFF"/>
            <w:noWrap/>
            <w:vAlign w:val="bottom"/>
            <w:hideMark/>
          </w:tcPr>
          <w:p w14:paraId="39A636A0" w14:textId="77777777" w:rsidR="0062027B" w:rsidRPr="0062027B" w:rsidRDefault="0062027B" w:rsidP="0062027B">
            <w:pPr>
              <w:jc w:val="center"/>
              <w:rPr>
                <w:sz w:val="16"/>
                <w:szCs w:val="16"/>
              </w:rPr>
            </w:pPr>
            <w:r w:rsidRPr="0062027B">
              <w:rPr>
                <w:sz w:val="16"/>
                <w:szCs w:val="16"/>
              </w:rPr>
              <w:t>31 193,44</w:t>
            </w:r>
          </w:p>
        </w:tc>
      </w:tr>
      <w:tr w:rsidR="0062027B" w:rsidRPr="0062027B" w14:paraId="4B206C6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30379BD" w14:textId="77777777" w:rsidR="0062027B" w:rsidRPr="0062027B" w:rsidRDefault="0062027B" w:rsidP="0062027B">
            <w:pPr>
              <w:rPr>
                <w:sz w:val="16"/>
                <w:szCs w:val="16"/>
              </w:rPr>
            </w:pPr>
            <w:r w:rsidRPr="0062027B">
              <w:rPr>
                <w:sz w:val="16"/>
                <w:szCs w:val="16"/>
              </w:rPr>
              <w:t>Подпрограмма "Развитие благоустройства территорий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762197C"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79786B0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BAE181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0DE5D8F" w14:textId="77777777" w:rsidR="0062027B" w:rsidRPr="0062027B" w:rsidRDefault="0062027B" w:rsidP="0062027B">
            <w:pPr>
              <w:jc w:val="center"/>
              <w:rPr>
                <w:sz w:val="16"/>
                <w:szCs w:val="16"/>
              </w:rPr>
            </w:pPr>
            <w:r w:rsidRPr="0062027B">
              <w:rPr>
                <w:sz w:val="16"/>
                <w:szCs w:val="16"/>
              </w:rPr>
              <w:t>1410000000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DB7E37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29DD54C" w14:textId="77777777" w:rsidR="0062027B" w:rsidRPr="0062027B" w:rsidRDefault="0062027B" w:rsidP="0062027B">
            <w:pPr>
              <w:jc w:val="center"/>
              <w:rPr>
                <w:sz w:val="16"/>
                <w:szCs w:val="16"/>
              </w:rPr>
            </w:pPr>
            <w:r w:rsidRPr="0062027B">
              <w:rPr>
                <w:sz w:val="16"/>
                <w:szCs w:val="16"/>
              </w:rPr>
              <w:t>70 917,01</w:t>
            </w:r>
          </w:p>
        </w:tc>
        <w:tc>
          <w:tcPr>
            <w:tcW w:w="1146" w:type="dxa"/>
            <w:tcBorders>
              <w:top w:val="nil"/>
              <w:left w:val="nil"/>
              <w:bottom w:val="single" w:sz="4" w:space="0" w:color="auto"/>
              <w:right w:val="single" w:sz="4" w:space="0" w:color="auto"/>
            </w:tcBorders>
            <w:shd w:val="clear" w:color="000000" w:fill="FFFFFF"/>
            <w:noWrap/>
            <w:vAlign w:val="bottom"/>
            <w:hideMark/>
          </w:tcPr>
          <w:p w14:paraId="3C0CA93D" w14:textId="77777777" w:rsidR="0062027B" w:rsidRPr="0062027B" w:rsidRDefault="0062027B" w:rsidP="0062027B">
            <w:pPr>
              <w:jc w:val="center"/>
              <w:rPr>
                <w:sz w:val="16"/>
                <w:szCs w:val="16"/>
              </w:rPr>
            </w:pPr>
            <w:r w:rsidRPr="0062027B">
              <w:rPr>
                <w:sz w:val="16"/>
                <w:szCs w:val="16"/>
              </w:rPr>
              <w:t>30 720,36</w:t>
            </w:r>
          </w:p>
        </w:tc>
        <w:tc>
          <w:tcPr>
            <w:tcW w:w="1240" w:type="dxa"/>
            <w:tcBorders>
              <w:top w:val="nil"/>
              <w:left w:val="nil"/>
              <w:bottom w:val="single" w:sz="4" w:space="0" w:color="auto"/>
              <w:right w:val="single" w:sz="4" w:space="0" w:color="auto"/>
            </w:tcBorders>
            <w:shd w:val="clear" w:color="000000" w:fill="FFFFFF"/>
            <w:noWrap/>
            <w:vAlign w:val="bottom"/>
            <w:hideMark/>
          </w:tcPr>
          <w:p w14:paraId="4CC560D3" w14:textId="77777777" w:rsidR="0062027B" w:rsidRPr="0062027B" w:rsidRDefault="0062027B" w:rsidP="0062027B">
            <w:pPr>
              <w:jc w:val="center"/>
              <w:rPr>
                <w:sz w:val="16"/>
                <w:szCs w:val="16"/>
              </w:rPr>
            </w:pPr>
            <w:r w:rsidRPr="0062027B">
              <w:rPr>
                <w:sz w:val="16"/>
                <w:szCs w:val="16"/>
              </w:rPr>
              <w:t>31 193,44</w:t>
            </w:r>
          </w:p>
        </w:tc>
      </w:tr>
      <w:tr w:rsidR="0062027B" w:rsidRPr="0062027B" w14:paraId="3911AC2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5EC490C" w14:textId="77777777" w:rsidR="0062027B" w:rsidRPr="0062027B" w:rsidRDefault="0062027B" w:rsidP="0062027B">
            <w:pPr>
              <w:rPr>
                <w:sz w:val="16"/>
                <w:szCs w:val="16"/>
              </w:rPr>
            </w:pPr>
            <w:r w:rsidRPr="0062027B">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4BB14B8"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5816BBF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B3707B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92FEEC5" w14:textId="77777777" w:rsidR="0062027B" w:rsidRPr="0062027B" w:rsidRDefault="0062027B" w:rsidP="0062027B">
            <w:pPr>
              <w:jc w:val="center"/>
              <w:rPr>
                <w:sz w:val="16"/>
                <w:szCs w:val="16"/>
              </w:rPr>
            </w:pPr>
            <w:r w:rsidRPr="0062027B">
              <w:rPr>
                <w:sz w:val="16"/>
                <w:szCs w:val="16"/>
              </w:rPr>
              <w:t>1410100000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0EE7B5A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A2FFF49" w14:textId="77777777" w:rsidR="0062027B" w:rsidRPr="0062027B" w:rsidRDefault="0062027B" w:rsidP="0062027B">
            <w:pPr>
              <w:jc w:val="center"/>
              <w:rPr>
                <w:sz w:val="16"/>
                <w:szCs w:val="16"/>
              </w:rPr>
            </w:pPr>
            <w:r w:rsidRPr="0062027B">
              <w:rPr>
                <w:sz w:val="16"/>
                <w:szCs w:val="16"/>
              </w:rPr>
              <w:t>64 809,62</w:t>
            </w:r>
          </w:p>
        </w:tc>
        <w:tc>
          <w:tcPr>
            <w:tcW w:w="1146" w:type="dxa"/>
            <w:tcBorders>
              <w:top w:val="nil"/>
              <w:left w:val="nil"/>
              <w:bottom w:val="single" w:sz="4" w:space="0" w:color="auto"/>
              <w:right w:val="single" w:sz="4" w:space="0" w:color="auto"/>
            </w:tcBorders>
            <w:shd w:val="clear" w:color="000000" w:fill="FFFFFF"/>
            <w:noWrap/>
            <w:vAlign w:val="bottom"/>
            <w:hideMark/>
          </w:tcPr>
          <w:p w14:paraId="4E6181E3" w14:textId="77777777" w:rsidR="0062027B" w:rsidRPr="0062027B" w:rsidRDefault="0062027B" w:rsidP="0062027B">
            <w:pPr>
              <w:jc w:val="center"/>
              <w:rPr>
                <w:sz w:val="16"/>
                <w:szCs w:val="16"/>
              </w:rPr>
            </w:pPr>
            <w:r w:rsidRPr="0062027B">
              <w:rPr>
                <w:sz w:val="16"/>
                <w:szCs w:val="16"/>
              </w:rPr>
              <w:t>30 720,36</w:t>
            </w:r>
          </w:p>
        </w:tc>
        <w:tc>
          <w:tcPr>
            <w:tcW w:w="1240" w:type="dxa"/>
            <w:tcBorders>
              <w:top w:val="nil"/>
              <w:left w:val="nil"/>
              <w:bottom w:val="single" w:sz="4" w:space="0" w:color="auto"/>
              <w:right w:val="single" w:sz="4" w:space="0" w:color="auto"/>
            </w:tcBorders>
            <w:shd w:val="clear" w:color="000000" w:fill="FFFFFF"/>
            <w:noWrap/>
            <w:vAlign w:val="bottom"/>
            <w:hideMark/>
          </w:tcPr>
          <w:p w14:paraId="0DC0D0A9" w14:textId="77777777" w:rsidR="0062027B" w:rsidRPr="0062027B" w:rsidRDefault="0062027B" w:rsidP="0062027B">
            <w:pPr>
              <w:jc w:val="center"/>
              <w:rPr>
                <w:sz w:val="16"/>
                <w:szCs w:val="16"/>
              </w:rPr>
            </w:pPr>
            <w:r w:rsidRPr="0062027B">
              <w:rPr>
                <w:sz w:val="16"/>
                <w:szCs w:val="16"/>
              </w:rPr>
              <w:t>31 193,44</w:t>
            </w:r>
          </w:p>
        </w:tc>
      </w:tr>
      <w:tr w:rsidR="0062027B" w:rsidRPr="0062027B" w14:paraId="3C7E440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60615F4" w14:textId="77777777" w:rsidR="0062027B" w:rsidRPr="0062027B" w:rsidRDefault="0062027B" w:rsidP="0062027B">
            <w:pPr>
              <w:rPr>
                <w:sz w:val="16"/>
                <w:szCs w:val="16"/>
              </w:rPr>
            </w:pPr>
            <w:r w:rsidRPr="0062027B">
              <w:rPr>
                <w:sz w:val="16"/>
                <w:szCs w:val="16"/>
              </w:rPr>
              <w:t>Расходы по уличному освещению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62851DE9"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27D95F9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936006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7BB08C7" w14:textId="77777777" w:rsidR="0062027B" w:rsidRPr="0062027B" w:rsidRDefault="0062027B" w:rsidP="0062027B">
            <w:pPr>
              <w:jc w:val="center"/>
              <w:rPr>
                <w:sz w:val="16"/>
                <w:szCs w:val="16"/>
              </w:rPr>
            </w:pPr>
            <w:r w:rsidRPr="0062027B">
              <w:rPr>
                <w:sz w:val="16"/>
                <w:szCs w:val="16"/>
              </w:rPr>
              <w:t>1410122200</w:t>
            </w:r>
          </w:p>
        </w:tc>
        <w:tc>
          <w:tcPr>
            <w:tcW w:w="591" w:type="dxa"/>
            <w:tcBorders>
              <w:top w:val="nil"/>
              <w:left w:val="nil"/>
              <w:bottom w:val="single" w:sz="4" w:space="0" w:color="auto"/>
              <w:right w:val="single" w:sz="4" w:space="0" w:color="auto"/>
            </w:tcBorders>
            <w:shd w:val="clear" w:color="000000" w:fill="FFFFFF"/>
            <w:noWrap/>
            <w:vAlign w:val="bottom"/>
            <w:hideMark/>
          </w:tcPr>
          <w:p w14:paraId="2D4C701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8750C3A" w14:textId="77777777" w:rsidR="0062027B" w:rsidRPr="0062027B" w:rsidRDefault="0062027B" w:rsidP="0062027B">
            <w:pPr>
              <w:jc w:val="center"/>
              <w:rPr>
                <w:sz w:val="16"/>
                <w:szCs w:val="16"/>
              </w:rPr>
            </w:pPr>
            <w:r w:rsidRPr="0062027B">
              <w:rPr>
                <w:sz w:val="16"/>
                <w:szCs w:val="16"/>
              </w:rPr>
              <w:t>24 492,80</w:t>
            </w:r>
          </w:p>
        </w:tc>
        <w:tc>
          <w:tcPr>
            <w:tcW w:w="1146" w:type="dxa"/>
            <w:tcBorders>
              <w:top w:val="nil"/>
              <w:left w:val="nil"/>
              <w:bottom w:val="single" w:sz="4" w:space="0" w:color="auto"/>
              <w:right w:val="single" w:sz="4" w:space="0" w:color="auto"/>
            </w:tcBorders>
            <w:shd w:val="clear" w:color="000000" w:fill="FFFFFF"/>
            <w:noWrap/>
            <w:vAlign w:val="bottom"/>
            <w:hideMark/>
          </w:tcPr>
          <w:p w14:paraId="6D630028" w14:textId="77777777" w:rsidR="0062027B" w:rsidRPr="0062027B" w:rsidRDefault="0062027B" w:rsidP="0062027B">
            <w:pPr>
              <w:jc w:val="center"/>
              <w:rPr>
                <w:sz w:val="16"/>
                <w:szCs w:val="16"/>
              </w:rPr>
            </w:pPr>
            <w:r w:rsidRPr="0062027B">
              <w:rPr>
                <w:sz w:val="16"/>
                <w:szCs w:val="16"/>
              </w:rPr>
              <w:t>23 730,36</w:t>
            </w:r>
          </w:p>
        </w:tc>
        <w:tc>
          <w:tcPr>
            <w:tcW w:w="1240" w:type="dxa"/>
            <w:tcBorders>
              <w:top w:val="nil"/>
              <w:left w:val="nil"/>
              <w:bottom w:val="single" w:sz="4" w:space="0" w:color="auto"/>
              <w:right w:val="single" w:sz="4" w:space="0" w:color="auto"/>
            </w:tcBorders>
            <w:shd w:val="clear" w:color="000000" w:fill="FFFFFF"/>
            <w:noWrap/>
            <w:vAlign w:val="bottom"/>
            <w:hideMark/>
          </w:tcPr>
          <w:p w14:paraId="0A09FEBD" w14:textId="77777777" w:rsidR="0062027B" w:rsidRPr="0062027B" w:rsidRDefault="0062027B" w:rsidP="0062027B">
            <w:pPr>
              <w:jc w:val="center"/>
              <w:rPr>
                <w:sz w:val="16"/>
                <w:szCs w:val="16"/>
              </w:rPr>
            </w:pPr>
            <w:r w:rsidRPr="0062027B">
              <w:rPr>
                <w:sz w:val="16"/>
                <w:szCs w:val="16"/>
              </w:rPr>
              <w:t>24 203,44</w:t>
            </w:r>
          </w:p>
        </w:tc>
      </w:tr>
      <w:tr w:rsidR="0062027B" w:rsidRPr="0062027B" w14:paraId="3ED431A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3053A5A"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A9C7F2B"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30C73A6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617B06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5D7EB83" w14:textId="77777777" w:rsidR="0062027B" w:rsidRPr="0062027B" w:rsidRDefault="0062027B" w:rsidP="0062027B">
            <w:pPr>
              <w:jc w:val="center"/>
              <w:rPr>
                <w:sz w:val="16"/>
                <w:szCs w:val="16"/>
              </w:rPr>
            </w:pPr>
            <w:r w:rsidRPr="0062027B">
              <w:rPr>
                <w:sz w:val="16"/>
                <w:szCs w:val="16"/>
              </w:rPr>
              <w:t>1410122200</w:t>
            </w:r>
          </w:p>
        </w:tc>
        <w:tc>
          <w:tcPr>
            <w:tcW w:w="591" w:type="dxa"/>
            <w:tcBorders>
              <w:top w:val="nil"/>
              <w:left w:val="nil"/>
              <w:bottom w:val="single" w:sz="4" w:space="0" w:color="auto"/>
              <w:right w:val="single" w:sz="4" w:space="0" w:color="auto"/>
            </w:tcBorders>
            <w:shd w:val="clear" w:color="000000" w:fill="FFFFFF"/>
            <w:noWrap/>
            <w:vAlign w:val="bottom"/>
            <w:hideMark/>
          </w:tcPr>
          <w:p w14:paraId="3772D6F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BAE4595" w14:textId="77777777" w:rsidR="0062027B" w:rsidRPr="0062027B" w:rsidRDefault="0062027B" w:rsidP="0062027B">
            <w:pPr>
              <w:jc w:val="center"/>
              <w:rPr>
                <w:sz w:val="16"/>
                <w:szCs w:val="16"/>
              </w:rPr>
            </w:pPr>
            <w:r w:rsidRPr="0062027B">
              <w:rPr>
                <w:sz w:val="16"/>
                <w:szCs w:val="16"/>
              </w:rPr>
              <w:t>24 492,66</w:t>
            </w:r>
          </w:p>
        </w:tc>
        <w:tc>
          <w:tcPr>
            <w:tcW w:w="1146" w:type="dxa"/>
            <w:tcBorders>
              <w:top w:val="nil"/>
              <w:left w:val="nil"/>
              <w:bottom w:val="single" w:sz="4" w:space="0" w:color="auto"/>
              <w:right w:val="single" w:sz="4" w:space="0" w:color="auto"/>
            </w:tcBorders>
            <w:shd w:val="clear" w:color="000000" w:fill="FFFFFF"/>
            <w:noWrap/>
            <w:vAlign w:val="bottom"/>
            <w:hideMark/>
          </w:tcPr>
          <w:p w14:paraId="77B03C44" w14:textId="77777777" w:rsidR="0062027B" w:rsidRPr="0062027B" w:rsidRDefault="0062027B" w:rsidP="0062027B">
            <w:pPr>
              <w:jc w:val="center"/>
              <w:rPr>
                <w:sz w:val="16"/>
                <w:szCs w:val="16"/>
              </w:rPr>
            </w:pPr>
            <w:r w:rsidRPr="0062027B">
              <w:rPr>
                <w:sz w:val="16"/>
                <w:szCs w:val="16"/>
              </w:rPr>
              <w:t>23 730,36</w:t>
            </w:r>
          </w:p>
        </w:tc>
        <w:tc>
          <w:tcPr>
            <w:tcW w:w="1240" w:type="dxa"/>
            <w:tcBorders>
              <w:top w:val="nil"/>
              <w:left w:val="nil"/>
              <w:bottom w:val="single" w:sz="4" w:space="0" w:color="auto"/>
              <w:right w:val="single" w:sz="4" w:space="0" w:color="auto"/>
            </w:tcBorders>
            <w:shd w:val="clear" w:color="000000" w:fill="FFFFFF"/>
            <w:noWrap/>
            <w:vAlign w:val="bottom"/>
            <w:hideMark/>
          </w:tcPr>
          <w:p w14:paraId="3F05066C" w14:textId="77777777" w:rsidR="0062027B" w:rsidRPr="0062027B" w:rsidRDefault="0062027B" w:rsidP="0062027B">
            <w:pPr>
              <w:jc w:val="center"/>
              <w:rPr>
                <w:sz w:val="16"/>
                <w:szCs w:val="16"/>
              </w:rPr>
            </w:pPr>
            <w:r w:rsidRPr="0062027B">
              <w:rPr>
                <w:sz w:val="16"/>
                <w:szCs w:val="16"/>
              </w:rPr>
              <w:t>24 203,44</w:t>
            </w:r>
          </w:p>
        </w:tc>
      </w:tr>
      <w:tr w:rsidR="0062027B" w:rsidRPr="0062027B" w14:paraId="1EDB8F1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D82AEE2"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497C09AA"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368B987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464378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3B27E39" w14:textId="77777777" w:rsidR="0062027B" w:rsidRPr="0062027B" w:rsidRDefault="0062027B" w:rsidP="0062027B">
            <w:pPr>
              <w:jc w:val="center"/>
              <w:rPr>
                <w:sz w:val="16"/>
                <w:szCs w:val="16"/>
              </w:rPr>
            </w:pPr>
            <w:r w:rsidRPr="0062027B">
              <w:rPr>
                <w:sz w:val="16"/>
                <w:szCs w:val="16"/>
              </w:rPr>
              <w:t>1410122200</w:t>
            </w:r>
          </w:p>
        </w:tc>
        <w:tc>
          <w:tcPr>
            <w:tcW w:w="591" w:type="dxa"/>
            <w:tcBorders>
              <w:top w:val="nil"/>
              <w:left w:val="nil"/>
              <w:bottom w:val="single" w:sz="4" w:space="0" w:color="auto"/>
              <w:right w:val="single" w:sz="4" w:space="0" w:color="auto"/>
            </w:tcBorders>
            <w:shd w:val="clear" w:color="000000" w:fill="FFFFFF"/>
            <w:noWrap/>
            <w:vAlign w:val="bottom"/>
            <w:hideMark/>
          </w:tcPr>
          <w:p w14:paraId="61A11E2E"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7D0FC3DE" w14:textId="77777777" w:rsidR="0062027B" w:rsidRPr="0062027B" w:rsidRDefault="0062027B" w:rsidP="0062027B">
            <w:pPr>
              <w:jc w:val="center"/>
              <w:rPr>
                <w:sz w:val="16"/>
                <w:szCs w:val="16"/>
              </w:rPr>
            </w:pPr>
            <w:r w:rsidRPr="0062027B">
              <w:rPr>
                <w:sz w:val="16"/>
                <w:szCs w:val="16"/>
              </w:rPr>
              <w:t>0,14</w:t>
            </w:r>
          </w:p>
        </w:tc>
        <w:tc>
          <w:tcPr>
            <w:tcW w:w="1146" w:type="dxa"/>
            <w:tcBorders>
              <w:top w:val="nil"/>
              <w:left w:val="nil"/>
              <w:bottom w:val="single" w:sz="4" w:space="0" w:color="auto"/>
              <w:right w:val="single" w:sz="4" w:space="0" w:color="auto"/>
            </w:tcBorders>
            <w:shd w:val="clear" w:color="000000" w:fill="FFFFFF"/>
            <w:noWrap/>
            <w:vAlign w:val="bottom"/>
            <w:hideMark/>
          </w:tcPr>
          <w:p w14:paraId="60DA10D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8C4BEE1" w14:textId="77777777" w:rsidR="0062027B" w:rsidRPr="0062027B" w:rsidRDefault="0062027B" w:rsidP="0062027B">
            <w:pPr>
              <w:jc w:val="center"/>
              <w:rPr>
                <w:sz w:val="16"/>
                <w:szCs w:val="16"/>
              </w:rPr>
            </w:pPr>
            <w:r w:rsidRPr="0062027B">
              <w:rPr>
                <w:sz w:val="16"/>
                <w:szCs w:val="16"/>
              </w:rPr>
              <w:t>0,00</w:t>
            </w:r>
          </w:p>
        </w:tc>
      </w:tr>
      <w:tr w:rsidR="0062027B" w:rsidRPr="0062027B" w14:paraId="6EE0690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80E090D" w14:textId="77777777" w:rsidR="0062027B" w:rsidRPr="0062027B" w:rsidRDefault="0062027B" w:rsidP="0062027B">
            <w:pPr>
              <w:rPr>
                <w:sz w:val="16"/>
                <w:szCs w:val="16"/>
              </w:rPr>
            </w:pPr>
            <w:r w:rsidRPr="0062027B">
              <w:rPr>
                <w:sz w:val="16"/>
                <w:szCs w:val="16"/>
              </w:rPr>
              <w:t>Расходы по озеленению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7D7E166E"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692F6A9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B1889E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76F5076"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646EAE2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51B4471" w14:textId="77777777" w:rsidR="0062027B" w:rsidRPr="0062027B" w:rsidRDefault="0062027B" w:rsidP="0062027B">
            <w:pPr>
              <w:jc w:val="center"/>
              <w:rPr>
                <w:sz w:val="16"/>
                <w:szCs w:val="16"/>
              </w:rPr>
            </w:pPr>
            <w:r w:rsidRPr="0062027B">
              <w:rPr>
                <w:sz w:val="16"/>
                <w:szCs w:val="16"/>
              </w:rPr>
              <w:t>200,12</w:t>
            </w:r>
          </w:p>
        </w:tc>
        <w:tc>
          <w:tcPr>
            <w:tcW w:w="1146" w:type="dxa"/>
            <w:tcBorders>
              <w:top w:val="nil"/>
              <w:left w:val="nil"/>
              <w:bottom w:val="single" w:sz="4" w:space="0" w:color="auto"/>
              <w:right w:val="single" w:sz="4" w:space="0" w:color="auto"/>
            </w:tcBorders>
            <w:shd w:val="clear" w:color="000000" w:fill="FFFFFF"/>
            <w:noWrap/>
            <w:vAlign w:val="bottom"/>
            <w:hideMark/>
          </w:tcPr>
          <w:p w14:paraId="021D60B9" w14:textId="77777777" w:rsidR="0062027B" w:rsidRPr="0062027B" w:rsidRDefault="0062027B" w:rsidP="0062027B">
            <w:pPr>
              <w:jc w:val="center"/>
              <w:rPr>
                <w:sz w:val="16"/>
                <w:szCs w:val="16"/>
              </w:rPr>
            </w:pPr>
            <w:r w:rsidRPr="0062027B">
              <w:rPr>
                <w:sz w:val="16"/>
                <w:szCs w:val="16"/>
              </w:rPr>
              <w:t>1 170,00</w:t>
            </w:r>
          </w:p>
        </w:tc>
        <w:tc>
          <w:tcPr>
            <w:tcW w:w="1240" w:type="dxa"/>
            <w:tcBorders>
              <w:top w:val="nil"/>
              <w:left w:val="nil"/>
              <w:bottom w:val="single" w:sz="4" w:space="0" w:color="auto"/>
              <w:right w:val="single" w:sz="4" w:space="0" w:color="auto"/>
            </w:tcBorders>
            <w:shd w:val="clear" w:color="000000" w:fill="FFFFFF"/>
            <w:noWrap/>
            <w:vAlign w:val="bottom"/>
            <w:hideMark/>
          </w:tcPr>
          <w:p w14:paraId="3C143921" w14:textId="77777777" w:rsidR="0062027B" w:rsidRPr="0062027B" w:rsidRDefault="0062027B" w:rsidP="0062027B">
            <w:pPr>
              <w:jc w:val="center"/>
              <w:rPr>
                <w:sz w:val="16"/>
                <w:szCs w:val="16"/>
              </w:rPr>
            </w:pPr>
            <w:r w:rsidRPr="0062027B">
              <w:rPr>
                <w:sz w:val="16"/>
                <w:szCs w:val="16"/>
              </w:rPr>
              <w:t>1 170,00</w:t>
            </w:r>
          </w:p>
        </w:tc>
      </w:tr>
      <w:tr w:rsidR="0062027B" w:rsidRPr="0062027B" w14:paraId="583569E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22916D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D5D2677"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29999B9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4F1D8B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D14233F"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1899134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384AFFB" w14:textId="77777777" w:rsidR="0062027B" w:rsidRPr="0062027B" w:rsidRDefault="0062027B" w:rsidP="0062027B">
            <w:pPr>
              <w:jc w:val="center"/>
              <w:rPr>
                <w:sz w:val="16"/>
                <w:szCs w:val="16"/>
              </w:rPr>
            </w:pPr>
            <w:r w:rsidRPr="0062027B">
              <w:rPr>
                <w:sz w:val="16"/>
                <w:szCs w:val="16"/>
              </w:rPr>
              <w:t>200,12</w:t>
            </w:r>
          </w:p>
        </w:tc>
        <w:tc>
          <w:tcPr>
            <w:tcW w:w="1146" w:type="dxa"/>
            <w:tcBorders>
              <w:top w:val="nil"/>
              <w:left w:val="nil"/>
              <w:bottom w:val="single" w:sz="4" w:space="0" w:color="auto"/>
              <w:right w:val="single" w:sz="4" w:space="0" w:color="auto"/>
            </w:tcBorders>
            <w:shd w:val="clear" w:color="000000" w:fill="FFFFFF"/>
            <w:noWrap/>
            <w:vAlign w:val="bottom"/>
            <w:hideMark/>
          </w:tcPr>
          <w:p w14:paraId="54600454" w14:textId="77777777" w:rsidR="0062027B" w:rsidRPr="0062027B" w:rsidRDefault="0062027B" w:rsidP="0062027B">
            <w:pPr>
              <w:jc w:val="center"/>
              <w:rPr>
                <w:sz w:val="16"/>
                <w:szCs w:val="16"/>
              </w:rPr>
            </w:pPr>
            <w:r w:rsidRPr="0062027B">
              <w:rPr>
                <w:sz w:val="16"/>
                <w:szCs w:val="16"/>
              </w:rPr>
              <w:t>1 170,00</w:t>
            </w:r>
          </w:p>
        </w:tc>
        <w:tc>
          <w:tcPr>
            <w:tcW w:w="1240" w:type="dxa"/>
            <w:tcBorders>
              <w:top w:val="nil"/>
              <w:left w:val="nil"/>
              <w:bottom w:val="single" w:sz="4" w:space="0" w:color="auto"/>
              <w:right w:val="single" w:sz="4" w:space="0" w:color="auto"/>
            </w:tcBorders>
            <w:shd w:val="clear" w:color="000000" w:fill="FFFFFF"/>
            <w:noWrap/>
            <w:vAlign w:val="bottom"/>
            <w:hideMark/>
          </w:tcPr>
          <w:p w14:paraId="0292E3AF" w14:textId="77777777" w:rsidR="0062027B" w:rsidRPr="0062027B" w:rsidRDefault="0062027B" w:rsidP="0062027B">
            <w:pPr>
              <w:jc w:val="center"/>
              <w:rPr>
                <w:sz w:val="16"/>
                <w:szCs w:val="16"/>
              </w:rPr>
            </w:pPr>
            <w:r w:rsidRPr="0062027B">
              <w:rPr>
                <w:sz w:val="16"/>
                <w:szCs w:val="16"/>
              </w:rPr>
              <w:t>1 170,00</w:t>
            </w:r>
          </w:p>
        </w:tc>
      </w:tr>
      <w:tr w:rsidR="0062027B" w:rsidRPr="0062027B" w14:paraId="66E899D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42C4E50" w14:textId="77777777" w:rsidR="0062027B" w:rsidRPr="0062027B" w:rsidRDefault="0062027B" w:rsidP="0062027B">
            <w:pPr>
              <w:rPr>
                <w:sz w:val="16"/>
                <w:szCs w:val="16"/>
              </w:rPr>
            </w:pPr>
            <w:r w:rsidRPr="0062027B">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2C50E8F"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5CCC3FF7"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2BED38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DC5C8FF"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77BCA82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B8B4E30" w14:textId="77777777" w:rsidR="0062027B" w:rsidRPr="0062027B" w:rsidRDefault="0062027B" w:rsidP="0062027B">
            <w:pPr>
              <w:jc w:val="center"/>
              <w:rPr>
                <w:sz w:val="16"/>
                <w:szCs w:val="16"/>
              </w:rPr>
            </w:pPr>
            <w:r w:rsidRPr="0062027B">
              <w:rPr>
                <w:sz w:val="16"/>
                <w:szCs w:val="16"/>
              </w:rPr>
              <w:t>386,00</w:t>
            </w:r>
          </w:p>
        </w:tc>
        <w:tc>
          <w:tcPr>
            <w:tcW w:w="1146" w:type="dxa"/>
            <w:tcBorders>
              <w:top w:val="nil"/>
              <w:left w:val="nil"/>
              <w:bottom w:val="single" w:sz="4" w:space="0" w:color="auto"/>
              <w:right w:val="single" w:sz="4" w:space="0" w:color="auto"/>
            </w:tcBorders>
            <w:shd w:val="clear" w:color="000000" w:fill="FFFFFF"/>
            <w:noWrap/>
            <w:vAlign w:val="bottom"/>
            <w:hideMark/>
          </w:tcPr>
          <w:p w14:paraId="4A434A7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28DD9C8" w14:textId="77777777" w:rsidR="0062027B" w:rsidRPr="0062027B" w:rsidRDefault="0062027B" w:rsidP="0062027B">
            <w:pPr>
              <w:jc w:val="center"/>
              <w:rPr>
                <w:sz w:val="16"/>
                <w:szCs w:val="16"/>
              </w:rPr>
            </w:pPr>
            <w:r w:rsidRPr="0062027B">
              <w:rPr>
                <w:sz w:val="16"/>
                <w:szCs w:val="16"/>
              </w:rPr>
              <w:t>0,00</w:t>
            </w:r>
          </w:p>
        </w:tc>
      </w:tr>
      <w:tr w:rsidR="0062027B" w:rsidRPr="0062027B" w14:paraId="3D1DC41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4635C5A"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2DA8A7C"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44FFB42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0B0096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C64785A"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5569CB51"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6A9CC39" w14:textId="77777777" w:rsidR="0062027B" w:rsidRPr="0062027B" w:rsidRDefault="0062027B" w:rsidP="0062027B">
            <w:pPr>
              <w:jc w:val="center"/>
              <w:rPr>
                <w:sz w:val="16"/>
                <w:szCs w:val="16"/>
              </w:rPr>
            </w:pPr>
            <w:r w:rsidRPr="0062027B">
              <w:rPr>
                <w:sz w:val="16"/>
                <w:szCs w:val="16"/>
              </w:rPr>
              <w:t>386,00</w:t>
            </w:r>
          </w:p>
        </w:tc>
        <w:tc>
          <w:tcPr>
            <w:tcW w:w="1146" w:type="dxa"/>
            <w:tcBorders>
              <w:top w:val="nil"/>
              <w:left w:val="nil"/>
              <w:bottom w:val="single" w:sz="4" w:space="0" w:color="auto"/>
              <w:right w:val="single" w:sz="4" w:space="0" w:color="auto"/>
            </w:tcBorders>
            <w:shd w:val="clear" w:color="000000" w:fill="FFFFFF"/>
            <w:noWrap/>
            <w:vAlign w:val="bottom"/>
            <w:hideMark/>
          </w:tcPr>
          <w:p w14:paraId="4B0C92D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C69ACFA" w14:textId="77777777" w:rsidR="0062027B" w:rsidRPr="0062027B" w:rsidRDefault="0062027B" w:rsidP="0062027B">
            <w:pPr>
              <w:jc w:val="center"/>
              <w:rPr>
                <w:sz w:val="16"/>
                <w:szCs w:val="16"/>
              </w:rPr>
            </w:pPr>
            <w:r w:rsidRPr="0062027B">
              <w:rPr>
                <w:sz w:val="16"/>
                <w:szCs w:val="16"/>
              </w:rPr>
              <w:t>0,00</w:t>
            </w:r>
          </w:p>
        </w:tc>
      </w:tr>
      <w:tr w:rsidR="0062027B" w:rsidRPr="0062027B" w14:paraId="5E07071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9F98FCF" w14:textId="77777777" w:rsidR="0062027B" w:rsidRPr="0062027B" w:rsidRDefault="0062027B" w:rsidP="0062027B">
            <w:pPr>
              <w:rPr>
                <w:sz w:val="16"/>
                <w:szCs w:val="16"/>
              </w:rPr>
            </w:pPr>
            <w:r w:rsidRPr="0062027B">
              <w:rPr>
                <w:sz w:val="16"/>
                <w:szCs w:val="16"/>
              </w:rPr>
              <w:t>Расходы по организации и содержанию мест захоронения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60EDB08"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72F58BC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1007B9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A92BE34"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0A97A30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65586EC" w14:textId="77777777" w:rsidR="0062027B" w:rsidRPr="0062027B" w:rsidRDefault="0062027B" w:rsidP="0062027B">
            <w:pPr>
              <w:jc w:val="center"/>
              <w:rPr>
                <w:sz w:val="16"/>
                <w:szCs w:val="16"/>
              </w:rPr>
            </w:pPr>
            <w:r w:rsidRPr="0062027B">
              <w:rPr>
                <w:sz w:val="16"/>
                <w:szCs w:val="16"/>
              </w:rPr>
              <w:t>350,00</w:t>
            </w:r>
          </w:p>
        </w:tc>
        <w:tc>
          <w:tcPr>
            <w:tcW w:w="1146" w:type="dxa"/>
            <w:tcBorders>
              <w:top w:val="nil"/>
              <w:left w:val="nil"/>
              <w:bottom w:val="single" w:sz="4" w:space="0" w:color="auto"/>
              <w:right w:val="single" w:sz="4" w:space="0" w:color="auto"/>
            </w:tcBorders>
            <w:shd w:val="clear" w:color="000000" w:fill="FFFFFF"/>
            <w:noWrap/>
            <w:vAlign w:val="bottom"/>
            <w:hideMark/>
          </w:tcPr>
          <w:p w14:paraId="4A260DF6" w14:textId="77777777" w:rsidR="0062027B" w:rsidRPr="0062027B" w:rsidRDefault="0062027B" w:rsidP="0062027B">
            <w:pPr>
              <w:jc w:val="center"/>
              <w:rPr>
                <w:sz w:val="16"/>
                <w:szCs w:val="16"/>
              </w:rPr>
            </w:pPr>
            <w:r w:rsidRPr="0062027B">
              <w:rPr>
                <w:sz w:val="16"/>
                <w:szCs w:val="16"/>
              </w:rPr>
              <w:t>300,00</w:t>
            </w:r>
          </w:p>
        </w:tc>
        <w:tc>
          <w:tcPr>
            <w:tcW w:w="1240" w:type="dxa"/>
            <w:tcBorders>
              <w:top w:val="nil"/>
              <w:left w:val="nil"/>
              <w:bottom w:val="single" w:sz="4" w:space="0" w:color="auto"/>
              <w:right w:val="single" w:sz="4" w:space="0" w:color="auto"/>
            </w:tcBorders>
            <w:shd w:val="clear" w:color="000000" w:fill="FFFFFF"/>
            <w:noWrap/>
            <w:vAlign w:val="bottom"/>
            <w:hideMark/>
          </w:tcPr>
          <w:p w14:paraId="30F26485" w14:textId="77777777" w:rsidR="0062027B" w:rsidRPr="0062027B" w:rsidRDefault="0062027B" w:rsidP="0062027B">
            <w:pPr>
              <w:jc w:val="center"/>
              <w:rPr>
                <w:sz w:val="16"/>
                <w:szCs w:val="16"/>
              </w:rPr>
            </w:pPr>
            <w:r w:rsidRPr="0062027B">
              <w:rPr>
                <w:sz w:val="16"/>
                <w:szCs w:val="16"/>
              </w:rPr>
              <w:t>300,00</w:t>
            </w:r>
          </w:p>
        </w:tc>
      </w:tr>
      <w:tr w:rsidR="0062027B" w:rsidRPr="0062027B" w14:paraId="75AB1C9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EA8408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7C0F501"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3083FF6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2E9FCA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58EF553"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08665CC1"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A01054B" w14:textId="77777777" w:rsidR="0062027B" w:rsidRPr="0062027B" w:rsidRDefault="0062027B" w:rsidP="0062027B">
            <w:pPr>
              <w:jc w:val="center"/>
              <w:rPr>
                <w:sz w:val="16"/>
                <w:szCs w:val="16"/>
              </w:rPr>
            </w:pPr>
            <w:r w:rsidRPr="0062027B">
              <w:rPr>
                <w:sz w:val="16"/>
                <w:szCs w:val="16"/>
              </w:rPr>
              <w:t>350,00</w:t>
            </w:r>
          </w:p>
        </w:tc>
        <w:tc>
          <w:tcPr>
            <w:tcW w:w="1146" w:type="dxa"/>
            <w:tcBorders>
              <w:top w:val="nil"/>
              <w:left w:val="nil"/>
              <w:bottom w:val="single" w:sz="4" w:space="0" w:color="auto"/>
              <w:right w:val="single" w:sz="4" w:space="0" w:color="auto"/>
            </w:tcBorders>
            <w:shd w:val="clear" w:color="000000" w:fill="FFFFFF"/>
            <w:noWrap/>
            <w:vAlign w:val="bottom"/>
            <w:hideMark/>
          </w:tcPr>
          <w:p w14:paraId="7434FC63" w14:textId="77777777" w:rsidR="0062027B" w:rsidRPr="0062027B" w:rsidRDefault="0062027B" w:rsidP="0062027B">
            <w:pPr>
              <w:jc w:val="center"/>
              <w:rPr>
                <w:sz w:val="16"/>
                <w:szCs w:val="16"/>
              </w:rPr>
            </w:pPr>
            <w:r w:rsidRPr="0062027B">
              <w:rPr>
                <w:sz w:val="16"/>
                <w:szCs w:val="16"/>
              </w:rPr>
              <w:t>300,00</w:t>
            </w:r>
          </w:p>
        </w:tc>
        <w:tc>
          <w:tcPr>
            <w:tcW w:w="1240" w:type="dxa"/>
            <w:tcBorders>
              <w:top w:val="nil"/>
              <w:left w:val="nil"/>
              <w:bottom w:val="single" w:sz="4" w:space="0" w:color="auto"/>
              <w:right w:val="single" w:sz="4" w:space="0" w:color="auto"/>
            </w:tcBorders>
            <w:shd w:val="clear" w:color="000000" w:fill="FFFFFF"/>
            <w:noWrap/>
            <w:vAlign w:val="bottom"/>
            <w:hideMark/>
          </w:tcPr>
          <w:p w14:paraId="2FC3629E" w14:textId="77777777" w:rsidR="0062027B" w:rsidRPr="0062027B" w:rsidRDefault="0062027B" w:rsidP="0062027B">
            <w:pPr>
              <w:jc w:val="center"/>
              <w:rPr>
                <w:sz w:val="16"/>
                <w:szCs w:val="16"/>
              </w:rPr>
            </w:pPr>
            <w:r w:rsidRPr="0062027B">
              <w:rPr>
                <w:sz w:val="16"/>
                <w:szCs w:val="16"/>
              </w:rPr>
              <w:t>300,00</w:t>
            </w:r>
          </w:p>
        </w:tc>
      </w:tr>
      <w:tr w:rsidR="0062027B" w:rsidRPr="0062027B" w14:paraId="6929457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074BADA" w14:textId="77777777" w:rsidR="0062027B" w:rsidRPr="0062027B" w:rsidRDefault="0062027B" w:rsidP="0062027B">
            <w:pPr>
              <w:rPr>
                <w:sz w:val="16"/>
                <w:szCs w:val="16"/>
              </w:rPr>
            </w:pPr>
            <w:r w:rsidRPr="0062027B">
              <w:rPr>
                <w:sz w:val="16"/>
                <w:szCs w:val="16"/>
              </w:rPr>
              <w:t>Расходы по прочим мероприятиям благоустройства территории</w:t>
            </w:r>
          </w:p>
        </w:tc>
        <w:tc>
          <w:tcPr>
            <w:tcW w:w="602" w:type="dxa"/>
            <w:tcBorders>
              <w:top w:val="nil"/>
              <w:left w:val="nil"/>
              <w:bottom w:val="single" w:sz="4" w:space="0" w:color="auto"/>
              <w:right w:val="single" w:sz="4" w:space="0" w:color="auto"/>
            </w:tcBorders>
            <w:shd w:val="clear" w:color="000000" w:fill="FFFFFF"/>
            <w:noWrap/>
            <w:vAlign w:val="bottom"/>
            <w:hideMark/>
          </w:tcPr>
          <w:p w14:paraId="5931098C"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49481D3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E95D39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4E45248"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46354DA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5EFD92E" w14:textId="77777777" w:rsidR="0062027B" w:rsidRPr="0062027B" w:rsidRDefault="0062027B" w:rsidP="0062027B">
            <w:pPr>
              <w:jc w:val="center"/>
              <w:rPr>
                <w:sz w:val="16"/>
                <w:szCs w:val="16"/>
              </w:rPr>
            </w:pPr>
            <w:r w:rsidRPr="0062027B">
              <w:rPr>
                <w:sz w:val="16"/>
                <w:szCs w:val="16"/>
              </w:rPr>
              <w:t>11 444,86</w:t>
            </w:r>
          </w:p>
        </w:tc>
        <w:tc>
          <w:tcPr>
            <w:tcW w:w="1146" w:type="dxa"/>
            <w:tcBorders>
              <w:top w:val="nil"/>
              <w:left w:val="nil"/>
              <w:bottom w:val="single" w:sz="4" w:space="0" w:color="auto"/>
              <w:right w:val="single" w:sz="4" w:space="0" w:color="auto"/>
            </w:tcBorders>
            <w:shd w:val="clear" w:color="000000" w:fill="FFFFFF"/>
            <w:noWrap/>
            <w:vAlign w:val="bottom"/>
            <w:hideMark/>
          </w:tcPr>
          <w:p w14:paraId="5D6B7C52" w14:textId="77777777" w:rsidR="0062027B" w:rsidRPr="0062027B" w:rsidRDefault="0062027B" w:rsidP="0062027B">
            <w:pPr>
              <w:jc w:val="center"/>
              <w:rPr>
                <w:sz w:val="16"/>
                <w:szCs w:val="16"/>
              </w:rPr>
            </w:pPr>
            <w:r w:rsidRPr="0062027B">
              <w:rPr>
                <w:sz w:val="16"/>
                <w:szCs w:val="16"/>
              </w:rPr>
              <w:t>5 120,00</w:t>
            </w:r>
          </w:p>
        </w:tc>
        <w:tc>
          <w:tcPr>
            <w:tcW w:w="1240" w:type="dxa"/>
            <w:tcBorders>
              <w:top w:val="nil"/>
              <w:left w:val="nil"/>
              <w:bottom w:val="single" w:sz="4" w:space="0" w:color="auto"/>
              <w:right w:val="single" w:sz="4" w:space="0" w:color="auto"/>
            </w:tcBorders>
            <w:shd w:val="clear" w:color="000000" w:fill="FFFFFF"/>
            <w:noWrap/>
            <w:vAlign w:val="bottom"/>
            <w:hideMark/>
          </w:tcPr>
          <w:p w14:paraId="7F8D41FB" w14:textId="77777777" w:rsidR="0062027B" w:rsidRPr="0062027B" w:rsidRDefault="0062027B" w:rsidP="0062027B">
            <w:pPr>
              <w:jc w:val="center"/>
              <w:rPr>
                <w:sz w:val="16"/>
                <w:szCs w:val="16"/>
              </w:rPr>
            </w:pPr>
            <w:r w:rsidRPr="0062027B">
              <w:rPr>
                <w:sz w:val="16"/>
                <w:szCs w:val="16"/>
              </w:rPr>
              <w:t>5 120,00</w:t>
            </w:r>
          </w:p>
        </w:tc>
      </w:tr>
      <w:tr w:rsidR="0062027B" w:rsidRPr="0062027B" w14:paraId="746AD1A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F5B2692"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6E3934C"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33967F96"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FA9611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FFE0FF7"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20B72616"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D3CEC0A" w14:textId="77777777" w:rsidR="0062027B" w:rsidRPr="0062027B" w:rsidRDefault="0062027B" w:rsidP="0062027B">
            <w:pPr>
              <w:jc w:val="center"/>
              <w:rPr>
                <w:sz w:val="16"/>
                <w:szCs w:val="16"/>
              </w:rPr>
            </w:pPr>
            <w:r w:rsidRPr="0062027B">
              <w:rPr>
                <w:sz w:val="16"/>
                <w:szCs w:val="16"/>
              </w:rPr>
              <w:t>11 444,86</w:t>
            </w:r>
          </w:p>
        </w:tc>
        <w:tc>
          <w:tcPr>
            <w:tcW w:w="1146" w:type="dxa"/>
            <w:tcBorders>
              <w:top w:val="nil"/>
              <w:left w:val="nil"/>
              <w:bottom w:val="single" w:sz="4" w:space="0" w:color="auto"/>
              <w:right w:val="single" w:sz="4" w:space="0" w:color="auto"/>
            </w:tcBorders>
            <w:shd w:val="clear" w:color="000000" w:fill="FFFFFF"/>
            <w:noWrap/>
            <w:vAlign w:val="bottom"/>
            <w:hideMark/>
          </w:tcPr>
          <w:p w14:paraId="15381181" w14:textId="77777777" w:rsidR="0062027B" w:rsidRPr="0062027B" w:rsidRDefault="0062027B" w:rsidP="0062027B">
            <w:pPr>
              <w:jc w:val="center"/>
              <w:rPr>
                <w:sz w:val="16"/>
                <w:szCs w:val="16"/>
              </w:rPr>
            </w:pPr>
            <w:r w:rsidRPr="0062027B">
              <w:rPr>
                <w:sz w:val="16"/>
                <w:szCs w:val="16"/>
              </w:rPr>
              <w:t>5 120,00</w:t>
            </w:r>
          </w:p>
        </w:tc>
        <w:tc>
          <w:tcPr>
            <w:tcW w:w="1240" w:type="dxa"/>
            <w:tcBorders>
              <w:top w:val="nil"/>
              <w:left w:val="nil"/>
              <w:bottom w:val="single" w:sz="4" w:space="0" w:color="auto"/>
              <w:right w:val="single" w:sz="4" w:space="0" w:color="auto"/>
            </w:tcBorders>
            <w:shd w:val="clear" w:color="000000" w:fill="FFFFFF"/>
            <w:noWrap/>
            <w:vAlign w:val="bottom"/>
            <w:hideMark/>
          </w:tcPr>
          <w:p w14:paraId="23043B7C" w14:textId="77777777" w:rsidR="0062027B" w:rsidRPr="0062027B" w:rsidRDefault="0062027B" w:rsidP="0062027B">
            <w:pPr>
              <w:jc w:val="center"/>
              <w:rPr>
                <w:sz w:val="16"/>
                <w:szCs w:val="16"/>
              </w:rPr>
            </w:pPr>
            <w:r w:rsidRPr="0062027B">
              <w:rPr>
                <w:sz w:val="16"/>
                <w:szCs w:val="16"/>
              </w:rPr>
              <w:t>5 120,00</w:t>
            </w:r>
          </w:p>
        </w:tc>
      </w:tr>
      <w:tr w:rsidR="0062027B" w:rsidRPr="0062027B" w14:paraId="36D64FF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0FA9438" w14:textId="77777777" w:rsidR="0062027B" w:rsidRPr="0062027B" w:rsidRDefault="0062027B" w:rsidP="0062027B">
            <w:pPr>
              <w:rPr>
                <w:sz w:val="16"/>
                <w:szCs w:val="16"/>
              </w:rPr>
            </w:pPr>
            <w:r w:rsidRPr="0062027B">
              <w:rPr>
                <w:sz w:val="16"/>
                <w:szCs w:val="16"/>
              </w:rPr>
              <w:lastRenderedPageBreak/>
              <w:t>Расходы осуществляемые за счет поступления платных услуг за предоставление участка под семейные захоронения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814EF00"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0621B7DB"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69712C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CB7CA9B" w14:textId="77777777" w:rsidR="0062027B" w:rsidRPr="0062027B" w:rsidRDefault="0062027B" w:rsidP="0062027B">
            <w:pPr>
              <w:jc w:val="center"/>
              <w:rPr>
                <w:sz w:val="16"/>
                <w:szCs w:val="16"/>
              </w:rPr>
            </w:pPr>
            <w:r w:rsidRPr="0062027B">
              <w:rPr>
                <w:sz w:val="16"/>
                <w:szCs w:val="16"/>
              </w:rPr>
              <w:t>1410125060</w:t>
            </w:r>
          </w:p>
        </w:tc>
        <w:tc>
          <w:tcPr>
            <w:tcW w:w="591" w:type="dxa"/>
            <w:tcBorders>
              <w:top w:val="nil"/>
              <w:left w:val="nil"/>
              <w:bottom w:val="single" w:sz="4" w:space="0" w:color="auto"/>
              <w:right w:val="single" w:sz="4" w:space="0" w:color="auto"/>
            </w:tcBorders>
            <w:shd w:val="clear" w:color="000000" w:fill="FFFFFF"/>
            <w:noWrap/>
            <w:vAlign w:val="bottom"/>
            <w:hideMark/>
          </w:tcPr>
          <w:p w14:paraId="31E4A19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B18968B" w14:textId="77777777" w:rsidR="0062027B" w:rsidRPr="0062027B" w:rsidRDefault="0062027B" w:rsidP="0062027B">
            <w:pPr>
              <w:jc w:val="center"/>
              <w:rPr>
                <w:sz w:val="16"/>
                <w:szCs w:val="16"/>
              </w:rPr>
            </w:pPr>
            <w:r w:rsidRPr="0062027B">
              <w:rPr>
                <w:sz w:val="16"/>
                <w:szCs w:val="16"/>
              </w:rPr>
              <w:t>552,50</w:t>
            </w:r>
          </w:p>
        </w:tc>
        <w:tc>
          <w:tcPr>
            <w:tcW w:w="1146" w:type="dxa"/>
            <w:tcBorders>
              <w:top w:val="nil"/>
              <w:left w:val="nil"/>
              <w:bottom w:val="single" w:sz="4" w:space="0" w:color="auto"/>
              <w:right w:val="single" w:sz="4" w:space="0" w:color="auto"/>
            </w:tcBorders>
            <w:shd w:val="clear" w:color="000000" w:fill="FFFFFF"/>
            <w:noWrap/>
            <w:vAlign w:val="bottom"/>
            <w:hideMark/>
          </w:tcPr>
          <w:p w14:paraId="6954272A" w14:textId="77777777" w:rsidR="0062027B" w:rsidRPr="0062027B" w:rsidRDefault="0062027B" w:rsidP="0062027B">
            <w:pPr>
              <w:jc w:val="center"/>
              <w:rPr>
                <w:sz w:val="16"/>
                <w:szCs w:val="16"/>
              </w:rPr>
            </w:pPr>
            <w:r w:rsidRPr="0062027B">
              <w:rPr>
                <w:sz w:val="16"/>
                <w:szCs w:val="16"/>
              </w:rPr>
              <w:t>400,00</w:t>
            </w:r>
          </w:p>
        </w:tc>
        <w:tc>
          <w:tcPr>
            <w:tcW w:w="1240" w:type="dxa"/>
            <w:tcBorders>
              <w:top w:val="nil"/>
              <w:left w:val="nil"/>
              <w:bottom w:val="single" w:sz="4" w:space="0" w:color="auto"/>
              <w:right w:val="single" w:sz="4" w:space="0" w:color="auto"/>
            </w:tcBorders>
            <w:shd w:val="clear" w:color="000000" w:fill="FFFFFF"/>
            <w:noWrap/>
            <w:vAlign w:val="bottom"/>
            <w:hideMark/>
          </w:tcPr>
          <w:p w14:paraId="5C6F59D6" w14:textId="77777777" w:rsidR="0062027B" w:rsidRPr="0062027B" w:rsidRDefault="0062027B" w:rsidP="0062027B">
            <w:pPr>
              <w:jc w:val="center"/>
              <w:rPr>
                <w:sz w:val="16"/>
                <w:szCs w:val="16"/>
              </w:rPr>
            </w:pPr>
            <w:r w:rsidRPr="0062027B">
              <w:rPr>
                <w:sz w:val="16"/>
                <w:szCs w:val="16"/>
              </w:rPr>
              <w:t>400,00</w:t>
            </w:r>
          </w:p>
        </w:tc>
      </w:tr>
      <w:tr w:rsidR="0062027B" w:rsidRPr="0062027B" w14:paraId="747C3D5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6C5AB4A"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8490E72"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25BC2014"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D27721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D4F9EA3" w14:textId="77777777" w:rsidR="0062027B" w:rsidRPr="0062027B" w:rsidRDefault="0062027B" w:rsidP="0062027B">
            <w:pPr>
              <w:jc w:val="center"/>
              <w:rPr>
                <w:sz w:val="16"/>
                <w:szCs w:val="16"/>
              </w:rPr>
            </w:pPr>
            <w:r w:rsidRPr="0062027B">
              <w:rPr>
                <w:sz w:val="16"/>
                <w:szCs w:val="16"/>
              </w:rPr>
              <w:t>1410125060</w:t>
            </w:r>
          </w:p>
        </w:tc>
        <w:tc>
          <w:tcPr>
            <w:tcW w:w="591" w:type="dxa"/>
            <w:tcBorders>
              <w:top w:val="nil"/>
              <w:left w:val="nil"/>
              <w:bottom w:val="single" w:sz="4" w:space="0" w:color="auto"/>
              <w:right w:val="single" w:sz="4" w:space="0" w:color="auto"/>
            </w:tcBorders>
            <w:shd w:val="clear" w:color="000000" w:fill="FFFFFF"/>
            <w:noWrap/>
            <w:vAlign w:val="bottom"/>
            <w:hideMark/>
          </w:tcPr>
          <w:p w14:paraId="6285B059"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DCB3E11" w14:textId="77777777" w:rsidR="0062027B" w:rsidRPr="0062027B" w:rsidRDefault="0062027B" w:rsidP="0062027B">
            <w:pPr>
              <w:jc w:val="center"/>
              <w:rPr>
                <w:sz w:val="16"/>
                <w:szCs w:val="16"/>
              </w:rPr>
            </w:pPr>
            <w:r w:rsidRPr="0062027B">
              <w:rPr>
                <w:sz w:val="16"/>
                <w:szCs w:val="16"/>
              </w:rPr>
              <w:t>552,50</w:t>
            </w:r>
          </w:p>
        </w:tc>
        <w:tc>
          <w:tcPr>
            <w:tcW w:w="1146" w:type="dxa"/>
            <w:tcBorders>
              <w:top w:val="nil"/>
              <w:left w:val="nil"/>
              <w:bottom w:val="single" w:sz="4" w:space="0" w:color="auto"/>
              <w:right w:val="single" w:sz="4" w:space="0" w:color="auto"/>
            </w:tcBorders>
            <w:shd w:val="clear" w:color="000000" w:fill="FFFFFF"/>
            <w:noWrap/>
            <w:vAlign w:val="bottom"/>
            <w:hideMark/>
          </w:tcPr>
          <w:p w14:paraId="3918F60E" w14:textId="77777777" w:rsidR="0062027B" w:rsidRPr="0062027B" w:rsidRDefault="0062027B" w:rsidP="0062027B">
            <w:pPr>
              <w:jc w:val="center"/>
              <w:rPr>
                <w:sz w:val="16"/>
                <w:szCs w:val="16"/>
              </w:rPr>
            </w:pPr>
            <w:r w:rsidRPr="0062027B">
              <w:rPr>
                <w:sz w:val="16"/>
                <w:szCs w:val="16"/>
              </w:rPr>
              <w:t>400,00</w:t>
            </w:r>
          </w:p>
        </w:tc>
        <w:tc>
          <w:tcPr>
            <w:tcW w:w="1240" w:type="dxa"/>
            <w:tcBorders>
              <w:top w:val="nil"/>
              <w:left w:val="nil"/>
              <w:bottom w:val="single" w:sz="4" w:space="0" w:color="auto"/>
              <w:right w:val="single" w:sz="4" w:space="0" w:color="auto"/>
            </w:tcBorders>
            <w:shd w:val="clear" w:color="000000" w:fill="FFFFFF"/>
            <w:noWrap/>
            <w:vAlign w:val="bottom"/>
            <w:hideMark/>
          </w:tcPr>
          <w:p w14:paraId="0DA455CC" w14:textId="77777777" w:rsidR="0062027B" w:rsidRPr="0062027B" w:rsidRDefault="0062027B" w:rsidP="0062027B">
            <w:pPr>
              <w:jc w:val="center"/>
              <w:rPr>
                <w:sz w:val="16"/>
                <w:szCs w:val="16"/>
              </w:rPr>
            </w:pPr>
            <w:r w:rsidRPr="0062027B">
              <w:rPr>
                <w:sz w:val="16"/>
                <w:szCs w:val="16"/>
              </w:rPr>
              <w:t>400,00</w:t>
            </w:r>
          </w:p>
        </w:tc>
      </w:tr>
      <w:tr w:rsidR="0062027B" w:rsidRPr="0062027B" w14:paraId="5CF2FDD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D4AF2D9" w14:textId="77777777" w:rsidR="0062027B" w:rsidRPr="0062027B" w:rsidRDefault="0062027B" w:rsidP="0062027B">
            <w:pPr>
              <w:rPr>
                <w:sz w:val="16"/>
                <w:szCs w:val="16"/>
              </w:rPr>
            </w:pPr>
            <w:r w:rsidRPr="0062027B">
              <w:rPr>
                <w:sz w:val="16"/>
                <w:szCs w:val="16"/>
              </w:rPr>
              <w:t>Реализация мероприятий по благоустройству территорий в муниципальных округах и городских округах</w:t>
            </w:r>
          </w:p>
        </w:tc>
        <w:tc>
          <w:tcPr>
            <w:tcW w:w="602" w:type="dxa"/>
            <w:tcBorders>
              <w:top w:val="nil"/>
              <w:left w:val="nil"/>
              <w:bottom w:val="single" w:sz="4" w:space="0" w:color="auto"/>
              <w:right w:val="single" w:sz="4" w:space="0" w:color="auto"/>
            </w:tcBorders>
            <w:shd w:val="clear" w:color="000000" w:fill="FFFFFF"/>
            <w:noWrap/>
            <w:vAlign w:val="bottom"/>
            <w:hideMark/>
          </w:tcPr>
          <w:p w14:paraId="1F535590"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5B0629E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682BD1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09DE9D6" w14:textId="77777777" w:rsidR="0062027B" w:rsidRPr="0062027B" w:rsidRDefault="0062027B" w:rsidP="0062027B">
            <w:pPr>
              <w:jc w:val="center"/>
              <w:rPr>
                <w:sz w:val="16"/>
                <w:szCs w:val="16"/>
              </w:rPr>
            </w:pPr>
            <w:r w:rsidRPr="0062027B">
              <w:rPr>
                <w:sz w:val="16"/>
                <w:szCs w:val="16"/>
              </w:rPr>
              <w:t>14101S6730</w:t>
            </w:r>
          </w:p>
        </w:tc>
        <w:tc>
          <w:tcPr>
            <w:tcW w:w="591" w:type="dxa"/>
            <w:tcBorders>
              <w:top w:val="nil"/>
              <w:left w:val="nil"/>
              <w:bottom w:val="single" w:sz="4" w:space="0" w:color="auto"/>
              <w:right w:val="single" w:sz="4" w:space="0" w:color="auto"/>
            </w:tcBorders>
            <w:shd w:val="clear" w:color="000000" w:fill="FFFFFF"/>
            <w:noWrap/>
            <w:vAlign w:val="bottom"/>
            <w:hideMark/>
          </w:tcPr>
          <w:p w14:paraId="35208A9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C718026" w14:textId="77777777" w:rsidR="0062027B" w:rsidRPr="0062027B" w:rsidRDefault="0062027B" w:rsidP="0062027B">
            <w:pPr>
              <w:jc w:val="center"/>
              <w:rPr>
                <w:sz w:val="16"/>
                <w:szCs w:val="16"/>
              </w:rPr>
            </w:pPr>
            <w:r w:rsidRPr="0062027B">
              <w:rPr>
                <w:sz w:val="16"/>
                <w:szCs w:val="16"/>
              </w:rPr>
              <w:t>27 383,34</w:t>
            </w:r>
          </w:p>
        </w:tc>
        <w:tc>
          <w:tcPr>
            <w:tcW w:w="1146" w:type="dxa"/>
            <w:tcBorders>
              <w:top w:val="nil"/>
              <w:left w:val="nil"/>
              <w:bottom w:val="single" w:sz="4" w:space="0" w:color="auto"/>
              <w:right w:val="single" w:sz="4" w:space="0" w:color="auto"/>
            </w:tcBorders>
            <w:shd w:val="clear" w:color="000000" w:fill="FFFFFF"/>
            <w:noWrap/>
            <w:vAlign w:val="bottom"/>
            <w:hideMark/>
          </w:tcPr>
          <w:p w14:paraId="694DFB9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FBA6649" w14:textId="77777777" w:rsidR="0062027B" w:rsidRPr="0062027B" w:rsidRDefault="0062027B" w:rsidP="0062027B">
            <w:pPr>
              <w:jc w:val="center"/>
              <w:rPr>
                <w:sz w:val="16"/>
                <w:szCs w:val="16"/>
              </w:rPr>
            </w:pPr>
            <w:r w:rsidRPr="0062027B">
              <w:rPr>
                <w:sz w:val="16"/>
                <w:szCs w:val="16"/>
              </w:rPr>
              <w:t>0,00</w:t>
            </w:r>
          </w:p>
        </w:tc>
      </w:tr>
      <w:tr w:rsidR="0062027B" w:rsidRPr="0062027B" w14:paraId="72CBA3B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100528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46A0A50"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631A64D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69AAA4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6822A8B" w14:textId="77777777" w:rsidR="0062027B" w:rsidRPr="0062027B" w:rsidRDefault="0062027B" w:rsidP="0062027B">
            <w:pPr>
              <w:jc w:val="center"/>
              <w:rPr>
                <w:sz w:val="16"/>
                <w:szCs w:val="16"/>
              </w:rPr>
            </w:pPr>
            <w:r w:rsidRPr="0062027B">
              <w:rPr>
                <w:sz w:val="16"/>
                <w:szCs w:val="16"/>
              </w:rPr>
              <w:t>14101S6730</w:t>
            </w:r>
          </w:p>
        </w:tc>
        <w:tc>
          <w:tcPr>
            <w:tcW w:w="591" w:type="dxa"/>
            <w:tcBorders>
              <w:top w:val="nil"/>
              <w:left w:val="nil"/>
              <w:bottom w:val="single" w:sz="4" w:space="0" w:color="auto"/>
              <w:right w:val="single" w:sz="4" w:space="0" w:color="auto"/>
            </w:tcBorders>
            <w:shd w:val="clear" w:color="000000" w:fill="FFFFFF"/>
            <w:noWrap/>
            <w:vAlign w:val="bottom"/>
            <w:hideMark/>
          </w:tcPr>
          <w:p w14:paraId="7AA719C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7947D65" w14:textId="77777777" w:rsidR="0062027B" w:rsidRPr="0062027B" w:rsidRDefault="0062027B" w:rsidP="0062027B">
            <w:pPr>
              <w:jc w:val="center"/>
              <w:rPr>
                <w:sz w:val="16"/>
                <w:szCs w:val="16"/>
              </w:rPr>
            </w:pPr>
            <w:r w:rsidRPr="0062027B">
              <w:rPr>
                <w:sz w:val="16"/>
                <w:szCs w:val="16"/>
              </w:rPr>
              <w:t>27 383,34</w:t>
            </w:r>
          </w:p>
        </w:tc>
        <w:tc>
          <w:tcPr>
            <w:tcW w:w="1146" w:type="dxa"/>
            <w:tcBorders>
              <w:top w:val="nil"/>
              <w:left w:val="nil"/>
              <w:bottom w:val="single" w:sz="4" w:space="0" w:color="auto"/>
              <w:right w:val="single" w:sz="4" w:space="0" w:color="auto"/>
            </w:tcBorders>
            <w:shd w:val="clear" w:color="000000" w:fill="FFFFFF"/>
            <w:noWrap/>
            <w:vAlign w:val="bottom"/>
            <w:hideMark/>
          </w:tcPr>
          <w:p w14:paraId="169B7C0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5F13D5A" w14:textId="77777777" w:rsidR="0062027B" w:rsidRPr="0062027B" w:rsidRDefault="0062027B" w:rsidP="0062027B">
            <w:pPr>
              <w:jc w:val="center"/>
              <w:rPr>
                <w:sz w:val="16"/>
                <w:szCs w:val="16"/>
              </w:rPr>
            </w:pPr>
            <w:r w:rsidRPr="0062027B">
              <w:rPr>
                <w:sz w:val="16"/>
                <w:szCs w:val="16"/>
              </w:rPr>
              <w:t>0,00</w:t>
            </w:r>
          </w:p>
        </w:tc>
      </w:tr>
      <w:tr w:rsidR="0062027B" w:rsidRPr="0062027B" w14:paraId="52BF78C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954DDFB" w14:textId="77777777" w:rsidR="0062027B" w:rsidRPr="0062027B" w:rsidRDefault="0062027B" w:rsidP="0062027B">
            <w:pPr>
              <w:rPr>
                <w:sz w:val="16"/>
                <w:szCs w:val="16"/>
              </w:rPr>
            </w:pPr>
            <w:r w:rsidRPr="0062027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7D49DB5"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52B2F315"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6244DA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9C42EDA" w14:textId="77777777" w:rsidR="0062027B" w:rsidRPr="0062027B" w:rsidRDefault="0062027B" w:rsidP="0062027B">
            <w:pPr>
              <w:jc w:val="center"/>
              <w:rPr>
                <w:sz w:val="16"/>
                <w:szCs w:val="16"/>
              </w:rPr>
            </w:pPr>
            <w:r w:rsidRPr="0062027B">
              <w:rPr>
                <w:sz w:val="16"/>
                <w:szCs w:val="16"/>
              </w:rPr>
              <w:t>1410500000</w:t>
            </w:r>
          </w:p>
        </w:tc>
        <w:tc>
          <w:tcPr>
            <w:tcW w:w="591" w:type="dxa"/>
            <w:tcBorders>
              <w:top w:val="nil"/>
              <w:left w:val="nil"/>
              <w:bottom w:val="single" w:sz="4" w:space="0" w:color="auto"/>
              <w:right w:val="single" w:sz="4" w:space="0" w:color="auto"/>
            </w:tcBorders>
            <w:shd w:val="clear" w:color="000000" w:fill="FFFFFF"/>
            <w:noWrap/>
            <w:vAlign w:val="bottom"/>
            <w:hideMark/>
          </w:tcPr>
          <w:p w14:paraId="66462E9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D766F69" w14:textId="77777777" w:rsidR="0062027B" w:rsidRPr="0062027B" w:rsidRDefault="0062027B" w:rsidP="0062027B">
            <w:pPr>
              <w:jc w:val="center"/>
              <w:rPr>
                <w:sz w:val="16"/>
                <w:szCs w:val="16"/>
              </w:rPr>
            </w:pPr>
            <w:r w:rsidRPr="0062027B">
              <w:rPr>
                <w:sz w:val="16"/>
                <w:szCs w:val="16"/>
              </w:rPr>
              <w:t>6 107,39</w:t>
            </w:r>
          </w:p>
        </w:tc>
        <w:tc>
          <w:tcPr>
            <w:tcW w:w="1146" w:type="dxa"/>
            <w:tcBorders>
              <w:top w:val="nil"/>
              <w:left w:val="nil"/>
              <w:bottom w:val="single" w:sz="4" w:space="0" w:color="auto"/>
              <w:right w:val="single" w:sz="4" w:space="0" w:color="auto"/>
            </w:tcBorders>
            <w:shd w:val="clear" w:color="000000" w:fill="FFFFFF"/>
            <w:noWrap/>
            <w:vAlign w:val="bottom"/>
            <w:hideMark/>
          </w:tcPr>
          <w:p w14:paraId="339CE21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49A691E" w14:textId="77777777" w:rsidR="0062027B" w:rsidRPr="0062027B" w:rsidRDefault="0062027B" w:rsidP="0062027B">
            <w:pPr>
              <w:jc w:val="center"/>
              <w:rPr>
                <w:sz w:val="16"/>
                <w:szCs w:val="16"/>
              </w:rPr>
            </w:pPr>
            <w:r w:rsidRPr="0062027B">
              <w:rPr>
                <w:sz w:val="16"/>
                <w:szCs w:val="16"/>
              </w:rPr>
              <w:t>0,00</w:t>
            </w:r>
          </w:p>
        </w:tc>
      </w:tr>
      <w:tr w:rsidR="0062027B" w:rsidRPr="0062027B" w14:paraId="398351F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89D5DF" w14:textId="77777777" w:rsidR="0062027B" w:rsidRPr="0062027B" w:rsidRDefault="0062027B" w:rsidP="0062027B">
            <w:pPr>
              <w:rPr>
                <w:sz w:val="16"/>
                <w:szCs w:val="16"/>
              </w:rPr>
            </w:pPr>
            <w:r w:rsidRPr="0062027B">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02" w:type="dxa"/>
            <w:tcBorders>
              <w:top w:val="nil"/>
              <w:left w:val="nil"/>
              <w:bottom w:val="single" w:sz="4" w:space="0" w:color="auto"/>
              <w:right w:val="single" w:sz="4" w:space="0" w:color="auto"/>
            </w:tcBorders>
            <w:shd w:val="clear" w:color="000000" w:fill="FFFFFF"/>
            <w:noWrap/>
            <w:vAlign w:val="bottom"/>
            <w:hideMark/>
          </w:tcPr>
          <w:p w14:paraId="40DE827C"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3340AAE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2E97AA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212E927"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0A87558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4E83BFD" w14:textId="77777777" w:rsidR="0062027B" w:rsidRPr="0062027B" w:rsidRDefault="0062027B" w:rsidP="0062027B">
            <w:pPr>
              <w:jc w:val="center"/>
              <w:rPr>
                <w:sz w:val="16"/>
                <w:szCs w:val="16"/>
              </w:rPr>
            </w:pPr>
            <w:r w:rsidRPr="0062027B">
              <w:rPr>
                <w:sz w:val="16"/>
                <w:szCs w:val="16"/>
              </w:rPr>
              <w:t>105,00</w:t>
            </w:r>
          </w:p>
        </w:tc>
        <w:tc>
          <w:tcPr>
            <w:tcW w:w="1146" w:type="dxa"/>
            <w:tcBorders>
              <w:top w:val="nil"/>
              <w:left w:val="nil"/>
              <w:bottom w:val="single" w:sz="4" w:space="0" w:color="auto"/>
              <w:right w:val="single" w:sz="4" w:space="0" w:color="auto"/>
            </w:tcBorders>
            <w:shd w:val="clear" w:color="000000" w:fill="FFFFFF"/>
            <w:noWrap/>
            <w:vAlign w:val="bottom"/>
            <w:hideMark/>
          </w:tcPr>
          <w:p w14:paraId="5C5211A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37B3A95" w14:textId="77777777" w:rsidR="0062027B" w:rsidRPr="0062027B" w:rsidRDefault="0062027B" w:rsidP="0062027B">
            <w:pPr>
              <w:jc w:val="center"/>
              <w:rPr>
                <w:sz w:val="16"/>
                <w:szCs w:val="16"/>
              </w:rPr>
            </w:pPr>
            <w:r w:rsidRPr="0062027B">
              <w:rPr>
                <w:sz w:val="16"/>
                <w:szCs w:val="16"/>
              </w:rPr>
              <w:t>0,00</w:t>
            </w:r>
          </w:p>
        </w:tc>
      </w:tr>
      <w:tr w:rsidR="0062027B" w:rsidRPr="0062027B" w14:paraId="57A40DF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DEBBFB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827245A"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70AA6C2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505189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F8D7109"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30363CBD"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BC4E9AA" w14:textId="77777777" w:rsidR="0062027B" w:rsidRPr="0062027B" w:rsidRDefault="0062027B" w:rsidP="0062027B">
            <w:pPr>
              <w:jc w:val="center"/>
              <w:rPr>
                <w:sz w:val="16"/>
                <w:szCs w:val="16"/>
              </w:rPr>
            </w:pPr>
            <w:r w:rsidRPr="0062027B">
              <w:rPr>
                <w:sz w:val="16"/>
                <w:szCs w:val="16"/>
              </w:rPr>
              <w:t>105,00</w:t>
            </w:r>
          </w:p>
        </w:tc>
        <w:tc>
          <w:tcPr>
            <w:tcW w:w="1146" w:type="dxa"/>
            <w:tcBorders>
              <w:top w:val="nil"/>
              <w:left w:val="nil"/>
              <w:bottom w:val="single" w:sz="4" w:space="0" w:color="auto"/>
              <w:right w:val="single" w:sz="4" w:space="0" w:color="auto"/>
            </w:tcBorders>
            <w:shd w:val="clear" w:color="000000" w:fill="FFFFFF"/>
            <w:noWrap/>
            <w:vAlign w:val="bottom"/>
            <w:hideMark/>
          </w:tcPr>
          <w:p w14:paraId="3C44F1C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BFC4306" w14:textId="77777777" w:rsidR="0062027B" w:rsidRPr="0062027B" w:rsidRDefault="0062027B" w:rsidP="0062027B">
            <w:pPr>
              <w:jc w:val="center"/>
              <w:rPr>
                <w:sz w:val="16"/>
                <w:szCs w:val="16"/>
              </w:rPr>
            </w:pPr>
            <w:r w:rsidRPr="0062027B">
              <w:rPr>
                <w:sz w:val="16"/>
                <w:szCs w:val="16"/>
              </w:rPr>
              <w:t>0,00</w:t>
            </w:r>
          </w:p>
        </w:tc>
      </w:tr>
      <w:tr w:rsidR="0062027B" w:rsidRPr="0062027B" w14:paraId="4FD3D80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BB81C23" w14:textId="77777777" w:rsidR="0062027B" w:rsidRPr="0062027B" w:rsidRDefault="0062027B" w:rsidP="0062027B">
            <w:pPr>
              <w:rPr>
                <w:sz w:val="16"/>
                <w:szCs w:val="16"/>
              </w:rPr>
            </w:pPr>
            <w:r w:rsidRPr="0062027B">
              <w:rPr>
                <w:sz w:val="16"/>
                <w:szCs w:val="16"/>
              </w:rPr>
              <w:t>Реализация инициативного проекта за счет внебюджетных источников (Обустройство автобусных остановок в селе Кочубеевском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11C4407"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646AAE2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BA8513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34030D3" w14:textId="77777777" w:rsidR="0062027B" w:rsidRPr="0062027B" w:rsidRDefault="0062027B" w:rsidP="0062027B">
            <w:pPr>
              <w:jc w:val="center"/>
              <w:rPr>
                <w:sz w:val="16"/>
                <w:szCs w:val="16"/>
              </w:rPr>
            </w:pPr>
            <w:r w:rsidRPr="0062027B">
              <w:rPr>
                <w:sz w:val="16"/>
                <w:szCs w:val="16"/>
              </w:rPr>
              <w:t>141052ИП60</w:t>
            </w:r>
          </w:p>
        </w:tc>
        <w:tc>
          <w:tcPr>
            <w:tcW w:w="591" w:type="dxa"/>
            <w:tcBorders>
              <w:top w:val="nil"/>
              <w:left w:val="nil"/>
              <w:bottom w:val="single" w:sz="4" w:space="0" w:color="auto"/>
              <w:right w:val="single" w:sz="4" w:space="0" w:color="auto"/>
            </w:tcBorders>
            <w:shd w:val="clear" w:color="000000" w:fill="FFFFFF"/>
            <w:noWrap/>
            <w:vAlign w:val="bottom"/>
            <w:hideMark/>
          </w:tcPr>
          <w:p w14:paraId="409DEF1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5E9F012" w14:textId="77777777" w:rsidR="0062027B" w:rsidRPr="0062027B" w:rsidRDefault="0062027B" w:rsidP="0062027B">
            <w:pPr>
              <w:jc w:val="center"/>
              <w:rPr>
                <w:sz w:val="16"/>
                <w:szCs w:val="16"/>
              </w:rPr>
            </w:pPr>
            <w:r w:rsidRPr="0062027B">
              <w:rPr>
                <w:sz w:val="16"/>
                <w:szCs w:val="16"/>
              </w:rPr>
              <w:t>642,85</w:t>
            </w:r>
          </w:p>
        </w:tc>
        <w:tc>
          <w:tcPr>
            <w:tcW w:w="1146" w:type="dxa"/>
            <w:tcBorders>
              <w:top w:val="nil"/>
              <w:left w:val="nil"/>
              <w:bottom w:val="single" w:sz="4" w:space="0" w:color="auto"/>
              <w:right w:val="single" w:sz="4" w:space="0" w:color="auto"/>
            </w:tcBorders>
            <w:shd w:val="clear" w:color="000000" w:fill="FFFFFF"/>
            <w:noWrap/>
            <w:vAlign w:val="bottom"/>
            <w:hideMark/>
          </w:tcPr>
          <w:p w14:paraId="7AAB842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0FAC7E8" w14:textId="77777777" w:rsidR="0062027B" w:rsidRPr="0062027B" w:rsidRDefault="0062027B" w:rsidP="0062027B">
            <w:pPr>
              <w:jc w:val="center"/>
              <w:rPr>
                <w:sz w:val="16"/>
                <w:szCs w:val="16"/>
              </w:rPr>
            </w:pPr>
            <w:r w:rsidRPr="0062027B">
              <w:rPr>
                <w:sz w:val="16"/>
                <w:szCs w:val="16"/>
              </w:rPr>
              <w:t>0,00</w:t>
            </w:r>
          </w:p>
        </w:tc>
      </w:tr>
      <w:tr w:rsidR="0062027B" w:rsidRPr="0062027B" w14:paraId="6A85F00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D13B96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8BD2A24"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1C0692F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34149E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ABBF409" w14:textId="77777777" w:rsidR="0062027B" w:rsidRPr="0062027B" w:rsidRDefault="0062027B" w:rsidP="0062027B">
            <w:pPr>
              <w:jc w:val="center"/>
              <w:rPr>
                <w:sz w:val="16"/>
                <w:szCs w:val="16"/>
              </w:rPr>
            </w:pPr>
            <w:r w:rsidRPr="0062027B">
              <w:rPr>
                <w:sz w:val="16"/>
                <w:szCs w:val="16"/>
              </w:rPr>
              <w:t>141052ИП60</w:t>
            </w:r>
          </w:p>
        </w:tc>
        <w:tc>
          <w:tcPr>
            <w:tcW w:w="591" w:type="dxa"/>
            <w:tcBorders>
              <w:top w:val="nil"/>
              <w:left w:val="nil"/>
              <w:bottom w:val="single" w:sz="4" w:space="0" w:color="auto"/>
              <w:right w:val="single" w:sz="4" w:space="0" w:color="auto"/>
            </w:tcBorders>
            <w:shd w:val="clear" w:color="000000" w:fill="FFFFFF"/>
            <w:noWrap/>
            <w:vAlign w:val="bottom"/>
            <w:hideMark/>
          </w:tcPr>
          <w:p w14:paraId="578DD90E"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7CCDB7A" w14:textId="77777777" w:rsidR="0062027B" w:rsidRPr="0062027B" w:rsidRDefault="0062027B" w:rsidP="0062027B">
            <w:pPr>
              <w:jc w:val="center"/>
              <w:rPr>
                <w:sz w:val="16"/>
                <w:szCs w:val="16"/>
              </w:rPr>
            </w:pPr>
            <w:r w:rsidRPr="0062027B">
              <w:rPr>
                <w:sz w:val="16"/>
                <w:szCs w:val="16"/>
              </w:rPr>
              <w:t>642,85</w:t>
            </w:r>
          </w:p>
        </w:tc>
        <w:tc>
          <w:tcPr>
            <w:tcW w:w="1146" w:type="dxa"/>
            <w:tcBorders>
              <w:top w:val="nil"/>
              <w:left w:val="nil"/>
              <w:bottom w:val="single" w:sz="4" w:space="0" w:color="auto"/>
              <w:right w:val="single" w:sz="4" w:space="0" w:color="auto"/>
            </w:tcBorders>
            <w:shd w:val="clear" w:color="000000" w:fill="FFFFFF"/>
            <w:noWrap/>
            <w:vAlign w:val="bottom"/>
            <w:hideMark/>
          </w:tcPr>
          <w:p w14:paraId="090CDF0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DD4747E" w14:textId="77777777" w:rsidR="0062027B" w:rsidRPr="0062027B" w:rsidRDefault="0062027B" w:rsidP="0062027B">
            <w:pPr>
              <w:jc w:val="center"/>
              <w:rPr>
                <w:sz w:val="16"/>
                <w:szCs w:val="16"/>
              </w:rPr>
            </w:pPr>
            <w:r w:rsidRPr="0062027B">
              <w:rPr>
                <w:sz w:val="16"/>
                <w:szCs w:val="16"/>
              </w:rPr>
              <w:t>0,00</w:t>
            </w:r>
          </w:p>
        </w:tc>
      </w:tr>
      <w:tr w:rsidR="0062027B" w:rsidRPr="0062027B" w14:paraId="2908FD3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F55DF63" w14:textId="77777777" w:rsidR="0062027B" w:rsidRPr="0062027B" w:rsidRDefault="0062027B" w:rsidP="0062027B">
            <w:pPr>
              <w:rPr>
                <w:sz w:val="16"/>
                <w:szCs w:val="16"/>
              </w:rPr>
            </w:pPr>
            <w:r w:rsidRPr="0062027B">
              <w:rPr>
                <w:sz w:val="16"/>
                <w:szCs w:val="16"/>
              </w:rPr>
              <w:t>Реализация инициативного проекта за счет внебюджетных источников (Устройство бадминтонной площадки в селе Кочубеевском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C679E34"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7E2CDE1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A5046B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4B48204" w14:textId="77777777" w:rsidR="0062027B" w:rsidRPr="0062027B" w:rsidRDefault="0062027B" w:rsidP="0062027B">
            <w:pPr>
              <w:jc w:val="center"/>
              <w:rPr>
                <w:sz w:val="16"/>
                <w:szCs w:val="16"/>
              </w:rPr>
            </w:pPr>
            <w:r w:rsidRPr="0062027B">
              <w:rPr>
                <w:sz w:val="16"/>
                <w:szCs w:val="16"/>
              </w:rPr>
              <w:t>141052ИП70</w:t>
            </w:r>
          </w:p>
        </w:tc>
        <w:tc>
          <w:tcPr>
            <w:tcW w:w="591" w:type="dxa"/>
            <w:tcBorders>
              <w:top w:val="nil"/>
              <w:left w:val="nil"/>
              <w:bottom w:val="single" w:sz="4" w:space="0" w:color="auto"/>
              <w:right w:val="single" w:sz="4" w:space="0" w:color="auto"/>
            </w:tcBorders>
            <w:shd w:val="clear" w:color="000000" w:fill="FFFFFF"/>
            <w:noWrap/>
            <w:vAlign w:val="bottom"/>
            <w:hideMark/>
          </w:tcPr>
          <w:p w14:paraId="6BEC902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D62BA39" w14:textId="77777777" w:rsidR="0062027B" w:rsidRPr="0062027B" w:rsidRDefault="0062027B" w:rsidP="0062027B">
            <w:pPr>
              <w:jc w:val="center"/>
              <w:rPr>
                <w:sz w:val="16"/>
                <w:szCs w:val="16"/>
              </w:rPr>
            </w:pPr>
            <w:r w:rsidRPr="0062027B">
              <w:rPr>
                <w:sz w:val="16"/>
                <w:szCs w:val="16"/>
              </w:rPr>
              <w:t>469,15</w:t>
            </w:r>
          </w:p>
        </w:tc>
        <w:tc>
          <w:tcPr>
            <w:tcW w:w="1146" w:type="dxa"/>
            <w:tcBorders>
              <w:top w:val="nil"/>
              <w:left w:val="nil"/>
              <w:bottom w:val="single" w:sz="4" w:space="0" w:color="auto"/>
              <w:right w:val="single" w:sz="4" w:space="0" w:color="auto"/>
            </w:tcBorders>
            <w:shd w:val="clear" w:color="000000" w:fill="FFFFFF"/>
            <w:noWrap/>
            <w:vAlign w:val="bottom"/>
            <w:hideMark/>
          </w:tcPr>
          <w:p w14:paraId="7F8F145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F0D3723" w14:textId="77777777" w:rsidR="0062027B" w:rsidRPr="0062027B" w:rsidRDefault="0062027B" w:rsidP="0062027B">
            <w:pPr>
              <w:jc w:val="center"/>
              <w:rPr>
                <w:sz w:val="16"/>
                <w:szCs w:val="16"/>
              </w:rPr>
            </w:pPr>
            <w:r w:rsidRPr="0062027B">
              <w:rPr>
                <w:sz w:val="16"/>
                <w:szCs w:val="16"/>
              </w:rPr>
              <w:t>0,00</w:t>
            </w:r>
          </w:p>
        </w:tc>
      </w:tr>
      <w:tr w:rsidR="0062027B" w:rsidRPr="0062027B" w14:paraId="4B767E4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8E766C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05F79F3"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29D630F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920B3A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6997559" w14:textId="77777777" w:rsidR="0062027B" w:rsidRPr="0062027B" w:rsidRDefault="0062027B" w:rsidP="0062027B">
            <w:pPr>
              <w:jc w:val="center"/>
              <w:rPr>
                <w:sz w:val="16"/>
                <w:szCs w:val="16"/>
              </w:rPr>
            </w:pPr>
            <w:r w:rsidRPr="0062027B">
              <w:rPr>
                <w:sz w:val="16"/>
                <w:szCs w:val="16"/>
              </w:rPr>
              <w:t>141052ИП70</w:t>
            </w:r>
          </w:p>
        </w:tc>
        <w:tc>
          <w:tcPr>
            <w:tcW w:w="591" w:type="dxa"/>
            <w:tcBorders>
              <w:top w:val="nil"/>
              <w:left w:val="nil"/>
              <w:bottom w:val="single" w:sz="4" w:space="0" w:color="auto"/>
              <w:right w:val="single" w:sz="4" w:space="0" w:color="auto"/>
            </w:tcBorders>
            <w:shd w:val="clear" w:color="000000" w:fill="FFFFFF"/>
            <w:noWrap/>
            <w:vAlign w:val="bottom"/>
            <w:hideMark/>
          </w:tcPr>
          <w:p w14:paraId="1837A316"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9784EF9" w14:textId="77777777" w:rsidR="0062027B" w:rsidRPr="0062027B" w:rsidRDefault="0062027B" w:rsidP="0062027B">
            <w:pPr>
              <w:jc w:val="center"/>
              <w:rPr>
                <w:sz w:val="16"/>
                <w:szCs w:val="16"/>
              </w:rPr>
            </w:pPr>
            <w:r w:rsidRPr="0062027B">
              <w:rPr>
                <w:sz w:val="16"/>
                <w:szCs w:val="16"/>
              </w:rPr>
              <w:t>469,15</w:t>
            </w:r>
          </w:p>
        </w:tc>
        <w:tc>
          <w:tcPr>
            <w:tcW w:w="1146" w:type="dxa"/>
            <w:tcBorders>
              <w:top w:val="nil"/>
              <w:left w:val="nil"/>
              <w:bottom w:val="single" w:sz="4" w:space="0" w:color="auto"/>
              <w:right w:val="single" w:sz="4" w:space="0" w:color="auto"/>
            </w:tcBorders>
            <w:shd w:val="clear" w:color="000000" w:fill="FFFFFF"/>
            <w:noWrap/>
            <w:vAlign w:val="bottom"/>
            <w:hideMark/>
          </w:tcPr>
          <w:p w14:paraId="077A60F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CE72B56" w14:textId="77777777" w:rsidR="0062027B" w:rsidRPr="0062027B" w:rsidRDefault="0062027B" w:rsidP="0062027B">
            <w:pPr>
              <w:jc w:val="center"/>
              <w:rPr>
                <w:sz w:val="16"/>
                <w:szCs w:val="16"/>
              </w:rPr>
            </w:pPr>
            <w:r w:rsidRPr="0062027B">
              <w:rPr>
                <w:sz w:val="16"/>
                <w:szCs w:val="16"/>
              </w:rPr>
              <w:t>0,00</w:t>
            </w:r>
          </w:p>
        </w:tc>
      </w:tr>
      <w:tr w:rsidR="0062027B" w:rsidRPr="0062027B" w14:paraId="6B69D4F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BD62868" w14:textId="77777777" w:rsidR="0062027B" w:rsidRPr="0062027B" w:rsidRDefault="0062027B" w:rsidP="0062027B">
            <w:pPr>
              <w:rPr>
                <w:sz w:val="16"/>
                <w:szCs w:val="16"/>
              </w:rPr>
            </w:pPr>
            <w:r w:rsidRPr="0062027B">
              <w:rPr>
                <w:sz w:val="16"/>
                <w:szCs w:val="16"/>
              </w:rPr>
              <w:t>Реализация инициативного проекта (Обустройство автобусных остановок в селе Кочубеевском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1D8D861"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76F1B65C"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1EDDF5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D9CBC3C" w14:textId="77777777" w:rsidR="0062027B" w:rsidRPr="0062027B" w:rsidRDefault="0062027B" w:rsidP="0062027B">
            <w:pPr>
              <w:jc w:val="center"/>
              <w:rPr>
                <w:sz w:val="16"/>
                <w:szCs w:val="16"/>
              </w:rPr>
            </w:pPr>
            <w:r w:rsidRPr="0062027B">
              <w:rPr>
                <w:sz w:val="16"/>
                <w:szCs w:val="16"/>
              </w:rPr>
              <w:t>14105SИП60</w:t>
            </w:r>
          </w:p>
        </w:tc>
        <w:tc>
          <w:tcPr>
            <w:tcW w:w="591" w:type="dxa"/>
            <w:tcBorders>
              <w:top w:val="nil"/>
              <w:left w:val="nil"/>
              <w:bottom w:val="single" w:sz="4" w:space="0" w:color="auto"/>
              <w:right w:val="single" w:sz="4" w:space="0" w:color="auto"/>
            </w:tcBorders>
            <w:shd w:val="clear" w:color="000000" w:fill="FFFFFF"/>
            <w:noWrap/>
            <w:vAlign w:val="bottom"/>
            <w:hideMark/>
          </w:tcPr>
          <w:p w14:paraId="50EDF7C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448618B" w14:textId="77777777" w:rsidR="0062027B" w:rsidRPr="0062027B" w:rsidRDefault="0062027B" w:rsidP="0062027B">
            <w:pPr>
              <w:jc w:val="center"/>
              <w:rPr>
                <w:sz w:val="16"/>
                <w:szCs w:val="16"/>
              </w:rPr>
            </w:pPr>
            <w:r w:rsidRPr="0062027B">
              <w:rPr>
                <w:sz w:val="16"/>
                <w:szCs w:val="16"/>
              </w:rPr>
              <w:t>3 149,03</w:t>
            </w:r>
          </w:p>
        </w:tc>
        <w:tc>
          <w:tcPr>
            <w:tcW w:w="1146" w:type="dxa"/>
            <w:tcBorders>
              <w:top w:val="nil"/>
              <w:left w:val="nil"/>
              <w:bottom w:val="single" w:sz="4" w:space="0" w:color="auto"/>
              <w:right w:val="single" w:sz="4" w:space="0" w:color="auto"/>
            </w:tcBorders>
            <w:shd w:val="clear" w:color="000000" w:fill="FFFFFF"/>
            <w:noWrap/>
            <w:vAlign w:val="bottom"/>
            <w:hideMark/>
          </w:tcPr>
          <w:p w14:paraId="77D2E4D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0A0FF2A" w14:textId="77777777" w:rsidR="0062027B" w:rsidRPr="0062027B" w:rsidRDefault="0062027B" w:rsidP="0062027B">
            <w:pPr>
              <w:jc w:val="center"/>
              <w:rPr>
                <w:sz w:val="16"/>
                <w:szCs w:val="16"/>
              </w:rPr>
            </w:pPr>
            <w:r w:rsidRPr="0062027B">
              <w:rPr>
                <w:sz w:val="16"/>
                <w:szCs w:val="16"/>
              </w:rPr>
              <w:t>0,00</w:t>
            </w:r>
          </w:p>
        </w:tc>
      </w:tr>
      <w:tr w:rsidR="0062027B" w:rsidRPr="0062027B" w14:paraId="71136B5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61CA295"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39622A5"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51BBD8B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E7627A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5DCABA2" w14:textId="77777777" w:rsidR="0062027B" w:rsidRPr="0062027B" w:rsidRDefault="0062027B" w:rsidP="0062027B">
            <w:pPr>
              <w:jc w:val="center"/>
              <w:rPr>
                <w:sz w:val="16"/>
                <w:szCs w:val="16"/>
              </w:rPr>
            </w:pPr>
            <w:r w:rsidRPr="0062027B">
              <w:rPr>
                <w:sz w:val="16"/>
                <w:szCs w:val="16"/>
              </w:rPr>
              <w:t>14105SИП60</w:t>
            </w:r>
          </w:p>
        </w:tc>
        <w:tc>
          <w:tcPr>
            <w:tcW w:w="591" w:type="dxa"/>
            <w:tcBorders>
              <w:top w:val="nil"/>
              <w:left w:val="nil"/>
              <w:bottom w:val="single" w:sz="4" w:space="0" w:color="auto"/>
              <w:right w:val="single" w:sz="4" w:space="0" w:color="auto"/>
            </w:tcBorders>
            <w:shd w:val="clear" w:color="000000" w:fill="FFFFFF"/>
            <w:noWrap/>
            <w:vAlign w:val="bottom"/>
            <w:hideMark/>
          </w:tcPr>
          <w:p w14:paraId="7DB11787"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DE0804B" w14:textId="77777777" w:rsidR="0062027B" w:rsidRPr="0062027B" w:rsidRDefault="0062027B" w:rsidP="0062027B">
            <w:pPr>
              <w:jc w:val="center"/>
              <w:rPr>
                <w:sz w:val="16"/>
                <w:szCs w:val="16"/>
              </w:rPr>
            </w:pPr>
            <w:r w:rsidRPr="0062027B">
              <w:rPr>
                <w:sz w:val="16"/>
                <w:szCs w:val="16"/>
              </w:rPr>
              <w:t>3 149,03</w:t>
            </w:r>
          </w:p>
        </w:tc>
        <w:tc>
          <w:tcPr>
            <w:tcW w:w="1146" w:type="dxa"/>
            <w:tcBorders>
              <w:top w:val="nil"/>
              <w:left w:val="nil"/>
              <w:bottom w:val="single" w:sz="4" w:space="0" w:color="auto"/>
              <w:right w:val="single" w:sz="4" w:space="0" w:color="auto"/>
            </w:tcBorders>
            <w:shd w:val="clear" w:color="000000" w:fill="FFFFFF"/>
            <w:noWrap/>
            <w:vAlign w:val="bottom"/>
            <w:hideMark/>
          </w:tcPr>
          <w:p w14:paraId="78A6869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786951E" w14:textId="77777777" w:rsidR="0062027B" w:rsidRPr="0062027B" w:rsidRDefault="0062027B" w:rsidP="0062027B">
            <w:pPr>
              <w:jc w:val="center"/>
              <w:rPr>
                <w:sz w:val="16"/>
                <w:szCs w:val="16"/>
              </w:rPr>
            </w:pPr>
            <w:r w:rsidRPr="0062027B">
              <w:rPr>
                <w:sz w:val="16"/>
                <w:szCs w:val="16"/>
              </w:rPr>
              <w:t>0,00</w:t>
            </w:r>
          </w:p>
        </w:tc>
      </w:tr>
      <w:tr w:rsidR="0062027B" w:rsidRPr="0062027B" w14:paraId="36A7A4E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10A322A" w14:textId="77777777" w:rsidR="0062027B" w:rsidRPr="0062027B" w:rsidRDefault="0062027B" w:rsidP="0062027B">
            <w:pPr>
              <w:rPr>
                <w:sz w:val="16"/>
                <w:szCs w:val="16"/>
              </w:rPr>
            </w:pPr>
            <w:r w:rsidRPr="0062027B">
              <w:rPr>
                <w:sz w:val="16"/>
                <w:szCs w:val="16"/>
              </w:rPr>
              <w:t>Реализация инициативного проекта (Устройство бадминтонной площадки в селе Кочубеевском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F334069"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7C3ADD1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94109E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F26E76C" w14:textId="77777777" w:rsidR="0062027B" w:rsidRPr="0062027B" w:rsidRDefault="0062027B" w:rsidP="0062027B">
            <w:pPr>
              <w:jc w:val="center"/>
              <w:rPr>
                <w:sz w:val="16"/>
                <w:szCs w:val="16"/>
              </w:rPr>
            </w:pPr>
            <w:r w:rsidRPr="0062027B">
              <w:rPr>
                <w:sz w:val="16"/>
                <w:szCs w:val="16"/>
              </w:rPr>
              <w:t>14105SИП70</w:t>
            </w:r>
          </w:p>
        </w:tc>
        <w:tc>
          <w:tcPr>
            <w:tcW w:w="591" w:type="dxa"/>
            <w:tcBorders>
              <w:top w:val="nil"/>
              <w:left w:val="nil"/>
              <w:bottom w:val="single" w:sz="4" w:space="0" w:color="auto"/>
              <w:right w:val="single" w:sz="4" w:space="0" w:color="auto"/>
            </w:tcBorders>
            <w:shd w:val="clear" w:color="000000" w:fill="FFFFFF"/>
            <w:noWrap/>
            <w:vAlign w:val="bottom"/>
            <w:hideMark/>
          </w:tcPr>
          <w:p w14:paraId="2288ECB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9EE9B3F" w14:textId="77777777" w:rsidR="0062027B" w:rsidRPr="0062027B" w:rsidRDefault="0062027B" w:rsidP="0062027B">
            <w:pPr>
              <w:jc w:val="center"/>
              <w:rPr>
                <w:sz w:val="16"/>
                <w:szCs w:val="16"/>
              </w:rPr>
            </w:pPr>
            <w:r w:rsidRPr="0062027B">
              <w:rPr>
                <w:sz w:val="16"/>
                <w:szCs w:val="16"/>
              </w:rPr>
              <w:t>1 741,36</w:t>
            </w:r>
          </w:p>
        </w:tc>
        <w:tc>
          <w:tcPr>
            <w:tcW w:w="1146" w:type="dxa"/>
            <w:tcBorders>
              <w:top w:val="nil"/>
              <w:left w:val="nil"/>
              <w:bottom w:val="single" w:sz="4" w:space="0" w:color="auto"/>
              <w:right w:val="single" w:sz="4" w:space="0" w:color="auto"/>
            </w:tcBorders>
            <w:shd w:val="clear" w:color="000000" w:fill="FFFFFF"/>
            <w:noWrap/>
            <w:vAlign w:val="bottom"/>
            <w:hideMark/>
          </w:tcPr>
          <w:p w14:paraId="51C6AD8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DFB242D" w14:textId="77777777" w:rsidR="0062027B" w:rsidRPr="0062027B" w:rsidRDefault="0062027B" w:rsidP="0062027B">
            <w:pPr>
              <w:jc w:val="center"/>
              <w:rPr>
                <w:sz w:val="16"/>
                <w:szCs w:val="16"/>
              </w:rPr>
            </w:pPr>
            <w:r w:rsidRPr="0062027B">
              <w:rPr>
                <w:sz w:val="16"/>
                <w:szCs w:val="16"/>
              </w:rPr>
              <w:t>0,00</w:t>
            </w:r>
          </w:p>
        </w:tc>
      </w:tr>
      <w:tr w:rsidR="0062027B" w:rsidRPr="0062027B" w14:paraId="21EB80A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86EABA7"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8BC0F2B"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519EB4D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08D971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2EA4384" w14:textId="77777777" w:rsidR="0062027B" w:rsidRPr="0062027B" w:rsidRDefault="0062027B" w:rsidP="0062027B">
            <w:pPr>
              <w:jc w:val="center"/>
              <w:rPr>
                <w:sz w:val="16"/>
                <w:szCs w:val="16"/>
              </w:rPr>
            </w:pPr>
            <w:r w:rsidRPr="0062027B">
              <w:rPr>
                <w:sz w:val="16"/>
                <w:szCs w:val="16"/>
              </w:rPr>
              <w:t>14105SИП70</w:t>
            </w:r>
          </w:p>
        </w:tc>
        <w:tc>
          <w:tcPr>
            <w:tcW w:w="591" w:type="dxa"/>
            <w:tcBorders>
              <w:top w:val="nil"/>
              <w:left w:val="nil"/>
              <w:bottom w:val="single" w:sz="4" w:space="0" w:color="auto"/>
              <w:right w:val="single" w:sz="4" w:space="0" w:color="auto"/>
            </w:tcBorders>
            <w:shd w:val="clear" w:color="000000" w:fill="FFFFFF"/>
            <w:noWrap/>
            <w:vAlign w:val="bottom"/>
            <w:hideMark/>
          </w:tcPr>
          <w:p w14:paraId="502D09F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AE397CD" w14:textId="77777777" w:rsidR="0062027B" w:rsidRPr="0062027B" w:rsidRDefault="0062027B" w:rsidP="0062027B">
            <w:pPr>
              <w:jc w:val="center"/>
              <w:rPr>
                <w:sz w:val="16"/>
                <w:szCs w:val="16"/>
              </w:rPr>
            </w:pPr>
            <w:r w:rsidRPr="0062027B">
              <w:rPr>
                <w:sz w:val="16"/>
                <w:szCs w:val="16"/>
              </w:rPr>
              <w:t>1 741,36</w:t>
            </w:r>
          </w:p>
        </w:tc>
        <w:tc>
          <w:tcPr>
            <w:tcW w:w="1146" w:type="dxa"/>
            <w:tcBorders>
              <w:top w:val="nil"/>
              <w:left w:val="nil"/>
              <w:bottom w:val="single" w:sz="4" w:space="0" w:color="auto"/>
              <w:right w:val="single" w:sz="4" w:space="0" w:color="auto"/>
            </w:tcBorders>
            <w:shd w:val="clear" w:color="000000" w:fill="FFFFFF"/>
            <w:noWrap/>
            <w:vAlign w:val="bottom"/>
            <w:hideMark/>
          </w:tcPr>
          <w:p w14:paraId="38437C3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0016E27" w14:textId="77777777" w:rsidR="0062027B" w:rsidRPr="0062027B" w:rsidRDefault="0062027B" w:rsidP="0062027B">
            <w:pPr>
              <w:jc w:val="center"/>
              <w:rPr>
                <w:sz w:val="16"/>
                <w:szCs w:val="16"/>
              </w:rPr>
            </w:pPr>
            <w:r w:rsidRPr="0062027B">
              <w:rPr>
                <w:sz w:val="16"/>
                <w:szCs w:val="16"/>
              </w:rPr>
              <w:t>0,00</w:t>
            </w:r>
          </w:p>
        </w:tc>
      </w:tr>
      <w:tr w:rsidR="0062027B" w:rsidRPr="0062027B" w14:paraId="2FEDFB5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2B40A4B" w14:textId="77777777" w:rsidR="0062027B" w:rsidRPr="0062027B" w:rsidRDefault="0062027B" w:rsidP="0062027B">
            <w:pPr>
              <w:rPr>
                <w:sz w:val="16"/>
                <w:szCs w:val="16"/>
              </w:rPr>
            </w:pPr>
            <w:r w:rsidRPr="0062027B">
              <w:rPr>
                <w:sz w:val="16"/>
                <w:szCs w:val="16"/>
              </w:rPr>
              <w:t>Муниципальная программа "Формирование современной городской среды"</w:t>
            </w:r>
          </w:p>
        </w:tc>
        <w:tc>
          <w:tcPr>
            <w:tcW w:w="602" w:type="dxa"/>
            <w:tcBorders>
              <w:top w:val="nil"/>
              <w:left w:val="nil"/>
              <w:bottom w:val="single" w:sz="4" w:space="0" w:color="auto"/>
              <w:right w:val="single" w:sz="4" w:space="0" w:color="auto"/>
            </w:tcBorders>
            <w:shd w:val="clear" w:color="000000" w:fill="FFFFFF"/>
            <w:noWrap/>
            <w:vAlign w:val="bottom"/>
            <w:hideMark/>
          </w:tcPr>
          <w:p w14:paraId="2FFBC7D9"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692E992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BB7999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D8CC0FA" w14:textId="77777777" w:rsidR="0062027B" w:rsidRPr="0062027B" w:rsidRDefault="0062027B" w:rsidP="0062027B">
            <w:pPr>
              <w:jc w:val="center"/>
              <w:rPr>
                <w:sz w:val="16"/>
                <w:szCs w:val="16"/>
              </w:rPr>
            </w:pPr>
            <w:r w:rsidRPr="0062027B">
              <w:rPr>
                <w:sz w:val="16"/>
                <w:szCs w:val="16"/>
              </w:rPr>
              <w:t>1600000000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BD3FF5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EF7F2F1" w14:textId="77777777" w:rsidR="0062027B" w:rsidRPr="0062027B" w:rsidRDefault="0062027B" w:rsidP="0062027B">
            <w:pPr>
              <w:jc w:val="center"/>
              <w:rPr>
                <w:sz w:val="16"/>
                <w:szCs w:val="16"/>
              </w:rPr>
            </w:pPr>
            <w:r w:rsidRPr="0062027B">
              <w:rPr>
                <w:sz w:val="16"/>
                <w:szCs w:val="16"/>
              </w:rPr>
              <w:t>19 031,92</w:t>
            </w:r>
          </w:p>
        </w:tc>
        <w:tc>
          <w:tcPr>
            <w:tcW w:w="1146" w:type="dxa"/>
            <w:tcBorders>
              <w:top w:val="nil"/>
              <w:left w:val="nil"/>
              <w:bottom w:val="single" w:sz="4" w:space="0" w:color="auto"/>
              <w:right w:val="single" w:sz="4" w:space="0" w:color="auto"/>
            </w:tcBorders>
            <w:shd w:val="clear" w:color="000000" w:fill="FFFFFF"/>
            <w:noWrap/>
            <w:vAlign w:val="bottom"/>
            <w:hideMark/>
          </w:tcPr>
          <w:p w14:paraId="492FD9E6" w14:textId="77777777" w:rsidR="0062027B" w:rsidRPr="0062027B" w:rsidRDefault="0062027B" w:rsidP="0062027B">
            <w:pPr>
              <w:jc w:val="center"/>
              <w:rPr>
                <w:sz w:val="16"/>
                <w:szCs w:val="16"/>
              </w:rPr>
            </w:pPr>
            <w:r w:rsidRPr="0062027B">
              <w:rPr>
                <w:sz w:val="16"/>
                <w:szCs w:val="16"/>
              </w:rPr>
              <w:t>25 000,00</w:t>
            </w:r>
          </w:p>
        </w:tc>
        <w:tc>
          <w:tcPr>
            <w:tcW w:w="1240" w:type="dxa"/>
            <w:tcBorders>
              <w:top w:val="nil"/>
              <w:left w:val="nil"/>
              <w:bottom w:val="single" w:sz="4" w:space="0" w:color="auto"/>
              <w:right w:val="single" w:sz="4" w:space="0" w:color="auto"/>
            </w:tcBorders>
            <w:shd w:val="clear" w:color="000000" w:fill="FFFFFF"/>
            <w:noWrap/>
            <w:vAlign w:val="bottom"/>
            <w:hideMark/>
          </w:tcPr>
          <w:p w14:paraId="4BC717EF" w14:textId="77777777" w:rsidR="0062027B" w:rsidRPr="0062027B" w:rsidRDefault="0062027B" w:rsidP="0062027B">
            <w:pPr>
              <w:jc w:val="center"/>
              <w:rPr>
                <w:sz w:val="16"/>
                <w:szCs w:val="16"/>
              </w:rPr>
            </w:pPr>
            <w:r w:rsidRPr="0062027B">
              <w:rPr>
                <w:sz w:val="16"/>
                <w:szCs w:val="16"/>
              </w:rPr>
              <w:t>0,00</w:t>
            </w:r>
          </w:p>
        </w:tc>
      </w:tr>
      <w:tr w:rsidR="0062027B" w:rsidRPr="0062027B" w14:paraId="35E600B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7CF6E47" w14:textId="77777777" w:rsidR="0062027B" w:rsidRPr="0062027B" w:rsidRDefault="0062027B" w:rsidP="0062027B">
            <w:pPr>
              <w:rPr>
                <w:sz w:val="16"/>
                <w:szCs w:val="16"/>
              </w:rPr>
            </w:pPr>
            <w:r w:rsidRPr="0062027B">
              <w:rPr>
                <w:sz w:val="16"/>
                <w:szCs w:val="16"/>
              </w:rPr>
              <w:t>Подпрограмма "Формирование и развитие комфортной городской среды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BC66C70"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163AEBF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D7A3B9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54BFA4D" w14:textId="77777777" w:rsidR="0062027B" w:rsidRPr="0062027B" w:rsidRDefault="0062027B" w:rsidP="0062027B">
            <w:pPr>
              <w:jc w:val="center"/>
              <w:rPr>
                <w:sz w:val="16"/>
                <w:szCs w:val="16"/>
              </w:rPr>
            </w:pPr>
            <w:r w:rsidRPr="0062027B">
              <w:rPr>
                <w:sz w:val="16"/>
                <w:szCs w:val="16"/>
              </w:rPr>
              <w:t>1610000000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ECE208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4C2E2F6" w14:textId="77777777" w:rsidR="0062027B" w:rsidRPr="0062027B" w:rsidRDefault="0062027B" w:rsidP="0062027B">
            <w:pPr>
              <w:jc w:val="center"/>
              <w:rPr>
                <w:sz w:val="16"/>
                <w:szCs w:val="16"/>
              </w:rPr>
            </w:pPr>
            <w:r w:rsidRPr="0062027B">
              <w:rPr>
                <w:sz w:val="16"/>
                <w:szCs w:val="16"/>
              </w:rPr>
              <w:t>19 031,92</w:t>
            </w:r>
          </w:p>
        </w:tc>
        <w:tc>
          <w:tcPr>
            <w:tcW w:w="1146" w:type="dxa"/>
            <w:tcBorders>
              <w:top w:val="nil"/>
              <w:left w:val="nil"/>
              <w:bottom w:val="single" w:sz="4" w:space="0" w:color="auto"/>
              <w:right w:val="single" w:sz="4" w:space="0" w:color="auto"/>
            </w:tcBorders>
            <w:shd w:val="clear" w:color="000000" w:fill="FFFFFF"/>
            <w:noWrap/>
            <w:vAlign w:val="bottom"/>
            <w:hideMark/>
          </w:tcPr>
          <w:p w14:paraId="5389E43D" w14:textId="77777777" w:rsidR="0062027B" w:rsidRPr="0062027B" w:rsidRDefault="0062027B" w:rsidP="0062027B">
            <w:pPr>
              <w:jc w:val="center"/>
              <w:rPr>
                <w:sz w:val="16"/>
                <w:szCs w:val="16"/>
              </w:rPr>
            </w:pPr>
            <w:r w:rsidRPr="0062027B">
              <w:rPr>
                <w:sz w:val="16"/>
                <w:szCs w:val="16"/>
              </w:rPr>
              <w:t>25 000,00</w:t>
            </w:r>
          </w:p>
        </w:tc>
        <w:tc>
          <w:tcPr>
            <w:tcW w:w="1240" w:type="dxa"/>
            <w:tcBorders>
              <w:top w:val="nil"/>
              <w:left w:val="nil"/>
              <w:bottom w:val="single" w:sz="4" w:space="0" w:color="auto"/>
              <w:right w:val="single" w:sz="4" w:space="0" w:color="auto"/>
            </w:tcBorders>
            <w:shd w:val="clear" w:color="000000" w:fill="FFFFFF"/>
            <w:noWrap/>
            <w:vAlign w:val="bottom"/>
            <w:hideMark/>
          </w:tcPr>
          <w:p w14:paraId="6C05CF13" w14:textId="77777777" w:rsidR="0062027B" w:rsidRPr="0062027B" w:rsidRDefault="0062027B" w:rsidP="0062027B">
            <w:pPr>
              <w:jc w:val="center"/>
              <w:rPr>
                <w:sz w:val="16"/>
                <w:szCs w:val="16"/>
              </w:rPr>
            </w:pPr>
            <w:r w:rsidRPr="0062027B">
              <w:rPr>
                <w:sz w:val="16"/>
                <w:szCs w:val="16"/>
              </w:rPr>
              <w:t>0,00</w:t>
            </w:r>
          </w:p>
        </w:tc>
      </w:tr>
      <w:tr w:rsidR="0062027B" w:rsidRPr="0062027B" w14:paraId="2FE2D67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3B64D36" w14:textId="77777777" w:rsidR="0062027B" w:rsidRPr="0062027B" w:rsidRDefault="0062027B" w:rsidP="0062027B">
            <w:pPr>
              <w:rPr>
                <w:sz w:val="16"/>
                <w:szCs w:val="16"/>
              </w:rPr>
            </w:pPr>
            <w:r w:rsidRPr="0062027B">
              <w:rPr>
                <w:sz w:val="16"/>
                <w:szCs w:val="16"/>
              </w:rPr>
              <w:t>Основное мероприятие "Реализация мероприятий по формированию комфортной городской среды"</w:t>
            </w:r>
          </w:p>
        </w:tc>
        <w:tc>
          <w:tcPr>
            <w:tcW w:w="602" w:type="dxa"/>
            <w:tcBorders>
              <w:top w:val="nil"/>
              <w:left w:val="nil"/>
              <w:bottom w:val="single" w:sz="4" w:space="0" w:color="auto"/>
              <w:right w:val="single" w:sz="4" w:space="0" w:color="auto"/>
            </w:tcBorders>
            <w:shd w:val="clear" w:color="000000" w:fill="FFFFFF"/>
            <w:noWrap/>
            <w:vAlign w:val="bottom"/>
            <w:hideMark/>
          </w:tcPr>
          <w:p w14:paraId="13BCFD91"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54585B3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CAF7DD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37C1B97" w14:textId="77777777" w:rsidR="0062027B" w:rsidRPr="0062027B" w:rsidRDefault="0062027B" w:rsidP="0062027B">
            <w:pPr>
              <w:jc w:val="center"/>
              <w:rPr>
                <w:sz w:val="16"/>
                <w:szCs w:val="16"/>
              </w:rPr>
            </w:pPr>
            <w:r w:rsidRPr="0062027B">
              <w:rPr>
                <w:sz w:val="16"/>
                <w:szCs w:val="16"/>
              </w:rPr>
              <w:t>1610300000</w:t>
            </w:r>
          </w:p>
        </w:tc>
        <w:tc>
          <w:tcPr>
            <w:tcW w:w="591" w:type="dxa"/>
            <w:tcBorders>
              <w:top w:val="nil"/>
              <w:left w:val="nil"/>
              <w:bottom w:val="single" w:sz="4" w:space="0" w:color="auto"/>
              <w:right w:val="single" w:sz="4" w:space="0" w:color="auto"/>
            </w:tcBorders>
            <w:shd w:val="clear" w:color="000000" w:fill="FFFFFF"/>
            <w:noWrap/>
            <w:vAlign w:val="bottom"/>
            <w:hideMark/>
          </w:tcPr>
          <w:p w14:paraId="5B3B524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DD19478" w14:textId="77777777" w:rsidR="0062027B" w:rsidRPr="0062027B" w:rsidRDefault="0062027B" w:rsidP="0062027B">
            <w:pPr>
              <w:jc w:val="center"/>
              <w:rPr>
                <w:sz w:val="16"/>
                <w:szCs w:val="16"/>
              </w:rPr>
            </w:pPr>
            <w:r w:rsidRPr="0062027B">
              <w:rPr>
                <w:sz w:val="16"/>
                <w:szCs w:val="16"/>
              </w:rPr>
              <w:t>3 800,80</w:t>
            </w:r>
          </w:p>
        </w:tc>
        <w:tc>
          <w:tcPr>
            <w:tcW w:w="1146" w:type="dxa"/>
            <w:tcBorders>
              <w:top w:val="nil"/>
              <w:left w:val="nil"/>
              <w:bottom w:val="single" w:sz="4" w:space="0" w:color="auto"/>
              <w:right w:val="single" w:sz="4" w:space="0" w:color="auto"/>
            </w:tcBorders>
            <w:shd w:val="clear" w:color="000000" w:fill="FFFFFF"/>
            <w:noWrap/>
            <w:vAlign w:val="bottom"/>
            <w:hideMark/>
          </w:tcPr>
          <w:p w14:paraId="3C39650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0E6C366" w14:textId="77777777" w:rsidR="0062027B" w:rsidRPr="0062027B" w:rsidRDefault="0062027B" w:rsidP="0062027B">
            <w:pPr>
              <w:jc w:val="center"/>
              <w:rPr>
                <w:sz w:val="16"/>
                <w:szCs w:val="16"/>
              </w:rPr>
            </w:pPr>
            <w:r w:rsidRPr="0062027B">
              <w:rPr>
                <w:sz w:val="16"/>
                <w:szCs w:val="16"/>
              </w:rPr>
              <w:t>0,00</w:t>
            </w:r>
          </w:p>
        </w:tc>
      </w:tr>
      <w:tr w:rsidR="0062027B" w:rsidRPr="0062027B" w14:paraId="108C3D3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C49F509" w14:textId="77777777" w:rsidR="0062027B" w:rsidRPr="0062027B" w:rsidRDefault="0062027B" w:rsidP="0062027B">
            <w:pPr>
              <w:rPr>
                <w:sz w:val="16"/>
                <w:szCs w:val="16"/>
              </w:rPr>
            </w:pPr>
            <w:r w:rsidRPr="0062027B">
              <w:rPr>
                <w:sz w:val="16"/>
                <w:szCs w:val="16"/>
              </w:rPr>
              <w:t>Расходы на мероприятия по формированию комфортной городской среды вне рамок соглашения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2C4A37E5"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364F1150"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258065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5F7F259" w14:textId="77777777" w:rsidR="0062027B" w:rsidRPr="0062027B" w:rsidRDefault="0062027B" w:rsidP="0062027B">
            <w:pPr>
              <w:jc w:val="center"/>
              <w:rPr>
                <w:sz w:val="16"/>
                <w:szCs w:val="16"/>
              </w:rPr>
            </w:pPr>
            <w:r w:rsidRPr="0062027B">
              <w:rPr>
                <w:sz w:val="16"/>
                <w:szCs w:val="16"/>
              </w:rPr>
              <w:t>1610325550</w:t>
            </w:r>
          </w:p>
        </w:tc>
        <w:tc>
          <w:tcPr>
            <w:tcW w:w="591" w:type="dxa"/>
            <w:tcBorders>
              <w:top w:val="nil"/>
              <w:left w:val="nil"/>
              <w:bottom w:val="single" w:sz="4" w:space="0" w:color="auto"/>
              <w:right w:val="single" w:sz="4" w:space="0" w:color="auto"/>
            </w:tcBorders>
            <w:shd w:val="clear" w:color="000000" w:fill="FFFFFF"/>
            <w:noWrap/>
            <w:vAlign w:val="bottom"/>
            <w:hideMark/>
          </w:tcPr>
          <w:p w14:paraId="241929C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463C0C1" w14:textId="77777777" w:rsidR="0062027B" w:rsidRPr="0062027B" w:rsidRDefault="0062027B" w:rsidP="0062027B">
            <w:pPr>
              <w:jc w:val="center"/>
              <w:rPr>
                <w:sz w:val="16"/>
                <w:szCs w:val="16"/>
              </w:rPr>
            </w:pPr>
            <w:r w:rsidRPr="0062027B">
              <w:rPr>
                <w:sz w:val="16"/>
                <w:szCs w:val="16"/>
              </w:rPr>
              <w:t>3 800,80</w:t>
            </w:r>
          </w:p>
        </w:tc>
        <w:tc>
          <w:tcPr>
            <w:tcW w:w="1146" w:type="dxa"/>
            <w:tcBorders>
              <w:top w:val="nil"/>
              <w:left w:val="nil"/>
              <w:bottom w:val="single" w:sz="4" w:space="0" w:color="auto"/>
              <w:right w:val="single" w:sz="4" w:space="0" w:color="auto"/>
            </w:tcBorders>
            <w:shd w:val="clear" w:color="000000" w:fill="FFFFFF"/>
            <w:noWrap/>
            <w:vAlign w:val="bottom"/>
            <w:hideMark/>
          </w:tcPr>
          <w:p w14:paraId="31E69EA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76248B5" w14:textId="77777777" w:rsidR="0062027B" w:rsidRPr="0062027B" w:rsidRDefault="0062027B" w:rsidP="0062027B">
            <w:pPr>
              <w:jc w:val="center"/>
              <w:rPr>
                <w:sz w:val="16"/>
                <w:szCs w:val="16"/>
              </w:rPr>
            </w:pPr>
            <w:r w:rsidRPr="0062027B">
              <w:rPr>
                <w:sz w:val="16"/>
                <w:szCs w:val="16"/>
              </w:rPr>
              <w:t>0,00</w:t>
            </w:r>
          </w:p>
        </w:tc>
      </w:tr>
      <w:tr w:rsidR="0062027B" w:rsidRPr="0062027B" w14:paraId="5B62FF4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F16462B" w14:textId="77777777" w:rsidR="0062027B" w:rsidRPr="0062027B" w:rsidRDefault="0062027B" w:rsidP="0062027B">
            <w:pPr>
              <w:rPr>
                <w:sz w:val="16"/>
                <w:szCs w:val="16"/>
              </w:rPr>
            </w:pPr>
            <w:r w:rsidRPr="0062027B">
              <w:rPr>
                <w:sz w:val="16"/>
                <w:szCs w:val="16"/>
              </w:rPr>
              <w:lastRenderedPageBreak/>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48EC6DF"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34703E8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11C12B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D05F2FB" w14:textId="77777777" w:rsidR="0062027B" w:rsidRPr="0062027B" w:rsidRDefault="0062027B" w:rsidP="0062027B">
            <w:pPr>
              <w:jc w:val="center"/>
              <w:rPr>
                <w:sz w:val="16"/>
                <w:szCs w:val="16"/>
              </w:rPr>
            </w:pPr>
            <w:r w:rsidRPr="0062027B">
              <w:rPr>
                <w:sz w:val="16"/>
                <w:szCs w:val="16"/>
              </w:rPr>
              <w:t>1610325550</w:t>
            </w:r>
          </w:p>
        </w:tc>
        <w:tc>
          <w:tcPr>
            <w:tcW w:w="591" w:type="dxa"/>
            <w:tcBorders>
              <w:top w:val="nil"/>
              <w:left w:val="nil"/>
              <w:bottom w:val="single" w:sz="4" w:space="0" w:color="auto"/>
              <w:right w:val="single" w:sz="4" w:space="0" w:color="auto"/>
            </w:tcBorders>
            <w:shd w:val="clear" w:color="000000" w:fill="FFFFFF"/>
            <w:noWrap/>
            <w:vAlign w:val="bottom"/>
            <w:hideMark/>
          </w:tcPr>
          <w:p w14:paraId="2847697E"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6A6C63D" w14:textId="77777777" w:rsidR="0062027B" w:rsidRPr="0062027B" w:rsidRDefault="0062027B" w:rsidP="0062027B">
            <w:pPr>
              <w:jc w:val="center"/>
              <w:rPr>
                <w:sz w:val="16"/>
                <w:szCs w:val="16"/>
              </w:rPr>
            </w:pPr>
            <w:r w:rsidRPr="0062027B">
              <w:rPr>
                <w:sz w:val="16"/>
                <w:szCs w:val="16"/>
              </w:rPr>
              <w:t>3 800,80</w:t>
            </w:r>
          </w:p>
        </w:tc>
        <w:tc>
          <w:tcPr>
            <w:tcW w:w="1146" w:type="dxa"/>
            <w:tcBorders>
              <w:top w:val="nil"/>
              <w:left w:val="nil"/>
              <w:bottom w:val="single" w:sz="4" w:space="0" w:color="auto"/>
              <w:right w:val="single" w:sz="4" w:space="0" w:color="auto"/>
            </w:tcBorders>
            <w:shd w:val="clear" w:color="000000" w:fill="FFFFFF"/>
            <w:noWrap/>
            <w:vAlign w:val="bottom"/>
            <w:hideMark/>
          </w:tcPr>
          <w:p w14:paraId="570FE63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80037A2" w14:textId="77777777" w:rsidR="0062027B" w:rsidRPr="0062027B" w:rsidRDefault="0062027B" w:rsidP="0062027B">
            <w:pPr>
              <w:jc w:val="center"/>
              <w:rPr>
                <w:sz w:val="16"/>
                <w:szCs w:val="16"/>
              </w:rPr>
            </w:pPr>
            <w:r w:rsidRPr="0062027B">
              <w:rPr>
                <w:sz w:val="16"/>
                <w:szCs w:val="16"/>
              </w:rPr>
              <w:t>0,00</w:t>
            </w:r>
          </w:p>
        </w:tc>
      </w:tr>
      <w:tr w:rsidR="0062027B" w:rsidRPr="0062027B" w14:paraId="70C53DF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FE8B7FC" w14:textId="77777777" w:rsidR="0062027B" w:rsidRPr="0062027B" w:rsidRDefault="0062027B" w:rsidP="0062027B">
            <w:pPr>
              <w:rPr>
                <w:sz w:val="16"/>
                <w:szCs w:val="16"/>
              </w:rPr>
            </w:pPr>
            <w:r w:rsidRPr="0062027B">
              <w:rPr>
                <w:sz w:val="16"/>
                <w:szCs w:val="16"/>
              </w:rPr>
              <w:t>Реализация регионального проекта "Формирование комфортной городской среды"</w:t>
            </w:r>
          </w:p>
        </w:tc>
        <w:tc>
          <w:tcPr>
            <w:tcW w:w="602" w:type="dxa"/>
            <w:tcBorders>
              <w:top w:val="nil"/>
              <w:left w:val="nil"/>
              <w:bottom w:val="single" w:sz="4" w:space="0" w:color="auto"/>
              <w:right w:val="single" w:sz="4" w:space="0" w:color="auto"/>
            </w:tcBorders>
            <w:shd w:val="clear" w:color="000000" w:fill="FFFFFF"/>
            <w:noWrap/>
            <w:vAlign w:val="bottom"/>
            <w:hideMark/>
          </w:tcPr>
          <w:p w14:paraId="1DE7334A"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49A7515C"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2E9081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0E85A1C" w14:textId="77777777" w:rsidR="0062027B" w:rsidRPr="0062027B" w:rsidRDefault="0062027B" w:rsidP="0062027B">
            <w:pPr>
              <w:jc w:val="center"/>
              <w:rPr>
                <w:sz w:val="16"/>
                <w:szCs w:val="16"/>
              </w:rPr>
            </w:pPr>
            <w:r w:rsidRPr="0062027B">
              <w:rPr>
                <w:sz w:val="16"/>
                <w:szCs w:val="16"/>
              </w:rPr>
              <w:t>161F200000</w:t>
            </w:r>
          </w:p>
        </w:tc>
        <w:tc>
          <w:tcPr>
            <w:tcW w:w="591" w:type="dxa"/>
            <w:tcBorders>
              <w:top w:val="nil"/>
              <w:left w:val="nil"/>
              <w:bottom w:val="single" w:sz="4" w:space="0" w:color="auto"/>
              <w:right w:val="single" w:sz="4" w:space="0" w:color="auto"/>
            </w:tcBorders>
            <w:shd w:val="clear" w:color="000000" w:fill="FFFFFF"/>
            <w:noWrap/>
            <w:vAlign w:val="bottom"/>
            <w:hideMark/>
          </w:tcPr>
          <w:p w14:paraId="5CD5B26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D29BED0" w14:textId="77777777" w:rsidR="0062027B" w:rsidRPr="0062027B" w:rsidRDefault="0062027B" w:rsidP="0062027B">
            <w:pPr>
              <w:jc w:val="center"/>
              <w:rPr>
                <w:sz w:val="16"/>
                <w:szCs w:val="16"/>
              </w:rPr>
            </w:pPr>
            <w:r w:rsidRPr="0062027B">
              <w:rPr>
                <w:sz w:val="16"/>
                <w:szCs w:val="16"/>
              </w:rPr>
              <w:t>15 231,12</w:t>
            </w:r>
          </w:p>
        </w:tc>
        <w:tc>
          <w:tcPr>
            <w:tcW w:w="1146" w:type="dxa"/>
            <w:tcBorders>
              <w:top w:val="nil"/>
              <w:left w:val="nil"/>
              <w:bottom w:val="single" w:sz="4" w:space="0" w:color="auto"/>
              <w:right w:val="single" w:sz="4" w:space="0" w:color="auto"/>
            </w:tcBorders>
            <w:shd w:val="clear" w:color="000000" w:fill="FFFFFF"/>
            <w:noWrap/>
            <w:vAlign w:val="bottom"/>
            <w:hideMark/>
          </w:tcPr>
          <w:p w14:paraId="1589D72E" w14:textId="77777777" w:rsidR="0062027B" w:rsidRPr="0062027B" w:rsidRDefault="0062027B" w:rsidP="0062027B">
            <w:pPr>
              <w:jc w:val="center"/>
              <w:rPr>
                <w:sz w:val="16"/>
                <w:szCs w:val="16"/>
              </w:rPr>
            </w:pPr>
            <w:r w:rsidRPr="0062027B">
              <w:rPr>
                <w:sz w:val="16"/>
                <w:szCs w:val="16"/>
              </w:rPr>
              <w:t>25 000,00</w:t>
            </w:r>
          </w:p>
        </w:tc>
        <w:tc>
          <w:tcPr>
            <w:tcW w:w="1240" w:type="dxa"/>
            <w:tcBorders>
              <w:top w:val="nil"/>
              <w:left w:val="nil"/>
              <w:bottom w:val="single" w:sz="4" w:space="0" w:color="auto"/>
              <w:right w:val="single" w:sz="4" w:space="0" w:color="auto"/>
            </w:tcBorders>
            <w:shd w:val="clear" w:color="000000" w:fill="FFFFFF"/>
            <w:noWrap/>
            <w:vAlign w:val="bottom"/>
            <w:hideMark/>
          </w:tcPr>
          <w:p w14:paraId="6410BA3A" w14:textId="77777777" w:rsidR="0062027B" w:rsidRPr="0062027B" w:rsidRDefault="0062027B" w:rsidP="0062027B">
            <w:pPr>
              <w:jc w:val="center"/>
              <w:rPr>
                <w:sz w:val="16"/>
                <w:szCs w:val="16"/>
              </w:rPr>
            </w:pPr>
            <w:r w:rsidRPr="0062027B">
              <w:rPr>
                <w:sz w:val="16"/>
                <w:szCs w:val="16"/>
              </w:rPr>
              <w:t>0,00</w:t>
            </w:r>
          </w:p>
        </w:tc>
      </w:tr>
      <w:tr w:rsidR="0062027B" w:rsidRPr="0062027B" w14:paraId="3DECB80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9E68F48" w14:textId="77777777" w:rsidR="0062027B" w:rsidRPr="0062027B" w:rsidRDefault="0062027B" w:rsidP="0062027B">
            <w:pPr>
              <w:rPr>
                <w:sz w:val="16"/>
                <w:szCs w:val="16"/>
              </w:rPr>
            </w:pPr>
            <w:r w:rsidRPr="0062027B">
              <w:rPr>
                <w:sz w:val="16"/>
                <w:szCs w:val="16"/>
              </w:rPr>
              <w:t>Реализация программ формирования современной городской среды</w:t>
            </w:r>
          </w:p>
        </w:tc>
        <w:tc>
          <w:tcPr>
            <w:tcW w:w="602" w:type="dxa"/>
            <w:tcBorders>
              <w:top w:val="nil"/>
              <w:left w:val="nil"/>
              <w:bottom w:val="single" w:sz="4" w:space="0" w:color="auto"/>
              <w:right w:val="single" w:sz="4" w:space="0" w:color="auto"/>
            </w:tcBorders>
            <w:shd w:val="clear" w:color="000000" w:fill="FFFFFF"/>
            <w:noWrap/>
            <w:vAlign w:val="bottom"/>
            <w:hideMark/>
          </w:tcPr>
          <w:p w14:paraId="7D13AEAB"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7720DD70"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2DC13B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FEC2679" w14:textId="77777777" w:rsidR="0062027B" w:rsidRPr="0062027B" w:rsidRDefault="0062027B" w:rsidP="0062027B">
            <w:pPr>
              <w:jc w:val="center"/>
              <w:rPr>
                <w:sz w:val="16"/>
                <w:szCs w:val="16"/>
              </w:rPr>
            </w:pPr>
            <w:r w:rsidRPr="0062027B">
              <w:rPr>
                <w:sz w:val="16"/>
                <w:szCs w:val="16"/>
              </w:rPr>
              <w:t>161F255550</w:t>
            </w:r>
          </w:p>
        </w:tc>
        <w:tc>
          <w:tcPr>
            <w:tcW w:w="591" w:type="dxa"/>
            <w:tcBorders>
              <w:top w:val="nil"/>
              <w:left w:val="nil"/>
              <w:bottom w:val="single" w:sz="4" w:space="0" w:color="auto"/>
              <w:right w:val="single" w:sz="4" w:space="0" w:color="auto"/>
            </w:tcBorders>
            <w:shd w:val="clear" w:color="000000" w:fill="FFFFFF"/>
            <w:noWrap/>
            <w:vAlign w:val="bottom"/>
            <w:hideMark/>
          </w:tcPr>
          <w:p w14:paraId="718CBA2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ECDA3D0" w14:textId="77777777" w:rsidR="0062027B" w:rsidRPr="0062027B" w:rsidRDefault="0062027B" w:rsidP="0062027B">
            <w:pPr>
              <w:jc w:val="center"/>
              <w:rPr>
                <w:sz w:val="16"/>
                <w:szCs w:val="16"/>
              </w:rPr>
            </w:pPr>
            <w:r w:rsidRPr="0062027B">
              <w:rPr>
                <w:sz w:val="16"/>
                <w:szCs w:val="16"/>
              </w:rPr>
              <w:t>15 231,12</w:t>
            </w:r>
          </w:p>
        </w:tc>
        <w:tc>
          <w:tcPr>
            <w:tcW w:w="1146" w:type="dxa"/>
            <w:tcBorders>
              <w:top w:val="nil"/>
              <w:left w:val="nil"/>
              <w:bottom w:val="single" w:sz="4" w:space="0" w:color="auto"/>
              <w:right w:val="single" w:sz="4" w:space="0" w:color="auto"/>
            </w:tcBorders>
            <w:shd w:val="clear" w:color="000000" w:fill="FFFFFF"/>
            <w:noWrap/>
            <w:vAlign w:val="bottom"/>
            <w:hideMark/>
          </w:tcPr>
          <w:p w14:paraId="721226F8" w14:textId="77777777" w:rsidR="0062027B" w:rsidRPr="0062027B" w:rsidRDefault="0062027B" w:rsidP="0062027B">
            <w:pPr>
              <w:jc w:val="center"/>
              <w:rPr>
                <w:sz w:val="16"/>
                <w:szCs w:val="16"/>
              </w:rPr>
            </w:pPr>
            <w:r w:rsidRPr="0062027B">
              <w:rPr>
                <w:sz w:val="16"/>
                <w:szCs w:val="16"/>
              </w:rPr>
              <w:t>25 000,00</w:t>
            </w:r>
          </w:p>
        </w:tc>
        <w:tc>
          <w:tcPr>
            <w:tcW w:w="1240" w:type="dxa"/>
            <w:tcBorders>
              <w:top w:val="nil"/>
              <w:left w:val="nil"/>
              <w:bottom w:val="single" w:sz="4" w:space="0" w:color="auto"/>
              <w:right w:val="single" w:sz="4" w:space="0" w:color="auto"/>
            </w:tcBorders>
            <w:shd w:val="clear" w:color="000000" w:fill="FFFFFF"/>
            <w:noWrap/>
            <w:vAlign w:val="bottom"/>
            <w:hideMark/>
          </w:tcPr>
          <w:p w14:paraId="3D6DF214" w14:textId="77777777" w:rsidR="0062027B" w:rsidRPr="0062027B" w:rsidRDefault="0062027B" w:rsidP="0062027B">
            <w:pPr>
              <w:jc w:val="center"/>
              <w:rPr>
                <w:sz w:val="16"/>
                <w:szCs w:val="16"/>
              </w:rPr>
            </w:pPr>
            <w:r w:rsidRPr="0062027B">
              <w:rPr>
                <w:sz w:val="16"/>
                <w:szCs w:val="16"/>
              </w:rPr>
              <w:t>0,00</w:t>
            </w:r>
          </w:p>
        </w:tc>
      </w:tr>
      <w:tr w:rsidR="0062027B" w:rsidRPr="0062027B" w14:paraId="7B4D5CD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D5C479F"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8347442"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2F5CC51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502F22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D0FBAD9" w14:textId="77777777" w:rsidR="0062027B" w:rsidRPr="0062027B" w:rsidRDefault="0062027B" w:rsidP="0062027B">
            <w:pPr>
              <w:jc w:val="center"/>
              <w:rPr>
                <w:sz w:val="16"/>
                <w:szCs w:val="16"/>
              </w:rPr>
            </w:pPr>
            <w:r w:rsidRPr="0062027B">
              <w:rPr>
                <w:sz w:val="16"/>
                <w:szCs w:val="16"/>
              </w:rPr>
              <w:t>161F255550</w:t>
            </w:r>
          </w:p>
        </w:tc>
        <w:tc>
          <w:tcPr>
            <w:tcW w:w="591" w:type="dxa"/>
            <w:tcBorders>
              <w:top w:val="nil"/>
              <w:left w:val="nil"/>
              <w:bottom w:val="single" w:sz="4" w:space="0" w:color="auto"/>
              <w:right w:val="single" w:sz="4" w:space="0" w:color="auto"/>
            </w:tcBorders>
            <w:shd w:val="clear" w:color="000000" w:fill="FFFFFF"/>
            <w:noWrap/>
            <w:vAlign w:val="bottom"/>
            <w:hideMark/>
          </w:tcPr>
          <w:p w14:paraId="4F7FEF06"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A018B00" w14:textId="77777777" w:rsidR="0062027B" w:rsidRPr="0062027B" w:rsidRDefault="0062027B" w:rsidP="0062027B">
            <w:pPr>
              <w:jc w:val="center"/>
              <w:rPr>
                <w:sz w:val="16"/>
                <w:szCs w:val="16"/>
              </w:rPr>
            </w:pPr>
            <w:r w:rsidRPr="0062027B">
              <w:rPr>
                <w:sz w:val="16"/>
                <w:szCs w:val="16"/>
              </w:rPr>
              <w:t>15 231,12</w:t>
            </w:r>
          </w:p>
        </w:tc>
        <w:tc>
          <w:tcPr>
            <w:tcW w:w="1146" w:type="dxa"/>
            <w:tcBorders>
              <w:top w:val="nil"/>
              <w:left w:val="nil"/>
              <w:bottom w:val="single" w:sz="4" w:space="0" w:color="auto"/>
              <w:right w:val="single" w:sz="4" w:space="0" w:color="auto"/>
            </w:tcBorders>
            <w:shd w:val="clear" w:color="000000" w:fill="FFFFFF"/>
            <w:noWrap/>
            <w:vAlign w:val="bottom"/>
            <w:hideMark/>
          </w:tcPr>
          <w:p w14:paraId="283E6654" w14:textId="77777777" w:rsidR="0062027B" w:rsidRPr="0062027B" w:rsidRDefault="0062027B" w:rsidP="0062027B">
            <w:pPr>
              <w:jc w:val="center"/>
              <w:rPr>
                <w:sz w:val="16"/>
                <w:szCs w:val="16"/>
              </w:rPr>
            </w:pPr>
            <w:r w:rsidRPr="0062027B">
              <w:rPr>
                <w:sz w:val="16"/>
                <w:szCs w:val="16"/>
              </w:rPr>
              <w:t>25 000,00</w:t>
            </w:r>
          </w:p>
        </w:tc>
        <w:tc>
          <w:tcPr>
            <w:tcW w:w="1240" w:type="dxa"/>
            <w:tcBorders>
              <w:top w:val="nil"/>
              <w:left w:val="nil"/>
              <w:bottom w:val="single" w:sz="4" w:space="0" w:color="auto"/>
              <w:right w:val="single" w:sz="4" w:space="0" w:color="auto"/>
            </w:tcBorders>
            <w:shd w:val="clear" w:color="000000" w:fill="FFFFFF"/>
            <w:noWrap/>
            <w:vAlign w:val="bottom"/>
            <w:hideMark/>
          </w:tcPr>
          <w:p w14:paraId="7CE86A92" w14:textId="77777777" w:rsidR="0062027B" w:rsidRPr="0062027B" w:rsidRDefault="0062027B" w:rsidP="0062027B">
            <w:pPr>
              <w:jc w:val="center"/>
              <w:rPr>
                <w:sz w:val="16"/>
                <w:szCs w:val="16"/>
              </w:rPr>
            </w:pPr>
            <w:r w:rsidRPr="0062027B">
              <w:rPr>
                <w:sz w:val="16"/>
                <w:szCs w:val="16"/>
              </w:rPr>
              <w:t>0,00</w:t>
            </w:r>
          </w:p>
        </w:tc>
      </w:tr>
      <w:tr w:rsidR="0062027B" w:rsidRPr="0062027B" w14:paraId="75964AC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1F0BE56" w14:textId="77777777" w:rsidR="0062027B" w:rsidRPr="0062027B" w:rsidRDefault="0062027B" w:rsidP="0062027B">
            <w:pPr>
              <w:rPr>
                <w:sz w:val="16"/>
                <w:szCs w:val="16"/>
              </w:rPr>
            </w:pPr>
            <w:r w:rsidRPr="0062027B">
              <w:rPr>
                <w:sz w:val="16"/>
                <w:szCs w:val="16"/>
              </w:rPr>
              <w:t>Балахоновский территориальный отдел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BC2D5A9"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2C8BAE3B"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05A7CE66"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11A5E50A"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4507D2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EDD6CA6" w14:textId="77777777" w:rsidR="0062027B" w:rsidRPr="0062027B" w:rsidRDefault="0062027B" w:rsidP="0062027B">
            <w:pPr>
              <w:jc w:val="center"/>
              <w:rPr>
                <w:sz w:val="16"/>
                <w:szCs w:val="16"/>
              </w:rPr>
            </w:pPr>
            <w:r w:rsidRPr="0062027B">
              <w:rPr>
                <w:sz w:val="16"/>
                <w:szCs w:val="16"/>
              </w:rPr>
              <w:t>12 020,41</w:t>
            </w:r>
          </w:p>
        </w:tc>
        <w:tc>
          <w:tcPr>
            <w:tcW w:w="1146" w:type="dxa"/>
            <w:tcBorders>
              <w:top w:val="nil"/>
              <w:left w:val="nil"/>
              <w:bottom w:val="single" w:sz="4" w:space="0" w:color="auto"/>
              <w:right w:val="single" w:sz="4" w:space="0" w:color="auto"/>
            </w:tcBorders>
            <w:shd w:val="clear" w:color="000000" w:fill="FFFFFF"/>
            <w:noWrap/>
            <w:vAlign w:val="bottom"/>
            <w:hideMark/>
          </w:tcPr>
          <w:p w14:paraId="4F9DFA57" w14:textId="77777777" w:rsidR="0062027B" w:rsidRPr="0062027B" w:rsidRDefault="0062027B" w:rsidP="0062027B">
            <w:pPr>
              <w:jc w:val="center"/>
              <w:rPr>
                <w:sz w:val="16"/>
                <w:szCs w:val="16"/>
              </w:rPr>
            </w:pPr>
            <w:r w:rsidRPr="0062027B">
              <w:rPr>
                <w:sz w:val="16"/>
                <w:szCs w:val="16"/>
              </w:rPr>
              <w:t>9 688,42</w:t>
            </w:r>
          </w:p>
        </w:tc>
        <w:tc>
          <w:tcPr>
            <w:tcW w:w="1240" w:type="dxa"/>
            <w:tcBorders>
              <w:top w:val="nil"/>
              <w:left w:val="nil"/>
              <w:bottom w:val="single" w:sz="4" w:space="0" w:color="auto"/>
              <w:right w:val="single" w:sz="4" w:space="0" w:color="auto"/>
            </w:tcBorders>
            <w:shd w:val="clear" w:color="000000" w:fill="FFFFFF"/>
            <w:noWrap/>
            <w:vAlign w:val="bottom"/>
            <w:hideMark/>
          </w:tcPr>
          <w:p w14:paraId="7A99B3DE" w14:textId="77777777" w:rsidR="0062027B" w:rsidRPr="0062027B" w:rsidRDefault="0062027B" w:rsidP="0062027B">
            <w:pPr>
              <w:jc w:val="center"/>
              <w:rPr>
                <w:sz w:val="16"/>
                <w:szCs w:val="16"/>
              </w:rPr>
            </w:pPr>
            <w:r w:rsidRPr="0062027B">
              <w:rPr>
                <w:sz w:val="16"/>
                <w:szCs w:val="16"/>
              </w:rPr>
              <w:t>9 927,29</w:t>
            </w:r>
          </w:p>
        </w:tc>
      </w:tr>
      <w:tr w:rsidR="0062027B" w:rsidRPr="0062027B" w14:paraId="3822297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1C07DC1"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70A52283"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0A29EDC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593E49B"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15B5C4B6"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94828A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04C3A6D" w14:textId="77777777" w:rsidR="0062027B" w:rsidRPr="0062027B" w:rsidRDefault="0062027B" w:rsidP="0062027B">
            <w:pPr>
              <w:jc w:val="center"/>
              <w:rPr>
                <w:sz w:val="16"/>
                <w:szCs w:val="16"/>
              </w:rPr>
            </w:pPr>
            <w:r w:rsidRPr="0062027B">
              <w:rPr>
                <w:sz w:val="16"/>
                <w:szCs w:val="16"/>
              </w:rPr>
              <w:t>4 590,96</w:t>
            </w:r>
          </w:p>
        </w:tc>
        <w:tc>
          <w:tcPr>
            <w:tcW w:w="1146" w:type="dxa"/>
            <w:tcBorders>
              <w:top w:val="nil"/>
              <w:left w:val="nil"/>
              <w:bottom w:val="single" w:sz="4" w:space="0" w:color="auto"/>
              <w:right w:val="single" w:sz="4" w:space="0" w:color="auto"/>
            </w:tcBorders>
            <w:shd w:val="clear" w:color="000000" w:fill="FFFFFF"/>
            <w:noWrap/>
            <w:vAlign w:val="bottom"/>
            <w:hideMark/>
          </w:tcPr>
          <w:p w14:paraId="676A446F" w14:textId="77777777" w:rsidR="0062027B" w:rsidRPr="0062027B" w:rsidRDefault="0062027B" w:rsidP="0062027B">
            <w:pPr>
              <w:jc w:val="center"/>
              <w:rPr>
                <w:sz w:val="16"/>
                <w:szCs w:val="16"/>
              </w:rPr>
            </w:pPr>
            <w:r w:rsidRPr="0062027B">
              <w:rPr>
                <w:sz w:val="16"/>
                <w:szCs w:val="16"/>
              </w:rPr>
              <w:t>4 504,21</w:t>
            </w:r>
          </w:p>
        </w:tc>
        <w:tc>
          <w:tcPr>
            <w:tcW w:w="1240" w:type="dxa"/>
            <w:tcBorders>
              <w:top w:val="nil"/>
              <w:left w:val="nil"/>
              <w:bottom w:val="single" w:sz="4" w:space="0" w:color="auto"/>
              <w:right w:val="single" w:sz="4" w:space="0" w:color="auto"/>
            </w:tcBorders>
            <w:shd w:val="clear" w:color="000000" w:fill="FFFFFF"/>
            <w:noWrap/>
            <w:vAlign w:val="bottom"/>
            <w:hideMark/>
          </w:tcPr>
          <w:p w14:paraId="72D0322F" w14:textId="77777777" w:rsidR="0062027B" w:rsidRPr="0062027B" w:rsidRDefault="0062027B" w:rsidP="0062027B">
            <w:pPr>
              <w:jc w:val="center"/>
              <w:rPr>
                <w:sz w:val="16"/>
                <w:szCs w:val="16"/>
              </w:rPr>
            </w:pPr>
            <w:r w:rsidRPr="0062027B">
              <w:rPr>
                <w:sz w:val="16"/>
                <w:szCs w:val="16"/>
              </w:rPr>
              <w:t>4 516,52</w:t>
            </w:r>
          </w:p>
        </w:tc>
      </w:tr>
      <w:tr w:rsidR="0062027B" w:rsidRPr="0062027B" w14:paraId="3090678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19C8AFA" w14:textId="77777777" w:rsidR="0062027B" w:rsidRPr="0062027B" w:rsidRDefault="0062027B" w:rsidP="0062027B">
            <w:pPr>
              <w:rPr>
                <w:sz w:val="16"/>
                <w:szCs w:val="16"/>
              </w:rPr>
            </w:pPr>
            <w:r w:rsidRPr="0062027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3D8C51C4"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4B29A7D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818C291"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8ECF7E4"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5EE96A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D177B89" w14:textId="77777777" w:rsidR="0062027B" w:rsidRPr="0062027B" w:rsidRDefault="0062027B" w:rsidP="0062027B">
            <w:pPr>
              <w:jc w:val="center"/>
              <w:rPr>
                <w:sz w:val="16"/>
                <w:szCs w:val="16"/>
              </w:rPr>
            </w:pPr>
            <w:r w:rsidRPr="0062027B">
              <w:rPr>
                <w:sz w:val="16"/>
                <w:szCs w:val="16"/>
              </w:rPr>
              <w:t>4 580,96</w:t>
            </w:r>
          </w:p>
        </w:tc>
        <w:tc>
          <w:tcPr>
            <w:tcW w:w="1146" w:type="dxa"/>
            <w:tcBorders>
              <w:top w:val="nil"/>
              <w:left w:val="nil"/>
              <w:bottom w:val="single" w:sz="4" w:space="0" w:color="auto"/>
              <w:right w:val="single" w:sz="4" w:space="0" w:color="auto"/>
            </w:tcBorders>
            <w:shd w:val="clear" w:color="000000" w:fill="FFFFFF"/>
            <w:noWrap/>
            <w:vAlign w:val="bottom"/>
            <w:hideMark/>
          </w:tcPr>
          <w:p w14:paraId="78EB06F1" w14:textId="77777777" w:rsidR="0062027B" w:rsidRPr="0062027B" w:rsidRDefault="0062027B" w:rsidP="0062027B">
            <w:pPr>
              <w:jc w:val="center"/>
              <w:rPr>
                <w:sz w:val="16"/>
                <w:szCs w:val="16"/>
              </w:rPr>
            </w:pPr>
            <w:r w:rsidRPr="0062027B">
              <w:rPr>
                <w:sz w:val="16"/>
                <w:szCs w:val="16"/>
              </w:rPr>
              <w:t>4 494,21</w:t>
            </w:r>
          </w:p>
        </w:tc>
        <w:tc>
          <w:tcPr>
            <w:tcW w:w="1240" w:type="dxa"/>
            <w:tcBorders>
              <w:top w:val="nil"/>
              <w:left w:val="nil"/>
              <w:bottom w:val="single" w:sz="4" w:space="0" w:color="auto"/>
              <w:right w:val="single" w:sz="4" w:space="0" w:color="auto"/>
            </w:tcBorders>
            <w:shd w:val="clear" w:color="000000" w:fill="FFFFFF"/>
            <w:noWrap/>
            <w:vAlign w:val="bottom"/>
            <w:hideMark/>
          </w:tcPr>
          <w:p w14:paraId="6B763306" w14:textId="77777777" w:rsidR="0062027B" w:rsidRPr="0062027B" w:rsidRDefault="0062027B" w:rsidP="0062027B">
            <w:pPr>
              <w:jc w:val="center"/>
              <w:rPr>
                <w:sz w:val="16"/>
                <w:szCs w:val="16"/>
              </w:rPr>
            </w:pPr>
            <w:r w:rsidRPr="0062027B">
              <w:rPr>
                <w:sz w:val="16"/>
                <w:szCs w:val="16"/>
              </w:rPr>
              <w:t>4 506,52</w:t>
            </w:r>
          </w:p>
        </w:tc>
      </w:tr>
      <w:tr w:rsidR="0062027B" w:rsidRPr="0062027B" w14:paraId="18BBB36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EE0E470"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04A86539"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4B3FE89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DCABB20"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579A567"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6CB0DB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6DB5477" w14:textId="77777777" w:rsidR="0062027B" w:rsidRPr="0062027B" w:rsidRDefault="0062027B" w:rsidP="0062027B">
            <w:pPr>
              <w:jc w:val="center"/>
              <w:rPr>
                <w:sz w:val="16"/>
                <w:szCs w:val="16"/>
              </w:rPr>
            </w:pPr>
            <w:r w:rsidRPr="0062027B">
              <w:rPr>
                <w:sz w:val="16"/>
                <w:szCs w:val="16"/>
              </w:rPr>
              <w:t>4 580,96</w:t>
            </w:r>
          </w:p>
        </w:tc>
        <w:tc>
          <w:tcPr>
            <w:tcW w:w="1146" w:type="dxa"/>
            <w:tcBorders>
              <w:top w:val="nil"/>
              <w:left w:val="nil"/>
              <w:bottom w:val="single" w:sz="4" w:space="0" w:color="auto"/>
              <w:right w:val="single" w:sz="4" w:space="0" w:color="auto"/>
            </w:tcBorders>
            <w:shd w:val="clear" w:color="000000" w:fill="FFFFFF"/>
            <w:noWrap/>
            <w:vAlign w:val="bottom"/>
            <w:hideMark/>
          </w:tcPr>
          <w:p w14:paraId="074451A5" w14:textId="77777777" w:rsidR="0062027B" w:rsidRPr="0062027B" w:rsidRDefault="0062027B" w:rsidP="0062027B">
            <w:pPr>
              <w:jc w:val="center"/>
              <w:rPr>
                <w:sz w:val="16"/>
                <w:szCs w:val="16"/>
              </w:rPr>
            </w:pPr>
            <w:r w:rsidRPr="0062027B">
              <w:rPr>
                <w:sz w:val="16"/>
                <w:szCs w:val="16"/>
              </w:rPr>
              <w:t>4 494,21</w:t>
            </w:r>
          </w:p>
        </w:tc>
        <w:tc>
          <w:tcPr>
            <w:tcW w:w="1240" w:type="dxa"/>
            <w:tcBorders>
              <w:top w:val="nil"/>
              <w:left w:val="nil"/>
              <w:bottom w:val="single" w:sz="4" w:space="0" w:color="auto"/>
              <w:right w:val="single" w:sz="4" w:space="0" w:color="auto"/>
            </w:tcBorders>
            <w:shd w:val="clear" w:color="000000" w:fill="FFFFFF"/>
            <w:noWrap/>
            <w:vAlign w:val="bottom"/>
            <w:hideMark/>
          </w:tcPr>
          <w:p w14:paraId="62FCD672" w14:textId="77777777" w:rsidR="0062027B" w:rsidRPr="0062027B" w:rsidRDefault="0062027B" w:rsidP="0062027B">
            <w:pPr>
              <w:jc w:val="center"/>
              <w:rPr>
                <w:sz w:val="16"/>
                <w:szCs w:val="16"/>
              </w:rPr>
            </w:pPr>
            <w:r w:rsidRPr="0062027B">
              <w:rPr>
                <w:sz w:val="16"/>
                <w:szCs w:val="16"/>
              </w:rPr>
              <w:t>4 506,52</w:t>
            </w:r>
          </w:p>
        </w:tc>
      </w:tr>
      <w:tr w:rsidR="0062027B" w:rsidRPr="0062027B" w14:paraId="562C3CE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3DE1DAD"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2B257CF2"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5837169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469C3E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88CEE65"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1A2A07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6F2ADCD" w14:textId="77777777" w:rsidR="0062027B" w:rsidRPr="0062027B" w:rsidRDefault="0062027B" w:rsidP="0062027B">
            <w:pPr>
              <w:jc w:val="center"/>
              <w:rPr>
                <w:sz w:val="16"/>
                <w:szCs w:val="16"/>
              </w:rPr>
            </w:pPr>
            <w:r w:rsidRPr="0062027B">
              <w:rPr>
                <w:sz w:val="16"/>
                <w:szCs w:val="16"/>
              </w:rPr>
              <w:t>4 580,96</w:t>
            </w:r>
          </w:p>
        </w:tc>
        <w:tc>
          <w:tcPr>
            <w:tcW w:w="1146" w:type="dxa"/>
            <w:tcBorders>
              <w:top w:val="nil"/>
              <w:left w:val="nil"/>
              <w:bottom w:val="single" w:sz="4" w:space="0" w:color="auto"/>
              <w:right w:val="single" w:sz="4" w:space="0" w:color="auto"/>
            </w:tcBorders>
            <w:shd w:val="clear" w:color="000000" w:fill="FFFFFF"/>
            <w:noWrap/>
            <w:vAlign w:val="bottom"/>
            <w:hideMark/>
          </w:tcPr>
          <w:p w14:paraId="070270A3" w14:textId="77777777" w:rsidR="0062027B" w:rsidRPr="0062027B" w:rsidRDefault="0062027B" w:rsidP="0062027B">
            <w:pPr>
              <w:jc w:val="center"/>
              <w:rPr>
                <w:sz w:val="16"/>
                <w:szCs w:val="16"/>
              </w:rPr>
            </w:pPr>
            <w:r w:rsidRPr="0062027B">
              <w:rPr>
                <w:sz w:val="16"/>
                <w:szCs w:val="16"/>
              </w:rPr>
              <w:t>4 494,21</w:t>
            </w:r>
          </w:p>
        </w:tc>
        <w:tc>
          <w:tcPr>
            <w:tcW w:w="1240" w:type="dxa"/>
            <w:tcBorders>
              <w:top w:val="nil"/>
              <w:left w:val="nil"/>
              <w:bottom w:val="single" w:sz="4" w:space="0" w:color="auto"/>
              <w:right w:val="single" w:sz="4" w:space="0" w:color="auto"/>
            </w:tcBorders>
            <w:shd w:val="clear" w:color="000000" w:fill="FFFFFF"/>
            <w:noWrap/>
            <w:vAlign w:val="bottom"/>
            <w:hideMark/>
          </w:tcPr>
          <w:p w14:paraId="03A7C48E" w14:textId="77777777" w:rsidR="0062027B" w:rsidRPr="0062027B" w:rsidRDefault="0062027B" w:rsidP="0062027B">
            <w:pPr>
              <w:jc w:val="center"/>
              <w:rPr>
                <w:sz w:val="16"/>
                <w:szCs w:val="16"/>
              </w:rPr>
            </w:pPr>
            <w:r w:rsidRPr="0062027B">
              <w:rPr>
                <w:sz w:val="16"/>
                <w:szCs w:val="16"/>
              </w:rPr>
              <w:t>4 506,52</w:t>
            </w:r>
          </w:p>
        </w:tc>
      </w:tr>
      <w:tr w:rsidR="0062027B" w:rsidRPr="0062027B" w14:paraId="0896D19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A2A128E"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B16D636"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76249C9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5978DC3"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2267470"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284DDD9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E3B52E2" w14:textId="77777777" w:rsidR="0062027B" w:rsidRPr="0062027B" w:rsidRDefault="0062027B" w:rsidP="0062027B">
            <w:pPr>
              <w:jc w:val="center"/>
              <w:rPr>
                <w:sz w:val="16"/>
                <w:szCs w:val="16"/>
              </w:rPr>
            </w:pPr>
            <w:r w:rsidRPr="0062027B">
              <w:rPr>
                <w:sz w:val="16"/>
                <w:szCs w:val="16"/>
              </w:rPr>
              <w:t>893,92</w:t>
            </w:r>
          </w:p>
        </w:tc>
        <w:tc>
          <w:tcPr>
            <w:tcW w:w="1146" w:type="dxa"/>
            <w:tcBorders>
              <w:top w:val="nil"/>
              <w:left w:val="nil"/>
              <w:bottom w:val="single" w:sz="4" w:space="0" w:color="auto"/>
              <w:right w:val="single" w:sz="4" w:space="0" w:color="auto"/>
            </w:tcBorders>
            <w:shd w:val="clear" w:color="000000" w:fill="FFFFFF"/>
            <w:noWrap/>
            <w:vAlign w:val="bottom"/>
            <w:hideMark/>
          </w:tcPr>
          <w:p w14:paraId="54E77E31" w14:textId="77777777" w:rsidR="0062027B" w:rsidRPr="0062027B" w:rsidRDefault="0062027B" w:rsidP="0062027B">
            <w:pPr>
              <w:jc w:val="center"/>
              <w:rPr>
                <w:sz w:val="16"/>
                <w:szCs w:val="16"/>
              </w:rPr>
            </w:pPr>
            <w:r w:rsidRPr="0062027B">
              <w:rPr>
                <w:sz w:val="16"/>
                <w:szCs w:val="16"/>
              </w:rPr>
              <w:t>687,01</w:t>
            </w:r>
          </w:p>
        </w:tc>
        <w:tc>
          <w:tcPr>
            <w:tcW w:w="1240" w:type="dxa"/>
            <w:tcBorders>
              <w:top w:val="nil"/>
              <w:left w:val="nil"/>
              <w:bottom w:val="single" w:sz="4" w:space="0" w:color="auto"/>
              <w:right w:val="single" w:sz="4" w:space="0" w:color="auto"/>
            </w:tcBorders>
            <w:shd w:val="clear" w:color="000000" w:fill="FFFFFF"/>
            <w:noWrap/>
            <w:vAlign w:val="bottom"/>
            <w:hideMark/>
          </w:tcPr>
          <w:p w14:paraId="4FE112B0" w14:textId="77777777" w:rsidR="0062027B" w:rsidRPr="0062027B" w:rsidRDefault="0062027B" w:rsidP="0062027B">
            <w:pPr>
              <w:jc w:val="center"/>
              <w:rPr>
                <w:sz w:val="16"/>
                <w:szCs w:val="16"/>
              </w:rPr>
            </w:pPr>
            <w:r w:rsidRPr="0062027B">
              <w:rPr>
                <w:sz w:val="16"/>
                <w:szCs w:val="16"/>
              </w:rPr>
              <w:t>699,32</w:t>
            </w:r>
          </w:p>
        </w:tc>
      </w:tr>
      <w:tr w:rsidR="0062027B" w:rsidRPr="0062027B" w14:paraId="2A5F759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CF2632C"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19D34B01"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59F12BC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42A0110"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A776F06"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42EAF319"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4A7CEF95" w14:textId="77777777" w:rsidR="0062027B" w:rsidRPr="0062027B" w:rsidRDefault="0062027B" w:rsidP="0062027B">
            <w:pPr>
              <w:jc w:val="center"/>
              <w:rPr>
                <w:sz w:val="16"/>
                <w:szCs w:val="16"/>
              </w:rPr>
            </w:pPr>
            <w:r w:rsidRPr="0062027B">
              <w:rPr>
                <w:sz w:val="16"/>
                <w:szCs w:val="16"/>
              </w:rPr>
              <w:t>72,02</w:t>
            </w:r>
          </w:p>
        </w:tc>
        <w:tc>
          <w:tcPr>
            <w:tcW w:w="1146" w:type="dxa"/>
            <w:tcBorders>
              <w:top w:val="nil"/>
              <w:left w:val="nil"/>
              <w:bottom w:val="single" w:sz="4" w:space="0" w:color="auto"/>
              <w:right w:val="single" w:sz="4" w:space="0" w:color="auto"/>
            </w:tcBorders>
            <w:shd w:val="clear" w:color="000000" w:fill="FFFFFF"/>
            <w:noWrap/>
            <w:vAlign w:val="bottom"/>
            <w:hideMark/>
          </w:tcPr>
          <w:p w14:paraId="35FFF761" w14:textId="77777777" w:rsidR="0062027B" w:rsidRPr="0062027B" w:rsidRDefault="0062027B" w:rsidP="0062027B">
            <w:pPr>
              <w:jc w:val="center"/>
              <w:rPr>
                <w:sz w:val="16"/>
                <w:szCs w:val="16"/>
              </w:rPr>
            </w:pPr>
            <w:r w:rsidRPr="0062027B">
              <w:rPr>
                <w:sz w:val="16"/>
                <w:szCs w:val="16"/>
              </w:rPr>
              <w:t>94,18</w:t>
            </w:r>
          </w:p>
        </w:tc>
        <w:tc>
          <w:tcPr>
            <w:tcW w:w="1240" w:type="dxa"/>
            <w:tcBorders>
              <w:top w:val="nil"/>
              <w:left w:val="nil"/>
              <w:bottom w:val="single" w:sz="4" w:space="0" w:color="auto"/>
              <w:right w:val="single" w:sz="4" w:space="0" w:color="auto"/>
            </w:tcBorders>
            <w:shd w:val="clear" w:color="000000" w:fill="FFFFFF"/>
            <w:noWrap/>
            <w:vAlign w:val="bottom"/>
            <w:hideMark/>
          </w:tcPr>
          <w:p w14:paraId="37C20C52" w14:textId="77777777" w:rsidR="0062027B" w:rsidRPr="0062027B" w:rsidRDefault="0062027B" w:rsidP="0062027B">
            <w:pPr>
              <w:jc w:val="center"/>
              <w:rPr>
                <w:sz w:val="16"/>
                <w:szCs w:val="16"/>
              </w:rPr>
            </w:pPr>
            <w:r w:rsidRPr="0062027B">
              <w:rPr>
                <w:sz w:val="16"/>
                <w:szCs w:val="16"/>
              </w:rPr>
              <w:t>94,18</w:t>
            </w:r>
          </w:p>
        </w:tc>
      </w:tr>
      <w:tr w:rsidR="0062027B" w:rsidRPr="0062027B" w14:paraId="40F8304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B2EE67E"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14D31EF"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4981869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9148CB3"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4665397"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14A1BA46"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B73D0FF" w14:textId="77777777" w:rsidR="0062027B" w:rsidRPr="0062027B" w:rsidRDefault="0062027B" w:rsidP="0062027B">
            <w:pPr>
              <w:jc w:val="center"/>
              <w:rPr>
                <w:sz w:val="16"/>
                <w:szCs w:val="16"/>
              </w:rPr>
            </w:pPr>
            <w:r w:rsidRPr="0062027B">
              <w:rPr>
                <w:sz w:val="16"/>
                <w:szCs w:val="16"/>
              </w:rPr>
              <w:t>814,90</w:t>
            </w:r>
          </w:p>
        </w:tc>
        <w:tc>
          <w:tcPr>
            <w:tcW w:w="1146" w:type="dxa"/>
            <w:tcBorders>
              <w:top w:val="nil"/>
              <w:left w:val="nil"/>
              <w:bottom w:val="single" w:sz="4" w:space="0" w:color="auto"/>
              <w:right w:val="single" w:sz="4" w:space="0" w:color="auto"/>
            </w:tcBorders>
            <w:shd w:val="clear" w:color="000000" w:fill="FFFFFF"/>
            <w:noWrap/>
            <w:vAlign w:val="bottom"/>
            <w:hideMark/>
          </w:tcPr>
          <w:p w14:paraId="452577A4" w14:textId="77777777" w:rsidR="0062027B" w:rsidRPr="0062027B" w:rsidRDefault="0062027B" w:rsidP="0062027B">
            <w:pPr>
              <w:jc w:val="center"/>
              <w:rPr>
                <w:sz w:val="16"/>
                <w:szCs w:val="16"/>
              </w:rPr>
            </w:pPr>
            <w:r w:rsidRPr="0062027B">
              <w:rPr>
                <w:sz w:val="16"/>
                <w:szCs w:val="16"/>
              </w:rPr>
              <w:t>587,83</w:t>
            </w:r>
          </w:p>
        </w:tc>
        <w:tc>
          <w:tcPr>
            <w:tcW w:w="1240" w:type="dxa"/>
            <w:tcBorders>
              <w:top w:val="nil"/>
              <w:left w:val="nil"/>
              <w:bottom w:val="single" w:sz="4" w:space="0" w:color="auto"/>
              <w:right w:val="single" w:sz="4" w:space="0" w:color="auto"/>
            </w:tcBorders>
            <w:shd w:val="clear" w:color="000000" w:fill="FFFFFF"/>
            <w:noWrap/>
            <w:vAlign w:val="bottom"/>
            <w:hideMark/>
          </w:tcPr>
          <w:p w14:paraId="496BA079" w14:textId="77777777" w:rsidR="0062027B" w:rsidRPr="0062027B" w:rsidRDefault="0062027B" w:rsidP="0062027B">
            <w:pPr>
              <w:jc w:val="center"/>
              <w:rPr>
                <w:sz w:val="16"/>
                <w:szCs w:val="16"/>
              </w:rPr>
            </w:pPr>
            <w:r w:rsidRPr="0062027B">
              <w:rPr>
                <w:sz w:val="16"/>
                <w:szCs w:val="16"/>
              </w:rPr>
              <w:t>600,14</w:t>
            </w:r>
          </w:p>
        </w:tc>
      </w:tr>
      <w:tr w:rsidR="0062027B" w:rsidRPr="0062027B" w14:paraId="27AB404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C5FEF7B"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5772E832"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6E42ADF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F17BFFC"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D2CDA53"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5CC06955"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5C95D125" w14:textId="77777777" w:rsidR="0062027B" w:rsidRPr="0062027B" w:rsidRDefault="0062027B" w:rsidP="0062027B">
            <w:pPr>
              <w:jc w:val="center"/>
              <w:rPr>
                <w:sz w:val="16"/>
                <w:szCs w:val="16"/>
              </w:rPr>
            </w:pPr>
            <w:r w:rsidRPr="0062027B">
              <w:rPr>
                <w:sz w:val="16"/>
                <w:szCs w:val="16"/>
              </w:rPr>
              <w:t>7,00</w:t>
            </w:r>
          </w:p>
        </w:tc>
        <w:tc>
          <w:tcPr>
            <w:tcW w:w="1146" w:type="dxa"/>
            <w:tcBorders>
              <w:top w:val="nil"/>
              <w:left w:val="nil"/>
              <w:bottom w:val="single" w:sz="4" w:space="0" w:color="auto"/>
              <w:right w:val="single" w:sz="4" w:space="0" w:color="auto"/>
            </w:tcBorders>
            <w:shd w:val="clear" w:color="000000" w:fill="FFFFFF"/>
            <w:noWrap/>
            <w:vAlign w:val="bottom"/>
            <w:hideMark/>
          </w:tcPr>
          <w:p w14:paraId="7A856E86"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6BEE1512" w14:textId="77777777" w:rsidR="0062027B" w:rsidRPr="0062027B" w:rsidRDefault="0062027B" w:rsidP="0062027B">
            <w:pPr>
              <w:jc w:val="center"/>
              <w:rPr>
                <w:sz w:val="16"/>
                <w:szCs w:val="16"/>
              </w:rPr>
            </w:pPr>
            <w:r w:rsidRPr="0062027B">
              <w:rPr>
                <w:sz w:val="16"/>
                <w:szCs w:val="16"/>
              </w:rPr>
              <w:t>5,00</w:t>
            </w:r>
          </w:p>
        </w:tc>
      </w:tr>
      <w:tr w:rsidR="0062027B" w:rsidRPr="0062027B" w14:paraId="3CB92E7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FCD1364"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296DE75A"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785143A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09C72D2"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CEDBB87"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774010B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FCD50CE" w14:textId="77777777" w:rsidR="0062027B" w:rsidRPr="0062027B" w:rsidRDefault="0062027B" w:rsidP="0062027B">
            <w:pPr>
              <w:jc w:val="center"/>
              <w:rPr>
                <w:sz w:val="16"/>
                <w:szCs w:val="16"/>
              </w:rPr>
            </w:pPr>
            <w:r w:rsidRPr="0062027B">
              <w:rPr>
                <w:sz w:val="16"/>
                <w:szCs w:val="16"/>
              </w:rPr>
              <w:t>3 622,73</w:t>
            </w:r>
          </w:p>
        </w:tc>
        <w:tc>
          <w:tcPr>
            <w:tcW w:w="1146" w:type="dxa"/>
            <w:tcBorders>
              <w:top w:val="nil"/>
              <w:left w:val="nil"/>
              <w:bottom w:val="single" w:sz="4" w:space="0" w:color="auto"/>
              <w:right w:val="single" w:sz="4" w:space="0" w:color="auto"/>
            </w:tcBorders>
            <w:shd w:val="clear" w:color="000000" w:fill="FFFFFF"/>
            <w:noWrap/>
            <w:vAlign w:val="bottom"/>
            <w:hideMark/>
          </w:tcPr>
          <w:p w14:paraId="32A1EE71" w14:textId="77777777" w:rsidR="0062027B" w:rsidRPr="0062027B" w:rsidRDefault="0062027B" w:rsidP="0062027B">
            <w:pPr>
              <w:jc w:val="center"/>
              <w:rPr>
                <w:sz w:val="16"/>
                <w:szCs w:val="16"/>
              </w:rPr>
            </w:pPr>
            <w:r w:rsidRPr="0062027B">
              <w:rPr>
                <w:sz w:val="16"/>
                <w:szCs w:val="16"/>
              </w:rPr>
              <w:t>3 807,20</w:t>
            </w:r>
          </w:p>
        </w:tc>
        <w:tc>
          <w:tcPr>
            <w:tcW w:w="1240" w:type="dxa"/>
            <w:tcBorders>
              <w:top w:val="nil"/>
              <w:left w:val="nil"/>
              <w:bottom w:val="single" w:sz="4" w:space="0" w:color="auto"/>
              <w:right w:val="single" w:sz="4" w:space="0" w:color="auto"/>
            </w:tcBorders>
            <w:shd w:val="clear" w:color="000000" w:fill="FFFFFF"/>
            <w:noWrap/>
            <w:vAlign w:val="bottom"/>
            <w:hideMark/>
          </w:tcPr>
          <w:p w14:paraId="0945256B" w14:textId="77777777" w:rsidR="0062027B" w:rsidRPr="0062027B" w:rsidRDefault="0062027B" w:rsidP="0062027B">
            <w:pPr>
              <w:jc w:val="center"/>
              <w:rPr>
                <w:sz w:val="16"/>
                <w:szCs w:val="16"/>
              </w:rPr>
            </w:pPr>
            <w:r w:rsidRPr="0062027B">
              <w:rPr>
                <w:sz w:val="16"/>
                <w:szCs w:val="16"/>
              </w:rPr>
              <w:t>3 807,20</w:t>
            </w:r>
          </w:p>
        </w:tc>
      </w:tr>
      <w:tr w:rsidR="0062027B" w:rsidRPr="0062027B" w14:paraId="73491C3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7389F11"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23B111D"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6F0C596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7CDC1E5"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B943825"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403AC7FF"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2A175256" w14:textId="77777777" w:rsidR="0062027B" w:rsidRPr="0062027B" w:rsidRDefault="0062027B" w:rsidP="0062027B">
            <w:pPr>
              <w:jc w:val="center"/>
              <w:rPr>
                <w:sz w:val="16"/>
                <w:szCs w:val="16"/>
              </w:rPr>
            </w:pPr>
            <w:r w:rsidRPr="0062027B">
              <w:rPr>
                <w:sz w:val="16"/>
                <w:szCs w:val="16"/>
              </w:rPr>
              <w:t>3 622,73</w:t>
            </w:r>
          </w:p>
        </w:tc>
        <w:tc>
          <w:tcPr>
            <w:tcW w:w="1146" w:type="dxa"/>
            <w:tcBorders>
              <w:top w:val="nil"/>
              <w:left w:val="nil"/>
              <w:bottom w:val="single" w:sz="4" w:space="0" w:color="auto"/>
              <w:right w:val="single" w:sz="4" w:space="0" w:color="auto"/>
            </w:tcBorders>
            <w:shd w:val="clear" w:color="000000" w:fill="FFFFFF"/>
            <w:noWrap/>
            <w:vAlign w:val="bottom"/>
            <w:hideMark/>
          </w:tcPr>
          <w:p w14:paraId="5BBE78C5" w14:textId="77777777" w:rsidR="0062027B" w:rsidRPr="0062027B" w:rsidRDefault="0062027B" w:rsidP="0062027B">
            <w:pPr>
              <w:jc w:val="center"/>
              <w:rPr>
                <w:sz w:val="16"/>
                <w:szCs w:val="16"/>
              </w:rPr>
            </w:pPr>
            <w:r w:rsidRPr="0062027B">
              <w:rPr>
                <w:sz w:val="16"/>
                <w:szCs w:val="16"/>
              </w:rPr>
              <w:t>3 807,20</w:t>
            </w:r>
          </w:p>
        </w:tc>
        <w:tc>
          <w:tcPr>
            <w:tcW w:w="1240" w:type="dxa"/>
            <w:tcBorders>
              <w:top w:val="nil"/>
              <w:left w:val="nil"/>
              <w:bottom w:val="single" w:sz="4" w:space="0" w:color="auto"/>
              <w:right w:val="single" w:sz="4" w:space="0" w:color="auto"/>
            </w:tcBorders>
            <w:shd w:val="clear" w:color="000000" w:fill="FFFFFF"/>
            <w:noWrap/>
            <w:vAlign w:val="bottom"/>
            <w:hideMark/>
          </w:tcPr>
          <w:p w14:paraId="352BFB01" w14:textId="77777777" w:rsidR="0062027B" w:rsidRPr="0062027B" w:rsidRDefault="0062027B" w:rsidP="0062027B">
            <w:pPr>
              <w:jc w:val="center"/>
              <w:rPr>
                <w:sz w:val="16"/>
                <w:szCs w:val="16"/>
              </w:rPr>
            </w:pPr>
            <w:r w:rsidRPr="0062027B">
              <w:rPr>
                <w:sz w:val="16"/>
                <w:szCs w:val="16"/>
              </w:rPr>
              <w:t>3 807,20</w:t>
            </w:r>
          </w:p>
        </w:tc>
      </w:tr>
      <w:tr w:rsidR="0062027B" w:rsidRPr="0062027B" w14:paraId="3838810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6CD7048" w14:textId="77777777" w:rsidR="0062027B" w:rsidRPr="0062027B" w:rsidRDefault="0062027B" w:rsidP="0062027B">
            <w:pPr>
              <w:rPr>
                <w:sz w:val="16"/>
                <w:szCs w:val="16"/>
              </w:rPr>
            </w:pPr>
            <w:r w:rsidRPr="0062027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22595A71"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58EF642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2E355AF"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65B0905"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3D75D4C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C7035C6" w14:textId="77777777" w:rsidR="0062027B" w:rsidRPr="0062027B" w:rsidRDefault="0062027B" w:rsidP="0062027B">
            <w:pPr>
              <w:jc w:val="center"/>
              <w:rPr>
                <w:sz w:val="16"/>
                <w:szCs w:val="16"/>
              </w:rPr>
            </w:pPr>
            <w:r w:rsidRPr="0062027B">
              <w:rPr>
                <w:sz w:val="16"/>
                <w:szCs w:val="16"/>
              </w:rPr>
              <w:t>64,31</w:t>
            </w:r>
          </w:p>
        </w:tc>
        <w:tc>
          <w:tcPr>
            <w:tcW w:w="1146" w:type="dxa"/>
            <w:tcBorders>
              <w:top w:val="nil"/>
              <w:left w:val="nil"/>
              <w:bottom w:val="single" w:sz="4" w:space="0" w:color="auto"/>
              <w:right w:val="single" w:sz="4" w:space="0" w:color="auto"/>
            </w:tcBorders>
            <w:shd w:val="clear" w:color="000000" w:fill="FFFFFF"/>
            <w:noWrap/>
            <w:vAlign w:val="bottom"/>
            <w:hideMark/>
          </w:tcPr>
          <w:p w14:paraId="27CBCD3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08C7A31" w14:textId="77777777" w:rsidR="0062027B" w:rsidRPr="0062027B" w:rsidRDefault="0062027B" w:rsidP="0062027B">
            <w:pPr>
              <w:jc w:val="center"/>
              <w:rPr>
                <w:sz w:val="16"/>
                <w:szCs w:val="16"/>
              </w:rPr>
            </w:pPr>
            <w:r w:rsidRPr="0062027B">
              <w:rPr>
                <w:sz w:val="16"/>
                <w:szCs w:val="16"/>
              </w:rPr>
              <w:t>0,00</w:t>
            </w:r>
          </w:p>
        </w:tc>
      </w:tr>
      <w:tr w:rsidR="0062027B" w:rsidRPr="0062027B" w14:paraId="0EA4F82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ABA60C6"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0B1F8278"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52DCF6B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1F151AD"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1D71E1C"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54AADDDB"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3A0E088E" w14:textId="77777777" w:rsidR="0062027B" w:rsidRPr="0062027B" w:rsidRDefault="0062027B" w:rsidP="0062027B">
            <w:pPr>
              <w:jc w:val="center"/>
              <w:rPr>
                <w:sz w:val="16"/>
                <w:szCs w:val="16"/>
              </w:rPr>
            </w:pPr>
            <w:r w:rsidRPr="0062027B">
              <w:rPr>
                <w:sz w:val="16"/>
                <w:szCs w:val="16"/>
              </w:rPr>
              <w:t>64,31</w:t>
            </w:r>
          </w:p>
        </w:tc>
        <w:tc>
          <w:tcPr>
            <w:tcW w:w="1146" w:type="dxa"/>
            <w:tcBorders>
              <w:top w:val="nil"/>
              <w:left w:val="nil"/>
              <w:bottom w:val="single" w:sz="4" w:space="0" w:color="auto"/>
              <w:right w:val="single" w:sz="4" w:space="0" w:color="auto"/>
            </w:tcBorders>
            <w:shd w:val="clear" w:color="000000" w:fill="FFFFFF"/>
            <w:noWrap/>
            <w:vAlign w:val="bottom"/>
            <w:hideMark/>
          </w:tcPr>
          <w:p w14:paraId="476AFBF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E50038C" w14:textId="77777777" w:rsidR="0062027B" w:rsidRPr="0062027B" w:rsidRDefault="0062027B" w:rsidP="0062027B">
            <w:pPr>
              <w:jc w:val="center"/>
              <w:rPr>
                <w:sz w:val="16"/>
                <w:szCs w:val="16"/>
              </w:rPr>
            </w:pPr>
            <w:r w:rsidRPr="0062027B">
              <w:rPr>
                <w:sz w:val="16"/>
                <w:szCs w:val="16"/>
              </w:rPr>
              <w:t>0,00</w:t>
            </w:r>
          </w:p>
        </w:tc>
      </w:tr>
      <w:tr w:rsidR="0062027B" w:rsidRPr="0062027B" w14:paraId="5B8723E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9D02E4E"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728D4D23"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31D519A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745B85D"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8BEB76E"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78FC32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13EF1AF"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06CA8EBC"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23D272B4" w14:textId="77777777" w:rsidR="0062027B" w:rsidRPr="0062027B" w:rsidRDefault="0062027B" w:rsidP="0062027B">
            <w:pPr>
              <w:jc w:val="center"/>
              <w:rPr>
                <w:sz w:val="16"/>
                <w:szCs w:val="16"/>
              </w:rPr>
            </w:pPr>
            <w:r w:rsidRPr="0062027B">
              <w:rPr>
                <w:sz w:val="16"/>
                <w:szCs w:val="16"/>
              </w:rPr>
              <w:t>10,00</w:t>
            </w:r>
          </w:p>
        </w:tc>
      </w:tr>
      <w:tr w:rsidR="0062027B" w:rsidRPr="0062027B" w14:paraId="0FC3352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A793DD1" w14:textId="77777777" w:rsidR="0062027B" w:rsidRPr="0062027B" w:rsidRDefault="0062027B" w:rsidP="0062027B">
            <w:pPr>
              <w:rPr>
                <w:sz w:val="16"/>
                <w:szCs w:val="16"/>
              </w:rPr>
            </w:pPr>
            <w:r w:rsidRPr="0062027B">
              <w:rPr>
                <w:sz w:val="16"/>
                <w:szCs w:val="16"/>
              </w:rPr>
              <w:t xml:space="preserve">Непрограммное направление расходов на руководство и управление в сфере установленных </w:t>
            </w:r>
            <w:r w:rsidRPr="0062027B">
              <w:rPr>
                <w:sz w:val="16"/>
                <w:szCs w:val="16"/>
              </w:rPr>
              <w:lastRenderedPageBreak/>
              <w:t>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8456027" w14:textId="77777777" w:rsidR="0062027B" w:rsidRPr="0062027B" w:rsidRDefault="0062027B" w:rsidP="0062027B">
            <w:pPr>
              <w:jc w:val="center"/>
              <w:rPr>
                <w:sz w:val="16"/>
                <w:szCs w:val="16"/>
              </w:rPr>
            </w:pPr>
            <w:r w:rsidRPr="0062027B">
              <w:rPr>
                <w:sz w:val="16"/>
                <w:szCs w:val="16"/>
              </w:rPr>
              <w:lastRenderedPageBreak/>
              <w:t>771</w:t>
            </w:r>
          </w:p>
        </w:tc>
        <w:tc>
          <w:tcPr>
            <w:tcW w:w="384" w:type="dxa"/>
            <w:tcBorders>
              <w:top w:val="nil"/>
              <w:left w:val="nil"/>
              <w:bottom w:val="single" w:sz="4" w:space="0" w:color="auto"/>
              <w:right w:val="single" w:sz="4" w:space="0" w:color="auto"/>
            </w:tcBorders>
            <w:shd w:val="clear" w:color="000000" w:fill="FFFFFF"/>
            <w:noWrap/>
            <w:vAlign w:val="bottom"/>
            <w:hideMark/>
          </w:tcPr>
          <w:p w14:paraId="2886A13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FE3AE25"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C9CA23F"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0093EC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DBB1851"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5DA086BC"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725DB3AF" w14:textId="77777777" w:rsidR="0062027B" w:rsidRPr="0062027B" w:rsidRDefault="0062027B" w:rsidP="0062027B">
            <w:pPr>
              <w:jc w:val="center"/>
              <w:rPr>
                <w:sz w:val="16"/>
                <w:szCs w:val="16"/>
              </w:rPr>
            </w:pPr>
            <w:r w:rsidRPr="0062027B">
              <w:rPr>
                <w:sz w:val="16"/>
                <w:szCs w:val="16"/>
              </w:rPr>
              <w:t>10,00</w:t>
            </w:r>
          </w:p>
        </w:tc>
      </w:tr>
      <w:tr w:rsidR="0062027B" w:rsidRPr="0062027B" w14:paraId="2546DD9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EDB5802" w14:textId="77777777" w:rsidR="0062027B" w:rsidRPr="0062027B" w:rsidRDefault="0062027B" w:rsidP="0062027B">
            <w:pPr>
              <w:rPr>
                <w:sz w:val="16"/>
                <w:szCs w:val="16"/>
              </w:rPr>
            </w:pPr>
            <w:r w:rsidRPr="0062027B">
              <w:rPr>
                <w:sz w:val="16"/>
                <w:szCs w:val="16"/>
              </w:rPr>
              <w:t>Непрограммные расходы связанные с общегосударственным управлением непрограммных направлений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4FCC3711"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6869680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EC9DBF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1088EBD" w14:textId="77777777" w:rsidR="0062027B" w:rsidRPr="0062027B" w:rsidRDefault="0062027B" w:rsidP="0062027B">
            <w:pPr>
              <w:jc w:val="center"/>
              <w:rPr>
                <w:sz w:val="16"/>
                <w:szCs w:val="16"/>
              </w:rPr>
            </w:pPr>
            <w:r w:rsidRPr="0062027B">
              <w:rPr>
                <w:sz w:val="16"/>
                <w:szCs w:val="16"/>
              </w:rPr>
              <w:t>5060000000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058B3B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5F433A6"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746E46E9"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45A35028" w14:textId="77777777" w:rsidR="0062027B" w:rsidRPr="0062027B" w:rsidRDefault="0062027B" w:rsidP="0062027B">
            <w:pPr>
              <w:jc w:val="center"/>
              <w:rPr>
                <w:sz w:val="16"/>
                <w:szCs w:val="16"/>
              </w:rPr>
            </w:pPr>
            <w:r w:rsidRPr="0062027B">
              <w:rPr>
                <w:sz w:val="16"/>
                <w:szCs w:val="16"/>
              </w:rPr>
              <w:t>10,00</w:t>
            </w:r>
          </w:p>
        </w:tc>
      </w:tr>
      <w:tr w:rsidR="0062027B" w:rsidRPr="0062027B" w14:paraId="5715448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AAF68CF" w14:textId="77777777" w:rsidR="0062027B" w:rsidRPr="0062027B" w:rsidRDefault="0062027B" w:rsidP="0062027B">
            <w:pPr>
              <w:rPr>
                <w:sz w:val="16"/>
                <w:szCs w:val="16"/>
              </w:rPr>
            </w:pPr>
            <w:r w:rsidRPr="0062027B">
              <w:rPr>
                <w:sz w:val="16"/>
                <w:szCs w:val="16"/>
              </w:rPr>
              <w:t>Расходы за счет средств местного бюджета на выполнение других обязательств государства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26549236"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1579E04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F9D181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8B3366D"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1E3BD36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82B0903"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2605A111"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4100CF16" w14:textId="77777777" w:rsidR="0062027B" w:rsidRPr="0062027B" w:rsidRDefault="0062027B" w:rsidP="0062027B">
            <w:pPr>
              <w:jc w:val="center"/>
              <w:rPr>
                <w:sz w:val="16"/>
                <w:szCs w:val="16"/>
              </w:rPr>
            </w:pPr>
            <w:r w:rsidRPr="0062027B">
              <w:rPr>
                <w:sz w:val="16"/>
                <w:szCs w:val="16"/>
              </w:rPr>
              <w:t>10,00</w:t>
            </w:r>
          </w:p>
        </w:tc>
      </w:tr>
      <w:tr w:rsidR="0062027B" w:rsidRPr="0062027B" w14:paraId="606C50F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5F2B81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B8D74BE"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6CC478C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85B8A9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AE0CA8C"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1CC75B31"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70223DF"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1826D6EA"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250F8BA0" w14:textId="77777777" w:rsidR="0062027B" w:rsidRPr="0062027B" w:rsidRDefault="0062027B" w:rsidP="0062027B">
            <w:pPr>
              <w:jc w:val="center"/>
              <w:rPr>
                <w:sz w:val="16"/>
                <w:szCs w:val="16"/>
              </w:rPr>
            </w:pPr>
            <w:r w:rsidRPr="0062027B">
              <w:rPr>
                <w:sz w:val="16"/>
                <w:szCs w:val="16"/>
              </w:rPr>
              <w:t>10,00</w:t>
            </w:r>
          </w:p>
        </w:tc>
      </w:tr>
      <w:tr w:rsidR="0062027B" w:rsidRPr="0062027B" w14:paraId="6D0F63F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66A02E5" w14:textId="77777777" w:rsidR="0062027B" w:rsidRPr="0062027B" w:rsidRDefault="0062027B" w:rsidP="0062027B">
            <w:pPr>
              <w:rPr>
                <w:sz w:val="16"/>
                <w:szCs w:val="16"/>
              </w:rPr>
            </w:pPr>
            <w:r w:rsidRPr="0062027B">
              <w:rPr>
                <w:sz w:val="16"/>
                <w:szCs w:val="16"/>
              </w:rPr>
              <w:t>НАЦИОНАЛЬНАЯ ОБОРОНА</w:t>
            </w:r>
          </w:p>
        </w:tc>
        <w:tc>
          <w:tcPr>
            <w:tcW w:w="602" w:type="dxa"/>
            <w:tcBorders>
              <w:top w:val="nil"/>
              <w:left w:val="nil"/>
              <w:bottom w:val="single" w:sz="4" w:space="0" w:color="auto"/>
              <w:right w:val="single" w:sz="4" w:space="0" w:color="auto"/>
            </w:tcBorders>
            <w:shd w:val="clear" w:color="000000" w:fill="FFFFFF"/>
            <w:noWrap/>
            <w:vAlign w:val="bottom"/>
            <w:hideMark/>
          </w:tcPr>
          <w:p w14:paraId="1BFDE0C3"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75A45CF2"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3D8EB463"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26AB1933"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CF28E3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045F7BE" w14:textId="77777777" w:rsidR="0062027B" w:rsidRPr="0062027B" w:rsidRDefault="0062027B" w:rsidP="0062027B">
            <w:pPr>
              <w:jc w:val="center"/>
              <w:rPr>
                <w:sz w:val="16"/>
                <w:szCs w:val="16"/>
              </w:rPr>
            </w:pPr>
            <w:r w:rsidRPr="0062027B">
              <w:rPr>
                <w:sz w:val="16"/>
                <w:szCs w:val="16"/>
              </w:rPr>
              <w:t>297,30</w:t>
            </w:r>
          </w:p>
        </w:tc>
        <w:tc>
          <w:tcPr>
            <w:tcW w:w="1146" w:type="dxa"/>
            <w:tcBorders>
              <w:top w:val="nil"/>
              <w:left w:val="nil"/>
              <w:bottom w:val="single" w:sz="4" w:space="0" w:color="auto"/>
              <w:right w:val="single" w:sz="4" w:space="0" w:color="auto"/>
            </w:tcBorders>
            <w:shd w:val="clear" w:color="000000" w:fill="FFFFFF"/>
            <w:noWrap/>
            <w:vAlign w:val="bottom"/>
            <w:hideMark/>
          </w:tcPr>
          <w:p w14:paraId="273E1D39" w14:textId="77777777" w:rsidR="0062027B" w:rsidRPr="0062027B" w:rsidRDefault="0062027B" w:rsidP="0062027B">
            <w:pPr>
              <w:jc w:val="center"/>
              <w:rPr>
                <w:sz w:val="16"/>
                <w:szCs w:val="16"/>
              </w:rPr>
            </w:pPr>
            <w:r w:rsidRPr="0062027B">
              <w:rPr>
                <w:sz w:val="16"/>
                <w:szCs w:val="16"/>
              </w:rPr>
              <w:t>310,21</w:t>
            </w:r>
          </w:p>
        </w:tc>
        <w:tc>
          <w:tcPr>
            <w:tcW w:w="1240" w:type="dxa"/>
            <w:tcBorders>
              <w:top w:val="nil"/>
              <w:left w:val="nil"/>
              <w:bottom w:val="single" w:sz="4" w:space="0" w:color="auto"/>
              <w:right w:val="single" w:sz="4" w:space="0" w:color="auto"/>
            </w:tcBorders>
            <w:shd w:val="clear" w:color="000000" w:fill="FFFFFF"/>
            <w:noWrap/>
            <w:vAlign w:val="bottom"/>
            <w:hideMark/>
          </w:tcPr>
          <w:p w14:paraId="14F3EE73" w14:textId="77777777" w:rsidR="0062027B" w:rsidRPr="0062027B" w:rsidRDefault="0062027B" w:rsidP="0062027B">
            <w:pPr>
              <w:jc w:val="center"/>
              <w:rPr>
                <w:sz w:val="16"/>
                <w:szCs w:val="16"/>
              </w:rPr>
            </w:pPr>
            <w:r w:rsidRPr="0062027B">
              <w:rPr>
                <w:sz w:val="16"/>
                <w:szCs w:val="16"/>
              </w:rPr>
              <w:t>320,77</w:t>
            </w:r>
          </w:p>
        </w:tc>
      </w:tr>
      <w:tr w:rsidR="0062027B" w:rsidRPr="0062027B" w14:paraId="627EF19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27B627D" w14:textId="77777777" w:rsidR="0062027B" w:rsidRPr="0062027B" w:rsidRDefault="0062027B" w:rsidP="0062027B">
            <w:pPr>
              <w:rPr>
                <w:sz w:val="16"/>
                <w:szCs w:val="16"/>
              </w:rPr>
            </w:pPr>
            <w:r w:rsidRPr="0062027B">
              <w:rPr>
                <w:sz w:val="16"/>
                <w:szCs w:val="16"/>
              </w:rPr>
              <w:t>Мобилизационная и вневойсковая подготовка</w:t>
            </w:r>
          </w:p>
        </w:tc>
        <w:tc>
          <w:tcPr>
            <w:tcW w:w="602" w:type="dxa"/>
            <w:tcBorders>
              <w:top w:val="nil"/>
              <w:left w:val="nil"/>
              <w:bottom w:val="single" w:sz="4" w:space="0" w:color="auto"/>
              <w:right w:val="single" w:sz="4" w:space="0" w:color="auto"/>
            </w:tcBorders>
            <w:shd w:val="clear" w:color="000000" w:fill="FFFFFF"/>
            <w:noWrap/>
            <w:vAlign w:val="bottom"/>
            <w:hideMark/>
          </w:tcPr>
          <w:p w14:paraId="527E01D8"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47198A4C"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39DB536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E1AC546"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40ECCC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6D28033" w14:textId="77777777" w:rsidR="0062027B" w:rsidRPr="0062027B" w:rsidRDefault="0062027B" w:rsidP="0062027B">
            <w:pPr>
              <w:jc w:val="center"/>
              <w:rPr>
                <w:sz w:val="16"/>
                <w:szCs w:val="16"/>
              </w:rPr>
            </w:pPr>
            <w:r w:rsidRPr="0062027B">
              <w:rPr>
                <w:sz w:val="16"/>
                <w:szCs w:val="16"/>
              </w:rPr>
              <w:t>297,30</w:t>
            </w:r>
          </w:p>
        </w:tc>
        <w:tc>
          <w:tcPr>
            <w:tcW w:w="1146" w:type="dxa"/>
            <w:tcBorders>
              <w:top w:val="nil"/>
              <w:left w:val="nil"/>
              <w:bottom w:val="single" w:sz="4" w:space="0" w:color="auto"/>
              <w:right w:val="single" w:sz="4" w:space="0" w:color="auto"/>
            </w:tcBorders>
            <w:shd w:val="clear" w:color="000000" w:fill="FFFFFF"/>
            <w:noWrap/>
            <w:vAlign w:val="bottom"/>
            <w:hideMark/>
          </w:tcPr>
          <w:p w14:paraId="648D0E2D" w14:textId="77777777" w:rsidR="0062027B" w:rsidRPr="0062027B" w:rsidRDefault="0062027B" w:rsidP="0062027B">
            <w:pPr>
              <w:jc w:val="center"/>
              <w:rPr>
                <w:sz w:val="16"/>
                <w:szCs w:val="16"/>
              </w:rPr>
            </w:pPr>
            <w:r w:rsidRPr="0062027B">
              <w:rPr>
                <w:sz w:val="16"/>
                <w:szCs w:val="16"/>
              </w:rPr>
              <w:t>310,21</w:t>
            </w:r>
          </w:p>
        </w:tc>
        <w:tc>
          <w:tcPr>
            <w:tcW w:w="1240" w:type="dxa"/>
            <w:tcBorders>
              <w:top w:val="nil"/>
              <w:left w:val="nil"/>
              <w:bottom w:val="single" w:sz="4" w:space="0" w:color="auto"/>
              <w:right w:val="single" w:sz="4" w:space="0" w:color="auto"/>
            </w:tcBorders>
            <w:shd w:val="clear" w:color="000000" w:fill="FFFFFF"/>
            <w:noWrap/>
            <w:vAlign w:val="bottom"/>
            <w:hideMark/>
          </w:tcPr>
          <w:p w14:paraId="1265B289" w14:textId="77777777" w:rsidR="0062027B" w:rsidRPr="0062027B" w:rsidRDefault="0062027B" w:rsidP="0062027B">
            <w:pPr>
              <w:jc w:val="center"/>
              <w:rPr>
                <w:sz w:val="16"/>
                <w:szCs w:val="16"/>
              </w:rPr>
            </w:pPr>
            <w:r w:rsidRPr="0062027B">
              <w:rPr>
                <w:sz w:val="16"/>
                <w:szCs w:val="16"/>
              </w:rPr>
              <w:t>320,77</w:t>
            </w:r>
          </w:p>
        </w:tc>
      </w:tr>
      <w:tr w:rsidR="0062027B" w:rsidRPr="0062027B" w14:paraId="20CA7CC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B07BE38"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3194E4D"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6CDD9F49"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0D34A00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6EB93E4"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69574E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EB1E0E3" w14:textId="77777777" w:rsidR="0062027B" w:rsidRPr="0062027B" w:rsidRDefault="0062027B" w:rsidP="0062027B">
            <w:pPr>
              <w:jc w:val="center"/>
              <w:rPr>
                <w:sz w:val="16"/>
                <w:szCs w:val="16"/>
              </w:rPr>
            </w:pPr>
            <w:r w:rsidRPr="0062027B">
              <w:rPr>
                <w:sz w:val="16"/>
                <w:szCs w:val="16"/>
              </w:rPr>
              <w:t>297,30</w:t>
            </w:r>
          </w:p>
        </w:tc>
        <w:tc>
          <w:tcPr>
            <w:tcW w:w="1146" w:type="dxa"/>
            <w:tcBorders>
              <w:top w:val="nil"/>
              <w:left w:val="nil"/>
              <w:bottom w:val="single" w:sz="4" w:space="0" w:color="auto"/>
              <w:right w:val="single" w:sz="4" w:space="0" w:color="auto"/>
            </w:tcBorders>
            <w:shd w:val="clear" w:color="000000" w:fill="FFFFFF"/>
            <w:noWrap/>
            <w:vAlign w:val="bottom"/>
            <w:hideMark/>
          </w:tcPr>
          <w:p w14:paraId="790D35AF" w14:textId="77777777" w:rsidR="0062027B" w:rsidRPr="0062027B" w:rsidRDefault="0062027B" w:rsidP="0062027B">
            <w:pPr>
              <w:jc w:val="center"/>
              <w:rPr>
                <w:sz w:val="16"/>
                <w:szCs w:val="16"/>
              </w:rPr>
            </w:pPr>
            <w:r w:rsidRPr="0062027B">
              <w:rPr>
                <w:sz w:val="16"/>
                <w:szCs w:val="16"/>
              </w:rPr>
              <w:t>310,21</w:t>
            </w:r>
          </w:p>
        </w:tc>
        <w:tc>
          <w:tcPr>
            <w:tcW w:w="1240" w:type="dxa"/>
            <w:tcBorders>
              <w:top w:val="nil"/>
              <w:left w:val="nil"/>
              <w:bottom w:val="single" w:sz="4" w:space="0" w:color="auto"/>
              <w:right w:val="single" w:sz="4" w:space="0" w:color="auto"/>
            </w:tcBorders>
            <w:shd w:val="clear" w:color="000000" w:fill="FFFFFF"/>
            <w:noWrap/>
            <w:vAlign w:val="bottom"/>
            <w:hideMark/>
          </w:tcPr>
          <w:p w14:paraId="0AD176E2" w14:textId="77777777" w:rsidR="0062027B" w:rsidRPr="0062027B" w:rsidRDefault="0062027B" w:rsidP="0062027B">
            <w:pPr>
              <w:jc w:val="center"/>
              <w:rPr>
                <w:sz w:val="16"/>
                <w:szCs w:val="16"/>
              </w:rPr>
            </w:pPr>
            <w:r w:rsidRPr="0062027B">
              <w:rPr>
                <w:sz w:val="16"/>
                <w:szCs w:val="16"/>
              </w:rPr>
              <w:t>320,77</w:t>
            </w:r>
          </w:p>
        </w:tc>
      </w:tr>
      <w:tr w:rsidR="0062027B" w:rsidRPr="0062027B" w14:paraId="76C1BB9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3213BAE"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7CFB38D5"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4CC02D2D"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0392037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39BF08F"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06848E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BC0E304" w14:textId="77777777" w:rsidR="0062027B" w:rsidRPr="0062027B" w:rsidRDefault="0062027B" w:rsidP="0062027B">
            <w:pPr>
              <w:jc w:val="center"/>
              <w:rPr>
                <w:sz w:val="16"/>
                <w:szCs w:val="16"/>
              </w:rPr>
            </w:pPr>
            <w:r w:rsidRPr="0062027B">
              <w:rPr>
                <w:sz w:val="16"/>
                <w:szCs w:val="16"/>
              </w:rPr>
              <w:t>297,30</w:t>
            </w:r>
          </w:p>
        </w:tc>
        <w:tc>
          <w:tcPr>
            <w:tcW w:w="1146" w:type="dxa"/>
            <w:tcBorders>
              <w:top w:val="nil"/>
              <w:left w:val="nil"/>
              <w:bottom w:val="single" w:sz="4" w:space="0" w:color="auto"/>
              <w:right w:val="single" w:sz="4" w:space="0" w:color="auto"/>
            </w:tcBorders>
            <w:shd w:val="clear" w:color="000000" w:fill="FFFFFF"/>
            <w:noWrap/>
            <w:vAlign w:val="bottom"/>
            <w:hideMark/>
          </w:tcPr>
          <w:p w14:paraId="51D1CCEB" w14:textId="77777777" w:rsidR="0062027B" w:rsidRPr="0062027B" w:rsidRDefault="0062027B" w:rsidP="0062027B">
            <w:pPr>
              <w:jc w:val="center"/>
              <w:rPr>
                <w:sz w:val="16"/>
                <w:szCs w:val="16"/>
              </w:rPr>
            </w:pPr>
            <w:r w:rsidRPr="0062027B">
              <w:rPr>
                <w:sz w:val="16"/>
                <w:szCs w:val="16"/>
              </w:rPr>
              <w:t>310,21</w:t>
            </w:r>
          </w:p>
        </w:tc>
        <w:tc>
          <w:tcPr>
            <w:tcW w:w="1240" w:type="dxa"/>
            <w:tcBorders>
              <w:top w:val="nil"/>
              <w:left w:val="nil"/>
              <w:bottom w:val="single" w:sz="4" w:space="0" w:color="auto"/>
              <w:right w:val="single" w:sz="4" w:space="0" w:color="auto"/>
            </w:tcBorders>
            <w:shd w:val="clear" w:color="000000" w:fill="FFFFFF"/>
            <w:noWrap/>
            <w:vAlign w:val="bottom"/>
            <w:hideMark/>
          </w:tcPr>
          <w:p w14:paraId="78AF439C" w14:textId="77777777" w:rsidR="0062027B" w:rsidRPr="0062027B" w:rsidRDefault="0062027B" w:rsidP="0062027B">
            <w:pPr>
              <w:jc w:val="center"/>
              <w:rPr>
                <w:sz w:val="16"/>
                <w:szCs w:val="16"/>
              </w:rPr>
            </w:pPr>
            <w:r w:rsidRPr="0062027B">
              <w:rPr>
                <w:sz w:val="16"/>
                <w:szCs w:val="16"/>
              </w:rPr>
              <w:t>320,77</w:t>
            </w:r>
          </w:p>
        </w:tc>
      </w:tr>
      <w:tr w:rsidR="0062027B" w:rsidRPr="0062027B" w14:paraId="71D411E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14797A9" w14:textId="77777777" w:rsidR="0062027B" w:rsidRPr="0062027B" w:rsidRDefault="0062027B" w:rsidP="0062027B">
            <w:pPr>
              <w:rPr>
                <w:sz w:val="16"/>
                <w:szCs w:val="16"/>
              </w:rPr>
            </w:pPr>
            <w:r w:rsidRPr="0062027B">
              <w:rPr>
                <w:sz w:val="16"/>
                <w:szCs w:val="16"/>
              </w:rPr>
              <w:t>Осуществление первичного воинского учета на территориях, где отсутствуют военные комиссариаты</w:t>
            </w:r>
          </w:p>
        </w:tc>
        <w:tc>
          <w:tcPr>
            <w:tcW w:w="602" w:type="dxa"/>
            <w:tcBorders>
              <w:top w:val="nil"/>
              <w:left w:val="nil"/>
              <w:bottom w:val="single" w:sz="4" w:space="0" w:color="auto"/>
              <w:right w:val="single" w:sz="4" w:space="0" w:color="auto"/>
            </w:tcBorders>
            <w:shd w:val="clear" w:color="000000" w:fill="FFFFFF"/>
            <w:noWrap/>
            <w:vAlign w:val="bottom"/>
            <w:hideMark/>
          </w:tcPr>
          <w:p w14:paraId="3291DA3B"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206DC6E1"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2E73629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B9B246D"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29D11D5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65F431F" w14:textId="77777777" w:rsidR="0062027B" w:rsidRPr="0062027B" w:rsidRDefault="0062027B" w:rsidP="0062027B">
            <w:pPr>
              <w:jc w:val="center"/>
              <w:rPr>
                <w:sz w:val="16"/>
                <w:szCs w:val="16"/>
              </w:rPr>
            </w:pPr>
            <w:r w:rsidRPr="0062027B">
              <w:rPr>
                <w:sz w:val="16"/>
                <w:szCs w:val="16"/>
              </w:rPr>
              <w:t>297,30</w:t>
            </w:r>
          </w:p>
        </w:tc>
        <w:tc>
          <w:tcPr>
            <w:tcW w:w="1146" w:type="dxa"/>
            <w:tcBorders>
              <w:top w:val="nil"/>
              <w:left w:val="nil"/>
              <w:bottom w:val="single" w:sz="4" w:space="0" w:color="auto"/>
              <w:right w:val="single" w:sz="4" w:space="0" w:color="auto"/>
            </w:tcBorders>
            <w:shd w:val="clear" w:color="000000" w:fill="FFFFFF"/>
            <w:noWrap/>
            <w:vAlign w:val="bottom"/>
            <w:hideMark/>
          </w:tcPr>
          <w:p w14:paraId="1F9EDA69" w14:textId="77777777" w:rsidR="0062027B" w:rsidRPr="0062027B" w:rsidRDefault="0062027B" w:rsidP="0062027B">
            <w:pPr>
              <w:jc w:val="center"/>
              <w:rPr>
                <w:sz w:val="16"/>
                <w:szCs w:val="16"/>
              </w:rPr>
            </w:pPr>
            <w:r w:rsidRPr="0062027B">
              <w:rPr>
                <w:sz w:val="16"/>
                <w:szCs w:val="16"/>
              </w:rPr>
              <w:t>310,21</w:t>
            </w:r>
          </w:p>
        </w:tc>
        <w:tc>
          <w:tcPr>
            <w:tcW w:w="1240" w:type="dxa"/>
            <w:tcBorders>
              <w:top w:val="nil"/>
              <w:left w:val="nil"/>
              <w:bottom w:val="single" w:sz="4" w:space="0" w:color="auto"/>
              <w:right w:val="single" w:sz="4" w:space="0" w:color="auto"/>
            </w:tcBorders>
            <w:shd w:val="clear" w:color="000000" w:fill="FFFFFF"/>
            <w:noWrap/>
            <w:vAlign w:val="bottom"/>
            <w:hideMark/>
          </w:tcPr>
          <w:p w14:paraId="2C2DBDB8" w14:textId="77777777" w:rsidR="0062027B" w:rsidRPr="0062027B" w:rsidRDefault="0062027B" w:rsidP="0062027B">
            <w:pPr>
              <w:jc w:val="center"/>
              <w:rPr>
                <w:sz w:val="16"/>
                <w:szCs w:val="16"/>
              </w:rPr>
            </w:pPr>
            <w:r w:rsidRPr="0062027B">
              <w:rPr>
                <w:sz w:val="16"/>
                <w:szCs w:val="16"/>
              </w:rPr>
              <w:t>320,77</w:t>
            </w:r>
          </w:p>
        </w:tc>
      </w:tr>
      <w:tr w:rsidR="0062027B" w:rsidRPr="0062027B" w14:paraId="7925973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FC0F2B6"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582C17BE"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2E97B5F5"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0D2C3AF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4DFE495"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4C511ED1"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F1806F9" w14:textId="77777777" w:rsidR="0062027B" w:rsidRPr="0062027B" w:rsidRDefault="0062027B" w:rsidP="0062027B">
            <w:pPr>
              <w:jc w:val="center"/>
              <w:rPr>
                <w:sz w:val="16"/>
                <w:szCs w:val="16"/>
              </w:rPr>
            </w:pPr>
            <w:r w:rsidRPr="0062027B">
              <w:rPr>
                <w:sz w:val="16"/>
                <w:szCs w:val="16"/>
              </w:rPr>
              <w:t>297,30</w:t>
            </w:r>
          </w:p>
        </w:tc>
        <w:tc>
          <w:tcPr>
            <w:tcW w:w="1146" w:type="dxa"/>
            <w:tcBorders>
              <w:top w:val="nil"/>
              <w:left w:val="nil"/>
              <w:bottom w:val="single" w:sz="4" w:space="0" w:color="auto"/>
              <w:right w:val="single" w:sz="4" w:space="0" w:color="auto"/>
            </w:tcBorders>
            <w:shd w:val="clear" w:color="000000" w:fill="FFFFFF"/>
            <w:noWrap/>
            <w:vAlign w:val="bottom"/>
            <w:hideMark/>
          </w:tcPr>
          <w:p w14:paraId="37D07080" w14:textId="77777777" w:rsidR="0062027B" w:rsidRPr="0062027B" w:rsidRDefault="0062027B" w:rsidP="0062027B">
            <w:pPr>
              <w:jc w:val="center"/>
              <w:rPr>
                <w:sz w:val="16"/>
                <w:szCs w:val="16"/>
              </w:rPr>
            </w:pPr>
            <w:r w:rsidRPr="0062027B">
              <w:rPr>
                <w:sz w:val="16"/>
                <w:szCs w:val="16"/>
              </w:rPr>
              <w:t>297,59</w:t>
            </w:r>
          </w:p>
        </w:tc>
        <w:tc>
          <w:tcPr>
            <w:tcW w:w="1240" w:type="dxa"/>
            <w:tcBorders>
              <w:top w:val="nil"/>
              <w:left w:val="nil"/>
              <w:bottom w:val="single" w:sz="4" w:space="0" w:color="auto"/>
              <w:right w:val="single" w:sz="4" w:space="0" w:color="auto"/>
            </w:tcBorders>
            <w:shd w:val="clear" w:color="000000" w:fill="FFFFFF"/>
            <w:noWrap/>
            <w:vAlign w:val="bottom"/>
            <w:hideMark/>
          </w:tcPr>
          <w:p w14:paraId="5278A382" w14:textId="77777777" w:rsidR="0062027B" w:rsidRPr="0062027B" w:rsidRDefault="0062027B" w:rsidP="0062027B">
            <w:pPr>
              <w:jc w:val="center"/>
              <w:rPr>
                <w:sz w:val="16"/>
                <w:szCs w:val="16"/>
              </w:rPr>
            </w:pPr>
            <w:r w:rsidRPr="0062027B">
              <w:rPr>
                <w:sz w:val="16"/>
                <w:szCs w:val="16"/>
              </w:rPr>
              <w:t>307,72</w:t>
            </w:r>
          </w:p>
        </w:tc>
      </w:tr>
      <w:tr w:rsidR="0062027B" w:rsidRPr="0062027B" w14:paraId="47E2684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2278694"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162B502"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32C6CE04"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0FDA437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35A5E01"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7CD53449"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A43D240"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36E5B34C" w14:textId="77777777" w:rsidR="0062027B" w:rsidRPr="0062027B" w:rsidRDefault="0062027B" w:rsidP="0062027B">
            <w:pPr>
              <w:jc w:val="center"/>
              <w:rPr>
                <w:sz w:val="16"/>
                <w:szCs w:val="16"/>
              </w:rPr>
            </w:pPr>
            <w:r w:rsidRPr="0062027B">
              <w:rPr>
                <w:sz w:val="16"/>
                <w:szCs w:val="16"/>
              </w:rPr>
              <w:t>12,62</w:t>
            </w:r>
          </w:p>
        </w:tc>
        <w:tc>
          <w:tcPr>
            <w:tcW w:w="1240" w:type="dxa"/>
            <w:tcBorders>
              <w:top w:val="nil"/>
              <w:left w:val="nil"/>
              <w:bottom w:val="single" w:sz="4" w:space="0" w:color="auto"/>
              <w:right w:val="single" w:sz="4" w:space="0" w:color="auto"/>
            </w:tcBorders>
            <w:shd w:val="clear" w:color="000000" w:fill="FFFFFF"/>
            <w:noWrap/>
            <w:vAlign w:val="bottom"/>
            <w:hideMark/>
          </w:tcPr>
          <w:p w14:paraId="251C407B" w14:textId="77777777" w:rsidR="0062027B" w:rsidRPr="0062027B" w:rsidRDefault="0062027B" w:rsidP="0062027B">
            <w:pPr>
              <w:jc w:val="center"/>
              <w:rPr>
                <w:sz w:val="16"/>
                <w:szCs w:val="16"/>
              </w:rPr>
            </w:pPr>
            <w:r w:rsidRPr="0062027B">
              <w:rPr>
                <w:sz w:val="16"/>
                <w:szCs w:val="16"/>
              </w:rPr>
              <w:t>13,05</w:t>
            </w:r>
          </w:p>
        </w:tc>
      </w:tr>
      <w:tr w:rsidR="0062027B" w:rsidRPr="0062027B" w14:paraId="29DB3E1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3C845F6" w14:textId="77777777" w:rsidR="0062027B" w:rsidRPr="0062027B" w:rsidRDefault="0062027B" w:rsidP="0062027B">
            <w:pPr>
              <w:rPr>
                <w:sz w:val="16"/>
                <w:szCs w:val="16"/>
              </w:rPr>
            </w:pPr>
            <w:r w:rsidRPr="0062027B">
              <w:rPr>
                <w:sz w:val="16"/>
                <w:szCs w:val="16"/>
              </w:rPr>
              <w:t>НАЦИОНАЛЬНАЯ ЭКОНОМИКА</w:t>
            </w:r>
          </w:p>
        </w:tc>
        <w:tc>
          <w:tcPr>
            <w:tcW w:w="602" w:type="dxa"/>
            <w:tcBorders>
              <w:top w:val="nil"/>
              <w:left w:val="nil"/>
              <w:bottom w:val="single" w:sz="4" w:space="0" w:color="auto"/>
              <w:right w:val="single" w:sz="4" w:space="0" w:color="auto"/>
            </w:tcBorders>
            <w:shd w:val="clear" w:color="000000" w:fill="FFFFFF"/>
            <w:noWrap/>
            <w:vAlign w:val="bottom"/>
            <w:hideMark/>
          </w:tcPr>
          <w:p w14:paraId="4530CF1A"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7C85DF06"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36C9ED6E"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7BA65F5D"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8A55AC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A98AF5B" w14:textId="77777777" w:rsidR="0062027B" w:rsidRPr="0062027B" w:rsidRDefault="0062027B" w:rsidP="0062027B">
            <w:pPr>
              <w:jc w:val="center"/>
              <w:rPr>
                <w:sz w:val="16"/>
                <w:szCs w:val="16"/>
              </w:rPr>
            </w:pPr>
            <w:r w:rsidRPr="0062027B">
              <w:rPr>
                <w:sz w:val="16"/>
                <w:szCs w:val="16"/>
              </w:rPr>
              <w:t>3 899,00</w:t>
            </w:r>
          </w:p>
        </w:tc>
        <w:tc>
          <w:tcPr>
            <w:tcW w:w="1146" w:type="dxa"/>
            <w:tcBorders>
              <w:top w:val="nil"/>
              <w:left w:val="nil"/>
              <w:bottom w:val="single" w:sz="4" w:space="0" w:color="auto"/>
              <w:right w:val="single" w:sz="4" w:space="0" w:color="auto"/>
            </w:tcBorders>
            <w:shd w:val="clear" w:color="000000" w:fill="FFFFFF"/>
            <w:noWrap/>
            <w:vAlign w:val="bottom"/>
            <w:hideMark/>
          </w:tcPr>
          <w:p w14:paraId="0E8C03D6" w14:textId="77777777" w:rsidR="0062027B" w:rsidRPr="0062027B" w:rsidRDefault="0062027B" w:rsidP="0062027B">
            <w:pPr>
              <w:jc w:val="center"/>
              <w:rPr>
                <w:sz w:val="16"/>
                <w:szCs w:val="16"/>
              </w:rPr>
            </w:pPr>
            <w:r w:rsidRPr="0062027B">
              <w:rPr>
                <w:sz w:val="16"/>
                <w:szCs w:val="16"/>
              </w:rPr>
              <w:t>3 984,00</w:t>
            </w:r>
          </w:p>
        </w:tc>
        <w:tc>
          <w:tcPr>
            <w:tcW w:w="1240" w:type="dxa"/>
            <w:tcBorders>
              <w:top w:val="nil"/>
              <w:left w:val="nil"/>
              <w:bottom w:val="single" w:sz="4" w:space="0" w:color="auto"/>
              <w:right w:val="single" w:sz="4" w:space="0" w:color="auto"/>
            </w:tcBorders>
            <w:shd w:val="clear" w:color="000000" w:fill="FFFFFF"/>
            <w:noWrap/>
            <w:vAlign w:val="bottom"/>
            <w:hideMark/>
          </w:tcPr>
          <w:p w14:paraId="2C7BF10D" w14:textId="77777777" w:rsidR="0062027B" w:rsidRPr="0062027B" w:rsidRDefault="0062027B" w:rsidP="0062027B">
            <w:pPr>
              <w:jc w:val="center"/>
              <w:rPr>
                <w:sz w:val="16"/>
                <w:szCs w:val="16"/>
              </w:rPr>
            </w:pPr>
            <w:r w:rsidRPr="0062027B">
              <w:rPr>
                <w:sz w:val="16"/>
                <w:szCs w:val="16"/>
              </w:rPr>
              <w:t>4 200,00</w:t>
            </w:r>
          </w:p>
        </w:tc>
      </w:tr>
      <w:tr w:rsidR="0062027B" w:rsidRPr="0062027B" w14:paraId="28821DB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E8CA72" w14:textId="77777777" w:rsidR="0062027B" w:rsidRPr="0062027B" w:rsidRDefault="0062027B" w:rsidP="0062027B">
            <w:pPr>
              <w:rPr>
                <w:sz w:val="16"/>
                <w:szCs w:val="16"/>
              </w:rPr>
            </w:pPr>
            <w:r w:rsidRPr="0062027B">
              <w:rPr>
                <w:sz w:val="16"/>
                <w:szCs w:val="16"/>
              </w:rPr>
              <w:t>Дорожное хозяйство (дорожные фонды)</w:t>
            </w:r>
          </w:p>
        </w:tc>
        <w:tc>
          <w:tcPr>
            <w:tcW w:w="602" w:type="dxa"/>
            <w:tcBorders>
              <w:top w:val="nil"/>
              <w:left w:val="nil"/>
              <w:bottom w:val="single" w:sz="4" w:space="0" w:color="auto"/>
              <w:right w:val="single" w:sz="4" w:space="0" w:color="auto"/>
            </w:tcBorders>
            <w:shd w:val="clear" w:color="000000" w:fill="FFFFFF"/>
            <w:noWrap/>
            <w:vAlign w:val="bottom"/>
            <w:hideMark/>
          </w:tcPr>
          <w:p w14:paraId="2FAB6110"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5CB780FF"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6DC9CD8"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5879B4A7"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0144E9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6190F71" w14:textId="77777777" w:rsidR="0062027B" w:rsidRPr="0062027B" w:rsidRDefault="0062027B" w:rsidP="0062027B">
            <w:pPr>
              <w:jc w:val="center"/>
              <w:rPr>
                <w:sz w:val="16"/>
                <w:szCs w:val="16"/>
              </w:rPr>
            </w:pPr>
            <w:r w:rsidRPr="0062027B">
              <w:rPr>
                <w:sz w:val="16"/>
                <w:szCs w:val="16"/>
              </w:rPr>
              <w:t>3 899,00</w:t>
            </w:r>
          </w:p>
        </w:tc>
        <w:tc>
          <w:tcPr>
            <w:tcW w:w="1146" w:type="dxa"/>
            <w:tcBorders>
              <w:top w:val="nil"/>
              <w:left w:val="nil"/>
              <w:bottom w:val="single" w:sz="4" w:space="0" w:color="auto"/>
              <w:right w:val="single" w:sz="4" w:space="0" w:color="auto"/>
            </w:tcBorders>
            <w:shd w:val="clear" w:color="000000" w:fill="FFFFFF"/>
            <w:noWrap/>
            <w:vAlign w:val="bottom"/>
            <w:hideMark/>
          </w:tcPr>
          <w:p w14:paraId="7A72282E" w14:textId="77777777" w:rsidR="0062027B" w:rsidRPr="0062027B" w:rsidRDefault="0062027B" w:rsidP="0062027B">
            <w:pPr>
              <w:jc w:val="center"/>
              <w:rPr>
                <w:sz w:val="16"/>
                <w:szCs w:val="16"/>
              </w:rPr>
            </w:pPr>
            <w:r w:rsidRPr="0062027B">
              <w:rPr>
                <w:sz w:val="16"/>
                <w:szCs w:val="16"/>
              </w:rPr>
              <w:t>3 984,00</w:t>
            </w:r>
          </w:p>
        </w:tc>
        <w:tc>
          <w:tcPr>
            <w:tcW w:w="1240" w:type="dxa"/>
            <w:tcBorders>
              <w:top w:val="nil"/>
              <w:left w:val="nil"/>
              <w:bottom w:val="single" w:sz="4" w:space="0" w:color="auto"/>
              <w:right w:val="single" w:sz="4" w:space="0" w:color="auto"/>
            </w:tcBorders>
            <w:shd w:val="clear" w:color="000000" w:fill="FFFFFF"/>
            <w:noWrap/>
            <w:vAlign w:val="bottom"/>
            <w:hideMark/>
          </w:tcPr>
          <w:p w14:paraId="087C6D84" w14:textId="77777777" w:rsidR="0062027B" w:rsidRPr="0062027B" w:rsidRDefault="0062027B" w:rsidP="0062027B">
            <w:pPr>
              <w:jc w:val="center"/>
              <w:rPr>
                <w:sz w:val="16"/>
                <w:szCs w:val="16"/>
              </w:rPr>
            </w:pPr>
            <w:r w:rsidRPr="0062027B">
              <w:rPr>
                <w:sz w:val="16"/>
                <w:szCs w:val="16"/>
              </w:rPr>
              <w:t>4 200,00</w:t>
            </w:r>
          </w:p>
        </w:tc>
      </w:tr>
      <w:tr w:rsidR="0062027B" w:rsidRPr="0062027B" w14:paraId="33913E2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2BB0199" w14:textId="77777777" w:rsidR="0062027B" w:rsidRPr="0062027B" w:rsidRDefault="0062027B" w:rsidP="0062027B">
            <w:pPr>
              <w:rPr>
                <w:sz w:val="16"/>
                <w:szCs w:val="16"/>
              </w:rPr>
            </w:pPr>
            <w:r w:rsidRPr="0062027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2" w:type="dxa"/>
            <w:tcBorders>
              <w:top w:val="nil"/>
              <w:left w:val="nil"/>
              <w:bottom w:val="single" w:sz="4" w:space="0" w:color="auto"/>
              <w:right w:val="single" w:sz="4" w:space="0" w:color="auto"/>
            </w:tcBorders>
            <w:shd w:val="clear" w:color="000000" w:fill="FFFFFF"/>
            <w:noWrap/>
            <w:vAlign w:val="bottom"/>
            <w:hideMark/>
          </w:tcPr>
          <w:p w14:paraId="7B3917AE"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584E6AE4"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3679042"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47160F3D" w14:textId="77777777" w:rsidR="0062027B" w:rsidRPr="0062027B" w:rsidRDefault="0062027B" w:rsidP="0062027B">
            <w:pPr>
              <w:jc w:val="center"/>
              <w:rPr>
                <w:sz w:val="16"/>
                <w:szCs w:val="16"/>
              </w:rPr>
            </w:pPr>
            <w:r w:rsidRPr="0062027B">
              <w:rPr>
                <w:sz w:val="16"/>
                <w:szCs w:val="16"/>
              </w:rPr>
              <w:t>0500000000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4537A2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1818EE6" w14:textId="77777777" w:rsidR="0062027B" w:rsidRPr="0062027B" w:rsidRDefault="0062027B" w:rsidP="0062027B">
            <w:pPr>
              <w:jc w:val="center"/>
              <w:rPr>
                <w:sz w:val="16"/>
                <w:szCs w:val="16"/>
              </w:rPr>
            </w:pPr>
            <w:r w:rsidRPr="0062027B">
              <w:rPr>
                <w:sz w:val="16"/>
                <w:szCs w:val="16"/>
              </w:rPr>
              <w:t>3 899,00</w:t>
            </w:r>
          </w:p>
        </w:tc>
        <w:tc>
          <w:tcPr>
            <w:tcW w:w="1146" w:type="dxa"/>
            <w:tcBorders>
              <w:top w:val="nil"/>
              <w:left w:val="nil"/>
              <w:bottom w:val="single" w:sz="4" w:space="0" w:color="auto"/>
              <w:right w:val="single" w:sz="4" w:space="0" w:color="auto"/>
            </w:tcBorders>
            <w:shd w:val="clear" w:color="000000" w:fill="FFFFFF"/>
            <w:noWrap/>
            <w:vAlign w:val="bottom"/>
            <w:hideMark/>
          </w:tcPr>
          <w:p w14:paraId="6253BC88" w14:textId="77777777" w:rsidR="0062027B" w:rsidRPr="0062027B" w:rsidRDefault="0062027B" w:rsidP="0062027B">
            <w:pPr>
              <w:jc w:val="center"/>
              <w:rPr>
                <w:sz w:val="16"/>
                <w:szCs w:val="16"/>
              </w:rPr>
            </w:pPr>
            <w:r w:rsidRPr="0062027B">
              <w:rPr>
                <w:sz w:val="16"/>
                <w:szCs w:val="16"/>
              </w:rPr>
              <w:t>3 984,00</w:t>
            </w:r>
          </w:p>
        </w:tc>
        <w:tc>
          <w:tcPr>
            <w:tcW w:w="1240" w:type="dxa"/>
            <w:tcBorders>
              <w:top w:val="nil"/>
              <w:left w:val="nil"/>
              <w:bottom w:val="single" w:sz="4" w:space="0" w:color="auto"/>
              <w:right w:val="single" w:sz="4" w:space="0" w:color="auto"/>
            </w:tcBorders>
            <w:shd w:val="clear" w:color="000000" w:fill="FFFFFF"/>
            <w:noWrap/>
            <w:vAlign w:val="bottom"/>
            <w:hideMark/>
          </w:tcPr>
          <w:p w14:paraId="4174A957" w14:textId="77777777" w:rsidR="0062027B" w:rsidRPr="0062027B" w:rsidRDefault="0062027B" w:rsidP="0062027B">
            <w:pPr>
              <w:jc w:val="center"/>
              <w:rPr>
                <w:sz w:val="16"/>
                <w:szCs w:val="16"/>
              </w:rPr>
            </w:pPr>
            <w:r w:rsidRPr="0062027B">
              <w:rPr>
                <w:sz w:val="16"/>
                <w:szCs w:val="16"/>
              </w:rPr>
              <w:t>4 200,00</w:t>
            </w:r>
          </w:p>
        </w:tc>
      </w:tr>
      <w:tr w:rsidR="0062027B" w:rsidRPr="0062027B" w14:paraId="723395C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60B40CD" w14:textId="77777777" w:rsidR="0062027B" w:rsidRPr="0062027B" w:rsidRDefault="0062027B" w:rsidP="0062027B">
            <w:pPr>
              <w:rPr>
                <w:sz w:val="16"/>
                <w:szCs w:val="16"/>
              </w:rPr>
            </w:pPr>
            <w:r w:rsidRPr="0062027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8C1ED5C"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22BBCA0D"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19431038"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CD1F05D" w14:textId="77777777" w:rsidR="0062027B" w:rsidRPr="0062027B" w:rsidRDefault="0062027B" w:rsidP="0062027B">
            <w:pPr>
              <w:jc w:val="center"/>
              <w:rPr>
                <w:sz w:val="16"/>
                <w:szCs w:val="16"/>
              </w:rPr>
            </w:pPr>
            <w:r w:rsidRPr="0062027B">
              <w:rPr>
                <w:sz w:val="16"/>
                <w:szCs w:val="16"/>
              </w:rPr>
              <w:t>0510000000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CFEE63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9D2C24B" w14:textId="77777777" w:rsidR="0062027B" w:rsidRPr="0062027B" w:rsidRDefault="0062027B" w:rsidP="0062027B">
            <w:pPr>
              <w:jc w:val="center"/>
              <w:rPr>
                <w:sz w:val="16"/>
                <w:szCs w:val="16"/>
              </w:rPr>
            </w:pPr>
            <w:r w:rsidRPr="0062027B">
              <w:rPr>
                <w:sz w:val="16"/>
                <w:szCs w:val="16"/>
              </w:rPr>
              <w:t>3 899,00</w:t>
            </w:r>
          </w:p>
        </w:tc>
        <w:tc>
          <w:tcPr>
            <w:tcW w:w="1146" w:type="dxa"/>
            <w:tcBorders>
              <w:top w:val="nil"/>
              <w:left w:val="nil"/>
              <w:bottom w:val="single" w:sz="4" w:space="0" w:color="auto"/>
              <w:right w:val="single" w:sz="4" w:space="0" w:color="auto"/>
            </w:tcBorders>
            <w:shd w:val="clear" w:color="000000" w:fill="FFFFFF"/>
            <w:noWrap/>
            <w:vAlign w:val="bottom"/>
            <w:hideMark/>
          </w:tcPr>
          <w:p w14:paraId="657489D1" w14:textId="77777777" w:rsidR="0062027B" w:rsidRPr="0062027B" w:rsidRDefault="0062027B" w:rsidP="0062027B">
            <w:pPr>
              <w:jc w:val="center"/>
              <w:rPr>
                <w:sz w:val="16"/>
                <w:szCs w:val="16"/>
              </w:rPr>
            </w:pPr>
            <w:r w:rsidRPr="0062027B">
              <w:rPr>
                <w:sz w:val="16"/>
                <w:szCs w:val="16"/>
              </w:rPr>
              <w:t>3 984,00</w:t>
            </w:r>
          </w:p>
        </w:tc>
        <w:tc>
          <w:tcPr>
            <w:tcW w:w="1240" w:type="dxa"/>
            <w:tcBorders>
              <w:top w:val="nil"/>
              <w:left w:val="nil"/>
              <w:bottom w:val="single" w:sz="4" w:space="0" w:color="auto"/>
              <w:right w:val="single" w:sz="4" w:space="0" w:color="auto"/>
            </w:tcBorders>
            <w:shd w:val="clear" w:color="000000" w:fill="FFFFFF"/>
            <w:noWrap/>
            <w:vAlign w:val="bottom"/>
            <w:hideMark/>
          </w:tcPr>
          <w:p w14:paraId="42D7F735" w14:textId="77777777" w:rsidR="0062027B" w:rsidRPr="0062027B" w:rsidRDefault="0062027B" w:rsidP="0062027B">
            <w:pPr>
              <w:jc w:val="center"/>
              <w:rPr>
                <w:sz w:val="16"/>
                <w:szCs w:val="16"/>
              </w:rPr>
            </w:pPr>
            <w:r w:rsidRPr="0062027B">
              <w:rPr>
                <w:sz w:val="16"/>
                <w:szCs w:val="16"/>
              </w:rPr>
              <w:t>4 200,00</w:t>
            </w:r>
          </w:p>
        </w:tc>
      </w:tr>
      <w:tr w:rsidR="0062027B" w:rsidRPr="0062027B" w14:paraId="5823768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004DD5D" w14:textId="77777777" w:rsidR="0062027B" w:rsidRPr="0062027B" w:rsidRDefault="0062027B" w:rsidP="0062027B">
            <w:pPr>
              <w:rPr>
                <w:sz w:val="16"/>
                <w:szCs w:val="16"/>
              </w:rPr>
            </w:pPr>
            <w:r w:rsidRPr="0062027B">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5AD00F2"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2909F452"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DEEAE4D"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48A1A8DF" w14:textId="77777777" w:rsidR="0062027B" w:rsidRPr="0062027B" w:rsidRDefault="0062027B" w:rsidP="0062027B">
            <w:pPr>
              <w:jc w:val="center"/>
              <w:rPr>
                <w:sz w:val="16"/>
                <w:szCs w:val="16"/>
              </w:rPr>
            </w:pPr>
            <w:r w:rsidRPr="0062027B">
              <w:rPr>
                <w:sz w:val="16"/>
                <w:szCs w:val="16"/>
              </w:rPr>
              <w:t>0510100000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7CD8583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2BE0536" w14:textId="77777777" w:rsidR="0062027B" w:rsidRPr="0062027B" w:rsidRDefault="0062027B" w:rsidP="0062027B">
            <w:pPr>
              <w:jc w:val="center"/>
              <w:rPr>
                <w:sz w:val="16"/>
                <w:szCs w:val="16"/>
              </w:rPr>
            </w:pPr>
            <w:r w:rsidRPr="0062027B">
              <w:rPr>
                <w:sz w:val="16"/>
                <w:szCs w:val="16"/>
              </w:rPr>
              <w:t>3 899,00</w:t>
            </w:r>
          </w:p>
        </w:tc>
        <w:tc>
          <w:tcPr>
            <w:tcW w:w="1146" w:type="dxa"/>
            <w:tcBorders>
              <w:top w:val="nil"/>
              <w:left w:val="nil"/>
              <w:bottom w:val="single" w:sz="4" w:space="0" w:color="auto"/>
              <w:right w:val="single" w:sz="4" w:space="0" w:color="auto"/>
            </w:tcBorders>
            <w:shd w:val="clear" w:color="000000" w:fill="FFFFFF"/>
            <w:noWrap/>
            <w:vAlign w:val="bottom"/>
            <w:hideMark/>
          </w:tcPr>
          <w:p w14:paraId="1EDAB592" w14:textId="77777777" w:rsidR="0062027B" w:rsidRPr="0062027B" w:rsidRDefault="0062027B" w:rsidP="0062027B">
            <w:pPr>
              <w:jc w:val="center"/>
              <w:rPr>
                <w:sz w:val="16"/>
                <w:szCs w:val="16"/>
              </w:rPr>
            </w:pPr>
            <w:r w:rsidRPr="0062027B">
              <w:rPr>
                <w:sz w:val="16"/>
                <w:szCs w:val="16"/>
              </w:rPr>
              <w:t>3 984,00</w:t>
            </w:r>
          </w:p>
        </w:tc>
        <w:tc>
          <w:tcPr>
            <w:tcW w:w="1240" w:type="dxa"/>
            <w:tcBorders>
              <w:top w:val="nil"/>
              <w:left w:val="nil"/>
              <w:bottom w:val="single" w:sz="4" w:space="0" w:color="auto"/>
              <w:right w:val="single" w:sz="4" w:space="0" w:color="auto"/>
            </w:tcBorders>
            <w:shd w:val="clear" w:color="000000" w:fill="FFFFFF"/>
            <w:noWrap/>
            <w:vAlign w:val="bottom"/>
            <w:hideMark/>
          </w:tcPr>
          <w:p w14:paraId="47746A6B" w14:textId="77777777" w:rsidR="0062027B" w:rsidRPr="0062027B" w:rsidRDefault="0062027B" w:rsidP="0062027B">
            <w:pPr>
              <w:jc w:val="center"/>
              <w:rPr>
                <w:sz w:val="16"/>
                <w:szCs w:val="16"/>
              </w:rPr>
            </w:pPr>
            <w:r w:rsidRPr="0062027B">
              <w:rPr>
                <w:sz w:val="16"/>
                <w:szCs w:val="16"/>
              </w:rPr>
              <w:t>4 200,00</w:t>
            </w:r>
          </w:p>
        </w:tc>
      </w:tr>
      <w:tr w:rsidR="0062027B" w:rsidRPr="0062027B" w14:paraId="76D96B3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3878D02" w14:textId="77777777" w:rsidR="0062027B" w:rsidRPr="0062027B" w:rsidRDefault="0062027B" w:rsidP="0062027B">
            <w:pPr>
              <w:rPr>
                <w:sz w:val="16"/>
                <w:szCs w:val="16"/>
              </w:rPr>
            </w:pPr>
            <w:r w:rsidRPr="0062027B">
              <w:rPr>
                <w:sz w:val="16"/>
                <w:szCs w:val="16"/>
              </w:rPr>
              <w:t>Расходы на мероприятия по поддержке дорожного хозяйства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62396FC0"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5080F36A"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E06FB1A"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6CDC0D3A"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50F462C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A7E5E1C" w14:textId="77777777" w:rsidR="0062027B" w:rsidRPr="0062027B" w:rsidRDefault="0062027B" w:rsidP="0062027B">
            <w:pPr>
              <w:jc w:val="center"/>
              <w:rPr>
                <w:sz w:val="16"/>
                <w:szCs w:val="16"/>
              </w:rPr>
            </w:pPr>
            <w:r w:rsidRPr="0062027B">
              <w:rPr>
                <w:sz w:val="16"/>
                <w:szCs w:val="16"/>
              </w:rPr>
              <w:t>3 899,00</w:t>
            </w:r>
          </w:p>
        </w:tc>
        <w:tc>
          <w:tcPr>
            <w:tcW w:w="1146" w:type="dxa"/>
            <w:tcBorders>
              <w:top w:val="nil"/>
              <w:left w:val="nil"/>
              <w:bottom w:val="single" w:sz="4" w:space="0" w:color="auto"/>
              <w:right w:val="single" w:sz="4" w:space="0" w:color="auto"/>
            </w:tcBorders>
            <w:shd w:val="clear" w:color="000000" w:fill="FFFFFF"/>
            <w:noWrap/>
            <w:vAlign w:val="bottom"/>
            <w:hideMark/>
          </w:tcPr>
          <w:p w14:paraId="6CED2EA3" w14:textId="77777777" w:rsidR="0062027B" w:rsidRPr="0062027B" w:rsidRDefault="0062027B" w:rsidP="0062027B">
            <w:pPr>
              <w:jc w:val="center"/>
              <w:rPr>
                <w:sz w:val="16"/>
                <w:szCs w:val="16"/>
              </w:rPr>
            </w:pPr>
            <w:r w:rsidRPr="0062027B">
              <w:rPr>
                <w:sz w:val="16"/>
                <w:szCs w:val="16"/>
              </w:rPr>
              <w:t>3 984,00</w:t>
            </w:r>
          </w:p>
        </w:tc>
        <w:tc>
          <w:tcPr>
            <w:tcW w:w="1240" w:type="dxa"/>
            <w:tcBorders>
              <w:top w:val="nil"/>
              <w:left w:val="nil"/>
              <w:bottom w:val="single" w:sz="4" w:space="0" w:color="auto"/>
              <w:right w:val="single" w:sz="4" w:space="0" w:color="auto"/>
            </w:tcBorders>
            <w:shd w:val="clear" w:color="000000" w:fill="FFFFFF"/>
            <w:noWrap/>
            <w:vAlign w:val="bottom"/>
            <w:hideMark/>
          </w:tcPr>
          <w:p w14:paraId="62231494" w14:textId="77777777" w:rsidR="0062027B" w:rsidRPr="0062027B" w:rsidRDefault="0062027B" w:rsidP="0062027B">
            <w:pPr>
              <w:jc w:val="center"/>
              <w:rPr>
                <w:sz w:val="16"/>
                <w:szCs w:val="16"/>
              </w:rPr>
            </w:pPr>
            <w:r w:rsidRPr="0062027B">
              <w:rPr>
                <w:sz w:val="16"/>
                <w:szCs w:val="16"/>
              </w:rPr>
              <w:t>4 200,00</w:t>
            </w:r>
          </w:p>
        </w:tc>
      </w:tr>
      <w:tr w:rsidR="0062027B" w:rsidRPr="0062027B" w14:paraId="76A029A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DF3546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AF9E66F"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700A0331"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B296AF5"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0EF91219"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0437FB7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2B5AD8F" w14:textId="77777777" w:rsidR="0062027B" w:rsidRPr="0062027B" w:rsidRDefault="0062027B" w:rsidP="0062027B">
            <w:pPr>
              <w:jc w:val="center"/>
              <w:rPr>
                <w:sz w:val="16"/>
                <w:szCs w:val="16"/>
              </w:rPr>
            </w:pPr>
            <w:r w:rsidRPr="0062027B">
              <w:rPr>
                <w:sz w:val="16"/>
                <w:szCs w:val="16"/>
              </w:rPr>
              <w:t>3 899,00</w:t>
            </w:r>
          </w:p>
        </w:tc>
        <w:tc>
          <w:tcPr>
            <w:tcW w:w="1146" w:type="dxa"/>
            <w:tcBorders>
              <w:top w:val="nil"/>
              <w:left w:val="nil"/>
              <w:bottom w:val="single" w:sz="4" w:space="0" w:color="auto"/>
              <w:right w:val="single" w:sz="4" w:space="0" w:color="auto"/>
            </w:tcBorders>
            <w:shd w:val="clear" w:color="000000" w:fill="FFFFFF"/>
            <w:noWrap/>
            <w:vAlign w:val="bottom"/>
            <w:hideMark/>
          </w:tcPr>
          <w:p w14:paraId="3ED037CB" w14:textId="77777777" w:rsidR="0062027B" w:rsidRPr="0062027B" w:rsidRDefault="0062027B" w:rsidP="0062027B">
            <w:pPr>
              <w:jc w:val="center"/>
              <w:rPr>
                <w:sz w:val="16"/>
                <w:szCs w:val="16"/>
              </w:rPr>
            </w:pPr>
            <w:r w:rsidRPr="0062027B">
              <w:rPr>
                <w:sz w:val="16"/>
                <w:szCs w:val="16"/>
              </w:rPr>
              <w:t>3 984,00</w:t>
            </w:r>
          </w:p>
        </w:tc>
        <w:tc>
          <w:tcPr>
            <w:tcW w:w="1240" w:type="dxa"/>
            <w:tcBorders>
              <w:top w:val="nil"/>
              <w:left w:val="nil"/>
              <w:bottom w:val="single" w:sz="4" w:space="0" w:color="auto"/>
              <w:right w:val="single" w:sz="4" w:space="0" w:color="auto"/>
            </w:tcBorders>
            <w:shd w:val="clear" w:color="000000" w:fill="FFFFFF"/>
            <w:noWrap/>
            <w:vAlign w:val="bottom"/>
            <w:hideMark/>
          </w:tcPr>
          <w:p w14:paraId="54F92F80" w14:textId="77777777" w:rsidR="0062027B" w:rsidRPr="0062027B" w:rsidRDefault="0062027B" w:rsidP="0062027B">
            <w:pPr>
              <w:jc w:val="center"/>
              <w:rPr>
                <w:sz w:val="16"/>
                <w:szCs w:val="16"/>
              </w:rPr>
            </w:pPr>
            <w:r w:rsidRPr="0062027B">
              <w:rPr>
                <w:sz w:val="16"/>
                <w:szCs w:val="16"/>
              </w:rPr>
              <w:t>4 200,00</w:t>
            </w:r>
          </w:p>
        </w:tc>
      </w:tr>
      <w:tr w:rsidR="0062027B" w:rsidRPr="0062027B" w14:paraId="022A3FA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96AB193" w14:textId="77777777" w:rsidR="0062027B" w:rsidRPr="0062027B" w:rsidRDefault="0062027B" w:rsidP="0062027B">
            <w:pPr>
              <w:rPr>
                <w:sz w:val="16"/>
                <w:szCs w:val="16"/>
              </w:rPr>
            </w:pPr>
            <w:r w:rsidRPr="0062027B">
              <w:rPr>
                <w:sz w:val="16"/>
                <w:szCs w:val="16"/>
              </w:rPr>
              <w:t>ЖИЛИЩНО-КОММУНАЛЬНОЕ ХОЗЯЙСТВО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0D2B4061"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4F5172F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2B49AF8"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65A9CDC5"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E47E8D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7BB7A22" w14:textId="77777777" w:rsidR="0062027B" w:rsidRPr="0062027B" w:rsidRDefault="0062027B" w:rsidP="0062027B">
            <w:pPr>
              <w:jc w:val="center"/>
              <w:rPr>
                <w:sz w:val="16"/>
                <w:szCs w:val="16"/>
              </w:rPr>
            </w:pPr>
            <w:r w:rsidRPr="0062027B">
              <w:rPr>
                <w:sz w:val="16"/>
                <w:szCs w:val="16"/>
              </w:rPr>
              <w:t>3 233,15</w:t>
            </w:r>
          </w:p>
        </w:tc>
        <w:tc>
          <w:tcPr>
            <w:tcW w:w="1146" w:type="dxa"/>
            <w:tcBorders>
              <w:top w:val="nil"/>
              <w:left w:val="nil"/>
              <w:bottom w:val="single" w:sz="4" w:space="0" w:color="auto"/>
              <w:right w:val="single" w:sz="4" w:space="0" w:color="auto"/>
            </w:tcBorders>
            <w:shd w:val="clear" w:color="000000" w:fill="FFFFFF"/>
            <w:noWrap/>
            <w:vAlign w:val="bottom"/>
            <w:hideMark/>
          </w:tcPr>
          <w:p w14:paraId="1E494CE2" w14:textId="77777777" w:rsidR="0062027B" w:rsidRPr="0062027B" w:rsidRDefault="0062027B" w:rsidP="0062027B">
            <w:pPr>
              <w:jc w:val="center"/>
              <w:rPr>
                <w:sz w:val="16"/>
                <w:szCs w:val="16"/>
              </w:rPr>
            </w:pPr>
            <w:r w:rsidRPr="0062027B">
              <w:rPr>
                <w:sz w:val="16"/>
                <w:szCs w:val="16"/>
              </w:rPr>
              <w:t>890,00</w:t>
            </w:r>
          </w:p>
        </w:tc>
        <w:tc>
          <w:tcPr>
            <w:tcW w:w="1240" w:type="dxa"/>
            <w:tcBorders>
              <w:top w:val="nil"/>
              <w:left w:val="nil"/>
              <w:bottom w:val="single" w:sz="4" w:space="0" w:color="auto"/>
              <w:right w:val="single" w:sz="4" w:space="0" w:color="auto"/>
            </w:tcBorders>
            <w:shd w:val="clear" w:color="000000" w:fill="FFFFFF"/>
            <w:noWrap/>
            <w:vAlign w:val="bottom"/>
            <w:hideMark/>
          </w:tcPr>
          <w:p w14:paraId="7D174E78" w14:textId="77777777" w:rsidR="0062027B" w:rsidRPr="0062027B" w:rsidRDefault="0062027B" w:rsidP="0062027B">
            <w:pPr>
              <w:jc w:val="center"/>
              <w:rPr>
                <w:sz w:val="16"/>
                <w:szCs w:val="16"/>
              </w:rPr>
            </w:pPr>
            <w:r w:rsidRPr="0062027B">
              <w:rPr>
                <w:sz w:val="16"/>
                <w:szCs w:val="16"/>
              </w:rPr>
              <w:t>890,00</w:t>
            </w:r>
          </w:p>
        </w:tc>
      </w:tr>
      <w:tr w:rsidR="0062027B" w:rsidRPr="0062027B" w14:paraId="69E183E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9D93028" w14:textId="77777777" w:rsidR="0062027B" w:rsidRPr="0062027B" w:rsidRDefault="0062027B" w:rsidP="0062027B">
            <w:pPr>
              <w:rPr>
                <w:sz w:val="16"/>
                <w:szCs w:val="16"/>
              </w:rPr>
            </w:pPr>
            <w:r w:rsidRPr="0062027B">
              <w:rPr>
                <w:sz w:val="16"/>
                <w:szCs w:val="16"/>
              </w:rPr>
              <w:t>Благоустройство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0C192862"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3C2EE46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DFD5B7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BAA134F"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6B390F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1CC6630" w14:textId="77777777" w:rsidR="0062027B" w:rsidRPr="0062027B" w:rsidRDefault="0062027B" w:rsidP="0062027B">
            <w:pPr>
              <w:jc w:val="center"/>
              <w:rPr>
                <w:sz w:val="16"/>
                <w:szCs w:val="16"/>
              </w:rPr>
            </w:pPr>
            <w:r w:rsidRPr="0062027B">
              <w:rPr>
                <w:sz w:val="16"/>
                <w:szCs w:val="16"/>
              </w:rPr>
              <w:t>3 233,15</w:t>
            </w:r>
          </w:p>
        </w:tc>
        <w:tc>
          <w:tcPr>
            <w:tcW w:w="1146" w:type="dxa"/>
            <w:tcBorders>
              <w:top w:val="nil"/>
              <w:left w:val="nil"/>
              <w:bottom w:val="single" w:sz="4" w:space="0" w:color="auto"/>
              <w:right w:val="single" w:sz="4" w:space="0" w:color="auto"/>
            </w:tcBorders>
            <w:shd w:val="clear" w:color="000000" w:fill="FFFFFF"/>
            <w:noWrap/>
            <w:vAlign w:val="bottom"/>
            <w:hideMark/>
          </w:tcPr>
          <w:p w14:paraId="397903D9" w14:textId="77777777" w:rsidR="0062027B" w:rsidRPr="0062027B" w:rsidRDefault="0062027B" w:rsidP="0062027B">
            <w:pPr>
              <w:jc w:val="center"/>
              <w:rPr>
                <w:sz w:val="16"/>
                <w:szCs w:val="16"/>
              </w:rPr>
            </w:pPr>
            <w:r w:rsidRPr="0062027B">
              <w:rPr>
                <w:sz w:val="16"/>
                <w:szCs w:val="16"/>
              </w:rPr>
              <w:t>890,00</w:t>
            </w:r>
          </w:p>
        </w:tc>
        <w:tc>
          <w:tcPr>
            <w:tcW w:w="1240" w:type="dxa"/>
            <w:tcBorders>
              <w:top w:val="nil"/>
              <w:left w:val="nil"/>
              <w:bottom w:val="single" w:sz="4" w:space="0" w:color="auto"/>
              <w:right w:val="single" w:sz="4" w:space="0" w:color="auto"/>
            </w:tcBorders>
            <w:shd w:val="clear" w:color="000000" w:fill="FFFFFF"/>
            <w:noWrap/>
            <w:vAlign w:val="bottom"/>
            <w:hideMark/>
          </w:tcPr>
          <w:p w14:paraId="72956F73" w14:textId="77777777" w:rsidR="0062027B" w:rsidRPr="0062027B" w:rsidRDefault="0062027B" w:rsidP="0062027B">
            <w:pPr>
              <w:jc w:val="center"/>
              <w:rPr>
                <w:sz w:val="16"/>
                <w:szCs w:val="16"/>
              </w:rPr>
            </w:pPr>
            <w:r w:rsidRPr="0062027B">
              <w:rPr>
                <w:sz w:val="16"/>
                <w:szCs w:val="16"/>
              </w:rPr>
              <w:t>890,00</w:t>
            </w:r>
          </w:p>
        </w:tc>
      </w:tr>
      <w:tr w:rsidR="0062027B" w:rsidRPr="0062027B" w14:paraId="3113885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B8D9813" w14:textId="77777777" w:rsidR="0062027B" w:rsidRPr="0062027B" w:rsidRDefault="0062027B" w:rsidP="0062027B">
            <w:pPr>
              <w:rPr>
                <w:sz w:val="16"/>
                <w:szCs w:val="16"/>
              </w:rPr>
            </w:pPr>
            <w:r w:rsidRPr="0062027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20FC700"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42522A6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530D43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D49D098" w14:textId="77777777" w:rsidR="0062027B" w:rsidRPr="0062027B" w:rsidRDefault="0062027B" w:rsidP="0062027B">
            <w:pPr>
              <w:jc w:val="center"/>
              <w:rPr>
                <w:sz w:val="16"/>
                <w:szCs w:val="16"/>
              </w:rPr>
            </w:pPr>
            <w:r w:rsidRPr="0062027B">
              <w:rPr>
                <w:sz w:val="16"/>
                <w:szCs w:val="16"/>
              </w:rPr>
              <w:t>1400000000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3D41AC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B152487" w14:textId="77777777" w:rsidR="0062027B" w:rsidRPr="0062027B" w:rsidRDefault="0062027B" w:rsidP="0062027B">
            <w:pPr>
              <w:jc w:val="center"/>
              <w:rPr>
                <w:sz w:val="16"/>
                <w:szCs w:val="16"/>
              </w:rPr>
            </w:pPr>
            <w:r w:rsidRPr="0062027B">
              <w:rPr>
                <w:sz w:val="16"/>
                <w:szCs w:val="16"/>
              </w:rPr>
              <w:t>3 233,15</w:t>
            </w:r>
          </w:p>
        </w:tc>
        <w:tc>
          <w:tcPr>
            <w:tcW w:w="1146" w:type="dxa"/>
            <w:tcBorders>
              <w:top w:val="nil"/>
              <w:left w:val="nil"/>
              <w:bottom w:val="single" w:sz="4" w:space="0" w:color="auto"/>
              <w:right w:val="single" w:sz="4" w:space="0" w:color="auto"/>
            </w:tcBorders>
            <w:shd w:val="clear" w:color="000000" w:fill="FFFFFF"/>
            <w:noWrap/>
            <w:vAlign w:val="bottom"/>
            <w:hideMark/>
          </w:tcPr>
          <w:p w14:paraId="25274B20" w14:textId="77777777" w:rsidR="0062027B" w:rsidRPr="0062027B" w:rsidRDefault="0062027B" w:rsidP="0062027B">
            <w:pPr>
              <w:jc w:val="center"/>
              <w:rPr>
                <w:sz w:val="16"/>
                <w:szCs w:val="16"/>
              </w:rPr>
            </w:pPr>
            <w:r w:rsidRPr="0062027B">
              <w:rPr>
                <w:sz w:val="16"/>
                <w:szCs w:val="16"/>
              </w:rPr>
              <w:t>890,00</w:t>
            </w:r>
          </w:p>
        </w:tc>
        <w:tc>
          <w:tcPr>
            <w:tcW w:w="1240" w:type="dxa"/>
            <w:tcBorders>
              <w:top w:val="nil"/>
              <w:left w:val="nil"/>
              <w:bottom w:val="single" w:sz="4" w:space="0" w:color="auto"/>
              <w:right w:val="single" w:sz="4" w:space="0" w:color="auto"/>
            </w:tcBorders>
            <w:shd w:val="clear" w:color="000000" w:fill="FFFFFF"/>
            <w:noWrap/>
            <w:vAlign w:val="bottom"/>
            <w:hideMark/>
          </w:tcPr>
          <w:p w14:paraId="6F79DCAB" w14:textId="77777777" w:rsidR="0062027B" w:rsidRPr="0062027B" w:rsidRDefault="0062027B" w:rsidP="0062027B">
            <w:pPr>
              <w:jc w:val="center"/>
              <w:rPr>
                <w:sz w:val="16"/>
                <w:szCs w:val="16"/>
              </w:rPr>
            </w:pPr>
            <w:r w:rsidRPr="0062027B">
              <w:rPr>
                <w:sz w:val="16"/>
                <w:szCs w:val="16"/>
              </w:rPr>
              <w:t>890,00</w:t>
            </w:r>
          </w:p>
        </w:tc>
      </w:tr>
      <w:tr w:rsidR="0062027B" w:rsidRPr="0062027B" w14:paraId="4A7F376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562C4D4" w14:textId="77777777" w:rsidR="0062027B" w:rsidRPr="0062027B" w:rsidRDefault="0062027B" w:rsidP="0062027B">
            <w:pPr>
              <w:rPr>
                <w:sz w:val="16"/>
                <w:szCs w:val="16"/>
              </w:rPr>
            </w:pPr>
            <w:r w:rsidRPr="0062027B">
              <w:rPr>
                <w:sz w:val="16"/>
                <w:szCs w:val="16"/>
              </w:rPr>
              <w:t>Подпрограмма "Развитие благоустройства территорий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925D494"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4B590A4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1EB4D4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B01A68B" w14:textId="77777777" w:rsidR="0062027B" w:rsidRPr="0062027B" w:rsidRDefault="0062027B" w:rsidP="0062027B">
            <w:pPr>
              <w:jc w:val="center"/>
              <w:rPr>
                <w:sz w:val="16"/>
                <w:szCs w:val="16"/>
              </w:rPr>
            </w:pPr>
            <w:r w:rsidRPr="0062027B">
              <w:rPr>
                <w:sz w:val="16"/>
                <w:szCs w:val="16"/>
              </w:rPr>
              <w:t>1410000000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95EE9F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9430099" w14:textId="77777777" w:rsidR="0062027B" w:rsidRPr="0062027B" w:rsidRDefault="0062027B" w:rsidP="0062027B">
            <w:pPr>
              <w:jc w:val="center"/>
              <w:rPr>
                <w:sz w:val="16"/>
                <w:szCs w:val="16"/>
              </w:rPr>
            </w:pPr>
            <w:r w:rsidRPr="0062027B">
              <w:rPr>
                <w:sz w:val="16"/>
                <w:szCs w:val="16"/>
              </w:rPr>
              <w:t>3 233,15</w:t>
            </w:r>
          </w:p>
        </w:tc>
        <w:tc>
          <w:tcPr>
            <w:tcW w:w="1146" w:type="dxa"/>
            <w:tcBorders>
              <w:top w:val="nil"/>
              <w:left w:val="nil"/>
              <w:bottom w:val="single" w:sz="4" w:space="0" w:color="auto"/>
              <w:right w:val="single" w:sz="4" w:space="0" w:color="auto"/>
            </w:tcBorders>
            <w:shd w:val="clear" w:color="000000" w:fill="FFFFFF"/>
            <w:noWrap/>
            <w:vAlign w:val="bottom"/>
            <w:hideMark/>
          </w:tcPr>
          <w:p w14:paraId="2A7AD343" w14:textId="77777777" w:rsidR="0062027B" w:rsidRPr="0062027B" w:rsidRDefault="0062027B" w:rsidP="0062027B">
            <w:pPr>
              <w:jc w:val="center"/>
              <w:rPr>
                <w:sz w:val="16"/>
                <w:szCs w:val="16"/>
              </w:rPr>
            </w:pPr>
            <w:r w:rsidRPr="0062027B">
              <w:rPr>
                <w:sz w:val="16"/>
                <w:szCs w:val="16"/>
              </w:rPr>
              <w:t>890,00</w:t>
            </w:r>
          </w:p>
        </w:tc>
        <w:tc>
          <w:tcPr>
            <w:tcW w:w="1240" w:type="dxa"/>
            <w:tcBorders>
              <w:top w:val="nil"/>
              <w:left w:val="nil"/>
              <w:bottom w:val="single" w:sz="4" w:space="0" w:color="auto"/>
              <w:right w:val="single" w:sz="4" w:space="0" w:color="auto"/>
            </w:tcBorders>
            <w:shd w:val="clear" w:color="000000" w:fill="FFFFFF"/>
            <w:noWrap/>
            <w:vAlign w:val="bottom"/>
            <w:hideMark/>
          </w:tcPr>
          <w:p w14:paraId="45077779" w14:textId="77777777" w:rsidR="0062027B" w:rsidRPr="0062027B" w:rsidRDefault="0062027B" w:rsidP="0062027B">
            <w:pPr>
              <w:jc w:val="center"/>
              <w:rPr>
                <w:sz w:val="16"/>
                <w:szCs w:val="16"/>
              </w:rPr>
            </w:pPr>
            <w:r w:rsidRPr="0062027B">
              <w:rPr>
                <w:sz w:val="16"/>
                <w:szCs w:val="16"/>
              </w:rPr>
              <w:t>890,00</w:t>
            </w:r>
          </w:p>
        </w:tc>
      </w:tr>
      <w:tr w:rsidR="0062027B" w:rsidRPr="0062027B" w14:paraId="357176D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D7D00C0" w14:textId="77777777" w:rsidR="0062027B" w:rsidRPr="0062027B" w:rsidRDefault="0062027B" w:rsidP="0062027B">
            <w:pPr>
              <w:rPr>
                <w:sz w:val="16"/>
                <w:szCs w:val="16"/>
              </w:rPr>
            </w:pPr>
            <w:r w:rsidRPr="0062027B">
              <w:rPr>
                <w:sz w:val="16"/>
                <w:szCs w:val="16"/>
              </w:rPr>
              <w:t xml:space="preserve">Основное мероприятие "Благоустройство населенных пунктов Кочубеевского </w:t>
            </w:r>
            <w:r w:rsidRPr="0062027B">
              <w:rPr>
                <w:sz w:val="16"/>
                <w:szCs w:val="16"/>
              </w:rPr>
              <w:lastRenderedPageBreak/>
              <w:t>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F927E2D" w14:textId="77777777" w:rsidR="0062027B" w:rsidRPr="0062027B" w:rsidRDefault="0062027B" w:rsidP="0062027B">
            <w:pPr>
              <w:jc w:val="center"/>
              <w:rPr>
                <w:sz w:val="16"/>
                <w:szCs w:val="16"/>
              </w:rPr>
            </w:pPr>
            <w:r w:rsidRPr="0062027B">
              <w:rPr>
                <w:sz w:val="16"/>
                <w:szCs w:val="16"/>
              </w:rPr>
              <w:lastRenderedPageBreak/>
              <w:t>771</w:t>
            </w:r>
          </w:p>
        </w:tc>
        <w:tc>
          <w:tcPr>
            <w:tcW w:w="384" w:type="dxa"/>
            <w:tcBorders>
              <w:top w:val="nil"/>
              <w:left w:val="nil"/>
              <w:bottom w:val="single" w:sz="4" w:space="0" w:color="auto"/>
              <w:right w:val="single" w:sz="4" w:space="0" w:color="auto"/>
            </w:tcBorders>
            <w:shd w:val="clear" w:color="000000" w:fill="FFFFFF"/>
            <w:noWrap/>
            <w:vAlign w:val="bottom"/>
            <w:hideMark/>
          </w:tcPr>
          <w:p w14:paraId="01FF2F36"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5C2DA3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F39971F" w14:textId="77777777" w:rsidR="0062027B" w:rsidRPr="0062027B" w:rsidRDefault="0062027B" w:rsidP="0062027B">
            <w:pPr>
              <w:jc w:val="center"/>
              <w:rPr>
                <w:sz w:val="16"/>
                <w:szCs w:val="16"/>
              </w:rPr>
            </w:pPr>
            <w:r w:rsidRPr="0062027B">
              <w:rPr>
                <w:sz w:val="16"/>
                <w:szCs w:val="16"/>
              </w:rPr>
              <w:t>1410100000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2F673A6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6387FD3" w14:textId="77777777" w:rsidR="0062027B" w:rsidRPr="0062027B" w:rsidRDefault="0062027B" w:rsidP="0062027B">
            <w:pPr>
              <w:jc w:val="center"/>
              <w:rPr>
                <w:sz w:val="16"/>
                <w:szCs w:val="16"/>
              </w:rPr>
            </w:pPr>
            <w:r w:rsidRPr="0062027B">
              <w:rPr>
                <w:sz w:val="16"/>
                <w:szCs w:val="16"/>
              </w:rPr>
              <w:t>1 178,80</w:t>
            </w:r>
          </w:p>
        </w:tc>
        <w:tc>
          <w:tcPr>
            <w:tcW w:w="1146" w:type="dxa"/>
            <w:tcBorders>
              <w:top w:val="nil"/>
              <w:left w:val="nil"/>
              <w:bottom w:val="single" w:sz="4" w:space="0" w:color="auto"/>
              <w:right w:val="single" w:sz="4" w:space="0" w:color="auto"/>
            </w:tcBorders>
            <w:shd w:val="clear" w:color="000000" w:fill="FFFFFF"/>
            <w:noWrap/>
            <w:vAlign w:val="bottom"/>
            <w:hideMark/>
          </w:tcPr>
          <w:p w14:paraId="608C8589" w14:textId="77777777" w:rsidR="0062027B" w:rsidRPr="0062027B" w:rsidRDefault="0062027B" w:rsidP="0062027B">
            <w:pPr>
              <w:jc w:val="center"/>
              <w:rPr>
                <w:sz w:val="16"/>
                <w:szCs w:val="16"/>
              </w:rPr>
            </w:pPr>
            <w:r w:rsidRPr="0062027B">
              <w:rPr>
                <w:sz w:val="16"/>
                <w:szCs w:val="16"/>
              </w:rPr>
              <w:t>890,00</w:t>
            </w:r>
          </w:p>
        </w:tc>
        <w:tc>
          <w:tcPr>
            <w:tcW w:w="1240" w:type="dxa"/>
            <w:tcBorders>
              <w:top w:val="nil"/>
              <w:left w:val="nil"/>
              <w:bottom w:val="single" w:sz="4" w:space="0" w:color="auto"/>
              <w:right w:val="single" w:sz="4" w:space="0" w:color="auto"/>
            </w:tcBorders>
            <w:shd w:val="clear" w:color="000000" w:fill="FFFFFF"/>
            <w:noWrap/>
            <w:vAlign w:val="bottom"/>
            <w:hideMark/>
          </w:tcPr>
          <w:p w14:paraId="09EBC857" w14:textId="77777777" w:rsidR="0062027B" w:rsidRPr="0062027B" w:rsidRDefault="0062027B" w:rsidP="0062027B">
            <w:pPr>
              <w:jc w:val="center"/>
              <w:rPr>
                <w:sz w:val="16"/>
                <w:szCs w:val="16"/>
              </w:rPr>
            </w:pPr>
            <w:r w:rsidRPr="0062027B">
              <w:rPr>
                <w:sz w:val="16"/>
                <w:szCs w:val="16"/>
              </w:rPr>
              <w:t>890,00</w:t>
            </w:r>
          </w:p>
        </w:tc>
      </w:tr>
      <w:tr w:rsidR="0062027B" w:rsidRPr="0062027B" w14:paraId="382ED61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CE8E9A6" w14:textId="77777777" w:rsidR="0062027B" w:rsidRPr="0062027B" w:rsidRDefault="0062027B" w:rsidP="0062027B">
            <w:pPr>
              <w:rPr>
                <w:sz w:val="16"/>
                <w:szCs w:val="16"/>
              </w:rPr>
            </w:pPr>
            <w:r w:rsidRPr="0062027B">
              <w:rPr>
                <w:sz w:val="16"/>
                <w:szCs w:val="16"/>
              </w:rPr>
              <w:t>Расходы по озеленению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6E587372"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5251DD1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99AAA5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D86C625"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266C45C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2BE5A1C" w14:textId="77777777" w:rsidR="0062027B" w:rsidRPr="0062027B" w:rsidRDefault="0062027B" w:rsidP="0062027B">
            <w:pPr>
              <w:jc w:val="center"/>
              <w:rPr>
                <w:sz w:val="16"/>
                <w:szCs w:val="16"/>
              </w:rPr>
            </w:pPr>
            <w:r w:rsidRPr="0062027B">
              <w:rPr>
                <w:sz w:val="16"/>
                <w:szCs w:val="16"/>
              </w:rPr>
              <w:t>40,00</w:t>
            </w:r>
          </w:p>
        </w:tc>
        <w:tc>
          <w:tcPr>
            <w:tcW w:w="1146" w:type="dxa"/>
            <w:tcBorders>
              <w:top w:val="nil"/>
              <w:left w:val="nil"/>
              <w:bottom w:val="single" w:sz="4" w:space="0" w:color="auto"/>
              <w:right w:val="single" w:sz="4" w:space="0" w:color="auto"/>
            </w:tcBorders>
            <w:shd w:val="clear" w:color="000000" w:fill="FFFFFF"/>
            <w:noWrap/>
            <w:vAlign w:val="bottom"/>
            <w:hideMark/>
          </w:tcPr>
          <w:p w14:paraId="7B93A41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A0AB782" w14:textId="77777777" w:rsidR="0062027B" w:rsidRPr="0062027B" w:rsidRDefault="0062027B" w:rsidP="0062027B">
            <w:pPr>
              <w:jc w:val="center"/>
              <w:rPr>
                <w:sz w:val="16"/>
                <w:szCs w:val="16"/>
              </w:rPr>
            </w:pPr>
            <w:r w:rsidRPr="0062027B">
              <w:rPr>
                <w:sz w:val="16"/>
                <w:szCs w:val="16"/>
              </w:rPr>
              <w:t>0,00</w:t>
            </w:r>
          </w:p>
        </w:tc>
      </w:tr>
      <w:tr w:rsidR="0062027B" w:rsidRPr="0062027B" w14:paraId="138A423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7D6E380"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9E28E7A"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5380A43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92930F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C486327"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50108677"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5035F05" w14:textId="77777777" w:rsidR="0062027B" w:rsidRPr="0062027B" w:rsidRDefault="0062027B" w:rsidP="0062027B">
            <w:pPr>
              <w:jc w:val="center"/>
              <w:rPr>
                <w:sz w:val="16"/>
                <w:szCs w:val="16"/>
              </w:rPr>
            </w:pPr>
            <w:r w:rsidRPr="0062027B">
              <w:rPr>
                <w:sz w:val="16"/>
                <w:szCs w:val="16"/>
              </w:rPr>
              <w:t>40,00</w:t>
            </w:r>
          </w:p>
        </w:tc>
        <w:tc>
          <w:tcPr>
            <w:tcW w:w="1146" w:type="dxa"/>
            <w:tcBorders>
              <w:top w:val="nil"/>
              <w:left w:val="nil"/>
              <w:bottom w:val="single" w:sz="4" w:space="0" w:color="auto"/>
              <w:right w:val="single" w:sz="4" w:space="0" w:color="auto"/>
            </w:tcBorders>
            <w:shd w:val="clear" w:color="000000" w:fill="FFFFFF"/>
            <w:noWrap/>
            <w:vAlign w:val="bottom"/>
            <w:hideMark/>
          </w:tcPr>
          <w:p w14:paraId="0D6109D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EC3AB2A" w14:textId="77777777" w:rsidR="0062027B" w:rsidRPr="0062027B" w:rsidRDefault="0062027B" w:rsidP="0062027B">
            <w:pPr>
              <w:jc w:val="center"/>
              <w:rPr>
                <w:sz w:val="16"/>
                <w:szCs w:val="16"/>
              </w:rPr>
            </w:pPr>
            <w:r w:rsidRPr="0062027B">
              <w:rPr>
                <w:sz w:val="16"/>
                <w:szCs w:val="16"/>
              </w:rPr>
              <w:t>0,00</w:t>
            </w:r>
          </w:p>
        </w:tc>
      </w:tr>
      <w:tr w:rsidR="0062027B" w:rsidRPr="0062027B" w14:paraId="1F721A4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A1B67FD" w14:textId="77777777" w:rsidR="0062027B" w:rsidRPr="0062027B" w:rsidRDefault="0062027B" w:rsidP="0062027B">
            <w:pPr>
              <w:rPr>
                <w:sz w:val="16"/>
                <w:szCs w:val="16"/>
              </w:rPr>
            </w:pPr>
            <w:r w:rsidRPr="0062027B">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871223C"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373B4305"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786EDE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E60D37E"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339E3AE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8467740" w14:textId="77777777" w:rsidR="0062027B" w:rsidRPr="0062027B" w:rsidRDefault="0062027B" w:rsidP="0062027B">
            <w:pPr>
              <w:jc w:val="center"/>
              <w:rPr>
                <w:sz w:val="16"/>
                <w:szCs w:val="16"/>
              </w:rPr>
            </w:pPr>
            <w:r w:rsidRPr="0062027B">
              <w:rPr>
                <w:sz w:val="16"/>
                <w:szCs w:val="16"/>
              </w:rPr>
              <w:t>148,80</w:t>
            </w:r>
          </w:p>
        </w:tc>
        <w:tc>
          <w:tcPr>
            <w:tcW w:w="1146" w:type="dxa"/>
            <w:tcBorders>
              <w:top w:val="nil"/>
              <w:left w:val="nil"/>
              <w:bottom w:val="single" w:sz="4" w:space="0" w:color="auto"/>
              <w:right w:val="single" w:sz="4" w:space="0" w:color="auto"/>
            </w:tcBorders>
            <w:shd w:val="clear" w:color="000000" w:fill="FFFFFF"/>
            <w:noWrap/>
            <w:vAlign w:val="bottom"/>
            <w:hideMark/>
          </w:tcPr>
          <w:p w14:paraId="2259A918"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4B8C533" w14:textId="77777777" w:rsidR="0062027B" w:rsidRPr="0062027B" w:rsidRDefault="0062027B" w:rsidP="0062027B">
            <w:pPr>
              <w:jc w:val="center"/>
              <w:rPr>
                <w:sz w:val="16"/>
                <w:szCs w:val="16"/>
              </w:rPr>
            </w:pPr>
            <w:r w:rsidRPr="0062027B">
              <w:rPr>
                <w:sz w:val="16"/>
                <w:szCs w:val="16"/>
              </w:rPr>
              <w:t>0,00</w:t>
            </w:r>
          </w:p>
        </w:tc>
      </w:tr>
      <w:tr w:rsidR="0062027B" w:rsidRPr="0062027B" w14:paraId="7A3F025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76807F0"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D0567B7"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0368B61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31F604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5BCA921"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71B13911"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6E73876" w14:textId="77777777" w:rsidR="0062027B" w:rsidRPr="0062027B" w:rsidRDefault="0062027B" w:rsidP="0062027B">
            <w:pPr>
              <w:jc w:val="center"/>
              <w:rPr>
                <w:sz w:val="16"/>
                <w:szCs w:val="16"/>
              </w:rPr>
            </w:pPr>
            <w:r w:rsidRPr="0062027B">
              <w:rPr>
                <w:sz w:val="16"/>
                <w:szCs w:val="16"/>
              </w:rPr>
              <w:t>148,80</w:t>
            </w:r>
          </w:p>
        </w:tc>
        <w:tc>
          <w:tcPr>
            <w:tcW w:w="1146" w:type="dxa"/>
            <w:tcBorders>
              <w:top w:val="nil"/>
              <w:left w:val="nil"/>
              <w:bottom w:val="single" w:sz="4" w:space="0" w:color="auto"/>
              <w:right w:val="single" w:sz="4" w:space="0" w:color="auto"/>
            </w:tcBorders>
            <w:shd w:val="clear" w:color="000000" w:fill="FFFFFF"/>
            <w:noWrap/>
            <w:vAlign w:val="bottom"/>
            <w:hideMark/>
          </w:tcPr>
          <w:p w14:paraId="5F6DE74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64F460C" w14:textId="77777777" w:rsidR="0062027B" w:rsidRPr="0062027B" w:rsidRDefault="0062027B" w:rsidP="0062027B">
            <w:pPr>
              <w:jc w:val="center"/>
              <w:rPr>
                <w:sz w:val="16"/>
                <w:szCs w:val="16"/>
              </w:rPr>
            </w:pPr>
            <w:r w:rsidRPr="0062027B">
              <w:rPr>
                <w:sz w:val="16"/>
                <w:szCs w:val="16"/>
              </w:rPr>
              <w:t>0,00</w:t>
            </w:r>
          </w:p>
        </w:tc>
      </w:tr>
      <w:tr w:rsidR="0062027B" w:rsidRPr="0062027B" w14:paraId="0F106A6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E4A98FA" w14:textId="77777777" w:rsidR="0062027B" w:rsidRPr="0062027B" w:rsidRDefault="0062027B" w:rsidP="0062027B">
            <w:pPr>
              <w:rPr>
                <w:sz w:val="16"/>
                <w:szCs w:val="16"/>
              </w:rPr>
            </w:pPr>
            <w:r w:rsidRPr="0062027B">
              <w:rPr>
                <w:sz w:val="16"/>
                <w:szCs w:val="16"/>
              </w:rPr>
              <w:t>Расходы по организации и содержанию мест захоронения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EDB9DF0"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7A46E856"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D4C17A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B34A84E"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6E29801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924D930" w14:textId="77777777" w:rsidR="0062027B" w:rsidRPr="0062027B" w:rsidRDefault="0062027B" w:rsidP="0062027B">
            <w:pPr>
              <w:jc w:val="center"/>
              <w:rPr>
                <w:sz w:val="16"/>
                <w:szCs w:val="16"/>
              </w:rPr>
            </w:pPr>
            <w:r w:rsidRPr="0062027B">
              <w:rPr>
                <w:sz w:val="16"/>
                <w:szCs w:val="16"/>
              </w:rPr>
              <w:t>160,96</w:t>
            </w:r>
          </w:p>
        </w:tc>
        <w:tc>
          <w:tcPr>
            <w:tcW w:w="1146" w:type="dxa"/>
            <w:tcBorders>
              <w:top w:val="nil"/>
              <w:left w:val="nil"/>
              <w:bottom w:val="single" w:sz="4" w:space="0" w:color="auto"/>
              <w:right w:val="single" w:sz="4" w:space="0" w:color="auto"/>
            </w:tcBorders>
            <w:shd w:val="clear" w:color="000000" w:fill="FFFFFF"/>
            <w:noWrap/>
            <w:vAlign w:val="bottom"/>
            <w:hideMark/>
          </w:tcPr>
          <w:p w14:paraId="25ACDBA2" w14:textId="77777777" w:rsidR="0062027B" w:rsidRPr="0062027B" w:rsidRDefault="0062027B" w:rsidP="0062027B">
            <w:pPr>
              <w:jc w:val="center"/>
              <w:rPr>
                <w:sz w:val="16"/>
                <w:szCs w:val="16"/>
              </w:rPr>
            </w:pPr>
            <w:r w:rsidRPr="0062027B">
              <w:rPr>
                <w:sz w:val="16"/>
                <w:szCs w:val="16"/>
              </w:rPr>
              <w:t>90,00</w:t>
            </w:r>
          </w:p>
        </w:tc>
        <w:tc>
          <w:tcPr>
            <w:tcW w:w="1240" w:type="dxa"/>
            <w:tcBorders>
              <w:top w:val="nil"/>
              <w:left w:val="nil"/>
              <w:bottom w:val="single" w:sz="4" w:space="0" w:color="auto"/>
              <w:right w:val="single" w:sz="4" w:space="0" w:color="auto"/>
            </w:tcBorders>
            <w:shd w:val="clear" w:color="000000" w:fill="FFFFFF"/>
            <w:noWrap/>
            <w:vAlign w:val="bottom"/>
            <w:hideMark/>
          </w:tcPr>
          <w:p w14:paraId="73729D7B" w14:textId="77777777" w:rsidR="0062027B" w:rsidRPr="0062027B" w:rsidRDefault="0062027B" w:rsidP="0062027B">
            <w:pPr>
              <w:jc w:val="center"/>
              <w:rPr>
                <w:sz w:val="16"/>
                <w:szCs w:val="16"/>
              </w:rPr>
            </w:pPr>
            <w:r w:rsidRPr="0062027B">
              <w:rPr>
                <w:sz w:val="16"/>
                <w:szCs w:val="16"/>
              </w:rPr>
              <w:t>90,00</w:t>
            </w:r>
          </w:p>
        </w:tc>
      </w:tr>
      <w:tr w:rsidR="0062027B" w:rsidRPr="0062027B" w14:paraId="2200913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3CEA87F"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A22B0A8"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0FDFF06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D1765C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5A9725E"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7095548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BD83A06" w14:textId="77777777" w:rsidR="0062027B" w:rsidRPr="0062027B" w:rsidRDefault="0062027B" w:rsidP="0062027B">
            <w:pPr>
              <w:jc w:val="center"/>
              <w:rPr>
                <w:sz w:val="16"/>
                <w:szCs w:val="16"/>
              </w:rPr>
            </w:pPr>
            <w:r w:rsidRPr="0062027B">
              <w:rPr>
                <w:sz w:val="16"/>
                <w:szCs w:val="16"/>
              </w:rPr>
              <w:t>160,96</w:t>
            </w:r>
          </w:p>
        </w:tc>
        <w:tc>
          <w:tcPr>
            <w:tcW w:w="1146" w:type="dxa"/>
            <w:tcBorders>
              <w:top w:val="nil"/>
              <w:left w:val="nil"/>
              <w:bottom w:val="single" w:sz="4" w:space="0" w:color="auto"/>
              <w:right w:val="single" w:sz="4" w:space="0" w:color="auto"/>
            </w:tcBorders>
            <w:shd w:val="clear" w:color="000000" w:fill="FFFFFF"/>
            <w:noWrap/>
            <w:vAlign w:val="bottom"/>
            <w:hideMark/>
          </w:tcPr>
          <w:p w14:paraId="2136CB94" w14:textId="77777777" w:rsidR="0062027B" w:rsidRPr="0062027B" w:rsidRDefault="0062027B" w:rsidP="0062027B">
            <w:pPr>
              <w:jc w:val="center"/>
              <w:rPr>
                <w:sz w:val="16"/>
                <w:szCs w:val="16"/>
              </w:rPr>
            </w:pPr>
            <w:r w:rsidRPr="0062027B">
              <w:rPr>
                <w:sz w:val="16"/>
                <w:szCs w:val="16"/>
              </w:rPr>
              <w:t>90,00</w:t>
            </w:r>
          </w:p>
        </w:tc>
        <w:tc>
          <w:tcPr>
            <w:tcW w:w="1240" w:type="dxa"/>
            <w:tcBorders>
              <w:top w:val="nil"/>
              <w:left w:val="nil"/>
              <w:bottom w:val="single" w:sz="4" w:space="0" w:color="auto"/>
              <w:right w:val="single" w:sz="4" w:space="0" w:color="auto"/>
            </w:tcBorders>
            <w:shd w:val="clear" w:color="000000" w:fill="FFFFFF"/>
            <w:noWrap/>
            <w:vAlign w:val="bottom"/>
            <w:hideMark/>
          </w:tcPr>
          <w:p w14:paraId="4E2CA69C" w14:textId="77777777" w:rsidR="0062027B" w:rsidRPr="0062027B" w:rsidRDefault="0062027B" w:rsidP="0062027B">
            <w:pPr>
              <w:jc w:val="center"/>
              <w:rPr>
                <w:sz w:val="16"/>
                <w:szCs w:val="16"/>
              </w:rPr>
            </w:pPr>
            <w:r w:rsidRPr="0062027B">
              <w:rPr>
                <w:sz w:val="16"/>
                <w:szCs w:val="16"/>
              </w:rPr>
              <w:t>90,00</w:t>
            </w:r>
          </w:p>
        </w:tc>
      </w:tr>
      <w:tr w:rsidR="0062027B" w:rsidRPr="0062027B" w14:paraId="49EE6E9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ACF4C43" w14:textId="77777777" w:rsidR="0062027B" w:rsidRPr="0062027B" w:rsidRDefault="0062027B" w:rsidP="0062027B">
            <w:pPr>
              <w:rPr>
                <w:sz w:val="16"/>
                <w:szCs w:val="16"/>
              </w:rPr>
            </w:pPr>
            <w:r w:rsidRPr="0062027B">
              <w:rPr>
                <w:sz w:val="16"/>
                <w:szCs w:val="16"/>
              </w:rPr>
              <w:t>Расходы по прочим мероприятиям благоустройства территории</w:t>
            </w:r>
          </w:p>
        </w:tc>
        <w:tc>
          <w:tcPr>
            <w:tcW w:w="602" w:type="dxa"/>
            <w:tcBorders>
              <w:top w:val="nil"/>
              <w:left w:val="nil"/>
              <w:bottom w:val="single" w:sz="4" w:space="0" w:color="auto"/>
              <w:right w:val="single" w:sz="4" w:space="0" w:color="auto"/>
            </w:tcBorders>
            <w:shd w:val="clear" w:color="000000" w:fill="FFFFFF"/>
            <w:noWrap/>
            <w:vAlign w:val="bottom"/>
            <w:hideMark/>
          </w:tcPr>
          <w:p w14:paraId="4DAD6E0C"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116395A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4720D7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67ADB6F"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0240DEF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DB6283C" w14:textId="77777777" w:rsidR="0062027B" w:rsidRPr="0062027B" w:rsidRDefault="0062027B" w:rsidP="0062027B">
            <w:pPr>
              <w:jc w:val="center"/>
              <w:rPr>
                <w:sz w:val="16"/>
                <w:szCs w:val="16"/>
              </w:rPr>
            </w:pPr>
            <w:r w:rsidRPr="0062027B">
              <w:rPr>
                <w:sz w:val="16"/>
                <w:szCs w:val="16"/>
              </w:rPr>
              <w:t>829,04</w:t>
            </w:r>
          </w:p>
        </w:tc>
        <w:tc>
          <w:tcPr>
            <w:tcW w:w="1146" w:type="dxa"/>
            <w:tcBorders>
              <w:top w:val="nil"/>
              <w:left w:val="nil"/>
              <w:bottom w:val="single" w:sz="4" w:space="0" w:color="auto"/>
              <w:right w:val="single" w:sz="4" w:space="0" w:color="auto"/>
            </w:tcBorders>
            <w:shd w:val="clear" w:color="000000" w:fill="FFFFFF"/>
            <w:noWrap/>
            <w:vAlign w:val="bottom"/>
            <w:hideMark/>
          </w:tcPr>
          <w:p w14:paraId="2032475D" w14:textId="77777777" w:rsidR="0062027B" w:rsidRPr="0062027B" w:rsidRDefault="0062027B" w:rsidP="0062027B">
            <w:pPr>
              <w:jc w:val="center"/>
              <w:rPr>
                <w:sz w:val="16"/>
                <w:szCs w:val="16"/>
              </w:rPr>
            </w:pPr>
            <w:r w:rsidRPr="0062027B">
              <w:rPr>
                <w:sz w:val="16"/>
                <w:szCs w:val="16"/>
              </w:rPr>
              <w:t>800,00</w:t>
            </w:r>
          </w:p>
        </w:tc>
        <w:tc>
          <w:tcPr>
            <w:tcW w:w="1240" w:type="dxa"/>
            <w:tcBorders>
              <w:top w:val="nil"/>
              <w:left w:val="nil"/>
              <w:bottom w:val="single" w:sz="4" w:space="0" w:color="auto"/>
              <w:right w:val="single" w:sz="4" w:space="0" w:color="auto"/>
            </w:tcBorders>
            <w:shd w:val="clear" w:color="000000" w:fill="FFFFFF"/>
            <w:noWrap/>
            <w:vAlign w:val="bottom"/>
            <w:hideMark/>
          </w:tcPr>
          <w:p w14:paraId="43E882CB" w14:textId="77777777" w:rsidR="0062027B" w:rsidRPr="0062027B" w:rsidRDefault="0062027B" w:rsidP="0062027B">
            <w:pPr>
              <w:jc w:val="center"/>
              <w:rPr>
                <w:sz w:val="16"/>
                <w:szCs w:val="16"/>
              </w:rPr>
            </w:pPr>
            <w:r w:rsidRPr="0062027B">
              <w:rPr>
                <w:sz w:val="16"/>
                <w:szCs w:val="16"/>
              </w:rPr>
              <w:t>800,00</w:t>
            </w:r>
          </w:p>
        </w:tc>
      </w:tr>
      <w:tr w:rsidR="0062027B" w:rsidRPr="0062027B" w14:paraId="4B1914F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B14EC85"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CC29277"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5F79CB80"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E80D96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020E71D"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594EFAD5"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5F9992B" w14:textId="77777777" w:rsidR="0062027B" w:rsidRPr="0062027B" w:rsidRDefault="0062027B" w:rsidP="0062027B">
            <w:pPr>
              <w:jc w:val="center"/>
              <w:rPr>
                <w:sz w:val="16"/>
                <w:szCs w:val="16"/>
              </w:rPr>
            </w:pPr>
            <w:r w:rsidRPr="0062027B">
              <w:rPr>
                <w:sz w:val="16"/>
                <w:szCs w:val="16"/>
              </w:rPr>
              <w:t>829,04</w:t>
            </w:r>
          </w:p>
        </w:tc>
        <w:tc>
          <w:tcPr>
            <w:tcW w:w="1146" w:type="dxa"/>
            <w:tcBorders>
              <w:top w:val="nil"/>
              <w:left w:val="nil"/>
              <w:bottom w:val="single" w:sz="4" w:space="0" w:color="auto"/>
              <w:right w:val="single" w:sz="4" w:space="0" w:color="auto"/>
            </w:tcBorders>
            <w:shd w:val="clear" w:color="000000" w:fill="FFFFFF"/>
            <w:noWrap/>
            <w:vAlign w:val="bottom"/>
            <w:hideMark/>
          </w:tcPr>
          <w:p w14:paraId="1375CDA8" w14:textId="77777777" w:rsidR="0062027B" w:rsidRPr="0062027B" w:rsidRDefault="0062027B" w:rsidP="0062027B">
            <w:pPr>
              <w:jc w:val="center"/>
              <w:rPr>
                <w:sz w:val="16"/>
                <w:szCs w:val="16"/>
              </w:rPr>
            </w:pPr>
            <w:r w:rsidRPr="0062027B">
              <w:rPr>
                <w:sz w:val="16"/>
                <w:szCs w:val="16"/>
              </w:rPr>
              <w:t>800,00</w:t>
            </w:r>
          </w:p>
        </w:tc>
        <w:tc>
          <w:tcPr>
            <w:tcW w:w="1240" w:type="dxa"/>
            <w:tcBorders>
              <w:top w:val="nil"/>
              <w:left w:val="nil"/>
              <w:bottom w:val="single" w:sz="4" w:space="0" w:color="auto"/>
              <w:right w:val="single" w:sz="4" w:space="0" w:color="auto"/>
            </w:tcBorders>
            <w:shd w:val="clear" w:color="000000" w:fill="FFFFFF"/>
            <w:noWrap/>
            <w:vAlign w:val="bottom"/>
            <w:hideMark/>
          </w:tcPr>
          <w:p w14:paraId="295F6100" w14:textId="77777777" w:rsidR="0062027B" w:rsidRPr="0062027B" w:rsidRDefault="0062027B" w:rsidP="0062027B">
            <w:pPr>
              <w:jc w:val="center"/>
              <w:rPr>
                <w:sz w:val="16"/>
                <w:szCs w:val="16"/>
              </w:rPr>
            </w:pPr>
            <w:r w:rsidRPr="0062027B">
              <w:rPr>
                <w:sz w:val="16"/>
                <w:szCs w:val="16"/>
              </w:rPr>
              <w:t>800,00</w:t>
            </w:r>
          </w:p>
        </w:tc>
      </w:tr>
      <w:tr w:rsidR="0062027B" w:rsidRPr="0062027B" w14:paraId="780C92C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C462B03" w14:textId="77777777" w:rsidR="0062027B" w:rsidRPr="0062027B" w:rsidRDefault="0062027B" w:rsidP="0062027B">
            <w:pPr>
              <w:rPr>
                <w:sz w:val="16"/>
                <w:szCs w:val="16"/>
              </w:rPr>
            </w:pPr>
            <w:r w:rsidRPr="0062027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AECDF6A"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7C43D0B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0AB6D0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B817589" w14:textId="77777777" w:rsidR="0062027B" w:rsidRPr="0062027B" w:rsidRDefault="0062027B" w:rsidP="0062027B">
            <w:pPr>
              <w:jc w:val="center"/>
              <w:rPr>
                <w:sz w:val="16"/>
                <w:szCs w:val="16"/>
              </w:rPr>
            </w:pPr>
            <w:r w:rsidRPr="0062027B">
              <w:rPr>
                <w:sz w:val="16"/>
                <w:szCs w:val="16"/>
              </w:rPr>
              <w:t>1410500000</w:t>
            </w:r>
          </w:p>
        </w:tc>
        <w:tc>
          <w:tcPr>
            <w:tcW w:w="591" w:type="dxa"/>
            <w:tcBorders>
              <w:top w:val="nil"/>
              <w:left w:val="nil"/>
              <w:bottom w:val="single" w:sz="4" w:space="0" w:color="auto"/>
              <w:right w:val="single" w:sz="4" w:space="0" w:color="auto"/>
            </w:tcBorders>
            <w:shd w:val="clear" w:color="000000" w:fill="FFFFFF"/>
            <w:noWrap/>
            <w:vAlign w:val="bottom"/>
            <w:hideMark/>
          </w:tcPr>
          <w:p w14:paraId="1086EF2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39056C0" w14:textId="77777777" w:rsidR="0062027B" w:rsidRPr="0062027B" w:rsidRDefault="0062027B" w:rsidP="0062027B">
            <w:pPr>
              <w:jc w:val="center"/>
              <w:rPr>
                <w:sz w:val="16"/>
                <w:szCs w:val="16"/>
              </w:rPr>
            </w:pPr>
            <w:r w:rsidRPr="0062027B">
              <w:rPr>
                <w:sz w:val="16"/>
                <w:szCs w:val="16"/>
              </w:rPr>
              <w:t>2 054,35</w:t>
            </w:r>
          </w:p>
        </w:tc>
        <w:tc>
          <w:tcPr>
            <w:tcW w:w="1146" w:type="dxa"/>
            <w:tcBorders>
              <w:top w:val="nil"/>
              <w:left w:val="nil"/>
              <w:bottom w:val="single" w:sz="4" w:space="0" w:color="auto"/>
              <w:right w:val="single" w:sz="4" w:space="0" w:color="auto"/>
            </w:tcBorders>
            <w:shd w:val="clear" w:color="000000" w:fill="FFFFFF"/>
            <w:noWrap/>
            <w:vAlign w:val="bottom"/>
            <w:hideMark/>
          </w:tcPr>
          <w:p w14:paraId="735CB91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735DA82" w14:textId="77777777" w:rsidR="0062027B" w:rsidRPr="0062027B" w:rsidRDefault="0062027B" w:rsidP="0062027B">
            <w:pPr>
              <w:jc w:val="center"/>
              <w:rPr>
                <w:sz w:val="16"/>
                <w:szCs w:val="16"/>
              </w:rPr>
            </w:pPr>
            <w:r w:rsidRPr="0062027B">
              <w:rPr>
                <w:sz w:val="16"/>
                <w:szCs w:val="16"/>
              </w:rPr>
              <w:t>0,00</w:t>
            </w:r>
          </w:p>
        </w:tc>
      </w:tr>
      <w:tr w:rsidR="0062027B" w:rsidRPr="0062027B" w14:paraId="6E642C9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566D4AD" w14:textId="77777777" w:rsidR="0062027B" w:rsidRPr="0062027B" w:rsidRDefault="0062027B" w:rsidP="0062027B">
            <w:pPr>
              <w:rPr>
                <w:sz w:val="16"/>
                <w:szCs w:val="16"/>
              </w:rPr>
            </w:pPr>
            <w:r w:rsidRPr="0062027B">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02" w:type="dxa"/>
            <w:tcBorders>
              <w:top w:val="nil"/>
              <w:left w:val="nil"/>
              <w:bottom w:val="single" w:sz="4" w:space="0" w:color="auto"/>
              <w:right w:val="single" w:sz="4" w:space="0" w:color="auto"/>
            </w:tcBorders>
            <w:shd w:val="clear" w:color="000000" w:fill="FFFFFF"/>
            <w:noWrap/>
            <w:vAlign w:val="bottom"/>
            <w:hideMark/>
          </w:tcPr>
          <w:p w14:paraId="24F9AD51"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197AC64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6167BE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79CE18D"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5885CFB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07F66B2" w14:textId="77777777" w:rsidR="0062027B" w:rsidRPr="0062027B" w:rsidRDefault="0062027B" w:rsidP="0062027B">
            <w:pPr>
              <w:jc w:val="center"/>
              <w:rPr>
                <w:sz w:val="16"/>
                <w:szCs w:val="16"/>
              </w:rPr>
            </w:pPr>
            <w:r w:rsidRPr="0062027B">
              <w:rPr>
                <w:sz w:val="16"/>
                <w:szCs w:val="16"/>
              </w:rPr>
              <w:t>45,00</w:t>
            </w:r>
          </w:p>
        </w:tc>
        <w:tc>
          <w:tcPr>
            <w:tcW w:w="1146" w:type="dxa"/>
            <w:tcBorders>
              <w:top w:val="nil"/>
              <w:left w:val="nil"/>
              <w:bottom w:val="single" w:sz="4" w:space="0" w:color="auto"/>
              <w:right w:val="single" w:sz="4" w:space="0" w:color="auto"/>
            </w:tcBorders>
            <w:shd w:val="clear" w:color="000000" w:fill="FFFFFF"/>
            <w:noWrap/>
            <w:vAlign w:val="bottom"/>
            <w:hideMark/>
          </w:tcPr>
          <w:p w14:paraId="529376C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E3FBDE0" w14:textId="77777777" w:rsidR="0062027B" w:rsidRPr="0062027B" w:rsidRDefault="0062027B" w:rsidP="0062027B">
            <w:pPr>
              <w:jc w:val="center"/>
              <w:rPr>
                <w:sz w:val="16"/>
                <w:szCs w:val="16"/>
              </w:rPr>
            </w:pPr>
            <w:r w:rsidRPr="0062027B">
              <w:rPr>
                <w:sz w:val="16"/>
                <w:szCs w:val="16"/>
              </w:rPr>
              <w:t>0,00</w:t>
            </w:r>
          </w:p>
        </w:tc>
      </w:tr>
      <w:tr w:rsidR="0062027B" w:rsidRPr="0062027B" w14:paraId="5114AF3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40E89A0"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CC2759A"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1B264A7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702C56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05C50B8"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60917B2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82F99D5" w14:textId="77777777" w:rsidR="0062027B" w:rsidRPr="0062027B" w:rsidRDefault="0062027B" w:rsidP="0062027B">
            <w:pPr>
              <w:jc w:val="center"/>
              <w:rPr>
                <w:sz w:val="16"/>
                <w:szCs w:val="16"/>
              </w:rPr>
            </w:pPr>
            <w:r w:rsidRPr="0062027B">
              <w:rPr>
                <w:sz w:val="16"/>
                <w:szCs w:val="16"/>
              </w:rPr>
              <w:t>45,00</w:t>
            </w:r>
          </w:p>
        </w:tc>
        <w:tc>
          <w:tcPr>
            <w:tcW w:w="1146" w:type="dxa"/>
            <w:tcBorders>
              <w:top w:val="nil"/>
              <w:left w:val="nil"/>
              <w:bottom w:val="single" w:sz="4" w:space="0" w:color="auto"/>
              <w:right w:val="single" w:sz="4" w:space="0" w:color="auto"/>
            </w:tcBorders>
            <w:shd w:val="clear" w:color="000000" w:fill="FFFFFF"/>
            <w:noWrap/>
            <w:vAlign w:val="bottom"/>
            <w:hideMark/>
          </w:tcPr>
          <w:p w14:paraId="652D5F7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8B41EF7" w14:textId="77777777" w:rsidR="0062027B" w:rsidRPr="0062027B" w:rsidRDefault="0062027B" w:rsidP="0062027B">
            <w:pPr>
              <w:jc w:val="center"/>
              <w:rPr>
                <w:sz w:val="16"/>
                <w:szCs w:val="16"/>
              </w:rPr>
            </w:pPr>
            <w:r w:rsidRPr="0062027B">
              <w:rPr>
                <w:sz w:val="16"/>
                <w:szCs w:val="16"/>
              </w:rPr>
              <w:t>0,00</w:t>
            </w:r>
          </w:p>
        </w:tc>
      </w:tr>
      <w:tr w:rsidR="0062027B" w:rsidRPr="0062027B" w14:paraId="29EC860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191ACE4" w14:textId="77777777" w:rsidR="0062027B" w:rsidRPr="0062027B" w:rsidRDefault="0062027B" w:rsidP="0062027B">
            <w:pPr>
              <w:rPr>
                <w:sz w:val="16"/>
                <w:szCs w:val="16"/>
              </w:rPr>
            </w:pPr>
            <w:r w:rsidRPr="0062027B">
              <w:rPr>
                <w:sz w:val="16"/>
                <w:szCs w:val="16"/>
              </w:rPr>
              <w:t>Реализация инициативного проекта за счет внебюджетных источников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CA2623E"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2C9FE64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D52E28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FC9249E" w14:textId="77777777" w:rsidR="0062027B" w:rsidRPr="0062027B" w:rsidRDefault="0062027B" w:rsidP="0062027B">
            <w:pPr>
              <w:jc w:val="center"/>
              <w:rPr>
                <w:sz w:val="16"/>
                <w:szCs w:val="16"/>
              </w:rPr>
            </w:pPr>
            <w:r w:rsidRPr="0062027B">
              <w:rPr>
                <w:sz w:val="16"/>
                <w:szCs w:val="16"/>
              </w:rPr>
              <w:t>141052ИП50</w:t>
            </w:r>
          </w:p>
        </w:tc>
        <w:tc>
          <w:tcPr>
            <w:tcW w:w="591" w:type="dxa"/>
            <w:tcBorders>
              <w:top w:val="nil"/>
              <w:left w:val="nil"/>
              <w:bottom w:val="single" w:sz="4" w:space="0" w:color="auto"/>
              <w:right w:val="single" w:sz="4" w:space="0" w:color="auto"/>
            </w:tcBorders>
            <w:shd w:val="clear" w:color="000000" w:fill="FFFFFF"/>
            <w:noWrap/>
            <w:vAlign w:val="bottom"/>
            <w:hideMark/>
          </w:tcPr>
          <w:p w14:paraId="228E977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3568B4C" w14:textId="77777777" w:rsidR="0062027B" w:rsidRPr="0062027B" w:rsidRDefault="0062027B" w:rsidP="0062027B">
            <w:pPr>
              <w:jc w:val="center"/>
              <w:rPr>
                <w:sz w:val="16"/>
                <w:szCs w:val="16"/>
              </w:rPr>
            </w:pPr>
            <w:r w:rsidRPr="0062027B">
              <w:rPr>
                <w:sz w:val="16"/>
                <w:szCs w:val="16"/>
              </w:rPr>
              <w:t>281,00</w:t>
            </w:r>
          </w:p>
        </w:tc>
        <w:tc>
          <w:tcPr>
            <w:tcW w:w="1146" w:type="dxa"/>
            <w:tcBorders>
              <w:top w:val="nil"/>
              <w:left w:val="nil"/>
              <w:bottom w:val="single" w:sz="4" w:space="0" w:color="auto"/>
              <w:right w:val="single" w:sz="4" w:space="0" w:color="auto"/>
            </w:tcBorders>
            <w:shd w:val="clear" w:color="000000" w:fill="FFFFFF"/>
            <w:noWrap/>
            <w:vAlign w:val="bottom"/>
            <w:hideMark/>
          </w:tcPr>
          <w:p w14:paraId="3A2ACA3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69D41A8" w14:textId="77777777" w:rsidR="0062027B" w:rsidRPr="0062027B" w:rsidRDefault="0062027B" w:rsidP="0062027B">
            <w:pPr>
              <w:jc w:val="center"/>
              <w:rPr>
                <w:sz w:val="16"/>
                <w:szCs w:val="16"/>
              </w:rPr>
            </w:pPr>
            <w:r w:rsidRPr="0062027B">
              <w:rPr>
                <w:sz w:val="16"/>
                <w:szCs w:val="16"/>
              </w:rPr>
              <w:t>0,00</w:t>
            </w:r>
          </w:p>
        </w:tc>
      </w:tr>
      <w:tr w:rsidR="0062027B" w:rsidRPr="0062027B" w14:paraId="4DAF009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1DF6727"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285397B"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6BFAF654"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5C8DBC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5A3D3BB" w14:textId="77777777" w:rsidR="0062027B" w:rsidRPr="0062027B" w:rsidRDefault="0062027B" w:rsidP="0062027B">
            <w:pPr>
              <w:jc w:val="center"/>
              <w:rPr>
                <w:sz w:val="16"/>
                <w:szCs w:val="16"/>
              </w:rPr>
            </w:pPr>
            <w:r w:rsidRPr="0062027B">
              <w:rPr>
                <w:sz w:val="16"/>
                <w:szCs w:val="16"/>
              </w:rPr>
              <w:t>141052ИП50</w:t>
            </w:r>
          </w:p>
        </w:tc>
        <w:tc>
          <w:tcPr>
            <w:tcW w:w="591" w:type="dxa"/>
            <w:tcBorders>
              <w:top w:val="nil"/>
              <w:left w:val="nil"/>
              <w:bottom w:val="single" w:sz="4" w:space="0" w:color="auto"/>
              <w:right w:val="single" w:sz="4" w:space="0" w:color="auto"/>
            </w:tcBorders>
            <w:shd w:val="clear" w:color="000000" w:fill="FFFFFF"/>
            <w:noWrap/>
            <w:vAlign w:val="bottom"/>
            <w:hideMark/>
          </w:tcPr>
          <w:p w14:paraId="08FE8B7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83A4375" w14:textId="77777777" w:rsidR="0062027B" w:rsidRPr="0062027B" w:rsidRDefault="0062027B" w:rsidP="0062027B">
            <w:pPr>
              <w:jc w:val="center"/>
              <w:rPr>
                <w:sz w:val="16"/>
                <w:szCs w:val="16"/>
              </w:rPr>
            </w:pPr>
            <w:r w:rsidRPr="0062027B">
              <w:rPr>
                <w:sz w:val="16"/>
                <w:szCs w:val="16"/>
              </w:rPr>
              <w:t>281,00</w:t>
            </w:r>
          </w:p>
        </w:tc>
        <w:tc>
          <w:tcPr>
            <w:tcW w:w="1146" w:type="dxa"/>
            <w:tcBorders>
              <w:top w:val="nil"/>
              <w:left w:val="nil"/>
              <w:bottom w:val="single" w:sz="4" w:space="0" w:color="auto"/>
              <w:right w:val="single" w:sz="4" w:space="0" w:color="auto"/>
            </w:tcBorders>
            <w:shd w:val="clear" w:color="000000" w:fill="FFFFFF"/>
            <w:noWrap/>
            <w:vAlign w:val="bottom"/>
            <w:hideMark/>
          </w:tcPr>
          <w:p w14:paraId="5E3A9B7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96A4A3F" w14:textId="77777777" w:rsidR="0062027B" w:rsidRPr="0062027B" w:rsidRDefault="0062027B" w:rsidP="0062027B">
            <w:pPr>
              <w:jc w:val="center"/>
              <w:rPr>
                <w:sz w:val="16"/>
                <w:szCs w:val="16"/>
              </w:rPr>
            </w:pPr>
            <w:r w:rsidRPr="0062027B">
              <w:rPr>
                <w:sz w:val="16"/>
                <w:szCs w:val="16"/>
              </w:rPr>
              <w:t>0,00</w:t>
            </w:r>
          </w:p>
        </w:tc>
      </w:tr>
      <w:tr w:rsidR="0062027B" w:rsidRPr="0062027B" w14:paraId="529E78D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DB6996A" w14:textId="77777777" w:rsidR="0062027B" w:rsidRPr="0062027B" w:rsidRDefault="0062027B" w:rsidP="0062027B">
            <w:pPr>
              <w:rPr>
                <w:sz w:val="16"/>
                <w:szCs w:val="16"/>
              </w:rPr>
            </w:pPr>
            <w:r w:rsidRPr="0062027B">
              <w:rPr>
                <w:sz w:val="16"/>
                <w:szCs w:val="16"/>
              </w:rPr>
              <w:t>Реализация инициативного проекта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1285B4F"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3443E3C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B87244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A87E52C" w14:textId="77777777" w:rsidR="0062027B" w:rsidRPr="0062027B" w:rsidRDefault="0062027B" w:rsidP="0062027B">
            <w:pPr>
              <w:jc w:val="center"/>
              <w:rPr>
                <w:sz w:val="16"/>
                <w:szCs w:val="16"/>
              </w:rPr>
            </w:pPr>
            <w:r w:rsidRPr="0062027B">
              <w:rPr>
                <w:sz w:val="16"/>
                <w:szCs w:val="16"/>
              </w:rPr>
              <w:t>14105SИП50</w:t>
            </w:r>
          </w:p>
        </w:tc>
        <w:tc>
          <w:tcPr>
            <w:tcW w:w="591" w:type="dxa"/>
            <w:tcBorders>
              <w:top w:val="nil"/>
              <w:left w:val="nil"/>
              <w:bottom w:val="single" w:sz="4" w:space="0" w:color="auto"/>
              <w:right w:val="single" w:sz="4" w:space="0" w:color="auto"/>
            </w:tcBorders>
            <w:shd w:val="clear" w:color="000000" w:fill="FFFFFF"/>
            <w:noWrap/>
            <w:vAlign w:val="bottom"/>
            <w:hideMark/>
          </w:tcPr>
          <w:p w14:paraId="4A6FD55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F57B33C" w14:textId="77777777" w:rsidR="0062027B" w:rsidRPr="0062027B" w:rsidRDefault="0062027B" w:rsidP="0062027B">
            <w:pPr>
              <w:jc w:val="center"/>
              <w:rPr>
                <w:sz w:val="16"/>
                <w:szCs w:val="16"/>
              </w:rPr>
            </w:pPr>
            <w:r w:rsidRPr="0062027B">
              <w:rPr>
                <w:sz w:val="16"/>
                <w:szCs w:val="16"/>
              </w:rPr>
              <w:t>1 728,35</w:t>
            </w:r>
          </w:p>
        </w:tc>
        <w:tc>
          <w:tcPr>
            <w:tcW w:w="1146" w:type="dxa"/>
            <w:tcBorders>
              <w:top w:val="nil"/>
              <w:left w:val="nil"/>
              <w:bottom w:val="single" w:sz="4" w:space="0" w:color="auto"/>
              <w:right w:val="single" w:sz="4" w:space="0" w:color="auto"/>
            </w:tcBorders>
            <w:shd w:val="clear" w:color="000000" w:fill="FFFFFF"/>
            <w:noWrap/>
            <w:vAlign w:val="bottom"/>
            <w:hideMark/>
          </w:tcPr>
          <w:p w14:paraId="2283D5B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6AAD447" w14:textId="77777777" w:rsidR="0062027B" w:rsidRPr="0062027B" w:rsidRDefault="0062027B" w:rsidP="0062027B">
            <w:pPr>
              <w:jc w:val="center"/>
              <w:rPr>
                <w:sz w:val="16"/>
                <w:szCs w:val="16"/>
              </w:rPr>
            </w:pPr>
            <w:r w:rsidRPr="0062027B">
              <w:rPr>
                <w:sz w:val="16"/>
                <w:szCs w:val="16"/>
              </w:rPr>
              <w:t>0,00</w:t>
            </w:r>
          </w:p>
        </w:tc>
      </w:tr>
      <w:tr w:rsidR="0062027B" w:rsidRPr="0062027B" w14:paraId="10714E4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48FA4A8"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5AC89DD"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3731AC0B"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7A1E3C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8AC5BED" w14:textId="77777777" w:rsidR="0062027B" w:rsidRPr="0062027B" w:rsidRDefault="0062027B" w:rsidP="0062027B">
            <w:pPr>
              <w:jc w:val="center"/>
              <w:rPr>
                <w:sz w:val="16"/>
                <w:szCs w:val="16"/>
              </w:rPr>
            </w:pPr>
            <w:r w:rsidRPr="0062027B">
              <w:rPr>
                <w:sz w:val="16"/>
                <w:szCs w:val="16"/>
              </w:rPr>
              <w:t>14105SИП50</w:t>
            </w:r>
          </w:p>
        </w:tc>
        <w:tc>
          <w:tcPr>
            <w:tcW w:w="591" w:type="dxa"/>
            <w:tcBorders>
              <w:top w:val="nil"/>
              <w:left w:val="nil"/>
              <w:bottom w:val="single" w:sz="4" w:space="0" w:color="auto"/>
              <w:right w:val="single" w:sz="4" w:space="0" w:color="auto"/>
            </w:tcBorders>
            <w:shd w:val="clear" w:color="000000" w:fill="FFFFFF"/>
            <w:noWrap/>
            <w:vAlign w:val="bottom"/>
            <w:hideMark/>
          </w:tcPr>
          <w:p w14:paraId="374F7EF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FC7C5B0" w14:textId="77777777" w:rsidR="0062027B" w:rsidRPr="0062027B" w:rsidRDefault="0062027B" w:rsidP="0062027B">
            <w:pPr>
              <w:jc w:val="center"/>
              <w:rPr>
                <w:sz w:val="16"/>
                <w:szCs w:val="16"/>
              </w:rPr>
            </w:pPr>
            <w:r w:rsidRPr="0062027B">
              <w:rPr>
                <w:sz w:val="16"/>
                <w:szCs w:val="16"/>
              </w:rPr>
              <w:t>1 728,35</w:t>
            </w:r>
          </w:p>
        </w:tc>
        <w:tc>
          <w:tcPr>
            <w:tcW w:w="1146" w:type="dxa"/>
            <w:tcBorders>
              <w:top w:val="nil"/>
              <w:left w:val="nil"/>
              <w:bottom w:val="single" w:sz="4" w:space="0" w:color="auto"/>
              <w:right w:val="single" w:sz="4" w:space="0" w:color="auto"/>
            </w:tcBorders>
            <w:shd w:val="clear" w:color="000000" w:fill="FFFFFF"/>
            <w:noWrap/>
            <w:vAlign w:val="bottom"/>
            <w:hideMark/>
          </w:tcPr>
          <w:p w14:paraId="2DF7F4F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C7D5D4F" w14:textId="77777777" w:rsidR="0062027B" w:rsidRPr="0062027B" w:rsidRDefault="0062027B" w:rsidP="0062027B">
            <w:pPr>
              <w:jc w:val="center"/>
              <w:rPr>
                <w:sz w:val="16"/>
                <w:szCs w:val="16"/>
              </w:rPr>
            </w:pPr>
            <w:r w:rsidRPr="0062027B">
              <w:rPr>
                <w:sz w:val="16"/>
                <w:szCs w:val="16"/>
              </w:rPr>
              <w:t>0,00</w:t>
            </w:r>
          </w:p>
        </w:tc>
      </w:tr>
      <w:tr w:rsidR="0062027B" w:rsidRPr="0062027B" w14:paraId="46C085E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5D5DF6C" w14:textId="77777777" w:rsidR="0062027B" w:rsidRPr="0062027B" w:rsidRDefault="0062027B" w:rsidP="0062027B">
            <w:pPr>
              <w:rPr>
                <w:sz w:val="16"/>
                <w:szCs w:val="16"/>
              </w:rPr>
            </w:pPr>
            <w:r w:rsidRPr="0062027B">
              <w:rPr>
                <w:sz w:val="16"/>
                <w:szCs w:val="16"/>
              </w:rPr>
              <w:t>Барсуковский территориальный отдел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8E93150"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0515A64E"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2A99A274"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62FA04BF"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C94ED9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86BFB18" w14:textId="77777777" w:rsidR="0062027B" w:rsidRPr="0062027B" w:rsidRDefault="0062027B" w:rsidP="0062027B">
            <w:pPr>
              <w:jc w:val="center"/>
              <w:rPr>
                <w:sz w:val="16"/>
                <w:szCs w:val="16"/>
              </w:rPr>
            </w:pPr>
            <w:r w:rsidRPr="0062027B">
              <w:rPr>
                <w:sz w:val="16"/>
                <w:szCs w:val="16"/>
              </w:rPr>
              <w:t>10 410,64</w:t>
            </w:r>
          </w:p>
        </w:tc>
        <w:tc>
          <w:tcPr>
            <w:tcW w:w="1146" w:type="dxa"/>
            <w:tcBorders>
              <w:top w:val="nil"/>
              <w:left w:val="nil"/>
              <w:bottom w:val="single" w:sz="4" w:space="0" w:color="auto"/>
              <w:right w:val="single" w:sz="4" w:space="0" w:color="auto"/>
            </w:tcBorders>
            <w:shd w:val="clear" w:color="000000" w:fill="FFFFFF"/>
            <w:noWrap/>
            <w:vAlign w:val="bottom"/>
            <w:hideMark/>
          </w:tcPr>
          <w:p w14:paraId="118CB2DF" w14:textId="77777777" w:rsidR="0062027B" w:rsidRPr="0062027B" w:rsidRDefault="0062027B" w:rsidP="0062027B">
            <w:pPr>
              <w:jc w:val="center"/>
              <w:rPr>
                <w:sz w:val="16"/>
                <w:szCs w:val="16"/>
              </w:rPr>
            </w:pPr>
            <w:r w:rsidRPr="0062027B">
              <w:rPr>
                <w:sz w:val="16"/>
                <w:szCs w:val="16"/>
              </w:rPr>
              <w:t>7 888,97</w:t>
            </w:r>
          </w:p>
        </w:tc>
        <w:tc>
          <w:tcPr>
            <w:tcW w:w="1240" w:type="dxa"/>
            <w:tcBorders>
              <w:top w:val="nil"/>
              <w:left w:val="nil"/>
              <w:bottom w:val="single" w:sz="4" w:space="0" w:color="auto"/>
              <w:right w:val="single" w:sz="4" w:space="0" w:color="auto"/>
            </w:tcBorders>
            <w:shd w:val="clear" w:color="000000" w:fill="FFFFFF"/>
            <w:noWrap/>
            <w:vAlign w:val="bottom"/>
            <w:hideMark/>
          </w:tcPr>
          <w:p w14:paraId="5DB6BEBF" w14:textId="77777777" w:rsidR="0062027B" w:rsidRPr="0062027B" w:rsidRDefault="0062027B" w:rsidP="0062027B">
            <w:pPr>
              <w:jc w:val="center"/>
              <w:rPr>
                <w:sz w:val="16"/>
                <w:szCs w:val="16"/>
              </w:rPr>
            </w:pPr>
            <w:r w:rsidRPr="0062027B">
              <w:rPr>
                <w:sz w:val="16"/>
                <w:szCs w:val="16"/>
              </w:rPr>
              <w:t>8 069,82</w:t>
            </w:r>
          </w:p>
        </w:tc>
      </w:tr>
      <w:tr w:rsidR="0062027B" w:rsidRPr="0062027B" w14:paraId="3BA5792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2DD7A3B"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65A713AE"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55AAE9C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8D762E5"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19F99860"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75762A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E70A153" w14:textId="77777777" w:rsidR="0062027B" w:rsidRPr="0062027B" w:rsidRDefault="0062027B" w:rsidP="0062027B">
            <w:pPr>
              <w:jc w:val="center"/>
              <w:rPr>
                <w:sz w:val="16"/>
                <w:szCs w:val="16"/>
              </w:rPr>
            </w:pPr>
            <w:r w:rsidRPr="0062027B">
              <w:rPr>
                <w:sz w:val="16"/>
                <w:szCs w:val="16"/>
              </w:rPr>
              <w:t>4 033,97</w:t>
            </w:r>
          </w:p>
        </w:tc>
        <w:tc>
          <w:tcPr>
            <w:tcW w:w="1146" w:type="dxa"/>
            <w:tcBorders>
              <w:top w:val="nil"/>
              <w:left w:val="nil"/>
              <w:bottom w:val="single" w:sz="4" w:space="0" w:color="auto"/>
              <w:right w:val="single" w:sz="4" w:space="0" w:color="auto"/>
            </w:tcBorders>
            <w:shd w:val="clear" w:color="000000" w:fill="FFFFFF"/>
            <w:noWrap/>
            <w:vAlign w:val="bottom"/>
            <w:hideMark/>
          </w:tcPr>
          <w:p w14:paraId="11E99BE9" w14:textId="77777777" w:rsidR="0062027B" w:rsidRPr="0062027B" w:rsidRDefault="0062027B" w:rsidP="0062027B">
            <w:pPr>
              <w:jc w:val="center"/>
              <w:rPr>
                <w:sz w:val="16"/>
                <w:szCs w:val="16"/>
              </w:rPr>
            </w:pPr>
            <w:r w:rsidRPr="0062027B">
              <w:rPr>
                <w:sz w:val="16"/>
                <w:szCs w:val="16"/>
              </w:rPr>
              <w:t>3 944,92</w:t>
            </w:r>
          </w:p>
        </w:tc>
        <w:tc>
          <w:tcPr>
            <w:tcW w:w="1240" w:type="dxa"/>
            <w:tcBorders>
              <w:top w:val="nil"/>
              <w:left w:val="nil"/>
              <w:bottom w:val="single" w:sz="4" w:space="0" w:color="auto"/>
              <w:right w:val="single" w:sz="4" w:space="0" w:color="auto"/>
            </w:tcBorders>
            <w:shd w:val="clear" w:color="000000" w:fill="FFFFFF"/>
            <w:noWrap/>
            <w:vAlign w:val="bottom"/>
            <w:hideMark/>
          </w:tcPr>
          <w:p w14:paraId="4A0EFA4F" w14:textId="77777777" w:rsidR="0062027B" w:rsidRPr="0062027B" w:rsidRDefault="0062027B" w:rsidP="0062027B">
            <w:pPr>
              <w:jc w:val="center"/>
              <w:rPr>
                <w:sz w:val="16"/>
                <w:szCs w:val="16"/>
              </w:rPr>
            </w:pPr>
            <w:r w:rsidRPr="0062027B">
              <w:rPr>
                <w:sz w:val="16"/>
                <w:szCs w:val="16"/>
              </w:rPr>
              <w:t>3 964,18</w:t>
            </w:r>
          </w:p>
        </w:tc>
      </w:tr>
      <w:tr w:rsidR="0062027B" w:rsidRPr="0062027B" w14:paraId="724C5DA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62669F8" w14:textId="77777777" w:rsidR="0062027B" w:rsidRPr="0062027B" w:rsidRDefault="0062027B" w:rsidP="0062027B">
            <w:pPr>
              <w:rPr>
                <w:sz w:val="16"/>
                <w:szCs w:val="16"/>
              </w:rPr>
            </w:pPr>
            <w:r w:rsidRPr="0062027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1ABC38E5"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41DF6EF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3B03E3D"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B507B76"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99D146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A250958" w14:textId="77777777" w:rsidR="0062027B" w:rsidRPr="0062027B" w:rsidRDefault="0062027B" w:rsidP="0062027B">
            <w:pPr>
              <w:jc w:val="center"/>
              <w:rPr>
                <w:sz w:val="16"/>
                <w:szCs w:val="16"/>
              </w:rPr>
            </w:pPr>
            <w:r w:rsidRPr="0062027B">
              <w:rPr>
                <w:sz w:val="16"/>
                <w:szCs w:val="16"/>
              </w:rPr>
              <w:t>4 022,37</w:t>
            </w:r>
          </w:p>
        </w:tc>
        <w:tc>
          <w:tcPr>
            <w:tcW w:w="1146" w:type="dxa"/>
            <w:tcBorders>
              <w:top w:val="nil"/>
              <w:left w:val="nil"/>
              <w:bottom w:val="single" w:sz="4" w:space="0" w:color="auto"/>
              <w:right w:val="single" w:sz="4" w:space="0" w:color="auto"/>
            </w:tcBorders>
            <w:shd w:val="clear" w:color="000000" w:fill="FFFFFF"/>
            <w:noWrap/>
            <w:vAlign w:val="bottom"/>
            <w:hideMark/>
          </w:tcPr>
          <w:p w14:paraId="49E4187C" w14:textId="77777777" w:rsidR="0062027B" w:rsidRPr="0062027B" w:rsidRDefault="0062027B" w:rsidP="0062027B">
            <w:pPr>
              <w:jc w:val="center"/>
              <w:rPr>
                <w:sz w:val="16"/>
                <w:szCs w:val="16"/>
              </w:rPr>
            </w:pPr>
            <w:r w:rsidRPr="0062027B">
              <w:rPr>
                <w:sz w:val="16"/>
                <w:szCs w:val="16"/>
              </w:rPr>
              <w:t>3 934,92</w:t>
            </w:r>
          </w:p>
        </w:tc>
        <w:tc>
          <w:tcPr>
            <w:tcW w:w="1240" w:type="dxa"/>
            <w:tcBorders>
              <w:top w:val="nil"/>
              <w:left w:val="nil"/>
              <w:bottom w:val="single" w:sz="4" w:space="0" w:color="auto"/>
              <w:right w:val="single" w:sz="4" w:space="0" w:color="auto"/>
            </w:tcBorders>
            <w:shd w:val="clear" w:color="000000" w:fill="FFFFFF"/>
            <w:noWrap/>
            <w:vAlign w:val="bottom"/>
            <w:hideMark/>
          </w:tcPr>
          <w:p w14:paraId="4E8C2AA2" w14:textId="77777777" w:rsidR="0062027B" w:rsidRPr="0062027B" w:rsidRDefault="0062027B" w:rsidP="0062027B">
            <w:pPr>
              <w:jc w:val="center"/>
              <w:rPr>
                <w:sz w:val="16"/>
                <w:szCs w:val="16"/>
              </w:rPr>
            </w:pPr>
            <w:r w:rsidRPr="0062027B">
              <w:rPr>
                <w:sz w:val="16"/>
                <w:szCs w:val="16"/>
              </w:rPr>
              <w:t>3 954,18</w:t>
            </w:r>
          </w:p>
        </w:tc>
      </w:tr>
      <w:tr w:rsidR="0062027B" w:rsidRPr="0062027B" w14:paraId="00BA0FB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6B25AA2"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34C0040"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05B2536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537043E"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4AAA863B"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AEC58C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815BD5B" w14:textId="77777777" w:rsidR="0062027B" w:rsidRPr="0062027B" w:rsidRDefault="0062027B" w:rsidP="0062027B">
            <w:pPr>
              <w:jc w:val="center"/>
              <w:rPr>
                <w:sz w:val="16"/>
                <w:szCs w:val="16"/>
              </w:rPr>
            </w:pPr>
            <w:r w:rsidRPr="0062027B">
              <w:rPr>
                <w:sz w:val="16"/>
                <w:szCs w:val="16"/>
              </w:rPr>
              <w:t>4 022,37</w:t>
            </w:r>
          </w:p>
        </w:tc>
        <w:tc>
          <w:tcPr>
            <w:tcW w:w="1146" w:type="dxa"/>
            <w:tcBorders>
              <w:top w:val="nil"/>
              <w:left w:val="nil"/>
              <w:bottom w:val="single" w:sz="4" w:space="0" w:color="auto"/>
              <w:right w:val="single" w:sz="4" w:space="0" w:color="auto"/>
            </w:tcBorders>
            <w:shd w:val="clear" w:color="000000" w:fill="FFFFFF"/>
            <w:noWrap/>
            <w:vAlign w:val="bottom"/>
            <w:hideMark/>
          </w:tcPr>
          <w:p w14:paraId="650E0C58" w14:textId="77777777" w:rsidR="0062027B" w:rsidRPr="0062027B" w:rsidRDefault="0062027B" w:rsidP="0062027B">
            <w:pPr>
              <w:jc w:val="center"/>
              <w:rPr>
                <w:sz w:val="16"/>
                <w:szCs w:val="16"/>
              </w:rPr>
            </w:pPr>
            <w:r w:rsidRPr="0062027B">
              <w:rPr>
                <w:sz w:val="16"/>
                <w:szCs w:val="16"/>
              </w:rPr>
              <w:t>3 934,92</w:t>
            </w:r>
          </w:p>
        </w:tc>
        <w:tc>
          <w:tcPr>
            <w:tcW w:w="1240" w:type="dxa"/>
            <w:tcBorders>
              <w:top w:val="nil"/>
              <w:left w:val="nil"/>
              <w:bottom w:val="single" w:sz="4" w:space="0" w:color="auto"/>
              <w:right w:val="single" w:sz="4" w:space="0" w:color="auto"/>
            </w:tcBorders>
            <w:shd w:val="clear" w:color="000000" w:fill="FFFFFF"/>
            <w:noWrap/>
            <w:vAlign w:val="bottom"/>
            <w:hideMark/>
          </w:tcPr>
          <w:p w14:paraId="66FC8653" w14:textId="77777777" w:rsidR="0062027B" w:rsidRPr="0062027B" w:rsidRDefault="0062027B" w:rsidP="0062027B">
            <w:pPr>
              <w:jc w:val="center"/>
              <w:rPr>
                <w:sz w:val="16"/>
                <w:szCs w:val="16"/>
              </w:rPr>
            </w:pPr>
            <w:r w:rsidRPr="0062027B">
              <w:rPr>
                <w:sz w:val="16"/>
                <w:szCs w:val="16"/>
              </w:rPr>
              <w:t>3 954,18</w:t>
            </w:r>
          </w:p>
        </w:tc>
      </w:tr>
      <w:tr w:rsidR="0062027B" w:rsidRPr="0062027B" w14:paraId="2069C32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CFAD3F2"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3DA1E8A5"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0766DF6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0945320"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5459FA9"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B0AD03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8E396B0" w14:textId="77777777" w:rsidR="0062027B" w:rsidRPr="0062027B" w:rsidRDefault="0062027B" w:rsidP="0062027B">
            <w:pPr>
              <w:jc w:val="center"/>
              <w:rPr>
                <w:sz w:val="16"/>
                <w:szCs w:val="16"/>
              </w:rPr>
            </w:pPr>
            <w:r w:rsidRPr="0062027B">
              <w:rPr>
                <w:sz w:val="16"/>
                <w:szCs w:val="16"/>
              </w:rPr>
              <w:t>4 022,37</w:t>
            </w:r>
          </w:p>
        </w:tc>
        <w:tc>
          <w:tcPr>
            <w:tcW w:w="1146" w:type="dxa"/>
            <w:tcBorders>
              <w:top w:val="nil"/>
              <w:left w:val="nil"/>
              <w:bottom w:val="single" w:sz="4" w:space="0" w:color="auto"/>
              <w:right w:val="single" w:sz="4" w:space="0" w:color="auto"/>
            </w:tcBorders>
            <w:shd w:val="clear" w:color="000000" w:fill="FFFFFF"/>
            <w:noWrap/>
            <w:vAlign w:val="bottom"/>
            <w:hideMark/>
          </w:tcPr>
          <w:p w14:paraId="7E18D8BE" w14:textId="77777777" w:rsidR="0062027B" w:rsidRPr="0062027B" w:rsidRDefault="0062027B" w:rsidP="0062027B">
            <w:pPr>
              <w:jc w:val="center"/>
              <w:rPr>
                <w:sz w:val="16"/>
                <w:szCs w:val="16"/>
              </w:rPr>
            </w:pPr>
            <w:r w:rsidRPr="0062027B">
              <w:rPr>
                <w:sz w:val="16"/>
                <w:szCs w:val="16"/>
              </w:rPr>
              <w:t>3 934,92</w:t>
            </w:r>
          </w:p>
        </w:tc>
        <w:tc>
          <w:tcPr>
            <w:tcW w:w="1240" w:type="dxa"/>
            <w:tcBorders>
              <w:top w:val="nil"/>
              <w:left w:val="nil"/>
              <w:bottom w:val="single" w:sz="4" w:space="0" w:color="auto"/>
              <w:right w:val="single" w:sz="4" w:space="0" w:color="auto"/>
            </w:tcBorders>
            <w:shd w:val="clear" w:color="000000" w:fill="FFFFFF"/>
            <w:noWrap/>
            <w:vAlign w:val="bottom"/>
            <w:hideMark/>
          </w:tcPr>
          <w:p w14:paraId="1A3FE610" w14:textId="77777777" w:rsidR="0062027B" w:rsidRPr="0062027B" w:rsidRDefault="0062027B" w:rsidP="0062027B">
            <w:pPr>
              <w:jc w:val="center"/>
              <w:rPr>
                <w:sz w:val="16"/>
                <w:szCs w:val="16"/>
              </w:rPr>
            </w:pPr>
            <w:r w:rsidRPr="0062027B">
              <w:rPr>
                <w:sz w:val="16"/>
                <w:szCs w:val="16"/>
              </w:rPr>
              <w:t>3 954,18</w:t>
            </w:r>
          </w:p>
        </w:tc>
      </w:tr>
      <w:tr w:rsidR="0062027B" w:rsidRPr="0062027B" w14:paraId="22517CA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470E373" w14:textId="77777777" w:rsidR="0062027B" w:rsidRPr="0062027B" w:rsidRDefault="0062027B" w:rsidP="0062027B">
            <w:pPr>
              <w:rPr>
                <w:sz w:val="16"/>
                <w:szCs w:val="16"/>
              </w:rPr>
            </w:pPr>
            <w:r w:rsidRPr="0062027B">
              <w:rPr>
                <w:sz w:val="16"/>
                <w:szCs w:val="16"/>
              </w:rPr>
              <w:lastRenderedPageBreak/>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9D2674D"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27D1DB7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8DD9D61"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8EB65B6"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69A9B7E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F0203DF" w14:textId="77777777" w:rsidR="0062027B" w:rsidRPr="0062027B" w:rsidRDefault="0062027B" w:rsidP="0062027B">
            <w:pPr>
              <w:jc w:val="center"/>
              <w:rPr>
                <w:sz w:val="16"/>
                <w:szCs w:val="16"/>
              </w:rPr>
            </w:pPr>
            <w:r w:rsidRPr="0062027B">
              <w:rPr>
                <w:sz w:val="16"/>
                <w:szCs w:val="16"/>
              </w:rPr>
              <w:t>684,56</w:t>
            </w:r>
          </w:p>
        </w:tc>
        <w:tc>
          <w:tcPr>
            <w:tcW w:w="1146" w:type="dxa"/>
            <w:tcBorders>
              <w:top w:val="nil"/>
              <w:left w:val="nil"/>
              <w:bottom w:val="single" w:sz="4" w:space="0" w:color="auto"/>
              <w:right w:val="single" w:sz="4" w:space="0" w:color="auto"/>
            </w:tcBorders>
            <w:shd w:val="clear" w:color="000000" w:fill="FFFFFF"/>
            <w:noWrap/>
            <w:vAlign w:val="bottom"/>
            <w:hideMark/>
          </w:tcPr>
          <w:p w14:paraId="7B5B56C1" w14:textId="77777777" w:rsidR="0062027B" w:rsidRPr="0062027B" w:rsidRDefault="0062027B" w:rsidP="0062027B">
            <w:pPr>
              <w:jc w:val="center"/>
              <w:rPr>
                <w:sz w:val="16"/>
                <w:szCs w:val="16"/>
              </w:rPr>
            </w:pPr>
            <w:r w:rsidRPr="0062027B">
              <w:rPr>
                <w:sz w:val="16"/>
                <w:szCs w:val="16"/>
              </w:rPr>
              <w:t>703,08</w:t>
            </w:r>
          </w:p>
        </w:tc>
        <w:tc>
          <w:tcPr>
            <w:tcW w:w="1240" w:type="dxa"/>
            <w:tcBorders>
              <w:top w:val="nil"/>
              <w:left w:val="nil"/>
              <w:bottom w:val="single" w:sz="4" w:space="0" w:color="auto"/>
              <w:right w:val="single" w:sz="4" w:space="0" w:color="auto"/>
            </w:tcBorders>
            <w:shd w:val="clear" w:color="000000" w:fill="FFFFFF"/>
            <w:noWrap/>
            <w:vAlign w:val="bottom"/>
            <w:hideMark/>
          </w:tcPr>
          <w:p w14:paraId="7A1C14A8" w14:textId="77777777" w:rsidR="0062027B" w:rsidRPr="0062027B" w:rsidRDefault="0062027B" w:rsidP="0062027B">
            <w:pPr>
              <w:jc w:val="center"/>
              <w:rPr>
                <w:sz w:val="16"/>
                <w:szCs w:val="16"/>
              </w:rPr>
            </w:pPr>
            <w:r w:rsidRPr="0062027B">
              <w:rPr>
                <w:sz w:val="16"/>
                <w:szCs w:val="16"/>
              </w:rPr>
              <w:t>722,34</w:t>
            </w:r>
          </w:p>
        </w:tc>
      </w:tr>
      <w:tr w:rsidR="0062027B" w:rsidRPr="0062027B" w14:paraId="487F55D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B26C8E3"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09F5803D"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2A455A7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1AD14F9"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80A6AB4"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32AC317D"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12F367CC" w14:textId="77777777" w:rsidR="0062027B" w:rsidRPr="0062027B" w:rsidRDefault="0062027B" w:rsidP="0062027B">
            <w:pPr>
              <w:jc w:val="center"/>
              <w:rPr>
                <w:sz w:val="16"/>
                <w:szCs w:val="16"/>
              </w:rPr>
            </w:pPr>
            <w:r w:rsidRPr="0062027B">
              <w:rPr>
                <w:sz w:val="16"/>
                <w:szCs w:val="16"/>
              </w:rPr>
              <w:t>77,56</w:t>
            </w:r>
          </w:p>
        </w:tc>
        <w:tc>
          <w:tcPr>
            <w:tcW w:w="1146" w:type="dxa"/>
            <w:tcBorders>
              <w:top w:val="nil"/>
              <w:left w:val="nil"/>
              <w:bottom w:val="single" w:sz="4" w:space="0" w:color="auto"/>
              <w:right w:val="single" w:sz="4" w:space="0" w:color="auto"/>
            </w:tcBorders>
            <w:shd w:val="clear" w:color="000000" w:fill="FFFFFF"/>
            <w:noWrap/>
            <w:vAlign w:val="bottom"/>
            <w:hideMark/>
          </w:tcPr>
          <w:p w14:paraId="1EE1B95B" w14:textId="77777777" w:rsidR="0062027B" w:rsidRPr="0062027B" w:rsidRDefault="0062027B" w:rsidP="0062027B">
            <w:pPr>
              <w:jc w:val="center"/>
              <w:rPr>
                <w:sz w:val="16"/>
                <w:szCs w:val="16"/>
              </w:rPr>
            </w:pPr>
            <w:r w:rsidRPr="0062027B">
              <w:rPr>
                <w:sz w:val="16"/>
                <w:szCs w:val="16"/>
              </w:rPr>
              <w:t>77,56</w:t>
            </w:r>
          </w:p>
        </w:tc>
        <w:tc>
          <w:tcPr>
            <w:tcW w:w="1240" w:type="dxa"/>
            <w:tcBorders>
              <w:top w:val="nil"/>
              <w:left w:val="nil"/>
              <w:bottom w:val="single" w:sz="4" w:space="0" w:color="auto"/>
              <w:right w:val="single" w:sz="4" w:space="0" w:color="auto"/>
            </w:tcBorders>
            <w:shd w:val="clear" w:color="000000" w:fill="FFFFFF"/>
            <w:noWrap/>
            <w:vAlign w:val="bottom"/>
            <w:hideMark/>
          </w:tcPr>
          <w:p w14:paraId="54908D08" w14:textId="77777777" w:rsidR="0062027B" w:rsidRPr="0062027B" w:rsidRDefault="0062027B" w:rsidP="0062027B">
            <w:pPr>
              <w:jc w:val="center"/>
              <w:rPr>
                <w:sz w:val="16"/>
                <w:szCs w:val="16"/>
              </w:rPr>
            </w:pPr>
            <w:r w:rsidRPr="0062027B">
              <w:rPr>
                <w:sz w:val="16"/>
                <w:szCs w:val="16"/>
              </w:rPr>
              <w:t>77,56</w:t>
            </w:r>
          </w:p>
        </w:tc>
      </w:tr>
      <w:tr w:rsidR="0062027B" w:rsidRPr="0062027B" w14:paraId="34D95D6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80D864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9E44155"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64AB2BE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5C0F8F8"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71BFBB7"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7794691A"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391118B" w14:textId="77777777" w:rsidR="0062027B" w:rsidRPr="0062027B" w:rsidRDefault="0062027B" w:rsidP="0062027B">
            <w:pPr>
              <w:jc w:val="center"/>
              <w:rPr>
                <w:sz w:val="16"/>
                <w:szCs w:val="16"/>
              </w:rPr>
            </w:pPr>
            <w:r w:rsidRPr="0062027B">
              <w:rPr>
                <w:sz w:val="16"/>
                <w:szCs w:val="16"/>
              </w:rPr>
              <w:t>602,00</w:t>
            </w:r>
          </w:p>
        </w:tc>
        <w:tc>
          <w:tcPr>
            <w:tcW w:w="1146" w:type="dxa"/>
            <w:tcBorders>
              <w:top w:val="nil"/>
              <w:left w:val="nil"/>
              <w:bottom w:val="single" w:sz="4" w:space="0" w:color="auto"/>
              <w:right w:val="single" w:sz="4" w:space="0" w:color="auto"/>
            </w:tcBorders>
            <w:shd w:val="clear" w:color="000000" w:fill="FFFFFF"/>
            <w:noWrap/>
            <w:vAlign w:val="bottom"/>
            <w:hideMark/>
          </w:tcPr>
          <w:p w14:paraId="3F5AC827" w14:textId="77777777" w:rsidR="0062027B" w:rsidRPr="0062027B" w:rsidRDefault="0062027B" w:rsidP="0062027B">
            <w:pPr>
              <w:jc w:val="center"/>
              <w:rPr>
                <w:sz w:val="16"/>
                <w:szCs w:val="16"/>
              </w:rPr>
            </w:pPr>
            <w:r w:rsidRPr="0062027B">
              <w:rPr>
                <w:sz w:val="16"/>
                <w:szCs w:val="16"/>
              </w:rPr>
              <w:t>620,52</w:t>
            </w:r>
          </w:p>
        </w:tc>
        <w:tc>
          <w:tcPr>
            <w:tcW w:w="1240" w:type="dxa"/>
            <w:tcBorders>
              <w:top w:val="nil"/>
              <w:left w:val="nil"/>
              <w:bottom w:val="single" w:sz="4" w:space="0" w:color="auto"/>
              <w:right w:val="single" w:sz="4" w:space="0" w:color="auto"/>
            </w:tcBorders>
            <w:shd w:val="clear" w:color="000000" w:fill="FFFFFF"/>
            <w:noWrap/>
            <w:vAlign w:val="bottom"/>
            <w:hideMark/>
          </w:tcPr>
          <w:p w14:paraId="18BD6506" w14:textId="77777777" w:rsidR="0062027B" w:rsidRPr="0062027B" w:rsidRDefault="0062027B" w:rsidP="0062027B">
            <w:pPr>
              <w:jc w:val="center"/>
              <w:rPr>
                <w:sz w:val="16"/>
                <w:szCs w:val="16"/>
              </w:rPr>
            </w:pPr>
            <w:r w:rsidRPr="0062027B">
              <w:rPr>
                <w:sz w:val="16"/>
                <w:szCs w:val="16"/>
              </w:rPr>
              <w:t>639,78</w:t>
            </w:r>
          </w:p>
        </w:tc>
      </w:tr>
      <w:tr w:rsidR="0062027B" w:rsidRPr="0062027B" w14:paraId="78FB1DC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1E08060"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6CA99B72"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41BD439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4D62C41"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76C88E2"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19CC4D0D"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4DB4A471"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26157026"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1F7C2744" w14:textId="77777777" w:rsidR="0062027B" w:rsidRPr="0062027B" w:rsidRDefault="0062027B" w:rsidP="0062027B">
            <w:pPr>
              <w:jc w:val="center"/>
              <w:rPr>
                <w:sz w:val="16"/>
                <w:szCs w:val="16"/>
              </w:rPr>
            </w:pPr>
            <w:r w:rsidRPr="0062027B">
              <w:rPr>
                <w:sz w:val="16"/>
                <w:szCs w:val="16"/>
              </w:rPr>
              <w:t>5,00</w:t>
            </w:r>
          </w:p>
        </w:tc>
      </w:tr>
      <w:tr w:rsidR="0062027B" w:rsidRPr="0062027B" w14:paraId="24CEE0B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4B2B02A"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61D16BE"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04FE6EE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FF1AC19"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564118C"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4B02193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A8E9918" w14:textId="77777777" w:rsidR="0062027B" w:rsidRPr="0062027B" w:rsidRDefault="0062027B" w:rsidP="0062027B">
            <w:pPr>
              <w:jc w:val="center"/>
              <w:rPr>
                <w:sz w:val="16"/>
                <w:szCs w:val="16"/>
              </w:rPr>
            </w:pPr>
            <w:r w:rsidRPr="0062027B">
              <w:rPr>
                <w:sz w:val="16"/>
                <w:szCs w:val="16"/>
              </w:rPr>
              <w:t>3 260,35</w:t>
            </w:r>
          </w:p>
        </w:tc>
        <w:tc>
          <w:tcPr>
            <w:tcW w:w="1146" w:type="dxa"/>
            <w:tcBorders>
              <w:top w:val="nil"/>
              <w:left w:val="nil"/>
              <w:bottom w:val="single" w:sz="4" w:space="0" w:color="auto"/>
              <w:right w:val="single" w:sz="4" w:space="0" w:color="auto"/>
            </w:tcBorders>
            <w:shd w:val="clear" w:color="000000" w:fill="FFFFFF"/>
            <w:noWrap/>
            <w:vAlign w:val="bottom"/>
            <w:hideMark/>
          </w:tcPr>
          <w:p w14:paraId="3B93EB16" w14:textId="77777777" w:rsidR="0062027B" w:rsidRPr="0062027B" w:rsidRDefault="0062027B" w:rsidP="0062027B">
            <w:pPr>
              <w:jc w:val="center"/>
              <w:rPr>
                <w:sz w:val="16"/>
                <w:szCs w:val="16"/>
              </w:rPr>
            </w:pPr>
            <w:r w:rsidRPr="0062027B">
              <w:rPr>
                <w:sz w:val="16"/>
                <w:szCs w:val="16"/>
              </w:rPr>
              <w:t>3 231,84</w:t>
            </w:r>
          </w:p>
        </w:tc>
        <w:tc>
          <w:tcPr>
            <w:tcW w:w="1240" w:type="dxa"/>
            <w:tcBorders>
              <w:top w:val="nil"/>
              <w:left w:val="nil"/>
              <w:bottom w:val="single" w:sz="4" w:space="0" w:color="auto"/>
              <w:right w:val="single" w:sz="4" w:space="0" w:color="auto"/>
            </w:tcBorders>
            <w:shd w:val="clear" w:color="000000" w:fill="FFFFFF"/>
            <w:noWrap/>
            <w:vAlign w:val="bottom"/>
            <w:hideMark/>
          </w:tcPr>
          <w:p w14:paraId="34AE7BC4" w14:textId="77777777" w:rsidR="0062027B" w:rsidRPr="0062027B" w:rsidRDefault="0062027B" w:rsidP="0062027B">
            <w:pPr>
              <w:jc w:val="center"/>
              <w:rPr>
                <w:sz w:val="16"/>
                <w:szCs w:val="16"/>
              </w:rPr>
            </w:pPr>
            <w:r w:rsidRPr="0062027B">
              <w:rPr>
                <w:sz w:val="16"/>
                <w:szCs w:val="16"/>
              </w:rPr>
              <w:t>3 231,84</w:t>
            </w:r>
          </w:p>
        </w:tc>
      </w:tr>
      <w:tr w:rsidR="0062027B" w:rsidRPr="0062027B" w14:paraId="7DA2D5B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F8F0C58"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1DD9533A"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355AA7F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1E9BA8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EA53E5C"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14561230"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450468D8" w14:textId="77777777" w:rsidR="0062027B" w:rsidRPr="0062027B" w:rsidRDefault="0062027B" w:rsidP="0062027B">
            <w:pPr>
              <w:jc w:val="center"/>
              <w:rPr>
                <w:sz w:val="16"/>
                <w:szCs w:val="16"/>
              </w:rPr>
            </w:pPr>
            <w:r w:rsidRPr="0062027B">
              <w:rPr>
                <w:sz w:val="16"/>
                <w:szCs w:val="16"/>
              </w:rPr>
              <w:t>3 260,35</w:t>
            </w:r>
          </w:p>
        </w:tc>
        <w:tc>
          <w:tcPr>
            <w:tcW w:w="1146" w:type="dxa"/>
            <w:tcBorders>
              <w:top w:val="nil"/>
              <w:left w:val="nil"/>
              <w:bottom w:val="single" w:sz="4" w:space="0" w:color="auto"/>
              <w:right w:val="single" w:sz="4" w:space="0" w:color="auto"/>
            </w:tcBorders>
            <w:shd w:val="clear" w:color="000000" w:fill="FFFFFF"/>
            <w:noWrap/>
            <w:vAlign w:val="bottom"/>
            <w:hideMark/>
          </w:tcPr>
          <w:p w14:paraId="55370327" w14:textId="77777777" w:rsidR="0062027B" w:rsidRPr="0062027B" w:rsidRDefault="0062027B" w:rsidP="0062027B">
            <w:pPr>
              <w:jc w:val="center"/>
              <w:rPr>
                <w:sz w:val="16"/>
                <w:szCs w:val="16"/>
              </w:rPr>
            </w:pPr>
            <w:r w:rsidRPr="0062027B">
              <w:rPr>
                <w:sz w:val="16"/>
                <w:szCs w:val="16"/>
              </w:rPr>
              <w:t>3 231,84</w:t>
            </w:r>
          </w:p>
        </w:tc>
        <w:tc>
          <w:tcPr>
            <w:tcW w:w="1240" w:type="dxa"/>
            <w:tcBorders>
              <w:top w:val="nil"/>
              <w:left w:val="nil"/>
              <w:bottom w:val="single" w:sz="4" w:space="0" w:color="auto"/>
              <w:right w:val="single" w:sz="4" w:space="0" w:color="auto"/>
            </w:tcBorders>
            <w:shd w:val="clear" w:color="000000" w:fill="FFFFFF"/>
            <w:noWrap/>
            <w:vAlign w:val="bottom"/>
            <w:hideMark/>
          </w:tcPr>
          <w:p w14:paraId="3A80E375" w14:textId="77777777" w:rsidR="0062027B" w:rsidRPr="0062027B" w:rsidRDefault="0062027B" w:rsidP="0062027B">
            <w:pPr>
              <w:jc w:val="center"/>
              <w:rPr>
                <w:sz w:val="16"/>
                <w:szCs w:val="16"/>
              </w:rPr>
            </w:pPr>
            <w:r w:rsidRPr="0062027B">
              <w:rPr>
                <w:sz w:val="16"/>
                <w:szCs w:val="16"/>
              </w:rPr>
              <w:t>3 231,84</w:t>
            </w:r>
          </w:p>
        </w:tc>
      </w:tr>
      <w:tr w:rsidR="0062027B" w:rsidRPr="0062027B" w14:paraId="15C6978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AEEDCD9" w14:textId="77777777" w:rsidR="0062027B" w:rsidRPr="0062027B" w:rsidRDefault="0062027B" w:rsidP="0062027B">
            <w:pPr>
              <w:rPr>
                <w:sz w:val="16"/>
                <w:szCs w:val="16"/>
              </w:rPr>
            </w:pPr>
            <w:r w:rsidRPr="0062027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689B505D"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2966F06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D21797B"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83E4A43"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48B3B97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1DDFA5F" w14:textId="77777777" w:rsidR="0062027B" w:rsidRPr="0062027B" w:rsidRDefault="0062027B" w:rsidP="0062027B">
            <w:pPr>
              <w:jc w:val="center"/>
              <w:rPr>
                <w:sz w:val="16"/>
                <w:szCs w:val="16"/>
              </w:rPr>
            </w:pPr>
            <w:r w:rsidRPr="0062027B">
              <w:rPr>
                <w:sz w:val="16"/>
                <w:szCs w:val="16"/>
              </w:rPr>
              <w:t>77,46</w:t>
            </w:r>
          </w:p>
        </w:tc>
        <w:tc>
          <w:tcPr>
            <w:tcW w:w="1146" w:type="dxa"/>
            <w:tcBorders>
              <w:top w:val="nil"/>
              <w:left w:val="nil"/>
              <w:bottom w:val="single" w:sz="4" w:space="0" w:color="auto"/>
              <w:right w:val="single" w:sz="4" w:space="0" w:color="auto"/>
            </w:tcBorders>
            <w:shd w:val="clear" w:color="000000" w:fill="FFFFFF"/>
            <w:noWrap/>
            <w:vAlign w:val="bottom"/>
            <w:hideMark/>
          </w:tcPr>
          <w:p w14:paraId="2BDACB9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3C0C808" w14:textId="77777777" w:rsidR="0062027B" w:rsidRPr="0062027B" w:rsidRDefault="0062027B" w:rsidP="0062027B">
            <w:pPr>
              <w:jc w:val="center"/>
              <w:rPr>
                <w:sz w:val="16"/>
                <w:szCs w:val="16"/>
              </w:rPr>
            </w:pPr>
            <w:r w:rsidRPr="0062027B">
              <w:rPr>
                <w:sz w:val="16"/>
                <w:szCs w:val="16"/>
              </w:rPr>
              <w:t>0,00</w:t>
            </w:r>
          </w:p>
        </w:tc>
      </w:tr>
      <w:tr w:rsidR="0062027B" w:rsidRPr="0062027B" w14:paraId="55F2CEC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EAFC77E"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3885287B"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676ECC5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0A17D99"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E5C0A35"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5C0072DC"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1843596F" w14:textId="77777777" w:rsidR="0062027B" w:rsidRPr="0062027B" w:rsidRDefault="0062027B" w:rsidP="0062027B">
            <w:pPr>
              <w:jc w:val="center"/>
              <w:rPr>
                <w:sz w:val="16"/>
                <w:szCs w:val="16"/>
              </w:rPr>
            </w:pPr>
            <w:r w:rsidRPr="0062027B">
              <w:rPr>
                <w:sz w:val="16"/>
                <w:szCs w:val="16"/>
              </w:rPr>
              <w:t>77,46</w:t>
            </w:r>
          </w:p>
        </w:tc>
        <w:tc>
          <w:tcPr>
            <w:tcW w:w="1146" w:type="dxa"/>
            <w:tcBorders>
              <w:top w:val="nil"/>
              <w:left w:val="nil"/>
              <w:bottom w:val="single" w:sz="4" w:space="0" w:color="auto"/>
              <w:right w:val="single" w:sz="4" w:space="0" w:color="auto"/>
            </w:tcBorders>
            <w:shd w:val="clear" w:color="000000" w:fill="FFFFFF"/>
            <w:noWrap/>
            <w:vAlign w:val="bottom"/>
            <w:hideMark/>
          </w:tcPr>
          <w:p w14:paraId="6ACAC64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0263CB0" w14:textId="77777777" w:rsidR="0062027B" w:rsidRPr="0062027B" w:rsidRDefault="0062027B" w:rsidP="0062027B">
            <w:pPr>
              <w:jc w:val="center"/>
              <w:rPr>
                <w:sz w:val="16"/>
                <w:szCs w:val="16"/>
              </w:rPr>
            </w:pPr>
            <w:r w:rsidRPr="0062027B">
              <w:rPr>
                <w:sz w:val="16"/>
                <w:szCs w:val="16"/>
              </w:rPr>
              <w:t>0,00</w:t>
            </w:r>
          </w:p>
        </w:tc>
      </w:tr>
      <w:tr w:rsidR="0062027B" w:rsidRPr="0062027B" w14:paraId="5B67B52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EF393E4"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417D73C2"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04CEC2D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B150155"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FE0C3D7"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CC5DE2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DE87036" w14:textId="77777777" w:rsidR="0062027B" w:rsidRPr="0062027B" w:rsidRDefault="0062027B" w:rsidP="0062027B">
            <w:pPr>
              <w:jc w:val="center"/>
              <w:rPr>
                <w:sz w:val="16"/>
                <w:szCs w:val="16"/>
              </w:rPr>
            </w:pPr>
            <w:r w:rsidRPr="0062027B">
              <w:rPr>
                <w:sz w:val="16"/>
                <w:szCs w:val="16"/>
              </w:rPr>
              <w:t>11,60</w:t>
            </w:r>
          </w:p>
        </w:tc>
        <w:tc>
          <w:tcPr>
            <w:tcW w:w="1146" w:type="dxa"/>
            <w:tcBorders>
              <w:top w:val="nil"/>
              <w:left w:val="nil"/>
              <w:bottom w:val="single" w:sz="4" w:space="0" w:color="auto"/>
              <w:right w:val="single" w:sz="4" w:space="0" w:color="auto"/>
            </w:tcBorders>
            <w:shd w:val="clear" w:color="000000" w:fill="FFFFFF"/>
            <w:noWrap/>
            <w:vAlign w:val="bottom"/>
            <w:hideMark/>
          </w:tcPr>
          <w:p w14:paraId="19258CA1"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5090BB21" w14:textId="77777777" w:rsidR="0062027B" w:rsidRPr="0062027B" w:rsidRDefault="0062027B" w:rsidP="0062027B">
            <w:pPr>
              <w:jc w:val="center"/>
              <w:rPr>
                <w:sz w:val="16"/>
                <w:szCs w:val="16"/>
              </w:rPr>
            </w:pPr>
            <w:r w:rsidRPr="0062027B">
              <w:rPr>
                <w:sz w:val="16"/>
                <w:szCs w:val="16"/>
              </w:rPr>
              <w:t>10,00</w:t>
            </w:r>
          </w:p>
        </w:tc>
      </w:tr>
      <w:tr w:rsidR="0062027B" w:rsidRPr="0062027B" w14:paraId="2A740B8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49CB284"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7A7951A2"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1B3DB25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8EF31BC"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B53BE61"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6BB7B3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17296B6" w14:textId="77777777" w:rsidR="0062027B" w:rsidRPr="0062027B" w:rsidRDefault="0062027B" w:rsidP="0062027B">
            <w:pPr>
              <w:jc w:val="center"/>
              <w:rPr>
                <w:sz w:val="16"/>
                <w:szCs w:val="16"/>
              </w:rPr>
            </w:pPr>
            <w:r w:rsidRPr="0062027B">
              <w:rPr>
                <w:sz w:val="16"/>
                <w:szCs w:val="16"/>
              </w:rPr>
              <w:t>5,60</w:t>
            </w:r>
          </w:p>
        </w:tc>
        <w:tc>
          <w:tcPr>
            <w:tcW w:w="1146" w:type="dxa"/>
            <w:tcBorders>
              <w:top w:val="nil"/>
              <w:left w:val="nil"/>
              <w:bottom w:val="single" w:sz="4" w:space="0" w:color="auto"/>
              <w:right w:val="single" w:sz="4" w:space="0" w:color="auto"/>
            </w:tcBorders>
            <w:shd w:val="clear" w:color="000000" w:fill="FFFFFF"/>
            <w:noWrap/>
            <w:vAlign w:val="bottom"/>
            <w:hideMark/>
          </w:tcPr>
          <w:p w14:paraId="540CCAFD"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09D423F4" w14:textId="77777777" w:rsidR="0062027B" w:rsidRPr="0062027B" w:rsidRDefault="0062027B" w:rsidP="0062027B">
            <w:pPr>
              <w:jc w:val="center"/>
              <w:rPr>
                <w:sz w:val="16"/>
                <w:szCs w:val="16"/>
              </w:rPr>
            </w:pPr>
            <w:r w:rsidRPr="0062027B">
              <w:rPr>
                <w:sz w:val="16"/>
                <w:szCs w:val="16"/>
              </w:rPr>
              <w:t>10,00</w:t>
            </w:r>
          </w:p>
        </w:tc>
      </w:tr>
      <w:tr w:rsidR="0062027B" w:rsidRPr="0062027B" w14:paraId="031C6E4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0EB0340" w14:textId="77777777" w:rsidR="0062027B" w:rsidRPr="0062027B" w:rsidRDefault="0062027B" w:rsidP="0062027B">
            <w:pPr>
              <w:rPr>
                <w:sz w:val="16"/>
                <w:szCs w:val="16"/>
              </w:rPr>
            </w:pPr>
            <w:r w:rsidRPr="0062027B">
              <w:rPr>
                <w:sz w:val="16"/>
                <w:szCs w:val="16"/>
              </w:rPr>
              <w:t>Непрограммные расходы связанные с общегосударственным управлением непрограммных направлений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12E8737D"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7AA32F9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165A200"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304B471" w14:textId="77777777" w:rsidR="0062027B" w:rsidRPr="0062027B" w:rsidRDefault="0062027B" w:rsidP="0062027B">
            <w:pPr>
              <w:jc w:val="center"/>
              <w:rPr>
                <w:sz w:val="16"/>
                <w:szCs w:val="16"/>
              </w:rPr>
            </w:pPr>
            <w:r w:rsidRPr="0062027B">
              <w:rPr>
                <w:sz w:val="16"/>
                <w:szCs w:val="16"/>
              </w:rPr>
              <w:t>5060000000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68B0FB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FE7CAD0" w14:textId="77777777" w:rsidR="0062027B" w:rsidRPr="0062027B" w:rsidRDefault="0062027B" w:rsidP="0062027B">
            <w:pPr>
              <w:jc w:val="center"/>
              <w:rPr>
                <w:sz w:val="16"/>
                <w:szCs w:val="16"/>
              </w:rPr>
            </w:pPr>
            <w:r w:rsidRPr="0062027B">
              <w:rPr>
                <w:sz w:val="16"/>
                <w:szCs w:val="16"/>
              </w:rPr>
              <w:t>5,60</w:t>
            </w:r>
          </w:p>
        </w:tc>
        <w:tc>
          <w:tcPr>
            <w:tcW w:w="1146" w:type="dxa"/>
            <w:tcBorders>
              <w:top w:val="nil"/>
              <w:left w:val="nil"/>
              <w:bottom w:val="single" w:sz="4" w:space="0" w:color="auto"/>
              <w:right w:val="single" w:sz="4" w:space="0" w:color="auto"/>
            </w:tcBorders>
            <w:shd w:val="clear" w:color="000000" w:fill="FFFFFF"/>
            <w:noWrap/>
            <w:vAlign w:val="bottom"/>
            <w:hideMark/>
          </w:tcPr>
          <w:p w14:paraId="4A5C386C"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4EED5D2D" w14:textId="77777777" w:rsidR="0062027B" w:rsidRPr="0062027B" w:rsidRDefault="0062027B" w:rsidP="0062027B">
            <w:pPr>
              <w:jc w:val="center"/>
              <w:rPr>
                <w:sz w:val="16"/>
                <w:szCs w:val="16"/>
              </w:rPr>
            </w:pPr>
            <w:r w:rsidRPr="0062027B">
              <w:rPr>
                <w:sz w:val="16"/>
                <w:szCs w:val="16"/>
              </w:rPr>
              <w:t>10,00</w:t>
            </w:r>
          </w:p>
        </w:tc>
      </w:tr>
      <w:tr w:rsidR="0062027B" w:rsidRPr="0062027B" w14:paraId="33035BA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4C04979" w14:textId="77777777" w:rsidR="0062027B" w:rsidRPr="0062027B" w:rsidRDefault="0062027B" w:rsidP="0062027B">
            <w:pPr>
              <w:rPr>
                <w:sz w:val="16"/>
                <w:szCs w:val="16"/>
              </w:rPr>
            </w:pPr>
            <w:r w:rsidRPr="0062027B">
              <w:rPr>
                <w:sz w:val="16"/>
                <w:szCs w:val="16"/>
              </w:rPr>
              <w:t>Расходы за счет средств местного бюджета на выполнение других обязательств государства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0FCFAE6F"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2D638C1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F0288A0"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F405164"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617F5F6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E7C4989" w14:textId="77777777" w:rsidR="0062027B" w:rsidRPr="0062027B" w:rsidRDefault="0062027B" w:rsidP="0062027B">
            <w:pPr>
              <w:jc w:val="center"/>
              <w:rPr>
                <w:sz w:val="16"/>
                <w:szCs w:val="16"/>
              </w:rPr>
            </w:pPr>
            <w:r w:rsidRPr="0062027B">
              <w:rPr>
                <w:sz w:val="16"/>
                <w:szCs w:val="16"/>
              </w:rPr>
              <w:t>5,60</w:t>
            </w:r>
          </w:p>
        </w:tc>
        <w:tc>
          <w:tcPr>
            <w:tcW w:w="1146" w:type="dxa"/>
            <w:tcBorders>
              <w:top w:val="nil"/>
              <w:left w:val="nil"/>
              <w:bottom w:val="single" w:sz="4" w:space="0" w:color="auto"/>
              <w:right w:val="single" w:sz="4" w:space="0" w:color="auto"/>
            </w:tcBorders>
            <w:shd w:val="clear" w:color="000000" w:fill="FFFFFF"/>
            <w:noWrap/>
            <w:vAlign w:val="bottom"/>
            <w:hideMark/>
          </w:tcPr>
          <w:p w14:paraId="311DF96B"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65F64008" w14:textId="77777777" w:rsidR="0062027B" w:rsidRPr="0062027B" w:rsidRDefault="0062027B" w:rsidP="0062027B">
            <w:pPr>
              <w:jc w:val="center"/>
              <w:rPr>
                <w:sz w:val="16"/>
                <w:szCs w:val="16"/>
              </w:rPr>
            </w:pPr>
            <w:r w:rsidRPr="0062027B">
              <w:rPr>
                <w:sz w:val="16"/>
                <w:szCs w:val="16"/>
              </w:rPr>
              <w:t>10,00</w:t>
            </w:r>
          </w:p>
        </w:tc>
      </w:tr>
      <w:tr w:rsidR="0062027B" w:rsidRPr="0062027B" w14:paraId="7E29426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2E01353"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9522216"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2EF24BA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04E3A10"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4164835"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15DD15A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D93D5C5" w14:textId="77777777" w:rsidR="0062027B" w:rsidRPr="0062027B" w:rsidRDefault="0062027B" w:rsidP="0062027B">
            <w:pPr>
              <w:jc w:val="center"/>
              <w:rPr>
                <w:sz w:val="16"/>
                <w:szCs w:val="16"/>
              </w:rPr>
            </w:pPr>
            <w:r w:rsidRPr="0062027B">
              <w:rPr>
                <w:sz w:val="16"/>
                <w:szCs w:val="16"/>
              </w:rPr>
              <w:t>5,60</w:t>
            </w:r>
          </w:p>
        </w:tc>
        <w:tc>
          <w:tcPr>
            <w:tcW w:w="1146" w:type="dxa"/>
            <w:tcBorders>
              <w:top w:val="nil"/>
              <w:left w:val="nil"/>
              <w:bottom w:val="single" w:sz="4" w:space="0" w:color="auto"/>
              <w:right w:val="single" w:sz="4" w:space="0" w:color="auto"/>
            </w:tcBorders>
            <w:shd w:val="clear" w:color="000000" w:fill="FFFFFF"/>
            <w:noWrap/>
            <w:vAlign w:val="bottom"/>
            <w:hideMark/>
          </w:tcPr>
          <w:p w14:paraId="0B7CD251"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4E9D288B" w14:textId="77777777" w:rsidR="0062027B" w:rsidRPr="0062027B" w:rsidRDefault="0062027B" w:rsidP="0062027B">
            <w:pPr>
              <w:jc w:val="center"/>
              <w:rPr>
                <w:sz w:val="16"/>
                <w:szCs w:val="16"/>
              </w:rPr>
            </w:pPr>
            <w:r w:rsidRPr="0062027B">
              <w:rPr>
                <w:sz w:val="16"/>
                <w:szCs w:val="16"/>
              </w:rPr>
              <w:t>10,00</w:t>
            </w:r>
          </w:p>
        </w:tc>
      </w:tr>
      <w:tr w:rsidR="0062027B" w:rsidRPr="0062027B" w14:paraId="36D615E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FE51E19"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3C04CDE"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6351CBC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4042135"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D7ACEC3"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B5AE6E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9582FFC" w14:textId="77777777" w:rsidR="0062027B" w:rsidRPr="0062027B" w:rsidRDefault="0062027B" w:rsidP="0062027B">
            <w:pPr>
              <w:jc w:val="center"/>
              <w:rPr>
                <w:sz w:val="16"/>
                <w:szCs w:val="16"/>
              </w:rPr>
            </w:pPr>
            <w:r w:rsidRPr="0062027B">
              <w:rPr>
                <w:sz w:val="16"/>
                <w:szCs w:val="16"/>
              </w:rPr>
              <w:t>6,00</w:t>
            </w:r>
          </w:p>
        </w:tc>
        <w:tc>
          <w:tcPr>
            <w:tcW w:w="1146" w:type="dxa"/>
            <w:tcBorders>
              <w:top w:val="nil"/>
              <w:left w:val="nil"/>
              <w:bottom w:val="single" w:sz="4" w:space="0" w:color="auto"/>
              <w:right w:val="single" w:sz="4" w:space="0" w:color="auto"/>
            </w:tcBorders>
            <w:shd w:val="clear" w:color="000000" w:fill="FFFFFF"/>
            <w:noWrap/>
            <w:vAlign w:val="bottom"/>
            <w:hideMark/>
          </w:tcPr>
          <w:p w14:paraId="2735C61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4FE3222" w14:textId="77777777" w:rsidR="0062027B" w:rsidRPr="0062027B" w:rsidRDefault="0062027B" w:rsidP="0062027B">
            <w:pPr>
              <w:jc w:val="center"/>
              <w:rPr>
                <w:sz w:val="16"/>
                <w:szCs w:val="16"/>
              </w:rPr>
            </w:pPr>
            <w:r w:rsidRPr="0062027B">
              <w:rPr>
                <w:sz w:val="16"/>
                <w:szCs w:val="16"/>
              </w:rPr>
              <w:t>0,00</w:t>
            </w:r>
          </w:p>
        </w:tc>
      </w:tr>
      <w:tr w:rsidR="0062027B" w:rsidRPr="0062027B" w14:paraId="7E76296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E12E056"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5351D88"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21BABF8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4525EB6"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708163A"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C498C0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C8EDEE3" w14:textId="77777777" w:rsidR="0062027B" w:rsidRPr="0062027B" w:rsidRDefault="0062027B" w:rsidP="0062027B">
            <w:pPr>
              <w:jc w:val="center"/>
              <w:rPr>
                <w:sz w:val="16"/>
                <w:szCs w:val="16"/>
              </w:rPr>
            </w:pPr>
            <w:r w:rsidRPr="0062027B">
              <w:rPr>
                <w:sz w:val="16"/>
                <w:szCs w:val="16"/>
              </w:rPr>
              <w:t>6,00</w:t>
            </w:r>
          </w:p>
        </w:tc>
        <w:tc>
          <w:tcPr>
            <w:tcW w:w="1146" w:type="dxa"/>
            <w:tcBorders>
              <w:top w:val="nil"/>
              <w:left w:val="nil"/>
              <w:bottom w:val="single" w:sz="4" w:space="0" w:color="auto"/>
              <w:right w:val="single" w:sz="4" w:space="0" w:color="auto"/>
            </w:tcBorders>
            <w:shd w:val="clear" w:color="000000" w:fill="FFFFFF"/>
            <w:noWrap/>
            <w:vAlign w:val="bottom"/>
            <w:hideMark/>
          </w:tcPr>
          <w:p w14:paraId="5009703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52318AC" w14:textId="77777777" w:rsidR="0062027B" w:rsidRPr="0062027B" w:rsidRDefault="0062027B" w:rsidP="0062027B">
            <w:pPr>
              <w:jc w:val="center"/>
              <w:rPr>
                <w:sz w:val="16"/>
                <w:szCs w:val="16"/>
              </w:rPr>
            </w:pPr>
            <w:r w:rsidRPr="0062027B">
              <w:rPr>
                <w:sz w:val="16"/>
                <w:szCs w:val="16"/>
              </w:rPr>
              <w:t>0,00</w:t>
            </w:r>
          </w:p>
        </w:tc>
      </w:tr>
      <w:tr w:rsidR="0062027B" w:rsidRPr="0062027B" w14:paraId="7F08F84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1FCAC9" w14:textId="77777777" w:rsidR="0062027B" w:rsidRPr="0062027B" w:rsidRDefault="0062027B" w:rsidP="0062027B">
            <w:pPr>
              <w:rPr>
                <w:sz w:val="16"/>
                <w:szCs w:val="16"/>
              </w:rPr>
            </w:pPr>
            <w:r w:rsidRPr="0062027B">
              <w:rPr>
                <w:sz w:val="16"/>
                <w:szCs w:val="16"/>
              </w:rPr>
              <w:t>Расходы на приобретение и содержание имущества, находящегося в муниципальной собственности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5CB33D7C"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634AAE4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30D2A7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B231269" w14:textId="77777777" w:rsidR="0062027B" w:rsidRPr="0062027B" w:rsidRDefault="0062027B" w:rsidP="0062027B">
            <w:pPr>
              <w:jc w:val="center"/>
              <w:rPr>
                <w:sz w:val="16"/>
                <w:szCs w:val="16"/>
              </w:rPr>
            </w:pPr>
            <w:r w:rsidRPr="0062027B">
              <w:rPr>
                <w:sz w:val="16"/>
                <w:szCs w:val="16"/>
              </w:rPr>
              <w:t>5110020500</w:t>
            </w:r>
          </w:p>
        </w:tc>
        <w:tc>
          <w:tcPr>
            <w:tcW w:w="591" w:type="dxa"/>
            <w:tcBorders>
              <w:top w:val="nil"/>
              <w:left w:val="nil"/>
              <w:bottom w:val="single" w:sz="4" w:space="0" w:color="auto"/>
              <w:right w:val="single" w:sz="4" w:space="0" w:color="auto"/>
            </w:tcBorders>
            <w:shd w:val="clear" w:color="000000" w:fill="FFFFFF"/>
            <w:noWrap/>
            <w:vAlign w:val="bottom"/>
            <w:hideMark/>
          </w:tcPr>
          <w:p w14:paraId="3B8637A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7122F6E" w14:textId="77777777" w:rsidR="0062027B" w:rsidRPr="0062027B" w:rsidRDefault="0062027B" w:rsidP="0062027B">
            <w:pPr>
              <w:jc w:val="center"/>
              <w:rPr>
                <w:sz w:val="16"/>
                <w:szCs w:val="16"/>
              </w:rPr>
            </w:pPr>
            <w:r w:rsidRPr="0062027B">
              <w:rPr>
                <w:sz w:val="16"/>
                <w:szCs w:val="16"/>
              </w:rPr>
              <w:t>6,00</w:t>
            </w:r>
          </w:p>
        </w:tc>
        <w:tc>
          <w:tcPr>
            <w:tcW w:w="1146" w:type="dxa"/>
            <w:tcBorders>
              <w:top w:val="nil"/>
              <w:left w:val="nil"/>
              <w:bottom w:val="single" w:sz="4" w:space="0" w:color="auto"/>
              <w:right w:val="single" w:sz="4" w:space="0" w:color="auto"/>
            </w:tcBorders>
            <w:shd w:val="clear" w:color="000000" w:fill="FFFFFF"/>
            <w:noWrap/>
            <w:vAlign w:val="bottom"/>
            <w:hideMark/>
          </w:tcPr>
          <w:p w14:paraId="7FB24B0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5F6257C" w14:textId="77777777" w:rsidR="0062027B" w:rsidRPr="0062027B" w:rsidRDefault="0062027B" w:rsidP="0062027B">
            <w:pPr>
              <w:jc w:val="center"/>
              <w:rPr>
                <w:sz w:val="16"/>
                <w:szCs w:val="16"/>
              </w:rPr>
            </w:pPr>
            <w:r w:rsidRPr="0062027B">
              <w:rPr>
                <w:sz w:val="16"/>
                <w:szCs w:val="16"/>
              </w:rPr>
              <w:t>0,00</w:t>
            </w:r>
          </w:p>
        </w:tc>
      </w:tr>
      <w:tr w:rsidR="0062027B" w:rsidRPr="0062027B" w14:paraId="7971B96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2AEF0E"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821A569"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0DD35EE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0EC686A"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86E493B" w14:textId="77777777" w:rsidR="0062027B" w:rsidRPr="0062027B" w:rsidRDefault="0062027B" w:rsidP="0062027B">
            <w:pPr>
              <w:jc w:val="center"/>
              <w:rPr>
                <w:sz w:val="16"/>
                <w:szCs w:val="16"/>
              </w:rPr>
            </w:pPr>
            <w:r w:rsidRPr="0062027B">
              <w:rPr>
                <w:sz w:val="16"/>
                <w:szCs w:val="16"/>
              </w:rPr>
              <w:t>5110020500</w:t>
            </w:r>
          </w:p>
        </w:tc>
        <w:tc>
          <w:tcPr>
            <w:tcW w:w="591" w:type="dxa"/>
            <w:tcBorders>
              <w:top w:val="nil"/>
              <w:left w:val="nil"/>
              <w:bottom w:val="single" w:sz="4" w:space="0" w:color="auto"/>
              <w:right w:val="single" w:sz="4" w:space="0" w:color="auto"/>
            </w:tcBorders>
            <w:shd w:val="clear" w:color="000000" w:fill="FFFFFF"/>
            <w:noWrap/>
            <w:vAlign w:val="bottom"/>
            <w:hideMark/>
          </w:tcPr>
          <w:p w14:paraId="09FC220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8B2DB86" w14:textId="77777777" w:rsidR="0062027B" w:rsidRPr="0062027B" w:rsidRDefault="0062027B" w:rsidP="0062027B">
            <w:pPr>
              <w:jc w:val="center"/>
              <w:rPr>
                <w:sz w:val="16"/>
                <w:szCs w:val="16"/>
              </w:rPr>
            </w:pPr>
            <w:r w:rsidRPr="0062027B">
              <w:rPr>
                <w:sz w:val="16"/>
                <w:szCs w:val="16"/>
              </w:rPr>
              <w:t>6,00</w:t>
            </w:r>
          </w:p>
        </w:tc>
        <w:tc>
          <w:tcPr>
            <w:tcW w:w="1146" w:type="dxa"/>
            <w:tcBorders>
              <w:top w:val="nil"/>
              <w:left w:val="nil"/>
              <w:bottom w:val="single" w:sz="4" w:space="0" w:color="auto"/>
              <w:right w:val="single" w:sz="4" w:space="0" w:color="auto"/>
            </w:tcBorders>
            <w:shd w:val="clear" w:color="000000" w:fill="FFFFFF"/>
            <w:noWrap/>
            <w:vAlign w:val="bottom"/>
            <w:hideMark/>
          </w:tcPr>
          <w:p w14:paraId="709C658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AEEE270" w14:textId="77777777" w:rsidR="0062027B" w:rsidRPr="0062027B" w:rsidRDefault="0062027B" w:rsidP="0062027B">
            <w:pPr>
              <w:jc w:val="center"/>
              <w:rPr>
                <w:sz w:val="16"/>
                <w:szCs w:val="16"/>
              </w:rPr>
            </w:pPr>
            <w:r w:rsidRPr="0062027B">
              <w:rPr>
                <w:sz w:val="16"/>
                <w:szCs w:val="16"/>
              </w:rPr>
              <w:t>0,00</w:t>
            </w:r>
          </w:p>
        </w:tc>
      </w:tr>
      <w:tr w:rsidR="0062027B" w:rsidRPr="0062027B" w14:paraId="24FC08D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AE19E26" w14:textId="77777777" w:rsidR="0062027B" w:rsidRPr="0062027B" w:rsidRDefault="0062027B" w:rsidP="0062027B">
            <w:pPr>
              <w:rPr>
                <w:sz w:val="16"/>
                <w:szCs w:val="16"/>
              </w:rPr>
            </w:pPr>
            <w:r w:rsidRPr="0062027B">
              <w:rPr>
                <w:sz w:val="16"/>
                <w:szCs w:val="16"/>
              </w:rPr>
              <w:t>НАЦИОНАЛЬНАЯ ОБОРОНА</w:t>
            </w:r>
          </w:p>
        </w:tc>
        <w:tc>
          <w:tcPr>
            <w:tcW w:w="602" w:type="dxa"/>
            <w:tcBorders>
              <w:top w:val="nil"/>
              <w:left w:val="nil"/>
              <w:bottom w:val="single" w:sz="4" w:space="0" w:color="auto"/>
              <w:right w:val="single" w:sz="4" w:space="0" w:color="auto"/>
            </w:tcBorders>
            <w:shd w:val="clear" w:color="000000" w:fill="FFFFFF"/>
            <w:noWrap/>
            <w:vAlign w:val="bottom"/>
            <w:hideMark/>
          </w:tcPr>
          <w:p w14:paraId="5C7CDE76"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3D6F39B9"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6F06346A"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5C15A7EA"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5D79AF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B5FEEB5" w14:textId="77777777" w:rsidR="0062027B" w:rsidRPr="0062027B" w:rsidRDefault="0062027B" w:rsidP="0062027B">
            <w:pPr>
              <w:jc w:val="center"/>
              <w:rPr>
                <w:sz w:val="16"/>
                <w:szCs w:val="16"/>
              </w:rPr>
            </w:pPr>
            <w:r w:rsidRPr="0062027B">
              <w:rPr>
                <w:sz w:val="16"/>
                <w:szCs w:val="16"/>
              </w:rPr>
              <w:t>298,11</w:t>
            </w:r>
          </w:p>
        </w:tc>
        <w:tc>
          <w:tcPr>
            <w:tcW w:w="1146" w:type="dxa"/>
            <w:tcBorders>
              <w:top w:val="nil"/>
              <w:left w:val="nil"/>
              <w:bottom w:val="single" w:sz="4" w:space="0" w:color="auto"/>
              <w:right w:val="single" w:sz="4" w:space="0" w:color="auto"/>
            </w:tcBorders>
            <w:shd w:val="clear" w:color="000000" w:fill="FFFFFF"/>
            <w:noWrap/>
            <w:vAlign w:val="bottom"/>
            <w:hideMark/>
          </w:tcPr>
          <w:p w14:paraId="2A5589D2" w14:textId="77777777" w:rsidR="0062027B" w:rsidRPr="0062027B" w:rsidRDefault="0062027B" w:rsidP="0062027B">
            <w:pPr>
              <w:jc w:val="center"/>
              <w:rPr>
                <w:sz w:val="16"/>
                <w:szCs w:val="16"/>
              </w:rPr>
            </w:pPr>
            <w:r w:rsidRPr="0062027B">
              <w:rPr>
                <w:sz w:val="16"/>
                <w:szCs w:val="16"/>
              </w:rPr>
              <w:t>311,05</w:t>
            </w:r>
          </w:p>
        </w:tc>
        <w:tc>
          <w:tcPr>
            <w:tcW w:w="1240" w:type="dxa"/>
            <w:tcBorders>
              <w:top w:val="nil"/>
              <w:left w:val="nil"/>
              <w:bottom w:val="single" w:sz="4" w:space="0" w:color="auto"/>
              <w:right w:val="single" w:sz="4" w:space="0" w:color="auto"/>
            </w:tcBorders>
            <w:shd w:val="clear" w:color="000000" w:fill="FFFFFF"/>
            <w:noWrap/>
            <w:vAlign w:val="bottom"/>
            <w:hideMark/>
          </w:tcPr>
          <w:p w14:paraId="2E94FEB4" w14:textId="77777777" w:rsidR="0062027B" w:rsidRPr="0062027B" w:rsidRDefault="0062027B" w:rsidP="0062027B">
            <w:pPr>
              <w:jc w:val="center"/>
              <w:rPr>
                <w:sz w:val="16"/>
                <w:szCs w:val="16"/>
              </w:rPr>
            </w:pPr>
            <w:r w:rsidRPr="0062027B">
              <w:rPr>
                <w:sz w:val="16"/>
                <w:szCs w:val="16"/>
              </w:rPr>
              <w:t>321,64</w:t>
            </w:r>
          </w:p>
        </w:tc>
      </w:tr>
      <w:tr w:rsidR="0062027B" w:rsidRPr="0062027B" w14:paraId="777D446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3EB3A6D" w14:textId="77777777" w:rsidR="0062027B" w:rsidRPr="0062027B" w:rsidRDefault="0062027B" w:rsidP="0062027B">
            <w:pPr>
              <w:rPr>
                <w:sz w:val="16"/>
                <w:szCs w:val="16"/>
              </w:rPr>
            </w:pPr>
            <w:r w:rsidRPr="0062027B">
              <w:rPr>
                <w:sz w:val="16"/>
                <w:szCs w:val="16"/>
              </w:rPr>
              <w:t>Мобилизационная и вневойсковая подготовка</w:t>
            </w:r>
          </w:p>
        </w:tc>
        <w:tc>
          <w:tcPr>
            <w:tcW w:w="602" w:type="dxa"/>
            <w:tcBorders>
              <w:top w:val="nil"/>
              <w:left w:val="nil"/>
              <w:bottom w:val="single" w:sz="4" w:space="0" w:color="auto"/>
              <w:right w:val="single" w:sz="4" w:space="0" w:color="auto"/>
            </w:tcBorders>
            <w:shd w:val="clear" w:color="000000" w:fill="FFFFFF"/>
            <w:noWrap/>
            <w:vAlign w:val="bottom"/>
            <w:hideMark/>
          </w:tcPr>
          <w:p w14:paraId="222D5525"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4028357F"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619926C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B723BE5"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870AD9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5C034D4" w14:textId="77777777" w:rsidR="0062027B" w:rsidRPr="0062027B" w:rsidRDefault="0062027B" w:rsidP="0062027B">
            <w:pPr>
              <w:jc w:val="center"/>
              <w:rPr>
                <w:sz w:val="16"/>
                <w:szCs w:val="16"/>
              </w:rPr>
            </w:pPr>
            <w:r w:rsidRPr="0062027B">
              <w:rPr>
                <w:sz w:val="16"/>
                <w:szCs w:val="16"/>
              </w:rPr>
              <w:t>298,11</w:t>
            </w:r>
          </w:p>
        </w:tc>
        <w:tc>
          <w:tcPr>
            <w:tcW w:w="1146" w:type="dxa"/>
            <w:tcBorders>
              <w:top w:val="nil"/>
              <w:left w:val="nil"/>
              <w:bottom w:val="single" w:sz="4" w:space="0" w:color="auto"/>
              <w:right w:val="single" w:sz="4" w:space="0" w:color="auto"/>
            </w:tcBorders>
            <w:shd w:val="clear" w:color="000000" w:fill="FFFFFF"/>
            <w:noWrap/>
            <w:vAlign w:val="bottom"/>
            <w:hideMark/>
          </w:tcPr>
          <w:p w14:paraId="09B75AB2" w14:textId="77777777" w:rsidR="0062027B" w:rsidRPr="0062027B" w:rsidRDefault="0062027B" w:rsidP="0062027B">
            <w:pPr>
              <w:jc w:val="center"/>
              <w:rPr>
                <w:sz w:val="16"/>
                <w:szCs w:val="16"/>
              </w:rPr>
            </w:pPr>
            <w:r w:rsidRPr="0062027B">
              <w:rPr>
                <w:sz w:val="16"/>
                <w:szCs w:val="16"/>
              </w:rPr>
              <w:t>311,05</w:t>
            </w:r>
          </w:p>
        </w:tc>
        <w:tc>
          <w:tcPr>
            <w:tcW w:w="1240" w:type="dxa"/>
            <w:tcBorders>
              <w:top w:val="nil"/>
              <w:left w:val="nil"/>
              <w:bottom w:val="single" w:sz="4" w:space="0" w:color="auto"/>
              <w:right w:val="single" w:sz="4" w:space="0" w:color="auto"/>
            </w:tcBorders>
            <w:shd w:val="clear" w:color="000000" w:fill="FFFFFF"/>
            <w:noWrap/>
            <w:vAlign w:val="bottom"/>
            <w:hideMark/>
          </w:tcPr>
          <w:p w14:paraId="5A1F228C" w14:textId="77777777" w:rsidR="0062027B" w:rsidRPr="0062027B" w:rsidRDefault="0062027B" w:rsidP="0062027B">
            <w:pPr>
              <w:jc w:val="center"/>
              <w:rPr>
                <w:sz w:val="16"/>
                <w:szCs w:val="16"/>
              </w:rPr>
            </w:pPr>
            <w:r w:rsidRPr="0062027B">
              <w:rPr>
                <w:sz w:val="16"/>
                <w:szCs w:val="16"/>
              </w:rPr>
              <w:t>321,64</w:t>
            </w:r>
          </w:p>
        </w:tc>
      </w:tr>
      <w:tr w:rsidR="0062027B" w:rsidRPr="0062027B" w14:paraId="49C22F0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BB6F532" w14:textId="77777777" w:rsidR="0062027B" w:rsidRPr="0062027B" w:rsidRDefault="0062027B" w:rsidP="0062027B">
            <w:pPr>
              <w:rPr>
                <w:sz w:val="16"/>
                <w:szCs w:val="16"/>
              </w:rPr>
            </w:pPr>
            <w:r w:rsidRPr="0062027B">
              <w:rPr>
                <w:sz w:val="16"/>
                <w:szCs w:val="16"/>
              </w:rPr>
              <w:lastRenderedPageBreak/>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54E952B5"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1616D7E7"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05656CD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F0D6F97"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17EB48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4E022CA" w14:textId="77777777" w:rsidR="0062027B" w:rsidRPr="0062027B" w:rsidRDefault="0062027B" w:rsidP="0062027B">
            <w:pPr>
              <w:jc w:val="center"/>
              <w:rPr>
                <w:sz w:val="16"/>
                <w:szCs w:val="16"/>
              </w:rPr>
            </w:pPr>
            <w:r w:rsidRPr="0062027B">
              <w:rPr>
                <w:sz w:val="16"/>
                <w:szCs w:val="16"/>
              </w:rPr>
              <w:t>298,11</w:t>
            </w:r>
          </w:p>
        </w:tc>
        <w:tc>
          <w:tcPr>
            <w:tcW w:w="1146" w:type="dxa"/>
            <w:tcBorders>
              <w:top w:val="nil"/>
              <w:left w:val="nil"/>
              <w:bottom w:val="single" w:sz="4" w:space="0" w:color="auto"/>
              <w:right w:val="single" w:sz="4" w:space="0" w:color="auto"/>
            </w:tcBorders>
            <w:shd w:val="clear" w:color="000000" w:fill="FFFFFF"/>
            <w:noWrap/>
            <w:vAlign w:val="bottom"/>
            <w:hideMark/>
          </w:tcPr>
          <w:p w14:paraId="35A37C5F" w14:textId="77777777" w:rsidR="0062027B" w:rsidRPr="0062027B" w:rsidRDefault="0062027B" w:rsidP="0062027B">
            <w:pPr>
              <w:jc w:val="center"/>
              <w:rPr>
                <w:sz w:val="16"/>
                <w:szCs w:val="16"/>
              </w:rPr>
            </w:pPr>
            <w:r w:rsidRPr="0062027B">
              <w:rPr>
                <w:sz w:val="16"/>
                <w:szCs w:val="16"/>
              </w:rPr>
              <w:t>311,05</w:t>
            </w:r>
          </w:p>
        </w:tc>
        <w:tc>
          <w:tcPr>
            <w:tcW w:w="1240" w:type="dxa"/>
            <w:tcBorders>
              <w:top w:val="nil"/>
              <w:left w:val="nil"/>
              <w:bottom w:val="single" w:sz="4" w:space="0" w:color="auto"/>
              <w:right w:val="single" w:sz="4" w:space="0" w:color="auto"/>
            </w:tcBorders>
            <w:shd w:val="clear" w:color="000000" w:fill="FFFFFF"/>
            <w:noWrap/>
            <w:vAlign w:val="bottom"/>
            <w:hideMark/>
          </w:tcPr>
          <w:p w14:paraId="5BE70BF2" w14:textId="77777777" w:rsidR="0062027B" w:rsidRPr="0062027B" w:rsidRDefault="0062027B" w:rsidP="0062027B">
            <w:pPr>
              <w:jc w:val="center"/>
              <w:rPr>
                <w:sz w:val="16"/>
                <w:szCs w:val="16"/>
              </w:rPr>
            </w:pPr>
            <w:r w:rsidRPr="0062027B">
              <w:rPr>
                <w:sz w:val="16"/>
                <w:szCs w:val="16"/>
              </w:rPr>
              <w:t>321,64</w:t>
            </w:r>
          </w:p>
        </w:tc>
      </w:tr>
      <w:tr w:rsidR="0062027B" w:rsidRPr="0062027B" w14:paraId="45151E7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9934A3B"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2938ABB"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513E04D8"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534CB54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0D414DA"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330CCC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22CE97A" w14:textId="77777777" w:rsidR="0062027B" w:rsidRPr="0062027B" w:rsidRDefault="0062027B" w:rsidP="0062027B">
            <w:pPr>
              <w:jc w:val="center"/>
              <w:rPr>
                <w:sz w:val="16"/>
                <w:szCs w:val="16"/>
              </w:rPr>
            </w:pPr>
            <w:r w:rsidRPr="0062027B">
              <w:rPr>
                <w:sz w:val="16"/>
                <w:szCs w:val="16"/>
              </w:rPr>
              <w:t>298,11</w:t>
            </w:r>
          </w:p>
        </w:tc>
        <w:tc>
          <w:tcPr>
            <w:tcW w:w="1146" w:type="dxa"/>
            <w:tcBorders>
              <w:top w:val="nil"/>
              <w:left w:val="nil"/>
              <w:bottom w:val="single" w:sz="4" w:space="0" w:color="auto"/>
              <w:right w:val="single" w:sz="4" w:space="0" w:color="auto"/>
            </w:tcBorders>
            <w:shd w:val="clear" w:color="000000" w:fill="FFFFFF"/>
            <w:noWrap/>
            <w:vAlign w:val="bottom"/>
            <w:hideMark/>
          </w:tcPr>
          <w:p w14:paraId="3005B87A" w14:textId="77777777" w:rsidR="0062027B" w:rsidRPr="0062027B" w:rsidRDefault="0062027B" w:rsidP="0062027B">
            <w:pPr>
              <w:jc w:val="center"/>
              <w:rPr>
                <w:sz w:val="16"/>
                <w:szCs w:val="16"/>
              </w:rPr>
            </w:pPr>
            <w:r w:rsidRPr="0062027B">
              <w:rPr>
                <w:sz w:val="16"/>
                <w:szCs w:val="16"/>
              </w:rPr>
              <w:t>311,05</w:t>
            </w:r>
          </w:p>
        </w:tc>
        <w:tc>
          <w:tcPr>
            <w:tcW w:w="1240" w:type="dxa"/>
            <w:tcBorders>
              <w:top w:val="nil"/>
              <w:left w:val="nil"/>
              <w:bottom w:val="single" w:sz="4" w:space="0" w:color="auto"/>
              <w:right w:val="single" w:sz="4" w:space="0" w:color="auto"/>
            </w:tcBorders>
            <w:shd w:val="clear" w:color="000000" w:fill="FFFFFF"/>
            <w:noWrap/>
            <w:vAlign w:val="bottom"/>
            <w:hideMark/>
          </w:tcPr>
          <w:p w14:paraId="6682DAEA" w14:textId="77777777" w:rsidR="0062027B" w:rsidRPr="0062027B" w:rsidRDefault="0062027B" w:rsidP="0062027B">
            <w:pPr>
              <w:jc w:val="center"/>
              <w:rPr>
                <w:sz w:val="16"/>
                <w:szCs w:val="16"/>
              </w:rPr>
            </w:pPr>
            <w:r w:rsidRPr="0062027B">
              <w:rPr>
                <w:sz w:val="16"/>
                <w:szCs w:val="16"/>
              </w:rPr>
              <w:t>321,64</w:t>
            </w:r>
          </w:p>
        </w:tc>
      </w:tr>
      <w:tr w:rsidR="0062027B" w:rsidRPr="0062027B" w14:paraId="5AEFC0F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63FBFA8" w14:textId="77777777" w:rsidR="0062027B" w:rsidRPr="0062027B" w:rsidRDefault="0062027B" w:rsidP="0062027B">
            <w:pPr>
              <w:rPr>
                <w:sz w:val="16"/>
                <w:szCs w:val="16"/>
              </w:rPr>
            </w:pPr>
            <w:r w:rsidRPr="0062027B">
              <w:rPr>
                <w:sz w:val="16"/>
                <w:szCs w:val="16"/>
              </w:rPr>
              <w:t>Осуществление первичного воинского учета на территориях, где отсутствуют военные комиссариаты</w:t>
            </w:r>
          </w:p>
        </w:tc>
        <w:tc>
          <w:tcPr>
            <w:tcW w:w="602" w:type="dxa"/>
            <w:tcBorders>
              <w:top w:val="nil"/>
              <w:left w:val="nil"/>
              <w:bottom w:val="single" w:sz="4" w:space="0" w:color="auto"/>
              <w:right w:val="single" w:sz="4" w:space="0" w:color="auto"/>
            </w:tcBorders>
            <w:shd w:val="clear" w:color="000000" w:fill="FFFFFF"/>
            <w:noWrap/>
            <w:vAlign w:val="bottom"/>
            <w:hideMark/>
          </w:tcPr>
          <w:p w14:paraId="66A881D8"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698A384C"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769EACF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05EC5D7"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0ED8ACD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96B5E84" w14:textId="77777777" w:rsidR="0062027B" w:rsidRPr="0062027B" w:rsidRDefault="0062027B" w:rsidP="0062027B">
            <w:pPr>
              <w:jc w:val="center"/>
              <w:rPr>
                <w:sz w:val="16"/>
                <w:szCs w:val="16"/>
              </w:rPr>
            </w:pPr>
            <w:r w:rsidRPr="0062027B">
              <w:rPr>
                <w:sz w:val="16"/>
                <w:szCs w:val="16"/>
              </w:rPr>
              <w:t>298,11</w:t>
            </w:r>
          </w:p>
        </w:tc>
        <w:tc>
          <w:tcPr>
            <w:tcW w:w="1146" w:type="dxa"/>
            <w:tcBorders>
              <w:top w:val="nil"/>
              <w:left w:val="nil"/>
              <w:bottom w:val="single" w:sz="4" w:space="0" w:color="auto"/>
              <w:right w:val="single" w:sz="4" w:space="0" w:color="auto"/>
            </w:tcBorders>
            <w:shd w:val="clear" w:color="000000" w:fill="FFFFFF"/>
            <w:noWrap/>
            <w:vAlign w:val="bottom"/>
            <w:hideMark/>
          </w:tcPr>
          <w:p w14:paraId="1715C074" w14:textId="77777777" w:rsidR="0062027B" w:rsidRPr="0062027B" w:rsidRDefault="0062027B" w:rsidP="0062027B">
            <w:pPr>
              <w:jc w:val="center"/>
              <w:rPr>
                <w:sz w:val="16"/>
                <w:szCs w:val="16"/>
              </w:rPr>
            </w:pPr>
            <w:r w:rsidRPr="0062027B">
              <w:rPr>
                <w:sz w:val="16"/>
                <w:szCs w:val="16"/>
              </w:rPr>
              <w:t>311,05</w:t>
            </w:r>
          </w:p>
        </w:tc>
        <w:tc>
          <w:tcPr>
            <w:tcW w:w="1240" w:type="dxa"/>
            <w:tcBorders>
              <w:top w:val="nil"/>
              <w:left w:val="nil"/>
              <w:bottom w:val="single" w:sz="4" w:space="0" w:color="auto"/>
              <w:right w:val="single" w:sz="4" w:space="0" w:color="auto"/>
            </w:tcBorders>
            <w:shd w:val="clear" w:color="000000" w:fill="FFFFFF"/>
            <w:noWrap/>
            <w:vAlign w:val="bottom"/>
            <w:hideMark/>
          </w:tcPr>
          <w:p w14:paraId="3884D518" w14:textId="77777777" w:rsidR="0062027B" w:rsidRPr="0062027B" w:rsidRDefault="0062027B" w:rsidP="0062027B">
            <w:pPr>
              <w:jc w:val="center"/>
              <w:rPr>
                <w:sz w:val="16"/>
                <w:szCs w:val="16"/>
              </w:rPr>
            </w:pPr>
            <w:r w:rsidRPr="0062027B">
              <w:rPr>
                <w:sz w:val="16"/>
                <w:szCs w:val="16"/>
              </w:rPr>
              <w:t>321,64</w:t>
            </w:r>
          </w:p>
        </w:tc>
      </w:tr>
      <w:tr w:rsidR="0062027B" w:rsidRPr="0062027B" w14:paraId="2AFB93F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ACB06B2"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19CCA645"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5B13631B"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11CDEBF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3E10399"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0A53BAE9"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49362435" w14:textId="77777777" w:rsidR="0062027B" w:rsidRPr="0062027B" w:rsidRDefault="0062027B" w:rsidP="0062027B">
            <w:pPr>
              <w:jc w:val="center"/>
              <w:rPr>
                <w:sz w:val="16"/>
                <w:szCs w:val="16"/>
              </w:rPr>
            </w:pPr>
            <w:r w:rsidRPr="0062027B">
              <w:rPr>
                <w:sz w:val="16"/>
                <w:szCs w:val="16"/>
              </w:rPr>
              <w:t>295,39</w:t>
            </w:r>
          </w:p>
        </w:tc>
        <w:tc>
          <w:tcPr>
            <w:tcW w:w="1146" w:type="dxa"/>
            <w:tcBorders>
              <w:top w:val="nil"/>
              <w:left w:val="nil"/>
              <w:bottom w:val="single" w:sz="4" w:space="0" w:color="auto"/>
              <w:right w:val="single" w:sz="4" w:space="0" w:color="auto"/>
            </w:tcBorders>
            <w:shd w:val="clear" w:color="000000" w:fill="FFFFFF"/>
            <w:noWrap/>
            <w:vAlign w:val="bottom"/>
            <w:hideMark/>
          </w:tcPr>
          <w:p w14:paraId="3D17DB7F" w14:textId="77777777" w:rsidR="0062027B" w:rsidRPr="0062027B" w:rsidRDefault="0062027B" w:rsidP="0062027B">
            <w:pPr>
              <w:jc w:val="center"/>
              <w:rPr>
                <w:sz w:val="16"/>
                <w:szCs w:val="16"/>
              </w:rPr>
            </w:pPr>
            <w:r w:rsidRPr="0062027B">
              <w:rPr>
                <w:sz w:val="16"/>
                <w:szCs w:val="16"/>
              </w:rPr>
              <w:t>297,59</w:t>
            </w:r>
          </w:p>
        </w:tc>
        <w:tc>
          <w:tcPr>
            <w:tcW w:w="1240" w:type="dxa"/>
            <w:tcBorders>
              <w:top w:val="nil"/>
              <w:left w:val="nil"/>
              <w:bottom w:val="single" w:sz="4" w:space="0" w:color="auto"/>
              <w:right w:val="single" w:sz="4" w:space="0" w:color="auto"/>
            </w:tcBorders>
            <w:shd w:val="clear" w:color="000000" w:fill="FFFFFF"/>
            <w:noWrap/>
            <w:vAlign w:val="bottom"/>
            <w:hideMark/>
          </w:tcPr>
          <w:p w14:paraId="574C7399" w14:textId="77777777" w:rsidR="0062027B" w:rsidRPr="0062027B" w:rsidRDefault="0062027B" w:rsidP="0062027B">
            <w:pPr>
              <w:jc w:val="center"/>
              <w:rPr>
                <w:sz w:val="16"/>
                <w:szCs w:val="16"/>
              </w:rPr>
            </w:pPr>
            <w:r w:rsidRPr="0062027B">
              <w:rPr>
                <w:sz w:val="16"/>
                <w:szCs w:val="16"/>
              </w:rPr>
              <w:t>307,72</w:t>
            </w:r>
          </w:p>
        </w:tc>
      </w:tr>
      <w:tr w:rsidR="0062027B" w:rsidRPr="0062027B" w14:paraId="5EF8F39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0684D57"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C6BB795"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1B6E92B7"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7BFF4A2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BCD7612"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64373C38"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60E2C93" w14:textId="77777777" w:rsidR="0062027B" w:rsidRPr="0062027B" w:rsidRDefault="0062027B" w:rsidP="0062027B">
            <w:pPr>
              <w:jc w:val="center"/>
              <w:rPr>
                <w:sz w:val="16"/>
                <w:szCs w:val="16"/>
              </w:rPr>
            </w:pPr>
            <w:r w:rsidRPr="0062027B">
              <w:rPr>
                <w:sz w:val="16"/>
                <w:szCs w:val="16"/>
              </w:rPr>
              <w:t>2,72</w:t>
            </w:r>
          </w:p>
        </w:tc>
        <w:tc>
          <w:tcPr>
            <w:tcW w:w="1146" w:type="dxa"/>
            <w:tcBorders>
              <w:top w:val="nil"/>
              <w:left w:val="nil"/>
              <w:bottom w:val="single" w:sz="4" w:space="0" w:color="auto"/>
              <w:right w:val="single" w:sz="4" w:space="0" w:color="auto"/>
            </w:tcBorders>
            <w:shd w:val="clear" w:color="000000" w:fill="FFFFFF"/>
            <w:noWrap/>
            <w:vAlign w:val="bottom"/>
            <w:hideMark/>
          </w:tcPr>
          <w:p w14:paraId="58D0E362" w14:textId="77777777" w:rsidR="0062027B" w:rsidRPr="0062027B" w:rsidRDefault="0062027B" w:rsidP="0062027B">
            <w:pPr>
              <w:jc w:val="center"/>
              <w:rPr>
                <w:sz w:val="16"/>
                <w:szCs w:val="16"/>
              </w:rPr>
            </w:pPr>
            <w:r w:rsidRPr="0062027B">
              <w:rPr>
                <w:sz w:val="16"/>
                <w:szCs w:val="16"/>
              </w:rPr>
              <w:t>13,46</w:t>
            </w:r>
          </w:p>
        </w:tc>
        <w:tc>
          <w:tcPr>
            <w:tcW w:w="1240" w:type="dxa"/>
            <w:tcBorders>
              <w:top w:val="nil"/>
              <w:left w:val="nil"/>
              <w:bottom w:val="single" w:sz="4" w:space="0" w:color="auto"/>
              <w:right w:val="single" w:sz="4" w:space="0" w:color="auto"/>
            </w:tcBorders>
            <w:shd w:val="clear" w:color="000000" w:fill="FFFFFF"/>
            <w:noWrap/>
            <w:vAlign w:val="bottom"/>
            <w:hideMark/>
          </w:tcPr>
          <w:p w14:paraId="60B01A97" w14:textId="77777777" w:rsidR="0062027B" w:rsidRPr="0062027B" w:rsidRDefault="0062027B" w:rsidP="0062027B">
            <w:pPr>
              <w:jc w:val="center"/>
              <w:rPr>
                <w:sz w:val="16"/>
                <w:szCs w:val="16"/>
              </w:rPr>
            </w:pPr>
            <w:r w:rsidRPr="0062027B">
              <w:rPr>
                <w:sz w:val="16"/>
                <w:szCs w:val="16"/>
              </w:rPr>
              <w:t>13,92</w:t>
            </w:r>
          </w:p>
        </w:tc>
      </w:tr>
      <w:tr w:rsidR="0062027B" w:rsidRPr="0062027B" w14:paraId="778D526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FA5AE71" w14:textId="77777777" w:rsidR="0062027B" w:rsidRPr="0062027B" w:rsidRDefault="0062027B" w:rsidP="0062027B">
            <w:pPr>
              <w:rPr>
                <w:sz w:val="16"/>
                <w:szCs w:val="16"/>
              </w:rPr>
            </w:pPr>
            <w:r w:rsidRPr="0062027B">
              <w:rPr>
                <w:sz w:val="16"/>
                <w:szCs w:val="16"/>
              </w:rPr>
              <w:t>НАЦИОНАЛЬНАЯ ЭКОНОМИКА</w:t>
            </w:r>
          </w:p>
        </w:tc>
        <w:tc>
          <w:tcPr>
            <w:tcW w:w="602" w:type="dxa"/>
            <w:tcBorders>
              <w:top w:val="nil"/>
              <w:left w:val="nil"/>
              <w:bottom w:val="single" w:sz="4" w:space="0" w:color="auto"/>
              <w:right w:val="single" w:sz="4" w:space="0" w:color="auto"/>
            </w:tcBorders>
            <w:shd w:val="clear" w:color="000000" w:fill="FFFFFF"/>
            <w:noWrap/>
            <w:vAlign w:val="bottom"/>
            <w:hideMark/>
          </w:tcPr>
          <w:p w14:paraId="6221DC92"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4817BDBB"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1D68FF7"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2F5DD930"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E61D3D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A08AAEF" w14:textId="77777777" w:rsidR="0062027B" w:rsidRPr="0062027B" w:rsidRDefault="0062027B" w:rsidP="0062027B">
            <w:pPr>
              <w:jc w:val="center"/>
              <w:rPr>
                <w:sz w:val="16"/>
                <w:szCs w:val="16"/>
              </w:rPr>
            </w:pPr>
            <w:r w:rsidRPr="0062027B">
              <w:rPr>
                <w:sz w:val="16"/>
                <w:szCs w:val="16"/>
              </w:rPr>
              <w:t>2 743,00</w:t>
            </w:r>
          </w:p>
        </w:tc>
        <w:tc>
          <w:tcPr>
            <w:tcW w:w="1146" w:type="dxa"/>
            <w:tcBorders>
              <w:top w:val="nil"/>
              <w:left w:val="nil"/>
              <w:bottom w:val="single" w:sz="4" w:space="0" w:color="auto"/>
              <w:right w:val="single" w:sz="4" w:space="0" w:color="auto"/>
            </w:tcBorders>
            <w:shd w:val="clear" w:color="000000" w:fill="FFFFFF"/>
            <w:noWrap/>
            <w:vAlign w:val="bottom"/>
            <w:hideMark/>
          </w:tcPr>
          <w:p w14:paraId="499265C5" w14:textId="77777777" w:rsidR="0062027B" w:rsidRPr="0062027B" w:rsidRDefault="0062027B" w:rsidP="0062027B">
            <w:pPr>
              <w:jc w:val="center"/>
              <w:rPr>
                <w:sz w:val="16"/>
                <w:szCs w:val="16"/>
              </w:rPr>
            </w:pPr>
            <w:r w:rsidRPr="0062027B">
              <w:rPr>
                <w:sz w:val="16"/>
                <w:szCs w:val="16"/>
              </w:rPr>
              <w:t>2 803,00</w:t>
            </w:r>
          </w:p>
        </w:tc>
        <w:tc>
          <w:tcPr>
            <w:tcW w:w="1240" w:type="dxa"/>
            <w:tcBorders>
              <w:top w:val="nil"/>
              <w:left w:val="nil"/>
              <w:bottom w:val="single" w:sz="4" w:space="0" w:color="auto"/>
              <w:right w:val="single" w:sz="4" w:space="0" w:color="auto"/>
            </w:tcBorders>
            <w:shd w:val="clear" w:color="000000" w:fill="FFFFFF"/>
            <w:noWrap/>
            <w:vAlign w:val="bottom"/>
            <w:hideMark/>
          </w:tcPr>
          <w:p w14:paraId="10571355" w14:textId="77777777" w:rsidR="0062027B" w:rsidRPr="0062027B" w:rsidRDefault="0062027B" w:rsidP="0062027B">
            <w:pPr>
              <w:jc w:val="center"/>
              <w:rPr>
                <w:sz w:val="16"/>
                <w:szCs w:val="16"/>
              </w:rPr>
            </w:pPr>
            <w:r w:rsidRPr="0062027B">
              <w:rPr>
                <w:sz w:val="16"/>
                <w:szCs w:val="16"/>
              </w:rPr>
              <w:t>2 954,00</w:t>
            </w:r>
          </w:p>
        </w:tc>
      </w:tr>
      <w:tr w:rsidR="0062027B" w:rsidRPr="0062027B" w14:paraId="0AA70E3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39F5845" w14:textId="77777777" w:rsidR="0062027B" w:rsidRPr="0062027B" w:rsidRDefault="0062027B" w:rsidP="0062027B">
            <w:pPr>
              <w:rPr>
                <w:sz w:val="16"/>
                <w:szCs w:val="16"/>
              </w:rPr>
            </w:pPr>
            <w:r w:rsidRPr="0062027B">
              <w:rPr>
                <w:sz w:val="16"/>
                <w:szCs w:val="16"/>
              </w:rPr>
              <w:t>Дорожное хозяйство (дорожные фонды)</w:t>
            </w:r>
          </w:p>
        </w:tc>
        <w:tc>
          <w:tcPr>
            <w:tcW w:w="602" w:type="dxa"/>
            <w:tcBorders>
              <w:top w:val="nil"/>
              <w:left w:val="nil"/>
              <w:bottom w:val="single" w:sz="4" w:space="0" w:color="auto"/>
              <w:right w:val="single" w:sz="4" w:space="0" w:color="auto"/>
            </w:tcBorders>
            <w:shd w:val="clear" w:color="000000" w:fill="FFFFFF"/>
            <w:noWrap/>
            <w:vAlign w:val="bottom"/>
            <w:hideMark/>
          </w:tcPr>
          <w:p w14:paraId="130A058B"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02835B00"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446B6A4"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27D9686E"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A880CE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064F445" w14:textId="77777777" w:rsidR="0062027B" w:rsidRPr="0062027B" w:rsidRDefault="0062027B" w:rsidP="0062027B">
            <w:pPr>
              <w:jc w:val="center"/>
              <w:rPr>
                <w:sz w:val="16"/>
                <w:szCs w:val="16"/>
              </w:rPr>
            </w:pPr>
            <w:r w:rsidRPr="0062027B">
              <w:rPr>
                <w:sz w:val="16"/>
                <w:szCs w:val="16"/>
              </w:rPr>
              <w:t>2 743,00</w:t>
            </w:r>
          </w:p>
        </w:tc>
        <w:tc>
          <w:tcPr>
            <w:tcW w:w="1146" w:type="dxa"/>
            <w:tcBorders>
              <w:top w:val="nil"/>
              <w:left w:val="nil"/>
              <w:bottom w:val="single" w:sz="4" w:space="0" w:color="auto"/>
              <w:right w:val="single" w:sz="4" w:space="0" w:color="auto"/>
            </w:tcBorders>
            <w:shd w:val="clear" w:color="000000" w:fill="FFFFFF"/>
            <w:noWrap/>
            <w:vAlign w:val="bottom"/>
            <w:hideMark/>
          </w:tcPr>
          <w:p w14:paraId="2BFBC925" w14:textId="77777777" w:rsidR="0062027B" w:rsidRPr="0062027B" w:rsidRDefault="0062027B" w:rsidP="0062027B">
            <w:pPr>
              <w:jc w:val="center"/>
              <w:rPr>
                <w:sz w:val="16"/>
                <w:szCs w:val="16"/>
              </w:rPr>
            </w:pPr>
            <w:r w:rsidRPr="0062027B">
              <w:rPr>
                <w:sz w:val="16"/>
                <w:szCs w:val="16"/>
              </w:rPr>
              <w:t>2 803,00</w:t>
            </w:r>
          </w:p>
        </w:tc>
        <w:tc>
          <w:tcPr>
            <w:tcW w:w="1240" w:type="dxa"/>
            <w:tcBorders>
              <w:top w:val="nil"/>
              <w:left w:val="nil"/>
              <w:bottom w:val="single" w:sz="4" w:space="0" w:color="auto"/>
              <w:right w:val="single" w:sz="4" w:space="0" w:color="auto"/>
            </w:tcBorders>
            <w:shd w:val="clear" w:color="000000" w:fill="FFFFFF"/>
            <w:noWrap/>
            <w:vAlign w:val="bottom"/>
            <w:hideMark/>
          </w:tcPr>
          <w:p w14:paraId="75604E41" w14:textId="77777777" w:rsidR="0062027B" w:rsidRPr="0062027B" w:rsidRDefault="0062027B" w:rsidP="0062027B">
            <w:pPr>
              <w:jc w:val="center"/>
              <w:rPr>
                <w:sz w:val="16"/>
                <w:szCs w:val="16"/>
              </w:rPr>
            </w:pPr>
            <w:r w:rsidRPr="0062027B">
              <w:rPr>
                <w:sz w:val="16"/>
                <w:szCs w:val="16"/>
              </w:rPr>
              <w:t>2 954,00</w:t>
            </w:r>
          </w:p>
        </w:tc>
      </w:tr>
      <w:tr w:rsidR="0062027B" w:rsidRPr="0062027B" w14:paraId="0206BB1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5D8744C" w14:textId="77777777" w:rsidR="0062027B" w:rsidRPr="0062027B" w:rsidRDefault="0062027B" w:rsidP="0062027B">
            <w:pPr>
              <w:rPr>
                <w:sz w:val="16"/>
                <w:szCs w:val="16"/>
              </w:rPr>
            </w:pPr>
            <w:r w:rsidRPr="0062027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2" w:type="dxa"/>
            <w:tcBorders>
              <w:top w:val="nil"/>
              <w:left w:val="nil"/>
              <w:bottom w:val="single" w:sz="4" w:space="0" w:color="auto"/>
              <w:right w:val="single" w:sz="4" w:space="0" w:color="auto"/>
            </w:tcBorders>
            <w:shd w:val="clear" w:color="000000" w:fill="FFFFFF"/>
            <w:noWrap/>
            <w:vAlign w:val="bottom"/>
            <w:hideMark/>
          </w:tcPr>
          <w:p w14:paraId="1BF2632D"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3CD3677A"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15357AA8"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FAF2F83" w14:textId="77777777" w:rsidR="0062027B" w:rsidRPr="0062027B" w:rsidRDefault="0062027B" w:rsidP="0062027B">
            <w:pPr>
              <w:jc w:val="center"/>
              <w:rPr>
                <w:sz w:val="16"/>
                <w:szCs w:val="16"/>
              </w:rPr>
            </w:pPr>
            <w:r w:rsidRPr="0062027B">
              <w:rPr>
                <w:sz w:val="16"/>
                <w:szCs w:val="16"/>
              </w:rPr>
              <w:t>0500000000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EBE7C1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CAAA352" w14:textId="77777777" w:rsidR="0062027B" w:rsidRPr="0062027B" w:rsidRDefault="0062027B" w:rsidP="0062027B">
            <w:pPr>
              <w:jc w:val="center"/>
              <w:rPr>
                <w:sz w:val="16"/>
                <w:szCs w:val="16"/>
              </w:rPr>
            </w:pPr>
            <w:r w:rsidRPr="0062027B">
              <w:rPr>
                <w:sz w:val="16"/>
                <w:szCs w:val="16"/>
              </w:rPr>
              <w:t>2 743,00</w:t>
            </w:r>
          </w:p>
        </w:tc>
        <w:tc>
          <w:tcPr>
            <w:tcW w:w="1146" w:type="dxa"/>
            <w:tcBorders>
              <w:top w:val="nil"/>
              <w:left w:val="nil"/>
              <w:bottom w:val="single" w:sz="4" w:space="0" w:color="auto"/>
              <w:right w:val="single" w:sz="4" w:space="0" w:color="auto"/>
            </w:tcBorders>
            <w:shd w:val="clear" w:color="000000" w:fill="FFFFFF"/>
            <w:noWrap/>
            <w:vAlign w:val="bottom"/>
            <w:hideMark/>
          </w:tcPr>
          <w:p w14:paraId="29484008" w14:textId="77777777" w:rsidR="0062027B" w:rsidRPr="0062027B" w:rsidRDefault="0062027B" w:rsidP="0062027B">
            <w:pPr>
              <w:jc w:val="center"/>
              <w:rPr>
                <w:sz w:val="16"/>
                <w:szCs w:val="16"/>
              </w:rPr>
            </w:pPr>
            <w:r w:rsidRPr="0062027B">
              <w:rPr>
                <w:sz w:val="16"/>
                <w:szCs w:val="16"/>
              </w:rPr>
              <w:t>2 803,00</w:t>
            </w:r>
          </w:p>
        </w:tc>
        <w:tc>
          <w:tcPr>
            <w:tcW w:w="1240" w:type="dxa"/>
            <w:tcBorders>
              <w:top w:val="nil"/>
              <w:left w:val="nil"/>
              <w:bottom w:val="single" w:sz="4" w:space="0" w:color="auto"/>
              <w:right w:val="single" w:sz="4" w:space="0" w:color="auto"/>
            </w:tcBorders>
            <w:shd w:val="clear" w:color="000000" w:fill="FFFFFF"/>
            <w:noWrap/>
            <w:vAlign w:val="bottom"/>
            <w:hideMark/>
          </w:tcPr>
          <w:p w14:paraId="53CD3212" w14:textId="77777777" w:rsidR="0062027B" w:rsidRPr="0062027B" w:rsidRDefault="0062027B" w:rsidP="0062027B">
            <w:pPr>
              <w:jc w:val="center"/>
              <w:rPr>
                <w:sz w:val="16"/>
                <w:szCs w:val="16"/>
              </w:rPr>
            </w:pPr>
            <w:r w:rsidRPr="0062027B">
              <w:rPr>
                <w:sz w:val="16"/>
                <w:szCs w:val="16"/>
              </w:rPr>
              <w:t>2 954,00</w:t>
            </w:r>
          </w:p>
        </w:tc>
      </w:tr>
      <w:tr w:rsidR="0062027B" w:rsidRPr="0062027B" w14:paraId="50B2F2B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74490C3" w14:textId="77777777" w:rsidR="0062027B" w:rsidRPr="0062027B" w:rsidRDefault="0062027B" w:rsidP="0062027B">
            <w:pPr>
              <w:rPr>
                <w:sz w:val="16"/>
                <w:szCs w:val="16"/>
              </w:rPr>
            </w:pPr>
            <w:r w:rsidRPr="0062027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C726B25"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4C856746"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34D7B395"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52113C16" w14:textId="77777777" w:rsidR="0062027B" w:rsidRPr="0062027B" w:rsidRDefault="0062027B" w:rsidP="0062027B">
            <w:pPr>
              <w:jc w:val="center"/>
              <w:rPr>
                <w:sz w:val="16"/>
                <w:szCs w:val="16"/>
              </w:rPr>
            </w:pPr>
            <w:r w:rsidRPr="0062027B">
              <w:rPr>
                <w:sz w:val="16"/>
                <w:szCs w:val="16"/>
              </w:rPr>
              <w:t>0510000000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A3AF37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29B8735" w14:textId="77777777" w:rsidR="0062027B" w:rsidRPr="0062027B" w:rsidRDefault="0062027B" w:rsidP="0062027B">
            <w:pPr>
              <w:jc w:val="center"/>
              <w:rPr>
                <w:sz w:val="16"/>
                <w:szCs w:val="16"/>
              </w:rPr>
            </w:pPr>
            <w:r w:rsidRPr="0062027B">
              <w:rPr>
                <w:sz w:val="16"/>
                <w:szCs w:val="16"/>
              </w:rPr>
              <w:t>2 743,00</w:t>
            </w:r>
          </w:p>
        </w:tc>
        <w:tc>
          <w:tcPr>
            <w:tcW w:w="1146" w:type="dxa"/>
            <w:tcBorders>
              <w:top w:val="nil"/>
              <w:left w:val="nil"/>
              <w:bottom w:val="single" w:sz="4" w:space="0" w:color="auto"/>
              <w:right w:val="single" w:sz="4" w:space="0" w:color="auto"/>
            </w:tcBorders>
            <w:shd w:val="clear" w:color="000000" w:fill="FFFFFF"/>
            <w:noWrap/>
            <w:vAlign w:val="bottom"/>
            <w:hideMark/>
          </w:tcPr>
          <w:p w14:paraId="639EC7B4" w14:textId="77777777" w:rsidR="0062027B" w:rsidRPr="0062027B" w:rsidRDefault="0062027B" w:rsidP="0062027B">
            <w:pPr>
              <w:jc w:val="center"/>
              <w:rPr>
                <w:sz w:val="16"/>
                <w:szCs w:val="16"/>
              </w:rPr>
            </w:pPr>
            <w:r w:rsidRPr="0062027B">
              <w:rPr>
                <w:sz w:val="16"/>
                <w:szCs w:val="16"/>
              </w:rPr>
              <w:t>2 803,00</w:t>
            </w:r>
          </w:p>
        </w:tc>
        <w:tc>
          <w:tcPr>
            <w:tcW w:w="1240" w:type="dxa"/>
            <w:tcBorders>
              <w:top w:val="nil"/>
              <w:left w:val="nil"/>
              <w:bottom w:val="single" w:sz="4" w:space="0" w:color="auto"/>
              <w:right w:val="single" w:sz="4" w:space="0" w:color="auto"/>
            </w:tcBorders>
            <w:shd w:val="clear" w:color="000000" w:fill="FFFFFF"/>
            <w:noWrap/>
            <w:vAlign w:val="bottom"/>
            <w:hideMark/>
          </w:tcPr>
          <w:p w14:paraId="5D604138" w14:textId="77777777" w:rsidR="0062027B" w:rsidRPr="0062027B" w:rsidRDefault="0062027B" w:rsidP="0062027B">
            <w:pPr>
              <w:jc w:val="center"/>
              <w:rPr>
                <w:sz w:val="16"/>
                <w:szCs w:val="16"/>
              </w:rPr>
            </w:pPr>
            <w:r w:rsidRPr="0062027B">
              <w:rPr>
                <w:sz w:val="16"/>
                <w:szCs w:val="16"/>
              </w:rPr>
              <w:t>2 954,00</w:t>
            </w:r>
          </w:p>
        </w:tc>
      </w:tr>
      <w:tr w:rsidR="0062027B" w:rsidRPr="0062027B" w14:paraId="615615D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C160322" w14:textId="77777777" w:rsidR="0062027B" w:rsidRPr="0062027B" w:rsidRDefault="0062027B" w:rsidP="0062027B">
            <w:pPr>
              <w:rPr>
                <w:sz w:val="16"/>
                <w:szCs w:val="16"/>
              </w:rPr>
            </w:pPr>
            <w:r w:rsidRPr="0062027B">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3833971"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0C3F9B44"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F3432E0"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1090BDE7" w14:textId="77777777" w:rsidR="0062027B" w:rsidRPr="0062027B" w:rsidRDefault="0062027B" w:rsidP="0062027B">
            <w:pPr>
              <w:jc w:val="center"/>
              <w:rPr>
                <w:sz w:val="16"/>
                <w:szCs w:val="16"/>
              </w:rPr>
            </w:pPr>
            <w:r w:rsidRPr="0062027B">
              <w:rPr>
                <w:sz w:val="16"/>
                <w:szCs w:val="16"/>
              </w:rPr>
              <w:t>0510100000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1BD20A9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3ECAA6D" w14:textId="77777777" w:rsidR="0062027B" w:rsidRPr="0062027B" w:rsidRDefault="0062027B" w:rsidP="0062027B">
            <w:pPr>
              <w:jc w:val="center"/>
              <w:rPr>
                <w:sz w:val="16"/>
                <w:szCs w:val="16"/>
              </w:rPr>
            </w:pPr>
            <w:r w:rsidRPr="0062027B">
              <w:rPr>
                <w:sz w:val="16"/>
                <w:szCs w:val="16"/>
              </w:rPr>
              <w:t>2 743,00</w:t>
            </w:r>
          </w:p>
        </w:tc>
        <w:tc>
          <w:tcPr>
            <w:tcW w:w="1146" w:type="dxa"/>
            <w:tcBorders>
              <w:top w:val="nil"/>
              <w:left w:val="nil"/>
              <w:bottom w:val="single" w:sz="4" w:space="0" w:color="auto"/>
              <w:right w:val="single" w:sz="4" w:space="0" w:color="auto"/>
            </w:tcBorders>
            <w:shd w:val="clear" w:color="000000" w:fill="FFFFFF"/>
            <w:noWrap/>
            <w:vAlign w:val="bottom"/>
            <w:hideMark/>
          </w:tcPr>
          <w:p w14:paraId="09530F90" w14:textId="77777777" w:rsidR="0062027B" w:rsidRPr="0062027B" w:rsidRDefault="0062027B" w:rsidP="0062027B">
            <w:pPr>
              <w:jc w:val="center"/>
              <w:rPr>
                <w:sz w:val="16"/>
                <w:szCs w:val="16"/>
              </w:rPr>
            </w:pPr>
            <w:r w:rsidRPr="0062027B">
              <w:rPr>
                <w:sz w:val="16"/>
                <w:szCs w:val="16"/>
              </w:rPr>
              <w:t>2 803,00</w:t>
            </w:r>
          </w:p>
        </w:tc>
        <w:tc>
          <w:tcPr>
            <w:tcW w:w="1240" w:type="dxa"/>
            <w:tcBorders>
              <w:top w:val="nil"/>
              <w:left w:val="nil"/>
              <w:bottom w:val="single" w:sz="4" w:space="0" w:color="auto"/>
              <w:right w:val="single" w:sz="4" w:space="0" w:color="auto"/>
            </w:tcBorders>
            <w:shd w:val="clear" w:color="000000" w:fill="FFFFFF"/>
            <w:noWrap/>
            <w:vAlign w:val="bottom"/>
            <w:hideMark/>
          </w:tcPr>
          <w:p w14:paraId="5288B35F" w14:textId="77777777" w:rsidR="0062027B" w:rsidRPr="0062027B" w:rsidRDefault="0062027B" w:rsidP="0062027B">
            <w:pPr>
              <w:jc w:val="center"/>
              <w:rPr>
                <w:sz w:val="16"/>
                <w:szCs w:val="16"/>
              </w:rPr>
            </w:pPr>
            <w:r w:rsidRPr="0062027B">
              <w:rPr>
                <w:sz w:val="16"/>
                <w:szCs w:val="16"/>
              </w:rPr>
              <w:t>2 954,00</w:t>
            </w:r>
          </w:p>
        </w:tc>
      </w:tr>
      <w:tr w:rsidR="0062027B" w:rsidRPr="0062027B" w14:paraId="0774ACE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E91644D" w14:textId="77777777" w:rsidR="0062027B" w:rsidRPr="0062027B" w:rsidRDefault="0062027B" w:rsidP="0062027B">
            <w:pPr>
              <w:rPr>
                <w:sz w:val="16"/>
                <w:szCs w:val="16"/>
              </w:rPr>
            </w:pPr>
            <w:r w:rsidRPr="0062027B">
              <w:rPr>
                <w:sz w:val="16"/>
                <w:szCs w:val="16"/>
              </w:rPr>
              <w:t>Расходы на мероприятия по поддержке дорожного хозяйства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6AC1AD78"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2328CA15"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EDD5A46"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CDD16AE"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08BBF6B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DF58F39" w14:textId="77777777" w:rsidR="0062027B" w:rsidRPr="0062027B" w:rsidRDefault="0062027B" w:rsidP="0062027B">
            <w:pPr>
              <w:jc w:val="center"/>
              <w:rPr>
                <w:sz w:val="16"/>
                <w:szCs w:val="16"/>
              </w:rPr>
            </w:pPr>
            <w:r w:rsidRPr="0062027B">
              <w:rPr>
                <w:sz w:val="16"/>
                <w:szCs w:val="16"/>
              </w:rPr>
              <w:t>2 743,00</w:t>
            </w:r>
          </w:p>
        </w:tc>
        <w:tc>
          <w:tcPr>
            <w:tcW w:w="1146" w:type="dxa"/>
            <w:tcBorders>
              <w:top w:val="nil"/>
              <w:left w:val="nil"/>
              <w:bottom w:val="single" w:sz="4" w:space="0" w:color="auto"/>
              <w:right w:val="single" w:sz="4" w:space="0" w:color="auto"/>
            </w:tcBorders>
            <w:shd w:val="clear" w:color="000000" w:fill="FFFFFF"/>
            <w:noWrap/>
            <w:vAlign w:val="bottom"/>
            <w:hideMark/>
          </w:tcPr>
          <w:p w14:paraId="40843A06" w14:textId="77777777" w:rsidR="0062027B" w:rsidRPr="0062027B" w:rsidRDefault="0062027B" w:rsidP="0062027B">
            <w:pPr>
              <w:jc w:val="center"/>
              <w:rPr>
                <w:sz w:val="16"/>
                <w:szCs w:val="16"/>
              </w:rPr>
            </w:pPr>
            <w:r w:rsidRPr="0062027B">
              <w:rPr>
                <w:sz w:val="16"/>
                <w:szCs w:val="16"/>
              </w:rPr>
              <w:t>2 803,00</w:t>
            </w:r>
          </w:p>
        </w:tc>
        <w:tc>
          <w:tcPr>
            <w:tcW w:w="1240" w:type="dxa"/>
            <w:tcBorders>
              <w:top w:val="nil"/>
              <w:left w:val="nil"/>
              <w:bottom w:val="single" w:sz="4" w:space="0" w:color="auto"/>
              <w:right w:val="single" w:sz="4" w:space="0" w:color="auto"/>
            </w:tcBorders>
            <w:shd w:val="clear" w:color="000000" w:fill="FFFFFF"/>
            <w:noWrap/>
            <w:vAlign w:val="bottom"/>
            <w:hideMark/>
          </w:tcPr>
          <w:p w14:paraId="2BB2DA7D" w14:textId="77777777" w:rsidR="0062027B" w:rsidRPr="0062027B" w:rsidRDefault="0062027B" w:rsidP="0062027B">
            <w:pPr>
              <w:jc w:val="center"/>
              <w:rPr>
                <w:sz w:val="16"/>
                <w:szCs w:val="16"/>
              </w:rPr>
            </w:pPr>
            <w:r w:rsidRPr="0062027B">
              <w:rPr>
                <w:sz w:val="16"/>
                <w:szCs w:val="16"/>
              </w:rPr>
              <w:t>2 954,00</w:t>
            </w:r>
          </w:p>
        </w:tc>
      </w:tr>
      <w:tr w:rsidR="0062027B" w:rsidRPr="0062027B" w14:paraId="6C1061E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218E172"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F8DA49D"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67F0D879"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1DAD9810"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27AF6C30"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0FD64721"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A7380BA" w14:textId="77777777" w:rsidR="0062027B" w:rsidRPr="0062027B" w:rsidRDefault="0062027B" w:rsidP="0062027B">
            <w:pPr>
              <w:jc w:val="center"/>
              <w:rPr>
                <w:sz w:val="16"/>
                <w:szCs w:val="16"/>
              </w:rPr>
            </w:pPr>
            <w:r w:rsidRPr="0062027B">
              <w:rPr>
                <w:sz w:val="16"/>
                <w:szCs w:val="16"/>
              </w:rPr>
              <w:t>2 743,00</w:t>
            </w:r>
          </w:p>
        </w:tc>
        <w:tc>
          <w:tcPr>
            <w:tcW w:w="1146" w:type="dxa"/>
            <w:tcBorders>
              <w:top w:val="nil"/>
              <w:left w:val="nil"/>
              <w:bottom w:val="single" w:sz="4" w:space="0" w:color="auto"/>
              <w:right w:val="single" w:sz="4" w:space="0" w:color="auto"/>
            </w:tcBorders>
            <w:shd w:val="clear" w:color="000000" w:fill="FFFFFF"/>
            <w:noWrap/>
            <w:vAlign w:val="bottom"/>
            <w:hideMark/>
          </w:tcPr>
          <w:p w14:paraId="2C1E1AD7" w14:textId="77777777" w:rsidR="0062027B" w:rsidRPr="0062027B" w:rsidRDefault="0062027B" w:rsidP="0062027B">
            <w:pPr>
              <w:jc w:val="center"/>
              <w:rPr>
                <w:sz w:val="16"/>
                <w:szCs w:val="16"/>
              </w:rPr>
            </w:pPr>
            <w:r w:rsidRPr="0062027B">
              <w:rPr>
                <w:sz w:val="16"/>
                <w:szCs w:val="16"/>
              </w:rPr>
              <w:t>2 803,00</w:t>
            </w:r>
          </w:p>
        </w:tc>
        <w:tc>
          <w:tcPr>
            <w:tcW w:w="1240" w:type="dxa"/>
            <w:tcBorders>
              <w:top w:val="nil"/>
              <w:left w:val="nil"/>
              <w:bottom w:val="single" w:sz="4" w:space="0" w:color="auto"/>
              <w:right w:val="single" w:sz="4" w:space="0" w:color="auto"/>
            </w:tcBorders>
            <w:shd w:val="clear" w:color="000000" w:fill="FFFFFF"/>
            <w:noWrap/>
            <w:vAlign w:val="bottom"/>
            <w:hideMark/>
          </w:tcPr>
          <w:p w14:paraId="19F87795" w14:textId="77777777" w:rsidR="0062027B" w:rsidRPr="0062027B" w:rsidRDefault="0062027B" w:rsidP="0062027B">
            <w:pPr>
              <w:jc w:val="center"/>
              <w:rPr>
                <w:sz w:val="16"/>
                <w:szCs w:val="16"/>
              </w:rPr>
            </w:pPr>
            <w:r w:rsidRPr="0062027B">
              <w:rPr>
                <w:sz w:val="16"/>
                <w:szCs w:val="16"/>
              </w:rPr>
              <w:t>2 954,00</w:t>
            </w:r>
          </w:p>
        </w:tc>
      </w:tr>
      <w:tr w:rsidR="0062027B" w:rsidRPr="0062027B" w14:paraId="6F93722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B898FEC" w14:textId="77777777" w:rsidR="0062027B" w:rsidRPr="0062027B" w:rsidRDefault="0062027B" w:rsidP="0062027B">
            <w:pPr>
              <w:rPr>
                <w:sz w:val="16"/>
                <w:szCs w:val="16"/>
              </w:rPr>
            </w:pPr>
            <w:r w:rsidRPr="0062027B">
              <w:rPr>
                <w:sz w:val="16"/>
                <w:szCs w:val="16"/>
              </w:rPr>
              <w:t>ЖИЛИЩНО-КОММУНАЛЬНОЕ ХОЗЯЙСТВО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77632DDE"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32E3956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FE6B4A1"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30AC7123"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27D0DB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2847361" w14:textId="77777777" w:rsidR="0062027B" w:rsidRPr="0062027B" w:rsidRDefault="0062027B" w:rsidP="0062027B">
            <w:pPr>
              <w:jc w:val="center"/>
              <w:rPr>
                <w:sz w:val="16"/>
                <w:szCs w:val="16"/>
              </w:rPr>
            </w:pPr>
            <w:r w:rsidRPr="0062027B">
              <w:rPr>
                <w:sz w:val="16"/>
                <w:szCs w:val="16"/>
              </w:rPr>
              <w:t>3 335,56</w:t>
            </w:r>
          </w:p>
        </w:tc>
        <w:tc>
          <w:tcPr>
            <w:tcW w:w="1146" w:type="dxa"/>
            <w:tcBorders>
              <w:top w:val="nil"/>
              <w:left w:val="nil"/>
              <w:bottom w:val="single" w:sz="4" w:space="0" w:color="auto"/>
              <w:right w:val="single" w:sz="4" w:space="0" w:color="auto"/>
            </w:tcBorders>
            <w:shd w:val="clear" w:color="000000" w:fill="FFFFFF"/>
            <w:noWrap/>
            <w:vAlign w:val="bottom"/>
            <w:hideMark/>
          </w:tcPr>
          <w:p w14:paraId="5E4B5622" w14:textId="77777777" w:rsidR="0062027B" w:rsidRPr="0062027B" w:rsidRDefault="0062027B" w:rsidP="0062027B">
            <w:pPr>
              <w:jc w:val="center"/>
              <w:rPr>
                <w:sz w:val="16"/>
                <w:szCs w:val="16"/>
              </w:rPr>
            </w:pPr>
            <w:r w:rsidRPr="0062027B">
              <w:rPr>
                <w:sz w:val="16"/>
                <w:szCs w:val="16"/>
              </w:rPr>
              <w:t>830,00</w:t>
            </w:r>
          </w:p>
        </w:tc>
        <w:tc>
          <w:tcPr>
            <w:tcW w:w="1240" w:type="dxa"/>
            <w:tcBorders>
              <w:top w:val="nil"/>
              <w:left w:val="nil"/>
              <w:bottom w:val="single" w:sz="4" w:space="0" w:color="auto"/>
              <w:right w:val="single" w:sz="4" w:space="0" w:color="auto"/>
            </w:tcBorders>
            <w:shd w:val="clear" w:color="000000" w:fill="FFFFFF"/>
            <w:noWrap/>
            <w:vAlign w:val="bottom"/>
            <w:hideMark/>
          </w:tcPr>
          <w:p w14:paraId="0B3446F9" w14:textId="77777777" w:rsidR="0062027B" w:rsidRPr="0062027B" w:rsidRDefault="0062027B" w:rsidP="0062027B">
            <w:pPr>
              <w:jc w:val="center"/>
              <w:rPr>
                <w:sz w:val="16"/>
                <w:szCs w:val="16"/>
              </w:rPr>
            </w:pPr>
            <w:r w:rsidRPr="0062027B">
              <w:rPr>
                <w:sz w:val="16"/>
                <w:szCs w:val="16"/>
              </w:rPr>
              <w:t>830,00</w:t>
            </w:r>
          </w:p>
        </w:tc>
      </w:tr>
      <w:tr w:rsidR="0062027B" w:rsidRPr="0062027B" w14:paraId="13B48DC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68F4F1D" w14:textId="77777777" w:rsidR="0062027B" w:rsidRPr="0062027B" w:rsidRDefault="0062027B" w:rsidP="0062027B">
            <w:pPr>
              <w:rPr>
                <w:sz w:val="16"/>
                <w:szCs w:val="16"/>
              </w:rPr>
            </w:pPr>
            <w:r w:rsidRPr="0062027B">
              <w:rPr>
                <w:sz w:val="16"/>
                <w:szCs w:val="16"/>
              </w:rPr>
              <w:t>Благоустройство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42DAB246"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5AF5FDB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A146BD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C790C30"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AD5706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94690C3" w14:textId="77777777" w:rsidR="0062027B" w:rsidRPr="0062027B" w:rsidRDefault="0062027B" w:rsidP="0062027B">
            <w:pPr>
              <w:jc w:val="center"/>
              <w:rPr>
                <w:sz w:val="16"/>
                <w:szCs w:val="16"/>
              </w:rPr>
            </w:pPr>
            <w:r w:rsidRPr="0062027B">
              <w:rPr>
                <w:sz w:val="16"/>
                <w:szCs w:val="16"/>
              </w:rPr>
              <w:t>3 335,56</w:t>
            </w:r>
          </w:p>
        </w:tc>
        <w:tc>
          <w:tcPr>
            <w:tcW w:w="1146" w:type="dxa"/>
            <w:tcBorders>
              <w:top w:val="nil"/>
              <w:left w:val="nil"/>
              <w:bottom w:val="single" w:sz="4" w:space="0" w:color="auto"/>
              <w:right w:val="single" w:sz="4" w:space="0" w:color="auto"/>
            </w:tcBorders>
            <w:shd w:val="clear" w:color="000000" w:fill="FFFFFF"/>
            <w:noWrap/>
            <w:vAlign w:val="bottom"/>
            <w:hideMark/>
          </w:tcPr>
          <w:p w14:paraId="532C653A" w14:textId="77777777" w:rsidR="0062027B" w:rsidRPr="0062027B" w:rsidRDefault="0062027B" w:rsidP="0062027B">
            <w:pPr>
              <w:jc w:val="center"/>
              <w:rPr>
                <w:sz w:val="16"/>
                <w:szCs w:val="16"/>
              </w:rPr>
            </w:pPr>
            <w:r w:rsidRPr="0062027B">
              <w:rPr>
                <w:sz w:val="16"/>
                <w:szCs w:val="16"/>
              </w:rPr>
              <w:t>830,00</w:t>
            </w:r>
          </w:p>
        </w:tc>
        <w:tc>
          <w:tcPr>
            <w:tcW w:w="1240" w:type="dxa"/>
            <w:tcBorders>
              <w:top w:val="nil"/>
              <w:left w:val="nil"/>
              <w:bottom w:val="single" w:sz="4" w:space="0" w:color="auto"/>
              <w:right w:val="single" w:sz="4" w:space="0" w:color="auto"/>
            </w:tcBorders>
            <w:shd w:val="clear" w:color="000000" w:fill="FFFFFF"/>
            <w:noWrap/>
            <w:vAlign w:val="bottom"/>
            <w:hideMark/>
          </w:tcPr>
          <w:p w14:paraId="69343A7C" w14:textId="77777777" w:rsidR="0062027B" w:rsidRPr="0062027B" w:rsidRDefault="0062027B" w:rsidP="0062027B">
            <w:pPr>
              <w:jc w:val="center"/>
              <w:rPr>
                <w:sz w:val="16"/>
                <w:szCs w:val="16"/>
              </w:rPr>
            </w:pPr>
            <w:r w:rsidRPr="0062027B">
              <w:rPr>
                <w:sz w:val="16"/>
                <w:szCs w:val="16"/>
              </w:rPr>
              <w:t>830,00</w:t>
            </w:r>
          </w:p>
        </w:tc>
      </w:tr>
      <w:tr w:rsidR="0062027B" w:rsidRPr="0062027B" w14:paraId="6A4B6DF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0AFBFE5" w14:textId="77777777" w:rsidR="0062027B" w:rsidRPr="0062027B" w:rsidRDefault="0062027B" w:rsidP="0062027B">
            <w:pPr>
              <w:rPr>
                <w:sz w:val="16"/>
                <w:szCs w:val="16"/>
              </w:rPr>
            </w:pPr>
            <w:r w:rsidRPr="0062027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1617B4C"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53C3FAE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07D907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C1CEF11" w14:textId="77777777" w:rsidR="0062027B" w:rsidRPr="0062027B" w:rsidRDefault="0062027B" w:rsidP="0062027B">
            <w:pPr>
              <w:jc w:val="center"/>
              <w:rPr>
                <w:sz w:val="16"/>
                <w:szCs w:val="16"/>
              </w:rPr>
            </w:pPr>
            <w:r w:rsidRPr="0062027B">
              <w:rPr>
                <w:sz w:val="16"/>
                <w:szCs w:val="16"/>
              </w:rPr>
              <w:t>1400000000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D0C28F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68CFBCC" w14:textId="77777777" w:rsidR="0062027B" w:rsidRPr="0062027B" w:rsidRDefault="0062027B" w:rsidP="0062027B">
            <w:pPr>
              <w:jc w:val="center"/>
              <w:rPr>
                <w:sz w:val="16"/>
                <w:szCs w:val="16"/>
              </w:rPr>
            </w:pPr>
            <w:r w:rsidRPr="0062027B">
              <w:rPr>
                <w:sz w:val="16"/>
                <w:szCs w:val="16"/>
              </w:rPr>
              <w:t>3 335,56</w:t>
            </w:r>
          </w:p>
        </w:tc>
        <w:tc>
          <w:tcPr>
            <w:tcW w:w="1146" w:type="dxa"/>
            <w:tcBorders>
              <w:top w:val="nil"/>
              <w:left w:val="nil"/>
              <w:bottom w:val="single" w:sz="4" w:space="0" w:color="auto"/>
              <w:right w:val="single" w:sz="4" w:space="0" w:color="auto"/>
            </w:tcBorders>
            <w:shd w:val="clear" w:color="000000" w:fill="FFFFFF"/>
            <w:noWrap/>
            <w:vAlign w:val="bottom"/>
            <w:hideMark/>
          </w:tcPr>
          <w:p w14:paraId="49A4C06A" w14:textId="77777777" w:rsidR="0062027B" w:rsidRPr="0062027B" w:rsidRDefault="0062027B" w:rsidP="0062027B">
            <w:pPr>
              <w:jc w:val="center"/>
              <w:rPr>
                <w:sz w:val="16"/>
                <w:szCs w:val="16"/>
              </w:rPr>
            </w:pPr>
            <w:r w:rsidRPr="0062027B">
              <w:rPr>
                <w:sz w:val="16"/>
                <w:szCs w:val="16"/>
              </w:rPr>
              <w:t>830,00</w:t>
            </w:r>
          </w:p>
        </w:tc>
        <w:tc>
          <w:tcPr>
            <w:tcW w:w="1240" w:type="dxa"/>
            <w:tcBorders>
              <w:top w:val="nil"/>
              <w:left w:val="nil"/>
              <w:bottom w:val="single" w:sz="4" w:space="0" w:color="auto"/>
              <w:right w:val="single" w:sz="4" w:space="0" w:color="auto"/>
            </w:tcBorders>
            <w:shd w:val="clear" w:color="000000" w:fill="FFFFFF"/>
            <w:noWrap/>
            <w:vAlign w:val="bottom"/>
            <w:hideMark/>
          </w:tcPr>
          <w:p w14:paraId="50766D49" w14:textId="77777777" w:rsidR="0062027B" w:rsidRPr="0062027B" w:rsidRDefault="0062027B" w:rsidP="0062027B">
            <w:pPr>
              <w:jc w:val="center"/>
              <w:rPr>
                <w:sz w:val="16"/>
                <w:szCs w:val="16"/>
              </w:rPr>
            </w:pPr>
            <w:r w:rsidRPr="0062027B">
              <w:rPr>
                <w:sz w:val="16"/>
                <w:szCs w:val="16"/>
              </w:rPr>
              <w:t>830,00</w:t>
            </w:r>
          </w:p>
        </w:tc>
      </w:tr>
      <w:tr w:rsidR="0062027B" w:rsidRPr="0062027B" w14:paraId="510A6B5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AC7BFBA" w14:textId="77777777" w:rsidR="0062027B" w:rsidRPr="0062027B" w:rsidRDefault="0062027B" w:rsidP="0062027B">
            <w:pPr>
              <w:rPr>
                <w:sz w:val="16"/>
                <w:szCs w:val="16"/>
              </w:rPr>
            </w:pPr>
            <w:r w:rsidRPr="0062027B">
              <w:rPr>
                <w:sz w:val="16"/>
                <w:szCs w:val="16"/>
              </w:rPr>
              <w:t>Подпрограмма "Развитие благоустройства территорий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C133896"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586E894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394C71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DA607C9" w14:textId="77777777" w:rsidR="0062027B" w:rsidRPr="0062027B" w:rsidRDefault="0062027B" w:rsidP="0062027B">
            <w:pPr>
              <w:jc w:val="center"/>
              <w:rPr>
                <w:sz w:val="16"/>
                <w:szCs w:val="16"/>
              </w:rPr>
            </w:pPr>
            <w:r w:rsidRPr="0062027B">
              <w:rPr>
                <w:sz w:val="16"/>
                <w:szCs w:val="16"/>
              </w:rPr>
              <w:t>1410000000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585625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91B7A66" w14:textId="77777777" w:rsidR="0062027B" w:rsidRPr="0062027B" w:rsidRDefault="0062027B" w:rsidP="0062027B">
            <w:pPr>
              <w:jc w:val="center"/>
              <w:rPr>
                <w:sz w:val="16"/>
                <w:szCs w:val="16"/>
              </w:rPr>
            </w:pPr>
            <w:r w:rsidRPr="0062027B">
              <w:rPr>
                <w:sz w:val="16"/>
                <w:szCs w:val="16"/>
              </w:rPr>
              <w:t>3 335,56</w:t>
            </w:r>
          </w:p>
        </w:tc>
        <w:tc>
          <w:tcPr>
            <w:tcW w:w="1146" w:type="dxa"/>
            <w:tcBorders>
              <w:top w:val="nil"/>
              <w:left w:val="nil"/>
              <w:bottom w:val="single" w:sz="4" w:space="0" w:color="auto"/>
              <w:right w:val="single" w:sz="4" w:space="0" w:color="auto"/>
            </w:tcBorders>
            <w:shd w:val="clear" w:color="000000" w:fill="FFFFFF"/>
            <w:noWrap/>
            <w:vAlign w:val="bottom"/>
            <w:hideMark/>
          </w:tcPr>
          <w:p w14:paraId="5E339B7B" w14:textId="77777777" w:rsidR="0062027B" w:rsidRPr="0062027B" w:rsidRDefault="0062027B" w:rsidP="0062027B">
            <w:pPr>
              <w:jc w:val="center"/>
              <w:rPr>
                <w:sz w:val="16"/>
                <w:szCs w:val="16"/>
              </w:rPr>
            </w:pPr>
            <w:r w:rsidRPr="0062027B">
              <w:rPr>
                <w:sz w:val="16"/>
                <w:szCs w:val="16"/>
              </w:rPr>
              <w:t>830,00</w:t>
            </w:r>
          </w:p>
        </w:tc>
        <w:tc>
          <w:tcPr>
            <w:tcW w:w="1240" w:type="dxa"/>
            <w:tcBorders>
              <w:top w:val="nil"/>
              <w:left w:val="nil"/>
              <w:bottom w:val="single" w:sz="4" w:space="0" w:color="auto"/>
              <w:right w:val="single" w:sz="4" w:space="0" w:color="auto"/>
            </w:tcBorders>
            <w:shd w:val="clear" w:color="000000" w:fill="FFFFFF"/>
            <w:noWrap/>
            <w:vAlign w:val="bottom"/>
            <w:hideMark/>
          </w:tcPr>
          <w:p w14:paraId="7CE0A442" w14:textId="77777777" w:rsidR="0062027B" w:rsidRPr="0062027B" w:rsidRDefault="0062027B" w:rsidP="0062027B">
            <w:pPr>
              <w:jc w:val="center"/>
              <w:rPr>
                <w:sz w:val="16"/>
                <w:szCs w:val="16"/>
              </w:rPr>
            </w:pPr>
            <w:r w:rsidRPr="0062027B">
              <w:rPr>
                <w:sz w:val="16"/>
                <w:szCs w:val="16"/>
              </w:rPr>
              <w:t>830,00</w:t>
            </w:r>
          </w:p>
        </w:tc>
      </w:tr>
      <w:tr w:rsidR="0062027B" w:rsidRPr="0062027B" w14:paraId="7B3376C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7C5C480" w14:textId="77777777" w:rsidR="0062027B" w:rsidRPr="0062027B" w:rsidRDefault="0062027B" w:rsidP="0062027B">
            <w:pPr>
              <w:rPr>
                <w:sz w:val="16"/>
                <w:szCs w:val="16"/>
              </w:rPr>
            </w:pPr>
            <w:r w:rsidRPr="0062027B">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91023B1"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1B35F1D4"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F8B122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5444E98" w14:textId="77777777" w:rsidR="0062027B" w:rsidRPr="0062027B" w:rsidRDefault="0062027B" w:rsidP="0062027B">
            <w:pPr>
              <w:jc w:val="center"/>
              <w:rPr>
                <w:sz w:val="16"/>
                <w:szCs w:val="16"/>
              </w:rPr>
            </w:pPr>
            <w:r w:rsidRPr="0062027B">
              <w:rPr>
                <w:sz w:val="16"/>
                <w:szCs w:val="16"/>
              </w:rPr>
              <w:t>1410100000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7887CA6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C6C9934" w14:textId="77777777" w:rsidR="0062027B" w:rsidRPr="0062027B" w:rsidRDefault="0062027B" w:rsidP="0062027B">
            <w:pPr>
              <w:jc w:val="center"/>
              <w:rPr>
                <w:sz w:val="16"/>
                <w:szCs w:val="16"/>
              </w:rPr>
            </w:pPr>
            <w:r w:rsidRPr="0062027B">
              <w:rPr>
                <w:sz w:val="16"/>
                <w:szCs w:val="16"/>
              </w:rPr>
              <w:t>1 111,40</w:t>
            </w:r>
          </w:p>
        </w:tc>
        <w:tc>
          <w:tcPr>
            <w:tcW w:w="1146" w:type="dxa"/>
            <w:tcBorders>
              <w:top w:val="nil"/>
              <w:left w:val="nil"/>
              <w:bottom w:val="single" w:sz="4" w:space="0" w:color="auto"/>
              <w:right w:val="single" w:sz="4" w:space="0" w:color="auto"/>
            </w:tcBorders>
            <w:shd w:val="clear" w:color="000000" w:fill="FFFFFF"/>
            <w:noWrap/>
            <w:vAlign w:val="bottom"/>
            <w:hideMark/>
          </w:tcPr>
          <w:p w14:paraId="3D3E13F7" w14:textId="77777777" w:rsidR="0062027B" w:rsidRPr="0062027B" w:rsidRDefault="0062027B" w:rsidP="0062027B">
            <w:pPr>
              <w:jc w:val="center"/>
              <w:rPr>
                <w:sz w:val="16"/>
                <w:szCs w:val="16"/>
              </w:rPr>
            </w:pPr>
            <w:r w:rsidRPr="0062027B">
              <w:rPr>
                <w:sz w:val="16"/>
                <w:szCs w:val="16"/>
              </w:rPr>
              <w:t>830,00</w:t>
            </w:r>
          </w:p>
        </w:tc>
        <w:tc>
          <w:tcPr>
            <w:tcW w:w="1240" w:type="dxa"/>
            <w:tcBorders>
              <w:top w:val="nil"/>
              <w:left w:val="nil"/>
              <w:bottom w:val="single" w:sz="4" w:space="0" w:color="auto"/>
              <w:right w:val="single" w:sz="4" w:space="0" w:color="auto"/>
            </w:tcBorders>
            <w:shd w:val="clear" w:color="000000" w:fill="FFFFFF"/>
            <w:noWrap/>
            <w:vAlign w:val="bottom"/>
            <w:hideMark/>
          </w:tcPr>
          <w:p w14:paraId="1190CDCA" w14:textId="77777777" w:rsidR="0062027B" w:rsidRPr="0062027B" w:rsidRDefault="0062027B" w:rsidP="0062027B">
            <w:pPr>
              <w:jc w:val="center"/>
              <w:rPr>
                <w:sz w:val="16"/>
                <w:szCs w:val="16"/>
              </w:rPr>
            </w:pPr>
            <w:r w:rsidRPr="0062027B">
              <w:rPr>
                <w:sz w:val="16"/>
                <w:szCs w:val="16"/>
              </w:rPr>
              <w:t>830,00</w:t>
            </w:r>
          </w:p>
        </w:tc>
      </w:tr>
      <w:tr w:rsidR="0062027B" w:rsidRPr="0062027B" w14:paraId="4BA4250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0618E10" w14:textId="77777777" w:rsidR="0062027B" w:rsidRPr="0062027B" w:rsidRDefault="0062027B" w:rsidP="0062027B">
            <w:pPr>
              <w:rPr>
                <w:sz w:val="16"/>
                <w:szCs w:val="16"/>
              </w:rPr>
            </w:pPr>
            <w:r w:rsidRPr="0062027B">
              <w:rPr>
                <w:sz w:val="16"/>
                <w:szCs w:val="16"/>
              </w:rPr>
              <w:t>Расходы по озеленению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3993AB65"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71230247"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71B5C0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FA714C0"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67D3BBC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0D88E33" w14:textId="77777777" w:rsidR="0062027B" w:rsidRPr="0062027B" w:rsidRDefault="0062027B" w:rsidP="0062027B">
            <w:pPr>
              <w:jc w:val="center"/>
              <w:rPr>
                <w:sz w:val="16"/>
                <w:szCs w:val="16"/>
              </w:rPr>
            </w:pPr>
            <w:r w:rsidRPr="0062027B">
              <w:rPr>
                <w:sz w:val="16"/>
                <w:szCs w:val="16"/>
              </w:rPr>
              <w:t>38,40</w:t>
            </w:r>
          </w:p>
        </w:tc>
        <w:tc>
          <w:tcPr>
            <w:tcW w:w="1146" w:type="dxa"/>
            <w:tcBorders>
              <w:top w:val="nil"/>
              <w:left w:val="nil"/>
              <w:bottom w:val="single" w:sz="4" w:space="0" w:color="auto"/>
              <w:right w:val="single" w:sz="4" w:space="0" w:color="auto"/>
            </w:tcBorders>
            <w:shd w:val="clear" w:color="000000" w:fill="FFFFFF"/>
            <w:noWrap/>
            <w:vAlign w:val="bottom"/>
            <w:hideMark/>
          </w:tcPr>
          <w:p w14:paraId="4ED4157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94949E2" w14:textId="77777777" w:rsidR="0062027B" w:rsidRPr="0062027B" w:rsidRDefault="0062027B" w:rsidP="0062027B">
            <w:pPr>
              <w:jc w:val="center"/>
              <w:rPr>
                <w:sz w:val="16"/>
                <w:szCs w:val="16"/>
              </w:rPr>
            </w:pPr>
            <w:r w:rsidRPr="0062027B">
              <w:rPr>
                <w:sz w:val="16"/>
                <w:szCs w:val="16"/>
              </w:rPr>
              <w:t>0,00</w:t>
            </w:r>
          </w:p>
        </w:tc>
      </w:tr>
      <w:tr w:rsidR="0062027B" w:rsidRPr="0062027B" w14:paraId="7C147D9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32DC47A"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DD75FFA"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0A89C3C7"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228677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316D0BF"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5D52FAEA"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370C071" w14:textId="77777777" w:rsidR="0062027B" w:rsidRPr="0062027B" w:rsidRDefault="0062027B" w:rsidP="0062027B">
            <w:pPr>
              <w:jc w:val="center"/>
              <w:rPr>
                <w:sz w:val="16"/>
                <w:szCs w:val="16"/>
              </w:rPr>
            </w:pPr>
            <w:r w:rsidRPr="0062027B">
              <w:rPr>
                <w:sz w:val="16"/>
                <w:szCs w:val="16"/>
              </w:rPr>
              <w:t>38,40</w:t>
            </w:r>
          </w:p>
        </w:tc>
        <w:tc>
          <w:tcPr>
            <w:tcW w:w="1146" w:type="dxa"/>
            <w:tcBorders>
              <w:top w:val="nil"/>
              <w:left w:val="nil"/>
              <w:bottom w:val="single" w:sz="4" w:space="0" w:color="auto"/>
              <w:right w:val="single" w:sz="4" w:space="0" w:color="auto"/>
            </w:tcBorders>
            <w:shd w:val="clear" w:color="000000" w:fill="FFFFFF"/>
            <w:noWrap/>
            <w:vAlign w:val="bottom"/>
            <w:hideMark/>
          </w:tcPr>
          <w:p w14:paraId="27939C4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4DFE301" w14:textId="77777777" w:rsidR="0062027B" w:rsidRPr="0062027B" w:rsidRDefault="0062027B" w:rsidP="0062027B">
            <w:pPr>
              <w:jc w:val="center"/>
              <w:rPr>
                <w:sz w:val="16"/>
                <w:szCs w:val="16"/>
              </w:rPr>
            </w:pPr>
            <w:r w:rsidRPr="0062027B">
              <w:rPr>
                <w:sz w:val="16"/>
                <w:szCs w:val="16"/>
              </w:rPr>
              <w:t>0,00</w:t>
            </w:r>
          </w:p>
        </w:tc>
      </w:tr>
      <w:tr w:rsidR="0062027B" w:rsidRPr="0062027B" w14:paraId="33A18A4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9222C92" w14:textId="77777777" w:rsidR="0062027B" w:rsidRPr="0062027B" w:rsidRDefault="0062027B" w:rsidP="0062027B">
            <w:pPr>
              <w:rPr>
                <w:sz w:val="16"/>
                <w:szCs w:val="16"/>
              </w:rPr>
            </w:pPr>
            <w:r w:rsidRPr="0062027B">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F14B17B"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07E9B0B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B2D788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A76C724"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09C2649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19A4E74" w14:textId="77777777" w:rsidR="0062027B" w:rsidRPr="0062027B" w:rsidRDefault="0062027B" w:rsidP="0062027B">
            <w:pPr>
              <w:jc w:val="center"/>
              <w:rPr>
                <w:sz w:val="16"/>
                <w:szCs w:val="16"/>
              </w:rPr>
            </w:pPr>
            <w:r w:rsidRPr="0062027B">
              <w:rPr>
                <w:sz w:val="16"/>
                <w:szCs w:val="16"/>
              </w:rPr>
              <w:t>103,00</w:t>
            </w:r>
          </w:p>
        </w:tc>
        <w:tc>
          <w:tcPr>
            <w:tcW w:w="1146" w:type="dxa"/>
            <w:tcBorders>
              <w:top w:val="nil"/>
              <w:left w:val="nil"/>
              <w:bottom w:val="single" w:sz="4" w:space="0" w:color="auto"/>
              <w:right w:val="single" w:sz="4" w:space="0" w:color="auto"/>
            </w:tcBorders>
            <w:shd w:val="clear" w:color="000000" w:fill="FFFFFF"/>
            <w:noWrap/>
            <w:vAlign w:val="bottom"/>
            <w:hideMark/>
          </w:tcPr>
          <w:p w14:paraId="17C057D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8F68037" w14:textId="77777777" w:rsidR="0062027B" w:rsidRPr="0062027B" w:rsidRDefault="0062027B" w:rsidP="0062027B">
            <w:pPr>
              <w:jc w:val="center"/>
              <w:rPr>
                <w:sz w:val="16"/>
                <w:szCs w:val="16"/>
              </w:rPr>
            </w:pPr>
            <w:r w:rsidRPr="0062027B">
              <w:rPr>
                <w:sz w:val="16"/>
                <w:szCs w:val="16"/>
              </w:rPr>
              <w:t>0,00</w:t>
            </w:r>
          </w:p>
        </w:tc>
      </w:tr>
      <w:tr w:rsidR="0062027B" w:rsidRPr="0062027B" w14:paraId="5DF08A9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7434C57" w14:textId="77777777" w:rsidR="0062027B" w:rsidRPr="0062027B" w:rsidRDefault="0062027B" w:rsidP="0062027B">
            <w:pPr>
              <w:rPr>
                <w:sz w:val="16"/>
                <w:szCs w:val="16"/>
              </w:rPr>
            </w:pPr>
            <w:r w:rsidRPr="0062027B">
              <w:rPr>
                <w:sz w:val="16"/>
                <w:szCs w:val="16"/>
              </w:rPr>
              <w:lastRenderedPageBreak/>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BD4916D"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34DBEB0C"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3D50D2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F65F97D"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1621215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0086318" w14:textId="77777777" w:rsidR="0062027B" w:rsidRPr="0062027B" w:rsidRDefault="0062027B" w:rsidP="0062027B">
            <w:pPr>
              <w:jc w:val="center"/>
              <w:rPr>
                <w:sz w:val="16"/>
                <w:szCs w:val="16"/>
              </w:rPr>
            </w:pPr>
            <w:r w:rsidRPr="0062027B">
              <w:rPr>
                <w:sz w:val="16"/>
                <w:szCs w:val="16"/>
              </w:rPr>
              <w:t>103,00</w:t>
            </w:r>
          </w:p>
        </w:tc>
        <w:tc>
          <w:tcPr>
            <w:tcW w:w="1146" w:type="dxa"/>
            <w:tcBorders>
              <w:top w:val="nil"/>
              <w:left w:val="nil"/>
              <w:bottom w:val="single" w:sz="4" w:space="0" w:color="auto"/>
              <w:right w:val="single" w:sz="4" w:space="0" w:color="auto"/>
            </w:tcBorders>
            <w:shd w:val="clear" w:color="000000" w:fill="FFFFFF"/>
            <w:noWrap/>
            <w:vAlign w:val="bottom"/>
            <w:hideMark/>
          </w:tcPr>
          <w:p w14:paraId="2CCE3F7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F64ED4C" w14:textId="77777777" w:rsidR="0062027B" w:rsidRPr="0062027B" w:rsidRDefault="0062027B" w:rsidP="0062027B">
            <w:pPr>
              <w:jc w:val="center"/>
              <w:rPr>
                <w:sz w:val="16"/>
                <w:szCs w:val="16"/>
              </w:rPr>
            </w:pPr>
            <w:r w:rsidRPr="0062027B">
              <w:rPr>
                <w:sz w:val="16"/>
                <w:szCs w:val="16"/>
              </w:rPr>
              <w:t>0,00</w:t>
            </w:r>
          </w:p>
        </w:tc>
      </w:tr>
      <w:tr w:rsidR="0062027B" w:rsidRPr="0062027B" w14:paraId="2C608DD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001F183" w14:textId="77777777" w:rsidR="0062027B" w:rsidRPr="0062027B" w:rsidRDefault="0062027B" w:rsidP="0062027B">
            <w:pPr>
              <w:rPr>
                <w:sz w:val="16"/>
                <w:szCs w:val="16"/>
              </w:rPr>
            </w:pPr>
            <w:r w:rsidRPr="0062027B">
              <w:rPr>
                <w:sz w:val="16"/>
                <w:szCs w:val="16"/>
              </w:rPr>
              <w:t>Расходы по организации и содержанию мест захоронения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159B17F1"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79F23B0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CCEC05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2B603A8"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1BB6F80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55626FF" w14:textId="77777777" w:rsidR="0062027B" w:rsidRPr="0062027B" w:rsidRDefault="0062027B" w:rsidP="0062027B">
            <w:pPr>
              <w:jc w:val="center"/>
              <w:rPr>
                <w:sz w:val="16"/>
                <w:szCs w:val="16"/>
              </w:rPr>
            </w:pPr>
            <w:r w:rsidRPr="0062027B">
              <w:rPr>
                <w:sz w:val="16"/>
                <w:szCs w:val="16"/>
              </w:rPr>
              <w:t>120,00</w:t>
            </w:r>
          </w:p>
        </w:tc>
        <w:tc>
          <w:tcPr>
            <w:tcW w:w="1146" w:type="dxa"/>
            <w:tcBorders>
              <w:top w:val="nil"/>
              <w:left w:val="nil"/>
              <w:bottom w:val="single" w:sz="4" w:space="0" w:color="auto"/>
              <w:right w:val="single" w:sz="4" w:space="0" w:color="auto"/>
            </w:tcBorders>
            <w:shd w:val="clear" w:color="000000" w:fill="FFFFFF"/>
            <w:noWrap/>
            <w:vAlign w:val="bottom"/>
            <w:hideMark/>
          </w:tcPr>
          <w:p w14:paraId="6522D82E" w14:textId="77777777" w:rsidR="0062027B" w:rsidRPr="0062027B" w:rsidRDefault="0062027B" w:rsidP="0062027B">
            <w:pPr>
              <w:jc w:val="center"/>
              <w:rPr>
                <w:sz w:val="16"/>
                <w:szCs w:val="16"/>
              </w:rPr>
            </w:pPr>
            <w:r w:rsidRPr="0062027B">
              <w:rPr>
                <w:sz w:val="16"/>
                <w:szCs w:val="16"/>
              </w:rPr>
              <w:t>30,00</w:t>
            </w:r>
          </w:p>
        </w:tc>
        <w:tc>
          <w:tcPr>
            <w:tcW w:w="1240" w:type="dxa"/>
            <w:tcBorders>
              <w:top w:val="nil"/>
              <w:left w:val="nil"/>
              <w:bottom w:val="single" w:sz="4" w:space="0" w:color="auto"/>
              <w:right w:val="single" w:sz="4" w:space="0" w:color="auto"/>
            </w:tcBorders>
            <w:shd w:val="clear" w:color="000000" w:fill="FFFFFF"/>
            <w:noWrap/>
            <w:vAlign w:val="bottom"/>
            <w:hideMark/>
          </w:tcPr>
          <w:p w14:paraId="04CC4ADC" w14:textId="77777777" w:rsidR="0062027B" w:rsidRPr="0062027B" w:rsidRDefault="0062027B" w:rsidP="0062027B">
            <w:pPr>
              <w:jc w:val="center"/>
              <w:rPr>
                <w:sz w:val="16"/>
                <w:szCs w:val="16"/>
              </w:rPr>
            </w:pPr>
            <w:r w:rsidRPr="0062027B">
              <w:rPr>
                <w:sz w:val="16"/>
                <w:szCs w:val="16"/>
              </w:rPr>
              <w:t>30,00</w:t>
            </w:r>
          </w:p>
        </w:tc>
      </w:tr>
      <w:tr w:rsidR="0062027B" w:rsidRPr="0062027B" w14:paraId="003931B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F2E92F4"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8C85B4F"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09638FD0"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B90D52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E4F55E0"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149E382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4DC4E51" w14:textId="77777777" w:rsidR="0062027B" w:rsidRPr="0062027B" w:rsidRDefault="0062027B" w:rsidP="0062027B">
            <w:pPr>
              <w:jc w:val="center"/>
              <w:rPr>
                <w:sz w:val="16"/>
                <w:szCs w:val="16"/>
              </w:rPr>
            </w:pPr>
            <w:r w:rsidRPr="0062027B">
              <w:rPr>
                <w:sz w:val="16"/>
                <w:szCs w:val="16"/>
              </w:rPr>
              <w:t>120,00</w:t>
            </w:r>
          </w:p>
        </w:tc>
        <w:tc>
          <w:tcPr>
            <w:tcW w:w="1146" w:type="dxa"/>
            <w:tcBorders>
              <w:top w:val="nil"/>
              <w:left w:val="nil"/>
              <w:bottom w:val="single" w:sz="4" w:space="0" w:color="auto"/>
              <w:right w:val="single" w:sz="4" w:space="0" w:color="auto"/>
            </w:tcBorders>
            <w:shd w:val="clear" w:color="000000" w:fill="FFFFFF"/>
            <w:noWrap/>
            <w:vAlign w:val="bottom"/>
            <w:hideMark/>
          </w:tcPr>
          <w:p w14:paraId="62B5245C" w14:textId="77777777" w:rsidR="0062027B" w:rsidRPr="0062027B" w:rsidRDefault="0062027B" w:rsidP="0062027B">
            <w:pPr>
              <w:jc w:val="center"/>
              <w:rPr>
                <w:sz w:val="16"/>
                <w:szCs w:val="16"/>
              </w:rPr>
            </w:pPr>
            <w:r w:rsidRPr="0062027B">
              <w:rPr>
                <w:sz w:val="16"/>
                <w:szCs w:val="16"/>
              </w:rPr>
              <w:t>30,00</w:t>
            </w:r>
          </w:p>
        </w:tc>
        <w:tc>
          <w:tcPr>
            <w:tcW w:w="1240" w:type="dxa"/>
            <w:tcBorders>
              <w:top w:val="nil"/>
              <w:left w:val="nil"/>
              <w:bottom w:val="single" w:sz="4" w:space="0" w:color="auto"/>
              <w:right w:val="single" w:sz="4" w:space="0" w:color="auto"/>
            </w:tcBorders>
            <w:shd w:val="clear" w:color="000000" w:fill="FFFFFF"/>
            <w:noWrap/>
            <w:vAlign w:val="bottom"/>
            <w:hideMark/>
          </w:tcPr>
          <w:p w14:paraId="5A40BA55" w14:textId="77777777" w:rsidR="0062027B" w:rsidRPr="0062027B" w:rsidRDefault="0062027B" w:rsidP="0062027B">
            <w:pPr>
              <w:jc w:val="center"/>
              <w:rPr>
                <w:sz w:val="16"/>
                <w:szCs w:val="16"/>
              </w:rPr>
            </w:pPr>
            <w:r w:rsidRPr="0062027B">
              <w:rPr>
                <w:sz w:val="16"/>
                <w:szCs w:val="16"/>
              </w:rPr>
              <w:t>30,00</w:t>
            </w:r>
          </w:p>
        </w:tc>
      </w:tr>
      <w:tr w:rsidR="0062027B" w:rsidRPr="0062027B" w14:paraId="16D1F03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D34DCFF" w14:textId="77777777" w:rsidR="0062027B" w:rsidRPr="0062027B" w:rsidRDefault="0062027B" w:rsidP="0062027B">
            <w:pPr>
              <w:rPr>
                <w:sz w:val="16"/>
                <w:szCs w:val="16"/>
              </w:rPr>
            </w:pPr>
            <w:r w:rsidRPr="0062027B">
              <w:rPr>
                <w:sz w:val="16"/>
                <w:szCs w:val="16"/>
              </w:rPr>
              <w:t>Расходы по прочим мероприятиям благоустройства территории</w:t>
            </w:r>
          </w:p>
        </w:tc>
        <w:tc>
          <w:tcPr>
            <w:tcW w:w="602" w:type="dxa"/>
            <w:tcBorders>
              <w:top w:val="nil"/>
              <w:left w:val="nil"/>
              <w:bottom w:val="single" w:sz="4" w:space="0" w:color="auto"/>
              <w:right w:val="single" w:sz="4" w:space="0" w:color="auto"/>
            </w:tcBorders>
            <w:shd w:val="clear" w:color="000000" w:fill="FFFFFF"/>
            <w:noWrap/>
            <w:vAlign w:val="bottom"/>
            <w:hideMark/>
          </w:tcPr>
          <w:p w14:paraId="600F0039"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3A886DE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EED705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5FC8F22"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150BBBA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E2BE21E" w14:textId="77777777" w:rsidR="0062027B" w:rsidRPr="0062027B" w:rsidRDefault="0062027B" w:rsidP="0062027B">
            <w:pPr>
              <w:jc w:val="center"/>
              <w:rPr>
                <w:sz w:val="16"/>
                <w:szCs w:val="16"/>
              </w:rPr>
            </w:pPr>
            <w:r w:rsidRPr="0062027B">
              <w:rPr>
                <w:sz w:val="16"/>
                <w:szCs w:val="16"/>
              </w:rPr>
              <w:t>850,00</w:t>
            </w:r>
          </w:p>
        </w:tc>
        <w:tc>
          <w:tcPr>
            <w:tcW w:w="1146" w:type="dxa"/>
            <w:tcBorders>
              <w:top w:val="nil"/>
              <w:left w:val="nil"/>
              <w:bottom w:val="single" w:sz="4" w:space="0" w:color="auto"/>
              <w:right w:val="single" w:sz="4" w:space="0" w:color="auto"/>
            </w:tcBorders>
            <w:shd w:val="clear" w:color="000000" w:fill="FFFFFF"/>
            <w:noWrap/>
            <w:vAlign w:val="bottom"/>
            <w:hideMark/>
          </w:tcPr>
          <w:p w14:paraId="748E85EB" w14:textId="77777777" w:rsidR="0062027B" w:rsidRPr="0062027B" w:rsidRDefault="0062027B" w:rsidP="0062027B">
            <w:pPr>
              <w:jc w:val="center"/>
              <w:rPr>
                <w:sz w:val="16"/>
                <w:szCs w:val="16"/>
              </w:rPr>
            </w:pPr>
            <w:r w:rsidRPr="0062027B">
              <w:rPr>
                <w:sz w:val="16"/>
                <w:szCs w:val="16"/>
              </w:rPr>
              <w:t>800,00</w:t>
            </w:r>
          </w:p>
        </w:tc>
        <w:tc>
          <w:tcPr>
            <w:tcW w:w="1240" w:type="dxa"/>
            <w:tcBorders>
              <w:top w:val="nil"/>
              <w:left w:val="nil"/>
              <w:bottom w:val="single" w:sz="4" w:space="0" w:color="auto"/>
              <w:right w:val="single" w:sz="4" w:space="0" w:color="auto"/>
            </w:tcBorders>
            <w:shd w:val="clear" w:color="000000" w:fill="FFFFFF"/>
            <w:noWrap/>
            <w:vAlign w:val="bottom"/>
            <w:hideMark/>
          </w:tcPr>
          <w:p w14:paraId="1AB46D4D" w14:textId="77777777" w:rsidR="0062027B" w:rsidRPr="0062027B" w:rsidRDefault="0062027B" w:rsidP="0062027B">
            <w:pPr>
              <w:jc w:val="center"/>
              <w:rPr>
                <w:sz w:val="16"/>
                <w:szCs w:val="16"/>
              </w:rPr>
            </w:pPr>
            <w:r w:rsidRPr="0062027B">
              <w:rPr>
                <w:sz w:val="16"/>
                <w:szCs w:val="16"/>
              </w:rPr>
              <w:t>800,00</w:t>
            </w:r>
          </w:p>
        </w:tc>
      </w:tr>
      <w:tr w:rsidR="0062027B" w:rsidRPr="0062027B" w14:paraId="1D8DE2F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EF99EF7"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9541E8F"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4B25099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6EE0E8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5AFD949"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562F9E9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BE49F62" w14:textId="77777777" w:rsidR="0062027B" w:rsidRPr="0062027B" w:rsidRDefault="0062027B" w:rsidP="0062027B">
            <w:pPr>
              <w:jc w:val="center"/>
              <w:rPr>
                <w:sz w:val="16"/>
                <w:szCs w:val="16"/>
              </w:rPr>
            </w:pPr>
            <w:r w:rsidRPr="0062027B">
              <w:rPr>
                <w:sz w:val="16"/>
                <w:szCs w:val="16"/>
              </w:rPr>
              <w:t>850,00</w:t>
            </w:r>
          </w:p>
        </w:tc>
        <w:tc>
          <w:tcPr>
            <w:tcW w:w="1146" w:type="dxa"/>
            <w:tcBorders>
              <w:top w:val="nil"/>
              <w:left w:val="nil"/>
              <w:bottom w:val="single" w:sz="4" w:space="0" w:color="auto"/>
              <w:right w:val="single" w:sz="4" w:space="0" w:color="auto"/>
            </w:tcBorders>
            <w:shd w:val="clear" w:color="000000" w:fill="FFFFFF"/>
            <w:noWrap/>
            <w:vAlign w:val="bottom"/>
            <w:hideMark/>
          </w:tcPr>
          <w:p w14:paraId="0CC37534" w14:textId="77777777" w:rsidR="0062027B" w:rsidRPr="0062027B" w:rsidRDefault="0062027B" w:rsidP="0062027B">
            <w:pPr>
              <w:jc w:val="center"/>
              <w:rPr>
                <w:sz w:val="16"/>
                <w:szCs w:val="16"/>
              </w:rPr>
            </w:pPr>
            <w:r w:rsidRPr="0062027B">
              <w:rPr>
                <w:sz w:val="16"/>
                <w:szCs w:val="16"/>
              </w:rPr>
              <w:t>800,00</w:t>
            </w:r>
          </w:p>
        </w:tc>
        <w:tc>
          <w:tcPr>
            <w:tcW w:w="1240" w:type="dxa"/>
            <w:tcBorders>
              <w:top w:val="nil"/>
              <w:left w:val="nil"/>
              <w:bottom w:val="single" w:sz="4" w:space="0" w:color="auto"/>
              <w:right w:val="single" w:sz="4" w:space="0" w:color="auto"/>
            </w:tcBorders>
            <w:shd w:val="clear" w:color="000000" w:fill="FFFFFF"/>
            <w:noWrap/>
            <w:vAlign w:val="bottom"/>
            <w:hideMark/>
          </w:tcPr>
          <w:p w14:paraId="41741672" w14:textId="77777777" w:rsidR="0062027B" w:rsidRPr="0062027B" w:rsidRDefault="0062027B" w:rsidP="0062027B">
            <w:pPr>
              <w:jc w:val="center"/>
              <w:rPr>
                <w:sz w:val="16"/>
                <w:szCs w:val="16"/>
              </w:rPr>
            </w:pPr>
            <w:r w:rsidRPr="0062027B">
              <w:rPr>
                <w:sz w:val="16"/>
                <w:szCs w:val="16"/>
              </w:rPr>
              <w:t>800,00</w:t>
            </w:r>
          </w:p>
        </w:tc>
      </w:tr>
      <w:tr w:rsidR="0062027B" w:rsidRPr="0062027B" w14:paraId="0F316B6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749DA00" w14:textId="77777777" w:rsidR="0062027B" w:rsidRPr="0062027B" w:rsidRDefault="0062027B" w:rsidP="0062027B">
            <w:pPr>
              <w:rPr>
                <w:sz w:val="16"/>
                <w:szCs w:val="16"/>
              </w:rPr>
            </w:pPr>
            <w:r w:rsidRPr="0062027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73D26E4"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2009BA1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034E63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87087FF" w14:textId="77777777" w:rsidR="0062027B" w:rsidRPr="0062027B" w:rsidRDefault="0062027B" w:rsidP="0062027B">
            <w:pPr>
              <w:jc w:val="center"/>
              <w:rPr>
                <w:sz w:val="16"/>
                <w:szCs w:val="16"/>
              </w:rPr>
            </w:pPr>
            <w:r w:rsidRPr="0062027B">
              <w:rPr>
                <w:sz w:val="16"/>
                <w:szCs w:val="16"/>
              </w:rPr>
              <w:t>1410500000</w:t>
            </w:r>
          </w:p>
        </w:tc>
        <w:tc>
          <w:tcPr>
            <w:tcW w:w="591" w:type="dxa"/>
            <w:tcBorders>
              <w:top w:val="nil"/>
              <w:left w:val="nil"/>
              <w:bottom w:val="single" w:sz="4" w:space="0" w:color="auto"/>
              <w:right w:val="single" w:sz="4" w:space="0" w:color="auto"/>
            </w:tcBorders>
            <w:shd w:val="clear" w:color="000000" w:fill="FFFFFF"/>
            <w:noWrap/>
            <w:vAlign w:val="bottom"/>
            <w:hideMark/>
          </w:tcPr>
          <w:p w14:paraId="101E2E7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0E82845" w14:textId="77777777" w:rsidR="0062027B" w:rsidRPr="0062027B" w:rsidRDefault="0062027B" w:rsidP="0062027B">
            <w:pPr>
              <w:jc w:val="center"/>
              <w:rPr>
                <w:sz w:val="16"/>
                <w:szCs w:val="16"/>
              </w:rPr>
            </w:pPr>
            <w:r w:rsidRPr="0062027B">
              <w:rPr>
                <w:sz w:val="16"/>
                <w:szCs w:val="16"/>
              </w:rPr>
              <w:t>2 224,16</w:t>
            </w:r>
          </w:p>
        </w:tc>
        <w:tc>
          <w:tcPr>
            <w:tcW w:w="1146" w:type="dxa"/>
            <w:tcBorders>
              <w:top w:val="nil"/>
              <w:left w:val="nil"/>
              <w:bottom w:val="single" w:sz="4" w:space="0" w:color="auto"/>
              <w:right w:val="single" w:sz="4" w:space="0" w:color="auto"/>
            </w:tcBorders>
            <w:shd w:val="clear" w:color="000000" w:fill="FFFFFF"/>
            <w:noWrap/>
            <w:vAlign w:val="bottom"/>
            <w:hideMark/>
          </w:tcPr>
          <w:p w14:paraId="155DD80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C34586F" w14:textId="77777777" w:rsidR="0062027B" w:rsidRPr="0062027B" w:rsidRDefault="0062027B" w:rsidP="0062027B">
            <w:pPr>
              <w:jc w:val="center"/>
              <w:rPr>
                <w:sz w:val="16"/>
                <w:szCs w:val="16"/>
              </w:rPr>
            </w:pPr>
            <w:r w:rsidRPr="0062027B">
              <w:rPr>
                <w:sz w:val="16"/>
                <w:szCs w:val="16"/>
              </w:rPr>
              <w:t>0,00</w:t>
            </w:r>
          </w:p>
        </w:tc>
      </w:tr>
      <w:tr w:rsidR="0062027B" w:rsidRPr="0062027B" w14:paraId="35157D8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5F1F00F" w14:textId="77777777" w:rsidR="0062027B" w:rsidRPr="0062027B" w:rsidRDefault="0062027B" w:rsidP="0062027B">
            <w:pPr>
              <w:rPr>
                <w:sz w:val="16"/>
                <w:szCs w:val="16"/>
              </w:rPr>
            </w:pPr>
            <w:r w:rsidRPr="0062027B">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02" w:type="dxa"/>
            <w:tcBorders>
              <w:top w:val="nil"/>
              <w:left w:val="nil"/>
              <w:bottom w:val="single" w:sz="4" w:space="0" w:color="auto"/>
              <w:right w:val="single" w:sz="4" w:space="0" w:color="auto"/>
            </w:tcBorders>
            <w:shd w:val="clear" w:color="000000" w:fill="FFFFFF"/>
            <w:noWrap/>
            <w:vAlign w:val="bottom"/>
            <w:hideMark/>
          </w:tcPr>
          <w:p w14:paraId="5D935EA4"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79A2A8B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02E9CD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742C3FC"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67656E1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93D5680" w14:textId="77777777" w:rsidR="0062027B" w:rsidRPr="0062027B" w:rsidRDefault="0062027B" w:rsidP="0062027B">
            <w:pPr>
              <w:jc w:val="center"/>
              <w:rPr>
                <w:sz w:val="16"/>
                <w:szCs w:val="16"/>
              </w:rPr>
            </w:pPr>
            <w:r w:rsidRPr="0062027B">
              <w:rPr>
                <w:sz w:val="16"/>
                <w:szCs w:val="16"/>
              </w:rPr>
              <w:t>40,00</w:t>
            </w:r>
          </w:p>
        </w:tc>
        <w:tc>
          <w:tcPr>
            <w:tcW w:w="1146" w:type="dxa"/>
            <w:tcBorders>
              <w:top w:val="nil"/>
              <w:left w:val="nil"/>
              <w:bottom w:val="single" w:sz="4" w:space="0" w:color="auto"/>
              <w:right w:val="single" w:sz="4" w:space="0" w:color="auto"/>
            </w:tcBorders>
            <w:shd w:val="clear" w:color="000000" w:fill="FFFFFF"/>
            <w:noWrap/>
            <w:vAlign w:val="bottom"/>
            <w:hideMark/>
          </w:tcPr>
          <w:p w14:paraId="012C46C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AA48881" w14:textId="77777777" w:rsidR="0062027B" w:rsidRPr="0062027B" w:rsidRDefault="0062027B" w:rsidP="0062027B">
            <w:pPr>
              <w:jc w:val="center"/>
              <w:rPr>
                <w:sz w:val="16"/>
                <w:szCs w:val="16"/>
              </w:rPr>
            </w:pPr>
            <w:r w:rsidRPr="0062027B">
              <w:rPr>
                <w:sz w:val="16"/>
                <w:szCs w:val="16"/>
              </w:rPr>
              <w:t>0,00</w:t>
            </w:r>
          </w:p>
        </w:tc>
      </w:tr>
      <w:tr w:rsidR="0062027B" w:rsidRPr="0062027B" w14:paraId="7F473DC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47D8005"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DA50517"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2EC10734"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E3E2EC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295FC38"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7EF9EA06"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493E7C8" w14:textId="77777777" w:rsidR="0062027B" w:rsidRPr="0062027B" w:rsidRDefault="0062027B" w:rsidP="0062027B">
            <w:pPr>
              <w:jc w:val="center"/>
              <w:rPr>
                <w:sz w:val="16"/>
                <w:szCs w:val="16"/>
              </w:rPr>
            </w:pPr>
            <w:r w:rsidRPr="0062027B">
              <w:rPr>
                <w:sz w:val="16"/>
                <w:szCs w:val="16"/>
              </w:rPr>
              <w:t>40,00</w:t>
            </w:r>
          </w:p>
        </w:tc>
        <w:tc>
          <w:tcPr>
            <w:tcW w:w="1146" w:type="dxa"/>
            <w:tcBorders>
              <w:top w:val="nil"/>
              <w:left w:val="nil"/>
              <w:bottom w:val="single" w:sz="4" w:space="0" w:color="auto"/>
              <w:right w:val="single" w:sz="4" w:space="0" w:color="auto"/>
            </w:tcBorders>
            <w:shd w:val="clear" w:color="000000" w:fill="FFFFFF"/>
            <w:noWrap/>
            <w:vAlign w:val="bottom"/>
            <w:hideMark/>
          </w:tcPr>
          <w:p w14:paraId="492FCA6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973EC90" w14:textId="77777777" w:rsidR="0062027B" w:rsidRPr="0062027B" w:rsidRDefault="0062027B" w:rsidP="0062027B">
            <w:pPr>
              <w:jc w:val="center"/>
              <w:rPr>
                <w:sz w:val="16"/>
                <w:szCs w:val="16"/>
              </w:rPr>
            </w:pPr>
            <w:r w:rsidRPr="0062027B">
              <w:rPr>
                <w:sz w:val="16"/>
                <w:szCs w:val="16"/>
              </w:rPr>
              <w:t>0,00</w:t>
            </w:r>
          </w:p>
        </w:tc>
      </w:tr>
      <w:tr w:rsidR="0062027B" w:rsidRPr="0062027B" w14:paraId="763F159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B1A09F4" w14:textId="77777777" w:rsidR="0062027B" w:rsidRPr="0062027B" w:rsidRDefault="0062027B" w:rsidP="0062027B">
            <w:pPr>
              <w:rPr>
                <w:sz w:val="16"/>
                <w:szCs w:val="16"/>
              </w:rPr>
            </w:pPr>
            <w:r w:rsidRPr="0062027B">
              <w:rPr>
                <w:sz w:val="16"/>
                <w:szCs w:val="16"/>
              </w:rPr>
              <w:t>Реализация инициативного проекта за счет внебюджетных источников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0FCCFD9"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5DBE9B8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462B41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9A3827E" w14:textId="77777777" w:rsidR="0062027B" w:rsidRPr="0062027B" w:rsidRDefault="0062027B" w:rsidP="0062027B">
            <w:pPr>
              <w:jc w:val="center"/>
              <w:rPr>
                <w:sz w:val="16"/>
                <w:szCs w:val="16"/>
              </w:rPr>
            </w:pPr>
            <w:r w:rsidRPr="0062027B">
              <w:rPr>
                <w:sz w:val="16"/>
                <w:szCs w:val="16"/>
              </w:rPr>
              <w:t>141052ИП80</w:t>
            </w:r>
          </w:p>
        </w:tc>
        <w:tc>
          <w:tcPr>
            <w:tcW w:w="591" w:type="dxa"/>
            <w:tcBorders>
              <w:top w:val="nil"/>
              <w:left w:val="nil"/>
              <w:bottom w:val="single" w:sz="4" w:space="0" w:color="auto"/>
              <w:right w:val="single" w:sz="4" w:space="0" w:color="auto"/>
            </w:tcBorders>
            <w:shd w:val="clear" w:color="000000" w:fill="FFFFFF"/>
            <w:noWrap/>
            <w:vAlign w:val="bottom"/>
            <w:hideMark/>
          </w:tcPr>
          <w:p w14:paraId="60D1CEC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BF75CB2" w14:textId="77777777" w:rsidR="0062027B" w:rsidRPr="0062027B" w:rsidRDefault="0062027B" w:rsidP="0062027B">
            <w:pPr>
              <w:jc w:val="center"/>
              <w:rPr>
                <w:sz w:val="16"/>
                <w:szCs w:val="16"/>
              </w:rPr>
            </w:pPr>
            <w:r w:rsidRPr="0062027B">
              <w:rPr>
                <w:sz w:val="16"/>
                <w:szCs w:val="16"/>
              </w:rPr>
              <w:t>300,00</w:t>
            </w:r>
          </w:p>
        </w:tc>
        <w:tc>
          <w:tcPr>
            <w:tcW w:w="1146" w:type="dxa"/>
            <w:tcBorders>
              <w:top w:val="nil"/>
              <w:left w:val="nil"/>
              <w:bottom w:val="single" w:sz="4" w:space="0" w:color="auto"/>
              <w:right w:val="single" w:sz="4" w:space="0" w:color="auto"/>
            </w:tcBorders>
            <w:shd w:val="clear" w:color="000000" w:fill="FFFFFF"/>
            <w:noWrap/>
            <w:vAlign w:val="bottom"/>
            <w:hideMark/>
          </w:tcPr>
          <w:p w14:paraId="0BAC0AC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22666B5" w14:textId="77777777" w:rsidR="0062027B" w:rsidRPr="0062027B" w:rsidRDefault="0062027B" w:rsidP="0062027B">
            <w:pPr>
              <w:jc w:val="center"/>
              <w:rPr>
                <w:sz w:val="16"/>
                <w:szCs w:val="16"/>
              </w:rPr>
            </w:pPr>
            <w:r w:rsidRPr="0062027B">
              <w:rPr>
                <w:sz w:val="16"/>
                <w:szCs w:val="16"/>
              </w:rPr>
              <w:t>0,00</w:t>
            </w:r>
          </w:p>
        </w:tc>
      </w:tr>
      <w:tr w:rsidR="0062027B" w:rsidRPr="0062027B" w14:paraId="4F27B0F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D2CABB4"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5C414D8"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2E60976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A9E458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4DF3652" w14:textId="77777777" w:rsidR="0062027B" w:rsidRPr="0062027B" w:rsidRDefault="0062027B" w:rsidP="0062027B">
            <w:pPr>
              <w:jc w:val="center"/>
              <w:rPr>
                <w:sz w:val="16"/>
                <w:szCs w:val="16"/>
              </w:rPr>
            </w:pPr>
            <w:r w:rsidRPr="0062027B">
              <w:rPr>
                <w:sz w:val="16"/>
                <w:szCs w:val="16"/>
              </w:rPr>
              <w:t>141052ИП80</w:t>
            </w:r>
          </w:p>
        </w:tc>
        <w:tc>
          <w:tcPr>
            <w:tcW w:w="591" w:type="dxa"/>
            <w:tcBorders>
              <w:top w:val="nil"/>
              <w:left w:val="nil"/>
              <w:bottom w:val="single" w:sz="4" w:space="0" w:color="auto"/>
              <w:right w:val="single" w:sz="4" w:space="0" w:color="auto"/>
            </w:tcBorders>
            <w:shd w:val="clear" w:color="000000" w:fill="FFFFFF"/>
            <w:noWrap/>
            <w:vAlign w:val="bottom"/>
            <w:hideMark/>
          </w:tcPr>
          <w:p w14:paraId="7233CA8B"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7EE1FC5" w14:textId="77777777" w:rsidR="0062027B" w:rsidRPr="0062027B" w:rsidRDefault="0062027B" w:rsidP="0062027B">
            <w:pPr>
              <w:jc w:val="center"/>
              <w:rPr>
                <w:sz w:val="16"/>
                <w:szCs w:val="16"/>
              </w:rPr>
            </w:pPr>
            <w:r w:rsidRPr="0062027B">
              <w:rPr>
                <w:sz w:val="16"/>
                <w:szCs w:val="16"/>
              </w:rPr>
              <w:t>300,00</w:t>
            </w:r>
          </w:p>
        </w:tc>
        <w:tc>
          <w:tcPr>
            <w:tcW w:w="1146" w:type="dxa"/>
            <w:tcBorders>
              <w:top w:val="nil"/>
              <w:left w:val="nil"/>
              <w:bottom w:val="single" w:sz="4" w:space="0" w:color="auto"/>
              <w:right w:val="single" w:sz="4" w:space="0" w:color="auto"/>
            </w:tcBorders>
            <w:shd w:val="clear" w:color="000000" w:fill="FFFFFF"/>
            <w:noWrap/>
            <w:vAlign w:val="bottom"/>
            <w:hideMark/>
          </w:tcPr>
          <w:p w14:paraId="1545AA5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CA4F3BF" w14:textId="77777777" w:rsidR="0062027B" w:rsidRPr="0062027B" w:rsidRDefault="0062027B" w:rsidP="0062027B">
            <w:pPr>
              <w:jc w:val="center"/>
              <w:rPr>
                <w:sz w:val="16"/>
                <w:szCs w:val="16"/>
              </w:rPr>
            </w:pPr>
            <w:r w:rsidRPr="0062027B">
              <w:rPr>
                <w:sz w:val="16"/>
                <w:szCs w:val="16"/>
              </w:rPr>
              <w:t>0,00</w:t>
            </w:r>
          </w:p>
        </w:tc>
      </w:tr>
      <w:tr w:rsidR="0062027B" w:rsidRPr="0062027B" w14:paraId="3D953F6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0BBDD20" w14:textId="77777777" w:rsidR="0062027B" w:rsidRPr="0062027B" w:rsidRDefault="0062027B" w:rsidP="0062027B">
            <w:pPr>
              <w:rPr>
                <w:sz w:val="16"/>
                <w:szCs w:val="16"/>
              </w:rPr>
            </w:pPr>
            <w:r w:rsidRPr="0062027B">
              <w:rPr>
                <w:sz w:val="16"/>
                <w:szCs w:val="16"/>
              </w:rPr>
              <w:t>Реализация инициативного проекта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21EEAB9"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771F635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A33F4C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64248CB" w14:textId="77777777" w:rsidR="0062027B" w:rsidRPr="0062027B" w:rsidRDefault="0062027B" w:rsidP="0062027B">
            <w:pPr>
              <w:jc w:val="center"/>
              <w:rPr>
                <w:sz w:val="16"/>
                <w:szCs w:val="16"/>
              </w:rPr>
            </w:pPr>
            <w:r w:rsidRPr="0062027B">
              <w:rPr>
                <w:sz w:val="16"/>
                <w:szCs w:val="16"/>
              </w:rPr>
              <w:t>14105SИП80</w:t>
            </w:r>
          </w:p>
        </w:tc>
        <w:tc>
          <w:tcPr>
            <w:tcW w:w="591" w:type="dxa"/>
            <w:tcBorders>
              <w:top w:val="nil"/>
              <w:left w:val="nil"/>
              <w:bottom w:val="single" w:sz="4" w:space="0" w:color="auto"/>
              <w:right w:val="single" w:sz="4" w:space="0" w:color="auto"/>
            </w:tcBorders>
            <w:shd w:val="clear" w:color="000000" w:fill="FFFFFF"/>
            <w:noWrap/>
            <w:vAlign w:val="bottom"/>
            <w:hideMark/>
          </w:tcPr>
          <w:p w14:paraId="37EF46B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1780848" w14:textId="77777777" w:rsidR="0062027B" w:rsidRPr="0062027B" w:rsidRDefault="0062027B" w:rsidP="0062027B">
            <w:pPr>
              <w:jc w:val="center"/>
              <w:rPr>
                <w:sz w:val="16"/>
                <w:szCs w:val="16"/>
              </w:rPr>
            </w:pPr>
            <w:r w:rsidRPr="0062027B">
              <w:rPr>
                <w:sz w:val="16"/>
                <w:szCs w:val="16"/>
              </w:rPr>
              <w:t>1 884,16</w:t>
            </w:r>
          </w:p>
        </w:tc>
        <w:tc>
          <w:tcPr>
            <w:tcW w:w="1146" w:type="dxa"/>
            <w:tcBorders>
              <w:top w:val="nil"/>
              <w:left w:val="nil"/>
              <w:bottom w:val="single" w:sz="4" w:space="0" w:color="auto"/>
              <w:right w:val="single" w:sz="4" w:space="0" w:color="auto"/>
            </w:tcBorders>
            <w:shd w:val="clear" w:color="000000" w:fill="FFFFFF"/>
            <w:noWrap/>
            <w:vAlign w:val="bottom"/>
            <w:hideMark/>
          </w:tcPr>
          <w:p w14:paraId="24E2A86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662F672" w14:textId="77777777" w:rsidR="0062027B" w:rsidRPr="0062027B" w:rsidRDefault="0062027B" w:rsidP="0062027B">
            <w:pPr>
              <w:jc w:val="center"/>
              <w:rPr>
                <w:sz w:val="16"/>
                <w:szCs w:val="16"/>
              </w:rPr>
            </w:pPr>
            <w:r w:rsidRPr="0062027B">
              <w:rPr>
                <w:sz w:val="16"/>
                <w:szCs w:val="16"/>
              </w:rPr>
              <w:t>0,00</w:t>
            </w:r>
          </w:p>
        </w:tc>
      </w:tr>
      <w:tr w:rsidR="0062027B" w:rsidRPr="0062027B" w14:paraId="46F7C54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1ADC036"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1B3AC23"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04DF905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FB1E48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697DC7D" w14:textId="77777777" w:rsidR="0062027B" w:rsidRPr="0062027B" w:rsidRDefault="0062027B" w:rsidP="0062027B">
            <w:pPr>
              <w:jc w:val="center"/>
              <w:rPr>
                <w:sz w:val="16"/>
                <w:szCs w:val="16"/>
              </w:rPr>
            </w:pPr>
            <w:r w:rsidRPr="0062027B">
              <w:rPr>
                <w:sz w:val="16"/>
                <w:szCs w:val="16"/>
              </w:rPr>
              <w:t>14105SИП80</w:t>
            </w:r>
          </w:p>
        </w:tc>
        <w:tc>
          <w:tcPr>
            <w:tcW w:w="591" w:type="dxa"/>
            <w:tcBorders>
              <w:top w:val="nil"/>
              <w:left w:val="nil"/>
              <w:bottom w:val="single" w:sz="4" w:space="0" w:color="auto"/>
              <w:right w:val="single" w:sz="4" w:space="0" w:color="auto"/>
            </w:tcBorders>
            <w:shd w:val="clear" w:color="000000" w:fill="FFFFFF"/>
            <w:noWrap/>
            <w:vAlign w:val="bottom"/>
            <w:hideMark/>
          </w:tcPr>
          <w:p w14:paraId="7AF2870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5329BF7" w14:textId="77777777" w:rsidR="0062027B" w:rsidRPr="0062027B" w:rsidRDefault="0062027B" w:rsidP="0062027B">
            <w:pPr>
              <w:jc w:val="center"/>
              <w:rPr>
                <w:sz w:val="16"/>
                <w:szCs w:val="16"/>
              </w:rPr>
            </w:pPr>
            <w:r w:rsidRPr="0062027B">
              <w:rPr>
                <w:sz w:val="16"/>
                <w:szCs w:val="16"/>
              </w:rPr>
              <w:t>1 884,16</w:t>
            </w:r>
          </w:p>
        </w:tc>
        <w:tc>
          <w:tcPr>
            <w:tcW w:w="1146" w:type="dxa"/>
            <w:tcBorders>
              <w:top w:val="nil"/>
              <w:left w:val="nil"/>
              <w:bottom w:val="single" w:sz="4" w:space="0" w:color="auto"/>
              <w:right w:val="single" w:sz="4" w:space="0" w:color="auto"/>
            </w:tcBorders>
            <w:shd w:val="clear" w:color="000000" w:fill="FFFFFF"/>
            <w:noWrap/>
            <w:vAlign w:val="bottom"/>
            <w:hideMark/>
          </w:tcPr>
          <w:p w14:paraId="419621C8"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79AC156" w14:textId="77777777" w:rsidR="0062027B" w:rsidRPr="0062027B" w:rsidRDefault="0062027B" w:rsidP="0062027B">
            <w:pPr>
              <w:jc w:val="center"/>
              <w:rPr>
                <w:sz w:val="16"/>
                <w:szCs w:val="16"/>
              </w:rPr>
            </w:pPr>
            <w:r w:rsidRPr="0062027B">
              <w:rPr>
                <w:sz w:val="16"/>
                <w:szCs w:val="16"/>
              </w:rPr>
              <w:t>0,00</w:t>
            </w:r>
          </w:p>
        </w:tc>
      </w:tr>
      <w:tr w:rsidR="0062027B" w:rsidRPr="0062027B" w14:paraId="1CE54B0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A570D41" w14:textId="77777777" w:rsidR="0062027B" w:rsidRPr="0062027B" w:rsidRDefault="0062027B" w:rsidP="0062027B">
            <w:pPr>
              <w:rPr>
                <w:sz w:val="16"/>
                <w:szCs w:val="16"/>
              </w:rPr>
            </w:pPr>
            <w:proofErr w:type="spellStart"/>
            <w:r w:rsidRPr="0062027B">
              <w:rPr>
                <w:sz w:val="16"/>
                <w:szCs w:val="16"/>
              </w:rPr>
              <w:t>Беломечетский</w:t>
            </w:r>
            <w:proofErr w:type="spellEnd"/>
            <w:r w:rsidRPr="0062027B">
              <w:rPr>
                <w:sz w:val="16"/>
                <w:szCs w:val="16"/>
              </w:rPr>
              <w:t xml:space="preserve"> территориальный отдел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8A44AC1"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01D4CDA5"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5BE1EC43"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05319E76"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B98D05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07E3BCE" w14:textId="77777777" w:rsidR="0062027B" w:rsidRPr="0062027B" w:rsidRDefault="0062027B" w:rsidP="0062027B">
            <w:pPr>
              <w:jc w:val="center"/>
              <w:rPr>
                <w:sz w:val="16"/>
                <w:szCs w:val="16"/>
              </w:rPr>
            </w:pPr>
            <w:r w:rsidRPr="0062027B">
              <w:rPr>
                <w:sz w:val="16"/>
                <w:szCs w:val="16"/>
              </w:rPr>
              <w:t>8 332,04</w:t>
            </w:r>
          </w:p>
        </w:tc>
        <w:tc>
          <w:tcPr>
            <w:tcW w:w="1146" w:type="dxa"/>
            <w:tcBorders>
              <w:top w:val="nil"/>
              <w:left w:val="nil"/>
              <w:bottom w:val="single" w:sz="4" w:space="0" w:color="auto"/>
              <w:right w:val="single" w:sz="4" w:space="0" w:color="auto"/>
            </w:tcBorders>
            <w:shd w:val="clear" w:color="000000" w:fill="FFFFFF"/>
            <w:noWrap/>
            <w:vAlign w:val="bottom"/>
            <w:hideMark/>
          </w:tcPr>
          <w:p w14:paraId="55C91444" w14:textId="77777777" w:rsidR="0062027B" w:rsidRPr="0062027B" w:rsidRDefault="0062027B" w:rsidP="0062027B">
            <w:pPr>
              <w:jc w:val="center"/>
              <w:rPr>
                <w:sz w:val="16"/>
                <w:szCs w:val="16"/>
              </w:rPr>
            </w:pPr>
            <w:r w:rsidRPr="0062027B">
              <w:rPr>
                <w:sz w:val="16"/>
                <w:szCs w:val="16"/>
              </w:rPr>
              <w:t>12 377,08</w:t>
            </w:r>
          </w:p>
        </w:tc>
        <w:tc>
          <w:tcPr>
            <w:tcW w:w="1240" w:type="dxa"/>
            <w:tcBorders>
              <w:top w:val="nil"/>
              <w:left w:val="nil"/>
              <w:bottom w:val="single" w:sz="4" w:space="0" w:color="auto"/>
              <w:right w:val="single" w:sz="4" w:space="0" w:color="auto"/>
            </w:tcBorders>
            <w:shd w:val="clear" w:color="000000" w:fill="FFFFFF"/>
            <w:noWrap/>
            <w:vAlign w:val="bottom"/>
            <w:hideMark/>
          </w:tcPr>
          <w:p w14:paraId="1E1B6B04" w14:textId="77777777" w:rsidR="0062027B" w:rsidRPr="0062027B" w:rsidRDefault="0062027B" w:rsidP="0062027B">
            <w:pPr>
              <w:jc w:val="center"/>
              <w:rPr>
                <w:sz w:val="16"/>
                <w:szCs w:val="16"/>
              </w:rPr>
            </w:pPr>
            <w:r w:rsidRPr="0062027B">
              <w:rPr>
                <w:sz w:val="16"/>
                <w:szCs w:val="16"/>
              </w:rPr>
              <w:t>6 706,66</w:t>
            </w:r>
          </w:p>
        </w:tc>
      </w:tr>
      <w:tr w:rsidR="0062027B" w:rsidRPr="0062027B" w14:paraId="09835A8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37C0577"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67EA695D"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26D90B6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F971022"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1152DE84"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32F32A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4B76CE4" w14:textId="77777777" w:rsidR="0062027B" w:rsidRPr="0062027B" w:rsidRDefault="0062027B" w:rsidP="0062027B">
            <w:pPr>
              <w:jc w:val="center"/>
              <w:rPr>
                <w:sz w:val="16"/>
                <w:szCs w:val="16"/>
              </w:rPr>
            </w:pPr>
            <w:r w:rsidRPr="0062027B">
              <w:rPr>
                <w:sz w:val="16"/>
                <w:szCs w:val="16"/>
              </w:rPr>
              <w:t>3 908,93</w:t>
            </w:r>
          </w:p>
        </w:tc>
        <w:tc>
          <w:tcPr>
            <w:tcW w:w="1146" w:type="dxa"/>
            <w:tcBorders>
              <w:top w:val="nil"/>
              <w:left w:val="nil"/>
              <w:bottom w:val="single" w:sz="4" w:space="0" w:color="auto"/>
              <w:right w:val="single" w:sz="4" w:space="0" w:color="auto"/>
            </w:tcBorders>
            <w:shd w:val="clear" w:color="000000" w:fill="FFFFFF"/>
            <w:noWrap/>
            <w:vAlign w:val="bottom"/>
            <w:hideMark/>
          </w:tcPr>
          <w:p w14:paraId="7BD92517" w14:textId="77777777" w:rsidR="0062027B" w:rsidRPr="0062027B" w:rsidRDefault="0062027B" w:rsidP="0062027B">
            <w:pPr>
              <w:jc w:val="center"/>
              <w:rPr>
                <w:sz w:val="16"/>
                <w:szCs w:val="16"/>
              </w:rPr>
            </w:pPr>
            <w:r w:rsidRPr="0062027B">
              <w:rPr>
                <w:sz w:val="16"/>
                <w:szCs w:val="16"/>
              </w:rPr>
              <w:t>3 794,08</w:t>
            </w:r>
          </w:p>
        </w:tc>
        <w:tc>
          <w:tcPr>
            <w:tcW w:w="1240" w:type="dxa"/>
            <w:tcBorders>
              <w:top w:val="nil"/>
              <w:left w:val="nil"/>
              <w:bottom w:val="single" w:sz="4" w:space="0" w:color="auto"/>
              <w:right w:val="single" w:sz="4" w:space="0" w:color="auto"/>
            </w:tcBorders>
            <w:shd w:val="clear" w:color="000000" w:fill="FFFFFF"/>
            <w:noWrap/>
            <w:vAlign w:val="bottom"/>
            <w:hideMark/>
          </w:tcPr>
          <w:p w14:paraId="5470E162" w14:textId="77777777" w:rsidR="0062027B" w:rsidRPr="0062027B" w:rsidRDefault="0062027B" w:rsidP="0062027B">
            <w:pPr>
              <w:jc w:val="center"/>
              <w:rPr>
                <w:sz w:val="16"/>
                <w:szCs w:val="16"/>
              </w:rPr>
            </w:pPr>
            <w:r w:rsidRPr="0062027B">
              <w:rPr>
                <w:sz w:val="16"/>
                <w:szCs w:val="16"/>
              </w:rPr>
              <w:t>3 803,84</w:t>
            </w:r>
          </w:p>
        </w:tc>
      </w:tr>
      <w:tr w:rsidR="0062027B" w:rsidRPr="0062027B" w14:paraId="067DF00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F348C11" w14:textId="77777777" w:rsidR="0062027B" w:rsidRPr="0062027B" w:rsidRDefault="0062027B" w:rsidP="0062027B">
            <w:pPr>
              <w:rPr>
                <w:sz w:val="16"/>
                <w:szCs w:val="16"/>
              </w:rPr>
            </w:pPr>
            <w:r w:rsidRPr="0062027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6DEE234B"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63CCDA2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4D9BED8"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07B328B"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14EE2A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A5ADB25" w14:textId="77777777" w:rsidR="0062027B" w:rsidRPr="0062027B" w:rsidRDefault="0062027B" w:rsidP="0062027B">
            <w:pPr>
              <w:jc w:val="center"/>
              <w:rPr>
                <w:sz w:val="16"/>
                <w:szCs w:val="16"/>
              </w:rPr>
            </w:pPr>
            <w:r w:rsidRPr="0062027B">
              <w:rPr>
                <w:sz w:val="16"/>
                <w:szCs w:val="16"/>
              </w:rPr>
              <w:t>3 898,93</w:t>
            </w:r>
          </w:p>
        </w:tc>
        <w:tc>
          <w:tcPr>
            <w:tcW w:w="1146" w:type="dxa"/>
            <w:tcBorders>
              <w:top w:val="nil"/>
              <w:left w:val="nil"/>
              <w:bottom w:val="single" w:sz="4" w:space="0" w:color="auto"/>
              <w:right w:val="single" w:sz="4" w:space="0" w:color="auto"/>
            </w:tcBorders>
            <w:shd w:val="clear" w:color="000000" w:fill="FFFFFF"/>
            <w:noWrap/>
            <w:vAlign w:val="bottom"/>
            <w:hideMark/>
          </w:tcPr>
          <w:p w14:paraId="5A95DB2E" w14:textId="77777777" w:rsidR="0062027B" w:rsidRPr="0062027B" w:rsidRDefault="0062027B" w:rsidP="0062027B">
            <w:pPr>
              <w:jc w:val="center"/>
              <w:rPr>
                <w:sz w:val="16"/>
                <w:szCs w:val="16"/>
              </w:rPr>
            </w:pPr>
            <w:r w:rsidRPr="0062027B">
              <w:rPr>
                <w:sz w:val="16"/>
                <w:szCs w:val="16"/>
              </w:rPr>
              <w:t>3 784,08</w:t>
            </w:r>
          </w:p>
        </w:tc>
        <w:tc>
          <w:tcPr>
            <w:tcW w:w="1240" w:type="dxa"/>
            <w:tcBorders>
              <w:top w:val="nil"/>
              <w:left w:val="nil"/>
              <w:bottom w:val="single" w:sz="4" w:space="0" w:color="auto"/>
              <w:right w:val="single" w:sz="4" w:space="0" w:color="auto"/>
            </w:tcBorders>
            <w:shd w:val="clear" w:color="000000" w:fill="FFFFFF"/>
            <w:noWrap/>
            <w:vAlign w:val="bottom"/>
            <w:hideMark/>
          </w:tcPr>
          <w:p w14:paraId="42064B27" w14:textId="77777777" w:rsidR="0062027B" w:rsidRPr="0062027B" w:rsidRDefault="0062027B" w:rsidP="0062027B">
            <w:pPr>
              <w:jc w:val="center"/>
              <w:rPr>
                <w:sz w:val="16"/>
                <w:szCs w:val="16"/>
              </w:rPr>
            </w:pPr>
            <w:r w:rsidRPr="0062027B">
              <w:rPr>
                <w:sz w:val="16"/>
                <w:szCs w:val="16"/>
              </w:rPr>
              <w:t>3 793,84</w:t>
            </w:r>
          </w:p>
        </w:tc>
      </w:tr>
      <w:tr w:rsidR="0062027B" w:rsidRPr="0062027B" w14:paraId="4BA9899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86E4D15"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2A8FE0DE"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6CB26E0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432EF89"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11C263A"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FF32F2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F659C5B" w14:textId="77777777" w:rsidR="0062027B" w:rsidRPr="0062027B" w:rsidRDefault="0062027B" w:rsidP="0062027B">
            <w:pPr>
              <w:jc w:val="center"/>
              <w:rPr>
                <w:sz w:val="16"/>
                <w:szCs w:val="16"/>
              </w:rPr>
            </w:pPr>
            <w:r w:rsidRPr="0062027B">
              <w:rPr>
                <w:sz w:val="16"/>
                <w:szCs w:val="16"/>
              </w:rPr>
              <w:t>3 898,93</w:t>
            </w:r>
          </w:p>
        </w:tc>
        <w:tc>
          <w:tcPr>
            <w:tcW w:w="1146" w:type="dxa"/>
            <w:tcBorders>
              <w:top w:val="nil"/>
              <w:left w:val="nil"/>
              <w:bottom w:val="single" w:sz="4" w:space="0" w:color="auto"/>
              <w:right w:val="single" w:sz="4" w:space="0" w:color="auto"/>
            </w:tcBorders>
            <w:shd w:val="clear" w:color="000000" w:fill="FFFFFF"/>
            <w:noWrap/>
            <w:vAlign w:val="bottom"/>
            <w:hideMark/>
          </w:tcPr>
          <w:p w14:paraId="182C0738" w14:textId="77777777" w:rsidR="0062027B" w:rsidRPr="0062027B" w:rsidRDefault="0062027B" w:rsidP="0062027B">
            <w:pPr>
              <w:jc w:val="center"/>
              <w:rPr>
                <w:sz w:val="16"/>
                <w:szCs w:val="16"/>
              </w:rPr>
            </w:pPr>
            <w:r w:rsidRPr="0062027B">
              <w:rPr>
                <w:sz w:val="16"/>
                <w:szCs w:val="16"/>
              </w:rPr>
              <w:t>3 784,08</w:t>
            </w:r>
          </w:p>
        </w:tc>
        <w:tc>
          <w:tcPr>
            <w:tcW w:w="1240" w:type="dxa"/>
            <w:tcBorders>
              <w:top w:val="nil"/>
              <w:left w:val="nil"/>
              <w:bottom w:val="single" w:sz="4" w:space="0" w:color="auto"/>
              <w:right w:val="single" w:sz="4" w:space="0" w:color="auto"/>
            </w:tcBorders>
            <w:shd w:val="clear" w:color="000000" w:fill="FFFFFF"/>
            <w:noWrap/>
            <w:vAlign w:val="bottom"/>
            <w:hideMark/>
          </w:tcPr>
          <w:p w14:paraId="6C1DBB5B" w14:textId="77777777" w:rsidR="0062027B" w:rsidRPr="0062027B" w:rsidRDefault="0062027B" w:rsidP="0062027B">
            <w:pPr>
              <w:jc w:val="center"/>
              <w:rPr>
                <w:sz w:val="16"/>
                <w:szCs w:val="16"/>
              </w:rPr>
            </w:pPr>
            <w:r w:rsidRPr="0062027B">
              <w:rPr>
                <w:sz w:val="16"/>
                <w:szCs w:val="16"/>
              </w:rPr>
              <w:t>3 793,84</w:t>
            </w:r>
          </w:p>
        </w:tc>
      </w:tr>
      <w:tr w:rsidR="0062027B" w:rsidRPr="0062027B" w14:paraId="4ADDA53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210E4FD"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1D2D840C"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762F746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592A962"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678CD2C"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363F02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C008925" w14:textId="77777777" w:rsidR="0062027B" w:rsidRPr="0062027B" w:rsidRDefault="0062027B" w:rsidP="0062027B">
            <w:pPr>
              <w:jc w:val="center"/>
              <w:rPr>
                <w:sz w:val="16"/>
                <w:szCs w:val="16"/>
              </w:rPr>
            </w:pPr>
            <w:r w:rsidRPr="0062027B">
              <w:rPr>
                <w:sz w:val="16"/>
                <w:szCs w:val="16"/>
              </w:rPr>
              <w:t>3 898,93</w:t>
            </w:r>
          </w:p>
        </w:tc>
        <w:tc>
          <w:tcPr>
            <w:tcW w:w="1146" w:type="dxa"/>
            <w:tcBorders>
              <w:top w:val="nil"/>
              <w:left w:val="nil"/>
              <w:bottom w:val="single" w:sz="4" w:space="0" w:color="auto"/>
              <w:right w:val="single" w:sz="4" w:space="0" w:color="auto"/>
            </w:tcBorders>
            <w:shd w:val="clear" w:color="000000" w:fill="FFFFFF"/>
            <w:noWrap/>
            <w:vAlign w:val="bottom"/>
            <w:hideMark/>
          </w:tcPr>
          <w:p w14:paraId="7B9A11C7" w14:textId="77777777" w:rsidR="0062027B" w:rsidRPr="0062027B" w:rsidRDefault="0062027B" w:rsidP="0062027B">
            <w:pPr>
              <w:jc w:val="center"/>
              <w:rPr>
                <w:sz w:val="16"/>
                <w:szCs w:val="16"/>
              </w:rPr>
            </w:pPr>
            <w:r w:rsidRPr="0062027B">
              <w:rPr>
                <w:sz w:val="16"/>
                <w:szCs w:val="16"/>
              </w:rPr>
              <w:t>3 784,08</w:t>
            </w:r>
          </w:p>
        </w:tc>
        <w:tc>
          <w:tcPr>
            <w:tcW w:w="1240" w:type="dxa"/>
            <w:tcBorders>
              <w:top w:val="nil"/>
              <w:left w:val="nil"/>
              <w:bottom w:val="single" w:sz="4" w:space="0" w:color="auto"/>
              <w:right w:val="single" w:sz="4" w:space="0" w:color="auto"/>
            </w:tcBorders>
            <w:shd w:val="clear" w:color="000000" w:fill="FFFFFF"/>
            <w:noWrap/>
            <w:vAlign w:val="bottom"/>
            <w:hideMark/>
          </w:tcPr>
          <w:p w14:paraId="60A8E81E" w14:textId="77777777" w:rsidR="0062027B" w:rsidRPr="0062027B" w:rsidRDefault="0062027B" w:rsidP="0062027B">
            <w:pPr>
              <w:jc w:val="center"/>
              <w:rPr>
                <w:sz w:val="16"/>
                <w:szCs w:val="16"/>
              </w:rPr>
            </w:pPr>
            <w:r w:rsidRPr="0062027B">
              <w:rPr>
                <w:sz w:val="16"/>
                <w:szCs w:val="16"/>
              </w:rPr>
              <w:t>3 793,84</w:t>
            </w:r>
          </w:p>
        </w:tc>
      </w:tr>
      <w:tr w:rsidR="0062027B" w:rsidRPr="0062027B" w14:paraId="2C5E7BE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418BC93"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4071BB6"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0FBED37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6C30E2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4023E5E"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051F53F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DE5374C" w14:textId="77777777" w:rsidR="0062027B" w:rsidRPr="0062027B" w:rsidRDefault="0062027B" w:rsidP="0062027B">
            <w:pPr>
              <w:jc w:val="center"/>
              <w:rPr>
                <w:sz w:val="16"/>
                <w:szCs w:val="16"/>
              </w:rPr>
            </w:pPr>
            <w:r w:rsidRPr="0062027B">
              <w:rPr>
                <w:sz w:val="16"/>
                <w:szCs w:val="16"/>
              </w:rPr>
              <w:t>596,56</w:t>
            </w:r>
          </w:p>
        </w:tc>
        <w:tc>
          <w:tcPr>
            <w:tcW w:w="1146" w:type="dxa"/>
            <w:tcBorders>
              <w:top w:val="nil"/>
              <w:left w:val="nil"/>
              <w:bottom w:val="single" w:sz="4" w:space="0" w:color="auto"/>
              <w:right w:val="single" w:sz="4" w:space="0" w:color="auto"/>
            </w:tcBorders>
            <w:shd w:val="clear" w:color="000000" w:fill="FFFFFF"/>
            <w:noWrap/>
            <w:vAlign w:val="bottom"/>
            <w:hideMark/>
          </w:tcPr>
          <w:p w14:paraId="7D872F27" w14:textId="77777777" w:rsidR="0062027B" w:rsidRPr="0062027B" w:rsidRDefault="0062027B" w:rsidP="0062027B">
            <w:pPr>
              <w:jc w:val="center"/>
              <w:rPr>
                <w:sz w:val="16"/>
                <w:szCs w:val="16"/>
              </w:rPr>
            </w:pPr>
            <w:r w:rsidRPr="0062027B">
              <w:rPr>
                <w:sz w:val="16"/>
                <w:szCs w:val="16"/>
              </w:rPr>
              <w:t>570,95</w:t>
            </w:r>
          </w:p>
        </w:tc>
        <w:tc>
          <w:tcPr>
            <w:tcW w:w="1240" w:type="dxa"/>
            <w:tcBorders>
              <w:top w:val="nil"/>
              <w:left w:val="nil"/>
              <w:bottom w:val="single" w:sz="4" w:space="0" w:color="auto"/>
              <w:right w:val="single" w:sz="4" w:space="0" w:color="auto"/>
            </w:tcBorders>
            <w:shd w:val="clear" w:color="000000" w:fill="FFFFFF"/>
            <w:noWrap/>
            <w:vAlign w:val="bottom"/>
            <w:hideMark/>
          </w:tcPr>
          <w:p w14:paraId="4628F57C" w14:textId="77777777" w:rsidR="0062027B" w:rsidRPr="0062027B" w:rsidRDefault="0062027B" w:rsidP="0062027B">
            <w:pPr>
              <w:jc w:val="center"/>
              <w:rPr>
                <w:sz w:val="16"/>
                <w:szCs w:val="16"/>
              </w:rPr>
            </w:pPr>
            <w:r w:rsidRPr="0062027B">
              <w:rPr>
                <w:sz w:val="16"/>
                <w:szCs w:val="16"/>
              </w:rPr>
              <w:t>580,71</w:t>
            </w:r>
          </w:p>
        </w:tc>
      </w:tr>
      <w:tr w:rsidR="0062027B" w:rsidRPr="0062027B" w14:paraId="677348E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FC31472"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39F42B9C"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6739E37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2D89710"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A280F30"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2DDB7E21"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8827BB9" w14:textId="77777777" w:rsidR="0062027B" w:rsidRPr="0062027B" w:rsidRDefault="0062027B" w:rsidP="0062027B">
            <w:pPr>
              <w:jc w:val="center"/>
              <w:rPr>
                <w:sz w:val="16"/>
                <w:szCs w:val="16"/>
              </w:rPr>
            </w:pPr>
            <w:r w:rsidRPr="0062027B">
              <w:rPr>
                <w:sz w:val="16"/>
                <w:szCs w:val="16"/>
              </w:rPr>
              <w:t>77,56</w:t>
            </w:r>
          </w:p>
        </w:tc>
        <w:tc>
          <w:tcPr>
            <w:tcW w:w="1146" w:type="dxa"/>
            <w:tcBorders>
              <w:top w:val="nil"/>
              <w:left w:val="nil"/>
              <w:bottom w:val="single" w:sz="4" w:space="0" w:color="auto"/>
              <w:right w:val="single" w:sz="4" w:space="0" w:color="auto"/>
            </w:tcBorders>
            <w:shd w:val="clear" w:color="000000" w:fill="FFFFFF"/>
            <w:noWrap/>
            <w:vAlign w:val="bottom"/>
            <w:hideMark/>
          </w:tcPr>
          <w:p w14:paraId="20D149D7" w14:textId="77777777" w:rsidR="0062027B" w:rsidRPr="0062027B" w:rsidRDefault="0062027B" w:rsidP="0062027B">
            <w:pPr>
              <w:jc w:val="center"/>
              <w:rPr>
                <w:sz w:val="16"/>
                <w:szCs w:val="16"/>
              </w:rPr>
            </w:pPr>
            <w:r w:rsidRPr="0062027B">
              <w:rPr>
                <w:sz w:val="16"/>
                <w:szCs w:val="16"/>
              </w:rPr>
              <w:t>77,56</w:t>
            </w:r>
          </w:p>
        </w:tc>
        <w:tc>
          <w:tcPr>
            <w:tcW w:w="1240" w:type="dxa"/>
            <w:tcBorders>
              <w:top w:val="nil"/>
              <w:left w:val="nil"/>
              <w:bottom w:val="single" w:sz="4" w:space="0" w:color="auto"/>
              <w:right w:val="single" w:sz="4" w:space="0" w:color="auto"/>
            </w:tcBorders>
            <w:shd w:val="clear" w:color="000000" w:fill="FFFFFF"/>
            <w:noWrap/>
            <w:vAlign w:val="bottom"/>
            <w:hideMark/>
          </w:tcPr>
          <w:p w14:paraId="180A8A96" w14:textId="77777777" w:rsidR="0062027B" w:rsidRPr="0062027B" w:rsidRDefault="0062027B" w:rsidP="0062027B">
            <w:pPr>
              <w:jc w:val="center"/>
              <w:rPr>
                <w:sz w:val="16"/>
                <w:szCs w:val="16"/>
              </w:rPr>
            </w:pPr>
            <w:r w:rsidRPr="0062027B">
              <w:rPr>
                <w:sz w:val="16"/>
                <w:szCs w:val="16"/>
              </w:rPr>
              <w:t>77,56</w:t>
            </w:r>
          </w:p>
        </w:tc>
      </w:tr>
      <w:tr w:rsidR="0062027B" w:rsidRPr="0062027B" w14:paraId="7AC9A4C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CC17AE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5958CDF"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454A186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6964B7B"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EDA8C65"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7148C8F1"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051C5FB" w14:textId="77777777" w:rsidR="0062027B" w:rsidRPr="0062027B" w:rsidRDefault="0062027B" w:rsidP="0062027B">
            <w:pPr>
              <w:jc w:val="center"/>
              <w:rPr>
                <w:sz w:val="16"/>
                <w:szCs w:val="16"/>
              </w:rPr>
            </w:pPr>
            <w:r w:rsidRPr="0062027B">
              <w:rPr>
                <w:sz w:val="16"/>
                <w:szCs w:val="16"/>
              </w:rPr>
              <w:t>514,00</w:t>
            </w:r>
          </w:p>
        </w:tc>
        <w:tc>
          <w:tcPr>
            <w:tcW w:w="1146" w:type="dxa"/>
            <w:tcBorders>
              <w:top w:val="nil"/>
              <w:left w:val="nil"/>
              <w:bottom w:val="single" w:sz="4" w:space="0" w:color="auto"/>
              <w:right w:val="single" w:sz="4" w:space="0" w:color="auto"/>
            </w:tcBorders>
            <w:shd w:val="clear" w:color="000000" w:fill="FFFFFF"/>
            <w:noWrap/>
            <w:vAlign w:val="bottom"/>
            <w:hideMark/>
          </w:tcPr>
          <w:p w14:paraId="2C24EE8C" w14:textId="77777777" w:rsidR="0062027B" w:rsidRPr="0062027B" w:rsidRDefault="0062027B" w:rsidP="0062027B">
            <w:pPr>
              <w:jc w:val="center"/>
              <w:rPr>
                <w:sz w:val="16"/>
                <w:szCs w:val="16"/>
              </w:rPr>
            </w:pPr>
            <w:r w:rsidRPr="0062027B">
              <w:rPr>
                <w:sz w:val="16"/>
                <w:szCs w:val="16"/>
              </w:rPr>
              <w:t>488,39</w:t>
            </w:r>
          </w:p>
        </w:tc>
        <w:tc>
          <w:tcPr>
            <w:tcW w:w="1240" w:type="dxa"/>
            <w:tcBorders>
              <w:top w:val="nil"/>
              <w:left w:val="nil"/>
              <w:bottom w:val="single" w:sz="4" w:space="0" w:color="auto"/>
              <w:right w:val="single" w:sz="4" w:space="0" w:color="auto"/>
            </w:tcBorders>
            <w:shd w:val="clear" w:color="000000" w:fill="FFFFFF"/>
            <w:noWrap/>
            <w:vAlign w:val="bottom"/>
            <w:hideMark/>
          </w:tcPr>
          <w:p w14:paraId="1FE04BD3" w14:textId="77777777" w:rsidR="0062027B" w:rsidRPr="0062027B" w:rsidRDefault="0062027B" w:rsidP="0062027B">
            <w:pPr>
              <w:jc w:val="center"/>
              <w:rPr>
                <w:sz w:val="16"/>
                <w:szCs w:val="16"/>
              </w:rPr>
            </w:pPr>
            <w:r w:rsidRPr="0062027B">
              <w:rPr>
                <w:sz w:val="16"/>
                <w:szCs w:val="16"/>
              </w:rPr>
              <w:t>498,15</w:t>
            </w:r>
          </w:p>
        </w:tc>
      </w:tr>
      <w:tr w:rsidR="0062027B" w:rsidRPr="0062027B" w14:paraId="6F373BF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4C28EC7"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56EC3C23"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3FCBEE5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D847C52"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EA2060B"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18CEACF0"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4BCD3DF7"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1BCF1136"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71D40E58" w14:textId="77777777" w:rsidR="0062027B" w:rsidRPr="0062027B" w:rsidRDefault="0062027B" w:rsidP="0062027B">
            <w:pPr>
              <w:jc w:val="center"/>
              <w:rPr>
                <w:sz w:val="16"/>
                <w:szCs w:val="16"/>
              </w:rPr>
            </w:pPr>
            <w:r w:rsidRPr="0062027B">
              <w:rPr>
                <w:sz w:val="16"/>
                <w:szCs w:val="16"/>
              </w:rPr>
              <w:t>5,00</w:t>
            </w:r>
          </w:p>
        </w:tc>
      </w:tr>
      <w:tr w:rsidR="0062027B" w:rsidRPr="0062027B" w14:paraId="78FC405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504E952" w14:textId="77777777" w:rsidR="0062027B" w:rsidRPr="0062027B" w:rsidRDefault="0062027B" w:rsidP="0062027B">
            <w:pPr>
              <w:rPr>
                <w:sz w:val="16"/>
                <w:szCs w:val="16"/>
              </w:rPr>
            </w:pPr>
            <w:r w:rsidRPr="0062027B">
              <w:rPr>
                <w:sz w:val="16"/>
                <w:szCs w:val="16"/>
              </w:rPr>
              <w:lastRenderedPageBreak/>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1877C03D"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4516A8A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1509C88"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C91D809"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6219A7C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D47A88A" w14:textId="77777777" w:rsidR="0062027B" w:rsidRPr="0062027B" w:rsidRDefault="0062027B" w:rsidP="0062027B">
            <w:pPr>
              <w:jc w:val="center"/>
              <w:rPr>
                <w:sz w:val="16"/>
                <w:szCs w:val="16"/>
              </w:rPr>
            </w:pPr>
            <w:r w:rsidRPr="0062027B">
              <w:rPr>
                <w:sz w:val="16"/>
                <w:szCs w:val="16"/>
              </w:rPr>
              <w:t>3 241,45</w:t>
            </w:r>
          </w:p>
        </w:tc>
        <w:tc>
          <w:tcPr>
            <w:tcW w:w="1146" w:type="dxa"/>
            <w:tcBorders>
              <w:top w:val="nil"/>
              <w:left w:val="nil"/>
              <w:bottom w:val="single" w:sz="4" w:space="0" w:color="auto"/>
              <w:right w:val="single" w:sz="4" w:space="0" w:color="auto"/>
            </w:tcBorders>
            <w:shd w:val="clear" w:color="000000" w:fill="FFFFFF"/>
            <w:noWrap/>
            <w:vAlign w:val="bottom"/>
            <w:hideMark/>
          </w:tcPr>
          <w:p w14:paraId="11195EAC" w14:textId="77777777" w:rsidR="0062027B" w:rsidRPr="0062027B" w:rsidRDefault="0062027B" w:rsidP="0062027B">
            <w:pPr>
              <w:jc w:val="center"/>
              <w:rPr>
                <w:sz w:val="16"/>
                <w:szCs w:val="16"/>
              </w:rPr>
            </w:pPr>
            <w:r w:rsidRPr="0062027B">
              <w:rPr>
                <w:sz w:val="16"/>
                <w:szCs w:val="16"/>
              </w:rPr>
              <w:t>3 213,13</w:t>
            </w:r>
          </w:p>
        </w:tc>
        <w:tc>
          <w:tcPr>
            <w:tcW w:w="1240" w:type="dxa"/>
            <w:tcBorders>
              <w:top w:val="nil"/>
              <w:left w:val="nil"/>
              <w:bottom w:val="single" w:sz="4" w:space="0" w:color="auto"/>
              <w:right w:val="single" w:sz="4" w:space="0" w:color="auto"/>
            </w:tcBorders>
            <w:shd w:val="clear" w:color="000000" w:fill="FFFFFF"/>
            <w:noWrap/>
            <w:vAlign w:val="bottom"/>
            <w:hideMark/>
          </w:tcPr>
          <w:p w14:paraId="1551AA3A" w14:textId="77777777" w:rsidR="0062027B" w:rsidRPr="0062027B" w:rsidRDefault="0062027B" w:rsidP="0062027B">
            <w:pPr>
              <w:jc w:val="center"/>
              <w:rPr>
                <w:sz w:val="16"/>
                <w:szCs w:val="16"/>
              </w:rPr>
            </w:pPr>
            <w:r w:rsidRPr="0062027B">
              <w:rPr>
                <w:sz w:val="16"/>
                <w:szCs w:val="16"/>
              </w:rPr>
              <w:t>3 213,13</w:t>
            </w:r>
          </w:p>
        </w:tc>
      </w:tr>
      <w:tr w:rsidR="0062027B" w:rsidRPr="0062027B" w14:paraId="4175C48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03C6E0C"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29567756"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752CE1D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5E06419"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C6CE415"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1876BAAB"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1DE3FF13" w14:textId="77777777" w:rsidR="0062027B" w:rsidRPr="0062027B" w:rsidRDefault="0062027B" w:rsidP="0062027B">
            <w:pPr>
              <w:jc w:val="center"/>
              <w:rPr>
                <w:sz w:val="16"/>
                <w:szCs w:val="16"/>
              </w:rPr>
            </w:pPr>
            <w:r w:rsidRPr="0062027B">
              <w:rPr>
                <w:sz w:val="16"/>
                <w:szCs w:val="16"/>
              </w:rPr>
              <w:t>3 241,45</w:t>
            </w:r>
          </w:p>
        </w:tc>
        <w:tc>
          <w:tcPr>
            <w:tcW w:w="1146" w:type="dxa"/>
            <w:tcBorders>
              <w:top w:val="nil"/>
              <w:left w:val="nil"/>
              <w:bottom w:val="single" w:sz="4" w:space="0" w:color="auto"/>
              <w:right w:val="single" w:sz="4" w:space="0" w:color="auto"/>
            </w:tcBorders>
            <w:shd w:val="clear" w:color="000000" w:fill="FFFFFF"/>
            <w:noWrap/>
            <w:vAlign w:val="bottom"/>
            <w:hideMark/>
          </w:tcPr>
          <w:p w14:paraId="4EBD4448" w14:textId="77777777" w:rsidR="0062027B" w:rsidRPr="0062027B" w:rsidRDefault="0062027B" w:rsidP="0062027B">
            <w:pPr>
              <w:jc w:val="center"/>
              <w:rPr>
                <w:sz w:val="16"/>
                <w:szCs w:val="16"/>
              </w:rPr>
            </w:pPr>
            <w:r w:rsidRPr="0062027B">
              <w:rPr>
                <w:sz w:val="16"/>
                <w:szCs w:val="16"/>
              </w:rPr>
              <w:t>3 213,13</w:t>
            </w:r>
          </w:p>
        </w:tc>
        <w:tc>
          <w:tcPr>
            <w:tcW w:w="1240" w:type="dxa"/>
            <w:tcBorders>
              <w:top w:val="nil"/>
              <w:left w:val="nil"/>
              <w:bottom w:val="single" w:sz="4" w:space="0" w:color="auto"/>
              <w:right w:val="single" w:sz="4" w:space="0" w:color="auto"/>
            </w:tcBorders>
            <w:shd w:val="clear" w:color="000000" w:fill="FFFFFF"/>
            <w:noWrap/>
            <w:vAlign w:val="bottom"/>
            <w:hideMark/>
          </w:tcPr>
          <w:p w14:paraId="4DF169D4" w14:textId="77777777" w:rsidR="0062027B" w:rsidRPr="0062027B" w:rsidRDefault="0062027B" w:rsidP="0062027B">
            <w:pPr>
              <w:jc w:val="center"/>
              <w:rPr>
                <w:sz w:val="16"/>
                <w:szCs w:val="16"/>
              </w:rPr>
            </w:pPr>
            <w:r w:rsidRPr="0062027B">
              <w:rPr>
                <w:sz w:val="16"/>
                <w:szCs w:val="16"/>
              </w:rPr>
              <w:t>3 213,13</w:t>
            </w:r>
          </w:p>
        </w:tc>
      </w:tr>
      <w:tr w:rsidR="0062027B" w:rsidRPr="0062027B" w14:paraId="7A2AA4D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E015911" w14:textId="77777777" w:rsidR="0062027B" w:rsidRPr="0062027B" w:rsidRDefault="0062027B" w:rsidP="0062027B">
            <w:pPr>
              <w:rPr>
                <w:sz w:val="16"/>
                <w:szCs w:val="16"/>
              </w:rPr>
            </w:pPr>
            <w:r w:rsidRPr="0062027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74C2BBD6"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6DACF8B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FCDE3E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8AC54DB"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464023C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5A9A1C6" w14:textId="77777777" w:rsidR="0062027B" w:rsidRPr="0062027B" w:rsidRDefault="0062027B" w:rsidP="0062027B">
            <w:pPr>
              <w:jc w:val="center"/>
              <w:rPr>
                <w:sz w:val="16"/>
                <w:szCs w:val="16"/>
              </w:rPr>
            </w:pPr>
            <w:r w:rsidRPr="0062027B">
              <w:rPr>
                <w:sz w:val="16"/>
                <w:szCs w:val="16"/>
              </w:rPr>
              <w:t>60,92</w:t>
            </w:r>
          </w:p>
        </w:tc>
        <w:tc>
          <w:tcPr>
            <w:tcW w:w="1146" w:type="dxa"/>
            <w:tcBorders>
              <w:top w:val="nil"/>
              <w:left w:val="nil"/>
              <w:bottom w:val="single" w:sz="4" w:space="0" w:color="auto"/>
              <w:right w:val="single" w:sz="4" w:space="0" w:color="auto"/>
            </w:tcBorders>
            <w:shd w:val="clear" w:color="000000" w:fill="FFFFFF"/>
            <w:noWrap/>
            <w:vAlign w:val="bottom"/>
            <w:hideMark/>
          </w:tcPr>
          <w:p w14:paraId="77AFF4E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453492A" w14:textId="77777777" w:rsidR="0062027B" w:rsidRPr="0062027B" w:rsidRDefault="0062027B" w:rsidP="0062027B">
            <w:pPr>
              <w:jc w:val="center"/>
              <w:rPr>
                <w:sz w:val="16"/>
                <w:szCs w:val="16"/>
              </w:rPr>
            </w:pPr>
            <w:r w:rsidRPr="0062027B">
              <w:rPr>
                <w:sz w:val="16"/>
                <w:szCs w:val="16"/>
              </w:rPr>
              <w:t>0,00</w:t>
            </w:r>
          </w:p>
        </w:tc>
      </w:tr>
      <w:tr w:rsidR="0062027B" w:rsidRPr="0062027B" w14:paraId="16DC442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1031BCE"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7F4E9B27"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05A327E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F3E586D"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5D33E70"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440F3DA8"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17BD3053" w14:textId="77777777" w:rsidR="0062027B" w:rsidRPr="0062027B" w:rsidRDefault="0062027B" w:rsidP="0062027B">
            <w:pPr>
              <w:jc w:val="center"/>
              <w:rPr>
                <w:sz w:val="16"/>
                <w:szCs w:val="16"/>
              </w:rPr>
            </w:pPr>
            <w:r w:rsidRPr="0062027B">
              <w:rPr>
                <w:sz w:val="16"/>
                <w:szCs w:val="16"/>
              </w:rPr>
              <w:t>60,92</w:t>
            </w:r>
          </w:p>
        </w:tc>
        <w:tc>
          <w:tcPr>
            <w:tcW w:w="1146" w:type="dxa"/>
            <w:tcBorders>
              <w:top w:val="nil"/>
              <w:left w:val="nil"/>
              <w:bottom w:val="single" w:sz="4" w:space="0" w:color="auto"/>
              <w:right w:val="single" w:sz="4" w:space="0" w:color="auto"/>
            </w:tcBorders>
            <w:shd w:val="clear" w:color="000000" w:fill="FFFFFF"/>
            <w:noWrap/>
            <w:vAlign w:val="bottom"/>
            <w:hideMark/>
          </w:tcPr>
          <w:p w14:paraId="4FF38EE8"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DBE414F" w14:textId="77777777" w:rsidR="0062027B" w:rsidRPr="0062027B" w:rsidRDefault="0062027B" w:rsidP="0062027B">
            <w:pPr>
              <w:jc w:val="center"/>
              <w:rPr>
                <w:sz w:val="16"/>
                <w:szCs w:val="16"/>
              </w:rPr>
            </w:pPr>
            <w:r w:rsidRPr="0062027B">
              <w:rPr>
                <w:sz w:val="16"/>
                <w:szCs w:val="16"/>
              </w:rPr>
              <w:t>0,00</w:t>
            </w:r>
          </w:p>
        </w:tc>
      </w:tr>
      <w:tr w:rsidR="0062027B" w:rsidRPr="0062027B" w14:paraId="667C607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B3028F9"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21A09BE5"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298965F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718F93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41E6A75"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DE6E76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E48B056"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75A1C37B"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59D549C8" w14:textId="77777777" w:rsidR="0062027B" w:rsidRPr="0062027B" w:rsidRDefault="0062027B" w:rsidP="0062027B">
            <w:pPr>
              <w:jc w:val="center"/>
              <w:rPr>
                <w:sz w:val="16"/>
                <w:szCs w:val="16"/>
              </w:rPr>
            </w:pPr>
            <w:r w:rsidRPr="0062027B">
              <w:rPr>
                <w:sz w:val="16"/>
                <w:szCs w:val="16"/>
              </w:rPr>
              <w:t>10,00</w:t>
            </w:r>
          </w:p>
        </w:tc>
      </w:tr>
      <w:tr w:rsidR="0062027B" w:rsidRPr="0062027B" w14:paraId="092A73A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C8E654A"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0DD0A579"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1868C16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5D0CAAA"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5FB965A"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FC3D63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6FC9A98"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03C3AB0A"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04854EBE" w14:textId="77777777" w:rsidR="0062027B" w:rsidRPr="0062027B" w:rsidRDefault="0062027B" w:rsidP="0062027B">
            <w:pPr>
              <w:jc w:val="center"/>
              <w:rPr>
                <w:sz w:val="16"/>
                <w:szCs w:val="16"/>
              </w:rPr>
            </w:pPr>
            <w:r w:rsidRPr="0062027B">
              <w:rPr>
                <w:sz w:val="16"/>
                <w:szCs w:val="16"/>
              </w:rPr>
              <w:t>10,00</w:t>
            </w:r>
          </w:p>
        </w:tc>
      </w:tr>
      <w:tr w:rsidR="0062027B" w:rsidRPr="0062027B" w14:paraId="1967DA4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CA413C7" w14:textId="77777777" w:rsidR="0062027B" w:rsidRPr="0062027B" w:rsidRDefault="0062027B" w:rsidP="0062027B">
            <w:pPr>
              <w:rPr>
                <w:sz w:val="16"/>
                <w:szCs w:val="16"/>
              </w:rPr>
            </w:pPr>
            <w:r w:rsidRPr="0062027B">
              <w:rPr>
                <w:sz w:val="16"/>
                <w:szCs w:val="16"/>
              </w:rPr>
              <w:t>Непрограммные расходы связанные с общегосударственным управлением непрограммных направлений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7D979D05"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3C6FBFF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623C64A"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57AC5C5" w14:textId="77777777" w:rsidR="0062027B" w:rsidRPr="0062027B" w:rsidRDefault="0062027B" w:rsidP="0062027B">
            <w:pPr>
              <w:jc w:val="center"/>
              <w:rPr>
                <w:sz w:val="16"/>
                <w:szCs w:val="16"/>
              </w:rPr>
            </w:pPr>
            <w:r w:rsidRPr="0062027B">
              <w:rPr>
                <w:sz w:val="16"/>
                <w:szCs w:val="16"/>
              </w:rPr>
              <w:t>5060000000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201FBF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12B4389"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23CAC9B2"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35A86CEF" w14:textId="77777777" w:rsidR="0062027B" w:rsidRPr="0062027B" w:rsidRDefault="0062027B" w:rsidP="0062027B">
            <w:pPr>
              <w:jc w:val="center"/>
              <w:rPr>
                <w:sz w:val="16"/>
                <w:szCs w:val="16"/>
              </w:rPr>
            </w:pPr>
            <w:r w:rsidRPr="0062027B">
              <w:rPr>
                <w:sz w:val="16"/>
                <w:szCs w:val="16"/>
              </w:rPr>
              <w:t>10,00</w:t>
            </w:r>
          </w:p>
        </w:tc>
      </w:tr>
      <w:tr w:rsidR="0062027B" w:rsidRPr="0062027B" w14:paraId="2BC0AB9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02E8EC5" w14:textId="77777777" w:rsidR="0062027B" w:rsidRPr="0062027B" w:rsidRDefault="0062027B" w:rsidP="0062027B">
            <w:pPr>
              <w:rPr>
                <w:sz w:val="16"/>
                <w:szCs w:val="16"/>
              </w:rPr>
            </w:pPr>
            <w:r w:rsidRPr="0062027B">
              <w:rPr>
                <w:sz w:val="16"/>
                <w:szCs w:val="16"/>
              </w:rPr>
              <w:t>Расходы за счет средств местного бюджета на выполнение других обязательств государства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5527EA64"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7757DB7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08B359B"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79438F9"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0C5A951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A16FA5D"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2E8F7530"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508F7D24" w14:textId="77777777" w:rsidR="0062027B" w:rsidRPr="0062027B" w:rsidRDefault="0062027B" w:rsidP="0062027B">
            <w:pPr>
              <w:jc w:val="center"/>
              <w:rPr>
                <w:sz w:val="16"/>
                <w:szCs w:val="16"/>
              </w:rPr>
            </w:pPr>
            <w:r w:rsidRPr="0062027B">
              <w:rPr>
                <w:sz w:val="16"/>
                <w:szCs w:val="16"/>
              </w:rPr>
              <w:t>10,00</w:t>
            </w:r>
          </w:p>
        </w:tc>
      </w:tr>
      <w:tr w:rsidR="0062027B" w:rsidRPr="0062027B" w14:paraId="100F5FE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9838DB5"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6E02807"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406C752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BD62BA3"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254CBFC"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0A2225C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B0F91EB"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7F5DBA4D"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49C11A00" w14:textId="77777777" w:rsidR="0062027B" w:rsidRPr="0062027B" w:rsidRDefault="0062027B" w:rsidP="0062027B">
            <w:pPr>
              <w:jc w:val="center"/>
              <w:rPr>
                <w:sz w:val="16"/>
                <w:szCs w:val="16"/>
              </w:rPr>
            </w:pPr>
            <w:r w:rsidRPr="0062027B">
              <w:rPr>
                <w:sz w:val="16"/>
                <w:szCs w:val="16"/>
              </w:rPr>
              <w:t>10,00</w:t>
            </w:r>
          </w:p>
        </w:tc>
      </w:tr>
      <w:tr w:rsidR="0062027B" w:rsidRPr="0062027B" w14:paraId="3A4FA8A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8DFA61E" w14:textId="77777777" w:rsidR="0062027B" w:rsidRPr="0062027B" w:rsidRDefault="0062027B" w:rsidP="0062027B">
            <w:pPr>
              <w:rPr>
                <w:sz w:val="16"/>
                <w:szCs w:val="16"/>
              </w:rPr>
            </w:pPr>
            <w:r w:rsidRPr="0062027B">
              <w:rPr>
                <w:sz w:val="16"/>
                <w:szCs w:val="16"/>
              </w:rPr>
              <w:t>НАЦИОНАЛЬНАЯ ОБОРОНА</w:t>
            </w:r>
          </w:p>
        </w:tc>
        <w:tc>
          <w:tcPr>
            <w:tcW w:w="602" w:type="dxa"/>
            <w:tcBorders>
              <w:top w:val="nil"/>
              <w:left w:val="nil"/>
              <w:bottom w:val="single" w:sz="4" w:space="0" w:color="auto"/>
              <w:right w:val="single" w:sz="4" w:space="0" w:color="auto"/>
            </w:tcBorders>
            <w:shd w:val="clear" w:color="000000" w:fill="FFFFFF"/>
            <w:noWrap/>
            <w:vAlign w:val="bottom"/>
            <w:hideMark/>
          </w:tcPr>
          <w:p w14:paraId="76F4AE61"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23D2A525"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6316311D"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656719F9"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F5C49A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281C66F" w14:textId="77777777" w:rsidR="0062027B" w:rsidRPr="0062027B" w:rsidRDefault="0062027B" w:rsidP="0062027B">
            <w:pPr>
              <w:jc w:val="center"/>
              <w:rPr>
                <w:sz w:val="16"/>
                <w:szCs w:val="16"/>
              </w:rPr>
            </w:pPr>
            <w:r w:rsidRPr="0062027B">
              <w:rPr>
                <w:sz w:val="16"/>
                <w:szCs w:val="16"/>
              </w:rPr>
              <w:t>149,05</w:t>
            </w:r>
          </w:p>
        </w:tc>
        <w:tc>
          <w:tcPr>
            <w:tcW w:w="1146" w:type="dxa"/>
            <w:tcBorders>
              <w:top w:val="nil"/>
              <w:left w:val="nil"/>
              <w:bottom w:val="single" w:sz="4" w:space="0" w:color="auto"/>
              <w:right w:val="single" w:sz="4" w:space="0" w:color="auto"/>
            </w:tcBorders>
            <w:shd w:val="clear" w:color="000000" w:fill="FFFFFF"/>
            <w:noWrap/>
            <w:vAlign w:val="bottom"/>
            <w:hideMark/>
          </w:tcPr>
          <w:p w14:paraId="57A67075" w14:textId="77777777" w:rsidR="0062027B" w:rsidRPr="0062027B" w:rsidRDefault="0062027B" w:rsidP="0062027B">
            <w:pPr>
              <w:jc w:val="center"/>
              <w:rPr>
                <w:sz w:val="16"/>
                <w:szCs w:val="16"/>
              </w:rPr>
            </w:pPr>
            <w:r w:rsidRPr="0062027B">
              <w:rPr>
                <w:sz w:val="16"/>
                <w:szCs w:val="16"/>
              </w:rPr>
              <w:t>155,53</w:t>
            </w:r>
          </w:p>
        </w:tc>
        <w:tc>
          <w:tcPr>
            <w:tcW w:w="1240" w:type="dxa"/>
            <w:tcBorders>
              <w:top w:val="nil"/>
              <w:left w:val="nil"/>
              <w:bottom w:val="single" w:sz="4" w:space="0" w:color="auto"/>
              <w:right w:val="single" w:sz="4" w:space="0" w:color="auto"/>
            </w:tcBorders>
            <w:shd w:val="clear" w:color="000000" w:fill="FFFFFF"/>
            <w:noWrap/>
            <w:vAlign w:val="bottom"/>
            <w:hideMark/>
          </w:tcPr>
          <w:p w14:paraId="27351411" w14:textId="77777777" w:rsidR="0062027B" w:rsidRPr="0062027B" w:rsidRDefault="0062027B" w:rsidP="0062027B">
            <w:pPr>
              <w:jc w:val="center"/>
              <w:rPr>
                <w:sz w:val="16"/>
                <w:szCs w:val="16"/>
              </w:rPr>
            </w:pPr>
            <w:r w:rsidRPr="0062027B">
              <w:rPr>
                <w:sz w:val="16"/>
                <w:szCs w:val="16"/>
              </w:rPr>
              <w:t>160,82</w:t>
            </w:r>
          </w:p>
        </w:tc>
      </w:tr>
      <w:tr w:rsidR="0062027B" w:rsidRPr="0062027B" w14:paraId="4F02642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D066F75" w14:textId="77777777" w:rsidR="0062027B" w:rsidRPr="0062027B" w:rsidRDefault="0062027B" w:rsidP="0062027B">
            <w:pPr>
              <w:rPr>
                <w:sz w:val="16"/>
                <w:szCs w:val="16"/>
              </w:rPr>
            </w:pPr>
            <w:r w:rsidRPr="0062027B">
              <w:rPr>
                <w:sz w:val="16"/>
                <w:szCs w:val="16"/>
              </w:rPr>
              <w:t>Мобилизационная и вневойсковая подготовка</w:t>
            </w:r>
          </w:p>
        </w:tc>
        <w:tc>
          <w:tcPr>
            <w:tcW w:w="602" w:type="dxa"/>
            <w:tcBorders>
              <w:top w:val="nil"/>
              <w:left w:val="nil"/>
              <w:bottom w:val="single" w:sz="4" w:space="0" w:color="auto"/>
              <w:right w:val="single" w:sz="4" w:space="0" w:color="auto"/>
            </w:tcBorders>
            <w:shd w:val="clear" w:color="000000" w:fill="FFFFFF"/>
            <w:noWrap/>
            <w:vAlign w:val="bottom"/>
            <w:hideMark/>
          </w:tcPr>
          <w:p w14:paraId="1AEE8BFC"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4C7D0A07"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73F6935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57E9664"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45C5FD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6D6331F" w14:textId="77777777" w:rsidR="0062027B" w:rsidRPr="0062027B" w:rsidRDefault="0062027B" w:rsidP="0062027B">
            <w:pPr>
              <w:jc w:val="center"/>
              <w:rPr>
                <w:sz w:val="16"/>
                <w:szCs w:val="16"/>
              </w:rPr>
            </w:pPr>
            <w:r w:rsidRPr="0062027B">
              <w:rPr>
                <w:sz w:val="16"/>
                <w:szCs w:val="16"/>
              </w:rPr>
              <w:t>149,05</w:t>
            </w:r>
          </w:p>
        </w:tc>
        <w:tc>
          <w:tcPr>
            <w:tcW w:w="1146" w:type="dxa"/>
            <w:tcBorders>
              <w:top w:val="nil"/>
              <w:left w:val="nil"/>
              <w:bottom w:val="single" w:sz="4" w:space="0" w:color="auto"/>
              <w:right w:val="single" w:sz="4" w:space="0" w:color="auto"/>
            </w:tcBorders>
            <w:shd w:val="clear" w:color="000000" w:fill="FFFFFF"/>
            <w:noWrap/>
            <w:vAlign w:val="bottom"/>
            <w:hideMark/>
          </w:tcPr>
          <w:p w14:paraId="3273E8BB" w14:textId="77777777" w:rsidR="0062027B" w:rsidRPr="0062027B" w:rsidRDefault="0062027B" w:rsidP="0062027B">
            <w:pPr>
              <w:jc w:val="center"/>
              <w:rPr>
                <w:sz w:val="16"/>
                <w:szCs w:val="16"/>
              </w:rPr>
            </w:pPr>
            <w:r w:rsidRPr="0062027B">
              <w:rPr>
                <w:sz w:val="16"/>
                <w:szCs w:val="16"/>
              </w:rPr>
              <w:t>155,53</w:t>
            </w:r>
          </w:p>
        </w:tc>
        <w:tc>
          <w:tcPr>
            <w:tcW w:w="1240" w:type="dxa"/>
            <w:tcBorders>
              <w:top w:val="nil"/>
              <w:left w:val="nil"/>
              <w:bottom w:val="single" w:sz="4" w:space="0" w:color="auto"/>
              <w:right w:val="single" w:sz="4" w:space="0" w:color="auto"/>
            </w:tcBorders>
            <w:shd w:val="clear" w:color="000000" w:fill="FFFFFF"/>
            <w:noWrap/>
            <w:vAlign w:val="bottom"/>
            <w:hideMark/>
          </w:tcPr>
          <w:p w14:paraId="23B417D1" w14:textId="77777777" w:rsidR="0062027B" w:rsidRPr="0062027B" w:rsidRDefault="0062027B" w:rsidP="0062027B">
            <w:pPr>
              <w:jc w:val="center"/>
              <w:rPr>
                <w:sz w:val="16"/>
                <w:szCs w:val="16"/>
              </w:rPr>
            </w:pPr>
            <w:r w:rsidRPr="0062027B">
              <w:rPr>
                <w:sz w:val="16"/>
                <w:szCs w:val="16"/>
              </w:rPr>
              <w:t>160,82</w:t>
            </w:r>
          </w:p>
        </w:tc>
      </w:tr>
      <w:tr w:rsidR="0062027B" w:rsidRPr="0062027B" w14:paraId="0C50DC4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9C8DAA0"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1977F748"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2A563FC0"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49D8843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255E9AF"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4F2AA0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C71A502" w14:textId="77777777" w:rsidR="0062027B" w:rsidRPr="0062027B" w:rsidRDefault="0062027B" w:rsidP="0062027B">
            <w:pPr>
              <w:jc w:val="center"/>
              <w:rPr>
                <w:sz w:val="16"/>
                <w:szCs w:val="16"/>
              </w:rPr>
            </w:pPr>
            <w:r w:rsidRPr="0062027B">
              <w:rPr>
                <w:sz w:val="16"/>
                <w:szCs w:val="16"/>
              </w:rPr>
              <w:t>149,05</w:t>
            </w:r>
          </w:p>
        </w:tc>
        <w:tc>
          <w:tcPr>
            <w:tcW w:w="1146" w:type="dxa"/>
            <w:tcBorders>
              <w:top w:val="nil"/>
              <w:left w:val="nil"/>
              <w:bottom w:val="single" w:sz="4" w:space="0" w:color="auto"/>
              <w:right w:val="single" w:sz="4" w:space="0" w:color="auto"/>
            </w:tcBorders>
            <w:shd w:val="clear" w:color="000000" w:fill="FFFFFF"/>
            <w:noWrap/>
            <w:vAlign w:val="bottom"/>
            <w:hideMark/>
          </w:tcPr>
          <w:p w14:paraId="5ED42F17" w14:textId="77777777" w:rsidR="0062027B" w:rsidRPr="0062027B" w:rsidRDefault="0062027B" w:rsidP="0062027B">
            <w:pPr>
              <w:jc w:val="center"/>
              <w:rPr>
                <w:sz w:val="16"/>
                <w:szCs w:val="16"/>
              </w:rPr>
            </w:pPr>
            <w:r w:rsidRPr="0062027B">
              <w:rPr>
                <w:sz w:val="16"/>
                <w:szCs w:val="16"/>
              </w:rPr>
              <w:t>155,53</w:t>
            </w:r>
          </w:p>
        </w:tc>
        <w:tc>
          <w:tcPr>
            <w:tcW w:w="1240" w:type="dxa"/>
            <w:tcBorders>
              <w:top w:val="nil"/>
              <w:left w:val="nil"/>
              <w:bottom w:val="single" w:sz="4" w:space="0" w:color="auto"/>
              <w:right w:val="single" w:sz="4" w:space="0" w:color="auto"/>
            </w:tcBorders>
            <w:shd w:val="clear" w:color="000000" w:fill="FFFFFF"/>
            <w:noWrap/>
            <w:vAlign w:val="bottom"/>
            <w:hideMark/>
          </w:tcPr>
          <w:p w14:paraId="0D1F7ED1" w14:textId="77777777" w:rsidR="0062027B" w:rsidRPr="0062027B" w:rsidRDefault="0062027B" w:rsidP="0062027B">
            <w:pPr>
              <w:jc w:val="center"/>
              <w:rPr>
                <w:sz w:val="16"/>
                <w:szCs w:val="16"/>
              </w:rPr>
            </w:pPr>
            <w:r w:rsidRPr="0062027B">
              <w:rPr>
                <w:sz w:val="16"/>
                <w:szCs w:val="16"/>
              </w:rPr>
              <w:t>160,82</w:t>
            </w:r>
          </w:p>
        </w:tc>
      </w:tr>
      <w:tr w:rsidR="0062027B" w:rsidRPr="0062027B" w14:paraId="636C014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51EC2FF"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582B5D25"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12A12A3D"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4BDE18D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26AB550"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2BA780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69CA18D" w14:textId="77777777" w:rsidR="0062027B" w:rsidRPr="0062027B" w:rsidRDefault="0062027B" w:rsidP="0062027B">
            <w:pPr>
              <w:jc w:val="center"/>
              <w:rPr>
                <w:sz w:val="16"/>
                <w:szCs w:val="16"/>
              </w:rPr>
            </w:pPr>
            <w:r w:rsidRPr="0062027B">
              <w:rPr>
                <w:sz w:val="16"/>
                <w:szCs w:val="16"/>
              </w:rPr>
              <w:t>149,05</w:t>
            </w:r>
          </w:p>
        </w:tc>
        <w:tc>
          <w:tcPr>
            <w:tcW w:w="1146" w:type="dxa"/>
            <w:tcBorders>
              <w:top w:val="nil"/>
              <w:left w:val="nil"/>
              <w:bottom w:val="single" w:sz="4" w:space="0" w:color="auto"/>
              <w:right w:val="single" w:sz="4" w:space="0" w:color="auto"/>
            </w:tcBorders>
            <w:shd w:val="clear" w:color="000000" w:fill="FFFFFF"/>
            <w:noWrap/>
            <w:vAlign w:val="bottom"/>
            <w:hideMark/>
          </w:tcPr>
          <w:p w14:paraId="71EE90C9" w14:textId="77777777" w:rsidR="0062027B" w:rsidRPr="0062027B" w:rsidRDefault="0062027B" w:rsidP="0062027B">
            <w:pPr>
              <w:jc w:val="center"/>
              <w:rPr>
                <w:sz w:val="16"/>
                <w:szCs w:val="16"/>
              </w:rPr>
            </w:pPr>
            <w:r w:rsidRPr="0062027B">
              <w:rPr>
                <w:sz w:val="16"/>
                <w:szCs w:val="16"/>
              </w:rPr>
              <w:t>155,53</w:t>
            </w:r>
          </w:p>
        </w:tc>
        <w:tc>
          <w:tcPr>
            <w:tcW w:w="1240" w:type="dxa"/>
            <w:tcBorders>
              <w:top w:val="nil"/>
              <w:left w:val="nil"/>
              <w:bottom w:val="single" w:sz="4" w:space="0" w:color="auto"/>
              <w:right w:val="single" w:sz="4" w:space="0" w:color="auto"/>
            </w:tcBorders>
            <w:shd w:val="clear" w:color="000000" w:fill="FFFFFF"/>
            <w:noWrap/>
            <w:vAlign w:val="bottom"/>
            <w:hideMark/>
          </w:tcPr>
          <w:p w14:paraId="683564E1" w14:textId="77777777" w:rsidR="0062027B" w:rsidRPr="0062027B" w:rsidRDefault="0062027B" w:rsidP="0062027B">
            <w:pPr>
              <w:jc w:val="center"/>
              <w:rPr>
                <w:sz w:val="16"/>
                <w:szCs w:val="16"/>
              </w:rPr>
            </w:pPr>
            <w:r w:rsidRPr="0062027B">
              <w:rPr>
                <w:sz w:val="16"/>
                <w:szCs w:val="16"/>
              </w:rPr>
              <w:t>160,82</w:t>
            </w:r>
          </w:p>
        </w:tc>
      </w:tr>
      <w:tr w:rsidR="0062027B" w:rsidRPr="0062027B" w14:paraId="1B4CD7C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17AC096" w14:textId="77777777" w:rsidR="0062027B" w:rsidRPr="0062027B" w:rsidRDefault="0062027B" w:rsidP="0062027B">
            <w:pPr>
              <w:rPr>
                <w:sz w:val="16"/>
                <w:szCs w:val="16"/>
              </w:rPr>
            </w:pPr>
            <w:r w:rsidRPr="0062027B">
              <w:rPr>
                <w:sz w:val="16"/>
                <w:szCs w:val="16"/>
              </w:rPr>
              <w:t>Осуществление первичного воинского учета на территориях, где отсутствуют военные комиссариаты</w:t>
            </w:r>
          </w:p>
        </w:tc>
        <w:tc>
          <w:tcPr>
            <w:tcW w:w="602" w:type="dxa"/>
            <w:tcBorders>
              <w:top w:val="nil"/>
              <w:left w:val="nil"/>
              <w:bottom w:val="single" w:sz="4" w:space="0" w:color="auto"/>
              <w:right w:val="single" w:sz="4" w:space="0" w:color="auto"/>
            </w:tcBorders>
            <w:shd w:val="clear" w:color="000000" w:fill="FFFFFF"/>
            <w:noWrap/>
            <w:vAlign w:val="bottom"/>
            <w:hideMark/>
          </w:tcPr>
          <w:p w14:paraId="1D3B1DA0"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7FEC4283"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25C08F0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73CE27A"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25C94CB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69105FC" w14:textId="77777777" w:rsidR="0062027B" w:rsidRPr="0062027B" w:rsidRDefault="0062027B" w:rsidP="0062027B">
            <w:pPr>
              <w:jc w:val="center"/>
              <w:rPr>
                <w:sz w:val="16"/>
                <w:szCs w:val="16"/>
              </w:rPr>
            </w:pPr>
            <w:r w:rsidRPr="0062027B">
              <w:rPr>
                <w:sz w:val="16"/>
                <w:szCs w:val="16"/>
              </w:rPr>
              <w:t>149,05</w:t>
            </w:r>
          </w:p>
        </w:tc>
        <w:tc>
          <w:tcPr>
            <w:tcW w:w="1146" w:type="dxa"/>
            <w:tcBorders>
              <w:top w:val="nil"/>
              <w:left w:val="nil"/>
              <w:bottom w:val="single" w:sz="4" w:space="0" w:color="auto"/>
              <w:right w:val="single" w:sz="4" w:space="0" w:color="auto"/>
            </w:tcBorders>
            <w:shd w:val="clear" w:color="000000" w:fill="FFFFFF"/>
            <w:noWrap/>
            <w:vAlign w:val="bottom"/>
            <w:hideMark/>
          </w:tcPr>
          <w:p w14:paraId="749F77E6" w14:textId="77777777" w:rsidR="0062027B" w:rsidRPr="0062027B" w:rsidRDefault="0062027B" w:rsidP="0062027B">
            <w:pPr>
              <w:jc w:val="center"/>
              <w:rPr>
                <w:sz w:val="16"/>
                <w:szCs w:val="16"/>
              </w:rPr>
            </w:pPr>
            <w:r w:rsidRPr="0062027B">
              <w:rPr>
                <w:sz w:val="16"/>
                <w:szCs w:val="16"/>
              </w:rPr>
              <w:t>155,53</w:t>
            </w:r>
          </w:p>
        </w:tc>
        <w:tc>
          <w:tcPr>
            <w:tcW w:w="1240" w:type="dxa"/>
            <w:tcBorders>
              <w:top w:val="nil"/>
              <w:left w:val="nil"/>
              <w:bottom w:val="single" w:sz="4" w:space="0" w:color="auto"/>
              <w:right w:val="single" w:sz="4" w:space="0" w:color="auto"/>
            </w:tcBorders>
            <w:shd w:val="clear" w:color="000000" w:fill="FFFFFF"/>
            <w:noWrap/>
            <w:vAlign w:val="bottom"/>
            <w:hideMark/>
          </w:tcPr>
          <w:p w14:paraId="24C7AD37" w14:textId="77777777" w:rsidR="0062027B" w:rsidRPr="0062027B" w:rsidRDefault="0062027B" w:rsidP="0062027B">
            <w:pPr>
              <w:jc w:val="center"/>
              <w:rPr>
                <w:sz w:val="16"/>
                <w:szCs w:val="16"/>
              </w:rPr>
            </w:pPr>
            <w:r w:rsidRPr="0062027B">
              <w:rPr>
                <w:sz w:val="16"/>
                <w:szCs w:val="16"/>
              </w:rPr>
              <w:t>160,82</w:t>
            </w:r>
          </w:p>
        </w:tc>
      </w:tr>
      <w:tr w:rsidR="0062027B" w:rsidRPr="0062027B" w14:paraId="4D25B18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DFF6527"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79D88446"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02575C0F"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6C734AD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E0B1E6F"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2B9B4A56"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7F7FA00D" w14:textId="77777777" w:rsidR="0062027B" w:rsidRPr="0062027B" w:rsidRDefault="0062027B" w:rsidP="0062027B">
            <w:pPr>
              <w:jc w:val="center"/>
              <w:rPr>
                <w:sz w:val="16"/>
                <w:szCs w:val="16"/>
              </w:rPr>
            </w:pPr>
            <w:r w:rsidRPr="0062027B">
              <w:rPr>
                <w:sz w:val="16"/>
                <w:szCs w:val="16"/>
              </w:rPr>
              <w:t>142,60</w:t>
            </w:r>
          </w:p>
        </w:tc>
        <w:tc>
          <w:tcPr>
            <w:tcW w:w="1146" w:type="dxa"/>
            <w:tcBorders>
              <w:top w:val="nil"/>
              <w:left w:val="nil"/>
              <w:bottom w:val="single" w:sz="4" w:space="0" w:color="auto"/>
              <w:right w:val="single" w:sz="4" w:space="0" w:color="auto"/>
            </w:tcBorders>
            <w:shd w:val="clear" w:color="000000" w:fill="FFFFFF"/>
            <w:noWrap/>
            <w:vAlign w:val="bottom"/>
            <w:hideMark/>
          </w:tcPr>
          <w:p w14:paraId="5E2C189E" w14:textId="77777777" w:rsidR="0062027B" w:rsidRPr="0062027B" w:rsidRDefault="0062027B" w:rsidP="0062027B">
            <w:pPr>
              <w:jc w:val="center"/>
              <w:rPr>
                <w:sz w:val="16"/>
                <w:szCs w:val="16"/>
              </w:rPr>
            </w:pPr>
            <w:r w:rsidRPr="0062027B">
              <w:rPr>
                <w:sz w:val="16"/>
                <w:szCs w:val="16"/>
              </w:rPr>
              <w:t>148,80</w:t>
            </w:r>
          </w:p>
        </w:tc>
        <w:tc>
          <w:tcPr>
            <w:tcW w:w="1240" w:type="dxa"/>
            <w:tcBorders>
              <w:top w:val="nil"/>
              <w:left w:val="nil"/>
              <w:bottom w:val="single" w:sz="4" w:space="0" w:color="auto"/>
              <w:right w:val="single" w:sz="4" w:space="0" w:color="auto"/>
            </w:tcBorders>
            <w:shd w:val="clear" w:color="000000" w:fill="FFFFFF"/>
            <w:noWrap/>
            <w:vAlign w:val="bottom"/>
            <w:hideMark/>
          </w:tcPr>
          <w:p w14:paraId="5CB95604" w14:textId="77777777" w:rsidR="0062027B" w:rsidRPr="0062027B" w:rsidRDefault="0062027B" w:rsidP="0062027B">
            <w:pPr>
              <w:jc w:val="center"/>
              <w:rPr>
                <w:sz w:val="16"/>
                <w:szCs w:val="16"/>
              </w:rPr>
            </w:pPr>
            <w:r w:rsidRPr="0062027B">
              <w:rPr>
                <w:sz w:val="16"/>
                <w:szCs w:val="16"/>
              </w:rPr>
              <w:t>153,86</w:t>
            </w:r>
          </w:p>
        </w:tc>
      </w:tr>
      <w:tr w:rsidR="0062027B" w:rsidRPr="0062027B" w14:paraId="3051C46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A17FB88"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5195D6F"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79223AAC"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3131C00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CA0F44E"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25C948C7"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5F9B81C" w14:textId="77777777" w:rsidR="0062027B" w:rsidRPr="0062027B" w:rsidRDefault="0062027B" w:rsidP="0062027B">
            <w:pPr>
              <w:jc w:val="center"/>
              <w:rPr>
                <w:sz w:val="16"/>
                <w:szCs w:val="16"/>
              </w:rPr>
            </w:pPr>
            <w:r w:rsidRPr="0062027B">
              <w:rPr>
                <w:sz w:val="16"/>
                <w:szCs w:val="16"/>
              </w:rPr>
              <w:t>6,45</w:t>
            </w:r>
          </w:p>
        </w:tc>
        <w:tc>
          <w:tcPr>
            <w:tcW w:w="1146" w:type="dxa"/>
            <w:tcBorders>
              <w:top w:val="nil"/>
              <w:left w:val="nil"/>
              <w:bottom w:val="single" w:sz="4" w:space="0" w:color="auto"/>
              <w:right w:val="single" w:sz="4" w:space="0" w:color="auto"/>
            </w:tcBorders>
            <w:shd w:val="clear" w:color="000000" w:fill="FFFFFF"/>
            <w:noWrap/>
            <w:vAlign w:val="bottom"/>
            <w:hideMark/>
          </w:tcPr>
          <w:p w14:paraId="4818DE64" w14:textId="77777777" w:rsidR="0062027B" w:rsidRPr="0062027B" w:rsidRDefault="0062027B" w:rsidP="0062027B">
            <w:pPr>
              <w:jc w:val="center"/>
              <w:rPr>
                <w:sz w:val="16"/>
                <w:szCs w:val="16"/>
              </w:rPr>
            </w:pPr>
            <w:r w:rsidRPr="0062027B">
              <w:rPr>
                <w:sz w:val="16"/>
                <w:szCs w:val="16"/>
              </w:rPr>
              <w:t>6,73</w:t>
            </w:r>
          </w:p>
        </w:tc>
        <w:tc>
          <w:tcPr>
            <w:tcW w:w="1240" w:type="dxa"/>
            <w:tcBorders>
              <w:top w:val="nil"/>
              <w:left w:val="nil"/>
              <w:bottom w:val="single" w:sz="4" w:space="0" w:color="auto"/>
              <w:right w:val="single" w:sz="4" w:space="0" w:color="auto"/>
            </w:tcBorders>
            <w:shd w:val="clear" w:color="000000" w:fill="FFFFFF"/>
            <w:noWrap/>
            <w:vAlign w:val="bottom"/>
            <w:hideMark/>
          </w:tcPr>
          <w:p w14:paraId="7D188275" w14:textId="77777777" w:rsidR="0062027B" w:rsidRPr="0062027B" w:rsidRDefault="0062027B" w:rsidP="0062027B">
            <w:pPr>
              <w:jc w:val="center"/>
              <w:rPr>
                <w:sz w:val="16"/>
                <w:szCs w:val="16"/>
              </w:rPr>
            </w:pPr>
            <w:r w:rsidRPr="0062027B">
              <w:rPr>
                <w:sz w:val="16"/>
                <w:szCs w:val="16"/>
              </w:rPr>
              <w:t>6,96</w:t>
            </w:r>
          </w:p>
        </w:tc>
      </w:tr>
      <w:tr w:rsidR="0062027B" w:rsidRPr="0062027B" w14:paraId="1C632E9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BE9889A" w14:textId="77777777" w:rsidR="0062027B" w:rsidRPr="0062027B" w:rsidRDefault="0062027B" w:rsidP="0062027B">
            <w:pPr>
              <w:rPr>
                <w:sz w:val="16"/>
                <w:szCs w:val="16"/>
              </w:rPr>
            </w:pPr>
            <w:r w:rsidRPr="0062027B">
              <w:rPr>
                <w:sz w:val="16"/>
                <w:szCs w:val="16"/>
              </w:rPr>
              <w:t>НАЦИОНАЛЬНАЯ ЭКОНОМИКА</w:t>
            </w:r>
          </w:p>
        </w:tc>
        <w:tc>
          <w:tcPr>
            <w:tcW w:w="602" w:type="dxa"/>
            <w:tcBorders>
              <w:top w:val="nil"/>
              <w:left w:val="nil"/>
              <w:bottom w:val="single" w:sz="4" w:space="0" w:color="auto"/>
              <w:right w:val="single" w:sz="4" w:space="0" w:color="auto"/>
            </w:tcBorders>
            <w:shd w:val="clear" w:color="000000" w:fill="FFFFFF"/>
            <w:noWrap/>
            <w:vAlign w:val="bottom"/>
            <w:hideMark/>
          </w:tcPr>
          <w:p w14:paraId="592A5136"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477A7995"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097115C"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7E81D427"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5B4E54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7CD0AF2" w14:textId="77777777" w:rsidR="0062027B" w:rsidRPr="0062027B" w:rsidRDefault="0062027B" w:rsidP="0062027B">
            <w:pPr>
              <w:jc w:val="center"/>
              <w:rPr>
                <w:sz w:val="16"/>
                <w:szCs w:val="16"/>
              </w:rPr>
            </w:pPr>
            <w:r w:rsidRPr="0062027B">
              <w:rPr>
                <w:sz w:val="16"/>
                <w:szCs w:val="16"/>
              </w:rPr>
              <w:t>1 969,00</w:t>
            </w:r>
          </w:p>
        </w:tc>
        <w:tc>
          <w:tcPr>
            <w:tcW w:w="1146" w:type="dxa"/>
            <w:tcBorders>
              <w:top w:val="nil"/>
              <w:left w:val="nil"/>
              <w:bottom w:val="single" w:sz="4" w:space="0" w:color="auto"/>
              <w:right w:val="single" w:sz="4" w:space="0" w:color="auto"/>
            </w:tcBorders>
            <w:shd w:val="clear" w:color="000000" w:fill="FFFFFF"/>
            <w:noWrap/>
            <w:vAlign w:val="bottom"/>
            <w:hideMark/>
          </w:tcPr>
          <w:p w14:paraId="3029AF32" w14:textId="77777777" w:rsidR="0062027B" w:rsidRPr="0062027B" w:rsidRDefault="0062027B" w:rsidP="0062027B">
            <w:pPr>
              <w:jc w:val="center"/>
              <w:rPr>
                <w:sz w:val="16"/>
                <w:szCs w:val="16"/>
              </w:rPr>
            </w:pPr>
            <w:r w:rsidRPr="0062027B">
              <w:rPr>
                <w:sz w:val="16"/>
                <w:szCs w:val="16"/>
              </w:rPr>
              <w:t>2 012,00</w:t>
            </w:r>
          </w:p>
        </w:tc>
        <w:tc>
          <w:tcPr>
            <w:tcW w:w="1240" w:type="dxa"/>
            <w:tcBorders>
              <w:top w:val="nil"/>
              <w:left w:val="nil"/>
              <w:bottom w:val="single" w:sz="4" w:space="0" w:color="auto"/>
              <w:right w:val="single" w:sz="4" w:space="0" w:color="auto"/>
            </w:tcBorders>
            <w:shd w:val="clear" w:color="000000" w:fill="FFFFFF"/>
            <w:noWrap/>
            <w:vAlign w:val="bottom"/>
            <w:hideMark/>
          </w:tcPr>
          <w:p w14:paraId="4A32DD5E" w14:textId="77777777" w:rsidR="0062027B" w:rsidRPr="0062027B" w:rsidRDefault="0062027B" w:rsidP="0062027B">
            <w:pPr>
              <w:jc w:val="center"/>
              <w:rPr>
                <w:sz w:val="16"/>
                <w:szCs w:val="16"/>
              </w:rPr>
            </w:pPr>
            <w:r w:rsidRPr="0062027B">
              <w:rPr>
                <w:sz w:val="16"/>
                <w:szCs w:val="16"/>
              </w:rPr>
              <w:t>2 120,00</w:t>
            </w:r>
          </w:p>
        </w:tc>
      </w:tr>
      <w:tr w:rsidR="0062027B" w:rsidRPr="0062027B" w14:paraId="62E0669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3FE858F" w14:textId="77777777" w:rsidR="0062027B" w:rsidRPr="0062027B" w:rsidRDefault="0062027B" w:rsidP="0062027B">
            <w:pPr>
              <w:rPr>
                <w:sz w:val="16"/>
                <w:szCs w:val="16"/>
              </w:rPr>
            </w:pPr>
            <w:r w:rsidRPr="0062027B">
              <w:rPr>
                <w:sz w:val="16"/>
                <w:szCs w:val="16"/>
              </w:rPr>
              <w:t>Дорожное хозяйство (дорожные фонды)</w:t>
            </w:r>
          </w:p>
        </w:tc>
        <w:tc>
          <w:tcPr>
            <w:tcW w:w="602" w:type="dxa"/>
            <w:tcBorders>
              <w:top w:val="nil"/>
              <w:left w:val="nil"/>
              <w:bottom w:val="single" w:sz="4" w:space="0" w:color="auto"/>
              <w:right w:val="single" w:sz="4" w:space="0" w:color="auto"/>
            </w:tcBorders>
            <w:shd w:val="clear" w:color="000000" w:fill="FFFFFF"/>
            <w:noWrap/>
            <w:vAlign w:val="bottom"/>
            <w:hideMark/>
          </w:tcPr>
          <w:p w14:paraId="765695B7"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72BA745B"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60EB008"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2C840F2E"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1471D5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03CA2D1" w14:textId="77777777" w:rsidR="0062027B" w:rsidRPr="0062027B" w:rsidRDefault="0062027B" w:rsidP="0062027B">
            <w:pPr>
              <w:jc w:val="center"/>
              <w:rPr>
                <w:sz w:val="16"/>
                <w:szCs w:val="16"/>
              </w:rPr>
            </w:pPr>
            <w:r w:rsidRPr="0062027B">
              <w:rPr>
                <w:sz w:val="16"/>
                <w:szCs w:val="16"/>
              </w:rPr>
              <w:t>1 969,00</w:t>
            </w:r>
          </w:p>
        </w:tc>
        <w:tc>
          <w:tcPr>
            <w:tcW w:w="1146" w:type="dxa"/>
            <w:tcBorders>
              <w:top w:val="nil"/>
              <w:left w:val="nil"/>
              <w:bottom w:val="single" w:sz="4" w:space="0" w:color="auto"/>
              <w:right w:val="single" w:sz="4" w:space="0" w:color="auto"/>
            </w:tcBorders>
            <w:shd w:val="clear" w:color="000000" w:fill="FFFFFF"/>
            <w:noWrap/>
            <w:vAlign w:val="bottom"/>
            <w:hideMark/>
          </w:tcPr>
          <w:p w14:paraId="313EDF1A" w14:textId="77777777" w:rsidR="0062027B" w:rsidRPr="0062027B" w:rsidRDefault="0062027B" w:rsidP="0062027B">
            <w:pPr>
              <w:jc w:val="center"/>
              <w:rPr>
                <w:sz w:val="16"/>
                <w:szCs w:val="16"/>
              </w:rPr>
            </w:pPr>
            <w:r w:rsidRPr="0062027B">
              <w:rPr>
                <w:sz w:val="16"/>
                <w:szCs w:val="16"/>
              </w:rPr>
              <w:t>2 012,00</w:t>
            </w:r>
          </w:p>
        </w:tc>
        <w:tc>
          <w:tcPr>
            <w:tcW w:w="1240" w:type="dxa"/>
            <w:tcBorders>
              <w:top w:val="nil"/>
              <w:left w:val="nil"/>
              <w:bottom w:val="single" w:sz="4" w:space="0" w:color="auto"/>
              <w:right w:val="single" w:sz="4" w:space="0" w:color="auto"/>
            </w:tcBorders>
            <w:shd w:val="clear" w:color="000000" w:fill="FFFFFF"/>
            <w:noWrap/>
            <w:vAlign w:val="bottom"/>
            <w:hideMark/>
          </w:tcPr>
          <w:p w14:paraId="5401C49C" w14:textId="77777777" w:rsidR="0062027B" w:rsidRPr="0062027B" w:rsidRDefault="0062027B" w:rsidP="0062027B">
            <w:pPr>
              <w:jc w:val="center"/>
              <w:rPr>
                <w:sz w:val="16"/>
                <w:szCs w:val="16"/>
              </w:rPr>
            </w:pPr>
            <w:r w:rsidRPr="0062027B">
              <w:rPr>
                <w:sz w:val="16"/>
                <w:szCs w:val="16"/>
              </w:rPr>
              <w:t>2 120,00</w:t>
            </w:r>
          </w:p>
        </w:tc>
      </w:tr>
      <w:tr w:rsidR="0062027B" w:rsidRPr="0062027B" w14:paraId="4DBE593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5CBB6F8" w14:textId="77777777" w:rsidR="0062027B" w:rsidRPr="0062027B" w:rsidRDefault="0062027B" w:rsidP="0062027B">
            <w:pPr>
              <w:rPr>
                <w:sz w:val="16"/>
                <w:szCs w:val="16"/>
              </w:rPr>
            </w:pPr>
            <w:r w:rsidRPr="0062027B">
              <w:rPr>
                <w:sz w:val="16"/>
                <w:szCs w:val="16"/>
              </w:rPr>
              <w:t xml:space="preserve">Муниципальная программа "Развитие жилищно-коммунальной инфраструктуры, сети муниципальных автомобильных дорог и обеспечение безопасности </w:t>
            </w:r>
            <w:r w:rsidRPr="0062027B">
              <w:rPr>
                <w:sz w:val="16"/>
                <w:szCs w:val="16"/>
              </w:rPr>
              <w:lastRenderedPageBreak/>
              <w:t>дорожного движения на территории Кочубеевского муниципального округа Ставропольского края "</w:t>
            </w:r>
          </w:p>
        </w:tc>
        <w:tc>
          <w:tcPr>
            <w:tcW w:w="602" w:type="dxa"/>
            <w:tcBorders>
              <w:top w:val="nil"/>
              <w:left w:val="nil"/>
              <w:bottom w:val="single" w:sz="4" w:space="0" w:color="auto"/>
              <w:right w:val="single" w:sz="4" w:space="0" w:color="auto"/>
            </w:tcBorders>
            <w:shd w:val="clear" w:color="000000" w:fill="FFFFFF"/>
            <w:noWrap/>
            <w:vAlign w:val="bottom"/>
            <w:hideMark/>
          </w:tcPr>
          <w:p w14:paraId="03373053" w14:textId="77777777" w:rsidR="0062027B" w:rsidRPr="0062027B" w:rsidRDefault="0062027B" w:rsidP="0062027B">
            <w:pPr>
              <w:jc w:val="center"/>
              <w:rPr>
                <w:sz w:val="16"/>
                <w:szCs w:val="16"/>
              </w:rPr>
            </w:pPr>
            <w:r w:rsidRPr="0062027B">
              <w:rPr>
                <w:sz w:val="16"/>
                <w:szCs w:val="16"/>
              </w:rPr>
              <w:lastRenderedPageBreak/>
              <w:t>773</w:t>
            </w:r>
          </w:p>
        </w:tc>
        <w:tc>
          <w:tcPr>
            <w:tcW w:w="384" w:type="dxa"/>
            <w:tcBorders>
              <w:top w:val="nil"/>
              <w:left w:val="nil"/>
              <w:bottom w:val="single" w:sz="4" w:space="0" w:color="auto"/>
              <w:right w:val="single" w:sz="4" w:space="0" w:color="auto"/>
            </w:tcBorders>
            <w:shd w:val="clear" w:color="000000" w:fill="FFFFFF"/>
            <w:noWrap/>
            <w:vAlign w:val="bottom"/>
            <w:hideMark/>
          </w:tcPr>
          <w:p w14:paraId="774586AA"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14C0F89"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1DFCDB34" w14:textId="77777777" w:rsidR="0062027B" w:rsidRPr="0062027B" w:rsidRDefault="0062027B" w:rsidP="0062027B">
            <w:pPr>
              <w:jc w:val="center"/>
              <w:rPr>
                <w:sz w:val="16"/>
                <w:szCs w:val="16"/>
              </w:rPr>
            </w:pPr>
            <w:r w:rsidRPr="0062027B">
              <w:rPr>
                <w:sz w:val="16"/>
                <w:szCs w:val="16"/>
              </w:rPr>
              <w:t>0500000000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8722AF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EE70DBD" w14:textId="77777777" w:rsidR="0062027B" w:rsidRPr="0062027B" w:rsidRDefault="0062027B" w:rsidP="0062027B">
            <w:pPr>
              <w:jc w:val="center"/>
              <w:rPr>
                <w:sz w:val="16"/>
                <w:szCs w:val="16"/>
              </w:rPr>
            </w:pPr>
            <w:r w:rsidRPr="0062027B">
              <w:rPr>
                <w:sz w:val="16"/>
                <w:szCs w:val="16"/>
              </w:rPr>
              <w:t>1 969,00</w:t>
            </w:r>
          </w:p>
        </w:tc>
        <w:tc>
          <w:tcPr>
            <w:tcW w:w="1146" w:type="dxa"/>
            <w:tcBorders>
              <w:top w:val="nil"/>
              <w:left w:val="nil"/>
              <w:bottom w:val="single" w:sz="4" w:space="0" w:color="auto"/>
              <w:right w:val="single" w:sz="4" w:space="0" w:color="auto"/>
            </w:tcBorders>
            <w:shd w:val="clear" w:color="000000" w:fill="FFFFFF"/>
            <w:noWrap/>
            <w:vAlign w:val="bottom"/>
            <w:hideMark/>
          </w:tcPr>
          <w:p w14:paraId="2106D47E" w14:textId="77777777" w:rsidR="0062027B" w:rsidRPr="0062027B" w:rsidRDefault="0062027B" w:rsidP="0062027B">
            <w:pPr>
              <w:jc w:val="center"/>
              <w:rPr>
                <w:sz w:val="16"/>
                <w:szCs w:val="16"/>
              </w:rPr>
            </w:pPr>
            <w:r w:rsidRPr="0062027B">
              <w:rPr>
                <w:sz w:val="16"/>
                <w:szCs w:val="16"/>
              </w:rPr>
              <w:t>2 012,00</w:t>
            </w:r>
          </w:p>
        </w:tc>
        <w:tc>
          <w:tcPr>
            <w:tcW w:w="1240" w:type="dxa"/>
            <w:tcBorders>
              <w:top w:val="nil"/>
              <w:left w:val="nil"/>
              <w:bottom w:val="single" w:sz="4" w:space="0" w:color="auto"/>
              <w:right w:val="single" w:sz="4" w:space="0" w:color="auto"/>
            </w:tcBorders>
            <w:shd w:val="clear" w:color="000000" w:fill="FFFFFF"/>
            <w:noWrap/>
            <w:vAlign w:val="bottom"/>
            <w:hideMark/>
          </w:tcPr>
          <w:p w14:paraId="1E12AE88" w14:textId="77777777" w:rsidR="0062027B" w:rsidRPr="0062027B" w:rsidRDefault="0062027B" w:rsidP="0062027B">
            <w:pPr>
              <w:jc w:val="center"/>
              <w:rPr>
                <w:sz w:val="16"/>
                <w:szCs w:val="16"/>
              </w:rPr>
            </w:pPr>
            <w:r w:rsidRPr="0062027B">
              <w:rPr>
                <w:sz w:val="16"/>
                <w:szCs w:val="16"/>
              </w:rPr>
              <w:t>2 120,00</w:t>
            </w:r>
          </w:p>
        </w:tc>
      </w:tr>
      <w:tr w:rsidR="0062027B" w:rsidRPr="0062027B" w14:paraId="1F58B00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A709913" w14:textId="77777777" w:rsidR="0062027B" w:rsidRPr="0062027B" w:rsidRDefault="0062027B" w:rsidP="0062027B">
            <w:pPr>
              <w:rPr>
                <w:sz w:val="16"/>
                <w:szCs w:val="16"/>
              </w:rPr>
            </w:pPr>
            <w:r w:rsidRPr="0062027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CAD336F"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4B9B18BE"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18110EC3"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61700B3B" w14:textId="77777777" w:rsidR="0062027B" w:rsidRPr="0062027B" w:rsidRDefault="0062027B" w:rsidP="0062027B">
            <w:pPr>
              <w:jc w:val="center"/>
              <w:rPr>
                <w:sz w:val="16"/>
                <w:szCs w:val="16"/>
              </w:rPr>
            </w:pPr>
            <w:r w:rsidRPr="0062027B">
              <w:rPr>
                <w:sz w:val="16"/>
                <w:szCs w:val="16"/>
              </w:rPr>
              <w:t>0510000000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26BBFB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AA66477" w14:textId="77777777" w:rsidR="0062027B" w:rsidRPr="0062027B" w:rsidRDefault="0062027B" w:rsidP="0062027B">
            <w:pPr>
              <w:jc w:val="center"/>
              <w:rPr>
                <w:sz w:val="16"/>
                <w:szCs w:val="16"/>
              </w:rPr>
            </w:pPr>
            <w:r w:rsidRPr="0062027B">
              <w:rPr>
                <w:sz w:val="16"/>
                <w:szCs w:val="16"/>
              </w:rPr>
              <w:t>1 969,00</w:t>
            </w:r>
          </w:p>
        </w:tc>
        <w:tc>
          <w:tcPr>
            <w:tcW w:w="1146" w:type="dxa"/>
            <w:tcBorders>
              <w:top w:val="nil"/>
              <w:left w:val="nil"/>
              <w:bottom w:val="single" w:sz="4" w:space="0" w:color="auto"/>
              <w:right w:val="single" w:sz="4" w:space="0" w:color="auto"/>
            </w:tcBorders>
            <w:shd w:val="clear" w:color="000000" w:fill="FFFFFF"/>
            <w:noWrap/>
            <w:vAlign w:val="bottom"/>
            <w:hideMark/>
          </w:tcPr>
          <w:p w14:paraId="7C68D74F" w14:textId="77777777" w:rsidR="0062027B" w:rsidRPr="0062027B" w:rsidRDefault="0062027B" w:rsidP="0062027B">
            <w:pPr>
              <w:jc w:val="center"/>
              <w:rPr>
                <w:sz w:val="16"/>
                <w:szCs w:val="16"/>
              </w:rPr>
            </w:pPr>
            <w:r w:rsidRPr="0062027B">
              <w:rPr>
                <w:sz w:val="16"/>
                <w:szCs w:val="16"/>
              </w:rPr>
              <w:t>2 012,00</w:t>
            </w:r>
          </w:p>
        </w:tc>
        <w:tc>
          <w:tcPr>
            <w:tcW w:w="1240" w:type="dxa"/>
            <w:tcBorders>
              <w:top w:val="nil"/>
              <w:left w:val="nil"/>
              <w:bottom w:val="single" w:sz="4" w:space="0" w:color="auto"/>
              <w:right w:val="single" w:sz="4" w:space="0" w:color="auto"/>
            </w:tcBorders>
            <w:shd w:val="clear" w:color="000000" w:fill="FFFFFF"/>
            <w:noWrap/>
            <w:vAlign w:val="bottom"/>
            <w:hideMark/>
          </w:tcPr>
          <w:p w14:paraId="5D18E6BC" w14:textId="77777777" w:rsidR="0062027B" w:rsidRPr="0062027B" w:rsidRDefault="0062027B" w:rsidP="0062027B">
            <w:pPr>
              <w:jc w:val="center"/>
              <w:rPr>
                <w:sz w:val="16"/>
                <w:szCs w:val="16"/>
              </w:rPr>
            </w:pPr>
            <w:r w:rsidRPr="0062027B">
              <w:rPr>
                <w:sz w:val="16"/>
                <w:szCs w:val="16"/>
              </w:rPr>
              <w:t>2 120,00</w:t>
            </w:r>
          </w:p>
        </w:tc>
      </w:tr>
      <w:tr w:rsidR="0062027B" w:rsidRPr="0062027B" w14:paraId="3CFAA7F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8652447" w14:textId="77777777" w:rsidR="0062027B" w:rsidRPr="0062027B" w:rsidRDefault="0062027B" w:rsidP="0062027B">
            <w:pPr>
              <w:rPr>
                <w:sz w:val="16"/>
                <w:szCs w:val="16"/>
              </w:rPr>
            </w:pPr>
            <w:r w:rsidRPr="0062027B">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B2D92AE"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2E6103B7"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AD8498A"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68A069B" w14:textId="77777777" w:rsidR="0062027B" w:rsidRPr="0062027B" w:rsidRDefault="0062027B" w:rsidP="0062027B">
            <w:pPr>
              <w:jc w:val="center"/>
              <w:rPr>
                <w:sz w:val="16"/>
                <w:szCs w:val="16"/>
              </w:rPr>
            </w:pPr>
            <w:r w:rsidRPr="0062027B">
              <w:rPr>
                <w:sz w:val="16"/>
                <w:szCs w:val="16"/>
              </w:rPr>
              <w:t>0510100000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682C291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13268AD" w14:textId="77777777" w:rsidR="0062027B" w:rsidRPr="0062027B" w:rsidRDefault="0062027B" w:rsidP="0062027B">
            <w:pPr>
              <w:jc w:val="center"/>
              <w:rPr>
                <w:sz w:val="16"/>
                <w:szCs w:val="16"/>
              </w:rPr>
            </w:pPr>
            <w:r w:rsidRPr="0062027B">
              <w:rPr>
                <w:sz w:val="16"/>
                <w:szCs w:val="16"/>
              </w:rPr>
              <w:t>1 969,00</w:t>
            </w:r>
          </w:p>
        </w:tc>
        <w:tc>
          <w:tcPr>
            <w:tcW w:w="1146" w:type="dxa"/>
            <w:tcBorders>
              <w:top w:val="nil"/>
              <w:left w:val="nil"/>
              <w:bottom w:val="single" w:sz="4" w:space="0" w:color="auto"/>
              <w:right w:val="single" w:sz="4" w:space="0" w:color="auto"/>
            </w:tcBorders>
            <w:shd w:val="clear" w:color="000000" w:fill="FFFFFF"/>
            <w:noWrap/>
            <w:vAlign w:val="bottom"/>
            <w:hideMark/>
          </w:tcPr>
          <w:p w14:paraId="05E6633B" w14:textId="77777777" w:rsidR="0062027B" w:rsidRPr="0062027B" w:rsidRDefault="0062027B" w:rsidP="0062027B">
            <w:pPr>
              <w:jc w:val="center"/>
              <w:rPr>
                <w:sz w:val="16"/>
                <w:szCs w:val="16"/>
              </w:rPr>
            </w:pPr>
            <w:r w:rsidRPr="0062027B">
              <w:rPr>
                <w:sz w:val="16"/>
                <w:szCs w:val="16"/>
              </w:rPr>
              <w:t>2 012,00</w:t>
            </w:r>
          </w:p>
        </w:tc>
        <w:tc>
          <w:tcPr>
            <w:tcW w:w="1240" w:type="dxa"/>
            <w:tcBorders>
              <w:top w:val="nil"/>
              <w:left w:val="nil"/>
              <w:bottom w:val="single" w:sz="4" w:space="0" w:color="auto"/>
              <w:right w:val="single" w:sz="4" w:space="0" w:color="auto"/>
            </w:tcBorders>
            <w:shd w:val="clear" w:color="000000" w:fill="FFFFFF"/>
            <w:noWrap/>
            <w:vAlign w:val="bottom"/>
            <w:hideMark/>
          </w:tcPr>
          <w:p w14:paraId="7279929E" w14:textId="77777777" w:rsidR="0062027B" w:rsidRPr="0062027B" w:rsidRDefault="0062027B" w:rsidP="0062027B">
            <w:pPr>
              <w:jc w:val="center"/>
              <w:rPr>
                <w:sz w:val="16"/>
                <w:szCs w:val="16"/>
              </w:rPr>
            </w:pPr>
            <w:r w:rsidRPr="0062027B">
              <w:rPr>
                <w:sz w:val="16"/>
                <w:szCs w:val="16"/>
              </w:rPr>
              <w:t>2 120,00</w:t>
            </w:r>
          </w:p>
        </w:tc>
      </w:tr>
      <w:tr w:rsidR="0062027B" w:rsidRPr="0062027B" w14:paraId="777DAC8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70ADDAF" w14:textId="77777777" w:rsidR="0062027B" w:rsidRPr="0062027B" w:rsidRDefault="0062027B" w:rsidP="0062027B">
            <w:pPr>
              <w:rPr>
                <w:sz w:val="16"/>
                <w:szCs w:val="16"/>
              </w:rPr>
            </w:pPr>
            <w:r w:rsidRPr="0062027B">
              <w:rPr>
                <w:sz w:val="16"/>
                <w:szCs w:val="16"/>
              </w:rPr>
              <w:t>Расходы на мероприятия по поддержке дорожного хозяйства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76E787CB"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2B517574"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F139C9C"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5E6BF2B9"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6E4B8C5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3536CA6" w14:textId="77777777" w:rsidR="0062027B" w:rsidRPr="0062027B" w:rsidRDefault="0062027B" w:rsidP="0062027B">
            <w:pPr>
              <w:jc w:val="center"/>
              <w:rPr>
                <w:sz w:val="16"/>
                <w:szCs w:val="16"/>
              </w:rPr>
            </w:pPr>
            <w:r w:rsidRPr="0062027B">
              <w:rPr>
                <w:sz w:val="16"/>
                <w:szCs w:val="16"/>
              </w:rPr>
              <w:t>1 969,00</w:t>
            </w:r>
          </w:p>
        </w:tc>
        <w:tc>
          <w:tcPr>
            <w:tcW w:w="1146" w:type="dxa"/>
            <w:tcBorders>
              <w:top w:val="nil"/>
              <w:left w:val="nil"/>
              <w:bottom w:val="single" w:sz="4" w:space="0" w:color="auto"/>
              <w:right w:val="single" w:sz="4" w:space="0" w:color="auto"/>
            </w:tcBorders>
            <w:shd w:val="clear" w:color="000000" w:fill="FFFFFF"/>
            <w:noWrap/>
            <w:vAlign w:val="bottom"/>
            <w:hideMark/>
          </w:tcPr>
          <w:p w14:paraId="127BF925" w14:textId="77777777" w:rsidR="0062027B" w:rsidRPr="0062027B" w:rsidRDefault="0062027B" w:rsidP="0062027B">
            <w:pPr>
              <w:jc w:val="center"/>
              <w:rPr>
                <w:sz w:val="16"/>
                <w:szCs w:val="16"/>
              </w:rPr>
            </w:pPr>
            <w:r w:rsidRPr="0062027B">
              <w:rPr>
                <w:sz w:val="16"/>
                <w:szCs w:val="16"/>
              </w:rPr>
              <w:t>2 012,00</w:t>
            </w:r>
          </w:p>
        </w:tc>
        <w:tc>
          <w:tcPr>
            <w:tcW w:w="1240" w:type="dxa"/>
            <w:tcBorders>
              <w:top w:val="nil"/>
              <w:left w:val="nil"/>
              <w:bottom w:val="single" w:sz="4" w:space="0" w:color="auto"/>
              <w:right w:val="single" w:sz="4" w:space="0" w:color="auto"/>
            </w:tcBorders>
            <w:shd w:val="clear" w:color="000000" w:fill="FFFFFF"/>
            <w:noWrap/>
            <w:vAlign w:val="bottom"/>
            <w:hideMark/>
          </w:tcPr>
          <w:p w14:paraId="3911B5F1" w14:textId="77777777" w:rsidR="0062027B" w:rsidRPr="0062027B" w:rsidRDefault="0062027B" w:rsidP="0062027B">
            <w:pPr>
              <w:jc w:val="center"/>
              <w:rPr>
                <w:sz w:val="16"/>
                <w:szCs w:val="16"/>
              </w:rPr>
            </w:pPr>
            <w:r w:rsidRPr="0062027B">
              <w:rPr>
                <w:sz w:val="16"/>
                <w:szCs w:val="16"/>
              </w:rPr>
              <w:t>2 120,00</w:t>
            </w:r>
          </w:p>
        </w:tc>
      </w:tr>
      <w:tr w:rsidR="0062027B" w:rsidRPr="0062027B" w14:paraId="7113693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B517A6F"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FD2CCA9"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05027585"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A632830"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59098E1B"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5E9D856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C13102A" w14:textId="77777777" w:rsidR="0062027B" w:rsidRPr="0062027B" w:rsidRDefault="0062027B" w:rsidP="0062027B">
            <w:pPr>
              <w:jc w:val="center"/>
              <w:rPr>
                <w:sz w:val="16"/>
                <w:szCs w:val="16"/>
              </w:rPr>
            </w:pPr>
            <w:r w:rsidRPr="0062027B">
              <w:rPr>
                <w:sz w:val="16"/>
                <w:szCs w:val="16"/>
              </w:rPr>
              <w:t>1 969,00</w:t>
            </w:r>
          </w:p>
        </w:tc>
        <w:tc>
          <w:tcPr>
            <w:tcW w:w="1146" w:type="dxa"/>
            <w:tcBorders>
              <w:top w:val="nil"/>
              <w:left w:val="nil"/>
              <w:bottom w:val="single" w:sz="4" w:space="0" w:color="auto"/>
              <w:right w:val="single" w:sz="4" w:space="0" w:color="auto"/>
            </w:tcBorders>
            <w:shd w:val="clear" w:color="000000" w:fill="FFFFFF"/>
            <w:noWrap/>
            <w:vAlign w:val="bottom"/>
            <w:hideMark/>
          </w:tcPr>
          <w:p w14:paraId="625FF5FF" w14:textId="77777777" w:rsidR="0062027B" w:rsidRPr="0062027B" w:rsidRDefault="0062027B" w:rsidP="0062027B">
            <w:pPr>
              <w:jc w:val="center"/>
              <w:rPr>
                <w:sz w:val="16"/>
                <w:szCs w:val="16"/>
              </w:rPr>
            </w:pPr>
            <w:r w:rsidRPr="0062027B">
              <w:rPr>
                <w:sz w:val="16"/>
                <w:szCs w:val="16"/>
              </w:rPr>
              <w:t>2 012,00</w:t>
            </w:r>
          </w:p>
        </w:tc>
        <w:tc>
          <w:tcPr>
            <w:tcW w:w="1240" w:type="dxa"/>
            <w:tcBorders>
              <w:top w:val="nil"/>
              <w:left w:val="nil"/>
              <w:bottom w:val="single" w:sz="4" w:space="0" w:color="auto"/>
              <w:right w:val="single" w:sz="4" w:space="0" w:color="auto"/>
            </w:tcBorders>
            <w:shd w:val="clear" w:color="000000" w:fill="FFFFFF"/>
            <w:noWrap/>
            <w:vAlign w:val="bottom"/>
            <w:hideMark/>
          </w:tcPr>
          <w:p w14:paraId="166D1034" w14:textId="77777777" w:rsidR="0062027B" w:rsidRPr="0062027B" w:rsidRDefault="0062027B" w:rsidP="0062027B">
            <w:pPr>
              <w:jc w:val="center"/>
              <w:rPr>
                <w:sz w:val="16"/>
                <w:szCs w:val="16"/>
              </w:rPr>
            </w:pPr>
            <w:r w:rsidRPr="0062027B">
              <w:rPr>
                <w:sz w:val="16"/>
                <w:szCs w:val="16"/>
              </w:rPr>
              <w:t>2 120,00</w:t>
            </w:r>
          </w:p>
        </w:tc>
      </w:tr>
      <w:tr w:rsidR="0062027B" w:rsidRPr="0062027B" w14:paraId="1C90219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0B74F86" w14:textId="77777777" w:rsidR="0062027B" w:rsidRPr="0062027B" w:rsidRDefault="0062027B" w:rsidP="0062027B">
            <w:pPr>
              <w:rPr>
                <w:sz w:val="16"/>
                <w:szCs w:val="16"/>
              </w:rPr>
            </w:pPr>
            <w:r w:rsidRPr="0062027B">
              <w:rPr>
                <w:sz w:val="16"/>
                <w:szCs w:val="16"/>
              </w:rPr>
              <w:t>ЖИЛИЩНО-КОММУНАЛЬНОЕ ХОЗЯЙСТВО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63728F89"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3CF95C07"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54C498A"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1AAE1A89"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43CC6B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AA06F96" w14:textId="77777777" w:rsidR="0062027B" w:rsidRPr="0062027B" w:rsidRDefault="0062027B" w:rsidP="0062027B">
            <w:pPr>
              <w:jc w:val="center"/>
              <w:rPr>
                <w:sz w:val="16"/>
                <w:szCs w:val="16"/>
              </w:rPr>
            </w:pPr>
            <w:r w:rsidRPr="0062027B">
              <w:rPr>
                <w:sz w:val="16"/>
                <w:szCs w:val="16"/>
              </w:rPr>
              <w:t>2 305,06</w:t>
            </w:r>
          </w:p>
        </w:tc>
        <w:tc>
          <w:tcPr>
            <w:tcW w:w="1146" w:type="dxa"/>
            <w:tcBorders>
              <w:top w:val="nil"/>
              <w:left w:val="nil"/>
              <w:bottom w:val="single" w:sz="4" w:space="0" w:color="auto"/>
              <w:right w:val="single" w:sz="4" w:space="0" w:color="auto"/>
            </w:tcBorders>
            <w:shd w:val="clear" w:color="000000" w:fill="FFFFFF"/>
            <w:noWrap/>
            <w:vAlign w:val="bottom"/>
            <w:hideMark/>
          </w:tcPr>
          <w:p w14:paraId="07E5B92B" w14:textId="77777777" w:rsidR="0062027B" w:rsidRPr="0062027B" w:rsidRDefault="0062027B" w:rsidP="0062027B">
            <w:pPr>
              <w:jc w:val="center"/>
              <w:rPr>
                <w:sz w:val="16"/>
                <w:szCs w:val="16"/>
              </w:rPr>
            </w:pPr>
            <w:r w:rsidRPr="0062027B">
              <w:rPr>
                <w:sz w:val="16"/>
                <w:szCs w:val="16"/>
              </w:rPr>
              <w:t>6 415,47</w:t>
            </w:r>
          </w:p>
        </w:tc>
        <w:tc>
          <w:tcPr>
            <w:tcW w:w="1240" w:type="dxa"/>
            <w:tcBorders>
              <w:top w:val="nil"/>
              <w:left w:val="nil"/>
              <w:bottom w:val="single" w:sz="4" w:space="0" w:color="auto"/>
              <w:right w:val="single" w:sz="4" w:space="0" w:color="auto"/>
            </w:tcBorders>
            <w:shd w:val="clear" w:color="000000" w:fill="FFFFFF"/>
            <w:noWrap/>
            <w:vAlign w:val="bottom"/>
            <w:hideMark/>
          </w:tcPr>
          <w:p w14:paraId="12FD5AC6" w14:textId="77777777" w:rsidR="0062027B" w:rsidRPr="0062027B" w:rsidRDefault="0062027B" w:rsidP="0062027B">
            <w:pPr>
              <w:jc w:val="center"/>
              <w:rPr>
                <w:sz w:val="16"/>
                <w:szCs w:val="16"/>
              </w:rPr>
            </w:pPr>
            <w:r w:rsidRPr="0062027B">
              <w:rPr>
                <w:sz w:val="16"/>
                <w:szCs w:val="16"/>
              </w:rPr>
              <w:t>622,00</w:t>
            </w:r>
          </w:p>
        </w:tc>
      </w:tr>
      <w:tr w:rsidR="0062027B" w:rsidRPr="0062027B" w14:paraId="6452232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0657884" w14:textId="77777777" w:rsidR="0062027B" w:rsidRPr="0062027B" w:rsidRDefault="0062027B" w:rsidP="0062027B">
            <w:pPr>
              <w:rPr>
                <w:sz w:val="16"/>
                <w:szCs w:val="16"/>
              </w:rPr>
            </w:pPr>
            <w:r w:rsidRPr="0062027B">
              <w:rPr>
                <w:sz w:val="16"/>
                <w:szCs w:val="16"/>
              </w:rPr>
              <w:t>Благоустройство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2FCD57EA"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73B27E6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1A9144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E7CE626"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8963CA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6A1045E" w14:textId="77777777" w:rsidR="0062027B" w:rsidRPr="0062027B" w:rsidRDefault="0062027B" w:rsidP="0062027B">
            <w:pPr>
              <w:jc w:val="center"/>
              <w:rPr>
                <w:sz w:val="16"/>
                <w:szCs w:val="16"/>
              </w:rPr>
            </w:pPr>
            <w:r w:rsidRPr="0062027B">
              <w:rPr>
                <w:sz w:val="16"/>
                <w:szCs w:val="16"/>
              </w:rPr>
              <w:t>2 305,06</w:t>
            </w:r>
          </w:p>
        </w:tc>
        <w:tc>
          <w:tcPr>
            <w:tcW w:w="1146" w:type="dxa"/>
            <w:tcBorders>
              <w:top w:val="nil"/>
              <w:left w:val="nil"/>
              <w:bottom w:val="single" w:sz="4" w:space="0" w:color="auto"/>
              <w:right w:val="single" w:sz="4" w:space="0" w:color="auto"/>
            </w:tcBorders>
            <w:shd w:val="clear" w:color="000000" w:fill="FFFFFF"/>
            <w:noWrap/>
            <w:vAlign w:val="bottom"/>
            <w:hideMark/>
          </w:tcPr>
          <w:p w14:paraId="2A316B1B" w14:textId="77777777" w:rsidR="0062027B" w:rsidRPr="0062027B" w:rsidRDefault="0062027B" w:rsidP="0062027B">
            <w:pPr>
              <w:jc w:val="center"/>
              <w:rPr>
                <w:sz w:val="16"/>
                <w:szCs w:val="16"/>
              </w:rPr>
            </w:pPr>
            <w:r w:rsidRPr="0062027B">
              <w:rPr>
                <w:sz w:val="16"/>
                <w:szCs w:val="16"/>
              </w:rPr>
              <w:t>6 415,47</w:t>
            </w:r>
          </w:p>
        </w:tc>
        <w:tc>
          <w:tcPr>
            <w:tcW w:w="1240" w:type="dxa"/>
            <w:tcBorders>
              <w:top w:val="nil"/>
              <w:left w:val="nil"/>
              <w:bottom w:val="single" w:sz="4" w:space="0" w:color="auto"/>
              <w:right w:val="single" w:sz="4" w:space="0" w:color="auto"/>
            </w:tcBorders>
            <w:shd w:val="clear" w:color="000000" w:fill="FFFFFF"/>
            <w:noWrap/>
            <w:vAlign w:val="bottom"/>
            <w:hideMark/>
          </w:tcPr>
          <w:p w14:paraId="44E6C64C" w14:textId="77777777" w:rsidR="0062027B" w:rsidRPr="0062027B" w:rsidRDefault="0062027B" w:rsidP="0062027B">
            <w:pPr>
              <w:jc w:val="center"/>
              <w:rPr>
                <w:sz w:val="16"/>
                <w:szCs w:val="16"/>
              </w:rPr>
            </w:pPr>
            <w:r w:rsidRPr="0062027B">
              <w:rPr>
                <w:sz w:val="16"/>
                <w:szCs w:val="16"/>
              </w:rPr>
              <w:t>622,00</w:t>
            </w:r>
          </w:p>
        </w:tc>
      </w:tr>
      <w:tr w:rsidR="0062027B" w:rsidRPr="0062027B" w14:paraId="0A324EB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E1A9ACE" w14:textId="77777777" w:rsidR="0062027B" w:rsidRPr="0062027B" w:rsidRDefault="0062027B" w:rsidP="0062027B">
            <w:pPr>
              <w:rPr>
                <w:sz w:val="16"/>
                <w:szCs w:val="16"/>
              </w:rPr>
            </w:pPr>
            <w:r w:rsidRPr="0062027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DB1A74E"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436C2657"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707AAA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C299FDA" w14:textId="77777777" w:rsidR="0062027B" w:rsidRPr="0062027B" w:rsidRDefault="0062027B" w:rsidP="0062027B">
            <w:pPr>
              <w:jc w:val="center"/>
              <w:rPr>
                <w:sz w:val="16"/>
                <w:szCs w:val="16"/>
              </w:rPr>
            </w:pPr>
            <w:r w:rsidRPr="0062027B">
              <w:rPr>
                <w:sz w:val="16"/>
                <w:szCs w:val="16"/>
              </w:rPr>
              <w:t>1400000000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3E6655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8CA4087" w14:textId="77777777" w:rsidR="0062027B" w:rsidRPr="0062027B" w:rsidRDefault="0062027B" w:rsidP="0062027B">
            <w:pPr>
              <w:jc w:val="center"/>
              <w:rPr>
                <w:sz w:val="16"/>
                <w:szCs w:val="16"/>
              </w:rPr>
            </w:pPr>
            <w:r w:rsidRPr="0062027B">
              <w:rPr>
                <w:sz w:val="16"/>
                <w:szCs w:val="16"/>
              </w:rPr>
              <w:t>2 305,06</w:t>
            </w:r>
          </w:p>
        </w:tc>
        <w:tc>
          <w:tcPr>
            <w:tcW w:w="1146" w:type="dxa"/>
            <w:tcBorders>
              <w:top w:val="nil"/>
              <w:left w:val="nil"/>
              <w:bottom w:val="single" w:sz="4" w:space="0" w:color="auto"/>
              <w:right w:val="single" w:sz="4" w:space="0" w:color="auto"/>
            </w:tcBorders>
            <w:shd w:val="clear" w:color="000000" w:fill="FFFFFF"/>
            <w:noWrap/>
            <w:vAlign w:val="bottom"/>
            <w:hideMark/>
          </w:tcPr>
          <w:p w14:paraId="521A3BEE" w14:textId="77777777" w:rsidR="0062027B" w:rsidRPr="0062027B" w:rsidRDefault="0062027B" w:rsidP="0062027B">
            <w:pPr>
              <w:jc w:val="center"/>
              <w:rPr>
                <w:sz w:val="16"/>
                <w:szCs w:val="16"/>
              </w:rPr>
            </w:pPr>
            <w:r w:rsidRPr="0062027B">
              <w:rPr>
                <w:sz w:val="16"/>
                <w:szCs w:val="16"/>
              </w:rPr>
              <w:t>6 415,47</w:t>
            </w:r>
          </w:p>
        </w:tc>
        <w:tc>
          <w:tcPr>
            <w:tcW w:w="1240" w:type="dxa"/>
            <w:tcBorders>
              <w:top w:val="nil"/>
              <w:left w:val="nil"/>
              <w:bottom w:val="single" w:sz="4" w:space="0" w:color="auto"/>
              <w:right w:val="single" w:sz="4" w:space="0" w:color="auto"/>
            </w:tcBorders>
            <w:shd w:val="clear" w:color="000000" w:fill="FFFFFF"/>
            <w:noWrap/>
            <w:vAlign w:val="bottom"/>
            <w:hideMark/>
          </w:tcPr>
          <w:p w14:paraId="5379FED7" w14:textId="77777777" w:rsidR="0062027B" w:rsidRPr="0062027B" w:rsidRDefault="0062027B" w:rsidP="0062027B">
            <w:pPr>
              <w:jc w:val="center"/>
              <w:rPr>
                <w:sz w:val="16"/>
                <w:szCs w:val="16"/>
              </w:rPr>
            </w:pPr>
            <w:r w:rsidRPr="0062027B">
              <w:rPr>
                <w:sz w:val="16"/>
                <w:szCs w:val="16"/>
              </w:rPr>
              <w:t>622,00</w:t>
            </w:r>
          </w:p>
        </w:tc>
      </w:tr>
      <w:tr w:rsidR="0062027B" w:rsidRPr="0062027B" w14:paraId="230EB93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703207E" w14:textId="77777777" w:rsidR="0062027B" w:rsidRPr="0062027B" w:rsidRDefault="0062027B" w:rsidP="0062027B">
            <w:pPr>
              <w:rPr>
                <w:sz w:val="16"/>
                <w:szCs w:val="16"/>
              </w:rPr>
            </w:pPr>
            <w:r w:rsidRPr="0062027B">
              <w:rPr>
                <w:sz w:val="16"/>
                <w:szCs w:val="16"/>
              </w:rPr>
              <w:t>Подпрограмма "Развитие благоустройства территорий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E026354"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1CA97A64"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CC8FEE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5E6F28D" w14:textId="77777777" w:rsidR="0062027B" w:rsidRPr="0062027B" w:rsidRDefault="0062027B" w:rsidP="0062027B">
            <w:pPr>
              <w:jc w:val="center"/>
              <w:rPr>
                <w:sz w:val="16"/>
                <w:szCs w:val="16"/>
              </w:rPr>
            </w:pPr>
            <w:r w:rsidRPr="0062027B">
              <w:rPr>
                <w:sz w:val="16"/>
                <w:szCs w:val="16"/>
              </w:rPr>
              <w:t>1410000000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7F3EBE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3ACFCB7" w14:textId="77777777" w:rsidR="0062027B" w:rsidRPr="0062027B" w:rsidRDefault="0062027B" w:rsidP="0062027B">
            <w:pPr>
              <w:jc w:val="center"/>
              <w:rPr>
                <w:sz w:val="16"/>
                <w:szCs w:val="16"/>
              </w:rPr>
            </w:pPr>
            <w:r w:rsidRPr="0062027B">
              <w:rPr>
                <w:sz w:val="16"/>
                <w:szCs w:val="16"/>
              </w:rPr>
              <w:t>2 305,06</w:t>
            </w:r>
          </w:p>
        </w:tc>
        <w:tc>
          <w:tcPr>
            <w:tcW w:w="1146" w:type="dxa"/>
            <w:tcBorders>
              <w:top w:val="nil"/>
              <w:left w:val="nil"/>
              <w:bottom w:val="single" w:sz="4" w:space="0" w:color="auto"/>
              <w:right w:val="single" w:sz="4" w:space="0" w:color="auto"/>
            </w:tcBorders>
            <w:shd w:val="clear" w:color="000000" w:fill="FFFFFF"/>
            <w:noWrap/>
            <w:vAlign w:val="bottom"/>
            <w:hideMark/>
          </w:tcPr>
          <w:p w14:paraId="7E67DA8F" w14:textId="77777777" w:rsidR="0062027B" w:rsidRPr="0062027B" w:rsidRDefault="0062027B" w:rsidP="0062027B">
            <w:pPr>
              <w:jc w:val="center"/>
              <w:rPr>
                <w:sz w:val="16"/>
                <w:szCs w:val="16"/>
              </w:rPr>
            </w:pPr>
            <w:r w:rsidRPr="0062027B">
              <w:rPr>
                <w:sz w:val="16"/>
                <w:szCs w:val="16"/>
              </w:rPr>
              <w:t>6 415,47</w:t>
            </w:r>
          </w:p>
        </w:tc>
        <w:tc>
          <w:tcPr>
            <w:tcW w:w="1240" w:type="dxa"/>
            <w:tcBorders>
              <w:top w:val="nil"/>
              <w:left w:val="nil"/>
              <w:bottom w:val="single" w:sz="4" w:space="0" w:color="auto"/>
              <w:right w:val="single" w:sz="4" w:space="0" w:color="auto"/>
            </w:tcBorders>
            <w:shd w:val="clear" w:color="000000" w:fill="FFFFFF"/>
            <w:noWrap/>
            <w:vAlign w:val="bottom"/>
            <w:hideMark/>
          </w:tcPr>
          <w:p w14:paraId="7138973B" w14:textId="77777777" w:rsidR="0062027B" w:rsidRPr="0062027B" w:rsidRDefault="0062027B" w:rsidP="0062027B">
            <w:pPr>
              <w:jc w:val="center"/>
              <w:rPr>
                <w:sz w:val="16"/>
                <w:szCs w:val="16"/>
              </w:rPr>
            </w:pPr>
            <w:r w:rsidRPr="0062027B">
              <w:rPr>
                <w:sz w:val="16"/>
                <w:szCs w:val="16"/>
              </w:rPr>
              <w:t>622,00</w:t>
            </w:r>
          </w:p>
        </w:tc>
      </w:tr>
      <w:tr w:rsidR="0062027B" w:rsidRPr="0062027B" w14:paraId="6485ADB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6E4DD96" w14:textId="77777777" w:rsidR="0062027B" w:rsidRPr="0062027B" w:rsidRDefault="0062027B" w:rsidP="0062027B">
            <w:pPr>
              <w:rPr>
                <w:sz w:val="16"/>
                <w:szCs w:val="16"/>
              </w:rPr>
            </w:pPr>
            <w:r w:rsidRPr="0062027B">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5156C1B"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71E10C84"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1AA137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4B8E10B" w14:textId="77777777" w:rsidR="0062027B" w:rsidRPr="0062027B" w:rsidRDefault="0062027B" w:rsidP="0062027B">
            <w:pPr>
              <w:jc w:val="center"/>
              <w:rPr>
                <w:sz w:val="16"/>
                <w:szCs w:val="16"/>
              </w:rPr>
            </w:pPr>
            <w:r w:rsidRPr="0062027B">
              <w:rPr>
                <w:sz w:val="16"/>
                <w:szCs w:val="16"/>
              </w:rPr>
              <w:t>1410100000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539E3AA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83D5329" w14:textId="77777777" w:rsidR="0062027B" w:rsidRPr="0062027B" w:rsidRDefault="0062027B" w:rsidP="0062027B">
            <w:pPr>
              <w:jc w:val="center"/>
              <w:rPr>
                <w:sz w:val="16"/>
                <w:szCs w:val="16"/>
              </w:rPr>
            </w:pPr>
            <w:r w:rsidRPr="0062027B">
              <w:rPr>
                <w:sz w:val="16"/>
                <w:szCs w:val="16"/>
              </w:rPr>
              <w:t>768,84</w:t>
            </w:r>
          </w:p>
        </w:tc>
        <w:tc>
          <w:tcPr>
            <w:tcW w:w="1146" w:type="dxa"/>
            <w:tcBorders>
              <w:top w:val="nil"/>
              <w:left w:val="nil"/>
              <w:bottom w:val="single" w:sz="4" w:space="0" w:color="auto"/>
              <w:right w:val="single" w:sz="4" w:space="0" w:color="auto"/>
            </w:tcBorders>
            <w:shd w:val="clear" w:color="000000" w:fill="FFFFFF"/>
            <w:noWrap/>
            <w:vAlign w:val="bottom"/>
            <w:hideMark/>
          </w:tcPr>
          <w:p w14:paraId="63AC5011" w14:textId="77777777" w:rsidR="0062027B" w:rsidRPr="0062027B" w:rsidRDefault="0062027B" w:rsidP="0062027B">
            <w:pPr>
              <w:jc w:val="center"/>
              <w:rPr>
                <w:sz w:val="16"/>
                <w:szCs w:val="16"/>
              </w:rPr>
            </w:pPr>
            <w:r w:rsidRPr="0062027B">
              <w:rPr>
                <w:sz w:val="16"/>
                <w:szCs w:val="16"/>
              </w:rPr>
              <w:t>622,00</w:t>
            </w:r>
          </w:p>
        </w:tc>
        <w:tc>
          <w:tcPr>
            <w:tcW w:w="1240" w:type="dxa"/>
            <w:tcBorders>
              <w:top w:val="nil"/>
              <w:left w:val="nil"/>
              <w:bottom w:val="single" w:sz="4" w:space="0" w:color="auto"/>
              <w:right w:val="single" w:sz="4" w:space="0" w:color="auto"/>
            </w:tcBorders>
            <w:shd w:val="clear" w:color="000000" w:fill="FFFFFF"/>
            <w:noWrap/>
            <w:vAlign w:val="bottom"/>
            <w:hideMark/>
          </w:tcPr>
          <w:p w14:paraId="648885E6" w14:textId="77777777" w:rsidR="0062027B" w:rsidRPr="0062027B" w:rsidRDefault="0062027B" w:rsidP="0062027B">
            <w:pPr>
              <w:jc w:val="center"/>
              <w:rPr>
                <w:sz w:val="16"/>
                <w:szCs w:val="16"/>
              </w:rPr>
            </w:pPr>
            <w:r w:rsidRPr="0062027B">
              <w:rPr>
                <w:sz w:val="16"/>
                <w:szCs w:val="16"/>
              </w:rPr>
              <w:t>622,00</w:t>
            </w:r>
          </w:p>
        </w:tc>
      </w:tr>
      <w:tr w:rsidR="0062027B" w:rsidRPr="0062027B" w14:paraId="2EE0050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765DAD5" w14:textId="77777777" w:rsidR="0062027B" w:rsidRPr="0062027B" w:rsidRDefault="0062027B" w:rsidP="0062027B">
            <w:pPr>
              <w:rPr>
                <w:sz w:val="16"/>
                <w:szCs w:val="16"/>
              </w:rPr>
            </w:pPr>
            <w:r w:rsidRPr="0062027B">
              <w:rPr>
                <w:sz w:val="16"/>
                <w:szCs w:val="16"/>
              </w:rPr>
              <w:t>Расходы по озеленению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198914AB"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3AEA9E3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5C38ED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A4CEF61"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04884B7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BC2AA14" w14:textId="77777777" w:rsidR="0062027B" w:rsidRPr="0062027B" w:rsidRDefault="0062027B" w:rsidP="0062027B">
            <w:pPr>
              <w:jc w:val="center"/>
              <w:rPr>
                <w:sz w:val="16"/>
                <w:szCs w:val="16"/>
              </w:rPr>
            </w:pPr>
            <w:r w:rsidRPr="0062027B">
              <w:rPr>
                <w:sz w:val="16"/>
                <w:szCs w:val="16"/>
              </w:rPr>
              <w:t>30,00</w:t>
            </w:r>
          </w:p>
        </w:tc>
        <w:tc>
          <w:tcPr>
            <w:tcW w:w="1146" w:type="dxa"/>
            <w:tcBorders>
              <w:top w:val="nil"/>
              <w:left w:val="nil"/>
              <w:bottom w:val="single" w:sz="4" w:space="0" w:color="auto"/>
              <w:right w:val="single" w:sz="4" w:space="0" w:color="auto"/>
            </w:tcBorders>
            <w:shd w:val="clear" w:color="000000" w:fill="FFFFFF"/>
            <w:noWrap/>
            <w:vAlign w:val="bottom"/>
            <w:hideMark/>
          </w:tcPr>
          <w:p w14:paraId="7603A96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58733EF" w14:textId="77777777" w:rsidR="0062027B" w:rsidRPr="0062027B" w:rsidRDefault="0062027B" w:rsidP="0062027B">
            <w:pPr>
              <w:jc w:val="center"/>
              <w:rPr>
                <w:sz w:val="16"/>
                <w:szCs w:val="16"/>
              </w:rPr>
            </w:pPr>
            <w:r w:rsidRPr="0062027B">
              <w:rPr>
                <w:sz w:val="16"/>
                <w:szCs w:val="16"/>
              </w:rPr>
              <w:t>0,00</w:t>
            </w:r>
          </w:p>
        </w:tc>
      </w:tr>
      <w:tr w:rsidR="0062027B" w:rsidRPr="0062027B" w14:paraId="2520CFE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32CE582"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C6D8684"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20CE4B1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522D89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4DB0326"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2114A5CB"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029202F" w14:textId="77777777" w:rsidR="0062027B" w:rsidRPr="0062027B" w:rsidRDefault="0062027B" w:rsidP="0062027B">
            <w:pPr>
              <w:jc w:val="center"/>
              <w:rPr>
                <w:sz w:val="16"/>
                <w:szCs w:val="16"/>
              </w:rPr>
            </w:pPr>
            <w:r w:rsidRPr="0062027B">
              <w:rPr>
                <w:sz w:val="16"/>
                <w:szCs w:val="16"/>
              </w:rPr>
              <w:t>30,00</w:t>
            </w:r>
          </w:p>
        </w:tc>
        <w:tc>
          <w:tcPr>
            <w:tcW w:w="1146" w:type="dxa"/>
            <w:tcBorders>
              <w:top w:val="nil"/>
              <w:left w:val="nil"/>
              <w:bottom w:val="single" w:sz="4" w:space="0" w:color="auto"/>
              <w:right w:val="single" w:sz="4" w:space="0" w:color="auto"/>
            </w:tcBorders>
            <w:shd w:val="clear" w:color="000000" w:fill="FFFFFF"/>
            <w:noWrap/>
            <w:vAlign w:val="bottom"/>
            <w:hideMark/>
          </w:tcPr>
          <w:p w14:paraId="34C470D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F297956" w14:textId="77777777" w:rsidR="0062027B" w:rsidRPr="0062027B" w:rsidRDefault="0062027B" w:rsidP="0062027B">
            <w:pPr>
              <w:jc w:val="center"/>
              <w:rPr>
                <w:sz w:val="16"/>
                <w:szCs w:val="16"/>
              </w:rPr>
            </w:pPr>
            <w:r w:rsidRPr="0062027B">
              <w:rPr>
                <w:sz w:val="16"/>
                <w:szCs w:val="16"/>
              </w:rPr>
              <w:t>0,00</w:t>
            </w:r>
          </w:p>
        </w:tc>
      </w:tr>
      <w:tr w:rsidR="0062027B" w:rsidRPr="0062027B" w14:paraId="060AF73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6D4ADE7" w14:textId="77777777" w:rsidR="0062027B" w:rsidRPr="0062027B" w:rsidRDefault="0062027B" w:rsidP="0062027B">
            <w:pPr>
              <w:rPr>
                <w:sz w:val="16"/>
                <w:szCs w:val="16"/>
              </w:rPr>
            </w:pPr>
            <w:r w:rsidRPr="0062027B">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82060B7"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6D2B389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E2749E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44B1ABB"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404D3C6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E13AF75" w14:textId="77777777" w:rsidR="0062027B" w:rsidRPr="0062027B" w:rsidRDefault="0062027B" w:rsidP="0062027B">
            <w:pPr>
              <w:jc w:val="center"/>
              <w:rPr>
                <w:sz w:val="16"/>
                <w:szCs w:val="16"/>
              </w:rPr>
            </w:pPr>
            <w:r w:rsidRPr="0062027B">
              <w:rPr>
                <w:sz w:val="16"/>
                <w:szCs w:val="16"/>
              </w:rPr>
              <w:t>66,84</w:t>
            </w:r>
          </w:p>
        </w:tc>
        <w:tc>
          <w:tcPr>
            <w:tcW w:w="1146" w:type="dxa"/>
            <w:tcBorders>
              <w:top w:val="nil"/>
              <w:left w:val="nil"/>
              <w:bottom w:val="single" w:sz="4" w:space="0" w:color="auto"/>
              <w:right w:val="single" w:sz="4" w:space="0" w:color="auto"/>
            </w:tcBorders>
            <w:shd w:val="clear" w:color="000000" w:fill="FFFFFF"/>
            <w:noWrap/>
            <w:vAlign w:val="bottom"/>
            <w:hideMark/>
          </w:tcPr>
          <w:p w14:paraId="043F0C8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1CF3AAF" w14:textId="77777777" w:rsidR="0062027B" w:rsidRPr="0062027B" w:rsidRDefault="0062027B" w:rsidP="0062027B">
            <w:pPr>
              <w:jc w:val="center"/>
              <w:rPr>
                <w:sz w:val="16"/>
                <w:szCs w:val="16"/>
              </w:rPr>
            </w:pPr>
            <w:r w:rsidRPr="0062027B">
              <w:rPr>
                <w:sz w:val="16"/>
                <w:szCs w:val="16"/>
              </w:rPr>
              <w:t>0,00</w:t>
            </w:r>
          </w:p>
        </w:tc>
      </w:tr>
      <w:tr w:rsidR="0062027B" w:rsidRPr="0062027B" w14:paraId="612D7FC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DB994F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3950F8F"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088295E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4BE68B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7C2D544"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387C8DC9"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D582A12" w14:textId="77777777" w:rsidR="0062027B" w:rsidRPr="0062027B" w:rsidRDefault="0062027B" w:rsidP="0062027B">
            <w:pPr>
              <w:jc w:val="center"/>
              <w:rPr>
                <w:sz w:val="16"/>
                <w:szCs w:val="16"/>
              </w:rPr>
            </w:pPr>
            <w:r w:rsidRPr="0062027B">
              <w:rPr>
                <w:sz w:val="16"/>
                <w:szCs w:val="16"/>
              </w:rPr>
              <w:t>66,84</w:t>
            </w:r>
          </w:p>
        </w:tc>
        <w:tc>
          <w:tcPr>
            <w:tcW w:w="1146" w:type="dxa"/>
            <w:tcBorders>
              <w:top w:val="nil"/>
              <w:left w:val="nil"/>
              <w:bottom w:val="single" w:sz="4" w:space="0" w:color="auto"/>
              <w:right w:val="single" w:sz="4" w:space="0" w:color="auto"/>
            </w:tcBorders>
            <w:shd w:val="clear" w:color="000000" w:fill="FFFFFF"/>
            <w:noWrap/>
            <w:vAlign w:val="bottom"/>
            <w:hideMark/>
          </w:tcPr>
          <w:p w14:paraId="5A52A40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F6C19FB" w14:textId="77777777" w:rsidR="0062027B" w:rsidRPr="0062027B" w:rsidRDefault="0062027B" w:rsidP="0062027B">
            <w:pPr>
              <w:jc w:val="center"/>
              <w:rPr>
                <w:sz w:val="16"/>
                <w:szCs w:val="16"/>
              </w:rPr>
            </w:pPr>
            <w:r w:rsidRPr="0062027B">
              <w:rPr>
                <w:sz w:val="16"/>
                <w:szCs w:val="16"/>
              </w:rPr>
              <w:t>0,00</w:t>
            </w:r>
          </w:p>
        </w:tc>
      </w:tr>
      <w:tr w:rsidR="0062027B" w:rsidRPr="0062027B" w14:paraId="6C19BF4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98D08EF" w14:textId="77777777" w:rsidR="0062027B" w:rsidRPr="0062027B" w:rsidRDefault="0062027B" w:rsidP="0062027B">
            <w:pPr>
              <w:rPr>
                <w:sz w:val="16"/>
                <w:szCs w:val="16"/>
              </w:rPr>
            </w:pPr>
            <w:r w:rsidRPr="0062027B">
              <w:rPr>
                <w:sz w:val="16"/>
                <w:szCs w:val="16"/>
              </w:rPr>
              <w:t>Расходы по организации и содержанию мест захоронения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229C7F69"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68D096A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530E87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05264CF"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53F23BA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EE7696F" w14:textId="77777777" w:rsidR="0062027B" w:rsidRPr="0062027B" w:rsidRDefault="0062027B" w:rsidP="0062027B">
            <w:pPr>
              <w:jc w:val="center"/>
              <w:rPr>
                <w:sz w:val="16"/>
                <w:szCs w:val="16"/>
              </w:rPr>
            </w:pPr>
            <w:r w:rsidRPr="0062027B">
              <w:rPr>
                <w:sz w:val="16"/>
                <w:szCs w:val="16"/>
              </w:rPr>
              <w:t>79,00</w:t>
            </w:r>
          </w:p>
        </w:tc>
        <w:tc>
          <w:tcPr>
            <w:tcW w:w="1146" w:type="dxa"/>
            <w:tcBorders>
              <w:top w:val="nil"/>
              <w:left w:val="nil"/>
              <w:bottom w:val="single" w:sz="4" w:space="0" w:color="auto"/>
              <w:right w:val="single" w:sz="4" w:space="0" w:color="auto"/>
            </w:tcBorders>
            <w:shd w:val="clear" w:color="000000" w:fill="FFFFFF"/>
            <w:noWrap/>
            <w:vAlign w:val="bottom"/>
            <w:hideMark/>
          </w:tcPr>
          <w:p w14:paraId="5EC49326"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364E121D" w14:textId="77777777" w:rsidR="0062027B" w:rsidRPr="0062027B" w:rsidRDefault="0062027B" w:rsidP="0062027B">
            <w:pPr>
              <w:jc w:val="center"/>
              <w:rPr>
                <w:sz w:val="16"/>
                <w:szCs w:val="16"/>
              </w:rPr>
            </w:pPr>
            <w:r w:rsidRPr="0062027B">
              <w:rPr>
                <w:sz w:val="16"/>
                <w:szCs w:val="16"/>
              </w:rPr>
              <w:t>50,00</w:t>
            </w:r>
          </w:p>
        </w:tc>
      </w:tr>
      <w:tr w:rsidR="0062027B" w:rsidRPr="0062027B" w14:paraId="2B33033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2CC9B8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E76760F"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519C014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8E8F25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BA65B6F"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480E8B0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0F7DC30" w14:textId="77777777" w:rsidR="0062027B" w:rsidRPr="0062027B" w:rsidRDefault="0062027B" w:rsidP="0062027B">
            <w:pPr>
              <w:jc w:val="center"/>
              <w:rPr>
                <w:sz w:val="16"/>
                <w:szCs w:val="16"/>
              </w:rPr>
            </w:pPr>
            <w:r w:rsidRPr="0062027B">
              <w:rPr>
                <w:sz w:val="16"/>
                <w:szCs w:val="16"/>
              </w:rPr>
              <w:t>79,00</w:t>
            </w:r>
          </w:p>
        </w:tc>
        <w:tc>
          <w:tcPr>
            <w:tcW w:w="1146" w:type="dxa"/>
            <w:tcBorders>
              <w:top w:val="nil"/>
              <w:left w:val="nil"/>
              <w:bottom w:val="single" w:sz="4" w:space="0" w:color="auto"/>
              <w:right w:val="single" w:sz="4" w:space="0" w:color="auto"/>
            </w:tcBorders>
            <w:shd w:val="clear" w:color="000000" w:fill="FFFFFF"/>
            <w:noWrap/>
            <w:vAlign w:val="bottom"/>
            <w:hideMark/>
          </w:tcPr>
          <w:p w14:paraId="6FC6FF11"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40342317" w14:textId="77777777" w:rsidR="0062027B" w:rsidRPr="0062027B" w:rsidRDefault="0062027B" w:rsidP="0062027B">
            <w:pPr>
              <w:jc w:val="center"/>
              <w:rPr>
                <w:sz w:val="16"/>
                <w:szCs w:val="16"/>
              </w:rPr>
            </w:pPr>
            <w:r w:rsidRPr="0062027B">
              <w:rPr>
                <w:sz w:val="16"/>
                <w:szCs w:val="16"/>
              </w:rPr>
              <w:t>50,00</w:t>
            </w:r>
          </w:p>
        </w:tc>
      </w:tr>
      <w:tr w:rsidR="0062027B" w:rsidRPr="0062027B" w14:paraId="172A56A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F0E66D6" w14:textId="77777777" w:rsidR="0062027B" w:rsidRPr="0062027B" w:rsidRDefault="0062027B" w:rsidP="0062027B">
            <w:pPr>
              <w:rPr>
                <w:sz w:val="16"/>
                <w:szCs w:val="16"/>
              </w:rPr>
            </w:pPr>
            <w:r w:rsidRPr="0062027B">
              <w:rPr>
                <w:sz w:val="16"/>
                <w:szCs w:val="16"/>
              </w:rPr>
              <w:t>Расходы по прочим мероприятиям благоустройства территории</w:t>
            </w:r>
          </w:p>
        </w:tc>
        <w:tc>
          <w:tcPr>
            <w:tcW w:w="602" w:type="dxa"/>
            <w:tcBorders>
              <w:top w:val="nil"/>
              <w:left w:val="nil"/>
              <w:bottom w:val="single" w:sz="4" w:space="0" w:color="auto"/>
              <w:right w:val="single" w:sz="4" w:space="0" w:color="auto"/>
            </w:tcBorders>
            <w:shd w:val="clear" w:color="000000" w:fill="FFFFFF"/>
            <w:noWrap/>
            <w:vAlign w:val="bottom"/>
            <w:hideMark/>
          </w:tcPr>
          <w:p w14:paraId="468BF922"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02E15B95"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A83088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FEAA24C"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57610F2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18E56CE" w14:textId="77777777" w:rsidR="0062027B" w:rsidRPr="0062027B" w:rsidRDefault="0062027B" w:rsidP="0062027B">
            <w:pPr>
              <w:jc w:val="center"/>
              <w:rPr>
                <w:sz w:val="16"/>
                <w:szCs w:val="16"/>
              </w:rPr>
            </w:pPr>
            <w:r w:rsidRPr="0062027B">
              <w:rPr>
                <w:sz w:val="16"/>
                <w:szCs w:val="16"/>
              </w:rPr>
              <w:t>593,00</w:t>
            </w:r>
          </w:p>
        </w:tc>
        <w:tc>
          <w:tcPr>
            <w:tcW w:w="1146" w:type="dxa"/>
            <w:tcBorders>
              <w:top w:val="nil"/>
              <w:left w:val="nil"/>
              <w:bottom w:val="single" w:sz="4" w:space="0" w:color="auto"/>
              <w:right w:val="single" w:sz="4" w:space="0" w:color="auto"/>
            </w:tcBorders>
            <w:shd w:val="clear" w:color="000000" w:fill="FFFFFF"/>
            <w:noWrap/>
            <w:vAlign w:val="bottom"/>
            <w:hideMark/>
          </w:tcPr>
          <w:p w14:paraId="0CA4F34F" w14:textId="77777777" w:rsidR="0062027B" w:rsidRPr="0062027B" w:rsidRDefault="0062027B" w:rsidP="0062027B">
            <w:pPr>
              <w:jc w:val="center"/>
              <w:rPr>
                <w:sz w:val="16"/>
                <w:szCs w:val="16"/>
              </w:rPr>
            </w:pPr>
            <w:r w:rsidRPr="0062027B">
              <w:rPr>
                <w:sz w:val="16"/>
                <w:szCs w:val="16"/>
              </w:rPr>
              <w:t>572,00</w:t>
            </w:r>
          </w:p>
        </w:tc>
        <w:tc>
          <w:tcPr>
            <w:tcW w:w="1240" w:type="dxa"/>
            <w:tcBorders>
              <w:top w:val="nil"/>
              <w:left w:val="nil"/>
              <w:bottom w:val="single" w:sz="4" w:space="0" w:color="auto"/>
              <w:right w:val="single" w:sz="4" w:space="0" w:color="auto"/>
            </w:tcBorders>
            <w:shd w:val="clear" w:color="000000" w:fill="FFFFFF"/>
            <w:noWrap/>
            <w:vAlign w:val="bottom"/>
            <w:hideMark/>
          </w:tcPr>
          <w:p w14:paraId="2F16C257" w14:textId="77777777" w:rsidR="0062027B" w:rsidRPr="0062027B" w:rsidRDefault="0062027B" w:rsidP="0062027B">
            <w:pPr>
              <w:jc w:val="center"/>
              <w:rPr>
                <w:sz w:val="16"/>
                <w:szCs w:val="16"/>
              </w:rPr>
            </w:pPr>
            <w:r w:rsidRPr="0062027B">
              <w:rPr>
                <w:sz w:val="16"/>
                <w:szCs w:val="16"/>
              </w:rPr>
              <w:t>572,00</w:t>
            </w:r>
          </w:p>
        </w:tc>
      </w:tr>
      <w:tr w:rsidR="0062027B" w:rsidRPr="0062027B" w14:paraId="0C6C9AE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E4A1BD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C1B7156"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13D79C6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196E83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556670F"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7EBC7A52"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FAD8DC2" w14:textId="77777777" w:rsidR="0062027B" w:rsidRPr="0062027B" w:rsidRDefault="0062027B" w:rsidP="0062027B">
            <w:pPr>
              <w:jc w:val="center"/>
              <w:rPr>
                <w:sz w:val="16"/>
                <w:szCs w:val="16"/>
              </w:rPr>
            </w:pPr>
            <w:r w:rsidRPr="0062027B">
              <w:rPr>
                <w:sz w:val="16"/>
                <w:szCs w:val="16"/>
              </w:rPr>
              <w:t>593,00</w:t>
            </w:r>
          </w:p>
        </w:tc>
        <w:tc>
          <w:tcPr>
            <w:tcW w:w="1146" w:type="dxa"/>
            <w:tcBorders>
              <w:top w:val="nil"/>
              <w:left w:val="nil"/>
              <w:bottom w:val="single" w:sz="4" w:space="0" w:color="auto"/>
              <w:right w:val="single" w:sz="4" w:space="0" w:color="auto"/>
            </w:tcBorders>
            <w:shd w:val="clear" w:color="000000" w:fill="FFFFFF"/>
            <w:noWrap/>
            <w:vAlign w:val="bottom"/>
            <w:hideMark/>
          </w:tcPr>
          <w:p w14:paraId="60240997" w14:textId="77777777" w:rsidR="0062027B" w:rsidRPr="0062027B" w:rsidRDefault="0062027B" w:rsidP="0062027B">
            <w:pPr>
              <w:jc w:val="center"/>
              <w:rPr>
                <w:sz w:val="16"/>
                <w:szCs w:val="16"/>
              </w:rPr>
            </w:pPr>
            <w:r w:rsidRPr="0062027B">
              <w:rPr>
                <w:sz w:val="16"/>
                <w:szCs w:val="16"/>
              </w:rPr>
              <w:t>572,00</w:t>
            </w:r>
          </w:p>
        </w:tc>
        <w:tc>
          <w:tcPr>
            <w:tcW w:w="1240" w:type="dxa"/>
            <w:tcBorders>
              <w:top w:val="nil"/>
              <w:left w:val="nil"/>
              <w:bottom w:val="single" w:sz="4" w:space="0" w:color="auto"/>
              <w:right w:val="single" w:sz="4" w:space="0" w:color="auto"/>
            </w:tcBorders>
            <w:shd w:val="clear" w:color="000000" w:fill="FFFFFF"/>
            <w:noWrap/>
            <w:vAlign w:val="bottom"/>
            <w:hideMark/>
          </w:tcPr>
          <w:p w14:paraId="6190D5F2" w14:textId="77777777" w:rsidR="0062027B" w:rsidRPr="0062027B" w:rsidRDefault="0062027B" w:rsidP="0062027B">
            <w:pPr>
              <w:jc w:val="center"/>
              <w:rPr>
                <w:sz w:val="16"/>
                <w:szCs w:val="16"/>
              </w:rPr>
            </w:pPr>
            <w:r w:rsidRPr="0062027B">
              <w:rPr>
                <w:sz w:val="16"/>
                <w:szCs w:val="16"/>
              </w:rPr>
              <w:t>572,00</w:t>
            </w:r>
          </w:p>
        </w:tc>
      </w:tr>
      <w:tr w:rsidR="0062027B" w:rsidRPr="0062027B" w14:paraId="2845B7D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D805329" w14:textId="77777777" w:rsidR="0062027B" w:rsidRPr="0062027B" w:rsidRDefault="0062027B" w:rsidP="0062027B">
            <w:pPr>
              <w:rPr>
                <w:sz w:val="16"/>
                <w:szCs w:val="16"/>
              </w:rPr>
            </w:pPr>
            <w:r w:rsidRPr="0062027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F03164B"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347B499C"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8C3C40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9434E81" w14:textId="77777777" w:rsidR="0062027B" w:rsidRPr="0062027B" w:rsidRDefault="0062027B" w:rsidP="0062027B">
            <w:pPr>
              <w:jc w:val="center"/>
              <w:rPr>
                <w:sz w:val="16"/>
                <w:szCs w:val="16"/>
              </w:rPr>
            </w:pPr>
            <w:r w:rsidRPr="0062027B">
              <w:rPr>
                <w:sz w:val="16"/>
                <w:szCs w:val="16"/>
              </w:rPr>
              <w:t>1410500000</w:t>
            </w:r>
          </w:p>
        </w:tc>
        <w:tc>
          <w:tcPr>
            <w:tcW w:w="591" w:type="dxa"/>
            <w:tcBorders>
              <w:top w:val="nil"/>
              <w:left w:val="nil"/>
              <w:bottom w:val="single" w:sz="4" w:space="0" w:color="auto"/>
              <w:right w:val="single" w:sz="4" w:space="0" w:color="auto"/>
            </w:tcBorders>
            <w:shd w:val="clear" w:color="000000" w:fill="FFFFFF"/>
            <w:noWrap/>
            <w:vAlign w:val="bottom"/>
            <w:hideMark/>
          </w:tcPr>
          <w:p w14:paraId="7627735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27FDD10" w14:textId="77777777" w:rsidR="0062027B" w:rsidRPr="0062027B" w:rsidRDefault="0062027B" w:rsidP="0062027B">
            <w:pPr>
              <w:jc w:val="center"/>
              <w:rPr>
                <w:sz w:val="16"/>
                <w:szCs w:val="16"/>
              </w:rPr>
            </w:pPr>
            <w:r w:rsidRPr="0062027B">
              <w:rPr>
                <w:sz w:val="16"/>
                <w:szCs w:val="16"/>
              </w:rPr>
              <w:t>1 536,22</w:t>
            </w:r>
          </w:p>
        </w:tc>
        <w:tc>
          <w:tcPr>
            <w:tcW w:w="1146" w:type="dxa"/>
            <w:tcBorders>
              <w:top w:val="nil"/>
              <w:left w:val="nil"/>
              <w:bottom w:val="single" w:sz="4" w:space="0" w:color="auto"/>
              <w:right w:val="single" w:sz="4" w:space="0" w:color="auto"/>
            </w:tcBorders>
            <w:shd w:val="clear" w:color="000000" w:fill="FFFFFF"/>
            <w:noWrap/>
            <w:vAlign w:val="bottom"/>
            <w:hideMark/>
          </w:tcPr>
          <w:p w14:paraId="5E50ABB7" w14:textId="77777777" w:rsidR="0062027B" w:rsidRPr="0062027B" w:rsidRDefault="0062027B" w:rsidP="0062027B">
            <w:pPr>
              <w:jc w:val="center"/>
              <w:rPr>
                <w:sz w:val="16"/>
                <w:szCs w:val="16"/>
              </w:rPr>
            </w:pPr>
            <w:r w:rsidRPr="0062027B">
              <w:rPr>
                <w:sz w:val="16"/>
                <w:szCs w:val="16"/>
              </w:rPr>
              <w:t>5 793,47</w:t>
            </w:r>
          </w:p>
        </w:tc>
        <w:tc>
          <w:tcPr>
            <w:tcW w:w="1240" w:type="dxa"/>
            <w:tcBorders>
              <w:top w:val="nil"/>
              <w:left w:val="nil"/>
              <w:bottom w:val="single" w:sz="4" w:space="0" w:color="auto"/>
              <w:right w:val="single" w:sz="4" w:space="0" w:color="auto"/>
            </w:tcBorders>
            <w:shd w:val="clear" w:color="000000" w:fill="FFFFFF"/>
            <w:noWrap/>
            <w:vAlign w:val="bottom"/>
            <w:hideMark/>
          </w:tcPr>
          <w:p w14:paraId="57D883D0" w14:textId="77777777" w:rsidR="0062027B" w:rsidRPr="0062027B" w:rsidRDefault="0062027B" w:rsidP="0062027B">
            <w:pPr>
              <w:jc w:val="center"/>
              <w:rPr>
                <w:sz w:val="16"/>
                <w:szCs w:val="16"/>
              </w:rPr>
            </w:pPr>
            <w:r w:rsidRPr="0062027B">
              <w:rPr>
                <w:sz w:val="16"/>
                <w:szCs w:val="16"/>
              </w:rPr>
              <w:t>0,00</w:t>
            </w:r>
          </w:p>
        </w:tc>
      </w:tr>
      <w:tr w:rsidR="0062027B" w:rsidRPr="0062027B" w14:paraId="34E4232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5A9FDC2" w14:textId="77777777" w:rsidR="0062027B" w:rsidRPr="0062027B" w:rsidRDefault="0062027B" w:rsidP="0062027B">
            <w:pPr>
              <w:rPr>
                <w:sz w:val="16"/>
                <w:szCs w:val="16"/>
              </w:rPr>
            </w:pPr>
            <w:r w:rsidRPr="0062027B">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02" w:type="dxa"/>
            <w:tcBorders>
              <w:top w:val="nil"/>
              <w:left w:val="nil"/>
              <w:bottom w:val="single" w:sz="4" w:space="0" w:color="auto"/>
              <w:right w:val="single" w:sz="4" w:space="0" w:color="auto"/>
            </w:tcBorders>
            <w:shd w:val="clear" w:color="000000" w:fill="FFFFFF"/>
            <w:noWrap/>
            <w:vAlign w:val="bottom"/>
            <w:hideMark/>
          </w:tcPr>
          <w:p w14:paraId="3578C8BB"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75B96BD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56A58D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BDF0C31"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76E396B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4196E9B" w14:textId="77777777" w:rsidR="0062027B" w:rsidRPr="0062027B" w:rsidRDefault="0062027B" w:rsidP="0062027B">
            <w:pPr>
              <w:jc w:val="center"/>
              <w:rPr>
                <w:sz w:val="16"/>
                <w:szCs w:val="16"/>
              </w:rPr>
            </w:pPr>
            <w:r w:rsidRPr="0062027B">
              <w:rPr>
                <w:sz w:val="16"/>
                <w:szCs w:val="16"/>
              </w:rPr>
              <w:t>100,25</w:t>
            </w:r>
          </w:p>
        </w:tc>
        <w:tc>
          <w:tcPr>
            <w:tcW w:w="1146" w:type="dxa"/>
            <w:tcBorders>
              <w:top w:val="nil"/>
              <w:left w:val="nil"/>
              <w:bottom w:val="single" w:sz="4" w:space="0" w:color="auto"/>
              <w:right w:val="single" w:sz="4" w:space="0" w:color="auto"/>
            </w:tcBorders>
            <w:shd w:val="clear" w:color="000000" w:fill="FFFFFF"/>
            <w:noWrap/>
            <w:vAlign w:val="bottom"/>
            <w:hideMark/>
          </w:tcPr>
          <w:p w14:paraId="2EB4E37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C87E835" w14:textId="77777777" w:rsidR="0062027B" w:rsidRPr="0062027B" w:rsidRDefault="0062027B" w:rsidP="0062027B">
            <w:pPr>
              <w:jc w:val="center"/>
              <w:rPr>
                <w:sz w:val="16"/>
                <w:szCs w:val="16"/>
              </w:rPr>
            </w:pPr>
            <w:r w:rsidRPr="0062027B">
              <w:rPr>
                <w:sz w:val="16"/>
                <w:szCs w:val="16"/>
              </w:rPr>
              <w:t>0,00</w:t>
            </w:r>
          </w:p>
        </w:tc>
      </w:tr>
      <w:tr w:rsidR="0062027B" w:rsidRPr="0062027B" w14:paraId="73571B7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F2475C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4C7A731"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1A65D05B"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EF6E67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0F40791"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5CD3498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0B97413" w14:textId="77777777" w:rsidR="0062027B" w:rsidRPr="0062027B" w:rsidRDefault="0062027B" w:rsidP="0062027B">
            <w:pPr>
              <w:jc w:val="center"/>
              <w:rPr>
                <w:sz w:val="16"/>
                <w:szCs w:val="16"/>
              </w:rPr>
            </w:pPr>
            <w:r w:rsidRPr="0062027B">
              <w:rPr>
                <w:sz w:val="16"/>
                <w:szCs w:val="16"/>
              </w:rPr>
              <w:t>100,25</w:t>
            </w:r>
          </w:p>
        </w:tc>
        <w:tc>
          <w:tcPr>
            <w:tcW w:w="1146" w:type="dxa"/>
            <w:tcBorders>
              <w:top w:val="nil"/>
              <w:left w:val="nil"/>
              <w:bottom w:val="single" w:sz="4" w:space="0" w:color="auto"/>
              <w:right w:val="single" w:sz="4" w:space="0" w:color="auto"/>
            </w:tcBorders>
            <w:shd w:val="clear" w:color="000000" w:fill="FFFFFF"/>
            <w:noWrap/>
            <w:vAlign w:val="bottom"/>
            <w:hideMark/>
          </w:tcPr>
          <w:p w14:paraId="55A6CC2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AF3BAED" w14:textId="77777777" w:rsidR="0062027B" w:rsidRPr="0062027B" w:rsidRDefault="0062027B" w:rsidP="0062027B">
            <w:pPr>
              <w:jc w:val="center"/>
              <w:rPr>
                <w:sz w:val="16"/>
                <w:szCs w:val="16"/>
              </w:rPr>
            </w:pPr>
            <w:r w:rsidRPr="0062027B">
              <w:rPr>
                <w:sz w:val="16"/>
                <w:szCs w:val="16"/>
              </w:rPr>
              <w:t>0,00</w:t>
            </w:r>
          </w:p>
        </w:tc>
      </w:tr>
      <w:tr w:rsidR="0062027B" w:rsidRPr="0062027B" w14:paraId="4A4D129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FC5B0B8" w14:textId="77777777" w:rsidR="0062027B" w:rsidRPr="0062027B" w:rsidRDefault="0062027B" w:rsidP="0062027B">
            <w:pPr>
              <w:rPr>
                <w:sz w:val="16"/>
                <w:szCs w:val="16"/>
              </w:rPr>
            </w:pPr>
            <w:r w:rsidRPr="0062027B">
              <w:rPr>
                <w:sz w:val="16"/>
                <w:szCs w:val="16"/>
              </w:rPr>
              <w:t xml:space="preserve">Реализация инициативного проекта за счет внебюджетных источников (Ограждение кладбища в станице Беломечетской Кочубеевского </w:t>
            </w:r>
            <w:r w:rsidRPr="0062027B">
              <w:rPr>
                <w:sz w:val="16"/>
                <w:szCs w:val="16"/>
              </w:rPr>
              <w:lastRenderedPageBreak/>
              <w:t>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E1972DD" w14:textId="77777777" w:rsidR="0062027B" w:rsidRPr="0062027B" w:rsidRDefault="0062027B" w:rsidP="0062027B">
            <w:pPr>
              <w:jc w:val="center"/>
              <w:rPr>
                <w:sz w:val="16"/>
                <w:szCs w:val="16"/>
              </w:rPr>
            </w:pPr>
            <w:r w:rsidRPr="0062027B">
              <w:rPr>
                <w:sz w:val="16"/>
                <w:szCs w:val="16"/>
              </w:rPr>
              <w:lastRenderedPageBreak/>
              <w:t>773</w:t>
            </w:r>
          </w:p>
        </w:tc>
        <w:tc>
          <w:tcPr>
            <w:tcW w:w="384" w:type="dxa"/>
            <w:tcBorders>
              <w:top w:val="nil"/>
              <w:left w:val="nil"/>
              <w:bottom w:val="single" w:sz="4" w:space="0" w:color="auto"/>
              <w:right w:val="single" w:sz="4" w:space="0" w:color="auto"/>
            </w:tcBorders>
            <w:shd w:val="clear" w:color="000000" w:fill="FFFFFF"/>
            <w:noWrap/>
            <w:vAlign w:val="bottom"/>
            <w:hideMark/>
          </w:tcPr>
          <w:p w14:paraId="0158510B"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429D4C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3D4E8EE" w14:textId="77777777" w:rsidR="0062027B" w:rsidRPr="0062027B" w:rsidRDefault="0062027B" w:rsidP="0062027B">
            <w:pPr>
              <w:jc w:val="center"/>
              <w:rPr>
                <w:sz w:val="16"/>
                <w:szCs w:val="16"/>
              </w:rPr>
            </w:pPr>
            <w:r w:rsidRPr="0062027B">
              <w:rPr>
                <w:sz w:val="16"/>
                <w:szCs w:val="16"/>
              </w:rPr>
              <w:t>141052ИП10</w:t>
            </w:r>
          </w:p>
        </w:tc>
        <w:tc>
          <w:tcPr>
            <w:tcW w:w="591" w:type="dxa"/>
            <w:tcBorders>
              <w:top w:val="nil"/>
              <w:left w:val="nil"/>
              <w:bottom w:val="single" w:sz="4" w:space="0" w:color="auto"/>
              <w:right w:val="single" w:sz="4" w:space="0" w:color="auto"/>
            </w:tcBorders>
            <w:shd w:val="clear" w:color="000000" w:fill="FFFFFF"/>
            <w:noWrap/>
            <w:vAlign w:val="bottom"/>
            <w:hideMark/>
          </w:tcPr>
          <w:p w14:paraId="59F8C37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770B6CE" w14:textId="77777777" w:rsidR="0062027B" w:rsidRPr="0062027B" w:rsidRDefault="0062027B" w:rsidP="0062027B">
            <w:pPr>
              <w:jc w:val="center"/>
              <w:rPr>
                <w:sz w:val="16"/>
                <w:szCs w:val="16"/>
              </w:rPr>
            </w:pPr>
            <w:r w:rsidRPr="0062027B">
              <w:rPr>
                <w:sz w:val="16"/>
                <w:szCs w:val="16"/>
              </w:rPr>
              <w:t>245,99</w:t>
            </w:r>
          </w:p>
        </w:tc>
        <w:tc>
          <w:tcPr>
            <w:tcW w:w="1146" w:type="dxa"/>
            <w:tcBorders>
              <w:top w:val="nil"/>
              <w:left w:val="nil"/>
              <w:bottom w:val="single" w:sz="4" w:space="0" w:color="auto"/>
              <w:right w:val="single" w:sz="4" w:space="0" w:color="auto"/>
            </w:tcBorders>
            <w:shd w:val="clear" w:color="000000" w:fill="FFFFFF"/>
            <w:noWrap/>
            <w:vAlign w:val="bottom"/>
            <w:hideMark/>
          </w:tcPr>
          <w:p w14:paraId="7A21C43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C725C55" w14:textId="77777777" w:rsidR="0062027B" w:rsidRPr="0062027B" w:rsidRDefault="0062027B" w:rsidP="0062027B">
            <w:pPr>
              <w:jc w:val="center"/>
              <w:rPr>
                <w:sz w:val="16"/>
                <w:szCs w:val="16"/>
              </w:rPr>
            </w:pPr>
            <w:r w:rsidRPr="0062027B">
              <w:rPr>
                <w:sz w:val="16"/>
                <w:szCs w:val="16"/>
              </w:rPr>
              <w:t>0,00</w:t>
            </w:r>
          </w:p>
        </w:tc>
      </w:tr>
      <w:tr w:rsidR="0062027B" w:rsidRPr="0062027B" w14:paraId="72EA952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9CF832D"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8E81808"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7AEEDE1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8CA396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109B8D4" w14:textId="77777777" w:rsidR="0062027B" w:rsidRPr="0062027B" w:rsidRDefault="0062027B" w:rsidP="0062027B">
            <w:pPr>
              <w:jc w:val="center"/>
              <w:rPr>
                <w:sz w:val="16"/>
                <w:szCs w:val="16"/>
              </w:rPr>
            </w:pPr>
            <w:r w:rsidRPr="0062027B">
              <w:rPr>
                <w:sz w:val="16"/>
                <w:szCs w:val="16"/>
              </w:rPr>
              <w:t>141052ИП10</w:t>
            </w:r>
          </w:p>
        </w:tc>
        <w:tc>
          <w:tcPr>
            <w:tcW w:w="591" w:type="dxa"/>
            <w:tcBorders>
              <w:top w:val="nil"/>
              <w:left w:val="nil"/>
              <w:bottom w:val="single" w:sz="4" w:space="0" w:color="auto"/>
              <w:right w:val="single" w:sz="4" w:space="0" w:color="auto"/>
            </w:tcBorders>
            <w:shd w:val="clear" w:color="000000" w:fill="FFFFFF"/>
            <w:noWrap/>
            <w:vAlign w:val="bottom"/>
            <w:hideMark/>
          </w:tcPr>
          <w:p w14:paraId="2D0479A1"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FBADC73" w14:textId="77777777" w:rsidR="0062027B" w:rsidRPr="0062027B" w:rsidRDefault="0062027B" w:rsidP="0062027B">
            <w:pPr>
              <w:jc w:val="center"/>
              <w:rPr>
                <w:sz w:val="16"/>
                <w:szCs w:val="16"/>
              </w:rPr>
            </w:pPr>
            <w:r w:rsidRPr="0062027B">
              <w:rPr>
                <w:sz w:val="16"/>
                <w:szCs w:val="16"/>
              </w:rPr>
              <w:t>245,99</w:t>
            </w:r>
          </w:p>
        </w:tc>
        <w:tc>
          <w:tcPr>
            <w:tcW w:w="1146" w:type="dxa"/>
            <w:tcBorders>
              <w:top w:val="nil"/>
              <w:left w:val="nil"/>
              <w:bottom w:val="single" w:sz="4" w:space="0" w:color="auto"/>
              <w:right w:val="single" w:sz="4" w:space="0" w:color="auto"/>
            </w:tcBorders>
            <w:shd w:val="clear" w:color="000000" w:fill="FFFFFF"/>
            <w:noWrap/>
            <w:vAlign w:val="bottom"/>
            <w:hideMark/>
          </w:tcPr>
          <w:p w14:paraId="5EA7DBC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8A73D61" w14:textId="77777777" w:rsidR="0062027B" w:rsidRPr="0062027B" w:rsidRDefault="0062027B" w:rsidP="0062027B">
            <w:pPr>
              <w:jc w:val="center"/>
              <w:rPr>
                <w:sz w:val="16"/>
                <w:szCs w:val="16"/>
              </w:rPr>
            </w:pPr>
            <w:r w:rsidRPr="0062027B">
              <w:rPr>
                <w:sz w:val="16"/>
                <w:szCs w:val="16"/>
              </w:rPr>
              <w:t>0,00</w:t>
            </w:r>
          </w:p>
        </w:tc>
      </w:tr>
      <w:tr w:rsidR="0062027B" w:rsidRPr="0062027B" w14:paraId="394FB29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C687D4A" w14:textId="77777777" w:rsidR="0062027B" w:rsidRPr="0062027B" w:rsidRDefault="0062027B" w:rsidP="0062027B">
            <w:pPr>
              <w:rPr>
                <w:sz w:val="16"/>
                <w:szCs w:val="16"/>
              </w:rPr>
            </w:pPr>
            <w:r w:rsidRPr="0062027B">
              <w:rPr>
                <w:sz w:val="16"/>
                <w:szCs w:val="16"/>
              </w:rPr>
              <w:t xml:space="preserve">Реализация инициативного проекта за счет внебюджетных источников (Обустройство спортивной площадки по </w:t>
            </w:r>
            <w:proofErr w:type="spellStart"/>
            <w:r w:rsidRPr="0062027B">
              <w:rPr>
                <w:sz w:val="16"/>
                <w:szCs w:val="16"/>
              </w:rPr>
              <w:t>ул.Буденного</w:t>
            </w:r>
            <w:proofErr w:type="spellEnd"/>
            <w:r w:rsidRPr="0062027B">
              <w:rPr>
                <w:sz w:val="16"/>
                <w:szCs w:val="16"/>
              </w:rPr>
              <w:t>, 13А в станице Беломечетской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F9B596C"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45C26065"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CF8EC9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4984368" w14:textId="77777777" w:rsidR="0062027B" w:rsidRPr="0062027B" w:rsidRDefault="0062027B" w:rsidP="0062027B">
            <w:pPr>
              <w:jc w:val="center"/>
              <w:rPr>
                <w:sz w:val="16"/>
                <w:szCs w:val="16"/>
              </w:rPr>
            </w:pPr>
            <w:r w:rsidRPr="0062027B">
              <w:rPr>
                <w:sz w:val="16"/>
                <w:szCs w:val="16"/>
              </w:rPr>
              <w:t>141052ИП25</w:t>
            </w:r>
          </w:p>
        </w:tc>
        <w:tc>
          <w:tcPr>
            <w:tcW w:w="591" w:type="dxa"/>
            <w:tcBorders>
              <w:top w:val="nil"/>
              <w:left w:val="nil"/>
              <w:bottom w:val="single" w:sz="4" w:space="0" w:color="auto"/>
              <w:right w:val="single" w:sz="4" w:space="0" w:color="auto"/>
            </w:tcBorders>
            <w:shd w:val="clear" w:color="000000" w:fill="FFFFFF"/>
            <w:noWrap/>
            <w:vAlign w:val="bottom"/>
            <w:hideMark/>
          </w:tcPr>
          <w:p w14:paraId="605EA04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936D5A6"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37AF1AB2" w14:textId="77777777" w:rsidR="0062027B" w:rsidRPr="0062027B" w:rsidRDefault="0062027B" w:rsidP="0062027B">
            <w:pPr>
              <w:jc w:val="center"/>
              <w:rPr>
                <w:sz w:val="16"/>
                <w:szCs w:val="16"/>
              </w:rPr>
            </w:pPr>
            <w:r w:rsidRPr="0062027B">
              <w:rPr>
                <w:sz w:val="16"/>
                <w:szCs w:val="16"/>
              </w:rPr>
              <w:t>293,47</w:t>
            </w:r>
          </w:p>
        </w:tc>
        <w:tc>
          <w:tcPr>
            <w:tcW w:w="1240" w:type="dxa"/>
            <w:tcBorders>
              <w:top w:val="nil"/>
              <w:left w:val="nil"/>
              <w:bottom w:val="single" w:sz="4" w:space="0" w:color="auto"/>
              <w:right w:val="single" w:sz="4" w:space="0" w:color="auto"/>
            </w:tcBorders>
            <w:shd w:val="clear" w:color="000000" w:fill="FFFFFF"/>
            <w:noWrap/>
            <w:vAlign w:val="bottom"/>
            <w:hideMark/>
          </w:tcPr>
          <w:p w14:paraId="539FECE3" w14:textId="77777777" w:rsidR="0062027B" w:rsidRPr="0062027B" w:rsidRDefault="0062027B" w:rsidP="0062027B">
            <w:pPr>
              <w:jc w:val="center"/>
              <w:rPr>
                <w:sz w:val="16"/>
                <w:szCs w:val="16"/>
              </w:rPr>
            </w:pPr>
            <w:r w:rsidRPr="0062027B">
              <w:rPr>
                <w:sz w:val="16"/>
                <w:szCs w:val="16"/>
              </w:rPr>
              <w:t>0,00</w:t>
            </w:r>
          </w:p>
        </w:tc>
      </w:tr>
      <w:tr w:rsidR="0062027B" w:rsidRPr="0062027B" w14:paraId="6B0E44D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182CA1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1904EB1"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2827B0D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5B73DE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1CFC4E7" w14:textId="77777777" w:rsidR="0062027B" w:rsidRPr="0062027B" w:rsidRDefault="0062027B" w:rsidP="0062027B">
            <w:pPr>
              <w:jc w:val="center"/>
              <w:rPr>
                <w:sz w:val="16"/>
                <w:szCs w:val="16"/>
              </w:rPr>
            </w:pPr>
            <w:r w:rsidRPr="0062027B">
              <w:rPr>
                <w:sz w:val="16"/>
                <w:szCs w:val="16"/>
              </w:rPr>
              <w:t>141052ИП25</w:t>
            </w:r>
          </w:p>
        </w:tc>
        <w:tc>
          <w:tcPr>
            <w:tcW w:w="591" w:type="dxa"/>
            <w:tcBorders>
              <w:top w:val="nil"/>
              <w:left w:val="nil"/>
              <w:bottom w:val="single" w:sz="4" w:space="0" w:color="auto"/>
              <w:right w:val="single" w:sz="4" w:space="0" w:color="auto"/>
            </w:tcBorders>
            <w:shd w:val="clear" w:color="000000" w:fill="FFFFFF"/>
            <w:noWrap/>
            <w:vAlign w:val="bottom"/>
            <w:hideMark/>
          </w:tcPr>
          <w:p w14:paraId="0AC1ABE9"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2ECC2E4"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0FFD75FB" w14:textId="77777777" w:rsidR="0062027B" w:rsidRPr="0062027B" w:rsidRDefault="0062027B" w:rsidP="0062027B">
            <w:pPr>
              <w:jc w:val="center"/>
              <w:rPr>
                <w:sz w:val="16"/>
                <w:szCs w:val="16"/>
              </w:rPr>
            </w:pPr>
            <w:r w:rsidRPr="0062027B">
              <w:rPr>
                <w:sz w:val="16"/>
                <w:szCs w:val="16"/>
              </w:rPr>
              <w:t>293,47</w:t>
            </w:r>
          </w:p>
        </w:tc>
        <w:tc>
          <w:tcPr>
            <w:tcW w:w="1240" w:type="dxa"/>
            <w:tcBorders>
              <w:top w:val="nil"/>
              <w:left w:val="nil"/>
              <w:bottom w:val="single" w:sz="4" w:space="0" w:color="auto"/>
              <w:right w:val="single" w:sz="4" w:space="0" w:color="auto"/>
            </w:tcBorders>
            <w:shd w:val="clear" w:color="000000" w:fill="FFFFFF"/>
            <w:noWrap/>
            <w:vAlign w:val="bottom"/>
            <w:hideMark/>
          </w:tcPr>
          <w:p w14:paraId="09A3C6CC" w14:textId="77777777" w:rsidR="0062027B" w:rsidRPr="0062027B" w:rsidRDefault="0062027B" w:rsidP="0062027B">
            <w:pPr>
              <w:jc w:val="center"/>
              <w:rPr>
                <w:sz w:val="16"/>
                <w:szCs w:val="16"/>
              </w:rPr>
            </w:pPr>
            <w:r w:rsidRPr="0062027B">
              <w:rPr>
                <w:sz w:val="16"/>
                <w:szCs w:val="16"/>
              </w:rPr>
              <w:t>0,00</w:t>
            </w:r>
          </w:p>
        </w:tc>
      </w:tr>
      <w:tr w:rsidR="0062027B" w:rsidRPr="0062027B" w14:paraId="539FCCC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D72F56C" w14:textId="77777777" w:rsidR="0062027B" w:rsidRPr="0062027B" w:rsidRDefault="0062027B" w:rsidP="0062027B">
            <w:pPr>
              <w:rPr>
                <w:sz w:val="16"/>
                <w:szCs w:val="16"/>
              </w:rPr>
            </w:pPr>
            <w:r w:rsidRPr="0062027B">
              <w:rPr>
                <w:sz w:val="16"/>
                <w:szCs w:val="16"/>
              </w:rPr>
              <w:t>Реализация инициативного проекта (Ограждение кладбища в станице Беломечетской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E3DEE80"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08F37C2B"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FEF450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937FB5B" w14:textId="77777777" w:rsidR="0062027B" w:rsidRPr="0062027B" w:rsidRDefault="0062027B" w:rsidP="0062027B">
            <w:pPr>
              <w:jc w:val="center"/>
              <w:rPr>
                <w:sz w:val="16"/>
                <w:szCs w:val="16"/>
              </w:rPr>
            </w:pPr>
            <w:r w:rsidRPr="0062027B">
              <w:rPr>
                <w:sz w:val="16"/>
                <w:szCs w:val="16"/>
              </w:rPr>
              <w:t>14105SИП10</w:t>
            </w:r>
          </w:p>
        </w:tc>
        <w:tc>
          <w:tcPr>
            <w:tcW w:w="591" w:type="dxa"/>
            <w:tcBorders>
              <w:top w:val="nil"/>
              <w:left w:val="nil"/>
              <w:bottom w:val="single" w:sz="4" w:space="0" w:color="auto"/>
              <w:right w:val="single" w:sz="4" w:space="0" w:color="auto"/>
            </w:tcBorders>
            <w:shd w:val="clear" w:color="000000" w:fill="FFFFFF"/>
            <w:noWrap/>
            <w:vAlign w:val="bottom"/>
            <w:hideMark/>
          </w:tcPr>
          <w:p w14:paraId="13B2956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51B0F06" w14:textId="77777777" w:rsidR="0062027B" w:rsidRPr="0062027B" w:rsidRDefault="0062027B" w:rsidP="0062027B">
            <w:pPr>
              <w:jc w:val="center"/>
              <w:rPr>
                <w:sz w:val="16"/>
                <w:szCs w:val="16"/>
              </w:rPr>
            </w:pPr>
            <w:r w:rsidRPr="0062027B">
              <w:rPr>
                <w:sz w:val="16"/>
                <w:szCs w:val="16"/>
              </w:rPr>
              <w:t>1 189,98</w:t>
            </w:r>
          </w:p>
        </w:tc>
        <w:tc>
          <w:tcPr>
            <w:tcW w:w="1146" w:type="dxa"/>
            <w:tcBorders>
              <w:top w:val="nil"/>
              <w:left w:val="nil"/>
              <w:bottom w:val="single" w:sz="4" w:space="0" w:color="auto"/>
              <w:right w:val="single" w:sz="4" w:space="0" w:color="auto"/>
            </w:tcBorders>
            <w:shd w:val="clear" w:color="000000" w:fill="FFFFFF"/>
            <w:noWrap/>
            <w:vAlign w:val="bottom"/>
            <w:hideMark/>
          </w:tcPr>
          <w:p w14:paraId="3A1C3B4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81A4A43" w14:textId="77777777" w:rsidR="0062027B" w:rsidRPr="0062027B" w:rsidRDefault="0062027B" w:rsidP="0062027B">
            <w:pPr>
              <w:jc w:val="center"/>
              <w:rPr>
                <w:sz w:val="16"/>
                <w:szCs w:val="16"/>
              </w:rPr>
            </w:pPr>
            <w:r w:rsidRPr="0062027B">
              <w:rPr>
                <w:sz w:val="16"/>
                <w:szCs w:val="16"/>
              </w:rPr>
              <w:t>0,00</w:t>
            </w:r>
          </w:p>
        </w:tc>
      </w:tr>
      <w:tr w:rsidR="0062027B" w:rsidRPr="0062027B" w14:paraId="21A6192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47F990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E1D835F"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6D459C57"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28BA4B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23B356E" w14:textId="77777777" w:rsidR="0062027B" w:rsidRPr="0062027B" w:rsidRDefault="0062027B" w:rsidP="0062027B">
            <w:pPr>
              <w:jc w:val="center"/>
              <w:rPr>
                <w:sz w:val="16"/>
                <w:szCs w:val="16"/>
              </w:rPr>
            </w:pPr>
            <w:r w:rsidRPr="0062027B">
              <w:rPr>
                <w:sz w:val="16"/>
                <w:szCs w:val="16"/>
              </w:rPr>
              <w:t>14105SИП10</w:t>
            </w:r>
          </w:p>
        </w:tc>
        <w:tc>
          <w:tcPr>
            <w:tcW w:w="591" w:type="dxa"/>
            <w:tcBorders>
              <w:top w:val="nil"/>
              <w:left w:val="nil"/>
              <w:bottom w:val="single" w:sz="4" w:space="0" w:color="auto"/>
              <w:right w:val="single" w:sz="4" w:space="0" w:color="auto"/>
            </w:tcBorders>
            <w:shd w:val="clear" w:color="000000" w:fill="FFFFFF"/>
            <w:noWrap/>
            <w:vAlign w:val="bottom"/>
            <w:hideMark/>
          </w:tcPr>
          <w:p w14:paraId="147DB03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4DD7C4E" w14:textId="77777777" w:rsidR="0062027B" w:rsidRPr="0062027B" w:rsidRDefault="0062027B" w:rsidP="0062027B">
            <w:pPr>
              <w:jc w:val="center"/>
              <w:rPr>
                <w:sz w:val="16"/>
                <w:szCs w:val="16"/>
              </w:rPr>
            </w:pPr>
            <w:r w:rsidRPr="0062027B">
              <w:rPr>
                <w:sz w:val="16"/>
                <w:szCs w:val="16"/>
              </w:rPr>
              <w:t>1 189,98</w:t>
            </w:r>
          </w:p>
        </w:tc>
        <w:tc>
          <w:tcPr>
            <w:tcW w:w="1146" w:type="dxa"/>
            <w:tcBorders>
              <w:top w:val="nil"/>
              <w:left w:val="nil"/>
              <w:bottom w:val="single" w:sz="4" w:space="0" w:color="auto"/>
              <w:right w:val="single" w:sz="4" w:space="0" w:color="auto"/>
            </w:tcBorders>
            <w:shd w:val="clear" w:color="000000" w:fill="FFFFFF"/>
            <w:noWrap/>
            <w:vAlign w:val="bottom"/>
            <w:hideMark/>
          </w:tcPr>
          <w:p w14:paraId="2FF685C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F768A58" w14:textId="77777777" w:rsidR="0062027B" w:rsidRPr="0062027B" w:rsidRDefault="0062027B" w:rsidP="0062027B">
            <w:pPr>
              <w:jc w:val="center"/>
              <w:rPr>
                <w:sz w:val="16"/>
                <w:szCs w:val="16"/>
              </w:rPr>
            </w:pPr>
            <w:r w:rsidRPr="0062027B">
              <w:rPr>
                <w:sz w:val="16"/>
                <w:szCs w:val="16"/>
              </w:rPr>
              <w:t>0,00</w:t>
            </w:r>
          </w:p>
        </w:tc>
      </w:tr>
      <w:tr w:rsidR="0062027B" w:rsidRPr="0062027B" w14:paraId="4602BD7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C1FB612" w14:textId="77777777" w:rsidR="0062027B" w:rsidRPr="0062027B" w:rsidRDefault="0062027B" w:rsidP="0062027B">
            <w:pPr>
              <w:rPr>
                <w:sz w:val="16"/>
                <w:szCs w:val="16"/>
              </w:rPr>
            </w:pPr>
            <w:r w:rsidRPr="0062027B">
              <w:rPr>
                <w:sz w:val="16"/>
                <w:szCs w:val="16"/>
              </w:rPr>
              <w:t xml:space="preserve">Реализация инициативного проекта (Обустройство спортивной площадки по </w:t>
            </w:r>
            <w:proofErr w:type="spellStart"/>
            <w:r w:rsidRPr="0062027B">
              <w:rPr>
                <w:sz w:val="16"/>
                <w:szCs w:val="16"/>
              </w:rPr>
              <w:t>ул.Буденного</w:t>
            </w:r>
            <w:proofErr w:type="spellEnd"/>
            <w:r w:rsidRPr="0062027B">
              <w:rPr>
                <w:sz w:val="16"/>
                <w:szCs w:val="16"/>
              </w:rPr>
              <w:t>, 13А в станице Беломечетской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798C6A0"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6B08CC27"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B8CE0D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6997416" w14:textId="77777777" w:rsidR="0062027B" w:rsidRPr="0062027B" w:rsidRDefault="0062027B" w:rsidP="0062027B">
            <w:pPr>
              <w:jc w:val="center"/>
              <w:rPr>
                <w:sz w:val="16"/>
                <w:szCs w:val="16"/>
              </w:rPr>
            </w:pPr>
            <w:r w:rsidRPr="0062027B">
              <w:rPr>
                <w:sz w:val="16"/>
                <w:szCs w:val="16"/>
              </w:rPr>
              <w:t>14105SИП25</w:t>
            </w:r>
          </w:p>
        </w:tc>
        <w:tc>
          <w:tcPr>
            <w:tcW w:w="591" w:type="dxa"/>
            <w:tcBorders>
              <w:top w:val="nil"/>
              <w:left w:val="nil"/>
              <w:bottom w:val="single" w:sz="4" w:space="0" w:color="auto"/>
              <w:right w:val="single" w:sz="4" w:space="0" w:color="auto"/>
            </w:tcBorders>
            <w:shd w:val="clear" w:color="000000" w:fill="FFFFFF"/>
            <w:noWrap/>
            <w:vAlign w:val="bottom"/>
            <w:hideMark/>
          </w:tcPr>
          <w:p w14:paraId="780758B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CE44877"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6CBCD62B" w14:textId="77777777" w:rsidR="0062027B" w:rsidRPr="0062027B" w:rsidRDefault="0062027B" w:rsidP="0062027B">
            <w:pPr>
              <w:jc w:val="center"/>
              <w:rPr>
                <w:sz w:val="16"/>
                <w:szCs w:val="16"/>
              </w:rPr>
            </w:pPr>
            <w:r w:rsidRPr="0062027B">
              <w:rPr>
                <w:sz w:val="16"/>
                <w:szCs w:val="16"/>
              </w:rPr>
              <w:t>5 500,00</w:t>
            </w:r>
          </w:p>
        </w:tc>
        <w:tc>
          <w:tcPr>
            <w:tcW w:w="1240" w:type="dxa"/>
            <w:tcBorders>
              <w:top w:val="nil"/>
              <w:left w:val="nil"/>
              <w:bottom w:val="single" w:sz="4" w:space="0" w:color="auto"/>
              <w:right w:val="single" w:sz="4" w:space="0" w:color="auto"/>
            </w:tcBorders>
            <w:shd w:val="clear" w:color="000000" w:fill="FFFFFF"/>
            <w:noWrap/>
            <w:vAlign w:val="bottom"/>
            <w:hideMark/>
          </w:tcPr>
          <w:p w14:paraId="237120C4" w14:textId="77777777" w:rsidR="0062027B" w:rsidRPr="0062027B" w:rsidRDefault="0062027B" w:rsidP="0062027B">
            <w:pPr>
              <w:jc w:val="center"/>
              <w:rPr>
                <w:sz w:val="16"/>
                <w:szCs w:val="16"/>
              </w:rPr>
            </w:pPr>
            <w:r w:rsidRPr="0062027B">
              <w:rPr>
                <w:sz w:val="16"/>
                <w:szCs w:val="16"/>
              </w:rPr>
              <w:t>0,00</w:t>
            </w:r>
          </w:p>
        </w:tc>
      </w:tr>
      <w:tr w:rsidR="0062027B" w:rsidRPr="0062027B" w14:paraId="697A864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22B7C42"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94ADDC0"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1829C646"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5A835C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1233482" w14:textId="77777777" w:rsidR="0062027B" w:rsidRPr="0062027B" w:rsidRDefault="0062027B" w:rsidP="0062027B">
            <w:pPr>
              <w:jc w:val="center"/>
              <w:rPr>
                <w:sz w:val="16"/>
                <w:szCs w:val="16"/>
              </w:rPr>
            </w:pPr>
            <w:r w:rsidRPr="0062027B">
              <w:rPr>
                <w:sz w:val="16"/>
                <w:szCs w:val="16"/>
              </w:rPr>
              <w:t>14105SИП25</w:t>
            </w:r>
          </w:p>
        </w:tc>
        <w:tc>
          <w:tcPr>
            <w:tcW w:w="591" w:type="dxa"/>
            <w:tcBorders>
              <w:top w:val="nil"/>
              <w:left w:val="nil"/>
              <w:bottom w:val="single" w:sz="4" w:space="0" w:color="auto"/>
              <w:right w:val="single" w:sz="4" w:space="0" w:color="auto"/>
            </w:tcBorders>
            <w:shd w:val="clear" w:color="000000" w:fill="FFFFFF"/>
            <w:noWrap/>
            <w:vAlign w:val="bottom"/>
            <w:hideMark/>
          </w:tcPr>
          <w:p w14:paraId="6EA241AE"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1BEA420"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69AB3976" w14:textId="77777777" w:rsidR="0062027B" w:rsidRPr="0062027B" w:rsidRDefault="0062027B" w:rsidP="0062027B">
            <w:pPr>
              <w:jc w:val="center"/>
              <w:rPr>
                <w:sz w:val="16"/>
                <w:szCs w:val="16"/>
              </w:rPr>
            </w:pPr>
            <w:r w:rsidRPr="0062027B">
              <w:rPr>
                <w:sz w:val="16"/>
                <w:szCs w:val="16"/>
              </w:rPr>
              <w:t>5 500,00</w:t>
            </w:r>
          </w:p>
        </w:tc>
        <w:tc>
          <w:tcPr>
            <w:tcW w:w="1240" w:type="dxa"/>
            <w:tcBorders>
              <w:top w:val="nil"/>
              <w:left w:val="nil"/>
              <w:bottom w:val="single" w:sz="4" w:space="0" w:color="auto"/>
              <w:right w:val="single" w:sz="4" w:space="0" w:color="auto"/>
            </w:tcBorders>
            <w:shd w:val="clear" w:color="000000" w:fill="FFFFFF"/>
            <w:noWrap/>
            <w:vAlign w:val="bottom"/>
            <w:hideMark/>
          </w:tcPr>
          <w:p w14:paraId="68C85BE6" w14:textId="77777777" w:rsidR="0062027B" w:rsidRPr="0062027B" w:rsidRDefault="0062027B" w:rsidP="0062027B">
            <w:pPr>
              <w:jc w:val="center"/>
              <w:rPr>
                <w:sz w:val="16"/>
                <w:szCs w:val="16"/>
              </w:rPr>
            </w:pPr>
            <w:r w:rsidRPr="0062027B">
              <w:rPr>
                <w:sz w:val="16"/>
                <w:szCs w:val="16"/>
              </w:rPr>
              <w:t>0,00</w:t>
            </w:r>
          </w:p>
        </w:tc>
      </w:tr>
      <w:tr w:rsidR="0062027B" w:rsidRPr="0062027B" w14:paraId="33CAABE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C7F52ED" w14:textId="77777777" w:rsidR="0062027B" w:rsidRPr="0062027B" w:rsidRDefault="0062027B" w:rsidP="0062027B">
            <w:pPr>
              <w:rPr>
                <w:sz w:val="16"/>
                <w:szCs w:val="16"/>
              </w:rPr>
            </w:pPr>
            <w:r w:rsidRPr="0062027B">
              <w:rPr>
                <w:sz w:val="16"/>
                <w:szCs w:val="16"/>
              </w:rPr>
              <w:t>Васильевский территориальный отдел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B9D19D9"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34F58C2C"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4B0F54DE"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26379D2B"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E95504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1350BC9" w14:textId="77777777" w:rsidR="0062027B" w:rsidRPr="0062027B" w:rsidRDefault="0062027B" w:rsidP="0062027B">
            <w:pPr>
              <w:jc w:val="center"/>
              <w:rPr>
                <w:sz w:val="16"/>
                <w:szCs w:val="16"/>
              </w:rPr>
            </w:pPr>
            <w:r w:rsidRPr="0062027B">
              <w:rPr>
                <w:sz w:val="16"/>
                <w:szCs w:val="16"/>
              </w:rPr>
              <w:t>7 708,66</w:t>
            </w:r>
          </w:p>
        </w:tc>
        <w:tc>
          <w:tcPr>
            <w:tcW w:w="1146" w:type="dxa"/>
            <w:tcBorders>
              <w:top w:val="nil"/>
              <w:left w:val="nil"/>
              <w:bottom w:val="single" w:sz="4" w:space="0" w:color="auto"/>
              <w:right w:val="single" w:sz="4" w:space="0" w:color="auto"/>
            </w:tcBorders>
            <w:shd w:val="clear" w:color="000000" w:fill="FFFFFF"/>
            <w:noWrap/>
            <w:vAlign w:val="bottom"/>
            <w:hideMark/>
          </w:tcPr>
          <w:p w14:paraId="6B11D1A5" w14:textId="77777777" w:rsidR="0062027B" w:rsidRPr="0062027B" w:rsidRDefault="0062027B" w:rsidP="0062027B">
            <w:pPr>
              <w:jc w:val="center"/>
              <w:rPr>
                <w:sz w:val="16"/>
                <w:szCs w:val="16"/>
              </w:rPr>
            </w:pPr>
            <w:r w:rsidRPr="0062027B">
              <w:rPr>
                <w:sz w:val="16"/>
                <w:szCs w:val="16"/>
              </w:rPr>
              <w:t>9 231,41</w:t>
            </w:r>
          </w:p>
        </w:tc>
        <w:tc>
          <w:tcPr>
            <w:tcW w:w="1240" w:type="dxa"/>
            <w:tcBorders>
              <w:top w:val="nil"/>
              <w:left w:val="nil"/>
              <w:bottom w:val="single" w:sz="4" w:space="0" w:color="auto"/>
              <w:right w:val="single" w:sz="4" w:space="0" w:color="auto"/>
            </w:tcBorders>
            <w:shd w:val="clear" w:color="000000" w:fill="FFFFFF"/>
            <w:noWrap/>
            <w:vAlign w:val="bottom"/>
            <w:hideMark/>
          </w:tcPr>
          <w:p w14:paraId="25A4868E" w14:textId="77777777" w:rsidR="0062027B" w:rsidRPr="0062027B" w:rsidRDefault="0062027B" w:rsidP="0062027B">
            <w:pPr>
              <w:jc w:val="center"/>
              <w:rPr>
                <w:sz w:val="16"/>
                <w:szCs w:val="16"/>
              </w:rPr>
            </w:pPr>
            <w:r w:rsidRPr="0062027B">
              <w:rPr>
                <w:sz w:val="16"/>
                <w:szCs w:val="16"/>
              </w:rPr>
              <w:t>5 266,94</w:t>
            </w:r>
          </w:p>
        </w:tc>
      </w:tr>
      <w:tr w:rsidR="0062027B" w:rsidRPr="0062027B" w14:paraId="26D7A06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131D793"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7027D247"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42BAF09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8ADC853"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5DEAD358"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4BAC3D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BF7E605" w14:textId="77777777" w:rsidR="0062027B" w:rsidRPr="0062027B" w:rsidRDefault="0062027B" w:rsidP="0062027B">
            <w:pPr>
              <w:jc w:val="center"/>
              <w:rPr>
                <w:sz w:val="16"/>
                <w:szCs w:val="16"/>
              </w:rPr>
            </w:pPr>
            <w:r w:rsidRPr="0062027B">
              <w:rPr>
                <w:sz w:val="16"/>
                <w:szCs w:val="16"/>
              </w:rPr>
              <w:t>4 000,01</w:t>
            </w:r>
          </w:p>
        </w:tc>
        <w:tc>
          <w:tcPr>
            <w:tcW w:w="1146" w:type="dxa"/>
            <w:tcBorders>
              <w:top w:val="nil"/>
              <w:left w:val="nil"/>
              <w:bottom w:val="single" w:sz="4" w:space="0" w:color="auto"/>
              <w:right w:val="single" w:sz="4" w:space="0" w:color="auto"/>
            </w:tcBorders>
            <w:shd w:val="clear" w:color="000000" w:fill="FFFFFF"/>
            <w:noWrap/>
            <w:vAlign w:val="bottom"/>
            <w:hideMark/>
          </w:tcPr>
          <w:p w14:paraId="504042A1" w14:textId="77777777" w:rsidR="0062027B" w:rsidRPr="0062027B" w:rsidRDefault="0062027B" w:rsidP="0062027B">
            <w:pPr>
              <w:jc w:val="center"/>
              <w:rPr>
                <w:sz w:val="16"/>
                <w:szCs w:val="16"/>
              </w:rPr>
            </w:pPr>
            <w:r w:rsidRPr="0062027B">
              <w:rPr>
                <w:sz w:val="16"/>
                <w:szCs w:val="16"/>
              </w:rPr>
              <w:t>3 903,55</w:t>
            </w:r>
          </w:p>
        </w:tc>
        <w:tc>
          <w:tcPr>
            <w:tcW w:w="1240" w:type="dxa"/>
            <w:tcBorders>
              <w:top w:val="nil"/>
              <w:left w:val="nil"/>
              <w:bottom w:val="single" w:sz="4" w:space="0" w:color="auto"/>
              <w:right w:val="single" w:sz="4" w:space="0" w:color="auto"/>
            </w:tcBorders>
            <w:shd w:val="clear" w:color="000000" w:fill="FFFFFF"/>
            <w:noWrap/>
            <w:vAlign w:val="bottom"/>
            <w:hideMark/>
          </w:tcPr>
          <w:p w14:paraId="4C48FB25" w14:textId="77777777" w:rsidR="0062027B" w:rsidRPr="0062027B" w:rsidRDefault="0062027B" w:rsidP="0062027B">
            <w:pPr>
              <w:jc w:val="center"/>
              <w:rPr>
                <w:sz w:val="16"/>
                <w:szCs w:val="16"/>
              </w:rPr>
            </w:pPr>
            <w:r w:rsidRPr="0062027B">
              <w:rPr>
                <w:sz w:val="16"/>
                <w:szCs w:val="16"/>
              </w:rPr>
              <w:t>3 915,40</w:t>
            </w:r>
          </w:p>
        </w:tc>
      </w:tr>
      <w:tr w:rsidR="0062027B" w:rsidRPr="0062027B" w14:paraId="1A9A9B4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9320AE1" w14:textId="77777777" w:rsidR="0062027B" w:rsidRPr="0062027B" w:rsidRDefault="0062027B" w:rsidP="0062027B">
            <w:pPr>
              <w:rPr>
                <w:sz w:val="16"/>
                <w:szCs w:val="16"/>
              </w:rPr>
            </w:pPr>
            <w:r w:rsidRPr="0062027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4FD823B1"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31DE21D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1C59F42"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57B7282"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BE49C4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C4CFCDB" w14:textId="77777777" w:rsidR="0062027B" w:rsidRPr="0062027B" w:rsidRDefault="0062027B" w:rsidP="0062027B">
            <w:pPr>
              <w:jc w:val="center"/>
              <w:rPr>
                <w:sz w:val="16"/>
                <w:szCs w:val="16"/>
              </w:rPr>
            </w:pPr>
            <w:r w:rsidRPr="0062027B">
              <w:rPr>
                <w:sz w:val="16"/>
                <w:szCs w:val="16"/>
              </w:rPr>
              <w:t>3 984,14</w:t>
            </w:r>
          </w:p>
        </w:tc>
        <w:tc>
          <w:tcPr>
            <w:tcW w:w="1146" w:type="dxa"/>
            <w:tcBorders>
              <w:top w:val="nil"/>
              <w:left w:val="nil"/>
              <w:bottom w:val="single" w:sz="4" w:space="0" w:color="auto"/>
              <w:right w:val="single" w:sz="4" w:space="0" w:color="auto"/>
            </w:tcBorders>
            <w:shd w:val="clear" w:color="000000" w:fill="FFFFFF"/>
            <w:noWrap/>
            <w:vAlign w:val="bottom"/>
            <w:hideMark/>
          </w:tcPr>
          <w:p w14:paraId="708D311A" w14:textId="77777777" w:rsidR="0062027B" w:rsidRPr="0062027B" w:rsidRDefault="0062027B" w:rsidP="0062027B">
            <w:pPr>
              <w:jc w:val="center"/>
              <w:rPr>
                <w:sz w:val="16"/>
                <w:szCs w:val="16"/>
              </w:rPr>
            </w:pPr>
            <w:r w:rsidRPr="0062027B">
              <w:rPr>
                <w:sz w:val="16"/>
                <w:szCs w:val="16"/>
              </w:rPr>
              <w:t>3 893,55</w:t>
            </w:r>
          </w:p>
        </w:tc>
        <w:tc>
          <w:tcPr>
            <w:tcW w:w="1240" w:type="dxa"/>
            <w:tcBorders>
              <w:top w:val="nil"/>
              <w:left w:val="nil"/>
              <w:bottom w:val="single" w:sz="4" w:space="0" w:color="auto"/>
              <w:right w:val="single" w:sz="4" w:space="0" w:color="auto"/>
            </w:tcBorders>
            <w:shd w:val="clear" w:color="000000" w:fill="FFFFFF"/>
            <w:noWrap/>
            <w:vAlign w:val="bottom"/>
            <w:hideMark/>
          </w:tcPr>
          <w:p w14:paraId="73A1A096" w14:textId="77777777" w:rsidR="0062027B" w:rsidRPr="0062027B" w:rsidRDefault="0062027B" w:rsidP="0062027B">
            <w:pPr>
              <w:jc w:val="center"/>
              <w:rPr>
                <w:sz w:val="16"/>
                <w:szCs w:val="16"/>
              </w:rPr>
            </w:pPr>
            <w:r w:rsidRPr="0062027B">
              <w:rPr>
                <w:sz w:val="16"/>
                <w:szCs w:val="16"/>
              </w:rPr>
              <w:t>3 905,40</w:t>
            </w:r>
          </w:p>
        </w:tc>
      </w:tr>
      <w:tr w:rsidR="0062027B" w:rsidRPr="0062027B" w14:paraId="7C0A487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8446F61"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4719BA1"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056C3C9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45D432D"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8E6D26A"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A2307C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CEDF38B" w14:textId="77777777" w:rsidR="0062027B" w:rsidRPr="0062027B" w:rsidRDefault="0062027B" w:rsidP="0062027B">
            <w:pPr>
              <w:jc w:val="center"/>
              <w:rPr>
                <w:sz w:val="16"/>
                <w:szCs w:val="16"/>
              </w:rPr>
            </w:pPr>
            <w:r w:rsidRPr="0062027B">
              <w:rPr>
                <w:sz w:val="16"/>
                <w:szCs w:val="16"/>
              </w:rPr>
              <w:t>3 984,14</w:t>
            </w:r>
          </w:p>
        </w:tc>
        <w:tc>
          <w:tcPr>
            <w:tcW w:w="1146" w:type="dxa"/>
            <w:tcBorders>
              <w:top w:val="nil"/>
              <w:left w:val="nil"/>
              <w:bottom w:val="single" w:sz="4" w:space="0" w:color="auto"/>
              <w:right w:val="single" w:sz="4" w:space="0" w:color="auto"/>
            </w:tcBorders>
            <w:shd w:val="clear" w:color="000000" w:fill="FFFFFF"/>
            <w:noWrap/>
            <w:vAlign w:val="bottom"/>
            <w:hideMark/>
          </w:tcPr>
          <w:p w14:paraId="7FA519AC" w14:textId="77777777" w:rsidR="0062027B" w:rsidRPr="0062027B" w:rsidRDefault="0062027B" w:rsidP="0062027B">
            <w:pPr>
              <w:jc w:val="center"/>
              <w:rPr>
                <w:sz w:val="16"/>
                <w:szCs w:val="16"/>
              </w:rPr>
            </w:pPr>
            <w:r w:rsidRPr="0062027B">
              <w:rPr>
                <w:sz w:val="16"/>
                <w:szCs w:val="16"/>
              </w:rPr>
              <w:t>3 893,55</w:t>
            </w:r>
          </w:p>
        </w:tc>
        <w:tc>
          <w:tcPr>
            <w:tcW w:w="1240" w:type="dxa"/>
            <w:tcBorders>
              <w:top w:val="nil"/>
              <w:left w:val="nil"/>
              <w:bottom w:val="single" w:sz="4" w:space="0" w:color="auto"/>
              <w:right w:val="single" w:sz="4" w:space="0" w:color="auto"/>
            </w:tcBorders>
            <w:shd w:val="clear" w:color="000000" w:fill="FFFFFF"/>
            <w:noWrap/>
            <w:vAlign w:val="bottom"/>
            <w:hideMark/>
          </w:tcPr>
          <w:p w14:paraId="7BD6D730" w14:textId="77777777" w:rsidR="0062027B" w:rsidRPr="0062027B" w:rsidRDefault="0062027B" w:rsidP="0062027B">
            <w:pPr>
              <w:jc w:val="center"/>
              <w:rPr>
                <w:sz w:val="16"/>
                <w:szCs w:val="16"/>
              </w:rPr>
            </w:pPr>
            <w:r w:rsidRPr="0062027B">
              <w:rPr>
                <w:sz w:val="16"/>
                <w:szCs w:val="16"/>
              </w:rPr>
              <w:t>3 905,40</w:t>
            </w:r>
          </w:p>
        </w:tc>
      </w:tr>
      <w:tr w:rsidR="0062027B" w:rsidRPr="0062027B" w14:paraId="69F9A00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18A0891"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177783B6"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5F04993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E767A0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233DDA5"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ACAD5E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27C423A" w14:textId="77777777" w:rsidR="0062027B" w:rsidRPr="0062027B" w:rsidRDefault="0062027B" w:rsidP="0062027B">
            <w:pPr>
              <w:jc w:val="center"/>
              <w:rPr>
                <w:sz w:val="16"/>
                <w:szCs w:val="16"/>
              </w:rPr>
            </w:pPr>
            <w:r w:rsidRPr="0062027B">
              <w:rPr>
                <w:sz w:val="16"/>
                <w:szCs w:val="16"/>
              </w:rPr>
              <w:t>3 984,14</w:t>
            </w:r>
          </w:p>
        </w:tc>
        <w:tc>
          <w:tcPr>
            <w:tcW w:w="1146" w:type="dxa"/>
            <w:tcBorders>
              <w:top w:val="nil"/>
              <w:left w:val="nil"/>
              <w:bottom w:val="single" w:sz="4" w:space="0" w:color="auto"/>
              <w:right w:val="single" w:sz="4" w:space="0" w:color="auto"/>
            </w:tcBorders>
            <w:shd w:val="clear" w:color="000000" w:fill="FFFFFF"/>
            <w:noWrap/>
            <w:vAlign w:val="bottom"/>
            <w:hideMark/>
          </w:tcPr>
          <w:p w14:paraId="14057FF8" w14:textId="77777777" w:rsidR="0062027B" w:rsidRPr="0062027B" w:rsidRDefault="0062027B" w:rsidP="0062027B">
            <w:pPr>
              <w:jc w:val="center"/>
              <w:rPr>
                <w:sz w:val="16"/>
                <w:szCs w:val="16"/>
              </w:rPr>
            </w:pPr>
            <w:r w:rsidRPr="0062027B">
              <w:rPr>
                <w:sz w:val="16"/>
                <w:szCs w:val="16"/>
              </w:rPr>
              <w:t>3 893,55</w:t>
            </w:r>
          </w:p>
        </w:tc>
        <w:tc>
          <w:tcPr>
            <w:tcW w:w="1240" w:type="dxa"/>
            <w:tcBorders>
              <w:top w:val="nil"/>
              <w:left w:val="nil"/>
              <w:bottom w:val="single" w:sz="4" w:space="0" w:color="auto"/>
              <w:right w:val="single" w:sz="4" w:space="0" w:color="auto"/>
            </w:tcBorders>
            <w:shd w:val="clear" w:color="000000" w:fill="FFFFFF"/>
            <w:noWrap/>
            <w:vAlign w:val="bottom"/>
            <w:hideMark/>
          </w:tcPr>
          <w:p w14:paraId="320AF8DA" w14:textId="77777777" w:rsidR="0062027B" w:rsidRPr="0062027B" w:rsidRDefault="0062027B" w:rsidP="0062027B">
            <w:pPr>
              <w:jc w:val="center"/>
              <w:rPr>
                <w:sz w:val="16"/>
                <w:szCs w:val="16"/>
              </w:rPr>
            </w:pPr>
            <w:r w:rsidRPr="0062027B">
              <w:rPr>
                <w:sz w:val="16"/>
                <w:szCs w:val="16"/>
              </w:rPr>
              <w:t>3 905,40</w:t>
            </w:r>
          </w:p>
        </w:tc>
      </w:tr>
      <w:tr w:rsidR="0062027B" w:rsidRPr="0062027B" w14:paraId="107226C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87D2EC5"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5780991"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4913DCE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A0DC8CF"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DDD6699"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51B5B44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2D2DB12" w14:textId="77777777" w:rsidR="0062027B" w:rsidRPr="0062027B" w:rsidRDefault="0062027B" w:rsidP="0062027B">
            <w:pPr>
              <w:jc w:val="center"/>
              <w:rPr>
                <w:sz w:val="16"/>
                <w:szCs w:val="16"/>
              </w:rPr>
            </w:pPr>
            <w:r w:rsidRPr="0062027B">
              <w:rPr>
                <w:sz w:val="16"/>
                <w:szCs w:val="16"/>
              </w:rPr>
              <w:t>666,93</w:t>
            </w:r>
          </w:p>
        </w:tc>
        <w:tc>
          <w:tcPr>
            <w:tcW w:w="1146" w:type="dxa"/>
            <w:tcBorders>
              <w:top w:val="nil"/>
              <w:left w:val="nil"/>
              <w:bottom w:val="single" w:sz="4" w:space="0" w:color="auto"/>
              <w:right w:val="single" w:sz="4" w:space="0" w:color="auto"/>
            </w:tcBorders>
            <w:shd w:val="clear" w:color="000000" w:fill="FFFFFF"/>
            <w:noWrap/>
            <w:vAlign w:val="bottom"/>
            <w:hideMark/>
          </w:tcPr>
          <w:p w14:paraId="2E2B0700" w14:textId="77777777" w:rsidR="0062027B" w:rsidRPr="0062027B" w:rsidRDefault="0062027B" w:rsidP="0062027B">
            <w:pPr>
              <w:jc w:val="center"/>
              <w:rPr>
                <w:sz w:val="16"/>
                <w:szCs w:val="16"/>
              </w:rPr>
            </w:pPr>
            <w:r w:rsidRPr="0062027B">
              <w:rPr>
                <w:sz w:val="16"/>
                <w:szCs w:val="16"/>
              </w:rPr>
              <w:t>680,07</w:t>
            </w:r>
          </w:p>
        </w:tc>
        <w:tc>
          <w:tcPr>
            <w:tcW w:w="1240" w:type="dxa"/>
            <w:tcBorders>
              <w:top w:val="nil"/>
              <w:left w:val="nil"/>
              <w:bottom w:val="single" w:sz="4" w:space="0" w:color="auto"/>
              <w:right w:val="single" w:sz="4" w:space="0" w:color="auto"/>
            </w:tcBorders>
            <w:shd w:val="clear" w:color="000000" w:fill="FFFFFF"/>
            <w:noWrap/>
            <w:vAlign w:val="bottom"/>
            <w:hideMark/>
          </w:tcPr>
          <w:p w14:paraId="43B84D16" w14:textId="77777777" w:rsidR="0062027B" w:rsidRPr="0062027B" w:rsidRDefault="0062027B" w:rsidP="0062027B">
            <w:pPr>
              <w:jc w:val="center"/>
              <w:rPr>
                <w:sz w:val="16"/>
                <w:szCs w:val="16"/>
              </w:rPr>
            </w:pPr>
            <w:r w:rsidRPr="0062027B">
              <w:rPr>
                <w:sz w:val="16"/>
                <w:szCs w:val="16"/>
              </w:rPr>
              <w:t>691,92</w:t>
            </w:r>
          </w:p>
        </w:tc>
      </w:tr>
      <w:tr w:rsidR="0062027B" w:rsidRPr="0062027B" w14:paraId="3B70F9D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6465559"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5344DB86"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13A6734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3A05AB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9C4A047"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3745AB6B"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06CE09BB" w14:textId="77777777" w:rsidR="0062027B" w:rsidRPr="0062027B" w:rsidRDefault="0062027B" w:rsidP="0062027B">
            <w:pPr>
              <w:jc w:val="center"/>
              <w:rPr>
                <w:sz w:val="16"/>
                <w:szCs w:val="16"/>
              </w:rPr>
            </w:pPr>
            <w:r w:rsidRPr="0062027B">
              <w:rPr>
                <w:sz w:val="16"/>
                <w:szCs w:val="16"/>
              </w:rPr>
              <w:t>77,56</w:t>
            </w:r>
          </w:p>
        </w:tc>
        <w:tc>
          <w:tcPr>
            <w:tcW w:w="1146" w:type="dxa"/>
            <w:tcBorders>
              <w:top w:val="nil"/>
              <w:left w:val="nil"/>
              <w:bottom w:val="single" w:sz="4" w:space="0" w:color="auto"/>
              <w:right w:val="single" w:sz="4" w:space="0" w:color="auto"/>
            </w:tcBorders>
            <w:shd w:val="clear" w:color="000000" w:fill="FFFFFF"/>
            <w:noWrap/>
            <w:vAlign w:val="bottom"/>
            <w:hideMark/>
          </w:tcPr>
          <w:p w14:paraId="295806F4" w14:textId="77777777" w:rsidR="0062027B" w:rsidRPr="0062027B" w:rsidRDefault="0062027B" w:rsidP="0062027B">
            <w:pPr>
              <w:jc w:val="center"/>
              <w:rPr>
                <w:sz w:val="16"/>
                <w:szCs w:val="16"/>
              </w:rPr>
            </w:pPr>
            <w:r w:rsidRPr="0062027B">
              <w:rPr>
                <w:sz w:val="16"/>
                <w:szCs w:val="16"/>
              </w:rPr>
              <w:t>77,56</w:t>
            </w:r>
          </w:p>
        </w:tc>
        <w:tc>
          <w:tcPr>
            <w:tcW w:w="1240" w:type="dxa"/>
            <w:tcBorders>
              <w:top w:val="nil"/>
              <w:left w:val="nil"/>
              <w:bottom w:val="single" w:sz="4" w:space="0" w:color="auto"/>
              <w:right w:val="single" w:sz="4" w:space="0" w:color="auto"/>
            </w:tcBorders>
            <w:shd w:val="clear" w:color="000000" w:fill="FFFFFF"/>
            <w:noWrap/>
            <w:vAlign w:val="bottom"/>
            <w:hideMark/>
          </w:tcPr>
          <w:p w14:paraId="310F8513" w14:textId="77777777" w:rsidR="0062027B" w:rsidRPr="0062027B" w:rsidRDefault="0062027B" w:rsidP="0062027B">
            <w:pPr>
              <w:jc w:val="center"/>
              <w:rPr>
                <w:sz w:val="16"/>
                <w:szCs w:val="16"/>
              </w:rPr>
            </w:pPr>
            <w:r w:rsidRPr="0062027B">
              <w:rPr>
                <w:sz w:val="16"/>
                <w:szCs w:val="16"/>
              </w:rPr>
              <w:t>77,56</w:t>
            </w:r>
          </w:p>
        </w:tc>
      </w:tr>
      <w:tr w:rsidR="0062027B" w:rsidRPr="0062027B" w14:paraId="23F0F5E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82DF2C3"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5C7297D"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148F63A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BEDA1FA"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466BDE25"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3336019E"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9E8CB83" w14:textId="77777777" w:rsidR="0062027B" w:rsidRPr="0062027B" w:rsidRDefault="0062027B" w:rsidP="0062027B">
            <w:pPr>
              <w:jc w:val="center"/>
              <w:rPr>
                <w:sz w:val="16"/>
                <w:szCs w:val="16"/>
              </w:rPr>
            </w:pPr>
            <w:r w:rsidRPr="0062027B">
              <w:rPr>
                <w:sz w:val="16"/>
                <w:szCs w:val="16"/>
              </w:rPr>
              <w:t>557,00</w:t>
            </w:r>
          </w:p>
        </w:tc>
        <w:tc>
          <w:tcPr>
            <w:tcW w:w="1146" w:type="dxa"/>
            <w:tcBorders>
              <w:top w:val="nil"/>
              <w:left w:val="nil"/>
              <w:bottom w:val="single" w:sz="4" w:space="0" w:color="auto"/>
              <w:right w:val="single" w:sz="4" w:space="0" w:color="auto"/>
            </w:tcBorders>
            <w:shd w:val="clear" w:color="000000" w:fill="FFFFFF"/>
            <w:noWrap/>
            <w:vAlign w:val="bottom"/>
            <w:hideMark/>
          </w:tcPr>
          <w:p w14:paraId="32D43483" w14:textId="77777777" w:rsidR="0062027B" w:rsidRPr="0062027B" w:rsidRDefault="0062027B" w:rsidP="0062027B">
            <w:pPr>
              <w:jc w:val="center"/>
              <w:rPr>
                <w:sz w:val="16"/>
                <w:szCs w:val="16"/>
              </w:rPr>
            </w:pPr>
            <w:r w:rsidRPr="0062027B">
              <w:rPr>
                <w:sz w:val="16"/>
                <w:szCs w:val="16"/>
              </w:rPr>
              <w:t>597,51</w:t>
            </w:r>
          </w:p>
        </w:tc>
        <w:tc>
          <w:tcPr>
            <w:tcW w:w="1240" w:type="dxa"/>
            <w:tcBorders>
              <w:top w:val="nil"/>
              <w:left w:val="nil"/>
              <w:bottom w:val="single" w:sz="4" w:space="0" w:color="auto"/>
              <w:right w:val="single" w:sz="4" w:space="0" w:color="auto"/>
            </w:tcBorders>
            <w:shd w:val="clear" w:color="000000" w:fill="FFFFFF"/>
            <w:noWrap/>
            <w:vAlign w:val="bottom"/>
            <w:hideMark/>
          </w:tcPr>
          <w:p w14:paraId="11EF49DA" w14:textId="77777777" w:rsidR="0062027B" w:rsidRPr="0062027B" w:rsidRDefault="0062027B" w:rsidP="0062027B">
            <w:pPr>
              <w:jc w:val="center"/>
              <w:rPr>
                <w:sz w:val="16"/>
                <w:szCs w:val="16"/>
              </w:rPr>
            </w:pPr>
            <w:r w:rsidRPr="0062027B">
              <w:rPr>
                <w:sz w:val="16"/>
                <w:szCs w:val="16"/>
              </w:rPr>
              <w:t>609,36</w:t>
            </w:r>
          </w:p>
        </w:tc>
      </w:tr>
      <w:tr w:rsidR="0062027B" w:rsidRPr="0062027B" w14:paraId="1A6A6CE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E158FBA"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4C37CE5A"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13F42F3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9C4D0CA"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E8A8D81"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14636994"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44D612D4" w14:textId="77777777" w:rsidR="0062027B" w:rsidRPr="0062027B" w:rsidRDefault="0062027B" w:rsidP="0062027B">
            <w:pPr>
              <w:jc w:val="center"/>
              <w:rPr>
                <w:sz w:val="16"/>
                <w:szCs w:val="16"/>
              </w:rPr>
            </w:pPr>
            <w:r w:rsidRPr="0062027B">
              <w:rPr>
                <w:sz w:val="16"/>
                <w:szCs w:val="16"/>
              </w:rPr>
              <w:t>32,37</w:t>
            </w:r>
          </w:p>
        </w:tc>
        <w:tc>
          <w:tcPr>
            <w:tcW w:w="1146" w:type="dxa"/>
            <w:tcBorders>
              <w:top w:val="nil"/>
              <w:left w:val="nil"/>
              <w:bottom w:val="single" w:sz="4" w:space="0" w:color="auto"/>
              <w:right w:val="single" w:sz="4" w:space="0" w:color="auto"/>
            </w:tcBorders>
            <w:shd w:val="clear" w:color="000000" w:fill="FFFFFF"/>
            <w:noWrap/>
            <w:vAlign w:val="bottom"/>
            <w:hideMark/>
          </w:tcPr>
          <w:p w14:paraId="639D3477"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20F2B730" w14:textId="77777777" w:rsidR="0062027B" w:rsidRPr="0062027B" w:rsidRDefault="0062027B" w:rsidP="0062027B">
            <w:pPr>
              <w:jc w:val="center"/>
              <w:rPr>
                <w:sz w:val="16"/>
                <w:szCs w:val="16"/>
              </w:rPr>
            </w:pPr>
            <w:r w:rsidRPr="0062027B">
              <w:rPr>
                <w:sz w:val="16"/>
                <w:szCs w:val="16"/>
              </w:rPr>
              <w:t>5,00</w:t>
            </w:r>
          </w:p>
        </w:tc>
      </w:tr>
      <w:tr w:rsidR="0062027B" w:rsidRPr="0062027B" w14:paraId="78123FB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FDFAF4D"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3552CAF"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35A01E6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ABB0D50"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4FAA33B"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2E55013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E1CCC0A" w14:textId="77777777" w:rsidR="0062027B" w:rsidRPr="0062027B" w:rsidRDefault="0062027B" w:rsidP="0062027B">
            <w:pPr>
              <w:jc w:val="center"/>
              <w:rPr>
                <w:sz w:val="16"/>
                <w:szCs w:val="16"/>
              </w:rPr>
            </w:pPr>
            <w:r w:rsidRPr="0062027B">
              <w:rPr>
                <w:sz w:val="16"/>
                <w:szCs w:val="16"/>
              </w:rPr>
              <w:t>3 241,81</w:t>
            </w:r>
          </w:p>
        </w:tc>
        <w:tc>
          <w:tcPr>
            <w:tcW w:w="1146" w:type="dxa"/>
            <w:tcBorders>
              <w:top w:val="nil"/>
              <w:left w:val="nil"/>
              <w:bottom w:val="single" w:sz="4" w:space="0" w:color="auto"/>
              <w:right w:val="single" w:sz="4" w:space="0" w:color="auto"/>
            </w:tcBorders>
            <w:shd w:val="clear" w:color="000000" w:fill="FFFFFF"/>
            <w:noWrap/>
            <w:vAlign w:val="bottom"/>
            <w:hideMark/>
          </w:tcPr>
          <w:p w14:paraId="01CC576E" w14:textId="77777777" w:rsidR="0062027B" w:rsidRPr="0062027B" w:rsidRDefault="0062027B" w:rsidP="0062027B">
            <w:pPr>
              <w:jc w:val="center"/>
              <w:rPr>
                <w:sz w:val="16"/>
                <w:szCs w:val="16"/>
              </w:rPr>
            </w:pPr>
            <w:r w:rsidRPr="0062027B">
              <w:rPr>
                <w:sz w:val="16"/>
                <w:szCs w:val="16"/>
              </w:rPr>
              <w:t>3 213,48</w:t>
            </w:r>
          </w:p>
        </w:tc>
        <w:tc>
          <w:tcPr>
            <w:tcW w:w="1240" w:type="dxa"/>
            <w:tcBorders>
              <w:top w:val="nil"/>
              <w:left w:val="nil"/>
              <w:bottom w:val="single" w:sz="4" w:space="0" w:color="auto"/>
              <w:right w:val="single" w:sz="4" w:space="0" w:color="auto"/>
            </w:tcBorders>
            <w:shd w:val="clear" w:color="000000" w:fill="FFFFFF"/>
            <w:noWrap/>
            <w:vAlign w:val="bottom"/>
            <w:hideMark/>
          </w:tcPr>
          <w:p w14:paraId="1742C87E" w14:textId="77777777" w:rsidR="0062027B" w:rsidRPr="0062027B" w:rsidRDefault="0062027B" w:rsidP="0062027B">
            <w:pPr>
              <w:jc w:val="center"/>
              <w:rPr>
                <w:sz w:val="16"/>
                <w:szCs w:val="16"/>
              </w:rPr>
            </w:pPr>
            <w:r w:rsidRPr="0062027B">
              <w:rPr>
                <w:sz w:val="16"/>
                <w:szCs w:val="16"/>
              </w:rPr>
              <w:t>3 213,48</w:t>
            </w:r>
          </w:p>
        </w:tc>
      </w:tr>
      <w:tr w:rsidR="0062027B" w:rsidRPr="0062027B" w14:paraId="1AE1292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F2384A8"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0A502F6"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156F80C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1ACB506"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9A999C0"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4A7C03E3"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12ADEA98" w14:textId="77777777" w:rsidR="0062027B" w:rsidRPr="0062027B" w:rsidRDefault="0062027B" w:rsidP="0062027B">
            <w:pPr>
              <w:jc w:val="center"/>
              <w:rPr>
                <w:sz w:val="16"/>
                <w:szCs w:val="16"/>
              </w:rPr>
            </w:pPr>
            <w:r w:rsidRPr="0062027B">
              <w:rPr>
                <w:sz w:val="16"/>
                <w:szCs w:val="16"/>
              </w:rPr>
              <w:t>3 241,81</w:t>
            </w:r>
          </w:p>
        </w:tc>
        <w:tc>
          <w:tcPr>
            <w:tcW w:w="1146" w:type="dxa"/>
            <w:tcBorders>
              <w:top w:val="nil"/>
              <w:left w:val="nil"/>
              <w:bottom w:val="single" w:sz="4" w:space="0" w:color="auto"/>
              <w:right w:val="single" w:sz="4" w:space="0" w:color="auto"/>
            </w:tcBorders>
            <w:shd w:val="clear" w:color="000000" w:fill="FFFFFF"/>
            <w:noWrap/>
            <w:vAlign w:val="bottom"/>
            <w:hideMark/>
          </w:tcPr>
          <w:p w14:paraId="350D7581" w14:textId="77777777" w:rsidR="0062027B" w:rsidRPr="0062027B" w:rsidRDefault="0062027B" w:rsidP="0062027B">
            <w:pPr>
              <w:jc w:val="center"/>
              <w:rPr>
                <w:sz w:val="16"/>
                <w:szCs w:val="16"/>
              </w:rPr>
            </w:pPr>
            <w:r w:rsidRPr="0062027B">
              <w:rPr>
                <w:sz w:val="16"/>
                <w:szCs w:val="16"/>
              </w:rPr>
              <w:t>3 213,48</w:t>
            </w:r>
          </w:p>
        </w:tc>
        <w:tc>
          <w:tcPr>
            <w:tcW w:w="1240" w:type="dxa"/>
            <w:tcBorders>
              <w:top w:val="nil"/>
              <w:left w:val="nil"/>
              <w:bottom w:val="single" w:sz="4" w:space="0" w:color="auto"/>
              <w:right w:val="single" w:sz="4" w:space="0" w:color="auto"/>
            </w:tcBorders>
            <w:shd w:val="clear" w:color="000000" w:fill="FFFFFF"/>
            <w:noWrap/>
            <w:vAlign w:val="bottom"/>
            <w:hideMark/>
          </w:tcPr>
          <w:p w14:paraId="606196C0" w14:textId="77777777" w:rsidR="0062027B" w:rsidRPr="0062027B" w:rsidRDefault="0062027B" w:rsidP="0062027B">
            <w:pPr>
              <w:jc w:val="center"/>
              <w:rPr>
                <w:sz w:val="16"/>
                <w:szCs w:val="16"/>
              </w:rPr>
            </w:pPr>
            <w:r w:rsidRPr="0062027B">
              <w:rPr>
                <w:sz w:val="16"/>
                <w:szCs w:val="16"/>
              </w:rPr>
              <w:t>3 213,48</w:t>
            </w:r>
          </w:p>
        </w:tc>
      </w:tr>
      <w:tr w:rsidR="0062027B" w:rsidRPr="0062027B" w14:paraId="7DE16A0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AF3A79C" w14:textId="77777777" w:rsidR="0062027B" w:rsidRPr="0062027B" w:rsidRDefault="0062027B" w:rsidP="0062027B">
            <w:pPr>
              <w:rPr>
                <w:sz w:val="16"/>
                <w:szCs w:val="16"/>
              </w:rPr>
            </w:pPr>
            <w:r w:rsidRPr="0062027B">
              <w:rPr>
                <w:sz w:val="16"/>
                <w:szCs w:val="16"/>
              </w:rPr>
              <w:t xml:space="preserve">Осуществление выплаты лицам, входящим в муниципальные управленческие команды Ставропольского края, поощрения за </w:t>
            </w:r>
            <w:r w:rsidRPr="0062027B">
              <w:rPr>
                <w:sz w:val="16"/>
                <w:szCs w:val="16"/>
              </w:rPr>
              <w:lastRenderedPageBreak/>
              <w:t>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0071F699" w14:textId="77777777" w:rsidR="0062027B" w:rsidRPr="0062027B" w:rsidRDefault="0062027B" w:rsidP="0062027B">
            <w:pPr>
              <w:jc w:val="center"/>
              <w:rPr>
                <w:sz w:val="16"/>
                <w:szCs w:val="16"/>
              </w:rPr>
            </w:pPr>
            <w:r w:rsidRPr="0062027B">
              <w:rPr>
                <w:sz w:val="16"/>
                <w:szCs w:val="16"/>
              </w:rPr>
              <w:lastRenderedPageBreak/>
              <w:t>774</w:t>
            </w:r>
          </w:p>
        </w:tc>
        <w:tc>
          <w:tcPr>
            <w:tcW w:w="384" w:type="dxa"/>
            <w:tcBorders>
              <w:top w:val="nil"/>
              <w:left w:val="nil"/>
              <w:bottom w:val="single" w:sz="4" w:space="0" w:color="auto"/>
              <w:right w:val="single" w:sz="4" w:space="0" w:color="auto"/>
            </w:tcBorders>
            <w:shd w:val="clear" w:color="000000" w:fill="FFFFFF"/>
            <w:noWrap/>
            <w:vAlign w:val="bottom"/>
            <w:hideMark/>
          </w:tcPr>
          <w:p w14:paraId="2F0E06C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826C6CD"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2A588E5"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73816FE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7AE483B" w14:textId="77777777" w:rsidR="0062027B" w:rsidRPr="0062027B" w:rsidRDefault="0062027B" w:rsidP="0062027B">
            <w:pPr>
              <w:jc w:val="center"/>
              <w:rPr>
                <w:sz w:val="16"/>
                <w:szCs w:val="16"/>
              </w:rPr>
            </w:pPr>
            <w:r w:rsidRPr="0062027B">
              <w:rPr>
                <w:sz w:val="16"/>
                <w:szCs w:val="16"/>
              </w:rPr>
              <w:t>75,40</w:t>
            </w:r>
          </w:p>
        </w:tc>
        <w:tc>
          <w:tcPr>
            <w:tcW w:w="1146" w:type="dxa"/>
            <w:tcBorders>
              <w:top w:val="nil"/>
              <w:left w:val="nil"/>
              <w:bottom w:val="single" w:sz="4" w:space="0" w:color="auto"/>
              <w:right w:val="single" w:sz="4" w:space="0" w:color="auto"/>
            </w:tcBorders>
            <w:shd w:val="clear" w:color="000000" w:fill="FFFFFF"/>
            <w:noWrap/>
            <w:vAlign w:val="bottom"/>
            <w:hideMark/>
          </w:tcPr>
          <w:p w14:paraId="0415E78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75F4B87" w14:textId="77777777" w:rsidR="0062027B" w:rsidRPr="0062027B" w:rsidRDefault="0062027B" w:rsidP="0062027B">
            <w:pPr>
              <w:jc w:val="center"/>
              <w:rPr>
                <w:sz w:val="16"/>
                <w:szCs w:val="16"/>
              </w:rPr>
            </w:pPr>
            <w:r w:rsidRPr="0062027B">
              <w:rPr>
                <w:sz w:val="16"/>
                <w:szCs w:val="16"/>
              </w:rPr>
              <w:t>0,00</w:t>
            </w:r>
          </w:p>
        </w:tc>
      </w:tr>
      <w:tr w:rsidR="0062027B" w:rsidRPr="0062027B" w14:paraId="7F67EA6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BAEB07E"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07B5B31C"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60A4EAC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1CF9136"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30291F2"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14A5B5C7"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343B4400" w14:textId="77777777" w:rsidR="0062027B" w:rsidRPr="0062027B" w:rsidRDefault="0062027B" w:rsidP="0062027B">
            <w:pPr>
              <w:jc w:val="center"/>
              <w:rPr>
                <w:sz w:val="16"/>
                <w:szCs w:val="16"/>
              </w:rPr>
            </w:pPr>
            <w:r w:rsidRPr="0062027B">
              <w:rPr>
                <w:sz w:val="16"/>
                <w:szCs w:val="16"/>
              </w:rPr>
              <w:t>75,40</w:t>
            </w:r>
          </w:p>
        </w:tc>
        <w:tc>
          <w:tcPr>
            <w:tcW w:w="1146" w:type="dxa"/>
            <w:tcBorders>
              <w:top w:val="nil"/>
              <w:left w:val="nil"/>
              <w:bottom w:val="single" w:sz="4" w:space="0" w:color="auto"/>
              <w:right w:val="single" w:sz="4" w:space="0" w:color="auto"/>
            </w:tcBorders>
            <w:shd w:val="clear" w:color="000000" w:fill="FFFFFF"/>
            <w:noWrap/>
            <w:vAlign w:val="bottom"/>
            <w:hideMark/>
          </w:tcPr>
          <w:p w14:paraId="60AC810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4DEB8E4" w14:textId="77777777" w:rsidR="0062027B" w:rsidRPr="0062027B" w:rsidRDefault="0062027B" w:rsidP="0062027B">
            <w:pPr>
              <w:jc w:val="center"/>
              <w:rPr>
                <w:sz w:val="16"/>
                <w:szCs w:val="16"/>
              </w:rPr>
            </w:pPr>
            <w:r w:rsidRPr="0062027B">
              <w:rPr>
                <w:sz w:val="16"/>
                <w:szCs w:val="16"/>
              </w:rPr>
              <w:t>0,00</w:t>
            </w:r>
          </w:p>
        </w:tc>
      </w:tr>
      <w:tr w:rsidR="0062027B" w:rsidRPr="0062027B" w14:paraId="154CA3E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0976620"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5B35C033"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381B57E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C08A1B9"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230F765"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B8FB89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3A8EC46" w14:textId="77777777" w:rsidR="0062027B" w:rsidRPr="0062027B" w:rsidRDefault="0062027B" w:rsidP="0062027B">
            <w:pPr>
              <w:jc w:val="center"/>
              <w:rPr>
                <w:sz w:val="16"/>
                <w:szCs w:val="16"/>
              </w:rPr>
            </w:pPr>
            <w:r w:rsidRPr="0062027B">
              <w:rPr>
                <w:sz w:val="16"/>
                <w:szCs w:val="16"/>
              </w:rPr>
              <w:t>15,87</w:t>
            </w:r>
          </w:p>
        </w:tc>
        <w:tc>
          <w:tcPr>
            <w:tcW w:w="1146" w:type="dxa"/>
            <w:tcBorders>
              <w:top w:val="nil"/>
              <w:left w:val="nil"/>
              <w:bottom w:val="single" w:sz="4" w:space="0" w:color="auto"/>
              <w:right w:val="single" w:sz="4" w:space="0" w:color="auto"/>
            </w:tcBorders>
            <w:shd w:val="clear" w:color="000000" w:fill="FFFFFF"/>
            <w:noWrap/>
            <w:vAlign w:val="bottom"/>
            <w:hideMark/>
          </w:tcPr>
          <w:p w14:paraId="027CD921"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0AA27419" w14:textId="77777777" w:rsidR="0062027B" w:rsidRPr="0062027B" w:rsidRDefault="0062027B" w:rsidP="0062027B">
            <w:pPr>
              <w:jc w:val="center"/>
              <w:rPr>
                <w:sz w:val="16"/>
                <w:szCs w:val="16"/>
              </w:rPr>
            </w:pPr>
            <w:r w:rsidRPr="0062027B">
              <w:rPr>
                <w:sz w:val="16"/>
                <w:szCs w:val="16"/>
              </w:rPr>
              <w:t>10,00</w:t>
            </w:r>
          </w:p>
        </w:tc>
      </w:tr>
      <w:tr w:rsidR="0062027B" w:rsidRPr="0062027B" w14:paraId="4040DB2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8387D98"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A371302"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5DE133B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3896386"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8BBCB11"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76A3EA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1F1EFE6" w14:textId="77777777" w:rsidR="0062027B" w:rsidRPr="0062027B" w:rsidRDefault="0062027B" w:rsidP="0062027B">
            <w:pPr>
              <w:jc w:val="center"/>
              <w:rPr>
                <w:sz w:val="16"/>
                <w:szCs w:val="16"/>
              </w:rPr>
            </w:pPr>
            <w:r w:rsidRPr="0062027B">
              <w:rPr>
                <w:sz w:val="16"/>
                <w:szCs w:val="16"/>
              </w:rPr>
              <w:t>15,87</w:t>
            </w:r>
          </w:p>
        </w:tc>
        <w:tc>
          <w:tcPr>
            <w:tcW w:w="1146" w:type="dxa"/>
            <w:tcBorders>
              <w:top w:val="nil"/>
              <w:left w:val="nil"/>
              <w:bottom w:val="single" w:sz="4" w:space="0" w:color="auto"/>
              <w:right w:val="single" w:sz="4" w:space="0" w:color="auto"/>
            </w:tcBorders>
            <w:shd w:val="clear" w:color="000000" w:fill="FFFFFF"/>
            <w:noWrap/>
            <w:vAlign w:val="bottom"/>
            <w:hideMark/>
          </w:tcPr>
          <w:p w14:paraId="098D07A0"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026A3A07" w14:textId="77777777" w:rsidR="0062027B" w:rsidRPr="0062027B" w:rsidRDefault="0062027B" w:rsidP="0062027B">
            <w:pPr>
              <w:jc w:val="center"/>
              <w:rPr>
                <w:sz w:val="16"/>
                <w:szCs w:val="16"/>
              </w:rPr>
            </w:pPr>
            <w:r w:rsidRPr="0062027B">
              <w:rPr>
                <w:sz w:val="16"/>
                <w:szCs w:val="16"/>
              </w:rPr>
              <w:t>10,00</w:t>
            </w:r>
          </w:p>
        </w:tc>
      </w:tr>
      <w:tr w:rsidR="0062027B" w:rsidRPr="0062027B" w14:paraId="68CD3CE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3248BB7" w14:textId="77777777" w:rsidR="0062027B" w:rsidRPr="0062027B" w:rsidRDefault="0062027B" w:rsidP="0062027B">
            <w:pPr>
              <w:rPr>
                <w:sz w:val="16"/>
                <w:szCs w:val="16"/>
              </w:rPr>
            </w:pPr>
            <w:r w:rsidRPr="0062027B">
              <w:rPr>
                <w:sz w:val="16"/>
                <w:szCs w:val="16"/>
              </w:rPr>
              <w:t>Непрограммные расходы связанные с общегосударственным управлением непрограммных направлений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7C10B176"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2774EEB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BF7674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D430056" w14:textId="77777777" w:rsidR="0062027B" w:rsidRPr="0062027B" w:rsidRDefault="0062027B" w:rsidP="0062027B">
            <w:pPr>
              <w:jc w:val="center"/>
              <w:rPr>
                <w:sz w:val="16"/>
                <w:szCs w:val="16"/>
              </w:rPr>
            </w:pPr>
            <w:r w:rsidRPr="0062027B">
              <w:rPr>
                <w:sz w:val="16"/>
                <w:szCs w:val="16"/>
              </w:rPr>
              <w:t>5060000000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E70DDC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AF7E7FE" w14:textId="77777777" w:rsidR="0062027B" w:rsidRPr="0062027B" w:rsidRDefault="0062027B" w:rsidP="0062027B">
            <w:pPr>
              <w:jc w:val="center"/>
              <w:rPr>
                <w:sz w:val="16"/>
                <w:szCs w:val="16"/>
              </w:rPr>
            </w:pPr>
            <w:r w:rsidRPr="0062027B">
              <w:rPr>
                <w:sz w:val="16"/>
                <w:szCs w:val="16"/>
              </w:rPr>
              <w:t>15,87</w:t>
            </w:r>
          </w:p>
        </w:tc>
        <w:tc>
          <w:tcPr>
            <w:tcW w:w="1146" w:type="dxa"/>
            <w:tcBorders>
              <w:top w:val="nil"/>
              <w:left w:val="nil"/>
              <w:bottom w:val="single" w:sz="4" w:space="0" w:color="auto"/>
              <w:right w:val="single" w:sz="4" w:space="0" w:color="auto"/>
            </w:tcBorders>
            <w:shd w:val="clear" w:color="000000" w:fill="FFFFFF"/>
            <w:noWrap/>
            <w:vAlign w:val="bottom"/>
            <w:hideMark/>
          </w:tcPr>
          <w:p w14:paraId="638BBB8F"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02A75750" w14:textId="77777777" w:rsidR="0062027B" w:rsidRPr="0062027B" w:rsidRDefault="0062027B" w:rsidP="0062027B">
            <w:pPr>
              <w:jc w:val="center"/>
              <w:rPr>
                <w:sz w:val="16"/>
                <w:szCs w:val="16"/>
              </w:rPr>
            </w:pPr>
            <w:r w:rsidRPr="0062027B">
              <w:rPr>
                <w:sz w:val="16"/>
                <w:szCs w:val="16"/>
              </w:rPr>
              <w:t>10,00</w:t>
            </w:r>
          </w:p>
        </w:tc>
      </w:tr>
      <w:tr w:rsidR="0062027B" w:rsidRPr="0062027B" w14:paraId="0B67930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4A73807" w14:textId="77777777" w:rsidR="0062027B" w:rsidRPr="0062027B" w:rsidRDefault="0062027B" w:rsidP="0062027B">
            <w:pPr>
              <w:rPr>
                <w:sz w:val="16"/>
                <w:szCs w:val="16"/>
              </w:rPr>
            </w:pPr>
            <w:r w:rsidRPr="0062027B">
              <w:rPr>
                <w:sz w:val="16"/>
                <w:szCs w:val="16"/>
              </w:rPr>
              <w:t>Расходы за счет средств местного бюджета на выполнение других обязательств государства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3E1D2C8D"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0042E60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1806FD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74F7342"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1E057F4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3F0612B" w14:textId="77777777" w:rsidR="0062027B" w:rsidRPr="0062027B" w:rsidRDefault="0062027B" w:rsidP="0062027B">
            <w:pPr>
              <w:jc w:val="center"/>
              <w:rPr>
                <w:sz w:val="16"/>
                <w:szCs w:val="16"/>
              </w:rPr>
            </w:pPr>
            <w:r w:rsidRPr="0062027B">
              <w:rPr>
                <w:sz w:val="16"/>
                <w:szCs w:val="16"/>
              </w:rPr>
              <w:t>15,87</w:t>
            </w:r>
          </w:p>
        </w:tc>
        <w:tc>
          <w:tcPr>
            <w:tcW w:w="1146" w:type="dxa"/>
            <w:tcBorders>
              <w:top w:val="nil"/>
              <w:left w:val="nil"/>
              <w:bottom w:val="single" w:sz="4" w:space="0" w:color="auto"/>
              <w:right w:val="single" w:sz="4" w:space="0" w:color="auto"/>
            </w:tcBorders>
            <w:shd w:val="clear" w:color="000000" w:fill="FFFFFF"/>
            <w:noWrap/>
            <w:vAlign w:val="bottom"/>
            <w:hideMark/>
          </w:tcPr>
          <w:p w14:paraId="47CC8610"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0C3FECAE" w14:textId="77777777" w:rsidR="0062027B" w:rsidRPr="0062027B" w:rsidRDefault="0062027B" w:rsidP="0062027B">
            <w:pPr>
              <w:jc w:val="center"/>
              <w:rPr>
                <w:sz w:val="16"/>
                <w:szCs w:val="16"/>
              </w:rPr>
            </w:pPr>
            <w:r w:rsidRPr="0062027B">
              <w:rPr>
                <w:sz w:val="16"/>
                <w:szCs w:val="16"/>
              </w:rPr>
              <w:t>10,00</w:t>
            </w:r>
          </w:p>
        </w:tc>
      </w:tr>
      <w:tr w:rsidR="0062027B" w:rsidRPr="0062027B" w14:paraId="155EC05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F800F6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EDC453B"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3358953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86236D3"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ADE2B8C"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58396D1B"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E1B7715"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6EB42509"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0FFDC442" w14:textId="77777777" w:rsidR="0062027B" w:rsidRPr="0062027B" w:rsidRDefault="0062027B" w:rsidP="0062027B">
            <w:pPr>
              <w:jc w:val="center"/>
              <w:rPr>
                <w:sz w:val="16"/>
                <w:szCs w:val="16"/>
              </w:rPr>
            </w:pPr>
            <w:r w:rsidRPr="0062027B">
              <w:rPr>
                <w:sz w:val="16"/>
                <w:szCs w:val="16"/>
              </w:rPr>
              <w:t>10,00</w:t>
            </w:r>
          </w:p>
        </w:tc>
      </w:tr>
      <w:tr w:rsidR="0062027B" w:rsidRPr="0062027B" w14:paraId="75E4116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F0685F3"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684DB722"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087776E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A1A71A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3873B23"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45F45FEB"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4B1088AC" w14:textId="77777777" w:rsidR="0062027B" w:rsidRPr="0062027B" w:rsidRDefault="0062027B" w:rsidP="0062027B">
            <w:pPr>
              <w:jc w:val="center"/>
              <w:rPr>
                <w:sz w:val="16"/>
                <w:szCs w:val="16"/>
              </w:rPr>
            </w:pPr>
            <w:r w:rsidRPr="0062027B">
              <w:rPr>
                <w:sz w:val="16"/>
                <w:szCs w:val="16"/>
              </w:rPr>
              <w:t>5,87</w:t>
            </w:r>
          </w:p>
        </w:tc>
        <w:tc>
          <w:tcPr>
            <w:tcW w:w="1146" w:type="dxa"/>
            <w:tcBorders>
              <w:top w:val="nil"/>
              <w:left w:val="nil"/>
              <w:bottom w:val="single" w:sz="4" w:space="0" w:color="auto"/>
              <w:right w:val="single" w:sz="4" w:space="0" w:color="auto"/>
            </w:tcBorders>
            <w:shd w:val="clear" w:color="000000" w:fill="FFFFFF"/>
            <w:noWrap/>
            <w:vAlign w:val="bottom"/>
            <w:hideMark/>
          </w:tcPr>
          <w:p w14:paraId="5458013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F33161C" w14:textId="77777777" w:rsidR="0062027B" w:rsidRPr="0062027B" w:rsidRDefault="0062027B" w:rsidP="0062027B">
            <w:pPr>
              <w:jc w:val="center"/>
              <w:rPr>
                <w:sz w:val="16"/>
                <w:szCs w:val="16"/>
              </w:rPr>
            </w:pPr>
            <w:r w:rsidRPr="0062027B">
              <w:rPr>
                <w:sz w:val="16"/>
                <w:szCs w:val="16"/>
              </w:rPr>
              <w:t>0,00</w:t>
            </w:r>
          </w:p>
        </w:tc>
      </w:tr>
      <w:tr w:rsidR="0062027B" w:rsidRPr="0062027B" w14:paraId="4D12D36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97D79F5" w14:textId="77777777" w:rsidR="0062027B" w:rsidRPr="0062027B" w:rsidRDefault="0062027B" w:rsidP="0062027B">
            <w:pPr>
              <w:rPr>
                <w:sz w:val="16"/>
                <w:szCs w:val="16"/>
              </w:rPr>
            </w:pPr>
            <w:r w:rsidRPr="0062027B">
              <w:rPr>
                <w:sz w:val="16"/>
                <w:szCs w:val="16"/>
              </w:rPr>
              <w:t>НАЦИОНАЛЬНАЯ ОБОРОНА</w:t>
            </w:r>
          </w:p>
        </w:tc>
        <w:tc>
          <w:tcPr>
            <w:tcW w:w="602" w:type="dxa"/>
            <w:tcBorders>
              <w:top w:val="nil"/>
              <w:left w:val="nil"/>
              <w:bottom w:val="single" w:sz="4" w:space="0" w:color="auto"/>
              <w:right w:val="single" w:sz="4" w:space="0" w:color="auto"/>
            </w:tcBorders>
            <w:shd w:val="clear" w:color="000000" w:fill="FFFFFF"/>
            <w:noWrap/>
            <w:vAlign w:val="bottom"/>
            <w:hideMark/>
          </w:tcPr>
          <w:p w14:paraId="6DBC937A"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7672A99A"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27E16392"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0CB59DCD"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E73791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EF878D7" w14:textId="77777777" w:rsidR="0062027B" w:rsidRPr="0062027B" w:rsidRDefault="0062027B" w:rsidP="0062027B">
            <w:pPr>
              <w:jc w:val="center"/>
              <w:rPr>
                <w:sz w:val="16"/>
                <w:szCs w:val="16"/>
              </w:rPr>
            </w:pPr>
            <w:r w:rsidRPr="0062027B">
              <w:rPr>
                <w:sz w:val="16"/>
                <w:szCs w:val="16"/>
              </w:rPr>
              <w:t>119,24</w:t>
            </w:r>
          </w:p>
        </w:tc>
        <w:tc>
          <w:tcPr>
            <w:tcW w:w="1146" w:type="dxa"/>
            <w:tcBorders>
              <w:top w:val="nil"/>
              <w:left w:val="nil"/>
              <w:bottom w:val="single" w:sz="4" w:space="0" w:color="auto"/>
              <w:right w:val="single" w:sz="4" w:space="0" w:color="auto"/>
            </w:tcBorders>
            <w:shd w:val="clear" w:color="000000" w:fill="FFFFFF"/>
            <w:noWrap/>
            <w:vAlign w:val="bottom"/>
            <w:hideMark/>
          </w:tcPr>
          <w:p w14:paraId="3D4086A7" w14:textId="77777777" w:rsidR="0062027B" w:rsidRPr="0062027B" w:rsidRDefault="0062027B" w:rsidP="0062027B">
            <w:pPr>
              <w:jc w:val="center"/>
              <w:rPr>
                <w:sz w:val="16"/>
                <w:szCs w:val="16"/>
              </w:rPr>
            </w:pPr>
            <w:r w:rsidRPr="0062027B">
              <w:rPr>
                <w:sz w:val="16"/>
                <w:szCs w:val="16"/>
              </w:rPr>
              <w:t>124,42</w:t>
            </w:r>
          </w:p>
        </w:tc>
        <w:tc>
          <w:tcPr>
            <w:tcW w:w="1240" w:type="dxa"/>
            <w:tcBorders>
              <w:top w:val="nil"/>
              <w:left w:val="nil"/>
              <w:bottom w:val="single" w:sz="4" w:space="0" w:color="auto"/>
              <w:right w:val="single" w:sz="4" w:space="0" w:color="auto"/>
            </w:tcBorders>
            <w:shd w:val="clear" w:color="000000" w:fill="FFFFFF"/>
            <w:noWrap/>
            <w:vAlign w:val="bottom"/>
            <w:hideMark/>
          </w:tcPr>
          <w:p w14:paraId="6F7A977F" w14:textId="77777777" w:rsidR="0062027B" w:rsidRPr="0062027B" w:rsidRDefault="0062027B" w:rsidP="0062027B">
            <w:pPr>
              <w:jc w:val="center"/>
              <w:rPr>
                <w:sz w:val="16"/>
                <w:szCs w:val="16"/>
              </w:rPr>
            </w:pPr>
            <w:r w:rsidRPr="0062027B">
              <w:rPr>
                <w:sz w:val="16"/>
                <w:szCs w:val="16"/>
              </w:rPr>
              <w:t>128,66</w:t>
            </w:r>
          </w:p>
        </w:tc>
      </w:tr>
      <w:tr w:rsidR="0062027B" w:rsidRPr="0062027B" w14:paraId="7C45A59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6440DF9" w14:textId="77777777" w:rsidR="0062027B" w:rsidRPr="0062027B" w:rsidRDefault="0062027B" w:rsidP="0062027B">
            <w:pPr>
              <w:rPr>
                <w:sz w:val="16"/>
                <w:szCs w:val="16"/>
              </w:rPr>
            </w:pPr>
            <w:r w:rsidRPr="0062027B">
              <w:rPr>
                <w:sz w:val="16"/>
                <w:szCs w:val="16"/>
              </w:rPr>
              <w:t>Мобилизационная и вневойсковая подготовка</w:t>
            </w:r>
          </w:p>
        </w:tc>
        <w:tc>
          <w:tcPr>
            <w:tcW w:w="602" w:type="dxa"/>
            <w:tcBorders>
              <w:top w:val="nil"/>
              <w:left w:val="nil"/>
              <w:bottom w:val="single" w:sz="4" w:space="0" w:color="auto"/>
              <w:right w:val="single" w:sz="4" w:space="0" w:color="auto"/>
            </w:tcBorders>
            <w:shd w:val="clear" w:color="000000" w:fill="FFFFFF"/>
            <w:noWrap/>
            <w:vAlign w:val="bottom"/>
            <w:hideMark/>
          </w:tcPr>
          <w:p w14:paraId="5BD8EC36"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2BEABCE5"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675D588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31A5438"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41D90A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D434C3C" w14:textId="77777777" w:rsidR="0062027B" w:rsidRPr="0062027B" w:rsidRDefault="0062027B" w:rsidP="0062027B">
            <w:pPr>
              <w:jc w:val="center"/>
              <w:rPr>
                <w:sz w:val="16"/>
                <w:szCs w:val="16"/>
              </w:rPr>
            </w:pPr>
            <w:r w:rsidRPr="0062027B">
              <w:rPr>
                <w:sz w:val="16"/>
                <w:szCs w:val="16"/>
              </w:rPr>
              <w:t>119,24</w:t>
            </w:r>
          </w:p>
        </w:tc>
        <w:tc>
          <w:tcPr>
            <w:tcW w:w="1146" w:type="dxa"/>
            <w:tcBorders>
              <w:top w:val="nil"/>
              <w:left w:val="nil"/>
              <w:bottom w:val="single" w:sz="4" w:space="0" w:color="auto"/>
              <w:right w:val="single" w:sz="4" w:space="0" w:color="auto"/>
            </w:tcBorders>
            <w:shd w:val="clear" w:color="000000" w:fill="FFFFFF"/>
            <w:noWrap/>
            <w:vAlign w:val="bottom"/>
            <w:hideMark/>
          </w:tcPr>
          <w:p w14:paraId="39D0640D" w14:textId="77777777" w:rsidR="0062027B" w:rsidRPr="0062027B" w:rsidRDefault="0062027B" w:rsidP="0062027B">
            <w:pPr>
              <w:jc w:val="center"/>
              <w:rPr>
                <w:sz w:val="16"/>
                <w:szCs w:val="16"/>
              </w:rPr>
            </w:pPr>
            <w:r w:rsidRPr="0062027B">
              <w:rPr>
                <w:sz w:val="16"/>
                <w:szCs w:val="16"/>
              </w:rPr>
              <w:t>124,42</w:t>
            </w:r>
          </w:p>
        </w:tc>
        <w:tc>
          <w:tcPr>
            <w:tcW w:w="1240" w:type="dxa"/>
            <w:tcBorders>
              <w:top w:val="nil"/>
              <w:left w:val="nil"/>
              <w:bottom w:val="single" w:sz="4" w:space="0" w:color="auto"/>
              <w:right w:val="single" w:sz="4" w:space="0" w:color="auto"/>
            </w:tcBorders>
            <w:shd w:val="clear" w:color="000000" w:fill="FFFFFF"/>
            <w:noWrap/>
            <w:vAlign w:val="bottom"/>
            <w:hideMark/>
          </w:tcPr>
          <w:p w14:paraId="0A9B20CA" w14:textId="77777777" w:rsidR="0062027B" w:rsidRPr="0062027B" w:rsidRDefault="0062027B" w:rsidP="0062027B">
            <w:pPr>
              <w:jc w:val="center"/>
              <w:rPr>
                <w:sz w:val="16"/>
                <w:szCs w:val="16"/>
              </w:rPr>
            </w:pPr>
            <w:r w:rsidRPr="0062027B">
              <w:rPr>
                <w:sz w:val="16"/>
                <w:szCs w:val="16"/>
              </w:rPr>
              <w:t>128,66</w:t>
            </w:r>
          </w:p>
        </w:tc>
      </w:tr>
      <w:tr w:rsidR="0062027B" w:rsidRPr="0062027B" w14:paraId="7400EC1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EEAB9C"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5D3A4F05"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20F65A5F"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25F5A30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B7C76C5"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0E54FF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83A7062" w14:textId="77777777" w:rsidR="0062027B" w:rsidRPr="0062027B" w:rsidRDefault="0062027B" w:rsidP="0062027B">
            <w:pPr>
              <w:jc w:val="center"/>
              <w:rPr>
                <w:sz w:val="16"/>
                <w:szCs w:val="16"/>
              </w:rPr>
            </w:pPr>
            <w:r w:rsidRPr="0062027B">
              <w:rPr>
                <w:sz w:val="16"/>
                <w:szCs w:val="16"/>
              </w:rPr>
              <w:t>119,24</w:t>
            </w:r>
          </w:p>
        </w:tc>
        <w:tc>
          <w:tcPr>
            <w:tcW w:w="1146" w:type="dxa"/>
            <w:tcBorders>
              <w:top w:val="nil"/>
              <w:left w:val="nil"/>
              <w:bottom w:val="single" w:sz="4" w:space="0" w:color="auto"/>
              <w:right w:val="single" w:sz="4" w:space="0" w:color="auto"/>
            </w:tcBorders>
            <w:shd w:val="clear" w:color="000000" w:fill="FFFFFF"/>
            <w:noWrap/>
            <w:vAlign w:val="bottom"/>
            <w:hideMark/>
          </w:tcPr>
          <w:p w14:paraId="44F6206A" w14:textId="77777777" w:rsidR="0062027B" w:rsidRPr="0062027B" w:rsidRDefault="0062027B" w:rsidP="0062027B">
            <w:pPr>
              <w:jc w:val="center"/>
              <w:rPr>
                <w:sz w:val="16"/>
                <w:szCs w:val="16"/>
              </w:rPr>
            </w:pPr>
            <w:r w:rsidRPr="0062027B">
              <w:rPr>
                <w:sz w:val="16"/>
                <w:szCs w:val="16"/>
              </w:rPr>
              <w:t>124,42</w:t>
            </w:r>
          </w:p>
        </w:tc>
        <w:tc>
          <w:tcPr>
            <w:tcW w:w="1240" w:type="dxa"/>
            <w:tcBorders>
              <w:top w:val="nil"/>
              <w:left w:val="nil"/>
              <w:bottom w:val="single" w:sz="4" w:space="0" w:color="auto"/>
              <w:right w:val="single" w:sz="4" w:space="0" w:color="auto"/>
            </w:tcBorders>
            <w:shd w:val="clear" w:color="000000" w:fill="FFFFFF"/>
            <w:noWrap/>
            <w:vAlign w:val="bottom"/>
            <w:hideMark/>
          </w:tcPr>
          <w:p w14:paraId="314660EB" w14:textId="77777777" w:rsidR="0062027B" w:rsidRPr="0062027B" w:rsidRDefault="0062027B" w:rsidP="0062027B">
            <w:pPr>
              <w:jc w:val="center"/>
              <w:rPr>
                <w:sz w:val="16"/>
                <w:szCs w:val="16"/>
              </w:rPr>
            </w:pPr>
            <w:r w:rsidRPr="0062027B">
              <w:rPr>
                <w:sz w:val="16"/>
                <w:szCs w:val="16"/>
              </w:rPr>
              <w:t>128,66</w:t>
            </w:r>
          </w:p>
        </w:tc>
      </w:tr>
      <w:tr w:rsidR="0062027B" w:rsidRPr="0062027B" w14:paraId="4BAF76F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26EFF15"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573CADDB"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4DE6939C"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21B9947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781C6C3"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8B31AC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A1637E2" w14:textId="77777777" w:rsidR="0062027B" w:rsidRPr="0062027B" w:rsidRDefault="0062027B" w:rsidP="0062027B">
            <w:pPr>
              <w:jc w:val="center"/>
              <w:rPr>
                <w:sz w:val="16"/>
                <w:szCs w:val="16"/>
              </w:rPr>
            </w:pPr>
            <w:r w:rsidRPr="0062027B">
              <w:rPr>
                <w:sz w:val="16"/>
                <w:szCs w:val="16"/>
              </w:rPr>
              <w:t>119,24</w:t>
            </w:r>
          </w:p>
        </w:tc>
        <w:tc>
          <w:tcPr>
            <w:tcW w:w="1146" w:type="dxa"/>
            <w:tcBorders>
              <w:top w:val="nil"/>
              <w:left w:val="nil"/>
              <w:bottom w:val="single" w:sz="4" w:space="0" w:color="auto"/>
              <w:right w:val="single" w:sz="4" w:space="0" w:color="auto"/>
            </w:tcBorders>
            <w:shd w:val="clear" w:color="000000" w:fill="FFFFFF"/>
            <w:noWrap/>
            <w:vAlign w:val="bottom"/>
            <w:hideMark/>
          </w:tcPr>
          <w:p w14:paraId="116A7D98" w14:textId="77777777" w:rsidR="0062027B" w:rsidRPr="0062027B" w:rsidRDefault="0062027B" w:rsidP="0062027B">
            <w:pPr>
              <w:jc w:val="center"/>
              <w:rPr>
                <w:sz w:val="16"/>
                <w:szCs w:val="16"/>
              </w:rPr>
            </w:pPr>
            <w:r w:rsidRPr="0062027B">
              <w:rPr>
                <w:sz w:val="16"/>
                <w:szCs w:val="16"/>
              </w:rPr>
              <w:t>124,42</w:t>
            </w:r>
          </w:p>
        </w:tc>
        <w:tc>
          <w:tcPr>
            <w:tcW w:w="1240" w:type="dxa"/>
            <w:tcBorders>
              <w:top w:val="nil"/>
              <w:left w:val="nil"/>
              <w:bottom w:val="single" w:sz="4" w:space="0" w:color="auto"/>
              <w:right w:val="single" w:sz="4" w:space="0" w:color="auto"/>
            </w:tcBorders>
            <w:shd w:val="clear" w:color="000000" w:fill="FFFFFF"/>
            <w:noWrap/>
            <w:vAlign w:val="bottom"/>
            <w:hideMark/>
          </w:tcPr>
          <w:p w14:paraId="3D60F54E" w14:textId="77777777" w:rsidR="0062027B" w:rsidRPr="0062027B" w:rsidRDefault="0062027B" w:rsidP="0062027B">
            <w:pPr>
              <w:jc w:val="center"/>
              <w:rPr>
                <w:sz w:val="16"/>
                <w:szCs w:val="16"/>
              </w:rPr>
            </w:pPr>
            <w:r w:rsidRPr="0062027B">
              <w:rPr>
                <w:sz w:val="16"/>
                <w:szCs w:val="16"/>
              </w:rPr>
              <w:t>128,66</w:t>
            </w:r>
          </w:p>
        </w:tc>
      </w:tr>
      <w:tr w:rsidR="0062027B" w:rsidRPr="0062027B" w14:paraId="2EF652E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572F1F0" w14:textId="77777777" w:rsidR="0062027B" w:rsidRPr="0062027B" w:rsidRDefault="0062027B" w:rsidP="0062027B">
            <w:pPr>
              <w:rPr>
                <w:sz w:val="16"/>
                <w:szCs w:val="16"/>
              </w:rPr>
            </w:pPr>
            <w:r w:rsidRPr="0062027B">
              <w:rPr>
                <w:sz w:val="16"/>
                <w:szCs w:val="16"/>
              </w:rPr>
              <w:t>Осуществление первичного воинского учета на территориях, где отсутствуют военные комиссариаты</w:t>
            </w:r>
          </w:p>
        </w:tc>
        <w:tc>
          <w:tcPr>
            <w:tcW w:w="602" w:type="dxa"/>
            <w:tcBorders>
              <w:top w:val="nil"/>
              <w:left w:val="nil"/>
              <w:bottom w:val="single" w:sz="4" w:space="0" w:color="auto"/>
              <w:right w:val="single" w:sz="4" w:space="0" w:color="auto"/>
            </w:tcBorders>
            <w:shd w:val="clear" w:color="000000" w:fill="FFFFFF"/>
            <w:noWrap/>
            <w:vAlign w:val="bottom"/>
            <w:hideMark/>
          </w:tcPr>
          <w:p w14:paraId="45B85DBA"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4CF084BB"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4220E3C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2D048EE"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0B8A85F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C4119DC" w14:textId="77777777" w:rsidR="0062027B" w:rsidRPr="0062027B" w:rsidRDefault="0062027B" w:rsidP="0062027B">
            <w:pPr>
              <w:jc w:val="center"/>
              <w:rPr>
                <w:sz w:val="16"/>
                <w:szCs w:val="16"/>
              </w:rPr>
            </w:pPr>
            <w:r w:rsidRPr="0062027B">
              <w:rPr>
                <w:sz w:val="16"/>
                <w:szCs w:val="16"/>
              </w:rPr>
              <w:t>119,24</w:t>
            </w:r>
          </w:p>
        </w:tc>
        <w:tc>
          <w:tcPr>
            <w:tcW w:w="1146" w:type="dxa"/>
            <w:tcBorders>
              <w:top w:val="nil"/>
              <w:left w:val="nil"/>
              <w:bottom w:val="single" w:sz="4" w:space="0" w:color="auto"/>
              <w:right w:val="single" w:sz="4" w:space="0" w:color="auto"/>
            </w:tcBorders>
            <w:shd w:val="clear" w:color="000000" w:fill="FFFFFF"/>
            <w:noWrap/>
            <w:vAlign w:val="bottom"/>
            <w:hideMark/>
          </w:tcPr>
          <w:p w14:paraId="4889FD4E" w14:textId="77777777" w:rsidR="0062027B" w:rsidRPr="0062027B" w:rsidRDefault="0062027B" w:rsidP="0062027B">
            <w:pPr>
              <w:jc w:val="center"/>
              <w:rPr>
                <w:sz w:val="16"/>
                <w:szCs w:val="16"/>
              </w:rPr>
            </w:pPr>
            <w:r w:rsidRPr="0062027B">
              <w:rPr>
                <w:sz w:val="16"/>
                <w:szCs w:val="16"/>
              </w:rPr>
              <w:t>124,42</w:t>
            </w:r>
          </w:p>
        </w:tc>
        <w:tc>
          <w:tcPr>
            <w:tcW w:w="1240" w:type="dxa"/>
            <w:tcBorders>
              <w:top w:val="nil"/>
              <w:left w:val="nil"/>
              <w:bottom w:val="single" w:sz="4" w:space="0" w:color="auto"/>
              <w:right w:val="single" w:sz="4" w:space="0" w:color="auto"/>
            </w:tcBorders>
            <w:shd w:val="clear" w:color="000000" w:fill="FFFFFF"/>
            <w:noWrap/>
            <w:vAlign w:val="bottom"/>
            <w:hideMark/>
          </w:tcPr>
          <w:p w14:paraId="70C77592" w14:textId="77777777" w:rsidR="0062027B" w:rsidRPr="0062027B" w:rsidRDefault="0062027B" w:rsidP="0062027B">
            <w:pPr>
              <w:jc w:val="center"/>
              <w:rPr>
                <w:sz w:val="16"/>
                <w:szCs w:val="16"/>
              </w:rPr>
            </w:pPr>
            <w:r w:rsidRPr="0062027B">
              <w:rPr>
                <w:sz w:val="16"/>
                <w:szCs w:val="16"/>
              </w:rPr>
              <w:t>128,66</w:t>
            </w:r>
          </w:p>
        </w:tc>
      </w:tr>
      <w:tr w:rsidR="0062027B" w:rsidRPr="0062027B" w14:paraId="095BC2F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AD670DC"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FB469B5"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57483106"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078D9F1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F1C8B52"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6519A673"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24136591" w14:textId="77777777" w:rsidR="0062027B" w:rsidRPr="0062027B" w:rsidRDefault="0062027B" w:rsidP="0062027B">
            <w:pPr>
              <w:jc w:val="center"/>
              <w:rPr>
                <w:sz w:val="16"/>
                <w:szCs w:val="16"/>
              </w:rPr>
            </w:pPr>
            <w:r w:rsidRPr="0062027B">
              <w:rPr>
                <w:sz w:val="16"/>
                <w:szCs w:val="16"/>
              </w:rPr>
              <w:t>114,08</w:t>
            </w:r>
          </w:p>
        </w:tc>
        <w:tc>
          <w:tcPr>
            <w:tcW w:w="1146" w:type="dxa"/>
            <w:tcBorders>
              <w:top w:val="nil"/>
              <w:left w:val="nil"/>
              <w:bottom w:val="single" w:sz="4" w:space="0" w:color="auto"/>
              <w:right w:val="single" w:sz="4" w:space="0" w:color="auto"/>
            </w:tcBorders>
            <w:shd w:val="clear" w:color="000000" w:fill="FFFFFF"/>
            <w:noWrap/>
            <w:vAlign w:val="bottom"/>
            <w:hideMark/>
          </w:tcPr>
          <w:p w14:paraId="172C32B6" w14:textId="77777777" w:rsidR="0062027B" w:rsidRPr="0062027B" w:rsidRDefault="0062027B" w:rsidP="0062027B">
            <w:pPr>
              <w:jc w:val="center"/>
              <w:rPr>
                <w:sz w:val="16"/>
                <w:szCs w:val="16"/>
              </w:rPr>
            </w:pPr>
            <w:r w:rsidRPr="0062027B">
              <w:rPr>
                <w:sz w:val="16"/>
                <w:szCs w:val="16"/>
              </w:rPr>
              <w:t>119,03</w:t>
            </w:r>
          </w:p>
        </w:tc>
        <w:tc>
          <w:tcPr>
            <w:tcW w:w="1240" w:type="dxa"/>
            <w:tcBorders>
              <w:top w:val="nil"/>
              <w:left w:val="nil"/>
              <w:bottom w:val="single" w:sz="4" w:space="0" w:color="auto"/>
              <w:right w:val="single" w:sz="4" w:space="0" w:color="auto"/>
            </w:tcBorders>
            <w:shd w:val="clear" w:color="000000" w:fill="FFFFFF"/>
            <w:noWrap/>
            <w:vAlign w:val="bottom"/>
            <w:hideMark/>
          </w:tcPr>
          <w:p w14:paraId="15A22B17" w14:textId="77777777" w:rsidR="0062027B" w:rsidRPr="0062027B" w:rsidRDefault="0062027B" w:rsidP="0062027B">
            <w:pPr>
              <w:jc w:val="center"/>
              <w:rPr>
                <w:sz w:val="16"/>
                <w:szCs w:val="16"/>
              </w:rPr>
            </w:pPr>
            <w:r w:rsidRPr="0062027B">
              <w:rPr>
                <w:sz w:val="16"/>
                <w:szCs w:val="16"/>
              </w:rPr>
              <w:t>123,09</w:t>
            </w:r>
          </w:p>
        </w:tc>
      </w:tr>
      <w:tr w:rsidR="0062027B" w:rsidRPr="0062027B" w14:paraId="1C91840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053144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E3E01D9"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1BD9A6B2"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07DCAB5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7A71189"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1F588D3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32D2ACE" w14:textId="77777777" w:rsidR="0062027B" w:rsidRPr="0062027B" w:rsidRDefault="0062027B" w:rsidP="0062027B">
            <w:pPr>
              <w:jc w:val="center"/>
              <w:rPr>
                <w:sz w:val="16"/>
                <w:szCs w:val="16"/>
              </w:rPr>
            </w:pPr>
            <w:r w:rsidRPr="0062027B">
              <w:rPr>
                <w:sz w:val="16"/>
                <w:szCs w:val="16"/>
              </w:rPr>
              <w:t>5,16</w:t>
            </w:r>
          </w:p>
        </w:tc>
        <w:tc>
          <w:tcPr>
            <w:tcW w:w="1146" w:type="dxa"/>
            <w:tcBorders>
              <w:top w:val="nil"/>
              <w:left w:val="nil"/>
              <w:bottom w:val="single" w:sz="4" w:space="0" w:color="auto"/>
              <w:right w:val="single" w:sz="4" w:space="0" w:color="auto"/>
            </w:tcBorders>
            <w:shd w:val="clear" w:color="000000" w:fill="FFFFFF"/>
            <w:noWrap/>
            <w:vAlign w:val="bottom"/>
            <w:hideMark/>
          </w:tcPr>
          <w:p w14:paraId="16CFD570" w14:textId="77777777" w:rsidR="0062027B" w:rsidRPr="0062027B" w:rsidRDefault="0062027B" w:rsidP="0062027B">
            <w:pPr>
              <w:jc w:val="center"/>
              <w:rPr>
                <w:sz w:val="16"/>
                <w:szCs w:val="16"/>
              </w:rPr>
            </w:pPr>
            <w:r w:rsidRPr="0062027B">
              <w:rPr>
                <w:sz w:val="16"/>
                <w:szCs w:val="16"/>
              </w:rPr>
              <w:t>5,39</w:t>
            </w:r>
          </w:p>
        </w:tc>
        <w:tc>
          <w:tcPr>
            <w:tcW w:w="1240" w:type="dxa"/>
            <w:tcBorders>
              <w:top w:val="nil"/>
              <w:left w:val="nil"/>
              <w:bottom w:val="single" w:sz="4" w:space="0" w:color="auto"/>
              <w:right w:val="single" w:sz="4" w:space="0" w:color="auto"/>
            </w:tcBorders>
            <w:shd w:val="clear" w:color="000000" w:fill="FFFFFF"/>
            <w:noWrap/>
            <w:vAlign w:val="bottom"/>
            <w:hideMark/>
          </w:tcPr>
          <w:p w14:paraId="3E3BF0CB" w14:textId="77777777" w:rsidR="0062027B" w:rsidRPr="0062027B" w:rsidRDefault="0062027B" w:rsidP="0062027B">
            <w:pPr>
              <w:jc w:val="center"/>
              <w:rPr>
                <w:sz w:val="16"/>
                <w:szCs w:val="16"/>
              </w:rPr>
            </w:pPr>
            <w:r w:rsidRPr="0062027B">
              <w:rPr>
                <w:sz w:val="16"/>
                <w:szCs w:val="16"/>
              </w:rPr>
              <w:t>5,57</w:t>
            </w:r>
          </w:p>
        </w:tc>
      </w:tr>
      <w:tr w:rsidR="0062027B" w:rsidRPr="0062027B" w14:paraId="71744E5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5839435" w14:textId="77777777" w:rsidR="0062027B" w:rsidRPr="0062027B" w:rsidRDefault="0062027B" w:rsidP="0062027B">
            <w:pPr>
              <w:rPr>
                <w:sz w:val="16"/>
                <w:szCs w:val="16"/>
              </w:rPr>
            </w:pPr>
            <w:r w:rsidRPr="0062027B">
              <w:rPr>
                <w:sz w:val="16"/>
                <w:szCs w:val="16"/>
              </w:rPr>
              <w:t>НАЦИОНАЛЬНАЯ ЭКОНОМИКА</w:t>
            </w:r>
          </w:p>
        </w:tc>
        <w:tc>
          <w:tcPr>
            <w:tcW w:w="602" w:type="dxa"/>
            <w:tcBorders>
              <w:top w:val="nil"/>
              <w:left w:val="nil"/>
              <w:bottom w:val="single" w:sz="4" w:space="0" w:color="auto"/>
              <w:right w:val="single" w:sz="4" w:space="0" w:color="auto"/>
            </w:tcBorders>
            <w:shd w:val="clear" w:color="000000" w:fill="FFFFFF"/>
            <w:noWrap/>
            <w:vAlign w:val="bottom"/>
            <w:hideMark/>
          </w:tcPr>
          <w:p w14:paraId="73D9728B"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780C2EA9"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6670674"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396F49C3"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D6D8B7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E8C34F6" w14:textId="77777777" w:rsidR="0062027B" w:rsidRPr="0062027B" w:rsidRDefault="0062027B" w:rsidP="0062027B">
            <w:pPr>
              <w:jc w:val="center"/>
              <w:rPr>
                <w:sz w:val="16"/>
                <w:szCs w:val="16"/>
              </w:rPr>
            </w:pPr>
            <w:r w:rsidRPr="0062027B">
              <w:rPr>
                <w:sz w:val="16"/>
                <w:szCs w:val="16"/>
              </w:rPr>
              <w:t>559,00</w:t>
            </w:r>
          </w:p>
        </w:tc>
        <w:tc>
          <w:tcPr>
            <w:tcW w:w="1146" w:type="dxa"/>
            <w:tcBorders>
              <w:top w:val="nil"/>
              <w:left w:val="nil"/>
              <w:bottom w:val="single" w:sz="4" w:space="0" w:color="auto"/>
              <w:right w:val="single" w:sz="4" w:space="0" w:color="auto"/>
            </w:tcBorders>
            <w:shd w:val="clear" w:color="000000" w:fill="FFFFFF"/>
            <w:noWrap/>
            <w:vAlign w:val="bottom"/>
            <w:hideMark/>
          </w:tcPr>
          <w:p w14:paraId="13D8AE64" w14:textId="77777777" w:rsidR="0062027B" w:rsidRPr="0062027B" w:rsidRDefault="0062027B" w:rsidP="0062027B">
            <w:pPr>
              <w:jc w:val="center"/>
              <w:rPr>
                <w:sz w:val="16"/>
                <w:szCs w:val="16"/>
              </w:rPr>
            </w:pPr>
            <w:r w:rsidRPr="0062027B">
              <w:rPr>
                <w:sz w:val="16"/>
                <w:szCs w:val="16"/>
              </w:rPr>
              <w:t>571,00</w:t>
            </w:r>
          </w:p>
        </w:tc>
        <w:tc>
          <w:tcPr>
            <w:tcW w:w="1240" w:type="dxa"/>
            <w:tcBorders>
              <w:top w:val="nil"/>
              <w:left w:val="nil"/>
              <w:bottom w:val="single" w:sz="4" w:space="0" w:color="auto"/>
              <w:right w:val="single" w:sz="4" w:space="0" w:color="auto"/>
            </w:tcBorders>
            <w:shd w:val="clear" w:color="000000" w:fill="FFFFFF"/>
            <w:noWrap/>
            <w:vAlign w:val="bottom"/>
            <w:hideMark/>
          </w:tcPr>
          <w:p w14:paraId="7AA6F0E4" w14:textId="77777777" w:rsidR="0062027B" w:rsidRPr="0062027B" w:rsidRDefault="0062027B" w:rsidP="0062027B">
            <w:pPr>
              <w:jc w:val="center"/>
              <w:rPr>
                <w:sz w:val="16"/>
                <w:szCs w:val="16"/>
              </w:rPr>
            </w:pPr>
            <w:r w:rsidRPr="0062027B">
              <w:rPr>
                <w:sz w:val="16"/>
                <w:szCs w:val="16"/>
              </w:rPr>
              <w:t>602,00</w:t>
            </w:r>
          </w:p>
        </w:tc>
      </w:tr>
      <w:tr w:rsidR="0062027B" w:rsidRPr="0062027B" w14:paraId="1BB3F5D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5EF4996" w14:textId="77777777" w:rsidR="0062027B" w:rsidRPr="0062027B" w:rsidRDefault="0062027B" w:rsidP="0062027B">
            <w:pPr>
              <w:rPr>
                <w:sz w:val="16"/>
                <w:szCs w:val="16"/>
              </w:rPr>
            </w:pPr>
            <w:r w:rsidRPr="0062027B">
              <w:rPr>
                <w:sz w:val="16"/>
                <w:szCs w:val="16"/>
              </w:rPr>
              <w:t>Дорожное хозяйство (дорожные фонды)</w:t>
            </w:r>
          </w:p>
        </w:tc>
        <w:tc>
          <w:tcPr>
            <w:tcW w:w="602" w:type="dxa"/>
            <w:tcBorders>
              <w:top w:val="nil"/>
              <w:left w:val="nil"/>
              <w:bottom w:val="single" w:sz="4" w:space="0" w:color="auto"/>
              <w:right w:val="single" w:sz="4" w:space="0" w:color="auto"/>
            </w:tcBorders>
            <w:shd w:val="clear" w:color="000000" w:fill="FFFFFF"/>
            <w:noWrap/>
            <w:vAlign w:val="bottom"/>
            <w:hideMark/>
          </w:tcPr>
          <w:p w14:paraId="17E6C674"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0B580425"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AA3B52A"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0569EF2B"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C08EF1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DC9B847" w14:textId="77777777" w:rsidR="0062027B" w:rsidRPr="0062027B" w:rsidRDefault="0062027B" w:rsidP="0062027B">
            <w:pPr>
              <w:jc w:val="center"/>
              <w:rPr>
                <w:sz w:val="16"/>
                <w:szCs w:val="16"/>
              </w:rPr>
            </w:pPr>
            <w:r w:rsidRPr="0062027B">
              <w:rPr>
                <w:sz w:val="16"/>
                <w:szCs w:val="16"/>
              </w:rPr>
              <w:t>559,00</w:t>
            </w:r>
          </w:p>
        </w:tc>
        <w:tc>
          <w:tcPr>
            <w:tcW w:w="1146" w:type="dxa"/>
            <w:tcBorders>
              <w:top w:val="nil"/>
              <w:left w:val="nil"/>
              <w:bottom w:val="single" w:sz="4" w:space="0" w:color="auto"/>
              <w:right w:val="single" w:sz="4" w:space="0" w:color="auto"/>
            </w:tcBorders>
            <w:shd w:val="clear" w:color="000000" w:fill="FFFFFF"/>
            <w:noWrap/>
            <w:vAlign w:val="bottom"/>
            <w:hideMark/>
          </w:tcPr>
          <w:p w14:paraId="0EAF2AA0" w14:textId="77777777" w:rsidR="0062027B" w:rsidRPr="0062027B" w:rsidRDefault="0062027B" w:rsidP="0062027B">
            <w:pPr>
              <w:jc w:val="center"/>
              <w:rPr>
                <w:sz w:val="16"/>
                <w:szCs w:val="16"/>
              </w:rPr>
            </w:pPr>
            <w:r w:rsidRPr="0062027B">
              <w:rPr>
                <w:sz w:val="16"/>
                <w:szCs w:val="16"/>
              </w:rPr>
              <w:t>571,00</w:t>
            </w:r>
          </w:p>
        </w:tc>
        <w:tc>
          <w:tcPr>
            <w:tcW w:w="1240" w:type="dxa"/>
            <w:tcBorders>
              <w:top w:val="nil"/>
              <w:left w:val="nil"/>
              <w:bottom w:val="single" w:sz="4" w:space="0" w:color="auto"/>
              <w:right w:val="single" w:sz="4" w:space="0" w:color="auto"/>
            </w:tcBorders>
            <w:shd w:val="clear" w:color="000000" w:fill="FFFFFF"/>
            <w:noWrap/>
            <w:vAlign w:val="bottom"/>
            <w:hideMark/>
          </w:tcPr>
          <w:p w14:paraId="710303C1" w14:textId="77777777" w:rsidR="0062027B" w:rsidRPr="0062027B" w:rsidRDefault="0062027B" w:rsidP="0062027B">
            <w:pPr>
              <w:jc w:val="center"/>
              <w:rPr>
                <w:sz w:val="16"/>
                <w:szCs w:val="16"/>
              </w:rPr>
            </w:pPr>
            <w:r w:rsidRPr="0062027B">
              <w:rPr>
                <w:sz w:val="16"/>
                <w:szCs w:val="16"/>
              </w:rPr>
              <w:t>602,00</w:t>
            </w:r>
          </w:p>
        </w:tc>
      </w:tr>
      <w:tr w:rsidR="0062027B" w:rsidRPr="0062027B" w14:paraId="74C8DF9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1EAA373" w14:textId="77777777" w:rsidR="0062027B" w:rsidRPr="0062027B" w:rsidRDefault="0062027B" w:rsidP="0062027B">
            <w:pPr>
              <w:rPr>
                <w:sz w:val="16"/>
                <w:szCs w:val="16"/>
              </w:rPr>
            </w:pPr>
            <w:r w:rsidRPr="0062027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2" w:type="dxa"/>
            <w:tcBorders>
              <w:top w:val="nil"/>
              <w:left w:val="nil"/>
              <w:bottom w:val="single" w:sz="4" w:space="0" w:color="auto"/>
              <w:right w:val="single" w:sz="4" w:space="0" w:color="auto"/>
            </w:tcBorders>
            <w:shd w:val="clear" w:color="000000" w:fill="FFFFFF"/>
            <w:noWrap/>
            <w:vAlign w:val="bottom"/>
            <w:hideMark/>
          </w:tcPr>
          <w:p w14:paraId="018D6007"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27A99994"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30757C9D"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263A5AB5" w14:textId="77777777" w:rsidR="0062027B" w:rsidRPr="0062027B" w:rsidRDefault="0062027B" w:rsidP="0062027B">
            <w:pPr>
              <w:jc w:val="center"/>
              <w:rPr>
                <w:sz w:val="16"/>
                <w:szCs w:val="16"/>
              </w:rPr>
            </w:pPr>
            <w:r w:rsidRPr="0062027B">
              <w:rPr>
                <w:sz w:val="16"/>
                <w:szCs w:val="16"/>
              </w:rPr>
              <w:t>0500000000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7B68E6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1821A44" w14:textId="77777777" w:rsidR="0062027B" w:rsidRPr="0062027B" w:rsidRDefault="0062027B" w:rsidP="0062027B">
            <w:pPr>
              <w:jc w:val="center"/>
              <w:rPr>
                <w:sz w:val="16"/>
                <w:szCs w:val="16"/>
              </w:rPr>
            </w:pPr>
            <w:r w:rsidRPr="0062027B">
              <w:rPr>
                <w:sz w:val="16"/>
                <w:szCs w:val="16"/>
              </w:rPr>
              <w:t>559,00</w:t>
            </w:r>
          </w:p>
        </w:tc>
        <w:tc>
          <w:tcPr>
            <w:tcW w:w="1146" w:type="dxa"/>
            <w:tcBorders>
              <w:top w:val="nil"/>
              <w:left w:val="nil"/>
              <w:bottom w:val="single" w:sz="4" w:space="0" w:color="auto"/>
              <w:right w:val="single" w:sz="4" w:space="0" w:color="auto"/>
            </w:tcBorders>
            <w:shd w:val="clear" w:color="000000" w:fill="FFFFFF"/>
            <w:noWrap/>
            <w:vAlign w:val="bottom"/>
            <w:hideMark/>
          </w:tcPr>
          <w:p w14:paraId="173662CF" w14:textId="77777777" w:rsidR="0062027B" w:rsidRPr="0062027B" w:rsidRDefault="0062027B" w:rsidP="0062027B">
            <w:pPr>
              <w:jc w:val="center"/>
              <w:rPr>
                <w:sz w:val="16"/>
                <w:szCs w:val="16"/>
              </w:rPr>
            </w:pPr>
            <w:r w:rsidRPr="0062027B">
              <w:rPr>
                <w:sz w:val="16"/>
                <w:szCs w:val="16"/>
              </w:rPr>
              <w:t>571,00</w:t>
            </w:r>
          </w:p>
        </w:tc>
        <w:tc>
          <w:tcPr>
            <w:tcW w:w="1240" w:type="dxa"/>
            <w:tcBorders>
              <w:top w:val="nil"/>
              <w:left w:val="nil"/>
              <w:bottom w:val="single" w:sz="4" w:space="0" w:color="auto"/>
              <w:right w:val="single" w:sz="4" w:space="0" w:color="auto"/>
            </w:tcBorders>
            <w:shd w:val="clear" w:color="000000" w:fill="FFFFFF"/>
            <w:noWrap/>
            <w:vAlign w:val="bottom"/>
            <w:hideMark/>
          </w:tcPr>
          <w:p w14:paraId="1C794E98" w14:textId="77777777" w:rsidR="0062027B" w:rsidRPr="0062027B" w:rsidRDefault="0062027B" w:rsidP="0062027B">
            <w:pPr>
              <w:jc w:val="center"/>
              <w:rPr>
                <w:sz w:val="16"/>
                <w:szCs w:val="16"/>
              </w:rPr>
            </w:pPr>
            <w:r w:rsidRPr="0062027B">
              <w:rPr>
                <w:sz w:val="16"/>
                <w:szCs w:val="16"/>
              </w:rPr>
              <w:t>602,00</w:t>
            </w:r>
          </w:p>
        </w:tc>
      </w:tr>
      <w:tr w:rsidR="0062027B" w:rsidRPr="0062027B" w14:paraId="12A5B64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935A4AA" w14:textId="77777777" w:rsidR="0062027B" w:rsidRPr="0062027B" w:rsidRDefault="0062027B" w:rsidP="0062027B">
            <w:pPr>
              <w:rPr>
                <w:sz w:val="16"/>
                <w:szCs w:val="16"/>
              </w:rPr>
            </w:pPr>
            <w:r w:rsidRPr="0062027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9FAEE0A"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2A8ADF22"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2C9EEB9A"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67C13B06" w14:textId="77777777" w:rsidR="0062027B" w:rsidRPr="0062027B" w:rsidRDefault="0062027B" w:rsidP="0062027B">
            <w:pPr>
              <w:jc w:val="center"/>
              <w:rPr>
                <w:sz w:val="16"/>
                <w:szCs w:val="16"/>
              </w:rPr>
            </w:pPr>
            <w:r w:rsidRPr="0062027B">
              <w:rPr>
                <w:sz w:val="16"/>
                <w:szCs w:val="16"/>
              </w:rPr>
              <w:t>0510000000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B024B5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211339B" w14:textId="77777777" w:rsidR="0062027B" w:rsidRPr="0062027B" w:rsidRDefault="0062027B" w:rsidP="0062027B">
            <w:pPr>
              <w:jc w:val="center"/>
              <w:rPr>
                <w:sz w:val="16"/>
                <w:szCs w:val="16"/>
              </w:rPr>
            </w:pPr>
            <w:r w:rsidRPr="0062027B">
              <w:rPr>
                <w:sz w:val="16"/>
                <w:szCs w:val="16"/>
              </w:rPr>
              <w:t>559,00</w:t>
            </w:r>
          </w:p>
        </w:tc>
        <w:tc>
          <w:tcPr>
            <w:tcW w:w="1146" w:type="dxa"/>
            <w:tcBorders>
              <w:top w:val="nil"/>
              <w:left w:val="nil"/>
              <w:bottom w:val="single" w:sz="4" w:space="0" w:color="auto"/>
              <w:right w:val="single" w:sz="4" w:space="0" w:color="auto"/>
            </w:tcBorders>
            <w:shd w:val="clear" w:color="000000" w:fill="FFFFFF"/>
            <w:noWrap/>
            <w:vAlign w:val="bottom"/>
            <w:hideMark/>
          </w:tcPr>
          <w:p w14:paraId="08F58379" w14:textId="77777777" w:rsidR="0062027B" w:rsidRPr="0062027B" w:rsidRDefault="0062027B" w:rsidP="0062027B">
            <w:pPr>
              <w:jc w:val="center"/>
              <w:rPr>
                <w:sz w:val="16"/>
                <w:szCs w:val="16"/>
              </w:rPr>
            </w:pPr>
            <w:r w:rsidRPr="0062027B">
              <w:rPr>
                <w:sz w:val="16"/>
                <w:szCs w:val="16"/>
              </w:rPr>
              <w:t>571,00</w:t>
            </w:r>
          </w:p>
        </w:tc>
        <w:tc>
          <w:tcPr>
            <w:tcW w:w="1240" w:type="dxa"/>
            <w:tcBorders>
              <w:top w:val="nil"/>
              <w:left w:val="nil"/>
              <w:bottom w:val="single" w:sz="4" w:space="0" w:color="auto"/>
              <w:right w:val="single" w:sz="4" w:space="0" w:color="auto"/>
            </w:tcBorders>
            <w:shd w:val="clear" w:color="000000" w:fill="FFFFFF"/>
            <w:noWrap/>
            <w:vAlign w:val="bottom"/>
            <w:hideMark/>
          </w:tcPr>
          <w:p w14:paraId="4DC17B58" w14:textId="77777777" w:rsidR="0062027B" w:rsidRPr="0062027B" w:rsidRDefault="0062027B" w:rsidP="0062027B">
            <w:pPr>
              <w:jc w:val="center"/>
              <w:rPr>
                <w:sz w:val="16"/>
                <w:szCs w:val="16"/>
              </w:rPr>
            </w:pPr>
            <w:r w:rsidRPr="0062027B">
              <w:rPr>
                <w:sz w:val="16"/>
                <w:szCs w:val="16"/>
              </w:rPr>
              <w:t>602,00</w:t>
            </w:r>
          </w:p>
        </w:tc>
      </w:tr>
      <w:tr w:rsidR="0062027B" w:rsidRPr="0062027B" w14:paraId="1B2E6F7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A4DF344" w14:textId="77777777" w:rsidR="0062027B" w:rsidRPr="0062027B" w:rsidRDefault="0062027B" w:rsidP="0062027B">
            <w:pPr>
              <w:rPr>
                <w:sz w:val="16"/>
                <w:szCs w:val="16"/>
              </w:rPr>
            </w:pPr>
            <w:r w:rsidRPr="0062027B">
              <w:rPr>
                <w:sz w:val="16"/>
                <w:szCs w:val="16"/>
              </w:rPr>
              <w:t xml:space="preserve">Основное мероприятие "Содержание автомобильных дорог общего пользования окружного значения и сооружений на них для муниципальных нужд администрации </w:t>
            </w:r>
            <w:r w:rsidRPr="0062027B">
              <w:rPr>
                <w:sz w:val="16"/>
                <w:szCs w:val="16"/>
              </w:rPr>
              <w:lastRenderedPageBreak/>
              <w:t>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B7A6A1F" w14:textId="77777777" w:rsidR="0062027B" w:rsidRPr="0062027B" w:rsidRDefault="0062027B" w:rsidP="0062027B">
            <w:pPr>
              <w:jc w:val="center"/>
              <w:rPr>
                <w:sz w:val="16"/>
                <w:szCs w:val="16"/>
              </w:rPr>
            </w:pPr>
            <w:r w:rsidRPr="0062027B">
              <w:rPr>
                <w:sz w:val="16"/>
                <w:szCs w:val="16"/>
              </w:rPr>
              <w:lastRenderedPageBreak/>
              <w:t>774</w:t>
            </w:r>
          </w:p>
        </w:tc>
        <w:tc>
          <w:tcPr>
            <w:tcW w:w="384" w:type="dxa"/>
            <w:tcBorders>
              <w:top w:val="nil"/>
              <w:left w:val="nil"/>
              <w:bottom w:val="single" w:sz="4" w:space="0" w:color="auto"/>
              <w:right w:val="single" w:sz="4" w:space="0" w:color="auto"/>
            </w:tcBorders>
            <w:shd w:val="clear" w:color="000000" w:fill="FFFFFF"/>
            <w:noWrap/>
            <w:vAlign w:val="bottom"/>
            <w:hideMark/>
          </w:tcPr>
          <w:p w14:paraId="4245E8D3"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F01BE06"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50E397B6" w14:textId="77777777" w:rsidR="0062027B" w:rsidRPr="0062027B" w:rsidRDefault="0062027B" w:rsidP="0062027B">
            <w:pPr>
              <w:jc w:val="center"/>
              <w:rPr>
                <w:sz w:val="16"/>
                <w:szCs w:val="16"/>
              </w:rPr>
            </w:pPr>
            <w:r w:rsidRPr="0062027B">
              <w:rPr>
                <w:sz w:val="16"/>
                <w:szCs w:val="16"/>
              </w:rPr>
              <w:t>0510100000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46400F6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29C175F" w14:textId="77777777" w:rsidR="0062027B" w:rsidRPr="0062027B" w:rsidRDefault="0062027B" w:rsidP="0062027B">
            <w:pPr>
              <w:jc w:val="center"/>
              <w:rPr>
                <w:sz w:val="16"/>
                <w:szCs w:val="16"/>
              </w:rPr>
            </w:pPr>
            <w:r w:rsidRPr="0062027B">
              <w:rPr>
                <w:sz w:val="16"/>
                <w:szCs w:val="16"/>
              </w:rPr>
              <w:t>559,00</w:t>
            </w:r>
          </w:p>
        </w:tc>
        <w:tc>
          <w:tcPr>
            <w:tcW w:w="1146" w:type="dxa"/>
            <w:tcBorders>
              <w:top w:val="nil"/>
              <w:left w:val="nil"/>
              <w:bottom w:val="single" w:sz="4" w:space="0" w:color="auto"/>
              <w:right w:val="single" w:sz="4" w:space="0" w:color="auto"/>
            </w:tcBorders>
            <w:shd w:val="clear" w:color="000000" w:fill="FFFFFF"/>
            <w:noWrap/>
            <w:vAlign w:val="bottom"/>
            <w:hideMark/>
          </w:tcPr>
          <w:p w14:paraId="59396463" w14:textId="77777777" w:rsidR="0062027B" w:rsidRPr="0062027B" w:rsidRDefault="0062027B" w:rsidP="0062027B">
            <w:pPr>
              <w:jc w:val="center"/>
              <w:rPr>
                <w:sz w:val="16"/>
                <w:szCs w:val="16"/>
              </w:rPr>
            </w:pPr>
            <w:r w:rsidRPr="0062027B">
              <w:rPr>
                <w:sz w:val="16"/>
                <w:szCs w:val="16"/>
              </w:rPr>
              <w:t>571,00</w:t>
            </w:r>
          </w:p>
        </w:tc>
        <w:tc>
          <w:tcPr>
            <w:tcW w:w="1240" w:type="dxa"/>
            <w:tcBorders>
              <w:top w:val="nil"/>
              <w:left w:val="nil"/>
              <w:bottom w:val="single" w:sz="4" w:space="0" w:color="auto"/>
              <w:right w:val="single" w:sz="4" w:space="0" w:color="auto"/>
            </w:tcBorders>
            <w:shd w:val="clear" w:color="000000" w:fill="FFFFFF"/>
            <w:noWrap/>
            <w:vAlign w:val="bottom"/>
            <w:hideMark/>
          </w:tcPr>
          <w:p w14:paraId="09CD11BF" w14:textId="77777777" w:rsidR="0062027B" w:rsidRPr="0062027B" w:rsidRDefault="0062027B" w:rsidP="0062027B">
            <w:pPr>
              <w:jc w:val="center"/>
              <w:rPr>
                <w:sz w:val="16"/>
                <w:szCs w:val="16"/>
              </w:rPr>
            </w:pPr>
            <w:r w:rsidRPr="0062027B">
              <w:rPr>
                <w:sz w:val="16"/>
                <w:szCs w:val="16"/>
              </w:rPr>
              <w:t>602,00</w:t>
            </w:r>
          </w:p>
        </w:tc>
      </w:tr>
      <w:tr w:rsidR="0062027B" w:rsidRPr="0062027B" w14:paraId="0A00368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F768F47" w14:textId="77777777" w:rsidR="0062027B" w:rsidRPr="0062027B" w:rsidRDefault="0062027B" w:rsidP="0062027B">
            <w:pPr>
              <w:rPr>
                <w:sz w:val="16"/>
                <w:szCs w:val="16"/>
              </w:rPr>
            </w:pPr>
            <w:r w:rsidRPr="0062027B">
              <w:rPr>
                <w:sz w:val="16"/>
                <w:szCs w:val="16"/>
              </w:rPr>
              <w:t>Расходы на мероприятия по поддержке дорожного хозяйства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62638456"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1ED8C683"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D445F4F"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43096418"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5A51B31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B4FCF40" w14:textId="77777777" w:rsidR="0062027B" w:rsidRPr="0062027B" w:rsidRDefault="0062027B" w:rsidP="0062027B">
            <w:pPr>
              <w:jc w:val="center"/>
              <w:rPr>
                <w:sz w:val="16"/>
                <w:szCs w:val="16"/>
              </w:rPr>
            </w:pPr>
            <w:r w:rsidRPr="0062027B">
              <w:rPr>
                <w:sz w:val="16"/>
                <w:szCs w:val="16"/>
              </w:rPr>
              <w:t>559,00</w:t>
            </w:r>
          </w:p>
        </w:tc>
        <w:tc>
          <w:tcPr>
            <w:tcW w:w="1146" w:type="dxa"/>
            <w:tcBorders>
              <w:top w:val="nil"/>
              <w:left w:val="nil"/>
              <w:bottom w:val="single" w:sz="4" w:space="0" w:color="auto"/>
              <w:right w:val="single" w:sz="4" w:space="0" w:color="auto"/>
            </w:tcBorders>
            <w:shd w:val="clear" w:color="000000" w:fill="FFFFFF"/>
            <w:noWrap/>
            <w:vAlign w:val="bottom"/>
            <w:hideMark/>
          </w:tcPr>
          <w:p w14:paraId="0FCE7A95" w14:textId="77777777" w:rsidR="0062027B" w:rsidRPr="0062027B" w:rsidRDefault="0062027B" w:rsidP="0062027B">
            <w:pPr>
              <w:jc w:val="center"/>
              <w:rPr>
                <w:sz w:val="16"/>
                <w:szCs w:val="16"/>
              </w:rPr>
            </w:pPr>
            <w:r w:rsidRPr="0062027B">
              <w:rPr>
                <w:sz w:val="16"/>
                <w:szCs w:val="16"/>
              </w:rPr>
              <w:t>571,00</w:t>
            </w:r>
          </w:p>
        </w:tc>
        <w:tc>
          <w:tcPr>
            <w:tcW w:w="1240" w:type="dxa"/>
            <w:tcBorders>
              <w:top w:val="nil"/>
              <w:left w:val="nil"/>
              <w:bottom w:val="single" w:sz="4" w:space="0" w:color="auto"/>
              <w:right w:val="single" w:sz="4" w:space="0" w:color="auto"/>
            </w:tcBorders>
            <w:shd w:val="clear" w:color="000000" w:fill="FFFFFF"/>
            <w:noWrap/>
            <w:vAlign w:val="bottom"/>
            <w:hideMark/>
          </w:tcPr>
          <w:p w14:paraId="7F415FAC" w14:textId="77777777" w:rsidR="0062027B" w:rsidRPr="0062027B" w:rsidRDefault="0062027B" w:rsidP="0062027B">
            <w:pPr>
              <w:jc w:val="center"/>
              <w:rPr>
                <w:sz w:val="16"/>
                <w:szCs w:val="16"/>
              </w:rPr>
            </w:pPr>
            <w:r w:rsidRPr="0062027B">
              <w:rPr>
                <w:sz w:val="16"/>
                <w:szCs w:val="16"/>
              </w:rPr>
              <w:t>602,00</w:t>
            </w:r>
          </w:p>
        </w:tc>
      </w:tr>
      <w:tr w:rsidR="0062027B" w:rsidRPr="0062027B" w14:paraId="3DB65EE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537D7C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A5E53ED"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5FC66205"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8AB3920"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BBB5C43"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1DCF55CD"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61B5CAF" w14:textId="77777777" w:rsidR="0062027B" w:rsidRPr="0062027B" w:rsidRDefault="0062027B" w:rsidP="0062027B">
            <w:pPr>
              <w:jc w:val="center"/>
              <w:rPr>
                <w:sz w:val="16"/>
                <w:szCs w:val="16"/>
              </w:rPr>
            </w:pPr>
            <w:r w:rsidRPr="0062027B">
              <w:rPr>
                <w:sz w:val="16"/>
                <w:szCs w:val="16"/>
              </w:rPr>
              <w:t>559,00</w:t>
            </w:r>
          </w:p>
        </w:tc>
        <w:tc>
          <w:tcPr>
            <w:tcW w:w="1146" w:type="dxa"/>
            <w:tcBorders>
              <w:top w:val="nil"/>
              <w:left w:val="nil"/>
              <w:bottom w:val="single" w:sz="4" w:space="0" w:color="auto"/>
              <w:right w:val="single" w:sz="4" w:space="0" w:color="auto"/>
            </w:tcBorders>
            <w:shd w:val="clear" w:color="000000" w:fill="FFFFFF"/>
            <w:noWrap/>
            <w:vAlign w:val="bottom"/>
            <w:hideMark/>
          </w:tcPr>
          <w:p w14:paraId="52BF7CCA" w14:textId="77777777" w:rsidR="0062027B" w:rsidRPr="0062027B" w:rsidRDefault="0062027B" w:rsidP="0062027B">
            <w:pPr>
              <w:jc w:val="center"/>
              <w:rPr>
                <w:sz w:val="16"/>
                <w:szCs w:val="16"/>
              </w:rPr>
            </w:pPr>
            <w:r w:rsidRPr="0062027B">
              <w:rPr>
                <w:sz w:val="16"/>
                <w:szCs w:val="16"/>
              </w:rPr>
              <w:t>571,00</w:t>
            </w:r>
          </w:p>
        </w:tc>
        <w:tc>
          <w:tcPr>
            <w:tcW w:w="1240" w:type="dxa"/>
            <w:tcBorders>
              <w:top w:val="nil"/>
              <w:left w:val="nil"/>
              <w:bottom w:val="single" w:sz="4" w:space="0" w:color="auto"/>
              <w:right w:val="single" w:sz="4" w:space="0" w:color="auto"/>
            </w:tcBorders>
            <w:shd w:val="clear" w:color="000000" w:fill="FFFFFF"/>
            <w:noWrap/>
            <w:vAlign w:val="bottom"/>
            <w:hideMark/>
          </w:tcPr>
          <w:p w14:paraId="17233BB5" w14:textId="77777777" w:rsidR="0062027B" w:rsidRPr="0062027B" w:rsidRDefault="0062027B" w:rsidP="0062027B">
            <w:pPr>
              <w:jc w:val="center"/>
              <w:rPr>
                <w:sz w:val="16"/>
                <w:szCs w:val="16"/>
              </w:rPr>
            </w:pPr>
            <w:r w:rsidRPr="0062027B">
              <w:rPr>
                <w:sz w:val="16"/>
                <w:szCs w:val="16"/>
              </w:rPr>
              <w:t>602,00</w:t>
            </w:r>
          </w:p>
        </w:tc>
      </w:tr>
      <w:tr w:rsidR="0062027B" w:rsidRPr="0062027B" w14:paraId="531C9F6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8649194" w14:textId="77777777" w:rsidR="0062027B" w:rsidRPr="0062027B" w:rsidRDefault="0062027B" w:rsidP="0062027B">
            <w:pPr>
              <w:rPr>
                <w:sz w:val="16"/>
                <w:szCs w:val="16"/>
              </w:rPr>
            </w:pPr>
            <w:r w:rsidRPr="0062027B">
              <w:rPr>
                <w:sz w:val="16"/>
                <w:szCs w:val="16"/>
              </w:rPr>
              <w:t>ЖИЛИЩНО-КОММУНАЛЬНОЕ ХОЗЯЙСТВО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65318852"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38479C6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E485431"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27D2B2CB"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921EB2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54786CC" w14:textId="77777777" w:rsidR="0062027B" w:rsidRPr="0062027B" w:rsidRDefault="0062027B" w:rsidP="0062027B">
            <w:pPr>
              <w:jc w:val="center"/>
              <w:rPr>
                <w:sz w:val="16"/>
                <w:szCs w:val="16"/>
              </w:rPr>
            </w:pPr>
            <w:r w:rsidRPr="0062027B">
              <w:rPr>
                <w:sz w:val="16"/>
                <w:szCs w:val="16"/>
              </w:rPr>
              <w:t>745,12</w:t>
            </w:r>
          </w:p>
        </w:tc>
        <w:tc>
          <w:tcPr>
            <w:tcW w:w="1146" w:type="dxa"/>
            <w:tcBorders>
              <w:top w:val="nil"/>
              <w:left w:val="nil"/>
              <w:bottom w:val="single" w:sz="4" w:space="0" w:color="auto"/>
              <w:right w:val="single" w:sz="4" w:space="0" w:color="auto"/>
            </w:tcBorders>
            <w:shd w:val="clear" w:color="000000" w:fill="FFFFFF"/>
            <w:noWrap/>
            <w:vAlign w:val="bottom"/>
            <w:hideMark/>
          </w:tcPr>
          <w:p w14:paraId="240B001A" w14:textId="77777777" w:rsidR="0062027B" w:rsidRPr="0062027B" w:rsidRDefault="0062027B" w:rsidP="0062027B">
            <w:pPr>
              <w:jc w:val="center"/>
              <w:rPr>
                <w:sz w:val="16"/>
                <w:szCs w:val="16"/>
              </w:rPr>
            </w:pPr>
            <w:r w:rsidRPr="0062027B">
              <w:rPr>
                <w:sz w:val="16"/>
                <w:szCs w:val="16"/>
              </w:rPr>
              <w:t>4 632,44</w:t>
            </w:r>
          </w:p>
        </w:tc>
        <w:tc>
          <w:tcPr>
            <w:tcW w:w="1240" w:type="dxa"/>
            <w:tcBorders>
              <w:top w:val="nil"/>
              <w:left w:val="nil"/>
              <w:bottom w:val="single" w:sz="4" w:space="0" w:color="auto"/>
              <w:right w:val="single" w:sz="4" w:space="0" w:color="auto"/>
            </w:tcBorders>
            <w:shd w:val="clear" w:color="000000" w:fill="FFFFFF"/>
            <w:noWrap/>
            <w:vAlign w:val="bottom"/>
            <w:hideMark/>
          </w:tcPr>
          <w:p w14:paraId="550F9D91" w14:textId="77777777" w:rsidR="0062027B" w:rsidRPr="0062027B" w:rsidRDefault="0062027B" w:rsidP="0062027B">
            <w:pPr>
              <w:jc w:val="center"/>
              <w:rPr>
                <w:sz w:val="16"/>
                <w:szCs w:val="16"/>
              </w:rPr>
            </w:pPr>
            <w:r w:rsidRPr="0062027B">
              <w:rPr>
                <w:sz w:val="16"/>
                <w:szCs w:val="16"/>
              </w:rPr>
              <w:t>620,88</w:t>
            </w:r>
          </w:p>
        </w:tc>
      </w:tr>
      <w:tr w:rsidR="0062027B" w:rsidRPr="0062027B" w14:paraId="5D350AB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C1B7F65" w14:textId="77777777" w:rsidR="0062027B" w:rsidRPr="0062027B" w:rsidRDefault="0062027B" w:rsidP="0062027B">
            <w:pPr>
              <w:rPr>
                <w:sz w:val="16"/>
                <w:szCs w:val="16"/>
              </w:rPr>
            </w:pPr>
            <w:r w:rsidRPr="0062027B">
              <w:rPr>
                <w:sz w:val="16"/>
                <w:szCs w:val="16"/>
              </w:rPr>
              <w:t>Благоустройство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15F304C9"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270B4440"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6460BA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83B40DE"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4346E1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A6F9842" w14:textId="77777777" w:rsidR="0062027B" w:rsidRPr="0062027B" w:rsidRDefault="0062027B" w:rsidP="0062027B">
            <w:pPr>
              <w:jc w:val="center"/>
              <w:rPr>
                <w:sz w:val="16"/>
                <w:szCs w:val="16"/>
              </w:rPr>
            </w:pPr>
            <w:r w:rsidRPr="0062027B">
              <w:rPr>
                <w:sz w:val="16"/>
                <w:szCs w:val="16"/>
              </w:rPr>
              <w:t>745,12</w:t>
            </w:r>
          </w:p>
        </w:tc>
        <w:tc>
          <w:tcPr>
            <w:tcW w:w="1146" w:type="dxa"/>
            <w:tcBorders>
              <w:top w:val="nil"/>
              <w:left w:val="nil"/>
              <w:bottom w:val="single" w:sz="4" w:space="0" w:color="auto"/>
              <w:right w:val="single" w:sz="4" w:space="0" w:color="auto"/>
            </w:tcBorders>
            <w:shd w:val="clear" w:color="000000" w:fill="FFFFFF"/>
            <w:noWrap/>
            <w:vAlign w:val="bottom"/>
            <w:hideMark/>
          </w:tcPr>
          <w:p w14:paraId="6630EF25" w14:textId="77777777" w:rsidR="0062027B" w:rsidRPr="0062027B" w:rsidRDefault="0062027B" w:rsidP="0062027B">
            <w:pPr>
              <w:jc w:val="center"/>
              <w:rPr>
                <w:sz w:val="16"/>
                <w:szCs w:val="16"/>
              </w:rPr>
            </w:pPr>
            <w:r w:rsidRPr="0062027B">
              <w:rPr>
                <w:sz w:val="16"/>
                <w:szCs w:val="16"/>
              </w:rPr>
              <w:t>4 632,44</w:t>
            </w:r>
          </w:p>
        </w:tc>
        <w:tc>
          <w:tcPr>
            <w:tcW w:w="1240" w:type="dxa"/>
            <w:tcBorders>
              <w:top w:val="nil"/>
              <w:left w:val="nil"/>
              <w:bottom w:val="single" w:sz="4" w:space="0" w:color="auto"/>
              <w:right w:val="single" w:sz="4" w:space="0" w:color="auto"/>
            </w:tcBorders>
            <w:shd w:val="clear" w:color="000000" w:fill="FFFFFF"/>
            <w:noWrap/>
            <w:vAlign w:val="bottom"/>
            <w:hideMark/>
          </w:tcPr>
          <w:p w14:paraId="7E53501B" w14:textId="77777777" w:rsidR="0062027B" w:rsidRPr="0062027B" w:rsidRDefault="0062027B" w:rsidP="0062027B">
            <w:pPr>
              <w:jc w:val="center"/>
              <w:rPr>
                <w:sz w:val="16"/>
                <w:szCs w:val="16"/>
              </w:rPr>
            </w:pPr>
            <w:r w:rsidRPr="0062027B">
              <w:rPr>
                <w:sz w:val="16"/>
                <w:szCs w:val="16"/>
              </w:rPr>
              <w:t>620,88</w:t>
            </w:r>
          </w:p>
        </w:tc>
      </w:tr>
      <w:tr w:rsidR="0062027B" w:rsidRPr="0062027B" w14:paraId="687550B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6E86EA3" w14:textId="77777777" w:rsidR="0062027B" w:rsidRPr="0062027B" w:rsidRDefault="0062027B" w:rsidP="0062027B">
            <w:pPr>
              <w:rPr>
                <w:sz w:val="16"/>
                <w:szCs w:val="16"/>
              </w:rPr>
            </w:pPr>
            <w:r w:rsidRPr="0062027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DE9357D"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66B5C0D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5B30BE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0DCB865" w14:textId="77777777" w:rsidR="0062027B" w:rsidRPr="0062027B" w:rsidRDefault="0062027B" w:rsidP="0062027B">
            <w:pPr>
              <w:jc w:val="center"/>
              <w:rPr>
                <w:sz w:val="16"/>
                <w:szCs w:val="16"/>
              </w:rPr>
            </w:pPr>
            <w:r w:rsidRPr="0062027B">
              <w:rPr>
                <w:sz w:val="16"/>
                <w:szCs w:val="16"/>
              </w:rPr>
              <w:t>1400000000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E9AD0D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44B5D6B" w14:textId="77777777" w:rsidR="0062027B" w:rsidRPr="0062027B" w:rsidRDefault="0062027B" w:rsidP="0062027B">
            <w:pPr>
              <w:jc w:val="center"/>
              <w:rPr>
                <w:sz w:val="16"/>
                <w:szCs w:val="16"/>
              </w:rPr>
            </w:pPr>
            <w:r w:rsidRPr="0062027B">
              <w:rPr>
                <w:sz w:val="16"/>
                <w:szCs w:val="16"/>
              </w:rPr>
              <w:t>745,12</w:t>
            </w:r>
          </w:p>
        </w:tc>
        <w:tc>
          <w:tcPr>
            <w:tcW w:w="1146" w:type="dxa"/>
            <w:tcBorders>
              <w:top w:val="nil"/>
              <w:left w:val="nil"/>
              <w:bottom w:val="single" w:sz="4" w:space="0" w:color="auto"/>
              <w:right w:val="single" w:sz="4" w:space="0" w:color="auto"/>
            </w:tcBorders>
            <w:shd w:val="clear" w:color="000000" w:fill="FFFFFF"/>
            <w:noWrap/>
            <w:vAlign w:val="bottom"/>
            <w:hideMark/>
          </w:tcPr>
          <w:p w14:paraId="7A4B8F02" w14:textId="77777777" w:rsidR="0062027B" w:rsidRPr="0062027B" w:rsidRDefault="0062027B" w:rsidP="0062027B">
            <w:pPr>
              <w:jc w:val="center"/>
              <w:rPr>
                <w:sz w:val="16"/>
                <w:szCs w:val="16"/>
              </w:rPr>
            </w:pPr>
            <w:r w:rsidRPr="0062027B">
              <w:rPr>
                <w:sz w:val="16"/>
                <w:szCs w:val="16"/>
              </w:rPr>
              <w:t>4 632,44</w:t>
            </w:r>
          </w:p>
        </w:tc>
        <w:tc>
          <w:tcPr>
            <w:tcW w:w="1240" w:type="dxa"/>
            <w:tcBorders>
              <w:top w:val="nil"/>
              <w:left w:val="nil"/>
              <w:bottom w:val="single" w:sz="4" w:space="0" w:color="auto"/>
              <w:right w:val="single" w:sz="4" w:space="0" w:color="auto"/>
            </w:tcBorders>
            <w:shd w:val="clear" w:color="000000" w:fill="FFFFFF"/>
            <w:noWrap/>
            <w:vAlign w:val="bottom"/>
            <w:hideMark/>
          </w:tcPr>
          <w:p w14:paraId="3FBA4852" w14:textId="77777777" w:rsidR="0062027B" w:rsidRPr="0062027B" w:rsidRDefault="0062027B" w:rsidP="0062027B">
            <w:pPr>
              <w:jc w:val="center"/>
              <w:rPr>
                <w:sz w:val="16"/>
                <w:szCs w:val="16"/>
              </w:rPr>
            </w:pPr>
            <w:r w:rsidRPr="0062027B">
              <w:rPr>
                <w:sz w:val="16"/>
                <w:szCs w:val="16"/>
              </w:rPr>
              <w:t>620,88</w:t>
            </w:r>
          </w:p>
        </w:tc>
      </w:tr>
      <w:tr w:rsidR="0062027B" w:rsidRPr="0062027B" w14:paraId="2D1ADE1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7A6A85D" w14:textId="77777777" w:rsidR="0062027B" w:rsidRPr="0062027B" w:rsidRDefault="0062027B" w:rsidP="0062027B">
            <w:pPr>
              <w:rPr>
                <w:sz w:val="16"/>
                <w:szCs w:val="16"/>
              </w:rPr>
            </w:pPr>
            <w:r w:rsidRPr="0062027B">
              <w:rPr>
                <w:sz w:val="16"/>
                <w:szCs w:val="16"/>
              </w:rPr>
              <w:t>Подпрограмма "Развитие благоустройства территорий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F95EBD9"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4585CB9C"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8E0E91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75B6496" w14:textId="77777777" w:rsidR="0062027B" w:rsidRPr="0062027B" w:rsidRDefault="0062027B" w:rsidP="0062027B">
            <w:pPr>
              <w:jc w:val="center"/>
              <w:rPr>
                <w:sz w:val="16"/>
                <w:szCs w:val="16"/>
              </w:rPr>
            </w:pPr>
            <w:r w:rsidRPr="0062027B">
              <w:rPr>
                <w:sz w:val="16"/>
                <w:szCs w:val="16"/>
              </w:rPr>
              <w:t>1410000000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82E95A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E30D6C1" w14:textId="77777777" w:rsidR="0062027B" w:rsidRPr="0062027B" w:rsidRDefault="0062027B" w:rsidP="0062027B">
            <w:pPr>
              <w:jc w:val="center"/>
              <w:rPr>
                <w:sz w:val="16"/>
                <w:szCs w:val="16"/>
              </w:rPr>
            </w:pPr>
            <w:r w:rsidRPr="0062027B">
              <w:rPr>
                <w:sz w:val="16"/>
                <w:szCs w:val="16"/>
              </w:rPr>
              <w:t>745,12</w:t>
            </w:r>
          </w:p>
        </w:tc>
        <w:tc>
          <w:tcPr>
            <w:tcW w:w="1146" w:type="dxa"/>
            <w:tcBorders>
              <w:top w:val="nil"/>
              <w:left w:val="nil"/>
              <w:bottom w:val="single" w:sz="4" w:space="0" w:color="auto"/>
              <w:right w:val="single" w:sz="4" w:space="0" w:color="auto"/>
            </w:tcBorders>
            <w:shd w:val="clear" w:color="000000" w:fill="FFFFFF"/>
            <w:noWrap/>
            <w:vAlign w:val="bottom"/>
            <w:hideMark/>
          </w:tcPr>
          <w:p w14:paraId="22AB79EA" w14:textId="77777777" w:rsidR="0062027B" w:rsidRPr="0062027B" w:rsidRDefault="0062027B" w:rsidP="0062027B">
            <w:pPr>
              <w:jc w:val="center"/>
              <w:rPr>
                <w:sz w:val="16"/>
                <w:szCs w:val="16"/>
              </w:rPr>
            </w:pPr>
            <w:r w:rsidRPr="0062027B">
              <w:rPr>
                <w:sz w:val="16"/>
                <w:szCs w:val="16"/>
              </w:rPr>
              <w:t>4 632,44</w:t>
            </w:r>
          </w:p>
        </w:tc>
        <w:tc>
          <w:tcPr>
            <w:tcW w:w="1240" w:type="dxa"/>
            <w:tcBorders>
              <w:top w:val="nil"/>
              <w:left w:val="nil"/>
              <w:bottom w:val="single" w:sz="4" w:space="0" w:color="auto"/>
              <w:right w:val="single" w:sz="4" w:space="0" w:color="auto"/>
            </w:tcBorders>
            <w:shd w:val="clear" w:color="000000" w:fill="FFFFFF"/>
            <w:noWrap/>
            <w:vAlign w:val="bottom"/>
            <w:hideMark/>
          </w:tcPr>
          <w:p w14:paraId="2770CAA5" w14:textId="77777777" w:rsidR="0062027B" w:rsidRPr="0062027B" w:rsidRDefault="0062027B" w:rsidP="0062027B">
            <w:pPr>
              <w:jc w:val="center"/>
              <w:rPr>
                <w:sz w:val="16"/>
                <w:szCs w:val="16"/>
              </w:rPr>
            </w:pPr>
            <w:r w:rsidRPr="0062027B">
              <w:rPr>
                <w:sz w:val="16"/>
                <w:szCs w:val="16"/>
              </w:rPr>
              <w:t>620,88</w:t>
            </w:r>
          </w:p>
        </w:tc>
      </w:tr>
      <w:tr w:rsidR="0062027B" w:rsidRPr="0062027B" w14:paraId="490D983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AC77431" w14:textId="77777777" w:rsidR="0062027B" w:rsidRPr="0062027B" w:rsidRDefault="0062027B" w:rsidP="0062027B">
            <w:pPr>
              <w:rPr>
                <w:sz w:val="16"/>
                <w:szCs w:val="16"/>
              </w:rPr>
            </w:pPr>
            <w:r w:rsidRPr="0062027B">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0C17974"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295D488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AB3763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1CC329E" w14:textId="77777777" w:rsidR="0062027B" w:rsidRPr="0062027B" w:rsidRDefault="0062027B" w:rsidP="0062027B">
            <w:pPr>
              <w:jc w:val="center"/>
              <w:rPr>
                <w:sz w:val="16"/>
                <w:szCs w:val="16"/>
              </w:rPr>
            </w:pPr>
            <w:r w:rsidRPr="0062027B">
              <w:rPr>
                <w:sz w:val="16"/>
                <w:szCs w:val="16"/>
              </w:rPr>
              <w:t>1410100000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21BEA84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A49525A" w14:textId="77777777" w:rsidR="0062027B" w:rsidRPr="0062027B" w:rsidRDefault="0062027B" w:rsidP="0062027B">
            <w:pPr>
              <w:jc w:val="center"/>
              <w:rPr>
                <w:sz w:val="16"/>
                <w:szCs w:val="16"/>
              </w:rPr>
            </w:pPr>
            <w:r w:rsidRPr="0062027B">
              <w:rPr>
                <w:sz w:val="16"/>
                <w:szCs w:val="16"/>
              </w:rPr>
              <w:t>745,12</w:t>
            </w:r>
          </w:p>
        </w:tc>
        <w:tc>
          <w:tcPr>
            <w:tcW w:w="1146" w:type="dxa"/>
            <w:tcBorders>
              <w:top w:val="nil"/>
              <w:left w:val="nil"/>
              <w:bottom w:val="single" w:sz="4" w:space="0" w:color="auto"/>
              <w:right w:val="single" w:sz="4" w:space="0" w:color="auto"/>
            </w:tcBorders>
            <w:shd w:val="clear" w:color="000000" w:fill="FFFFFF"/>
            <w:noWrap/>
            <w:vAlign w:val="bottom"/>
            <w:hideMark/>
          </w:tcPr>
          <w:p w14:paraId="59E91BE3" w14:textId="77777777" w:rsidR="0062027B" w:rsidRPr="0062027B" w:rsidRDefault="0062027B" w:rsidP="0062027B">
            <w:pPr>
              <w:jc w:val="center"/>
              <w:rPr>
                <w:sz w:val="16"/>
                <w:szCs w:val="16"/>
              </w:rPr>
            </w:pPr>
            <w:r w:rsidRPr="0062027B">
              <w:rPr>
                <w:sz w:val="16"/>
                <w:szCs w:val="16"/>
              </w:rPr>
              <w:t>620,88</w:t>
            </w:r>
          </w:p>
        </w:tc>
        <w:tc>
          <w:tcPr>
            <w:tcW w:w="1240" w:type="dxa"/>
            <w:tcBorders>
              <w:top w:val="nil"/>
              <w:left w:val="nil"/>
              <w:bottom w:val="single" w:sz="4" w:space="0" w:color="auto"/>
              <w:right w:val="single" w:sz="4" w:space="0" w:color="auto"/>
            </w:tcBorders>
            <w:shd w:val="clear" w:color="000000" w:fill="FFFFFF"/>
            <w:noWrap/>
            <w:vAlign w:val="bottom"/>
            <w:hideMark/>
          </w:tcPr>
          <w:p w14:paraId="5EDFC175" w14:textId="77777777" w:rsidR="0062027B" w:rsidRPr="0062027B" w:rsidRDefault="0062027B" w:rsidP="0062027B">
            <w:pPr>
              <w:jc w:val="center"/>
              <w:rPr>
                <w:sz w:val="16"/>
                <w:szCs w:val="16"/>
              </w:rPr>
            </w:pPr>
            <w:r w:rsidRPr="0062027B">
              <w:rPr>
                <w:sz w:val="16"/>
                <w:szCs w:val="16"/>
              </w:rPr>
              <w:t>620,88</w:t>
            </w:r>
          </w:p>
        </w:tc>
      </w:tr>
      <w:tr w:rsidR="0062027B" w:rsidRPr="0062027B" w14:paraId="7DE47BF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99579B5" w14:textId="77777777" w:rsidR="0062027B" w:rsidRPr="0062027B" w:rsidRDefault="0062027B" w:rsidP="0062027B">
            <w:pPr>
              <w:rPr>
                <w:sz w:val="16"/>
                <w:szCs w:val="16"/>
              </w:rPr>
            </w:pPr>
            <w:r w:rsidRPr="0062027B">
              <w:rPr>
                <w:sz w:val="16"/>
                <w:szCs w:val="16"/>
              </w:rPr>
              <w:t>Расходы по озеленению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666AD4AA"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2B6D7BA4"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22CFC0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2CE3E6A"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2D3D2B1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EAC0A19" w14:textId="77777777" w:rsidR="0062027B" w:rsidRPr="0062027B" w:rsidRDefault="0062027B" w:rsidP="0062027B">
            <w:pPr>
              <w:jc w:val="center"/>
              <w:rPr>
                <w:sz w:val="16"/>
                <w:szCs w:val="16"/>
              </w:rPr>
            </w:pPr>
            <w:r w:rsidRPr="0062027B">
              <w:rPr>
                <w:sz w:val="16"/>
                <w:szCs w:val="16"/>
              </w:rPr>
              <w:t>30,00</w:t>
            </w:r>
          </w:p>
        </w:tc>
        <w:tc>
          <w:tcPr>
            <w:tcW w:w="1146" w:type="dxa"/>
            <w:tcBorders>
              <w:top w:val="nil"/>
              <w:left w:val="nil"/>
              <w:bottom w:val="single" w:sz="4" w:space="0" w:color="auto"/>
              <w:right w:val="single" w:sz="4" w:space="0" w:color="auto"/>
            </w:tcBorders>
            <w:shd w:val="clear" w:color="000000" w:fill="FFFFFF"/>
            <w:noWrap/>
            <w:vAlign w:val="bottom"/>
            <w:hideMark/>
          </w:tcPr>
          <w:p w14:paraId="490C1FA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126F07A" w14:textId="77777777" w:rsidR="0062027B" w:rsidRPr="0062027B" w:rsidRDefault="0062027B" w:rsidP="0062027B">
            <w:pPr>
              <w:jc w:val="center"/>
              <w:rPr>
                <w:sz w:val="16"/>
                <w:szCs w:val="16"/>
              </w:rPr>
            </w:pPr>
            <w:r w:rsidRPr="0062027B">
              <w:rPr>
                <w:sz w:val="16"/>
                <w:szCs w:val="16"/>
              </w:rPr>
              <w:t>0,00</w:t>
            </w:r>
          </w:p>
        </w:tc>
      </w:tr>
      <w:tr w:rsidR="0062027B" w:rsidRPr="0062027B" w14:paraId="356F492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174B87A"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5D60300"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6E3DF94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A920B2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FC31E67"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6B722E95"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671E9D1" w14:textId="77777777" w:rsidR="0062027B" w:rsidRPr="0062027B" w:rsidRDefault="0062027B" w:rsidP="0062027B">
            <w:pPr>
              <w:jc w:val="center"/>
              <w:rPr>
                <w:sz w:val="16"/>
                <w:szCs w:val="16"/>
              </w:rPr>
            </w:pPr>
            <w:r w:rsidRPr="0062027B">
              <w:rPr>
                <w:sz w:val="16"/>
                <w:szCs w:val="16"/>
              </w:rPr>
              <w:t>30,00</w:t>
            </w:r>
          </w:p>
        </w:tc>
        <w:tc>
          <w:tcPr>
            <w:tcW w:w="1146" w:type="dxa"/>
            <w:tcBorders>
              <w:top w:val="nil"/>
              <w:left w:val="nil"/>
              <w:bottom w:val="single" w:sz="4" w:space="0" w:color="auto"/>
              <w:right w:val="single" w:sz="4" w:space="0" w:color="auto"/>
            </w:tcBorders>
            <w:shd w:val="clear" w:color="000000" w:fill="FFFFFF"/>
            <w:noWrap/>
            <w:vAlign w:val="bottom"/>
            <w:hideMark/>
          </w:tcPr>
          <w:p w14:paraId="2B23A8C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20DC5F0" w14:textId="77777777" w:rsidR="0062027B" w:rsidRPr="0062027B" w:rsidRDefault="0062027B" w:rsidP="0062027B">
            <w:pPr>
              <w:jc w:val="center"/>
              <w:rPr>
                <w:sz w:val="16"/>
                <w:szCs w:val="16"/>
              </w:rPr>
            </w:pPr>
            <w:r w:rsidRPr="0062027B">
              <w:rPr>
                <w:sz w:val="16"/>
                <w:szCs w:val="16"/>
              </w:rPr>
              <w:t>0,00</w:t>
            </w:r>
          </w:p>
        </w:tc>
      </w:tr>
      <w:tr w:rsidR="0062027B" w:rsidRPr="0062027B" w14:paraId="5FEFB6A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9562328" w14:textId="77777777" w:rsidR="0062027B" w:rsidRPr="0062027B" w:rsidRDefault="0062027B" w:rsidP="0062027B">
            <w:pPr>
              <w:rPr>
                <w:sz w:val="16"/>
                <w:szCs w:val="16"/>
              </w:rPr>
            </w:pPr>
            <w:r w:rsidRPr="0062027B">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88F5BAB"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3EBC9A6B"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47CD8E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49A148C"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461317A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57F1E82" w14:textId="77777777" w:rsidR="0062027B" w:rsidRPr="0062027B" w:rsidRDefault="0062027B" w:rsidP="0062027B">
            <w:pPr>
              <w:jc w:val="center"/>
              <w:rPr>
                <w:sz w:val="16"/>
                <w:szCs w:val="16"/>
              </w:rPr>
            </w:pPr>
            <w:r w:rsidRPr="0062027B">
              <w:rPr>
                <w:sz w:val="16"/>
                <w:szCs w:val="16"/>
              </w:rPr>
              <w:t>15,12</w:t>
            </w:r>
          </w:p>
        </w:tc>
        <w:tc>
          <w:tcPr>
            <w:tcW w:w="1146" w:type="dxa"/>
            <w:tcBorders>
              <w:top w:val="nil"/>
              <w:left w:val="nil"/>
              <w:bottom w:val="single" w:sz="4" w:space="0" w:color="auto"/>
              <w:right w:val="single" w:sz="4" w:space="0" w:color="auto"/>
            </w:tcBorders>
            <w:shd w:val="clear" w:color="000000" w:fill="FFFFFF"/>
            <w:noWrap/>
            <w:vAlign w:val="bottom"/>
            <w:hideMark/>
          </w:tcPr>
          <w:p w14:paraId="58C24DF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1352C42" w14:textId="77777777" w:rsidR="0062027B" w:rsidRPr="0062027B" w:rsidRDefault="0062027B" w:rsidP="0062027B">
            <w:pPr>
              <w:jc w:val="center"/>
              <w:rPr>
                <w:sz w:val="16"/>
                <w:szCs w:val="16"/>
              </w:rPr>
            </w:pPr>
            <w:r w:rsidRPr="0062027B">
              <w:rPr>
                <w:sz w:val="16"/>
                <w:szCs w:val="16"/>
              </w:rPr>
              <w:t>0,00</w:t>
            </w:r>
          </w:p>
        </w:tc>
      </w:tr>
      <w:tr w:rsidR="0062027B" w:rsidRPr="0062027B" w14:paraId="10034A4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A3F9E08"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59E5F90"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67C4FC2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B0AC3D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7077D6C"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3563772B"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3DF8BC8" w14:textId="77777777" w:rsidR="0062027B" w:rsidRPr="0062027B" w:rsidRDefault="0062027B" w:rsidP="0062027B">
            <w:pPr>
              <w:jc w:val="center"/>
              <w:rPr>
                <w:sz w:val="16"/>
                <w:szCs w:val="16"/>
              </w:rPr>
            </w:pPr>
            <w:r w:rsidRPr="0062027B">
              <w:rPr>
                <w:sz w:val="16"/>
                <w:szCs w:val="16"/>
              </w:rPr>
              <w:t>15,12</w:t>
            </w:r>
          </w:p>
        </w:tc>
        <w:tc>
          <w:tcPr>
            <w:tcW w:w="1146" w:type="dxa"/>
            <w:tcBorders>
              <w:top w:val="nil"/>
              <w:left w:val="nil"/>
              <w:bottom w:val="single" w:sz="4" w:space="0" w:color="auto"/>
              <w:right w:val="single" w:sz="4" w:space="0" w:color="auto"/>
            </w:tcBorders>
            <w:shd w:val="clear" w:color="000000" w:fill="FFFFFF"/>
            <w:noWrap/>
            <w:vAlign w:val="bottom"/>
            <w:hideMark/>
          </w:tcPr>
          <w:p w14:paraId="7202455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C2B9BC2" w14:textId="77777777" w:rsidR="0062027B" w:rsidRPr="0062027B" w:rsidRDefault="0062027B" w:rsidP="0062027B">
            <w:pPr>
              <w:jc w:val="center"/>
              <w:rPr>
                <w:sz w:val="16"/>
                <w:szCs w:val="16"/>
              </w:rPr>
            </w:pPr>
            <w:r w:rsidRPr="0062027B">
              <w:rPr>
                <w:sz w:val="16"/>
                <w:szCs w:val="16"/>
              </w:rPr>
              <w:t>0,00</w:t>
            </w:r>
          </w:p>
        </w:tc>
      </w:tr>
      <w:tr w:rsidR="0062027B" w:rsidRPr="0062027B" w14:paraId="45514AA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9464A3B" w14:textId="77777777" w:rsidR="0062027B" w:rsidRPr="0062027B" w:rsidRDefault="0062027B" w:rsidP="0062027B">
            <w:pPr>
              <w:rPr>
                <w:sz w:val="16"/>
                <w:szCs w:val="16"/>
              </w:rPr>
            </w:pPr>
            <w:r w:rsidRPr="0062027B">
              <w:rPr>
                <w:sz w:val="16"/>
                <w:szCs w:val="16"/>
              </w:rPr>
              <w:t>Расходы по организации и содержанию мест захоронения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89AA69B"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6FF654BC"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81D94A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1DBA05C"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61A3A1E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D878C90" w14:textId="77777777" w:rsidR="0062027B" w:rsidRPr="0062027B" w:rsidRDefault="0062027B" w:rsidP="0062027B">
            <w:pPr>
              <w:jc w:val="center"/>
              <w:rPr>
                <w:sz w:val="16"/>
                <w:szCs w:val="16"/>
              </w:rPr>
            </w:pPr>
            <w:r w:rsidRPr="0062027B">
              <w:rPr>
                <w:sz w:val="16"/>
                <w:szCs w:val="16"/>
              </w:rPr>
              <w:t>75,00</w:t>
            </w:r>
          </w:p>
        </w:tc>
        <w:tc>
          <w:tcPr>
            <w:tcW w:w="1146" w:type="dxa"/>
            <w:tcBorders>
              <w:top w:val="nil"/>
              <w:left w:val="nil"/>
              <w:bottom w:val="single" w:sz="4" w:space="0" w:color="auto"/>
              <w:right w:val="single" w:sz="4" w:space="0" w:color="auto"/>
            </w:tcBorders>
            <w:shd w:val="clear" w:color="000000" w:fill="FFFFFF"/>
            <w:noWrap/>
            <w:vAlign w:val="bottom"/>
            <w:hideMark/>
          </w:tcPr>
          <w:p w14:paraId="34285923"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0AF071FA" w14:textId="77777777" w:rsidR="0062027B" w:rsidRPr="0062027B" w:rsidRDefault="0062027B" w:rsidP="0062027B">
            <w:pPr>
              <w:jc w:val="center"/>
              <w:rPr>
                <w:sz w:val="16"/>
                <w:szCs w:val="16"/>
              </w:rPr>
            </w:pPr>
            <w:r w:rsidRPr="0062027B">
              <w:rPr>
                <w:sz w:val="16"/>
                <w:szCs w:val="16"/>
              </w:rPr>
              <w:t>50,00</w:t>
            </w:r>
          </w:p>
        </w:tc>
      </w:tr>
      <w:tr w:rsidR="0062027B" w:rsidRPr="0062027B" w14:paraId="0D4FD09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A8CEEA"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916CB57"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1A838467"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27B14F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6DF643B"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4314D68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17670CE" w14:textId="77777777" w:rsidR="0062027B" w:rsidRPr="0062027B" w:rsidRDefault="0062027B" w:rsidP="0062027B">
            <w:pPr>
              <w:jc w:val="center"/>
              <w:rPr>
                <w:sz w:val="16"/>
                <w:szCs w:val="16"/>
              </w:rPr>
            </w:pPr>
            <w:r w:rsidRPr="0062027B">
              <w:rPr>
                <w:sz w:val="16"/>
                <w:szCs w:val="16"/>
              </w:rPr>
              <w:t>75,00</w:t>
            </w:r>
          </w:p>
        </w:tc>
        <w:tc>
          <w:tcPr>
            <w:tcW w:w="1146" w:type="dxa"/>
            <w:tcBorders>
              <w:top w:val="nil"/>
              <w:left w:val="nil"/>
              <w:bottom w:val="single" w:sz="4" w:space="0" w:color="auto"/>
              <w:right w:val="single" w:sz="4" w:space="0" w:color="auto"/>
            </w:tcBorders>
            <w:shd w:val="clear" w:color="000000" w:fill="FFFFFF"/>
            <w:noWrap/>
            <w:vAlign w:val="bottom"/>
            <w:hideMark/>
          </w:tcPr>
          <w:p w14:paraId="07D24311"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28638771" w14:textId="77777777" w:rsidR="0062027B" w:rsidRPr="0062027B" w:rsidRDefault="0062027B" w:rsidP="0062027B">
            <w:pPr>
              <w:jc w:val="center"/>
              <w:rPr>
                <w:sz w:val="16"/>
                <w:szCs w:val="16"/>
              </w:rPr>
            </w:pPr>
            <w:r w:rsidRPr="0062027B">
              <w:rPr>
                <w:sz w:val="16"/>
                <w:szCs w:val="16"/>
              </w:rPr>
              <w:t>50,00</w:t>
            </w:r>
          </w:p>
        </w:tc>
      </w:tr>
      <w:tr w:rsidR="0062027B" w:rsidRPr="0062027B" w14:paraId="270F531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A022931" w14:textId="77777777" w:rsidR="0062027B" w:rsidRPr="0062027B" w:rsidRDefault="0062027B" w:rsidP="0062027B">
            <w:pPr>
              <w:rPr>
                <w:sz w:val="16"/>
                <w:szCs w:val="16"/>
              </w:rPr>
            </w:pPr>
            <w:r w:rsidRPr="0062027B">
              <w:rPr>
                <w:sz w:val="16"/>
                <w:szCs w:val="16"/>
              </w:rPr>
              <w:t>Расходы по прочим мероприятиям благоустройства территории</w:t>
            </w:r>
          </w:p>
        </w:tc>
        <w:tc>
          <w:tcPr>
            <w:tcW w:w="602" w:type="dxa"/>
            <w:tcBorders>
              <w:top w:val="nil"/>
              <w:left w:val="nil"/>
              <w:bottom w:val="single" w:sz="4" w:space="0" w:color="auto"/>
              <w:right w:val="single" w:sz="4" w:space="0" w:color="auto"/>
            </w:tcBorders>
            <w:shd w:val="clear" w:color="000000" w:fill="FFFFFF"/>
            <w:noWrap/>
            <w:vAlign w:val="bottom"/>
            <w:hideMark/>
          </w:tcPr>
          <w:p w14:paraId="4FF30BB3"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3A14B62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79C039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7430F33"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72AAF2B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32E327F" w14:textId="77777777" w:rsidR="0062027B" w:rsidRPr="0062027B" w:rsidRDefault="0062027B" w:rsidP="0062027B">
            <w:pPr>
              <w:jc w:val="center"/>
              <w:rPr>
                <w:sz w:val="16"/>
                <w:szCs w:val="16"/>
              </w:rPr>
            </w:pPr>
            <w:r w:rsidRPr="0062027B">
              <w:rPr>
                <w:sz w:val="16"/>
                <w:szCs w:val="16"/>
              </w:rPr>
              <w:t>625,00</w:t>
            </w:r>
          </w:p>
        </w:tc>
        <w:tc>
          <w:tcPr>
            <w:tcW w:w="1146" w:type="dxa"/>
            <w:tcBorders>
              <w:top w:val="nil"/>
              <w:left w:val="nil"/>
              <w:bottom w:val="single" w:sz="4" w:space="0" w:color="auto"/>
              <w:right w:val="single" w:sz="4" w:space="0" w:color="auto"/>
            </w:tcBorders>
            <w:shd w:val="clear" w:color="000000" w:fill="FFFFFF"/>
            <w:noWrap/>
            <w:vAlign w:val="bottom"/>
            <w:hideMark/>
          </w:tcPr>
          <w:p w14:paraId="3E53E7B6" w14:textId="77777777" w:rsidR="0062027B" w:rsidRPr="0062027B" w:rsidRDefault="0062027B" w:rsidP="0062027B">
            <w:pPr>
              <w:jc w:val="center"/>
              <w:rPr>
                <w:sz w:val="16"/>
                <w:szCs w:val="16"/>
              </w:rPr>
            </w:pPr>
            <w:r w:rsidRPr="0062027B">
              <w:rPr>
                <w:sz w:val="16"/>
                <w:szCs w:val="16"/>
              </w:rPr>
              <w:t>570,88</w:t>
            </w:r>
          </w:p>
        </w:tc>
        <w:tc>
          <w:tcPr>
            <w:tcW w:w="1240" w:type="dxa"/>
            <w:tcBorders>
              <w:top w:val="nil"/>
              <w:left w:val="nil"/>
              <w:bottom w:val="single" w:sz="4" w:space="0" w:color="auto"/>
              <w:right w:val="single" w:sz="4" w:space="0" w:color="auto"/>
            </w:tcBorders>
            <w:shd w:val="clear" w:color="000000" w:fill="FFFFFF"/>
            <w:noWrap/>
            <w:vAlign w:val="bottom"/>
            <w:hideMark/>
          </w:tcPr>
          <w:p w14:paraId="33ED0616" w14:textId="77777777" w:rsidR="0062027B" w:rsidRPr="0062027B" w:rsidRDefault="0062027B" w:rsidP="0062027B">
            <w:pPr>
              <w:jc w:val="center"/>
              <w:rPr>
                <w:sz w:val="16"/>
                <w:szCs w:val="16"/>
              </w:rPr>
            </w:pPr>
            <w:r w:rsidRPr="0062027B">
              <w:rPr>
                <w:sz w:val="16"/>
                <w:szCs w:val="16"/>
              </w:rPr>
              <w:t>570,88</w:t>
            </w:r>
          </w:p>
        </w:tc>
      </w:tr>
      <w:tr w:rsidR="0062027B" w:rsidRPr="0062027B" w14:paraId="4C8335E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1F3255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7EC7D35"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068C24B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96A08E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3E46023"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6B48C68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1F407A5" w14:textId="77777777" w:rsidR="0062027B" w:rsidRPr="0062027B" w:rsidRDefault="0062027B" w:rsidP="0062027B">
            <w:pPr>
              <w:jc w:val="center"/>
              <w:rPr>
                <w:sz w:val="16"/>
                <w:szCs w:val="16"/>
              </w:rPr>
            </w:pPr>
            <w:r w:rsidRPr="0062027B">
              <w:rPr>
                <w:sz w:val="16"/>
                <w:szCs w:val="16"/>
              </w:rPr>
              <w:t>625,00</w:t>
            </w:r>
          </w:p>
        </w:tc>
        <w:tc>
          <w:tcPr>
            <w:tcW w:w="1146" w:type="dxa"/>
            <w:tcBorders>
              <w:top w:val="nil"/>
              <w:left w:val="nil"/>
              <w:bottom w:val="single" w:sz="4" w:space="0" w:color="auto"/>
              <w:right w:val="single" w:sz="4" w:space="0" w:color="auto"/>
            </w:tcBorders>
            <w:shd w:val="clear" w:color="000000" w:fill="FFFFFF"/>
            <w:noWrap/>
            <w:vAlign w:val="bottom"/>
            <w:hideMark/>
          </w:tcPr>
          <w:p w14:paraId="69D63B8D" w14:textId="77777777" w:rsidR="0062027B" w:rsidRPr="0062027B" w:rsidRDefault="0062027B" w:rsidP="0062027B">
            <w:pPr>
              <w:jc w:val="center"/>
              <w:rPr>
                <w:sz w:val="16"/>
                <w:szCs w:val="16"/>
              </w:rPr>
            </w:pPr>
            <w:r w:rsidRPr="0062027B">
              <w:rPr>
                <w:sz w:val="16"/>
                <w:szCs w:val="16"/>
              </w:rPr>
              <w:t>570,88</w:t>
            </w:r>
          </w:p>
        </w:tc>
        <w:tc>
          <w:tcPr>
            <w:tcW w:w="1240" w:type="dxa"/>
            <w:tcBorders>
              <w:top w:val="nil"/>
              <w:left w:val="nil"/>
              <w:bottom w:val="single" w:sz="4" w:space="0" w:color="auto"/>
              <w:right w:val="single" w:sz="4" w:space="0" w:color="auto"/>
            </w:tcBorders>
            <w:shd w:val="clear" w:color="000000" w:fill="FFFFFF"/>
            <w:noWrap/>
            <w:vAlign w:val="bottom"/>
            <w:hideMark/>
          </w:tcPr>
          <w:p w14:paraId="5AB77EAA" w14:textId="77777777" w:rsidR="0062027B" w:rsidRPr="0062027B" w:rsidRDefault="0062027B" w:rsidP="0062027B">
            <w:pPr>
              <w:jc w:val="center"/>
              <w:rPr>
                <w:sz w:val="16"/>
                <w:szCs w:val="16"/>
              </w:rPr>
            </w:pPr>
            <w:r w:rsidRPr="0062027B">
              <w:rPr>
                <w:sz w:val="16"/>
                <w:szCs w:val="16"/>
              </w:rPr>
              <w:t>570,88</w:t>
            </w:r>
          </w:p>
        </w:tc>
      </w:tr>
      <w:tr w:rsidR="0062027B" w:rsidRPr="0062027B" w14:paraId="235E71E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0B8635E" w14:textId="77777777" w:rsidR="0062027B" w:rsidRPr="0062027B" w:rsidRDefault="0062027B" w:rsidP="0062027B">
            <w:pPr>
              <w:rPr>
                <w:sz w:val="16"/>
                <w:szCs w:val="16"/>
              </w:rPr>
            </w:pPr>
            <w:r w:rsidRPr="0062027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CC8F5AD"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6485B03B"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7C6C51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F83CE49" w14:textId="77777777" w:rsidR="0062027B" w:rsidRPr="0062027B" w:rsidRDefault="0062027B" w:rsidP="0062027B">
            <w:pPr>
              <w:jc w:val="center"/>
              <w:rPr>
                <w:sz w:val="16"/>
                <w:szCs w:val="16"/>
              </w:rPr>
            </w:pPr>
            <w:r w:rsidRPr="0062027B">
              <w:rPr>
                <w:sz w:val="16"/>
                <w:szCs w:val="16"/>
              </w:rPr>
              <w:t>1410500000</w:t>
            </w:r>
          </w:p>
        </w:tc>
        <w:tc>
          <w:tcPr>
            <w:tcW w:w="591" w:type="dxa"/>
            <w:tcBorders>
              <w:top w:val="nil"/>
              <w:left w:val="nil"/>
              <w:bottom w:val="single" w:sz="4" w:space="0" w:color="auto"/>
              <w:right w:val="single" w:sz="4" w:space="0" w:color="auto"/>
            </w:tcBorders>
            <w:shd w:val="clear" w:color="000000" w:fill="FFFFFF"/>
            <w:noWrap/>
            <w:vAlign w:val="bottom"/>
            <w:hideMark/>
          </w:tcPr>
          <w:p w14:paraId="1E8D929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83CD2E4"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1073453B" w14:textId="77777777" w:rsidR="0062027B" w:rsidRPr="0062027B" w:rsidRDefault="0062027B" w:rsidP="0062027B">
            <w:pPr>
              <w:jc w:val="center"/>
              <w:rPr>
                <w:sz w:val="16"/>
                <w:szCs w:val="16"/>
              </w:rPr>
            </w:pPr>
            <w:r w:rsidRPr="0062027B">
              <w:rPr>
                <w:sz w:val="16"/>
                <w:szCs w:val="16"/>
              </w:rPr>
              <w:t>4 011,56</w:t>
            </w:r>
          </w:p>
        </w:tc>
        <w:tc>
          <w:tcPr>
            <w:tcW w:w="1240" w:type="dxa"/>
            <w:tcBorders>
              <w:top w:val="nil"/>
              <w:left w:val="nil"/>
              <w:bottom w:val="single" w:sz="4" w:space="0" w:color="auto"/>
              <w:right w:val="single" w:sz="4" w:space="0" w:color="auto"/>
            </w:tcBorders>
            <w:shd w:val="clear" w:color="000000" w:fill="FFFFFF"/>
            <w:noWrap/>
            <w:vAlign w:val="bottom"/>
            <w:hideMark/>
          </w:tcPr>
          <w:p w14:paraId="31339817" w14:textId="77777777" w:rsidR="0062027B" w:rsidRPr="0062027B" w:rsidRDefault="0062027B" w:rsidP="0062027B">
            <w:pPr>
              <w:jc w:val="center"/>
              <w:rPr>
                <w:sz w:val="16"/>
                <w:szCs w:val="16"/>
              </w:rPr>
            </w:pPr>
            <w:r w:rsidRPr="0062027B">
              <w:rPr>
                <w:sz w:val="16"/>
                <w:szCs w:val="16"/>
              </w:rPr>
              <w:t>0,00</w:t>
            </w:r>
          </w:p>
        </w:tc>
      </w:tr>
      <w:tr w:rsidR="0062027B" w:rsidRPr="0062027B" w14:paraId="464A882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944E363" w14:textId="77777777" w:rsidR="0062027B" w:rsidRPr="0062027B" w:rsidRDefault="0062027B" w:rsidP="0062027B">
            <w:pPr>
              <w:rPr>
                <w:sz w:val="16"/>
                <w:szCs w:val="16"/>
              </w:rPr>
            </w:pPr>
            <w:r w:rsidRPr="0062027B">
              <w:rPr>
                <w:sz w:val="16"/>
                <w:szCs w:val="16"/>
              </w:rPr>
              <w:t xml:space="preserve">Реализация инициативного проекта за счет внебюджетных источников (Создание и обустройство спортивной и детской игровой площадки в </w:t>
            </w:r>
            <w:proofErr w:type="spellStart"/>
            <w:r w:rsidRPr="0062027B">
              <w:rPr>
                <w:sz w:val="16"/>
                <w:szCs w:val="16"/>
              </w:rPr>
              <w:t>х.Беловском</w:t>
            </w:r>
            <w:proofErr w:type="spellEnd"/>
            <w:r w:rsidRPr="0062027B">
              <w:rPr>
                <w:sz w:val="16"/>
                <w:szCs w:val="16"/>
              </w:rPr>
              <w:t xml:space="preserve">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2D454CF"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06C66F2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5A3F35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DBBB402" w14:textId="77777777" w:rsidR="0062027B" w:rsidRPr="0062027B" w:rsidRDefault="0062027B" w:rsidP="0062027B">
            <w:pPr>
              <w:jc w:val="center"/>
              <w:rPr>
                <w:sz w:val="16"/>
                <w:szCs w:val="16"/>
              </w:rPr>
            </w:pPr>
            <w:r w:rsidRPr="0062027B">
              <w:rPr>
                <w:sz w:val="16"/>
                <w:szCs w:val="16"/>
              </w:rPr>
              <w:t>141052ИП15</w:t>
            </w:r>
          </w:p>
        </w:tc>
        <w:tc>
          <w:tcPr>
            <w:tcW w:w="591" w:type="dxa"/>
            <w:tcBorders>
              <w:top w:val="nil"/>
              <w:left w:val="nil"/>
              <w:bottom w:val="single" w:sz="4" w:space="0" w:color="auto"/>
              <w:right w:val="single" w:sz="4" w:space="0" w:color="auto"/>
            </w:tcBorders>
            <w:shd w:val="clear" w:color="000000" w:fill="FFFFFF"/>
            <w:noWrap/>
            <w:vAlign w:val="bottom"/>
            <w:hideMark/>
          </w:tcPr>
          <w:p w14:paraId="24F5BBA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22C79CB"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7F4913D8" w14:textId="77777777" w:rsidR="0062027B" w:rsidRPr="0062027B" w:rsidRDefault="0062027B" w:rsidP="0062027B">
            <w:pPr>
              <w:jc w:val="center"/>
              <w:rPr>
                <w:sz w:val="16"/>
                <w:szCs w:val="16"/>
              </w:rPr>
            </w:pPr>
            <w:r w:rsidRPr="0062027B">
              <w:rPr>
                <w:sz w:val="16"/>
                <w:szCs w:val="16"/>
              </w:rPr>
              <w:t>541,56</w:t>
            </w:r>
          </w:p>
        </w:tc>
        <w:tc>
          <w:tcPr>
            <w:tcW w:w="1240" w:type="dxa"/>
            <w:tcBorders>
              <w:top w:val="nil"/>
              <w:left w:val="nil"/>
              <w:bottom w:val="single" w:sz="4" w:space="0" w:color="auto"/>
              <w:right w:val="single" w:sz="4" w:space="0" w:color="auto"/>
            </w:tcBorders>
            <w:shd w:val="clear" w:color="000000" w:fill="FFFFFF"/>
            <w:noWrap/>
            <w:vAlign w:val="bottom"/>
            <w:hideMark/>
          </w:tcPr>
          <w:p w14:paraId="318B4107" w14:textId="77777777" w:rsidR="0062027B" w:rsidRPr="0062027B" w:rsidRDefault="0062027B" w:rsidP="0062027B">
            <w:pPr>
              <w:jc w:val="center"/>
              <w:rPr>
                <w:sz w:val="16"/>
                <w:szCs w:val="16"/>
              </w:rPr>
            </w:pPr>
            <w:r w:rsidRPr="0062027B">
              <w:rPr>
                <w:sz w:val="16"/>
                <w:szCs w:val="16"/>
              </w:rPr>
              <w:t>0,00</w:t>
            </w:r>
          </w:p>
        </w:tc>
      </w:tr>
      <w:tr w:rsidR="0062027B" w:rsidRPr="0062027B" w14:paraId="597D735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4570FFF"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B0D87D3"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2120697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37BD75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10048BE" w14:textId="77777777" w:rsidR="0062027B" w:rsidRPr="0062027B" w:rsidRDefault="0062027B" w:rsidP="0062027B">
            <w:pPr>
              <w:jc w:val="center"/>
              <w:rPr>
                <w:sz w:val="16"/>
                <w:szCs w:val="16"/>
              </w:rPr>
            </w:pPr>
            <w:r w:rsidRPr="0062027B">
              <w:rPr>
                <w:sz w:val="16"/>
                <w:szCs w:val="16"/>
              </w:rPr>
              <w:t>141052ИП15</w:t>
            </w:r>
          </w:p>
        </w:tc>
        <w:tc>
          <w:tcPr>
            <w:tcW w:w="591" w:type="dxa"/>
            <w:tcBorders>
              <w:top w:val="nil"/>
              <w:left w:val="nil"/>
              <w:bottom w:val="single" w:sz="4" w:space="0" w:color="auto"/>
              <w:right w:val="single" w:sz="4" w:space="0" w:color="auto"/>
            </w:tcBorders>
            <w:shd w:val="clear" w:color="000000" w:fill="FFFFFF"/>
            <w:noWrap/>
            <w:vAlign w:val="bottom"/>
            <w:hideMark/>
          </w:tcPr>
          <w:p w14:paraId="32F386DA"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3892D57"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009D3BC6" w14:textId="77777777" w:rsidR="0062027B" w:rsidRPr="0062027B" w:rsidRDefault="0062027B" w:rsidP="0062027B">
            <w:pPr>
              <w:jc w:val="center"/>
              <w:rPr>
                <w:sz w:val="16"/>
                <w:szCs w:val="16"/>
              </w:rPr>
            </w:pPr>
            <w:r w:rsidRPr="0062027B">
              <w:rPr>
                <w:sz w:val="16"/>
                <w:szCs w:val="16"/>
              </w:rPr>
              <w:t>541,56</w:t>
            </w:r>
          </w:p>
        </w:tc>
        <w:tc>
          <w:tcPr>
            <w:tcW w:w="1240" w:type="dxa"/>
            <w:tcBorders>
              <w:top w:val="nil"/>
              <w:left w:val="nil"/>
              <w:bottom w:val="single" w:sz="4" w:space="0" w:color="auto"/>
              <w:right w:val="single" w:sz="4" w:space="0" w:color="auto"/>
            </w:tcBorders>
            <w:shd w:val="clear" w:color="000000" w:fill="FFFFFF"/>
            <w:noWrap/>
            <w:vAlign w:val="bottom"/>
            <w:hideMark/>
          </w:tcPr>
          <w:p w14:paraId="2B0AD440" w14:textId="77777777" w:rsidR="0062027B" w:rsidRPr="0062027B" w:rsidRDefault="0062027B" w:rsidP="0062027B">
            <w:pPr>
              <w:jc w:val="center"/>
              <w:rPr>
                <w:sz w:val="16"/>
                <w:szCs w:val="16"/>
              </w:rPr>
            </w:pPr>
            <w:r w:rsidRPr="0062027B">
              <w:rPr>
                <w:sz w:val="16"/>
                <w:szCs w:val="16"/>
              </w:rPr>
              <w:t>0,00</w:t>
            </w:r>
          </w:p>
        </w:tc>
      </w:tr>
      <w:tr w:rsidR="0062027B" w:rsidRPr="0062027B" w14:paraId="5AF04B7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CBFB381" w14:textId="77777777" w:rsidR="0062027B" w:rsidRPr="0062027B" w:rsidRDefault="0062027B" w:rsidP="0062027B">
            <w:pPr>
              <w:rPr>
                <w:sz w:val="16"/>
                <w:szCs w:val="16"/>
              </w:rPr>
            </w:pPr>
            <w:r w:rsidRPr="0062027B">
              <w:rPr>
                <w:sz w:val="16"/>
                <w:szCs w:val="16"/>
              </w:rPr>
              <w:t xml:space="preserve">Реализация инициативного проекта (Создание и обустройство спортивной и детской игровой площадки в </w:t>
            </w:r>
            <w:proofErr w:type="spellStart"/>
            <w:r w:rsidRPr="0062027B">
              <w:rPr>
                <w:sz w:val="16"/>
                <w:szCs w:val="16"/>
              </w:rPr>
              <w:t>х.Беловском</w:t>
            </w:r>
            <w:proofErr w:type="spellEnd"/>
            <w:r w:rsidRPr="0062027B">
              <w:rPr>
                <w:sz w:val="16"/>
                <w:szCs w:val="16"/>
              </w:rPr>
              <w:t xml:space="preserve">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1562FA3"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026E368B"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92F1A0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F0787B1" w14:textId="77777777" w:rsidR="0062027B" w:rsidRPr="0062027B" w:rsidRDefault="0062027B" w:rsidP="0062027B">
            <w:pPr>
              <w:jc w:val="center"/>
              <w:rPr>
                <w:sz w:val="16"/>
                <w:szCs w:val="16"/>
              </w:rPr>
            </w:pPr>
            <w:r w:rsidRPr="0062027B">
              <w:rPr>
                <w:sz w:val="16"/>
                <w:szCs w:val="16"/>
              </w:rPr>
              <w:t>14105SИП15</w:t>
            </w:r>
          </w:p>
        </w:tc>
        <w:tc>
          <w:tcPr>
            <w:tcW w:w="591" w:type="dxa"/>
            <w:tcBorders>
              <w:top w:val="nil"/>
              <w:left w:val="nil"/>
              <w:bottom w:val="single" w:sz="4" w:space="0" w:color="auto"/>
              <w:right w:val="single" w:sz="4" w:space="0" w:color="auto"/>
            </w:tcBorders>
            <w:shd w:val="clear" w:color="000000" w:fill="FFFFFF"/>
            <w:noWrap/>
            <w:vAlign w:val="bottom"/>
            <w:hideMark/>
          </w:tcPr>
          <w:p w14:paraId="5EED84C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90B2998"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1C47969F" w14:textId="77777777" w:rsidR="0062027B" w:rsidRPr="0062027B" w:rsidRDefault="0062027B" w:rsidP="0062027B">
            <w:pPr>
              <w:jc w:val="center"/>
              <w:rPr>
                <w:sz w:val="16"/>
                <w:szCs w:val="16"/>
              </w:rPr>
            </w:pPr>
            <w:r w:rsidRPr="0062027B">
              <w:rPr>
                <w:sz w:val="16"/>
                <w:szCs w:val="16"/>
              </w:rPr>
              <w:t>3 470,00</w:t>
            </w:r>
          </w:p>
        </w:tc>
        <w:tc>
          <w:tcPr>
            <w:tcW w:w="1240" w:type="dxa"/>
            <w:tcBorders>
              <w:top w:val="nil"/>
              <w:left w:val="nil"/>
              <w:bottom w:val="single" w:sz="4" w:space="0" w:color="auto"/>
              <w:right w:val="single" w:sz="4" w:space="0" w:color="auto"/>
            </w:tcBorders>
            <w:shd w:val="clear" w:color="000000" w:fill="FFFFFF"/>
            <w:noWrap/>
            <w:vAlign w:val="bottom"/>
            <w:hideMark/>
          </w:tcPr>
          <w:p w14:paraId="016A028B" w14:textId="77777777" w:rsidR="0062027B" w:rsidRPr="0062027B" w:rsidRDefault="0062027B" w:rsidP="0062027B">
            <w:pPr>
              <w:jc w:val="center"/>
              <w:rPr>
                <w:sz w:val="16"/>
                <w:szCs w:val="16"/>
              </w:rPr>
            </w:pPr>
            <w:r w:rsidRPr="0062027B">
              <w:rPr>
                <w:sz w:val="16"/>
                <w:szCs w:val="16"/>
              </w:rPr>
              <w:t>0,00</w:t>
            </w:r>
          </w:p>
        </w:tc>
      </w:tr>
      <w:tr w:rsidR="0062027B" w:rsidRPr="0062027B" w14:paraId="4FA3F5B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F8CCEB4"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7E2C1F4"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0137A36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E857B1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1D104AA" w14:textId="77777777" w:rsidR="0062027B" w:rsidRPr="0062027B" w:rsidRDefault="0062027B" w:rsidP="0062027B">
            <w:pPr>
              <w:jc w:val="center"/>
              <w:rPr>
                <w:sz w:val="16"/>
                <w:szCs w:val="16"/>
              </w:rPr>
            </w:pPr>
            <w:r w:rsidRPr="0062027B">
              <w:rPr>
                <w:sz w:val="16"/>
                <w:szCs w:val="16"/>
              </w:rPr>
              <w:t>14105SИП15</w:t>
            </w:r>
          </w:p>
        </w:tc>
        <w:tc>
          <w:tcPr>
            <w:tcW w:w="591" w:type="dxa"/>
            <w:tcBorders>
              <w:top w:val="nil"/>
              <w:left w:val="nil"/>
              <w:bottom w:val="single" w:sz="4" w:space="0" w:color="auto"/>
              <w:right w:val="single" w:sz="4" w:space="0" w:color="auto"/>
            </w:tcBorders>
            <w:shd w:val="clear" w:color="000000" w:fill="FFFFFF"/>
            <w:noWrap/>
            <w:vAlign w:val="bottom"/>
            <w:hideMark/>
          </w:tcPr>
          <w:p w14:paraId="7AACE018"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51E001D"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7AF73B10" w14:textId="77777777" w:rsidR="0062027B" w:rsidRPr="0062027B" w:rsidRDefault="0062027B" w:rsidP="0062027B">
            <w:pPr>
              <w:jc w:val="center"/>
              <w:rPr>
                <w:sz w:val="16"/>
                <w:szCs w:val="16"/>
              </w:rPr>
            </w:pPr>
            <w:r w:rsidRPr="0062027B">
              <w:rPr>
                <w:sz w:val="16"/>
                <w:szCs w:val="16"/>
              </w:rPr>
              <w:t>3 470,00</w:t>
            </w:r>
          </w:p>
        </w:tc>
        <w:tc>
          <w:tcPr>
            <w:tcW w:w="1240" w:type="dxa"/>
            <w:tcBorders>
              <w:top w:val="nil"/>
              <w:left w:val="nil"/>
              <w:bottom w:val="single" w:sz="4" w:space="0" w:color="auto"/>
              <w:right w:val="single" w:sz="4" w:space="0" w:color="auto"/>
            </w:tcBorders>
            <w:shd w:val="clear" w:color="000000" w:fill="FFFFFF"/>
            <w:noWrap/>
            <w:vAlign w:val="bottom"/>
            <w:hideMark/>
          </w:tcPr>
          <w:p w14:paraId="79A1CF8B" w14:textId="77777777" w:rsidR="0062027B" w:rsidRPr="0062027B" w:rsidRDefault="0062027B" w:rsidP="0062027B">
            <w:pPr>
              <w:jc w:val="center"/>
              <w:rPr>
                <w:sz w:val="16"/>
                <w:szCs w:val="16"/>
              </w:rPr>
            </w:pPr>
            <w:r w:rsidRPr="0062027B">
              <w:rPr>
                <w:sz w:val="16"/>
                <w:szCs w:val="16"/>
              </w:rPr>
              <w:t>0,00</w:t>
            </w:r>
          </w:p>
        </w:tc>
      </w:tr>
      <w:tr w:rsidR="0062027B" w:rsidRPr="0062027B" w14:paraId="2539B74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0164ED0" w14:textId="77777777" w:rsidR="0062027B" w:rsidRPr="0062027B" w:rsidRDefault="0062027B" w:rsidP="0062027B">
            <w:pPr>
              <w:rPr>
                <w:sz w:val="16"/>
                <w:szCs w:val="16"/>
              </w:rPr>
            </w:pPr>
            <w:r w:rsidRPr="0062027B">
              <w:rPr>
                <w:sz w:val="16"/>
                <w:szCs w:val="16"/>
              </w:rPr>
              <w:t>КУЛЬТУРА, КИНЕМАТОГРАФИЯ</w:t>
            </w:r>
          </w:p>
        </w:tc>
        <w:tc>
          <w:tcPr>
            <w:tcW w:w="602" w:type="dxa"/>
            <w:tcBorders>
              <w:top w:val="nil"/>
              <w:left w:val="nil"/>
              <w:bottom w:val="single" w:sz="4" w:space="0" w:color="auto"/>
              <w:right w:val="single" w:sz="4" w:space="0" w:color="auto"/>
            </w:tcBorders>
            <w:shd w:val="clear" w:color="000000" w:fill="FFFFFF"/>
            <w:noWrap/>
            <w:vAlign w:val="bottom"/>
            <w:hideMark/>
          </w:tcPr>
          <w:p w14:paraId="52DA5987"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1DA97353"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08BA047B"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634AA78A"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20A569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1A7AEB4" w14:textId="77777777" w:rsidR="0062027B" w:rsidRPr="0062027B" w:rsidRDefault="0062027B" w:rsidP="0062027B">
            <w:pPr>
              <w:jc w:val="center"/>
              <w:rPr>
                <w:sz w:val="16"/>
                <w:szCs w:val="16"/>
              </w:rPr>
            </w:pPr>
            <w:r w:rsidRPr="0062027B">
              <w:rPr>
                <w:sz w:val="16"/>
                <w:szCs w:val="16"/>
              </w:rPr>
              <w:t>2 285,29</w:t>
            </w:r>
          </w:p>
        </w:tc>
        <w:tc>
          <w:tcPr>
            <w:tcW w:w="1146" w:type="dxa"/>
            <w:tcBorders>
              <w:top w:val="nil"/>
              <w:left w:val="nil"/>
              <w:bottom w:val="single" w:sz="4" w:space="0" w:color="auto"/>
              <w:right w:val="single" w:sz="4" w:space="0" w:color="auto"/>
            </w:tcBorders>
            <w:shd w:val="clear" w:color="000000" w:fill="FFFFFF"/>
            <w:noWrap/>
            <w:vAlign w:val="bottom"/>
            <w:hideMark/>
          </w:tcPr>
          <w:p w14:paraId="38E5E17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60692C7" w14:textId="77777777" w:rsidR="0062027B" w:rsidRPr="0062027B" w:rsidRDefault="0062027B" w:rsidP="0062027B">
            <w:pPr>
              <w:jc w:val="center"/>
              <w:rPr>
                <w:sz w:val="16"/>
                <w:szCs w:val="16"/>
              </w:rPr>
            </w:pPr>
            <w:r w:rsidRPr="0062027B">
              <w:rPr>
                <w:sz w:val="16"/>
                <w:szCs w:val="16"/>
              </w:rPr>
              <w:t>0,00</w:t>
            </w:r>
          </w:p>
        </w:tc>
      </w:tr>
      <w:tr w:rsidR="0062027B" w:rsidRPr="0062027B" w14:paraId="27637BE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2382616" w14:textId="77777777" w:rsidR="0062027B" w:rsidRPr="0062027B" w:rsidRDefault="0062027B" w:rsidP="0062027B">
            <w:pPr>
              <w:rPr>
                <w:sz w:val="16"/>
                <w:szCs w:val="16"/>
              </w:rPr>
            </w:pPr>
            <w:r w:rsidRPr="0062027B">
              <w:rPr>
                <w:sz w:val="16"/>
                <w:szCs w:val="16"/>
              </w:rPr>
              <w:t>Культура</w:t>
            </w:r>
          </w:p>
        </w:tc>
        <w:tc>
          <w:tcPr>
            <w:tcW w:w="602" w:type="dxa"/>
            <w:tcBorders>
              <w:top w:val="nil"/>
              <w:left w:val="nil"/>
              <w:bottom w:val="single" w:sz="4" w:space="0" w:color="auto"/>
              <w:right w:val="single" w:sz="4" w:space="0" w:color="auto"/>
            </w:tcBorders>
            <w:shd w:val="clear" w:color="000000" w:fill="FFFFFF"/>
            <w:noWrap/>
            <w:vAlign w:val="bottom"/>
            <w:hideMark/>
          </w:tcPr>
          <w:p w14:paraId="2F19DBEE"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0E170D4F"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25664CFE"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0A47613"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052B3E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FCBBE0B" w14:textId="77777777" w:rsidR="0062027B" w:rsidRPr="0062027B" w:rsidRDefault="0062027B" w:rsidP="0062027B">
            <w:pPr>
              <w:jc w:val="center"/>
              <w:rPr>
                <w:sz w:val="16"/>
                <w:szCs w:val="16"/>
              </w:rPr>
            </w:pPr>
            <w:r w:rsidRPr="0062027B">
              <w:rPr>
                <w:sz w:val="16"/>
                <w:szCs w:val="16"/>
              </w:rPr>
              <w:t>2 285,29</w:t>
            </w:r>
          </w:p>
        </w:tc>
        <w:tc>
          <w:tcPr>
            <w:tcW w:w="1146" w:type="dxa"/>
            <w:tcBorders>
              <w:top w:val="nil"/>
              <w:left w:val="nil"/>
              <w:bottom w:val="single" w:sz="4" w:space="0" w:color="auto"/>
              <w:right w:val="single" w:sz="4" w:space="0" w:color="auto"/>
            </w:tcBorders>
            <w:shd w:val="clear" w:color="000000" w:fill="FFFFFF"/>
            <w:noWrap/>
            <w:vAlign w:val="bottom"/>
            <w:hideMark/>
          </w:tcPr>
          <w:p w14:paraId="664676C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8476E69" w14:textId="77777777" w:rsidR="0062027B" w:rsidRPr="0062027B" w:rsidRDefault="0062027B" w:rsidP="0062027B">
            <w:pPr>
              <w:jc w:val="center"/>
              <w:rPr>
                <w:sz w:val="16"/>
                <w:szCs w:val="16"/>
              </w:rPr>
            </w:pPr>
            <w:r w:rsidRPr="0062027B">
              <w:rPr>
                <w:sz w:val="16"/>
                <w:szCs w:val="16"/>
              </w:rPr>
              <w:t>0,00</w:t>
            </w:r>
          </w:p>
        </w:tc>
      </w:tr>
      <w:tr w:rsidR="0062027B" w:rsidRPr="0062027B" w14:paraId="1CF6259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E941006" w14:textId="77777777" w:rsidR="0062027B" w:rsidRPr="0062027B" w:rsidRDefault="0062027B" w:rsidP="0062027B">
            <w:pPr>
              <w:rPr>
                <w:sz w:val="16"/>
                <w:szCs w:val="16"/>
              </w:rPr>
            </w:pPr>
            <w:r w:rsidRPr="0062027B">
              <w:rPr>
                <w:sz w:val="16"/>
                <w:szCs w:val="16"/>
              </w:rPr>
              <w:t>Муниципальная программа "Сохранение и развитие культуры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137933F"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4C187BED"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62571B19"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42B777E2" w14:textId="77777777" w:rsidR="0062027B" w:rsidRPr="0062027B" w:rsidRDefault="0062027B" w:rsidP="0062027B">
            <w:pPr>
              <w:jc w:val="center"/>
              <w:rPr>
                <w:sz w:val="16"/>
                <w:szCs w:val="16"/>
              </w:rPr>
            </w:pPr>
            <w:r w:rsidRPr="0062027B">
              <w:rPr>
                <w:sz w:val="16"/>
                <w:szCs w:val="16"/>
              </w:rPr>
              <w:t>0300000000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37EDED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5387BE3" w14:textId="77777777" w:rsidR="0062027B" w:rsidRPr="0062027B" w:rsidRDefault="0062027B" w:rsidP="0062027B">
            <w:pPr>
              <w:jc w:val="center"/>
              <w:rPr>
                <w:sz w:val="16"/>
                <w:szCs w:val="16"/>
              </w:rPr>
            </w:pPr>
            <w:r w:rsidRPr="0062027B">
              <w:rPr>
                <w:sz w:val="16"/>
                <w:szCs w:val="16"/>
              </w:rPr>
              <w:t>2 285,29</w:t>
            </w:r>
          </w:p>
        </w:tc>
        <w:tc>
          <w:tcPr>
            <w:tcW w:w="1146" w:type="dxa"/>
            <w:tcBorders>
              <w:top w:val="nil"/>
              <w:left w:val="nil"/>
              <w:bottom w:val="single" w:sz="4" w:space="0" w:color="auto"/>
              <w:right w:val="single" w:sz="4" w:space="0" w:color="auto"/>
            </w:tcBorders>
            <w:shd w:val="clear" w:color="000000" w:fill="FFFFFF"/>
            <w:noWrap/>
            <w:vAlign w:val="bottom"/>
            <w:hideMark/>
          </w:tcPr>
          <w:p w14:paraId="62F55E6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A334BF6" w14:textId="77777777" w:rsidR="0062027B" w:rsidRPr="0062027B" w:rsidRDefault="0062027B" w:rsidP="0062027B">
            <w:pPr>
              <w:jc w:val="center"/>
              <w:rPr>
                <w:sz w:val="16"/>
                <w:szCs w:val="16"/>
              </w:rPr>
            </w:pPr>
            <w:r w:rsidRPr="0062027B">
              <w:rPr>
                <w:sz w:val="16"/>
                <w:szCs w:val="16"/>
              </w:rPr>
              <w:t>0,00</w:t>
            </w:r>
          </w:p>
        </w:tc>
      </w:tr>
      <w:tr w:rsidR="0062027B" w:rsidRPr="0062027B" w14:paraId="39F20C4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A0BCF45" w14:textId="77777777" w:rsidR="0062027B" w:rsidRPr="0062027B" w:rsidRDefault="0062027B" w:rsidP="0062027B">
            <w:pPr>
              <w:rPr>
                <w:sz w:val="16"/>
                <w:szCs w:val="16"/>
              </w:rPr>
            </w:pPr>
            <w:r w:rsidRPr="0062027B">
              <w:rPr>
                <w:sz w:val="16"/>
                <w:szCs w:val="16"/>
              </w:rPr>
              <w:lastRenderedPageBreak/>
              <w:t>Подпрограмма "Организация культурно - досуговой деятельности учреждений культуры, сохранение объектов культурного наследия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21B4842"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0BAFDCAE"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74B1A45F"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5DFBD44F" w14:textId="77777777" w:rsidR="0062027B" w:rsidRPr="0062027B" w:rsidRDefault="0062027B" w:rsidP="0062027B">
            <w:pPr>
              <w:jc w:val="center"/>
              <w:rPr>
                <w:sz w:val="16"/>
                <w:szCs w:val="16"/>
              </w:rPr>
            </w:pPr>
            <w:r w:rsidRPr="0062027B">
              <w:rPr>
                <w:sz w:val="16"/>
                <w:szCs w:val="16"/>
              </w:rPr>
              <w:t>0310000000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10CC80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262422F" w14:textId="77777777" w:rsidR="0062027B" w:rsidRPr="0062027B" w:rsidRDefault="0062027B" w:rsidP="0062027B">
            <w:pPr>
              <w:jc w:val="center"/>
              <w:rPr>
                <w:sz w:val="16"/>
                <w:szCs w:val="16"/>
              </w:rPr>
            </w:pPr>
            <w:r w:rsidRPr="0062027B">
              <w:rPr>
                <w:sz w:val="16"/>
                <w:szCs w:val="16"/>
              </w:rPr>
              <w:t>2 285,29</w:t>
            </w:r>
          </w:p>
        </w:tc>
        <w:tc>
          <w:tcPr>
            <w:tcW w:w="1146" w:type="dxa"/>
            <w:tcBorders>
              <w:top w:val="nil"/>
              <w:left w:val="nil"/>
              <w:bottom w:val="single" w:sz="4" w:space="0" w:color="auto"/>
              <w:right w:val="single" w:sz="4" w:space="0" w:color="auto"/>
            </w:tcBorders>
            <w:shd w:val="clear" w:color="000000" w:fill="FFFFFF"/>
            <w:noWrap/>
            <w:vAlign w:val="bottom"/>
            <w:hideMark/>
          </w:tcPr>
          <w:p w14:paraId="0E91BAC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7B80705" w14:textId="77777777" w:rsidR="0062027B" w:rsidRPr="0062027B" w:rsidRDefault="0062027B" w:rsidP="0062027B">
            <w:pPr>
              <w:jc w:val="center"/>
              <w:rPr>
                <w:sz w:val="16"/>
                <w:szCs w:val="16"/>
              </w:rPr>
            </w:pPr>
            <w:r w:rsidRPr="0062027B">
              <w:rPr>
                <w:sz w:val="16"/>
                <w:szCs w:val="16"/>
              </w:rPr>
              <w:t>0,00</w:t>
            </w:r>
          </w:p>
        </w:tc>
      </w:tr>
      <w:tr w:rsidR="0062027B" w:rsidRPr="0062027B" w14:paraId="114FCCC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5CEDCBD" w14:textId="77777777" w:rsidR="0062027B" w:rsidRPr="0062027B" w:rsidRDefault="0062027B" w:rsidP="0062027B">
            <w:pPr>
              <w:rPr>
                <w:sz w:val="16"/>
                <w:szCs w:val="16"/>
              </w:rPr>
            </w:pPr>
            <w:r w:rsidRPr="0062027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BF6EE51"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0B2160FC"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1A9268EF"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7DD053F0" w14:textId="77777777" w:rsidR="0062027B" w:rsidRPr="0062027B" w:rsidRDefault="0062027B" w:rsidP="0062027B">
            <w:pPr>
              <w:jc w:val="center"/>
              <w:rPr>
                <w:sz w:val="16"/>
                <w:szCs w:val="16"/>
              </w:rPr>
            </w:pPr>
            <w:r w:rsidRPr="0062027B">
              <w:rPr>
                <w:sz w:val="16"/>
                <w:szCs w:val="16"/>
              </w:rPr>
              <w:t>0310500000</w:t>
            </w:r>
          </w:p>
        </w:tc>
        <w:tc>
          <w:tcPr>
            <w:tcW w:w="591" w:type="dxa"/>
            <w:tcBorders>
              <w:top w:val="nil"/>
              <w:left w:val="nil"/>
              <w:bottom w:val="single" w:sz="4" w:space="0" w:color="auto"/>
              <w:right w:val="single" w:sz="4" w:space="0" w:color="auto"/>
            </w:tcBorders>
            <w:shd w:val="clear" w:color="000000" w:fill="FFFFFF"/>
            <w:noWrap/>
            <w:vAlign w:val="bottom"/>
            <w:hideMark/>
          </w:tcPr>
          <w:p w14:paraId="3C312A7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5367F2E" w14:textId="77777777" w:rsidR="0062027B" w:rsidRPr="0062027B" w:rsidRDefault="0062027B" w:rsidP="0062027B">
            <w:pPr>
              <w:jc w:val="center"/>
              <w:rPr>
                <w:sz w:val="16"/>
                <w:szCs w:val="16"/>
              </w:rPr>
            </w:pPr>
            <w:r w:rsidRPr="0062027B">
              <w:rPr>
                <w:sz w:val="16"/>
                <w:szCs w:val="16"/>
              </w:rPr>
              <w:t>2 285,29</w:t>
            </w:r>
          </w:p>
        </w:tc>
        <w:tc>
          <w:tcPr>
            <w:tcW w:w="1146" w:type="dxa"/>
            <w:tcBorders>
              <w:top w:val="nil"/>
              <w:left w:val="nil"/>
              <w:bottom w:val="single" w:sz="4" w:space="0" w:color="auto"/>
              <w:right w:val="single" w:sz="4" w:space="0" w:color="auto"/>
            </w:tcBorders>
            <w:shd w:val="clear" w:color="000000" w:fill="FFFFFF"/>
            <w:noWrap/>
            <w:vAlign w:val="bottom"/>
            <w:hideMark/>
          </w:tcPr>
          <w:p w14:paraId="56B9D5C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24B6433" w14:textId="77777777" w:rsidR="0062027B" w:rsidRPr="0062027B" w:rsidRDefault="0062027B" w:rsidP="0062027B">
            <w:pPr>
              <w:jc w:val="center"/>
              <w:rPr>
                <w:sz w:val="16"/>
                <w:szCs w:val="16"/>
              </w:rPr>
            </w:pPr>
            <w:r w:rsidRPr="0062027B">
              <w:rPr>
                <w:sz w:val="16"/>
                <w:szCs w:val="16"/>
              </w:rPr>
              <w:t>0,00</w:t>
            </w:r>
          </w:p>
        </w:tc>
      </w:tr>
      <w:tr w:rsidR="0062027B" w:rsidRPr="0062027B" w14:paraId="58D4B9E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D6E9B85" w14:textId="77777777" w:rsidR="0062027B" w:rsidRPr="0062027B" w:rsidRDefault="0062027B" w:rsidP="0062027B">
            <w:pPr>
              <w:rPr>
                <w:sz w:val="16"/>
                <w:szCs w:val="16"/>
              </w:rPr>
            </w:pPr>
            <w:r w:rsidRPr="0062027B">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02" w:type="dxa"/>
            <w:tcBorders>
              <w:top w:val="nil"/>
              <w:left w:val="nil"/>
              <w:bottom w:val="single" w:sz="4" w:space="0" w:color="auto"/>
              <w:right w:val="single" w:sz="4" w:space="0" w:color="auto"/>
            </w:tcBorders>
            <w:shd w:val="clear" w:color="000000" w:fill="FFFFFF"/>
            <w:noWrap/>
            <w:vAlign w:val="bottom"/>
            <w:hideMark/>
          </w:tcPr>
          <w:p w14:paraId="575118E1"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5D34483A"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39C3C6C4"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6AD240C" w14:textId="77777777" w:rsidR="0062027B" w:rsidRPr="0062027B" w:rsidRDefault="0062027B" w:rsidP="0062027B">
            <w:pPr>
              <w:jc w:val="center"/>
              <w:rPr>
                <w:sz w:val="16"/>
                <w:szCs w:val="16"/>
              </w:rPr>
            </w:pPr>
            <w:r w:rsidRPr="0062027B">
              <w:rPr>
                <w:sz w:val="16"/>
                <w:szCs w:val="16"/>
              </w:rPr>
              <w:t>0310528400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5B4CA7D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6CFC7E3" w14:textId="77777777" w:rsidR="0062027B" w:rsidRPr="0062027B" w:rsidRDefault="0062027B" w:rsidP="0062027B">
            <w:pPr>
              <w:jc w:val="center"/>
              <w:rPr>
                <w:sz w:val="16"/>
                <w:szCs w:val="16"/>
              </w:rPr>
            </w:pPr>
            <w:r w:rsidRPr="0062027B">
              <w:rPr>
                <w:sz w:val="16"/>
                <w:szCs w:val="16"/>
              </w:rPr>
              <w:t>49,13</w:t>
            </w:r>
          </w:p>
        </w:tc>
        <w:tc>
          <w:tcPr>
            <w:tcW w:w="1146" w:type="dxa"/>
            <w:tcBorders>
              <w:top w:val="nil"/>
              <w:left w:val="nil"/>
              <w:bottom w:val="single" w:sz="4" w:space="0" w:color="auto"/>
              <w:right w:val="single" w:sz="4" w:space="0" w:color="auto"/>
            </w:tcBorders>
            <w:shd w:val="clear" w:color="000000" w:fill="FFFFFF"/>
            <w:noWrap/>
            <w:vAlign w:val="bottom"/>
            <w:hideMark/>
          </w:tcPr>
          <w:p w14:paraId="0C340EB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424F4EB" w14:textId="77777777" w:rsidR="0062027B" w:rsidRPr="0062027B" w:rsidRDefault="0062027B" w:rsidP="0062027B">
            <w:pPr>
              <w:jc w:val="center"/>
              <w:rPr>
                <w:sz w:val="16"/>
                <w:szCs w:val="16"/>
              </w:rPr>
            </w:pPr>
            <w:r w:rsidRPr="0062027B">
              <w:rPr>
                <w:sz w:val="16"/>
                <w:szCs w:val="16"/>
              </w:rPr>
              <w:t>0,00</w:t>
            </w:r>
          </w:p>
        </w:tc>
      </w:tr>
      <w:tr w:rsidR="0062027B" w:rsidRPr="0062027B" w14:paraId="45D7C4C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3EDC223"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33DC163"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7330B26D"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2E39FA09"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0139EE2F" w14:textId="77777777" w:rsidR="0062027B" w:rsidRPr="0062027B" w:rsidRDefault="0062027B" w:rsidP="0062027B">
            <w:pPr>
              <w:jc w:val="center"/>
              <w:rPr>
                <w:sz w:val="16"/>
                <w:szCs w:val="16"/>
              </w:rPr>
            </w:pPr>
            <w:r w:rsidRPr="0062027B">
              <w:rPr>
                <w:sz w:val="16"/>
                <w:szCs w:val="16"/>
              </w:rPr>
              <w:t>0310528400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26733C6B"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DE1A951" w14:textId="77777777" w:rsidR="0062027B" w:rsidRPr="0062027B" w:rsidRDefault="0062027B" w:rsidP="0062027B">
            <w:pPr>
              <w:jc w:val="center"/>
              <w:rPr>
                <w:sz w:val="16"/>
                <w:szCs w:val="16"/>
              </w:rPr>
            </w:pPr>
            <w:r w:rsidRPr="0062027B">
              <w:rPr>
                <w:sz w:val="16"/>
                <w:szCs w:val="16"/>
              </w:rPr>
              <w:t>49,13</w:t>
            </w:r>
          </w:p>
        </w:tc>
        <w:tc>
          <w:tcPr>
            <w:tcW w:w="1146" w:type="dxa"/>
            <w:tcBorders>
              <w:top w:val="nil"/>
              <w:left w:val="nil"/>
              <w:bottom w:val="single" w:sz="4" w:space="0" w:color="auto"/>
              <w:right w:val="single" w:sz="4" w:space="0" w:color="auto"/>
            </w:tcBorders>
            <w:shd w:val="clear" w:color="000000" w:fill="FFFFFF"/>
            <w:noWrap/>
            <w:vAlign w:val="bottom"/>
            <w:hideMark/>
          </w:tcPr>
          <w:p w14:paraId="4529629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FB88BCB" w14:textId="77777777" w:rsidR="0062027B" w:rsidRPr="0062027B" w:rsidRDefault="0062027B" w:rsidP="0062027B">
            <w:pPr>
              <w:jc w:val="center"/>
              <w:rPr>
                <w:sz w:val="16"/>
                <w:szCs w:val="16"/>
              </w:rPr>
            </w:pPr>
            <w:r w:rsidRPr="0062027B">
              <w:rPr>
                <w:sz w:val="16"/>
                <w:szCs w:val="16"/>
              </w:rPr>
              <w:t>0,00</w:t>
            </w:r>
          </w:p>
        </w:tc>
      </w:tr>
      <w:tr w:rsidR="0062027B" w:rsidRPr="0062027B" w14:paraId="570FDFB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1A61FC8" w14:textId="77777777" w:rsidR="0062027B" w:rsidRPr="0062027B" w:rsidRDefault="0062027B" w:rsidP="0062027B">
            <w:pPr>
              <w:rPr>
                <w:sz w:val="16"/>
                <w:szCs w:val="16"/>
              </w:rPr>
            </w:pPr>
            <w:r w:rsidRPr="0062027B">
              <w:rPr>
                <w:sz w:val="16"/>
                <w:szCs w:val="16"/>
              </w:rPr>
              <w:t>Реализация инициативного проекта за счет внебюджетных источников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D1DE251"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5E803323"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7736B8BA"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0959B0CF" w14:textId="77777777" w:rsidR="0062027B" w:rsidRPr="0062027B" w:rsidRDefault="0062027B" w:rsidP="0062027B">
            <w:pPr>
              <w:jc w:val="center"/>
              <w:rPr>
                <w:sz w:val="16"/>
                <w:szCs w:val="16"/>
              </w:rPr>
            </w:pPr>
            <w:r w:rsidRPr="0062027B">
              <w:rPr>
                <w:sz w:val="16"/>
                <w:szCs w:val="16"/>
              </w:rPr>
              <w:t>031052ИП20</w:t>
            </w:r>
          </w:p>
        </w:tc>
        <w:tc>
          <w:tcPr>
            <w:tcW w:w="591" w:type="dxa"/>
            <w:tcBorders>
              <w:top w:val="nil"/>
              <w:left w:val="nil"/>
              <w:bottom w:val="single" w:sz="4" w:space="0" w:color="auto"/>
              <w:right w:val="single" w:sz="4" w:space="0" w:color="auto"/>
            </w:tcBorders>
            <w:shd w:val="clear" w:color="000000" w:fill="FFFFFF"/>
            <w:noWrap/>
            <w:vAlign w:val="bottom"/>
            <w:hideMark/>
          </w:tcPr>
          <w:p w14:paraId="50E0A4C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51E4D3E" w14:textId="77777777" w:rsidR="0062027B" w:rsidRPr="0062027B" w:rsidRDefault="0062027B" w:rsidP="0062027B">
            <w:pPr>
              <w:jc w:val="center"/>
              <w:rPr>
                <w:sz w:val="16"/>
                <w:szCs w:val="16"/>
              </w:rPr>
            </w:pPr>
            <w:r w:rsidRPr="0062027B">
              <w:rPr>
                <w:sz w:val="16"/>
                <w:szCs w:val="16"/>
              </w:rPr>
              <w:t>380,00</w:t>
            </w:r>
          </w:p>
        </w:tc>
        <w:tc>
          <w:tcPr>
            <w:tcW w:w="1146" w:type="dxa"/>
            <w:tcBorders>
              <w:top w:val="nil"/>
              <w:left w:val="nil"/>
              <w:bottom w:val="single" w:sz="4" w:space="0" w:color="auto"/>
              <w:right w:val="single" w:sz="4" w:space="0" w:color="auto"/>
            </w:tcBorders>
            <w:shd w:val="clear" w:color="000000" w:fill="FFFFFF"/>
            <w:noWrap/>
            <w:vAlign w:val="bottom"/>
            <w:hideMark/>
          </w:tcPr>
          <w:p w14:paraId="0686336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56E646F" w14:textId="77777777" w:rsidR="0062027B" w:rsidRPr="0062027B" w:rsidRDefault="0062027B" w:rsidP="0062027B">
            <w:pPr>
              <w:jc w:val="center"/>
              <w:rPr>
                <w:sz w:val="16"/>
                <w:szCs w:val="16"/>
              </w:rPr>
            </w:pPr>
            <w:r w:rsidRPr="0062027B">
              <w:rPr>
                <w:sz w:val="16"/>
                <w:szCs w:val="16"/>
              </w:rPr>
              <w:t>0,00</w:t>
            </w:r>
          </w:p>
        </w:tc>
      </w:tr>
      <w:tr w:rsidR="0062027B" w:rsidRPr="0062027B" w14:paraId="1AA18A1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7079208"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87A091C"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1CBC4699"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7DED23BC"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0D80E06E" w14:textId="77777777" w:rsidR="0062027B" w:rsidRPr="0062027B" w:rsidRDefault="0062027B" w:rsidP="0062027B">
            <w:pPr>
              <w:jc w:val="center"/>
              <w:rPr>
                <w:sz w:val="16"/>
                <w:szCs w:val="16"/>
              </w:rPr>
            </w:pPr>
            <w:r w:rsidRPr="0062027B">
              <w:rPr>
                <w:sz w:val="16"/>
                <w:szCs w:val="16"/>
              </w:rPr>
              <w:t>031052ИП20</w:t>
            </w:r>
          </w:p>
        </w:tc>
        <w:tc>
          <w:tcPr>
            <w:tcW w:w="591" w:type="dxa"/>
            <w:tcBorders>
              <w:top w:val="nil"/>
              <w:left w:val="nil"/>
              <w:bottom w:val="single" w:sz="4" w:space="0" w:color="auto"/>
              <w:right w:val="single" w:sz="4" w:space="0" w:color="auto"/>
            </w:tcBorders>
            <w:shd w:val="clear" w:color="000000" w:fill="FFFFFF"/>
            <w:noWrap/>
            <w:vAlign w:val="bottom"/>
            <w:hideMark/>
          </w:tcPr>
          <w:p w14:paraId="242E9CA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B3B7699" w14:textId="77777777" w:rsidR="0062027B" w:rsidRPr="0062027B" w:rsidRDefault="0062027B" w:rsidP="0062027B">
            <w:pPr>
              <w:jc w:val="center"/>
              <w:rPr>
                <w:sz w:val="16"/>
                <w:szCs w:val="16"/>
              </w:rPr>
            </w:pPr>
            <w:r w:rsidRPr="0062027B">
              <w:rPr>
                <w:sz w:val="16"/>
                <w:szCs w:val="16"/>
              </w:rPr>
              <w:t>380,00</w:t>
            </w:r>
          </w:p>
        </w:tc>
        <w:tc>
          <w:tcPr>
            <w:tcW w:w="1146" w:type="dxa"/>
            <w:tcBorders>
              <w:top w:val="nil"/>
              <w:left w:val="nil"/>
              <w:bottom w:val="single" w:sz="4" w:space="0" w:color="auto"/>
              <w:right w:val="single" w:sz="4" w:space="0" w:color="auto"/>
            </w:tcBorders>
            <w:shd w:val="clear" w:color="000000" w:fill="FFFFFF"/>
            <w:noWrap/>
            <w:vAlign w:val="bottom"/>
            <w:hideMark/>
          </w:tcPr>
          <w:p w14:paraId="2341A89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8ECAC7A" w14:textId="77777777" w:rsidR="0062027B" w:rsidRPr="0062027B" w:rsidRDefault="0062027B" w:rsidP="0062027B">
            <w:pPr>
              <w:jc w:val="center"/>
              <w:rPr>
                <w:sz w:val="16"/>
                <w:szCs w:val="16"/>
              </w:rPr>
            </w:pPr>
            <w:r w:rsidRPr="0062027B">
              <w:rPr>
                <w:sz w:val="16"/>
                <w:szCs w:val="16"/>
              </w:rPr>
              <w:t>0,00</w:t>
            </w:r>
          </w:p>
        </w:tc>
      </w:tr>
      <w:tr w:rsidR="0062027B" w:rsidRPr="0062027B" w14:paraId="280B29E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23AFF3A" w14:textId="77777777" w:rsidR="0062027B" w:rsidRPr="0062027B" w:rsidRDefault="0062027B" w:rsidP="0062027B">
            <w:pPr>
              <w:rPr>
                <w:sz w:val="16"/>
                <w:szCs w:val="16"/>
              </w:rPr>
            </w:pPr>
            <w:r w:rsidRPr="0062027B">
              <w:rPr>
                <w:sz w:val="16"/>
                <w:szCs w:val="16"/>
              </w:rPr>
              <w:t>Реализация инициативного проекта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C5E255D"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72CC640F"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26277648"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52F1721C" w14:textId="77777777" w:rsidR="0062027B" w:rsidRPr="0062027B" w:rsidRDefault="0062027B" w:rsidP="0062027B">
            <w:pPr>
              <w:jc w:val="center"/>
              <w:rPr>
                <w:sz w:val="16"/>
                <w:szCs w:val="16"/>
              </w:rPr>
            </w:pPr>
            <w:r w:rsidRPr="0062027B">
              <w:rPr>
                <w:sz w:val="16"/>
                <w:szCs w:val="16"/>
              </w:rPr>
              <w:t>03105SИП20</w:t>
            </w:r>
          </w:p>
        </w:tc>
        <w:tc>
          <w:tcPr>
            <w:tcW w:w="591" w:type="dxa"/>
            <w:tcBorders>
              <w:top w:val="nil"/>
              <w:left w:val="nil"/>
              <w:bottom w:val="single" w:sz="4" w:space="0" w:color="auto"/>
              <w:right w:val="single" w:sz="4" w:space="0" w:color="auto"/>
            </w:tcBorders>
            <w:shd w:val="clear" w:color="000000" w:fill="FFFFFF"/>
            <w:noWrap/>
            <w:vAlign w:val="bottom"/>
            <w:hideMark/>
          </w:tcPr>
          <w:p w14:paraId="13B380B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85E3044" w14:textId="77777777" w:rsidR="0062027B" w:rsidRPr="0062027B" w:rsidRDefault="0062027B" w:rsidP="0062027B">
            <w:pPr>
              <w:jc w:val="center"/>
              <w:rPr>
                <w:sz w:val="16"/>
                <w:szCs w:val="16"/>
              </w:rPr>
            </w:pPr>
            <w:r w:rsidRPr="0062027B">
              <w:rPr>
                <w:sz w:val="16"/>
                <w:szCs w:val="16"/>
              </w:rPr>
              <w:t>1 856,16</w:t>
            </w:r>
          </w:p>
        </w:tc>
        <w:tc>
          <w:tcPr>
            <w:tcW w:w="1146" w:type="dxa"/>
            <w:tcBorders>
              <w:top w:val="nil"/>
              <w:left w:val="nil"/>
              <w:bottom w:val="single" w:sz="4" w:space="0" w:color="auto"/>
              <w:right w:val="single" w:sz="4" w:space="0" w:color="auto"/>
            </w:tcBorders>
            <w:shd w:val="clear" w:color="000000" w:fill="FFFFFF"/>
            <w:noWrap/>
            <w:vAlign w:val="bottom"/>
            <w:hideMark/>
          </w:tcPr>
          <w:p w14:paraId="006E929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CFAAEA8" w14:textId="77777777" w:rsidR="0062027B" w:rsidRPr="0062027B" w:rsidRDefault="0062027B" w:rsidP="0062027B">
            <w:pPr>
              <w:jc w:val="center"/>
              <w:rPr>
                <w:sz w:val="16"/>
                <w:szCs w:val="16"/>
              </w:rPr>
            </w:pPr>
            <w:r w:rsidRPr="0062027B">
              <w:rPr>
                <w:sz w:val="16"/>
                <w:szCs w:val="16"/>
              </w:rPr>
              <w:t>0,00</w:t>
            </w:r>
          </w:p>
        </w:tc>
      </w:tr>
      <w:tr w:rsidR="0062027B" w:rsidRPr="0062027B" w14:paraId="2BB4EC0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F53D4E7"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E1B90C6"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628DDED5"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77AA8896"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446E251" w14:textId="77777777" w:rsidR="0062027B" w:rsidRPr="0062027B" w:rsidRDefault="0062027B" w:rsidP="0062027B">
            <w:pPr>
              <w:jc w:val="center"/>
              <w:rPr>
                <w:sz w:val="16"/>
                <w:szCs w:val="16"/>
              </w:rPr>
            </w:pPr>
            <w:r w:rsidRPr="0062027B">
              <w:rPr>
                <w:sz w:val="16"/>
                <w:szCs w:val="16"/>
              </w:rPr>
              <w:t>03105SИП20</w:t>
            </w:r>
          </w:p>
        </w:tc>
        <w:tc>
          <w:tcPr>
            <w:tcW w:w="591" w:type="dxa"/>
            <w:tcBorders>
              <w:top w:val="nil"/>
              <w:left w:val="nil"/>
              <w:bottom w:val="single" w:sz="4" w:space="0" w:color="auto"/>
              <w:right w:val="single" w:sz="4" w:space="0" w:color="auto"/>
            </w:tcBorders>
            <w:shd w:val="clear" w:color="000000" w:fill="FFFFFF"/>
            <w:noWrap/>
            <w:vAlign w:val="bottom"/>
            <w:hideMark/>
          </w:tcPr>
          <w:p w14:paraId="0E65392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C4DA2EB" w14:textId="77777777" w:rsidR="0062027B" w:rsidRPr="0062027B" w:rsidRDefault="0062027B" w:rsidP="0062027B">
            <w:pPr>
              <w:jc w:val="center"/>
              <w:rPr>
                <w:sz w:val="16"/>
                <w:szCs w:val="16"/>
              </w:rPr>
            </w:pPr>
            <w:r w:rsidRPr="0062027B">
              <w:rPr>
                <w:sz w:val="16"/>
                <w:szCs w:val="16"/>
              </w:rPr>
              <w:t>1 856,16</w:t>
            </w:r>
          </w:p>
        </w:tc>
        <w:tc>
          <w:tcPr>
            <w:tcW w:w="1146" w:type="dxa"/>
            <w:tcBorders>
              <w:top w:val="nil"/>
              <w:left w:val="nil"/>
              <w:bottom w:val="single" w:sz="4" w:space="0" w:color="auto"/>
              <w:right w:val="single" w:sz="4" w:space="0" w:color="auto"/>
            </w:tcBorders>
            <w:shd w:val="clear" w:color="000000" w:fill="FFFFFF"/>
            <w:noWrap/>
            <w:vAlign w:val="bottom"/>
            <w:hideMark/>
          </w:tcPr>
          <w:p w14:paraId="296FFBD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81D6B94" w14:textId="77777777" w:rsidR="0062027B" w:rsidRPr="0062027B" w:rsidRDefault="0062027B" w:rsidP="0062027B">
            <w:pPr>
              <w:jc w:val="center"/>
              <w:rPr>
                <w:sz w:val="16"/>
                <w:szCs w:val="16"/>
              </w:rPr>
            </w:pPr>
            <w:r w:rsidRPr="0062027B">
              <w:rPr>
                <w:sz w:val="16"/>
                <w:szCs w:val="16"/>
              </w:rPr>
              <w:t>0,00</w:t>
            </w:r>
          </w:p>
        </w:tc>
      </w:tr>
      <w:tr w:rsidR="0062027B" w:rsidRPr="0062027B" w14:paraId="4036E9B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6CE90AB" w14:textId="77777777" w:rsidR="0062027B" w:rsidRPr="0062027B" w:rsidRDefault="0062027B" w:rsidP="0062027B">
            <w:pPr>
              <w:rPr>
                <w:sz w:val="16"/>
                <w:szCs w:val="16"/>
              </w:rPr>
            </w:pPr>
            <w:r w:rsidRPr="0062027B">
              <w:rPr>
                <w:sz w:val="16"/>
                <w:szCs w:val="16"/>
              </w:rPr>
              <w:t>Вревский территориальный отдел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D90D3B3"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4816633A"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1DE982D0"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224C17C4"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C38888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FD98F95" w14:textId="77777777" w:rsidR="0062027B" w:rsidRPr="0062027B" w:rsidRDefault="0062027B" w:rsidP="0062027B">
            <w:pPr>
              <w:jc w:val="center"/>
              <w:rPr>
                <w:sz w:val="16"/>
                <w:szCs w:val="16"/>
              </w:rPr>
            </w:pPr>
            <w:r w:rsidRPr="0062027B">
              <w:rPr>
                <w:sz w:val="16"/>
                <w:szCs w:val="16"/>
              </w:rPr>
              <w:t>5 505,65</w:t>
            </w:r>
          </w:p>
        </w:tc>
        <w:tc>
          <w:tcPr>
            <w:tcW w:w="1146" w:type="dxa"/>
            <w:tcBorders>
              <w:top w:val="nil"/>
              <w:left w:val="nil"/>
              <w:bottom w:val="single" w:sz="4" w:space="0" w:color="auto"/>
              <w:right w:val="single" w:sz="4" w:space="0" w:color="auto"/>
            </w:tcBorders>
            <w:shd w:val="clear" w:color="000000" w:fill="FFFFFF"/>
            <w:noWrap/>
            <w:vAlign w:val="bottom"/>
            <w:hideMark/>
          </w:tcPr>
          <w:p w14:paraId="58663559" w14:textId="77777777" w:rsidR="0062027B" w:rsidRPr="0062027B" w:rsidRDefault="0062027B" w:rsidP="0062027B">
            <w:pPr>
              <w:jc w:val="center"/>
              <w:rPr>
                <w:sz w:val="16"/>
                <w:szCs w:val="16"/>
              </w:rPr>
            </w:pPr>
            <w:r w:rsidRPr="0062027B">
              <w:rPr>
                <w:sz w:val="16"/>
                <w:szCs w:val="16"/>
              </w:rPr>
              <w:t>10 962,41</w:t>
            </w:r>
          </w:p>
        </w:tc>
        <w:tc>
          <w:tcPr>
            <w:tcW w:w="1240" w:type="dxa"/>
            <w:tcBorders>
              <w:top w:val="nil"/>
              <w:left w:val="nil"/>
              <w:bottom w:val="single" w:sz="4" w:space="0" w:color="auto"/>
              <w:right w:val="single" w:sz="4" w:space="0" w:color="auto"/>
            </w:tcBorders>
            <w:shd w:val="clear" w:color="000000" w:fill="FFFFFF"/>
            <w:noWrap/>
            <w:vAlign w:val="bottom"/>
            <w:hideMark/>
          </w:tcPr>
          <w:p w14:paraId="641978A9" w14:textId="77777777" w:rsidR="0062027B" w:rsidRPr="0062027B" w:rsidRDefault="0062027B" w:rsidP="0062027B">
            <w:pPr>
              <w:jc w:val="center"/>
              <w:rPr>
                <w:sz w:val="16"/>
                <w:szCs w:val="16"/>
              </w:rPr>
            </w:pPr>
            <w:r w:rsidRPr="0062027B">
              <w:rPr>
                <w:sz w:val="16"/>
                <w:szCs w:val="16"/>
              </w:rPr>
              <w:t>5 310,64</w:t>
            </w:r>
          </w:p>
        </w:tc>
      </w:tr>
      <w:tr w:rsidR="0062027B" w:rsidRPr="0062027B" w14:paraId="42A0767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5B1417D"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4C2A25BC"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07F6888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7E02D63"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0E39E4FE"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E12965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A1DD4E2" w14:textId="77777777" w:rsidR="0062027B" w:rsidRPr="0062027B" w:rsidRDefault="0062027B" w:rsidP="0062027B">
            <w:pPr>
              <w:jc w:val="center"/>
              <w:rPr>
                <w:sz w:val="16"/>
                <w:szCs w:val="16"/>
              </w:rPr>
            </w:pPr>
            <w:r w:rsidRPr="0062027B">
              <w:rPr>
                <w:sz w:val="16"/>
                <w:szCs w:val="16"/>
              </w:rPr>
              <w:t>4 072,95</w:t>
            </w:r>
          </w:p>
        </w:tc>
        <w:tc>
          <w:tcPr>
            <w:tcW w:w="1146" w:type="dxa"/>
            <w:tcBorders>
              <w:top w:val="nil"/>
              <w:left w:val="nil"/>
              <w:bottom w:val="single" w:sz="4" w:space="0" w:color="auto"/>
              <w:right w:val="single" w:sz="4" w:space="0" w:color="auto"/>
            </w:tcBorders>
            <w:shd w:val="clear" w:color="000000" w:fill="FFFFFF"/>
            <w:noWrap/>
            <w:vAlign w:val="bottom"/>
            <w:hideMark/>
          </w:tcPr>
          <w:p w14:paraId="357C96B4" w14:textId="77777777" w:rsidR="0062027B" w:rsidRPr="0062027B" w:rsidRDefault="0062027B" w:rsidP="0062027B">
            <w:pPr>
              <w:jc w:val="center"/>
              <w:rPr>
                <w:sz w:val="16"/>
                <w:szCs w:val="16"/>
              </w:rPr>
            </w:pPr>
            <w:r w:rsidRPr="0062027B">
              <w:rPr>
                <w:sz w:val="16"/>
                <w:szCs w:val="16"/>
              </w:rPr>
              <w:t>3 851,54</w:t>
            </w:r>
          </w:p>
        </w:tc>
        <w:tc>
          <w:tcPr>
            <w:tcW w:w="1240" w:type="dxa"/>
            <w:tcBorders>
              <w:top w:val="nil"/>
              <w:left w:val="nil"/>
              <w:bottom w:val="single" w:sz="4" w:space="0" w:color="auto"/>
              <w:right w:val="single" w:sz="4" w:space="0" w:color="auto"/>
            </w:tcBorders>
            <w:shd w:val="clear" w:color="000000" w:fill="FFFFFF"/>
            <w:noWrap/>
            <w:vAlign w:val="bottom"/>
            <w:hideMark/>
          </w:tcPr>
          <w:p w14:paraId="07AE3E80" w14:textId="77777777" w:rsidR="0062027B" w:rsidRPr="0062027B" w:rsidRDefault="0062027B" w:rsidP="0062027B">
            <w:pPr>
              <w:jc w:val="center"/>
              <w:rPr>
                <w:sz w:val="16"/>
                <w:szCs w:val="16"/>
              </w:rPr>
            </w:pPr>
            <w:r w:rsidRPr="0062027B">
              <w:rPr>
                <w:sz w:val="16"/>
                <w:szCs w:val="16"/>
              </w:rPr>
              <w:t>3 861,15</w:t>
            </w:r>
          </w:p>
        </w:tc>
      </w:tr>
      <w:tr w:rsidR="0062027B" w:rsidRPr="0062027B" w14:paraId="79EA0FC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0EC7A89" w14:textId="77777777" w:rsidR="0062027B" w:rsidRPr="0062027B" w:rsidRDefault="0062027B" w:rsidP="0062027B">
            <w:pPr>
              <w:rPr>
                <w:sz w:val="16"/>
                <w:szCs w:val="16"/>
              </w:rPr>
            </w:pPr>
            <w:r w:rsidRPr="0062027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2B259710"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5C210A9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AA12603"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33C4065"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97F2D8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F0318F1" w14:textId="77777777" w:rsidR="0062027B" w:rsidRPr="0062027B" w:rsidRDefault="0062027B" w:rsidP="0062027B">
            <w:pPr>
              <w:jc w:val="center"/>
              <w:rPr>
                <w:sz w:val="16"/>
                <w:szCs w:val="16"/>
              </w:rPr>
            </w:pPr>
            <w:r w:rsidRPr="0062027B">
              <w:rPr>
                <w:sz w:val="16"/>
                <w:szCs w:val="16"/>
              </w:rPr>
              <w:t>4 062,95</w:t>
            </w:r>
          </w:p>
        </w:tc>
        <w:tc>
          <w:tcPr>
            <w:tcW w:w="1146" w:type="dxa"/>
            <w:tcBorders>
              <w:top w:val="nil"/>
              <w:left w:val="nil"/>
              <w:bottom w:val="single" w:sz="4" w:space="0" w:color="auto"/>
              <w:right w:val="single" w:sz="4" w:space="0" w:color="auto"/>
            </w:tcBorders>
            <w:shd w:val="clear" w:color="000000" w:fill="FFFFFF"/>
            <w:noWrap/>
            <w:vAlign w:val="bottom"/>
            <w:hideMark/>
          </w:tcPr>
          <w:p w14:paraId="64E0C185" w14:textId="77777777" w:rsidR="0062027B" w:rsidRPr="0062027B" w:rsidRDefault="0062027B" w:rsidP="0062027B">
            <w:pPr>
              <w:jc w:val="center"/>
              <w:rPr>
                <w:sz w:val="16"/>
                <w:szCs w:val="16"/>
              </w:rPr>
            </w:pPr>
            <w:r w:rsidRPr="0062027B">
              <w:rPr>
                <w:sz w:val="16"/>
                <w:szCs w:val="16"/>
              </w:rPr>
              <w:t>3 841,54</w:t>
            </w:r>
          </w:p>
        </w:tc>
        <w:tc>
          <w:tcPr>
            <w:tcW w:w="1240" w:type="dxa"/>
            <w:tcBorders>
              <w:top w:val="nil"/>
              <w:left w:val="nil"/>
              <w:bottom w:val="single" w:sz="4" w:space="0" w:color="auto"/>
              <w:right w:val="single" w:sz="4" w:space="0" w:color="auto"/>
            </w:tcBorders>
            <w:shd w:val="clear" w:color="000000" w:fill="FFFFFF"/>
            <w:noWrap/>
            <w:vAlign w:val="bottom"/>
            <w:hideMark/>
          </w:tcPr>
          <w:p w14:paraId="1D6D01C8" w14:textId="77777777" w:rsidR="0062027B" w:rsidRPr="0062027B" w:rsidRDefault="0062027B" w:rsidP="0062027B">
            <w:pPr>
              <w:jc w:val="center"/>
              <w:rPr>
                <w:sz w:val="16"/>
                <w:szCs w:val="16"/>
              </w:rPr>
            </w:pPr>
            <w:r w:rsidRPr="0062027B">
              <w:rPr>
                <w:sz w:val="16"/>
                <w:szCs w:val="16"/>
              </w:rPr>
              <w:t>3 851,15</w:t>
            </w:r>
          </w:p>
        </w:tc>
      </w:tr>
      <w:tr w:rsidR="0062027B" w:rsidRPr="0062027B" w14:paraId="77B606F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36D0384"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282CA2EA"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5372BB2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383BB2F"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FB0F45C"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29B31A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6CDCC41" w14:textId="77777777" w:rsidR="0062027B" w:rsidRPr="0062027B" w:rsidRDefault="0062027B" w:rsidP="0062027B">
            <w:pPr>
              <w:jc w:val="center"/>
              <w:rPr>
                <w:sz w:val="16"/>
                <w:szCs w:val="16"/>
              </w:rPr>
            </w:pPr>
            <w:r w:rsidRPr="0062027B">
              <w:rPr>
                <w:sz w:val="16"/>
                <w:szCs w:val="16"/>
              </w:rPr>
              <w:t>4 062,95</w:t>
            </w:r>
          </w:p>
        </w:tc>
        <w:tc>
          <w:tcPr>
            <w:tcW w:w="1146" w:type="dxa"/>
            <w:tcBorders>
              <w:top w:val="nil"/>
              <w:left w:val="nil"/>
              <w:bottom w:val="single" w:sz="4" w:space="0" w:color="auto"/>
              <w:right w:val="single" w:sz="4" w:space="0" w:color="auto"/>
            </w:tcBorders>
            <w:shd w:val="clear" w:color="000000" w:fill="FFFFFF"/>
            <w:noWrap/>
            <w:vAlign w:val="bottom"/>
            <w:hideMark/>
          </w:tcPr>
          <w:p w14:paraId="5021D6F8" w14:textId="77777777" w:rsidR="0062027B" w:rsidRPr="0062027B" w:rsidRDefault="0062027B" w:rsidP="0062027B">
            <w:pPr>
              <w:jc w:val="center"/>
              <w:rPr>
                <w:sz w:val="16"/>
                <w:szCs w:val="16"/>
              </w:rPr>
            </w:pPr>
            <w:r w:rsidRPr="0062027B">
              <w:rPr>
                <w:sz w:val="16"/>
                <w:szCs w:val="16"/>
              </w:rPr>
              <w:t>3 841,54</w:t>
            </w:r>
          </w:p>
        </w:tc>
        <w:tc>
          <w:tcPr>
            <w:tcW w:w="1240" w:type="dxa"/>
            <w:tcBorders>
              <w:top w:val="nil"/>
              <w:left w:val="nil"/>
              <w:bottom w:val="single" w:sz="4" w:space="0" w:color="auto"/>
              <w:right w:val="single" w:sz="4" w:space="0" w:color="auto"/>
            </w:tcBorders>
            <w:shd w:val="clear" w:color="000000" w:fill="FFFFFF"/>
            <w:noWrap/>
            <w:vAlign w:val="bottom"/>
            <w:hideMark/>
          </w:tcPr>
          <w:p w14:paraId="3D40BD96" w14:textId="77777777" w:rsidR="0062027B" w:rsidRPr="0062027B" w:rsidRDefault="0062027B" w:rsidP="0062027B">
            <w:pPr>
              <w:jc w:val="center"/>
              <w:rPr>
                <w:sz w:val="16"/>
                <w:szCs w:val="16"/>
              </w:rPr>
            </w:pPr>
            <w:r w:rsidRPr="0062027B">
              <w:rPr>
                <w:sz w:val="16"/>
                <w:szCs w:val="16"/>
              </w:rPr>
              <w:t>3 851,15</w:t>
            </w:r>
          </w:p>
        </w:tc>
      </w:tr>
      <w:tr w:rsidR="0062027B" w:rsidRPr="0062027B" w14:paraId="329E21C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D3746DF"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6CA69195"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4D2BE04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74844BC"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A81AF93"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C39549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E7036C5" w14:textId="77777777" w:rsidR="0062027B" w:rsidRPr="0062027B" w:rsidRDefault="0062027B" w:rsidP="0062027B">
            <w:pPr>
              <w:jc w:val="center"/>
              <w:rPr>
                <w:sz w:val="16"/>
                <w:szCs w:val="16"/>
              </w:rPr>
            </w:pPr>
            <w:r w:rsidRPr="0062027B">
              <w:rPr>
                <w:sz w:val="16"/>
                <w:szCs w:val="16"/>
              </w:rPr>
              <w:t>4 062,95</w:t>
            </w:r>
          </w:p>
        </w:tc>
        <w:tc>
          <w:tcPr>
            <w:tcW w:w="1146" w:type="dxa"/>
            <w:tcBorders>
              <w:top w:val="nil"/>
              <w:left w:val="nil"/>
              <w:bottom w:val="single" w:sz="4" w:space="0" w:color="auto"/>
              <w:right w:val="single" w:sz="4" w:space="0" w:color="auto"/>
            </w:tcBorders>
            <w:shd w:val="clear" w:color="000000" w:fill="FFFFFF"/>
            <w:noWrap/>
            <w:vAlign w:val="bottom"/>
            <w:hideMark/>
          </w:tcPr>
          <w:p w14:paraId="71F209B1" w14:textId="77777777" w:rsidR="0062027B" w:rsidRPr="0062027B" w:rsidRDefault="0062027B" w:rsidP="0062027B">
            <w:pPr>
              <w:jc w:val="center"/>
              <w:rPr>
                <w:sz w:val="16"/>
                <w:szCs w:val="16"/>
              </w:rPr>
            </w:pPr>
            <w:r w:rsidRPr="0062027B">
              <w:rPr>
                <w:sz w:val="16"/>
                <w:szCs w:val="16"/>
              </w:rPr>
              <w:t>3 841,54</w:t>
            </w:r>
          </w:p>
        </w:tc>
        <w:tc>
          <w:tcPr>
            <w:tcW w:w="1240" w:type="dxa"/>
            <w:tcBorders>
              <w:top w:val="nil"/>
              <w:left w:val="nil"/>
              <w:bottom w:val="single" w:sz="4" w:space="0" w:color="auto"/>
              <w:right w:val="single" w:sz="4" w:space="0" w:color="auto"/>
            </w:tcBorders>
            <w:shd w:val="clear" w:color="000000" w:fill="FFFFFF"/>
            <w:noWrap/>
            <w:vAlign w:val="bottom"/>
            <w:hideMark/>
          </w:tcPr>
          <w:p w14:paraId="6D6ABB3E" w14:textId="77777777" w:rsidR="0062027B" w:rsidRPr="0062027B" w:rsidRDefault="0062027B" w:rsidP="0062027B">
            <w:pPr>
              <w:jc w:val="center"/>
              <w:rPr>
                <w:sz w:val="16"/>
                <w:szCs w:val="16"/>
              </w:rPr>
            </w:pPr>
            <w:r w:rsidRPr="0062027B">
              <w:rPr>
                <w:sz w:val="16"/>
                <w:szCs w:val="16"/>
              </w:rPr>
              <w:t>3 851,15</w:t>
            </w:r>
          </w:p>
        </w:tc>
      </w:tr>
      <w:tr w:rsidR="0062027B" w:rsidRPr="0062027B" w14:paraId="46906A7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7818FB3"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072B4C6"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0B8DD56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B401F6A"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4602074A"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56DE7D4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079972A" w14:textId="77777777" w:rsidR="0062027B" w:rsidRPr="0062027B" w:rsidRDefault="0062027B" w:rsidP="0062027B">
            <w:pPr>
              <w:jc w:val="center"/>
              <w:rPr>
                <w:sz w:val="16"/>
                <w:szCs w:val="16"/>
              </w:rPr>
            </w:pPr>
            <w:r w:rsidRPr="0062027B">
              <w:rPr>
                <w:sz w:val="16"/>
                <w:szCs w:val="16"/>
              </w:rPr>
              <w:t>755,56</w:t>
            </w:r>
          </w:p>
        </w:tc>
        <w:tc>
          <w:tcPr>
            <w:tcW w:w="1146" w:type="dxa"/>
            <w:tcBorders>
              <w:top w:val="nil"/>
              <w:left w:val="nil"/>
              <w:bottom w:val="single" w:sz="4" w:space="0" w:color="auto"/>
              <w:right w:val="single" w:sz="4" w:space="0" w:color="auto"/>
            </w:tcBorders>
            <w:shd w:val="clear" w:color="000000" w:fill="FFFFFF"/>
            <w:noWrap/>
            <w:vAlign w:val="bottom"/>
            <w:hideMark/>
          </w:tcPr>
          <w:p w14:paraId="43A8F5D5" w14:textId="77777777" w:rsidR="0062027B" w:rsidRPr="0062027B" w:rsidRDefault="0062027B" w:rsidP="0062027B">
            <w:pPr>
              <w:jc w:val="center"/>
              <w:rPr>
                <w:sz w:val="16"/>
                <w:szCs w:val="16"/>
              </w:rPr>
            </w:pPr>
            <w:r w:rsidRPr="0062027B">
              <w:rPr>
                <w:sz w:val="16"/>
                <w:szCs w:val="16"/>
              </w:rPr>
              <w:t>628,41</w:t>
            </w:r>
          </w:p>
        </w:tc>
        <w:tc>
          <w:tcPr>
            <w:tcW w:w="1240" w:type="dxa"/>
            <w:tcBorders>
              <w:top w:val="nil"/>
              <w:left w:val="nil"/>
              <w:bottom w:val="single" w:sz="4" w:space="0" w:color="auto"/>
              <w:right w:val="single" w:sz="4" w:space="0" w:color="auto"/>
            </w:tcBorders>
            <w:shd w:val="clear" w:color="000000" w:fill="FFFFFF"/>
            <w:noWrap/>
            <w:vAlign w:val="bottom"/>
            <w:hideMark/>
          </w:tcPr>
          <w:p w14:paraId="43EBC279" w14:textId="77777777" w:rsidR="0062027B" w:rsidRPr="0062027B" w:rsidRDefault="0062027B" w:rsidP="0062027B">
            <w:pPr>
              <w:jc w:val="center"/>
              <w:rPr>
                <w:sz w:val="16"/>
                <w:szCs w:val="16"/>
              </w:rPr>
            </w:pPr>
            <w:r w:rsidRPr="0062027B">
              <w:rPr>
                <w:sz w:val="16"/>
                <w:szCs w:val="16"/>
              </w:rPr>
              <w:t>638,02</w:t>
            </w:r>
          </w:p>
        </w:tc>
      </w:tr>
      <w:tr w:rsidR="0062027B" w:rsidRPr="0062027B" w14:paraId="1A23601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D51D850"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37E4308E"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482799F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24A8587"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FF15BFD"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1962F1D9"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03E4CBE8" w14:textId="77777777" w:rsidR="0062027B" w:rsidRPr="0062027B" w:rsidRDefault="0062027B" w:rsidP="0062027B">
            <w:pPr>
              <w:jc w:val="center"/>
              <w:rPr>
                <w:sz w:val="16"/>
                <w:szCs w:val="16"/>
              </w:rPr>
            </w:pPr>
            <w:r w:rsidRPr="0062027B">
              <w:rPr>
                <w:sz w:val="16"/>
                <w:szCs w:val="16"/>
              </w:rPr>
              <w:t>77,56</w:t>
            </w:r>
          </w:p>
        </w:tc>
        <w:tc>
          <w:tcPr>
            <w:tcW w:w="1146" w:type="dxa"/>
            <w:tcBorders>
              <w:top w:val="nil"/>
              <w:left w:val="nil"/>
              <w:bottom w:val="single" w:sz="4" w:space="0" w:color="auto"/>
              <w:right w:val="single" w:sz="4" w:space="0" w:color="auto"/>
            </w:tcBorders>
            <w:shd w:val="clear" w:color="000000" w:fill="FFFFFF"/>
            <w:noWrap/>
            <w:vAlign w:val="bottom"/>
            <w:hideMark/>
          </w:tcPr>
          <w:p w14:paraId="7B6F2DFD" w14:textId="77777777" w:rsidR="0062027B" w:rsidRPr="0062027B" w:rsidRDefault="0062027B" w:rsidP="0062027B">
            <w:pPr>
              <w:jc w:val="center"/>
              <w:rPr>
                <w:sz w:val="16"/>
                <w:szCs w:val="16"/>
              </w:rPr>
            </w:pPr>
            <w:r w:rsidRPr="0062027B">
              <w:rPr>
                <w:sz w:val="16"/>
                <w:szCs w:val="16"/>
              </w:rPr>
              <w:t>77,56</w:t>
            </w:r>
          </w:p>
        </w:tc>
        <w:tc>
          <w:tcPr>
            <w:tcW w:w="1240" w:type="dxa"/>
            <w:tcBorders>
              <w:top w:val="nil"/>
              <w:left w:val="nil"/>
              <w:bottom w:val="single" w:sz="4" w:space="0" w:color="auto"/>
              <w:right w:val="single" w:sz="4" w:space="0" w:color="auto"/>
            </w:tcBorders>
            <w:shd w:val="clear" w:color="000000" w:fill="FFFFFF"/>
            <w:noWrap/>
            <w:vAlign w:val="bottom"/>
            <w:hideMark/>
          </w:tcPr>
          <w:p w14:paraId="73443147" w14:textId="77777777" w:rsidR="0062027B" w:rsidRPr="0062027B" w:rsidRDefault="0062027B" w:rsidP="0062027B">
            <w:pPr>
              <w:jc w:val="center"/>
              <w:rPr>
                <w:sz w:val="16"/>
                <w:szCs w:val="16"/>
              </w:rPr>
            </w:pPr>
            <w:r w:rsidRPr="0062027B">
              <w:rPr>
                <w:sz w:val="16"/>
                <w:szCs w:val="16"/>
              </w:rPr>
              <w:t>77,56</w:t>
            </w:r>
          </w:p>
        </w:tc>
      </w:tr>
      <w:tr w:rsidR="0062027B" w:rsidRPr="0062027B" w14:paraId="1D75898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29159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52EECAB"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243A44A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A6856C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FD57B77"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7BEE4B09"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FC18B0E" w14:textId="77777777" w:rsidR="0062027B" w:rsidRPr="0062027B" w:rsidRDefault="0062027B" w:rsidP="0062027B">
            <w:pPr>
              <w:jc w:val="center"/>
              <w:rPr>
                <w:sz w:val="16"/>
                <w:szCs w:val="16"/>
              </w:rPr>
            </w:pPr>
            <w:r w:rsidRPr="0062027B">
              <w:rPr>
                <w:sz w:val="16"/>
                <w:szCs w:val="16"/>
              </w:rPr>
              <w:t>668,00</w:t>
            </w:r>
          </w:p>
        </w:tc>
        <w:tc>
          <w:tcPr>
            <w:tcW w:w="1146" w:type="dxa"/>
            <w:tcBorders>
              <w:top w:val="nil"/>
              <w:left w:val="nil"/>
              <w:bottom w:val="single" w:sz="4" w:space="0" w:color="auto"/>
              <w:right w:val="single" w:sz="4" w:space="0" w:color="auto"/>
            </w:tcBorders>
            <w:shd w:val="clear" w:color="000000" w:fill="FFFFFF"/>
            <w:noWrap/>
            <w:vAlign w:val="bottom"/>
            <w:hideMark/>
          </w:tcPr>
          <w:p w14:paraId="3F00A2C7" w14:textId="77777777" w:rsidR="0062027B" w:rsidRPr="0062027B" w:rsidRDefault="0062027B" w:rsidP="0062027B">
            <w:pPr>
              <w:jc w:val="center"/>
              <w:rPr>
                <w:sz w:val="16"/>
                <w:szCs w:val="16"/>
              </w:rPr>
            </w:pPr>
            <w:r w:rsidRPr="0062027B">
              <w:rPr>
                <w:sz w:val="16"/>
                <w:szCs w:val="16"/>
              </w:rPr>
              <w:t>545,85</w:t>
            </w:r>
          </w:p>
        </w:tc>
        <w:tc>
          <w:tcPr>
            <w:tcW w:w="1240" w:type="dxa"/>
            <w:tcBorders>
              <w:top w:val="nil"/>
              <w:left w:val="nil"/>
              <w:bottom w:val="single" w:sz="4" w:space="0" w:color="auto"/>
              <w:right w:val="single" w:sz="4" w:space="0" w:color="auto"/>
            </w:tcBorders>
            <w:shd w:val="clear" w:color="000000" w:fill="FFFFFF"/>
            <w:noWrap/>
            <w:vAlign w:val="bottom"/>
            <w:hideMark/>
          </w:tcPr>
          <w:p w14:paraId="16718E87" w14:textId="77777777" w:rsidR="0062027B" w:rsidRPr="0062027B" w:rsidRDefault="0062027B" w:rsidP="0062027B">
            <w:pPr>
              <w:jc w:val="center"/>
              <w:rPr>
                <w:sz w:val="16"/>
                <w:szCs w:val="16"/>
              </w:rPr>
            </w:pPr>
            <w:r w:rsidRPr="0062027B">
              <w:rPr>
                <w:sz w:val="16"/>
                <w:szCs w:val="16"/>
              </w:rPr>
              <w:t>555,46</w:t>
            </w:r>
          </w:p>
        </w:tc>
      </w:tr>
      <w:tr w:rsidR="0062027B" w:rsidRPr="0062027B" w14:paraId="09AA072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12A4B53"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0E9880FA"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0B98B7C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CCF6000"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AA2D2DE"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138053A9"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3D163909"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1896E26B"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6F78D5AB" w14:textId="77777777" w:rsidR="0062027B" w:rsidRPr="0062027B" w:rsidRDefault="0062027B" w:rsidP="0062027B">
            <w:pPr>
              <w:jc w:val="center"/>
              <w:rPr>
                <w:sz w:val="16"/>
                <w:szCs w:val="16"/>
              </w:rPr>
            </w:pPr>
            <w:r w:rsidRPr="0062027B">
              <w:rPr>
                <w:sz w:val="16"/>
                <w:szCs w:val="16"/>
              </w:rPr>
              <w:t>5,00</w:t>
            </w:r>
          </w:p>
        </w:tc>
      </w:tr>
      <w:tr w:rsidR="0062027B" w:rsidRPr="0062027B" w14:paraId="666889D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E1D4CF"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24AE0163"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4277F3E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ED5B773"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7EB5CEB"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5B58684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9A6565E" w14:textId="77777777" w:rsidR="0062027B" w:rsidRPr="0062027B" w:rsidRDefault="0062027B" w:rsidP="0062027B">
            <w:pPr>
              <w:jc w:val="center"/>
              <w:rPr>
                <w:sz w:val="16"/>
                <w:szCs w:val="16"/>
              </w:rPr>
            </w:pPr>
            <w:r w:rsidRPr="0062027B">
              <w:rPr>
                <w:sz w:val="16"/>
                <w:szCs w:val="16"/>
              </w:rPr>
              <w:t>3 241,45</w:t>
            </w:r>
          </w:p>
        </w:tc>
        <w:tc>
          <w:tcPr>
            <w:tcW w:w="1146" w:type="dxa"/>
            <w:tcBorders>
              <w:top w:val="nil"/>
              <w:left w:val="nil"/>
              <w:bottom w:val="single" w:sz="4" w:space="0" w:color="auto"/>
              <w:right w:val="single" w:sz="4" w:space="0" w:color="auto"/>
            </w:tcBorders>
            <w:shd w:val="clear" w:color="000000" w:fill="FFFFFF"/>
            <w:noWrap/>
            <w:vAlign w:val="bottom"/>
            <w:hideMark/>
          </w:tcPr>
          <w:p w14:paraId="2D4C52C7" w14:textId="77777777" w:rsidR="0062027B" w:rsidRPr="0062027B" w:rsidRDefault="0062027B" w:rsidP="0062027B">
            <w:pPr>
              <w:jc w:val="center"/>
              <w:rPr>
                <w:sz w:val="16"/>
                <w:szCs w:val="16"/>
              </w:rPr>
            </w:pPr>
            <w:r w:rsidRPr="0062027B">
              <w:rPr>
                <w:sz w:val="16"/>
                <w:szCs w:val="16"/>
              </w:rPr>
              <w:t>3 213,13</w:t>
            </w:r>
          </w:p>
        </w:tc>
        <w:tc>
          <w:tcPr>
            <w:tcW w:w="1240" w:type="dxa"/>
            <w:tcBorders>
              <w:top w:val="nil"/>
              <w:left w:val="nil"/>
              <w:bottom w:val="single" w:sz="4" w:space="0" w:color="auto"/>
              <w:right w:val="single" w:sz="4" w:space="0" w:color="auto"/>
            </w:tcBorders>
            <w:shd w:val="clear" w:color="000000" w:fill="FFFFFF"/>
            <w:noWrap/>
            <w:vAlign w:val="bottom"/>
            <w:hideMark/>
          </w:tcPr>
          <w:p w14:paraId="64107515" w14:textId="77777777" w:rsidR="0062027B" w:rsidRPr="0062027B" w:rsidRDefault="0062027B" w:rsidP="0062027B">
            <w:pPr>
              <w:jc w:val="center"/>
              <w:rPr>
                <w:sz w:val="16"/>
                <w:szCs w:val="16"/>
              </w:rPr>
            </w:pPr>
            <w:r w:rsidRPr="0062027B">
              <w:rPr>
                <w:sz w:val="16"/>
                <w:szCs w:val="16"/>
              </w:rPr>
              <w:t>3 213,13</w:t>
            </w:r>
          </w:p>
        </w:tc>
      </w:tr>
      <w:tr w:rsidR="0062027B" w:rsidRPr="0062027B" w14:paraId="1A65EDC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37C9D19" w14:textId="77777777" w:rsidR="0062027B" w:rsidRPr="0062027B" w:rsidRDefault="0062027B" w:rsidP="0062027B">
            <w:pPr>
              <w:rPr>
                <w:sz w:val="16"/>
                <w:szCs w:val="16"/>
              </w:rPr>
            </w:pPr>
            <w:r w:rsidRPr="0062027B">
              <w:rPr>
                <w:sz w:val="16"/>
                <w:szCs w:val="16"/>
              </w:rPr>
              <w:t xml:space="preserve">Расходы на выплаты персоналу в целях обеспечения выполнения функций государственными </w:t>
            </w:r>
            <w:r w:rsidRPr="0062027B">
              <w:rPr>
                <w:sz w:val="16"/>
                <w:szCs w:val="16"/>
              </w:rPr>
              <w:lastRenderedPageBreak/>
              <w:t>(муниципальными)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6EA3B76C" w14:textId="77777777" w:rsidR="0062027B" w:rsidRPr="0062027B" w:rsidRDefault="0062027B" w:rsidP="0062027B">
            <w:pPr>
              <w:jc w:val="center"/>
              <w:rPr>
                <w:sz w:val="16"/>
                <w:szCs w:val="16"/>
              </w:rPr>
            </w:pPr>
            <w:r w:rsidRPr="0062027B">
              <w:rPr>
                <w:sz w:val="16"/>
                <w:szCs w:val="16"/>
              </w:rPr>
              <w:lastRenderedPageBreak/>
              <w:t>775</w:t>
            </w:r>
          </w:p>
        </w:tc>
        <w:tc>
          <w:tcPr>
            <w:tcW w:w="384" w:type="dxa"/>
            <w:tcBorders>
              <w:top w:val="nil"/>
              <w:left w:val="nil"/>
              <w:bottom w:val="single" w:sz="4" w:space="0" w:color="auto"/>
              <w:right w:val="single" w:sz="4" w:space="0" w:color="auto"/>
            </w:tcBorders>
            <w:shd w:val="clear" w:color="000000" w:fill="FFFFFF"/>
            <w:noWrap/>
            <w:vAlign w:val="bottom"/>
            <w:hideMark/>
          </w:tcPr>
          <w:p w14:paraId="19C0A74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EDEA1DF"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DF48F47"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7A295129"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1E1B7ED8" w14:textId="77777777" w:rsidR="0062027B" w:rsidRPr="0062027B" w:rsidRDefault="0062027B" w:rsidP="0062027B">
            <w:pPr>
              <w:jc w:val="center"/>
              <w:rPr>
                <w:sz w:val="16"/>
                <w:szCs w:val="16"/>
              </w:rPr>
            </w:pPr>
            <w:r w:rsidRPr="0062027B">
              <w:rPr>
                <w:sz w:val="16"/>
                <w:szCs w:val="16"/>
              </w:rPr>
              <w:t>3 241,45</w:t>
            </w:r>
          </w:p>
        </w:tc>
        <w:tc>
          <w:tcPr>
            <w:tcW w:w="1146" w:type="dxa"/>
            <w:tcBorders>
              <w:top w:val="nil"/>
              <w:left w:val="nil"/>
              <w:bottom w:val="single" w:sz="4" w:space="0" w:color="auto"/>
              <w:right w:val="single" w:sz="4" w:space="0" w:color="auto"/>
            </w:tcBorders>
            <w:shd w:val="clear" w:color="000000" w:fill="FFFFFF"/>
            <w:noWrap/>
            <w:vAlign w:val="bottom"/>
            <w:hideMark/>
          </w:tcPr>
          <w:p w14:paraId="1FDDDC25" w14:textId="77777777" w:rsidR="0062027B" w:rsidRPr="0062027B" w:rsidRDefault="0062027B" w:rsidP="0062027B">
            <w:pPr>
              <w:jc w:val="center"/>
              <w:rPr>
                <w:sz w:val="16"/>
                <w:szCs w:val="16"/>
              </w:rPr>
            </w:pPr>
            <w:r w:rsidRPr="0062027B">
              <w:rPr>
                <w:sz w:val="16"/>
                <w:szCs w:val="16"/>
              </w:rPr>
              <w:t>3 213,13</w:t>
            </w:r>
          </w:p>
        </w:tc>
        <w:tc>
          <w:tcPr>
            <w:tcW w:w="1240" w:type="dxa"/>
            <w:tcBorders>
              <w:top w:val="nil"/>
              <w:left w:val="nil"/>
              <w:bottom w:val="single" w:sz="4" w:space="0" w:color="auto"/>
              <w:right w:val="single" w:sz="4" w:space="0" w:color="auto"/>
            </w:tcBorders>
            <w:shd w:val="clear" w:color="000000" w:fill="FFFFFF"/>
            <w:noWrap/>
            <w:vAlign w:val="bottom"/>
            <w:hideMark/>
          </w:tcPr>
          <w:p w14:paraId="1D532959" w14:textId="77777777" w:rsidR="0062027B" w:rsidRPr="0062027B" w:rsidRDefault="0062027B" w:rsidP="0062027B">
            <w:pPr>
              <w:jc w:val="center"/>
              <w:rPr>
                <w:sz w:val="16"/>
                <w:szCs w:val="16"/>
              </w:rPr>
            </w:pPr>
            <w:r w:rsidRPr="0062027B">
              <w:rPr>
                <w:sz w:val="16"/>
                <w:szCs w:val="16"/>
              </w:rPr>
              <w:t>3 213,13</w:t>
            </w:r>
          </w:p>
        </w:tc>
      </w:tr>
      <w:tr w:rsidR="0062027B" w:rsidRPr="0062027B" w14:paraId="5CF8B0B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35F0EAE" w14:textId="77777777" w:rsidR="0062027B" w:rsidRPr="0062027B" w:rsidRDefault="0062027B" w:rsidP="0062027B">
            <w:pPr>
              <w:rPr>
                <w:sz w:val="16"/>
                <w:szCs w:val="16"/>
              </w:rPr>
            </w:pPr>
            <w:r w:rsidRPr="0062027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00C315F0"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572D3AC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D35C787"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334716B"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5DEFD49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4BB599B" w14:textId="77777777" w:rsidR="0062027B" w:rsidRPr="0062027B" w:rsidRDefault="0062027B" w:rsidP="0062027B">
            <w:pPr>
              <w:jc w:val="center"/>
              <w:rPr>
                <w:sz w:val="16"/>
                <w:szCs w:val="16"/>
              </w:rPr>
            </w:pPr>
            <w:r w:rsidRPr="0062027B">
              <w:rPr>
                <w:sz w:val="16"/>
                <w:szCs w:val="16"/>
              </w:rPr>
              <w:t>65,94</w:t>
            </w:r>
          </w:p>
        </w:tc>
        <w:tc>
          <w:tcPr>
            <w:tcW w:w="1146" w:type="dxa"/>
            <w:tcBorders>
              <w:top w:val="nil"/>
              <w:left w:val="nil"/>
              <w:bottom w:val="single" w:sz="4" w:space="0" w:color="auto"/>
              <w:right w:val="single" w:sz="4" w:space="0" w:color="auto"/>
            </w:tcBorders>
            <w:shd w:val="clear" w:color="000000" w:fill="FFFFFF"/>
            <w:noWrap/>
            <w:vAlign w:val="bottom"/>
            <w:hideMark/>
          </w:tcPr>
          <w:p w14:paraId="3269645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03BB0C2" w14:textId="77777777" w:rsidR="0062027B" w:rsidRPr="0062027B" w:rsidRDefault="0062027B" w:rsidP="0062027B">
            <w:pPr>
              <w:jc w:val="center"/>
              <w:rPr>
                <w:sz w:val="16"/>
                <w:szCs w:val="16"/>
              </w:rPr>
            </w:pPr>
            <w:r w:rsidRPr="0062027B">
              <w:rPr>
                <w:sz w:val="16"/>
                <w:szCs w:val="16"/>
              </w:rPr>
              <w:t>0,00</w:t>
            </w:r>
          </w:p>
        </w:tc>
      </w:tr>
      <w:tr w:rsidR="0062027B" w:rsidRPr="0062027B" w14:paraId="1898746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B9FEC5D"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513B991B"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766D7B2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11B2312"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91D4C84"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240D6222"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307A87B2" w14:textId="77777777" w:rsidR="0062027B" w:rsidRPr="0062027B" w:rsidRDefault="0062027B" w:rsidP="0062027B">
            <w:pPr>
              <w:jc w:val="center"/>
              <w:rPr>
                <w:sz w:val="16"/>
                <w:szCs w:val="16"/>
              </w:rPr>
            </w:pPr>
            <w:r w:rsidRPr="0062027B">
              <w:rPr>
                <w:sz w:val="16"/>
                <w:szCs w:val="16"/>
              </w:rPr>
              <w:t>65,94</w:t>
            </w:r>
          </w:p>
        </w:tc>
        <w:tc>
          <w:tcPr>
            <w:tcW w:w="1146" w:type="dxa"/>
            <w:tcBorders>
              <w:top w:val="nil"/>
              <w:left w:val="nil"/>
              <w:bottom w:val="single" w:sz="4" w:space="0" w:color="auto"/>
              <w:right w:val="single" w:sz="4" w:space="0" w:color="auto"/>
            </w:tcBorders>
            <w:shd w:val="clear" w:color="000000" w:fill="FFFFFF"/>
            <w:noWrap/>
            <w:vAlign w:val="bottom"/>
            <w:hideMark/>
          </w:tcPr>
          <w:p w14:paraId="67B48D3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49AFAE9" w14:textId="77777777" w:rsidR="0062027B" w:rsidRPr="0062027B" w:rsidRDefault="0062027B" w:rsidP="0062027B">
            <w:pPr>
              <w:jc w:val="center"/>
              <w:rPr>
                <w:sz w:val="16"/>
                <w:szCs w:val="16"/>
              </w:rPr>
            </w:pPr>
            <w:r w:rsidRPr="0062027B">
              <w:rPr>
                <w:sz w:val="16"/>
                <w:szCs w:val="16"/>
              </w:rPr>
              <w:t>0,00</w:t>
            </w:r>
          </w:p>
        </w:tc>
      </w:tr>
      <w:tr w:rsidR="0062027B" w:rsidRPr="0062027B" w14:paraId="36F6034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BB5FF90"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001A0BFC"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024A7FC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F144509"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7A979BF"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BB0686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9A142D4"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4A8DA6F1"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374A42EB" w14:textId="77777777" w:rsidR="0062027B" w:rsidRPr="0062027B" w:rsidRDefault="0062027B" w:rsidP="0062027B">
            <w:pPr>
              <w:jc w:val="center"/>
              <w:rPr>
                <w:sz w:val="16"/>
                <w:szCs w:val="16"/>
              </w:rPr>
            </w:pPr>
            <w:r w:rsidRPr="0062027B">
              <w:rPr>
                <w:sz w:val="16"/>
                <w:szCs w:val="16"/>
              </w:rPr>
              <w:t>10,00</w:t>
            </w:r>
          </w:p>
        </w:tc>
      </w:tr>
      <w:tr w:rsidR="0062027B" w:rsidRPr="0062027B" w14:paraId="7B022B4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E83600"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56C5FDC"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09A66E2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0DD02AB"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9BC49EA"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76C702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61728FC"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718C3AD0"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2BB933BA" w14:textId="77777777" w:rsidR="0062027B" w:rsidRPr="0062027B" w:rsidRDefault="0062027B" w:rsidP="0062027B">
            <w:pPr>
              <w:jc w:val="center"/>
              <w:rPr>
                <w:sz w:val="16"/>
                <w:szCs w:val="16"/>
              </w:rPr>
            </w:pPr>
            <w:r w:rsidRPr="0062027B">
              <w:rPr>
                <w:sz w:val="16"/>
                <w:szCs w:val="16"/>
              </w:rPr>
              <w:t>10,00</w:t>
            </w:r>
          </w:p>
        </w:tc>
      </w:tr>
      <w:tr w:rsidR="0062027B" w:rsidRPr="0062027B" w14:paraId="127E351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D43324A" w14:textId="77777777" w:rsidR="0062027B" w:rsidRPr="0062027B" w:rsidRDefault="0062027B" w:rsidP="0062027B">
            <w:pPr>
              <w:rPr>
                <w:sz w:val="16"/>
                <w:szCs w:val="16"/>
              </w:rPr>
            </w:pPr>
            <w:r w:rsidRPr="0062027B">
              <w:rPr>
                <w:sz w:val="16"/>
                <w:szCs w:val="16"/>
              </w:rPr>
              <w:t>Непрограммные расходы связанные с общегосударственным управлением непрограммных направлений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35ECFF26"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60052C7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187E55D"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576FE99" w14:textId="77777777" w:rsidR="0062027B" w:rsidRPr="0062027B" w:rsidRDefault="0062027B" w:rsidP="0062027B">
            <w:pPr>
              <w:jc w:val="center"/>
              <w:rPr>
                <w:sz w:val="16"/>
                <w:szCs w:val="16"/>
              </w:rPr>
            </w:pPr>
            <w:r w:rsidRPr="0062027B">
              <w:rPr>
                <w:sz w:val="16"/>
                <w:szCs w:val="16"/>
              </w:rPr>
              <w:t>5060000000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111F6F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93B60B3"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75F9BB78"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0899E1F5" w14:textId="77777777" w:rsidR="0062027B" w:rsidRPr="0062027B" w:rsidRDefault="0062027B" w:rsidP="0062027B">
            <w:pPr>
              <w:jc w:val="center"/>
              <w:rPr>
                <w:sz w:val="16"/>
                <w:szCs w:val="16"/>
              </w:rPr>
            </w:pPr>
            <w:r w:rsidRPr="0062027B">
              <w:rPr>
                <w:sz w:val="16"/>
                <w:szCs w:val="16"/>
              </w:rPr>
              <w:t>10,00</w:t>
            </w:r>
          </w:p>
        </w:tc>
      </w:tr>
      <w:tr w:rsidR="0062027B" w:rsidRPr="0062027B" w14:paraId="71D6FCC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EC893D2" w14:textId="77777777" w:rsidR="0062027B" w:rsidRPr="0062027B" w:rsidRDefault="0062027B" w:rsidP="0062027B">
            <w:pPr>
              <w:rPr>
                <w:sz w:val="16"/>
                <w:szCs w:val="16"/>
              </w:rPr>
            </w:pPr>
            <w:r w:rsidRPr="0062027B">
              <w:rPr>
                <w:sz w:val="16"/>
                <w:szCs w:val="16"/>
              </w:rPr>
              <w:t>Расходы за счет средств местного бюджета на выполнение других обязательств государства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3FDBA38D"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681E1DE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66E2445"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A7266D9"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01E06F5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A1D4F81"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717FBFFC"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4CF51943" w14:textId="77777777" w:rsidR="0062027B" w:rsidRPr="0062027B" w:rsidRDefault="0062027B" w:rsidP="0062027B">
            <w:pPr>
              <w:jc w:val="center"/>
              <w:rPr>
                <w:sz w:val="16"/>
                <w:szCs w:val="16"/>
              </w:rPr>
            </w:pPr>
            <w:r w:rsidRPr="0062027B">
              <w:rPr>
                <w:sz w:val="16"/>
                <w:szCs w:val="16"/>
              </w:rPr>
              <w:t>10,00</w:t>
            </w:r>
          </w:p>
        </w:tc>
      </w:tr>
      <w:tr w:rsidR="0062027B" w:rsidRPr="0062027B" w14:paraId="7C00A49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FAC252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A1B02E4"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294AD2F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68C74B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5679881"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325273E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034C24E"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230EE0F6"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0CD900CE" w14:textId="77777777" w:rsidR="0062027B" w:rsidRPr="0062027B" w:rsidRDefault="0062027B" w:rsidP="0062027B">
            <w:pPr>
              <w:jc w:val="center"/>
              <w:rPr>
                <w:sz w:val="16"/>
                <w:szCs w:val="16"/>
              </w:rPr>
            </w:pPr>
            <w:r w:rsidRPr="0062027B">
              <w:rPr>
                <w:sz w:val="16"/>
                <w:szCs w:val="16"/>
              </w:rPr>
              <w:t>10,00</w:t>
            </w:r>
          </w:p>
        </w:tc>
      </w:tr>
      <w:tr w:rsidR="0062027B" w:rsidRPr="0062027B" w14:paraId="57155F0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FB7392E"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73196B28"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3130C86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7840BFA"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FCC4E62"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BE7FA4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D78D56C"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2FA07E7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B200966" w14:textId="77777777" w:rsidR="0062027B" w:rsidRPr="0062027B" w:rsidRDefault="0062027B" w:rsidP="0062027B">
            <w:pPr>
              <w:jc w:val="center"/>
              <w:rPr>
                <w:sz w:val="16"/>
                <w:szCs w:val="16"/>
              </w:rPr>
            </w:pPr>
            <w:r w:rsidRPr="0062027B">
              <w:rPr>
                <w:sz w:val="16"/>
                <w:szCs w:val="16"/>
              </w:rPr>
              <w:t>0,00</w:t>
            </w:r>
          </w:p>
        </w:tc>
      </w:tr>
      <w:tr w:rsidR="0062027B" w:rsidRPr="0062027B" w14:paraId="3756400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9EC5D1F"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2BBD6194"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1B55332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E97FE1D"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7FC790D"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BBCAB6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007A944"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60F5674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188C765" w14:textId="77777777" w:rsidR="0062027B" w:rsidRPr="0062027B" w:rsidRDefault="0062027B" w:rsidP="0062027B">
            <w:pPr>
              <w:jc w:val="center"/>
              <w:rPr>
                <w:sz w:val="16"/>
                <w:szCs w:val="16"/>
              </w:rPr>
            </w:pPr>
            <w:r w:rsidRPr="0062027B">
              <w:rPr>
                <w:sz w:val="16"/>
                <w:szCs w:val="16"/>
              </w:rPr>
              <w:t>0,00</w:t>
            </w:r>
          </w:p>
        </w:tc>
      </w:tr>
      <w:tr w:rsidR="0062027B" w:rsidRPr="0062027B" w14:paraId="6A95249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2E38B04" w14:textId="77777777" w:rsidR="0062027B" w:rsidRPr="0062027B" w:rsidRDefault="0062027B" w:rsidP="0062027B">
            <w:pPr>
              <w:rPr>
                <w:sz w:val="16"/>
                <w:szCs w:val="16"/>
              </w:rPr>
            </w:pPr>
            <w:r w:rsidRPr="0062027B">
              <w:rPr>
                <w:sz w:val="16"/>
                <w:szCs w:val="16"/>
              </w:rPr>
              <w:t>Расходы на приобретение и содержание имущества, находящегося в муниципальной собственности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6E58C196"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5E078CF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2B862E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6B7436F" w14:textId="77777777" w:rsidR="0062027B" w:rsidRPr="0062027B" w:rsidRDefault="0062027B" w:rsidP="0062027B">
            <w:pPr>
              <w:jc w:val="center"/>
              <w:rPr>
                <w:sz w:val="16"/>
                <w:szCs w:val="16"/>
              </w:rPr>
            </w:pPr>
            <w:r w:rsidRPr="0062027B">
              <w:rPr>
                <w:sz w:val="16"/>
                <w:szCs w:val="16"/>
              </w:rPr>
              <w:t>5110020500</w:t>
            </w:r>
          </w:p>
        </w:tc>
        <w:tc>
          <w:tcPr>
            <w:tcW w:w="591" w:type="dxa"/>
            <w:tcBorders>
              <w:top w:val="nil"/>
              <w:left w:val="nil"/>
              <w:bottom w:val="single" w:sz="4" w:space="0" w:color="auto"/>
              <w:right w:val="single" w:sz="4" w:space="0" w:color="auto"/>
            </w:tcBorders>
            <w:shd w:val="clear" w:color="000000" w:fill="FFFFFF"/>
            <w:noWrap/>
            <w:vAlign w:val="bottom"/>
            <w:hideMark/>
          </w:tcPr>
          <w:p w14:paraId="4FA2DB6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5C7F5B4"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5329DAD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7BCA1BB" w14:textId="77777777" w:rsidR="0062027B" w:rsidRPr="0062027B" w:rsidRDefault="0062027B" w:rsidP="0062027B">
            <w:pPr>
              <w:jc w:val="center"/>
              <w:rPr>
                <w:sz w:val="16"/>
                <w:szCs w:val="16"/>
              </w:rPr>
            </w:pPr>
            <w:r w:rsidRPr="0062027B">
              <w:rPr>
                <w:sz w:val="16"/>
                <w:szCs w:val="16"/>
              </w:rPr>
              <w:t>0,00</w:t>
            </w:r>
          </w:p>
        </w:tc>
      </w:tr>
      <w:tr w:rsidR="0062027B" w:rsidRPr="0062027B" w14:paraId="6D27345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6A90A98"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E085856"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3131C37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D249F7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106A65E" w14:textId="77777777" w:rsidR="0062027B" w:rsidRPr="0062027B" w:rsidRDefault="0062027B" w:rsidP="0062027B">
            <w:pPr>
              <w:jc w:val="center"/>
              <w:rPr>
                <w:sz w:val="16"/>
                <w:szCs w:val="16"/>
              </w:rPr>
            </w:pPr>
            <w:r w:rsidRPr="0062027B">
              <w:rPr>
                <w:sz w:val="16"/>
                <w:szCs w:val="16"/>
              </w:rPr>
              <w:t>5110020500</w:t>
            </w:r>
          </w:p>
        </w:tc>
        <w:tc>
          <w:tcPr>
            <w:tcW w:w="591" w:type="dxa"/>
            <w:tcBorders>
              <w:top w:val="nil"/>
              <w:left w:val="nil"/>
              <w:bottom w:val="single" w:sz="4" w:space="0" w:color="auto"/>
              <w:right w:val="single" w:sz="4" w:space="0" w:color="auto"/>
            </w:tcBorders>
            <w:shd w:val="clear" w:color="000000" w:fill="FFFFFF"/>
            <w:noWrap/>
            <w:vAlign w:val="bottom"/>
            <w:hideMark/>
          </w:tcPr>
          <w:p w14:paraId="572953F1"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7861EB0"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1F54337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C47E4F3" w14:textId="77777777" w:rsidR="0062027B" w:rsidRPr="0062027B" w:rsidRDefault="0062027B" w:rsidP="0062027B">
            <w:pPr>
              <w:jc w:val="center"/>
              <w:rPr>
                <w:sz w:val="16"/>
                <w:szCs w:val="16"/>
              </w:rPr>
            </w:pPr>
            <w:r w:rsidRPr="0062027B">
              <w:rPr>
                <w:sz w:val="16"/>
                <w:szCs w:val="16"/>
              </w:rPr>
              <w:t>0,00</w:t>
            </w:r>
          </w:p>
        </w:tc>
      </w:tr>
      <w:tr w:rsidR="0062027B" w:rsidRPr="0062027B" w14:paraId="545BA24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410B7D1" w14:textId="77777777" w:rsidR="0062027B" w:rsidRPr="0062027B" w:rsidRDefault="0062027B" w:rsidP="0062027B">
            <w:pPr>
              <w:rPr>
                <w:sz w:val="16"/>
                <w:szCs w:val="16"/>
              </w:rPr>
            </w:pPr>
            <w:r w:rsidRPr="0062027B">
              <w:rPr>
                <w:sz w:val="16"/>
                <w:szCs w:val="16"/>
              </w:rPr>
              <w:t>НАЦИОНАЛЬНАЯ ОБОРОНА</w:t>
            </w:r>
          </w:p>
        </w:tc>
        <w:tc>
          <w:tcPr>
            <w:tcW w:w="602" w:type="dxa"/>
            <w:tcBorders>
              <w:top w:val="nil"/>
              <w:left w:val="nil"/>
              <w:bottom w:val="single" w:sz="4" w:space="0" w:color="auto"/>
              <w:right w:val="single" w:sz="4" w:space="0" w:color="auto"/>
            </w:tcBorders>
            <w:shd w:val="clear" w:color="000000" w:fill="FFFFFF"/>
            <w:noWrap/>
            <w:vAlign w:val="bottom"/>
            <w:hideMark/>
          </w:tcPr>
          <w:p w14:paraId="60689348"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26E72080"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0BD6A532"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448C28B6"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00294C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E1254C9" w14:textId="77777777" w:rsidR="0062027B" w:rsidRPr="0062027B" w:rsidRDefault="0062027B" w:rsidP="0062027B">
            <w:pPr>
              <w:jc w:val="center"/>
              <w:rPr>
                <w:sz w:val="16"/>
                <w:szCs w:val="16"/>
              </w:rPr>
            </w:pPr>
            <w:r w:rsidRPr="0062027B">
              <w:rPr>
                <w:sz w:val="16"/>
                <w:szCs w:val="16"/>
              </w:rPr>
              <w:t>89,43</w:t>
            </w:r>
          </w:p>
        </w:tc>
        <w:tc>
          <w:tcPr>
            <w:tcW w:w="1146" w:type="dxa"/>
            <w:tcBorders>
              <w:top w:val="nil"/>
              <w:left w:val="nil"/>
              <w:bottom w:val="single" w:sz="4" w:space="0" w:color="auto"/>
              <w:right w:val="single" w:sz="4" w:space="0" w:color="auto"/>
            </w:tcBorders>
            <w:shd w:val="clear" w:color="000000" w:fill="FFFFFF"/>
            <w:noWrap/>
            <w:vAlign w:val="bottom"/>
            <w:hideMark/>
          </w:tcPr>
          <w:p w14:paraId="704B693A" w14:textId="77777777" w:rsidR="0062027B" w:rsidRPr="0062027B" w:rsidRDefault="0062027B" w:rsidP="0062027B">
            <w:pPr>
              <w:jc w:val="center"/>
              <w:rPr>
                <w:sz w:val="16"/>
                <w:szCs w:val="16"/>
              </w:rPr>
            </w:pPr>
            <w:r w:rsidRPr="0062027B">
              <w:rPr>
                <w:sz w:val="16"/>
                <w:szCs w:val="16"/>
              </w:rPr>
              <w:t>93,32</w:t>
            </w:r>
          </w:p>
        </w:tc>
        <w:tc>
          <w:tcPr>
            <w:tcW w:w="1240" w:type="dxa"/>
            <w:tcBorders>
              <w:top w:val="nil"/>
              <w:left w:val="nil"/>
              <w:bottom w:val="single" w:sz="4" w:space="0" w:color="auto"/>
              <w:right w:val="single" w:sz="4" w:space="0" w:color="auto"/>
            </w:tcBorders>
            <w:shd w:val="clear" w:color="000000" w:fill="FFFFFF"/>
            <w:noWrap/>
            <w:vAlign w:val="bottom"/>
            <w:hideMark/>
          </w:tcPr>
          <w:p w14:paraId="1810B77B" w14:textId="77777777" w:rsidR="0062027B" w:rsidRPr="0062027B" w:rsidRDefault="0062027B" w:rsidP="0062027B">
            <w:pPr>
              <w:jc w:val="center"/>
              <w:rPr>
                <w:sz w:val="16"/>
                <w:szCs w:val="16"/>
              </w:rPr>
            </w:pPr>
            <w:r w:rsidRPr="0062027B">
              <w:rPr>
                <w:sz w:val="16"/>
                <w:szCs w:val="16"/>
              </w:rPr>
              <w:t>96,49</w:t>
            </w:r>
          </w:p>
        </w:tc>
      </w:tr>
      <w:tr w:rsidR="0062027B" w:rsidRPr="0062027B" w14:paraId="7560501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6C76C5" w14:textId="77777777" w:rsidR="0062027B" w:rsidRPr="0062027B" w:rsidRDefault="0062027B" w:rsidP="0062027B">
            <w:pPr>
              <w:rPr>
                <w:sz w:val="16"/>
                <w:szCs w:val="16"/>
              </w:rPr>
            </w:pPr>
            <w:r w:rsidRPr="0062027B">
              <w:rPr>
                <w:sz w:val="16"/>
                <w:szCs w:val="16"/>
              </w:rPr>
              <w:t>Мобилизационная и вневойсковая подготовка</w:t>
            </w:r>
          </w:p>
        </w:tc>
        <w:tc>
          <w:tcPr>
            <w:tcW w:w="602" w:type="dxa"/>
            <w:tcBorders>
              <w:top w:val="nil"/>
              <w:left w:val="nil"/>
              <w:bottom w:val="single" w:sz="4" w:space="0" w:color="auto"/>
              <w:right w:val="single" w:sz="4" w:space="0" w:color="auto"/>
            </w:tcBorders>
            <w:shd w:val="clear" w:color="000000" w:fill="FFFFFF"/>
            <w:noWrap/>
            <w:vAlign w:val="bottom"/>
            <w:hideMark/>
          </w:tcPr>
          <w:p w14:paraId="0E1557A2"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63CFA330"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2FB4514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39E559A"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C46BBC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09DA78B" w14:textId="77777777" w:rsidR="0062027B" w:rsidRPr="0062027B" w:rsidRDefault="0062027B" w:rsidP="0062027B">
            <w:pPr>
              <w:jc w:val="center"/>
              <w:rPr>
                <w:sz w:val="16"/>
                <w:szCs w:val="16"/>
              </w:rPr>
            </w:pPr>
            <w:r w:rsidRPr="0062027B">
              <w:rPr>
                <w:sz w:val="16"/>
                <w:szCs w:val="16"/>
              </w:rPr>
              <w:t>89,43</w:t>
            </w:r>
          </w:p>
        </w:tc>
        <w:tc>
          <w:tcPr>
            <w:tcW w:w="1146" w:type="dxa"/>
            <w:tcBorders>
              <w:top w:val="nil"/>
              <w:left w:val="nil"/>
              <w:bottom w:val="single" w:sz="4" w:space="0" w:color="auto"/>
              <w:right w:val="single" w:sz="4" w:space="0" w:color="auto"/>
            </w:tcBorders>
            <w:shd w:val="clear" w:color="000000" w:fill="FFFFFF"/>
            <w:noWrap/>
            <w:vAlign w:val="bottom"/>
            <w:hideMark/>
          </w:tcPr>
          <w:p w14:paraId="5B313D76" w14:textId="77777777" w:rsidR="0062027B" w:rsidRPr="0062027B" w:rsidRDefault="0062027B" w:rsidP="0062027B">
            <w:pPr>
              <w:jc w:val="center"/>
              <w:rPr>
                <w:sz w:val="16"/>
                <w:szCs w:val="16"/>
              </w:rPr>
            </w:pPr>
            <w:r w:rsidRPr="0062027B">
              <w:rPr>
                <w:sz w:val="16"/>
                <w:szCs w:val="16"/>
              </w:rPr>
              <w:t>93,32</w:t>
            </w:r>
          </w:p>
        </w:tc>
        <w:tc>
          <w:tcPr>
            <w:tcW w:w="1240" w:type="dxa"/>
            <w:tcBorders>
              <w:top w:val="nil"/>
              <w:left w:val="nil"/>
              <w:bottom w:val="single" w:sz="4" w:space="0" w:color="auto"/>
              <w:right w:val="single" w:sz="4" w:space="0" w:color="auto"/>
            </w:tcBorders>
            <w:shd w:val="clear" w:color="000000" w:fill="FFFFFF"/>
            <w:noWrap/>
            <w:vAlign w:val="bottom"/>
            <w:hideMark/>
          </w:tcPr>
          <w:p w14:paraId="0B0FBA07" w14:textId="77777777" w:rsidR="0062027B" w:rsidRPr="0062027B" w:rsidRDefault="0062027B" w:rsidP="0062027B">
            <w:pPr>
              <w:jc w:val="center"/>
              <w:rPr>
                <w:sz w:val="16"/>
                <w:szCs w:val="16"/>
              </w:rPr>
            </w:pPr>
            <w:r w:rsidRPr="0062027B">
              <w:rPr>
                <w:sz w:val="16"/>
                <w:szCs w:val="16"/>
              </w:rPr>
              <w:t>96,49</w:t>
            </w:r>
          </w:p>
        </w:tc>
      </w:tr>
      <w:tr w:rsidR="0062027B" w:rsidRPr="0062027B" w14:paraId="2B535DD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AEC9EDB"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296E2A5"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6181986D"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43C1683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DC6C410"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D5C96B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40EE2E3" w14:textId="77777777" w:rsidR="0062027B" w:rsidRPr="0062027B" w:rsidRDefault="0062027B" w:rsidP="0062027B">
            <w:pPr>
              <w:jc w:val="center"/>
              <w:rPr>
                <w:sz w:val="16"/>
                <w:szCs w:val="16"/>
              </w:rPr>
            </w:pPr>
            <w:r w:rsidRPr="0062027B">
              <w:rPr>
                <w:sz w:val="16"/>
                <w:szCs w:val="16"/>
              </w:rPr>
              <w:t>89,43</w:t>
            </w:r>
          </w:p>
        </w:tc>
        <w:tc>
          <w:tcPr>
            <w:tcW w:w="1146" w:type="dxa"/>
            <w:tcBorders>
              <w:top w:val="nil"/>
              <w:left w:val="nil"/>
              <w:bottom w:val="single" w:sz="4" w:space="0" w:color="auto"/>
              <w:right w:val="single" w:sz="4" w:space="0" w:color="auto"/>
            </w:tcBorders>
            <w:shd w:val="clear" w:color="000000" w:fill="FFFFFF"/>
            <w:noWrap/>
            <w:vAlign w:val="bottom"/>
            <w:hideMark/>
          </w:tcPr>
          <w:p w14:paraId="2A231AC6" w14:textId="77777777" w:rsidR="0062027B" w:rsidRPr="0062027B" w:rsidRDefault="0062027B" w:rsidP="0062027B">
            <w:pPr>
              <w:jc w:val="center"/>
              <w:rPr>
                <w:sz w:val="16"/>
                <w:szCs w:val="16"/>
              </w:rPr>
            </w:pPr>
            <w:r w:rsidRPr="0062027B">
              <w:rPr>
                <w:sz w:val="16"/>
                <w:szCs w:val="16"/>
              </w:rPr>
              <w:t>93,32</w:t>
            </w:r>
          </w:p>
        </w:tc>
        <w:tc>
          <w:tcPr>
            <w:tcW w:w="1240" w:type="dxa"/>
            <w:tcBorders>
              <w:top w:val="nil"/>
              <w:left w:val="nil"/>
              <w:bottom w:val="single" w:sz="4" w:space="0" w:color="auto"/>
              <w:right w:val="single" w:sz="4" w:space="0" w:color="auto"/>
            </w:tcBorders>
            <w:shd w:val="clear" w:color="000000" w:fill="FFFFFF"/>
            <w:noWrap/>
            <w:vAlign w:val="bottom"/>
            <w:hideMark/>
          </w:tcPr>
          <w:p w14:paraId="1FC6DE85" w14:textId="77777777" w:rsidR="0062027B" w:rsidRPr="0062027B" w:rsidRDefault="0062027B" w:rsidP="0062027B">
            <w:pPr>
              <w:jc w:val="center"/>
              <w:rPr>
                <w:sz w:val="16"/>
                <w:szCs w:val="16"/>
              </w:rPr>
            </w:pPr>
            <w:r w:rsidRPr="0062027B">
              <w:rPr>
                <w:sz w:val="16"/>
                <w:szCs w:val="16"/>
              </w:rPr>
              <w:t>96,49</w:t>
            </w:r>
          </w:p>
        </w:tc>
      </w:tr>
      <w:tr w:rsidR="0062027B" w:rsidRPr="0062027B" w14:paraId="325D2C0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8432266"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028B661F"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38D9562E"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04CBEEE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E996D70"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F0820C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5DE49E2" w14:textId="77777777" w:rsidR="0062027B" w:rsidRPr="0062027B" w:rsidRDefault="0062027B" w:rsidP="0062027B">
            <w:pPr>
              <w:jc w:val="center"/>
              <w:rPr>
                <w:sz w:val="16"/>
                <w:szCs w:val="16"/>
              </w:rPr>
            </w:pPr>
            <w:r w:rsidRPr="0062027B">
              <w:rPr>
                <w:sz w:val="16"/>
                <w:szCs w:val="16"/>
              </w:rPr>
              <w:t>89,43</w:t>
            </w:r>
          </w:p>
        </w:tc>
        <w:tc>
          <w:tcPr>
            <w:tcW w:w="1146" w:type="dxa"/>
            <w:tcBorders>
              <w:top w:val="nil"/>
              <w:left w:val="nil"/>
              <w:bottom w:val="single" w:sz="4" w:space="0" w:color="auto"/>
              <w:right w:val="single" w:sz="4" w:space="0" w:color="auto"/>
            </w:tcBorders>
            <w:shd w:val="clear" w:color="000000" w:fill="FFFFFF"/>
            <w:noWrap/>
            <w:vAlign w:val="bottom"/>
            <w:hideMark/>
          </w:tcPr>
          <w:p w14:paraId="6BC549FA" w14:textId="77777777" w:rsidR="0062027B" w:rsidRPr="0062027B" w:rsidRDefault="0062027B" w:rsidP="0062027B">
            <w:pPr>
              <w:jc w:val="center"/>
              <w:rPr>
                <w:sz w:val="16"/>
                <w:szCs w:val="16"/>
              </w:rPr>
            </w:pPr>
            <w:r w:rsidRPr="0062027B">
              <w:rPr>
                <w:sz w:val="16"/>
                <w:szCs w:val="16"/>
              </w:rPr>
              <w:t>93,32</w:t>
            </w:r>
          </w:p>
        </w:tc>
        <w:tc>
          <w:tcPr>
            <w:tcW w:w="1240" w:type="dxa"/>
            <w:tcBorders>
              <w:top w:val="nil"/>
              <w:left w:val="nil"/>
              <w:bottom w:val="single" w:sz="4" w:space="0" w:color="auto"/>
              <w:right w:val="single" w:sz="4" w:space="0" w:color="auto"/>
            </w:tcBorders>
            <w:shd w:val="clear" w:color="000000" w:fill="FFFFFF"/>
            <w:noWrap/>
            <w:vAlign w:val="bottom"/>
            <w:hideMark/>
          </w:tcPr>
          <w:p w14:paraId="0AB3E4CC" w14:textId="77777777" w:rsidR="0062027B" w:rsidRPr="0062027B" w:rsidRDefault="0062027B" w:rsidP="0062027B">
            <w:pPr>
              <w:jc w:val="center"/>
              <w:rPr>
                <w:sz w:val="16"/>
                <w:szCs w:val="16"/>
              </w:rPr>
            </w:pPr>
            <w:r w:rsidRPr="0062027B">
              <w:rPr>
                <w:sz w:val="16"/>
                <w:szCs w:val="16"/>
              </w:rPr>
              <w:t>96,49</w:t>
            </w:r>
          </w:p>
        </w:tc>
      </w:tr>
      <w:tr w:rsidR="0062027B" w:rsidRPr="0062027B" w14:paraId="7A83B2D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B6E815A" w14:textId="77777777" w:rsidR="0062027B" w:rsidRPr="0062027B" w:rsidRDefault="0062027B" w:rsidP="0062027B">
            <w:pPr>
              <w:rPr>
                <w:sz w:val="16"/>
                <w:szCs w:val="16"/>
              </w:rPr>
            </w:pPr>
            <w:r w:rsidRPr="0062027B">
              <w:rPr>
                <w:sz w:val="16"/>
                <w:szCs w:val="16"/>
              </w:rPr>
              <w:t>Осуществление первичного воинского учета на территориях, где отсутствуют военные комиссариаты</w:t>
            </w:r>
          </w:p>
        </w:tc>
        <w:tc>
          <w:tcPr>
            <w:tcW w:w="602" w:type="dxa"/>
            <w:tcBorders>
              <w:top w:val="nil"/>
              <w:left w:val="nil"/>
              <w:bottom w:val="single" w:sz="4" w:space="0" w:color="auto"/>
              <w:right w:val="single" w:sz="4" w:space="0" w:color="auto"/>
            </w:tcBorders>
            <w:shd w:val="clear" w:color="000000" w:fill="FFFFFF"/>
            <w:noWrap/>
            <w:vAlign w:val="bottom"/>
            <w:hideMark/>
          </w:tcPr>
          <w:p w14:paraId="196522C1"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57F2FD69"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1FF080E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88F17DB"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54930DE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888BBCC" w14:textId="77777777" w:rsidR="0062027B" w:rsidRPr="0062027B" w:rsidRDefault="0062027B" w:rsidP="0062027B">
            <w:pPr>
              <w:jc w:val="center"/>
              <w:rPr>
                <w:sz w:val="16"/>
                <w:szCs w:val="16"/>
              </w:rPr>
            </w:pPr>
            <w:r w:rsidRPr="0062027B">
              <w:rPr>
                <w:sz w:val="16"/>
                <w:szCs w:val="16"/>
              </w:rPr>
              <w:t>89,43</w:t>
            </w:r>
          </w:p>
        </w:tc>
        <w:tc>
          <w:tcPr>
            <w:tcW w:w="1146" w:type="dxa"/>
            <w:tcBorders>
              <w:top w:val="nil"/>
              <w:left w:val="nil"/>
              <w:bottom w:val="single" w:sz="4" w:space="0" w:color="auto"/>
              <w:right w:val="single" w:sz="4" w:space="0" w:color="auto"/>
            </w:tcBorders>
            <w:shd w:val="clear" w:color="000000" w:fill="FFFFFF"/>
            <w:noWrap/>
            <w:vAlign w:val="bottom"/>
            <w:hideMark/>
          </w:tcPr>
          <w:p w14:paraId="20993E07" w14:textId="77777777" w:rsidR="0062027B" w:rsidRPr="0062027B" w:rsidRDefault="0062027B" w:rsidP="0062027B">
            <w:pPr>
              <w:jc w:val="center"/>
              <w:rPr>
                <w:sz w:val="16"/>
                <w:szCs w:val="16"/>
              </w:rPr>
            </w:pPr>
            <w:r w:rsidRPr="0062027B">
              <w:rPr>
                <w:sz w:val="16"/>
                <w:szCs w:val="16"/>
              </w:rPr>
              <w:t>93,32</w:t>
            </w:r>
          </w:p>
        </w:tc>
        <w:tc>
          <w:tcPr>
            <w:tcW w:w="1240" w:type="dxa"/>
            <w:tcBorders>
              <w:top w:val="nil"/>
              <w:left w:val="nil"/>
              <w:bottom w:val="single" w:sz="4" w:space="0" w:color="auto"/>
              <w:right w:val="single" w:sz="4" w:space="0" w:color="auto"/>
            </w:tcBorders>
            <w:shd w:val="clear" w:color="000000" w:fill="FFFFFF"/>
            <w:noWrap/>
            <w:vAlign w:val="bottom"/>
            <w:hideMark/>
          </w:tcPr>
          <w:p w14:paraId="31ED5FDF" w14:textId="77777777" w:rsidR="0062027B" w:rsidRPr="0062027B" w:rsidRDefault="0062027B" w:rsidP="0062027B">
            <w:pPr>
              <w:jc w:val="center"/>
              <w:rPr>
                <w:sz w:val="16"/>
                <w:szCs w:val="16"/>
              </w:rPr>
            </w:pPr>
            <w:r w:rsidRPr="0062027B">
              <w:rPr>
                <w:sz w:val="16"/>
                <w:szCs w:val="16"/>
              </w:rPr>
              <w:t>96,49</w:t>
            </w:r>
          </w:p>
        </w:tc>
      </w:tr>
      <w:tr w:rsidR="0062027B" w:rsidRPr="0062027B" w14:paraId="0364A32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971EC15"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127A97CE"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041E79D4"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2034722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70B846E"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2FE43007"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60133BA2" w14:textId="77777777" w:rsidR="0062027B" w:rsidRPr="0062027B" w:rsidRDefault="0062027B" w:rsidP="0062027B">
            <w:pPr>
              <w:jc w:val="center"/>
              <w:rPr>
                <w:sz w:val="16"/>
                <w:szCs w:val="16"/>
              </w:rPr>
            </w:pPr>
            <w:r w:rsidRPr="0062027B">
              <w:rPr>
                <w:sz w:val="16"/>
                <w:szCs w:val="16"/>
              </w:rPr>
              <w:t>85,56</w:t>
            </w:r>
          </w:p>
        </w:tc>
        <w:tc>
          <w:tcPr>
            <w:tcW w:w="1146" w:type="dxa"/>
            <w:tcBorders>
              <w:top w:val="nil"/>
              <w:left w:val="nil"/>
              <w:bottom w:val="single" w:sz="4" w:space="0" w:color="auto"/>
              <w:right w:val="single" w:sz="4" w:space="0" w:color="auto"/>
            </w:tcBorders>
            <w:shd w:val="clear" w:color="000000" w:fill="FFFFFF"/>
            <w:noWrap/>
            <w:vAlign w:val="bottom"/>
            <w:hideMark/>
          </w:tcPr>
          <w:p w14:paraId="5CE38D71" w14:textId="77777777" w:rsidR="0062027B" w:rsidRPr="0062027B" w:rsidRDefault="0062027B" w:rsidP="0062027B">
            <w:pPr>
              <w:jc w:val="center"/>
              <w:rPr>
                <w:sz w:val="16"/>
                <w:szCs w:val="16"/>
              </w:rPr>
            </w:pPr>
            <w:r w:rsidRPr="0062027B">
              <w:rPr>
                <w:sz w:val="16"/>
                <w:szCs w:val="16"/>
              </w:rPr>
              <w:t>89,28</w:t>
            </w:r>
          </w:p>
        </w:tc>
        <w:tc>
          <w:tcPr>
            <w:tcW w:w="1240" w:type="dxa"/>
            <w:tcBorders>
              <w:top w:val="nil"/>
              <w:left w:val="nil"/>
              <w:bottom w:val="single" w:sz="4" w:space="0" w:color="auto"/>
              <w:right w:val="single" w:sz="4" w:space="0" w:color="auto"/>
            </w:tcBorders>
            <w:shd w:val="clear" w:color="000000" w:fill="FFFFFF"/>
            <w:noWrap/>
            <w:vAlign w:val="bottom"/>
            <w:hideMark/>
          </w:tcPr>
          <w:p w14:paraId="20B60EDB" w14:textId="77777777" w:rsidR="0062027B" w:rsidRPr="0062027B" w:rsidRDefault="0062027B" w:rsidP="0062027B">
            <w:pPr>
              <w:jc w:val="center"/>
              <w:rPr>
                <w:sz w:val="16"/>
                <w:szCs w:val="16"/>
              </w:rPr>
            </w:pPr>
            <w:r w:rsidRPr="0062027B">
              <w:rPr>
                <w:sz w:val="16"/>
                <w:szCs w:val="16"/>
              </w:rPr>
              <w:t>92,31</w:t>
            </w:r>
          </w:p>
        </w:tc>
      </w:tr>
      <w:tr w:rsidR="0062027B" w:rsidRPr="0062027B" w14:paraId="4611F93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6D2EBF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4B39822"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18E020AD"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69525BE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79C523C"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630B8CCE"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D259FD7" w14:textId="77777777" w:rsidR="0062027B" w:rsidRPr="0062027B" w:rsidRDefault="0062027B" w:rsidP="0062027B">
            <w:pPr>
              <w:jc w:val="center"/>
              <w:rPr>
                <w:sz w:val="16"/>
                <w:szCs w:val="16"/>
              </w:rPr>
            </w:pPr>
            <w:r w:rsidRPr="0062027B">
              <w:rPr>
                <w:sz w:val="16"/>
                <w:szCs w:val="16"/>
              </w:rPr>
              <w:t>3,87</w:t>
            </w:r>
          </w:p>
        </w:tc>
        <w:tc>
          <w:tcPr>
            <w:tcW w:w="1146" w:type="dxa"/>
            <w:tcBorders>
              <w:top w:val="nil"/>
              <w:left w:val="nil"/>
              <w:bottom w:val="single" w:sz="4" w:space="0" w:color="auto"/>
              <w:right w:val="single" w:sz="4" w:space="0" w:color="auto"/>
            </w:tcBorders>
            <w:shd w:val="clear" w:color="000000" w:fill="FFFFFF"/>
            <w:noWrap/>
            <w:vAlign w:val="bottom"/>
            <w:hideMark/>
          </w:tcPr>
          <w:p w14:paraId="3771CF40" w14:textId="77777777" w:rsidR="0062027B" w:rsidRPr="0062027B" w:rsidRDefault="0062027B" w:rsidP="0062027B">
            <w:pPr>
              <w:jc w:val="center"/>
              <w:rPr>
                <w:sz w:val="16"/>
                <w:szCs w:val="16"/>
              </w:rPr>
            </w:pPr>
            <w:r w:rsidRPr="0062027B">
              <w:rPr>
                <w:sz w:val="16"/>
                <w:szCs w:val="16"/>
              </w:rPr>
              <w:t>4,04</w:t>
            </w:r>
          </w:p>
        </w:tc>
        <w:tc>
          <w:tcPr>
            <w:tcW w:w="1240" w:type="dxa"/>
            <w:tcBorders>
              <w:top w:val="nil"/>
              <w:left w:val="nil"/>
              <w:bottom w:val="single" w:sz="4" w:space="0" w:color="auto"/>
              <w:right w:val="single" w:sz="4" w:space="0" w:color="auto"/>
            </w:tcBorders>
            <w:shd w:val="clear" w:color="000000" w:fill="FFFFFF"/>
            <w:noWrap/>
            <w:vAlign w:val="bottom"/>
            <w:hideMark/>
          </w:tcPr>
          <w:p w14:paraId="2428A36B" w14:textId="77777777" w:rsidR="0062027B" w:rsidRPr="0062027B" w:rsidRDefault="0062027B" w:rsidP="0062027B">
            <w:pPr>
              <w:jc w:val="center"/>
              <w:rPr>
                <w:sz w:val="16"/>
                <w:szCs w:val="16"/>
              </w:rPr>
            </w:pPr>
            <w:r w:rsidRPr="0062027B">
              <w:rPr>
                <w:sz w:val="16"/>
                <w:szCs w:val="16"/>
              </w:rPr>
              <w:t>4,18</w:t>
            </w:r>
          </w:p>
        </w:tc>
      </w:tr>
      <w:tr w:rsidR="0062027B" w:rsidRPr="0062027B" w14:paraId="6D7C1EA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A91A4EB" w14:textId="77777777" w:rsidR="0062027B" w:rsidRPr="0062027B" w:rsidRDefault="0062027B" w:rsidP="0062027B">
            <w:pPr>
              <w:rPr>
                <w:sz w:val="16"/>
                <w:szCs w:val="16"/>
              </w:rPr>
            </w:pPr>
            <w:r w:rsidRPr="0062027B">
              <w:rPr>
                <w:sz w:val="16"/>
                <w:szCs w:val="16"/>
              </w:rPr>
              <w:lastRenderedPageBreak/>
              <w:t>НАЦИОНАЛЬНАЯ ЭКОНОМИКА</w:t>
            </w:r>
          </w:p>
        </w:tc>
        <w:tc>
          <w:tcPr>
            <w:tcW w:w="602" w:type="dxa"/>
            <w:tcBorders>
              <w:top w:val="nil"/>
              <w:left w:val="nil"/>
              <w:bottom w:val="single" w:sz="4" w:space="0" w:color="auto"/>
              <w:right w:val="single" w:sz="4" w:space="0" w:color="auto"/>
            </w:tcBorders>
            <w:shd w:val="clear" w:color="000000" w:fill="FFFFFF"/>
            <w:noWrap/>
            <w:vAlign w:val="bottom"/>
            <w:hideMark/>
          </w:tcPr>
          <w:p w14:paraId="0070963B"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7A3FF427"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2866825"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795608B6"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49933F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46A7ED7" w14:textId="77777777" w:rsidR="0062027B" w:rsidRPr="0062027B" w:rsidRDefault="0062027B" w:rsidP="0062027B">
            <w:pPr>
              <w:jc w:val="center"/>
              <w:rPr>
                <w:sz w:val="16"/>
                <w:szCs w:val="16"/>
              </w:rPr>
            </w:pPr>
            <w:r w:rsidRPr="0062027B">
              <w:rPr>
                <w:sz w:val="16"/>
                <w:szCs w:val="16"/>
              </w:rPr>
              <w:t>653,00</w:t>
            </w:r>
          </w:p>
        </w:tc>
        <w:tc>
          <w:tcPr>
            <w:tcW w:w="1146" w:type="dxa"/>
            <w:tcBorders>
              <w:top w:val="nil"/>
              <w:left w:val="nil"/>
              <w:bottom w:val="single" w:sz="4" w:space="0" w:color="auto"/>
              <w:right w:val="single" w:sz="4" w:space="0" w:color="auto"/>
            </w:tcBorders>
            <w:shd w:val="clear" w:color="000000" w:fill="FFFFFF"/>
            <w:noWrap/>
            <w:vAlign w:val="bottom"/>
            <w:hideMark/>
          </w:tcPr>
          <w:p w14:paraId="7490D34C" w14:textId="77777777" w:rsidR="0062027B" w:rsidRPr="0062027B" w:rsidRDefault="0062027B" w:rsidP="0062027B">
            <w:pPr>
              <w:jc w:val="center"/>
              <w:rPr>
                <w:sz w:val="16"/>
                <w:szCs w:val="16"/>
              </w:rPr>
            </w:pPr>
            <w:r w:rsidRPr="0062027B">
              <w:rPr>
                <w:sz w:val="16"/>
                <w:szCs w:val="16"/>
              </w:rPr>
              <w:t>667,00</w:t>
            </w:r>
          </w:p>
        </w:tc>
        <w:tc>
          <w:tcPr>
            <w:tcW w:w="1240" w:type="dxa"/>
            <w:tcBorders>
              <w:top w:val="nil"/>
              <w:left w:val="nil"/>
              <w:bottom w:val="single" w:sz="4" w:space="0" w:color="auto"/>
              <w:right w:val="single" w:sz="4" w:space="0" w:color="auto"/>
            </w:tcBorders>
            <w:shd w:val="clear" w:color="000000" w:fill="FFFFFF"/>
            <w:noWrap/>
            <w:vAlign w:val="bottom"/>
            <w:hideMark/>
          </w:tcPr>
          <w:p w14:paraId="7306F89A" w14:textId="77777777" w:rsidR="0062027B" w:rsidRPr="0062027B" w:rsidRDefault="0062027B" w:rsidP="0062027B">
            <w:pPr>
              <w:jc w:val="center"/>
              <w:rPr>
                <w:sz w:val="16"/>
                <w:szCs w:val="16"/>
              </w:rPr>
            </w:pPr>
            <w:r w:rsidRPr="0062027B">
              <w:rPr>
                <w:sz w:val="16"/>
                <w:szCs w:val="16"/>
              </w:rPr>
              <w:t>703,00</w:t>
            </w:r>
          </w:p>
        </w:tc>
      </w:tr>
      <w:tr w:rsidR="0062027B" w:rsidRPr="0062027B" w14:paraId="2F27959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DB116D4" w14:textId="77777777" w:rsidR="0062027B" w:rsidRPr="0062027B" w:rsidRDefault="0062027B" w:rsidP="0062027B">
            <w:pPr>
              <w:rPr>
                <w:sz w:val="16"/>
                <w:szCs w:val="16"/>
              </w:rPr>
            </w:pPr>
            <w:r w:rsidRPr="0062027B">
              <w:rPr>
                <w:sz w:val="16"/>
                <w:szCs w:val="16"/>
              </w:rPr>
              <w:t>Дорожное хозяйство (дорожные фонды)</w:t>
            </w:r>
          </w:p>
        </w:tc>
        <w:tc>
          <w:tcPr>
            <w:tcW w:w="602" w:type="dxa"/>
            <w:tcBorders>
              <w:top w:val="nil"/>
              <w:left w:val="nil"/>
              <w:bottom w:val="single" w:sz="4" w:space="0" w:color="auto"/>
              <w:right w:val="single" w:sz="4" w:space="0" w:color="auto"/>
            </w:tcBorders>
            <w:shd w:val="clear" w:color="000000" w:fill="FFFFFF"/>
            <w:noWrap/>
            <w:vAlign w:val="bottom"/>
            <w:hideMark/>
          </w:tcPr>
          <w:p w14:paraId="1DC5B057"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440AAD9B"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8B2EF65"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396D899"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D00366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C34F36D" w14:textId="77777777" w:rsidR="0062027B" w:rsidRPr="0062027B" w:rsidRDefault="0062027B" w:rsidP="0062027B">
            <w:pPr>
              <w:jc w:val="center"/>
              <w:rPr>
                <w:sz w:val="16"/>
                <w:szCs w:val="16"/>
              </w:rPr>
            </w:pPr>
            <w:r w:rsidRPr="0062027B">
              <w:rPr>
                <w:sz w:val="16"/>
                <w:szCs w:val="16"/>
              </w:rPr>
              <w:t>653,00</w:t>
            </w:r>
          </w:p>
        </w:tc>
        <w:tc>
          <w:tcPr>
            <w:tcW w:w="1146" w:type="dxa"/>
            <w:tcBorders>
              <w:top w:val="nil"/>
              <w:left w:val="nil"/>
              <w:bottom w:val="single" w:sz="4" w:space="0" w:color="auto"/>
              <w:right w:val="single" w:sz="4" w:space="0" w:color="auto"/>
            </w:tcBorders>
            <w:shd w:val="clear" w:color="000000" w:fill="FFFFFF"/>
            <w:noWrap/>
            <w:vAlign w:val="bottom"/>
            <w:hideMark/>
          </w:tcPr>
          <w:p w14:paraId="266B71CB" w14:textId="77777777" w:rsidR="0062027B" w:rsidRPr="0062027B" w:rsidRDefault="0062027B" w:rsidP="0062027B">
            <w:pPr>
              <w:jc w:val="center"/>
              <w:rPr>
                <w:sz w:val="16"/>
                <w:szCs w:val="16"/>
              </w:rPr>
            </w:pPr>
            <w:r w:rsidRPr="0062027B">
              <w:rPr>
                <w:sz w:val="16"/>
                <w:szCs w:val="16"/>
              </w:rPr>
              <w:t>667,00</w:t>
            </w:r>
          </w:p>
        </w:tc>
        <w:tc>
          <w:tcPr>
            <w:tcW w:w="1240" w:type="dxa"/>
            <w:tcBorders>
              <w:top w:val="nil"/>
              <w:left w:val="nil"/>
              <w:bottom w:val="single" w:sz="4" w:space="0" w:color="auto"/>
              <w:right w:val="single" w:sz="4" w:space="0" w:color="auto"/>
            </w:tcBorders>
            <w:shd w:val="clear" w:color="000000" w:fill="FFFFFF"/>
            <w:noWrap/>
            <w:vAlign w:val="bottom"/>
            <w:hideMark/>
          </w:tcPr>
          <w:p w14:paraId="02F94062" w14:textId="77777777" w:rsidR="0062027B" w:rsidRPr="0062027B" w:rsidRDefault="0062027B" w:rsidP="0062027B">
            <w:pPr>
              <w:jc w:val="center"/>
              <w:rPr>
                <w:sz w:val="16"/>
                <w:szCs w:val="16"/>
              </w:rPr>
            </w:pPr>
            <w:r w:rsidRPr="0062027B">
              <w:rPr>
                <w:sz w:val="16"/>
                <w:szCs w:val="16"/>
              </w:rPr>
              <w:t>703,00</w:t>
            </w:r>
          </w:p>
        </w:tc>
      </w:tr>
      <w:tr w:rsidR="0062027B" w:rsidRPr="0062027B" w14:paraId="217F003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CA29F39" w14:textId="77777777" w:rsidR="0062027B" w:rsidRPr="0062027B" w:rsidRDefault="0062027B" w:rsidP="0062027B">
            <w:pPr>
              <w:rPr>
                <w:sz w:val="16"/>
                <w:szCs w:val="16"/>
              </w:rPr>
            </w:pPr>
            <w:r w:rsidRPr="0062027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2" w:type="dxa"/>
            <w:tcBorders>
              <w:top w:val="nil"/>
              <w:left w:val="nil"/>
              <w:bottom w:val="single" w:sz="4" w:space="0" w:color="auto"/>
              <w:right w:val="single" w:sz="4" w:space="0" w:color="auto"/>
            </w:tcBorders>
            <w:shd w:val="clear" w:color="000000" w:fill="FFFFFF"/>
            <w:noWrap/>
            <w:vAlign w:val="bottom"/>
            <w:hideMark/>
          </w:tcPr>
          <w:p w14:paraId="25C2FE43"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44A11ECA"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4270C0A"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1905C19D" w14:textId="77777777" w:rsidR="0062027B" w:rsidRPr="0062027B" w:rsidRDefault="0062027B" w:rsidP="0062027B">
            <w:pPr>
              <w:jc w:val="center"/>
              <w:rPr>
                <w:sz w:val="16"/>
                <w:szCs w:val="16"/>
              </w:rPr>
            </w:pPr>
            <w:r w:rsidRPr="0062027B">
              <w:rPr>
                <w:sz w:val="16"/>
                <w:szCs w:val="16"/>
              </w:rPr>
              <w:t>0500000000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CE15FC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D234009" w14:textId="77777777" w:rsidR="0062027B" w:rsidRPr="0062027B" w:rsidRDefault="0062027B" w:rsidP="0062027B">
            <w:pPr>
              <w:jc w:val="center"/>
              <w:rPr>
                <w:sz w:val="16"/>
                <w:szCs w:val="16"/>
              </w:rPr>
            </w:pPr>
            <w:r w:rsidRPr="0062027B">
              <w:rPr>
                <w:sz w:val="16"/>
                <w:szCs w:val="16"/>
              </w:rPr>
              <w:t>653,00</w:t>
            </w:r>
          </w:p>
        </w:tc>
        <w:tc>
          <w:tcPr>
            <w:tcW w:w="1146" w:type="dxa"/>
            <w:tcBorders>
              <w:top w:val="nil"/>
              <w:left w:val="nil"/>
              <w:bottom w:val="single" w:sz="4" w:space="0" w:color="auto"/>
              <w:right w:val="single" w:sz="4" w:space="0" w:color="auto"/>
            </w:tcBorders>
            <w:shd w:val="clear" w:color="000000" w:fill="FFFFFF"/>
            <w:noWrap/>
            <w:vAlign w:val="bottom"/>
            <w:hideMark/>
          </w:tcPr>
          <w:p w14:paraId="0C5C79B5" w14:textId="77777777" w:rsidR="0062027B" w:rsidRPr="0062027B" w:rsidRDefault="0062027B" w:rsidP="0062027B">
            <w:pPr>
              <w:jc w:val="center"/>
              <w:rPr>
                <w:sz w:val="16"/>
                <w:szCs w:val="16"/>
              </w:rPr>
            </w:pPr>
            <w:r w:rsidRPr="0062027B">
              <w:rPr>
                <w:sz w:val="16"/>
                <w:szCs w:val="16"/>
              </w:rPr>
              <w:t>667,00</w:t>
            </w:r>
          </w:p>
        </w:tc>
        <w:tc>
          <w:tcPr>
            <w:tcW w:w="1240" w:type="dxa"/>
            <w:tcBorders>
              <w:top w:val="nil"/>
              <w:left w:val="nil"/>
              <w:bottom w:val="single" w:sz="4" w:space="0" w:color="auto"/>
              <w:right w:val="single" w:sz="4" w:space="0" w:color="auto"/>
            </w:tcBorders>
            <w:shd w:val="clear" w:color="000000" w:fill="FFFFFF"/>
            <w:noWrap/>
            <w:vAlign w:val="bottom"/>
            <w:hideMark/>
          </w:tcPr>
          <w:p w14:paraId="52B5BF76" w14:textId="77777777" w:rsidR="0062027B" w:rsidRPr="0062027B" w:rsidRDefault="0062027B" w:rsidP="0062027B">
            <w:pPr>
              <w:jc w:val="center"/>
              <w:rPr>
                <w:sz w:val="16"/>
                <w:szCs w:val="16"/>
              </w:rPr>
            </w:pPr>
            <w:r w:rsidRPr="0062027B">
              <w:rPr>
                <w:sz w:val="16"/>
                <w:szCs w:val="16"/>
              </w:rPr>
              <w:t>703,00</w:t>
            </w:r>
          </w:p>
        </w:tc>
      </w:tr>
      <w:tr w:rsidR="0062027B" w:rsidRPr="0062027B" w14:paraId="2DE3252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038ECFE" w14:textId="77777777" w:rsidR="0062027B" w:rsidRPr="0062027B" w:rsidRDefault="0062027B" w:rsidP="0062027B">
            <w:pPr>
              <w:rPr>
                <w:sz w:val="16"/>
                <w:szCs w:val="16"/>
              </w:rPr>
            </w:pPr>
            <w:r w:rsidRPr="0062027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2E89507"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6FAA15B1"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B0F1392"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C6EB403" w14:textId="77777777" w:rsidR="0062027B" w:rsidRPr="0062027B" w:rsidRDefault="0062027B" w:rsidP="0062027B">
            <w:pPr>
              <w:jc w:val="center"/>
              <w:rPr>
                <w:sz w:val="16"/>
                <w:szCs w:val="16"/>
              </w:rPr>
            </w:pPr>
            <w:r w:rsidRPr="0062027B">
              <w:rPr>
                <w:sz w:val="16"/>
                <w:szCs w:val="16"/>
              </w:rPr>
              <w:t>0510000000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DFCA72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0A6BCF2" w14:textId="77777777" w:rsidR="0062027B" w:rsidRPr="0062027B" w:rsidRDefault="0062027B" w:rsidP="0062027B">
            <w:pPr>
              <w:jc w:val="center"/>
              <w:rPr>
                <w:sz w:val="16"/>
                <w:szCs w:val="16"/>
              </w:rPr>
            </w:pPr>
            <w:r w:rsidRPr="0062027B">
              <w:rPr>
                <w:sz w:val="16"/>
                <w:szCs w:val="16"/>
              </w:rPr>
              <w:t>653,00</w:t>
            </w:r>
          </w:p>
        </w:tc>
        <w:tc>
          <w:tcPr>
            <w:tcW w:w="1146" w:type="dxa"/>
            <w:tcBorders>
              <w:top w:val="nil"/>
              <w:left w:val="nil"/>
              <w:bottom w:val="single" w:sz="4" w:space="0" w:color="auto"/>
              <w:right w:val="single" w:sz="4" w:space="0" w:color="auto"/>
            </w:tcBorders>
            <w:shd w:val="clear" w:color="000000" w:fill="FFFFFF"/>
            <w:noWrap/>
            <w:vAlign w:val="bottom"/>
            <w:hideMark/>
          </w:tcPr>
          <w:p w14:paraId="77AB67F4" w14:textId="77777777" w:rsidR="0062027B" w:rsidRPr="0062027B" w:rsidRDefault="0062027B" w:rsidP="0062027B">
            <w:pPr>
              <w:jc w:val="center"/>
              <w:rPr>
                <w:sz w:val="16"/>
                <w:szCs w:val="16"/>
              </w:rPr>
            </w:pPr>
            <w:r w:rsidRPr="0062027B">
              <w:rPr>
                <w:sz w:val="16"/>
                <w:szCs w:val="16"/>
              </w:rPr>
              <w:t>667,00</w:t>
            </w:r>
          </w:p>
        </w:tc>
        <w:tc>
          <w:tcPr>
            <w:tcW w:w="1240" w:type="dxa"/>
            <w:tcBorders>
              <w:top w:val="nil"/>
              <w:left w:val="nil"/>
              <w:bottom w:val="single" w:sz="4" w:space="0" w:color="auto"/>
              <w:right w:val="single" w:sz="4" w:space="0" w:color="auto"/>
            </w:tcBorders>
            <w:shd w:val="clear" w:color="000000" w:fill="FFFFFF"/>
            <w:noWrap/>
            <w:vAlign w:val="bottom"/>
            <w:hideMark/>
          </w:tcPr>
          <w:p w14:paraId="05BFE5E5" w14:textId="77777777" w:rsidR="0062027B" w:rsidRPr="0062027B" w:rsidRDefault="0062027B" w:rsidP="0062027B">
            <w:pPr>
              <w:jc w:val="center"/>
              <w:rPr>
                <w:sz w:val="16"/>
                <w:szCs w:val="16"/>
              </w:rPr>
            </w:pPr>
            <w:r w:rsidRPr="0062027B">
              <w:rPr>
                <w:sz w:val="16"/>
                <w:szCs w:val="16"/>
              </w:rPr>
              <w:t>703,00</w:t>
            </w:r>
          </w:p>
        </w:tc>
      </w:tr>
      <w:tr w:rsidR="0062027B" w:rsidRPr="0062027B" w14:paraId="103CCE8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E164F3E" w14:textId="77777777" w:rsidR="0062027B" w:rsidRPr="0062027B" w:rsidRDefault="0062027B" w:rsidP="0062027B">
            <w:pPr>
              <w:rPr>
                <w:sz w:val="16"/>
                <w:szCs w:val="16"/>
              </w:rPr>
            </w:pPr>
            <w:r w:rsidRPr="0062027B">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8EAEF31"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27E6F368"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214B6FE"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4FBD22C9" w14:textId="77777777" w:rsidR="0062027B" w:rsidRPr="0062027B" w:rsidRDefault="0062027B" w:rsidP="0062027B">
            <w:pPr>
              <w:jc w:val="center"/>
              <w:rPr>
                <w:sz w:val="16"/>
                <w:szCs w:val="16"/>
              </w:rPr>
            </w:pPr>
            <w:r w:rsidRPr="0062027B">
              <w:rPr>
                <w:sz w:val="16"/>
                <w:szCs w:val="16"/>
              </w:rPr>
              <w:t>0510100000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25EC642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8CB95B7" w14:textId="77777777" w:rsidR="0062027B" w:rsidRPr="0062027B" w:rsidRDefault="0062027B" w:rsidP="0062027B">
            <w:pPr>
              <w:jc w:val="center"/>
              <w:rPr>
                <w:sz w:val="16"/>
                <w:szCs w:val="16"/>
              </w:rPr>
            </w:pPr>
            <w:r w:rsidRPr="0062027B">
              <w:rPr>
                <w:sz w:val="16"/>
                <w:szCs w:val="16"/>
              </w:rPr>
              <w:t>653,00</w:t>
            </w:r>
          </w:p>
        </w:tc>
        <w:tc>
          <w:tcPr>
            <w:tcW w:w="1146" w:type="dxa"/>
            <w:tcBorders>
              <w:top w:val="nil"/>
              <w:left w:val="nil"/>
              <w:bottom w:val="single" w:sz="4" w:space="0" w:color="auto"/>
              <w:right w:val="single" w:sz="4" w:space="0" w:color="auto"/>
            </w:tcBorders>
            <w:shd w:val="clear" w:color="000000" w:fill="FFFFFF"/>
            <w:noWrap/>
            <w:vAlign w:val="bottom"/>
            <w:hideMark/>
          </w:tcPr>
          <w:p w14:paraId="353B945A" w14:textId="77777777" w:rsidR="0062027B" w:rsidRPr="0062027B" w:rsidRDefault="0062027B" w:rsidP="0062027B">
            <w:pPr>
              <w:jc w:val="center"/>
              <w:rPr>
                <w:sz w:val="16"/>
                <w:szCs w:val="16"/>
              </w:rPr>
            </w:pPr>
            <w:r w:rsidRPr="0062027B">
              <w:rPr>
                <w:sz w:val="16"/>
                <w:szCs w:val="16"/>
              </w:rPr>
              <w:t>667,00</w:t>
            </w:r>
          </w:p>
        </w:tc>
        <w:tc>
          <w:tcPr>
            <w:tcW w:w="1240" w:type="dxa"/>
            <w:tcBorders>
              <w:top w:val="nil"/>
              <w:left w:val="nil"/>
              <w:bottom w:val="single" w:sz="4" w:space="0" w:color="auto"/>
              <w:right w:val="single" w:sz="4" w:space="0" w:color="auto"/>
            </w:tcBorders>
            <w:shd w:val="clear" w:color="000000" w:fill="FFFFFF"/>
            <w:noWrap/>
            <w:vAlign w:val="bottom"/>
            <w:hideMark/>
          </w:tcPr>
          <w:p w14:paraId="49B718BC" w14:textId="77777777" w:rsidR="0062027B" w:rsidRPr="0062027B" w:rsidRDefault="0062027B" w:rsidP="0062027B">
            <w:pPr>
              <w:jc w:val="center"/>
              <w:rPr>
                <w:sz w:val="16"/>
                <w:szCs w:val="16"/>
              </w:rPr>
            </w:pPr>
            <w:r w:rsidRPr="0062027B">
              <w:rPr>
                <w:sz w:val="16"/>
                <w:szCs w:val="16"/>
              </w:rPr>
              <w:t>703,00</w:t>
            </w:r>
          </w:p>
        </w:tc>
      </w:tr>
      <w:tr w:rsidR="0062027B" w:rsidRPr="0062027B" w14:paraId="20BDA48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7CC9A11" w14:textId="77777777" w:rsidR="0062027B" w:rsidRPr="0062027B" w:rsidRDefault="0062027B" w:rsidP="0062027B">
            <w:pPr>
              <w:rPr>
                <w:sz w:val="16"/>
                <w:szCs w:val="16"/>
              </w:rPr>
            </w:pPr>
            <w:r w:rsidRPr="0062027B">
              <w:rPr>
                <w:sz w:val="16"/>
                <w:szCs w:val="16"/>
              </w:rPr>
              <w:t>Расходы на мероприятия по поддержке дорожного хозяйства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4F3F4369"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4909E6B0"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1BE3DC16"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0F7EEBEC"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132D6B7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0818170" w14:textId="77777777" w:rsidR="0062027B" w:rsidRPr="0062027B" w:rsidRDefault="0062027B" w:rsidP="0062027B">
            <w:pPr>
              <w:jc w:val="center"/>
              <w:rPr>
                <w:sz w:val="16"/>
                <w:szCs w:val="16"/>
              </w:rPr>
            </w:pPr>
            <w:r w:rsidRPr="0062027B">
              <w:rPr>
                <w:sz w:val="16"/>
                <w:szCs w:val="16"/>
              </w:rPr>
              <w:t>653,00</w:t>
            </w:r>
          </w:p>
        </w:tc>
        <w:tc>
          <w:tcPr>
            <w:tcW w:w="1146" w:type="dxa"/>
            <w:tcBorders>
              <w:top w:val="nil"/>
              <w:left w:val="nil"/>
              <w:bottom w:val="single" w:sz="4" w:space="0" w:color="auto"/>
              <w:right w:val="single" w:sz="4" w:space="0" w:color="auto"/>
            </w:tcBorders>
            <w:shd w:val="clear" w:color="000000" w:fill="FFFFFF"/>
            <w:noWrap/>
            <w:vAlign w:val="bottom"/>
            <w:hideMark/>
          </w:tcPr>
          <w:p w14:paraId="134F762A" w14:textId="77777777" w:rsidR="0062027B" w:rsidRPr="0062027B" w:rsidRDefault="0062027B" w:rsidP="0062027B">
            <w:pPr>
              <w:jc w:val="center"/>
              <w:rPr>
                <w:sz w:val="16"/>
                <w:szCs w:val="16"/>
              </w:rPr>
            </w:pPr>
            <w:r w:rsidRPr="0062027B">
              <w:rPr>
                <w:sz w:val="16"/>
                <w:szCs w:val="16"/>
              </w:rPr>
              <w:t>667,00</w:t>
            </w:r>
          </w:p>
        </w:tc>
        <w:tc>
          <w:tcPr>
            <w:tcW w:w="1240" w:type="dxa"/>
            <w:tcBorders>
              <w:top w:val="nil"/>
              <w:left w:val="nil"/>
              <w:bottom w:val="single" w:sz="4" w:space="0" w:color="auto"/>
              <w:right w:val="single" w:sz="4" w:space="0" w:color="auto"/>
            </w:tcBorders>
            <w:shd w:val="clear" w:color="000000" w:fill="FFFFFF"/>
            <w:noWrap/>
            <w:vAlign w:val="bottom"/>
            <w:hideMark/>
          </w:tcPr>
          <w:p w14:paraId="6A74DFE1" w14:textId="77777777" w:rsidR="0062027B" w:rsidRPr="0062027B" w:rsidRDefault="0062027B" w:rsidP="0062027B">
            <w:pPr>
              <w:jc w:val="center"/>
              <w:rPr>
                <w:sz w:val="16"/>
                <w:szCs w:val="16"/>
              </w:rPr>
            </w:pPr>
            <w:r w:rsidRPr="0062027B">
              <w:rPr>
                <w:sz w:val="16"/>
                <w:szCs w:val="16"/>
              </w:rPr>
              <w:t>703,00</w:t>
            </w:r>
          </w:p>
        </w:tc>
      </w:tr>
      <w:tr w:rsidR="0062027B" w:rsidRPr="0062027B" w14:paraId="1AFF5DC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65E07E5"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06193CB"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3A6F7DAE"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235591F"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3A8EB7B"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725E92C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131552D" w14:textId="77777777" w:rsidR="0062027B" w:rsidRPr="0062027B" w:rsidRDefault="0062027B" w:rsidP="0062027B">
            <w:pPr>
              <w:jc w:val="center"/>
              <w:rPr>
                <w:sz w:val="16"/>
                <w:szCs w:val="16"/>
              </w:rPr>
            </w:pPr>
            <w:r w:rsidRPr="0062027B">
              <w:rPr>
                <w:sz w:val="16"/>
                <w:szCs w:val="16"/>
              </w:rPr>
              <w:t>653,00</w:t>
            </w:r>
          </w:p>
        </w:tc>
        <w:tc>
          <w:tcPr>
            <w:tcW w:w="1146" w:type="dxa"/>
            <w:tcBorders>
              <w:top w:val="nil"/>
              <w:left w:val="nil"/>
              <w:bottom w:val="single" w:sz="4" w:space="0" w:color="auto"/>
              <w:right w:val="single" w:sz="4" w:space="0" w:color="auto"/>
            </w:tcBorders>
            <w:shd w:val="clear" w:color="000000" w:fill="FFFFFF"/>
            <w:noWrap/>
            <w:vAlign w:val="bottom"/>
            <w:hideMark/>
          </w:tcPr>
          <w:p w14:paraId="4C9D6F72" w14:textId="77777777" w:rsidR="0062027B" w:rsidRPr="0062027B" w:rsidRDefault="0062027B" w:rsidP="0062027B">
            <w:pPr>
              <w:jc w:val="center"/>
              <w:rPr>
                <w:sz w:val="16"/>
                <w:szCs w:val="16"/>
              </w:rPr>
            </w:pPr>
            <w:r w:rsidRPr="0062027B">
              <w:rPr>
                <w:sz w:val="16"/>
                <w:szCs w:val="16"/>
              </w:rPr>
              <w:t>667,00</w:t>
            </w:r>
          </w:p>
        </w:tc>
        <w:tc>
          <w:tcPr>
            <w:tcW w:w="1240" w:type="dxa"/>
            <w:tcBorders>
              <w:top w:val="nil"/>
              <w:left w:val="nil"/>
              <w:bottom w:val="single" w:sz="4" w:space="0" w:color="auto"/>
              <w:right w:val="single" w:sz="4" w:space="0" w:color="auto"/>
            </w:tcBorders>
            <w:shd w:val="clear" w:color="000000" w:fill="FFFFFF"/>
            <w:noWrap/>
            <w:vAlign w:val="bottom"/>
            <w:hideMark/>
          </w:tcPr>
          <w:p w14:paraId="4EC948EC" w14:textId="77777777" w:rsidR="0062027B" w:rsidRPr="0062027B" w:rsidRDefault="0062027B" w:rsidP="0062027B">
            <w:pPr>
              <w:jc w:val="center"/>
              <w:rPr>
                <w:sz w:val="16"/>
                <w:szCs w:val="16"/>
              </w:rPr>
            </w:pPr>
            <w:r w:rsidRPr="0062027B">
              <w:rPr>
                <w:sz w:val="16"/>
                <w:szCs w:val="16"/>
              </w:rPr>
              <w:t>703,00</w:t>
            </w:r>
          </w:p>
        </w:tc>
      </w:tr>
      <w:tr w:rsidR="0062027B" w:rsidRPr="0062027B" w14:paraId="7E91AEF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1BD5F2D" w14:textId="77777777" w:rsidR="0062027B" w:rsidRPr="0062027B" w:rsidRDefault="0062027B" w:rsidP="0062027B">
            <w:pPr>
              <w:rPr>
                <w:sz w:val="16"/>
                <w:szCs w:val="16"/>
              </w:rPr>
            </w:pPr>
            <w:r w:rsidRPr="0062027B">
              <w:rPr>
                <w:sz w:val="16"/>
                <w:szCs w:val="16"/>
              </w:rPr>
              <w:t>ЖИЛИЩНО-КОММУНАЛЬНОЕ ХОЗЯЙСТВО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68F930EA"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3AD66C9B"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F1149DA"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654B1E57"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DD7C9E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A692B50" w14:textId="77777777" w:rsidR="0062027B" w:rsidRPr="0062027B" w:rsidRDefault="0062027B" w:rsidP="0062027B">
            <w:pPr>
              <w:jc w:val="center"/>
              <w:rPr>
                <w:sz w:val="16"/>
                <w:szCs w:val="16"/>
              </w:rPr>
            </w:pPr>
            <w:r w:rsidRPr="0062027B">
              <w:rPr>
                <w:sz w:val="16"/>
                <w:szCs w:val="16"/>
              </w:rPr>
              <w:t>690,27</w:t>
            </w:r>
          </w:p>
        </w:tc>
        <w:tc>
          <w:tcPr>
            <w:tcW w:w="1146" w:type="dxa"/>
            <w:tcBorders>
              <w:top w:val="nil"/>
              <w:left w:val="nil"/>
              <w:bottom w:val="single" w:sz="4" w:space="0" w:color="auto"/>
              <w:right w:val="single" w:sz="4" w:space="0" w:color="auto"/>
            </w:tcBorders>
            <w:shd w:val="clear" w:color="000000" w:fill="FFFFFF"/>
            <w:noWrap/>
            <w:vAlign w:val="bottom"/>
            <w:hideMark/>
          </w:tcPr>
          <w:p w14:paraId="1FAF5CBA" w14:textId="77777777" w:rsidR="0062027B" w:rsidRPr="0062027B" w:rsidRDefault="0062027B" w:rsidP="0062027B">
            <w:pPr>
              <w:jc w:val="center"/>
              <w:rPr>
                <w:sz w:val="16"/>
                <w:szCs w:val="16"/>
              </w:rPr>
            </w:pPr>
            <w:r w:rsidRPr="0062027B">
              <w:rPr>
                <w:sz w:val="16"/>
                <w:szCs w:val="16"/>
              </w:rPr>
              <w:t>6 350,55</w:t>
            </w:r>
          </w:p>
        </w:tc>
        <w:tc>
          <w:tcPr>
            <w:tcW w:w="1240" w:type="dxa"/>
            <w:tcBorders>
              <w:top w:val="nil"/>
              <w:left w:val="nil"/>
              <w:bottom w:val="single" w:sz="4" w:space="0" w:color="auto"/>
              <w:right w:val="single" w:sz="4" w:space="0" w:color="auto"/>
            </w:tcBorders>
            <w:shd w:val="clear" w:color="000000" w:fill="FFFFFF"/>
            <w:noWrap/>
            <w:vAlign w:val="bottom"/>
            <w:hideMark/>
          </w:tcPr>
          <w:p w14:paraId="25851C0C" w14:textId="77777777" w:rsidR="0062027B" w:rsidRPr="0062027B" w:rsidRDefault="0062027B" w:rsidP="0062027B">
            <w:pPr>
              <w:jc w:val="center"/>
              <w:rPr>
                <w:sz w:val="16"/>
                <w:szCs w:val="16"/>
              </w:rPr>
            </w:pPr>
            <w:r w:rsidRPr="0062027B">
              <w:rPr>
                <w:sz w:val="16"/>
                <w:szCs w:val="16"/>
              </w:rPr>
              <w:t>650,00</w:t>
            </w:r>
          </w:p>
        </w:tc>
      </w:tr>
      <w:tr w:rsidR="0062027B" w:rsidRPr="0062027B" w14:paraId="7BFB81D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5F2BCFC" w14:textId="77777777" w:rsidR="0062027B" w:rsidRPr="0062027B" w:rsidRDefault="0062027B" w:rsidP="0062027B">
            <w:pPr>
              <w:rPr>
                <w:sz w:val="16"/>
                <w:szCs w:val="16"/>
              </w:rPr>
            </w:pPr>
            <w:r w:rsidRPr="0062027B">
              <w:rPr>
                <w:sz w:val="16"/>
                <w:szCs w:val="16"/>
              </w:rPr>
              <w:t>Благоустройство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3C48D54E"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512BEF4C"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D8807E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6A42C32"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34036A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17CAEBB" w14:textId="77777777" w:rsidR="0062027B" w:rsidRPr="0062027B" w:rsidRDefault="0062027B" w:rsidP="0062027B">
            <w:pPr>
              <w:jc w:val="center"/>
              <w:rPr>
                <w:sz w:val="16"/>
                <w:szCs w:val="16"/>
              </w:rPr>
            </w:pPr>
            <w:r w:rsidRPr="0062027B">
              <w:rPr>
                <w:sz w:val="16"/>
                <w:szCs w:val="16"/>
              </w:rPr>
              <w:t>690,27</w:t>
            </w:r>
          </w:p>
        </w:tc>
        <w:tc>
          <w:tcPr>
            <w:tcW w:w="1146" w:type="dxa"/>
            <w:tcBorders>
              <w:top w:val="nil"/>
              <w:left w:val="nil"/>
              <w:bottom w:val="single" w:sz="4" w:space="0" w:color="auto"/>
              <w:right w:val="single" w:sz="4" w:space="0" w:color="auto"/>
            </w:tcBorders>
            <w:shd w:val="clear" w:color="000000" w:fill="FFFFFF"/>
            <w:noWrap/>
            <w:vAlign w:val="bottom"/>
            <w:hideMark/>
          </w:tcPr>
          <w:p w14:paraId="17481986" w14:textId="77777777" w:rsidR="0062027B" w:rsidRPr="0062027B" w:rsidRDefault="0062027B" w:rsidP="0062027B">
            <w:pPr>
              <w:jc w:val="center"/>
              <w:rPr>
                <w:sz w:val="16"/>
                <w:szCs w:val="16"/>
              </w:rPr>
            </w:pPr>
            <w:r w:rsidRPr="0062027B">
              <w:rPr>
                <w:sz w:val="16"/>
                <w:szCs w:val="16"/>
              </w:rPr>
              <w:t>6 350,55</w:t>
            </w:r>
          </w:p>
        </w:tc>
        <w:tc>
          <w:tcPr>
            <w:tcW w:w="1240" w:type="dxa"/>
            <w:tcBorders>
              <w:top w:val="nil"/>
              <w:left w:val="nil"/>
              <w:bottom w:val="single" w:sz="4" w:space="0" w:color="auto"/>
              <w:right w:val="single" w:sz="4" w:space="0" w:color="auto"/>
            </w:tcBorders>
            <w:shd w:val="clear" w:color="000000" w:fill="FFFFFF"/>
            <w:noWrap/>
            <w:vAlign w:val="bottom"/>
            <w:hideMark/>
          </w:tcPr>
          <w:p w14:paraId="4407D823" w14:textId="77777777" w:rsidR="0062027B" w:rsidRPr="0062027B" w:rsidRDefault="0062027B" w:rsidP="0062027B">
            <w:pPr>
              <w:jc w:val="center"/>
              <w:rPr>
                <w:sz w:val="16"/>
                <w:szCs w:val="16"/>
              </w:rPr>
            </w:pPr>
            <w:r w:rsidRPr="0062027B">
              <w:rPr>
                <w:sz w:val="16"/>
                <w:szCs w:val="16"/>
              </w:rPr>
              <w:t>650,00</w:t>
            </w:r>
          </w:p>
        </w:tc>
      </w:tr>
      <w:tr w:rsidR="0062027B" w:rsidRPr="0062027B" w14:paraId="4455E0A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AB2029A" w14:textId="77777777" w:rsidR="0062027B" w:rsidRPr="0062027B" w:rsidRDefault="0062027B" w:rsidP="0062027B">
            <w:pPr>
              <w:rPr>
                <w:sz w:val="16"/>
                <w:szCs w:val="16"/>
              </w:rPr>
            </w:pPr>
            <w:r w:rsidRPr="0062027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A1ACFF3"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11A8567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20943F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880E11A" w14:textId="77777777" w:rsidR="0062027B" w:rsidRPr="0062027B" w:rsidRDefault="0062027B" w:rsidP="0062027B">
            <w:pPr>
              <w:jc w:val="center"/>
              <w:rPr>
                <w:sz w:val="16"/>
                <w:szCs w:val="16"/>
              </w:rPr>
            </w:pPr>
            <w:r w:rsidRPr="0062027B">
              <w:rPr>
                <w:sz w:val="16"/>
                <w:szCs w:val="16"/>
              </w:rPr>
              <w:t>1400000000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34866C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B9BEA4F" w14:textId="77777777" w:rsidR="0062027B" w:rsidRPr="0062027B" w:rsidRDefault="0062027B" w:rsidP="0062027B">
            <w:pPr>
              <w:jc w:val="center"/>
              <w:rPr>
                <w:sz w:val="16"/>
                <w:szCs w:val="16"/>
              </w:rPr>
            </w:pPr>
            <w:r w:rsidRPr="0062027B">
              <w:rPr>
                <w:sz w:val="16"/>
                <w:szCs w:val="16"/>
              </w:rPr>
              <w:t>690,27</w:t>
            </w:r>
          </w:p>
        </w:tc>
        <w:tc>
          <w:tcPr>
            <w:tcW w:w="1146" w:type="dxa"/>
            <w:tcBorders>
              <w:top w:val="nil"/>
              <w:left w:val="nil"/>
              <w:bottom w:val="single" w:sz="4" w:space="0" w:color="auto"/>
              <w:right w:val="single" w:sz="4" w:space="0" w:color="auto"/>
            </w:tcBorders>
            <w:shd w:val="clear" w:color="000000" w:fill="FFFFFF"/>
            <w:noWrap/>
            <w:vAlign w:val="bottom"/>
            <w:hideMark/>
          </w:tcPr>
          <w:p w14:paraId="3778C8DE" w14:textId="77777777" w:rsidR="0062027B" w:rsidRPr="0062027B" w:rsidRDefault="0062027B" w:rsidP="0062027B">
            <w:pPr>
              <w:jc w:val="center"/>
              <w:rPr>
                <w:sz w:val="16"/>
                <w:szCs w:val="16"/>
              </w:rPr>
            </w:pPr>
            <w:r w:rsidRPr="0062027B">
              <w:rPr>
                <w:sz w:val="16"/>
                <w:szCs w:val="16"/>
              </w:rPr>
              <w:t>6 350,55</w:t>
            </w:r>
          </w:p>
        </w:tc>
        <w:tc>
          <w:tcPr>
            <w:tcW w:w="1240" w:type="dxa"/>
            <w:tcBorders>
              <w:top w:val="nil"/>
              <w:left w:val="nil"/>
              <w:bottom w:val="single" w:sz="4" w:space="0" w:color="auto"/>
              <w:right w:val="single" w:sz="4" w:space="0" w:color="auto"/>
            </w:tcBorders>
            <w:shd w:val="clear" w:color="000000" w:fill="FFFFFF"/>
            <w:noWrap/>
            <w:vAlign w:val="bottom"/>
            <w:hideMark/>
          </w:tcPr>
          <w:p w14:paraId="2FBEC344" w14:textId="77777777" w:rsidR="0062027B" w:rsidRPr="0062027B" w:rsidRDefault="0062027B" w:rsidP="0062027B">
            <w:pPr>
              <w:jc w:val="center"/>
              <w:rPr>
                <w:sz w:val="16"/>
                <w:szCs w:val="16"/>
              </w:rPr>
            </w:pPr>
            <w:r w:rsidRPr="0062027B">
              <w:rPr>
                <w:sz w:val="16"/>
                <w:szCs w:val="16"/>
              </w:rPr>
              <w:t>650,00</w:t>
            </w:r>
          </w:p>
        </w:tc>
      </w:tr>
      <w:tr w:rsidR="0062027B" w:rsidRPr="0062027B" w14:paraId="5A1671B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D97E4B9" w14:textId="77777777" w:rsidR="0062027B" w:rsidRPr="0062027B" w:rsidRDefault="0062027B" w:rsidP="0062027B">
            <w:pPr>
              <w:rPr>
                <w:sz w:val="16"/>
                <w:szCs w:val="16"/>
              </w:rPr>
            </w:pPr>
            <w:r w:rsidRPr="0062027B">
              <w:rPr>
                <w:sz w:val="16"/>
                <w:szCs w:val="16"/>
              </w:rPr>
              <w:t>Подпрограмма "Развитие благоустройства территорий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72E4B53"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060C78E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78645C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52EB3CF" w14:textId="77777777" w:rsidR="0062027B" w:rsidRPr="0062027B" w:rsidRDefault="0062027B" w:rsidP="0062027B">
            <w:pPr>
              <w:jc w:val="center"/>
              <w:rPr>
                <w:sz w:val="16"/>
                <w:szCs w:val="16"/>
              </w:rPr>
            </w:pPr>
            <w:r w:rsidRPr="0062027B">
              <w:rPr>
                <w:sz w:val="16"/>
                <w:szCs w:val="16"/>
              </w:rPr>
              <w:t>1410000000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BB4FCF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95977BA" w14:textId="77777777" w:rsidR="0062027B" w:rsidRPr="0062027B" w:rsidRDefault="0062027B" w:rsidP="0062027B">
            <w:pPr>
              <w:jc w:val="center"/>
              <w:rPr>
                <w:sz w:val="16"/>
                <w:szCs w:val="16"/>
              </w:rPr>
            </w:pPr>
            <w:r w:rsidRPr="0062027B">
              <w:rPr>
                <w:sz w:val="16"/>
                <w:szCs w:val="16"/>
              </w:rPr>
              <w:t>690,27</w:t>
            </w:r>
          </w:p>
        </w:tc>
        <w:tc>
          <w:tcPr>
            <w:tcW w:w="1146" w:type="dxa"/>
            <w:tcBorders>
              <w:top w:val="nil"/>
              <w:left w:val="nil"/>
              <w:bottom w:val="single" w:sz="4" w:space="0" w:color="auto"/>
              <w:right w:val="single" w:sz="4" w:space="0" w:color="auto"/>
            </w:tcBorders>
            <w:shd w:val="clear" w:color="000000" w:fill="FFFFFF"/>
            <w:noWrap/>
            <w:vAlign w:val="bottom"/>
            <w:hideMark/>
          </w:tcPr>
          <w:p w14:paraId="78531F44" w14:textId="77777777" w:rsidR="0062027B" w:rsidRPr="0062027B" w:rsidRDefault="0062027B" w:rsidP="0062027B">
            <w:pPr>
              <w:jc w:val="center"/>
              <w:rPr>
                <w:sz w:val="16"/>
                <w:szCs w:val="16"/>
              </w:rPr>
            </w:pPr>
            <w:r w:rsidRPr="0062027B">
              <w:rPr>
                <w:sz w:val="16"/>
                <w:szCs w:val="16"/>
              </w:rPr>
              <w:t>6 350,55</w:t>
            </w:r>
          </w:p>
        </w:tc>
        <w:tc>
          <w:tcPr>
            <w:tcW w:w="1240" w:type="dxa"/>
            <w:tcBorders>
              <w:top w:val="nil"/>
              <w:left w:val="nil"/>
              <w:bottom w:val="single" w:sz="4" w:space="0" w:color="auto"/>
              <w:right w:val="single" w:sz="4" w:space="0" w:color="auto"/>
            </w:tcBorders>
            <w:shd w:val="clear" w:color="000000" w:fill="FFFFFF"/>
            <w:noWrap/>
            <w:vAlign w:val="bottom"/>
            <w:hideMark/>
          </w:tcPr>
          <w:p w14:paraId="27E367EB" w14:textId="77777777" w:rsidR="0062027B" w:rsidRPr="0062027B" w:rsidRDefault="0062027B" w:rsidP="0062027B">
            <w:pPr>
              <w:jc w:val="center"/>
              <w:rPr>
                <w:sz w:val="16"/>
                <w:szCs w:val="16"/>
              </w:rPr>
            </w:pPr>
            <w:r w:rsidRPr="0062027B">
              <w:rPr>
                <w:sz w:val="16"/>
                <w:szCs w:val="16"/>
              </w:rPr>
              <w:t>650,00</w:t>
            </w:r>
          </w:p>
        </w:tc>
      </w:tr>
      <w:tr w:rsidR="0062027B" w:rsidRPr="0062027B" w14:paraId="11BED24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A158765" w14:textId="77777777" w:rsidR="0062027B" w:rsidRPr="0062027B" w:rsidRDefault="0062027B" w:rsidP="0062027B">
            <w:pPr>
              <w:rPr>
                <w:sz w:val="16"/>
                <w:szCs w:val="16"/>
              </w:rPr>
            </w:pPr>
            <w:r w:rsidRPr="0062027B">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6F80895"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446DFC45"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A73A92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22C0418" w14:textId="77777777" w:rsidR="0062027B" w:rsidRPr="0062027B" w:rsidRDefault="0062027B" w:rsidP="0062027B">
            <w:pPr>
              <w:jc w:val="center"/>
              <w:rPr>
                <w:sz w:val="16"/>
                <w:szCs w:val="16"/>
              </w:rPr>
            </w:pPr>
            <w:r w:rsidRPr="0062027B">
              <w:rPr>
                <w:sz w:val="16"/>
                <w:szCs w:val="16"/>
              </w:rPr>
              <w:t>1410100000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7DA5F3E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28A7699" w14:textId="77777777" w:rsidR="0062027B" w:rsidRPr="0062027B" w:rsidRDefault="0062027B" w:rsidP="0062027B">
            <w:pPr>
              <w:jc w:val="center"/>
              <w:rPr>
                <w:sz w:val="16"/>
                <w:szCs w:val="16"/>
              </w:rPr>
            </w:pPr>
            <w:r w:rsidRPr="0062027B">
              <w:rPr>
                <w:sz w:val="16"/>
                <w:szCs w:val="16"/>
              </w:rPr>
              <w:t>680,27</w:t>
            </w:r>
          </w:p>
        </w:tc>
        <w:tc>
          <w:tcPr>
            <w:tcW w:w="1146" w:type="dxa"/>
            <w:tcBorders>
              <w:top w:val="nil"/>
              <w:left w:val="nil"/>
              <w:bottom w:val="single" w:sz="4" w:space="0" w:color="auto"/>
              <w:right w:val="single" w:sz="4" w:space="0" w:color="auto"/>
            </w:tcBorders>
            <w:shd w:val="clear" w:color="000000" w:fill="FFFFFF"/>
            <w:noWrap/>
            <w:vAlign w:val="bottom"/>
            <w:hideMark/>
          </w:tcPr>
          <w:p w14:paraId="74F4C6B0" w14:textId="77777777" w:rsidR="0062027B" w:rsidRPr="0062027B" w:rsidRDefault="0062027B" w:rsidP="0062027B">
            <w:pPr>
              <w:jc w:val="center"/>
              <w:rPr>
                <w:sz w:val="16"/>
                <w:szCs w:val="16"/>
              </w:rPr>
            </w:pPr>
            <w:r w:rsidRPr="0062027B">
              <w:rPr>
                <w:sz w:val="16"/>
                <w:szCs w:val="16"/>
              </w:rPr>
              <w:t>650,00</w:t>
            </w:r>
          </w:p>
        </w:tc>
        <w:tc>
          <w:tcPr>
            <w:tcW w:w="1240" w:type="dxa"/>
            <w:tcBorders>
              <w:top w:val="nil"/>
              <w:left w:val="nil"/>
              <w:bottom w:val="single" w:sz="4" w:space="0" w:color="auto"/>
              <w:right w:val="single" w:sz="4" w:space="0" w:color="auto"/>
            </w:tcBorders>
            <w:shd w:val="clear" w:color="000000" w:fill="FFFFFF"/>
            <w:noWrap/>
            <w:vAlign w:val="bottom"/>
            <w:hideMark/>
          </w:tcPr>
          <w:p w14:paraId="6D77387C" w14:textId="77777777" w:rsidR="0062027B" w:rsidRPr="0062027B" w:rsidRDefault="0062027B" w:rsidP="0062027B">
            <w:pPr>
              <w:jc w:val="center"/>
              <w:rPr>
                <w:sz w:val="16"/>
                <w:szCs w:val="16"/>
              </w:rPr>
            </w:pPr>
            <w:r w:rsidRPr="0062027B">
              <w:rPr>
                <w:sz w:val="16"/>
                <w:szCs w:val="16"/>
              </w:rPr>
              <w:t>650,00</w:t>
            </w:r>
          </w:p>
        </w:tc>
      </w:tr>
      <w:tr w:rsidR="0062027B" w:rsidRPr="0062027B" w14:paraId="6F13663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095B08D" w14:textId="77777777" w:rsidR="0062027B" w:rsidRPr="0062027B" w:rsidRDefault="0062027B" w:rsidP="0062027B">
            <w:pPr>
              <w:rPr>
                <w:sz w:val="16"/>
                <w:szCs w:val="16"/>
              </w:rPr>
            </w:pPr>
            <w:r w:rsidRPr="0062027B">
              <w:rPr>
                <w:sz w:val="16"/>
                <w:szCs w:val="16"/>
              </w:rPr>
              <w:t>Расходы по озеленению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69A30B5B"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2EF77EB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7C6334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9AB5A4E"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7DB43EC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6D9F77F" w14:textId="77777777" w:rsidR="0062027B" w:rsidRPr="0062027B" w:rsidRDefault="0062027B" w:rsidP="0062027B">
            <w:pPr>
              <w:jc w:val="center"/>
              <w:rPr>
                <w:sz w:val="16"/>
                <w:szCs w:val="16"/>
              </w:rPr>
            </w:pPr>
            <w:r w:rsidRPr="0062027B">
              <w:rPr>
                <w:sz w:val="16"/>
                <w:szCs w:val="16"/>
              </w:rPr>
              <w:t>30,00</w:t>
            </w:r>
          </w:p>
        </w:tc>
        <w:tc>
          <w:tcPr>
            <w:tcW w:w="1146" w:type="dxa"/>
            <w:tcBorders>
              <w:top w:val="nil"/>
              <w:left w:val="nil"/>
              <w:bottom w:val="single" w:sz="4" w:space="0" w:color="auto"/>
              <w:right w:val="single" w:sz="4" w:space="0" w:color="auto"/>
            </w:tcBorders>
            <w:shd w:val="clear" w:color="000000" w:fill="FFFFFF"/>
            <w:noWrap/>
            <w:vAlign w:val="bottom"/>
            <w:hideMark/>
          </w:tcPr>
          <w:p w14:paraId="72F87F7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23E6772" w14:textId="77777777" w:rsidR="0062027B" w:rsidRPr="0062027B" w:rsidRDefault="0062027B" w:rsidP="0062027B">
            <w:pPr>
              <w:jc w:val="center"/>
              <w:rPr>
                <w:sz w:val="16"/>
                <w:szCs w:val="16"/>
              </w:rPr>
            </w:pPr>
            <w:r w:rsidRPr="0062027B">
              <w:rPr>
                <w:sz w:val="16"/>
                <w:szCs w:val="16"/>
              </w:rPr>
              <w:t>0,00</w:t>
            </w:r>
          </w:p>
        </w:tc>
      </w:tr>
      <w:tr w:rsidR="0062027B" w:rsidRPr="0062027B" w14:paraId="08AB4EF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6462C98"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D299590"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1F5BA70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A24939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83EB09F"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680A700B"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3793D3F" w14:textId="77777777" w:rsidR="0062027B" w:rsidRPr="0062027B" w:rsidRDefault="0062027B" w:rsidP="0062027B">
            <w:pPr>
              <w:jc w:val="center"/>
              <w:rPr>
                <w:sz w:val="16"/>
                <w:szCs w:val="16"/>
              </w:rPr>
            </w:pPr>
            <w:r w:rsidRPr="0062027B">
              <w:rPr>
                <w:sz w:val="16"/>
                <w:szCs w:val="16"/>
              </w:rPr>
              <w:t>30,00</w:t>
            </w:r>
          </w:p>
        </w:tc>
        <w:tc>
          <w:tcPr>
            <w:tcW w:w="1146" w:type="dxa"/>
            <w:tcBorders>
              <w:top w:val="nil"/>
              <w:left w:val="nil"/>
              <w:bottom w:val="single" w:sz="4" w:space="0" w:color="auto"/>
              <w:right w:val="single" w:sz="4" w:space="0" w:color="auto"/>
            </w:tcBorders>
            <w:shd w:val="clear" w:color="000000" w:fill="FFFFFF"/>
            <w:noWrap/>
            <w:vAlign w:val="bottom"/>
            <w:hideMark/>
          </w:tcPr>
          <w:p w14:paraId="0D2F7F4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2322466" w14:textId="77777777" w:rsidR="0062027B" w:rsidRPr="0062027B" w:rsidRDefault="0062027B" w:rsidP="0062027B">
            <w:pPr>
              <w:jc w:val="center"/>
              <w:rPr>
                <w:sz w:val="16"/>
                <w:szCs w:val="16"/>
              </w:rPr>
            </w:pPr>
            <w:r w:rsidRPr="0062027B">
              <w:rPr>
                <w:sz w:val="16"/>
                <w:szCs w:val="16"/>
              </w:rPr>
              <w:t>0,00</w:t>
            </w:r>
          </w:p>
        </w:tc>
      </w:tr>
      <w:tr w:rsidR="0062027B" w:rsidRPr="0062027B" w14:paraId="509932A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F00775A" w14:textId="77777777" w:rsidR="0062027B" w:rsidRPr="0062027B" w:rsidRDefault="0062027B" w:rsidP="0062027B">
            <w:pPr>
              <w:rPr>
                <w:sz w:val="16"/>
                <w:szCs w:val="16"/>
              </w:rPr>
            </w:pPr>
            <w:r w:rsidRPr="0062027B">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FEF7E94"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61D7C72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E00501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D0DD7F9"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7723663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4142D82" w14:textId="77777777" w:rsidR="0062027B" w:rsidRPr="0062027B" w:rsidRDefault="0062027B" w:rsidP="0062027B">
            <w:pPr>
              <w:jc w:val="center"/>
              <w:rPr>
                <w:sz w:val="16"/>
                <w:szCs w:val="16"/>
              </w:rPr>
            </w:pPr>
            <w:r w:rsidRPr="0062027B">
              <w:rPr>
                <w:sz w:val="16"/>
                <w:szCs w:val="16"/>
              </w:rPr>
              <w:t>86,27</w:t>
            </w:r>
          </w:p>
        </w:tc>
        <w:tc>
          <w:tcPr>
            <w:tcW w:w="1146" w:type="dxa"/>
            <w:tcBorders>
              <w:top w:val="nil"/>
              <w:left w:val="nil"/>
              <w:bottom w:val="single" w:sz="4" w:space="0" w:color="auto"/>
              <w:right w:val="single" w:sz="4" w:space="0" w:color="auto"/>
            </w:tcBorders>
            <w:shd w:val="clear" w:color="000000" w:fill="FFFFFF"/>
            <w:noWrap/>
            <w:vAlign w:val="bottom"/>
            <w:hideMark/>
          </w:tcPr>
          <w:p w14:paraId="3522A79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D855EF9" w14:textId="77777777" w:rsidR="0062027B" w:rsidRPr="0062027B" w:rsidRDefault="0062027B" w:rsidP="0062027B">
            <w:pPr>
              <w:jc w:val="center"/>
              <w:rPr>
                <w:sz w:val="16"/>
                <w:szCs w:val="16"/>
              </w:rPr>
            </w:pPr>
            <w:r w:rsidRPr="0062027B">
              <w:rPr>
                <w:sz w:val="16"/>
                <w:szCs w:val="16"/>
              </w:rPr>
              <w:t>0,00</w:t>
            </w:r>
          </w:p>
        </w:tc>
      </w:tr>
      <w:tr w:rsidR="0062027B" w:rsidRPr="0062027B" w14:paraId="4205498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037F87F"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E44E7D8"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547F1CC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B804AA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3BB9C69"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7F6C628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C0BBA2A" w14:textId="77777777" w:rsidR="0062027B" w:rsidRPr="0062027B" w:rsidRDefault="0062027B" w:rsidP="0062027B">
            <w:pPr>
              <w:jc w:val="center"/>
              <w:rPr>
                <w:sz w:val="16"/>
                <w:szCs w:val="16"/>
              </w:rPr>
            </w:pPr>
            <w:r w:rsidRPr="0062027B">
              <w:rPr>
                <w:sz w:val="16"/>
                <w:szCs w:val="16"/>
              </w:rPr>
              <w:t>86,27</w:t>
            </w:r>
          </w:p>
        </w:tc>
        <w:tc>
          <w:tcPr>
            <w:tcW w:w="1146" w:type="dxa"/>
            <w:tcBorders>
              <w:top w:val="nil"/>
              <w:left w:val="nil"/>
              <w:bottom w:val="single" w:sz="4" w:space="0" w:color="auto"/>
              <w:right w:val="single" w:sz="4" w:space="0" w:color="auto"/>
            </w:tcBorders>
            <w:shd w:val="clear" w:color="000000" w:fill="FFFFFF"/>
            <w:noWrap/>
            <w:vAlign w:val="bottom"/>
            <w:hideMark/>
          </w:tcPr>
          <w:p w14:paraId="68F1CC3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F34A75C" w14:textId="77777777" w:rsidR="0062027B" w:rsidRPr="0062027B" w:rsidRDefault="0062027B" w:rsidP="0062027B">
            <w:pPr>
              <w:jc w:val="center"/>
              <w:rPr>
                <w:sz w:val="16"/>
                <w:szCs w:val="16"/>
              </w:rPr>
            </w:pPr>
            <w:r w:rsidRPr="0062027B">
              <w:rPr>
                <w:sz w:val="16"/>
                <w:szCs w:val="16"/>
              </w:rPr>
              <w:t>0,00</w:t>
            </w:r>
          </w:p>
        </w:tc>
      </w:tr>
      <w:tr w:rsidR="0062027B" w:rsidRPr="0062027B" w14:paraId="313F15E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FE31A28" w14:textId="77777777" w:rsidR="0062027B" w:rsidRPr="0062027B" w:rsidRDefault="0062027B" w:rsidP="0062027B">
            <w:pPr>
              <w:rPr>
                <w:sz w:val="16"/>
                <w:szCs w:val="16"/>
              </w:rPr>
            </w:pPr>
            <w:r w:rsidRPr="0062027B">
              <w:rPr>
                <w:sz w:val="16"/>
                <w:szCs w:val="16"/>
              </w:rPr>
              <w:t>Расходы по организации и содержанию мест захоронения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266F675F"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1ADD5E2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971282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51E25ED"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30A1D30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B2AB7BF" w14:textId="77777777" w:rsidR="0062027B" w:rsidRPr="0062027B" w:rsidRDefault="0062027B" w:rsidP="0062027B">
            <w:pPr>
              <w:jc w:val="center"/>
              <w:rPr>
                <w:sz w:val="16"/>
                <w:szCs w:val="16"/>
              </w:rPr>
            </w:pPr>
            <w:r w:rsidRPr="0062027B">
              <w:rPr>
                <w:sz w:val="16"/>
                <w:szCs w:val="16"/>
              </w:rPr>
              <w:t>49,00</w:t>
            </w:r>
          </w:p>
        </w:tc>
        <w:tc>
          <w:tcPr>
            <w:tcW w:w="1146" w:type="dxa"/>
            <w:tcBorders>
              <w:top w:val="nil"/>
              <w:left w:val="nil"/>
              <w:bottom w:val="single" w:sz="4" w:space="0" w:color="auto"/>
              <w:right w:val="single" w:sz="4" w:space="0" w:color="auto"/>
            </w:tcBorders>
            <w:shd w:val="clear" w:color="000000" w:fill="FFFFFF"/>
            <w:noWrap/>
            <w:vAlign w:val="bottom"/>
            <w:hideMark/>
          </w:tcPr>
          <w:p w14:paraId="40D7F74C"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38370171" w14:textId="77777777" w:rsidR="0062027B" w:rsidRPr="0062027B" w:rsidRDefault="0062027B" w:rsidP="0062027B">
            <w:pPr>
              <w:jc w:val="center"/>
              <w:rPr>
                <w:sz w:val="16"/>
                <w:szCs w:val="16"/>
              </w:rPr>
            </w:pPr>
            <w:r w:rsidRPr="0062027B">
              <w:rPr>
                <w:sz w:val="16"/>
                <w:szCs w:val="16"/>
              </w:rPr>
              <w:t>50,00</w:t>
            </w:r>
          </w:p>
        </w:tc>
      </w:tr>
      <w:tr w:rsidR="0062027B" w:rsidRPr="0062027B" w14:paraId="5E28330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C39290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7E8862E"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4E705DD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7CDC83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C87CE03"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40F71A9D"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2C4C47C" w14:textId="77777777" w:rsidR="0062027B" w:rsidRPr="0062027B" w:rsidRDefault="0062027B" w:rsidP="0062027B">
            <w:pPr>
              <w:jc w:val="center"/>
              <w:rPr>
                <w:sz w:val="16"/>
                <w:szCs w:val="16"/>
              </w:rPr>
            </w:pPr>
            <w:r w:rsidRPr="0062027B">
              <w:rPr>
                <w:sz w:val="16"/>
                <w:szCs w:val="16"/>
              </w:rPr>
              <w:t>49,00</w:t>
            </w:r>
          </w:p>
        </w:tc>
        <w:tc>
          <w:tcPr>
            <w:tcW w:w="1146" w:type="dxa"/>
            <w:tcBorders>
              <w:top w:val="nil"/>
              <w:left w:val="nil"/>
              <w:bottom w:val="single" w:sz="4" w:space="0" w:color="auto"/>
              <w:right w:val="single" w:sz="4" w:space="0" w:color="auto"/>
            </w:tcBorders>
            <w:shd w:val="clear" w:color="000000" w:fill="FFFFFF"/>
            <w:noWrap/>
            <w:vAlign w:val="bottom"/>
            <w:hideMark/>
          </w:tcPr>
          <w:p w14:paraId="31B2C5E1"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325E13BE" w14:textId="77777777" w:rsidR="0062027B" w:rsidRPr="0062027B" w:rsidRDefault="0062027B" w:rsidP="0062027B">
            <w:pPr>
              <w:jc w:val="center"/>
              <w:rPr>
                <w:sz w:val="16"/>
                <w:szCs w:val="16"/>
              </w:rPr>
            </w:pPr>
            <w:r w:rsidRPr="0062027B">
              <w:rPr>
                <w:sz w:val="16"/>
                <w:szCs w:val="16"/>
              </w:rPr>
              <w:t>50,00</w:t>
            </w:r>
          </w:p>
        </w:tc>
      </w:tr>
      <w:tr w:rsidR="0062027B" w:rsidRPr="0062027B" w14:paraId="7F4D93C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73B10BA" w14:textId="77777777" w:rsidR="0062027B" w:rsidRPr="0062027B" w:rsidRDefault="0062027B" w:rsidP="0062027B">
            <w:pPr>
              <w:rPr>
                <w:sz w:val="16"/>
                <w:szCs w:val="16"/>
              </w:rPr>
            </w:pPr>
            <w:r w:rsidRPr="0062027B">
              <w:rPr>
                <w:sz w:val="16"/>
                <w:szCs w:val="16"/>
              </w:rPr>
              <w:t>Расходы по прочим мероприятиям благоустройства территории</w:t>
            </w:r>
          </w:p>
        </w:tc>
        <w:tc>
          <w:tcPr>
            <w:tcW w:w="602" w:type="dxa"/>
            <w:tcBorders>
              <w:top w:val="nil"/>
              <w:left w:val="nil"/>
              <w:bottom w:val="single" w:sz="4" w:space="0" w:color="auto"/>
              <w:right w:val="single" w:sz="4" w:space="0" w:color="auto"/>
            </w:tcBorders>
            <w:shd w:val="clear" w:color="000000" w:fill="FFFFFF"/>
            <w:noWrap/>
            <w:vAlign w:val="bottom"/>
            <w:hideMark/>
          </w:tcPr>
          <w:p w14:paraId="3FFD8058"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7B318276"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566E88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7F40A1E"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7834F0C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205A789" w14:textId="77777777" w:rsidR="0062027B" w:rsidRPr="0062027B" w:rsidRDefault="0062027B" w:rsidP="0062027B">
            <w:pPr>
              <w:jc w:val="center"/>
              <w:rPr>
                <w:sz w:val="16"/>
                <w:szCs w:val="16"/>
              </w:rPr>
            </w:pPr>
            <w:r w:rsidRPr="0062027B">
              <w:rPr>
                <w:sz w:val="16"/>
                <w:szCs w:val="16"/>
              </w:rPr>
              <w:t>515,00</w:t>
            </w:r>
          </w:p>
        </w:tc>
        <w:tc>
          <w:tcPr>
            <w:tcW w:w="1146" w:type="dxa"/>
            <w:tcBorders>
              <w:top w:val="nil"/>
              <w:left w:val="nil"/>
              <w:bottom w:val="single" w:sz="4" w:space="0" w:color="auto"/>
              <w:right w:val="single" w:sz="4" w:space="0" w:color="auto"/>
            </w:tcBorders>
            <w:shd w:val="clear" w:color="000000" w:fill="FFFFFF"/>
            <w:noWrap/>
            <w:vAlign w:val="bottom"/>
            <w:hideMark/>
          </w:tcPr>
          <w:p w14:paraId="4DF8F0E2" w14:textId="77777777" w:rsidR="0062027B" w:rsidRPr="0062027B" w:rsidRDefault="0062027B" w:rsidP="0062027B">
            <w:pPr>
              <w:jc w:val="center"/>
              <w:rPr>
                <w:sz w:val="16"/>
                <w:szCs w:val="16"/>
              </w:rPr>
            </w:pPr>
            <w:r w:rsidRPr="0062027B">
              <w:rPr>
                <w:sz w:val="16"/>
                <w:szCs w:val="16"/>
              </w:rPr>
              <w:t>600,00</w:t>
            </w:r>
          </w:p>
        </w:tc>
        <w:tc>
          <w:tcPr>
            <w:tcW w:w="1240" w:type="dxa"/>
            <w:tcBorders>
              <w:top w:val="nil"/>
              <w:left w:val="nil"/>
              <w:bottom w:val="single" w:sz="4" w:space="0" w:color="auto"/>
              <w:right w:val="single" w:sz="4" w:space="0" w:color="auto"/>
            </w:tcBorders>
            <w:shd w:val="clear" w:color="000000" w:fill="FFFFFF"/>
            <w:noWrap/>
            <w:vAlign w:val="bottom"/>
            <w:hideMark/>
          </w:tcPr>
          <w:p w14:paraId="623DFE31" w14:textId="77777777" w:rsidR="0062027B" w:rsidRPr="0062027B" w:rsidRDefault="0062027B" w:rsidP="0062027B">
            <w:pPr>
              <w:jc w:val="center"/>
              <w:rPr>
                <w:sz w:val="16"/>
                <w:szCs w:val="16"/>
              </w:rPr>
            </w:pPr>
            <w:r w:rsidRPr="0062027B">
              <w:rPr>
                <w:sz w:val="16"/>
                <w:szCs w:val="16"/>
              </w:rPr>
              <w:t>600,00</w:t>
            </w:r>
          </w:p>
        </w:tc>
      </w:tr>
      <w:tr w:rsidR="0062027B" w:rsidRPr="0062027B" w14:paraId="77D1F98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E2C6F9F"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9C317AD"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7C703DC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8FF1E1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E330D22"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378BC006"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7526499" w14:textId="77777777" w:rsidR="0062027B" w:rsidRPr="0062027B" w:rsidRDefault="0062027B" w:rsidP="0062027B">
            <w:pPr>
              <w:jc w:val="center"/>
              <w:rPr>
                <w:sz w:val="16"/>
                <w:szCs w:val="16"/>
              </w:rPr>
            </w:pPr>
            <w:r w:rsidRPr="0062027B">
              <w:rPr>
                <w:sz w:val="16"/>
                <w:szCs w:val="16"/>
              </w:rPr>
              <w:t>515,00</w:t>
            </w:r>
          </w:p>
        </w:tc>
        <w:tc>
          <w:tcPr>
            <w:tcW w:w="1146" w:type="dxa"/>
            <w:tcBorders>
              <w:top w:val="nil"/>
              <w:left w:val="nil"/>
              <w:bottom w:val="single" w:sz="4" w:space="0" w:color="auto"/>
              <w:right w:val="single" w:sz="4" w:space="0" w:color="auto"/>
            </w:tcBorders>
            <w:shd w:val="clear" w:color="000000" w:fill="FFFFFF"/>
            <w:noWrap/>
            <w:vAlign w:val="bottom"/>
            <w:hideMark/>
          </w:tcPr>
          <w:p w14:paraId="7EEA00D1" w14:textId="77777777" w:rsidR="0062027B" w:rsidRPr="0062027B" w:rsidRDefault="0062027B" w:rsidP="0062027B">
            <w:pPr>
              <w:jc w:val="center"/>
              <w:rPr>
                <w:sz w:val="16"/>
                <w:szCs w:val="16"/>
              </w:rPr>
            </w:pPr>
            <w:r w:rsidRPr="0062027B">
              <w:rPr>
                <w:sz w:val="16"/>
                <w:szCs w:val="16"/>
              </w:rPr>
              <w:t>600,00</w:t>
            </w:r>
          </w:p>
        </w:tc>
        <w:tc>
          <w:tcPr>
            <w:tcW w:w="1240" w:type="dxa"/>
            <w:tcBorders>
              <w:top w:val="nil"/>
              <w:left w:val="nil"/>
              <w:bottom w:val="single" w:sz="4" w:space="0" w:color="auto"/>
              <w:right w:val="single" w:sz="4" w:space="0" w:color="auto"/>
            </w:tcBorders>
            <w:shd w:val="clear" w:color="000000" w:fill="FFFFFF"/>
            <w:noWrap/>
            <w:vAlign w:val="bottom"/>
            <w:hideMark/>
          </w:tcPr>
          <w:p w14:paraId="722E5DD0" w14:textId="77777777" w:rsidR="0062027B" w:rsidRPr="0062027B" w:rsidRDefault="0062027B" w:rsidP="0062027B">
            <w:pPr>
              <w:jc w:val="center"/>
              <w:rPr>
                <w:sz w:val="16"/>
                <w:szCs w:val="16"/>
              </w:rPr>
            </w:pPr>
            <w:r w:rsidRPr="0062027B">
              <w:rPr>
                <w:sz w:val="16"/>
                <w:szCs w:val="16"/>
              </w:rPr>
              <w:t>600,00</w:t>
            </w:r>
          </w:p>
        </w:tc>
      </w:tr>
      <w:tr w:rsidR="0062027B" w:rsidRPr="0062027B" w14:paraId="3CAF2E3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D5FCCAC" w14:textId="77777777" w:rsidR="0062027B" w:rsidRPr="0062027B" w:rsidRDefault="0062027B" w:rsidP="0062027B">
            <w:pPr>
              <w:rPr>
                <w:sz w:val="16"/>
                <w:szCs w:val="16"/>
              </w:rPr>
            </w:pPr>
            <w:r w:rsidRPr="0062027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F3BC7B6"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63697A2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080909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F371FC9" w14:textId="77777777" w:rsidR="0062027B" w:rsidRPr="0062027B" w:rsidRDefault="0062027B" w:rsidP="0062027B">
            <w:pPr>
              <w:jc w:val="center"/>
              <w:rPr>
                <w:sz w:val="16"/>
                <w:szCs w:val="16"/>
              </w:rPr>
            </w:pPr>
            <w:r w:rsidRPr="0062027B">
              <w:rPr>
                <w:sz w:val="16"/>
                <w:szCs w:val="16"/>
              </w:rPr>
              <w:t>1410500000</w:t>
            </w:r>
          </w:p>
        </w:tc>
        <w:tc>
          <w:tcPr>
            <w:tcW w:w="591" w:type="dxa"/>
            <w:tcBorders>
              <w:top w:val="nil"/>
              <w:left w:val="nil"/>
              <w:bottom w:val="single" w:sz="4" w:space="0" w:color="auto"/>
              <w:right w:val="single" w:sz="4" w:space="0" w:color="auto"/>
            </w:tcBorders>
            <w:shd w:val="clear" w:color="000000" w:fill="FFFFFF"/>
            <w:noWrap/>
            <w:vAlign w:val="bottom"/>
            <w:hideMark/>
          </w:tcPr>
          <w:p w14:paraId="40CB275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CB09C07"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2E5EA291" w14:textId="77777777" w:rsidR="0062027B" w:rsidRPr="0062027B" w:rsidRDefault="0062027B" w:rsidP="0062027B">
            <w:pPr>
              <w:jc w:val="center"/>
              <w:rPr>
                <w:sz w:val="16"/>
                <w:szCs w:val="16"/>
              </w:rPr>
            </w:pPr>
            <w:r w:rsidRPr="0062027B">
              <w:rPr>
                <w:sz w:val="16"/>
                <w:szCs w:val="16"/>
              </w:rPr>
              <w:t>5 700,55</w:t>
            </w:r>
          </w:p>
        </w:tc>
        <w:tc>
          <w:tcPr>
            <w:tcW w:w="1240" w:type="dxa"/>
            <w:tcBorders>
              <w:top w:val="nil"/>
              <w:left w:val="nil"/>
              <w:bottom w:val="single" w:sz="4" w:space="0" w:color="auto"/>
              <w:right w:val="single" w:sz="4" w:space="0" w:color="auto"/>
            </w:tcBorders>
            <w:shd w:val="clear" w:color="000000" w:fill="FFFFFF"/>
            <w:noWrap/>
            <w:vAlign w:val="bottom"/>
            <w:hideMark/>
          </w:tcPr>
          <w:p w14:paraId="7F8F6F56" w14:textId="77777777" w:rsidR="0062027B" w:rsidRPr="0062027B" w:rsidRDefault="0062027B" w:rsidP="0062027B">
            <w:pPr>
              <w:jc w:val="center"/>
              <w:rPr>
                <w:sz w:val="16"/>
                <w:szCs w:val="16"/>
              </w:rPr>
            </w:pPr>
            <w:r w:rsidRPr="0062027B">
              <w:rPr>
                <w:sz w:val="16"/>
                <w:szCs w:val="16"/>
              </w:rPr>
              <w:t>0,00</w:t>
            </w:r>
          </w:p>
        </w:tc>
      </w:tr>
      <w:tr w:rsidR="0062027B" w:rsidRPr="0062027B" w14:paraId="1CF0CD7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78C5363" w14:textId="77777777" w:rsidR="0062027B" w:rsidRPr="0062027B" w:rsidRDefault="0062027B" w:rsidP="0062027B">
            <w:pPr>
              <w:rPr>
                <w:sz w:val="16"/>
                <w:szCs w:val="16"/>
              </w:rPr>
            </w:pPr>
            <w:r w:rsidRPr="0062027B">
              <w:rPr>
                <w:sz w:val="16"/>
                <w:szCs w:val="16"/>
              </w:rPr>
              <w:t xml:space="preserve">Расходы, связанные с реализацией проектов развития территорий Кочубеевского округа </w:t>
            </w:r>
            <w:r w:rsidRPr="0062027B">
              <w:rPr>
                <w:sz w:val="16"/>
                <w:szCs w:val="16"/>
              </w:rPr>
              <w:lastRenderedPageBreak/>
              <w:t>Ставропольского края, основанных на местных инициативах</w:t>
            </w:r>
          </w:p>
        </w:tc>
        <w:tc>
          <w:tcPr>
            <w:tcW w:w="602" w:type="dxa"/>
            <w:tcBorders>
              <w:top w:val="nil"/>
              <w:left w:val="nil"/>
              <w:bottom w:val="single" w:sz="4" w:space="0" w:color="auto"/>
              <w:right w:val="single" w:sz="4" w:space="0" w:color="auto"/>
            </w:tcBorders>
            <w:shd w:val="clear" w:color="000000" w:fill="FFFFFF"/>
            <w:noWrap/>
            <w:vAlign w:val="bottom"/>
            <w:hideMark/>
          </w:tcPr>
          <w:p w14:paraId="4D67D647" w14:textId="77777777" w:rsidR="0062027B" w:rsidRPr="0062027B" w:rsidRDefault="0062027B" w:rsidP="0062027B">
            <w:pPr>
              <w:jc w:val="center"/>
              <w:rPr>
                <w:sz w:val="16"/>
                <w:szCs w:val="16"/>
              </w:rPr>
            </w:pPr>
            <w:r w:rsidRPr="0062027B">
              <w:rPr>
                <w:sz w:val="16"/>
                <w:szCs w:val="16"/>
              </w:rPr>
              <w:lastRenderedPageBreak/>
              <w:t>775</w:t>
            </w:r>
          </w:p>
        </w:tc>
        <w:tc>
          <w:tcPr>
            <w:tcW w:w="384" w:type="dxa"/>
            <w:tcBorders>
              <w:top w:val="nil"/>
              <w:left w:val="nil"/>
              <w:bottom w:val="single" w:sz="4" w:space="0" w:color="auto"/>
              <w:right w:val="single" w:sz="4" w:space="0" w:color="auto"/>
            </w:tcBorders>
            <w:shd w:val="clear" w:color="000000" w:fill="FFFFFF"/>
            <w:noWrap/>
            <w:vAlign w:val="bottom"/>
            <w:hideMark/>
          </w:tcPr>
          <w:p w14:paraId="23944F6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BB7656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5B92C35"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7BE1AB4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B754560"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7CF3215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65383B7" w14:textId="77777777" w:rsidR="0062027B" w:rsidRPr="0062027B" w:rsidRDefault="0062027B" w:rsidP="0062027B">
            <w:pPr>
              <w:jc w:val="center"/>
              <w:rPr>
                <w:sz w:val="16"/>
                <w:szCs w:val="16"/>
              </w:rPr>
            </w:pPr>
            <w:r w:rsidRPr="0062027B">
              <w:rPr>
                <w:sz w:val="16"/>
                <w:szCs w:val="16"/>
              </w:rPr>
              <w:t>0,00</w:t>
            </w:r>
          </w:p>
        </w:tc>
      </w:tr>
      <w:tr w:rsidR="0062027B" w:rsidRPr="0062027B" w14:paraId="6DAD322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D05FFE0"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A362B70"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1B2D333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012A26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5EDA9C1"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1996248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0036F70"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0ED6D7D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323C0ED" w14:textId="77777777" w:rsidR="0062027B" w:rsidRPr="0062027B" w:rsidRDefault="0062027B" w:rsidP="0062027B">
            <w:pPr>
              <w:jc w:val="center"/>
              <w:rPr>
                <w:sz w:val="16"/>
                <w:szCs w:val="16"/>
              </w:rPr>
            </w:pPr>
            <w:r w:rsidRPr="0062027B">
              <w:rPr>
                <w:sz w:val="16"/>
                <w:szCs w:val="16"/>
              </w:rPr>
              <w:t>0,00</w:t>
            </w:r>
          </w:p>
        </w:tc>
      </w:tr>
      <w:tr w:rsidR="0062027B" w:rsidRPr="0062027B" w14:paraId="5AB741E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86A6EF1" w14:textId="77777777" w:rsidR="0062027B" w:rsidRPr="0062027B" w:rsidRDefault="0062027B" w:rsidP="0062027B">
            <w:pPr>
              <w:rPr>
                <w:sz w:val="16"/>
                <w:szCs w:val="16"/>
              </w:rPr>
            </w:pPr>
            <w:r w:rsidRPr="0062027B">
              <w:rPr>
                <w:sz w:val="16"/>
                <w:szCs w:val="16"/>
              </w:rPr>
              <w:t>Реализация инициативного проекта за счет внебюджетных источников (Создание и обустройство спортивной игровой площадки по улице Вишневского в селе Вревском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62EECCB"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213EE80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558754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D977CEF" w14:textId="77777777" w:rsidR="0062027B" w:rsidRPr="0062027B" w:rsidRDefault="0062027B" w:rsidP="0062027B">
            <w:pPr>
              <w:jc w:val="center"/>
              <w:rPr>
                <w:sz w:val="16"/>
                <w:szCs w:val="16"/>
              </w:rPr>
            </w:pPr>
            <w:r w:rsidRPr="0062027B">
              <w:rPr>
                <w:sz w:val="16"/>
                <w:szCs w:val="16"/>
              </w:rPr>
              <w:t>141052ИП35</w:t>
            </w:r>
          </w:p>
        </w:tc>
        <w:tc>
          <w:tcPr>
            <w:tcW w:w="591" w:type="dxa"/>
            <w:tcBorders>
              <w:top w:val="nil"/>
              <w:left w:val="nil"/>
              <w:bottom w:val="single" w:sz="4" w:space="0" w:color="auto"/>
              <w:right w:val="single" w:sz="4" w:space="0" w:color="auto"/>
            </w:tcBorders>
            <w:shd w:val="clear" w:color="000000" w:fill="FFFFFF"/>
            <w:noWrap/>
            <w:vAlign w:val="bottom"/>
            <w:hideMark/>
          </w:tcPr>
          <w:p w14:paraId="27A09E6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7E91355"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239775C7" w14:textId="77777777" w:rsidR="0062027B" w:rsidRPr="0062027B" w:rsidRDefault="0062027B" w:rsidP="0062027B">
            <w:pPr>
              <w:jc w:val="center"/>
              <w:rPr>
                <w:sz w:val="16"/>
                <w:szCs w:val="16"/>
              </w:rPr>
            </w:pPr>
            <w:r w:rsidRPr="0062027B">
              <w:rPr>
                <w:sz w:val="16"/>
                <w:szCs w:val="16"/>
              </w:rPr>
              <w:t>240,00</w:t>
            </w:r>
          </w:p>
        </w:tc>
        <w:tc>
          <w:tcPr>
            <w:tcW w:w="1240" w:type="dxa"/>
            <w:tcBorders>
              <w:top w:val="nil"/>
              <w:left w:val="nil"/>
              <w:bottom w:val="single" w:sz="4" w:space="0" w:color="auto"/>
              <w:right w:val="single" w:sz="4" w:space="0" w:color="auto"/>
            </w:tcBorders>
            <w:shd w:val="clear" w:color="000000" w:fill="FFFFFF"/>
            <w:noWrap/>
            <w:vAlign w:val="bottom"/>
            <w:hideMark/>
          </w:tcPr>
          <w:p w14:paraId="048E1B3A" w14:textId="77777777" w:rsidR="0062027B" w:rsidRPr="0062027B" w:rsidRDefault="0062027B" w:rsidP="0062027B">
            <w:pPr>
              <w:jc w:val="center"/>
              <w:rPr>
                <w:sz w:val="16"/>
                <w:szCs w:val="16"/>
              </w:rPr>
            </w:pPr>
            <w:r w:rsidRPr="0062027B">
              <w:rPr>
                <w:sz w:val="16"/>
                <w:szCs w:val="16"/>
              </w:rPr>
              <w:t>0,00</w:t>
            </w:r>
          </w:p>
        </w:tc>
      </w:tr>
      <w:tr w:rsidR="0062027B" w:rsidRPr="0062027B" w14:paraId="0D58147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3693AB3"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6FDCCCE"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41A6C444"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5C43ED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4ABABA7" w14:textId="77777777" w:rsidR="0062027B" w:rsidRPr="0062027B" w:rsidRDefault="0062027B" w:rsidP="0062027B">
            <w:pPr>
              <w:jc w:val="center"/>
              <w:rPr>
                <w:sz w:val="16"/>
                <w:szCs w:val="16"/>
              </w:rPr>
            </w:pPr>
            <w:r w:rsidRPr="0062027B">
              <w:rPr>
                <w:sz w:val="16"/>
                <w:szCs w:val="16"/>
              </w:rPr>
              <w:t>141052ИП35</w:t>
            </w:r>
          </w:p>
        </w:tc>
        <w:tc>
          <w:tcPr>
            <w:tcW w:w="591" w:type="dxa"/>
            <w:tcBorders>
              <w:top w:val="nil"/>
              <w:left w:val="nil"/>
              <w:bottom w:val="single" w:sz="4" w:space="0" w:color="auto"/>
              <w:right w:val="single" w:sz="4" w:space="0" w:color="auto"/>
            </w:tcBorders>
            <w:shd w:val="clear" w:color="000000" w:fill="FFFFFF"/>
            <w:noWrap/>
            <w:vAlign w:val="bottom"/>
            <w:hideMark/>
          </w:tcPr>
          <w:p w14:paraId="08E4EE9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1A14D20"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3418A8A8" w14:textId="77777777" w:rsidR="0062027B" w:rsidRPr="0062027B" w:rsidRDefault="0062027B" w:rsidP="0062027B">
            <w:pPr>
              <w:jc w:val="center"/>
              <w:rPr>
                <w:sz w:val="16"/>
                <w:szCs w:val="16"/>
              </w:rPr>
            </w:pPr>
            <w:r w:rsidRPr="0062027B">
              <w:rPr>
                <w:sz w:val="16"/>
                <w:szCs w:val="16"/>
              </w:rPr>
              <w:t>240,00</w:t>
            </w:r>
          </w:p>
        </w:tc>
        <w:tc>
          <w:tcPr>
            <w:tcW w:w="1240" w:type="dxa"/>
            <w:tcBorders>
              <w:top w:val="nil"/>
              <w:left w:val="nil"/>
              <w:bottom w:val="single" w:sz="4" w:space="0" w:color="auto"/>
              <w:right w:val="single" w:sz="4" w:space="0" w:color="auto"/>
            </w:tcBorders>
            <w:shd w:val="clear" w:color="000000" w:fill="FFFFFF"/>
            <w:noWrap/>
            <w:vAlign w:val="bottom"/>
            <w:hideMark/>
          </w:tcPr>
          <w:p w14:paraId="310AFB51" w14:textId="77777777" w:rsidR="0062027B" w:rsidRPr="0062027B" w:rsidRDefault="0062027B" w:rsidP="0062027B">
            <w:pPr>
              <w:jc w:val="center"/>
              <w:rPr>
                <w:sz w:val="16"/>
                <w:szCs w:val="16"/>
              </w:rPr>
            </w:pPr>
            <w:r w:rsidRPr="0062027B">
              <w:rPr>
                <w:sz w:val="16"/>
                <w:szCs w:val="16"/>
              </w:rPr>
              <w:t>0,00</w:t>
            </w:r>
          </w:p>
        </w:tc>
      </w:tr>
      <w:tr w:rsidR="0062027B" w:rsidRPr="0062027B" w14:paraId="3A6C4EA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714E781" w14:textId="77777777" w:rsidR="0062027B" w:rsidRPr="0062027B" w:rsidRDefault="0062027B" w:rsidP="0062027B">
            <w:pPr>
              <w:rPr>
                <w:sz w:val="16"/>
                <w:szCs w:val="16"/>
              </w:rPr>
            </w:pPr>
            <w:r w:rsidRPr="0062027B">
              <w:rPr>
                <w:sz w:val="16"/>
                <w:szCs w:val="16"/>
              </w:rPr>
              <w:t>Реализация инициативного проекта (Создание и обустройство спортивной игровой площадки по улице Вишневского в селе Вревском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801F909"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0EBB9874"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DD446D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3AFC3B5" w14:textId="77777777" w:rsidR="0062027B" w:rsidRPr="0062027B" w:rsidRDefault="0062027B" w:rsidP="0062027B">
            <w:pPr>
              <w:jc w:val="center"/>
              <w:rPr>
                <w:sz w:val="16"/>
                <w:szCs w:val="16"/>
              </w:rPr>
            </w:pPr>
            <w:r w:rsidRPr="0062027B">
              <w:rPr>
                <w:sz w:val="16"/>
                <w:szCs w:val="16"/>
              </w:rPr>
              <w:t>14105SИП35</w:t>
            </w:r>
          </w:p>
        </w:tc>
        <w:tc>
          <w:tcPr>
            <w:tcW w:w="591" w:type="dxa"/>
            <w:tcBorders>
              <w:top w:val="nil"/>
              <w:left w:val="nil"/>
              <w:bottom w:val="single" w:sz="4" w:space="0" w:color="auto"/>
              <w:right w:val="single" w:sz="4" w:space="0" w:color="auto"/>
            </w:tcBorders>
            <w:shd w:val="clear" w:color="000000" w:fill="FFFFFF"/>
            <w:noWrap/>
            <w:vAlign w:val="bottom"/>
            <w:hideMark/>
          </w:tcPr>
          <w:p w14:paraId="68F3E9C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05BFD6F"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1416877C" w14:textId="77777777" w:rsidR="0062027B" w:rsidRPr="0062027B" w:rsidRDefault="0062027B" w:rsidP="0062027B">
            <w:pPr>
              <w:jc w:val="center"/>
              <w:rPr>
                <w:sz w:val="16"/>
                <w:szCs w:val="16"/>
              </w:rPr>
            </w:pPr>
            <w:r w:rsidRPr="0062027B">
              <w:rPr>
                <w:sz w:val="16"/>
                <w:szCs w:val="16"/>
              </w:rPr>
              <w:t>5 460,55</w:t>
            </w:r>
          </w:p>
        </w:tc>
        <w:tc>
          <w:tcPr>
            <w:tcW w:w="1240" w:type="dxa"/>
            <w:tcBorders>
              <w:top w:val="nil"/>
              <w:left w:val="nil"/>
              <w:bottom w:val="single" w:sz="4" w:space="0" w:color="auto"/>
              <w:right w:val="single" w:sz="4" w:space="0" w:color="auto"/>
            </w:tcBorders>
            <w:shd w:val="clear" w:color="000000" w:fill="FFFFFF"/>
            <w:noWrap/>
            <w:vAlign w:val="bottom"/>
            <w:hideMark/>
          </w:tcPr>
          <w:p w14:paraId="3F5852C6" w14:textId="77777777" w:rsidR="0062027B" w:rsidRPr="0062027B" w:rsidRDefault="0062027B" w:rsidP="0062027B">
            <w:pPr>
              <w:jc w:val="center"/>
              <w:rPr>
                <w:sz w:val="16"/>
                <w:szCs w:val="16"/>
              </w:rPr>
            </w:pPr>
            <w:r w:rsidRPr="0062027B">
              <w:rPr>
                <w:sz w:val="16"/>
                <w:szCs w:val="16"/>
              </w:rPr>
              <w:t>0,00</w:t>
            </w:r>
          </w:p>
        </w:tc>
      </w:tr>
      <w:tr w:rsidR="0062027B" w:rsidRPr="0062027B" w14:paraId="0D566AF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811EC2D"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29E6B31"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6282FF6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68D12F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D1E8EC9" w14:textId="77777777" w:rsidR="0062027B" w:rsidRPr="0062027B" w:rsidRDefault="0062027B" w:rsidP="0062027B">
            <w:pPr>
              <w:jc w:val="center"/>
              <w:rPr>
                <w:sz w:val="16"/>
                <w:szCs w:val="16"/>
              </w:rPr>
            </w:pPr>
            <w:r w:rsidRPr="0062027B">
              <w:rPr>
                <w:sz w:val="16"/>
                <w:szCs w:val="16"/>
              </w:rPr>
              <w:t>14105SИП35</w:t>
            </w:r>
          </w:p>
        </w:tc>
        <w:tc>
          <w:tcPr>
            <w:tcW w:w="591" w:type="dxa"/>
            <w:tcBorders>
              <w:top w:val="nil"/>
              <w:left w:val="nil"/>
              <w:bottom w:val="single" w:sz="4" w:space="0" w:color="auto"/>
              <w:right w:val="single" w:sz="4" w:space="0" w:color="auto"/>
            </w:tcBorders>
            <w:shd w:val="clear" w:color="000000" w:fill="FFFFFF"/>
            <w:noWrap/>
            <w:vAlign w:val="bottom"/>
            <w:hideMark/>
          </w:tcPr>
          <w:p w14:paraId="1858A02B"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B0561DF"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38887018" w14:textId="77777777" w:rsidR="0062027B" w:rsidRPr="0062027B" w:rsidRDefault="0062027B" w:rsidP="0062027B">
            <w:pPr>
              <w:jc w:val="center"/>
              <w:rPr>
                <w:sz w:val="16"/>
                <w:szCs w:val="16"/>
              </w:rPr>
            </w:pPr>
            <w:r w:rsidRPr="0062027B">
              <w:rPr>
                <w:sz w:val="16"/>
                <w:szCs w:val="16"/>
              </w:rPr>
              <w:t>5 460,55</w:t>
            </w:r>
          </w:p>
        </w:tc>
        <w:tc>
          <w:tcPr>
            <w:tcW w:w="1240" w:type="dxa"/>
            <w:tcBorders>
              <w:top w:val="nil"/>
              <w:left w:val="nil"/>
              <w:bottom w:val="single" w:sz="4" w:space="0" w:color="auto"/>
              <w:right w:val="single" w:sz="4" w:space="0" w:color="auto"/>
            </w:tcBorders>
            <w:shd w:val="clear" w:color="000000" w:fill="FFFFFF"/>
            <w:noWrap/>
            <w:vAlign w:val="bottom"/>
            <w:hideMark/>
          </w:tcPr>
          <w:p w14:paraId="65411884" w14:textId="77777777" w:rsidR="0062027B" w:rsidRPr="0062027B" w:rsidRDefault="0062027B" w:rsidP="0062027B">
            <w:pPr>
              <w:jc w:val="center"/>
              <w:rPr>
                <w:sz w:val="16"/>
                <w:szCs w:val="16"/>
              </w:rPr>
            </w:pPr>
            <w:r w:rsidRPr="0062027B">
              <w:rPr>
                <w:sz w:val="16"/>
                <w:szCs w:val="16"/>
              </w:rPr>
              <w:t>0,00</w:t>
            </w:r>
          </w:p>
        </w:tc>
      </w:tr>
      <w:tr w:rsidR="0062027B" w:rsidRPr="0062027B" w14:paraId="51590EE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751D4CD" w14:textId="77777777" w:rsidR="0062027B" w:rsidRPr="0062027B" w:rsidRDefault="0062027B" w:rsidP="0062027B">
            <w:pPr>
              <w:rPr>
                <w:sz w:val="16"/>
                <w:szCs w:val="16"/>
              </w:rPr>
            </w:pPr>
            <w:r w:rsidRPr="0062027B">
              <w:rPr>
                <w:sz w:val="16"/>
                <w:szCs w:val="16"/>
              </w:rPr>
              <w:t>Георгиевский территориальный отдел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95DA539"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08985301"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56B4F1ED"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76B20383"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63DA07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540DF9A" w14:textId="77777777" w:rsidR="0062027B" w:rsidRPr="0062027B" w:rsidRDefault="0062027B" w:rsidP="0062027B">
            <w:pPr>
              <w:jc w:val="center"/>
              <w:rPr>
                <w:sz w:val="16"/>
                <w:szCs w:val="16"/>
              </w:rPr>
            </w:pPr>
            <w:r w:rsidRPr="0062027B">
              <w:rPr>
                <w:sz w:val="16"/>
                <w:szCs w:val="16"/>
              </w:rPr>
              <w:t>6 685,22</w:t>
            </w:r>
          </w:p>
        </w:tc>
        <w:tc>
          <w:tcPr>
            <w:tcW w:w="1146" w:type="dxa"/>
            <w:tcBorders>
              <w:top w:val="nil"/>
              <w:left w:val="nil"/>
              <w:bottom w:val="single" w:sz="4" w:space="0" w:color="auto"/>
              <w:right w:val="single" w:sz="4" w:space="0" w:color="auto"/>
            </w:tcBorders>
            <w:shd w:val="clear" w:color="000000" w:fill="FFFFFF"/>
            <w:noWrap/>
            <w:vAlign w:val="bottom"/>
            <w:hideMark/>
          </w:tcPr>
          <w:p w14:paraId="44CED489" w14:textId="77777777" w:rsidR="0062027B" w:rsidRPr="0062027B" w:rsidRDefault="0062027B" w:rsidP="0062027B">
            <w:pPr>
              <w:jc w:val="center"/>
              <w:rPr>
                <w:sz w:val="16"/>
                <w:szCs w:val="16"/>
              </w:rPr>
            </w:pPr>
            <w:r w:rsidRPr="0062027B">
              <w:rPr>
                <w:sz w:val="16"/>
                <w:szCs w:val="16"/>
              </w:rPr>
              <w:t>6 340,70</w:t>
            </w:r>
          </w:p>
        </w:tc>
        <w:tc>
          <w:tcPr>
            <w:tcW w:w="1240" w:type="dxa"/>
            <w:tcBorders>
              <w:top w:val="nil"/>
              <w:left w:val="nil"/>
              <w:bottom w:val="single" w:sz="4" w:space="0" w:color="auto"/>
              <w:right w:val="single" w:sz="4" w:space="0" w:color="auto"/>
            </w:tcBorders>
            <w:shd w:val="clear" w:color="000000" w:fill="FFFFFF"/>
            <w:noWrap/>
            <w:vAlign w:val="bottom"/>
            <w:hideMark/>
          </w:tcPr>
          <w:p w14:paraId="4DBC7172" w14:textId="77777777" w:rsidR="0062027B" w:rsidRPr="0062027B" w:rsidRDefault="0062027B" w:rsidP="0062027B">
            <w:pPr>
              <w:jc w:val="center"/>
              <w:rPr>
                <w:sz w:val="16"/>
                <w:szCs w:val="16"/>
              </w:rPr>
            </w:pPr>
            <w:r w:rsidRPr="0062027B">
              <w:rPr>
                <w:sz w:val="16"/>
                <w:szCs w:val="16"/>
              </w:rPr>
              <w:t>6 447,83</w:t>
            </w:r>
          </w:p>
        </w:tc>
      </w:tr>
      <w:tr w:rsidR="0062027B" w:rsidRPr="0062027B" w14:paraId="7E6470E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09DDB15"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22EA97B0"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1CC9F35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A89E1A6"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66A24CE2"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B6C610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7D41F98" w14:textId="77777777" w:rsidR="0062027B" w:rsidRPr="0062027B" w:rsidRDefault="0062027B" w:rsidP="0062027B">
            <w:pPr>
              <w:jc w:val="center"/>
              <w:rPr>
                <w:sz w:val="16"/>
                <w:szCs w:val="16"/>
              </w:rPr>
            </w:pPr>
            <w:r w:rsidRPr="0062027B">
              <w:rPr>
                <w:sz w:val="16"/>
                <w:szCs w:val="16"/>
              </w:rPr>
              <w:t>3 880,48</w:t>
            </w:r>
          </w:p>
        </w:tc>
        <w:tc>
          <w:tcPr>
            <w:tcW w:w="1146" w:type="dxa"/>
            <w:tcBorders>
              <w:top w:val="nil"/>
              <w:left w:val="nil"/>
              <w:bottom w:val="single" w:sz="4" w:space="0" w:color="auto"/>
              <w:right w:val="single" w:sz="4" w:space="0" w:color="auto"/>
            </w:tcBorders>
            <w:shd w:val="clear" w:color="000000" w:fill="FFFFFF"/>
            <w:noWrap/>
            <w:vAlign w:val="bottom"/>
            <w:hideMark/>
          </w:tcPr>
          <w:p w14:paraId="6FCCC509" w14:textId="77777777" w:rsidR="0062027B" w:rsidRPr="0062027B" w:rsidRDefault="0062027B" w:rsidP="0062027B">
            <w:pPr>
              <w:jc w:val="center"/>
              <w:rPr>
                <w:sz w:val="16"/>
                <w:szCs w:val="16"/>
              </w:rPr>
            </w:pPr>
            <w:r w:rsidRPr="0062027B">
              <w:rPr>
                <w:sz w:val="16"/>
                <w:szCs w:val="16"/>
              </w:rPr>
              <w:t>3 786,28</w:t>
            </w:r>
          </w:p>
        </w:tc>
        <w:tc>
          <w:tcPr>
            <w:tcW w:w="1240" w:type="dxa"/>
            <w:tcBorders>
              <w:top w:val="nil"/>
              <w:left w:val="nil"/>
              <w:bottom w:val="single" w:sz="4" w:space="0" w:color="auto"/>
              <w:right w:val="single" w:sz="4" w:space="0" w:color="auto"/>
            </w:tcBorders>
            <w:shd w:val="clear" w:color="000000" w:fill="FFFFFF"/>
            <w:noWrap/>
            <w:vAlign w:val="bottom"/>
            <w:hideMark/>
          </w:tcPr>
          <w:p w14:paraId="1DAFDAAA" w14:textId="77777777" w:rsidR="0062027B" w:rsidRPr="0062027B" w:rsidRDefault="0062027B" w:rsidP="0062027B">
            <w:pPr>
              <w:jc w:val="center"/>
              <w:rPr>
                <w:sz w:val="16"/>
                <w:szCs w:val="16"/>
              </w:rPr>
            </w:pPr>
            <w:r w:rsidRPr="0062027B">
              <w:rPr>
                <w:sz w:val="16"/>
                <w:szCs w:val="16"/>
              </w:rPr>
              <w:t>3 793,18</w:t>
            </w:r>
          </w:p>
        </w:tc>
      </w:tr>
      <w:tr w:rsidR="0062027B" w:rsidRPr="0062027B" w14:paraId="08F3D46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E4CB3F2" w14:textId="77777777" w:rsidR="0062027B" w:rsidRPr="0062027B" w:rsidRDefault="0062027B" w:rsidP="0062027B">
            <w:pPr>
              <w:rPr>
                <w:sz w:val="16"/>
                <w:szCs w:val="16"/>
              </w:rPr>
            </w:pPr>
            <w:r w:rsidRPr="0062027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0FA03D55"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115DA77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0ED716B"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4024E7C5"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2DC387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570485D" w14:textId="77777777" w:rsidR="0062027B" w:rsidRPr="0062027B" w:rsidRDefault="0062027B" w:rsidP="0062027B">
            <w:pPr>
              <w:jc w:val="center"/>
              <w:rPr>
                <w:sz w:val="16"/>
                <w:szCs w:val="16"/>
              </w:rPr>
            </w:pPr>
            <w:r w:rsidRPr="0062027B">
              <w:rPr>
                <w:sz w:val="16"/>
                <w:szCs w:val="16"/>
              </w:rPr>
              <w:t>3 870,48</w:t>
            </w:r>
          </w:p>
        </w:tc>
        <w:tc>
          <w:tcPr>
            <w:tcW w:w="1146" w:type="dxa"/>
            <w:tcBorders>
              <w:top w:val="nil"/>
              <w:left w:val="nil"/>
              <w:bottom w:val="single" w:sz="4" w:space="0" w:color="auto"/>
              <w:right w:val="single" w:sz="4" w:space="0" w:color="auto"/>
            </w:tcBorders>
            <w:shd w:val="clear" w:color="000000" w:fill="FFFFFF"/>
            <w:noWrap/>
            <w:vAlign w:val="bottom"/>
            <w:hideMark/>
          </w:tcPr>
          <w:p w14:paraId="2F94E4AA" w14:textId="77777777" w:rsidR="0062027B" w:rsidRPr="0062027B" w:rsidRDefault="0062027B" w:rsidP="0062027B">
            <w:pPr>
              <w:jc w:val="center"/>
              <w:rPr>
                <w:sz w:val="16"/>
                <w:szCs w:val="16"/>
              </w:rPr>
            </w:pPr>
            <w:r w:rsidRPr="0062027B">
              <w:rPr>
                <w:sz w:val="16"/>
                <w:szCs w:val="16"/>
              </w:rPr>
              <w:t>3 776,28</w:t>
            </w:r>
          </w:p>
        </w:tc>
        <w:tc>
          <w:tcPr>
            <w:tcW w:w="1240" w:type="dxa"/>
            <w:tcBorders>
              <w:top w:val="nil"/>
              <w:left w:val="nil"/>
              <w:bottom w:val="single" w:sz="4" w:space="0" w:color="auto"/>
              <w:right w:val="single" w:sz="4" w:space="0" w:color="auto"/>
            </w:tcBorders>
            <w:shd w:val="clear" w:color="000000" w:fill="FFFFFF"/>
            <w:noWrap/>
            <w:vAlign w:val="bottom"/>
            <w:hideMark/>
          </w:tcPr>
          <w:p w14:paraId="7E150F2B" w14:textId="77777777" w:rsidR="0062027B" w:rsidRPr="0062027B" w:rsidRDefault="0062027B" w:rsidP="0062027B">
            <w:pPr>
              <w:jc w:val="center"/>
              <w:rPr>
                <w:sz w:val="16"/>
                <w:szCs w:val="16"/>
              </w:rPr>
            </w:pPr>
            <w:r w:rsidRPr="0062027B">
              <w:rPr>
                <w:sz w:val="16"/>
                <w:szCs w:val="16"/>
              </w:rPr>
              <w:t>3 783,18</w:t>
            </w:r>
          </w:p>
        </w:tc>
      </w:tr>
      <w:tr w:rsidR="0062027B" w:rsidRPr="0062027B" w14:paraId="329C5A6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D28C0A6"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F73677C"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3955EF5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0CAC63A"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E2363B4"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EB4D8E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AF271D5" w14:textId="77777777" w:rsidR="0062027B" w:rsidRPr="0062027B" w:rsidRDefault="0062027B" w:rsidP="0062027B">
            <w:pPr>
              <w:jc w:val="center"/>
              <w:rPr>
                <w:sz w:val="16"/>
                <w:szCs w:val="16"/>
              </w:rPr>
            </w:pPr>
            <w:r w:rsidRPr="0062027B">
              <w:rPr>
                <w:sz w:val="16"/>
                <w:szCs w:val="16"/>
              </w:rPr>
              <w:t>3 870,48</w:t>
            </w:r>
          </w:p>
        </w:tc>
        <w:tc>
          <w:tcPr>
            <w:tcW w:w="1146" w:type="dxa"/>
            <w:tcBorders>
              <w:top w:val="nil"/>
              <w:left w:val="nil"/>
              <w:bottom w:val="single" w:sz="4" w:space="0" w:color="auto"/>
              <w:right w:val="single" w:sz="4" w:space="0" w:color="auto"/>
            </w:tcBorders>
            <w:shd w:val="clear" w:color="000000" w:fill="FFFFFF"/>
            <w:noWrap/>
            <w:vAlign w:val="bottom"/>
            <w:hideMark/>
          </w:tcPr>
          <w:p w14:paraId="2205D6A4" w14:textId="77777777" w:rsidR="0062027B" w:rsidRPr="0062027B" w:rsidRDefault="0062027B" w:rsidP="0062027B">
            <w:pPr>
              <w:jc w:val="center"/>
              <w:rPr>
                <w:sz w:val="16"/>
                <w:szCs w:val="16"/>
              </w:rPr>
            </w:pPr>
            <w:r w:rsidRPr="0062027B">
              <w:rPr>
                <w:sz w:val="16"/>
                <w:szCs w:val="16"/>
              </w:rPr>
              <w:t>3 776,28</w:t>
            </w:r>
          </w:p>
        </w:tc>
        <w:tc>
          <w:tcPr>
            <w:tcW w:w="1240" w:type="dxa"/>
            <w:tcBorders>
              <w:top w:val="nil"/>
              <w:left w:val="nil"/>
              <w:bottom w:val="single" w:sz="4" w:space="0" w:color="auto"/>
              <w:right w:val="single" w:sz="4" w:space="0" w:color="auto"/>
            </w:tcBorders>
            <w:shd w:val="clear" w:color="000000" w:fill="FFFFFF"/>
            <w:noWrap/>
            <w:vAlign w:val="bottom"/>
            <w:hideMark/>
          </w:tcPr>
          <w:p w14:paraId="55081862" w14:textId="77777777" w:rsidR="0062027B" w:rsidRPr="0062027B" w:rsidRDefault="0062027B" w:rsidP="0062027B">
            <w:pPr>
              <w:jc w:val="center"/>
              <w:rPr>
                <w:sz w:val="16"/>
                <w:szCs w:val="16"/>
              </w:rPr>
            </w:pPr>
            <w:r w:rsidRPr="0062027B">
              <w:rPr>
                <w:sz w:val="16"/>
                <w:szCs w:val="16"/>
              </w:rPr>
              <w:t>3 783,18</w:t>
            </w:r>
          </w:p>
        </w:tc>
      </w:tr>
      <w:tr w:rsidR="0062027B" w:rsidRPr="0062027B" w14:paraId="175C039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34492A9"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68BB192F"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6CC21E5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E1258D3"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0E68E76"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7F42FC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DDA39F1" w14:textId="77777777" w:rsidR="0062027B" w:rsidRPr="0062027B" w:rsidRDefault="0062027B" w:rsidP="0062027B">
            <w:pPr>
              <w:jc w:val="center"/>
              <w:rPr>
                <w:sz w:val="16"/>
                <w:szCs w:val="16"/>
              </w:rPr>
            </w:pPr>
            <w:r w:rsidRPr="0062027B">
              <w:rPr>
                <w:sz w:val="16"/>
                <w:szCs w:val="16"/>
              </w:rPr>
              <w:t>3 870,48</w:t>
            </w:r>
          </w:p>
        </w:tc>
        <w:tc>
          <w:tcPr>
            <w:tcW w:w="1146" w:type="dxa"/>
            <w:tcBorders>
              <w:top w:val="nil"/>
              <w:left w:val="nil"/>
              <w:bottom w:val="single" w:sz="4" w:space="0" w:color="auto"/>
              <w:right w:val="single" w:sz="4" w:space="0" w:color="auto"/>
            </w:tcBorders>
            <w:shd w:val="clear" w:color="000000" w:fill="FFFFFF"/>
            <w:noWrap/>
            <w:vAlign w:val="bottom"/>
            <w:hideMark/>
          </w:tcPr>
          <w:p w14:paraId="27ED990F" w14:textId="77777777" w:rsidR="0062027B" w:rsidRPr="0062027B" w:rsidRDefault="0062027B" w:rsidP="0062027B">
            <w:pPr>
              <w:jc w:val="center"/>
              <w:rPr>
                <w:sz w:val="16"/>
                <w:szCs w:val="16"/>
              </w:rPr>
            </w:pPr>
            <w:r w:rsidRPr="0062027B">
              <w:rPr>
                <w:sz w:val="16"/>
                <w:szCs w:val="16"/>
              </w:rPr>
              <w:t>3 776,28</w:t>
            </w:r>
          </w:p>
        </w:tc>
        <w:tc>
          <w:tcPr>
            <w:tcW w:w="1240" w:type="dxa"/>
            <w:tcBorders>
              <w:top w:val="nil"/>
              <w:left w:val="nil"/>
              <w:bottom w:val="single" w:sz="4" w:space="0" w:color="auto"/>
              <w:right w:val="single" w:sz="4" w:space="0" w:color="auto"/>
            </w:tcBorders>
            <w:shd w:val="clear" w:color="000000" w:fill="FFFFFF"/>
            <w:noWrap/>
            <w:vAlign w:val="bottom"/>
            <w:hideMark/>
          </w:tcPr>
          <w:p w14:paraId="6115AB5D" w14:textId="77777777" w:rsidR="0062027B" w:rsidRPr="0062027B" w:rsidRDefault="0062027B" w:rsidP="0062027B">
            <w:pPr>
              <w:jc w:val="center"/>
              <w:rPr>
                <w:sz w:val="16"/>
                <w:szCs w:val="16"/>
              </w:rPr>
            </w:pPr>
            <w:r w:rsidRPr="0062027B">
              <w:rPr>
                <w:sz w:val="16"/>
                <w:szCs w:val="16"/>
              </w:rPr>
              <w:t>3 783,18</w:t>
            </w:r>
          </w:p>
        </w:tc>
      </w:tr>
      <w:tr w:rsidR="0062027B" w:rsidRPr="0062027B" w14:paraId="16C1019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002E53D"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A213B23"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77E68FB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3247629"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8D5E787"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111FD75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D9538BE" w14:textId="77777777" w:rsidR="0062027B" w:rsidRPr="0062027B" w:rsidRDefault="0062027B" w:rsidP="0062027B">
            <w:pPr>
              <w:jc w:val="center"/>
              <w:rPr>
                <w:sz w:val="16"/>
                <w:szCs w:val="16"/>
              </w:rPr>
            </w:pPr>
            <w:r w:rsidRPr="0062027B">
              <w:rPr>
                <w:sz w:val="16"/>
                <w:szCs w:val="16"/>
              </w:rPr>
              <w:t>553,56</w:t>
            </w:r>
          </w:p>
        </w:tc>
        <w:tc>
          <w:tcPr>
            <w:tcW w:w="1146" w:type="dxa"/>
            <w:tcBorders>
              <w:top w:val="nil"/>
              <w:left w:val="nil"/>
              <w:bottom w:val="single" w:sz="4" w:space="0" w:color="auto"/>
              <w:right w:val="single" w:sz="4" w:space="0" w:color="auto"/>
            </w:tcBorders>
            <w:shd w:val="clear" w:color="000000" w:fill="FFFFFF"/>
            <w:noWrap/>
            <w:vAlign w:val="bottom"/>
            <w:hideMark/>
          </w:tcPr>
          <w:p w14:paraId="30AE8879" w14:textId="77777777" w:rsidR="0062027B" w:rsidRPr="0062027B" w:rsidRDefault="0062027B" w:rsidP="0062027B">
            <w:pPr>
              <w:jc w:val="center"/>
              <w:rPr>
                <w:sz w:val="16"/>
                <w:szCs w:val="16"/>
              </w:rPr>
            </w:pPr>
            <w:r w:rsidRPr="0062027B">
              <w:rPr>
                <w:sz w:val="16"/>
                <w:szCs w:val="16"/>
              </w:rPr>
              <w:t>562,80</w:t>
            </w:r>
          </w:p>
        </w:tc>
        <w:tc>
          <w:tcPr>
            <w:tcW w:w="1240" w:type="dxa"/>
            <w:tcBorders>
              <w:top w:val="nil"/>
              <w:left w:val="nil"/>
              <w:bottom w:val="single" w:sz="4" w:space="0" w:color="auto"/>
              <w:right w:val="single" w:sz="4" w:space="0" w:color="auto"/>
            </w:tcBorders>
            <w:shd w:val="clear" w:color="000000" w:fill="FFFFFF"/>
            <w:noWrap/>
            <w:vAlign w:val="bottom"/>
            <w:hideMark/>
          </w:tcPr>
          <w:p w14:paraId="32B64D52" w14:textId="77777777" w:rsidR="0062027B" w:rsidRPr="0062027B" w:rsidRDefault="0062027B" w:rsidP="0062027B">
            <w:pPr>
              <w:jc w:val="center"/>
              <w:rPr>
                <w:sz w:val="16"/>
                <w:szCs w:val="16"/>
              </w:rPr>
            </w:pPr>
            <w:r w:rsidRPr="0062027B">
              <w:rPr>
                <w:sz w:val="16"/>
                <w:szCs w:val="16"/>
              </w:rPr>
              <w:t>569,70</w:t>
            </w:r>
          </w:p>
        </w:tc>
      </w:tr>
      <w:tr w:rsidR="0062027B" w:rsidRPr="0062027B" w14:paraId="4F3458A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5666CDA"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56A91C1"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2466798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A51C0EF"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D6358D4"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6753AC35"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10025C60" w14:textId="77777777" w:rsidR="0062027B" w:rsidRPr="0062027B" w:rsidRDefault="0062027B" w:rsidP="0062027B">
            <w:pPr>
              <w:jc w:val="center"/>
              <w:rPr>
                <w:sz w:val="16"/>
                <w:szCs w:val="16"/>
              </w:rPr>
            </w:pPr>
            <w:r w:rsidRPr="0062027B">
              <w:rPr>
                <w:sz w:val="16"/>
                <w:szCs w:val="16"/>
              </w:rPr>
              <w:t>77,56</w:t>
            </w:r>
          </w:p>
        </w:tc>
        <w:tc>
          <w:tcPr>
            <w:tcW w:w="1146" w:type="dxa"/>
            <w:tcBorders>
              <w:top w:val="nil"/>
              <w:left w:val="nil"/>
              <w:bottom w:val="single" w:sz="4" w:space="0" w:color="auto"/>
              <w:right w:val="single" w:sz="4" w:space="0" w:color="auto"/>
            </w:tcBorders>
            <w:shd w:val="clear" w:color="000000" w:fill="FFFFFF"/>
            <w:noWrap/>
            <w:vAlign w:val="bottom"/>
            <w:hideMark/>
          </w:tcPr>
          <w:p w14:paraId="459E90A9" w14:textId="77777777" w:rsidR="0062027B" w:rsidRPr="0062027B" w:rsidRDefault="0062027B" w:rsidP="0062027B">
            <w:pPr>
              <w:jc w:val="center"/>
              <w:rPr>
                <w:sz w:val="16"/>
                <w:szCs w:val="16"/>
              </w:rPr>
            </w:pPr>
            <w:r w:rsidRPr="0062027B">
              <w:rPr>
                <w:sz w:val="16"/>
                <w:szCs w:val="16"/>
              </w:rPr>
              <w:t>77,56</w:t>
            </w:r>
          </w:p>
        </w:tc>
        <w:tc>
          <w:tcPr>
            <w:tcW w:w="1240" w:type="dxa"/>
            <w:tcBorders>
              <w:top w:val="nil"/>
              <w:left w:val="nil"/>
              <w:bottom w:val="single" w:sz="4" w:space="0" w:color="auto"/>
              <w:right w:val="single" w:sz="4" w:space="0" w:color="auto"/>
            </w:tcBorders>
            <w:shd w:val="clear" w:color="000000" w:fill="FFFFFF"/>
            <w:noWrap/>
            <w:vAlign w:val="bottom"/>
            <w:hideMark/>
          </w:tcPr>
          <w:p w14:paraId="6F208FAA" w14:textId="77777777" w:rsidR="0062027B" w:rsidRPr="0062027B" w:rsidRDefault="0062027B" w:rsidP="0062027B">
            <w:pPr>
              <w:jc w:val="center"/>
              <w:rPr>
                <w:sz w:val="16"/>
                <w:szCs w:val="16"/>
              </w:rPr>
            </w:pPr>
            <w:r w:rsidRPr="0062027B">
              <w:rPr>
                <w:sz w:val="16"/>
                <w:szCs w:val="16"/>
              </w:rPr>
              <w:t>77,56</w:t>
            </w:r>
          </w:p>
        </w:tc>
      </w:tr>
      <w:tr w:rsidR="0062027B" w:rsidRPr="0062027B" w14:paraId="2946451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639EE17"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76F9FA8"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304CA57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774408A"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1DCA91B"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59502269"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244F96C" w14:textId="77777777" w:rsidR="0062027B" w:rsidRPr="0062027B" w:rsidRDefault="0062027B" w:rsidP="0062027B">
            <w:pPr>
              <w:jc w:val="center"/>
              <w:rPr>
                <w:sz w:val="16"/>
                <w:szCs w:val="16"/>
              </w:rPr>
            </w:pPr>
            <w:r w:rsidRPr="0062027B">
              <w:rPr>
                <w:sz w:val="16"/>
                <w:szCs w:val="16"/>
              </w:rPr>
              <w:t>471,00</w:t>
            </w:r>
          </w:p>
        </w:tc>
        <w:tc>
          <w:tcPr>
            <w:tcW w:w="1146" w:type="dxa"/>
            <w:tcBorders>
              <w:top w:val="nil"/>
              <w:left w:val="nil"/>
              <w:bottom w:val="single" w:sz="4" w:space="0" w:color="auto"/>
              <w:right w:val="single" w:sz="4" w:space="0" w:color="auto"/>
            </w:tcBorders>
            <w:shd w:val="clear" w:color="000000" w:fill="FFFFFF"/>
            <w:noWrap/>
            <w:vAlign w:val="bottom"/>
            <w:hideMark/>
          </w:tcPr>
          <w:p w14:paraId="5B2197EC" w14:textId="77777777" w:rsidR="0062027B" w:rsidRPr="0062027B" w:rsidRDefault="0062027B" w:rsidP="0062027B">
            <w:pPr>
              <w:jc w:val="center"/>
              <w:rPr>
                <w:sz w:val="16"/>
                <w:szCs w:val="16"/>
              </w:rPr>
            </w:pPr>
            <w:r w:rsidRPr="0062027B">
              <w:rPr>
                <w:sz w:val="16"/>
                <w:szCs w:val="16"/>
              </w:rPr>
              <w:t>480,24</w:t>
            </w:r>
          </w:p>
        </w:tc>
        <w:tc>
          <w:tcPr>
            <w:tcW w:w="1240" w:type="dxa"/>
            <w:tcBorders>
              <w:top w:val="nil"/>
              <w:left w:val="nil"/>
              <w:bottom w:val="single" w:sz="4" w:space="0" w:color="auto"/>
              <w:right w:val="single" w:sz="4" w:space="0" w:color="auto"/>
            </w:tcBorders>
            <w:shd w:val="clear" w:color="000000" w:fill="FFFFFF"/>
            <w:noWrap/>
            <w:vAlign w:val="bottom"/>
            <w:hideMark/>
          </w:tcPr>
          <w:p w14:paraId="32CE23F5" w14:textId="77777777" w:rsidR="0062027B" w:rsidRPr="0062027B" w:rsidRDefault="0062027B" w:rsidP="0062027B">
            <w:pPr>
              <w:jc w:val="center"/>
              <w:rPr>
                <w:sz w:val="16"/>
                <w:szCs w:val="16"/>
              </w:rPr>
            </w:pPr>
            <w:r w:rsidRPr="0062027B">
              <w:rPr>
                <w:sz w:val="16"/>
                <w:szCs w:val="16"/>
              </w:rPr>
              <w:t>487,14</w:t>
            </w:r>
          </w:p>
        </w:tc>
      </w:tr>
      <w:tr w:rsidR="0062027B" w:rsidRPr="0062027B" w14:paraId="15ABFD4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7D49FEE"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03081F84"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69ADCB5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B5DBD6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6378370"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7ABA3EEB"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560CB867"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410B2B26"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64832193" w14:textId="77777777" w:rsidR="0062027B" w:rsidRPr="0062027B" w:rsidRDefault="0062027B" w:rsidP="0062027B">
            <w:pPr>
              <w:jc w:val="center"/>
              <w:rPr>
                <w:sz w:val="16"/>
                <w:szCs w:val="16"/>
              </w:rPr>
            </w:pPr>
            <w:r w:rsidRPr="0062027B">
              <w:rPr>
                <w:sz w:val="16"/>
                <w:szCs w:val="16"/>
              </w:rPr>
              <w:t>5,00</w:t>
            </w:r>
          </w:p>
        </w:tc>
      </w:tr>
      <w:tr w:rsidR="0062027B" w:rsidRPr="0062027B" w14:paraId="29D2AC3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21FCCA9"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18FB104A"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72ACB6C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6EC1315"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9A4E7F8"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1663D8A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F7C5EE9" w14:textId="77777777" w:rsidR="0062027B" w:rsidRPr="0062027B" w:rsidRDefault="0062027B" w:rsidP="0062027B">
            <w:pPr>
              <w:jc w:val="center"/>
              <w:rPr>
                <w:sz w:val="16"/>
                <w:szCs w:val="16"/>
              </w:rPr>
            </w:pPr>
            <w:r w:rsidRPr="0062027B">
              <w:rPr>
                <w:sz w:val="16"/>
                <w:szCs w:val="16"/>
              </w:rPr>
              <w:t>3 241,81</w:t>
            </w:r>
          </w:p>
        </w:tc>
        <w:tc>
          <w:tcPr>
            <w:tcW w:w="1146" w:type="dxa"/>
            <w:tcBorders>
              <w:top w:val="nil"/>
              <w:left w:val="nil"/>
              <w:bottom w:val="single" w:sz="4" w:space="0" w:color="auto"/>
              <w:right w:val="single" w:sz="4" w:space="0" w:color="auto"/>
            </w:tcBorders>
            <w:shd w:val="clear" w:color="000000" w:fill="FFFFFF"/>
            <w:noWrap/>
            <w:vAlign w:val="bottom"/>
            <w:hideMark/>
          </w:tcPr>
          <w:p w14:paraId="3151C000" w14:textId="77777777" w:rsidR="0062027B" w:rsidRPr="0062027B" w:rsidRDefault="0062027B" w:rsidP="0062027B">
            <w:pPr>
              <w:jc w:val="center"/>
              <w:rPr>
                <w:sz w:val="16"/>
                <w:szCs w:val="16"/>
              </w:rPr>
            </w:pPr>
            <w:r w:rsidRPr="0062027B">
              <w:rPr>
                <w:sz w:val="16"/>
                <w:szCs w:val="16"/>
              </w:rPr>
              <w:t>3 213,48</w:t>
            </w:r>
          </w:p>
        </w:tc>
        <w:tc>
          <w:tcPr>
            <w:tcW w:w="1240" w:type="dxa"/>
            <w:tcBorders>
              <w:top w:val="nil"/>
              <w:left w:val="nil"/>
              <w:bottom w:val="single" w:sz="4" w:space="0" w:color="auto"/>
              <w:right w:val="single" w:sz="4" w:space="0" w:color="auto"/>
            </w:tcBorders>
            <w:shd w:val="clear" w:color="000000" w:fill="FFFFFF"/>
            <w:noWrap/>
            <w:vAlign w:val="bottom"/>
            <w:hideMark/>
          </w:tcPr>
          <w:p w14:paraId="283F920C" w14:textId="77777777" w:rsidR="0062027B" w:rsidRPr="0062027B" w:rsidRDefault="0062027B" w:rsidP="0062027B">
            <w:pPr>
              <w:jc w:val="center"/>
              <w:rPr>
                <w:sz w:val="16"/>
                <w:szCs w:val="16"/>
              </w:rPr>
            </w:pPr>
            <w:r w:rsidRPr="0062027B">
              <w:rPr>
                <w:sz w:val="16"/>
                <w:szCs w:val="16"/>
              </w:rPr>
              <w:t>3 213,48</w:t>
            </w:r>
          </w:p>
        </w:tc>
      </w:tr>
      <w:tr w:rsidR="0062027B" w:rsidRPr="0062027B" w14:paraId="76F48B6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2260D0E"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58CF9FB6"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302EE9D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2CE16C8"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74CAE2F"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23C2E50B"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06D991AB" w14:textId="77777777" w:rsidR="0062027B" w:rsidRPr="0062027B" w:rsidRDefault="0062027B" w:rsidP="0062027B">
            <w:pPr>
              <w:jc w:val="center"/>
              <w:rPr>
                <w:sz w:val="16"/>
                <w:szCs w:val="16"/>
              </w:rPr>
            </w:pPr>
            <w:r w:rsidRPr="0062027B">
              <w:rPr>
                <w:sz w:val="16"/>
                <w:szCs w:val="16"/>
              </w:rPr>
              <w:t>3 241,81</w:t>
            </w:r>
          </w:p>
        </w:tc>
        <w:tc>
          <w:tcPr>
            <w:tcW w:w="1146" w:type="dxa"/>
            <w:tcBorders>
              <w:top w:val="nil"/>
              <w:left w:val="nil"/>
              <w:bottom w:val="single" w:sz="4" w:space="0" w:color="auto"/>
              <w:right w:val="single" w:sz="4" w:space="0" w:color="auto"/>
            </w:tcBorders>
            <w:shd w:val="clear" w:color="000000" w:fill="FFFFFF"/>
            <w:noWrap/>
            <w:vAlign w:val="bottom"/>
            <w:hideMark/>
          </w:tcPr>
          <w:p w14:paraId="63B60936" w14:textId="77777777" w:rsidR="0062027B" w:rsidRPr="0062027B" w:rsidRDefault="0062027B" w:rsidP="0062027B">
            <w:pPr>
              <w:jc w:val="center"/>
              <w:rPr>
                <w:sz w:val="16"/>
                <w:szCs w:val="16"/>
              </w:rPr>
            </w:pPr>
            <w:r w:rsidRPr="0062027B">
              <w:rPr>
                <w:sz w:val="16"/>
                <w:szCs w:val="16"/>
              </w:rPr>
              <w:t>3 213,48</w:t>
            </w:r>
          </w:p>
        </w:tc>
        <w:tc>
          <w:tcPr>
            <w:tcW w:w="1240" w:type="dxa"/>
            <w:tcBorders>
              <w:top w:val="nil"/>
              <w:left w:val="nil"/>
              <w:bottom w:val="single" w:sz="4" w:space="0" w:color="auto"/>
              <w:right w:val="single" w:sz="4" w:space="0" w:color="auto"/>
            </w:tcBorders>
            <w:shd w:val="clear" w:color="000000" w:fill="FFFFFF"/>
            <w:noWrap/>
            <w:vAlign w:val="bottom"/>
            <w:hideMark/>
          </w:tcPr>
          <w:p w14:paraId="598C5061" w14:textId="77777777" w:rsidR="0062027B" w:rsidRPr="0062027B" w:rsidRDefault="0062027B" w:rsidP="0062027B">
            <w:pPr>
              <w:jc w:val="center"/>
              <w:rPr>
                <w:sz w:val="16"/>
                <w:szCs w:val="16"/>
              </w:rPr>
            </w:pPr>
            <w:r w:rsidRPr="0062027B">
              <w:rPr>
                <w:sz w:val="16"/>
                <w:szCs w:val="16"/>
              </w:rPr>
              <w:t>3 213,48</w:t>
            </w:r>
          </w:p>
        </w:tc>
      </w:tr>
      <w:tr w:rsidR="0062027B" w:rsidRPr="0062027B" w14:paraId="22B8DF2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E95CDE9" w14:textId="77777777" w:rsidR="0062027B" w:rsidRPr="0062027B" w:rsidRDefault="0062027B" w:rsidP="0062027B">
            <w:pPr>
              <w:rPr>
                <w:sz w:val="16"/>
                <w:szCs w:val="16"/>
              </w:rPr>
            </w:pPr>
            <w:r w:rsidRPr="0062027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74091A1D"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1C3BCCC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D2B22FE"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AEA2F0F"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451C228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366355D" w14:textId="77777777" w:rsidR="0062027B" w:rsidRPr="0062027B" w:rsidRDefault="0062027B" w:rsidP="0062027B">
            <w:pPr>
              <w:jc w:val="center"/>
              <w:rPr>
                <w:sz w:val="16"/>
                <w:szCs w:val="16"/>
              </w:rPr>
            </w:pPr>
            <w:r w:rsidRPr="0062027B">
              <w:rPr>
                <w:sz w:val="16"/>
                <w:szCs w:val="16"/>
              </w:rPr>
              <w:t>75,11</w:t>
            </w:r>
          </w:p>
        </w:tc>
        <w:tc>
          <w:tcPr>
            <w:tcW w:w="1146" w:type="dxa"/>
            <w:tcBorders>
              <w:top w:val="nil"/>
              <w:left w:val="nil"/>
              <w:bottom w:val="single" w:sz="4" w:space="0" w:color="auto"/>
              <w:right w:val="single" w:sz="4" w:space="0" w:color="auto"/>
            </w:tcBorders>
            <w:shd w:val="clear" w:color="000000" w:fill="FFFFFF"/>
            <w:noWrap/>
            <w:vAlign w:val="bottom"/>
            <w:hideMark/>
          </w:tcPr>
          <w:p w14:paraId="631A2F3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E912EAF" w14:textId="77777777" w:rsidR="0062027B" w:rsidRPr="0062027B" w:rsidRDefault="0062027B" w:rsidP="0062027B">
            <w:pPr>
              <w:jc w:val="center"/>
              <w:rPr>
                <w:sz w:val="16"/>
                <w:szCs w:val="16"/>
              </w:rPr>
            </w:pPr>
            <w:r w:rsidRPr="0062027B">
              <w:rPr>
                <w:sz w:val="16"/>
                <w:szCs w:val="16"/>
              </w:rPr>
              <w:t>0,00</w:t>
            </w:r>
          </w:p>
        </w:tc>
      </w:tr>
      <w:tr w:rsidR="0062027B" w:rsidRPr="0062027B" w14:paraId="6A99E56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95553C0" w14:textId="77777777" w:rsidR="0062027B" w:rsidRPr="0062027B" w:rsidRDefault="0062027B" w:rsidP="0062027B">
            <w:pPr>
              <w:rPr>
                <w:sz w:val="16"/>
                <w:szCs w:val="16"/>
              </w:rPr>
            </w:pPr>
            <w:r w:rsidRPr="0062027B">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97AC743"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063B3F5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9FAAD73"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0DCE661"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057EC34D"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6B170CF4" w14:textId="77777777" w:rsidR="0062027B" w:rsidRPr="0062027B" w:rsidRDefault="0062027B" w:rsidP="0062027B">
            <w:pPr>
              <w:jc w:val="center"/>
              <w:rPr>
                <w:sz w:val="16"/>
                <w:szCs w:val="16"/>
              </w:rPr>
            </w:pPr>
            <w:r w:rsidRPr="0062027B">
              <w:rPr>
                <w:sz w:val="16"/>
                <w:szCs w:val="16"/>
              </w:rPr>
              <w:t>75,11</w:t>
            </w:r>
          </w:p>
        </w:tc>
        <w:tc>
          <w:tcPr>
            <w:tcW w:w="1146" w:type="dxa"/>
            <w:tcBorders>
              <w:top w:val="nil"/>
              <w:left w:val="nil"/>
              <w:bottom w:val="single" w:sz="4" w:space="0" w:color="auto"/>
              <w:right w:val="single" w:sz="4" w:space="0" w:color="auto"/>
            </w:tcBorders>
            <w:shd w:val="clear" w:color="000000" w:fill="FFFFFF"/>
            <w:noWrap/>
            <w:vAlign w:val="bottom"/>
            <w:hideMark/>
          </w:tcPr>
          <w:p w14:paraId="6E58DE6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2582540" w14:textId="77777777" w:rsidR="0062027B" w:rsidRPr="0062027B" w:rsidRDefault="0062027B" w:rsidP="0062027B">
            <w:pPr>
              <w:jc w:val="center"/>
              <w:rPr>
                <w:sz w:val="16"/>
                <w:szCs w:val="16"/>
              </w:rPr>
            </w:pPr>
            <w:r w:rsidRPr="0062027B">
              <w:rPr>
                <w:sz w:val="16"/>
                <w:szCs w:val="16"/>
              </w:rPr>
              <w:t>0,00</w:t>
            </w:r>
          </w:p>
        </w:tc>
      </w:tr>
      <w:tr w:rsidR="0062027B" w:rsidRPr="0062027B" w14:paraId="12D8278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D01D857"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3AD53F1F"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21E366F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BF228B6"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410A82F"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E10D34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6868AE9"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628BDBFE"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2A8386D3" w14:textId="77777777" w:rsidR="0062027B" w:rsidRPr="0062027B" w:rsidRDefault="0062027B" w:rsidP="0062027B">
            <w:pPr>
              <w:jc w:val="center"/>
              <w:rPr>
                <w:sz w:val="16"/>
                <w:szCs w:val="16"/>
              </w:rPr>
            </w:pPr>
            <w:r w:rsidRPr="0062027B">
              <w:rPr>
                <w:sz w:val="16"/>
                <w:szCs w:val="16"/>
              </w:rPr>
              <w:t>10,00</w:t>
            </w:r>
          </w:p>
        </w:tc>
      </w:tr>
      <w:tr w:rsidR="0062027B" w:rsidRPr="0062027B" w14:paraId="4B9D0CE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971BFA3"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BD19645"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627ECEE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5D434E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8FD8816"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15A807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8004D13"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2E998993"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533FA4AB" w14:textId="77777777" w:rsidR="0062027B" w:rsidRPr="0062027B" w:rsidRDefault="0062027B" w:rsidP="0062027B">
            <w:pPr>
              <w:jc w:val="center"/>
              <w:rPr>
                <w:sz w:val="16"/>
                <w:szCs w:val="16"/>
              </w:rPr>
            </w:pPr>
            <w:r w:rsidRPr="0062027B">
              <w:rPr>
                <w:sz w:val="16"/>
                <w:szCs w:val="16"/>
              </w:rPr>
              <w:t>10,00</w:t>
            </w:r>
          </w:p>
        </w:tc>
      </w:tr>
      <w:tr w:rsidR="0062027B" w:rsidRPr="0062027B" w14:paraId="738FA8A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30529D9" w14:textId="77777777" w:rsidR="0062027B" w:rsidRPr="0062027B" w:rsidRDefault="0062027B" w:rsidP="0062027B">
            <w:pPr>
              <w:rPr>
                <w:sz w:val="16"/>
                <w:szCs w:val="16"/>
              </w:rPr>
            </w:pPr>
            <w:r w:rsidRPr="0062027B">
              <w:rPr>
                <w:sz w:val="16"/>
                <w:szCs w:val="16"/>
              </w:rPr>
              <w:t>Непрограммные расходы связанные с общегосударственным управлением непрограммных направлений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5823568D"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5EBC4E9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91EE75D"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19EE10F" w14:textId="77777777" w:rsidR="0062027B" w:rsidRPr="0062027B" w:rsidRDefault="0062027B" w:rsidP="0062027B">
            <w:pPr>
              <w:jc w:val="center"/>
              <w:rPr>
                <w:sz w:val="16"/>
                <w:szCs w:val="16"/>
              </w:rPr>
            </w:pPr>
            <w:r w:rsidRPr="0062027B">
              <w:rPr>
                <w:sz w:val="16"/>
                <w:szCs w:val="16"/>
              </w:rPr>
              <w:t>5060000000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72CC31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B45C7A9"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4F098AF7"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3C250723" w14:textId="77777777" w:rsidR="0062027B" w:rsidRPr="0062027B" w:rsidRDefault="0062027B" w:rsidP="0062027B">
            <w:pPr>
              <w:jc w:val="center"/>
              <w:rPr>
                <w:sz w:val="16"/>
                <w:szCs w:val="16"/>
              </w:rPr>
            </w:pPr>
            <w:r w:rsidRPr="0062027B">
              <w:rPr>
                <w:sz w:val="16"/>
                <w:szCs w:val="16"/>
              </w:rPr>
              <w:t>10,00</w:t>
            </w:r>
          </w:p>
        </w:tc>
      </w:tr>
      <w:tr w:rsidR="0062027B" w:rsidRPr="0062027B" w14:paraId="537A9A1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945C776" w14:textId="77777777" w:rsidR="0062027B" w:rsidRPr="0062027B" w:rsidRDefault="0062027B" w:rsidP="0062027B">
            <w:pPr>
              <w:rPr>
                <w:sz w:val="16"/>
                <w:szCs w:val="16"/>
              </w:rPr>
            </w:pPr>
            <w:r w:rsidRPr="0062027B">
              <w:rPr>
                <w:sz w:val="16"/>
                <w:szCs w:val="16"/>
              </w:rPr>
              <w:t>Расходы за счет средств местного бюджета на выполнение других обязательств государства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3501EE15"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26176AE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B6D0080"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FB90D82"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09481A5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E27DEA4"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4A94FB4A"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50792B2F" w14:textId="77777777" w:rsidR="0062027B" w:rsidRPr="0062027B" w:rsidRDefault="0062027B" w:rsidP="0062027B">
            <w:pPr>
              <w:jc w:val="center"/>
              <w:rPr>
                <w:sz w:val="16"/>
                <w:szCs w:val="16"/>
              </w:rPr>
            </w:pPr>
            <w:r w:rsidRPr="0062027B">
              <w:rPr>
                <w:sz w:val="16"/>
                <w:szCs w:val="16"/>
              </w:rPr>
              <w:t>10,00</w:t>
            </w:r>
          </w:p>
        </w:tc>
      </w:tr>
      <w:tr w:rsidR="0062027B" w:rsidRPr="0062027B" w14:paraId="51696DA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1765367"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36A513C"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30BB5B3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EA62BF6"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7F148F1"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2E8837D1"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AD226D7"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2B28DEBF"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59F61AA7" w14:textId="77777777" w:rsidR="0062027B" w:rsidRPr="0062027B" w:rsidRDefault="0062027B" w:rsidP="0062027B">
            <w:pPr>
              <w:jc w:val="center"/>
              <w:rPr>
                <w:sz w:val="16"/>
                <w:szCs w:val="16"/>
              </w:rPr>
            </w:pPr>
            <w:r w:rsidRPr="0062027B">
              <w:rPr>
                <w:sz w:val="16"/>
                <w:szCs w:val="16"/>
              </w:rPr>
              <w:t>10,00</w:t>
            </w:r>
          </w:p>
        </w:tc>
      </w:tr>
      <w:tr w:rsidR="0062027B" w:rsidRPr="0062027B" w14:paraId="5C59A74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49FA815" w14:textId="77777777" w:rsidR="0062027B" w:rsidRPr="0062027B" w:rsidRDefault="0062027B" w:rsidP="0062027B">
            <w:pPr>
              <w:rPr>
                <w:sz w:val="16"/>
                <w:szCs w:val="16"/>
              </w:rPr>
            </w:pPr>
            <w:r w:rsidRPr="0062027B">
              <w:rPr>
                <w:sz w:val="16"/>
                <w:szCs w:val="16"/>
              </w:rPr>
              <w:t>НАЦИОНАЛЬНАЯ ОБОРОНА</w:t>
            </w:r>
          </w:p>
        </w:tc>
        <w:tc>
          <w:tcPr>
            <w:tcW w:w="602" w:type="dxa"/>
            <w:tcBorders>
              <w:top w:val="nil"/>
              <w:left w:val="nil"/>
              <w:bottom w:val="single" w:sz="4" w:space="0" w:color="auto"/>
              <w:right w:val="single" w:sz="4" w:space="0" w:color="auto"/>
            </w:tcBorders>
            <w:shd w:val="clear" w:color="000000" w:fill="FFFFFF"/>
            <w:noWrap/>
            <w:vAlign w:val="bottom"/>
            <w:hideMark/>
          </w:tcPr>
          <w:p w14:paraId="0C000B5E"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78C0D18A"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18338469"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0B6B6B91"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30A4EB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D7B0020" w14:textId="77777777" w:rsidR="0062027B" w:rsidRPr="0062027B" w:rsidRDefault="0062027B" w:rsidP="0062027B">
            <w:pPr>
              <w:jc w:val="center"/>
              <w:rPr>
                <w:sz w:val="16"/>
                <w:szCs w:val="16"/>
              </w:rPr>
            </w:pPr>
            <w:r w:rsidRPr="0062027B">
              <w:rPr>
                <w:sz w:val="16"/>
                <w:szCs w:val="16"/>
              </w:rPr>
              <w:t>119,24</w:t>
            </w:r>
          </w:p>
        </w:tc>
        <w:tc>
          <w:tcPr>
            <w:tcW w:w="1146" w:type="dxa"/>
            <w:tcBorders>
              <w:top w:val="nil"/>
              <w:left w:val="nil"/>
              <w:bottom w:val="single" w:sz="4" w:space="0" w:color="auto"/>
              <w:right w:val="single" w:sz="4" w:space="0" w:color="auto"/>
            </w:tcBorders>
            <w:shd w:val="clear" w:color="000000" w:fill="FFFFFF"/>
            <w:noWrap/>
            <w:vAlign w:val="bottom"/>
            <w:hideMark/>
          </w:tcPr>
          <w:p w14:paraId="62C09B32" w14:textId="77777777" w:rsidR="0062027B" w:rsidRPr="0062027B" w:rsidRDefault="0062027B" w:rsidP="0062027B">
            <w:pPr>
              <w:jc w:val="center"/>
              <w:rPr>
                <w:sz w:val="16"/>
                <w:szCs w:val="16"/>
              </w:rPr>
            </w:pPr>
            <w:r w:rsidRPr="0062027B">
              <w:rPr>
                <w:sz w:val="16"/>
                <w:szCs w:val="16"/>
              </w:rPr>
              <w:t>124,42</w:t>
            </w:r>
          </w:p>
        </w:tc>
        <w:tc>
          <w:tcPr>
            <w:tcW w:w="1240" w:type="dxa"/>
            <w:tcBorders>
              <w:top w:val="nil"/>
              <w:left w:val="nil"/>
              <w:bottom w:val="single" w:sz="4" w:space="0" w:color="auto"/>
              <w:right w:val="single" w:sz="4" w:space="0" w:color="auto"/>
            </w:tcBorders>
            <w:shd w:val="clear" w:color="000000" w:fill="FFFFFF"/>
            <w:noWrap/>
            <w:vAlign w:val="bottom"/>
            <w:hideMark/>
          </w:tcPr>
          <w:p w14:paraId="120EC9A0" w14:textId="77777777" w:rsidR="0062027B" w:rsidRPr="0062027B" w:rsidRDefault="0062027B" w:rsidP="0062027B">
            <w:pPr>
              <w:jc w:val="center"/>
              <w:rPr>
                <w:sz w:val="16"/>
                <w:szCs w:val="16"/>
              </w:rPr>
            </w:pPr>
            <w:r w:rsidRPr="0062027B">
              <w:rPr>
                <w:sz w:val="16"/>
                <w:szCs w:val="16"/>
              </w:rPr>
              <w:t>128,65</w:t>
            </w:r>
          </w:p>
        </w:tc>
      </w:tr>
      <w:tr w:rsidR="0062027B" w:rsidRPr="0062027B" w14:paraId="7BF3602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6738324" w14:textId="77777777" w:rsidR="0062027B" w:rsidRPr="0062027B" w:rsidRDefault="0062027B" w:rsidP="0062027B">
            <w:pPr>
              <w:rPr>
                <w:sz w:val="16"/>
                <w:szCs w:val="16"/>
              </w:rPr>
            </w:pPr>
            <w:r w:rsidRPr="0062027B">
              <w:rPr>
                <w:sz w:val="16"/>
                <w:szCs w:val="16"/>
              </w:rPr>
              <w:t>Мобилизационная и вневойсковая подготовка</w:t>
            </w:r>
          </w:p>
        </w:tc>
        <w:tc>
          <w:tcPr>
            <w:tcW w:w="602" w:type="dxa"/>
            <w:tcBorders>
              <w:top w:val="nil"/>
              <w:left w:val="nil"/>
              <w:bottom w:val="single" w:sz="4" w:space="0" w:color="auto"/>
              <w:right w:val="single" w:sz="4" w:space="0" w:color="auto"/>
            </w:tcBorders>
            <w:shd w:val="clear" w:color="000000" w:fill="FFFFFF"/>
            <w:noWrap/>
            <w:vAlign w:val="bottom"/>
            <w:hideMark/>
          </w:tcPr>
          <w:p w14:paraId="487B044C"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3260BA24"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43D1CB7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276C27B"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10FE25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96C0963" w14:textId="77777777" w:rsidR="0062027B" w:rsidRPr="0062027B" w:rsidRDefault="0062027B" w:rsidP="0062027B">
            <w:pPr>
              <w:jc w:val="center"/>
              <w:rPr>
                <w:sz w:val="16"/>
                <w:szCs w:val="16"/>
              </w:rPr>
            </w:pPr>
            <w:r w:rsidRPr="0062027B">
              <w:rPr>
                <w:sz w:val="16"/>
                <w:szCs w:val="16"/>
              </w:rPr>
              <w:t>119,24</w:t>
            </w:r>
          </w:p>
        </w:tc>
        <w:tc>
          <w:tcPr>
            <w:tcW w:w="1146" w:type="dxa"/>
            <w:tcBorders>
              <w:top w:val="nil"/>
              <w:left w:val="nil"/>
              <w:bottom w:val="single" w:sz="4" w:space="0" w:color="auto"/>
              <w:right w:val="single" w:sz="4" w:space="0" w:color="auto"/>
            </w:tcBorders>
            <w:shd w:val="clear" w:color="000000" w:fill="FFFFFF"/>
            <w:noWrap/>
            <w:vAlign w:val="bottom"/>
            <w:hideMark/>
          </w:tcPr>
          <w:p w14:paraId="20B1019F" w14:textId="77777777" w:rsidR="0062027B" w:rsidRPr="0062027B" w:rsidRDefault="0062027B" w:rsidP="0062027B">
            <w:pPr>
              <w:jc w:val="center"/>
              <w:rPr>
                <w:sz w:val="16"/>
                <w:szCs w:val="16"/>
              </w:rPr>
            </w:pPr>
            <w:r w:rsidRPr="0062027B">
              <w:rPr>
                <w:sz w:val="16"/>
                <w:szCs w:val="16"/>
              </w:rPr>
              <w:t>124,42</w:t>
            </w:r>
          </w:p>
        </w:tc>
        <w:tc>
          <w:tcPr>
            <w:tcW w:w="1240" w:type="dxa"/>
            <w:tcBorders>
              <w:top w:val="nil"/>
              <w:left w:val="nil"/>
              <w:bottom w:val="single" w:sz="4" w:space="0" w:color="auto"/>
              <w:right w:val="single" w:sz="4" w:space="0" w:color="auto"/>
            </w:tcBorders>
            <w:shd w:val="clear" w:color="000000" w:fill="FFFFFF"/>
            <w:noWrap/>
            <w:vAlign w:val="bottom"/>
            <w:hideMark/>
          </w:tcPr>
          <w:p w14:paraId="4197E9DB" w14:textId="77777777" w:rsidR="0062027B" w:rsidRPr="0062027B" w:rsidRDefault="0062027B" w:rsidP="0062027B">
            <w:pPr>
              <w:jc w:val="center"/>
              <w:rPr>
                <w:sz w:val="16"/>
                <w:szCs w:val="16"/>
              </w:rPr>
            </w:pPr>
            <w:r w:rsidRPr="0062027B">
              <w:rPr>
                <w:sz w:val="16"/>
                <w:szCs w:val="16"/>
              </w:rPr>
              <w:t>128,65</w:t>
            </w:r>
          </w:p>
        </w:tc>
      </w:tr>
      <w:tr w:rsidR="0062027B" w:rsidRPr="0062027B" w14:paraId="53FBEDE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2BBCF91"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A16D800"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1969482D"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7702A77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BDF2DCA"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BEC62A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69119A0" w14:textId="77777777" w:rsidR="0062027B" w:rsidRPr="0062027B" w:rsidRDefault="0062027B" w:rsidP="0062027B">
            <w:pPr>
              <w:jc w:val="center"/>
              <w:rPr>
                <w:sz w:val="16"/>
                <w:szCs w:val="16"/>
              </w:rPr>
            </w:pPr>
            <w:r w:rsidRPr="0062027B">
              <w:rPr>
                <w:sz w:val="16"/>
                <w:szCs w:val="16"/>
              </w:rPr>
              <w:t>119,24</w:t>
            </w:r>
          </w:p>
        </w:tc>
        <w:tc>
          <w:tcPr>
            <w:tcW w:w="1146" w:type="dxa"/>
            <w:tcBorders>
              <w:top w:val="nil"/>
              <w:left w:val="nil"/>
              <w:bottom w:val="single" w:sz="4" w:space="0" w:color="auto"/>
              <w:right w:val="single" w:sz="4" w:space="0" w:color="auto"/>
            </w:tcBorders>
            <w:shd w:val="clear" w:color="000000" w:fill="FFFFFF"/>
            <w:noWrap/>
            <w:vAlign w:val="bottom"/>
            <w:hideMark/>
          </w:tcPr>
          <w:p w14:paraId="7790E643" w14:textId="77777777" w:rsidR="0062027B" w:rsidRPr="0062027B" w:rsidRDefault="0062027B" w:rsidP="0062027B">
            <w:pPr>
              <w:jc w:val="center"/>
              <w:rPr>
                <w:sz w:val="16"/>
                <w:szCs w:val="16"/>
              </w:rPr>
            </w:pPr>
            <w:r w:rsidRPr="0062027B">
              <w:rPr>
                <w:sz w:val="16"/>
                <w:szCs w:val="16"/>
              </w:rPr>
              <w:t>124,42</w:t>
            </w:r>
          </w:p>
        </w:tc>
        <w:tc>
          <w:tcPr>
            <w:tcW w:w="1240" w:type="dxa"/>
            <w:tcBorders>
              <w:top w:val="nil"/>
              <w:left w:val="nil"/>
              <w:bottom w:val="single" w:sz="4" w:space="0" w:color="auto"/>
              <w:right w:val="single" w:sz="4" w:space="0" w:color="auto"/>
            </w:tcBorders>
            <w:shd w:val="clear" w:color="000000" w:fill="FFFFFF"/>
            <w:noWrap/>
            <w:vAlign w:val="bottom"/>
            <w:hideMark/>
          </w:tcPr>
          <w:p w14:paraId="0CDEA210" w14:textId="77777777" w:rsidR="0062027B" w:rsidRPr="0062027B" w:rsidRDefault="0062027B" w:rsidP="0062027B">
            <w:pPr>
              <w:jc w:val="center"/>
              <w:rPr>
                <w:sz w:val="16"/>
                <w:szCs w:val="16"/>
              </w:rPr>
            </w:pPr>
            <w:r w:rsidRPr="0062027B">
              <w:rPr>
                <w:sz w:val="16"/>
                <w:szCs w:val="16"/>
              </w:rPr>
              <w:t>128,65</w:t>
            </w:r>
          </w:p>
        </w:tc>
      </w:tr>
      <w:tr w:rsidR="0062027B" w:rsidRPr="0062027B" w14:paraId="644AB93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2E238DF"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BAC6BD9"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60B23D72"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30EC388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1422F8B"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326DBC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4CA8443" w14:textId="77777777" w:rsidR="0062027B" w:rsidRPr="0062027B" w:rsidRDefault="0062027B" w:rsidP="0062027B">
            <w:pPr>
              <w:jc w:val="center"/>
              <w:rPr>
                <w:sz w:val="16"/>
                <w:szCs w:val="16"/>
              </w:rPr>
            </w:pPr>
            <w:r w:rsidRPr="0062027B">
              <w:rPr>
                <w:sz w:val="16"/>
                <w:szCs w:val="16"/>
              </w:rPr>
              <w:t>119,24</w:t>
            </w:r>
          </w:p>
        </w:tc>
        <w:tc>
          <w:tcPr>
            <w:tcW w:w="1146" w:type="dxa"/>
            <w:tcBorders>
              <w:top w:val="nil"/>
              <w:left w:val="nil"/>
              <w:bottom w:val="single" w:sz="4" w:space="0" w:color="auto"/>
              <w:right w:val="single" w:sz="4" w:space="0" w:color="auto"/>
            </w:tcBorders>
            <w:shd w:val="clear" w:color="000000" w:fill="FFFFFF"/>
            <w:noWrap/>
            <w:vAlign w:val="bottom"/>
            <w:hideMark/>
          </w:tcPr>
          <w:p w14:paraId="7840DACC" w14:textId="77777777" w:rsidR="0062027B" w:rsidRPr="0062027B" w:rsidRDefault="0062027B" w:rsidP="0062027B">
            <w:pPr>
              <w:jc w:val="center"/>
              <w:rPr>
                <w:sz w:val="16"/>
                <w:szCs w:val="16"/>
              </w:rPr>
            </w:pPr>
            <w:r w:rsidRPr="0062027B">
              <w:rPr>
                <w:sz w:val="16"/>
                <w:szCs w:val="16"/>
              </w:rPr>
              <w:t>124,42</w:t>
            </w:r>
          </w:p>
        </w:tc>
        <w:tc>
          <w:tcPr>
            <w:tcW w:w="1240" w:type="dxa"/>
            <w:tcBorders>
              <w:top w:val="nil"/>
              <w:left w:val="nil"/>
              <w:bottom w:val="single" w:sz="4" w:space="0" w:color="auto"/>
              <w:right w:val="single" w:sz="4" w:space="0" w:color="auto"/>
            </w:tcBorders>
            <w:shd w:val="clear" w:color="000000" w:fill="FFFFFF"/>
            <w:noWrap/>
            <w:vAlign w:val="bottom"/>
            <w:hideMark/>
          </w:tcPr>
          <w:p w14:paraId="6B16C9DB" w14:textId="77777777" w:rsidR="0062027B" w:rsidRPr="0062027B" w:rsidRDefault="0062027B" w:rsidP="0062027B">
            <w:pPr>
              <w:jc w:val="center"/>
              <w:rPr>
                <w:sz w:val="16"/>
                <w:szCs w:val="16"/>
              </w:rPr>
            </w:pPr>
            <w:r w:rsidRPr="0062027B">
              <w:rPr>
                <w:sz w:val="16"/>
                <w:szCs w:val="16"/>
              </w:rPr>
              <w:t>128,65</w:t>
            </w:r>
          </w:p>
        </w:tc>
      </w:tr>
      <w:tr w:rsidR="0062027B" w:rsidRPr="0062027B" w14:paraId="476E213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1B13B8B" w14:textId="77777777" w:rsidR="0062027B" w:rsidRPr="0062027B" w:rsidRDefault="0062027B" w:rsidP="0062027B">
            <w:pPr>
              <w:rPr>
                <w:sz w:val="16"/>
                <w:szCs w:val="16"/>
              </w:rPr>
            </w:pPr>
            <w:r w:rsidRPr="0062027B">
              <w:rPr>
                <w:sz w:val="16"/>
                <w:szCs w:val="16"/>
              </w:rPr>
              <w:t>Осуществление первичного воинского учета на территориях, где отсутствуют военные комиссариаты</w:t>
            </w:r>
          </w:p>
        </w:tc>
        <w:tc>
          <w:tcPr>
            <w:tcW w:w="602" w:type="dxa"/>
            <w:tcBorders>
              <w:top w:val="nil"/>
              <w:left w:val="nil"/>
              <w:bottom w:val="single" w:sz="4" w:space="0" w:color="auto"/>
              <w:right w:val="single" w:sz="4" w:space="0" w:color="auto"/>
            </w:tcBorders>
            <w:shd w:val="clear" w:color="000000" w:fill="FFFFFF"/>
            <w:noWrap/>
            <w:vAlign w:val="bottom"/>
            <w:hideMark/>
          </w:tcPr>
          <w:p w14:paraId="274609EE"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44F7BF69"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6F76F1B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123D9C3"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1765F76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DD174BA" w14:textId="77777777" w:rsidR="0062027B" w:rsidRPr="0062027B" w:rsidRDefault="0062027B" w:rsidP="0062027B">
            <w:pPr>
              <w:jc w:val="center"/>
              <w:rPr>
                <w:sz w:val="16"/>
                <w:szCs w:val="16"/>
              </w:rPr>
            </w:pPr>
            <w:r w:rsidRPr="0062027B">
              <w:rPr>
                <w:sz w:val="16"/>
                <w:szCs w:val="16"/>
              </w:rPr>
              <w:t>119,24</w:t>
            </w:r>
          </w:p>
        </w:tc>
        <w:tc>
          <w:tcPr>
            <w:tcW w:w="1146" w:type="dxa"/>
            <w:tcBorders>
              <w:top w:val="nil"/>
              <w:left w:val="nil"/>
              <w:bottom w:val="single" w:sz="4" w:space="0" w:color="auto"/>
              <w:right w:val="single" w:sz="4" w:space="0" w:color="auto"/>
            </w:tcBorders>
            <w:shd w:val="clear" w:color="000000" w:fill="FFFFFF"/>
            <w:noWrap/>
            <w:vAlign w:val="bottom"/>
            <w:hideMark/>
          </w:tcPr>
          <w:p w14:paraId="2777C788" w14:textId="77777777" w:rsidR="0062027B" w:rsidRPr="0062027B" w:rsidRDefault="0062027B" w:rsidP="0062027B">
            <w:pPr>
              <w:jc w:val="center"/>
              <w:rPr>
                <w:sz w:val="16"/>
                <w:szCs w:val="16"/>
              </w:rPr>
            </w:pPr>
            <w:r w:rsidRPr="0062027B">
              <w:rPr>
                <w:sz w:val="16"/>
                <w:szCs w:val="16"/>
              </w:rPr>
              <w:t>124,42</w:t>
            </w:r>
          </w:p>
        </w:tc>
        <w:tc>
          <w:tcPr>
            <w:tcW w:w="1240" w:type="dxa"/>
            <w:tcBorders>
              <w:top w:val="nil"/>
              <w:left w:val="nil"/>
              <w:bottom w:val="single" w:sz="4" w:space="0" w:color="auto"/>
              <w:right w:val="single" w:sz="4" w:space="0" w:color="auto"/>
            </w:tcBorders>
            <w:shd w:val="clear" w:color="000000" w:fill="FFFFFF"/>
            <w:noWrap/>
            <w:vAlign w:val="bottom"/>
            <w:hideMark/>
          </w:tcPr>
          <w:p w14:paraId="392E7C95" w14:textId="77777777" w:rsidR="0062027B" w:rsidRPr="0062027B" w:rsidRDefault="0062027B" w:rsidP="0062027B">
            <w:pPr>
              <w:jc w:val="center"/>
              <w:rPr>
                <w:sz w:val="16"/>
                <w:szCs w:val="16"/>
              </w:rPr>
            </w:pPr>
            <w:r w:rsidRPr="0062027B">
              <w:rPr>
                <w:sz w:val="16"/>
                <w:szCs w:val="16"/>
              </w:rPr>
              <w:t>128,65</w:t>
            </w:r>
          </w:p>
        </w:tc>
      </w:tr>
      <w:tr w:rsidR="0062027B" w:rsidRPr="0062027B" w14:paraId="3D55006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6FE1B71"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3D6FA8AD"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7FA6BA87"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3A4ECA6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BB7808B"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49CB5E5D"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19EFF805" w14:textId="77777777" w:rsidR="0062027B" w:rsidRPr="0062027B" w:rsidRDefault="0062027B" w:rsidP="0062027B">
            <w:pPr>
              <w:jc w:val="center"/>
              <w:rPr>
                <w:sz w:val="16"/>
                <w:szCs w:val="16"/>
              </w:rPr>
            </w:pPr>
            <w:r w:rsidRPr="0062027B">
              <w:rPr>
                <w:sz w:val="16"/>
                <w:szCs w:val="16"/>
              </w:rPr>
              <w:t>114,08</w:t>
            </w:r>
          </w:p>
        </w:tc>
        <w:tc>
          <w:tcPr>
            <w:tcW w:w="1146" w:type="dxa"/>
            <w:tcBorders>
              <w:top w:val="nil"/>
              <w:left w:val="nil"/>
              <w:bottom w:val="single" w:sz="4" w:space="0" w:color="auto"/>
              <w:right w:val="single" w:sz="4" w:space="0" w:color="auto"/>
            </w:tcBorders>
            <w:shd w:val="clear" w:color="000000" w:fill="FFFFFF"/>
            <w:noWrap/>
            <w:vAlign w:val="bottom"/>
            <w:hideMark/>
          </w:tcPr>
          <w:p w14:paraId="260A9050" w14:textId="77777777" w:rsidR="0062027B" w:rsidRPr="0062027B" w:rsidRDefault="0062027B" w:rsidP="0062027B">
            <w:pPr>
              <w:jc w:val="center"/>
              <w:rPr>
                <w:sz w:val="16"/>
                <w:szCs w:val="16"/>
              </w:rPr>
            </w:pPr>
            <w:r w:rsidRPr="0062027B">
              <w:rPr>
                <w:sz w:val="16"/>
                <w:szCs w:val="16"/>
              </w:rPr>
              <w:t>119,03</w:t>
            </w:r>
          </w:p>
        </w:tc>
        <w:tc>
          <w:tcPr>
            <w:tcW w:w="1240" w:type="dxa"/>
            <w:tcBorders>
              <w:top w:val="nil"/>
              <w:left w:val="nil"/>
              <w:bottom w:val="single" w:sz="4" w:space="0" w:color="auto"/>
              <w:right w:val="single" w:sz="4" w:space="0" w:color="auto"/>
            </w:tcBorders>
            <w:shd w:val="clear" w:color="000000" w:fill="FFFFFF"/>
            <w:noWrap/>
            <w:vAlign w:val="bottom"/>
            <w:hideMark/>
          </w:tcPr>
          <w:p w14:paraId="7E4F2540" w14:textId="77777777" w:rsidR="0062027B" w:rsidRPr="0062027B" w:rsidRDefault="0062027B" w:rsidP="0062027B">
            <w:pPr>
              <w:jc w:val="center"/>
              <w:rPr>
                <w:sz w:val="16"/>
                <w:szCs w:val="16"/>
              </w:rPr>
            </w:pPr>
            <w:r w:rsidRPr="0062027B">
              <w:rPr>
                <w:sz w:val="16"/>
                <w:szCs w:val="16"/>
              </w:rPr>
              <w:t>123,08</w:t>
            </w:r>
          </w:p>
        </w:tc>
      </w:tr>
      <w:tr w:rsidR="0062027B" w:rsidRPr="0062027B" w14:paraId="21C6850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0FE89A8"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FF391A7"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7E27802B"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4C6CE86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91BCDB3"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0AAEF431"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4DABD0F" w14:textId="77777777" w:rsidR="0062027B" w:rsidRPr="0062027B" w:rsidRDefault="0062027B" w:rsidP="0062027B">
            <w:pPr>
              <w:jc w:val="center"/>
              <w:rPr>
                <w:sz w:val="16"/>
                <w:szCs w:val="16"/>
              </w:rPr>
            </w:pPr>
            <w:r w:rsidRPr="0062027B">
              <w:rPr>
                <w:sz w:val="16"/>
                <w:szCs w:val="16"/>
              </w:rPr>
              <w:t>5,16</w:t>
            </w:r>
          </w:p>
        </w:tc>
        <w:tc>
          <w:tcPr>
            <w:tcW w:w="1146" w:type="dxa"/>
            <w:tcBorders>
              <w:top w:val="nil"/>
              <w:left w:val="nil"/>
              <w:bottom w:val="single" w:sz="4" w:space="0" w:color="auto"/>
              <w:right w:val="single" w:sz="4" w:space="0" w:color="auto"/>
            </w:tcBorders>
            <w:shd w:val="clear" w:color="000000" w:fill="FFFFFF"/>
            <w:noWrap/>
            <w:vAlign w:val="bottom"/>
            <w:hideMark/>
          </w:tcPr>
          <w:p w14:paraId="0693F0AC" w14:textId="77777777" w:rsidR="0062027B" w:rsidRPr="0062027B" w:rsidRDefault="0062027B" w:rsidP="0062027B">
            <w:pPr>
              <w:jc w:val="center"/>
              <w:rPr>
                <w:sz w:val="16"/>
                <w:szCs w:val="16"/>
              </w:rPr>
            </w:pPr>
            <w:r w:rsidRPr="0062027B">
              <w:rPr>
                <w:sz w:val="16"/>
                <w:szCs w:val="16"/>
              </w:rPr>
              <w:t>5,39</w:t>
            </w:r>
          </w:p>
        </w:tc>
        <w:tc>
          <w:tcPr>
            <w:tcW w:w="1240" w:type="dxa"/>
            <w:tcBorders>
              <w:top w:val="nil"/>
              <w:left w:val="nil"/>
              <w:bottom w:val="single" w:sz="4" w:space="0" w:color="auto"/>
              <w:right w:val="single" w:sz="4" w:space="0" w:color="auto"/>
            </w:tcBorders>
            <w:shd w:val="clear" w:color="000000" w:fill="FFFFFF"/>
            <w:noWrap/>
            <w:vAlign w:val="bottom"/>
            <w:hideMark/>
          </w:tcPr>
          <w:p w14:paraId="7484B2A6" w14:textId="77777777" w:rsidR="0062027B" w:rsidRPr="0062027B" w:rsidRDefault="0062027B" w:rsidP="0062027B">
            <w:pPr>
              <w:jc w:val="center"/>
              <w:rPr>
                <w:sz w:val="16"/>
                <w:szCs w:val="16"/>
              </w:rPr>
            </w:pPr>
            <w:r w:rsidRPr="0062027B">
              <w:rPr>
                <w:sz w:val="16"/>
                <w:szCs w:val="16"/>
              </w:rPr>
              <w:t>5,57</w:t>
            </w:r>
          </w:p>
        </w:tc>
      </w:tr>
      <w:tr w:rsidR="0062027B" w:rsidRPr="0062027B" w14:paraId="7BBBDF3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7EA987D" w14:textId="77777777" w:rsidR="0062027B" w:rsidRPr="0062027B" w:rsidRDefault="0062027B" w:rsidP="0062027B">
            <w:pPr>
              <w:rPr>
                <w:sz w:val="16"/>
                <w:szCs w:val="16"/>
              </w:rPr>
            </w:pPr>
            <w:r w:rsidRPr="0062027B">
              <w:rPr>
                <w:sz w:val="16"/>
                <w:szCs w:val="16"/>
              </w:rPr>
              <w:t>НАЦИОНАЛЬНАЯ ЭКОНОМИКА</w:t>
            </w:r>
          </w:p>
        </w:tc>
        <w:tc>
          <w:tcPr>
            <w:tcW w:w="602" w:type="dxa"/>
            <w:tcBorders>
              <w:top w:val="nil"/>
              <w:left w:val="nil"/>
              <w:bottom w:val="single" w:sz="4" w:space="0" w:color="auto"/>
              <w:right w:val="single" w:sz="4" w:space="0" w:color="auto"/>
            </w:tcBorders>
            <w:shd w:val="clear" w:color="000000" w:fill="FFFFFF"/>
            <w:noWrap/>
            <w:vAlign w:val="bottom"/>
            <w:hideMark/>
          </w:tcPr>
          <w:p w14:paraId="5DE8D4AA"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4833751E"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920E74C"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7E5641EC"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E2BE98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5ABB8F1" w14:textId="77777777" w:rsidR="0062027B" w:rsidRPr="0062027B" w:rsidRDefault="0062027B" w:rsidP="0062027B">
            <w:pPr>
              <w:jc w:val="center"/>
              <w:rPr>
                <w:sz w:val="16"/>
                <w:szCs w:val="16"/>
              </w:rPr>
            </w:pPr>
            <w:r w:rsidRPr="0062027B">
              <w:rPr>
                <w:sz w:val="16"/>
                <w:szCs w:val="16"/>
              </w:rPr>
              <w:t>1 742,00</w:t>
            </w:r>
          </w:p>
        </w:tc>
        <w:tc>
          <w:tcPr>
            <w:tcW w:w="1146" w:type="dxa"/>
            <w:tcBorders>
              <w:top w:val="nil"/>
              <w:left w:val="nil"/>
              <w:bottom w:val="single" w:sz="4" w:space="0" w:color="auto"/>
              <w:right w:val="single" w:sz="4" w:space="0" w:color="auto"/>
            </w:tcBorders>
            <w:shd w:val="clear" w:color="000000" w:fill="FFFFFF"/>
            <w:noWrap/>
            <w:vAlign w:val="bottom"/>
            <w:hideMark/>
          </w:tcPr>
          <w:p w14:paraId="27E2AC8D" w14:textId="77777777" w:rsidR="0062027B" w:rsidRPr="0062027B" w:rsidRDefault="0062027B" w:rsidP="0062027B">
            <w:pPr>
              <w:jc w:val="center"/>
              <w:rPr>
                <w:sz w:val="16"/>
                <w:szCs w:val="16"/>
              </w:rPr>
            </w:pPr>
            <w:r w:rsidRPr="0062027B">
              <w:rPr>
                <w:sz w:val="16"/>
                <w:szCs w:val="16"/>
              </w:rPr>
              <w:t>1 780,00</w:t>
            </w:r>
          </w:p>
        </w:tc>
        <w:tc>
          <w:tcPr>
            <w:tcW w:w="1240" w:type="dxa"/>
            <w:tcBorders>
              <w:top w:val="nil"/>
              <w:left w:val="nil"/>
              <w:bottom w:val="single" w:sz="4" w:space="0" w:color="auto"/>
              <w:right w:val="single" w:sz="4" w:space="0" w:color="auto"/>
            </w:tcBorders>
            <w:shd w:val="clear" w:color="000000" w:fill="FFFFFF"/>
            <w:noWrap/>
            <w:vAlign w:val="bottom"/>
            <w:hideMark/>
          </w:tcPr>
          <w:p w14:paraId="3E025D23" w14:textId="77777777" w:rsidR="0062027B" w:rsidRPr="0062027B" w:rsidRDefault="0062027B" w:rsidP="0062027B">
            <w:pPr>
              <w:jc w:val="center"/>
              <w:rPr>
                <w:sz w:val="16"/>
                <w:szCs w:val="16"/>
              </w:rPr>
            </w:pPr>
            <w:r w:rsidRPr="0062027B">
              <w:rPr>
                <w:sz w:val="16"/>
                <w:szCs w:val="16"/>
              </w:rPr>
              <w:t>1 876,00</w:t>
            </w:r>
          </w:p>
        </w:tc>
      </w:tr>
      <w:tr w:rsidR="0062027B" w:rsidRPr="0062027B" w14:paraId="0651639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16FBA44" w14:textId="77777777" w:rsidR="0062027B" w:rsidRPr="0062027B" w:rsidRDefault="0062027B" w:rsidP="0062027B">
            <w:pPr>
              <w:rPr>
                <w:sz w:val="16"/>
                <w:szCs w:val="16"/>
              </w:rPr>
            </w:pPr>
            <w:r w:rsidRPr="0062027B">
              <w:rPr>
                <w:sz w:val="16"/>
                <w:szCs w:val="16"/>
              </w:rPr>
              <w:t>Дорожное хозяйство (дорожные фонды)</w:t>
            </w:r>
          </w:p>
        </w:tc>
        <w:tc>
          <w:tcPr>
            <w:tcW w:w="602" w:type="dxa"/>
            <w:tcBorders>
              <w:top w:val="nil"/>
              <w:left w:val="nil"/>
              <w:bottom w:val="single" w:sz="4" w:space="0" w:color="auto"/>
              <w:right w:val="single" w:sz="4" w:space="0" w:color="auto"/>
            </w:tcBorders>
            <w:shd w:val="clear" w:color="000000" w:fill="FFFFFF"/>
            <w:noWrap/>
            <w:vAlign w:val="bottom"/>
            <w:hideMark/>
          </w:tcPr>
          <w:p w14:paraId="6649A8D4"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32DEBD09"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2606CAF4"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6DA4AD75"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19F51E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815A9B7" w14:textId="77777777" w:rsidR="0062027B" w:rsidRPr="0062027B" w:rsidRDefault="0062027B" w:rsidP="0062027B">
            <w:pPr>
              <w:jc w:val="center"/>
              <w:rPr>
                <w:sz w:val="16"/>
                <w:szCs w:val="16"/>
              </w:rPr>
            </w:pPr>
            <w:r w:rsidRPr="0062027B">
              <w:rPr>
                <w:sz w:val="16"/>
                <w:szCs w:val="16"/>
              </w:rPr>
              <w:t>1 742,00</w:t>
            </w:r>
          </w:p>
        </w:tc>
        <w:tc>
          <w:tcPr>
            <w:tcW w:w="1146" w:type="dxa"/>
            <w:tcBorders>
              <w:top w:val="nil"/>
              <w:left w:val="nil"/>
              <w:bottom w:val="single" w:sz="4" w:space="0" w:color="auto"/>
              <w:right w:val="single" w:sz="4" w:space="0" w:color="auto"/>
            </w:tcBorders>
            <w:shd w:val="clear" w:color="000000" w:fill="FFFFFF"/>
            <w:noWrap/>
            <w:vAlign w:val="bottom"/>
            <w:hideMark/>
          </w:tcPr>
          <w:p w14:paraId="321C9E0F" w14:textId="77777777" w:rsidR="0062027B" w:rsidRPr="0062027B" w:rsidRDefault="0062027B" w:rsidP="0062027B">
            <w:pPr>
              <w:jc w:val="center"/>
              <w:rPr>
                <w:sz w:val="16"/>
                <w:szCs w:val="16"/>
              </w:rPr>
            </w:pPr>
            <w:r w:rsidRPr="0062027B">
              <w:rPr>
                <w:sz w:val="16"/>
                <w:szCs w:val="16"/>
              </w:rPr>
              <w:t>1 780,00</w:t>
            </w:r>
          </w:p>
        </w:tc>
        <w:tc>
          <w:tcPr>
            <w:tcW w:w="1240" w:type="dxa"/>
            <w:tcBorders>
              <w:top w:val="nil"/>
              <w:left w:val="nil"/>
              <w:bottom w:val="single" w:sz="4" w:space="0" w:color="auto"/>
              <w:right w:val="single" w:sz="4" w:space="0" w:color="auto"/>
            </w:tcBorders>
            <w:shd w:val="clear" w:color="000000" w:fill="FFFFFF"/>
            <w:noWrap/>
            <w:vAlign w:val="bottom"/>
            <w:hideMark/>
          </w:tcPr>
          <w:p w14:paraId="0EE8715B" w14:textId="77777777" w:rsidR="0062027B" w:rsidRPr="0062027B" w:rsidRDefault="0062027B" w:rsidP="0062027B">
            <w:pPr>
              <w:jc w:val="center"/>
              <w:rPr>
                <w:sz w:val="16"/>
                <w:szCs w:val="16"/>
              </w:rPr>
            </w:pPr>
            <w:r w:rsidRPr="0062027B">
              <w:rPr>
                <w:sz w:val="16"/>
                <w:szCs w:val="16"/>
              </w:rPr>
              <w:t>1 876,00</w:t>
            </w:r>
          </w:p>
        </w:tc>
      </w:tr>
      <w:tr w:rsidR="0062027B" w:rsidRPr="0062027B" w14:paraId="7B2ADBF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B67304F" w14:textId="77777777" w:rsidR="0062027B" w:rsidRPr="0062027B" w:rsidRDefault="0062027B" w:rsidP="0062027B">
            <w:pPr>
              <w:rPr>
                <w:sz w:val="16"/>
                <w:szCs w:val="16"/>
              </w:rPr>
            </w:pPr>
            <w:r w:rsidRPr="0062027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2" w:type="dxa"/>
            <w:tcBorders>
              <w:top w:val="nil"/>
              <w:left w:val="nil"/>
              <w:bottom w:val="single" w:sz="4" w:space="0" w:color="auto"/>
              <w:right w:val="single" w:sz="4" w:space="0" w:color="auto"/>
            </w:tcBorders>
            <w:shd w:val="clear" w:color="000000" w:fill="FFFFFF"/>
            <w:noWrap/>
            <w:vAlign w:val="bottom"/>
            <w:hideMark/>
          </w:tcPr>
          <w:p w14:paraId="40B54255"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04BE85A2"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1C1947A9"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10DECD87" w14:textId="77777777" w:rsidR="0062027B" w:rsidRPr="0062027B" w:rsidRDefault="0062027B" w:rsidP="0062027B">
            <w:pPr>
              <w:jc w:val="center"/>
              <w:rPr>
                <w:sz w:val="16"/>
                <w:szCs w:val="16"/>
              </w:rPr>
            </w:pPr>
            <w:r w:rsidRPr="0062027B">
              <w:rPr>
                <w:sz w:val="16"/>
                <w:szCs w:val="16"/>
              </w:rPr>
              <w:t>0500000000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E7F712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A25FA4F" w14:textId="77777777" w:rsidR="0062027B" w:rsidRPr="0062027B" w:rsidRDefault="0062027B" w:rsidP="0062027B">
            <w:pPr>
              <w:jc w:val="center"/>
              <w:rPr>
                <w:sz w:val="16"/>
                <w:szCs w:val="16"/>
              </w:rPr>
            </w:pPr>
            <w:r w:rsidRPr="0062027B">
              <w:rPr>
                <w:sz w:val="16"/>
                <w:szCs w:val="16"/>
              </w:rPr>
              <w:t>1 742,00</w:t>
            </w:r>
          </w:p>
        </w:tc>
        <w:tc>
          <w:tcPr>
            <w:tcW w:w="1146" w:type="dxa"/>
            <w:tcBorders>
              <w:top w:val="nil"/>
              <w:left w:val="nil"/>
              <w:bottom w:val="single" w:sz="4" w:space="0" w:color="auto"/>
              <w:right w:val="single" w:sz="4" w:space="0" w:color="auto"/>
            </w:tcBorders>
            <w:shd w:val="clear" w:color="000000" w:fill="FFFFFF"/>
            <w:noWrap/>
            <w:vAlign w:val="bottom"/>
            <w:hideMark/>
          </w:tcPr>
          <w:p w14:paraId="6E006131" w14:textId="77777777" w:rsidR="0062027B" w:rsidRPr="0062027B" w:rsidRDefault="0062027B" w:rsidP="0062027B">
            <w:pPr>
              <w:jc w:val="center"/>
              <w:rPr>
                <w:sz w:val="16"/>
                <w:szCs w:val="16"/>
              </w:rPr>
            </w:pPr>
            <w:r w:rsidRPr="0062027B">
              <w:rPr>
                <w:sz w:val="16"/>
                <w:szCs w:val="16"/>
              </w:rPr>
              <w:t>1 780,00</w:t>
            </w:r>
          </w:p>
        </w:tc>
        <w:tc>
          <w:tcPr>
            <w:tcW w:w="1240" w:type="dxa"/>
            <w:tcBorders>
              <w:top w:val="nil"/>
              <w:left w:val="nil"/>
              <w:bottom w:val="single" w:sz="4" w:space="0" w:color="auto"/>
              <w:right w:val="single" w:sz="4" w:space="0" w:color="auto"/>
            </w:tcBorders>
            <w:shd w:val="clear" w:color="000000" w:fill="FFFFFF"/>
            <w:noWrap/>
            <w:vAlign w:val="bottom"/>
            <w:hideMark/>
          </w:tcPr>
          <w:p w14:paraId="1F9D935B" w14:textId="77777777" w:rsidR="0062027B" w:rsidRPr="0062027B" w:rsidRDefault="0062027B" w:rsidP="0062027B">
            <w:pPr>
              <w:jc w:val="center"/>
              <w:rPr>
                <w:sz w:val="16"/>
                <w:szCs w:val="16"/>
              </w:rPr>
            </w:pPr>
            <w:r w:rsidRPr="0062027B">
              <w:rPr>
                <w:sz w:val="16"/>
                <w:szCs w:val="16"/>
              </w:rPr>
              <w:t>1 876,00</w:t>
            </w:r>
          </w:p>
        </w:tc>
      </w:tr>
      <w:tr w:rsidR="0062027B" w:rsidRPr="0062027B" w14:paraId="51F286C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6450DF0" w14:textId="77777777" w:rsidR="0062027B" w:rsidRPr="0062027B" w:rsidRDefault="0062027B" w:rsidP="0062027B">
            <w:pPr>
              <w:rPr>
                <w:sz w:val="16"/>
                <w:szCs w:val="16"/>
              </w:rPr>
            </w:pPr>
            <w:r w:rsidRPr="0062027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234720D"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0108299A"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3130BA5C"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56A24DB" w14:textId="77777777" w:rsidR="0062027B" w:rsidRPr="0062027B" w:rsidRDefault="0062027B" w:rsidP="0062027B">
            <w:pPr>
              <w:jc w:val="center"/>
              <w:rPr>
                <w:sz w:val="16"/>
                <w:szCs w:val="16"/>
              </w:rPr>
            </w:pPr>
            <w:r w:rsidRPr="0062027B">
              <w:rPr>
                <w:sz w:val="16"/>
                <w:szCs w:val="16"/>
              </w:rPr>
              <w:t>0510000000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414A4D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7047B9C" w14:textId="77777777" w:rsidR="0062027B" w:rsidRPr="0062027B" w:rsidRDefault="0062027B" w:rsidP="0062027B">
            <w:pPr>
              <w:jc w:val="center"/>
              <w:rPr>
                <w:sz w:val="16"/>
                <w:szCs w:val="16"/>
              </w:rPr>
            </w:pPr>
            <w:r w:rsidRPr="0062027B">
              <w:rPr>
                <w:sz w:val="16"/>
                <w:szCs w:val="16"/>
              </w:rPr>
              <w:t>1 742,00</w:t>
            </w:r>
          </w:p>
        </w:tc>
        <w:tc>
          <w:tcPr>
            <w:tcW w:w="1146" w:type="dxa"/>
            <w:tcBorders>
              <w:top w:val="nil"/>
              <w:left w:val="nil"/>
              <w:bottom w:val="single" w:sz="4" w:space="0" w:color="auto"/>
              <w:right w:val="single" w:sz="4" w:space="0" w:color="auto"/>
            </w:tcBorders>
            <w:shd w:val="clear" w:color="000000" w:fill="FFFFFF"/>
            <w:noWrap/>
            <w:vAlign w:val="bottom"/>
            <w:hideMark/>
          </w:tcPr>
          <w:p w14:paraId="3206EFA8" w14:textId="77777777" w:rsidR="0062027B" w:rsidRPr="0062027B" w:rsidRDefault="0062027B" w:rsidP="0062027B">
            <w:pPr>
              <w:jc w:val="center"/>
              <w:rPr>
                <w:sz w:val="16"/>
                <w:szCs w:val="16"/>
              </w:rPr>
            </w:pPr>
            <w:r w:rsidRPr="0062027B">
              <w:rPr>
                <w:sz w:val="16"/>
                <w:szCs w:val="16"/>
              </w:rPr>
              <w:t>1 780,00</w:t>
            </w:r>
          </w:p>
        </w:tc>
        <w:tc>
          <w:tcPr>
            <w:tcW w:w="1240" w:type="dxa"/>
            <w:tcBorders>
              <w:top w:val="nil"/>
              <w:left w:val="nil"/>
              <w:bottom w:val="single" w:sz="4" w:space="0" w:color="auto"/>
              <w:right w:val="single" w:sz="4" w:space="0" w:color="auto"/>
            </w:tcBorders>
            <w:shd w:val="clear" w:color="000000" w:fill="FFFFFF"/>
            <w:noWrap/>
            <w:vAlign w:val="bottom"/>
            <w:hideMark/>
          </w:tcPr>
          <w:p w14:paraId="4F24CDA8" w14:textId="77777777" w:rsidR="0062027B" w:rsidRPr="0062027B" w:rsidRDefault="0062027B" w:rsidP="0062027B">
            <w:pPr>
              <w:jc w:val="center"/>
              <w:rPr>
                <w:sz w:val="16"/>
                <w:szCs w:val="16"/>
              </w:rPr>
            </w:pPr>
            <w:r w:rsidRPr="0062027B">
              <w:rPr>
                <w:sz w:val="16"/>
                <w:szCs w:val="16"/>
              </w:rPr>
              <w:t>1 876,00</w:t>
            </w:r>
          </w:p>
        </w:tc>
      </w:tr>
      <w:tr w:rsidR="0062027B" w:rsidRPr="0062027B" w14:paraId="5CBCA9C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028D3C9" w14:textId="77777777" w:rsidR="0062027B" w:rsidRPr="0062027B" w:rsidRDefault="0062027B" w:rsidP="0062027B">
            <w:pPr>
              <w:rPr>
                <w:sz w:val="16"/>
                <w:szCs w:val="16"/>
              </w:rPr>
            </w:pPr>
            <w:r w:rsidRPr="0062027B">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951A3E8"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6C09C59C"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DEED2B4"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5E1625EB" w14:textId="77777777" w:rsidR="0062027B" w:rsidRPr="0062027B" w:rsidRDefault="0062027B" w:rsidP="0062027B">
            <w:pPr>
              <w:jc w:val="center"/>
              <w:rPr>
                <w:sz w:val="16"/>
                <w:szCs w:val="16"/>
              </w:rPr>
            </w:pPr>
            <w:r w:rsidRPr="0062027B">
              <w:rPr>
                <w:sz w:val="16"/>
                <w:szCs w:val="16"/>
              </w:rPr>
              <w:t>0510100000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12B9A31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6B30A83" w14:textId="77777777" w:rsidR="0062027B" w:rsidRPr="0062027B" w:rsidRDefault="0062027B" w:rsidP="0062027B">
            <w:pPr>
              <w:jc w:val="center"/>
              <w:rPr>
                <w:sz w:val="16"/>
                <w:szCs w:val="16"/>
              </w:rPr>
            </w:pPr>
            <w:r w:rsidRPr="0062027B">
              <w:rPr>
                <w:sz w:val="16"/>
                <w:szCs w:val="16"/>
              </w:rPr>
              <w:t>1 742,00</w:t>
            </w:r>
          </w:p>
        </w:tc>
        <w:tc>
          <w:tcPr>
            <w:tcW w:w="1146" w:type="dxa"/>
            <w:tcBorders>
              <w:top w:val="nil"/>
              <w:left w:val="nil"/>
              <w:bottom w:val="single" w:sz="4" w:space="0" w:color="auto"/>
              <w:right w:val="single" w:sz="4" w:space="0" w:color="auto"/>
            </w:tcBorders>
            <w:shd w:val="clear" w:color="000000" w:fill="FFFFFF"/>
            <w:noWrap/>
            <w:vAlign w:val="bottom"/>
            <w:hideMark/>
          </w:tcPr>
          <w:p w14:paraId="4DA73D46" w14:textId="77777777" w:rsidR="0062027B" w:rsidRPr="0062027B" w:rsidRDefault="0062027B" w:rsidP="0062027B">
            <w:pPr>
              <w:jc w:val="center"/>
              <w:rPr>
                <w:sz w:val="16"/>
                <w:szCs w:val="16"/>
              </w:rPr>
            </w:pPr>
            <w:r w:rsidRPr="0062027B">
              <w:rPr>
                <w:sz w:val="16"/>
                <w:szCs w:val="16"/>
              </w:rPr>
              <w:t>1 780,00</w:t>
            </w:r>
          </w:p>
        </w:tc>
        <w:tc>
          <w:tcPr>
            <w:tcW w:w="1240" w:type="dxa"/>
            <w:tcBorders>
              <w:top w:val="nil"/>
              <w:left w:val="nil"/>
              <w:bottom w:val="single" w:sz="4" w:space="0" w:color="auto"/>
              <w:right w:val="single" w:sz="4" w:space="0" w:color="auto"/>
            </w:tcBorders>
            <w:shd w:val="clear" w:color="000000" w:fill="FFFFFF"/>
            <w:noWrap/>
            <w:vAlign w:val="bottom"/>
            <w:hideMark/>
          </w:tcPr>
          <w:p w14:paraId="23E67FAC" w14:textId="77777777" w:rsidR="0062027B" w:rsidRPr="0062027B" w:rsidRDefault="0062027B" w:rsidP="0062027B">
            <w:pPr>
              <w:jc w:val="center"/>
              <w:rPr>
                <w:sz w:val="16"/>
                <w:szCs w:val="16"/>
              </w:rPr>
            </w:pPr>
            <w:r w:rsidRPr="0062027B">
              <w:rPr>
                <w:sz w:val="16"/>
                <w:szCs w:val="16"/>
              </w:rPr>
              <w:t>1 876,00</w:t>
            </w:r>
          </w:p>
        </w:tc>
      </w:tr>
      <w:tr w:rsidR="0062027B" w:rsidRPr="0062027B" w14:paraId="256E61F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CC9E4ED" w14:textId="77777777" w:rsidR="0062027B" w:rsidRPr="0062027B" w:rsidRDefault="0062027B" w:rsidP="0062027B">
            <w:pPr>
              <w:rPr>
                <w:sz w:val="16"/>
                <w:szCs w:val="16"/>
              </w:rPr>
            </w:pPr>
            <w:r w:rsidRPr="0062027B">
              <w:rPr>
                <w:sz w:val="16"/>
                <w:szCs w:val="16"/>
              </w:rPr>
              <w:t>Расходы на мероприятия по поддержке дорожного хозяйства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78602353"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1B380F15"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0A749B5"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CC37D9F"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32B7009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19DC9A4" w14:textId="77777777" w:rsidR="0062027B" w:rsidRPr="0062027B" w:rsidRDefault="0062027B" w:rsidP="0062027B">
            <w:pPr>
              <w:jc w:val="center"/>
              <w:rPr>
                <w:sz w:val="16"/>
                <w:szCs w:val="16"/>
              </w:rPr>
            </w:pPr>
            <w:r w:rsidRPr="0062027B">
              <w:rPr>
                <w:sz w:val="16"/>
                <w:szCs w:val="16"/>
              </w:rPr>
              <w:t>1 742,00</w:t>
            </w:r>
          </w:p>
        </w:tc>
        <w:tc>
          <w:tcPr>
            <w:tcW w:w="1146" w:type="dxa"/>
            <w:tcBorders>
              <w:top w:val="nil"/>
              <w:left w:val="nil"/>
              <w:bottom w:val="single" w:sz="4" w:space="0" w:color="auto"/>
              <w:right w:val="single" w:sz="4" w:space="0" w:color="auto"/>
            </w:tcBorders>
            <w:shd w:val="clear" w:color="000000" w:fill="FFFFFF"/>
            <w:noWrap/>
            <w:vAlign w:val="bottom"/>
            <w:hideMark/>
          </w:tcPr>
          <w:p w14:paraId="0D4D61F0" w14:textId="77777777" w:rsidR="0062027B" w:rsidRPr="0062027B" w:rsidRDefault="0062027B" w:rsidP="0062027B">
            <w:pPr>
              <w:jc w:val="center"/>
              <w:rPr>
                <w:sz w:val="16"/>
                <w:szCs w:val="16"/>
              </w:rPr>
            </w:pPr>
            <w:r w:rsidRPr="0062027B">
              <w:rPr>
                <w:sz w:val="16"/>
                <w:szCs w:val="16"/>
              </w:rPr>
              <w:t>1 780,00</w:t>
            </w:r>
          </w:p>
        </w:tc>
        <w:tc>
          <w:tcPr>
            <w:tcW w:w="1240" w:type="dxa"/>
            <w:tcBorders>
              <w:top w:val="nil"/>
              <w:left w:val="nil"/>
              <w:bottom w:val="single" w:sz="4" w:space="0" w:color="auto"/>
              <w:right w:val="single" w:sz="4" w:space="0" w:color="auto"/>
            </w:tcBorders>
            <w:shd w:val="clear" w:color="000000" w:fill="FFFFFF"/>
            <w:noWrap/>
            <w:vAlign w:val="bottom"/>
            <w:hideMark/>
          </w:tcPr>
          <w:p w14:paraId="6CB2E0FE" w14:textId="77777777" w:rsidR="0062027B" w:rsidRPr="0062027B" w:rsidRDefault="0062027B" w:rsidP="0062027B">
            <w:pPr>
              <w:jc w:val="center"/>
              <w:rPr>
                <w:sz w:val="16"/>
                <w:szCs w:val="16"/>
              </w:rPr>
            </w:pPr>
            <w:r w:rsidRPr="0062027B">
              <w:rPr>
                <w:sz w:val="16"/>
                <w:szCs w:val="16"/>
              </w:rPr>
              <w:t>1 876,00</w:t>
            </w:r>
          </w:p>
        </w:tc>
      </w:tr>
      <w:tr w:rsidR="0062027B" w:rsidRPr="0062027B" w14:paraId="742A545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B0232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E418FBE"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3434608A"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86852FE"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544B157"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275432FE"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43512B0" w14:textId="77777777" w:rsidR="0062027B" w:rsidRPr="0062027B" w:rsidRDefault="0062027B" w:rsidP="0062027B">
            <w:pPr>
              <w:jc w:val="center"/>
              <w:rPr>
                <w:sz w:val="16"/>
                <w:szCs w:val="16"/>
              </w:rPr>
            </w:pPr>
            <w:r w:rsidRPr="0062027B">
              <w:rPr>
                <w:sz w:val="16"/>
                <w:szCs w:val="16"/>
              </w:rPr>
              <w:t>1 742,00</w:t>
            </w:r>
          </w:p>
        </w:tc>
        <w:tc>
          <w:tcPr>
            <w:tcW w:w="1146" w:type="dxa"/>
            <w:tcBorders>
              <w:top w:val="nil"/>
              <w:left w:val="nil"/>
              <w:bottom w:val="single" w:sz="4" w:space="0" w:color="auto"/>
              <w:right w:val="single" w:sz="4" w:space="0" w:color="auto"/>
            </w:tcBorders>
            <w:shd w:val="clear" w:color="000000" w:fill="FFFFFF"/>
            <w:noWrap/>
            <w:vAlign w:val="bottom"/>
            <w:hideMark/>
          </w:tcPr>
          <w:p w14:paraId="631AD0AA" w14:textId="77777777" w:rsidR="0062027B" w:rsidRPr="0062027B" w:rsidRDefault="0062027B" w:rsidP="0062027B">
            <w:pPr>
              <w:jc w:val="center"/>
              <w:rPr>
                <w:sz w:val="16"/>
                <w:szCs w:val="16"/>
              </w:rPr>
            </w:pPr>
            <w:r w:rsidRPr="0062027B">
              <w:rPr>
                <w:sz w:val="16"/>
                <w:szCs w:val="16"/>
              </w:rPr>
              <w:t>1 780,00</w:t>
            </w:r>
          </w:p>
        </w:tc>
        <w:tc>
          <w:tcPr>
            <w:tcW w:w="1240" w:type="dxa"/>
            <w:tcBorders>
              <w:top w:val="nil"/>
              <w:left w:val="nil"/>
              <w:bottom w:val="single" w:sz="4" w:space="0" w:color="auto"/>
              <w:right w:val="single" w:sz="4" w:space="0" w:color="auto"/>
            </w:tcBorders>
            <w:shd w:val="clear" w:color="000000" w:fill="FFFFFF"/>
            <w:noWrap/>
            <w:vAlign w:val="bottom"/>
            <w:hideMark/>
          </w:tcPr>
          <w:p w14:paraId="16C3E4B9" w14:textId="77777777" w:rsidR="0062027B" w:rsidRPr="0062027B" w:rsidRDefault="0062027B" w:rsidP="0062027B">
            <w:pPr>
              <w:jc w:val="center"/>
              <w:rPr>
                <w:sz w:val="16"/>
                <w:szCs w:val="16"/>
              </w:rPr>
            </w:pPr>
            <w:r w:rsidRPr="0062027B">
              <w:rPr>
                <w:sz w:val="16"/>
                <w:szCs w:val="16"/>
              </w:rPr>
              <w:t>1 876,00</w:t>
            </w:r>
          </w:p>
        </w:tc>
      </w:tr>
      <w:tr w:rsidR="0062027B" w:rsidRPr="0062027B" w14:paraId="364DEDF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F1695E" w14:textId="77777777" w:rsidR="0062027B" w:rsidRPr="0062027B" w:rsidRDefault="0062027B" w:rsidP="0062027B">
            <w:pPr>
              <w:rPr>
                <w:sz w:val="16"/>
                <w:szCs w:val="16"/>
              </w:rPr>
            </w:pPr>
            <w:r w:rsidRPr="0062027B">
              <w:rPr>
                <w:sz w:val="16"/>
                <w:szCs w:val="16"/>
              </w:rPr>
              <w:t>ЖИЛИЩНО-КОММУНАЛЬНОЕ ХОЗЯЙСТВО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4663E8A1"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01E04C26"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4D5F140"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6E94D481"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EA948C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F5AEF10" w14:textId="77777777" w:rsidR="0062027B" w:rsidRPr="0062027B" w:rsidRDefault="0062027B" w:rsidP="0062027B">
            <w:pPr>
              <w:jc w:val="center"/>
              <w:rPr>
                <w:sz w:val="16"/>
                <w:szCs w:val="16"/>
              </w:rPr>
            </w:pPr>
            <w:r w:rsidRPr="0062027B">
              <w:rPr>
                <w:sz w:val="16"/>
                <w:szCs w:val="16"/>
              </w:rPr>
              <w:t>943,50</w:t>
            </w:r>
          </w:p>
        </w:tc>
        <w:tc>
          <w:tcPr>
            <w:tcW w:w="1146" w:type="dxa"/>
            <w:tcBorders>
              <w:top w:val="nil"/>
              <w:left w:val="nil"/>
              <w:bottom w:val="single" w:sz="4" w:space="0" w:color="auto"/>
              <w:right w:val="single" w:sz="4" w:space="0" w:color="auto"/>
            </w:tcBorders>
            <w:shd w:val="clear" w:color="000000" w:fill="FFFFFF"/>
            <w:noWrap/>
            <w:vAlign w:val="bottom"/>
            <w:hideMark/>
          </w:tcPr>
          <w:p w14:paraId="7E9205AF" w14:textId="77777777" w:rsidR="0062027B" w:rsidRPr="0062027B" w:rsidRDefault="0062027B" w:rsidP="0062027B">
            <w:pPr>
              <w:jc w:val="center"/>
              <w:rPr>
                <w:sz w:val="16"/>
                <w:szCs w:val="16"/>
              </w:rPr>
            </w:pPr>
            <w:r w:rsidRPr="0062027B">
              <w:rPr>
                <w:sz w:val="16"/>
                <w:szCs w:val="16"/>
              </w:rPr>
              <w:t>650,00</w:t>
            </w:r>
          </w:p>
        </w:tc>
        <w:tc>
          <w:tcPr>
            <w:tcW w:w="1240" w:type="dxa"/>
            <w:tcBorders>
              <w:top w:val="nil"/>
              <w:left w:val="nil"/>
              <w:bottom w:val="single" w:sz="4" w:space="0" w:color="auto"/>
              <w:right w:val="single" w:sz="4" w:space="0" w:color="auto"/>
            </w:tcBorders>
            <w:shd w:val="clear" w:color="000000" w:fill="FFFFFF"/>
            <w:noWrap/>
            <w:vAlign w:val="bottom"/>
            <w:hideMark/>
          </w:tcPr>
          <w:p w14:paraId="42F118B7" w14:textId="77777777" w:rsidR="0062027B" w:rsidRPr="0062027B" w:rsidRDefault="0062027B" w:rsidP="0062027B">
            <w:pPr>
              <w:jc w:val="center"/>
              <w:rPr>
                <w:sz w:val="16"/>
                <w:szCs w:val="16"/>
              </w:rPr>
            </w:pPr>
            <w:r w:rsidRPr="0062027B">
              <w:rPr>
                <w:sz w:val="16"/>
                <w:szCs w:val="16"/>
              </w:rPr>
              <w:t>650,00</w:t>
            </w:r>
          </w:p>
        </w:tc>
      </w:tr>
      <w:tr w:rsidR="0062027B" w:rsidRPr="0062027B" w14:paraId="2D2708C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6AFBDA7" w14:textId="77777777" w:rsidR="0062027B" w:rsidRPr="0062027B" w:rsidRDefault="0062027B" w:rsidP="0062027B">
            <w:pPr>
              <w:rPr>
                <w:sz w:val="16"/>
                <w:szCs w:val="16"/>
              </w:rPr>
            </w:pPr>
            <w:r w:rsidRPr="0062027B">
              <w:rPr>
                <w:sz w:val="16"/>
                <w:szCs w:val="16"/>
              </w:rPr>
              <w:t>Благоустройство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7F0B9917"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7AFCF6F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59C875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1016521"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D91903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4572158" w14:textId="77777777" w:rsidR="0062027B" w:rsidRPr="0062027B" w:rsidRDefault="0062027B" w:rsidP="0062027B">
            <w:pPr>
              <w:jc w:val="center"/>
              <w:rPr>
                <w:sz w:val="16"/>
                <w:szCs w:val="16"/>
              </w:rPr>
            </w:pPr>
            <w:r w:rsidRPr="0062027B">
              <w:rPr>
                <w:sz w:val="16"/>
                <w:szCs w:val="16"/>
              </w:rPr>
              <w:t>943,50</w:t>
            </w:r>
          </w:p>
        </w:tc>
        <w:tc>
          <w:tcPr>
            <w:tcW w:w="1146" w:type="dxa"/>
            <w:tcBorders>
              <w:top w:val="nil"/>
              <w:left w:val="nil"/>
              <w:bottom w:val="single" w:sz="4" w:space="0" w:color="auto"/>
              <w:right w:val="single" w:sz="4" w:space="0" w:color="auto"/>
            </w:tcBorders>
            <w:shd w:val="clear" w:color="000000" w:fill="FFFFFF"/>
            <w:noWrap/>
            <w:vAlign w:val="bottom"/>
            <w:hideMark/>
          </w:tcPr>
          <w:p w14:paraId="0DA6F4C1" w14:textId="77777777" w:rsidR="0062027B" w:rsidRPr="0062027B" w:rsidRDefault="0062027B" w:rsidP="0062027B">
            <w:pPr>
              <w:jc w:val="center"/>
              <w:rPr>
                <w:sz w:val="16"/>
                <w:szCs w:val="16"/>
              </w:rPr>
            </w:pPr>
            <w:r w:rsidRPr="0062027B">
              <w:rPr>
                <w:sz w:val="16"/>
                <w:szCs w:val="16"/>
              </w:rPr>
              <w:t>650,00</w:t>
            </w:r>
          </w:p>
        </w:tc>
        <w:tc>
          <w:tcPr>
            <w:tcW w:w="1240" w:type="dxa"/>
            <w:tcBorders>
              <w:top w:val="nil"/>
              <w:left w:val="nil"/>
              <w:bottom w:val="single" w:sz="4" w:space="0" w:color="auto"/>
              <w:right w:val="single" w:sz="4" w:space="0" w:color="auto"/>
            </w:tcBorders>
            <w:shd w:val="clear" w:color="000000" w:fill="FFFFFF"/>
            <w:noWrap/>
            <w:vAlign w:val="bottom"/>
            <w:hideMark/>
          </w:tcPr>
          <w:p w14:paraId="5908440A" w14:textId="77777777" w:rsidR="0062027B" w:rsidRPr="0062027B" w:rsidRDefault="0062027B" w:rsidP="0062027B">
            <w:pPr>
              <w:jc w:val="center"/>
              <w:rPr>
                <w:sz w:val="16"/>
                <w:szCs w:val="16"/>
              </w:rPr>
            </w:pPr>
            <w:r w:rsidRPr="0062027B">
              <w:rPr>
                <w:sz w:val="16"/>
                <w:szCs w:val="16"/>
              </w:rPr>
              <w:t>650,00</w:t>
            </w:r>
          </w:p>
        </w:tc>
      </w:tr>
      <w:tr w:rsidR="0062027B" w:rsidRPr="0062027B" w14:paraId="3AED2EF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D8794C7" w14:textId="77777777" w:rsidR="0062027B" w:rsidRPr="0062027B" w:rsidRDefault="0062027B" w:rsidP="0062027B">
            <w:pPr>
              <w:rPr>
                <w:sz w:val="16"/>
                <w:szCs w:val="16"/>
              </w:rPr>
            </w:pPr>
            <w:r w:rsidRPr="0062027B">
              <w:rPr>
                <w:sz w:val="16"/>
                <w:szCs w:val="16"/>
              </w:rPr>
              <w:lastRenderedPageBreak/>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56366C4"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316A4A3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5ACFD3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87BD2EB" w14:textId="77777777" w:rsidR="0062027B" w:rsidRPr="0062027B" w:rsidRDefault="0062027B" w:rsidP="0062027B">
            <w:pPr>
              <w:jc w:val="center"/>
              <w:rPr>
                <w:sz w:val="16"/>
                <w:szCs w:val="16"/>
              </w:rPr>
            </w:pPr>
            <w:r w:rsidRPr="0062027B">
              <w:rPr>
                <w:sz w:val="16"/>
                <w:szCs w:val="16"/>
              </w:rPr>
              <w:t>1400000000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1575F5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FF1112D" w14:textId="77777777" w:rsidR="0062027B" w:rsidRPr="0062027B" w:rsidRDefault="0062027B" w:rsidP="0062027B">
            <w:pPr>
              <w:jc w:val="center"/>
              <w:rPr>
                <w:sz w:val="16"/>
                <w:szCs w:val="16"/>
              </w:rPr>
            </w:pPr>
            <w:r w:rsidRPr="0062027B">
              <w:rPr>
                <w:sz w:val="16"/>
                <w:szCs w:val="16"/>
              </w:rPr>
              <w:t>943,50</w:t>
            </w:r>
          </w:p>
        </w:tc>
        <w:tc>
          <w:tcPr>
            <w:tcW w:w="1146" w:type="dxa"/>
            <w:tcBorders>
              <w:top w:val="nil"/>
              <w:left w:val="nil"/>
              <w:bottom w:val="single" w:sz="4" w:space="0" w:color="auto"/>
              <w:right w:val="single" w:sz="4" w:space="0" w:color="auto"/>
            </w:tcBorders>
            <w:shd w:val="clear" w:color="000000" w:fill="FFFFFF"/>
            <w:noWrap/>
            <w:vAlign w:val="bottom"/>
            <w:hideMark/>
          </w:tcPr>
          <w:p w14:paraId="1E2CC856" w14:textId="77777777" w:rsidR="0062027B" w:rsidRPr="0062027B" w:rsidRDefault="0062027B" w:rsidP="0062027B">
            <w:pPr>
              <w:jc w:val="center"/>
              <w:rPr>
                <w:sz w:val="16"/>
                <w:szCs w:val="16"/>
              </w:rPr>
            </w:pPr>
            <w:r w:rsidRPr="0062027B">
              <w:rPr>
                <w:sz w:val="16"/>
                <w:szCs w:val="16"/>
              </w:rPr>
              <w:t>650,00</w:t>
            </w:r>
          </w:p>
        </w:tc>
        <w:tc>
          <w:tcPr>
            <w:tcW w:w="1240" w:type="dxa"/>
            <w:tcBorders>
              <w:top w:val="nil"/>
              <w:left w:val="nil"/>
              <w:bottom w:val="single" w:sz="4" w:space="0" w:color="auto"/>
              <w:right w:val="single" w:sz="4" w:space="0" w:color="auto"/>
            </w:tcBorders>
            <w:shd w:val="clear" w:color="000000" w:fill="FFFFFF"/>
            <w:noWrap/>
            <w:vAlign w:val="bottom"/>
            <w:hideMark/>
          </w:tcPr>
          <w:p w14:paraId="370E4EAE" w14:textId="77777777" w:rsidR="0062027B" w:rsidRPr="0062027B" w:rsidRDefault="0062027B" w:rsidP="0062027B">
            <w:pPr>
              <w:jc w:val="center"/>
              <w:rPr>
                <w:sz w:val="16"/>
                <w:szCs w:val="16"/>
              </w:rPr>
            </w:pPr>
            <w:r w:rsidRPr="0062027B">
              <w:rPr>
                <w:sz w:val="16"/>
                <w:szCs w:val="16"/>
              </w:rPr>
              <w:t>650,00</w:t>
            </w:r>
          </w:p>
        </w:tc>
      </w:tr>
      <w:tr w:rsidR="0062027B" w:rsidRPr="0062027B" w14:paraId="4F92D46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82FBE0E" w14:textId="77777777" w:rsidR="0062027B" w:rsidRPr="0062027B" w:rsidRDefault="0062027B" w:rsidP="0062027B">
            <w:pPr>
              <w:rPr>
                <w:sz w:val="16"/>
                <w:szCs w:val="16"/>
              </w:rPr>
            </w:pPr>
            <w:r w:rsidRPr="0062027B">
              <w:rPr>
                <w:sz w:val="16"/>
                <w:szCs w:val="16"/>
              </w:rPr>
              <w:t>Подпрограмма "Развитие благоустройства территорий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A9AF063"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4504BC8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1C0D06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D08891D" w14:textId="77777777" w:rsidR="0062027B" w:rsidRPr="0062027B" w:rsidRDefault="0062027B" w:rsidP="0062027B">
            <w:pPr>
              <w:jc w:val="center"/>
              <w:rPr>
                <w:sz w:val="16"/>
                <w:szCs w:val="16"/>
              </w:rPr>
            </w:pPr>
            <w:r w:rsidRPr="0062027B">
              <w:rPr>
                <w:sz w:val="16"/>
                <w:szCs w:val="16"/>
              </w:rPr>
              <w:t>1410000000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B80FB2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E2EA914" w14:textId="77777777" w:rsidR="0062027B" w:rsidRPr="0062027B" w:rsidRDefault="0062027B" w:rsidP="0062027B">
            <w:pPr>
              <w:jc w:val="center"/>
              <w:rPr>
                <w:sz w:val="16"/>
                <w:szCs w:val="16"/>
              </w:rPr>
            </w:pPr>
            <w:r w:rsidRPr="0062027B">
              <w:rPr>
                <w:sz w:val="16"/>
                <w:szCs w:val="16"/>
              </w:rPr>
              <w:t>943,50</w:t>
            </w:r>
          </w:p>
        </w:tc>
        <w:tc>
          <w:tcPr>
            <w:tcW w:w="1146" w:type="dxa"/>
            <w:tcBorders>
              <w:top w:val="nil"/>
              <w:left w:val="nil"/>
              <w:bottom w:val="single" w:sz="4" w:space="0" w:color="auto"/>
              <w:right w:val="single" w:sz="4" w:space="0" w:color="auto"/>
            </w:tcBorders>
            <w:shd w:val="clear" w:color="000000" w:fill="FFFFFF"/>
            <w:noWrap/>
            <w:vAlign w:val="bottom"/>
            <w:hideMark/>
          </w:tcPr>
          <w:p w14:paraId="0F1955C9" w14:textId="77777777" w:rsidR="0062027B" w:rsidRPr="0062027B" w:rsidRDefault="0062027B" w:rsidP="0062027B">
            <w:pPr>
              <w:jc w:val="center"/>
              <w:rPr>
                <w:sz w:val="16"/>
                <w:szCs w:val="16"/>
              </w:rPr>
            </w:pPr>
            <w:r w:rsidRPr="0062027B">
              <w:rPr>
                <w:sz w:val="16"/>
                <w:szCs w:val="16"/>
              </w:rPr>
              <w:t>650,00</w:t>
            </w:r>
          </w:p>
        </w:tc>
        <w:tc>
          <w:tcPr>
            <w:tcW w:w="1240" w:type="dxa"/>
            <w:tcBorders>
              <w:top w:val="nil"/>
              <w:left w:val="nil"/>
              <w:bottom w:val="single" w:sz="4" w:space="0" w:color="auto"/>
              <w:right w:val="single" w:sz="4" w:space="0" w:color="auto"/>
            </w:tcBorders>
            <w:shd w:val="clear" w:color="000000" w:fill="FFFFFF"/>
            <w:noWrap/>
            <w:vAlign w:val="bottom"/>
            <w:hideMark/>
          </w:tcPr>
          <w:p w14:paraId="59FCBAB0" w14:textId="77777777" w:rsidR="0062027B" w:rsidRPr="0062027B" w:rsidRDefault="0062027B" w:rsidP="0062027B">
            <w:pPr>
              <w:jc w:val="center"/>
              <w:rPr>
                <w:sz w:val="16"/>
                <w:szCs w:val="16"/>
              </w:rPr>
            </w:pPr>
            <w:r w:rsidRPr="0062027B">
              <w:rPr>
                <w:sz w:val="16"/>
                <w:szCs w:val="16"/>
              </w:rPr>
              <w:t>650,00</w:t>
            </w:r>
          </w:p>
        </w:tc>
      </w:tr>
      <w:tr w:rsidR="0062027B" w:rsidRPr="0062027B" w14:paraId="20C62A0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EEAF417" w14:textId="77777777" w:rsidR="0062027B" w:rsidRPr="0062027B" w:rsidRDefault="0062027B" w:rsidP="0062027B">
            <w:pPr>
              <w:rPr>
                <w:sz w:val="16"/>
                <w:szCs w:val="16"/>
              </w:rPr>
            </w:pPr>
            <w:r w:rsidRPr="0062027B">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6A3088C"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578BB5C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5CA7C9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41ACE79" w14:textId="77777777" w:rsidR="0062027B" w:rsidRPr="0062027B" w:rsidRDefault="0062027B" w:rsidP="0062027B">
            <w:pPr>
              <w:jc w:val="center"/>
              <w:rPr>
                <w:sz w:val="16"/>
                <w:szCs w:val="16"/>
              </w:rPr>
            </w:pPr>
            <w:r w:rsidRPr="0062027B">
              <w:rPr>
                <w:sz w:val="16"/>
                <w:szCs w:val="16"/>
              </w:rPr>
              <w:t>1410100000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736FF07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867FBE4" w14:textId="77777777" w:rsidR="0062027B" w:rsidRPr="0062027B" w:rsidRDefault="0062027B" w:rsidP="0062027B">
            <w:pPr>
              <w:jc w:val="center"/>
              <w:rPr>
                <w:sz w:val="16"/>
                <w:szCs w:val="16"/>
              </w:rPr>
            </w:pPr>
            <w:r w:rsidRPr="0062027B">
              <w:rPr>
                <w:sz w:val="16"/>
                <w:szCs w:val="16"/>
              </w:rPr>
              <w:t>853,50</w:t>
            </w:r>
          </w:p>
        </w:tc>
        <w:tc>
          <w:tcPr>
            <w:tcW w:w="1146" w:type="dxa"/>
            <w:tcBorders>
              <w:top w:val="nil"/>
              <w:left w:val="nil"/>
              <w:bottom w:val="single" w:sz="4" w:space="0" w:color="auto"/>
              <w:right w:val="single" w:sz="4" w:space="0" w:color="auto"/>
            </w:tcBorders>
            <w:shd w:val="clear" w:color="000000" w:fill="FFFFFF"/>
            <w:noWrap/>
            <w:vAlign w:val="bottom"/>
            <w:hideMark/>
          </w:tcPr>
          <w:p w14:paraId="38370F67" w14:textId="77777777" w:rsidR="0062027B" w:rsidRPr="0062027B" w:rsidRDefault="0062027B" w:rsidP="0062027B">
            <w:pPr>
              <w:jc w:val="center"/>
              <w:rPr>
                <w:sz w:val="16"/>
                <w:szCs w:val="16"/>
              </w:rPr>
            </w:pPr>
            <w:r w:rsidRPr="0062027B">
              <w:rPr>
                <w:sz w:val="16"/>
                <w:szCs w:val="16"/>
              </w:rPr>
              <w:t>650,00</w:t>
            </w:r>
          </w:p>
        </w:tc>
        <w:tc>
          <w:tcPr>
            <w:tcW w:w="1240" w:type="dxa"/>
            <w:tcBorders>
              <w:top w:val="nil"/>
              <w:left w:val="nil"/>
              <w:bottom w:val="single" w:sz="4" w:space="0" w:color="auto"/>
              <w:right w:val="single" w:sz="4" w:space="0" w:color="auto"/>
            </w:tcBorders>
            <w:shd w:val="clear" w:color="000000" w:fill="FFFFFF"/>
            <w:noWrap/>
            <w:vAlign w:val="bottom"/>
            <w:hideMark/>
          </w:tcPr>
          <w:p w14:paraId="3356B763" w14:textId="77777777" w:rsidR="0062027B" w:rsidRPr="0062027B" w:rsidRDefault="0062027B" w:rsidP="0062027B">
            <w:pPr>
              <w:jc w:val="center"/>
              <w:rPr>
                <w:sz w:val="16"/>
                <w:szCs w:val="16"/>
              </w:rPr>
            </w:pPr>
            <w:r w:rsidRPr="0062027B">
              <w:rPr>
                <w:sz w:val="16"/>
                <w:szCs w:val="16"/>
              </w:rPr>
              <w:t>650,00</w:t>
            </w:r>
          </w:p>
        </w:tc>
      </w:tr>
      <w:tr w:rsidR="0062027B" w:rsidRPr="0062027B" w14:paraId="5E8B6D8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D4833CC" w14:textId="77777777" w:rsidR="0062027B" w:rsidRPr="0062027B" w:rsidRDefault="0062027B" w:rsidP="0062027B">
            <w:pPr>
              <w:rPr>
                <w:sz w:val="16"/>
                <w:szCs w:val="16"/>
              </w:rPr>
            </w:pPr>
            <w:r w:rsidRPr="0062027B">
              <w:rPr>
                <w:sz w:val="16"/>
                <w:szCs w:val="16"/>
              </w:rPr>
              <w:t>Расходы по озеленению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05F81BB7"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1A4BDFAC"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BD0990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C8CAA8B"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7B77651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E6E3850" w14:textId="77777777" w:rsidR="0062027B" w:rsidRPr="0062027B" w:rsidRDefault="0062027B" w:rsidP="0062027B">
            <w:pPr>
              <w:jc w:val="center"/>
              <w:rPr>
                <w:sz w:val="16"/>
                <w:szCs w:val="16"/>
              </w:rPr>
            </w:pPr>
            <w:r w:rsidRPr="0062027B">
              <w:rPr>
                <w:sz w:val="16"/>
                <w:szCs w:val="16"/>
              </w:rPr>
              <w:t>30,00</w:t>
            </w:r>
          </w:p>
        </w:tc>
        <w:tc>
          <w:tcPr>
            <w:tcW w:w="1146" w:type="dxa"/>
            <w:tcBorders>
              <w:top w:val="nil"/>
              <w:left w:val="nil"/>
              <w:bottom w:val="single" w:sz="4" w:space="0" w:color="auto"/>
              <w:right w:val="single" w:sz="4" w:space="0" w:color="auto"/>
            </w:tcBorders>
            <w:shd w:val="clear" w:color="000000" w:fill="FFFFFF"/>
            <w:noWrap/>
            <w:vAlign w:val="bottom"/>
            <w:hideMark/>
          </w:tcPr>
          <w:p w14:paraId="557332C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F709EDD" w14:textId="77777777" w:rsidR="0062027B" w:rsidRPr="0062027B" w:rsidRDefault="0062027B" w:rsidP="0062027B">
            <w:pPr>
              <w:jc w:val="center"/>
              <w:rPr>
                <w:sz w:val="16"/>
                <w:szCs w:val="16"/>
              </w:rPr>
            </w:pPr>
            <w:r w:rsidRPr="0062027B">
              <w:rPr>
                <w:sz w:val="16"/>
                <w:szCs w:val="16"/>
              </w:rPr>
              <w:t>0,00</w:t>
            </w:r>
          </w:p>
        </w:tc>
      </w:tr>
      <w:tr w:rsidR="0062027B" w:rsidRPr="0062027B" w14:paraId="3C76E53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5F6E8A8"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C48497B"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4C379BF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C6854D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98B6F5C"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153BD931"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407EC31" w14:textId="77777777" w:rsidR="0062027B" w:rsidRPr="0062027B" w:rsidRDefault="0062027B" w:rsidP="0062027B">
            <w:pPr>
              <w:jc w:val="center"/>
              <w:rPr>
                <w:sz w:val="16"/>
                <w:szCs w:val="16"/>
              </w:rPr>
            </w:pPr>
            <w:r w:rsidRPr="0062027B">
              <w:rPr>
                <w:sz w:val="16"/>
                <w:szCs w:val="16"/>
              </w:rPr>
              <w:t>30,00</w:t>
            </w:r>
          </w:p>
        </w:tc>
        <w:tc>
          <w:tcPr>
            <w:tcW w:w="1146" w:type="dxa"/>
            <w:tcBorders>
              <w:top w:val="nil"/>
              <w:left w:val="nil"/>
              <w:bottom w:val="single" w:sz="4" w:space="0" w:color="auto"/>
              <w:right w:val="single" w:sz="4" w:space="0" w:color="auto"/>
            </w:tcBorders>
            <w:shd w:val="clear" w:color="000000" w:fill="FFFFFF"/>
            <w:noWrap/>
            <w:vAlign w:val="bottom"/>
            <w:hideMark/>
          </w:tcPr>
          <w:p w14:paraId="2EFCE0E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64CD43C" w14:textId="77777777" w:rsidR="0062027B" w:rsidRPr="0062027B" w:rsidRDefault="0062027B" w:rsidP="0062027B">
            <w:pPr>
              <w:jc w:val="center"/>
              <w:rPr>
                <w:sz w:val="16"/>
                <w:szCs w:val="16"/>
              </w:rPr>
            </w:pPr>
            <w:r w:rsidRPr="0062027B">
              <w:rPr>
                <w:sz w:val="16"/>
                <w:szCs w:val="16"/>
              </w:rPr>
              <w:t>0,00</w:t>
            </w:r>
          </w:p>
        </w:tc>
      </w:tr>
      <w:tr w:rsidR="0062027B" w:rsidRPr="0062027B" w14:paraId="069FEAA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844BD55" w14:textId="77777777" w:rsidR="0062027B" w:rsidRPr="0062027B" w:rsidRDefault="0062027B" w:rsidP="0062027B">
            <w:pPr>
              <w:rPr>
                <w:sz w:val="16"/>
                <w:szCs w:val="16"/>
              </w:rPr>
            </w:pPr>
            <w:r w:rsidRPr="0062027B">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02048DC"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3197F7B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E07E30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F9C72EE"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2FF1FEE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1CDF502" w14:textId="77777777" w:rsidR="0062027B" w:rsidRPr="0062027B" w:rsidRDefault="0062027B" w:rsidP="0062027B">
            <w:pPr>
              <w:jc w:val="center"/>
              <w:rPr>
                <w:sz w:val="16"/>
                <w:szCs w:val="16"/>
              </w:rPr>
            </w:pPr>
            <w:r w:rsidRPr="0062027B">
              <w:rPr>
                <w:sz w:val="16"/>
                <w:szCs w:val="16"/>
              </w:rPr>
              <w:t>123,50</w:t>
            </w:r>
          </w:p>
        </w:tc>
        <w:tc>
          <w:tcPr>
            <w:tcW w:w="1146" w:type="dxa"/>
            <w:tcBorders>
              <w:top w:val="nil"/>
              <w:left w:val="nil"/>
              <w:bottom w:val="single" w:sz="4" w:space="0" w:color="auto"/>
              <w:right w:val="single" w:sz="4" w:space="0" w:color="auto"/>
            </w:tcBorders>
            <w:shd w:val="clear" w:color="000000" w:fill="FFFFFF"/>
            <w:noWrap/>
            <w:vAlign w:val="bottom"/>
            <w:hideMark/>
          </w:tcPr>
          <w:p w14:paraId="053D33E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7FE0203" w14:textId="77777777" w:rsidR="0062027B" w:rsidRPr="0062027B" w:rsidRDefault="0062027B" w:rsidP="0062027B">
            <w:pPr>
              <w:jc w:val="center"/>
              <w:rPr>
                <w:sz w:val="16"/>
                <w:szCs w:val="16"/>
              </w:rPr>
            </w:pPr>
            <w:r w:rsidRPr="0062027B">
              <w:rPr>
                <w:sz w:val="16"/>
                <w:szCs w:val="16"/>
              </w:rPr>
              <w:t>0,00</w:t>
            </w:r>
          </w:p>
        </w:tc>
      </w:tr>
      <w:tr w:rsidR="0062027B" w:rsidRPr="0062027B" w14:paraId="10587F0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FFAFAE4"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A77C2F7"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7F7F31C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DA68EE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9C49FC4"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5731DAF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EAB5CB4" w14:textId="77777777" w:rsidR="0062027B" w:rsidRPr="0062027B" w:rsidRDefault="0062027B" w:rsidP="0062027B">
            <w:pPr>
              <w:jc w:val="center"/>
              <w:rPr>
                <w:sz w:val="16"/>
                <w:szCs w:val="16"/>
              </w:rPr>
            </w:pPr>
            <w:r w:rsidRPr="0062027B">
              <w:rPr>
                <w:sz w:val="16"/>
                <w:szCs w:val="16"/>
              </w:rPr>
              <w:t>123,50</w:t>
            </w:r>
          </w:p>
        </w:tc>
        <w:tc>
          <w:tcPr>
            <w:tcW w:w="1146" w:type="dxa"/>
            <w:tcBorders>
              <w:top w:val="nil"/>
              <w:left w:val="nil"/>
              <w:bottom w:val="single" w:sz="4" w:space="0" w:color="auto"/>
              <w:right w:val="single" w:sz="4" w:space="0" w:color="auto"/>
            </w:tcBorders>
            <w:shd w:val="clear" w:color="000000" w:fill="FFFFFF"/>
            <w:noWrap/>
            <w:vAlign w:val="bottom"/>
            <w:hideMark/>
          </w:tcPr>
          <w:p w14:paraId="7F1026B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9AA9666" w14:textId="77777777" w:rsidR="0062027B" w:rsidRPr="0062027B" w:rsidRDefault="0062027B" w:rsidP="0062027B">
            <w:pPr>
              <w:jc w:val="center"/>
              <w:rPr>
                <w:sz w:val="16"/>
                <w:szCs w:val="16"/>
              </w:rPr>
            </w:pPr>
            <w:r w:rsidRPr="0062027B">
              <w:rPr>
                <w:sz w:val="16"/>
                <w:szCs w:val="16"/>
              </w:rPr>
              <w:t>0,00</w:t>
            </w:r>
          </w:p>
        </w:tc>
      </w:tr>
      <w:tr w:rsidR="0062027B" w:rsidRPr="0062027B" w14:paraId="050C9B4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E0DFD52" w14:textId="77777777" w:rsidR="0062027B" w:rsidRPr="0062027B" w:rsidRDefault="0062027B" w:rsidP="0062027B">
            <w:pPr>
              <w:rPr>
                <w:sz w:val="16"/>
                <w:szCs w:val="16"/>
              </w:rPr>
            </w:pPr>
            <w:r w:rsidRPr="0062027B">
              <w:rPr>
                <w:sz w:val="16"/>
                <w:szCs w:val="16"/>
              </w:rPr>
              <w:t>Расходы по организации и содержанию мест захоронения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9BBFB18"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6B9CAC6C"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48F89D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1A8F35F"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098D68B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0F803B6" w14:textId="77777777" w:rsidR="0062027B" w:rsidRPr="0062027B" w:rsidRDefault="0062027B" w:rsidP="0062027B">
            <w:pPr>
              <w:jc w:val="center"/>
              <w:rPr>
                <w:sz w:val="16"/>
                <w:szCs w:val="16"/>
              </w:rPr>
            </w:pPr>
            <w:r w:rsidRPr="0062027B">
              <w:rPr>
                <w:sz w:val="16"/>
                <w:szCs w:val="16"/>
              </w:rPr>
              <w:t>75,00</w:t>
            </w:r>
          </w:p>
        </w:tc>
        <w:tc>
          <w:tcPr>
            <w:tcW w:w="1146" w:type="dxa"/>
            <w:tcBorders>
              <w:top w:val="nil"/>
              <w:left w:val="nil"/>
              <w:bottom w:val="single" w:sz="4" w:space="0" w:color="auto"/>
              <w:right w:val="single" w:sz="4" w:space="0" w:color="auto"/>
            </w:tcBorders>
            <w:shd w:val="clear" w:color="000000" w:fill="FFFFFF"/>
            <w:noWrap/>
            <w:vAlign w:val="bottom"/>
            <w:hideMark/>
          </w:tcPr>
          <w:p w14:paraId="15B329EC"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155BFD2E" w14:textId="77777777" w:rsidR="0062027B" w:rsidRPr="0062027B" w:rsidRDefault="0062027B" w:rsidP="0062027B">
            <w:pPr>
              <w:jc w:val="center"/>
              <w:rPr>
                <w:sz w:val="16"/>
                <w:szCs w:val="16"/>
              </w:rPr>
            </w:pPr>
            <w:r w:rsidRPr="0062027B">
              <w:rPr>
                <w:sz w:val="16"/>
                <w:szCs w:val="16"/>
              </w:rPr>
              <w:t>50,00</w:t>
            </w:r>
          </w:p>
        </w:tc>
      </w:tr>
      <w:tr w:rsidR="0062027B" w:rsidRPr="0062027B" w14:paraId="1D6F61B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FAD331A"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28E5D83"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6AA6481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828DB4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271C1E3"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0127DBB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123A795" w14:textId="77777777" w:rsidR="0062027B" w:rsidRPr="0062027B" w:rsidRDefault="0062027B" w:rsidP="0062027B">
            <w:pPr>
              <w:jc w:val="center"/>
              <w:rPr>
                <w:sz w:val="16"/>
                <w:szCs w:val="16"/>
              </w:rPr>
            </w:pPr>
            <w:r w:rsidRPr="0062027B">
              <w:rPr>
                <w:sz w:val="16"/>
                <w:szCs w:val="16"/>
              </w:rPr>
              <w:t>75,00</w:t>
            </w:r>
          </w:p>
        </w:tc>
        <w:tc>
          <w:tcPr>
            <w:tcW w:w="1146" w:type="dxa"/>
            <w:tcBorders>
              <w:top w:val="nil"/>
              <w:left w:val="nil"/>
              <w:bottom w:val="single" w:sz="4" w:space="0" w:color="auto"/>
              <w:right w:val="single" w:sz="4" w:space="0" w:color="auto"/>
            </w:tcBorders>
            <w:shd w:val="clear" w:color="000000" w:fill="FFFFFF"/>
            <w:noWrap/>
            <w:vAlign w:val="bottom"/>
            <w:hideMark/>
          </w:tcPr>
          <w:p w14:paraId="7FE0E541"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71C7EA2B" w14:textId="77777777" w:rsidR="0062027B" w:rsidRPr="0062027B" w:rsidRDefault="0062027B" w:rsidP="0062027B">
            <w:pPr>
              <w:jc w:val="center"/>
              <w:rPr>
                <w:sz w:val="16"/>
                <w:szCs w:val="16"/>
              </w:rPr>
            </w:pPr>
            <w:r w:rsidRPr="0062027B">
              <w:rPr>
                <w:sz w:val="16"/>
                <w:szCs w:val="16"/>
              </w:rPr>
              <w:t>50,00</w:t>
            </w:r>
          </w:p>
        </w:tc>
      </w:tr>
      <w:tr w:rsidR="0062027B" w:rsidRPr="0062027B" w14:paraId="708595E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50396B2" w14:textId="77777777" w:rsidR="0062027B" w:rsidRPr="0062027B" w:rsidRDefault="0062027B" w:rsidP="0062027B">
            <w:pPr>
              <w:rPr>
                <w:sz w:val="16"/>
                <w:szCs w:val="16"/>
              </w:rPr>
            </w:pPr>
            <w:r w:rsidRPr="0062027B">
              <w:rPr>
                <w:sz w:val="16"/>
                <w:szCs w:val="16"/>
              </w:rPr>
              <w:t>Расходы по прочим мероприятиям благоустройства территории</w:t>
            </w:r>
          </w:p>
        </w:tc>
        <w:tc>
          <w:tcPr>
            <w:tcW w:w="602" w:type="dxa"/>
            <w:tcBorders>
              <w:top w:val="nil"/>
              <w:left w:val="nil"/>
              <w:bottom w:val="single" w:sz="4" w:space="0" w:color="auto"/>
              <w:right w:val="single" w:sz="4" w:space="0" w:color="auto"/>
            </w:tcBorders>
            <w:shd w:val="clear" w:color="000000" w:fill="FFFFFF"/>
            <w:noWrap/>
            <w:vAlign w:val="bottom"/>
            <w:hideMark/>
          </w:tcPr>
          <w:p w14:paraId="05B90AE0"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26E2EF8B"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B0C7BD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8F8BB5B"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5938657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398F359" w14:textId="77777777" w:rsidR="0062027B" w:rsidRPr="0062027B" w:rsidRDefault="0062027B" w:rsidP="0062027B">
            <w:pPr>
              <w:jc w:val="center"/>
              <w:rPr>
                <w:sz w:val="16"/>
                <w:szCs w:val="16"/>
              </w:rPr>
            </w:pPr>
            <w:r w:rsidRPr="0062027B">
              <w:rPr>
                <w:sz w:val="16"/>
                <w:szCs w:val="16"/>
              </w:rPr>
              <w:t>625,00</w:t>
            </w:r>
          </w:p>
        </w:tc>
        <w:tc>
          <w:tcPr>
            <w:tcW w:w="1146" w:type="dxa"/>
            <w:tcBorders>
              <w:top w:val="nil"/>
              <w:left w:val="nil"/>
              <w:bottom w:val="single" w:sz="4" w:space="0" w:color="auto"/>
              <w:right w:val="single" w:sz="4" w:space="0" w:color="auto"/>
            </w:tcBorders>
            <w:shd w:val="clear" w:color="000000" w:fill="FFFFFF"/>
            <w:noWrap/>
            <w:vAlign w:val="bottom"/>
            <w:hideMark/>
          </w:tcPr>
          <w:p w14:paraId="7DBC7FDC" w14:textId="77777777" w:rsidR="0062027B" w:rsidRPr="0062027B" w:rsidRDefault="0062027B" w:rsidP="0062027B">
            <w:pPr>
              <w:jc w:val="center"/>
              <w:rPr>
                <w:sz w:val="16"/>
                <w:szCs w:val="16"/>
              </w:rPr>
            </w:pPr>
            <w:r w:rsidRPr="0062027B">
              <w:rPr>
                <w:sz w:val="16"/>
                <w:szCs w:val="16"/>
              </w:rPr>
              <w:t>600,00</w:t>
            </w:r>
          </w:p>
        </w:tc>
        <w:tc>
          <w:tcPr>
            <w:tcW w:w="1240" w:type="dxa"/>
            <w:tcBorders>
              <w:top w:val="nil"/>
              <w:left w:val="nil"/>
              <w:bottom w:val="single" w:sz="4" w:space="0" w:color="auto"/>
              <w:right w:val="single" w:sz="4" w:space="0" w:color="auto"/>
            </w:tcBorders>
            <w:shd w:val="clear" w:color="000000" w:fill="FFFFFF"/>
            <w:noWrap/>
            <w:vAlign w:val="bottom"/>
            <w:hideMark/>
          </w:tcPr>
          <w:p w14:paraId="438215A8" w14:textId="77777777" w:rsidR="0062027B" w:rsidRPr="0062027B" w:rsidRDefault="0062027B" w:rsidP="0062027B">
            <w:pPr>
              <w:jc w:val="center"/>
              <w:rPr>
                <w:sz w:val="16"/>
                <w:szCs w:val="16"/>
              </w:rPr>
            </w:pPr>
            <w:r w:rsidRPr="0062027B">
              <w:rPr>
                <w:sz w:val="16"/>
                <w:szCs w:val="16"/>
              </w:rPr>
              <w:t>600,00</w:t>
            </w:r>
          </w:p>
        </w:tc>
      </w:tr>
      <w:tr w:rsidR="0062027B" w:rsidRPr="0062027B" w14:paraId="67CC2C6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FD406B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412B85B"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2D374A0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D1FFFF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FAC0951"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55EE26B1"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C4F2BF8" w14:textId="77777777" w:rsidR="0062027B" w:rsidRPr="0062027B" w:rsidRDefault="0062027B" w:rsidP="0062027B">
            <w:pPr>
              <w:jc w:val="center"/>
              <w:rPr>
                <w:sz w:val="16"/>
                <w:szCs w:val="16"/>
              </w:rPr>
            </w:pPr>
            <w:r w:rsidRPr="0062027B">
              <w:rPr>
                <w:sz w:val="16"/>
                <w:szCs w:val="16"/>
              </w:rPr>
              <w:t>625,00</w:t>
            </w:r>
          </w:p>
        </w:tc>
        <w:tc>
          <w:tcPr>
            <w:tcW w:w="1146" w:type="dxa"/>
            <w:tcBorders>
              <w:top w:val="nil"/>
              <w:left w:val="nil"/>
              <w:bottom w:val="single" w:sz="4" w:space="0" w:color="auto"/>
              <w:right w:val="single" w:sz="4" w:space="0" w:color="auto"/>
            </w:tcBorders>
            <w:shd w:val="clear" w:color="000000" w:fill="FFFFFF"/>
            <w:noWrap/>
            <w:vAlign w:val="bottom"/>
            <w:hideMark/>
          </w:tcPr>
          <w:p w14:paraId="7456907F" w14:textId="77777777" w:rsidR="0062027B" w:rsidRPr="0062027B" w:rsidRDefault="0062027B" w:rsidP="0062027B">
            <w:pPr>
              <w:jc w:val="center"/>
              <w:rPr>
                <w:sz w:val="16"/>
                <w:szCs w:val="16"/>
              </w:rPr>
            </w:pPr>
            <w:r w:rsidRPr="0062027B">
              <w:rPr>
                <w:sz w:val="16"/>
                <w:szCs w:val="16"/>
              </w:rPr>
              <w:t>600,00</w:t>
            </w:r>
          </w:p>
        </w:tc>
        <w:tc>
          <w:tcPr>
            <w:tcW w:w="1240" w:type="dxa"/>
            <w:tcBorders>
              <w:top w:val="nil"/>
              <w:left w:val="nil"/>
              <w:bottom w:val="single" w:sz="4" w:space="0" w:color="auto"/>
              <w:right w:val="single" w:sz="4" w:space="0" w:color="auto"/>
            </w:tcBorders>
            <w:shd w:val="clear" w:color="000000" w:fill="FFFFFF"/>
            <w:noWrap/>
            <w:vAlign w:val="bottom"/>
            <w:hideMark/>
          </w:tcPr>
          <w:p w14:paraId="37F25C50" w14:textId="77777777" w:rsidR="0062027B" w:rsidRPr="0062027B" w:rsidRDefault="0062027B" w:rsidP="0062027B">
            <w:pPr>
              <w:jc w:val="center"/>
              <w:rPr>
                <w:sz w:val="16"/>
                <w:szCs w:val="16"/>
              </w:rPr>
            </w:pPr>
            <w:r w:rsidRPr="0062027B">
              <w:rPr>
                <w:sz w:val="16"/>
                <w:szCs w:val="16"/>
              </w:rPr>
              <w:t>600,00</w:t>
            </w:r>
          </w:p>
        </w:tc>
      </w:tr>
      <w:tr w:rsidR="0062027B" w:rsidRPr="0062027B" w14:paraId="3CE7B2B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ED11064" w14:textId="77777777" w:rsidR="0062027B" w:rsidRPr="0062027B" w:rsidRDefault="0062027B" w:rsidP="0062027B">
            <w:pPr>
              <w:rPr>
                <w:sz w:val="16"/>
                <w:szCs w:val="16"/>
              </w:rPr>
            </w:pPr>
            <w:r w:rsidRPr="0062027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56E880C"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0C66054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0E57B9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EC320EE" w14:textId="77777777" w:rsidR="0062027B" w:rsidRPr="0062027B" w:rsidRDefault="0062027B" w:rsidP="0062027B">
            <w:pPr>
              <w:jc w:val="center"/>
              <w:rPr>
                <w:sz w:val="16"/>
                <w:szCs w:val="16"/>
              </w:rPr>
            </w:pPr>
            <w:r w:rsidRPr="0062027B">
              <w:rPr>
                <w:sz w:val="16"/>
                <w:szCs w:val="16"/>
              </w:rPr>
              <w:t>1410500000</w:t>
            </w:r>
          </w:p>
        </w:tc>
        <w:tc>
          <w:tcPr>
            <w:tcW w:w="591" w:type="dxa"/>
            <w:tcBorders>
              <w:top w:val="nil"/>
              <w:left w:val="nil"/>
              <w:bottom w:val="single" w:sz="4" w:space="0" w:color="auto"/>
              <w:right w:val="single" w:sz="4" w:space="0" w:color="auto"/>
            </w:tcBorders>
            <w:shd w:val="clear" w:color="000000" w:fill="FFFFFF"/>
            <w:noWrap/>
            <w:vAlign w:val="bottom"/>
            <w:hideMark/>
          </w:tcPr>
          <w:p w14:paraId="5ED3127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2784E6C" w14:textId="77777777" w:rsidR="0062027B" w:rsidRPr="0062027B" w:rsidRDefault="0062027B" w:rsidP="0062027B">
            <w:pPr>
              <w:jc w:val="center"/>
              <w:rPr>
                <w:sz w:val="16"/>
                <w:szCs w:val="16"/>
              </w:rPr>
            </w:pPr>
            <w:r w:rsidRPr="0062027B">
              <w:rPr>
                <w:sz w:val="16"/>
                <w:szCs w:val="16"/>
              </w:rPr>
              <w:t>90,00</w:t>
            </w:r>
          </w:p>
        </w:tc>
        <w:tc>
          <w:tcPr>
            <w:tcW w:w="1146" w:type="dxa"/>
            <w:tcBorders>
              <w:top w:val="nil"/>
              <w:left w:val="nil"/>
              <w:bottom w:val="single" w:sz="4" w:space="0" w:color="auto"/>
              <w:right w:val="single" w:sz="4" w:space="0" w:color="auto"/>
            </w:tcBorders>
            <w:shd w:val="clear" w:color="000000" w:fill="FFFFFF"/>
            <w:noWrap/>
            <w:vAlign w:val="bottom"/>
            <w:hideMark/>
          </w:tcPr>
          <w:p w14:paraId="3C65745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B2D88D9" w14:textId="77777777" w:rsidR="0062027B" w:rsidRPr="0062027B" w:rsidRDefault="0062027B" w:rsidP="0062027B">
            <w:pPr>
              <w:jc w:val="center"/>
              <w:rPr>
                <w:sz w:val="16"/>
                <w:szCs w:val="16"/>
              </w:rPr>
            </w:pPr>
            <w:r w:rsidRPr="0062027B">
              <w:rPr>
                <w:sz w:val="16"/>
                <w:szCs w:val="16"/>
              </w:rPr>
              <w:t>0,00</w:t>
            </w:r>
          </w:p>
        </w:tc>
      </w:tr>
      <w:tr w:rsidR="0062027B" w:rsidRPr="0062027B" w14:paraId="4845511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FC0E88F" w14:textId="77777777" w:rsidR="0062027B" w:rsidRPr="0062027B" w:rsidRDefault="0062027B" w:rsidP="0062027B">
            <w:pPr>
              <w:rPr>
                <w:sz w:val="16"/>
                <w:szCs w:val="16"/>
              </w:rPr>
            </w:pPr>
            <w:r w:rsidRPr="0062027B">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02" w:type="dxa"/>
            <w:tcBorders>
              <w:top w:val="nil"/>
              <w:left w:val="nil"/>
              <w:bottom w:val="single" w:sz="4" w:space="0" w:color="auto"/>
              <w:right w:val="single" w:sz="4" w:space="0" w:color="auto"/>
            </w:tcBorders>
            <w:shd w:val="clear" w:color="000000" w:fill="FFFFFF"/>
            <w:noWrap/>
            <w:vAlign w:val="bottom"/>
            <w:hideMark/>
          </w:tcPr>
          <w:p w14:paraId="46A67F01"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7C632705"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2DCECF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07BAD33"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53B065D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13F60F1" w14:textId="77777777" w:rsidR="0062027B" w:rsidRPr="0062027B" w:rsidRDefault="0062027B" w:rsidP="0062027B">
            <w:pPr>
              <w:jc w:val="center"/>
              <w:rPr>
                <w:sz w:val="16"/>
                <w:szCs w:val="16"/>
              </w:rPr>
            </w:pPr>
            <w:r w:rsidRPr="0062027B">
              <w:rPr>
                <w:sz w:val="16"/>
                <w:szCs w:val="16"/>
              </w:rPr>
              <w:t>90,00</w:t>
            </w:r>
          </w:p>
        </w:tc>
        <w:tc>
          <w:tcPr>
            <w:tcW w:w="1146" w:type="dxa"/>
            <w:tcBorders>
              <w:top w:val="nil"/>
              <w:left w:val="nil"/>
              <w:bottom w:val="single" w:sz="4" w:space="0" w:color="auto"/>
              <w:right w:val="single" w:sz="4" w:space="0" w:color="auto"/>
            </w:tcBorders>
            <w:shd w:val="clear" w:color="000000" w:fill="FFFFFF"/>
            <w:noWrap/>
            <w:vAlign w:val="bottom"/>
            <w:hideMark/>
          </w:tcPr>
          <w:p w14:paraId="6776B8B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09A3DE5" w14:textId="77777777" w:rsidR="0062027B" w:rsidRPr="0062027B" w:rsidRDefault="0062027B" w:rsidP="0062027B">
            <w:pPr>
              <w:jc w:val="center"/>
              <w:rPr>
                <w:sz w:val="16"/>
                <w:szCs w:val="16"/>
              </w:rPr>
            </w:pPr>
            <w:r w:rsidRPr="0062027B">
              <w:rPr>
                <w:sz w:val="16"/>
                <w:szCs w:val="16"/>
              </w:rPr>
              <w:t>0,00</w:t>
            </w:r>
          </w:p>
        </w:tc>
      </w:tr>
      <w:tr w:rsidR="0062027B" w:rsidRPr="0062027B" w14:paraId="73C3CAE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6456DA0"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08B4D6B"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0B25E7D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83C51D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D1C6F0F"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56DD770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92B3211" w14:textId="77777777" w:rsidR="0062027B" w:rsidRPr="0062027B" w:rsidRDefault="0062027B" w:rsidP="0062027B">
            <w:pPr>
              <w:jc w:val="center"/>
              <w:rPr>
                <w:sz w:val="16"/>
                <w:szCs w:val="16"/>
              </w:rPr>
            </w:pPr>
            <w:r w:rsidRPr="0062027B">
              <w:rPr>
                <w:sz w:val="16"/>
                <w:szCs w:val="16"/>
              </w:rPr>
              <w:t>90,00</w:t>
            </w:r>
          </w:p>
        </w:tc>
        <w:tc>
          <w:tcPr>
            <w:tcW w:w="1146" w:type="dxa"/>
            <w:tcBorders>
              <w:top w:val="nil"/>
              <w:left w:val="nil"/>
              <w:bottom w:val="single" w:sz="4" w:space="0" w:color="auto"/>
              <w:right w:val="single" w:sz="4" w:space="0" w:color="auto"/>
            </w:tcBorders>
            <w:shd w:val="clear" w:color="000000" w:fill="FFFFFF"/>
            <w:noWrap/>
            <w:vAlign w:val="bottom"/>
            <w:hideMark/>
          </w:tcPr>
          <w:p w14:paraId="592C5B5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5B8F60B" w14:textId="77777777" w:rsidR="0062027B" w:rsidRPr="0062027B" w:rsidRDefault="0062027B" w:rsidP="0062027B">
            <w:pPr>
              <w:jc w:val="center"/>
              <w:rPr>
                <w:sz w:val="16"/>
                <w:szCs w:val="16"/>
              </w:rPr>
            </w:pPr>
            <w:r w:rsidRPr="0062027B">
              <w:rPr>
                <w:sz w:val="16"/>
                <w:szCs w:val="16"/>
              </w:rPr>
              <w:t>0,00</w:t>
            </w:r>
          </w:p>
        </w:tc>
      </w:tr>
      <w:tr w:rsidR="0062027B" w:rsidRPr="0062027B" w14:paraId="5285A92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94AED22" w14:textId="77777777" w:rsidR="0062027B" w:rsidRPr="0062027B" w:rsidRDefault="0062027B" w:rsidP="0062027B">
            <w:pPr>
              <w:rPr>
                <w:sz w:val="16"/>
                <w:szCs w:val="16"/>
              </w:rPr>
            </w:pPr>
            <w:r w:rsidRPr="0062027B">
              <w:rPr>
                <w:sz w:val="16"/>
                <w:szCs w:val="16"/>
              </w:rPr>
              <w:t>Заветненский территориальный отдел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A7811A3"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3B495D5A"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088F15F2"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7449ACFE"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97E826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55EC766" w14:textId="77777777" w:rsidR="0062027B" w:rsidRPr="0062027B" w:rsidRDefault="0062027B" w:rsidP="0062027B">
            <w:pPr>
              <w:jc w:val="center"/>
              <w:rPr>
                <w:sz w:val="16"/>
                <w:szCs w:val="16"/>
              </w:rPr>
            </w:pPr>
            <w:r w:rsidRPr="0062027B">
              <w:rPr>
                <w:sz w:val="16"/>
                <w:szCs w:val="16"/>
              </w:rPr>
              <w:t>9 175,86</w:t>
            </w:r>
          </w:p>
        </w:tc>
        <w:tc>
          <w:tcPr>
            <w:tcW w:w="1146" w:type="dxa"/>
            <w:tcBorders>
              <w:top w:val="nil"/>
              <w:left w:val="nil"/>
              <w:bottom w:val="single" w:sz="4" w:space="0" w:color="auto"/>
              <w:right w:val="single" w:sz="4" w:space="0" w:color="auto"/>
            </w:tcBorders>
            <w:shd w:val="clear" w:color="000000" w:fill="FFFFFF"/>
            <w:noWrap/>
            <w:vAlign w:val="bottom"/>
            <w:hideMark/>
          </w:tcPr>
          <w:p w14:paraId="70145D2F" w14:textId="77777777" w:rsidR="0062027B" w:rsidRPr="0062027B" w:rsidRDefault="0062027B" w:rsidP="0062027B">
            <w:pPr>
              <w:jc w:val="center"/>
              <w:rPr>
                <w:sz w:val="16"/>
                <w:szCs w:val="16"/>
              </w:rPr>
            </w:pPr>
            <w:r w:rsidRPr="0062027B">
              <w:rPr>
                <w:sz w:val="16"/>
                <w:szCs w:val="16"/>
              </w:rPr>
              <w:t>6 706,87</w:t>
            </w:r>
          </w:p>
        </w:tc>
        <w:tc>
          <w:tcPr>
            <w:tcW w:w="1240" w:type="dxa"/>
            <w:tcBorders>
              <w:top w:val="nil"/>
              <w:left w:val="nil"/>
              <w:bottom w:val="single" w:sz="4" w:space="0" w:color="auto"/>
              <w:right w:val="single" w:sz="4" w:space="0" w:color="auto"/>
            </w:tcBorders>
            <w:shd w:val="clear" w:color="000000" w:fill="FFFFFF"/>
            <w:noWrap/>
            <w:vAlign w:val="bottom"/>
            <w:hideMark/>
          </w:tcPr>
          <w:p w14:paraId="5847B8B4" w14:textId="77777777" w:rsidR="0062027B" w:rsidRPr="0062027B" w:rsidRDefault="0062027B" w:rsidP="0062027B">
            <w:pPr>
              <w:jc w:val="center"/>
              <w:rPr>
                <w:sz w:val="16"/>
                <w:szCs w:val="16"/>
              </w:rPr>
            </w:pPr>
            <w:r w:rsidRPr="0062027B">
              <w:rPr>
                <w:sz w:val="16"/>
                <w:szCs w:val="16"/>
              </w:rPr>
              <w:t>6 837,87</w:t>
            </w:r>
          </w:p>
        </w:tc>
      </w:tr>
      <w:tr w:rsidR="0062027B" w:rsidRPr="0062027B" w14:paraId="707977C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CB64BB9"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2883F843"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69D7E62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AA52868"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4D0BE723"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CAEFCE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0285BC5" w14:textId="77777777" w:rsidR="0062027B" w:rsidRPr="0062027B" w:rsidRDefault="0062027B" w:rsidP="0062027B">
            <w:pPr>
              <w:jc w:val="center"/>
              <w:rPr>
                <w:sz w:val="16"/>
                <w:szCs w:val="16"/>
              </w:rPr>
            </w:pPr>
            <w:r w:rsidRPr="0062027B">
              <w:rPr>
                <w:sz w:val="16"/>
                <w:szCs w:val="16"/>
              </w:rPr>
              <w:t>3 906,43</w:t>
            </w:r>
          </w:p>
        </w:tc>
        <w:tc>
          <w:tcPr>
            <w:tcW w:w="1146" w:type="dxa"/>
            <w:tcBorders>
              <w:top w:val="nil"/>
              <w:left w:val="nil"/>
              <w:bottom w:val="single" w:sz="4" w:space="0" w:color="auto"/>
              <w:right w:val="single" w:sz="4" w:space="0" w:color="auto"/>
            </w:tcBorders>
            <w:shd w:val="clear" w:color="000000" w:fill="FFFFFF"/>
            <w:noWrap/>
            <w:vAlign w:val="bottom"/>
            <w:hideMark/>
          </w:tcPr>
          <w:p w14:paraId="67555D18" w14:textId="77777777" w:rsidR="0062027B" w:rsidRPr="0062027B" w:rsidRDefault="0062027B" w:rsidP="0062027B">
            <w:pPr>
              <w:jc w:val="center"/>
              <w:rPr>
                <w:sz w:val="16"/>
                <w:szCs w:val="16"/>
              </w:rPr>
            </w:pPr>
            <w:r w:rsidRPr="0062027B">
              <w:rPr>
                <w:sz w:val="16"/>
                <w:szCs w:val="16"/>
              </w:rPr>
              <w:t>3 817,03</w:t>
            </w:r>
          </w:p>
        </w:tc>
        <w:tc>
          <w:tcPr>
            <w:tcW w:w="1240" w:type="dxa"/>
            <w:tcBorders>
              <w:top w:val="nil"/>
              <w:left w:val="nil"/>
              <w:bottom w:val="single" w:sz="4" w:space="0" w:color="auto"/>
              <w:right w:val="single" w:sz="4" w:space="0" w:color="auto"/>
            </w:tcBorders>
            <w:shd w:val="clear" w:color="000000" w:fill="FFFFFF"/>
            <w:noWrap/>
            <w:vAlign w:val="bottom"/>
            <w:hideMark/>
          </w:tcPr>
          <w:p w14:paraId="50E15B54" w14:textId="77777777" w:rsidR="0062027B" w:rsidRPr="0062027B" w:rsidRDefault="0062027B" w:rsidP="0062027B">
            <w:pPr>
              <w:jc w:val="center"/>
              <w:rPr>
                <w:sz w:val="16"/>
                <w:szCs w:val="16"/>
              </w:rPr>
            </w:pPr>
            <w:r w:rsidRPr="0062027B">
              <w:rPr>
                <w:sz w:val="16"/>
                <w:szCs w:val="16"/>
              </w:rPr>
              <w:t>3 842,56</w:t>
            </w:r>
          </w:p>
        </w:tc>
      </w:tr>
      <w:tr w:rsidR="0062027B" w:rsidRPr="0062027B" w14:paraId="698E5D4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EF544CA" w14:textId="77777777" w:rsidR="0062027B" w:rsidRPr="0062027B" w:rsidRDefault="0062027B" w:rsidP="0062027B">
            <w:pPr>
              <w:rPr>
                <w:sz w:val="16"/>
                <w:szCs w:val="16"/>
              </w:rPr>
            </w:pPr>
            <w:r w:rsidRPr="0062027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225CF371"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62F40BD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777367C"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437204CB"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82EC01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48C95EB" w14:textId="77777777" w:rsidR="0062027B" w:rsidRPr="0062027B" w:rsidRDefault="0062027B" w:rsidP="0062027B">
            <w:pPr>
              <w:jc w:val="center"/>
              <w:rPr>
                <w:sz w:val="16"/>
                <w:szCs w:val="16"/>
              </w:rPr>
            </w:pPr>
            <w:r w:rsidRPr="0062027B">
              <w:rPr>
                <w:sz w:val="16"/>
                <w:szCs w:val="16"/>
              </w:rPr>
              <w:t>3 896,43</w:t>
            </w:r>
          </w:p>
        </w:tc>
        <w:tc>
          <w:tcPr>
            <w:tcW w:w="1146" w:type="dxa"/>
            <w:tcBorders>
              <w:top w:val="nil"/>
              <w:left w:val="nil"/>
              <w:bottom w:val="single" w:sz="4" w:space="0" w:color="auto"/>
              <w:right w:val="single" w:sz="4" w:space="0" w:color="auto"/>
            </w:tcBorders>
            <w:shd w:val="clear" w:color="000000" w:fill="FFFFFF"/>
            <w:noWrap/>
            <w:vAlign w:val="bottom"/>
            <w:hideMark/>
          </w:tcPr>
          <w:p w14:paraId="205FFE23" w14:textId="77777777" w:rsidR="0062027B" w:rsidRPr="0062027B" w:rsidRDefault="0062027B" w:rsidP="0062027B">
            <w:pPr>
              <w:jc w:val="center"/>
              <w:rPr>
                <w:sz w:val="16"/>
                <w:szCs w:val="16"/>
              </w:rPr>
            </w:pPr>
            <w:r w:rsidRPr="0062027B">
              <w:rPr>
                <w:sz w:val="16"/>
                <w:szCs w:val="16"/>
              </w:rPr>
              <w:t>3 807,03</w:t>
            </w:r>
          </w:p>
        </w:tc>
        <w:tc>
          <w:tcPr>
            <w:tcW w:w="1240" w:type="dxa"/>
            <w:tcBorders>
              <w:top w:val="nil"/>
              <w:left w:val="nil"/>
              <w:bottom w:val="single" w:sz="4" w:space="0" w:color="auto"/>
              <w:right w:val="single" w:sz="4" w:space="0" w:color="auto"/>
            </w:tcBorders>
            <w:shd w:val="clear" w:color="000000" w:fill="FFFFFF"/>
            <w:noWrap/>
            <w:vAlign w:val="bottom"/>
            <w:hideMark/>
          </w:tcPr>
          <w:p w14:paraId="1DA54D2C" w14:textId="77777777" w:rsidR="0062027B" w:rsidRPr="0062027B" w:rsidRDefault="0062027B" w:rsidP="0062027B">
            <w:pPr>
              <w:jc w:val="center"/>
              <w:rPr>
                <w:sz w:val="16"/>
                <w:szCs w:val="16"/>
              </w:rPr>
            </w:pPr>
            <w:r w:rsidRPr="0062027B">
              <w:rPr>
                <w:sz w:val="16"/>
                <w:szCs w:val="16"/>
              </w:rPr>
              <w:t>3 832,56</w:t>
            </w:r>
          </w:p>
        </w:tc>
      </w:tr>
      <w:tr w:rsidR="0062027B" w:rsidRPr="0062027B" w14:paraId="690E4DA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59CA9BC"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6285555"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445E750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6BC242B"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AC48048"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F7A0AF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803AA82" w14:textId="77777777" w:rsidR="0062027B" w:rsidRPr="0062027B" w:rsidRDefault="0062027B" w:rsidP="0062027B">
            <w:pPr>
              <w:jc w:val="center"/>
              <w:rPr>
                <w:sz w:val="16"/>
                <w:szCs w:val="16"/>
              </w:rPr>
            </w:pPr>
            <w:r w:rsidRPr="0062027B">
              <w:rPr>
                <w:sz w:val="16"/>
                <w:szCs w:val="16"/>
              </w:rPr>
              <w:t>3 896,43</w:t>
            </w:r>
          </w:p>
        </w:tc>
        <w:tc>
          <w:tcPr>
            <w:tcW w:w="1146" w:type="dxa"/>
            <w:tcBorders>
              <w:top w:val="nil"/>
              <w:left w:val="nil"/>
              <w:bottom w:val="single" w:sz="4" w:space="0" w:color="auto"/>
              <w:right w:val="single" w:sz="4" w:space="0" w:color="auto"/>
            </w:tcBorders>
            <w:shd w:val="clear" w:color="000000" w:fill="FFFFFF"/>
            <w:noWrap/>
            <w:vAlign w:val="bottom"/>
            <w:hideMark/>
          </w:tcPr>
          <w:p w14:paraId="5FB0EB9B" w14:textId="77777777" w:rsidR="0062027B" w:rsidRPr="0062027B" w:rsidRDefault="0062027B" w:rsidP="0062027B">
            <w:pPr>
              <w:jc w:val="center"/>
              <w:rPr>
                <w:sz w:val="16"/>
                <w:szCs w:val="16"/>
              </w:rPr>
            </w:pPr>
            <w:r w:rsidRPr="0062027B">
              <w:rPr>
                <w:sz w:val="16"/>
                <w:szCs w:val="16"/>
              </w:rPr>
              <w:t>3 807,03</w:t>
            </w:r>
          </w:p>
        </w:tc>
        <w:tc>
          <w:tcPr>
            <w:tcW w:w="1240" w:type="dxa"/>
            <w:tcBorders>
              <w:top w:val="nil"/>
              <w:left w:val="nil"/>
              <w:bottom w:val="single" w:sz="4" w:space="0" w:color="auto"/>
              <w:right w:val="single" w:sz="4" w:space="0" w:color="auto"/>
            </w:tcBorders>
            <w:shd w:val="clear" w:color="000000" w:fill="FFFFFF"/>
            <w:noWrap/>
            <w:vAlign w:val="bottom"/>
            <w:hideMark/>
          </w:tcPr>
          <w:p w14:paraId="214B83DC" w14:textId="77777777" w:rsidR="0062027B" w:rsidRPr="0062027B" w:rsidRDefault="0062027B" w:rsidP="0062027B">
            <w:pPr>
              <w:jc w:val="center"/>
              <w:rPr>
                <w:sz w:val="16"/>
                <w:szCs w:val="16"/>
              </w:rPr>
            </w:pPr>
            <w:r w:rsidRPr="0062027B">
              <w:rPr>
                <w:sz w:val="16"/>
                <w:szCs w:val="16"/>
              </w:rPr>
              <w:t>3 832,56</w:t>
            </w:r>
          </w:p>
        </w:tc>
      </w:tr>
      <w:tr w:rsidR="0062027B" w:rsidRPr="0062027B" w14:paraId="09B942D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4C54153"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7E68088E"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781D360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3ADBF79"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B974938"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5E0AF0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7A77689" w14:textId="77777777" w:rsidR="0062027B" w:rsidRPr="0062027B" w:rsidRDefault="0062027B" w:rsidP="0062027B">
            <w:pPr>
              <w:jc w:val="center"/>
              <w:rPr>
                <w:sz w:val="16"/>
                <w:szCs w:val="16"/>
              </w:rPr>
            </w:pPr>
            <w:r w:rsidRPr="0062027B">
              <w:rPr>
                <w:sz w:val="16"/>
                <w:szCs w:val="16"/>
              </w:rPr>
              <w:t>3 896,43</w:t>
            </w:r>
          </w:p>
        </w:tc>
        <w:tc>
          <w:tcPr>
            <w:tcW w:w="1146" w:type="dxa"/>
            <w:tcBorders>
              <w:top w:val="nil"/>
              <w:left w:val="nil"/>
              <w:bottom w:val="single" w:sz="4" w:space="0" w:color="auto"/>
              <w:right w:val="single" w:sz="4" w:space="0" w:color="auto"/>
            </w:tcBorders>
            <w:shd w:val="clear" w:color="000000" w:fill="FFFFFF"/>
            <w:noWrap/>
            <w:vAlign w:val="bottom"/>
            <w:hideMark/>
          </w:tcPr>
          <w:p w14:paraId="4E7B3B30" w14:textId="77777777" w:rsidR="0062027B" w:rsidRPr="0062027B" w:rsidRDefault="0062027B" w:rsidP="0062027B">
            <w:pPr>
              <w:jc w:val="center"/>
              <w:rPr>
                <w:sz w:val="16"/>
                <w:szCs w:val="16"/>
              </w:rPr>
            </w:pPr>
            <w:r w:rsidRPr="0062027B">
              <w:rPr>
                <w:sz w:val="16"/>
                <w:szCs w:val="16"/>
              </w:rPr>
              <w:t>3 807,03</w:t>
            </w:r>
          </w:p>
        </w:tc>
        <w:tc>
          <w:tcPr>
            <w:tcW w:w="1240" w:type="dxa"/>
            <w:tcBorders>
              <w:top w:val="nil"/>
              <w:left w:val="nil"/>
              <w:bottom w:val="single" w:sz="4" w:space="0" w:color="auto"/>
              <w:right w:val="single" w:sz="4" w:space="0" w:color="auto"/>
            </w:tcBorders>
            <w:shd w:val="clear" w:color="000000" w:fill="FFFFFF"/>
            <w:noWrap/>
            <w:vAlign w:val="bottom"/>
            <w:hideMark/>
          </w:tcPr>
          <w:p w14:paraId="689A7CF9" w14:textId="77777777" w:rsidR="0062027B" w:rsidRPr="0062027B" w:rsidRDefault="0062027B" w:rsidP="0062027B">
            <w:pPr>
              <w:jc w:val="center"/>
              <w:rPr>
                <w:sz w:val="16"/>
                <w:szCs w:val="16"/>
              </w:rPr>
            </w:pPr>
            <w:r w:rsidRPr="0062027B">
              <w:rPr>
                <w:sz w:val="16"/>
                <w:szCs w:val="16"/>
              </w:rPr>
              <w:t>3 832,56</w:t>
            </w:r>
          </w:p>
        </w:tc>
      </w:tr>
      <w:tr w:rsidR="0062027B" w:rsidRPr="0062027B" w14:paraId="52649B6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344DDB0"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23F95E4A"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30A2FCF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7CEB55D"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010AEBD"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2B0C6F8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71FC3AC" w14:textId="77777777" w:rsidR="0062027B" w:rsidRPr="0062027B" w:rsidRDefault="0062027B" w:rsidP="0062027B">
            <w:pPr>
              <w:jc w:val="center"/>
              <w:rPr>
                <w:sz w:val="16"/>
                <w:szCs w:val="16"/>
              </w:rPr>
            </w:pPr>
            <w:r w:rsidRPr="0062027B">
              <w:rPr>
                <w:sz w:val="16"/>
                <w:szCs w:val="16"/>
              </w:rPr>
              <w:t>558,56</w:t>
            </w:r>
          </w:p>
        </w:tc>
        <w:tc>
          <w:tcPr>
            <w:tcW w:w="1146" w:type="dxa"/>
            <w:tcBorders>
              <w:top w:val="nil"/>
              <w:left w:val="nil"/>
              <w:bottom w:val="single" w:sz="4" w:space="0" w:color="auto"/>
              <w:right w:val="single" w:sz="4" w:space="0" w:color="auto"/>
            </w:tcBorders>
            <w:shd w:val="clear" w:color="000000" w:fill="FFFFFF"/>
            <w:noWrap/>
            <w:vAlign w:val="bottom"/>
            <w:hideMark/>
          </w:tcPr>
          <w:p w14:paraId="38A25C5A" w14:textId="77777777" w:rsidR="0062027B" w:rsidRPr="0062027B" w:rsidRDefault="0062027B" w:rsidP="0062027B">
            <w:pPr>
              <w:jc w:val="center"/>
              <w:rPr>
                <w:sz w:val="16"/>
                <w:szCs w:val="16"/>
              </w:rPr>
            </w:pPr>
            <w:r w:rsidRPr="0062027B">
              <w:rPr>
                <w:sz w:val="16"/>
                <w:szCs w:val="16"/>
              </w:rPr>
              <w:t>575,19</w:t>
            </w:r>
          </w:p>
        </w:tc>
        <w:tc>
          <w:tcPr>
            <w:tcW w:w="1240" w:type="dxa"/>
            <w:tcBorders>
              <w:top w:val="nil"/>
              <w:left w:val="nil"/>
              <w:bottom w:val="single" w:sz="4" w:space="0" w:color="auto"/>
              <w:right w:val="single" w:sz="4" w:space="0" w:color="auto"/>
            </w:tcBorders>
            <w:shd w:val="clear" w:color="000000" w:fill="FFFFFF"/>
            <w:noWrap/>
            <w:vAlign w:val="bottom"/>
            <w:hideMark/>
          </w:tcPr>
          <w:p w14:paraId="47BDAB62" w14:textId="77777777" w:rsidR="0062027B" w:rsidRPr="0062027B" w:rsidRDefault="0062027B" w:rsidP="0062027B">
            <w:pPr>
              <w:jc w:val="center"/>
              <w:rPr>
                <w:sz w:val="16"/>
                <w:szCs w:val="16"/>
              </w:rPr>
            </w:pPr>
            <w:r w:rsidRPr="0062027B">
              <w:rPr>
                <w:sz w:val="16"/>
                <w:szCs w:val="16"/>
              </w:rPr>
              <w:t>600,72</w:t>
            </w:r>
          </w:p>
        </w:tc>
      </w:tr>
      <w:tr w:rsidR="0062027B" w:rsidRPr="0062027B" w14:paraId="3B75F84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8AA9F39"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4AB419F"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79014A9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197C79E"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6D1D1EF"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6A6FC059"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C33005B" w14:textId="77777777" w:rsidR="0062027B" w:rsidRPr="0062027B" w:rsidRDefault="0062027B" w:rsidP="0062027B">
            <w:pPr>
              <w:jc w:val="center"/>
              <w:rPr>
                <w:sz w:val="16"/>
                <w:szCs w:val="16"/>
              </w:rPr>
            </w:pPr>
            <w:r w:rsidRPr="0062027B">
              <w:rPr>
                <w:sz w:val="16"/>
                <w:szCs w:val="16"/>
              </w:rPr>
              <w:t>77,56</w:t>
            </w:r>
          </w:p>
        </w:tc>
        <w:tc>
          <w:tcPr>
            <w:tcW w:w="1146" w:type="dxa"/>
            <w:tcBorders>
              <w:top w:val="nil"/>
              <w:left w:val="nil"/>
              <w:bottom w:val="single" w:sz="4" w:space="0" w:color="auto"/>
              <w:right w:val="single" w:sz="4" w:space="0" w:color="auto"/>
            </w:tcBorders>
            <w:shd w:val="clear" w:color="000000" w:fill="FFFFFF"/>
            <w:noWrap/>
            <w:vAlign w:val="bottom"/>
            <w:hideMark/>
          </w:tcPr>
          <w:p w14:paraId="2BA17DB9" w14:textId="77777777" w:rsidR="0062027B" w:rsidRPr="0062027B" w:rsidRDefault="0062027B" w:rsidP="0062027B">
            <w:pPr>
              <w:jc w:val="center"/>
              <w:rPr>
                <w:sz w:val="16"/>
                <w:szCs w:val="16"/>
              </w:rPr>
            </w:pPr>
            <w:r w:rsidRPr="0062027B">
              <w:rPr>
                <w:sz w:val="16"/>
                <w:szCs w:val="16"/>
              </w:rPr>
              <w:t>77,56</w:t>
            </w:r>
          </w:p>
        </w:tc>
        <w:tc>
          <w:tcPr>
            <w:tcW w:w="1240" w:type="dxa"/>
            <w:tcBorders>
              <w:top w:val="nil"/>
              <w:left w:val="nil"/>
              <w:bottom w:val="single" w:sz="4" w:space="0" w:color="auto"/>
              <w:right w:val="single" w:sz="4" w:space="0" w:color="auto"/>
            </w:tcBorders>
            <w:shd w:val="clear" w:color="000000" w:fill="FFFFFF"/>
            <w:noWrap/>
            <w:vAlign w:val="bottom"/>
            <w:hideMark/>
          </w:tcPr>
          <w:p w14:paraId="6D60F3CD" w14:textId="77777777" w:rsidR="0062027B" w:rsidRPr="0062027B" w:rsidRDefault="0062027B" w:rsidP="0062027B">
            <w:pPr>
              <w:jc w:val="center"/>
              <w:rPr>
                <w:sz w:val="16"/>
                <w:szCs w:val="16"/>
              </w:rPr>
            </w:pPr>
            <w:r w:rsidRPr="0062027B">
              <w:rPr>
                <w:sz w:val="16"/>
                <w:szCs w:val="16"/>
              </w:rPr>
              <w:t>77,56</w:t>
            </w:r>
          </w:p>
        </w:tc>
      </w:tr>
      <w:tr w:rsidR="0062027B" w:rsidRPr="0062027B" w14:paraId="00DD5E1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7C1CE53" w14:textId="77777777" w:rsidR="0062027B" w:rsidRPr="0062027B" w:rsidRDefault="0062027B" w:rsidP="0062027B">
            <w:pPr>
              <w:rPr>
                <w:sz w:val="16"/>
                <w:szCs w:val="16"/>
              </w:rPr>
            </w:pPr>
            <w:r w:rsidRPr="0062027B">
              <w:rPr>
                <w:sz w:val="16"/>
                <w:szCs w:val="16"/>
              </w:rPr>
              <w:lastRenderedPageBreak/>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1151188"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404E5DE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9755C69"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4666D46D"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71F040D9"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8F4AA36" w14:textId="77777777" w:rsidR="0062027B" w:rsidRPr="0062027B" w:rsidRDefault="0062027B" w:rsidP="0062027B">
            <w:pPr>
              <w:jc w:val="center"/>
              <w:rPr>
                <w:sz w:val="16"/>
                <w:szCs w:val="16"/>
              </w:rPr>
            </w:pPr>
            <w:r w:rsidRPr="0062027B">
              <w:rPr>
                <w:sz w:val="16"/>
                <w:szCs w:val="16"/>
              </w:rPr>
              <w:t>471,00</w:t>
            </w:r>
          </w:p>
        </w:tc>
        <w:tc>
          <w:tcPr>
            <w:tcW w:w="1146" w:type="dxa"/>
            <w:tcBorders>
              <w:top w:val="nil"/>
              <w:left w:val="nil"/>
              <w:bottom w:val="single" w:sz="4" w:space="0" w:color="auto"/>
              <w:right w:val="single" w:sz="4" w:space="0" w:color="auto"/>
            </w:tcBorders>
            <w:shd w:val="clear" w:color="000000" w:fill="FFFFFF"/>
            <w:noWrap/>
            <w:vAlign w:val="bottom"/>
            <w:hideMark/>
          </w:tcPr>
          <w:p w14:paraId="4D32AA51" w14:textId="77777777" w:rsidR="0062027B" w:rsidRPr="0062027B" w:rsidRDefault="0062027B" w:rsidP="0062027B">
            <w:pPr>
              <w:jc w:val="center"/>
              <w:rPr>
                <w:sz w:val="16"/>
                <w:szCs w:val="16"/>
              </w:rPr>
            </w:pPr>
            <w:r w:rsidRPr="0062027B">
              <w:rPr>
                <w:sz w:val="16"/>
                <w:szCs w:val="16"/>
              </w:rPr>
              <w:t>492,63</w:t>
            </w:r>
          </w:p>
        </w:tc>
        <w:tc>
          <w:tcPr>
            <w:tcW w:w="1240" w:type="dxa"/>
            <w:tcBorders>
              <w:top w:val="nil"/>
              <w:left w:val="nil"/>
              <w:bottom w:val="single" w:sz="4" w:space="0" w:color="auto"/>
              <w:right w:val="single" w:sz="4" w:space="0" w:color="auto"/>
            </w:tcBorders>
            <w:shd w:val="clear" w:color="000000" w:fill="FFFFFF"/>
            <w:noWrap/>
            <w:vAlign w:val="bottom"/>
            <w:hideMark/>
          </w:tcPr>
          <w:p w14:paraId="2BBCB0F4" w14:textId="77777777" w:rsidR="0062027B" w:rsidRPr="0062027B" w:rsidRDefault="0062027B" w:rsidP="0062027B">
            <w:pPr>
              <w:jc w:val="center"/>
              <w:rPr>
                <w:sz w:val="16"/>
                <w:szCs w:val="16"/>
              </w:rPr>
            </w:pPr>
            <w:r w:rsidRPr="0062027B">
              <w:rPr>
                <w:sz w:val="16"/>
                <w:szCs w:val="16"/>
              </w:rPr>
              <w:t>518,16</w:t>
            </w:r>
          </w:p>
        </w:tc>
      </w:tr>
      <w:tr w:rsidR="0062027B" w:rsidRPr="0062027B" w14:paraId="36EFD24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76EEC26"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05664134"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3EE02D3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932D80B"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E96E1A7"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2D5BC4B2"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3495B269"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6DEA4680"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4F9F8CF7" w14:textId="77777777" w:rsidR="0062027B" w:rsidRPr="0062027B" w:rsidRDefault="0062027B" w:rsidP="0062027B">
            <w:pPr>
              <w:jc w:val="center"/>
              <w:rPr>
                <w:sz w:val="16"/>
                <w:szCs w:val="16"/>
              </w:rPr>
            </w:pPr>
            <w:r w:rsidRPr="0062027B">
              <w:rPr>
                <w:sz w:val="16"/>
                <w:szCs w:val="16"/>
              </w:rPr>
              <w:t>5,00</w:t>
            </w:r>
          </w:p>
        </w:tc>
      </w:tr>
      <w:tr w:rsidR="0062027B" w:rsidRPr="0062027B" w14:paraId="06FCB9C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9637D09"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8C08A6C"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3D8B4E5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44A2CAA"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4CA0384B"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399C7A7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3135D02" w14:textId="77777777" w:rsidR="0062027B" w:rsidRPr="0062027B" w:rsidRDefault="0062027B" w:rsidP="0062027B">
            <w:pPr>
              <w:jc w:val="center"/>
              <w:rPr>
                <w:sz w:val="16"/>
                <w:szCs w:val="16"/>
              </w:rPr>
            </w:pPr>
            <w:r w:rsidRPr="0062027B">
              <w:rPr>
                <w:sz w:val="16"/>
                <w:szCs w:val="16"/>
              </w:rPr>
              <w:t>3 260,35</w:t>
            </w:r>
          </w:p>
        </w:tc>
        <w:tc>
          <w:tcPr>
            <w:tcW w:w="1146" w:type="dxa"/>
            <w:tcBorders>
              <w:top w:val="nil"/>
              <w:left w:val="nil"/>
              <w:bottom w:val="single" w:sz="4" w:space="0" w:color="auto"/>
              <w:right w:val="single" w:sz="4" w:space="0" w:color="auto"/>
            </w:tcBorders>
            <w:shd w:val="clear" w:color="000000" w:fill="FFFFFF"/>
            <w:noWrap/>
            <w:vAlign w:val="bottom"/>
            <w:hideMark/>
          </w:tcPr>
          <w:p w14:paraId="58E3E287" w14:textId="77777777" w:rsidR="0062027B" w:rsidRPr="0062027B" w:rsidRDefault="0062027B" w:rsidP="0062027B">
            <w:pPr>
              <w:jc w:val="center"/>
              <w:rPr>
                <w:sz w:val="16"/>
                <w:szCs w:val="16"/>
              </w:rPr>
            </w:pPr>
            <w:r w:rsidRPr="0062027B">
              <w:rPr>
                <w:sz w:val="16"/>
                <w:szCs w:val="16"/>
              </w:rPr>
              <w:t>3 231,84</w:t>
            </w:r>
          </w:p>
        </w:tc>
        <w:tc>
          <w:tcPr>
            <w:tcW w:w="1240" w:type="dxa"/>
            <w:tcBorders>
              <w:top w:val="nil"/>
              <w:left w:val="nil"/>
              <w:bottom w:val="single" w:sz="4" w:space="0" w:color="auto"/>
              <w:right w:val="single" w:sz="4" w:space="0" w:color="auto"/>
            </w:tcBorders>
            <w:shd w:val="clear" w:color="000000" w:fill="FFFFFF"/>
            <w:noWrap/>
            <w:vAlign w:val="bottom"/>
            <w:hideMark/>
          </w:tcPr>
          <w:p w14:paraId="397635DA" w14:textId="77777777" w:rsidR="0062027B" w:rsidRPr="0062027B" w:rsidRDefault="0062027B" w:rsidP="0062027B">
            <w:pPr>
              <w:jc w:val="center"/>
              <w:rPr>
                <w:sz w:val="16"/>
                <w:szCs w:val="16"/>
              </w:rPr>
            </w:pPr>
            <w:r w:rsidRPr="0062027B">
              <w:rPr>
                <w:sz w:val="16"/>
                <w:szCs w:val="16"/>
              </w:rPr>
              <w:t>3 231,84</w:t>
            </w:r>
          </w:p>
        </w:tc>
      </w:tr>
      <w:tr w:rsidR="0062027B" w:rsidRPr="0062027B" w14:paraId="4F0357D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86EAE27"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391BD8DF"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7C5BC08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6F5A287"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8690AC1"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70CE75A9"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3B84D5CC" w14:textId="77777777" w:rsidR="0062027B" w:rsidRPr="0062027B" w:rsidRDefault="0062027B" w:rsidP="0062027B">
            <w:pPr>
              <w:jc w:val="center"/>
              <w:rPr>
                <w:sz w:val="16"/>
                <w:szCs w:val="16"/>
              </w:rPr>
            </w:pPr>
            <w:r w:rsidRPr="0062027B">
              <w:rPr>
                <w:sz w:val="16"/>
                <w:szCs w:val="16"/>
              </w:rPr>
              <w:t>3 260,35</w:t>
            </w:r>
          </w:p>
        </w:tc>
        <w:tc>
          <w:tcPr>
            <w:tcW w:w="1146" w:type="dxa"/>
            <w:tcBorders>
              <w:top w:val="nil"/>
              <w:left w:val="nil"/>
              <w:bottom w:val="single" w:sz="4" w:space="0" w:color="auto"/>
              <w:right w:val="single" w:sz="4" w:space="0" w:color="auto"/>
            </w:tcBorders>
            <w:shd w:val="clear" w:color="000000" w:fill="FFFFFF"/>
            <w:noWrap/>
            <w:vAlign w:val="bottom"/>
            <w:hideMark/>
          </w:tcPr>
          <w:p w14:paraId="720AC142" w14:textId="77777777" w:rsidR="0062027B" w:rsidRPr="0062027B" w:rsidRDefault="0062027B" w:rsidP="0062027B">
            <w:pPr>
              <w:jc w:val="center"/>
              <w:rPr>
                <w:sz w:val="16"/>
                <w:szCs w:val="16"/>
              </w:rPr>
            </w:pPr>
            <w:r w:rsidRPr="0062027B">
              <w:rPr>
                <w:sz w:val="16"/>
                <w:szCs w:val="16"/>
              </w:rPr>
              <w:t>3 231,84</w:t>
            </w:r>
          </w:p>
        </w:tc>
        <w:tc>
          <w:tcPr>
            <w:tcW w:w="1240" w:type="dxa"/>
            <w:tcBorders>
              <w:top w:val="nil"/>
              <w:left w:val="nil"/>
              <w:bottom w:val="single" w:sz="4" w:space="0" w:color="auto"/>
              <w:right w:val="single" w:sz="4" w:space="0" w:color="auto"/>
            </w:tcBorders>
            <w:shd w:val="clear" w:color="000000" w:fill="FFFFFF"/>
            <w:noWrap/>
            <w:vAlign w:val="bottom"/>
            <w:hideMark/>
          </w:tcPr>
          <w:p w14:paraId="21A4EC20" w14:textId="77777777" w:rsidR="0062027B" w:rsidRPr="0062027B" w:rsidRDefault="0062027B" w:rsidP="0062027B">
            <w:pPr>
              <w:jc w:val="center"/>
              <w:rPr>
                <w:sz w:val="16"/>
                <w:szCs w:val="16"/>
              </w:rPr>
            </w:pPr>
            <w:r w:rsidRPr="0062027B">
              <w:rPr>
                <w:sz w:val="16"/>
                <w:szCs w:val="16"/>
              </w:rPr>
              <w:t>3 231,84</w:t>
            </w:r>
          </w:p>
        </w:tc>
      </w:tr>
      <w:tr w:rsidR="0062027B" w:rsidRPr="0062027B" w14:paraId="5085B8D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E4EF475" w14:textId="77777777" w:rsidR="0062027B" w:rsidRPr="0062027B" w:rsidRDefault="0062027B" w:rsidP="0062027B">
            <w:pPr>
              <w:rPr>
                <w:sz w:val="16"/>
                <w:szCs w:val="16"/>
              </w:rPr>
            </w:pPr>
            <w:r w:rsidRPr="0062027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4604FC4D"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485000F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042129E"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41D12026"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0ECB291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2F46F03" w14:textId="77777777" w:rsidR="0062027B" w:rsidRPr="0062027B" w:rsidRDefault="0062027B" w:rsidP="0062027B">
            <w:pPr>
              <w:jc w:val="center"/>
              <w:rPr>
                <w:sz w:val="16"/>
                <w:szCs w:val="16"/>
              </w:rPr>
            </w:pPr>
            <w:r w:rsidRPr="0062027B">
              <w:rPr>
                <w:sz w:val="16"/>
                <w:szCs w:val="16"/>
              </w:rPr>
              <w:t>77,52</w:t>
            </w:r>
          </w:p>
        </w:tc>
        <w:tc>
          <w:tcPr>
            <w:tcW w:w="1146" w:type="dxa"/>
            <w:tcBorders>
              <w:top w:val="nil"/>
              <w:left w:val="nil"/>
              <w:bottom w:val="single" w:sz="4" w:space="0" w:color="auto"/>
              <w:right w:val="single" w:sz="4" w:space="0" w:color="auto"/>
            </w:tcBorders>
            <w:shd w:val="clear" w:color="000000" w:fill="FFFFFF"/>
            <w:noWrap/>
            <w:vAlign w:val="bottom"/>
            <w:hideMark/>
          </w:tcPr>
          <w:p w14:paraId="1653922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F1A56EE" w14:textId="77777777" w:rsidR="0062027B" w:rsidRPr="0062027B" w:rsidRDefault="0062027B" w:rsidP="0062027B">
            <w:pPr>
              <w:jc w:val="center"/>
              <w:rPr>
                <w:sz w:val="16"/>
                <w:szCs w:val="16"/>
              </w:rPr>
            </w:pPr>
            <w:r w:rsidRPr="0062027B">
              <w:rPr>
                <w:sz w:val="16"/>
                <w:szCs w:val="16"/>
              </w:rPr>
              <w:t>0,00</w:t>
            </w:r>
          </w:p>
        </w:tc>
      </w:tr>
      <w:tr w:rsidR="0062027B" w:rsidRPr="0062027B" w14:paraId="18D597B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511A5F1"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0117D61D"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0A7DB58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3AAEA12"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EE27F95"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72453A73"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64E042A0" w14:textId="77777777" w:rsidR="0062027B" w:rsidRPr="0062027B" w:rsidRDefault="0062027B" w:rsidP="0062027B">
            <w:pPr>
              <w:jc w:val="center"/>
              <w:rPr>
                <w:sz w:val="16"/>
                <w:szCs w:val="16"/>
              </w:rPr>
            </w:pPr>
            <w:r w:rsidRPr="0062027B">
              <w:rPr>
                <w:sz w:val="16"/>
                <w:szCs w:val="16"/>
              </w:rPr>
              <w:t>77,52</w:t>
            </w:r>
          </w:p>
        </w:tc>
        <w:tc>
          <w:tcPr>
            <w:tcW w:w="1146" w:type="dxa"/>
            <w:tcBorders>
              <w:top w:val="nil"/>
              <w:left w:val="nil"/>
              <w:bottom w:val="single" w:sz="4" w:space="0" w:color="auto"/>
              <w:right w:val="single" w:sz="4" w:space="0" w:color="auto"/>
            </w:tcBorders>
            <w:shd w:val="clear" w:color="000000" w:fill="FFFFFF"/>
            <w:noWrap/>
            <w:vAlign w:val="bottom"/>
            <w:hideMark/>
          </w:tcPr>
          <w:p w14:paraId="0A68EB7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61EDB72" w14:textId="77777777" w:rsidR="0062027B" w:rsidRPr="0062027B" w:rsidRDefault="0062027B" w:rsidP="0062027B">
            <w:pPr>
              <w:jc w:val="center"/>
              <w:rPr>
                <w:sz w:val="16"/>
                <w:szCs w:val="16"/>
              </w:rPr>
            </w:pPr>
            <w:r w:rsidRPr="0062027B">
              <w:rPr>
                <w:sz w:val="16"/>
                <w:szCs w:val="16"/>
              </w:rPr>
              <w:t>0,00</w:t>
            </w:r>
          </w:p>
        </w:tc>
      </w:tr>
      <w:tr w:rsidR="0062027B" w:rsidRPr="0062027B" w14:paraId="54B1C90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52AA963"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60B12D9A"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082F69B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DF6E26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35946BE"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2FBA40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AD001BF"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18DFE37E"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602709DA" w14:textId="77777777" w:rsidR="0062027B" w:rsidRPr="0062027B" w:rsidRDefault="0062027B" w:rsidP="0062027B">
            <w:pPr>
              <w:jc w:val="center"/>
              <w:rPr>
                <w:sz w:val="16"/>
                <w:szCs w:val="16"/>
              </w:rPr>
            </w:pPr>
            <w:r w:rsidRPr="0062027B">
              <w:rPr>
                <w:sz w:val="16"/>
                <w:szCs w:val="16"/>
              </w:rPr>
              <w:t>10,00</w:t>
            </w:r>
          </w:p>
        </w:tc>
      </w:tr>
      <w:tr w:rsidR="0062027B" w:rsidRPr="0062027B" w14:paraId="43122E7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37B2E9F"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7B8725C"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2A08232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538EF40"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43F358E"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7F6511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F92BF25"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4BBBC0B6"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7CDCF0E3" w14:textId="77777777" w:rsidR="0062027B" w:rsidRPr="0062027B" w:rsidRDefault="0062027B" w:rsidP="0062027B">
            <w:pPr>
              <w:jc w:val="center"/>
              <w:rPr>
                <w:sz w:val="16"/>
                <w:szCs w:val="16"/>
              </w:rPr>
            </w:pPr>
            <w:r w:rsidRPr="0062027B">
              <w:rPr>
                <w:sz w:val="16"/>
                <w:szCs w:val="16"/>
              </w:rPr>
              <w:t>10,00</w:t>
            </w:r>
          </w:p>
        </w:tc>
      </w:tr>
      <w:tr w:rsidR="0062027B" w:rsidRPr="0062027B" w14:paraId="687F88B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B8CC087" w14:textId="77777777" w:rsidR="0062027B" w:rsidRPr="0062027B" w:rsidRDefault="0062027B" w:rsidP="0062027B">
            <w:pPr>
              <w:rPr>
                <w:sz w:val="16"/>
                <w:szCs w:val="16"/>
              </w:rPr>
            </w:pPr>
            <w:r w:rsidRPr="0062027B">
              <w:rPr>
                <w:sz w:val="16"/>
                <w:szCs w:val="16"/>
              </w:rPr>
              <w:t>Непрограммные расходы связанные с общегосударственным управлением непрограммных направлений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51C2D136"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39E0DA1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21C47A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1F69A15" w14:textId="77777777" w:rsidR="0062027B" w:rsidRPr="0062027B" w:rsidRDefault="0062027B" w:rsidP="0062027B">
            <w:pPr>
              <w:jc w:val="center"/>
              <w:rPr>
                <w:sz w:val="16"/>
                <w:szCs w:val="16"/>
              </w:rPr>
            </w:pPr>
            <w:r w:rsidRPr="0062027B">
              <w:rPr>
                <w:sz w:val="16"/>
                <w:szCs w:val="16"/>
              </w:rPr>
              <w:t>5060000000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C81D02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B1A4AD1"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1AB5230C"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320E4526" w14:textId="77777777" w:rsidR="0062027B" w:rsidRPr="0062027B" w:rsidRDefault="0062027B" w:rsidP="0062027B">
            <w:pPr>
              <w:jc w:val="center"/>
              <w:rPr>
                <w:sz w:val="16"/>
                <w:szCs w:val="16"/>
              </w:rPr>
            </w:pPr>
            <w:r w:rsidRPr="0062027B">
              <w:rPr>
                <w:sz w:val="16"/>
                <w:szCs w:val="16"/>
              </w:rPr>
              <w:t>10,00</w:t>
            </w:r>
          </w:p>
        </w:tc>
      </w:tr>
      <w:tr w:rsidR="0062027B" w:rsidRPr="0062027B" w14:paraId="7024E09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FAC9A03" w14:textId="77777777" w:rsidR="0062027B" w:rsidRPr="0062027B" w:rsidRDefault="0062027B" w:rsidP="0062027B">
            <w:pPr>
              <w:rPr>
                <w:sz w:val="16"/>
                <w:szCs w:val="16"/>
              </w:rPr>
            </w:pPr>
            <w:r w:rsidRPr="0062027B">
              <w:rPr>
                <w:sz w:val="16"/>
                <w:szCs w:val="16"/>
              </w:rPr>
              <w:t>Расходы за счет средств местного бюджета на выполнение других обязательств государства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1B9D5483"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7DBFDCF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48CAC1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3B40AAF"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0D0ACB3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222EF8B"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414C9D49"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333AC1AD" w14:textId="77777777" w:rsidR="0062027B" w:rsidRPr="0062027B" w:rsidRDefault="0062027B" w:rsidP="0062027B">
            <w:pPr>
              <w:jc w:val="center"/>
              <w:rPr>
                <w:sz w:val="16"/>
                <w:szCs w:val="16"/>
              </w:rPr>
            </w:pPr>
            <w:r w:rsidRPr="0062027B">
              <w:rPr>
                <w:sz w:val="16"/>
                <w:szCs w:val="16"/>
              </w:rPr>
              <w:t>10,00</w:t>
            </w:r>
          </w:p>
        </w:tc>
      </w:tr>
      <w:tr w:rsidR="0062027B" w:rsidRPr="0062027B" w14:paraId="3188629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1C9CDE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5ED4C9E"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3BA1359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291ED26"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34397FC"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732A5577"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A1DBBE7"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21BE688F"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20BDEF0C" w14:textId="77777777" w:rsidR="0062027B" w:rsidRPr="0062027B" w:rsidRDefault="0062027B" w:rsidP="0062027B">
            <w:pPr>
              <w:jc w:val="center"/>
              <w:rPr>
                <w:sz w:val="16"/>
                <w:szCs w:val="16"/>
              </w:rPr>
            </w:pPr>
            <w:r w:rsidRPr="0062027B">
              <w:rPr>
                <w:sz w:val="16"/>
                <w:szCs w:val="16"/>
              </w:rPr>
              <w:t>10,00</w:t>
            </w:r>
          </w:p>
        </w:tc>
      </w:tr>
      <w:tr w:rsidR="0062027B" w:rsidRPr="0062027B" w14:paraId="655D69E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83A5241" w14:textId="77777777" w:rsidR="0062027B" w:rsidRPr="0062027B" w:rsidRDefault="0062027B" w:rsidP="0062027B">
            <w:pPr>
              <w:rPr>
                <w:sz w:val="16"/>
                <w:szCs w:val="16"/>
              </w:rPr>
            </w:pPr>
            <w:r w:rsidRPr="0062027B">
              <w:rPr>
                <w:sz w:val="16"/>
                <w:szCs w:val="16"/>
              </w:rPr>
              <w:t>НАЦИОНАЛЬНАЯ ОБОРОНА</w:t>
            </w:r>
          </w:p>
        </w:tc>
        <w:tc>
          <w:tcPr>
            <w:tcW w:w="602" w:type="dxa"/>
            <w:tcBorders>
              <w:top w:val="nil"/>
              <w:left w:val="nil"/>
              <w:bottom w:val="single" w:sz="4" w:space="0" w:color="auto"/>
              <w:right w:val="single" w:sz="4" w:space="0" w:color="auto"/>
            </w:tcBorders>
            <w:shd w:val="clear" w:color="000000" w:fill="FFFFFF"/>
            <w:noWrap/>
            <w:vAlign w:val="bottom"/>
            <w:hideMark/>
          </w:tcPr>
          <w:p w14:paraId="507271F0"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5189D45C"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2FA4B4E6"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5CBCAF79"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DA49F9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F8ADCD0" w14:textId="77777777" w:rsidR="0062027B" w:rsidRPr="0062027B" w:rsidRDefault="0062027B" w:rsidP="0062027B">
            <w:pPr>
              <w:jc w:val="center"/>
              <w:rPr>
                <w:sz w:val="16"/>
                <w:szCs w:val="16"/>
              </w:rPr>
            </w:pPr>
            <w:r w:rsidRPr="0062027B">
              <w:rPr>
                <w:sz w:val="16"/>
                <w:szCs w:val="16"/>
              </w:rPr>
              <w:t>238,48</w:t>
            </w:r>
          </w:p>
        </w:tc>
        <w:tc>
          <w:tcPr>
            <w:tcW w:w="1146" w:type="dxa"/>
            <w:tcBorders>
              <w:top w:val="nil"/>
              <w:left w:val="nil"/>
              <w:bottom w:val="single" w:sz="4" w:space="0" w:color="auto"/>
              <w:right w:val="single" w:sz="4" w:space="0" w:color="auto"/>
            </w:tcBorders>
            <w:shd w:val="clear" w:color="000000" w:fill="FFFFFF"/>
            <w:noWrap/>
            <w:vAlign w:val="bottom"/>
            <w:hideMark/>
          </w:tcPr>
          <w:p w14:paraId="4D45EE8E" w14:textId="77777777" w:rsidR="0062027B" w:rsidRPr="0062027B" w:rsidRDefault="0062027B" w:rsidP="0062027B">
            <w:pPr>
              <w:jc w:val="center"/>
              <w:rPr>
                <w:sz w:val="16"/>
                <w:szCs w:val="16"/>
              </w:rPr>
            </w:pPr>
            <w:r w:rsidRPr="0062027B">
              <w:rPr>
                <w:sz w:val="16"/>
                <w:szCs w:val="16"/>
              </w:rPr>
              <w:t>248,84</w:t>
            </w:r>
          </w:p>
        </w:tc>
        <w:tc>
          <w:tcPr>
            <w:tcW w:w="1240" w:type="dxa"/>
            <w:tcBorders>
              <w:top w:val="nil"/>
              <w:left w:val="nil"/>
              <w:bottom w:val="single" w:sz="4" w:space="0" w:color="auto"/>
              <w:right w:val="single" w:sz="4" w:space="0" w:color="auto"/>
            </w:tcBorders>
            <w:shd w:val="clear" w:color="000000" w:fill="FFFFFF"/>
            <w:noWrap/>
            <w:vAlign w:val="bottom"/>
            <w:hideMark/>
          </w:tcPr>
          <w:p w14:paraId="0EDD9302" w14:textId="77777777" w:rsidR="0062027B" w:rsidRPr="0062027B" w:rsidRDefault="0062027B" w:rsidP="0062027B">
            <w:pPr>
              <w:jc w:val="center"/>
              <w:rPr>
                <w:sz w:val="16"/>
                <w:szCs w:val="16"/>
              </w:rPr>
            </w:pPr>
            <w:r w:rsidRPr="0062027B">
              <w:rPr>
                <w:sz w:val="16"/>
                <w:szCs w:val="16"/>
              </w:rPr>
              <w:t>257,31</w:t>
            </w:r>
          </w:p>
        </w:tc>
      </w:tr>
      <w:tr w:rsidR="0062027B" w:rsidRPr="0062027B" w14:paraId="0F045F4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BB482E8" w14:textId="77777777" w:rsidR="0062027B" w:rsidRPr="0062027B" w:rsidRDefault="0062027B" w:rsidP="0062027B">
            <w:pPr>
              <w:rPr>
                <w:sz w:val="16"/>
                <w:szCs w:val="16"/>
              </w:rPr>
            </w:pPr>
            <w:r w:rsidRPr="0062027B">
              <w:rPr>
                <w:sz w:val="16"/>
                <w:szCs w:val="16"/>
              </w:rPr>
              <w:t>Мобилизационная и вневойсковая подготовка</w:t>
            </w:r>
          </w:p>
        </w:tc>
        <w:tc>
          <w:tcPr>
            <w:tcW w:w="602" w:type="dxa"/>
            <w:tcBorders>
              <w:top w:val="nil"/>
              <w:left w:val="nil"/>
              <w:bottom w:val="single" w:sz="4" w:space="0" w:color="auto"/>
              <w:right w:val="single" w:sz="4" w:space="0" w:color="auto"/>
            </w:tcBorders>
            <w:shd w:val="clear" w:color="000000" w:fill="FFFFFF"/>
            <w:noWrap/>
            <w:vAlign w:val="bottom"/>
            <w:hideMark/>
          </w:tcPr>
          <w:p w14:paraId="670EDCC4"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403826EA"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4539C56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45818C7"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2BB61E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9A701E6" w14:textId="77777777" w:rsidR="0062027B" w:rsidRPr="0062027B" w:rsidRDefault="0062027B" w:rsidP="0062027B">
            <w:pPr>
              <w:jc w:val="center"/>
              <w:rPr>
                <w:sz w:val="16"/>
                <w:szCs w:val="16"/>
              </w:rPr>
            </w:pPr>
            <w:r w:rsidRPr="0062027B">
              <w:rPr>
                <w:sz w:val="16"/>
                <w:szCs w:val="16"/>
              </w:rPr>
              <w:t>238,48</w:t>
            </w:r>
          </w:p>
        </w:tc>
        <w:tc>
          <w:tcPr>
            <w:tcW w:w="1146" w:type="dxa"/>
            <w:tcBorders>
              <w:top w:val="nil"/>
              <w:left w:val="nil"/>
              <w:bottom w:val="single" w:sz="4" w:space="0" w:color="auto"/>
              <w:right w:val="single" w:sz="4" w:space="0" w:color="auto"/>
            </w:tcBorders>
            <w:shd w:val="clear" w:color="000000" w:fill="FFFFFF"/>
            <w:noWrap/>
            <w:vAlign w:val="bottom"/>
            <w:hideMark/>
          </w:tcPr>
          <w:p w14:paraId="1700DCDA" w14:textId="77777777" w:rsidR="0062027B" w:rsidRPr="0062027B" w:rsidRDefault="0062027B" w:rsidP="0062027B">
            <w:pPr>
              <w:jc w:val="center"/>
              <w:rPr>
                <w:sz w:val="16"/>
                <w:szCs w:val="16"/>
              </w:rPr>
            </w:pPr>
            <w:r w:rsidRPr="0062027B">
              <w:rPr>
                <w:sz w:val="16"/>
                <w:szCs w:val="16"/>
              </w:rPr>
              <w:t>248,84</w:t>
            </w:r>
          </w:p>
        </w:tc>
        <w:tc>
          <w:tcPr>
            <w:tcW w:w="1240" w:type="dxa"/>
            <w:tcBorders>
              <w:top w:val="nil"/>
              <w:left w:val="nil"/>
              <w:bottom w:val="single" w:sz="4" w:space="0" w:color="auto"/>
              <w:right w:val="single" w:sz="4" w:space="0" w:color="auto"/>
            </w:tcBorders>
            <w:shd w:val="clear" w:color="000000" w:fill="FFFFFF"/>
            <w:noWrap/>
            <w:vAlign w:val="bottom"/>
            <w:hideMark/>
          </w:tcPr>
          <w:p w14:paraId="17255A42" w14:textId="77777777" w:rsidR="0062027B" w:rsidRPr="0062027B" w:rsidRDefault="0062027B" w:rsidP="0062027B">
            <w:pPr>
              <w:jc w:val="center"/>
              <w:rPr>
                <w:sz w:val="16"/>
                <w:szCs w:val="16"/>
              </w:rPr>
            </w:pPr>
            <w:r w:rsidRPr="0062027B">
              <w:rPr>
                <w:sz w:val="16"/>
                <w:szCs w:val="16"/>
              </w:rPr>
              <w:t>257,31</w:t>
            </w:r>
          </w:p>
        </w:tc>
      </w:tr>
      <w:tr w:rsidR="0062027B" w:rsidRPr="0062027B" w14:paraId="35FD8B9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5C7332E"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6033B23"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350075DF"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6DB6C2C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75B332C"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0C6E19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8C9706B" w14:textId="77777777" w:rsidR="0062027B" w:rsidRPr="0062027B" w:rsidRDefault="0062027B" w:rsidP="0062027B">
            <w:pPr>
              <w:jc w:val="center"/>
              <w:rPr>
                <w:sz w:val="16"/>
                <w:szCs w:val="16"/>
              </w:rPr>
            </w:pPr>
            <w:r w:rsidRPr="0062027B">
              <w:rPr>
                <w:sz w:val="16"/>
                <w:szCs w:val="16"/>
              </w:rPr>
              <w:t>238,48</w:t>
            </w:r>
          </w:p>
        </w:tc>
        <w:tc>
          <w:tcPr>
            <w:tcW w:w="1146" w:type="dxa"/>
            <w:tcBorders>
              <w:top w:val="nil"/>
              <w:left w:val="nil"/>
              <w:bottom w:val="single" w:sz="4" w:space="0" w:color="auto"/>
              <w:right w:val="single" w:sz="4" w:space="0" w:color="auto"/>
            </w:tcBorders>
            <w:shd w:val="clear" w:color="000000" w:fill="FFFFFF"/>
            <w:noWrap/>
            <w:vAlign w:val="bottom"/>
            <w:hideMark/>
          </w:tcPr>
          <w:p w14:paraId="32EA7770" w14:textId="77777777" w:rsidR="0062027B" w:rsidRPr="0062027B" w:rsidRDefault="0062027B" w:rsidP="0062027B">
            <w:pPr>
              <w:jc w:val="center"/>
              <w:rPr>
                <w:sz w:val="16"/>
                <w:szCs w:val="16"/>
              </w:rPr>
            </w:pPr>
            <w:r w:rsidRPr="0062027B">
              <w:rPr>
                <w:sz w:val="16"/>
                <w:szCs w:val="16"/>
              </w:rPr>
              <w:t>248,84</w:t>
            </w:r>
          </w:p>
        </w:tc>
        <w:tc>
          <w:tcPr>
            <w:tcW w:w="1240" w:type="dxa"/>
            <w:tcBorders>
              <w:top w:val="nil"/>
              <w:left w:val="nil"/>
              <w:bottom w:val="single" w:sz="4" w:space="0" w:color="auto"/>
              <w:right w:val="single" w:sz="4" w:space="0" w:color="auto"/>
            </w:tcBorders>
            <w:shd w:val="clear" w:color="000000" w:fill="FFFFFF"/>
            <w:noWrap/>
            <w:vAlign w:val="bottom"/>
            <w:hideMark/>
          </w:tcPr>
          <w:p w14:paraId="67F4D0DD" w14:textId="77777777" w:rsidR="0062027B" w:rsidRPr="0062027B" w:rsidRDefault="0062027B" w:rsidP="0062027B">
            <w:pPr>
              <w:jc w:val="center"/>
              <w:rPr>
                <w:sz w:val="16"/>
                <w:szCs w:val="16"/>
              </w:rPr>
            </w:pPr>
            <w:r w:rsidRPr="0062027B">
              <w:rPr>
                <w:sz w:val="16"/>
                <w:szCs w:val="16"/>
              </w:rPr>
              <w:t>257,31</w:t>
            </w:r>
          </w:p>
        </w:tc>
      </w:tr>
      <w:tr w:rsidR="0062027B" w:rsidRPr="0062027B" w14:paraId="68107E3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E03F59"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7EB14F8"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40904D8D"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7AFC03C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12A8054"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689DA7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18F4A7F" w14:textId="77777777" w:rsidR="0062027B" w:rsidRPr="0062027B" w:rsidRDefault="0062027B" w:rsidP="0062027B">
            <w:pPr>
              <w:jc w:val="center"/>
              <w:rPr>
                <w:sz w:val="16"/>
                <w:szCs w:val="16"/>
              </w:rPr>
            </w:pPr>
            <w:r w:rsidRPr="0062027B">
              <w:rPr>
                <w:sz w:val="16"/>
                <w:szCs w:val="16"/>
              </w:rPr>
              <w:t>238,48</w:t>
            </w:r>
          </w:p>
        </w:tc>
        <w:tc>
          <w:tcPr>
            <w:tcW w:w="1146" w:type="dxa"/>
            <w:tcBorders>
              <w:top w:val="nil"/>
              <w:left w:val="nil"/>
              <w:bottom w:val="single" w:sz="4" w:space="0" w:color="auto"/>
              <w:right w:val="single" w:sz="4" w:space="0" w:color="auto"/>
            </w:tcBorders>
            <w:shd w:val="clear" w:color="000000" w:fill="FFFFFF"/>
            <w:noWrap/>
            <w:vAlign w:val="bottom"/>
            <w:hideMark/>
          </w:tcPr>
          <w:p w14:paraId="6129AB3F" w14:textId="77777777" w:rsidR="0062027B" w:rsidRPr="0062027B" w:rsidRDefault="0062027B" w:rsidP="0062027B">
            <w:pPr>
              <w:jc w:val="center"/>
              <w:rPr>
                <w:sz w:val="16"/>
                <w:szCs w:val="16"/>
              </w:rPr>
            </w:pPr>
            <w:r w:rsidRPr="0062027B">
              <w:rPr>
                <w:sz w:val="16"/>
                <w:szCs w:val="16"/>
              </w:rPr>
              <w:t>248,84</w:t>
            </w:r>
          </w:p>
        </w:tc>
        <w:tc>
          <w:tcPr>
            <w:tcW w:w="1240" w:type="dxa"/>
            <w:tcBorders>
              <w:top w:val="nil"/>
              <w:left w:val="nil"/>
              <w:bottom w:val="single" w:sz="4" w:space="0" w:color="auto"/>
              <w:right w:val="single" w:sz="4" w:space="0" w:color="auto"/>
            </w:tcBorders>
            <w:shd w:val="clear" w:color="000000" w:fill="FFFFFF"/>
            <w:noWrap/>
            <w:vAlign w:val="bottom"/>
            <w:hideMark/>
          </w:tcPr>
          <w:p w14:paraId="169B8A2C" w14:textId="77777777" w:rsidR="0062027B" w:rsidRPr="0062027B" w:rsidRDefault="0062027B" w:rsidP="0062027B">
            <w:pPr>
              <w:jc w:val="center"/>
              <w:rPr>
                <w:sz w:val="16"/>
                <w:szCs w:val="16"/>
              </w:rPr>
            </w:pPr>
            <w:r w:rsidRPr="0062027B">
              <w:rPr>
                <w:sz w:val="16"/>
                <w:szCs w:val="16"/>
              </w:rPr>
              <w:t>257,31</w:t>
            </w:r>
          </w:p>
        </w:tc>
      </w:tr>
      <w:tr w:rsidR="0062027B" w:rsidRPr="0062027B" w14:paraId="58D3128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BC7FC92" w14:textId="77777777" w:rsidR="0062027B" w:rsidRPr="0062027B" w:rsidRDefault="0062027B" w:rsidP="0062027B">
            <w:pPr>
              <w:rPr>
                <w:sz w:val="16"/>
                <w:szCs w:val="16"/>
              </w:rPr>
            </w:pPr>
            <w:r w:rsidRPr="0062027B">
              <w:rPr>
                <w:sz w:val="16"/>
                <w:szCs w:val="16"/>
              </w:rPr>
              <w:t>Осуществление первичного воинского учета на территориях, где отсутствуют военные комиссариаты</w:t>
            </w:r>
          </w:p>
        </w:tc>
        <w:tc>
          <w:tcPr>
            <w:tcW w:w="602" w:type="dxa"/>
            <w:tcBorders>
              <w:top w:val="nil"/>
              <w:left w:val="nil"/>
              <w:bottom w:val="single" w:sz="4" w:space="0" w:color="auto"/>
              <w:right w:val="single" w:sz="4" w:space="0" w:color="auto"/>
            </w:tcBorders>
            <w:shd w:val="clear" w:color="000000" w:fill="FFFFFF"/>
            <w:noWrap/>
            <w:vAlign w:val="bottom"/>
            <w:hideMark/>
          </w:tcPr>
          <w:p w14:paraId="22314408"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570BBC53"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784498B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AA27E49"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46D3BB8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3CDA0AD" w14:textId="77777777" w:rsidR="0062027B" w:rsidRPr="0062027B" w:rsidRDefault="0062027B" w:rsidP="0062027B">
            <w:pPr>
              <w:jc w:val="center"/>
              <w:rPr>
                <w:sz w:val="16"/>
                <w:szCs w:val="16"/>
              </w:rPr>
            </w:pPr>
            <w:r w:rsidRPr="0062027B">
              <w:rPr>
                <w:sz w:val="16"/>
                <w:szCs w:val="16"/>
              </w:rPr>
              <w:t>238,48</w:t>
            </w:r>
          </w:p>
        </w:tc>
        <w:tc>
          <w:tcPr>
            <w:tcW w:w="1146" w:type="dxa"/>
            <w:tcBorders>
              <w:top w:val="nil"/>
              <w:left w:val="nil"/>
              <w:bottom w:val="single" w:sz="4" w:space="0" w:color="auto"/>
              <w:right w:val="single" w:sz="4" w:space="0" w:color="auto"/>
            </w:tcBorders>
            <w:shd w:val="clear" w:color="000000" w:fill="FFFFFF"/>
            <w:noWrap/>
            <w:vAlign w:val="bottom"/>
            <w:hideMark/>
          </w:tcPr>
          <w:p w14:paraId="4299F200" w14:textId="77777777" w:rsidR="0062027B" w:rsidRPr="0062027B" w:rsidRDefault="0062027B" w:rsidP="0062027B">
            <w:pPr>
              <w:jc w:val="center"/>
              <w:rPr>
                <w:sz w:val="16"/>
                <w:szCs w:val="16"/>
              </w:rPr>
            </w:pPr>
            <w:r w:rsidRPr="0062027B">
              <w:rPr>
                <w:sz w:val="16"/>
                <w:szCs w:val="16"/>
              </w:rPr>
              <w:t>248,84</w:t>
            </w:r>
          </w:p>
        </w:tc>
        <w:tc>
          <w:tcPr>
            <w:tcW w:w="1240" w:type="dxa"/>
            <w:tcBorders>
              <w:top w:val="nil"/>
              <w:left w:val="nil"/>
              <w:bottom w:val="single" w:sz="4" w:space="0" w:color="auto"/>
              <w:right w:val="single" w:sz="4" w:space="0" w:color="auto"/>
            </w:tcBorders>
            <w:shd w:val="clear" w:color="000000" w:fill="FFFFFF"/>
            <w:noWrap/>
            <w:vAlign w:val="bottom"/>
            <w:hideMark/>
          </w:tcPr>
          <w:p w14:paraId="26E5CC15" w14:textId="77777777" w:rsidR="0062027B" w:rsidRPr="0062027B" w:rsidRDefault="0062027B" w:rsidP="0062027B">
            <w:pPr>
              <w:jc w:val="center"/>
              <w:rPr>
                <w:sz w:val="16"/>
                <w:szCs w:val="16"/>
              </w:rPr>
            </w:pPr>
            <w:r w:rsidRPr="0062027B">
              <w:rPr>
                <w:sz w:val="16"/>
                <w:szCs w:val="16"/>
              </w:rPr>
              <w:t>257,31</w:t>
            </w:r>
          </w:p>
        </w:tc>
      </w:tr>
      <w:tr w:rsidR="0062027B" w:rsidRPr="0062027B" w14:paraId="6C92025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47B8BA8"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02A97D1C"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3B313CD1"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6AF6E6C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CFF803D"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10E75D09"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16E8D094" w14:textId="77777777" w:rsidR="0062027B" w:rsidRPr="0062027B" w:rsidRDefault="0062027B" w:rsidP="0062027B">
            <w:pPr>
              <w:jc w:val="center"/>
              <w:rPr>
                <w:sz w:val="16"/>
                <w:szCs w:val="16"/>
              </w:rPr>
            </w:pPr>
            <w:r w:rsidRPr="0062027B">
              <w:rPr>
                <w:sz w:val="16"/>
                <w:szCs w:val="16"/>
              </w:rPr>
              <w:t>236,48</w:t>
            </w:r>
          </w:p>
        </w:tc>
        <w:tc>
          <w:tcPr>
            <w:tcW w:w="1146" w:type="dxa"/>
            <w:tcBorders>
              <w:top w:val="nil"/>
              <w:left w:val="nil"/>
              <w:bottom w:val="single" w:sz="4" w:space="0" w:color="auto"/>
              <w:right w:val="single" w:sz="4" w:space="0" w:color="auto"/>
            </w:tcBorders>
            <w:shd w:val="clear" w:color="000000" w:fill="FFFFFF"/>
            <w:noWrap/>
            <w:vAlign w:val="bottom"/>
            <w:hideMark/>
          </w:tcPr>
          <w:p w14:paraId="7C967AFB" w14:textId="77777777" w:rsidR="0062027B" w:rsidRPr="0062027B" w:rsidRDefault="0062027B" w:rsidP="0062027B">
            <w:pPr>
              <w:jc w:val="center"/>
              <w:rPr>
                <w:sz w:val="16"/>
                <w:szCs w:val="16"/>
              </w:rPr>
            </w:pPr>
            <w:r w:rsidRPr="0062027B">
              <w:rPr>
                <w:sz w:val="16"/>
                <w:szCs w:val="16"/>
              </w:rPr>
              <w:t>238,07</w:t>
            </w:r>
          </w:p>
        </w:tc>
        <w:tc>
          <w:tcPr>
            <w:tcW w:w="1240" w:type="dxa"/>
            <w:tcBorders>
              <w:top w:val="nil"/>
              <w:left w:val="nil"/>
              <w:bottom w:val="single" w:sz="4" w:space="0" w:color="auto"/>
              <w:right w:val="single" w:sz="4" w:space="0" w:color="auto"/>
            </w:tcBorders>
            <w:shd w:val="clear" w:color="000000" w:fill="FFFFFF"/>
            <w:noWrap/>
            <w:vAlign w:val="bottom"/>
            <w:hideMark/>
          </w:tcPr>
          <w:p w14:paraId="33F8D862" w14:textId="77777777" w:rsidR="0062027B" w:rsidRPr="0062027B" w:rsidRDefault="0062027B" w:rsidP="0062027B">
            <w:pPr>
              <w:jc w:val="center"/>
              <w:rPr>
                <w:sz w:val="16"/>
                <w:szCs w:val="16"/>
              </w:rPr>
            </w:pPr>
            <w:r w:rsidRPr="0062027B">
              <w:rPr>
                <w:sz w:val="16"/>
                <w:szCs w:val="16"/>
              </w:rPr>
              <w:t>246,17</w:t>
            </w:r>
          </w:p>
        </w:tc>
      </w:tr>
      <w:tr w:rsidR="0062027B" w:rsidRPr="0062027B" w14:paraId="251E1CD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8709C2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324126F"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29E40CFC"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2CD2DF2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0C809E7"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0530ACE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764CB91" w14:textId="77777777" w:rsidR="0062027B" w:rsidRPr="0062027B" w:rsidRDefault="0062027B" w:rsidP="0062027B">
            <w:pPr>
              <w:jc w:val="center"/>
              <w:rPr>
                <w:sz w:val="16"/>
                <w:szCs w:val="16"/>
              </w:rPr>
            </w:pPr>
            <w:r w:rsidRPr="0062027B">
              <w:rPr>
                <w:sz w:val="16"/>
                <w:szCs w:val="16"/>
              </w:rPr>
              <w:t>2,00</w:t>
            </w:r>
          </w:p>
        </w:tc>
        <w:tc>
          <w:tcPr>
            <w:tcW w:w="1146" w:type="dxa"/>
            <w:tcBorders>
              <w:top w:val="nil"/>
              <w:left w:val="nil"/>
              <w:bottom w:val="single" w:sz="4" w:space="0" w:color="auto"/>
              <w:right w:val="single" w:sz="4" w:space="0" w:color="auto"/>
            </w:tcBorders>
            <w:shd w:val="clear" w:color="000000" w:fill="FFFFFF"/>
            <w:noWrap/>
            <w:vAlign w:val="bottom"/>
            <w:hideMark/>
          </w:tcPr>
          <w:p w14:paraId="30E24A60" w14:textId="77777777" w:rsidR="0062027B" w:rsidRPr="0062027B" w:rsidRDefault="0062027B" w:rsidP="0062027B">
            <w:pPr>
              <w:jc w:val="center"/>
              <w:rPr>
                <w:sz w:val="16"/>
                <w:szCs w:val="16"/>
              </w:rPr>
            </w:pPr>
            <w:r w:rsidRPr="0062027B">
              <w:rPr>
                <w:sz w:val="16"/>
                <w:szCs w:val="16"/>
              </w:rPr>
              <w:t>10,77</w:t>
            </w:r>
          </w:p>
        </w:tc>
        <w:tc>
          <w:tcPr>
            <w:tcW w:w="1240" w:type="dxa"/>
            <w:tcBorders>
              <w:top w:val="nil"/>
              <w:left w:val="nil"/>
              <w:bottom w:val="single" w:sz="4" w:space="0" w:color="auto"/>
              <w:right w:val="single" w:sz="4" w:space="0" w:color="auto"/>
            </w:tcBorders>
            <w:shd w:val="clear" w:color="000000" w:fill="FFFFFF"/>
            <w:noWrap/>
            <w:vAlign w:val="bottom"/>
            <w:hideMark/>
          </w:tcPr>
          <w:p w14:paraId="744C1066" w14:textId="77777777" w:rsidR="0062027B" w:rsidRPr="0062027B" w:rsidRDefault="0062027B" w:rsidP="0062027B">
            <w:pPr>
              <w:jc w:val="center"/>
              <w:rPr>
                <w:sz w:val="16"/>
                <w:szCs w:val="16"/>
              </w:rPr>
            </w:pPr>
            <w:r w:rsidRPr="0062027B">
              <w:rPr>
                <w:sz w:val="16"/>
                <w:szCs w:val="16"/>
              </w:rPr>
              <w:t>11,14</w:t>
            </w:r>
          </w:p>
        </w:tc>
      </w:tr>
      <w:tr w:rsidR="0062027B" w:rsidRPr="0062027B" w14:paraId="59BAECD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F45C485" w14:textId="77777777" w:rsidR="0062027B" w:rsidRPr="0062027B" w:rsidRDefault="0062027B" w:rsidP="0062027B">
            <w:pPr>
              <w:rPr>
                <w:sz w:val="16"/>
                <w:szCs w:val="16"/>
              </w:rPr>
            </w:pPr>
            <w:r w:rsidRPr="0062027B">
              <w:rPr>
                <w:sz w:val="16"/>
                <w:szCs w:val="16"/>
              </w:rPr>
              <w:t>НАЦИОНАЛЬНАЯ ЭКОНОМИКА</w:t>
            </w:r>
          </w:p>
        </w:tc>
        <w:tc>
          <w:tcPr>
            <w:tcW w:w="602" w:type="dxa"/>
            <w:tcBorders>
              <w:top w:val="nil"/>
              <w:left w:val="nil"/>
              <w:bottom w:val="single" w:sz="4" w:space="0" w:color="auto"/>
              <w:right w:val="single" w:sz="4" w:space="0" w:color="auto"/>
            </w:tcBorders>
            <w:shd w:val="clear" w:color="000000" w:fill="FFFFFF"/>
            <w:noWrap/>
            <w:vAlign w:val="bottom"/>
            <w:hideMark/>
          </w:tcPr>
          <w:p w14:paraId="0290D652"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097ABD84"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4C52D7F"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5B6F48FA"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74F864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0DFE588" w14:textId="77777777" w:rsidR="0062027B" w:rsidRPr="0062027B" w:rsidRDefault="0062027B" w:rsidP="0062027B">
            <w:pPr>
              <w:jc w:val="center"/>
              <w:rPr>
                <w:sz w:val="16"/>
                <w:szCs w:val="16"/>
              </w:rPr>
            </w:pPr>
            <w:r w:rsidRPr="0062027B">
              <w:rPr>
                <w:sz w:val="16"/>
                <w:szCs w:val="16"/>
              </w:rPr>
              <w:t>1 953,00</w:t>
            </w:r>
          </w:p>
        </w:tc>
        <w:tc>
          <w:tcPr>
            <w:tcW w:w="1146" w:type="dxa"/>
            <w:tcBorders>
              <w:top w:val="nil"/>
              <w:left w:val="nil"/>
              <w:bottom w:val="single" w:sz="4" w:space="0" w:color="auto"/>
              <w:right w:val="single" w:sz="4" w:space="0" w:color="auto"/>
            </w:tcBorders>
            <w:shd w:val="clear" w:color="000000" w:fill="FFFFFF"/>
            <w:noWrap/>
            <w:vAlign w:val="bottom"/>
            <w:hideMark/>
          </w:tcPr>
          <w:p w14:paraId="487556AA" w14:textId="77777777" w:rsidR="0062027B" w:rsidRPr="0062027B" w:rsidRDefault="0062027B" w:rsidP="0062027B">
            <w:pPr>
              <w:jc w:val="center"/>
              <w:rPr>
                <w:sz w:val="16"/>
                <w:szCs w:val="16"/>
              </w:rPr>
            </w:pPr>
            <w:r w:rsidRPr="0062027B">
              <w:rPr>
                <w:sz w:val="16"/>
                <w:szCs w:val="16"/>
              </w:rPr>
              <w:t>1 791,00</w:t>
            </w:r>
          </w:p>
        </w:tc>
        <w:tc>
          <w:tcPr>
            <w:tcW w:w="1240" w:type="dxa"/>
            <w:tcBorders>
              <w:top w:val="nil"/>
              <w:left w:val="nil"/>
              <w:bottom w:val="single" w:sz="4" w:space="0" w:color="auto"/>
              <w:right w:val="single" w:sz="4" w:space="0" w:color="auto"/>
            </w:tcBorders>
            <w:shd w:val="clear" w:color="000000" w:fill="FFFFFF"/>
            <w:noWrap/>
            <w:vAlign w:val="bottom"/>
            <w:hideMark/>
          </w:tcPr>
          <w:p w14:paraId="588AA3CE" w14:textId="77777777" w:rsidR="0062027B" w:rsidRPr="0062027B" w:rsidRDefault="0062027B" w:rsidP="0062027B">
            <w:pPr>
              <w:jc w:val="center"/>
              <w:rPr>
                <w:sz w:val="16"/>
                <w:szCs w:val="16"/>
              </w:rPr>
            </w:pPr>
            <w:r w:rsidRPr="0062027B">
              <w:rPr>
                <w:sz w:val="16"/>
                <w:szCs w:val="16"/>
              </w:rPr>
              <w:t>1 888,00</w:t>
            </w:r>
          </w:p>
        </w:tc>
      </w:tr>
      <w:tr w:rsidR="0062027B" w:rsidRPr="0062027B" w14:paraId="7D3FB05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31C566E" w14:textId="77777777" w:rsidR="0062027B" w:rsidRPr="0062027B" w:rsidRDefault="0062027B" w:rsidP="0062027B">
            <w:pPr>
              <w:rPr>
                <w:sz w:val="16"/>
                <w:szCs w:val="16"/>
              </w:rPr>
            </w:pPr>
            <w:r w:rsidRPr="0062027B">
              <w:rPr>
                <w:sz w:val="16"/>
                <w:szCs w:val="16"/>
              </w:rPr>
              <w:t>Дорожное хозяйство (дорожные фонды)</w:t>
            </w:r>
          </w:p>
        </w:tc>
        <w:tc>
          <w:tcPr>
            <w:tcW w:w="602" w:type="dxa"/>
            <w:tcBorders>
              <w:top w:val="nil"/>
              <w:left w:val="nil"/>
              <w:bottom w:val="single" w:sz="4" w:space="0" w:color="auto"/>
              <w:right w:val="single" w:sz="4" w:space="0" w:color="auto"/>
            </w:tcBorders>
            <w:shd w:val="clear" w:color="000000" w:fill="FFFFFF"/>
            <w:noWrap/>
            <w:vAlign w:val="bottom"/>
            <w:hideMark/>
          </w:tcPr>
          <w:p w14:paraId="212CBCDD"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4C562A59"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20A37DCA"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B1D5F9D"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0E9CA7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40965E3" w14:textId="77777777" w:rsidR="0062027B" w:rsidRPr="0062027B" w:rsidRDefault="0062027B" w:rsidP="0062027B">
            <w:pPr>
              <w:jc w:val="center"/>
              <w:rPr>
                <w:sz w:val="16"/>
                <w:szCs w:val="16"/>
              </w:rPr>
            </w:pPr>
            <w:r w:rsidRPr="0062027B">
              <w:rPr>
                <w:sz w:val="16"/>
                <w:szCs w:val="16"/>
              </w:rPr>
              <w:t>1 953,00</w:t>
            </w:r>
          </w:p>
        </w:tc>
        <w:tc>
          <w:tcPr>
            <w:tcW w:w="1146" w:type="dxa"/>
            <w:tcBorders>
              <w:top w:val="nil"/>
              <w:left w:val="nil"/>
              <w:bottom w:val="single" w:sz="4" w:space="0" w:color="auto"/>
              <w:right w:val="single" w:sz="4" w:space="0" w:color="auto"/>
            </w:tcBorders>
            <w:shd w:val="clear" w:color="000000" w:fill="FFFFFF"/>
            <w:noWrap/>
            <w:vAlign w:val="bottom"/>
            <w:hideMark/>
          </w:tcPr>
          <w:p w14:paraId="07969EE5" w14:textId="77777777" w:rsidR="0062027B" w:rsidRPr="0062027B" w:rsidRDefault="0062027B" w:rsidP="0062027B">
            <w:pPr>
              <w:jc w:val="center"/>
              <w:rPr>
                <w:sz w:val="16"/>
                <w:szCs w:val="16"/>
              </w:rPr>
            </w:pPr>
            <w:r w:rsidRPr="0062027B">
              <w:rPr>
                <w:sz w:val="16"/>
                <w:szCs w:val="16"/>
              </w:rPr>
              <w:t>1 791,00</w:t>
            </w:r>
          </w:p>
        </w:tc>
        <w:tc>
          <w:tcPr>
            <w:tcW w:w="1240" w:type="dxa"/>
            <w:tcBorders>
              <w:top w:val="nil"/>
              <w:left w:val="nil"/>
              <w:bottom w:val="single" w:sz="4" w:space="0" w:color="auto"/>
              <w:right w:val="single" w:sz="4" w:space="0" w:color="auto"/>
            </w:tcBorders>
            <w:shd w:val="clear" w:color="000000" w:fill="FFFFFF"/>
            <w:noWrap/>
            <w:vAlign w:val="bottom"/>
            <w:hideMark/>
          </w:tcPr>
          <w:p w14:paraId="385A5A1C" w14:textId="77777777" w:rsidR="0062027B" w:rsidRPr="0062027B" w:rsidRDefault="0062027B" w:rsidP="0062027B">
            <w:pPr>
              <w:jc w:val="center"/>
              <w:rPr>
                <w:sz w:val="16"/>
                <w:szCs w:val="16"/>
              </w:rPr>
            </w:pPr>
            <w:r w:rsidRPr="0062027B">
              <w:rPr>
                <w:sz w:val="16"/>
                <w:szCs w:val="16"/>
              </w:rPr>
              <w:t>1 888,00</w:t>
            </w:r>
          </w:p>
        </w:tc>
      </w:tr>
      <w:tr w:rsidR="0062027B" w:rsidRPr="0062027B" w14:paraId="1DD20ED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F5E224D" w14:textId="77777777" w:rsidR="0062027B" w:rsidRPr="0062027B" w:rsidRDefault="0062027B" w:rsidP="0062027B">
            <w:pPr>
              <w:rPr>
                <w:sz w:val="16"/>
                <w:szCs w:val="16"/>
              </w:rPr>
            </w:pPr>
            <w:r w:rsidRPr="0062027B">
              <w:rPr>
                <w:sz w:val="16"/>
                <w:szCs w:val="16"/>
              </w:rPr>
              <w:lastRenderedPageBreak/>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2" w:type="dxa"/>
            <w:tcBorders>
              <w:top w:val="nil"/>
              <w:left w:val="nil"/>
              <w:bottom w:val="single" w:sz="4" w:space="0" w:color="auto"/>
              <w:right w:val="single" w:sz="4" w:space="0" w:color="auto"/>
            </w:tcBorders>
            <w:shd w:val="clear" w:color="000000" w:fill="FFFFFF"/>
            <w:noWrap/>
            <w:vAlign w:val="bottom"/>
            <w:hideMark/>
          </w:tcPr>
          <w:p w14:paraId="2956AC21"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7D1644C0"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A5886FD"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113F80E3" w14:textId="77777777" w:rsidR="0062027B" w:rsidRPr="0062027B" w:rsidRDefault="0062027B" w:rsidP="0062027B">
            <w:pPr>
              <w:jc w:val="center"/>
              <w:rPr>
                <w:sz w:val="16"/>
                <w:szCs w:val="16"/>
              </w:rPr>
            </w:pPr>
            <w:r w:rsidRPr="0062027B">
              <w:rPr>
                <w:sz w:val="16"/>
                <w:szCs w:val="16"/>
              </w:rPr>
              <w:t>0500000000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C404A4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96F2A89" w14:textId="77777777" w:rsidR="0062027B" w:rsidRPr="0062027B" w:rsidRDefault="0062027B" w:rsidP="0062027B">
            <w:pPr>
              <w:jc w:val="center"/>
              <w:rPr>
                <w:sz w:val="16"/>
                <w:szCs w:val="16"/>
              </w:rPr>
            </w:pPr>
            <w:r w:rsidRPr="0062027B">
              <w:rPr>
                <w:sz w:val="16"/>
                <w:szCs w:val="16"/>
              </w:rPr>
              <w:t>1 953,00</w:t>
            </w:r>
          </w:p>
        </w:tc>
        <w:tc>
          <w:tcPr>
            <w:tcW w:w="1146" w:type="dxa"/>
            <w:tcBorders>
              <w:top w:val="nil"/>
              <w:left w:val="nil"/>
              <w:bottom w:val="single" w:sz="4" w:space="0" w:color="auto"/>
              <w:right w:val="single" w:sz="4" w:space="0" w:color="auto"/>
            </w:tcBorders>
            <w:shd w:val="clear" w:color="000000" w:fill="FFFFFF"/>
            <w:noWrap/>
            <w:vAlign w:val="bottom"/>
            <w:hideMark/>
          </w:tcPr>
          <w:p w14:paraId="18BFBD50" w14:textId="77777777" w:rsidR="0062027B" w:rsidRPr="0062027B" w:rsidRDefault="0062027B" w:rsidP="0062027B">
            <w:pPr>
              <w:jc w:val="center"/>
              <w:rPr>
                <w:sz w:val="16"/>
                <w:szCs w:val="16"/>
              </w:rPr>
            </w:pPr>
            <w:r w:rsidRPr="0062027B">
              <w:rPr>
                <w:sz w:val="16"/>
                <w:szCs w:val="16"/>
              </w:rPr>
              <w:t>1 791,00</w:t>
            </w:r>
          </w:p>
        </w:tc>
        <w:tc>
          <w:tcPr>
            <w:tcW w:w="1240" w:type="dxa"/>
            <w:tcBorders>
              <w:top w:val="nil"/>
              <w:left w:val="nil"/>
              <w:bottom w:val="single" w:sz="4" w:space="0" w:color="auto"/>
              <w:right w:val="single" w:sz="4" w:space="0" w:color="auto"/>
            </w:tcBorders>
            <w:shd w:val="clear" w:color="000000" w:fill="FFFFFF"/>
            <w:noWrap/>
            <w:vAlign w:val="bottom"/>
            <w:hideMark/>
          </w:tcPr>
          <w:p w14:paraId="0ECE5CFD" w14:textId="77777777" w:rsidR="0062027B" w:rsidRPr="0062027B" w:rsidRDefault="0062027B" w:rsidP="0062027B">
            <w:pPr>
              <w:jc w:val="center"/>
              <w:rPr>
                <w:sz w:val="16"/>
                <w:szCs w:val="16"/>
              </w:rPr>
            </w:pPr>
            <w:r w:rsidRPr="0062027B">
              <w:rPr>
                <w:sz w:val="16"/>
                <w:szCs w:val="16"/>
              </w:rPr>
              <w:t>1 888,00</w:t>
            </w:r>
          </w:p>
        </w:tc>
      </w:tr>
      <w:tr w:rsidR="0062027B" w:rsidRPr="0062027B" w14:paraId="7C1E7EE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E90C333" w14:textId="77777777" w:rsidR="0062027B" w:rsidRPr="0062027B" w:rsidRDefault="0062027B" w:rsidP="0062027B">
            <w:pPr>
              <w:rPr>
                <w:sz w:val="16"/>
                <w:szCs w:val="16"/>
              </w:rPr>
            </w:pPr>
            <w:r w:rsidRPr="0062027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29D34A0"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53F8A156"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4523776"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61266DD3" w14:textId="77777777" w:rsidR="0062027B" w:rsidRPr="0062027B" w:rsidRDefault="0062027B" w:rsidP="0062027B">
            <w:pPr>
              <w:jc w:val="center"/>
              <w:rPr>
                <w:sz w:val="16"/>
                <w:szCs w:val="16"/>
              </w:rPr>
            </w:pPr>
            <w:r w:rsidRPr="0062027B">
              <w:rPr>
                <w:sz w:val="16"/>
                <w:szCs w:val="16"/>
              </w:rPr>
              <w:t>0510000000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A502E3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108CEEB" w14:textId="77777777" w:rsidR="0062027B" w:rsidRPr="0062027B" w:rsidRDefault="0062027B" w:rsidP="0062027B">
            <w:pPr>
              <w:jc w:val="center"/>
              <w:rPr>
                <w:sz w:val="16"/>
                <w:szCs w:val="16"/>
              </w:rPr>
            </w:pPr>
            <w:r w:rsidRPr="0062027B">
              <w:rPr>
                <w:sz w:val="16"/>
                <w:szCs w:val="16"/>
              </w:rPr>
              <w:t>1 953,00</w:t>
            </w:r>
          </w:p>
        </w:tc>
        <w:tc>
          <w:tcPr>
            <w:tcW w:w="1146" w:type="dxa"/>
            <w:tcBorders>
              <w:top w:val="nil"/>
              <w:left w:val="nil"/>
              <w:bottom w:val="single" w:sz="4" w:space="0" w:color="auto"/>
              <w:right w:val="single" w:sz="4" w:space="0" w:color="auto"/>
            </w:tcBorders>
            <w:shd w:val="clear" w:color="000000" w:fill="FFFFFF"/>
            <w:noWrap/>
            <w:vAlign w:val="bottom"/>
            <w:hideMark/>
          </w:tcPr>
          <w:p w14:paraId="19F6BAEE" w14:textId="77777777" w:rsidR="0062027B" w:rsidRPr="0062027B" w:rsidRDefault="0062027B" w:rsidP="0062027B">
            <w:pPr>
              <w:jc w:val="center"/>
              <w:rPr>
                <w:sz w:val="16"/>
                <w:szCs w:val="16"/>
              </w:rPr>
            </w:pPr>
            <w:r w:rsidRPr="0062027B">
              <w:rPr>
                <w:sz w:val="16"/>
                <w:szCs w:val="16"/>
              </w:rPr>
              <w:t>1 791,00</w:t>
            </w:r>
          </w:p>
        </w:tc>
        <w:tc>
          <w:tcPr>
            <w:tcW w:w="1240" w:type="dxa"/>
            <w:tcBorders>
              <w:top w:val="nil"/>
              <w:left w:val="nil"/>
              <w:bottom w:val="single" w:sz="4" w:space="0" w:color="auto"/>
              <w:right w:val="single" w:sz="4" w:space="0" w:color="auto"/>
            </w:tcBorders>
            <w:shd w:val="clear" w:color="000000" w:fill="FFFFFF"/>
            <w:noWrap/>
            <w:vAlign w:val="bottom"/>
            <w:hideMark/>
          </w:tcPr>
          <w:p w14:paraId="296E00B9" w14:textId="77777777" w:rsidR="0062027B" w:rsidRPr="0062027B" w:rsidRDefault="0062027B" w:rsidP="0062027B">
            <w:pPr>
              <w:jc w:val="center"/>
              <w:rPr>
                <w:sz w:val="16"/>
                <w:szCs w:val="16"/>
              </w:rPr>
            </w:pPr>
            <w:r w:rsidRPr="0062027B">
              <w:rPr>
                <w:sz w:val="16"/>
                <w:szCs w:val="16"/>
              </w:rPr>
              <w:t>1 888,00</w:t>
            </w:r>
          </w:p>
        </w:tc>
      </w:tr>
      <w:tr w:rsidR="0062027B" w:rsidRPr="0062027B" w14:paraId="5DB0A0C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8F6C7D2" w14:textId="77777777" w:rsidR="0062027B" w:rsidRPr="0062027B" w:rsidRDefault="0062027B" w:rsidP="0062027B">
            <w:pPr>
              <w:rPr>
                <w:sz w:val="16"/>
                <w:szCs w:val="16"/>
              </w:rPr>
            </w:pPr>
            <w:r w:rsidRPr="0062027B">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E5C98C8"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715E1429"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1384B20"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27A6E990" w14:textId="77777777" w:rsidR="0062027B" w:rsidRPr="0062027B" w:rsidRDefault="0062027B" w:rsidP="0062027B">
            <w:pPr>
              <w:jc w:val="center"/>
              <w:rPr>
                <w:sz w:val="16"/>
                <w:szCs w:val="16"/>
              </w:rPr>
            </w:pPr>
            <w:r w:rsidRPr="0062027B">
              <w:rPr>
                <w:sz w:val="16"/>
                <w:szCs w:val="16"/>
              </w:rPr>
              <w:t>0510100000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495AF21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106E9DF" w14:textId="77777777" w:rsidR="0062027B" w:rsidRPr="0062027B" w:rsidRDefault="0062027B" w:rsidP="0062027B">
            <w:pPr>
              <w:jc w:val="center"/>
              <w:rPr>
                <w:sz w:val="16"/>
                <w:szCs w:val="16"/>
              </w:rPr>
            </w:pPr>
            <w:r w:rsidRPr="0062027B">
              <w:rPr>
                <w:sz w:val="16"/>
                <w:szCs w:val="16"/>
              </w:rPr>
              <w:t>1 953,00</w:t>
            </w:r>
          </w:p>
        </w:tc>
        <w:tc>
          <w:tcPr>
            <w:tcW w:w="1146" w:type="dxa"/>
            <w:tcBorders>
              <w:top w:val="nil"/>
              <w:left w:val="nil"/>
              <w:bottom w:val="single" w:sz="4" w:space="0" w:color="auto"/>
              <w:right w:val="single" w:sz="4" w:space="0" w:color="auto"/>
            </w:tcBorders>
            <w:shd w:val="clear" w:color="000000" w:fill="FFFFFF"/>
            <w:noWrap/>
            <w:vAlign w:val="bottom"/>
            <w:hideMark/>
          </w:tcPr>
          <w:p w14:paraId="4146F7B6" w14:textId="77777777" w:rsidR="0062027B" w:rsidRPr="0062027B" w:rsidRDefault="0062027B" w:rsidP="0062027B">
            <w:pPr>
              <w:jc w:val="center"/>
              <w:rPr>
                <w:sz w:val="16"/>
                <w:szCs w:val="16"/>
              </w:rPr>
            </w:pPr>
            <w:r w:rsidRPr="0062027B">
              <w:rPr>
                <w:sz w:val="16"/>
                <w:szCs w:val="16"/>
              </w:rPr>
              <w:t>1 791,00</w:t>
            </w:r>
          </w:p>
        </w:tc>
        <w:tc>
          <w:tcPr>
            <w:tcW w:w="1240" w:type="dxa"/>
            <w:tcBorders>
              <w:top w:val="nil"/>
              <w:left w:val="nil"/>
              <w:bottom w:val="single" w:sz="4" w:space="0" w:color="auto"/>
              <w:right w:val="single" w:sz="4" w:space="0" w:color="auto"/>
            </w:tcBorders>
            <w:shd w:val="clear" w:color="000000" w:fill="FFFFFF"/>
            <w:noWrap/>
            <w:vAlign w:val="bottom"/>
            <w:hideMark/>
          </w:tcPr>
          <w:p w14:paraId="5A99E9F1" w14:textId="77777777" w:rsidR="0062027B" w:rsidRPr="0062027B" w:rsidRDefault="0062027B" w:rsidP="0062027B">
            <w:pPr>
              <w:jc w:val="center"/>
              <w:rPr>
                <w:sz w:val="16"/>
                <w:szCs w:val="16"/>
              </w:rPr>
            </w:pPr>
            <w:r w:rsidRPr="0062027B">
              <w:rPr>
                <w:sz w:val="16"/>
                <w:szCs w:val="16"/>
              </w:rPr>
              <w:t>1 888,00</w:t>
            </w:r>
          </w:p>
        </w:tc>
      </w:tr>
      <w:tr w:rsidR="0062027B" w:rsidRPr="0062027B" w14:paraId="5F88651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C16125E" w14:textId="77777777" w:rsidR="0062027B" w:rsidRPr="0062027B" w:rsidRDefault="0062027B" w:rsidP="0062027B">
            <w:pPr>
              <w:rPr>
                <w:sz w:val="16"/>
                <w:szCs w:val="16"/>
              </w:rPr>
            </w:pPr>
            <w:r w:rsidRPr="0062027B">
              <w:rPr>
                <w:sz w:val="16"/>
                <w:szCs w:val="16"/>
              </w:rPr>
              <w:t>Расходы на мероприятия по поддержке дорожного хозяйства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55CB92F0"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7DD0E583"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201DB1C"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2C3F9937"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1EE596D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8D98BDA" w14:textId="77777777" w:rsidR="0062027B" w:rsidRPr="0062027B" w:rsidRDefault="0062027B" w:rsidP="0062027B">
            <w:pPr>
              <w:jc w:val="center"/>
              <w:rPr>
                <w:sz w:val="16"/>
                <w:szCs w:val="16"/>
              </w:rPr>
            </w:pPr>
            <w:r w:rsidRPr="0062027B">
              <w:rPr>
                <w:sz w:val="16"/>
                <w:szCs w:val="16"/>
              </w:rPr>
              <w:t>1 953,00</w:t>
            </w:r>
          </w:p>
        </w:tc>
        <w:tc>
          <w:tcPr>
            <w:tcW w:w="1146" w:type="dxa"/>
            <w:tcBorders>
              <w:top w:val="nil"/>
              <w:left w:val="nil"/>
              <w:bottom w:val="single" w:sz="4" w:space="0" w:color="auto"/>
              <w:right w:val="single" w:sz="4" w:space="0" w:color="auto"/>
            </w:tcBorders>
            <w:shd w:val="clear" w:color="000000" w:fill="FFFFFF"/>
            <w:noWrap/>
            <w:vAlign w:val="bottom"/>
            <w:hideMark/>
          </w:tcPr>
          <w:p w14:paraId="7CD715CA" w14:textId="77777777" w:rsidR="0062027B" w:rsidRPr="0062027B" w:rsidRDefault="0062027B" w:rsidP="0062027B">
            <w:pPr>
              <w:jc w:val="center"/>
              <w:rPr>
                <w:sz w:val="16"/>
                <w:szCs w:val="16"/>
              </w:rPr>
            </w:pPr>
            <w:r w:rsidRPr="0062027B">
              <w:rPr>
                <w:sz w:val="16"/>
                <w:szCs w:val="16"/>
              </w:rPr>
              <w:t>1 791,00</w:t>
            </w:r>
          </w:p>
        </w:tc>
        <w:tc>
          <w:tcPr>
            <w:tcW w:w="1240" w:type="dxa"/>
            <w:tcBorders>
              <w:top w:val="nil"/>
              <w:left w:val="nil"/>
              <w:bottom w:val="single" w:sz="4" w:space="0" w:color="auto"/>
              <w:right w:val="single" w:sz="4" w:space="0" w:color="auto"/>
            </w:tcBorders>
            <w:shd w:val="clear" w:color="000000" w:fill="FFFFFF"/>
            <w:noWrap/>
            <w:vAlign w:val="bottom"/>
            <w:hideMark/>
          </w:tcPr>
          <w:p w14:paraId="626BE04A" w14:textId="77777777" w:rsidR="0062027B" w:rsidRPr="0062027B" w:rsidRDefault="0062027B" w:rsidP="0062027B">
            <w:pPr>
              <w:jc w:val="center"/>
              <w:rPr>
                <w:sz w:val="16"/>
                <w:szCs w:val="16"/>
              </w:rPr>
            </w:pPr>
            <w:r w:rsidRPr="0062027B">
              <w:rPr>
                <w:sz w:val="16"/>
                <w:szCs w:val="16"/>
              </w:rPr>
              <w:t>1 888,00</w:t>
            </w:r>
          </w:p>
        </w:tc>
      </w:tr>
      <w:tr w:rsidR="0062027B" w:rsidRPr="0062027B" w14:paraId="4395734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E9B77B5"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D4C0562"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68778E5D"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D9D7919"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2D3BA2D4"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63E2645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F2F9EAA" w14:textId="77777777" w:rsidR="0062027B" w:rsidRPr="0062027B" w:rsidRDefault="0062027B" w:rsidP="0062027B">
            <w:pPr>
              <w:jc w:val="center"/>
              <w:rPr>
                <w:sz w:val="16"/>
                <w:szCs w:val="16"/>
              </w:rPr>
            </w:pPr>
            <w:r w:rsidRPr="0062027B">
              <w:rPr>
                <w:sz w:val="16"/>
                <w:szCs w:val="16"/>
              </w:rPr>
              <w:t>1 953,00</w:t>
            </w:r>
          </w:p>
        </w:tc>
        <w:tc>
          <w:tcPr>
            <w:tcW w:w="1146" w:type="dxa"/>
            <w:tcBorders>
              <w:top w:val="nil"/>
              <w:left w:val="nil"/>
              <w:bottom w:val="single" w:sz="4" w:space="0" w:color="auto"/>
              <w:right w:val="single" w:sz="4" w:space="0" w:color="auto"/>
            </w:tcBorders>
            <w:shd w:val="clear" w:color="000000" w:fill="FFFFFF"/>
            <w:noWrap/>
            <w:vAlign w:val="bottom"/>
            <w:hideMark/>
          </w:tcPr>
          <w:p w14:paraId="60E6C9C8" w14:textId="77777777" w:rsidR="0062027B" w:rsidRPr="0062027B" w:rsidRDefault="0062027B" w:rsidP="0062027B">
            <w:pPr>
              <w:jc w:val="center"/>
              <w:rPr>
                <w:sz w:val="16"/>
                <w:szCs w:val="16"/>
              </w:rPr>
            </w:pPr>
            <w:r w:rsidRPr="0062027B">
              <w:rPr>
                <w:sz w:val="16"/>
                <w:szCs w:val="16"/>
              </w:rPr>
              <w:t>1 791,00</w:t>
            </w:r>
          </w:p>
        </w:tc>
        <w:tc>
          <w:tcPr>
            <w:tcW w:w="1240" w:type="dxa"/>
            <w:tcBorders>
              <w:top w:val="nil"/>
              <w:left w:val="nil"/>
              <w:bottom w:val="single" w:sz="4" w:space="0" w:color="auto"/>
              <w:right w:val="single" w:sz="4" w:space="0" w:color="auto"/>
            </w:tcBorders>
            <w:shd w:val="clear" w:color="000000" w:fill="FFFFFF"/>
            <w:noWrap/>
            <w:vAlign w:val="bottom"/>
            <w:hideMark/>
          </w:tcPr>
          <w:p w14:paraId="10D7D866" w14:textId="77777777" w:rsidR="0062027B" w:rsidRPr="0062027B" w:rsidRDefault="0062027B" w:rsidP="0062027B">
            <w:pPr>
              <w:jc w:val="center"/>
              <w:rPr>
                <w:sz w:val="16"/>
                <w:szCs w:val="16"/>
              </w:rPr>
            </w:pPr>
            <w:r w:rsidRPr="0062027B">
              <w:rPr>
                <w:sz w:val="16"/>
                <w:szCs w:val="16"/>
              </w:rPr>
              <w:t>1 888,00</w:t>
            </w:r>
          </w:p>
        </w:tc>
      </w:tr>
      <w:tr w:rsidR="0062027B" w:rsidRPr="0062027B" w14:paraId="2F2AAF6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7737947" w14:textId="77777777" w:rsidR="0062027B" w:rsidRPr="0062027B" w:rsidRDefault="0062027B" w:rsidP="0062027B">
            <w:pPr>
              <w:rPr>
                <w:sz w:val="16"/>
                <w:szCs w:val="16"/>
              </w:rPr>
            </w:pPr>
            <w:r w:rsidRPr="0062027B">
              <w:rPr>
                <w:sz w:val="16"/>
                <w:szCs w:val="16"/>
              </w:rPr>
              <w:t>ЖИЛИЩНО-КОММУНАЛЬНОЕ ХОЗЯЙСТВО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04006B85"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1F296ED0"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38CDC76"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1DF24581"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26126E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41E38DF" w14:textId="77777777" w:rsidR="0062027B" w:rsidRPr="0062027B" w:rsidRDefault="0062027B" w:rsidP="0062027B">
            <w:pPr>
              <w:jc w:val="center"/>
              <w:rPr>
                <w:sz w:val="16"/>
                <w:szCs w:val="16"/>
              </w:rPr>
            </w:pPr>
            <w:r w:rsidRPr="0062027B">
              <w:rPr>
                <w:sz w:val="16"/>
                <w:szCs w:val="16"/>
              </w:rPr>
              <w:t>3 077,95</w:t>
            </w:r>
          </w:p>
        </w:tc>
        <w:tc>
          <w:tcPr>
            <w:tcW w:w="1146" w:type="dxa"/>
            <w:tcBorders>
              <w:top w:val="nil"/>
              <w:left w:val="nil"/>
              <w:bottom w:val="single" w:sz="4" w:space="0" w:color="auto"/>
              <w:right w:val="single" w:sz="4" w:space="0" w:color="auto"/>
            </w:tcBorders>
            <w:shd w:val="clear" w:color="000000" w:fill="FFFFFF"/>
            <w:noWrap/>
            <w:vAlign w:val="bottom"/>
            <w:hideMark/>
          </w:tcPr>
          <w:p w14:paraId="66788B77" w14:textId="77777777" w:rsidR="0062027B" w:rsidRPr="0062027B" w:rsidRDefault="0062027B" w:rsidP="0062027B">
            <w:pPr>
              <w:jc w:val="center"/>
              <w:rPr>
                <w:sz w:val="16"/>
                <w:szCs w:val="16"/>
              </w:rPr>
            </w:pPr>
            <w:r w:rsidRPr="0062027B">
              <w:rPr>
                <w:sz w:val="16"/>
                <w:szCs w:val="16"/>
              </w:rPr>
              <w:t>850,00</w:t>
            </w:r>
          </w:p>
        </w:tc>
        <w:tc>
          <w:tcPr>
            <w:tcW w:w="1240" w:type="dxa"/>
            <w:tcBorders>
              <w:top w:val="nil"/>
              <w:left w:val="nil"/>
              <w:bottom w:val="single" w:sz="4" w:space="0" w:color="auto"/>
              <w:right w:val="single" w:sz="4" w:space="0" w:color="auto"/>
            </w:tcBorders>
            <w:shd w:val="clear" w:color="000000" w:fill="FFFFFF"/>
            <w:noWrap/>
            <w:vAlign w:val="bottom"/>
            <w:hideMark/>
          </w:tcPr>
          <w:p w14:paraId="398B46DF" w14:textId="77777777" w:rsidR="0062027B" w:rsidRPr="0062027B" w:rsidRDefault="0062027B" w:rsidP="0062027B">
            <w:pPr>
              <w:jc w:val="center"/>
              <w:rPr>
                <w:sz w:val="16"/>
                <w:szCs w:val="16"/>
              </w:rPr>
            </w:pPr>
            <w:r w:rsidRPr="0062027B">
              <w:rPr>
                <w:sz w:val="16"/>
                <w:szCs w:val="16"/>
              </w:rPr>
              <w:t>850,00</w:t>
            </w:r>
          </w:p>
        </w:tc>
      </w:tr>
      <w:tr w:rsidR="0062027B" w:rsidRPr="0062027B" w14:paraId="15AE69C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397ECD2" w14:textId="77777777" w:rsidR="0062027B" w:rsidRPr="0062027B" w:rsidRDefault="0062027B" w:rsidP="0062027B">
            <w:pPr>
              <w:rPr>
                <w:sz w:val="16"/>
                <w:szCs w:val="16"/>
              </w:rPr>
            </w:pPr>
            <w:r w:rsidRPr="0062027B">
              <w:rPr>
                <w:sz w:val="16"/>
                <w:szCs w:val="16"/>
              </w:rPr>
              <w:t>Коммунальное хозяйство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4664E511"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27B4A08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77F55B3"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4B079B21"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DD7186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FD10CD4" w14:textId="77777777" w:rsidR="0062027B" w:rsidRPr="0062027B" w:rsidRDefault="0062027B" w:rsidP="0062027B">
            <w:pPr>
              <w:jc w:val="center"/>
              <w:rPr>
                <w:sz w:val="16"/>
                <w:szCs w:val="16"/>
              </w:rPr>
            </w:pPr>
            <w:r w:rsidRPr="0062027B">
              <w:rPr>
                <w:sz w:val="16"/>
                <w:szCs w:val="16"/>
              </w:rPr>
              <w:t>0,78</w:t>
            </w:r>
          </w:p>
        </w:tc>
        <w:tc>
          <w:tcPr>
            <w:tcW w:w="1146" w:type="dxa"/>
            <w:tcBorders>
              <w:top w:val="nil"/>
              <w:left w:val="nil"/>
              <w:bottom w:val="single" w:sz="4" w:space="0" w:color="auto"/>
              <w:right w:val="single" w:sz="4" w:space="0" w:color="auto"/>
            </w:tcBorders>
            <w:shd w:val="clear" w:color="000000" w:fill="FFFFFF"/>
            <w:noWrap/>
            <w:vAlign w:val="bottom"/>
            <w:hideMark/>
          </w:tcPr>
          <w:p w14:paraId="51E5E4F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B8E1AFE" w14:textId="77777777" w:rsidR="0062027B" w:rsidRPr="0062027B" w:rsidRDefault="0062027B" w:rsidP="0062027B">
            <w:pPr>
              <w:jc w:val="center"/>
              <w:rPr>
                <w:sz w:val="16"/>
                <w:szCs w:val="16"/>
              </w:rPr>
            </w:pPr>
            <w:r w:rsidRPr="0062027B">
              <w:rPr>
                <w:sz w:val="16"/>
                <w:szCs w:val="16"/>
              </w:rPr>
              <w:t>0,00</w:t>
            </w:r>
          </w:p>
        </w:tc>
      </w:tr>
      <w:tr w:rsidR="0062027B" w:rsidRPr="0062027B" w14:paraId="3B18D4E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F1BBEBE" w14:textId="77777777" w:rsidR="0062027B" w:rsidRPr="0062027B" w:rsidRDefault="0062027B" w:rsidP="0062027B">
            <w:pPr>
              <w:rPr>
                <w:sz w:val="16"/>
                <w:szCs w:val="16"/>
              </w:rPr>
            </w:pPr>
            <w:r w:rsidRPr="0062027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671709D"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08FA1EF7"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E829ABB"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7376F031" w14:textId="77777777" w:rsidR="0062027B" w:rsidRPr="0062027B" w:rsidRDefault="0062027B" w:rsidP="0062027B">
            <w:pPr>
              <w:jc w:val="center"/>
              <w:rPr>
                <w:sz w:val="16"/>
                <w:szCs w:val="16"/>
              </w:rPr>
            </w:pPr>
            <w:r w:rsidRPr="0062027B">
              <w:rPr>
                <w:sz w:val="16"/>
                <w:szCs w:val="16"/>
              </w:rPr>
              <w:t>1400000000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4E9762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B673EE3" w14:textId="77777777" w:rsidR="0062027B" w:rsidRPr="0062027B" w:rsidRDefault="0062027B" w:rsidP="0062027B">
            <w:pPr>
              <w:jc w:val="center"/>
              <w:rPr>
                <w:sz w:val="16"/>
                <w:szCs w:val="16"/>
              </w:rPr>
            </w:pPr>
            <w:r w:rsidRPr="0062027B">
              <w:rPr>
                <w:sz w:val="16"/>
                <w:szCs w:val="16"/>
              </w:rPr>
              <w:t>0,78</w:t>
            </w:r>
          </w:p>
        </w:tc>
        <w:tc>
          <w:tcPr>
            <w:tcW w:w="1146" w:type="dxa"/>
            <w:tcBorders>
              <w:top w:val="nil"/>
              <w:left w:val="nil"/>
              <w:bottom w:val="single" w:sz="4" w:space="0" w:color="auto"/>
              <w:right w:val="single" w:sz="4" w:space="0" w:color="auto"/>
            </w:tcBorders>
            <w:shd w:val="clear" w:color="000000" w:fill="FFFFFF"/>
            <w:noWrap/>
            <w:vAlign w:val="bottom"/>
            <w:hideMark/>
          </w:tcPr>
          <w:p w14:paraId="42E4808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3248540" w14:textId="77777777" w:rsidR="0062027B" w:rsidRPr="0062027B" w:rsidRDefault="0062027B" w:rsidP="0062027B">
            <w:pPr>
              <w:jc w:val="center"/>
              <w:rPr>
                <w:sz w:val="16"/>
                <w:szCs w:val="16"/>
              </w:rPr>
            </w:pPr>
            <w:r w:rsidRPr="0062027B">
              <w:rPr>
                <w:sz w:val="16"/>
                <w:szCs w:val="16"/>
              </w:rPr>
              <w:t>0,00</w:t>
            </w:r>
          </w:p>
        </w:tc>
      </w:tr>
      <w:tr w:rsidR="0062027B" w:rsidRPr="0062027B" w14:paraId="201C491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2AC3D91" w14:textId="77777777" w:rsidR="0062027B" w:rsidRPr="0062027B" w:rsidRDefault="0062027B" w:rsidP="0062027B">
            <w:pPr>
              <w:rPr>
                <w:sz w:val="16"/>
                <w:szCs w:val="16"/>
              </w:rPr>
            </w:pPr>
            <w:r w:rsidRPr="0062027B">
              <w:rPr>
                <w:sz w:val="16"/>
                <w:szCs w:val="16"/>
              </w:rPr>
              <w:t>Подпрограмма "Развитие благоустройства территорий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4C2BE7D"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1E12A0F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BB52E18"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00B621D2" w14:textId="77777777" w:rsidR="0062027B" w:rsidRPr="0062027B" w:rsidRDefault="0062027B" w:rsidP="0062027B">
            <w:pPr>
              <w:jc w:val="center"/>
              <w:rPr>
                <w:sz w:val="16"/>
                <w:szCs w:val="16"/>
              </w:rPr>
            </w:pPr>
            <w:r w:rsidRPr="0062027B">
              <w:rPr>
                <w:sz w:val="16"/>
                <w:szCs w:val="16"/>
              </w:rPr>
              <w:t>1410000000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63C134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9BBBDFF" w14:textId="77777777" w:rsidR="0062027B" w:rsidRPr="0062027B" w:rsidRDefault="0062027B" w:rsidP="0062027B">
            <w:pPr>
              <w:jc w:val="center"/>
              <w:rPr>
                <w:sz w:val="16"/>
                <w:szCs w:val="16"/>
              </w:rPr>
            </w:pPr>
            <w:r w:rsidRPr="0062027B">
              <w:rPr>
                <w:sz w:val="16"/>
                <w:szCs w:val="16"/>
              </w:rPr>
              <w:t>0,78</w:t>
            </w:r>
          </w:p>
        </w:tc>
        <w:tc>
          <w:tcPr>
            <w:tcW w:w="1146" w:type="dxa"/>
            <w:tcBorders>
              <w:top w:val="nil"/>
              <w:left w:val="nil"/>
              <w:bottom w:val="single" w:sz="4" w:space="0" w:color="auto"/>
              <w:right w:val="single" w:sz="4" w:space="0" w:color="auto"/>
            </w:tcBorders>
            <w:shd w:val="clear" w:color="000000" w:fill="FFFFFF"/>
            <w:noWrap/>
            <w:vAlign w:val="bottom"/>
            <w:hideMark/>
          </w:tcPr>
          <w:p w14:paraId="2274979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DE90972" w14:textId="77777777" w:rsidR="0062027B" w:rsidRPr="0062027B" w:rsidRDefault="0062027B" w:rsidP="0062027B">
            <w:pPr>
              <w:jc w:val="center"/>
              <w:rPr>
                <w:sz w:val="16"/>
                <w:szCs w:val="16"/>
              </w:rPr>
            </w:pPr>
            <w:r w:rsidRPr="0062027B">
              <w:rPr>
                <w:sz w:val="16"/>
                <w:szCs w:val="16"/>
              </w:rPr>
              <w:t>0,00</w:t>
            </w:r>
          </w:p>
        </w:tc>
      </w:tr>
      <w:tr w:rsidR="0062027B" w:rsidRPr="0062027B" w14:paraId="0104E0A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82C8F68" w14:textId="77777777" w:rsidR="0062027B" w:rsidRPr="0062027B" w:rsidRDefault="0062027B" w:rsidP="0062027B">
            <w:pPr>
              <w:rPr>
                <w:sz w:val="16"/>
                <w:szCs w:val="16"/>
              </w:rPr>
            </w:pPr>
            <w:r w:rsidRPr="0062027B">
              <w:rPr>
                <w:sz w:val="16"/>
                <w:szCs w:val="16"/>
              </w:rPr>
              <w:t>Основное мероприятие "Поддержка жилищного и коммунального хозяйства"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60866E62"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20458B2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6F74F8D"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78B39089" w14:textId="77777777" w:rsidR="0062027B" w:rsidRPr="0062027B" w:rsidRDefault="0062027B" w:rsidP="0062027B">
            <w:pPr>
              <w:jc w:val="center"/>
              <w:rPr>
                <w:sz w:val="16"/>
                <w:szCs w:val="16"/>
              </w:rPr>
            </w:pPr>
            <w:r w:rsidRPr="0062027B">
              <w:rPr>
                <w:sz w:val="16"/>
                <w:szCs w:val="16"/>
              </w:rPr>
              <w:t>1410200000</w:t>
            </w:r>
          </w:p>
        </w:tc>
        <w:tc>
          <w:tcPr>
            <w:tcW w:w="591" w:type="dxa"/>
            <w:tcBorders>
              <w:top w:val="nil"/>
              <w:left w:val="nil"/>
              <w:bottom w:val="single" w:sz="4" w:space="0" w:color="auto"/>
              <w:right w:val="single" w:sz="4" w:space="0" w:color="auto"/>
            </w:tcBorders>
            <w:shd w:val="clear" w:color="000000" w:fill="FFFFFF"/>
            <w:noWrap/>
            <w:vAlign w:val="bottom"/>
            <w:hideMark/>
          </w:tcPr>
          <w:p w14:paraId="1BBCE07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7FB0E84" w14:textId="77777777" w:rsidR="0062027B" w:rsidRPr="0062027B" w:rsidRDefault="0062027B" w:rsidP="0062027B">
            <w:pPr>
              <w:jc w:val="center"/>
              <w:rPr>
                <w:sz w:val="16"/>
                <w:szCs w:val="16"/>
              </w:rPr>
            </w:pPr>
            <w:r w:rsidRPr="0062027B">
              <w:rPr>
                <w:sz w:val="16"/>
                <w:szCs w:val="16"/>
              </w:rPr>
              <w:t>0,78</w:t>
            </w:r>
          </w:p>
        </w:tc>
        <w:tc>
          <w:tcPr>
            <w:tcW w:w="1146" w:type="dxa"/>
            <w:tcBorders>
              <w:top w:val="nil"/>
              <w:left w:val="nil"/>
              <w:bottom w:val="single" w:sz="4" w:space="0" w:color="auto"/>
              <w:right w:val="single" w:sz="4" w:space="0" w:color="auto"/>
            </w:tcBorders>
            <w:shd w:val="clear" w:color="000000" w:fill="FFFFFF"/>
            <w:noWrap/>
            <w:vAlign w:val="bottom"/>
            <w:hideMark/>
          </w:tcPr>
          <w:p w14:paraId="3568B20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C826261" w14:textId="77777777" w:rsidR="0062027B" w:rsidRPr="0062027B" w:rsidRDefault="0062027B" w:rsidP="0062027B">
            <w:pPr>
              <w:jc w:val="center"/>
              <w:rPr>
                <w:sz w:val="16"/>
                <w:szCs w:val="16"/>
              </w:rPr>
            </w:pPr>
            <w:r w:rsidRPr="0062027B">
              <w:rPr>
                <w:sz w:val="16"/>
                <w:szCs w:val="16"/>
              </w:rPr>
              <w:t>0,00</w:t>
            </w:r>
          </w:p>
        </w:tc>
      </w:tr>
      <w:tr w:rsidR="0062027B" w:rsidRPr="0062027B" w14:paraId="2D4AB36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32C4AF4" w14:textId="77777777" w:rsidR="0062027B" w:rsidRPr="0062027B" w:rsidRDefault="0062027B" w:rsidP="0062027B">
            <w:pPr>
              <w:rPr>
                <w:sz w:val="16"/>
                <w:szCs w:val="16"/>
              </w:rPr>
            </w:pPr>
            <w:r w:rsidRPr="0062027B">
              <w:rPr>
                <w:sz w:val="16"/>
                <w:szCs w:val="16"/>
              </w:rPr>
              <w:t>Расходы на мероприятия по поддержке коммунального хозяйства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45444104"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667F1BA4"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5545B5D"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0041D123" w14:textId="77777777" w:rsidR="0062027B" w:rsidRPr="0062027B" w:rsidRDefault="0062027B" w:rsidP="0062027B">
            <w:pPr>
              <w:jc w:val="center"/>
              <w:rPr>
                <w:sz w:val="16"/>
                <w:szCs w:val="16"/>
              </w:rPr>
            </w:pPr>
            <w:r w:rsidRPr="0062027B">
              <w:rPr>
                <w:sz w:val="16"/>
                <w:szCs w:val="16"/>
              </w:rPr>
              <w:t>1410222250</w:t>
            </w:r>
          </w:p>
        </w:tc>
        <w:tc>
          <w:tcPr>
            <w:tcW w:w="591" w:type="dxa"/>
            <w:tcBorders>
              <w:top w:val="nil"/>
              <w:left w:val="nil"/>
              <w:bottom w:val="single" w:sz="4" w:space="0" w:color="auto"/>
              <w:right w:val="single" w:sz="4" w:space="0" w:color="auto"/>
            </w:tcBorders>
            <w:shd w:val="clear" w:color="000000" w:fill="FFFFFF"/>
            <w:noWrap/>
            <w:vAlign w:val="bottom"/>
            <w:hideMark/>
          </w:tcPr>
          <w:p w14:paraId="7800D0B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254656F" w14:textId="77777777" w:rsidR="0062027B" w:rsidRPr="0062027B" w:rsidRDefault="0062027B" w:rsidP="0062027B">
            <w:pPr>
              <w:jc w:val="center"/>
              <w:rPr>
                <w:sz w:val="16"/>
                <w:szCs w:val="16"/>
              </w:rPr>
            </w:pPr>
            <w:r w:rsidRPr="0062027B">
              <w:rPr>
                <w:sz w:val="16"/>
                <w:szCs w:val="16"/>
              </w:rPr>
              <w:t>0,78</w:t>
            </w:r>
          </w:p>
        </w:tc>
        <w:tc>
          <w:tcPr>
            <w:tcW w:w="1146" w:type="dxa"/>
            <w:tcBorders>
              <w:top w:val="nil"/>
              <w:left w:val="nil"/>
              <w:bottom w:val="single" w:sz="4" w:space="0" w:color="auto"/>
              <w:right w:val="single" w:sz="4" w:space="0" w:color="auto"/>
            </w:tcBorders>
            <w:shd w:val="clear" w:color="000000" w:fill="FFFFFF"/>
            <w:noWrap/>
            <w:vAlign w:val="bottom"/>
            <w:hideMark/>
          </w:tcPr>
          <w:p w14:paraId="0AC430E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3952F77" w14:textId="77777777" w:rsidR="0062027B" w:rsidRPr="0062027B" w:rsidRDefault="0062027B" w:rsidP="0062027B">
            <w:pPr>
              <w:jc w:val="center"/>
              <w:rPr>
                <w:sz w:val="16"/>
                <w:szCs w:val="16"/>
              </w:rPr>
            </w:pPr>
            <w:r w:rsidRPr="0062027B">
              <w:rPr>
                <w:sz w:val="16"/>
                <w:szCs w:val="16"/>
              </w:rPr>
              <w:t>0,00</w:t>
            </w:r>
          </w:p>
        </w:tc>
      </w:tr>
      <w:tr w:rsidR="0062027B" w:rsidRPr="0062027B" w14:paraId="7BE3D52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5D09790"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E532470"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66A9AE35"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68D1913"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3E079E02" w14:textId="77777777" w:rsidR="0062027B" w:rsidRPr="0062027B" w:rsidRDefault="0062027B" w:rsidP="0062027B">
            <w:pPr>
              <w:jc w:val="center"/>
              <w:rPr>
                <w:sz w:val="16"/>
                <w:szCs w:val="16"/>
              </w:rPr>
            </w:pPr>
            <w:r w:rsidRPr="0062027B">
              <w:rPr>
                <w:sz w:val="16"/>
                <w:szCs w:val="16"/>
              </w:rPr>
              <w:t>1410222250</w:t>
            </w:r>
          </w:p>
        </w:tc>
        <w:tc>
          <w:tcPr>
            <w:tcW w:w="591" w:type="dxa"/>
            <w:tcBorders>
              <w:top w:val="nil"/>
              <w:left w:val="nil"/>
              <w:bottom w:val="single" w:sz="4" w:space="0" w:color="auto"/>
              <w:right w:val="single" w:sz="4" w:space="0" w:color="auto"/>
            </w:tcBorders>
            <w:shd w:val="clear" w:color="000000" w:fill="FFFFFF"/>
            <w:noWrap/>
            <w:vAlign w:val="bottom"/>
            <w:hideMark/>
          </w:tcPr>
          <w:p w14:paraId="45457DBB"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5F541F5" w14:textId="77777777" w:rsidR="0062027B" w:rsidRPr="0062027B" w:rsidRDefault="0062027B" w:rsidP="0062027B">
            <w:pPr>
              <w:jc w:val="center"/>
              <w:rPr>
                <w:sz w:val="16"/>
                <w:szCs w:val="16"/>
              </w:rPr>
            </w:pPr>
            <w:r w:rsidRPr="0062027B">
              <w:rPr>
                <w:sz w:val="16"/>
                <w:szCs w:val="16"/>
              </w:rPr>
              <w:t>0,78</w:t>
            </w:r>
          </w:p>
        </w:tc>
        <w:tc>
          <w:tcPr>
            <w:tcW w:w="1146" w:type="dxa"/>
            <w:tcBorders>
              <w:top w:val="nil"/>
              <w:left w:val="nil"/>
              <w:bottom w:val="single" w:sz="4" w:space="0" w:color="auto"/>
              <w:right w:val="single" w:sz="4" w:space="0" w:color="auto"/>
            </w:tcBorders>
            <w:shd w:val="clear" w:color="000000" w:fill="FFFFFF"/>
            <w:noWrap/>
            <w:vAlign w:val="bottom"/>
            <w:hideMark/>
          </w:tcPr>
          <w:p w14:paraId="7CF0115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0D73A49" w14:textId="77777777" w:rsidR="0062027B" w:rsidRPr="0062027B" w:rsidRDefault="0062027B" w:rsidP="0062027B">
            <w:pPr>
              <w:jc w:val="center"/>
              <w:rPr>
                <w:sz w:val="16"/>
                <w:szCs w:val="16"/>
              </w:rPr>
            </w:pPr>
            <w:r w:rsidRPr="0062027B">
              <w:rPr>
                <w:sz w:val="16"/>
                <w:szCs w:val="16"/>
              </w:rPr>
              <w:t>0,00</w:t>
            </w:r>
          </w:p>
        </w:tc>
      </w:tr>
      <w:tr w:rsidR="0062027B" w:rsidRPr="0062027B" w14:paraId="6B389E6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E759382" w14:textId="77777777" w:rsidR="0062027B" w:rsidRPr="0062027B" w:rsidRDefault="0062027B" w:rsidP="0062027B">
            <w:pPr>
              <w:rPr>
                <w:sz w:val="16"/>
                <w:szCs w:val="16"/>
              </w:rPr>
            </w:pPr>
            <w:r w:rsidRPr="0062027B">
              <w:rPr>
                <w:sz w:val="16"/>
                <w:szCs w:val="16"/>
              </w:rPr>
              <w:t>Благоустройство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2FA8C7C1"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790415B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CC32A0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630799A"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CB5FD1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CBAFD4D" w14:textId="77777777" w:rsidR="0062027B" w:rsidRPr="0062027B" w:rsidRDefault="0062027B" w:rsidP="0062027B">
            <w:pPr>
              <w:jc w:val="center"/>
              <w:rPr>
                <w:sz w:val="16"/>
                <w:szCs w:val="16"/>
              </w:rPr>
            </w:pPr>
            <w:r w:rsidRPr="0062027B">
              <w:rPr>
                <w:sz w:val="16"/>
                <w:szCs w:val="16"/>
              </w:rPr>
              <w:t>3 077,17</w:t>
            </w:r>
          </w:p>
        </w:tc>
        <w:tc>
          <w:tcPr>
            <w:tcW w:w="1146" w:type="dxa"/>
            <w:tcBorders>
              <w:top w:val="nil"/>
              <w:left w:val="nil"/>
              <w:bottom w:val="single" w:sz="4" w:space="0" w:color="auto"/>
              <w:right w:val="single" w:sz="4" w:space="0" w:color="auto"/>
            </w:tcBorders>
            <w:shd w:val="clear" w:color="000000" w:fill="FFFFFF"/>
            <w:noWrap/>
            <w:vAlign w:val="bottom"/>
            <w:hideMark/>
          </w:tcPr>
          <w:p w14:paraId="7C94314F" w14:textId="77777777" w:rsidR="0062027B" w:rsidRPr="0062027B" w:rsidRDefault="0062027B" w:rsidP="0062027B">
            <w:pPr>
              <w:jc w:val="center"/>
              <w:rPr>
                <w:sz w:val="16"/>
                <w:szCs w:val="16"/>
              </w:rPr>
            </w:pPr>
            <w:r w:rsidRPr="0062027B">
              <w:rPr>
                <w:sz w:val="16"/>
                <w:szCs w:val="16"/>
              </w:rPr>
              <w:t>850,00</w:t>
            </w:r>
          </w:p>
        </w:tc>
        <w:tc>
          <w:tcPr>
            <w:tcW w:w="1240" w:type="dxa"/>
            <w:tcBorders>
              <w:top w:val="nil"/>
              <w:left w:val="nil"/>
              <w:bottom w:val="single" w:sz="4" w:space="0" w:color="auto"/>
              <w:right w:val="single" w:sz="4" w:space="0" w:color="auto"/>
            </w:tcBorders>
            <w:shd w:val="clear" w:color="000000" w:fill="FFFFFF"/>
            <w:noWrap/>
            <w:vAlign w:val="bottom"/>
            <w:hideMark/>
          </w:tcPr>
          <w:p w14:paraId="5C34A8B2" w14:textId="77777777" w:rsidR="0062027B" w:rsidRPr="0062027B" w:rsidRDefault="0062027B" w:rsidP="0062027B">
            <w:pPr>
              <w:jc w:val="center"/>
              <w:rPr>
                <w:sz w:val="16"/>
                <w:szCs w:val="16"/>
              </w:rPr>
            </w:pPr>
            <w:r w:rsidRPr="0062027B">
              <w:rPr>
                <w:sz w:val="16"/>
                <w:szCs w:val="16"/>
              </w:rPr>
              <w:t>850,00</w:t>
            </w:r>
          </w:p>
        </w:tc>
      </w:tr>
      <w:tr w:rsidR="0062027B" w:rsidRPr="0062027B" w14:paraId="5457CD7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621211D" w14:textId="77777777" w:rsidR="0062027B" w:rsidRPr="0062027B" w:rsidRDefault="0062027B" w:rsidP="0062027B">
            <w:pPr>
              <w:rPr>
                <w:sz w:val="16"/>
                <w:szCs w:val="16"/>
              </w:rPr>
            </w:pPr>
            <w:r w:rsidRPr="0062027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0005E20"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5927F6EC"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D389AF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F9DF0C4" w14:textId="77777777" w:rsidR="0062027B" w:rsidRPr="0062027B" w:rsidRDefault="0062027B" w:rsidP="0062027B">
            <w:pPr>
              <w:jc w:val="center"/>
              <w:rPr>
                <w:sz w:val="16"/>
                <w:szCs w:val="16"/>
              </w:rPr>
            </w:pPr>
            <w:r w:rsidRPr="0062027B">
              <w:rPr>
                <w:sz w:val="16"/>
                <w:szCs w:val="16"/>
              </w:rPr>
              <w:t>1400000000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92A4C9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6C84DD0" w14:textId="77777777" w:rsidR="0062027B" w:rsidRPr="0062027B" w:rsidRDefault="0062027B" w:rsidP="0062027B">
            <w:pPr>
              <w:jc w:val="center"/>
              <w:rPr>
                <w:sz w:val="16"/>
                <w:szCs w:val="16"/>
              </w:rPr>
            </w:pPr>
            <w:r w:rsidRPr="0062027B">
              <w:rPr>
                <w:sz w:val="16"/>
                <w:szCs w:val="16"/>
              </w:rPr>
              <w:t>3 077,17</w:t>
            </w:r>
          </w:p>
        </w:tc>
        <w:tc>
          <w:tcPr>
            <w:tcW w:w="1146" w:type="dxa"/>
            <w:tcBorders>
              <w:top w:val="nil"/>
              <w:left w:val="nil"/>
              <w:bottom w:val="single" w:sz="4" w:space="0" w:color="auto"/>
              <w:right w:val="single" w:sz="4" w:space="0" w:color="auto"/>
            </w:tcBorders>
            <w:shd w:val="clear" w:color="000000" w:fill="FFFFFF"/>
            <w:noWrap/>
            <w:vAlign w:val="bottom"/>
            <w:hideMark/>
          </w:tcPr>
          <w:p w14:paraId="0D5DF710" w14:textId="77777777" w:rsidR="0062027B" w:rsidRPr="0062027B" w:rsidRDefault="0062027B" w:rsidP="0062027B">
            <w:pPr>
              <w:jc w:val="center"/>
              <w:rPr>
                <w:sz w:val="16"/>
                <w:szCs w:val="16"/>
              </w:rPr>
            </w:pPr>
            <w:r w:rsidRPr="0062027B">
              <w:rPr>
                <w:sz w:val="16"/>
                <w:szCs w:val="16"/>
              </w:rPr>
              <w:t>850,00</w:t>
            </w:r>
          </w:p>
        </w:tc>
        <w:tc>
          <w:tcPr>
            <w:tcW w:w="1240" w:type="dxa"/>
            <w:tcBorders>
              <w:top w:val="nil"/>
              <w:left w:val="nil"/>
              <w:bottom w:val="single" w:sz="4" w:space="0" w:color="auto"/>
              <w:right w:val="single" w:sz="4" w:space="0" w:color="auto"/>
            </w:tcBorders>
            <w:shd w:val="clear" w:color="000000" w:fill="FFFFFF"/>
            <w:noWrap/>
            <w:vAlign w:val="bottom"/>
            <w:hideMark/>
          </w:tcPr>
          <w:p w14:paraId="68DBD3C3" w14:textId="77777777" w:rsidR="0062027B" w:rsidRPr="0062027B" w:rsidRDefault="0062027B" w:rsidP="0062027B">
            <w:pPr>
              <w:jc w:val="center"/>
              <w:rPr>
                <w:sz w:val="16"/>
                <w:szCs w:val="16"/>
              </w:rPr>
            </w:pPr>
            <w:r w:rsidRPr="0062027B">
              <w:rPr>
                <w:sz w:val="16"/>
                <w:szCs w:val="16"/>
              </w:rPr>
              <w:t>850,00</w:t>
            </w:r>
          </w:p>
        </w:tc>
      </w:tr>
      <w:tr w:rsidR="0062027B" w:rsidRPr="0062027B" w14:paraId="5566F56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771F7BE" w14:textId="77777777" w:rsidR="0062027B" w:rsidRPr="0062027B" w:rsidRDefault="0062027B" w:rsidP="0062027B">
            <w:pPr>
              <w:rPr>
                <w:sz w:val="16"/>
                <w:szCs w:val="16"/>
              </w:rPr>
            </w:pPr>
            <w:r w:rsidRPr="0062027B">
              <w:rPr>
                <w:sz w:val="16"/>
                <w:szCs w:val="16"/>
              </w:rPr>
              <w:t>Подпрограмма "Развитие благоустройства территорий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A39FF9F"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1E10818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A46012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AA7A263" w14:textId="77777777" w:rsidR="0062027B" w:rsidRPr="0062027B" w:rsidRDefault="0062027B" w:rsidP="0062027B">
            <w:pPr>
              <w:jc w:val="center"/>
              <w:rPr>
                <w:sz w:val="16"/>
                <w:szCs w:val="16"/>
              </w:rPr>
            </w:pPr>
            <w:r w:rsidRPr="0062027B">
              <w:rPr>
                <w:sz w:val="16"/>
                <w:szCs w:val="16"/>
              </w:rPr>
              <w:t>1410000000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C0DB32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49F2E1E" w14:textId="77777777" w:rsidR="0062027B" w:rsidRPr="0062027B" w:rsidRDefault="0062027B" w:rsidP="0062027B">
            <w:pPr>
              <w:jc w:val="center"/>
              <w:rPr>
                <w:sz w:val="16"/>
                <w:szCs w:val="16"/>
              </w:rPr>
            </w:pPr>
            <w:r w:rsidRPr="0062027B">
              <w:rPr>
                <w:sz w:val="16"/>
                <w:szCs w:val="16"/>
              </w:rPr>
              <w:t>3 077,17</w:t>
            </w:r>
          </w:p>
        </w:tc>
        <w:tc>
          <w:tcPr>
            <w:tcW w:w="1146" w:type="dxa"/>
            <w:tcBorders>
              <w:top w:val="nil"/>
              <w:left w:val="nil"/>
              <w:bottom w:val="single" w:sz="4" w:space="0" w:color="auto"/>
              <w:right w:val="single" w:sz="4" w:space="0" w:color="auto"/>
            </w:tcBorders>
            <w:shd w:val="clear" w:color="000000" w:fill="FFFFFF"/>
            <w:noWrap/>
            <w:vAlign w:val="bottom"/>
            <w:hideMark/>
          </w:tcPr>
          <w:p w14:paraId="19B92944" w14:textId="77777777" w:rsidR="0062027B" w:rsidRPr="0062027B" w:rsidRDefault="0062027B" w:rsidP="0062027B">
            <w:pPr>
              <w:jc w:val="center"/>
              <w:rPr>
                <w:sz w:val="16"/>
                <w:szCs w:val="16"/>
              </w:rPr>
            </w:pPr>
            <w:r w:rsidRPr="0062027B">
              <w:rPr>
                <w:sz w:val="16"/>
                <w:szCs w:val="16"/>
              </w:rPr>
              <w:t>850,00</w:t>
            </w:r>
          </w:p>
        </w:tc>
        <w:tc>
          <w:tcPr>
            <w:tcW w:w="1240" w:type="dxa"/>
            <w:tcBorders>
              <w:top w:val="nil"/>
              <w:left w:val="nil"/>
              <w:bottom w:val="single" w:sz="4" w:space="0" w:color="auto"/>
              <w:right w:val="single" w:sz="4" w:space="0" w:color="auto"/>
            </w:tcBorders>
            <w:shd w:val="clear" w:color="000000" w:fill="FFFFFF"/>
            <w:noWrap/>
            <w:vAlign w:val="bottom"/>
            <w:hideMark/>
          </w:tcPr>
          <w:p w14:paraId="6F70CC9F" w14:textId="77777777" w:rsidR="0062027B" w:rsidRPr="0062027B" w:rsidRDefault="0062027B" w:rsidP="0062027B">
            <w:pPr>
              <w:jc w:val="center"/>
              <w:rPr>
                <w:sz w:val="16"/>
                <w:szCs w:val="16"/>
              </w:rPr>
            </w:pPr>
            <w:r w:rsidRPr="0062027B">
              <w:rPr>
                <w:sz w:val="16"/>
                <w:szCs w:val="16"/>
              </w:rPr>
              <w:t>850,00</w:t>
            </w:r>
          </w:p>
        </w:tc>
      </w:tr>
      <w:tr w:rsidR="0062027B" w:rsidRPr="0062027B" w14:paraId="59882DF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9E27EF6" w14:textId="77777777" w:rsidR="0062027B" w:rsidRPr="0062027B" w:rsidRDefault="0062027B" w:rsidP="0062027B">
            <w:pPr>
              <w:rPr>
                <w:sz w:val="16"/>
                <w:szCs w:val="16"/>
              </w:rPr>
            </w:pPr>
            <w:r w:rsidRPr="0062027B">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12D82D4"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3A00C23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A28024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BEC94D7" w14:textId="77777777" w:rsidR="0062027B" w:rsidRPr="0062027B" w:rsidRDefault="0062027B" w:rsidP="0062027B">
            <w:pPr>
              <w:jc w:val="center"/>
              <w:rPr>
                <w:sz w:val="16"/>
                <w:szCs w:val="16"/>
              </w:rPr>
            </w:pPr>
            <w:r w:rsidRPr="0062027B">
              <w:rPr>
                <w:sz w:val="16"/>
                <w:szCs w:val="16"/>
              </w:rPr>
              <w:t>1410100000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3E16F2A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1676535" w14:textId="77777777" w:rsidR="0062027B" w:rsidRPr="0062027B" w:rsidRDefault="0062027B" w:rsidP="0062027B">
            <w:pPr>
              <w:jc w:val="center"/>
              <w:rPr>
                <w:sz w:val="16"/>
                <w:szCs w:val="16"/>
              </w:rPr>
            </w:pPr>
            <w:r w:rsidRPr="0062027B">
              <w:rPr>
                <w:sz w:val="16"/>
                <w:szCs w:val="16"/>
              </w:rPr>
              <w:t>920,35</w:t>
            </w:r>
          </w:p>
        </w:tc>
        <w:tc>
          <w:tcPr>
            <w:tcW w:w="1146" w:type="dxa"/>
            <w:tcBorders>
              <w:top w:val="nil"/>
              <w:left w:val="nil"/>
              <w:bottom w:val="single" w:sz="4" w:space="0" w:color="auto"/>
              <w:right w:val="single" w:sz="4" w:space="0" w:color="auto"/>
            </w:tcBorders>
            <w:shd w:val="clear" w:color="000000" w:fill="FFFFFF"/>
            <w:noWrap/>
            <w:vAlign w:val="bottom"/>
            <w:hideMark/>
          </w:tcPr>
          <w:p w14:paraId="46A25DBF" w14:textId="77777777" w:rsidR="0062027B" w:rsidRPr="0062027B" w:rsidRDefault="0062027B" w:rsidP="0062027B">
            <w:pPr>
              <w:jc w:val="center"/>
              <w:rPr>
                <w:sz w:val="16"/>
                <w:szCs w:val="16"/>
              </w:rPr>
            </w:pPr>
            <w:r w:rsidRPr="0062027B">
              <w:rPr>
                <w:sz w:val="16"/>
                <w:szCs w:val="16"/>
              </w:rPr>
              <w:t>850,00</w:t>
            </w:r>
          </w:p>
        </w:tc>
        <w:tc>
          <w:tcPr>
            <w:tcW w:w="1240" w:type="dxa"/>
            <w:tcBorders>
              <w:top w:val="nil"/>
              <w:left w:val="nil"/>
              <w:bottom w:val="single" w:sz="4" w:space="0" w:color="auto"/>
              <w:right w:val="single" w:sz="4" w:space="0" w:color="auto"/>
            </w:tcBorders>
            <w:shd w:val="clear" w:color="000000" w:fill="FFFFFF"/>
            <w:noWrap/>
            <w:vAlign w:val="bottom"/>
            <w:hideMark/>
          </w:tcPr>
          <w:p w14:paraId="5DF34AC4" w14:textId="77777777" w:rsidR="0062027B" w:rsidRPr="0062027B" w:rsidRDefault="0062027B" w:rsidP="0062027B">
            <w:pPr>
              <w:jc w:val="center"/>
              <w:rPr>
                <w:sz w:val="16"/>
                <w:szCs w:val="16"/>
              </w:rPr>
            </w:pPr>
            <w:r w:rsidRPr="0062027B">
              <w:rPr>
                <w:sz w:val="16"/>
                <w:szCs w:val="16"/>
              </w:rPr>
              <w:t>850,00</w:t>
            </w:r>
          </w:p>
        </w:tc>
      </w:tr>
      <w:tr w:rsidR="0062027B" w:rsidRPr="0062027B" w14:paraId="3DD0F48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85985F3" w14:textId="77777777" w:rsidR="0062027B" w:rsidRPr="0062027B" w:rsidRDefault="0062027B" w:rsidP="0062027B">
            <w:pPr>
              <w:rPr>
                <w:sz w:val="16"/>
                <w:szCs w:val="16"/>
              </w:rPr>
            </w:pPr>
            <w:r w:rsidRPr="0062027B">
              <w:rPr>
                <w:sz w:val="16"/>
                <w:szCs w:val="16"/>
              </w:rPr>
              <w:t>Расходы по озеленению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7D748DD8"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7B729E1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728A81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DC61176"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6298CD3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B0649E5" w14:textId="77777777" w:rsidR="0062027B" w:rsidRPr="0062027B" w:rsidRDefault="0062027B" w:rsidP="0062027B">
            <w:pPr>
              <w:jc w:val="center"/>
              <w:rPr>
                <w:sz w:val="16"/>
                <w:szCs w:val="16"/>
              </w:rPr>
            </w:pPr>
            <w:r w:rsidRPr="0062027B">
              <w:rPr>
                <w:sz w:val="16"/>
                <w:szCs w:val="16"/>
              </w:rPr>
              <w:t>30,00</w:t>
            </w:r>
          </w:p>
        </w:tc>
        <w:tc>
          <w:tcPr>
            <w:tcW w:w="1146" w:type="dxa"/>
            <w:tcBorders>
              <w:top w:val="nil"/>
              <w:left w:val="nil"/>
              <w:bottom w:val="single" w:sz="4" w:space="0" w:color="auto"/>
              <w:right w:val="single" w:sz="4" w:space="0" w:color="auto"/>
            </w:tcBorders>
            <w:shd w:val="clear" w:color="000000" w:fill="FFFFFF"/>
            <w:noWrap/>
            <w:vAlign w:val="bottom"/>
            <w:hideMark/>
          </w:tcPr>
          <w:p w14:paraId="5B4D9A8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B2DF9B2" w14:textId="77777777" w:rsidR="0062027B" w:rsidRPr="0062027B" w:rsidRDefault="0062027B" w:rsidP="0062027B">
            <w:pPr>
              <w:jc w:val="center"/>
              <w:rPr>
                <w:sz w:val="16"/>
                <w:szCs w:val="16"/>
              </w:rPr>
            </w:pPr>
            <w:r w:rsidRPr="0062027B">
              <w:rPr>
                <w:sz w:val="16"/>
                <w:szCs w:val="16"/>
              </w:rPr>
              <w:t>0,00</w:t>
            </w:r>
          </w:p>
        </w:tc>
      </w:tr>
      <w:tr w:rsidR="0062027B" w:rsidRPr="0062027B" w14:paraId="7B71762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442019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342CA54"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7458CA4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D544CB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60F3947"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41155938"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B0CA011" w14:textId="77777777" w:rsidR="0062027B" w:rsidRPr="0062027B" w:rsidRDefault="0062027B" w:rsidP="0062027B">
            <w:pPr>
              <w:jc w:val="center"/>
              <w:rPr>
                <w:sz w:val="16"/>
                <w:szCs w:val="16"/>
              </w:rPr>
            </w:pPr>
            <w:r w:rsidRPr="0062027B">
              <w:rPr>
                <w:sz w:val="16"/>
                <w:szCs w:val="16"/>
              </w:rPr>
              <w:t>30,00</w:t>
            </w:r>
          </w:p>
        </w:tc>
        <w:tc>
          <w:tcPr>
            <w:tcW w:w="1146" w:type="dxa"/>
            <w:tcBorders>
              <w:top w:val="nil"/>
              <w:left w:val="nil"/>
              <w:bottom w:val="single" w:sz="4" w:space="0" w:color="auto"/>
              <w:right w:val="single" w:sz="4" w:space="0" w:color="auto"/>
            </w:tcBorders>
            <w:shd w:val="clear" w:color="000000" w:fill="FFFFFF"/>
            <w:noWrap/>
            <w:vAlign w:val="bottom"/>
            <w:hideMark/>
          </w:tcPr>
          <w:p w14:paraId="5E65AD8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DBDF51E" w14:textId="77777777" w:rsidR="0062027B" w:rsidRPr="0062027B" w:rsidRDefault="0062027B" w:rsidP="0062027B">
            <w:pPr>
              <w:jc w:val="center"/>
              <w:rPr>
                <w:sz w:val="16"/>
                <w:szCs w:val="16"/>
              </w:rPr>
            </w:pPr>
            <w:r w:rsidRPr="0062027B">
              <w:rPr>
                <w:sz w:val="16"/>
                <w:szCs w:val="16"/>
              </w:rPr>
              <w:t>0,00</w:t>
            </w:r>
          </w:p>
        </w:tc>
      </w:tr>
      <w:tr w:rsidR="0062027B" w:rsidRPr="0062027B" w14:paraId="62A3A46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ACDE878" w14:textId="77777777" w:rsidR="0062027B" w:rsidRPr="0062027B" w:rsidRDefault="0062027B" w:rsidP="0062027B">
            <w:pPr>
              <w:rPr>
                <w:sz w:val="16"/>
                <w:szCs w:val="16"/>
              </w:rPr>
            </w:pPr>
            <w:r w:rsidRPr="0062027B">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85C0FA5"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5ED114C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617802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E9BE176"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5D25336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732A1FA" w14:textId="77777777" w:rsidR="0062027B" w:rsidRPr="0062027B" w:rsidRDefault="0062027B" w:rsidP="0062027B">
            <w:pPr>
              <w:jc w:val="center"/>
              <w:rPr>
                <w:sz w:val="16"/>
                <w:szCs w:val="16"/>
              </w:rPr>
            </w:pPr>
            <w:r w:rsidRPr="0062027B">
              <w:rPr>
                <w:sz w:val="16"/>
                <w:szCs w:val="16"/>
              </w:rPr>
              <w:t>131,13</w:t>
            </w:r>
          </w:p>
        </w:tc>
        <w:tc>
          <w:tcPr>
            <w:tcW w:w="1146" w:type="dxa"/>
            <w:tcBorders>
              <w:top w:val="nil"/>
              <w:left w:val="nil"/>
              <w:bottom w:val="single" w:sz="4" w:space="0" w:color="auto"/>
              <w:right w:val="single" w:sz="4" w:space="0" w:color="auto"/>
            </w:tcBorders>
            <w:shd w:val="clear" w:color="000000" w:fill="FFFFFF"/>
            <w:noWrap/>
            <w:vAlign w:val="bottom"/>
            <w:hideMark/>
          </w:tcPr>
          <w:p w14:paraId="6C7CFBA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1CF8EBD" w14:textId="77777777" w:rsidR="0062027B" w:rsidRPr="0062027B" w:rsidRDefault="0062027B" w:rsidP="0062027B">
            <w:pPr>
              <w:jc w:val="center"/>
              <w:rPr>
                <w:sz w:val="16"/>
                <w:szCs w:val="16"/>
              </w:rPr>
            </w:pPr>
            <w:r w:rsidRPr="0062027B">
              <w:rPr>
                <w:sz w:val="16"/>
                <w:szCs w:val="16"/>
              </w:rPr>
              <w:t>0,00</w:t>
            </w:r>
          </w:p>
        </w:tc>
      </w:tr>
      <w:tr w:rsidR="0062027B" w:rsidRPr="0062027B" w14:paraId="34181D2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AE5EE2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1EE7B54"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54FE1696"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2B566D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437F51D"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21C348A8"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BC716E4" w14:textId="77777777" w:rsidR="0062027B" w:rsidRPr="0062027B" w:rsidRDefault="0062027B" w:rsidP="0062027B">
            <w:pPr>
              <w:jc w:val="center"/>
              <w:rPr>
                <w:sz w:val="16"/>
                <w:szCs w:val="16"/>
              </w:rPr>
            </w:pPr>
            <w:r w:rsidRPr="0062027B">
              <w:rPr>
                <w:sz w:val="16"/>
                <w:szCs w:val="16"/>
              </w:rPr>
              <w:t>131,13</w:t>
            </w:r>
          </w:p>
        </w:tc>
        <w:tc>
          <w:tcPr>
            <w:tcW w:w="1146" w:type="dxa"/>
            <w:tcBorders>
              <w:top w:val="nil"/>
              <w:left w:val="nil"/>
              <w:bottom w:val="single" w:sz="4" w:space="0" w:color="auto"/>
              <w:right w:val="single" w:sz="4" w:space="0" w:color="auto"/>
            </w:tcBorders>
            <w:shd w:val="clear" w:color="000000" w:fill="FFFFFF"/>
            <w:noWrap/>
            <w:vAlign w:val="bottom"/>
            <w:hideMark/>
          </w:tcPr>
          <w:p w14:paraId="7FC61C1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E2F9FF3" w14:textId="77777777" w:rsidR="0062027B" w:rsidRPr="0062027B" w:rsidRDefault="0062027B" w:rsidP="0062027B">
            <w:pPr>
              <w:jc w:val="center"/>
              <w:rPr>
                <w:sz w:val="16"/>
                <w:szCs w:val="16"/>
              </w:rPr>
            </w:pPr>
            <w:r w:rsidRPr="0062027B">
              <w:rPr>
                <w:sz w:val="16"/>
                <w:szCs w:val="16"/>
              </w:rPr>
              <w:t>0,00</w:t>
            </w:r>
          </w:p>
        </w:tc>
      </w:tr>
      <w:tr w:rsidR="0062027B" w:rsidRPr="0062027B" w14:paraId="5DE3B46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C22F5A0" w14:textId="77777777" w:rsidR="0062027B" w:rsidRPr="0062027B" w:rsidRDefault="0062027B" w:rsidP="0062027B">
            <w:pPr>
              <w:rPr>
                <w:sz w:val="16"/>
                <w:szCs w:val="16"/>
              </w:rPr>
            </w:pPr>
            <w:r w:rsidRPr="0062027B">
              <w:rPr>
                <w:sz w:val="16"/>
                <w:szCs w:val="16"/>
              </w:rPr>
              <w:t>Расходы по организации и содержанию мест захоронения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0435C528"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1DD954B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592D6E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D4A41A4"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04C50A7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6305C6B" w14:textId="77777777" w:rsidR="0062027B" w:rsidRPr="0062027B" w:rsidRDefault="0062027B" w:rsidP="0062027B">
            <w:pPr>
              <w:jc w:val="center"/>
              <w:rPr>
                <w:sz w:val="16"/>
                <w:szCs w:val="16"/>
              </w:rPr>
            </w:pPr>
            <w:r w:rsidRPr="0062027B">
              <w:rPr>
                <w:sz w:val="16"/>
                <w:szCs w:val="16"/>
              </w:rPr>
              <w:t>103,00</w:t>
            </w:r>
          </w:p>
        </w:tc>
        <w:tc>
          <w:tcPr>
            <w:tcW w:w="1146" w:type="dxa"/>
            <w:tcBorders>
              <w:top w:val="nil"/>
              <w:left w:val="nil"/>
              <w:bottom w:val="single" w:sz="4" w:space="0" w:color="auto"/>
              <w:right w:val="single" w:sz="4" w:space="0" w:color="auto"/>
            </w:tcBorders>
            <w:shd w:val="clear" w:color="000000" w:fill="FFFFFF"/>
            <w:noWrap/>
            <w:vAlign w:val="bottom"/>
            <w:hideMark/>
          </w:tcPr>
          <w:p w14:paraId="585623C6"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7BA757E4" w14:textId="77777777" w:rsidR="0062027B" w:rsidRPr="0062027B" w:rsidRDefault="0062027B" w:rsidP="0062027B">
            <w:pPr>
              <w:jc w:val="center"/>
              <w:rPr>
                <w:sz w:val="16"/>
                <w:szCs w:val="16"/>
              </w:rPr>
            </w:pPr>
            <w:r w:rsidRPr="0062027B">
              <w:rPr>
                <w:sz w:val="16"/>
                <w:szCs w:val="16"/>
              </w:rPr>
              <w:t>50,00</w:t>
            </w:r>
          </w:p>
        </w:tc>
      </w:tr>
      <w:tr w:rsidR="0062027B" w:rsidRPr="0062027B" w14:paraId="64A667A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38D70F9" w14:textId="77777777" w:rsidR="0062027B" w:rsidRPr="0062027B" w:rsidRDefault="0062027B" w:rsidP="0062027B">
            <w:pPr>
              <w:rPr>
                <w:sz w:val="16"/>
                <w:szCs w:val="16"/>
              </w:rPr>
            </w:pPr>
            <w:r w:rsidRPr="0062027B">
              <w:rPr>
                <w:sz w:val="16"/>
                <w:szCs w:val="16"/>
              </w:rPr>
              <w:lastRenderedPageBreak/>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433BCD9"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2FE0BA1C"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B507F8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A38BF66"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2E137ABB"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C582722" w14:textId="77777777" w:rsidR="0062027B" w:rsidRPr="0062027B" w:rsidRDefault="0062027B" w:rsidP="0062027B">
            <w:pPr>
              <w:jc w:val="center"/>
              <w:rPr>
                <w:sz w:val="16"/>
                <w:szCs w:val="16"/>
              </w:rPr>
            </w:pPr>
            <w:r w:rsidRPr="0062027B">
              <w:rPr>
                <w:sz w:val="16"/>
                <w:szCs w:val="16"/>
              </w:rPr>
              <w:t>103,00</w:t>
            </w:r>
          </w:p>
        </w:tc>
        <w:tc>
          <w:tcPr>
            <w:tcW w:w="1146" w:type="dxa"/>
            <w:tcBorders>
              <w:top w:val="nil"/>
              <w:left w:val="nil"/>
              <w:bottom w:val="single" w:sz="4" w:space="0" w:color="auto"/>
              <w:right w:val="single" w:sz="4" w:space="0" w:color="auto"/>
            </w:tcBorders>
            <w:shd w:val="clear" w:color="000000" w:fill="FFFFFF"/>
            <w:noWrap/>
            <w:vAlign w:val="bottom"/>
            <w:hideMark/>
          </w:tcPr>
          <w:p w14:paraId="1CE21CF8"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297E12DD" w14:textId="77777777" w:rsidR="0062027B" w:rsidRPr="0062027B" w:rsidRDefault="0062027B" w:rsidP="0062027B">
            <w:pPr>
              <w:jc w:val="center"/>
              <w:rPr>
                <w:sz w:val="16"/>
                <w:szCs w:val="16"/>
              </w:rPr>
            </w:pPr>
            <w:r w:rsidRPr="0062027B">
              <w:rPr>
                <w:sz w:val="16"/>
                <w:szCs w:val="16"/>
              </w:rPr>
              <w:t>50,00</w:t>
            </w:r>
          </w:p>
        </w:tc>
      </w:tr>
      <w:tr w:rsidR="0062027B" w:rsidRPr="0062027B" w14:paraId="4FFBBDA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EE424F3" w14:textId="77777777" w:rsidR="0062027B" w:rsidRPr="0062027B" w:rsidRDefault="0062027B" w:rsidP="0062027B">
            <w:pPr>
              <w:rPr>
                <w:sz w:val="16"/>
                <w:szCs w:val="16"/>
              </w:rPr>
            </w:pPr>
            <w:r w:rsidRPr="0062027B">
              <w:rPr>
                <w:sz w:val="16"/>
                <w:szCs w:val="16"/>
              </w:rPr>
              <w:t>Расходы по прочим мероприятиям благоустройства территории</w:t>
            </w:r>
          </w:p>
        </w:tc>
        <w:tc>
          <w:tcPr>
            <w:tcW w:w="602" w:type="dxa"/>
            <w:tcBorders>
              <w:top w:val="nil"/>
              <w:left w:val="nil"/>
              <w:bottom w:val="single" w:sz="4" w:space="0" w:color="auto"/>
              <w:right w:val="single" w:sz="4" w:space="0" w:color="auto"/>
            </w:tcBorders>
            <w:shd w:val="clear" w:color="000000" w:fill="FFFFFF"/>
            <w:noWrap/>
            <w:vAlign w:val="bottom"/>
            <w:hideMark/>
          </w:tcPr>
          <w:p w14:paraId="716A5498"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173C2EA7"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AD671A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FD28A88"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1B1930E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075581F" w14:textId="77777777" w:rsidR="0062027B" w:rsidRPr="0062027B" w:rsidRDefault="0062027B" w:rsidP="0062027B">
            <w:pPr>
              <w:jc w:val="center"/>
              <w:rPr>
                <w:sz w:val="16"/>
                <w:szCs w:val="16"/>
              </w:rPr>
            </w:pPr>
            <w:r w:rsidRPr="0062027B">
              <w:rPr>
                <w:sz w:val="16"/>
                <w:szCs w:val="16"/>
              </w:rPr>
              <w:t>656,22</w:t>
            </w:r>
          </w:p>
        </w:tc>
        <w:tc>
          <w:tcPr>
            <w:tcW w:w="1146" w:type="dxa"/>
            <w:tcBorders>
              <w:top w:val="nil"/>
              <w:left w:val="nil"/>
              <w:bottom w:val="single" w:sz="4" w:space="0" w:color="auto"/>
              <w:right w:val="single" w:sz="4" w:space="0" w:color="auto"/>
            </w:tcBorders>
            <w:shd w:val="clear" w:color="000000" w:fill="FFFFFF"/>
            <w:noWrap/>
            <w:vAlign w:val="bottom"/>
            <w:hideMark/>
          </w:tcPr>
          <w:p w14:paraId="20C26711" w14:textId="77777777" w:rsidR="0062027B" w:rsidRPr="0062027B" w:rsidRDefault="0062027B" w:rsidP="0062027B">
            <w:pPr>
              <w:jc w:val="center"/>
              <w:rPr>
                <w:sz w:val="16"/>
                <w:szCs w:val="16"/>
              </w:rPr>
            </w:pPr>
            <w:r w:rsidRPr="0062027B">
              <w:rPr>
                <w:sz w:val="16"/>
                <w:szCs w:val="16"/>
              </w:rPr>
              <w:t>800,00</w:t>
            </w:r>
          </w:p>
        </w:tc>
        <w:tc>
          <w:tcPr>
            <w:tcW w:w="1240" w:type="dxa"/>
            <w:tcBorders>
              <w:top w:val="nil"/>
              <w:left w:val="nil"/>
              <w:bottom w:val="single" w:sz="4" w:space="0" w:color="auto"/>
              <w:right w:val="single" w:sz="4" w:space="0" w:color="auto"/>
            </w:tcBorders>
            <w:shd w:val="clear" w:color="000000" w:fill="FFFFFF"/>
            <w:noWrap/>
            <w:vAlign w:val="bottom"/>
            <w:hideMark/>
          </w:tcPr>
          <w:p w14:paraId="5CF8CDCB" w14:textId="77777777" w:rsidR="0062027B" w:rsidRPr="0062027B" w:rsidRDefault="0062027B" w:rsidP="0062027B">
            <w:pPr>
              <w:jc w:val="center"/>
              <w:rPr>
                <w:sz w:val="16"/>
                <w:szCs w:val="16"/>
              </w:rPr>
            </w:pPr>
            <w:r w:rsidRPr="0062027B">
              <w:rPr>
                <w:sz w:val="16"/>
                <w:szCs w:val="16"/>
              </w:rPr>
              <w:t>800,00</w:t>
            </w:r>
          </w:p>
        </w:tc>
      </w:tr>
      <w:tr w:rsidR="0062027B" w:rsidRPr="0062027B" w14:paraId="2D74AC7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7A8D3B8"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2CEF7F5"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090B621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4BF28B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48A6B00"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4D37830A"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5AAFEA2" w14:textId="77777777" w:rsidR="0062027B" w:rsidRPr="0062027B" w:rsidRDefault="0062027B" w:rsidP="0062027B">
            <w:pPr>
              <w:jc w:val="center"/>
              <w:rPr>
                <w:sz w:val="16"/>
                <w:szCs w:val="16"/>
              </w:rPr>
            </w:pPr>
            <w:r w:rsidRPr="0062027B">
              <w:rPr>
                <w:sz w:val="16"/>
                <w:szCs w:val="16"/>
              </w:rPr>
              <w:t>656,22</w:t>
            </w:r>
          </w:p>
        </w:tc>
        <w:tc>
          <w:tcPr>
            <w:tcW w:w="1146" w:type="dxa"/>
            <w:tcBorders>
              <w:top w:val="nil"/>
              <w:left w:val="nil"/>
              <w:bottom w:val="single" w:sz="4" w:space="0" w:color="auto"/>
              <w:right w:val="single" w:sz="4" w:space="0" w:color="auto"/>
            </w:tcBorders>
            <w:shd w:val="clear" w:color="000000" w:fill="FFFFFF"/>
            <w:noWrap/>
            <w:vAlign w:val="bottom"/>
            <w:hideMark/>
          </w:tcPr>
          <w:p w14:paraId="6BF76B2F" w14:textId="77777777" w:rsidR="0062027B" w:rsidRPr="0062027B" w:rsidRDefault="0062027B" w:rsidP="0062027B">
            <w:pPr>
              <w:jc w:val="center"/>
              <w:rPr>
                <w:sz w:val="16"/>
                <w:szCs w:val="16"/>
              </w:rPr>
            </w:pPr>
            <w:r w:rsidRPr="0062027B">
              <w:rPr>
                <w:sz w:val="16"/>
                <w:szCs w:val="16"/>
              </w:rPr>
              <w:t>800,00</w:t>
            </w:r>
          </w:p>
        </w:tc>
        <w:tc>
          <w:tcPr>
            <w:tcW w:w="1240" w:type="dxa"/>
            <w:tcBorders>
              <w:top w:val="nil"/>
              <w:left w:val="nil"/>
              <w:bottom w:val="single" w:sz="4" w:space="0" w:color="auto"/>
              <w:right w:val="single" w:sz="4" w:space="0" w:color="auto"/>
            </w:tcBorders>
            <w:shd w:val="clear" w:color="000000" w:fill="FFFFFF"/>
            <w:noWrap/>
            <w:vAlign w:val="bottom"/>
            <w:hideMark/>
          </w:tcPr>
          <w:p w14:paraId="0DD7DE37" w14:textId="77777777" w:rsidR="0062027B" w:rsidRPr="0062027B" w:rsidRDefault="0062027B" w:rsidP="0062027B">
            <w:pPr>
              <w:jc w:val="center"/>
              <w:rPr>
                <w:sz w:val="16"/>
                <w:szCs w:val="16"/>
              </w:rPr>
            </w:pPr>
            <w:r w:rsidRPr="0062027B">
              <w:rPr>
                <w:sz w:val="16"/>
                <w:szCs w:val="16"/>
              </w:rPr>
              <w:t>800,00</w:t>
            </w:r>
          </w:p>
        </w:tc>
      </w:tr>
      <w:tr w:rsidR="0062027B" w:rsidRPr="0062027B" w14:paraId="2E087C2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00810F6" w14:textId="77777777" w:rsidR="0062027B" w:rsidRPr="0062027B" w:rsidRDefault="0062027B" w:rsidP="0062027B">
            <w:pPr>
              <w:rPr>
                <w:sz w:val="16"/>
                <w:szCs w:val="16"/>
              </w:rPr>
            </w:pPr>
            <w:r w:rsidRPr="0062027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07FAA21"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3CAE51BC"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682776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62BBB7A" w14:textId="77777777" w:rsidR="0062027B" w:rsidRPr="0062027B" w:rsidRDefault="0062027B" w:rsidP="0062027B">
            <w:pPr>
              <w:jc w:val="center"/>
              <w:rPr>
                <w:sz w:val="16"/>
                <w:szCs w:val="16"/>
              </w:rPr>
            </w:pPr>
            <w:r w:rsidRPr="0062027B">
              <w:rPr>
                <w:sz w:val="16"/>
                <w:szCs w:val="16"/>
              </w:rPr>
              <w:t>1410500000</w:t>
            </w:r>
          </w:p>
        </w:tc>
        <w:tc>
          <w:tcPr>
            <w:tcW w:w="591" w:type="dxa"/>
            <w:tcBorders>
              <w:top w:val="nil"/>
              <w:left w:val="nil"/>
              <w:bottom w:val="single" w:sz="4" w:space="0" w:color="auto"/>
              <w:right w:val="single" w:sz="4" w:space="0" w:color="auto"/>
            </w:tcBorders>
            <w:shd w:val="clear" w:color="000000" w:fill="FFFFFF"/>
            <w:noWrap/>
            <w:vAlign w:val="bottom"/>
            <w:hideMark/>
          </w:tcPr>
          <w:p w14:paraId="66C42A5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E98F81E" w14:textId="77777777" w:rsidR="0062027B" w:rsidRPr="0062027B" w:rsidRDefault="0062027B" w:rsidP="0062027B">
            <w:pPr>
              <w:jc w:val="center"/>
              <w:rPr>
                <w:sz w:val="16"/>
                <w:szCs w:val="16"/>
              </w:rPr>
            </w:pPr>
            <w:r w:rsidRPr="0062027B">
              <w:rPr>
                <w:sz w:val="16"/>
                <w:szCs w:val="16"/>
              </w:rPr>
              <w:t>2 156,82</w:t>
            </w:r>
          </w:p>
        </w:tc>
        <w:tc>
          <w:tcPr>
            <w:tcW w:w="1146" w:type="dxa"/>
            <w:tcBorders>
              <w:top w:val="nil"/>
              <w:left w:val="nil"/>
              <w:bottom w:val="single" w:sz="4" w:space="0" w:color="auto"/>
              <w:right w:val="single" w:sz="4" w:space="0" w:color="auto"/>
            </w:tcBorders>
            <w:shd w:val="clear" w:color="000000" w:fill="FFFFFF"/>
            <w:noWrap/>
            <w:vAlign w:val="bottom"/>
            <w:hideMark/>
          </w:tcPr>
          <w:p w14:paraId="1D73465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A5DDD87" w14:textId="77777777" w:rsidR="0062027B" w:rsidRPr="0062027B" w:rsidRDefault="0062027B" w:rsidP="0062027B">
            <w:pPr>
              <w:jc w:val="center"/>
              <w:rPr>
                <w:sz w:val="16"/>
                <w:szCs w:val="16"/>
              </w:rPr>
            </w:pPr>
            <w:r w:rsidRPr="0062027B">
              <w:rPr>
                <w:sz w:val="16"/>
                <w:szCs w:val="16"/>
              </w:rPr>
              <w:t>0,00</w:t>
            </w:r>
          </w:p>
        </w:tc>
      </w:tr>
      <w:tr w:rsidR="0062027B" w:rsidRPr="0062027B" w14:paraId="20CE0BE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8FC487" w14:textId="77777777" w:rsidR="0062027B" w:rsidRPr="0062027B" w:rsidRDefault="0062027B" w:rsidP="0062027B">
            <w:pPr>
              <w:rPr>
                <w:sz w:val="16"/>
                <w:szCs w:val="16"/>
              </w:rPr>
            </w:pPr>
            <w:r w:rsidRPr="0062027B">
              <w:rPr>
                <w:sz w:val="16"/>
                <w:szCs w:val="16"/>
              </w:rPr>
              <w:t>Реализация инициативного проекта за счет внебюджетных источников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4733926"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736432E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602C34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30A6D83" w14:textId="77777777" w:rsidR="0062027B" w:rsidRPr="0062027B" w:rsidRDefault="0062027B" w:rsidP="0062027B">
            <w:pPr>
              <w:jc w:val="center"/>
              <w:rPr>
                <w:sz w:val="16"/>
                <w:szCs w:val="16"/>
              </w:rPr>
            </w:pPr>
            <w:r w:rsidRPr="0062027B">
              <w:rPr>
                <w:sz w:val="16"/>
                <w:szCs w:val="16"/>
              </w:rPr>
              <w:t>141052ИП40</w:t>
            </w:r>
          </w:p>
        </w:tc>
        <w:tc>
          <w:tcPr>
            <w:tcW w:w="591" w:type="dxa"/>
            <w:tcBorders>
              <w:top w:val="nil"/>
              <w:left w:val="nil"/>
              <w:bottom w:val="single" w:sz="4" w:space="0" w:color="auto"/>
              <w:right w:val="single" w:sz="4" w:space="0" w:color="auto"/>
            </w:tcBorders>
            <w:shd w:val="clear" w:color="000000" w:fill="FFFFFF"/>
            <w:noWrap/>
            <w:vAlign w:val="bottom"/>
            <w:hideMark/>
          </w:tcPr>
          <w:p w14:paraId="1217F19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B9BEDC5" w14:textId="77777777" w:rsidR="0062027B" w:rsidRPr="0062027B" w:rsidRDefault="0062027B" w:rsidP="0062027B">
            <w:pPr>
              <w:jc w:val="center"/>
              <w:rPr>
                <w:sz w:val="16"/>
                <w:szCs w:val="16"/>
              </w:rPr>
            </w:pPr>
            <w:r w:rsidRPr="0062027B">
              <w:rPr>
                <w:sz w:val="16"/>
                <w:szCs w:val="16"/>
              </w:rPr>
              <w:t>345,00</w:t>
            </w:r>
          </w:p>
        </w:tc>
        <w:tc>
          <w:tcPr>
            <w:tcW w:w="1146" w:type="dxa"/>
            <w:tcBorders>
              <w:top w:val="nil"/>
              <w:left w:val="nil"/>
              <w:bottom w:val="single" w:sz="4" w:space="0" w:color="auto"/>
              <w:right w:val="single" w:sz="4" w:space="0" w:color="auto"/>
            </w:tcBorders>
            <w:shd w:val="clear" w:color="000000" w:fill="FFFFFF"/>
            <w:noWrap/>
            <w:vAlign w:val="bottom"/>
            <w:hideMark/>
          </w:tcPr>
          <w:p w14:paraId="67FD761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1A7E377" w14:textId="77777777" w:rsidR="0062027B" w:rsidRPr="0062027B" w:rsidRDefault="0062027B" w:rsidP="0062027B">
            <w:pPr>
              <w:jc w:val="center"/>
              <w:rPr>
                <w:sz w:val="16"/>
                <w:szCs w:val="16"/>
              </w:rPr>
            </w:pPr>
            <w:r w:rsidRPr="0062027B">
              <w:rPr>
                <w:sz w:val="16"/>
                <w:szCs w:val="16"/>
              </w:rPr>
              <w:t>0,00</w:t>
            </w:r>
          </w:p>
        </w:tc>
      </w:tr>
      <w:tr w:rsidR="0062027B" w:rsidRPr="0062027B" w14:paraId="7E872F7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BAC1F5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53B6AAB"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4377EF56"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B2583D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93F4C69" w14:textId="77777777" w:rsidR="0062027B" w:rsidRPr="0062027B" w:rsidRDefault="0062027B" w:rsidP="0062027B">
            <w:pPr>
              <w:jc w:val="center"/>
              <w:rPr>
                <w:sz w:val="16"/>
                <w:szCs w:val="16"/>
              </w:rPr>
            </w:pPr>
            <w:r w:rsidRPr="0062027B">
              <w:rPr>
                <w:sz w:val="16"/>
                <w:szCs w:val="16"/>
              </w:rPr>
              <w:t>141052ИП40</w:t>
            </w:r>
          </w:p>
        </w:tc>
        <w:tc>
          <w:tcPr>
            <w:tcW w:w="591" w:type="dxa"/>
            <w:tcBorders>
              <w:top w:val="nil"/>
              <w:left w:val="nil"/>
              <w:bottom w:val="single" w:sz="4" w:space="0" w:color="auto"/>
              <w:right w:val="single" w:sz="4" w:space="0" w:color="auto"/>
            </w:tcBorders>
            <w:shd w:val="clear" w:color="000000" w:fill="FFFFFF"/>
            <w:noWrap/>
            <w:vAlign w:val="bottom"/>
            <w:hideMark/>
          </w:tcPr>
          <w:p w14:paraId="2C631D4E"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16805E9" w14:textId="77777777" w:rsidR="0062027B" w:rsidRPr="0062027B" w:rsidRDefault="0062027B" w:rsidP="0062027B">
            <w:pPr>
              <w:jc w:val="center"/>
              <w:rPr>
                <w:sz w:val="16"/>
                <w:szCs w:val="16"/>
              </w:rPr>
            </w:pPr>
            <w:r w:rsidRPr="0062027B">
              <w:rPr>
                <w:sz w:val="16"/>
                <w:szCs w:val="16"/>
              </w:rPr>
              <w:t>345,00</w:t>
            </w:r>
          </w:p>
        </w:tc>
        <w:tc>
          <w:tcPr>
            <w:tcW w:w="1146" w:type="dxa"/>
            <w:tcBorders>
              <w:top w:val="nil"/>
              <w:left w:val="nil"/>
              <w:bottom w:val="single" w:sz="4" w:space="0" w:color="auto"/>
              <w:right w:val="single" w:sz="4" w:space="0" w:color="auto"/>
            </w:tcBorders>
            <w:shd w:val="clear" w:color="000000" w:fill="FFFFFF"/>
            <w:noWrap/>
            <w:vAlign w:val="bottom"/>
            <w:hideMark/>
          </w:tcPr>
          <w:p w14:paraId="3EB7ADE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7979DA3" w14:textId="77777777" w:rsidR="0062027B" w:rsidRPr="0062027B" w:rsidRDefault="0062027B" w:rsidP="0062027B">
            <w:pPr>
              <w:jc w:val="center"/>
              <w:rPr>
                <w:sz w:val="16"/>
                <w:szCs w:val="16"/>
              </w:rPr>
            </w:pPr>
            <w:r w:rsidRPr="0062027B">
              <w:rPr>
                <w:sz w:val="16"/>
                <w:szCs w:val="16"/>
              </w:rPr>
              <w:t>0,00</w:t>
            </w:r>
          </w:p>
        </w:tc>
      </w:tr>
      <w:tr w:rsidR="0062027B" w:rsidRPr="0062027B" w14:paraId="398FF29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3349304" w14:textId="77777777" w:rsidR="0062027B" w:rsidRPr="0062027B" w:rsidRDefault="0062027B" w:rsidP="0062027B">
            <w:pPr>
              <w:rPr>
                <w:sz w:val="16"/>
                <w:szCs w:val="16"/>
              </w:rPr>
            </w:pPr>
            <w:r w:rsidRPr="0062027B">
              <w:rPr>
                <w:sz w:val="16"/>
                <w:szCs w:val="16"/>
              </w:rPr>
              <w:t>Реализация инициативного проекта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2F8CF81"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0E3D538B"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1BAC08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477F9DE" w14:textId="77777777" w:rsidR="0062027B" w:rsidRPr="0062027B" w:rsidRDefault="0062027B" w:rsidP="0062027B">
            <w:pPr>
              <w:jc w:val="center"/>
              <w:rPr>
                <w:sz w:val="16"/>
                <w:szCs w:val="16"/>
              </w:rPr>
            </w:pPr>
            <w:r w:rsidRPr="0062027B">
              <w:rPr>
                <w:sz w:val="16"/>
                <w:szCs w:val="16"/>
              </w:rPr>
              <w:t>14105SИП40</w:t>
            </w:r>
          </w:p>
        </w:tc>
        <w:tc>
          <w:tcPr>
            <w:tcW w:w="591" w:type="dxa"/>
            <w:tcBorders>
              <w:top w:val="nil"/>
              <w:left w:val="nil"/>
              <w:bottom w:val="single" w:sz="4" w:space="0" w:color="auto"/>
              <w:right w:val="single" w:sz="4" w:space="0" w:color="auto"/>
            </w:tcBorders>
            <w:shd w:val="clear" w:color="000000" w:fill="FFFFFF"/>
            <w:noWrap/>
            <w:vAlign w:val="bottom"/>
            <w:hideMark/>
          </w:tcPr>
          <w:p w14:paraId="19B98DC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E817DE8" w14:textId="77777777" w:rsidR="0062027B" w:rsidRPr="0062027B" w:rsidRDefault="0062027B" w:rsidP="0062027B">
            <w:pPr>
              <w:jc w:val="center"/>
              <w:rPr>
                <w:sz w:val="16"/>
                <w:szCs w:val="16"/>
              </w:rPr>
            </w:pPr>
            <w:r w:rsidRPr="0062027B">
              <w:rPr>
                <w:sz w:val="16"/>
                <w:szCs w:val="16"/>
              </w:rPr>
              <w:t>1 811,82</w:t>
            </w:r>
          </w:p>
        </w:tc>
        <w:tc>
          <w:tcPr>
            <w:tcW w:w="1146" w:type="dxa"/>
            <w:tcBorders>
              <w:top w:val="nil"/>
              <w:left w:val="nil"/>
              <w:bottom w:val="single" w:sz="4" w:space="0" w:color="auto"/>
              <w:right w:val="single" w:sz="4" w:space="0" w:color="auto"/>
            </w:tcBorders>
            <w:shd w:val="clear" w:color="000000" w:fill="FFFFFF"/>
            <w:noWrap/>
            <w:vAlign w:val="bottom"/>
            <w:hideMark/>
          </w:tcPr>
          <w:p w14:paraId="48C8335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365F5B5" w14:textId="77777777" w:rsidR="0062027B" w:rsidRPr="0062027B" w:rsidRDefault="0062027B" w:rsidP="0062027B">
            <w:pPr>
              <w:jc w:val="center"/>
              <w:rPr>
                <w:sz w:val="16"/>
                <w:szCs w:val="16"/>
              </w:rPr>
            </w:pPr>
            <w:r w:rsidRPr="0062027B">
              <w:rPr>
                <w:sz w:val="16"/>
                <w:szCs w:val="16"/>
              </w:rPr>
              <w:t>0,00</w:t>
            </w:r>
          </w:p>
        </w:tc>
      </w:tr>
      <w:tr w:rsidR="0062027B" w:rsidRPr="0062027B" w14:paraId="3359279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259D8BA"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BDC43EB"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3C265AE0"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679085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C409CBD" w14:textId="77777777" w:rsidR="0062027B" w:rsidRPr="0062027B" w:rsidRDefault="0062027B" w:rsidP="0062027B">
            <w:pPr>
              <w:jc w:val="center"/>
              <w:rPr>
                <w:sz w:val="16"/>
                <w:szCs w:val="16"/>
              </w:rPr>
            </w:pPr>
            <w:r w:rsidRPr="0062027B">
              <w:rPr>
                <w:sz w:val="16"/>
                <w:szCs w:val="16"/>
              </w:rPr>
              <w:t>14105SИП40</w:t>
            </w:r>
          </w:p>
        </w:tc>
        <w:tc>
          <w:tcPr>
            <w:tcW w:w="591" w:type="dxa"/>
            <w:tcBorders>
              <w:top w:val="nil"/>
              <w:left w:val="nil"/>
              <w:bottom w:val="single" w:sz="4" w:space="0" w:color="auto"/>
              <w:right w:val="single" w:sz="4" w:space="0" w:color="auto"/>
            </w:tcBorders>
            <w:shd w:val="clear" w:color="000000" w:fill="FFFFFF"/>
            <w:noWrap/>
            <w:vAlign w:val="bottom"/>
            <w:hideMark/>
          </w:tcPr>
          <w:p w14:paraId="25C9B09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5875D1A" w14:textId="77777777" w:rsidR="0062027B" w:rsidRPr="0062027B" w:rsidRDefault="0062027B" w:rsidP="0062027B">
            <w:pPr>
              <w:jc w:val="center"/>
              <w:rPr>
                <w:sz w:val="16"/>
                <w:szCs w:val="16"/>
              </w:rPr>
            </w:pPr>
            <w:r w:rsidRPr="0062027B">
              <w:rPr>
                <w:sz w:val="16"/>
                <w:szCs w:val="16"/>
              </w:rPr>
              <w:t>1 811,82</w:t>
            </w:r>
          </w:p>
        </w:tc>
        <w:tc>
          <w:tcPr>
            <w:tcW w:w="1146" w:type="dxa"/>
            <w:tcBorders>
              <w:top w:val="nil"/>
              <w:left w:val="nil"/>
              <w:bottom w:val="single" w:sz="4" w:space="0" w:color="auto"/>
              <w:right w:val="single" w:sz="4" w:space="0" w:color="auto"/>
            </w:tcBorders>
            <w:shd w:val="clear" w:color="000000" w:fill="FFFFFF"/>
            <w:noWrap/>
            <w:vAlign w:val="bottom"/>
            <w:hideMark/>
          </w:tcPr>
          <w:p w14:paraId="750B91A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7DF7A06" w14:textId="77777777" w:rsidR="0062027B" w:rsidRPr="0062027B" w:rsidRDefault="0062027B" w:rsidP="0062027B">
            <w:pPr>
              <w:jc w:val="center"/>
              <w:rPr>
                <w:sz w:val="16"/>
                <w:szCs w:val="16"/>
              </w:rPr>
            </w:pPr>
            <w:r w:rsidRPr="0062027B">
              <w:rPr>
                <w:sz w:val="16"/>
                <w:szCs w:val="16"/>
              </w:rPr>
              <w:t>0,00</w:t>
            </w:r>
          </w:p>
        </w:tc>
      </w:tr>
      <w:tr w:rsidR="0062027B" w:rsidRPr="0062027B" w14:paraId="75B478D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E50F63D" w14:textId="77777777" w:rsidR="0062027B" w:rsidRPr="0062027B" w:rsidRDefault="0062027B" w:rsidP="0062027B">
            <w:pPr>
              <w:rPr>
                <w:sz w:val="16"/>
                <w:szCs w:val="16"/>
              </w:rPr>
            </w:pPr>
            <w:r w:rsidRPr="0062027B">
              <w:rPr>
                <w:sz w:val="16"/>
                <w:szCs w:val="16"/>
              </w:rPr>
              <w:t>Ивановский территориальный отдел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3038451"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38F7B82C"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126131ED"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35C51595"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4D9CFB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302907A" w14:textId="77777777" w:rsidR="0062027B" w:rsidRPr="0062027B" w:rsidRDefault="0062027B" w:rsidP="0062027B">
            <w:pPr>
              <w:jc w:val="center"/>
              <w:rPr>
                <w:sz w:val="16"/>
                <w:szCs w:val="16"/>
              </w:rPr>
            </w:pPr>
            <w:r w:rsidRPr="0062027B">
              <w:rPr>
                <w:sz w:val="16"/>
                <w:szCs w:val="16"/>
              </w:rPr>
              <w:t>14 703,14</w:t>
            </w:r>
          </w:p>
        </w:tc>
        <w:tc>
          <w:tcPr>
            <w:tcW w:w="1146" w:type="dxa"/>
            <w:tcBorders>
              <w:top w:val="nil"/>
              <w:left w:val="nil"/>
              <w:bottom w:val="single" w:sz="4" w:space="0" w:color="auto"/>
              <w:right w:val="single" w:sz="4" w:space="0" w:color="auto"/>
            </w:tcBorders>
            <w:shd w:val="clear" w:color="000000" w:fill="FFFFFF"/>
            <w:noWrap/>
            <w:vAlign w:val="bottom"/>
            <w:hideMark/>
          </w:tcPr>
          <w:p w14:paraId="646D487F" w14:textId="77777777" w:rsidR="0062027B" w:rsidRPr="0062027B" w:rsidRDefault="0062027B" w:rsidP="0062027B">
            <w:pPr>
              <w:jc w:val="center"/>
              <w:rPr>
                <w:sz w:val="16"/>
                <w:szCs w:val="16"/>
              </w:rPr>
            </w:pPr>
            <w:r w:rsidRPr="0062027B">
              <w:rPr>
                <w:sz w:val="16"/>
                <w:szCs w:val="16"/>
              </w:rPr>
              <w:t>11 060,61</w:t>
            </w:r>
          </w:p>
        </w:tc>
        <w:tc>
          <w:tcPr>
            <w:tcW w:w="1240" w:type="dxa"/>
            <w:tcBorders>
              <w:top w:val="nil"/>
              <w:left w:val="nil"/>
              <w:bottom w:val="single" w:sz="4" w:space="0" w:color="auto"/>
              <w:right w:val="single" w:sz="4" w:space="0" w:color="auto"/>
            </w:tcBorders>
            <w:shd w:val="clear" w:color="000000" w:fill="FFFFFF"/>
            <w:noWrap/>
            <w:vAlign w:val="bottom"/>
            <w:hideMark/>
          </w:tcPr>
          <w:p w14:paraId="4F832879" w14:textId="77777777" w:rsidR="0062027B" w:rsidRPr="0062027B" w:rsidRDefault="0062027B" w:rsidP="0062027B">
            <w:pPr>
              <w:jc w:val="center"/>
              <w:rPr>
                <w:sz w:val="16"/>
                <w:szCs w:val="16"/>
              </w:rPr>
            </w:pPr>
            <w:r w:rsidRPr="0062027B">
              <w:rPr>
                <w:sz w:val="16"/>
                <w:szCs w:val="16"/>
              </w:rPr>
              <w:t>11 261,06</w:t>
            </w:r>
          </w:p>
        </w:tc>
      </w:tr>
      <w:tr w:rsidR="0062027B" w:rsidRPr="0062027B" w14:paraId="7BCD5E0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78D4DAA"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72E94002"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794970F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1802886"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7C9F6056"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93FC44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E595CD0" w14:textId="77777777" w:rsidR="0062027B" w:rsidRPr="0062027B" w:rsidRDefault="0062027B" w:rsidP="0062027B">
            <w:pPr>
              <w:jc w:val="center"/>
              <w:rPr>
                <w:sz w:val="16"/>
                <w:szCs w:val="16"/>
              </w:rPr>
            </w:pPr>
            <w:r w:rsidRPr="0062027B">
              <w:rPr>
                <w:sz w:val="16"/>
                <w:szCs w:val="16"/>
              </w:rPr>
              <w:t>5 611,76</w:t>
            </w:r>
          </w:p>
        </w:tc>
        <w:tc>
          <w:tcPr>
            <w:tcW w:w="1146" w:type="dxa"/>
            <w:tcBorders>
              <w:top w:val="nil"/>
              <w:left w:val="nil"/>
              <w:bottom w:val="single" w:sz="4" w:space="0" w:color="auto"/>
              <w:right w:val="single" w:sz="4" w:space="0" w:color="auto"/>
            </w:tcBorders>
            <w:shd w:val="clear" w:color="000000" w:fill="FFFFFF"/>
            <w:noWrap/>
            <w:vAlign w:val="bottom"/>
            <w:hideMark/>
          </w:tcPr>
          <w:p w14:paraId="754A77EB" w14:textId="77777777" w:rsidR="0062027B" w:rsidRPr="0062027B" w:rsidRDefault="0062027B" w:rsidP="0062027B">
            <w:pPr>
              <w:jc w:val="center"/>
              <w:rPr>
                <w:sz w:val="16"/>
                <w:szCs w:val="16"/>
              </w:rPr>
            </w:pPr>
            <w:r w:rsidRPr="0062027B">
              <w:rPr>
                <w:sz w:val="16"/>
                <w:szCs w:val="16"/>
              </w:rPr>
              <w:t>5 228,50</w:t>
            </w:r>
          </w:p>
        </w:tc>
        <w:tc>
          <w:tcPr>
            <w:tcW w:w="1240" w:type="dxa"/>
            <w:tcBorders>
              <w:top w:val="nil"/>
              <w:left w:val="nil"/>
              <w:bottom w:val="single" w:sz="4" w:space="0" w:color="auto"/>
              <w:right w:val="single" w:sz="4" w:space="0" w:color="auto"/>
            </w:tcBorders>
            <w:shd w:val="clear" w:color="000000" w:fill="FFFFFF"/>
            <w:noWrap/>
            <w:vAlign w:val="bottom"/>
            <w:hideMark/>
          </w:tcPr>
          <w:p w14:paraId="44E762FD" w14:textId="77777777" w:rsidR="0062027B" w:rsidRPr="0062027B" w:rsidRDefault="0062027B" w:rsidP="0062027B">
            <w:pPr>
              <w:jc w:val="center"/>
              <w:rPr>
                <w:sz w:val="16"/>
                <w:szCs w:val="16"/>
              </w:rPr>
            </w:pPr>
            <w:r w:rsidRPr="0062027B">
              <w:rPr>
                <w:sz w:val="16"/>
                <w:szCs w:val="16"/>
              </w:rPr>
              <w:t>5 250,78</w:t>
            </w:r>
          </w:p>
        </w:tc>
      </w:tr>
      <w:tr w:rsidR="0062027B" w:rsidRPr="0062027B" w14:paraId="4EAF7E6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09DDFE8" w14:textId="77777777" w:rsidR="0062027B" w:rsidRPr="0062027B" w:rsidRDefault="0062027B" w:rsidP="0062027B">
            <w:pPr>
              <w:rPr>
                <w:sz w:val="16"/>
                <w:szCs w:val="16"/>
              </w:rPr>
            </w:pPr>
            <w:r w:rsidRPr="0062027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13A39057"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04E510E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2C649B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C066BC9"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D61DF5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EC257BD" w14:textId="77777777" w:rsidR="0062027B" w:rsidRPr="0062027B" w:rsidRDefault="0062027B" w:rsidP="0062027B">
            <w:pPr>
              <w:jc w:val="center"/>
              <w:rPr>
                <w:sz w:val="16"/>
                <w:szCs w:val="16"/>
              </w:rPr>
            </w:pPr>
            <w:r w:rsidRPr="0062027B">
              <w:rPr>
                <w:sz w:val="16"/>
                <w:szCs w:val="16"/>
              </w:rPr>
              <w:t>5 483,10</w:t>
            </w:r>
          </w:p>
        </w:tc>
        <w:tc>
          <w:tcPr>
            <w:tcW w:w="1146" w:type="dxa"/>
            <w:tcBorders>
              <w:top w:val="nil"/>
              <w:left w:val="nil"/>
              <w:bottom w:val="single" w:sz="4" w:space="0" w:color="auto"/>
              <w:right w:val="single" w:sz="4" w:space="0" w:color="auto"/>
            </w:tcBorders>
            <w:shd w:val="clear" w:color="000000" w:fill="FFFFFF"/>
            <w:noWrap/>
            <w:vAlign w:val="bottom"/>
            <w:hideMark/>
          </w:tcPr>
          <w:p w14:paraId="40ACB18C" w14:textId="77777777" w:rsidR="0062027B" w:rsidRPr="0062027B" w:rsidRDefault="0062027B" w:rsidP="0062027B">
            <w:pPr>
              <w:jc w:val="center"/>
              <w:rPr>
                <w:sz w:val="16"/>
                <w:szCs w:val="16"/>
              </w:rPr>
            </w:pPr>
            <w:r w:rsidRPr="0062027B">
              <w:rPr>
                <w:sz w:val="16"/>
                <w:szCs w:val="16"/>
              </w:rPr>
              <w:t>5 218,50</w:t>
            </w:r>
          </w:p>
        </w:tc>
        <w:tc>
          <w:tcPr>
            <w:tcW w:w="1240" w:type="dxa"/>
            <w:tcBorders>
              <w:top w:val="nil"/>
              <w:left w:val="nil"/>
              <w:bottom w:val="single" w:sz="4" w:space="0" w:color="auto"/>
              <w:right w:val="single" w:sz="4" w:space="0" w:color="auto"/>
            </w:tcBorders>
            <w:shd w:val="clear" w:color="000000" w:fill="FFFFFF"/>
            <w:noWrap/>
            <w:vAlign w:val="bottom"/>
            <w:hideMark/>
          </w:tcPr>
          <w:p w14:paraId="3C241111" w14:textId="77777777" w:rsidR="0062027B" w:rsidRPr="0062027B" w:rsidRDefault="0062027B" w:rsidP="0062027B">
            <w:pPr>
              <w:jc w:val="center"/>
              <w:rPr>
                <w:sz w:val="16"/>
                <w:szCs w:val="16"/>
              </w:rPr>
            </w:pPr>
            <w:r w:rsidRPr="0062027B">
              <w:rPr>
                <w:sz w:val="16"/>
                <w:szCs w:val="16"/>
              </w:rPr>
              <w:t>5 240,78</w:t>
            </w:r>
          </w:p>
        </w:tc>
      </w:tr>
      <w:tr w:rsidR="0062027B" w:rsidRPr="0062027B" w14:paraId="556AD26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D9155B1"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0B912F16"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5BC812E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58A967E"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0BC2070"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C35392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0DEB6E2" w14:textId="77777777" w:rsidR="0062027B" w:rsidRPr="0062027B" w:rsidRDefault="0062027B" w:rsidP="0062027B">
            <w:pPr>
              <w:jc w:val="center"/>
              <w:rPr>
                <w:sz w:val="16"/>
                <w:szCs w:val="16"/>
              </w:rPr>
            </w:pPr>
            <w:r w:rsidRPr="0062027B">
              <w:rPr>
                <w:sz w:val="16"/>
                <w:szCs w:val="16"/>
              </w:rPr>
              <w:t>5 483,10</w:t>
            </w:r>
          </w:p>
        </w:tc>
        <w:tc>
          <w:tcPr>
            <w:tcW w:w="1146" w:type="dxa"/>
            <w:tcBorders>
              <w:top w:val="nil"/>
              <w:left w:val="nil"/>
              <w:bottom w:val="single" w:sz="4" w:space="0" w:color="auto"/>
              <w:right w:val="single" w:sz="4" w:space="0" w:color="auto"/>
            </w:tcBorders>
            <w:shd w:val="clear" w:color="000000" w:fill="FFFFFF"/>
            <w:noWrap/>
            <w:vAlign w:val="bottom"/>
            <w:hideMark/>
          </w:tcPr>
          <w:p w14:paraId="7B1ABF89" w14:textId="77777777" w:rsidR="0062027B" w:rsidRPr="0062027B" w:rsidRDefault="0062027B" w:rsidP="0062027B">
            <w:pPr>
              <w:jc w:val="center"/>
              <w:rPr>
                <w:sz w:val="16"/>
                <w:szCs w:val="16"/>
              </w:rPr>
            </w:pPr>
            <w:r w:rsidRPr="0062027B">
              <w:rPr>
                <w:sz w:val="16"/>
                <w:szCs w:val="16"/>
              </w:rPr>
              <w:t>5 218,50</w:t>
            </w:r>
          </w:p>
        </w:tc>
        <w:tc>
          <w:tcPr>
            <w:tcW w:w="1240" w:type="dxa"/>
            <w:tcBorders>
              <w:top w:val="nil"/>
              <w:left w:val="nil"/>
              <w:bottom w:val="single" w:sz="4" w:space="0" w:color="auto"/>
              <w:right w:val="single" w:sz="4" w:space="0" w:color="auto"/>
            </w:tcBorders>
            <w:shd w:val="clear" w:color="000000" w:fill="FFFFFF"/>
            <w:noWrap/>
            <w:vAlign w:val="bottom"/>
            <w:hideMark/>
          </w:tcPr>
          <w:p w14:paraId="4C32D6E4" w14:textId="77777777" w:rsidR="0062027B" w:rsidRPr="0062027B" w:rsidRDefault="0062027B" w:rsidP="0062027B">
            <w:pPr>
              <w:jc w:val="center"/>
              <w:rPr>
                <w:sz w:val="16"/>
                <w:szCs w:val="16"/>
              </w:rPr>
            </w:pPr>
            <w:r w:rsidRPr="0062027B">
              <w:rPr>
                <w:sz w:val="16"/>
                <w:szCs w:val="16"/>
              </w:rPr>
              <w:t>5 240,78</w:t>
            </w:r>
          </w:p>
        </w:tc>
      </w:tr>
      <w:tr w:rsidR="0062027B" w:rsidRPr="0062027B" w14:paraId="088CFB8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E1690A2"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42B7812D"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14E36B9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3A394A9"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58B0D8E"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293EBA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FC47B87" w14:textId="77777777" w:rsidR="0062027B" w:rsidRPr="0062027B" w:rsidRDefault="0062027B" w:rsidP="0062027B">
            <w:pPr>
              <w:jc w:val="center"/>
              <w:rPr>
                <w:sz w:val="16"/>
                <w:szCs w:val="16"/>
              </w:rPr>
            </w:pPr>
            <w:r w:rsidRPr="0062027B">
              <w:rPr>
                <w:sz w:val="16"/>
                <w:szCs w:val="16"/>
              </w:rPr>
              <w:t>5 483,10</w:t>
            </w:r>
          </w:p>
        </w:tc>
        <w:tc>
          <w:tcPr>
            <w:tcW w:w="1146" w:type="dxa"/>
            <w:tcBorders>
              <w:top w:val="nil"/>
              <w:left w:val="nil"/>
              <w:bottom w:val="single" w:sz="4" w:space="0" w:color="auto"/>
              <w:right w:val="single" w:sz="4" w:space="0" w:color="auto"/>
            </w:tcBorders>
            <w:shd w:val="clear" w:color="000000" w:fill="FFFFFF"/>
            <w:noWrap/>
            <w:vAlign w:val="bottom"/>
            <w:hideMark/>
          </w:tcPr>
          <w:p w14:paraId="4FC3A84F" w14:textId="77777777" w:rsidR="0062027B" w:rsidRPr="0062027B" w:rsidRDefault="0062027B" w:rsidP="0062027B">
            <w:pPr>
              <w:jc w:val="center"/>
              <w:rPr>
                <w:sz w:val="16"/>
                <w:szCs w:val="16"/>
              </w:rPr>
            </w:pPr>
            <w:r w:rsidRPr="0062027B">
              <w:rPr>
                <w:sz w:val="16"/>
                <w:szCs w:val="16"/>
              </w:rPr>
              <w:t>5 218,50</w:t>
            </w:r>
          </w:p>
        </w:tc>
        <w:tc>
          <w:tcPr>
            <w:tcW w:w="1240" w:type="dxa"/>
            <w:tcBorders>
              <w:top w:val="nil"/>
              <w:left w:val="nil"/>
              <w:bottom w:val="single" w:sz="4" w:space="0" w:color="auto"/>
              <w:right w:val="single" w:sz="4" w:space="0" w:color="auto"/>
            </w:tcBorders>
            <w:shd w:val="clear" w:color="000000" w:fill="FFFFFF"/>
            <w:noWrap/>
            <w:vAlign w:val="bottom"/>
            <w:hideMark/>
          </w:tcPr>
          <w:p w14:paraId="201CB65E" w14:textId="77777777" w:rsidR="0062027B" w:rsidRPr="0062027B" w:rsidRDefault="0062027B" w:rsidP="0062027B">
            <w:pPr>
              <w:jc w:val="center"/>
              <w:rPr>
                <w:sz w:val="16"/>
                <w:szCs w:val="16"/>
              </w:rPr>
            </w:pPr>
            <w:r w:rsidRPr="0062027B">
              <w:rPr>
                <w:sz w:val="16"/>
                <w:szCs w:val="16"/>
              </w:rPr>
              <w:t>5 240,78</w:t>
            </w:r>
          </w:p>
        </w:tc>
      </w:tr>
      <w:tr w:rsidR="0062027B" w:rsidRPr="0062027B" w14:paraId="0FACC16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39B5466"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1901906B"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6C0E17A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3AE9079"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AE96952"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377A2FE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58C84D6" w14:textId="77777777" w:rsidR="0062027B" w:rsidRPr="0062027B" w:rsidRDefault="0062027B" w:rsidP="0062027B">
            <w:pPr>
              <w:jc w:val="center"/>
              <w:rPr>
                <w:sz w:val="16"/>
                <w:szCs w:val="16"/>
              </w:rPr>
            </w:pPr>
            <w:r w:rsidRPr="0062027B">
              <w:rPr>
                <w:sz w:val="16"/>
                <w:szCs w:val="16"/>
              </w:rPr>
              <w:t>1 004,49</w:t>
            </w:r>
          </w:p>
        </w:tc>
        <w:tc>
          <w:tcPr>
            <w:tcW w:w="1146" w:type="dxa"/>
            <w:tcBorders>
              <w:top w:val="nil"/>
              <w:left w:val="nil"/>
              <w:bottom w:val="single" w:sz="4" w:space="0" w:color="auto"/>
              <w:right w:val="single" w:sz="4" w:space="0" w:color="auto"/>
            </w:tcBorders>
            <w:shd w:val="clear" w:color="000000" w:fill="FFFFFF"/>
            <w:noWrap/>
            <w:vAlign w:val="bottom"/>
            <w:hideMark/>
          </w:tcPr>
          <w:p w14:paraId="5AD0F05D" w14:textId="77777777" w:rsidR="0062027B" w:rsidRPr="0062027B" w:rsidRDefault="0062027B" w:rsidP="0062027B">
            <w:pPr>
              <w:jc w:val="center"/>
              <w:rPr>
                <w:sz w:val="16"/>
                <w:szCs w:val="16"/>
              </w:rPr>
            </w:pPr>
            <w:r w:rsidRPr="0062027B">
              <w:rPr>
                <w:sz w:val="16"/>
                <w:szCs w:val="16"/>
              </w:rPr>
              <w:t>873,35</w:t>
            </w:r>
          </w:p>
        </w:tc>
        <w:tc>
          <w:tcPr>
            <w:tcW w:w="1240" w:type="dxa"/>
            <w:tcBorders>
              <w:top w:val="nil"/>
              <w:left w:val="nil"/>
              <w:bottom w:val="single" w:sz="4" w:space="0" w:color="auto"/>
              <w:right w:val="single" w:sz="4" w:space="0" w:color="auto"/>
            </w:tcBorders>
            <w:shd w:val="clear" w:color="000000" w:fill="FFFFFF"/>
            <w:noWrap/>
            <w:vAlign w:val="bottom"/>
            <w:hideMark/>
          </w:tcPr>
          <w:p w14:paraId="1CA20BD6" w14:textId="77777777" w:rsidR="0062027B" w:rsidRPr="0062027B" w:rsidRDefault="0062027B" w:rsidP="0062027B">
            <w:pPr>
              <w:jc w:val="center"/>
              <w:rPr>
                <w:sz w:val="16"/>
                <w:szCs w:val="16"/>
              </w:rPr>
            </w:pPr>
            <w:r w:rsidRPr="0062027B">
              <w:rPr>
                <w:sz w:val="16"/>
                <w:szCs w:val="16"/>
              </w:rPr>
              <w:t>895,63</w:t>
            </w:r>
          </w:p>
        </w:tc>
      </w:tr>
      <w:tr w:rsidR="0062027B" w:rsidRPr="0062027B" w14:paraId="5C3DEA4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1832EED"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50AC3CFF"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7AACE90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675F04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58F3873"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62753BCA"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46838E12" w14:textId="77777777" w:rsidR="0062027B" w:rsidRPr="0062027B" w:rsidRDefault="0062027B" w:rsidP="0062027B">
            <w:pPr>
              <w:jc w:val="center"/>
              <w:rPr>
                <w:sz w:val="16"/>
                <w:szCs w:val="16"/>
              </w:rPr>
            </w:pPr>
            <w:r w:rsidRPr="0062027B">
              <w:rPr>
                <w:sz w:val="16"/>
                <w:szCs w:val="16"/>
              </w:rPr>
              <w:t>110,80</w:t>
            </w:r>
          </w:p>
        </w:tc>
        <w:tc>
          <w:tcPr>
            <w:tcW w:w="1146" w:type="dxa"/>
            <w:tcBorders>
              <w:top w:val="nil"/>
              <w:left w:val="nil"/>
              <w:bottom w:val="single" w:sz="4" w:space="0" w:color="auto"/>
              <w:right w:val="single" w:sz="4" w:space="0" w:color="auto"/>
            </w:tcBorders>
            <w:shd w:val="clear" w:color="000000" w:fill="FFFFFF"/>
            <w:noWrap/>
            <w:vAlign w:val="bottom"/>
            <w:hideMark/>
          </w:tcPr>
          <w:p w14:paraId="3FEE32A3" w14:textId="77777777" w:rsidR="0062027B" w:rsidRPr="0062027B" w:rsidRDefault="0062027B" w:rsidP="0062027B">
            <w:pPr>
              <w:jc w:val="center"/>
              <w:rPr>
                <w:sz w:val="16"/>
                <w:szCs w:val="16"/>
              </w:rPr>
            </w:pPr>
            <w:r w:rsidRPr="0062027B">
              <w:rPr>
                <w:sz w:val="16"/>
                <w:szCs w:val="16"/>
              </w:rPr>
              <w:t>110,80</w:t>
            </w:r>
          </w:p>
        </w:tc>
        <w:tc>
          <w:tcPr>
            <w:tcW w:w="1240" w:type="dxa"/>
            <w:tcBorders>
              <w:top w:val="nil"/>
              <w:left w:val="nil"/>
              <w:bottom w:val="single" w:sz="4" w:space="0" w:color="auto"/>
              <w:right w:val="single" w:sz="4" w:space="0" w:color="auto"/>
            </w:tcBorders>
            <w:shd w:val="clear" w:color="000000" w:fill="FFFFFF"/>
            <w:noWrap/>
            <w:vAlign w:val="bottom"/>
            <w:hideMark/>
          </w:tcPr>
          <w:p w14:paraId="301978D9" w14:textId="77777777" w:rsidR="0062027B" w:rsidRPr="0062027B" w:rsidRDefault="0062027B" w:rsidP="0062027B">
            <w:pPr>
              <w:jc w:val="center"/>
              <w:rPr>
                <w:sz w:val="16"/>
                <w:szCs w:val="16"/>
              </w:rPr>
            </w:pPr>
            <w:r w:rsidRPr="0062027B">
              <w:rPr>
                <w:sz w:val="16"/>
                <w:szCs w:val="16"/>
              </w:rPr>
              <w:t>110,80</w:t>
            </w:r>
          </w:p>
        </w:tc>
      </w:tr>
      <w:tr w:rsidR="0062027B" w:rsidRPr="0062027B" w14:paraId="293A5D5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E52AB7F"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489F5F6"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4BADBB8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2FF153C"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EDE82AC"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6948058E"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B0A0935" w14:textId="77777777" w:rsidR="0062027B" w:rsidRPr="0062027B" w:rsidRDefault="0062027B" w:rsidP="0062027B">
            <w:pPr>
              <w:jc w:val="center"/>
              <w:rPr>
                <w:sz w:val="16"/>
                <w:szCs w:val="16"/>
              </w:rPr>
            </w:pPr>
            <w:r w:rsidRPr="0062027B">
              <w:rPr>
                <w:sz w:val="16"/>
                <w:szCs w:val="16"/>
              </w:rPr>
              <w:t>729,50</w:t>
            </w:r>
          </w:p>
        </w:tc>
        <w:tc>
          <w:tcPr>
            <w:tcW w:w="1146" w:type="dxa"/>
            <w:tcBorders>
              <w:top w:val="nil"/>
              <w:left w:val="nil"/>
              <w:bottom w:val="single" w:sz="4" w:space="0" w:color="auto"/>
              <w:right w:val="single" w:sz="4" w:space="0" w:color="auto"/>
            </w:tcBorders>
            <w:shd w:val="clear" w:color="000000" w:fill="FFFFFF"/>
            <w:noWrap/>
            <w:vAlign w:val="bottom"/>
            <w:hideMark/>
          </w:tcPr>
          <w:p w14:paraId="1B0FE9F5" w14:textId="77777777" w:rsidR="0062027B" w:rsidRPr="0062027B" w:rsidRDefault="0062027B" w:rsidP="0062027B">
            <w:pPr>
              <w:jc w:val="center"/>
              <w:rPr>
                <w:sz w:val="16"/>
                <w:szCs w:val="16"/>
              </w:rPr>
            </w:pPr>
            <w:r w:rsidRPr="0062027B">
              <w:rPr>
                <w:sz w:val="16"/>
                <w:szCs w:val="16"/>
              </w:rPr>
              <w:t>757,55</w:t>
            </w:r>
          </w:p>
        </w:tc>
        <w:tc>
          <w:tcPr>
            <w:tcW w:w="1240" w:type="dxa"/>
            <w:tcBorders>
              <w:top w:val="nil"/>
              <w:left w:val="nil"/>
              <w:bottom w:val="single" w:sz="4" w:space="0" w:color="auto"/>
              <w:right w:val="single" w:sz="4" w:space="0" w:color="auto"/>
            </w:tcBorders>
            <w:shd w:val="clear" w:color="000000" w:fill="FFFFFF"/>
            <w:noWrap/>
            <w:vAlign w:val="bottom"/>
            <w:hideMark/>
          </w:tcPr>
          <w:p w14:paraId="4C8F1C38" w14:textId="77777777" w:rsidR="0062027B" w:rsidRPr="0062027B" w:rsidRDefault="0062027B" w:rsidP="0062027B">
            <w:pPr>
              <w:jc w:val="center"/>
              <w:rPr>
                <w:sz w:val="16"/>
                <w:szCs w:val="16"/>
              </w:rPr>
            </w:pPr>
            <w:r w:rsidRPr="0062027B">
              <w:rPr>
                <w:sz w:val="16"/>
                <w:szCs w:val="16"/>
              </w:rPr>
              <w:t>779,83</w:t>
            </w:r>
          </w:p>
        </w:tc>
      </w:tr>
      <w:tr w:rsidR="0062027B" w:rsidRPr="0062027B" w14:paraId="2DFF012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F1CD4DC"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501EE379"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4C0973D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1AE0BF9"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D0E1584"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105C3C6D"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3D86E269" w14:textId="77777777" w:rsidR="0062027B" w:rsidRPr="0062027B" w:rsidRDefault="0062027B" w:rsidP="0062027B">
            <w:pPr>
              <w:jc w:val="center"/>
              <w:rPr>
                <w:sz w:val="16"/>
                <w:szCs w:val="16"/>
              </w:rPr>
            </w:pPr>
            <w:r w:rsidRPr="0062027B">
              <w:rPr>
                <w:sz w:val="16"/>
                <w:szCs w:val="16"/>
              </w:rPr>
              <w:t>164,19</w:t>
            </w:r>
          </w:p>
        </w:tc>
        <w:tc>
          <w:tcPr>
            <w:tcW w:w="1146" w:type="dxa"/>
            <w:tcBorders>
              <w:top w:val="nil"/>
              <w:left w:val="nil"/>
              <w:bottom w:val="single" w:sz="4" w:space="0" w:color="auto"/>
              <w:right w:val="single" w:sz="4" w:space="0" w:color="auto"/>
            </w:tcBorders>
            <w:shd w:val="clear" w:color="000000" w:fill="FFFFFF"/>
            <w:noWrap/>
            <w:vAlign w:val="bottom"/>
            <w:hideMark/>
          </w:tcPr>
          <w:p w14:paraId="7AA8B48D"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35238055" w14:textId="77777777" w:rsidR="0062027B" w:rsidRPr="0062027B" w:rsidRDefault="0062027B" w:rsidP="0062027B">
            <w:pPr>
              <w:jc w:val="center"/>
              <w:rPr>
                <w:sz w:val="16"/>
                <w:szCs w:val="16"/>
              </w:rPr>
            </w:pPr>
            <w:r w:rsidRPr="0062027B">
              <w:rPr>
                <w:sz w:val="16"/>
                <w:szCs w:val="16"/>
              </w:rPr>
              <w:t>5,00</w:t>
            </w:r>
          </w:p>
        </w:tc>
      </w:tr>
      <w:tr w:rsidR="0062027B" w:rsidRPr="0062027B" w14:paraId="4B9C72B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ADB87C3"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2F41AD5"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29B632C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DC798A5"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D37D84A"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627193B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A3D48B9" w14:textId="77777777" w:rsidR="0062027B" w:rsidRPr="0062027B" w:rsidRDefault="0062027B" w:rsidP="0062027B">
            <w:pPr>
              <w:jc w:val="center"/>
              <w:rPr>
                <w:sz w:val="16"/>
                <w:szCs w:val="16"/>
              </w:rPr>
            </w:pPr>
            <w:r w:rsidRPr="0062027B">
              <w:rPr>
                <w:sz w:val="16"/>
                <w:szCs w:val="16"/>
              </w:rPr>
              <w:t>4 384,80</w:t>
            </w:r>
          </w:p>
        </w:tc>
        <w:tc>
          <w:tcPr>
            <w:tcW w:w="1146" w:type="dxa"/>
            <w:tcBorders>
              <w:top w:val="nil"/>
              <w:left w:val="nil"/>
              <w:bottom w:val="single" w:sz="4" w:space="0" w:color="auto"/>
              <w:right w:val="single" w:sz="4" w:space="0" w:color="auto"/>
            </w:tcBorders>
            <w:shd w:val="clear" w:color="000000" w:fill="FFFFFF"/>
            <w:noWrap/>
            <w:vAlign w:val="bottom"/>
            <w:hideMark/>
          </w:tcPr>
          <w:p w14:paraId="5C1BA83D" w14:textId="77777777" w:rsidR="0062027B" w:rsidRPr="0062027B" w:rsidRDefault="0062027B" w:rsidP="0062027B">
            <w:pPr>
              <w:jc w:val="center"/>
              <w:rPr>
                <w:sz w:val="16"/>
                <w:szCs w:val="16"/>
              </w:rPr>
            </w:pPr>
            <w:r w:rsidRPr="0062027B">
              <w:rPr>
                <w:sz w:val="16"/>
                <w:szCs w:val="16"/>
              </w:rPr>
              <w:t>4 345,15</w:t>
            </w:r>
          </w:p>
        </w:tc>
        <w:tc>
          <w:tcPr>
            <w:tcW w:w="1240" w:type="dxa"/>
            <w:tcBorders>
              <w:top w:val="nil"/>
              <w:left w:val="nil"/>
              <w:bottom w:val="single" w:sz="4" w:space="0" w:color="auto"/>
              <w:right w:val="single" w:sz="4" w:space="0" w:color="auto"/>
            </w:tcBorders>
            <w:shd w:val="clear" w:color="000000" w:fill="FFFFFF"/>
            <w:noWrap/>
            <w:vAlign w:val="bottom"/>
            <w:hideMark/>
          </w:tcPr>
          <w:p w14:paraId="2C120D7E" w14:textId="77777777" w:rsidR="0062027B" w:rsidRPr="0062027B" w:rsidRDefault="0062027B" w:rsidP="0062027B">
            <w:pPr>
              <w:jc w:val="center"/>
              <w:rPr>
                <w:sz w:val="16"/>
                <w:szCs w:val="16"/>
              </w:rPr>
            </w:pPr>
            <w:r w:rsidRPr="0062027B">
              <w:rPr>
                <w:sz w:val="16"/>
                <w:szCs w:val="16"/>
              </w:rPr>
              <w:t>4 345,15</w:t>
            </w:r>
          </w:p>
        </w:tc>
      </w:tr>
      <w:tr w:rsidR="0062027B" w:rsidRPr="0062027B" w14:paraId="5956B15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BEA9FF1"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0306ADE1"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3249559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265A5A7"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090C4B2"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5CD6B003"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332B4AA4" w14:textId="77777777" w:rsidR="0062027B" w:rsidRPr="0062027B" w:rsidRDefault="0062027B" w:rsidP="0062027B">
            <w:pPr>
              <w:jc w:val="center"/>
              <w:rPr>
                <w:sz w:val="16"/>
                <w:szCs w:val="16"/>
              </w:rPr>
            </w:pPr>
            <w:r w:rsidRPr="0062027B">
              <w:rPr>
                <w:sz w:val="16"/>
                <w:szCs w:val="16"/>
              </w:rPr>
              <w:t>4 384,80</w:t>
            </w:r>
          </w:p>
        </w:tc>
        <w:tc>
          <w:tcPr>
            <w:tcW w:w="1146" w:type="dxa"/>
            <w:tcBorders>
              <w:top w:val="nil"/>
              <w:left w:val="nil"/>
              <w:bottom w:val="single" w:sz="4" w:space="0" w:color="auto"/>
              <w:right w:val="single" w:sz="4" w:space="0" w:color="auto"/>
            </w:tcBorders>
            <w:shd w:val="clear" w:color="000000" w:fill="FFFFFF"/>
            <w:noWrap/>
            <w:vAlign w:val="bottom"/>
            <w:hideMark/>
          </w:tcPr>
          <w:p w14:paraId="1EDB5078" w14:textId="77777777" w:rsidR="0062027B" w:rsidRPr="0062027B" w:rsidRDefault="0062027B" w:rsidP="0062027B">
            <w:pPr>
              <w:jc w:val="center"/>
              <w:rPr>
                <w:sz w:val="16"/>
                <w:szCs w:val="16"/>
              </w:rPr>
            </w:pPr>
            <w:r w:rsidRPr="0062027B">
              <w:rPr>
                <w:sz w:val="16"/>
                <w:szCs w:val="16"/>
              </w:rPr>
              <w:t>4 345,15</w:t>
            </w:r>
          </w:p>
        </w:tc>
        <w:tc>
          <w:tcPr>
            <w:tcW w:w="1240" w:type="dxa"/>
            <w:tcBorders>
              <w:top w:val="nil"/>
              <w:left w:val="nil"/>
              <w:bottom w:val="single" w:sz="4" w:space="0" w:color="auto"/>
              <w:right w:val="single" w:sz="4" w:space="0" w:color="auto"/>
            </w:tcBorders>
            <w:shd w:val="clear" w:color="000000" w:fill="FFFFFF"/>
            <w:noWrap/>
            <w:vAlign w:val="bottom"/>
            <w:hideMark/>
          </w:tcPr>
          <w:p w14:paraId="5EAACBBB" w14:textId="77777777" w:rsidR="0062027B" w:rsidRPr="0062027B" w:rsidRDefault="0062027B" w:rsidP="0062027B">
            <w:pPr>
              <w:jc w:val="center"/>
              <w:rPr>
                <w:sz w:val="16"/>
                <w:szCs w:val="16"/>
              </w:rPr>
            </w:pPr>
            <w:r w:rsidRPr="0062027B">
              <w:rPr>
                <w:sz w:val="16"/>
                <w:szCs w:val="16"/>
              </w:rPr>
              <w:t>4 345,15</w:t>
            </w:r>
          </w:p>
        </w:tc>
      </w:tr>
      <w:tr w:rsidR="0062027B" w:rsidRPr="0062027B" w14:paraId="54D6E2E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DDEC387" w14:textId="77777777" w:rsidR="0062027B" w:rsidRPr="0062027B" w:rsidRDefault="0062027B" w:rsidP="0062027B">
            <w:pPr>
              <w:rPr>
                <w:sz w:val="16"/>
                <w:szCs w:val="16"/>
              </w:rPr>
            </w:pPr>
            <w:r w:rsidRPr="0062027B">
              <w:rPr>
                <w:sz w:val="16"/>
                <w:szCs w:val="16"/>
              </w:rPr>
              <w:t xml:space="preserve">Осуществление выплаты лицам, входящим в муниципальные </w:t>
            </w:r>
            <w:r w:rsidRPr="0062027B">
              <w:rPr>
                <w:sz w:val="16"/>
                <w:szCs w:val="16"/>
              </w:rPr>
              <w:lastRenderedPageBreak/>
              <w:t>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15FFF939" w14:textId="77777777" w:rsidR="0062027B" w:rsidRPr="0062027B" w:rsidRDefault="0062027B" w:rsidP="0062027B">
            <w:pPr>
              <w:jc w:val="center"/>
              <w:rPr>
                <w:sz w:val="16"/>
                <w:szCs w:val="16"/>
              </w:rPr>
            </w:pPr>
            <w:r w:rsidRPr="0062027B">
              <w:rPr>
                <w:sz w:val="16"/>
                <w:szCs w:val="16"/>
              </w:rPr>
              <w:lastRenderedPageBreak/>
              <w:t>779</w:t>
            </w:r>
          </w:p>
        </w:tc>
        <w:tc>
          <w:tcPr>
            <w:tcW w:w="384" w:type="dxa"/>
            <w:tcBorders>
              <w:top w:val="nil"/>
              <w:left w:val="nil"/>
              <w:bottom w:val="single" w:sz="4" w:space="0" w:color="auto"/>
              <w:right w:val="single" w:sz="4" w:space="0" w:color="auto"/>
            </w:tcBorders>
            <w:shd w:val="clear" w:color="000000" w:fill="FFFFFF"/>
            <w:noWrap/>
            <w:vAlign w:val="bottom"/>
            <w:hideMark/>
          </w:tcPr>
          <w:p w14:paraId="1808B7D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1811BBB"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11194FF"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4A8DE01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FDAAA19" w14:textId="77777777" w:rsidR="0062027B" w:rsidRPr="0062027B" w:rsidRDefault="0062027B" w:rsidP="0062027B">
            <w:pPr>
              <w:jc w:val="center"/>
              <w:rPr>
                <w:sz w:val="16"/>
                <w:szCs w:val="16"/>
              </w:rPr>
            </w:pPr>
            <w:r w:rsidRPr="0062027B">
              <w:rPr>
                <w:sz w:val="16"/>
                <w:szCs w:val="16"/>
              </w:rPr>
              <w:t>93,81</w:t>
            </w:r>
          </w:p>
        </w:tc>
        <w:tc>
          <w:tcPr>
            <w:tcW w:w="1146" w:type="dxa"/>
            <w:tcBorders>
              <w:top w:val="nil"/>
              <w:left w:val="nil"/>
              <w:bottom w:val="single" w:sz="4" w:space="0" w:color="auto"/>
              <w:right w:val="single" w:sz="4" w:space="0" w:color="auto"/>
            </w:tcBorders>
            <w:shd w:val="clear" w:color="000000" w:fill="FFFFFF"/>
            <w:noWrap/>
            <w:vAlign w:val="bottom"/>
            <w:hideMark/>
          </w:tcPr>
          <w:p w14:paraId="42BC4F7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D411531" w14:textId="77777777" w:rsidR="0062027B" w:rsidRPr="0062027B" w:rsidRDefault="0062027B" w:rsidP="0062027B">
            <w:pPr>
              <w:jc w:val="center"/>
              <w:rPr>
                <w:sz w:val="16"/>
                <w:szCs w:val="16"/>
              </w:rPr>
            </w:pPr>
            <w:r w:rsidRPr="0062027B">
              <w:rPr>
                <w:sz w:val="16"/>
                <w:szCs w:val="16"/>
              </w:rPr>
              <w:t>0,00</w:t>
            </w:r>
          </w:p>
        </w:tc>
      </w:tr>
      <w:tr w:rsidR="0062027B" w:rsidRPr="0062027B" w14:paraId="7DC5799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2CB732F"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620EC5E9"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6BCB74C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74CD1A8"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9141D87"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73BDBBDA"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0DC850B" w14:textId="77777777" w:rsidR="0062027B" w:rsidRPr="0062027B" w:rsidRDefault="0062027B" w:rsidP="0062027B">
            <w:pPr>
              <w:jc w:val="center"/>
              <w:rPr>
                <w:sz w:val="16"/>
                <w:szCs w:val="16"/>
              </w:rPr>
            </w:pPr>
            <w:r w:rsidRPr="0062027B">
              <w:rPr>
                <w:sz w:val="16"/>
                <w:szCs w:val="16"/>
              </w:rPr>
              <w:t>93,81</w:t>
            </w:r>
          </w:p>
        </w:tc>
        <w:tc>
          <w:tcPr>
            <w:tcW w:w="1146" w:type="dxa"/>
            <w:tcBorders>
              <w:top w:val="nil"/>
              <w:left w:val="nil"/>
              <w:bottom w:val="single" w:sz="4" w:space="0" w:color="auto"/>
              <w:right w:val="single" w:sz="4" w:space="0" w:color="auto"/>
            </w:tcBorders>
            <w:shd w:val="clear" w:color="000000" w:fill="FFFFFF"/>
            <w:noWrap/>
            <w:vAlign w:val="bottom"/>
            <w:hideMark/>
          </w:tcPr>
          <w:p w14:paraId="36E8D1B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CC2F1DD" w14:textId="77777777" w:rsidR="0062027B" w:rsidRPr="0062027B" w:rsidRDefault="0062027B" w:rsidP="0062027B">
            <w:pPr>
              <w:jc w:val="center"/>
              <w:rPr>
                <w:sz w:val="16"/>
                <w:szCs w:val="16"/>
              </w:rPr>
            </w:pPr>
            <w:r w:rsidRPr="0062027B">
              <w:rPr>
                <w:sz w:val="16"/>
                <w:szCs w:val="16"/>
              </w:rPr>
              <w:t>0,00</w:t>
            </w:r>
          </w:p>
        </w:tc>
      </w:tr>
      <w:tr w:rsidR="0062027B" w:rsidRPr="0062027B" w14:paraId="4620BA0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BD64237"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05B6FFD7"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588195F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E644EF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9377409"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F6B709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7CAF2E0" w14:textId="77777777" w:rsidR="0062027B" w:rsidRPr="0062027B" w:rsidRDefault="0062027B" w:rsidP="0062027B">
            <w:pPr>
              <w:jc w:val="center"/>
              <w:rPr>
                <w:sz w:val="16"/>
                <w:szCs w:val="16"/>
              </w:rPr>
            </w:pPr>
            <w:r w:rsidRPr="0062027B">
              <w:rPr>
                <w:sz w:val="16"/>
                <w:szCs w:val="16"/>
              </w:rPr>
              <w:t>128,66</w:t>
            </w:r>
          </w:p>
        </w:tc>
        <w:tc>
          <w:tcPr>
            <w:tcW w:w="1146" w:type="dxa"/>
            <w:tcBorders>
              <w:top w:val="nil"/>
              <w:left w:val="nil"/>
              <w:bottom w:val="single" w:sz="4" w:space="0" w:color="auto"/>
              <w:right w:val="single" w:sz="4" w:space="0" w:color="auto"/>
            </w:tcBorders>
            <w:shd w:val="clear" w:color="000000" w:fill="FFFFFF"/>
            <w:noWrap/>
            <w:vAlign w:val="bottom"/>
            <w:hideMark/>
          </w:tcPr>
          <w:p w14:paraId="2FD440AF"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7CC25416" w14:textId="77777777" w:rsidR="0062027B" w:rsidRPr="0062027B" w:rsidRDefault="0062027B" w:rsidP="0062027B">
            <w:pPr>
              <w:jc w:val="center"/>
              <w:rPr>
                <w:sz w:val="16"/>
                <w:szCs w:val="16"/>
              </w:rPr>
            </w:pPr>
            <w:r w:rsidRPr="0062027B">
              <w:rPr>
                <w:sz w:val="16"/>
                <w:szCs w:val="16"/>
              </w:rPr>
              <w:t>10,00</w:t>
            </w:r>
          </w:p>
        </w:tc>
      </w:tr>
      <w:tr w:rsidR="0062027B" w:rsidRPr="0062027B" w14:paraId="0319220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08D0630"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D335E5D"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66B80A9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D7B7051"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3909A02"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D711C9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7637D5E" w14:textId="77777777" w:rsidR="0062027B" w:rsidRPr="0062027B" w:rsidRDefault="0062027B" w:rsidP="0062027B">
            <w:pPr>
              <w:jc w:val="center"/>
              <w:rPr>
                <w:sz w:val="16"/>
                <w:szCs w:val="16"/>
              </w:rPr>
            </w:pPr>
            <w:r w:rsidRPr="0062027B">
              <w:rPr>
                <w:sz w:val="16"/>
                <w:szCs w:val="16"/>
              </w:rPr>
              <w:t>128,66</w:t>
            </w:r>
          </w:p>
        </w:tc>
        <w:tc>
          <w:tcPr>
            <w:tcW w:w="1146" w:type="dxa"/>
            <w:tcBorders>
              <w:top w:val="nil"/>
              <w:left w:val="nil"/>
              <w:bottom w:val="single" w:sz="4" w:space="0" w:color="auto"/>
              <w:right w:val="single" w:sz="4" w:space="0" w:color="auto"/>
            </w:tcBorders>
            <w:shd w:val="clear" w:color="000000" w:fill="FFFFFF"/>
            <w:noWrap/>
            <w:vAlign w:val="bottom"/>
            <w:hideMark/>
          </w:tcPr>
          <w:p w14:paraId="5ECD39D1"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022FE963" w14:textId="77777777" w:rsidR="0062027B" w:rsidRPr="0062027B" w:rsidRDefault="0062027B" w:rsidP="0062027B">
            <w:pPr>
              <w:jc w:val="center"/>
              <w:rPr>
                <w:sz w:val="16"/>
                <w:szCs w:val="16"/>
              </w:rPr>
            </w:pPr>
            <w:r w:rsidRPr="0062027B">
              <w:rPr>
                <w:sz w:val="16"/>
                <w:szCs w:val="16"/>
              </w:rPr>
              <w:t>10,00</w:t>
            </w:r>
          </w:p>
        </w:tc>
      </w:tr>
      <w:tr w:rsidR="0062027B" w:rsidRPr="0062027B" w14:paraId="3DC7122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63A4C31"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3589DDBF"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050CB49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378D447"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D749650"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CB751D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FCB18E3" w14:textId="77777777" w:rsidR="0062027B" w:rsidRPr="0062027B" w:rsidRDefault="0062027B" w:rsidP="0062027B">
            <w:pPr>
              <w:jc w:val="center"/>
              <w:rPr>
                <w:sz w:val="16"/>
                <w:szCs w:val="16"/>
              </w:rPr>
            </w:pPr>
            <w:r w:rsidRPr="0062027B">
              <w:rPr>
                <w:sz w:val="16"/>
                <w:szCs w:val="16"/>
              </w:rPr>
              <w:t>118,66</w:t>
            </w:r>
          </w:p>
        </w:tc>
        <w:tc>
          <w:tcPr>
            <w:tcW w:w="1146" w:type="dxa"/>
            <w:tcBorders>
              <w:top w:val="nil"/>
              <w:left w:val="nil"/>
              <w:bottom w:val="single" w:sz="4" w:space="0" w:color="auto"/>
              <w:right w:val="single" w:sz="4" w:space="0" w:color="auto"/>
            </w:tcBorders>
            <w:shd w:val="clear" w:color="000000" w:fill="FFFFFF"/>
            <w:noWrap/>
            <w:vAlign w:val="bottom"/>
            <w:hideMark/>
          </w:tcPr>
          <w:p w14:paraId="2D86CBB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74283CD" w14:textId="77777777" w:rsidR="0062027B" w:rsidRPr="0062027B" w:rsidRDefault="0062027B" w:rsidP="0062027B">
            <w:pPr>
              <w:jc w:val="center"/>
              <w:rPr>
                <w:sz w:val="16"/>
                <w:szCs w:val="16"/>
              </w:rPr>
            </w:pPr>
            <w:r w:rsidRPr="0062027B">
              <w:rPr>
                <w:sz w:val="16"/>
                <w:szCs w:val="16"/>
              </w:rPr>
              <w:t>0,00</w:t>
            </w:r>
          </w:p>
        </w:tc>
      </w:tr>
      <w:tr w:rsidR="0062027B" w:rsidRPr="0062027B" w14:paraId="36DC43A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9107BB3" w14:textId="77777777" w:rsidR="0062027B" w:rsidRPr="0062027B" w:rsidRDefault="0062027B" w:rsidP="0062027B">
            <w:pPr>
              <w:rPr>
                <w:sz w:val="16"/>
                <w:szCs w:val="16"/>
              </w:rPr>
            </w:pPr>
            <w:r w:rsidRPr="0062027B">
              <w:rPr>
                <w:sz w:val="16"/>
                <w:szCs w:val="16"/>
              </w:rPr>
              <w:t>Расходы на обеспечение гарантий муниципальных служащим в соответствии с действующим законодательством</w:t>
            </w:r>
          </w:p>
        </w:tc>
        <w:tc>
          <w:tcPr>
            <w:tcW w:w="602" w:type="dxa"/>
            <w:tcBorders>
              <w:top w:val="nil"/>
              <w:left w:val="nil"/>
              <w:bottom w:val="single" w:sz="4" w:space="0" w:color="auto"/>
              <w:right w:val="single" w:sz="4" w:space="0" w:color="auto"/>
            </w:tcBorders>
            <w:shd w:val="clear" w:color="000000" w:fill="FFFFFF"/>
            <w:noWrap/>
            <w:vAlign w:val="bottom"/>
            <w:hideMark/>
          </w:tcPr>
          <w:p w14:paraId="28663C79"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752ABB8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36843F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2053220" w14:textId="77777777" w:rsidR="0062027B" w:rsidRPr="0062027B" w:rsidRDefault="0062027B" w:rsidP="0062027B">
            <w:pPr>
              <w:jc w:val="center"/>
              <w:rPr>
                <w:sz w:val="16"/>
                <w:szCs w:val="16"/>
              </w:rPr>
            </w:pPr>
            <w:r w:rsidRPr="0062027B">
              <w:rPr>
                <w:sz w:val="16"/>
                <w:szCs w:val="16"/>
              </w:rPr>
              <w:t>5040010030</w:t>
            </w:r>
          </w:p>
        </w:tc>
        <w:tc>
          <w:tcPr>
            <w:tcW w:w="591" w:type="dxa"/>
            <w:tcBorders>
              <w:top w:val="nil"/>
              <w:left w:val="nil"/>
              <w:bottom w:val="single" w:sz="4" w:space="0" w:color="auto"/>
              <w:right w:val="single" w:sz="4" w:space="0" w:color="auto"/>
            </w:tcBorders>
            <w:shd w:val="clear" w:color="000000" w:fill="FFFFFF"/>
            <w:noWrap/>
            <w:vAlign w:val="bottom"/>
            <w:hideMark/>
          </w:tcPr>
          <w:p w14:paraId="2C60E11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BA75B83" w14:textId="77777777" w:rsidR="0062027B" w:rsidRPr="0062027B" w:rsidRDefault="0062027B" w:rsidP="0062027B">
            <w:pPr>
              <w:jc w:val="center"/>
              <w:rPr>
                <w:sz w:val="16"/>
                <w:szCs w:val="16"/>
              </w:rPr>
            </w:pPr>
            <w:r w:rsidRPr="0062027B">
              <w:rPr>
                <w:sz w:val="16"/>
                <w:szCs w:val="16"/>
              </w:rPr>
              <w:t>118,66</w:t>
            </w:r>
          </w:p>
        </w:tc>
        <w:tc>
          <w:tcPr>
            <w:tcW w:w="1146" w:type="dxa"/>
            <w:tcBorders>
              <w:top w:val="nil"/>
              <w:left w:val="nil"/>
              <w:bottom w:val="single" w:sz="4" w:space="0" w:color="auto"/>
              <w:right w:val="single" w:sz="4" w:space="0" w:color="auto"/>
            </w:tcBorders>
            <w:shd w:val="clear" w:color="000000" w:fill="FFFFFF"/>
            <w:noWrap/>
            <w:vAlign w:val="bottom"/>
            <w:hideMark/>
          </w:tcPr>
          <w:p w14:paraId="7E6E809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048E092" w14:textId="77777777" w:rsidR="0062027B" w:rsidRPr="0062027B" w:rsidRDefault="0062027B" w:rsidP="0062027B">
            <w:pPr>
              <w:jc w:val="center"/>
              <w:rPr>
                <w:sz w:val="16"/>
                <w:szCs w:val="16"/>
              </w:rPr>
            </w:pPr>
            <w:r w:rsidRPr="0062027B">
              <w:rPr>
                <w:sz w:val="16"/>
                <w:szCs w:val="16"/>
              </w:rPr>
              <w:t>0,00</w:t>
            </w:r>
          </w:p>
        </w:tc>
      </w:tr>
      <w:tr w:rsidR="0062027B" w:rsidRPr="0062027B" w14:paraId="0B613A2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B1BB522"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3100A8ED"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015D623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68CC053"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0BB17C8" w14:textId="77777777" w:rsidR="0062027B" w:rsidRPr="0062027B" w:rsidRDefault="0062027B" w:rsidP="0062027B">
            <w:pPr>
              <w:jc w:val="center"/>
              <w:rPr>
                <w:sz w:val="16"/>
                <w:szCs w:val="16"/>
              </w:rPr>
            </w:pPr>
            <w:r w:rsidRPr="0062027B">
              <w:rPr>
                <w:sz w:val="16"/>
                <w:szCs w:val="16"/>
              </w:rPr>
              <w:t>5040010030</w:t>
            </w:r>
          </w:p>
        </w:tc>
        <w:tc>
          <w:tcPr>
            <w:tcW w:w="591" w:type="dxa"/>
            <w:tcBorders>
              <w:top w:val="nil"/>
              <w:left w:val="nil"/>
              <w:bottom w:val="single" w:sz="4" w:space="0" w:color="auto"/>
              <w:right w:val="single" w:sz="4" w:space="0" w:color="auto"/>
            </w:tcBorders>
            <w:shd w:val="clear" w:color="000000" w:fill="FFFFFF"/>
            <w:noWrap/>
            <w:vAlign w:val="bottom"/>
            <w:hideMark/>
          </w:tcPr>
          <w:p w14:paraId="748C1AC3"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3DEB9324" w14:textId="77777777" w:rsidR="0062027B" w:rsidRPr="0062027B" w:rsidRDefault="0062027B" w:rsidP="0062027B">
            <w:pPr>
              <w:jc w:val="center"/>
              <w:rPr>
                <w:sz w:val="16"/>
                <w:szCs w:val="16"/>
              </w:rPr>
            </w:pPr>
            <w:r w:rsidRPr="0062027B">
              <w:rPr>
                <w:sz w:val="16"/>
                <w:szCs w:val="16"/>
              </w:rPr>
              <w:t>118,66</w:t>
            </w:r>
          </w:p>
        </w:tc>
        <w:tc>
          <w:tcPr>
            <w:tcW w:w="1146" w:type="dxa"/>
            <w:tcBorders>
              <w:top w:val="nil"/>
              <w:left w:val="nil"/>
              <w:bottom w:val="single" w:sz="4" w:space="0" w:color="auto"/>
              <w:right w:val="single" w:sz="4" w:space="0" w:color="auto"/>
            </w:tcBorders>
            <w:shd w:val="clear" w:color="000000" w:fill="FFFFFF"/>
            <w:noWrap/>
            <w:vAlign w:val="bottom"/>
            <w:hideMark/>
          </w:tcPr>
          <w:p w14:paraId="11789FE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B9C0463" w14:textId="77777777" w:rsidR="0062027B" w:rsidRPr="0062027B" w:rsidRDefault="0062027B" w:rsidP="0062027B">
            <w:pPr>
              <w:jc w:val="center"/>
              <w:rPr>
                <w:sz w:val="16"/>
                <w:szCs w:val="16"/>
              </w:rPr>
            </w:pPr>
            <w:r w:rsidRPr="0062027B">
              <w:rPr>
                <w:sz w:val="16"/>
                <w:szCs w:val="16"/>
              </w:rPr>
              <w:t>0,00</w:t>
            </w:r>
          </w:p>
        </w:tc>
      </w:tr>
      <w:tr w:rsidR="0062027B" w:rsidRPr="0062027B" w14:paraId="2AF922C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C0000F8" w14:textId="77777777" w:rsidR="0062027B" w:rsidRPr="0062027B" w:rsidRDefault="0062027B" w:rsidP="0062027B">
            <w:pPr>
              <w:rPr>
                <w:sz w:val="16"/>
                <w:szCs w:val="16"/>
              </w:rPr>
            </w:pPr>
            <w:r w:rsidRPr="0062027B">
              <w:rPr>
                <w:sz w:val="16"/>
                <w:szCs w:val="16"/>
              </w:rPr>
              <w:t>Непрограммные расходы связанные с общегосударственным управлением непрограммных направлений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17320309"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74AB3B0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8051FD6"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7A344E9" w14:textId="77777777" w:rsidR="0062027B" w:rsidRPr="0062027B" w:rsidRDefault="0062027B" w:rsidP="0062027B">
            <w:pPr>
              <w:jc w:val="center"/>
              <w:rPr>
                <w:sz w:val="16"/>
                <w:szCs w:val="16"/>
              </w:rPr>
            </w:pPr>
            <w:r w:rsidRPr="0062027B">
              <w:rPr>
                <w:sz w:val="16"/>
                <w:szCs w:val="16"/>
              </w:rPr>
              <w:t>5060000000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D97754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67A6447"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5065E8EF"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70A5FD73" w14:textId="77777777" w:rsidR="0062027B" w:rsidRPr="0062027B" w:rsidRDefault="0062027B" w:rsidP="0062027B">
            <w:pPr>
              <w:jc w:val="center"/>
              <w:rPr>
                <w:sz w:val="16"/>
                <w:szCs w:val="16"/>
              </w:rPr>
            </w:pPr>
            <w:r w:rsidRPr="0062027B">
              <w:rPr>
                <w:sz w:val="16"/>
                <w:szCs w:val="16"/>
              </w:rPr>
              <w:t>10,00</w:t>
            </w:r>
          </w:p>
        </w:tc>
      </w:tr>
      <w:tr w:rsidR="0062027B" w:rsidRPr="0062027B" w14:paraId="33DC3A8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2B926C2" w14:textId="77777777" w:rsidR="0062027B" w:rsidRPr="0062027B" w:rsidRDefault="0062027B" w:rsidP="0062027B">
            <w:pPr>
              <w:rPr>
                <w:sz w:val="16"/>
                <w:szCs w:val="16"/>
              </w:rPr>
            </w:pPr>
            <w:r w:rsidRPr="0062027B">
              <w:rPr>
                <w:sz w:val="16"/>
                <w:szCs w:val="16"/>
              </w:rPr>
              <w:t>Расходы за счет средств местного бюджета на выполнение других обязательств государства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0410A5DD"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0DB7CA6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EDCB75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4719FD3"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260D561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8AC9488"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3FCB1FFD"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6E970D0A" w14:textId="77777777" w:rsidR="0062027B" w:rsidRPr="0062027B" w:rsidRDefault="0062027B" w:rsidP="0062027B">
            <w:pPr>
              <w:jc w:val="center"/>
              <w:rPr>
                <w:sz w:val="16"/>
                <w:szCs w:val="16"/>
              </w:rPr>
            </w:pPr>
            <w:r w:rsidRPr="0062027B">
              <w:rPr>
                <w:sz w:val="16"/>
                <w:szCs w:val="16"/>
              </w:rPr>
              <w:t>10,00</w:t>
            </w:r>
          </w:p>
        </w:tc>
      </w:tr>
      <w:tr w:rsidR="0062027B" w:rsidRPr="0062027B" w14:paraId="324E54B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2BF5897"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1B66E20"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6EAB903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6C8C94D"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FDF6CB6"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595A3E82"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61CEA7F"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4E5D1235"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63904FB2" w14:textId="77777777" w:rsidR="0062027B" w:rsidRPr="0062027B" w:rsidRDefault="0062027B" w:rsidP="0062027B">
            <w:pPr>
              <w:jc w:val="center"/>
              <w:rPr>
                <w:sz w:val="16"/>
                <w:szCs w:val="16"/>
              </w:rPr>
            </w:pPr>
            <w:r w:rsidRPr="0062027B">
              <w:rPr>
                <w:sz w:val="16"/>
                <w:szCs w:val="16"/>
              </w:rPr>
              <w:t>10,00</w:t>
            </w:r>
          </w:p>
        </w:tc>
      </w:tr>
      <w:tr w:rsidR="0062027B" w:rsidRPr="0062027B" w14:paraId="4A9AD84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2144C98" w14:textId="77777777" w:rsidR="0062027B" w:rsidRPr="0062027B" w:rsidRDefault="0062027B" w:rsidP="0062027B">
            <w:pPr>
              <w:rPr>
                <w:sz w:val="16"/>
                <w:szCs w:val="16"/>
              </w:rPr>
            </w:pPr>
            <w:r w:rsidRPr="0062027B">
              <w:rPr>
                <w:sz w:val="16"/>
                <w:szCs w:val="16"/>
              </w:rPr>
              <w:t>НАЦИОНАЛЬНАЯ ОБОРОНА</w:t>
            </w:r>
          </w:p>
        </w:tc>
        <w:tc>
          <w:tcPr>
            <w:tcW w:w="602" w:type="dxa"/>
            <w:tcBorders>
              <w:top w:val="nil"/>
              <w:left w:val="nil"/>
              <w:bottom w:val="single" w:sz="4" w:space="0" w:color="auto"/>
              <w:right w:val="single" w:sz="4" w:space="0" w:color="auto"/>
            </w:tcBorders>
            <w:shd w:val="clear" w:color="000000" w:fill="FFFFFF"/>
            <w:noWrap/>
            <w:vAlign w:val="bottom"/>
            <w:hideMark/>
          </w:tcPr>
          <w:p w14:paraId="5FCB1678"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0D29DCBB"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1A05A1F7"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652344C3"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511EA5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B581552" w14:textId="77777777" w:rsidR="0062027B" w:rsidRPr="0062027B" w:rsidRDefault="0062027B" w:rsidP="0062027B">
            <w:pPr>
              <w:jc w:val="center"/>
              <w:rPr>
                <w:sz w:val="16"/>
                <w:szCs w:val="16"/>
              </w:rPr>
            </w:pPr>
            <w:r w:rsidRPr="0062027B">
              <w:rPr>
                <w:sz w:val="16"/>
                <w:szCs w:val="16"/>
              </w:rPr>
              <w:t>596,21</w:t>
            </w:r>
          </w:p>
        </w:tc>
        <w:tc>
          <w:tcPr>
            <w:tcW w:w="1146" w:type="dxa"/>
            <w:tcBorders>
              <w:top w:val="nil"/>
              <w:left w:val="nil"/>
              <w:bottom w:val="single" w:sz="4" w:space="0" w:color="auto"/>
              <w:right w:val="single" w:sz="4" w:space="0" w:color="auto"/>
            </w:tcBorders>
            <w:shd w:val="clear" w:color="000000" w:fill="FFFFFF"/>
            <w:noWrap/>
            <w:vAlign w:val="bottom"/>
            <w:hideMark/>
          </w:tcPr>
          <w:p w14:paraId="2D36E573" w14:textId="77777777" w:rsidR="0062027B" w:rsidRPr="0062027B" w:rsidRDefault="0062027B" w:rsidP="0062027B">
            <w:pPr>
              <w:jc w:val="center"/>
              <w:rPr>
                <w:sz w:val="16"/>
                <w:szCs w:val="16"/>
              </w:rPr>
            </w:pPr>
            <w:r w:rsidRPr="0062027B">
              <w:rPr>
                <w:sz w:val="16"/>
                <w:szCs w:val="16"/>
              </w:rPr>
              <w:t>622,11</w:t>
            </w:r>
          </w:p>
        </w:tc>
        <w:tc>
          <w:tcPr>
            <w:tcW w:w="1240" w:type="dxa"/>
            <w:tcBorders>
              <w:top w:val="nil"/>
              <w:left w:val="nil"/>
              <w:bottom w:val="single" w:sz="4" w:space="0" w:color="auto"/>
              <w:right w:val="single" w:sz="4" w:space="0" w:color="auto"/>
            </w:tcBorders>
            <w:shd w:val="clear" w:color="000000" w:fill="FFFFFF"/>
            <w:noWrap/>
            <w:vAlign w:val="bottom"/>
            <w:hideMark/>
          </w:tcPr>
          <w:p w14:paraId="2E0D2D97" w14:textId="77777777" w:rsidR="0062027B" w:rsidRPr="0062027B" w:rsidRDefault="0062027B" w:rsidP="0062027B">
            <w:pPr>
              <w:jc w:val="center"/>
              <w:rPr>
                <w:sz w:val="16"/>
                <w:szCs w:val="16"/>
              </w:rPr>
            </w:pPr>
            <w:r w:rsidRPr="0062027B">
              <w:rPr>
                <w:sz w:val="16"/>
                <w:szCs w:val="16"/>
              </w:rPr>
              <w:t>643,28</w:t>
            </w:r>
          </w:p>
        </w:tc>
      </w:tr>
      <w:tr w:rsidR="0062027B" w:rsidRPr="0062027B" w14:paraId="3AA0AA7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1677D73" w14:textId="77777777" w:rsidR="0062027B" w:rsidRPr="0062027B" w:rsidRDefault="0062027B" w:rsidP="0062027B">
            <w:pPr>
              <w:rPr>
                <w:sz w:val="16"/>
                <w:szCs w:val="16"/>
              </w:rPr>
            </w:pPr>
            <w:r w:rsidRPr="0062027B">
              <w:rPr>
                <w:sz w:val="16"/>
                <w:szCs w:val="16"/>
              </w:rPr>
              <w:t>Мобилизационная и вневойсковая подготовка</w:t>
            </w:r>
          </w:p>
        </w:tc>
        <w:tc>
          <w:tcPr>
            <w:tcW w:w="602" w:type="dxa"/>
            <w:tcBorders>
              <w:top w:val="nil"/>
              <w:left w:val="nil"/>
              <w:bottom w:val="single" w:sz="4" w:space="0" w:color="auto"/>
              <w:right w:val="single" w:sz="4" w:space="0" w:color="auto"/>
            </w:tcBorders>
            <w:shd w:val="clear" w:color="000000" w:fill="FFFFFF"/>
            <w:noWrap/>
            <w:vAlign w:val="bottom"/>
            <w:hideMark/>
          </w:tcPr>
          <w:p w14:paraId="6A4468F6"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5D7B8A72"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677B128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7829A15"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85E1E0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DB3AD77" w14:textId="77777777" w:rsidR="0062027B" w:rsidRPr="0062027B" w:rsidRDefault="0062027B" w:rsidP="0062027B">
            <w:pPr>
              <w:jc w:val="center"/>
              <w:rPr>
                <w:sz w:val="16"/>
                <w:szCs w:val="16"/>
              </w:rPr>
            </w:pPr>
            <w:r w:rsidRPr="0062027B">
              <w:rPr>
                <w:sz w:val="16"/>
                <w:szCs w:val="16"/>
              </w:rPr>
              <w:t>596,21</w:t>
            </w:r>
          </w:p>
        </w:tc>
        <w:tc>
          <w:tcPr>
            <w:tcW w:w="1146" w:type="dxa"/>
            <w:tcBorders>
              <w:top w:val="nil"/>
              <w:left w:val="nil"/>
              <w:bottom w:val="single" w:sz="4" w:space="0" w:color="auto"/>
              <w:right w:val="single" w:sz="4" w:space="0" w:color="auto"/>
            </w:tcBorders>
            <w:shd w:val="clear" w:color="000000" w:fill="FFFFFF"/>
            <w:noWrap/>
            <w:vAlign w:val="bottom"/>
            <w:hideMark/>
          </w:tcPr>
          <w:p w14:paraId="711298C7" w14:textId="77777777" w:rsidR="0062027B" w:rsidRPr="0062027B" w:rsidRDefault="0062027B" w:rsidP="0062027B">
            <w:pPr>
              <w:jc w:val="center"/>
              <w:rPr>
                <w:sz w:val="16"/>
                <w:szCs w:val="16"/>
              </w:rPr>
            </w:pPr>
            <w:r w:rsidRPr="0062027B">
              <w:rPr>
                <w:sz w:val="16"/>
                <w:szCs w:val="16"/>
              </w:rPr>
              <w:t>622,11</w:t>
            </w:r>
          </w:p>
        </w:tc>
        <w:tc>
          <w:tcPr>
            <w:tcW w:w="1240" w:type="dxa"/>
            <w:tcBorders>
              <w:top w:val="nil"/>
              <w:left w:val="nil"/>
              <w:bottom w:val="single" w:sz="4" w:space="0" w:color="auto"/>
              <w:right w:val="single" w:sz="4" w:space="0" w:color="auto"/>
            </w:tcBorders>
            <w:shd w:val="clear" w:color="000000" w:fill="FFFFFF"/>
            <w:noWrap/>
            <w:vAlign w:val="bottom"/>
            <w:hideMark/>
          </w:tcPr>
          <w:p w14:paraId="717BEF85" w14:textId="77777777" w:rsidR="0062027B" w:rsidRPr="0062027B" w:rsidRDefault="0062027B" w:rsidP="0062027B">
            <w:pPr>
              <w:jc w:val="center"/>
              <w:rPr>
                <w:sz w:val="16"/>
                <w:szCs w:val="16"/>
              </w:rPr>
            </w:pPr>
            <w:r w:rsidRPr="0062027B">
              <w:rPr>
                <w:sz w:val="16"/>
                <w:szCs w:val="16"/>
              </w:rPr>
              <w:t>643,28</w:t>
            </w:r>
          </w:p>
        </w:tc>
      </w:tr>
      <w:tr w:rsidR="0062027B" w:rsidRPr="0062027B" w14:paraId="7AE94BD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0B784E5"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5B7228D8"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4595D6A3"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205801D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B4B2151"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C4A119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090CC4F" w14:textId="77777777" w:rsidR="0062027B" w:rsidRPr="0062027B" w:rsidRDefault="0062027B" w:rsidP="0062027B">
            <w:pPr>
              <w:jc w:val="center"/>
              <w:rPr>
                <w:sz w:val="16"/>
                <w:szCs w:val="16"/>
              </w:rPr>
            </w:pPr>
            <w:r w:rsidRPr="0062027B">
              <w:rPr>
                <w:sz w:val="16"/>
                <w:szCs w:val="16"/>
              </w:rPr>
              <w:t>596,21</w:t>
            </w:r>
          </w:p>
        </w:tc>
        <w:tc>
          <w:tcPr>
            <w:tcW w:w="1146" w:type="dxa"/>
            <w:tcBorders>
              <w:top w:val="nil"/>
              <w:left w:val="nil"/>
              <w:bottom w:val="single" w:sz="4" w:space="0" w:color="auto"/>
              <w:right w:val="single" w:sz="4" w:space="0" w:color="auto"/>
            </w:tcBorders>
            <w:shd w:val="clear" w:color="000000" w:fill="FFFFFF"/>
            <w:noWrap/>
            <w:vAlign w:val="bottom"/>
            <w:hideMark/>
          </w:tcPr>
          <w:p w14:paraId="4DFAA400" w14:textId="77777777" w:rsidR="0062027B" w:rsidRPr="0062027B" w:rsidRDefault="0062027B" w:rsidP="0062027B">
            <w:pPr>
              <w:jc w:val="center"/>
              <w:rPr>
                <w:sz w:val="16"/>
                <w:szCs w:val="16"/>
              </w:rPr>
            </w:pPr>
            <w:r w:rsidRPr="0062027B">
              <w:rPr>
                <w:sz w:val="16"/>
                <w:szCs w:val="16"/>
              </w:rPr>
              <w:t>622,11</w:t>
            </w:r>
          </w:p>
        </w:tc>
        <w:tc>
          <w:tcPr>
            <w:tcW w:w="1240" w:type="dxa"/>
            <w:tcBorders>
              <w:top w:val="nil"/>
              <w:left w:val="nil"/>
              <w:bottom w:val="single" w:sz="4" w:space="0" w:color="auto"/>
              <w:right w:val="single" w:sz="4" w:space="0" w:color="auto"/>
            </w:tcBorders>
            <w:shd w:val="clear" w:color="000000" w:fill="FFFFFF"/>
            <w:noWrap/>
            <w:vAlign w:val="bottom"/>
            <w:hideMark/>
          </w:tcPr>
          <w:p w14:paraId="237281C6" w14:textId="77777777" w:rsidR="0062027B" w:rsidRPr="0062027B" w:rsidRDefault="0062027B" w:rsidP="0062027B">
            <w:pPr>
              <w:jc w:val="center"/>
              <w:rPr>
                <w:sz w:val="16"/>
                <w:szCs w:val="16"/>
              </w:rPr>
            </w:pPr>
            <w:r w:rsidRPr="0062027B">
              <w:rPr>
                <w:sz w:val="16"/>
                <w:szCs w:val="16"/>
              </w:rPr>
              <w:t>643,28</w:t>
            </w:r>
          </w:p>
        </w:tc>
      </w:tr>
      <w:tr w:rsidR="0062027B" w:rsidRPr="0062027B" w14:paraId="48423C8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30F58CF"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5ECEF801"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450D3367"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2679C59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89F1804"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A690E3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B536019" w14:textId="77777777" w:rsidR="0062027B" w:rsidRPr="0062027B" w:rsidRDefault="0062027B" w:rsidP="0062027B">
            <w:pPr>
              <w:jc w:val="center"/>
              <w:rPr>
                <w:sz w:val="16"/>
                <w:szCs w:val="16"/>
              </w:rPr>
            </w:pPr>
            <w:r w:rsidRPr="0062027B">
              <w:rPr>
                <w:sz w:val="16"/>
                <w:szCs w:val="16"/>
              </w:rPr>
              <w:t>596,21</w:t>
            </w:r>
          </w:p>
        </w:tc>
        <w:tc>
          <w:tcPr>
            <w:tcW w:w="1146" w:type="dxa"/>
            <w:tcBorders>
              <w:top w:val="nil"/>
              <w:left w:val="nil"/>
              <w:bottom w:val="single" w:sz="4" w:space="0" w:color="auto"/>
              <w:right w:val="single" w:sz="4" w:space="0" w:color="auto"/>
            </w:tcBorders>
            <w:shd w:val="clear" w:color="000000" w:fill="FFFFFF"/>
            <w:noWrap/>
            <w:vAlign w:val="bottom"/>
            <w:hideMark/>
          </w:tcPr>
          <w:p w14:paraId="389A6C55" w14:textId="77777777" w:rsidR="0062027B" w:rsidRPr="0062027B" w:rsidRDefault="0062027B" w:rsidP="0062027B">
            <w:pPr>
              <w:jc w:val="center"/>
              <w:rPr>
                <w:sz w:val="16"/>
                <w:szCs w:val="16"/>
              </w:rPr>
            </w:pPr>
            <w:r w:rsidRPr="0062027B">
              <w:rPr>
                <w:sz w:val="16"/>
                <w:szCs w:val="16"/>
              </w:rPr>
              <w:t>622,11</w:t>
            </w:r>
          </w:p>
        </w:tc>
        <w:tc>
          <w:tcPr>
            <w:tcW w:w="1240" w:type="dxa"/>
            <w:tcBorders>
              <w:top w:val="nil"/>
              <w:left w:val="nil"/>
              <w:bottom w:val="single" w:sz="4" w:space="0" w:color="auto"/>
              <w:right w:val="single" w:sz="4" w:space="0" w:color="auto"/>
            </w:tcBorders>
            <w:shd w:val="clear" w:color="000000" w:fill="FFFFFF"/>
            <w:noWrap/>
            <w:vAlign w:val="bottom"/>
            <w:hideMark/>
          </w:tcPr>
          <w:p w14:paraId="173ADD23" w14:textId="77777777" w:rsidR="0062027B" w:rsidRPr="0062027B" w:rsidRDefault="0062027B" w:rsidP="0062027B">
            <w:pPr>
              <w:jc w:val="center"/>
              <w:rPr>
                <w:sz w:val="16"/>
                <w:szCs w:val="16"/>
              </w:rPr>
            </w:pPr>
            <w:r w:rsidRPr="0062027B">
              <w:rPr>
                <w:sz w:val="16"/>
                <w:szCs w:val="16"/>
              </w:rPr>
              <w:t>643,28</w:t>
            </w:r>
          </w:p>
        </w:tc>
      </w:tr>
      <w:tr w:rsidR="0062027B" w:rsidRPr="0062027B" w14:paraId="28410AC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0195625" w14:textId="77777777" w:rsidR="0062027B" w:rsidRPr="0062027B" w:rsidRDefault="0062027B" w:rsidP="0062027B">
            <w:pPr>
              <w:rPr>
                <w:sz w:val="16"/>
                <w:szCs w:val="16"/>
              </w:rPr>
            </w:pPr>
            <w:r w:rsidRPr="0062027B">
              <w:rPr>
                <w:sz w:val="16"/>
                <w:szCs w:val="16"/>
              </w:rPr>
              <w:t>Осуществление первичного воинского учета на территориях, где отсутствуют военные комиссариаты</w:t>
            </w:r>
          </w:p>
        </w:tc>
        <w:tc>
          <w:tcPr>
            <w:tcW w:w="602" w:type="dxa"/>
            <w:tcBorders>
              <w:top w:val="nil"/>
              <w:left w:val="nil"/>
              <w:bottom w:val="single" w:sz="4" w:space="0" w:color="auto"/>
              <w:right w:val="single" w:sz="4" w:space="0" w:color="auto"/>
            </w:tcBorders>
            <w:shd w:val="clear" w:color="000000" w:fill="FFFFFF"/>
            <w:noWrap/>
            <w:vAlign w:val="bottom"/>
            <w:hideMark/>
          </w:tcPr>
          <w:p w14:paraId="570AA561"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4E774F35"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52267D5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9A371AF"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7E4D22C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03D500A" w14:textId="77777777" w:rsidR="0062027B" w:rsidRPr="0062027B" w:rsidRDefault="0062027B" w:rsidP="0062027B">
            <w:pPr>
              <w:jc w:val="center"/>
              <w:rPr>
                <w:sz w:val="16"/>
                <w:szCs w:val="16"/>
              </w:rPr>
            </w:pPr>
            <w:r w:rsidRPr="0062027B">
              <w:rPr>
                <w:sz w:val="16"/>
                <w:szCs w:val="16"/>
              </w:rPr>
              <w:t>596,21</w:t>
            </w:r>
          </w:p>
        </w:tc>
        <w:tc>
          <w:tcPr>
            <w:tcW w:w="1146" w:type="dxa"/>
            <w:tcBorders>
              <w:top w:val="nil"/>
              <w:left w:val="nil"/>
              <w:bottom w:val="single" w:sz="4" w:space="0" w:color="auto"/>
              <w:right w:val="single" w:sz="4" w:space="0" w:color="auto"/>
            </w:tcBorders>
            <w:shd w:val="clear" w:color="000000" w:fill="FFFFFF"/>
            <w:noWrap/>
            <w:vAlign w:val="bottom"/>
            <w:hideMark/>
          </w:tcPr>
          <w:p w14:paraId="7B347EC0" w14:textId="77777777" w:rsidR="0062027B" w:rsidRPr="0062027B" w:rsidRDefault="0062027B" w:rsidP="0062027B">
            <w:pPr>
              <w:jc w:val="center"/>
              <w:rPr>
                <w:sz w:val="16"/>
                <w:szCs w:val="16"/>
              </w:rPr>
            </w:pPr>
            <w:r w:rsidRPr="0062027B">
              <w:rPr>
                <w:sz w:val="16"/>
                <w:szCs w:val="16"/>
              </w:rPr>
              <w:t>622,11</w:t>
            </w:r>
          </w:p>
        </w:tc>
        <w:tc>
          <w:tcPr>
            <w:tcW w:w="1240" w:type="dxa"/>
            <w:tcBorders>
              <w:top w:val="nil"/>
              <w:left w:val="nil"/>
              <w:bottom w:val="single" w:sz="4" w:space="0" w:color="auto"/>
              <w:right w:val="single" w:sz="4" w:space="0" w:color="auto"/>
            </w:tcBorders>
            <w:shd w:val="clear" w:color="000000" w:fill="FFFFFF"/>
            <w:noWrap/>
            <w:vAlign w:val="bottom"/>
            <w:hideMark/>
          </w:tcPr>
          <w:p w14:paraId="27EF73FA" w14:textId="77777777" w:rsidR="0062027B" w:rsidRPr="0062027B" w:rsidRDefault="0062027B" w:rsidP="0062027B">
            <w:pPr>
              <w:jc w:val="center"/>
              <w:rPr>
                <w:sz w:val="16"/>
                <w:szCs w:val="16"/>
              </w:rPr>
            </w:pPr>
            <w:r w:rsidRPr="0062027B">
              <w:rPr>
                <w:sz w:val="16"/>
                <w:szCs w:val="16"/>
              </w:rPr>
              <w:t>643,28</w:t>
            </w:r>
          </w:p>
        </w:tc>
      </w:tr>
      <w:tr w:rsidR="0062027B" w:rsidRPr="0062027B" w14:paraId="2DA39D3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247164F"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5C2FC05F"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2EF3D707"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5B8CEB3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828048E"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42438D2F"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348C167F" w14:textId="77777777" w:rsidR="0062027B" w:rsidRPr="0062027B" w:rsidRDefault="0062027B" w:rsidP="0062027B">
            <w:pPr>
              <w:jc w:val="center"/>
              <w:rPr>
                <w:sz w:val="16"/>
                <w:szCs w:val="16"/>
              </w:rPr>
            </w:pPr>
            <w:r w:rsidRPr="0062027B">
              <w:rPr>
                <w:sz w:val="16"/>
                <w:szCs w:val="16"/>
              </w:rPr>
              <w:t>570,40</w:t>
            </w:r>
          </w:p>
        </w:tc>
        <w:tc>
          <w:tcPr>
            <w:tcW w:w="1146" w:type="dxa"/>
            <w:tcBorders>
              <w:top w:val="nil"/>
              <w:left w:val="nil"/>
              <w:bottom w:val="single" w:sz="4" w:space="0" w:color="auto"/>
              <w:right w:val="single" w:sz="4" w:space="0" w:color="auto"/>
            </w:tcBorders>
            <w:shd w:val="clear" w:color="000000" w:fill="FFFFFF"/>
            <w:noWrap/>
            <w:vAlign w:val="bottom"/>
            <w:hideMark/>
          </w:tcPr>
          <w:p w14:paraId="7D47D87B" w14:textId="77777777" w:rsidR="0062027B" w:rsidRPr="0062027B" w:rsidRDefault="0062027B" w:rsidP="0062027B">
            <w:pPr>
              <w:jc w:val="center"/>
              <w:rPr>
                <w:sz w:val="16"/>
                <w:szCs w:val="16"/>
              </w:rPr>
            </w:pPr>
            <w:r w:rsidRPr="0062027B">
              <w:rPr>
                <w:sz w:val="16"/>
                <w:szCs w:val="16"/>
              </w:rPr>
              <w:t>595,18</w:t>
            </w:r>
          </w:p>
        </w:tc>
        <w:tc>
          <w:tcPr>
            <w:tcW w:w="1240" w:type="dxa"/>
            <w:tcBorders>
              <w:top w:val="nil"/>
              <w:left w:val="nil"/>
              <w:bottom w:val="single" w:sz="4" w:space="0" w:color="auto"/>
              <w:right w:val="single" w:sz="4" w:space="0" w:color="auto"/>
            </w:tcBorders>
            <w:shd w:val="clear" w:color="000000" w:fill="FFFFFF"/>
            <w:noWrap/>
            <w:vAlign w:val="bottom"/>
            <w:hideMark/>
          </w:tcPr>
          <w:p w14:paraId="4848D86D" w14:textId="77777777" w:rsidR="0062027B" w:rsidRPr="0062027B" w:rsidRDefault="0062027B" w:rsidP="0062027B">
            <w:pPr>
              <w:jc w:val="center"/>
              <w:rPr>
                <w:sz w:val="16"/>
                <w:szCs w:val="16"/>
              </w:rPr>
            </w:pPr>
            <w:r w:rsidRPr="0062027B">
              <w:rPr>
                <w:sz w:val="16"/>
                <w:szCs w:val="16"/>
              </w:rPr>
              <w:t>615,43</w:t>
            </w:r>
          </w:p>
        </w:tc>
      </w:tr>
      <w:tr w:rsidR="0062027B" w:rsidRPr="0062027B" w14:paraId="1D6BA84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8D456F2"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51872AF"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15F4654A"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5BDE86D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2E71650"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764F9D6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755736C" w14:textId="77777777" w:rsidR="0062027B" w:rsidRPr="0062027B" w:rsidRDefault="0062027B" w:rsidP="0062027B">
            <w:pPr>
              <w:jc w:val="center"/>
              <w:rPr>
                <w:sz w:val="16"/>
                <w:szCs w:val="16"/>
              </w:rPr>
            </w:pPr>
            <w:r w:rsidRPr="0062027B">
              <w:rPr>
                <w:sz w:val="16"/>
                <w:szCs w:val="16"/>
              </w:rPr>
              <w:t>25,81</w:t>
            </w:r>
          </w:p>
        </w:tc>
        <w:tc>
          <w:tcPr>
            <w:tcW w:w="1146" w:type="dxa"/>
            <w:tcBorders>
              <w:top w:val="nil"/>
              <w:left w:val="nil"/>
              <w:bottom w:val="single" w:sz="4" w:space="0" w:color="auto"/>
              <w:right w:val="single" w:sz="4" w:space="0" w:color="auto"/>
            </w:tcBorders>
            <w:shd w:val="clear" w:color="000000" w:fill="FFFFFF"/>
            <w:noWrap/>
            <w:vAlign w:val="bottom"/>
            <w:hideMark/>
          </w:tcPr>
          <w:p w14:paraId="5439D744" w14:textId="77777777" w:rsidR="0062027B" w:rsidRPr="0062027B" w:rsidRDefault="0062027B" w:rsidP="0062027B">
            <w:pPr>
              <w:jc w:val="center"/>
              <w:rPr>
                <w:sz w:val="16"/>
                <w:szCs w:val="16"/>
              </w:rPr>
            </w:pPr>
            <w:r w:rsidRPr="0062027B">
              <w:rPr>
                <w:sz w:val="16"/>
                <w:szCs w:val="16"/>
              </w:rPr>
              <w:t>26,93</w:t>
            </w:r>
          </w:p>
        </w:tc>
        <w:tc>
          <w:tcPr>
            <w:tcW w:w="1240" w:type="dxa"/>
            <w:tcBorders>
              <w:top w:val="nil"/>
              <w:left w:val="nil"/>
              <w:bottom w:val="single" w:sz="4" w:space="0" w:color="auto"/>
              <w:right w:val="single" w:sz="4" w:space="0" w:color="auto"/>
            </w:tcBorders>
            <w:shd w:val="clear" w:color="000000" w:fill="FFFFFF"/>
            <w:noWrap/>
            <w:vAlign w:val="bottom"/>
            <w:hideMark/>
          </w:tcPr>
          <w:p w14:paraId="4A042E29" w14:textId="77777777" w:rsidR="0062027B" w:rsidRPr="0062027B" w:rsidRDefault="0062027B" w:rsidP="0062027B">
            <w:pPr>
              <w:jc w:val="center"/>
              <w:rPr>
                <w:sz w:val="16"/>
                <w:szCs w:val="16"/>
              </w:rPr>
            </w:pPr>
            <w:r w:rsidRPr="0062027B">
              <w:rPr>
                <w:sz w:val="16"/>
                <w:szCs w:val="16"/>
              </w:rPr>
              <w:t>27,85</w:t>
            </w:r>
          </w:p>
        </w:tc>
      </w:tr>
      <w:tr w:rsidR="0062027B" w:rsidRPr="0062027B" w14:paraId="68DCA93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6243770" w14:textId="77777777" w:rsidR="0062027B" w:rsidRPr="0062027B" w:rsidRDefault="0062027B" w:rsidP="0062027B">
            <w:pPr>
              <w:rPr>
                <w:sz w:val="16"/>
                <w:szCs w:val="16"/>
              </w:rPr>
            </w:pPr>
            <w:r w:rsidRPr="0062027B">
              <w:rPr>
                <w:sz w:val="16"/>
                <w:szCs w:val="16"/>
              </w:rPr>
              <w:t>НАЦИОНАЛЬНАЯ ЭКОНОМИКА</w:t>
            </w:r>
          </w:p>
        </w:tc>
        <w:tc>
          <w:tcPr>
            <w:tcW w:w="602" w:type="dxa"/>
            <w:tcBorders>
              <w:top w:val="nil"/>
              <w:left w:val="nil"/>
              <w:bottom w:val="single" w:sz="4" w:space="0" w:color="auto"/>
              <w:right w:val="single" w:sz="4" w:space="0" w:color="auto"/>
            </w:tcBorders>
            <w:shd w:val="clear" w:color="000000" w:fill="FFFFFF"/>
            <w:noWrap/>
            <w:vAlign w:val="bottom"/>
            <w:hideMark/>
          </w:tcPr>
          <w:p w14:paraId="766F96A1"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31F2A19D"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42ED914"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544AB453"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0F4A8B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4FA83FF" w14:textId="77777777" w:rsidR="0062027B" w:rsidRPr="0062027B" w:rsidRDefault="0062027B" w:rsidP="0062027B">
            <w:pPr>
              <w:jc w:val="center"/>
              <w:rPr>
                <w:sz w:val="16"/>
                <w:szCs w:val="16"/>
              </w:rPr>
            </w:pPr>
            <w:r w:rsidRPr="0062027B">
              <w:rPr>
                <w:sz w:val="16"/>
                <w:szCs w:val="16"/>
              </w:rPr>
              <w:t>2 848,00</w:t>
            </w:r>
          </w:p>
        </w:tc>
        <w:tc>
          <w:tcPr>
            <w:tcW w:w="1146" w:type="dxa"/>
            <w:tcBorders>
              <w:top w:val="nil"/>
              <w:left w:val="nil"/>
              <w:bottom w:val="single" w:sz="4" w:space="0" w:color="auto"/>
              <w:right w:val="single" w:sz="4" w:space="0" w:color="auto"/>
            </w:tcBorders>
            <w:shd w:val="clear" w:color="000000" w:fill="FFFFFF"/>
            <w:noWrap/>
            <w:vAlign w:val="bottom"/>
            <w:hideMark/>
          </w:tcPr>
          <w:p w14:paraId="29A6BAF5" w14:textId="77777777" w:rsidR="0062027B" w:rsidRPr="0062027B" w:rsidRDefault="0062027B" w:rsidP="0062027B">
            <w:pPr>
              <w:jc w:val="center"/>
              <w:rPr>
                <w:sz w:val="16"/>
                <w:szCs w:val="16"/>
              </w:rPr>
            </w:pPr>
            <w:r w:rsidRPr="0062027B">
              <w:rPr>
                <w:sz w:val="16"/>
                <w:szCs w:val="16"/>
              </w:rPr>
              <w:t>2 910,00</w:t>
            </w:r>
          </w:p>
        </w:tc>
        <w:tc>
          <w:tcPr>
            <w:tcW w:w="1240" w:type="dxa"/>
            <w:tcBorders>
              <w:top w:val="nil"/>
              <w:left w:val="nil"/>
              <w:bottom w:val="single" w:sz="4" w:space="0" w:color="auto"/>
              <w:right w:val="single" w:sz="4" w:space="0" w:color="auto"/>
            </w:tcBorders>
            <w:shd w:val="clear" w:color="000000" w:fill="FFFFFF"/>
            <w:noWrap/>
            <w:vAlign w:val="bottom"/>
            <w:hideMark/>
          </w:tcPr>
          <w:p w14:paraId="7C5F235D" w14:textId="77777777" w:rsidR="0062027B" w:rsidRPr="0062027B" w:rsidRDefault="0062027B" w:rsidP="0062027B">
            <w:pPr>
              <w:jc w:val="center"/>
              <w:rPr>
                <w:sz w:val="16"/>
                <w:szCs w:val="16"/>
              </w:rPr>
            </w:pPr>
            <w:r w:rsidRPr="0062027B">
              <w:rPr>
                <w:sz w:val="16"/>
                <w:szCs w:val="16"/>
              </w:rPr>
              <w:t>3 067,00</w:t>
            </w:r>
          </w:p>
        </w:tc>
      </w:tr>
      <w:tr w:rsidR="0062027B" w:rsidRPr="0062027B" w14:paraId="0EBE2A4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45545C6" w14:textId="77777777" w:rsidR="0062027B" w:rsidRPr="0062027B" w:rsidRDefault="0062027B" w:rsidP="0062027B">
            <w:pPr>
              <w:rPr>
                <w:sz w:val="16"/>
                <w:szCs w:val="16"/>
              </w:rPr>
            </w:pPr>
            <w:r w:rsidRPr="0062027B">
              <w:rPr>
                <w:sz w:val="16"/>
                <w:szCs w:val="16"/>
              </w:rPr>
              <w:t>Дорожное хозяйство (дорожные фонды)</w:t>
            </w:r>
          </w:p>
        </w:tc>
        <w:tc>
          <w:tcPr>
            <w:tcW w:w="602" w:type="dxa"/>
            <w:tcBorders>
              <w:top w:val="nil"/>
              <w:left w:val="nil"/>
              <w:bottom w:val="single" w:sz="4" w:space="0" w:color="auto"/>
              <w:right w:val="single" w:sz="4" w:space="0" w:color="auto"/>
            </w:tcBorders>
            <w:shd w:val="clear" w:color="000000" w:fill="FFFFFF"/>
            <w:noWrap/>
            <w:vAlign w:val="bottom"/>
            <w:hideMark/>
          </w:tcPr>
          <w:p w14:paraId="0662BB1D"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14B0F685"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3EDFB85"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BD707CA"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352AE7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5FCF702" w14:textId="77777777" w:rsidR="0062027B" w:rsidRPr="0062027B" w:rsidRDefault="0062027B" w:rsidP="0062027B">
            <w:pPr>
              <w:jc w:val="center"/>
              <w:rPr>
                <w:sz w:val="16"/>
                <w:szCs w:val="16"/>
              </w:rPr>
            </w:pPr>
            <w:r w:rsidRPr="0062027B">
              <w:rPr>
                <w:sz w:val="16"/>
                <w:szCs w:val="16"/>
              </w:rPr>
              <w:t>2 848,00</w:t>
            </w:r>
          </w:p>
        </w:tc>
        <w:tc>
          <w:tcPr>
            <w:tcW w:w="1146" w:type="dxa"/>
            <w:tcBorders>
              <w:top w:val="nil"/>
              <w:left w:val="nil"/>
              <w:bottom w:val="single" w:sz="4" w:space="0" w:color="auto"/>
              <w:right w:val="single" w:sz="4" w:space="0" w:color="auto"/>
            </w:tcBorders>
            <w:shd w:val="clear" w:color="000000" w:fill="FFFFFF"/>
            <w:noWrap/>
            <w:vAlign w:val="bottom"/>
            <w:hideMark/>
          </w:tcPr>
          <w:p w14:paraId="649CDC65" w14:textId="77777777" w:rsidR="0062027B" w:rsidRPr="0062027B" w:rsidRDefault="0062027B" w:rsidP="0062027B">
            <w:pPr>
              <w:jc w:val="center"/>
              <w:rPr>
                <w:sz w:val="16"/>
                <w:szCs w:val="16"/>
              </w:rPr>
            </w:pPr>
            <w:r w:rsidRPr="0062027B">
              <w:rPr>
                <w:sz w:val="16"/>
                <w:szCs w:val="16"/>
              </w:rPr>
              <w:t>2 910,00</w:t>
            </w:r>
          </w:p>
        </w:tc>
        <w:tc>
          <w:tcPr>
            <w:tcW w:w="1240" w:type="dxa"/>
            <w:tcBorders>
              <w:top w:val="nil"/>
              <w:left w:val="nil"/>
              <w:bottom w:val="single" w:sz="4" w:space="0" w:color="auto"/>
              <w:right w:val="single" w:sz="4" w:space="0" w:color="auto"/>
            </w:tcBorders>
            <w:shd w:val="clear" w:color="000000" w:fill="FFFFFF"/>
            <w:noWrap/>
            <w:vAlign w:val="bottom"/>
            <w:hideMark/>
          </w:tcPr>
          <w:p w14:paraId="70BFF245" w14:textId="77777777" w:rsidR="0062027B" w:rsidRPr="0062027B" w:rsidRDefault="0062027B" w:rsidP="0062027B">
            <w:pPr>
              <w:jc w:val="center"/>
              <w:rPr>
                <w:sz w:val="16"/>
                <w:szCs w:val="16"/>
              </w:rPr>
            </w:pPr>
            <w:r w:rsidRPr="0062027B">
              <w:rPr>
                <w:sz w:val="16"/>
                <w:szCs w:val="16"/>
              </w:rPr>
              <w:t>3 067,00</w:t>
            </w:r>
          </w:p>
        </w:tc>
      </w:tr>
      <w:tr w:rsidR="0062027B" w:rsidRPr="0062027B" w14:paraId="004E1C0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0684D71" w14:textId="77777777" w:rsidR="0062027B" w:rsidRPr="0062027B" w:rsidRDefault="0062027B" w:rsidP="0062027B">
            <w:pPr>
              <w:rPr>
                <w:sz w:val="16"/>
                <w:szCs w:val="16"/>
              </w:rPr>
            </w:pPr>
            <w:r w:rsidRPr="0062027B">
              <w:rPr>
                <w:sz w:val="16"/>
                <w:szCs w:val="16"/>
              </w:rPr>
              <w:t xml:space="preserve">Муниципальная программа "Развитие жилищно-коммунальной инфраструктуры, сети муниципальных автомобильных дорог и обеспечение безопасности </w:t>
            </w:r>
            <w:r w:rsidRPr="0062027B">
              <w:rPr>
                <w:sz w:val="16"/>
                <w:szCs w:val="16"/>
              </w:rPr>
              <w:lastRenderedPageBreak/>
              <w:t>дорожного движения на территории Кочубеевского муниципального округа Ставропольского края "</w:t>
            </w:r>
          </w:p>
        </w:tc>
        <w:tc>
          <w:tcPr>
            <w:tcW w:w="602" w:type="dxa"/>
            <w:tcBorders>
              <w:top w:val="nil"/>
              <w:left w:val="nil"/>
              <w:bottom w:val="single" w:sz="4" w:space="0" w:color="auto"/>
              <w:right w:val="single" w:sz="4" w:space="0" w:color="auto"/>
            </w:tcBorders>
            <w:shd w:val="clear" w:color="000000" w:fill="FFFFFF"/>
            <w:noWrap/>
            <w:vAlign w:val="bottom"/>
            <w:hideMark/>
          </w:tcPr>
          <w:p w14:paraId="2C6FC09E" w14:textId="77777777" w:rsidR="0062027B" w:rsidRPr="0062027B" w:rsidRDefault="0062027B" w:rsidP="0062027B">
            <w:pPr>
              <w:jc w:val="center"/>
              <w:rPr>
                <w:sz w:val="16"/>
                <w:szCs w:val="16"/>
              </w:rPr>
            </w:pPr>
            <w:r w:rsidRPr="0062027B">
              <w:rPr>
                <w:sz w:val="16"/>
                <w:szCs w:val="16"/>
              </w:rPr>
              <w:lastRenderedPageBreak/>
              <w:t>779</w:t>
            </w:r>
          </w:p>
        </w:tc>
        <w:tc>
          <w:tcPr>
            <w:tcW w:w="384" w:type="dxa"/>
            <w:tcBorders>
              <w:top w:val="nil"/>
              <w:left w:val="nil"/>
              <w:bottom w:val="single" w:sz="4" w:space="0" w:color="auto"/>
              <w:right w:val="single" w:sz="4" w:space="0" w:color="auto"/>
            </w:tcBorders>
            <w:shd w:val="clear" w:color="000000" w:fill="FFFFFF"/>
            <w:noWrap/>
            <w:vAlign w:val="bottom"/>
            <w:hideMark/>
          </w:tcPr>
          <w:p w14:paraId="563D3BB3"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62814C1"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4AB0D19B" w14:textId="77777777" w:rsidR="0062027B" w:rsidRPr="0062027B" w:rsidRDefault="0062027B" w:rsidP="0062027B">
            <w:pPr>
              <w:jc w:val="center"/>
              <w:rPr>
                <w:sz w:val="16"/>
                <w:szCs w:val="16"/>
              </w:rPr>
            </w:pPr>
            <w:r w:rsidRPr="0062027B">
              <w:rPr>
                <w:sz w:val="16"/>
                <w:szCs w:val="16"/>
              </w:rPr>
              <w:t>0500000000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C66089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16373AC" w14:textId="77777777" w:rsidR="0062027B" w:rsidRPr="0062027B" w:rsidRDefault="0062027B" w:rsidP="0062027B">
            <w:pPr>
              <w:jc w:val="center"/>
              <w:rPr>
                <w:sz w:val="16"/>
                <w:szCs w:val="16"/>
              </w:rPr>
            </w:pPr>
            <w:r w:rsidRPr="0062027B">
              <w:rPr>
                <w:sz w:val="16"/>
                <w:szCs w:val="16"/>
              </w:rPr>
              <w:t>2 848,00</w:t>
            </w:r>
          </w:p>
        </w:tc>
        <w:tc>
          <w:tcPr>
            <w:tcW w:w="1146" w:type="dxa"/>
            <w:tcBorders>
              <w:top w:val="nil"/>
              <w:left w:val="nil"/>
              <w:bottom w:val="single" w:sz="4" w:space="0" w:color="auto"/>
              <w:right w:val="single" w:sz="4" w:space="0" w:color="auto"/>
            </w:tcBorders>
            <w:shd w:val="clear" w:color="000000" w:fill="FFFFFF"/>
            <w:noWrap/>
            <w:vAlign w:val="bottom"/>
            <w:hideMark/>
          </w:tcPr>
          <w:p w14:paraId="0F5974F7" w14:textId="77777777" w:rsidR="0062027B" w:rsidRPr="0062027B" w:rsidRDefault="0062027B" w:rsidP="0062027B">
            <w:pPr>
              <w:jc w:val="center"/>
              <w:rPr>
                <w:sz w:val="16"/>
                <w:szCs w:val="16"/>
              </w:rPr>
            </w:pPr>
            <w:r w:rsidRPr="0062027B">
              <w:rPr>
                <w:sz w:val="16"/>
                <w:szCs w:val="16"/>
              </w:rPr>
              <w:t>2 910,00</w:t>
            </w:r>
          </w:p>
        </w:tc>
        <w:tc>
          <w:tcPr>
            <w:tcW w:w="1240" w:type="dxa"/>
            <w:tcBorders>
              <w:top w:val="nil"/>
              <w:left w:val="nil"/>
              <w:bottom w:val="single" w:sz="4" w:space="0" w:color="auto"/>
              <w:right w:val="single" w:sz="4" w:space="0" w:color="auto"/>
            </w:tcBorders>
            <w:shd w:val="clear" w:color="000000" w:fill="FFFFFF"/>
            <w:noWrap/>
            <w:vAlign w:val="bottom"/>
            <w:hideMark/>
          </w:tcPr>
          <w:p w14:paraId="75E8D55C" w14:textId="77777777" w:rsidR="0062027B" w:rsidRPr="0062027B" w:rsidRDefault="0062027B" w:rsidP="0062027B">
            <w:pPr>
              <w:jc w:val="center"/>
              <w:rPr>
                <w:sz w:val="16"/>
                <w:szCs w:val="16"/>
              </w:rPr>
            </w:pPr>
            <w:r w:rsidRPr="0062027B">
              <w:rPr>
                <w:sz w:val="16"/>
                <w:szCs w:val="16"/>
              </w:rPr>
              <w:t>3 067,00</w:t>
            </w:r>
          </w:p>
        </w:tc>
      </w:tr>
      <w:tr w:rsidR="0062027B" w:rsidRPr="0062027B" w14:paraId="546E62D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F958704" w14:textId="77777777" w:rsidR="0062027B" w:rsidRPr="0062027B" w:rsidRDefault="0062027B" w:rsidP="0062027B">
            <w:pPr>
              <w:rPr>
                <w:sz w:val="16"/>
                <w:szCs w:val="16"/>
              </w:rPr>
            </w:pPr>
            <w:r w:rsidRPr="0062027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6697BD2"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07C00793"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CEF5589"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4B15F62" w14:textId="77777777" w:rsidR="0062027B" w:rsidRPr="0062027B" w:rsidRDefault="0062027B" w:rsidP="0062027B">
            <w:pPr>
              <w:jc w:val="center"/>
              <w:rPr>
                <w:sz w:val="16"/>
                <w:szCs w:val="16"/>
              </w:rPr>
            </w:pPr>
            <w:r w:rsidRPr="0062027B">
              <w:rPr>
                <w:sz w:val="16"/>
                <w:szCs w:val="16"/>
              </w:rPr>
              <w:t>0510000000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3A4FAC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B34BB3F" w14:textId="77777777" w:rsidR="0062027B" w:rsidRPr="0062027B" w:rsidRDefault="0062027B" w:rsidP="0062027B">
            <w:pPr>
              <w:jc w:val="center"/>
              <w:rPr>
                <w:sz w:val="16"/>
                <w:szCs w:val="16"/>
              </w:rPr>
            </w:pPr>
            <w:r w:rsidRPr="0062027B">
              <w:rPr>
                <w:sz w:val="16"/>
                <w:szCs w:val="16"/>
              </w:rPr>
              <w:t>2 848,00</w:t>
            </w:r>
          </w:p>
        </w:tc>
        <w:tc>
          <w:tcPr>
            <w:tcW w:w="1146" w:type="dxa"/>
            <w:tcBorders>
              <w:top w:val="nil"/>
              <w:left w:val="nil"/>
              <w:bottom w:val="single" w:sz="4" w:space="0" w:color="auto"/>
              <w:right w:val="single" w:sz="4" w:space="0" w:color="auto"/>
            </w:tcBorders>
            <w:shd w:val="clear" w:color="000000" w:fill="FFFFFF"/>
            <w:noWrap/>
            <w:vAlign w:val="bottom"/>
            <w:hideMark/>
          </w:tcPr>
          <w:p w14:paraId="71002066" w14:textId="77777777" w:rsidR="0062027B" w:rsidRPr="0062027B" w:rsidRDefault="0062027B" w:rsidP="0062027B">
            <w:pPr>
              <w:jc w:val="center"/>
              <w:rPr>
                <w:sz w:val="16"/>
                <w:szCs w:val="16"/>
              </w:rPr>
            </w:pPr>
            <w:r w:rsidRPr="0062027B">
              <w:rPr>
                <w:sz w:val="16"/>
                <w:szCs w:val="16"/>
              </w:rPr>
              <w:t>2 910,00</w:t>
            </w:r>
          </w:p>
        </w:tc>
        <w:tc>
          <w:tcPr>
            <w:tcW w:w="1240" w:type="dxa"/>
            <w:tcBorders>
              <w:top w:val="nil"/>
              <w:left w:val="nil"/>
              <w:bottom w:val="single" w:sz="4" w:space="0" w:color="auto"/>
              <w:right w:val="single" w:sz="4" w:space="0" w:color="auto"/>
            </w:tcBorders>
            <w:shd w:val="clear" w:color="000000" w:fill="FFFFFF"/>
            <w:noWrap/>
            <w:vAlign w:val="bottom"/>
            <w:hideMark/>
          </w:tcPr>
          <w:p w14:paraId="2CE7D1F5" w14:textId="77777777" w:rsidR="0062027B" w:rsidRPr="0062027B" w:rsidRDefault="0062027B" w:rsidP="0062027B">
            <w:pPr>
              <w:jc w:val="center"/>
              <w:rPr>
                <w:sz w:val="16"/>
                <w:szCs w:val="16"/>
              </w:rPr>
            </w:pPr>
            <w:r w:rsidRPr="0062027B">
              <w:rPr>
                <w:sz w:val="16"/>
                <w:szCs w:val="16"/>
              </w:rPr>
              <w:t>3 067,00</w:t>
            </w:r>
          </w:p>
        </w:tc>
      </w:tr>
      <w:tr w:rsidR="0062027B" w:rsidRPr="0062027B" w14:paraId="5F73C63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9D3C7B3" w14:textId="77777777" w:rsidR="0062027B" w:rsidRPr="0062027B" w:rsidRDefault="0062027B" w:rsidP="0062027B">
            <w:pPr>
              <w:rPr>
                <w:sz w:val="16"/>
                <w:szCs w:val="16"/>
              </w:rPr>
            </w:pPr>
            <w:r w:rsidRPr="0062027B">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CA0EAD4"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045DA7D4"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17FC1735"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D12FFA8" w14:textId="77777777" w:rsidR="0062027B" w:rsidRPr="0062027B" w:rsidRDefault="0062027B" w:rsidP="0062027B">
            <w:pPr>
              <w:jc w:val="center"/>
              <w:rPr>
                <w:sz w:val="16"/>
                <w:szCs w:val="16"/>
              </w:rPr>
            </w:pPr>
            <w:r w:rsidRPr="0062027B">
              <w:rPr>
                <w:sz w:val="16"/>
                <w:szCs w:val="16"/>
              </w:rPr>
              <w:t>0510100000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1CE69AB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5CAFBCE" w14:textId="77777777" w:rsidR="0062027B" w:rsidRPr="0062027B" w:rsidRDefault="0062027B" w:rsidP="0062027B">
            <w:pPr>
              <w:jc w:val="center"/>
              <w:rPr>
                <w:sz w:val="16"/>
                <w:szCs w:val="16"/>
              </w:rPr>
            </w:pPr>
            <w:r w:rsidRPr="0062027B">
              <w:rPr>
                <w:sz w:val="16"/>
                <w:szCs w:val="16"/>
              </w:rPr>
              <w:t>2 848,00</w:t>
            </w:r>
          </w:p>
        </w:tc>
        <w:tc>
          <w:tcPr>
            <w:tcW w:w="1146" w:type="dxa"/>
            <w:tcBorders>
              <w:top w:val="nil"/>
              <w:left w:val="nil"/>
              <w:bottom w:val="single" w:sz="4" w:space="0" w:color="auto"/>
              <w:right w:val="single" w:sz="4" w:space="0" w:color="auto"/>
            </w:tcBorders>
            <w:shd w:val="clear" w:color="000000" w:fill="FFFFFF"/>
            <w:noWrap/>
            <w:vAlign w:val="bottom"/>
            <w:hideMark/>
          </w:tcPr>
          <w:p w14:paraId="672B020C" w14:textId="77777777" w:rsidR="0062027B" w:rsidRPr="0062027B" w:rsidRDefault="0062027B" w:rsidP="0062027B">
            <w:pPr>
              <w:jc w:val="center"/>
              <w:rPr>
                <w:sz w:val="16"/>
                <w:szCs w:val="16"/>
              </w:rPr>
            </w:pPr>
            <w:r w:rsidRPr="0062027B">
              <w:rPr>
                <w:sz w:val="16"/>
                <w:szCs w:val="16"/>
              </w:rPr>
              <w:t>2 910,00</w:t>
            </w:r>
          </w:p>
        </w:tc>
        <w:tc>
          <w:tcPr>
            <w:tcW w:w="1240" w:type="dxa"/>
            <w:tcBorders>
              <w:top w:val="nil"/>
              <w:left w:val="nil"/>
              <w:bottom w:val="single" w:sz="4" w:space="0" w:color="auto"/>
              <w:right w:val="single" w:sz="4" w:space="0" w:color="auto"/>
            </w:tcBorders>
            <w:shd w:val="clear" w:color="000000" w:fill="FFFFFF"/>
            <w:noWrap/>
            <w:vAlign w:val="bottom"/>
            <w:hideMark/>
          </w:tcPr>
          <w:p w14:paraId="77FA7BFE" w14:textId="77777777" w:rsidR="0062027B" w:rsidRPr="0062027B" w:rsidRDefault="0062027B" w:rsidP="0062027B">
            <w:pPr>
              <w:jc w:val="center"/>
              <w:rPr>
                <w:sz w:val="16"/>
                <w:szCs w:val="16"/>
              </w:rPr>
            </w:pPr>
            <w:r w:rsidRPr="0062027B">
              <w:rPr>
                <w:sz w:val="16"/>
                <w:szCs w:val="16"/>
              </w:rPr>
              <w:t>3 067,00</w:t>
            </w:r>
          </w:p>
        </w:tc>
      </w:tr>
      <w:tr w:rsidR="0062027B" w:rsidRPr="0062027B" w14:paraId="3436B8E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788316D" w14:textId="77777777" w:rsidR="0062027B" w:rsidRPr="0062027B" w:rsidRDefault="0062027B" w:rsidP="0062027B">
            <w:pPr>
              <w:rPr>
                <w:sz w:val="16"/>
                <w:szCs w:val="16"/>
              </w:rPr>
            </w:pPr>
            <w:r w:rsidRPr="0062027B">
              <w:rPr>
                <w:sz w:val="16"/>
                <w:szCs w:val="16"/>
              </w:rPr>
              <w:t>Расходы на мероприятия по поддержке дорожного хозяйства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3EDD0FB2"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41AFE51F"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13F5BEB7"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55A22DE6"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49C7ABF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C1D13A7" w14:textId="77777777" w:rsidR="0062027B" w:rsidRPr="0062027B" w:rsidRDefault="0062027B" w:rsidP="0062027B">
            <w:pPr>
              <w:jc w:val="center"/>
              <w:rPr>
                <w:sz w:val="16"/>
                <w:szCs w:val="16"/>
              </w:rPr>
            </w:pPr>
            <w:r w:rsidRPr="0062027B">
              <w:rPr>
                <w:sz w:val="16"/>
                <w:szCs w:val="16"/>
              </w:rPr>
              <w:t>2 848,00</w:t>
            </w:r>
          </w:p>
        </w:tc>
        <w:tc>
          <w:tcPr>
            <w:tcW w:w="1146" w:type="dxa"/>
            <w:tcBorders>
              <w:top w:val="nil"/>
              <w:left w:val="nil"/>
              <w:bottom w:val="single" w:sz="4" w:space="0" w:color="auto"/>
              <w:right w:val="single" w:sz="4" w:space="0" w:color="auto"/>
            </w:tcBorders>
            <w:shd w:val="clear" w:color="000000" w:fill="FFFFFF"/>
            <w:noWrap/>
            <w:vAlign w:val="bottom"/>
            <w:hideMark/>
          </w:tcPr>
          <w:p w14:paraId="528796E1" w14:textId="77777777" w:rsidR="0062027B" w:rsidRPr="0062027B" w:rsidRDefault="0062027B" w:rsidP="0062027B">
            <w:pPr>
              <w:jc w:val="center"/>
              <w:rPr>
                <w:sz w:val="16"/>
                <w:szCs w:val="16"/>
              </w:rPr>
            </w:pPr>
            <w:r w:rsidRPr="0062027B">
              <w:rPr>
                <w:sz w:val="16"/>
                <w:szCs w:val="16"/>
              </w:rPr>
              <w:t>2 910,00</w:t>
            </w:r>
          </w:p>
        </w:tc>
        <w:tc>
          <w:tcPr>
            <w:tcW w:w="1240" w:type="dxa"/>
            <w:tcBorders>
              <w:top w:val="nil"/>
              <w:left w:val="nil"/>
              <w:bottom w:val="single" w:sz="4" w:space="0" w:color="auto"/>
              <w:right w:val="single" w:sz="4" w:space="0" w:color="auto"/>
            </w:tcBorders>
            <w:shd w:val="clear" w:color="000000" w:fill="FFFFFF"/>
            <w:noWrap/>
            <w:vAlign w:val="bottom"/>
            <w:hideMark/>
          </w:tcPr>
          <w:p w14:paraId="36B40BD5" w14:textId="77777777" w:rsidR="0062027B" w:rsidRPr="0062027B" w:rsidRDefault="0062027B" w:rsidP="0062027B">
            <w:pPr>
              <w:jc w:val="center"/>
              <w:rPr>
                <w:sz w:val="16"/>
                <w:szCs w:val="16"/>
              </w:rPr>
            </w:pPr>
            <w:r w:rsidRPr="0062027B">
              <w:rPr>
                <w:sz w:val="16"/>
                <w:szCs w:val="16"/>
              </w:rPr>
              <w:t>3 067,00</w:t>
            </w:r>
          </w:p>
        </w:tc>
      </w:tr>
      <w:tr w:rsidR="0062027B" w:rsidRPr="0062027B" w14:paraId="2D516DE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2605D8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5F17F5A"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0CAF8214"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41DFFB3"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4DE745FA"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3C745A6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6BC8E9C" w14:textId="77777777" w:rsidR="0062027B" w:rsidRPr="0062027B" w:rsidRDefault="0062027B" w:rsidP="0062027B">
            <w:pPr>
              <w:jc w:val="center"/>
              <w:rPr>
                <w:sz w:val="16"/>
                <w:szCs w:val="16"/>
              </w:rPr>
            </w:pPr>
            <w:r w:rsidRPr="0062027B">
              <w:rPr>
                <w:sz w:val="16"/>
                <w:szCs w:val="16"/>
              </w:rPr>
              <w:t>2 848,00</w:t>
            </w:r>
          </w:p>
        </w:tc>
        <w:tc>
          <w:tcPr>
            <w:tcW w:w="1146" w:type="dxa"/>
            <w:tcBorders>
              <w:top w:val="nil"/>
              <w:left w:val="nil"/>
              <w:bottom w:val="single" w:sz="4" w:space="0" w:color="auto"/>
              <w:right w:val="single" w:sz="4" w:space="0" w:color="auto"/>
            </w:tcBorders>
            <w:shd w:val="clear" w:color="000000" w:fill="FFFFFF"/>
            <w:noWrap/>
            <w:vAlign w:val="bottom"/>
            <w:hideMark/>
          </w:tcPr>
          <w:p w14:paraId="1AB7E02C" w14:textId="77777777" w:rsidR="0062027B" w:rsidRPr="0062027B" w:rsidRDefault="0062027B" w:rsidP="0062027B">
            <w:pPr>
              <w:jc w:val="center"/>
              <w:rPr>
                <w:sz w:val="16"/>
                <w:szCs w:val="16"/>
              </w:rPr>
            </w:pPr>
            <w:r w:rsidRPr="0062027B">
              <w:rPr>
                <w:sz w:val="16"/>
                <w:szCs w:val="16"/>
              </w:rPr>
              <w:t>2 910,00</w:t>
            </w:r>
          </w:p>
        </w:tc>
        <w:tc>
          <w:tcPr>
            <w:tcW w:w="1240" w:type="dxa"/>
            <w:tcBorders>
              <w:top w:val="nil"/>
              <w:left w:val="nil"/>
              <w:bottom w:val="single" w:sz="4" w:space="0" w:color="auto"/>
              <w:right w:val="single" w:sz="4" w:space="0" w:color="auto"/>
            </w:tcBorders>
            <w:shd w:val="clear" w:color="000000" w:fill="FFFFFF"/>
            <w:noWrap/>
            <w:vAlign w:val="bottom"/>
            <w:hideMark/>
          </w:tcPr>
          <w:p w14:paraId="1B1FC83C" w14:textId="77777777" w:rsidR="0062027B" w:rsidRPr="0062027B" w:rsidRDefault="0062027B" w:rsidP="0062027B">
            <w:pPr>
              <w:jc w:val="center"/>
              <w:rPr>
                <w:sz w:val="16"/>
                <w:szCs w:val="16"/>
              </w:rPr>
            </w:pPr>
            <w:r w:rsidRPr="0062027B">
              <w:rPr>
                <w:sz w:val="16"/>
                <w:szCs w:val="16"/>
              </w:rPr>
              <w:t>3 067,00</w:t>
            </w:r>
          </w:p>
        </w:tc>
      </w:tr>
      <w:tr w:rsidR="0062027B" w:rsidRPr="0062027B" w14:paraId="5276F73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7F1208A" w14:textId="77777777" w:rsidR="0062027B" w:rsidRPr="0062027B" w:rsidRDefault="0062027B" w:rsidP="0062027B">
            <w:pPr>
              <w:rPr>
                <w:sz w:val="16"/>
                <w:szCs w:val="16"/>
              </w:rPr>
            </w:pPr>
            <w:r w:rsidRPr="0062027B">
              <w:rPr>
                <w:sz w:val="16"/>
                <w:szCs w:val="16"/>
              </w:rPr>
              <w:t>ЖИЛИЩНО-КОММУНАЛЬНОЕ ХОЗЯЙСТВО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687A12C4"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2E2ED1BB"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530B552"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48A8E215"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1F60A8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6FFDC01" w14:textId="77777777" w:rsidR="0062027B" w:rsidRPr="0062027B" w:rsidRDefault="0062027B" w:rsidP="0062027B">
            <w:pPr>
              <w:jc w:val="center"/>
              <w:rPr>
                <w:sz w:val="16"/>
                <w:szCs w:val="16"/>
              </w:rPr>
            </w:pPr>
            <w:r w:rsidRPr="0062027B">
              <w:rPr>
                <w:sz w:val="16"/>
                <w:szCs w:val="16"/>
              </w:rPr>
              <w:t>2 543,45</w:t>
            </w:r>
          </w:p>
        </w:tc>
        <w:tc>
          <w:tcPr>
            <w:tcW w:w="1146" w:type="dxa"/>
            <w:tcBorders>
              <w:top w:val="nil"/>
              <w:left w:val="nil"/>
              <w:bottom w:val="single" w:sz="4" w:space="0" w:color="auto"/>
              <w:right w:val="single" w:sz="4" w:space="0" w:color="auto"/>
            </w:tcBorders>
            <w:shd w:val="clear" w:color="000000" w:fill="FFFFFF"/>
            <w:noWrap/>
            <w:vAlign w:val="bottom"/>
            <w:hideMark/>
          </w:tcPr>
          <w:p w14:paraId="40A7D3DA" w14:textId="77777777" w:rsidR="0062027B" w:rsidRPr="0062027B" w:rsidRDefault="0062027B" w:rsidP="0062027B">
            <w:pPr>
              <w:jc w:val="center"/>
              <w:rPr>
                <w:sz w:val="16"/>
                <w:szCs w:val="16"/>
              </w:rPr>
            </w:pPr>
            <w:r w:rsidRPr="0062027B">
              <w:rPr>
                <w:sz w:val="16"/>
                <w:szCs w:val="16"/>
              </w:rPr>
              <w:t>2 300,00</w:t>
            </w:r>
          </w:p>
        </w:tc>
        <w:tc>
          <w:tcPr>
            <w:tcW w:w="1240" w:type="dxa"/>
            <w:tcBorders>
              <w:top w:val="nil"/>
              <w:left w:val="nil"/>
              <w:bottom w:val="single" w:sz="4" w:space="0" w:color="auto"/>
              <w:right w:val="single" w:sz="4" w:space="0" w:color="auto"/>
            </w:tcBorders>
            <w:shd w:val="clear" w:color="000000" w:fill="FFFFFF"/>
            <w:noWrap/>
            <w:vAlign w:val="bottom"/>
            <w:hideMark/>
          </w:tcPr>
          <w:p w14:paraId="01772299" w14:textId="77777777" w:rsidR="0062027B" w:rsidRPr="0062027B" w:rsidRDefault="0062027B" w:rsidP="0062027B">
            <w:pPr>
              <w:jc w:val="center"/>
              <w:rPr>
                <w:sz w:val="16"/>
                <w:szCs w:val="16"/>
              </w:rPr>
            </w:pPr>
            <w:r w:rsidRPr="0062027B">
              <w:rPr>
                <w:sz w:val="16"/>
                <w:szCs w:val="16"/>
              </w:rPr>
              <w:t>2 300,00</w:t>
            </w:r>
          </w:p>
        </w:tc>
      </w:tr>
      <w:tr w:rsidR="0062027B" w:rsidRPr="0062027B" w14:paraId="29F21CB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8F7A6B8" w14:textId="77777777" w:rsidR="0062027B" w:rsidRPr="0062027B" w:rsidRDefault="0062027B" w:rsidP="0062027B">
            <w:pPr>
              <w:rPr>
                <w:sz w:val="16"/>
                <w:szCs w:val="16"/>
              </w:rPr>
            </w:pPr>
            <w:r w:rsidRPr="0062027B">
              <w:rPr>
                <w:sz w:val="16"/>
                <w:szCs w:val="16"/>
              </w:rPr>
              <w:t>Благоустройство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0FC3B1B2"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6184ACC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9E4B06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55000B0"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9372C4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4AAF03F" w14:textId="77777777" w:rsidR="0062027B" w:rsidRPr="0062027B" w:rsidRDefault="0062027B" w:rsidP="0062027B">
            <w:pPr>
              <w:jc w:val="center"/>
              <w:rPr>
                <w:sz w:val="16"/>
                <w:szCs w:val="16"/>
              </w:rPr>
            </w:pPr>
            <w:r w:rsidRPr="0062027B">
              <w:rPr>
                <w:sz w:val="16"/>
                <w:szCs w:val="16"/>
              </w:rPr>
              <w:t>2 543,45</w:t>
            </w:r>
          </w:p>
        </w:tc>
        <w:tc>
          <w:tcPr>
            <w:tcW w:w="1146" w:type="dxa"/>
            <w:tcBorders>
              <w:top w:val="nil"/>
              <w:left w:val="nil"/>
              <w:bottom w:val="single" w:sz="4" w:space="0" w:color="auto"/>
              <w:right w:val="single" w:sz="4" w:space="0" w:color="auto"/>
            </w:tcBorders>
            <w:shd w:val="clear" w:color="000000" w:fill="FFFFFF"/>
            <w:noWrap/>
            <w:vAlign w:val="bottom"/>
            <w:hideMark/>
          </w:tcPr>
          <w:p w14:paraId="7CCF60CC" w14:textId="77777777" w:rsidR="0062027B" w:rsidRPr="0062027B" w:rsidRDefault="0062027B" w:rsidP="0062027B">
            <w:pPr>
              <w:jc w:val="center"/>
              <w:rPr>
                <w:sz w:val="16"/>
                <w:szCs w:val="16"/>
              </w:rPr>
            </w:pPr>
            <w:r w:rsidRPr="0062027B">
              <w:rPr>
                <w:sz w:val="16"/>
                <w:szCs w:val="16"/>
              </w:rPr>
              <w:t>2 300,00</w:t>
            </w:r>
          </w:p>
        </w:tc>
        <w:tc>
          <w:tcPr>
            <w:tcW w:w="1240" w:type="dxa"/>
            <w:tcBorders>
              <w:top w:val="nil"/>
              <w:left w:val="nil"/>
              <w:bottom w:val="single" w:sz="4" w:space="0" w:color="auto"/>
              <w:right w:val="single" w:sz="4" w:space="0" w:color="auto"/>
            </w:tcBorders>
            <w:shd w:val="clear" w:color="000000" w:fill="FFFFFF"/>
            <w:noWrap/>
            <w:vAlign w:val="bottom"/>
            <w:hideMark/>
          </w:tcPr>
          <w:p w14:paraId="3AC16FFD" w14:textId="77777777" w:rsidR="0062027B" w:rsidRPr="0062027B" w:rsidRDefault="0062027B" w:rsidP="0062027B">
            <w:pPr>
              <w:jc w:val="center"/>
              <w:rPr>
                <w:sz w:val="16"/>
                <w:szCs w:val="16"/>
              </w:rPr>
            </w:pPr>
            <w:r w:rsidRPr="0062027B">
              <w:rPr>
                <w:sz w:val="16"/>
                <w:szCs w:val="16"/>
              </w:rPr>
              <w:t>2 300,00</w:t>
            </w:r>
          </w:p>
        </w:tc>
      </w:tr>
      <w:tr w:rsidR="0062027B" w:rsidRPr="0062027B" w14:paraId="5E92B01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8458B13" w14:textId="77777777" w:rsidR="0062027B" w:rsidRPr="0062027B" w:rsidRDefault="0062027B" w:rsidP="0062027B">
            <w:pPr>
              <w:rPr>
                <w:sz w:val="16"/>
                <w:szCs w:val="16"/>
              </w:rPr>
            </w:pPr>
            <w:r w:rsidRPr="0062027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EF540E1"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11C6BD9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0636EF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1A4ED45" w14:textId="77777777" w:rsidR="0062027B" w:rsidRPr="0062027B" w:rsidRDefault="0062027B" w:rsidP="0062027B">
            <w:pPr>
              <w:jc w:val="center"/>
              <w:rPr>
                <w:sz w:val="16"/>
                <w:szCs w:val="16"/>
              </w:rPr>
            </w:pPr>
            <w:r w:rsidRPr="0062027B">
              <w:rPr>
                <w:sz w:val="16"/>
                <w:szCs w:val="16"/>
              </w:rPr>
              <w:t>1400000000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F2F4D5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4B75502" w14:textId="77777777" w:rsidR="0062027B" w:rsidRPr="0062027B" w:rsidRDefault="0062027B" w:rsidP="0062027B">
            <w:pPr>
              <w:jc w:val="center"/>
              <w:rPr>
                <w:sz w:val="16"/>
                <w:szCs w:val="16"/>
              </w:rPr>
            </w:pPr>
            <w:r w:rsidRPr="0062027B">
              <w:rPr>
                <w:sz w:val="16"/>
                <w:szCs w:val="16"/>
              </w:rPr>
              <w:t>2 543,45</w:t>
            </w:r>
          </w:p>
        </w:tc>
        <w:tc>
          <w:tcPr>
            <w:tcW w:w="1146" w:type="dxa"/>
            <w:tcBorders>
              <w:top w:val="nil"/>
              <w:left w:val="nil"/>
              <w:bottom w:val="single" w:sz="4" w:space="0" w:color="auto"/>
              <w:right w:val="single" w:sz="4" w:space="0" w:color="auto"/>
            </w:tcBorders>
            <w:shd w:val="clear" w:color="000000" w:fill="FFFFFF"/>
            <w:noWrap/>
            <w:vAlign w:val="bottom"/>
            <w:hideMark/>
          </w:tcPr>
          <w:p w14:paraId="5844E300" w14:textId="77777777" w:rsidR="0062027B" w:rsidRPr="0062027B" w:rsidRDefault="0062027B" w:rsidP="0062027B">
            <w:pPr>
              <w:jc w:val="center"/>
              <w:rPr>
                <w:sz w:val="16"/>
                <w:szCs w:val="16"/>
              </w:rPr>
            </w:pPr>
            <w:r w:rsidRPr="0062027B">
              <w:rPr>
                <w:sz w:val="16"/>
                <w:szCs w:val="16"/>
              </w:rPr>
              <w:t>2 300,00</w:t>
            </w:r>
          </w:p>
        </w:tc>
        <w:tc>
          <w:tcPr>
            <w:tcW w:w="1240" w:type="dxa"/>
            <w:tcBorders>
              <w:top w:val="nil"/>
              <w:left w:val="nil"/>
              <w:bottom w:val="single" w:sz="4" w:space="0" w:color="auto"/>
              <w:right w:val="single" w:sz="4" w:space="0" w:color="auto"/>
            </w:tcBorders>
            <w:shd w:val="clear" w:color="000000" w:fill="FFFFFF"/>
            <w:noWrap/>
            <w:vAlign w:val="bottom"/>
            <w:hideMark/>
          </w:tcPr>
          <w:p w14:paraId="65C55675" w14:textId="77777777" w:rsidR="0062027B" w:rsidRPr="0062027B" w:rsidRDefault="0062027B" w:rsidP="0062027B">
            <w:pPr>
              <w:jc w:val="center"/>
              <w:rPr>
                <w:sz w:val="16"/>
                <w:szCs w:val="16"/>
              </w:rPr>
            </w:pPr>
            <w:r w:rsidRPr="0062027B">
              <w:rPr>
                <w:sz w:val="16"/>
                <w:szCs w:val="16"/>
              </w:rPr>
              <w:t>2 300,00</w:t>
            </w:r>
          </w:p>
        </w:tc>
      </w:tr>
      <w:tr w:rsidR="0062027B" w:rsidRPr="0062027B" w14:paraId="75E66E0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C79C67C" w14:textId="77777777" w:rsidR="0062027B" w:rsidRPr="0062027B" w:rsidRDefault="0062027B" w:rsidP="0062027B">
            <w:pPr>
              <w:rPr>
                <w:sz w:val="16"/>
                <w:szCs w:val="16"/>
              </w:rPr>
            </w:pPr>
            <w:r w:rsidRPr="0062027B">
              <w:rPr>
                <w:sz w:val="16"/>
                <w:szCs w:val="16"/>
              </w:rPr>
              <w:t>Подпрограмма "Развитие благоустройства территорий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6C04702"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3970E7E7"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B7D4A0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08DE8D3" w14:textId="77777777" w:rsidR="0062027B" w:rsidRPr="0062027B" w:rsidRDefault="0062027B" w:rsidP="0062027B">
            <w:pPr>
              <w:jc w:val="center"/>
              <w:rPr>
                <w:sz w:val="16"/>
                <w:szCs w:val="16"/>
              </w:rPr>
            </w:pPr>
            <w:r w:rsidRPr="0062027B">
              <w:rPr>
                <w:sz w:val="16"/>
                <w:szCs w:val="16"/>
              </w:rPr>
              <w:t>1410000000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F29D14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24E567A" w14:textId="77777777" w:rsidR="0062027B" w:rsidRPr="0062027B" w:rsidRDefault="0062027B" w:rsidP="0062027B">
            <w:pPr>
              <w:jc w:val="center"/>
              <w:rPr>
                <w:sz w:val="16"/>
                <w:szCs w:val="16"/>
              </w:rPr>
            </w:pPr>
            <w:r w:rsidRPr="0062027B">
              <w:rPr>
                <w:sz w:val="16"/>
                <w:szCs w:val="16"/>
              </w:rPr>
              <w:t>2 543,45</w:t>
            </w:r>
          </w:p>
        </w:tc>
        <w:tc>
          <w:tcPr>
            <w:tcW w:w="1146" w:type="dxa"/>
            <w:tcBorders>
              <w:top w:val="nil"/>
              <w:left w:val="nil"/>
              <w:bottom w:val="single" w:sz="4" w:space="0" w:color="auto"/>
              <w:right w:val="single" w:sz="4" w:space="0" w:color="auto"/>
            </w:tcBorders>
            <w:shd w:val="clear" w:color="000000" w:fill="FFFFFF"/>
            <w:noWrap/>
            <w:vAlign w:val="bottom"/>
            <w:hideMark/>
          </w:tcPr>
          <w:p w14:paraId="02585D77" w14:textId="77777777" w:rsidR="0062027B" w:rsidRPr="0062027B" w:rsidRDefault="0062027B" w:rsidP="0062027B">
            <w:pPr>
              <w:jc w:val="center"/>
              <w:rPr>
                <w:sz w:val="16"/>
                <w:szCs w:val="16"/>
              </w:rPr>
            </w:pPr>
            <w:r w:rsidRPr="0062027B">
              <w:rPr>
                <w:sz w:val="16"/>
                <w:szCs w:val="16"/>
              </w:rPr>
              <w:t>2 300,00</w:t>
            </w:r>
          </w:p>
        </w:tc>
        <w:tc>
          <w:tcPr>
            <w:tcW w:w="1240" w:type="dxa"/>
            <w:tcBorders>
              <w:top w:val="nil"/>
              <w:left w:val="nil"/>
              <w:bottom w:val="single" w:sz="4" w:space="0" w:color="auto"/>
              <w:right w:val="single" w:sz="4" w:space="0" w:color="auto"/>
            </w:tcBorders>
            <w:shd w:val="clear" w:color="000000" w:fill="FFFFFF"/>
            <w:noWrap/>
            <w:vAlign w:val="bottom"/>
            <w:hideMark/>
          </w:tcPr>
          <w:p w14:paraId="13065B3A" w14:textId="77777777" w:rsidR="0062027B" w:rsidRPr="0062027B" w:rsidRDefault="0062027B" w:rsidP="0062027B">
            <w:pPr>
              <w:jc w:val="center"/>
              <w:rPr>
                <w:sz w:val="16"/>
                <w:szCs w:val="16"/>
              </w:rPr>
            </w:pPr>
            <w:r w:rsidRPr="0062027B">
              <w:rPr>
                <w:sz w:val="16"/>
                <w:szCs w:val="16"/>
              </w:rPr>
              <w:t>2 300,00</w:t>
            </w:r>
          </w:p>
        </w:tc>
      </w:tr>
      <w:tr w:rsidR="0062027B" w:rsidRPr="0062027B" w14:paraId="6B11F48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416F41B" w14:textId="77777777" w:rsidR="0062027B" w:rsidRPr="0062027B" w:rsidRDefault="0062027B" w:rsidP="0062027B">
            <w:pPr>
              <w:rPr>
                <w:sz w:val="16"/>
                <w:szCs w:val="16"/>
              </w:rPr>
            </w:pPr>
            <w:r w:rsidRPr="0062027B">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F9F7E43"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44BB8AA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9C24ED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E56FD05" w14:textId="77777777" w:rsidR="0062027B" w:rsidRPr="0062027B" w:rsidRDefault="0062027B" w:rsidP="0062027B">
            <w:pPr>
              <w:jc w:val="center"/>
              <w:rPr>
                <w:sz w:val="16"/>
                <w:szCs w:val="16"/>
              </w:rPr>
            </w:pPr>
            <w:r w:rsidRPr="0062027B">
              <w:rPr>
                <w:sz w:val="16"/>
                <w:szCs w:val="16"/>
              </w:rPr>
              <w:t>1410100000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4A35992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54091E9" w14:textId="77777777" w:rsidR="0062027B" w:rsidRPr="0062027B" w:rsidRDefault="0062027B" w:rsidP="0062027B">
            <w:pPr>
              <w:jc w:val="center"/>
              <w:rPr>
                <w:sz w:val="16"/>
                <w:szCs w:val="16"/>
              </w:rPr>
            </w:pPr>
            <w:r w:rsidRPr="0062027B">
              <w:rPr>
                <w:sz w:val="16"/>
                <w:szCs w:val="16"/>
              </w:rPr>
              <w:t>2 450,45</w:t>
            </w:r>
          </w:p>
        </w:tc>
        <w:tc>
          <w:tcPr>
            <w:tcW w:w="1146" w:type="dxa"/>
            <w:tcBorders>
              <w:top w:val="nil"/>
              <w:left w:val="nil"/>
              <w:bottom w:val="single" w:sz="4" w:space="0" w:color="auto"/>
              <w:right w:val="single" w:sz="4" w:space="0" w:color="auto"/>
            </w:tcBorders>
            <w:shd w:val="clear" w:color="000000" w:fill="FFFFFF"/>
            <w:noWrap/>
            <w:vAlign w:val="bottom"/>
            <w:hideMark/>
          </w:tcPr>
          <w:p w14:paraId="192A41FB" w14:textId="77777777" w:rsidR="0062027B" w:rsidRPr="0062027B" w:rsidRDefault="0062027B" w:rsidP="0062027B">
            <w:pPr>
              <w:jc w:val="center"/>
              <w:rPr>
                <w:sz w:val="16"/>
                <w:szCs w:val="16"/>
              </w:rPr>
            </w:pPr>
            <w:r w:rsidRPr="0062027B">
              <w:rPr>
                <w:sz w:val="16"/>
                <w:szCs w:val="16"/>
              </w:rPr>
              <w:t>2 300,00</w:t>
            </w:r>
          </w:p>
        </w:tc>
        <w:tc>
          <w:tcPr>
            <w:tcW w:w="1240" w:type="dxa"/>
            <w:tcBorders>
              <w:top w:val="nil"/>
              <w:left w:val="nil"/>
              <w:bottom w:val="single" w:sz="4" w:space="0" w:color="auto"/>
              <w:right w:val="single" w:sz="4" w:space="0" w:color="auto"/>
            </w:tcBorders>
            <w:shd w:val="clear" w:color="000000" w:fill="FFFFFF"/>
            <w:noWrap/>
            <w:vAlign w:val="bottom"/>
            <w:hideMark/>
          </w:tcPr>
          <w:p w14:paraId="053205B7" w14:textId="77777777" w:rsidR="0062027B" w:rsidRPr="0062027B" w:rsidRDefault="0062027B" w:rsidP="0062027B">
            <w:pPr>
              <w:jc w:val="center"/>
              <w:rPr>
                <w:sz w:val="16"/>
                <w:szCs w:val="16"/>
              </w:rPr>
            </w:pPr>
            <w:r w:rsidRPr="0062027B">
              <w:rPr>
                <w:sz w:val="16"/>
                <w:szCs w:val="16"/>
              </w:rPr>
              <w:t>2 300,00</w:t>
            </w:r>
          </w:p>
        </w:tc>
      </w:tr>
      <w:tr w:rsidR="0062027B" w:rsidRPr="0062027B" w14:paraId="0D8A2A3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ADFB278" w14:textId="77777777" w:rsidR="0062027B" w:rsidRPr="0062027B" w:rsidRDefault="0062027B" w:rsidP="0062027B">
            <w:pPr>
              <w:rPr>
                <w:sz w:val="16"/>
                <w:szCs w:val="16"/>
              </w:rPr>
            </w:pPr>
            <w:r w:rsidRPr="0062027B">
              <w:rPr>
                <w:sz w:val="16"/>
                <w:szCs w:val="16"/>
              </w:rPr>
              <w:t>Расходы по озеленению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62CE7923"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260A21D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DC1CF3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F371FBC"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40C9565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7017EA1" w14:textId="77777777" w:rsidR="0062027B" w:rsidRPr="0062027B" w:rsidRDefault="0062027B" w:rsidP="0062027B">
            <w:pPr>
              <w:jc w:val="center"/>
              <w:rPr>
                <w:sz w:val="16"/>
                <w:szCs w:val="16"/>
              </w:rPr>
            </w:pPr>
            <w:r w:rsidRPr="0062027B">
              <w:rPr>
                <w:sz w:val="16"/>
                <w:szCs w:val="16"/>
              </w:rPr>
              <w:t>40,00</w:t>
            </w:r>
          </w:p>
        </w:tc>
        <w:tc>
          <w:tcPr>
            <w:tcW w:w="1146" w:type="dxa"/>
            <w:tcBorders>
              <w:top w:val="nil"/>
              <w:left w:val="nil"/>
              <w:bottom w:val="single" w:sz="4" w:space="0" w:color="auto"/>
              <w:right w:val="single" w:sz="4" w:space="0" w:color="auto"/>
            </w:tcBorders>
            <w:shd w:val="clear" w:color="000000" w:fill="FFFFFF"/>
            <w:noWrap/>
            <w:vAlign w:val="bottom"/>
            <w:hideMark/>
          </w:tcPr>
          <w:p w14:paraId="5F639D1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B8F24F9" w14:textId="77777777" w:rsidR="0062027B" w:rsidRPr="0062027B" w:rsidRDefault="0062027B" w:rsidP="0062027B">
            <w:pPr>
              <w:jc w:val="center"/>
              <w:rPr>
                <w:sz w:val="16"/>
                <w:szCs w:val="16"/>
              </w:rPr>
            </w:pPr>
            <w:r w:rsidRPr="0062027B">
              <w:rPr>
                <w:sz w:val="16"/>
                <w:szCs w:val="16"/>
              </w:rPr>
              <w:t>0,00</w:t>
            </w:r>
          </w:p>
        </w:tc>
      </w:tr>
      <w:tr w:rsidR="0062027B" w:rsidRPr="0062027B" w14:paraId="78197D1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8825DF2"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C5AB7DA"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0F4BDCB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C6047D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4B16670"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64B3B46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D1D75FD" w14:textId="77777777" w:rsidR="0062027B" w:rsidRPr="0062027B" w:rsidRDefault="0062027B" w:rsidP="0062027B">
            <w:pPr>
              <w:jc w:val="center"/>
              <w:rPr>
                <w:sz w:val="16"/>
                <w:szCs w:val="16"/>
              </w:rPr>
            </w:pPr>
            <w:r w:rsidRPr="0062027B">
              <w:rPr>
                <w:sz w:val="16"/>
                <w:szCs w:val="16"/>
              </w:rPr>
              <w:t>40,00</w:t>
            </w:r>
          </w:p>
        </w:tc>
        <w:tc>
          <w:tcPr>
            <w:tcW w:w="1146" w:type="dxa"/>
            <w:tcBorders>
              <w:top w:val="nil"/>
              <w:left w:val="nil"/>
              <w:bottom w:val="single" w:sz="4" w:space="0" w:color="auto"/>
              <w:right w:val="single" w:sz="4" w:space="0" w:color="auto"/>
            </w:tcBorders>
            <w:shd w:val="clear" w:color="000000" w:fill="FFFFFF"/>
            <w:noWrap/>
            <w:vAlign w:val="bottom"/>
            <w:hideMark/>
          </w:tcPr>
          <w:p w14:paraId="4E44542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E5E70C8" w14:textId="77777777" w:rsidR="0062027B" w:rsidRPr="0062027B" w:rsidRDefault="0062027B" w:rsidP="0062027B">
            <w:pPr>
              <w:jc w:val="center"/>
              <w:rPr>
                <w:sz w:val="16"/>
                <w:szCs w:val="16"/>
              </w:rPr>
            </w:pPr>
            <w:r w:rsidRPr="0062027B">
              <w:rPr>
                <w:sz w:val="16"/>
                <w:szCs w:val="16"/>
              </w:rPr>
              <w:t>0,00</w:t>
            </w:r>
          </w:p>
        </w:tc>
      </w:tr>
      <w:tr w:rsidR="0062027B" w:rsidRPr="0062027B" w14:paraId="44A9211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4E11D20" w14:textId="77777777" w:rsidR="0062027B" w:rsidRPr="0062027B" w:rsidRDefault="0062027B" w:rsidP="0062027B">
            <w:pPr>
              <w:rPr>
                <w:sz w:val="16"/>
                <w:szCs w:val="16"/>
              </w:rPr>
            </w:pPr>
            <w:r w:rsidRPr="0062027B">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B26FD9C"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31DC313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759329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3F6D7B8"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0FBE9A4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E30F62D" w14:textId="77777777" w:rsidR="0062027B" w:rsidRPr="0062027B" w:rsidRDefault="0062027B" w:rsidP="0062027B">
            <w:pPr>
              <w:jc w:val="center"/>
              <w:rPr>
                <w:sz w:val="16"/>
                <w:szCs w:val="16"/>
              </w:rPr>
            </w:pPr>
            <w:r w:rsidRPr="0062027B">
              <w:rPr>
                <w:sz w:val="16"/>
                <w:szCs w:val="16"/>
              </w:rPr>
              <w:t>175,00</w:t>
            </w:r>
          </w:p>
        </w:tc>
        <w:tc>
          <w:tcPr>
            <w:tcW w:w="1146" w:type="dxa"/>
            <w:tcBorders>
              <w:top w:val="nil"/>
              <w:left w:val="nil"/>
              <w:bottom w:val="single" w:sz="4" w:space="0" w:color="auto"/>
              <w:right w:val="single" w:sz="4" w:space="0" w:color="auto"/>
            </w:tcBorders>
            <w:shd w:val="clear" w:color="000000" w:fill="FFFFFF"/>
            <w:noWrap/>
            <w:vAlign w:val="bottom"/>
            <w:hideMark/>
          </w:tcPr>
          <w:p w14:paraId="5760DD2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A114C4E" w14:textId="77777777" w:rsidR="0062027B" w:rsidRPr="0062027B" w:rsidRDefault="0062027B" w:rsidP="0062027B">
            <w:pPr>
              <w:jc w:val="center"/>
              <w:rPr>
                <w:sz w:val="16"/>
                <w:szCs w:val="16"/>
              </w:rPr>
            </w:pPr>
            <w:r w:rsidRPr="0062027B">
              <w:rPr>
                <w:sz w:val="16"/>
                <w:szCs w:val="16"/>
              </w:rPr>
              <w:t>0,00</w:t>
            </w:r>
          </w:p>
        </w:tc>
      </w:tr>
      <w:tr w:rsidR="0062027B" w:rsidRPr="0062027B" w14:paraId="015505E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766E6D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1B19EA4"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061FD4B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E2F5F5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A699307"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4F3A482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9EE4354" w14:textId="77777777" w:rsidR="0062027B" w:rsidRPr="0062027B" w:rsidRDefault="0062027B" w:rsidP="0062027B">
            <w:pPr>
              <w:jc w:val="center"/>
              <w:rPr>
                <w:sz w:val="16"/>
                <w:szCs w:val="16"/>
              </w:rPr>
            </w:pPr>
            <w:r w:rsidRPr="0062027B">
              <w:rPr>
                <w:sz w:val="16"/>
                <w:szCs w:val="16"/>
              </w:rPr>
              <w:t>175,00</w:t>
            </w:r>
          </w:p>
        </w:tc>
        <w:tc>
          <w:tcPr>
            <w:tcW w:w="1146" w:type="dxa"/>
            <w:tcBorders>
              <w:top w:val="nil"/>
              <w:left w:val="nil"/>
              <w:bottom w:val="single" w:sz="4" w:space="0" w:color="auto"/>
              <w:right w:val="single" w:sz="4" w:space="0" w:color="auto"/>
            </w:tcBorders>
            <w:shd w:val="clear" w:color="000000" w:fill="FFFFFF"/>
            <w:noWrap/>
            <w:vAlign w:val="bottom"/>
            <w:hideMark/>
          </w:tcPr>
          <w:p w14:paraId="1499B47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7AD6052" w14:textId="77777777" w:rsidR="0062027B" w:rsidRPr="0062027B" w:rsidRDefault="0062027B" w:rsidP="0062027B">
            <w:pPr>
              <w:jc w:val="center"/>
              <w:rPr>
                <w:sz w:val="16"/>
                <w:szCs w:val="16"/>
              </w:rPr>
            </w:pPr>
            <w:r w:rsidRPr="0062027B">
              <w:rPr>
                <w:sz w:val="16"/>
                <w:szCs w:val="16"/>
              </w:rPr>
              <w:t>0,00</w:t>
            </w:r>
          </w:p>
        </w:tc>
      </w:tr>
      <w:tr w:rsidR="0062027B" w:rsidRPr="0062027B" w14:paraId="4903227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5CF4548" w14:textId="77777777" w:rsidR="0062027B" w:rsidRPr="0062027B" w:rsidRDefault="0062027B" w:rsidP="0062027B">
            <w:pPr>
              <w:rPr>
                <w:sz w:val="16"/>
                <w:szCs w:val="16"/>
              </w:rPr>
            </w:pPr>
            <w:r w:rsidRPr="0062027B">
              <w:rPr>
                <w:sz w:val="16"/>
                <w:szCs w:val="16"/>
              </w:rPr>
              <w:t>Расходы по организации и содержанию мест захоронения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BA1AC01"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3450874B"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063158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43C8D64"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6209108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0CB73F8" w14:textId="77777777" w:rsidR="0062027B" w:rsidRPr="0062027B" w:rsidRDefault="0062027B" w:rsidP="0062027B">
            <w:pPr>
              <w:jc w:val="center"/>
              <w:rPr>
                <w:sz w:val="16"/>
                <w:szCs w:val="16"/>
              </w:rPr>
            </w:pPr>
            <w:r w:rsidRPr="0062027B">
              <w:rPr>
                <w:sz w:val="16"/>
                <w:szCs w:val="16"/>
              </w:rPr>
              <w:t>184,22</w:t>
            </w:r>
          </w:p>
        </w:tc>
        <w:tc>
          <w:tcPr>
            <w:tcW w:w="1146" w:type="dxa"/>
            <w:tcBorders>
              <w:top w:val="nil"/>
              <w:left w:val="nil"/>
              <w:bottom w:val="single" w:sz="4" w:space="0" w:color="auto"/>
              <w:right w:val="single" w:sz="4" w:space="0" w:color="auto"/>
            </w:tcBorders>
            <w:shd w:val="clear" w:color="000000" w:fill="FFFFFF"/>
            <w:noWrap/>
            <w:vAlign w:val="bottom"/>
            <w:hideMark/>
          </w:tcPr>
          <w:p w14:paraId="682CA6AA" w14:textId="77777777" w:rsidR="0062027B" w:rsidRPr="0062027B" w:rsidRDefault="0062027B" w:rsidP="0062027B">
            <w:pPr>
              <w:jc w:val="center"/>
              <w:rPr>
                <w:sz w:val="16"/>
                <w:szCs w:val="16"/>
              </w:rPr>
            </w:pPr>
            <w:r w:rsidRPr="0062027B">
              <w:rPr>
                <w:sz w:val="16"/>
                <w:szCs w:val="16"/>
              </w:rPr>
              <w:t>150,00</w:t>
            </w:r>
          </w:p>
        </w:tc>
        <w:tc>
          <w:tcPr>
            <w:tcW w:w="1240" w:type="dxa"/>
            <w:tcBorders>
              <w:top w:val="nil"/>
              <w:left w:val="nil"/>
              <w:bottom w:val="single" w:sz="4" w:space="0" w:color="auto"/>
              <w:right w:val="single" w:sz="4" w:space="0" w:color="auto"/>
            </w:tcBorders>
            <w:shd w:val="clear" w:color="000000" w:fill="FFFFFF"/>
            <w:noWrap/>
            <w:vAlign w:val="bottom"/>
            <w:hideMark/>
          </w:tcPr>
          <w:p w14:paraId="1402C318" w14:textId="77777777" w:rsidR="0062027B" w:rsidRPr="0062027B" w:rsidRDefault="0062027B" w:rsidP="0062027B">
            <w:pPr>
              <w:jc w:val="center"/>
              <w:rPr>
                <w:sz w:val="16"/>
                <w:szCs w:val="16"/>
              </w:rPr>
            </w:pPr>
            <w:r w:rsidRPr="0062027B">
              <w:rPr>
                <w:sz w:val="16"/>
                <w:szCs w:val="16"/>
              </w:rPr>
              <w:t>150,00</w:t>
            </w:r>
          </w:p>
        </w:tc>
      </w:tr>
      <w:tr w:rsidR="0062027B" w:rsidRPr="0062027B" w14:paraId="340AD08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84D4822"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7D4F639"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6FF6D98C"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C04BED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D19A54F"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2BE77688"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9BB0709" w14:textId="77777777" w:rsidR="0062027B" w:rsidRPr="0062027B" w:rsidRDefault="0062027B" w:rsidP="0062027B">
            <w:pPr>
              <w:jc w:val="center"/>
              <w:rPr>
                <w:sz w:val="16"/>
                <w:szCs w:val="16"/>
              </w:rPr>
            </w:pPr>
            <w:r w:rsidRPr="0062027B">
              <w:rPr>
                <w:sz w:val="16"/>
                <w:szCs w:val="16"/>
              </w:rPr>
              <w:t>184,22</w:t>
            </w:r>
          </w:p>
        </w:tc>
        <w:tc>
          <w:tcPr>
            <w:tcW w:w="1146" w:type="dxa"/>
            <w:tcBorders>
              <w:top w:val="nil"/>
              <w:left w:val="nil"/>
              <w:bottom w:val="single" w:sz="4" w:space="0" w:color="auto"/>
              <w:right w:val="single" w:sz="4" w:space="0" w:color="auto"/>
            </w:tcBorders>
            <w:shd w:val="clear" w:color="000000" w:fill="FFFFFF"/>
            <w:noWrap/>
            <w:vAlign w:val="bottom"/>
            <w:hideMark/>
          </w:tcPr>
          <w:p w14:paraId="4709D6FC" w14:textId="77777777" w:rsidR="0062027B" w:rsidRPr="0062027B" w:rsidRDefault="0062027B" w:rsidP="0062027B">
            <w:pPr>
              <w:jc w:val="center"/>
              <w:rPr>
                <w:sz w:val="16"/>
                <w:szCs w:val="16"/>
              </w:rPr>
            </w:pPr>
            <w:r w:rsidRPr="0062027B">
              <w:rPr>
                <w:sz w:val="16"/>
                <w:szCs w:val="16"/>
              </w:rPr>
              <w:t>150,00</w:t>
            </w:r>
          </w:p>
        </w:tc>
        <w:tc>
          <w:tcPr>
            <w:tcW w:w="1240" w:type="dxa"/>
            <w:tcBorders>
              <w:top w:val="nil"/>
              <w:left w:val="nil"/>
              <w:bottom w:val="single" w:sz="4" w:space="0" w:color="auto"/>
              <w:right w:val="single" w:sz="4" w:space="0" w:color="auto"/>
            </w:tcBorders>
            <w:shd w:val="clear" w:color="000000" w:fill="FFFFFF"/>
            <w:noWrap/>
            <w:vAlign w:val="bottom"/>
            <w:hideMark/>
          </w:tcPr>
          <w:p w14:paraId="5F895EE8" w14:textId="77777777" w:rsidR="0062027B" w:rsidRPr="0062027B" w:rsidRDefault="0062027B" w:rsidP="0062027B">
            <w:pPr>
              <w:jc w:val="center"/>
              <w:rPr>
                <w:sz w:val="16"/>
                <w:szCs w:val="16"/>
              </w:rPr>
            </w:pPr>
            <w:r w:rsidRPr="0062027B">
              <w:rPr>
                <w:sz w:val="16"/>
                <w:szCs w:val="16"/>
              </w:rPr>
              <w:t>150,00</w:t>
            </w:r>
          </w:p>
        </w:tc>
      </w:tr>
      <w:tr w:rsidR="0062027B" w:rsidRPr="0062027B" w14:paraId="6A0B970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DEFD578" w14:textId="77777777" w:rsidR="0062027B" w:rsidRPr="0062027B" w:rsidRDefault="0062027B" w:rsidP="0062027B">
            <w:pPr>
              <w:rPr>
                <w:sz w:val="16"/>
                <w:szCs w:val="16"/>
              </w:rPr>
            </w:pPr>
            <w:r w:rsidRPr="0062027B">
              <w:rPr>
                <w:sz w:val="16"/>
                <w:szCs w:val="16"/>
              </w:rPr>
              <w:t>Расходы по прочим мероприятиям благоустройства территории</w:t>
            </w:r>
          </w:p>
        </w:tc>
        <w:tc>
          <w:tcPr>
            <w:tcW w:w="602" w:type="dxa"/>
            <w:tcBorders>
              <w:top w:val="nil"/>
              <w:left w:val="nil"/>
              <w:bottom w:val="single" w:sz="4" w:space="0" w:color="auto"/>
              <w:right w:val="single" w:sz="4" w:space="0" w:color="auto"/>
            </w:tcBorders>
            <w:shd w:val="clear" w:color="000000" w:fill="FFFFFF"/>
            <w:noWrap/>
            <w:vAlign w:val="bottom"/>
            <w:hideMark/>
          </w:tcPr>
          <w:p w14:paraId="14DD1611"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00A449D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9B28C4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1BBAC2D"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67C9046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5B9C266" w14:textId="77777777" w:rsidR="0062027B" w:rsidRPr="0062027B" w:rsidRDefault="0062027B" w:rsidP="0062027B">
            <w:pPr>
              <w:jc w:val="center"/>
              <w:rPr>
                <w:sz w:val="16"/>
                <w:szCs w:val="16"/>
              </w:rPr>
            </w:pPr>
            <w:r w:rsidRPr="0062027B">
              <w:rPr>
                <w:sz w:val="16"/>
                <w:szCs w:val="16"/>
              </w:rPr>
              <w:t>1 636,38</w:t>
            </w:r>
          </w:p>
        </w:tc>
        <w:tc>
          <w:tcPr>
            <w:tcW w:w="1146" w:type="dxa"/>
            <w:tcBorders>
              <w:top w:val="nil"/>
              <w:left w:val="nil"/>
              <w:bottom w:val="single" w:sz="4" w:space="0" w:color="auto"/>
              <w:right w:val="single" w:sz="4" w:space="0" w:color="auto"/>
            </w:tcBorders>
            <w:shd w:val="clear" w:color="000000" w:fill="FFFFFF"/>
            <w:noWrap/>
            <w:vAlign w:val="bottom"/>
            <w:hideMark/>
          </w:tcPr>
          <w:p w14:paraId="62638FA1" w14:textId="77777777" w:rsidR="0062027B" w:rsidRPr="0062027B" w:rsidRDefault="0062027B" w:rsidP="0062027B">
            <w:pPr>
              <w:jc w:val="center"/>
              <w:rPr>
                <w:sz w:val="16"/>
                <w:szCs w:val="16"/>
              </w:rPr>
            </w:pPr>
            <w:r w:rsidRPr="0062027B">
              <w:rPr>
                <w:sz w:val="16"/>
                <w:szCs w:val="16"/>
              </w:rPr>
              <w:t>2 000,00</w:t>
            </w:r>
          </w:p>
        </w:tc>
        <w:tc>
          <w:tcPr>
            <w:tcW w:w="1240" w:type="dxa"/>
            <w:tcBorders>
              <w:top w:val="nil"/>
              <w:left w:val="nil"/>
              <w:bottom w:val="single" w:sz="4" w:space="0" w:color="auto"/>
              <w:right w:val="single" w:sz="4" w:space="0" w:color="auto"/>
            </w:tcBorders>
            <w:shd w:val="clear" w:color="000000" w:fill="FFFFFF"/>
            <w:noWrap/>
            <w:vAlign w:val="bottom"/>
            <w:hideMark/>
          </w:tcPr>
          <w:p w14:paraId="208A05C2" w14:textId="77777777" w:rsidR="0062027B" w:rsidRPr="0062027B" w:rsidRDefault="0062027B" w:rsidP="0062027B">
            <w:pPr>
              <w:jc w:val="center"/>
              <w:rPr>
                <w:sz w:val="16"/>
                <w:szCs w:val="16"/>
              </w:rPr>
            </w:pPr>
            <w:r w:rsidRPr="0062027B">
              <w:rPr>
                <w:sz w:val="16"/>
                <w:szCs w:val="16"/>
              </w:rPr>
              <w:t>2 000,00</w:t>
            </w:r>
          </w:p>
        </w:tc>
      </w:tr>
      <w:tr w:rsidR="0062027B" w:rsidRPr="0062027B" w14:paraId="0AD8C9F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9ADC02F"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9B2A057"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54BE1E9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CA78F5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33307AC"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37BA301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CD4D88B" w14:textId="77777777" w:rsidR="0062027B" w:rsidRPr="0062027B" w:rsidRDefault="0062027B" w:rsidP="0062027B">
            <w:pPr>
              <w:jc w:val="center"/>
              <w:rPr>
                <w:sz w:val="16"/>
                <w:szCs w:val="16"/>
              </w:rPr>
            </w:pPr>
            <w:r w:rsidRPr="0062027B">
              <w:rPr>
                <w:sz w:val="16"/>
                <w:szCs w:val="16"/>
              </w:rPr>
              <w:t>1 636,38</w:t>
            </w:r>
          </w:p>
        </w:tc>
        <w:tc>
          <w:tcPr>
            <w:tcW w:w="1146" w:type="dxa"/>
            <w:tcBorders>
              <w:top w:val="nil"/>
              <w:left w:val="nil"/>
              <w:bottom w:val="single" w:sz="4" w:space="0" w:color="auto"/>
              <w:right w:val="single" w:sz="4" w:space="0" w:color="auto"/>
            </w:tcBorders>
            <w:shd w:val="clear" w:color="000000" w:fill="FFFFFF"/>
            <w:noWrap/>
            <w:vAlign w:val="bottom"/>
            <w:hideMark/>
          </w:tcPr>
          <w:p w14:paraId="0C84510C" w14:textId="77777777" w:rsidR="0062027B" w:rsidRPr="0062027B" w:rsidRDefault="0062027B" w:rsidP="0062027B">
            <w:pPr>
              <w:jc w:val="center"/>
              <w:rPr>
                <w:sz w:val="16"/>
                <w:szCs w:val="16"/>
              </w:rPr>
            </w:pPr>
            <w:r w:rsidRPr="0062027B">
              <w:rPr>
                <w:sz w:val="16"/>
                <w:szCs w:val="16"/>
              </w:rPr>
              <w:t>2 000,00</w:t>
            </w:r>
          </w:p>
        </w:tc>
        <w:tc>
          <w:tcPr>
            <w:tcW w:w="1240" w:type="dxa"/>
            <w:tcBorders>
              <w:top w:val="nil"/>
              <w:left w:val="nil"/>
              <w:bottom w:val="single" w:sz="4" w:space="0" w:color="auto"/>
              <w:right w:val="single" w:sz="4" w:space="0" w:color="auto"/>
            </w:tcBorders>
            <w:shd w:val="clear" w:color="000000" w:fill="FFFFFF"/>
            <w:noWrap/>
            <w:vAlign w:val="bottom"/>
            <w:hideMark/>
          </w:tcPr>
          <w:p w14:paraId="4B25F946" w14:textId="77777777" w:rsidR="0062027B" w:rsidRPr="0062027B" w:rsidRDefault="0062027B" w:rsidP="0062027B">
            <w:pPr>
              <w:jc w:val="center"/>
              <w:rPr>
                <w:sz w:val="16"/>
                <w:szCs w:val="16"/>
              </w:rPr>
            </w:pPr>
            <w:r w:rsidRPr="0062027B">
              <w:rPr>
                <w:sz w:val="16"/>
                <w:szCs w:val="16"/>
              </w:rPr>
              <w:t>2 000,00</w:t>
            </w:r>
          </w:p>
        </w:tc>
      </w:tr>
      <w:tr w:rsidR="0062027B" w:rsidRPr="0062027B" w14:paraId="7634CAF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9C828C0" w14:textId="77777777" w:rsidR="0062027B" w:rsidRPr="0062027B" w:rsidRDefault="0062027B" w:rsidP="0062027B">
            <w:pPr>
              <w:rPr>
                <w:sz w:val="16"/>
                <w:szCs w:val="16"/>
              </w:rPr>
            </w:pPr>
            <w:r w:rsidRPr="0062027B">
              <w:rPr>
                <w:sz w:val="16"/>
                <w:szCs w:val="16"/>
              </w:rPr>
              <w:t>Расходы осуществляемые за счет поступления платных услуг за предоставление участка под семейные захоронения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ED00D70"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1EA06AA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B28C19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597A2C9" w14:textId="77777777" w:rsidR="0062027B" w:rsidRPr="0062027B" w:rsidRDefault="0062027B" w:rsidP="0062027B">
            <w:pPr>
              <w:jc w:val="center"/>
              <w:rPr>
                <w:sz w:val="16"/>
                <w:szCs w:val="16"/>
              </w:rPr>
            </w:pPr>
            <w:r w:rsidRPr="0062027B">
              <w:rPr>
                <w:sz w:val="16"/>
                <w:szCs w:val="16"/>
              </w:rPr>
              <w:t>1410125060</w:t>
            </w:r>
          </w:p>
        </w:tc>
        <w:tc>
          <w:tcPr>
            <w:tcW w:w="591" w:type="dxa"/>
            <w:tcBorders>
              <w:top w:val="nil"/>
              <w:left w:val="nil"/>
              <w:bottom w:val="single" w:sz="4" w:space="0" w:color="auto"/>
              <w:right w:val="single" w:sz="4" w:space="0" w:color="auto"/>
            </w:tcBorders>
            <w:shd w:val="clear" w:color="000000" w:fill="FFFFFF"/>
            <w:noWrap/>
            <w:vAlign w:val="bottom"/>
            <w:hideMark/>
          </w:tcPr>
          <w:p w14:paraId="154CC63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D5C4973" w14:textId="77777777" w:rsidR="0062027B" w:rsidRPr="0062027B" w:rsidRDefault="0062027B" w:rsidP="0062027B">
            <w:pPr>
              <w:jc w:val="center"/>
              <w:rPr>
                <w:sz w:val="16"/>
                <w:szCs w:val="16"/>
              </w:rPr>
            </w:pPr>
            <w:r w:rsidRPr="0062027B">
              <w:rPr>
                <w:sz w:val="16"/>
                <w:szCs w:val="16"/>
              </w:rPr>
              <w:t>414,85</w:t>
            </w:r>
          </w:p>
        </w:tc>
        <w:tc>
          <w:tcPr>
            <w:tcW w:w="1146" w:type="dxa"/>
            <w:tcBorders>
              <w:top w:val="nil"/>
              <w:left w:val="nil"/>
              <w:bottom w:val="single" w:sz="4" w:space="0" w:color="auto"/>
              <w:right w:val="single" w:sz="4" w:space="0" w:color="auto"/>
            </w:tcBorders>
            <w:shd w:val="clear" w:color="000000" w:fill="FFFFFF"/>
            <w:noWrap/>
            <w:vAlign w:val="bottom"/>
            <w:hideMark/>
          </w:tcPr>
          <w:p w14:paraId="187AA017" w14:textId="77777777" w:rsidR="0062027B" w:rsidRPr="0062027B" w:rsidRDefault="0062027B" w:rsidP="0062027B">
            <w:pPr>
              <w:jc w:val="center"/>
              <w:rPr>
                <w:sz w:val="16"/>
                <w:szCs w:val="16"/>
              </w:rPr>
            </w:pPr>
            <w:r w:rsidRPr="0062027B">
              <w:rPr>
                <w:sz w:val="16"/>
                <w:szCs w:val="16"/>
              </w:rPr>
              <w:t>150,00</w:t>
            </w:r>
          </w:p>
        </w:tc>
        <w:tc>
          <w:tcPr>
            <w:tcW w:w="1240" w:type="dxa"/>
            <w:tcBorders>
              <w:top w:val="nil"/>
              <w:left w:val="nil"/>
              <w:bottom w:val="single" w:sz="4" w:space="0" w:color="auto"/>
              <w:right w:val="single" w:sz="4" w:space="0" w:color="auto"/>
            </w:tcBorders>
            <w:shd w:val="clear" w:color="000000" w:fill="FFFFFF"/>
            <w:noWrap/>
            <w:vAlign w:val="bottom"/>
            <w:hideMark/>
          </w:tcPr>
          <w:p w14:paraId="335C47A1" w14:textId="77777777" w:rsidR="0062027B" w:rsidRPr="0062027B" w:rsidRDefault="0062027B" w:rsidP="0062027B">
            <w:pPr>
              <w:jc w:val="center"/>
              <w:rPr>
                <w:sz w:val="16"/>
                <w:szCs w:val="16"/>
              </w:rPr>
            </w:pPr>
            <w:r w:rsidRPr="0062027B">
              <w:rPr>
                <w:sz w:val="16"/>
                <w:szCs w:val="16"/>
              </w:rPr>
              <w:t>150,00</w:t>
            </w:r>
          </w:p>
        </w:tc>
      </w:tr>
      <w:tr w:rsidR="0062027B" w:rsidRPr="0062027B" w14:paraId="08E609D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25A8F7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73F85B4"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6AF9155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0B3B6D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97A3E08" w14:textId="77777777" w:rsidR="0062027B" w:rsidRPr="0062027B" w:rsidRDefault="0062027B" w:rsidP="0062027B">
            <w:pPr>
              <w:jc w:val="center"/>
              <w:rPr>
                <w:sz w:val="16"/>
                <w:szCs w:val="16"/>
              </w:rPr>
            </w:pPr>
            <w:r w:rsidRPr="0062027B">
              <w:rPr>
                <w:sz w:val="16"/>
                <w:szCs w:val="16"/>
              </w:rPr>
              <w:t>1410125060</w:t>
            </w:r>
          </w:p>
        </w:tc>
        <w:tc>
          <w:tcPr>
            <w:tcW w:w="591" w:type="dxa"/>
            <w:tcBorders>
              <w:top w:val="nil"/>
              <w:left w:val="nil"/>
              <w:bottom w:val="single" w:sz="4" w:space="0" w:color="auto"/>
              <w:right w:val="single" w:sz="4" w:space="0" w:color="auto"/>
            </w:tcBorders>
            <w:shd w:val="clear" w:color="000000" w:fill="FFFFFF"/>
            <w:noWrap/>
            <w:vAlign w:val="bottom"/>
            <w:hideMark/>
          </w:tcPr>
          <w:p w14:paraId="21AA905A"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7707F33" w14:textId="77777777" w:rsidR="0062027B" w:rsidRPr="0062027B" w:rsidRDefault="0062027B" w:rsidP="0062027B">
            <w:pPr>
              <w:jc w:val="center"/>
              <w:rPr>
                <w:sz w:val="16"/>
                <w:szCs w:val="16"/>
              </w:rPr>
            </w:pPr>
            <w:r w:rsidRPr="0062027B">
              <w:rPr>
                <w:sz w:val="16"/>
                <w:szCs w:val="16"/>
              </w:rPr>
              <w:t>414,85</w:t>
            </w:r>
          </w:p>
        </w:tc>
        <w:tc>
          <w:tcPr>
            <w:tcW w:w="1146" w:type="dxa"/>
            <w:tcBorders>
              <w:top w:val="nil"/>
              <w:left w:val="nil"/>
              <w:bottom w:val="single" w:sz="4" w:space="0" w:color="auto"/>
              <w:right w:val="single" w:sz="4" w:space="0" w:color="auto"/>
            </w:tcBorders>
            <w:shd w:val="clear" w:color="000000" w:fill="FFFFFF"/>
            <w:noWrap/>
            <w:vAlign w:val="bottom"/>
            <w:hideMark/>
          </w:tcPr>
          <w:p w14:paraId="21CC8B57" w14:textId="77777777" w:rsidR="0062027B" w:rsidRPr="0062027B" w:rsidRDefault="0062027B" w:rsidP="0062027B">
            <w:pPr>
              <w:jc w:val="center"/>
              <w:rPr>
                <w:sz w:val="16"/>
                <w:szCs w:val="16"/>
              </w:rPr>
            </w:pPr>
            <w:r w:rsidRPr="0062027B">
              <w:rPr>
                <w:sz w:val="16"/>
                <w:szCs w:val="16"/>
              </w:rPr>
              <w:t>150,00</w:t>
            </w:r>
          </w:p>
        </w:tc>
        <w:tc>
          <w:tcPr>
            <w:tcW w:w="1240" w:type="dxa"/>
            <w:tcBorders>
              <w:top w:val="nil"/>
              <w:left w:val="nil"/>
              <w:bottom w:val="single" w:sz="4" w:space="0" w:color="auto"/>
              <w:right w:val="single" w:sz="4" w:space="0" w:color="auto"/>
            </w:tcBorders>
            <w:shd w:val="clear" w:color="000000" w:fill="FFFFFF"/>
            <w:noWrap/>
            <w:vAlign w:val="bottom"/>
            <w:hideMark/>
          </w:tcPr>
          <w:p w14:paraId="3F0A4AD8" w14:textId="77777777" w:rsidR="0062027B" w:rsidRPr="0062027B" w:rsidRDefault="0062027B" w:rsidP="0062027B">
            <w:pPr>
              <w:jc w:val="center"/>
              <w:rPr>
                <w:sz w:val="16"/>
                <w:szCs w:val="16"/>
              </w:rPr>
            </w:pPr>
            <w:r w:rsidRPr="0062027B">
              <w:rPr>
                <w:sz w:val="16"/>
                <w:szCs w:val="16"/>
              </w:rPr>
              <w:t>150,00</w:t>
            </w:r>
          </w:p>
        </w:tc>
      </w:tr>
      <w:tr w:rsidR="0062027B" w:rsidRPr="0062027B" w14:paraId="20D441D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C13B6D2" w14:textId="77777777" w:rsidR="0062027B" w:rsidRPr="0062027B" w:rsidRDefault="0062027B" w:rsidP="0062027B">
            <w:pPr>
              <w:rPr>
                <w:sz w:val="16"/>
                <w:szCs w:val="16"/>
              </w:rPr>
            </w:pPr>
            <w:r w:rsidRPr="0062027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B5987F5"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54C18A9C"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FEF5CE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CCB3E9E" w14:textId="77777777" w:rsidR="0062027B" w:rsidRPr="0062027B" w:rsidRDefault="0062027B" w:rsidP="0062027B">
            <w:pPr>
              <w:jc w:val="center"/>
              <w:rPr>
                <w:sz w:val="16"/>
                <w:szCs w:val="16"/>
              </w:rPr>
            </w:pPr>
            <w:r w:rsidRPr="0062027B">
              <w:rPr>
                <w:sz w:val="16"/>
                <w:szCs w:val="16"/>
              </w:rPr>
              <w:t>1410500000</w:t>
            </w:r>
          </w:p>
        </w:tc>
        <w:tc>
          <w:tcPr>
            <w:tcW w:w="591" w:type="dxa"/>
            <w:tcBorders>
              <w:top w:val="nil"/>
              <w:left w:val="nil"/>
              <w:bottom w:val="single" w:sz="4" w:space="0" w:color="auto"/>
              <w:right w:val="single" w:sz="4" w:space="0" w:color="auto"/>
            </w:tcBorders>
            <w:shd w:val="clear" w:color="000000" w:fill="FFFFFF"/>
            <w:noWrap/>
            <w:vAlign w:val="bottom"/>
            <w:hideMark/>
          </w:tcPr>
          <w:p w14:paraId="5C2DF82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A96F32C" w14:textId="77777777" w:rsidR="0062027B" w:rsidRPr="0062027B" w:rsidRDefault="0062027B" w:rsidP="0062027B">
            <w:pPr>
              <w:jc w:val="center"/>
              <w:rPr>
                <w:sz w:val="16"/>
                <w:szCs w:val="16"/>
              </w:rPr>
            </w:pPr>
            <w:r w:rsidRPr="0062027B">
              <w:rPr>
                <w:sz w:val="16"/>
                <w:szCs w:val="16"/>
              </w:rPr>
              <w:t>93,00</w:t>
            </w:r>
          </w:p>
        </w:tc>
        <w:tc>
          <w:tcPr>
            <w:tcW w:w="1146" w:type="dxa"/>
            <w:tcBorders>
              <w:top w:val="nil"/>
              <w:left w:val="nil"/>
              <w:bottom w:val="single" w:sz="4" w:space="0" w:color="auto"/>
              <w:right w:val="single" w:sz="4" w:space="0" w:color="auto"/>
            </w:tcBorders>
            <w:shd w:val="clear" w:color="000000" w:fill="FFFFFF"/>
            <w:noWrap/>
            <w:vAlign w:val="bottom"/>
            <w:hideMark/>
          </w:tcPr>
          <w:p w14:paraId="3BFBBF7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3EE1CD0" w14:textId="77777777" w:rsidR="0062027B" w:rsidRPr="0062027B" w:rsidRDefault="0062027B" w:rsidP="0062027B">
            <w:pPr>
              <w:jc w:val="center"/>
              <w:rPr>
                <w:sz w:val="16"/>
                <w:szCs w:val="16"/>
              </w:rPr>
            </w:pPr>
            <w:r w:rsidRPr="0062027B">
              <w:rPr>
                <w:sz w:val="16"/>
                <w:szCs w:val="16"/>
              </w:rPr>
              <w:t>0,00</w:t>
            </w:r>
          </w:p>
        </w:tc>
      </w:tr>
      <w:tr w:rsidR="0062027B" w:rsidRPr="0062027B" w14:paraId="3156269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9ED91C5" w14:textId="77777777" w:rsidR="0062027B" w:rsidRPr="0062027B" w:rsidRDefault="0062027B" w:rsidP="0062027B">
            <w:pPr>
              <w:rPr>
                <w:sz w:val="16"/>
                <w:szCs w:val="16"/>
              </w:rPr>
            </w:pPr>
            <w:r w:rsidRPr="0062027B">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02" w:type="dxa"/>
            <w:tcBorders>
              <w:top w:val="nil"/>
              <w:left w:val="nil"/>
              <w:bottom w:val="single" w:sz="4" w:space="0" w:color="auto"/>
              <w:right w:val="single" w:sz="4" w:space="0" w:color="auto"/>
            </w:tcBorders>
            <w:shd w:val="clear" w:color="000000" w:fill="FFFFFF"/>
            <w:noWrap/>
            <w:vAlign w:val="bottom"/>
            <w:hideMark/>
          </w:tcPr>
          <w:p w14:paraId="79FDF7CC"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1F184705"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16952A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09571BE"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4039570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2CC4DAE" w14:textId="77777777" w:rsidR="0062027B" w:rsidRPr="0062027B" w:rsidRDefault="0062027B" w:rsidP="0062027B">
            <w:pPr>
              <w:jc w:val="center"/>
              <w:rPr>
                <w:sz w:val="16"/>
                <w:szCs w:val="16"/>
              </w:rPr>
            </w:pPr>
            <w:r w:rsidRPr="0062027B">
              <w:rPr>
                <w:sz w:val="16"/>
                <w:szCs w:val="16"/>
              </w:rPr>
              <w:t>93,00</w:t>
            </w:r>
          </w:p>
        </w:tc>
        <w:tc>
          <w:tcPr>
            <w:tcW w:w="1146" w:type="dxa"/>
            <w:tcBorders>
              <w:top w:val="nil"/>
              <w:left w:val="nil"/>
              <w:bottom w:val="single" w:sz="4" w:space="0" w:color="auto"/>
              <w:right w:val="single" w:sz="4" w:space="0" w:color="auto"/>
            </w:tcBorders>
            <w:shd w:val="clear" w:color="000000" w:fill="FFFFFF"/>
            <w:noWrap/>
            <w:vAlign w:val="bottom"/>
            <w:hideMark/>
          </w:tcPr>
          <w:p w14:paraId="22CCF78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C401443" w14:textId="77777777" w:rsidR="0062027B" w:rsidRPr="0062027B" w:rsidRDefault="0062027B" w:rsidP="0062027B">
            <w:pPr>
              <w:jc w:val="center"/>
              <w:rPr>
                <w:sz w:val="16"/>
                <w:szCs w:val="16"/>
              </w:rPr>
            </w:pPr>
            <w:r w:rsidRPr="0062027B">
              <w:rPr>
                <w:sz w:val="16"/>
                <w:szCs w:val="16"/>
              </w:rPr>
              <w:t>0,00</w:t>
            </w:r>
          </w:p>
        </w:tc>
      </w:tr>
      <w:tr w:rsidR="0062027B" w:rsidRPr="0062027B" w14:paraId="166632A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113E119" w14:textId="77777777" w:rsidR="0062027B" w:rsidRPr="0062027B" w:rsidRDefault="0062027B" w:rsidP="0062027B">
            <w:pPr>
              <w:rPr>
                <w:sz w:val="16"/>
                <w:szCs w:val="16"/>
              </w:rPr>
            </w:pPr>
            <w:r w:rsidRPr="0062027B">
              <w:rPr>
                <w:sz w:val="16"/>
                <w:szCs w:val="16"/>
              </w:rPr>
              <w:lastRenderedPageBreak/>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2AF5F4B"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1CE7603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363F38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C81898F"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708709CA"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78F783B" w14:textId="77777777" w:rsidR="0062027B" w:rsidRPr="0062027B" w:rsidRDefault="0062027B" w:rsidP="0062027B">
            <w:pPr>
              <w:jc w:val="center"/>
              <w:rPr>
                <w:sz w:val="16"/>
                <w:szCs w:val="16"/>
              </w:rPr>
            </w:pPr>
            <w:r w:rsidRPr="0062027B">
              <w:rPr>
                <w:sz w:val="16"/>
                <w:szCs w:val="16"/>
              </w:rPr>
              <w:t>93,00</w:t>
            </w:r>
          </w:p>
        </w:tc>
        <w:tc>
          <w:tcPr>
            <w:tcW w:w="1146" w:type="dxa"/>
            <w:tcBorders>
              <w:top w:val="nil"/>
              <w:left w:val="nil"/>
              <w:bottom w:val="single" w:sz="4" w:space="0" w:color="auto"/>
              <w:right w:val="single" w:sz="4" w:space="0" w:color="auto"/>
            </w:tcBorders>
            <w:shd w:val="clear" w:color="000000" w:fill="FFFFFF"/>
            <w:noWrap/>
            <w:vAlign w:val="bottom"/>
            <w:hideMark/>
          </w:tcPr>
          <w:p w14:paraId="26042E0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965832E" w14:textId="77777777" w:rsidR="0062027B" w:rsidRPr="0062027B" w:rsidRDefault="0062027B" w:rsidP="0062027B">
            <w:pPr>
              <w:jc w:val="center"/>
              <w:rPr>
                <w:sz w:val="16"/>
                <w:szCs w:val="16"/>
              </w:rPr>
            </w:pPr>
            <w:r w:rsidRPr="0062027B">
              <w:rPr>
                <w:sz w:val="16"/>
                <w:szCs w:val="16"/>
              </w:rPr>
              <w:t>0,00</w:t>
            </w:r>
          </w:p>
        </w:tc>
      </w:tr>
      <w:tr w:rsidR="0062027B" w:rsidRPr="0062027B" w14:paraId="6B1413A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9B15028" w14:textId="77777777" w:rsidR="0062027B" w:rsidRPr="0062027B" w:rsidRDefault="0062027B" w:rsidP="0062027B">
            <w:pPr>
              <w:rPr>
                <w:sz w:val="16"/>
                <w:szCs w:val="16"/>
              </w:rPr>
            </w:pPr>
            <w:r w:rsidRPr="0062027B">
              <w:rPr>
                <w:sz w:val="16"/>
                <w:szCs w:val="16"/>
              </w:rPr>
              <w:t>КУЛЬТУРА, КИНЕМАТОГРАФИЯ</w:t>
            </w:r>
          </w:p>
        </w:tc>
        <w:tc>
          <w:tcPr>
            <w:tcW w:w="602" w:type="dxa"/>
            <w:tcBorders>
              <w:top w:val="nil"/>
              <w:left w:val="nil"/>
              <w:bottom w:val="single" w:sz="4" w:space="0" w:color="auto"/>
              <w:right w:val="single" w:sz="4" w:space="0" w:color="auto"/>
            </w:tcBorders>
            <w:shd w:val="clear" w:color="000000" w:fill="FFFFFF"/>
            <w:noWrap/>
            <w:vAlign w:val="bottom"/>
            <w:hideMark/>
          </w:tcPr>
          <w:p w14:paraId="525D1088"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575010DD"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35A3D7DC"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699CEA23"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3CF2B0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DB2EECD" w14:textId="77777777" w:rsidR="0062027B" w:rsidRPr="0062027B" w:rsidRDefault="0062027B" w:rsidP="0062027B">
            <w:pPr>
              <w:jc w:val="center"/>
              <w:rPr>
                <w:sz w:val="16"/>
                <w:szCs w:val="16"/>
              </w:rPr>
            </w:pPr>
            <w:r w:rsidRPr="0062027B">
              <w:rPr>
                <w:sz w:val="16"/>
                <w:szCs w:val="16"/>
              </w:rPr>
              <w:t>3 103,72</w:t>
            </w:r>
          </w:p>
        </w:tc>
        <w:tc>
          <w:tcPr>
            <w:tcW w:w="1146" w:type="dxa"/>
            <w:tcBorders>
              <w:top w:val="nil"/>
              <w:left w:val="nil"/>
              <w:bottom w:val="single" w:sz="4" w:space="0" w:color="auto"/>
              <w:right w:val="single" w:sz="4" w:space="0" w:color="auto"/>
            </w:tcBorders>
            <w:shd w:val="clear" w:color="000000" w:fill="FFFFFF"/>
            <w:noWrap/>
            <w:vAlign w:val="bottom"/>
            <w:hideMark/>
          </w:tcPr>
          <w:p w14:paraId="54803C5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6969D0E" w14:textId="77777777" w:rsidR="0062027B" w:rsidRPr="0062027B" w:rsidRDefault="0062027B" w:rsidP="0062027B">
            <w:pPr>
              <w:jc w:val="center"/>
              <w:rPr>
                <w:sz w:val="16"/>
                <w:szCs w:val="16"/>
              </w:rPr>
            </w:pPr>
            <w:r w:rsidRPr="0062027B">
              <w:rPr>
                <w:sz w:val="16"/>
                <w:szCs w:val="16"/>
              </w:rPr>
              <w:t>0,00</w:t>
            </w:r>
          </w:p>
        </w:tc>
      </w:tr>
      <w:tr w:rsidR="0062027B" w:rsidRPr="0062027B" w14:paraId="2DB71F7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C43BBC5" w14:textId="77777777" w:rsidR="0062027B" w:rsidRPr="0062027B" w:rsidRDefault="0062027B" w:rsidP="0062027B">
            <w:pPr>
              <w:rPr>
                <w:sz w:val="16"/>
                <w:szCs w:val="16"/>
              </w:rPr>
            </w:pPr>
            <w:r w:rsidRPr="0062027B">
              <w:rPr>
                <w:sz w:val="16"/>
                <w:szCs w:val="16"/>
              </w:rPr>
              <w:t>Культура</w:t>
            </w:r>
          </w:p>
        </w:tc>
        <w:tc>
          <w:tcPr>
            <w:tcW w:w="602" w:type="dxa"/>
            <w:tcBorders>
              <w:top w:val="nil"/>
              <w:left w:val="nil"/>
              <w:bottom w:val="single" w:sz="4" w:space="0" w:color="auto"/>
              <w:right w:val="single" w:sz="4" w:space="0" w:color="auto"/>
            </w:tcBorders>
            <w:shd w:val="clear" w:color="000000" w:fill="FFFFFF"/>
            <w:noWrap/>
            <w:vAlign w:val="bottom"/>
            <w:hideMark/>
          </w:tcPr>
          <w:p w14:paraId="4D87725F"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603B7F73"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65954FEB"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C27CEDA"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E374AE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A4235BE" w14:textId="77777777" w:rsidR="0062027B" w:rsidRPr="0062027B" w:rsidRDefault="0062027B" w:rsidP="0062027B">
            <w:pPr>
              <w:jc w:val="center"/>
              <w:rPr>
                <w:sz w:val="16"/>
                <w:szCs w:val="16"/>
              </w:rPr>
            </w:pPr>
            <w:r w:rsidRPr="0062027B">
              <w:rPr>
                <w:sz w:val="16"/>
                <w:szCs w:val="16"/>
              </w:rPr>
              <w:t>3 103,72</w:t>
            </w:r>
          </w:p>
        </w:tc>
        <w:tc>
          <w:tcPr>
            <w:tcW w:w="1146" w:type="dxa"/>
            <w:tcBorders>
              <w:top w:val="nil"/>
              <w:left w:val="nil"/>
              <w:bottom w:val="single" w:sz="4" w:space="0" w:color="auto"/>
              <w:right w:val="single" w:sz="4" w:space="0" w:color="auto"/>
            </w:tcBorders>
            <w:shd w:val="clear" w:color="000000" w:fill="FFFFFF"/>
            <w:noWrap/>
            <w:vAlign w:val="bottom"/>
            <w:hideMark/>
          </w:tcPr>
          <w:p w14:paraId="5914BD7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BB4AF56" w14:textId="77777777" w:rsidR="0062027B" w:rsidRPr="0062027B" w:rsidRDefault="0062027B" w:rsidP="0062027B">
            <w:pPr>
              <w:jc w:val="center"/>
              <w:rPr>
                <w:sz w:val="16"/>
                <w:szCs w:val="16"/>
              </w:rPr>
            </w:pPr>
            <w:r w:rsidRPr="0062027B">
              <w:rPr>
                <w:sz w:val="16"/>
                <w:szCs w:val="16"/>
              </w:rPr>
              <w:t>0,00</w:t>
            </w:r>
          </w:p>
        </w:tc>
      </w:tr>
      <w:tr w:rsidR="0062027B" w:rsidRPr="0062027B" w14:paraId="52C344D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53E7B3B" w14:textId="77777777" w:rsidR="0062027B" w:rsidRPr="0062027B" w:rsidRDefault="0062027B" w:rsidP="0062027B">
            <w:pPr>
              <w:rPr>
                <w:sz w:val="16"/>
                <w:szCs w:val="16"/>
              </w:rPr>
            </w:pPr>
            <w:r w:rsidRPr="0062027B">
              <w:rPr>
                <w:sz w:val="16"/>
                <w:szCs w:val="16"/>
              </w:rPr>
              <w:t>Муниципальная программа "Сохранение и развитие культуры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90A7B53"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1229E06B"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6B93245D"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06E6E62B" w14:textId="77777777" w:rsidR="0062027B" w:rsidRPr="0062027B" w:rsidRDefault="0062027B" w:rsidP="0062027B">
            <w:pPr>
              <w:jc w:val="center"/>
              <w:rPr>
                <w:sz w:val="16"/>
                <w:szCs w:val="16"/>
              </w:rPr>
            </w:pPr>
            <w:r w:rsidRPr="0062027B">
              <w:rPr>
                <w:sz w:val="16"/>
                <w:szCs w:val="16"/>
              </w:rPr>
              <w:t>0300000000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318C62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875B6E8" w14:textId="77777777" w:rsidR="0062027B" w:rsidRPr="0062027B" w:rsidRDefault="0062027B" w:rsidP="0062027B">
            <w:pPr>
              <w:jc w:val="center"/>
              <w:rPr>
                <w:sz w:val="16"/>
                <w:szCs w:val="16"/>
              </w:rPr>
            </w:pPr>
            <w:r w:rsidRPr="0062027B">
              <w:rPr>
                <w:sz w:val="16"/>
                <w:szCs w:val="16"/>
              </w:rPr>
              <w:t>3 103,72</w:t>
            </w:r>
          </w:p>
        </w:tc>
        <w:tc>
          <w:tcPr>
            <w:tcW w:w="1146" w:type="dxa"/>
            <w:tcBorders>
              <w:top w:val="nil"/>
              <w:left w:val="nil"/>
              <w:bottom w:val="single" w:sz="4" w:space="0" w:color="auto"/>
              <w:right w:val="single" w:sz="4" w:space="0" w:color="auto"/>
            </w:tcBorders>
            <w:shd w:val="clear" w:color="000000" w:fill="FFFFFF"/>
            <w:noWrap/>
            <w:vAlign w:val="bottom"/>
            <w:hideMark/>
          </w:tcPr>
          <w:p w14:paraId="66F6B0B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0E6D698" w14:textId="77777777" w:rsidR="0062027B" w:rsidRPr="0062027B" w:rsidRDefault="0062027B" w:rsidP="0062027B">
            <w:pPr>
              <w:jc w:val="center"/>
              <w:rPr>
                <w:sz w:val="16"/>
                <w:szCs w:val="16"/>
              </w:rPr>
            </w:pPr>
            <w:r w:rsidRPr="0062027B">
              <w:rPr>
                <w:sz w:val="16"/>
                <w:szCs w:val="16"/>
              </w:rPr>
              <w:t>0,00</w:t>
            </w:r>
          </w:p>
        </w:tc>
      </w:tr>
      <w:tr w:rsidR="0062027B" w:rsidRPr="0062027B" w14:paraId="7EAC1B1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8348163" w14:textId="77777777" w:rsidR="0062027B" w:rsidRPr="0062027B" w:rsidRDefault="0062027B" w:rsidP="0062027B">
            <w:pPr>
              <w:rPr>
                <w:sz w:val="16"/>
                <w:szCs w:val="16"/>
              </w:rPr>
            </w:pPr>
            <w:r w:rsidRPr="0062027B">
              <w:rPr>
                <w:sz w:val="16"/>
                <w:szCs w:val="16"/>
              </w:rPr>
              <w:t>Подпрограмма "Организация культурно - досуговой деятельности учреждений культуры, сохранение объектов культурного наследия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1547CEC"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214927ED"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0E8D7FCD"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56C8C23" w14:textId="77777777" w:rsidR="0062027B" w:rsidRPr="0062027B" w:rsidRDefault="0062027B" w:rsidP="0062027B">
            <w:pPr>
              <w:jc w:val="center"/>
              <w:rPr>
                <w:sz w:val="16"/>
                <w:szCs w:val="16"/>
              </w:rPr>
            </w:pPr>
            <w:r w:rsidRPr="0062027B">
              <w:rPr>
                <w:sz w:val="16"/>
                <w:szCs w:val="16"/>
              </w:rPr>
              <w:t>0310000000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04906C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C96ADCE" w14:textId="77777777" w:rsidR="0062027B" w:rsidRPr="0062027B" w:rsidRDefault="0062027B" w:rsidP="0062027B">
            <w:pPr>
              <w:jc w:val="center"/>
              <w:rPr>
                <w:sz w:val="16"/>
                <w:szCs w:val="16"/>
              </w:rPr>
            </w:pPr>
            <w:r w:rsidRPr="0062027B">
              <w:rPr>
                <w:sz w:val="16"/>
                <w:szCs w:val="16"/>
              </w:rPr>
              <w:t>3 103,72</w:t>
            </w:r>
          </w:p>
        </w:tc>
        <w:tc>
          <w:tcPr>
            <w:tcW w:w="1146" w:type="dxa"/>
            <w:tcBorders>
              <w:top w:val="nil"/>
              <w:left w:val="nil"/>
              <w:bottom w:val="single" w:sz="4" w:space="0" w:color="auto"/>
              <w:right w:val="single" w:sz="4" w:space="0" w:color="auto"/>
            </w:tcBorders>
            <w:shd w:val="clear" w:color="000000" w:fill="FFFFFF"/>
            <w:noWrap/>
            <w:vAlign w:val="bottom"/>
            <w:hideMark/>
          </w:tcPr>
          <w:p w14:paraId="1B968EA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9EC70B0" w14:textId="77777777" w:rsidR="0062027B" w:rsidRPr="0062027B" w:rsidRDefault="0062027B" w:rsidP="0062027B">
            <w:pPr>
              <w:jc w:val="center"/>
              <w:rPr>
                <w:sz w:val="16"/>
                <w:szCs w:val="16"/>
              </w:rPr>
            </w:pPr>
            <w:r w:rsidRPr="0062027B">
              <w:rPr>
                <w:sz w:val="16"/>
                <w:szCs w:val="16"/>
              </w:rPr>
              <w:t>0,00</w:t>
            </w:r>
          </w:p>
        </w:tc>
      </w:tr>
      <w:tr w:rsidR="0062027B" w:rsidRPr="0062027B" w14:paraId="0C3DF39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B97B3F2" w14:textId="77777777" w:rsidR="0062027B" w:rsidRPr="0062027B" w:rsidRDefault="0062027B" w:rsidP="0062027B">
            <w:pPr>
              <w:rPr>
                <w:sz w:val="16"/>
                <w:szCs w:val="16"/>
              </w:rPr>
            </w:pPr>
            <w:r w:rsidRPr="0062027B">
              <w:rPr>
                <w:sz w:val="16"/>
                <w:szCs w:val="16"/>
              </w:rPr>
              <w:t>Основное мероприятие "Обустройство и восстановление воинских захоронений в рамках реализации федеральной целевой программы "Увековечивание памяти погибших при защите Отечества на 2019-2024 годы"</w:t>
            </w:r>
          </w:p>
        </w:tc>
        <w:tc>
          <w:tcPr>
            <w:tcW w:w="602" w:type="dxa"/>
            <w:tcBorders>
              <w:top w:val="nil"/>
              <w:left w:val="nil"/>
              <w:bottom w:val="single" w:sz="4" w:space="0" w:color="auto"/>
              <w:right w:val="single" w:sz="4" w:space="0" w:color="auto"/>
            </w:tcBorders>
            <w:shd w:val="clear" w:color="000000" w:fill="FFFFFF"/>
            <w:noWrap/>
            <w:vAlign w:val="bottom"/>
            <w:hideMark/>
          </w:tcPr>
          <w:p w14:paraId="75DF111E"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09A0B3AC"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7519860D"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F38A63E" w14:textId="77777777" w:rsidR="0062027B" w:rsidRPr="0062027B" w:rsidRDefault="0062027B" w:rsidP="0062027B">
            <w:pPr>
              <w:jc w:val="center"/>
              <w:rPr>
                <w:sz w:val="16"/>
                <w:szCs w:val="16"/>
              </w:rPr>
            </w:pPr>
            <w:r w:rsidRPr="0062027B">
              <w:rPr>
                <w:sz w:val="16"/>
                <w:szCs w:val="16"/>
              </w:rPr>
              <w:t>0310600000</w:t>
            </w:r>
          </w:p>
        </w:tc>
        <w:tc>
          <w:tcPr>
            <w:tcW w:w="591" w:type="dxa"/>
            <w:tcBorders>
              <w:top w:val="nil"/>
              <w:left w:val="nil"/>
              <w:bottom w:val="single" w:sz="4" w:space="0" w:color="auto"/>
              <w:right w:val="single" w:sz="4" w:space="0" w:color="auto"/>
            </w:tcBorders>
            <w:shd w:val="clear" w:color="000000" w:fill="FFFFFF"/>
            <w:noWrap/>
            <w:vAlign w:val="bottom"/>
            <w:hideMark/>
          </w:tcPr>
          <w:p w14:paraId="6B4E8CB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F79FE02" w14:textId="77777777" w:rsidR="0062027B" w:rsidRPr="0062027B" w:rsidRDefault="0062027B" w:rsidP="0062027B">
            <w:pPr>
              <w:jc w:val="center"/>
              <w:rPr>
                <w:sz w:val="16"/>
                <w:szCs w:val="16"/>
              </w:rPr>
            </w:pPr>
            <w:r w:rsidRPr="0062027B">
              <w:rPr>
                <w:sz w:val="16"/>
                <w:szCs w:val="16"/>
              </w:rPr>
              <w:t>3 103,72</w:t>
            </w:r>
          </w:p>
        </w:tc>
        <w:tc>
          <w:tcPr>
            <w:tcW w:w="1146" w:type="dxa"/>
            <w:tcBorders>
              <w:top w:val="nil"/>
              <w:left w:val="nil"/>
              <w:bottom w:val="single" w:sz="4" w:space="0" w:color="auto"/>
              <w:right w:val="single" w:sz="4" w:space="0" w:color="auto"/>
            </w:tcBorders>
            <w:shd w:val="clear" w:color="000000" w:fill="FFFFFF"/>
            <w:noWrap/>
            <w:vAlign w:val="bottom"/>
            <w:hideMark/>
          </w:tcPr>
          <w:p w14:paraId="46127A5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DECB08D" w14:textId="77777777" w:rsidR="0062027B" w:rsidRPr="0062027B" w:rsidRDefault="0062027B" w:rsidP="0062027B">
            <w:pPr>
              <w:jc w:val="center"/>
              <w:rPr>
                <w:sz w:val="16"/>
                <w:szCs w:val="16"/>
              </w:rPr>
            </w:pPr>
            <w:r w:rsidRPr="0062027B">
              <w:rPr>
                <w:sz w:val="16"/>
                <w:szCs w:val="16"/>
              </w:rPr>
              <w:t>0,00</w:t>
            </w:r>
          </w:p>
        </w:tc>
      </w:tr>
      <w:tr w:rsidR="0062027B" w:rsidRPr="0062027B" w14:paraId="14B01E7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FB747BE" w14:textId="77777777" w:rsidR="0062027B" w:rsidRPr="0062027B" w:rsidRDefault="0062027B" w:rsidP="0062027B">
            <w:pPr>
              <w:rPr>
                <w:sz w:val="16"/>
                <w:szCs w:val="16"/>
              </w:rPr>
            </w:pPr>
            <w:r w:rsidRPr="0062027B">
              <w:rPr>
                <w:sz w:val="16"/>
                <w:szCs w:val="16"/>
              </w:rPr>
              <w:t>Расходы, связанные с реализацией мероприятий по обустройству и восстановлению воинских захоронений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754813F8"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69330A07"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66148EF9"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3DBDDDE5" w14:textId="77777777" w:rsidR="0062027B" w:rsidRPr="0062027B" w:rsidRDefault="0062027B" w:rsidP="0062027B">
            <w:pPr>
              <w:jc w:val="center"/>
              <w:rPr>
                <w:sz w:val="16"/>
                <w:szCs w:val="16"/>
              </w:rPr>
            </w:pPr>
            <w:r w:rsidRPr="0062027B">
              <w:rPr>
                <w:sz w:val="16"/>
                <w:szCs w:val="16"/>
              </w:rPr>
              <w:t>0310628410</w:t>
            </w:r>
          </w:p>
        </w:tc>
        <w:tc>
          <w:tcPr>
            <w:tcW w:w="591" w:type="dxa"/>
            <w:tcBorders>
              <w:top w:val="nil"/>
              <w:left w:val="nil"/>
              <w:bottom w:val="single" w:sz="4" w:space="0" w:color="auto"/>
              <w:right w:val="single" w:sz="4" w:space="0" w:color="auto"/>
            </w:tcBorders>
            <w:shd w:val="clear" w:color="000000" w:fill="FFFFFF"/>
            <w:noWrap/>
            <w:vAlign w:val="bottom"/>
            <w:hideMark/>
          </w:tcPr>
          <w:p w14:paraId="37F6623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222075D" w14:textId="77777777" w:rsidR="0062027B" w:rsidRPr="0062027B" w:rsidRDefault="0062027B" w:rsidP="0062027B">
            <w:pPr>
              <w:jc w:val="center"/>
              <w:rPr>
                <w:sz w:val="16"/>
                <w:szCs w:val="16"/>
              </w:rPr>
            </w:pPr>
            <w:r w:rsidRPr="0062027B">
              <w:rPr>
                <w:sz w:val="16"/>
                <w:szCs w:val="16"/>
              </w:rPr>
              <w:t>36,14</w:t>
            </w:r>
          </w:p>
        </w:tc>
        <w:tc>
          <w:tcPr>
            <w:tcW w:w="1146" w:type="dxa"/>
            <w:tcBorders>
              <w:top w:val="nil"/>
              <w:left w:val="nil"/>
              <w:bottom w:val="single" w:sz="4" w:space="0" w:color="auto"/>
              <w:right w:val="single" w:sz="4" w:space="0" w:color="auto"/>
            </w:tcBorders>
            <w:shd w:val="clear" w:color="000000" w:fill="FFFFFF"/>
            <w:noWrap/>
            <w:vAlign w:val="bottom"/>
            <w:hideMark/>
          </w:tcPr>
          <w:p w14:paraId="6E811D2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A492F80" w14:textId="77777777" w:rsidR="0062027B" w:rsidRPr="0062027B" w:rsidRDefault="0062027B" w:rsidP="0062027B">
            <w:pPr>
              <w:jc w:val="center"/>
              <w:rPr>
                <w:sz w:val="16"/>
                <w:szCs w:val="16"/>
              </w:rPr>
            </w:pPr>
            <w:r w:rsidRPr="0062027B">
              <w:rPr>
                <w:sz w:val="16"/>
                <w:szCs w:val="16"/>
              </w:rPr>
              <w:t>0,00</w:t>
            </w:r>
          </w:p>
        </w:tc>
      </w:tr>
      <w:tr w:rsidR="0062027B" w:rsidRPr="0062027B" w14:paraId="2804BFE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38E64D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8BF9E97"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7A33E4D0"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33DDF739"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56222B1" w14:textId="77777777" w:rsidR="0062027B" w:rsidRPr="0062027B" w:rsidRDefault="0062027B" w:rsidP="0062027B">
            <w:pPr>
              <w:jc w:val="center"/>
              <w:rPr>
                <w:sz w:val="16"/>
                <w:szCs w:val="16"/>
              </w:rPr>
            </w:pPr>
            <w:r w:rsidRPr="0062027B">
              <w:rPr>
                <w:sz w:val="16"/>
                <w:szCs w:val="16"/>
              </w:rPr>
              <w:t>0310628410</w:t>
            </w:r>
          </w:p>
        </w:tc>
        <w:tc>
          <w:tcPr>
            <w:tcW w:w="591" w:type="dxa"/>
            <w:tcBorders>
              <w:top w:val="nil"/>
              <w:left w:val="nil"/>
              <w:bottom w:val="single" w:sz="4" w:space="0" w:color="auto"/>
              <w:right w:val="single" w:sz="4" w:space="0" w:color="auto"/>
            </w:tcBorders>
            <w:shd w:val="clear" w:color="000000" w:fill="FFFFFF"/>
            <w:noWrap/>
            <w:vAlign w:val="bottom"/>
            <w:hideMark/>
          </w:tcPr>
          <w:p w14:paraId="00D9CA1B"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E2B0D34" w14:textId="77777777" w:rsidR="0062027B" w:rsidRPr="0062027B" w:rsidRDefault="0062027B" w:rsidP="0062027B">
            <w:pPr>
              <w:jc w:val="center"/>
              <w:rPr>
                <w:sz w:val="16"/>
                <w:szCs w:val="16"/>
              </w:rPr>
            </w:pPr>
            <w:r w:rsidRPr="0062027B">
              <w:rPr>
                <w:sz w:val="16"/>
                <w:szCs w:val="16"/>
              </w:rPr>
              <w:t>36,14</w:t>
            </w:r>
          </w:p>
        </w:tc>
        <w:tc>
          <w:tcPr>
            <w:tcW w:w="1146" w:type="dxa"/>
            <w:tcBorders>
              <w:top w:val="nil"/>
              <w:left w:val="nil"/>
              <w:bottom w:val="single" w:sz="4" w:space="0" w:color="auto"/>
              <w:right w:val="single" w:sz="4" w:space="0" w:color="auto"/>
            </w:tcBorders>
            <w:shd w:val="clear" w:color="000000" w:fill="FFFFFF"/>
            <w:noWrap/>
            <w:vAlign w:val="bottom"/>
            <w:hideMark/>
          </w:tcPr>
          <w:p w14:paraId="14A661D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E04C4F5" w14:textId="77777777" w:rsidR="0062027B" w:rsidRPr="0062027B" w:rsidRDefault="0062027B" w:rsidP="0062027B">
            <w:pPr>
              <w:jc w:val="center"/>
              <w:rPr>
                <w:sz w:val="16"/>
                <w:szCs w:val="16"/>
              </w:rPr>
            </w:pPr>
            <w:r w:rsidRPr="0062027B">
              <w:rPr>
                <w:sz w:val="16"/>
                <w:szCs w:val="16"/>
              </w:rPr>
              <w:t>0,00</w:t>
            </w:r>
          </w:p>
        </w:tc>
      </w:tr>
      <w:tr w:rsidR="0062027B" w:rsidRPr="0062027B" w14:paraId="709D9D7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942ACAD" w14:textId="77777777" w:rsidR="0062027B" w:rsidRPr="0062027B" w:rsidRDefault="0062027B" w:rsidP="0062027B">
            <w:pPr>
              <w:rPr>
                <w:sz w:val="16"/>
                <w:szCs w:val="16"/>
              </w:rPr>
            </w:pPr>
            <w:r w:rsidRPr="0062027B">
              <w:rPr>
                <w:sz w:val="16"/>
                <w:szCs w:val="16"/>
              </w:rPr>
              <w:t>Реализация мероприятий федеральной целевой программы "Увековечивание памяти погибших при защите Отечества на 2019-2024 годы"</w:t>
            </w:r>
          </w:p>
        </w:tc>
        <w:tc>
          <w:tcPr>
            <w:tcW w:w="602" w:type="dxa"/>
            <w:tcBorders>
              <w:top w:val="nil"/>
              <w:left w:val="nil"/>
              <w:bottom w:val="single" w:sz="4" w:space="0" w:color="auto"/>
              <w:right w:val="single" w:sz="4" w:space="0" w:color="auto"/>
            </w:tcBorders>
            <w:shd w:val="clear" w:color="000000" w:fill="FFFFFF"/>
            <w:noWrap/>
            <w:vAlign w:val="bottom"/>
            <w:hideMark/>
          </w:tcPr>
          <w:p w14:paraId="6DE745AE"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5C69266F"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48F464D6"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2CD50E3" w14:textId="77777777" w:rsidR="0062027B" w:rsidRPr="0062027B" w:rsidRDefault="0062027B" w:rsidP="0062027B">
            <w:pPr>
              <w:jc w:val="center"/>
              <w:rPr>
                <w:sz w:val="16"/>
                <w:szCs w:val="16"/>
              </w:rPr>
            </w:pPr>
            <w:r w:rsidRPr="0062027B">
              <w:rPr>
                <w:sz w:val="16"/>
                <w:szCs w:val="16"/>
              </w:rPr>
              <w:t>03106L2990</w:t>
            </w:r>
          </w:p>
        </w:tc>
        <w:tc>
          <w:tcPr>
            <w:tcW w:w="591" w:type="dxa"/>
            <w:tcBorders>
              <w:top w:val="nil"/>
              <w:left w:val="nil"/>
              <w:bottom w:val="single" w:sz="4" w:space="0" w:color="auto"/>
              <w:right w:val="single" w:sz="4" w:space="0" w:color="auto"/>
            </w:tcBorders>
            <w:shd w:val="clear" w:color="000000" w:fill="FFFFFF"/>
            <w:noWrap/>
            <w:vAlign w:val="bottom"/>
            <w:hideMark/>
          </w:tcPr>
          <w:p w14:paraId="79A50AE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BA1069B" w14:textId="77777777" w:rsidR="0062027B" w:rsidRPr="0062027B" w:rsidRDefault="0062027B" w:rsidP="0062027B">
            <w:pPr>
              <w:jc w:val="center"/>
              <w:rPr>
                <w:sz w:val="16"/>
                <w:szCs w:val="16"/>
              </w:rPr>
            </w:pPr>
            <w:r w:rsidRPr="0062027B">
              <w:rPr>
                <w:sz w:val="16"/>
                <w:szCs w:val="16"/>
              </w:rPr>
              <w:t>3 067,58</w:t>
            </w:r>
          </w:p>
        </w:tc>
        <w:tc>
          <w:tcPr>
            <w:tcW w:w="1146" w:type="dxa"/>
            <w:tcBorders>
              <w:top w:val="nil"/>
              <w:left w:val="nil"/>
              <w:bottom w:val="single" w:sz="4" w:space="0" w:color="auto"/>
              <w:right w:val="single" w:sz="4" w:space="0" w:color="auto"/>
            </w:tcBorders>
            <w:shd w:val="clear" w:color="000000" w:fill="FFFFFF"/>
            <w:noWrap/>
            <w:vAlign w:val="bottom"/>
            <w:hideMark/>
          </w:tcPr>
          <w:p w14:paraId="7B87405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EBC8095" w14:textId="77777777" w:rsidR="0062027B" w:rsidRPr="0062027B" w:rsidRDefault="0062027B" w:rsidP="0062027B">
            <w:pPr>
              <w:jc w:val="center"/>
              <w:rPr>
                <w:sz w:val="16"/>
                <w:szCs w:val="16"/>
              </w:rPr>
            </w:pPr>
            <w:r w:rsidRPr="0062027B">
              <w:rPr>
                <w:sz w:val="16"/>
                <w:szCs w:val="16"/>
              </w:rPr>
              <w:t>0,00</w:t>
            </w:r>
          </w:p>
        </w:tc>
      </w:tr>
      <w:tr w:rsidR="0062027B" w:rsidRPr="0062027B" w14:paraId="5097C30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9AF7137"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A973CCD"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67043493"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2761DCC5"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705F4496" w14:textId="77777777" w:rsidR="0062027B" w:rsidRPr="0062027B" w:rsidRDefault="0062027B" w:rsidP="0062027B">
            <w:pPr>
              <w:jc w:val="center"/>
              <w:rPr>
                <w:sz w:val="16"/>
                <w:szCs w:val="16"/>
              </w:rPr>
            </w:pPr>
            <w:r w:rsidRPr="0062027B">
              <w:rPr>
                <w:sz w:val="16"/>
                <w:szCs w:val="16"/>
              </w:rPr>
              <w:t>03106L2990</w:t>
            </w:r>
          </w:p>
        </w:tc>
        <w:tc>
          <w:tcPr>
            <w:tcW w:w="591" w:type="dxa"/>
            <w:tcBorders>
              <w:top w:val="nil"/>
              <w:left w:val="nil"/>
              <w:bottom w:val="single" w:sz="4" w:space="0" w:color="auto"/>
              <w:right w:val="single" w:sz="4" w:space="0" w:color="auto"/>
            </w:tcBorders>
            <w:shd w:val="clear" w:color="000000" w:fill="FFFFFF"/>
            <w:noWrap/>
            <w:vAlign w:val="bottom"/>
            <w:hideMark/>
          </w:tcPr>
          <w:p w14:paraId="11D7123A"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2E2E58F" w14:textId="77777777" w:rsidR="0062027B" w:rsidRPr="0062027B" w:rsidRDefault="0062027B" w:rsidP="0062027B">
            <w:pPr>
              <w:jc w:val="center"/>
              <w:rPr>
                <w:sz w:val="16"/>
                <w:szCs w:val="16"/>
              </w:rPr>
            </w:pPr>
            <w:r w:rsidRPr="0062027B">
              <w:rPr>
                <w:sz w:val="16"/>
                <w:szCs w:val="16"/>
              </w:rPr>
              <w:t>3 067,58</w:t>
            </w:r>
          </w:p>
        </w:tc>
        <w:tc>
          <w:tcPr>
            <w:tcW w:w="1146" w:type="dxa"/>
            <w:tcBorders>
              <w:top w:val="nil"/>
              <w:left w:val="nil"/>
              <w:bottom w:val="single" w:sz="4" w:space="0" w:color="auto"/>
              <w:right w:val="single" w:sz="4" w:space="0" w:color="auto"/>
            </w:tcBorders>
            <w:shd w:val="clear" w:color="000000" w:fill="FFFFFF"/>
            <w:noWrap/>
            <w:vAlign w:val="bottom"/>
            <w:hideMark/>
          </w:tcPr>
          <w:p w14:paraId="558D520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99191EC" w14:textId="77777777" w:rsidR="0062027B" w:rsidRPr="0062027B" w:rsidRDefault="0062027B" w:rsidP="0062027B">
            <w:pPr>
              <w:jc w:val="center"/>
              <w:rPr>
                <w:sz w:val="16"/>
                <w:szCs w:val="16"/>
              </w:rPr>
            </w:pPr>
            <w:r w:rsidRPr="0062027B">
              <w:rPr>
                <w:sz w:val="16"/>
                <w:szCs w:val="16"/>
              </w:rPr>
              <w:t>0,00</w:t>
            </w:r>
          </w:p>
        </w:tc>
      </w:tr>
      <w:tr w:rsidR="0062027B" w:rsidRPr="0062027B" w14:paraId="780B37B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920E703" w14:textId="77777777" w:rsidR="0062027B" w:rsidRPr="0062027B" w:rsidRDefault="0062027B" w:rsidP="0062027B">
            <w:pPr>
              <w:rPr>
                <w:sz w:val="16"/>
                <w:szCs w:val="16"/>
              </w:rPr>
            </w:pPr>
            <w:r w:rsidRPr="0062027B">
              <w:rPr>
                <w:sz w:val="16"/>
                <w:szCs w:val="16"/>
              </w:rPr>
              <w:t>Казьминский территориальный отдел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E4B3C47"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17542FA2"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13B42A67"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01CB6F03"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46E856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F00ACEA" w14:textId="77777777" w:rsidR="0062027B" w:rsidRPr="0062027B" w:rsidRDefault="0062027B" w:rsidP="0062027B">
            <w:pPr>
              <w:jc w:val="center"/>
              <w:rPr>
                <w:sz w:val="16"/>
                <w:szCs w:val="16"/>
              </w:rPr>
            </w:pPr>
            <w:r w:rsidRPr="0062027B">
              <w:rPr>
                <w:sz w:val="16"/>
                <w:szCs w:val="16"/>
              </w:rPr>
              <w:t>10 135,77</w:t>
            </w:r>
          </w:p>
        </w:tc>
        <w:tc>
          <w:tcPr>
            <w:tcW w:w="1146" w:type="dxa"/>
            <w:tcBorders>
              <w:top w:val="nil"/>
              <w:left w:val="nil"/>
              <w:bottom w:val="single" w:sz="4" w:space="0" w:color="auto"/>
              <w:right w:val="single" w:sz="4" w:space="0" w:color="auto"/>
            </w:tcBorders>
            <w:shd w:val="clear" w:color="000000" w:fill="FFFFFF"/>
            <w:noWrap/>
            <w:vAlign w:val="bottom"/>
            <w:hideMark/>
          </w:tcPr>
          <w:p w14:paraId="67F67E86" w14:textId="77777777" w:rsidR="0062027B" w:rsidRPr="0062027B" w:rsidRDefault="0062027B" w:rsidP="0062027B">
            <w:pPr>
              <w:jc w:val="center"/>
              <w:rPr>
                <w:sz w:val="16"/>
                <w:szCs w:val="16"/>
              </w:rPr>
            </w:pPr>
            <w:r w:rsidRPr="0062027B">
              <w:rPr>
                <w:sz w:val="16"/>
                <w:szCs w:val="16"/>
              </w:rPr>
              <w:t>14 411,39</w:t>
            </w:r>
          </w:p>
        </w:tc>
        <w:tc>
          <w:tcPr>
            <w:tcW w:w="1240" w:type="dxa"/>
            <w:tcBorders>
              <w:top w:val="nil"/>
              <w:left w:val="nil"/>
              <w:bottom w:val="single" w:sz="4" w:space="0" w:color="auto"/>
              <w:right w:val="single" w:sz="4" w:space="0" w:color="auto"/>
            </w:tcBorders>
            <w:shd w:val="clear" w:color="000000" w:fill="FFFFFF"/>
            <w:noWrap/>
            <w:vAlign w:val="bottom"/>
            <w:hideMark/>
          </w:tcPr>
          <w:p w14:paraId="7660BBA2" w14:textId="77777777" w:rsidR="0062027B" w:rsidRPr="0062027B" w:rsidRDefault="0062027B" w:rsidP="0062027B">
            <w:pPr>
              <w:jc w:val="center"/>
              <w:rPr>
                <w:sz w:val="16"/>
                <w:szCs w:val="16"/>
              </w:rPr>
            </w:pPr>
            <w:r w:rsidRPr="0062027B">
              <w:rPr>
                <w:sz w:val="16"/>
                <w:szCs w:val="16"/>
              </w:rPr>
              <w:t>10 586,17</w:t>
            </w:r>
          </w:p>
        </w:tc>
      </w:tr>
      <w:tr w:rsidR="0062027B" w:rsidRPr="0062027B" w14:paraId="727E18F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164C5FC"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720C4D67"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5D02681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0604E57"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49AA2F7B"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0EC4D4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45DCDED" w14:textId="77777777" w:rsidR="0062027B" w:rsidRPr="0062027B" w:rsidRDefault="0062027B" w:rsidP="0062027B">
            <w:pPr>
              <w:jc w:val="center"/>
              <w:rPr>
                <w:sz w:val="16"/>
                <w:szCs w:val="16"/>
              </w:rPr>
            </w:pPr>
            <w:r w:rsidRPr="0062027B">
              <w:rPr>
                <w:sz w:val="16"/>
                <w:szCs w:val="16"/>
              </w:rPr>
              <w:t>4 673,86</w:t>
            </w:r>
          </w:p>
        </w:tc>
        <w:tc>
          <w:tcPr>
            <w:tcW w:w="1146" w:type="dxa"/>
            <w:tcBorders>
              <w:top w:val="nil"/>
              <w:left w:val="nil"/>
              <w:bottom w:val="single" w:sz="4" w:space="0" w:color="auto"/>
              <w:right w:val="single" w:sz="4" w:space="0" w:color="auto"/>
            </w:tcBorders>
            <w:shd w:val="clear" w:color="000000" w:fill="FFFFFF"/>
            <w:noWrap/>
            <w:vAlign w:val="bottom"/>
            <w:hideMark/>
          </w:tcPr>
          <w:p w14:paraId="3DB1BFDC" w14:textId="77777777" w:rsidR="0062027B" w:rsidRPr="0062027B" w:rsidRDefault="0062027B" w:rsidP="0062027B">
            <w:pPr>
              <w:jc w:val="center"/>
              <w:rPr>
                <w:sz w:val="16"/>
                <w:szCs w:val="16"/>
              </w:rPr>
            </w:pPr>
            <w:r w:rsidRPr="0062027B">
              <w:rPr>
                <w:sz w:val="16"/>
                <w:szCs w:val="16"/>
              </w:rPr>
              <w:t>4 878,20</w:t>
            </w:r>
          </w:p>
        </w:tc>
        <w:tc>
          <w:tcPr>
            <w:tcW w:w="1240" w:type="dxa"/>
            <w:tcBorders>
              <w:top w:val="nil"/>
              <w:left w:val="nil"/>
              <w:bottom w:val="single" w:sz="4" w:space="0" w:color="auto"/>
              <w:right w:val="single" w:sz="4" w:space="0" w:color="auto"/>
            </w:tcBorders>
            <w:shd w:val="clear" w:color="000000" w:fill="FFFFFF"/>
            <w:noWrap/>
            <w:vAlign w:val="bottom"/>
            <w:hideMark/>
          </w:tcPr>
          <w:p w14:paraId="671A2EB1" w14:textId="77777777" w:rsidR="0062027B" w:rsidRPr="0062027B" w:rsidRDefault="0062027B" w:rsidP="0062027B">
            <w:pPr>
              <w:jc w:val="center"/>
              <w:rPr>
                <w:sz w:val="16"/>
                <w:szCs w:val="16"/>
              </w:rPr>
            </w:pPr>
            <w:r w:rsidRPr="0062027B">
              <w:rPr>
                <w:sz w:val="16"/>
                <w:szCs w:val="16"/>
              </w:rPr>
              <w:t>5 404,53</w:t>
            </w:r>
          </w:p>
        </w:tc>
      </w:tr>
      <w:tr w:rsidR="0062027B" w:rsidRPr="0062027B" w14:paraId="066CB09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A916FD5" w14:textId="77777777" w:rsidR="0062027B" w:rsidRPr="0062027B" w:rsidRDefault="0062027B" w:rsidP="0062027B">
            <w:pPr>
              <w:rPr>
                <w:sz w:val="16"/>
                <w:szCs w:val="16"/>
              </w:rPr>
            </w:pPr>
            <w:r w:rsidRPr="0062027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687C3AFC"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00EFB20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68CD61D"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3FED2C7"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1E9032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329D39E" w14:textId="77777777" w:rsidR="0062027B" w:rsidRPr="0062027B" w:rsidRDefault="0062027B" w:rsidP="0062027B">
            <w:pPr>
              <w:jc w:val="center"/>
              <w:rPr>
                <w:sz w:val="16"/>
                <w:szCs w:val="16"/>
              </w:rPr>
            </w:pPr>
            <w:r w:rsidRPr="0062027B">
              <w:rPr>
                <w:sz w:val="16"/>
                <w:szCs w:val="16"/>
              </w:rPr>
              <w:t>4 663,86</w:t>
            </w:r>
          </w:p>
        </w:tc>
        <w:tc>
          <w:tcPr>
            <w:tcW w:w="1146" w:type="dxa"/>
            <w:tcBorders>
              <w:top w:val="nil"/>
              <w:left w:val="nil"/>
              <w:bottom w:val="single" w:sz="4" w:space="0" w:color="auto"/>
              <w:right w:val="single" w:sz="4" w:space="0" w:color="auto"/>
            </w:tcBorders>
            <w:shd w:val="clear" w:color="000000" w:fill="FFFFFF"/>
            <w:noWrap/>
            <w:vAlign w:val="bottom"/>
            <w:hideMark/>
          </w:tcPr>
          <w:p w14:paraId="16A82AF2" w14:textId="77777777" w:rsidR="0062027B" w:rsidRPr="0062027B" w:rsidRDefault="0062027B" w:rsidP="0062027B">
            <w:pPr>
              <w:jc w:val="center"/>
              <w:rPr>
                <w:sz w:val="16"/>
                <w:szCs w:val="16"/>
              </w:rPr>
            </w:pPr>
            <w:r w:rsidRPr="0062027B">
              <w:rPr>
                <w:sz w:val="16"/>
                <w:szCs w:val="16"/>
              </w:rPr>
              <w:t>4 868,20</w:t>
            </w:r>
          </w:p>
        </w:tc>
        <w:tc>
          <w:tcPr>
            <w:tcW w:w="1240" w:type="dxa"/>
            <w:tcBorders>
              <w:top w:val="nil"/>
              <w:left w:val="nil"/>
              <w:bottom w:val="single" w:sz="4" w:space="0" w:color="auto"/>
              <w:right w:val="single" w:sz="4" w:space="0" w:color="auto"/>
            </w:tcBorders>
            <w:shd w:val="clear" w:color="000000" w:fill="FFFFFF"/>
            <w:noWrap/>
            <w:vAlign w:val="bottom"/>
            <w:hideMark/>
          </w:tcPr>
          <w:p w14:paraId="4C843186" w14:textId="77777777" w:rsidR="0062027B" w:rsidRPr="0062027B" w:rsidRDefault="0062027B" w:rsidP="0062027B">
            <w:pPr>
              <w:jc w:val="center"/>
              <w:rPr>
                <w:sz w:val="16"/>
                <w:szCs w:val="16"/>
              </w:rPr>
            </w:pPr>
            <w:r w:rsidRPr="0062027B">
              <w:rPr>
                <w:sz w:val="16"/>
                <w:szCs w:val="16"/>
              </w:rPr>
              <w:t>5 394,53</w:t>
            </w:r>
          </w:p>
        </w:tc>
      </w:tr>
      <w:tr w:rsidR="0062027B" w:rsidRPr="0062027B" w14:paraId="386EDEB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2BF01DF"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4B79543"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51E60F9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1F11569"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8CF12CC"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B10D1A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F49128C" w14:textId="77777777" w:rsidR="0062027B" w:rsidRPr="0062027B" w:rsidRDefault="0062027B" w:rsidP="0062027B">
            <w:pPr>
              <w:jc w:val="center"/>
              <w:rPr>
                <w:sz w:val="16"/>
                <w:szCs w:val="16"/>
              </w:rPr>
            </w:pPr>
            <w:r w:rsidRPr="0062027B">
              <w:rPr>
                <w:sz w:val="16"/>
                <w:szCs w:val="16"/>
              </w:rPr>
              <w:t>4 663,86</w:t>
            </w:r>
          </w:p>
        </w:tc>
        <w:tc>
          <w:tcPr>
            <w:tcW w:w="1146" w:type="dxa"/>
            <w:tcBorders>
              <w:top w:val="nil"/>
              <w:left w:val="nil"/>
              <w:bottom w:val="single" w:sz="4" w:space="0" w:color="auto"/>
              <w:right w:val="single" w:sz="4" w:space="0" w:color="auto"/>
            </w:tcBorders>
            <w:shd w:val="clear" w:color="000000" w:fill="FFFFFF"/>
            <w:noWrap/>
            <w:vAlign w:val="bottom"/>
            <w:hideMark/>
          </w:tcPr>
          <w:p w14:paraId="215954E3" w14:textId="77777777" w:rsidR="0062027B" w:rsidRPr="0062027B" w:rsidRDefault="0062027B" w:rsidP="0062027B">
            <w:pPr>
              <w:jc w:val="center"/>
              <w:rPr>
                <w:sz w:val="16"/>
                <w:szCs w:val="16"/>
              </w:rPr>
            </w:pPr>
            <w:r w:rsidRPr="0062027B">
              <w:rPr>
                <w:sz w:val="16"/>
                <w:szCs w:val="16"/>
              </w:rPr>
              <w:t>4 868,20</w:t>
            </w:r>
          </w:p>
        </w:tc>
        <w:tc>
          <w:tcPr>
            <w:tcW w:w="1240" w:type="dxa"/>
            <w:tcBorders>
              <w:top w:val="nil"/>
              <w:left w:val="nil"/>
              <w:bottom w:val="single" w:sz="4" w:space="0" w:color="auto"/>
              <w:right w:val="single" w:sz="4" w:space="0" w:color="auto"/>
            </w:tcBorders>
            <w:shd w:val="clear" w:color="000000" w:fill="FFFFFF"/>
            <w:noWrap/>
            <w:vAlign w:val="bottom"/>
            <w:hideMark/>
          </w:tcPr>
          <w:p w14:paraId="7B1A3BA3" w14:textId="77777777" w:rsidR="0062027B" w:rsidRPr="0062027B" w:rsidRDefault="0062027B" w:rsidP="0062027B">
            <w:pPr>
              <w:jc w:val="center"/>
              <w:rPr>
                <w:sz w:val="16"/>
                <w:szCs w:val="16"/>
              </w:rPr>
            </w:pPr>
            <w:r w:rsidRPr="0062027B">
              <w:rPr>
                <w:sz w:val="16"/>
                <w:szCs w:val="16"/>
              </w:rPr>
              <w:t>5 394,53</w:t>
            </w:r>
          </w:p>
        </w:tc>
      </w:tr>
      <w:tr w:rsidR="0062027B" w:rsidRPr="0062027B" w14:paraId="2926B76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063E2B0"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62FC2E3C"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7F86ABC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C7803E5"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33A60E6"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1A4496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69F97FB" w14:textId="77777777" w:rsidR="0062027B" w:rsidRPr="0062027B" w:rsidRDefault="0062027B" w:rsidP="0062027B">
            <w:pPr>
              <w:jc w:val="center"/>
              <w:rPr>
                <w:sz w:val="16"/>
                <w:szCs w:val="16"/>
              </w:rPr>
            </w:pPr>
            <w:r w:rsidRPr="0062027B">
              <w:rPr>
                <w:sz w:val="16"/>
                <w:szCs w:val="16"/>
              </w:rPr>
              <w:t>4 663,86</w:t>
            </w:r>
          </w:p>
        </w:tc>
        <w:tc>
          <w:tcPr>
            <w:tcW w:w="1146" w:type="dxa"/>
            <w:tcBorders>
              <w:top w:val="nil"/>
              <w:left w:val="nil"/>
              <w:bottom w:val="single" w:sz="4" w:space="0" w:color="auto"/>
              <w:right w:val="single" w:sz="4" w:space="0" w:color="auto"/>
            </w:tcBorders>
            <w:shd w:val="clear" w:color="000000" w:fill="FFFFFF"/>
            <w:noWrap/>
            <w:vAlign w:val="bottom"/>
            <w:hideMark/>
          </w:tcPr>
          <w:p w14:paraId="03964331" w14:textId="77777777" w:rsidR="0062027B" w:rsidRPr="0062027B" w:rsidRDefault="0062027B" w:rsidP="0062027B">
            <w:pPr>
              <w:jc w:val="center"/>
              <w:rPr>
                <w:sz w:val="16"/>
                <w:szCs w:val="16"/>
              </w:rPr>
            </w:pPr>
            <w:r w:rsidRPr="0062027B">
              <w:rPr>
                <w:sz w:val="16"/>
                <w:szCs w:val="16"/>
              </w:rPr>
              <w:t>4 868,20</w:t>
            </w:r>
          </w:p>
        </w:tc>
        <w:tc>
          <w:tcPr>
            <w:tcW w:w="1240" w:type="dxa"/>
            <w:tcBorders>
              <w:top w:val="nil"/>
              <w:left w:val="nil"/>
              <w:bottom w:val="single" w:sz="4" w:space="0" w:color="auto"/>
              <w:right w:val="single" w:sz="4" w:space="0" w:color="auto"/>
            </w:tcBorders>
            <w:shd w:val="clear" w:color="000000" w:fill="FFFFFF"/>
            <w:noWrap/>
            <w:vAlign w:val="bottom"/>
            <w:hideMark/>
          </w:tcPr>
          <w:p w14:paraId="369C66F6" w14:textId="77777777" w:rsidR="0062027B" w:rsidRPr="0062027B" w:rsidRDefault="0062027B" w:rsidP="0062027B">
            <w:pPr>
              <w:jc w:val="center"/>
              <w:rPr>
                <w:sz w:val="16"/>
                <w:szCs w:val="16"/>
              </w:rPr>
            </w:pPr>
            <w:r w:rsidRPr="0062027B">
              <w:rPr>
                <w:sz w:val="16"/>
                <w:szCs w:val="16"/>
              </w:rPr>
              <w:t>5 394,53</w:t>
            </w:r>
          </w:p>
        </w:tc>
      </w:tr>
      <w:tr w:rsidR="0062027B" w:rsidRPr="0062027B" w14:paraId="0CC93D7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D55FBD3"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76AAA398"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0B52E52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62E92A5"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43BC6642"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2DABD32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3D095ED" w14:textId="77777777" w:rsidR="0062027B" w:rsidRPr="0062027B" w:rsidRDefault="0062027B" w:rsidP="0062027B">
            <w:pPr>
              <w:jc w:val="center"/>
              <w:rPr>
                <w:sz w:val="16"/>
                <w:szCs w:val="16"/>
              </w:rPr>
            </w:pPr>
            <w:r w:rsidRPr="0062027B">
              <w:rPr>
                <w:sz w:val="16"/>
                <w:szCs w:val="16"/>
              </w:rPr>
              <w:t>737,18</w:t>
            </w:r>
          </w:p>
        </w:tc>
        <w:tc>
          <w:tcPr>
            <w:tcW w:w="1146" w:type="dxa"/>
            <w:tcBorders>
              <w:top w:val="nil"/>
              <w:left w:val="nil"/>
              <w:bottom w:val="single" w:sz="4" w:space="0" w:color="auto"/>
              <w:right w:val="single" w:sz="4" w:space="0" w:color="auto"/>
            </w:tcBorders>
            <w:shd w:val="clear" w:color="000000" w:fill="FFFFFF"/>
            <w:noWrap/>
            <w:vAlign w:val="bottom"/>
            <w:hideMark/>
          </w:tcPr>
          <w:p w14:paraId="64146A41" w14:textId="77777777" w:rsidR="0062027B" w:rsidRPr="0062027B" w:rsidRDefault="0062027B" w:rsidP="0062027B">
            <w:pPr>
              <w:jc w:val="center"/>
              <w:rPr>
                <w:sz w:val="16"/>
                <w:szCs w:val="16"/>
              </w:rPr>
            </w:pPr>
            <w:r w:rsidRPr="0062027B">
              <w:rPr>
                <w:sz w:val="16"/>
                <w:szCs w:val="16"/>
              </w:rPr>
              <w:t>1 061,00</w:t>
            </w:r>
          </w:p>
        </w:tc>
        <w:tc>
          <w:tcPr>
            <w:tcW w:w="1240" w:type="dxa"/>
            <w:tcBorders>
              <w:top w:val="nil"/>
              <w:left w:val="nil"/>
              <w:bottom w:val="single" w:sz="4" w:space="0" w:color="auto"/>
              <w:right w:val="single" w:sz="4" w:space="0" w:color="auto"/>
            </w:tcBorders>
            <w:shd w:val="clear" w:color="000000" w:fill="FFFFFF"/>
            <w:noWrap/>
            <w:vAlign w:val="bottom"/>
            <w:hideMark/>
          </w:tcPr>
          <w:p w14:paraId="7E3D328D" w14:textId="77777777" w:rsidR="0062027B" w:rsidRPr="0062027B" w:rsidRDefault="0062027B" w:rsidP="0062027B">
            <w:pPr>
              <w:jc w:val="center"/>
              <w:rPr>
                <w:sz w:val="16"/>
                <w:szCs w:val="16"/>
              </w:rPr>
            </w:pPr>
            <w:r w:rsidRPr="0062027B">
              <w:rPr>
                <w:sz w:val="16"/>
                <w:szCs w:val="16"/>
              </w:rPr>
              <w:t>1 587,33</w:t>
            </w:r>
          </w:p>
        </w:tc>
      </w:tr>
      <w:tr w:rsidR="0062027B" w:rsidRPr="0062027B" w14:paraId="0A10D2E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F48BE67"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4BD2EAA"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28B400E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C939342"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4850FAF"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5FB79C11"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21EB1CCE" w14:textId="77777777" w:rsidR="0062027B" w:rsidRPr="0062027B" w:rsidRDefault="0062027B" w:rsidP="0062027B">
            <w:pPr>
              <w:jc w:val="center"/>
              <w:rPr>
                <w:sz w:val="16"/>
                <w:szCs w:val="16"/>
              </w:rPr>
            </w:pPr>
            <w:r w:rsidRPr="0062027B">
              <w:rPr>
                <w:sz w:val="16"/>
                <w:szCs w:val="16"/>
              </w:rPr>
              <w:t>94,18</w:t>
            </w:r>
          </w:p>
        </w:tc>
        <w:tc>
          <w:tcPr>
            <w:tcW w:w="1146" w:type="dxa"/>
            <w:tcBorders>
              <w:top w:val="nil"/>
              <w:left w:val="nil"/>
              <w:bottom w:val="single" w:sz="4" w:space="0" w:color="auto"/>
              <w:right w:val="single" w:sz="4" w:space="0" w:color="auto"/>
            </w:tcBorders>
            <w:shd w:val="clear" w:color="000000" w:fill="FFFFFF"/>
            <w:noWrap/>
            <w:vAlign w:val="bottom"/>
            <w:hideMark/>
          </w:tcPr>
          <w:p w14:paraId="53BCE280" w14:textId="77777777" w:rsidR="0062027B" w:rsidRPr="0062027B" w:rsidRDefault="0062027B" w:rsidP="0062027B">
            <w:pPr>
              <w:jc w:val="center"/>
              <w:rPr>
                <w:sz w:val="16"/>
                <w:szCs w:val="16"/>
              </w:rPr>
            </w:pPr>
            <w:r w:rsidRPr="0062027B">
              <w:rPr>
                <w:sz w:val="16"/>
                <w:szCs w:val="16"/>
              </w:rPr>
              <w:t>94,18</w:t>
            </w:r>
          </w:p>
        </w:tc>
        <w:tc>
          <w:tcPr>
            <w:tcW w:w="1240" w:type="dxa"/>
            <w:tcBorders>
              <w:top w:val="nil"/>
              <w:left w:val="nil"/>
              <w:bottom w:val="single" w:sz="4" w:space="0" w:color="auto"/>
              <w:right w:val="single" w:sz="4" w:space="0" w:color="auto"/>
            </w:tcBorders>
            <w:shd w:val="clear" w:color="000000" w:fill="FFFFFF"/>
            <w:noWrap/>
            <w:vAlign w:val="bottom"/>
            <w:hideMark/>
          </w:tcPr>
          <w:p w14:paraId="104A3646" w14:textId="77777777" w:rsidR="0062027B" w:rsidRPr="0062027B" w:rsidRDefault="0062027B" w:rsidP="0062027B">
            <w:pPr>
              <w:jc w:val="center"/>
              <w:rPr>
                <w:sz w:val="16"/>
                <w:szCs w:val="16"/>
              </w:rPr>
            </w:pPr>
            <w:r w:rsidRPr="0062027B">
              <w:rPr>
                <w:sz w:val="16"/>
                <w:szCs w:val="16"/>
              </w:rPr>
              <w:t>94,18</w:t>
            </w:r>
          </w:p>
        </w:tc>
      </w:tr>
      <w:tr w:rsidR="0062027B" w:rsidRPr="0062027B" w14:paraId="414FCD5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276C51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174353C"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422B20E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B9928AA"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DB9BBD5"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29678517"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3698B5E" w14:textId="77777777" w:rsidR="0062027B" w:rsidRPr="0062027B" w:rsidRDefault="0062027B" w:rsidP="0062027B">
            <w:pPr>
              <w:jc w:val="center"/>
              <w:rPr>
                <w:sz w:val="16"/>
                <w:szCs w:val="16"/>
              </w:rPr>
            </w:pPr>
            <w:r w:rsidRPr="0062027B">
              <w:rPr>
                <w:sz w:val="16"/>
                <w:szCs w:val="16"/>
              </w:rPr>
              <w:t>638,00</w:t>
            </w:r>
          </w:p>
        </w:tc>
        <w:tc>
          <w:tcPr>
            <w:tcW w:w="1146" w:type="dxa"/>
            <w:tcBorders>
              <w:top w:val="nil"/>
              <w:left w:val="nil"/>
              <w:bottom w:val="single" w:sz="4" w:space="0" w:color="auto"/>
              <w:right w:val="single" w:sz="4" w:space="0" w:color="auto"/>
            </w:tcBorders>
            <w:shd w:val="clear" w:color="000000" w:fill="FFFFFF"/>
            <w:noWrap/>
            <w:vAlign w:val="bottom"/>
            <w:hideMark/>
          </w:tcPr>
          <w:p w14:paraId="0314379F" w14:textId="77777777" w:rsidR="0062027B" w:rsidRPr="0062027B" w:rsidRDefault="0062027B" w:rsidP="0062027B">
            <w:pPr>
              <w:jc w:val="center"/>
              <w:rPr>
                <w:sz w:val="16"/>
                <w:szCs w:val="16"/>
              </w:rPr>
            </w:pPr>
            <w:r w:rsidRPr="0062027B">
              <w:rPr>
                <w:sz w:val="16"/>
                <w:szCs w:val="16"/>
              </w:rPr>
              <w:t>961,82</w:t>
            </w:r>
          </w:p>
        </w:tc>
        <w:tc>
          <w:tcPr>
            <w:tcW w:w="1240" w:type="dxa"/>
            <w:tcBorders>
              <w:top w:val="nil"/>
              <w:left w:val="nil"/>
              <w:bottom w:val="single" w:sz="4" w:space="0" w:color="auto"/>
              <w:right w:val="single" w:sz="4" w:space="0" w:color="auto"/>
            </w:tcBorders>
            <w:shd w:val="clear" w:color="000000" w:fill="FFFFFF"/>
            <w:noWrap/>
            <w:vAlign w:val="bottom"/>
            <w:hideMark/>
          </w:tcPr>
          <w:p w14:paraId="39A67128" w14:textId="77777777" w:rsidR="0062027B" w:rsidRPr="0062027B" w:rsidRDefault="0062027B" w:rsidP="0062027B">
            <w:pPr>
              <w:jc w:val="center"/>
              <w:rPr>
                <w:sz w:val="16"/>
                <w:szCs w:val="16"/>
              </w:rPr>
            </w:pPr>
            <w:r w:rsidRPr="0062027B">
              <w:rPr>
                <w:sz w:val="16"/>
                <w:szCs w:val="16"/>
              </w:rPr>
              <w:t>1 488,15</w:t>
            </w:r>
          </w:p>
        </w:tc>
      </w:tr>
      <w:tr w:rsidR="0062027B" w:rsidRPr="0062027B" w14:paraId="47FE2BA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D849FB4"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53EF78DB"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24FC59C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00DEB10"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0FF7345"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52F5E938"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3F00F7F0"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23348FED"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3282337E" w14:textId="77777777" w:rsidR="0062027B" w:rsidRPr="0062027B" w:rsidRDefault="0062027B" w:rsidP="0062027B">
            <w:pPr>
              <w:jc w:val="center"/>
              <w:rPr>
                <w:sz w:val="16"/>
                <w:szCs w:val="16"/>
              </w:rPr>
            </w:pPr>
            <w:r w:rsidRPr="0062027B">
              <w:rPr>
                <w:sz w:val="16"/>
                <w:szCs w:val="16"/>
              </w:rPr>
              <w:t>5,00</w:t>
            </w:r>
          </w:p>
        </w:tc>
      </w:tr>
      <w:tr w:rsidR="0062027B" w:rsidRPr="0062027B" w14:paraId="7514AD0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CDEBA47"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079D309B"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345E52B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1974CD5"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446B5CDF"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65D6BA8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9BE3C2E" w14:textId="77777777" w:rsidR="0062027B" w:rsidRPr="0062027B" w:rsidRDefault="0062027B" w:rsidP="0062027B">
            <w:pPr>
              <w:jc w:val="center"/>
              <w:rPr>
                <w:sz w:val="16"/>
                <w:szCs w:val="16"/>
              </w:rPr>
            </w:pPr>
            <w:r w:rsidRPr="0062027B">
              <w:rPr>
                <w:sz w:val="16"/>
                <w:szCs w:val="16"/>
              </w:rPr>
              <w:t>3 841,47</w:t>
            </w:r>
          </w:p>
        </w:tc>
        <w:tc>
          <w:tcPr>
            <w:tcW w:w="1146" w:type="dxa"/>
            <w:tcBorders>
              <w:top w:val="nil"/>
              <w:left w:val="nil"/>
              <w:bottom w:val="single" w:sz="4" w:space="0" w:color="auto"/>
              <w:right w:val="single" w:sz="4" w:space="0" w:color="auto"/>
            </w:tcBorders>
            <w:shd w:val="clear" w:color="000000" w:fill="FFFFFF"/>
            <w:noWrap/>
            <w:vAlign w:val="bottom"/>
            <w:hideMark/>
          </w:tcPr>
          <w:p w14:paraId="1217B5F0" w14:textId="77777777" w:rsidR="0062027B" w:rsidRPr="0062027B" w:rsidRDefault="0062027B" w:rsidP="0062027B">
            <w:pPr>
              <w:jc w:val="center"/>
              <w:rPr>
                <w:sz w:val="16"/>
                <w:szCs w:val="16"/>
              </w:rPr>
            </w:pPr>
            <w:r w:rsidRPr="0062027B">
              <w:rPr>
                <w:sz w:val="16"/>
                <w:szCs w:val="16"/>
              </w:rPr>
              <w:t>3 807,20</w:t>
            </w:r>
          </w:p>
        </w:tc>
        <w:tc>
          <w:tcPr>
            <w:tcW w:w="1240" w:type="dxa"/>
            <w:tcBorders>
              <w:top w:val="nil"/>
              <w:left w:val="nil"/>
              <w:bottom w:val="single" w:sz="4" w:space="0" w:color="auto"/>
              <w:right w:val="single" w:sz="4" w:space="0" w:color="auto"/>
            </w:tcBorders>
            <w:shd w:val="clear" w:color="000000" w:fill="FFFFFF"/>
            <w:noWrap/>
            <w:vAlign w:val="bottom"/>
            <w:hideMark/>
          </w:tcPr>
          <w:p w14:paraId="32AB6A2A" w14:textId="77777777" w:rsidR="0062027B" w:rsidRPr="0062027B" w:rsidRDefault="0062027B" w:rsidP="0062027B">
            <w:pPr>
              <w:jc w:val="center"/>
              <w:rPr>
                <w:sz w:val="16"/>
                <w:szCs w:val="16"/>
              </w:rPr>
            </w:pPr>
            <w:r w:rsidRPr="0062027B">
              <w:rPr>
                <w:sz w:val="16"/>
                <w:szCs w:val="16"/>
              </w:rPr>
              <w:t>3 807,20</w:t>
            </w:r>
          </w:p>
        </w:tc>
      </w:tr>
      <w:tr w:rsidR="0062027B" w:rsidRPr="0062027B" w14:paraId="43C5EC6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53E518A" w14:textId="77777777" w:rsidR="0062027B" w:rsidRPr="0062027B" w:rsidRDefault="0062027B" w:rsidP="0062027B">
            <w:pPr>
              <w:rPr>
                <w:sz w:val="16"/>
                <w:szCs w:val="16"/>
              </w:rPr>
            </w:pPr>
            <w:r w:rsidRPr="0062027B">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62027B">
              <w:rPr>
                <w:sz w:val="16"/>
                <w:szCs w:val="16"/>
              </w:rPr>
              <w:lastRenderedPageBreak/>
              <w:t>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32CAE1F1" w14:textId="77777777" w:rsidR="0062027B" w:rsidRPr="0062027B" w:rsidRDefault="0062027B" w:rsidP="0062027B">
            <w:pPr>
              <w:jc w:val="center"/>
              <w:rPr>
                <w:sz w:val="16"/>
                <w:szCs w:val="16"/>
              </w:rPr>
            </w:pPr>
            <w:r w:rsidRPr="0062027B">
              <w:rPr>
                <w:sz w:val="16"/>
                <w:szCs w:val="16"/>
              </w:rPr>
              <w:lastRenderedPageBreak/>
              <w:t>780</w:t>
            </w:r>
          </w:p>
        </w:tc>
        <w:tc>
          <w:tcPr>
            <w:tcW w:w="384" w:type="dxa"/>
            <w:tcBorders>
              <w:top w:val="nil"/>
              <w:left w:val="nil"/>
              <w:bottom w:val="single" w:sz="4" w:space="0" w:color="auto"/>
              <w:right w:val="single" w:sz="4" w:space="0" w:color="auto"/>
            </w:tcBorders>
            <w:shd w:val="clear" w:color="000000" w:fill="FFFFFF"/>
            <w:noWrap/>
            <w:vAlign w:val="bottom"/>
            <w:hideMark/>
          </w:tcPr>
          <w:p w14:paraId="2C4AA6F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6F4A926"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309F8F6"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20A0CD43"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3EF394A" w14:textId="77777777" w:rsidR="0062027B" w:rsidRPr="0062027B" w:rsidRDefault="0062027B" w:rsidP="0062027B">
            <w:pPr>
              <w:jc w:val="center"/>
              <w:rPr>
                <w:sz w:val="16"/>
                <w:szCs w:val="16"/>
              </w:rPr>
            </w:pPr>
            <w:r w:rsidRPr="0062027B">
              <w:rPr>
                <w:sz w:val="16"/>
                <w:szCs w:val="16"/>
              </w:rPr>
              <w:t>3 841,47</w:t>
            </w:r>
          </w:p>
        </w:tc>
        <w:tc>
          <w:tcPr>
            <w:tcW w:w="1146" w:type="dxa"/>
            <w:tcBorders>
              <w:top w:val="nil"/>
              <w:left w:val="nil"/>
              <w:bottom w:val="single" w:sz="4" w:space="0" w:color="auto"/>
              <w:right w:val="single" w:sz="4" w:space="0" w:color="auto"/>
            </w:tcBorders>
            <w:shd w:val="clear" w:color="000000" w:fill="FFFFFF"/>
            <w:noWrap/>
            <w:vAlign w:val="bottom"/>
            <w:hideMark/>
          </w:tcPr>
          <w:p w14:paraId="1B759D55" w14:textId="77777777" w:rsidR="0062027B" w:rsidRPr="0062027B" w:rsidRDefault="0062027B" w:rsidP="0062027B">
            <w:pPr>
              <w:jc w:val="center"/>
              <w:rPr>
                <w:sz w:val="16"/>
                <w:szCs w:val="16"/>
              </w:rPr>
            </w:pPr>
            <w:r w:rsidRPr="0062027B">
              <w:rPr>
                <w:sz w:val="16"/>
                <w:szCs w:val="16"/>
              </w:rPr>
              <w:t>3 807,20</w:t>
            </w:r>
          </w:p>
        </w:tc>
        <w:tc>
          <w:tcPr>
            <w:tcW w:w="1240" w:type="dxa"/>
            <w:tcBorders>
              <w:top w:val="nil"/>
              <w:left w:val="nil"/>
              <w:bottom w:val="single" w:sz="4" w:space="0" w:color="auto"/>
              <w:right w:val="single" w:sz="4" w:space="0" w:color="auto"/>
            </w:tcBorders>
            <w:shd w:val="clear" w:color="000000" w:fill="FFFFFF"/>
            <w:noWrap/>
            <w:vAlign w:val="bottom"/>
            <w:hideMark/>
          </w:tcPr>
          <w:p w14:paraId="0A218A5E" w14:textId="77777777" w:rsidR="0062027B" w:rsidRPr="0062027B" w:rsidRDefault="0062027B" w:rsidP="0062027B">
            <w:pPr>
              <w:jc w:val="center"/>
              <w:rPr>
                <w:sz w:val="16"/>
                <w:szCs w:val="16"/>
              </w:rPr>
            </w:pPr>
            <w:r w:rsidRPr="0062027B">
              <w:rPr>
                <w:sz w:val="16"/>
                <w:szCs w:val="16"/>
              </w:rPr>
              <w:t>3 807,20</w:t>
            </w:r>
          </w:p>
        </w:tc>
      </w:tr>
      <w:tr w:rsidR="0062027B" w:rsidRPr="0062027B" w14:paraId="567B498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B09E982" w14:textId="77777777" w:rsidR="0062027B" w:rsidRPr="0062027B" w:rsidRDefault="0062027B" w:rsidP="0062027B">
            <w:pPr>
              <w:rPr>
                <w:sz w:val="16"/>
                <w:szCs w:val="16"/>
              </w:rPr>
            </w:pPr>
            <w:r w:rsidRPr="0062027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664FD067"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1EFAF7C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CFF760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F5F3533"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52888C6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B7FA2C3" w14:textId="77777777" w:rsidR="0062027B" w:rsidRPr="0062027B" w:rsidRDefault="0062027B" w:rsidP="0062027B">
            <w:pPr>
              <w:jc w:val="center"/>
              <w:rPr>
                <w:sz w:val="16"/>
                <w:szCs w:val="16"/>
              </w:rPr>
            </w:pPr>
            <w:r w:rsidRPr="0062027B">
              <w:rPr>
                <w:sz w:val="16"/>
                <w:szCs w:val="16"/>
              </w:rPr>
              <w:t>85,21</w:t>
            </w:r>
          </w:p>
        </w:tc>
        <w:tc>
          <w:tcPr>
            <w:tcW w:w="1146" w:type="dxa"/>
            <w:tcBorders>
              <w:top w:val="nil"/>
              <w:left w:val="nil"/>
              <w:bottom w:val="single" w:sz="4" w:space="0" w:color="auto"/>
              <w:right w:val="single" w:sz="4" w:space="0" w:color="auto"/>
            </w:tcBorders>
            <w:shd w:val="clear" w:color="000000" w:fill="FFFFFF"/>
            <w:noWrap/>
            <w:vAlign w:val="bottom"/>
            <w:hideMark/>
          </w:tcPr>
          <w:p w14:paraId="4A93EE0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81F5E8F" w14:textId="77777777" w:rsidR="0062027B" w:rsidRPr="0062027B" w:rsidRDefault="0062027B" w:rsidP="0062027B">
            <w:pPr>
              <w:jc w:val="center"/>
              <w:rPr>
                <w:sz w:val="16"/>
                <w:szCs w:val="16"/>
              </w:rPr>
            </w:pPr>
            <w:r w:rsidRPr="0062027B">
              <w:rPr>
                <w:sz w:val="16"/>
                <w:szCs w:val="16"/>
              </w:rPr>
              <w:t>0,00</w:t>
            </w:r>
          </w:p>
        </w:tc>
      </w:tr>
      <w:tr w:rsidR="0062027B" w:rsidRPr="0062027B" w14:paraId="7755C9B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2C06EA6"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3B61AF65"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2D928E6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A6E080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A36724C"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35CB9637"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E4E9631" w14:textId="77777777" w:rsidR="0062027B" w:rsidRPr="0062027B" w:rsidRDefault="0062027B" w:rsidP="0062027B">
            <w:pPr>
              <w:jc w:val="center"/>
              <w:rPr>
                <w:sz w:val="16"/>
                <w:szCs w:val="16"/>
              </w:rPr>
            </w:pPr>
            <w:r w:rsidRPr="0062027B">
              <w:rPr>
                <w:sz w:val="16"/>
                <w:szCs w:val="16"/>
              </w:rPr>
              <w:t>85,21</w:t>
            </w:r>
          </w:p>
        </w:tc>
        <w:tc>
          <w:tcPr>
            <w:tcW w:w="1146" w:type="dxa"/>
            <w:tcBorders>
              <w:top w:val="nil"/>
              <w:left w:val="nil"/>
              <w:bottom w:val="single" w:sz="4" w:space="0" w:color="auto"/>
              <w:right w:val="single" w:sz="4" w:space="0" w:color="auto"/>
            </w:tcBorders>
            <w:shd w:val="clear" w:color="000000" w:fill="FFFFFF"/>
            <w:noWrap/>
            <w:vAlign w:val="bottom"/>
            <w:hideMark/>
          </w:tcPr>
          <w:p w14:paraId="07E4CA5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F324A35" w14:textId="77777777" w:rsidR="0062027B" w:rsidRPr="0062027B" w:rsidRDefault="0062027B" w:rsidP="0062027B">
            <w:pPr>
              <w:jc w:val="center"/>
              <w:rPr>
                <w:sz w:val="16"/>
                <w:szCs w:val="16"/>
              </w:rPr>
            </w:pPr>
            <w:r w:rsidRPr="0062027B">
              <w:rPr>
                <w:sz w:val="16"/>
                <w:szCs w:val="16"/>
              </w:rPr>
              <w:t>0,00</w:t>
            </w:r>
          </w:p>
        </w:tc>
      </w:tr>
      <w:tr w:rsidR="0062027B" w:rsidRPr="0062027B" w14:paraId="4B2C947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1285210"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72E10EE5"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3F05544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A7F6057"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39FD20F"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54A44D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D40D410"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7B14345D"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5129C9B9" w14:textId="77777777" w:rsidR="0062027B" w:rsidRPr="0062027B" w:rsidRDefault="0062027B" w:rsidP="0062027B">
            <w:pPr>
              <w:jc w:val="center"/>
              <w:rPr>
                <w:sz w:val="16"/>
                <w:szCs w:val="16"/>
              </w:rPr>
            </w:pPr>
            <w:r w:rsidRPr="0062027B">
              <w:rPr>
                <w:sz w:val="16"/>
                <w:szCs w:val="16"/>
              </w:rPr>
              <w:t>10,00</w:t>
            </w:r>
          </w:p>
        </w:tc>
      </w:tr>
      <w:tr w:rsidR="0062027B" w:rsidRPr="0062027B" w14:paraId="07C05B7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847DC3E"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7D8EF8B"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686A8A1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A40E2C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648FC9C"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90F9A0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693EE15"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14216DAE"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61795BB7" w14:textId="77777777" w:rsidR="0062027B" w:rsidRPr="0062027B" w:rsidRDefault="0062027B" w:rsidP="0062027B">
            <w:pPr>
              <w:jc w:val="center"/>
              <w:rPr>
                <w:sz w:val="16"/>
                <w:szCs w:val="16"/>
              </w:rPr>
            </w:pPr>
            <w:r w:rsidRPr="0062027B">
              <w:rPr>
                <w:sz w:val="16"/>
                <w:szCs w:val="16"/>
              </w:rPr>
              <w:t>10,00</w:t>
            </w:r>
          </w:p>
        </w:tc>
      </w:tr>
      <w:tr w:rsidR="0062027B" w:rsidRPr="0062027B" w14:paraId="05D1295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981B1DA" w14:textId="77777777" w:rsidR="0062027B" w:rsidRPr="0062027B" w:rsidRDefault="0062027B" w:rsidP="0062027B">
            <w:pPr>
              <w:rPr>
                <w:sz w:val="16"/>
                <w:szCs w:val="16"/>
              </w:rPr>
            </w:pPr>
            <w:r w:rsidRPr="0062027B">
              <w:rPr>
                <w:sz w:val="16"/>
                <w:szCs w:val="16"/>
              </w:rPr>
              <w:t>Непрограммные расходы связанные с общегосударственным управлением непрограммных направлений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7F90FF4A"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789EA6E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975D0D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7D9E215" w14:textId="77777777" w:rsidR="0062027B" w:rsidRPr="0062027B" w:rsidRDefault="0062027B" w:rsidP="0062027B">
            <w:pPr>
              <w:jc w:val="center"/>
              <w:rPr>
                <w:sz w:val="16"/>
                <w:szCs w:val="16"/>
              </w:rPr>
            </w:pPr>
            <w:r w:rsidRPr="0062027B">
              <w:rPr>
                <w:sz w:val="16"/>
                <w:szCs w:val="16"/>
              </w:rPr>
              <w:t>5060000000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CC323F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5475029"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3BDB0CC9"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5D865754" w14:textId="77777777" w:rsidR="0062027B" w:rsidRPr="0062027B" w:rsidRDefault="0062027B" w:rsidP="0062027B">
            <w:pPr>
              <w:jc w:val="center"/>
              <w:rPr>
                <w:sz w:val="16"/>
                <w:szCs w:val="16"/>
              </w:rPr>
            </w:pPr>
            <w:r w:rsidRPr="0062027B">
              <w:rPr>
                <w:sz w:val="16"/>
                <w:szCs w:val="16"/>
              </w:rPr>
              <w:t>10,00</w:t>
            </w:r>
          </w:p>
        </w:tc>
      </w:tr>
      <w:tr w:rsidR="0062027B" w:rsidRPr="0062027B" w14:paraId="45AD155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42B4000" w14:textId="77777777" w:rsidR="0062027B" w:rsidRPr="0062027B" w:rsidRDefault="0062027B" w:rsidP="0062027B">
            <w:pPr>
              <w:rPr>
                <w:sz w:val="16"/>
                <w:szCs w:val="16"/>
              </w:rPr>
            </w:pPr>
            <w:r w:rsidRPr="0062027B">
              <w:rPr>
                <w:sz w:val="16"/>
                <w:szCs w:val="16"/>
              </w:rPr>
              <w:t>Расходы за счет средств местного бюджета на выполнение других обязательств государства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4A431A97"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0B5FDD7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7C0B496"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6DCD6D4"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512A521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F9B21DA"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5D6E9391"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762006AD" w14:textId="77777777" w:rsidR="0062027B" w:rsidRPr="0062027B" w:rsidRDefault="0062027B" w:rsidP="0062027B">
            <w:pPr>
              <w:jc w:val="center"/>
              <w:rPr>
                <w:sz w:val="16"/>
                <w:szCs w:val="16"/>
              </w:rPr>
            </w:pPr>
            <w:r w:rsidRPr="0062027B">
              <w:rPr>
                <w:sz w:val="16"/>
                <w:szCs w:val="16"/>
              </w:rPr>
              <w:t>10,00</w:t>
            </w:r>
          </w:p>
        </w:tc>
      </w:tr>
      <w:tr w:rsidR="0062027B" w:rsidRPr="0062027B" w14:paraId="1CA61A2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C191D4D"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A85D344"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4B06855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435FF7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6968685"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47B373A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A69D278"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58BC33E3"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471F73B1" w14:textId="77777777" w:rsidR="0062027B" w:rsidRPr="0062027B" w:rsidRDefault="0062027B" w:rsidP="0062027B">
            <w:pPr>
              <w:jc w:val="center"/>
              <w:rPr>
                <w:sz w:val="16"/>
                <w:szCs w:val="16"/>
              </w:rPr>
            </w:pPr>
            <w:r w:rsidRPr="0062027B">
              <w:rPr>
                <w:sz w:val="16"/>
                <w:szCs w:val="16"/>
              </w:rPr>
              <w:t>10,00</w:t>
            </w:r>
          </w:p>
        </w:tc>
      </w:tr>
      <w:tr w:rsidR="0062027B" w:rsidRPr="0062027B" w14:paraId="6069E45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B471820" w14:textId="77777777" w:rsidR="0062027B" w:rsidRPr="0062027B" w:rsidRDefault="0062027B" w:rsidP="0062027B">
            <w:pPr>
              <w:rPr>
                <w:sz w:val="16"/>
                <w:szCs w:val="16"/>
              </w:rPr>
            </w:pPr>
            <w:r w:rsidRPr="0062027B">
              <w:rPr>
                <w:sz w:val="16"/>
                <w:szCs w:val="16"/>
              </w:rPr>
              <w:t>НАЦИОНАЛЬНАЯ ОБОРОНА</w:t>
            </w:r>
          </w:p>
        </w:tc>
        <w:tc>
          <w:tcPr>
            <w:tcW w:w="602" w:type="dxa"/>
            <w:tcBorders>
              <w:top w:val="nil"/>
              <w:left w:val="nil"/>
              <w:bottom w:val="single" w:sz="4" w:space="0" w:color="auto"/>
              <w:right w:val="single" w:sz="4" w:space="0" w:color="auto"/>
            </w:tcBorders>
            <w:shd w:val="clear" w:color="000000" w:fill="FFFFFF"/>
            <w:noWrap/>
            <w:vAlign w:val="bottom"/>
            <w:hideMark/>
          </w:tcPr>
          <w:p w14:paraId="61754D0E"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6C19EC39"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39883441"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39496AAB"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08DFFC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29A7771" w14:textId="77777777" w:rsidR="0062027B" w:rsidRPr="0062027B" w:rsidRDefault="0062027B" w:rsidP="0062027B">
            <w:pPr>
              <w:jc w:val="center"/>
              <w:rPr>
                <w:sz w:val="16"/>
                <w:szCs w:val="16"/>
              </w:rPr>
            </w:pPr>
            <w:r w:rsidRPr="0062027B">
              <w:rPr>
                <w:sz w:val="16"/>
                <w:szCs w:val="16"/>
              </w:rPr>
              <w:t>298,11</w:t>
            </w:r>
          </w:p>
        </w:tc>
        <w:tc>
          <w:tcPr>
            <w:tcW w:w="1146" w:type="dxa"/>
            <w:tcBorders>
              <w:top w:val="nil"/>
              <w:left w:val="nil"/>
              <w:bottom w:val="single" w:sz="4" w:space="0" w:color="auto"/>
              <w:right w:val="single" w:sz="4" w:space="0" w:color="auto"/>
            </w:tcBorders>
            <w:shd w:val="clear" w:color="000000" w:fill="FFFFFF"/>
            <w:noWrap/>
            <w:vAlign w:val="bottom"/>
            <w:hideMark/>
          </w:tcPr>
          <w:p w14:paraId="2AE51773" w14:textId="77777777" w:rsidR="0062027B" w:rsidRPr="0062027B" w:rsidRDefault="0062027B" w:rsidP="0062027B">
            <w:pPr>
              <w:jc w:val="center"/>
              <w:rPr>
                <w:sz w:val="16"/>
                <w:szCs w:val="16"/>
              </w:rPr>
            </w:pPr>
            <w:r w:rsidRPr="0062027B">
              <w:rPr>
                <w:sz w:val="16"/>
                <w:szCs w:val="16"/>
              </w:rPr>
              <w:t>311,05</w:t>
            </w:r>
          </w:p>
        </w:tc>
        <w:tc>
          <w:tcPr>
            <w:tcW w:w="1240" w:type="dxa"/>
            <w:tcBorders>
              <w:top w:val="nil"/>
              <w:left w:val="nil"/>
              <w:bottom w:val="single" w:sz="4" w:space="0" w:color="auto"/>
              <w:right w:val="single" w:sz="4" w:space="0" w:color="auto"/>
            </w:tcBorders>
            <w:shd w:val="clear" w:color="000000" w:fill="FFFFFF"/>
            <w:noWrap/>
            <w:vAlign w:val="bottom"/>
            <w:hideMark/>
          </w:tcPr>
          <w:p w14:paraId="31C151BF" w14:textId="77777777" w:rsidR="0062027B" w:rsidRPr="0062027B" w:rsidRDefault="0062027B" w:rsidP="0062027B">
            <w:pPr>
              <w:jc w:val="center"/>
              <w:rPr>
                <w:sz w:val="16"/>
                <w:szCs w:val="16"/>
              </w:rPr>
            </w:pPr>
            <w:r w:rsidRPr="0062027B">
              <w:rPr>
                <w:sz w:val="16"/>
                <w:szCs w:val="16"/>
              </w:rPr>
              <w:t>321,64</w:t>
            </w:r>
          </w:p>
        </w:tc>
      </w:tr>
      <w:tr w:rsidR="0062027B" w:rsidRPr="0062027B" w14:paraId="304E965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96A33F9" w14:textId="77777777" w:rsidR="0062027B" w:rsidRPr="0062027B" w:rsidRDefault="0062027B" w:rsidP="0062027B">
            <w:pPr>
              <w:rPr>
                <w:sz w:val="16"/>
                <w:szCs w:val="16"/>
              </w:rPr>
            </w:pPr>
            <w:r w:rsidRPr="0062027B">
              <w:rPr>
                <w:sz w:val="16"/>
                <w:szCs w:val="16"/>
              </w:rPr>
              <w:t>Мобилизационная и вневойсковая подготовка</w:t>
            </w:r>
          </w:p>
        </w:tc>
        <w:tc>
          <w:tcPr>
            <w:tcW w:w="602" w:type="dxa"/>
            <w:tcBorders>
              <w:top w:val="nil"/>
              <w:left w:val="nil"/>
              <w:bottom w:val="single" w:sz="4" w:space="0" w:color="auto"/>
              <w:right w:val="single" w:sz="4" w:space="0" w:color="auto"/>
            </w:tcBorders>
            <w:shd w:val="clear" w:color="000000" w:fill="FFFFFF"/>
            <w:noWrap/>
            <w:vAlign w:val="bottom"/>
            <w:hideMark/>
          </w:tcPr>
          <w:p w14:paraId="5A58CB25"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1B7635AB"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20F591D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7E8280B"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054E00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3241317" w14:textId="77777777" w:rsidR="0062027B" w:rsidRPr="0062027B" w:rsidRDefault="0062027B" w:rsidP="0062027B">
            <w:pPr>
              <w:jc w:val="center"/>
              <w:rPr>
                <w:sz w:val="16"/>
                <w:szCs w:val="16"/>
              </w:rPr>
            </w:pPr>
            <w:r w:rsidRPr="0062027B">
              <w:rPr>
                <w:sz w:val="16"/>
                <w:szCs w:val="16"/>
              </w:rPr>
              <w:t>298,11</w:t>
            </w:r>
          </w:p>
        </w:tc>
        <w:tc>
          <w:tcPr>
            <w:tcW w:w="1146" w:type="dxa"/>
            <w:tcBorders>
              <w:top w:val="nil"/>
              <w:left w:val="nil"/>
              <w:bottom w:val="single" w:sz="4" w:space="0" w:color="auto"/>
              <w:right w:val="single" w:sz="4" w:space="0" w:color="auto"/>
            </w:tcBorders>
            <w:shd w:val="clear" w:color="000000" w:fill="FFFFFF"/>
            <w:noWrap/>
            <w:vAlign w:val="bottom"/>
            <w:hideMark/>
          </w:tcPr>
          <w:p w14:paraId="19FD0E08" w14:textId="77777777" w:rsidR="0062027B" w:rsidRPr="0062027B" w:rsidRDefault="0062027B" w:rsidP="0062027B">
            <w:pPr>
              <w:jc w:val="center"/>
              <w:rPr>
                <w:sz w:val="16"/>
                <w:szCs w:val="16"/>
              </w:rPr>
            </w:pPr>
            <w:r w:rsidRPr="0062027B">
              <w:rPr>
                <w:sz w:val="16"/>
                <w:szCs w:val="16"/>
              </w:rPr>
              <w:t>311,05</w:t>
            </w:r>
          </w:p>
        </w:tc>
        <w:tc>
          <w:tcPr>
            <w:tcW w:w="1240" w:type="dxa"/>
            <w:tcBorders>
              <w:top w:val="nil"/>
              <w:left w:val="nil"/>
              <w:bottom w:val="single" w:sz="4" w:space="0" w:color="auto"/>
              <w:right w:val="single" w:sz="4" w:space="0" w:color="auto"/>
            </w:tcBorders>
            <w:shd w:val="clear" w:color="000000" w:fill="FFFFFF"/>
            <w:noWrap/>
            <w:vAlign w:val="bottom"/>
            <w:hideMark/>
          </w:tcPr>
          <w:p w14:paraId="1C1016FD" w14:textId="77777777" w:rsidR="0062027B" w:rsidRPr="0062027B" w:rsidRDefault="0062027B" w:rsidP="0062027B">
            <w:pPr>
              <w:jc w:val="center"/>
              <w:rPr>
                <w:sz w:val="16"/>
                <w:szCs w:val="16"/>
              </w:rPr>
            </w:pPr>
            <w:r w:rsidRPr="0062027B">
              <w:rPr>
                <w:sz w:val="16"/>
                <w:szCs w:val="16"/>
              </w:rPr>
              <w:t>321,64</w:t>
            </w:r>
          </w:p>
        </w:tc>
      </w:tr>
      <w:tr w:rsidR="0062027B" w:rsidRPr="0062027B" w14:paraId="0FB7B40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1EB5F4D"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DB3EDEE"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0ABB9EF4"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5ACDA1C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DC500EE"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9C15A9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9BC37AD" w14:textId="77777777" w:rsidR="0062027B" w:rsidRPr="0062027B" w:rsidRDefault="0062027B" w:rsidP="0062027B">
            <w:pPr>
              <w:jc w:val="center"/>
              <w:rPr>
                <w:sz w:val="16"/>
                <w:szCs w:val="16"/>
              </w:rPr>
            </w:pPr>
            <w:r w:rsidRPr="0062027B">
              <w:rPr>
                <w:sz w:val="16"/>
                <w:szCs w:val="16"/>
              </w:rPr>
              <w:t>298,11</w:t>
            </w:r>
          </w:p>
        </w:tc>
        <w:tc>
          <w:tcPr>
            <w:tcW w:w="1146" w:type="dxa"/>
            <w:tcBorders>
              <w:top w:val="nil"/>
              <w:left w:val="nil"/>
              <w:bottom w:val="single" w:sz="4" w:space="0" w:color="auto"/>
              <w:right w:val="single" w:sz="4" w:space="0" w:color="auto"/>
            </w:tcBorders>
            <w:shd w:val="clear" w:color="000000" w:fill="FFFFFF"/>
            <w:noWrap/>
            <w:vAlign w:val="bottom"/>
            <w:hideMark/>
          </w:tcPr>
          <w:p w14:paraId="44B0E13B" w14:textId="77777777" w:rsidR="0062027B" w:rsidRPr="0062027B" w:rsidRDefault="0062027B" w:rsidP="0062027B">
            <w:pPr>
              <w:jc w:val="center"/>
              <w:rPr>
                <w:sz w:val="16"/>
                <w:szCs w:val="16"/>
              </w:rPr>
            </w:pPr>
            <w:r w:rsidRPr="0062027B">
              <w:rPr>
                <w:sz w:val="16"/>
                <w:szCs w:val="16"/>
              </w:rPr>
              <w:t>311,05</w:t>
            </w:r>
          </w:p>
        </w:tc>
        <w:tc>
          <w:tcPr>
            <w:tcW w:w="1240" w:type="dxa"/>
            <w:tcBorders>
              <w:top w:val="nil"/>
              <w:left w:val="nil"/>
              <w:bottom w:val="single" w:sz="4" w:space="0" w:color="auto"/>
              <w:right w:val="single" w:sz="4" w:space="0" w:color="auto"/>
            </w:tcBorders>
            <w:shd w:val="clear" w:color="000000" w:fill="FFFFFF"/>
            <w:noWrap/>
            <w:vAlign w:val="bottom"/>
            <w:hideMark/>
          </w:tcPr>
          <w:p w14:paraId="50BD782A" w14:textId="77777777" w:rsidR="0062027B" w:rsidRPr="0062027B" w:rsidRDefault="0062027B" w:rsidP="0062027B">
            <w:pPr>
              <w:jc w:val="center"/>
              <w:rPr>
                <w:sz w:val="16"/>
                <w:szCs w:val="16"/>
              </w:rPr>
            </w:pPr>
            <w:r w:rsidRPr="0062027B">
              <w:rPr>
                <w:sz w:val="16"/>
                <w:szCs w:val="16"/>
              </w:rPr>
              <w:t>321,64</w:t>
            </w:r>
          </w:p>
        </w:tc>
      </w:tr>
      <w:tr w:rsidR="0062027B" w:rsidRPr="0062027B" w14:paraId="1AB3A06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5826968"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7126DBB"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29088C8E"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4804F37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0FCC179"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B96FCF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A74ABC3" w14:textId="77777777" w:rsidR="0062027B" w:rsidRPr="0062027B" w:rsidRDefault="0062027B" w:rsidP="0062027B">
            <w:pPr>
              <w:jc w:val="center"/>
              <w:rPr>
                <w:sz w:val="16"/>
                <w:szCs w:val="16"/>
              </w:rPr>
            </w:pPr>
            <w:r w:rsidRPr="0062027B">
              <w:rPr>
                <w:sz w:val="16"/>
                <w:szCs w:val="16"/>
              </w:rPr>
              <w:t>298,11</w:t>
            </w:r>
          </w:p>
        </w:tc>
        <w:tc>
          <w:tcPr>
            <w:tcW w:w="1146" w:type="dxa"/>
            <w:tcBorders>
              <w:top w:val="nil"/>
              <w:left w:val="nil"/>
              <w:bottom w:val="single" w:sz="4" w:space="0" w:color="auto"/>
              <w:right w:val="single" w:sz="4" w:space="0" w:color="auto"/>
            </w:tcBorders>
            <w:shd w:val="clear" w:color="000000" w:fill="FFFFFF"/>
            <w:noWrap/>
            <w:vAlign w:val="bottom"/>
            <w:hideMark/>
          </w:tcPr>
          <w:p w14:paraId="18EE373A" w14:textId="77777777" w:rsidR="0062027B" w:rsidRPr="0062027B" w:rsidRDefault="0062027B" w:rsidP="0062027B">
            <w:pPr>
              <w:jc w:val="center"/>
              <w:rPr>
                <w:sz w:val="16"/>
                <w:szCs w:val="16"/>
              </w:rPr>
            </w:pPr>
            <w:r w:rsidRPr="0062027B">
              <w:rPr>
                <w:sz w:val="16"/>
                <w:szCs w:val="16"/>
              </w:rPr>
              <w:t>311,05</w:t>
            </w:r>
          </w:p>
        </w:tc>
        <w:tc>
          <w:tcPr>
            <w:tcW w:w="1240" w:type="dxa"/>
            <w:tcBorders>
              <w:top w:val="nil"/>
              <w:left w:val="nil"/>
              <w:bottom w:val="single" w:sz="4" w:space="0" w:color="auto"/>
              <w:right w:val="single" w:sz="4" w:space="0" w:color="auto"/>
            </w:tcBorders>
            <w:shd w:val="clear" w:color="000000" w:fill="FFFFFF"/>
            <w:noWrap/>
            <w:vAlign w:val="bottom"/>
            <w:hideMark/>
          </w:tcPr>
          <w:p w14:paraId="05C96851" w14:textId="77777777" w:rsidR="0062027B" w:rsidRPr="0062027B" w:rsidRDefault="0062027B" w:rsidP="0062027B">
            <w:pPr>
              <w:jc w:val="center"/>
              <w:rPr>
                <w:sz w:val="16"/>
                <w:szCs w:val="16"/>
              </w:rPr>
            </w:pPr>
            <w:r w:rsidRPr="0062027B">
              <w:rPr>
                <w:sz w:val="16"/>
                <w:szCs w:val="16"/>
              </w:rPr>
              <w:t>321,64</w:t>
            </w:r>
          </w:p>
        </w:tc>
      </w:tr>
      <w:tr w:rsidR="0062027B" w:rsidRPr="0062027B" w14:paraId="13A5C78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81D5300" w14:textId="77777777" w:rsidR="0062027B" w:rsidRPr="0062027B" w:rsidRDefault="0062027B" w:rsidP="0062027B">
            <w:pPr>
              <w:rPr>
                <w:sz w:val="16"/>
                <w:szCs w:val="16"/>
              </w:rPr>
            </w:pPr>
            <w:r w:rsidRPr="0062027B">
              <w:rPr>
                <w:sz w:val="16"/>
                <w:szCs w:val="16"/>
              </w:rPr>
              <w:t>Осуществление первичного воинского учета на территориях, где отсутствуют военные комиссариаты</w:t>
            </w:r>
          </w:p>
        </w:tc>
        <w:tc>
          <w:tcPr>
            <w:tcW w:w="602" w:type="dxa"/>
            <w:tcBorders>
              <w:top w:val="nil"/>
              <w:left w:val="nil"/>
              <w:bottom w:val="single" w:sz="4" w:space="0" w:color="auto"/>
              <w:right w:val="single" w:sz="4" w:space="0" w:color="auto"/>
            </w:tcBorders>
            <w:shd w:val="clear" w:color="000000" w:fill="FFFFFF"/>
            <w:noWrap/>
            <w:vAlign w:val="bottom"/>
            <w:hideMark/>
          </w:tcPr>
          <w:p w14:paraId="18062110"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3E2F123E"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2EDBAD8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C9D58E1"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7B67901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F0FD92F" w14:textId="77777777" w:rsidR="0062027B" w:rsidRPr="0062027B" w:rsidRDefault="0062027B" w:rsidP="0062027B">
            <w:pPr>
              <w:jc w:val="center"/>
              <w:rPr>
                <w:sz w:val="16"/>
                <w:szCs w:val="16"/>
              </w:rPr>
            </w:pPr>
            <w:r w:rsidRPr="0062027B">
              <w:rPr>
                <w:sz w:val="16"/>
                <w:szCs w:val="16"/>
              </w:rPr>
              <w:t>298,11</w:t>
            </w:r>
          </w:p>
        </w:tc>
        <w:tc>
          <w:tcPr>
            <w:tcW w:w="1146" w:type="dxa"/>
            <w:tcBorders>
              <w:top w:val="nil"/>
              <w:left w:val="nil"/>
              <w:bottom w:val="single" w:sz="4" w:space="0" w:color="auto"/>
              <w:right w:val="single" w:sz="4" w:space="0" w:color="auto"/>
            </w:tcBorders>
            <w:shd w:val="clear" w:color="000000" w:fill="FFFFFF"/>
            <w:noWrap/>
            <w:vAlign w:val="bottom"/>
            <w:hideMark/>
          </w:tcPr>
          <w:p w14:paraId="2E0BD2A4" w14:textId="77777777" w:rsidR="0062027B" w:rsidRPr="0062027B" w:rsidRDefault="0062027B" w:rsidP="0062027B">
            <w:pPr>
              <w:jc w:val="center"/>
              <w:rPr>
                <w:sz w:val="16"/>
                <w:szCs w:val="16"/>
              </w:rPr>
            </w:pPr>
            <w:r w:rsidRPr="0062027B">
              <w:rPr>
                <w:sz w:val="16"/>
                <w:szCs w:val="16"/>
              </w:rPr>
              <w:t>311,05</w:t>
            </w:r>
          </w:p>
        </w:tc>
        <w:tc>
          <w:tcPr>
            <w:tcW w:w="1240" w:type="dxa"/>
            <w:tcBorders>
              <w:top w:val="nil"/>
              <w:left w:val="nil"/>
              <w:bottom w:val="single" w:sz="4" w:space="0" w:color="auto"/>
              <w:right w:val="single" w:sz="4" w:space="0" w:color="auto"/>
            </w:tcBorders>
            <w:shd w:val="clear" w:color="000000" w:fill="FFFFFF"/>
            <w:noWrap/>
            <w:vAlign w:val="bottom"/>
            <w:hideMark/>
          </w:tcPr>
          <w:p w14:paraId="169CAD01" w14:textId="77777777" w:rsidR="0062027B" w:rsidRPr="0062027B" w:rsidRDefault="0062027B" w:rsidP="0062027B">
            <w:pPr>
              <w:jc w:val="center"/>
              <w:rPr>
                <w:sz w:val="16"/>
                <w:szCs w:val="16"/>
              </w:rPr>
            </w:pPr>
            <w:r w:rsidRPr="0062027B">
              <w:rPr>
                <w:sz w:val="16"/>
                <w:szCs w:val="16"/>
              </w:rPr>
              <w:t>321,64</w:t>
            </w:r>
          </w:p>
        </w:tc>
      </w:tr>
      <w:tr w:rsidR="0062027B" w:rsidRPr="0062027B" w14:paraId="5BABFFE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9E41015"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1D49DC82"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359D29C4"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6958031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07A8C39"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286259E0"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601EA0E4" w14:textId="77777777" w:rsidR="0062027B" w:rsidRPr="0062027B" w:rsidRDefault="0062027B" w:rsidP="0062027B">
            <w:pPr>
              <w:jc w:val="center"/>
              <w:rPr>
                <w:sz w:val="16"/>
                <w:szCs w:val="16"/>
              </w:rPr>
            </w:pPr>
            <w:r w:rsidRPr="0062027B">
              <w:rPr>
                <w:sz w:val="16"/>
                <w:szCs w:val="16"/>
              </w:rPr>
              <w:t>285,20</w:t>
            </w:r>
          </w:p>
        </w:tc>
        <w:tc>
          <w:tcPr>
            <w:tcW w:w="1146" w:type="dxa"/>
            <w:tcBorders>
              <w:top w:val="nil"/>
              <w:left w:val="nil"/>
              <w:bottom w:val="single" w:sz="4" w:space="0" w:color="auto"/>
              <w:right w:val="single" w:sz="4" w:space="0" w:color="auto"/>
            </w:tcBorders>
            <w:shd w:val="clear" w:color="000000" w:fill="FFFFFF"/>
            <w:noWrap/>
            <w:vAlign w:val="bottom"/>
            <w:hideMark/>
          </w:tcPr>
          <w:p w14:paraId="120F45B7" w14:textId="77777777" w:rsidR="0062027B" w:rsidRPr="0062027B" w:rsidRDefault="0062027B" w:rsidP="0062027B">
            <w:pPr>
              <w:jc w:val="center"/>
              <w:rPr>
                <w:sz w:val="16"/>
                <w:szCs w:val="16"/>
              </w:rPr>
            </w:pPr>
            <w:r w:rsidRPr="0062027B">
              <w:rPr>
                <w:sz w:val="16"/>
                <w:szCs w:val="16"/>
              </w:rPr>
              <w:t>297,59</w:t>
            </w:r>
          </w:p>
        </w:tc>
        <w:tc>
          <w:tcPr>
            <w:tcW w:w="1240" w:type="dxa"/>
            <w:tcBorders>
              <w:top w:val="nil"/>
              <w:left w:val="nil"/>
              <w:bottom w:val="single" w:sz="4" w:space="0" w:color="auto"/>
              <w:right w:val="single" w:sz="4" w:space="0" w:color="auto"/>
            </w:tcBorders>
            <w:shd w:val="clear" w:color="000000" w:fill="FFFFFF"/>
            <w:noWrap/>
            <w:vAlign w:val="bottom"/>
            <w:hideMark/>
          </w:tcPr>
          <w:p w14:paraId="6EF22CC2" w14:textId="77777777" w:rsidR="0062027B" w:rsidRPr="0062027B" w:rsidRDefault="0062027B" w:rsidP="0062027B">
            <w:pPr>
              <w:jc w:val="center"/>
              <w:rPr>
                <w:sz w:val="16"/>
                <w:szCs w:val="16"/>
              </w:rPr>
            </w:pPr>
            <w:r w:rsidRPr="0062027B">
              <w:rPr>
                <w:sz w:val="16"/>
                <w:szCs w:val="16"/>
              </w:rPr>
              <w:t>307,72</w:t>
            </w:r>
          </w:p>
        </w:tc>
      </w:tr>
      <w:tr w:rsidR="0062027B" w:rsidRPr="0062027B" w14:paraId="14CDAE8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085B482"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46ACCC5"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203E90FD"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1B4CF13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1CE5A0A"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14611F08"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CF030DF" w14:textId="77777777" w:rsidR="0062027B" w:rsidRPr="0062027B" w:rsidRDefault="0062027B" w:rsidP="0062027B">
            <w:pPr>
              <w:jc w:val="center"/>
              <w:rPr>
                <w:sz w:val="16"/>
                <w:szCs w:val="16"/>
              </w:rPr>
            </w:pPr>
            <w:r w:rsidRPr="0062027B">
              <w:rPr>
                <w:sz w:val="16"/>
                <w:szCs w:val="16"/>
              </w:rPr>
              <w:t>12,91</w:t>
            </w:r>
          </w:p>
        </w:tc>
        <w:tc>
          <w:tcPr>
            <w:tcW w:w="1146" w:type="dxa"/>
            <w:tcBorders>
              <w:top w:val="nil"/>
              <w:left w:val="nil"/>
              <w:bottom w:val="single" w:sz="4" w:space="0" w:color="auto"/>
              <w:right w:val="single" w:sz="4" w:space="0" w:color="auto"/>
            </w:tcBorders>
            <w:shd w:val="clear" w:color="000000" w:fill="FFFFFF"/>
            <w:noWrap/>
            <w:vAlign w:val="bottom"/>
            <w:hideMark/>
          </w:tcPr>
          <w:p w14:paraId="558FD957" w14:textId="77777777" w:rsidR="0062027B" w:rsidRPr="0062027B" w:rsidRDefault="0062027B" w:rsidP="0062027B">
            <w:pPr>
              <w:jc w:val="center"/>
              <w:rPr>
                <w:sz w:val="16"/>
                <w:szCs w:val="16"/>
              </w:rPr>
            </w:pPr>
            <w:r w:rsidRPr="0062027B">
              <w:rPr>
                <w:sz w:val="16"/>
                <w:szCs w:val="16"/>
              </w:rPr>
              <w:t>13,46</w:t>
            </w:r>
          </w:p>
        </w:tc>
        <w:tc>
          <w:tcPr>
            <w:tcW w:w="1240" w:type="dxa"/>
            <w:tcBorders>
              <w:top w:val="nil"/>
              <w:left w:val="nil"/>
              <w:bottom w:val="single" w:sz="4" w:space="0" w:color="auto"/>
              <w:right w:val="single" w:sz="4" w:space="0" w:color="auto"/>
            </w:tcBorders>
            <w:shd w:val="clear" w:color="000000" w:fill="FFFFFF"/>
            <w:noWrap/>
            <w:vAlign w:val="bottom"/>
            <w:hideMark/>
          </w:tcPr>
          <w:p w14:paraId="0A91C20A" w14:textId="77777777" w:rsidR="0062027B" w:rsidRPr="0062027B" w:rsidRDefault="0062027B" w:rsidP="0062027B">
            <w:pPr>
              <w:jc w:val="center"/>
              <w:rPr>
                <w:sz w:val="16"/>
                <w:szCs w:val="16"/>
              </w:rPr>
            </w:pPr>
            <w:r w:rsidRPr="0062027B">
              <w:rPr>
                <w:sz w:val="16"/>
                <w:szCs w:val="16"/>
              </w:rPr>
              <w:t>13,92</w:t>
            </w:r>
          </w:p>
        </w:tc>
      </w:tr>
      <w:tr w:rsidR="0062027B" w:rsidRPr="0062027B" w14:paraId="55C07A8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1AD7A63" w14:textId="77777777" w:rsidR="0062027B" w:rsidRPr="0062027B" w:rsidRDefault="0062027B" w:rsidP="0062027B">
            <w:pPr>
              <w:rPr>
                <w:sz w:val="16"/>
                <w:szCs w:val="16"/>
              </w:rPr>
            </w:pPr>
            <w:r w:rsidRPr="0062027B">
              <w:rPr>
                <w:sz w:val="16"/>
                <w:szCs w:val="16"/>
              </w:rPr>
              <w:t>НАЦИОНАЛЬНАЯ ЭКОНОМИКА</w:t>
            </w:r>
          </w:p>
        </w:tc>
        <w:tc>
          <w:tcPr>
            <w:tcW w:w="602" w:type="dxa"/>
            <w:tcBorders>
              <w:top w:val="nil"/>
              <w:left w:val="nil"/>
              <w:bottom w:val="single" w:sz="4" w:space="0" w:color="auto"/>
              <w:right w:val="single" w:sz="4" w:space="0" w:color="auto"/>
            </w:tcBorders>
            <w:shd w:val="clear" w:color="000000" w:fill="FFFFFF"/>
            <w:noWrap/>
            <w:vAlign w:val="bottom"/>
            <w:hideMark/>
          </w:tcPr>
          <w:p w14:paraId="673CFFC7"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2A2D7100"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2C54E292"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4F84BF26"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2A5F2E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364DA3E" w14:textId="77777777" w:rsidR="0062027B" w:rsidRPr="0062027B" w:rsidRDefault="0062027B" w:rsidP="0062027B">
            <w:pPr>
              <w:jc w:val="center"/>
              <w:rPr>
                <w:sz w:val="16"/>
                <w:szCs w:val="16"/>
              </w:rPr>
            </w:pPr>
            <w:r w:rsidRPr="0062027B">
              <w:rPr>
                <w:sz w:val="16"/>
                <w:szCs w:val="16"/>
              </w:rPr>
              <w:t>3 036,00</w:t>
            </w:r>
          </w:p>
        </w:tc>
        <w:tc>
          <w:tcPr>
            <w:tcW w:w="1146" w:type="dxa"/>
            <w:tcBorders>
              <w:top w:val="nil"/>
              <w:left w:val="nil"/>
              <w:bottom w:val="single" w:sz="4" w:space="0" w:color="auto"/>
              <w:right w:val="single" w:sz="4" w:space="0" w:color="auto"/>
            </w:tcBorders>
            <w:shd w:val="clear" w:color="000000" w:fill="FFFFFF"/>
            <w:noWrap/>
            <w:vAlign w:val="bottom"/>
            <w:hideMark/>
          </w:tcPr>
          <w:p w14:paraId="6F155131" w14:textId="77777777" w:rsidR="0062027B" w:rsidRPr="0062027B" w:rsidRDefault="0062027B" w:rsidP="0062027B">
            <w:pPr>
              <w:jc w:val="center"/>
              <w:rPr>
                <w:sz w:val="16"/>
                <w:szCs w:val="16"/>
              </w:rPr>
            </w:pPr>
            <w:r w:rsidRPr="0062027B">
              <w:rPr>
                <w:sz w:val="16"/>
                <w:szCs w:val="16"/>
              </w:rPr>
              <w:t>3 102,00</w:t>
            </w:r>
          </w:p>
        </w:tc>
        <w:tc>
          <w:tcPr>
            <w:tcW w:w="1240" w:type="dxa"/>
            <w:tcBorders>
              <w:top w:val="nil"/>
              <w:left w:val="nil"/>
              <w:bottom w:val="single" w:sz="4" w:space="0" w:color="auto"/>
              <w:right w:val="single" w:sz="4" w:space="0" w:color="auto"/>
            </w:tcBorders>
            <w:shd w:val="clear" w:color="000000" w:fill="FFFFFF"/>
            <w:noWrap/>
            <w:vAlign w:val="bottom"/>
            <w:hideMark/>
          </w:tcPr>
          <w:p w14:paraId="1FD8A862" w14:textId="77777777" w:rsidR="0062027B" w:rsidRPr="0062027B" w:rsidRDefault="0062027B" w:rsidP="0062027B">
            <w:pPr>
              <w:jc w:val="center"/>
              <w:rPr>
                <w:sz w:val="16"/>
                <w:szCs w:val="16"/>
              </w:rPr>
            </w:pPr>
            <w:r w:rsidRPr="0062027B">
              <w:rPr>
                <w:sz w:val="16"/>
                <w:szCs w:val="16"/>
              </w:rPr>
              <w:t>3 270,00</w:t>
            </w:r>
          </w:p>
        </w:tc>
      </w:tr>
      <w:tr w:rsidR="0062027B" w:rsidRPr="0062027B" w14:paraId="75F1A53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428D54C" w14:textId="77777777" w:rsidR="0062027B" w:rsidRPr="0062027B" w:rsidRDefault="0062027B" w:rsidP="0062027B">
            <w:pPr>
              <w:rPr>
                <w:sz w:val="16"/>
                <w:szCs w:val="16"/>
              </w:rPr>
            </w:pPr>
            <w:r w:rsidRPr="0062027B">
              <w:rPr>
                <w:sz w:val="16"/>
                <w:szCs w:val="16"/>
              </w:rPr>
              <w:t>Дорожное хозяйство (дорожные фонды)</w:t>
            </w:r>
          </w:p>
        </w:tc>
        <w:tc>
          <w:tcPr>
            <w:tcW w:w="602" w:type="dxa"/>
            <w:tcBorders>
              <w:top w:val="nil"/>
              <w:left w:val="nil"/>
              <w:bottom w:val="single" w:sz="4" w:space="0" w:color="auto"/>
              <w:right w:val="single" w:sz="4" w:space="0" w:color="auto"/>
            </w:tcBorders>
            <w:shd w:val="clear" w:color="000000" w:fill="FFFFFF"/>
            <w:noWrap/>
            <w:vAlign w:val="bottom"/>
            <w:hideMark/>
          </w:tcPr>
          <w:p w14:paraId="3D8B990E"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2F7B7CC3"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2F6E140A"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2D039D40"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EB45D0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8614834" w14:textId="77777777" w:rsidR="0062027B" w:rsidRPr="0062027B" w:rsidRDefault="0062027B" w:rsidP="0062027B">
            <w:pPr>
              <w:jc w:val="center"/>
              <w:rPr>
                <w:sz w:val="16"/>
                <w:szCs w:val="16"/>
              </w:rPr>
            </w:pPr>
            <w:r w:rsidRPr="0062027B">
              <w:rPr>
                <w:sz w:val="16"/>
                <w:szCs w:val="16"/>
              </w:rPr>
              <w:t>3 036,00</w:t>
            </w:r>
          </w:p>
        </w:tc>
        <w:tc>
          <w:tcPr>
            <w:tcW w:w="1146" w:type="dxa"/>
            <w:tcBorders>
              <w:top w:val="nil"/>
              <w:left w:val="nil"/>
              <w:bottom w:val="single" w:sz="4" w:space="0" w:color="auto"/>
              <w:right w:val="single" w:sz="4" w:space="0" w:color="auto"/>
            </w:tcBorders>
            <w:shd w:val="clear" w:color="000000" w:fill="FFFFFF"/>
            <w:noWrap/>
            <w:vAlign w:val="bottom"/>
            <w:hideMark/>
          </w:tcPr>
          <w:p w14:paraId="771BE680" w14:textId="77777777" w:rsidR="0062027B" w:rsidRPr="0062027B" w:rsidRDefault="0062027B" w:rsidP="0062027B">
            <w:pPr>
              <w:jc w:val="center"/>
              <w:rPr>
                <w:sz w:val="16"/>
                <w:szCs w:val="16"/>
              </w:rPr>
            </w:pPr>
            <w:r w:rsidRPr="0062027B">
              <w:rPr>
                <w:sz w:val="16"/>
                <w:szCs w:val="16"/>
              </w:rPr>
              <w:t>3 102,00</w:t>
            </w:r>
          </w:p>
        </w:tc>
        <w:tc>
          <w:tcPr>
            <w:tcW w:w="1240" w:type="dxa"/>
            <w:tcBorders>
              <w:top w:val="nil"/>
              <w:left w:val="nil"/>
              <w:bottom w:val="single" w:sz="4" w:space="0" w:color="auto"/>
              <w:right w:val="single" w:sz="4" w:space="0" w:color="auto"/>
            </w:tcBorders>
            <w:shd w:val="clear" w:color="000000" w:fill="FFFFFF"/>
            <w:noWrap/>
            <w:vAlign w:val="bottom"/>
            <w:hideMark/>
          </w:tcPr>
          <w:p w14:paraId="0466C71F" w14:textId="77777777" w:rsidR="0062027B" w:rsidRPr="0062027B" w:rsidRDefault="0062027B" w:rsidP="0062027B">
            <w:pPr>
              <w:jc w:val="center"/>
              <w:rPr>
                <w:sz w:val="16"/>
                <w:szCs w:val="16"/>
              </w:rPr>
            </w:pPr>
            <w:r w:rsidRPr="0062027B">
              <w:rPr>
                <w:sz w:val="16"/>
                <w:szCs w:val="16"/>
              </w:rPr>
              <w:t>3 270,00</w:t>
            </w:r>
          </w:p>
        </w:tc>
      </w:tr>
      <w:tr w:rsidR="0062027B" w:rsidRPr="0062027B" w14:paraId="7786DCF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25CD8BF" w14:textId="77777777" w:rsidR="0062027B" w:rsidRPr="0062027B" w:rsidRDefault="0062027B" w:rsidP="0062027B">
            <w:pPr>
              <w:rPr>
                <w:sz w:val="16"/>
                <w:szCs w:val="16"/>
              </w:rPr>
            </w:pPr>
            <w:r w:rsidRPr="0062027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2" w:type="dxa"/>
            <w:tcBorders>
              <w:top w:val="nil"/>
              <w:left w:val="nil"/>
              <w:bottom w:val="single" w:sz="4" w:space="0" w:color="auto"/>
              <w:right w:val="single" w:sz="4" w:space="0" w:color="auto"/>
            </w:tcBorders>
            <w:shd w:val="clear" w:color="000000" w:fill="FFFFFF"/>
            <w:noWrap/>
            <w:vAlign w:val="bottom"/>
            <w:hideMark/>
          </w:tcPr>
          <w:p w14:paraId="4EF3EB3B"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7E941A16"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12B9AE2A"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785B3195" w14:textId="77777777" w:rsidR="0062027B" w:rsidRPr="0062027B" w:rsidRDefault="0062027B" w:rsidP="0062027B">
            <w:pPr>
              <w:jc w:val="center"/>
              <w:rPr>
                <w:sz w:val="16"/>
                <w:szCs w:val="16"/>
              </w:rPr>
            </w:pPr>
            <w:r w:rsidRPr="0062027B">
              <w:rPr>
                <w:sz w:val="16"/>
                <w:szCs w:val="16"/>
              </w:rPr>
              <w:t>0500000000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D8A276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8166114" w14:textId="77777777" w:rsidR="0062027B" w:rsidRPr="0062027B" w:rsidRDefault="0062027B" w:rsidP="0062027B">
            <w:pPr>
              <w:jc w:val="center"/>
              <w:rPr>
                <w:sz w:val="16"/>
                <w:szCs w:val="16"/>
              </w:rPr>
            </w:pPr>
            <w:r w:rsidRPr="0062027B">
              <w:rPr>
                <w:sz w:val="16"/>
                <w:szCs w:val="16"/>
              </w:rPr>
              <w:t>3 036,00</w:t>
            </w:r>
          </w:p>
        </w:tc>
        <w:tc>
          <w:tcPr>
            <w:tcW w:w="1146" w:type="dxa"/>
            <w:tcBorders>
              <w:top w:val="nil"/>
              <w:left w:val="nil"/>
              <w:bottom w:val="single" w:sz="4" w:space="0" w:color="auto"/>
              <w:right w:val="single" w:sz="4" w:space="0" w:color="auto"/>
            </w:tcBorders>
            <w:shd w:val="clear" w:color="000000" w:fill="FFFFFF"/>
            <w:noWrap/>
            <w:vAlign w:val="bottom"/>
            <w:hideMark/>
          </w:tcPr>
          <w:p w14:paraId="2D96FAC2" w14:textId="77777777" w:rsidR="0062027B" w:rsidRPr="0062027B" w:rsidRDefault="0062027B" w:rsidP="0062027B">
            <w:pPr>
              <w:jc w:val="center"/>
              <w:rPr>
                <w:sz w:val="16"/>
                <w:szCs w:val="16"/>
              </w:rPr>
            </w:pPr>
            <w:r w:rsidRPr="0062027B">
              <w:rPr>
                <w:sz w:val="16"/>
                <w:szCs w:val="16"/>
              </w:rPr>
              <w:t>3 102,00</w:t>
            </w:r>
          </w:p>
        </w:tc>
        <w:tc>
          <w:tcPr>
            <w:tcW w:w="1240" w:type="dxa"/>
            <w:tcBorders>
              <w:top w:val="nil"/>
              <w:left w:val="nil"/>
              <w:bottom w:val="single" w:sz="4" w:space="0" w:color="auto"/>
              <w:right w:val="single" w:sz="4" w:space="0" w:color="auto"/>
            </w:tcBorders>
            <w:shd w:val="clear" w:color="000000" w:fill="FFFFFF"/>
            <w:noWrap/>
            <w:vAlign w:val="bottom"/>
            <w:hideMark/>
          </w:tcPr>
          <w:p w14:paraId="141EAAB0" w14:textId="77777777" w:rsidR="0062027B" w:rsidRPr="0062027B" w:rsidRDefault="0062027B" w:rsidP="0062027B">
            <w:pPr>
              <w:jc w:val="center"/>
              <w:rPr>
                <w:sz w:val="16"/>
                <w:szCs w:val="16"/>
              </w:rPr>
            </w:pPr>
            <w:r w:rsidRPr="0062027B">
              <w:rPr>
                <w:sz w:val="16"/>
                <w:szCs w:val="16"/>
              </w:rPr>
              <w:t>3 270,00</w:t>
            </w:r>
          </w:p>
        </w:tc>
      </w:tr>
      <w:tr w:rsidR="0062027B" w:rsidRPr="0062027B" w14:paraId="6C1374B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BD8681F" w14:textId="77777777" w:rsidR="0062027B" w:rsidRPr="0062027B" w:rsidRDefault="0062027B" w:rsidP="0062027B">
            <w:pPr>
              <w:rPr>
                <w:sz w:val="16"/>
                <w:szCs w:val="16"/>
              </w:rPr>
            </w:pPr>
            <w:r w:rsidRPr="0062027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81F2623"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2E06BB06"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3419265"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159A15E5" w14:textId="77777777" w:rsidR="0062027B" w:rsidRPr="0062027B" w:rsidRDefault="0062027B" w:rsidP="0062027B">
            <w:pPr>
              <w:jc w:val="center"/>
              <w:rPr>
                <w:sz w:val="16"/>
                <w:szCs w:val="16"/>
              </w:rPr>
            </w:pPr>
            <w:r w:rsidRPr="0062027B">
              <w:rPr>
                <w:sz w:val="16"/>
                <w:szCs w:val="16"/>
              </w:rPr>
              <w:t>0510000000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346A69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870E13D" w14:textId="77777777" w:rsidR="0062027B" w:rsidRPr="0062027B" w:rsidRDefault="0062027B" w:rsidP="0062027B">
            <w:pPr>
              <w:jc w:val="center"/>
              <w:rPr>
                <w:sz w:val="16"/>
                <w:szCs w:val="16"/>
              </w:rPr>
            </w:pPr>
            <w:r w:rsidRPr="0062027B">
              <w:rPr>
                <w:sz w:val="16"/>
                <w:szCs w:val="16"/>
              </w:rPr>
              <w:t>3 036,00</w:t>
            </w:r>
          </w:p>
        </w:tc>
        <w:tc>
          <w:tcPr>
            <w:tcW w:w="1146" w:type="dxa"/>
            <w:tcBorders>
              <w:top w:val="nil"/>
              <w:left w:val="nil"/>
              <w:bottom w:val="single" w:sz="4" w:space="0" w:color="auto"/>
              <w:right w:val="single" w:sz="4" w:space="0" w:color="auto"/>
            </w:tcBorders>
            <w:shd w:val="clear" w:color="000000" w:fill="FFFFFF"/>
            <w:noWrap/>
            <w:vAlign w:val="bottom"/>
            <w:hideMark/>
          </w:tcPr>
          <w:p w14:paraId="7D7DD5D2" w14:textId="77777777" w:rsidR="0062027B" w:rsidRPr="0062027B" w:rsidRDefault="0062027B" w:rsidP="0062027B">
            <w:pPr>
              <w:jc w:val="center"/>
              <w:rPr>
                <w:sz w:val="16"/>
                <w:szCs w:val="16"/>
              </w:rPr>
            </w:pPr>
            <w:r w:rsidRPr="0062027B">
              <w:rPr>
                <w:sz w:val="16"/>
                <w:szCs w:val="16"/>
              </w:rPr>
              <w:t>3 102,00</w:t>
            </w:r>
          </w:p>
        </w:tc>
        <w:tc>
          <w:tcPr>
            <w:tcW w:w="1240" w:type="dxa"/>
            <w:tcBorders>
              <w:top w:val="nil"/>
              <w:left w:val="nil"/>
              <w:bottom w:val="single" w:sz="4" w:space="0" w:color="auto"/>
              <w:right w:val="single" w:sz="4" w:space="0" w:color="auto"/>
            </w:tcBorders>
            <w:shd w:val="clear" w:color="000000" w:fill="FFFFFF"/>
            <w:noWrap/>
            <w:vAlign w:val="bottom"/>
            <w:hideMark/>
          </w:tcPr>
          <w:p w14:paraId="5F80D25F" w14:textId="77777777" w:rsidR="0062027B" w:rsidRPr="0062027B" w:rsidRDefault="0062027B" w:rsidP="0062027B">
            <w:pPr>
              <w:jc w:val="center"/>
              <w:rPr>
                <w:sz w:val="16"/>
                <w:szCs w:val="16"/>
              </w:rPr>
            </w:pPr>
            <w:r w:rsidRPr="0062027B">
              <w:rPr>
                <w:sz w:val="16"/>
                <w:szCs w:val="16"/>
              </w:rPr>
              <w:t>3 270,00</w:t>
            </w:r>
          </w:p>
        </w:tc>
      </w:tr>
      <w:tr w:rsidR="0062027B" w:rsidRPr="0062027B" w14:paraId="7B0FEB4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1720B31" w14:textId="77777777" w:rsidR="0062027B" w:rsidRPr="0062027B" w:rsidRDefault="0062027B" w:rsidP="0062027B">
            <w:pPr>
              <w:rPr>
                <w:sz w:val="16"/>
                <w:szCs w:val="16"/>
              </w:rPr>
            </w:pPr>
            <w:r w:rsidRPr="0062027B">
              <w:rPr>
                <w:sz w:val="16"/>
                <w:szCs w:val="16"/>
              </w:rPr>
              <w:lastRenderedPageBreak/>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F2427F3"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391D6441"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379BD653"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7079F748" w14:textId="77777777" w:rsidR="0062027B" w:rsidRPr="0062027B" w:rsidRDefault="0062027B" w:rsidP="0062027B">
            <w:pPr>
              <w:jc w:val="center"/>
              <w:rPr>
                <w:sz w:val="16"/>
                <w:szCs w:val="16"/>
              </w:rPr>
            </w:pPr>
            <w:r w:rsidRPr="0062027B">
              <w:rPr>
                <w:sz w:val="16"/>
                <w:szCs w:val="16"/>
              </w:rPr>
              <w:t>0510100000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121069C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AB71BC3" w14:textId="77777777" w:rsidR="0062027B" w:rsidRPr="0062027B" w:rsidRDefault="0062027B" w:rsidP="0062027B">
            <w:pPr>
              <w:jc w:val="center"/>
              <w:rPr>
                <w:sz w:val="16"/>
                <w:szCs w:val="16"/>
              </w:rPr>
            </w:pPr>
            <w:r w:rsidRPr="0062027B">
              <w:rPr>
                <w:sz w:val="16"/>
                <w:szCs w:val="16"/>
              </w:rPr>
              <w:t>3 036,00</w:t>
            </w:r>
          </w:p>
        </w:tc>
        <w:tc>
          <w:tcPr>
            <w:tcW w:w="1146" w:type="dxa"/>
            <w:tcBorders>
              <w:top w:val="nil"/>
              <w:left w:val="nil"/>
              <w:bottom w:val="single" w:sz="4" w:space="0" w:color="auto"/>
              <w:right w:val="single" w:sz="4" w:space="0" w:color="auto"/>
            </w:tcBorders>
            <w:shd w:val="clear" w:color="000000" w:fill="FFFFFF"/>
            <w:noWrap/>
            <w:vAlign w:val="bottom"/>
            <w:hideMark/>
          </w:tcPr>
          <w:p w14:paraId="7DB0D636" w14:textId="77777777" w:rsidR="0062027B" w:rsidRPr="0062027B" w:rsidRDefault="0062027B" w:rsidP="0062027B">
            <w:pPr>
              <w:jc w:val="center"/>
              <w:rPr>
                <w:sz w:val="16"/>
                <w:szCs w:val="16"/>
              </w:rPr>
            </w:pPr>
            <w:r w:rsidRPr="0062027B">
              <w:rPr>
                <w:sz w:val="16"/>
                <w:szCs w:val="16"/>
              </w:rPr>
              <w:t>3 102,00</w:t>
            </w:r>
          </w:p>
        </w:tc>
        <w:tc>
          <w:tcPr>
            <w:tcW w:w="1240" w:type="dxa"/>
            <w:tcBorders>
              <w:top w:val="nil"/>
              <w:left w:val="nil"/>
              <w:bottom w:val="single" w:sz="4" w:space="0" w:color="auto"/>
              <w:right w:val="single" w:sz="4" w:space="0" w:color="auto"/>
            </w:tcBorders>
            <w:shd w:val="clear" w:color="000000" w:fill="FFFFFF"/>
            <w:noWrap/>
            <w:vAlign w:val="bottom"/>
            <w:hideMark/>
          </w:tcPr>
          <w:p w14:paraId="0416D5AC" w14:textId="77777777" w:rsidR="0062027B" w:rsidRPr="0062027B" w:rsidRDefault="0062027B" w:rsidP="0062027B">
            <w:pPr>
              <w:jc w:val="center"/>
              <w:rPr>
                <w:sz w:val="16"/>
                <w:szCs w:val="16"/>
              </w:rPr>
            </w:pPr>
            <w:r w:rsidRPr="0062027B">
              <w:rPr>
                <w:sz w:val="16"/>
                <w:szCs w:val="16"/>
              </w:rPr>
              <w:t>3 270,00</w:t>
            </w:r>
          </w:p>
        </w:tc>
      </w:tr>
      <w:tr w:rsidR="0062027B" w:rsidRPr="0062027B" w14:paraId="692BA9F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CC284D9" w14:textId="77777777" w:rsidR="0062027B" w:rsidRPr="0062027B" w:rsidRDefault="0062027B" w:rsidP="0062027B">
            <w:pPr>
              <w:rPr>
                <w:sz w:val="16"/>
                <w:szCs w:val="16"/>
              </w:rPr>
            </w:pPr>
            <w:r w:rsidRPr="0062027B">
              <w:rPr>
                <w:sz w:val="16"/>
                <w:szCs w:val="16"/>
              </w:rPr>
              <w:t>Расходы на мероприятия по поддержке дорожного хозяйства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3D6F4230"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704AFE9B"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81671FB"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601F4C6D"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2BC3CBD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16EB8B7" w14:textId="77777777" w:rsidR="0062027B" w:rsidRPr="0062027B" w:rsidRDefault="0062027B" w:rsidP="0062027B">
            <w:pPr>
              <w:jc w:val="center"/>
              <w:rPr>
                <w:sz w:val="16"/>
                <w:szCs w:val="16"/>
              </w:rPr>
            </w:pPr>
            <w:r w:rsidRPr="0062027B">
              <w:rPr>
                <w:sz w:val="16"/>
                <w:szCs w:val="16"/>
              </w:rPr>
              <w:t>3 036,00</w:t>
            </w:r>
          </w:p>
        </w:tc>
        <w:tc>
          <w:tcPr>
            <w:tcW w:w="1146" w:type="dxa"/>
            <w:tcBorders>
              <w:top w:val="nil"/>
              <w:left w:val="nil"/>
              <w:bottom w:val="single" w:sz="4" w:space="0" w:color="auto"/>
              <w:right w:val="single" w:sz="4" w:space="0" w:color="auto"/>
            </w:tcBorders>
            <w:shd w:val="clear" w:color="000000" w:fill="FFFFFF"/>
            <w:noWrap/>
            <w:vAlign w:val="bottom"/>
            <w:hideMark/>
          </w:tcPr>
          <w:p w14:paraId="5FB10943" w14:textId="77777777" w:rsidR="0062027B" w:rsidRPr="0062027B" w:rsidRDefault="0062027B" w:rsidP="0062027B">
            <w:pPr>
              <w:jc w:val="center"/>
              <w:rPr>
                <w:sz w:val="16"/>
                <w:szCs w:val="16"/>
              </w:rPr>
            </w:pPr>
            <w:r w:rsidRPr="0062027B">
              <w:rPr>
                <w:sz w:val="16"/>
                <w:szCs w:val="16"/>
              </w:rPr>
              <w:t>3 102,00</w:t>
            </w:r>
          </w:p>
        </w:tc>
        <w:tc>
          <w:tcPr>
            <w:tcW w:w="1240" w:type="dxa"/>
            <w:tcBorders>
              <w:top w:val="nil"/>
              <w:left w:val="nil"/>
              <w:bottom w:val="single" w:sz="4" w:space="0" w:color="auto"/>
              <w:right w:val="single" w:sz="4" w:space="0" w:color="auto"/>
            </w:tcBorders>
            <w:shd w:val="clear" w:color="000000" w:fill="FFFFFF"/>
            <w:noWrap/>
            <w:vAlign w:val="bottom"/>
            <w:hideMark/>
          </w:tcPr>
          <w:p w14:paraId="25BD45CE" w14:textId="77777777" w:rsidR="0062027B" w:rsidRPr="0062027B" w:rsidRDefault="0062027B" w:rsidP="0062027B">
            <w:pPr>
              <w:jc w:val="center"/>
              <w:rPr>
                <w:sz w:val="16"/>
                <w:szCs w:val="16"/>
              </w:rPr>
            </w:pPr>
            <w:r w:rsidRPr="0062027B">
              <w:rPr>
                <w:sz w:val="16"/>
                <w:szCs w:val="16"/>
              </w:rPr>
              <w:t>3 270,00</w:t>
            </w:r>
          </w:p>
        </w:tc>
      </w:tr>
      <w:tr w:rsidR="0062027B" w:rsidRPr="0062027B" w14:paraId="3A89169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B24DA3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FD4A6F4"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7C15CE35"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B94B2D9"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429E28BE"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488DC8E1"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2604100" w14:textId="77777777" w:rsidR="0062027B" w:rsidRPr="0062027B" w:rsidRDefault="0062027B" w:rsidP="0062027B">
            <w:pPr>
              <w:jc w:val="center"/>
              <w:rPr>
                <w:sz w:val="16"/>
                <w:szCs w:val="16"/>
              </w:rPr>
            </w:pPr>
            <w:r w:rsidRPr="0062027B">
              <w:rPr>
                <w:sz w:val="16"/>
                <w:szCs w:val="16"/>
              </w:rPr>
              <w:t>3 036,00</w:t>
            </w:r>
          </w:p>
        </w:tc>
        <w:tc>
          <w:tcPr>
            <w:tcW w:w="1146" w:type="dxa"/>
            <w:tcBorders>
              <w:top w:val="nil"/>
              <w:left w:val="nil"/>
              <w:bottom w:val="single" w:sz="4" w:space="0" w:color="auto"/>
              <w:right w:val="single" w:sz="4" w:space="0" w:color="auto"/>
            </w:tcBorders>
            <w:shd w:val="clear" w:color="000000" w:fill="FFFFFF"/>
            <w:noWrap/>
            <w:vAlign w:val="bottom"/>
            <w:hideMark/>
          </w:tcPr>
          <w:p w14:paraId="41AA47A2" w14:textId="77777777" w:rsidR="0062027B" w:rsidRPr="0062027B" w:rsidRDefault="0062027B" w:rsidP="0062027B">
            <w:pPr>
              <w:jc w:val="center"/>
              <w:rPr>
                <w:sz w:val="16"/>
                <w:szCs w:val="16"/>
              </w:rPr>
            </w:pPr>
            <w:r w:rsidRPr="0062027B">
              <w:rPr>
                <w:sz w:val="16"/>
                <w:szCs w:val="16"/>
              </w:rPr>
              <w:t>3 102,00</w:t>
            </w:r>
          </w:p>
        </w:tc>
        <w:tc>
          <w:tcPr>
            <w:tcW w:w="1240" w:type="dxa"/>
            <w:tcBorders>
              <w:top w:val="nil"/>
              <w:left w:val="nil"/>
              <w:bottom w:val="single" w:sz="4" w:space="0" w:color="auto"/>
              <w:right w:val="single" w:sz="4" w:space="0" w:color="auto"/>
            </w:tcBorders>
            <w:shd w:val="clear" w:color="000000" w:fill="FFFFFF"/>
            <w:noWrap/>
            <w:vAlign w:val="bottom"/>
            <w:hideMark/>
          </w:tcPr>
          <w:p w14:paraId="3C8AF941" w14:textId="77777777" w:rsidR="0062027B" w:rsidRPr="0062027B" w:rsidRDefault="0062027B" w:rsidP="0062027B">
            <w:pPr>
              <w:jc w:val="center"/>
              <w:rPr>
                <w:sz w:val="16"/>
                <w:szCs w:val="16"/>
              </w:rPr>
            </w:pPr>
            <w:r w:rsidRPr="0062027B">
              <w:rPr>
                <w:sz w:val="16"/>
                <w:szCs w:val="16"/>
              </w:rPr>
              <w:t>3 270,00</w:t>
            </w:r>
          </w:p>
        </w:tc>
      </w:tr>
      <w:tr w:rsidR="0062027B" w:rsidRPr="0062027B" w14:paraId="036BF81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8339E5B" w14:textId="77777777" w:rsidR="0062027B" w:rsidRPr="0062027B" w:rsidRDefault="0062027B" w:rsidP="0062027B">
            <w:pPr>
              <w:rPr>
                <w:sz w:val="16"/>
                <w:szCs w:val="16"/>
              </w:rPr>
            </w:pPr>
            <w:r w:rsidRPr="0062027B">
              <w:rPr>
                <w:sz w:val="16"/>
                <w:szCs w:val="16"/>
              </w:rPr>
              <w:t>ЖИЛИЩНО-КОММУНАЛЬНОЕ ХОЗЯЙСТВО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2F4ECF31"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7D6F653C"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58BB837"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4C26F4EA"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D8E942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1D70353" w14:textId="77777777" w:rsidR="0062027B" w:rsidRPr="0062027B" w:rsidRDefault="0062027B" w:rsidP="0062027B">
            <w:pPr>
              <w:jc w:val="center"/>
              <w:rPr>
                <w:sz w:val="16"/>
                <w:szCs w:val="16"/>
              </w:rPr>
            </w:pPr>
            <w:r w:rsidRPr="0062027B">
              <w:rPr>
                <w:sz w:val="16"/>
                <w:szCs w:val="16"/>
              </w:rPr>
              <w:t>2 127,80</w:t>
            </w:r>
          </w:p>
        </w:tc>
        <w:tc>
          <w:tcPr>
            <w:tcW w:w="1146" w:type="dxa"/>
            <w:tcBorders>
              <w:top w:val="nil"/>
              <w:left w:val="nil"/>
              <w:bottom w:val="single" w:sz="4" w:space="0" w:color="auto"/>
              <w:right w:val="single" w:sz="4" w:space="0" w:color="auto"/>
            </w:tcBorders>
            <w:shd w:val="clear" w:color="000000" w:fill="FFFFFF"/>
            <w:noWrap/>
            <w:vAlign w:val="bottom"/>
            <w:hideMark/>
          </w:tcPr>
          <w:p w14:paraId="20A7487E" w14:textId="77777777" w:rsidR="0062027B" w:rsidRPr="0062027B" w:rsidRDefault="0062027B" w:rsidP="0062027B">
            <w:pPr>
              <w:jc w:val="center"/>
              <w:rPr>
                <w:sz w:val="16"/>
                <w:szCs w:val="16"/>
              </w:rPr>
            </w:pPr>
            <w:r w:rsidRPr="0062027B">
              <w:rPr>
                <w:sz w:val="16"/>
                <w:szCs w:val="16"/>
              </w:rPr>
              <w:t>6 120,14</w:t>
            </w:r>
          </w:p>
        </w:tc>
        <w:tc>
          <w:tcPr>
            <w:tcW w:w="1240" w:type="dxa"/>
            <w:tcBorders>
              <w:top w:val="nil"/>
              <w:left w:val="nil"/>
              <w:bottom w:val="single" w:sz="4" w:space="0" w:color="auto"/>
              <w:right w:val="single" w:sz="4" w:space="0" w:color="auto"/>
            </w:tcBorders>
            <w:shd w:val="clear" w:color="000000" w:fill="FFFFFF"/>
            <w:noWrap/>
            <w:vAlign w:val="bottom"/>
            <w:hideMark/>
          </w:tcPr>
          <w:p w14:paraId="4C94CC3C" w14:textId="77777777" w:rsidR="0062027B" w:rsidRPr="0062027B" w:rsidRDefault="0062027B" w:rsidP="0062027B">
            <w:pPr>
              <w:jc w:val="center"/>
              <w:rPr>
                <w:sz w:val="16"/>
                <w:szCs w:val="16"/>
              </w:rPr>
            </w:pPr>
            <w:r w:rsidRPr="0062027B">
              <w:rPr>
                <w:sz w:val="16"/>
                <w:szCs w:val="16"/>
              </w:rPr>
              <w:t>1 590,00</w:t>
            </w:r>
          </w:p>
        </w:tc>
      </w:tr>
      <w:tr w:rsidR="0062027B" w:rsidRPr="0062027B" w14:paraId="0D85227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0181E41" w14:textId="77777777" w:rsidR="0062027B" w:rsidRPr="0062027B" w:rsidRDefault="0062027B" w:rsidP="0062027B">
            <w:pPr>
              <w:rPr>
                <w:sz w:val="16"/>
                <w:szCs w:val="16"/>
              </w:rPr>
            </w:pPr>
            <w:r w:rsidRPr="0062027B">
              <w:rPr>
                <w:sz w:val="16"/>
                <w:szCs w:val="16"/>
              </w:rPr>
              <w:t>Благоустройство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184D9668"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738FD1B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F6E6E8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A93A289"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CCF4C1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7A704F9" w14:textId="77777777" w:rsidR="0062027B" w:rsidRPr="0062027B" w:rsidRDefault="0062027B" w:rsidP="0062027B">
            <w:pPr>
              <w:jc w:val="center"/>
              <w:rPr>
                <w:sz w:val="16"/>
                <w:szCs w:val="16"/>
              </w:rPr>
            </w:pPr>
            <w:r w:rsidRPr="0062027B">
              <w:rPr>
                <w:sz w:val="16"/>
                <w:szCs w:val="16"/>
              </w:rPr>
              <w:t>2 127,80</w:t>
            </w:r>
          </w:p>
        </w:tc>
        <w:tc>
          <w:tcPr>
            <w:tcW w:w="1146" w:type="dxa"/>
            <w:tcBorders>
              <w:top w:val="nil"/>
              <w:left w:val="nil"/>
              <w:bottom w:val="single" w:sz="4" w:space="0" w:color="auto"/>
              <w:right w:val="single" w:sz="4" w:space="0" w:color="auto"/>
            </w:tcBorders>
            <w:shd w:val="clear" w:color="000000" w:fill="FFFFFF"/>
            <w:noWrap/>
            <w:vAlign w:val="bottom"/>
            <w:hideMark/>
          </w:tcPr>
          <w:p w14:paraId="2D76662D" w14:textId="77777777" w:rsidR="0062027B" w:rsidRPr="0062027B" w:rsidRDefault="0062027B" w:rsidP="0062027B">
            <w:pPr>
              <w:jc w:val="center"/>
              <w:rPr>
                <w:sz w:val="16"/>
                <w:szCs w:val="16"/>
              </w:rPr>
            </w:pPr>
            <w:r w:rsidRPr="0062027B">
              <w:rPr>
                <w:sz w:val="16"/>
                <w:szCs w:val="16"/>
              </w:rPr>
              <w:t>6 120,14</w:t>
            </w:r>
          </w:p>
        </w:tc>
        <w:tc>
          <w:tcPr>
            <w:tcW w:w="1240" w:type="dxa"/>
            <w:tcBorders>
              <w:top w:val="nil"/>
              <w:left w:val="nil"/>
              <w:bottom w:val="single" w:sz="4" w:space="0" w:color="auto"/>
              <w:right w:val="single" w:sz="4" w:space="0" w:color="auto"/>
            </w:tcBorders>
            <w:shd w:val="clear" w:color="000000" w:fill="FFFFFF"/>
            <w:noWrap/>
            <w:vAlign w:val="bottom"/>
            <w:hideMark/>
          </w:tcPr>
          <w:p w14:paraId="323A9C26" w14:textId="77777777" w:rsidR="0062027B" w:rsidRPr="0062027B" w:rsidRDefault="0062027B" w:rsidP="0062027B">
            <w:pPr>
              <w:jc w:val="center"/>
              <w:rPr>
                <w:sz w:val="16"/>
                <w:szCs w:val="16"/>
              </w:rPr>
            </w:pPr>
            <w:r w:rsidRPr="0062027B">
              <w:rPr>
                <w:sz w:val="16"/>
                <w:szCs w:val="16"/>
              </w:rPr>
              <w:t>1 590,00</w:t>
            </w:r>
          </w:p>
        </w:tc>
      </w:tr>
      <w:tr w:rsidR="0062027B" w:rsidRPr="0062027B" w14:paraId="034D57C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7870B36" w14:textId="77777777" w:rsidR="0062027B" w:rsidRPr="0062027B" w:rsidRDefault="0062027B" w:rsidP="0062027B">
            <w:pPr>
              <w:rPr>
                <w:sz w:val="16"/>
                <w:szCs w:val="16"/>
              </w:rPr>
            </w:pPr>
            <w:r w:rsidRPr="0062027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2C5FF5E"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20E2907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ECC09F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4A7AE3C" w14:textId="77777777" w:rsidR="0062027B" w:rsidRPr="0062027B" w:rsidRDefault="0062027B" w:rsidP="0062027B">
            <w:pPr>
              <w:jc w:val="center"/>
              <w:rPr>
                <w:sz w:val="16"/>
                <w:szCs w:val="16"/>
              </w:rPr>
            </w:pPr>
            <w:r w:rsidRPr="0062027B">
              <w:rPr>
                <w:sz w:val="16"/>
                <w:szCs w:val="16"/>
              </w:rPr>
              <w:t>1400000000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FD41BA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7357FB4" w14:textId="77777777" w:rsidR="0062027B" w:rsidRPr="0062027B" w:rsidRDefault="0062027B" w:rsidP="0062027B">
            <w:pPr>
              <w:jc w:val="center"/>
              <w:rPr>
                <w:sz w:val="16"/>
                <w:szCs w:val="16"/>
              </w:rPr>
            </w:pPr>
            <w:r w:rsidRPr="0062027B">
              <w:rPr>
                <w:sz w:val="16"/>
                <w:szCs w:val="16"/>
              </w:rPr>
              <w:t>2 127,80</w:t>
            </w:r>
          </w:p>
        </w:tc>
        <w:tc>
          <w:tcPr>
            <w:tcW w:w="1146" w:type="dxa"/>
            <w:tcBorders>
              <w:top w:val="nil"/>
              <w:left w:val="nil"/>
              <w:bottom w:val="single" w:sz="4" w:space="0" w:color="auto"/>
              <w:right w:val="single" w:sz="4" w:space="0" w:color="auto"/>
            </w:tcBorders>
            <w:shd w:val="clear" w:color="000000" w:fill="FFFFFF"/>
            <w:noWrap/>
            <w:vAlign w:val="bottom"/>
            <w:hideMark/>
          </w:tcPr>
          <w:p w14:paraId="3A70F269" w14:textId="77777777" w:rsidR="0062027B" w:rsidRPr="0062027B" w:rsidRDefault="0062027B" w:rsidP="0062027B">
            <w:pPr>
              <w:jc w:val="center"/>
              <w:rPr>
                <w:sz w:val="16"/>
                <w:szCs w:val="16"/>
              </w:rPr>
            </w:pPr>
            <w:r w:rsidRPr="0062027B">
              <w:rPr>
                <w:sz w:val="16"/>
                <w:szCs w:val="16"/>
              </w:rPr>
              <w:t>6 120,14</w:t>
            </w:r>
          </w:p>
        </w:tc>
        <w:tc>
          <w:tcPr>
            <w:tcW w:w="1240" w:type="dxa"/>
            <w:tcBorders>
              <w:top w:val="nil"/>
              <w:left w:val="nil"/>
              <w:bottom w:val="single" w:sz="4" w:space="0" w:color="auto"/>
              <w:right w:val="single" w:sz="4" w:space="0" w:color="auto"/>
            </w:tcBorders>
            <w:shd w:val="clear" w:color="000000" w:fill="FFFFFF"/>
            <w:noWrap/>
            <w:vAlign w:val="bottom"/>
            <w:hideMark/>
          </w:tcPr>
          <w:p w14:paraId="1A106DB4" w14:textId="77777777" w:rsidR="0062027B" w:rsidRPr="0062027B" w:rsidRDefault="0062027B" w:rsidP="0062027B">
            <w:pPr>
              <w:jc w:val="center"/>
              <w:rPr>
                <w:sz w:val="16"/>
                <w:szCs w:val="16"/>
              </w:rPr>
            </w:pPr>
            <w:r w:rsidRPr="0062027B">
              <w:rPr>
                <w:sz w:val="16"/>
                <w:szCs w:val="16"/>
              </w:rPr>
              <w:t>1 590,00</w:t>
            </w:r>
          </w:p>
        </w:tc>
      </w:tr>
      <w:tr w:rsidR="0062027B" w:rsidRPr="0062027B" w14:paraId="5B3604B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92D2869" w14:textId="77777777" w:rsidR="0062027B" w:rsidRPr="0062027B" w:rsidRDefault="0062027B" w:rsidP="0062027B">
            <w:pPr>
              <w:rPr>
                <w:sz w:val="16"/>
                <w:szCs w:val="16"/>
              </w:rPr>
            </w:pPr>
            <w:r w:rsidRPr="0062027B">
              <w:rPr>
                <w:sz w:val="16"/>
                <w:szCs w:val="16"/>
              </w:rPr>
              <w:t>Подпрограмма "Развитие благоустройства территорий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4742A0C"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577E0066"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7E2346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C021E99" w14:textId="77777777" w:rsidR="0062027B" w:rsidRPr="0062027B" w:rsidRDefault="0062027B" w:rsidP="0062027B">
            <w:pPr>
              <w:jc w:val="center"/>
              <w:rPr>
                <w:sz w:val="16"/>
                <w:szCs w:val="16"/>
              </w:rPr>
            </w:pPr>
            <w:r w:rsidRPr="0062027B">
              <w:rPr>
                <w:sz w:val="16"/>
                <w:szCs w:val="16"/>
              </w:rPr>
              <w:t>1410000000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85CCE1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B5B2184" w14:textId="77777777" w:rsidR="0062027B" w:rsidRPr="0062027B" w:rsidRDefault="0062027B" w:rsidP="0062027B">
            <w:pPr>
              <w:jc w:val="center"/>
              <w:rPr>
                <w:sz w:val="16"/>
                <w:szCs w:val="16"/>
              </w:rPr>
            </w:pPr>
            <w:r w:rsidRPr="0062027B">
              <w:rPr>
                <w:sz w:val="16"/>
                <w:szCs w:val="16"/>
              </w:rPr>
              <w:t>2 127,80</w:t>
            </w:r>
          </w:p>
        </w:tc>
        <w:tc>
          <w:tcPr>
            <w:tcW w:w="1146" w:type="dxa"/>
            <w:tcBorders>
              <w:top w:val="nil"/>
              <w:left w:val="nil"/>
              <w:bottom w:val="single" w:sz="4" w:space="0" w:color="auto"/>
              <w:right w:val="single" w:sz="4" w:space="0" w:color="auto"/>
            </w:tcBorders>
            <w:shd w:val="clear" w:color="000000" w:fill="FFFFFF"/>
            <w:noWrap/>
            <w:vAlign w:val="bottom"/>
            <w:hideMark/>
          </w:tcPr>
          <w:p w14:paraId="7221CAFF" w14:textId="77777777" w:rsidR="0062027B" w:rsidRPr="0062027B" w:rsidRDefault="0062027B" w:rsidP="0062027B">
            <w:pPr>
              <w:jc w:val="center"/>
              <w:rPr>
                <w:sz w:val="16"/>
                <w:szCs w:val="16"/>
              </w:rPr>
            </w:pPr>
            <w:r w:rsidRPr="0062027B">
              <w:rPr>
                <w:sz w:val="16"/>
                <w:szCs w:val="16"/>
              </w:rPr>
              <w:t>6 120,14</w:t>
            </w:r>
          </w:p>
        </w:tc>
        <w:tc>
          <w:tcPr>
            <w:tcW w:w="1240" w:type="dxa"/>
            <w:tcBorders>
              <w:top w:val="nil"/>
              <w:left w:val="nil"/>
              <w:bottom w:val="single" w:sz="4" w:space="0" w:color="auto"/>
              <w:right w:val="single" w:sz="4" w:space="0" w:color="auto"/>
            </w:tcBorders>
            <w:shd w:val="clear" w:color="000000" w:fill="FFFFFF"/>
            <w:noWrap/>
            <w:vAlign w:val="bottom"/>
            <w:hideMark/>
          </w:tcPr>
          <w:p w14:paraId="15759732" w14:textId="77777777" w:rsidR="0062027B" w:rsidRPr="0062027B" w:rsidRDefault="0062027B" w:rsidP="0062027B">
            <w:pPr>
              <w:jc w:val="center"/>
              <w:rPr>
                <w:sz w:val="16"/>
                <w:szCs w:val="16"/>
              </w:rPr>
            </w:pPr>
            <w:r w:rsidRPr="0062027B">
              <w:rPr>
                <w:sz w:val="16"/>
                <w:szCs w:val="16"/>
              </w:rPr>
              <w:t>1 590,00</w:t>
            </w:r>
          </w:p>
        </w:tc>
      </w:tr>
      <w:tr w:rsidR="0062027B" w:rsidRPr="0062027B" w14:paraId="15EB4B7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25F0EF5" w14:textId="77777777" w:rsidR="0062027B" w:rsidRPr="0062027B" w:rsidRDefault="0062027B" w:rsidP="0062027B">
            <w:pPr>
              <w:rPr>
                <w:sz w:val="16"/>
                <w:szCs w:val="16"/>
              </w:rPr>
            </w:pPr>
            <w:r w:rsidRPr="0062027B">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3CDB53A"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15AE6550"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E716F7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0CE64C0" w14:textId="77777777" w:rsidR="0062027B" w:rsidRPr="0062027B" w:rsidRDefault="0062027B" w:rsidP="0062027B">
            <w:pPr>
              <w:jc w:val="center"/>
              <w:rPr>
                <w:sz w:val="16"/>
                <w:szCs w:val="16"/>
              </w:rPr>
            </w:pPr>
            <w:r w:rsidRPr="0062027B">
              <w:rPr>
                <w:sz w:val="16"/>
                <w:szCs w:val="16"/>
              </w:rPr>
              <w:t>1410100000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48FBF3E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4C83904" w14:textId="77777777" w:rsidR="0062027B" w:rsidRPr="0062027B" w:rsidRDefault="0062027B" w:rsidP="0062027B">
            <w:pPr>
              <w:jc w:val="center"/>
              <w:rPr>
                <w:sz w:val="16"/>
                <w:szCs w:val="16"/>
              </w:rPr>
            </w:pPr>
            <w:r w:rsidRPr="0062027B">
              <w:rPr>
                <w:sz w:val="16"/>
                <w:szCs w:val="16"/>
              </w:rPr>
              <w:t>2 127,80</w:t>
            </w:r>
          </w:p>
        </w:tc>
        <w:tc>
          <w:tcPr>
            <w:tcW w:w="1146" w:type="dxa"/>
            <w:tcBorders>
              <w:top w:val="nil"/>
              <w:left w:val="nil"/>
              <w:bottom w:val="single" w:sz="4" w:space="0" w:color="auto"/>
              <w:right w:val="single" w:sz="4" w:space="0" w:color="auto"/>
            </w:tcBorders>
            <w:shd w:val="clear" w:color="000000" w:fill="FFFFFF"/>
            <w:noWrap/>
            <w:vAlign w:val="bottom"/>
            <w:hideMark/>
          </w:tcPr>
          <w:p w14:paraId="103FF100" w14:textId="77777777" w:rsidR="0062027B" w:rsidRPr="0062027B" w:rsidRDefault="0062027B" w:rsidP="0062027B">
            <w:pPr>
              <w:jc w:val="center"/>
              <w:rPr>
                <w:sz w:val="16"/>
                <w:szCs w:val="16"/>
              </w:rPr>
            </w:pPr>
            <w:r w:rsidRPr="0062027B">
              <w:rPr>
                <w:sz w:val="16"/>
                <w:szCs w:val="16"/>
              </w:rPr>
              <w:t>1 590,00</w:t>
            </w:r>
          </w:p>
        </w:tc>
        <w:tc>
          <w:tcPr>
            <w:tcW w:w="1240" w:type="dxa"/>
            <w:tcBorders>
              <w:top w:val="nil"/>
              <w:left w:val="nil"/>
              <w:bottom w:val="single" w:sz="4" w:space="0" w:color="auto"/>
              <w:right w:val="single" w:sz="4" w:space="0" w:color="auto"/>
            </w:tcBorders>
            <w:shd w:val="clear" w:color="000000" w:fill="FFFFFF"/>
            <w:noWrap/>
            <w:vAlign w:val="bottom"/>
            <w:hideMark/>
          </w:tcPr>
          <w:p w14:paraId="000D365D" w14:textId="77777777" w:rsidR="0062027B" w:rsidRPr="0062027B" w:rsidRDefault="0062027B" w:rsidP="0062027B">
            <w:pPr>
              <w:jc w:val="center"/>
              <w:rPr>
                <w:sz w:val="16"/>
                <w:szCs w:val="16"/>
              </w:rPr>
            </w:pPr>
            <w:r w:rsidRPr="0062027B">
              <w:rPr>
                <w:sz w:val="16"/>
                <w:szCs w:val="16"/>
              </w:rPr>
              <w:t>1 590,00</w:t>
            </w:r>
          </w:p>
        </w:tc>
      </w:tr>
      <w:tr w:rsidR="0062027B" w:rsidRPr="0062027B" w14:paraId="5E5A349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EBA676C" w14:textId="77777777" w:rsidR="0062027B" w:rsidRPr="0062027B" w:rsidRDefault="0062027B" w:rsidP="0062027B">
            <w:pPr>
              <w:rPr>
                <w:sz w:val="16"/>
                <w:szCs w:val="16"/>
              </w:rPr>
            </w:pPr>
            <w:r w:rsidRPr="0062027B">
              <w:rPr>
                <w:sz w:val="16"/>
                <w:szCs w:val="16"/>
              </w:rPr>
              <w:t>Расходы по озеленению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501E9044"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3F91560C"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59EDFE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B017191"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016ECC2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29AAD0B" w14:textId="77777777" w:rsidR="0062027B" w:rsidRPr="0062027B" w:rsidRDefault="0062027B" w:rsidP="0062027B">
            <w:pPr>
              <w:jc w:val="center"/>
              <w:rPr>
                <w:sz w:val="16"/>
                <w:szCs w:val="16"/>
              </w:rPr>
            </w:pPr>
            <w:r w:rsidRPr="0062027B">
              <w:rPr>
                <w:sz w:val="16"/>
                <w:szCs w:val="16"/>
              </w:rPr>
              <w:t>40,00</w:t>
            </w:r>
          </w:p>
        </w:tc>
        <w:tc>
          <w:tcPr>
            <w:tcW w:w="1146" w:type="dxa"/>
            <w:tcBorders>
              <w:top w:val="nil"/>
              <w:left w:val="nil"/>
              <w:bottom w:val="single" w:sz="4" w:space="0" w:color="auto"/>
              <w:right w:val="single" w:sz="4" w:space="0" w:color="auto"/>
            </w:tcBorders>
            <w:shd w:val="clear" w:color="000000" w:fill="FFFFFF"/>
            <w:noWrap/>
            <w:vAlign w:val="bottom"/>
            <w:hideMark/>
          </w:tcPr>
          <w:p w14:paraId="52ED2D4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FEFD20D" w14:textId="77777777" w:rsidR="0062027B" w:rsidRPr="0062027B" w:rsidRDefault="0062027B" w:rsidP="0062027B">
            <w:pPr>
              <w:jc w:val="center"/>
              <w:rPr>
                <w:sz w:val="16"/>
                <w:szCs w:val="16"/>
              </w:rPr>
            </w:pPr>
            <w:r w:rsidRPr="0062027B">
              <w:rPr>
                <w:sz w:val="16"/>
                <w:szCs w:val="16"/>
              </w:rPr>
              <w:t>0,00</w:t>
            </w:r>
          </w:p>
        </w:tc>
      </w:tr>
      <w:tr w:rsidR="0062027B" w:rsidRPr="0062027B" w14:paraId="4FEFA75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5A11020"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EF47217"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12C9CDB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2E6053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D6365CD"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59453A3E"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FD85562" w14:textId="77777777" w:rsidR="0062027B" w:rsidRPr="0062027B" w:rsidRDefault="0062027B" w:rsidP="0062027B">
            <w:pPr>
              <w:jc w:val="center"/>
              <w:rPr>
                <w:sz w:val="16"/>
                <w:szCs w:val="16"/>
              </w:rPr>
            </w:pPr>
            <w:r w:rsidRPr="0062027B">
              <w:rPr>
                <w:sz w:val="16"/>
                <w:szCs w:val="16"/>
              </w:rPr>
              <w:t>40,00</w:t>
            </w:r>
          </w:p>
        </w:tc>
        <w:tc>
          <w:tcPr>
            <w:tcW w:w="1146" w:type="dxa"/>
            <w:tcBorders>
              <w:top w:val="nil"/>
              <w:left w:val="nil"/>
              <w:bottom w:val="single" w:sz="4" w:space="0" w:color="auto"/>
              <w:right w:val="single" w:sz="4" w:space="0" w:color="auto"/>
            </w:tcBorders>
            <w:shd w:val="clear" w:color="000000" w:fill="FFFFFF"/>
            <w:noWrap/>
            <w:vAlign w:val="bottom"/>
            <w:hideMark/>
          </w:tcPr>
          <w:p w14:paraId="395069E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CFC23A0" w14:textId="77777777" w:rsidR="0062027B" w:rsidRPr="0062027B" w:rsidRDefault="0062027B" w:rsidP="0062027B">
            <w:pPr>
              <w:jc w:val="center"/>
              <w:rPr>
                <w:sz w:val="16"/>
                <w:szCs w:val="16"/>
              </w:rPr>
            </w:pPr>
            <w:r w:rsidRPr="0062027B">
              <w:rPr>
                <w:sz w:val="16"/>
                <w:szCs w:val="16"/>
              </w:rPr>
              <w:t>0,00</w:t>
            </w:r>
          </w:p>
        </w:tc>
      </w:tr>
      <w:tr w:rsidR="0062027B" w:rsidRPr="0062027B" w14:paraId="237E443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7F46663" w14:textId="77777777" w:rsidR="0062027B" w:rsidRPr="0062027B" w:rsidRDefault="0062027B" w:rsidP="0062027B">
            <w:pPr>
              <w:rPr>
                <w:sz w:val="16"/>
                <w:szCs w:val="16"/>
              </w:rPr>
            </w:pPr>
            <w:r w:rsidRPr="0062027B">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608C85F"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09FBA747"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64CFC3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2740D37"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592BC4E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F2DCE85" w14:textId="77777777" w:rsidR="0062027B" w:rsidRPr="0062027B" w:rsidRDefault="0062027B" w:rsidP="0062027B">
            <w:pPr>
              <w:jc w:val="center"/>
              <w:rPr>
                <w:sz w:val="16"/>
                <w:szCs w:val="16"/>
              </w:rPr>
            </w:pPr>
            <w:r w:rsidRPr="0062027B">
              <w:rPr>
                <w:sz w:val="16"/>
                <w:szCs w:val="16"/>
              </w:rPr>
              <w:t>47,40</w:t>
            </w:r>
          </w:p>
        </w:tc>
        <w:tc>
          <w:tcPr>
            <w:tcW w:w="1146" w:type="dxa"/>
            <w:tcBorders>
              <w:top w:val="nil"/>
              <w:left w:val="nil"/>
              <w:bottom w:val="single" w:sz="4" w:space="0" w:color="auto"/>
              <w:right w:val="single" w:sz="4" w:space="0" w:color="auto"/>
            </w:tcBorders>
            <w:shd w:val="clear" w:color="000000" w:fill="FFFFFF"/>
            <w:noWrap/>
            <w:vAlign w:val="bottom"/>
            <w:hideMark/>
          </w:tcPr>
          <w:p w14:paraId="1B58C72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7DC8F9D" w14:textId="77777777" w:rsidR="0062027B" w:rsidRPr="0062027B" w:rsidRDefault="0062027B" w:rsidP="0062027B">
            <w:pPr>
              <w:jc w:val="center"/>
              <w:rPr>
                <w:sz w:val="16"/>
                <w:szCs w:val="16"/>
              </w:rPr>
            </w:pPr>
            <w:r w:rsidRPr="0062027B">
              <w:rPr>
                <w:sz w:val="16"/>
                <w:szCs w:val="16"/>
              </w:rPr>
              <w:t>0,00</w:t>
            </w:r>
          </w:p>
        </w:tc>
      </w:tr>
      <w:tr w:rsidR="0062027B" w:rsidRPr="0062027B" w14:paraId="47C67EC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E0BC514"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4945499"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297E649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0E6147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5AB7BEF"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5EBE58EA"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765E1B9" w14:textId="77777777" w:rsidR="0062027B" w:rsidRPr="0062027B" w:rsidRDefault="0062027B" w:rsidP="0062027B">
            <w:pPr>
              <w:jc w:val="center"/>
              <w:rPr>
                <w:sz w:val="16"/>
                <w:szCs w:val="16"/>
              </w:rPr>
            </w:pPr>
            <w:r w:rsidRPr="0062027B">
              <w:rPr>
                <w:sz w:val="16"/>
                <w:szCs w:val="16"/>
              </w:rPr>
              <w:t>47,40</w:t>
            </w:r>
          </w:p>
        </w:tc>
        <w:tc>
          <w:tcPr>
            <w:tcW w:w="1146" w:type="dxa"/>
            <w:tcBorders>
              <w:top w:val="nil"/>
              <w:left w:val="nil"/>
              <w:bottom w:val="single" w:sz="4" w:space="0" w:color="auto"/>
              <w:right w:val="single" w:sz="4" w:space="0" w:color="auto"/>
            </w:tcBorders>
            <w:shd w:val="clear" w:color="000000" w:fill="FFFFFF"/>
            <w:noWrap/>
            <w:vAlign w:val="bottom"/>
            <w:hideMark/>
          </w:tcPr>
          <w:p w14:paraId="2A91527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414A9E5" w14:textId="77777777" w:rsidR="0062027B" w:rsidRPr="0062027B" w:rsidRDefault="0062027B" w:rsidP="0062027B">
            <w:pPr>
              <w:jc w:val="center"/>
              <w:rPr>
                <w:sz w:val="16"/>
                <w:szCs w:val="16"/>
              </w:rPr>
            </w:pPr>
            <w:r w:rsidRPr="0062027B">
              <w:rPr>
                <w:sz w:val="16"/>
                <w:szCs w:val="16"/>
              </w:rPr>
              <w:t>0,00</w:t>
            </w:r>
          </w:p>
        </w:tc>
      </w:tr>
      <w:tr w:rsidR="0062027B" w:rsidRPr="0062027B" w14:paraId="1B7118F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4FB3253" w14:textId="77777777" w:rsidR="0062027B" w:rsidRPr="0062027B" w:rsidRDefault="0062027B" w:rsidP="0062027B">
            <w:pPr>
              <w:rPr>
                <w:sz w:val="16"/>
                <w:szCs w:val="16"/>
              </w:rPr>
            </w:pPr>
            <w:r w:rsidRPr="0062027B">
              <w:rPr>
                <w:sz w:val="16"/>
                <w:szCs w:val="16"/>
              </w:rPr>
              <w:t>Расходы по организации и содержанию мест захоронения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53C6684D"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7D9C3D1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DE19E5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3851002"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22C3D57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DE06382" w14:textId="77777777" w:rsidR="0062027B" w:rsidRPr="0062027B" w:rsidRDefault="0062027B" w:rsidP="0062027B">
            <w:pPr>
              <w:jc w:val="center"/>
              <w:rPr>
                <w:sz w:val="16"/>
                <w:szCs w:val="16"/>
              </w:rPr>
            </w:pPr>
            <w:r w:rsidRPr="0062027B">
              <w:rPr>
                <w:sz w:val="16"/>
                <w:szCs w:val="16"/>
              </w:rPr>
              <w:t>147,74</w:t>
            </w:r>
          </w:p>
        </w:tc>
        <w:tc>
          <w:tcPr>
            <w:tcW w:w="1146" w:type="dxa"/>
            <w:tcBorders>
              <w:top w:val="nil"/>
              <w:left w:val="nil"/>
              <w:bottom w:val="single" w:sz="4" w:space="0" w:color="auto"/>
              <w:right w:val="single" w:sz="4" w:space="0" w:color="auto"/>
            </w:tcBorders>
            <w:shd w:val="clear" w:color="000000" w:fill="FFFFFF"/>
            <w:noWrap/>
            <w:vAlign w:val="bottom"/>
            <w:hideMark/>
          </w:tcPr>
          <w:p w14:paraId="34565E0D" w14:textId="77777777" w:rsidR="0062027B" w:rsidRPr="0062027B" w:rsidRDefault="0062027B" w:rsidP="0062027B">
            <w:pPr>
              <w:jc w:val="center"/>
              <w:rPr>
                <w:sz w:val="16"/>
                <w:szCs w:val="16"/>
              </w:rPr>
            </w:pPr>
            <w:r w:rsidRPr="0062027B">
              <w:rPr>
                <w:sz w:val="16"/>
                <w:szCs w:val="16"/>
              </w:rPr>
              <w:t>90,00</w:t>
            </w:r>
          </w:p>
        </w:tc>
        <w:tc>
          <w:tcPr>
            <w:tcW w:w="1240" w:type="dxa"/>
            <w:tcBorders>
              <w:top w:val="nil"/>
              <w:left w:val="nil"/>
              <w:bottom w:val="single" w:sz="4" w:space="0" w:color="auto"/>
              <w:right w:val="single" w:sz="4" w:space="0" w:color="auto"/>
            </w:tcBorders>
            <w:shd w:val="clear" w:color="000000" w:fill="FFFFFF"/>
            <w:noWrap/>
            <w:vAlign w:val="bottom"/>
            <w:hideMark/>
          </w:tcPr>
          <w:p w14:paraId="7062DACF" w14:textId="77777777" w:rsidR="0062027B" w:rsidRPr="0062027B" w:rsidRDefault="0062027B" w:rsidP="0062027B">
            <w:pPr>
              <w:jc w:val="center"/>
              <w:rPr>
                <w:sz w:val="16"/>
                <w:szCs w:val="16"/>
              </w:rPr>
            </w:pPr>
            <w:r w:rsidRPr="0062027B">
              <w:rPr>
                <w:sz w:val="16"/>
                <w:szCs w:val="16"/>
              </w:rPr>
              <w:t>90,00</w:t>
            </w:r>
          </w:p>
        </w:tc>
      </w:tr>
      <w:tr w:rsidR="0062027B" w:rsidRPr="0062027B" w14:paraId="129F7D6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CD830A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CD00801"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03D0002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DA3BB4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D537E95"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372C0F6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0575382" w14:textId="77777777" w:rsidR="0062027B" w:rsidRPr="0062027B" w:rsidRDefault="0062027B" w:rsidP="0062027B">
            <w:pPr>
              <w:jc w:val="center"/>
              <w:rPr>
                <w:sz w:val="16"/>
                <w:szCs w:val="16"/>
              </w:rPr>
            </w:pPr>
            <w:r w:rsidRPr="0062027B">
              <w:rPr>
                <w:sz w:val="16"/>
                <w:szCs w:val="16"/>
              </w:rPr>
              <w:t>147,74</w:t>
            </w:r>
          </w:p>
        </w:tc>
        <w:tc>
          <w:tcPr>
            <w:tcW w:w="1146" w:type="dxa"/>
            <w:tcBorders>
              <w:top w:val="nil"/>
              <w:left w:val="nil"/>
              <w:bottom w:val="single" w:sz="4" w:space="0" w:color="auto"/>
              <w:right w:val="single" w:sz="4" w:space="0" w:color="auto"/>
            </w:tcBorders>
            <w:shd w:val="clear" w:color="000000" w:fill="FFFFFF"/>
            <w:noWrap/>
            <w:vAlign w:val="bottom"/>
            <w:hideMark/>
          </w:tcPr>
          <w:p w14:paraId="212B7673" w14:textId="77777777" w:rsidR="0062027B" w:rsidRPr="0062027B" w:rsidRDefault="0062027B" w:rsidP="0062027B">
            <w:pPr>
              <w:jc w:val="center"/>
              <w:rPr>
                <w:sz w:val="16"/>
                <w:szCs w:val="16"/>
              </w:rPr>
            </w:pPr>
            <w:r w:rsidRPr="0062027B">
              <w:rPr>
                <w:sz w:val="16"/>
                <w:szCs w:val="16"/>
              </w:rPr>
              <w:t>90,00</w:t>
            </w:r>
          </w:p>
        </w:tc>
        <w:tc>
          <w:tcPr>
            <w:tcW w:w="1240" w:type="dxa"/>
            <w:tcBorders>
              <w:top w:val="nil"/>
              <w:left w:val="nil"/>
              <w:bottom w:val="single" w:sz="4" w:space="0" w:color="auto"/>
              <w:right w:val="single" w:sz="4" w:space="0" w:color="auto"/>
            </w:tcBorders>
            <w:shd w:val="clear" w:color="000000" w:fill="FFFFFF"/>
            <w:noWrap/>
            <w:vAlign w:val="bottom"/>
            <w:hideMark/>
          </w:tcPr>
          <w:p w14:paraId="1B6BD38D" w14:textId="77777777" w:rsidR="0062027B" w:rsidRPr="0062027B" w:rsidRDefault="0062027B" w:rsidP="0062027B">
            <w:pPr>
              <w:jc w:val="center"/>
              <w:rPr>
                <w:sz w:val="16"/>
                <w:szCs w:val="16"/>
              </w:rPr>
            </w:pPr>
            <w:r w:rsidRPr="0062027B">
              <w:rPr>
                <w:sz w:val="16"/>
                <w:szCs w:val="16"/>
              </w:rPr>
              <w:t>90,00</w:t>
            </w:r>
          </w:p>
        </w:tc>
      </w:tr>
      <w:tr w:rsidR="0062027B" w:rsidRPr="0062027B" w14:paraId="6029753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B9B70BA" w14:textId="77777777" w:rsidR="0062027B" w:rsidRPr="0062027B" w:rsidRDefault="0062027B" w:rsidP="0062027B">
            <w:pPr>
              <w:rPr>
                <w:sz w:val="16"/>
                <w:szCs w:val="16"/>
              </w:rPr>
            </w:pPr>
            <w:r w:rsidRPr="0062027B">
              <w:rPr>
                <w:sz w:val="16"/>
                <w:szCs w:val="16"/>
              </w:rPr>
              <w:t>Расходы по прочим мероприятиям благоустройства территории</w:t>
            </w:r>
          </w:p>
        </w:tc>
        <w:tc>
          <w:tcPr>
            <w:tcW w:w="602" w:type="dxa"/>
            <w:tcBorders>
              <w:top w:val="nil"/>
              <w:left w:val="nil"/>
              <w:bottom w:val="single" w:sz="4" w:space="0" w:color="auto"/>
              <w:right w:val="single" w:sz="4" w:space="0" w:color="auto"/>
            </w:tcBorders>
            <w:shd w:val="clear" w:color="000000" w:fill="FFFFFF"/>
            <w:noWrap/>
            <w:vAlign w:val="bottom"/>
            <w:hideMark/>
          </w:tcPr>
          <w:p w14:paraId="654056E6"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7052B2C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FA0AA5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1B2F0B8"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08C9900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7A6ED1A" w14:textId="77777777" w:rsidR="0062027B" w:rsidRPr="0062027B" w:rsidRDefault="0062027B" w:rsidP="0062027B">
            <w:pPr>
              <w:jc w:val="center"/>
              <w:rPr>
                <w:sz w:val="16"/>
                <w:szCs w:val="16"/>
              </w:rPr>
            </w:pPr>
            <w:r w:rsidRPr="0062027B">
              <w:rPr>
                <w:sz w:val="16"/>
                <w:szCs w:val="16"/>
              </w:rPr>
              <w:t>1 892,66</w:t>
            </w:r>
          </w:p>
        </w:tc>
        <w:tc>
          <w:tcPr>
            <w:tcW w:w="1146" w:type="dxa"/>
            <w:tcBorders>
              <w:top w:val="nil"/>
              <w:left w:val="nil"/>
              <w:bottom w:val="single" w:sz="4" w:space="0" w:color="auto"/>
              <w:right w:val="single" w:sz="4" w:space="0" w:color="auto"/>
            </w:tcBorders>
            <w:shd w:val="clear" w:color="000000" w:fill="FFFFFF"/>
            <w:noWrap/>
            <w:vAlign w:val="bottom"/>
            <w:hideMark/>
          </w:tcPr>
          <w:p w14:paraId="19E2DDC2" w14:textId="77777777" w:rsidR="0062027B" w:rsidRPr="0062027B" w:rsidRDefault="0062027B" w:rsidP="0062027B">
            <w:pPr>
              <w:jc w:val="center"/>
              <w:rPr>
                <w:sz w:val="16"/>
                <w:szCs w:val="16"/>
              </w:rPr>
            </w:pPr>
            <w:r w:rsidRPr="0062027B">
              <w:rPr>
                <w:sz w:val="16"/>
                <w:szCs w:val="16"/>
              </w:rPr>
              <w:t>1 500,00</w:t>
            </w:r>
          </w:p>
        </w:tc>
        <w:tc>
          <w:tcPr>
            <w:tcW w:w="1240" w:type="dxa"/>
            <w:tcBorders>
              <w:top w:val="nil"/>
              <w:left w:val="nil"/>
              <w:bottom w:val="single" w:sz="4" w:space="0" w:color="auto"/>
              <w:right w:val="single" w:sz="4" w:space="0" w:color="auto"/>
            </w:tcBorders>
            <w:shd w:val="clear" w:color="000000" w:fill="FFFFFF"/>
            <w:noWrap/>
            <w:vAlign w:val="bottom"/>
            <w:hideMark/>
          </w:tcPr>
          <w:p w14:paraId="2F6210C0" w14:textId="77777777" w:rsidR="0062027B" w:rsidRPr="0062027B" w:rsidRDefault="0062027B" w:rsidP="0062027B">
            <w:pPr>
              <w:jc w:val="center"/>
              <w:rPr>
                <w:sz w:val="16"/>
                <w:szCs w:val="16"/>
              </w:rPr>
            </w:pPr>
            <w:r w:rsidRPr="0062027B">
              <w:rPr>
                <w:sz w:val="16"/>
                <w:szCs w:val="16"/>
              </w:rPr>
              <w:t>1 500,00</w:t>
            </w:r>
          </w:p>
        </w:tc>
      </w:tr>
      <w:tr w:rsidR="0062027B" w:rsidRPr="0062027B" w14:paraId="4C564F6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1825BD4"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109AB3B"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1AFAE0C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58D42B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745A1A7"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05575378"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229E73B" w14:textId="77777777" w:rsidR="0062027B" w:rsidRPr="0062027B" w:rsidRDefault="0062027B" w:rsidP="0062027B">
            <w:pPr>
              <w:jc w:val="center"/>
              <w:rPr>
                <w:sz w:val="16"/>
                <w:szCs w:val="16"/>
              </w:rPr>
            </w:pPr>
            <w:r w:rsidRPr="0062027B">
              <w:rPr>
                <w:sz w:val="16"/>
                <w:szCs w:val="16"/>
              </w:rPr>
              <w:t>1 892,66</w:t>
            </w:r>
          </w:p>
        </w:tc>
        <w:tc>
          <w:tcPr>
            <w:tcW w:w="1146" w:type="dxa"/>
            <w:tcBorders>
              <w:top w:val="nil"/>
              <w:left w:val="nil"/>
              <w:bottom w:val="single" w:sz="4" w:space="0" w:color="auto"/>
              <w:right w:val="single" w:sz="4" w:space="0" w:color="auto"/>
            </w:tcBorders>
            <w:shd w:val="clear" w:color="000000" w:fill="FFFFFF"/>
            <w:noWrap/>
            <w:vAlign w:val="bottom"/>
            <w:hideMark/>
          </w:tcPr>
          <w:p w14:paraId="1C988499" w14:textId="77777777" w:rsidR="0062027B" w:rsidRPr="0062027B" w:rsidRDefault="0062027B" w:rsidP="0062027B">
            <w:pPr>
              <w:jc w:val="center"/>
              <w:rPr>
                <w:sz w:val="16"/>
                <w:szCs w:val="16"/>
              </w:rPr>
            </w:pPr>
            <w:r w:rsidRPr="0062027B">
              <w:rPr>
                <w:sz w:val="16"/>
                <w:szCs w:val="16"/>
              </w:rPr>
              <w:t>1 500,00</w:t>
            </w:r>
          </w:p>
        </w:tc>
        <w:tc>
          <w:tcPr>
            <w:tcW w:w="1240" w:type="dxa"/>
            <w:tcBorders>
              <w:top w:val="nil"/>
              <w:left w:val="nil"/>
              <w:bottom w:val="single" w:sz="4" w:space="0" w:color="auto"/>
              <w:right w:val="single" w:sz="4" w:space="0" w:color="auto"/>
            </w:tcBorders>
            <w:shd w:val="clear" w:color="000000" w:fill="FFFFFF"/>
            <w:noWrap/>
            <w:vAlign w:val="bottom"/>
            <w:hideMark/>
          </w:tcPr>
          <w:p w14:paraId="2223A3F9" w14:textId="77777777" w:rsidR="0062027B" w:rsidRPr="0062027B" w:rsidRDefault="0062027B" w:rsidP="0062027B">
            <w:pPr>
              <w:jc w:val="center"/>
              <w:rPr>
                <w:sz w:val="16"/>
                <w:szCs w:val="16"/>
              </w:rPr>
            </w:pPr>
            <w:r w:rsidRPr="0062027B">
              <w:rPr>
                <w:sz w:val="16"/>
                <w:szCs w:val="16"/>
              </w:rPr>
              <w:t>1 500,00</w:t>
            </w:r>
          </w:p>
        </w:tc>
      </w:tr>
      <w:tr w:rsidR="0062027B" w:rsidRPr="0062027B" w14:paraId="313D15E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6307131" w14:textId="77777777" w:rsidR="0062027B" w:rsidRPr="0062027B" w:rsidRDefault="0062027B" w:rsidP="0062027B">
            <w:pPr>
              <w:rPr>
                <w:sz w:val="16"/>
                <w:szCs w:val="16"/>
              </w:rPr>
            </w:pPr>
            <w:r w:rsidRPr="0062027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B7331AE"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7D45A19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356408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EF761B9" w14:textId="77777777" w:rsidR="0062027B" w:rsidRPr="0062027B" w:rsidRDefault="0062027B" w:rsidP="0062027B">
            <w:pPr>
              <w:jc w:val="center"/>
              <w:rPr>
                <w:sz w:val="16"/>
                <w:szCs w:val="16"/>
              </w:rPr>
            </w:pPr>
            <w:r w:rsidRPr="0062027B">
              <w:rPr>
                <w:sz w:val="16"/>
                <w:szCs w:val="16"/>
              </w:rPr>
              <w:t>1410500000</w:t>
            </w:r>
          </w:p>
        </w:tc>
        <w:tc>
          <w:tcPr>
            <w:tcW w:w="591" w:type="dxa"/>
            <w:tcBorders>
              <w:top w:val="nil"/>
              <w:left w:val="nil"/>
              <w:bottom w:val="single" w:sz="4" w:space="0" w:color="auto"/>
              <w:right w:val="single" w:sz="4" w:space="0" w:color="auto"/>
            </w:tcBorders>
            <w:shd w:val="clear" w:color="000000" w:fill="FFFFFF"/>
            <w:noWrap/>
            <w:vAlign w:val="bottom"/>
            <w:hideMark/>
          </w:tcPr>
          <w:p w14:paraId="036CE3D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36D0BE5"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096DF56F" w14:textId="77777777" w:rsidR="0062027B" w:rsidRPr="0062027B" w:rsidRDefault="0062027B" w:rsidP="0062027B">
            <w:pPr>
              <w:jc w:val="center"/>
              <w:rPr>
                <w:sz w:val="16"/>
                <w:szCs w:val="16"/>
              </w:rPr>
            </w:pPr>
            <w:r w:rsidRPr="0062027B">
              <w:rPr>
                <w:sz w:val="16"/>
                <w:szCs w:val="16"/>
              </w:rPr>
              <w:t>4 530,14</w:t>
            </w:r>
          </w:p>
        </w:tc>
        <w:tc>
          <w:tcPr>
            <w:tcW w:w="1240" w:type="dxa"/>
            <w:tcBorders>
              <w:top w:val="nil"/>
              <w:left w:val="nil"/>
              <w:bottom w:val="single" w:sz="4" w:space="0" w:color="auto"/>
              <w:right w:val="single" w:sz="4" w:space="0" w:color="auto"/>
            </w:tcBorders>
            <w:shd w:val="clear" w:color="000000" w:fill="FFFFFF"/>
            <w:noWrap/>
            <w:vAlign w:val="bottom"/>
            <w:hideMark/>
          </w:tcPr>
          <w:p w14:paraId="5A6D615D" w14:textId="77777777" w:rsidR="0062027B" w:rsidRPr="0062027B" w:rsidRDefault="0062027B" w:rsidP="0062027B">
            <w:pPr>
              <w:jc w:val="center"/>
              <w:rPr>
                <w:sz w:val="16"/>
                <w:szCs w:val="16"/>
              </w:rPr>
            </w:pPr>
            <w:r w:rsidRPr="0062027B">
              <w:rPr>
                <w:sz w:val="16"/>
                <w:szCs w:val="16"/>
              </w:rPr>
              <w:t>0,00</w:t>
            </w:r>
          </w:p>
        </w:tc>
      </w:tr>
      <w:tr w:rsidR="0062027B" w:rsidRPr="0062027B" w14:paraId="07E2AFA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F7E5F6B" w14:textId="77777777" w:rsidR="0062027B" w:rsidRPr="0062027B" w:rsidRDefault="0062027B" w:rsidP="0062027B">
            <w:pPr>
              <w:rPr>
                <w:sz w:val="16"/>
                <w:szCs w:val="16"/>
              </w:rPr>
            </w:pPr>
            <w:r w:rsidRPr="0062027B">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02" w:type="dxa"/>
            <w:tcBorders>
              <w:top w:val="nil"/>
              <w:left w:val="nil"/>
              <w:bottom w:val="single" w:sz="4" w:space="0" w:color="auto"/>
              <w:right w:val="single" w:sz="4" w:space="0" w:color="auto"/>
            </w:tcBorders>
            <w:shd w:val="clear" w:color="000000" w:fill="FFFFFF"/>
            <w:noWrap/>
            <w:vAlign w:val="bottom"/>
            <w:hideMark/>
          </w:tcPr>
          <w:p w14:paraId="7E1F4231"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103B461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CFCB69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5F5E80C"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15D3CD6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97AE4D7"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7AAA0DC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8E081DB" w14:textId="77777777" w:rsidR="0062027B" w:rsidRPr="0062027B" w:rsidRDefault="0062027B" w:rsidP="0062027B">
            <w:pPr>
              <w:jc w:val="center"/>
              <w:rPr>
                <w:sz w:val="16"/>
                <w:szCs w:val="16"/>
              </w:rPr>
            </w:pPr>
            <w:r w:rsidRPr="0062027B">
              <w:rPr>
                <w:sz w:val="16"/>
                <w:szCs w:val="16"/>
              </w:rPr>
              <w:t>0,00</w:t>
            </w:r>
          </w:p>
        </w:tc>
      </w:tr>
      <w:tr w:rsidR="0062027B" w:rsidRPr="0062027B" w14:paraId="0C1697C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E79BEF6"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F9FB1AB"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6C6FBFD7"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61F895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2E4167C"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133F6B0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2F93560"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2D814AD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420DEF7" w14:textId="77777777" w:rsidR="0062027B" w:rsidRPr="0062027B" w:rsidRDefault="0062027B" w:rsidP="0062027B">
            <w:pPr>
              <w:jc w:val="center"/>
              <w:rPr>
                <w:sz w:val="16"/>
                <w:szCs w:val="16"/>
              </w:rPr>
            </w:pPr>
            <w:r w:rsidRPr="0062027B">
              <w:rPr>
                <w:sz w:val="16"/>
                <w:szCs w:val="16"/>
              </w:rPr>
              <w:t>0,00</w:t>
            </w:r>
          </w:p>
        </w:tc>
      </w:tr>
      <w:tr w:rsidR="0062027B" w:rsidRPr="0062027B" w14:paraId="57EE21D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9CA66CB" w14:textId="77777777" w:rsidR="0062027B" w:rsidRPr="0062027B" w:rsidRDefault="0062027B" w:rsidP="0062027B">
            <w:pPr>
              <w:rPr>
                <w:sz w:val="16"/>
                <w:szCs w:val="16"/>
              </w:rPr>
            </w:pPr>
            <w:r w:rsidRPr="0062027B">
              <w:rPr>
                <w:sz w:val="16"/>
                <w:szCs w:val="16"/>
              </w:rPr>
              <w:t>Реализация инициативного проекта за счет внебюджетных источников (Обустройство ограждения территории парка в селе Казьминское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4D652FC"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6D3A743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6889C8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1E98BFB" w14:textId="77777777" w:rsidR="0062027B" w:rsidRPr="0062027B" w:rsidRDefault="0062027B" w:rsidP="0062027B">
            <w:pPr>
              <w:jc w:val="center"/>
              <w:rPr>
                <w:sz w:val="16"/>
                <w:szCs w:val="16"/>
              </w:rPr>
            </w:pPr>
            <w:r w:rsidRPr="0062027B">
              <w:rPr>
                <w:sz w:val="16"/>
                <w:szCs w:val="16"/>
              </w:rPr>
              <w:t>141052ИП55</w:t>
            </w:r>
          </w:p>
        </w:tc>
        <w:tc>
          <w:tcPr>
            <w:tcW w:w="591" w:type="dxa"/>
            <w:tcBorders>
              <w:top w:val="nil"/>
              <w:left w:val="nil"/>
              <w:bottom w:val="single" w:sz="4" w:space="0" w:color="auto"/>
              <w:right w:val="single" w:sz="4" w:space="0" w:color="auto"/>
            </w:tcBorders>
            <w:shd w:val="clear" w:color="000000" w:fill="FFFFFF"/>
            <w:noWrap/>
            <w:vAlign w:val="bottom"/>
            <w:hideMark/>
          </w:tcPr>
          <w:p w14:paraId="27AC0B2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E34B176"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1688AAA0" w14:textId="77777777" w:rsidR="0062027B" w:rsidRPr="0062027B" w:rsidRDefault="0062027B" w:rsidP="0062027B">
            <w:pPr>
              <w:jc w:val="center"/>
              <w:rPr>
                <w:sz w:val="16"/>
                <w:szCs w:val="16"/>
              </w:rPr>
            </w:pPr>
            <w:r w:rsidRPr="0062027B">
              <w:rPr>
                <w:sz w:val="16"/>
                <w:szCs w:val="16"/>
              </w:rPr>
              <w:t>330,00</w:t>
            </w:r>
          </w:p>
        </w:tc>
        <w:tc>
          <w:tcPr>
            <w:tcW w:w="1240" w:type="dxa"/>
            <w:tcBorders>
              <w:top w:val="nil"/>
              <w:left w:val="nil"/>
              <w:bottom w:val="single" w:sz="4" w:space="0" w:color="auto"/>
              <w:right w:val="single" w:sz="4" w:space="0" w:color="auto"/>
            </w:tcBorders>
            <w:shd w:val="clear" w:color="000000" w:fill="FFFFFF"/>
            <w:noWrap/>
            <w:vAlign w:val="bottom"/>
            <w:hideMark/>
          </w:tcPr>
          <w:p w14:paraId="14067CCB" w14:textId="77777777" w:rsidR="0062027B" w:rsidRPr="0062027B" w:rsidRDefault="0062027B" w:rsidP="0062027B">
            <w:pPr>
              <w:jc w:val="center"/>
              <w:rPr>
                <w:sz w:val="16"/>
                <w:szCs w:val="16"/>
              </w:rPr>
            </w:pPr>
            <w:r w:rsidRPr="0062027B">
              <w:rPr>
                <w:sz w:val="16"/>
                <w:szCs w:val="16"/>
              </w:rPr>
              <w:t>0,00</w:t>
            </w:r>
          </w:p>
        </w:tc>
      </w:tr>
      <w:tr w:rsidR="0062027B" w:rsidRPr="0062027B" w14:paraId="451FAA7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595AB8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9E2DD4C"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4F50725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C405E1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C672978" w14:textId="77777777" w:rsidR="0062027B" w:rsidRPr="0062027B" w:rsidRDefault="0062027B" w:rsidP="0062027B">
            <w:pPr>
              <w:jc w:val="center"/>
              <w:rPr>
                <w:sz w:val="16"/>
                <w:szCs w:val="16"/>
              </w:rPr>
            </w:pPr>
            <w:r w:rsidRPr="0062027B">
              <w:rPr>
                <w:sz w:val="16"/>
                <w:szCs w:val="16"/>
              </w:rPr>
              <w:t>141052ИП55</w:t>
            </w:r>
          </w:p>
        </w:tc>
        <w:tc>
          <w:tcPr>
            <w:tcW w:w="591" w:type="dxa"/>
            <w:tcBorders>
              <w:top w:val="nil"/>
              <w:left w:val="nil"/>
              <w:bottom w:val="single" w:sz="4" w:space="0" w:color="auto"/>
              <w:right w:val="single" w:sz="4" w:space="0" w:color="auto"/>
            </w:tcBorders>
            <w:shd w:val="clear" w:color="000000" w:fill="FFFFFF"/>
            <w:noWrap/>
            <w:vAlign w:val="bottom"/>
            <w:hideMark/>
          </w:tcPr>
          <w:p w14:paraId="0CAEBD82"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6A8E0B2"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37C0D68B" w14:textId="77777777" w:rsidR="0062027B" w:rsidRPr="0062027B" w:rsidRDefault="0062027B" w:rsidP="0062027B">
            <w:pPr>
              <w:jc w:val="center"/>
              <w:rPr>
                <w:sz w:val="16"/>
                <w:szCs w:val="16"/>
              </w:rPr>
            </w:pPr>
            <w:r w:rsidRPr="0062027B">
              <w:rPr>
                <w:sz w:val="16"/>
                <w:szCs w:val="16"/>
              </w:rPr>
              <w:t>330,00</w:t>
            </w:r>
          </w:p>
        </w:tc>
        <w:tc>
          <w:tcPr>
            <w:tcW w:w="1240" w:type="dxa"/>
            <w:tcBorders>
              <w:top w:val="nil"/>
              <w:left w:val="nil"/>
              <w:bottom w:val="single" w:sz="4" w:space="0" w:color="auto"/>
              <w:right w:val="single" w:sz="4" w:space="0" w:color="auto"/>
            </w:tcBorders>
            <w:shd w:val="clear" w:color="000000" w:fill="FFFFFF"/>
            <w:noWrap/>
            <w:vAlign w:val="bottom"/>
            <w:hideMark/>
          </w:tcPr>
          <w:p w14:paraId="7BF37014" w14:textId="77777777" w:rsidR="0062027B" w:rsidRPr="0062027B" w:rsidRDefault="0062027B" w:rsidP="0062027B">
            <w:pPr>
              <w:jc w:val="center"/>
              <w:rPr>
                <w:sz w:val="16"/>
                <w:szCs w:val="16"/>
              </w:rPr>
            </w:pPr>
            <w:r w:rsidRPr="0062027B">
              <w:rPr>
                <w:sz w:val="16"/>
                <w:szCs w:val="16"/>
              </w:rPr>
              <w:t>0,00</w:t>
            </w:r>
          </w:p>
        </w:tc>
      </w:tr>
      <w:tr w:rsidR="0062027B" w:rsidRPr="0062027B" w14:paraId="1BC110D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ADAC8EE" w14:textId="77777777" w:rsidR="0062027B" w:rsidRPr="0062027B" w:rsidRDefault="0062027B" w:rsidP="0062027B">
            <w:pPr>
              <w:rPr>
                <w:sz w:val="16"/>
                <w:szCs w:val="16"/>
              </w:rPr>
            </w:pPr>
            <w:r w:rsidRPr="0062027B">
              <w:rPr>
                <w:sz w:val="16"/>
                <w:szCs w:val="16"/>
              </w:rPr>
              <w:t xml:space="preserve">Реализация инициативного проекта (Обустройство ограждения территории парка в селе Казьминское </w:t>
            </w:r>
            <w:r w:rsidRPr="0062027B">
              <w:rPr>
                <w:sz w:val="16"/>
                <w:szCs w:val="16"/>
              </w:rPr>
              <w:lastRenderedPageBreak/>
              <w:t>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65B336B" w14:textId="77777777" w:rsidR="0062027B" w:rsidRPr="0062027B" w:rsidRDefault="0062027B" w:rsidP="0062027B">
            <w:pPr>
              <w:jc w:val="center"/>
              <w:rPr>
                <w:sz w:val="16"/>
                <w:szCs w:val="16"/>
              </w:rPr>
            </w:pPr>
            <w:r w:rsidRPr="0062027B">
              <w:rPr>
                <w:sz w:val="16"/>
                <w:szCs w:val="16"/>
              </w:rPr>
              <w:lastRenderedPageBreak/>
              <w:t>780</w:t>
            </w:r>
          </w:p>
        </w:tc>
        <w:tc>
          <w:tcPr>
            <w:tcW w:w="384" w:type="dxa"/>
            <w:tcBorders>
              <w:top w:val="nil"/>
              <w:left w:val="nil"/>
              <w:bottom w:val="single" w:sz="4" w:space="0" w:color="auto"/>
              <w:right w:val="single" w:sz="4" w:space="0" w:color="auto"/>
            </w:tcBorders>
            <w:shd w:val="clear" w:color="000000" w:fill="FFFFFF"/>
            <w:noWrap/>
            <w:vAlign w:val="bottom"/>
            <w:hideMark/>
          </w:tcPr>
          <w:p w14:paraId="53D06B8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DB939A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5E6D826" w14:textId="77777777" w:rsidR="0062027B" w:rsidRPr="0062027B" w:rsidRDefault="0062027B" w:rsidP="0062027B">
            <w:pPr>
              <w:jc w:val="center"/>
              <w:rPr>
                <w:sz w:val="16"/>
                <w:szCs w:val="16"/>
              </w:rPr>
            </w:pPr>
            <w:r w:rsidRPr="0062027B">
              <w:rPr>
                <w:sz w:val="16"/>
                <w:szCs w:val="16"/>
              </w:rPr>
              <w:t>14105SИП55</w:t>
            </w:r>
          </w:p>
        </w:tc>
        <w:tc>
          <w:tcPr>
            <w:tcW w:w="591" w:type="dxa"/>
            <w:tcBorders>
              <w:top w:val="nil"/>
              <w:left w:val="nil"/>
              <w:bottom w:val="single" w:sz="4" w:space="0" w:color="auto"/>
              <w:right w:val="single" w:sz="4" w:space="0" w:color="auto"/>
            </w:tcBorders>
            <w:shd w:val="clear" w:color="000000" w:fill="FFFFFF"/>
            <w:noWrap/>
            <w:vAlign w:val="bottom"/>
            <w:hideMark/>
          </w:tcPr>
          <w:p w14:paraId="43FF011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8D9E703"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4A802A24" w14:textId="77777777" w:rsidR="0062027B" w:rsidRPr="0062027B" w:rsidRDefault="0062027B" w:rsidP="0062027B">
            <w:pPr>
              <w:jc w:val="center"/>
              <w:rPr>
                <w:sz w:val="16"/>
                <w:szCs w:val="16"/>
              </w:rPr>
            </w:pPr>
            <w:r w:rsidRPr="0062027B">
              <w:rPr>
                <w:sz w:val="16"/>
                <w:szCs w:val="16"/>
              </w:rPr>
              <w:t>4 200,14</w:t>
            </w:r>
          </w:p>
        </w:tc>
        <w:tc>
          <w:tcPr>
            <w:tcW w:w="1240" w:type="dxa"/>
            <w:tcBorders>
              <w:top w:val="nil"/>
              <w:left w:val="nil"/>
              <w:bottom w:val="single" w:sz="4" w:space="0" w:color="auto"/>
              <w:right w:val="single" w:sz="4" w:space="0" w:color="auto"/>
            </w:tcBorders>
            <w:shd w:val="clear" w:color="000000" w:fill="FFFFFF"/>
            <w:noWrap/>
            <w:vAlign w:val="bottom"/>
            <w:hideMark/>
          </w:tcPr>
          <w:p w14:paraId="31DD8EEE" w14:textId="77777777" w:rsidR="0062027B" w:rsidRPr="0062027B" w:rsidRDefault="0062027B" w:rsidP="0062027B">
            <w:pPr>
              <w:jc w:val="center"/>
              <w:rPr>
                <w:sz w:val="16"/>
                <w:szCs w:val="16"/>
              </w:rPr>
            </w:pPr>
            <w:r w:rsidRPr="0062027B">
              <w:rPr>
                <w:sz w:val="16"/>
                <w:szCs w:val="16"/>
              </w:rPr>
              <w:t>0,00</w:t>
            </w:r>
          </w:p>
        </w:tc>
      </w:tr>
      <w:tr w:rsidR="0062027B" w:rsidRPr="0062027B" w14:paraId="68405CA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8B09DF0"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AA7EE1C"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67666D8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F85C21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972EC14" w14:textId="77777777" w:rsidR="0062027B" w:rsidRPr="0062027B" w:rsidRDefault="0062027B" w:rsidP="0062027B">
            <w:pPr>
              <w:jc w:val="center"/>
              <w:rPr>
                <w:sz w:val="16"/>
                <w:szCs w:val="16"/>
              </w:rPr>
            </w:pPr>
            <w:r w:rsidRPr="0062027B">
              <w:rPr>
                <w:sz w:val="16"/>
                <w:szCs w:val="16"/>
              </w:rPr>
              <w:t>14105SИП55</w:t>
            </w:r>
          </w:p>
        </w:tc>
        <w:tc>
          <w:tcPr>
            <w:tcW w:w="591" w:type="dxa"/>
            <w:tcBorders>
              <w:top w:val="nil"/>
              <w:left w:val="nil"/>
              <w:bottom w:val="single" w:sz="4" w:space="0" w:color="auto"/>
              <w:right w:val="single" w:sz="4" w:space="0" w:color="auto"/>
            </w:tcBorders>
            <w:shd w:val="clear" w:color="000000" w:fill="FFFFFF"/>
            <w:noWrap/>
            <w:vAlign w:val="bottom"/>
            <w:hideMark/>
          </w:tcPr>
          <w:p w14:paraId="38D7964E"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1ADFC69"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4AB92C53" w14:textId="77777777" w:rsidR="0062027B" w:rsidRPr="0062027B" w:rsidRDefault="0062027B" w:rsidP="0062027B">
            <w:pPr>
              <w:jc w:val="center"/>
              <w:rPr>
                <w:sz w:val="16"/>
                <w:szCs w:val="16"/>
              </w:rPr>
            </w:pPr>
            <w:r w:rsidRPr="0062027B">
              <w:rPr>
                <w:sz w:val="16"/>
                <w:szCs w:val="16"/>
              </w:rPr>
              <w:t>4 200,14</w:t>
            </w:r>
          </w:p>
        </w:tc>
        <w:tc>
          <w:tcPr>
            <w:tcW w:w="1240" w:type="dxa"/>
            <w:tcBorders>
              <w:top w:val="nil"/>
              <w:left w:val="nil"/>
              <w:bottom w:val="single" w:sz="4" w:space="0" w:color="auto"/>
              <w:right w:val="single" w:sz="4" w:space="0" w:color="auto"/>
            </w:tcBorders>
            <w:shd w:val="clear" w:color="000000" w:fill="FFFFFF"/>
            <w:noWrap/>
            <w:vAlign w:val="bottom"/>
            <w:hideMark/>
          </w:tcPr>
          <w:p w14:paraId="3CE6405F" w14:textId="77777777" w:rsidR="0062027B" w:rsidRPr="0062027B" w:rsidRDefault="0062027B" w:rsidP="0062027B">
            <w:pPr>
              <w:jc w:val="center"/>
              <w:rPr>
                <w:sz w:val="16"/>
                <w:szCs w:val="16"/>
              </w:rPr>
            </w:pPr>
            <w:r w:rsidRPr="0062027B">
              <w:rPr>
                <w:sz w:val="16"/>
                <w:szCs w:val="16"/>
              </w:rPr>
              <w:t>0,00</w:t>
            </w:r>
          </w:p>
        </w:tc>
      </w:tr>
      <w:tr w:rsidR="0062027B" w:rsidRPr="0062027B" w14:paraId="2C93A87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82F0182" w14:textId="77777777" w:rsidR="0062027B" w:rsidRPr="0062027B" w:rsidRDefault="0062027B" w:rsidP="0062027B">
            <w:pPr>
              <w:rPr>
                <w:sz w:val="16"/>
                <w:szCs w:val="16"/>
              </w:rPr>
            </w:pPr>
            <w:r w:rsidRPr="0062027B">
              <w:rPr>
                <w:sz w:val="16"/>
                <w:szCs w:val="16"/>
              </w:rPr>
              <w:t>Мищенский территориальный отдел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E598A5B"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1C1D8C65"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349FAF2C"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6D0FF277"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7D5A40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A01C667" w14:textId="77777777" w:rsidR="0062027B" w:rsidRPr="0062027B" w:rsidRDefault="0062027B" w:rsidP="0062027B">
            <w:pPr>
              <w:jc w:val="center"/>
              <w:rPr>
                <w:sz w:val="16"/>
                <w:szCs w:val="16"/>
              </w:rPr>
            </w:pPr>
            <w:r w:rsidRPr="0062027B">
              <w:rPr>
                <w:sz w:val="16"/>
                <w:szCs w:val="16"/>
              </w:rPr>
              <w:t>6 275,26</w:t>
            </w:r>
          </w:p>
        </w:tc>
        <w:tc>
          <w:tcPr>
            <w:tcW w:w="1146" w:type="dxa"/>
            <w:tcBorders>
              <w:top w:val="nil"/>
              <w:left w:val="nil"/>
              <w:bottom w:val="single" w:sz="4" w:space="0" w:color="auto"/>
              <w:right w:val="single" w:sz="4" w:space="0" w:color="auto"/>
            </w:tcBorders>
            <w:shd w:val="clear" w:color="000000" w:fill="FFFFFF"/>
            <w:noWrap/>
            <w:vAlign w:val="bottom"/>
            <w:hideMark/>
          </w:tcPr>
          <w:p w14:paraId="312549EA" w14:textId="77777777" w:rsidR="0062027B" w:rsidRPr="0062027B" w:rsidRDefault="0062027B" w:rsidP="0062027B">
            <w:pPr>
              <w:jc w:val="center"/>
              <w:rPr>
                <w:sz w:val="16"/>
                <w:szCs w:val="16"/>
              </w:rPr>
            </w:pPr>
            <w:r w:rsidRPr="0062027B">
              <w:rPr>
                <w:sz w:val="16"/>
                <w:szCs w:val="16"/>
              </w:rPr>
              <w:t>10 541,80</w:t>
            </w:r>
          </w:p>
        </w:tc>
        <w:tc>
          <w:tcPr>
            <w:tcW w:w="1240" w:type="dxa"/>
            <w:tcBorders>
              <w:top w:val="nil"/>
              <w:left w:val="nil"/>
              <w:bottom w:val="single" w:sz="4" w:space="0" w:color="auto"/>
              <w:right w:val="single" w:sz="4" w:space="0" w:color="auto"/>
            </w:tcBorders>
            <w:shd w:val="clear" w:color="000000" w:fill="FFFFFF"/>
            <w:noWrap/>
            <w:vAlign w:val="bottom"/>
            <w:hideMark/>
          </w:tcPr>
          <w:p w14:paraId="7E917071" w14:textId="77777777" w:rsidR="0062027B" w:rsidRPr="0062027B" w:rsidRDefault="0062027B" w:rsidP="0062027B">
            <w:pPr>
              <w:jc w:val="center"/>
              <w:rPr>
                <w:sz w:val="16"/>
                <w:szCs w:val="16"/>
              </w:rPr>
            </w:pPr>
            <w:r w:rsidRPr="0062027B">
              <w:rPr>
                <w:sz w:val="16"/>
                <w:szCs w:val="16"/>
              </w:rPr>
              <w:t>5 581,18</w:t>
            </w:r>
          </w:p>
        </w:tc>
      </w:tr>
      <w:tr w:rsidR="0062027B" w:rsidRPr="0062027B" w14:paraId="6855AC3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7B2E287"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64A93433"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4A447C9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06C948E"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208BF46A"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42C3E6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062E297" w14:textId="77777777" w:rsidR="0062027B" w:rsidRPr="0062027B" w:rsidRDefault="0062027B" w:rsidP="0062027B">
            <w:pPr>
              <w:jc w:val="center"/>
              <w:rPr>
                <w:sz w:val="16"/>
                <w:szCs w:val="16"/>
              </w:rPr>
            </w:pPr>
            <w:r w:rsidRPr="0062027B">
              <w:rPr>
                <w:sz w:val="16"/>
                <w:szCs w:val="16"/>
              </w:rPr>
              <w:t>3 808,78</w:t>
            </w:r>
          </w:p>
        </w:tc>
        <w:tc>
          <w:tcPr>
            <w:tcW w:w="1146" w:type="dxa"/>
            <w:tcBorders>
              <w:top w:val="nil"/>
              <w:left w:val="nil"/>
              <w:bottom w:val="single" w:sz="4" w:space="0" w:color="auto"/>
              <w:right w:val="single" w:sz="4" w:space="0" w:color="auto"/>
            </w:tcBorders>
            <w:shd w:val="clear" w:color="000000" w:fill="FFFFFF"/>
            <w:noWrap/>
            <w:vAlign w:val="bottom"/>
            <w:hideMark/>
          </w:tcPr>
          <w:p w14:paraId="0C9B8749" w14:textId="77777777" w:rsidR="0062027B" w:rsidRPr="0062027B" w:rsidRDefault="0062027B" w:rsidP="0062027B">
            <w:pPr>
              <w:jc w:val="center"/>
              <w:rPr>
                <w:sz w:val="16"/>
                <w:szCs w:val="16"/>
              </w:rPr>
            </w:pPr>
            <w:r w:rsidRPr="0062027B">
              <w:rPr>
                <w:sz w:val="16"/>
                <w:szCs w:val="16"/>
              </w:rPr>
              <w:t>3 699,69</w:t>
            </w:r>
          </w:p>
        </w:tc>
        <w:tc>
          <w:tcPr>
            <w:tcW w:w="1240" w:type="dxa"/>
            <w:tcBorders>
              <w:top w:val="nil"/>
              <w:left w:val="nil"/>
              <w:bottom w:val="single" w:sz="4" w:space="0" w:color="auto"/>
              <w:right w:val="single" w:sz="4" w:space="0" w:color="auto"/>
            </w:tcBorders>
            <w:shd w:val="clear" w:color="000000" w:fill="FFFFFF"/>
            <w:noWrap/>
            <w:vAlign w:val="bottom"/>
            <w:hideMark/>
          </w:tcPr>
          <w:p w14:paraId="45A1B97C" w14:textId="77777777" w:rsidR="0062027B" w:rsidRPr="0062027B" w:rsidRDefault="0062027B" w:rsidP="0062027B">
            <w:pPr>
              <w:jc w:val="center"/>
              <w:rPr>
                <w:sz w:val="16"/>
                <w:szCs w:val="16"/>
              </w:rPr>
            </w:pPr>
            <w:r w:rsidRPr="0062027B">
              <w:rPr>
                <w:sz w:val="16"/>
                <w:szCs w:val="16"/>
              </w:rPr>
              <w:t>3 699,69</w:t>
            </w:r>
          </w:p>
        </w:tc>
      </w:tr>
      <w:tr w:rsidR="0062027B" w:rsidRPr="0062027B" w14:paraId="12E3D33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9BC1EC8" w14:textId="77777777" w:rsidR="0062027B" w:rsidRPr="0062027B" w:rsidRDefault="0062027B" w:rsidP="0062027B">
            <w:pPr>
              <w:rPr>
                <w:sz w:val="16"/>
                <w:szCs w:val="16"/>
              </w:rPr>
            </w:pPr>
            <w:r w:rsidRPr="0062027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00F5BAF9"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6E128D8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8CCD1FB"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44A07050"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A0176A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53159A8" w14:textId="77777777" w:rsidR="0062027B" w:rsidRPr="0062027B" w:rsidRDefault="0062027B" w:rsidP="0062027B">
            <w:pPr>
              <w:jc w:val="center"/>
              <w:rPr>
                <w:sz w:val="16"/>
                <w:szCs w:val="16"/>
              </w:rPr>
            </w:pPr>
            <w:r w:rsidRPr="0062027B">
              <w:rPr>
                <w:sz w:val="16"/>
                <w:szCs w:val="16"/>
              </w:rPr>
              <w:t>3 798,78</w:t>
            </w:r>
          </w:p>
        </w:tc>
        <w:tc>
          <w:tcPr>
            <w:tcW w:w="1146" w:type="dxa"/>
            <w:tcBorders>
              <w:top w:val="nil"/>
              <w:left w:val="nil"/>
              <w:bottom w:val="single" w:sz="4" w:space="0" w:color="auto"/>
              <w:right w:val="single" w:sz="4" w:space="0" w:color="auto"/>
            </w:tcBorders>
            <w:shd w:val="clear" w:color="000000" w:fill="FFFFFF"/>
            <w:noWrap/>
            <w:vAlign w:val="bottom"/>
            <w:hideMark/>
          </w:tcPr>
          <w:p w14:paraId="514940F8" w14:textId="77777777" w:rsidR="0062027B" w:rsidRPr="0062027B" w:rsidRDefault="0062027B" w:rsidP="0062027B">
            <w:pPr>
              <w:jc w:val="center"/>
              <w:rPr>
                <w:sz w:val="16"/>
                <w:szCs w:val="16"/>
              </w:rPr>
            </w:pPr>
            <w:r w:rsidRPr="0062027B">
              <w:rPr>
                <w:sz w:val="16"/>
                <w:szCs w:val="16"/>
              </w:rPr>
              <w:t>3 689,69</w:t>
            </w:r>
          </w:p>
        </w:tc>
        <w:tc>
          <w:tcPr>
            <w:tcW w:w="1240" w:type="dxa"/>
            <w:tcBorders>
              <w:top w:val="nil"/>
              <w:left w:val="nil"/>
              <w:bottom w:val="single" w:sz="4" w:space="0" w:color="auto"/>
              <w:right w:val="single" w:sz="4" w:space="0" w:color="auto"/>
            </w:tcBorders>
            <w:shd w:val="clear" w:color="000000" w:fill="FFFFFF"/>
            <w:noWrap/>
            <w:vAlign w:val="bottom"/>
            <w:hideMark/>
          </w:tcPr>
          <w:p w14:paraId="024E5A1E" w14:textId="77777777" w:rsidR="0062027B" w:rsidRPr="0062027B" w:rsidRDefault="0062027B" w:rsidP="0062027B">
            <w:pPr>
              <w:jc w:val="center"/>
              <w:rPr>
                <w:sz w:val="16"/>
                <w:szCs w:val="16"/>
              </w:rPr>
            </w:pPr>
            <w:r w:rsidRPr="0062027B">
              <w:rPr>
                <w:sz w:val="16"/>
                <w:szCs w:val="16"/>
              </w:rPr>
              <w:t>3 689,69</w:t>
            </w:r>
          </w:p>
        </w:tc>
      </w:tr>
      <w:tr w:rsidR="0062027B" w:rsidRPr="0062027B" w14:paraId="022E56B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92AC62A"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09011A4B"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0A5A6B5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9D4B602"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057368F"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CD4B88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7B8162A" w14:textId="77777777" w:rsidR="0062027B" w:rsidRPr="0062027B" w:rsidRDefault="0062027B" w:rsidP="0062027B">
            <w:pPr>
              <w:jc w:val="center"/>
              <w:rPr>
                <w:sz w:val="16"/>
                <w:szCs w:val="16"/>
              </w:rPr>
            </w:pPr>
            <w:r w:rsidRPr="0062027B">
              <w:rPr>
                <w:sz w:val="16"/>
                <w:szCs w:val="16"/>
              </w:rPr>
              <w:t>3 798,78</w:t>
            </w:r>
          </w:p>
        </w:tc>
        <w:tc>
          <w:tcPr>
            <w:tcW w:w="1146" w:type="dxa"/>
            <w:tcBorders>
              <w:top w:val="nil"/>
              <w:left w:val="nil"/>
              <w:bottom w:val="single" w:sz="4" w:space="0" w:color="auto"/>
              <w:right w:val="single" w:sz="4" w:space="0" w:color="auto"/>
            </w:tcBorders>
            <w:shd w:val="clear" w:color="000000" w:fill="FFFFFF"/>
            <w:noWrap/>
            <w:vAlign w:val="bottom"/>
            <w:hideMark/>
          </w:tcPr>
          <w:p w14:paraId="6C3752E6" w14:textId="77777777" w:rsidR="0062027B" w:rsidRPr="0062027B" w:rsidRDefault="0062027B" w:rsidP="0062027B">
            <w:pPr>
              <w:jc w:val="center"/>
              <w:rPr>
                <w:sz w:val="16"/>
                <w:szCs w:val="16"/>
              </w:rPr>
            </w:pPr>
            <w:r w:rsidRPr="0062027B">
              <w:rPr>
                <w:sz w:val="16"/>
                <w:szCs w:val="16"/>
              </w:rPr>
              <w:t>3 689,69</w:t>
            </w:r>
          </w:p>
        </w:tc>
        <w:tc>
          <w:tcPr>
            <w:tcW w:w="1240" w:type="dxa"/>
            <w:tcBorders>
              <w:top w:val="nil"/>
              <w:left w:val="nil"/>
              <w:bottom w:val="single" w:sz="4" w:space="0" w:color="auto"/>
              <w:right w:val="single" w:sz="4" w:space="0" w:color="auto"/>
            </w:tcBorders>
            <w:shd w:val="clear" w:color="000000" w:fill="FFFFFF"/>
            <w:noWrap/>
            <w:vAlign w:val="bottom"/>
            <w:hideMark/>
          </w:tcPr>
          <w:p w14:paraId="21743552" w14:textId="77777777" w:rsidR="0062027B" w:rsidRPr="0062027B" w:rsidRDefault="0062027B" w:rsidP="0062027B">
            <w:pPr>
              <w:jc w:val="center"/>
              <w:rPr>
                <w:sz w:val="16"/>
                <w:szCs w:val="16"/>
              </w:rPr>
            </w:pPr>
            <w:r w:rsidRPr="0062027B">
              <w:rPr>
                <w:sz w:val="16"/>
                <w:szCs w:val="16"/>
              </w:rPr>
              <w:t>3 689,69</w:t>
            </w:r>
          </w:p>
        </w:tc>
      </w:tr>
      <w:tr w:rsidR="0062027B" w:rsidRPr="0062027B" w14:paraId="2A45182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6C09E37"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66827C9F"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36F3CC0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1E73ACE"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EC7B9E4"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F333D7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BCAC032" w14:textId="77777777" w:rsidR="0062027B" w:rsidRPr="0062027B" w:rsidRDefault="0062027B" w:rsidP="0062027B">
            <w:pPr>
              <w:jc w:val="center"/>
              <w:rPr>
                <w:sz w:val="16"/>
                <w:szCs w:val="16"/>
              </w:rPr>
            </w:pPr>
            <w:r w:rsidRPr="0062027B">
              <w:rPr>
                <w:sz w:val="16"/>
                <w:szCs w:val="16"/>
              </w:rPr>
              <w:t>3 798,78</w:t>
            </w:r>
          </w:p>
        </w:tc>
        <w:tc>
          <w:tcPr>
            <w:tcW w:w="1146" w:type="dxa"/>
            <w:tcBorders>
              <w:top w:val="nil"/>
              <w:left w:val="nil"/>
              <w:bottom w:val="single" w:sz="4" w:space="0" w:color="auto"/>
              <w:right w:val="single" w:sz="4" w:space="0" w:color="auto"/>
            </w:tcBorders>
            <w:shd w:val="clear" w:color="000000" w:fill="FFFFFF"/>
            <w:noWrap/>
            <w:vAlign w:val="bottom"/>
            <w:hideMark/>
          </w:tcPr>
          <w:p w14:paraId="0C3C2B90" w14:textId="77777777" w:rsidR="0062027B" w:rsidRPr="0062027B" w:rsidRDefault="0062027B" w:rsidP="0062027B">
            <w:pPr>
              <w:jc w:val="center"/>
              <w:rPr>
                <w:sz w:val="16"/>
                <w:szCs w:val="16"/>
              </w:rPr>
            </w:pPr>
            <w:r w:rsidRPr="0062027B">
              <w:rPr>
                <w:sz w:val="16"/>
                <w:szCs w:val="16"/>
              </w:rPr>
              <w:t>3 689,69</w:t>
            </w:r>
          </w:p>
        </w:tc>
        <w:tc>
          <w:tcPr>
            <w:tcW w:w="1240" w:type="dxa"/>
            <w:tcBorders>
              <w:top w:val="nil"/>
              <w:left w:val="nil"/>
              <w:bottom w:val="single" w:sz="4" w:space="0" w:color="auto"/>
              <w:right w:val="single" w:sz="4" w:space="0" w:color="auto"/>
            </w:tcBorders>
            <w:shd w:val="clear" w:color="000000" w:fill="FFFFFF"/>
            <w:noWrap/>
            <w:vAlign w:val="bottom"/>
            <w:hideMark/>
          </w:tcPr>
          <w:p w14:paraId="7B5FEE47" w14:textId="77777777" w:rsidR="0062027B" w:rsidRPr="0062027B" w:rsidRDefault="0062027B" w:rsidP="0062027B">
            <w:pPr>
              <w:jc w:val="center"/>
              <w:rPr>
                <w:sz w:val="16"/>
                <w:szCs w:val="16"/>
              </w:rPr>
            </w:pPr>
            <w:r w:rsidRPr="0062027B">
              <w:rPr>
                <w:sz w:val="16"/>
                <w:szCs w:val="16"/>
              </w:rPr>
              <w:t>3 689,69</w:t>
            </w:r>
          </w:p>
        </w:tc>
      </w:tr>
      <w:tr w:rsidR="0062027B" w:rsidRPr="0062027B" w14:paraId="7D64C09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7BB40B1"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25ADA191"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111BF44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877B90F"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4037028"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32F2842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CC57D6E" w14:textId="77777777" w:rsidR="0062027B" w:rsidRPr="0062027B" w:rsidRDefault="0062027B" w:rsidP="0062027B">
            <w:pPr>
              <w:jc w:val="center"/>
              <w:rPr>
                <w:sz w:val="16"/>
                <w:szCs w:val="16"/>
              </w:rPr>
            </w:pPr>
            <w:r w:rsidRPr="0062027B">
              <w:rPr>
                <w:sz w:val="16"/>
                <w:szCs w:val="16"/>
              </w:rPr>
              <w:t>476,56</w:t>
            </w:r>
          </w:p>
        </w:tc>
        <w:tc>
          <w:tcPr>
            <w:tcW w:w="1146" w:type="dxa"/>
            <w:tcBorders>
              <w:top w:val="nil"/>
              <w:left w:val="nil"/>
              <w:bottom w:val="single" w:sz="4" w:space="0" w:color="auto"/>
              <w:right w:val="single" w:sz="4" w:space="0" w:color="auto"/>
            </w:tcBorders>
            <w:shd w:val="clear" w:color="000000" w:fill="FFFFFF"/>
            <w:noWrap/>
            <w:vAlign w:val="bottom"/>
            <w:hideMark/>
          </w:tcPr>
          <w:p w14:paraId="5F699896" w14:textId="77777777" w:rsidR="0062027B" w:rsidRPr="0062027B" w:rsidRDefault="0062027B" w:rsidP="0062027B">
            <w:pPr>
              <w:jc w:val="center"/>
              <w:rPr>
                <w:sz w:val="16"/>
                <w:szCs w:val="16"/>
              </w:rPr>
            </w:pPr>
            <w:r w:rsidRPr="0062027B">
              <w:rPr>
                <w:sz w:val="16"/>
                <w:szCs w:val="16"/>
              </w:rPr>
              <w:t>476,56</w:t>
            </w:r>
          </w:p>
        </w:tc>
        <w:tc>
          <w:tcPr>
            <w:tcW w:w="1240" w:type="dxa"/>
            <w:tcBorders>
              <w:top w:val="nil"/>
              <w:left w:val="nil"/>
              <w:bottom w:val="single" w:sz="4" w:space="0" w:color="auto"/>
              <w:right w:val="single" w:sz="4" w:space="0" w:color="auto"/>
            </w:tcBorders>
            <w:shd w:val="clear" w:color="000000" w:fill="FFFFFF"/>
            <w:noWrap/>
            <w:vAlign w:val="bottom"/>
            <w:hideMark/>
          </w:tcPr>
          <w:p w14:paraId="710F9219" w14:textId="77777777" w:rsidR="0062027B" w:rsidRPr="0062027B" w:rsidRDefault="0062027B" w:rsidP="0062027B">
            <w:pPr>
              <w:jc w:val="center"/>
              <w:rPr>
                <w:sz w:val="16"/>
                <w:szCs w:val="16"/>
              </w:rPr>
            </w:pPr>
            <w:r w:rsidRPr="0062027B">
              <w:rPr>
                <w:sz w:val="16"/>
                <w:szCs w:val="16"/>
              </w:rPr>
              <w:t>476,56</w:t>
            </w:r>
          </w:p>
        </w:tc>
      </w:tr>
      <w:tr w:rsidR="0062027B" w:rsidRPr="0062027B" w14:paraId="2156825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D3D5645"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552360D1"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4946244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2EA2596"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BB0C004"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16C308BC"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332DF60" w14:textId="77777777" w:rsidR="0062027B" w:rsidRPr="0062027B" w:rsidRDefault="0062027B" w:rsidP="0062027B">
            <w:pPr>
              <w:jc w:val="center"/>
              <w:rPr>
                <w:sz w:val="16"/>
                <w:szCs w:val="16"/>
              </w:rPr>
            </w:pPr>
            <w:r w:rsidRPr="0062027B">
              <w:rPr>
                <w:sz w:val="16"/>
                <w:szCs w:val="16"/>
              </w:rPr>
              <w:t>77,56</w:t>
            </w:r>
          </w:p>
        </w:tc>
        <w:tc>
          <w:tcPr>
            <w:tcW w:w="1146" w:type="dxa"/>
            <w:tcBorders>
              <w:top w:val="nil"/>
              <w:left w:val="nil"/>
              <w:bottom w:val="single" w:sz="4" w:space="0" w:color="auto"/>
              <w:right w:val="single" w:sz="4" w:space="0" w:color="auto"/>
            </w:tcBorders>
            <w:shd w:val="clear" w:color="000000" w:fill="FFFFFF"/>
            <w:noWrap/>
            <w:vAlign w:val="bottom"/>
            <w:hideMark/>
          </w:tcPr>
          <w:p w14:paraId="61B03FDD" w14:textId="77777777" w:rsidR="0062027B" w:rsidRPr="0062027B" w:rsidRDefault="0062027B" w:rsidP="0062027B">
            <w:pPr>
              <w:jc w:val="center"/>
              <w:rPr>
                <w:sz w:val="16"/>
                <w:szCs w:val="16"/>
              </w:rPr>
            </w:pPr>
            <w:r w:rsidRPr="0062027B">
              <w:rPr>
                <w:sz w:val="16"/>
                <w:szCs w:val="16"/>
              </w:rPr>
              <w:t>77,56</w:t>
            </w:r>
          </w:p>
        </w:tc>
        <w:tc>
          <w:tcPr>
            <w:tcW w:w="1240" w:type="dxa"/>
            <w:tcBorders>
              <w:top w:val="nil"/>
              <w:left w:val="nil"/>
              <w:bottom w:val="single" w:sz="4" w:space="0" w:color="auto"/>
              <w:right w:val="single" w:sz="4" w:space="0" w:color="auto"/>
            </w:tcBorders>
            <w:shd w:val="clear" w:color="000000" w:fill="FFFFFF"/>
            <w:noWrap/>
            <w:vAlign w:val="bottom"/>
            <w:hideMark/>
          </w:tcPr>
          <w:p w14:paraId="418EE0E5" w14:textId="77777777" w:rsidR="0062027B" w:rsidRPr="0062027B" w:rsidRDefault="0062027B" w:rsidP="0062027B">
            <w:pPr>
              <w:jc w:val="center"/>
              <w:rPr>
                <w:sz w:val="16"/>
                <w:szCs w:val="16"/>
              </w:rPr>
            </w:pPr>
            <w:r w:rsidRPr="0062027B">
              <w:rPr>
                <w:sz w:val="16"/>
                <w:szCs w:val="16"/>
              </w:rPr>
              <w:t>77,56</w:t>
            </w:r>
          </w:p>
        </w:tc>
      </w:tr>
      <w:tr w:rsidR="0062027B" w:rsidRPr="0062027B" w14:paraId="6F0790D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ED31295"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27CA2D6"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127FDB3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E0A716D"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1AE3A45"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13FE0A1D"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3D6B1FD" w14:textId="77777777" w:rsidR="0062027B" w:rsidRPr="0062027B" w:rsidRDefault="0062027B" w:rsidP="0062027B">
            <w:pPr>
              <w:jc w:val="center"/>
              <w:rPr>
                <w:sz w:val="16"/>
                <w:szCs w:val="16"/>
              </w:rPr>
            </w:pPr>
            <w:r w:rsidRPr="0062027B">
              <w:rPr>
                <w:sz w:val="16"/>
                <w:szCs w:val="16"/>
              </w:rPr>
              <w:t>393,98</w:t>
            </w:r>
          </w:p>
        </w:tc>
        <w:tc>
          <w:tcPr>
            <w:tcW w:w="1146" w:type="dxa"/>
            <w:tcBorders>
              <w:top w:val="nil"/>
              <w:left w:val="nil"/>
              <w:bottom w:val="single" w:sz="4" w:space="0" w:color="auto"/>
              <w:right w:val="single" w:sz="4" w:space="0" w:color="auto"/>
            </w:tcBorders>
            <w:shd w:val="clear" w:color="000000" w:fill="FFFFFF"/>
            <w:noWrap/>
            <w:vAlign w:val="bottom"/>
            <w:hideMark/>
          </w:tcPr>
          <w:p w14:paraId="2E76EAE9" w14:textId="77777777" w:rsidR="0062027B" w:rsidRPr="0062027B" w:rsidRDefault="0062027B" w:rsidP="0062027B">
            <w:pPr>
              <w:jc w:val="center"/>
              <w:rPr>
                <w:sz w:val="16"/>
                <w:szCs w:val="16"/>
              </w:rPr>
            </w:pPr>
            <w:r w:rsidRPr="0062027B">
              <w:rPr>
                <w:sz w:val="16"/>
                <w:szCs w:val="16"/>
              </w:rPr>
              <w:t>394,00</w:t>
            </w:r>
          </w:p>
        </w:tc>
        <w:tc>
          <w:tcPr>
            <w:tcW w:w="1240" w:type="dxa"/>
            <w:tcBorders>
              <w:top w:val="nil"/>
              <w:left w:val="nil"/>
              <w:bottom w:val="single" w:sz="4" w:space="0" w:color="auto"/>
              <w:right w:val="single" w:sz="4" w:space="0" w:color="auto"/>
            </w:tcBorders>
            <w:shd w:val="clear" w:color="000000" w:fill="FFFFFF"/>
            <w:noWrap/>
            <w:vAlign w:val="bottom"/>
            <w:hideMark/>
          </w:tcPr>
          <w:p w14:paraId="231EC8BC" w14:textId="77777777" w:rsidR="0062027B" w:rsidRPr="0062027B" w:rsidRDefault="0062027B" w:rsidP="0062027B">
            <w:pPr>
              <w:jc w:val="center"/>
              <w:rPr>
                <w:sz w:val="16"/>
                <w:szCs w:val="16"/>
              </w:rPr>
            </w:pPr>
            <w:r w:rsidRPr="0062027B">
              <w:rPr>
                <w:sz w:val="16"/>
                <w:szCs w:val="16"/>
              </w:rPr>
              <w:t>394,00</w:t>
            </w:r>
          </w:p>
        </w:tc>
      </w:tr>
      <w:tr w:rsidR="0062027B" w:rsidRPr="0062027B" w14:paraId="571934C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04C58F5"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5BFD622E"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22AC5AE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92706E3"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93FFF30"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272DD4A4"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24436954" w14:textId="77777777" w:rsidR="0062027B" w:rsidRPr="0062027B" w:rsidRDefault="0062027B" w:rsidP="0062027B">
            <w:pPr>
              <w:jc w:val="center"/>
              <w:rPr>
                <w:sz w:val="16"/>
                <w:szCs w:val="16"/>
              </w:rPr>
            </w:pPr>
            <w:r w:rsidRPr="0062027B">
              <w:rPr>
                <w:sz w:val="16"/>
                <w:szCs w:val="16"/>
              </w:rPr>
              <w:t>5,02</w:t>
            </w:r>
          </w:p>
        </w:tc>
        <w:tc>
          <w:tcPr>
            <w:tcW w:w="1146" w:type="dxa"/>
            <w:tcBorders>
              <w:top w:val="nil"/>
              <w:left w:val="nil"/>
              <w:bottom w:val="single" w:sz="4" w:space="0" w:color="auto"/>
              <w:right w:val="single" w:sz="4" w:space="0" w:color="auto"/>
            </w:tcBorders>
            <w:shd w:val="clear" w:color="000000" w:fill="FFFFFF"/>
            <w:noWrap/>
            <w:vAlign w:val="bottom"/>
            <w:hideMark/>
          </w:tcPr>
          <w:p w14:paraId="492C7583"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49A4ECB2" w14:textId="77777777" w:rsidR="0062027B" w:rsidRPr="0062027B" w:rsidRDefault="0062027B" w:rsidP="0062027B">
            <w:pPr>
              <w:jc w:val="center"/>
              <w:rPr>
                <w:sz w:val="16"/>
                <w:szCs w:val="16"/>
              </w:rPr>
            </w:pPr>
            <w:r w:rsidRPr="0062027B">
              <w:rPr>
                <w:sz w:val="16"/>
                <w:szCs w:val="16"/>
              </w:rPr>
              <w:t>5,00</w:t>
            </w:r>
          </w:p>
        </w:tc>
      </w:tr>
      <w:tr w:rsidR="0062027B" w:rsidRPr="0062027B" w14:paraId="5422BE7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D0B1833"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2DAC4F2B"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4665FB2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1614C3B"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CB64256"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171B9AF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91582CD" w14:textId="77777777" w:rsidR="0062027B" w:rsidRPr="0062027B" w:rsidRDefault="0062027B" w:rsidP="0062027B">
            <w:pPr>
              <w:jc w:val="center"/>
              <w:rPr>
                <w:sz w:val="16"/>
                <w:szCs w:val="16"/>
              </w:rPr>
            </w:pPr>
            <w:r w:rsidRPr="0062027B">
              <w:rPr>
                <w:sz w:val="16"/>
                <w:szCs w:val="16"/>
              </w:rPr>
              <w:t>3 241,45</w:t>
            </w:r>
          </w:p>
        </w:tc>
        <w:tc>
          <w:tcPr>
            <w:tcW w:w="1146" w:type="dxa"/>
            <w:tcBorders>
              <w:top w:val="nil"/>
              <w:left w:val="nil"/>
              <w:bottom w:val="single" w:sz="4" w:space="0" w:color="auto"/>
              <w:right w:val="single" w:sz="4" w:space="0" w:color="auto"/>
            </w:tcBorders>
            <w:shd w:val="clear" w:color="000000" w:fill="FFFFFF"/>
            <w:noWrap/>
            <w:vAlign w:val="bottom"/>
            <w:hideMark/>
          </w:tcPr>
          <w:p w14:paraId="6947B05C" w14:textId="77777777" w:rsidR="0062027B" w:rsidRPr="0062027B" w:rsidRDefault="0062027B" w:rsidP="0062027B">
            <w:pPr>
              <w:jc w:val="center"/>
              <w:rPr>
                <w:sz w:val="16"/>
                <w:szCs w:val="16"/>
              </w:rPr>
            </w:pPr>
            <w:r w:rsidRPr="0062027B">
              <w:rPr>
                <w:sz w:val="16"/>
                <w:szCs w:val="16"/>
              </w:rPr>
              <w:t>3 213,13</w:t>
            </w:r>
          </w:p>
        </w:tc>
        <w:tc>
          <w:tcPr>
            <w:tcW w:w="1240" w:type="dxa"/>
            <w:tcBorders>
              <w:top w:val="nil"/>
              <w:left w:val="nil"/>
              <w:bottom w:val="single" w:sz="4" w:space="0" w:color="auto"/>
              <w:right w:val="single" w:sz="4" w:space="0" w:color="auto"/>
            </w:tcBorders>
            <w:shd w:val="clear" w:color="000000" w:fill="FFFFFF"/>
            <w:noWrap/>
            <w:vAlign w:val="bottom"/>
            <w:hideMark/>
          </w:tcPr>
          <w:p w14:paraId="7E45BAF8" w14:textId="77777777" w:rsidR="0062027B" w:rsidRPr="0062027B" w:rsidRDefault="0062027B" w:rsidP="0062027B">
            <w:pPr>
              <w:jc w:val="center"/>
              <w:rPr>
                <w:sz w:val="16"/>
                <w:szCs w:val="16"/>
              </w:rPr>
            </w:pPr>
            <w:r w:rsidRPr="0062027B">
              <w:rPr>
                <w:sz w:val="16"/>
                <w:szCs w:val="16"/>
              </w:rPr>
              <w:t>3 213,13</w:t>
            </w:r>
          </w:p>
        </w:tc>
      </w:tr>
      <w:tr w:rsidR="0062027B" w:rsidRPr="0062027B" w14:paraId="0B3A8FA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3F1DD88"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00CC7F61"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403F5EF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A2B0272"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F09B71D"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72C2BC5B"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33C0F3AF" w14:textId="77777777" w:rsidR="0062027B" w:rsidRPr="0062027B" w:rsidRDefault="0062027B" w:rsidP="0062027B">
            <w:pPr>
              <w:jc w:val="center"/>
              <w:rPr>
                <w:sz w:val="16"/>
                <w:szCs w:val="16"/>
              </w:rPr>
            </w:pPr>
            <w:r w:rsidRPr="0062027B">
              <w:rPr>
                <w:sz w:val="16"/>
                <w:szCs w:val="16"/>
              </w:rPr>
              <w:t>3 241,45</w:t>
            </w:r>
          </w:p>
        </w:tc>
        <w:tc>
          <w:tcPr>
            <w:tcW w:w="1146" w:type="dxa"/>
            <w:tcBorders>
              <w:top w:val="nil"/>
              <w:left w:val="nil"/>
              <w:bottom w:val="single" w:sz="4" w:space="0" w:color="auto"/>
              <w:right w:val="single" w:sz="4" w:space="0" w:color="auto"/>
            </w:tcBorders>
            <w:shd w:val="clear" w:color="000000" w:fill="FFFFFF"/>
            <w:noWrap/>
            <w:vAlign w:val="bottom"/>
            <w:hideMark/>
          </w:tcPr>
          <w:p w14:paraId="0C514789" w14:textId="77777777" w:rsidR="0062027B" w:rsidRPr="0062027B" w:rsidRDefault="0062027B" w:rsidP="0062027B">
            <w:pPr>
              <w:jc w:val="center"/>
              <w:rPr>
                <w:sz w:val="16"/>
                <w:szCs w:val="16"/>
              </w:rPr>
            </w:pPr>
            <w:r w:rsidRPr="0062027B">
              <w:rPr>
                <w:sz w:val="16"/>
                <w:szCs w:val="16"/>
              </w:rPr>
              <w:t>3 213,13</w:t>
            </w:r>
          </w:p>
        </w:tc>
        <w:tc>
          <w:tcPr>
            <w:tcW w:w="1240" w:type="dxa"/>
            <w:tcBorders>
              <w:top w:val="nil"/>
              <w:left w:val="nil"/>
              <w:bottom w:val="single" w:sz="4" w:space="0" w:color="auto"/>
              <w:right w:val="single" w:sz="4" w:space="0" w:color="auto"/>
            </w:tcBorders>
            <w:shd w:val="clear" w:color="000000" w:fill="FFFFFF"/>
            <w:noWrap/>
            <w:vAlign w:val="bottom"/>
            <w:hideMark/>
          </w:tcPr>
          <w:p w14:paraId="253206C6" w14:textId="77777777" w:rsidR="0062027B" w:rsidRPr="0062027B" w:rsidRDefault="0062027B" w:rsidP="0062027B">
            <w:pPr>
              <w:jc w:val="center"/>
              <w:rPr>
                <w:sz w:val="16"/>
                <w:szCs w:val="16"/>
              </w:rPr>
            </w:pPr>
            <w:r w:rsidRPr="0062027B">
              <w:rPr>
                <w:sz w:val="16"/>
                <w:szCs w:val="16"/>
              </w:rPr>
              <w:t>3 213,13</w:t>
            </w:r>
          </w:p>
        </w:tc>
      </w:tr>
      <w:tr w:rsidR="0062027B" w:rsidRPr="0062027B" w14:paraId="71A8508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0A5DC92" w14:textId="77777777" w:rsidR="0062027B" w:rsidRPr="0062027B" w:rsidRDefault="0062027B" w:rsidP="0062027B">
            <w:pPr>
              <w:rPr>
                <w:sz w:val="16"/>
                <w:szCs w:val="16"/>
              </w:rPr>
            </w:pPr>
            <w:r w:rsidRPr="0062027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560BC440"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1C74A4B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1DFD5AD"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4315157B"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1AE5DC0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F3722A0" w14:textId="77777777" w:rsidR="0062027B" w:rsidRPr="0062027B" w:rsidRDefault="0062027B" w:rsidP="0062027B">
            <w:pPr>
              <w:jc w:val="center"/>
              <w:rPr>
                <w:sz w:val="16"/>
                <w:szCs w:val="16"/>
              </w:rPr>
            </w:pPr>
            <w:r w:rsidRPr="0062027B">
              <w:rPr>
                <w:sz w:val="16"/>
                <w:szCs w:val="16"/>
              </w:rPr>
              <w:t>80,77</w:t>
            </w:r>
          </w:p>
        </w:tc>
        <w:tc>
          <w:tcPr>
            <w:tcW w:w="1146" w:type="dxa"/>
            <w:tcBorders>
              <w:top w:val="nil"/>
              <w:left w:val="nil"/>
              <w:bottom w:val="single" w:sz="4" w:space="0" w:color="auto"/>
              <w:right w:val="single" w:sz="4" w:space="0" w:color="auto"/>
            </w:tcBorders>
            <w:shd w:val="clear" w:color="000000" w:fill="FFFFFF"/>
            <w:noWrap/>
            <w:vAlign w:val="bottom"/>
            <w:hideMark/>
          </w:tcPr>
          <w:p w14:paraId="013860C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AE516CB" w14:textId="77777777" w:rsidR="0062027B" w:rsidRPr="0062027B" w:rsidRDefault="0062027B" w:rsidP="0062027B">
            <w:pPr>
              <w:jc w:val="center"/>
              <w:rPr>
                <w:sz w:val="16"/>
                <w:szCs w:val="16"/>
              </w:rPr>
            </w:pPr>
            <w:r w:rsidRPr="0062027B">
              <w:rPr>
                <w:sz w:val="16"/>
                <w:szCs w:val="16"/>
              </w:rPr>
              <w:t>0,00</w:t>
            </w:r>
          </w:p>
        </w:tc>
      </w:tr>
      <w:tr w:rsidR="0062027B" w:rsidRPr="0062027B" w14:paraId="362A524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126F854"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2F1196E4"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50D683A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0850A1C"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AE1C4B7"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62447393"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7712B919" w14:textId="77777777" w:rsidR="0062027B" w:rsidRPr="0062027B" w:rsidRDefault="0062027B" w:rsidP="0062027B">
            <w:pPr>
              <w:jc w:val="center"/>
              <w:rPr>
                <w:sz w:val="16"/>
                <w:szCs w:val="16"/>
              </w:rPr>
            </w:pPr>
            <w:r w:rsidRPr="0062027B">
              <w:rPr>
                <w:sz w:val="16"/>
                <w:szCs w:val="16"/>
              </w:rPr>
              <w:t>80,77</w:t>
            </w:r>
          </w:p>
        </w:tc>
        <w:tc>
          <w:tcPr>
            <w:tcW w:w="1146" w:type="dxa"/>
            <w:tcBorders>
              <w:top w:val="nil"/>
              <w:left w:val="nil"/>
              <w:bottom w:val="single" w:sz="4" w:space="0" w:color="auto"/>
              <w:right w:val="single" w:sz="4" w:space="0" w:color="auto"/>
            </w:tcBorders>
            <w:shd w:val="clear" w:color="000000" w:fill="FFFFFF"/>
            <w:noWrap/>
            <w:vAlign w:val="bottom"/>
            <w:hideMark/>
          </w:tcPr>
          <w:p w14:paraId="2453E71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1D57D07" w14:textId="77777777" w:rsidR="0062027B" w:rsidRPr="0062027B" w:rsidRDefault="0062027B" w:rsidP="0062027B">
            <w:pPr>
              <w:jc w:val="center"/>
              <w:rPr>
                <w:sz w:val="16"/>
                <w:szCs w:val="16"/>
              </w:rPr>
            </w:pPr>
            <w:r w:rsidRPr="0062027B">
              <w:rPr>
                <w:sz w:val="16"/>
                <w:szCs w:val="16"/>
              </w:rPr>
              <w:t>0,00</w:t>
            </w:r>
          </w:p>
        </w:tc>
      </w:tr>
      <w:tr w:rsidR="0062027B" w:rsidRPr="0062027B" w14:paraId="6C05FF6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0A44F3C"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0A805C8F"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796B906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E905B19"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3039C3B"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C8D6E9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8D81A61"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6578C364"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64ECD075" w14:textId="77777777" w:rsidR="0062027B" w:rsidRPr="0062027B" w:rsidRDefault="0062027B" w:rsidP="0062027B">
            <w:pPr>
              <w:jc w:val="center"/>
              <w:rPr>
                <w:sz w:val="16"/>
                <w:szCs w:val="16"/>
              </w:rPr>
            </w:pPr>
            <w:r w:rsidRPr="0062027B">
              <w:rPr>
                <w:sz w:val="16"/>
                <w:szCs w:val="16"/>
              </w:rPr>
              <w:t>10,00</w:t>
            </w:r>
          </w:p>
        </w:tc>
      </w:tr>
      <w:tr w:rsidR="0062027B" w:rsidRPr="0062027B" w14:paraId="7FB4B46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D231523"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05EEC4F2"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34063A9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E02F2B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2276A33"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D21CDB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4DDBF3F"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59FEB598"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1B895CAA" w14:textId="77777777" w:rsidR="0062027B" w:rsidRPr="0062027B" w:rsidRDefault="0062027B" w:rsidP="0062027B">
            <w:pPr>
              <w:jc w:val="center"/>
              <w:rPr>
                <w:sz w:val="16"/>
                <w:szCs w:val="16"/>
              </w:rPr>
            </w:pPr>
            <w:r w:rsidRPr="0062027B">
              <w:rPr>
                <w:sz w:val="16"/>
                <w:szCs w:val="16"/>
              </w:rPr>
              <w:t>10,00</w:t>
            </w:r>
          </w:p>
        </w:tc>
      </w:tr>
      <w:tr w:rsidR="0062027B" w:rsidRPr="0062027B" w14:paraId="38F63EF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27AD586" w14:textId="77777777" w:rsidR="0062027B" w:rsidRPr="0062027B" w:rsidRDefault="0062027B" w:rsidP="0062027B">
            <w:pPr>
              <w:rPr>
                <w:sz w:val="16"/>
                <w:szCs w:val="16"/>
              </w:rPr>
            </w:pPr>
            <w:r w:rsidRPr="0062027B">
              <w:rPr>
                <w:sz w:val="16"/>
                <w:szCs w:val="16"/>
              </w:rPr>
              <w:t>Непрограммные расходы связанные с общегосударственным управлением непрограммных направлений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4D5E4F5E"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3617B33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6445985"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72B10CB" w14:textId="77777777" w:rsidR="0062027B" w:rsidRPr="0062027B" w:rsidRDefault="0062027B" w:rsidP="0062027B">
            <w:pPr>
              <w:jc w:val="center"/>
              <w:rPr>
                <w:sz w:val="16"/>
                <w:szCs w:val="16"/>
              </w:rPr>
            </w:pPr>
            <w:r w:rsidRPr="0062027B">
              <w:rPr>
                <w:sz w:val="16"/>
                <w:szCs w:val="16"/>
              </w:rPr>
              <w:t>5060000000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A300E8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0AAB953"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30945BED"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46976479" w14:textId="77777777" w:rsidR="0062027B" w:rsidRPr="0062027B" w:rsidRDefault="0062027B" w:rsidP="0062027B">
            <w:pPr>
              <w:jc w:val="center"/>
              <w:rPr>
                <w:sz w:val="16"/>
                <w:szCs w:val="16"/>
              </w:rPr>
            </w:pPr>
            <w:r w:rsidRPr="0062027B">
              <w:rPr>
                <w:sz w:val="16"/>
                <w:szCs w:val="16"/>
              </w:rPr>
              <w:t>10,00</w:t>
            </w:r>
          </w:p>
        </w:tc>
      </w:tr>
      <w:tr w:rsidR="0062027B" w:rsidRPr="0062027B" w14:paraId="2DEF01D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9DAC3DA" w14:textId="77777777" w:rsidR="0062027B" w:rsidRPr="0062027B" w:rsidRDefault="0062027B" w:rsidP="0062027B">
            <w:pPr>
              <w:rPr>
                <w:sz w:val="16"/>
                <w:szCs w:val="16"/>
              </w:rPr>
            </w:pPr>
            <w:r w:rsidRPr="0062027B">
              <w:rPr>
                <w:sz w:val="16"/>
                <w:szCs w:val="16"/>
              </w:rPr>
              <w:lastRenderedPageBreak/>
              <w:t>Расходы за счет средств местного бюджета на выполнение других обязательств государства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38986387"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492F0A0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C9FD20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A48640E"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163331F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50FE7FB"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0E436493"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4A760D74" w14:textId="77777777" w:rsidR="0062027B" w:rsidRPr="0062027B" w:rsidRDefault="0062027B" w:rsidP="0062027B">
            <w:pPr>
              <w:jc w:val="center"/>
              <w:rPr>
                <w:sz w:val="16"/>
                <w:szCs w:val="16"/>
              </w:rPr>
            </w:pPr>
            <w:r w:rsidRPr="0062027B">
              <w:rPr>
                <w:sz w:val="16"/>
                <w:szCs w:val="16"/>
              </w:rPr>
              <w:t>10,00</w:t>
            </w:r>
          </w:p>
        </w:tc>
      </w:tr>
      <w:tr w:rsidR="0062027B" w:rsidRPr="0062027B" w14:paraId="3EBAB3B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5277C9D"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6E45A25"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5162FF6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DEC0015"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1CC0949"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4B8CFF5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B2BE9C4"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5EB40381"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3AF75D15" w14:textId="77777777" w:rsidR="0062027B" w:rsidRPr="0062027B" w:rsidRDefault="0062027B" w:rsidP="0062027B">
            <w:pPr>
              <w:jc w:val="center"/>
              <w:rPr>
                <w:sz w:val="16"/>
                <w:szCs w:val="16"/>
              </w:rPr>
            </w:pPr>
            <w:r w:rsidRPr="0062027B">
              <w:rPr>
                <w:sz w:val="16"/>
                <w:szCs w:val="16"/>
              </w:rPr>
              <w:t>10,00</w:t>
            </w:r>
          </w:p>
        </w:tc>
      </w:tr>
      <w:tr w:rsidR="0062027B" w:rsidRPr="0062027B" w14:paraId="483A1D5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B8D3917" w14:textId="77777777" w:rsidR="0062027B" w:rsidRPr="0062027B" w:rsidRDefault="0062027B" w:rsidP="0062027B">
            <w:pPr>
              <w:rPr>
                <w:sz w:val="16"/>
                <w:szCs w:val="16"/>
              </w:rPr>
            </w:pPr>
            <w:r w:rsidRPr="0062027B">
              <w:rPr>
                <w:sz w:val="16"/>
                <w:szCs w:val="16"/>
              </w:rPr>
              <w:t>НАЦИОНАЛЬНАЯ ОБОРОНА</w:t>
            </w:r>
          </w:p>
        </w:tc>
        <w:tc>
          <w:tcPr>
            <w:tcW w:w="602" w:type="dxa"/>
            <w:tcBorders>
              <w:top w:val="nil"/>
              <w:left w:val="nil"/>
              <w:bottom w:val="single" w:sz="4" w:space="0" w:color="auto"/>
              <w:right w:val="single" w:sz="4" w:space="0" w:color="auto"/>
            </w:tcBorders>
            <w:shd w:val="clear" w:color="000000" w:fill="FFFFFF"/>
            <w:noWrap/>
            <w:vAlign w:val="bottom"/>
            <w:hideMark/>
          </w:tcPr>
          <w:p w14:paraId="13D3F762"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45C61DC7"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5C713774"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7E694703"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7D6312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F298B8C" w14:textId="77777777" w:rsidR="0062027B" w:rsidRPr="0062027B" w:rsidRDefault="0062027B" w:rsidP="0062027B">
            <w:pPr>
              <w:jc w:val="center"/>
              <w:rPr>
                <w:sz w:val="16"/>
                <w:szCs w:val="16"/>
              </w:rPr>
            </w:pPr>
            <w:r w:rsidRPr="0062027B">
              <w:rPr>
                <w:sz w:val="16"/>
                <w:szCs w:val="16"/>
              </w:rPr>
              <w:t>89,43</w:t>
            </w:r>
          </w:p>
        </w:tc>
        <w:tc>
          <w:tcPr>
            <w:tcW w:w="1146" w:type="dxa"/>
            <w:tcBorders>
              <w:top w:val="nil"/>
              <w:left w:val="nil"/>
              <w:bottom w:val="single" w:sz="4" w:space="0" w:color="auto"/>
              <w:right w:val="single" w:sz="4" w:space="0" w:color="auto"/>
            </w:tcBorders>
            <w:shd w:val="clear" w:color="000000" w:fill="FFFFFF"/>
            <w:noWrap/>
            <w:vAlign w:val="bottom"/>
            <w:hideMark/>
          </w:tcPr>
          <w:p w14:paraId="57DB71E5" w14:textId="77777777" w:rsidR="0062027B" w:rsidRPr="0062027B" w:rsidRDefault="0062027B" w:rsidP="0062027B">
            <w:pPr>
              <w:jc w:val="center"/>
              <w:rPr>
                <w:sz w:val="16"/>
                <w:szCs w:val="16"/>
              </w:rPr>
            </w:pPr>
            <w:r w:rsidRPr="0062027B">
              <w:rPr>
                <w:sz w:val="16"/>
                <w:szCs w:val="16"/>
              </w:rPr>
              <w:t>93,32</w:t>
            </w:r>
          </w:p>
        </w:tc>
        <w:tc>
          <w:tcPr>
            <w:tcW w:w="1240" w:type="dxa"/>
            <w:tcBorders>
              <w:top w:val="nil"/>
              <w:left w:val="nil"/>
              <w:bottom w:val="single" w:sz="4" w:space="0" w:color="auto"/>
              <w:right w:val="single" w:sz="4" w:space="0" w:color="auto"/>
            </w:tcBorders>
            <w:shd w:val="clear" w:color="000000" w:fill="FFFFFF"/>
            <w:noWrap/>
            <w:vAlign w:val="bottom"/>
            <w:hideMark/>
          </w:tcPr>
          <w:p w14:paraId="18AD3795" w14:textId="77777777" w:rsidR="0062027B" w:rsidRPr="0062027B" w:rsidRDefault="0062027B" w:rsidP="0062027B">
            <w:pPr>
              <w:jc w:val="center"/>
              <w:rPr>
                <w:sz w:val="16"/>
                <w:szCs w:val="16"/>
              </w:rPr>
            </w:pPr>
            <w:r w:rsidRPr="0062027B">
              <w:rPr>
                <w:sz w:val="16"/>
                <w:szCs w:val="16"/>
              </w:rPr>
              <w:t>96,49</w:t>
            </w:r>
          </w:p>
        </w:tc>
      </w:tr>
      <w:tr w:rsidR="0062027B" w:rsidRPr="0062027B" w14:paraId="26A9F67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884F7CF" w14:textId="77777777" w:rsidR="0062027B" w:rsidRPr="0062027B" w:rsidRDefault="0062027B" w:rsidP="0062027B">
            <w:pPr>
              <w:rPr>
                <w:sz w:val="16"/>
                <w:szCs w:val="16"/>
              </w:rPr>
            </w:pPr>
            <w:r w:rsidRPr="0062027B">
              <w:rPr>
                <w:sz w:val="16"/>
                <w:szCs w:val="16"/>
              </w:rPr>
              <w:t>Мобилизационная и вневойсковая подготовка</w:t>
            </w:r>
          </w:p>
        </w:tc>
        <w:tc>
          <w:tcPr>
            <w:tcW w:w="602" w:type="dxa"/>
            <w:tcBorders>
              <w:top w:val="nil"/>
              <w:left w:val="nil"/>
              <w:bottom w:val="single" w:sz="4" w:space="0" w:color="auto"/>
              <w:right w:val="single" w:sz="4" w:space="0" w:color="auto"/>
            </w:tcBorders>
            <w:shd w:val="clear" w:color="000000" w:fill="FFFFFF"/>
            <w:noWrap/>
            <w:vAlign w:val="bottom"/>
            <w:hideMark/>
          </w:tcPr>
          <w:p w14:paraId="2023B28B"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1485392B"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55EEE2B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87C53E2"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4AAD0E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81E0D69" w14:textId="77777777" w:rsidR="0062027B" w:rsidRPr="0062027B" w:rsidRDefault="0062027B" w:rsidP="0062027B">
            <w:pPr>
              <w:jc w:val="center"/>
              <w:rPr>
                <w:sz w:val="16"/>
                <w:szCs w:val="16"/>
              </w:rPr>
            </w:pPr>
            <w:r w:rsidRPr="0062027B">
              <w:rPr>
                <w:sz w:val="16"/>
                <w:szCs w:val="16"/>
              </w:rPr>
              <w:t>89,43</w:t>
            </w:r>
          </w:p>
        </w:tc>
        <w:tc>
          <w:tcPr>
            <w:tcW w:w="1146" w:type="dxa"/>
            <w:tcBorders>
              <w:top w:val="nil"/>
              <w:left w:val="nil"/>
              <w:bottom w:val="single" w:sz="4" w:space="0" w:color="auto"/>
              <w:right w:val="single" w:sz="4" w:space="0" w:color="auto"/>
            </w:tcBorders>
            <w:shd w:val="clear" w:color="000000" w:fill="FFFFFF"/>
            <w:noWrap/>
            <w:vAlign w:val="bottom"/>
            <w:hideMark/>
          </w:tcPr>
          <w:p w14:paraId="03F52B8C" w14:textId="77777777" w:rsidR="0062027B" w:rsidRPr="0062027B" w:rsidRDefault="0062027B" w:rsidP="0062027B">
            <w:pPr>
              <w:jc w:val="center"/>
              <w:rPr>
                <w:sz w:val="16"/>
                <w:szCs w:val="16"/>
              </w:rPr>
            </w:pPr>
            <w:r w:rsidRPr="0062027B">
              <w:rPr>
                <w:sz w:val="16"/>
                <w:szCs w:val="16"/>
              </w:rPr>
              <w:t>93,32</w:t>
            </w:r>
          </w:p>
        </w:tc>
        <w:tc>
          <w:tcPr>
            <w:tcW w:w="1240" w:type="dxa"/>
            <w:tcBorders>
              <w:top w:val="nil"/>
              <w:left w:val="nil"/>
              <w:bottom w:val="single" w:sz="4" w:space="0" w:color="auto"/>
              <w:right w:val="single" w:sz="4" w:space="0" w:color="auto"/>
            </w:tcBorders>
            <w:shd w:val="clear" w:color="000000" w:fill="FFFFFF"/>
            <w:noWrap/>
            <w:vAlign w:val="bottom"/>
            <w:hideMark/>
          </w:tcPr>
          <w:p w14:paraId="6F944863" w14:textId="77777777" w:rsidR="0062027B" w:rsidRPr="0062027B" w:rsidRDefault="0062027B" w:rsidP="0062027B">
            <w:pPr>
              <w:jc w:val="center"/>
              <w:rPr>
                <w:sz w:val="16"/>
                <w:szCs w:val="16"/>
              </w:rPr>
            </w:pPr>
            <w:r w:rsidRPr="0062027B">
              <w:rPr>
                <w:sz w:val="16"/>
                <w:szCs w:val="16"/>
              </w:rPr>
              <w:t>96,49</w:t>
            </w:r>
          </w:p>
        </w:tc>
      </w:tr>
      <w:tr w:rsidR="0062027B" w:rsidRPr="0062027B" w14:paraId="757E8BE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160769D"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CB340E6"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13CD858F"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4E8975C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A78EB74"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BED7A8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082B8DB" w14:textId="77777777" w:rsidR="0062027B" w:rsidRPr="0062027B" w:rsidRDefault="0062027B" w:rsidP="0062027B">
            <w:pPr>
              <w:jc w:val="center"/>
              <w:rPr>
                <w:sz w:val="16"/>
                <w:szCs w:val="16"/>
              </w:rPr>
            </w:pPr>
            <w:r w:rsidRPr="0062027B">
              <w:rPr>
                <w:sz w:val="16"/>
                <w:szCs w:val="16"/>
              </w:rPr>
              <w:t>89,43</w:t>
            </w:r>
          </w:p>
        </w:tc>
        <w:tc>
          <w:tcPr>
            <w:tcW w:w="1146" w:type="dxa"/>
            <w:tcBorders>
              <w:top w:val="nil"/>
              <w:left w:val="nil"/>
              <w:bottom w:val="single" w:sz="4" w:space="0" w:color="auto"/>
              <w:right w:val="single" w:sz="4" w:space="0" w:color="auto"/>
            </w:tcBorders>
            <w:shd w:val="clear" w:color="000000" w:fill="FFFFFF"/>
            <w:noWrap/>
            <w:vAlign w:val="bottom"/>
            <w:hideMark/>
          </w:tcPr>
          <w:p w14:paraId="71FA704A" w14:textId="77777777" w:rsidR="0062027B" w:rsidRPr="0062027B" w:rsidRDefault="0062027B" w:rsidP="0062027B">
            <w:pPr>
              <w:jc w:val="center"/>
              <w:rPr>
                <w:sz w:val="16"/>
                <w:szCs w:val="16"/>
              </w:rPr>
            </w:pPr>
            <w:r w:rsidRPr="0062027B">
              <w:rPr>
                <w:sz w:val="16"/>
                <w:szCs w:val="16"/>
              </w:rPr>
              <w:t>93,32</w:t>
            </w:r>
          </w:p>
        </w:tc>
        <w:tc>
          <w:tcPr>
            <w:tcW w:w="1240" w:type="dxa"/>
            <w:tcBorders>
              <w:top w:val="nil"/>
              <w:left w:val="nil"/>
              <w:bottom w:val="single" w:sz="4" w:space="0" w:color="auto"/>
              <w:right w:val="single" w:sz="4" w:space="0" w:color="auto"/>
            </w:tcBorders>
            <w:shd w:val="clear" w:color="000000" w:fill="FFFFFF"/>
            <w:noWrap/>
            <w:vAlign w:val="bottom"/>
            <w:hideMark/>
          </w:tcPr>
          <w:p w14:paraId="2FB2B2B5" w14:textId="77777777" w:rsidR="0062027B" w:rsidRPr="0062027B" w:rsidRDefault="0062027B" w:rsidP="0062027B">
            <w:pPr>
              <w:jc w:val="center"/>
              <w:rPr>
                <w:sz w:val="16"/>
                <w:szCs w:val="16"/>
              </w:rPr>
            </w:pPr>
            <w:r w:rsidRPr="0062027B">
              <w:rPr>
                <w:sz w:val="16"/>
                <w:szCs w:val="16"/>
              </w:rPr>
              <w:t>96,49</w:t>
            </w:r>
          </w:p>
        </w:tc>
      </w:tr>
      <w:tr w:rsidR="0062027B" w:rsidRPr="0062027B" w14:paraId="19055D0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2CA78C3"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7C8781EA"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758FED3C"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2D8D011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570D283"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448B3A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4219D49" w14:textId="77777777" w:rsidR="0062027B" w:rsidRPr="0062027B" w:rsidRDefault="0062027B" w:rsidP="0062027B">
            <w:pPr>
              <w:jc w:val="center"/>
              <w:rPr>
                <w:sz w:val="16"/>
                <w:szCs w:val="16"/>
              </w:rPr>
            </w:pPr>
            <w:r w:rsidRPr="0062027B">
              <w:rPr>
                <w:sz w:val="16"/>
                <w:szCs w:val="16"/>
              </w:rPr>
              <w:t>89,43</w:t>
            </w:r>
          </w:p>
        </w:tc>
        <w:tc>
          <w:tcPr>
            <w:tcW w:w="1146" w:type="dxa"/>
            <w:tcBorders>
              <w:top w:val="nil"/>
              <w:left w:val="nil"/>
              <w:bottom w:val="single" w:sz="4" w:space="0" w:color="auto"/>
              <w:right w:val="single" w:sz="4" w:space="0" w:color="auto"/>
            </w:tcBorders>
            <w:shd w:val="clear" w:color="000000" w:fill="FFFFFF"/>
            <w:noWrap/>
            <w:vAlign w:val="bottom"/>
            <w:hideMark/>
          </w:tcPr>
          <w:p w14:paraId="689BBE27" w14:textId="77777777" w:rsidR="0062027B" w:rsidRPr="0062027B" w:rsidRDefault="0062027B" w:rsidP="0062027B">
            <w:pPr>
              <w:jc w:val="center"/>
              <w:rPr>
                <w:sz w:val="16"/>
                <w:szCs w:val="16"/>
              </w:rPr>
            </w:pPr>
            <w:r w:rsidRPr="0062027B">
              <w:rPr>
                <w:sz w:val="16"/>
                <w:szCs w:val="16"/>
              </w:rPr>
              <w:t>93,32</w:t>
            </w:r>
          </w:p>
        </w:tc>
        <w:tc>
          <w:tcPr>
            <w:tcW w:w="1240" w:type="dxa"/>
            <w:tcBorders>
              <w:top w:val="nil"/>
              <w:left w:val="nil"/>
              <w:bottom w:val="single" w:sz="4" w:space="0" w:color="auto"/>
              <w:right w:val="single" w:sz="4" w:space="0" w:color="auto"/>
            </w:tcBorders>
            <w:shd w:val="clear" w:color="000000" w:fill="FFFFFF"/>
            <w:noWrap/>
            <w:vAlign w:val="bottom"/>
            <w:hideMark/>
          </w:tcPr>
          <w:p w14:paraId="39DAC6B2" w14:textId="77777777" w:rsidR="0062027B" w:rsidRPr="0062027B" w:rsidRDefault="0062027B" w:rsidP="0062027B">
            <w:pPr>
              <w:jc w:val="center"/>
              <w:rPr>
                <w:sz w:val="16"/>
                <w:szCs w:val="16"/>
              </w:rPr>
            </w:pPr>
            <w:r w:rsidRPr="0062027B">
              <w:rPr>
                <w:sz w:val="16"/>
                <w:szCs w:val="16"/>
              </w:rPr>
              <w:t>96,49</w:t>
            </w:r>
          </w:p>
        </w:tc>
      </w:tr>
      <w:tr w:rsidR="0062027B" w:rsidRPr="0062027B" w14:paraId="4346B3D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DCF9303" w14:textId="77777777" w:rsidR="0062027B" w:rsidRPr="0062027B" w:rsidRDefault="0062027B" w:rsidP="0062027B">
            <w:pPr>
              <w:rPr>
                <w:sz w:val="16"/>
                <w:szCs w:val="16"/>
              </w:rPr>
            </w:pPr>
            <w:r w:rsidRPr="0062027B">
              <w:rPr>
                <w:sz w:val="16"/>
                <w:szCs w:val="16"/>
              </w:rPr>
              <w:t>Осуществление первичного воинского учета на территориях, где отсутствуют военные комиссариаты</w:t>
            </w:r>
          </w:p>
        </w:tc>
        <w:tc>
          <w:tcPr>
            <w:tcW w:w="602" w:type="dxa"/>
            <w:tcBorders>
              <w:top w:val="nil"/>
              <w:left w:val="nil"/>
              <w:bottom w:val="single" w:sz="4" w:space="0" w:color="auto"/>
              <w:right w:val="single" w:sz="4" w:space="0" w:color="auto"/>
            </w:tcBorders>
            <w:shd w:val="clear" w:color="000000" w:fill="FFFFFF"/>
            <w:noWrap/>
            <w:vAlign w:val="bottom"/>
            <w:hideMark/>
          </w:tcPr>
          <w:p w14:paraId="1F47CB62"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20523AA8"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0DA1008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49DBEB6"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62AA487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9AC1E0F" w14:textId="77777777" w:rsidR="0062027B" w:rsidRPr="0062027B" w:rsidRDefault="0062027B" w:rsidP="0062027B">
            <w:pPr>
              <w:jc w:val="center"/>
              <w:rPr>
                <w:sz w:val="16"/>
                <w:szCs w:val="16"/>
              </w:rPr>
            </w:pPr>
            <w:r w:rsidRPr="0062027B">
              <w:rPr>
                <w:sz w:val="16"/>
                <w:szCs w:val="16"/>
              </w:rPr>
              <w:t>89,43</w:t>
            </w:r>
          </w:p>
        </w:tc>
        <w:tc>
          <w:tcPr>
            <w:tcW w:w="1146" w:type="dxa"/>
            <w:tcBorders>
              <w:top w:val="nil"/>
              <w:left w:val="nil"/>
              <w:bottom w:val="single" w:sz="4" w:space="0" w:color="auto"/>
              <w:right w:val="single" w:sz="4" w:space="0" w:color="auto"/>
            </w:tcBorders>
            <w:shd w:val="clear" w:color="000000" w:fill="FFFFFF"/>
            <w:noWrap/>
            <w:vAlign w:val="bottom"/>
            <w:hideMark/>
          </w:tcPr>
          <w:p w14:paraId="1B09EAD6" w14:textId="77777777" w:rsidR="0062027B" w:rsidRPr="0062027B" w:rsidRDefault="0062027B" w:rsidP="0062027B">
            <w:pPr>
              <w:jc w:val="center"/>
              <w:rPr>
                <w:sz w:val="16"/>
                <w:szCs w:val="16"/>
              </w:rPr>
            </w:pPr>
            <w:r w:rsidRPr="0062027B">
              <w:rPr>
                <w:sz w:val="16"/>
                <w:szCs w:val="16"/>
              </w:rPr>
              <w:t>93,32</w:t>
            </w:r>
          </w:p>
        </w:tc>
        <w:tc>
          <w:tcPr>
            <w:tcW w:w="1240" w:type="dxa"/>
            <w:tcBorders>
              <w:top w:val="nil"/>
              <w:left w:val="nil"/>
              <w:bottom w:val="single" w:sz="4" w:space="0" w:color="auto"/>
              <w:right w:val="single" w:sz="4" w:space="0" w:color="auto"/>
            </w:tcBorders>
            <w:shd w:val="clear" w:color="000000" w:fill="FFFFFF"/>
            <w:noWrap/>
            <w:vAlign w:val="bottom"/>
            <w:hideMark/>
          </w:tcPr>
          <w:p w14:paraId="6682CEDC" w14:textId="77777777" w:rsidR="0062027B" w:rsidRPr="0062027B" w:rsidRDefault="0062027B" w:rsidP="0062027B">
            <w:pPr>
              <w:jc w:val="center"/>
              <w:rPr>
                <w:sz w:val="16"/>
                <w:szCs w:val="16"/>
              </w:rPr>
            </w:pPr>
            <w:r w:rsidRPr="0062027B">
              <w:rPr>
                <w:sz w:val="16"/>
                <w:szCs w:val="16"/>
              </w:rPr>
              <w:t>96,49</w:t>
            </w:r>
          </w:p>
        </w:tc>
      </w:tr>
      <w:tr w:rsidR="0062027B" w:rsidRPr="0062027B" w14:paraId="2DEF2CC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A6D80B2"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25EED461"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56564B0E"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478A2C4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AD28C79"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1A63B329"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7DDCDE05" w14:textId="77777777" w:rsidR="0062027B" w:rsidRPr="0062027B" w:rsidRDefault="0062027B" w:rsidP="0062027B">
            <w:pPr>
              <w:jc w:val="center"/>
              <w:rPr>
                <w:sz w:val="16"/>
                <w:szCs w:val="16"/>
              </w:rPr>
            </w:pPr>
            <w:r w:rsidRPr="0062027B">
              <w:rPr>
                <w:sz w:val="16"/>
                <w:szCs w:val="16"/>
              </w:rPr>
              <w:t>88,52</w:t>
            </w:r>
          </w:p>
        </w:tc>
        <w:tc>
          <w:tcPr>
            <w:tcW w:w="1146" w:type="dxa"/>
            <w:tcBorders>
              <w:top w:val="nil"/>
              <w:left w:val="nil"/>
              <w:bottom w:val="single" w:sz="4" w:space="0" w:color="auto"/>
              <w:right w:val="single" w:sz="4" w:space="0" w:color="auto"/>
            </w:tcBorders>
            <w:shd w:val="clear" w:color="000000" w:fill="FFFFFF"/>
            <w:noWrap/>
            <w:vAlign w:val="bottom"/>
            <w:hideMark/>
          </w:tcPr>
          <w:p w14:paraId="1D3E5384" w14:textId="77777777" w:rsidR="0062027B" w:rsidRPr="0062027B" w:rsidRDefault="0062027B" w:rsidP="0062027B">
            <w:pPr>
              <w:jc w:val="center"/>
              <w:rPr>
                <w:sz w:val="16"/>
                <w:szCs w:val="16"/>
              </w:rPr>
            </w:pPr>
            <w:r w:rsidRPr="0062027B">
              <w:rPr>
                <w:sz w:val="16"/>
                <w:szCs w:val="16"/>
              </w:rPr>
              <w:t>89,28</w:t>
            </w:r>
          </w:p>
        </w:tc>
        <w:tc>
          <w:tcPr>
            <w:tcW w:w="1240" w:type="dxa"/>
            <w:tcBorders>
              <w:top w:val="nil"/>
              <w:left w:val="nil"/>
              <w:bottom w:val="single" w:sz="4" w:space="0" w:color="auto"/>
              <w:right w:val="single" w:sz="4" w:space="0" w:color="auto"/>
            </w:tcBorders>
            <w:shd w:val="clear" w:color="000000" w:fill="FFFFFF"/>
            <w:noWrap/>
            <w:vAlign w:val="bottom"/>
            <w:hideMark/>
          </w:tcPr>
          <w:p w14:paraId="7B169F6E" w14:textId="77777777" w:rsidR="0062027B" w:rsidRPr="0062027B" w:rsidRDefault="0062027B" w:rsidP="0062027B">
            <w:pPr>
              <w:jc w:val="center"/>
              <w:rPr>
                <w:sz w:val="16"/>
                <w:szCs w:val="16"/>
              </w:rPr>
            </w:pPr>
            <w:r w:rsidRPr="0062027B">
              <w:rPr>
                <w:sz w:val="16"/>
                <w:szCs w:val="16"/>
              </w:rPr>
              <w:t>92,31</w:t>
            </w:r>
          </w:p>
        </w:tc>
      </w:tr>
      <w:tr w:rsidR="0062027B" w:rsidRPr="0062027B" w14:paraId="159D8BD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B96BFC4"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1478F60"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61545986"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7BFB490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22ECD6A"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088B5D36"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583A447" w14:textId="77777777" w:rsidR="0062027B" w:rsidRPr="0062027B" w:rsidRDefault="0062027B" w:rsidP="0062027B">
            <w:pPr>
              <w:jc w:val="center"/>
              <w:rPr>
                <w:sz w:val="16"/>
                <w:szCs w:val="16"/>
              </w:rPr>
            </w:pPr>
            <w:r w:rsidRPr="0062027B">
              <w:rPr>
                <w:sz w:val="16"/>
                <w:szCs w:val="16"/>
              </w:rPr>
              <w:t>0,91</w:t>
            </w:r>
          </w:p>
        </w:tc>
        <w:tc>
          <w:tcPr>
            <w:tcW w:w="1146" w:type="dxa"/>
            <w:tcBorders>
              <w:top w:val="nil"/>
              <w:left w:val="nil"/>
              <w:bottom w:val="single" w:sz="4" w:space="0" w:color="auto"/>
              <w:right w:val="single" w:sz="4" w:space="0" w:color="auto"/>
            </w:tcBorders>
            <w:shd w:val="clear" w:color="000000" w:fill="FFFFFF"/>
            <w:noWrap/>
            <w:vAlign w:val="bottom"/>
            <w:hideMark/>
          </w:tcPr>
          <w:p w14:paraId="06421276" w14:textId="77777777" w:rsidR="0062027B" w:rsidRPr="0062027B" w:rsidRDefault="0062027B" w:rsidP="0062027B">
            <w:pPr>
              <w:jc w:val="center"/>
              <w:rPr>
                <w:sz w:val="16"/>
                <w:szCs w:val="16"/>
              </w:rPr>
            </w:pPr>
            <w:r w:rsidRPr="0062027B">
              <w:rPr>
                <w:sz w:val="16"/>
                <w:szCs w:val="16"/>
              </w:rPr>
              <w:t>4,04</w:t>
            </w:r>
          </w:p>
        </w:tc>
        <w:tc>
          <w:tcPr>
            <w:tcW w:w="1240" w:type="dxa"/>
            <w:tcBorders>
              <w:top w:val="nil"/>
              <w:left w:val="nil"/>
              <w:bottom w:val="single" w:sz="4" w:space="0" w:color="auto"/>
              <w:right w:val="single" w:sz="4" w:space="0" w:color="auto"/>
            </w:tcBorders>
            <w:shd w:val="clear" w:color="000000" w:fill="FFFFFF"/>
            <w:noWrap/>
            <w:vAlign w:val="bottom"/>
            <w:hideMark/>
          </w:tcPr>
          <w:p w14:paraId="2FCAE41A" w14:textId="77777777" w:rsidR="0062027B" w:rsidRPr="0062027B" w:rsidRDefault="0062027B" w:rsidP="0062027B">
            <w:pPr>
              <w:jc w:val="center"/>
              <w:rPr>
                <w:sz w:val="16"/>
                <w:szCs w:val="16"/>
              </w:rPr>
            </w:pPr>
            <w:r w:rsidRPr="0062027B">
              <w:rPr>
                <w:sz w:val="16"/>
                <w:szCs w:val="16"/>
              </w:rPr>
              <w:t>4,18</w:t>
            </w:r>
          </w:p>
        </w:tc>
      </w:tr>
      <w:tr w:rsidR="0062027B" w:rsidRPr="0062027B" w14:paraId="3F2B823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80B95FE" w14:textId="77777777" w:rsidR="0062027B" w:rsidRPr="0062027B" w:rsidRDefault="0062027B" w:rsidP="0062027B">
            <w:pPr>
              <w:rPr>
                <w:sz w:val="16"/>
                <w:szCs w:val="16"/>
              </w:rPr>
            </w:pPr>
            <w:r w:rsidRPr="0062027B">
              <w:rPr>
                <w:sz w:val="16"/>
                <w:szCs w:val="16"/>
              </w:rPr>
              <w:t>НАЦИОНАЛЬНАЯ ЭКОНОМИКА</w:t>
            </w:r>
          </w:p>
        </w:tc>
        <w:tc>
          <w:tcPr>
            <w:tcW w:w="602" w:type="dxa"/>
            <w:tcBorders>
              <w:top w:val="nil"/>
              <w:left w:val="nil"/>
              <w:bottom w:val="single" w:sz="4" w:space="0" w:color="auto"/>
              <w:right w:val="single" w:sz="4" w:space="0" w:color="auto"/>
            </w:tcBorders>
            <w:shd w:val="clear" w:color="000000" w:fill="FFFFFF"/>
            <w:noWrap/>
            <w:vAlign w:val="bottom"/>
            <w:hideMark/>
          </w:tcPr>
          <w:p w14:paraId="4F862304"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67FA1FF3"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1A8A2C5"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3D790BD9"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7C86B1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EC0F579" w14:textId="77777777" w:rsidR="0062027B" w:rsidRPr="0062027B" w:rsidRDefault="0062027B" w:rsidP="0062027B">
            <w:pPr>
              <w:jc w:val="center"/>
              <w:rPr>
                <w:sz w:val="16"/>
                <w:szCs w:val="16"/>
              </w:rPr>
            </w:pPr>
            <w:r w:rsidRPr="0062027B">
              <w:rPr>
                <w:sz w:val="16"/>
                <w:szCs w:val="16"/>
              </w:rPr>
              <w:t>1 169,59</w:t>
            </w:r>
          </w:p>
        </w:tc>
        <w:tc>
          <w:tcPr>
            <w:tcW w:w="1146" w:type="dxa"/>
            <w:tcBorders>
              <w:top w:val="nil"/>
              <w:left w:val="nil"/>
              <w:bottom w:val="single" w:sz="4" w:space="0" w:color="auto"/>
              <w:right w:val="single" w:sz="4" w:space="0" w:color="auto"/>
            </w:tcBorders>
            <w:shd w:val="clear" w:color="000000" w:fill="FFFFFF"/>
            <w:noWrap/>
            <w:vAlign w:val="bottom"/>
            <w:hideMark/>
          </w:tcPr>
          <w:p w14:paraId="1B95EB91" w14:textId="77777777" w:rsidR="0062027B" w:rsidRPr="0062027B" w:rsidRDefault="0062027B" w:rsidP="0062027B">
            <w:pPr>
              <w:jc w:val="center"/>
              <w:rPr>
                <w:sz w:val="16"/>
                <w:szCs w:val="16"/>
              </w:rPr>
            </w:pPr>
            <w:r w:rsidRPr="0062027B">
              <w:rPr>
                <w:sz w:val="16"/>
                <w:szCs w:val="16"/>
              </w:rPr>
              <w:t>859,00</w:t>
            </w:r>
          </w:p>
        </w:tc>
        <w:tc>
          <w:tcPr>
            <w:tcW w:w="1240" w:type="dxa"/>
            <w:tcBorders>
              <w:top w:val="nil"/>
              <w:left w:val="nil"/>
              <w:bottom w:val="single" w:sz="4" w:space="0" w:color="auto"/>
              <w:right w:val="single" w:sz="4" w:space="0" w:color="auto"/>
            </w:tcBorders>
            <w:shd w:val="clear" w:color="000000" w:fill="FFFFFF"/>
            <w:noWrap/>
            <w:vAlign w:val="bottom"/>
            <w:hideMark/>
          </w:tcPr>
          <w:p w14:paraId="617ACD86" w14:textId="77777777" w:rsidR="0062027B" w:rsidRPr="0062027B" w:rsidRDefault="0062027B" w:rsidP="0062027B">
            <w:pPr>
              <w:jc w:val="center"/>
              <w:rPr>
                <w:sz w:val="16"/>
                <w:szCs w:val="16"/>
              </w:rPr>
            </w:pPr>
            <w:r w:rsidRPr="0062027B">
              <w:rPr>
                <w:sz w:val="16"/>
                <w:szCs w:val="16"/>
              </w:rPr>
              <w:t>905,00</w:t>
            </w:r>
          </w:p>
        </w:tc>
      </w:tr>
      <w:tr w:rsidR="0062027B" w:rsidRPr="0062027B" w14:paraId="1FF634F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32E7CF4" w14:textId="77777777" w:rsidR="0062027B" w:rsidRPr="0062027B" w:rsidRDefault="0062027B" w:rsidP="0062027B">
            <w:pPr>
              <w:rPr>
                <w:sz w:val="16"/>
                <w:szCs w:val="16"/>
              </w:rPr>
            </w:pPr>
            <w:r w:rsidRPr="0062027B">
              <w:rPr>
                <w:sz w:val="16"/>
                <w:szCs w:val="16"/>
              </w:rPr>
              <w:t>Дорожное хозяйство (дорожные фонды)</w:t>
            </w:r>
          </w:p>
        </w:tc>
        <w:tc>
          <w:tcPr>
            <w:tcW w:w="602" w:type="dxa"/>
            <w:tcBorders>
              <w:top w:val="nil"/>
              <w:left w:val="nil"/>
              <w:bottom w:val="single" w:sz="4" w:space="0" w:color="auto"/>
              <w:right w:val="single" w:sz="4" w:space="0" w:color="auto"/>
            </w:tcBorders>
            <w:shd w:val="clear" w:color="000000" w:fill="FFFFFF"/>
            <w:noWrap/>
            <w:vAlign w:val="bottom"/>
            <w:hideMark/>
          </w:tcPr>
          <w:p w14:paraId="297C4661"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1FA4B163"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C35EBA6"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0B9DFA20"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69167A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3425D30" w14:textId="77777777" w:rsidR="0062027B" w:rsidRPr="0062027B" w:rsidRDefault="0062027B" w:rsidP="0062027B">
            <w:pPr>
              <w:jc w:val="center"/>
              <w:rPr>
                <w:sz w:val="16"/>
                <w:szCs w:val="16"/>
              </w:rPr>
            </w:pPr>
            <w:r w:rsidRPr="0062027B">
              <w:rPr>
                <w:sz w:val="16"/>
                <w:szCs w:val="16"/>
              </w:rPr>
              <w:t>1 169,59</w:t>
            </w:r>
          </w:p>
        </w:tc>
        <w:tc>
          <w:tcPr>
            <w:tcW w:w="1146" w:type="dxa"/>
            <w:tcBorders>
              <w:top w:val="nil"/>
              <w:left w:val="nil"/>
              <w:bottom w:val="single" w:sz="4" w:space="0" w:color="auto"/>
              <w:right w:val="single" w:sz="4" w:space="0" w:color="auto"/>
            </w:tcBorders>
            <w:shd w:val="clear" w:color="000000" w:fill="FFFFFF"/>
            <w:noWrap/>
            <w:vAlign w:val="bottom"/>
            <w:hideMark/>
          </w:tcPr>
          <w:p w14:paraId="33FDED61" w14:textId="77777777" w:rsidR="0062027B" w:rsidRPr="0062027B" w:rsidRDefault="0062027B" w:rsidP="0062027B">
            <w:pPr>
              <w:jc w:val="center"/>
              <w:rPr>
                <w:sz w:val="16"/>
                <w:szCs w:val="16"/>
              </w:rPr>
            </w:pPr>
            <w:r w:rsidRPr="0062027B">
              <w:rPr>
                <w:sz w:val="16"/>
                <w:szCs w:val="16"/>
              </w:rPr>
              <w:t>859,00</w:t>
            </w:r>
          </w:p>
        </w:tc>
        <w:tc>
          <w:tcPr>
            <w:tcW w:w="1240" w:type="dxa"/>
            <w:tcBorders>
              <w:top w:val="nil"/>
              <w:left w:val="nil"/>
              <w:bottom w:val="single" w:sz="4" w:space="0" w:color="auto"/>
              <w:right w:val="single" w:sz="4" w:space="0" w:color="auto"/>
            </w:tcBorders>
            <w:shd w:val="clear" w:color="000000" w:fill="FFFFFF"/>
            <w:noWrap/>
            <w:vAlign w:val="bottom"/>
            <w:hideMark/>
          </w:tcPr>
          <w:p w14:paraId="2F886E24" w14:textId="77777777" w:rsidR="0062027B" w:rsidRPr="0062027B" w:rsidRDefault="0062027B" w:rsidP="0062027B">
            <w:pPr>
              <w:jc w:val="center"/>
              <w:rPr>
                <w:sz w:val="16"/>
                <w:szCs w:val="16"/>
              </w:rPr>
            </w:pPr>
            <w:r w:rsidRPr="0062027B">
              <w:rPr>
                <w:sz w:val="16"/>
                <w:szCs w:val="16"/>
              </w:rPr>
              <w:t>905,00</w:t>
            </w:r>
          </w:p>
        </w:tc>
      </w:tr>
      <w:tr w:rsidR="0062027B" w:rsidRPr="0062027B" w14:paraId="3C95693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35BCCEA" w14:textId="77777777" w:rsidR="0062027B" w:rsidRPr="0062027B" w:rsidRDefault="0062027B" w:rsidP="0062027B">
            <w:pPr>
              <w:rPr>
                <w:sz w:val="16"/>
                <w:szCs w:val="16"/>
              </w:rPr>
            </w:pPr>
            <w:r w:rsidRPr="0062027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2" w:type="dxa"/>
            <w:tcBorders>
              <w:top w:val="nil"/>
              <w:left w:val="nil"/>
              <w:bottom w:val="single" w:sz="4" w:space="0" w:color="auto"/>
              <w:right w:val="single" w:sz="4" w:space="0" w:color="auto"/>
            </w:tcBorders>
            <w:shd w:val="clear" w:color="000000" w:fill="FFFFFF"/>
            <w:noWrap/>
            <w:vAlign w:val="bottom"/>
            <w:hideMark/>
          </w:tcPr>
          <w:p w14:paraId="33D10247"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74512C64"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920E6EC"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2E47C979" w14:textId="77777777" w:rsidR="0062027B" w:rsidRPr="0062027B" w:rsidRDefault="0062027B" w:rsidP="0062027B">
            <w:pPr>
              <w:jc w:val="center"/>
              <w:rPr>
                <w:sz w:val="16"/>
                <w:szCs w:val="16"/>
              </w:rPr>
            </w:pPr>
            <w:r w:rsidRPr="0062027B">
              <w:rPr>
                <w:sz w:val="16"/>
                <w:szCs w:val="16"/>
              </w:rPr>
              <w:t>0500000000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308E35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706B69B" w14:textId="77777777" w:rsidR="0062027B" w:rsidRPr="0062027B" w:rsidRDefault="0062027B" w:rsidP="0062027B">
            <w:pPr>
              <w:jc w:val="center"/>
              <w:rPr>
                <w:sz w:val="16"/>
                <w:szCs w:val="16"/>
              </w:rPr>
            </w:pPr>
            <w:r w:rsidRPr="0062027B">
              <w:rPr>
                <w:sz w:val="16"/>
                <w:szCs w:val="16"/>
              </w:rPr>
              <w:t>1 169,59</w:t>
            </w:r>
          </w:p>
        </w:tc>
        <w:tc>
          <w:tcPr>
            <w:tcW w:w="1146" w:type="dxa"/>
            <w:tcBorders>
              <w:top w:val="nil"/>
              <w:left w:val="nil"/>
              <w:bottom w:val="single" w:sz="4" w:space="0" w:color="auto"/>
              <w:right w:val="single" w:sz="4" w:space="0" w:color="auto"/>
            </w:tcBorders>
            <w:shd w:val="clear" w:color="000000" w:fill="FFFFFF"/>
            <w:noWrap/>
            <w:vAlign w:val="bottom"/>
            <w:hideMark/>
          </w:tcPr>
          <w:p w14:paraId="37983A04" w14:textId="77777777" w:rsidR="0062027B" w:rsidRPr="0062027B" w:rsidRDefault="0062027B" w:rsidP="0062027B">
            <w:pPr>
              <w:jc w:val="center"/>
              <w:rPr>
                <w:sz w:val="16"/>
                <w:szCs w:val="16"/>
              </w:rPr>
            </w:pPr>
            <w:r w:rsidRPr="0062027B">
              <w:rPr>
                <w:sz w:val="16"/>
                <w:szCs w:val="16"/>
              </w:rPr>
              <w:t>859,00</w:t>
            </w:r>
          </w:p>
        </w:tc>
        <w:tc>
          <w:tcPr>
            <w:tcW w:w="1240" w:type="dxa"/>
            <w:tcBorders>
              <w:top w:val="nil"/>
              <w:left w:val="nil"/>
              <w:bottom w:val="single" w:sz="4" w:space="0" w:color="auto"/>
              <w:right w:val="single" w:sz="4" w:space="0" w:color="auto"/>
            </w:tcBorders>
            <w:shd w:val="clear" w:color="000000" w:fill="FFFFFF"/>
            <w:noWrap/>
            <w:vAlign w:val="bottom"/>
            <w:hideMark/>
          </w:tcPr>
          <w:p w14:paraId="65F67FE5" w14:textId="77777777" w:rsidR="0062027B" w:rsidRPr="0062027B" w:rsidRDefault="0062027B" w:rsidP="0062027B">
            <w:pPr>
              <w:jc w:val="center"/>
              <w:rPr>
                <w:sz w:val="16"/>
                <w:szCs w:val="16"/>
              </w:rPr>
            </w:pPr>
            <w:r w:rsidRPr="0062027B">
              <w:rPr>
                <w:sz w:val="16"/>
                <w:szCs w:val="16"/>
              </w:rPr>
              <w:t>905,00</w:t>
            </w:r>
          </w:p>
        </w:tc>
      </w:tr>
      <w:tr w:rsidR="0062027B" w:rsidRPr="0062027B" w14:paraId="1181195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AF2CBA2" w14:textId="77777777" w:rsidR="0062027B" w:rsidRPr="0062027B" w:rsidRDefault="0062027B" w:rsidP="0062027B">
            <w:pPr>
              <w:rPr>
                <w:sz w:val="16"/>
                <w:szCs w:val="16"/>
              </w:rPr>
            </w:pPr>
            <w:r w:rsidRPr="0062027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F7ADF77"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07DBBB5D"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13AF9E2D"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5353F173" w14:textId="77777777" w:rsidR="0062027B" w:rsidRPr="0062027B" w:rsidRDefault="0062027B" w:rsidP="0062027B">
            <w:pPr>
              <w:jc w:val="center"/>
              <w:rPr>
                <w:sz w:val="16"/>
                <w:szCs w:val="16"/>
              </w:rPr>
            </w:pPr>
            <w:r w:rsidRPr="0062027B">
              <w:rPr>
                <w:sz w:val="16"/>
                <w:szCs w:val="16"/>
              </w:rPr>
              <w:t>0510000000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6629F1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07E3F27" w14:textId="77777777" w:rsidR="0062027B" w:rsidRPr="0062027B" w:rsidRDefault="0062027B" w:rsidP="0062027B">
            <w:pPr>
              <w:jc w:val="center"/>
              <w:rPr>
                <w:sz w:val="16"/>
                <w:szCs w:val="16"/>
              </w:rPr>
            </w:pPr>
            <w:r w:rsidRPr="0062027B">
              <w:rPr>
                <w:sz w:val="16"/>
                <w:szCs w:val="16"/>
              </w:rPr>
              <w:t>1 169,59</w:t>
            </w:r>
          </w:p>
        </w:tc>
        <w:tc>
          <w:tcPr>
            <w:tcW w:w="1146" w:type="dxa"/>
            <w:tcBorders>
              <w:top w:val="nil"/>
              <w:left w:val="nil"/>
              <w:bottom w:val="single" w:sz="4" w:space="0" w:color="auto"/>
              <w:right w:val="single" w:sz="4" w:space="0" w:color="auto"/>
            </w:tcBorders>
            <w:shd w:val="clear" w:color="000000" w:fill="FFFFFF"/>
            <w:noWrap/>
            <w:vAlign w:val="bottom"/>
            <w:hideMark/>
          </w:tcPr>
          <w:p w14:paraId="26497012" w14:textId="77777777" w:rsidR="0062027B" w:rsidRPr="0062027B" w:rsidRDefault="0062027B" w:rsidP="0062027B">
            <w:pPr>
              <w:jc w:val="center"/>
              <w:rPr>
                <w:sz w:val="16"/>
                <w:szCs w:val="16"/>
              </w:rPr>
            </w:pPr>
            <w:r w:rsidRPr="0062027B">
              <w:rPr>
                <w:sz w:val="16"/>
                <w:szCs w:val="16"/>
              </w:rPr>
              <w:t>859,00</w:t>
            </w:r>
          </w:p>
        </w:tc>
        <w:tc>
          <w:tcPr>
            <w:tcW w:w="1240" w:type="dxa"/>
            <w:tcBorders>
              <w:top w:val="nil"/>
              <w:left w:val="nil"/>
              <w:bottom w:val="single" w:sz="4" w:space="0" w:color="auto"/>
              <w:right w:val="single" w:sz="4" w:space="0" w:color="auto"/>
            </w:tcBorders>
            <w:shd w:val="clear" w:color="000000" w:fill="FFFFFF"/>
            <w:noWrap/>
            <w:vAlign w:val="bottom"/>
            <w:hideMark/>
          </w:tcPr>
          <w:p w14:paraId="6A5D1F27" w14:textId="77777777" w:rsidR="0062027B" w:rsidRPr="0062027B" w:rsidRDefault="0062027B" w:rsidP="0062027B">
            <w:pPr>
              <w:jc w:val="center"/>
              <w:rPr>
                <w:sz w:val="16"/>
                <w:szCs w:val="16"/>
              </w:rPr>
            </w:pPr>
            <w:r w:rsidRPr="0062027B">
              <w:rPr>
                <w:sz w:val="16"/>
                <w:szCs w:val="16"/>
              </w:rPr>
              <w:t>905,00</w:t>
            </w:r>
          </w:p>
        </w:tc>
      </w:tr>
      <w:tr w:rsidR="0062027B" w:rsidRPr="0062027B" w14:paraId="2528EF0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0B640AD" w14:textId="77777777" w:rsidR="0062027B" w:rsidRPr="0062027B" w:rsidRDefault="0062027B" w:rsidP="0062027B">
            <w:pPr>
              <w:rPr>
                <w:sz w:val="16"/>
                <w:szCs w:val="16"/>
              </w:rPr>
            </w:pPr>
            <w:r w:rsidRPr="0062027B">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ADC026B"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355586FB"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2D28294C"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78C5017A" w14:textId="77777777" w:rsidR="0062027B" w:rsidRPr="0062027B" w:rsidRDefault="0062027B" w:rsidP="0062027B">
            <w:pPr>
              <w:jc w:val="center"/>
              <w:rPr>
                <w:sz w:val="16"/>
                <w:szCs w:val="16"/>
              </w:rPr>
            </w:pPr>
            <w:r w:rsidRPr="0062027B">
              <w:rPr>
                <w:sz w:val="16"/>
                <w:szCs w:val="16"/>
              </w:rPr>
              <w:t>0510100000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38D6A05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CD2806D" w14:textId="77777777" w:rsidR="0062027B" w:rsidRPr="0062027B" w:rsidRDefault="0062027B" w:rsidP="0062027B">
            <w:pPr>
              <w:jc w:val="center"/>
              <w:rPr>
                <w:sz w:val="16"/>
                <w:szCs w:val="16"/>
              </w:rPr>
            </w:pPr>
            <w:r w:rsidRPr="0062027B">
              <w:rPr>
                <w:sz w:val="16"/>
                <w:szCs w:val="16"/>
              </w:rPr>
              <w:t>1 169,59</w:t>
            </w:r>
          </w:p>
        </w:tc>
        <w:tc>
          <w:tcPr>
            <w:tcW w:w="1146" w:type="dxa"/>
            <w:tcBorders>
              <w:top w:val="nil"/>
              <w:left w:val="nil"/>
              <w:bottom w:val="single" w:sz="4" w:space="0" w:color="auto"/>
              <w:right w:val="single" w:sz="4" w:space="0" w:color="auto"/>
            </w:tcBorders>
            <w:shd w:val="clear" w:color="000000" w:fill="FFFFFF"/>
            <w:noWrap/>
            <w:vAlign w:val="bottom"/>
            <w:hideMark/>
          </w:tcPr>
          <w:p w14:paraId="5295A65F" w14:textId="77777777" w:rsidR="0062027B" w:rsidRPr="0062027B" w:rsidRDefault="0062027B" w:rsidP="0062027B">
            <w:pPr>
              <w:jc w:val="center"/>
              <w:rPr>
                <w:sz w:val="16"/>
                <w:szCs w:val="16"/>
              </w:rPr>
            </w:pPr>
            <w:r w:rsidRPr="0062027B">
              <w:rPr>
                <w:sz w:val="16"/>
                <w:szCs w:val="16"/>
              </w:rPr>
              <w:t>859,00</w:t>
            </w:r>
          </w:p>
        </w:tc>
        <w:tc>
          <w:tcPr>
            <w:tcW w:w="1240" w:type="dxa"/>
            <w:tcBorders>
              <w:top w:val="nil"/>
              <w:left w:val="nil"/>
              <w:bottom w:val="single" w:sz="4" w:space="0" w:color="auto"/>
              <w:right w:val="single" w:sz="4" w:space="0" w:color="auto"/>
            </w:tcBorders>
            <w:shd w:val="clear" w:color="000000" w:fill="FFFFFF"/>
            <w:noWrap/>
            <w:vAlign w:val="bottom"/>
            <w:hideMark/>
          </w:tcPr>
          <w:p w14:paraId="521C5D02" w14:textId="77777777" w:rsidR="0062027B" w:rsidRPr="0062027B" w:rsidRDefault="0062027B" w:rsidP="0062027B">
            <w:pPr>
              <w:jc w:val="center"/>
              <w:rPr>
                <w:sz w:val="16"/>
                <w:szCs w:val="16"/>
              </w:rPr>
            </w:pPr>
            <w:r w:rsidRPr="0062027B">
              <w:rPr>
                <w:sz w:val="16"/>
                <w:szCs w:val="16"/>
              </w:rPr>
              <w:t>905,00</w:t>
            </w:r>
          </w:p>
        </w:tc>
      </w:tr>
      <w:tr w:rsidR="0062027B" w:rsidRPr="0062027B" w14:paraId="4F23216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E674041" w14:textId="77777777" w:rsidR="0062027B" w:rsidRPr="0062027B" w:rsidRDefault="0062027B" w:rsidP="0062027B">
            <w:pPr>
              <w:rPr>
                <w:sz w:val="16"/>
                <w:szCs w:val="16"/>
              </w:rPr>
            </w:pPr>
            <w:r w:rsidRPr="0062027B">
              <w:rPr>
                <w:sz w:val="16"/>
                <w:szCs w:val="16"/>
              </w:rPr>
              <w:t>Расходы на мероприятия по поддержке дорожного хозяйства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4A18CD7D"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34900004"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135D577F"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7EF265E5"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343BFC5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C4BD8FC" w14:textId="77777777" w:rsidR="0062027B" w:rsidRPr="0062027B" w:rsidRDefault="0062027B" w:rsidP="0062027B">
            <w:pPr>
              <w:jc w:val="center"/>
              <w:rPr>
                <w:sz w:val="16"/>
                <w:szCs w:val="16"/>
              </w:rPr>
            </w:pPr>
            <w:r w:rsidRPr="0062027B">
              <w:rPr>
                <w:sz w:val="16"/>
                <w:szCs w:val="16"/>
              </w:rPr>
              <w:t>1 169,59</w:t>
            </w:r>
          </w:p>
        </w:tc>
        <w:tc>
          <w:tcPr>
            <w:tcW w:w="1146" w:type="dxa"/>
            <w:tcBorders>
              <w:top w:val="nil"/>
              <w:left w:val="nil"/>
              <w:bottom w:val="single" w:sz="4" w:space="0" w:color="auto"/>
              <w:right w:val="single" w:sz="4" w:space="0" w:color="auto"/>
            </w:tcBorders>
            <w:shd w:val="clear" w:color="000000" w:fill="FFFFFF"/>
            <w:noWrap/>
            <w:vAlign w:val="bottom"/>
            <w:hideMark/>
          </w:tcPr>
          <w:p w14:paraId="04D03DC7" w14:textId="77777777" w:rsidR="0062027B" w:rsidRPr="0062027B" w:rsidRDefault="0062027B" w:rsidP="0062027B">
            <w:pPr>
              <w:jc w:val="center"/>
              <w:rPr>
                <w:sz w:val="16"/>
                <w:szCs w:val="16"/>
              </w:rPr>
            </w:pPr>
            <w:r w:rsidRPr="0062027B">
              <w:rPr>
                <w:sz w:val="16"/>
                <w:szCs w:val="16"/>
              </w:rPr>
              <w:t>859,00</w:t>
            </w:r>
          </w:p>
        </w:tc>
        <w:tc>
          <w:tcPr>
            <w:tcW w:w="1240" w:type="dxa"/>
            <w:tcBorders>
              <w:top w:val="nil"/>
              <w:left w:val="nil"/>
              <w:bottom w:val="single" w:sz="4" w:space="0" w:color="auto"/>
              <w:right w:val="single" w:sz="4" w:space="0" w:color="auto"/>
            </w:tcBorders>
            <w:shd w:val="clear" w:color="000000" w:fill="FFFFFF"/>
            <w:noWrap/>
            <w:vAlign w:val="bottom"/>
            <w:hideMark/>
          </w:tcPr>
          <w:p w14:paraId="43DEA314" w14:textId="77777777" w:rsidR="0062027B" w:rsidRPr="0062027B" w:rsidRDefault="0062027B" w:rsidP="0062027B">
            <w:pPr>
              <w:jc w:val="center"/>
              <w:rPr>
                <w:sz w:val="16"/>
                <w:szCs w:val="16"/>
              </w:rPr>
            </w:pPr>
            <w:r w:rsidRPr="0062027B">
              <w:rPr>
                <w:sz w:val="16"/>
                <w:szCs w:val="16"/>
              </w:rPr>
              <w:t>905,00</w:t>
            </w:r>
          </w:p>
        </w:tc>
      </w:tr>
      <w:tr w:rsidR="0062027B" w:rsidRPr="0062027B" w14:paraId="1BBDAB2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1C5AF9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7EEADD0"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4A8F02F7"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B71A7FA"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02461165"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5515EEA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570BDBB" w14:textId="77777777" w:rsidR="0062027B" w:rsidRPr="0062027B" w:rsidRDefault="0062027B" w:rsidP="0062027B">
            <w:pPr>
              <w:jc w:val="center"/>
              <w:rPr>
                <w:sz w:val="16"/>
                <w:szCs w:val="16"/>
              </w:rPr>
            </w:pPr>
            <w:r w:rsidRPr="0062027B">
              <w:rPr>
                <w:sz w:val="16"/>
                <w:szCs w:val="16"/>
              </w:rPr>
              <w:t>1 169,59</w:t>
            </w:r>
          </w:p>
        </w:tc>
        <w:tc>
          <w:tcPr>
            <w:tcW w:w="1146" w:type="dxa"/>
            <w:tcBorders>
              <w:top w:val="nil"/>
              <w:left w:val="nil"/>
              <w:bottom w:val="single" w:sz="4" w:space="0" w:color="auto"/>
              <w:right w:val="single" w:sz="4" w:space="0" w:color="auto"/>
            </w:tcBorders>
            <w:shd w:val="clear" w:color="000000" w:fill="FFFFFF"/>
            <w:noWrap/>
            <w:vAlign w:val="bottom"/>
            <w:hideMark/>
          </w:tcPr>
          <w:p w14:paraId="112B899A" w14:textId="77777777" w:rsidR="0062027B" w:rsidRPr="0062027B" w:rsidRDefault="0062027B" w:rsidP="0062027B">
            <w:pPr>
              <w:jc w:val="center"/>
              <w:rPr>
                <w:sz w:val="16"/>
                <w:szCs w:val="16"/>
              </w:rPr>
            </w:pPr>
            <w:r w:rsidRPr="0062027B">
              <w:rPr>
                <w:sz w:val="16"/>
                <w:szCs w:val="16"/>
              </w:rPr>
              <w:t>859,00</w:t>
            </w:r>
          </w:p>
        </w:tc>
        <w:tc>
          <w:tcPr>
            <w:tcW w:w="1240" w:type="dxa"/>
            <w:tcBorders>
              <w:top w:val="nil"/>
              <w:left w:val="nil"/>
              <w:bottom w:val="single" w:sz="4" w:space="0" w:color="auto"/>
              <w:right w:val="single" w:sz="4" w:space="0" w:color="auto"/>
            </w:tcBorders>
            <w:shd w:val="clear" w:color="000000" w:fill="FFFFFF"/>
            <w:noWrap/>
            <w:vAlign w:val="bottom"/>
            <w:hideMark/>
          </w:tcPr>
          <w:p w14:paraId="4E4A842E" w14:textId="77777777" w:rsidR="0062027B" w:rsidRPr="0062027B" w:rsidRDefault="0062027B" w:rsidP="0062027B">
            <w:pPr>
              <w:jc w:val="center"/>
              <w:rPr>
                <w:sz w:val="16"/>
                <w:szCs w:val="16"/>
              </w:rPr>
            </w:pPr>
            <w:r w:rsidRPr="0062027B">
              <w:rPr>
                <w:sz w:val="16"/>
                <w:szCs w:val="16"/>
              </w:rPr>
              <w:t>905,00</w:t>
            </w:r>
          </w:p>
        </w:tc>
      </w:tr>
      <w:tr w:rsidR="0062027B" w:rsidRPr="0062027B" w14:paraId="4B6B9D0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65B09B2" w14:textId="77777777" w:rsidR="0062027B" w:rsidRPr="0062027B" w:rsidRDefault="0062027B" w:rsidP="0062027B">
            <w:pPr>
              <w:rPr>
                <w:sz w:val="16"/>
                <w:szCs w:val="16"/>
              </w:rPr>
            </w:pPr>
            <w:r w:rsidRPr="0062027B">
              <w:rPr>
                <w:sz w:val="16"/>
                <w:szCs w:val="16"/>
              </w:rPr>
              <w:t>ЖИЛИЩНО-КОММУНАЛЬНОЕ ХОЗЯЙСТВО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7D8FE367"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1413DC4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8F6855B"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0466CDAD"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6ED229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255C6CB" w14:textId="77777777" w:rsidR="0062027B" w:rsidRPr="0062027B" w:rsidRDefault="0062027B" w:rsidP="0062027B">
            <w:pPr>
              <w:jc w:val="center"/>
              <w:rPr>
                <w:sz w:val="16"/>
                <w:szCs w:val="16"/>
              </w:rPr>
            </w:pPr>
            <w:r w:rsidRPr="0062027B">
              <w:rPr>
                <w:sz w:val="16"/>
                <w:szCs w:val="16"/>
              </w:rPr>
              <w:t>1 207,46</w:t>
            </w:r>
          </w:p>
        </w:tc>
        <w:tc>
          <w:tcPr>
            <w:tcW w:w="1146" w:type="dxa"/>
            <w:tcBorders>
              <w:top w:val="nil"/>
              <w:left w:val="nil"/>
              <w:bottom w:val="single" w:sz="4" w:space="0" w:color="auto"/>
              <w:right w:val="single" w:sz="4" w:space="0" w:color="auto"/>
            </w:tcBorders>
            <w:shd w:val="clear" w:color="000000" w:fill="FFFFFF"/>
            <w:noWrap/>
            <w:vAlign w:val="bottom"/>
            <w:hideMark/>
          </w:tcPr>
          <w:p w14:paraId="2FB800A3" w14:textId="77777777" w:rsidR="0062027B" w:rsidRPr="0062027B" w:rsidRDefault="0062027B" w:rsidP="0062027B">
            <w:pPr>
              <w:jc w:val="center"/>
              <w:rPr>
                <w:sz w:val="16"/>
                <w:szCs w:val="16"/>
              </w:rPr>
            </w:pPr>
            <w:r w:rsidRPr="0062027B">
              <w:rPr>
                <w:sz w:val="16"/>
                <w:szCs w:val="16"/>
              </w:rPr>
              <w:t>5 889,79</w:t>
            </w:r>
          </w:p>
        </w:tc>
        <w:tc>
          <w:tcPr>
            <w:tcW w:w="1240" w:type="dxa"/>
            <w:tcBorders>
              <w:top w:val="nil"/>
              <w:left w:val="nil"/>
              <w:bottom w:val="single" w:sz="4" w:space="0" w:color="auto"/>
              <w:right w:val="single" w:sz="4" w:space="0" w:color="auto"/>
            </w:tcBorders>
            <w:shd w:val="clear" w:color="000000" w:fill="FFFFFF"/>
            <w:noWrap/>
            <w:vAlign w:val="bottom"/>
            <w:hideMark/>
          </w:tcPr>
          <w:p w14:paraId="40FD2B1C" w14:textId="77777777" w:rsidR="0062027B" w:rsidRPr="0062027B" w:rsidRDefault="0062027B" w:rsidP="0062027B">
            <w:pPr>
              <w:jc w:val="center"/>
              <w:rPr>
                <w:sz w:val="16"/>
                <w:szCs w:val="16"/>
              </w:rPr>
            </w:pPr>
            <w:r w:rsidRPr="0062027B">
              <w:rPr>
                <w:sz w:val="16"/>
                <w:szCs w:val="16"/>
              </w:rPr>
              <w:t>880,00</w:t>
            </w:r>
          </w:p>
        </w:tc>
      </w:tr>
      <w:tr w:rsidR="0062027B" w:rsidRPr="0062027B" w14:paraId="218B5D8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A72DBF1" w14:textId="77777777" w:rsidR="0062027B" w:rsidRPr="0062027B" w:rsidRDefault="0062027B" w:rsidP="0062027B">
            <w:pPr>
              <w:rPr>
                <w:sz w:val="16"/>
                <w:szCs w:val="16"/>
              </w:rPr>
            </w:pPr>
            <w:r w:rsidRPr="0062027B">
              <w:rPr>
                <w:sz w:val="16"/>
                <w:szCs w:val="16"/>
              </w:rPr>
              <w:t>Благоустройство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236CAFAD"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1B9C54E5"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7718EE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A836F0F"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F486F0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8D97FC4" w14:textId="77777777" w:rsidR="0062027B" w:rsidRPr="0062027B" w:rsidRDefault="0062027B" w:rsidP="0062027B">
            <w:pPr>
              <w:jc w:val="center"/>
              <w:rPr>
                <w:sz w:val="16"/>
                <w:szCs w:val="16"/>
              </w:rPr>
            </w:pPr>
            <w:r w:rsidRPr="0062027B">
              <w:rPr>
                <w:sz w:val="16"/>
                <w:szCs w:val="16"/>
              </w:rPr>
              <w:t>1 207,46</w:t>
            </w:r>
          </w:p>
        </w:tc>
        <w:tc>
          <w:tcPr>
            <w:tcW w:w="1146" w:type="dxa"/>
            <w:tcBorders>
              <w:top w:val="nil"/>
              <w:left w:val="nil"/>
              <w:bottom w:val="single" w:sz="4" w:space="0" w:color="auto"/>
              <w:right w:val="single" w:sz="4" w:space="0" w:color="auto"/>
            </w:tcBorders>
            <w:shd w:val="clear" w:color="000000" w:fill="FFFFFF"/>
            <w:noWrap/>
            <w:vAlign w:val="bottom"/>
            <w:hideMark/>
          </w:tcPr>
          <w:p w14:paraId="4B0782EE" w14:textId="77777777" w:rsidR="0062027B" w:rsidRPr="0062027B" w:rsidRDefault="0062027B" w:rsidP="0062027B">
            <w:pPr>
              <w:jc w:val="center"/>
              <w:rPr>
                <w:sz w:val="16"/>
                <w:szCs w:val="16"/>
              </w:rPr>
            </w:pPr>
            <w:r w:rsidRPr="0062027B">
              <w:rPr>
                <w:sz w:val="16"/>
                <w:szCs w:val="16"/>
              </w:rPr>
              <w:t>5 889,79</w:t>
            </w:r>
          </w:p>
        </w:tc>
        <w:tc>
          <w:tcPr>
            <w:tcW w:w="1240" w:type="dxa"/>
            <w:tcBorders>
              <w:top w:val="nil"/>
              <w:left w:val="nil"/>
              <w:bottom w:val="single" w:sz="4" w:space="0" w:color="auto"/>
              <w:right w:val="single" w:sz="4" w:space="0" w:color="auto"/>
            </w:tcBorders>
            <w:shd w:val="clear" w:color="000000" w:fill="FFFFFF"/>
            <w:noWrap/>
            <w:vAlign w:val="bottom"/>
            <w:hideMark/>
          </w:tcPr>
          <w:p w14:paraId="7A36C0B2" w14:textId="77777777" w:rsidR="0062027B" w:rsidRPr="0062027B" w:rsidRDefault="0062027B" w:rsidP="0062027B">
            <w:pPr>
              <w:jc w:val="center"/>
              <w:rPr>
                <w:sz w:val="16"/>
                <w:szCs w:val="16"/>
              </w:rPr>
            </w:pPr>
            <w:r w:rsidRPr="0062027B">
              <w:rPr>
                <w:sz w:val="16"/>
                <w:szCs w:val="16"/>
              </w:rPr>
              <w:t>880,00</w:t>
            </w:r>
          </w:p>
        </w:tc>
      </w:tr>
      <w:tr w:rsidR="0062027B" w:rsidRPr="0062027B" w14:paraId="46B2586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A8F0CFB" w14:textId="77777777" w:rsidR="0062027B" w:rsidRPr="0062027B" w:rsidRDefault="0062027B" w:rsidP="0062027B">
            <w:pPr>
              <w:rPr>
                <w:sz w:val="16"/>
                <w:szCs w:val="16"/>
              </w:rPr>
            </w:pPr>
            <w:r w:rsidRPr="0062027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CF1E155"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465E664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E876B7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C31B53B" w14:textId="77777777" w:rsidR="0062027B" w:rsidRPr="0062027B" w:rsidRDefault="0062027B" w:rsidP="0062027B">
            <w:pPr>
              <w:jc w:val="center"/>
              <w:rPr>
                <w:sz w:val="16"/>
                <w:szCs w:val="16"/>
              </w:rPr>
            </w:pPr>
            <w:r w:rsidRPr="0062027B">
              <w:rPr>
                <w:sz w:val="16"/>
                <w:szCs w:val="16"/>
              </w:rPr>
              <w:t>1400000000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A02507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5D6536E" w14:textId="77777777" w:rsidR="0062027B" w:rsidRPr="0062027B" w:rsidRDefault="0062027B" w:rsidP="0062027B">
            <w:pPr>
              <w:jc w:val="center"/>
              <w:rPr>
                <w:sz w:val="16"/>
                <w:szCs w:val="16"/>
              </w:rPr>
            </w:pPr>
            <w:r w:rsidRPr="0062027B">
              <w:rPr>
                <w:sz w:val="16"/>
                <w:szCs w:val="16"/>
              </w:rPr>
              <w:t>1 207,46</w:t>
            </w:r>
          </w:p>
        </w:tc>
        <w:tc>
          <w:tcPr>
            <w:tcW w:w="1146" w:type="dxa"/>
            <w:tcBorders>
              <w:top w:val="nil"/>
              <w:left w:val="nil"/>
              <w:bottom w:val="single" w:sz="4" w:space="0" w:color="auto"/>
              <w:right w:val="single" w:sz="4" w:space="0" w:color="auto"/>
            </w:tcBorders>
            <w:shd w:val="clear" w:color="000000" w:fill="FFFFFF"/>
            <w:noWrap/>
            <w:vAlign w:val="bottom"/>
            <w:hideMark/>
          </w:tcPr>
          <w:p w14:paraId="0A4B6726" w14:textId="77777777" w:rsidR="0062027B" w:rsidRPr="0062027B" w:rsidRDefault="0062027B" w:rsidP="0062027B">
            <w:pPr>
              <w:jc w:val="center"/>
              <w:rPr>
                <w:sz w:val="16"/>
                <w:szCs w:val="16"/>
              </w:rPr>
            </w:pPr>
            <w:r w:rsidRPr="0062027B">
              <w:rPr>
                <w:sz w:val="16"/>
                <w:szCs w:val="16"/>
              </w:rPr>
              <w:t>5 889,79</w:t>
            </w:r>
          </w:p>
        </w:tc>
        <w:tc>
          <w:tcPr>
            <w:tcW w:w="1240" w:type="dxa"/>
            <w:tcBorders>
              <w:top w:val="nil"/>
              <w:left w:val="nil"/>
              <w:bottom w:val="single" w:sz="4" w:space="0" w:color="auto"/>
              <w:right w:val="single" w:sz="4" w:space="0" w:color="auto"/>
            </w:tcBorders>
            <w:shd w:val="clear" w:color="000000" w:fill="FFFFFF"/>
            <w:noWrap/>
            <w:vAlign w:val="bottom"/>
            <w:hideMark/>
          </w:tcPr>
          <w:p w14:paraId="09C0DB86" w14:textId="77777777" w:rsidR="0062027B" w:rsidRPr="0062027B" w:rsidRDefault="0062027B" w:rsidP="0062027B">
            <w:pPr>
              <w:jc w:val="center"/>
              <w:rPr>
                <w:sz w:val="16"/>
                <w:szCs w:val="16"/>
              </w:rPr>
            </w:pPr>
            <w:r w:rsidRPr="0062027B">
              <w:rPr>
                <w:sz w:val="16"/>
                <w:szCs w:val="16"/>
              </w:rPr>
              <w:t>880,00</w:t>
            </w:r>
          </w:p>
        </w:tc>
      </w:tr>
      <w:tr w:rsidR="0062027B" w:rsidRPr="0062027B" w14:paraId="1D458BC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2F74901" w14:textId="77777777" w:rsidR="0062027B" w:rsidRPr="0062027B" w:rsidRDefault="0062027B" w:rsidP="0062027B">
            <w:pPr>
              <w:rPr>
                <w:sz w:val="16"/>
                <w:szCs w:val="16"/>
              </w:rPr>
            </w:pPr>
            <w:r w:rsidRPr="0062027B">
              <w:rPr>
                <w:sz w:val="16"/>
                <w:szCs w:val="16"/>
              </w:rPr>
              <w:t>Подпрограмма "Развитие благоустройства территорий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3B88B6C"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79C982D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2ACDBA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C727671" w14:textId="77777777" w:rsidR="0062027B" w:rsidRPr="0062027B" w:rsidRDefault="0062027B" w:rsidP="0062027B">
            <w:pPr>
              <w:jc w:val="center"/>
              <w:rPr>
                <w:sz w:val="16"/>
                <w:szCs w:val="16"/>
              </w:rPr>
            </w:pPr>
            <w:r w:rsidRPr="0062027B">
              <w:rPr>
                <w:sz w:val="16"/>
                <w:szCs w:val="16"/>
              </w:rPr>
              <w:t>1410000000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E36CDC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7812788" w14:textId="77777777" w:rsidR="0062027B" w:rsidRPr="0062027B" w:rsidRDefault="0062027B" w:rsidP="0062027B">
            <w:pPr>
              <w:jc w:val="center"/>
              <w:rPr>
                <w:sz w:val="16"/>
                <w:szCs w:val="16"/>
              </w:rPr>
            </w:pPr>
            <w:r w:rsidRPr="0062027B">
              <w:rPr>
                <w:sz w:val="16"/>
                <w:szCs w:val="16"/>
              </w:rPr>
              <w:t>1 207,46</w:t>
            </w:r>
          </w:p>
        </w:tc>
        <w:tc>
          <w:tcPr>
            <w:tcW w:w="1146" w:type="dxa"/>
            <w:tcBorders>
              <w:top w:val="nil"/>
              <w:left w:val="nil"/>
              <w:bottom w:val="single" w:sz="4" w:space="0" w:color="auto"/>
              <w:right w:val="single" w:sz="4" w:space="0" w:color="auto"/>
            </w:tcBorders>
            <w:shd w:val="clear" w:color="000000" w:fill="FFFFFF"/>
            <w:noWrap/>
            <w:vAlign w:val="bottom"/>
            <w:hideMark/>
          </w:tcPr>
          <w:p w14:paraId="20D656E3" w14:textId="77777777" w:rsidR="0062027B" w:rsidRPr="0062027B" w:rsidRDefault="0062027B" w:rsidP="0062027B">
            <w:pPr>
              <w:jc w:val="center"/>
              <w:rPr>
                <w:sz w:val="16"/>
                <w:szCs w:val="16"/>
              </w:rPr>
            </w:pPr>
            <w:r w:rsidRPr="0062027B">
              <w:rPr>
                <w:sz w:val="16"/>
                <w:szCs w:val="16"/>
              </w:rPr>
              <w:t>5 889,79</w:t>
            </w:r>
          </w:p>
        </w:tc>
        <w:tc>
          <w:tcPr>
            <w:tcW w:w="1240" w:type="dxa"/>
            <w:tcBorders>
              <w:top w:val="nil"/>
              <w:left w:val="nil"/>
              <w:bottom w:val="single" w:sz="4" w:space="0" w:color="auto"/>
              <w:right w:val="single" w:sz="4" w:space="0" w:color="auto"/>
            </w:tcBorders>
            <w:shd w:val="clear" w:color="000000" w:fill="FFFFFF"/>
            <w:noWrap/>
            <w:vAlign w:val="bottom"/>
            <w:hideMark/>
          </w:tcPr>
          <w:p w14:paraId="59D00B12" w14:textId="77777777" w:rsidR="0062027B" w:rsidRPr="0062027B" w:rsidRDefault="0062027B" w:rsidP="0062027B">
            <w:pPr>
              <w:jc w:val="center"/>
              <w:rPr>
                <w:sz w:val="16"/>
                <w:szCs w:val="16"/>
              </w:rPr>
            </w:pPr>
            <w:r w:rsidRPr="0062027B">
              <w:rPr>
                <w:sz w:val="16"/>
                <w:szCs w:val="16"/>
              </w:rPr>
              <w:t>880,00</w:t>
            </w:r>
          </w:p>
        </w:tc>
      </w:tr>
      <w:tr w:rsidR="0062027B" w:rsidRPr="0062027B" w14:paraId="3E0F45A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00F3944" w14:textId="77777777" w:rsidR="0062027B" w:rsidRPr="0062027B" w:rsidRDefault="0062027B" w:rsidP="0062027B">
            <w:pPr>
              <w:rPr>
                <w:sz w:val="16"/>
                <w:szCs w:val="16"/>
              </w:rPr>
            </w:pPr>
            <w:r w:rsidRPr="0062027B">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314AA7D"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3ADD4D8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6F354B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0068856" w14:textId="77777777" w:rsidR="0062027B" w:rsidRPr="0062027B" w:rsidRDefault="0062027B" w:rsidP="0062027B">
            <w:pPr>
              <w:jc w:val="center"/>
              <w:rPr>
                <w:sz w:val="16"/>
                <w:szCs w:val="16"/>
              </w:rPr>
            </w:pPr>
            <w:r w:rsidRPr="0062027B">
              <w:rPr>
                <w:sz w:val="16"/>
                <w:szCs w:val="16"/>
              </w:rPr>
              <w:t>1410100000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25A9357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775EBFA" w14:textId="77777777" w:rsidR="0062027B" w:rsidRPr="0062027B" w:rsidRDefault="0062027B" w:rsidP="0062027B">
            <w:pPr>
              <w:jc w:val="center"/>
              <w:rPr>
                <w:sz w:val="16"/>
                <w:szCs w:val="16"/>
              </w:rPr>
            </w:pPr>
            <w:r w:rsidRPr="0062027B">
              <w:rPr>
                <w:sz w:val="16"/>
                <w:szCs w:val="16"/>
              </w:rPr>
              <w:t>1 195,36</w:t>
            </w:r>
          </w:p>
        </w:tc>
        <w:tc>
          <w:tcPr>
            <w:tcW w:w="1146" w:type="dxa"/>
            <w:tcBorders>
              <w:top w:val="nil"/>
              <w:left w:val="nil"/>
              <w:bottom w:val="single" w:sz="4" w:space="0" w:color="auto"/>
              <w:right w:val="single" w:sz="4" w:space="0" w:color="auto"/>
            </w:tcBorders>
            <w:shd w:val="clear" w:color="000000" w:fill="FFFFFF"/>
            <w:noWrap/>
            <w:vAlign w:val="bottom"/>
            <w:hideMark/>
          </w:tcPr>
          <w:p w14:paraId="31EAC16B" w14:textId="77777777" w:rsidR="0062027B" w:rsidRPr="0062027B" w:rsidRDefault="0062027B" w:rsidP="0062027B">
            <w:pPr>
              <w:jc w:val="center"/>
              <w:rPr>
                <w:sz w:val="16"/>
                <w:szCs w:val="16"/>
              </w:rPr>
            </w:pPr>
            <w:r w:rsidRPr="0062027B">
              <w:rPr>
                <w:sz w:val="16"/>
                <w:szCs w:val="16"/>
              </w:rPr>
              <w:t>880,00</w:t>
            </w:r>
          </w:p>
        </w:tc>
        <w:tc>
          <w:tcPr>
            <w:tcW w:w="1240" w:type="dxa"/>
            <w:tcBorders>
              <w:top w:val="nil"/>
              <w:left w:val="nil"/>
              <w:bottom w:val="single" w:sz="4" w:space="0" w:color="auto"/>
              <w:right w:val="single" w:sz="4" w:space="0" w:color="auto"/>
            </w:tcBorders>
            <w:shd w:val="clear" w:color="000000" w:fill="FFFFFF"/>
            <w:noWrap/>
            <w:vAlign w:val="bottom"/>
            <w:hideMark/>
          </w:tcPr>
          <w:p w14:paraId="160AF96B" w14:textId="77777777" w:rsidR="0062027B" w:rsidRPr="0062027B" w:rsidRDefault="0062027B" w:rsidP="0062027B">
            <w:pPr>
              <w:jc w:val="center"/>
              <w:rPr>
                <w:sz w:val="16"/>
                <w:szCs w:val="16"/>
              </w:rPr>
            </w:pPr>
            <w:r w:rsidRPr="0062027B">
              <w:rPr>
                <w:sz w:val="16"/>
                <w:szCs w:val="16"/>
              </w:rPr>
              <w:t>880,00</w:t>
            </w:r>
          </w:p>
        </w:tc>
      </w:tr>
      <w:tr w:rsidR="0062027B" w:rsidRPr="0062027B" w14:paraId="162FA5E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AEFF1F4" w14:textId="77777777" w:rsidR="0062027B" w:rsidRPr="0062027B" w:rsidRDefault="0062027B" w:rsidP="0062027B">
            <w:pPr>
              <w:rPr>
                <w:sz w:val="16"/>
                <w:szCs w:val="16"/>
              </w:rPr>
            </w:pPr>
            <w:r w:rsidRPr="0062027B">
              <w:rPr>
                <w:sz w:val="16"/>
                <w:szCs w:val="16"/>
              </w:rPr>
              <w:t>Расходы по озеленению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12221920"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412AA14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B7A645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168D40B"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6D9B93C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481BEDF" w14:textId="77777777" w:rsidR="0062027B" w:rsidRPr="0062027B" w:rsidRDefault="0062027B" w:rsidP="0062027B">
            <w:pPr>
              <w:jc w:val="center"/>
              <w:rPr>
                <w:sz w:val="16"/>
                <w:szCs w:val="16"/>
              </w:rPr>
            </w:pPr>
            <w:r w:rsidRPr="0062027B">
              <w:rPr>
                <w:sz w:val="16"/>
                <w:szCs w:val="16"/>
              </w:rPr>
              <w:t>30,00</w:t>
            </w:r>
          </w:p>
        </w:tc>
        <w:tc>
          <w:tcPr>
            <w:tcW w:w="1146" w:type="dxa"/>
            <w:tcBorders>
              <w:top w:val="nil"/>
              <w:left w:val="nil"/>
              <w:bottom w:val="single" w:sz="4" w:space="0" w:color="auto"/>
              <w:right w:val="single" w:sz="4" w:space="0" w:color="auto"/>
            </w:tcBorders>
            <w:shd w:val="clear" w:color="000000" w:fill="FFFFFF"/>
            <w:noWrap/>
            <w:vAlign w:val="bottom"/>
            <w:hideMark/>
          </w:tcPr>
          <w:p w14:paraId="008428B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91999D6" w14:textId="77777777" w:rsidR="0062027B" w:rsidRPr="0062027B" w:rsidRDefault="0062027B" w:rsidP="0062027B">
            <w:pPr>
              <w:jc w:val="center"/>
              <w:rPr>
                <w:sz w:val="16"/>
                <w:szCs w:val="16"/>
              </w:rPr>
            </w:pPr>
            <w:r w:rsidRPr="0062027B">
              <w:rPr>
                <w:sz w:val="16"/>
                <w:szCs w:val="16"/>
              </w:rPr>
              <w:t>0,00</w:t>
            </w:r>
          </w:p>
        </w:tc>
      </w:tr>
      <w:tr w:rsidR="0062027B" w:rsidRPr="0062027B" w14:paraId="18E4D0D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CFC30DC" w14:textId="77777777" w:rsidR="0062027B" w:rsidRPr="0062027B" w:rsidRDefault="0062027B" w:rsidP="0062027B">
            <w:pPr>
              <w:rPr>
                <w:sz w:val="16"/>
                <w:szCs w:val="16"/>
              </w:rPr>
            </w:pPr>
            <w:r w:rsidRPr="0062027B">
              <w:rPr>
                <w:sz w:val="16"/>
                <w:szCs w:val="16"/>
              </w:rPr>
              <w:lastRenderedPageBreak/>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1EB4CA0"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2AE774C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C77202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11849CF"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2BD47067"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FE8EFF8" w14:textId="77777777" w:rsidR="0062027B" w:rsidRPr="0062027B" w:rsidRDefault="0062027B" w:rsidP="0062027B">
            <w:pPr>
              <w:jc w:val="center"/>
              <w:rPr>
                <w:sz w:val="16"/>
                <w:szCs w:val="16"/>
              </w:rPr>
            </w:pPr>
            <w:r w:rsidRPr="0062027B">
              <w:rPr>
                <w:sz w:val="16"/>
                <w:szCs w:val="16"/>
              </w:rPr>
              <w:t>30,00</w:t>
            </w:r>
          </w:p>
        </w:tc>
        <w:tc>
          <w:tcPr>
            <w:tcW w:w="1146" w:type="dxa"/>
            <w:tcBorders>
              <w:top w:val="nil"/>
              <w:left w:val="nil"/>
              <w:bottom w:val="single" w:sz="4" w:space="0" w:color="auto"/>
              <w:right w:val="single" w:sz="4" w:space="0" w:color="auto"/>
            </w:tcBorders>
            <w:shd w:val="clear" w:color="000000" w:fill="FFFFFF"/>
            <w:noWrap/>
            <w:vAlign w:val="bottom"/>
            <w:hideMark/>
          </w:tcPr>
          <w:p w14:paraId="764ABAA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BE8B141" w14:textId="77777777" w:rsidR="0062027B" w:rsidRPr="0062027B" w:rsidRDefault="0062027B" w:rsidP="0062027B">
            <w:pPr>
              <w:jc w:val="center"/>
              <w:rPr>
                <w:sz w:val="16"/>
                <w:szCs w:val="16"/>
              </w:rPr>
            </w:pPr>
            <w:r w:rsidRPr="0062027B">
              <w:rPr>
                <w:sz w:val="16"/>
                <w:szCs w:val="16"/>
              </w:rPr>
              <w:t>0,00</w:t>
            </w:r>
          </w:p>
        </w:tc>
      </w:tr>
      <w:tr w:rsidR="0062027B" w:rsidRPr="0062027B" w14:paraId="467391A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D2BE9B3" w14:textId="77777777" w:rsidR="0062027B" w:rsidRPr="0062027B" w:rsidRDefault="0062027B" w:rsidP="0062027B">
            <w:pPr>
              <w:rPr>
                <w:sz w:val="16"/>
                <w:szCs w:val="16"/>
              </w:rPr>
            </w:pPr>
            <w:r w:rsidRPr="0062027B">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8B13099"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00A23CB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B0112B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3382AE9"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3CD2FAA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4E66928" w14:textId="77777777" w:rsidR="0062027B" w:rsidRPr="0062027B" w:rsidRDefault="0062027B" w:rsidP="0062027B">
            <w:pPr>
              <w:jc w:val="center"/>
              <w:rPr>
                <w:sz w:val="16"/>
                <w:szCs w:val="16"/>
              </w:rPr>
            </w:pPr>
            <w:r w:rsidRPr="0062027B">
              <w:rPr>
                <w:sz w:val="16"/>
                <w:szCs w:val="16"/>
              </w:rPr>
              <w:t>70,06</w:t>
            </w:r>
          </w:p>
        </w:tc>
        <w:tc>
          <w:tcPr>
            <w:tcW w:w="1146" w:type="dxa"/>
            <w:tcBorders>
              <w:top w:val="nil"/>
              <w:left w:val="nil"/>
              <w:bottom w:val="single" w:sz="4" w:space="0" w:color="auto"/>
              <w:right w:val="single" w:sz="4" w:space="0" w:color="auto"/>
            </w:tcBorders>
            <w:shd w:val="clear" w:color="000000" w:fill="FFFFFF"/>
            <w:noWrap/>
            <w:vAlign w:val="bottom"/>
            <w:hideMark/>
          </w:tcPr>
          <w:p w14:paraId="165CD58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277BBFD" w14:textId="77777777" w:rsidR="0062027B" w:rsidRPr="0062027B" w:rsidRDefault="0062027B" w:rsidP="0062027B">
            <w:pPr>
              <w:jc w:val="center"/>
              <w:rPr>
                <w:sz w:val="16"/>
                <w:szCs w:val="16"/>
              </w:rPr>
            </w:pPr>
            <w:r w:rsidRPr="0062027B">
              <w:rPr>
                <w:sz w:val="16"/>
                <w:szCs w:val="16"/>
              </w:rPr>
              <w:t>0,00</w:t>
            </w:r>
          </w:p>
        </w:tc>
      </w:tr>
      <w:tr w:rsidR="0062027B" w:rsidRPr="0062027B" w14:paraId="7F83C2C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A6BA96"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950E8F4"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4005B806"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671A0C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0321A5C"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5D29FF01"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F28C36C" w14:textId="77777777" w:rsidR="0062027B" w:rsidRPr="0062027B" w:rsidRDefault="0062027B" w:rsidP="0062027B">
            <w:pPr>
              <w:jc w:val="center"/>
              <w:rPr>
                <w:sz w:val="16"/>
                <w:szCs w:val="16"/>
              </w:rPr>
            </w:pPr>
            <w:r w:rsidRPr="0062027B">
              <w:rPr>
                <w:sz w:val="16"/>
                <w:szCs w:val="16"/>
              </w:rPr>
              <w:t>70,06</w:t>
            </w:r>
          </w:p>
        </w:tc>
        <w:tc>
          <w:tcPr>
            <w:tcW w:w="1146" w:type="dxa"/>
            <w:tcBorders>
              <w:top w:val="nil"/>
              <w:left w:val="nil"/>
              <w:bottom w:val="single" w:sz="4" w:space="0" w:color="auto"/>
              <w:right w:val="single" w:sz="4" w:space="0" w:color="auto"/>
            </w:tcBorders>
            <w:shd w:val="clear" w:color="000000" w:fill="FFFFFF"/>
            <w:noWrap/>
            <w:vAlign w:val="bottom"/>
            <w:hideMark/>
          </w:tcPr>
          <w:p w14:paraId="49DDDBF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F4BF1AF" w14:textId="77777777" w:rsidR="0062027B" w:rsidRPr="0062027B" w:rsidRDefault="0062027B" w:rsidP="0062027B">
            <w:pPr>
              <w:jc w:val="center"/>
              <w:rPr>
                <w:sz w:val="16"/>
                <w:szCs w:val="16"/>
              </w:rPr>
            </w:pPr>
            <w:r w:rsidRPr="0062027B">
              <w:rPr>
                <w:sz w:val="16"/>
                <w:szCs w:val="16"/>
              </w:rPr>
              <w:t>0,00</w:t>
            </w:r>
          </w:p>
        </w:tc>
      </w:tr>
      <w:tr w:rsidR="0062027B" w:rsidRPr="0062027B" w14:paraId="4C51E85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CD538D1" w14:textId="77777777" w:rsidR="0062027B" w:rsidRPr="0062027B" w:rsidRDefault="0062027B" w:rsidP="0062027B">
            <w:pPr>
              <w:rPr>
                <w:sz w:val="16"/>
                <w:szCs w:val="16"/>
              </w:rPr>
            </w:pPr>
            <w:r w:rsidRPr="0062027B">
              <w:rPr>
                <w:sz w:val="16"/>
                <w:szCs w:val="16"/>
              </w:rPr>
              <w:t>Расходы по организации и содержанию мест захоронения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1AF19DFE"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4246DAB0"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3405B5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6FDFF49"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1937811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15F3216" w14:textId="77777777" w:rsidR="0062027B" w:rsidRPr="0062027B" w:rsidRDefault="0062027B" w:rsidP="0062027B">
            <w:pPr>
              <w:jc w:val="center"/>
              <w:rPr>
                <w:sz w:val="16"/>
                <w:szCs w:val="16"/>
              </w:rPr>
            </w:pPr>
            <w:r w:rsidRPr="0062027B">
              <w:rPr>
                <w:sz w:val="16"/>
                <w:szCs w:val="16"/>
              </w:rPr>
              <w:t>75,87</w:t>
            </w:r>
          </w:p>
        </w:tc>
        <w:tc>
          <w:tcPr>
            <w:tcW w:w="1146" w:type="dxa"/>
            <w:tcBorders>
              <w:top w:val="nil"/>
              <w:left w:val="nil"/>
              <w:bottom w:val="single" w:sz="4" w:space="0" w:color="auto"/>
              <w:right w:val="single" w:sz="4" w:space="0" w:color="auto"/>
            </w:tcBorders>
            <w:shd w:val="clear" w:color="000000" w:fill="FFFFFF"/>
            <w:noWrap/>
            <w:vAlign w:val="bottom"/>
            <w:hideMark/>
          </w:tcPr>
          <w:p w14:paraId="3C111F5A"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77ECA3B9" w14:textId="77777777" w:rsidR="0062027B" w:rsidRPr="0062027B" w:rsidRDefault="0062027B" w:rsidP="0062027B">
            <w:pPr>
              <w:jc w:val="center"/>
              <w:rPr>
                <w:sz w:val="16"/>
                <w:szCs w:val="16"/>
              </w:rPr>
            </w:pPr>
            <w:r w:rsidRPr="0062027B">
              <w:rPr>
                <w:sz w:val="16"/>
                <w:szCs w:val="16"/>
              </w:rPr>
              <w:t>50,00</w:t>
            </w:r>
          </w:p>
        </w:tc>
      </w:tr>
      <w:tr w:rsidR="0062027B" w:rsidRPr="0062027B" w14:paraId="7FE8B07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D4A4BD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64D07FF"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743889C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80B078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A2C139E"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27F964E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59F9C00" w14:textId="77777777" w:rsidR="0062027B" w:rsidRPr="0062027B" w:rsidRDefault="0062027B" w:rsidP="0062027B">
            <w:pPr>
              <w:jc w:val="center"/>
              <w:rPr>
                <w:sz w:val="16"/>
                <w:szCs w:val="16"/>
              </w:rPr>
            </w:pPr>
            <w:r w:rsidRPr="0062027B">
              <w:rPr>
                <w:sz w:val="16"/>
                <w:szCs w:val="16"/>
              </w:rPr>
              <w:t>75,87</w:t>
            </w:r>
          </w:p>
        </w:tc>
        <w:tc>
          <w:tcPr>
            <w:tcW w:w="1146" w:type="dxa"/>
            <w:tcBorders>
              <w:top w:val="nil"/>
              <w:left w:val="nil"/>
              <w:bottom w:val="single" w:sz="4" w:space="0" w:color="auto"/>
              <w:right w:val="single" w:sz="4" w:space="0" w:color="auto"/>
            </w:tcBorders>
            <w:shd w:val="clear" w:color="000000" w:fill="FFFFFF"/>
            <w:noWrap/>
            <w:vAlign w:val="bottom"/>
            <w:hideMark/>
          </w:tcPr>
          <w:p w14:paraId="77306F6F"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182FE173" w14:textId="77777777" w:rsidR="0062027B" w:rsidRPr="0062027B" w:rsidRDefault="0062027B" w:rsidP="0062027B">
            <w:pPr>
              <w:jc w:val="center"/>
              <w:rPr>
                <w:sz w:val="16"/>
                <w:szCs w:val="16"/>
              </w:rPr>
            </w:pPr>
            <w:r w:rsidRPr="0062027B">
              <w:rPr>
                <w:sz w:val="16"/>
                <w:szCs w:val="16"/>
              </w:rPr>
              <w:t>50,00</w:t>
            </w:r>
          </w:p>
        </w:tc>
      </w:tr>
      <w:tr w:rsidR="0062027B" w:rsidRPr="0062027B" w14:paraId="264A68B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CC6040C" w14:textId="77777777" w:rsidR="0062027B" w:rsidRPr="0062027B" w:rsidRDefault="0062027B" w:rsidP="0062027B">
            <w:pPr>
              <w:rPr>
                <w:sz w:val="16"/>
                <w:szCs w:val="16"/>
              </w:rPr>
            </w:pPr>
            <w:r w:rsidRPr="0062027B">
              <w:rPr>
                <w:sz w:val="16"/>
                <w:szCs w:val="16"/>
              </w:rPr>
              <w:t>Расходы по прочим мероприятиям благоустройства территории</w:t>
            </w:r>
          </w:p>
        </w:tc>
        <w:tc>
          <w:tcPr>
            <w:tcW w:w="602" w:type="dxa"/>
            <w:tcBorders>
              <w:top w:val="nil"/>
              <w:left w:val="nil"/>
              <w:bottom w:val="single" w:sz="4" w:space="0" w:color="auto"/>
              <w:right w:val="single" w:sz="4" w:space="0" w:color="auto"/>
            </w:tcBorders>
            <w:shd w:val="clear" w:color="000000" w:fill="FFFFFF"/>
            <w:noWrap/>
            <w:vAlign w:val="bottom"/>
            <w:hideMark/>
          </w:tcPr>
          <w:p w14:paraId="7395F2EF"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5A95ABF7"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AF3075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86E2C17"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559E35C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18157A7" w14:textId="77777777" w:rsidR="0062027B" w:rsidRPr="0062027B" w:rsidRDefault="0062027B" w:rsidP="0062027B">
            <w:pPr>
              <w:jc w:val="center"/>
              <w:rPr>
                <w:sz w:val="16"/>
                <w:szCs w:val="16"/>
              </w:rPr>
            </w:pPr>
            <w:r w:rsidRPr="0062027B">
              <w:rPr>
                <w:sz w:val="16"/>
                <w:szCs w:val="16"/>
              </w:rPr>
              <w:t>1 019,43</w:t>
            </w:r>
          </w:p>
        </w:tc>
        <w:tc>
          <w:tcPr>
            <w:tcW w:w="1146" w:type="dxa"/>
            <w:tcBorders>
              <w:top w:val="nil"/>
              <w:left w:val="nil"/>
              <w:bottom w:val="single" w:sz="4" w:space="0" w:color="auto"/>
              <w:right w:val="single" w:sz="4" w:space="0" w:color="auto"/>
            </w:tcBorders>
            <w:shd w:val="clear" w:color="000000" w:fill="FFFFFF"/>
            <w:noWrap/>
            <w:vAlign w:val="bottom"/>
            <w:hideMark/>
          </w:tcPr>
          <w:p w14:paraId="4A0C6507" w14:textId="77777777" w:rsidR="0062027B" w:rsidRPr="0062027B" w:rsidRDefault="0062027B" w:rsidP="0062027B">
            <w:pPr>
              <w:jc w:val="center"/>
              <w:rPr>
                <w:sz w:val="16"/>
                <w:szCs w:val="16"/>
              </w:rPr>
            </w:pPr>
            <w:r w:rsidRPr="0062027B">
              <w:rPr>
                <w:sz w:val="16"/>
                <w:szCs w:val="16"/>
              </w:rPr>
              <w:t>830,00</w:t>
            </w:r>
          </w:p>
        </w:tc>
        <w:tc>
          <w:tcPr>
            <w:tcW w:w="1240" w:type="dxa"/>
            <w:tcBorders>
              <w:top w:val="nil"/>
              <w:left w:val="nil"/>
              <w:bottom w:val="single" w:sz="4" w:space="0" w:color="auto"/>
              <w:right w:val="single" w:sz="4" w:space="0" w:color="auto"/>
            </w:tcBorders>
            <w:shd w:val="clear" w:color="000000" w:fill="FFFFFF"/>
            <w:noWrap/>
            <w:vAlign w:val="bottom"/>
            <w:hideMark/>
          </w:tcPr>
          <w:p w14:paraId="588CA2B2" w14:textId="77777777" w:rsidR="0062027B" w:rsidRPr="0062027B" w:rsidRDefault="0062027B" w:rsidP="0062027B">
            <w:pPr>
              <w:jc w:val="center"/>
              <w:rPr>
                <w:sz w:val="16"/>
                <w:szCs w:val="16"/>
              </w:rPr>
            </w:pPr>
            <w:r w:rsidRPr="0062027B">
              <w:rPr>
                <w:sz w:val="16"/>
                <w:szCs w:val="16"/>
              </w:rPr>
              <w:t>830,00</w:t>
            </w:r>
          </w:p>
        </w:tc>
      </w:tr>
      <w:tr w:rsidR="0062027B" w:rsidRPr="0062027B" w14:paraId="0667916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FA13850"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6FA0F22"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32235C6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19D899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3B4C823"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296ED5D6"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C0E3488" w14:textId="77777777" w:rsidR="0062027B" w:rsidRPr="0062027B" w:rsidRDefault="0062027B" w:rsidP="0062027B">
            <w:pPr>
              <w:jc w:val="center"/>
              <w:rPr>
                <w:sz w:val="16"/>
                <w:szCs w:val="16"/>
              </w:rPr>
            </w:pPr>
            <w:r w:rsidRPr="0062027B">
              <w:rPr>
                <w:sz w:val="16"/>
                <w:szCs w:val="16"/>
              </w:rPr>
              <w:t>1 019,43</w:t>
            </w:r>
          </w:p>
        </w:tc>
        <w:tc>
          <w:tcPr>
            <w:tcW w:w="1146" w:type="dxa"/>
            <w:tcBorders>
              <w:top w:val="nil"/>
              <w:left w:val="nil"/>
              <w:bottom w:val="single" w:sz="4" w:space="0" w:color="auto"/>
              <w:right w:val="single" w:sz="4" w:space="0" w:color="auto"/>
            </w:tcBorders>
            <w:shd w:val="clear" w:color="000000" w:fill="FFFFFF"/>
            <w:noWrap/>
            <w:vAlign w:val="bottom"/>
            <w:hideMark/>
          </w:tcPr>
          <w:p w14:paraId="68020B50" w14:textId="77777777" w:rsidR="0062027B" w:rsidRPr="0062027B" w:rsidRDefault="0062027B" w:rsidP="0062027B">
            <w:pPr>
              <w:jc w:val="center"/>
              <w:rPr>
                <w:sz w:val="16"/>
                <w:szCs w:val="16"/>
              </w:rPr>
            </w:pPr>
            <w:r w:rsidRPr="0062027B">
              <w:rPr>
                <w:sz w:val="16"/>
                <w:szCs w:val="16"/>
              </w:rPr>
              <w:t>830,00</w:t>
            </w:r>
          </w:p>
        </w:tc>
        <w:tc>
          <w:tcPr>
            <w:tcW w:w="1240" w:type="dxa"/>
            <w:tcBorders>
              <w:top w:val="nil"/>
              <w:left w:val="nil"/>
              <w:bottom w:val="single" w:sz="4" w:space="0" w:color="auto"/>
              <w:right w:val="single" w:sz="4" w:space="0" w:color="auto"/>
            </w:tcBorders>
            <w:shd w:val="clear" w:color="000000" w:fill="FFFFFF"/>
            <w:noWrap/>
            <w:vAlign w:val="bottom"/>
            <w:hideMark/>
          </w:tcPr>
          <w:p w14:paraId="3178E7F6" w14:textId="77777777" w:rsidR="0062027B" w:rsidRPr="0062027B" w:rsidRDefault="0062027B" w:rsidP="0062027B">
            <w:pPr>
              <w:jc w:val="center"/>
              <w:rPr>
                <w:sz w:val="16"/>
                <w:szCs w:val="16"/>
              </w:rPr>
            </w:pPr>
            <w:r w:rsidRPr="0062027B">
              <w:rPr>
                <w:sz w:val="16"/>
                <w:szCs w:val="16"/>
              </w:rPr>
              <w:t>830,00</w:t>
            </w:r>
          </w:p>
        </w:tc>
      </w:tr>
      <w:tr w:rsidR="0062027B" w:rsidRPr="0062027B" w14:paraId="41A7403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E42B9E5" w14:textId="77777777" w:rsidR="0062027B" w:rsidRPr="0062027B" w:rsidRDefault="0062027B" w:rsidP="0062027B">
            <w:pPr>
              <w:rPr>
                <w:sz w:val="16"/>
                <w:szCs w:val="16"/>
              </w:rPr>
            </w:pPr>
            <w:r w:rsidRPr="0062027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0E261FA"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37D5A137"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9969C5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1F78107" w14:textId="77777777" w:rsidR="0062027B" w:rsidRPr="0062027B" w:rsidRDefault="0062027B" w:rsidP="0062027B">
            <w:pPr>
              <w:jc w:val="center"/>
              <w:rPr>
                <w:sz w:val="16"/>
                <w:szCs w:val="16"/>
              </w:rPr>
            </w:pPr>
            <w:r w:rsidRPr="0062027B">
              <w:rPr>
                <w:sz w:val="16"/>
                <w:szCs w:val="16"/>
              </w:rPr>
              <w:t>1410500000</w:t>
            </w:r>
          </w:p>
        </w:tc>
        <w:tc>
          <w:tcPr>
            <w:tcW w:w="591" w:type="dxa"/>
            <w:tcBorders>
              <w:top w:val="nil"/>
              <w:left w:val="nil"/>
              <w:bottom w:val="single" w:sz="4" w:space="0" w:color="auto"/>
              <w:right w:val="single" w:sz="4" w:space="0" w:color="auto"/>
            </w:tcBorders>
            <w:shd w:val="clear" w:color="000000" w:fill="FFFFFF"/>
            <w:noWrap/>
            <w:vAlign w:val="bottom"/>
            <w:hideMark/>
          </w:tcPr>
          <w:p w14:paraId="4F1DCCD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54787FA" w14:textId="77777777" w:rsidR="0062027B" w:rsidRPr="0062027B" w:rsidRDefault="0062027B" w:rsidP="0062027B">
            <w:pPr>
              <w:jc w:val="center"/>
              <w:rPr>
                <w:sz w:val="16"/>
                <w:szCs w:val="16"/>
              </w:rPr>
            </w:pPr>
            <w:r w:rsidRPr="0062027B">
              <w:rPr>
                <w:sz w:val="16"/>
                <w:szCs w:val="16"/>
              </w:rPr>
              <w:t>12,10</w:t>
            </w:r>
          </w:p>
        </w:tc>
        <w:tc>
          <w:tcPr>
            <w:tcW w:w="1146" w:type="dxa"/>
            <w:tcBorders>
              <w:top w:val="nil"/>
              <w:left w:val="nil"/>
              <w:bottom w:val="single" w:sz="4" w:space="0" w:color="auto"/>
              <w:right w:val="single" w:sz="4" w:space="0" w:color="auto"/>
            </w:tcBorders>
            <w:shd w:val="clear" w:color="000000" w:fill="FFFFFF"/>
            <w:noWrap/>
            <w:vAlign w:val="bottom"/>
            <w:hideMark/>
          </w:tcPr>
          <w:p w14:paraId="64386D0A" w14:textId="77777777" w:rsidR="0062027B" w:rsidRPr="0062027B" w:rsidRDefault="0062027B" w:rsidP="0062027B">
            <w:pPr>
              <w:jc w:val="center"/>
              <w:rPr>
                <w:sz w:val="16"/>
                <w:szCs w:val="16"/>
              </w:rPr>
            </w:pPr>
            <w:r w:rsidRPr="0062027B">
              <w:rPr>
                <w:sz w:val="16"/>
                <w:szCs w:val="16"/>
              </w:rPr>
              <w:t>5 009,79</w:t>
            </w:r>
          </w:p>
        </w:tc>
        <w:tc>
          <w:tcPr>
            <w:tcW w:w="1240" w:type="dxa"/>
            <w:tcBorders>
              <w:top w:val="nil"/>
              <w:left w:val="nil"/>
              <w:bottom w:val="single" w:sz="4" w:space="0" w:color="auto"/>
              <w:right w:val="single" w:sz="4" w:space="0" w:color="auto"/>
            </w:tcBorders>
            <w:shd w:val="clear" w:color="000000" w:fill="FFFFFF"/>
            <w:noWrap/>
            <w:vAlign w:val="bottom"/>
            <w:hideMark/>
          </w:tcPr>
          <w:p w14:paraId="63BC1610" w14:textId="77777777" w:rsidR="0062027B" w:rsidRPr="0062027B" w:rsidRDefault="0062027B" w:rsidP="0062027B">
            <w:pPr>
              <w:jc w:val="center"/>
              <w:rPr>
                <w:sz w:val="16"/>
                <w:szCs w:val="16"/>
              </w:rPr>
            </w:pPr>
            <w:r w:rsidRPr="0062027B">
              <w:rPr>
                <w:sz w:val="16"/>
                <w:szCs w:val="16"/>
              </w:rPr>
              <w:t>0,00</w:t>
            </w:r>
          </w:p>
        </w:tc>
      </w:tr>
      <w:tr w:rsidR="0062027B" w:rsidRPr="0062027B" w14:paraId="1747BF5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856BCF1" w14:textId="77777777" w:rsidR="0062027B" w:rsidRPr="0062027B" w:rsidRDefault="0062027B" w:rsidP="0062027B">
            <w:pPr>
              <w:rPr>
                <w:sz w:val="16"/>
                <w:szCs w:val="16"/>
              </w:rPr>
            </w:pPr>
            <w:r w:rsidRPr="0062027B">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02" w:type="dxa"/>
            <w:tcBorders>
              <w:top w:val="nil"/>
              <w:left w:val="nil"/>
              <w:bottom w:val="single" w:sz="4" w:space="0" w:color="auto"/>
              <w:right w:val="single" w:sz="4" w:space="0" w:color="auto"/>
            </w:tcBorders>
            <w:shd w:val="clear" w:color="000000" w:fill="FFFFFF"/>
            <w:noWrap/>
            <w:vAlign w:val="bottom"/>
            <w:hideMark/>
          </w:tcPr>
          <w:p w14:paraId="429B5047"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5B638EC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5686F9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28D8F6D"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6BC442C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343BC7D" w14:textId="77777777" w:rsidR="0062027B" w:rsidRPr="0062027B" w:rsidRDefault="0062027B" w:rsidP="0062027B">
            <w:pPr>
              <w:jc w:val="center"/>
              <w:rPr>
                <w:sz w:val="16"/>
                <w:szCs w:val="16"/>
              </w:rPr>
            </w:pPr>
            <w:r w:rsidRPr="0062027B">
              <w:rPr>
                <w:sz w:val="16"/>
                <w:szCs w:val="16"/>
              </w:rPr>
              <w:t>12,10</w:t>
            </w:r>
          </w:p>
        </w:tc>
        <w:tc>
          <w:tcPr>
            <w:tcW w:w="1146" w:type="dxa"/>
            <w:tcBorders>
              <w:top w:val="nil"/>
              <w:left w:val="nil"/>
              <w:bottom w:val="single" w:sz="4" w:space="0" w:color="auto"/>
              <w:right w:val="single" w:sz="4" w:space="0" w:color="auto"/>
            </w:tcBorders>
            <w:shd w:val="clear" w:color="000000" w:fill="FFFFFF"/>
            <w:noWrap/>
            <w:vAlign w:val="bottom"/>
            <w:hideMark/>
          </w:tcPr>
          <w:p w14:paraId="38A2F7B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F067F1F" w14:textId="77777777" w:rsidR="0062027B" w:rsidRPr="0062027B" w:rsidRDefault="0062027B" w:rsidP="0062027B">
            <w:pPr>
              <w:jc w:val="center"/>
              <w:rPr>
                <w:sz w:val="16"/>
                <w:szCs w:val="16"/>
              </w:rPr>
            </w:pPr>
            <w:r w:rsidRPr="0062027B">
              <w:rPr>
                <w:sz w:val="16"/>
                <w:szCs w:val="16"/>
              </w:rPr>
              <w:t>0,00</w:t>
            </w:r>
          </w:p>
        </w:tc>
      </w:tr>
      <w:tr w:rsidR="0062027B" w:rsidRPr="0062027B" w14:paraId="6BB96E1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6839EAE"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26B56A5"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1AE7E53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D5035F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933CC55"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73328CCD"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5508FF4" w14:textId="77777777" w:rsidR="0062027B" w:rsidRPr="0062027B" w:rsidRDefault="0062027B" w:rsidP="0062027B">
            <w:pPr>
              <w:jc w:val="center"/>
              <w:rPr>
                <w:sz w:val="16"/>
                <w:szCs w:val="16"/>
              </w:rPr>
            </w:pPr>
            <w:r w:rsidRPr="0062027B">
              <w:rPr>
                <w:sz w:val="16"/>
                <w:szCs w:val="16"/>
              </w:rPr>
              <w:t>12,10</w:t>
            </w:r>
          </w:p>
        </w:tc>
        <w:tc>
          <w:tcPr>
            <w:tcW w:w="1146" w:type="dxa"/>
            <w:tcBorders>
              <w:top w:val="nil"/>
              <w:left w:val="nil"/>
              <w:bottom w:val="single" w:sz="4" w:space="0" w:color="auto"/>
              <w:right w:val="single" w:sz="4" w:space="0" w:color="auto"/>
            </w:tcBorders>
            <w:shd w:val="clear" w:color="000000" w:fill="FFFFFF"/>
            <w:noWrap/>
            <w:vAlign w:val="bottom"/>
            <w:hideMark/>
          </w:tcPr>
          <w:p w14:paraId="2EAF6AA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A9BF2AC" w14:textId="77777777" w:rsidR="0062027B" w:rsidRPr="0062027B" w:rsidRDefault="0062027B" w:rsidP="0062027B">
            <w:pPr>
              <w:jc w:val="center"/>
              <w:rPr>
                <w:sz w:val="16"/>
                <w:szCs w:val="16"/>
              </w:rPr>
            </w:pPr>
            <w:r w:rsidRPr="0062027B">
              <w:rPr>
                <w:sz w:val="16"/>
                <w:szCs w:val="16"/>
              </w:rPr>
              <w:t>0,00</w:t>
            </w:r>
          </w:p>
        </w:tc>
      </w:tr>
      <w:tr w:rsidR="0062027B" w:rsidRPr="0062027B" w14:paraId="4676E55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3C0B495" w14:textId="77777777" w:rsidR="0062027B" w:rsidRPr="0062027B" w:rsidRDefault="0062027B" w:rsidP="0062027B">
            <w:pPr>
              <w:rPr>
                <w:sz w:val="16"/>
                <w:szCs w:val="16"/>
              </w:rPr>
            </w:pPr>
            <w:r w:rsidRPr="0062027B">
              <w:rPr>
                <w:sz w:val="16"/>
                <w:szCs w:val="16"/>
              </w:rPr>
              <w:t>Реализация инициативного проекта за счет внебюджетных источников (Создание и обустройство детской площадки по ул. Ленина 25 в х. Мищенский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2DC7E56"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6FE78AA5"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0BEE13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5D3C065" w14:textId="77777777" w:rsidR="0062027B" w:rsidRPr="0062027B" w:rsidRDefault="0062027B" w:rsidP="0062027B">
            <w:pPr>
              <w:jc w:val="center"/>
              <w:rPr>
                <w:sz w:val="16"/>
                <w:szCs w:val="16"/>
              </w:rPr>
            </w:pPr>
            <w:r w:rsidRPr="0062027B">
              <w:rPr>
                <w:sz w:val="16"/>
                <w:szCs w:val="16"/>
              </w:rPr>
              <w:t>141052ИП65</w:t>
            </w:r>
          </w:p>
        </w:tc>
        <w:tc>
          <w:tcPr>
            <w:tcW w:w="591" w:type="dxa"/>
            <w:tcBorders>
              <w:top w:val="nil"/>
              <w:left w:val="nil"/>
              <w:bottom w:val="single" w:sz="4" w:space="0" w:color="auto"/>
              <w:right w:val="single" w:sz="4" w:space="0" w:color="auto"/>
            </w:tcBorders>
            <w:shd w:val="clear" w:color="000000" w:fill="FFFFFF"/>
            <w:noWrap/>
            <w:vAlign w:val="bottom"/>
            <w:hideMark/>
          </w:tcPr>
          <w:p w14:paraId="3788B75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2EF2801"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7BDE7132" w14:textId="77777777" w:rsidR="0062027B" w:rsidRPr="0062027B" w:rsidRDefault="0062027B" w:rsidP="0062027B">
            <w:pPr>
              <w:jc w:val="center"/>
              <w:rPr>
                <w:sz w:val="16"/>
                <w:szCs w:val="16"/>
              </w:rPr>
            </w:pPr>
            <w:r w:rsidRPr="0062027B">
              <w:rPr>
                <w:sz w:val="16"/>
                <w:szCs w:val="16"/>
              </w:rPr>
              <w:t>285,00</w:t>
            </w:r>
          </w:p>
        </w:tc>
        <w:tc>
          <w:tcPr>
            <w:tcW w:w="1240" w:type="dxa"/>
            <w:tcBorders>
              <w:top w:val="nil"/>
              <w:left w:val="nil"/>
              <w:bottom w:val="single" w:sz="4" w:space="0" w:color="auto"/>
              <w:right w:val="single" w:sz="4" w:space="0" w:color="auto"/>
            </w:tcBorders>
            <w:shd w:val="clear" w:color="000000" w:fill="FFFFFF"/>
            <w:noWrap/>
            <w:vAlign w:val="bottom"/>
            <w:hideMark/>
          </w:tcPr>
          <w:p w14:paraId="1FA98C45" w14:textId="77777777" w:rsidR="0062027B" w:rsidRPr="0062027B" w:rsidRDefault="0062027B" w:rsidP="0062027B">
            <w:pPr>
              <w:jc w:val="center"/>
              <w:rPr>
                <w:sz w:val="16"/>
                <w:szCs w:val="16"/>
              </w:rPr>
            </w:pPr>
            <w:r w:rsidRPr="0062027B">
              <w:rPr>
                <w:sz w:val="16"/>
                <w:szCs w:val="16"/>
              </w:rPr>
              <w:t>0,00</w:t>
            </w:r>
          </w:p>
        </w:tc>
      </w:tr>
      <w:tr w:rsidR="0062027B" w:rsidRPr="0062027B" w14:paraId="3868F5F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49363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5B290C3"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6E68511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2FAFD4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1D34942" w14:textId="77777777" w:rsidR="0062027B" w:rsidRPr="0062027B" w:rsidRDefault="0062027B" w:rsidP="0062027B">
            <w:pPr>
              <w:jc w:val="center"/>
              <w:rPr>
                <w:sz w:val="16"/>
                <w:szCs w:val="16"/>
              </w:rPr>
            </w:pPr>
            <w:r w:rsidRPr="0062027B">
              <w:rPr>
                <w:sz w:val="16"/>
                <w:szCs w:val="16"/>
              </w:rPr>
              <w:t>141052ИП65</w:t>
            </w:r>
          </w:p>
        </w:tc>
        <w:tc>
          <w:tcPr>
            <w:tcW w:w="591" w:type="dxa"/>
            <w:tcBorders>
              <w:top w:val="nil"/>
              <w:left w:val="nil"/>
              <w:bottom w:val="single" w:sz="4" w:space="0" w:color="auto"/>
              <w:right w:val="single" w:sz="4" w:space="0" w:color="auto"/>
            </w:tcBorders>
            <w:shd w:val="clear" w:color="000000" w:fill="FFFFFF"/>
            <w:noWrap/>
            <w:vAlign w:val="bottom"/>
            <w:hideMark/>
          </w:tcPr>
          <w:p w14:paraId="01AE5939"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8A196EF"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0A27FD49" w14:textId="77777777" w:rsidR="0062027B" w:rsidRPr="0062027B" w:rsidRDefault="0062027B" w:rsidP="0062027B">
            <w:pPr>
              <w:jc w:val="center"/>
              <w:rPr>
                <w:sz w:val="16"/>
                <w:szCs w:val="16"/>
              </w:rPr>
            </w:pPr>
            <w:r w:rsidRPr="0062027B">
              <w:rPr>
                <w:sz w:val="16"/>
                <w:szCs w:val="16"/>
              </w:rPr>
              <w:t>285,00</w:t>
            </w:r>
          </w:p>
        </w:tc>
        <w:tc>
          <w:tcPr>
            <w:tcW w:w="1240" w:type="dxa"/>
            <w:tcBorders>
              <w:top w:val="nil"/>
              <w:left w:val="nil"/>
              <w:bottom w:val="single" w:sz="4" w:space="0" w:color="auto"/>
              <w:right w:val="single" w:sz="4" w:space="0" w:color="auto"/>
            </w:tcBorders>
            <w:shd w:val="clear" w:color="000000" w:fill="FFFFFF"/>
            <w:noWrap/>
            <w:vAlign w:val="bottom"/>
            <w:hideMark/>
          </w:tcPr>
          <w:p w14:paraId="3B2C9550" w14:textId="77777777" w:rsidR="0062027B" w:rsidRPr="0062027B" w:rsidRDefault="0062027B" w:rsidP="0062027B">
            <w:pPr>
              <w:jc w:val="center"/>
              <w:rPr>
                <w:sz w:val="16"/>
                <w:szCs w:val="16"/>
              </w:rPr>
            </w:pPr>
            <w:r w:rsidRPr="0062027B">
              <w:rPr>
                <w:sz w:val="16"/>
                <w:szCs w:val="16"/>
              </w:rPr>
              <w:t>0,00</w:t>
            </w:r>
          </w:p>
        </w:tc>
      </w:tr>
      <w:tr w:rsidR="0062027B" w:rsidRPr="0062027B" w14:paraId="7D3E839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DB06DF4" w14:textId="77777777" w:rsidR="0062027B" w:rsidRPr="0062027B" w:rsidRDefault="0062027B" w:rsidP="0062027B">
            <w:pPr>
              <w:rPr>
                <w:sz w:val="16"/>
                <w:szCs w:val="16"/>
              </w:rPr>
            </w:pPr>
            <w:r w:rsidRPr="0062027B">
              <w:rPr>
                <w:sz w:val="16"/>
                <w:szCs w:val="16"/>
              </w:rPr>
              <w:t>Реализация инициативного проекта (Создание и обустройство детской площадки по ул. Ленина 25 в х. Мищенский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476FB16"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438B65D7"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5CEC3B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8364E4A" w14:textId="77777777" w:rsidR="0062027B" w:rsidRPr="0062027B" w:rsidRDefault="0062027B" w:rsidP="0062027B">
            <w:pPr>
              <w:jc w:val="center"/>
              <w:rPr>
                <w:sz w:val="16"/>
                <w:szCs w:val="16"/>
              </w:rPr>
            </w:pPr>
            <w:r w:rsidRPr="0062027B">
              <w:rPr>
                <w:sz w:val="16"/>
                <w:szCs w:val="16"/>
              </w:rPr>
              <w:t>14105SИП65</w:t>
            </w:r>
          </w:p>
        </w:tc>
        <w:tc>
          <w:tcPr>
            <w:tcW w:w="591" w:type="dxa"/>
            <w:tcBorders>
              <w:top w:val="nil"/>
              <w:left w:val="nil"/>
              <w:bottom w:val="single" w:sz="4" w:space="0" w:color="auto"/>
              <w:right w:val="single" w:sz="4" w:space="0" w:color="auto"/>
            </w:tcBorders>
            <w:shd w:val="clear" w:color="000000" w:fill="FFFFFF"/>
            <w:noWrap/>
            <w:vAlign w:val="bottom"/>
            <w:hideMark/>
          </w:tcPr>
          <w:p w14:paraId="566669C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1F53C6E"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281C1DD5" w14:textId="77777777" w:rsidR="0062027B" w:rsidRPr="0062027B" w:rsidRDefault="0062027B" w:rsidP="0062027B">
            <w:pPr>
              <w:jc w:val="center"/>
              <w:rPr>
                <w:sz w:val="16"/>
                <w:szCs w:val="16"/>
              </w:rPr>
            </w:pPr>
            <w:r w:rsidRPr="0062027B">
              <w:rPr>
                <w:sz w:val="16"/>
                <w:szCs w:val="16"/>
              </w:rPr>
              <w:t>4 724,79</w:t>
            </w:r>
          </w:p>
        </w:tc>
        <w:tc>
          <w:tcPr>
            <w:tcW w:w="1240" w:type="dxa"/>
            <w:tcBorders>
              <w:top w:val="nil"/>
              <w:left w:val="nil"/>
              <w:bottom w:val="single" w:sz="4" w:space="0" w:color="auto"/>
              <w:right w:val="single" w:sz="4" w:space="0" w:color="auto"/>
            </w:tcBorders>
            <w:shd w:val="clear" w:color="000000" w:fill="FFFFFF"/>
            <w:noWrap/>
            <w:vAlign w:val="bottom"/>
            <w:hideMark/>
          </w:tcPr>
          <w:p w14:paraId="59B12DFF" w14:textId="77777777" w:rsidR="0062027B" w:rsidRPr="0062027B" w:rsidRDefault="0062027B" w:rsidP="0062027B">
            <w:pPr>
              <w:jc w:val="center"/>
              <w:rPr>
                <w:sz w:val="16"/>
                <w:szCs w:val="16"/>
              </w:rPr>
            </w:pPr>
            <w:r w:rsidRPr="0062027B">
              <w:rPr>
                <w:sz w:val="16"/>
                <w:szCs w:val="16"/>
              </w:rPr>
              <w:t>0,00</w:t>
            </w:r>
          </w:p>
        </w:tc>
      </w:tr>
      <w:tr w:rsidR="0062027B" w:rsidRPr="0062027B" w14:paraId="35B56CC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24C71D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9B8CB95"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3166D19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08486F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73AB981" w14:textId="77777777" w:rsidR="0062027B" w:rsidRPr="0062027B" w:rsidRDefault="0062027B" w:rsidP="0062027B">
            <w:pPr>
              <w:jc w:val="center"/>
              <w:rPr>
                <w:sz w:val="16"/>
                <w:szCs w:val="16"/>
              </w:rPr>
            </w:pPr>
            <w:r w:rsidRPr="0062027B">
              <w:rPr>
                <w:sz w:val="16"/>
                <w:szCs w:val="16"/>
              </w:rPr>
              <w:t>14105SИП65</w:t>
            </w:r>
          </w:p>
        </w:tc>
        <w:tc>
          <w:tcPr>
            <w:tcW w:w="591" w:type="dxa"/>
            <w:tcBorders>
              <w:top w:val="nil"/>
              <w:left w:val="nil"/>
              <w:bottom w:val="single" w:sz="4" w:space="0" w:color="auto"/>
              <w:right w:val="single" w:sz="4" w:space="0" w:color="auto"/>
            </w:tcBorders>
            <w:shd w:val="clear" w:color="000000" w:fill="FFFFFF"/>
            <w:noWrap/>
            <w:vAlign w:val="bottom"/>
            <w:hideMark/>
          </w:tcPr>
          <w:p w14:paraId="72EB426E"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6607B7C"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7E6E11E5" w14:textId="77777777" w:rsidR="0062027B" w:rsidRPr="0062027B" w:rsidRDefault="0062027B" w:rsidP="0062027B">
            <w:pPr>
              <w:jc w:val="center"/>
              <w:rPr>
                <w:sz w:val="16"/>
                <w:szCs w:val="16"/>
              </w:rPr>
            </w:pPr>
            <w:r w:rsidRPr="0062027B">
              <w:rPr>
                <w:sz w:val="16"/>
                <w:szCs w:val="16"/>
              </w:rPr>
              <w:t>4 724,79</w:t>
            </w:r>
          </w:p>
        </w:tc>
        <w:tc>
          <w:tcPr>
            <w:tcW w:w="1240" w:type="dxa"/>
            <w:tcBorders>
              <w:top w:val="nil"/>
              <w:left w:val="nil"/>
              <w:bottom w:val="single" w:sz="4" w:space="0" w:color="auto"/>
              <w:right w:val="single" w:sz="4" w:space="0" w:color="auto"/>
            </w:tcBorders>
            <w:shd w:val="clear" w:color="000000" w:fill="FFFFFF"/>
            <w:noWrap/>
            <w:vAlign w:val="bottom"/>
            <w:hideMark/>
          </w:tcPr>
          <w:p w14:paraId="5FB173D4" w14:textId="77777777" w:rsidR="0062027B" w:rsidRPr="0062027B" w:rsidRDefault="0062027B" w:rsidP="0062027B">
            <w:pPr>
              <w:jc w:val="center"/>
              <w:rPr>
                <w:sz w:val="16"/>
                <w:szCs w:val="16"/>
              </w:rPr>
            </w:pPr>
            <w:r w:rsidRPr="0062027B">
              <w:rPr>
                <w:sz w:val="16"/>
                <w:szCs w:val="16"/>
              </w:rPr>
              <w:t>0,00</w:t>
            </w:r>
          </w:p>
        </w:tc>
      </w:tr>
      <w:tr w:rsidR="0062027B" w:rsidRPr="0062027B" w14:paraId="61C9474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C19C856" w14:textId="77777777" w:rsidR="0062027B" w:rsidRPr="0062027B" w:rsidRDefault="0062027B" w:rsidP="0062027B">
            <w:pPr>
              <w:rPr>
                <w:sz w:val="16"/>
                <w:szCs w:val="16"/>
              </w:rPr>
            </w:pPr>
            <w:r w:rsidRPr="0062027B">
              <w:rPr>
                <w:sz w:val="16"/>
                <w:szCs w:val="16"/>
              </w:rPr>
              <w:t>Надзорненский территориальный отдел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42742C3"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01392389"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0814F971"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27B22025"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788045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81B7E72" w14:textId="77777777" w:rsidR="0062027B" w:rsidRPr="0062027B" w:rsidRDefault="0062027B" w:rsidP="0062027B">
            <w:pPr>
              <w:jc w:val="center"/>
              <w:rPr>
                <w:sz w:val="16"/>
                <w:szCs w:val="16"/>
              </w:rPr>
            </w:pPr>
            <w:r w:rsidRPr="0062027B">
              <w:rPr>
                <w:sz w:val="16"/>
                <w:szCs w:val="16"/>
              </w:rPr>
              <w:t>6 698,69</w:t>
            </w:r>
          </w:p>
        </w:tc>
        <w:tc>
          <w:tcPr>
            <w:tcW w:w="1146" w:type="dxa"/>
            <w:tcBorders>
              <w:top w:val="nil"/>
              <w:left w:val="nil"/>
              <w:bottom w:val="single" w:sz="4" w:space="0" w:color="auto"/>
              <w:right w:val="single" w:sz="4" w:space="0" w:color="auto"/>
            </w:tcBorders>
            <w:shd w:val="clear" w:color="000000" w:fill="FFFFFF"/>
            <w:noWrap/>
            <w:vAlign w:val="bottom"/>
            <w:hideMark/>
          </w:tcPr>
          <w:p w14:paraId="11CEAED0" w14:textId="77777777" w:rsidR="0062027B" w:rsidRPr="0062027B" w:rsidRDefault="0062027B" w:rsidP="0062027B">
            <w:pPr>
              <w:jc w:val="center"/>
              <w:rPr>
                <w:sz w:val="16"/>
                <w:szCs w:val="16"/>
              </w:rPr>
            </w:pPr>
            <w:r w:rsidRPr="0062027B">
              <w:rPr>
                <w:sz w:val="16"/>
                <w:szCs w:val="16"/>
              </w:rPr>
              <w:t>6 226,11</w:t>
            </w:r>
          </w:p>
        </w:tc>
        <w:tc>
          <w:tcPr>
            <w:tcW w:w="1240" w:type="dxa"/>
            <w:tcBorders>
              <w:top w:val="nil"/>
              <w:left w:val="nil"/>
              <w:bottom w:val="single" w:sz="4" w:space="0" w:color="auto"/>
              <w:right w:val="single" w:sz="4" w:space="0" w:color="auto"/>
            </w:tcBorders>
            <w:shd w:val="clear" w:color="000000" w:fill="FFFFFF"/>
            <w:noWrap/>
            <w:vAlign w:val="bottom"/>
            <w:hideMark/>
          </w:tcPr>
          <w:p w14:paraId="41151B68" w14:textId="77777777" w:rsidR="0062027B" w:rsidRPr="0062027B" w:rsidRDefault="0062027B" w:rsidP="0062027B">
            <w:pPr>
              <w:jc w:val="center"/>
              <w:rPr>
                <w:sz w:val="16"/>
                <w:szCs w:val="16"/>
              </w:rPr>
            </w:pPr>
            <w:r w:rsidRPr="0062027B">
              <w:rPr>
                <w:sz w:val="16"/>
                <w:szCs w:val="16"/>
              </w:rPr>
              <w:t>6 314,12</w:t>
            </w:r>
          </w:p>
        </w:tc>
      </w:tr>
      <w:tr w:rsidR="0062027B" w:rsidRPr="0062027B" w14:paraId="3ED06A4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1C19C70"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7B9B1607"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07A9043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A141562"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6F855B84"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A14CE2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B35FACC" w14:textId="77777777" w:rsidR="0062027B" w:rsidRPr="0062027B" w:rsidRDefault="0062027B" w:rsidP="0062027B">
            <w:pPr>
              <w:jc w:val="center"/>
              <w:rPr>
                <w:sz w:val="16"/>
                <w:szCs w:val="16"/>
              </w:rPr>
            </w:pPr>
            <w:r w:rsidRPr="0062027B">
              <w:rPr>
                <w:sz w:val="16"/>
                <w:szCs w:val="16"/>
              </w:rPr>
              <w:t>4 192,63</w:t>
            </w:r>
          </w:p>
        </w:tc>
        <w:tc>
          <w:tcPr>
            <w:tcW w:w="1146" w:type="dxa"/>
            <w:tcBorders>
              <w:top w:val="nil"/>
              <w:left w:val="nil"/>
              <w:bottom w:val="single" w:sz="4" w:space="0" w:color="auto"/>
              <w:right w:val="single" w:sz="4" w:space="0" w:color="auto"/>
            </w:tcBorders>
            <w:shd w:val="clear" w:color="000000" w:fill="FFFFFF"/>
            <w:noWrap/>
            <w:vAlign w:val="bottom"/>
            <w:hideMark/>
          </w:tcPr>
          <w:p w14:paraId="20E34046" w14:textId="77777777" w:rsidR="0062027B" w:rsidRPr="0062027B" w:rsidRDefault="0062027B" w:rsidP="0062027B">
            <w:pPr>
              <w:jc w:val="center"/>
              <w:rPr>
                <w:sz w:val="16"/>
                <w:szCs w:val="16"/>
              </w:rPr>
            </w:pPr>
            <w:r w:rsidRPr="0062027B">
              <w:rPr>
                <w:sz w:val="16"/>
                <w:szCs w:val="16"/>
              </w:rPr>
              <w:t>3 991,58</w:t>
            </w:r>
          </w:p>
        </w:tc>
        <w:tc>
          <w:tcPr>
            <w:tcW w:w="1240" w:type="dxa"/>
            <w:tcBorders>
              <w:top w:val="nil"/>
              <w:left w:val="nil"/>
              <w:bottom w:val="single" w:sz="4" w:space="0" w:color="auto"/>
              <w:right w:val="single" w:sz="4" w:space="0" w:color="auto"/>
            </w:tcBorders>
            <w:shd w:val="clear" w:color="000000" w:fill="FFFFFF"/>
            <w:noWrap/>
            <w:vAlign w:val="bottom"/>
            <w:hideMark/>
          </w:tcPr>
          <w:p w14:paraId="492580F1" w14:textId="77777777" w:rsidR="0062027B" w:rsidRPr="0062027B" w:rsidRDefault="0062027B" w:rsidP="0062027B">
            <w:pPr>
              <w:jc w:val="center"/>
              <w:rPr>
                <w:sz w:val="16"/>
                <w:szCs w:val="16"/>
              </w:rPr>
            </w:pPr>
            <w:r w:rsidRPr="0062027B">
              <w:rPr>
                <w:sz w:val="16"/>
                <w:szCs w:val="16"/>
              </w:rPr>
              <w:t>4 009,30</w:t>
            </w:r>
          </w:p>
        </w:tc>
      </w:tr>
      <w:tr w:rsidR="0062027B" w:rsidRPr="0062027B" w14:paraId="14BE56C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C89FFA1" w14:textId="77777777" w:rsidR="0062027B" w:rsidRPr="0062027B" w:rsidRDefault="0062027B" w:rsidP="0062027B">
            <w:pPr>
              <w:rPr>
                <w:sz w:val="16"/>
                <w:szCs w:val="16"/>
              </w:rPr>
            </w:pPr>
            <w:r w:rsidRPr="0062027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3520BB86"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43C6DD1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F1BC9C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8182FF5"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2F495F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C2A9F11" w14:textId="77777777" w:rsidR="0062027B" w:rsidRPr="0062027B" w:rsidRDefault="0062027B" w:rsidP="0062027B">
            <w:pPr>
              <w:jc w:val="center"/>
              <w:rPr>
                <w:sz w:val="16"/>
                <w:szCs w:val="16"/>
              </w:rPr>
            </w:pPr>
            <w:r w:rsidRPr="0062027B">
              <w:rPr>
                <w:sz w:val="16"/>
                <w:szCs w:val="16"/>
              </w:rPr>
              <w:t>4 182,63</w:t>
            </w:r>
          </w:p>
        </w:tc>
        <w:tc>
          <w:tcPr>
            <w:tcW w:w="1146" w:type="dxa"/>
            <w:tcBorders>
              <w:top w:val="nil"/>
              <w:left w:val="nil"/>
              <w:bottom w:val="single" w:sz="4" w:space="0" w:color="auto"/>
              <w:right w:val="single" w:sz="4" w:space="0" w:color="auto"/>
            </w:tcBorders>
            <w:shd w:val="clear" w:color="000000" w:fill="FFFFFF"/>
            <w:noWrap/>
            <w:vAlign w:val="bottom"/>
            <w:hideMark/>
          </w:tcPr>
          <w:p w14:paraId="4A2523B2" w14:textId="77777777" w:rsidR="0062027B" w:rsidRPr="0062027B" w:rsidRDefault="0062027B" w:rsidP="0062027B">
            <w:pPr>
              <w:jc w:val="center"/>
              <w:rPr>
                <w:sz w:val="16"/>
                <w:szCs w:val="16"/>
              </w:rPr>
            </w:pPr>
            <w:r w:rsidRPr="0062027B">
              <w:rPr>
                <w:sz w:val="16"/>
                <w:szCs w:val="16"/>
              </w:rPr>
              <w:t>3 981,58</w:t>
            </w:r>
          </w:p>
        </w:tc>
        <w:tc>
          <w:tcPr>
            <w:tcW w:w="1240" w:type="dxa"/>
            <w:tcBorders>
              <w:top w:val="nil"/>
              <w:left w:val="nil"/>
              <w:bottom w:val="single" w:sz="4" w:space="0" w:color="auto"/>
              <w:right w:val="single" w:sz="4" w:space="0" w:color="auto"/>
            </w:tcBorders>
            <w:shd w:val="clear" w:color="000000" w:fill="FFFFFF"/>
            <w:noWrap/>
            <w:vAlign w:val="bottom"/>
            <w:hideMark/>
          </w:tcPr>
          <w:p w14:paraId="0DD7394F" w14:textId="77777777" w:rsidR="0062027B" w:rsidRPr="0062027B" w:rsidRDefault="0062027B" w:rsidP="0062027B">
            <w:pPr>
              <w:jc w:val="center"/>
              <w:rPr>
                <w:sz w:val="16"/>
                <w:szCs w:val="16"/>
              </w:rPr>
            </w:pPr>
            <w:r w:rsidRPr="0062027B">
              <w:rPr>
                <w:sz w:val="16"/>
                <w:szCs w:val="16"/>
              </w:rPr>
              <w:t>3 999,30</w:t>
            </w:r>
          </w:p>
        </w:tc>
      </w:tr>
      <w:tr w:rsidR="0062027B" w:rsidRPr="0062027B" w14:paraId="652D277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513EA48"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80FABC4"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1C3D4F5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719FEAB"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B4BD132"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6A5345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AD6E5BE" w14:textId="77777777" w:rsidR="0062027B" w:rsidRPr="0062027B" w:rsidRDefault="0062027B" w:rsidP="0062027B">
            <w:pPr>
              <w:jc w:val="center"/>
              <w:rPr>
                <w:sz w:val="16"/>
                <w:szCs w:val="16"/>
              </w:rPr>
            </w:pPr>
            <w:r w:rsidRPr="0062027B">
              <w:rPr>
                <w:sz w:val="16"/>
                <w:szCs w:val="16"/>
              </w:rPr>
              <w:t>4 182,63</w:t>
            </w:r>
          </w:p>
        </w:tc>
        <w:tc>
          <w:tcPr>
            <w:tcW w:w="1146" w:type="dxa"/>
            <w:tcBorders>
              <w:top w:val="nil"/>
              <w:left w:val="nil"/>
              <w:bottom w:val="single" w:sz="4" w:space="0" w:color="auto"/>
              <w:right w:val="single" w:sz="4" w:space="0" w:color="auto"/>
            </w:tcBorders>
            <w:shd w:val="clear" w:color="000000" w:fill="FFFFFF"/>
            <w:noWrap/>
            <w:vAlign w:val="bottom"/>
            <w:hideMark/>
          </w:tcPr>
          <w:p w14:paraId="5138A3EE" w14:textId="77777777" w:rsidR="0062027B" w:rsidRPr="0062027B" w:rsidRDefault="0062027B" w:rsidP="0062027B">
            <w:pPr>
              <w:jc w:val="center"/>
              <w:rPr>
                <w:sz w:val="16"/>
                <w:szCs w:val="16"/>
              </w:rPr>
            </w:pPr>
            <w:r w:rsidRPr="0062027B">
              <w:rPr>
                <w:sz w:val="16"/>
                <w:szCs w:val="16"/>
              </w:rPr>
              <w:t>3 981,58</w:t>
            </w:r>
          </w:p>
        </w:tc>
        <w:tc>
          <w:tcPr>
            <w:tcW w:w="1240" w:type="dxa"/>
            <w:tcBorders>
              <w:top w:val="nil"/>
              <w:left w:val="nil"/>
              <w:bottom w:val="single" w:sz="4" w:space="0" w:color="auto"/>
              <w:right w:val="single" w:sz="4" w:space="0" w:color="auto"/>
            </w:tcBorders>
            <w:shd w:val="clear" w:color="000000" w:fill="FFFFFF"/>
            <w:noWrap/>
            <w:vAlign w:val="bottom"/>
            <w:hideMark/>
          </w:tcPr>
          <w:p w14:paraId="04F5CFAF" w14:textId="77777777" w:rsidR="0062027B" w:rsidRPr="0062027B" w:rsidRDefault="0062027B" w:rsidP="0062027B">
            <w:pPr>
              <w:jc w:val="center"/>
              <w:rPr>
                <w:sz w:val="16"/>
                <w:szCs w:val="16"/>
              </w:rPr>
            </w:pPr>
            <w:r w:rsidRPr="0062027B">
              <w:rPr>
                <w:sz w:val="16"/>
                <w:szCs w:val="16"/>
              </w:rPr>
              <w:t>3 999,30</w:t>
            </w:r>
          </w:p>
        </w:tc>
      </w:tr>
      <w:tr w:rsidR="0062027B" w:rsidRPr="0062027B" w14:paraId="2D2532C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04FF798"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66DA4341"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5E5307E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263FDD8"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410E0CC7"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30D08C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617B0DC" w14:textId="77777777" w:rsidR="0062027B" w:rsidRPr="0062027B" w:rsidRDefault="0062027B" w:rsidP="0062027B">
            <w:pPr>
              <w:jc w:val="center"/>
              <w:rPr>
                <w:sz w:val="16"/>
                <w:szCs w:val="16"/>
              </w:rPr>
            </w:pPr>
            <w:r w:rsidRPr="0062027B">
              <w:rPr>
                <w:sz w:val="16"/>
                <w:szCs w:val="16"/>
              </w:rPr>
              <w:t>4 182,63</w:t>
            </w:r>
          </w:p>
        </w:tc>
        <w:tc>
          <w:tcPr>
            <w:tcW w:w="1146" w:type="dxa"/>
            <w:tcBorders>
              <w:top w:val="nil"/>
              <w:left w:val="nil"/>
              <w:bottom w:val="single" w:sz="4" w:space="0" w:color="auto"/>
              <w:right w:val="single" w:sz="4" w:space="0" w:color="auto"/>
            </w:tcBorders>
            <w:shd w:val="clear" w:color="000000" w:fill="FFFFFF"/>
            <w:noWrap/>
            <w:vAlign w:val="bottom"/>
            <w:hideMark/>
          </w:tcPr>
          <w:p w14:paraId="45E8C296" w14:textId="77777777" w:rsidR="0062027B" w:rsidRPr="0062027B" w:rsidRDefault="0062027B" w:rsidP="0062027B">
            <w:pPr>
              <w:jc w:val="center"/>
              <w:rPr>
                <w:sz w:val="16"/>
                <w:szCs w:val="16"/>
              </w:rPr>
            </w:pPr>
            <w:r w:rsidRPr="0062027B">
              <w:rPr>
                <w:sz w:val="16"/>
                <w:szCs w:val="16"/>
              </w:rPr>
              <w:t>3 981,58</w:t>
            </w:r>
          </w:p>
        </w:tc>
        <w:tc>
          <w:tcPr>
            <w:tcW w:w="1240" w:type="dxa"/>
            <w:tcBorders>
              <w:top w:val="nil"/>
              <w:left w:val="nil"/>
              <w:bottom w:val="single" w:sz="4" w:space="0" w:color="auto"/>
              <w:right w:val="single" w:sz="4" w:space="0" w:color="auto"/>
            </w:tcBorders>
            <w:shd w:val="clear" w:color="000000" w:fill="FFFFFF"/>
            <w:noWrap/>
            <w:vAlign w:val="bottom"/>
            <w:hideMark/>
          </w:tcPr>
          <w:p w14:paraId="0D7DC618" w14:textId="77777777" w:rsidR="0062027B" w:rsidRPr="0062027B" w:rsidRDefault="0062027B" w:rsidP="0062027B">
            <w:pPr>
              <w:jc w:val="center"/>
              <w:rPr>
                <w:sz w:val="16"/>
                <w:szCs w:val="16"/>
              </w:rPr>
            </w:pPr>
            <w:r w:rsidRPr="0062027B">
              <w:rPr>
                <w:sz w:val="16"/>
                <w:szCs w:val="16"/>
              </w:rPr>
              <w:t>3 999,30</w:t>
            </w:r>
          </w:p>
        </w:tc>
      </w:tr>
      <w:tr w:rsidR="0062027B" w:rsidRPr="0062027B" w14:paraId="609B0B1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719CEA5"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041934F6"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56116A8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52FA5FC"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FFFAD8E"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4EB207E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EE661FE" w14:textId="77777777" w:rsidR="0062027B" w:rsidRPr="0062027B" w:rsidRDefault="0062027B" w:rsidP="0062027B">
            <w:pPr>
              <w:jc w:val="center"/>
              <w:rPr>
                <w:sz w:val="16"/>
                <w:szCs w:val="16"/>
              </w:rPr>
            </w:pPr>
            <w:r w:rsidRPr="0062027B">
              <w:rPr>
                <w:sz w:val="16"/>
                <w:szCs w:val="16"/>
              </w:rPr>
              <w:t>865,56</w:t>
            </w:r>
          </w:p>
        </w:tc>
        <w:tc>
          <w:tcPr>
            <w:tcW w:w="1146" w:type="dxa"/>
            <w:tcBorders>
              <w:top w:val="nil"/>
              <w:left w:val="nil"/>
              <w:bottom w:val="single" w:sz="4" w:space="0" w:color="auto"/>
              <w:right w:val="single" w:sz="4" w:space="0" w:color="auto"/>
            </w:tcBorders>
            <w:shd w:val="clear" w:color="000000" w:fill="FFFFFF"/>
            <w:noWrap/>
            <w:vAlign w:val="bottom"/>
            <w:hideMark/>
          </w:tcPr>
          <w:p w14:paraId="074A19C7" w14:textId="77777777" w:rsidR="0062027B" w:rsidRPr="0062027B" w:rsidRDefault="0062027B" w:rsidP="0062027B">
            <w:pPr>
              <w:jc w:val="center"/>
              <w:rPr>
                <w:sz w:val="16"/>
                <w:szCs w:val="16"/>
              </w:rPr>
            </w:pPr>
            <w:r w:rsidRPr="0062027B">
              <w:rPr>
                <w:sz w:val="16"/>
                <w:szCs w:val="16"/>
              </w:rPr>
              <w:t>768,45</w:t>
            </w:r>
          </w:p>
        </w:tc>
        <w:tc>
          <w:tcPr>
            <w:tcW w:w="1240" w:type="dxa"/>
            <w:tcBorders>
              <w:top w:val="nil"/>
              <w:left w:val="nil"/>
              <w:bottom w:val="single" w:sz="4" w:space="0" w:color="auto"/>
              <w:right w:val="single" w:sz="4" w:space="0" w:color="auto"/>
            </w:tcBorders>
            <w:shd w:val="clear" w:color="000000" w:fill="FFFFFF"/>
            <w:noWrap/>
            <w:vAlign w:val="bottom"/>
            <w:hideMark/>
          </w:tcPr>
          <w:p w14:paraId="40CBAC3A" w14:textId="77777777" w:rsidR="0062027B" w:rsidRPr="0062027B" w:rsidRDefault="0062027B" w:rsidP="0062027B">
            <w:pPr>
              <w:jc w:val="center"/>
              <w:rPr>
                <w:sz w:val="16"/>
                <w:szCs w:val="16"/>
              </w:rPr>
            </w:pPr>
            <w:r w:rsidRPr="0062027B">
              <w:rPr>
                <w:sz w:val="16"/>
                <w:szCs w:val="16"/>
              </w:rPr>
              <w:t>786,17</w:t>
            </w:r>
          </w:p>
        </w:tc>
      </w:tr>
      <w:tr w:rsidR="0062027B" w:rsidRPr="0062027B" w14:paraId="6D9D727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705E313" w14:textId="77777777" w:rsidR="0062027B" w:rsidRPr="0062027B" w:rsidRDefault="0062027B" w:rsidP="0062027B">
            <w:pPr>
              <w:rPr>
                <w:sz w:val="16"/>
                <w:szCs w:val="16"/>
              </w:rPr>
            </w:pPr>
            <w:r w:rsidRPr="0062027B">
              <w:rPr>
                <w:sz w:val="16"/>
                <w:szCs w:val="16"/>
              </w:rPr>
              <w:t xml:space="preserve">Расходы на выплаты персоналу в целях обеспечения выполнения функций государственными </w:t>
            </w:r>
            <w:r w:rsidRPr="0062027B">
              <w:rPr>
                <w:sz w:val="16"/>
                <w:szCs w:val="16"/>
              </w:rPr>
              <w:lastRenderedPageBreak/>
              <w:t>(муниципальными)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77E528B0" w14:textId="77777777" w:rsidR="0062027B" w:rsidRPr="0062027B" w:rsidRDefault="0062027B" w:rsidP="0062027B">
            <w:pPr>
              <w:jc w:val="center"/>
              <w:rPr>
                <w:sz w:val="16"/>
                <w:szCs w:val="16"/>
              </w:rPr>
            </w:pPr>
            <w:r w:rsidRPr="0062027B">
              <w:rPr>
                <w:sz w:val="16"/>
                <w:szCs w:val="16"/>
              </w:rPr>
              <w:lastRenderedPageBreak/>
              <w:t>782</w:t>
            </w:r>
          </w:p>
        </w:tc>
        <w:tc>
          <w:tcPr>
            <w:tcW w:w="384" w:type="dxa"/>
            <w:tcBorders>
              <w:top w:val="nil"/>
              <w:left w:val="nil"/>
              <w:bottom w:val="single" w:sz="4" w:space="0" w:color="auto"/>
              <w:right w:val="single" w:sz="4" w:space="0" w:color="auto"/>
            </w:tcBorders>
            <w:shd w:val="clear" w:color="000000" w:fill="FFFFFF"/>
            <w:noWrap/>
            <w:vAlign w:val="bottom"/>
            <w:hideMark/>
          </w:tcPr>
          <w:p w14:paraId="2D56F18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B7BCE95"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7B11979"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402B0DCD"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4EBD38F4" w14:textId="77777777" w:rsidR="0062027B" w:rsidRPr="0062027B" w:rsidRDefault="0062027B" w:rsidP="0062027B">
            <w:pPr>
              <w:jc w:val="center"/>
              <w:rPr>
                <w:sz w:val="16"/>
                <w:szCs w:val="16"/>
              </w:rPr>
            </w:pPr>
            <w:r w:rsidRPr="0062027B">
              <w:rPr>
                <w:sz w:val="16"/>
                <w:szCs w:val="16"/>
              </w:rPr>
              <w:t>77,56</w:t>
            </w:r>
          </w:p>
        </w:tc>
        <w:tc>
          <w:tcPr>
            <w:tcW w:w="1146" w:type="dxa"/>
            <w:tcBorders>
              <w:top w:val="nil"/>
              <w:left w:val="nil"/>
              <w:bottom w:val="single" w:sz="4" w:space="0" w:color="auto"/>
              <w:right w:val="single" w:sz="4" w:space="0" w:color="auto"/>
            </w:tcBorders>
            <w:shd w:val="clear" w:color="000000" w:fill="FFFFFF"/>
            <w:noWrap/>
            <w:vAlign w:val="bottom"/>
            <w:hideMark/>
          </w:tcPr>
          <w:p w14:paraId="4C3ECD6B" w14:textId="77777777" w:rsidR="0062027B" w:rsidRPr="0062027B" w:rsidRDefault="0062027B" w:rsidP="0062027B">
            <w:pPr>
              <w:jc w:val="center"/>
              <w:rPr>
                <w:sz w:val="16"/>
                <w:szCs w:val="16"/>
              </w:rPr>
            </w:pPr>
            <w:r w:rsidRPr="0062027B">
              <w:rPr>
                <w:sz w:val="16"/>
                <w:szCs w:val="16"/>
              </w:rPr>
              <w:t>77,56</w:t>
            </w:r>
          </w:p>
        </w:tc>
        <w:tc>
          <w:tcPr>
            <w:tcW w:w="1240" w:type="dxa"/>
            <w:tcBorders>
              <w:top w:val="nil"/>
              <w:left w:val="nil"/>
              <w:bottom w:val="single" w:sz="4" w:space="0" w:color="auto"/>
              <w:right w:val="single" w:sz="4" w:space="0" w:color="auto"/>
            </w:tcBorders>
            <w:shd w:val="clear" w:color="000000" w:fill="FFFFFF"/>
            <w:noWrap/>
            <w:vAlign w:val="bottom"/>
            <w:hideMark/>
          </w:tcPr>
          <w:p w14:paraId="205B677A" w14:textId="77777777" w:rsidR="0062027B" w:rsidRPr="0062027B" w:rsidRDefault="0062027B" w:rsidP="0062027B">
            <w:pPr>
              <w:jc w:val="center"/>
              <w:rPr>
                <w:sz w:val="16"/>
                <w:szCs w:val="16"/>
              </w:rPr>
            </w:pPr>
            <w:r w:rsidRPr="0062027B">
              <w:rPr>
                <w:sz w:val="16"/>
                <w:szCs w:val="16"/>
              </w:rPr>
              <w:t>77,56</w:t>
            </w:r>
          </w:p>
        </w:tc>
      </w:tr>
      <w:tr w:rsidR="0062027B" w:rsidRPr="0062027B" w14:paraId="2213A18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C3DDD9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C6B6623"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3F3A3CF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84160BD"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F29156B"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26276CC9"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185165D" w14:textId="77777777" w:rsidR="0062027B" w:rsidRPr="0062027B" w:rsidRDefault="0062027B" w:rsidP="0062027B">
            <w:pPr>
              <w:jc w:val="center"/>
              <w:rPr>
                <w:sz w:val="16"/>
                <w:szCs w:val="16"/>
              </w:rPr>
            </w:pPr>
            <w:r w:rsidRPr="0062027B">
              <w:rPr>
                <w:sz w:val="16"/>
                <w:szCs w:val="16"/>
              </w:rPr>
              <w:t>783,00</w:t>
            </w:r>
          </w:p>
        </w:tc>
        <w:tc>
          <w:tcPr>
            <w:tcW w:w="1146" w:type="dxa"/>
            <w:tcBorders>
              <w:top w:val="nil"/>
              <w:left w:val="nil"/>
              <w:bottom w:val="single" w:sz="4" w:space="0" w:color="auto"/>
              <w:right w:val="single" w:sz="4" w:space="0" w:color="auto"/>
            </w:tcBorders>
            <w:shd w:val="clear" w:color="000000" w:fill="FFFFFF"/>
            <w:noWrap/>
            <w:vAlign w:val="bottom"/>
            <w:hideMark/>
          </w:tcPr>
          <w:p w14:paraId="79B7C23A" w14:textId="77777777" w:rsidR="0062027B" w:rsidRPr="0062027B" w:rsidRDefault="0062027B" w:rsidP="0062027B">
            <w:pPr>
              <w:jc w:val="center"/>
              <w:rPr>
                <w:sz w:val="16"/>
                <w:szCs w:val="16"/>
              </w:rPr>
            </w:pPr>
            <w:r w:rsidRPr="0062027B">
              <w:rPr>
                <w:sz w:val="16"/>
                <w:szCs w:val="16"/>
              </w:rPr>
              <w:t>685,89</w:t>
            </w:r>
          </w:p>
        </w:tc>
        <w:tc>
          <w:tcPr>
            <w:tcW w:w="1240" w:type="dxa"/>
            <w:tcBorders>
              <w:top w:val="nil"/>
              <w:left w:val="nil"/>
              <w:bottom w:val="single" w:sz="4" w:space="0" w:color="auto"/>
              <w:right w:val="single" w:sz="4" w:space="0" w:color="auto"/>
            </w:tcBorders>
            <w:shd w:val="clear" w:color="000000" w:fill="FFFFFF"/>
            <w:noWrap/>
            <w:vAlign w:val="bottom"/>
            <w:hideMark/>
          </w:tcPr>
          <w:p w14:paraId="19A3201C" w14:textId="77777777" w:rsidR="0062027B" w:rsidRPr="0062027B" w:rsidRDefault="0062027B" w:rsidP="0062027B">
            <w:pPr>
              <w:jc w:val="center"/>
              <w:rPr>
                <w:sz w:val="16"/>
                <w:szCs w:val="16"/>
              </w:rPr>
            </w:pPr>
            <w:r w:rsidRPr="0062027B">
              <w:rPr>
                <w:sz w:val="16"/>
                <w:szCs w:val="16"/>
              </w:rPr>
              <w:t>703,61</w:t>
            </w:r>
          </w:p>
        </w:tc>
      </w:tr>
      <w:tr w:rsidR="0062027B" w:rsidRPr="0062027B" w14:paraId="16F4516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62852DE"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33FFE98A"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7BAF134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6832A7E"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101D0F4"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6DBA0EC8"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15D60F76"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501BDEA2"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5838D29A" w14:textId="77777777" w:rsidR="0062027B" w:rsidRPr="0062027B" w:rsidRDefault="0062027B" w:rsidP="0062027B">
            <w:pPr>
              <w:jc w:val="center"/>
              <w:rPr>
                <w:sz w:val="16"/>
                <w:szCs w:val="16"/>
              </w:rPr>
            </w:pPr>
            <w:r w:rsidRPr="0062027B">
              <w:rPr>
                <w:sz w:val="16"/>
                <w:szCs w:val="16"/>
              </w:rPr>
              <w:t>5,00</w:t>
            </w:r>
          </w:p>
        </w:tc>
      </w:tr>
      <w:tr w:rsidR="0062027B" w:rsidRPr="0062027B" w14:paraId="2142930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5E3FF76"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06CC354D"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63257FD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0A770FE"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2A69817"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6C257FB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5A0CB98" w14:textId="77777777" w:rsidR="0062027B" w:rsidRPr="0062027B" w:rsidRDefault="0062027B" w:rsidP="0062027B">
            <w:pPr>
              <w:jc w:val="center"/>
              <w:rPr>
                <w:sz w:val="16"/>
                <w:szCs w:val="16"/>
              </w:rPr>
            </w:pPr>
            <w:r w:rsidRPr="0062027B">
              <w:rPr>
                <w:sz w:val="16"/>
                <w:szCs w:val="16"/>
              </w:rPr>
              <w:t>3 241,45</w:t>
            </w:r>
          </w:p>
        </w:tc>
        <w:tc>
          <w:tcPr>
            <w:tcW w:w="1146" w:type="dxa"/>
            <w:tcBorders>
              <w:top w:val="nil"/>
              <w:left w:val="nil"/>
              <w:bottom w:val="single" w:sz="4" w:space="0" w:color="auto"/>
              <w:right w:val="single" w:sz="4" w:space="0" w:color="auto"/>
            </w:tcBorders>
            <w:shd w:val="clear" w:color="000000" w:fill="FFFFFF"/>
            <w:noWrap/>
            <w:vAlign w:val="bottom"/>
            <w:hideMark/>
          </w:tcPr>
          <w:p w14:paraId="34AF70D8" w14:textId="77777777" w:rsidR="0062027B" w:rsidRPr="0062027B" w:rsidRDefault="0062027B" w:rsidP="0062027B">
            <w:pPr>
              <w:jc w:val="center"/>
              <w:rPr>
                <w:sz w:val="16"/>
                <w:szCs w:val="16"/>
              </w:rPr>
            </w:pPr>
            <w:r w:rsidRPr="0062027B">
              <w:rPr>
                <w:sz w:val="16"/>
                <w:szCs w:val="16"/>
              </w:rPr>
              <w:t>3 213,13</w:t>
            </w:r>
          </w:p>
        </w:tc>
        <w:tc>
          <w:tcPr>
            <w:tcW w:w="1240" w:type="dxa"/>
            <w:tcBorders>
              <w:top w:val="nil"/>
              <w:left w:val="nil"/>
              <w:bottom w:val="single" w:sz="4" w:space="0" w:color="auto"/>
              <w:right w:val="single" w:sz="4" w:space="0" w:color="auto"/>
            </w:tcBorders>
            <w:shd w:val="clear" w:color="000000" w:fill="FFFFFF"/>
            <w:noWrap/>
            <w:vAlign w:val="bottom"/>
            <w:hideMark/>
          </w:tcPr>
          <w:p w14:paraId="4988D43A" w14:textId="77777777" w:rsidR="0062027B" w:rsidRPr="0062027B" w:rsidRDefault="0062027B" w:rsidP="0062027B">
            <w:pPr>
              <w:jc w:val="center"/>
              <w:rPr>
                <w:sz w:val="16"/>
                <w:szCs w:val="16"/>
              </w:rPr>
            </w:pPr>
            <w:r w:rsidRPr="0062027B">
              <w:rPr>
                <w:sz w:val="16"/>
                <w:szCs w:val="16"/>
              </w:rPr>
              <w:t>3 213,13</w:t>
            </w:r>
          </w:p>
        </w:tc>
      </w:tr>
      <w:tr w:rsidR="0062027B" w:rsidRPr="0062027B" w14:paraId="7F0BF2E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20F6B35"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749086CC"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6790494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558FF4B"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2469E6F"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4A38FF63"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07AA447F" w14:textId="77777777" w:rsidR="0062027B" w:rsidRPr="0062027B" w:rsidRDefault="0062027B" w:rsidP="0062027B">
            <w:pPr>
              <w:jc w:val="center"/>
              <w:rPr>
                <w:sz w:val="16"/>
                <w:szCs w:val="16"/>
              </w:rPr>
            </w:pPr>
            <w:r w:rsidRPr="0062027B">
              <w:rPr>
                <w:sz w:val="16"/>
                <w:szCs w:val="16"/>
              </w:rPr>
              <w:t>3 241,45</w:t>
            </w:r>
          </w:p>
        </w:tc>
        <w:tc>
          <w:tcPr>
            <w:tcW w:w="1146" w:type="dxa"/>
            <w:tcBorders>
              <w:top w:val="nil"/>
              <w:left w:val="nil"/>
              <w:bottom w:val="single" w:sz="4" w:space="0" w:color="auto"/>
              <w:right w:val="single" w:sz="4" w:space="0" w:color="auto"/>
            </w:tcBorders>
            <w:shd w:val="clear" w:color="000000" w:fill="FFFFFF"/>
            <w:noWrap/>
            <w:vAlign w:val="bottom"/>
            <w:hideMark/>
          </w:tcPr>
          <w:p w14:paraId="2A127336" w14:textId="77777777" w:rsidR="0062027B" w:rsidRPr="0062027B" w:rsidRDefault="0062027B" w:rsidP="0062027B">
            <w:pPr>
              <w:jc w:val="center"/>
              <w:rPr>
                <w:sz w:val="16"/>
                <w:szCs w:val="16"/>
              </w:rPr>
            </w:pPr>
            <w:r w:rsidRPr="0062027B">
              <w:rPr>
                <w:sz w:val="16"/>
                <w:szCs w:val="16"/>
              </w:rPr>
              <w:t>3 213,13</w:t>
            </w:r>
          </w:p>
        </w:tc>
        <w:tc>
          <w:tcPr>
            <w:tcW w:w="1240" w:type="dxa"/>
            <w:tcBorders>
              <w:top w:val="nil"/>
              <w:left w:val="nil"/>
              <w:bottom w:val="single" w:sz="4" w:space="0" w:color="auto"/>
              <w:right w:val="single" w:sz="4" w:space="0" w:color="auto"/>
            </w:tcBorders>
            <w:shd w:val="clear" w:color="000000" w:fill="FFFFFF"/>
            <w:noWrap/>
            <w:vAlign w:val="bottom"/>
            <w:hideMark/>
          </w:tcPr>
          <w:p w14:paraId="20DAA580" w14:textId="77777777" w:rsidR="0062027B" w:rsidRPr="0062027B" w:rsidRDefault="0062027B" w:rsidP="0062027B">
            <w:pPr>
              <w:jc w:val="center"/>
              <w:rPr>
                <w:sz w:val="16"/>
                <w:szCs w:val="16"/>
              </w:rPr>
            </w:pPr>
            <w:r w:rsidRPr="0062027B">
              <w:rPr>
                <w:sz w:val="16"/>
                <w:szCs w:val="16"/>
              </w:rPr>
              <w:t>3 213,13</w:t>
            </w:r>
          </w:p>
        </w:tc>
      </w:tr>
      <w:tr w:rsidR="0062027B" w:rsidRPr="0062027B" w14:paraId="67A23DF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8721B67" w14:textId="77777777" w:rsidR="0062027B" w:rsidRPr="0062027B" w:rsidRDefault="0062027B" w:rsidP="0062027B">
            <w:pPr>
              <w:rPr>
                <w:sz w:val="16"/>
                <w:szCs w:val="16"/>
              </w:rPr>
            </w:pPr>
            <w:r w:rsidRPr="0062027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1C91FA96"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274720D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EC485FD"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4553499"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53CF847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B196328" w14:textId="77777777" w:rsidR="0062027B" w:rsidRPr="0062027B" w:rsidRDefault="0062027B" w:rsidP="0062027B">
            <w:pPr>
              <w:jc w:val="center"/>
              <w:rPr>
                <w:sz w:val="16"/>
                <w:szCs w:val="16"/>
              </w:rPr>
            </w:pPr>
            <w:r w:rsidRPr="0062027B">
              <w:rPr>
                <w:sz w:val="16"/>
                <w:szCs w:val="16"/>
              </w:rPr>
              <w:t>75,62</w:t>
            </w:r>
          </w:p>
        </w:tc>
        <w:tc>
          <w:tcPr>
            <w:tcW w:w="1146" w:type="dxa"/>
            <w:tcBorders>
              <w:top w:val="nil"/>
              <w:left w:val="nil"/>
              <w:bottom w:val="single" w:sz="4" w:space="0" w:color="auto"/>
              <w:right w:val="single" w:sz="4" w:space="0" w:color="auto"/>
            </w:tcBorders>
            <w:shd w:val="clear" w:color="000000" w:fill="FFFFFF"/>
            <w:noWrap/>
            <w:vAlign w:val="bottom"/>
            <w:hideMark/>
          </w:tcPr>
          <w:p w14:paraId="77FDC98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E290B45" w14:textId="77777777" w:rsidR="0062027B" w:rsidRPr="0062027B" w:rsidRDefault="0062027B" w:rsidP="0062027B">
            <w:pPr>
              <w:jc w:val="center"/>
              <w:rPr>
                <w:sz w:val="16"/>
                <w:szCs w:val="16"/>
              </w:rPr>
            </w:pPr>
            <w:r w:rsidRPr="0062027B">
              <w:rPr>
                <w:sz w:val="16"/>
                <w:szCs w:val="16"/>
              </w:rPr>
              <w:t>0,00</w:t>
            </w:r>
          </w:p>
        </w:tc>
      </w:tr>
      <w:tr w:rsidR="0062027B" w:rsidRPr="0062027B" w14:paraId="6517862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63110A4"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3358357A"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5A08514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C21EC7B"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C79D133"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385B52F1"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2289B0FC" w14:textId="77777777" w:rsidR="0062027B" w:rsidRPr="0062027B" w:rsidRDefault="0062027B" w:rsidP="0062027B">
            <w:pPr>
              <w:jc w:val="center"/>
              <w:rPr>
                <w:sz w:val="16"/>
                <w:szCs w:val="16"/>
              </w:rPr>
            </w:pPr>
            <w:r w:rsidRPr="0062027B">
              <w:rPr>
                <w:sz w:val="16"/>
                <w:szCs w:val="16"/>
              </w:rPr>
              <w:t>75,62</w:t>
            </w:r>
          </w:p>
        </w:tc>
        <w:tc>
          <w:tcPr>
            <w:tcW w:w="1146" w:type="dxa"/>
            <w:tcBorders>
              <w:top w:val="nil"/>
              <w:left w:val="nil"/>
              <w:bottom w:val="single" w:sz="4" w:space="0" w:color="auto"/>
              <w:right w:val="single" w:sz="4" w:space="0" w:color="auto"/>
            </w:tcBorders>
            <w:shd w:val="clear" w:color="000000" w:fill="FFFFFF"/>
            <w:noWrap/>
            <w:vAlign w:val="bottom"/>
            <w:hideMark/>
          </w:tcPr>
          <w:p w14:paraId="1757675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F23A256" w14:textId="77777777" w:rsidR="0062027B" w:rsidRPr="0062027B" w:rsidRDefault="0062027B" w:rsidP="0062027B">
            <w:pPr>
              <w:jc w:val="center"/>
              <w:rPr>
                <w:sz w:val="16"/>
                <w:szCs w:val="16"/>
              </w:rPr>
            </w:pPr>
            <w:r w:rsidRPr="0062027B">
              <w:rPr>
                <w:sz w:val="16"/>
                <w:szCs w:val="16"/>
              </w:rPr>
              <w:t>0,00</w:t>
            </w:r>
          </w:p>
        </w:tc>
      </w:tr>
      <w:tr w:rsidR="0062027B" w:rsidRPr="0062027B" w14:paraId="53DC9E1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2822F87"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67663212"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569BC92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181F873"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2252E97"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779366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0286483"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78A4A252"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5EF40E7C" w14:textId="77777777" w:rsidR="0062027B" w:rsidRPr="0062027B" w:rsidRDefault="0062027B" w:rsidP="0062027B">
            <w:pPr>
              <w:jc w:val="center"/>
              <w:rPr>
                <w:sz w:val="16"/>
                <w:szCs w:val="16"/>
              </w:rPr>
            </w:pPr>
            <w:r w:rsidRPr="0062027B">
              <w:rPr>
                <w:sz w:val="16"/>
                <w:szCs w:val="16"/>
              </w:rPr>
              <w:t>10,00</w:t>
            </w:r>
          </w:p>
        </w:tc>
      </w:tr>
      <w:tr w:rsidR="0062027B" w:rsidRPr="0062027B" w14:paraId="386BA36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1A89EAF"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CDC755E"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408F702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9CECD01"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D9B7FB8"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17FA65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91C1744"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65B55B20"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7975D4A4" w14:textId="77777777" w:rsidR="0062027B" w:rsidRPr="0062027B" w:rsidRDefault="0062027B" w:rsidP="0062027B">
            <w:pPr>
              <w:jc w:val="center"/>
              <w:rPr>
                <w:sz w:val="16"/>
                <w:szCs w:val="16"/>
              </w:rPr>
            </w:pPr>
            <w:r w:rsidRPr="0062027B">
              <w:rPr>
                <w:sz w:val="16"/>
                <w:szCs w:val="16"/>
              </w:rPr>
              <w:t>10,00</w:t>
            </w:r>
          </w:p>
        </w:tc>
      </w:tr>
      <w:tr w:rsidR="0062027B" w:rsidRPr="0062027B" w14:paraId="3AC6F12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468316F" w14:textId="77777777" w:rsidR="0062027B" w:rsidRPr="0062027B" w:rsidRDefault="0062027B" w:rsidP="0062027B">
            <w:pPr>
              <w:rPr>
                <w:sz w:val="16"/>
                <w:szCs w:val="16"/>
              </w:rPr>
            </w:pPr>
            <w:r w:rsidRPr="0062027B">
              <w:rPr>
                <w:sz w:val="16"/>
                <w:szCs w:val="16"/>
              </w:rPr>
              <w:t>Непрограммные расходы связанные с общегосударственным управлением непрограммных направлений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7C3D3DB2"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5474D5B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137B7A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18D6A44" w14:textId="77777777" w:rsidR="0062027B" w:rsidRPr="0062027B" w:rsidRDefault="0062027B" w:rsidP="0062027B">
            <w:pPr>
              <w:jc w:val="center"/>
              <w:rPr>
                <w:sz w:val="16"/>
                <w:szCs w:val="16"/>
              </w:rPr>
            </w:pPr>
            <w:r w:rsidRPr="0062027B">
              <w:rPr>
                <w:sz w:val="16"/>
                <w:szCs w:val="16"/>
              </w:rPr>
              <w:t>5060000000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932A26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68DDC7C"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0B502CF5"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1DD9776A" w14:textId="77777777" w:rsidR="0062027B" w:rsidRPr="0062027B" w:rsidRDefault="0062027B" w:rsidP="0062027B">
            <w:pPr>
              <w:jc w:val="center"/>
              <w:rPr>
                <w:sz w:val="16"/>
                <w:szCs w:val="16"/>
              </w:rPr>
            </w:pPr>
            <w:r w:rsidRPr="0062027B">
              <w:rPr>
                <w:sz w:val="16"/>
                <w:szCs w:val="16"/>
              </w:rPr>
              <w:t>10,00</w:t>
            </w:r>
          </w:p>
        </w:tc>
      </w:tr>
      <w:tr w:rsidR="0062027B" w:rsidRPr="0062027B" w14:paraId="1E09D72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D1D4DBC" w14:textId="77777777" w:rsidR="0062027B" w:rsidRPr="0062027B" w:rsidRDefault="0062027B" w:rsidP="0062027B">
            <w:pPr>
              <w:rPr>
                <w:sz w:val="16"/>
                <w:szCs w:val="16"/>
              </w:rPr>
            </w:pPr>
            <w:r w:rsidRPr="0062027B">
              <w:rPr>
                <w:sz w:val="16"/>
                <w:szCs w:val="16"/>
              </w:rPr>
              <w:t>Расходы за счет средств местного бюджета на выполнение других обязательств государства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683C21D3"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65EA97A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3C8F97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01770F3"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1E54D39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7466CB3"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23C4E785"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53F2A0A6" w14:textId="77777777" w:rsidR="0062027B" w:rsidRPr="0062027B" w:rsidRDefault="0062027B" w:rsidP="0062027B">
            <w:pPr>
              <w:jc w:val="center"/>
              <w:rPr>
                <w:sz w:val="16"/>
                <w:szCs w:val="16"/>
              </w:rPr>
            </w:pPr>
            <w:r w:rsidRPr="0062027B">
              <w:rPr>
                <w:sz w:val="16"/>
                <w:szCs w:val="16"/>
              </w:rPr>
              <w:t>10,00</w:t>
            </w:r>
          </w:p>
        </w:tc>
      </w:tr>
      <w:tr w:rsidR="0062027B" w:rsidRPr="0062027B" w14:paraId="27D567D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A8F9448"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138994C"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235DDE4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3258317"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122EAC3"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239519C7"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A0AA017"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74AC600E"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13EDE0CA" w14:textId="77777777" w:rsidR="0062027B" w:rsidRPr="0062027B" w:rsidRDefault="0062027B" w:rsidP="0062027B">
            <w:pPr>
              <w:jc w:val="center"/>
              <w:rPr>
                <w:sz w:val="16"/>
                <w:szCs w:val="16"/>
              </w:rPr>
            </w:pPr>
            <w:r w:rsidRPr="0062027B">
              <w:rPr>
                <w:sz w:val="16"/>
                <w:szCs w:val="16"/>
              </w:rPr>
              <w:t>10,00</w:t>
            </w:r>
          </w:p>
        </w:tc>
      </w:tr>
      <w:tr w:rsidR="0062027B" w:rsidRPr="0062027B" w14:paraId="25A15D3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0FDA7BB" w14:textId="77777777" w:rsidR="0062027B" w:rsidRPr="0062027B" w:rsidRDefault="0062027B" w:rsidP="0062027B">
            <w:pPr>
              <w:rPr>
                <w:sz w:val="16"/>
                <w:szCs w:val="16"/>
              </w:rPr>
            </w:pPr>
            <w:r w:rsidRPr="0062027B">
              <w:rPr>
                <w:sz w:val="16"/>
                <w:szCs w:val="16"/>
              </w:rPr>
              <w:t>НАЦИОНАЛЬНАЯ ОБОРОНА</w:t>
            </w:r>
          </w:p>
        </w:tc>
        <w:tc>
          <w:tcPr>
            <w:tcW w:w="602" w:type="dxa"/>
            <w:tcBorders>
              <w:top w:val="nil"/>
              <w:left w:val="nil"/>
              <w:bottom w:val="single" w:sz="4" w:space="0" w:color="auto"/>
              <w:right w:val="single" w:sz="4" w:space="0" w:color="auto"/>
            </w:tcBorders>
            <w:shd w:val="clear" w:color="000000" w:fill="FFFFFF"/>
            <w:noWrap/>
            <w:vAlign w:val="bottom"/>
            <w:hideMark/>
          </w:tcPr>
          <w:p w14:paraId="5E1877BD"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6BB68073"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536AA01B"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3C8D0E0A"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A60747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161DDF7" w14:textId="77777777" w:rsidR="0062027B" w:rsidRPr="0062027B" w:rsidRDefault="0062027B" w:rsidP="0062027B">
            <w:pPr>
              <w:jc w:val="center"/>
              <w:rPr>
                <w:sz w:val="16"/>
                <w:szCs w:val="16"/>
              </w:rPr>
            </w:pPr>
            <w:r w:rsidRPr="0062027B">
              <w:rPr>
                <w:sz w:val="16"/>
                <w:szCs w:val="16"/>
              </w:rPr>
              <w:t>149,05</w:t>
            </w:r>
          </w:p>
        </w:tc>
        <w:tc>
          <w:tcPr>
            <w:tcW w:w="1146" w:type="dxa"/>
            <w:tcBorders>
              <w:top w:val="nil"/>
              <w:left w:val="nil"/>
              <w:bottom w:val="single" w:sz="4" w:space="0" w:color="auto"/>
              <w:right w:val="single" w:sz="4" w:space="0" w:color="auto"/>
            </w:tcBorders>
            <w:shd w:val="clear" w:color="000000" w:fill="FFFFFF"/>
            <w:noWrap/>
            <w:vAlign w:val="bottom"/>
            <w:hideMark/>
          </w:tcPr>
          <w:p w14:paraId="128D1E8E" w14:textId="77777777" w:rsidR="0062027B" w:rsidRPr="0062027B" w:rsidRDefault="0062027B" w:rsidP="0062027B">
            <w:pPr>
              <w:jc w:val="center"/>
              <w:rPr>
                <w:sz w:val="16"/>
                <w:szCs w:val="16"/>
              </w:rPr>
            </w:pPr>
            <w:r w:rsidRPr="0062027B">
              <w:rPr>
                <w:sz w:val="16"/>
                <w:szCs w:val="16"/>
              </w:rPr>
              <w:t>155,53</w:t>
            </w:r>
          </w:p>
        </w:tc>
        <w:tc>
          <w:tcPr>
            <w:tcW w:w="1240" w:type="dxa"/>
            <w:tcBorders>
              <w:top w:val="nil"/>
              <w:left w:val="nil"/>
              <w:bottom w:val="single" w:sz="4" w:space="0" w:color="auto"/>
              <w:right w:val="single" w:sz="4" w:space="0" w:color="auto"/>
            </w:tcBorders>
            <w:shd w:val="clear" w:color="000000" w:fill="FFFFFF"/>
            <w:noWrap/>
            <w:vAlign w:val="bottom"/>
            <w:hideMark/>
          </w:tcPr>
          <w:p w14:paraId="4AD9EE8C" w14:textId="77777777" w:rsidR="0062027B" w:rsidRPr="0062027B" w:rsidRDefault="0062027B" w:rsidP="0062027B">
            <w:pPr>
              <w:jc w:val="center"/>
              <w:rPr>
                <w:sz w:val="16"/>
                <w:szCs w:val="16"/>
              </w:rPr>
            </w:pPr>
            <w:r w:rsidRPr="0062027B">
              <w:rPr>
                <w:sz w:val="16"/>
                <w:szCs w:val="16"/>
              </w:rPr>
              <w:t>160,82</w:t>
            </w:r>
          </w:p>
        </w:tc>
      </w:tr>
      <w:tr w:rsidR="0062027B" w:rsidRPr="0062027B" w14:paraId="0785B7C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A8186C2" w14:textId="77777777" w:rsidR="0062027B" w:rsidRPr="0062027B" w:rsidRDefault="0062027B" w:rsidP="0062027B">
            <w:pPr>
              <w:rPr>
                <w:sz w:val="16"/>
                <w:szCs w:val="16"/>
              </w:rPr>
            </w:pPr>
            <w:r w:rsidRPr="0062027B">
              <w:rPr>
                <w:sz w:val="16"/>
                <w:szCs w:val="16"/>
              </w:rPr>
              <w:t>Мобилизационная и вневойсковая подготовка</w:t>
            </w:r>
          </w:p>
        </w:tc>
        <w:tc>
          <w:tcPr>
            <w:tcW w:w="602" w:type="dxa"/>
            <w:tcBorders>
              <w:top w:val="nil"/>
              <w:left w:val="nil"/>
              <w:bottom w:val="single" w:sz="4" w:space="0" w:color="auto"/>
              <w:right w:val="single" w:sz="4" w:space="0" w:color="auto"/>
            </w:tcBorders>
            <w:shd w:val="clear" w:color="000000" w:fill="FFFFFF"/>
            <w:noWrap/>
            <w:vAlign w:val="bottom"/>
            <w:hideMark/>
          </w:tcPr>
          <w:p w14:paraId="161B856A"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38D9EB2E"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1B201BF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9DE1E9C"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94929E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6D86319" w14:textId="77777777" w:rsidR="0062027B" w:rsidRPr="0062027B" w:rsidRDefault="0062027B" w:rsidP="0062027B">
            <w:pPr>
              <w:jc w:val="center"/>
              <w:rPr>
                <w:sz w:val="16"/>
                <w:szCs w:val="16"/>
              </w:rPr>
            </w:pPr>
            <w:r w:rsidRPr="0062027B">
              <w:rPr>
                <w:sz w:val="16"/>
                <w:szCs w:val="16"/>
              </w:rPr>
              <w:t>149,05</w:t>
            </w:r>
          </w:p>
        </w:tc>
        <w:tc>
          <w:tcPr>
            <w:tcW w:w="1146" w:type="dxa"/>
            <w:tcBorders>
              <w:top w:val="nil"/>
              <w:left w:val="nil"/>
              <w:bottom w:val="single" w:sz="4" w:space="0" w:color="auto"/>
              <w:right w:val="single" w:sz="4" w:space="0" w:color="auto"/>
            </w:tcBorders>
            <w:shd w:val="clear" w:color="000000" w:fill="FFFFFF"/>
            <w:noWrap/>
            <w:vAlign w:val="bottom"/>
            <w:hideMark/>
          </w:tcPr>
          <w:p w14:paraId="565E7F10" w14:textId="77777777" w:rsidR="0062027B" w:rsidRPr="0062027B" w:rsidRDefault="0062027B" w:rsidP="0062027B">
            <w:pPr>
              <w:jc w:val="center"/>
              <w:rPr>
                <w:sz w:val="16"/>
                <w:szCs w:val="16"/>
              </w:rPr>
            </w:pPr>
            <w:r w:rsidRPr="0062027B">
              <w:rPr>
                <w:sz w:val="16"/>
                <w:szCs w:val="16"/>
              </w:rPr>
              <w:t>155,53</w:t>
            </w:r>
          </w:p>
        </w:tc>
        <w:tc>
          <w:tcPr>
            <w:tcW w:w="1240" w:type="dxa"/>
            <w:tcBorders>
              <w:top w:val="nil"/>
              <w:left w:val="nil"/>
              <w:bottom w:val="single" w:sz="4" w:space="0" w:color="auto"/>
              <w:right w:val="single" w:sz="4" w:space="0" w:color="auto"/>
            </w:tcBorders>
            <w:shd w:val="clear" w:color="000000" w:fill="FFFFFF"/>
            <w:noWrap/>
            <w:vAlign w:val="bottom"/>
            <w:hideMark/>
          </w:tcPr>
          <w:p w14:paraId="023D5F82" w14:textId="77777777" w:rsidR="0062027B" w:rsidRPr="0062027B" w:rsidRDefault="0062027B" w:rsidP="0062027B">
            <w:pPr>
              <w:jc w:val="center"/>
              <w:rPr>
                <w:sz w:val="16"/>
                <w:szCs w:val="16"/>
              </w:rPr>
            </w:pPr>
            <w:r w:rsidRPr="0062027B">
              <w:rPr>
                <w:sz w:val="16"/>
                <w:szCs w:val="16"/>
              </w:rPr>
              <w:t>160,82</w:t>
            </w:r>
          </w:p>
        </w:tc>
      </w:tr>
      <w:tr w:rsidR="0062027B" w:rsidRPr="0062027B" w14:paraId="36A6201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FE7ED97"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F928F56"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6491D0DC"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49067ED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93C9556"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439C38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7100B14" w14:textId="77777777" w:rsidR="0062027B" w:rsidRPr="0062027B" w:rsidRDefault="0062027B" w:rsidP="0062027B">
            <w:pPr>
              <w:jc w:val="center"/>
              <w:rPr>
                <w:sz w:val="16"/>
                <w:szCs w:val="16"/>
              </w:rPr>
            </w:pPr>
            <w:r w:rsidRPr="0062027B">
              <w:rPr>
                <w:sz w:val="16"/>
                <w:szCs w:val="16"/>
              </w:rPr>
              <w:t>149,05</w:t>
            </w:r>
          </w:p>
        </w:tc>
        <w:tc>
          <w:tcPr>
            <w:tcW w:w="1146" w:type="dxa"/>
            <w:tcBorders>
              <w:top w:val="nil"/>
              <w:left w:val="nil"/>
              <w:bottom w:val="single" w:sz="4" w:space="0" w:color="auto"/>
              <w:right w:val="single" w:sz="4" w:space="0" w:color="auto"/>
            </w:tcBorders>
            <w:shd w:val="clear" w:color="000000" w:fill="FFFFFF"/>
            <w:noWrap/>
            <w:vAlign w:val="bottom"/>
            <w:hideMark/>
          </w:tcPr>
          <w:p w14:paraId="3D85FF11" w14:textId="77777777" w:rsidR="0062027B" w:rsidRPr="0062027B" w:rsidRDefault="0062027B" w:rsidP="0062027B">
            <w:pPr>
              <w:jc w:val="center"/>
              <w:rPr>
                <w:sz w:val="16"/>
                <w:szCs w:val="16"/>
              </w:rPr>
            </w:pPr>
            <w:r w:rsidRPr="0062027B">
              <w:rPr>
                <w:sz w:val="16"/>
                <w:szCs w:val="16"/>
              </w:rPr>
              <w:t>155,53</w:t>
            </w:r>
          </w:p>
        </w:tc>
        <w:tc>
          <w:tcPr>
            <w:tcW w:w="1240" w:type="dxa"/>
            <w:tcBorders>
              <w:top w:val="nil"/>
              <w:left w:val="nil"/>
              <w:bottom w:val="single" w:sz="4" w:space="0" w:color="auto"/>
              <w:right w:val="single" w:sz="4" w:space="0" w:color="auto"/>
            </w:tcBorders>
            <w:shd w:val="clear" w:color="000000" w:fill="FFFFFF"/>
            <w:noWrap/>
            <w:vAlign w:val="bottom"/>
            <w:hideMark/>
          </w:tcPr>
          <w:p w14:paraId="5897124E" w14:textId="77777777" w:rsidR="0062027B" w:rsidRPr="0062027B" w:rsidRDefault="0062027B" w:rsidP="0062027B">
            <w:pPr>
              <w:jc w:val="center"/>
              <w:rPr>
                <w:sz w:val="16"/>
                <w:szCs w:val="16"/>
              </w:rPr>
            </w:pPr>
            <w:r w:rsidRPr="0062027B">
              <w:rPr>
                <w:sz w:val="16"/>
                <w:szCs w:val="16"/>
              </w:rPr>
              <w:t>160,82</w:t>
            </w:r>
          </w:p>
        </w:tc>
      </w:tr>
      <w:tr w:rsidR="0062027B" w:rsidRPr="0062027B" w14:paraId="7611529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E29DF76"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76E61D2"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70AB98B7"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020EA61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7073CF1"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BB9A8F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C9309A5" w14:textId="77777777" w:rsidR="0062027B" w:rsidRPr="0062027B" w:rsidRDefault="0062027B" w:rsidP="0062027B">
            <w:pPr>
              <w:jc w:val="center"/>
              <w:rPr>
                <w:sz w:val="16"/>
                <w:szCs w:val="16"/>
              </w:rPr>
            </w:pPr>
            <w:r w:rsidRPr="0062027B">
              <w:rPr>
                <w:sz w:val="16"/>
                <w:szCs w:val="16"/>
              </w:rPr>
              <w:t>149,05</w:t>
            </w:r>
          </w:p>
        </w:tc>
        <w:tc>
          <w:tcPr>
            <w:tcW w:w="1146" w:type="dxa"/>
            <w:tcBorders>
              <w:top w:val="nil"/>
              <w:left w:val="nil"/>
              <w:bottom w:val="single" w:sz="4" w:space="0" w:color="auto"/>
              <w:right w:val="single" w:sz="4" w:space="0" w:color="auto"/>
            </w:tcBorders>
            <w:shd w:val="clear" w:color="000000" w:fill="FFFFFF"/>
            <w:noWrap/>
            <w:vAlign w:val="bottom"/>
            <w:hideMark/>
          </w:tcPr>
          <w:p w14:paraId="0FE5E346" w14:textId="77777777" w:rsidR="0062027B" w:rsidRPr="0062027B" w:rsidRDefault="0062027B" w:rsidP="0062027B">
            <w:pPr>
              <w:jc w:val="center"/>
              <w:rPr>
                <w:sz w:val="16"/>
                <w:szCs w:val="16"/>
              </w:rPr>
            </w:pPr>
            <w:r w:rsidRPr="0062027B">
              <w:rPr>
                <w:sz w:val="16"/>
                <w:szCs w:val="16"/>
              </w:rPr>
              <w:t>155,53</w:t>
            </w:r>
          </w:p>
        </w:tc>
        <w:tc>
          <w:tcPr>
            <w:tcW w:w="1240" w:type="dxa"/>
            <w:tcBorders>
              <w:top w:val="nil"/>
              <w:left w:val="nil"/>
              <w:bottom w:val="single" w:sz="4" w:space="0" w:color="auto"/>
              <w:right w:val="single" w:sz="4" w:space="0" w:color="auto"/>
            </w:tcBorders>
            <w:shd w:val="clear" w:color="000000" w:fill="FFFFFF"/>
            <w:noWrap/>
            <w:vAlign w:val="bottom"/>
            <w:hideMark/>
          </w:tcPr>
          <w:p w14:paraId="014CB03A" w14:textId="77777777" w:rsidR="0062027B" w:rsidRPr="0062027B" w:rsidRDefault="0062027B" w:rsidP="0062027B">
            <w:pPr>
              <w:jc w:val="center"/>
              <w:rPr>
                <w:sz w:val="16"/>
                <w:szCs w:val="16"/>
              </w:rPr>
            </w:pPr>
            <w:r w:rsidRPr="0062027B">
              <w:rPr>
                <w:sz w:val="16"/>
                <w:szCs w:val="16"/>
              </w:rPr>
              <w:t>160,82</w:t>
            </w:r>
          </w:p>
        </w:tc>
      </w:tr>
      <w:tr w:rsidR="0062027B" w:rsidRPr="0062027B" w14:paraId="30CB25F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19A93E6" w14:textId="77777777" w:rsidR="0062027B" w:rsidRPr="0062027B" w:rsidRDefault="0062027B" w:rsidP="0062027B">
            <w:pPr>
              <w:rPr>
                <w:sz w:val="16"/>
                <w:szCs w:val="16"/>
              </w:rPr>
            </w:pPr>
            <w:r w:rsidRPr="0062027B">
              <w:rPr>
                <w:sz w:val="16"/>
                <w:szCs w:val="16"/>
              </w:rPr>
              <w:t>Осуществление первичного воинского учета на территориях, где отсутствуют военные комиссариаты</w:t>
            </w:r>
          </w:p>
        </w:tc>
        <w:tc>
          <w:tcPr>
            <w:tcW w:w="602" w:type="dxa"/>
            <w:tcBorders>
              <w:top w:val="nil"/>
              <w:left w:val="nil"/>
              <w:bottom w:val="single" w:sz="4" w:space="0" w:color="auto"/>
              <w:right w:val="single" w:sz="4" w:space="0" w:color="auto"/>
            </w:tcBorders>
            <w:shd w:val="clear" w:color="000000" w:fill="FFFFFF"/>
            <w:noWrap/>
            <w:vAlign w:val="bottom"/>
            <w:hideMark/>
          </w:tcPr>
          <w:p w14:paraId="7228952D"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19EFC926"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1F047C9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A2B7E47"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419814B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260007C" w14:textId="77777777" w:rsidR="0062027B" w:rsidRPr="0062027B" w:rsidRDefault="0062027B" w:rsidP="0062027B">
            <w:pPr>
              <w:jc w:val="center"/>
              <w:rPr>
                <w:sz w:val="16"/>
                <w:szCs w:val="16"/>
              </w:rPr>
            </w:pPr>
            <w:r w:rsidRPr="0062027B">
              <w:rPr>
                <w:sz w:val="16"/>
                <w:szCs w:val="16"/>
              </w:rPr>
              <w:t>149,05</w:t>
            </w:r>
          </w:p>
        </w:tc>
        <w:tc>
          <w:tcPr>
            <w:tcW w:w="1146" w:type="dxa"/>
            <w:tcBorders>
              <w:top w:val="nil"/>
              <w:left w:val="nil"/>
              <w:bottom w:val="single" w:sz="4" w:space="0" w:color="auto"/>
              <w:right w:val="single" w:sz="4" w:space="0" w:color="auto"/>
            </w:tcBorders>
            <w:shd w:val="clear" w:color="000000" w:fill="FFFFFF"/>
            <w:noWrap/>
            <w:vAlign w:val="bottom"/>
            <w:hideMark/>
          </w:tcPr>
          <w:p w14:paraId="37FF5184" w14:textId="77777777" w:rsidR="0062027B" w:rsidRPr="0062027B" w:rsidRDefault="0062027B" w:rsidP="0062027B">
            <w:pPr>
              <w:jc w:val="center"/>
              <w:rPr>
                <w:sz w:val="16"/>
                <w:szCs w:val="16"/>
              </w:rPr>
            </w:pPr>
            <w:r w:rsidRPr="0062027B">
              <w:rPr>
                <w:sz w:val="16"/>
                <w:szCs w:val="16"/>
              </w:rPr>
              <w:t>155,53</w:t>
            </w:r>
          </w:p>
        </w:tc>
        <w:tc>
          <w:tcPr>
            <w:tcW w:w="1240" w:type="dxa"/>
            <w:tcBorders>
              <w:top w:val="nil"/>
              <w:left w:val="nil"/>
              <w:bottom w:val="single" w:sz="4" w:space="0" w:color="auto"/>
              <w:right w:val="single" w:sz="4" w:space="0" w:color="auto"/>
            </w:tcBorders>
            <w:shd w:val="clear" w:color="000000" w:fill="FFFFFF"/>
            <w:noWrap/>
            <w:vAlign w:val="bottom"/>
            <w:hideMark/>
          </w:tcPr>
          <w:p w14:paraId="58E6FED5" w14:textId="77777777" w:rsidR="0062027B" w:rsidRPr="0062027B" w:rsidRDefault="0062027B" w:rsidP="0062027B">
            <w:pPr>
              <w:jc w:val="center"/>
              <w:rPr>
                <w:sz w:val="16"/>
                <w:szCs w:val="16"/>
              </w:rPr>
            </w:pPr>
            <w:r w:rsidRPr="0062027B">
              <w:rPr>
                <w:sz w:val="16"/>
                <w:szCs w:val="16"/>
              </w:rPr>
              <w:t>160,82</w:t>
            </w:r>
          </w:p>
        </w:tc>
      </w:tr>
      <w:tr w:rsidR="0062027B" w:rsidRPr="0062027B" w14:paraId="0D8B85D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C7C66D8"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B825ECF"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637C0C3B"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28EE15E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0CA993A"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07653844"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12C3549" w14:textId="77777777" w:rsidR="0062027B" w:rsidRPr="0062027B" w:rsidRDefault="0062027B" w:rsidP="0062027B">
            <w:pPr>
              <w:jc w:val="center"/>
              <w:rPr>
                <w:sz w:val="16"/>
                <w:szCs w:val="16"/>
              </w:rPr>
            </w:pPr>
            <w:r w:rsidRPr="0062027B">
              <w:rPr>
                <w:sz w:val="16"/>
                <w:szCs w:val="16"/>
              </w:rPr>
              <w:t>142,60</w:t>
            </w:r>
          </w:p>
        </w:tc>
        <w:tc>
          <w:tcPr>
            <w:tcW w:w="1146" w:type="dxa"/>
            <w:tcBorders>
              <w:top w:val="nil"/>
              <w:left w:val="nil"/>
              <w:bottom w:val="single" w:sz="4" w:space="0" w:color="auto"/>
              <w:right w:val="single" w:sz="4" w:space="0" w:color="auto"/>
            </w:tcBorders>
            <w:shd w:val="clear" w:color="000000" w:fill="FFFFFF"/>
            <w:noWrap/>
            <w:vAlign w:val="bottom"/>
            <w:hideMark/>
          </w:tcPr>
          <w:p w14:paraId="28050E48" w14:textId="77777777" w:rsidR="0062027B" w:rsidRPr="0062027B" w:rsidRDefault="0062027B" w:rsidP="0062027B">
            <w:pPr>
              <w:jc w:val="center"/>
              <w:rPr>
                <w:sz w:val="16"/>
                <w:szCs w:val="16"/>
              </w:rPr>
            </w:pPr>
            <w:r w:rsidRPr="0062027B">
              <w:rPr>
                <w:sz w:val="16"/>
                <w:szCs w:val="16"/>
              </w:rPr>
              <w:t>148,80</w:t>
            </w:r>
          </w:p>
        </w:tc>
        <w:tc>
          <w:tcPr>
            <w:tcW w:w="1240" w:type="dxa"/>
            <w:tcBorders>
              <w:top w:val="nil"/>
              <w:left w:val="nil"/>
              <w:bottom w:val="single" w:sz="4" w:space="0" w:color="auto"/>
              <w:right w:val="single" w:sz="4" w:space="0" w:color="auto"/>
            </w:tcBorders>
            <w:shd w:val="clear" w:color="000000" w:fill="FFFFFF"/>
            <w:noWrap/>
            <w:vAlign w:val="bottom"/>
            <w:hideMark/>
          </w:tcPr>
          <w:p w14:paraId="6501B50C" w14:textId="77777777" w:rsidR="0062027B" w:rsidRPr="0062027B" w:rsidRDefault="0062027B" w:rsidP="0062027B">
            <w:pPr>
              <w:jc w:val="center"/>
              <w:rPr>
                <w:sz w:val="16"/>
                <w:szCs w:val="16"/>
              </w:rPr>
            </w:pPr>
            <w:r w:rsidRPr="0062027B">
              <w:rPr>
                <w:sz w:val="16"/>
                <w:szCs w:val="16"/>
              </w:rPr>
              <w:t>153,86</w:t>
            </w:r>
          </w:p>
        </w:tc>
      </w:tr>
      <w:tr w:rsidR="0062027B" w:rsidRPr="0062027B" w14:paraId="1A173B4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C9A8C4E"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0056834"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3A7B3A87"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24812A4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A3ED7F5"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27EF8B67"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BC3A724" w14:textId="77777777" w:rsidR="0062027B" w:rsidRPr="0062027B" w:rsidRDefault="0062027B" w:rsidP="0062027B">
            <w:pPr>
              <w:jc w:val="center"/>
              <w:rPr>
                <w:sz w:val="16"/>
                <w:szCs w:val="16"/>
              </w:rPr>
            </w:pPr>
            <w:r w:rsidRPr="0062027B">
              <w:rPr>
                <w:sz w:val="16"/>
                <w:szCs w:val="16"/>
              </w:rPr>
              <w:t>6,45</w:t>
            </w:r>
          </w:p>
        </w:tc>
        <w:tc>
          <w:tcPr>
            <w:tcW w:w="1146" w:type="dxa"/>
            <w:tcBorders>
              <w:top w:val="nil"/>
              <w:left w:val="nil"/>
              <w:bottom w:val="single" w:sz="4" w:space="0" w:color="auto"/>
              <w:right w:val="single" w:sz="4" w:space="0" w:color="auto"/>
            </w:tcBorders>
            <w:shd w:val="clear" w:color="000000" w:fill="FFFFFF"/>
            <w:noWrap/>
            <w:vAlign w:val="bottom"/>
            <w:hideMark/>
          </w:tcPr>
          <w:p w14:paraId="0BEFD6D0" w14:textId="77777777" w:rsidR="0062027B" w:rsidRPr="0062027B" w:rsidRDefault="0062027B" w:rsidP="0062027B">
            <w:pPr>
              <w:jc w:val="center"/>
              <w:rPr>
                <w:sz w:val="16"/>
                <w:szCs w:val="16"/>
              </w:rPr>
            </w:pPr>
            <w:r w:rsidRPr="0062027B">
              <w:rPr>
                <w:sz w:val="16"/>
                <w:szCs w:val="16"/>
              </w:rPr>
              <w:t>6,73</w:t>
            </w:r>
          </w:p>
        </w:tc>
        <w:tc>
          <w:tcPr>
            <w:tcW w:w="1240" w:type="dxa"/>
            <w:tcBorders>
              <w:top w:val="nil"/>
              <w:left w:val="nil"/>
              <w:bottom w:val="single" w:sz="4" w:space="0" w:color="auto"/>
              <w:right w:val="single" w:sz="4" w:space="0" w:color="auto"/>
            </w:tcBorders>
            <w:shd w:val="clear" w:color="000000" w:fill="FFFFFF"/>
            <w:noWrap/>
            <w:vAlign w:val="bottom"/>
            <w:hideMark/>
          </w:tcPr>
          <w:p w14:paraId="0B10AF06" w14:textId="77777777" w:rsidR="0062027B" w:rsidRPr="0062027B" w:rsidRDefault="0062027B" w:rsidP="0062027B">
            <w:pPr>
              <w:jc w:val="center"/>
              <w:rPr>
                <w:sz w:val="16"/>
                <w:szCs w:val="16"/>
              </w:rPr>
            </w:pPr>
            <w:r w:rsidRPr="0062027B">
              <w:rPr>
                <w:sz w:val="16"/>
                <w:szCs w:val="16"/>
              </w:rPr>
              <w:t>6,96</w:t>
            </w:r>
          </w:p>
        </w:tc>
      </w:tr>
      <w:tr w:rsidR="0062027B" w:rsidRPr="0062027B" w14:paraId="0E05B75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849817D" w14:textId="77777777" w:rsidR="0062027B" w:rsidRPr="0062027B" w:rsidRDefault="0062027B" w:rsidP="0062027B">
            <w:pPr>
              <w:rPr>
                <w:sz w:val="16"/>
                <w:szCs w:val="16"/>
              </w:rPr>
            </w:pPr>
            <w:r w:rsidRPr="0062027B">
              <w:rPr>
                <w:sz w:val="16"/>
                <w:szCs w:val="16"/>
              </w:rPr>
              <w:lastRenderedPageBreak/>
              <w:t>НАЦИОНАЛЬНАЯ ЭКОНОМИКА</w:t>
            </w:r>
          </w:p>
        </w:tc>
        <w:tc>
          <w:tcPr>
            <w:tcW w:w="602" w:type="dxa"/>
            <w:tcBorders>
              <w:top w:val="nil"/>
              <w:left w:val="nil"/>
              <w:bottom w:val="single" w:sz="4" w:space="0" w:color="auto"/>
              <w:right w:val="single" w:sz="4" w:space="0" w:color="auto"/>
            </w:tcBorders>
            <w:shd w:val="clear" w:color="000000" w:fill="FFFFFF"/>
            <w:noWrap/>
            <w:vAlign w:val="bottom"/>
            <w:hideMark/>
          </w:tcPr>
          <w:p w14:paraId="06F94D77"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251D726C"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5BB68CE"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31B0A34B"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07542D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D924711" w14:textId="77777777" w:rsidR="0062027B" w:rsidRPr="0062027B" w:rsidRDefault="0062027B" w:rsidP="0062027B">
            <w:pPr>
              <w:jc w:val="center"/>
              <w:rPr>
                <w:sz w:val="16"/>
                <w:szCs w:val="16"/>
              </w:rPr>
            </w:pPr>
            <w:r w:rsidRPr="0062027B">
              <w:rPr>
                <w:sz w:val="16"/>
                <w:szCs w:val="16"/>
              </w:rPr>
              <w:t>1 178,00</w:t>
            </w:r>
          </w:p>
        </w:tc>
        <w:tc>
          <w:tcPr>
            <w:tcW w:w="1146" w:type="dxa"/>
            <w:tcBorders>
              <w:top w:val="nil"/>
              <w:left w:val="nil"/>
              <w:bottom w:val="single" w:sz="4" w:space="0" w:color="auto"/>
              <w:right w:val="single" w:sz="4" w:space="0" w:color="auto"/>
            </w:tcBorders>
            <w:shd w:val="clear" w:color="000000" w:fill="FFFFFF"/>
            <w:noWrap/>
            <w:vAlign w:val="bottom"/>
            <w:hideMark/>
          </w:tcPr>
          <w:p w14:paraId="3FBD0E8C" w14:textId="77777777" w:rsidR="0062027B" w:rsidRPr="0062027B" w:rsidRDefault="0062027B" w:rsidP="0062027B">
            <w:pPr>
              <w:jc w:val="center"/>
              <w:rPr>
                <w:sz w:val="16"/>
                <w:szCs w:val="16"/>
              </w:rPr>
            </w:pPr>
            <w:r w:rsidRPr="0062027B">
              <w:rPr>
                <w:sz w:val="16"/>
                <w:szCs w:val="16"/>
              </w:rPr>
              <w:t>1 204,00</w:t>
            </w:r>
          </w:p>
        </w:tc>
        <w:tc>
          <w:tcPr>
            <w:tcW w:w="1240" w:type="dxa"/>
            <w:tcBorders>
              <w:top w:val="nil"/>
              <w:left w:val="nil"/>
              <w:bottom w:val="single" w:sz="4" w:space="0" w:color="auto"/>
              <w:right w:val="single" w:sz="4" w:space="0" w:color="auto"/>
            </w:tcBorders>
            <w:shd w:val="clear" w:color="000000" w:fill="FFFFFF"/>
            <w:noWrap/>
            <w:vAlign w:val="bottom"/>
            <w:hideMark/>
          </w:tcPr>
          <w:p w14:paraId="52E3F39D" w14:textId="77777777" w:rsidR="0062027B" w:rsidRPr="0062027B" w:rsidRDefault="0062027B" w:rsidP="0062027B">
            <w:pPr>
              <w:jc w:val="center"/>
              <w:rPr>
                <w:sz w:val="16"/>
                <w:szCs w:val="16"/>
              </w:rPr>
            </w:pPr>
            <w:r w:rsidRPr="0062027B">
              <w:rPr>
                <w:sz w:val="16"/>
                <w:szCs w:val="16"/>
              </w:rPr>
              <w:t>1 269,00</w:t>
            </w:r>
          </w:p>
        </w:tc>
      </w:tr>
      <w:tr w:rsidR="0062027B" w:rsidRPr="0062027B" w14:paraId="53A344D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C563369" w14:textId="77777777" w:rsidR="0062027B" w:rsidRPr="0062027B" w:rsidRDefault="0062027B" w:rsidP="0062027B">
            <w:pPr>
              <w:rPr>
                <w:sz w:val="16"/>
                <w:szCs w:val="16"/>
              </w:rPr>
            </w:pPr>
            <w:r w:rsidRPr="0062027B">
              <w:rPr>
                <w:sz w:val="16"/>
                <w:szCs w:val="16"/>
              </w:rPr>
              <w:t>Дорожное хозяйство (дорожные фонды)</w:t>
            </w:r>
          </w:p>
        </w:tc>
        <w:tc>
          <w:tcPr>
            <w:tcW w:w="602" w:type="dxa"/>
            <w:tcBorders>
              <w:top w:val="nil"/>
              <w:left w:val="nil"/>
              <w:bottom w:val="single" w:sz="4" w:space="0" w:color="auto"/>
              <w:right w:val="single" w:sz="4" w:space="0" w:color="auto"/>
            </w:tcBorders>
            <w:shd w:val="clear" w:color="000000" w:fill="FFFFFF"/>
            <w:noWrap/>
            <w:vAlign w:val="bottom"/>
            <w:hideMark/>
          </w:tcPr>
          <w:p w14:paraId="61FEF139"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0C790CC0"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1AEACA97"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C6AB61B"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4D90CF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5D238F0" w14:textId="77777777" w:rsidR="0062027B" w:rsidRPr="0062027B" w:rsidRDefault="0062027B" w:rsidP="0062027B">
            <w:pPr>
              <w:jc w:val="center"/>
              <w:rPr>
                <w:sz w:val="16"/>
                <w:szCs w:val="16"/>
              </w:rPr>
            </w:pPr>
            <w:r w:rsidRPr="0062027B">
              <w:rPr>
                <w:sz w:val="16"/>
                <w:szCs w:val="16"/>
              </w:rPr>
              <w:t>1 178,00</w:t>
            </w:r>
          </w:p>
        </w:tc>
        <w:tc>
          <w:tcPr>
            <w:tcW w:w="1146" w:type="dxa"/>
            <w:tcBorders>
              <w:top w:val="nil"/>
              <w:left w:val="nil"/>
              <w:bottom w:val="single" w:sz="4" w:space="0" w:color="auto"/>
              <w:right w:val="single" w:sz="4" w:space="0" w:color="auto"/>
            </w:tcBorders>
            <w:shd w:val="clear" w:color="000000" w:fill="FFFFFF"/>
            <w:noWrap/>
            <w:vAlign w:val="bottom"/>
            <w:hideMark/>
          </w:tcPr>
          <w:p w14:paraId="1CDF42A8" w14:textId="77777777" w:rsidR="0062027B" w:rsidRPr="0062027B" w:rsidRDefault="0062027B" w:rsidP="0062027B">
            <w:pPr>
              <w:jc w:val="center"/>
              <w:rPr>
                <w:sz w:val="16"/>
                <w:szCs w:val="16"/>
              </w:rPr>
            </w:pPr>
            <w:r w:rsidRPr="0062027B">
              <w:rPr>
                <w:sz w:val="16"/>
                <w:szCs w:val="16"/>
              </w:rPr>
              <w:t>1 204,00</w:t>
            </w:r>
          </w:p>
        </w:tc>
        <w:tc>
          <w:tcPr>
            <w:tcW w:w="1240" w:type="dxa"/>
            <w:tcBorders>
              <w:top w:val="nil"/>
              <w:left w:val="nil"/>
              <w:bottom w:val="single" w:sz="4" w:space="0" w:color="auto"/>
              <w:right w:val="single" w:sz="4" w:space="0" w:color="auto"/>
            </w:tcBorders>
            <w:shd w:val="clear" w:color="000000" w:fill="FFFFFF"/>
            <w:noWrap/>
            <w:vAlign w:val="bottom"/>
            <w:hideMark/>
          </w:tcPr>
          <w:p w14:paraId="3C0CD710" w14:textId="77777777" w:rsidR="0062027B" w:rsidRPr="0062027B" w:rsidRDefault="0062027B" w:rsidP="0062027B">
            <w:pPr>
              <w:jc w:val="center"/>
              <w:rPr>
                <w:sz w:val="16"/>
                <w:szCs w:val="16"/>
              </w:rPr>
            </w:pPr>
            <w:r w:rsidRPr="0062027B">
              <w:rPr>
                <w:sz w:val="16"/>
                <w:szCs w:val="16"/>
              </w:rPr>
              <w:t>1 269,00</w:t>
            </w:r>
          </w:p>
        </w:tc>
      </w:tr>
      <w:tr w:rsidR="0062027B" w:rsidRPr="0062027B" w14:paraId="651271F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9950FF9" w14:textId="77777777" w:rsidR="0062027B" w:rsidRPr="0062027B" w:rsidRDefault="0062027B" w:rsidP="0062027B">
            <w:pPr>
              <w:rPr>
                <w:sz w:val="16"/>
                <w:szCs w:val="16"/>
              </w:rPr>
            </w:pPr>
            <w:r w:rsidRPr="0062027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2" w:type="dxa"/>
            <w:tcBorders>
              <w:top w:val="nil"/>
              <w:left w:val="nil"/>
              <w:bottom w:val="single" w:sz="4" w:space="0" w:color="auto"/>
              <w:right w:val="single" w:sz="4" w:space="0" w:color="auto"/>
            </w:tcBorders>
            <w:shd w:val="clear" w:color="000000" w:fill="FFFFFF"/>
            <w:noWrap/>
            <w:vAlign w:val="bottom"/>
            <w:hideMark/>
          </w:tcPr>
          <w:p w14:paraId="2692A6D0"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63164DDB"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9B5B1A8"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7A6D77D5" w14:textId="77777777" w:rsidR="0062027B" w:rsidRPr="0062027B" w:rsidRDefault="0062027B" w:rsidP="0062027B">
            <w:pPr>
              <w:jc w:val="center"/>
              <w:rPr>
                <w:sz w:val="16"/>
                <w:szCs w:val="16"/>
              </w:rPr>
            </w:pPr>
            <w:r w:rsidRPr="0062027B">
              <w:rPr>
                <w:sz w:val="16"/>
                <w:szCs w:val="16"/>
              </w:rPr>
              <w:t>0500000000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49B259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EFE95A1" w14:textId="77777777" w:rsidR="0062027B" w:rsidRPr="0062027B" w:rsidRDefault="0062027B" w:rsidP="0062027B">
            <w:pPr>
              <w:jc w:val="center"/>
              <w:rPr>
                <w:sz w:val="16"/>
                <w:szCs w:val="16"/>
              </w:rPr>
            </w:pPr>
            <w:r w:rsidRPr="0062027B">
              <w:rPr>
                <w:sz w:val="16"/>
                <w:szCs w:val="16"/>
              </w:rPr>
              <w:t>1 178,00</w:t>
            </w:r>
          </w:p>
        </w:tc>
        <w:tc>
          <w:tcPr>
            <w:tcW w:w="1146" w:type="dxa"/>
            <w:tcBorders>
              <w:top w:val="nil"/>
              <w:left w:val="nil"/>
              <w:bottom w:val="single" w:sz="4" w:space="0" w:color="auto"/>
              <w:right w:val="single" w:sz="4" w:space="0" w:color="auto"/>
            </w:tcBorders>
            <w:shd w:val="clear" w:color="000000" w:fill="FFFFFF"/>
            <w:noWrap/>
            <w:vAlign w:val="bottom"/>
            <w:hideMark/>
          </w:tcPr>
          <w:p w14:paraId="67BF3806" w14:textId="77777777" w:rsidR="0062027B" w:rsidRPr="0062027B" w:rsidRDefault="0062027B" w:rsidP="0062027B">
            <w:pPr>
              <w:jc w:val="center"/>
              <w:rPr>
                <w:sz w:val="16"/>
                <w:szCs w:val="16"/>
              </w:rPr>
            </w:pPr>
            <w:r w:rsidRPr="0062027B">
              <w:rPr>
                <w:sz w:val="16"/>
                <w:szCs w:val="16"/>
              </w:rPr>
              <w:t>1 204,00</w:t>
            </w:r>
          </w:p>
        </w:tc>
        <w:tc>
          <w:tcPr>
            <w:tcW w:w="1240" w:type="dxa"/>
            <w:tcBorders>
              <w:top w:val="nil"/>
              <w:left w:val="nil"/>
              <w:bottom w:val="single" w:sz="4" w:space="0" w:color="auto"/>
              <w:right w:val="single" w:sz="4" w:space="0" w:color="auto"/>
            </w:tcBorders>
            <w:shd w:val="clear" w:color="000000" w:fill="FFFFFF"/>
            <w:noWrap/>
            <w:vAlign w:val="bottom"/>
            <w:hideMark/>
          </w:tcPr>
          <w:p w14:paraId="2DD525A8" w14:textId="77777777" w:rsidR="0062027B" w:rsidRPr="0062027B" w:rsidRDefault="0062027B" w:rsidP="0062027B">
            <w:pPr>
              <w:jc w:val="center"/>
              <w:rPr>
                <w:sz w:val="16"/>
                <w:szCs w:val="16"/>
              </w:rPr>
            </w:pPr>
            <w:r w:rsidRPr="0062027B">
              <w:rPr>
                <w:sz w:val="16"/>
                <w:szCs w:val="16"/>
              </w:rPr>
              <w:t>1 269,00</w:t>
            </w:r>
          </w:p>
        </w:tc>
      </w:tr>
      <w:tr w:rsidR="0062027B" w:rsidRPr="0062027B" w14:paraId="558EAAD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FAA61E7" w14:textId="77777777" w:rsidR="0062027B" w:rsidRPr="0062027B" w:rsidRDefault="0062027B" w:rsidP="0062027B">
            <w:pPr>
              <w:rPr>
                <w:sz w:val="16"/>
                <w:szCs w:val="16"/>
              </w:rPr>
            </w:pPr>
            <w:r w:rsidRPr="0062027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67AA09B"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79700AEF"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A606E9B"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40800CD8" w14:textId="77777777" w:rsidR="0062027B" w:rsidRPr="0062027B" w:rsidRDefault="0062027B" w:rsidP="0062027B">
            <w:pPr>
              <w:jc w:val="center"/>
              <w:rPr>
                <w:sz w:val="16"/>
                <w:szCs w:val="16"/>
              </w:rPr>
            </w:pPr>
            <w:r w:rsidRPr="0062027B">
              <w:rPr>
                <w:sz w:val="16"/>
                <w:szCs w:val="16"/>
              </w:rPr>
              <w:t>0510000000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B79A0D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41B76C6" w14:textId="77777777" w:rsidR="0062027B" w:rsidRPr="0062027B" w:rsidRDefault="0062027B" w:rsidP="0062027B">
            <w:pPr>
              <w:jc w:val="center"/>
              <w:rPr>
                <w:sz w:val="16"/>
                <w:szCs w:val="16"/>
              </w:rPr>
            </w:pPr>
            <w:r w:rsidRPr="0062027B">
              <w:rPr>
                <w:sz w:val="16"/>
                <w:szCs w:val="16"/>
              </w:rPr>
              <w:t>1 178,00</w:t>
            </w:r>
          </w:p>
        </w:tc>
        <w:tc>
          <w:tcPr>
            <w:tcW w:w="1146" w:type="dxa"/>
            <w:tcBorders>
              <w:top w:val="nil"/>
              <w:left w:val="nil"/>
              <w:bottom w:val="single" w:sz="4" w:space="0" w:color="auto"/>
              <w:right w:val="single" w:sz="4" w:space="0" w:color="auto"/>
            </w:tcBorders>
            <w:shd w:val="clear" w:color="000000" w:fill="FFFFFF"/>
            <w:noWrap/>
            <w:vAlign w:val="bottom"/>
            <w:hideMark/>
          </w:tcPr>
          <w:p w14:paraId="3CA865A4" w14:textId="77777777" w:rsidR="0062027B" w:rsidRPr="0062027B" w:rsidRDefault="0062027B" w:rsidP="0062027B">
            <w:pPr>
              <w:jc w:val="center"/>
              <w:rPr>
                <w:sz w:val="16"/>
                <w:szCs w:val="16"/>
              </w:rPr>
            </w:pPr>
            <w:r w:rsidRPr="0062027B">
              <w:rPr>
                <w:sz w:val="16"/>
                <w:szCs w:val="16"/>
              </w:rPr>
              <w:t>1 204,00</w:t>
            </w:r>
          </w:p>
        </w:tc>
        <w:tc>
          <w:tcPr>
            <w:tcW w:w="1240" w:type="dxa"/>
            <w:tcBorders>
              <w:top w:val="nil"/>
              <w:left w:val="nil"/>
              <w:bottom w:val="single" w:sz="4" w:space="0" w:color="auto"/>
              <w:right w:val="single" w:sz="4" w:space="0" w:color="auto"/>
            </w:tcBorders>
            <w:shd w:val="clear" w:color="000000" w:fill="FFFFFF"/>
            <w:noWrap/>
            <w:vAlign w:val="bottom"/>
            <w:hideMark/>
          </w:tcPr>
          <w:p w14:paraId="23502B02" w14:textId="77777777" w:rsidR="0062027B" w:rsidRPr="0062027B" w:rsidRDefault="0062027B" w:rsidP="0062027B">
            <w:pPr>
              <w:jc w:val="center"/>
              <w:rPr>
                <w:sz w:val="16"/>
                <w:szCs w:val="16"/>
              </w:rPr>
            </w:pPr>
            <w:r w:rsidRPr="0062027B">
              <w:rPr>
                <w:sz w:val="16"/>
                <w:szCs w:val="16"/>
              </w:rPr>
              <w:t>1 269,00</w:t>
            </w:r>
          </w:p>
        </w:tc>
      </w:tr>
      <w:tr w:rsidR="0062027B" w:rsidRPr="0062027B" w14:paraId="4437D73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D3BEB84" w14:textId="77777777" w:rsidR="0062027B" w:rsidRPr="0062027B" w:rsidRDefault="0062027B" w:rsidP="0062027B">
            <w:pPr>
              <w:rPr>
                <w:sz w:val="16"/>
                <w:szCs w:val="16"/>
              </w:rPr>
            </w:pPr>
            <w:r w:rsidRPr="0062027B">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EC70DC1"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1567870C"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3FB49A58"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0E920AA6" w14:textId="77777777" w:rsidR="0062027B" w:rsidRPr="0062027B" w:rsidRDefault="0062027B" w:rsidP="0062027B">
            <w:pPr>
              <w:jc w:val="center"/>
              <w:rPr>
                <w:sz w:val="16"/>
                <w:szCs w:val="16"/>
              </w:rPr>
            </w:pPr>
            <w:r w:rsidRPr="0062027B">
              <w:rPr>
                <w:sz w:val="16"/>
                <w:szCs w:val="16"/>
              </w:rPr>
              <w:t>0510100000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13AF2C4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241FBC1" w14:textId="77777777" w:rsidR="0062027B" w:rsidRPr="0062027B" w:rsidRDefault="0062027B" w:rsidP="0062027B">
            <w:pPr>
              <w:jc w:val="center"/>
              <w:rPr>
                <w:sz w:val="16"/>
                <w:szCs w:val="16"/>
              </w:rPr>
            </w:pPr>
            <w:r w:rsidRPr="0062027B">
              <w:rPr>
                <w:sz w:val="16"/>
                <w:szCs w:val="16"/>
              </w:rPr>
              <w:t>1 178,00</w:t>
            </w:r>
          </w:p>
        </w:tc>
        <w:tc>
          <w:tcPr>
            <w:tcW w:w="1146" w:type="dxa"/>
            <w:tcBorders>
              <w:top w:val="nil"/>
              <w:left w:val="nil"/>
              <w:bottom w:val="single" w:sz="4" w:space="0" w:color="auto"/>
              <w:right w:val="single" w:sz="4" w:space="0" w:color="auto"/>
            </w:tcBorders>
            <w:shd w:val="clear" w:color="000000" w:fill="FFFFFF"/>
            <w:noWrap/>
            <w:vAlign w:val="bottom"/>
            <w:hideMark/>
          </w:tcPr>
          <w:p w14:paraId="7863E6CA" w14:textId="77777777" w:rsidR="0062027B" w:rsidRPr="0062027B" w:rsidRDefault="0062027B" w:rsidP="0062027B">
            <w:pPr>
              <w:jc w:val="center"/>
              <w:rPr>
                <w:sz w:val="16"/>
                <w:szCs w:val="16"/>
              </w:rPr>
            </w:pPr>
            <w:r w:rsidRPr="0062027B">
              <w:rPr>
                <w:sz w:val="16"/>
                <w:szCs w:val="16"/>
              </w:rPr>
              <w:t>1 204,00</w:t>
            </w:r>
          </w:p>
        </w:tc>
        <w:tc>
          <w:tcPr>
            <w:tcW w:w="1240" w:type="dxa"/>
            <w:tcBorders>
              <w:top w:val="nil"/>
              <w:left w:val="nil"/>
              <w:bottom w:val="single" w:sz="4" w:space="0" w:color="auto"/>
              <w:right w:val="single" w:sz="4" w:space="0" w:color="auto"/>
            </w:tcBorders>
            <w:shd w:val="clear" w:color="000000" w:fill="FFFFFF"/>
            <w:noWrap/>
            <w:vAlign w:val="bottom"/>
            <w:hideMark/>
          </w:tcPr>
          <w:p w14:paraId="2B99BEC2" w14:textId="77777777" w:rsidR="0062027B" w:rsidRPr="0062027B" w:rsidRDefault="0062027B" w:rsidP="0062027B">
            <w:pPr>
              <w:jc w:val="center"/>
              <w:rPr>
                <w:sz w:val="16"/>
                <w:szCs w:val="16"/>
              </w:rPr>
            </w:pPr>
            <w:r w:rsidRPr="0062027B">
              <w:rPr>
                <w:sz w:val="16"/>
                <w:szCs w:val="16"/>
              </w:rPr>
              <w:t>1 269,00</w:t>
            </w:r>
          </w:p>
        </w:tc>
      </w:tr>
      <w:tr w:rsidR="0062027B" w:rsidRPr="0062027B" w14:paraId="4E61050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D474DEA" w14:textId="77777777" w:rsidR="0062027B" w:rsidRPr="0062027B" w:rsidRDefault="0062027B" w:rsidP="0062027B">
            <w:pPr>
              <w:rPr>
                <w:sz w:val="16"/>
                <w:szCs w:val="16"/>
              </w:rPr>
            </w:pPr>
            <w:r w:rsidRPr="0062027B">
              <w:rPr>
                <w:sz w:val="16"/>
                <w:szCs w:val="16"/>
              </w:rPr>
              <w:t>Расходы на мероприятия по поддержке дорожного хозяйства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2384DF0E"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3B6DD5C8"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FAF2E3F"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7E8E29DC"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2EE8CA3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3A386F7" w14:textId="77777777" w:rsidR="0062027B" w:rsidRPr="0062027B" w:rsidRDefault="0062027B" w:rsidP="0062027B">
            <w:pPr>
              <w:jc w:val="center"/>
              <w:rPr>
                <w:sz w:val="16"/>
                <w:szCs w:val="16"/>
              </w:rPr>
            </w:pPr>
            <w:r w:rsidRPr="0062027B">
              <w:rPr>
                <w:sz w:val="16"/>
                <w:szCs w:val="16"/>
              </w:rPr>
              <w:t>1 178,00</w:t>
            </w:r>
          </w:p>
        </w:tc>
        <w:tc>
          <w:tcPr>
            <w:tcW w:w="1146" w:type="dxa"/>
            <w:tcBorders>
              <w:top w:val="nil"/>
              <w:left w:val="nil"/>
              <w:bottom w:val="single" w:sz="4" w:space="0" w:color="auto"/>
              <w:right w:val="single" w:sz="4" w:space="0" w:color="auto"/>
            </w:tcBorders>
            <w:shd w:val="clear" w:color="000000" w:fill="FFFFFF"/>
            <w:noWrap/>
            <w:vAlign w:val="bottom"/>
            <w:hideMark/>
          </w:tcPr>
          <w:p w14:paraId="237D6E6D" w14:textId="77777777" w:rsidR="0062027B" w:rsidRPr="0062027B" w:rsidRDefault="0062027B" w:rsidP="0062027B">
            <w:pPr>
              <w:jc w:val="center"/>
              <w:rPr>
                <w:sz w:val="16"/>
                <w:szCs w:val="16"/>
              </w:rPr>
            </w:pPr>
            <w:r w:rsidRPr="0062027B">
              <w:rPr>
                <w:sz w:val="16"/>
                <w:szCs w:val="16"/>
              </w:rPr>
              <w:t>1 204,00</w:t>
            </w:r>
          </w:p>
        </w:tc>
        <w:tc>
          <w:tcPr>
            <w:tcW w:w="1240" w:type="dxa"/>
            <w:tcBorders>
              <w:top w:val="nil"/>
              <w:left w:val="nil"/>
              <w:bottom w:val="single" w:sz="4" w:space="0" w:color="auto"/>
              <w:right w:val="single" w:sz="4" w:space="0" w:color="auto"/>
            </w:tcBorders>
            <w:shd w:val="clear" w:color="000000" w:fill="FFFFFF"/>
            <w:noWrap/>
            <w:vAlign w:val="bottom"/>
            <w:hideMark/>
          </w:tcPr>
          <w:p w14:paraId="1E020405" w14:textId="77777777" w:rsidR="0062027B" w:rsidRPr="0062027B" w:rsidRDefault="0062027B" w:rsidP="0062027B">
            <w:pPr>
              <w:jc w:val="center"/>
              <w:rPr>
                <w:sz w:val="16"/>
                <w:szCs w:val="16"/>
              </w:rPr>
            </w:pPr>
            <w:r w:rsidRPr="0062027B">
              <w:rPr>
                <w:sz w:val="16"/>
                <w:szCs w:val="16"/>
              </w:rPr>
              <w:t>1 269,00</w:t>
            </w:r>
          </w:p>
        </w:tc>
      </w:tr>
      <w:tr w:rsidR="0062027B" w:rsidRPr="0062027B" w14:paraId="5BD979F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B0B2693"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5D3BC5A"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56EDB8B6"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8D40D3C"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7A0C9EF2"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513A9656"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FA634C9" w14:textId="77777777" w:rsidR="0062027B" w:rsidRPr="0062027B" w:rsidRDefault="0062027B" w:rsidP="0062027B">
            <w:pPr>
              <w:jc w:val="center"/>
              <w:rPr>
                <w:sz w:val="16"/>
                <w:szCs w:val="16"/>
              </w:rPr>
            </w:pPr>
            <w:r w:rsidRPr="0062027B">
              <w:rPr>
                <w:sz w:val="16"/>
                <w:szCs w:val="16"/>
              </w:rPr>
              <w:t>1 178,00</w:t>
            </w:r>
          </w:p>
        </w:tc>
        <w:tc>
          <w:tcPr>
            <w:tcW w:w="1146" w:type="dxa"/>
            <w:tcBorders>
              <w:top w:val="nil"/>
              <w:left w:val="nil"/>
              <w:bottom w:val="single" w:sz="4" w:space="0" w:color="auto"/>
              <w:right w:val="single" w:sz="4" w:space="0" w:color="auto"/>
            </w:tcBorders>
            <w:shd w:val="clear" w:color="000000" w:fill="FFFFFF"/>
            <w:noWrap/>
            <w:vAlign w:val="bottom"/>
            <w:hideMark/>
          </w:tcPr>
          <w:p w14:paraId="3643F12A" w14:textId="77777777" w:rsidR="0062027B" w:rsidRPr="0062027B" w:rsidRDefault="0062027B" w:rsidP="0062027B">
            <w:pPr>
              <w:jc w:val="center"/>
              <w:rPr>
                <w:sz w:val="16"/>
                <w:szCs w:val="16"/>
              </w:rPr>
            </w:pPr>
            <w:r w:rsidRPr="0062027B">
              <w:rPr>
                <w:sz w:val="16"/>
                <w:szCs w:val="16"/>
              </w:rPr>
              <w:t>1 204,00</w:t>
            </w:r>
          </w:p>
        </w:tc>
        <w:tc>
          <w:tcPr>
            <w:tcW w:w="1240" w:type="dxa"/>
            <w:tcBorders>
              <w:top w:val="nil"/>
              <w:left w:val="nil"/>
              <w:bottom w:val="single" w:sz="4" w:space="0" w:color="auto"/>
              <w:right w:val="single" w:sz="4" w:space="0" w:color="auto"/>
            </w:tcBorders>
            <w:shd w:val="clear" w:color="000000" w:fill="FFFFFF"/>
            <w:noWrap/>
            <w:vAlign w:val="bottom"/>
            <w:hideMark/>
          </w:tcPr>
          <w:p w14:paraId="6787B28B" w14:textId="77777777" w:rsidR="0062027B" w:rsidRPr="0062027B" w:rsidRDefault="0062027B" w:rsidP="0062027B">
            <w:pPr>
              <w:jc w:val="center"/>
              <w:rPr>
                <w:sz w:val="16"/>
                <w:szCs w:val="16"/>
              </w:rPr>
            </w:pPr>
            <w:r w:rsidRPr="0062027B">
              <w:rPr>
                <w:sz w:val="16"/>
                <w:szCs w:val="16"/>
              </w:rPr>
              <w:t>1 269,00</w:t>
            </w:r>
          </w:p>
        </w:tc>
      </w:tr>
      <w:tr w:rsidR="0062027B" w:rsidRPr="0062027B" w14:paraId="0C621B3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12952D9" w14:textId="77777777" w:rsidR="0062027B" w:rsidRPr="0062027B" w:rsidRDefault="0062027B" w:rsidP="0062027B">
            <w:pPr>
              <w:rPr>
                <w:sz w:val="16"/>
                <w:szCs w:val="16"/>
              </w:rPr>
            </w:pPr>
            <w:r w:rsidRPr="0062027B">
              <w:rPr>
                <w:sz w:val="16"/>
                <w:szCs w:val="16"/>
              </w:rPr>
              <w:t>ЖИЛИЩНО-КОММУНАЛЬНОЕ ХОЗЯЙСТВО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695C1F4E"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0E29D05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529C396"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5E413D9D"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7E58E1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C8820CF" w14:textId="77777777" w:rsidR="0062027B" w:rsidRPr="0062027B" w:rsidRDefault="0062027B" w:rsidP="0062027B">
            <w:pPr>
              <w:jc w:val="center"/>
              <w:rPr>
                <w:sz w:val="16"/>
                <w:szCs w:val="16"/>
              </w:rPr>
            </w:pPr>
            <w:r w:rsidRPr="0062027B">
              <w:rPr>
                <w:sz w:val="16"/>
                <w:szCs w:val="16"/>
              </w:rPr>
              <w:t>1 179,01</w:t>
            </w:r>
          </w:p>
        </w:tc>
        <w:tc>
          <w:tcPr>
            <w:tcW w:w="1146" w:type="dxa"/>
            <w:tcBorders>
              <w:top w:val="nil"/>
              <w:left w:val="nil"/>
              <w:bottom w:val="single" w:sz="4" w:space="0" w:color="auto"/>
              <w:right w:val="single" w:sz="4" w:space="0" w:color="auto"/>
            </w:tcBorders>
            <w:shd w:val="clear" w:color="000000" w:fill="FFFFFF"/>
            <w:noWrap/>
            <w:vAlign w:val="bottom"/>
            <w:hideMark/>
          </w:tcPr>
          <w:p w14:paraId="5D5F57A0" w14:textId="77777777" w:rsidR="0062027B" w:rsidRPr="0062027B" w:rsidRDefault="0062027B" w:rsidP="0062027B">
            <w:pPr>
              <w:jc w:val="center"/>
              <w:rPr>
                <w:sz w:val="16"/>
                <w:szCs w:val="16"/>
              </w:rPr>
            </w:pPr>
            <w:r w:rsidRPr="0062027B">
              <w:rPr>
                <w:sz w:val="16"/>
                <w:szCs w:val="16"/>
              </w:rPr>
              <w:t>875,00</w:t>
            </w:r>
          </w:p>
        </w:tc>
        <w:tc>
          <w:tcPr>
            <w:tcW w:w="1240" w:type="dxa"/>
            <w:tcBorders>
              <w:top w:val="nil"/>
              <w:left w:val="nil"/>
              <w:bottom w:val="single" w:sz="4" w:space="0" w:color="auto"/>
              <w:right w:val="single" w:sz="4" w:space="0" w:color="auto"/>
            </w:tcBorders>
            <w:shd w:val="clear" w:color="000000" w:fill="FFFFFF"/>
            <w:noWrap/>
            <w:vAlign w:val="bottom"/>
            <w:hideMark/>
          </w:tcPr>
          <w:p w14:paraId="2DB17855" w14:textId="77777777" w:rsidR="0062027B" w:rsidRPr="0062027B" w:rsidRDefault="0062027B" w:rsidP="0062027B">
            <w:pPr>
              <w:jc w:val="center"/>
              <w:rPr>
                <w:sz w:val="16"/>
                <w:szCs w:val="16"/>
              </w:rPr>
            </w:pPr>
            <w:r w:rsidRPr="0062027B">
              <w:rPr>
                <w:sz w:val="16"/>
                <w:szCs w:val="16"/>
              </w:rPr>
              <w:t>875,00</w:t>
            </w:r>
          </w:p>
        </w:tc>
      </w:tr>
      <w:tr w:rsidR="0062027B" w:rsidRPr="0062027B" w14:paraId="259C657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ABBBC24" w14:textId="77777777" w:rsidR="0062027B" w:rsidRPr="0062027B" w:rsidRDefault="0062027B" w:rsidP="0062027B">
            <w:pPr>
              <w:rPr>
                <w:sz w:val="16"/>
                <w:szCs w:val="16"/>
              </w:rPr>
            </w:pPr>
            <w:r w:rsidRPr="0062027B">
              <w:rPr>
                <w:sz w:val="16"/>
                <w:szCs w:val="16"/>
              </w:rPr>
              <w:t>Жилищное хозяйство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7F2D87C4"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10BE707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4EDBEFA"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5FC461AC"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BE3F03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282EA3C" w14:textId="77777777" w:rsidR="0062027B" w:rsidRPr="0062027B" w:rsidRDefault="0062027B" w:rsidP="0062027B">
            <w:pPr>
              <w:jc w:val="center"/>
              <w:rPr>
                <w:sz w:val="16"/>
                <w:szCs w:val="16"/>
              </w:rPr>
            </w:pPr>
            <w:r w:rsidRPr="0062027B">
              <w:rPr>
                <w:sz w:val="16"/>
                <w:szCs w:val="16"/>
              </w:rPr>
              <w:t>38,60</w:t>
            </w:r>
          </w:p>
        </w:tc>
        <w:tc>
          <w:tcPr>
            <w:tcW w:w="1146" w:type="dxa"/>
            <w:tcBorders>
              <w:top w:val="nil"/>
              <w:left w:val="nil"/>
              <w:bottom w:val="single" w:sz="4" w:space="0" w:color="auto"/>
              <w:right w:val="single" w:sz="4" w:space="0" w:color="auto"/>
            </w:tcBorders>
            <w:shd w:val="clear" w:color="000000" w:fill="FFFFFF"/>
            <w:noWrap/>
            <w:vAlign w:val="bottom"/>
            <w:hideMark/>
          </w:tcPr>
          <w:p w14:paraId="3360D67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5115952" w14:textId="77777777" w:rsidR="0062027B" w:rsidRPr="0062027B" w:rsidRDefault="0062027B" w:rsidP="0062027B">
            <w:pPr>
              <w:jc w:val="center"/>
              <w:rPr>
                <w:sz w:val="16"/>
                <w:szCs w:val="16"/>
              </w:rPr>
            </w:pPr>
            <w:r w:rsidRPr="0062027B">
              <w:rPr>
                <w:sz w:val="16"/>
                <w:szCs w:val="16"/>
              </w:rPr>
              <w:t>0,00</w:t>
            </w:r>
          </w:p>
        </w:tc>
      </w:tr>
      <w:tr w:rsidR="0062027B" w:rsidRPr="0062027B" w14:paraId="2538E3B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BECAB44"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1733C46"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7CDC2AE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567128D"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7E3F5FE5"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04EC8A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973ACD1" w14:textId="77777777" w:rsidR="0062027B" w:rsidRPr="0062027B" w:rsidRDefault="0062027B" w:rsidP="0062027B">
            <w:pPr>
              <w:jc w:val="center"/>
              <w:rPr>
                <w:sz w:val="16"/>
                <w:szCs w:val="16"/>
              </w:rPr>
            </w:pPr>
            <w:r w:rsidRPr="0062027B">
              <w:rPr>
                <w:sz w:val="16"/>
                <w:szCs w:val="16"/>
              </w:rPr>
              <w:t>38,60</w:t>
            </w:r>
          </w:p>
        </w:tc>
        <w:tc>
          <w:tcPr>
            <w:tcW w:w="1146" w:type="dxa"/>
            <w:tcBorders>
              <w:top w:val="nil"/>
              <w:left w:val="nil"/>
              <w:bottom w:val="single" w:sz="4" w:space="0" w:color="auto"/>
              <w:right w:val="single" w:sz="4" w:space="0" w:color="auto"/>
            </w:tcBorders>
            <w:shd w:val="clear" w:color="000000" w:fill="FFFFFF"/>
            <w:noWrap/>
            <w:vAlign w:val="bottom"/>
            <w:hideMark/>
          </w:tcPr>
          <w:p w14:paraId="75B9B01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FA4ED84" w14:textId="77777777" w:rsidR="0062027B" w:rsidRPr="0062027B" w:rsidRDefault="0062027B" w:rsidP="0062027B">
            <w:pPr>
              <w:jc w:val="center"/>
              <w:rPr>
                <w:sz w:val="16"/>
                <w:szCs w:val="16"/>
              </w:rPr>
            </w:pPr>
            <w:r w:rsidRPr="0062027B">
              <w:rPr>
                <w:sz w:val="16"/>
                <w:szCs w:val="16"/>
              </w:rPr>
              <w:t>0,00</w:t>
            </w:r>
          </w:p>
        </w:tc>
      </w:tr>
      <w:tr w:rsidR="0062027B" w:rsidRPr="0062027B" w14:paraId="2BC5B52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28448E2"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77ECCD6E"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5291F22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404232D"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DC66118"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E87B73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78C0581" w14:textId="77777777" w:rsidR="0062027B" w:rsidRPr="0062027B" w:rsidRDefault="0062027B" w:rsidP="0062027B">
            <w:pPr>
              <w:jc w:val="center"/>
              <w:rPr>
                <w:sz w:val="16"/>
                <w:szCs w:val="16"/>
              </w:rPr>
            </w:pPr>
            <w:r w:rsidRPr="0062027B">
              <w:rPr>
                <w:sz w:val="16"/>
                <w:szCs w:val="16"/>
              </w:rPr>
              <w:t>38,60</w:t>
            </w:r>
          </w:p>
        </w:tc>
        <w:tc>
          <w:tcPr>
            <w:tcW w:w="1146" w:type="dxa"/>
            <w:tcBorders>
              <w:top w:val="nil"/>
              <w:left w:val="nil"/>
              <w:bottom w:val="single" w:sz="4" w:space="0" w:color="auto"/>
              <w:right w:val="single" w:sz="4" w:space="0" w:color="auto"/>
            </w:tcBorders>
            <w:shd w:val="clear" w:color="000000" w:fill="FFFFFF"/>
            <w:noWrap/>
            <w:vAlign w:val="bottom"/>
            <w:hideMark/>
          </w:tcPr>
          <w:p w14:paraId="01BC07F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5899FD7" w14:textId="77777777" w:rsidR="0062027B" w:rsidRPr="0062027B" w:rsidRDefault="0062027B" w:rsidP="0062027B">
            <w:pPr>
              <w:jc w:val="center"/>
              <w:rPr>
                <w:sz w:val="16"/>
                <w:szCs w:val="16"/>
              </w:rPr>
            </w:pPr>
            <w:r w:rsidRPr="0062027B">
              <w:rPr>
                <w:sz w:val="16"/>
                <w:szCs w:val="16"/>
              </w:rPr>
              <w:t>0,00</w:t>
            </w:r>
          </w:p>
        </w:tc>
      </w:tr>
      <w:tr w:rsidR="0062027B" w:rsidRPr="0062027B" w14:paraId="1B242EE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C4676C" w14:textId="77777777" w:rsidR="0062027B" w:rsidRPr="0062027B" w:rsidRDefault="0062027B" w:rsidP="0062027B">
            <w:pPr>
              <w:rPr>
                <w:sz w:val="16"/>
                <w:szCs w:val="16"/>
              </w:rPr>
            </w:pPr>
            <w:r w:rsidRPr="0062027B">
              <w:rPr>
                <w:sz w:val="16"/>
                <w:szCs w:val="16"/>
              </w:rPr>
              <w:t>Расходы на мероприятия по поддержке жилищного хозяйства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3BC07F8A"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62E99AC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6E40010"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3E346FE" w14:textId="77777777" w:rsidR="0062027B" w:rsidRPr="0062027B" w:rsidRDefault="0062027B" w:rsidP="0062027B">
            <w:pPr>
              <w:jc w:val="center"/>
              <w:rPr>
                <w:sz w:val="16"/>
                <w:szCs w:val="16"/>
              </w:rPr>
            </w:pPr>
            <w:r w:rsidRPr="0062027B">
              <w:rPr>
                <w:sz w:val="16"/>
                <w:szCs w:val="16"/>
              </w:rPr>
              <w:t>5110022240</w:t>
            </w:r>
          </w:p>
        </w:tc>
        <w:tc>
          <w:tcPr>
            <w:tcW w:w="591" w:type="dxa"/>
            <w:tcBorders>
              <w:top w:val="nil"/>
              <w:left w:val="nil"/>
              <w:bottom w:val="single" w:sz="4" w:space="0" w:color="auto"/>
              <w:right w:val="single" w:sz="4" w:space="0" w:color="auto"/>
            </w:tcBorders>
            <w:shd w:val="clear" w:color="000000" w:fill="FFFFFF"/>
            <w:noWrap/>
            <w:vAlign w:val="bottom"/>
            <w:hideMark/>
          </w:tcPr>
          <w:p w14:paraId="21276EA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0CD5B49" w14:textId="77777777" w:rsidR="0062027B" w:rsidRPr="0062027B" w:rsidRDefault="0062027B" w:rsidP="0062027B">
            <w:pPr>
              <w:jc w:val="center"/>
              <w:rPr>
                <w:sz w:val="16"/>
                <w:szCs w:val="16"/>
              </w:rPr>
            </w:pPr>
            <w:r w:rsidRPr="0062027B">
              <w:rPr>
                <w:sz w:val="16"/>
                <w:szCs w:val="16"/>
              </w:rPr>
              <w:t>38,60</w:t>
            </w:r>
          </w:p>
        </w:tc>
        <w:tc>
          <w:tcPr>
            <w:tcW w:w="1146" w:type="dxa"/>
            <w:tcBorders>
              <w:top w:val="nil"/>
              <w:left w:val="nil"/>
              <w:bottom w:val="single" w:sz="4" w:space="0" w:color="auto"/>
              <w:right w:val="single" w:sz="4" w:space="0" w:color="auto"/>
            </w:tcBorders>
            <w:shd w:val="clear" w:color="000000" w:fill="FFFFFF"/>
            <w:noWrap/>
            <w:vAlign w:val="bottom"/>
            <w:hideMark/>
          </w:tcPr>
          <w:p w14:paraId="6133A5B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569E934" w14:textId="77777777" w:rsidR="0062027B" w:rsidRPr="0062027B" w:rsidRDefault="0062027B" w:rsidP="0062027B">
            <w:pPr>
              <w:jc w:val="center"/>
              <w:rPr>
                <w:sz w:val="16"/>
                <w:szCs w:val="16"/>
              </w:rPr>
            </w:pPr>
            <w:r w:rsidRPr="0062027B">
              <w:rPr>
                <w:sz w:val="16"/>
                <w:szCs w:val="16"/>
              </w:rPr>
              <w:t>0,00</w:t>
            </w:r>
          </w:p>
        </w:tc>
      </w:tr>
      <w:tr w:rsidR="0062027B" w:rsidRPr="0062027B" w14:paraId="17C11DB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6284AE7"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62CE6AD7"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23E59BA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A918F44"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7D31FA9E" w14:textId="77777777" w:rsidR="0062027B" w:rsidRPr="0062027B" w:rsidRDefault="0062027B" w:rsidP="0062027B">
            <w:pPr>
              <w:jc w:val="center"/>
              <w:rPr>
                <w:sz w:val="16"/>
                <w:szCs w:val="16"/>
              </w:rPr>
            </w:pPr>
            <w:r w:rsidRPr="0062027B">
              <w:rPr>
                <w:sz w:val="16"/>
                <w:szCs w:val="16"/>
              </w:rPr>
              <w:t>5110022240</w:t>
            </w:r>
          </w:p>
        </w:tc>
        <w:tc>
          <w:tcPr>
            <w:tcW w:w="591" w:type="dxa"/>
            <w:tcBorders>
              <w:top w:val="nil"/>
              <w:left w:val="nil"/>
              <w:bottom w:val="single" w:sz="4" w:space="0" w:color="auto"/>
              <w:right w:val="single" w:sz="4" w:space="0" w:color="auto"/>
            </w:tcBorders>
            <w:shd w:val="clear" w:color="000000" w:fill="FFFFFF"/>
            <w:noWrap/>
            <w:vAlign w:val="bottom"/>
            <w:hideMark/>
          </w:tcPr>
          <w:p w14:paraId="01687437"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1F3F1C5A" w14:textId="77777777" w:rsidR="0062027B" w:rsidRPr="0062027B" w:rsidRDefault="0062027B" w:rsidP="0062027B">
            <w:pPr>
              <w:jc w:val="center"/>
              <w:rPr>
                <w:sz w:val="16"/>
                <w:szCs w:val="16"/>
              </w:rPr>
            </w:pPr>
            <w:r w:rsidRPr="0062027B">
              <w:rPr>
                <w:sz w:val="16"/>
                <w:szCs w:val="16"/>
              </w:rPr>
              <w:t>38,60</w:t>
            </w:r>
          </w:p>
        </w:tc>
        <w:tc>
          <w:tcPr>
            <w:tcW w:w="1146" w:type="dxa"/>
            <w:tcBorders>
              <w:top w:val="nil"/>
              <w:left w:val="nil"/>
              <w:bottom w:val="single" w:sz="4" w:space="0" w:color="auto"/>
              <w:right w:val="single" w:sz="4" w:space="0" w:color="auto"/>
            </w:tcBorders>
            <w:shd w:val="clear" w:color="000000" w:fill="FFFFFF"/>
            <w:noWrap/>
            <w:vAlign w:val="bottom"/>
            <w:hideMark/>
          </w:tcPr>
          <w:p w14:paraId="532F6F4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DCCE02E" w14:textId="77777777" w:rsidR="0062027B" w:rsidRPr="0062027B" w:rsidRDefault="0062027B" w:rsidP="0062027B">
            <w:pPr>
              <w:jc w:val="center"/>
              <w:rPr>
                <w:sz w:val="16"/>
                <w:szCs w:val="16"/>
              </w:rPr>
            </w:pPr>
            <w:r w:rsidRPr="0062027B">
              <w:rPr>
                <w:sz w:val="16"/>
                <w:szCs w:val="16"/>
              </w:rPr>
              <w:t>0,00</w:t>
            </w:r>
          </w:p>
        </w:tc>
      </w:tr>
      <w:tr w:rsidR="0062027B" w:rsidRPr="0062027B" w14:paraId="2A5BD6A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69E3A51" w14:textId="77777777" w:rsidR="0062027B" w:rsidRPr="0062027B" w:rsidRDefault="0062027B" w:rsidP="0062027B">
            <w:pPr>
              <w:rPr>
                <w:sz w:val="16"/>
                <w:szCs w:val="16"/>
              </w:rPr>
            </w:pPr>
            <w:r w:rsidRPr="0062027B">
              <w:rPr>
                <w:sz w:val="16"/>
                <w:szCs w:val="16"/>
              </w:rPr>
              <w:t>Благоустройство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5F3015C8"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52C08A1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F7FB9C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205E992"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7DE525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708C3D2" w14:textId="77777777" w:rsidR="0062027B" w:rsidRPr="0062027B" w:rsidRDefault="0062027B" w:rsidP="0062027B">
            <w:pPr>
              <w:jc w:val="center"/>
              <w:rPr>
                <w:sz w:val="16"/>
                <w:szCs w:val="16"/>
              </w:rPr>
            </w:pPr>
            <w:r w:rsidRPr="0062027B">
              <w:rPr>
                <w:sz w:val="16"/>
                <w:szCs w:val="16"/>
              </w:rPr>
              <w:t>1 140,41</w:t>
            </w:r>
          </w:p>
        </w:tc>
        <w:tc>
          <w:tcPr>
            <w:tcW w:w="1146" w:type="dxa"/>
            <w:tcBorders>
              <w:top w:val="nil"/>
              <w:left w:val="nil"/>
              <w:bottom w:val="single" w:sz="4" w:space="0" w:color="auto"/>
              <w:right w:val="single" w:sz="4" w:space="0" w:color="auto"/>
            </w:tcBorders>
            <w:shd w:val="clear" w:color="000000" w:fill="FFFFFF"/>
            <w:noWrap/>
            <w:vAlign w:val="bottom"/>
            <w:hideMark/>
          </w:tcPr>
          <w:p w14:paraId="764D1352" w14:textId="77777777" w:rsidR="0062027B" w:rsidRPr="0062027B" w:rsidRDefault="0062027B" w:rsidP="0062027B">
            <w:pPr>
              <w:jc w:val="center"/>
              <w:rPr>
                <w:sz w:val="16"/>
                <w:szCs w:val="16"/>
              </w:rPr>
            </w:pPr>
            <w:r w:rsidRPr="0062027B">
              <w:rPr>
                <w:sz w:val="16"/>
                <w:szCs w:val="16"/>
              </w:rPr>
              <w:t>875,00</w:t>
            </w:r>
          </w:p>
        </w:tc>
        <w:tc>
          <w:tcPr>
            <w:tcW w:w="1240" w:type="dxa"/>
            <w:tcBorders>
              <w:top w:val="nil"/>
              <w:left w:val="nil"/>
              <w:bottom w:val="single" w:sz="4" w:space="0" w:color="auto"/>
              <w:right w:val="single" w:sz="4" w:space="0" w:color="auto"/>
            </w:tcBorders>
            <w:shd w:val="clear" w:color="000000" w:fill="FFFFFF"/>
            <w:noWrap/>
            <w:vAlign w:val="bottom"/>
            <w:hideMark/>
          </w:tcPr>
          <w:p w14:paraId="05EB2E4C" w14:textId="77777777" w:rsidR="0062027B" w:rsidRPr="0062027B" w:rsidRDefault="0062027B" w:rsidP="0062027B">
            <w:pPr>
              <w:jc w:val="center"/>
              <w:rPr>
                <w:sz w:val="16"/>
                <w:szCs w:val="16"/>
              </w:rPr>
            </w:pPr>
            <w:r w:rsidRPr="0062027B">
              <w:rPr>
                <w:sz w:val="16"/>
                <w:szCs w:val="16"/>
              </w:rPr>
              <w:t>875,00</w:t>
            </w:r>
          </w:p>
        </w:tc>
      </w:tr>
      <w:tr w:rsidR="0062027B" w:rsidRPr="0062027B" w14:paraId="78B2CBA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047861D" w14:textId="77777777" w:rsidR="0062027B" w:rsidRPr="0062027B" w:rsidRDefault="0062027B" w:rsidP="0062027B">
            <w:pPr>
              <w:rPr>
                <w:sz w:val="16"/>
                <w:szCs w:val="16"/>
              </w:rPr>
            </w:pPr>
            <w:r w:rsidRPr="0062027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2F0C326"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197B86F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2F646E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D0A6E66" w14:textId="77777777" w:rsidR="0062027B" w:rsidRPr="0062027B" w:rsidRDefault="0062027B" w:rsidP="0062027B">
            <w:pPr>
              <w:jc w:val="center"/>
              <w:rPr>
                <w:sz w:val="16"/>
                <w:szCs w:val="16"/>
              </w:rPr>
            </w:pPr>
            <w:r w:rsidRPr="0062027B">
              <w:rPr>
                <w:sz w:val="16"/>
                <w:szCs w:val="16"/>
              </w:rPr>
              <w:t>1400000000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43A032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098405E" w14:textId="77777777" w:rsidR="0062027B" w:rsidRPr="0062027B" w:rsidRDefault="0062027B" w:rsidP="0062027B">
            <w:pPr>
              <w:jc w:val="center"/>
              <w:rPr>
                <w:sz w:val="16"/>
                <w:szCs w:val="16"/>
              </w:rPr>
            </w:pPr>
            <w:r w:rsidRPr="0062027B">
              <w:rPr>
                <w:sz w:val="16"/>
                <w:szCs w:val="16"/>
              </w:rPr>
              <w:t>1 140,41</w:t>
            </w:r>
          </w:p>
        </w:tc>
        <w:tc>
          <w:tcPr>
            <w:tcW w:w="1146" w:type="dxa"/>
            <w:tcBorders>
              <w:top w:val="nil"/>
              <w:left w:val="nil"/>
              <w:bottom w:val="single" w:sz="4" w:space="0" w:color="auto"/>
              <w:right w:val="single" w:sz="4" w:space="0" w:color="auto"/>
            </w:tcBorders>
            <w:shd w:val="clear" w:color="000000" w:fill="FFFFFF"/>
            <w:noWrap/>
            <w:vAlign w:val="bottom"/>
            <w:hideMark/>
          </w:tcPr>
          <w:p w14:paraId="2BEA3562" w14:textId="77777777" w:rsidR="0062027B" w:rsidRPr="0062027B" w:rsidRDefault="0062027B" w:rsidP="0062027B">
            <w:pPr>
              <w:jc w:val="center"/>
              <w:rPr>
                <w:sz w:val="16"/>
                <w:szCs w:val="16"/>
              </w:rPr>
            </w:pPr>
            <w:r w:rsidRPr="0062027B">
              <w:rPr>
                <w:sz w:val="16"/>
                <w:szCs w:val="16"/>
              </w:rPr>
              <w:t>875,00</w:t>
            </w:r>
          </w:p>
        </w:tc>
        <w:tc>
          <w:tcPr>
            <w:tcW w:w="1240" w:type="dxa"/>
            <w:tcBorders>
              <w:top w:val="nil"/>
              <w:left w:val="nil"/>
              <w:bottom w:val="single" w:sz="4" w:space="0" w:color="auto"/>
              <w:right w:val="single" w:sz="4" w:space="0" w:color="auto"/>
            </w:tcBorders>
            <w:shd w:val="clear" w:color="000000" w:fill="FFFFFF"/>
            <w:noWrap/>
            <w:vAlign w:val="bottom"/>
            <w:hideMark/>
          </w:tcPr>
          <w:p w14:paraId="530EC545" w14:textId="77777777" w:rsidR="0062027B" w:rsidRPr="0062027B" w:rsidRDefault="0062027B" w:rsidP="0062027B">
            <w:pPr>
              <w:jc w:val="center"/>
              <w:rPr>
                <w:sz w:val="16"/>
                <w:szCs w:val="16"/>
              </w:rPr>
            </w:pPr>
            <w:r w:rsidRPr="0062027B">
              <w:rPr>
                <w:sz w:val="16"/>
                <w:szCs w:val="16"/>
              </w:rPr>
              <w:t>875,00</w:t>
            </w:r>
          </w:p>
        </w:tc>
      </w:tr>
      <w:tr w:rsidR="0062027B" w:rsidRPr="0062027B" w14:paraId="38E6EAB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E3B6223" w14:textId="77777777" w:rsidR="0062027B" w:rsidRPr="0062027B" w:rsidRDefault="0062027B" w:rsidP="0062027B">
            <w:pPr>
              <w:rPr>
                <w:sz w:val="16"/>
                <w:szCs w:val="16"/>
              </w:rPr>
            </w:pPr>
            <w:r w:rsidRPr="0062027B">
              <w:rPr>
                <w:sz w:val="16"/>
                <w:szCs w:val="16"/>
              </w:rPr>
              <w:t>Подпрограмма "Развитие благоустройства территорий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730D9D1"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3820FF9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4F932F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7243C84" w14:textId="77777777" w:rsidR="0062027B" w:rsidRPr="0062027B" w:rsidRDefault="0062027B" w:rsidP="0062027B">
            <w:pPr>
              <w:jc w:val="center"/>
              <w:rPr>
                <w:sz w:val="16"/>
                <w:szCs w:val="16"/>
              </w:rPr>
            </w:pPr>
            <w:r w:rsidRPr="0062027B">
              <w:rPr>
                <w:sz w:val="16"/>
                <w:szCs w:val="16"/>
              </w:rPr>
              <w:t>1410000000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4325C2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B0754D0" w14:textId="77777777" w:rsidR="0062027B" w:rsidRPr="0062027B" w:rsidRDefault="0062027B" w:rsidP="0062027B">
            <w:pPr>
              <w:jc w:val="center"/>
              <w:rPr>
                <w:sz w:val="16"/>
                <w:szCs w:val="16"/>
              </w:rPr>
            </w:pPr>
            <w:r w:rsidRPr="0062027B">
              <w:rPr>
                <w:sz w:val="16"/>
                <w:szCs w:val="16"/>
              </w:rPr>
              <w:t>1 140,41</w:t>
            </w:r>
          </w:p>
        </w:tc>
        <w:tc>
          <w:tcPr>
            <w:tcW w:w="1146" w:type="dxa"/>
            <w:tcBorders>
              <w:top w:val="nil"/>
              <w:left w:val="nil"/>
              <w:bottom w:val="single" w:sz="4" w:space="0" w:color="auto"/>
              <w:right w:val="single" w:sz="4" w:space="0" w:color="auto"/>
            </w:tcBorders>
            <w:shd w:val="clear" w:color="000000" w:fill="FFFFFF"/>
            <w:noWrap/>
            <w:vAlign w:val="bottom"/>
            <w:hideMark/>
          </w:tcPr>
          <w:p w14:paraId="534D6BF4" w14:textId="77777777" w:rsidR="0062027B" w:rsidRPr="0062027B" w:rsidRDefault="0062027B" w:rsidP="0062027B">
            <w:pPr>
              <w:jc w:val="center"/>
              <w:rPr>
                <w:sz w:val="16"/>
                <w:szCs w:val="16"/>
              </w:rPr>
            </w:pPr>
            <w:r w:rsidRPr="0062027B">
              <w:rPr>
                <w:sz w:val="16"/>
                <w:szCs w:val="16"/>
              </w:rPr>
              <w:t>875,00</w:t>
            </w:r>
          </w:p>
        </w:tc>
        <w:tc>
          <w:tcPr>
            <w:tcW w:w="1240" w:type="dxa"/>
            <w:tcBorders>
              <w:top w:val="nil"/>
              <w:left w:val="nil"/>
              <w:bottom w:val="single" w:sz="4" w:space="0" w:color="auto"/>
              <w:right w:val="single" w:sz="4" w:space="0" w:color="auto"/>
            </w:tcBorders>
            <w:shd w:val="clear" w:color="000000" w:fill="FFFFFF"/>
            <w:noWrap/>
            <w:vAlign w:val="bottom"/>
            <w:hideMark/>
          </w:tcPr>
          <w:p w14:paraId="5C3358EA" w14:textId="77777777" w:rsidR="0062027B" w:rsidRPr="0062027B" w:rsidRDefault="0062027B" w:rsidP="0062027B">
            <w:pPr>
              <w:jc w:val="center"/>
              <w:rPr>
                <w:sz w:val="16"/>
                <w:szCs w:val="16"/>
              </w:rPr>
            </w:pPr>
            <w:r w:rsidRPr="0062027B">
              <w:rPr>
                <w:sz w:val="16"/>
                <w:szCs w:val="16"/>
              </w:rPr>
              <w:t>875,00</w:t>
            </w:r>
          </w:p>
        </w:tc>
      </w:tr>
      <w:tr w:rsidR="0062027B" w:rsidRPr="0062027B" w14:paraId="4091D27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DC742EE" w14:textId="77777777" w:rsidR="0062027B" w:rsidRPr="0062027B" w:rsidRDefault="0062027B" w:rsidP="0062027B">
            <w:pPr>
              <w:rPr>
                <w:sz w:val="16"/>
                <w:szCs w:val="16"/>
              </w:rPr>
            </w:pPr>
            <w:r w:rsidRPr="0062027B">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05F4CC6"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5311172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1B1269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422C514" w14:textId="77777777" w:rsidR="0062027B" w:rsidRPr="0062027B" w:rsidRDefault="0062027B" w:rsidP="0062027B">
            <w:pPr>
              <w:jc w:val="center"/>
              <w:rPr>
                <w:sz w:val="16"/>
                <w:szCs w:val="16"/>
              </w:rPr>
            </w:pPr>
            <w:r w:rsidRPr="0062027B">
              <w:rPr>
                <w:sz w:val="16"/>
                <w:szCs w:val="16"/>
              </w:rPr>
              <w:t>1410100000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14EF4FA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BCFAD22" w14:textId="77777777" w:rsidR="0062027B" w:rsidRPr="0062027B" w:rsidRDefault="0062027B" w:rsidP="0062027B">
            <w:pPr>
              <w:jc w:val="center"/>
              <w:rPr>
                <w:sz w:val="16"/>
                <w:szCs w:val="16"/>
              </w:rPr>
            </w:pPr>
            <w:r w:rsidRPr="0062027B">
              <w:rPr>
                <w:sz w:val="16"/>
                <w:szCs w:val="16"/>
              </w:rPr>
              <w:t>1 072,41</w:t>
            </w:r>
          </w:p>
        </w:tc>
        <w:tc>
          <w:tcPr>
            <w:tcW w:w="1146" w:type="dxa"/>
            <w:tcBorders>
              <w:top w:val="nil"/>
              <w:left w:val="nil"/>
              <w:bottom w:val="single" w:sz="4" w:space="0" w:color="auto"/>
              <w:right w:val="single" w:sz="4" w:space="0" w:color="auto"/>
            </w:tcBorders>
            <w:shd w:val="clear" w:color="000000" w:fill="FFFFFF"/>
            <w:noWrap/>
            <w:vAlign w:val="bottom"/>
            <w:hideMark/>
          </w:tcPr>
          <w:p w14:paraId="2931C7AC" w14:textId="77777777" w:rsidR="0062027B" w:rsidRPr="0062027B" w:rsidRDefault="0062027B" w:rsidP="0062027B">
            <w:pPr>
              <w:jc w:val="center"/>
              <w:rPr>
                <w:sz w:val="16"/>
                <w:szCs w:val="16"/>
              </w:rPr>
            </w:pPr>
            <w:r w:rsidRPr="0062027B">
              <w:rPr>
                <w:sz w:val="16"/>
                <w:szCs w:val="16"/>
              </w:rPr>
              <w:t>875,00</w:t>
            </w:r>
          </w:p>
        </w:tc>
        <w:tc>
          <w:tcPr>
            <w:tcW w:w="1240" w:type="dxa"/>
            <w:tcBorders>
              <w:top w:val="nil"/>
              <w:left w:val="nil"/>
              <w:bottom w:val="single" w:sz="4" w:space="0" w:color="auto"/>
              <w:right w:val="single" w:sz="4" w:space="0" w:color="auto"/>
            </w:tcBorders>
            <w:shd w:val="clear" w:color="000000" w:fill="FFFFFF"/>
            <w:noWrap/>
            <w:vAlign w:val="bottom"/>
            <w:hideMark/>
          </w:tcPr>
          <w:p w14:paraId="75C5CE8C" w14:textId="77777777" w:rsidR="0062027B" w:rsidRPr="0062027B" w:rsidRDefault="0062027B" w:rsidP="0062027B">
            <w:pPr>
              <w:jc w:val="center"/>
              <w:rPr>
                <w:sz w:val="16"/>
                <w:szCs w:val="16"/>
              </w:rPr>
            </w:pPr>
            <w:r w:rsidRPr="0062027B">
              <w:rPr>
                <w:sz w:val="16"/>
                <w:szCs w:val="16"/>
              </w:rPr>
              <w:t>875,00</w:t>
            </w:r>
          </w:p>
        </w:tc>
      </w:tr>
      <w:tr w:rsidR="0062027B" w:rsidRPr="0062027B" w14:paraId="03EB6E7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544C22E" w14:textId="77777777" w:rsidR="0062027B" w:rsidRPr="0062027B" w:rsidRDefault="0062027B" w:rsidP="0062027B">
            <w:pPr>
              <w:rPr>
                <w:sz w:val="16"/>
                <w:szCs w:val="16"/>
              </w:rPr>
            </w:pPr>
            <w:r w:rsidRPr="0062027B">
              <w:rPr>
                <w:sz w:val="16"/>
                <w:szCs w:val="16"/>
              </w:rPr>
              <w:t>Расходы по озеленению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29DA1E1A"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2FC1988C"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106092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F9AE6C7"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04943B8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5BD9991" w14:textId="77777777" w:rsidR="0062027B" w:rsidRPr="0062027B" w:rsidRDefault="0062027B" w:rsidP="0062027B">
            <w:pPr>
              <w:jc w:val="center"/>
              <w:rPr>
                <w:sz w:val="16"/>
                <w:szCs w:val="16"/>
              </w:rPr>
            </w:pPr>
            <w:r w:rsidRPr="0062027B">
              <w:rPr>
                <w:sz w:val="16"/>
                <w:szCs w:val="16"/>
              </w:rPr>
              <w:t>30,00</w:t>
            </w:r>
          </w:p>
        </w:tc>
        <w:tc>
          <w:tcPr>
            <w:tcW w:w="1146" w:type="dxa"/>
            <w:tcBorders>
              <w:top w:val="nil"/>
              <w:left w:val="nil"/>
              <w:bottom w:val="single" w:sz="4" w:space="0" w:color="auto"/>
              <w:right w:val="single" w:sz="4" w:space="0" w:color="auto"/>
            </w:tcBorders>
            <w:shd w:val="clear" w:color="000000" w:fill="FFFFFF"/>
            <w:noWrap/>
            <w:vAlign w:val="bottom"/>
            <w:hideMark/>
          </w:tcPr>
          <w:p w14:paraId="15B9277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B2CE21D" w14:textId="77777777" w:rsidR="0062027B" w:rsidRPr="0062027B" w:rsidRDefault="0062027B" w:rsidP="0062027B">
            <w:pPr>
              <w:jc w:val="center"/>
              <w:rPr>
                <w:sz w:val="16"/>
                <w:szCs w:val="16"/>
              </w:rPr>
            </w:pPr>
            <w:r w:rsidRPr="0062027B">
              <w:rPr>
                <w:sz w:val="16"/>
                <w:szCs w:val="16"/>
              </w:rPr>
              <w:t>0,00</w:t>
            </w:r>
          </w:p>
        </w:tc>
      </w:tr>
      <w:tr w:rsidR="0062027B" w:rsidRPr="0062027B" w14:paraId="4FD3A2F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9F9B5DA"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BC2583D"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69C019A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9A5723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B1A76B4"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31489402"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862E88B" w14:textId="77777777" w:rsidR="0062027B" w:rsidRPr="0062027B" w:rsidRDefault="0062027B" w:rsidP="0062027B">
            <w:pPr>
              <w:jc w:val="center"/>
              <w:rPr>
                <w:sz w:val="16"/>
                <w:szCs w:val="16"/>
              </w:rPr>
            </w:pPr>
            <w:r w:rsidRPr="0062027B">
              <w:rPr>
                <w:sz w:val="16"/>
                <w:szCs w:val="16"/>
              </w:rPr>
              <w:t>30,00</w:t>
            </w:r>
          </w:p>
        </w:tc>
        <w:tc>
          <w:tcPr>
            <w:tcW w:w="1146" w:type="dxa"/>
            <w:tcBorders>
              <w:top w:val="nil"/>
              <w:left w:val="nil"/>
              <w:bottom w:val="single" w:sz="4" w:space="0" w:color="auto"/>
              <w:right w:val="single" w:sz="4" w:space="0" w:color="auto"/>
            </w:tcBorders>
            <w:shd w:val="clear" w:color="000000" w:fill="FFFFFF"/>
            <w:noWrap/>
            <w:vAlign w:val="bottom"/>
            <w:hideMark/>
          </w:tcPr>
          <w:p w14:paraId="157FF1D8"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86D9AAC" w14:textId="77777777" w:rsidR="0062027B" w:rsidRPr="0062027B" w:rsidRDefault="0062027B" w:rsidP="0062027B">
            <w:pPr>
              <w:jc w:val="center"/>
              <w:rPr>
                <w:sz w:val="16"/>
                <w:szCs w:val="16"/>
              </w:rPr>
            </w:pPr>
            <w:r w:rsidRPr="0062027B">
              <w:rPr>
                <w:sz w:val="16"/>
                <w:szCs w:val="16"/>
              </w:rPr>
              <w:t>0,00</w:t>
            </w:r>
          </w:p>
        </w:tc>
      </w:tr>
      <w:tr w:rsidR="0062027B" w:rsidRPr="0062027B" w14:paraId="266A977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51F6F1E" w14:textId="77777777" w:rsidR="0062027B" w:rsidRPr="0062027B" w:rsidRDefault="0062027B" w:rsidP="0062027B">
            <w:pPr>
              <w:rPr>
                <w:sz w:val="16"/>
                <w:szCs w:val="16"/>
              </w:rPr>
            </w:pPr>
            <w:r w:rsidRPr="0062027B">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1F68AC5"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0A367C3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748ED6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3C76512"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437D64A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C8AC038" w14:textId="77777777" w:rsidR="0062027B" w:rsidRPr="0062027B" w:rsidRDefault="0062027B" w:rsidP="0062027B">
            <w:pPr>
              <w:jc w:val="center"/>
              <w:rPr>
                <w:sz w:val="16"/>
                <w:szCs w:val="16"/>
              </w:rPr>
            </w:pPr>
            <w:r w:rsidRPr="0062027B">
              <w:rPr>
                <w:sz w:val="16"/>
                <w:szCs w:val="16"/>
              </w:rPr>
              <w:t>63,00</w:t>
            </w:r>
          </w:p>
        </w:tc>
        <w:tc>
          <w:tcPr>
            <w:tcW w:w="1146" w:type="dxa"/>
            <w:tcBorders>
              <w:top w:val="nil"/>
              <w:left w:val="nil"/>
              <w:bottom w:val="single" w:sz="4" w:space="0" w:color="auto"/>
              <w:right w:val="single" w:sz="4" w:space="0" w:color="auto"/>
            </w:tcBorders>
            <w:shd w:val="clear" w:color="000000" w:fill="FFFFFF"/>
            <w:noWrap/>
            <w:vAlign w:val="bottom"/>
            <w:hideMark/>
          </w:tcPr>
          <w:p w14:paraId="31FCF99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100CAA2" w14:textId="77777777" w:rsidR="0062027B" w:rsidRPr="0062027B" w:rsidRDefault="0062027B" w:rsidP="0062027B">
            <w:pPr>
              <w:jc w:val="center"/>
              <w:rPr>
                <w:sz w:val="16"/>
                <w:szCs w:val="16"/>
              </w:rPr>
            </w:pPr>
            <w:r w:rsidRPr="0062027B">
              <w:rPr>
                <w:sz w:val="16"/>
                <w:szCs w:val="16"/>
              </w:rPr>
              <w:t>0,00</w:t>
            </w:r>
          </w:p>
        </w:tc>
      </w:tr>
      <w:tr w:rsidR="0062027B" w:rsidRPr="0062027B" w14:paraId="3E1CF74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240CE26"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B316A8F"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61D1D93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A87417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1E833D3"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0418F036"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BC3F0D4" w14:textId="77777777" w:rsidR="0062027B" w:rsidRPr="0062027B" w:rsidRDefault="0062027B" w:rsidP="0062027B">
            <w:pPr>
              <w:jc w:val="center"/>
              <w:rPr>
                <w:sz w:val="16"/>
                <w:szCs w:val="16"/>
              </w:rPr>
            </w:pPr>
            <w:r w:rsidRPr="0062027B">
              <w:rPr>
                <w:sz w:val="16"/>
                <w:szCs w:val="16"/>
              </w:rPr>
              <w:t>63,00</w:t>
            </w:r>
          </w:p>
        </w:tc>
        <w:tc>
          <w:tcPr>
            <w:tcW w:w="1146" w:type="dxa"/>
            <w:tcBorders>
              <w:top w:val="nil"/>
              <w:left w:val="nil"/>
              <w:bottom w:val="single" w:sz="4" w:space="0" w:color="auto"/>
              <w:right w:val="single" w:sz="4" w:space="0" w:color="auto"/>
            </w:tcBorders>
            <w:shd w:val="clear" w:color="000000" w:fill="FFFFFF"/>
            <w:noWrap/>
            <w:vAlign w:val="bottom"/>
            <w:hideMark/>
          </w:tcPr>
          <w:p w14:paraId="36FACB1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E4EBFB2" w14:textId="77777777" w:rsidR="0062027B" w:rsidRPr="0062027B" w:rsidRDefault="0062027B" w:rsidP="0062027B">
            <w:pPr>
              <w:jc w:val="center"/>
              <w:rPr>
                <w:sz w:val="16"/>
                <w:szCs w:val="16"/>
              </w:rPr>
            </w:pPr>
            <w:r w:rsidRPr="0062027B">
              <w:rPr>
                <w:sz w:val="16"/>
                <w:szCs w:val="16"/>
              </w:rPr>
              <w:t>0,00</w:t>
            </w:r>
          </w:p>
        </w:tc>
      </w:tr>
      <w:tr w:rsidR="0062027B" w:rsidRPr="0062027B" w14:paraId="16C8E9F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847B3BC" w14:textId="77777777" w:rsidR="0062027B" w:rsidRPr="0062027B" w:rsidRDefault="0062027B" w:rsidP="0062027B">
            <w:pPr>
              <w:rPr>
                <w:sz w:val="16"/>
                <w:szCs w:val="16"/>
              </w:rPr>
            </w:pPr>
            <w:r w:rsidRPr="0062027B">
              <w:rPr>
                <w:sz w:val="16"/>
                <w:szCs w:val="16"/>
              </w:rPr>
              <w:t>Расходы по организации и содержанию мест захоронения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71C73C0A"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0357388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41F83D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8123DFB"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3EE07C5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50F9569" w14:textId="77777777" w:rsidR="0062027B" w:rsidRPr="0062027B" w:rsidRDefault="0062027B" w:rsidP="0062027B">
            <w:pPr>
              <w:jc w:val="center"/>
              <w:rPr>
                <w:sz w:val="16"/>
                <w:szCs w:val="16"/>
              </w:rPr>
            </w:pPr>
            <w:r w:rsidRPr="0062027B">
              <w:rPr>
                <w:sz w:val="16"/>
                <w:szCs w:val="16"/>
              </w:rPr>
              <w:t>75,00</w:t>
            </w:r>
          </w:p>
        </w:tc>
        <w:tc>
          <w:tcPr>
            <w:tcW w:w="1146" w:type="dxa"/>
            <w:tcBorders>
              <w:top w:val="nil"/>
              <w:left w:val="nil"/>
              <w:bottom w:val="single" w:sz="4" w:space="0" w:color="auto"/>
              <w:right w:val="single" w:sz="4" w:space="0" w:color="auto"/>
            </w:tcBorders>
            <w:shd w:val="clear" w:color="000000" w:fill="FFFFFF"/>
            <w:noWrap/>
            <w:vAlign w:val="bottom"/>
            <w:hideMark/>
          </w:tcPr>
          <w:p w14:paraId="01E3BBA2"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18A1EB34" w14:textId="77777777" w:rsidR="0062027B" w:rsidRPr="0062027B" w:rsidRDefault="0062027B" w:rsidP="0062027B">
            <w:pPr>
              <w:jc w:val="center"/>
              <w:rPr>
                <w:sz w:val="16"/>
                <w:szCs w:val="16"/>
              </w:rPr>
            </w:pPr>
            <w:r w:rsidRPr="0062027B">
              <w:rPr>
                <w:sz w:val="16"/>
                <w:szCs w:val="16"/>
              </w:rPr>
              <w:t>50,00</w:t>
            </w:r>
          </w:p>
        </w:tc>
      </w:tr>
      <w:tr w:rsidR="0062027B" w:rsidRPr="0062027B" w14:paraId="4C0B753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4C4321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5C2B79B"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7A0A9CE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4335EA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1C41BBE"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1B691C65"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A731666" w14:textId="77777777" w:rsidR="0062027B" w:rsidRPr="0062027B" w:rsidRDefault="0062027B" w:rsidP="0062027B">
            <w:pPr>
              <w:jc w:val="center"/>
              <w:rPr>
                <w:sz w:val="16"/>
                <w:szCs w:val="16"/>
              </w:rPr>
            </w:pPr>
            <w:r w:rsidRPr="0062027B">
              <w:rPr>
                <w:sz w:val="16"/>
                <w:szCs w:val="16"/>
              </w:rPr>
              <w:t>75,00</w:t>
            </w:r>
          </w:p>
        </w:tc>
        <w:tc>
          <w:tcPr>
            <w:tcW w:w="1146" w:type="dxa"/>
            <w:tcBorders>
              <w:top w:val="nil"/>
              <w:left w:val="nil"/>
              <w:bottom w:val="single" w:sz="4" w:space="0" w:color="auto"/>
              <w:right w:val="single" w:sz="4" w:space="0" w:color="auto"/>
            </w:tcBorders>
            <w:shd w:val="clear" w:color="000000" w:fill="FFFFFF"/>
            <w:noWrap/>
            <w:vAlign w:val="bottom"/>
            <w:hideMark/>
          </w:tcPr>
          <w:p w14:paraId="1C2F1A61"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5613AE1D" w14:textId="77777777" w:rsidR="0062027B" w:rsidRPr="0062027B" w:rsidRDefault="0062027B" w:rsidP="0062027B">
            <w:pPr>
              <w:jc w:val="center"/>
              <w:rPr>
                <w:sz w:val="16"/>
                <w:szCs w:val="16"/>
              </w:rPr>
            </w:pPr>
            <w:r w:rsidRPr="0062027B">
              <w:rPr>
                <w:sz w:val="16"/>
                <w:szCs w:val="16"/>
              </w:rPr>
              <w:t>50,00</w:t>
            </w:r>
          </w:p>
        </w:tc>
      </w:tr>
      <w:tr w:rsidR="0062027B" w:rsidRPr="0062027B" w14:paraId="411E0B7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E9B866E" w14:textId="77777777" w:rsidR="0062027B" w:rsidRPr="0062027B" w:rsidRDefault="0062027B" w:rsidP="0062027B">
            <w:pPr>
              <w:rPr>
                <w:sz w:val="16"/>
                <w:szCs w:val="16"/>
              </w:rPr>
            </w:pPr>
            <w:r w:rsidRPr="0062027B">
              <w:rPr>
                <w:sz w:val="16"/>
                <w:szCs w:val="16"/>
              </w:rPr>
              <w:t>Расходы по прочим мероприятиям благоустройства территории</w:t>
            </w:r>
          </w:p>
        </w:tc>
        <w:tc>
          <w:tcPr>
            <w:tcW w:w="602" w:type="dxa"/>
            <w:tcBorders>
              <w:top w:val="nil"/>
              <w:left w:val="nil"/>
              <w:bottom w:val="single" w:sz="4" w:space="0" w:color="auto"/>
              <w:right w:val="single" w:sz="4" w:space="0" w:color="auto"/>
            </w:tcBorders>
            <w:shd w:val="clear" w:color="000000" w:fill="FFFFFF"/>
            <w:noWrap/>
            <w:vAlign w:val="bottom"/>
            <w:hideMark/>
          </w:tcPr>
          <w:p w14:paraId="5F811B8D"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770AD825"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613012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220C708"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4E8053D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C1D92C9" w14:textId="77777777" w:rsidR="0062027B" w:rsidRPr="0062027B" w:rsidRDefault="0062027B" w:rsidP="0062027B">
            <w:pPr>
              <w:jc w:val="center"/>
              <w:rPr>
                <w:sz w:val="16"/>
                <w:szCs w:val="16"/>
              </w:rPr>
            </w:pPr>
            <w:r w:rsidRPr="0062027B">
              <w:rPr>
                <w:sz w:val="16"/>
                <w:szCs w:val="16"/>
              </w:rPr>
              <w:t>871,95</w:t>
            </w:r>
          </w:p>
        </w:tc>
        <w:tc>
          <w:tcPr>
            <w:tcW w:w="1146" w:type="dxa"/>
            <w:tcBorders>
              <w:top w:val="nil"/>
              <w:left w:val="nil"/>
              <w:bottom w:val="single" w:sz="4" w:space="0" w:color="auto"/>
              <w:right w:val="single" w:sz="4" w:space="0" w:color="auto"/>
            </w:tcBorders>
            <w:shd w:val="clear" w:color="000000" w:fill="FFFFFF"/>
            <w:noWrap/>
            <w:vAlign w:val="bottom"/>
            <w:hideMark/>
          </w:tcPr>
          <w:p w14:paraId="0594F287" w14:textId="77777777" w:rsidR="0062027B" w:rsidRPr="0062027B" w:rsidRDefault="0062027B" w:rsidP="0062027B">
            <w:pPr>
              <w:jc w:val="center"/>
              <w:rPr>
                <w:sz w:val="16"/>
                <w:szCs w:val="16"/>
              </w:rPr>
            </w:pPr>
            <w:r w:rsidRPr="0062027B">
              <w:rPr>
                <w:sz w:val="16"/>
                <w:szCs w:val="16"/>
              </w:rPr>
              <w:t>825,00</w:t>
            </w:r>
          </w:p>
        </w:tc>
        <w:tc>
          <w:tcPr>
            <w:tcW w:w="1240" w:type="dxa"/>
            <w:tcBorders>
              <w:top w:val="nil"/>
              <w:left w:val="nil"/>
              <w:bottom w:val="single" w:sz="4" w:space="0" w:color="auto"/>
              <w:right w:val="single" w:sz="4" w:space="0" w:color="auto"/>
            </w:tcBorders>
            <w:shd w:val="clear" w:color="000000" w:fill="FFFFFF"/>
            <w:noWrap/>
            <w:vAlign w:val="bottom"/>
            <w:hideMark/>
          </w:tcPr>
          <w:p w14:paraId="3E28DFCA" w14:textId="77777777" w:rsidR="0062027B" w:rsidRPr="0062027B" w:rsidRDefault="0062027B" w:rsidP="0062027B">
            <w:pPr>
              <w:jc w:val="center"/>
              <w:rPr>
                <w:sz w:val="16"/>
                <w:szCs w:val="16"/>
              </w:rPr>
            </w:pPr>
            <w:r w:rsidRPr="0062027B">
              <w:rPr>
                <w:sz w:val="16"/>
                <w:szCs w:val="16"/>
              </w:rPr>
              <w:t>825,00</w:t>
            </w:r>
          </w:p>
        </w:tc>
      </w:tr>
      <w:tr w:rsidR="0062027B" w:rsidRPr="0062027B" w14:paraId="3059BD5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8A9DDB2" w14:textId="77777777" w:rsidR="0062027B" w:rsidRPr="0062027B" w:rsidRDefault="0062027B" w:rsidP="0062027B">
            <w:pPr>
              <w:rPr>
                <w:sz w:val="16"/>
                <w:szCs w:val="16"/>
              </w:rPr>
            </w:pPr>
            <w:r w:rsidRPr="0062027B">
              <w:rPr>
                <w:sz w:val="16"/>
                <w:szCs w:val="16"/>
              </w:rPr>
              <w:lastRenderedPageBreak/>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7AAC1DD"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1CDC311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6536E0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9B20C38"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0E8B80D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8DB3A76" w14:textId="77777777" w:rsidR="0062027B" w:rsidRPr="0062027B" w:rsidRDefault="0062027B" w:rsidP="0062027B">
            <w:pPr>
              <w:jc w:val="center"/>
              <w:rPr>
                <w:sz w:val="16"/>
                <w:szCs w:val="16"/>
              </w:rPr>
            </w:pPr>
            <w:r w:rsidRPr="0062027B">
              <w:rPr>
                <w:sz w:val="16"/>
                <w:szCs w:val="16"/>
              </w:rPr>
              <w:t>850,00</w:t>
            </w:r>
          </w:p>
        </w:tc>
        <w:tc>
          <w:tcPr>
            <w:tcW w:w="1146" w:type="dxa"/>
            <w:tcBorders>
              <w:top w:val="nil"/>
              <w:left w:val="nil"/>
              <w:bottom w:val="single" w:sz="4" w:space="0" w:color="auto"/>
              <w:right w:val="single" w:sz="4" w:space="0" w:color="auto"/>
            </w:tcBorders>
            <w:shd w:val="clear" w:color="000000" w:fill="FFFFFF"/>
            <w:noWrap/>
            <w:vAlign w:val="bottom"/>
            <w:hideMark/>
          </w:tcPr>
          <w:p w14:paraId="2D5E7FBC" w14:textId="77777777" w:rsidR="0062027B" w:rsidRPr="0062027B" w:rsidRDefault="0062027B" w:rsidP="0062027B">
            <w:pPr>
              <w:jc w:val="center"/>
              <w:rPr>
                <w:sz w:val="16"/>
                <w:szCs w:val="16"/>
              </w:rPr>
            </w:pPr>
            <w:r w:rsidRPr="0062027B">
              <w:rPr>
                <w:sz w:val="16"/>
                <w:szCs w:val="16"/>
              </w:rPr>
              <w:t>825,00</w:t>
            </w:r>
          </w:p>
        </w:tc>
        <w:tc>
          <w:tcPr>
            <w:tcW w:w="1240" w:type="dxa"/>
            <w:tcBorders>
              <w:top w:val="nil"/>
              <w:left w:val="nil"/>
              <w:bottom w:val="single" w:sz="4" w:space="0" w:color="auto"/>
              <w:right w:val="single" w:sz="4" w:space="0" w:color="auto"/>
            </w:tcBorders>
            <w:shd w:val="clear" w:color="000000" w:fill="FFFFFF"/>
            <w:noWrap/>
            <w:vAlign w:val="bottom"/>
            <w:hideMark/>
          </w:tcPr>
          <w:p w14:paraId="1D5711FC" w14:textId="77777777" w:rsidR="0062027B" w:rsidRPr="0062027B" w:rsidRDefault="0062027B" w:rsidP="0062027B">
            <w:pPr>
              <w:jc w:val="center"/>
              <w:rPr>
                <w:sz w:val="16"/>
                <w:szCs w:val="16"/>
              </w:rPr>
            </w:pPr>
            <w:r w:rsidRPr="0062027B">
              <w:rPr>
                <w:sz w:val="16"/>
                <w:szCs w:val="16"/>
              </w:rPr>
              <w:t>825,00</w:t>
            </w:r>
          </w:p>
        </w:tc>
      </w:tr>
      <w:tr w:rsidR="0062027B" w:rsidRPr="0062027B" w14:paraId="0C719BD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DC1E023"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11C092A2"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23C60454"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EA0DC2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C2BF6D3"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3DA8F151"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153E8339" w14:textId="77777777" w:rsidR="0062027B" w:rsidRPr="0062027B" w:rsidRDefault="0062027B" w:rsidP="0062027B">
            <w:pPr>
              <w:jc w:val="center"/>
              <w:rPr>
                <w:sz w:val="16"/>
                <w:szCs w:val="16"/>
              </w:rPr>
            </w:pPr>
            <w:r w:rsidRPr="0062027B">
              <w:rPr>
                <w:sz w:val="16"/>
                <w:szCs w:val="16"/>
              </w:rPr>
              <w:t>21,95</w:t>
            </w:r>
          </w:p>
        </w:tc>
        <w:tc>
          <w:tcPr>
            <w:tcW w:w="1146" w:type="dxa"/>
            <w:tcBorders>
              <w:top w:val="nil"/>
              <w:left w:val="nil"/>
              <w:bottom w:val="single" w:sz="4" w:space="0" w:color="auto"/>
              <w:right w:val="single" w:sz="4" w:space="0" w:color="auto"/>
            </w:tcBorders>
            <w:shd w:val="clear" w:color="000000" w:fill="FFFFFF"/>
            <w:noWrap/>
            <w:vAlign w:val="bottom"/>
            <w:hideMark/>
          </w:tcPr>
          <w:p w14:paraId="1A3CF08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EE46E8B" w14:textId="77777777" w:rsidR="0062027B" w:rsidRPr="0062027B" w:rsidRDefault="0062027B" w:rsidP="0062027B">
            <w:pPr>
              <w:jc w:val="center"/>
              <w:rPr>
                <w:sz w:val="16"/>
                <w:szCs w:val="16"/>
              </w:rPr>
            </w:pPr>
            <w:r w:rsidRPr="0062027B">
              <w:rPr>
                <w:sz w:val="16"/>
                <w:szCs w:val="16"/>
              </w:rPr>
              <w:t>0,00</w:t>
            </w:r>
          </w:p>
        </w:tc>
      </w:tr>
      <w:tr w:rsidR="0062027B" w:rsidRPr="0062027B" w14:paraId="15A30A7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D757786" w14:textId="77777777" w:rsidR="0062027B" w:rsidRPr="0062027B" w:rsidRDefault="0062027B" w:rsidP="0062027B">
            <w:pPr>
              <w:rPr>
                <w:sz w:val="16"/>
                <w:szCs w:val="16"/>
              </w:rPr>
            </w:pPr>
            <w:r w:rsidRPr="0062027B">
              <w:rPr>
                <w:sz w:val="16"/>
                <w:szCs w:val="16"/>
              </w:rPr>
              <w:t>Расходы осуществляемые за счет поступления платных услуг за предоставление участка под семейные захоронения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1E7754C1"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62FB3A5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AFB023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A90B831" w14:textId="77777777" w:rsidR="0062027B" w:rsidRPr="0062027B" w:rsidRDefault="0062027B" w:rsidP="0062027B">
            <w:pPr>
              <w:jc w:val="center"/>
              <w:rPr>
                <w:sz w:val="16"/>
                <w:szCs w:val="16"/>
              </w:rPr>
            </w:pPr>
            <w:r w:rsidRPr="0062027B">
              <w:rPr>
                <w:sz w:val="16"/>
                <w:szCs w:val="16"/>
              </w:rPr>
              <w:t>1410125060</w:t>
            </w:r>
          </w:p>
        </w:tc>
        <w:tc>
          <w:tcPr>
            <w:tcW w:w="591" w:type="dxa"/>
            <w:tcBorders>
              <w:top w:val="nil"/>
              <w:left w:val="nil"/>
              <w:bottom w:val="single" w:sz="4" w:space="0" w:color="auto"/>
              <w:right w:val="single" w:sz="4" w:space="0" w:color="auto"/>
            </w:tcBorders>
            <w:shd w:val="clear" w:color="000000" w:fill="FFFFFF"/>
            <w:noWrap/>
            <w:vAlign w:val="bottom"/>
            <w:hideMark/>
          </w:tcPr>
          <w:p w14:paraId="4CF7233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00DDE26" w14:textId="77777777" w:rsidR="0062027B" w:rsidRPr="0062027B" w:rsidRDefault="0062027B" w:rsidP="0062027B">
            <w:pPr>
              <w:jc w:val="center"/>
              <w:rPr>
                <w:sz w:val="16"/>
                <w:szCs w:val="16"/>
              </w:rPr>
            </w:pPr>
            <w:r w:rsidRPr="0062027B">
              <w:rPr>
                <w:sz w:val="16"/>
                <w:szCs w:val="16"/>
              </w:rPr>
              <w:t>32,46</w:t>
            </w:r>
          </w:p>
        </w:tc>
        <w:tc>
          <w:tcPr>
            <w:tcW w:w="1146" w:type="dxa"/>
            <w:tcBorders>
              <w:top w:val="nil"/>
              <w:left w:val="nil"/>
              <w:bottom w:val="single" w:sz="4" w:space="0" w:color="auto"/>
              <w:right w:val="single" w:sz="4" w:space="0" w:color="auto"/>
            </w:tcBorders>
            <w:shd w:val="clear" w:color="000000" w:fill="FFFFFF"/>
            <w:noWrap/>
            <w:vAlign w:val="bottom"/>
            <w:hideMark/>
          </w:tcPr>
          <w:p w14:paraId="6F103F5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D5B60F2" w14:textId="77777777" w:rsidR="0062027B" w:rsidRPr="0062027B" w:rsidRDefault="0062027B" w:rsidP="0062027B">
            <w:pPr>
              <w:jc w:val="center"/>
              <w:rPr>
                <w:sz w:val="16"/>
                <w:szCs w:val="16"/>
              </w:rPr>
            </w:pPr>
            <w:r w:rsidRPr="0062027B">
              <w:rPr>
                <w:sz w:val="16"/>
                <w:szCs w:val="16"/>
              </w:rPr>
              <w:t>0,00</w:t>
            </w:r>
          </w:p>
        </w:tc>
      </w:tr>
      <w:tr w:rsidR="0062027B" w:rsidRPr="0062027B" w14:paraId="3ECA1B6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AD650CD"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AE697D2"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7B5B3AD6"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5ED252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5B6CA98" w14:textId="77777777" w:rsidR="0062027B" w:rsidRPr="0062027B" w:rsidRDefault="0062027B" w:rsidP="0062027B">
            <w:pPr>
              <w:jc w:val="center"/>
              <w:rPr>
                <w:sz w:val="16"/>
                <w:szCs w:val="16"/>
              </w:rPr>
            </w:pPr>
            <w:r w:rsidRPr="0062027B">
              <w:rPr>
                <w:sz w:val="16"/>
                <w:szCs w:val="16"/>
              </w:rPr>
              <w:t>1410125060</w:t>
            </w:r>
          </w:p>
        </w:tc>
        <w:tc>
          <w:tcPr>
            <w:tcW w:w="591" w:type="dxa"/>
            <w:tcBorders>
              <w:top w:val="nil"/>
              <w:left w:val="nil"/>
              <w:bottom w:val="single" w:sz="4" w:space="0" w:color="auto"/>
              <w:right w:val="single" w:sz="4" w:space="0" w:color="auto"/>
            </w:tcBorders>
            <w:shd w:val="clear" w:color="000000" w:fill="FFFFFF"/>
            <w:noWrap/>
            <w:vAlign w:val="bottom"/>
            <w:hideMark/>
          </w:tcPr>
          <w:p w14:paraId="7086EE1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3684C56" w14:textId="77777777" w:rsidR="0062027B" w:rsidRPr="0062027B" w:rsidRDefault="0062027B" w:rsidP="0062027B">
            <w:pPr>
              <w:jc w:val="center"/>
              <w:rPr>
                <w:sz w:val="16"/>
                <w:szCs w:val="16"/>
              </w:rPr>
            </w:pPr>
            <w:r w:rsidRPr="0062027B">
              <w:rPr>
                <w:sz w:val="16"/>
                <w:szCs w:val="16"/>
              </w:rPr>
              <w:t>32,46</w:t>
            </w:r>
          </w:p>
        </w:tc>
        <w:tc>
          <w:tcPr>
            <w:tcW w:w="1146" w:type="dxa"/>
            <w:tcBorders>
              <w:top w:val="nil"/>
              <w:left w:val="nil"/>
              <w:bottom w:val="single" w:sz="4" w:space="0" w:color="auto"/>
              <w:right w:val="single" w:sz="4" w:space="0" w:color="auto"/>
            </w:tcBorders>
            <w:shd w:val="clear" w:color="000000" w:fill="FFFFFF"/>
            <w:noWrap/>
            <w:vAlign w:val="bottom"/>
            <w:hideMark/>
          </w:tcPr>
          <w:p w14:paraId="5345356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11F09DD" w14:textId="77777777" w:rsidR="0062027B" w:rsidRPr="0062027B" w:rsidRDefault="0062027B" w:rsidP="0062027B">
            <w:pPr>
              <w:jc w:val="center"/>
              <w:rPr>
                <w:sz w:val="16"/>
                <w:szCs w:val="16"/>
              </w:rPr>
            </w:pPr>
            <w:r w:rsidRPr="0062027B">
              <w:rPr>
                <w:sz w:val="16"/>
                <w:szCs w:val="16"/>
              </w:rPr>
              <w:t>0,00</w:t>
            </w:r>
          </w:p>
        </w:tc>
      </w:tr>
      <w:tr w:rsidR="0062027B" w:rsidRPr="0062027B" w14:paraId="5BA5986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A8A407E" w14:textId="77777777" w:rsidR="0062027B" w:rsidRPr="0062027B" w:rsidRDefault="0062027B" w:rsidP="0062027B">
            <w:pPr>
              <w:rPr>
                <w:sz w:val="16"/>
                <w:szCs w:val="16"/>
              </w:rPr>
            </w:pPr>
            <w:r w:rsidRPr="0062027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4D90833"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251C71FB"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F4D81C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B786FBB" w14:textId="77777777" w:rsidR="0062027B" w:rsidRPr="0062027B" w:rsidRDefault="0062027B" w:rsidP="0062027B">
            <w:pPr>
              <w:jc w:val="center"/>
              <w:rPr>
                <w:sz w:val="16"/>
                <w:szCs w:val="16"/>
              </w:rPr>
            </w:pPr>
            <w:r w:rsidRPr="0062027B">
              <w:rPr>
                <w:sz w:val="16"/>
                <w:szCs w:val="16"/>
              </w:rPr>
              <w:t>1410500000</w:t>
            </w:r>
          </w:p>
        </w:tc>
        <w:tc>
          <w:tcPr>
            <w:tcW w:w="591" w:type="dxa"/>
            <w:tcBorders>
              <w:top w:val="nil"/>
              <w:left w:val="nil"/>
              <w:bottom w:val="single" w:sz="4" w:space="0" w:color="auto"/>
              <w:right w:val="single" w:sz="4" w:space="0" w:color="auto"/>
            </w:tcBorders>
            <w:shd w:val="clear" w:color="000000" w:fill="FFFFFF"/>
            <w:noWrap/>
            <w:vAlign w:val="bottom"/>
            <w:hideMark/>
          </w:tcPr>
          <w:p w14:paraId="06633AD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7D619B6" w14:textId="77777777" w:rsidR="0062027B" w:rsidRPr="0062027B" w:rsidRDefault="0062027B" w:rsidP="0062027B">
            <w:pPr>
              <w:jc w:val="center"/>
              <w:rPr>
                <w:sz w:val="16"/>
                <w:szCs w:val="16"/>
              </w:rPr>
            </w:pPr>
            <w:r w:rsidRPr="0062027B">
              <w:rPr>
                <w:sz w:val="16"/>
                <w:szCs w:val="16"/>
              </w:rPr>
              <w:t>68,00</w:t>
            </w:r>
          </w:p>
        </w:tc>
        <w:tc>
          <w:tcPr>
            <w:tcW w:w="1146" w:type="dxa"/>
            <w:tcBorders>
              <w:top w:val="nil"/>
              <w:left w:val="nil"/>
              <w:bottom w:val="single" w:sz="4" w:space="0" w:color="auto"/>
              <w:right w:val="single" w:sz="4" w:space="0" w:color="auto"/>
            </w:tcBorders>
            <w:shd w:val="clear" w:color="000000" w:fill="FFFFFF"/>
            <w:noWrap/>
            <w:vAlign w:val="bottom"/>
            <w:hideMark/>
          </w:tcPr>
          <w:p w14:paraId="5BA5246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9722941" w14:textId="77777777" w:rsidR="0062027B" w:rsidRPr="0062027B" w:rsidRDefault="0062027B" w:rsidP="0062027B">
            <w:pPr>
              <w:jc w:val="center"/>
              <w:rPr>
                <w:sz w:val="16"/>
                <w:szCs w:val="16"/>
              </w:rPr>
            </w:pPr>
            <w:r w:rsidRPr="0062027B">
              <w:rPr>
                <w:sz w:val="16"/>
                <w:szCs w:val="16"/>
              </w:rPr>
              <w:t>0,00</w:t>
            </w:r>
          </w:p>
        </w:tc>
      </w:tr>
      <w:tr w:rsidR="0062027B" w:rsidRPr="0062027B" w14:paraId="0D757B8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AD46F92" w14:textId="77777777" w:rsidR="0062027B" w:rsidRPr="0062027B" w:rsidRDefault="0062027B" w:rsidP="0062027B">
            <w:pPr>
              <w:rPr>
                <w:sz w:val="16"/>
                <w:szCs w:val="16"/>
              </w:rPr>
            </w:pPr>
            <w:r w:rsidRPr="0062027B">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02" w:type="dxa"/>
            <w:tcBorders>
              <w:top w:val="nil"/>
              <w:left w:val="nil"/>
              <w:bottom w:val="single" w:sz="4" w:space="0" w:color="auto"/>
              <w:right w:val="single" w:sz="4" w:space="0" w:color="auto"/>
            </w:tcBorders>
            <w:shd w:val="clear" w:color="000000" w:fill="FFFFFF"/>
            <w:noWrap/>
            <w:vAlign w:val="bottom"/>
            <w:hideMark/>
          </w:tcPr>
          <w:p w14:paraId="42C9312B"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3B7025A6"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86121C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159AC48"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0833099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903D1FB" w14:textId="77777777" w:rsidR="0062027B" w:rsidRPr="0062027B" w:rsidRDefault="0062027B" w:rsidP="0062027B">
            <w:pPr>
              <w:jc w:val="center"/>
              <w:rPr>
                <w:sz w:val="16"/>
                <w:szCs w:val="16"/>
              </w:rPr>
            </w:pPr>
            <w:r w:rsidRPr="0062027B">
              <w:rPr>
                <w:sz w:val="16"/>
                <w:szCs w:val="16"/>
              </w:rPr>
              <w:t>68,00</w:t>
            </w:r>
          </w:p>
        </w:tc>
        <w:tc>
          <w:tcPr>
            <w:tcW w:w="1146" w:type="dxa"/>
            <w:tcBorders>
              <w:top w:val="nil"/>
              <w:left w:val="nil"/>
              <w:bottom w:val="single" w:sz="4" w:space="0" w:color="auto"/>
              <w:right w:val="single" w:sz="4" w:space="0" w:color="auto"/>
            </w:tcBorders>
            <w:shd w:val="clear" w:color="000000" w:fill="FFFFFF"/>
            <w:noWrap/>
            <w:vAlign w:val="bottom"/>
            <w:hideMark/>
          </w:tcPr>
          <w:p w14:paraId="129B41C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93766F4" w14:textId="77777777" w:rsidR="0062027B" w:rsidRPr="0062027B" w:rsidRDefault="0062027B" w:rsidP="0062027B">
            <w:pPr>
              <w:jc w:val="center"/>
              <w:rPr>
                <w:sz w:val="16"/>
                <w:szCs w:val="16"/>
              </w:rPr>
            </w:pPr>
            <w:r w:rsidRPr="0062027B">
              <w:rPr>
                <w:sz w:val="16"/>
                <w:szCs w:val="16"/>
              </w:rPr>
              <w:t>0,00</w:t>
            </w:r>
          </w:p>
        </w:tc>
      </w:tr>
      <w:tr w:rsidR="0062027B" w:rsidRPr="0062027B" w14:paraId="475B973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F11B30D"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50EE9F8"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78328676"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55D65F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B1E5DF9"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4707E2BD"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49238DD" w14:textId="77777777" w:rsidR="0062027B" w:rsidRPr="0062027B" w:rsidRDefault="0062027B" w:rsidP="0062027B">
            <w:pPr>
              <w:jc w:val="center"/>
              <w:rPr>
                <w:sz w:val="16"/>
                <w:szCs w:val="16"/>
              </w:rPr>
            </w:pPr>
            <w:r w:rsidRPr="0062027B">
              <w:rPr>
                <w:sz w:val="16"/>
                <w:szCs w:val="16"/>
              </w:rPr>
              <w:t>68,00</w:t>
            </w:r>
          </w:p>
        </w:tc>
        <w:tc>
          <w:tcPr>
            <w:tcW w:w="1146" w:type="dxa"/>
            <w:tcBorders>
              <w:top w:val="nil"/>
              <w:left w:val="nil"/>
              <w:bottom w:val="single" w:sz="4" w:space="0" w:color="auto"/>
              <w:right w:val="single" w:sz="4" w:space="0" w:color="auto"/>
            </w:tcBorders>
            <w:shd w:val="clear" w:color="000000" w:fill="FFFFFF"/>
            <w:noWrap/>
            <w:vAlign w:val="bottom"/>
            <w:hideMark/>
          </w:tcPr>
          <w:p w14:paraId="489C45B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E2B1F46" w14:textId="77777777" w:rsidR="0062027B" w:rsidRPr="0062027B" w:rsidRDefault="0062027B" w:rsidP="0062027B">
            <w:pPr>
              <w:jc w:val="center"/>
              <w:rPr>
                <w:sz w:val="16"/>
                <w:szCs w:val="16"/>
              </w:rPr>
            </w:pPr>
            <w:r w:rsidRPr="0062027B">
              <w:rPr>
                <w:sz w:val="16"/>
                <w:szCs w:val="16"/>
              </w:rPr>
              <w:t>0,00</w:t>
            </w:r>
          </w:p>
        </w:tc>
      </w:tr>
      <w:tr w:rsidR="0062027B" w:rsidRPr="0062027B" w14:paraId="27AA38C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FC4400B" w14:textId="77777777" w:rsidR="0062027B" w:rsidRPr="0062027B" w:rsidRDefault="0062027B" w:rsidP="0062027B">
            <w:pPr>
              <w:rPr>
                <w:sz w:val="16"/>
                <w:szCs w:val="16"/>
              </w:rPr>
            </w:pPr>
            <w:proofErr w:type="spellStart"/>
            <w:r w:rsidRPr="0062027B">
              <w:rPr>
                <w:sz w:val="16"/>
                <w:szCs w:val="16"/>
              </w:rPr>
              <w:t>Новодеревенский</w:t>
            </w:r>
            <w:proofErr w:type="spellEnd"/>
            <w:r w:rsidRPr="0062027B">
              <w:rPr>
                <w:sz w:val="16"/>
                <w:szCs w:val="16"/>
              </w:rPr>
              <w:t xml:space="preserve"> территориальный отдел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6D9A888"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27234EA3"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108C85E7"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79F9BBB7"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CA362A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30C6E39" w14:textId="77777777" w:rsidR="0062027B" w:rsidRPr="0062027B" w:rsidRDefault="0062027B" w:rsidP="0062027B">
            <w:pPr>
              <w:jc w:val="center"/>
              <w:rPr>
                <w:sz w:val="16"/>
                <w:szCs w:val="16"/>
              </w:rPr>
            </w:pPr>
            <w:r w:rsidRPr="0062027B">
              <w:rPr>
                <w:sz w:val="16"/>
                <w:szCs w:val="16"/>
              </w:rPr>
              <w:t>15 763,78</w:t>
            </w:r>
          </w:p>
        </w:tc>
        <w:tc>
          <w:tcPr>
            <w:tcW w:w="1146" w:type="dxa"/>
            <w:tcBorders>
              <w:top w:val="nil"/>
              <w:left w:val="nil"/>
              <w:bottom w:val="single" w:sz="4" w:space="0" w:color="auto"/>
              <w:right w:val="single" w:sz="4" w:space="0" w:color="auto"/>
            </w:tcBorders>
            <w:shd w:val="clear" w:color="000000" w:fill="FFFFFF"/>
            <w:noWrap/>
            <w:vAlign w:val="bottom"/>
            <w:hideMark/>
          </w:tcPr>
          <w:p w14:paraId="2EED342F" w14:textId="77777777" w:rsidR="0062027B" w:rsidRPr="0062027B" w:rsidRDefault="0062027B" w:rsidP="0062027B">
            <w:pPr>
              <w:jc w:val="center"/>
              <w:rPr>
                <w:sz w:val="16"/>
                <w:szCs w:val="16"/>
              </w:rPr>
            </w:pPr>
            <w:r w:rsidRPr="0062027B">
              <w:rPr>
                <w:sz w:val="16"/>
                <w:szCs w:val="16"/>
              </w:rPr>
              <w:t>20 484,43</w:t>
            </w:r>
          </w:p>
        </w:tc>
        <w:tc>
          <w:tcPr>
            <w:tcW w:w="1240" w:type="dxa"/>
            <w:tcBorders>
              <w:top w:val="nil"/>
              <w:left w:val="nil"/>
              <w:bottom w:val="single" w:sz="4" w:space="0" w:color="auto"/>
              <w:right w:val="single" w:sz="4" w:space="0" w:color="auto"/>
            </w:tcBorders>
            <w:shd w:val="clear" w:color="000000" w:fill="FFFFFF"/>
            <w:noWrap/>
            <w:vAlign w:val="bottom"/>
            <w:hideMark/>
          </w:tcPr>
          <w:p w14:paraId="5CF7C0BF" w14:textId="77777777" w:rsidR="0062027B" w:rsidRPr="0062027B" w:rsidRDefault="0062027B" w:rsidP="0062027B">
            <w:pPr>
              <w:jc w:val="center"/>
              <w:rPr>
                <w:sz w:val="16"/>
                <w:szCs w:val="16"/>
              </w:rPr>
            </w:pPr>
            <w:r w:rsidRPr="0062027B">
              <w:rPr>
                <w:sz w:val="16"/>
                <w:szCs w:val="16"/>
              </w:rPr>
              <w:t>9 740,77</w:t>
            </w:r>
          </w:p>
        </w:tc>
      </w:tr>
      <w:tr w:rsidR="0062027B" w:rsidRPr="0062027B" w14:paraId="3B02BB9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850F885"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655AD211"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6839C88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BCE50D7"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04FFF644"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A973DF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731B7A0" w14:textId="77777777" w:rsidR="0062027B" w:rsidRPr="0062027B" w:rsidRDefault="0062027B" w:rsidP="0062027B">
            <w:pPr>
              <w:jc w:val="center"/>
              <w:rPr>
                <w:sz w:val="16"/>
                <w:szCs w:val="16"/>
              </w:rPr>
            </w:pPr>
            <w:r w:rsidRPr="0062027B">
              <w:rPr>
                <w:sz w:val="16"/>
                <w:szCs w:val="16"/>
              </w:rPr>
              <w:t>4 802,62</w:t>
            </w:r>
          </w:p>
        </w:tc>
        <w:tc>
          <w:tcPr>
            <w:tcW w:w="1146" w:type="dxa"/>
            <w:tcBorders>
              <w:top w:val="nil"/>
              <w:left w:val="nil"/>
              <w:bottom w:val="single" w:sz="4" w:space="0" w:color="auto"/>
              <w:right w:val="single" w:sz="4" w:space="0" w:color="auto"/>
            </w:tcBorders>
            <w:shd w:val="clear" w:color="000000" w:fill="FFFFFF"/>
            <w:noWrap/>
            <w:vAlign w:val="bottom"/>
            <w:hideMark/>
          </w:tcPr>
          <w:p w14:paraId="595E4F1D" w14:textId="77777777" w:rsidR="0062027B" w:rsidRPr="0062027B" w:rsidRDefault="0062027B" w:rsidP="0062027B">
            <w:pPr>
              <w:jc w:val="center"/>
              <w:rPr>
                <w:sz w:val="16"/>
                <w:szCs w:val="16"/>
              </w:rPr>
            </w:pPr>
            <w:r w:rsidRPr="0062027B">
              <w:rPr>
                <w:sz w:val="16"/>
                <w:szCs w:val="16"/>
              </w:rPr>
              <w:t>4 606,41</w:t>
            </w:r>
          </w:p>
        </w:tc>
        <w:tc>
          <w:tcPr>
            <w:tcW w:w="1240" w:type="dxa"/>
            <w:tcBorders>
              <w:top w:val="nil"/>
              <w:left w:val="nil"/>
              <w:bottom w:val="single" w:sz="4" w:space="0" w:color="auto"/>
              <w:right w:val="single" w:sz="4" w:space="0" w:color="auto"/>
            </w:tcBorders>
            <w:shd w:val="clear" w:color="000000" w:fill="FFFFFF"/>
            <w:noWrap/>
            <w:vAlign w:val="bottom"/>
            <w:hideMark/>
          </w:tcPr>
          <w:p w14:paraId="120DEB26" w14:textId="77777777" w:rsidR="0062027B" w:rsidRPr="0062027B" w:rsidRDefault="0062027B" w:rsidP="0062027B">
            <w:pPr>
              <w:jc w:val="center"/>
              <w:rPr>
                <w:sz w:val="16"/>
                <w:szCs w:val="16"/>
              </w:rPr>
            </w:pPr>
            <w:r w:rsidRPr="0062027B">
              <w:rPr>
                <w:sz w:val="16"/>
                <w:szCs w:val="16"/>
              </w:rPr>
              <w:t>4 624,13</w:t>
            </w:r>
          </w:p>
        </w:tc>
      </w:tr>
      <w:tr w:rsidR="0062027B" w:rsidRPr="0062027B" w14:paraId="3BA17C9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2E35ED4" w14:textId="77777777" w:rsidR="0062027B" w:rsidRPr="0062027B" w:rsidRDefault="0062027B" w:rsidP="0062027B">
            <w:pPr>
              <w:rPr>
                <w:sz w:val="16"/>
                <w:szCs w:val="16"/>
              </w:rPr>
            </w:pPr>
            <w:r w:rsidRPr="0062027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17B9D617"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4F56F98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6B0CE8C"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7F0A467"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5DFF19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B42FB9A" w14:textId="77777777" w:rsidR="0062027B" w:rsidRPr="0062027B" w:rsidRDefault="0062027B" w:rsidP="0062027B">
            <w:pPr>
              <w:jc w:val="center"/>
              <w:rPr>
                <w:sz w:val="16"/>
                <w:szCs w:val="16"/>
              </w:rPr>
            </w:pPr>
            <w:r w:rsidRPr="0062027B">
              <w:rPr>
                <w:sz w:val="16"/>
                <w:szCs w:val="16"/>
              </w:rPr>
              <w:t>4 792,62</w:t>
            </w:r>
          </w:p>
        </w:tc>
        <w:tc>
          <w:tcPr>
            <w:tcW w:w="1146" w:type="dxa"/>
            <w:tcBorders>
              <w:top w:val="nil"/>
              <w:left w:val="nil"/>
              <w:bottom w:val="single" w:sz="4" w:space="0" w:color="auto"/>
              <w:right w:val="single" w:sz="4" w:space="0" w:color="auto"/>
            </w:tcBorders>
            <w:shd w:val="clear" w:color="000000" w:fill="FFFFFF"/>
            <w:noWrap/>
            <w:vAlign w:val="bottom"/>
            <w:hideMark/>
          </w:tcPr>
          <w:p w14:paraId="13BB1811" w14:textId="77777777" w:rsidR="0062027B" w:rsidRPr="0062027B" w:rsidRDefault="0062027B" w:rsidP="0062027B">
            <w:pPr>
              <w:jc w:val="center"/>
              <w:rPr>
                <w:sz w:val="16"/>
                <w:szCs w:val="16"/>
              </w:rPr>
            </w:pPr>
            <w:r w:rsidRPr="0062027B">
              <w:rPr>
                <w:sz w:val="16"/>
                <w:szCs w:val="16"/>
              </w:rPr>
              <w:t>4 596,41</w:t>
            </w:r>
          </w:p>
        </w:tc>
        <w:tc>
          <w:tcPr>
            <w:tcW w:w="1240" w:type="dxa"/>
            <w:tcBorders>
              <w:top w:val="nil"/>
              <w:left w:val="nil"/>
              <w:bottom w:val="single" w:sz="4" w:space="0" w:color="auto"/>
              <w:right w:val="single" w:sz="4" w:space="0" w:color="auto"/>
            </w:tcBorders>
            <w:shd w:val="clear" w:color="000000" w:fill="FFFFFF"/>
            <w:noWrap/>
            <w:vAlign w:val="bottom"/>
            <w:hideMark/>
          </w:tcPr>
          <w:p w14:paraId="0B9704D8" w14:textId="77777777" w:rsidR="0062027B" w:rsidRPr="0062027B" w:rsidRDefault="0062027B" w:rsidP="0062027B">
            <w:pPr>
              <w:jc w:val="center"/>
              <w:rPr>
                <w:sz w:val="16"/>
                <w:szCs w:val="16"/>
              </w:rPr>
            </w:pPr>
            <w:r w:rsidRPr="0062027B">
              <w:rPr>
                <w:sz w:val="16"/>
                <w:szCs w:val="16"/>
              </w:rPr>
              <w:t>4 614,13</w:t>
            </w:r>
          </w:p>
        </w:tc>
      </w:tr>
      <w:tr w:rsidR="0062027B" w:rsidRPr="0062027B" w14:paraId="0C4652B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D3516C1"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8B6AD8D"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532CBFF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6CDDE2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2D002BD"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105E9A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AE148BE" w14:textId="77777777" w:rsidR="0062027B" w:rsidRPr="0062027B" w:rsidRDefault="0062027B" w:rsidP="0062027B">
            <w:pPr>
              <w:jc w:val="center"/>
              <w:rPr>
                <w:sz w:val="16"/>
                <w:szCs w:val="16"/>
              </w:rPr>
            </w:pPr>
            <w:r w:rsidRPr="0062027B">
              <w:rPr>
                <w:sz w:val="16"/>
                <w:szCs w:val="16"/>
              </w:rPr>
              <w:t>4 792,62</w:t>
            </w:r>
          </w:p>
        </w:tc>
        <w:tc>
          <w:tcPr>
            <w:tcW w:w="1146" w:type="dxa"/>
            <w:tcBorders>
              <w:top w:val="nil"/>
              <w:left w:val="nil"/>
              <w:bottom w:val="single" w:sz="4" w:space="0" w:color="auto"/>
              <w:right w:val="single" w:sz="4" w:space="0" w:color="auto"/>
            </w:tcBorders>
            <w:shd w:val="clear" w:color="000000" w:fill="FFFFFF"/>
            <w:noWrap/>
            <w:vAlign w:val="bottom"/>
            <w:hideMark/>
          </w:tcPr>
          <w:p w14:paraId="1FB066C9" w14:textId="77777777" w:rsidR="0062027B" w:rsidRPr="0062027B" w:rsidRDefault="0062027B" w:rsidP="0062027B">
            <w:pPr>
              <w:jc w:val="center"/>
              <w:rPr>
                <w:sz w:val="16"/>
                <w:szCs w:val="16"/>
              </w:rPr>
            </w:pPr>
            <w:r w:rsidRPr="0062027B">
              <w:rPr>
                <w:sz w:val="16"/>
                <w:szCs w:val="16"/>
              </w:rPr>
              <w:t>4 596,41</w:t>
            </w:r>
          </w:p>
        </w:tc>
        <w:tc>
          <w:tcPr>
            <w:tcW w:w="1240" w:type="dxa"/>
            <w:tcBorders>
              <w:top w:val="nil"/>
              <w:left w:val="nil"/>
              <w:bottom w:val="single" w:sz="4" w:space="0" w:color="auto"/>
              <w:right w:val="single" w:sz="4" w:space="0" w:color="auto"/>
            </w:tcBorders>
            <w:shd w:val="clear" w:color="000000" w:fill="FFFFFF"/>
            <w:noWrap/>
            <w:vAlign w:val="bottom"/>
            <w:hideMark/>
          </w:tcPr>
          <w:p w14:paraId="4D63E49E" w14:textId="77777777" w:rsidR="0062027B" w:rsidRPr="0062027B" w:rsidRDefault="0062027B" w:rsidP="0062027B">
            <w:pPr>
              <w:jc w:val="center"/>
              <w:rPr>
                <w:sz w:val="16"/>
                <w:szCs w:val="16"/>
              </w:rPr>
            </w:pPr>
            <w:r w:rsidRPr="0062027B">
              <w:rPr>
                <w:sz w:val="16"/>
                <w:szCs w:val="16"/>
              </w:rPr>
              <w:t>4 614,13</w:t>
            </w:r>
          </w:p>
        </w:tc>
      </w:tr>
      <w:tr w:rsidR="0062027B" w:rsidRPr="0062027B" w14:paraId="4A14C72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0DF5394"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1296113C"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221FF4A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EFA79EF"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A24A94B"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B7F6DC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2A3225E" w14:textId="77777777" w:rsidR="0062027B" w:rsidRPr="0062027B" w:rsidRDefault="0062027B" w:rsidP="0062027B">
            <w:pPr>
              <w:jc w:val="center"/>
              <w:rPr>
                <w:sz w:val="16"/>
                <w:szCs w:val="16"/>
              </w:rPr>
            </w:pPr>
            <w:r w:rsidRPr="0062027B">
              <w:rPr>
                <w:sz w:val="16"/>
                <w:szCs w:val="16"/>
              </w:rPr>
              <w:t>4 792,62</w:t>
            </w:r>
          </w:p>
        </w:tc>
        <w:tc>
          <w:tcPr>
            <w:tcW w:w="1146" w:type="dxa"/>
            <w:tcBorders>
              <w:top w:val="nil"/>
              <w:left w:val="nil"/>
              <w:bottom w:val="single" w:sz="4" w:space="0" w:color="auto"/>
              <w:right w:val="single" w:sz="4" w:space="0" w:color="auto"/>
            </w:tcBorders>
            <w:shd w:val="clear" w:color="000000" w:fill="FFFFFF"/>
            <w:noWrap/>
            <w:vAlign w:val="bottom"/>
            <w:hideMark/>
          </w:tcPr>
          <w:p w14:paraId="076A3709" w14:textId="77777777" w:rsidR="0062027B" w:rsidRPr="0062027B" w:rsidRDefault="0062027B" w:rsidP="0062027B">
            <w:pPr>
              <w:jc w:val="center"/>
              <w:rPr>
                <w:sz w:val="16"/>
                <w:szCs w:val="16"/>
              </w:rPr>
            </w:pPr>
            <w:r w:rsidRPr="0062027B">
              <w:rPr>
                <w:sz w:val="16"/>
                <w:szCs w:val="16"/>
              </w:rPr>
              <w:t>4 596,41</w:t>
            </w:r>
          </w:p>
        </w:tc>
        <w:tc>
          <w:tcPr>
            <w:tcW w:w="1240" w:type="dxa"/>
            <w:tcBorders>
              <w:top w:val="nil"/>
              <w:left w:val="nil"/>
              <w:bottom w:val="single" w:sz="4" w:space="0" w:color="auto"/>
              <w:right w:val="single" w:sz="4" w:space="0" w:color="auto"/>
            </w:tcBorders>
            <w:shd w:val="clear" w:color="000000" w:fill="FFFFFF"/>
            <w:noWrap/>
            <w:vAlign w:val="bottom"/>
            <w:hideMark/>
          </w:tcPr>
          <w:p w14:paraId="10CE014E" w14:textId="77777777" w:rsidR="0062027B" w:rsidRPr="0062027B" w:rsidRDefault="0062027B" w:rsidP="0062027B">
            <w:pPr>
              <w:jc w:val="center"/>
              <w:rPr>
                <w:sz w:val="16"/>
                <w:szCs w:val="16"/>
              </w:rPr>
            </w:pPr>
            <w:r w:rsidRPr="0062027B">
              <w:rPr>
                <w:sz w:val="16"/>
                <w:szCs w:val="16"/>
              </w:rPr>
              <w:t>4 614,13</w:t>
            </w:r>
          </w:p>
        </w:tc>
      </w:tr>
      <w:tr w:rsidR="0062027B" w:rsidRPr="0062027B" w14:paraId="21B85DA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A2A123F"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5B0AA8E4"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42FE20E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A40EAE0"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77F6C9E"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0E76A9B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95898EE" w14:textId="77777777" w:rsidR="0062027B" w:rsidRPr="0062027B" w:rsidRDefault="0062027B" w:rsidP="0062027B">
            <w:pPr>
              <w:jc w:val="center"/>
              <w:rPr>
                <w:sz w:val="16"/>
                <w:szCs w:val="16"/>
              </w:rPr>
            </w:pPr>
            <w:r w:rsidRPr="0062027B">
              <w:rPr>
                <w:sz w:val="16"/>
                <w:szCs w:val="16"/>
              </w:rPr>
              <w:t>859,14</w:t>
            </w:r>
          </w:p>
        </w:tc>
        <w:tc>
          <w:tcPr>
            <w:tcW w:w="1146" w:type="dxa"/>
            <w:tcBorders>
              <w:top w:val="nil"/>
              <w:left w:val="nil"/>
              <w:bottom w:val="single" w:sz="4" w:space="0" w:color="auto"/>
              <w:right w:val="single" w:sz="4" w:space="0" w:color="auto"/>
            </w:tcBorders>
            <w:shd w:val="clear" w:color="000000" w:fill="FFFFFF"/>
            <w:noWrap/>
            <w:vAlign w:val="bottom"/>
            <w:hideMark/>
          </w:tcPr>
          <w:p w14:paraId="56EFD40D" w14:textId="77777777" w:rsidR="0062027B" w:rsidRPr="0062027B" w:rsidRDefault="0062027B" w:rsidP="0062027B">
            <w:pPr>
              <w:jc w:val="center"/>
              <w:rPr>
                <w:sz w:val="16"/>
                <w:szCs w:val="16"/>
              </w:rPr>
            </w:pPr>
            <w:r w:rsidRPr="0062027B">
              <w:rPr>
                <w:sz w:val="16"/>
                <w:szCs w:val="16"/>
              </w:rPr>
              <w:t>789,21</w:t>
            </w:r>
          </w:p>
        </w:tc>
        <w:tc>
          <w:tcPr>
            <w:tcW w:w="1240" w:type="dxa"/>
            <w:tcBorders>
              <w:top w:val="nil"/>
              <w:left w:val="nil"/>
              <w:bottom w:val="single" w:sz="4" w:space="0" w:color="auto"/>
              <w:right w:val="single" w:sz="4" w:space="0" w:color="auto"/>
            </w:tcBorders>
            <w:shd w:val="clear" w:color="000000" w:fill="FFFFFF"/>
            <w:noWrap/>
            <w:vAlign w:val="bottom"/>
            <w:hideMark/>
          </w:tcPr>
          <w:p w14:paraId="49A6DEA6" w14:textId="77777777" w:rsidR="0062027B" w:rsidRPr="0062027B" w:rsidRDefault="0062027B" w:rsidP="0062027B">
            <w:pPr>
              <w:jc w:val="center"/>
              <w:rPr>
                <w:sz w:val="16"/>
                <w:szCs w:val="16"/>
              </w:rPr>
            </w:pPr>
            <w:r w:rsidRPr="0062027B">
              <w:rPr>
                <w:sz w:val="16"/>
                <w:szCs w:val="16"/>
              </w:rPr>
              <w:t>806,93</w:t>
            </w:r>
          </w:p>
        </w:tc>
      </w:tr>
      <w:tr w:rsidR="0062027B" w:rsidRPr="0062027B" w14:paraId="2FDF5FE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8EE6162"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2C1AB489"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178CADA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AEDECBB"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49F8358"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567EB6C3"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63630FA" w14:textId="77777777" w:rsidR="0062027B" w:rsidRPr="0062027B" w:rsidRDefault="0062027B" w:rsidP="0062027B">
            <w:pPr>
              <w:jc w:val="center"/>
              <w:rPr>
                <w:sz w:val="16"/>
                <w:szCs w:val="16"/>
              </w:rPr>
            </w:pPr>
            <w:r w:rsidRPr="0062027B">
              <w:rPr>
                <w:sz w:val="16"/>
                <w:szCs w:val="16"/>
              </w:rPr>
              <w:t>94,18</w:t>
            </w:r>
          </w:p>
        </w:tc>
        <w:tc>
          <w:tcPr>
            <w:tcW w:w="1146" w:type="dxa"/>
            <w:tcBorders>
              <w:top w:val="nil"/>
              <w:left w:val="nil"/>
              <w:bottom w:val="single" w:sz="4" w:space="0" w:color="auto"/>
              <w:right w:val="single" w:sz="4" w:space="0" w:color="auto"/>
            </w:tcBorders>
            <w:shd w:val="clear" w:color="000000" w:fill="FFFFFF"/>
            <w:noWrap/>
            <w:vAlign w:val="bottom"/>
            <w:hideMark/>
          </w:tcPr>
          <w:p w14:paraId="7801D45D" w14:textId="77777777" w:rsidR="0062027B" w:rsidRPr="0062027B" w:rsidRDefault="0062027B" w:rsidP="0062027B">
            <w:pPr>
              <w:jc w:val="center"/>
              <w:rPr>
                <w:sz w:val="16"/>
                <w:szCs w:val="16"/>
              </w:rPr>
            </w:pPr>
            <w:r w:rsidRPr="0062027B">
              <w:rPr>
                <w:sz w:val="16"/>
                <w:szCs w:val="16"/>
              </w:rPr>
              <w:t>94,18</w:t>
            </w:r>
          </w:p>
        </w:tc>
        <w:tc>
          <w:tcPr>
            <w:tcW w:w="1240" w:type="dxa"/>
            <w:tcBorders>
              <w:top w:val="nil"/>
              <w:left w:val="nil"/>
              <w:bottom w:val="single" w:sz="4" w:space="0" w:color="auto"/>
              <w:right w:val="single" w:sz="4" w:space="0" w:color="auto"/>
            </w:tcBorders>
            <w:shd w:val="clear" w:color="000000" w:fill="FFFFFF"/>
            <w:noWrap/>
            <w:vAlign w:val="bottom"/>
            <w:hideMark/>
          </w:tcPr>
          <w:p w14:paraId="793CE30D" w14:textId="77777777" w:rsidR="0062027B" w:rsidRPr="0062027B" w:rsidRDefault="0062027B" w:rsidP="0062027B">
            <w:pPr>
              <w:jc w:val="center"/>
              <w:rPr>
                <w:sz w:val="16"/>
                <w:szCs w:val="16"/>
              </w:rPr>
            </w:pPr>
            <w:r w:rsidRPr="0062027B">
              <w:rPr>
                <w:sz w:val="16"/>
                <w:szCs w:val="16"/>
              </w:rPr>
              <w:t>94,18</w:t>
            </w:r>
          </w:p>
        </w:tc>
      </w:tr>
      <w:tr w:rsidR="0062027B" w:rsidRPr="0062027B" w14:paraId="10516F8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76E4C2D"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D6D237A"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6EF6E3F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093B8F2"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E2AE379"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1E655E58"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1E11117" w14:textId="77777777" w:rsidR="0062027B" w:rsidRPr="0062027B" w:rsidRDefault="0062027B" w:rsidP="0062027B">
            <w:pPr>
              <w:jc w:val="center"/>
              <w:rPr>
                <w:sz w:val="16"/>
                <w:szCs w:val="16"/>
              </w:rPr>
            </w:pPr>
            <w:r w:rsidRPr="0062027B">
              <w:rPr>
                <w:sz w:val="16"/>
                <w:szCs w:val="16"/>
              </w:rPr>
              <w:t>673,00</w:t>
            </w:r>
          </w:p>
        </w:tc>
        <w:tc>
          <w:tcPr>
            <w:tcW w:w="1146" w:type="dxa"/>
            <w:tcBorders>
              <w:top w:val="nil"/>
              <w:left w:val="nil"/>
              <w:bottom w:val="single" w:sz="4" w:space="0" w:color="auto"/>
              <w:right w:val="single" w:sz="4" w:space="0" w:color="auto"/>
            </w:tcBorders>
            <w:shd w:val="clear" w:color="000000" w:fill="FFFFFF"/>
            <w:noWrap/>
            <w:vAlign w:val="bottom"/>
            <w:hideMark/>
          </w:tcPr>
          <w:p w14:paraId="22595EE6" w14:textId="77777777" w:rsidR="0062027B" w:rsidRPr="0062027B" w:rsidRDefault="0062027B" w:rsidP="0062027B">
            <w:pPr>
              <w:jc w:val="center"/>
              <w:rPr>
                <w:sz w:val="16"/>
                <w:szCs w:val="16"/>
              </w:rPr>
            </w:pPr>
            <w:r w:rsidRPr="0062027B">
              <w:rPr>
                <w:sz w:val="16"/>
                <w:szCs w:val="16"/>
              </w:rPr>
              <w:t>690,03</w:t>
            </w:r>
          </w:p>
        </w:tc>
        <w:tc>
          <w:tcPr>
            <w:tcW w:w="1240" w:type="dxa"/>
            <w:tcBorders>
              <w:top w:val="nil"/>
              <w:left w:val="nil"/>
              <w:bottom w:val="single" w:sz="4" w:space="0" w:color="auto"/>
              <w:right w:val="single" w:sz="4" w:space="0" w:color="auto"/>
            </w:tcBorders>
            <w:shd w:val="clear" w:color="000000" w:fill="FFFFFF"/>
            <w:noWrap/>
            <w:vAlign w:val="bottom"/>
            <w:hideMark/>
          </w:tcPr>
          <w:p w14:paraId="599A523A" w14:textId="77777777" w:rsidR="0062027B" w:rsidRPr="0062027B" w:rsidRDefault="0062027B" w:rsidP="0062027B">
            <w:pPr>
              <w:jc w:val="center"/>
              <w:rPr>
                <w:sz w:val="16"/>
                <w:szCs w:val="16"/>
              </w:rPr>
            </w:pPr>
            <w:r w:rsidRPr="0062027B">
              <w:rPr>
                <w:sz w:val="16"/>
                <w:szCs w:val="16"/>
              </w:rPr>
              <w:t>707,75</w:t>
            </w:r>
          </w:p>
        </w:tc>
      </w:tr>
      <w:tr w:rsidR="0062027B" w:rsidRPr="0062027B" w14:paraId="1724B69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F2FB268"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03DC1401"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2CF8242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68F07EA"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82F747F"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4F9519D5"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260CD739" w14:textId="77777777" w:rsidR="0062027B" w:rsidRPr="0062027B" w:rsidRDefault="0062027B" w:rsidP="0062027B">
            <w:pPr>
              <w:jc w:val="center"/>
              <w:rPr>
                <w:sz w:val="16"/>
                <w:szCs w:val="16"/>
              </w:rPr>
            </w:pPr>
            <w:r w:rsidRPr="0062027B">
              <w:rPr>
                <w:sz w:val="16"/>
                <w:szCs w:val="16"/>
              </w:rPr>
              <w:t>91,96</w:t>
            </w:r>
          </w:p>
        </w:tc>
        <w:tc>
          <w:tcPr>
            <w:tcW w:w="1146" w:type="dxa"/>
            <w:tcBorders>
              <w:top w:val="nil"/>
              <w:left w:val="nil"/>
              <w:bottom w:val="single" w:sz="4" w:space="0" w:color="auto"/>
              <w:right w:val="single" w:sz="4" w:space="0" w:color="auto"/>
            </w:tcBorders>
            <w:shd w:val="clear" w:color="000000" w:fill="FFFFFF"/>
            <w:noWrap/>
            <w:vAlign w:val="bottom"/>
            <w:hideMark/>
          </w:tcPr>
          <w:p w14:paraId="55A96D30"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5FCEAF37" w14:textId="77777777" w:rsidR="0062027B" w:rsidRPr="0062027B" w:rsidRDefault="0062027B" w:rsidP="0062027B">
            <w:pPr>
              <w:jc w:val="center"/>
              <w:rPr>
                <w:sz w:val="16"/>
                <w:szCs w:val="16"/>
              </w:rPr>
            </w:pPr>
            <w:r w:rsidRPr="0062027B">
              <w:rPr>
                <w:sz w:val="16"/>
                <w:szCs w:val="16"/>
              </w:rPr>
              <w:t>5,00</w:t>
            </w:r>
          </w:p>
        </w:tc>
      </w:tr>
      <w:tr w:rsidR="0062027B" w:rsidRPr="0062027B" w14:paraId="541FA0C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67D57A7"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198A697"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183BD1B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9E816D1"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7C02D82"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529ECF6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187BA4C" w14:textId="77777777" w:rsidR="0062027B" w:rsidRPr="0062027B" w:rsidRDefault="0062027B" w:rsidP="0062027B">
            <w:pPr>
              <w:jc w:val="center"/>
              <w:rPr>
                <w:sz w:val="16"/>
                <w:szCs w:val="16"/>
              </w:rPr>
            </w:pPr>
            <w:r w:rsidRPr="0062027B">
              <w:rPr>
                <w:sz w:val="16"/>
                <w:szCs w:val="16"/>
              </w:rPr>
              <w:t>3 841,47</w:t>
            </w:r>
          </w:p>
        </w:tc>
        <w:tc>
          <w:tcPr>
            <w:tcW w:w="1146" w:type="dxa"/>
            <w:tcBorders>
              <w:top w:val="nil"/>
              <w:left w:val="nil"/>
              <w:bottom w:val="single" w:sz="4" w:space="0" w:color="auto"/>
              <w:right w:val="single" w:sz="4" w:space="0" w:color="auto"/>
            </w:tcBorders>
            <w:shd w:val="clear" w:color="000000" w:fill="FFFFFF"/>
            <w:noWrap/>
            <w:vAlign w:val="bottom"/>
            <w:hideMark/>
          </w:tcPr>
          <w:p w14:paraId="3F02D691" w14:textId="77777777" w:rsidR="0062027B" w:rsidRPr="0062027B" w:rsidRDefault="0062027B" w:rsidP="0062027B">
            <w:pPr>
              <w:jc w:val="center"/>
              <w:rPr>
                <w:sz w:val="16"/>
                <w:szCs w:val="16"/>
              </w:rPr>
            </w:pPr>
            <w:r w:rsidRPr="0062027B">
              <w:rPr>
                <w:sz w:val="16"/>
                <w:szCs w:val="16"/>
              </w:rPr>
              <w:t>3 807,20</w:t>
            </w:r>
          </w:p>
        </w:tc>
        <w:tc>
          <w:tcPr>
            <w:tcW w:w="1240" w:type="dxa"/>
            <w:tcBorders>
              <w:top w:val="nil"/>
              <w:left w:val="nil"/>
              <w:bottom w:val="single" w:sz="4" w:space="0" w:color="auto"/>
              <w:right w:val="single" w:sz="4" w:space="0" w:color="auto"/>
            </w:tcBorders>
            <w:shd w:val="clear" w:color="000000" w:fill="FFFFFF"/>
            <w:noWrap/>
            <w:vAlign w:val="bottom"/>
            <w:hideMark/>
          </w:tcPr>
          <w:p w14:paraId="6AEE5429" w14:textId="77777777" w:rsidR="0062027B" w:rsidRPr="0062027B" w:rsidRDefault="0062027B" w:rsidP="0062027B">
            <w:pPr>
              <w:jc w:val="center"/>
              <w:rPr>
                <w:sz w:val="16"/>
                <w:szCs w:val="16"/>
              </w:rPr>
            </w:pPr>
            <w:r w:rsidRPr="0062027B">
              <w:rPr>
                <w:sz w:val="16"/>
                <w:szCs w:val="16"/>
              </w:rPr>
              <w:t>3 807,20</w:t>
            </w:r>
          </w:p>
        </w:tc>
      </w:tr>
      <w:tr w:rsidR="0062027B" w:rsidRPr="0062027B" w14:paraId="31B6C96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C67E41C"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18A6DCA4"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546B4A9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3190927"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280DA88"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044C8A8C"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076BC8FF" w14:textId="77777777" w:rsidR="0062027B" w:rsidRPr="0062027B" w:rsidRDefault="0062027B" w:rsidP="0062027B">
            <w:pPr>
              <w:jc w:val="center"/>
              <w:rPr>
                <w:sz w:val="16"/>
                <w:szCs w:val="16"/>
              </w:rPr>
            </w:pPr>
            <w:r w:rsidRPr="0062027B">
              <w:rPr>
                <w:sz w:val="16"/>
                <w:szCs w:val="16"/>
              </w:rPr>
              <w:t>3 841,47</w:t>
            </w:r>
          </w:p>
        </w:tc>
        <w:tc>
          <w:tcPr>
            <w:tcW w:w="1146" w:type="dxa"/>
            <w:tcBorders>
              <w:top w:val="nil"/>
              <w:left w:val="nil"/>
              <w:bottom w:val="single" w:sz="4" w:space="0" w:color="auto"/>
              <w:right w:val="single" w:sz="4" w:space="0" w:color="auto"/>
            </w:tcBorders>
            <w:shd w:val="clear" w:color="000000" w:fill="FFFFFF"/>
            <w:noWrap/>
            <w:vAlign w:val="bottom"/>
            <w:hideMark/>
          </w:tcPr>
          <w:p w14:paraId="4D0A9196" w14:textId="77777777" w:rsidR="0062027B" w:rsidRPr="0062027B" w:rsidRDefault="0062027B" w:rsidP="0062027B">
            <w:pPr>
              <w:jc w:val="center"/>
              <w:rPr>
                <w:sz w:val="16"/>
                <w:szCs w:val="16"/>
              </w:rPr>
            </w:pPr>
            <w:r w:rsidRPr="0062027B">
              <w:rPr>
                <w:sz w:val="16"/>
                <w:szCs w:val="16"/>
              </w:rPr>
              <w:t>3 807,20</w:t>
            </w:r>
          </w:p>
        </w:tc>
        <w:tc>
          <w:tcPr>
            <w:tcW w:w="1240" w:type="dxa"/>
            <w:tcBorders>
              <w:top w:val="nil"/>
              <w:left w:val="nil"/>
              <w:bottom w:val="single" w:sz="4" w:space="0" w:color="auto"/>
              <w:right w:val="single" w:sz="4" w:space="0" w:color="auto"/>
            </w:tcBorders>
            <w:shd w:val="clear" w:color="000000" w:fill="FFFFFF"/>
            <w:noWrap/>
            <w:vAlign w:val="bottom"/>
            <w:hideMark/>
          </w:tcPr>
          <w:p w14:paraId="2980151D" w14:textId="77777777" w:rsidR="0062027B" w:rsidRPr="0062027B" w:rsidRDefault="0062027B" w:rsidP="0062027B">
            <w:pPr>
              <w:jc w:val="center"/>
              <w:rPr>
                <w:sz w:val="16"/>
                <w:szCs w:val="16"/>
              </w:rPr>
            </w:pPr>
            <w:r w:rsidRPr="0062027B">
              <w:rPr>
                <w:sz w:val="16"/>
                <w:szCs w:val="16"/>
              </w:rPr>
              <w:t>3 807,20</w:t>
            </w:r>
          </w:p>
        </w:tc>
      </w:tr>
      <w:tr w:rsidR="0062027B" w:rsidRPr="0062027B" w14:paraId="1537B6C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C598CBF" w14:textId="77777777" w:rsidR="0062027B" w:rsidRPr="0062027B" w:rsidRDefault="0062027B" w:rsidP="0062027B">
            <w:pPr>
              <w:rPr>
                <w:sz w:val="16"/>
                <w:szCs w:val="16"/>
              </w:rPr>
            </w:pPr>
            <w:r w:rsidRPr="0062027B">
              <w:rPr>
                <w:sz w:val="16"/>
                <w:szCs w:val="16"/>
              </w:rPr>
              <w:t xml:space="preserve">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w:t>
            </w:r>
            <w:r w:rsidRPr="0062027B">
              <w:rPr>
                <w:sz w:val="16"/>
                <w:szCs w:val="16"/>
              </w:rPr>
              <w:lastRenderedPageBreak/>
              <w:t>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22795FCB" w14:textId="77777777" w:rsidR="0062027B" w:rsidRPr="0062027B" w:rsidRDefault="0062027B" w:rsidP="0062027B">
            <w:pPr>
              <w:jc w:val="center"/>
              <w:rPr>
                <w:sz w:val="16"/>
                <w:szCs w:val="16"/>
              </w:rPr>
            </w:pPr>
            <w:r w:rsidRPr="0062027B">
              <w:rPr>
                <w:sz w:val="16"/>
                <w:szCs w:val="16"/>
              </w:rPr>
              <w:lastRenderedPageBreak/>
              <w:t>783</w:t>
            </w:r>
          </w:p>
        </w:tc>
        <w:tc>
          <w:tcPr>
            <w:tcW w:w="384" w:type="dxa"/>
            <w:tcBorders>
              <w:top w:val="nil"/>
              <w:left w:val="nil"/>
              <w:bottom w:val="single" w:sz="4" w:space="0" w:color="auto"/>
              <w:right w:val="single" w:sz="4" w:space="0" w:color="auto"/>
            </w:tcBorders>
            <w:shd w:val="clear" w:color="000000" w:fill="FFFFFF"/>
            <w:noWrap/>
            <w:vAlign w:val="bottom"/>
            <w:hideMark/>
          </w:tcPr>
          <w:p w14:paraId="255CB18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0129BFE"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4F76253"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7183D82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A082D60" w14:textId="77777777" w:rsidR="0062027B" w:rsidRPr="0062027B" w:rsidRDefault="0062027B" w:rsidP="0062027B">
            <w:pPr>
              <w:jc w:val="center"/>
              <w:rPr>
                <w:sz w:val="16"/>
                <w:szCs w:val="16"/>
              </w:rPr>
            </w:pPr>
            <w:r w:rsidRPr="0062027B">
              <w:rPr>
                <w:sz w:val="16"/>
                <w:szCs w:val="16"/>
              </w:rPr>
              <w:t>92,01</w:t>
            </w:r>
          </w:p>
        </w:tc>
        <w:tc>
          <w:tcPr>
            <w:tcW w:w="1146" w:type="dxa"/>
            <w:tcBorders>
              <w:top w:val="nil"/>
              <w:left w:val="nil"/>
              <w:bottom w:val="single" w:sz="4" w:space="0" w:color="auto"/>
              <w:right w:val="single" w:sz="4" w:space="0" w:color="auto"/>
            </w:tcBorders>
            <w:shd w:val="clear" w:color="000000" w:fill="FFFFFF"/>
            <w:noWrap/>
            <w:vAlign w:val="bottom"/>
            <w:hideMark/>
          </w:tcPr>
          <w:p w14:paraId="56C1BA9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11F9F86" w14:textId="77777777" w:rsidR="0062027B" w:rsidRPr="0062027B" w:rsidRDefault="0062027B" w:rsidP="0062027B">
            <w:pPr>
              <w:jc w:val="center"/>
              <w:rPr>
                <w:sz w:val="16"/>
                <w:szCs w:val="16"/>
              </w:rPr>
            </w:pPr>
            <w:r w:rsidRPr="0062027B">
              <w:rPr>
                <w:sz w:val="16"/>
                <w:szCs w:val="16"/>
              </w:rPr>
              <w:t>0,00</w:t>
            </w:r>
          </w:p>
        </w:tc>
      </w:tr>
      <w:tr w:rsidR="0062027B" w:rsidRPr="0062027B" w14:paraId="1FFEAFD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56B43F0"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F1A13A5"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3670896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653A31D"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1A54496"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5C44F90B"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D1310EF" w14:textId="77777777" w:rsidR="0062027B" w:rsidRPr="0062027B" w:rsidRDefault="0062027B" w:rsidP="0062027B">
            <w:pPr>
              <w:jc w:val="center"/>
              <w:rPr>
                <w:sz w:val="16"/>
                <w:szCs w:val="16"/>
              </w:rPr>
            </w:pPr>
            <w:r w:rsidRPr="0062027B">
              <w:rPr>
                <w:sz w:val="16"/>
                <w:szCs w:val="16"/>
              </w:rPr>
              <w:t>92,01</w:t>
            </w:r>
          </w:p>
        </w:tc>
        <w:tc>
          <w:tcPr>
            <w:tcW w:w="1146" w:type="dxa"/>
            <w:tcBorders>
              <w:top w:val="nil"/>
              <w:left w:val="nil"/>
              <w:bottom w:val="single" w:sz="4" w:space="0" w:color="auto"/>
              <w:right w:val="single" w:sz="4" w:space="0" w:color="auto"/>
            </w:tcBorders>
            <w:shd w:val="clear" w:color="000000" w:fill="FFFFFF"/>
            <w:noWrap/>
            <w:vAlign w:val="bottom"/>
            <w:hideMark/>
          </w:tcPr>
          <w:p w14:paraId="3F7D76E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B47E3E5" w14:textId="77777777" w:rsidR="0062027B" w:rsidRPr="0062027B" w:rsidRDefault="0062027B" w:rsidP="0062027B">
            <w:pPr>
              <w:jc w:val="center"/>
              <w:rPr>
                <w:sz w:val="16"/>
                <w:szCs w:val="16"/>
              </w:rPr>
            </w:pPr>
            <w:r w:rsidRPr="0062027B">
              <w:rPr>
                <w:sz w:val="16"/>
                <w:szCs w:val="16"/>
              </w:rPr>
              <w:t>0,00</w:t>
            </w:r>
          </w:p>
        </w:tc>
      </w:tr>
      <w:tr w:rsidR="0062027B" w:rsidRPr="0062027B" w14:paraId="56CAFFF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8ABC6C9"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40F5C90A"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302E4B1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B029B1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E05ED33"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469779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D1DF9A7"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11FF6A0A"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0E93CA77" w14:textId="77777777" w:rsidR="0062027B" w:rsidRPr="0062027B" w:rsidRDefault="0062027B" w:rsidP="0062027B">
            <w:pPr>
              <w:jc w:val="center"/>
              <w:rPr>
                <w:sz w:val="16"/>
                <w:szCs w:val="16"/>
              </w:rPr>
            </w:pPr>
            <w:r w:rsidRPr="0062027B">
              <w:rPr>
                <w:sz w:val="16"/>
                <w:szCs w:val="16"/>
              </w:rPr>
              <w:t>10,00</w:t>
            </w:r>
          </w:p>
        </w:tc>
      </w:tr>
      <w:tr w:rsidR="0062027B" w:rsidRPr="0062027B" w14:paraId="4E161BD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4CB4EB2"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696EEEF"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275932B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3FBAC44"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90C6401"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B652FC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3E71F6A"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44AD06D7"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3CEC3E12" w14:textId="77777777" w:rsidR="0062027B" w:rsidRPr="0062027B" w:rsidRDefault="0062027B" w:rsidP="0062027B">
            <w:pPr>
              <w:jc w:val="center"/>
              <w:rPr>
                <w:sz w:val="16"/>
                <w:szCs w:val="16"/>
              </w:rPr>
            </w:pPr>
            <w:r w:rsidRPr="0062027B">
              <w:rPr>
                <w:sz w:val="16"/>
                <w:szCs w:val="16"/>
              </w:rPr>
              <w:t>10,00</w:t>
            </w:r>
          </w:p>
        </w:tc>
      </w:tr>
      <w:tr w:rsidR="0062027B" w:rsidRPr="0062027B" w14:paraId="2B66F94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136149E" w14:textId="77777777" w:rsidR="0062027B" w:rsidRPr="0062027B" w:rsidRDefault="0062027B" w:rsidP="0062027B">
            <w:pPr>
              <w:rPr>
                <w:sz w:val="16"/>
                <w:szCs w:val="16"/>
              </w:rPr>
            </w:pPr>
            <w:r w:rsidRPr="0062027B">
              <w:rPr>
                <w:sz w:val="16"/>
                <w:szCs w:val="16"/>
              </w:rPr>
              <w:t>Непрограммные расходы связанные с общегосударственным управлением непрограммных направлений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52C1B642"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6C79D90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9885763"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E8D2318" w14:textId="77777777" w:rsidR="0062027B" w:rsidRPr="0062027B" w:rsidRDefault="0062027B" w:rsidP="0062027B">
            <w:pPr>
              <w:jc w:val="center"/>
              <w:rPr>
                <w:sz w:val="16"/>
                <w:szCs w:val="16"/>
              </w:rPr>
            </w:pPr>
            <w:r w:rsidRPr="0062027B">
              <w:rPr>
                <w:sz w:val="16"/>
                <w:szCs w:val="16"/>
              </w:rPr>
              <w:t>5060000000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788170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AE92491"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4D2C9628"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4289614F" w14:textId="77777777" w:rsidR="0062027B" w:rsidRPr="0062027B" w:rsidRDefault="0062027B" w:rsidP="0062027B">
            <w:pPr>
              <w:jc w:val="center"/>
              <w:rPr>
                <w:sz w:val="16"/>
                <w:szCs w:val="16"/>
              </w:rPr>
            </w:pPr>
            <w:r w:rsidRPr="0062027B">
              <w:rPr>
                <w:sz w:val="16"/>
                <w:szCs w:val="16"/>
              </w:rPr>
              <w:t>10,00</w:t>
            </w:r>
          </w:p>
        </w:tc>
      </w:tr>
      <w:tr w:rsidR="0062027B" w:rsidRPr="0062027B" w14:paraId="12D70C8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876E481" w14:textId="77777777" w:rsidR="0062027B" w:rsidRPr="0062027B" w:rsidRDefault="0062027B" w:rsidP="0062027B">
            <w:pPr>
              <w:rPr>
                <w:sz w:val="16"/>
                <w:szCs w:val="16"/>
              </w:rPr>
            </w:pPr>
            <w:r w:rsidRPr="0062027B">
              <w:rPr>
                <w:sz w:val="16"/>
                <w:szCs w:val="16"/>
              </w:rPr>
              <w:t>Расходы за счет средств местного бюджета на выполнение других обязательств государства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7428E10F"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5F4EDF2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FD2D75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69D1DF3"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54929CD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7989CDC"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54C65DD7"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590AEA9A" w14:textId="77777777" w:rsidR="0062027B" w:rsidRPr="0062027B" w:rsidRDefault="0062027B" w:rsidP="0062027B">
            <w:pPr>
              <w:jc w:val="center"/>
              <w:rPr>
                <w:sz w:val="16"/>
                <w:szCs w:val="16"/>
              </w:rPr>
            </w:pPr>
            <w:r w:rsidRPr="0062027B">
              <w:rPr>
                <w:sz w:val="16"/>
                <w:szCs w:val="16"/>
              </w:rPr>
              <w:t>10,00</w:t>
            </w:r>
          </w:p>
        </w:tc>
      </w:tr>
      <w:tr w:rsidR="0062027B" w:rsidRPr="0062027B" w14:paraId="77C4F1A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F099207"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D340CB5"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20D8406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32AFE7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371EA29"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0430FE31"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694425D"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60C2DC33"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2E867861" w14:textId="77777777" w:rsidR="0062027B" w:rsidRPr="0062027B" w:rsidRDefault="0062027B" w:rsidP="0062027B">
            <w:pPr>
              <w:jc w:val="center"/>
              <w:rPr>
                <w:sz w:val="16"/>
                <w:szCs w:val="16"/>
              </w:rPr>
            </w:pPr>
            <w:r w:rsidRPr="0062027B">
              <w:rPr>
                <w:sz w:val="16"/>
                <w:szCs w:val="16"/>
              </w:rPr>
              <w:t>10,00</w:t>
            </w:r>
          </w:p>
        </w:tc>
      </w:tr>
      <w:tr w:rsidR="0062027B" w:rsidRPr="0062027B" w14:paraId="402BDE4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976D03B" w14:textId="77777777" w:rsidR="0062027B" w:rsidRPr="0062027B" w:rsidRDefault="0062027B" w:rsidP="0062027B">
            <w:pPr>
              <w:rPr>
                <w:sz w:val="16"/>
                <w:szCs w:val="16"/>
              </w:rPr>
            </w:pPr>
            <w:r w:rsidRPr="0062027B">
              <w:rPr>
                <w:sz w:val="16"/>
                <w:szCs w:val="16"/>
              </w:rPr>
              <w:t>НАЦИОНАЛЬНАЯ ОБОРОНА</w:t>
            </w:r>
          </w:p>
        </w:tc>
        <w:tc>
          <w:tcPr>
            <w:tcW w:w="602" w:type="dxa"/>
            <w:tcBorders>
              <w:top w:val="nil"/>
              <w:left w:val="nil"/>
              <w:bottom w:val="single" w:sz="4" w:space="0" w:color="auto"/>
              <w:right w:val="single" w:sz="4" w:space="0" w:color="auto"/>
            </w:tcBorders>
            <w:shd w:val="clear" w:color="000000" w:fill="FFFFFF"/>
            <w:noWrap/>
            <w:vAlign w:val="bottom"/>
            <w:hideMark/>
          </w:tcPr>
          <w:p w14:paraId="3E1F555B"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531A4971"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32805589"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005E2850"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73D39B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2DCD5BD" w14:textId="77777777" w:rsidR="0062027B" w:rsidRPr="0062027B" w:rsidRDefault="0062027B" w:rsidP="0062027B">
            <w:pPr>
              <w:jc w:val="center"/>
              <w:rPr>
                <w:sz w:val="16"/>
                <w:szCs w:val="16"/>
              </w:rPr>
            </w:pPr>
            <w:r w:rsidRPr="0062027B">
              <w:rPr>
                <w:sz w:val="16"/>
                <w:szCs w:val="16"/>
              </w:rPr>
              <w:t>298,11</w:t>
            </w:r>
          </w:p>
        </w:tc>
        <w:tc>
          <w:tcPr>
            <w:tcW w:w="1146" w:type="dxa"/>
            <w:tcBorders>
              <w:top w:val="nil"/>
              <w:left w:val="nil"/>
              <w:bottom w:val="single" w:sz="4" w:space="0" w:color="auto"/>
              <w:right w:val="single" w:sz="4" w:space="0" w:color="auto"/>
            </w:tcBorders>
            <w:shd w:val="clear" w:color="000000" w:fill="FFFFFF"/>
            <w:noWrap/>
            <w:vAlign w:val="bottom"/>
            <w:hideMark/>
          </w:tcPr>
          <w:p w14:paraId="2D007FDD" w14:textId="77777777" w:rsidR="0062027B" w:rsidRPr="0062027B" w:rsidRDefault="0062027B" w:rsidP="0062027B">
            <w:pPr>
              <w:jc w:val="center"/>
              <w:rPr>
                <w:sz w:val="16"/>
                <w:szCs w:val="16"/>
              </w:rPr>
            </w:pPr>
            <w:r w:rsidRPr="0062027B">
              <w:rPr>
                <w:sz w:val="16"/>
                <w:szCs w:val="16"/>
              </w:rPr>
              <w:t>311,05</w:t>
            </w:r>
          </w:p>
        </w:tc>
        <w:tc>
          <w:tcPr>
            <w:tcW w:w="1240" w:type="dxa"/>
            <w:tcBorders>
              <w:top w:val="nil"/>
              <w:left w:val="nil"/>
              <w:bottom w:val="single" w:sz="4" w:space="0" w:color="auto"/>
              <w:right w:val="single" w:sz="4" w:space="0" w:color="auto"/>
            </w:tcBorders>
            <w:shd w:val="clear" w:color="000000" w:fill="FFFFFF"/>
            <w:noWrap/>
            <w:vAlign w:val="bottom"/>
            <w:hideMark/>
          </w:tcPr>
          <w:p w14:paraId="073610B7" w14:textId="77777777" w:rsidR="0062027B" w:rsidRPr="0062027B" w:rsidRDefault="0062027B" w:rsidP="0062027B">
            <w:pPr>
              <w:jc w:val="center"/>
              <w:rPr>
                <w:sz w:val="16"/>
                <w:szCs w:val="16"/>
              </w:rPr>
            </w:pPr>
            <w:r w:rsidRPr="0062027B">
              <w:rPr>
                <w:sz w:val="16"/>
                <w:szCs w:val="16"/>
              </w:rPr>
              <w:t>321,64</w:t>
            </w:r>
          </w:p>
        </w:tc>
      </w:tr>
      <w:tr w:rsidR="0062027B" w:rsidRPr="0062027B" w14:paraId="279FE4C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DFAFA32" w14:textId="77777777" w:rsidR="0062027B" w:rsidRPr="0062027B" w:rsidRDefault="0062027B" w:rsidP="0062027B">
            <w:pPr>
              <w:rPr>
                <w:sz w:val="16"/>
                <w:szCs w:val="16"/>
              </w:rPr>
            </w:pPr>
            <w:r w:rsidRPr="0062027B">
              <w:rPr>
                <w:sz w:val="16"/>
                <w:szCs w:val="16"/>
              </w:rPr>
              <w:t>Мобилизационная и вневойсковая подготовка</w:t>
            </w:r>
          </w:p>
        </w:tc>
        <w:tc>
          <w:tcPr>
            <w:tcW w:w="602" w:type="dxa"/>
            <w:tcBorders>
              <w:top w:val="nil"/>
              <w:left w:val="nil"/>
              <w:bottom w:val="single" w:sz="4" w:space="0" w:color="auto"/>
              <w:right w:val="single" w:sz="4" w:space="0" w:color="auto"/>
            </w:tcBorders>
            <w:shd w:val="clear" w:color="000000" w:fill="FFFFFF"/>
            <w:noWrap/>
            <w:vAlign w:val="bottom"/>
            <w:hideMark/>
          </w:tcPr>
          <w:p w14:paraId="505D370A"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2315639C"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069B1D8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7C7C2CC"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588B2E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844E505" w14:textId="77777777" w:rsidR="0062027B" w:rsidRPr="0062027B" w:rsidRDefault="0062027B" w:rsidP="0062027B">
            <w:pPr>
              <w:jc w:val="center"/>
              <w:rPr>
                <w:sz w:val="16"/>
                <w:szCs w:val="16"/>
              </w:rPr>
            </w:pPr>
            <w:r w:rsidRPr="0062027B">
              <w:rPr>
                <w:sz w:val="16"/>
                <w:szCs w:val="16"/>
              </w:rPr>
              <w:t>298,11</w:t>
            </w:r>
          </w:p>
        </w:tc>
        <w:tc>
          <w:tcPr>
            <w:tcW w:w="1146" w:type="dxa"/>
            <w:tcBorders>
              <w:top w:val="nil"/>
              <w:left w:val="nil"/>
              <w:bottom w:val="single" w:sz="4" w:space="0" w:color="auto"/>
              <w:right w:val="single" w:sz="4" w:space="0" w:color="auto"/>
            </w:tcBorders>
            <w:shd w:val="clear" w:color="000000" w:fill="FFFFFF"/>
            <w:noWrap/>
            <w:vAlign w:val="bottom"/>
            <w:hideMark/>
          </w:tcPr>
          <w:p w14:paraId="4612D020" w14:textId="77777777" w:rsidR="0062027B" w:rsidRPr="0062027B" w:rsidRDefault="0062027B" w:rsidP="0062027B">
            <w:pPr>
              <w:jc w:val="center"/>
              <w:rPr>
                <w:sz w:val="16"/>
                <w:szCs w:val="16"/>
              </w:rPr>
            </w:pPr>
            <w:r w:rsidRPr="0062027B">
              <w:rPr>
                <w:sz w:val="16"/>
                <w:szCs w:val="16"/>
              </w:rPr>
              <w:t>311,05</w:t>
            </w:r>
          </w:p>
        </w:tc>
        <w:tc>
          <w:tcPr>
            <w:tcW w:w="1240" w:type="dxa"/>
            <w:tcBorders>
              <w:top w:val="nil"/>
              <w:left w:val="nil"/>
              <w:bottom w:val="single" w:sz="4" w:space="0" w:color="auto"/>
              <w:right w:val="single" w:sz="4" w:space="0" w:color="auto"/>
            </w:tcBorders>
            <w:shd w:val="clear" w:color="000000" w:fill="FFFFFF"/>
            <w:noWrap/>
            <w:vAlign w:val="bottom"/>
            <w:hideMark/>
          </w:tcPr>
          <w:p w14:paraId="5AC73743" w14:textId="77777777" w:rsidR="0062027B" w:rsidRPr="0062027B" w:rsidRDefault="0062027B" w:rsidP="0062027B">
            <w:pPr>
              <w:jc w:val="center"/>
              <w:rPr>
                <w:sz w:val="16"/>
                <w:szCs w:val="16"/>
              </w:rPr>
            </w:pPr>
            <w:r w:rsidRPr="0062027B">
              <w:rPr>
                <w:sz w:val="16"/>
                <w:szCs w:val="16"/>
              </w:rPr>
              <w:t>321,64</w:t>
            </w:r>
          </w:p>
        </w:tc>
      </w:tr>
      <w:tr w:rsidR="0062027B" w:rsidRPr="0062027B" w14:paraId="3F69922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C194FAF"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212C3CB"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14EE06B6"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0A841DE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97CF494"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9BF7F5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2845769" w14:textId="77777777" w:rsidR="0062027B" w:rsidRPr="0062027B" w:rsidRDefault="0062027B" w:rsidP="0062027B">
            <w:pPr>
              <w:jc w:val="center"/>
              <w:rPr>
                <w:sz w:val="16"/>
                <w:szCs w:val="16"/>
              </w:rPr>
            </w:pPr>
            <w:r w:rsidRPr="0062027B">
              <w:rPr>
                <w:sz w:val="16"/>
                <w:szCs w:val="16"/>
              </w:rPr>
              <w:t>298,11</w:t>
            </w:r>
          </w:p>
        </w:tc>
        <w:tc>
          <w:tcPr>
            <w:tcW w:w="1146" w:type="dxa"/>
            <w:tcBorders>
              <w:top w:val="nil"/>
              <w:left w:val="nil"/>
              <w:bottom w:val="single" w:sz="4" w:space="0" w:color="auto"/>
              <w:right w:val="single" w:sz="4" w:space="0" w:color="auto"/>
            </w:tcBorders>
            <w:shd w:val="clear" w:color="000000" w:fill="FFFFFF"/>
            <w:noWrap/>
            <w:vAlign w:val="bottom"/>
            <w:hideMark/>
          </w:tcPr>
          <w:p w14:paraId="0A1A4332" w14:textId="77777777" w:rsidR="0062027B" w:rsidRPr="0062027B" w:rsidRDefault="0062027B" w:rsidP="0062027B">
            <w:pPr>
              <w:jc w:val="center"/>
              <w:rPr>
                <w:sz w:val="16"/>
                <w:szCs w:val="16"/>
              </w:rPr>
            </w:pPr>
            <w:r w:rsidRPr="0062027B">
              <w:rPr>
                <w:sz w:val="16"/>
                <w:szCs w:val="16"/>
              </w:rPr>
              <w:t>311,05</w:t>
            </w:r>
          </w:p>
        </w:tc>
        <w:tc>
          <w:tcPr>
            <w:tcW w:w="1240" w:type="dxa"/>
            <w:tcBorders>
              <w:top w:val="nil"/>
              <w:left w:val="nil"/>
              <w:bottom w:val="single" w:sz="4" w:space="0" w:color="auto"/>
              <w:right w:val="single" w:sz="4" w:space="0" w:color="auto"/>
            </w:tcBorders>
            <w:shd w:val="clear" w:color="000000" w:fill="FFFFFF"/>
            <w:noWrap/>
            <w:vAlign w:val="bottom"/>
            <w:hideMark/>
          </w:tcPr>
          <w:p w14:paraId="2C9085CB" w14:textId="77777777" w:rsidR="0062027B" w:rsidRPr="0062027B" w:rsidRDefault="0062027B" w:rsidP="0062027B">
            <w:pPr>
              <w:jc w:val="center"/>
              <w:rPr>
                <w:sz w:val="16"/>
                <w:szCs w:val="16"/>
              </w:rPr>
            </w:pPr>
            <w:r w:rsidRPr="0062027B">
              <w:rPr>
                <w:sz w:val="16"/>
                <w:szCs w:val="16"/>
              </w:rPr>
              <w:t>321,64</w:t>
            </w:r>
          </w:p>
        </w:tc>
      </w:tr>
      <w:tr w:rsidR="0062027B" w:rsidRPr="0062027B" w14:paraId="64DE59F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01931CB"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71981F18"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73EDE090"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07CCF67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D17FA56"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BEB9D8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907B158" w14:textId="77777777" w:rsidR="0062027B" w:rsidRPr="0062027B" w:rsidRDefault="0062027B" w:rsidP="0062027B">
            <w:pPr>
              <w:jc w:val="center"/>
              <w:rPr>
                <w:sz w:val="16"/>
                <w:szCs w:val="16"/>
              </w:rPr>
            </w:pPr>
            <w:r w:rsidRPr="0062027B">
              <w:rPr>
                <w:sz w:val="16"/>
                <w:szCs w:val="16"/>
              </w:rPr>
              <w:t>298,11</w:t>
            </w:r>
          </w:p>
        </w:tc>
        <w:tc>
          <w:tcPr>
            <w:tcW w:w="1146" w:type="dxa"/>
            <w:tcBorders>
              <w:top w:val="nil"/>
              <w:left w:val="nil"/>
              <w:bottom w:val="single" w:sz="4" w:space="0" w:color="auto"/>
              <w:right w:val="single" w:sz="4" w:space="0" w:color="auto"/>
            </w:tcBorders>
            <w:shd w:val="clear" w:color="000000" w:fill="FFFFFF"/>
            <w:noWrap/>
            <w:vAlign w:val="bottom"/>
            <w:hideMark/>
          </w:tcPr>
          <w:p w14:paraId="572B3A55" w14:textId="77777777" w:rsidR="0062027B" w:rsidRPr="0062027B" w:rsidRDefault="0062027B" w:rsidP="0062027B">
            <w:pPr>
              <w:jc w:val="center"/>
              <w:rPr>
                <w:sz w:val="16"/>
                <w:szCs w:val="16"/>
              </w:rPr>
            </w:pPr>
            <w:r w:rsidRPr="0062027B">
              <w:rPr>
                <w:sz w:val="16"/>
                <w:szCs w:val="16"/>
              </w:rPr>
              <w:t>311,05</w:t>
            </w:r>
          </w:p>
        </w:tc>
        <w:tc>
          <w:tcPr>
            <w:tcW w:w="1240" w:type="dxa"/>
            <w:tcBorders>
              <w:top w:val="nil"/>
              <w:left w:val="nil"/>
              <w:bottom w:val="single" w:sz="4" w:space="0" w:color="auto"/>
              <w:right w:val="single" w:sz="4" w:space="0" w:color="auto"/>
            </w:tcBorders>
            <w:shd w:val="clear" w:color="000000" w:fill="FFFFFF"/>
            <w:noWrap/>
            <w:vAlign w:val="bottom"/>
            <w:hideMark/>
          </w:tcPr>
          <w:p w14:paraId="3069C604" w14:textId="77777777" w:rsidR="0062027B" w:rsidRPr="0062027B" w:rsidRDefault="0062027B" w:rsidP="0062027B">
            <w:pPr>
              <w:jc w:val="center"/>
              <w:rPr>
                <w:sz w:val="16"/>
                <w:szCs w:val="16"/>
              </w:rPr>
            </w:pPr>
            <w:r w:rsidRPr="0062027B">
              <w:rPr>
                <w:sz w:val="16"/>
                <w:szCs w:val="16"/>
              </w:rPr>
              <w:t>321,64</w:t>
            </w:r>
          </w:p>
        </w:tc>
      </w:tr>
      <w:tr w:rsidR="0062027B" w:rsidRPr="0062027B" w14:paraId="7A7993E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12D9898" w14:textId="77777777" w:rsidR="0062027B" w:rsidRPr="0062027B" w:rsidRDefault="0062027B" w:rsidP="0062027B">
            <w:pPr>
              <w:rPr>
                <w:sz w:val="16"/>
                <w:szCs w:val="16"/>
              </w:rPr>
            </w:pPr>
            <w:r w:rsidRPr="0062027B">
              <w:rPr>
                <w:sz w:val="16"/>
                <w:szCs w:val="16"/>
              </w:rPr>
              <w:t>Осуществление первичного воинского учета на территориях, где отсутствуют военные комиссариаты</w:t>
            </w:r>
          </w:p>
        </w:tc>
        <w:tc>
          <w:tcPr>
            <w:tcW w:w="602" w:type="dxa"/>
            <w:tcBorders>
              <w:top w:val="nil"/>
              <w:left w:val="nil"/>
              <w:bottom w:val="single" w:sz="4" w:space="0" w:color="auto"/>
              <w:right w:val="single" w:sz="4" w:space="0" w:color="auto"/>
            </w:tcBorders>
            <w:shd w:val="clear" w:color="000000" w:fill="FFFFFF"/>
            <w:noWrap/>
            <w:vAlign w:val="bottom"/>
            <w:hideMark/>
          </w:tcPr>
          <w:p w14:paraId="0D43C67B"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7C220631"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405477C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3837EB0"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669FC94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AFA84FD" w14:textId="77777777" w:rsidR="0062027B" w:rsidRPr="0062027B" w:rsidRDefault="0062027B" w:rsidP="0062027B">
            <w:pPr>
              <w:jc w:val="center"/>
              <w:rPr>
                <w:sz w:val="16"/>
                <w:szCs w:val="16"/>
              </w:rPr>
            </w:pPr>
            <w:r w:rsidRPr="0062027B">
              <w:rPr>
                <w:sz w:val="16"/>
                <w:szCs w:val="16"/>
              </w:rPr>
              <w:t>298,11</w:t>
            </w:r>
          </w:p>
        </w:tc>
        <w:tc>
          <w:tcPr>
            <w:tcW w:w="1146" w:type="dxa"/>
            <w:tcBorders>
              <w:top w:val="nil"/>
              <w:left w:val="nil"/>
              <w:bottom w:val="single" w:sz="4" w:space="0" w:color="auto"/>
              <w:right w:val="single" w:sz="4" w:space="0" w:color="auto"/>
            </w:tcBorders>
            <w:shd w:val="clear" w:color="000000" w:fill="FFFFFF"/>
            <w:noWrap/>
            <w:vAlign w:val="bottom"/>
            <w:hideMark/>
          </w:tcPr>
          <w:p w14:paraId="17CC949C" w14:textId="77777777" w:rsidR="0062027B" w:rsidRPr="0062027B" w:rsidRDefault="0062027B" w:rsidP="0062027B">
            <w:pPr>
              <w:jc w:val="center"/>
              <w:rPr>
                <w:sz w:val="16"/>
                <w:szCs w:val="16"/>
              </w:rPr>
            </w:pPr>
            <w:r w:rsidRPr="0062027B">
              <w:rPr>
                <w:sz w:val="16"/>
                <w:szCs w:val="16"/>
              </w:rPr>
              <w:t>311,05</w:t>
            </w:r>
          </w:p>
        </w:tc>
        <w:tc>
          <w:tcPr>
            <w:tcW w:w="1240" w:type="dxa"/>
            <w:tcBorders>
              <w:top w:val="nil"/>
              <w:left w:val="nil"/>
              <w:bottom w:val="single" w:sz="4" w:space="0" w:color="auto"/>
              <w:right w:val="single" w:sz="4" w:space="0" w:color="auto"/>
            </w:tcBorders>
            <w:shd w:val="clear" w:color="000000" w:fill="FFFFFF"/>
            <w:noWrap/>
            <w:vAlign w:val="bottom"/>
            <w:hideMark/>
          </w:tcPr>
          <w:p w14:paraId="1E6DEF14" w14:textId="77777777" w:rsidR="0062027B" w:rsidRPr="0062027B" w:rsidRDefault="0062027B" w:rsidP="0062027B">
            <w:pPr>
              <w:jc w:val="center"/>
              <w:rPr>
                <w:sz w:val="16"/>
                <w:szCs w:val="16"/>
              </w:rPr>
            </w:pPr>
            <w:r w:rsidRPr="0062027B">
              <w:rPr>
                <w:sz w:val="16"/>
                <w:szCs w:val="16"/>
              </w:rPr>
              <w:t>321,64</w:t>
            </w:r>
          </w:p>
        </w:tc>
      </w:tr>
      <w:tr w:rsidR="0062027B" w:rsidRPr="0062027B" w14:paraId="36841BB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52BE341"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1FBA0277"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3DFD5E81"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3C1F5B7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A04036D"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27042C5D"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6626B55D" w14:textId="77777777" w:rsidR="0062027B" w:rsidRPr="0062027B" w:rsidRDefault="0062027B" w:rsidP="0062027B">
            <w:pPr>
              <w:jc w:val="center"/>
              <w:rPr>
                <w:sz w:val="16"/>
                <w:szCs w:val="16"/>
              </w:rPr>
            </w:pPr>
            <w:r w:rsidRPr="0062027B">
              <w:rPr>
                <w:sz w:val="16"/>
                <w:szCs w:val="16"/>
              </w:rPr>
              <w:t>285,23</w:t>
            </w:r>
          </w:p>
        </w:tc>
        <w:tc>
          <w:tcPr>
            <w:tcW w:w="1146" w:type="dxa"/>
            <w:tcBorders>
              <w:top w:val="nil"/>
              <w:left w:val="nil"/>
              <w:bottom w:val="single" w:sz="4" w:space="0" w:color="auto"/>
              <w:right w:val="single" w:sz="4" w:space="0" w:color="auto"/>
            </w:tcBorders>
            <w:shd w:val="clear" w:color="000000" w:fill="FFFFFF"/>
            <w:noWrap/>
            <w:vAlign w:val="bottom"/>
            <w:hideMark/>
          </w:tcPr>
          <w:p w14:paraId="760898DC" w14:textId="77777777" w:rsidR="0062027B" w:rsidRPr="0062027B" w:rsidRDefault="0062027B" w:rsidP="0062027B">
            <w:pPr>
              <w:jc w:val="center"/>
              <w:rPr>
                <w:sz w:val="16"/>
                <w:szCs w:val="16"/>
              </w:rPr>
            </w:pPr>
            <w:r w:rsidRPr="0062027B">
              <w:rPr>
                <w:sz w:val="16"/>
                <w:szCs w:val="16"/>
              </w:rPr>
              <w:t>297,59</w:t>
            </w:r>
          </w:p>
        </w:tc>
        <w:tc>
          <w:tcPr>
            <w:tcW w:w="1240" w:type="dxa"/>
            <w:tcBorders>
              <w:top w:val="nil"/>
              <w:left w:val="nil"/>
              <w:bottom w:val="single" w:sz="4" w:space="0" w:color="auto"/>
              <w:right w:val="single" w:sz="4" w:space="0" w:color="auto"/>
            </w:tcBorders>
            <w:shd w:val="clear" w:color="000000" w:fill="FFFFFF"/>
            <w:noWrap/>
            <w:vAlign w:val="bottom"/>
            <w:hideMark/>
          </w:tcPr>
          <w:p w14:paraId="42DD153A" w14:textId="77777777" w:rsidR="0062027B" w:rsidRPr="0062027B" w:rsidRDefault="0062027B" w:rsidP="0062027B">
            <w:pPr>
              <w:jc w:val="center"/>
              <w:rPr>
                <w:sz w:val="16"/>
                <w:szCs w:val="16"/>
              </w:rPr>
            </w:pPr>
            <w:r w:rsidRPr="0062027B">
              <w:rPr>
                <w:sz w:val="16"/>
                <w:szCs w:val="16"/>
              </w:rPr>
              <w:t>307,72</w:t>
            </w:r>
          </w:p>
        </w:tc>
      </w:tr>
      <w:tr w:rsidR="0062027B" w:rsidRPr="0062027B" w14:paraId="7979B01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528774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C73B36E"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7DB7735A"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01D12F3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10D43FF"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04F6608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AE14805" w14:textId="77777777" w:rsidR="0062027B" w:rsidRPr="0062027B" w:rsidRDefault="0062027B" w:rsidP="0062027B">
            <w:pPr>
              <w:jc w:val="center"/>
              <w:rPr>
                <w:sz w:val="16"/>
                <w:szCs w:val="16"/>
              </w:rPr>
            </w:pPr>
            <w:r w:rsidRPr="0062027B">
              <w:rPr>
                <w:sz w:val="16"/>
                <w:szCs w:val="16"/>
              </w:rPr>
              <w:t>12,88</w:t>
            </w:r>
          </w:p>
        </w:tc>
        <w:tc>
          <w:tcPr>
            <w:tcW w:w="1146" w:type="dxa"/>
            <w:tcBorders>
              <w:top w:val="nil"/>
              <w:left w:val="nil"/>
              <w:bottom w:val="single" w:sz="4" w:space="0" w:color="auto"/>
              <w:right w:val="single" w:sz="4" w:space="0" w:color="auto"/>
            </w:tcBorders>
            <w:shd w:val="clear" w:color="000000" w:fill="FFFFFF"/>
            <w:noWrap/>
            <w:vAlign w:val="bottom"/>
            <w:hideMark/>
          </w:tcPr>
          <w:p w14:paraId="2F94DE21" w14:textId="77777777" w:rsidR="0062027B" w:rsidRPr="0062027B" w:rsidRDefault="0062027B" w:rsidP="0062027B">
            <w:pPr>
              <w:jc w:val="center"/>
              <w:rPr>
                <w:sz w:val="16"/>
                <w:szCs w:val="16"/>
              </w:rPr>
            </w:pPr>
            <w:r w:rsidRPr="0062027B">
              <w:rPr>
                <w:sz w:val="16"/>
                <w:szCs w:val="16"/>
              </w:rPr>
              <w:t>13,46</w:t>
            </w:r>
          </w:p>
        </w:tc>
        <w:tc>
          <w:tcPr>
            <w:tcW w:w="1240" w:type="dxa"/>
            <w:tcBorders>
              <w:top w:val="nil"/>
              <w:left w:val="nil"/>
              <w:bottom w:val="single" w:sz="4" w:space="0" w:color="auto"/>
              <w:right w:val="single" w:sz="4" w:space="0" w:color="auto"/>
            </w:tcBorders>
            <w:shd w:val="clear" w:color="000000" w:fill="FFFFFF"/>
            <w:noWrap/>
            <w:vAlign w:val="bottom"/>
            <w:hideMark/>
          </w:tcPr>
          <w:p w14:paraId="7D1A6AA1" w14:textId="77777777" w:rsidR="0062027B" w:rsidRPr="0062027B" w:rsidRDefault="0062027B" w:rsidP="0062027B">
            <w:pPr>
              <w:jc w:val="center"/>
              <w:rPr>
                <w:sz w:val="16"/>
                <w:szCs w:val="16"/>
              </w:rPr>
            </w:pPr>
            <w:r w:rsidRPr="0062027B">
              <w:rPr>
                <w:sz w:val="16"/>
                <w:szCs w:val="16"/>
              </w:rPr>
              <w:t>13,92</w:t>
            </w:r>
          </w:p>
        </w:tc>
      </w:tr>
      <w:tr w:rsidR="0062027B" w:rsidRPr="0062027B" w14:paraId="0432439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C65BAF9" w14:textId="77777777" w:rsidR="0062027B" w:rsidRPr="0062027B" w:rsidRDefault="0062027B" w:rsidP="0062027B">
            <w:pPr>
              <w:rPr>
                <w:sz w:val="16"/>
                <w:szCs w:val="16"/>
              </w:rPr>
            </w:pPr>
            <w:r w:rsidRPr="0062027B">
              <w:rPr>
                <w:sz w:val="16"/>
                <w:szCs w:val="16"/>
              </w:rPr>
              <w:t>НАЦИОНАЛЬНАЯ ЭКОНОМИКА</w:t>
            </w:r>
          </w:p>
        </w:tc>
        <w:tc>
          <w:tcPr>
            <w:tcW w:w="602" w:type="dxa"/>
            <w:tcBorders>
              <w:top w:val="nil"/>
              <w:left w:val="nil"/>
              <w:bottom w:val="single" w:sz="4" w:space="0" w:color="auto"/>
              <w:right w:val="single" w:sz="4" w:space="0" w:color="auto"/>
            </w:tcBorders>
            <w:shd w:val="clear" w:color="000000" w:fill="FFFFFF"/>
            <w:noWrap/>
            <w:vAlign w:val="bottom"/>
            <w:hideMark/>
          </w:tcPr>
          <w:p w14:paraId="75C2C117"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4B767901"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1B0CF9B3"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5BD415CD"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255482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CBD71C8" w14:textId="77777777" w:rsidR="0062027B" w:rsidRPr="0062027B" w:rsidRDefault="0062027B" w:rsidP="0062027B">
            <w:pPr>
              <w:jc w:val="center"/>
              <w:rPr>
                <w:sz w:val="16"/>
                <w:szCs w:val="16"/>
              </w:rPr>
            </w:pPr>
            <w:r w:rsidRPr="0062027B">
              <w:rPr>
                <w:sz w:val="16"/>
                <w:szCs w:val="16"/>
              </w:rPr>
              <w:t>3 912,00</w:t>
            </w:r>
          </w:p>
        </w:tc>
        <w:tc>
          <w:tcPr>
            <w:tcW w:w="1146" w:type="dxa"/>
            <w:tcBorders>
              <w:top w:val="nil"/>
              <w:left w:val="nil"/>
              <w:bottom w:val="single" w:sz="4" w:space="0" w:color="auto"/>
              <w:right w:val="single" w:sz="4" w:space="0" w:color="auto"/>
            </w:tcBorders>
            <w:shd w:val="clear" w:color="000000" w:fill="FFFFFF"/>
            <w:noWrap/>
            <w:vAlign w:val="bottom"/>
            <w:hideMark/>
          </w:tcPr>
          <w:p w14:paraId="1AC2E44B" w14:textId="77777777" w:rsidR="0062027B" w:rsidRPr="0062027B" w:rsidRDefault="0062027B" w:rsidP="0062027B">
            <w:pPr>
              <w:jc w:val="center"/>
              <w:rPr>
                <w:sz w:val="16"/>
                <w:szCs w:val="16"/>
              </w:rPr>
            </w:pPr>
            <w:r w:rsidRPr="0062027B">
              <w:rPr>
                <w:sz w:val="16"/>
                <w:szCs w:val="16"/>
              </w:rPr>
              <w:t>3 487,00</w:t>
            </w:r>
          </w:p>
        </w:tc>
        <w:tc>
          <w:tcPr>
            <w:tcW w:w="1240" w:type="dxa"/>
            <w:tcBorders>
              <w:top w:val="nil"/>
              <w:left w:val="nil"/>
              <w:bottom w:val="single" w:sz="4" w:space="0" w:color="auto"/>
              <w:right w:val="single" w:sz="4" w:space="0" w:color="auto"/>
            </w:tcBorders>
            <w:shd w:val="clear" w:color="000000" w:fill="FFFFFF"/>
            <w:noWrap/>
            <w:vAlign w:val="bottom"/>
            <w:hideMark/>
          </w:tcPr>
          <w:p w14:paraId="41BCD488" w14:textId="77777777" w:rsidR="0062027B" w:rsidRPr="0062027B" w:rsidRDefault="0062027B" w:rsidP="0062027B">
            <w:pPr>
              <w:jc w:val="center"/>
              <w:rPr>
                <w:sz w:val="16"/>
                <w:szCs w:val="16"/>
              </w:rPr>
            </w:pPr>
            <w:r w:rsidRPr="0062027B">
              <w:rPr>
                <w:sz w:val="16"/>
                <w:szCs w:val="16"/>
              </w:rPr>
              <w:t>3 675,00</w:t>
            </w:r>
          </w:p>
        </w:tc>
      </w:tr>
      <w:tr w:rsidR="0062027B" w:rsidRPr="0062027B" w14:paraId="01A5E0F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757DE0F" w14:textId="77777777" w:rsidR="0062027B" w:rsidRPr="0062027B" w:rsidRDefault="0062027B" w:rsidP="0062027B">
            <w:pPr>
              <w:rPr>
                <w:sz w:val="16"/>
                <w:szCs w:val="16"/>
              </w:rPr>
            </w:pPr>
            <w:r w:rsidRPr="0062027B">
              <w:rPr>
                <w:sz w:val="16"/>
                <w:szCs w:val="16"/>
              </w:rPr>
              <w:t>Дорожное хозяйство (дорожные фонды)</w:t>
            </w:r>
          </w:p>
        </w:tc>
        <w:tc>
          <w:tcPr>
            <w:tcW w:w="602" w:type="dxa"/>
            <w:tcBorders>
              <w:top w:val="nil"/>
              <w:left w:val="nil"/>
              <w:bottom w:val="single" w:sz="4" w:space="0" w:color="auto"/>
              <w:right w:val="single" w:sz="4" w:space="0" w:color="auto"/>
            </w:tcBorders>
            <w:shd w:val="clear" w:color="000000" w:fill="FFFFFF"/>
            <w:noWrap/>
            <w:vAlign w:val="bottom"/>
            <w:hideMark/>
          </w:tcPr>
          <w:p w14:paraId="20EEB600"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00C8DB98"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349D1589"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094FEEE8"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A8CF9D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D5A3843" w14:textId="77777777" w:rsidR="0062027B" w:rsidRPr="0062027B" w:rsidRDefault="0062027B" w:rsidP="0062027B">
            <w:pPr>
              <w:jc w:val="center"/>
              <w:rPr>
                <w:sz w:val="16"/>
                <w:szCs w:val="16"/>
              </w:rPr>
            </w:pPr>
            <w:r w:rsidRPr="0062027B">
              <w:rPr>
                <w:sz w:val="16"/>
                <w:szCs w:val="16"/>
              </w:rPr>
              <w:t>3 912,00</w:t>
            </w:r>
          </w:p>
        </w:tc>
        <w:tc>
          <w:tcPr>
            <w:tcW w:w="1146" w:type="dxa"/>
            <w:tcBorders>
              <w:top w:val="nil"/>
              <w:left w:val="nil"/>
              <w:bottom w:val="single" w:sz="4" w:space="0" w:color="auto"/>
              <w:right w:val="single" w:sz="4" w:space="0" w:color="auto"/>
            </w:tcBorders>
            <w:shd w:val="clear" w:color="000000" w:fill="FFFFFF"/>
            <w:noWrap/>
            <w:vAlign w:val="bottom"/>
            <w:hideMark/>
          </w:tcPr>
          <w:p w14:paraId="392D4180" w14:textId="77777777" w:rsidR="0062027B" w:rsidRPr="0062027B" w:rsidRDefault="0062027B" w:rsidP="0062027B">
            <w:pPr>
              <w:jc w:val="center"/>
              <w:rPr>
                <w:sz w:val="16"/>
                <w:szCs w:val="16"/>
              </w:rPr>
            </w:pPr>
            <w:r w:rsidRPr="0062027B">
              <w:rPr>
                <w:sz w:val="16"/>
                <w:szCs w:val="16"/>
              </w:rPr>
              <w:t>3 487,00</w:t>
            </w:r>
          </w:p>
        </w:tc>
        <w:tc>
          <w:tcPr>
            <w:tcW w:w="1240" w:type="dxa"/>
            <w:tcBorders>
              <w:top w:val="nil"/>
              <w:left w:val="nil"/>
              <w:bottom w:val="single" w:sz="4" w:space="0" w:color="auto"/>
              <w:right w:val="single" w:sz="4" w:space="0" w:color="auto"/>
            </w:tcBorders>
            <w:shd w:val="clear" w:color="000000" w:fill="FFFFFF"/>
            <w:noWrap/>
            <w:vAlign w:val="bottom"/>
            <w:hideMark/>
          </w:tcPr>
          <w:p w14:paraId="1836995A" w14:textId="77777777" w:rsidR="0062027B" w:rsidRPr="0062027B" w:rsidRDefault="0062027B" w:rsidP="0062027B">
            <w:pPr>
              <w:jc w:val="center"/>
              <w:rPr>
                <w:sz w:val="16"/>
                <w:szCs w:val="16"/>
              </w:rPr>
            </w:pPr>
            <w:r w:rsidRPr="0062027B">
              <w:rPr>
                <w:sz w:val="16"/>
                <w:szCs w:val="16"/>
              </w:rPr>
              <w:t>3 675,00</w:t>
            </w:r>
          </w:p>
        </w:tc>
      </w:tr>
      <w:tr w:rsidR="0062027B" w:rsidRPr="0062027B" w14:paraId="15B2446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3B46AAD" w14:textId="77777777" w:rsidR="0062027B" w:rsidRPr="0062027B" w:rsidRDefault="0062027B" w:rsidP="0062027B">
            <w:pPr>
              <w:rPr>
                <w:sz w:val="16"/>
                <w:szCs w:val="16"/>
              </w:rPr>
            </w:pPr>
            <w:r w:rsidRPr="0062027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2" w:type="dxa"/>
            <w:tcBorders>
              <w:top w:val="nil"/>
              <w:left w:val="nil"/>
              <w:bottom w:val="single" w:sz="4" w:space="0" w:color="auto"/>
              <w:right w:val="single" w:sz="4" w:space="0" w:color="auto"/>
            </w:tcBorders>
            <w:shd w:val="clear" w:color="000000" w:fill="FFFFFF"/>
            <w:noWrap/>
            <w:vAlign w:val="bottom"/>
            <w:hideMark/>
          </w:tcPr>
          <w:p w14:paraId="4B6D4DDC"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3B50BC27"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234EE5BB"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24D00E4D" w14:textId="77777777" w:rsidR="0062027B" w:rsidRPr="0062027B" w:rsidRDefault="0062027B" w:rsidP="0062027B">
            <w:pPr>
              <w:jc w:val="center"/>
              <w:rPr>
                <w:sz w:val="16"/>
                <w:szCs w:val="16"/>
              </w:rPr>
            </w:pPr>
            <w:r w:rsidRPr="0062027B">
              <w:rPr>
                <w:sz w:val="16"/>
                <w:szCs w:val="16"/>
              </w:rPr>
              <w:t>0500000000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CC171D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43A3FF2" w14:textId="77777777" w:rsidR="0062027B" w:rsidRPr="0062027B" w:rsidRDefault="0062027B" w:rsidP="0062027B">
            <w:pPr>
              <w:jc w:val="center"/>
              <w:rPr>
                <w:sz w:val="16"/>
                <w:szCs w:val="16"/>
              </w:rPr>
            </w:pPr>
            <w:r w:rsidRPr="0062027B">
              <w:rPr>
                <w:sz w:val="16"/>
                <w:szCs w:val="16"/>
              </w:rPr>
              <w:t>3 912,00</w:t>
            </w:r>
          </w:p>
        </w:tc>
        <w:tc>
          <w:tcPr>
            <w:tcW w:w="1146" w:type="dxa"/>
            <w:tcBorders>
              <w:top w:val="nil"/>
              <w:left w:val="nil"/>
              <w:bottom w:val="single" w:sz="4" w:space="0" w:color="auto"/>
              <w:right w:val="single" w:sz="4" w:space="0" w:color="auto"/>
            </w:tcBorders>
            <w:shd w:val="clear" w:color="000000" w:fill="FFFFFF"/>
            <w:noWrap/>
            <w:vAlign w:val="bottom"/>
            <w:hideMark/>
          </w:tcPr>
          <w:p w14:paraId="49B3E8C7" w14:textId="77777777" w:rsidR="0062027B" w:rsidRPr="0062027B" w:rsidRDefault="0062027B" w:rsidP="0062027B">
            <w:pPr>
              <w:jc w:val="center"/>
              <w:rPr>
                <w:sz w:val="16"/>
                <w:szCs w:val="16"/>
              </w:rPr>
            </w:pPr>
            <w:r w:rsidRPr="0062027B">
              <w:rPr>
                <w:sz w:val="16"/>
                <w:szCs w:val="16"/>
              </w:rPr>
              <w:t>3 487,00</w:t>
            </w:r>
          </w:p>
        </w:tc>
        <w:tc>
          <w:tcPr>
            <w:tcW w:w="1240" w:type="dxa"/>
            <w:tcBorders>
              <w:top w:val="nil"/>
              <w:left w:val="nil"/>
              <w:bottom w:val="single" w:sz="4" w:space="0" w:color="auto"/>
              <w:right w:val="single" w:sz="4" w:space="0" w:color="auto"/>
            </w:tcBorders>
            <w:shd w:val="clear" w:color="000000" w:fill="FFFFFF"/>
            <w:noWrap/>
            <w:vAlign w:val="bottom"/>
            <w:hideMark/>
          </w:tcPr>
          <w:p w14:paraId="15F5E72C" w14:textId="77777777" w:rsidR="0062027B" w:rsidRPr="0062027B" w:rsidRDefault="0062027B" w:rsidP="0062027B">
            <w:pPr>
              <w:jc w:val="center"/>
              <w:rPr>
                <w:sz w:val="16"/>
                <w:szCs w:val="16"/>
              </w:rPr>
            </w:pPr>
            <w:r w:rsidRPr="0062027B">
              <w:rPr>
                <w:sz w:val="16"/>
                <w:szCs w:val="16"/>
              </w:rPr>
              <w:t>3 675,00</w:t>
            </w:r>
          </w:p>
        </w:tc>
      </w:tr>
      <w:tr w:rsidR="0062027B" w:rsidRPr="0062027B" w14:paraId="362F00B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2F6C67B" w14:textId="77777777" w:rsidR="0062027B" w:rsidRPr="0062027B" w:rsidRDefault="0062027B" w:rsidP="0062027B">
            <w:pPr>
              <w:rPr>
                <w:sz w:val="16"/>
                <w:szCs w:val="16"/>
              </w:rPr>
            </w:pPr>
            <w:r w:rsidRPr="0062027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0295D31"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4DE8C1B2"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55B9989"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561E1D1F" w14:textId="77777777" w:rsidR="0062027B" w:rsidRPr="0062027B" w:rsidRDefault="0062027B" w:rsidP="0062027B">
            <w:pPr>
              <w:jc w:val="center"/>
              <w:rPr>
                <w:sz w:val="16"/>
                <w:szCs w:val="16"/>
              </w:rPr>
            </w:pPr>
            <w:r w:rsidRPr="0062027B">
              <w:rPr>
                <w:sz w:val="16"/>
                <w:szCs w:val="16"/>
              </w:rPr>
              <w:t>0510000000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C500DF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633D509" w14:textId="77777777" w:rsidR="0062027B" w:rsidRPr="0062027B" w:rsidRDefault="0062027B" w:rsidP="0062027B">
            <w:pPr>
              <w:jc w:val="center"/>
              <w:rPr>
                <w:sz w:val="16"/>
                <w:szCs w:val="16"/>
              </w:rPr>
            </w:pPr>
            <w:r w:rsidRPr="0062027B">
              <w:rPr>
                <w:sz w:val="16"/>
                <w:szCs w:val="16"/>
              </w:rPr>
              <w:t>3 912,00</w:t>
            </w:r>
          </w:p>
        </w:tc>
        <w:tc>
          <w:tcPr>
            <w:tcW w:w="1146" w:type="dxa"/>
            <w:tcBorders>
              <w:top w:val="nil"/>
              <w:left w:val="nil"/>
              <w:bottom w:val="single" w:sz="4" w:space="0" w:color="auto"/>
              <w:right w:val="single" w:sz="4" w:space="0" w:color="auto"/>
            </w:tcBorders>
            <w:shd w:val="clear" w:color="000000" w:fill="FFFFFF"/>
            <w:noWrap/>
            <w:vAlign w:val="bottom"/>
            <w:hideMark/>
          </w:tcPr>
          <w:p w14:paraId="0D805EC3" w14:textId="77777777" w:rsidR="0062027B" w:rsidRPr="0062027B" w:rsidRDefault="0062027B" w:rsidP="0062027B">
            <w:pPr>
              <w:jc w:val="center"/>
              <w:rPr>
                <w:sz w:val="16"/>
                <w:szCs w:val="16"/>
              </w:rPr>
            </w:pPr>
            <w:r w:rsidRPr="0062027B">
              <w:rPr>
                <w:sz w:val="16"/>
                <w:szCs w:val="16"/>
              </w:rPr>
              <w:t>3 487,00</w:t>
            </w:r>
          </w:p>
        </w:tc>
        <w:tc>
          <w:tcPr>
            <w:tcW w:w="1240" w:type="dxa"/>
            <w:tcBorders>
              <w:top w:val="nil"/>
              <w:left w:val="nil"/>
              <w:bottom w:val="single" w:sz="4" w:space="0" w:color="auto"/>
              <w:right w:val="single" w:sz="4" w:space="0" w:color="auto"/>
            </w:tcBorders>
            <w:shd w:val="clear" w:color="000000" w:fill="FFFFFF"/>
            <w:noWrap/>
            <w:vAlign w:val="bottom"/>
            <w:hideMark/>
          </w:tcPr>
          <w:p w14:paraId="10C023ED" w14:textId="77777777" w:rsidR="0062027B" w:rsidRPr="0062027B" w:rsidRDefault="0062027B" w:rsidP="0062027B">
            <w:pPr>
              <w:jc w:val="center"/>
              <w:rPr>
                <w:sz w:val="16"/>
                <w:szCs w:val="16"/>
              </w:rPr>
            </w:pPr>
            <w:r w:rsidRPr="0062027B">
              <w:rPr>
                <w:sz w:val="16"/>
                <w:szCs w:val="16"/>
              </w:rPr>
              <w:t>3 675,00</w:t>
            </w:r>
          </w:p>
        </w:tc>
      </w:tr>
      <w:tr w:rsidR="0062027B" w:rsidRPr="0062027B" w14:paraId="6D2AD19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43AEFC7" w14:textId="77777777" w:rsidR="0062027B" w:rsidRPr="0062027B" w:rsidRDefault="0062027B" w:rsidP="0062027B">
            <w:pPr>
              <w:rPr>
                <w:sz w:val="16"/>
                <w:szCs w:val="16"/>
              </w:rPr>
            </w:pPr>
            <w:r w:rsidRPr="0062027B">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40D7ED6"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34C78D8B"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68DD101"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69980673" w14:textId="77777777" w:rsidR="0062027B" w:rsidRPr="0062027B" w:rsidRDefault="0062027B" w:rsidP="0062027B">
            <w:pPr>
              <w:jc w:val="center"/>
              <w:rPr>
                <w:sz w:val="16"/>
                <w:szCs w:val="16"/>
              </w:rPr>
            </w:pPr>
            <w:r w:rsidRPr="0062027B">
              <w:rPr>
                <w:sz w:val="16"/>
                <w:szCs w:val="16"/>
              </w:rPr>
              <w:t>0510100000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083C69F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0BA93DC" w14:textId="77777777" w:rsidR="0062027B" w:rsidRPr="0062027B" w:rsidRDefault="0062027B" w:rsidP="0062027B">
            <w:pPr>
              <w:jc w:val="center"/>
              <w:rPr>
                <w:sz w:val="16"/>
                <w:szCs w:val="16"/>
              </w:rPr>
            </w:pPr>
            <w:r w:rsidRPr="0062027B">
              <w:rPr>
                <w:sz w:val="16"/>
                <w:szCs w:val="16"/>
              </w:rPr>
              <w:t>3 912,00</w:t>
            </w:r>
          </w:p>
        </w:tc>
        <w:tc>
          <w:tcPr>
            <w:tcW w:w="1146" w:type="dxa"/>
            <w:tcBorders>
              <w:top w:val="nil"/>
              <w:left w:val="nil"/>
              <w:bottom w:val="single" w:sz="4" w:space="0" w:color="auto"/>
              <w:right w:val="single" w:sz="4" w:space="0" w:color="auto"/>
            </w:tcBorders>
            <w:shd w:val="clear" w:color="000000" w:fill="FFFFFF"/>
            <w:noWrap/>
            <w:vAlign w:val="bottom"/>
            <w:hideMark/>
          </w:tcPr>
          <w:p w14:paraId="60C711F2" w14:textId="77777777" w:rsidR="0062027B" w:rsidRPr="0062027B" w:rsidRDefault="0062027B" w:rsidP="0062027B">
            <w:pPr>
              <w:jc w:val="center"/>
              <w:rPr>
                <w:sz w:val="16"/>
                <w:szCs w:val="16"/>
              </w:rPr>
            </w:pPr>
            <w:r w:rsidRPr="0062027B">
              <w:rPr>
                <w:sz w:val="16"/>
                <w:szCs w:val="16"/>
              </w:rPr>
              <w:t>3 487,00</w:t>
            </w:r>
          </w:p>
        </w:tc>
        <w:tc>
          <w:tcPr>
            <w:tcW w:w="1240" w:type="dxa"/>
            <w:tcBorders>
              <w:top w:val="nil"/>
              <w:left w:val="nil"/>
              <w:bottom w:val="single" w:sz="4" w:space="0" w:color="auto"/>
              <w:right w:val="single" w:sz="4" w:space="0" w:color="auto"/>
            </w:tcBorders>
            <w:shd w:val="clear" w:color="000000" w:fill="FFFFFF"/>
            <w:noWrap/>
            <w:vAlign w:val="bottom"/>
            <w:hideMark/>
          </w:tcPr>
          <w:p w14:paraId="50086580" w14:textId="77777777" w:rsidR="0062027B" w:rsidRPr="0062027B" w:rsidRDefault="0062027B" w:rsidP="0062027B">
            <w:pPr>
              <w:jc w:val="center"/>
              <w:rPr>
                <w:sz w:val="16"/>
                <w:szCs w:val="16"/>
              </w:rPr>
            </w:pPr>
            <w:r w:rsidRPr="0062027B">
              <w:rPr>
                <w:sz w:val="16"/>
                <w:szCs w:val="16"/>
              </w:rPr>
              <w:t>3 675,00</w:t>
            </w:r>
          </w:p>
        </w:tc>
      </w:tr>
      <w:tr w:rsidR="0062027B" w:rsidRPr="0062027B" w14:paraId="180229E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EB86661" w14:textId="77777777" w:rsidR="0062027B" w:rsidRPr="0062027B" w:rsidRDefault="0062027B" w:rsidP="0062027B">
            <w:pPr>
              <w:rPr>
                <w:sz w:val="16"/>
                <w:szCs w:val="16"/>
              </w:rPr>
            </w:pPr>
            <w:r w:rsidRPr="0062027B">
              <w:rPr>
                <w:sz w:val="16"/>
                <w:szCs w:val="16"/>
              </w:rPr>
              <w:t>Расходы на мероприятия по поддержке дорожного хозяйства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233C51E9"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5C1F13BC"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2F450710"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062CBCA5"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7D4DB28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8C69B71" w14:textId="77777777" w:rsidR="0062027B" w:rsidRPr="0062027B" w:rsidRDefault="0062027B" w:rsidP="0062027B">
            <w:pPr>
              <w:jc w:val="center"/>
              <w:rPr>
                <w:sz w:val="16"/>
                <w:szCs w:val="16"/>
              </w:rPr>
            </w:pPr>
            <w:r w:rsidRPr="0062027B">
              <w:rPr>
                <w:sz w:val="16"/>
                <w:szCs w:val="16"/>
              </w:rPr>
              <w:t>3 912,00</w:t>
            </w:r>
          </w:p>
        </w:tc>
        <w:tc>
          <w:tcPr>
            <w:tcW w:w="1146" w:type="dxa"/>
            <w:tcBorders>
              <w:top w:val="nil"/>
              <w:left w:val="nil"/>
              <w:bottom w:val="single" w:sz="4" w:space="0" w:color="auto"/>
              <w:right w:val="single" w:sz="4" w:space="0" w:color="auto"/>
            </w:tcBorders>
            <w:shd w:val="clear" w:color="000000" w:fill="FFFFFF"/>
            <w:noWrap/>
            <w:vAlign w:val="bottom"/>
            <w:hideMark/>
          </w:tcPr>
          <w:p w14:paraId="66461318" w14:textId="77777777" w:rsidR="0062027B" w:rsidRPr="0062027B" w:rsidRDefault="0062027B" w:rsidP="0062027B">
            <w:pPr>
              <w:jc w:val="center"/>
              <w:rPr>
                <w:sz w:val="16"/>
                <w:szCs w:val="16"/>
              </w:rPr>
            </w:pPr>
            <w:r w:rsidRPr="0062027B">
              <w:rPr>
                <w:sz w:val="16"/>
                <w:szCs w:val="16"/>
              </w:rPr>
              <w:t>3 487,00</w:t>
            </w:r>
          </w:p>
        </w:tc>
        <w:tc>
          <w:tcPr>
            <w:tcW w:w="1240" w:type="dxa"/>
            <w:tcBorders>
              <w:top w:val="nil"/>
              <w:left w:val="nil"/>
              <w:bottom w:val="single" w:sz="4" w:space="0" w:color="auto"/>
              <w:right w:val="single" w:sz="4" w:space="0" w:color="auto"/>
            </w:tcBorders>
            <w:shd w:val="clear" w:color="000000" w:fill="FFFFFF"/>
            <w:noWrap/>
            <w:vAlign w:val="bottom"/>
            <w:hideMark/>
          </w:tcPr>
          <w:p w14:paraId="29575FC7" w14:textId="77777777" w:rsidR="0062027B" w:rsidRPr="0062027B" w:rsidRDefault="0062027B" w:rsidP="0062027B">
            <w:pPr>
              <w:jc w:val="center"/>
              <w:rPr>
                <w:sz w:val="16"/>
                <w:szCs w:val="16"/>
              </w:rPr>
            </w:pPr>
            <w:r w:rsidRPr="0062027B">
              <w:rPr>
                <w:sz w:val="16"/>
                <w:szCs w:val="16"/>
              </w:rPr>
              <w:t>3 675,00</w:t>
            </w:r>
          </w:p>
        </w:tc>
      </w:tr>
      <w:tr w:rsidR="0062027B" w:rsidRPr="0062027B" w14:paraId="5DD6D56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60DC614"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974B438"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0D32C913"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05893C6"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112A03C6"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13DF8BB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1FEA0BB" w14:textId="77777777" w:rsidR="0062027B" w:rsidRPr="0062027B" w:rsidRDefault="0062027B" w:rsidP="0062027B">
            <w:pPr>
              <w:jc w:val="center"/>
              <w:rPr>
                <w:sz w:val="16"/>
                <w:szCs w:val="16"/>
              </w:rPr>
            </w:pPr>
            <w:r w:rsidRPr="0062027B">
              <w:rPr>
                <w:sz w:val="16"/>
                <w:szCs w:val="16"/>
              </w:rPr>
              <w:t>3 912,00</w:t>
            </w:r>
          </w:p>
        </w:tc>
        <w:tc>
          <w:tcPr>
            <w:tcW w:w="1146" w:type="dxa"/>
            <w:tcBorders>
              <w:top w:val="nil"/>
              <w:left w:val="nil"/>
              <w:bottom w:val="single" w:sz="4" w:space="0" w:color="auto"/>
              <w:right w:val="single" w:sz="4" w:space="0" w:color="auto"/>
            </w:tcBorders>
            <w:shd w:val="clear" w:color="000000" w:fill="FFFFFF"/>
            <w:noWrap/>
            <w:vAlign w:val="bottom"/>
            <w:hideMark/>
          </w:tcPr>
          <w:p w14:paraId="2068C57B" w14:textId="77777777" w:rsidR="0062027B" w:rsidRPr="0062027B" w:rsidRDefault="0062027B" w:rsidP="0062027B">
            <w:pPr>
              <w:jc w:val="center"/>
              <w:rPr>
                <w:sz w:val="16"/>
                <w:szCs w:val="16"/>
              </w:rPr>
            </w:pPr>
            <w:r w:rsidRPr="0062027B">
              <w:rPr>
                <w:sz w:val="16"/>
                <w:szCs w:val="16"/>
              </w:rPr>
              <w:t>3 487,00</w:t>
            </w:r>
          </w:p>
        </w:tc>
        <w:tc>
          <w:tcPr>
            <w:tcW w:w="1240" w:type="dxa"/>
            <w:tcBorders>
              <w:top w:val="nil"/>
              <w:left w:val="nil"/>
              <w:bottom w:val="single" w:sz="4" w:space="0" w:color="auto"/>
              <w:right w:val="single" w:sz="4" w:space="0" w:color="auto"/>
            </w:tcBorders>
            <w:shd w:val="clear" w:color="000000" w:fill="FFFFFF"/>
            <w:noWrap/>
            <w:vAlign w:val="bottom"/>
            <w:hideMark/>
          </w:tcPr>
          <w:p w14:paraId="6E6CC538" w14:textId="77777777" w:rsidR="0062027B" w:rsidRPr="0062027B" w:rsidRDefault="0062027B" w:rsidP="0062027B">
            <w:pPr>
              <w:jc w:val="center"/>
              <w:rPr>
                <w:sz w:val="16"/>
                <w:szCs w:val="16"/>
              </w:rPr>
            </w:pPr>
            <w:r w:rsidRPr="0062027B">
              <w:rPr>
                <w:sz w:val="16"/>
                <w:szCs w:val="16"/>
              </w:rPr>
              <w:t>3 675,00</w:t>
            </w:r>
          </w:p>
        </w:tc>
      </w:tr>
      <w:tr w:rsidR="0062027B" w:rsidRPr="0062027B" w14:paraId="48F3C07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5C5A52A" w14:textId="77777777" w:rsidR="0062027B" w:rsidRPr="0062027B" w:rsidRDefault="0062027B" w:rsidP="0062027B">
            <w:pPr>
              <w:rPr>
                <w:sz w:val="16"/>
                <w:szCs w:val="16"/>
              </w:rPr>
            </w:pPr>
            <w:r w:rsidRPr="0062027B">
              <w:rPr>
                <w:sz w:val="16"/>
                <w:szCs w:val="16"/>
              </w:rPr>
              <w:lastRenderedPageBreak/>
              <w:t>ЖИЛИЩНО-КОММУНАЛЬНОЕ ХОЗЯЙСТВО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5A5E0071"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6343D42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C2DD11A"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44BBA77D"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E15467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13D3E30" w14:textId="77777777" w:rsidR="0062027B" w:rsidRPr="0062027B" w:rsidRDefault="0062027B" w:rsidP="0062027B">
            <w:pPr>
              <w:jc w:val="center"/>
              <w:rPr>
                <w:sz w:val="16"/>
                <w:szCs w:val="16"/>
              </w:rPr>
            </w:pPr>
            <w:r w:rsidRPr="0062027B">
              <w:rPr>
                <w:sz w:val="16"/>
                <w:szCs w:val="16"/>
              </w:rPr>
              <w:t>6 751,05</w:t>
            </w:r>
          </w:p>
        </w:tc>
        <w:tc>
          <w:tcPr>
            <w:tcW w:w="1146" w:type="dxa"/>
            <w:tcBorders>
              <w:top w:val="nil"/>
              <w:left w:val="nil"/>
              <w:bottom w:val="single" w:sz="4" w:space="0" w:color="auto"/>
              <w:right w:val="single" w:sz="4" w:space="0" w:color="auto"/>
            </w:tcBorders>
            <w:shd w:val="clear" w:color="000000" w:fill="FFFFFF"/>
            <w:noWrap/>
            <w:vAlign w:val="bottom"/>
            <w:hideMark/>
          </w:tcPr>
          <w:p w14:paraId="6587941F" w14:textId="77777777" w:rsidR="0062027B" w:rsidRPr="0062027B" w:rsidRDefault="0062027B" w:rsidP="0062027B">
            <w:pPr>
              <w:jc w:val="center"/>
              <w:rPr>
                <w:sz w:val="16"/>
                <w:szCs w:val="16"/>
              </w:rPr>
            </w:pPr>
            <w:r w:rsidRPr="0062027B">
              <w:rPr>
                <w:sz w:val="16"/>
                <w:szCs w:val="16"/>
              </w:rPr>
              <w:t>12 079,97</w:t>
            </w:r>
          </w:p>
        </w:tc>
        <w:tc>
          <w:tcPr>
            <w:tcW w:w="1240" w:type="dxa"/>
            <w:tcBorders>
              <w:top w:val="nil"/>
              <w:left w:val="nil"/>
              <w:bottom w:val="single" w:sz="4" w:space="0" w:color="auto"/>
              <w:right w:val="single" w:sz="4" w:space="0" w:color="auto"/>
            </w:tcBorders>
            <w:shd w:val="clear" w:color="000000" w:fill="FFFFFF"/>
            <w:noWrap/>
            <w:vAlign w:val="bottom"/>
            <w:hideMark/>
          </w:tcPr>
          <w:p w14:paraId="1D4A5D8E" w14:textId="77777777" w:rsidR="0062027B" w:rsidRPr="0062027B" w:rsidRDefault="0062027B" w:rsidP="0062027B">
            <w:pPr>
              <w:jc w:val="center"/>
              <w:rPr>
                <w:sz w:val="16"/>
                <w:szCs w:val="16"/>
              </w:rPr>
            </w:pPr>
            <w:r w:rsidRPr="0062027B">
              <w:rPr>
                <w:sz w:val="16"/>
                <w:szCs w:val="16"/>
              </w:rPr>
              <w:t>1 120,00</w:t>
            </w:r>
          </w:p>
        </w:tc>
      </w:tr>
      <w:tr w:rsidR="0062027B" w:rsidRPr="0062027B" w14:paraId="73FF8F0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A2B71B1" w14:textId="77777777" w:rsidR="0062027B" w:rsidRPr="0062027B" w:rsidRDefault="0062027B" w:rsidP="0062027B">
            <w:pPr>
              <w:rPr>
                <w:sz w:val="16"/>
                <w:szCs w:val="16"/>
              </w:rPr>
            </w:pPr>
            <w:r w:rsidRPr="0062027B">
              <w:rPr>
                <w:sz w:val="16"/>
                <w:szCs w:val="16"/>
              </w:rPr>
              <w:t>Благоустройство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7FB572AE"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6EFD862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F116E0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AB7AC62"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35D064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2C6304E" w14:textId="77777777" w:rsidR="0062027B" w:rsidRPr="0062027B" w:rsidRDefault="0062027B" w:rsidP="0062027B">
            <w:pPr>
              <w:jc w:val="center"/>
              <w:rPr>
                <w:sz w:val="16"/>
                <w:szCs w:val="16"/>
              </w:rPr>
            </w:pPr>
            <w:r w:rsidRPr="0062027B">
              <w:rPr>
                <w:sz w:val="16"/>
                <w:szCs w:val="16"/>
              </w:rPr>
              <w:t>6 751,05</w:t>
            </w:r>
          </w:p>
        </w:tc>
        <w:tc>
          <w:tcPr>
            <w:tcW w:w="1146" w:type="dxa"/>
            <w:tcBorders>
              <w:top w:val="nil"/>
              <w:left w:val="nil"/>
              <w:bottom w:val="single" w:sz="4" w:space="0" w:color="auto"/>
              <w:right w:val="single" w:sz="4" w:space="0" w:color="auto"/>
            </w:tcBorders>
            <w:shd w:val="clear" w:color="000000" w:fill="FFFFFF"/>
            <w:noWrap/>
            <w:vAlign w:val="bottom"/>
            <w:hideMark/>
          </w:tcPr>
          <w:p w14:paraId="0837CC66" w14:textId="77777777" w:rsidR="0062027B" w:rsidRPr="0062027B" w:rsidRDefault="0062027B" w:rsidP="0062027B">
            <w:pPr>
              <w:jc w:val="center"/>
              <w:rPr>
                <w:sz w:val="16"/>
                <w:szCs w:val="16"/>
              </w:rPr>
            </w:pPr>
            <w:r w:rsidRPr="0062027B">
              <w:rPr>
                <w:sz w:val="16"/>
                <w:szCs w:val="16"/>
              </w:rPr>
              <w:t>12 079,97</w:t>
            </w:r>
          </w:p>
        </w:tc>
        <w:tc>
          <w:tcPr>
            <w:tcW w:w="1240" w:type="dxa"/>
            <w:tcBorders>
              <w:top w:val="nil"/>
              <w:left w:val="nil"/>
              <w:bottom w:val="single" w:sz="4" w:space="0" w:color="auto"/>
              <w:right w:val="single" w:sz="4" w:space="0" w:color="auto"/>
            </w:tcBorders>
            <w:shd w:val="clear" w:color="000000" w:fill="FFFFFF"/>
            <w:noWrap/>
            <w:vAlign w:val="bottom"/>
            <w:hideMark/>
          </w:tcPr>
          <w:p w14:paraId="5FA9110A" w14:textId="77777777" w:rsidR="0062027B" w:rsidRPr="0062027B" w:rsidRDefault="0062027B" w:rsidP="0062027B">
            <w:pPr>
              <w:jc w:val="center"/>
              <w:rPr>
                <w:sz w:val="16"/>
                <w:szCs w:val="16"/>
              </w:rPr>
            </w:pPr>
            <w:r w:rsidRPr="0062027B">
              <w:rPr>
                <w:sz w:val="16"/>
                <w:szCs w:val="16"/>
              </w:rPr>
              <w:t>1 120,00</w:t>
            </w:r>
          </w:p>
        </w:tc>
      </w:tr>
      <w:tr w:rsidR="0062027B" w:rsidRPr="0062027B" w14:paraId="49BF689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E1DF6E0" w14:textId="77777777" w:rsidR="0062027B" w:rsidRPr="0062027B" w:rsidRDefault="0062027B" w:rsidP="0062027B">
            <w:pPr>
              <w:rPr>
                <w:sz w:val="16"/>
                <w:szCs w:val="16"/>
              </w:rPr>
            </w:pPr>
            <w:r w:rsidRPr="0062027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E94BD3A"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3B2C295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83AF58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8EB013B" w14:textId="77777777" w:rsidR="0062027B" w:rsidRPr="0062027B" w:rsidRDefault="0062027B" w:rsidP="0062027B">
            <w:pPr>
              <w:jc w:val="center"/>
              <w:rPr>
                <w:sz w:val="16"/>
                <w:szCs w:val="16"/>
              </w:rPr>
            </w:pPr>
            <w:r w:rsidRPr="0062027B">
              <w:rPr>
                <w:sz w:val="16"/>
                <w:szCs w:val="16"/>
              </w:rPr>
              <w:t>1400000000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A9B1A8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B56CFF7" w14:textId="77777777" w:rsidR="0062027B" w:rsidRPr="0062027B" w:rsidRDefault="0062027B" w:rsidP="0062027B">
            <w:pPr>
              <w:jc w:val="center"/>
              <w:rPr>
                <w:sz w:val="16"/>
                <w:szCs w:val="16"/>
              </w:rPr>
            </w:pPr>
            <w:r w:rsidRPr="0062027B">
              <w:rPr>
                <w:sz w:val="16"/>
                <w:szCs w:val="16"/>
              </w:rPr>
              <w:t>6 751,05</w:t>
            </w:r>
          </w:p>
        </w:tc>
        <w:tc>
          <w:tcPr>
            <w:tcW w:w="1146" w:type="dxa"/>
            <w:tcBorders>
              <w:top w:val="nil"/>
              <w:left w:val="nil"/>
              <w:bottom w:val="single" w:sz="4" w:space="0" w:color="auto"/>
              <w:right w:val="single" w:sz="4" w:space="0" w:color="auto"/>
            </w:tcBorders>
            <w:shd w:val="clear" w:color="000000" w:fill="FFFFFF"/>
            <w:noWrap/>
            <w:vAlign w:val="bottom"/>
            <w:hideMark/>
          </w:tcPr>
          <w:p w14:paraId="2C7525C7" w14:textId="77777777" w:rsidR="0062027B" w:rsidRPr="0062027B" w:rsidRDefault="0062027B" w:rsidP="0062027B">
            <w:pPr>
              <w:jc w:val="center"/>
              <w:rPr>
                <w:sz w:val="16"/>
                <w:szCs w:val="16"/>
              </w:rPr>
            </w:pPr>
            <w:r w:rsidRPr="0062027B">
              <w:rPr>
                <w:sz w:val="16"/>
                <w:szCs w:val="16"/>
              </w:rPr>
              <w:t>12 079,97</w:t>
            </w:r>
          </w:p>
        </w:tc>
        <w:tc>
          <w:tcPr>
            <w:tcW w:w="1240" w:type="dxa"/>
            <w:tcBorders>
              <w:top w:val="nil"/>
              <w:left w:val="nil"/>
              <w:bottom w:val="single" w:sz="4" w:space="0" w:color="auto"/>
              <w:right w:val="single" w:sz="4" w:space="0" w:color="auto"/>
            </w:tcBorders>
            <w:shd w:val="clear" w:color="000000" w:fill="FFFFFF"/>
            <w:noWrap/>
            <w:vAlign w:val="bottom"/>
            <w:hideMark/>
          </w:tcPr>
          <w:p w14:paraId="2536FE1D" w14:textId="77777777" w:rsidR="0062027B" w:rsidRPr="0062027B" w:rsidRDefault="0062027B" w:rsidP="0062027B">
            <w:pPr>
              <w:jc w:val="center"/>
              <w:rPr>
                <w:sz w:val="16"/>
                <w:szCs w:val="16"/>
              </w:rPr>
            </w:pPr>
            <w:r w:rsidRPr="0062027B">
              <w:rPr>
                <w:sz w:val="16"/>
                <w:szCs w:val="16"/>
              </w:rPr>
              <w:t>1 120,00</w:t>
            </w:r>
          </w:p>
        </w:tc>
      </w:tr>
      <w:tr w:rsidR="0062027B" w:rsidRPr="0062027B" w14:paraId="251C6DE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F1B47D6" w14:textId="77777777" w:rsidR="0062027B" w:rsidRPr="0062027B" w:rsidRDefault="0062027B" w:rsidP="0062027B">
            <w:pPr>
              <w:rPr>
                <w:sz w:val="16"/>
                <w:szCs w:val="16"/>
              </w:rPr>
            </w:pPr>
            <w:r w:rsidRPr="0062027B">
              <w:rPr>
                <w:sz w:val="16"/>
                <w:szCs w:val="16"/>
              </w:rPr>
              <w:t>Подпрограмма "Развитие благоустройства территорий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49FA951"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5C2F7AB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482B23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4FBC09F" w14:textId="77777777" w:rsidR="0062027B" w:rsidRPr="0062027B" w:rsidRDefault="0062027B" w:rsidP="0062027B">
            <w:pPr>
              <w:jc w:val="center"/>
              <w:rPr>
                <w:sz w:val="16"/>
                <w:szCs w:val="16"/>
              </w:rPr>
            </w:pPr>
            <w:r w:rsidRPr="0062027B">
              <w:rPr>
                <w:sz w:val="16"/>
                <w:szCs w:val="16"/>
              </w:rPr>
              <w:t>1410000000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919690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EDF2682" w14:textId="77777777" w:rsidR="0062027B" w:rsidRPr="0062027B" w:rsidRDefault="0062027B" w:rsidP="0062027B">
            <w:pPr>
              <w:jc w:val="center"/>
              <w:rPr>
                <w:sz w:val="16"/>
                <w:szCs w:val="16"/>
              </w:rPr>
            </w:pPr>
            <w:r w:rsidRPr="0062027B">
              <w:rPr>
                <w:sz w:val="16"/>
                <w:szCs w:val="16"/>
              </w:rPr>
              <w:t>6 751,05</w:t>
            </w:r>
          </w:p>
        </w:tc>
        <w:tc>
          <w:tcPr>
            <w:tcW w:w="1146" w:type="dxa"/>
            <w:tcBorders>
              <w:top w:val="nil"/>
              <w:left w:val="nil"/>
              <w:bottom w:val="single" w:sz="4" w:space="0" w:color="auto"/>
              <w:right w:val="single" w:sz="4" w:space="0" w:color="auto"/>
            </w:tcBorders>
            <w:shd w:val="clear" w:color="000000" w:fill="FFFFFF"/>
            <w:noWrap/>
            <w:vAlign w:val="bottom"/>
            <w:hideMark/>
          </w:tcPr>
          <w:p w14:paraId="41D51175" w14:textId="77777777" w:rsidR="0062027B" w:rsidRPr="0062027B" w:rsidRDefault="0062027B" w:rsidP="0062027B">
            <w:pPr>
              <w:jc w:val="center"/>
              <w:rPr>
                <w:sz w:val="16"/>
                <w:szCs w:val="16"/>
              </w:rPr>
            </w:pPr>
            <w:r w:rsidRPr="0062027B">
              <w:rPr>
                <w:sz w:val="16"/>
                <w:szCs w:val="16"/>
              </w:rPr>
              <w:t>12 079,97</w:t>
            </w:r>
          </w:p>
        </w:tc>
        <w:tc>
          <w:tcPr>
            <w:tcW w:w="1240" w:type="dxa"/>
            <w:tcBorders>
              <w:top w:val="nil"/>
              <w:left w:val="nil"/>
              <w:bottom w:val="single" w:sz="4" w:space="0" w:color="auto"/>
              <w:right w:val="single" w:sz="4" w:space="0" w:color="auto"/>
            </w:tcBorders>
            <w:shd w:val="clear" w:color="000000" w:fill="FFFFFF"/>
            <w:noWrap/>
            <w:vAlign w:val="bottom"/>
            <w:hideMark/>
          </w:tcPr>
          <w:p w14:paraId="260B933E" w14:textId="77777777" w:rsidR="0062027B" w:rsidRPr="0062027B" w:rsidRDefault="0062027B" w:rsidP="0062027B">
            <w:pPr>
              <w:jc w:val="center"/>
              <w:rPr>
                <w:sz w:val="16"/>
                <w:szCs w:val="16"/>
              </w:rPr>
            </w:pPr>
            <w:r w:rsidRPr="0062027B">
              <w:rPr>
                <w:sz w:val="16"/>
                <w:szCs w:val="16"/>
              </w:rPr>
              <w:t>1 120,00</w:t>
            </w:r>
          </w:p>
        </w:tc>
      </w:tr>
      <w:tr w:rsidR="0062027B" w:rsidRPr="0062027B" w14:paraId="3A06179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EB19348" w14:textId="77777777" w:rsidR="0062027B" w:rsidRPr="0062027B" w:rsidRDefault="0062027B" w:rsidP="0062027B">
            <w:pPr>
              <w:rPr>
                <w:sz w:val="16"/>
                <w:szCs w:val="16"/>
              </w:rPr>
            </w:pPr>
            <w:r w:rsidRPr="0062027B">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D6C12DE"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061C7CBC"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DE9E09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05A8FDF" w14:textId="77777777" w:rsidR="0062027B" w:rsidRPr="0062027B" w:rsidRDefault="0062027B" w:rsidP="0062027B">
            <w:pPr>
              <w:jc w:val="center"/>
              <w:rPr>
                <w:sz w:val="16"/>
                <w:szCs w:val="16"/>
              </w:rPr>
            </w:pPr>
            <w:r w:rsidRPr="0062027B">
              <w:rPr>
                <w:sz w:val="16"/>
                <w:szCs w:val="16"/>
              </w:rPr>
              <w:t>1410100000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0D4E37A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CB8D842" w14:textId="77777777" w:rsidR="0062027B" w:rsidRPr="0062027B" w:rsidRDefault="0062027B" w:rsidP="0062027B">
            <w:pPr>
              <w:jc w:val="center"/>
              <w:rPr>
                <w:sz w:val="16"/>
                <w:szCs w:val="16"/>
              </w:rPr>
            </w:pPr>
            <w:r w:rsidRPr="0062027B">
              <w:rPr>
                <w:sz w:val="16"/>
                <w:szCs w:val="16"/>
              </w:rPr>
              <w:t>2 312,16</w:t>
            </w:r>
          </w:p>
        </w:tc>
        <w:tc>
          <w:tcPr>
            <w:tcW w:w="1146" w:type="dxa"/>
            <w:tcBorders>
              <w:top w:val="nil"/>
              <w:left w:val="nil"/>
              <w:bottom w:val="single" w:sz="4" w:space="0" w:color="auto"/>
              <w:right w:val="single" w:sz="4" w:space="0" w:color="auto"/>
            </w:tcBorders>
            <w:shd w:val="clear" w:color="000000" w:fill="FFFFFF"/>
            <w:noWrap/>
            <w:vAlign w:val="bottom"/>
            <w:hideMark/>
          </w:tcPr>
          <w:p w14:paraId="2A4D1B5E" w14:textId="77777777" w:rsidR="0062027B" w:rsidRPr="0062027B" w:rsidRDefault="0062027B" w:rsidP="0062027B">
            <w:pPr>
              <w:jc w:val="center"/>
              <w:rPr>
                <w:sz w:val="16"/>
                <w:szCs w:val="16"/>
              </w:rPr>
            </w:pPr>
            <w:r w:rsidRPr="0062027B">
              <w:rPr>
                <w:sz w:val="16"/>
                <w:szCs w:val="16"/>
              </w:rPr>
              <w:t>1 120,00</w:t>
            </w:r>
          </w:p>
        </w:tc>
        <w:tc>
          <w:tcPr>
            <w:tcW w:w="1240" w:type="dxa"/>
            <w:tcBorders>
              <w:top w:val="nil"/>
              <w:left w:val="nil"/>
              <w:bottom w:val="single" w:sz="4" w:space="0" w:color="auto"/>
              <w:right w:val="single" w:sz="4" w:space="0" w:color="auto"/>
            </w:tcBorders>
            <w:shd w:val="clear" w:color="000000" w:fill="FFFFFF"/>
            <w:noWrap/>
            <w:vAlign w:val="bottom"/>
            <w:hideMark/>
          </w:tcPr>
          <w:p w14:paraId="6B1FB23F" w14:textId="77777777" w:rsidR="0062027B" w:rsidRPr="0062027B" w:rsidRDefault="0062027B" w:rsidP="0062027B">
            <w:pPr>
              <w:jc w:val="center"/>
              <w:rPr>
                <w:sz w:val="16"/>
                <w:szCs w:val="16"/>
              </w:rPr>
            </w:pPr>
            <w:r w:rsidRPr="0062027B">
              <w:rPr>
                <w:sz w:val="16"/>
                <w:szCs w:val="16"/>
              </w:rPr>
              <w:t>1 120,00</w:t>
            </w:r>
          </w:p>
        </w:tc>
      </w:tr>
      <w:tr w:rsidR="0062027B" w:rsidRPr="0062027B" w14:paraId="4915E4F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C2F91C" w14:textId="77777777" w:rsidR="0062027B" w:rsidRPr="0062027B" w:rsidRDefault="0062027B" w:rsidP="0062027B">
            <w:pPr>
              <w:rPr>
                <w:sz w:val="16"/>
                <w:szCs w:val="16"/>
              </w:rPr>
            </w:pPr>
            <w:r w:rsidRPr="0062027B">
              <w:rPr>
                <w:sz w:val="16"/>
                <w:szCs w:val="16"/>
              </w:rPr>
              <w:t>Расходы по озеленению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50DB5C12"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0A680186"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30F232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6C3A4B3"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1A92163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16BBFE7" w14:textId="77777777" w:rsidR="0062027B" w:rsidRPr="0062027B" w:rsidRDefault="0062027B" w:rsidP="0062027B">
            <w:pPr>
              <w:jc w:val="center"/>
              <w:rPr>
                <w:sz w:val="16"/>
                <w:szCs w:val="16"/>
              </w:rPr>
            </w:pPr>
            <w:r w:rsidRPr="0062027B">
              <w:rPr>
                <w:sz w:val="16"/>
                <w:szCs w:val="16"/>
              </w:rPr>
              <w:t>40,00</w:t>
            </w:r>
          </w:p>
        </w:tc>
        <w:tc>
          <w:tcPr>
            <w:tcW w:w="1146" w:type="dxa"/>
            <w:tcBorders>
              <w:top w:val="nil"/>
              <w:left w:val="nil"/>
              <w:bottom w:val="single" w:sz="4" w:space="0" w:color="auto"/>
              <w:right w:val="single" w:sz="4" w:space="0" w:color="auto"/>
            </w:tcBorders>
            <w:shd w:val="clear" w:color="000000" w:fill="FFFFFF"/>
            <w:noWrap/>
            <w:vAlign w:val="bottom"/>
            <w:hideMark/>
          </w:tcPr>
          <w:p w14:paraId="4DAE056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811AC90" w14:textId="77777777" w:rsidR="0062027B" w:rsidRPr="0062027B" w:rsidRDefault="0062027B" w:rsidP="0062027B">
            <w:pPr>
              <w:jc w:val="center"/>
              <w:rPr>
                <w:sz w:val="16"/>
                <w:szCs w:val="16"/>
              </w:rPr>
            </w:pPr>
            <w:r w:rsidRPr="0062027B">
              <w:rPr>
                <w:sz w:val="16"/>
                <w:szCs w:val="16"/>
              </w:rPr>
              <w:t>0,00</w:t>
            </w:r>
          </w:p>
        </w:tc>
      </w:tr>
      <w:tr w:rsidR="0062027B" w:rsidRPr="0062027B" w14:paraId="7B345C7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7FE54C3"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306A60B"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511CA85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3741D1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88C5691"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2AE1CB66"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344CFE9" w14:textId="77777777" w:rsidR="0062027B" w:rsidRPr="0062027B" w:rsidRDefault="0062027B" w:rsidP="0062027B">
            <w:pPr>
              <w:jc w:val="center"/>
              <w:rPr>
                <w:sz w:val="16"/>
                <w:szCs w:val="16"/>
              </w:rPr>
            </w:pPr>
            <w:r w:rsidRPr="0062027B">
              <w:rPr>
                <w:sz w:val="16"/>
                <w:szCs w:val="16"/>
              </w:rPr>
              <w:t>40,00</w:t>
            </w:r>
          </w:p>
        </w:tc>
        <w:tc>
          <w:tcPr>
            <w:tcW w:w="1146" w:type="dxa"/>
            <w:tcBorders>
              <w:top w:val="nil"/>
              <w:left w:val="nil"/>
              <w:bottom w:val="single" w:sz="4" w:space="0" w:color="auto"/>
              <w:right w:val="single" w:sz="4" w:space="0" w:color="auto"/>
            </w:tcBorders>
            <w:shd w:val="clear" w:color="000000" w:fill="FFFFFF"/>
            <w:noWrap/>
            <w:vAlign w:val="bottom"/>
            <w:hideMark/>
          </w:tcPr>
          <w:p w14:paraId="71E8FEE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287B4EB" w14:textId="77777777" w:rsidR="0062027B" w:rsidRPr="0062027B" w:rsidRDefault="0062027B" w:rsidP="0062027B">
            <w:pPr>
              <w:jc w:val="center"/>
              <w:rPr>
                <w:sz w:val="16"/>
                <w:szCs w:val="16"/>
              </w:rPr>
            </w:pPr>
            <w:r w:rsidRPr="0062027B">
              <w:rPr>
                <w:sz w:val="16"/>
                <w:szCs w:val="16"/>
              </w:rPr>
              <w:t>0,00</w:t>
            </w:r>
          </w:p>
        </w:tc>
      </w:tr>
      <w:tr w:rsidR="0062027B" w:rsidRPr="0062027B" w14:paraId="5D95342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2CCD4F8" w14:textId="77777777" w:rsidR="0062027B" w:rsidRPr="0062027B" w:rsidRDefault="0062027B" w:rsidP="0062027B">
            <w:pPr>
              <w:rPr>
                <w:sz w:val="16"/>
                <w:szCs w:val="16"/>
              </w:rPr>
            </w:pPr>
            <w:r w:rsidRPr="0062027B">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712F25B"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1CE852B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7BB1A0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FE1E0DE"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177CA78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4348C4A" w14:textId="77777777" w:rsidR="0062027B" w:rsidRPr="0062027B" w:rsidRDefault="0062027B" w:rsidP="0062027B">
            <w:pPr>
              <w:jc w:val="center"/>
              <w:rPr>
                <w:sz w:val="16"/>
                <w:szCs w:val="16"/>
              </w:rPr>
            </w:pPr>
            <w:r w:rsidRPr="0062027B">
              <w:rPr>
                <w:sz w:val="16"/>
                <w:szCs w:val="16"/>
              </w:rPr>
              <w:t>52,00</w:t>
            </w:r>
          </w:p>
        </w:tc>
        <w:tc>
          <w:tcPr>
            <w:tcW w:w="1146" w:type="dxa"/>
            <w:tcBorders>
              <w:top w:val="nil"/>
              <w:left w:val="nil"/>
              <w:bottom w:val="single" w:sz="4" w:space="0" w:color="auto"/>
              <w:right w:val="single" w:sz="4" w:space="0" w:color="auto"/>
            </w:tcBorders>
            <w:shd w:val="clear" w:color="000000" w:fill="FFFFFF"/>
            <w:noWrap/>
            <w:vAlign w:val="bottom"/>
            <w:hideMark/>
          </w:tcPr>
          <w:p w14:paraId="0EF6B1F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916750D" w14:textId="77777777" w:rsidR="0062027B" w:rsidRPr="0062027B" w:rsidRDefault="0062027B" w:rsidP="0062027B">
            <w:pPr>
              <w:jc w:val="center"/>
              <w:rPr>
                <w:sz w:val="16"/>
                <w:szCs w:val="16"/>
              </w:rPr>
            </w:pPr>
            <w:r w:rsidRPr="0062027B">
              <w:rPr>
                <w:sz w:val="16"/>
                <w:szCs w:val="16"/>
              </w:rPr>
              <w:t>0,00</w:t>
            </w:r>
          </w:p>
        </w:tc>
      </w:tr>
      <w:tr w:rsidR="0062027B" w:rsidRPr="0062027B" w14:paraId="0C00EDD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FFEEAD3"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1838A01"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1E520AA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C705F2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DFFEA09"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2DC226F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C5CFD4A" w14:textId="77777777" w:rsidR="0062027B" w:rsidRPr="0062027B" w:rsidRDefault="0062027B" w:rsidP="0062027B">
            <w:pPr>
              <w:jc w:val="center"/>
              <w:rPr>
                <w:sz w:val="16"/>
                <w:szCs w:val="16"/>
              </w:rPr>
            </w:pPr>
            <w:r w:rsidRPr="0062027B">
              <w:rPr>
                <w:sz w:val="16"/>
                <w:szCs w:val="16"/>
              </w:rPr>
              <w:t>52,00</w:t>
            </w:r>
          </w:p>
        </w:tc>
        <w:tc>
          <w:tcPr>
            <w:tcW w:w="1146" w:type="dxa"/>
            <w:tcBorders>
              <w:top w:val="nil"/>
              <w:left w:val="nil"/>
              <w:bottom w:val="single" w:sz="4" w:space="0" w:color="auto"/>
              <w:right w:val="single" w:sz="4" w:space="0" w:color="auto"/>
            </w:tcBorders>
            <w:shd w:val="clear" w:color="000000" w:fill="FFFFFF"/>
            <w:noWrap/>
            <w:vAlign w:val="bottom"/>
            <w:hideMark/>
          </w:tcPr>
          <w:p w14:paraId="666DBE8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B32EED4" w14:textId="77777777" w:rsidR="0062027B" w:rsidRPr="0062027B" w:rsidRDefault="0062027B" w:rsidP="0062027B">
            <w:pPr>
              <w:jc w:val="center"/>
              <w:rPr>
                <w:sz w:val="16"/>
                <w:szCs w:val="16"/>
              </w:rPr>
            </w:pPr>
            <w:r w:rsidRPr="0062027B">
              <w:rPr>
                <w:sz w:val="16"/>
                <w:szCs w:val="16"/>
              </w:rPr>
              <w:t>0,00</w:t>
            </w:r>
          </w:p>
        </w:tc>
      </w:tr>
      <w:tr w:rsidR="0062027B" w:rsidRPr="0062027B" w14:paraId="7FC1E44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AB04A9D" w14:textId="77777777" w:rsidR="0062027B" w:rsidRPr="0062027B" w:rsidRDefault="0062027B" w:rsidP="0062027B">
            <w:pPr>
              <w:rPr>
                <w:sz w:val="16"/>
                <w:szCs w:val="16"/>
              </w:rPr>
            </w:pPr>
            <w:r w:rsidRPr="0062027B">
              <w:rPr>
                <w:sz w:val="16"/>
                <w:szCs w:val="16"/>
              </w:rPr>
              <w:t>Расходы по организации и содержанию мест захоронения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782B1AC9"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28AF823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024235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56BCD5E"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03B25B3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C619B60" w14:textId="77777777" w:rsidR="0062027B" w:rsidRPr="0062027B" w:rsidRDefault="0062027B" w:rsidP="0062027B">
            <w:pPr>
              <w:jc w:val="center"/>
              <w:rPr>
                <w:sz w:val="16"/>
                <w:szCs w:val="16"/>
              </w:rPr>
            </w:pPr>
            <w:r w:rsidRPr="0062027B">
              <w:rPr>
                <w:sz w:val="16"/>
                <w:szCs w:val="16"/>
              </w:rPr>
              <w:t>148,18</w:t>
            </w:r>
          </w:p>
        </w:tc>
        <w:tc>
          <w:tcPr>
            <w:tcW w:w="1146" w:type="dxa"/>
            <w:tcBorders>
              <w:top w:val="nil"/>
              <w:left w:val="nil"/>
              <w:bottom w:val="single" w:sz="4" w:space="0" w:color="auto"/>
              <w:right w:val="single" w:sz="4" w:space="0" w:color="auto"/>
            </w:tcBorders>
            <w:shd w:val="clear" w:color="000000" w:fill="FFFFFF"/>
            <w:noWrap/>
            <w:vAlign w:val="bottom"/>
            <w:hideMark/>
          </w:tcPr>
          <w:p w14:paraId="7792A8A2" w14:textId="77777777" w:rsidR="0062027B" w:rsidRPr="0062027B" w:rsidRDefault="0062027B" w:rsidP="0062027B">
            <w:pPr>
              <w:jc w:val="center"/>
              <w:rPr>
                <w:sz w:val="16"/>
                <w:szCs w:val="16"/>
              </w:rPr>
            </w:pPr>
            <w:r w:rsidRPr="0062027B">
              <w:rPr>
                <w:sz w:val="16"/>
                <w:szCs w:val="16"/>
              </w:rPr>
              <w:t>120,00</w:t>
            </w:r>
          </w:p>
        </w:tc>
        <w:tc>
          <w:tcPr>
            <w:tcW w:w="1240" w:type="dxa"/>
            <w:tcBorders>
              <w:top w:val="nil"/>
              <w:left w:val="nil"/>
              <w:bottom w:val="single" w:sz="4" w:space="0" w:color="auto"/>
              <w:right w:val="single" w:sz="4" w:space="0" w:color="auto"/>
            </w:tcBorders>
            <w:shd w:val="clear" w:color="000000" w:fill="FFFFFF"/>
            <w:noWrap/>
            <w:vAlign w:val="bottom"/>
            <w:hideMark/>
          </w:tcPr>
          <w:p w14:paraId="505C4B4F" w14:textId="77777777" w:rsidR="0062027B" w:rsidRPr="0062027B" w:rsidRDefault="0062027B" w:rsidP="0062027B">
            <w:pPr>
              <w:jc w:val="center"/>
              <w:rPr>
                <w:sz w:val="16"/>
                <w:szCs w:val="16"/>
              </w:rPr>
            </w:pPr>
            <w:r w:rsidRPr="0062027B">
              <w:rPr>
                <w:sz w:val="16"/>
                <w:szCs w:val="16"/>
              </w:rPr>
              <w:t>120,00</w:t>
            </w:r>
          </w:p>
        </w:tc>
      </w:tr>
      <w:tr w:rsidR="0062027B" w:rsidRPr="0062027B" w14:paraId="44B4B1B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C602634"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FA676A1"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5021BAE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90B330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DB0DBCB"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04ECF58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1951757" w14:textId="77777777" w:rsidR="0062027B" w:rsidRPr="0062027B" w:rsidRDefault="0062027B" w:rsidP="0062027B">
            <w:pPr>
              <w:jc w:val="center"/>
              <w:rPr>
                <w:sz w:val="16"/>
                <w:szCs w:val="16"/>
              </w:rPr>
            </w:pPr>
            <w:r w:rsidRPr="0062027B">
              <w:rPr>
                <w:sz w:val="16"/>
                <w:szCs w:val="16"/>
              </w:rPr>
              <w:t>148,18</w:t>
            </w:r>
          </w:p>
        </w:tc>
        <w:tc>
          <w:tcPr>
            <w:tcW w:w="1146" w:type="dxa"/>
            <w:tcBorders>
              <w:top w:val="nil"/>
              <w:left w:val="nil"/>
              <w:bottom w:val="single" w:sz="4" w:space="0" w:color="auto"/>
              <w:right w:val="single" w:sz="4" w:space="0" w:color="auto"/>
            </w:tcBorders>
            <w:shd w:val="clear" w:color="000000" w:fill="FFFFFF"/>
            <w:noWrap/>
            <w:vAlign w:val="bottom"/>
            <w:hideMark/>
          </w:tcPr>
          <w:p w14:paraId="1FAD1469" w14:textId="77777777" w:rsidR="0062027B" w:rsidRPr="0062027B" w:rsidRDefault="0062027B" w:rsidP="0062027B">
            <w:pPr>
              <w:jc w:val="center"/>
              <w:rPr>
                <w:sz w:val="16"/>
                <w:szCs w:val="16"/>
              </w:rPr>
            </w:pPr>
            <w:r w:rsidRPr="0062027B">
              <w:rPr>
                <w:sz w:val="16"/>
                <w:szCs w:val="16"/>
              </w:rPr>
              <w:t>120,00</w:t>
            </w:r>
          </w:p>
        </w:tc>
        <w:tc>
          <w:tcPr>
            <w:tcW w:w="1240" w:type="dxa"/>
            <w:tcBorders>
              <w:top w:val="nil"/>
              <w:left w:val="nil"/>
              <w:bottom w:val="single" w:sz="4" w:space="0" w:color="auto"/>
              <w:right w:val="single" w:sz="4" w:space="0" w:color="auto"/>
            </w:tcBorders>
            <w:shd w:val="clear" w:color="000000" w:fill="FFFFFF"/>
            <w:noWrap/>
            <w:vAlign w:val="bottom"/>
            <w:hideMark/>
          </w:tcPr>
          <w:p w14:paraId="4DF4D5A3" w14:textId="77777777" w:rsidR="0062027B" w:rsidRPr="0062027B" w:rsidRDefault="0062027B" w:rsidP="0062027B">
            <w:pPr>
              <w:jc w:val="center"/>
              <w:rPr>
                <w:sz w:val="16"/>
                <w:szCs w:val="16"/>
              </w:rPr>
            </w:pPr>
            <w:r w:rsidRPr="0062027B">
              <w:rPr>
                <w:sz w:val="16"/>
                <w:szCs w:val="16"/>
              </w:rPr>
              <w:t>120,00</w:t>
            </w:r>
          </w:p>
        </w:tc>
      </w:tr>
      <w:tr w:rsidR="0062027B" w:rsidRPr="0062027B" w14:paraId="11715C7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312C213" w14:textId="77777777" w:rsidR="0062027B" w:rsidRPr="0062027B" w:rsidRDefault="0062027B" w:rsidP="0062027B">
            <w:pPr>
              <w:rPr>
                <w:sz w:val="16"/>
                <w:szCs w:val="16"/>
              </w:rPr>
            </w:pPr>
            <w:r w:rsidRPr="0062027B">
              <w:rPr>
                <w:sz w:val="16"/>
                <w:szCs w:val="16"/>
              </w:rPr>
              <w:t>Расходы по прочим мероприятиям благоустройства территории</w:t>
            </w:r>
          </w:p>
        </w:tc>
        <w:tc>
          <w:tcPr>
            <w:tcW w:w="602" w:type="dxa"/>
            <w:tcBorders>
              <w:top w:val="nil"/>
              <w:left w:val="nil"/>
              <w:bottom w:val="single" w:sz="4" w:space="0" w:color="auto"/>
              <w:right w:val="single" w:sz="4" w:space="0" w:color="auto"/>
            </w:tcBorders>
            <w:shd w:val="clear" w:color="000000" w:fill="FFFFFF"/>
            <w:noWrap/>
            <w:vAlign w:val="bottom"/>
            <w:hideMark/>
          </w:tcPr>
          <w:p w14:paraId="61AC31C3"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25FDDE0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73BAAB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71188E5"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26BDA58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4846BA2" w14:textId="77777777" w:rsidR="0062027B" w:rsidRPr="0062027B" w:rsidRDefault="0062027B" w:rsidP="0062027B">
            <w:pPr>
              <w:jc w:val="center"/>
              <w:rPr>
                <w:sz w:val="16"/>
                <w:szCs w:val="16"/>
              </w:rPr>
            </w:pPr>
            <w:r w:rsidRPr="0062027B">
              <w:rPr>
                <w:sz w:val="16"/>
                <w:szCs w:val="16"/>
              </w:rPr>
              <w:t>2 071,98</w:t>
            </w:r>
          </w:p>
        </w:tc>
        <w:tc>
          <w:tcPr>
            <w:tcW w:w="1146" w:type="dxa"/>
            <w:tcBorders>
              <w:top w:val="nil"/>
              <w:left w:val="nil"/>
              <w:bottom w:val="single" w:sz="4" w:space="0" w:color="auto"/>
              <w:right w:val="single" w:sz="4" w:space="0" w:color="auto"/>
            </w:tcBorders>
            <w:shd w:val="clear" w:color="000000" w:fill="FFFFFF"/>
            <w:noWrap/>
            <w:vAlign w:val="bottom"/>
            <w:hideMark/>
          </w:tcPr>
          <w:p w14:paraId="77221125" w14:textId="77777777" w:rsidR="0062027B" w:rsidRPr="0062027B" w:rsidRDefault="0062027B" w:rsidP="0062027B">
            <w:pPr>
              <w:jc w:val="center"/>
              <w:rPr>
                <w:sz w:val="16"/>
                <w:szCs w:val="16"/>
              </w:rPr>
            </w:pPr>
            <w:r w:rsidRPr="0062027B">
              <w:rPr>
                <w:sz w:val="16"/>
                <w:szCs w:val="16"/>
              </w:rPr>
              <w:t>1 000,00</w:t>
            </w:r>
          </w:p>
        </w:tc>
        <w:tc>
          <w:tcPr>
            <w:tcW w:w="1240" w:type="dxa"/>
            <w:tcBorders>
              <w:top w:val="nil"/>
              <w:left w:val="nil"/>
              <w:bottom w:val="single" w:sz="4" w:space="0" w:color="auto"/>
              <w:right w:val="single" w:sz="4" w:space="0" w:color="auto"/>
            </w:tcBorders>
            <w:shd w:val="clear" w:color="000000" w:fill="FFFFFF"/>
            <w:noWrap/>
            <w:vAlign w:val="bottom"/>
            <w:hideMark/>
          </w:tcPr>
          <w:p w14:paraId="70F8BCD6" w14:textId="77777777" w:rsidR="0062027B" w:rsidRPr="0062027B" w:rsidRDefault="0062027B" w:rsidP="0062027B">
            <w:pPr>
              <w:jc w:val="center"/>
              <w:rPr>
                <w:sz w:val="16"/>
                <w:szCs w:val="16"/>
              </w:rPr>
            </w:pPr>
            <w:r w:rsidRPr="0062027B">
              <w:rPr>
                <w:sz w:val="16"/>
                <w:szCs w:val="16"/>
              </w:rPr>
              <w:t>1 000,00</w:t>
            </w:r>
          </w:p>
        </w:tc>
      </w:tr>
      <w:tr w:rsidR="0062027B" w:rsidRPr="0062027B" w14:paraId="783971E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4F4613F"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E4393F0"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318F472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0A9DC2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F702327"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3C017E96"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0621E3B" w14:textId="77777777" w:rsidR="0062027B" w:rsidRPr="0062027B" w:rsidRDefault="0062027B" w:rsidP="0062027B">
            <w:pPr>
              <w:jc w:val="center"/>
              <w:rPr>
                <w:sz w:val="16"/>
                <w:szCs w:val="16"/>
              </w:rPr>
            </w:pPr>
            <w:r w:rsidRPr="0062027B">
              <w:rPr>
                <w:sz w:val="16"/>
                <w:szCs w:val="16"/>
              </w:rPr>
              <w:t>2 071,98</w:t>
            </w:r>
          </w:p>
        </w:tc>
        <w:tc>
          <w:tcPr>
            <w:tcW w:w="1146" w:type="dxa"/>
            <w:tcBorders>
              <w:top w:val="nil"/>
              <w:left w:val="nil"/>
              <w:bottom w:val="single" w:sz="4" w:space="0" w:color="auto"/>
              <w:right w:val="single" w:sz="4" w:space="0" w:color="auto"/>
            </w:tcBorders>
            <w:shd w:val="clear" w:color="000000" w:fill="FFFFFF"/>
            <w:noWrap/>
            <w:vAlign w:val="bottom"/>
            <w:hideMark/>
          </w:tcPr>
          <w:p w14:paraId="6F2E79D3" w14:textId="77777777" w:rsidR="0062027B" w:rsidRPr="0062027B" w:rsidRDefault="0062027B" w:rsidP="0062027B">
            <w:pPr>
              <w:jc w:val="center"/>
              <w:rPr>
                <w:sz w:val="16"/>
                <w:szCs w:val="16"/>
              </w:rPr>
            </w:pPr>
            <w:r w:rsidRPr="0062027B">
              <w:rPr>
                <w:sz w:val="16"/>
                <w:szCs w:val="16"/>
              </w:rPr>
              <w:t>1 000,00</w:t>
            </w:r>
          </w:p>
        </w:tc>
        <w:tc>
          <w:tcPr>
            <w:tcW w:w="1240" w:type="dxa"/>
            <w:tcBorders>
              <w:top w:val="nil"/>
              <w:left w:val="nil"/>
              <w:bottom w:val="single" w:sz="4" w:space="0" w:color="auto"/>
              <w:right w:val="single" w:sz="4" w:space="0" w:color="auto"/>
            </w:tcBorders>
            <w:shd w:val="clear" w:color="000000" w:fill="FFFFFF"/>
            <w:noWrap/>
            <w:vAlign w:val="bottom"/>
            <w:hideMark/>
          </w:tcPr>
          <w:p w14:paraId="65047CED" w14:textId="77777777" w:rsidR="0062027B" w:rsidRPr="0062027B" w:rsidRDefault="0062027B" w:rsidP="0062027B">
            <w:pPr>
              <w:jc w:val="center"/>
              <w:rPr>
                <w:sz w:val="16"/>
                <w:szCs w:val="16"/>
              </w:rPr>
            </w:pPr>
            <w:r w:rsidRPr="0062027B">
              <w:rPr>
                <w:sz w:val="16"/>
                <w:szCs w:val="16"/>
              </w:rPr>
              <w:t>1 000,00</w:t>
            </w:r>
          </w:p>
        </w:tc>
      </w:tr>
      <w:tr w:rsidR="0062027B" w:rsidRPr="0062027B" w14:paraId="336BEB8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ED2A026" w14:textId="77777777" w:rsidR="0062027B" w:rsidRPr="0062027B" w:rsidRDefault="0062027B" w:rsidP="0062027B">
            <w:pPr>
              <w:rPr>
                <w:sz w:val="16"/>
                <w:szCs w:val="16"/>
              </w:rPr>
            </w:pPr>
            <w:r w:rsidRPr="0062027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156C2BA"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787902C7"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56C88C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FC707E4" w14:textId="77777777" w:rsidR="0062027B" w:rsidRPr="0062027B" w:rsidRDefault="0062027B" w:rsidP="0062027B">
            <w:pPr>
              <w:jc w:val="center"/>
              <w:rPr>
                <w:sz w:val="16"/>
                <w:szCs w:val="16"/>
              </w:rPr>
            </w:pPr>
            <w:r w:rsidRPr="0062027B">
              <w:rPr>
                <w:sz w:val="16"/>
                <w:szCs w:val="16"/>
              </w:rPr>
              <w:t>1410500000</w:t>
            </w:r>
          </w:p>
        </w:tc>
        <w:tc>
          <w:tcPr>
            <w:tcW w:w="591" w:type="dxa"/>
            <w:tcBorders>
              <w:top w:val="nil"/>
              <w:left w:val="nil"/>
              <w:bottom w:val="single" w:sz="4" w:space="0" w:color="auto"/>
              <w:right w:val="single" w:sz="4" w:space="0" w:color="auto"/>
            </w:tcBorders>
            <w:shd w:val="clear" w:color="000000" w:fill="FFFFFF"/>
            <w:noWrap/>
            <w:vAlign w:val="bottom"/>
            <w:hideMark/>
          </w:tcPr>
          <w:p w14:paraId="51867D0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F76A4FF" w14:textId="77777777" w:rsidR="0062027B" w:rsidRPr="0062027B" w:rsidRDefault="0062027B" w:rsidP="0062027B">
            <w:pPr>
              <w:jc w:val="center"/>
              <w:rPr>
                <w:sz w:val="16"/>
                <w:szCs w:val="16"/>
              </w:rPr>
            </w:pPr>
            <w:r w:rsidRPr="0062027B">
              <w:rPr>
                <w:sz w:val="16"/>
                <w:szCs w:val="16"/>
              </w:rPr>
              <w:t>4 438,89</w:t>
            </w:r>
          </w:p>
        </w:tc>
        <w:tc>
          <w:tcPr>
            <w:tcW w:w="1146" w:type="dxa"/>
            <w:tcBorders>
              <w:top w:val="nil"/>
              <w:left w:val="nil"/>
              <w:bottom w:val="single" w:sz="4" w:space="0" w:color="auto"/>
              <w:right w:val="single" w:sz="4" w:space="0" w:color="auto"/>
            </w:tcBorders>
            <w:shd w:val="clear" w:color="000000" w:fill="FFFFFF"/>
            <w:noWrap/>
            <w:vAlign w:val="bottom"/>
            <w:hideMark/>
          </w:tcPr>
          <w:p w14:paraId="75A49A5C" w14:textId="77777777" w:rsidR="0062027B" w:rsidRPr="0062027B" w:rsidRDefault="0062027B" w:rsidP="0062027B">
            <w:pPr>
              <w:jc w:val="center"/>
              <w:rPr>
                <w:sz w:val="16"/>
                <w:szCs w:val="16"/>
              </w:rPr>
            </w:pPr>
            <w:r w:rsidRPr="0062027B">
              <w:rPr>
                <w:sz w:val="16"/>
                <w:szCs w:val="16"/>
              </w:rPr>
              <w:t>10 959,97</w:t>
            </w:r>
          </w:p>
        </w:tc>
        <w:tc>
          <w:tcPr>
            <w:tcW w:w="1240" w:type="dxa"/>
            <w:tcBorders>
              <w:top w:val="nil"/>
              <w:left w:val="nil"/>
              <w:bottom w:val="single" w:sz="4" w:space="0" w:color="auto"/>
              <w:right w:val="single" w:sz="4" w:space="0" w:color="auto"/>
            </w:tcBorders>
            <w:shd w:val="clear" w:color="000000" w:fill="FFFFFF"/>
            <w:noWrap/>
            <w:vAlign w:val="bottom"/>
            <w:hideMark/>
          </w:tcPr>
          <w:p w14:paraId="46C29F73" w14:textId="77777777" w:rsidR="0062027B" w:rsidRPr="0062027B" w:rsidRDefault="0062027B" w:rsidP="0062027B">
            <w:pPr>
              <w:jc w:val="center"/>
              <w:rPr>
                <w:sz w:val="16"/>
                <w:szCs w:val="16"/>
              </w:rPr>
            </w:pPr>
            <w:r w:rsidRPr="0062027B">
              <w:rPr>
                <w:sz w:val="16"/>
                <w:szCs w:val="16"/>
              </w:rPr>
              <w:t>0,00</w:t>
            </w:r>
          </w:p>
        </w:tc>
      </w:tr>
      <w:tr w:rsidR="0062027B" w:rsidRPr="0062027B" w14:paraId="78D8BB3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E36567B" w14:textId="77777777" w:rsidR="0062027B" w:rsidRPr="0062027B" w:rsidRDefault="0062027B" w:rsidP="0062027B">
            <w:pPr>
              <w:rPr>
                <w:sz w:val="16"/>
                <w:szCs w:val="16"/>
              </w:rPr>
            </w:pPr>
            <w:r w:rsidRPr="0062027B">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02" w:type="dxa"/>
            <w:tcBorders>
              <w:top w:val="nil"/>
              <w:left w:val="nil"/>
              <w:bottom w:val="single" w:sz="4" w:space="0" w:color="auto"/>
              <w:right w:val="single" w:sz="4" w:space="0" w:color="auto"/>
            </w:tcBorders>
            <w:shd w:val="clear" w:color="000000" w:fill="FFFFFF"/>
            <w:noWrap/>
            <w:vAlign w:val="bottom"/>
            <w:hideMark/>
          </w:tcPr>
          <w:p w14:paraId="15A08361"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49DCD9C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89BBAA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95563B3"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6BDEB69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A0FECFD" w14:textId="77777777" w:rsidR="0062027B" w:rsidRPr="0062027B" w:rsidRDefault="0062027B" w:rsidP="0062027B">
            <w:pPr>
              <w:jc w:val="center"/>
              <w:rPr>
                <w:sz w:val="16"/>
                <w:szCs w:val="16"/>
              </w:rPr>
            </w:pPr>
            <w:r w:rsidRPr="0062027B">
              <w:rPr>
                <w:sz w:val="16"/>
                <w:szCs w:val="16"/>
              </w:rPr>
              <w:t>1 715,87</w:t>
            </w:r>
          </w:p>
        </w:tc>
        <w:tc>
          <w:tcPr>
            <w:tcW w:w="1146" w:type="dxa"/>
            <w:tcBorders>
              <w:top w:val="nil"/>
              <w:left w:val="nil"/>
              <w:bottom w:val="single" w:sz="4" w:space="0" w:color="auto"/>
              <w:right w:val="single" w:sz="4" w:space="0" w:color="auto"/>
            </w:tcBorders>
            <w:shd w:val="clear" w:color="000000" w:fill="FFFFFF"/>
            <w:noWrap/>
            <w:vAlign w:val="bottom"/>
            <w:hideMark/>
          </w:tcPr>
          <w:p w14:paraId="300384D8"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20C31A1" w14:textId="77777777" w:rsidR="0062027B" w:rsidRPr="0062027B" w:rsidRDefault="0062027B" w:rsidP="0062027B">
            <w:pPr>
              <w:jc w:val="center"/>
              <w:rPr>
                <w:sz w:val="16"/>
                <w:szCs w:val="16"/>
              </w:rPr>
            </w:pPr>
            <w:r w:rsidRPr="0062027B">
              <w:rPr>
                <w:sz w:val="16"/>
                <w:szCs w:val="16"/>
              </w:rPr>
              <w:t>0,00</w:t>
            </w:r>
          </w:p>
        </w:tc>
      </w:tr>
      <w:tr w:rsidR="0062027B" w:rsidRPr="0062027B" w14:paraId="4D6FC57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D920824"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64F0F8A"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3213FF65"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4398C8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ECFD6ED"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3675266D"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75005D4" w14:textId="77777777" w:rsidR="0062027B" w:rsidRPr="0062027B" w:rsidRDefault="0062027B" w:rsidP="0062027B">
            <w:pPr>
              <w:jc w:val="center"/>
              <w:rPr>
                <w:sz w:val="16"/>
                <w:szCs w:val="16"/>
              </w:rPr>
            </w:pPr>
            <w:r w:rsidRPr="0062027B">
              <w:rPr>
                <w:sz w:val="16"/>
                <w:szCs w:val="16"/>
              </w:rPr>
              <w:t>1 715,87</w:t>
            </w:r>
          </w:p>
        </w:tc>
        <w:tc>
          <w:tcPr>
            <w:tcW w:w="1146" w:type="dxa"/>
            <w:tcBorders>
              <w:top w:val="nil"/>
              <w:left w:val="nil"/>
              <w:bottom w:val="single" w:sz="4" w:space="0" w:color="auto"/>
              <w:right w:val="single" w:sz="4" w:space="0" w:color="auto"/>
            </w:tcBorders>
            <w:shd w:val="clear" w:color="000000" w:fill="FFFFFF"/>
            <w:noWrap/>
            <w:vAlign w:val="bottom"/>
            <w:hideMark/>
          </w:tcPr>
          <w:p w14:paraId="63FC74D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71C8D90" w14:textId="77777777" w:rsidR="0062027B" w:rsidRPr="0062027B" w:rsidRDefault="0062027B" w:rsidP="0062027B">
            <w:pPr>
              <w:jc w:val="center"/>
              <w:rPr>
                <w:sz w:val="16"/>
                <w:szCs w:val="16"/>
              </w:rPr>
            </w:pPr>
            <w:r w:rsidRPr="0062027B">
              <w:rPr>
                <w:sz w:val="16"/>
                <w:szCs w:val="16"/>
              </w:rPr>
              <w:t>0,00</w:t>
            </w:r>
          </w:p>
        </w:tc>
      </w:tr>
      <w:tr w:rsidR="0062027B" w:rsidRPr="0062027B" w14:paraId="3A916E7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3F88076" w14:textId="77777777" w:rsidR="0062027B" w:rsidRPr="0062027B" w:rsidRDefault="0062027B" w:rsidP="0062027B">
            <w:pPr>
              <w:rPr>
                <w:sz w:val="16"/>
                <w:szCs w:val="16"/>
              </w:rPr>
            </w:pPr>
            <w:r w:rsidRPr="0062027B">
              <w:rPr>
                <w:sz w:val="16"/>
                <w:szCs w:val="16"/>
              </w:rPr>
              <w:t>Реализация инициативного проекта за счет внебюджетных источников (Благоустройство детской и спортивной площадки расположенной по ул. Ленина 36, х. Дегтяревский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F651B36"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64D1D97B"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1912F0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9C71118" w14:textId="77777777" w:rsidR="0062027B" w:rsidRPr="0062027B" w:rsidRDefault="0062027B" w:rsidP="0062027B">
            <w:pPr>
              <w:jc w:val="center"/>
              <w:rPr>
                <w:sz w:val="16"/>
                <w:szCs w:val="16"/>
              </w:rPr>
            </w:pPr>
            <w:r w:rsidRPr="0062027B">
              <w:rPr>
                <w:sz w:val="16"/>
                <w:szCs w:val="16"/>
              </w:rPr>
              <w:t>141052ИП30</w:t>
            </w:r>
          </w:p>
        </w:tc>
        <w:tc>
          <w:tcPr>
            <w:tcW w:w="591" w:type="dxa"/>
            <w:tcBorders>
              <w:top w:val="nil"/>
              <w:left w:val="nil"/>
              <w:bottom w:val="single" w:sz="4" w:space="0" w:color="auto"/>
              <w:right w:val="single" w:sz="4" w:space="0" w:color="auto"/>
            </w:tcBorders>
            <w:shd w:val="clear" w:color="000000" w:fill="FFFFFF"/>
            <w:noWrap/>
            <w:vAlign w:val="bottom"/>
            <w:hideMark/>
          </w:tcPr>
          <w:p w14:paraId="04E7738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E46CEAA" w14:textId="77777777" w:rsidR="0062027B" w:rsidRPr="0062027B" w:rsidRDefault="0062027B" w:rsidP="0062027B">
            <w:pPr>
              <w:jc w:val="center"/>
              <w:rPr>
                <w:sz w:val="16"/>
                <w:szCs w:val="16"/>
              </w:rPr>
            </w:pPr>
            <w:r w:rsidRPr="0062027B">
              <w:rPr>
                <w:sz w:val="16"/>
                <w:szCs w:val="16"/>
              </w:rPr>
              <w:t>473,00</w:t>
            </w:r>
          </w:p>
        </w:tc>
        <w:tc>
          <w:tcPr>
            <w:tcW w:w="1146" w:type="dxa"/>
            <w:tcBorders>
              <w:top w:val="nil"/>
              <w:left w:val="nil"/>
              <w:bottom w:val="single" w:sz="4" w:space="0" w:color="auto"/>
              <w:right w:val="single" w:sz="4" w:space="0" w:color="auto"/>
            </w:tcBorders>
            <w:shd w:val="clear" w:color="000000" w:fill="FFFFFF"/>
            <w:noWrap/>
            <w:vAlign w:val="bottom"/>
            <w:hideMark/>
          </w:tcPr>
          <w:p w14:paraId="3D732F7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6EFDA2C" w14:textId="77777777" w:rsidR="0062027B" w:rsidRPr="0062027B" w:rsidRDefault="0062027B" w:rsidP="0062027B">
            <w:pPr>
              <w:jc w:val="center"/>
              <w:rPr>
                <w:sz w:val="16"/>
                <w:szCs w:val="16"/>
              </w:rPr>
            </w:pPr>
            <w:r w:rsidRPr="0062027B">
              <w:rPr>
                <w:sz w:val="16"/>
                <w:szCs w:val="16"/>
              </w:rPr>
              <w:t>0,00</w:t>
            </w:r>
          </w:p>
        </w:tc>
      </w:tr>
      <w:tr w:rsidR="0062027B" w:rsidRPr="0062027B" w14:paraId="6D5FEC7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8480367"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DB77263"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01AC366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6B0D42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8C8C7BA" w14:textId="77777777" w:rsidR="0062027B" w:rsidRPr="0062027B" w:rsidRDefault="0062027B" w:rsidP="0062027B">
            <w:pPr>
              <w:jc w:val="center"/>
              <w:rPr>
                <w:sz w:val="16"/>
                <w:szCs w:val="16"/>
              </w:rPr>
            </w:pPr>
            <w:r w:rsidRPr="0062027B">
              <w:rPr>
                <w:sz w:val="16"/>
                <w:szCs w:val="16"/>
              </w:rPr>
              <w:t>141052ИП30</w:t>
            </w:r>
          </w:p>
        </w:tc>
        <w:tc>
          <w:tcPr>
            <w:tcW w:w="591" w:type="dxa"/>
            <w:tcBorders>
              <w:top w:val="nil"/>
              <w:left w:val="nil"/>
              <w:bottom w:val="single" w:sz="4" w:space="0" w:color="auto"/>
              <w:right w:val="single" w:sz="4" w:space="0" w:color="auto"/>
            </w:tcBorders>
            <w:shd w:val="clear" w:color="000000" w:fill="FFFFFF"/>
            <w:noWrap/>
            <w:vAlign w:val="bottom"/>
            <w:hideMark/>
          </w:tcPr>
          <w:p w14:paraId="19A2DAFA"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7B76956" w14:textId="77777777" w:rsidR="0062027B" w:rsidRPr="0062027B" w:rsidRDefault="0062027B" w:rsidP="0062027B">
            <w:pPr>
              <w:jc w:val="center"/>
              <w:rPr>
                <w:sz w:val="16"/>
                <w:szCs w:val="16"/>
              </w:rPr>
            </w:pPr>
            <w:r w:rsidRPr="0062027B">
              <w:rPr>
                <w:sz w:val="16"/>
                <w:szCs w:val="16"/>
              </w:rPr>
              <w:t>473,00</w:t>
            </w:r>
          </w:p>
        </w:tc>
        <w:tc>
          <w:tcPr>
            <w:tcW w:w="1146" w:type="dxa"/>
            <w:tcBorders>
              <w:top w:val="nil"/>
              <w:left w:val="nil"/>
              <w:bottom w:val="single" w:sz="4" w:space="0" w:color="auto"/>
              <w:right w:val="single" w:sz="4" w:space="0" w:color="auto"/>
            </w:tcBorders>
            <w:shd w:val="clear" w:color="000000" w:fill="FFFFFF"/>
            <w:noWrap/>
            <w:vAlign w:val="bottom"/>
            <w:hideMark/>
          </w:tcPr>
          <w:p w14:paraId="7250CAC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0801986" w14:textId="77777777" w:rsidR="0062027B" w:rsidRPr="0062027B" w:rsidRDefault="0062027B" w:rsidP="0062027B">
            <w:pPr>
              <w:jc w:val="center"/>
              <w:rPr>
                <w:sz w:val="16"/>
                <w:szCs w:val="16"/>
              </w:rPr>
            </w:pPr>
            <w:r w:rsidRPr="0062027B">
              <w:rPr>
                <w:sz w:val="16"/>
                <w:szCs w:val="16"/>
              </w:rPr>
              <w:t>0,00</w:t>
            </w:r>
          </w:p>
        </w:tc>
      </w:tr>
      <w:tr w:rsidR="0062027B" w:rsidRPr="0062027B" w14:paraId="0D46B11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3FE7ED3" w14:textId="77777777" w:rsidR="0062027B" w:rsidRPr="0062027B" w:rsidRDefault="0062027B" w:rsidP="0062027B">
            <w:pPr>
              <w:rPr>
                <w:sz w:val="16"/>
                <w:szCs w:val="16"/>
              </w:rPr>
            </w:pPr>
            <w:r w:rsidRPr="0062027B">
              <w:rPr>
                <w:sz w:val="16"/>
                <w:szCs w:val="16"/>
              </w:rPr>
              <w:t>Реализация инициативного проекта за счет внебюджетных источников (Обустройство комплексной спортивной площадки по адресу: Ставропольский край, Кочубеевский муниципальный округ, хутор Новозеленчукский, улица Зеленая)</w:t>
            </w:r>
          </w:p>
        </w:tc>
        <w:tc>
          <w:tcPr>
            <w:tcW w:w="602" w:type="dxa"/>
            <w:tcBorders>
              <w:top w:val="nil"/>
              <w:left w:val="nil"/>
              <w:bottom w:val="single" w:sz="4" w:space="0" w:color="auto"/>
              <w:right w:val="single" w:sz="4" w:space="0" w:color="auto"/>
            </w:tcBorders>
            <w:shd w:val="clear" w:color="000000" w:fill="FFFFFF"/>
            <w:noWrap/>
            <w:vAlign w:val="bottom"/>
            <w:hideMark/>
          </w:tcPr>
          <w:p w14:paraId="25541B21"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26A1767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B4B676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6CB045B" w14:textId="77777777" w:rsidR="0062027B" w:rsidRPr="0062027B" w:rsidRDefault="0062027B" w:rsidP="0062027B">
            <w:pPr>
              <w:jc w:val="center"/>
              <w:rPr>
                <w:sz w:val="16"/>
                <w:szCs w:val="16"/>
              </w:rPr>
            </w:pPr>
            <w:r w:rsidRPr="0062027B">
              <w:rPr>
                <w:sz w:val="16"/>
                <w:szCs w:val="16"/>
              </w:rPr>
              <w:t>141052ИП75</w:t>
            </w:r>
          </w:p>
        </w:tc>
        <w:tc>
          <w:tcPr>
            <w:tcW w:w="591" w:type="dxa"/>
            <w:tcBorders>
              <w:top w:val="nil"/>
              <w:left w:val="nil"/>
              <w:bottom w:val="single" w:sz="4" w:space="0" w:color="auto"/>
              <w:right w:val="single" w:sz="4" w:space="0" w:color="auto"/>
            </w:tcBorders>
            <w:shd w:val="clear" w:color="000000" w:fill="FFFFFF"/>
            <w:noWrap/>
            <w:vAlign w:val="bottom"/>
            <w:hideMark/>
          </w:tcPr>
          <w:p w14:paraId="2572EF6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556FBD0"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350739A6" w14:textId="77777777" w:rsidR="0062027B" w:rsidRPr="0062027B" w:rsidRDefault="0062027B" w:rsidP="0062027B">
            <w:pPr>
              <w:jc w:val="center"/>
              <w:rPr>
                <w:sz w:val="16"/>
                <w:szCs w:val="16"/>
              </w:rPr>
            </w:pPr>
            <w:r w:rsidRPr="0062027B">
              <w:rPr>
                <w:sz w:val="16"/>
                <w:szCs w:val="16"/>
              </w:rPr>
              <w:t>145,50</w:t>
            </w:r>
          </w:p>
        </w:tc>
        <w:tc>
          <w:tcPr>
            <w:tcW w:w="1240" w:type="dxa"/>
            <w:tcBorders>
              <w:top w:val="nil"/>
              <w:left w:val="nil"/>
              <w:bottom w:val="single" w:sz="4" w:space="0" w:color="auto"/>
              <w:right w:val="single" w:sz="4" w:space="0" w:color="auto"/>
            </w:tcBorders>
            <w:shd w:val="clear" w:color="000000" w:fill="FFFFFF"/>
            <w:noWrap/>
            <w:vAlign w:val="bottom"/>
            <w:hideMark/>
          </w:tcPr>
          <w:p w14:paraId="713B5C09" w14:textId="77777777" w:rsidR="0062027B" w:rsidRPr="0062027B" w:rsidRDefault="0062027B" w:rsidP="0062027B">
            <w:pPr>
              <w:jc w:val="center"/>
              <w:rPr>
                <w:sz w:val="16"/>
                <w:szCs w:val="16"/>
              </w:rPr>
            </w:pPr>
            <w:r w:rsidRPr="0062027B">
              <w:rPr>
                <w:sz w:val="16"/>
                <w:szCs w:val="16"/>
              </w:rPr>
              <w:t>0,00</w:t>
            </w:r>
          </w:p>
        </w:tc>
      </w:tr>
      <w:tr w:rsidR="0062027B" w:rsidRPr="0062027B" w14:paraId="4E60B91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C04A7E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9A94B7E"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3EC1D1D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C9C711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8AA36A0" w14:textId="77777777" w:rsidR="0062027B" w:rsidRPr="0062027B" w:rsidRDefault="0062027B" w:rsidP="0062027B">
            <w:pPr>
              <w:jc w:val="center"/>
              <w:rPr>
                <w:sz w:val="16"/>
                <w:szCs w:val="16"/>
              </w:rPr>
            </w:pPr>
            <w:r w:rsidRPr="0062027B">
              <w:rPr>
                <w:sz w:val="16"/>
                <w:szCs w:val="16"/>
              </w:rPr>
              <w:t>141052ИП75</w:t>
            </w:r>
          </w:p>
        </w:tc>
        <w:tc>
          <w:tcPr>
            <w:tcW w:w="591" w:type="dxa"/>
            <w:tcBorders>
              <w:top w:val="nil"/>
              <w:left w:val="nil"/>
              <w:bottom w:val="single" w:sz="4" w:space="0" w:color="auto"/>
              <w:right w:val="single" w:sz="4" w:space="0" w:color="auto"/>
            </w:tcBorders>
            <w:shd w:val="clear" w:color="000000" w:fill="FFFFFF"/>
            <w:noWrap/>
            <w:vAlign w:val="bottom"/>
            <w:hideMark/>
          </w:tcPr>
          <w:p w14:paraId="04FE5A5E"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CDD6B24"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45641740" w14:textId="77777777" w:rsidR="0062027B" w:rsidRPr="0062027B" w:rsidRDefault="0062027B" w:rsidP="0062027B">
            <w:pPr>
              <w:jc w:val="center"/>
              <w:rPr>
                <w:sz w:val="16"/>
                <w:szCs w:val="16"/>
              </w:rPr>
            </w:pPr>
            <w:r w:rsidRPr="0062027B">
              <w:rPr>
                <w:sz w:val="16"/>
                <w:szCs w:val="16"/>
              </w:rPr>
              <w:t>145,50</w:t>
            </w:r>
          </w:p>
        </w:tc>
        <w:tc>
          <w:tcPr>
            <w:tcW w:w="1240" w:type="dxa"/>
            <w:tcBorders>
              <w:top w:val="nil"/>
              <w:left w:val="nil"/>
              <w:bottom w:val="single" w:sz="4" w:space="0" w:color="auto"/>
              <w:right w:val="single" w:sz="4" w:space="0" w:color="auto"/>
            </w:tcBorders>
            <w:shd w:val="clear" w:color="000000" w:fill="FFFFFF"/>
            <w:noWrap/>
            <w:vAlign w:val="bottom"/>
            <w:hideMark/>
          </w:tcPr>
          <w:p w14:paraId="2BDCBD8E" w14:textId="77777777" w:rsidR="0062027B" w:rsidRPr="0062027B" w:rsidRDefault="0062027B" w:rsidP="0062027B">
            <w:pPr>
              <w:jc w:val="center"/>
              <w:rPr>
                <w:sz w:val="16"/>
                <w:szCs w:val="16"/>
              </w:rPr>
            </w:pPr>
            <w:r w:rsidRPr="0062027B">
              <w:rPr>
                <w:sz w:val="16"/>
                <w:szCs w:val="16"/>
              </w:rPr>
              <w:t>0,00</w:t>
            </w:r>
          </w:p>
        </w:tc>
      </w:tr>
      <w:tr w:rsidR="0062027B" w:rsidRPr="0062027B" w14:paraId="7878D50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FAA8724" w14:textId="77777777" w:rsidR="0062027B" w:rsidRPr="0062027B" w:rsidRDefault="0062027B" w:rsidP="0062027B">
            <w:pPr>
              <w:rPr>
                <w:sz w:val="16"/>
                <w:szCs w:val="16"/>
              </w:rPr>
            </w:pPr>
            <w:r w:rsidRPr="0062027B">
              <w:rPr>
                <w:sz w:val="16"/>
                <w:szCs w:val="16"/>
              </w:rPr>
              <w:t xml:space="preserve">Реализация инициативного проекта за счет внебюджетных источников (Благоустройство общественной </w:t>
            </w:r>
            <w:r w:rsidRPr="0062027B">
              <w:rPr>
                <w:sz w:val="16"/>
                <w:szCs w:val="16"/>
              </w:rPr>
              <w:lastRenderedPageBreak/>
              <w:t>территории, расположенной по адресу: Ставропольский край, Кочубеевский муниципальный округ, хутор Прогресс, ул. Мира, 38)</w:t>
            </w:r>
          </w:p>
        </w:tc>
        <w:tc>
          <w:tcPr>
            <w:tcW w:w="602" w:type="dxa"/>
            <w:tcBorders>
              <w:top w:val="nil"/>
              <w:left w:val="nil"/>
              <w:bottom w:val="single" w:sz="4" w:space="0" w:color="auto"/>
              <w:right w:val="single" w:sz="4" w:space="0" w:color="auto"/>
            </w:tcBorders>
            <w:shd w:val="clear" w:color="000000" w:fill="FFFFFF"/>
            <w:noWrap/>
            <w:vAlign w:val="bottom"/>
            <w:hideMark/>
          </w:tcPr>
          <w:p w14:paraId="7C0F68B6" w14:textId="77777777" w:rsidR="0062027B" w:rsidRPr="0062027B" w:rsidRDefault="0062027B" w:rsidP="0062027B">
            <w:pPr>
              <w:jc w:val="center"/>
              <w:rPr>
                <w:sz w:val="16"/>
                <w:szCs w:val="16"/>
              </w:rPr>
            </w:pPr>
            <w:r w:rsidRPr="0062027B">
              <w:rPr>
                <w:sz w:val="16"/>
                <w:szCs w:val="16"/>
              </w:rPr>
              <w:lastRenderedPageBreak/>
              <w:t>783</w:t>
            </w:r>
          </w:p>
        </w:tc>
        <w:tc>
          <w:tcPr>
            <w:tcW w:w="384" w:type="dxa"/>
            <w:tcBorders>
              <w:top w:val="nil"/>
              <w:left w:val="nil"/>
              <w:bottom w:val="single" w:sz="4" w:space="0" w:color="auto"/>
              <w:right w:val="single" w:sz="4" w:space="0" w:color="auto"/>
            </w:tcBorders>
            <w:shd w:val="clear" w:color="000000" w:fill="FFFFFF"/>
            <w:noWrap/>
            <w:vAlign w:val="bottom"/>
            <w:hideMark/>
          </w:tcPr>
          <w:p w14:paraId="7630F90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FCED64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CFEBC41" w14:textId="77777777" w:rsidR="0062027B" w:rsidRPr="0062027B" w:rsidRDefault="0062027B" w:rsidP="0062027B">
            <w:pPr>
              <w:jc w:val="center"/>
              <w:rPr>
                <w:sz w:val="16"/>
                <w:szCs w:val="16"/>
              </w:rPr>
            </w:pPr>
            <w:r w:rsidRPr="0062027B">
              <w:rPr>
                <w:sz w:val="16"/>
                <w:szCs w:val="16"/>
              </w:rPr>
              <w:t>141052ИП85</w:t>
            </w:r>
          </w:p>
        </w:tc>
        <w:tc>
          <w:tcPr>
            <w:tcW w:w="591" w:type="dxa"/>
            <w:tcBorders>
              <w:top w:val="nil"/>
              <w:left w:val="nil"/>
              <w:bottom w:val="single" w:sz="4" w:space="0" w:color="auto"/>
              <w:right w:val="single" w:sz="4" w:space="0" w:color="auto"/>
            </w:tcBorders>
            <w:shd w:val="clear" w:color="000000" w:fill="FFFFFF"/>
            <w:noWrap/>
            <w:vAlign w:val="bottom"/>
            <w:hideMark/>
          </w:tcPr>
          <w:p w14:paraId="6388E36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587CAF2"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15815D10" w14:textId="77777777" w:rsidR="0062027B" w:rsidRPr="0062027B" w:rsidRDefault="0062027B" w:rsidP="0062027B">
            <w:pPr>
              <w:jc w:val="center"/>
              <w:rPr>
                <w:sz w:val="16"/>
                <w:szCs w:val="16"/>
              </w:rPr>
            </w:pPr>
            <w:r w:rsidRPr="0062027B">
              <w:rPr>
                <w:sz w:val="16"/>
                <w:szCs w:val="16"/>
              </w:rPr>
              <w:t>279,30</w:t>
            </w:r>
          </w:p>
        </w:tc>
        <w:tc>
          <w:tcPr>
            <w:tcW w:w="1240" w:type="dxa"/>
            <w:tcBorders>
              <w:top w:val="nil"/>
              <w:left w:val="nil"/>
              <w:bottom w:val="single" w:sz="4" w:space="0" w:color="auto"/>
              <w:right w:val="single" w:sz="4" w:space="0" w:color="auto"/>
            </w:tcBorders>
            <w:shd w:val="clear" w:color="000000" w:fill="FFFFFF"/>
            <w:noWrap/>
            <w:vAlign w:val="bottom"/>
            <w:hideMark/>
          </w:tcPr>
          <w:p w14:paraId="1EDBFCAA" w14:textId="77777777" w:rsidR="0062027B" w:rsidRPr="0062027B" w:rsidRDefault="0062027B" w:rsidP="0062027B">
            <w:pPr>
              <w:jc w:val="center"/>
              <w:rPr>
                <w:sz w:val="16"/>
                <w:szCs w:val="16"/>
              </w:rPr>
            </w:pPr>
            <w:r w:rsidRPr="0062027B">
              <w:rPr>
                <w:sz w:val="16"/>
                <w:szCs w:val="16"/>
              </w:rPr>
              <w:t>0,00</w:t>
            </w:r>
          </w:p>
        </w:tc>
      </w:tr>
      <w:tr w:rsidR="0062027B" w:rsidRPr="0062027B" w14:paraId="0F309E0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E91747D"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D2EBE7F"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454ED4D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C49347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F6EC80C" w14:textId="77777777" w:rsidR="0062027B" w:rsidRPr="0062027B" w:rsidRDefault="0062027B" w:rsidP="0062027B">
            <w:pPr>
              <w:jc w:val="center"/>
              <w:rPr>
                <w:sz w:val="16"/>
                <w:szCs w:val="16"/>
              </w:rPr>
            </w:pPr>
            <w:r w:rsidRPr="0062027B">
              <w:rPr>
                <w:sz w:val="16"/>
                <w:szCs w:val="16"/>
              </w:rPr>
              <w:t>141052ИП85</w:t>
            </w:r>
          </w:p>
        </w:tc>
        <w:tc>
          <w:tcPr>
            <w:tcW w:w="591" w:type="dxa"/>
            <w:tcBorders>
              <w:top w:val="nil"/>
              <w:left w:val="nil"/>
              <w:bottom w:val="single" w:sz="4" w:space="0" w:color="auto"/>
              <w:right w:val="single" w:sz="4" w:space="0" w:color="auto"/>
            </w:tcBorders>
            <w:shd w:val="clear" w:color="000000" w:fill="FFFFFF"/>
            <w:noWrap/>
            <w:vAlign w:val="bottom"/>
            <w:hideMark/>
          </w:tcPr>
          <w:p w14:paraId="77FD2FED"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7248072"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5E607E3D" w14:textId="77777777" w:rsidR="0062027B" w:rsidRPr="0062027B" w:rsidRDefault="0062027B" w:rsidP="0062027B">
            <w:pPr>
              <w:jc w:val="center"/>
              <w:rPr>
                <w:sz w:val="16"/>
                <w:szCs w:val="16"/>
              </w:rPr>
            </w:pPr>
            <w:r w:rsidRPr="0062027B">
              <w:rPr>
                <w:sz w:val="16"/>
                <w:szCs w:val="16"/>
              </w:rPr>
              <w:t>279,30</w:t>
            </w:r>
          </w:p>
        </w:tc>
        <w:tc>
          <w:tcPr>
            <w:tcW w:w="1240" w:type="dxa"/>
            <w:tcBorders>
              <w:top w:val="nil"/>
              <w:left w:val="nil"/>
              <w:bottom w:val="single" w:sz="4" w:space="0" w:color="auto"/>
              <w:right w:val="single" w:sz="4" w:space="0" w:color="auto"/>
            </w:tcBorders>
            <w:shd w:val="clear" w:color="000000" w:fill="FFFFFF"/>
            <w:noWrap/>
            <w:vAlign w:val="bottom"/>
            <w:hideMark/>
          </w:tcPr>
          <w:p w14:paraId="36D7C86C" w14:textId="77777777" w:rsidR="0062027B" w:rsidRPr="0062027B" w:rsidRDefault="0062027B" w:rsidP="0062027B">
            <w:pPr>
              <w:jc w:val="center"/>
              <w:rPr>
                <w:sz w:val="16"/>
                <w:szCs w:val="16"/>
              </w:rPr>
            </w:pPr>
            <w:r w:rsidRPr="0062027B">
              <w:rPr>
                <w:sz w:val="16"/>
                <w:szCs w:val="16"/>
              </w:rPr>
              <w:t>0,00</w:t>
            </w:r>
          </w:p>
        </w:tc>
      </w:tr>
      <w:tr w:rsidR="0062027B" w:rsidRPr="0062027B" w14:paraId="2306A51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72BD86C" w14:textId="77777777" w:rsidR="0062027B" w:rsidRPr="0062027B" w:rsidRDefault="0062027B" w:rsidP="0062027B">
            <w:pPr>
              <w:rPr>
                <w:sz w:val="16"/>
                <w:szCs w:val="16"/>
              </w:rPr>
            </w:pPr>
            <w:r w:rsidRPr="0062027B">
              <w:rPr>
                <w:sz w:val="16"/>
                <w:szCs w:val="16"/>
              </w:rPr>
              <w:t>Реализация инициативного проекта (Благоустройство детской и спортивной площадки расположенной по ул. Ленина 36, х. Дегтяревский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81A8B90"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3D68F57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E9DD47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7ED755D" w14:textId="77777777" w:rsidR="0062027B" w:rsidRPr="0062027B" w:rsidRDefault="0062027B" w:rsidP="0062027B">
            <w:pPr>
              <w:jc w:val="center"/>
              <w:rPr>
                <w:sz w:val="16"/>
                <w:szCs w:val="16"/>
              </w:rPr>
            </w:pPr>
            <w:r w:rsidRPr="0062027B">
              <w:rPr>
                <w:sz w:val="16"/>
                <w:szCs w:val="16"/>
              </w:rPr>
              <w:t>14105SИП30</w:t>
            </w:r>
          </w:p>
        </w:tc>
        <w:tc>
          <w:tcPr>
            <w:tcW w:w="591" w:type="dxa"/>
            <w:tcBorders>
              <w:top w:val="nil"/>
              <w:left w:val="nil"/>
              <w:bottom w:val="single" w:sz="4" w:space="0" w:color="auto"/>
              <w:right w:val="single" w:sz="4" w:space="0" w:color="auto"/>
            </w:tcBorders>
            <w:shd w:val="clear" w:color="000000" w:fill="FFFFFF"/>
            <w:noWrap/>
            <w:vAlign w:val="bottom"/>
            <w:hideMark/>
          </w:tcPr>
          <w:p w14:paraId="3BBC1BD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A85FE7F" w14:textId="77777777" w:rsidR="0062027B" w:rsidRPr="0062027B" w:rsidRDefault="0062027B" w:rsidP="0062027B">
            <w:pPr>
              <w:jc w:val="center"/>
              <w:rPr>
                <w:sz w:val="16"/>
                <w:szCs w:val="16"/>
              </w:rPr>
            </w:pPr>
            <w:r w:rsidRPr="0062027B">
              <w:rPr>
                <w:sz w:val="16"/>
                <w:szCs w:val="16"/>
              </w:rPr>
              <w:t>2 250,02</w:t>
            </w:r>
          </w:p>
        </w:tc>
        <w:tc>
          <w:tcPr>
            <w:tcW w:w="1146" w:type="dxa"/>
            <w:tcBorders>
              <w:top w:val="nil"/>
              <w:left w:val="nil"/>
              <w:bottom w:val="single" w:sz="4" w:space="0" w:color="auto"/>
              <w:right w:val="single" w:sz="4" w:space="0" w:color="auto"/>
            </w:tcBorders>
            <w:shd w:val="clear" w:color="000000" w:fill="FFFFFF"/>
            <w:noWrap/>
            <w:vAlign w:val="bottom"/>
            <w:hideMark/>
          </w:tcPr>
          <w:p w14:paraId="418128B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3043234" w14:textId="77777777" w:rsidR="0062027B" w:rsidRPr="0062027B" w:rsidRDefault="0062027B" w:rsidP="0062027B">
            <w:pPr>
              <w:jc w:val="center"/>
              <w:rPr>
                <w:sz w:val="16"/>
                <w:szCs w:val="16"/>
              </w:rPr>
            </w:pPr>
            <w:r w:rsidRPr="0062027B">
              <w:rPr>
                <w:sz w:val="16"/>
                <w:szCs w:val="16"/>
              </w:rPr>
              <w:t>0,00</w:t>
            </w:r>
          </w:p>
        </w:tc>
      </w:tr>
      <w:tr w:rsidR="0062027B" w:rsidRPr="0062027B" w14:paraId="792C471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0F77583"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063F17D"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55342C8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D9C913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A7B5C26" w14:textId="77777777" w:rsidR="0062027B" w:rsidRPr="0062027B" w:rsidRDefault="0062027B" w:rsidP="0062027B">
            <w:pPr>
              <w:jc w:val="center"/>
              <w:rPr>
                <w:sz w:val="16"/>
                <w:szCs w:val="16"/>
              </w:rPr>
            </w:pPr>
            <w:r w:rsidRPr="0062027B">
              <w:rPr>
                <w:sz w:val="16"/>
                <w:szCs w:val="16"/>
              </w:rPr>
              <w:t>14105SИП30</w:t>
            </w:r>
          </w:p>
        </w:tc>
        <w:tc>
          <w:tcPr>
            <w:tcW w:w="591" w:type="dxa"/>
            <w:tcBorders>
              <w:top w:val="nil"/>
              <w:left w:val="nil"/>
              <w:bottom w:val="single" w:sz="4" w:space="0" w:color="auto"/>
              <w:right w:val="single" w:sz="4" w:space="0" w:color="auto"/>
            </w:tcBorders>
            <w:shd w:val="clear" w:color="000000" w:fill="FFFFFF"/>
            <w:noWrap/>
            <w:vAlign w:val="bottom"/>
            <w:hideMark/>
          </w:tcPr>
          <w:p w14:paraId="398AD2A1"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DBF4681" w14:textId="77777777" w:rsidR="0062027B" w:rsidRPr="0062027B" w:rsidRDefault="0062027B" w:rsidP="0062027B">
            <w:pPr>
              <w:jc w:val="center"/>
              <w:rPr>
                <w:sz w:val="16"/>
                <w:szCs w:val="16"/>
              </w:rPr>
            </w:pPr>
            <w:r w:rsidRPr="0062027B">
              <w:rPr>
                <w:sz w:val="16"/>
                <w:szCs w:val="16"/>
              </w:rPr>
              <w:t>2 250,02</w:t>
            </w:r>
          </w:p>
        </w:tc>
        <w:tc>
          <w:tcPr>
            <w:tcW w:w="1146" w:type="dxa"/>
            <w:tcBorders>
              <w:top w:val="nil"/>
              <w:left w:val="nil"/>
              <w:bottom w:val="single" w:sz="4" w:space="0" w:color="auto"/>
              <w:right w:val="single" w:sz="4" w:space="0" w:color="auto"/>
            </w:tcBorders>
            <w:shd w:val="clear" w:color="000000" w:fill="FFFFFF"/>
            <w:noWrap/>
            <w:vAlign w:val="bottom"/>
            <w:hideMark/>
          </w:tcPr>
          <w:p w14:paraId="4E00787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31935A9" w14:textId="77777777" w:rsidR="0062027B" w:rsidRPr="0062027B" w:rsidRDefault="0062027B" w:rsidP="0062027B">
            <w:pPr>
              <w:jc w:val="center"/>
              <w:rPr>
                <w:sz w:val="16"/>
                <w:szCs w:val="16"/>
              </w:rPr>
            </w:pPr>
            <w:r w:rsidRPr="0062027B">
              <w:rPr>
                <w:sz w:val="16"/>
                <w:szCs w:val="16"/>
              </w:rPr>
              <w:t>0,00</w:t>
            </w:r>
          </w:p>
        </w:tc>
      </w:tr>
      <w:tr w:rsidR="0062027B" w:rsidRPr="0062027B" w14:paraId="753071F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2B148FB" w14:textId="77777777" w:rsidR="0062027B" w:rsidRPr="0062027B" w:rsidRDefault="0062027B" w:rsidP="0062027B">
            <w:pPr>
              <w:rPr>
                <w:sz w:val="16"/>
                <w:szCs w:val="16"/>
              </w:rPr>
            </w:pPr>
            <w:r w:rsidRPr="0062027B">
              <w:rPr>
                <w:sz w:val="16"/>
                <w:szCs w:val="16"/>
              </w:rPr>
              <w:t>Реализация инициативного проекта (Обустройство комплексной спортивной площадки по адресу: Ставропольский край, Кочубеевский муниципальный округ, хутор Новозеленчукский, улица Зеленая)</w:t>
            </w:r>
          </w:p>
        </w:tc>
        <w:tc>
          <w:tcPr>
            <w:tcW w:w="602" w:type="dxa"/>
            <w:tcBorders>
              <w:top w:val="nil"/>
              <w:left w:val="nil"/>
              <w:bottom w:val="single" w:sz="4" w:space="0" w:color="auto"/>
              <w:right w:val="single" w:sz="4" w:space="0" w:color="auto"/>
            </w:tcBorders>
            <w:shd w:val="clear" w:color="000000" w:fill="FFFFFF"/>
            <w:noWrap/>
            <w:vAlign w:val="bottom"/>
            <w:hideMark/>
          </w:tcPr>
          <w:p w14:paraId="56499222"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5F78111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C34B16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C8623D8" w14:textId="77777777" w:rsidR="0062027B" w:rsidRPr="0062027B" w:rsidRDefault="0062027B" w:rsidP="0062027B">
            <w:pPr>
              <w:jc w:val="center"/>
              <w:rPr>
                <w:sz w:val="16"/>
                <w:szCs w:val="16"/>
              </w:rPr>
            </w:pPr>
            <w:r w:rsidRPr="0062027B">
              <w:rPr>
                <w:sz w:val="16"/>
                <w:szCs w:val="16"/>
              </w:rPr>
              <w:t>14105SИП75</w:t>
            </w:r>
          </w:p>
        </w:tc>
        <w:tc>
          <w:tcPr>
            <w:tcW w:w="591" w:type="dxa"/>
            <w:tcBorders>
              <w:top w:val="nil"/>
              <w:left w:val="nil"/>
              <w:bottom w:val="single" w:sz="4" w:space="0" w:color="auto"/>
              <w:right w:val="single" w:sz="4" w:space="0" w:color="auto"/>
            </w:tcBorders>
            <w:shd w:val="clear" w:color="000000" w:fill="FFFFFF"/>
            <w:noWrap/>
            <w:vAlign w:val="bottom"/>
            <w:hideMark/>
          </w:tcPr>
          <w:p w14:paraId="3119D92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7ABA1A7"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1E655544" w14:textId="77777777" w:rsidR="0062027B" w:rsidRPr="0062027B" w:rsidRDefault="0062027B" w:rsidP="0062027B">
            <w:pPr>
              <w:jc w:val="center"/>
              <w:rPr>
                <w:sz w:val="16"/>
                <w:szCs w:val="16"/>
              </w:rPr>
            </w:pPr>
            <w:r w:rsidRPr="0062027B">
              <w:rPr>
                <w:sz w:val="16"/>
                <w:szCs w:val="16"/>
              </w:rPr>
              <w:t>5 412,56</w:t>
            </w:r>
          </w:p>
        </w:tc>
        <w:tc>
          <w:tcPr>
            <w:tcW w:w="1240" w:type="dxa"/>
            <w:tcBorders>
              <w:top w:val="nil"/>
              <w:left w:val="nil"/>
              <w:bottom w:val="single" w:sz="4" w:space="0" w:color="auto"/>
              <w:right w:val="single" w:sz="4" w:space="0" w:color="auto"/>
            </w:tcBorders>
            <w:shd w:val="clear" w:color="000000" w:fill="FFFFFF"/>
            <w:noWrap/>
            <w:vAlign w:val="bottom"/>
            <w:hideMark/>
          </w:tcPr>
          <w:p w14:paraId="3084E420" w14:textId="77777777" w:rsidR="0062027B" w:rsidRPr="0062027B" w:rsidRDefault="0062027B" w:rsidP="0062027B">
            <w:pPr>
              <w:jc w:val="center"/>
              <w:rPr>
                <w:sz w:val="16"/>
                <w:szCs w:val="16"/>
              </w:rPr>
            </w:pPr>
            <w:r w:rsidRPr="0062027B">
              <w:rPr>
                <w:sz w:val="16"/>
                <w:szCs w:val="16"/>
              </w:rPr>
              <w:t>0,00</w:t>
            </w:r>
          </w:p>
        </w:tc>
      </w:tr>
      <w:tr w:rsidR="0062027B" w:rsidRPr="0062027B" w14:paraId="48A55F3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E9128D5"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1D86965"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664FFE6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5DF0CB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8F860EF" w14:textId="77777777" w:rsidR="0062027B" w:rsidRPr="0062027B" w:rsidRDefault="0062027B" w:rsidP="0062027B">
            <w:pPr>
              <w:jc w:val="center"/>
              <w:rPr>
                <w:sz w:val="16"/>
                <w:szCs w:val="16"/>
              </w:rPr>
            </w:pPr>
            <w:r w:rsidRPr="0062027B">
              <w:rPr>
                <w:sz w:val="16"/>
                <w:szCs w:val="16"/>
              </w:rPr>
              <w:t>14105SИП75</w:t>
            </w:r>
          </w:p>
        </w:tc>
        <w:tc>
          <w:tcPr>
            <w:tcW w:w="591" w:type="dxa"/>
            <w:tcBorders>
              <w:top w:val="nil"/>
              <w:left w:val="nil"/>
              <w:bottom w:val="single" w:sz="4" w:space="0" w:color="auto"/>
              <w:right w:val="single" w:sz="4" w:space="0" w:color="auto"/>
            </w:tcBorders>
            <w:shd w:val="clear" w:color="000000" w:fill="FFFFFF"/>
            <w:noWrap/>
            <w:vAlign w:val="bottom"/>
            <w:hideMark/>
          </w:tcPr>
          <w:p w14:paraId="6BABAC7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403D341"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11CC3ADC" w14:textId="77777777" w:rsidR="0062027B" w:rsidRPr="0062027B" w:rsidRDefault="0062027B" w:rsidP="0062027B">
            <w:pPr>
              <w:jc w:val="center"/>
              <w:rPr>
                <w:sz w:val="16"/>
                <w:szCs w:val="16"/>
              </w:rPr>
            </w:pPr>
            <w:r w:rsidRPr="0062027B">
              <w:rPr>
                <w:sz w:val="16"/>
                <w:szCs w:val="16"/>
              </w:rPr>
              <w:t>5 412,56</w:t>
            </w:r>
          </w:p>
        </w:tc>
        <w:tc>
          <w:tcPr>
            <w:tcW w:w="1240" w:type="dxa"/>
            <w:tcBorders>
              <w:top w:val="nil"/>
              <w:left w:val="nil"/>
              <w:bottom w:val="single" w:sz="4" w:space="0" w:color="auto"/>
              <w:right w:val="single" w:sz="4" w:space="0" w:color="auto"/>
            </w:tcBorders>
            <w:shd w:val="clear" w:color="000000" w:fill="FFFFFF"/>
            <w:noWrap/>
            <w:vAlign w:val="bottom"/>
            <w:hideMark/>
          </w:tcPr>
          <w:p w14:paraId="62FAC005" w14:textId="77777777" w:rsidR="0062027B" w:rsidRPr="0062027B" w:rsidRDefault="0062027B" w:rsidP="0062027B">
            <w:pPr>
              <w:jc w:val="center"/>
              <w:rPr>
                <w:sz w:val="16"/>
                <w:szCs w:val="16"/>
              </w:rPr>
            </w:pPr>
            <w:r w:rsidRPr="0062027B">
              <w:rPr>
                <w:sz w:val="16"/>
                <w:szCs w:val="16"/>
              </w:rPr>
              <w:t>0,00</w:t>
            </w:r>
          </w:p>
        </w:tc>
      </w:tr>
      <w:tr w:rsidR="0062027B" w:rsidRPr="0062027B" w14:paraId="3D088FB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B420A23" w14:textId="77777777" w:rsidR="0062027B" w:rsidRPr="0062027B" w:rsidRDefault="0062027B" w:rsidP="0062027B">
            <w:pPr>
              <w:rPr>
                <w:sz w:val="16"/>
                <w:szCs w:val="16"/>
              </w:rPr>
            </w:pPr>
            <w:r w:rsidRPr="0062027B">
              <w:rPr>
                <w:sz w:val="16"/>
                <w:szCs w:val="16"/>
              </w:rPr>
              <w:t>Реализация инициативного проекта (Благоустройство общественной территории, расположенной по адресу: Ставропольский край, Кочубеевский муниципальный округ, хутор Прогресс, ул. Мира, 38)</w:t>
            </w:r>
          </w:p>
        </w:tc>
        <w:tc>
          <w:tcPr>
            <w:tcW w:w="602" w:type="dxa"/>
            <w:tcBorders>
              <w:top w:val="nil"/>
              <w:left w:val="nil"/>
              <w:bottom w:val="single" w:sz="4" w:space="0" w:color="auto"/>
              <w:right w:val="single" w:sz="4" w:space="0" w:color="auto"/>
            </w:tcBorders>
            <w:shd w:val="clear" w:color="000000" w:fill="FFFFFF"/>
            <w:noWrap/>
            <w:vAlign w:val="bottom"/>
            <w:hideMark/>
          </w:tcPr>
          <w:p w14:paraId="7F8B95B0"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28FA6AE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9E35A5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20C6C5B" w14:textId="77777777" w:rsidR="0062027B" w:rsidRPr="0062027B" w:rsidRDefault="0062027B" w:rsidP="0062027B">
            <w:pPr>
              <w:jc w:val="center"/>
              <w:rPr>
                <w:sz w:val="16"/>
                <w:szCs w:val="16"/>
              </w:rPr>
            </w:pPr>
            <w:r w:rsidRPr="0062027B">
              <w:rPr>
                <w:sz w:val="16"/>
                <w:szCs w:val="16"/>
              </w:rPr>
              <w:t>14105SИП85</w:t>
            </w:r>
          </w:p>
        </w:tc>
        <w:tc>
          <w:tcPr>
            <w:tcW w:w="591" w:type="dxa"/>
            <w:tcBorders>
              <w:top w:val="nil"/>
              <w:left w:val="nil"/>
              <w:bottom w:val="single" w:sz="4" w:space="0" w:color="auto"/>
              <w:right w:val="single" w:sz="4" w:space="0" w:color="auto"/>
            </w:tcBorders>
            <w:shd w:val="clear" w:color="000000" w:fill="FFFFFF"/>
            <w:noWrap/>
            <w:vAlign w:val="bottom"/>
            <w:hideMark/>
          </w:tcPr>
          <w:p w14:paraId="01A5A8D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B4BFCE7"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3D3202DC" w14:textId="77777777" w:rsidR="0062027B" w:rsidRPr="0062027B" w:rsidRDefault="0062027B" w:rsidP="0062027B">
            <w:pPr>
              <w:jc w:val="center"/>
              <w:rPr>
                <w:sz w:val="16"/>
                <w:szCs w:val="16"/>
              </w:rPr>
            </w:pPr>
            <w:r w:rsidRPr="0062027B">
              <w:rPr>
                <w:sz w:val="16"/>
                <w:szCs w:val="16"/>
              </w:rPr>
              <w:t>5 122,61</w:t>
            </w:r>
          </w:p>
        </w:tc>
        <w:tc>
          <w:tcPr>
            <w:tcW w:w="1240" w:type="dxa"/>
            <w:tcBorders>
              <w:top w:val="nil"/>
              <w:left w:val="nil"/>
              <w:bottom w:val="single" w:sz="4" w:space="0" w:color="auto"/>
              <w:right w:val="single" w:sz="4" w:space="0" w:color="auto"/>
            </w:tcBorders>
            <w:shd w:val="clear" w:color="000000" w:fill="FFFFFF"/>
            <w:noWrap/>
            <w:vAlign w:val="bottom"/>
            <w:hideMark/>
          </w:tcPr>
          <w:p w14:paraId="42A4882A" w14:textId="77777777" w:rsidR="0062027B" w:rsidRPr="0062027B" w:rsidRDefault="0062027B" w:rsidP="0062027B">
            <w:pPr>
              <w:jc w:val="center"/>
              <w:rPr>
                <w:sz w:val="16"/>
                <w:szCs w:val="16"/>
              </w:rPr>
            </w:pPr>
            <w:r w:rsidRPr="0062027B">
              <w:rPr>
                <w:sz w:val="16"/>
                <w:szCs w:val="16"/>
              </w:rPr>
              <w:t>0,00</w:t>
            </w:r>
          </w:p>
        </w:tc>
      </w:tr>
      <w:tr w:rsidR="0062027B" w:rsidRPr="0062027B" w14:paraId="04F1106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C7E653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7FE44AD"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209D7C30"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4B2010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BDE16E0" w14:textId="77777777" w:rsidR="0062027B" w:rsidRPr="0062027B" w:rsidRDefault="0062027B" w:rsidP="0062027B">
            <w:pPr>
              <w:jc w:val="center"/>
              <w:rPr>
                <w:sz w:val="16"/>
                <w:szCs w:val="16"/>
              </w:rPr>
            </w:pPr>
            <w:r w:rsidRPr="0062027B">
              <w:rPr>
                <w:sz w:val="16"/>
                <w:szCs w:val="16"/>
              </w:rPr>
              <w:t>14105SИП85</w:t>
            </w:r>
          </w:p>
        </w:tc>
        <w:tc>
          <w:tcPr>
            <w:tcW w:w="591" w:type="dxa"/>
            <w:tcBorders>
              <w:top w:val="nil"/>
              <w:left w:val="nil"/>
              <w:bottom w:val="single" w:sz="4" w:space="0" w:color="auto"/>
              <w:right w:val="single" w:sz="4" w:space="0" w:color="auto"/>
            </w:tcBorders>
            <w:shd w:val="clear" w:color="000000" w:fill="FFFFFF"/>
            <w:noWrap/>
            <w:vAlign w:val="bottom"/>
            <w:hideMark/>
          </w:tcPr>
          <w:p w14:paraId="22206518"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FD31BC4"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70DD0411" w14:textId="77777777" w:rsidR="0062027B" w:rsidRPr="0062027B" w:rsidRDefault="0062027B" w:rsidP="0062027B">
            <w:pPr>
              <w:jc w:val="center"/>
              <w:rPr>
                <w:sz w:val="16"/>
                <w:szCs w:val="16"/>
              </w:rPr>
            </w:pPr>
            <w:r w:rsidRPr="0062027B">
              <w:rPr>
                <w:sz w:val="16"/>
                <w:szCs w:val="16"/>
              </w:rPr>
              <w:t>5 122,61</w:t>
            </w:r>
          </w:p>
        </w:tc>
        <w:tc>
          <w:tcPr>
            <w:tcW w:w="1240" w:type="dxa"/>
            <w:tcBorders>
              <w:top w:val="nil"/>
              <w:left w:val="nil"/>
              <w:bottom w:val="single" w:sz="4" w:space="0" w:color="auto"/>
              <w:right w:val="single" w:sz="4" w:space="0" w:color="auto"/>
            </w:tcBorders>
            <w:shd w:val="clear" w:color="000000" w:fill="FFFFFF"/>
            <w:noWrap/>
            <w:vAlign w:val="bottom"/>
            <w:hideMark/>
          </w:tcPr>
          <w:p w14:paraId="69F20685" w14:textId="77777777" w:rsidR="0062027B" w:rsidRPr="0062027B" w:rsidRDefault="0062027B" w:rsidP="0062027B">
            <w:pPr>
              <w:jc w:val="center"/>
              <w:rPr>
                <w:sz w:val="16"/>
                <w:szCs w:val="16"/>
              </w:rPr>
            </w:pPr>
            <w:r w:rsidRPr="0062027B">
              <w:rPr>
                <w:sz w:val="16"/>
                <w:szCs w:val="16"/>
              </w:rPr>
              <w:t>0,00</w:t>
            </w:r>
          </w:p>
        </w:tc>
      </w:tr>
      <w:tr w:rsidR="0062027B" w:rsidRPr="0062027B" w14:paraId="2BC0963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F0E40F1" w14:textId="77777777" w:rsidR="0062027B" w:rsidRPr="0062027B" w:rsidRDefault="0062027B" w:rsidP="0062027B">
            <w:pPr>
              <w:rPr>
                <w:sz w:val="16"/>
                <w:szCs w:val="16"/>
              </w:rPr>
            </w:pPr>
            <w:r w:rsidRPr="0062027B">
              <w:rPr>
                <w:sz w:val="16"/>
                <w:szCs w:val="16"/>
              </w:rPr>
              <w:t>Стародворцовский территориальный отдел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0DE2003"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747EF159"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44FDD081"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5834B15D"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885281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75F8BAA" w14:textId="77777777" w:rsidR="0062027B" w:rsidRPr="0062027B" w:rsidRDefault="0062027B" w:rsidP="0062027B">
            <w:pPr>
              <w:jc w:val="center"/>
              <w:rPr>
                <w:sz w:val="16"/>
                <w:szCs w:val="16"/>
              </w:rPr>
            </w:pPr>
            <w:r w:rsidRPr="0062027B">
              <w:rPr>
                <w:sz w:val="16"/>
                <w:szCs w:val="16"/>
              </w:rPr>
              <w:t>5 945,87</w:t>
            </w:r>
          </w:p>
        </w:tc>
        <w:tc>
          <w:tcPr>
            <w:tcW w:w="1146" w:type="dxa"/>
            <w:tcBorders>
              <w:top w:val="nil"/>
              <w:left w:val="nil"/>
              <w:bottom w:val="single" w:sz="4" w:space="0" w:color="auto"/>
              <w:right w:val="single" w:sz="4" w:space="0" w:color="auto"/>
            </w:tcBorders>
            <w:shd w:val="clear" w:color="000000" w:fill="FFFFFF"/>
            <w:noWrap/>
            <w:vAlign w:val="bottom"/>
            <w:hideMark/>
          </w:tcPr>
          <w:p w14:paraId="177DD11A" w14:textId="77777777" w:rsidR="0062027B" w:rsidRPr="0062027B" w:rsidRDefault="0062027B" w:rsidP="0062027B">
            <w:pPr>
              <w:jc w:val="center"/>
              <w:rPr>
                <w:sz w:val="16"/>
                <w:szCs w:val="16"/>
              </w:rPr>
            </w:pPr>
            <w:r w:rsidRPr="0062027B">
              <w:rPr>
                <w:sz w:val="16"/>
                <w:szCs w:val="16"/>
              </w:rPr>
              <w:t>16 016,32</w:t>
            </w:r>
          </w:p>
        </w:tc>
        <w:tc>
          <w:tcPr>
            <w:tcW w:w="1240" w:type="dxa"/>
            <w:tcBorders>
              <w:top w:val="nil"/>
              <w:left w:val="nil"/>
              <w:bottom w:val="single" w:sz="4" w:space="0" w:color="auto"/>
              <w:right w:val="single" w:sz="4" w:space="0" w:color="auto"/>
            </w:tcBorders>
            <w:shd w:val="clear" w:color="000000" w:fill="FFFFFF"/>
            <w:noWrap/>
            <w:vAlign w:val="bottom"/>
            <w:hideMark/>
          </w:tcPr>
          <w:p w14:paraId="50CB8BD7" w14:textId="77777777" w:rsidR="0062027B" w:rsidRPr="0062027B" w:rsidRDefault="0062027B" w:rsidP="0062027B">
            <w:pPr>
              <w:jc w:val="center"/>
              <w:rPr>
                <w:sz w:val="16"/>
                <w:szCs w:val="16"/>
              </w:rPr>
            </w:pPr>
            <w:r w:rsidRPr="0062027B">
              <w:rPr>
                <w:sz w:val="16"/>
                <w:szCs w:val="16"/>
              </w:rPr>
              <w:t>5 654,16</w:t>
            </w:r>
          </w:p>
        </w:tc>
      </w:tr>
      <w:tr w:rsidR="0062027B" w:rsidRPr="0062027B" w14:paraId="5DEECA8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4E9C89"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60D7F93A"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58810E8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A16E618"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0B862880"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4CC5AB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EC007E1" w14:textId="77777777" w:rsidR="0062027B" w:rsidRPr="0062027B" w:rsidRDefault="0062027B" w:rsidP="0062027B">
            <w:pPr>
              <w:jc w:val="center"/>
              <w:rPr>
                <w:sz w:val="16"/>
                <w:szCs w:val="16"/>
              </w:rPr>
            </w:pPr>
            <w:r w:rsidRPr="0062027B">
              <w:rPr>
                <w:sz w:val="16"/>
                <w:szCs w:val="16"/>
              </w:rPr>
              <w:t>4 066,95</w:t>
            </w:r>
          </w:p>
        </w:tc>
        <w:tc>
          <w:tcPr>
            <w:tcW w:w="1146" w:type="dxa"/>
            <w:tcBorders>
              <w:top w:val="nil"/>
              <w:left w:val="nil"/>
              <w:bottom w:val="single" w:sz="4" w:space="0" w:color="auto"/>
              <w:right w:val="single" w:sz="4" w:space="0" w:color="auto"/>
            </w:tcBorders>
            <w:shd w:val="clear" w:color="000000" w:fill="FFFFFF"/>
            <w:noWrap/>
            <w:vAlign w:val="bottom"/>
            <w:hideMark/>
          </w:tcPr>
          <w:p w14:paraId="47FAF278" w14:textId="77777777" w:rsidR="0062027B" w:rsidRPr="0062027B" w:rsidRDefault="0062027B" w:rsidP="0062027B">
            <w:pPr>
              <w:jc w:val="center"/>
              <w:rPr>
                <w:sz w:val="16"/>
                <w:szCs w:val="16"/>
              </w:rPr>
            </w:pPr>
            <w:r w:rsidRPr="0062027B">
              <w:rPr>
                <w:sz w:val="16"/>
                <w:szCs w:val="16"/>
              </w:rPr>
              <w:t>3 791,71</w:t>
            </w:r>
          </w:p>
        </w:tc>
        <w:tc>
          <w:tcPr>
            <w:tcW w:w="1240" w:type="dxa"/>
            <w:tcBorders>
              <w:top w:val="nil"/>
              <w:left w:val="nil"/>
              <w:bottom w:val="single" w:sz="4" w:space="0" w:color="auto"/>
              <w:right w:val="single" w:sz="4" w:space="0" w:color="auto"/>
            </w:tcBorders>
            <w:shd w:val="clear" w:color="000000" w:fill="FFFFFF"/>
            <w:noWrap/>
            <w:vAlign w:val="bottom"/>
            <w:hideMark/>
          </w:tcPr>
          <w:p w14:paraId="0134B41F" w14:textId="77777777" w:rsidR="0062027B" w:rsidRPr="0062027B" w:rsidRDefault="0062027B" w:rsidP="0062027B">
            <w:pPr>
              <w:jc w:val="center"/>
              <w:rPr>
                <w:sz w:val="16"/>
                <w:szCs w:val="16"/>
              </w:rPr>
            </w:pPr>
            <w:r w:rsidRPr="0062027B">
              <w:rPr>
                <w:sz w:val="16"/>
                <w:szCs w:val="16"/>
              </w:rPr>
              <w:t>3 784,50</w:t>
            </w:r>
          </w:p>
        </w:tc>
      </w:tr>
      <w:tr w:rsidR="0062027B" w:rsidRPr="0062027B" w14:paraId="6EF40BF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CDC588A" w14:textId="77777777" w:rsidR="0062027B" w:rsidRPr="0062027B" w:rsidRDefault="0062027B" w:rsidP="0062027B">
            <w:pPr>
              <w:rPr>
                <w:sz w:val="16"/>
                <w:szCs w:val="16"/>
              </w:rPr>
            </w:pPr>
            <w:r w:rsidRPr="0062027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1C3D6D9E"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7BA304C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7FC852B"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D8D81C8"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8B8DA9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6A64299" w14:textId="77777777" w:rsidR="0062027B" w:rsidRPr="0062027B" w:rsidRDefault="0062027B" w:rsidP="0062027B">
            <w:pPr>
              <w:jc w:val="center"/>
              <w:rPr>
                <w:sz w:val="16"/>
                <w:szCs w:val="16"/>
              </w:rPr>
            </w:pPr>
            <w:r w:rsidRPr="0062027B">
              <w:rPr>
                <w:sz w:val="16"/>
                <w:szCs w:val="16"/>
              </w:rPr>
              <w:t>3 859,18</w:t>
            </w:r>
          </w:p>
        </w:tc>
        <w:tc>
          <w:tcPr>
            <w:tcW w:w="1146" w:type="dxa"/>
            <w:tcBorders>
              <w:top w:val="nil"/>
              <w:left w:val="nil"/>
              <w:bottom w:val="single" w:sz="4" w:space="0" w:color="auto"/>
              <w:right w:val="single" w:sz="4" w:space="0" w:color="auto"/>
            </w:tcBorders>
            <w:shd w:val="clear" w:color="000000" w:fill="FFFFFF"/>
            <w:noWrap/>
            <w:vAlign w:val="bottom"/>
            <w:hideMark/>
          </w:tcPr>
          <w:p w14:paraId="0355B177" w14:textId="77777777" w:rsidR="0062027B" w:rsidRPr="0062027B" w:rsidRDefault="0062027B" w:rsidP="0062027B">
            <w:pPr>
              <w:jc w:val="center"/>
              <w:rPr>
                <w:sz w:val="16"/>
                <w:szCs w:val="16"/>
              </w:rPr>
            </w:pPr>
            <w:r w:rsidRPr="0062027B">
              <w:rPr>
                <w:sz w:val="16"/>
                <w:szCs w:val="16"/>
              </w:rPr>
              <w:t>3 781,71</w:t>
            </w:r>
          </w:p>
        </w:tc>
        <w:tc>
          <w:tcPr>
            <w:tcW w:w="1240" w:type="dxa"/>
            <w:tcBorders>
              <w:top w:val="nil"/>
              <w:left w:val="nil"/>
              <w:bottom w:val="single" w:sz="4" w:space="0" w:color="auto"/>
              <w:right w:val="single" w:sz="4" w:space="0" w:color="auto"/>
            </w:tcBorders>
            <w:shd w:val="clear" w:color="000000" w:fill="FFFFFF"/>
            <w:noWrap/>
            <w:vAlign w:val="bottom"/>
            <w:hideMark/>
          </w:tcPr>
          <w:p w14:paraId="0985D975" w14:textId="77777777" w:rsidR="0062027B" w:rsidRPr="0062027B" w:rsidRDefault="0062027B" w:rsidP="0062027B">
            <w:pPr>
              <w:jc w:val="center"/>
              <w:rPr>
                <w:sz w:val="16"/>
                <w:szCs w:val="16"/>
              </w:rPr>
            </w:pPr>
            <w:r w:rsidRPr="0062027B">
              <w:rPr>
                <w:sz w:val="16"/>
                <w:szCs w:val="16"/>
              </w:rPr>
              <w:t>3 774,50</w:t>
            </w:r>
          </w:p>
        </w:tc>
      </w:tr>
      <w:tr w:rsidR="0062027B" w:rsidRPr="0062027B" w14:paraId="3F5DF0F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37BA786"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59D67A59"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14208AC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F7934C9"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7EACED9"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60E2DC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8FF080F" w14:textId="77777777" w:rsidR="0062027B" w:rsidRPr="0062027B" w:rsidRDefault="0062027B" w:rsidP="0062027B">
            <w:pPr>
              <w:jc w:val="center"/>
              <w:rPr>
                <w:sz w:val="16"/>
                <w:szCs w:val="16"/>
              </w:rPr>
            </w:pPr>
            <w:r w:rsidRPr="0062027B">
              <w:rPr>
                <w:sz w:val="16"/>
                <w:szCs w:val="16"/>
              </w:rPr>
              <w:t>3 859,18</w:t>
            </w:r>
          </w:p>
        </w:tc>
        <w:tc>
          <w:tcPr>
            <w:tcW w:w="1146" w:type="dxa"/>
            <w:tcBorders>
              <w:top w:val="nil"/>
              <w:left w:val="nil"/>
              <w:bottom w:val="single" w:sz="4" w:space="0" w:color="auto"/>
              <w:right w:val="single" w:sz="4" w:space="0" w:color="auto"/>
            </w:tcBorders>
            <w:shd w:val="clear" w:color="000000" w:fill="FFFFFF"/>
            <w:noWrap/>
            <w:vAlign w:val="bottom"/>
            <w:hideMark/>
          </w:tcPr>
          <w:p w14:paraId="0AE4D622" w14:textId="77777777" w:rsidR="0062027B" w:rsidRPr="0062027B" w:rsidRDefault="0062027B" w:rsidP="0062027B">
            <w:pPr>
              <w:jc w:val="center"/>
              <w:rPr>
                <w:sz w:val="16"/>
                <w:szCs w:val="16"/>
              </w:rPr>
            </w:pPr>
            <w:r w:rsidRPr="0062027B">
              <w:rPr>
                <w:sz w:val="16"/>
                <w:szCs w:val="16"/>
              </w:rPr>
              <w:t>3 781,71</w:t>
            </w:r>
          </w:p>
        </w:tc>
        <w:tc>
          <w:tcPr>
            <w:tcW w:w="1240" w:type="dxa"/>
            <w:tcBorders>
              <w:top w:val="nil"/>
              <w:left w:val="nil"/>
              <w:bottom w:val="single" w:sz="4" w:space="0" w:color="auto"/>
              <w:right w:val="single" w:sz="4" w:space="0" w:color="auto"/>
            </w:tcBorders>
            <w:shd w:val="clear" w:color="000000" w:fill="FFFFFF"/>
            <w:noWrap/>
            <w:vAlign w:val="bottom"/>
            <w:hideMark/>
          </w:tcPr>
          <w:p w14:paraId="07F7900D" w14:textId="77777777" w:rsidR="0062027B" w:rsidRPr="0062027B" w:rsidRDefault="0062027B" w:rsidP="0062027B">
            <w:pPr>
              <w:jc w:val="center"/>
              <w:rPr>
                <w:sz w:val="16"/>
                <w:szCs w:val="16"/>
              </w:rPr>
            </w:pPr>
            <w:r w:rsidRPr="0062027B">
              <w:rPr>
                <w:sz w:val="16"/>
                <w:szCs w:val="16"/>
              </w:rPr>
              <w:t>3 774,50</w:t>
            </w:r>
          </w:p>
        </w:tc>
      </w:tr>
      <w:tr w:rsidR="0062027B" w:rsidRPr="0062027B" w14:paraId="554D7F0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1F19D41"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7D2A8D91"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6485F46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1FDEFA9"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5DFCA84"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568CC3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06E8B5F" w14:textId="77777777" w:rsidR="0062027B" w:rsidRPr="0062027B" w:rsidRDefault="0062027B" w:rsidP="0062027B">
            <w:pPr>
              <w:jc w:val="center"/>
              <w:rPr>
                <w:sz w:val="16"/>
                <w:szCs w:val="16"/>
              </w:rPr>
            </w:pPr>
            <w:r w:rsidRPr="0062027B">
              <w:rPr>
                <w:sz w:val="16"/>
                <w:szCs w:val="16"/>
              </w:rPr>
              <w:t>3 859,18</w:t>
            </w:r>
          </w:p>
        </w:tc>
        <w:tc>
          <w:tcPr>
            <w:tcW w:w="1146" w:type="dxa"/>
            <w:tcBorders>
              <w:top w:val="nil"/>
              <w:left w:val="nil"/>
              <w:bottom w:val="single" w:sz="4" w:space="0" w:color="auto"/>
              <w:right w:val="single" w:sz="4" w:space="0" w:color="auto"/>
            </w:tcBorders>
            <w:shd w:val="clear" w:color="000000" w:fill="FFFFFF"/>
            <w:noWrap/>
            <w:vAlign w:val="bottom"/>
            <w:hideMark/>
          </w:tcPr>
          <w:p w14:paraId="3BE597C0" w14:textId="77777777" w:rsidR="0062027B" w:rsidRPr="0062027B" w:rsidRDefault="0062027B" w:rsidP="0062027B">
            <w:pPr>
              <w:jc w:val="center"/>
              <w:rPr>
                <w:sz w:val="16"/>
                <w:szCs w:val="16"/>
              </w:rPr>
            </w:pPr>
            <w:r w:rsidRPr="0062027B">
              <w:rPr>
                <w:sz w:val="16"/>
                <w:szCs w:val="16"/>
              </w:rPr>
              <w:t>3 781,71</w:t>
            </w:r>
          </w:p>
        </w:tc>
        <w:tc>
          <w:tcPr>
            <w:tcW w:w="1240" w:type="dxa"/>
            <w:tcBorders>
              <w:top w:val="nil"/>
              <w:left w:val="nil"/>
              <w:bottom w:val="single" w:sz="4" w:space="0" w:color="auto"/>
              <w:right w:val="single" w:sz="4" w:space="0" w:color="auto"/>
            </w:tcBorders>
            <w:shd w:val="clear" w:color="000000" w:fill="FFFFFF"/>
            <w:noWrap/>
            <w:vAlign w:val="bottom"/>
            <w:hideMark/>
          </w:tcPr>
          <w:p w14:paraId="71FB6B3A" w14:textId="77777777" w:rsidR="0062027B" w:rsidRPr="0062027B" w:rsidRDefault="0062027B" w:rsidP="0062027B">
            <w:pPr>
              <w:jc w:val="center"/>
              <w:rPr>
                <w:sz w:val="16"/>
                <w:szCs w:val="16"/>
              </w:rPr>
            </w:pPr>
            <w:r w:rsidRPr="0062027B">
              <w:rPr>
                <w:sz w:val="16"/>
                <w:szCs w:val="16"/>
              </w:rPr>
              <w:t>3 774,50</w:t>
            </w:r>
          </w:p>
        </w:tc>
      </w:tr>
      <w:tr w:rsidR="0062027B" w:rsidRPr="0062027B" w14:paraId="47E1AE8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90F7CED"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02383EDB"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42D0183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43E132F"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C72BFB4"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793116C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B42FD6C" w14:textId="77777777" w:rsidR="0062027B" w:rsidRPr="0062027B" w:rsidRDefault="0062027B" w:rsidP="0062027B">
            <w:pPr>
              <w:jc w:val="center"/>
              <w:rPr>
                <w:sz w:val="16"/>
                <w:szCs w:val="16"/>
              </w:rPr>
            </w:pPr>
            <w:r w:rsidRPr="0062027B">
              <w:rPr>
                <w:sz w:val="16"/>
                <w:szCs w:val="16"/>
              </w:rPr>
              <w:t>742,52</w:t>
            </w:r>
          </w:p>
        </w:tc>
        <w:tc>
          <w:tcPr>
            <w:tcW w:w="1146" w:type="dxa"/>
            <w:tcBorders>
              <w:top w:val="nil"/>
              <w:left w:val="nil"/>
              <w:bottom w:val="single" w:sz="4" w:space="0" w:color="auto"/>
              <w:right w:val="single" w:sz="4" w:space="0" w:color="auto"/>
            </w:tcBorders>
            <w:shd w:val="clear" w:color="000000" w:fill="FFFFFF"/>
            <w:noWrap/>
            <w:vAlign w:val="bottom"/>
            <w:hideMark/>
          </w:tcPr>
          <w:p w14:paraId="0400F646" w14:textId="77777777" w:rsidR="0062027B" w:rsidRPr="0062027B" w:rsidRDefault="0062027B" w:rsidP="0062027B">
            <w:pPr>
              <w:jc w:val="center"/>
              <w:rPr>
                <w:sz w:val="16"/>
                <w:szCs w:val="16"/>
              </w:rPr>
            </w:pPr>
            <w:r w:rsidRPr="0062027B">
              <w:rPr>
                <w:sz w:val="16"/>
                <w:szCs w:val="16"/>
              </w:rPr>
              <w:t>568,58</w:t>
            </w:r>
          </w:p>
        </w:tc>
        <w:tc>
          <w:tcPr>
            <w:tcW w:w="1240" w:type="dxa"/>
            <w:tcBorders>
              <w:top w:val="nil"/>
              <w:left w:val="nil"/>
              <w:bottom w:val="single" w:sz="4" w:space="0" w:color="auto"/>
              <w:right w:val="single" w:sz="4" w:space="0" w:color="auto"/>
            </w:tcBorders>
            <w:shd w:val="clear" w:color="000000" w:fill="FFFFFF"/>
            <w:noWrap/>
            <w:vAlign w:val="bottom"/>
            <w:hideMark/>
          </w:tcPr>
          <w:p w14:paraId="33F48D68" w14:textId="77777777" w:rsidR="0062027B" w:rsidRPr="0062027B" w:rsidRDefault="0062027B" w:rsidP="0062027B">
            <w:pPr>
              <w:jc w:val="center"/>
              <w:rPr>
                <w:sz w:val="16"/>
                <w:szCs w:val="16"/>
              </w:rPr>
            </w:pPr>
            <w:r w:rsidRPr="0062027B">
              <w:rPr>
                <w:sz w:val="16"/>
                <w:szCs w:val="16"/>
              </w:rPr>
              <w:t>561,37</w:t>
            </w:r>
          </w:p>
        </w:tc>
      </w:tr>
      <w:tr w:rsidR="0062027B" w:rsidRPr="0062027B" w14:paraId="063A85E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7F1C338"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50DB0213"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7CEB7EB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16967A8"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3BA79F6"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53E5BBCA"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2F62241A" w14:textId="77777777" w:rsidR="0062027B" w:rsidRPr="0062027B" w:rsidRDefault="0062027B" w:rsidP="0062027B">
            <w:pPr>
              <w:jc w:val="center"/>
              <w:rPr>
                <w:sz w:val="16"/>
                <w:szCs w:val="16"/>
              </w:rPr>
            </w:pPr>
            <w:r w:rsidRPr="0062027B">
              <w:rPr>
                <w:sz w:val="16"/>
                <w:szCs w:val="16"/>
              </w:rPr>
              <w:t>69,25</w:t>
            </w:r>
          </w:p>
        </w:tc>
        <w:tc>
          <w:tcPr>
            <w:tcW w:w="1146" w:type="dxa"/>
            <w:tcBorders>
              <w:top w:val="nil"/>
              <w:left w:val="nil"/>
              <w:bottom w:val="single" w:sz="4" w:space="0" w:color="auto"/>
              <w:right w:val="single" w:sz="4" w:space="0" w:color="auto"/>
            </w:tcBorders>
            <w:shd w:val="clear" w:color="000000" w:fill="FFFFFF"/>
            <w:noWrap/>
            <w:vAlign w:val="bottom"/>
            <w:hideMark/>
          </w:tcPr>
          <w:p w14:paraId="630FCC9D" w14:textId="77777777" w:rsidR="0062027B" w:rsidRPr="0062027B" w:rsidRDefault="0062027B" w:rsidP="0062027B">
            <w:pPr>
              <w:jc w:val="center"/>
              <w:rPr>
                <w:sz w:val="16"/>
                <w:szCs w:val="16"/>
              </w:rPr>
            </w:pPr>
            <w:r w:rsidRPr="0062027B">
              <w:rPr>
                <w:sz w:val="16"/>
                <w:szCs w:val="16"/>
              </w:rPr>
              <w:t>77,56</w:t>
            </w:r>
          </w:p>
        </w:tc>
        <w:tc>
          <w:tcPr>
            <w:tcW w:w="1240" w:type="dxa"/>
            <w:tcBorders>
              <w:top w:val="nil"/>
              <w:left w:val="nil"/>
              <w:bottom w:val="single" w:sz="4" w:space="0" w:color="auto"/>
              <w:right w:val="single" w:sz="4" w:space="0" w:color="auto"/>
            </w:tcBorders>
            <w:shd w:val="clear" w:color="000000" w:fill="FFFFFF"/>
            <w:noWrap/>
            <w:vAlign w:val="bottom"/>
            <w:hideMark/>
          </w:tcPr>
          <w:p w14:paraId="702994B3" w14:textId="77777777" w:rsidR="0062027B" w:rsidRPr="0062027B" w:rsidRDefault="0062027B" w:rsidP="0062027B">
            <w:pPr>
              <w:jc w:val="center"/>
              <w:rPr>
                <w:sz w:val="16"/>
                <w:szCs w:val="16"/>
              </w:rPr>
            </w:pPr>
            <w:r w:rsidRPr="0062027B">
              <w:rPr>
                <w:sz w:val="16"/>
                <w:szCs w:val="16"/>
              </w:rPr>
              <w:t>77,56</w:t>
            </w:r>
          </w:p>
        </w:tc>
      </w:tr>
      <w:tr w:rsidR="0062027B" w:rsidRPr="0062027B" w14:paraId="1BFFC2C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E3081F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5F74C74"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2B3CE8E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AC02CB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97FCB1C"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569FC338"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A111136" w14:textId="77777777" w:rsidR="0062027B" w:rsidRPr="0062027B" w:rsidRDefault="0062027B" w:rsidP="0062027B">
            <w:pPr>
              <w:jc w:val="center"/>
              <w:rPr>
                <w:sz w:val="16"/>
                <w:szCs w:val="16"/>
              </w:rPr>
            </w:pPr>
            <w:r w:rsidRPr="0062027B">
              <w:rPr>
                <w:sz w:val="16"/>
                <w:szCs w:val="16"/>
              </w:rPr>
              <w:t>668,27</w:t>
            </w:r>
          </w:p>
        </w:tc>
        <w:tc>
          <w:tcPr>
            <w:tcW w:w="1146" w:type="dxa"/>
            <w:tcBorders>
              <w:top w:val="nil"/>
              <w:left w:val="nil"/>
              <w:bottom w:val="single" w:sz="4" w:space="0" w:color="auto"/>
              <w:right w:val="single" w:sz="4" w:space="0" w:color="auto"/>
            </w:tcBorders>
            <w:shd w:val="clear" w:color="000000" w:fill="FFFFFF"/>
            <w:noWrap/>
            <w:vAlign w:val="bottom"/>
            <w:hideMark/>
          </w:tcPr>
          <w:p w14:paraId="0BCE249B" w14:textId="77777777" w:rsidR="0062027B" w:rsidRPr="0062027B" w:rsidRDefault="0062027B" w:rsidP="0062027B">
            <w:pPr>
              <w:jc w:val="center"/>
              <w:rPr>
                <w:sz w:val="16"/>
                <w:szCs w:val="16"/>
              </w:rPr>
            </w:pPr>
            <w:r w:rsidRPr="0062027B">
              <w:rPr>
                <w:sz w:val="16"/>
                <w:szCs w:val="16"/>
              </w:rPr>
              <w:t>486,02</w:t>
            </w:r>
          </w:p>
        </w:tc>
        <w:tc>
          <w:tcPr>
            <w:tcW w:w="1240" w:type="dxa"/>
            <w:tcBorders>
              <w:top w:val="nil"/>
              <w:left w:val="nil"/>
              <w:bottom w:val="single" w:sz="4" w:space="0" w:color="auto"/>
              <w:right w:val="single" w:sz="4" w:space="0" w:color="auto"/>
            </w:tcBorders>
            <w:shd w:val="clear" w:color="000000" w:fill="FFFFFF"/>
            <w:noWrap/>
            <w:vAlign w:val="bottom"/>
            <w:hideMark/>
          </w:tcPr>
          <w:p w14:paraId="7E5EF591" w14:textId="77777777" w:rsidR="0062027B" w:rsidRPr="0062027B" w:rsidRDefault="0062027B" w:rsidP="0062027B">
            <w:pPr>
              <w:jc w:val="center"/>
              <w:rPr>
                <w:sz w:val="16"/>
                <w:szCs w:val="16"/>
              </w:rPr>
            </w:pPr>
            <w:r w:rsidRPr="0062027B">
              <w:rPr>
                <w:sz w:val="16"/>
                <w:szCs w:val="16"/>
              </w:rPr>
              <w:t>478,81</w:t>
            </w:r>
          </w:p>
        </w:tc>
      </w:tr>
      <w:tr w:rsidR="0062027B" w:rsidRPr="0062027B" w14:paraId="3D64166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DDFEC96"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52841B58"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3119EB8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A6DEE8A"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6650310"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1C338256"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7F1BEB17"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6D16C6FE"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1DDCDF02" w14:textId="77777777" w:rsidR="0062027B" w:rsidRPr="0062027B" w:rsidRDefault="0062027B" w:rsidP="0062027B">
            <w:pPr>
              <w:jc w:val="center"/>
              <w:rPr>
                <w:sz w:val="16"/>
                <w:szCs w:val="16"/>
              </w:rPr>
            </w:pPr>
            <w:r w:rsidRPr="0062027B">
              <w:rPr>
                <w:sz w:val="16"/>
                <w:szCs w:val="16"/>
              </w:rPr>
              <w:t>5,00</w:t>
            </w:r>
          </w:p>
        </w:tc>
      </w:tr>
      <w:tr w:rsidR="0062027B" w:rsidRPr="0062027B" w14:paraId="5079F7A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3BB9275"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0DEE58B7"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0BCE1F8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D9C369C"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CE80431"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1BF5C00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DD428CD" w14:textId="77777777" w:rsidR="0062027B" w:rsidRPr="0062027B" w:rsidRDefault="0062027B" w:rsidP="0062027B">
            <w:pPr>
              <w:jc w:val="center"/>
              <w:rPr>
                <w:sz w:val="16"/>
                <w:szCs w:val="16"/>
              </w:rPr>
            </w:pPr>
            <w:r w:rsidRPr="0062027B">
              <w:rPr>
                <w:sz w:val="16"/>
                <w:szCs w:val="16"/>
              </w:rPr>
              <w:t>3 052,49</w:t>
            </w:r>
          </w:p>
        </w:tc>
        <w:tc>
          <w:tcPr>
            <w:tcW w:w="1146" w:type="dxa"/>
            <w:tcBorders>
              <w:top w:val="nil"/>
              <w:left w:val="nil"/>
              <w:bottom w:val="single" w:sz="4" w:space="0" w:color="auto"/>
              <w:right w:val="single" w:sz="4" w:space="0" w:color="auto"/>
            </w:tcBorders>
            <w:shd w:val="clear" w:color="000000" w:fill="FFFFFF"/>
            <w:noWrap/>
            <w:vAlign w:val="bottom"/>
            <w:hideMark/>
          </w:tcPr>
          <w:p w14:paraId="0F2E2807" w14:textId="77777777" w:rsidR="0062027B" w:rsidRPr="0062027B" w:rsidRDefault="0062027B" w:rsidP="0062027B">
            <w:pPr>
              <w:jc w:val="center"/>
              <w:rPr>
                <w:sz w:val="16"/>
                <w:szCs w:val="16"/>
              </w:rPr>
            </w:pPr>
            <w:r w:rsidRPr="0062027B">
              <w:rPr>
                <w:sz w:val="16"/>
                <w:szCs w:val="16"/>
              </w:rPr>
              <w:t>3 213,13</w:t>
            </w:r>
          </w:p>
        </w:tc>
        <w:tc>
          <w:tcPr>
            <w:tcW w:w="1240" w:type="dxa"/>
            <w:tcBorders>
              <w:top w:val="nil"/>
              <w:left w:val="nil"/>
              <w:bottom w:val="single" w:sz="4" w:space="0" w:color="auto"/>
              <w:right w:val="single" w:sz="4" w:space="0" w:color="auto"/>
            </w:tcBorders>
            <w:shd w:val="clear" w:color="000000" w:fill="FFFFFF"/>
            <w:noWrap/>
            <w:vAlign w:val="bottom"/>
            <w:hideMark/>
          </w:tcPr>
          <w:p w14:paraId="78C24911" w14:textId="77777777" w:rsidR="0062027B" w:rsidRPr="0062027B" w:rsidRDefault="0062027B" w:rsidP="0062027B">
            <w:pPr>
              <w:jc w:val="center"/>
              <w:rPr>
                <w:sz w:val="16"/>
                <w:szCs w:val="16"/>
              </w:rPr>
            </w:pPr>
            <w:r w:rsidRPr="0062027B">
              <w:rPr>
                <w:sz w:val="16"/>
                <w:szCs w:val="16"/>
              </w:rPr>
              <w:t>3 213,13</w:t>
            </w:r>
          </w:p>
        </w:tc>
      </w:tr>
      <w:tr w:rsidR="0062027B" w:rsidRPr="0062027B" w14:paraId="761E975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21F9444"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087EE89"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39D6E51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41FB612"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4F9876AD"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270DB626"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411877A" w14:textId="77777777" w:rsidR="0062027B" w:rsidRPr="0062027B" w:rsidRDefault="0062027B" w:rsidP="0062027B">
            <w:pPr>
              <w:jc w:val="center"/>
              <w:rPr>
                <w:sz w:val="16"/>
                <w:szCs w:val="16"/>
              </w:rPr>
            </w:pPr>
            <w:r w:rsidRPr="0062027B">
              <w:rPr>
                <w:sz w:val="16"/>
                <w:szCs w:val="16"/>
              </w:rPr>
              <w:t>3 052,49</w:t>
            </w:r>
          </w:p>
        </w:tc>
        <w:tc>
          <w:tcPr>
            <w:tcW w:w="1146" w:type="dxa"/>
            <w:tcBorders>
              <w:top w:val="nil"/>
              <w:left w:val="nil"/>
              <w:bottom w:val="single" w:sz="4" w:space="0" w:color="auto"/>
              <w:right w:val="single" w:sz="4" w:space="0" w:color="auto"/>
            </w:tcBorders>
            <w:shd w:val="clear" w:color="000000" w:fill="FFFFFF"/>
            <w:noWrap/>
            <w:vAlign w:val="bottom"/>
            <w:hideMark/>
          </w:tcPr>
          <w:p w14:paraId="3F872B96" w14:textId="77777777" w:rsidR="0062027B" w:rsidRPr="0062027B" w:rsidRDefault="0062027B" w:rsidP="0062027B">
            <w:pPr>
              <w:jc w:val="center"/>
              <w:rPr>
                <w:sz w:val="16"/>
                <w:szCs w:val="16"/>
              </w:rPr>
            </w:pPr>
            <w:r w:rsidRPr="0062027B">
              <w:rPr>
                <w:sz w:val="16"/>
                <w:szCs w:val="16"/>
              </w:rPr>
              <w:t>3 213,13</w:t>
            </w:r>
          </w:p>
        </w:tc>
        <w:tc>
          <w:tcPr>
            <w:tcW w:w="1240" w:type="dxa"/>
            <w:tcBorders>
              <w:top w:val="nil"/>
              <w:left w:val="nil"/>
              <w:bottom w:val="single" w:sz="4" w:space="0" w:color="auto"/>
              <w:right w:val="single" w:sz="4" w:space="0" w:color="auto"/>
            </w:tcBorders>
            <w:shd w:val="clear" w:color="000000" w:fill="FFFFFF"/>
            <w:noWrap/>
            <w:vAlign w:val="bottom"/>
            <w:hideMark/>
          </w:tcPr>
          <w:p w14:paraId="3F9FF248" w14:textId="77777777" w:rsidR="0062027B" w:rsidRPr="0062027B" w:rsidRDefault="0062027B" w:rsidP="0062027B">
            <w:pPr>
              <w:jc w:val="center"/>
              <w:rPr>
                <w:sz w:val="16"/>
                <w:szCs w:val="16"/>
              </w:rPr>
            </w:pPr>
            <w:r w:rsidRPr="0062027B">
              <w:rPr>
                <w:sz w:val="16"/>
                <w:szCs w:val="16"/>
              </w:rPr>
              <w:t>3 213,13</w:t>
            </w:r>
          </w:p>
        </w:tc>
      </w:tr>
      <w:tr w:rsidR="0062027B" w:rsidRPr="0062027B" w14:paraId="24CBF0F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EA19125" w14:textId="77777777" w:rsidR="0062027B" w:rsidRPr="0062027B" w:rsidRDefault="0062027B" w:rsidP="0062027B">
            <w:pPr>
              <w:rPr>
                <w:sz w:val="16"/>
                <w:szCs w:val="16"/>
              </w:rPr>
            </w:pPr>
            <w:r w:rsidRPr="0062027B">
              <w:rPr>
                <w:sz w:val="16"/>
                <w:szCs w:val="16"/>
              </w:rPr>
              <w:lastRenderedPageBreak/>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674A017F"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1D2842C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C9767E6"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4779A996"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216BC0D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DD1369E" w14:textId="77777777" w:rsidR="0062027B" w:rsidRPr="0062027B" w:rsidRDefault="0062027B" w:rsidP="0062027B">
            <w:pPr>
              <w:jc w:val="center"/>
              <w:rPr>
                <w:sz w:val="16"/>
                <w:szCs w:val="16"/>
              </w:rPr>
            </w:pPr>
            <w:r w:rsidRPr="0062027B">
              <w:rPr>
                <w:sz w:val="16"/>
                <w:szCs w:val="16"/>
              </w:rPr>
              <w:t>64,17</w:t>
            </w:r>
          </w:p>
        </w:tc>
        <w:tc>
          <w:tcPr>
            <w:tcW w:w="1146" w:type="dxa"/>
            <w:tcBorders>
              <w:top w:val="nil"/>
              <w:left w:val="nil"/>
              <w:bottom w:val="single" w:sz="4" w:space="0" w:color="auto"/>
              <w:right w:val="single" w:sz="4" w:space="0" w:color="auto"/>
            </w:tcBorders>
            <w:shd w:val="clear" w:color="000000" w:fill="FFFFFF"/>
            <w:noWrap/>
            <w:vAlign w:val="bottom"/>
            <w:hideMark/>
          </w:tcPr>
          <w:p w14:paraId="1E292EA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CF0968A" w14:textId="77777777" w:rsidR="0062027B" w:rsidRPr="0062027B" w:rsidRDefault="0062027B" w:rsidP="0062027B">
            <w:pPr>
              <w:jc w:val="center"/>
              <w:rPr>
                <w:sz w:val="16"/>
                <w:szCs w:val="16"/>
              </w:rPr>
            </w:pPr>
            <w:r w:rsidRPr="0062027B">
              <w:rPr>
                <w:sz w:val="16"/>
                <w:szCs w:val="16"/>
              </w:rPr>
              <w:t>0,00</w:t>
            </w:r>
          </w:p>
        </w:tc>
      </w:tr>
      <w:tr w:rsidR="0062027B" w:rsidRPr="0062027B" w14:paraId="7F586C0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EE91757"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0F3140FF"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6F9728B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500CEAB"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B052ACB"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7047A22F"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0725C942" w14:textId="77777777" w:rsidR="0062027B" w:rsidRPr="0062027B" w:rsidRDefault="0062027B" w:rsidP="0062027B">
            <w:pPr>
              <w:jc w:val="center"/>
              <w:rPr>
                <w:sz w:val="16"/>
                <w:szCs w:val="16"/>
              </w:rPr>
            </w:pPr>
            <w:r w:rsidRPr="0062027B">
              <w:rPr>
                <w:sz w:val="16"/>
                <w:szCs w:val="16"/>
              </w:rPr>
              <w:t>64,17</w:t>
            </w:r>
          </w:p>
        </w:tc>
        <w:tc>
          <w:tcPr>
            <w:tcW w:w="1146" w:type="dxa"/>
            <w:tcBorders>
              <w:top w:val="nil"/>
              <w:left w:val="nil"/>
              <w:bottom w:val="single" w:sz="4" w:space="0" w:color="auto"/>
              <w:right w:val="single" w:sz="4" w:space="0" w:color="auto"/>
            </w:tcBorders>
            <w:shd w:val="clear" w:color="000000" w:fill="FFFFFF"/>
            <w:noWrap/>
            <w:vAlign w:val="bottom"/>
            <w:hideMark/>
          </w:tcPr>
          <w:p w14:paraId="4FA696E8"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4F82962" w14:textId="77777777" w:rsidR="0062027B" w:rsidRPr="0062027B" w:rsidRDefault="0062027B" w:rsidP="0062027B">
            <w:pPr>
              <w:jc w:val="center"/>
              <w:rPr>
                <w:sz w:val="16"/>
                <w:szCs w:val="16"/>
              </w:rPr>
            </w:pPr>
            <w:r w:rsidRPr="0062027B">
              <w:rPr>
                <w:sz w:val="16"/>
                <w:szCs w:val="16"/>
              </w:rPr>
              <w:t>0,00</w:t>
            </w:r>
          </w:p>
        </w:tc>
      </w:tr>
      <w:tr w:rsidR="0062027B" w:rsidRPr="0062027B" w14:paraId="7348F2C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E35BADC"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6E4E743E"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52CE652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30AB7D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D3CBCC7"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E23052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08A2B86" w14:textId="77777777" w:rsidR="0062027B" w:rsidRPr="0062027B" w:rsidRDefault="0062027B" w:rsidP="0062027B">
            <w:pPr>
              <w:jc w:val="center"/>
              <w:rPr>
                <w:sz w:val="16"/>
                <w:szCs w:val="16"/>
              </w:rPr>
            </w:pPr>
            <w:r w:rsidRPr="0062027B">
              <w:rPr>
                <w:sz w:val="16"/>
                <w:szCs w:val="16"/>
              </w:rPr>
              <w:t>207,77</w:t>
            </w:r>
          </w:p>
        </w:tc>
        <w:tc>
          <w:tcPr>
            <w:tcW w:w="1146" w:type="dxa"/>
            <w:tcBorders>
              <w:top w:val="nil"/>
              <w:left w:val="nil"/>
              <w:bottom w:val="single" w:sz="4" w:space="0" w:color="auto"/>
              <w:right w:val="single" w:sz="4" w:space="0" w:color="auto"/>
            </w:tcBorders>
            <w:shd w:val="clear" w:color="000000" w:fill="FFFFFF"/>
            <w:noWrap/>
            <w:vAlign w:val="bottom"/>
            <w:hideMark/>
          </w:tcPr>
          <w:p w14:paraId="6FB4728B"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789B278B" w14:textId="77777777" w:rsidR="0062027B" w:rsidRPr="0062027B" w:rsidRDefault="0062027B" w:rsidP="0062027B">
            <w:pPr>
              <w:jc w:val="center"/>
              <w:rPr>
                <w:sz w:val="16"/>
                <w:szCs w:val="16"/>
              </w:rPr>
            </w:pPr>
            <w:r w:rsidRPr="0062027B">
              <w:rPr>
                <w:sz w:val="16"/>
                <w:szCs w:val="16"/>
              </w:rPr>
              <w:t>10,00</w:t>
            </w:r>
          </w:p>
        </w:tc>
      </w:tr>
      <w:tr w:rsidR="0062027B" w:rsidRPr="0062027B" w14:paraId="5BDBBCA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097DE04"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D2D322A"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79EA78F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3301B9D"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7A01533"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35A241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42742AD" w14:textId="77777777" w:rsidR="0062027B" w:rsidRPr="0062027B" w:rsidRDefault="0062027B" w:rsidP="0062027B">
            <w:pPr>
              <w:jc w:val="center"/>
              <w:rPr>
                <w:sz w:val="16"/>
                <w:szCs w:val="16"/>
              </w:rPr>
            </w:pPr>
            <w:r w:rsidRPr="0062027B">
              <w:rPr>
                <w:sz w:val="16"/>
                <w:szCs w:val="16"/>
              </w:rPr>
              <w:t>207,77</w:t>
            </w:r>
          </w:p>
        </w:tc>
        <w:tc>
          <w:tcPr>
            <w:tcW w:w="1146" w:type="dxa"/>
            <w:tcBorders>
              <w:top w:val="nil"/>
              <w:left w:val="nil"/>
              <w:bottom w:val="single" w:sz="4" w:space="0" w:color="auto"/>
              <w:right w:val="single" w:sz="4" w:space="0" w:color="auto"/>
            </w:tcBorders>
            <w:shd w:val="clear" w:color="000000" w:fill="FFFFFF"/>
            <w:noWrap/>
            <w:vAlign w:val="bottom"/>
            <w:hideMark/>
          </w:tcPr>
          <w:p w14:paraId="1135A2CB"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51B30536" w14:textId="77777777" w:rsidR="0062027B" w:rsidRPr="0062027B" w:rsidRDefault="0062027B" w:rsidP="0062027B">
            <w:pPr>
              <w:jc w:val="center"/>
              <w:rPr>
                <w:sz w:val="16"/>
                <w:szCs w:val="16"/>
              </w:rPr>
            </w:pPr>
            <w:r w:rsidRPr="0062027B">
              <w:rPr>
                <w:sz w:val="16"/>
                <w:szCs w:val="16"/>
              </w:rPr>
              <w:t>10,00</w:t>
            </w:r>
          </w:p>
        </w:tc>
      </w:tr>
      <w:tr w:rsidR="0062027B" w:rsidRPr="0062027B" w14:paraId="5FA7C03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7E27E23"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670DC227"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15DE504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CBA5BC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460C786"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FD349C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7C238ED" w14:textId="77777777" w:rsidR="0062027B" w:rsidRPr="0062027B" w:rsidRDefault="0062027B" w:rsidP="0062027B">
            <w:pPr>
              <w:jc w:val="center"/>
              <w:rPr>
                <w:sz w:val="16"/>
                <w:szCs w:val="16"/>
              </w:rPr>
            </w:pPr>
            <w:r w:rsidRPr="0062027B">
              <w:rPr>
                <w:sz w:val="16"/>
                <w:szCs w:val="16"/>
              </w:rPr>
              <w:t>197,77</w:t>
            </w:r>
          </w:p>
        </w:tc>
        <w:tc>
          <w:tcPr>
            <w:tcW w:w="1146" w:type="dxa"/>
            <w:tcBorders>
              <w:top w:val="nil"/>
              <w:left w:val="nil"/>
              <w:bottom w:val="single" w:sz="4" w:space="0" w:color="auto"/>
              <w:right w:val="single" w:sz="4" w:space="0" w:color="auto"/>
            </w:tcBorders>
            <w:shd w:val="clear" w:color="000000" w:fill="FFFFFF"/>
            <w:noWrap/>
            <w:vAlign w:val="bottom"/>
            <w:hideMark/>
          </w:tcPr>
          <w:p w14:paraId="110EA9A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A8F1F11" w14:textId="77777777" w:rsidR="0062027B" w:rsidRPr="0062027B" w:rsidRDefault="0062027B" w:rsidP="0062027B">
            <w:pPr>
              <w:jc w:val="center"/>
              <w:rPr>
                <w:sz w:val="16"/>
                <w:szCs w:val="16"/>
              </w:rPr>
            </w:pPr>
            <w:r w:rsidRPr="0062027B">
              <w:rPr>
                <w:sz w:val="16"/>
                <w:szCs w:val="16"/>
              </w:rPr>
              <w:t>0,00</w:t>
            </w:r>
          </w:p>
        </w:tc>
      </w:tr>
      <w:tr w:rsidR="0062027B" w:rsidRPr="0062027B" w14:paraId="0B579DE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186E81C" w14:textId="77777777" w:rsidR="0062027B" w:rsidRPr="0062027B" w:rsidRDefault="0062027B" w:rsidP="0062027B">
            <w:pPr>
              <w:rPr>
                <w:sz w:val="16"/>
                <w:szCs w:val="16"/>
              </w:rPr>
            </w:pPr>
            <w:r w:rsidRPr="0062027B">
              <w:rPr>
                <w:sz w:val="16"/>
                <w:szCs w:val="16"/>
              </w:rPr>
              <w:t>Расходы на обеспечение гарантий муниципальных служащим в соответствии с действующим законодательством</w:t>
            </w:r>
          </w:p>
        </w:tc>
        <w:tc>
          <w:tcPr>
            <w:tcW w:w="602" w:type="dxa"/>
            <w:tcBorders>
              <w:top w:val="nil"/>
              <w:left w:val="nil"/>
              <w:bottom w:val="single" w:sz="4" w:space="0" w:color="auto"/>
              <w:right w:val="single" w:sz="4" w:space="0" w:color="auto"/>
            </w:tcBorders>
            <w:shd w:val="clear" w:color="000000" w:fill="FFFFFF"/>
            <w:noWrap/>
            <w:vAlign w:val="bottom"/>
            <w:hideMark/>
          </w:tcPr>
          <w:p w14:paraId="6F834EFD"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1B7A316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9C703A1"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2E319F2" w14:textId="77777777" w:rsidR="0062027B" w:rsidRPr="0062027B" w:rsidRDefault="0062027B" w:rsidP="0062027B">
            <w:pPr>
              <w:jc w:val="center"/>
              <w:rPr>
                <w:sz w:val="16"/>
                <w:szCs w:val="16"/>
              </w:rPr>
            </w:pPr>
            <w:r w:rsidRPr="0062027B">
              <w:rPr>
                <w:sz w:val="16"/>
                <w:szCs w:val="16"/>
              </w:rPr>
              <w:t>5040010030</w:t>
            </w:r>
          </w:p>
        </w:tc>
        <w:tc>
          <w:tcPr>
            <w:tcW w:w="591" w:type="dxa"/>
            <w:tcBorders>
              <w:top w:val="nil"/>
              <w:left w:val="nil"/>
              <w:bottom w:val="single" w:sz="4" w:space="0" w:color="auto"/>
              <w:right w:val="single" w:sz="4" w:space="0" w:color="auto"/>
            </w:tcBorders>
            <w:shd w:val="clear" w:color="000000" w:fill="FFFFFF"/>
            <w:noWrap/>
            <w:vAlign w:val="bottom"/>
            <w:hideMark/>
          </w:tcPr>
          <w:p w14:paraId="7D67265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935BD40" w14:textId="77777777" w:rsidR="0062027B" w:rsidRPr="0062027B" w:rsidRDefault="0062027B" w:rsidP="0062027B">
            <w:pPr>
              <w:jc w:val="center"/>
              <w:rPr>
                <w:sz w:val="16"/>
                <w:szCs w:val="16"/>
              </w:rPr>
            </w:pPr>
            <w:r w:rsidRPr="0062027B">
              <w:rPr>
                <w:sz w:val="16"/>
                <w:szCs w:val="16"/>
              </w:rPr>
              <w:t>197,77</w:t>
            </w:r>
          </w:p>
        </w:tc>
        <w:tc>
          <w:tcPr>
            <w:tcW w:w="1146" w:type="dxa"/>
            <w:tcBorders>
              <w:top w:val="nil"/>
              <w:left w:val="nil"/>
              <w:bottom w:val="single" w:sz="4" w:space="0" w:color="auto"/>
              <w:right w:val="single" w:sz="4" w:space="0" w:color="auto"/>
            </w:tcBorders>
            <w:shd w:val="clear" w:color="000000" w:fill="FFFFFF"/>
            <w:noWrap/>
            <w:vAlign w:val="bottom"/>
            <w:hideMark/>
          </w:tcPr>
          <w:p w14:paraId="1DAA399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66EFFCA" w14:textId="77777777" w:rsidR="0062027B" w:rsidRPr="0062027B" w:rsidRDefault="0062027B" w:rsidP="0062027B">
            <w:pPr>
              <w:jc w:val="center"/>
              <w:rPr>
                <w:sz w:val="16"/>
                <w:szCs w:val="16"/>
              </w:rPr>
            </w:pPr>
            <w:r w:rsidRPr="0062027B">
              <w:rPr>
                <w:sz w:val="16"/>
                <w:szCs w:val="16"/>
              </w:rPr>
              <w:t>0,00</w:t>
            </w:r>
          </w:p>
        </w:tc>
      </w:tr>
      <w:tr w:rsidR="0062027B" w:rsidRPr="0062027B" w14:paraId="1D8E6F3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B50B51A"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224083A9"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20079C6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F06C845"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23DDE27" w14:textId="77777777" w:rsidR="0062027B" w:rsidRPr="0062027B" w:rsidRDefault="0062027B" w:rsidP="0062027B">
            <w:pPr>
              <w:jc w:val="center"/>
              <w:rPr>
                <w:sz w:val="16"/>
                <w:szCs w:val="16"/>
              </w:rPr>
            </w:pPr>
            <w:r w:rsidRPr="0062027B">
              <w:rPr>
                <w:sz w:val="16"/>
                <w:szCs w:val="16"/>
              </w:rPr>
              <w:t>5040010030</w:t>
            </w:r>
          </w:p>
        </w:tc>
        <w:tc>
          <w:tcPr>
            <w:tcW w:w="591" w:type="dxa"/>
            <w:tcBorders>
              <w:top w:val="nil"/>
              <w:left w:val="nil"/>
              <w:bottom w:val="single" w:sz="4" w:space="0" w:color="auto"/>
              <w:right w:val="single" w:sz="4" w:space="0" w:color="auto"/>
            </w:tcBorders>
            <w:shd w:val="clear" w:color="000000" w:fill="FFFFFF"/>
            <w:noWrap/>
            <w:vAlign w:val="bottom"/>
            <w:hideMark/>
          </w:tcPr>
          <w:p w14:paraId="3A8044E7"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65E01760" w14:textId="77777777" w:rsidR="0062027B" w:rsidRPr="0062027B" w:rsidRDefault="0062027B" w:rsidP="0062027B">
            <w:pPr>
              <w:jc w:val="center"/>
              <w:rPr>
                <w:sz w:val="16"/>
                <w:szCs w:val="16"/>
              </w:rPr>
            </w:pPr>
            <w:r w:rsidRPr="0062027B">
              <w:rPr>
                <w:sz w:val="16"/>
                <w:szCs w:val="16"/>
              </w:rPr>
              <w:t>197,77</w:t>
            </w:r>
          </w:p>
        </w:tc>
        <w:tc>
          <w:tcPr>
            <w:tcW w:w="1146" w:type="dxa"/>
            <w:tcBorders>
              <w:top w:val="nil"/>
              <w:left w:val="nil"/>
              <w:bottom w:val="single" w:sz="4" w:space="0" w:color="auto"/>
              <w:right w:val="single" w:sz="4" w:space="0" w:color="auto"/>
            </w:tcBorders>
            <w:shd w:val="clear" w:color="000000" w:fill="FFFFFF"/>
            <w:noWrap/>
            <w:vAlign w:val="bottom"/>
            <w:hideMark/>
          </w:tcPr>
          <w:p w14:paraId="60EDA65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8129FF0" w14:textId="77777777" w:rsidR="0062027B" w:rsidRPr="0062027B" w:rsidRDefault="0062027B" w:rsidP="0062027B">
            <w:pPr>
              <w:jc w:val="center"/>
              <w:rPr>
                <w:sz w:val="16"/>
                <w:szCs w:val="16"/>
              </w:rPr>
            </w:pPr>
            <w:r w:rsidRPr="0062027B">
              <w:rPr>
                <w:sz w:val="16"/>
                <w:szCs w:val="16"/>
              </w:rPr>
              <w:t>0,00</w:t>
            </w:r>
          </w:p>
        </w:tc>
      </w:tr>
      <w:tr w:rsidR="0062027B" w:rsidRPr="0062027B" w14:paraId="1E720A5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C4E41B6" w14:textId="77777777" w:rsidR="0062027B" w:rsidRPr="0062027B" w:rsidRDefault="0062027B" w:rsidP="0062027B">
            <w:pPr>
              <w:rPr>
                <w:sz w:val="16"/>
                <w:szCs w:val="16"/>
              </w:rPr>
            </w:pPr>
            <w:r w:rsidRPr="0062027B">
              <w:rPr>
                <w:sz w:val="16"/>
                <w:szCs w:val="16"/>
              </w:rPr>
              <w:t>Непрограммные расходы связанные с общегосударственным управлением непрограммных направлений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613BD90D"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5002C45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532A6FB"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33CA434" w14:textId="77777777" w:rsidR="0062027B" w:rsidRPr="0062027B" w:rsidRDefault="0062027B" w:rsidP="0062027B">
            <w:pPr>
              <w:jc w:val="center"/>
              <w:rPr>
                <w:sz w:val="16"/>
                <w:szCs w:val="16"/>
              </w:rPr>
            </w:pPr>
            <w:r w:rsidRPr="0062027B">
              <w:rPr>
                <w:sz w:val="16"/>
                <w:szCs w:val="16"/>
              </w:rPr>
              <w:t>5060000000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874417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F018079"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77AA8BE7"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64C61720" w14:textId="77777777" w:rsidR="0062027B" w:rsidRPr="0062027B" w:rsidRDefault="0062027B" w:rsidP="0062027B">
            <w:pPr>
              <w:jc w:val="center"/>
              <w:rPr>
                <w:sz w:val="16"/>
                <w:szCs w:val="16"/>
              </w:rPr>
            </w:pPr>
            <w:r w:rsidRPr="0062027B">
              <w:rPr>
                <w:sz w:val="16"/>
                <w:szCs w:val="16"/>
              </w:rPr>
              <w:t>10,00</w:t>
            </w:r>
          </w:p>
        </w:tc>
      </w:tr>
      <w:tr w:rsidR="0062027B" w:rsidRPr="0062027B" w14:paraId="1DF8557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80415D6" w14:textId="77777777" w:rsidR="0062027B" w:rsidRPr="0062027B" w:rsidRDefault="0062027B" w:rsidP="0062027B">
            <w:pPr>
              <w:rPr>
                <w:sz w:val="16"/>
                <w:szCs w:val="16"/>
              </w:rPr>
            </w:pPr>
            <w:r w:rsidRPr="0062027B">
              <w:rPr>
                <w:sz w:val="16"/>
                <w:szCs w:val="16"/>
              </w:rPr>
              <w:t>Расходы за счет средств местного бюджета на выполнение других обязательств государства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6FC65EDF"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283290B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6E59D8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1DA46D3"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4DDBD84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6041A05"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6666F493"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16C1A58A" w14:textId="77777777" w:rsidR="0062027B" w:rsidRPr="0062027B" w:rsidRDefault="0062027B" w:rsidP="0062027B">
            <w:pPr>
              <w:jc w:val="center"/>
              <w:rPr>
                <w:sz w:val="16"/>
                <w:szCs w:val="16"/>
              </w:rPr>
            </w:pPr>
            <w:r w:rsidRPr="0062027B">
              <w:rPr>
                <w:sz w:val="16"/>
                <w:szCs w:val="16"/>
              </w:rPr>
              <w:t>10,00</w:t>
            </w:r>
          </w:p>
        </w:tc>
      </w:tr>
      <w:tr w:rsidR="0062027B" w:rsidRPr="0062027B" w14:paraId="4372C74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F3376E"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FA24D34"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5078A05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EAC7C14"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A20EDDE"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5C525F59"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F20C35B"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06F354BA"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40060ECE" w14:textId="77777777" w:rsidR="0062027B" w:rsidRPr="0062027B" w:rsidRDefault="0062027B" w:rsidP="0062027B">
            <w:pPr>
              <w:jc w:val="center"/>
              <w:rPr>
                <w:sz w:val="16"/>
                <w:szCs w:val="16"/>
              </w:rPr>
            </w:pPr>
            <w:r w:rsidRPr="0062027B">
              <w:rPr>
                <w:sz w:val="16"/>
                <w:szCs w:val="16"/>
              </w:rPr>
              <w:t>10,00</w:t>
            </w:r>
          </w:p>
        </w:tc>
      </w:tr>
      <w:tr w:rsidR="0062027B" w:rsidRPr="0062027B" w14:paraId="34D99B5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5530153" w14:textId="77777777" w:rsidR="0062027B" w:rsidRPr="0062027B" w:rsidRDefault="0062027B" w:rsidP="0062027B">
            <w:pPr>
              <w:rPr>
                <w:sz w:val="16"/>
                <w:szCs w:val="16"/>
              </w:rPr>
            </w:pPr>
            <w:r w:rsidRPr="0062027B">
              <w:rPr>
                <w:sz w:val="16"/>
                <w:szCs w:val="16"/>
              </w:rPr>
              <w:t>НАЦИОНАЛЬНАЯ ОБОРОНА</w:t>
            </w:r>
          </w:p>
        </w:tc>
        <w:tc>
          <w:tcPr>
            <w:tcW w:w="602" w:type="dxa"/>
            <w:tcBorders>
              <w:top w:val="nil"/>
              <w:left w:val="nil"/>
              <w:bottom w:val="single" w:sz="4" w:space="0" w:color="auto"/>
              <w:right w:val="single" w:sz="4" w:space="0" w:color="auto"/>
            </w:tcBorders>
            <w:shd w:val="clear" w:color="000000" w:fill="FFFFFF"/>
            <w:noWrap/>
            <w:vAlign w:val="bottom"/>
            <w:hideMark/>
          </w:tcPr>
          <w:p w14:paraId="7C669887"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06F668E9"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36235B7B"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0579574D"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B16E1B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7DEF569" w14:textId="77777777" w:rsidR="0062027B" w:rsidRPr="0062027B" w:rsidRDefault="0062027B" w:rsidP="0062027B">
            <w:pPr>
              <w:jc w:val="center"/>
              <w:rPr>
                <w:sz w:val="16"/>
                <w:szCs w:val="16"/>
              </w:rPr>
            </w:pPr>
            <w:r w:rsidRPr="0062027B">
              <w:rPr>
                <w:sz w:val="16"/>
                <w:szCs w:val="16"/>
              </w:rPr>
              <w:t>119,24</w:t>
            </w:r>
          </w:p>
        </w:tc>
        <w:tc>
          <w:tcPr>
            <w:tcW w:w="1146" w:type="dxa"/>
            <w:tcBorders>
              <w:top w:val="nil"/>
              <w:left w:val="nil"/>
              <w:bottom w:val="single" w:sz="4" w:space="0" w:color="auto"/>
              <w:right w:val="single" w:sz="4" w:space="0" w:color="auto"/>
            </w:tcBorders>
            <w:shd w:val="clear" w:color="000000" w:fill="FFFFFF"/>
            <w:noWrap/>
            <w:vAlign w:val="bottom"/>
            <w:hideMark/>
          </w:tcPr>
          <w:p w14:paraId="1F79B09D" w14:textId="77777777" w:rsidR="0062027B" w:rsidRPr="0062027B" w:rsidRDefault="0062027B" w:rsidP="0062027B">
            <w:pPr>
              <w:jc w:val="center"/>
              <w:rPr>
                <w:sz w:val="16"/>
                <w:szCs w:val="16"/>
              </w:rPr>
            </w:pPr>
            <w:r w:rsidRPr="0062027B">
              <w:rPr>
                <w:sz w:val="16"/>
                <w:szCs w:val="16"/>
              </w:rPr>
              <w:t>124,42</w:t>
            </w:r>
          </w:p>
        </w:tc>
        <w:tc>
          <w:tcPr>
            <w:tcW w:w="1240" w:type="dxa"/>
            <w:tcBorders>
              <w:top w:val="nil"/>
              <w:left w:val="nil"/>
              <w:bottom w:val="single" w:sz="4" w:space="0" w:color="auto"/>
              <w:right w:val="single" w:sz="4" w:space="0" w:color="auto"/>
            </w:tcBorders>
            <w:shd w:val="clear" w:color="000000" w:fill="FFFFFF"/>
            <w:noWrap/>
            <w:vAlign w:val="bottom"/>
            <w:hideMark/>
          </w:tcPr>
          <w:p w14:paraId="1A7926FE" w14:textId="77777777" w:rsidR="0062027B" w:rsidRPr="0062027B" w:rsidRDefault="0062027B" w:rsidP="0062027B">
            <w:pPr>
              <w:jc w:val="center"/>
              <w:rPr>
                <w:sz w:val="16"/>
                <w:szCs w:val="16"/>
              </w:rPr>
            </w:pPr>
            <w:r w:rsidRPr="0062027B">
              <w:rPr>
                <w:sz w:val="16"/>
                <w:szCs w:val="16"/>
              </w:rPr>
              <w:t>128,66</w:t>
            </w:r>
          </w:p>
        </w:tc>
      </w:tr>
      <w:tr w:rsidR="0062027B" w:rsidRPr="0062027B" w14:paraId="72E8B33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B2933DF" w14:textId="77777777" w:rsidR="0062027B" w:rsidRPr="0062027B" w:rsidRDefault="0062027B" w:rsidP="0062027B">
            <w:pPr>
              <w:rPr>
                <w:sz w:val="16"/>
                <w:szCs w:val="16"/>
              </w:rPr>
            </w:pPr>
            <w:r w:rsidRPr="0062027B">
              <w:rPr>
                <w:sz w:val="16"/>
                <w:szCs w:val="16"/>
              </w:rPr>
              <w:t>Мобилизационная и вневойсковая подготовка</w:t>
            </w:r>
          </w:p>
        </w:tc>
        <w:tc>
          <w:tcPr>
            <w:tcW w:w="602" w:type="dxa"/>
            <w:tcBorders>
              <w:top w:val="nil"/>
              <w:left w:val="nil"/>
              <w:bottom w:val="single" w:sz="4" w:space="0" w:color="auto"/>
              <w:right w:val="single" w:sz="4" w:space="0" w:color="auto"/>
            </w:tcBorders>
            <w:shd w:val="clear" w:color="000000" w:fill="FFFFFF"/>
            <w:noWrap/>
            <w:vAlign w:val="bottom"/>
            <w:hideMark/>
          </w:tcPr>
          <w:p w14:paraId="16B7AEA2"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1FB32E4E"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38043BA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57257C8"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E9E57C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B99D84F" w14:textId="77777777" w:rsidR="0062027B" w:rsidRPr="0062027B" w:rsidRDefault="0062027B" w:rsidP="0062027B">
            <w:pPr>
              <w:jc w:val="center"/>
              <w:rPr>
                <w:sz w:val="16"/>
                <w:szCs w:val="16"/>
              </w:rPr>
            </w:pPr>
            <w:r w:rsidRPr="0062027B">
              <w:rPr>
                <w:sz w:val="16"/>
                <w:szCs w:val="16"/>
              </w:rPr>
              <w:t>119,24</w:t>
            </w:r>
          </w:p>
        </w:tc>
        <w:tc>
          <w:tcPr>
            <w:tcW w:w="1146" w:type="dxa"/>
            <w:tcBorders>
              <w:top w:val="nil"/>
              <w:left w:val="nil"/>
              <w:bottom w:val="single" w:sz="4" w:space="0" w:color="auto"/>
              <w:right w:val="single" w:sz="4" w:space="0" w:color="auto"/>
            </w:tcBorders>
            <w:shd w:val="clear" w:color="000000" w:fill="FFFFFF"/>
            <w:noWrap/>
            <w:vAlign w:val="bottom"/>
            <w:hideMark/>
          </w:tcPr>
          <w:p w14:paraId="580C544C" w14:textId="77777777" w:rsidR="0062027B" w:rsidRPr="0062027B" w:rsidRDefault="0062027B" w:rsidP="0062027B">
            <w:pPr>
              <w:jc w:val="center"/>
              <w:rPr>
                <w:sz w:val="16"/>
                <w:szCs w:val="16"/>
              </w:rPr>
            </w:pPr>
            <w:r w:rsidRPr="0062027B">
              <w:rPr>
                <w:sz w:val="16"/>
                <w:szCs w:val="16"/>
              </w:rPr>
              <w:t>124,42</w:t>
            </w:r>
          </w:p>
        </w:tc>
        <w:tc>
          <w:tcPr>
            <w:tcW w:w="1240" w:type="dxa"/>
            <w:tcBorders>
              <w:top w:val="nil"/>
              <w:left w:val="nil"/>
              <w:bottom w:val="single" w:sz="4" w:space="0" w:color="auto"/>
              <w:right w:val="single" w:sz="4" w:space="0" w:color="auto"/>
            </w:tcBorders>
            <w:shd w:val="clear" w:color="000000" w:fill="FFFFFF"/>
            <w:noWrap/>
            <w:vAlign w:val="bottom"/>
            <w:hideMark/>
          </w:tcPr>
          <w:p w14:paraId="6C0ABC5A" w14:textId="77777777" w:rsidR="0062027B" w:rsidRPr="0062027B" w:rsidRDefault="0062027B" w:rsidP="0062027B">
            <w:pPr>
              <w:jc w:val="center"/>
              <w:rPr>
                <w:sz w:val="16"/>
                <w:szCs w:val="16"/>
              </w:rPr>
            </w:pPr>
            <w:r w:rsidRPr="0062027B">
              <w:rPr>
                <w:sz w:val="16"/>
                <w:szCs w:val="16"/>
              </w:rPr>
              <w:t>128,66</w:t>
            </w:r>
          </w:p>
        </w:tc>
      </w:tr>
      <w:tr w:rsidR="0062027B" w:rsidRPr="0062027B" w14:paraId="0EE34A0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43136C0"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F0E4CE0"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72A80124"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3240C52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9D750FC"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44AD71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62B989A" w14:textId="77777777" w:rsidR="0062027B" w:rsidRPr="0062027B" w:rsidRDefault="0062027B" w:rsidP="0062027B">
            <w:pPr>
              <w:jc w:val="center"/>
              <w:rPr>
                <w:sz w:val="16"/>
                <w:szCs w:val="16"/>
              </w:rPr>
            </w:pPr>
            <w:r w:rsidRPr="0062027B">
              <w:rPr>
                <w:sz w:val="16"/>
                <w:szCs w:val="16"/>
              </w:rPr>
              <w:t>119,24</w:t>
            </w:r>
          </w:p>
        </w:tc>
        <w:tc>
          <w:tcPr>
            <w:tcW w:w="1146" w:type="dxa"/>
            <w:tcBorders>
              <w:top w:val="nil"/>
              <w:left w:val="nil"/>
              <w:bottom w:val="single" w:sz="4" w:space="0" w:color="auto"/>
              <w:right w:val="single" w:sz="4" w:space="0" w:color="auto"/>
            </w:tcBorders>
            <w:shd w:val="clear" w:color="000000" w:fill="FFFFFF"/>
            <w:noWrap/>
            <w:vAlign w:val="bottom"/>
            <w:hideMark/>
          </w:tcPr>
          <w:p w14:paraId="618A2BB4" w14:textId="77777777" w:rsidR="0062027B" w:rsidRPr="0062027B" w:rsidRDefault="0062027B" w:rsidP="0062027B">
            <w:pPr>
              <w:jc w:val="center"/>
              <w:rPr>
                <w:sz w:val="16"/>
                <w:szCs w:val="16"/>
              </w:rPr>
            </w:pPr>
            <w:r w:rsidRPr="0062027B">
              <w:rPr>
                <w:sz w:val="16"/>
                <w:szCs w:val="16"/>
              </w:rPr>
              <w:t>124,42</w:t>
            </w:r>
          </w:p>
        </w:tc>
        <w:tc>
          <w:tcPr>
            <w:tcW w:w="1240" w:type="dxa"/>
            <w:tcBorders>
              <w:top w:val="nil"/>
              <w:left w:val="nil"/>
              <w:bottom w:val="single" w:sz="4" w:space="0" w:color="auto"/>
              <w:right w:val="single" w:sz="4" w:space="0" w:color="auto"/>
            </w:tcBorders>
            <w:shd w:val="clear" w:color="000000" w:fill="FFFFFF"/>
            <w:noWrap/>
            <w:vAlign w:val="bottom"/>
            <w:hideMark/>
          </w:tcPr>
          <w:p w14:paraId="0CBB777A" w14:textId="77777777" w:rsidR="0062027B" w:rsidRPr="0062027B" w:rsidRDefault="0062027B" w:rsidP="0062027B">
            <w:pPr>
              <w:jc w:val="center"/>
              <w:rPr>
                <w:sz w:val="16"/>
                <w:szCs w:val="16"/>
              </w:rPr>
            </w:pPr>
            <w:r w:rsidRPr="0062027B">
              <w:rPr>
                <w:sz w:val="16"/>
                <w:szCs w:val="16"/>
              </w:rPr>
              <w:t>128,66</w:t>
            </w:r>
          </w:p>
        </w:tc>
      </w:tr>
      <w:tr w:rsidR="0062027B" w:rsidRPr="0062027B" w14:paraId="5C84C31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09CC08B"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58937CF2"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2D2D31B2"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39D8551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B44AAD2"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45A09D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D393961" w14:textId="77777777" w:rsidR="0062027B" w:rsidRPr="0062027B" w:rsidRDefault="0062027B" w:rsidP="0062027B">
            <w:pPr>
              <w:jc w:val="center"/>
              <w:rPr>
                <w:sz w:val="16"/>
                <w:szCs w:val="16"/>
              </w:rPr>
            </w:pPr>
            <w:r w:rsidRPr="0062027B">
              <w:rPr>
                <w:sz w:val="16"/>
                <w:szCs w:val="16"/>
              </w:rPr>
              <w:t>119,24</w:t>
            </w:r>
          </w:p>
        </w:tc>
        <w:tc>
          <w:tcPr>
            <w:tcW w:w="1146" w:type="dxa"/>
            <w:tcBorders>
              <w:top w:val="nil"/>
              <w:left w:val="nil"/>
              <w:bottom w:val="single" w:sz="4" w:space="0" w:color="auto"/>
              <w:right w:val="single" w:sz="4" w:space="0" w:color="auto"/>
            </w:tcBorders>
            <w:shd w:val="clear" w:color="000000" w:fill="FFFFFF"/>
            <w:noWrap/>
            <w:vAlign w:val="bottom"/>
            <w:hideMark/>
          </w:tcPr>
          <w:p w14:paraId="375B0CC4" w14:textId="77777777" w:rsidR="0062027B" w:rsidRPr="0062027B" w:rsidRDefault="0062027B" w:rsidP="0062027B">
            <w:pPr>
              <w:jc w:val="center"/>
              <w:rPr>
                <w:sz w:val="16"/>
                <w:szCs w:val="16"/>
              </w:rPr>
            </w:pPr>
            <w:r w:rsidRPr="0062027B">
              <w:rPr>
                <w:sz w:val="16"/>
                <w:szCs w:val="16"/>
              </w:rPr>
              <w:t>124,42</w:t>
            </w:r>
          </w:p>
        </w:tc>
        <w:tc>
          <w:tcPr>
            <w:tcW w:w="1240" w:type="dxa"/>
            <w:tcBorders>
              <w:top w:val="nil"/>
              <w:left w:val="nil"/>
              <w:bottom w:val="single" w:sz="4" w:space="0" w:color="auto"/>
              <w:right w:val="single" w:sz="4" w:space="0" w:color="auto"/>
            </w:tcBorders>
            <w:shd w:val="clear" w:color="000000" w:fill="FFFFFF"/>
            <w:noWrap/>
            <w:vAlign w:val="bottom"/>
            <w:hideMark/>
          </w:tcPr>
          <w:p w14:paraId="3B057C77" w14:textId="77777777" w:rsidR="0062027B" w:rsidRPr="0062027B" w:rsidRDefault="0062027B" w:rsidP="0062027B">
            <w:pPr>
              <w:jc w:val="center"/>
              <w:rPr>
                <w:sz w:val="16"/>
                <w:szCs w:val="16"/>
              </w:rPr>
            </w:pPr>
            <w:r w:rsidRPr="0062027B">
              <w:rPr>
                <w:sz w:val="16"/>
                <w:szCs w:val="16"/>
              </w:rPr>
              <w:t>128,66</w:t>
            </w:r>
          </w:p>
        </w:tc>
      </w:tr>
      <w:tr w:rsidR="0062027B" w:rsidRPr="0062027B" w14:paraId="19B577D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C3D055F" w14:textId="77777777" w:rsidR="0062027B" w:rsidRPr="0062027B" w:rsidRDefault="0062027B" w:rsidP="0062027B">
            <w:pPr>
              <w:rPr>
                <w:sz w:val="16"/>
                <w:szCs w:val="16"/>
              </w:rPr>
            </w:pPr>
            <w:r w:rsidRPr="0062027B">
              <w:rPr>
                <w:sz w:val="16"/>
                <w:szCs w:val="16"/>
              </w:rPr>
              <w:t>Осуществление первичного воинского учета на территориях, где отсутствуют военные комиссариаты</w:t>
            </w:r>
          </w:p>
        </w:tc>
        <w:tc>
          <w:tcPr>
            <w:tcW w:w="602" w:type="dxa"/>
            <w:tcBorders>
              <w:top w:val="nil"/>
              <w:left w:val="nil"/>
              <w:bottom w:val="single" w:sz="4" w:space="0" w:color="auto"/>
              <w:right w:val="single" w:sz="4" w:space="0" w:color="auto"/>
            </w:tcBorders>
            <w:shd w:val="clear" w:color="000000" w:fill="FFFFFF"/>
            <w:noWrap/>
            <w:vAlign w:val="bottom"/>
            <w:hideMark/>
          </w:tcPr>
          <w:p w14:paraId="7C03FA4E"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3FA678A6"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706F4AF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89B3387"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7514A79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46D6AAD" w14:textId="77777777" w:rsidR="0062027B" w:rsidRPr="0062027B" w:rsidRDefault="0062027B" w:rsidP="0062027B">
            <w:pPr>
              <w:jc w:val="center"/>
              <w:rPr>
                <w:sz w:val="16"/>
                <w:szCs w:val="16"/>
              </w:rPr>
            </w:pPr>
            <w:r w:rsidRPr="0062027B">
              <w:rPr>
                <w:sz w:val="16"/>
                <w:szCs w:val="16"/>
              </w:rPr>
              <w:t>119,24</w:t>
            </w:r>
          </w:p>
        </w:tc>
        <w:tc>
          <w:tcPr>
            <w:tcW w:w="1146" w:type="dxa"/>
            <w:tcBorders>
              <w:top w:val="nil"/>
              <w:left w:val="nil"/>
              <w:bottom w:val="single" w:sz="4" w:space="0" w:color="auto"/>
              <w:right w:val="single" w:sz="4" w:space="0" w:color="auto"/>
            </w:tcBorders>
            <w:shd w:val="clear" w:color="000000" w:fill="FFFFFF"/>
            <w:noWrap/>
            <w:vAlign w:val="bottom"/>
            <w:hideMark/>
          </w:tcPr>
          <w:p w14:paraId="64A23235" w14:textId="77777777" w:rsidR="0062027B" w:rsidRPr="0062027B" w:rsidRDefault="0062027B" w:rsidP="0062027B">
            <w:pPr>
              <w:jc w:val="center"/>
              <w:rPr>
                <w:sz w:val="16"/>
                <w:szCs w:val="16"/>
              </w:rPr>
            </w:pPr>
            <w:r w:rsidRPr="0062027B">
              <w:rPr>
                <w:sz w:val="16"/>
                <w:szCs w:val="16"/>
              </w:rPr>
              <w:t>124,42</w:t>
            </w:r>
          </w:p>
        </w:tc>
        <w:tc>
          <w:tcPr>
            <w:tcW w:w="1240" w:type="dxa"/>
            <w:tcBorders>
              <w:top w:val="nil"/>
              <w:left w:val="nil"/>
              <w:bottom w:val="single" w:sz="4" w:space="0" w:color="auto"/>
              <w:right w:val="single" w:sz="4" w:space="0" w:color="auto"/>
            </w:tcBorders>
            <w:shd w:val="clear" w:color="000000" w:fill="FFFFFF"/>
            <w:noWrap/>
            <w:vAlign w:val="bottom"/>
            <w:hideMark/>
          </w:tcPr>
          <w:p w14:paraId="3D6D0068" w14:textId="77777777" w:rsidR="0062027B" w:rsidRPr="0062027B" w:rsidRDefault="0062027B" w:rsidP="0062027B">
            <w:pPr>
              <w:jc w:val="center"/>
              <w:rPr>
                <w:sz w:val="16"/>
                <w:szCs w:val="16"/>
              </w:rPr>
            </w:pPr>
            <w:r w:rsidRPr="0062027B">
              <w:rPr>
                <w:sz w:val="16"/>
                <w:szCs w:val="16"/>
              </w:rPr>
              <w:t>128,66</w:t>
            </w:r>
          </w:p>
        </w:tc>
      </w:tr>
      <w:tr w:rsidR="0062027B" w:rsidRPr="0062027B" w14:paraId="30E081A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1C42A35"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3D9413B0"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74C41802"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21D9F31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14FCEFD"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2DC48FA3"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68C71DE1" w14:textId="77777777" w:rsidR="0062027B" w:rsidRPr="0062027B" w:rsidRDefault="0062027B" w:rsidP="0062027B">
            <w:pPr>
              <w:jc w:val="center"/>
              <w:rPr>
                <w:sz w:val="16"/>
                <w:szCs w:val="16"/>
              </w:rPr>
            </w:pPr>
            <w:r w:rsidRPr="0062027B">
              <w:rPr>
                <w:sz w:val="16"/>
                <w:szCs w:val="16"/>
              </w:rPr>
              <w:t>114,08</w:t>
            </w:r>
          </w:p>
        </w:tc>
        <w:tc>
          <w:tcPr>
            <w:tcW w:w="1146" w:type="dxa"/>
            <w:tcBorders>
              <w:top w:val="nil"/>
              <w:left w:val="nil"/>
              <w:bottom w:val="single" w:sz="4" w:space="0" w:color="auto"/>
              <w:right w:val="single" w:sz="4" w:space="0" w:color="auto"/>
            </w:tcBorders>
            <w:shd w:val="clear" w:color="000000" w:fill="FFFFFF"/>
            <w:noWrap/>
            <w:vAlign w:val="bottom"/>
            <w:hideMark/>
          </w:tcPr>
          <w:p w14:paraId="39D22D63" w14:textId="77777777" w:rsidR="0062027B" w:rsidRPr="0062027B" w:rsidRDefault="0062027B" w:rsidP="0062027B">
            <w:pPr>
              <w:jc w:val="center"/>
              <w:rPr>
                <w:sz w:val="16"/>
                <w:szCs w:val="16"/>
              </w:rPr>
            </w:pPr>
            <w:r w:rsidRPr="0062027B">
              <w:rPr>
                <w:sz w:val="16"/>
                <w:szCs w:val="16"/>
              </w:rPr>
              <w:t>119,03</w:t>
            </w:r>
          </w:p>
        </w:tc>
        <w:tc>
          <w:tcPr>
            <w:tcW w:w="1240" w:type="dxa"/>
            <w:tcBorders>
              <w:top w:val="nil"/>
              <w:left w:val="nil"/>
              <w:bottom w:val="single" w:sz="4" w:space="0" w:color="auto"/>
              <w:right w:val="single" w:sz="4" w:space="0" w:color="auto"/>
            </w:tcBorders>
            <w:shd w:val="clear" w:color="000000" w:fill="FFFFFF"/>
            <w:noWrap/>
            <w:vAlign w:val="bottom"/>
            <w:hideMark/>
          </w:tcPr>
          <w:p w14:paraId="4F23F0FA" w14:textId="77777777" w:rsidR="0062027B" w:rsidRPr="0062027B" w:rsidRDefault="0062027B" w:rsidP="0062027B">
            <w:pPr>
              <w:jc w:val="center"/>
              <w:rPr>
                <w:sz w:val="16"/>
                <w:szCs w:val="16"/>
              </w:rPr>
            </w:pPr>
            <w:r w:rsidRPr="0062027B">
              <w:rPr>
                <w:sz w:val="16"/>
                <w:szCs w:val="16"/>
              </w:rPr>
              <w:t>123,09</w:t>
            </w:r>
          </w:p>
        </w:tc>
      </w:tr>
      <w:tr w:rsidR="0062027B" w:rsidRPr="0062027B" w14:paraId="3A6CD79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FDA0363"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9C0B725"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513ED989"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732C477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4BE9340"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1E23AAD6"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95D8A24" w14:textId="77777777" w:rsidR="0062027B" w:rsidRPr="0062027B" w:rsidRDefault="0062027B" w:rsidP="0062027B">
            <w:pPr>
              <w:jc w:val="center"/>
              <w:rPr>
                <w:sz w:val="16"/>
                <w:szCs w:val="16"/>
              </w:rPr>
            </w:pPr>
            <w:r w:rsidRPr="0062027B">
              <w:rPr>
                <w:sz w:val="16"/>
                <w:szCs w:val="16"/>
              </w:rPr>
              <w:t>5,16</w:t>
            </w:r>
          </w:p>
        </w:tc>
        <w:tc>
          <w:tcPr>
            <w:tcW w:w="1146" w:type="dxa"/>
            <w:tcBorders>
              <w:top w:val="nil"/>
              <w:left w:val="nil"/>
              <w:bottom w:val="single" w:sz="4" w:space="0" w:color="auto"/>
              <w:right w:val="single" w:sz="4" w:space="0" w:color="auto"/>
            </w:tcBorders>
            <w:shd w:val="clear" w:color="000000" w:fill="FFFFFF"/>
            <w:noWrap/>
            <w:vAlign w:val="bottom"/>
            <w:hideMark/>
          </w:tcPr>
          <w:p w14:paraId="74895BF8" w14:textId="77777777" w:rsidR="0062027B" w:rsidRPr="0062027B" w:rsidRDefault="0062027B" w:rsidP="0062027B">
            <w:pPr>
              <w:jc w:val="center"/>
              <w:rPr>
                <w:sz w:val="16"/>
                <w:szCs w:val="16"/>
              </w:rPr>
            </w:pPr>
            <w:r w:rsidRPr="0062027B">
              <w:rPr>
                <w:sz w:val="16"/>
                <w:szCs w:val="16"/>
              </w:rPr>
              <w:t>5,39</w:t>
            </w:r>
          </w:p>
        </w:tc>
        <w:tc>
          <w:tcPr>
            <w:tcW w:w="1240" w:type="dxa"/>
            <w:tcBorders>
              <w:top w:val="nil"/>
              <w:left w:val="nil"/>
              <w:bottom w:val="single" w:sz="4" w:space="0" w:color="auto"/>
              <w:right w:val="single" w:sz="4" w:space="0" w:color="auto"/>
            </w:tcBorders>
            <w:shd w:val="clear" w:color="000000" w:fill="FFFFFF"/>
            <w:noWrap/>
            <w:vAlign w:val="bottom"/>
            <w:hideMark/>
          </w:tcPr>
          <w:p w14:paraId="549A3194" w14:textId="77777777" w:rsidR="0062027B" w:rsidRPr="0062027B" w:rsidRDefault="0062027B" w:rsidP="0062027B">
            <w:pPr>
              <w:jc w:val="center"/>
              <w:rPr>
                <w:sz w:val="16"/>
                <w:szCs w:val="16"/>
              </w:rPr>
            </w:pPr>
            <w:r w:rsidRPr="0062027B">
              <w:rPr>
                <w:sz w:val="16"/>
                <w:szCs w:val="16"/>
              </w:rPr>
              <w:t>5,57</w:t>
            </w:r>
          </w:p>
        </w:tc>
      </w:tr>
      <w:tr w:rsidR="0062027B" w:rsidRPr="0062027B" w14:paraId="01DAAED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C980ACE" w14:textId="77777777" w:rsidR="0062027B" w:rsidRPr="0062027B" w:rsidRDefault="0062027B" w:rsidP="0062027B">
            <w:pPr>
              <w:rPr>
                <w:sz w:val="16"/>
                <w:szCs w:val="16"/>
              </w:rPr>
            </w:pPr>
            <w:r w:rsidRPr="0062027B">
              <w:rPr>
                <w:sz w:val="16"/>
                <w:szCs w:val="16"/>
              </w:rPr>
              <w:t>НАЦИОНАЛЬНАЯ ЭКОНОМИКА</w:t>
            </w:r>
          </w:p>
        </w:tc>
        <w:tc>
          <w:tcPr>
            <w:tcW w:w="602" w:type="dxa"/>
            <w:tcBorders>
              <w:top w:val="nil"/>
              <w:left w:val="nil"/>
              <w:bottom w:val="single" w:sz="4" w:space="0" w:color="auto"/>
              <w:right w:val="single" w:sz="4" w:space="0" w:color="auto"/>
            </w:tcBorders>
            <w:shd w:val="clear" w:color="000000" w:fill="FFFFFF"/>
            <w:noWrap/>
            <w:vAlign w:val="bottom"/>
            <w:hideMark/>
          </w:tcPr>
          <w:p w14:paraId="6FE37532"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041402D1"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EBCC4F3"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7ADC5A84"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2897BA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F599FB2" w14:textId="77777777" w:rsidR="0062027B" w:rsidRPr="0062027B" w:rsidRDefault="0062027B" w:rsidP="0062027B">
            <w:pPr>
              <w:jc w:val="center"/>
              <w:rPr>
                <w:sz w:val="16"/>
                <w:szCs w:val="16"/>
              </w:rPr>
            </w:pPr>
            <w:r w:rsidRPr="0062027B">
              <w:rPr>
                <w:sz w:val="16"/>
                <w:szCs w:val="16"/>
              </w:rPr>
              <w:t>1 106,00</w:t>
            </w:r>
          </w:p>
        </w:tc>
        <w:tc>
          <w:tcPr>
            <w:tcW w:w="1146" w:type="dxa"/>
            <w:tcBorders>
              <w:top w:val="nil"/>
              <w:left w:val="nil"/>
              <w:bottom w:val="single" w:sz="4" w:space="0" w:color="auto"/>
              <w:right w:val="single" w:sz="4" w:space="0" w:color="auto"/>
            </w:tcBorders>
            <w:shd w:val="clear" w:color="000000" w:fill="FFFFFF"/>
            <w:noWrap/>
            <w:vAlign w:val="bottom"/>
            <w:hideMark/>
          </w:tcPr>
          <w:p w14:paraId="4C50240A" w14:textId="77777777" w:rsidR="0062027B" w:rsidRPr="0062027B" w:rsidRDefault="0062027B" w:rsidP="0062027B">
            <w:pPr>
              <w:jc w:val="center"/>
              <w:rPr>
                <w:sz w:val="16"/>
                <w:szCs w:val="16"/>
              </w:rPr>
            </w:pPr>
            <w:r w:rsidRPr="0062027B">
              <w:rPr>
                <w:sz w:val="16"/>
                <w:szCs w:val="16"/>
              </w:rPr>
              <w:t>1 130,00</w:t>
            </w:r>
          </w:p>
        </w:tc>
        <w:tc>
          <w:tcPr>
            <w:tcW w:w="1240" w:type="dxa"/>
            <w:tcBorders>
              <w:top w:val="nil"/>
              <w:left w:val="nil"/>
              <w:bottom w:val="single" w:sz="4" w:space="0" w:color="auto"/>
              <w:right w:val="single" w:sz="4" w:space="0" w:color="auto"/>
            </w:tcBorders>
            <w:shd w:val="clear" w:color="000000" w:fill="FFFFFF"/>
            <w:noWrap/>
            <w:vAlign w:val="bottom"/>
            <w:hideMark/>
          </w:tcPr>
          <w:p w14:paraId="39836C33" w14:textId="77777777" w:rsidR="0062027B" w:rsidRPr="0062027B" w:rsidRDefault="0062027B" w:rsidP="0062027B">
            <w:pPr>
              <w:jc w:val="center"/>
              <w:rPr>
                <w:sz w:val="16"/>
                <w:szCs w:val="16"/>
              </w:rPr>
            </w:pPr>
            <w:r w:rsidRPr="0062027B">
              <w:rPr>
                <w:sz w:val="16"/>
                <w:szCs w:val="16"/>
              </w:rPr>
              <w:t>1 191,00</w:t>
            </w:r>
          </w:p>
        </w:tc>
      </w:tr>
      <w:tr w:rsidR="0062027B" w:rsidRPr="0062027B" w14:paraId="10E6F17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D71CDBD" w14:textId="77777777" w:rsidR="0062027B" w:rsidRPr="0062027B" w:rsidRDefault="0062027B" w:rsidP="0062027B">
            <w:pPr>
              <w:rPr>
                <w:sz w:val="16"/>
                <w:szCs w:val="16"/>
              </w:rPr>
            </w:pPr>
            <w:r w:rsidRPr="0062027B">
              <w:rPr>
                <w:sz w:val="16"/>
                <w:szCs w:val="16"/>
              </w:rPr>
              <w:t>Дорожное хозяйство (дорожные фонды)</w:t>
            </w:r>
          </w:p>
        </w:tc>
        <w:tc>
          <w:tcPr>
            <w:tcW w:w="602" w:type="dxa"/>
            <w:tcBorders>
              <w:top w:val="nil"/>
              <w:left w:val="nil"/>
              <w:bottom w:val="single" w:sz="4" w:space="0" w:color="auto"/>
              <w:right w:val="single" w:sz="4" w:space="0" w:color="auto"/>
            </w:tcBorders>
            <w:shd w:val="clear" w:color="000000" w:fill="FFFFFF"/>
            <w:noWrap/>
            <w:vAlign w:val="bottom"/>
            <w:hideMark/>
          </w:tcPr>
          <w:p w14:paraId="51EE9385"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489E2736"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65330E9"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708842DE"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67A31F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8DB9931" w14:textId="77777777" w:rsidR="0062027B" w:rsidRPr="0062027B" w:rsidRDefault="0062027B" w:rsidP="0062027B">
            <w:pPr>
              <w:jc w:val="center"/>
              <w:rPr>
                <w:sz w:val="16"/>
                <w:szCs w:val="16"/>
              </w:rPr>
            </w:pPr>
            <w:r w:rsidRPr="0062027B">
              <w:rPr>
                <w:sz w:val="16"/>
                <w:szCs w:val="16"/>
              </w:rPr>
              <w:t>1 106,00</w:t>
            </w:r>
          </w:p>
        </w:tc>
        <w:tc>
          <w:tcPr>
            <w:tcW w:w="1146" w:type="dxa"/>
            <w:tcBorders>
              <w:top w:val="nil"/>
              <w:left w:val="nil"/>
              <w:bottom w:val="single" w:sz="4" w:space="0" w:color="auto"/>
              <w:right w:val="single" w:sz="4" w:space="0" w:color="auto"/>
            </w:tcBorders>
            <w:shd w:val="clear" w:color="000000" w:fill="FFFFFF"/>
            <w:noWrap/>
            <w:vAlign w:val="bottom"/>
            <w:hideMark/>
          </w:tcPr>
          <w:p w14:paraId="6B9092B6" w14:textId="77777777" w:rsidR="0062027B" w:rsidRPr="0062027B" w:rsidRDefault="0062027B" w:rsidP="0062027B">
            <w:pPr>
              <w:jc w:val="center"/>
              <w:rPr>
                <w:sz w:val="16"/>
                <w:szCs w:val="16"/>
              </w:rPr>
            </w:pPr>
            <w:r w:rsidRPr="0062027B">
              <w:rPr>
                <w:sz w:val="16"/>
                <w:szCs w:val="16"/>
              </w:rPr>
              <w:t>1 130,00</w:t>
            </w:r>
          </w:p>
        </w:tc>
        <w:tc>
          <w:tcPr>
            <w:tcW w:w="1240" w:type="dxa"/>
            <w:tcBorders>
              <w:top w:val="nil"/>
              <w:left w:val="nil"/>
              <w:bottom w:val="single" w:sz="4" w:space="0" w:color="auto"/>
              <w:right w:val="single" w:sz="4" w:space="0" w:color="auto"/>
            </w:tcBorders>
            <w:shd w:val="clear" w:color="000000" w:fill="FFFFFF"/>
            <w:noWrap/>
            <w:vAlign w:val="bottom"/>
            <w:hideMark/>
          </w:tcPr>
          <w:p w14:paraId="24594CE0" w14:textId="77777777" w:rsidR="0062027B" w:rsidRPr="0062027B" w:rsidRDefault="0062027B" w:rsidP="0062027B">
            <w:pPr>
              <w:jc w:val="center"/>
              <w:rPr>
                <w:sz w:val="16"/>
                <w:szCs w:val="16"/>
              </w:rPr>
            </w:pPr>
            <w:r w:rsidRPr="0062027B">
              <w:rPr>
                <w:sz w:val="16"/>
                <w:szCs w:val="16"/>
              </w:rPr>
              <w:t>1 191,00</w:t>
            </w:r>
          </w:p>
        </w:tc>
      </w:tr>
      <w:tr w:rsidR="0062027B" w:rsidRPr="0062027B" w14:paraId="1121E48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6CB0029" w14:textId="77777777" w:rsidR="0062027B" w:rsidRPr="0062027B" w:rsidRDefault="0062027B" w:rsidP="0062027B">
            <w:pPr>
              <w:rPr>
                <w:sz w:val="16"/>
                <w:szCs w:val="16"/>
              </w:rPr>
            </w:pPr>
            <w:r w:rsidRPr="0062027B">
              <w:rPr>
                <w:sz w:val="16"/>
                <w:szCs w:val="16"/>
              </w:rPr>
              <w:t xml:space="preserve">Муниципальная программа "Развитие жилищно-коммунальной инфраструктуры, сети </w:t>
            </w:r>
            <w:r w:rsidRPr="0062027B">
              <w:rPr>
                <w:sz w:val="16"/>
                <w:szCs w:val="16"/>
              </w:rPr>
              <w:lastRenderedPageBreak/>
              <w:t>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2" w:type="dxa"/>
            <w:tcBorders>
              <w:top w:val="nil"/>
              <w:left w:val="nil"/>
              <w:bottom w:val="single" w:sz="4" w:space="0" w:color="auto"/>
              <w:right w:val="single" w:sz="4" w:space="0" w:color="auto"/>
            </w:tcBorders>
            <w:shd w:val="clear" w:color="000000" w:fill="FFFFFF"/>
            <w:noWrap/>
            <w:vAlign w:val="bottom"/>
            <w:hideMark/>
          </w:tcPr>
          <w:p w14:paraId="34D1DDC4" w14:textId="77777777" w:rsidR="0062027B" w:rsidRPr="0062027B" w:rsidRDefault="0062027B" w:rsidP="0062027B">
            <w:pPr>
              <w:jc w:val="center"/>
              <w:rPr>
                <w:sz w:val="16"/>
                <w:szCs w:val="16"/>
              </w:rPr>
            </w:pPr>
            <w:r w:rsidRPr="0062027B">
              <w:rPr>
                <w:sz w:val="16"/>
                <w:szCs w:val="16"/>
              </w:rPr>
              <w:lastRenderedPageBreak/>
              <w:t>784</w:t>
            </w:r>
          </w:p>
        </w:tc>
        <w:tc>
          <w:tcPr>
            <w:tcW w:w="384" w:type="dxa"/>
            <w:tcBorders>
              <w:top w:val="nil"/>
              <w:left w:val="nil"/>
              <w:bottom w:val="single" w:sz="4" w:space="0" w:color="auto"/>
              <w:right w:val="single" w:sz="4" w:space="0" w:color="auto"/>
            </w:tcBorders>
            <w:shd w:val="clear" w:color="000000" w:fill="FFFFFF"/>
            <w:noWrap/>
            <w:vAlign w:val="bottom"/>
            <w:hideMark/>
          </w:tcPr>
          <w:p w14:paraId="72357CDF"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9045A98"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07143C22" w14:textId="77777777" w:rsidR="0062027B" w:rsidRPr="0062027B" w:rsidRDefault="0062027B" w:rsidP="0062027B">
            <w:pPr>
              <w:jc w:val="center"/>
              <w:rPr>
                <w:sz w:val="16"/>
                <w:szCs w:val="16"/>
              </w:rPr>
            </w:pPr>
            <w:r w:rsidRPr="0062027B">
              <w:rPr>
                <w:sz w:val="16"/>
                <w:szCs w:val="16"/>
              </w:rPr>
              <w:t>0500000000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E539FB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922441B" w14:textId="77777777" w:rsidR="0062027B" w:rsidRPr="0062027B" w:rsidRDefault="0062027B" w:rsidP="0062027B">
            <w:pPr>
              <w:jc w:val="center"/>
              <w:rPr>
                <w:sz w:val="16"/>
                <w:szCs w:val="16"/>
              </w:rPr>
            </w:pPr>
            <w:r w:rsidRPr="0062027B">
              <w:rPr>
                <w:sz w:val="16"/>
                <w:szCs w:val="16"/>
              </w:rPr>
              <w:t>1 106,00</w:t>
            </w:r>
          </w:p>
        </w:tc>
        <w:tc>
          <w:tcPr>
            <w:tcW w:w="1146" w:type="dxa"/>
            <w:tcBorders>
              <w:top w:val="nil"/>
              <w:left w:val="nil"/>
              <w:bottom w:val="single" w:sz="4" w:space="0" w:color="auto"/>
              <w:right w:val="single" w:sz="4" w:space="0" w:color="auto"/>
            </w:tcBorders>
            <w:shd w:val="clear" w:color="000000" w:fill="FFFFFF"/>
            <w:noWrap/>
            <w:vAlign w:val="bottom"/>
            <w:hideMark/>
          </w:tcPr>
          <w:p w14:paraId="129BB4DA" w14:textId="77777777" w:rsidR="0062027B" w:rsidRPr="0062027B" w:rsidRDefault="0062027B" w:rsidP="0062027B">
            <w:pPr>
              <w:jc w:val="center"/>
              <w:rPr>
                <w:sz w:val="16"/>
                <w:szCs w:val="16"/>
              </w:rPr>
            </w:pPr>
            <w:r w:rsidRPr="0062027B">
              <w:rPr>
                <w:sz w:val="16"/>
                <w:szCs w:val="16"/>
              </w:rPr>
              <w:t>1 130,00</w:t>
            </w:r>
          </w:p>
        </w:tc>
        <w:tc>
          <w:tcPr>
            <w:tcW w:w="1240" w:type="dxa"/>
            <w:tcBorders>
              <w:top w:val="nil"/>
              <w:left w:val="nil"/>
              <w:bottom w:val="single" w:sz="4" w:space="0" w:color="auto"/>
              <w:right w:val="single" w:sz="4" w:space="0" w:color="auto"/>
            </w:tcBorders>
            <w:shd w:val="clear" w:color="000000" w:fill="FFFFFF"/>
            <w:noWrap/>
            <w:vAlign w:val="bottom"/>
            <w:hideMark/>
          </w:tcPr>
          <w:p w14:paraId="7A75B807" w14:textId="77777777" w:rsidR="0062027B" w:rsidRPr="0062027B" w:rsidRDefault="0062027B" w:rsidP="0062027B">
            <w:pPr>
              <w:jc w:val="center"/>
              <w:rPr>
                <w:sz w:val="16"/>
                <w:szCs w:val="16"/>
              </w:rPr>
            </w:pPr>
            <w:r w:rsidRPr="0062027B">
              <w:rPr>
                <w:sz w:val="16"/>
                <w:szCs w:val="16"/>
              </w:rPr>
              <w:t>1 191,00</w:t>
            </w:r>
          </w:p>
        </w:tc>
      </w:tr>
      <w:tr w:rsidR="0062027B" w:rsidRPr="0062027B" w14:paraId="62BFC90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C48A572" w14:textId="77777777" w:rsidR="0062027B" w:rsidRPr="0062027B" w:rsidRDefault="0062027B" w:rsidP="0062027B">
            <w:pPr>
              <w:rPr>
                <w:sz w:val="16"/>
                <w:szCs w:val="16"/>
              </w:rPr>
            </w:pPr>
            <w:r w:rsidRPr="0062027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9FFEC2A"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1A13FABA"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B866187"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D58351C" w14:textId="77777777" w:rsidR="0062027B" w:rsidRPr="0062027B" w:rsidRDefault="0062027B" w:rsidP="0062027B">
            <w:pPr>
              <w:jc w:val="center"/>
              <w:rPr>
                <w:sz w:val="16"/>
                <w:szCs w:val="16"/>
              </w:rPr>
            </w:pPr>
            <w:r w:rsidRPr="0062027B">
              <w:rPr>
                <w:sz w:val="16"/>
                <w:szCs w:val="16"/>
              </w:rPr>
              <w:t>0510000000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BFA4E6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C9FDB4E" w14:textId="77777777" w:rsidR="0062027B" w:rsidRPr="0062027B" w:rsidRDefault="0062027B" w:rsidP="0062027B">
            <w:pPr>
              <w:jc w:val="center"/>
              <w:rPr>
                <w:sz w:val="16"/>
                <w:szCs w:val="16"/>
              </w:rPr>
            </w:pPr>
            <w:r w:rsidRPr="0062027B">
              <w:rPr>
                <w:sz w:val="16"/>
                <w:szCs w:val="16"/>
              </w:rPr>
              <w:t>1 106,00</w:t>
            </w:r>
          </w:p>
        </w:tc>
        <w:tc>
          <w:tcPr>
            <w:tcW w:w="1146" w:type="dxa"/>
            <w:tcBorders>
              <w:top w:val="nil"/>
              <w:left w:val="nil"/>
              <w:bottom w:val="single" w:sz="4" w:space="0" w:color="auto"/>
              <w:right w:val="single" w:sz="4" w:space="0" w:color="auto"/>
            </w:tcBorders>
            <w:shd w:val="clear" w:color="000000" w:fill="FFFFFF"/>
            <w:noWrap/>
            <w:vAlign w:val="bottom"/>
            <w:hideMark/>
          </w:tcPr>
          <w:p w14:paraId="2BAD173A" w14:textId="77777777" w:rsidR="0062027B" w:rsidRPr="0062027B" w:rsidRDefault="0062027B" w:rsidP="0062027B">
            <w:pPr>
              <w:jc w:val="center"/>
              <w:rPr>
                <w:sz w:val="16"/>
                <w:szCs w:val="16"/>
              </w:rPr>
            </w:pPr>
            <w:r w:rsidRPr="0062027B">
              <w:rPr>
                <w:sz w:val="16"/>
                <w:szCs w:val="16"/>
              </w:rPr>
              <w:t>1 130,00</w:t>
            </w:r>
          </w:p>
        </w:tc>
        <w:tc>
          <w:tcPr>
            <w:tcW w:w="1240" w:type="dxa"/>
            <w:tcBorders>
              <w:top w:val="nil"/>
              <w:left w:val="nil"/>
              <w:bottom w:val="single" w:sz="4" w:space="0" w:color="auto"/>
              <w:right w:val="single" w:sz="4" w:space="0" w:color="auto"/>
            </w:tcBorders>
            <w:shd w:val="clear" w:color="000000" w:fill="FFFFFF"/>
            <w:noWrap/>
            <w:vAlign w:val="bottom"/>
            <w:hideMark/>
          </w:tcPr>
          <w:p w14:paraId="2A60E862" w14:textId="77777777" w:rsidR="0062027B" w:rsidRPr="0062027B" w:rsidRDefault="0062027B" w:rsidP="0062027B">
            <w:pPr>
              <w:jc w:val="center"/>
              <w:rPr>
                <w:sz w:val="16"/>
                <w:szCs w:val="16"/>
              </w:rPr>
            </w:pPr>
            <w:r w:rsidRPr="0062027B">
              <w:rPr>
                <w:sz w:val="16"/>
                <w:szCs w:val="16"/>
              </w:rPr>
              <w:t>1 191,00</w:t>
            </w:r>
          </w:p>
        </w:tc>
      </w:tr>
      <w:tr w:rsidR="0062027B" w:rsidRPr="0062027B" w14:paraId="3E67D1D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290BC34" w14:textId="77777777" w:rsidR="0062027B" w:rsidRPr="0062027B" w:rsidRDefault="0062027B" w:rsidP="0062027B">
            <w:pPr>
              <w:rPr>
                <w:sz w:val="16"/>
                <w:szCs w:val="16"/>
              </w:rPr>
            </w:pPr>
            <w:r w:rsidRPr="0062027B">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59117D8"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1A4C842D"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4776980"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7416FAFC" w14:textId="77777777" w:rsidR="0062027B" w:rsidRPr="0062027B" w:rsidRDefault="0062027B" w:rsidP="0062027B">
            <w:pPr>
              <w:jc w:val="center"/>
              <w:rPr>
                <w:sz w:val="16"/>
                <w:szCs w:val="16"/>
              </w:rPr>
            </w:pPr>
            <w:r w:rsidRPr="0062027B">
              <w:rPr>
                <w:sz w:val="16"/>
                <w:szCs w:val="16"/>
              </w:rPr>
              <w:t>0510100000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30A78B3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6936ACF" w14:textId="77777777" w:rsidR="0062027B" w:rsidRPr="0062027B" w:rsidRDefault="0062027B" w:rsidP="0062027B">
            <w:pPr>
              <w:jc w:val="center"/>
              <w:rPr>
                <w:sz w:val="16"/>
                <w:szCs w:val="16"/>
              </w:rPr>
            </w:pPr>
            <w:r w:rsidRPr="0062027B">
              <w:rPr>
                <w:sz w:val="16"/>
                <w:szCs w:val="16"/>
              </w:rPr>
              <w:t>1 106,00</w:t>
            </w:r>
          </w:p>
        </w:tc>
        <w:tc>
          <w:tcPr>
            <w:tcW w:w="1146" w:type="dxa"/>
            <w:tcBorders>
              <w:top w:val="nil"/>
              <w:left w:val="nil"/>
              <w:bottom w:val="single" w:sz="4" w:space="0" w:color="auto"/>
              <w:right w:val="single" w:sz="4" w:space="0" w:color="auto"/>
            </w:tcBorders>
            <w:shd w:val="clear" w:color="000000" w:fill="FFFFFF"/>
            <w:noWrap/>
            <w:vAlign w:val="bottom"/>
            <w:hideMark/>
          </w:tcPr>
          <w:p w14:paraId="00754DC9" w14:textId="77777777" w:rsidR="0062027B" w:rsidRPr="0062027B" w:rsidRDefault="0062027B" w:rsidP="0062027B">
            <w:pPr>
              <w:jc w:val="center"/>
              <w:rPr>
                <w:sz w:val="16"/>
                <w:szCs w:val="16"/>
              </w:rPr>
            </w:pPr>
            <w:r w:rsidRPr="0062027B">
              <w:rPr>
                <w:sz w:val="16"/>
                <w:szCs w:val="16"/>
              </w:rPr>
              <w:t>1 130,00</w:t>
            </w:r>
          </w:p>
        </w:tc>
        <w:tc>
          <w:tcPr>
            <w:tcW w:w="1240" w:type="dxa"/>
            <w:tcBorders>
              <w:top w:val="nil"/>
              <w:left w:val="nil"/>
              <w:bottom w:val="single" w:sz="4" w:space="0" w:color="auto"/>
              <w:right w:val="single" w:sz="4" w:space="0" w:color="auto"/>
            </w:tcBorders>
            <w:shd w:val="clear" w:color="000000" w:fill="FFFFFF"/>
            <w:noWrap/>
            <w:vAlign w:val="bottom"/>
            <w:hideMark/>
          </w:tcPr>
          <w:p w14:paraId="2F35CF8B" w14:textId="77777777" w:rsidR="0062027B" w:rsidRPr="0062027B" w:rsidRDefault="0062027B" w:rsidP="0062027B">
            <w:pPr>
              <w:jc w:val="center"/>
              <w:rPr>
                <w:sz w:val="16"/>
                <w:szCs w:val="16"/>
              </w:rPr>
            </w:pPr>
            <w:r w:rsidRPr="0062027B">
              <w:rPr>
                <w:sz w:val="16"/>
                <w:szCs w:val="16"/>
              </w:rPr>
              <w:t>1 191,00</w:t>
            </w:r>
          </w:p>
        </w:tc>
      </w:tr>
      <w:tr w:rsidR="0062027B" w:rsidRPr="0062027B" w14:paraId="6F27EEB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FE97830" w14:textId="77777777" w:rsidR="0062027B" w:rsidRPr="0062027B" w:rsidRDefault="0062027B" w:rsidP="0062027B">
            <w:pPr>
              <w:rPr>
                <w:sz w:val="16"/>
                <w:szCs w:val="16"/>
              </w:rPr>
            </w:pPr>
            <w:r w:rsidRPr="0062027B">
              <w:rPr>
                <w:sz w:val="16"/>
                <w:szCs w:val="16"/>
              </w:rPr>
              <w:t>Расходы на мероприятия по поддержке дорожного хозяйства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2AB49438"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6CA6E675"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9E40698"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1BDDEB3C"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2B96137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776B98B" w14:textId="77777777" w:rsidR="0062027B" w:rsidRPr="0062027B" w:rsidRDefault="0062027B" w:rsidP="0062027B">
            <w:pPr>
              <w:jc w:val="center"/>
              <w:rPr>
                <w:sz w:val="16"/>
                <w:szCs w:val="16"/>
              </w:rPr>
            </w:pPr>
            <w:r w:rsidRPr="0062027B">
              <w:rPr>
                <w:sz w:val="16"/>
                <w:szCs w:val="16"/>
              </w:rPr>
              <w:t>1 106,00</w:t>
            </w:r>
          </w:p>
        </w:tc>
        <w:tc>
          <w:tcPr>
            <w:tcW w:w="1146" w:type="dxa"/>
            <w:tcBorders>
              <w:top w:val="nil"/>
              <w:left w:val="nil"/>
              <w:bottom w:val="single" w:sz="4" w:space="0" w:color="auto"/>
              <w:right w:val="single" w:sz="4" w:space="0" w:color="auto"/>
            </w:tcBorders>
            <w:shd w:val="clear" w:color="000000" w:fill="FFFFFF"/>
            <w:noWrap/>
            <w:vAlign w:val="bottom"/>
            <w:hideMark/>
          </w:tcPr>
          <w:p w14:paraId="60B8CB22" w14:textId="77777777" w:rsidR="0062027B" w:rsidRPr="0062027B" w:rsidRDefault="0062027B" w:rsidP="0062027B">
            <w:pPr>
              <w:jc w:val="center"/>
              <w:rPr>
                <w:sz w:val="16"/>
                <w:szCs w:val="16"/>
              </w:rPr>
            </w:pPr>
            <w:r w:rsidRPr="0062027B">
              <w:rPr>
                <w:sz w:val="16"/>
                <w:szCs w:val="16"/>
              </w:rPr>
              <w:t>1 130,00</w:t>
            </w:r>
          </w:p>
        </w:tc>
        <w:tc>
          <w:tcPr>
            <w:tcW w:w="1240" w:type="dxa"/>
            <w:tcBorders>
              <w:top w:val="nil"/>
              <w:left w:val="nil"/>
              <w:bottom w:val="single" w:sz="4" w:space="0" w:color="auto"/>
              <w:right w:val="single" w:sz="4" w:space="0" w:color="auto"/>
            </w:tcBorders>
            <w:shd w:val="clear" w:color="000000" w:fill="FFFFFF"/>
            <w:noWrap/>
            <w:vAlign w:val="bottom"/>
            <w:hideMark/>
          </w:tcPr>
          <w:p w14:paraId="2C55B5B0" w14:textId="77777777" w:rsidR="0062027B" w:rsidRPr="0062027B" w:rsidRDefault="0062027B" w:rsidP="0062027B">
            <w:pPr>
              <w:jc w:val="center"/>
              <w:rPr>
                <w:sz w:val="16"/>
                <w:szCs w:val="16"/>
              </w:rPr>
            </w:pPr>
            <w:r w:rsidRPr="0062027B">
              <w:rPr>
                <w:sz w:val="16"/>
                <w:szCs w:val="16"/>
              </w:rPr>
              <w:t>1 191,00</w:t>
            </w:r>
          </w:p>
        </w:tc>
      </w:tr>
      <w:tr w:rsidR="0062027B" w:rsidRPr="0062027B" w14:paraId="7F4DF74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9FDAAC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38DC5CC"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30EA08B7"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1D5D13A6"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16C77F81"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7E73342D"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4A5AB05" w14:textId="77777777" w:rsidR="0062027B" w:rsidRPr="0062027B" w:rsidRDefault="0062027B" w:rsidP="0062027B">
            <w:pPr>
              <w:jc w:val="center"/>
              <w:rPr>
                <w:sz w:val="16"/>
                <w:szCs w:val="16"/>
              </w:rPr>
            </w:pPr>
            <w:r w:rsidRPr="0062027B">
              <w:rPr>
                <w:sz w:val="16"/>
                <w:szCs w:val="16"/>
              </w:rPr>
              <w:t>1 106,00</w:t>
            </w:r>
          </w:p>
        </w:tc>
        <w:tc>
          <w:tcPr>
            <w:tcW w:w="1146" w:type="dxa"/>
            <w:tcBorders>
              <w:top w:val="nil"/>
              <w:left w:val="nil"/>
              <w:bottom w:val="single" w:sz="4" w:space="0" w:color="auto"/>
              <w:right w:val="single" w:sz="4" w:space="0" w:color="auto"/>
            </w:tcBorders>
            <w:shd w:val="clear" w:color="000000" w:fill="FFFFFF"/>
            <w:noWrap/>
            <w:vAlign w:val="bottom"/>
            <w:hideMark/>
          </w:tcPr>
          <w:p w14:paraId="029E9E49" w14:textId="77777777" w:rsidR="0062027B" w:rsidRPr="0062027B" w:rsidRDefault="0062027B" w:rsidP="0062027B">
            <w:pPr>
              <w:jc w:val="center"/>
              <w:rPr>
                <w:sz w:val="16"/>
                <w:szCs w:val="16"/>
              </w:rPr>
            </w:pPr>
            <w:r w:rsidRPr="0062027B">
              <w:rPr>
                <w:sz w:val="16"/>
                <w:szCs w:val="16"/>
              </w:rPr>
              <w:t>1 130,00</w:t>
            </w:r>
          </w:p>
        </w:tc>
        <w:tc>
          <w:tcPr>
            <w:tcW w:w="1240" w:type="dxa"/>
            <w:tcBorders>
              <w:top w:val="nil"/>
              <w:left w:val="nil"/>
              <w:bottom w:val="single" w:sz="4" w:space="0" w:color="auto"/>
              <w:right w:val="single" w:sz="4" w:space="0" w:color="auto"/>
            </w:tcBorders>
            <w:shd w:val="clear" w:color="000000" w:fill="FFFFFF"/>
            <w:noWrap/>
            <w:vAlign w:val="bottom"/>
            <w:hideMark/>
          </w:tcPr>
          <w:p w14:paraId="1A2B043A" w14:textId="77777777" w:rsidR="0062027B" w:rsidRPr="0062027B" w:rsidRDefault="0062027B" w:rsidP="0062027B">
            <w:pPr>
              <w:jc w:val="center"/>
              <w:rPr>
                <w:sz w:val="16"/>
                <w:szCs w:val="16"/>
              </w:rPr>
            </w:pPr>
            <w:r w:rsidRPr="0062027B">
              <w:rPr>
                <w:sz w:val="16"/>
                <w:szCs w:val="16"/>
              </w:rPr>
              <w:t>1 191,00</w:t>
            </w:r>
          </w:p>
        </w:tc>
      </w:tr>
      <w:tr w:rsidR="0062027B" w:rsidRPr="0062027B" w14:paraId="4B7D557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D13E682" w14:textId="77777777" w:rsidR="0062027B" w:rsidRPr="0062027B" w:rsidRDefault="0062027B" w:rsidP="0062027B">
            <w:pPr>
              <w:rPr>
                <w:sz w:val="16"/>
                <w:szCs w:val="16"/>
              </w:rPr>
            </w:pPr>
            <w:r w:rsidRPr="0062027B">
              <w:rPr>
                <w:sz w:val="16"/>
                <w:szCs w:val="16"/>
              </w:rPr>
              <w:t>ЖИЛИЩНО-КОММУНАЛЬНОЕ ХОЗЯЙСТВО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2F7EFE57"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35F025D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8E8D24B"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76D866A0"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6E6111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32AA10F" w14:textId="77777777" w:rsidR="0062027B" w:rsidRPr="0062027B" w:rsidRDefault="0062027B" w:rsidP="0062027B">
            <w:pPr>
              <w:jc w:val="center"/>
              <w:rPr>
                <w:sz w:val="16"/>
                <w:szCs w:val="16"/>
              </w:rPr>
            </w:pPr>
            <w:r w:rsidRPr="0062027B">
              <w:rPr>
                <w:sz w:val="16"/>
                <w:szCs w:val="16"/>
              </w:rPr>
              <w:t>653,68</w:t>
            </w:r>
          </w:p>
        </w:tc>
        <w:tc>
          <w:tcPr>
            <w:tcW w:w="1146" w:type="dxa"/>
            <w:tcBorders>
              <w:top w:val="nil"/>
              <w:left w:val="nil"/>
              <w:bottom w:val="single" w:sz="4" w:space="0" w:color="auto"/>
              <w:right w:val="single" w:sz="4" w:space="0" w:color="auto"/>
            </w:tcBorders>
            <w:shd w:val="clear" w:color="000000" w:fill="FFFFFF"/>
            <w:noWrap/>
            <w:vAlign w:val="bottom"/>
            <w:hideMark/>
          </w:tcPr>
          <w:p w14:paraId="35718009" w14:textId="77777777" w:rsidR="0062027B" w:rsidRPr="0062027B" w:rsidRDefault="0062027B" w:rsidP="0062027B">
            <w:pPr>
              <w:jc w:val="center"/>
              <w:rPr>
                <w:sz w:val="16"/>
                <w:szCs w:val="16"/>
              </w:rPr>
            </w:pPr>
            <w:r w:rsidRPr="0062027B">
              <w:rPr>
                <w:sz w:val="16"/>
                <w:szCs w:val="16"/>
              </w:rPr>
              <w:t>10 970,19</w:t>
            </w:r>
          </w:p>
        </w:tc>
        <w:tc>
          <w:tcPr>
            <w:tcW w:w="1240" w:type="dxa"/>
            <w:tcBorders>
              <w:top w:val="nil"/>
              <w:left w:val="nil"/>
              <w:bottom w:val="single" w:sz="4" w:space="0" w:color="auto"/>
              <w:right w:val="single" w:sz="4" w:space="0" w:color="auto"/>
            </w:tcBorders>
            <w:shd w:val="clear" w:color="000000" w:fill="FFFFFF"/>
            <w:noWrap/>
            <w:vAlign w:val="bottom"/>
            <w:hideMark/>
          </w:tcPr>
          <w:p w14:paraId="5E49ACF7" w14:textId="77777777" w:rsidR="0062027B" w:rsidRPr="0062027B" w:rsidRDefault="0062027B" w:rsidP="0062027B">
            <w:pPr>
              <w:jc w:val="center"/>
              <w:rPr>
                <w:sz w:val="16"/>
                <w:szCs w:val="16"/>
              </w:rPr>
            </w:pPr>
            <w:r w:rsidRPr="0062027B">
              <w:rPr>
                <w:sz w:val="16"/>
                <w:szCs w:val="16"/>
              </w:rPr>
              <w:t>550,00</w:t>
            </w:r>
          </w:p>
        </w:tc>
      </w:tr>
      <w:tr w:rsidR="0062027B" w:rsidRPr="0062027B" w14:paraId="765B55B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243EED3" w14:textId="77777777" w:rsidR="0062027B" w:rsidRPr="0062027B" w:rsidRDefault="0062027B" w:rsidP="0062027B">
            <w:pPr>
              <w:rPr>
                <w:sz w:val="16"/>
                <w:szCs w:val="16"/>
              </w:rPr>
            </w:pPr>
            <w:r w:rsidRPr="0062027B">
              <w:rPr>
                <w:sz w:val="16"/>
                <w:szCs w:val="16"/>
              </w:rPr>
              <w:t>Благоустройство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232DEA86"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338AD04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F65E79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372B951"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33C1F1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4814D7C" w14:textId="77777777" w:rsidR="0062027B" w:rsidRPr="0062027B" w:rsidRDefault="0062027B" w:rsidP="0062027B">
            <w:pPr>
              <w:jc w:val="center"/>
              <w:rPr>
                <w:sz w:val="16"/>
                <w:szCs w:val="16"/>
              </w:rPr>
            </w:pPr>
            <w:r w:rsidRPr="0062027B">
              <w:rPr>
                <w:sz w:val="16"/>
                <w:szCs w:val="16"/>
              </w:rPr>
              <w:t>653,68</w:t>
            </w:r>
          </w:p>
        </w:tc>
        <w:tc>
          <w:tcPr>
            <w:tcW w:w="1146" w:type="dxa"/>
            <w:tcBorders>
              <w:top w:val="nil"/>
              <w:left w:val="nil"/>
              <w:bottom w:val="single" w:sz="4" w:space="0" w:color="auto"/>
              <w:right w:val="single" w:sz="4" w:space="0" w:color="auto"/>
            </w:tcBorders>
            <w:shd w:val="clear" w:color="000000" w:fill="FFFFFF"/>
            <w:noWrap/>
            <w:vAlign w:val="bottom"/>
            <w:hideMark/>
          </w:tcPr>
          <w:p w14:paraId="2F865442" w14:textId="77777777" w:rsidR="0062027B" w:rsidRPr="0062027B" w:rsidRDefault="0062027B" w:rsidP="0062027B">
            <w:pPr>
              <w:jc w:val="center"/>
              <w:rPr>
                <w:sz w:val="16"/>
                <w:szCs w:val="16"/>
              </w:rPr>
            </w:pPr>
            <w:r w:rsidRPr="0062027B">
              <w:rPr>
                <w:sz w:val="16"/>
                <w:szCs w:val="16"/>
              </w:rPr>
              <w:t>10 970,19</w:t>
            </w:r>
          </w:p>
        </w:tc>
        <w:tc>
          <w:tcPr>
            <w:tcW w:w="1240" w:type="dxa"/>
            <w:tcBorders>
              <w:top w:val="nil"/>
              <w:left w:val="nil"/>
              <w:bottom w:val="single" w:sz="4" w:space="0" w:color="auto"/>
              <w:right w:val="single" w:sz="4" w:space="0" w:color="auto"/>
            </w:tcBorders>
            <w:shd w:val="clear" w:color="000000" w:fill="FFFFFF"/>
            <w:noWrap/>
            <w:vAlign w:val="bottom"/>
            <w:hideMark/>
          </w:tcPr>
          <w:p w14:paraId="4F5B2305" w14:textId="77777777" w:rsidR="0062027B" w:rsidRPr="0062027B" w:rsidRDefault="0062027B" w:rsidP="0062027B">
            <w:pPr>
              <w:jc w:val="center"/>
              <w:rPr>
                <w:sz w:val="16"/>
                <w:szCs w:val="16"/>
              </w:rPr>
            </w:pPr>
            <w:r w:rsidRPr="0062027B">
              <w:rPr>
                <w:sz w:val="16"/>
                <w:szCs w:val="16"/>
              </w:rPr>
              <w:t>550,00</w:t>
            </w:r>
          </w:p>
        </w:tc>
      </w:tr>
      <w:tr w:rsidR="0062027B" w:rsidRPr="0062027B" w14:paraId="21EDD38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8F585E9" w14:textId="77777777" w:rsidR="0062027B" w:rsidRPr="0062027B" w:rsidRDefault="0062027B" w:rsidP="0062027B">
            <w:pPr>
              <w:rPr>
                <w:sz w:val="16"/>
                <w:szCs w:val="16"/>
              </w:rPr>
            </w:pPr>
            <w:r w:rsidRPr="0062027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E1F097E"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37BC1C6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69AC8E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B192652" w14:textId="77777777" w:rsidR="0062027B" w:rsidRPr="0062027B" w:rsidRDefault="0062027B" w:rsidP="0062027B">
            <w:pPr>
              <w:jc w:val="center"/>
              <w:rPr>
                <w:sz w:val="16"/>
                <w:szCs w:val="16"/>
              </w:rPr>
            </w:pPr>
            <w:r w:rsidRPr="0062027B">
              <w:rPr>
                <w:sz w:val="16"/>
                <w:szCs w:val="16"/>
              </w:rPr>
              <w:t>1400000000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EDFF5A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0E0B82E" w14:textId="77777777" w:rsidR="0062027B" w:rsidRPr="0062027B" w:rsidRDefault="0062027B" w:rsidP="0062027B">
            <w:pPr>
              <w:jc w:val="center"/>
              <w:rPr>
                <w:sz w:val="16"/>
                <w:szCs w:val="16"/>
              </w:rPr>
            </w:pPr>
            <w:r w:rsidRPr="0062027B">
              <w:rPr>
                <w:sz w:val="16"/>
                <w:szCs w:val="16"/>
              </w:rPr>
              <w:t>653,68</w:t>
            </w:r>
          </w:p>
        </w:tc>
        <w:tc>
          <w:tcPr>
            <w:tcW w:w="1146" w:type="dxa"/>
            <w:tcBorders>
              <w:top w:val="nil"/>
              <w:left w:val="nil"/>
              <w:bottom w:val="single" w:sz="4" w:space="0" w:color="auto"/>
              <w:right w:val="single" w:sz="4" w:space="0" w:color="auto"/>
            </w:tcBorders>
            <w:shd w:val="clear" w:color="000000" w:fill="FFFFFF"/>
            <w:noWrap/>
            <w:vAlign w:val="bottom"/>
            <w:hideMark/>
          </w:tcPr>
          <w:p w14:paraId="48067761" w14:textId="77777777" w:rsidR="0062027B" w:rsidRPr="0062027B" w:rsidRDefault="0062027B" w:rsidP="0062027B">
            <w:pPr>
              <w:jc w:val="center"/>
              <w:rPr>
                <w:sz w:val="16"/>
                <w:szCs w:val="16"/>
              </w:rPr>
            </w:pPr>
            <w:r w:rsidRPr="0062027B">
              <w:rPr>
                <w:sz w:val="16"/>
                <w:szCs w:val="16"/>
              </w:rPr>
              <w:t>10 970,19</w:t>
            </w:r>
          </w:p>
        </w:tc>
        <w:tc>
          <w:tcPr>
            <w:tcW w:w="1240" w:type="dxa"/>
            <w:tcBorders>
              <w:top w:val="nil"/>
              <w:left w:val="nil"/>
              <w:bottom w:val="single" w:sz="4" w:space="0" w:color="auto"/>
              <w:right w:val="single" w:sz="4" w:space="0" w:color="auto"/>
            </w:tcBorders>
            <w:shd w:val="clear" w:color="000000" w:fill="FFFFFF"/>
            <w:noWrap/>
            <w:vAlign w:val="bottom"/>
            <w:hideMark/>
          </w:tcPr>
          <w:p w14:paraId="3B1EA6B2" w14:textId="77777777" w:rsidR="0062027B" w:rsidRPr="0062027B" w:rsidRDefault="0062027B" w:rsidP="0062027B">
            <w:pPr>
              <w:jc w:val="center"/>
              <w:rPr>
                <w:sz w:val="16"/>
                <w:szCs w:val="16"/>
              </w:rPr>
            </w:pPr>
            <w:r w:rsidRPr="0062027B">
              <w:rPr>
                <w:sz w:val="16"/>
                <w:szCs w:val="16"/>
              </w:rPr>
              <w:t>550,00</w:t>
            </w:r>
          </w:p>
        </w:tc>
      </w:tr>
      <w:tr w:rsidR="0062027B" w:rsidRPr="0062027B" w14:paraId="6DE261A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BD8CC38" w14:textId="77777777" w:rsidR="0062027B" w:rsidRPr="0062027B" w:rsidRDefault="0062027B" w:rsidP="0062027B">
            <w:pPr>
              <w:rPr>
                <w:sz w:val="16"/>
                <w:szCs w:val="16"/>
              </w:rPr>
            </w:pPr>
            <w:r w:rsidRPr="0062027B">
              <w:rPr>
                <w:sz w:val="16"/>
                <w:szCs w:val="16"/>
              </w:rPr>
              <w:t>Подпрограмма "Развитие благоустройства территорий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71F4296"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554A177C"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673C33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21506A5" w14:textId="77777777" w:rsidR="0062027B" w:rsidRPr="0062027B" w:rsidRDefault="0062027B" w:rsidP="0062027B">
            <w:pPr>
              <w:jc w:val="center"/>
              <w:rPr>
                <w:sz w:val="16"/>
                <w:szCs w:val="16"/>
              </w:rPr>
            </w:pPr>
            <w:r w:rsidRPr="0062027B">
              <w:rPr>
                <w:sz w:val="16"/>
                <w:szCs w:val="16"/>
              </w:rPr>
              <w:t>1410000000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BACD6D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0BAA2FD" w14:textId="77777777" w:rsidR="0062027B" w:rsidRPr="0062027B" w:rsidRDefault="0062027B" w:rsidP="0062027B">
            <w:pPr>
              <w:jc w:val="center"/>
              <w:rPr>
                <w:sz w:val="16"/>
                <w:szCs w:val="16"/>
              </w:rPr>
            </w:pPr>
            <w:r w:rsidRPr="0062027B">
              <w:rPr>
                <w:sz w:val="16"/>
                <w:szCs w:val="16"/>
              </w:rPr>
              <w:t>653,68</w:t>
            </w:r>
          </w:p>
        </w:tc>
        <w:tc>
          <w:tcPr>
            <w:tcW w:w="1146" w:type="dxa"/>
            <w:tcBorders>
              <w:top w:val="nil"/>
              <w:left w:val="nil"/>
              <w:bottom w:val="single" w:sz="4" w:space="0" w:color="auto"/>
              <w:right w:val="single" w:sz="4" w:space="0" w:color="auto"/>
            </w:tcBorders>
            <w:shd w:val="clear" w:color="000000" w:fill="FFFFFF"/>
            <w:noWrap/>
            <w:vAlign w:val="bottom"/>
            <w:hideMark/>
          </w:tcPr>
          <w:p w14:paraId="330B962F" w14:textId="77777777" w:rsidR="0062027B" w:rsidRPr="0062027B" w:rsidRDefault="0062027B" w:rsidP="0062027B">
            <w:pPr>
              <w:jc w:val="center"/>
              <w:rPr>
                <w:sz w:val="16"/>
                <w:szCs w:val="16"/>
              </w:rPr>
            </w:pPr>
            <w:r w:rsidRPr="0062027B">
              <w:rPr>
                <w:sz w:val="16"/>
                <w:szCs w:val="16"/>
              </w:rPr>
              <w:t>10 970,19</w:t>
            </w:r>
          </w:p>
        </w:tc>
        <w:tc>
          <w:tcPr>
            <w:tcW w:w="1240" w:type="dxa"/>
            <w:tcBorders>
              <w:top w:val="nil"/>
              <w:left w:val="nil"/>
              <w:bottom w:val="single" w:sz="4" w:space="0" w:color="auto"/>
              <w:right w:val="single" w:sz="4" w:space="0" w:color="auto"/>
            </w:tcBorders>
            <w:shd w:val="clear" w:color="000000" w:fill="FFFFFF"/>
            <w:noWrap/>
            <w:vAlign w:val="bottom"/>
            <w:hideMark/>
          </w:tcPr>
          <w:p w14:paraId="5E8D4D7B" w14:textId="77777777" w:rsidR="0062027B" w:rsidRPr="0062027B" w:rsidRDefault="0062027B" w:rsidP="0062027B">
            <w:pPr>
              <w:jc w:val="center"/>
              <w:rPr>
                <w:sz w:val="16"/>
                <w:szCs w:val="16"/>
              </w:rPr>
            </w:pPr>
            <w:r w:rsidRPr="0062027B">
              <w:rPr>
                <w:sz w:val="16"/>
                <w:szCs w:val="16"/>
              </w:rPr>
              <w:t>550,00</w:t>
            </w:r>
          </w:p>
        </w:tc>
      </w:tr>
      <w:tr w:rsidR="0062027B" w:rsidRPr="0062027B" w14:paraId="3106A4C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0C9ABDF" w14:textId="77777777" w:rsidR="0062027B" w:rsidRPr="0062027B" w:rsidRDefault="0062027B" w:rsidP="0062027B">
            <w:pPr>
              <w:rPr>
                <w:sz w:val="16"/>
                <w:szCs w:val="16"/>
              </w:rPr>
            </w:pPr>
            <w:r w:rsidRPr="0062027B">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3D36040"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0F207A14"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BF80A6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5B534DE" w14:textId="77777777" w:rsidR="0062027B" w:rsidRPr="0062027B" w:rsidRDefault="0062027B" w:rsidP="0062027B">
            <w:pPr>
              <w:jc w:val="center"/>
              <w:rPr>
                <w:sz w:val="16"/>
                <w:szCs w:val="16"/>
              </w:rPr>
            </w:pPr>
            <w:r w:rsidRPr="0062027B">
              <w:rPr>
                <w:sz w:val="16"/>
                <w:szCs w:val="16"/>
              </w:rPr>
              <w:t>1410100000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33B9FBE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1015278" w14:textId="77777777" w:rsidR="0062027B" w:rsidRPr="0062027B" w:rsidRDefault="0062027B" w:rsidP="0062027B">
            <w:pPr>
              <w:jc w:val="center"/>
              <w:rPr>
                <w:sz w:val="16"/>
                <w:szCs w:val="16"/>
              </w:rPr>
            </w:pPr>
            <w:r w:rsidRPr="0062027B">
              <w:rPr>
                <w:sz w:val="16"/>
                <w:szCs w:val="16"/>
              </w:rPr>
              <w:t>633,68</w:t>
            </w:r>
          </w:p>
        </w:tc>
        <w:tc>
          <w:tcPr>
            <w:tcW w:w="1146" w:type="dxa"/>
            <w:tcBorders>
              <w:top w:val="nil"/>
              <w:left w:val="nil"/>
              <w:bottom w:val="single" w:sz="4" w:space="0" w:color="auto"/>
              <w:right w:val="single" w:sz="4" w:space="0" w:color="auto"/>
            </w:tcBorders>
            <w:shd w:val="clear" w:color="000000" w:fill="FFFFFF"/>
            <w:noWrap/>
            <w:vAlign w:val="bottom"/>
            <w:hideMark/>
          </w:tcPr>
          <w:p w14:paraId="2AC563A4" w14:textId="77777777" w:rsidR="0062027B" w:rsidRPr="0062027B" w:rsidRDefault="0062027B" w:rsidP="0062027B">
            <w:pPr>
              <w:jc w:val="center"/>
              <w:rPr>
                <w:sz w:val="16"/>
                <w:szCs w:val="16"/>
              </w:rPr>
            </w:pPr>
            <w:r w:rsidRPr="0062027B">
              <w:rPr>
                <w:sz w:val="16"/>
                <w:szCs w:val="16"/>
              </w:rPr>
              <w:t>550,00</w:t>
            </w:r>
          </w:p>
        </w:tc>
        <w:tc>
          <w:tcPr>
            <w:tcW w:w="1240" w:type="dxa"/>
            <w:tcBorders>
              <w:top w:val="nil"/>
              <w:left w:val="nil"/>
              <w:bottom w:val="single" w:sz="4" w:space="0" w:color="auto"/>
              <w:right w:val="single" w:sz="4" w:space="0" w:color="auto"/>
            </w:tcBorders>
            <w:shd w:val="clear" w:color="000000" w:fill="FFFFFF"/>
            <w:noWrap/>
            <w:vAlign w:val="bottom"/>
            <w:hideMark/>
          </w:tcPr>
          <w:p w14:paraId="718C5E32" w14:textId="77777777" w:rsidR="0062027B" w:rsidRPr="0062027B" w:rsidRDefault="0062027B" w:rsidP="0062027B">
            <w:pPr>
              <w:jc w:val="center"/>
              <w:rPr>
                <w:sz w:val="16"/>
                <w:szCs w:val="16"/>
              </w:rPr>
            </w:pPr>
            <w:r w:rsidRPr="0062027B">
              <w:rPr>
                <w:sz w:val="16"/>
                <w:szCs w:val="16"/>
              </w:rPr>
              <w:t>550,00</w:t>
            </w:r>
          </w:p>
        </w:tc>
      </w:tr>
      <w:tr w:rsidR="0062027B" w:rsidRPr="0062027B" w14:paraId="5D960BA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6EC4B38" w14:textId="77777777" w:rsidR="0062027B" w:rsidRPr="0062027B" w:rsidRDefault="0062027B" w:rsidP="0062027B">
            <w:pPr>
              <w:rPr>
                <w:sz w:val="16"/>
                <w:szCs w:val="16"/>
              </w:rPr>
            </w:pPr>
            <w:r w:rsidRPr="0062027B">
              <w:rPr>
                <w:sz w:val="16"/>
                <w:szCs w:val="16"/>
              </w:rPr>
              <w:t>Расходы по озеленению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120E96E3"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54BF396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7096A4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F3EDB11"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3966FAA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EAA026D" w14:textId="77777777" w:rsidR="0062027B" w:rsidRPr="0062027B" w:rsidRDefault="0062027B" w:rsidP="0062027B">
            <w:pPr>
              <w:jc w:val="center"/>
              <w:rPr>
                <w:sz w:val="16"/>
                <w:szCs w:val="16"/>
              </w:rPr>
            </w:pPr>
            <w:r w:rsidRPr="0062027B">
              <w:rPr>
                <w:sz w:val="16"/>
                <w:szCs w:val="16"/>
              </w:rPr>
              <w:t>30,00</w:t>
            </w:r>
          </w:p>
        </w:tc>
        <w:tc>
          <w:tcPr>
            <w:tcW w:w="1146" w:type="dxa"/>
            <w:tcBorders>
              <w:top w:val="nil"/>
              <w:left w:val="nil"/>
              <w:bottom w:val="single" w:sz="4" w:space="0" w:color="auto"/>
              <w:right w:val="single" w:sz="4" w:space="0" w:color="auto"/>
            </w:tcBorders>
            <w:shd w:val="clear" w:color="000000" w:fill="FFFFFF"/>
            <w:noWrap/>
            <w:vAlign w:val="bottom"/>
            <w:hideMark/>
          </w:tcPr>
          <w:p w14:paraId="1B2BE6D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E42A3E2" w14:textId="77777777" w:rsidR="0062027B" w:rsidRPr="0062027B" w:rsidRDefault="0062027B" w:rsidP="0062027B">
            <w:pPr>
              <w:jc w:val="center"/>
              <w:rPr>
                <w:sz w:val="16"/>
                <w:szCs w:val="16"/>
              </w:rPr>
            </w:pPr>
            <w:r w:rsidRPr="0062027B">
              <w:rPr>
                <w:sz w:val="16"/>
                <w:szCs w:val="16"/>
              </w:rPr>
              <w:t>0,00</w:t>
            </w:r>
          </w:p>
        </w:tc>
      </w:tr>
      <w:tr w:rsidR="0062027B" w:rsidRPr="0062027B" w14:paraId="7C3464E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04953D7"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82240F5"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5522FFB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ABA2F4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3B3CDE5"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73EE98A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362AC3D" w14:textId="77777777" w:rsidR="0062027B" w:rsidRPr="0062027B" w:rsidRDefault="0062027B" w:rsidP="0062027B">
            <w:pPr>
              <w:jc w:val="center"/>
              <w:rPr>
                <w:sz w:val="16"/>
                <w:szCs w:val="16"/>
              </w:rPr>
            </w:pPr>
            <w:r w:rsidRPr="0062027B">
              <w:rPr>
                <w:sz w:val="16"/>
                <w:szCs w:val="16"/>
              </w:rPr>
              <w:t>30,00</w:t>
            </w:r>
          </w:p>
        </w:tc>
        <w:tc>
          <w:tcPr>
            <w:tcW w:w="1146" w:type="dxa"/>
            <w:tcBorders>
              <w:top w:val="nil"/>
              <w:left w:val="nil"/>
              <w:bottom w:val="single" w:sz="4" w:space="0" w:color="auto"/>
              <w:right w:val="single" w:sz="4" w:space="0" w:color="auto"/>
            </w:tcBorders>
            <w:shd w:val="clear" w:color="000000" w:fill="FFFFFF"/>
            <w:noWrap/>
            <w:vAlign w:val="bottom"/>
            <w:hideMark/>
          </w:tcPr>
          <w:p w14:paraId="1B765FE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74AD0AE" w14:textId="77777777" w:rsidR="0062027B" w:rsidRPr="0062027B" w:rsidRDefault="0062027B" w:rsidP="0062027B">
            <w:pPr>
              <w:jc w:val="center"/>
              <w:rPr>
                <w:sz w:val="16"/>
                <w:szCs w:val="16"/>
              </w:rPr>
            </w:pPr>
            <w:r w:rsidRPr="0062027B">
              <w:rPr>
                <w:sz w:val="16"/>
                <w:szCs w:val="16"/>
              </w:rPr>
              <w:t>0,00</w:t>
            </w:r>
          </w:p>
        </w:tc>
      </w:tr>
      <w:tr w:rsidR="0062027B" w:rsidRPr="0062027B" w14:paraId="677B8FF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110970B" w14:textId="77777777" w:rsidR="0062027B" w:rsidRPr="0062027B" w:rsidRDefault="0062027B" w:rsidP="0062027B">
            <w:pPr>
              <w:rPr>
                <w:sz w:val="16"/>
                <w:szCs w:val="16"/>
              </w:rPr>
            </w:pPr>
            <w:r w:rsidRPr="0062027B">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47F2449"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4C9FF390"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F4FC80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2B9CA40"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4C90CFF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A863075" w14:textId="77777777" w:rsidR="0062027B" w:rsidRPr="0062027B" w:rsidRDefault="0062027B" w:rsidP="0062027B">
            <w:pPr>
              <w:jc w:val="center"/>
              <w:rPr>
                <w:sz w:val="16"/>
                <w:szCs w:val="16"/>
              </w:rPr>
            </w:pPr>
            <w:r w:rsidRPr="0062027B">
              <w:rPr>
                <w:sz w:val="16"/>
                <w:szCs w:val="16"/>
              </w:rPr>
              <w:t>3,68</w:t>
            </w:r>
          </w:p>
        </w:tc>
        <w:tc>
          <w:tcPr>
            <w:tcW w:w="1146" w:type="dxa"/>
            <w:tcBorders>
              <w:top w:val="nil"/>
              <w:left w:val="nil"/>
              <w:bottom w:val="single" w:sz="4" w:space="0" w:color="auto"/>
              <w:right w:val="single" w:sz="4" w:space="0" w:color="auto"/>
            </w:tcBorders>
            <w:shd w:val="clear" w:color="000000" w:fill="FFFFFF"/>
            <w:noWrap/>
            <w:vAlign w:val="bottom"/>
            <w:hideMark/>
          </w:tcPr>
          <w:p w14:paraId="38FDE58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F5B2A88" w14:textId="77777777" w:rsidR="0062027B" w:rsidRPr="0062027B" w:rsidRDefault="0062027B" w:rsidP="0062027B">
            <w:pPr>
              <w:jc w:val="center"/>
              <w:rPr>
                <w:sz w:val="16"/>
                <w:szCs w:val="16"/>
              </w:rPr>
            </w:pPr>
            <w:r w:rsidRPr="0062027B">
              <w:rPr>
                <w:sz w:val="16"/>
                <w:szCs w:val="16"/>
              </w:rPr>
              <w:t>0,00</w:t>
            </w:r>
          </w:p>
        </w:tc>
      </w:tr>
      <w:tr w:rsidR="0062027B" w:rsidRPr="0062027B" w14:paraId="5F38E5E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A4F4B4E"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F08AEE1"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2B29A26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7488A9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4F95A4F"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5D0A5CFE"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19E635F" w14:textId="77777777" w:rsidR="0062027B" w:rsidRPr="0062027B" w:rsidRDefault="0062027B" w:rsidP="0062027B">
            <w:pPr>
              <w:jc w:val="center"/>
              <w:rPr>
                <w:sz w:val="16"/>
                <w:szCs w:val="16"/>
              </w:rPr>
            </w:pPr>
            <w:r w:rsidRPr="0062027B">
              <w:rPr>
                <w:sz w:val="16"/>
                <w:szCs w:val="16"/>
              </w:rPr>
              <w:t>3,68</w:t>
            </w:r>
          </w:p>
        </w:tc>
        <w:tc>
          <w:tcPr>
            <w:tcW w:w="1146" w:type="dxa"/>
            <w:tcBorders>
              <w:top w:val="nil"/>
              <w:left w:val="nil"/>
              <w:bottom w:val="single" w:sz="4" w:space="0" w:color="auto"/>
              <w:right w:val="single" w:sz="4" w:space="0" w:color="auto"/>
            </w:tcBorders>
            <w:shd w:val="clear" w:color="000000" w:fill="FFFFFF"/>
            <w:noWrap/>
            <w:vAlign w:val="bottom"/>
            <w:hideMark/>
          </w:tcPr>
          <w:p w14:paraId="6457315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00BC95F" w14:textId="77777777" w:rsidR="0062027B" w:rsidRPr="0062027B" w:rsidRDefault="0062027B" w:rsidP="0062027B">
            <w:pPr>
              <w:jc w:val="center"/>
              <w:rPr>
                <w:sz w:val="16"/>
                <w:szCs w:val="16"/>
              </w:rPr>
            </w:pPr>
            <w:r w:rsidRPr="0062027B">
              <w:rPr>
                <w:sz w:val="16"/>
                <w:szCs w:val="16"/>
              </w:rPr>
              <w:t>0,00</w:t>
            </w:r>
          </w:p>
        </w:tc>
      </w:tr>
      <w:tr w:rsidR="0062027B" w:rsidRPr="0062027B" w14:paraId="577E6A9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4D99994" w14:textId="77777777" w:rsidR="0062027B" w:rsidRPr="0062027B" w:rsidRDefault="0062027B" w:rsidP="0062027B">
            <w:pPr>
              <w:rPr>
                <w:sz w:val="16"/>
                <w:szCs w:val="16"/>
              </w:rPr>
            </w:pPr>
            <w:r w:rsidRPr="0062027B">
              <w:rPr>
                <w:sz w:val="16"/>
                <w:szCs w:val="16"/>
              </w:rPr>
              <w:t>Расходы по организации и содержанию мест захоронения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AE59A22"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6556DC3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04C4B2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9ED0BF0"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35EFC31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A1B2497" w14:textId="77777777" w:rsidR="0062027B" w:rsidRPr="0062027B" w:rsidRDefault="0062027B" w:rsidP="0062027B">
            <w:pPr>
              <w:jc w:val="center"/>
              <w:rPr>
                <w:sz w:val="16"/>
                <w:szCs w:val="16"/>
              </w:rPr>
            </w:pPr>
            <w:r w:rsidRPr="0062027B">
              <w:rPr>
                <w:sz w:val="16"/>
                <w:szCs w:val="16"/>
              </w:rPr>
              <w:t>75,00</w:t>
            </w:r>
          </w:p>
        </w:tc>
        <w:tc>
          <w:tcPr>
            <w:tcW w:w="1146" w:type="dxa"/>
            <w:tcBorders>
              <w:top w:val="nil"/>
              <w:left w:val="nil"/>
              <w:bottom w:val="single" w:sz="4" w:space="0" w:color="auto"/>
              <w:right w:val="single" w:sz="4" w:space="0" w:color="auto"/>
            </w:tcBorders>
            <w:shd w:val="clear" w:color="000000" w:fill="FFFFFF"/>
            <w:noWrap/>
            <w:vAlign w:val="bottom"/>
            <w:hideMark/>
          </w:tcPr>
          <w:p w14:paraId="0E577E4A"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4D9490A8" w14:textId="77777777" w:rsidR="0062027B" w:rsidRPr="0062027B" w:rsidRDefault="0062027B" w:rsidP="0062027B">
            <w:pPr>
              <w:jc w:val="center"/>
              <w:rPr>
                <w:sz w:val="16"/>
                <w:szCs w:val="16"/>
              </w:rPr>
            </w:pPr>
            <w:r w:rsidRPr="0062027B">
              <w:rPr>
                <w:sz w:val="16"/>
                <w:szCs w:val="16"/>
              </w:rPr>
              <w:t>50,00</w:t>
            </w:r>
          </w:p>
        </w:tc>
      </w:tr>
      <w:tr w:rsidR="0062027B" w:rsidRPr="0062027B" w14:paraId="6F1309E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7CB78A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3E12E35"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30B68B4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60A35C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0BEE1D9"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25EB1CA6"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7B6C57A" w14:textId="77777777" w:rsidR="0062027B" w:rsidRPr="0062027B" w:rsidRDefault="0062027B" w:rsidP="0062027B">
            <w:pPr>
              <w:jc w:val="center"/>
              <w:rPr>
                <w:sz w:val="16"/>
                <w:szCs w:val="16"/>
              </w:rPr>
            </w:pPr>
            <w:r w:rsidRPr="0062027B">
              <w:rPr>
                <w:sz w:val="16"/>
                <w:szCs w:val="16"/>
              </w:rPr>
              <w:t>75,00</w:t>
            </w:r>
          </w:p>
        </w:tc>
        <w:tc>
          <w:tcPr>
            <w:tcW w:w="1146" w:type="dxa"/>
            <w:tcBorders>
              <w:top w:val="nil"/>
              <w:left w:val="nil"/>
              <w:bottom w:val="single" w:sz="4" w:space="0" w:color="auto"/>
              <w:right w:val="single" w:sz="4" w:space="0" w:color="auto"/>
            </w:tcBorders>
            <w:shd w:val="clear" w:color="000000" w:fill="FFFFFF"/>
            <w:noWrap/>
            <w:vAlign w:val="bottom"/>
            <w:hideMark/>
          </w:tcPr>
          <w:p w14:paraId="49C2A380"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4B073898" w14:textId="77777777" w:rsidR="0062027B" w:rsidRPr="0062027B" w:rsidRDefault="0062027B" w:rsidP="0062027B">
            <w:pPr>
              <w:jc w:val="center"/>
              <w:rPr>
                <w:sz w:val="16"/>
                <w:szCs w:val="16"/>
              </w:rPr>
            </w:pPr>
            <w:r w:rsidRPr="0062027B">
              <w:rPr>
                <w:sz w:val="16"/>
                <w:szCs w:val="16"/>
              </w:rPr>
              <w:t>50,00</w:t>
            </w:r>
          </w:p>
        </w:tc>
      </w:tr>
      <w:tr w:rsidR="0062027B" w:rsidRPr="0062027B" w14:paraId="70C7AE7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8704906" w14:textId="77777777" w:rsidR="0062027B" w:rsidRPr="0062027B" w:rsidRDefault="0062027B" w:rsidP="0062027B">
            <w:pPr>
              <w:rPr>
                <w:sz w:val="16"/>
                <w:szCs w:val="16"/>
              </w:rPr>
            </w:pPr>
            <w:r w:rsidRPr="0062027B">
              <w:rPr>
                <w:sz w:val="16"/>
                <w:szCs w:val="16"/>
              </w:rPr>
              <w:t>Расходы по прочим мероприятиям благоустройства территории</w:t>
            </w:r>
          </w:p>
        </w:tc>
        <w:tc>
          <w:tcPr>
            <w:tcW w:w="602" w:type="dxa"/>
            <w:tcBorders>
              <w:top w:val="nil"/>
              <w:left w:val="nil"/>
              <w:bottom w:val="single" w:sz="4" w:space="0" w:color="auto"/>
              <w:right w:val="single" w:sz="4" w:space="0" w:color="auto"/>
            </w:tcBorders>
            <w:shd w:val="clear" w:color="000000" w:fill="FFFFFF"/>
            <w:noWrap/>
            <w:vAlign w:val="bottom"/>
            <w:hideMark/>
          </w:tcPr>
          <w:p w14:paraId="16AE3E21"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35922E6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40A60D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D32AA0B"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7BB244D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1077B3F" w14:textId="77777777" w:rsidR="0062027B" w:rsidRPr="0062027B" w:rsidRDefault="0062027B" w:rsidP="0062027B">
            <w:pPr>
              <w:jc w:val="center"/>
              <w:rPr>
                <w:sz w:val="16"/>
                <w:szCs w:val="16"/>
              </w:rPr>
            </w:pPr>
            <w:r w:rsidRPr="0062027B">
              <w:rPr>
                <w:sz w:val="16"/>
                <w:szCs w:val="16"/>
              </w:rPr>
              <w:t>525,00</w:t>
            </w:r>
          </w:p>
        </w:tc>
        <w:tc>
          <w:tcPr>
            <w:tcW w:w="1146" w:type="dxa"/>
            <w:tcBorders>
              <w:top w:val="nil"/>
              <w:left w:val="nil"/>
              <w:bottom w:val="single" w:sz="4" w:space="0" w:color="auto"/>
              <w:right w:val="single" w:sz="4" w:space="0" w:color="auto"/>
            </w:tcBorders>
            <w:shd w:val="clear" w:color="000000" w:fill="FFFFFF"/>
            <w:noWrap/>
            <w:vAlign w:val="bottom"/>
            <w:hideMark/>
          </w:tcPr>
          <w:p w14:paraId="170FC7AD" w14:textId="77777777" w:rsidR="0062027B" w:rsidRPr="0062027B" w:rsidRDefault="0062027B" w:rsidP="0062027B">
            <w:pPr>
              <w:jc w:val="center"/>
              <w:rPr>
                <w:sz w:val="16"/>
                <w:szCs w:val="16"/>
              </w:rPr>
            </w:pPr>
            <w:r w:rsidRPr="0062027B">
              <w:rPr>
                <w:sz w:val="16"/>
                <w:szCs w:val="16"/>
              </w:rPr>
              <w:t>500,00</w:t>
            </w:r>
          </w:p>
        </w:tc>
        <w:tc>
          <w:tcPr>
            <w:tcW w:w="1240" w:type="dxa"/>
            <w:tcBorders>
              <w:top w:val="nil"/>
              <w:left w:val="nil"/>
              <w:bottom w:val="single" w:sz="4" w:space="0" w:color="auto"/>
              <w:right w:val="single" w:sz="4" w:space="0" w:color="auto"/>
            </w:tcBorders>
            <w:shd w:val="clear" w:color="000000" w:fill="FFFFFF"/>
            <w:noWrap/>
            <w:vAlign w:val="bottom"/>
            <w:hideMark/>
          </w:tcPr>
          <w:p w14:paraId="536BFCA2" w14:textId="77777777" w:rsidR="0062027B" w:rsidRPr="0062027B" w:rsidRDefault="0062027B" w:rsidP="0062027B">
            <w:pPr>
              <w:jc w:val="center"/>
              <w:rPr>
                <w:sz w:val="16"/>
                <w:szCs w:val="16"/>
              </w:rPr>
            </w:pPr>
            <w:r w:rsidRPr="0062027B">
              <w:rPr>
                <w:sz w:val="16"/>
                <w:szCs w:val="16"/>
              </w:rPr>
              <w:t>500,00</w:t>
            </w:r>
          </w:p>
        </w:tc>
      </w:tr>
      <w:tr w:rsidR="0062027B" w:rsidRPr="0062027B" w14:paraId="71B8CE9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77C60F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9A0F937"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6F8574C4"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DDD6F7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30A60ED"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20355A9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9E00075" w14:textId="77777777" w:rsidR="0062027B" w:rsidRPr="0062027B" w:rsidRDefault="0062027B" w:rsidP="0062027B">
            <w:pPr>
              <w:jc w:val="center"/>
              <w:rPr>
                <w:sz w:val="16"/>
                <w:szCs w:val="16"/>
              </w:rPr>
            </w:pPr>
            <w:r w:rsidRPr="0062027B">
              <w:rPr>
                <w:sz w:val="16"/>
                <w:szCs w:val="16"/>
              </w:rPr>
              <w:t>525,00</w:t>
            </w:r>
          </w:p>
        </w:tc>
        <w:tc>
          <w:tcPr>
            <w:tcW w:w="1146" w:type="dxa"/>
            <w:tcBorders>
              <w:top w:val="nil"/>
              <w:left w:val="nil"/>
              <w:bottom w:val="single" w:sz="4" w:space="0" w:color="auto"/>
              <w:right w:val="single" w:sz="4" w:space="0" w:color="auto"/>
            </w:tcBorders>
            <w:shd w:val="clear" w:color="000000" w:fill="FFFFFF"/>
            <w:noWrap/>
            <w:vAlign w:val="bottom"/>
            <w:hideMark/>
          </w:tcPr>
          <w:p w14:paraId="617E608B" w14:textId="77777777" w:rsidR="0062027B" w:rsidRPr="0062027B" w:rsidRDefault="0062027B" w:rsidP="0062027B">
            <w:pPr>
              <w:jc w:val="center"/>
              <w:rPr>
                <w:sz w:val="16"/>
                <w:szCs w:val="16"/>
              </w:rPr>
            </w:pPr>
            <w:r w:rsidRPr="0062027B">
              <w:rPr>
                <w:sz w:val="16"/>
                <w:szCs w:val="16"/>
              </w:rPr>
              <w:t>500,00</w:t>
            </w:r>
          </w:p>
        </w:tc>
        <w:tc>
          <w:tcPr>
            <w:tcW w:w="1240" w:type="dxa"/>
            <w:tcBorders>
              <w:top w:val="nil"/>
              <w:left w:val="nil"/>
              <w:bottom w:val="single" w:sz="4" w:space="0" w:color="auto"/>
              <w:right w:val="single" w:sz="4" w:space="0" w:color="auto"/>
            </w:tcBorders>
            <w:shd w:val="clear" w:color="000000" w:fill="FFFFFF"/>
            <w:noWrap/>
            <w:vAlign w:val="bottom"/>
            <w:hideMark/>
          </w:tcPr>
          <w:p w14:paraId="484A9EBF" w14:textId="77777777" w:rsidR="0062027B" w:rsidRPr="0062027B" w:rsidRDefault="0062027B" w:rsidP="0062027B">
            <w:pPr>
              <w:jc w:val="center"/>
              <w:rPr>
                <w:sz w:val="16"/>
                <w:szCs w:val="16"/>
              </w:rPr>
            </w:pPr>
            <w:r w:rsidRPr="0062027B">
              <w:rPr>
                <w:sz w:val="16"/>
                <w:szCs w:val="16"/>
              </w:rPr>
              <w:t>500,00</w:t>
            </w:r>
          </w:p>
        </w:tc>
      </w:tr>
      <w:tr w:rsidR="0062027B" w:rsidRPr="0062027B" w14:paraId="5BD08C3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9DA6274" w14:textId="77777777" w:rsidR="0062027B" w:rsidRPr="0062027B" w:rsidRDefault="0062027B" w:rsidP="0062027B">
            <w:pPr>
              <w:rPr>
                <w:sz w:val="16"/>
                <w:szCs w:val="16"/>
              </w:rPr>
            </w:pPr>
            <w:r w:rsidRPr="0062027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9FFCFB0"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55CF5AB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ED81F2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42F3079" w14:textId="77777777" w:rsidR="0062027B" w:rsidRPr="0062027B" w:rsidRDefault="0062027B" w:rsidP="0062027B">
            <w:pPr>
              <w:jc w:val="center"/>
              <w:rPr>
                <w:sz w:val="16"/>
                <w:szCs w:val="16"/>
              </w:rPr>
            </w:pPr>
            <w:r w:rsidRPr="0062027B">
              <w:rPr>
                <w:sz w:val="16"/>
                <w:szCs w:val="16"/>
              </w:rPr>
              <w:t>1410500000</w:t>
            </w:r>
          </w:p>
        </w:tc>
        <w:tc>
          <w:tcPr>
            <w:tcW w:w="591" w:type="dxa"/>
            <w:tcBorders>
              <w:top w:val="nil"/>
              <w:left w:val="nil"/>
              <w:bottom w:val="single" w:sz="4" w:space="0" w:color="auto"/>
              <w:right w:val="single" w:sz="4" w:space="0" w:color="auto"/>
            </w:tcBorders>
            <w:shd w:val="clear" w:color="000000" w:fill="FFFFFF"/>
            <w:noWrap/>
            <w:vAlign w:val="bottom"/>
            <w:hideMark/>
          </w:tcPr>
          <w:p w14:paraId="7163529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A656E3D" w14:textId="77777777" w:rsidR="0062027B" w:rsidRPr="0062027B" w:rsidRDefault="0062027B" w:rsidP="0062027B">
            <w:pPr>
              <w:jc w:val="center"/>
              <w:rPr>
                <w:sz w:val="16"/>
                <w:szCs w:val="16"/>
              </w:rPr>
            </w:pPr>
            <w:r w:rsidRPr="0062027B">
              <w:rPr>
                <w:sz w:val="16"/>
                <w:szCs w:val="16"/>
              </w:rPr>
              <w:t>20,00</w:t>
            </w:r>
          </w:p>
        </w:tc>
        <w:tc>
          <w:tcPr>
            <w:tcW w:w="1146" w:type="dxa"/>
            <w:tcBorders>
              <w:top w:val="nil"/>
              <w:left w:val="nil"/>
              <w:bottom w:val="single" w:sz="4" w:space="0" w:color="auto"/>
              <w:right w:val="single" w:sz="4" w:space="0" w:color="auto"/>
            </w:tcBorders>
            <w:shd w:val="clear" w:color="000000" w:fill="FFFFFF"/>
            <w:noWrap/>
            <w:vAlign w:val="bottom"/>
            <w:hideMark/>
          </w:tcPr>
          <w:p w14:paraId="7042D0EE" w14:textId="77777777" w:rsidR="0062027B" w:rsidRPr="0062027B" w:rsidRDefault="0062027B" w:rsidP="0062027B">
            <w:pPr>
              <w:jc w:val="center"/>
              <w:rPr>
                <w:sz w:val="16"/>
                <w:szCs w:val="16"/>
              </w:rPr>
            </w:pPr>
            <w:r w:rsidRPr="0062027B">
              <w:rPr>
                <w:sz w:val="16"/>
                <w:szCs w:val="16"/>
              </w:rPr>
              <w:t>10 420,19</w:t>
            </w:r>
          </w:p>
        </w:tc>
        <w:tc>
          <w:tcPr>
            <w:tcW w:w="1240" w:type="dxa"/>
            <w:tcBorders>
              <w:top w:val="nil"/>
              <w:left w:val="nil"/>
              <w:bottom w:val="single" w:sz="4" w:space="0" w:color="auto"/>
              <w:right w:val="single" w:sz="4" w:space="0" w:color="auto"/>
            </w:tcBorders>
            <w:shd w:val="clear" w:color="000000" w:fill="FFFFFF"/>
            <w:noWrap/>
            <w:vAlign w:val="bottom"/>
            <w:hideMark/>
          </w:tcPr>
          <w:p w14:paraId="4E563232" w14:textId="77777777" w:rsidR="0062027B" w:rsidRPr="0062027B" w:rsidRDefault="0062027B" w:rsidP="0062027B">
            <w:pPr>
              <w:jc w:val="center"/>
              <w:rPr>
                <w:sz w:val="16"/>
                <w:szCs w:val="16"/>
              </w:rPr>
            </w:pPr>
            <w:r w:rsidRPr="0062027B">
              <w:rPr>
                <w:sz w:val="16"/>
                <w:szCs w:val="16"/>
              </w:rPr>
              <w:t>0,00</w:t>
            </w:r>
          </w:p>
        </w:tc>
      </w:tr>
      <w:tr w:rsidR="0062027B" w:rsidRPr="0062027B" w14:paraId="73D51BF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A9F2072" w14:textId="77777777" w:rsidR="0062027B" w:rsidRPr="0062027B" w:rsidRDefault="0062027B" w:rsidP="0062027B">
            <w:pPr>
              <w:rPr>
                <w:sz w:val="16"/>
                <w:szCs w:val="16"/>
              </w:rPr>
            </w:pPr>
            <w:r w:rsidRPr="0062027B">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02" w:type="dxa"/>
            <w:tcBorders>
              <w:top w:val="nil"/>
              <w:left w:val="nil"/>
              <w:bottom w:val="single" w:sz="4" w:space="0" w:color="auto"/>
              <w:right w:val="single" w:sz="4" w:space="0" w:color="auto"/>
            </w:tcBorders>
            <w:shd w:val="clear" w:color="000000" w:fill="FFFFFF"/>
            <w:noWrap/>
            <w:vAlign w:val="bottom"/>
            <w:hideMark/>
          </w:tcPr>
          <w:p w14:paraId="75AC9DC9"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7A2E293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7EF42B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0DE9749"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465E7F3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2436DEC" w14:textId="77777777" w:rsidR="0062027B" w:rsidRPr="0062027B" w:rsidRDefault="0062027B" w:rsidP="0062027B">
            <w:pPr>
              <w:jc w:val="center"/>
              <w:rPr>
                <w:sz w:val="16"/>
                <w:szCs w:val="16"/>
              </w:rPr>
            </w:pPr>
            <w:r w:rsidRPr="0062027B">
              <w:rPr>
                <w:sz w:val="16"/>
                <w:szCs w:val="16"/>
              </w:rPr>
              <w:t>20,00</w:t>
            </w:r>
          </w:p>
        </w:tc>
        <w:tc>
          <w:tcPr>
            <w:tcW w:w="1146" w:type="dxa"/>
            <w:tcBorders>
              <w:top w:val="nil"/>
              <w:left w:val="nil"/>
              <w:bottom w:val="single" w:sz="4" w:space="0" w:color="auto"/>
              <w:right w:val="single" w:sz="4" w:space="0" w:color="auto"/>
            </w:tcBorders>
            <w:shd w:val="clear" w:color="000000" w:fill="FFFFFF"/>
            <w:noWrap/>
            <w:vAlign w:val="bottom"/>
            <w:hideMark/>
          </w:tcPr>
          <w:p w14:paraId="5FDCC3C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34EDF31" w14:textId="77777777" w:rsidR="0062027B" w:rsidRPr="0062027B" w:rsidRDefault="0062027B" w:rsidP="0062027B">
            <w:pPr>
              <w:jc w:val="center"/>
              <w:rPr>
                <w:sz w:val="16"/>
                <w:szCs w:val="16"/>
              </w:rPr>
            </w:pPr>
            <w:r w:rsidRPr="0062027B">
              <w:rPr>
                <w:sz w:val="16"/>
                <w:szCs w:val="16"/>
              </w:rPr>
              <w:t>0,00</w:t>
            </w:r>
          </w:p>
        </w:tc>
      </w:tr>
      <w:tr w:rsidR="0062027B" w:rsidRPr="0062027B" w14:paraId="6E3E340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19F93C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1F5DFAF"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00932FF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9A3E61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FBE74D2"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18945C51"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EA65E37" w14:textId="77777777" w:rsidR="0062027B" w:rsidRPr="0062027B" w:rsidRDefault="0062027B" w:rsidP="0062027B">
            <w:pPr>
              <w:jc w:val="center"/>
              <w:rPr>
                <w:sz w:val="16"/>
                <w:szCs w:val="16"/>
              </w:rPr>
            </w:pPr>
            <w:r w:rsidRPr="0062027B">
              <w:rPr>
                <w:sz w:val="16"/>
                <w:szCs w:val="16"/>
              </w:rPr>
              <w:t>20,00</w:t>
            </w:r>
          </w:p>
        </w:tc>
        <w:tc>
          <w:tcPr>
            <w:tcW w:w="1146" w:type="dxa"/>
            <w:tcBorders>
              <w:top w:val="nil"/>
              <w:left w:val="nil"/>
              <w:bottom w:val="single" w:sz="4" w:space="0" w:color="auto"/>
              <w:right w:val="single" w:sz="4" w:space="0" w:color="auto"/>
            </w:tcBorders>
            <w:shd w:val="clear" w:color="000000" w:fill="FFFFFF"/>
            <w:noWrap/>
            <w:vAlign w:val="bottom"/>
            <w:hideMark/>
          </w:tcPr>
          <w:p w14:paraId="1F792A7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65E6465" w14:textId="77777777" w:rsidR="0062027B" w:rsidRPr="0062027B" w:rsidRDefault="0062027B" w:rsidP="0062027B">
            <w:pPr>
              <w:jc w:val="center"/>
              <w:rPr>
                <w:sz w:val="16"/>
                <w:szCs w:val="16"/>
              </w:rPr>
            </w:pPr>
            <w:r w:rsidRPr="0062027B">
              <w:rPr>
                <w:sz w:val="16"/>
                <w:szCs w:val="16"/>
              </w:rPr>
              <w:t>0,00</w:t>
            </w:r>
          </w:p>
        </w:tc>
      </w:tr>
      <w:tr w:rsidR="0062027B" w:rsidRPr="0062027B" w14:paraId="0BC2F28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35E8449" w14:textId="77777777" w:rsidR="0062027B" w:rsidRPr="0062027B" w:rsidRDefault="0062027B" w:rsidP="0062027B">
            <w:pPr>
              <w:rPr>
                <w:sz w:val="16"/>
                <w:szCs w:val="16"/>
              </w:rPr>
            </w:pPr>
            <w:r w:rsidRPr="0062027B">
              <w:rPr>
                <w:sz w:val="16"/>
                <w:szCs w:val="16"/>
              </w:rPr>
              <w:t xml:space="preserve">Реализация инициативного проекта за счет внебюджетных источников </w:t>
            </w:r>
            <w:r w:rsidRPr="0062027B">
              <w:rPr>
                <w:sz w:val="16"/>
                <w:szCs w:val="16"/>
              </w:rPr>
              <w:lastRenderedPageBreak/>
              <w:t>(Благоустройство и изготовление спортивно-детской площадки, расположенной по адресу: Ставропольский край, Кочубеевский муниципальный округ, село Дворцовское, улица Центральная 29 Б)</w:t>
            </w:r>
          </w:p>
        </w:tc>
        <w:tc>
          <w:tcPr>
            <w:tcW w:w="602" w:type="dxa"/>
            <w:tcBorders>
              <w:top w:val="nil"/>
              <w:left w:val="nil"/>
              <w:bottom w:val="single" w:sz="4" w:space="0" w:color="auto"/>
              <w:right w:val="single" w:sz="4" w:space="0" w:color="auto"/>
            </w:tcBorders>
            <w:shd w:val="clear" w:color="000000" w:fill="FFFFFF"/>
            <w:noWrap/>
            <w:vAlign w:val="bottom"/>
            <w:hideMark/>
          </w:tcPr>
          <w:p w14:paraId="3C05CC4C" w14:textId="77777777" w:rsidR="0062027B" w:rsidRPr="0062027B" w:rsidRDefault="0062027B" w:rsidP="0062027B">
            <w:pPr>
              <w:jc w:val="center"/>
              <w:rPr>
                <w:sz w:val="16"/>
                <w:szCs w:val="16"/>
              </w:rPr>
            </w:pPr>
            <w:r w:rsidRPr="0062027B">
              <w:rPr>
                <w:sz w:val="16"/>
                <w:szCs w:val="16"/>
              </w:rPr>
              <w:lastRenderedPageBreak/>
              <w:t>784</w:t>
            </w:r>
          </w:p>
        </w:tc>
        <w:tc>
          <w:tcPr>
            <w:tcW w:w="384" w:type="dxa"/>
            <w:tcBorders>
              <w:top w:val="nil"/>
              <w:left w:val="nil"/>
              <w:bottom w:val="single" w:sz="4" w:space="0" w:color="auto"/>
              <w:right w:val="single" w:sz="4" w:space="0" w:color="auto"/>
            </w:tcBorders>
            <w:shd w:val="clear" w:color="000000" w:fill="FFFFFF"/>
            <w:noWrap/>
            <w:vAlign w:val="bottom"/>
            <w:hideMark/>
          </w:tcPr>
          <w:p w14:paraId="457B490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5ADDEC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A48191D" w14:textId="77777777" w:rsidR="0062027B" w:rsidRPr="0062027B" w:rsidRDefault="0062027B" w:rsidP="0062027B">
            <w:pPr>
              <w:jc w:val="center"/>
              <w:rPr>
                <w:sz w:val="16"/>
                <w:szCs w:val="16"/>
              </w:rPr>
            </w:pPr>
            <w:r w:rsidRPr="0062027B">
              <w:rPr>
                <w:sz w:val="16"/>
                <w:szCs w:val="16"/>
              </w:rPr>
              <w:t>141052ИП45</w:t>
            </w:r>
          </w:p>
        </w:tc>
        <w:tc>
          <w:tcPr>
            <w:tcW w:w="591" w:type="dxa"/>
            <w:tcBorders>
              <w:top w:val="nil"/>
              <w:left w:val="nil"/>
              <w:bottom w:val="single" w:sz="4" w:space="0" w:color="auto"/>
              <w:right w:val="single" w:sz="4" w:space="0" w:color="auto"/>
            </w:tcBorders>
            <w:shd w:val="clear" w:color="000000" w:fill="FFFFFF"/>
            <w:noWrap/>
            <w:vAlign w:val="bottom"/>
            <w:hideMark/>
          </w:tcPr>
          <w:p w14:paraId="5AF8367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F4D5CC5"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55ECFBF5" w14:textId="77777777" w:rsidR="0062027B" w:rsidRPr="0062027B" w:rsidRDefault="0062027B" w:rsidP="0062027B">
            <w:pPr>
              <w:jc w:val="center"/>
              <w:rPr>
                <w:sz w:val="16"/>
                <w:szCs w:val="16"/>
              </w:rPr>
            </w:pPr>
            <w:r w:rsidRPr="0062027B">
              <w:rPr>
                <w:sz w:val="16"/>
                <w:szCs w:val="16"/>
              </w:rPr>
              <w:t>280,00</w:t>
            </w:r>
          </w:p>
        </w:tc>
        <w:tc>
          <w:tcPr>
            <w:tcW w:w="1240" w:type="dxa"/>
            <w:tcBorders>
              <w:top w:val="nil"/>
              <w:left w:val="nil"/>
              <w:bottom w:val="single" w:sz="4" w:space="0" w:color="auto"/>
              <w:right w:val="single" w:sz="4" w:space="0" w:color="auto"/>
            </w:tcBorders>
            <w:shd w:val="clear" w:color="000000" w:fill="FFFFFF"/>
            <w:noWrap/>
            <w:vAlign w:val="bottom"/>
            <w:hideMark/>
          </w:tcPr>
          <w:p w14:paraId="7F8AD2B9" w14:textId="77777777" w:rsidR="0062027B" w:rsidRPr="0062027B" w:rsidRDefault="0062027B" w:rsidP="0062027B">
            <w:pPr>
              <w:jc w:val="center"/>
              <w:rPr>
                <w:sz w:val="16"/>
                <w:szCs w:val="16"/>
              </w:rPr>
            </w:pPr>
            <w:r w:rsidRPr="0062027B">
              <w:rPr>
                <w:sz w:val="16"/>
                <w:szCs w:val="16"/>
              </w:rPr>
              <w:t>0,00</w:t>
            </w:r>
          </w:p>
        </w:tc>
      </w:tr>
      <w:tr w:rsidR="0062027B" w:rsidRPr="0062027B" w14:paraId="34CAD17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0DFE210"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7F06DA8"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1DABAAD0"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DC4ACC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D261A00" w14:textId="77777777" w:rsidR="0062027B" w:rsidRPr="0062027B" w:rsidRDefault="0062027B" w:rsidP="0062027B">
            <w:pPr>
              <w:jc w:val="center"/>
              <w:rPr>
                <w:sz w:val="16"/>
                <w:szCs w:val="16"/>
              </w:rPr>
            </w:pPr>
            <w:r w:rsidRPr="0062027B">
              <w:rPr>
                <w:sz w:val="16"/>
                <w:szCs w:val="16"/>
              </w:rPr>
              <w:t>141052ИП45</w:t>
            </w:r>
          </w:p>
        </w:tc>
        <w:tc>
          <w:tcPr>
            <w:tcW w:w="591" w:type="dxa"/>
            <w:tcBorders>
              <w:top w:val="nil"/>
              <w:left w:val="nil"/>
              <w:bottom w:val="single" w:sz="4" w:space="0" w:color="auto"/>
              <w:right w:val="single" w:sz="4" w:space="0" w:color="auto"/>
            </w:tcBorders>
            <w:shd w:val="clear" w:color="000000" w:fill="FFFFFF"/>
            <w:noWrap/>
            <w:vAlign w:val="bottom"/>
            <w:hideMark/>
          </w:tcPr>
          <w:p w14:paraId="19C0509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1DF60A2"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718AE2CB" w14:textId="77777777" w:rsidR="0062027B" w:rsidRPr="0062027B" w:rsidRDefault="0062027B" w:rsidP="0062027B">
            <w:pPr>
              <w:jc w:val="center"/>
              <w:rPr>
                <w:sz w:val="16"/>
                <w:szCs w:val="16"/>
              </w:rPr>
            </w:pPr>
            <w:r w:rsidRPr="0062027B">
              <w:rPr>
                <w:sz w:val="16"/>
                <w:szCs w:val="16"/>
              </w:rPr>
              <w:t>280,00</w:t>
            </w:r>
          </w:p>
        </w:tc>
        <w:tc>
          <w:tcPr>
            <w:tcW w:w="1240" w:type="dxa"/>
            <w:tcBorders>
              <w:top w:val="nil"/>
              <w:left w:val="nil"/>
              <w:bottom w:val="single" w:sz="4" w:space="0" w:color="auto"/>
              <w:right w:val="single" w:sz="4" w:space="0" w:color="auto"/>
            </w:tcBorders>
            <w:shd w:val="clear" w:color="000000" w:fill="FFFFFF"/>
            <w:noWrap/>
            <w:vAlign w:val="bottom"/>
            <w:hideMark/>
          </w:tcPr>
          <w:p w14:paraId="782B6B93" w14:textId="77777777" w:rsidR="0062027B" w:rsidRPr="0062027B" w:rsidRDefault="0062027B" w:rsidP="0062027B">
            <w:pPr>
              <w:jc w:val="center"/>
              <w:rPr>
                <w:sz w:val="16"/>
                <w:szCs w:val="16"/>
              </w:rPr>
            </w:pPr>
            <w:r w:rsidRPr="0062027B">
              <w:rPr>
                <w:sz w:val="16"/>
                <w:szCs w:val="16"/>
              </w:rPr>
              <w:t>0,00</w:t>
            </w:r>
          </w:p>
        </w:tc>
      </w:tr>
      <w:tr w:rsidR="0062027B" w:rsidRPr="0062027B" w14:paraId="4B14C22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3D2FE86" w14:textId="77777777" w:rsidR="0062027B" w:rsidRPr="0062027B" w:rsidRDefault="0062027B" w:rsidP="0062027B">
            <w:pPr>
              <w:rPr>
                <w:sz w:val="16"/>
                <w:szCs w:val="16"/>
              </w:rPr>
            </w:pPr>
            <w:r w:rsidRPr="0062027B">
              <w:rPr>
                <w:sz w:val="16"/>
                <w:szCs w:val="16"/>
              </w:rPr>
              <w:t>Реализация инициативного проекта за счет внебюджетных источников (Создание и обустройство спортивно-детской площадки на территории Дома культуры, расположенной по адресу: Ставропольский край, Кочубеевский муниципальный округ, хутор Стародворцовский, улица Ленина 50)</w:t>
            </w:r>
          </w:p>
        </w:tc>
        <w:tc>
          <w:tcPr>
            <w:tcW w:w="602" w:type="dxa"/>
            <w:tcBorders>
              <w:top w:val="nil"/>
              <w:left w:val="nil"/>
              <w:bottom w:val="single" w:sz="4" w:space="0" w:color="auto"/>
              <w:right w:val="single" w:sz="4" w:space="0" w:color="auto"/>
            </w:tcBorders>
            <w:shd w:val="clear" w:color="000000" w:fill="FFFFFF"/>
            <w:noWrap/>
            <w:vAlign w:val="bottom"/>
            <w:hideMark/>
          </w:tcPr>
          <w:p w14:paraId="307B4647"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0443E55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BC2026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CE26A42" w14:textId="77777777" w:rsidR="0062027B" w:rsidRPr="0062027B" w:rsidRDefault="0062027B" w:rsidP="0062027B">
            <w:pPr>
              <w:jc w:val="center"/>
              <w:rPr>
                <w:sz w:val="16"/>
                <w:szCs w:val="16"/>
              </w:rPr>
            </w:pPr>
            <w:r w:rsidRPr="0062027B">
              <w:rPr>
                <w:sz w:val="16"/>
                <w:szCs w:val="16"/>
              </w:rPr>
              <w:t>141052ИП95</w:t>
            </w:r>
          </w:p>
        </w:tc>
        <w:tc>
          <w:tcPr>
            <w:tcW w:w="591" w:type="dxa"/>
            <w:tcBorders>
              <w:top w:val="nil"/>
              <w:left w:val="nil"/>
              <w:bottom w:val="single" w:sz="4" w:space="0" w:color="auto"/>
              <w:right w:val="single" w:sz="4" w:space="0" w:color="auto"/>
            </w:tcBorders>
            <w:shd w:val="clear" w:color="000000" w:fill="FFFFFF"/>
            <w:noWrap/>
            <w:vAlign w:val="bottom"/>
            <w:hideMark/>
          </w:tcPr>
          <w:p w14:paraId="351314B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80F30F6"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39D61DD7" w14:textId="77777777" w:rsidR="0062027B" w:rsidRPr="0062027B" w:rsidRDefault="0062027B" w:rsidP="0062027B">
            <w:pPr>
              <w:jc w:val="center"/>
              <w:rPr>
                <w:sz w:val="16"/>
                <w:szCs w:val="16"/>
              </w:rPr>
            </w:pPr>
            <w:r w:rsidRPr="0062027B">
              <w:rPr>
                <w:sz w:val="16"/>
                <w:szCs w:val="16"/>
              </w:rPr>
              <w:t>220,00</w:t>
            </w:r>
          </w:p>
        </w:tc>
        <w:tc>
          <w:tcPr>
            <w:tcW w:w="1240" w:type="dxa"/>
            <w:tcBorders>
              <w:top w:val="nil"/>
              <w:left w:val="nil"/>
              <w:bottom w:val="single" w:sz="4" w:space="0" w:color="auto"/>
              <w:right w:val="single" w:sz="4" w:space="0" w:color="auto"/>
            </w:tcBorders>
            <w:shd w:val="clear" w:color="000000" w:fill="FFFFFF"/>
            <w:noWrap/>
            <w:vAlign w:val="bottom"/>
            <w:hideMark/>
          </w:tcPr>
          <w:p w14:paraId="66439E17" w14:textId="77777777" w:rsidR="0062027B" w:rsidRPr="0062027B" w:rsidRDefault="0062027B" w:rsidP="0062027B">
            <w:pPr>
              <w:jc w:val="center"/>
              <w:rPr>
                <w:sz w:val="16"/>
                <w:szCs w:val="16"/>
              </w:rPr>
            </w:pPr>
            <w:r w:rsidRPr="0062027B">
              <w:rPr>
                <w:sz w:val="16"/>
                <w:szCs w:val="16"/>
              </w:rPr>
              <w:t>0,00</w:t>
            </w:r>
          </w:p>
        </w:tc>
      </w:tr>
      <w:tr w:rsidR="0062027B" w:rsidRPr="0062027B" w14:paraId="243365C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6693E4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E877AD8"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6E8081E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304D8D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C00244B" w14:textId="77777777" w:rsidR="0062027B" w:rsidRPr="0062027B" w:rsidRDefault="0062027B" w:rsidP="0062027B">
            <w:pPr>
              <w:jc w:val="center"/>
              <w:rPr>
                <w:sz w:val="16"/>
                <w:szCs w:val="16"/>
              </w:rPr>
            </w:pPr>
            <w:r w:rsidRPr="0062027B">
              <w:rPr>
                <w:sz w:val="16"/>
                <w:szCs w:val="16"/>
              </w:rPr>
              <w:t>141052ИП95</w:t>
            </w:r>
          </w:p>
        </w:tc>
        <w:tc>
          <w:tcPr>
            <w:tcW w:w="591" w:type="dxa"/>
            <w:tcBorders>
              <w:top w:val="nil"/>
              <w:left w:val="nil"/>
              <w:bottom w:val="single" w:sz="4" w:space="0" w:color="auto"/>
              <w:right w:val="single" w:sz="4" w:space="0" w:color="auto"/>
            </w:tcBorders>
            <w:shd w:val="clear" w:color="000000" w:fill="FFFFFF"/>
            <w:noWrap/>
            <w:vAlign w:val="bottom"/>
            <w:hideMark/>
          </w:tcPr>
          <w:p w14:paraId="2C7D502D"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E799CCC"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7A811EC3" w14:textId="77777777" w:rsidR="0062027B" w:rsidRPr="0062027B" w:rsidRDefault="0062027B" w:rsidP="0062027B">
            <w:pPr>
              <w:jc w:val="center"/>
              <w:rPr>
                <w:sz w:val="16"/>
                <w:szCs w:val="16"/>
              </w:rPr>
            </w:pPr>
            <w:r w:rsidRPr="0062027B">
              <w:rPr>
                <w:sz w:val="16"/>
                <w:szCs w:val="16"/>
              </w:rPr>
              <w:t>220,00</w:t>
            </w:r>
          </w:p>
        </w:tc>
        <w:tc>
          <w:tcPr>
            <w:tcW w:w="1240" w:type="dxa"/>
            <w:tcBorders>
              <w:top w:val="nil"/>
              <w:left w:val="nil"/>
              <w:bottom w:val="single" w:sz="4" w:space="0" w:color="auto"/>
              <w:right w:val="single" w:sz="4" w:space="0" w:color="auto"/>
            </w:tcBorders>
            <w:shd w:val="clear" w:color="000000" w:fill="FFFFFF"/>
            <w:noWrap/>
            <w:vAlign w:val="bottom"/>
            <w:hideMark/>
          </w:tcPr>
          <w:p w14:paraId="46862B2E" w14:textId="77777777" w:rsidR="0062027B" w:rsidRPr="0062027B" w:rsidRDefault="0062027B" w:rsidP="0062027B">
            <w:pPr>
              <w:jc w:val="center"/>
              <w:rPr>
                <w:sz w:val="16"/>
                <w:szCs w:val="16"/>
              </w:rPr>
            </w:pPr>
            <w:r w:rsidRPr="0062027B">
              <w:rPr>
                <w:sz w:val="16"/>
                <w:szCs w:val="16"/>
              </w:rPr>
              <w:t>0,00</w:t>
            </w:r>
          </w:p>
        </w:tc>
      </w:tr>
      <w:tr w:rsidR="0062027B" w:rsidRPr="0062027B" w14:paraId="2649BF5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2D4EDAB" w14:textId="77777777" w:rsidR="0062027B" w:rsidRPr="0062027B" w:rsidRDefault="0062027B" w:rsidP="0062027B">
            <w:pPr>
              <w:rPr>
                <w:sz w:val="16"/>
                <w:szCs w:val="16"/>
              </w:rPr>
            </w:pPr>
            <w:r w:rsidRPr="0062027B">
              <w:rPr>
                <w:sz w:val="16"/>
                <w:szCs w:val="16"/>
              </w:rPr>
              <w:t>Реализация инициативного проекта (Благоустройство и изготовление спортивно-детской площадки, расположенной по адресу: Ставропольский край, Кочубеевский муниципальный округ, село Дворцовское, улица Центральная 29 Б)</w:t>
            </w:r>
          </w:p>
        </w:tc>
        <w:tc>
          <w:tcPr>
            <w:tcW w:w="602" w:type="dxa"/>
            <w:tcBorders>
              <w:top w:val="nil"/>
              <w:left w:val="nil"/>
              <w:bottom w:val="single" w:sz="4" w:space="0" w:color="auto"/>
              <w:right w:val="single" w:sz="4" w:space="0" w:color="auto"/>
            </w:tcBorders>
            <w:shd w:val="clear" w:color="000000" w:fill="FFFFFF"/>
            <w:noWrap/>
            <w:vAlign w:val="bottom"/>
            <w:hideMark/>
          </w:tcPr>
          <w:p w14:paraId="1DAE998E"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4E45ADA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223F46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863DC40" w14:textId="77777777" w:rsidR="0062027B" w:rsidRPr="0062027B" w:rsidRDefault="0062027B" w:rsidP="0062027B">
            <w:pPr>
              <w:jc w:val="center"/>
              <w:rPr>
                <w:sz w:val="16"/>
                <w:szCs w:val="16"/>
              </w:rPr>
            </w:pPr>
            <w:r w:rsidRPr="0062027B">
              <w:rPr>
                <w:sz w:val="16"/>
                <w:szCs w:val="16"/>
              </w:rPr>
              <w:t>14105SИП45</w:t>
            </w:r>
          </w:p>
        </w:tc>
        <w:tc>
          <w:tcPr>
            <w:tcW w:w="591" w:type="dxa"/>
            <w:tcBorders>
              <w:top w:val="nil"/>
              <w:left w:val="nil"/>
              <w:bottom w:val="single" w:sz="4" w:space="0" w:color="auto"/>
              <w:right w:val="single" w:sz="4" w:space="0" w:color="auto"/>
            </w:tcBorders>
            <w:shd w:val="clear" w:color="000000" w:fill="FFFFFF"/>
            <w:noWrap/>
            <w:vAlign w:val="bottom"/>
            <w:hideMark/>
          </w:tcPr>
          <w:p w14:paraId="4A054C0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841AA83"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1A374FDD" w14:textId="77777777" w:rsidR="0062027B" w:rsidRPr="0062027B" w:rsidRDefault="0062027B" w:rsidP="0062027B">
            <w:pPr>
              <w:jc w:val="center"/>
              <w:rPr>
                <w:sz w:val="16"/>
                <w:szCs w:val="16"/>
              </w:rPr>
            </w:pPr>
            <w:r w:rsidRPr="0062027B">
              <w:rPr>
                <w:sz w:val="16"/>
                <w:szCs w:val="16"/>
              </w:rPr>
              <w:t>4 979,44</w:t>
            </w:r>
          </w:p>
        </w:tc>
        <w:tc>
          <w:tcPr>
            <w:tcW w:w="1240" w:type="dxa"/>
            <w:tcBorders>
              <w:top w:val="nil"/>
              <w:left w:val="nil"/>
              <w:bottom w:val="single" w:sz="4" w:space="0" w:color="auto"/>
              <w:right w:val="single" w:sz="4" w:space="0" w:color="auto"/>
            </w:tcBorders>
            <w:shd w:val="clear" w:color="000000" w:fill="FFFFFF"/>
            <w:noWrap/>
            <w:vAlign w:val="bottom"/>
            <w:hideMark/>
          </w:tcPr>
          <w:p w14:paraId="56FF96D1" w14:textId="77777777" w:rsidR="0062027B" w:rsidRPr="0062027B" w:rsidRDefault="0062027B" w:rsidP="0062027B">
            <w:pPr>
              <w:jc w:val="center"/>
              <w:rPr>
                <w:sz w:val="16"/>
                <w:szCs w:val="16"/>
              </w:rPr>
            </w:pPr>
            <w:r w:rsidRPr="0062027B">
              <w:rPr>
                <w:sz w:val="16"/>
                <w:szCs w:val="16"/>
              </w:rPr>
              <w:t>0,00</w:t>
            </w:r>
          </w:p>
        </w:tc>
      </w:tr>
      <w:tr w:rsidR="0062027B" w:rsidRPr="0062027B" w14:paraId="5425AE3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63E70A0"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473AC46"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74A4E6E6"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53AEDD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0C3BE67" w14:textId="77777777" w:rsidR="0062027B" w:rsidRPr="0062027B" w:rsidRDefault="0062027B" w:rsidP="0062027B">
            <w:pPr>
              <w:jc w:val="center"/>
              <w:rPr>
                <w:sz w:val="16"/>
                <w:szCs w:val="16"/>
              </w:rPr>
            </w:pPr>
            <w:r w:rsidRPr="0062027B">
              <w:rPr>
                <w:sz w:val="16"/>
                <w:szCs w:val="16"/>
              </w:rPr>
              <w:t>14105SИП45</w:t>
            </w:r>
          </w:p>
        </w:tc>
        <w:tc>
          <w:tcPr>
            <w:tcW w:w="591" w:type="dxa"/>
            <w:tcBorders>
              <w:top w:val="nil"/>
              <w:left w:val="nil"/>
              <w:bottom w:val="single" w:sz="4" w:space="0" w:color="auto"/>
              <w:right w:val="single" w:sz="4" w:space="0" w:color="auto"/>
            </w:tcBorders>
            <w:shd w:val="clear" w:color="000000" w:fill="FFFFFF"/>
            <w:noWrap/>
            <w:vAlign w:val="bottom"/>
            <w:hideMark/>
          </w:tcPr>
          <w:p w14:paraId="206C5926"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7A4D7A6"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09F1FB23" w14:textId="77777777" w:rsidR="0062027B" w:rsidRPr="0062027B" w:rsidRDefault="0062027B" w:rsidP="0062027B">
            <w:pPr>
              <w:jc w:val="center"/>
              <w:rPr>
                <w:sz w:val="16"/>
                <w:szCs w:val="16"/>
              </w:rPr>
            </w:pPr>
            <w:r w:rsidRPr="0062027B">
              <w:rPr>
                <w:sz w:val="16"/>
                <w:szCs w:val="16"/>
              </w:rPr>
              <w:t>4 979,44</w:t>
            </w:r>
          </w:p>
        </w:tc>
        <w:tc>
          <w:tcPr>
            <w:tcW w:w="1240" w:type="dxa"/>
            <w:tcBorders>
              <w:top w:val="nil"/>
              <w:left w:val="nil"/>
              <w:bottom w:val="single" w:sz="4" w:space="0" w:color="auto"/>
              <w:right w:val="single" w:sz="4" w:space="0" w:color="auto"/>
            </w:tcBorders>
            <w:shd w:val="clear" w:color="000000" w:fill="FFFFFF"/>
            <w:noWrap/>
            <w:vAlign w:val="bottom"/>
            <w:hideMark/>
          </w:tcPr>
          <w:p w14:paraId="233C1CB2" w14:textId="77777777" w:rsidR="0062027B" w:rsidRPr="0062027B" w:rsidRDefault="0062027B" w:rsidP="0062027B">
            <w:pPr>
              <w:jc w:val="center"/>
              <w:rPr>
                <w:sz w:val="16"/>
                <w:szCs w:val="16"/>
              </w:rPr>
            </w:pPr>
            <w:r w:rsidRPr="0062027B">
              <w:rPr>
                <w:sz w:val="16"/>
                <w:szCs w:val="16"/>
              </w:rPr>
              <w:t>0,00</w:t>
            </w:r>
          </w:p>
        </w:tc>
      </w:tr>
      <w:tr w:rsidR="0062027B" w:rsidRPr="0062027B" w14:paraId="21B3236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499F7E8" w14:textId="77777777" w:rsidR="0062027B" w:rsidRPr="0062027B" w:rsidRDefault="0062027B" w:rsidP="0062027B">
            <w:pPr>
              <w:rPr>
                <w:sz w:val="16"/>
                <w:szCs w:val="16"/>
              </w:rPr>
            </w:pPr>
            <w:r w:rsidRPr="0062027B">
              <w:rPr>
                <w:sz w:val="16"/>
                <w:szCs w:val="16"/>
              </w:rPr>
              <w:t>Реализация инициативного проекта (Создание и обустройство спортивно-детской площадки на территории Дома культуры, расположенной по адресу: Ставропольский край, Кочубеевский муниципальный округ, хутор Стародворцовский, улица Ленина 50)</w:t>
            </w:r>
          </w:p>
        </w:tc>
        <w:tc>
          <w:tcPr>
            <w:tcW w:w="602" w:type="dxa"/>
            <w:tcBorders>
              <w:top w:val="nil"/>
              <w:left w:val="nil"/>
              <w:bottom w:val="single" w:sz="4" w:space="0" w:color="auto"/>
              <w:right w:val="single" w:sz="4" w:space="0" w:color="auto"/>
            </w:tcBorders>
            <w:shd w:val="clear" w:color="000000" w:fill="FFFFFF"/>
            <w:noWrap/>
            <w:vAlign w:val="bottom"/>
            <w:hideMark/>
          </w:tcPr>
          <w:p w14:paraId="61C85D64"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5EB3A48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CBCFCF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9420CC3" w14:textId="77777777" w:rsidR="0062027B" w:rsidRPr="0062027B" w:rsidRDefault="0062027B" w:rsidP="0062027B">
            <w:pPr>
              <w:jc w:val="center"/>
              <w:rPr>
                <w:sz w:val="16"/>
                <w:szCs w:val="16"/>
              </w:rPr>
            </w:pPr>
            <w:r w:rsidRPr="0062027B">
              <w:rPr>
                <w:sz w:val="16"/>
                <w:szCs w:val="16"/>
              </w:rPr>
              <w:t>14105SИП95</w:t>
            </w:r>
          </w:p>
        </w:tc>
        <w:tc>
          <w:tcPr>
            <w:tcW w:w="591" w:type="dxa"/>
            <w:tcBorders>
              <w:top w:val="nil"/>
              <w:left w:val="nil"/>
              <w:bottom w:val="single" w:sz="4" w:space="0" w:color="auto"/>
              <w:right w:val="single" w:sz="4" w:space="0" w:color="auto"/>
            </w:tcBorders>
            <w:shd w:val="clear" w:color="000000" w:fill="FFFFFF"/>
            <w:noWrap/>
            <w:vAlign w:val="bottom"/>
            <w:hideMark/>
          </w:tcPr>
          <w:p w14:paraId="25F07E0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6202060"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6986B513" w14:textId="77777777" w:rsidR="0062027B" w:rsidRPr="0062027B" w:rsidRDefault="0062027B" w:rsidP="0062027B">
            <w:pPr>
              <w:jc w:val="center"/>
              <w:rPr>
                <w:sz w:val="16"/>
                <w:szCs w:val="16"/>
              </w:rPr>
            </w:pPr>
            <w:r w:rsidRPr="0062027B">
              <w:rPr>
                <w:sz w:val="16"/>
                <w:szCs w:val="16"/>
              </w:rPr>
              <w:t>4 940,75</w:t>
            </w:r>
          </w:p>
        </w:tc>
        <w:tc>
          <w:tcPr>
            <w:tcW w:w="1240" w:type="dxa"/>
            <w:tcBorders>
              <w:top w:val="nil"/>
              <w:left w:val="nil"/>
              <w:bottom w:val="single" w:sz="4" w:space="0" w:color="auto"/>
              <w:right w:val="single" w:sz="4" w:space="0" w:color="auto"/>
            </w:tcBorders>
            <w:shd w:val="clear" w:color="000000" w:fill="FFFFFF"/>
            <w:noWrap/>
            <w:vAlign w:val="bottom"/>
            <w:hideMark/>
          </w:tcPr>
          <w:p w14:paraId="6FDD8E90" w14:textId="77777777" w:rsidR="0062027B" w:rsidRPr="0062027B" w:rsidRDefault="0062027B" w:rsidP="0062027B">
            <w:pPr>
              <w:jc w:val="center"/>
              <w:rPr>
                <w:sz w:val="16"/>
                <w:szCs w:val="16"/>
              </w:rPr>
            </w:pPr>
            <w:r w:rsidRPr="0062027B">
              <w:rPr>
                <w:sz w:val="16"/>
                <w:szCs w:val="16"/>
              </w:rPr>
              <w:t>0,00</w:t>
            </w:r>
          </w:p>
        </w:tc>
      </w:tr>
      <w:tr w:rsidR="0062027B" w:rsidRPr="0062027B" w14:paraId="28675C4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061C7E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23F16E6"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795E6D10"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68AF43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BC820D4" w14:textId="77777777" w:rsidR="0062027B" w:rsidRPr="0062027B" w:rsidRDefault="0062027B" w:rsidP="0062027B">
            <w:pPr>
              <w:jc w:val="center"/>
              <w:rPr>
                <w:sz w:val="16"/>
                <w:szCs w:val="16"/>
              </w:rPr>
            </w:pPr>
            <w:r w:rsidRPr="0062027B">
              <w:rPr>
                <w:sz w:val="16"/>
                <w:szCs w:val="16"/>
              </w:rPr>
              <w:t>14105SИП95</w:t>
            </w:r>
          </w:p>
        </w:tc>
        <w:tc>
          <w:tcPr>
            <w:tcW w:w="591" w:type="dxa"/>
            <w:tcBorders>
              <w:top w:val="nil"/>
              <w:left w:val="nil"/>
              <w:bottom w:val="single" w:sz="4" w:space="0" w:color="auto"/>
              <w:right w:val="single" w:sz="4" w:space="0" w:color="auto"/>
            </w:tcBorders>
            <w:shd w:val="clear" w:color="000000" w:fill="FFFFFF"/>
            <w:noWrap/>
            <w:vAlign w:val="bottom"/>
            <w:hideMark/>
          </w:tcPr>
          <w:p w14:paraId="17A00AA2"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1C4A35E"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1FBC4808" w14:textId="77777777" w:rsidR="0062027B" w:rsidRPr="0062027B" w:rsidRDefault="0062027B" w:rsidP="0062027B">
            <w:pPr>
              <w:jc w:val="center"/>
              <w:rPr>
                <w:sz w:val="16"/>
                <w:szCs w:val="16"/>
              </w:rPr>
            </w:pPr>
            <w:r w:rsidRPr="0062027B">
              <w:rPr>
                <w:sz w:val="16"/>
                <w:szCs w:val="16"/>
              </w:rPr>
              <w:t>4 940,75</w:t>
            </w:r>
          </w:p>
        </w:tc>
        <w:tc>
          <w:tcPr>
            <w:tcW w:w="1240" w:type="dxa"/>
            <w:tcBorders>
              <w:top w:val="nil"/>
              <w:left w:val="nil"/>
              <w:bottom w:val="single" w:sz="4" w:space="0" w:color="auto"/>
              <w:right w:val="single" w:sz="4" w:space="0" w:color="auto"/>
            </w:tcBorders>
            <w:shd w:val="clear" w:color="000000" w:fill="FFFFFF"/>
            <w:noWrap/>
            <w:vAlign w:val="bottom"/>
            <w:hideMark/>
          </w:tcPr>
          <w:p w14:paraId="1524308D" w14:textId="77777777" w:rsidR="0062027B" w:rsidRPr="0062027B" w:rsidRDefault="0062027B" w:rsidP="0062027B">
            <w:pPr>
              <w:jc w:val="center"/>
              <w:rPr>
                <w:sz w:val="16"/>
                <w:szCs w:val="16"/>
              </w:rPr>
            </w:pPr>
            <w:r w:rsidRPr="0062027B">
              <w:rPr>
                <w:sz w:val="16"/>
                <w:szCs w:val="16"/>
              </w:rPr>
              <w:t>0,00</w:t>
            </w:r>
          </w:p>
        </w:tc>
      </w:tr>
      <w:tr w:rsidR="0062027B" w:rsidRPr="0062027B" w14:paraId="70AAE63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04CCFF7" w14:textId="77777777" w:rsidR="0062027B" w:rsidRPr="0062027B" w:rsidRDefault="0062027B" w:rsidP="0062027B">
            <w:pPr>
              <w:rPr>
                <w:sz w:val="16"/>
                <w:szCs w:val="16"/>
              </w:rPr>
            </w:pPr>
            <w:r w:rsidRPr="0062027B">
              <w:rPr>
                <w:sz w:val="16"/>
                <w:szCs w:val="16"/>
              </w:rPr>
              <w:t>Усть-Невинский территориальный отдел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DD2EFFA"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604D1AF7"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09106B12"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55E8563F"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D419E6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965D3DD" w14:textId="77777777" w:rsidR="0062027B" w:rsidRPr="0062027B" w:rsidRDefault="0062027B" w:rsidP="0062027B">
            <w:pPr>
              <w:jc w:val="center"/>
              <w:rPr>
                <w:sz w:val="16"/>
                <w:szCs w:val="16"/>
              </w:rPr>
            </w:pPr>
            <w:r w:rsidRPr="0062027B">
              <w:rPr>
                <w:sz w:val="16"/>
                <w:szCs w:val="16"/>
              </w:rPr>
              <w:t>6 876,53</w:t>
            </w:r>
          </w:p>
        </w:tc>
        <w:tc>
          <w:tcPr>
            <w:tcW w:w="1146" w:type="dxa"/>
            <w:tcBorders>
              <w:top w:val="nil"/>
              <w:left w:val="nil"/>
              <w:bottom w:val="single" w:sz="4" w:space="0" w:color="auto"/>
              <w:right w:val="single" w:sz="4" w:space="0" w:color="auto"/>
            </w:tcBorders>
            <w:shd w:val="clear" w:color="000000" w:fill="FFFFFF"/>
            <w:noWrap/>
            <w:vAlign w:val="bottom"/>
            <w:hideMark/>
          </w:tcPr>
          <w:p w14:paraId="027DC352" w14:textId="77777777" w:rsidR="0062027B" w:rsidRPr="0062027B" w:rsidRDefault="0062027B" w:rsidP="0062027B">
            <w:pPr>
              <w:jc w:val="center"/>
              <w:rPr>
                <w:sz w:val="16"/>
                <w:szCs w:val="16"/>
              </w:rPr>
            </w:pPr>
            <w:r w:rsidRPr="0062027B">
              <w:rPr>
                <w:sz w:val="16"/>
                <w:szCs w:val="16"/>
              </w:rPr>
              <w:t>11 127,22</w:t>
            </w:r>
          </w:p>
        </w:tc>
        <w:tc>
          <w:tcPr>
            <w:tcW w:w="1240" w:type="dxa"/>
            <w:tcBorders>
              <w:top w:val="nil"/>
              <w:left w:val="nil"/>
              <w:bottom w:val="single" w:sz="4" w:space="0" w:color="auto"/>
              <w:right w:val="single" w:sz="4" w:space="0" w:color="auto"/>
            </w:tcBorders>
            <w:shd w:val="clear" w:color="000000" w:fill="FFFFFF"/>
            <w:noWrap/>
            <w:vAlign w:val="bottom"/>
            <w:hideMark/>
          </w:tcPr>
          <w:p w14:paraId="2DBAC1D5" w14:textId="77777777" w:rsidR="0062027B" w:rsidRPr="0062027B" w:rsidRDefault="0062027B" w:rsidP="0062027B">
            <w:pPr>
              <w:jc w:val="center"/>
              <w:rPr>
                <w:sz w:val="16"/>
                <w:szCs w:val="16"/>
              </w:rPr>
            </w:pPr>
            <w:r w:rsidRPr="0062027B">
              <w:rPr>
                <w:sz w:val="16"/>
                <w:szCs w:val="16"/>
              </w:rPr>
              <w:t>5 734,95</w:t>
            </w:r>
          </w:p>
        </w:tc>
      </w:tr>
      <w:tr w:rsidR="0062027B" w:rsidRPr="0062027B" w14:paraId="6FA6AAA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74DC02A"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2CD1E77F"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0BAABD9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0391F01"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1A674394"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69852E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CB1C628" w14:textId="77777777" w:rsidR="0062027B" w:rsidRPr="0062027B" w:rsidRDefault="0062027B" w:rsidP="0062027B">
            <w:pPr>
              <w:jc w:val="center"/>
              <w:rPr>
                <w:sz w:val="16"/>
                <w:szCs w:val="16"/>
              </w:rPr>
            </w:pPr>
            <w:r w:rsidRPr="0062027B">
              <w:rPr>
                <w:sz w:val="16"/>
                <w:szCs w:val="16"/>
              </w:rPr>
              <w:t>3 957,29</w:t>
            </w:r>
          </w:p>
        </w:tc>
        <w:tc>
          <w:tcPr>
            <w:tcW w:w="1146" w:type="dxa"/>
            <w:tcBorders>
              <w:top w:val="nil"/>
              <w:left w:val="nil"/>
              <w:bottom w:val="single" w:sz="4" w:space="0" w:color="auto"/>
              <w:right w:val="single" w:sz="4" w:space="0" w:color="auto"/>
            </w:tcBorders>
            <w:shd w:val="clear" w:color="000000" w:fill="FFFFFF"/>
            <w:noWrap/>
            <w:vAlign w:val="bottom"/>
            <w:hideMark/>
          </w:tcPr>
          <w:p w14:paraId="6B0BBCA1" w14:textId="77777777" w:rsidR="0062027B" w:rsidRPr="0062027B" w:rsidRDefault="0062027B" w:rsidP="0062027B">
            <w:pPr>
              <w:jc w:val="center"/>
              <w:rPr>
                <w:sz w:val="16"/>
                <w:szCs w:val="16"/>
              </w:rPr>
            </w:pPr>
            <w:r w:rsidRPr="0062027B">
              <w:rPr>
                <w:sz w:val="16"/>
                <w:szCs w:val="16"/>
              </w:rPr>
              <w:t>3 905,74</w:t>
            </w:r>
          </w:p>
        </w:tc>
        <w:tc>
          <w:tcPr>
            <w:tcW w:w="1240" w:type="dxa"/>
            <w:tcBorders>
              <w:top w:val="nil"/>
              <w:left w:val="nil"/>
              <w:bottom w:val="single" w:sz="4" w:space="0" w:color="auto"/>
              <w:right w:val="single" w:sz="4" w:space="0" w:color="auto"/>
            </w:tcBorders>
            <w:shd w:val="clear" w:color="000000" w:fill="FFFFFF"/>
            <w:noWrap/>
            <w:vAlign w:val="bottom"/>
            <w:hideMark/>
          </w:tcPr>
          <w:p w14:paraId="3C504CFF" w14:textId="77777777" w:rsidR="0062027B" w:rsidRPr="0062027B" w:rsidRDefault="0062027B" w:rsidP="0062027B">
            <w:pPr>
              <w:jc w:val="center"/>
              <w:rPr>
                <w:sz w:val="16"/>
                <w:szCs w:val="16"/>
              </w:rPr>
            </w:pPr>
            <w:r w:rsidRPr="0062027B">
              <w:rPr>
                <w:sz w:val="16"/>
                <w:szCs w:val="16"/>
              </w:rPr>
              <w:t>3 906,29</w:t>
            </w:r>
          </w:p>
        </w:tc>
      </w:tr>
      <w:tr w:rsidR="0062027B" w:rsidRPr="0062027B" w14:paraId="00114A5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7EE9918" w14:textId="77777777" w:rsidR="0062027B" w:rsidRPr="0062027B" w:rsidRDefault="0062027B" w:rsidP="0062027B">
            <w:pPr>
              <w:rPr>
                <w:sz w:val="16"/>
                <w:szCs w:val="16"/>
              </w:rPr>
            </w:pPr>
            <w:r w:rsidRPr="0062027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47741D70"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4C9A24D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084D739"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341949B"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5EEAB3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02A4913" w14:textId="77777777" w:rsidR="0062027B" w:rsidRPr="0062027B" w:rsidRDefault="0062027B" w:rsidP="0062027B">
            <w:pPr>
              <w:jc w:val="center"/>
              <w:rPr>
                <w:sz w:val="16"/>
                <w:szCs w:val="16"/>
              </w:rPr>
            </w:pPr>
            <w:r w:rsidRPr="0062027B">
              <w:rPr>
                <w:sz w:val="16"/>
                <w:szCs w:val="16"/>
              </w:rPr>
              <w:t>3 887,18</w:t>
            </w:r>
          </w:p>
        </w:tc>
        <w:tc>
          <w:tcPr>
            <w:tcW w:w="1146" w:type="dxa"/>
            <w:tcBorders>
              <w:top w:val="nil"/>
              <w:left w:val="nil"/>
              <w:bottom w:val="single" w:sz="4" w:space="0" w:color="auto"/>
              <w:right w:val="single" w:sz="4" w:space="0" w:color="auto"/>
            </w:tcBorders>
            <w:shd w:val="clear" w:color="000000" w:fill="FFFFFF"/>
            <w:noWrap/>
            <w:vAlign w:val="bottom"/>
            <w:hideMark/>
          </w:tcPr>
          <w:p w14:paraId="31422250" w14:textId="77777777" w:rsidR="0062027B" w:rsidRPr="0062027B" w:rsidRDefault="0062027B" w:rsidP="0062027B">
            <w:pPr>
              <w:jc w:val="center"/>
              <w:rPr>
                <w:sz w:val="16"/>
                <w:szCs w:val="16"/>
              </w:rPr>
            </w:pPr>
            <w:r w:rsidRPr="0062027B">
              <w:rPr>
                <w:sz w:val="16"/>
                <w:szCs w:val="16"/>
              </w:rPr>
              <w:t>3 895,74</w:t>
            </w:r>
          </w:p>
        </w:tc>
        <w:tc>
          <w:tcPr>
            <w:tcW w:w="1240" w:type="dxa"/>
            <w:tcBorders>
              <w:top w:val="nil"/>
              <w:left w:val="nil"/>
              <w:bottom w:val="single" w:sz="4" w:space="0" w:color="auto"/>
              <w:right w:val="single" w:sz="4" w:space="0" w:color="auto"/>
            </w:tcBorders>
            <w:shd w:val="clear" w:color="000000" w:fill="FFFFFF"/>
            <w:noWrap/>
            <w:vAlign w:val="bottom"/>
            <w:hideMark/>
          </w:tcPr>
          <w:p w14:paraId="512B2AAF" w14:textId="77777777" w:rsidR="0062027B" w:rsidRPr="0062027B" w:rsidRDefault="0062027B" w:rsidP="0062027B">
            <w:pPr>
              <w:jc w:val="center"/>
              <w:rPr>
                <w:sz w:val="16"/>
                <w:szCs w:val="16"/>
              </w:rPr>
            </w:pPr>
            <w:r w:rsidRPr="0062027B">
              <w:rPr>
                <w:sz w:val="16"/>
                <w:szCs w:val="16"/>
              </w:rPr>
              <w:t>3 896,29</w:t>
            </w:r>
          </w:p>
        </w:tc>
      </w:tr>
      <w:tr w:rsidR="0062027B" w:rsidRPr="0062027B" w14:paraId="08386C6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25D2852"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AE0A749"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577E664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7275617"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B1E7A16"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B3E6DA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50109A4" w14:textId="77777777" w:rsidR="0062027B" w:rsidRPr="0062027B" w:rsidRDefault="0062027B" w:rsidP="0062027B">
            <w:pPr>
              <w:jc w:val="center"/>
              <w:rPr>
                <w:sz w:val="16"/>
                <w:szCs w:val="16"/>
              </w:rPr>
            </w:pPr>
            <w:r w:rsidRPr="0062027B">
              <w:rPr>
                <w:sz w:val="16"/>
                <w:szCs w:val="16"/>
              </w:rPr>
              <w:t>3 887,18</w:t>
            </w:r>
          </w:p>
        </w:tc>
        <w:tc>
          <w:tcPr>
            <w:tcW w:w="1146" w:type="dxa"/>
            <w:tcBorders>
              <w:top w:val="nil"/>
              <w:left w:val="nil"/>
              <w:bottom w:val="single" w:sz="4" w:space="0" w:color="auto"/>
              <w:right w:val="single" w:sz="4" w:space="0" w:color="auto"/>
            </w:tcBorders>
            <w:shd w:val="clear" w:color="000000" w:fill="FFFFFF"/>
            <w:noWrap/>
            <w:vAlign w:val="bottom"/>
            <w:hideMark/>
          </w:tcPr>
          <w:p w14:paraId="03DBA2FC" w14:textId="77777777" w:rsidR="0062027B" w:rsidRPr="0062027B" w:rsidRDefault="0062027B" w:rsidP="0062027B">
            <w:pPr>
              <w:jc w:val="center"/>
              <w:rPr>
                <w:sz w:val="16"/>
                <w:szCs w:val="16"/>
              </w:rPr>
            </w:pPr>
            <w:r w:rsidRPr="0062027B">
              <w:rPr>
                <w:sz w:val="16"/>
                <w:szCs w:val="16"/>
              </w:rPr>
              <w:t>3 895,74</w:t>
            </w:r>
          </w:p>
        </w:tc>
        <w:tc>
          <w:tcPr>
            <w:tcW w:w="1240" w:type="dxa"/>
            <w:tcBorders>
              <w:top w:val="nil"/>
              <w:left w:val="nil"/>
              <w:bottom w:val="single" w:sz="4" w:space="0" w:color="auto"/>
              <w:right w:val="single" w:sz="4" w:space="0" w:color="auto"/>
            </w:tcBorders>
            <w:shd w:val="clear" w:color="000000" w:fill="FFFFFF"/>
            <w:noWrap/>
            <w:vAlign w:val="bottom"/>
            <w:hideMark/>
          </w:tcPr>
          <w:p w14:paraId="1C085F30" w14:textId="77777777" w:rsidR="0062027B" w:rsidRPr="0062027B" w:rsidRDefault="0062027B" w:rsidP="0062027B">
            <w:pPr>
              <w:jc w:val="center"/>
              <w:rPr>
                <w:sz w:val="16"/>
                <w:szCs w:val="16"/>
              </w:rPr>
            </w:pPr>
            <w:r w:rsidRPr="0062027B">
              <w:rPr>
                <w:sz w:val="16"/>
                <w:szCs w:val="16"/>
              </w:rPr>
              <w:t>3 896,29</w:t>
            </w:r>
          </w:p>
        </w:tc>
      </w:tr>
      <w:tr w:rsidR="0062027B" w:rsidRPr="0062027B" w14:paraId="4115485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7A3C5EB"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60ECB70A"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7436DF6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825A4BF"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72E18EA"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E7EA7A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BF22839" w14:textId="77777777" w:rsidR="0062027B" w:rsidRPr="0062027B" w:rsidRDefault="0062027B" w:rsidP="0062027B">
            <w:pPr>
              <w:jc w:val="center"/>
              <w:rPr>
                <w:sz w:val="16"/>
                <w:szCs w:val="16"/>
              </w:rPr>
            </w:pPr>
            <w:r w:rsidRPr="0062027B">
              <w:rPr>
                <w:sz w:val="16"/>
                <w:szCs w:val="16"/>
              </w:rPr>
              <w:t>3 887,18</w:t>
            </w:r>
          </w:p>
        </w:tc>
        <w:tc>
          <w:tcPr>
            <w:tcW w:w="1146" w:type="dxa"/>
            <w:tcBorders>
              <w:top w:val="nil"/>
              <w:left w:val="nil"/>
              <w:bottom w:val="single" w:sz="4" w:space="0" w:color="auto"/>
              <w:right w:val="single" w:sz="4" w:space="0" w:color="auto"/>
            </w:tcBorders>
            <w:shd w:val="clear" w:color="000000" w:fill="FFFFFF"/>
            <w:noWrap/>
            <w:vAlign w:val="bottom"/>
            <w:hideMark/>
          </w:tcPr>
          <w:p w14:paraId="13FE1742" w14:textId="77777777" w:rsidR="0062027B" w:rsidRPr="0062027B" w:rsidRDefault="0062027B" w:rsidP="0062027B">
            <w:pPr>
              <w:jc w:val="center"/>
              <w:rPr>
                <w:sz w:val="16"/>
                <w:szCs w:val="16"/>
              </w:rPr>
            </w:pPr>
            <w:r w:rsidRPr="0062027B">
              <w:rPr>
                <w:sz w:val="16"/>
                <w:szCs w:val="16"/>
              </w:rPr>
              <w:t>3 895,74</w:t>
            </w:r>
          </w:p>
        </w:tc>
        <w:tc>
          <w:tcPr>
            <w:tcW w:w="1240" w:type="dxa"/>
            <w:tcBorders>
              <w:top w:val="nil"/>
              <w:left w:val="nil"/>
              <w:bottom w:val="single" w:sz="4" w:space="0" w:color="auto"/>
              <w:right w:val="single" w:sz="4" w:space="0" w:color="auto"/>
            </w:tcBorders>
            <w:shd w:val="clear" w:color="000000" w:fill="FFFFFF"/>
            <w:noWrap/>
            <w:vAlign w:val="bottom"/>
            <w:hideMark/>
          </w:tcPr>
          <w:p w14:paraId="15CEFEE5" w14:textId="77777777" w:rsidR="0062027B" w:rsidRPr="0062027B" w:rsidRDefault="0062027B" w:rsidP="0062027B">
            <w:pPr>
              <w:jc w:val="center"/>
              <w:rPr>
                <w:sz w:val="16"/>
                <w:szCs w:val="16"/>
              </w:rPr>
            </w:pPr>
            <w:r w:rsidRPr="0062027B">
              <w:rPr>
                <w:sz w:val="16"/>
                <w:szCs w:val="16"/>
              </w:rPr>
              <w:t>3 896,29</w:t>
            </w:r>
          </w:p>
        </w:tc>
      </w:tr>
      <w:tr w:rsidR="0062027B" w:rsidRPr="0062027B" w14:paraId="05D5DEA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88537CD"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59BA9986"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66A092A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926FCDD"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7BF8F37"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7AE5FE2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45421D1" w14:textId="77777777" w:rsidR="0062027B" w:rsidRPr="0062027B" w:rsidRDefault="0062027B" w:rsidP="0062027B">
            <w:pPr>
              <w:jc w:val="center"/>
              <w:rPr>
                <w:sz w:val="16"/>
                <w:szCs w:val="16"/>
              </w:rPr>
            </w:pPr>
            <w:r w:rsidRPr="0062027B">
              <w:rPr>
                <w:sz w:val="16"/>
                <w:szCs w:val="16"/>
              </w:rPr>
              <w:t>529,65</w:t>
            </w:r>
          </w:p>
        </w:tc>
        <w:tc>
          <w:tcPr>
            <w:tcW w:w="1146" w:type="dxa"/>
            <w:tcBorders>
              <w:top w:val="nil"/>
              <w:left w:val="nil"/>
              <w:bottom w:val="single" w:sz="4" w:space="0" w:color="auto"/>
              <w:right w:val="single" w:sz="4" w:space="0" w:color="auto"/>
            </w:tcBorders>
            <w:shd w:val="clear" w:color="000000" w:fill="FFFFFF"/>
            <w:noWrap/>
            <w:vAlign w:val="bottom"/>
            <w:hideMark/>
          </w:tcPr>
          <w:p w14:paraId="0AA22E50" w14:textId="77777777" w:rsidR="0062027B" w:rsidRPr="0062027B" w:rsidRDefault="0062027B" w:rsidP="0062027B">
            <w:pPr>
              <w:jc w:val="center"/>
              <w:rPr>
                <w:sz w:val="16"/>
                <w:szCs w:val="16"/>
              </w:rPr>
            </w:pPr>
            <w:r w:rsidRPr="0062027B">
              <w:rPr>
                <w:sz w:val="16"/>
                <w:szCs w:val="16"/>
              </w:rPr>
              <w:t>723,17</w:t>
            </w:r>
          </w:p>
        </w:tc>
        <w:tc>
          <w:tcPr>
            <w:tcW w:w="1240" w:type="dxa"/>
            <w:tcBorders>
              <w:top w:val="nil"/>
              <w:left w:val="nil"/>
              <w:bottom w:val="single" w:sz="4" w:space="0" w:color="auto"/>
              <w:right w:val="single" w:sz="4" w:space="0" w:color="auto"/>
            </w:tcBorders>
            <w:shd w:val="clear" w:color="000000" w:fill="FFFFFF"/>
            <w:noWrap/>
            <w:vAlign w:val="bottom"/>
            <w:hideMark/>
          </w:tcPr>
          <w:p w14:paraId="0AD76F4F" w14:textId="77777777" w:rsidR="0062027B" w:rsidRPr="0062027B" w:rsidRDefault="0062027B" w:rsidP="0062027B">
            <w:pPr>
              <w:jc w:val="center"/>
              <w:rPr>
                <w:sz w:val="16"/>
                <w:szCs w:val="16"/>
              </w:rPr>
            </w:pPr>
            <w:r w:rsidRPr="0062027B">
              <w:rPr>
                <w:sz w:val="16"/>
                <w:szCs w:val="16"/>
              </w:rPr>
              <w:t>723,72</w:t>
            </w:r>
          </w:p>
        </w:tc>
      </w:tr>
      <w:tr w:rsidR="0062027B" w:rsidRPr="0062027B" w14:paraId="1B17715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8CC566E"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521CB405"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3232F99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89EAEAF"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AA067B0"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66B684EE"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03168EEF" w14:textId="77777777" w:rsidR="0062027B" w:rsidRPr="0062027B" w:rsidRDefault="0062027B" w:rsidP="0062027B">
            <w:pPr>
              <w:jc w:val="center"/>
              <w:rPr>
                <w:sz w:val="16"/>
                <w:szCs w:val="16"/>
              </w:rPr>
            </w:pPr>
            <w:r w:rsidRPr="0062027B">
              <w:rPr>
                <w:sz w:val="16"/>
                <w:szCs w:val="16"/>
              </w:rPr>
              <w:t>77,56</w:t>
            </w:r>
          </w:p>
        </w:tc>
        <w:tc>
          <w:tcPr>
            <w:tcW w:w="1146" w:type="dxa"/>
            <w:tcBorders>
              <w:top w:val="nil"/>
              <w:left w:val="nil"/>
              <w:bottom w:val="single" w:sz="4" w:space="0" w:color="auto"/>
              <w:right w:val="single" w:sz="4" w:space="0" w:color="auto"/>
            </w:tcBorders>
            <w:shd w:val="clear" w:color="000000" w:fill="FFFFFF"/>
            <w:noWrap/>
            <w:vAlign w:val="bottom"/>
            <w:hideMark/>
          </w:tcPr>
          <w:p w14:paraId="13760C97" w14:textId="77777777" w:rsidR="0062027B" w:rsidRPr="0062027B" w:rsidRDefault="0062027B" w:rsidP="0062027B">
            <w:pPr>
              <w:jc w:val="center"/>
              <w:rPr>
                <w:sz w:val="16"/>
                <w:szCs w:val="16"/>
              </w:rPr>
            </w:pPr>
            <w:r w:rsidRPr="0062027B">
              <w:rPr>
                <w:sz w:val="16"/>
                <w:szCs w:val="16"/>
              </w:rPr>
              <w:t>77,56</w:t>
            </w:r>
          </w:p>
        </w:tc>
        <w:tc>
          <w:tcPr>
            <w:tcW w:w="1240" w:type="dxa"/>
            <w:tcBorders>
              <w:top w:val="nil"/>
              <w:left w:val="nil"/>
              <w:bottom w:val="single" w:sz="4" w:space="0" w:color="auto"/>
              <w:right w:val="single" w:sz="4" w:space="0" w:color="auto"/>
            </w:tcBorders>
            <w:shd w:val="clear" w:color="000000" w:fill="FFFFFF"/>
            <w:noWrap/>
            <w:vAlign w:val="bottom"/>
            <w:hideMark/>
          </w:tcPr>
          <w:p w14:paraId="32CDC551" w14:textId="77777777" w:rsidR="0062027B" w:rsidRPr="0062027B" w:rsidRDefault="0062027B" w:rsidP="0062027B">
            <w:pPr>
              <w:jc w:val="center"/>
              <w:rPr>
                <w:sz w:val="16"/>
                <w:szCs w:val="16"/>
              </w:rPr>
            </w:pPr>
            <w:r w:rsidRPr="0062027B">
              <w:rPr>
                <w:sz w:val="16"/>
                <w:szCs w:val="16"/>
              </w:rPr>
              <w:t>77,56</w:t>
            </w:r>
          </w:p>
        </w:tc>
      </w:tr>
      <w:tr w:rsidR="0062027B" w:rsidRPr="0062027B" w14:paraId="07A1132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D640A4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1EBCA78"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3DC334B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4CAF3A8"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8F221F6"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7C0DC177"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6C3F009" w14:textId="77777777" w:rsidR="0062027B" w:rsidRPr="0062027B" w:rsidRDefault="0062027B" w:rsidP="0062027B">
            <w:pPr>
              <w:jc w:val="center"/>
              <w:rPr>
                <w:sz w:val="16"/>
                <w:szCs w:val="16"/>
              </w:rPr>
            </w:pPr>
            <w:r w:rsidRPr="0062027B">
              <w:rPr>
                <w:sz w:val="16"/>
                <w:szCs w:val="16"/>
              </w:rPr>
              <w:t>447,09</w:t>
            </w:r>
          </w:p>
        </w:tc>
        <w:tc>
          <w:tcPr>
            <w:tcW w:w="1146" w:type="dxa"/>
            <w:tcBorders>
              <w:top w:val="nil"/>
              <w:left w:val="nil"/>
              <w:bottom w:val="single" w:sz="4" w:space="0" w:color="auto"/>
              <w:right w:val="single" w:sz="4" w:space="0" w:color="auto"/>
            </w:tcBorders>
            <w:shd w:val="clear" w:color="000000" w:fill="FFFFFF"/>
            <w:noWrap/>
            <w:vAlign w:val="bottom"/>
            <w:hideMark/>
          </w:tcPr>
          <w:p w14:paraId="15DC6236" w14:textId="77777777" w:rsidR="0062027B" w:rsidRPr="0062027B" w:rsidRDefault="0062027B" w:rsidP="0062027B">
            <w:pPr>
              <w:jc w:val="center"/>
              <w:rPr>
                <w:sz w:val="16"/>
                <w:szCs w:val="16"/>
              </w:rPr>
            </w:pPr>
            <w:r w:rsidRPr="0062027B">
              <w:rPr>
                <w:sz w:val="16"/>
                <w:szCs w:val="16"/>
              </w:rPr>
              <w:t>640,61</w:t>
            </w:r>
          </w:p>
        </w:tc>
        <w:tc>
          <w:tcPr>
            <w:tcW w:w="1240" w:type="dxa"/>
            <w:tcBorders>
              <w:top w:val="nil"/>
              <w:left w:val="nil"/>
              <w:bottom w:val="single" w:sz="4" w:space="0" w:color="auto"/>
              <w:right w:val="single" w:sz="4" w:space="0" w:color="auto"/>
            </w:tcBorders>
            <w:shd w:val="clear" w:color="000000" w:fill="FFFFFF"/>
            <w:noWrap/>
            <w:vAlign w:val="bottom"/>
            <w:hideMark/>
          </w:tcPr>
          <w:p w14:paraId="42B07C65" w14:textId="77777777" w:rsidR="0062027B" w:rsidRPr="0062027B" w:rsidRDefault="0062027B" w:rsidP="0062027B">
            <w:pPr>
              <w:jc w:val="center"/>
              <w:rPr>
                <w:sz w:val="16"/>
                <w:szCs w:val="16"/>
              </w:rPr>
            </w:pPr>
            <w:r w:rsidRPr="0062027B">
              <w:rPr>
                <w:sz w:val="16"/>
                <w:szCs w:val="16"/>
              </w:rPr>
              <w:t>641,16</w:t>
            </w:r>
          </w:p>
        </w:tc>
      </w:tr>
      <w:tr w:rsidR="0062027B" w:rsidRPr="0062027B" w14:paraId="6004417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96948B7"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67176421"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0769230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7727420"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CDDD7A1"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55A5F375"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5A79C3A4"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0C535940"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7493AA96" w14:textId="77777777" w:rsidR="0062027B" w:rsidRPr="0062027B" w:rsidRDefault="0062027B" w:rsidP="0062027B">
            <w:pPr>
              <w:jc w:val="center"/>
              <w:rPr>
                <w:sz w:val="16"/>
                <w:szCs w:val="16"/>
              </w:rPr>
            </w:pPr>
            <w:r w:rsidRPr="0062027B">
              <w:rPr>
                <w:sz w:val="16"/>
                <w:szCs w:val="16"/>
              </w:rPr>
              <w:t>5,00</w:t>
            </w:r>
          </w:p>
        </w:tc>
      </w:tr>
      <w:tr w:rsidR="0062027B" w:rsidRPr="0062027B" w14:paraId="62761B0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E514223"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2E62F782"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25BDF1F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2F7A1D7"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1086F2C"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6B9DE26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3042852" w14:textId="77777777" w:rsidR="0062027B" w:rsidRPr="0062027B" w:rsidRDefault="0062027B" w:rsidP="0062027B">
            <w:pPr>
              <w:jc w:val="center"/>
              <w:rPr>
                <w:sz w:val="16"/>
                <w:szCs w:val="16"/>
              </w:rPr>
            </w:pPr>
            <w:r w:rsidRPr="0062027B">
              <w:rPr>
                <w:sz w:val="16"/>
                <w:szCs w:val="16"/>
              </w:rPr>
              <w:t>3 330,29</w:t>
            </w:r>
          </w:p>
        </w:tc>
        <w:tc>
          <w:tcPr>
            <w:tcW w:w="1146" w:type="dxa"/>
            <w:tcBorders>
              <w:top w:val="nil"/>
              <w:left w:val="nil"/>
              <w:bottom w:val="single" w:sz="4" w:space="0" w:color="auto"/>
              <w:right w:val="single" w:sz="4" w:space="0" w:color="auto"/>
            </w:tcBorders>
            <w:shd w:val="clear" w:color="000000" w:fill="FFFFFF"/>
            <w:noWrap/>
            <w:vAlign w:val="bottom"/>
            <w:hideMark/>
          </w:tcPr>
          <w:p w14:paraId="718B9898" w14:textId="77777777" w:rsidR="0062027B" w:rsidRPr="0062027B" w:rsidRDefault="0062027B" w:rsidP="0062027B">
            <w:pPr>
              <w:jc w:val="center"/>
              <w:rPr>
                <w:sz w:val="16"/>
                <w:szCs w:val="16"/>
              </w:rPr>
            </w:pPr>
            <w:r w:rsidRPr="0062027B">
              <w:rPr>
                <w:sz w:val="16"/>
                <w:szCs w:val="16"/>
              </w:rPr>
              <w:t>3 172,57</w:t>
            </w:r>
          </w:p>
        </w:tc>
        <w:tc>
          <w:tcPr>
            <w:tcW w:w="1240" w:type="dxa"/>
            <w:tcBorders>
              <w:top w:val="nil"/>
              <w:left w:val="nil"/>
              <w:bottom w:val="single" w:sz="4" w:space="0" w:color="auto"/>
              <w:right w:val="single" w:sz="4" w:space="0" w:color="auto"/>
            </w:tcBorders>
            <w:shd w:val="clear" w:color="000000" w:fill="FFFFFF"/>
            <w:noWrap/>
            <w:vAlign w:val="bottom"/>
            <w:hideMark/>
          </w:tcPr>
          <w:p w14:paraId="1369F203" w14:textId="77777777" w:rsidR="0062027B" w:rsidRPr="0062027B" w:rsidRDefault="0062027B" w:rsidP="0062027B">
            <w:pPr>
              <w:jc w:val="center"/>
              <w:rPr>
                <w:sz w:val="16"/>
                <w:szCs w:val="16"/>
              </w:rPr>
            </w:pPr>
            <w:r w:rsidRPr="0062027B">
              <w:rPr>
                <w:sz w:val="16"/>
                <w:szCs w:val="16"/>
              </w:rPr>
              <w:t>3 172,57</w:t>
            </w:r>
          </w:p>
        </w:tc>
      </w:tr>
      <w:tr w:rsidR="0062027B" w:rsidRPr="0062027B" w14:paraId="3DF9460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7F8CA3D" w14:textId="77777777" w:rsidR="0062027B" w:rsidRPr="0062027B" w:rsidRDefault="0062027B" w:rsidP="0062027B">
            <w:pPr>
              <w:rPr>
                <w:sz w:val="16"/>
                <w:szCs w:val="16"/>
              </w:rPr>
            </w:pPr>
            <w:r w:rsidRPr="0062027B">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E73846A"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40ABB2D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5F7F3BD"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44E5E25"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2D7E8C08"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6ACED988" w14:textId="77777777" w:rsidR="0062027B" w:rsidRPr="0062027B" w:rsidRDefault="0062027B" w:rsidP="0062027B">
            <w:pPr>
              <w:jc w:val="center"/>
              <w:rPr>
                <w:sz w:val="16"/>
                <w:szCs w:val="16"/>
              </w:rPr>
            </w:pPr>
            <w:r w:rsidRPr="0062027B">
              <w:rPr>
                <w:sz w:val="16"/>
                <w:szCs w:val="16"/>
              </w:rPr>
              <w:t>3 330,29</w:t>
            </w:r>
          </w:p>
        </w:tc>
        <w:tc>
          <w:tcPr>
            <w:tcW w:w="1146" w:type="dxa"/>
            <w:tcBorders>
              <w:top w:val="nil"/>
              <w:left w:val="nil"/>
              <w:bottom w:val="single" w:sz="4" w:space="0" w:color="auto"/>
              <w:right w:val="single" w:sz="4" w:space="0" w:color="auto"/>
            </w:tcBorders>
            <w:shd w:val="clear" w:color="000000" w:fill="FFFFFF"/>
            <w:noWrap/>
            <w:vAlign w:val="bottom"/>
            <w:hideMark/>
          </w:tcPr>
          <w:p w14:paraId="1C7C3350" w14:textId="77777777" w:rsidR="0062027B" w:rsidRPr="0062027B" w:rsidRDefault="0062027B" w:rsidP="0062027B">
            <w:pPr>
              <w:jc w:val="center"/>
              <w:rPr>
                <w:sz w:val="16"/>
                <w:szCs w:val="16"/>
              </w:rPr>
            </w:pPr>
            <w:r w:rsidRPr="0062027B">
              <w:rPr>
                <w:sz w:val="16"/>
                <w:szCs w:val="16"/>
              </w:rPr>
              <w:t>3 172,57</w:t>
            </w:r>
          </w:p>
        </w:tc>
        <w:tc>
          <w:tcPr>
            <w:tcW w:w="1240" w:type="dxa"/>
            <w:tcBorders>
              <w:top w:val="nil"/>
              <w:left w:val="nil"/>
              <w:bottom w:val="single" w:sz="4" w:space="0" w:color="auto"/>
              <w:right w:val="single" w:sz="4" w:space="0" w:color="auto"/>
            </w:tcBorders>
            <w:shd w:val="clear" w:color="000000" w:fill="FFFFFF"/>
            <w:noWrap/>
            <w:vAlign w:val="bottom"/>
            <w:hideMark/>
          </w:tcPr>
          <w:p w14:paraId="63C9561B" w14:textId="77777777" w:rsidR="0062027B" w:rsidRPr="0062027B" w:rsidRDefault="0062027B" w:rsidP="0062027B">
            <w:pPr>
              <w:jc w:val="center"/>
              <w:rPr>
                <w:sz w:val="16"/>
                <w:szCs w:val="16"/>
              </w:rPr>
            </w:pPr>
            <w:r w:rsidRPr="0062027B">
              <w:rPr>
                <w:sz w:val="16"/>
                <w:szCs w:val="16"/>
              </w:rPr>
              <w:t>3 172,57</w:t>
            </w:r>
          </w:p>
        </w:tc>
      </w:tr>
      <w:tr w:rsidR="0062027B" w:rsidRPr="0062027B" w14:paraId="5D5ED1E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F00CD9E" w14:textId="77777777" w:rsidR="0062027B" w:rsidRPr="0062027B" w:rsidRDefault="0062027B" w:rsidP="0062027B">
            <w:pPr>
              <w:rPr>
                <w:sz w:val="16"/>
                <w:szCs w:val="16"/>
              </w:rPr>
            </w:pPr>
            <w:r w:rsidRPr="0062027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7CDCF405"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438A6AE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03459AB"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360B39C"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0FD7543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2C7AFEE" w14:textId="77777777" w:rsidR="0062027B" w:rsidRPr="0062027B" w:rsidRDefault="0062027B" w:rsidP="0062027B">
            <w:pPr>
              <w:jc w:val="center"/>
              <w:rPr>
                <w:sz w:val="16"/>
                <w:szCs w:val="16"/>
              </w:rPr>
            </w:pPr>
            <w:r w:rsidRPr="0062027B">
              <w:rPr>
                <w:sz w:val="16"/>
                <w:szCs w:val="16"/>
              </w:rPr>
              <w:t>27,24</w:t>
            </w:r>
          </w:p>
        </w:tc>
        <w:tc>
          <w:tcPr>
            <w:tcW w:w="1146" w:type="dxa"/>
            <w:tcBorders>
              <w:top w:val="nil"/>
              <w:left w:val="nil"/>
              <w:bottom w:val="single" w:sz="4" w:space="0" w:color="auto"/>
              <w:right w:val="single" w:sz="4" w:space="0" w:color="auto"/>
            </w:tcBorders>
            <w:shd w:val="clear" w:color="000000" w:fill="FFFFFF"/>
            <w:noWrap/>
            <w:vAlign w:val="bottom"/>
            <w:hideMark/>
          </w:tcPr>
          <w:p w14:paraId="51B51C6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C0F2DDA" w14:textId="77777777" w:rsidR="0062027B" w:rsidRPr="0062027B" w:rsidRDefault="0062027B" w:rsidP="0062027B">
            <w:pPr>
              <w:jc w:val="center"/>
              <w:rPr>
                <w:sz w:val="16"/>
                <w:szCs w:val="16"/>
              </w:rPr>
            </w:pPr>
            <w:r w:rsidRPr="0062027B">
              <w:rPr>
                <w:sz w:val="16"/>
                <w:szCs w:val="16"/>
              </w:rPr>
              <w:t>0,00</w:t>
            </w:r>
          </w:p>
        </w:tc>
      </w:tr>
      <w:tr w:rsidR="0062027B" w:rsidRPr="0062027B" w14:paraId="2E9B0CD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9A725E5"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3C6584A7"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1D9ED8E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1F4E94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BA5C87E"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02096E1B"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3ED1BD9A" w14:textId="77777777" w:rsidR="0062027B" w:rsidRPr="0062027B" w:rsidRDefault="0062027B" w:rsidP="0062027B">
            <w:pPr>
              <w:jc w:val="center"/>
              <w:rPr>
                <w:sz w:val="16"/>
                <w:szCs w:val="16"/>
              </w:rPr>
            </w:pPr>
            <w:r w:rsidRPr="0062027B">
              <w:rPr>
                <w:sz w:val="16"/>
                <w:szCs w:val="16"/>
              </w:rPr>
              <w:t>27,24</w:t>
            </w:r>
          </w:p>
        </w:tc>
        <w:tc>
          <w:tcPr>
            <w:tcW w:w="1146" w:type="dxa"/>
            <w:tcBorders>
              <w:top w:val="nil"/>
              <w:left w:val="nil"/>
              <w:bottom w:val="single" w:sz="4" w:space="0" w:color="auto"/>
              <w:right w:val="single" w:sz="4" w:space="0" w:color="auto"/>
            </w:tcBorders>
            <w:shd w:val="clear" w:color="000000" w:fill="FFFFFF"/>
            <w:noWrap/>
            <w:vAlign w:val="bottom"/>
            <w:hideMark/>
          </w:tcPr>
          <w:p w14:paraId="0F6394D8"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A51C90E" w14:textId="77777777" w:rsidR="0062027B" w:rsidRPr="0062027B" w:rsidRDefault="0062027B" w:rsidP="0062027B">
            <w:pPr>
              <w:jc w:val="center"/>
              <w:rPr>
                <w:sz w:val="16"/>
                <w:szCs w:val="16"/>
              </w:rPr>
            </w:pPr>
            <w:r w:rsidRPr="0062027B">
              <w:rPr>
                <w:sz w:val="16"/>
                <w:szCs w:val="16"/>
              </w:rPr>
              <w:t>0,00</w:t>
            </w:r>
          </w:p>
        </w:tc>
      </w:tr>
      <w:tr w:rsidR="0062027B" w:rsidRPr="0062027B" w14:paraId="3F94EF8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D480CD7"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20215632"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39F4779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29C6A8A"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5B0210C"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0F0BF6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EEA7CA6" w14:textId="77777777" w:rsidR="0062027B" w:rsidRPr="0062027B" w:rsidRDefault="0062027B" w:rsidP="0062027B">
            <w:pPr>
              <w:jc w:val="center"/>
              <w:rPr>
                <w:sz w:val="16"/>
                <w:szCs w:val="16"/>
              </w:rPr>
            </w:pPr>
            <w:r w:rsidRPr="0062027B">
              <w:rPr>
                <w:sz w:val="16"/>
                <w:szCs w:val="16"/>
              </w:rPr>
              <w:t>70,11</w:t>
            </w:r>
          </w:p>
        </w:tc>
        <w:tc>
          <w:tcPr>
            <w:tcW w:w="1146" w:type="dxa"/>
            <w:tcBorders>
              <w:top w:val="nil"/>
              <w:left w:val="nil"/>
              <w:bottom w:val="single" w:sz="4" w:space="0" w:color="auto"/>
              <w:right w:val="single" w:sz="4" w:space="0" w:color="auto"/>
            </w:tcBorders>
            <w:shd w:val="clear" w:color="000000" w:fill="FFFFFF"/>
            <w:noWrap/>
            <w:vAlign w:val="bottom"/>
            <w:hideMark/>
          </w:tcPr>
          <w:p w14:paraId="74BCBDAD"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07C5853B" w14:textId="77777777" w:rsidR="0062027B" w:rsidRPr="0062027B" w:rsidRDefault="0062027B" w:rsidP="0062027B">
            <w:pPr>
              <w:jc w:val="center"/>
              <w:rPr>
                <w:sz w:val="16"/>
                <w:szCs w:val="16"/>
              </w:rPr>
            </w:pPr>
            <w:r w:rsidRPr="0062027B">
              <w:rPr>
                <w:sz w:val="16"/>
                <w:szCs w:val="16"/>
              </w:rPr>
              <w:t>10,00</w:t>
            </w:r>
          </w:p>
        </w:tc>
      </w:tr>
      <w:tr w:rsidR="0062027B" w:rsidRPr="0062027B" w14:paraId="4C5BDA4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FB6696F"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23F79B2C"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6D08A44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F93019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5B12146"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7565A6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6D76223" w14:textId="77777777" w:rsidR="0062027B" w:rsidRPr="0062027B" w:rsidRDefault="0062027B" w:rsidP="0062027B">
            <w:pPr>
              <w:jc w:val="center"/>
              <w:rPr>
                <w:sz w:val="16"/>
                <w:szCs w:val="16"/>
              </w:rPr>
            </w:pPr>
            <w:r w:rsidRPr="0062027B">
              <w:rPr>
                <w:sz w:val="16"/>
                <w:szCs w:val="16"/>
              </w:rPr>
              <w:t>20,78</w:t>
            </w:r>
          </w:p>
        </w:tc>
        <w:tc>
          <w:tcPr>
            <w:tcW w:w="1146" w:type="dxa"/>
            <w:tcBorders>
              <w:top w:val="nil"/>
              <w:left w:val="nil"/>
              <w:bottom w:val="single" w:sz="4" w:space="0" w:color="auto"/>
              <w:right w:val="single" w:sz="4" w:space="0" w:color="auto"/>
            </w:tcBorders>
            <w:shd w:val="clear" w:color="000000" w:fill="FFFFFF"/>
            <w:noWrap/>
            <w:vAlign w:val="bottom"/>
            <w:hideMark/>
          </w:tcPr>
          <w:p w14:paraId="0FDC9316" w14:textId="77777777" w:rsidR="0062027B" w:rsidRPr="0062027B" w:rsidRDefault="0062027B" w:rsidP="0062027B">
            <w:pPr>
              <w:jc w:val="center"/>
              <w:rPr>
                <w:sz w:val="16"/>
                <w:szCs w:val="16"/>
              </w:rPr>
            </w:pPr>
            <w:r w:rsidRPr="0062027B">
              <w:rPr>
                <w:sz w:val="16"/>
                <w:szCs w:val="16"/>
              </w:rPr>
              <w:t>2,00</w:t>
            </w:r>
          </w:p>
        </w:tc>
        <w:tc>
          <w:tcPr>
            <w:tcW w:w="1240" w:type="dxa"/>
            <w:tcBorders>
              <w:top w:val="nil"/>
              <w:left w:val="nil"/>
              <w:bottom w:val="single" w:sz="4" w:space="0" w:color="auto"/>
              <w:right w:val="single" w:sz="4" w:space="0" w:color="auto"/>
            </w:tcBorders>
            <w:shd w:val="clear" w:color="000000" w:fill="FFFFFF"/>
            <w:noWrap/>
            <w:vAlign w:val="bottom"/>
            <w:hideMark/>
          </w:tcPr>
          <w:p w14:paraId="1C037994" w14:textId="77777777" w:rsidR="0062027B" w:rsidRPr="0062027B" w:rsidRDefault="0062027B" w:rsidP="0062027B">
            <w:pPr>
              <w:jc w:val="center"/>
              <w:rPr>
                <w:sz w:val="16"/>
                <w:szCs w:val="16"/>
              </w:rPr>
            </w:pPr>
            <w:r w:rsidRPr="0062027B">
              <w:rPr>
                <w:sz w:val="16"/>
                <w:szCs w:val="16"/>
              </w:rPr>
              <w:t>2,00</w:t>
            </w:r>
          </w:p>
        </w:tc>
      </w:tr>
      <w:tr w:rsidR="0062027B" w:rsidRPr="0062027B" w14:paraId="5FA5E16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AD21335" w14:textId="77777777" w:rsidR="0062027B" w:rsidRPr="0062027B" w:rsidRDefault="0062027B" w:rsidP="0062027B">
            <w:pPr>
              <w:rPr>
                <w:sz w:val="16"/>
                <w:szCs w:val="16"/>
              </w:rPr>
            </w:pPr>
            <w:r w:rsidRPr="0062027B">
              <w:rPr>
                <w:sz w:val="16"/>
                <w:szCs w:val="16"/>
              </w:rPr>
              <w:t>Непрограммные расходы связанные с общегосударственным управлением непрограммных направлений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6837DFA6"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428BC5D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731771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FB35B3F" w14:textId="77777777" w:rsidR="0062027B" w:rsidRPr="0062027B" w:rsidRDefault="0062027B" w:rsidP="0062027B">
            <w:pPr>
              <w:jc w:val="center"/>
              <w:rPr>
                <w:sz w:val="16"/>
                <w:szCs w:val="16"/>
              </w:rPr>
            </w:pPr>
            <w:r w:rsidRPr="0062027B">
              <w:rPr>
                <w:sz w:val="16"/>
                <w:szCs w:val="16"/>
              </w:rPr>
              <w:t>5060000000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EC02CD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D8533B5" w14:textId="77777777" w:rsidR="0062027B" w:rsidRPr="0062027B" w:rsidRDefault="0062027B" w:rsidP="0062027B">
            <w:pPr>
              <w:jc w:val="center"/>
              <w:rPr>
                <w:sz w:val="16"/>
                <w:szCs w:val="16"/>
              </w:rPr>
            </w:pPr>
            <w:r w:rsidRPr="0062027B">
              <w:rPr>
                <w:sz w:val="16"/>
                <w:szCs w:val="16"/>
              </w:rPr>
              <w:t>20,78</w:t>
            </w:r>
          </w:p>
        </w:tc>
        <w:tc>
          <w:tcPr>
            <w:tcW w:w="1146" w:type="dxa"/>
            <w:tcBorders>
              <w:top w:val="nil"/>
              <w:left w:val="nil"/>
              <w:bottom w:val="single" w:sz="4" w:space="0" w:color="auto"/>
              <w:right w:val="single" w:sz="4" w:space="0" w:color="auto"/>
            </w:tcBorders>
            <w:shd w:val="clear" w:color="000000" w:fill="FFFFFF"/>
            <w:noWrap/>
            <w:vAlign w:val="bottom"/>
            <w:hideMark/>
          </w:tcPr>
          <w:p w14:paraId="5A1D8D7B" w14:textId="77777777" w:rsidR="0062027B" w:rsidRPr="0062027B" w:rsidRDefault="0062027B" w:rsidP="0062027B">
            <w:pPr>
              <w:jc w:val="center"/>
              <w:rPr>
                <w:sz w:val="16"/>
                <w:szCs w:val="16"/>
              </w:rPr>
            </w:pPr>
            <w:r w:rsidRPr="0062027B">
              <w:rPr>
                <w:sz w:val="16"/>
                <w:szCs w:val="16"/>
              </w:rPr>
              <w:t>2,00</w:t>
            </w:r>
          </w:p>
        </w:tc>
        <w:tc>
          <w:tcPr>
            <w:tcW w:w="1240" w:type="dxa"/>
            <w:tcBorders>
              <w:top w:val="nil"/>
              <w:left w:val="nil"/>
              <w:bottom w:val="single" w:sz="4" w:space="0" w:color="auto"/>
              <w:right w:val="single" w:sz="4" w:space="0" w:color="auto"/>
            </w:tcBorders>
            <w:shd w:val="clear" w:color="000000" w:fill="FFFFFF"/>
            <w:noWrap/>
            <w:vAlign w:val="bottom"/>
            <w:hideMark/>
          </w:tcPr>
          <w:p w14:paraId="3AC982A6" w14:textId="77777777" w:rsidR="0062027B" w:rsidRPr="0062027B" w:rsidRDefault="0062027B" w:rsidP="0062027B">
            <w:pPr>
              <w:jc w:val="center"/>
              <w:rPr>
                <w:sz w:val="16"/>
                <w:szCs w:val="16"/>
              </w:rPr>
            </w:pPr>
            <w:r w:rsidRPr="0062027B">
              <w:rPr>
                <w:sz w:val="16"/>
                <w:szCs w:val="16"/>
              </w:rPr>
              <w:t>2,00</w:t>
            </w:r>
          </w:p>
        </w:tc>
      </w:tr>
      <w:tr w:rsidR="0062027B" w:rsidRPr="0062027B" w14:paraId="789CB87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9C56171" w14:textId="77777777" w:rsidR="0062027B" w:rsidRPr="0062027B" w:rsidRDefault="0062027B" w:rsidP="0062027B">
            <w:pPr>
              <w:rPr>
                <w:sz w:val="16"/>
                <w:szCs w:val="16"/>
              </w:rPr>
            </w:pPr>
            <w:r w:rsidRPr="0062027B">
              <w:rPr>
                <w:sz w:val="16"/>
                <w:szCs w:val="16"/>
              </w:rPr>
              <w:t>Расходы за счет средств местного бюджета на выполнение других обязательств государства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24382643"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192095B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21C118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9D93A8A"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7DA7997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1B69809" w14:textId="77777777" w:rsidR="0062027B" w:rsidRPr="0062027B" w:rsidRDefault="0062027B" w:rsidP="0062027B">
            <w:pPr>
              <w:jc w:val="center"/>
              <w:rPr>
                <w:sz w:val="16"/>
                <w:szCs w:val="16"/>
              </w:rPr>
            </w:pPr>
            <w:r w:rsidRPr="0062027B">
              <w:rPr>
                <w:sz w:val="16"/>
                <w:szCs w:val="16"/>
              </w:rPr>
              <w:t>20,78</w:t>
            </w:r>
          </w:p>
        </w:tc>
        <w:tc>
          <w:tcPr>
            <w:tcW w:w="1146" w:type="dxa"/>
            <w:tcBorders>
              <w:top w:val="nil"/>
              <w:left w:val="nil"/>
              <w:bottom w:val="single" w:sz="4" w:space="0" w:color="auto"/>
              <w:right w:val="single" w:sz="4" w:space="0" w:color="auto"/>
            </w:tcBorders>
            <w:shd w:val="clear" w:color="000000" w:fill="FFFFFF"/>
            <w:noWrap/>
            <w:vAlign w:val="bottom"/>
            <w:hideMark/>
          </w:tcPr>
          <w:p w14:paraId="74F36137" w14:textId="77777777" w:rsidR="0062027B" w:rsidRPr="0062027B" w:rsidRDefault="0062027B" w:rsidP="0062027B">
            <w:pPr>
              <w:jc w:val="center"/>
              <w:rPr>
                <w:sz w:val="16"/>
                <w:szCs w:val="16"/>
              </w:rPr>
            </w:pPr>
            <w:r w:rsidRPr="0062027B">
              <w:rPr>
                <w:sz w:val="16"/>
                <w:szCs w:val="16"/>
              </w:rPr>
              <w:t>2,00</w:t>
            </w:r>
          </w:p>
        </w:tc>
        <w:tc>
          <w:tcPr>
            <w:tcW w:w="1240" w:type="dxa"/>
            <w:tcBorders>
              <w:top w:val="nil"/>
              <w:left w:val="nil"/>
              <w:bottom w:val="single" w:sz="4" w:space="0" w:color="auto"/>
              <w:right w:val="single" w:sz="4" w:space="0" w:color="auto"/>
            </w:tcBorders>
            <w:shd w:val="clear" w:color="000000" w:fill="FFFFFF"/>
            <w:noWrap/>
            <w:vAlign w:val="bottom"/>
            <w:hideMark/>
          </w:tcPr>
          <w:p w14:paraId="37E573EA" w14:textId="77777777" w:rsidR="0062027B" w:rsidRPr="0062027B" w:rsidRDefault="0062027B" w:rsidP="0062027B">
            <w:pPr>
              <w:jc w:val="center"/>
              <w:rPr>
                <w:sz w:val="16"/>
                <w:szCs w:val="16"/>
              </w:rPr>
            </w:pPr>
            <w:r w:rsidRPr="0062027B">
              <w:rPr>
                <w:sz w:val="16"/>
                <w:szCs w:val="16"/>
              </w:rPr>
              <w:t>2,00</w:t>
            </w:r>
          </w:p>
        </w:tc>
      </w:tr>
      <w:tr w:rsidR="0062027B" w:rsidRPr="0062027B" w14:paraId="5E25DCE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F5C9820"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E44CBC9"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004A8E6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746AC1C"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D459712"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71C18127"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7849980" w14:textId="77777777" w:rsidR="0062027B" w:rsidRPr="0062027B" w:rsidRDefault="0062027B" w:rsidP="0062027B">
            <w:pPr>
              <w:jc w:val="center"/>
              <w:rPr>
                <w:sz w:val="16"/>
                <w:szCs w:val="16"/>
              </w:rPr>
            </w:pPr>
            <w:r w:rsidRPr="0062027B">
              <w:rPr>
                <w:sz w:val="16"/>
                <w:szCs w:val="16"/>
              </w:rPr>
              <w:t>20,78</w:t>
            </w:r>
          </w:p>
        </w:tc>
        <w:tc>
          <w:tcPr>
            <w:tcW w:w="1146" w:type="dxa"/>
            <w:tcBorders>
              <w:top w:val="nil"/>
              <w:left w:val="nil"/>
              <w:bottom w:val="single" w:sz="4" w:space="0" w:color="auto"/>
              <w:right w:val="single" w:sz="4" w:space="0" w:color="auto"/>
            </w:tcBorders>
            <w:shd w:val="clear" w:color="000000" w:fill="FFFFFF"/>
            <w:noWrap/>
            <w:vAlign w:val="bottom"/>
            <w:hideMark/>
          </w:tcPr>
          <w:p w14:paraId="25017F5F" w14:textId="77777777" w:rsidR="0062027B" w:rsidRPr="0062027B" w:rsidRDefault="0062027B" w:rsidP="0062027B">
            <w:pPr>
              <w:jc w:val="center"/>
              <w:rPr>
                <w:sz w:val="16"/>
                <w:szCs w:val="16"/>
              </w:rPr>
            </w:pPr>
            <w:r w:rsidRPr="0062027B">
              <w:rPr>
                <w:sz w:val="16"/>
                <w:szCs w:val="16"/>
              </w:rPr>
              <w:t>2,00</w:t>
            </w:r>
          </w:p>
        </w:tc>
        <w:tc>
          <w:tcPr>
            <w:tcW w:w="1240" w:type="dxa"/>
            <w:tcBorders>
              <w:top w:val="nil"/>
              <w:left w:val="nil"/>
              <w:bottom w:val="single" w:sz="4" w:space="0" w:color="auto"/>
              <w:right w:val="single" w:sz="4" w:space="0" w:color="auto"/>
            </w:tcBorders>
            <w:shd w:val="clear" w:color="000000" w:fill="FFFFFF"/>
            <w:noWrap/>
            <w:vAlign w:val="bottom"/>
            <w:hideMark/>
          </w:tcPr>
          <w:p w14:paraId="45801802" w14:textId="77777777" w:rsidR="0062027B" w:rsidRPr="0062027B" w:rsidRDefault="0062027B" w:rsidP="0062027B">
            <w:pPr>
              <w:jc w:val="center"/>
              <w:rPr>
                <w:sz w:val="16"/>
                <w:szCs w:val="16"/>
              </w:rPr>
            </w:pPr>
            <w:r w:rsidRPr="0062027B">
              <w:rPr>
                <w:sz w:val="16"/>
                <w:szCs w:val="16"/>
              </w:rPr>
              <w:t>2,00</w:t>
            </w:r>
          </w:p>
        </w:tc>
      </w:tr>
      <w:tr w:rsidR="0062027B" w:rsidRPr="0062027B" w14:paraId="262D3E1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D98F531"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20034021"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37BFF80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A9BB7D4"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2E82732"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F34613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782295C" w14:textId="77777777" w:rsidR="0062027B" w:rsidRPr="0062027B" w:rsidRDefault="0062027B" w:rsidP="0062027B">
            <w:pPr>
              <w:jc w:val="center"/>
              <w:rPr>
                <w:sz w:val="16"/>
                <w:szCs w:val="16"/>
              </w:rPr>
            </w:pPr>
            <w:r w:rsidRPr="0062027B">
              <w:rPr>
                <w:sz w:val="16"/>
                <w:szCs w:val="16"/>
              </w:rPr>
              <w:t>49,33</w:t>
            </w:r>
          </w:p>
        </w:tc>
        <w:tc>
          <w:tcPr>
            <w:tcW w:w="1146" w:type="dxa"/>
            <w:tcBorders>
              <w:top w:val="nil"/>
              <w:left w:val="nil"/>
              <w:bottom w:val="single" w:sz="4" w:space="0" w:color="auto"/>
              <w:right w:val="single" w:sz="4" w:space="0" w:color="auto"/>
            </w:tcBorders>
            <w:shd w:val="clear" w:color="000000" w:fill="FFFFFF"/>
            <w:noWrap/>
            <w:vAlign w:val="bottom"/>
            <w:hideMark/>
          </w:tcPr>
          <w:p w14:paraId="377998F9" w14:textId="77777777" w:rsidR="0062027B" w:rsidRPr="0062027B" w:rsidRDefault="0062027B" w:rsidP="0062027B">
            <w:pPr>
              <w:jc w:val="center"/>
              <w:rPr>
                <w:sz w:val="16"/>
                <w:szCs w:val="16"/>
              </w:rPr>
            </w:pPr>
            <w:r w:rsidRPr="0062027B">
              <w:rPr>
                <w:sz w:val="16"/>
                <w:szCs w:val="16"/>
              </w:rPr>
              <w:t>8,00</w:t>
            </w:r>
          </w:p>
        </w:tc>
        <w:tc>
          <w:tcPr>
            <w:tcW w:w="1240" w:type="dxa"/>
            <w:tcBorders>
              <w:top w:val="nil"/>
              <w:left w:val="nil"/>
              <w:bottom w:val="single" w:sz="4" w:space="0" w:color="auto"/>
              <w:right w:val="single" w:sz="4" w:space="0" w:color="auto"/>
            </w:tcBorders>
            <w:shd w:val="clear" w:color="000000" w:fill="FFFFFF"/>
            <w:noWrap/>
            <w:vAlign w:val="bottom"/>
            <w:hideMark/>
          </w:tcPr>
          <w:p w14:paraId="4EEE472C" w14:textId="77777777" w:rsidR="0062027B" w:rsidRPr="0062027B" w:rsidRDefault="0062027B" w:rsidP="0062027B">
            <w:pPr>
              <w:jc w:val="center"/>
              <w:rPr>
                <w:sz w:val="16"/>
                <w:szCs w:val="16"/>
              </w:rPr>
            </w:pPr>
            <w:r w:rsidRPr="0062027B">
              <w:rPr>
                <w:sz w:val="16"/>
                <w:szCs w:val="16"/>
              </w:rPr>
              <w:t>8,00</w:t>
            </w:r>
          </w:p>
        </w:tc>
      </w:tr>
      <w:tr w:rsidR="0062027B" w:rsidRPr="0062027B" w14:paraId="029E6F9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0B41A20"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085B1DB0"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2A8E972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B4A293C"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71CA9C1"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1A92B7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1F5C369" w14:textId="77777777" w:rsidR="0062027B" w:rsidRPr="0062027B" w:rsidRDefault="0062027B" w:rsidP="0062027B">
            <w:pPr>
              <w:jc w:val="center"/>
              <w:rPr>
                <w:sz w:val="16"/>
                <w:szCs w:val="16"/>
              </w:rPr>
            </w:pPr>
            <w:r w:rsidRPr="0062027B">
              <w:rPr>
                <w:sz w:val="16"/>
                <w:szCs w:val="16"/>
              </w:rPr>
              <w:t>49,33</w:t>
            </w:r>
          </w:p>
        </w:tc>
        <w:tc>
          <w:tcPr>
            <w:tcW w:w="1146" w:type="dxa"/>
            <w:tcBorders>
              <w:top w:val="nil"/>
              <w:left w:val="nil"/>
              <w:bottom w:val="single" w:sz="4" w:space="0" w:color="auto"/>
              <w:right w:val="single" w:sz="4" w:space="0" w:color="auto"/>
            </w:tcBorders>
            <w:shd w:val="clear" w:color="000000" w:fill="FFFFFF"/>
            <w:noWrap/>
            <w:vAlign w:val="bottom"/>
            <w:hideMark/>
          </w:tcPr>
          <w:p w14:paraId="6C564FAF" w14:textId="77777777" w:rsidR="0062027B" w:rsidRPr="0062027B" w:rsidRDefault="0062027B" w:rsidP="0062027B">
            <w:pPr>
              <w:jc w:val="center"/>
              <w:rPr>
                <w:sz w:val="16"/>
                <w:szCs w:val="16"/>
              </w:rPr>
            </w:pPr>
            <w:r w:rsidRPr="0062027B">
              <w:rPr>
                <w:sz w:val="16"/>
                <w:szCs w:val="16"/>
              </w:rPr>
              <w:t>8,00</w:t>
            </w:r>
          </w:p>
        </w:tc>
        <w:tc>
          <w:tcPr>
            <w:tcW w:w="1240" w:type="dxa"/>
            <w:tcBorders>
              <w:top w:val="nil"/>
              <w:left w:val="nil"/>
              <w:bottom w:val="single" w:sz="4" w:space="0" w:color="auto"/>
              <w:right w:val="single" w:sz="4" w:space="0" w:color="auto"/>
            </w:tcBorders>
            <w:shd w:val="clear" w:color="000000" w:fill="FFFFFF"/>
            <w:noWrap/>
            <w:vAlign w:val="bottom"/>
            <w:hideMark/>
          </w:tcPr>
          <w:p w14:paraId="463BE3C9" w14:textId="77777777" w:rsidR="0062027B" w:rsidRPr="0062027B" w:rsidRDefault="0062027B" w:rsidP="0062027B">
            <w:pPr>
              <w:jc w:val="center"/>
              <w:rPr>
                <w:sz w:val="16"/>
                <w:szCs w:val="16"/>
              </w:rPr>
            </w:pPr>
            <w:r w:rsidRPr="0062027B">
              <w:rPr>
                <w:sz w:val="16"/>
                <w:szCs w:val="16"/>
              </w:rPr>
              <w:t>8,00</w:t>
            </w:r>
          </w:p>
        </w:tc>
      </w:tr>
      <w:tr w:rsidR="0062027B" w:rsidRPr="0062027B" w14:paraId="700CD2C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32A9D1D" w14:textId="77777777" w:rsidR="0062027B" w:rsidRPr="0062027B" w:rsidRDefault="0062027B" w:rsidP="0062027B">
            <w:pPr>
              <w:rPr>
                <w:sz w:val="16"/>
                <w:szCs w:val="16"/>
              </w:rPr>
            </w:pPr>
            <w:r w:rsidRPr="0062027B">
              <w:rPr>
                <w:sz w:val="16"/>
                <w:szCs w:val="16"/>
              </w:rPr>
              <w:t>Расходы на приобретение и содержание имущества, находящегося в муниципальной собственности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64DA250C"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1FCC211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51E4020"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48F047D" w14:textId="77777777" w:rsidR="0062027B" w:rsidRPr="0062027B" w:rsidRDefault="0062027B" w:rsidP="0062027B">
            <w:pPr>
              <w:jc w:val="center"/>
              <w:rPr>
                <w:sz w:val="16"/>
                <w:szCs w:val="16"/>
              </w:rPr>
            </w:pPr>
            <w:r w:rsidRPr="0062027B">
              <w:rPr>
                <w:sz w:val="16"/>
                <w:szCs w:val="16"/>
              </w:rPr>
              <w:t>5110020500</w:t>
            </w:r>
          </w:p>
        </w:tc>
        <w:tc>
          <w:tcPr>
            <w:tcW w:w="591" w:type="dxa"/>
            <w:tcBorders>
              <w:top w:val="nil"/>
              <w:left w:val="nil"/>
              <w:bottom w:val="single" w:sz="4" w:space="0" w:color="auto"/>
              <w:right w:val="single" w:sz="4" w:space="0" w:color="auto"/>
            </w:tcBorders>
            <w:shd w:val="clear" w:color="000000" w:fill="FFFFFF"/>
            <w:noWrap/>
            <w:vAlign w:val="bottom"/>
            <w:hideMark/>
          </w:tcPr>
          <w:p w14:paraId="1DABE27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61AB0E9" w14:textId="77777777" w:rsidR="0062027B" w:rsidRPr="0062027B" w:rsidRDefault="0062027B" w:rsidP="0062027B">
            <w:pPr>
              <w:jc w:val="center"/>
              <w:rPr>
                <w:sz w:val="16"/>
                <w:szCs w:val="16"/>
              </w:rPr>
            </w:pPr>
            <w:r w:rsidRPr="0062027B">
              <w:rPr>
                <w:sz w:val="16"/>
                <w:szCs w:val="16"/>
              </w:rPr>
              <w:t>49,33</w:t>
            </w:r>
          </w:p>
        </w:tc>
        <w:tc>
          <w:tcPr>
            <w:tcW w:w="1146" w:type="dxa"/>
            <w:tcBorders>
              <w:top w:val="nil"/>
              <w:left w:val="nil"/>
              <w:bottom w:val="single" w:sz="4" w:space="0" w:color="auto"/>
              <w:right w:val="single" w:sz="4" w:space="0" w:color="auto"/>
            </w:tcBorders>
            <w:shd w:val="clear" w:color="000000" w:fill="FFFFFF"/>
            <w:noWrap/>
            <w:vAlign w:val="bottom"/>
            <w:hideMark/>
          </w:tcPr>
          <w:p w14:paraId="2901CCC3" w14:textId="77777777" w:rsidR="0062027B" w:rsidRPr="0062027B" w:rsidRDefault="0062027B" w:rsidP="0062027B">
            <w:pPr>
              <w:jc w:val="center"/>
              <w:rPr>
                <w:sz w:val="16"/>
                <w:szCs w:val="16"/>
              </w:rPr>
            </w:pPr>
            <w:r w:rsidRPr="0062027B">
              <w:rPr>
                <w:sz w:val="16"/>
                <w:szCs w:val="16"/>
              </w:rPr>
              <w:t>8,00</w:t>
            </w:r>
          </w:p>
        </w:tc>
        <w:tc>
          <w:tcPr>
            <w:tcW w:w="1240" w:type="dxa"/>
            <w:tcBorders>
              <w:top w:val="nil"/>
              <w:left w:val="nil"/>
              <w:bottom w:val="single" w:sz="4" w:space="0" w:color="auto"/>
              <w:right w:val="single" w:sz="4" w:space="0" w:color="auto"/>
            </w:tcBorders>
            <w:shd w:val="clear" w:color="000000" w:fill="FFFFFF"/>
            <w:noWrap/>
            <w:vAlign w:val="bottom"/>
            <w:hideMark/>
          </w:tcPr>
          <w:p w14:paraId="451920D1" w14:textId="77777777" w:rsidR="0062027B" w:rsidRPr="0062027B" w:rsidRDefault="0062027B" w:rsidP="0062027B">
            <w:pPr>
              <w:jc w:val="center"/>
              <w:rPr>
                <w:sz w:val="16"/>
                <w:szCs w:val="16"/>
              </w:rPr>
            </w:pPr>
            <w:r w:rsidRPr="0062027B">
              <w:rPr>
                <w:sz w:val="16"/>
                <w:szCs w:val="16"/>
              </w:rPr>
              <w:t>8,00</w:t>
            </w:r>
          </w:p>
        </w:tc>
      </w:tr>
      <w:tr w:rsidR="0062027B" w:rsidRPr="0062027B" w14:paraId="748898C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70023B8"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B671F7D"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5E2FC97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A519A66"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79D1AA9" w14:textId="77777777" w:rsidR="0062027B" w:rsidRPr="0062027B" w:rsidRDefault="0062027B" w:rsidP="0062027B">
            <w:pPr>
              <w:jc w:val="center"/>
              <w:rPr>
                <w:sz w:val="16"/>
                <w:szCs w:val="16"/>
              </w:rPr>
            </w:pPr>
            <w:r w:rsidRPr="0062027B">
              <w:rPr>
                <w:sz w:val="16"/>
                <w:szCs w:val="16"/>
              </w:rPr>
              <w:t>5110020500</w:t>
            </w:r>
          </w:p>
        </w:tc>
        <w:tc>
          <w:tcPr>
            <w:tcW w:w="591" w:type="dxa"/>
            <w:tcBorders>
              <w:top w:val="nil"/>
              <w:left w:val="nil"/>
              <w:bottom w:val="single" w:sz="4" w:space="0" w:color="auto"/>
              <w:right w:val="single" w:sz="4" w:space="0" w:color="auto"/>
            </w:tcBorders>
            <w:shd w:val="clear" w:color="000000" w:fill="FFFFFF"/>
            <w:noWrap/>
            <w:vAlign w:val="bottom"/>
            <w:hideMark/>
          </w:tcPr>
          <w:p w14:paraId="4114BCE8"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39FDF41" w14:textId="77777777" w:rsidR="0062027B" w:rsidRPr="0062027B" w:rsidRDefault="0062027B" w:rsidP="0062027B">
            <w:pPr>
              <w:jc w:val="center"/>
              <w:rPr>
                <w:sz w:val="16"/>
                <w:szCs w:val="16"/>
              </w:rPr>
            </w:pPr>
            <w:r w:rsidRPr="0062027B">
              <w:rPr>
                <w:sz w:val="16"/>
                <w:szCs w:val="16"/>
              </w:rPr>
              <w:t>49,33</w:t>
            </w:r>
          </w:p>
        </w:tc>
        <w:tc>
          <w:tcPr>
            <w:tcW w:w="1146" w:type="dxa"/>
            <w:tcBorders>
              <w:top w:val="nil"/>
              <w:left w:val="nil"/>
              <w:bottom w:val="single" w:sz="4" w:space="0" w:color="auto"/>
              <w:right w:val="single" w:sz="4" w:space="0" w:color="auto"/>
            </w:tcBorders>
            <w:shd w:val="clear" w:color="000000" w:fill="FFFFFF"/>
            <w:noWrap/>
            <w:vAlign w:val="bottom"/>
            <w:hideMark/>
          </w:tcPr>
          <w:p w14:paraId="3744ABB0" w14:textId="77777777" w:rsidR="0062027B" w:rsidRPr="0062027B" w:rsidRDefault="0062027B" w:rsidP="0062027B">
            <w:pPr>
              <w:jc w:val="center"/>
              <w:rPr>
                <w:sz w:val="16"/>
                <w:szCs w:val="16"/>
              </w:rPr>
            </w:pPr>
            <w:r w:rsidRPr="0062027B">
              <w:rPr>
                <w:sz w:val="16"/>
                <w:szCs w:val="16"/>
              </w:rPr>
              <w:t>8,00</w:t>
            </w:r>
          </w:p>
        </w:tc>
        <w:tc>
          <w:tcPr>
            <w:tcW w:w="1240" w:type="dxa"/>
            <w:tcBorders>
              <w:top w:val="nil"/>
              <w:left w:val="nil"/>
              <w:bottom w:val="single" w:sz="4" w:space="0" w:color="auto"/>
              <w:right w:val="single" w:sz="4" w:space="0" w:color="auto"/>
            </w:tcBorders>
            <w:shd w:val="clear" w:color="000000" w:fill="FFFFFF"/>
            <w:noWrap/>
            <w:vAlign w:val="bottom"/>
            <w:hideMark/>
          </w:tcPr>
          <w:p w14:paraId="607B4811" w14:textId="77777777" w:rsidR="0062027B" w:rsidRPr="0062027B" w:rsidRDefault="0062027B" w:rsidP="0062027B">
            <w:pPr>
              <w:jc w:val="center"/>
              <w:rPr>
                <w:sz w:val="16"/>
                <w:szCs w:val="16"/>
              </w:rPr>
            </w:pPr>
            <w:r w:rsidRPr="0062027B">
              <w:rPr>
                <w:sz w:val="16"/>
                <w:szCs w:val="16"/>
              </w:rPr>
              <w:t>8,00</w:t>
            </w:r>
          </w:p>
        </w:tc>
      </w:tr>
      <w:tr w:rsidR="0062027B" w:rsidRPr="0062027B" w14:paraId="337212E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75AEE81" w14:textId="77777777" w:rsidR="0062027B" w:rsidRPr="0062027B" w:rsidRDefault="0062027B" w:rsidP="0062027B">
            <w:pPr>
              <w:rPr>
                <w:sz w:val="16"/>
                <w:szCs w:val="16"/>
              </w:rPr>
            </w:pPr>
            <w:r w:rsidRPr="0062027B">
              <w:rPr>
                <w:sz w:val="16"/>
                <w:szCs w:val="16"/>
              </w:rPr>
              <w:t>НАЦИОНАЛЬНАЯ ОБОРОНА</w:t>
            </w:r>
          </w:p>
        </w:tc>
        <w:tc>
          <w:tcPr>
            <w:tcW w:w="602" w:type="dxa"/>
            <w:tcBorders>
              <w:top w:val="nil"/>
              <w:left w:val="nil"/>
              <w:bottom w:val="single" w:sz="4" w:space="0" w:color="auto"/>
              <w:right w:val="single" w:sz="4" w:space="0" w:color="auto"/>
            </w:tcBorders>
            <w:shd w:val="clear" w:color="000000" w:fill="FFFFFF"/>
            <w:noWrap/>
            <w:vAlign w:val="bottom"/>
            <w:hideMark/>
          </w:tcPr>
          <w:p w14:paraId="367C926C"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6409FE9E"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6E79D4E1"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52E8A1A4"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18DEB9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C94DA78" w14:textId="77777777" w:rsidR="0062027B" w:rsidRPr="0062027B" w:rsidRDefault="0062027B" w:rsidP="0062027B">
            <w:pPr>
              <w:jc w:val="center"/>
              <w:rPr>
                <w:sz w:val="16"/>
                <w:szCs w:val="16"/>
              </w:rPr>
            </w:pPr>
            <w:r w:rsidRPr="0062027B">
              <w:rPr>
                <w:sz w:val="16"/>
                <w:szCs w:val="16"/>
              </w:rPr>
              <w:t>119,24</w:t>
            </w:r>
          </w:p>
        </w:tc>
        <w:tc>
          <w:tcPr>
            <w:tcW w:w="1146" w:type="dxa"/>
            <w:tcBorders>
              <w:top w:val="nil"/>
              <w:left w:val="nil"/>
              <w:bottom w:val="single" w:sz="4" w:space="0" w:color="auto"/>
              <w:right w:val="single" w:sz="4" w:space="0" w:color="auto"/>
            </w:tcBorders>
            <w:shd w:val="clear" w:color="000000" w:fill="FFFFFF"/>
            <w:noWrap/>
            <w:vAlign w:val="bottom"/>
            <w:hideMark/>
          </w:tcPr>
          <w:p w14:paraId="758E3822" w14:textId="77777777" w:rsidR="0062027B" w:rsidRPr="0062027B" w:rsidRDefault="0062027B" w:rsidP="0062027B">
            <w:pPr>
              <w:jc w:val="center"/>
              <w:rPr>
                <w:sz w:val="16"/>
                <w:szCs w:val="16"/>
              </w:rPr>
            </w:pPr>
            <w:r w:rsidRPr="0062027B">
              <w:rPr>
                <w:sz w:val="16"/>
                <w:szCs w:val="16"/>
              </w:rPr>
              <w:t>124,42</w:t>
            </w:r>
          </w:p>
        </w:tc>
        <w:tc>
          <w:tcPr>
            <w:tcW w:w="1240" w:type="dxa"/>
            <w:tcBorders>
              <w:top w:val="nil"/>
              <w:left w:val="nil"/>
              <w:bottom w:val="single" w:sz="4" w:space="0" w:color="auto"/>
              <w:right w:val="single" w:sz="4" w:space="0" w:color="auto"/>
            </w:tcBorders>
            <w:shd w:val="clear" w:color="000000" w:fill="FFFFFF"/>
            <w:noWrap/>
            <w:vAlign w:val="bottom"/>
            <w:hideMark/>
          </w:tcPr>
          <w:p w14:paraId="6C0C6B02" w14:textId="77777777" w:rsidR="0062027B" w:rsidRPr="0062027B" w:rsidRDefault="0062027B" w:rsidP="0062027B">
            <w:pPr>
              <w:jc w:val="center"/>
              <w:rPr>
                <w:sz w:val="16"/>
                <w:szCs w:val="16"/>
              </w:rPr>
            </w:pPr>
            <w:r w:rsidRPr="0062027B">
              <w:rPr>
                <w:sz w:val="16"/>
                <w:szCs w:val="16"/>
              </w:rPr>
              <w:t>128,66</w:t>
            </w:r>
          </w:p>
        </w:tc>
      </w:tr>
      <w:tr w:rsidR="0062027B" w:rsidRPr="0062027B" w14:paraId="0C5DA59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A4C0667" w14:textId="77777777" w:rsidR="0062027B" w:rsidRPr="0062027B" w:rsidRDefault="0062027B" w:rsidP="0062027B">
            <w:pPr>
              <w:rPr>
                <w:sz w:val="16"/>
                <w:szCs w:val="16"/>
              </w:rPr>
            </w:pPr>
            <w:r w:rsidRPr="0062027B">
              <w:rPr>
                <w:sz w:val="16"/>
                <w:szCs w:val="16"/>
              </w:rPr>
              <w:t>Мобилизационная и вневойсковая подготовка</w:t>
            </w:r>
          </w:p>
        </w:tc>
        <w:tc>
          <w:tcPr>
            <w:tcW w:w="602" w:type="dxa"/>
            <w:tcBorders>
              <w:top w:val="nil"/>
              <w:left w:val="nil"/>
              <w:bottom w:val="single" w:sz="4" w:space="0" w:color="auto"/>
              <w:right w:val="single" w:sz="4" w:space="0" w:color="auto"/>
            </w:tcBorders>
            <w:shd w:val="clear" w:color="000000" w:fill="FFFFFF"/>
            <w:noWrap/>
            <w:vAlign w:val="bottom"/>
            <w:hideMark/>
          </w:tcPr>
          <w:p w14:paraId="119E7922"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0799CD6B"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326A40F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14AF4F6"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3A441C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F7D5DC4" w14:textId="77777777" w:rsidR="0062027B" w:rsidRPr="0062027B" w:rsidRDefault="0062027B" w:rsidP="0062027B">
            <w:pPr>
              <w:jc w:val="center"/>
              <w:rPr>
                <w:sz w:val="16"/>
                <w:szCs w:val="16"/>
              </w:rPr>
            </w:pPr>
            <w:r w:rsidRPr="0062027B">
              <w:rPr>
                <w:sz w:val="16"/>
                <w:szCs w:val="16"/>
              </w:rPr>
              <w:t>119,24</w:t>
            </w:r>
          </w:p>
        </w:tc>
        <w:tc>
          <w:tcPr>
            <w:tcW w:w="1146" w:type="dxa"/>
            <w:tcBorders>
              <w:top w:val="nil"/>
              <w:left w:val="nil"/>
              <w:bottom w:val="single" w:sz="4" w:space="0" w:color="auto"/>
              <w:right w:val="single" w:sz="4" w:space="0" w:color="auto"/>
            </w:tcBorders>
            <w:shd w:val="clear" w:color="000000" w:fill="FFFFFF"/>
            <w:noWrap/>
            <w:vAlign w:val="bottom"/>
            <w:hideMark/>
          </w:tcPr>
          <w:p w14:paraId="3783118E" w14:textId="77777777" w:rsidR="0062027B" w:rsidRPr="0062027B" w:rsidRDefault="0062027B" w:rsidP="0062027B">
            <w:pPr>
              <w:jc w:val="center"/>
              <w:rPr>
                <w:sz w:val="16"/>
                <w:szCs w:val="16"/>
              </w:rPr>
            </w:pPr>
            <w:r w:rsidRPr="0062027B">
              <w:rPr>
                <w:sz w:val="16"/>
                <w:szCs w:val="16"/>
              </w:rPr>
              <w:t>124,42</w:t>
            </w:r>
          </w:p>
        </w:tc>
        <w:tc>
          <w:tcPr>
            <w:tcW w:w="1240" w:type="dxa"/>
            <w:tcBorders>
              <w:top w:val="nil"/>
              <w:left w:val="nil"/>
              <w:bottom w:val="single" w:sz="4" w:space="0" w:color="auto"/>
              <w:right w:val="single" w:sz="4" w:space="0" w:color="auto"/>
            </w:tcBorders>
            <w:shd w:val="clear" w:color="000000" w:fill="FFFFFF"/>
            <w:noWrap/>
            <w:vAlign w:val="bottom"/>
            <w:hideMark/>
          </w:tcPr>
          <w:p w14:paraId="3A45370C" w14:textId="77777777" w:rsidR="0062027B" w:rsidRPr="0062027B" w:rsidRDefault="0062027B" w:rsidP="0062027B">
            <w:pPr>
              <w:jc w:val="center"/>
              <w:rPr>
                <w:sz w:val="16"/>
                <w:szCs w:val="16"/>
              </w:rPr>
            </w:pPr>
            <w:r w:rsidRPr="0062027B">
              <w:rPr>
                <w:sz w:val="16"/>
                <w:szCs w:val="16"/>
              </w:rPr>
              <w:t>128,66</w:t>
            </w:r>
          </w:p>
        </w:tc>
      </w:tr>
      <w:tr w:rsidR="0062027B" w:rsidRPr="0062027B" w14:paraId="09CC2CA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FA78B91"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59A22C77"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3D90B58F"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7392111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5A710B3"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5387F6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37CDDEC" w14:textId="77777777" w:rsidR="0062027B" w:rsidRPr="0062027B" w:rsidRDefault="0062027B" w:rsidP="0062027B">
            <w:pPr>
              <w:jc w:val="center"/>
              <w:rPr>
                <w:sz w:val="16"/>
                <w:szCs w:val="16"/>
              </w:rPr>
            </w:pPr>
            <w:r w:rsidRPr="0062027B">
              <w:rPr>
                <w:sz w:val="16"/>
                <w:szCs w:val="16"/>
              </w:rPr>
              <w:t>119,24</w:t>
            </w:r>
          </w:p>
        </w:tc>
        <w:tc>
          <w:tcPr>
            <w:tcW w:w="1146" w:type="dxa"/>
            <w:tcBorders>
              <w:top w:val="nil"/>
              <w:left w:val="nil"/>
              <w:bottom w:val="single" w:sz="4" w:space="0" w:color="auto"/>
              <w:right w:val="single" w:sz="4" w:space="0" w:color="auto"/>
            </w:tcBorders>
            <w:shd w:val="clear" w:color="000000" w:fill="FFFFFF"/>
            <w:noWrap/>
            <w:vAlign w:val="bottom"/>
            <w:hideMark/>
          </w:tcPr>
          <w:p w14:paraId="785A8D75" w14:textId="77777777" w:rsidR="0062027B" w:rsidRPr="0062027B" w:rsidRDefault="0062027B" w:rsidP="0062027B">
            <w:pPr>
              <w:jc w:val="center"/>
              <w:rPr>
                <w:sz w:val="16"/>
                <w:szCs w:val="16"/>
              </w:rPr>
            </w:pPr>
            <w:r w:rsidRPr="0062027B">
              <w:rPr>
                <w:sz w:val="16"/>
                <w:szCs w:val="16"/>
              </w:rPr>
              <w:t>124,42</w:t>
            </w:r>
          </w:p>
        </w:tc>
        <w:tc>
          <w:tcPr>
            <w:tcW w:w="1240" w:type="dxa"/>
            <w:tcBorders>
              <w:top w:val="nil"/>
              <w:left w:val="nil"/>
              <w:bottom w:val="single" w:sz="4" w:space="0" w:color="auto"/>
              <w:right w:val="single" w:sz="4" w:space="0" w:color="auto"/>
            </w:tcBorders>
            <w:shd w:val="clear" w:color="000000" w:fill="FFFFFF"/>
            <w:noWrap/>
            <w:vAlign w:val="bottom"/>
            <w:hideMark/>
          </w:tcPr>
          <w:p w14:paraId="44F1C2D5" w14:textId="77777777" w:rsidR="0062027B" w:rsidRPr="0062027B" w:rsidRDefault="0062027B" w:rsidP="0062027B">
            <w:pPr>
              <w:jc w:val="center"/>
              <w:rPr>
                <w:sz w:val="16"/>
                <w:szCs w:val="16"/>
              </w:rPr>
            </w:pPr>
            <w:r w:rsidRPr="0062027B">
              <w:rPr>
                <w:sz w:val="16"/>
                <w:szCs w:val="16"/>
              </w:rPr>
              <w:t>128,66</w:t>
            </w:r>
          </w:p>
        </w:tc>
      </w:tr>
      <w:tr w:rsidR="0062027B" w:rsidRPr="0062027B" w14:paraId="23FCD43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8D93916"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06FF2F5"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21C8857C"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24B5AFC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92534F1"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36CDE9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2A4F771" w14:textId="77777777" w:rsidR="0062027B" w:rsidRPr="0062027B" w:rsidRDefault="0062027B" w:rsidP="0062027B">
            <w:pPr>
              <w:jc w:val="center"/>
              <w:rPr>
                <w:sz w:val="16"/>
                <w:szCs w:val="16"/>
              </w:rPr>
            </w:pPr>
            <w:r w:rsidRPr="0062027B">
              <w:rPr>
                <w:sz w:val="16"/>
                <w:szCs w:val="16"/>
              </w:rPr>
              <w:t>119,24</w:t>
            </w:r>
          </w:p>
        </w:tc>
        <w:tc>
          <w:tcPr>
            <w:tcW w:w="1146" w:type="dxa"/>
            <w:tcBorders>
              <w:top w:val="nil"/>
              <w:left w:val="nil"/>
              <w:bottom w:val="single" w:sz="4" w:space="0" w:color="auto"/>
              <w:right w:val="single" w:sz="4" w:space="0" w:color="auto"/>
            </w:tcBorders>
            <w:shd w:val="clear" w:color="000000" w:fill="FFFFFF"/>
            <w:noWrap/>
            <w:vAlign w:val="bottom"/>
            <w:hideMark/>
          </w:tcPr>
          <w:p w14:paraId="5DB56BB0" w14:textId="77777777" w:rsidR="0062027B" w:rsidRPr="0062027B" w:rsidRDefault="0062027B" w:rsidP="0062027B">
            <w:pPr>
              <w:jc w:val="center"/>
              <w:rPr>
                <w:sz w:val="16"/>
                <w:szCs w:val="16"/>
              </w:rPr>
            </w:pPr>
            <w:r w:rsidRPr="0062027B">
              <w:rPr>
                <w:sz w:val="16"/>
                <w:szCs w:val="16"/>
              </w:rPr>
              <w:t>124,42</w:t>
            </w:r>
          </w:p>
        </w:tc>
        <w:tc>
          <w:tcPr>
            <w:tcW w:w="1240" w:type="dxa"/>
            <w:tcBorders>
              <w:top w:val="nil"/>
              <w:left w:val="nil"/>
              <w:bottom w:val="single" w:sz="4" w:space="0" w:color="auto"/>
              <w:right w:val="single" w:sz="4" w:space="0" w:color="auto"/>
            </w:tcBorders>
            <w:shd w:val="clear" w:color="000000" w:fill="FFFFFF"/>
            <w:noWrap/>
            <w:vAlign w:val="bottom"/>
            <w:hideMark/>
          </w:tcPr>
          <w:p w14:paraId="13F11D46" w14:textId="77777777" w:rsidR="0062027B" w:rsidRPr="0062027B" w:rsidRDefault="0062027B" w:rsidP="0062027B">
            <w:pPr>
              <w:jc w:val="center"/>
              <w:rPr>
                <w:sz w:val="16"/>
                <w:szCs w:val="16"/>
              </w:rPr>
            </w:pPr>
            <w:r w:rsidRPr="0062027B">
              <w:rPr>
                <w:sz w:val="16"/>
                <w:szCs w:val="16"/>
              </w:rPr>
              <w:t>128,66</w:t>
            </w:r>
          </w:p>
        </w:tc>
      </w:tr>
      <w:tr w:rsidR="0062027B" w:rsidRPr="0062027B" w14:paraId="7CE9CC3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565BD90" w14:textId="77777777" w:rsidR="0062027B" w:rsidRPr="0062027B" w:rsidRDefault="0062027B" w:rsidP="0062027B">
            <w:pPr>
              <w:rPr>
                <w:sz w:val="16"/>
                <w:szCs w:val="16"/>
              </w:rPr>
            </w:pPr>
            <w:r w:rsidRPr="0062027B">
              <w:rPr>
                <w:sz w:val="16"/>
                <w:szCs w:val="16"/>
              </w:rPr>
              <w:t>Осуществление первичного воинского учета на территориях, где отсутствуют военные комиссариаты</w:t>
            </w:r>
          </w:p>
        </w:tc>
        <w:tc>
          <w:tcPr>
            <w:tcW w:w="602" w:type="dxa"/>
            <w:tcBorders>
              <w:top w:val="nil"/>
              <w:left w:val="nil"/>
              <w:bottom w:val="single" w:sz="4" w:space="0" w:color="auto"/>
              <w:right w:val="single" w:sz="4" w:space="0" w:color="auto"/>
            </w:tcBorders>
            <w:shd w:val="clear" w:color="000000" w:fill="FFFFFF"/>
            <w:noWrap/>
            <w:vAlign w:val="bottom"/>
            <w:hideMark/>
          </w:tcPr>
          <w:p w14:paraId="1B25FBA8"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1B34144E"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37FBB79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EC02CF2"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3D89261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1881D72" w14:textId="77777777" w:rsidR="0062027B" w:rsidRPr="0062027B" w:rsidRDefault="0062027B" w:rsidP="0062027B">
            <w:pPr>
              <w:jc w:val="center"/>
              <w:rPr>
                <w:sz w:val="16"/>
                <w:szCs w:val="16"/>
              </w:rPr>
            </w:pPr>
            <w:r w:rsidRPr="0062027B">
              <w:rPr>
                <w:sz w:val="16"/>
                <w:szCs w:val="16"/>
              </w:rPr>
              <w:t>119,24</w:t>
            </w:r>
          </w:p>
        </w:tc>
        <w:tc>
          <w:tcPr>
            <w:tcW w:w="1146" w:type="dxa"/>
            <w:tcBorders>
              <w:top w:val="nil"/>
              <w:left w:val="nil"/>
              <w:bottom w:val="single" w:sz="4" w:space="0" w:color="auto"/>
              <w:right w:val="single" w:sz="4" w:space="0" w:color="auto"/>
            </w:tcBorders>
            <w:shd w:val="clear" w:color="000000" w:fill="FFFFFF"/>
            <w:noWrap/>
            <w:vAlign w:val="bottom"/>
            <w:hideMark/>
          </w:tcPr>
          <w:p w14:paraId="6DDE825E" w14:textId="77777777" w:rsidR="0062027B" w:rsidRPr="0062027B" w:rsidRDefault="0062027B" w:rsidP="0062027B">
            <w:pPr>
              <w:jc w:val="center"/>
              <w:rPr>
                <w:sz w:val="16"/>
                <w:szCs w:val="16"/>
              </w:rPr>
            </w:pPr>
            <w:r w:rsidRPr="0062027B">
              <w:rPr>
                <w:sz w:val="16"/>
                <w:szCs w:val="16"/>
              </w:rPr>
              <w:t>124,42</w:t>
            </w:r>
          </w:p>
        </w:tc>
        <w:tc>
          <w:tcPr>
            <w:tcW w:w="1240" w:type="dxa"/>
            <w:tcBorders>
              <w:top w:val="nil"/>
              <w:left w:val="nil"/>
              <w:bottom w:val="single" w:sz="4" w:space="0" w:color="auto"/>
              <w:right w:val="single" w:sz="4" w:space="0" w:color="auto"/>
            </w:tcBorders>
            <w:shd w:val="clear" w:color="000000" w:fill="FFFFFF"/>
            <w:noWrap/>
            <w:vAlign w:val="bottom"/>
            <w:hideMark/>
          </w:tcPr>
          <w:p w14:paraId="0C3C35D4" w14:textId="77777777" w:rsidR="0062027B" w:rsidRPr="0062027B" w:rsidRDefault="0062027B" w:rsidP="0062027B">
            <w:pPr>
              <w:jc w:val="center"/>
              <w:rPr>
                <w:sz w:val="16"/>
                <w:szCs w:val="16"/>
              </w:rPr>
            </w:pPr>
            <w:r w:rsidRPr="0062027B">
              <w:rPr>
                <w:sz w:val="16"/>
                <w:szCs w:val="16"/>
              </w:rPr>
              <w:t>128,66</w:t>
            </w:r>
          </w:p>
        </w:tc>
      </w:tr>
      <w:tr w:rsidR="0062027B" w:rsidRPr="0062027B" w14:paraId="49C2C1B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04C881D"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030E9F79"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63089DC0"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5C98C2D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B76A444"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4188A476"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321A221A" w14:textId="77777777" w:rsidR="0062027B" w:rsidRPr="0062027B" w:rsidRDefault="0062027B" w:rsidP="0062027B">
            <w:pPr>
              <w:jc w:val="center"/>
              <w:rPr>
                <w:sz w:val="16"/>
                <w:szCs w:val="16"/>
              </w:rPr>
            </w:pPr>
            <w:r w:rsidRPr="0062027B">
              <w:rPr>
                <w:sz w:val="16"/>
                <w:szCs w:val="16"/>
              </w:rPr>
              <w:t>114,08</w:t>
            </w:r>
          </w:p>
        </w:tc>
        <w:tc>
          <w:tcPr>
            <w:tcW w:w="1146" w:type="dxa"/>
            <w:tcBorders>
              <w:top w:val="nil"/>
              <w:left w:val="nil"/>
              <w:bottom w:val="single" w:sz="4" w:space="0" w:color="auto"/>
              <w:right w:val="single" w:sz="4" w:space="0" w:color="auto"/>
            </w:tcBorders>
            <w:shd w:val="clear" w:color="000000" w:fill="FFFFFF"/>
            <w:noWrap/>
            <w:vAlign w:val="bottom"/>
            <w:hideMark/>
          </w:tcPr>
          <w:p w14:paraId="2F9B141E" w14:textId="77777777" w:rsidR="0062027B" w:rsidRPr="0062027B" w:rsidRDefault="0062027B" w:rsidP="0062027B">
            <w:pPr>
              <w:jc w:val="center"/>
              <w:rPr>
                <w:sz w:val="16"/>
                <w:szCs w:val="16"/>
              </w:rPr>
            </w:pPr>
            <w:r w:rsidRPr="0062027B">
              <w:rPr>
                <w:sz w:val="16"/>
                <w:szCs w:val="16"/>
              </w:rPr>
              <w:t>119,03</w:t>
            </w:r>
          </w:p>
        </w:tc>
        <w:tc>
          <w:tcPr>
            <w:tcW w:w="1240" w:type="dxa"/>
            <w:tcBorders>
              <w:top w:val="nil"/>
              <w:left w:val="nil"/>
              <w:bottom w:val="single" w:sz="4" w:space="0" w:color="auto"/>
              <w:right w:val="single" w:sz="4" w:space="0" w:color="auto"/>
            </w:tcBorders>
            <w:shd w:val="clear" w:color="000000" w:fill="FFFFFF"/>
            <w:noWrap/>
            <w:vAlign w:val="bottom"/>
            <w:hideMark/>
          </w:tcPr>
          <w:p w14:paraId="6B5F801D" w14:textId="77777777" w:rsidR="0062027B" w:rsidRPr="0062027B" w:rsidRDefault="0062027B" w:rsidP="0062027B">
            <w:pPr>
              <w:jc w:val="center"/>
              <w:rPr>
                <w:sz w:val="16"/>
                <w:szCs w:val="16"/>
              </w:rPr>
            </w:pPr>
            <w:r w:rsidRPr="0062027B">
              <w:rPr>
                <w:sz w:val="16"/>
                <w:szCs w:val="16"/>
              </w:rPr>
              <w:t>123,09</w:t>
            </w:r>
          </w:p>
        </w:tc>
      </w:tr>
      <w:tr w:rsidR="0062027B" w:rsidRPr="0062027B" w14:paraId="608EB1D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F8F2409" w14:textId="77777777" w:rsidR="0062027B" w:rsidRPr="0062027B" w:rsidRDefault="0062027B" w:rsidP="0062027B">
            <w:pPr>
              <w:rPr>
                <w:sz w:val="16"/>
                <w:szCs w:val="16"/>
              </w:rPr>
            </w:pPr>
            <w:r w:rsidRPr="0062027B">
              <w:rPr>
                <w:sz w:val="16"/>
                <w:szCs w:val="16"/>
              </w:rPr>
              <w:lastRenderedPageBreak/>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16645D6"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0B91F10C"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78D905B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8BD2BB3"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4C42535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784C864" w14:textId="77777777" w:rsidR="0062027B" w:rsidRPr="0062027B" w:rsidRDefault="0062027B" w:rsidP="0062027B">
            <w:pPr>
              <w:jc w:val="center"/>
              <w:rPr>
                <w:sz w:val="16"/>
                <w:szCs w:val="16"/>
              </w:rPr>
            </w:pPr>
            <w:r w:rsidRPr="0062027B">
              <w:rPr>
                <w:sz w:val="16"/>
                <w:szCs w:val="16"/>
              </w:rPr>
              <w:t>5,16</w:t>
            </w:r>
          </w:p>
        </w:tc>
        <w:tc>
          <w:tcPr>
            <w:tcW w:w="1146" w:type="dxa"/>
            <w:tcBorders>
              <w:top w:val="nil"/>
              <w:left w:val="nil"/>
              <w:bottom w:val="single" w:sz="4" w:space="0" w:color="auto"/>
              <w:right w:val="single" w:sz="4" w:space="0" w:color="auto"/>
            </w:tcBorders>
            <w:shd w:val="clear" w:color="000000" w:fill="FFFFFF"/>
            <w:noWrap/>
            <w:vAlign w:val="bottom"/>
            <w:hideMark/>
          </w:tcPr>
          <w:p w14:paraId="2C08613F" w14:textId="77777777" w:rsidR="0062027B" w:rsidRPr="0062027B" w:rsidRDefault="0062027B" w:rsidP="0062027B">
            <w:pPr>
              <w:jc w:val="center"/>
              <w:rPr>
                <w:sz w:val="16"/>
                <w:szCs w:val="16"/>
              </w:rPr>
            </w:pPr>
            <w:r w:rsidRPr="0062027B">
              <w:rPr>
                <w:sz w:val="16"/>
                <w:szCs w:val="16"/>
              </w:rPr>
              <w:t>5,39</w:t>
            </w:r>
          </w:p>
        </w:tc>
        <w:tc>
          <w:tcPr>
            <w:tcW w:w="1240" w:type="dxa"/>
            <w:tcBorders>
              <w:top w:val="nil"/>
              <w:left w:val="nil"/>
              <w:bottom w:val="single" w:sz="4" w:space="0" w:color="auto"/>
              <w:right w:val="single" w:sz="4" w:space="0" w:color="auto"/>
            </w:tcBorders>
            <w:shd w:val="clear" w:color="000000" w:fill="FFFFFF"/>
            <w:noWrap/>
            <w:vAlign w:val="bottom"/>
            <w:hideMark/>
          </w:tcPr>
          <w:p w14:paraId="58877B36" w14:textId="77777777" w:rsidR="0062027B" w:rsidRPr="0062027B" w:rsidRDefault="0062027B" w:rsidP="0062027B">
            <w:pPr>
              <w:jc w:val="center"/>
              <w:rPr>
                <w:sz w:val="16"/>
                <w:szCs w:val="16"/>
              </w:rPr>
            </w:pPr>
            <w:r w:rsidRPr="0062027B">
              <w:rPr>
                <w:sz w:val="16"/>
                <w:szCs w:val="16"/>
              </w:rPr>
              <w:t>5,57</w:t>
            </w:r>
          </w:p>
        </w:tc>
      </w:tr>
      <w:tr w:rsidR="0062027B" w:rsidRPr="0062027B" w14:paraId="4872D34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D495C2C" w14:textId="77777777" w:rsidR="0062027B" w:rsidRPr="0062027B" w:rsidRDefault="0062027B" w:rsidP="0062027B">
            <w:pPr>
              <w:rPr>
                <w:sz w:val="16"/>
                <w:szCs w:val="16"/>
              </w:rPr>
            </w:pPr>
            <w:r w:rsidRPr="0062027B">
              <w:rPr>
                <w:sz w:val="16"/>
                <w:szCs w:val="16"/>
              </w:rPr>
              <w:t>НАЦИОНАЛЬНАЯ ЭКОНОМИКА</w:t>
            </w:r>
          </w:p>
        </w:tc>
        <w:tc>
          <w:tcPr>
            <w:tcW w:w="602" w:type="dxa"/>
            <w:tcBorders>
              <w:top w:val="nil"/>
              <w:left w:val="nil"/>
              <w:bottom w:val="single" w:sz="4" w:space="0" w:color="auto"/>
              <w:right w:val="single" w:sz="4" w:space="0" w:color="auto"/>
            </w:tcBorders>
            <w:shd w:val="clear" w:color="000000" w:fill="FFFFFF"/>
            <w:noWrap/>
            <w:vAlign w:val="bottom"/>
            <w:hideMark/>
          </w:tcPr>
          <w:p w14:paraId="6261E05F"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5FE974ED"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1A378ED4"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606F0F9D"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FB6E78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6DC282A" w14:textId="77777777" w:rsidR="0062027B" w:rsidRPr="0062027B" w:rsidRDefault="0062027B" w:rsidP="0062027B">
            <w:pPr>
              <w:jc w:val="center"/>
              <w:rPr>
                <w:sz w:val="16"/>
                <w:szCs w:val="16"/>
              </w:rPr>
            </w:pPr>
            <w:r w:rsidRPr="0062027B">
              <w:rPr>
                <w:sz w:val="16"/>
                <w:szCs w:val="16"/>
              </w:rPr>
              <w:t>807,00</w:t>
            </w:r>
          </w:p>
        </w:tc>
        <w:tc>
          <w:tcPr>
            <w:tcW w:w="1146" w:type="dxa"/>
            <w:tcBorders>
              <w:top w:val="nil"/>
              <w:left w:val="nil"/>
              <w:bottom w:val="single" w:sz="4" w:space="0" w:color="auto"/>
              <w:right w:val="single" w:sz="4" w:space="0" w:color="auto"/>
            </w:tcBorders>
            <w:shd w:val="clear" w:color="000000" w:fill="FFFFFF"/>
            <w:noWrap/>
            <w:vAlign w:val="bottom"/>
            <w:hideMark/>
          </w:tcPr>
          <w:p w14:paraId="06FDA71B" w14:textId="77777777" w:rsidR="0062027B" w:rsidRPr="0062027B" w:rsidRDefault="0062027B" w:rsidP="0062027B">
            <w:pPr>
              <w:jc w:val="center"/>
              <w:rPr>
                <w:sz w:val="16"/>
                <w:szCs w:val="16"/>
              </w:rPr>
            </w:pPr>
            <w:r w:rsidRPr="0062027B">
              <w:rPr>
                <w:sz w:val="16"/>
                <w:szCs w:val="16"/>
              </w:rPr>
              <w:t>825,00</w:t>
            </w:r>
          </w:p>
        </w:tc>
        <w:tc>
          <w:tcPr>
            <w:tcW w:w="1240" w:type="dxa"/>
            <w:tcBorders>
              <w:top w:val="nil"/>
              <w:left w:val="nil"/>
              <w:bottom w:val="single" w:sz="4" w:space="0" w:color="auto"/>
              <w:right w:val="single" w:sz="4" w:space="0" w:color="auto"/>
            </w:tcBorders>
            <w:shd w:val="clear" w:color="000000" w:fill="FFFFFF"/>
            <w:noWrap/>
            <w:vAlign w:val="bottom"/>
            <w:hideMark/>
          </w:tcPr>
          <w:p w14:paraId="4C007419" w14:textId="77777777" w:rsidR="0062027B" w:rsidRPr="0062027B" w:rsidRDefault="0062027B" w:rsidP="0062027B">
            <w:pPr>
              <w:jc w:val="center"/>
              <w:rPr>
                <w:sz w:val="16"/>
                <w:szCs w:val="16"/>
              </w:rPr>
            </w:pPr>
            <w:r w:rsidRPr="0062027B">
              <w:rPr>
                <w:sz w:val="16"/>
                <w:szCs w:val="16"/>
              </w:rPr>
              <w:t>870,00</w:t>
            </w:r>
          </w:p>
        </w:tc>
      </w:tr>
      <w:tr w:rsidR="0062027B" w:rsidRPr="0062027B" w14:paraId="401CCBD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81F14DD" w14:textId="77777777" w:rsidR="0062027B" w:rsidRPr="0062027B" w:rsidRDefault="0062027B" w:rsidP="0062027B">
            <w:pPr>
              <w:rPr>
                <w:sz w:val="16"/>
                <w:szCs w:val="16"/>
              </w:rPr>
            </w:pPr>
            <w:r w:rsidRPr="0062027B">
              <w:rPr>
                <w:sz w:val="16"/>
                <w:szCs w:val="16"/>
              </w:rPr>
              <w:t>Дорожное хозяйство (дорожные фонды)</w:t>
            </w:r>
          </w:p>
        </w:tc>
        <w:tc>
          <w:tcPr>
            <w:tcW w:w="602" w:type="dxa"/>
            <w:tcBorders>
              <w:top w:val="nil"/>
              <w:left w:val="nil"/>
              <w:bottom w:val="single" w:sz="4" w:space="0" w:color="auto"/>
              <w:right w:val="single" w:sz="4" w:space="0" w:color="auto"/>
            </w:tcBorders>
            <w:shd w:val="clear" w:color="000000" w:fill="FFFFFF"/>
            <w:noWrap/>
            <w:vAlign w:val="bottom"/>
            <w:hideMark/>
          </w:tcPr>
          <w:p w14:paraId="5B706196"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015CA8B7"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AC11333"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C0A7780"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89744F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E3E6F6E" w14:textId="77777777" w:rsidR="0062027B" w:rsidRPr="0062027B" w:rsidRDefault="0062027B" w:rsidP="0062027B">
            <w:pPr>
              <w:jc w:val="center"/>
              <w:rPr>
                <w:sz w:val="16"/>
                <w:szCs w:val="16"/>
              </w:rPr>
            </w:pPr>
            <w:r w:rsidRPr="0062027B">
              <w:rPr>
                <w:sz w:val="16"/>
                <w:szCs w:val="16"/>
              </w:rPr>
              <w:t>807,00</w:t>
            </w:r>
          </w:p>
        </w:tc>
        <w:tc>
          <w:tcPr>
            <w:tcW w:w="1146" w:type="dxa"/>
            <w:tcBorders>
              <w:top w:val="nil"/>
              <w:left w:val="nil"/>
              <w:bottom w:val="single" w:sz="4" w:space="0" w:color="auto"/>
              <w:right w:val="single" w:sz="4" w:space="0" w:color="auto"/>
            </w:tcBorders>
            <w:shd w:val="clear" w:color="000000" w:fill="FFFFFF"/>
            <w:noWrap/>
            <w:vAlign w:val="bottom"/>
            <w:hideMark/>
          </w:tcPr>
          <w:p w14:paraId="1C45C0C8" w14:textId="77777777" w:rsidR="0062027B" w:rsidRPr="0062027B" w:rsidRDefault="0062027B" w:rsidP="0062027B">
            <w:pPr>
              <w:jc w:val="center"/>
              <w:rPr>
                <w:sz w:val="16"/>
                <w:szCs w:val="16"/>
              </w:rPr>
            </w:pPr>
            <w:r w:rsidRPr="0062027B">
              <w:rPr>
                <w:sz w:val="16"/>
                <w:szCs w:val="16"/>
              </w:rPr>
              <w:t>825,00</w:t>
            </w:r>
          </w:p>
        </w:tc>
        <w:tc>
          <w:tcPr>
            <w:tcW w:w="1240" w:type="dxa"/>
            <w:tcBorders>
              <w:top w:val="nil"/>
              <w:left w:val="nil"/>
              <w:bottom w:val="single" w:sz="4" w:space="0" w:color="auto"/>
              <w:right w:val="single" w:sz="4" w:space="0" w:color="auto"/>
            </w:tcBorders>
            <w:shd w:val="clear" w:color="000000" w:fill="FFFFFF"/>
            <w:noWrap/>
            <w:vAlign w:val="bottom"/>
            <w:hideMark/>
          </w:tcPr>
          <w:p w14:paraId="3B0168C3" w14:textId="77777777" w:rsidR="0062027B" w:rsidRPr="0062027B" w:rsidRDefault="0062027B" w:rsidP="0062027B">
            <w:pPr>
              <w:jc w:val="center"/>
              <w:rPr>
                <w:sz w:val="16"/>
                <w:szCs w:val="16"/>
              </w:rPr>
            </w:pPr>
            <w:r w:rsidRPr="0062027B">
              <w:rPr>
                <w:sz w:val="16"/>
                <w:szCs w:val="16"/>
              </w:rPr>
              <w:t>870,00</w:t>
            </w:r>
          </w:p>
        </w:tc>
      </w:tr>
      <w:tr w:rsidR="0062027B" w:rsidRPr="0062027B" w14:paraId="42AC694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BC4F07E" w14:textId="77777777" w:rsidR="0062027B" w:rsidRPr="0062027B" w:rsidRDefault="0062027B" w:rsidP="0062027B">
            <w:pPr>
              <w:rPr>
                <w:sz w:val="16"/>
                <w:szCs w:val="16"/>
              </w:rPr>
            </w:pPr>
            <w:r w:rsidRPr="0062027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2" w:type="dxa"/>
            <w:tcBorders>
              <w:top w:val="nil"/>
              <w:left w:val="nil"/>
              <w:bottom w:val="single" w:sz="4" w:space="0" w:color="auto"/>
              <w:right w:val="single" w:sz="4" w:space="0" w:color="auto"/>
            </w:tcBorders>
            <w:shd w:val="clear" w:color="000000" w:fill="FFFFFF"/>
            <w:noWrap/>
            <w:vAlign w:val="bottom"/>
            <w:hideMark/>
          </w:tcPr>
          <w:p w14:paraId="3D4ACF24"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79F968D9"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03845B0"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9D670B1" w14:textId="77777777" w:rsidR="0062027B" w:rsidRPr="0062027B" w:rsidRDefault="0062027B" w:rsidP="0062027B">
            <w:pPr>
              <w:jc w:val="center"/>
              <w:rPr>
                <w:sz w:val="16"/>
                <w:szCs w:val="16"/>
              </w:rPr>
            </w:pPr>
            <w:r w:rsidRPr="0062027B">
              <w:rPr>
                <w:sz w:val="16"/>
                <w:szCs w:val="16"/>
              </w:rPr>
              <w:t>0500000000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2AE049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8F35AAB" w14:textId="77777777" w:rsidR="0062027B" w:rsidRPr="0062027B" w:rsidRDefault="0062027B" w:rsidP="0062027B">
            <w:pPr>
              <w:jc w:val="center"/>
              <w:rPr>
                <w:sz w:val="16"/>
                <w:szCs w:val="16"/>
              </w:rPr>
            </w:pPr>
            <w:r w:rsidRPr="0062027B">
              <w:rPr>
                <w:sz w:val="16"/>
                <w:szCs w:val="16"/>
              </w:rPr>
              <w:t>807,00</w:t>
            </w:r>
          </w:p>
        </w:tc>
        <w:tc>
          <w:tcPr>
            <w:tcW w:w="1146" w:type="dxa"/>
            <w:tcBorders>
              <w:top w:val="nil"/>
              <w:left w:val="nil"/>
              <w:bottom w:val="single" w:sz="4" w:space="0" w:color="auto"/>
              <w:right w:val="single" w:sz="4" w:space="0" w:color="auto"/>
            </w:tcBorders>
            <w:shd w:val="clear" w:color="000000" w:fill="FFFFFF"/>
            <w:noWrap/>
            <w:vAlign w:val="bottom"/>
            <w:hideMark/>
          </w:tcPr>
          <w:p w14:paraId="4AEA19FA" w14:textId="77777777" w:rsidR="0062027B" w:rsidRPr="0062027B" w:rsidRDefault="0062027B" w:rsidP="0062027B">
            <w:pPr>
              <w:jc w:val="center"/>
              <w:rPr>
                <w:sz w:val="16"/>
                <w:szCs w:val="16"/>
              </w:rPr>
            </w:pPr>
            <w:r w:rsidRPr="0062027B">
              <w:rPr>
                <w:sz w:val="16"/>
                <w:szCs w:val="16"/>
              </w:rPr>
              <w:t>825,00</w:t>
            </w:r>
          </w:p>
        </w:tc>
        <w:tc>
          <w:tcPr>
            <w:tcW w:w="1240" w:type="dxa"/>
            <w:tcBorders>
              <w:top w:val="nil"/>
              <w:left w:val="nil"/>
              <w:bottom w:val="single" w:sz="4" w:space="0" w:color="auto"/>
              <w:right w:val="single" w:sz="4" w:space="0" w:color="auto"/>
            </w:tcBorders>
            <w:shd w:val="clear" w:color="000000" w:fill="FFFFFF"/>
            <w:noWrap/>
            <w:vAlign w:val="bottom"/>
            <w:hideMark/>
          </w:tcPr>
          <w:p w14:paraId="11F36D15" w14:textId="77777777" w:rsidR="0062027B" w:rsidRPr="0062027B" w:rsidRDefault="0062027B" w:rsidP="0062027B">
            <w:pPr>
              <w:jc w:val="center"/>
              <w:rPr>
                <w:sz w:val="16"/>
                <w:szCs w:val="16"/>
              </w:rPr>
            </w:pPr>
            <w:r w:rsidRPr="0062027B">
              <w:rPr>
                <w:sz w:val="16"/>
                <w:szCs w:val="16"/>
              </w:rPr>
              <w:t>870,00</w:t>
            </w:r>
          </w:p>
        </w:tc>
      </w:tr>
      <w:tr w:rsidR="0062027B" w:rsidRPr="0062027B" w14:paraId="2C1A5F1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B4F16BD" w14:textId="77777777" w:rsidR="0062027B" w:rsidRPr="0062027B" w:rsidRDefault="0062027B" w:rsidP="0062027B">
            <w:pPr>
              <w:rPr>
                <w:sz w:val="16"/>
                <w:szCs w:val="16"/>
              </w:rPr>
            </w:pPr>
            <w:r w:rsidRPr="0062027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42843F9"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27C49647"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3BC5EE12"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34AFEEF" w14:textId="77777777" w:rsidR="0062027B" w:rsidRPr="0062027B" w:rsidRDefault="0062027B" w:rsidP="0062027B">
            <w:pPr>
              <w:jc w:val="center"/>
              <w:rPr>
                <w:sz w:val="16"/>
                <w:szCs w:val="16"/>
              </w:rPr>
            </w:pPr>
            <w:r w:rsidRPr="0062027B">
              <w:rPr>
                <w:sz w:val="16"/>
                <w:szCs w:val="16"/>
              </w:rPr>
              <w:t>0510000000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F22DAD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7330110" w14:textId="77777777" w:rsidR="0062027B" w:rsidRPr="0062027B" w:rsidRDefault="0062027B" w:rsidP="0062027B">
            <w:pPr>
              <w:jc w:val="center"/>
              <w:rPr>
                <w:sz w:val="16"/>
                <w:szCs w:val="16"/>
              </w:rPr>
            </w:pPr>
            <w:r w:rsidRPr="0062027B">
              <w:rPr>
                <w:sz w:val="16"/>
                <w:szCs w:val="16"/>
              </w:rPr>
              <w:t>807,00</w:t>
            </w:r>
          </w:p>
        </w:tc>
        <w:tc>
          <w:tcPr>
            <w:tcW w:w="1146" w:type="dxa"/>
            <w:tcBorders>
              <w:top w:val="nil"/>
              <w:left w:val="nil"/>
              <w:bottom w:val="single" w:sz="4" w:space="0" w:color="auto"/>
              <w:right w:val="single" w:sz="4" w:space="0" w:color="auto"/>
            </w:tcBorders>
            <w:shd w:val="clear" w:color="000000" w:fill="FFFFFF"/>
            <w:noWrap/>
            <w:vAlign w:val="bottom"/>
            <w:hideMark/>
          </w:tcPr>
          <w:p w14:paraId="5ABCA62B" w14:textId="77777777" w:rsidR="0062027B" w:rsidRPr="0062027B" w:rsidRDefault="0062027B" w:rsidP="0062027B">
            <w:pPr>
              <w:jc w:val="center"/>
              <w:rPr>
                <w:sz w:val="16"/>
                <w:szCs w:val="16"/>
              </w:rPr>
            </w:pPr>
            <w:r w:rsidRPr="0062027B">
              <w:rPr>
                <w:sz w:val="16"/>
                <w:szCs w:val="16"/>
              </w:rPr>
              <w:t>825,00</w:t>
            </w:r>
          </w:p>
        </w:tc>
        <w:tc>
          <w:tcPr>
            <w:tcW w:w="1240" w:type="dxa"/>
            <w:tcBorders>
              <w:top w:val="nil"/>
              <w:left w:val="nil"/>
              <w:bottom w:val="single" w:sz="4" w:space="0" w:color="auto"/>
              <w:right w:val="single" w:sz="4" w:space="0" w:color="auto"/>
            </w:tcBorders>
            <w:shd w:val="clear" w:color="000000" w:fill="FFFFFF"/>
            <w:noWrap/>
            <w:vAlign w:val="bottom"/>
            <w:hideMark/>
          </w:tcPr>
          <w:p w14:paraId="123F93EB" w14:textId="77777777" w:rsidR="0062027B" w:rsidRPr="0062027B" w:rsidRDefault="0062027B" w:rsidP="0062027B">
            <w:pPr>
              <w:jc w:val="center"/>
              <w:rPr>
                <w:sz w:val="16"/>
                <w:szCs w:val="16"/>
              </w:rPr>
            </w:pPr>
            <w:r w:rsidRPr="0062027B">
              <w:rPr>
                <w:sz w:val="16"/>
                <w:szCs w:val="16"/>
              </w:rPr>
              <w:t>870,00</w:t>
            </w:r>
          </w:p>
        </w:tc>
      </w:tr>
      <w:tr w:rsidR="0062027B" w:rsidRPr="0062027B" w14:paraId="3C8D221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ABF8C9E" w14:textId="77777777" w:rsidR="0062027B" w:rsidRPr="0062027B" w:rsidRDefault="0062027B" w:rsidP="0062027B">
            <w:pPr>
              <w:rPr>
                <w:sz w:val="16"/>
                <w:szCs w:val="16"/>
              </w:rPr>
            </w:pPr>
            <w:r w:rsidRPr="0062027B">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1823BE6"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2C40D0BB"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D94583F"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4F0A3936" w14:textId="77777777" w:rsidR="0062027B" w:rsidRPr="0062027B" w:rsidRDefault="0062027B" w:rsidP="0062027B">
            <w:pPr>
              <w:jc w:val="center"/>
              <w:rPr>
                <w:sz w:val="16"/>
                <w:szCs w:val="16"/>
              </w:rPr>
            </w:pPr>
            <w:r w:rsidRPr="0062027B">
              <w:rPr>
                <w:sz w:val="16"/>
                <w:szCs w:val="16"/>
              </w:rPr>
              <w:t>0510100000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56419BA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DFDBACD" w14:textId="77777777" w:rsidR="0062027B" w:rsidRPr="0062027B" w:rsidRDefault="0062027B" w:rsidP="0062027B">
            <w:pPr>
              <w:jc w:val="center"/>
              <w:rPr>
                <w:sz w:val="16"/>
                <w:szCs w:val="16"/>
              </w:rPr>
            </w:pPr>
            <w:r w:rsidRPr="0062027B">
              <w:rPr>
                <w:sz w:val="16"/>
                <w:szCs w:val="16"/>
              </w:rPr>
              <w:t>807,00</w:t>
            </w:r>
          </w:p>
        </w:tc>
        <w:tc>
          <w:tcPr>
            <w:tcW w:w="1146" w:type="dxa"/>
            <w:tcBorders>
              <w:top w:val="nil"/>
              <w:left w:val="nil"/>
              <w:bottom w:val="single" w:sz="4" w:space="0" w:color="auto"/>
              <w:right w:val="single" w:sz="4" w:space="0" w:color="auto"/>
            </w:tcBorders>
            <w:shd w:val="clear" w:color="000000" w:fill="FFFFFF"/>
            <w:noWrap/>
            <w:vAlign w:val="bottom"/>
            <w:hideMark/>
          </w:tcPr>
          <w:p w14:paraId="79F40F7A" w14:textId="77777777" w:rsidR="0062027B" w:rsidRPr="0062027B" w:rsidRDefault="0062027B" w:rsidP="0062027B">
            <w:pPr>
              <w:jc w:val="center"/>
              <w:rPr>
                <w:sz w:val="16"/>
                <w:szCs w:val="16"/>
              </w:rPr>
            </w:pPr>
            <w:r w:rsidRPr="0062027B">
              <w:rPr>
                <w:sz w:val="16"/>
                <w:szCs w:val="16"/>
              </w:rPr>
              <w:t>825,00</w:t>
            </w:r>
          </w:p>
        </w:tc>
        <w:tc>
          <w:tcPr>
            <w:tcW w:w="1240" w:type="dxa"/>
            <w:tcBorders>
              <w:top w:val="nil"/>
              <w:left w:val="nil"/>
              <w:bottom w:val="single" w:sz="4" w:space="0" w:color="auto"/>
              <w:right w:val="single" w:sz="4" w:space="0" w:color="auto"/>
            </w:tcBorders>
            <w:shd w:val="clear" w:color="000000" w:fill="FFFFFF"/>
            <w:noWrap/>
            <w:vAlign w:val="bottom"/>
            <w:hideMark/>
          </w:tcPr>
          <w:p w14:paraId="2302C6B0" w14:textId="77777777" w:rsidR="0062027B" w:rsidRPr="0062027B" w:rsidRDefault="0062027B" w:rsidP="0062027B">
            <w:pPr>
              <w:jc w:val="center"/>
              <w:rPr>
                <w:sz w:val="16"/>
                <w:szCs w:val="16"/>
              </w:rPr>
            </w:pPr>
            <w:r w:rsidRPr="0062027B">
              <w:rPr>
                <w:sz w:val="16"/>
                <w:szCs w:val="16"/>
              </w:rPr>
              <w:t>870,00</w:t>
            </w:r>
          </w:p>
        </w:tc>
      </w:tr>
      <w:tr w:rsidR="0062027B" w:rsidRPr="0062027B" w14:paraId="21E0C0C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D6158CC" w14:textId="77777777" w:rsidR="0062027B" w:rsidRPr="0062027B" w:rsidRDefault="0062027B" w:rsidP="0062027B">
            <w:pPr>
              <w:rPr>
                <w:sz w:val="16"/>
                <w:szCs w:val="16"/>
              </w:rPr>
            </w:pPr>
            <w:r w:rsidRPr="0062027B">
              <w:rPr>
                <w:sz w:val="16"/>
                <w:szCs w:val="16"/>
              </w:rPr>
              <w:t>Расходы на мероприятия по поддержке дорожного хозяйства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6A98436D"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6E5FAB13"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732E91E"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27260F6C"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7A2A6EC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8E9ED77" w14:textId="77777777" w:rsidR="0062027B" w:rsidRPr="0062027B" w:rsidRDefault="0062027B" w:rsidP="0062027B">
            <w:pPr>
              <w:jc w:val="center"/>
              <w:rPr>
                <w:sz w:val="16"/>
                <w:szCs w:val="16"/>
              </w:rPr>
            </w:pPr>
            <w:r w:rsidRPr="0062027B">
              <w:rPr>
                <w:sz w:val="16"/>
                <w:szCs w:val="16"/>
              </w:rPr>
              <w:t>807,00</w:t>
            </w:r>
          </w:p>
        </w:tc>
        <w:tc>
          <w:tcPr>
            <w:tcW w:w="1146" w:type="dxa"/>
            <w:tcBorders>
              <w:top w:val="nil"/>
              <w:left w:val="nil"/>
              <w:bottom w:val="single" w:sz="4" w:space="0" w:color="auto"/>
              <w:right w:val="single" w:sz="4" w:space="0" w:color="auto"/>
            </w:tcBorders>
            <w:shd w:val="clear" w:color="000000" w:fill="FFFFFF"/>
            <w:noWrap/>
            <w:vAlign w:val="bottom"/>
            <w:hideMark/>
          </w:tcPr>
          <w:p w14:paraId="5147C838" w14:textId="77777777" w:rsidR="0062027B" w:rsidRPr="0062027B" w:rsidRDefault="0062027B" w:rsidP="0062027B">
            <w:pPr>
              <w:jc w:val="center"/>
              <w:rPr>
                <w:sz w:val="16"/>
                <w:szCs w:val="16"/>
              </w:rPr>
            </w:pPr>
            <w:r w:rsidRPr="0062027B">
              <w:rPr>
                <w:sz w:val="16"/>
                <w:szCs w:val="16"/>
              </w:rPr>
              <w:t>825,00</w:t>
            </w:r>
          </w:p>
        </w:tc>
        <w:tc>
          <w:tcPr>
            <w:tcW w:w="1240" w:type="dxa"/>
            <w:tcBorders>
              <w:top w:val="nil"/>
              <w:left w:val="nil"/>
              <w:bottom w:val="single" w:sz="4" w:space="0" w:color="auto"/>
              <w:right w:val="single" w:sz="4" w:space="0" w:color="auto"/>
            </w:tcBorders>
            <w:shd w:val="clear" w:color="000000" w:fill="FFFFFF"/>
            <w:noWrap/>
            <w:vAlign w:val="bottom"/>
            <w:hideMark/>
          </w:tcPr>
          <w:p w14:paraId="49D8EBF4" w14:textId="77777777" w:rsidR="0062027B" w:rsidRPr="0062027B" w:rsidRDefault="0062027B" w:rsidP="0062027B">
            <w:pPr>
              <w:jc w:val="center"/>
              <w:rPr>
                <w:sz w:val="16"/>
                <w:szCs w:val="16"/>
              </w:rPr>
            </w:pPr>
            <w:r w:rsidRPr="0062027B">
              <w:rPr>
                <w:sz w:val="16"/>
                <w:szCs w:val="16"/>
              </w:rPr>
              <w:t>870,00</w:t>
            </w:r>
          </w:p>
        </w:tc>
      </w:tr>
      <w:tr w:rsidR="0062027B" w:rsidRPr="0062027B" w14:paraId="343F9D7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650D45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5EF9222"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72C5EB7B"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2DE7B250"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2CB07ECE"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09FD7337"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B39B84E" w14:textId="77777777" w:rsidR="0062027B" w:rsidRPr="0062027B" w:rsidRDefault="0062027B" w:rsidP="0062027B">
            <w:pPr>
              <w:jc w:val="center"/>
              <w:rPr>
                <w:sz w:val="16"/>
                <w:szCs w:val="16"/>
              </w:rPr>
            </w:pPr>
            <w:r w:rsidRPr="0062027B">
              <w:rPr>
                <w:sz w:val="16"/>
                <w:szCs w:val="16"/>
              </w:rPr>
              <w:t>807,00</w:t>
            </w:r>
          </w:p>
        </w:tc>
        <w:tc>
          <w:tcPr>
            <w:tcW w:w="1146" w:type="dxa"/>
            <w:tcBorders>
              <w:top w:val="nil"/>
              <w:left w:val="nil"/>
              <w:bottom w:val="single" w:sz="4" w:space="0" w:color="auto"/>
              <w:right w:val="single" w:sz="4" w:space="0" w:color="auto"/>
            </w:tcBorders>
            <w:shd w:val="clear" w:color="000000" w:fill="FFFFFF"/>
            <w:noWrap/>
            <w:vAlign w:val="bottom"/>
            <w:hideMark/>
          </w:tcPr>
          <w:p w14:paraId="5060726F" w14:textId="77777777" w:rsidR="0062027B" w:rsidRPr="0062027B" w:rsidRDefault="0062027B" w:rsidP="0062027B">
            <w:pPr>
              <w:jc w:val="center"/>
              <w:rPr>
                <w:sz w:val="16"/>
                <w:szCs w:val="16"/>
              </w:rPr>
            </w:pPr>
            <w:r w:rsidRPr="0062027B">
              <w:rPr>
                <w:sz w:val="16"/>
                <w:szCs w:val="16"/>
              </w:rPr>
              <w:t>825,00</w:t>
            </w:r>
          </w:p>
        </w:tc>
        <w:tc>
          <w:tcPr>
            <w:tcW w:w="1240" w:type="dxa"/>
            <w:tcBorders>
              <w:top w:val="nil"/>
              <w:left w:val="nil"/>
              <w:bottom w:val="single" w:sz="4" w:space="0" w:color="auto"/>
              <w:right w:val="single" w:sz="4" w:space="0" w:color="auto"/>
            </w:tcBorders>
            <w:shd w:val="clear" w:color="000000" w:fill="FFFFFF"/>
            <w:noWrap/>
            <w:vAlign w:val="bottom"/>
            <w:hideMark/>
          </w:tcPr>
          <w:p w14:paraId="1F12EDF5" w14:textId="77777777" w:rsidR="0062027B" w:rsidRPr="0062027B" w:rsidRDefault="0062027B" w:rsidP="0062027B">
            <w:pPr>
              <w:jc w:val="center"/>
              <w:rPr>
                <w:sz w:val="16"/>
                <w:szCs w:val="16"/>
              </w:rPr>
            </w:pPr>
            <w:r w:rsidRPr="0062027B">
              <w:rPr>
                <w:sz w:val="16"/>
                <w:szCs w:val="16"/>
              </w:rPr>
              <w:t>870,00</w:t>
            </w:r>
          </w:p>
        </w:tc>
      </w:tr>
      <w:tr w:rsidR="0062027B" w:rsidRPr="0062027B" w14:paraId="35255E2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7894A7C" w14:textId="77777777" w:rsidR="0062027B" w:rsidRPr="0062027B" w:rsidRDefault="0062027B" w:rsidP="0062027B">
            <w:pPr>
              <w:rPr>
                <w:sz w:val="16"/>
                <w:szCs w:val="16"/>
              </w:rPr>
            </w:pPr>
            <w:r w:rsidRPr="0062027B">
              <w:rPr>
                <w:sz w:val="16"/>
                <w:szCs w:val="16"/>
              </w:rPr>
              <w:t>ЖИЛИЩНО-КОММУНАЛЬНОЕ ХОЗЯЙСТВО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38FB1F82"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14F49B5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6F91029"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1BEDB26A"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8E244D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B784FCF" w14:textId="77777777" w:rsidR="0062027B" w:rsidRPr="0062027B" w:rsidRDefault="0062027B" w:rsidP="0062027B">
            <w:pPr>
              <w:jc w:val="center"/>
              <w:rPr>
                <w:sz w:val="16"/>
                <w:szCs w:val="16"/>
              </w:rPr>
            </w:pPr>
            <w:r w:rsidRPr="0062027B">
              <w:rPr>
                <w:sz w:val="16"/>
                <w:szCs w:val="16"/>
              </w:rPr>
              <w:t>1 993,00</w:t>
            </w:r>
          </w:p>
        </w:tc>
        <w:tc>
          <w:tcPr>
            <w:tcW w:w="1146" w:type="dxa"/>
            <w:tcBorders>
              <w:top w:val="nil"/>
              <w:left w:val="nil"/>
              <w:bottom w:val="single" w:sz="4" w:space="0" w:color="auto"/>
              <w:right w:val="single" w:sz="4" w:space="0" w:color="auto"/>
            </w:tcBorders>
            <w:shd w:val="clear" w:color="000000" w:fill="FFFFFF"/>
            <w:noWrap/>
            <w:vAlign w:val="bottom"/>
            <w:hideMark/>
          </w:tcPr>
          <w:p w14:paraId="019AB8A1" w14:textId="77777777" w:rsidR="0062027B" w:rsidRPr="0062027B" w:rsidRDefault="0062027B" w:rsidP="0062027B">
            <w:pPr>
              <w:jc w:val="center"/>
              <w:rPr>
                <w:sz w:val="16"/>
                <w:szCs w:val="16"/>
              </w:rPr>
            </w:pPr>
            <w:r w:rsidRPr="0062027B">
              <w:rPr>
                <w:sz w:val="16"/>
                <w:szCs w:val="16"/>
              </w:rPr>
              <w:t>6 272,06</w:t>
            </w:r>
          </w:p>
        </w:tc>
        <w:tc>
          <w:tcPr>
            <w:tcW w:w="1240" w:type="dxa"/>
            <w:tcBorders>
              <w:top w:val="nil"/>
              <w:left w:val="nil"/>
              <w:bottom w:val="single" w:sz="4" w:space="0" w:color="auto"/>
              <w:right w:val="single" w:sz="4" w:space="0" w:color="auto"/>
            </w:tcBorders>
            <w:shd w:val="clear" w:color="000000" w:fill="FFFFFF"/>
            <w:noWrap/>
            <w:vAlign w:val="bottom"/>
            <w:hideMark/>
          </w:tcPr>
          <w:p w14:paraId="27A9B8DA" w14:textId="77777777" w:rsidR="0062027B" w:rsidRPr="0062027B" w:rsidRDefault="0062027B" w:rsidP="0062027B">
            <w:pPr>
              <w:jc w:val="center"/>
              <w:rPr>
                <w:sz w:val="16"/>
                <w:szCs w:val="16"/>
              </w:rPr>
            </w:pPr>
            <w:r w:rsidRPr="0062027B">
              <w:rPr>
                <w:sz w:val="16"/>
                <w:szCs w:val="16"/>
              </w:rPr>
              <w:t>830,00</w:t>
            </w:r>
          </w:p>
        </w:tc>
      </w:tr>
      <w:tr w:rsidR="0062027B" w:rsidRPr="0062027B" w14:paraId="450BC77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59A1D80" w14:textId="77777777" w:rsidR="0062027B" w:rsidRPr="0062027B" w:rsidRDefault="0062027B" w:rsidP="0062027B">
            <w:pPr>
              <w:rPr>
                <w:sz w:val="16"/>
                <w:szCs w:val="16"/>
              </w:rPr>
            </w:pPr>
            <w:r w:rsidRPr="0062027B">
              <w:rPr>
                <w:sz w:val="16"/>
                <w:szCs w:val="16"/>
              </w:rPr>
              <w:t>Благоустройство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346AAE73"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7BB3461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79407A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4F5F604"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AEBF6A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9635B88" w14:textId="77777777" w:rsidR="0062027B" w:rsidRPr="0062027B" w:rsidRDefault="0062027B" w:rsidP="0062027B">
            <w:pPr>
              <w:jc w:val="center"/>
              <w:rPr>
                <w:sz w:val="16"/>
                <w:szCs w:val="16"/>
              </w:rPr>
            </w:pPr>
            <w:r w:rsidRPr="0062027B">
              <w:rPr>
                <w:sz w:val="16"/>
                <w:szCs w:val="16"/>
              </w:rPr>
              <w:t>1 993,00</w:t>
            </w:r>
          </w:p>
        </w:tc>
        <w:tc>
          <w:tcPr>
            <w:tcW w:w="1146" w:type="dxa"/>
            <w:tcBorders>
              <w:top w:val="nil"/>
              <w:left w:val="nil"/>
              <w:bottom w:val="single" w:sz="4" w:space="0" w:color="auto"/>
              <w:right w:val="single" w:sz="4" w:space="0" w:color="auto"/>
            </w:tcBorders>
            <w:shd w:val="clear" w:color="000000" w:fill="FFFFFF"/>
            <w:noWrap/>
            <w:vAlign w:val="bottom"/>
            <w:hideMark/>
          </w:tcPr>
          <w:p w14:paraId="23BB66F2" w14:textId="77777777" w:rsidR="0062027B" w:rsidRPr="0062027B" w:rsidRDefault="0062027B" w:rsidP="0062027B">
            <w:pPr>
              <w:jc w:val="center"/>
              <w:rPr>
                <w:sz w:val="16"/>
                <w:szCs w:val="16"/>
              </w:rPr>
            </w:pPr>
            <w:r w:rsidRPr="0062027B">
              <w:rPr>
                <w:sz w:val="16"/>
                <w:szCs w:val="16"/>
              </w:rPr>
              <w:t>6 272,06</w:t>
            </w:r>
          </w:p>
        </w:tc>
        <w:tc>
          <w:tcPr>
            <w:tcW w:w="1240" w:type="dxa"/>
            <w:tcBorders>
              <w:top w:val="nil"/>
              <w:left w:val="nil"/>
              <w:bottom w:val="single" w:sz="4" w:space="0" w:color="auto"/>
              <w:right w:val="single" w:sz="4" w:space="0" w:color="auto"/>
            </w:tcBorders>
            <w:shd w:val="clear" w:color="000000" w:fill="FFFFFF"/>
            <w:noWrap/>
            <w:vAlign w:val="bottom"/>
            <w:hideMark/>
          </w:tcPr>
          <w:p w14:paraId="67691306" w14:textId="77777777" w:rsidR="0062027B" w:rsidRPr="0062027B" w:rsidRDefault="0062027B" w:rsidP="0062027B">
            <w:pPr>
              <w:jc w:val="center"/>
              <w:rPr>
                <w:sz w:val="16"/>
                <w:szCs w:val="16"/>
              </w:rPr>
            </w:pPr>
            <w:r w:rsidRPr="0062027B">
              <w:rPr>
                <w:sz w:val="16"/>
                <w:szCs w:val="16"/>
              </w:rPr>
              <w:t>830,00</w:t>
            </w:r>
          </w:p>
        </w:tc>
      </w:tr>
      <w:tr w:rsidR="0062027B" w:rsidRPr="0062027B" w14:paraId="5FEB302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FEFE47D" w14:textId="77777777" w:rsidR="0062027B" w:rsidRPr="0062027B" w:rsidRDefault="0062027B" w:rsidP="0062027B">
            <w:pPr>
              <w:rPr>
                <w:sz w:val="16"/>
                <w:szCs w:val="16"/>
              </w:rPr>
            </w:pPr>
            <w:r w:rsidRPr="0062027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11D7B74"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43160EA5"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03CB34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3B73EE7" w14:textId="77777777" w:rsidR="0062027B" w:rsidRPr="0062027B" w:rsidRDefault="0062027B" w:rsidP="0062027B">
            <w:pPr>
              <w:jc w:val="center"/>
              <w:rPr>
                <w:sz w:val="16"/>
                <w:szCs w:val="16"/>
              </w:rPr>
            </w:pPr>
            <w:r w:rsidRPr="0062027B">
              <w:rPr>
                <w:sz w:val="16"/>
                <w:szCs w:val="16"/>
              </w:rPr>
              <w:t>1400000000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7F50B0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EB49641" w14:textId="77777777" w:rsidR="0062027B" w:rsidRPr="0062027B" w:rsidRDefault="0062027B" w:rsidP="0062027B">
            <w:pPr>
              <w:jc w:val="center"/>
              <w:rPr>
                <w:sz w:val="16"/>
                <w:szCs w:val="16"/>
              </w:rPr>
            </w:pPr>
            <w:r w:rsidRPr="0062027B">
              <w:rPr>
                <w:sz w:val="16"/>
                <w:szCs w:val="16"/>
              </w:rPr>
              <w:t>1 993,00</w:t>
            </w:r>
          </w:p>
        </w:tc>
        <w:tc>
          <w:tcPr>
            <w:tcW w:w="1146" w:type="dxa"/>
            <w:tcBorders>
              <w:top w:val="nil"/>
              <w:left w:val="nil"/>
              <w:bottom w:val="single" w:sz="4" w:space="0" w:color="auto"/>
              <w:right w:val="single" w:sz="4" w:space="0" w:color="auto"/>
            </w:tcBorders>
            <w:shd w:val="clear" w:color="000000" w:fill="FFFFFF"/>
            <w:noWrap/>
            <w:vAlign w:val="bottom"/>
            <w:hideMark/>
          </w:tcPr>
          <w:p w14:paraId="20F53AD8" w14:textId="77777777" w:rsidR="0062027B" w:rsidRPr="0062027B" w:rsidRDefault="0062027B" w:rsidP="0062027B">
            <w:pPr>
              <w:jc w:val="center"/>
              <w:rPr>
                <w:sz w:val="16"/>
                <w:szCs w:val="16"/>
              </w:rPr>
            </w:pPr>
            <w:r w:rsidRPr="0062027B">
              <w:rPr>
                <w:sz w:val="16"/>
                <w:szCs w:val="16"/>
              </w:rPr>
              <w:t>6 272,06</w:t>
            </w:r>
          </w:p>
        </w:tc>
        <w:tc>
          <w:tcPr>
            <w:tcW w:w="1240" w:type="dxa"/>
            <w:tcBorders>
              <w:top w:val="nil"/>
              <w:left w:val="nil"/>
              <w:bottom w:val="single" w:sz="4" w:space="0" w:color="auto"/>
              <w:right w:val="single" w:sz="4" w:space="0" w:color="auto"/>
            </w:tcBorders>
            <w:shd w:val="clear" w:color="000000" w:fill="FFFFFF"/>
            <w:noWrap/>
            <w:vAlign w:val="bottom"/>
            <w:hideMark/>
          </w:tcPr>
          <w:p w14:paraId="7ADF346D" w14:textId="77777777" w:rsidR="0062027B" w:rsidRPr="0062027B" w:rsidRDefault="0062027B" w:rsidP="0062027B">
            <w:pPr>
              <w:jc w:val="center"/>
              <w:rPr>
                <w:sz w:val="16"/>
                <w:szCs w:val="16"/>
              </w:rPr>
            </w:pPr>
            <w:r w:rsidRPr="0062027B">
              <w:rPr>
                <w:sz w:val="16"/>
                <w:szCs w:val="16"/>
              </w:rPr>
              <w:t>830,00</w:t>
            </w:r>
          </w:p>
        </w:tc>
      </w:tr>
      <w:tr w:rsidR="0062027B" w:rsidRPr="0062027B" w14:paraId="5F8B562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CA26FFA" w14:textId="77777777" w:rsidR="0062027B" w:rsidRPr="0062027B" w:rsidRDefault="0062027B" w:rsidP="0062027B">
            <w:pPr>
              <w:rPr>
                <w:sz w:val="16"/>
                <w:szCs w:val="16"/>
              </w:rPr>
            </w:pPr>
            <w:r w:rsidRPr="0062027B">
              <w:rPr>
                <w:sz w:val="16"/>
                <w:szCs w:val="16"/>
              </w:rPr>
              <w:t>Подпрограмма "Развитие благоустройства территорий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EAEABAD"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6DFCEE3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B4C13D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0A2FB99" w14:textId="77777777" w:rsidR="0062027B" w:rsidRPr="0062027B" w:rsidRDefault="0062027B" w:rsidP="0062027B">
            <w:pPr>
              <w:jc w:val="center"/>
              <w:rPr>
                <w:sz w:val="16"/>
                <w:szCs w:val="16"/>
              </w:rPr>
            </w:pPr>
            <w:r w:rsidRPr="0062027B">
              <w:rPr>
                <w:sz w:val="16"/>
                <w:szCs w:val="16"/>
              </w:rPr>
              <w:t>1410000000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79AEF2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DD58B74" w14:textId="77777777" w:rsidR="0062027B" w:rsidRPr="0062027B" w:rsidRDefault="0062027B" w:rsidP="0062027B">
            <w:pPr>
              <w:jc w:val="center"/>
              <w:rPr>
                <w:sz w:val="16"/>
                <w:szCs w:val="16"/>
              </w:rPr>
            </w:pPr>
            <w:r w:rsidRPr="0062027B">
              <w:rPr>
                <w:sz w:val="16"/>
                <w:szCs w:val="16"/>
              </w:rPr>
              <w:t>1 993,00</w:t>
            </w:r>
          </w:p>
        </w:tc>
        <w:tc>
          <w:tcPr>
            <w:tcW w:w="1146" w:type="dxa"/>
            <w:tcBorders>
              <w:top w:val="nil"/>
              <w:left w:val="nil"/>
              <w:bottom w:val="single" w:sz="4" w:space="0" w:color="auto"/>
              <w:right w:val="single" w:sz="4" w:space="0" w:color="auto"/>
            </w:tcBorders>
            <w:shd w:val="clear" w:color="000000" w:fill="FFFFFF"/>
            <w:noWrap/>
            <w:vAlign w:val="bottom"/>
            <w:hideMark/>
          </w:tcPr>
          <w:p w14:paraId="7453A446" w14:textId="77777777" w:rsidR="0062027B" w:rsidRPr="0062027B" w:rsidRDefault="0062027B" w:rsidP="0062027B">
            <w:pPr>
              <w:jc w:val="center"/>
              <w:rPr>
                <w:sz w:val="16"/>
                <w:szCs w:val="16"/>
              </w:rPr>
            </w:pPr>
            <w:r w:rsidRPr="0062027B">
              <w:rPr>
                <w:sz w:val="16"/>
                <w:szCs w:val="16"/>
              </w:rPr>
              <w:t>6 272,06</w:t>
            </w:r>
          </w:p>
        </w:tc>
        <w:tc>
          <w:tcPr>
            <w:tcW w:w="1240" w:type="dxa"/>
            <w:tcBorders>
              <w:top w:val="nil"/>
              <w:left w:val="nil"/>
              <w:bottom w:val="single" w:sz="4" w:space="0" w:color="auto"/>
              <w:right w:val="single" w:sz="4" w:space="0" w:color="auto"/>
            </w:tcBorders>
            <w:shd w:val="clear" w:color="000000" w:fill="FFFFFF"/>
            <w:noWrap/>
            <w:vAlign w:val="bottom"/>
            <w:hideMark/>
          </w:tcPr>
          <w:p w14:paraId="47D2080B" w14:textId="77777777" w:rsidR="0062027B" w:rsidRPr="0062027B" w:rsidRDefault="0062027B" w:rsidP="0062027B">
            <w:pPr>
              <w:jc w:val="center"/>
              <w:rPr>
                <w:sz w:val="16"/>
                <w:szCs w:val="16"/>
              </w:rPr>
            </w:pPr>
            <w:r w:rsidRPr="0062027B">
              <w:rPr>
                <w:sz w:val="16"/>
                <w:szCs w:val="16"/>
              </w:rPr>
              <w:t>830,00</w:t>
            </w:r>
          </w:p>
        </w:tc>
      </w:tr>
      <w:tr w:rsidR="0062027B" w:rsidRPr="0062027B" w14:paraId="292AA32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F74ECEE" w14:textId="77777777" w:rsidR="0062027B" w:rsidRPr="0062027B" w:rsidRDefault="0062027B" w:rsidP="0062027B">
            <w:pPr>
              <w:rPr>
                <w:sz w:val="16"/>
                <w:szCs w:val="16"/>
              </w:rPr>
            </w:pPr>
            <w:r w:rsidRPr="0062027B">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3B273B3"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300D830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167833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B20FA18" w14:textId="77777777" w:rsidR="0062027B" w:rsidRPr="0062027B" w:rsidRDefault="0062027B" w:rsidP="0062027B">
            <w:pPr>
              <w:jc w:val="center"/>
              <w:rPr>
                <w:sz w:val="16"/>
                <w:szCs w:val="16"/>
              </w:rPr>
            </w:pPr>
            <w:r w:rsidRPr="0062027B">
              <w:rPr>
                <w:sz w:val="16"/>
                <w:szCs w:val="16"/>
              </w:rPr>
              <w:t>1410100000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4B2737E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A98297A" w14:textId="77777777" w:rsidR="0062027B" w:rsidRPr="0062027B" w:rsidRDefault="0062027B" w:rsidP="0062027B">
            <w:pPr>
              <w:jc w:val="center"/>
              <w:rPr>
                <w:sz w:val="16"/>
                <w:szCs w:val="16"/>
              </w:rPr>
            </w:pPr>
            <w:r w:rsidRPr="0062027B">
              <w:rPr>
                <w:sz w:val="16"/>
                <w:szCs w:val="16"/>
              </w:rPr>
              <w:t>1 933,00</w:t>
            </w:r>
          </w:p>
        </w:tc>
        <w:tc>
          <w:tcPr>
            <w:tcW w:w="1146" w:type="dxa"/>
            <w:tcBorders>
              <w:top w:val="nil"/>
              <w:left w:val="nil"/>
              <w:bottom w:val="single" w:sz="4" w:space="0" w:color="auto"/>
              <w:right w:val="single" w:sz="4" w:space="0" w:color="auto"/>
            </w:tcBorders>
            <w:shd w:val="clear" w:color="000000" w:fill="FFFFFF"/>
            <w:noWrap/>
            <w:vAlign w:val="bottom"/>
            <w:hideMark/>
          </w:tcPr>
          <w:p w14:paraId="7A7C0CA0" w14:textId="77777777" w:rsidR="0062027B" w:rsidRPr="0062027B" w:rsidRDefault="0062027B" w:rsidP="0062027B">
            <w:pPr>
              <w:jc w:val="center"/>
              <w:rPr>
                <w:sz w:val="16"/>
                <w:szCs w:val="16"/>
              </w:rPr>
            </w:pPr>
            <w:r w:rsidRPr="0062027B">
              <w:rPr>
                <w:sz w:val="16"/>
                <w:szCs w:val="16"/>
              </w:rPr>
              <w:t>780,00</w:t>
            </w:r>
          </w:p>
        </w:tc>
        <w:tc>
          <w:tcPr>
            <w:tcW w:w="1240" w:type="dxa"/>
            <w:tcBorders>
              <w:top w:val="nil"/>
              <w:left w:val="nil"/>
              <w:bottom w:val="single" w:sz="4" w:space="0" w:color="auto"/>
              <w:right w:val="single" w:sz="4" w:space="0" w:color="auto"/>
            </w:tcBorders>
            <w:shd w:val="clear" w:color="000000" w:fill="FFFFFF"/>
            <w:noWrap/>
            <w:vAlign w:val="bottom"/>
            <w:hideMark/>
          </w:tcPr>
          <w:p w14:paraId="03FD5821" w14:textId="77777777" w:rsidR="0062027B" w:rsidRPr="0062027B" w:rsidRDefault="0062027B" w:rsidP="0062027B">
            <w:pPr>
              <w:jc w:val="center"/>
              <w:rPr>
                <w:sz w:val="16"/>
                <w:szCs w:val="16"/>
              </w:rPr>
            </w:pPr>
            <w:r w:rsidRPr="0062027B">
              <w:rPr>
                <w:sz w:val="16"/>
                <w:szCs w:val="16"/>
              </w:rPr>
              <w:t>780,00</w:t>
            </w:r>
          </w:p>
        </w:tc>
      </w:tr>
      <w:tr w:rsidR="0062027B" w:rsidRPr="0062027B" w14:paraId="1F78370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3C22612" w14:textId="77777777" w:rsidR="0062027B" w:rsidRPr="0062027B" w:rsidRDefault="0062027B" w:rsidP="0062027B">
            <w:pPr>
              <w:rPr>
                <w:sz w:val="16"/>
                <w:szCs w:val="16"/>
              </w:rPr>
            </w:pPr>
            <w:r w:rsidRPr="0062027B">
              <w:rPr>
                <w:sz w:val="16"/>
                <w:szCs w:val="16"/>
              </w:rPr>
              <w:t>Расходы по озеленению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2A3B7A00"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46C41656"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B99ADE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1B0FD11"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7DE924C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433E710" w14:textId="77777777" w:rsidR="0062027B" w:rsidRPr="0062027B" w:rsidRDefault="0062027B" w:rsidP="0062027B">
            <w:pPr>
              <w:jc w:val="center"/>
              <w:rPr>
                <w:sz w:val="16"/>
                <w:szCs w:val="16"/>
              </w:rPr>
            </w:pPr>
            <w:r w:rsidRPr="0062027B">
              <w:rPr>
                <w:sz w:val="16"/>
                <w:szCs w:val="16"/>
              </w:rPr>
              <w:t>30,00</w:t>
            </w:r>
          </w:p>
        </w:tc>
        <w:tc>
          <w:tcPr>
            <w:tcW w:w="1146" w:type="dxa"/>
            <w:tcBorders>
              <w:top w:val="nil"/>
              <w:left w:val="nil"/>
              <w:bottom w:val="single" w:sz="4" w:space="0" w:color="auto"/>
              <w:right w:val="single" w:sz="4" w:space="0" w:color="auto"/>
            </w:tcBorders>
            <w:shd w:val="clear" w:color="000000" w:fill="FFFFFF"/>
            <w:noWrap/>
            <w:vAlign w:val="bottom"/>
            <w:hideMark/>
          </w:tcPr>
          <w:p w14:paraId="063457C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1178C90" w14:textId="77777777" w:rsidR="0062027B" w:rsidRPr="0062027B" w:rsidRDefault="0062027B" w:rsidP="0062027B">
            <w:pPr>
              <w:jc w:val="center"/>
              <w:rPr>
                <w:sz w:val="16"/>
                <w:szCs w:val="16"/>
              </w:rPr>
            </w:pPr>
            <w:r w:rsidRPr="0062027B">
              <w:rPr>
                <w:sz w:val="16"/>
                <w:szCs w:val="16"/>
              </w:rPr>
              <w:t>0,00</w:t>
            </w:r>
          </w:p>
        </w:tc>
      </w:tr>
      <w:tr w:rsidR="0062027B" w:rsidRPr="0062027B" w14:paraId="3DA57B2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1E48CD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7FB1661"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169642A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D88027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5D299F9"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7B698EAA"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B930C37" w14:textId="77777777" w:rsidR="0062027B" w:rsidRPr="0062027B" w:rsidRDefault="0062027B" w:rsidP="0062027B">
            <w:pPr>
              <w:jc w:val="center"/>
              <w:rPr>
                <w:sz w:val="16"/>
                <w:szCs w:val="16"/>
              </w:rPr>
            </w:pPr>
            <w:r w:rsidRPr="0062027B">
              <w:rPr>
                <w:sz w:val="16"/>
                <w:szCs w:val="16"/>
              </w:rPr>
              <w:t>30,00</w:t>
            </w:r>
          </w:p>
        </w:tc>
        <w:tc>
          <w:tcPr>
            <w:tcW w:w="1146" w:type="dxa"/>
            <w:tcBorders>
              <w:top w:val="nil"/>
              <w:left w:val="nil"/>
              <w:bottom w:val="single" w:sz="4" w:space="0" w:color="auto"/>
              <w:right w:val="single" w:sz="4" w:space="0" w:color="auto"/>
            </w:tcBorders>
            <w:shd w:val="clear" w:color="000000" w:fill="FFFFFF"/>
            <w:noWrap/>
            <w:vAlign w:val="bottom"/>
            <w:hideMark/>
          </w:tcPr>
          <w:p w14:paraId="7348689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BE0E45C" w14:textId="77777777" w:rsidR="0062027B" w:rsidRPr="0062027B" w:rsidRDefault="0062027B" w:rsidP="0062027B">
            <w:pPr>
              <w:jc w:val="center"/>
              <w:rPr>
                <w:sz w:val="16"/>
                <w:szCs w:val="16"/>
              </w:rPr>
            </w:pPr>
            <w:r w:rsidRPr="0062027B">
              <w:rPr>
                <w:sz w:val="16"/>
                <w:szCs w:val="16"/>
              </w:rPr>
              <w:t>0,00</w:t>
            </w:r>
          </w:p>
        </w:tc>
      </w:tr>
      <w:tr w:rsidR="0062027B" w:rsidRPr="0062027B" w14:paraId="1798A67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072904A" w14:textId="77777777" w:rsidR="0062027B" w:rsidRPr="0062027B" w:rsidRDefault="0062027B" w:rsidP="0062027B">
            <w:pPr>
              <w:rPr>
                <w:sz w:val="16"/>
                <w:szCs w:val="16"/>
              </w:rPr>
            </w:pPr>
            <w:r w:rsidRPr="0062027B">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61629CC"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6B4E327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1F2609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A70293E"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7BEB05B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2462CCC" w14:textId="77777777" w:rsidR="0062027B" w:rsidRPr="0062027B" w:rsidRDefault="0062027B" w:rsidP="0062027B">
            <w:pPr>
              <w:jc w:val="center"/>
              <w:rPr>
                <w:sz w:val="16"/>
                <w:szCs w:val="16"/>
              </w:rPr>
            </w:pPr>
            <w:r w:rsidRPr="0062027B">
              <w:rPr>
                <w:sz w:val="16"/>
                <w:szCs w:val="16"/>
              </w:rPr>
              <w:t>48,00</w:t>
            </w:r>
          </w:p>
        </w:tc>
        <w:tc>
          <w:tcPr>
            <w:tcW w:w="1146" w:type="dxa"/>
            <w:tcBorders>
              <w:top w:val="nil"/>
              <w:left w:val="nil"/>
              <w:bottom w:val="single" w:sz="4" w:space="0" w:color="auto"/>
              <w:right w:val="single" w:sz="4" w:space="0" w:color="auto"/>
            </w:tcBorders>
            <w:shd w:val="clear" w:color="000000" w:fill="FFFFFF"/>
            <w:noWrap/>
            <w:vAlign w:val="bottom"/>
            <w:hideMark/>
          </w:tcPr>
          <w:p w14:paraId="59314B5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323985A" w14:textId="77777777" w:rsidR="0062027B" w:rsidRPr="0062027B" w:rsidRDefault="0062027B" w:rsidP="0062027B">
            <w:pPr>
              <w:jc w:val="center"/>
              <w:rPr>
                <w:sz w:val="16"/>
                <w:szCs w:val="16"/>
              </w:rPr>
            </w:pPr>
            <w:r w:rsidRPr="0062027B">
              <w:rPr>
                <w:sz w:val="16"/>
                <w:szCs w:val="16"/>
              </w:rPr>
              <w:t>0,00</w:t>
            </w:r>
          </w:p>
        </w:tc>
      </w:tr>
      <w:tr w:rsidR="0062027B" w:rsidRPr="0062027B" w14:paraId="697E635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635E62F"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CCC8E8F"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7E85FCF4"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5462A5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FD2C4F0"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73D9FEBB"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D0E3A15" w14:textId="77777777" w:rsidR="0062027B" w:rsidRPr="0062027B" w:rsidRDefault="0062027B" w:rsidP="0062027B">
            <w:pPr>
              <w:jc w:val="center"/>
              <w:rPr>
                <w:sz w:val="16"/>
                <w:szCs w:val="16"/>
              </w:rPr>
            </w:pPr>
            <w:r w:rsidRPr="0062027B">
              <w:rPr>
                <w:sz w:val="16"/>
                <w:szCs w:val="16"/>
              </w:rPr>
              <w:t>48,00</w:t>
            </w:r>
          </w:p>
        </w:tc>
        <w:tc>
          <w:tcPr>
            <w:tcW w:w="1146" w:type="dxa"/>
            <w:tcBorders>
              <w:top w:val="nil"/>
              <w:left w:val="nil"/>
              <w:bottom w:val="single" w:sz="4" w:space="0" w:color="auto"/>
              <w:right w:val="single" w:sz="4" w:space="0" w:color="auto"/>
            </w:tcBorders>
            <w:shd w:val="clear" w:color="000000" w:fill="FFFFFF"/>
            <w:noWrap/>
            <w:vAlign w:val="bottom"/>
            <w:hideMark/>
          </w:tcPr>
          <w:p w14:paraId="75D6EBB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11D3B72" w14:textId="77777777" w:rsidR="0062027B" w:rsidRPr="0062027B" w:rsidRDefault="0062027B" w:rsidP="0062027B">
            <w:pPr>
              <w:jc w:val="center"/>
              <w:rPr>
                <w:sz w:val="16"/>
                <w:szCs w:val="16"/>
              </w:rPr>
            </w:pPr>
            <w:r w:rsidRPr="0062027B">
              <w:rPr>
                <w:sz w:val="16"/>
                <w:szCs w:val="16"/>
              </w:rPr>
              <w:t>0,00</w:t>
            </w:r>
          </w:p>
        </w:tc>
      </w:tr>
      <w:tr w:rsidR="0062027B" w:rsidRPr="0062027B" w14:paraId="6C2E2AC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0B62C7E" w14:textId="77777777" w:rsidR="0062027B" w:rsidRPr="0062027B" w:rsidRDefault="0062027B" w:rsidP="0062027B">
            <w:pPr>
              <w:rPr>
                <w:sz w:val="16"/>
                <w:szCs w:val="16"/>
              </w:rPr>
            </w:pPr>
            <w:r w:rsidRPr="0062027B">
              <w:rPr>
                <w:sz w:val="16"/>
                <w:szCs w:val="16"/>
              </w:rPr>
              <w:t>Расходы по организации и содержанию мест захоронения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57D5AB79"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3B2028A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BC49DD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0E8B8D2"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1B07171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A0DE681" w14:textId="77777777" w:rsidR="0062027B" w:rsidRPr="0062027B" w:rsidRDefault="0062027B" w:rsidP="0062027B">
            <w:pPr>
              <w:jc w:val="center"/>
              <w:rPr>
                <w:sz w:val="16"/>
                <w:szCs w:val="16"/>
              </w:rPr>
            </w:pPr>
            <w:r w:rsidRPr="0062027B">
              <w:rPr>
                <w:sz w:val="16"/>
                <w:szCs w:val="16"/>
              </w:rPr>
              <w:t>75,00</w:t>
            </w:r>
          </w:p>
        </w:tc>
        <w:tc>
          <w:tcPr>
            <w:tcW w:w="1146" w:type="dxa"/>
            <w:tcBorders>
              <w:top w:val="nil"/>
              <w:left w:val="nil"/>
              <w:bottom w:val="single" w:sz="4" w:space="0" w:color="auto"/>
              <w:right w:val="single" w:sz="4" w:space="0" w:color="auto"/>
            </w:tcBorders>
            <w:shd w:val="clear" w:color="000000" w:fill="FFFFFF"/>
            <w:noWrap/>
            <w:vAlign w:val="bottom"/>
            <w:hideMark/>
          </w:tcPr>
          <w:p w14:paraId="0250ED8F"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75B642D0" w14:textId="77777777" w:rsidR="0062027B" w:rsidRPr="0062027B" w:rsidRDefault="0062027B" w:rsidP="0062027B">
            <w:pPr>
              <w:jc w:val="center"/>
              <w:rPr>
                <w:sz w:val="16"/>
                <w:szCs w:val="16"/>
              </w:rPr>
            </w:pPr>
            <w:r w:rsidRPr="0062027B">
              <w:rPr>
                <w:sz w:val="16"/>
                <w:szCs w:val="16"/>
              </w:rPr>
              <w:t>50,00</w:t>
            </w:r>
          </w:p>
        </w:tc>
      </w:tr>
      <w:tr w:rsidR="0062027B" w:rsidRPr="0062027B" w14:paraId="1109080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22C504A"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910F6AF"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5AD45C35"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FE245C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69BCC0B"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61EF9949"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FD876D0" w14:textId="77777777" w:rsidR="0062027B" w:rsidRPr="0062027B" w:rsidRDefault="0062027B" w:rsidP="0062027B">
            <w:pPr>
              <w:jc w:val="center"/>
              <w:rPr>
                <w:sz w:val="16"/>
                <w:szCs w:val="16"/>
              </w:rPr>
            </w:pPr>
            <w:r w:rsidRPr="0062027B">
              <w:rPr>
                <w:sz w:val="16"/>
                <w:szCs w:val="16"/>
              </w:rPr>
              <w:t>75,00</w:t>
            </w:r>
          </w:p>
        </w:tc>
        <w:tc>
          <w:tcPr>
            <w:tcW w:w="1146" w:type="dxa"/>
            <w:tcBorders>
              <w:top w:val="nil"/>
              <w:left w:val="nil"/>
              <w:bottom w:val="single" w:sz="4" w:space="0" w:color="auto"/>
              <w:right w:val="single" w:sz="4" w:space="0" w:color="auto"/>
            </w:tcBorders>
            <w:shd w:val="clear" w:color="000000" w:fill="FFFFFF"/>
            <w:noWrap/>
            <w:vAlign w:val="bottom"/>
            <w:hideMark/>
          </w:tcPr>
          <w:p w14:paraId="6E52D59D"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7AD9CFE2" w14:textId="77777777" w:rsidR="0062027B" w:rsidRPr="0062027B" w:rsidRDefault="0062027B" w:rsidP="0062027B">
            <w:pPr>
              <w:jc w:val="center"/>
              <w:rPr>
                <w:sz w:val="16"/>
                <w:szCs w:val="16"/>
              </w:rPr>
            </w:pPr>
            <w:r w:rsidRPr="0062027B">
              <w:rPr>
                <w:sz w:val="16"/>
                <w:szCs w:val="16"/>
              </w:rPr>
              <w:t>50,00</w:t>
            </w:r>
          </w:p>
        </w:tc>
      </w:tr>
      <w:tr w:rsidR="0062027B" w:rsidRPr="0062027B" w14:paraId="36CDFCB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2853F1F" w14:textId="77777777" w:rsidR="0062027B" w:rsidRPr="0062027B" w:rsidRDefault="0062027B" w:rsidP="0062027B">
            <w:pPr>
              <w:rPr>
                <w:sz w:val="16"/>
                <w:szCs w:val="16"/>
              </w:rPr>
            </w:pPr>
            <w:r w:rsidRPr="0062027B">
              <w:rPr>
                <w:sz w:val="16"/>
                <w:szCs w:val="16"/>
              </w:rPr>
              <w:t>Расходы по прочим мероприятиям благоустройства территории</w:t>
            </w:r>
          </w:p>
        </w:tc>
        <w:tc>
          <w:tcPr>
            <w:tcW w:w="602" w:type="dxa"/>
            <w:tcBorders>
              <w:top w:val="nil"/>
              <w:left w:val="nil"/>
              <w:bottom w:val="single" w:sz="4" w:space="0" w:color="auto"/>
              <w:right w:val="single" w:sz="4" w:space="0" w:color="auto"/>
            </w:tcBorders>
            <w:shd w:val="clear" w:color="000000" w:fill="FFFFFF"/>
            <w:noWrap/>
            <w:vAlign w:val="bottom"/>
            <w:hideMark/>
          </w:tcPr>
          <w:p w14:paraId="6CD34E8B"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017912E0"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CD5CFE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195910F"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71EABE0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58834E2" w14:textId="77777777" w:rsidR="0062027B" w:rsidRPr="0062027B" w:rsidRDefault="0062027B" w:rsidP="0062027B">
            <w:pPr>
              <w:jc w:val="center"/>
              <w:rPr>
                <w:sz w:val="16"/>
                <w:szCs w:val="16"/>
              </w:rPr>
            </w:pPr>
            <w:r w:rsidRPr="0062027B">
              <w:rPr>
                <w:sz w:val="16"/>
                <w:szCs w:val="16"/>
              </w:rPr>
              <w:t>1 780,00</w:t>
            </w:r>
          </w:p>
        </w:tc>
        <w:tc>
          <w:tcPr>
            <w:tcW w:w="1146" w:type="dxa"/>
            <w:tcBorders>
              <w:top w:val="nil"/>
              <w:left w:val="nil"/>
              <w:bottom w:val="single" w:sz="4" w:space="0" w:color="auto"/>
              <w:right w:val="single" w:sz="4" w:space="0" w:color="auto"/>
            </w:tcBorders>
            <w:shd w:val="clear" w:color="000000" w:fill="FFFFFF"/>
            <w:noWrap/>
            <w:vAlign w:val="bottom"/>
            <w:hideMark/>
          </w:tcPr>
          <w:p w14:paraId="65619A24" w14:textId="77777777" w:rsidR="0062027B" w:rsidRPr="0062027B" w:rsidRDefault="0062027B" w:rsidP="0062027B">
            <w:pPr>
              <w:jc w:val="center"/>
              <w:rPr>
                <w:sz w:val="16"/>
                <w:szCs w:val="16"/>
              </w:rPr>
            </w:pPr>
            <w:r w:rsidRPr="0062027B">
              <w:rPr>
                <w:sz w:val="16"/>
                <w:szCs w:val="16"/>
              </w:rPr>
              <w:t>730,00</w:t>
            </w:r>
          </w:p>
        </w:tc>
        <w:tc>
          <w:tcPr>
            <w:tcW w:w="1240" w:type="dxa"/>
            <w:tcBorders>
              <w:top w:val="nil"/>
              <w:left w:val="nil"/>
              <w:bottom w:val="single" w:sz="4" w:space="0" w:color="auto"/>
              <w:right w:val="single" w:sz="4" w:space="0" w:color="auto"/>
            </w:tcBorders>
            <w:shd w:val="clear" w:color="000000" w:fill="FFFFFF"/>
            <w:noWrap/>
            <w:vAlign w:val="bottom"/>
            <w:hideMark/>
          </w:tcPr>
          <w:p w14:paraId="6C634153" w14:textId="77777777" w:rsidR="0062027B" w:rsidRPr="0062027B" w:rsidRDefault="0062027B" w:rsidP="0062027B">
            <w:pPr>
              <w:jc w:val="center"/>
              <w:rPr>
                <w:sz w:val="16"/>
                <w:szCs w:val="16"/>
              </w:rPr>
            </w:pPr>
            <w:r w:rsidRPr="0062027B">
              <w:rPr>
                <w:sz w:val="16"/>
                <w:szCs w:val="16"/>
              </w:rPr>
              <w:t>730,00</w:t>
            </w:r>
          </w:p>
        </w:tc>
      </w:tr>
      <w:tr w:rsidR="0062027B" w:rsidRPr="0062027B" w14:paraId="7C772D2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7650A85"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A514478"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3ABC734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A9E5F4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8B9F864"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717AE6B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2F32619" w14:textId="77777777" w:rsidR="0062027B" w:rsidRPr="0062027B" w:rsidRDefault="0062027B" w:rsidP="0062027B">
            <w:pPr>
              <w:jc w:val="center"/>
              <w:rPr>
                <w:sz w:val="16"/>
                <w:szCs w:val="16"/>
              </w:rPr>
            </w:pPr>
            <w:r w:rsidRPr="0062027B">
              <w:rPr>
                <w:sz w:val="16"/>
                <w:szCs w:val="16"/>
              </w:rPr>
              <w:t>1 780,00</w:t>
            </w:r>
          </w:p>
        </w:tc>
        <w:tc>
          <w:tcPr>
            <w:tcW w:w="1146" w:type="dxa"/>
            <w:tcBorders>
              <w:top w:val="nil"/>
              <w:left w:val="nil"/>
              <w:bottom w:val="single" w:sz="4" w:space="0" w:color="auto"/>
              <w:right w:val="single" w:sz="4" w:space="0" w:color="auto"/>
            </w:tcBorders>
            <w:shd w:val="clear" w:color="000000" w:fill="FFFFFF"/>
            <w:noWrap/>
            <w:vAlign w:val="bottom"/>
            <w:hideMark/>
          </w:tcPr>
          <w:p w14:paraId="1509588A" w14:textId="77777777" w:rsidR="0062027B" w:rsidRPr="0062027B" w:rsidRDefault="0062027B" w:rsidP="0062027B">
            <w:pPr>
              <w:jc w:val="center"/>
              <w:rPr>
                <w:sz w:val="16"/>
                <w:szCs w:val="16"/>
              </w:rPr>
            </w:pPr>
            <w:r w:rsidRPr="0062027B">
              <w:rPr>
                <w:sz w:val="16"/>
                <w:szCs w:val="16"/>
              </w:rPr>
              <w:t>730,00</w:t>
            </w:r>
          </w:p>
        </w:tc>
        <w:tc>
          <w:tcPr>
            <w:tcW w:w="1240" w:type="dxa"/>
            <w:tcBorders>
              <w:top w:val="nil"/>
              <w:left w:val="nil"/>
              <w:bottom w:val="single" w:sz="4" w:space="0" w:color="auto"/>
              <w:right w:val="single" w:sz="4" w:space="0" w:color="auto"/>
            </w:tcBorders>
            <w:shd w:val="clear" w:color="000000" w:fill="FFFFFF"/>
            <w:noWrap/>
            <w:vAlign w:val="bottom"/>
            <w:hideMark/>
          </w:tcPr>
          <w:p w14:paraId="2296563D" w14:textId="77777777" w:rsidR="0062027B" w:rsidRPr="0062027B" w:rsidRDefault="0062027B" w:rsidP="0062027B">
            <w:pPr>
              <w:jc w:val="center"/>
              <w:rPr>
                <w:sz w:val="16"/>
                <w:szCs w:val="16"/>
              </w:rPr>
            </w:pPr>
            <w:r w:rsidRPr="0062027B">
              <w:rPr>
                <w:sz w:val="16"/>
                <w:szCs w:val="16"/>
              </w:rPr>
              <w:t>730,00</w:t>
            </w:r>
          </w:p>
        </w:tc>
      </w:tr>
      <w:tr w:rsidR="0062027B" w:rsidRPr="0062027B" w14:paraId="7489895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30C7748" w14:textId="77777777" w:rsidR="0062027B" w:rsidRPr="0062027B" w:rsidRDefault="0062027B" w:rsidP="0062027B">
            <w:pPr>
              <w:rPr>
                <w:sz w:val="16"/>
                <w:szCs w:val="16"/>
              </w:rPr>
            </w:pPr>
            <w:r w:rsidRPr="0062027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048C287"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525B5F74"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669CEA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42939D3" w14:textId="77777777" w:rsidR="0062027B" w:rsidRPr="0062027B" w:rsidRDefault="0062027B" w:rsidP="0062027B">
            <w:pPr>
              <w:jc w:val="center"/>
              <w:rPr>
                <w:sz w:val="16"/>
                <w:szCs w:val="16"/>
              </w:rPr>
            </w:pPr>
            <w:r w:rsidRPr="0062027B">
              <w:rPr>
                <w:sz w:val="16"/>
                <w:szCs w:val="16"/>
              </w:rPr>
              <w:t>1410500000</w:t>
            </w:r>
          </w:p>
        </w:tc>
        <w:tc>
          <w:tcPr>
            <w:tcW w:w="591" w:type="dxa"/>
            <w:tcBorders>
              <w:top w:val="nil"/>
              <w:left w:val="nil"/>
              <w:bottom w:val="single" w:sz="4" w:space="0" w:color="auto"/>
              <w:right w:val="single" w:sz="4" w:space="0" w:color="auto"/>
            </w:tcBorders>
            <w:shd w:val="clear" w:color="000000" w:fill="FFFFFF"/>
            <w:noWrap/>
            <w:vAlign w:val="bottom"/>
            <w:hideMark/>
          </w:tcPr>
          <w:p w14:paraId="6C9C421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1A08908" w14:textId="77777777" w:rsidR="0062027B" w:rsidRPr="0062027B" w:rsidRDefault="0062027B" w:rsidP="0062027B">
            <w:pPr>
              <w:jc w:val="center"/>
              <w:rPr>
                <w:sz w:val="16"/>
                <w:szCs w:val="16"/>
              </w:rPr>
            </w:pPr>
            <w:r w:rsidRPr="0062027B">
              <w:rPr>
                <w:sz w:val="16"/>
                <w:szCs w:val="16"/>
              </w:rPr>
              <w:t>60,00</w:t>
            </w:r>
          </w:p>
        </w:tc>
        <w:tc>
          <w:tcPr>
            <w:tcW w:w="1146" w:type="dxa"/>
            <w:tcBorders>
              <w:top w:val="nil"/>
              <w:left w:val="nil"/>
              <w:bottom w:val="single" w:sz="4" w:space="0" w:color="auto"/>
              <w:right w:val="single" w:sz="4" w:space="0" w:color="auto"/>
            </w:tcBorders>
            <w:shd w:val="clear" w:color="000000" w:fill="FFFFFF"/>
            <w:noWrap/>
            <w:vAlign w:val="bottom"/>
            <w:hideMark/>
          </w:tcPr>
          <w:p w14:paraId="46B5CA8D" w14:textId="77777777" w:rsidR="0062027B" w:rsidRPr="0062027B" w:rsidRDefault="0062027B" w:rsidP="0062027B">
            <w:pPr>
              <w:jc w:val="center"/>
              <w:rPr>
                <w:sz w:val="16"/>
                <w:szCs w:val="16"/>
              </w:rPr>
            </w:pPr>
            <w:r w:rsidRPr="0062027B">
              <w:rPr>
                <w:sz w:val="16"/>
                <w:szCs w:val="16"/>
              </w:rPr>
              <w:t>5 492,06</w:t>
            </w:r>
          </w:p>
        </w:tc>
        <w:tc>
          <w:tcPr>
            <w:tcW w:w="1240" w:type="dxa"/>
            <w:tcBorders>
              <w:top w:val="nil"/>
              <w:left w:val="nil"/>
              <w:bottom w:val="single" w:sz="4" w:space="0" w:color="auto"/>
              <w:right w:val="single" w:sz="4" w:space="0" w:color="auto"/>
            </w:tcBorders>
            <w:shd w:val="clear" w:color="000000" w:fill="FFFFFF"/>
            <w:noWrap/>
            <w:vAlign w:val="bottom"/>
            <w:hideMark/>
          </w:tcPr>
          <w:p w14:paraId="47286A79" w14:textId="77777777" w:rsidR="0062027B" w:rsidRPr="0062027B" w:rsidRDefault="0062027B" w:rsidP="0062027B">
            <w:pPr>
              <w:jc w:val="center"/>
              <w:rPr>
                <w:sz w:val="16"/>
                <w:szCs w:val="16"/>
              </w:rPr>
            </w:pPr>
            <w:r w:rsidRPr="0062027B">
              <w:rPr>
                <w:sz w:val="16"/>
                <w:szCs w:val="16"/>
              </w:rPr>
              <w:t>50,00</w:t>
            </w:r>
          </w:p>
        </w:tc>
      </w:tr>
      <w:tr w:rsidR="0062027B" w:rsidRPr="0062027B" w14:paraId="4574127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B6678DD" w14:textId="77777777" w:rsidR="0062027B" w:rsidRPr="0062027B" w:rsidRDefault="0062027B" w:rsidP="0062027B">
            <w:pPr>
              <w:rPr>
                <w:sz w:val="16"/>
                <w:szCs w:val="16"/>
              </w:rPr>
            </w:pPr>
            <w:r w:rsidRPr="0062027B">
              <w:rPr>
                <w:sz w:val="16"/>
                <w:szCs w:val="16"/>
              </w:rPr>
              <w:lastRenderedPageBreak/>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02" w:type="dxa"/>
            <w:tcBorders>
              <w:top w:val="nil"/>
              <w:left w:val="nil"/>
              <w:bottom w:val="single" w:sz="4" w:space="0" w:color="auto"/>
              <w:right w:val="single" w:sz="4" w:space="0" w:color="auto"/>
            </w:tcBorders>
            <w:shd w:val="clear" w:color="000000" w:fill="FFFFFF"/>
            <w:noWrap/>
            <w:vAlign w:val="bottom"/>
            <w:hideMark/>
          </w:tcPr>
          <w:p w14:paraId="0537A136"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42304FD0"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272A51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3337A75"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38EDA8F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077794D" w14:textId="77777777" w:rsidR="0062027B" w:rsidRPr="0062027B" w:rsidRDefault="0062027B" w:rsidP="0062027B">
            <w:pPr>
              <w:jc w:val="center"/>
              <w:rPr>
                <w:sz w:val="16"/>
                <w:szCs w:val="16"/>
              </w:rPr>
            </w:pPr>
            <w:r w:rsidRPr="0062027B">
              <w:rPr>
                <w:sz w:val="16"/>
                <w:szCs w:val="16"/>
              </w:rPr>
              <w:t>60,00</w:t>
            </w:r>
          </w:p>
        </w:tc>
        <w:tc>
          <w:tcPr>
            <w:tcW w:w="1146" w:type="dxa"/>
            <w:tcBorders>
              <w:top w:val="nil"/>
              <w:left w:val="nil"/>
              <w:bottom w:val="single" w:sz="4" w:space="0" w:color="auto"/>
              <w:right w:val="single" w:sz="4" w:space="0" w:color="auto"/>
            </w:tcBorders>
            <w:shd w:val="clear" w:color="000000" w:fill="FFFFFF"/>
            <w:noWrap/>
            <w:vAlign w:val="bottom"/>
            <w:hideMark/>
          </w:tcPr>
          <w:p w14:paraId="52753E96"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76EEE27F" w14:textId="77777777" w:rsidR="0062027B" w:rsidRPr="0062027B" w:rsidRDefault="0062027B" w:rsidP="0062027B">
            <w:pPr>
              <w:jc w:val="center"/>
              <w:rPr>
                <w:sz w:val="16"/>
                <w:szCs w:val="16"/>
              </w:rPr>
            </w:pPr>
            <w:r w:rsidRPr="0062027B">
              <w:rPr>
                <w:sz w:val="16"/>
                <w:szCs w:val="16"/>
              </w:rPr>
              <w:t>50,00</w:t>
            </w:r>
          </w:p>
        </w:tc>
      </w:tr>
      <w:tr w:rsidR="0062027B" w:rsidRPr="0062027B" w14:paraId="12F357F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0F4D0C6"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AF9ED3C"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010EDE35"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26F4EB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32B12C0"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567B4067"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162A02F" w14:textId="77777777" w:rsidR="0062027B" w:rsidRPr="0062027B" w:rsidRDefault="0062027B" w:rsidP="0062027B">
            <w:pPr>
              <w:jc w:val="center"/>
              <w:rPr>
                <w:sz w:val="16"/>
                <w:szCs w:val="16"/>
              </w:rPr>
            </w:pPr>
            <w:r w:rsidRPr="0062027B">
              <w:rPr>
                <w:sz w:val="16"/>
                <w:szCs w:val="16"/>
              </w:rPr>
              <w:t>60,00</w:t>
            </w:r>
          </w:p>
        </w:tc>
        <w:tc>
          <w:tcPr>
            <w:tcW w:w="1146" w:type="dxa"/>
            <w:tcBorders>
              <w:top w:val="nil"/>
              <w:left w:val="nil"/>
              <w:bottom w:val="single" w:sz="4" w:space="0" w:color="auto"/>
              <w:right w:val="single" w:sz="4" w:space="0" w:color="auto"/>
            </w:tcBorders>
            <w:shd w:val="clear" w:color="000000" w:fill="FFFFFF"/>
            <w:noWrap/>
            <w:vAlign w:val="bottom"/>
            <w:hideMark/>
          </w:tcPr>
          <w:p w14:paraId="4FA81313"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7DF09E3C" w14:textId="77777777" w:rsidR="0062027B" w:rsidRPr="0062027B" w:rsidRDefault="0062027B" w:rsidP="0062027B">
            <w:pPr>
              <w:jc w:val="center"/>
              <w:rPr>
                <w:sz w:val="16"/>
                <w:szCs w:val="16"/>
              </w:rPr>
            </w:pPr>
            <w:r w:rsidRPr="0062027B">
              <w:rPr>
                <w:sz w:val="16"/>
                <w:szCs w:val="16"/>
              </w:rPr>
              <w:t>50,00</w:t>
            </w:r>
          </w:p>
        </w:tc>
      </w:tr>
      <w:tr w:rsidR="0062027B" w:rsidRPr="0062027B" w14:paraId="2ACFEDC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C815AA5" w14:textId="77777777" w:rsidR="0062027B" w:rsidRPr="0062027B" w:rsidRDefault="0062027B" w:rsidP="0062027B">
            <w:pPr>
              <w:rPr>
                <w:sz w:val="16"/>
                <w:szCs w:val="16"/>
              </w:rPr>
            </w:pPr>
            <w:r w:rsidRPr="0062027B">
              <w:rPr>
                <w:sz w:val="16"/>
                <w:szCs w:val="16"/>
              </w:rPr>
              <w:t>Реализация инициативного проекта за счет внебюджетных источников (Устройство антивандальных тренажеров для взрослых ул. Ленина 33Г в станице Барсуковской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97F3838"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109C92B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1B620B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31123CF" w14:textId="77777777" w:rsidR="0062027B" w:rsidRPr="0062027B" w:rsidRDefault="0062027B" w:rsidP="0062027B">
            <w:pPr>
              <w:jc w:val="center"/>
              <w:rPr>
                <w:sz w:val="16"/>
                <w:szCs w:val="16"/>
              </w:rPr>
            </w:pPr>
            <w:r w:rsidRPr="0062027B">
              <w:rPr>
                <w:sz w:val="16"/>
                <w:szCs w:val="16"/>
              </w:rPr>
              <w:t>141052ИП02</w:t>
            </w:r>
          </w:p>
        </w:tc>
        <w:tc>
          <w:tcPr>
            <w:tcW w:w="591" w:type="dxa"/>
            <w:tcBorders>
              <w:top w:val="nil"/>
              <w:left w:val="nil"/>
              <w:bottom w:val="single" w:sz="4" w:space="0" w:color="auto"/>
              <w:right w:val="single" w:sz="4" w:space="0" w:color="auto"/>
            </w:tcBorders>
            <w:shd w:val="clear" w:color="000000" w:fill="FFFFFF"/>
            <w:noWrap/>
            <w:vAlign w:val="bottom"/>
            <w:hideMark/>
          </w:tcPr>
          <w:p w14:paraId="6397793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5112118"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3D2F7CD2" w14:textId="77777777" w:rsidR="0062027B" w:rsidRPr="0062027B" w:rsidRDefault="0062027B" w:rsidP="0062027B">
            <w:pPr>
              <w:jc w:val="center"/>
              <w:rPr>
                <w:sz w:val="16"/>
                <w:szCs w:val="16"/>
              </w:rPr>
            </w:pPr>
            <w:r w:rsidRPr="0062027B">
              <w:rPr>
                <w:sz w:val="16"/>
                <w:szCs w:val="16"/>
              </w:rPr>
              <w:t>306,50</w:t>
            </w:r>
          </w:p>
        </w:tc>
        <w:tc>
          <w:tcPr>
            <w:tcW w:w="1240" w:type="dxa"/>
            <w:tcBorders>
              <w:top w:val="nil"/>
              <w:left w:val="nil"/>
              <w:bottom w:val="single" w:sz="4" w:space="0" w:color="auto"/>
              <w:right w:val="single" w:sz="4" w:space="0" w:color="auto"/>
            </w:tcBorders>
            <w:shd w:val="clear" w:color="000000" w:fill="FFFFFF"/>
            <w:noWrap/>
            <w:vAlign w:val="bottom"/>
            <w:hideMark/>
          </w:tcPr>
          <w:p w14:paraId="61D45BBB" w14:textId="77777777" w:rsidR="0062027B" w:rsidRPr="0062027B" w:rsidRDefault="0062027B" w:rsidP="0062027B">
            <w:pPr>
              <w:jc w:val="center"/>
              <w:rPr>
                <w:sz w:val="16"/>
                <w:szCs w:val="16"/>
              </w:rPr>
            </w:pPr>
            <w:r w:rsidRPr="0062027B">
              <w:rPr>
                <w:sz w:val="16"/>
                <w:szCs w:val="16"/>
              </w:rPr>
              <w:t>0,00</w:t>
            </w:r>
          </w:p>
        </w:tc>
      </w:tr>
      <w:tr w:rsidR="0062027B" w:rsidRPr="0062027B" w14:paraId="1D86A6F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5E2954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085D3C1"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091982D6"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2BCF88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6980487" w14:textId="77777777" w:rsidR="0062027B" w:rsidRPr="0062027B" w:rsidRDefault="0062027B" w:rsidP="0062027B">
            <w:pPr>
              <w:jc w:val="center"/>
              <w:rPr>
                <w:sz w:val="16"/>
                <w:szCs w:val="16"/>
              </w:rPr>
            </w:pPr>
            <w:r w:rsidRPr="0062027B">
              <w:rPr>
                <w:sz w:val="16"/>
                <w:szCs w:val="16"/>
              </w:rPr>
              <w:t>141052ИП02</w:t>
            </w:r>
          </w:p>
        </w:tc>
        <w:tc>
          <w:tcPr>
            <w:tcW w:w="591" w:type="dxa"/>
            <w:tcBorders>
              <w:top w:val="nil"/>
              <w:left w:val="nil"/>
              <w:bottom w:val="single" w:sz="4" w:space="0" w:color="auto"/>
              <w:right w:val="single" w:sz="4" w:space="0" w:color="auto"/>
            </w:tcBorders>
            <w:shd w:val="clear" w:color="000000" w:fill="FFFFFF"/>
            <w:noWrap/>
            <w:vAlign w:val="bottom"/>
            <w:hideMark/>
          </w:tcPr>
          <w:p w14:paraId="60F27792"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0E215A6"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0C655394" w14:textId="77777777" w:rsidR="0062027B" w:rsidRPr="0062027B" w:rsidRDefault="0062027B" w:rsidP="0062027B">
            <w:pPr>
              <w:jc w:val="center"/>
              <w:rPr>
                <w:sz w:val="16"/>
                <w:szCs w:val="16"/>
              </w:rPr>
            </w:pPr>
            <w:r w:rsidRPr="0062027B">
              <w:rPr>
                <w:sz w:val="16"/>
                <w:szCs w:val="16"/>
              </w:rPr>
              <w:t>306,50</w:t>
            </w:r>
          </w:p>
        </w:tc>
        <w:tc>
          <w:tcPr>
            <w:tcW w:w="1240" w:type="dxa"/>
            <w:tcBorders>
              <w:top w:val="nil"/>
              <w:left w:val="nil"/>
              <w:bottom w:val="single" w:sz="4" w:space="0" w:color="auto"/>
              <w:right w:val="single" w:sz="4" w:space="0" w:color="auto"/>
            </w:tcBorders>
            <w:shd w:val="clear" w:color="000000" w:fill="FFFFFF"/>
            <w:noWrap/>
            <w:vAlign w:val="bottom"/>
            <w:hideMark/>
          </w:tcPr>
          <w:p w14:paraId="2644192D" w14:textId="77777777" w:rsidR="0062027B" w:rsidRPr="0062027B" w:rsidRDefault="0062027B" w:rsidP="0062027B">
            <w:pPr>
              <w:jc w:val="center"/>
              <w:rPr>
                <w:sz w:val="16"/>
                <w:szCs w:val="16"/>
              </w:rPr>
            </w:pPr>
            <w:r w:rsidRPr="0062027B">
              <w:rPr>
                <w:sz w:val="16"/>
                <w:szCs w:val="16"/>
              </w:rPr>
              <w:t>0,00</w:t>
            </w:r>
          </w:p>
        </w:tc>
      </w:tr>
      <w:tr w:rsidR="0062027B" w:rsidRPr="0062027B" w14:paraId="38DF448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1C046D8" w14:textId="77777777" w:rsidR="0062027B" w:rsidRPr="0062027B" w:rsidRDefault="0062027B" w:rsidP="0062027B">
            <w:pPr>
              <w:rPr>
                <w:sz w:val="16"/>
                <w:szCs w:val="16"/>
              </w:rPr>
            </w:pPr>
            <w:r w:rsidRPr="0062027B">
              <w:rPr>
                <w:sz w:val="16"/>
                <w:szCs w:val="16"/>
              </w:rPr>
              <w:t>Реализация инициативного проекта (Обустройство универсальной спортивной площадки, установка уличных тренажеров в хуторе Усть-Невинский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86AA2A3"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0DEE1CB6"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2D02F4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7B1D936" w14:textId="77777777" w:rsidR="0062027B" w:rsidRPr="0062027B" w:rsidRDefault="0062027B" w:rsidP="0062027B">
            <w:pPr>
              <w:jc w:val="center"/>
              <w:rPr>
                <w:sz w:val="16"/>
                <w:szCs w:val="16"/>
              </w:rPr>
            </w:pPr>
            <w:r w:rsidRPr="0062027B">
              <w:rPr>
                <w:sz w:val="16"/>
                <w:szCs w:val="16"/>
              </w:rPr>
              <w:t>14105SИП05</w:t>
            </w:r>
          </w:p>
        </w:tc>
        <w:tc>
          <w:tcPr>
            <w:tcW w:w="591" w:type="dxa"/>
            <w:tcBorders>
              <w:top w:val="nil"/>
              <w:left w:val="nil"/>
              <w:bottom w:val="single" w:sz="4" w:space="0" w:color="auto"/>
              <w:right w:val="single" w:sz="4" w:space="0" w:color="auto"/>
            </w:tcBorders>
            <w:shd w:val="clear" w:color="000000" w:fill="FFFFFF"/>
            <w:noWrap/>
            <w:vAlign w:val="bottom"/>
            <w:hideMark/>
          </w:tcPr>
          <w:p w14:paraId="4CE6A51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75938B8"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44E1CAAD" w14:textId="77777777" w:rsidR="0062027B" w:rsidRPr="0062027B" w:rsidRDefault="0062027B" w:rsidP="0062027B">
            <w:pPr>
              <w:jc w:val="center"/>
              <w:rPr>
                <w:sz w:val="16"/>
                <w:szCs w:val="16"/>
              </w:rPr>
            </w:pPr>
            <w:r w:rsidRPr="0062027B">
              <w:rPr>
                <w:sz w:val="16"/>
                <w:szCs w:val="16"/>
              </w:rPr>
              <w:t>5 135,56</w:t>
            </w:r>
          </w:p>
        </w:tc>
        <w:tc>
          <w:tcPr>
            <w:tcW w:w="1240" w:type="dxa"/>
            <w:tcBorders>
              <w:top w:val="nil"/>
              <w:left w:val="nil"/>
              <w:bottom w:val="single" w:sz="4" w:space="0" w:color="auto"/>
              <w:right w:val="single" w:sz="4" w:space="0" w:color="auto"/>
            </w:tcBorders>
            <w:shd w:val="clear" w:color="000000" w:fill="FFFFFF"/>
            <w:noWrap/>
            <w:vAlign w:val="bottom"/>
            <w:hideMark/>
          </w:tcPr>
          <w:p w14:paraId="252934E7" w14:textId="77777777" w:rsidR="0062027B" w:rsidRPr="0062027B" w:rsidRDefault="0062027B" w:rsidP="0062027B">
            <w:pPr>
              <w:jc w:val="center"/>
              <w:rPr>
                <w:sz w:val="16"/>
                <w:szCs w:val="16"/>
              </w:rPr>
            </w:pPr>
            <w:r w:rsidRPr="0062027B">
              <w:rPr>
                <w:sz w:val="16"/>
                <w:szCs w:val="16"/>
              </w:rPr>
              <w:t>0,00</w:t>
            </w:r>
          </w:p>
        </w:tc>
      </w:tr>
      <w:tr w:rsidR="0062027B" w:rsidRPr="0062027B" w14:paraId="56F0E57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854DB3D"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A6B9817"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2CB6778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F1479B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F8D5A9B" w14:textId="77777777" w:rsidR="0062027B" w:rsidRPr="0062027B" w:rsidRDefault="0062027B" w:rsidP="0062027B">
            <w:pPr>
              <w:jc w:val="center"/>
              <w:rPr>
                <w:sz w:val="16"/>
                <w:szCs w:val="16"/>
              </w:rPr>
            </w:pPr>
            <w:r w:rsidRPr="0062027B">
              <w:rPr>
                <w:sz w:val="16"/>
                <w:szCs w:val="16"/>
              </w:rPr>
              <w:t>14105SИП05</w:t>
            </w:r>
          </w:p>
        </w:tc>
        <w:tc>
          <w:tcPr>
            <w:tcW w:w="591" w:type="dxa"/>
            <w:tcBorders>
              <w:top w:val="nil"/>
              <w:left w:val="nil"/>
              <w:bottom w:val="single" w:sz="4" w:space="0" w:color="auto"/>
              <w:right w:val="single" w:sz="4" w:space="0" w:color="auto"/>
            </w:tcBorders>
            <w:shd w:val="clear" w:color="000000" w:fill="FFFFFF"/>
            <w:noWrap/>
            <w:vAlign w:val="bottom"/>
            <w:hideMark/>
          </w:tcPr>
          <w:p w14:paraId="6CD9EE4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F982C3B"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0BE5C40E" w14:textId="77777777" w:rsidR="0062027B" w:rsidRPr="0062027B" w:rsidRDefault="0062027B" w:rsidP="0062027B">
            <w:pPr>
              <w:jc w:val="center"/>
              <w:rPr>
                <w:sz w:val="16"/>
                <w:szCs w:val="16"/>
              </w:rPr>
            </w:pPr>
            <w:r w:rsidRPr="0062027B">
              <w:rPr>
                <w:sz w:val="16"/>
                <w:szCs w:val="16"/>
              </w:rPr>
              <w:t>5 135,56</w:t>
            </w:r>
          </w:p>
        </w:tc>
        <w:tc>
          <w:tcPr>
            <w:tcW w:w="1240" w:type="dxa"/>
            <w:tcBorders>
              <w:top w:val="nil"/>
              <w:left w:val="nil"/>
              <w:bottom w:val="single" w:sz="4" w:space="0" w:color="auto"/>
              <w:right w:val="single" w:sz="4" w:space="0" w:color="auto"/>
            </w:tcBorders>
            <w:shd w:val="clear" w:color="000000" w:fill="FFFFFF"/>
            <w:noWrap/>
            <w:vAlign w:val="bottom"/>
            <w:hideMark/>
          </w:tcPr>
          <w:p w14:paraId="089F00DD" w14:textId="77777777" w:rsidR="0062027B" w:rsidRPr="0062027B" w:rsidRDefault="0062027B" w:rsidP="0062027B">
            <w:pPr>
              <w:jc w:val="center"/>
              <w:rPr>
                <w:sz w:val="16"/>
                <w:szCs w:val="16"/>
              </w:rPr>
            </w:pPr>
            <w:r w:rsidRPr="0062027B">
              <w:rPr>
                <w:sz w:val="16"/>
                <w:szCs w:val="16"/>
              </w:rPr>
              <w:t>0,00</w:t>
            </w:r>
          </w:p>
        </w:tc>
      </w:tr>
      <w:tr w:rsidR="0062027B" w:rsidRPr="0062027B" w14:paraId="4E229D9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29FF57F" w14:textId="77777777" w:rsidR="0062027B" w:rsidRPr="0062027B" w:rsidRDefault="0062027B" w:rsidP="0062027B">
            <w:pPr>
              <w:rPr>
                <w:sz w:val="16"/>
                <w:szCs w:val="16"/>
              </w:rPr>
            </w:pPr>
            <w:r w:rsidRPr="0062027B">
              <w:rPr>
                <w:sz w:val="16"/>
                <w:szCs w:val="16"/>
              </w:rPr>
              <w:t>Администрация муниципального образования Вревского сельсовета Кочубеевского района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D99FF38" w14:textId="77777777" w:rsidR="0062027B" w:rsidRPr="0062027B" w:rsidRDefault="0062027B" w:rsidP="0062027B">
            <w:pPr>
              <w:jc w:val="center"/>
              <w:rPr>
                <w:sz w:val="16"/>
                <w:szCs w:val="16"/>
              </w:rPr>
            </w:pPr>
            <w:r w:rsidRPr="0062027B">
              <w:rPr>
                <w:sz w:val="16"/>
                <w:szCs w:val="16"/>
              </w:rPr>
              <w:t>791</w:t>
            </w:r>
          </w:p>
        </w:tc>
        <w:tc>
          <w:tcPr>
            <w:tcW w:w="384" w:type="dxa"/>
            <w:tcBorders>
              <w:top w:val="nil"/>
              <w:left w:val="nil"/>
              <w:bottom w:val="single" w:sz="4" w:space="0" w:color="auto"/>
              <w:right w:val="single" w:sz="4" w:space="0" w:color="auto"/>
            </w:tcBorders>
            <w:shd w:val="clear" w:color="000000" w:fill="FFFFFF"/>
            <w:noWrap/>
            <w:vAlign w:val="bottom"/>
            <w:hideMark/>
          </w:tcPr>
          <w:p w14:paraId="17E111BD"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30724605"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2AF4F6CC"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2ACC6C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9538662" w14:textId="77777777" w:rsidR="0062027B" w:rsidRPr="0062027B" w:rsidRDefault="0062027B" w:rsidP="0062027B">
            <w:pPr>
              <w:jc w:val="center"/>
              <w:rPr>
                <w:sz w:val="16"/>
                <w:szCs w:val="16"/>
              </w:rPr>
            </w:pPr>
            <w:r w:rsidRPr="0062027B">
              <w:rPr>
                <w:sz w:val="16"/>
                <w:szCs w:val="16"/>
              </w:rPr>
              <w:t>101,52</w:t>
            </w:r>
          </w:p>
        </w:tc>
        <w:tc>
          <w:tcPr>
            <w:tcW w:w="1146" w:type="dxa"/>
            <w:tcBorders>
              <w:top w:val="nil"/>
              <w:left w:val="nil"/>
              <w:bottom w:val="single" w:sz="4" w:space="0" w:color="auto"/>
              <w:right w:val="single" w:sz="4" w:space="0" w:color="auto"/>
            </w:tcBorders>
            <w:shd w:val="clear" w:color="000000" w:fill="FFFFFF"/>
            <w:noWrap/>
            <w:vAlign w:val="bottom"/>
            <w:hideMark/>
          </w:tcPr>
          <w:p w14:paraId="6457244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E16DCD4" w14:textId="77777777" w:rsidR="0062027B" w:rsidRPr="0062027B" w:rsidRDefault="0062027B" w:rsidP="0062027B">
            <w:pPr>
              <w:jc w:val="center"/>
              <w:rPr>
                <w:sz w:val="16"/>
                <w:szCs w:val="16"/>
              </w:rPr>
            </w:pPr>
            <w:r w:rsidRPr="0062027B">
              <w:rPr>
                <w:sz w:val="16"/>
                <w:szCs w:val="16"/>
              </w:rPr>
              <w:t>0,00</w:t>
            </w:r>
          </w:p>
        </w:tc>
      </w:tr>
      <w:tr w:rsidR="0062027B" w:rsidRPr="0062027B" w14:paraId="1F5E13D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10464FA"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40A28A5C" w14:textId="77777777" w:rsidR="0062027B" w:rsidRPr="0062027B" w:rsidRDefault="0062027B" w:rsidP="0062027B">
            <w:pPr>
              <w:jc w:val="center"/>
              <w:rPr>
                <w:sz w:val="16"/>
                <w:szCs w:val="16"/>
              </w:rPr>
            </w:pPr>
            <w:r w:rsidRPr="0062027B">
              <w:rPr>
                <w:sz w:val="16"/>
                <w:szCs w:val="16"/>
              </w:rPr>
              <w:t>791</w:t>
            </w:r>
          </w:p>
        </w:tc>
        <w:tc>
          <w:tcPr>
            <w:tcW w:w="384" w:type="dxa"/>
            <w:tcBorders>
              <w:top w:val="nil"/>
              <w:left w:val="nil"/>
              <w:bottom w:val="single" w:sz="4" w:space="0" w:color="auto"/>
              <w:right w:val="single" w:sz="4" w:space="0" w:color="auto"/>
            </w:tcBorders>
            <w:shd w:val="clear" w:color="000000" w:fill="FFFFFF"/>
            <w:noWrap/>
            <w:vAlign w:val="bottom"/>
            <w:hideMark/>
          </w:tcPr>
          <w:p w14:paraId="36A2C67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DA46AF2"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47A783BB"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075712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482C54D" w14:textId="77777777" w:rsidR="0062027B" w:rsidRPr="0062027B" w:rsidRDefault="0062027B" w:rsidP="0062027B">
            <w:pPr>
              <w:jc w:val="center"/>
              <w:rPr>
                <w:sz w:val="16"/>
                <w:szCs w:val="16"/>
              </w:rPr>
            </w:pPr>
            <w:r w:rsidRPr="0062027B">
              <w:rPr>
                <w:sz w:val="16"/>
                <w:szCs w:val="16"/>
              </w:rPr>
              <w:t>101,52</w:t>
            </w:r>
          </w:p>
        </w:tc>
        <w:tc>
          <w:tcPr>
            <w:tcW w:w="1146" w:type="dxa"/>
            <w:tcBorders>
              <w:top w:val="nil"/>
              <w:left w:val="nil"/>
              <w:bottom w:val="single" w:sz="4" w:space="0" w:color="auto"/>
              <w:right w:val="single" w:sz="4" w:space="0" w:color="auto"/>
            </w:tcBorders>
            <w:shd w:val="clear" w:color="000000" w:fill="FFFFFF"/>
            <w:noWrap/>
            <w:vAlign w:val="bottom"/>
            <w:hideMark/>
          </w:tcPr>
          <w:p w14:paraId="17D7F68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319C9C3" w14:textId="77777777" w:rsidR="0062027B" w:rsidRPr="0062027B" w:rsidRDefault="0062027B" w:rsidP="0062027B">
            <w:pPr>
              <w:jc w:val="center"/>
              <w:rPr>
                <w:sz w:val="16"/>
                <w:szCs w:val="16"/>
              </w:rPr>
            </w:pPr>
            <w:r w:rsidRPr="0062027B">
              <w:rPr>
                <w:sz w:val="16"/>
                <w:szCs w:val="16"/>
              </w:rPr>
              <w:t>0,00</w:t>
            </w:r>
          </w:p>
        </w:tc>
      </w:tr>
      <w:tr w:rsidR="0062027B" w:rsidRPr="0062027B" w14:paraId="42E6E23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72B3681"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4FD6DD30" w14:textId="77777777" w:rsidR="0062027B" w:rsidRPr="0062027B" w:rsidRDefault="0062027B" w:rsidP="0062027B">
            <w:pPr>
              <w:jc w:val="center"/>
              <w:rPr>
                <w:sz w:val="16"/>
                <w:szCs w:val="16"/>
              </w:rPr>
            </w:pPr>
            <w:r w:rsidRPr="0062027B">
              <w:rPr>
                <w:sz w:val="16"/>
                <w:szCs w:val="16"/>
              </w:rPr>
              <w:t>791</w:t>
            </w:r>
          </w:p>
        </w:tc>
        <w:tc>
          <w:tcPr>
            <w:tcW w:w="384" w:type="dxa"/>
            <w:tcBorders>
              <w:top w:val="nil"/>
              <w:left w:val="nil"/>
              <w:bottom w:val="single" w:sz="4" w:space="0" w:color="auto"/>
              <w:right w:val="single" w:sz="4" w:space="0" w:color="auto"/>
            </w:tcBorders>
            <w:shd w:val="clear" w:color="000000" w:fill="FFFFFF"/>
            <w:noWrap/>
            <w:vAlign w:val="bottom"/>
            <w:hideMark/>
          </w:tcPr>
          <w:p w14:paraId="00F04AB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D6E0A05"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183319E"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1134A8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C1F3A95" w14:textId="77777777" w:rsidR="0062027B" w:rsidRPr="0062027B" w:rsidRDefault="0062027B" w:rsidP="0062027B">
            <w:pPr>
              <w:jc w:val="center"/>
              <w:rPr>
                <w:sz w:val="16"/>
                <w:szCs w:val="16"/>
              </w:rPr>
            </w:pPr>
            <w:r w:rsidRPr="0062027B">
              <w:rPr>
                <w:sz w:val="16"/>
                <w:szCs w:val="16"/>
              </w:rPr>
              <w:t>101,52</w:t>
            </w:r>
          </w:p>
        </w:tc>
        <w:tc>
          <w:tcPr>
            <w:tcW w:w="1146" w:type="dxa"/>
            <w:tcBorders>
              <w:top w:val="nil"/>
              <w:left w:val="nil"/>
              <w:bottom w:val="single" w:sz="4" w:space="0" w:color="auto"/>
              <w:right w:val="single" w:sz="4" w:space="0" w:color="auto"/>
            </w:tcBorders>
            <w:shd w:val="clear" w:color="000000" w:fill="FFFFFF"/>
            <w:noWrap/>
            <w:vAlign w:val="bottom"/>
            <w:hideMark/>
          </w:tcPr>
          <w:p w14:paraId="751728F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48B6679" w14:textId="77777777" w:rsidR="0062027B" w:rsidRPr="0062027B" w:rsidRDefault="0062027B" w:rsidP="0062027B">
            <w:pPr>
              <w:jc w:val="center"/>
              <w:rPr>
                <w:sz w:val="16"/>
                <w:szCs w:val="16"/>
              </w:rPr>
            </w:pPr>
            <w:r w:rsidRPr="0062027B">
              <w:rPr>
                <w:sz w:val="16"/>
                <w:szCs w:val="16"/>
              </w:rPr>
              <w:t>0,00</w:t>
            </w:r>
          </w:p>
        </w:tc>
      </w:tr>
      <w:tr w:rsidR="0062027B" w:rsidRPr="0062027B" w14:paraId="2F51A32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E81ED11"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97073C6" w14:textId="77777777" w:rsidR="0062027B" w:rsidRPr="0062027B" w:rsidRDefault="0062027B" w:rsidP="0062027B">
            <w:pPr>
              <w:jc w:val="center"/>
              <w:rPr>
                <w:sz w:val="16"/>
                <w:szCs w:val="16"/>
              </w:rPr>
            </w:pPr>
            <w:r w:rsidRPr="0062027B">
              <w:rPr>
                <w:sz w:val="16"/>
                <w:szCs w:val="16"/>
              </w:rPr>
              <w:t>791</w:t>
            </w:r>
          </w:p>
        </w:tc>
        <w:tc>
          <w:tcPr>
            <w:tcW w:w="384" w:type="dxa"/>
            <w:tcBorders>
              <w:top w:val="nil"/>
              <w:left w:val="nil"/>
              <w:bottom w:val="single" w:sz="4" w:space="0" w:color="auto"/>
              <w:right w:val="single" w:sz="4" w:space="0" w:color="auto"/>
            </w:tcBorders>
            <w:shd w:val="clear" w:color="000000" w:fill="FFFFFF"/>
            <w:noWrap/>
            <w:vAlign w:val="bottom"/>
            <w:hideMark/>
          </w:tcPr>
          <w:p w14:paraId="7A16618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7A82F6A"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A2FD857"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88B4B7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2DBB1A2" w14:textId="77777777" w:rsidR="0062027B" w:rsidRPr="0062027B" w:rsidRDefault="0062027B" w:rsidP="0062027B">
            <w:pPr>
              <w:jc w:val="center"/>
              <w:rPr>
                <w:sz w:val="16"/>
                <w:szCs w:val="16"/>
              </w:rPr>
            </w:pPr>
            <w:r w:rsidRPr="0062027B">
              <w:rPr>
                <w:sz w:val="16"/>
                <w:szCs w:val="16"/>
              </w:rPr>
              <w:t>101,52</w:t>
            </w:r>
          </w:p>
        </w:tc>
        <w:tc>
          <w:tcPr>
            <w:tcW w:w="1146" w:type="dxa"/>
            <w:tcBorders>
              <w:top w:val="nil"/>
              <w:left w:val="nil"/>
              <w:bottom w:val="single" w:sz="4" w:space="0" w:color="auto"/>
              <w:right w:val="single" w:sz="4" w:space="0" w:color="auto"/>
            </w:tcBorders>
            <w:shd w:val="clear" w:color="000000" w:fill="FFFFFF"/>
            <w:noWrap/>
            <w:vAlign w:val="bottom"/>
            <w:hideMark/>
          </w:tcPr>
          <w:p w14:paraId="513A68A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8CE59A3" w14:textId="77777777" w:rsidR="0062027B" w:rsidRPr="0062027B" w:rsidRDefault="0062027B" w:rsidP="0062027B">
            <w:pPr>
              <w:jc w:val="center"/>
              <w:rPr>
                <w:sz w:val="16"/>
                <w:szCs w:val="16"/>
              </w:rPr>
            </w:pPr>
            <w:r w:rsidRPr="0062027B">
              <w:rPr>
                <w:sz w:val="16"/>
                <w:szCs w:val="16"/>
              </w:rPr>
              <w:t>0,00</w:t>
            </w:r>
          </w:p>
        </w:tc>
      </w:tr>
      <w:tr w:rsidR="0062027B" w:rsidRPr="0062027B" w14:paraId="7454DA4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9EDAA78" w14:textId="77777777" w:rsidR="0062027B" w:rsidRPr="0062027B" w:rsidRDefault="0062027B" w:rsidP="0062027B">
            <w:pPr>
              <w:rPr>
                <w:sz w:val="16"/>
                <w:szCs w:val="16"/>
              </w:rPr>
            </w:pPr>
            <w:r w:rsidRPr="0062027B">
              <w:rPr>
                <w:sz w:val="16"/>
                <w:szCs w:val="16"/>
              </w:rPr>
              <w:t>Непрограммные расходы связанные с общегосударственным управлением непрограммных направлений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5DB1B57A" w14:textId="77777777" w:rsidR="0062027B" w:rsidRPr="0062027B" w:rsidRDefault="0062027B" w:rsidP="0062027B">
            <w:pPr>
              <w:jc w:val="center"/>
              <w:rPr>
                <w:sz w:val="16"/>
                <w:szCs w:val="16"/>
              </w:rPr>
            </w:pPr>
            <w:r w:rsidRPr="0062027B">
              <w:rPr>
                <w:sz w:val="16"/>
                <w:szCs w:val="16"/>
              </w:rPr>
              <w:t>791</w:t>
            </w:r>
          </w:p>
        </w:tc>
        <w:tc>
          <w:tcPr>
            <w:tcW w:w="384" w:type="dxa"/>
            <w:tcBorders>
              <w:top w:val="nil"/>
              <w:left w:val="nil"/>
              <w:bottom w:val="single" w:sz="4" w:space="0" w:color="auto"/>
              <w:right w:val="single" w:sz="4" w:space="0" w:color="auto"/>
            </w:tcBorders>
            <w:shd w:val="clear" w:color="000000" w:fill="FFFFFF"/>
            <w:noWrap/>
            <w:vAlign w:val="bottom"/>
            <w:hideMark/>
          </w:tcPr>
          <w:p w14:paraId="058BFB2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62E442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7FA8A15" w14:textId="77777777" w:rsidR="0062027B" w:rsidRPr="0062027B" w:rsidRDefault="0062027B" w:rsidP="0062027B">
            <w:pPr>
              <w:jc w:val="center"/>
              <w:rPr>
                <w:sz w:val="16"/>
                <w:szCs w:val="16"/>
              </w:rPr>
            </w:pPr>
            <w:r w:rsidRPr="0062027B">
              <w:rPr>
                <w:sz w:val="16"/>
                <w:szCs w:val="16"/>
              </w:rPr>
              <w:t>5060000000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18FF44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A9B7841" w14:textId="77777777" w:rsidR="0062027B" w:rsidRPr="0062027B" w:rsidRDefault="0062027B" w:rsidP="0062027B">
            <w:pPr>
              <w:jc w:val="center"/>
              <w:rPr>
                <w:sz w:val="16"/>
                <w:szCs w:val="16"/>
              </w:rPr>
            </w:pPr>
            <w:r w:rsidRPr="0062027B">
              <w:rPr>
                <w:sz w:val="16"/>
                <w:szCs w:val="16"/>
              </w:rPr>
              <w:t>101,52</w:t>
            </w:r>
          </w:p>
        </w:tc>
        <w:tc>
          <w:tcPr>
            <w:tcW w:w="1146" w:type="dxa"/>
            <w:tcBorders>
              <w:top w:val="nil"/>
              <w:left w:val="nil"/>
              <w:bottom w:val="single" w:sz="4" w:space="0" w:color="auto"/>
              <w:right w:val="single" w:sz="4" w:space="0" w:color="auto"/>
            </w:tcBorders>
            <w:shd w:val="clear" w:color="000000" w:fill="FFFFFF"/>
            <w:noWrap/>
            <w:vAlign w:val="bottom"/>
            <w:hideMark/>
          </w:tcPr>
          <w:p w14:paraId="0961000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94AC42D" w14:textId="77777777" w:rsidR="0062027B" w:rsidRPr="0062027B" w:rsidRDefault="0062027B" w:rsidP="0062027B">
            <w:pPr>
              <w:jc w:val="center"/>
              <w:rPr>
                <w:sz w:val="16"/>
                <w:szCs w:val="16"/>
              </w:rPr>
            </w:pPr>
            <w:r w:rsidRPr="0062027B">
              <w:rPr>
                <w:sz w:val="16"/>
                <w:szCs w:val="16"/>
              </w:rPr>
              <w:t>0,00</w:t>
            </w:r>
          </w:p>
        </w:tc>
      </w:tr>
      <w:tr w:rsidR="0062027B" w:rsidRPr="0062027B" w14:paraId="7ACE423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647F6B1" w14:textId="77777777" w:rsidR="0062027B" w:rsidRPr="0062027B" w:rsidRDefault="0062027B" w:rsidP="0062027B">
            <w:pPr>
              <w:rPr>
                <w:sz w:val="16"/>
                <w:szCs w:val="16"/>
              </w:rPr>
            </w:pPr>
            <w:r w:rsidRPr="0062027B">
              <w:rPr>
                <w:sz w:val="16"/>
                <w:szCs w:val="16"/>
              </w:rPr>
              <w:t>Расходы за счет средств местного бюджета на выполнение других обязательств государства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41CFD704" w14:textId="77777777" w:rsidR="0062027B" w:rsidRPr="0062027B" w:rsidRDefault="0062027B" w:rsidP="0062027B">
            <w:pPr>
              <w:jc w:val="center"/>
              <w:rPr>
                <w:sz w:val="16"/>
                <w:szCs w:val="16"/>
              </w:rPr>
            </w:pPr>
            <w:r w:rsidRPr="0062027B">
              <w:rPr>
                <w:sz w:val="16"/>
                <w:szCs w:val="16"/>
              </w:rPr>
              <w:t>791</w:t>
            </w:r>
          </w:p>
        </w:tc>
        <w:tc>
          <w:tcPr>
            <w:tcW w:w="384" w:type="dxa"/>
            <w:tcBorders>
              <w:top w:val="nil"/>
              <w:left w:val="nil"/>
              <w:bottom w:val="single" w:sz="4" w:space="0" w:color="auto"/>
              <w:right w:val="single" w:sz="4" w:space="0" w:color="auto"/>
            </w:tcBorders>
            <w:shd w:val="clear" w:color="000000" w:fill="FFFFFF"/>
            <w:noWrap/>
            <w:vAlign w:val="bottom"/>
            <w:hideMark/>
          </w:tcPr>
          <w:p w14:paraId="5D7891E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5819EB5"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8B27F84"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42D2A4D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60BE883" w14:textId="77777777" w:rsidR="0062027B" w:rsidRPr="0062027B" w:rsidRDefault="0062027B" w:rsidP="0062027B">
            <w:pPr>
              <w:jc w:val="center"/>
              <w:rPr>
                <w:sz w:val="16"/>
                <w:szCs w:val="16"/>
              </w:rPr>
            </w:pPr>
            <w:r w:rsidRPr="0062027B">
              <w:rPr>
                <w:sz w:val="16"/>
                <w:szCs w:val="16"/>
              </w:rPr>
              <w:t>101,52</w:t>
            </w:r>
          </w:p>
        </w:tc>
        <w:tc>
          <w:tcPr>
            <w:tcW w:w="1146" w:type="dxa"/>
            <w:tcBorders>
              <w:top w:val="nil"/>
              <w:left w:val="nil"/>
              <w:bottom w:val="single" w:sz="4" w:space="0" w:color="auto"/>
              <w:right w:val="single" w:sz="4" w:space="0" w:color="auto"/>
            </w:tcBorders>
            <w:shd w:val="clear" w:color="000000" w:fill="FFFFFF"/>
            <w:noWrap/>
            <w:vAlign w:val="bottom"/>
            <w:hideMark/>
          </w:tcPr>
          <w:p w14:paraId="31E3B9D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85D3531" w14:textId="77777777" w:rsidR="0062027B" w:rsidRPr="0062027B" w:rsidRDefault="0062027B" w:rsidP="0062027B">
            <w:pPr>
              <w:jc w:val="center"/>
              <w:rPr>
                <w:sz w:val="16"/>
                <w:szCs w:val="16"/>
              </w:rPr>
            </w:pPr>
            <w:r w:rsidRPr="0062027B">
              <w:rPr>
                <w:sz w:val="16"/>
                <w:szCs w:val="16"/>
              </w:rPr>
              <w:t>0,00</w:t>
            </w:r>
          </w:p>
        </w:tc>
      </w:tr>
      <w:tr w:rsidR="0062027B" w:rsidRPr="0062027B" w14:paraId="13EF622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5CFE2CB"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233C6E46" w14:textId="77777777" w:rsidR="0062027B" w:rsidRPr="0062027B" w:rsidRDefault="0062027B" w:rsidP="0062027B">
            <w:pPr>
              <w:jc w:val="center"/>
              <w:rPr>
                <w:sz w:val="16"/>
                <w:szCs w:val="16"/>
              </w:rPr>
            </w:pPr>
            <w:r w:rsidRPr="0062027B">
              <w:rPr>
                <w:sz w:val="16"/>
                <w:szCs w:val="16"/>
              </w:rPr>
              <w:t>791</w:t>
            </w:r>
          </w:p>
        </w:tc>
        <w:tc>
          <w:tcPr>
            <w:tcW w:w="384" w:type="dxa"/>
            <w:tcBorders>
              <w:top w:val="nil"/>
              <w:left w:val="nil"/>
              <w:bottom w:val="single" w:sz="4" w:space="0" w:color="auto"/>
              <w:right w:val="single" w:sz="4" w:space="0" w:color="auto"/>
            </w:tcBorders>
            <w:shd w:val="clear" w:color="000000" w:fill="FFFFFF"/>
            <w:noWrap/>
            <w:vAlign w:val="bottom"/>
            <w:hideMark/>
          </w:tcPr>
          <w:p w14:paraId="605F35D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FA06A3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817B147"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0FF8967C"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4EB1D489" w14:textId="77777777" w:rsidR="0062027B" w:rsidRPr="0062027B" w:rsidRDefault="0062027B" w:rsidP="0062027B">
            <w:pPr>
              <w:jc w:val="center"/>
              <w:rPr>
                <w:sz w:val="16"/>
                <w:szCs w:val="16"/>
              </w:rPr>
            </w:pPr>
            <w:r w:rsidRPr="0062027B">
              <w:rPr>
                <w:sz w:val="16"/>
                <w:szCs w:val="16"/>
              </w:rPr>
              <w:t>101,52</w:t>
            </w:r>
          </w:p>
        </w:tc>
        <w:tc>
          <w:tcPr>
            <w:tcW w:w="1146" w:type="dxa"/>
            <w:tcBorders>
              <w:top w:val="nil"/>
              <w:left w:val="nil"/>
              <w:bottom w:val="single" w:sz="4" w:space="0" w:color="auto"/>
              <w:right w:val="single" w:sz="4" w:space="0" w:color="auto"/>
            </w:tcBorders>
            <w:shd w:val="clear" w:color="000000" w:fill="FFFFFF"/>
            <w:noWrap/>
            <w:vAlign w:val="bottom"/>
            <w:hideMark/>
          </w:tcPr>
          <w:p w14:paraId="17335C2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863B3A4" w14:textId="77777777" w:rsidR="0062027B" w:rsidRPr="0062027B" w:rsidRDefault="0062027B" w:rsidP="0062027B">
            <w:pPr>
              <w:jc w:val="center"/>
              <w:rPr>
                <w:sz w:val="16"/>
                <w:szCs w:val="16"/>
              </w:rPr>
            </w:pPr>
            <w:r w:rsidRPr="0062027B">
              <w:rPr>
                <w:sz w:val="16"/>
                <w:szCs w:val="16"/>
              </w:rPr>
              <w:t>0,00</w:t>
            </w:r>
          </w:p>
        </w:tc>
      </w:tr>
      <w:tr w:rsidR="0062027B" w:rsidRPr="0062027B" w14:paraId="183F166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1949E19" w14:textId="77777777" w:rsidR="0062027B" w:rsidRPr="0062027B" w:rsidRDefault="0062027B" w:rsidP="0062027B">
            <w:pPr>
              <w:rPr>
                <w:sz w:val="16"/>
                <w:szCs w:val="16"/>
              </w:rPr>
            </w:pPr>
            <w:r w:rsidRPr="0062027B">
              <w:rPr>
                <w:sz w:val="16"/>
                <w:szCs w:val="16"/>
              </w:rPr>
              <w:t>Администрация муниципального образования Ивановского сельсовета Кочубеевского района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D820691" w14:textId="77777777" w:rsidR="0062027B" w:rsidRPr="0062027B" w:rsidRDefault="0062027B" w:rsidP="0062027B">
            <w:pPr>
              <w:jc w:val="center"/>
              <w:rPr>
                <w:sz w:val="16"/>
                <w:szCs w:val="16"/>
              </w:rPr>
            </w:pPr>
            <w:r w:rsidRPr="0062027B">
              <w:rPr>
                <w:sz w:val="16"/>
                <w:szCs w:val="16"/>
              </w:rPr>
              <w:t>794</w:t>
            </w:r>
          </w:p>
        </w:tc>
        <w:tc>
          <w:tcPr>
            <w:tcW w:w="384" w:type="dxa"/>
            <w:tcBorders>
              <w:top w:val="nil"/>
              <w:left w:val="nil"/>
              <w:bottom w:val="single" w:sz="4" w:space="0" w:color="auto"/>
              <w:right w:val="single" w:sz="4" w:space="0" w:color="auto"/>
            </w:tcBorders>
            <w:shd w:val="clear" w:color="000000" w:fill="FFFFFF"/>
            <w:noWrap/>
            <w:vAlign w:val="bottom"/>
            <w:hideMark/>
          </w:tcPr>
          <w:p w14:paraId="2042A838"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383C2105"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75CB8AE4"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C9C310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F10EE06" w14:textId="77777777" w:rsidR="0062027B" w:rsidRPr="0062027B" w:rsidRDefault="0062027B" w:rsidP="0062027B">
            <w:pPr>
              <w:jc w:val="center"/>
              <w:rPr>
                <w:sz w:val="16"/>
                <w:szCs w:val="16"/>
              </w:rPr>
            </w:pPr>
            <w:r w:rsidRPr="0062027B">
              <w:rPr>
                <w:sz w:val="16"/>
                <w:szCs w:val="16"/>
              </w:rPr>
              <w:t>278,75</w:t>
            </w:r>
          </w:p>
        </w:tc>
        <w:tc>
          <w:tcPr>
            <w:tcW w:w="1146" w:type="dxa"/>
            <w:tcBorders>
              <w:top w:val="nil"/>
              <w:left w:val="nil"/>
              <w:bottom w:val="single" w:sz="4" w:space="0" w:color="auto"/>
              <w:right w:val="single" w:sz="4" w:space="0" w:color="auto"/>
            </w:tcBorders>
            <w:shd w:val="clear" w:color="000000" w:fill="FFFFFF"/>
            <w:noWrap/>
            <w:vAlign w:val="bottom"/>
            <w:hideMark/>
          </w:tcPr>
          <w:p w14:paraId="37881CE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BCA3ACF" w14:textId="77777777" w:rsidR="0062027B" w:rsidRPr="0062027B" w:rsidRDefault="0062027B" w:rsidP="0062027B">
            <w:pPr>
              <w:jc w:val="center"/>
              <w:rPr>
                <w:sz w:val="16"/>
                <w:szCs w:val="16"/>
              </w:rPr>
            </w:pPr>
            <w:r w:rsidRPr="0062027B">
              <w:rPr>
                <w:sz w:val="16"/>
                <w:szCs w:val="16"/>
              </w:rPr>
              <w:t>0,00</w:t>
            </w:r>
          </w:p>
        </w:tc>
      </w:tr>
      <w:tr w:rsidR="0062027B" w:rsidRPr="0062027B" w14:paraId="01FEBCF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74C3DEC"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52F056E8" w14:textId="77777777" w:rsidR="0062027B" w:rsidRPr="0062027B" w:rsidRDefault="0062027B" w:rsidP="0062027B">
            <w:pPr>
              <w:jc w:val="center"/>
              <w:rPr>
                <w:sz w:val="16"/>
                <w:szCs w:val="16"/>
              </w:rPr>
            </w:pPr>
            <w:r w:rsidRPr="0062027B">
              <w:rPr>
                <w:sz w:val="16"/>
                <w:szCs w:val="16"/>
              </w:rPr>
              <w:t>794</w:t>
            </w:r>
          </w:p>
        </w:tc>
        <w:tc>
          <w:tcPr>
            <w:tcW w:w="384" w:type="dxa"/>
            <w:tcBorders>
              <w:top w:val="nil"/>
              <w:left w:val="nil"/>
              <w:bottom w:val="single" w:sz="4" w:space="0" w:color="auto"/>
              <w:right w:val="single" w:sz="4" w:space="0" w:color="auto"/>
            </w:tcBorders>
            <w:shd w:val="clear" w:color="000000" w:fill="FFFFFF"/>
            <w:noWrap/>
            <w:vAlign w:val="bottom"/>
            <w:hideMark/>
          </w:tcPr>
          <w:p w14:paraId="6942E9C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70E8B65"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14068C51"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A41C51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8339A2A" w14:textId="77777777" w:rsidR="0062027B" w:rsidRPr="0062027B" w:rsidRDefault="0062027B" w:rsidP="0062027B">
            <w:pPr>
              <w:jc w:val="center"/>
              <w:rPr>
                <w:sz w:val="16"/>
                <w:szCs w:val="16"/>
              </w:rPr>
            </w:pPr>
            <w:r w:rsidRPr="0062027B">
              <w:rPr>
                <w:sz w:val="16"/>
                <w:szCs w:val="16"/>
              </w:rPr>
              <w:t>278,75</w:t>
            </w:r>
          </w:p>
        </w:tc>
        <w:tc>
          <w:tcPr>
            <w:tcW w:w="1146" w:type="dxa"/>
            <w:tcBorders>
              <w:top w:val="nil"/>
              <w:left w:val="nil"/>
              <w:bottom w:val="single" w:sz="4" w:space="0" w:color="auto"/>
              <w:right w:val="single" w:sz="4" w:space="0" w:color="auto"/>
            </w:tcBorders>
            <w:shd w:val="clear" w:color="000000" w:fill="FFFFFF"/>
            <w:noWrap/>
            <w:vAlign w:val="bottom"/>
            <w:hideMark/>
          </w:tcPr>
          <w:p w14:paraId="5EAE12A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70F5362" w14:textId="77777777" w:rsidR="0062027B" w:rsidRPr="0062027B" w:rsidRDefault="0062027B" w:rsidP="0062027B">
            <w:pPr>
              <w:jc w:val="center"/>
              <w:rPr>
                <w:sz w:val="16"/>
                <w:szCs w:val="16"/>
              </w:rPr>
            </w:pPr>
            <w:r w:rsidRPr="0062027B">
              <w:rPr>
                <w:sz w:val="16"/>
                <w:szCs w:val="16"/>
              </w:rPr>
              <w:t>0,00</w:t>
            </w:r>
          </w:p>
        </w:tc>
      </w:tr>
      <w:tr w:rsidR="0062027B" w:rsidRPr="0062027B" w14:paraId="0FF85B9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4A3BB21" w14:textId="77777777" w:rsidR="0062027B" w:rsidRPr="0062027B" w:rsidRDefault="0062027B" w:rsidP="0062027B">
            <w:pPr>
              <w:rPr>
                <w:sz w:val="16"/>
                <w:szCs w:val="16"/>
              </w:rPr>
            </w:pPr>
            <w:r w:rsidRPr="0062027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384E9657" w14:textId="77777777" w:rsidR="0062027B" w:rsidRPr="0062027B" w:rsidRDefault="0062027B" w:rsidP="0062027B">
            <w:pPr>
              <w:jc w:val="center"/>
              <w:rPr>
                <w:sz w:val="16"/>
                <w:szCs w:val="16"/>
              </w:rPr>
            </w:pPr>
            <w:r w:rsidRPr="0062027B">
              <w:rPr>
                <w:sz w:val="16"/>
                <w:szCs w:val="16"/>
              </w:rPr>
              <w:t>794</w:t>
            </w:r>
          </w:p>
        </w:tc>
        <w:tc>
          <w:tcPr>
            <w:tcW w:w="384" w:type="dxa"/>
            <w:tcBorders>
              <w:top w:val="nil"/>
              <w:left w:val="nil"/>
              <w:bottom w:val="single" w:sz="4" w:space="0" w:color="auto"/>
              <w:right w:val="single" w:sz="4" w:space="0" w:color="auto"/>
            </w:tcBorders>
            <w:shd w:val="clear" w:color="000000" w:fill="FFFFFF"/>
            <w:noWrap/>
            <w:vAlign w:val="bottom"/>
            <w:hideMark/>
          </w:tcPr>
          <w:p w14:paraId="39EA5EA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F3EC8DE"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6ACEB6D"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2D09B5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7E39A1D" w14:textId="77777777" w:rsidR="0062027B" w:rsidRPr="0062027B" w:rsidRDefault="0062027B" w:rsidP="0062027B">
            <w:pPr>
              <w:jc w:val="center"/>
              <w:rPr>
                <w:sz w:val="16"/>
                <w:szCs w:val="16"/>
              </w:rPr>
            </w:pPr>
            <w:r w:rsidRPr="0062027B">
              <w:rPr>
                <w:sz w:val="16"/>
                <w:szCs w:val="16"/>
              </w:rPr>
              <w:t>25,47</w:t>
            </w:r>
          </w:p>
        </w:tc>
        <w:tc>
          <w:tcPr>
            <w:tcW w:w="1146" w:type="dxa"/>
            <w:tcBorders>
              <w:top w:val="nil"/>
              <w:left w:val="nil"/>
              <w:bottom w:val="single" w:sz="4" w:space="0" w:color="auto"/>
              <w:right w:val="single" w:sz="4" w:space="0" w:color="auto"/>
            </w:tcBorders>
            <w:shd w:val="clear" w:color="000000" w:fill="FFFFFF"/>
            <w:noWrap/>
            <w:vAlign w:val="bottom"/>
            <w:hideMark/>
          </w:tcPr>
          <w:p w14:paraId="519C380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11D66A9" w14:textId="77777777" w:rsidR="0062027B" w:rsidRPr="0062027B" w:rsidRDefault="0062027B" w:rsidP="0062027B">
            <w:pPr>
              <w:jc w:val="center"/>
              <w:rPr>
                <w:sz w:val="16"/>
                <w:szCs w:val="16"/>
              </w:rPr>
            </w:pPr>
            <w:r w:rsidRPr="0062027B">
              <w:rPr>
                <w:sz w:val="16"/>
                <w:szCs w:val="16"/>
              </w:rPr>
              <w:t>0,00</w:t>
            </w:r>
          </w:p>
        </w:tc>
      </w:tr>
      <w:tr w:rsidR="0062027B" w:rsidRPr="0062027B" w14:paraId="5215F37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5DF06AD"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180FEBA0" w14:textId="77777777" w:rsidR="0062027B" w:rsidRPr="0062027B" w:rsidRDefault="0062027B" w:rsidP="0062027B">
            <w:pPr>
              <w:jc w:val="center"/>
              <w:rPr>
                <w:sz w:val="16"/>
                <w:szCs w:val="16"/>
              </w:rPr>
            </w:pPr>
            <w:r w:rsidRPr="0062027B">
              <w:rPr>
                <w:sz w:val="16"/>
                <w:szCs w:val="16"/>
              </w:rPr>
              <w:t>794</w:t>
            </w:r>
          </w:p>
        </w:tc>
        <w:tc>
          <w:tcPr>
            <w:tcW w:w="384" w:type="dxa"/>
            <w:tcBorders>
              <w:top w:val="nil"/>
              <w:left w:val="nil"/>
              <w:bottom w:val="single" w:sz="4" w:space="0" w:color="auto"/>
              <w:right w:val="single" w:sz="4" w:space="0" w:color="auto"/>
            </w:tcBorders>
            <w:shd w:val="clear" w:color="000000" w:fill="FFFFFF"/>
            <w:noWrap/>
            <w:vAlign w:val="bottom"/>
            <w:hideMark/>
          </w:tcPr>
          <w:p w14:paraId="35CF054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2098E4A"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3A49A81"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CC816B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31D1C44" w14:textId="77777777" w:rsidR="0062027B" w:rsidRPr="0062027B" w:rsidRDefault="0062027B" w:rsidP="0062027B">
            <w:pPr>
              <w:jc w:val="center"/>
              <w:rPr>
                <w:sz w:val="16"/>
                <w:szCs w:val="16"/>
              </w:rPr>
            </w:pPr>
            <w:r w:rsidRPr="0062027B">
              <w:rPr>
                <w:sz w:val="16"/>
                <w:szCs w:val="16"/>
              </w:rPr>
              <w:t>25,47</w:t>
            </w:r>
          </w:p>
        </w:tc>
        <w:tc>
          <w:tcPr>
            <w:tcW w:w="1146" w:type="dxa"/>
            <w:tcBorders>
              <w:top w:val="nil"/>
              <w:left w:val="nil"/>
              <w:bottom w:val="single" w:sz="4" w:space="0" w:color="auto"/>
              <w:right w:val="single" w:sz="4" w:space="0" w:color="auto"/>
            </w:tcBorders>
            <w:shd w:val="clear" w:color="000000" w:fill="FFFFFF"/>
            <w:noWrap/>
            <w:vAlign w:val="bottom"/>
            <w:hideMark/>
          </w:tcPr>
          <w:p w14:paraId="2ED21AD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D5BB405" w14:textId="77777777" w:rsidR="0062027B" w:rsidRPr="0062027B" w:rsidRDefault="0062027B" w:rsidP="0062027B">
            <w:pPr>
              <w:jc w:val="center"/>
              <w:rPr>
                <w:sz w:val="16"/>
                <w:szCs w:val="16"/>
              </w:rPr>
            </w:pPr>
            <w:r w:rsidRPr="0062027B">
              <w:rPr>
                <w:sz w:val="16"/>
                <w:szCs w:val="16"/>
              </w:rPr>
              <w:t>0,00</w:t>
            </w:r>
          </w:p>
        </w:tc>
      </w:tr>
      <w:tr w:rsidR="0062027B" w:rsidRPr="0062027B" w14:paraId="47E783E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F29F94B"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784D7CA6" w14:textId="77777777" w:rsidR="0062027B" w:rsidRPr="0062027B" w:rsidRDefault="0062027B" w:rsidP="0062027B">
            <w:pPr>
              <w:jc w:val="center"/>
              <w:rPr>
                <w:sz w:val="16"/>
                <w:szCs w:val="16"/>
              </w:rPr>
            </w:pPr>
            <w:r w:rsidRPr="0062027B">
              <w:rPr>
                <w:sz w:val="16"/>
                <w:szCs w:val="16"/>
              </w:rPr>
              <w:t>794</w:t>
            </w:r>
          </w:p>
        </w:tc>
        <w:tc>
          <w:tcPr>
            <w:tcW w:w="384" w:type="dxa"/>
            <w:tcBorders>
              <w:top w:val="nil"/>
              <w:left w:val="nil"/>
              <w:bottom w:val="single" w:sz="4" w:space="0" w:color="auto"/>
              <w:right w:val="single" w:sz="4" w:space="0" w:color="auto"/>
            </w:tcBorders>
            <w:shd w:val="clear" w:color="000000" w:fill="FFFFFF"/>
            <w:noWrap/>
            <w:vAlign w:val="bottom"/>
            <w:hideMark/>
          </w:tcPr>
          <w:p w14:paraId="4FB3D44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0E492AC"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BDB9E43"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35338A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AB0F6A5" w14:textId="77777777" w:rsidR="0062027B" w:rsidRPr="0062027B" w:rsidRDefault="0062027B" w:rsidP="0062027B">
            <w:pPr>
              <w:jc w:val="center"/>
              <w:rPr>
                <w:sz w:val="16"/>
                <w:szCs w:val="16"/>
              </w:rPr>
            </w:pPr>
            <w:r w:rsidRPr="0062027B">
              <w:rPr>
                <w:sz w:val="16"/>
                <w:szCs w:val="16"/>
              </w:rPr>
              <w:t>25,47</w:t>
            </w:r>
          </w:p>
        </w:tc>
        <w:tc>
          <w:tcPr>
            <w:tcW w:w="1146" w:type="dxa"/>
            <w:tcBorders>
              <w:top w:val="nil"/>
              <w:left w:val="nil"/>
              <w:bottom w:val="single" w:sz="4" w:space="0" w:color="auto"/>
              <w:right w:val="single" w:sz="4" w:space="0" w:color="auto"/>
            </w:tcBorders>
            <w:shd w:val="clear" w:color="000000" w:fill="FFFFFF"/>
            <w:noWrap/>
            <w:vAlign w:val="bottom"/>
            <w:hideMark/>
          </w:tcPr>
          <w:p w14:paraId="31F2F69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0EA4F0D" w14:textId="77777777" w:rsidR="0062027B" w:rsidRPr="0062027B" w:rsidRDefault="0062027B" w:rsidP="0062027B">
            <w:pPr>
              <w:jc w:val="center"/>
              <w:rPr>
                <w:sz w:val="16"/>
                <w:szCs w:val="16"/>
              </w:rPr>
            </w:pPr>
            <w:r w:rsidRPr="0062027B">
              <w:rPr>
                <w:sz w:val="16"/>
                <w:szCs w:val="16"/>
              </w:rPr>
              <w:t>0,00</w:t>
            </w:r>
          </w:p>
        </w:tc>
      </w:tr>
      <w:tr w:rsidR="0062027B" w:rsidRPr="0062027B" w14:paraId="27CE774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7BC417C"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2C290299" w14:textId="77777777" w:rsidR="0062027B" w:rsidRPr="0062027B" w:rsidRDefault="0062027B" w:rsidP="0062027B">
            <w:pPr>
              <w:jc w:val="center"/>
              <w:rPr>
                <w:sz w:val="16"/>
                <w:szCs w:val="16"/>
              </w:rPr>
            </w:pPr>
            <w:r w:rsidRPr="0062027B">
              <w:rPr>
                <w:sz w:val="16"/>
                <w:szCs w:val="16"/>
              </w:rPr>
              <w:t>794</w:t>
            </w:r>
          </w:p>
        </w:tc>
        <w:tc>
          <w:tcPr>
            <w:tcW w:w="384" w:type="dxa"/>
            <w:tcBorders>
              <w:top w:val="nil"/>
              <w:left w:val="nil"/>
              <w:bottom w:val="single" w:sz="4" w:space="0" w:color="auto"/>
              <w:right w:val="single" w:sz="4" w:space="0" w:color="auto"/>
            </w:tcBorders>
            <w:shd w:val="clear" w:color="000000" w:fill="FFFFFF"/>
            <w:noWrap/>
            <w:vAlign w:val="bottom"/>
            <w:hideMark/>
          </w:tcPr>
          <w:p w14:paraId="3C55652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3172EAA"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B65F5E5"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3197064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9D841C3" w14:textId="77777777" w:rsidR="0062027B" w:rsidRPr="0062027B" w:rsidRDefault="0062027B" w:rsidP="0062027B">
            <w:pPr>
              <w:jc w:val="center"/>
              <w:rPr>
                <w:sz w:val="16"/>
                <w:szCs w:val="16"/>
              </w:rPr>
            </w:pPr>
            <w:r w:rsidRPr="0062027B">
              <w:rPr>
                <w:sz w:val="16"/>
                <w:szCs w:val="16"/>
              </w:rPr>
              <w:t>25,47</w:t>
            </w:r>
          </w:p>
        </w:tc>
        <w:tc>
          <w:tcPr>
            <w:tcW w:w="1146" w:type="dxa"/>
            <w:tcBorders>
              <w:top w:val="nil"/>
              <w:left w:val="nil"/>
              <w:bottom w:val="single" w:sz="4" w:space="0" w:color="auto"/>
              <w:right w:val="single" w:sz="4" w:space="0" w:color="auto"/>
            </w:tcBorders>
            <w:shd w:val="clear" w:color="000000" w:fill="FFFFFF"/>
            <w:noWrap/>
            <w:vAlign w:val="bottom"/>
            <w:hideMark/>
          </w:tcPr>
          <w:p w14:paraId="485F8E4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4E17191" w14:textId="77777777" w:rsidR="0062027B" w:rsidRPr="0062027B" w:rsidRDefault="0062027B" w:rsidP="0062027B">
            <w:pPr>
              <w:jc w:val="center"/>
              <w:rPr>
                <w:sz w:val="16"/>
                <w:szCs w:val="16"/>
              </w:rPr>
            </w:pPr>
            <w:r w:rsidRPr="0062027B">
              <w:rPr>
                <w:sz w:val="16"/>
                <w:szCs w:val="16"/>
              </w:rPr>
              <w:t>0,00</w:t>
            </w:r>
          </w:p>
        </w:tc>
      </w:tr>
      <w:tr w:rsidR="0062027B" w:rsidRPr="0062027B" w14:paraId="46356D4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6C1DF9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6AA872E" w14:textId="77777777" w:rsidR="0062027B" w:rsidRPr="0062027B" w:rsidRDefault="0062027B" w:rsidP="0062027B">
            <w:pPr>
              <w:jc w:val="center"/>
              <w:rPr>
                <w:sz w:val="16"/>
                <w:szCs w:val="16"/>
              </w:rPr>
            </w:pPr>
            <w:r w:rsidRPr="0062027B">
              <w:rPr>
                <w:sz w:val="16"/>
                <w:szCs w:val="16"/>
              </w:rPr>
              <w:t>794</w:t>
            </w:r>
          </w:p>
        </w:tc>
        <w:tc>
          <w:tcPr>
            <w:tcW w:w="384" w:type="dxa"/>
            <w:tcBorders>
              <w:top w:val="nil"/>
              <w:left w:val="nil"/>
              <w:bottom w:val="single" w:sz="4" w:space="0" w:color="auto"/>
              <w:right w:val="single" w:sz="4" w:space="0" w:color="auto"/>
            </w:tcBorders>
            <w:shd w:val="clear" w:color="000000" w:fill="FFFFFF"/>
            <w:noWrap/>
            <w:vAlign w:val="bottom"/>
            <w:hideMark/>
          </w:tcPr>
          <w:p w14:paraId="1710D0D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B27CB59"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40B104FA"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6218B72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937F058" w14:textId="77777777" w:rsidR="0062027B" w:rsidRPr="0062027B" w:rsidRDefault="0062027B" w:rsidP="0062027B">
            <w:pPr>
              <w:jc w:val="center"/>
              <w:rPr>
                <w:sz w:val="16"/>
                <w:szCs w:val="16"/>
              </w:rPr>
            </w:pPr>
            <w:r w:rsidRPr="0062027B">
              <w:rPr>
                <w:sz w:val="16"/>
                <w:szCs w:val="16"/>
              </w:rPr>
              <w:t>16,20</w:t>
            </w:r>
          </w:p>
        </w:tc>
        <w:tc>
          <w:tcPr>
            <w:tcW w:w="1146" w:type="dxa"/>
            <w:tcBorders>
              <w:top w:val="nil"/>
              <w:left w:val="nil"/>
              <w:bottom w:val="single" w:sz="4" w:space="0" w:color="auto"/>
              <w:right w:val="single" w:sz="4" w:space="0" w:color="auto"/>
            </w:tcBorders>
            <w:shd w:val="clear" w:color="000000" w:fill="FFFFFF"/>
            <w:noWrap/>
            <w:vAlign w:val="bottom"/>
            <w:hideMark/>
          </w:tcPr>
          <w:p w14:paraId="220C463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BEFB667" w14:textId="77777777" w:rsidR="0062027B" w:rsidRPr="0062027B" w:rsidRDefault="0062027B" w:rsidP="0062027B">
            <w:pPr>
              <w:jc w:val="center"/>
              <w:rPr>
                <w:sz w:val="16"/>
                <w:szCs w:val="16"/>
              </w:rPr>
            </w:pPr>
            <w:r w:rsidRPr="0062027B">
              <w:rPr>
                <w:sz w:val="16"/>
                <w:szCs w:val="16"/>
              </w:rPr>
              <w:t>0,00</w:t>
            </w:r>
          </w:p>
        </w:tc>
      </w:tr>
      <w:tr w:rsidR="0062027B" w:rsidRPr="0062027B" w14:paraId="16CA1B6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AAD164E"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2D3D70F3" w14:textId="77777777" w:rsidR="0062027B" w:rsidRPr="0062027B" w:rsidRDefault="0062027B" w:rsidP="0062027B">
            <w:pPr>
              <w:jc w:val="center"/>
              <w:rPr>
                <w:sz w:val="16"/>
                <w:szCs w:val="16"/>
              </w:rPr>
            </w:pPr>
            <w:r w:rsidRPr="0062027B">
              <w:rPr>
                <w:sz w:val="16"/>
                <w:szCs w:val="16"/>
              </w:rPr>
              <w:t>794</w:t>
            </w:r>
          </w:p>
        </w:tc>
        <w:tc>
          <w:tcPr>
            <w:tcW w:w="384" w:type="dxa"/>
            <w:tcBorders>
              <w:top w:val="nil"/>
              <w:left w:val="nil"/>
              <w:bottom w:val="single" w:sz="4" w:space="0" w:color="auto"/>
              <w:right w:val="single" w:sz="4" w:space="0" w:color="auto"/>
            </w:tcBorders>
            <w:shd w:val="clear" w:color="000000" w:fill="FFFFFF"/>
            <w:noWrap/>
            <w:vAlign w:val="bottom"/>
            <w:hideMark/>
          </w:tcPr>
          <w:p w14:paraId="2922E01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9FC771A"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571EDA0"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1EB5CA0D"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3F150DAB" w14:textId="77777777" w:rsidR="0062027B" w:rsidRPr="0062027B" w:rsidRDefault="0062027B" w:rsidP="0062027B">
            <w:pPr>
              <w:jc w:val="center"/>
              <w:rPr>
                <w:sz w:val="16"/>
                <w:szCs w:val="16"/>
              </w:rPr>
            </w:pPr>
            <w:r w:rsidRPr="0062027B">
              <w:rPr>
                <w:sz w:val="16"/>
                <w:szCs w:val="16"/>
              </w:rPr>
              <w:t>9,27</w:t>
            </w:r>
          </w:p>
        </w:tc>
        <w:tc>
          <w:tcPr>
            <w:tcW w:w="1146" w:type="dxa"/>
            <w:tcBorders>
              <w:top w:val="nil"/>
              <w:left w:val="nil"/>
              <w:bottom w:val="single" w:sz="4" w:space="0" w:color="auto"/>
              <w:right w:val="single" w:sz="4" w:space="0" w:color="auto"/>
            </w:tcBorders>
            <w:shd w:val="clear" w:color="000000" w:fill="FFFFFF"/>
            <w:noWrap/>
            <w:vAlign w:val="bottom"/>
            <w:hideMark/>
          </w:tcPr>
          <w:p w14:paraId="25BA34C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386D5EF" w14:textId="77777777" w:rsidR="0062027B" w:rsidRPr="0062027B" w:rsidRDefault="0062027B" w:rsidP="0062027B">
            <w:pPr>
              <w:jc w:val="center"/>
              <w:rPr>
                <w:sz w:val="16"/>
                <w:szCs w:val="16"/>
              </w:rPr>
            </w:pPr>
            <w:r w:rsidRPr="0062027B">
              <w:rPr>
                <w:sz w:val="16"/>
                <w:szCs w:val="16"/>
              </w:rPr>
              <w:t>0,00</w:t>
            </w:r>
          </w:p>
        </w:tc>
      </w:tr>
      <w:tr w:rsidR="0062027B" w:rsidRPr="0062027B" w14:paraId="3D7F415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289EF58"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60AFF442" w14:textId="77777777" w:rsidR="0062027B" w:rsidRPr="0062027B" w:rsidRDefault="0062027B" w:rsidP="0062027B">
            <w:pPr>
              <w:jc w:val="center"/>
              <w:rPr>
                <w:sz w:val="16"/>
                <w:szCs w:val="16"/>
              </w:rPr>
            </w:pPr>
            <w:r w:rsidRPr="0062027B">
              <w:rPr>
                <w:sz w:val="16"/>
                <w:szCs w:val="16"/>
              </w:rPr>
              <w:t>794</w:t>
            </w:r>
          </w:p>
        </w:tc>
        <w:tc>
          <w:tcPr>
            <w:tcW w:w="384" w:type="dxa"/>
            <w:tcBorders>
              <w:top w:val="nil"/>
              <w:left w:val="nil"/>
              <w:bottom w:val="single" w:sz="4" w:space="0" w:color="auto"/>
              <w:right w:val="single" w:sz="4" w:space="0" w:color="auto"/>
            </w:tcBorders>
            <w:shd w:val="clear" w:color="000000" w:fill="FFFFFF"/>
            <w:noWrap/>
            <w:vAlign w:val="bottom"/>
            <w:hideMark/>
          </w:tcPr>
          <w:p w14:paraId="593A7A6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376362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909531C"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5C62F3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F0D325C" w14:textId="77777777" w:rsidR="0062027B" w:rsidRPr="0062027B" w:rsidRDefault="0062027B" w:rsidP="0062027B">
            <w:pPr>
              <w:jc w:val="center"/>
              <w:rPr>
                <w:sz w:val="16"/>
                <w:szCs w:val="16"/>
              </w:rPr>
            </w:pPr>
            <w:r w:rsidRPr="0062027B">
              <w:rPr>
                <w:sz w:val="16"/>
                <w:szCs w:val="16"/>
              </w:rPr>
              <w:t>253,28</w:t>
            </w:r>
          </w:p>
        </w:tc>
        <w:tc>
          <w:tcPr>
            <w:tcW w:w="1146" w:type="dxa"/>
            <w:tcBorders>
              <w:top w:val="nil"/>
              <w:left w:val="nil"/>
              <w:bottom w:val="single" w:sz="4" w:space="0" w:color="auto"/>
              <w:right w:val="single" w:sz="4" w:space="0" w:color="auto"/>
            </w:tcBorders>
            <w:shd w:val="clear" w:color="000000" w:fill="FFFFFF"/>
            <w:noWrap/>
            <w:vAlign w:val="bottom"/>
            <w:hideMark/>
          </w:tcPr>
          <w:p w14:paraId="2851B8C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22B9851" w14:textId="77777777" w:rsidR="0062027B" w:rsidRPr="0062027B" w:rsidRDefault="0062027B" w:rsidP="0062027B">
            <w:pPr>
              <w:jc w:val="center"/>
              <w:rPr>
                <w:sz w:val="16"/>
                <w:szCs w:val="16"/>
              </w:rPr>
            </w:pPr>
            <w:r w:rsidRPr="0062027B">
              <w:rPr>
                <w:sz w:val="16"/>
                <w:szCs w:val="16"/>
              </w:rPr>
              <w:t>0,00</w:t>
            </w:r>
          </w:p>
        </w:tc>
      </w:tr>
      <w:tr w:rsidR="0062027B" w:rsidRPr="0062027B" w14:paraId="341F69D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5FA0E8D" w14:textId="77777777" w:rsidR="0062027B" w:rsidRPr="0062027B" w:rsidRDefault="0062027B" w:rsidP="0062027B">
            <w:pPr>
              <w:rPr>
                <w:sz w:val="16"/>
                <w:szCs w:val="16"/>
              </w:rPr>
            </w:pPr>
            <w:r w:rsidRPr="0062027B">
              <w:rPr>
                <w:sz w:val="16"/>
                <w:szCs w:val="16"/>
              </w:rPr>
              <w:t xml:space="preserve">Непрограммное направление расходов на руководство и управление в сфере установленных </w:t>
            </w:r>
            <w:r w:rsidRPr="0062027B">
              <w:rPr>
                <w:sz w:val="16"/>
                <w:szCs w:val="16"/>
              </w:rPr>
              <w:lastRenderedPageBreak/>
              <w:t>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750D2BA9" w14:textId="77777777" w:rsidR="0062027B" w:rsidRPr="0062027B" w:rsidRDefault="0062027B" w:rsidP="0062027B">
            <w:pPr>
              <w:jc w:val="center"/>
              <w:rPr>
                <w:sz w:val="16"/>
                <w:szCs w:val="16"/>
              </w:rPr>
            </w:pPr>
            <w:r w:rsidRPr="0062027B">
              <w:rPr>
                <w:sz w:val="16"/>
                <w:szCs w:val="16"/>
              </w:rPr>
              <w:lastRenderedPageBreak/>
              <w:t>794</w:t>
            </w:r>
          </w:p>
        </w:tc>
        <w:tc>
          <w:tcPr>
            <w:tcW w:w="384" w:type="dxa"/>
            <w:tcBorders>
              <w:top w:val="nil"/>
              <w:left w:val="nil"/>
              <w:bottom w:val="single" w:sz="4" w:space="0" w:color="auto"/>
              <w:right w:val="single" w:sz="4" w:space="0" w:color="auto"/>
            </w:tcBorders>
            <w:shd w:val="clear" w:color="000000" w:fill="FFFFFF"/>
            <w:noWrap/>
            <w:vAlign w:val="bottom"/>
            <w:hideMark/>
          </w:tcPr>
          <w:p w14:paraId="1550D69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94499B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7C928C4"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B2DBEA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4F798CE" w14:textId="77777777" w:rsidR="0062027B" w:rsidRPr="0062027B" w:rsidRDefault="0062027B" w:rsidP="0062027B">
            <w:pPr>
              <w:jc w:val="center"/>
              <w:rPr>
                <w:sz w:val="16"/>
                <w:szCs w:val="16"/>
              </w:rPr>
            </w:pPr>
            <w:r w:rsidRPr="0062027B">
              <w:rPr>
                <w:sz w:val="16"/>
                <w:szCs w:val="16"/>
              </w:rPr>
              <w:t>253,28</w:t>
            </w:r>
          </w:p>
        </w:tc>
        <w:tc>
          <w:tcPr>
            <w:tcW w:w="1146" w:type="dxa"/>
            <w:tcBorders>
              <w:top w:val="nil"/>
              <w:left w:val="nil"/>
              <w:bottom w:val="single" w:sz="4" w:space="0" w:color="auto"/>
              <w:right w:val="single" w:sz="4" w:space="0" w:color="auto"/>
            </w:tcBorders>
            <w:shd w:val="clear" w:color="000000" w:fill="FFFFFF"/>
            <w:noWrap/>
            <w:vAlign w:val="bottom"/>
            <w:hideMark/>
          </w:tcPr>
          <w:p w14:paraId="09AE010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3699253" w14:textId="77777777" w:rsidR="0062027B" w:rsidRPr="0062027B" w:rsidRDefault="0062027B" w:rsidP="0062027B">
            <w:pPr>
              <w:jc w:val="center"/>
              <w:rPr>
                <w:sz w:val="16"/>
                <w:szCs w:val="16"/>
              </w:rPr>
            </w:pPr>
            <w:r w:rsidRPr="0062027B">
              <w:rPr>
                <w:sz w:val="16"/>
                <w:szCs w:val="16"/>
              </w:rPr>
              <w:t>0,00</w:t>
            </w:r>
          </w:p>
        </w:tc>
      </w:tr>
      <w:tr w:rsidR="0062027B" w:rsidRPr="0062027B" w14:paraId="33BA942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42D6342"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4C45AD3F" w14:textId="77777777" w:rsidR="0062027B" w:rsidRPr="0062027B" w:rsidRDefault="0062027B" w:rsidP="0062027B">
            <w:pPr>
              <w:jc w:val="center"/>
              <w:rPr>
                <w:sz w:val="16"/>
                <w:szCs w:val="16"/>
              </w:rPr>
            </w:pPr>
            <w:r w:rsidRPr="0062027B">
              <w:rPr>
                <w:sz w:val="16"/>
                <w:szCs w:val="16"/>
              </w:rPr>
              <w:t>794</w:t>
            </w:r>
          </w:p>
        </w:tc>
        <w:tc>
          <w:tcPr>
            <w:tcW w:w="384" w:type="dxa"/>
            <w:tcBorders>
              <w:top w:val="nil"/>
              <w:left w:val="nil"/>
              <w:bottom w:val="single" w:sz="4" w:space="0" w:color="auto"/>
              <w:right w:val="single" w:sz="4" w:space="0" w:color="auto"/>
            </w:tcBorders>
            <w:shd w:val="clear" w:color="000000" w:fill="FFFFFF"/>
            <w:noWrap/>
            <w:vAlign w:val="bottom"/>
            <w:hideMark/>
          </w:tcPr>
          <w:p w14:paraId="281434A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A350B04"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FF46734"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E280C0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16370F2"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2EF0B12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2C82830" w14:textId="77777777" w:rsidR="0062027B" w:rsidRPr="0062027B" w:rsidRDefault="0062027B" w:rsidP="0062027B">
            <w:pPr>
              <w:jc w:val="center"/>
              <w:rPr>
                <w:sz w:val="16"/>
                <w:szCs w:val="16"/>
              </w:rPr>
            </w:pPr>
            <w:r w:rsidRPr="0062027B">
              <w:rPr>
                <w:sz w:val="16"/>
                <w:szCs w:val="16"/>
              </w:rPr>
              <w:t>0,00</w:t>
            </w:r>
          </w:p>
        </w:tc>
      </w:tr>
      <w:tr w:rsidR="0062027B" w:rsidRPr="0062027B" w14:paraId="068D5E5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7D35AEA"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2253914F" w14:textId="77777777" w:rsidR="0062027B" w:rsidRPr="0062027B" w:rsidRDefault="0062027B" w:rsidP="0062027B">
            <w:pPr>
              <w:jc w:val="center"/>
              <w:rPr>
                <w:sz w:val="16"/>
                <w:szCs w:val="16"/>
              </w:rPr>
            </w:pPr>
            <w:r w:rsidRPr="0062027B">
              <w:rPr>
                <w:sz w:val="16"/>
                <w:szCs w:val="16"/>
              </w:rPr>
              <w:t>794</w:t>
            </w:r>
          </w:p>
        </w:tc>
        <w:tc>
          <w:tcPr>
            <w:tcW w:w="384" w:type="dxa"/>
            <w:tcBorders>
              <w:top w:val="nil"/>
              <w:left w:val="nil"/>
              <w:bottom w:val="single" w:sz="4" w:space="0" w:color="auto"/>
              <w:right w:val="single" w:sz="4" w:space="0" w:color="auto"/>
            </w:tcBorders>
            <w:shd w:val="clear" w:color="000000" w:fill="FFFFFF"/>
            <w:noWrap/>
            <w:vAlign w:val="bottom"/>
            <w:hideMark/>
          </w:tcPr>
          <w:p w14:paraId="7AFA566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0D23517"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B4B94B0"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2D93FBF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1369012"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4541CBB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83223A0" w14:textId="77777777" w:rsidR="0062027B" w:rsidRPr="0062027B" w:rsidRDefault="0062027B" w:rsidP="0062027B">
            <w:pPr>
              <w:jc w:val="center"/>
              <w:rPr>
                <w:sz w:val="16"/>
                <w:szCs w:val="16"/>
              </w:rPr>
            </w:pPr>
            <w:r w:rsidRPr="0062027B">
              <w:rPr>
                <w:sz w:val="16"/>
                <w:szCs w:val="16"/>
              </w:rPr>
              <w:t>0,00</w:t>
            </w:r>
          </w:p>
        </w:tc>
      </w:tr>
      <w:tr w:rsidR="0062027B" w:rsidRPr="0062027B" w14:paraId="7EAE73A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867C47A"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3FE97CF9" w14:textId="77777777" w:rsidR="0062027B" w:rsidRPr="0062027B" w:rsidRDefault="0062027B" w:rsidP="0062027B">
            <w:pPr>
              <w:jc w:val="center"/>
              <w:rPr>
                <w:sz w:val="16"/>
                <w:szCs w:val="16"/>
              </w:rPr>
            </w:pPr>
            <w:r w:rsidRPr="0062027B">
              <w:rPr>
                <w:sz w:val="16"/>
                <w:szCs w:val="16"/>
              </w:rPr>
              <w:t>794</w:t>
            </w:r>
          </w:p>
        </w:tc>
        <w:tc>
          <w:tcPr>
            <w:tcW w:w="384" w:type="dxa"/>
            <w:tcBorders>
              <w:top w:val="nil"/>
              <w:left w:val="nil"/>
              <w:bottom w:val="single" w:sz="4" w:space="0" w:color="auto"/>
              <w:right w:val="single" w:sz="4" w:space="0" w:color="auto"/>
            </w:tcBorders>
            <w:shd w:val="clear" w:color="000000" w:fill="FFFFFF"/>
            <w:noWrap/>
            <w:vAlign w:val="bottom"/>
            <w:hideMark/>
          </w:tcPr>
          <w:p w14:paraId="7B6C31A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0B99B4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B87A552"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4DDE3E83"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62111967"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4508814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2533F40" w14:textId="77777777" w:rsidR="0062027B" w:rsidRPr="0062027B" w:rsidRDefault="0062027B" w:rsidP="0062027B">
            <w:pPr>
              <w:jc w:val="center"/>
              <w:rPr>
                <w:sz w:val="16"/>
                <w:szCs w:val="16"/>
              </w:rPr>
            </w:pPr>
            <w:r w:rsidRPr="0062027B">
              <w:rPr>
                <w:sz w:val="16"/>
                <w:szCs w:val="16"/>
              </w:rPr>
              <w:t>0,00</w:t>
            </w:r>
          </w:p>
        </w:tc>
      </w:tr>
      <w:tr w:rsidR="0062027B" w:rsidRPr="0062027B" w14:paraId="3A6EC28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596F196" w14:textId="77777777" w:rsidR="0062027B" w:rsidRPr="0062027B" w:rsidRDefault="0062027B" w:rsidP="0062027B">
            <w:pPr>
              <w:rPr>
                <w:sz w:val="16"/>
                <w:szCs w:val="16"/>
              </w:rPr>
            </w:pPr>
            <w:r w:rsidRPr="0062027B">
              <w:rPr>
                <w:sz w:val="16"/>
                <w:szCs w:val="16"/>
              </w:rPr>
              <w:t>Непрограммные расходы связанные с общегосударственным управлением непрограммных направлений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0ABEB1FB" w14:textId="77777777" w:rsidR="0062027B" w:rsidRPr="0062027B" w:rsidRDefault="0062027B" w:rsidP="0062027B">
            <w:pPr>
              <w:jc w:val="center"/>
              <w:rPr>
                <w:sz w:val="16"/>
                <w:szCs w:val="16"/>
              </w:rPr>
            </w:pPr>
            <w:r w:rsidRPr="0062027B">
              <w:rPr>
                <w:sz w:val="16"/>
                <w:szCs w:val="16"/>
              </w:rPr>
              <w:t>794</w:t>
            </w:r>
          </w:p>
        </w:tc>
        <w:tc>
          <w:tcPr>
            <w:tcW w:w="384" w:type="dxa"/>
            <w:tcBorders>
              <w:top w:val="nil"/>
              <w:left w:val="nil"/>
              <w:bottom w:val="single" w:sz="4" w:space="0" w:color="auto"/>
              <w:right w:val="single" w:sz="4" w:space="0" w:color="auto"/>
            </w:tcBorders>
            <w:shd w:val="clear" w:color="000000" w:fill="FFFFFF"/>
            <w:noWrap/>
            <w:vAlign w:val="bottom"/>
            <w:hideMark/>
          </w:tcPr>
          <w:p w14:paraId="50BE9D4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BA4CEB7"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C9B0A1D" w14:textId="77777777" w:rsidR="0062027B" w:rsidRPr="0062027B" w:rsidRDefault="0062027B" w:rsidP="0062027B">
            <w:pPr>
              <w:jc w:val="center"/>
              <w:rPr>
                <w:sz w:val="16"/>
                <w:szCs w:val="16"/>
              </w:rPr>
            </w:pPr>
            <w:r w:rsidRPr="0062027B">
              <w:rPr>
                <w:sz w:val="16"/>
                <w:szCs w:val="16"/>
              </w:rPr>
              <w:t>5060000000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2DFC6E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DDDCFD2" w14:textId="77777777" w:rsidR="0062027B" w:rsidRPr="0062027B" w:rsidRDefault="0062027B" w:rsidP="0062027B">
            <w:pPr>
              <w:jc w:val="center"/>
              <w:rPr>
                <w:sz w:val="16"/>
                <w:szCs w:val="16"/>
              </w:rPr>
            </w:pPr>
            <w:r w:rsidRPr="0062027B">
              <w:rPr>
                <w:sz w:val="16"/>
                <w:szCs w:val="16"/>
              </w:rPr>
              <w:t>253,28</w:t>
            </w:r>
          </w:p>
        </w:tc>
        <w:tc>
          <w:tcPr>
            <w:tcW w:w="1146" w:type="dxa"/>
            <w:tcBorders>
              <w:top w:val="nil"/>
              <w:left w:val="nil"/>
              <w:bottom w:val="single" w:sz="4" w:space="0" w:color="auto"/>
              <w:right w:val="single" w:sz="4" w:space="0" w:color="auto"/>
            </w:tcBorders>
            <w:shd w:val="clear" w:color="000000" w:fill="FFFFFF"/>
            <w:noWrap/>
            <w:vAlign w:val="bottom"/>
            <w:hideMark/>
          </w:tcPr>
          <w:p w14:paraId="417AB7E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BEEFD0E" w14:textId="77777777" w:rsidR="0062027B" w:rsidRPr="0062027B" w:rsidRDefault="0062027B" w:rsidP="0062027B">
            <w:pPr>
              <w:jc w:val="center"/>
              <w:rPr>
                <w:sz w:val="16"/>
                <w:szCs w:val="16"/>
              </w:rPr>
            </w:pPr>
            <w:r w:rsidRPr="0062027B">
              <w:rPr>
                <w:sz w:val="16"/>
                <w:szCs w:val="16"/>
              </w:rPr>
              <w:t>0,00</w:t>
            </w:r>
          </w:p>
        </w:tc>
      </w:tr>
      <w:tr w:rsidR="0062027B" w:rsidRPr="0062027B" w14:paraId="259698F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629709C" w14:textId="77777777" w:rsidR="0062027B" w:rsidRPr="0062027B" w:rsidRDefault="0062027B" w:rsidP="0062027B">
            <w:pPr>
              <w:rPr>
                <w:sz w:val="16"/>
                <w:szCs w:val="16"/>
              </w:rPr>
            </w:pPr>
            <w:r w:rsidRPr="0062027B">
              <w:rPr>
                <w:sz w:val="16"/>
                <w:szCs w:val="16"/>
              </w:rPr>
              <w:t>Расходы за счет средств местного бюджета на выполнение других обязательств государства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3ED1FA05" w14:textId="77777777" w:rsidR="0062027B" w:rsidRPr="0062027B" w:rsidRDefault="0062027B" w:rsidP="0062027B">
            <w:pPr>
              <w:jc w:val="center"/>
              <w:rPr>
                <w:sz w:val="16"/>
                <w:szCs w:val="16"/>
              </w:rPr>
            </w:pPr>
            <w:r w:rsidRPr="0062027B">
              <w:rPr>
                <w:sz w:val="16"/>
                <w:szCs w:val="16"/>
              </w:rPr>
              <w:t>794</w:t>
            </w:r>
          </w:p>
        </w:tc>
        <w:tc>
          <w:tcPr>
            <w:tcW w:w="384" w:type="dxa"/>
            <w:tcBorders>
              <w:top w:val="nil"/>
              <w:left w:val="nil"/>
              <w:bottom w:val="single" w:sz="4" w:space="0" w:color="auto"/>
              <w:right w:val="single" w:sz="4" w:space="0" w:color="auto"/>
            </w:tcBorders>
            <w:shd w:val="clear" w:color="000000" w:fill="FFFFFF"/>
            <w:noWrap/>
            <w:vAlign w:val="bottom"/>
            <w:hideMark/>
          </w:tcPr>
          <w:p w14:paraId="18717A7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475041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82B0222"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14FD9E0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0A45DEA" w14:textId="77777777" w:rsidR="0062027B" w:rsidRPr="0062027B" w:rsidRDefault="0062027B" w:rsidP="0062027B">
            <w:pPr>
              <w:jc w:val="center"/>
              <w:rPr>
                <w:sz w:val="16"/>
                <w:szCs w:val="16"/>
              </w:rPr>
            </w:pPr>
            <w:r w:rsidRPr="0062027B">
              <w:rPr>
                <w:sz w:val="16"/>
                <w:szCs w:val="16"/>
              </w:rPr>
              <w:t>253,28</w:t>
            </w:r>
          </w:p>
        </w:tc>
        <w:tc>
          <w:tcPr>
            <w:tcW w:w="1146" w:type="dxa"/>
            <w:tcBorders>
              <w:top w:val="nil"/>
              <w:left w:val="nil"/>
              <w:bottom w:val="single" w:sz="4" w:space="0" w:color="auto"/>
              <w:right w:val="single" w:sz="4" w:space="0" w:color="auto"/>
            </w:tcBorders>
            <w:shd w:val="clear" w:color="000000" w:fill="FFFFFF"/>
            <w:noWrap/>
            <w:vAlign w:val="bottom"/>
            <w:hideMark/>
          </w:tcPr>
          <w:p w14:paraId="1CB3BF0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6B3AA3C" w14:textId="77777777" w:rsidR="0062027B" w:rsidRPr="0062027B" w:rsidRDefault="0062027B" w:rsidP="0062027B">
            <w:pPr>
              <w:jc w:val="center"/>
              <w:rPr>
                <w:sz w:val="16"/>
                <w:szCs w:val="16"/>
              </w:rPr>
            </w:pPr>
            <w:r w:rsidRPr="0062027B">
              <w:rPr>
                <w:sz w:val="16"/>
                <w:szCs w:val="16"/>
              </w:rPr>
              <w:t>0,00</w:t>
            </w:r>
          </w:p>
        </w:tc>
      </w:tr>
      <w:tr w:rsidR="0062027B" w:rsidRPr="0062027B" w14:paraId="208E558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D76F50E"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77A3CBD6" w14:textId="77777777" w:rsidR="0062027B" w:rsidRPr="0062027B" w:rsidRDefault="0062027B" w:rsidP="0062027B">
            <w:pPr>
              <w:jc w:val="center"/>
              <w:rPr>
                <w:sz w:val="16"/>
                <w:szCs w:val="16"/>
              </w:rPr>
            </w:pPr>
            <w:r w:rsidRPr="0062027B">
              <w:rPr>
                <w:sz w:val="16"/>
                <w:szCs w:val="16"/>
              </w:rPr>
              <w:t>794</w:t>
            </w:r>
          </w:p>
        </w:tc>
        <w:tc>
          <w:tcPr>
            <w:tcW w:w="384" w:type="dxa"/>
            <w:tcBorders>
              <w:top w:val="nil"/>
              <w:left w:val="nil"/>
              <w:bottom w:val="single" w:sz="4" w:space="0" w:color="auto"/>
              <w:right w:val="single" w:sz="4" w:space="0" w:color="auto"/>
            </w:tcBorders>
            <w:shd w:val="clear" w:color="000000" w:fill="FFFFFF"/>
            <w:noWrap/>
            <w:vAlign w:val="bottom"/>
            <w:hideMark/>
          </w:tcPr>
          <w:p w14:paraId="61CFC1F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A50BF86"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6D06AA0"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049721D1"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34F9106A" w14:textId="77777777" w:rsidR="0062027B" w:rsidRPr="0062027B" w:rsidRDefault="0062027B" w:rsidP="0062027B">
            <w:pPr>
              <w:jc w:val="center"/>
              <w:rPr>
                <w:sz w:val="16"/>
                <w:szCs w:val="16"/>
              </w:rPr>
            </w:pPr>
            <w:r w:rsidRPr="0062027B">
              <w:rPr>
                <w:sz w:val="16"/>
                <w:szCs w:val="16"/>
              </w:rPr>
              <w:t>253,28</w:t>
            </w:r>
          </w:p>
        </w:tc>
        <w:tc>
          <w:tcPr>
            <w:tcW w:w="1146" w:type="dxa"/>
            <w:tcBorders>
              <w:top w:val="nil"/>
              <w:left w:val="nil"/>
              <w:bottom w:val="single" w:sz="4" w:space="0" w:color="auto"/>
              <w:right w:val="single" w:sz="4" w:space="0" w:color="auto"/>
            </w:tcBorders>
            <w:shd w:val="clear" w:color="000000" w:fill="FFFFFF"/>
            <w:noWrap/>
            <w:vAlign w:val="bottom"/>
            <w:hideMark/>
          </w:tcPr>
          <w:p w14:paraId="51F782E8"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F65D44D" w14:textId="77777777" w:rsidR="0062027B" w:rsidRPr="0062027B" w:rsidRDefault="0062027B" w:rsidP="0062027B">
            <w:pPr>
              <w:jc w:val="center"/>
              <w:rPr>
                <w:sz w:val="16"/>
                <w:szCs w:val="16"/>
              </w:rPr>
            </w:pPr>
            <w:r w:rsidRPr="0062027B">
              <w:rPr>
                <w:sz w:val="16"/>
                <w:szCs w:val="16"/>
              </w:rPr>
              <w:t>0,00</w:t>
            </w:r>
          </w:p>
        </w:tc>
      </w:tr>
      <w:tr w:rsidR="0062027B" w:rsidRPr="0062027B" w14:paraId="4BB833B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F7407CB" w14:textId="77777777" w:rsidR="0062027B" w:rsidRPr="0062027B" w:rsidRDefault="0062027B" w:rsidP="0062027B">
            <w:pPr>
              <w:rPr>
                <w:sz w:val="16"/>
                <w:szCs w:val="16"/>
              </w:rPr>
            </w:pPr>
            <w:r w:rsidRPr="0062027B">
              <w:rPr>
                <w:sz w:val="16"/>
                <w:szCs w:val="16"/>
              </w:rPr>
              <w:t>УСЛОВНО УТВЕРЖДЕННЫЕ РАСХОДЫ</w:t>
            </w:r>
          </w:p>
        </w:tc>
        <w:tc>
          <w:tcPr>
            <w:tcW w:w="602" w:type="dxa"/>
            <w:tcBorders>
              <w:top w:val="nil"/>
              <w:left w:val="nil"/>
              <w:bottom w:val="single" w:sz="4" w:space="0" w:color="auto"/>
              <w:right w:val="single" w:sz="4" w:space="0" w:color="auto"/>
            </w:tcBorders>
            <w:shd w:val="clear" w:color="000000" w:fill="FFFFFF"/>
            <w:noWrap/>
            <w:vAlign w:val="bottom"/>
            <w:hideMark/>
          </w:tcPr>
          <w:p w14:paraId="715BB1DD" w14:textId="77777777" w:rsidR="0062027B" w:rsidRPr="0062027B" w:rsidRDefault="0062027B" w:rsidP="0062027B">
            <w:pPr>
              <w:jc w:val="center"/>
              <w:rPr>
                <w:sz w:val="16"/>
                <w:szCs w:val="16"/>
              </w:rPr>
            </w:pPr>
            <w:r w:rsidRPr="0062027B">
              <w:rPr>
                <w:sz w:val="16"/>
                <w:szCs w:val="16"/>
              </w:rPr>
              <w:t> </w:t>
            </w:r>
          </w:p>
        </w:tc>
        <w:tc>
          <w:tcPr>
            <w:tcW w:w="384" w:type="dxa"/>
            <w:tcBorders>
              <w:top w:val="nil"/>
              <w:left w:val="nil"/>
              <w:bottom w:val="single" w:sz="4" w:space="0" w:color="auto"/>
              <w:right w:val="single" w:sz="4" w:space="0" w:color="auto"/>
            </w:tcBorders>
            <w:shd w:val="clear" w:color="000000" w:fill="FFFFFF"/>
            <w:noWrap/>
            <w:vAlign w:val="bottom"/>
            <w:hideMark/>
          </w:tcPr>
          <w:p w14:paraId="65C35130"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110E797B"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73570B65"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D5D05D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4B7104F"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1DF96784" w14:textId="77777777" w:rsidR="0062027B" w:rsidRPr="0062027B" w:rsidRDefault="0062027B" w:rsidP="0062027B">
            <w:pPr>
              <w:jc w:val="center"/>
              <w:rPr>
                <w:sz w:val="16"/>
                <w:szCs w:val="16"/>
              </w:rPr>
            </w:pPr>
            <w:r w:rsidRPr="0062027B">
              <w:rPr>
                <w:sz w:val="16"/>
                <w:szCs w:val="16"/>
              </w:rPr>
              <w:t>33 354,79</w:t>
            </w:r>
          </w:p>
        </w:tc>
        <w:tc>
          <w:tcPr>
            <w:tcW w:w="1240" w:type="dxa"/>
            <w:tcBorders>
              <w:top w:val="nil"/>
              <w:left w:val="nil"/>
              <w:bottom w:val="single" w:sz="4" w:space="0" w:color="auto"/>
              <w:right w:val="single" w:sz="4" w:space="0" w:color="auto"/>
            </w:tcBorders>
            <w:shd w:val="clear" w:color="000000" w:fill="FFFFFF"/>
            <w:noWrap/>
            <w:vAlign w:val="bottom"/>
            <w:hideMark/>
          </w:tcPr>
          <w:p w14:paraId="0404EB01" w14:textId="77777777" w:rsidR="0062027B" w:rsidRPr="0062027B" w:rsidRDefault="0062027B" w:rsidP="0062027B">
            <w:pPr>
              <w:jc w:val="center"/>
              <w:rPr>
                <w:sz w:val="16"/>
                <w:szCs w:val="16"/>
              </w:rPr>
            </w:pPr>
            <w:r w:rsidRPr="0062027B">
              <w:rPr>
                <w:sz w:val="16"/>
                <w:szCs w:val="16"/>
              </w:rPr>
              <w:t>69 114,27</w:t>
            </w:r>
          </w:p>
        </w:tc>
      </w:tr>
      <w:tr w:rsidR="0062027B" w:rsidRPr="0062027B" w14:paraId="7E6863A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noWrap/>
            <w:vAlign w:val="bottom"/>
            <w:hideMark/>
          </w:tcPr>
          <w:p w14:paraId="74A5EA92" w14:textId="77777777" w:rsidR="0062027B" w:rsidRPr="0062027B" w:rsidRDefault="0062027B" w:rsidP="0062027B">
            <w:pPr>
              <w:rPr>
                <w:b/>
                <w:bCs/>
                <w:sz w:val="16"/>
                <w:szCs w:val="16"/>
              </w:rPr>
            </w:pPr>
            <w:r w:rsidRPr="0062027B">
              <w:rPr>
                <w:b/>
                <w:bCs/>
                <w:sz w:val="16"/>
                <w:szCs w:val="16"/>
              </w:rPr>
              <w:t>Итого расходов</w:t>
            </w:r>
          </w:p>
        </w:tc>
        <w:tc>
          <w:tcPr>
            <w:tcW w:w="602" w:type="dxa"/>
            <w:tcBorders>
              <w:top w:val="nil"/>
              <w:left w:val="nil"/>
              <w:bottom w:val="single" w:sz="4" w:space="0" w:color="auto"/>
              <w:right w:val="single" w:sz="4" w:space="0" w:color="auto"/>
            </w:tcBorders>
            <w:shd w:val="clear" w:color="000000" w:fill="FFFFFF"/>
            <w:noWrap/>
            <w:vAlign w:val="bottom"/>
            <w:hideMark/>
          </w:tcPr>
          <w:p w14:paraId="1C24C81F" w14:textId="77777777" w:rsidR="0062027B" w:rsidRPr="0062027B" w:rsidRDefault="0062027B" w:rsidP="0062027B">
            <w:pPr>
              <w:jc w:val="center"/>
              <w:rPr>
                <w:b/>
                <w:bCs/>
                <w:sz w:val="16"/>
                <w:szCs w:val="16"/>
              </w:rPr>
            </w:pPr>
            <w:r w:rsidRPr="0062027B">
              <w:rPr>
                <w:b/>
                <w:bCs/>
                <w:sz w:val="16"/>
                <w:szCs w:val="16"/>
              </w:rPr>
              <w:t> </w:t>
            </w:r>
          </w:p>
        </w:tc>
        <w:tc>
          <w:tcPr>
            <w:tcW w:w="384" w:type="dxa"/>
            <w:tcBorders>
              <w:top w:val="nil"/>
              <w:left w:val="nil"/>
              <w:bottom w:val="single" w:sz="4" w:space="0" w:color="auto"/>
              <w:right w:val="single" w:sz="4" w:space="0" w:color="auto"/>
            </w:tcBorders>
            <w:shd w:val="clear" w:color="000000" w:fill="FFFFFF"/>
            <w:noWrap/>
            <w:vAlign w:val="bottom"/>
            <w:hideMark/>
          </w:tcPr>
          <w:p w14:paraId="4A1E0216" w14:textId="77777777" w:rsidR="0062027B" w:rsidRPr="0062027B" w:rsidRDefault="0062027B" w:rsidP="0062027B">
            <w:pPr>
              <w:jc w:val="center"/>
              <w:rPr>
                <w:b/>
                <w:bCs/>
                <w:sz w:val="16"/>
                <w:szCs w:val="16"/>
              </w:rPr>
            </w:pPr>
            <w:r w:rsidRPr="0062027B">
              <w:rPr>
                <w:b/>
                <w:bCs/>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7C42E200" w14:textId="77777777" w:rsidR="0062027B" w:rsidRPr="0062027B" w:rsidRDefault="0062027B" w:rsidP="0062027B">
            <w:pPr>
              <w:jc w:val="center"/>
              <w:rPr>
                <w:b/>
                <w:bCs/>
                <w:sz w:val="16"/>
                <w:szCs w:val="16"/>
              </w:rPr>
            </w:pPr>
            <w:r w:rsidRPr="0062027B">
              <w:rPr>
                <w:b/>
                <w:bCs/>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2CE51C4D" w14:textId="77777777" w:rsidR="0062027B" w:rsidRPr="0062027B" w:rsidRDefault="0062027B" w:rsidP="0062027B">
            <w:pPr>
              <w:jc w:val="center"/>
              <w:rPr>
                <w:b/>
                <w:bCs/>
                <w:sz w:val="16"/>
                <w:szCs w:val="16"/>
              </w:rPr>
            </w:pPr>
            <w:r w:rsidRPr="0062027B">
              <w:rPr>
                <w:b/>
                <w:bCs/>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C7B8B04" w14:textId="77777777" w:rsidR="0062027B" w:rsidRPr="0062027B" w:rsidRDefault="0062027B" w:rsidP="0062027B">
            <w:pPr>
              <w:jc w:val="center"/>
              <w:rPr>
                <w:b/>
                <w:bCs/>
                <w:sz w:val="16"/>
                <w:szCs w:val="16"/>
              </w:rPr>
            </w:pPr>
            <w:r w:rsidRPr="0062027B">
              <w:rPr>
                <w:b/>
                <w:bCs/>
                <w:sz w:val="16"/>
                <w:szCs w:val="16"/>
              </w:rPr>
              <w:t> </w:t>
            </w:r>
          </w:p>
        </w:tc>
        <w:tc>
          <w:tcPr>
            <w:tcW w:w="1127" w:type="dxa"/>
            <w:tcBorders>
              <w:top w:val="nil"/>
              <w:left w:val="nil"/>
              <w:bottom w:val="single" w:sz="4" w:space="0" w:color="auto"/>
              <w:right w:val="single" w:sz="4" w:space="0" w:color="auto"/>
            </w:tcBorders>
            <w:shd w:val="clear" w:color="000000" w:fill="FFFFFF"/>
            <w:noWrap/>
            <w:vAlign w:val="center"/>
            <w:hideMark/>
          </w:tcPr>
          <w:p w14:paraId="5A90F883" w14:textId="77777777" w:rsidR="0062027B" w:rsidRPr="0062027B" w:rsidRDefault="0062027B" w:rsidP="0062027B">
            <w:pPr>
              <w:jc w:val="center"/>
              <w:rPr>
                <w:b/>
                <w:bCs/>
                <w:sz w:val="16"/>
                <w:szCs w:val="16"/>
              </w:rPr>
            </w:pPr>
            <w:r w:rsidRPr="0062027B">
              <w:rPr>
                <w:b/>
                <w:bCs/>
                <w:sz w:val="16"/>
                <w:szCs w:val="16"/>
              </w:rPr>
              <w:t>3 934 561,89</w:t>
            </w:r>
          </w:p>
        </w:tc>
        <w:tc>
          <w:tcPr>
            <w:tcW w:w="1146" w:type="dxa"/>
            <w:tcBorders>
              <w:top w:val="nil"/>
              <w:left w:val="nil"/>
              <w:bottom w:val="single" w:sz="4" w:space="0" w:color="auto"/>
              <w:right w:val="single" w:sz="4" w:space="0" w:color="auto"/>
            </w:tcBorders>
            <w:shd w:val="clear" w:color="000000" w:fill="FFFFFF"/>
            <w:noWrap/>
            <w:vAlign w:val="center"/>
            <w:hideMark/>
          </w:tcPr>
          <w:p w14:paraId="069A8E56" w14:textId="77777777" w:rsidR="0062027B" w:rsidRPr="0062027B" w:rsidRDefault="0062027B" w:rsidP="0062027B">
            <w:pPr>
              <w:jc w:val="center"/>
              <w:rPr>
                <w:b/>
                <w:bCs/>
                <w:sz w:val="16"/>
                <w:szCs w:val="16"/>
              </w:rPr>
            </w:pPr>
            <w:r w:rsidRPr="0062027B">
              <w:rPr>
                <w:b/>
                <w:bCs/>
                <w:sz w:val="16"/>
                <w:szCs w:val="16"/>
              </w:rPr>
              <w:t>3 203 090,83</w:t>
            </w:r>
          </w:p>
        </w:tc>
        <w:tc>
          <w:tcPr>
            <w:tcW w:w="1240" w:type="dxa"/>
            <w:tcBorders>
              <w:top w:val="nil"/>
              <w:left w:val="nil"/>
              <w:bottom w:val="single" w:sz="4" w:space="0" w:color="auto"/>
              <w:right w:val="single" w:sz="4" w:space="0" w:color="auto"/>
            </w:tcBorders>
            <w:shd w:val="clear" w:color="000000" w:fill="FFFFFF"/>
            <w:noWrap/>
            <w:vAlign w:val="center"/>
            <w:hideMark/>
          </w:tcPr>
          <w:p w14:paraId="72533D6D" w14:textId="77777777" w:rsidR="0062027B" w:rsidRPr="0062027B" w:rsidRDefault="0062027B" w:rsidP="0062027B">
            <w:pPr>
              <w:jc w:val="center"/>
              <w:rPr>
                <w:b/>
                <w:bCs/>
                <w:sz w:val="16"/>
                <w:szCs w:val="16"/>
              </w:rPr>
            </w:pPr>
            <w:r w:rsidRPr="0062027B">
              <w:rPr>
                <w:b/>
                <w:bCs/>
                <w:sz w:val="16"/>
                <w:szCs w:val="16"/>
              </w:rPr>
              <w:t>2 649 694,17</w:t>
            </w:r>
          </w:p>
        </w:tc>
      </w:tr>
    </w:tbl>
    <w:p w14:paraId="0827D612" w14:textId="77777777" w:rsidR="006B24C1" w:rsidRDefault="006B24C1" w:rsidP="0050313D">
      <w:pPr>
        <w:ind w:left="7008" w:firstLine="72"/>
        <w:rPr>
          <w:sz w:val="28"/>
          <w:szCs w:val="28"/>
        </w:rPr>
      </w:pPr>
    </w:p>
    <w:p w14:paraId="5361B1BD" w14:textId="77777777" w:rsidR="00A4704D" w:rsidRPr="0050313D" w:rsidRDefault="00A4704D" w:rsidP="0050313D">
      <w:pPr>
        <w:ind w:left="7008" w:firstLine="72"/>
        <w:rPr>
          <w:sz w:val="28"/>
          <w:szCs w:val="28"/>
        </w:rPr>
      </w:pPr>
    </w:p>
    <w:p w14:paraId="1C63819D" w14:textId="69BBF97E" w:rsidR="00170073" w:rsidRDefault="00170073" w:rsidP="00776360">
      <w:pPr>
        <w:ind w:left="7008" w:firstLine="72"/>
        <w:rPr>
          <w:sz w:val="20"/>
          <w:szCs w:val="20"/>
        </w:rPr>
      </w:pPr>
      <w:r>
        <w:rPr>
          <w:sz w:val="20"/>
          <w:szCs w:val="20"/>
        </w:rPr>
        <w:t>Приложение 4</w:t>
      </w:r>
    </w:p>
    <w:p w14:paraId="6AFB38E7" w14:textId="77777777" w:rsidR="00776360" w:rsidRPr="001075AC" w:rsidRDefault="00776360" w:rsidP="00776360">
      <w:pPr>
        <w:ind w:left="6379"/>
        <w:rPr>
          <w:sz w:val="20"/>
          <w:szCs w:val="20"/>
        </w:rPr>
      </w:pPr>
      <w:r w:rsidRPr="001075AC">
        <w:rPr>
          <w:sz w:val="20"/>
          <w:szCs w:val="20"/>
        </w:rPr>
        <w:t>к решению Думы Кочубеевского</w:t>
      </w:r>
    </w:p>
    <w:p w14:paraId="42C2E689" w14:textId="77777777" w:rsidR="00776360" w:rsidRPr="001075AC" w:rsidRDefault="00776360" w:rsidP="00776360">
      <w:pPr>
        <w:ind w:left="6379"/>
        <w:rPr>
          <w:sz w:val="20"/>
          <w:szCs w:val="20"/>
        </w:rPr>
      </w:pPr>
      <w:r w:rsidRPr="001075AC">
        <w:rPr>
          <w:sz w:val="20"/>
          <w:szCs w:val="20"/>
        </w:rPr>
        <w:t>муниципального округа</w:t>
      </w:r>
    </w:p>
    <w:p w14:paraId="4A12EFE8" w14:textId="77777777" w:rsidR="00776360" w:rsidRPr="001075AC" w:rsidRDefault="00776360" w:rsidP="00776360">
      <w:pPr>
        <w:ind w:left="6379"/>
        <w:rPr>
          <w:sz w:val="20"/>
          <w:szCs w:val="20"/>
        </w:rPr>
      </w:pPr>
      <w:r w:rsidRPr="001075AC">
        <w:rPr>
          <w:sz w:val="20"/>
          <w:szCs w:val="20"/>
        </w:rPr>
        <w:t>Ставропольского края</w:t>
      </w:r>
    </w:p>
    <w:p w14:paraId="54716A36" w14:textId="1F828246" w:rsidR="00C20590" w:rsidRPr="001075AC" w:rsidRDefault="00C20590" w:rsidP="00C20590">
      <w:pPr>
        <w:ind w:left="6379"/>
        <w:rPr>
          <w:sz w:val="20"/>
          <w:szCs w:val="20"/>
        </w:rPr>
      </w:pPr>
      <w:r>
        <w:rPr>
          <w:sz w:val="20"/>
          <w:szCs w:val="20"/>
        </w:rPr>
        <w:t>о</w:t>
      </w:r>
      <w:r w:rsidRPr="001075AC">
        <w:rPr>
          <w:sz w:val="20"/>
          <w:szCs w:val="20"/>
        </w:rPr>
        <w:t>т</w:t>
      </w:r>
      <w:r>
        <w:rPr>
          <w:sz w:val="20"/>
          <w:szCs w:val="20"/>
        </w:rPr>
        <w:t xml:space="preserve"> №</w:t>
      </w:r>
      <w:r w:rsidR="00E36B57">
        <w:rPr>
          <w:sz w:val="20"/>
          <w:szCs w:val="20"/>
        </w:rPr>
        <w:t xml:space="preserve"> </w:t>
      </w:r>
    </w:p>
    <w:p w14:paraId="68B3A0CC" w14:textId="77777777" w:rsidR="00170073" w:rsidRDefault="00170073" w:rsidP="00170073">
      <w:pPr>
        <w:ind w:left="6300"/>
        <w:rPr>
          <w:sz w:val="20"/>
          <w:szCs w:val="20"/>
        </w:rPr>
      </w:pPr>
    </w:p>
    <w:p w14:paraId="4E2C97C9" w14:textId="77777777" w:rsidR="00170073" w:rsidRDefault="00170073" w:rsidP="00170073">
      <w:pPr>
        <w:jc w:val="center"/>
        <w:rPr>
          <w:sz w:val="28"/>
          <w:szCs w:val="28"/>
        </w:rPr>
      </w:pPr>
      <w:r>
        <w:rPr>
          <w:sz w:val="28"/>
          <w:szCs w:val="28"/>
        </w:rPr>
        <w:t xml:space="preserve">РАСПРЕДЕЛЕНИЕ </w:t>
      </w:r>
    </w:p>
    <w:p w14:paraId="1FC7E685" w14:textId="77777777" w:rsidR="00170073" w:rsidRDefault="00170073" w:rsidP="00170073">
      <w:pPr>
        <w:jc w:val="center"/>
        <w:rPr>
          <w:sz w:val="28"/>
          <w:szCs w:val="28"/>
        </w:rPr>
      </w:pPr>
      <w:r>
        <w:rPr>
          <w:sz w:val="28"/>
          <w:szCs w:val="28"/>
        </w:rPr>
        <w:t>бюджетных ассигнований по целевым статьям (муниципальным программам и непрограммным направлениям деятельности) (ЦСР)</w:t>
      </w:r>
      <w:r w:rsidRPr="00875064">
        <w:rPr>
          <w:sz w:val="28"/>
          <w:szCs w:val="28"/>
        </w:rPr>
        <w:t xml:space="preserve"> </w:t>
      </w:r>
      <w:r>
        <w:rPr>
          <w:sz w:val="28"/>
          <w:szCs w:val="28"/>
        </w:rPr>
        <w:t>и группам видов расходов (ВР) классификации расходов бюджетов</w:t>
      </w:r>
    </w:p>
    <w:p w14:paraId="52E33064" w14:textId="77777777" w:rsidR="00170073" w:rsidRDefault="00170073" w:rsidP="00170073">
      <w:pPr>
        <w:jc w:val="center"/>
        <w:rPr>
          <w:sz w:val="28"/>
          <w:szCs w:val="28"/>
        </w:rPr>
      </w:pPr>
      <w:r>
        <w:rPr>
          <w:sz w:val="28"/>
          <w:szCs w:val="28"/>
        </w:rPr>
        <w:t xml:space="preserve"> на 2023 год и плановый период 2024 и 2025 годов</w:t>
      </w:r>
    </w:p>
    <w:p w14:paraId="70C44F61" w14:textId="77777777" w:rsidR="00170073" w:rsidRDefault="00170073" w:rsidP="00170073">
      <w:pPr>
        <w:jc w:val="center"/>
        <w:rPr>
          <w:sz w:val="28"/>
          <w:szCs w:val="28"/>
        </w:rPr>
      </w:pPr>
    </w:p>
    <w:p w14:paraId="36264163" w14:textId="02C044CF" w:rsidR="00170073" w:rsidRDefault="00170073" w:rsidP="00170073">
      <w:pPr>
        <w:ind w:firstLine="540"/>
        <w:jc w:val="right"/>
        <w:rPr>
          <w:sz w:val="20"/>
          <w:szCs w:val="20"/>
        </w:rPr>
      </w:pPr>
      <w:r>
        <w:rPr>
          <w:sz w:val="20"/>
          <w:szCs w:val="20"/>
        </w:rPr>
        <w:t xml:space="preserve"> (тыс. рублей)</w:t>
      </w:r>
    </w:p>
    <w:tbl>
      <w:tblPr>
        <w:tblW w:w="9351" w:type="dxa"/>
        <w:tblLook w:val="04A0" w:firstRow="1" w:lastRow="0" w:firstColumn="1" w:lastColumn="0" w:noHBand="0" w:noVBand="1"/>
      </w:tblPr>
      <w:tblGrid>
        <w:gridCol w:w="3960"/>
        <w:gridCol w:w="1100"/>
        <w:gridCol w:w="560"/>
        <w:gridCol w:w="1321"/>
        <w:gridCol w:w="1134"/>
        <w:gridCol w:w="1276"/>
      </w:tblGrid>
      <w:tr w:rsidR="00B238DF" w:rsidRPr="00B238DF" w14:paraId="3FF1E682" w14:textId="77777777" w:rsidTr="00C20590">
        <w:trPr>
          <w:trHeight w:val="192"/>
        </w:trPr>
        <w:tc>
          <w:tcPr>
            <w:tcW w:w="3960"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1C122BEE" w14:textId="77777777" w:rsidR="00B238DF" w:rsidRPr="00B238DF" w:rsidRDefault="00B238DF" w:rsidP="00B238DF">
            <w:pPr>
              <w:jc w:val="center"/>
              <w:rPr>
                <w:sz w:val="16"/>
                <w:szCs w:val="16"/>
              </w:rPr>
            </w:pPr>
            <w:r w:rsidRPr="00B238DF">
              <w:rPr>
                <w:sz w:val="16"/>
                <w:szCs w:val="16"/>
              </w:rPr>
              <w:t>Наименование показателя</w:t>
            </w:r>
          </w:p>
        </w:tc>
        <w:tc>
          <w:tcPr>
            <w:tcW w:w="110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002C18F7" w14:textId="77777777" w:rsidR="00B238DF" w:rsidRPr="00B238DF" w:rsidRDefault="00B238DF" w:rsidP="00B238DF">
            <w:pPr>
              <w:jc w:val="center"/>
              <w:rPr>
                <w:sz w:val="16"/>
                <w:szCs w:val="16"/>
              </w:rPr>
            </w:pPr>
            <w:r w:rsidRPr="00B238DF">
              <w:rPr>
                <w:sz w:val="16"/>
                <w:szCs w:val="16"/>
              </w:rPr>
              <w:t>ЦСР</w:t>
            </w:r>
          </w:p>
        </w:tc>
        <w:tc>
          <w:tcPr>
            <w:tcW w:w="5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36C6647E" w14:textId="77777777" w:rsidR="00B238DF" w:rsidRPr="00B238DF" w:rsidRDefault="00B238DF" w:rsidP="00B238DF">
            <w:pPr>
              <w:jc w:val="center"/>
              <w:rPr>
                <w:sz w:val="16"/>
                <w:szCs w:val="16"/>
              </w:rPr>
            </w:pPr>
            <w:r w:rsidRPr="00B238DF">
              <w:rPr>
                <w:sz w:val="16"/>
                <w:szCs w:val="16"/>
              </w:rPr>
              <w:t>ВР</w:t>
            </w:r>
          </w:p>
        </w:tc>
        <w:tc>
          <w:tcPr>
            <w:tcW w:w="3731" w:type="dxa"/>
            <w:gridSpan w:val="3"/>
            <w:tcBorders>
              <w:top w:val="single" w:sz="4" w:space="0" w:color="auto"/>
              <w:left w:val="nil"/>
              <w:bottom w:val="single" w:sz="4" w:space="0" w:color="auto"/>
              <w:right w:val="single" w:sz="4" w:space="0" w:color="000000"/>
            </w:tcBorders>
            <w:shd w:val="clear" w:color="000000" w:fill="FFFFFF"/>
            <w:vAlign w:val="center"/>
            <w:hideMark/>
          </w:tcPr>
          <w:p w14:paraId="740A086B" w14:textId="77777777" w:rsidR="00B238DF" w:rsidRPr="00B238DF" w:rsidRDefault="00B238DF" w:rsidP="00B238DF">
            <w:pPr>
              <w:jc w:val="center"/>
              <w:rPr>
                <w:sz w:val="16"/>
                <w:szCs w:val="16"/>
              </w:rPr>
            </w:pPr>
            <w:r w:rsidRPr="00B238DF">
              <w:rPr>
                <w:sz w:val="16"/>
                <w:szCs w:val="16"/>
              </w:rPr>
              <w:t>Сумма по годам</w:t>
            </w:r>
          </w:p>
        </w:tc>
      </w:tr>
      <w:tr w:rsidR="00B238DF" w:rsidRPr="00B238DF" w14:paraId="75351E9D" w14:textId="77777777" w:rsidTr="00C20590">
        <w:trPr>
          <w:trHeight w:val="192"/>
        </w:trPr>
        <w:tc>
          <w:tcPr>
            <w:tcW w:w="3960" w:type="dxa"/>
            <w:vMerge/>
            <w:tcBorders>
              <w:top w:val="single" w:sz="4" w:space="0" w:color="auto"/>
              <w:left w:val="single" w:sz="4" w:space="0" w:color="auto"/>
              <w:bottom w:val="single" w:sz="4" w:space="0" w:color="000000"/>
              <w:right w:val="single" w:sz="4" w:space="0" w:color="000000"/>
            </w:tcBorders>
            <w:vAlign w:val="center"/>
            <w:hideMark/>
          </w:tcPr>
          <w:p w14:paraId="3E24E9F6" w14:textId="77777777" w:rsidR="00B238DF" w:rsidRPr="00B238DF" w:rsidRDefault="00B238DF" w:rsidP="00B238DF">
            <w:pPr>
              <w:rPr>
                <w:sz w:val="16"/>
                <w:szCs w:val="16"/>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14:paraId="293048F4" w14:textId="77777777" w:rsidR="00B238DF" w:rsidRPr="00B238DF" w:rsidRDefault="00B238DF" w:rsidP="00B238DF">
            <w:pPr>
              <w:rPr>
                <w:sz w:val="16"/>
                <w:szCs w:val="16"/>
              </w:rPr>
            </w:pPr>
          </w:p>
        </w:tc>
        <w:tc>
          <w:tcPr>
            <w:tcW w:w="560" w:type="dxa"/>
            <w:vMerge/>
            <w:tcBorders>
              <w:top w:val="single" w:sz="4" w:space="0" w:color="auto"/>
              <w:left w:val="single" w:sz="4" w:space="0" w:color="auto"/>
              <w:bottom w:val="single" w:sz="4" w:space="0" w:color="000000"/>
              <w:right w:val="single" w:sz="4" w:space="0" w:color="auto"/>
            </w:tcBorders>
            <w:vAlign w:val="center"/>
            <w:hideMark/>
          </w:tcPr>
          <w:p w14:paraId="3C6B702A" w14:textId="77777777" w:rsidR="00B238DF" w:rsidRPr="00B238DF" w:rsidRDefault="00B238DF" w:rsidP="00B238DF">
            <w:pPr>
              <w:rPr>
                <w:sz w:val="16"/>
                <w:szCs w:val="16"/>
              </w:rPr>
            </w:pPr>
          </w:p>
        </w:tc>
        <w:tc>
          <w:tcPr>
            <w:tcW w:w="1321" w:type="dxa"/>
            <w:tcBorders>
              <w:top w:val="nil"/>
              <w:left w:val="nil"/>
              <w:bottom w:val="single" w:sz="4" w:space="0" w:color="auto"/>
              <w:right w:val="single" w:sz="4" w:space="0" w:color="auto"/>
            </w:tcBorders>
            <w:shd w:val="clear" w:color="000000" w:fill="FFFFFF"/>
            <w:vAlign w:val="center"/>
            <w:hideMark/>
          </w:tcPr>
          <w:p w14:paraId="00BAC597" w14:textId="77777777" w:rsidR="00B238DF" w:rsidRPr="00B238DF" w:rsidRDefault="00B238DF" w:rsidP="00B238DF">
            <w:pPr>
              <w:jc w:val="center"/>
              <w:rPr>
                <w:sz w:val="16"/>
                <w:szCs w:val="16"/>
              </w:rPr>
            </w:pPr>
            <w:r w:rsidRPr="00B238DF">
              <w:rPr>
                <w:sz w:val="16"/>
                <w:szCs w:val="16"/>
              </w:rPr>
              <w:t>2023</w:t>
            </w:r>
          </w:p>
        </w:tc>
        <w:tc>
          <w:tcPr>
            <w:tcW w:w="1134" w:type="dxa"/>
            <w:tcBorders>
              <w:top w:val="nil"/>
              <w:left w:val="nil"/>
              <w:bottom w:val="single" w:sz="4" w:space="0" w:color="auto"/>
              <w:right w:val="single" w:sz="4" w:space="0" w:color="auto"/>
            </w:tcBorders>
            <w:shd w:val="clear" w:color="000000" w:fill="FFFFFF"/>
            <w:vAlign w:val="center"/>
            <w:hideMark/>
          </w:tcPr>
          <w:p w14:paraId="183AEC87" w14:textId="77777777" w:rsidR="00B238DF" w:rsidRPr="00B238DF" w:rsidRDefault="00B238DF" w:rsidP="00B238DF">
            <w:pPr>
              <w:jc w:val="center"/>
              <w:rPr>
                <w:sz w:val="16"/>
                <w:szCs w:val="16"/>
              </w:rPr>
            </w:pPr>
            <w:r w:rsidRPr="00B238DF">
              <w:rPr>
                <w:sz w:val="16"/>
                <w:szCs w:val="16"/>
              </w:rPr>
              <w:t>2024</w:t>
            </w:r>
          </w:p>
        </w:tc>
        <w:tc>
          <w:tcPr>
            <w:tcW w:w="1276" w:type="dxa"/>
            <w:tcBorders>
              <w:top w:val="nil"/>
              <w:left w:val="nil"/>
              <w:bottom w:val="single" w:sz="4" w:space="0" w:color="auto"/>
              <w:right w:val="single" w:sz="4" w:space="0" w:color="auto"/>
            </w:tcBorders>
            <w:shd w:val="clear" w:color="000000" w:fill="FFFFFF"/>
            <w:vAlign w:val="center"/>
            <w:hideMark/>
          </w:tcPr>
          <w:p w14:paraId="2790B323" w14:textId="77777777" w:rsidR="00B238DF" w:rsidRPr="00B238DF" w:rsidRDefault="00B238DF" w:rsidP="00B238DF">
            <w:pPr>
              <w:jc w:val="center"/>
              <w:rPr>
                <w:sz w:val="16"/>
                <w:szCs w:val="16"/>
              </w:rPr>
            </w:pPr>
            <w:r w:rsidRPr="00B238DF">
              <w:rPr>
                <w:sz w:val="16"/>
                <w:szCs w:val="16"/>
              </w:rPr>
              <w:t>2025</w:t>
            </w:r>
          </w:p>
        </w:tc>
      </w:tr>
      <w:tr w:rsidR="00B238DF" w:rsidRPr="00B238DF" w14:paraId="1AF7C5F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E46DE1" w14:textId="77777777" w:rsidR="00B238DF" w:rsidRPr="00B238DF" w:rsidRDefault="00B238DF" w:rsidP="00B238DF">
            <w:pPr>
              <w:rPr>
                <w:sz w:val="16"/>
                <w:szCs w:val="16"/>
              </w:rPr>
            </w:pPr>
            <w:r w:rsidRPr="00B238DF">
              <w:rPr>
                <w:sz w:val="16"/>
                <w:szCs w:val="16"/>
              </w:rPr>
              <w:t>Муниципальная программа "Развитие образования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0357FDC6" w14:textId="77777777" w:rsidR="00B238DF" w:rsidRPr="00B238DF" w:rsidRDefault="00B238DF" w:rsidP="00B238DF">
            <w:pPr>
              <w:jc w:val="center"/>
              <w:rPr>
                <w:sz w:val="16"/>
                <w:szCs w:val="16"/>
              </w:rPr>
            </w:pPr>
            <w:r w:rsidRPr="00B238DF">
              <w:rPr>
                <w:sz w:val="16"/>
                <w:szCs w:val="16"/>
              </w:rPr>
              <w:t>0100000000</w:t>
            </w:r>
          </w:p>
        </w:tc>
        <w:tc>
          <w:tcPr>
            <w:tcW w:w="560" w:type="dxa"/>
            <w:tcBorders>
              <w:top w:val="nil"/>
              <w:left w:val="nil"/>
              <w:bottom w:val="single" w:sz="4" w:space="0" w:color="auto"/>
              <w:right w:val="single" w:sz="4" w:space="0" w:color="auto"/>
            </w:tcBorders>
            <w:shd w:val="clear" w:color="000000" w:fill="FFFFFF"/>
            <w:noWrap/>
            <w:vAlign w:val="bottom"/>
            <w:hideMark/>
          </w:tcPr>
          <w:p w14:paraId="61AF4EC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D6DE476" w14:textId="77777777" w:rsidR="00B238DF" w:rsidRPr="00B238DF" w:rsidRDefault="00B238DF" w:rsidP="00B238DF">
            <w:pPr>
              <w:jc w:val="center"/>
              <w:rPr>
                <w:sz w:val="16"/>
                <w:szCs w:val="16"/>
              </w:rPr>
            </w:pPr>
            <w:r w:rsidRPr="00B238DF">
              <w:rPr>
                <w:sz w:val="16"/>
                <w:szCs w:val="16"/>
              </w:rPr>
              <w:t>1 512 161,96</w:t>
            </w:r>
          </w:p>
        </w:tc>
        <w:tc>
          <w:tcPr>
            <w:tcW w:w="1134" w:type="dxa"/>
            <w:tcBorders>
              <w:top w:val="nil"/>
              <w:left w:val="nil"/>
              <w:bottom w:val="single" w:sz="4" w:space="0" w:color="auto"/>
              <w:right w:val="single" w:sz="4" w:space="0" w:color="auto"/>
            </w:tcBorders>
            <w:shd w:val="clear" w:color="000000" w:fill="FFFFFF"/>
            <w:vAlign w:val="bottom"/>
            <w:hideMark/>
          </w:tcPr>
          <w:p w14:paraId="1BE2573D" w14:textId="77777777" w:rsidR="00B238DF" w:rsidRPr="00B238DF" w:rsidRDefault="00B238DF" w:rsidP="00B238DF">
            <w:pPr>
              <w:jc w:val="center"/>
              <w:rPr>
                <w:sz w:val="16"/>
                <w:szCs w:val="16"/>
              </w:rPr>
            </w:pPr>
            <w:r w:rsidRPr="00B238DF">
              <w:rPr>
                <w:sz w:val="16"/>
                <w:szCs w:val="16"/>
              </w:rPr>
              <w:t>1 644 810,96</w:t>
            </w:r>
          </w:p>
        </w:tc>
        <w:tc>
          <w:tcPr>
            <w:tcW w:w="1276" w:type="dxa"/>
            <w:tcBorders>
              <w:top w:val="nil"/>
              <w:left w:val="nil"/>
              <w:bottom w:val="single" w:sz="4" w:space="0" w:color="auto"/>
              <w:right w:val="single" w:sz="4" w:space="0" w:color="auto"/>
            </w:tcBorders>
            <w:shd w:val="clear" w:color="000000" w:fill="FFFFFF"/>
            <w:vAlign w:val="bottom"/>
            <w:hideMark/>
          </w:tcPr>
          <w:p w14:paraId="553986DE" w14:textId="77777777" w:rsidR="00B238DF" w:rsidRPr="00B238DF" w:rsidRDefault="00B238DF" w:rsidP="00B238DF">
            <w:pPr>
              <w:jc w:val="center"/>
              <w:rPr>
                <w:sz w:val="16"/>
                <w:szCs w:val="16"/>
              </w:rPr>
            </w:pPr>
            <w:r w:rsidRPr="00B238DF">
              <w:rPr>
                <w:sz w:val="16"/>
                <w:szCs w:val="16"/>
              </w:rPr>
              <w:t>1 456 723,76</w:t>
            </w:r>
          </w:p>
        </w:tc>
      </w:tr>
      <w:tr w:rsidR="00B238DF" w:rsidRPr="00B238DF" w14:paraId="4CD712A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729456" w14:textId="77777777" w:rsidR="00B238DF" w:rsidRPr="00B238DF" w:rsidRDefault="00B238DF" w:rsidP="00B238DF">
            <w:pPr>
              <w:rPr>
                <w:sz w:val="16"/>
                <w:szCs w:val="16"/>
              </w:rPr>
            </w:pPr>
            <w:r w:rsidRPr="00B238DF">
              <w:rPr>
                <w:sz w:val="16"/>
                <w:szCs w:val="16"/>
              </w:rPr>
              <w:t>Подпрограмма "Развитие дошкольного образования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7CB16787" w14:textId="77777777" w:rsidR="00B238DF" w:rsidRPr="00B238DF" w:rsidRDefault="00B238DF" w:rsidP="00B238DF">
            <w:pPr>
              <w:jc w:val="center"/>
              <w:rPr>
                <w:sz w:val="16"/>
                <w:szCs w:val="16"/>
              </w:rPr>
            </w:pPr>
            <w:r w:rsidRPr="00B238DF">
              <w:rPr>
                <w:sz w:val="16"/>
                <w:szCs w:val="16"/>
              </w:rPr>
              <w:t>0110000000</w:t>
            </w:r>
          </w:p>
        </w:tc>
        <w:tc>
          <w:tcPr>
            <w:tcW w:w="560" w:type="dxa"/>
            <w:tcBorders>
              <w:top w:val="nil"/>
              <w:left w:val="nil"/>
              <w:bottom w:val="single" w:sz="4" w:space="0" w:color="auto"/>
              <w:right w:val="single" w:sz="4" w:space="0" w:color="auto"/>
            </w:tcBorders>
            <w:shd w:val="clear" w:color="000000" w:fill="FFFFFF"/>
            <w:noWrap/>
            <w:vAlign w:val="bottom"/>
            <w:hideMark/>
          </w:tcPr>
          <w:p w14:paraId="3CDDA06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D5F5AB9" w14:textId="77777777" w:rsidR="00B238DF" w:rsidRPr="00B238DF" w:rsidRDefault="00B238DF" w:rsidP="00B238DF">
            <w:pPr>
              <w:jc w:val="center"/>
              <w:rPr>
                <w:sz w:val="16"/>
                <w:szCs w:val="16"/>
              </w:rPr>
            </w:pPr>
            <w:r w:rsidRPr="00B238DF">
              <w:rPr>
                <w:sz w:val="16"/>
                <w:szCs w:val="16"/>
              </w:rPr>
              <w:t>454 202,37</w:t>
            </w:r>
          </w:p>
        </w:tc>
        <w:tc>
          <w:tcPr>
            <w:tcW w:w="1134" w:type="dxa"/>
            <w:tcBorders>
              <w:top w:val="nil"/>
              <w:left w:val="nil"/>
              <w:bottom w:val="single" w:sz="4" w:space="0" w:color="auto"/>
              <w:right w:val="single" w:sz="4" w:space="0" w:color="auto"/>
            </w:tcBorders>
            <w:shd w:val="clear" w:color="000000" w:fill="FFFFFF"/>
            <w:vAlign w:val="bottom"/>
            <w:hideMark/>
          </w:tcPr>
          <w:p w14:paraId="6E2833BC" w14:textId="77777777" w:rsidR="00B238DF" w:rsidRPr="00B238DF" w:rsidRDefault="00B238DF" w:rsidP="00B238DF">
            <w:pPr>
              <w:jc w:val="center"/>
              <w:rPr>
                <w:sz w:val="16"/>
                <w:szCs w:val="16"/>
              </w:rPr>
            </w:pPr>
            <w:r w:rsidRPr="00B238DF">
              <w:rPr>
                <w:sz w:val="16"/>
                <w:szCs w:val="16"/>
              </w:rPr>
              <w:t>386 585,37</w:t>
            </w:r>
          </w:p>
        </w:tc>
        <w:tc>
          <w:tcPr>
            <w:tcW w:w="1276" w:type="dxa"/>
            <w:tcBorders>
              <w:top w:val="nil"/>
              <w:left w:val="nil"/>
              <w:bottom w:val="single" w:sz="4" w:space="0" w:color="auto"/>
              <w:right w:val="single" w:sz="4" w:space="0" w:color="auto"/>
            </w:tcBorders>
            <w:shd w:val="clear" w:color="000000" w:fill="FFFFFF"/>
            <w:vAlign w:val="bottom"/>
            <w:hideMark/>
          </w:tcPr>
          <w:p w14:paraId="1755ACE9" w14:textId="77777777" w:rsidR="00B238DF" w:rsidRPr="00B238DF" w:rsidRDefault="00B238DF" w:rsidP="00B238DF">
            <w:pPr>
              <w:jc w:val="center"/>
              <w:rPr>
                <w:sz w:val="16"/>
                <w:szCs w:val="16"/>
              </w:rPr>
            </w:pPr>
            <w:r w:rsidRPr="00B238DF">
              <w:rPr>
                <w:sz w:val="16"/>
                <w:szCs w:val="16"/>
              </w:rPr>
              <w:t>387 961,62</w:t>
            </w:r>
          </w:p>
        </w:tc>
      </w:tr>
      <w:tr w:rsidR="00B238DF" w:rsidRPr="00B238DF" w14:paraId="46F27E3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F275DD" w14:textId="77777777" w:rsidR="00B238DF" w:rsidRPr="00B238DF" w:rsidRDefault="00B238DF" w:rsidP="00B238DF">
            <w:pPr>
              <w:rPr>
                <w:sz w:val="16"/>
                <w:szCs w:val="16"/>
              </w:rPr>
            </w:pPr>
            <w:r w:rsidRPr="00B238DF">
              <w:rPr>
                <w:sz w:val="16"/>
                <w:szCs w:val="16"/>
              </w:rPr>
              <w:t>Основное мероприятие "Обеспечение предоставления бесплатного дошкольного образования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7DA09525" w14:textId="77777777" w:rsidR="00B238DF" w:rsidRPr="00B238DF" w:rsidRDefault="00B238DF" w:rsidP="00B238DF">
            <w:pPr>
              <w:jc w:val="center"/>
              <w:rPr>
                <w:sz w:val="16"/>
                <w:szCs w:val="16"/>
              </w:rPr>
            </w:pPr>
            <w:r w:rsidRPr="00B238DF">
              <w:rPr>
                <w:sz w:val="16"/>
                <w:szCs w:val="16"/>
              </w:rPr>
              <w:t>0110100000</w:t>
            </w:r>
          </w:p>
        </w:tc>
        <w:tc>
          <w:tcPr>
            <w:tcW w:w="560" w:type="dxa"/>
            <w:tcBorders>
              <w:top w:val="nil"/>
              <w:left w:val="nil"/>
              <w:bottom w:val="single" w:sz="4" w:space="0" w:color="auto"/>
              <w:right w:val="single" w:sz="4" w:space="0" w:color="auto"/>
            </w:tcBorders>
            <w:shd w:val="clear" w:color="000000" w:fill="FFFFFF"/>
            <w:noWrap/>
            <w:vAlign w:val="bottom"/>
            <w:hideMark/>
          </w:tcPr>
          <w:p w14:paraId="1486A20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C01DA0E" w14:textId="77777777" w:rsidR="00B238DF" w:rsidRPr="00B238DF" w:rsidRDefault="00B238DF" w:rsidP="00B238DF">
            <w:pPr>
              <w:jc w:val="center"/>
              <w:rPr>
                <w:sz w:val="16"/>
                <w:szCs w:val="16"/>
              </w:rPr>
            </w:pPr>
            <w:r w:rsidRPr="00B238DF">
              <w:rPr>
                <w:sz w:val="16"/>
                <w:szCs w:val="16"/>
              </w:rPr>
              <w:t>425 691,55</w:t>
            </w:r>
          </w:p>
        </w:tc>
        <w:tc>
          <w:tcPr>
            <w:tcW w:w="1134" w:type="dxa"/>
            <w:tcBorders>
              <w:top w:val="nil"/>
              <w:left w:val="nil"/>
              <w:bottom w:val="single" w:sz="4" w:space="0" w:color="auto"/>
              <w:right w:val="single" w:sz="4" w:space="0" w:color="auto"/>
            </w:tcBorders>
            <w:shd w:val="clear" w:color="000000" w:fill="FFFFFF"/>
            <w:vAlign w:val="bottom"/>
            <w:hideMark/>
          </w:tcPr>
          <w:p w14:paraId="3E170ED2" w14:textId="77777777" w:rsidR="00B238DF" w:rsidRPr="00B238DF" w:rsidRDefault="00B238DF" w:rsidP="00B238DF">
            <w:pPr>
              <w:jc w:val="center"/>
              <w:rPr>
                <w:sz w:val="16"/>
                <w:szCs w:val="16"/>
              </w:rPr>
            </w:pPr>
            <w:r w:rsidRPr="00B238DF">
              <w:rPr>
                <w:sz w:val="16"/>
                <w:szCs w:val="16"/>
              </w:rPr>
              <w:t>374 547,03</w:t>
            </w:r>
          </w:p>
        </w:tc>
        <w:tc>
          <w:tcPr>
            <w:tcW w:w="1276" w:type="dxa"/>
            <w:tcBorders>
              <w:top w:val="nil"/>
              <w:left w:val="nil"/>
              <w:bottom w:val="single" w:sz="4" w:space="0" w:color="auto"/>
              <w:right w:val="single" w:sz="4" w:space="0" w:color="auto"/>
            </w:tcBorders>
            <w:shd w:val="clear" w:color="000000" w:fill="FFFFFF"/>
            <w:vAlign w:val="bottom"/>
            <w:hideMark/>
          </w:tcPr>
          <w:p w14:paraId="15A06FEC" w14:textId="77777777" w:rsidR="00B238DF" w:rsidRPr="00B238DF" w:rsidRDefault="00B238DF" w:rsidP="00B238DF">
            <w:pPr>
              <w:jc w:val="center"/>
              <w:rPr>
                <w:sz w:val="16"/>
                <w:szCs w:val="16"/>
              </w:rPr>
            </w:pPr>
            <w:r w:rsidRPr="00B238DF">
              <w:rPr>
                <w:sz w:val="16"/>
                <w:szCs w:val="16"/>
              </w:rPr>
              <w:t>375 581,20</w:t>
            </w:r>
          </w:p>
        </w:tc>
      </w:tr>
      <w:tr w:rsidR="00B238DF" w:rsidRPr="00B238DF" w14:paraId="77FE742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E0B069" w14:textId="77777777" w:rsidR="00B238DF" w:rsidRPr="00B238DF" w:rsidRDefault="00B238DF" w:rsidP="00B238DF">
            <w:pPr>
              <w:rPr>
                <w:sz w:val="16"/>
                <w:szCs w:val="16"/>
              </w:rPr>
            </w:pPr>
            <w:r w:rsidRPr="00B238DF">
              <w:rPr>
                <w:sz w:val="16"/>
                <w:szCs w:val="16"/>
              </w:rPr>
              <w:t>Расходы на обеспечение деятельности (оказание услуг) муниципальных учреждений</w:t>
            </w:r>
          </w:p>
        </w:tc>
        <w:tc>
          <w:tcPr>
            <w:tcW w:w="1100" w:type="dxa"/>
            <w:tcBorders>
              <w:top w:val="nil"/>
              <w:left w:val="nil"/>
              <w:bottom w:val="single" w:sz="4" w:space="0" w:color="auto"/>
              <w:right w:val="single" w:sz="4" w:space="0" w:color="auto"/>
            </w:tcBorders>
            <w:shd w:val="clear" w:color="000000" w:fill="FFFFFF"/>
            <w:noWrap/>
            <w:vAlign w:val="bottom"/>
            <w:hideMark/>
          </w:tcPr>
          <w:p w14:paraId="49DCA155" w14:textId="77777777" w:rsidR="00B238DF" w:rsidRPr="00B238DF" w:rsidRDefault="00B238DF" w:rsidP="00B238DF">
            <w:pPr>
              <w:jc w:val="center"/>
              <w:rPr>
                <w:sz w:val="16"/>
                <w:szCs w:val="16"/>
              </w:rPr>
            </w:pPr>
            <w:r w:rsidRPr="00B238DF">
              <w:rPr>
                <w:sz w:val="16"/>
                <w:szCs w:val="16"/>
              </w:rPr>
              <w:t>0110111010</w:t>
            </w:r>
          </w:p>
        </w:tc>
        <w:tc>
          <w:tcPr>
            <w:tcW w:w="560" w:type="dxa"/>
            <w:tcBorders>
              <w:top w:val="nil"/>
              <w:left w:val="nil"/>
              <w:bottom w:val="single" w:sz="4" w:space="0" w:color="auto"/>
              <w:right w:val="single" w:sz="4" w:space="0" w:color="auto"/>
            </w:tcBorders>
            <w:shd w:val="clear" w:color="000000" w:fill="FFFFFF"/>
            <w:noWrap/>
            <w:vAlign w:val="bottom"/>
            <w:hideMark/>
          </w:tcPr>
          <w:p w14:paraId="30261704"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04DC5D3" w14:textId="77777777" w:rsidR="00B238DF" w:rsidRPr="00B238DF" w:rsidRDefault="00B238DF" w:rsidP="00B238DF">
            <w:pPr>
              <w:jc w:val="center"/>
              <w:rPr>
                <w:sz w:val="16"/>
                <w:szCs w:val="16"/>
              </w:rPr>
            </w:pPr>
            <w:r w:rsidRPr="00B238DF">
              <w:rPr>
                <w:sz w:val="16"/>
                <w:szCs w:val="16"/>
              </w:rPr>
              <w:t>223 831,60</w:t>
            </w:r>
          </w:p>
        </w:tc>
        <w:tc>
          <w:tcPr>
            <w:tcW w:w="1134" w:type="dxa"/>
            <w:tcBorders>
              <w:top w:val="nil"/>
              <w:left w:val="nil"/>
              <w:bottom w:val="single" w:sz="4" w:space="0" w:color="auto"/>
              <w:right w:val="single" w:sz="4" w:space="0" w:color="auto"/>
            </w:tcBorders>
            <w:shd w:val="clear" w:color="000000" w:fill="FFFFFF"/>
            <w:vAlign w:val="bottom"/>
            <w:hideMark/>
          </w:tcPr>
          <w:p w14:paraId="02AB1389" w14:textId="77777777" w:rsidR="00B238DF" w:rsidRPr="00B238DF" w:rsidRDefault="00B238DF" w:rsidP="00B238DF">
            <w:pPr>
              <w:jc w:val="center"/>
              <w:rPr>
                <w:sz w:val="16"/>
                <w:szCs w:val="16"/>
              </w:rPr>
            </w:pPr>
            <w:r w:rsidRPr="00B238DF">
              <w:rPr>
                <w:sz w:val="16"/>
                <w:szCs w:val="16"/>
              </w:rPr>
              <w:t>232 315,79</w:t>
            </w:r>
          </w:p>
        </w:tc>
        <w:tc>
          <w:tcPr>
            <w:tcW w:w="1276" w:type="dxa"/>
            <w:tcBorders>
              <w:top w:val="nil"/>
              <w:left w:val="nil"/>
              <w:bottom w:val="single" w:sz="4" w:space="0" w:color="auto"/>
              <w:right w:val="single" w:sz="4" w:space="0" w:color="auto"/>
            </w:tcBorders>
            <w:shd w:val="clear" w:color="000000" w:fill="FFFFFF"/>
            <w:vAlign w:val="bottom"/>
            <w:hideMark/>
          </w:tcPr>
          <w:p w14:paraId="7819271D" w14:textId="77777777" w:rsidR="00B238DF" w:rsidRPr="00B238DF" w:rsidRDefault="00B238DF" w:rsidP="00B238DF">
            <w:pPr>
              <w:jc w:val="center"/>
              <w:rPr>
                <w:sz w:val="16"/>
                <w:szCs w:val="16"/>
              </w:rPr>
            </w:pPr>
            <w:r w:rsidRPr="00B238DF">
              <w:rPr>
                <w:sz w:val="16"/>
                <w:szCs w:val="16"/>
              </w:rPr>
              <w:t>233 349,96</w:t>
            </w:r>
          </w:p>
        </w:tc>
      </w:tr>
      <w:tr w:rsidR="00B238DF" w:rsidRPr="00B238DF" w14:paraId="4C2558B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BAED3B"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592BF462" w14:textId="77777777" w:rsidR="00B238DF" w:rsidRPr="00B238DF" w:rsidRDefault="00B238DF" w:rsidP="00B238DF">
            <w:pPr>
              <w:jc w:val="center"/>
              <w:rPr>
                <w:sz w:val="16"/>
                <w:szCs w:val="16"/>
              </w:rPr>
            </w:pPr>
            <w:r w:rsidRPr="00B238DF">
              <w:rPr>
                <w:sz w:val="16"/>
                <w:szCs w:val="16"/>
              </w:rPr>
              <w:t>0110111010</w:t>
            </w:r>
          </w:p>
        </w:tc>
        <w:tc>
          <w:tcPr>
            <w:tcW w:w="560" w:type="dxa"/>
            <w:tcBorders>
              <w:top w:val="nil"/>
              <w:left w:val="nil"/>
              <w:bottom w:val="single" w:sz="4" w:space="0" w:color="auto"/>
              <w:right w:val="single" w:sz="4" w:space="0" w:color="auto"/>
            </w:tcBorders>
            <w:shd w:val="clear" w:color="000000" w:fill="FFFFFF"/>
            <w:noWrap/>
            <w:vAlign w:val="bottom"/>
            <w:hideMark/>
          </w:tcPr>
          <w:p w14:paraId="064B2880"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0C5D6243" w14:textId="77777777" w:rsidR="00B238DF" w:rsidRPr="00B238DF" w:rsidRDefault="00B238DF" w:rsidP="00B238DF">
            <w:pPr>
              <w:jc w:val="center"/>
              <w:rPr>
                <w:sz w:val="16"/>
                <w:szCs w:val="16"/>
              </w:rPr>
            </w:pPr>
            <w:r w:rsidRPr="00B238DF">
              <w:rPr>
                <w:sz w:val="16"/>
                <w:szCs w:val="16"/>
              </w:rPr>
              <w:t>135 680,49</w:t>
            </w:r>
          </w:p>
        </w:tc>
        <w:tc>
          <w:tcPr>
            <w:tcW w:w="1134" w:type="dxa"/>
            <w:tcBorders>
              <w:top w:val="nil"/>
              <w:left w:val="nil"/>
              <w:bottom w:val="single" w:sz="4" w:space="0" w:color="auto"/>
              <w:right w:val="single" w:sz="4" w:space="0" w:color="auto"/>
            </w:tcBorders>
            <w:shd w:val="clear" w:color="000000" w:fill="FFFFFF"/>
            <w:vAlign w:val="bottom"/>
            <w:hideMark/>
          </w:tcPr>
          <w:p w14:paraId="758F5ACF" w14:textId="77777777" w:rsidR="00B238DF" w:rsidRPr="00B238DF" w:rsidRDefault="00B238DF" w:rsidP="00B238DF">
            <w:pPr>
              <w:jc w:val="center"/>
              <w:rPr>
                <w:sz w:val="16"/>
                <w:szCs w:val="16"/>
              </w:rPr>
            </w:pPr>
            <w:r w:rsidRPr="00B238DF">
              <w:rPr>
                <w:sz w:val="16"/>
                <w:szCs w:val="16"/>
              </w:rPr>
              <w:t>143 260,56</w:t>
            </w:r>
          </w:p>
        </w:tc>
        <w:tc>
          <w:tcPr>
            <w:tcW w:w="1276" w:type="dxa"/>
            <w:tcBorders>
              <w:top w:val="nil"/>
              <w:left w:val="nil"/>
              <w:bottom w:val="single" w:sz="4" w:space="0" w:color="auto"/>
              <w:right w:val="single" w:sz="4" w:space="0" w:color="auto"/>
            </w:tcBorders>
            <w:shd w:val="clear" w:color="000000" w:fill="FFFFFF"/>
            <w:vAlign w:val="bottom"/>
            <w:hideMark/>
          </w:tcPr>
          <w:p w14:paraId="179BB96D" w14:textId="77777777" w:rsidR="00B238DF" w:rsidRPr="00B238DF" w:rsidRDefault="00B238DF" w:rsidP="00B238DF">
            <w:pPr>
              <w:jc w:val="center"/>
              <w:rPr>
                <w:sz w:val="16"/>
                <w:szCs w:val="16"/>
              </w:rPr>
            </w:pPr>
            <w:r w:rsidRPr="00B238DF">
              <w:rPr>
                <w:sz w:val="16"/>
                <w:szCs w:val="16"/>
              </w:rPr>
              <w:t>143 260,56</w:t>
            </w:r>
          </w:p>
        </w:tc>
      </w:tr>
      <w:tr w:rsidR="00B238DF" w:rsidRPr="00B238DF" w14:paraId="0D729A9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CA8289"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26FE91DF" w14:textId="77777777" w:rsidR="00B238DF" w:rsidRPr="00B238DF" w:rsidRDefault="00B238DF" w:rsidP="00B238DF">
            <w:pPr>
              <w:jc w:val="center"/>
              <w:rPr>
                <w:sz w:val="16"/>
                <w:szCs w:val="16"/>
              </w:rPr>
            </w:pPr>
            <w:r w:rsidRPr="00B238DF">
              <w:rPr>
                <w:sz w:val="16"/>
                <w:szCs w:val="16"/>
              </w:rPr>
              <w:t>0110111010</w:t>
            </w:r>
          </w:p>
        </w:tc>
        <w:tc>
          <w:tcPr>
            <w:tcW w:w="560" w:type="dxa"/>
            <w:tcBorders>
              <w:top w:val="nil"/>
              <w:left w:val="nil"/>
              <w:bottom w:val="single" w:sz="4" w:space="0" w:color="auto"/>
              <w:right w:val="single" w:sz="4" w:space="0" w:color="auto"/>
            </w:tcBorders>
            <w:shd w:val="clear" w:color="000000" w:fill="FFFFFF"/>
            <w:noWrap/>
            <w:vAlign w:val="bottom"/>
            <w:hideMark/>
          </w:tcPr>
          <w:p w14:paraId="0F2ED229"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12412093" w14:textId="77777777" w:rsidR="00B238DF" w:rsidRPr="00B238DF" w:rsidRDefault="00B238DF" w:rsidP="00B238DF">
            <w:pPr>
              <w:jc w:val="center"/>
              <w:rPr>
                <w:sz w:val="16"/>
                <w:szCs w:val="16"/>
              </w:rPr>
            </w:pPr>
            <w:r w:rsidRPr="00B238DF">
              <w:rPr>
                <w:sz w:val="16"/>
                <w:szCs w:val="16"/>
              </w:rPr>
              <w:t>80 712,24</w:t>
            </w:r>
          </w:p>
        </w:tc>
        <w:tc>
          <w:tcPr>
            <w:tcW w:w="1134" w:type="dxa"/>
            <w:tcBorders>
              <w:top w:val="nil"/>
              <w:left w:val="nil"/>
              <w:bottom w:val="single" w:sz="4" w:space="0" w:color="auto"/>
              <w:right w:val="single" w:sz="4" w:space="0" w:color="auto"/>
            </w:tcBorders>
            <w:shd w:val="clear" w:color="000000" w:fill="FFFFFF"/>
            <w:vAlign w:val="bottom"/>
            <w:hideMark/>
          </w:tcPr>
          <w:p w14:paraId="678B6B49" w14:textId="77777777" w:rsidR="00B238DF" w:rsidRPr="00B238DF" w:rsidRDefault="00B238DF" w:rsidP="00B238DF">
            <w:pPr>
              <w:jc w:val="center"/>
              <w:rPr>
                <w:sz w:val="16"/>
                <w:szCs w:val="16"/>
              </w:rPr>
            </w:pPr>
            <w:r w:rsidRPr="00B238DF">
              <w:rPr>
                <w:sz w:val="16"/>
                <w:szCs w:val="16"/>
              </w:rPr>
              <w:t>81 928,62</w:t>
            </w:r>
          </w:p>
        </w:tc>
        <w:tc>
          <w:tcPr>
            <w:tcW w:w="1276" w:type="dxa"/>
            <w:tcBorders>
              <w:top w:val="nil"/>
              <w:left w:val="nil"/>
              <w:bottom w:val="single" w:sz="4" w:space="0" w:color="auto"/>
              <w:right w:val="single" w:sz="4" w:space="0" w:color="auto"/>
            </w:tcBorders>
            <w:shd w:val="clear" w:color="000000" w:fill="FFFFFF"/>
            <w:vAlign w:val="bottom"/>
            <w:hideMark/>
          </w:tcPr>
          <w:p w14:paraId="6A9FBF16" w14:textId="77777777" w:rsidR="00B238DF" w:rsidRPr="00B238DF" w:rsidRDefault="00B238DF" w:rsidP="00B238DF">
            <w:pPr>
              <w:jc w:val="center"/>
              <w:rPr>
                <w:sz w:val="16"/>
                <w:szCs w:val="16"/>
              </w:rPr>
            </w:pPr>
            <w:r w:rsidRPr="00B238DF">
              <w:rPr>
                <w:sz w:val="16"/>
                <w:szCs w:val="16"/>
              </w:rPr>
              <w:t>82 962,79</w:t>
            </w:r>
          </w:p>
        </w:tc>
      </w:tr>
      <w:tr w:rsidR="00B238DF" w:rsidRPr="00B238DF" w14:paraId="4A2E27A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A16668"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4AE24533" w14:textId="77777777" w:rsidR="00B238DF" w:rsidRPr="00B238DF" w:rsidRDefault="00B238DF" w:rsidP="00B238DF">
            <w:pPr>
              <w:jc w:val="center"/>
              <w:rPr>
                <w:sz w:val="16"/>
                <w:szCs w:val="16"/>
              </w:rPr>
            </w:pPr>
            <w:r w:rsidRPr="00B238DF">
              <w:rPr>
                <w:sz w:val="16"/>
                <w:szCs w:val="16"/>
              </w:rPr>
              <w:t>0110111010</w:t>
            </w:r>
          </w:p>
        </w:tc>
        <w:tc>
          <w:tcPr>
            <w:tcW w:w="560" w:type="dxa"/>
            <w:tcBorders>
              <w:top w:val="nil"/>
              <w:left w:val="nil"/>
              <w:bottom w:val="single" w:sz="4" w:space="0" w:color="auto"/>
              <w:right w:val="single" w:sz="4" w:space="0" w:color="auto"/>
            </w:tcBorders>
            <w:shd w:val="clear" w:color="000000" w:fill="FFFFFF"/>
            <w:noWrap/>
            <w:vAlign w:val="bottom"/>
            <w:hideMark/>
          </w:tcPr>
          <w:p w14:paraId="65858FD1"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4FEB2582" w14:textId="77777777" w:rsidR="00B238DF" w:rsidRPr="00B238DF" w:rsidRDefault="00B238DF" w:rsidP="00B238DF">
            <w:pPr>
              <w:jc w:val="center"/>
              <w:rPr>
                <w:sz w:val="16"/>
                <w:szCs w:val="16"/>
              </w:rPr>
            </w:pPr>
            <w:r w:rsidRPr="00B238DF">
              <w:rPr>
                <w:sz w:val="16"/>
                <w:szCs w:val="16"/>
              </w:rPr>
              <w:t>153,41</w:t>
            </w:r>
          </w:p>
        </w:tc>
        <w:tc>
          <w:tcPr>
            <w:tcW w:w="1134" w:type="dxa"/>
            <w:tcBorders>
              <w:top w:val="nil"/>
              <w:left w:val="nil"/>
              <w:bottom w:val="single" w:sz="4" w:space="0" w:color="auto"/>
              <w:right w:val="single" w:sz="4" w:space="0" w:color="auto"/>
            </w:tcBorders>
            <w:shd w:val="clear" w:color="000000" w:fill="FFFFFF"/>
            <w:vAlign w:val="bottom"/>
            <w:hideMark/>
          </w:tcPr>
          <w:p w14:paraId="0B0ACB3D"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823A2ED" w14:textId="77777777" w:rsidR="00B238DF" w:rsidRPr="00B238DF" w:rsidRDefault="00B238DF" w:rsidP="00B238DF">
            <w:pPr>
              <w:jc w:val="center"/>
              <w:rPr>
                <w:sz w:val="16"/>
                <w:szCs w:val="16"/>
              </w:rPr>
            </w:pPr>
            <w:r w:rsidRPr="00B238DF">
              <w:rPr>
                <w:sz w:val="16"/>
                <w:szCs w:val="16"/>
              </w:rPr>
              <w:t>0,00</w:t>
            </w:r>
          </w:p>
        </w:tc>
      </w:tr>
      <w:tr w:rsidR="00B238DF" w:rsidRPr="00B238DF" w14:paraId="5741138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B4FFEC" w14:textId="77777777" w:rsidR="00B238DF" w:rsidRPr="00B238DF" w:rsidRDefault="00B238DF" w:rsidP="00B238DF">
            <w:pPr>
              <w:rPr>
                <w:sz w:val="16"/>
                <w:szCs w:val="16"/>
              </w:rPr>
            </w:pPr>
            <w:r w:rsidRPr="00B238DF">
              <w:rPr>
                <w:sz w:val="16"/>
                <w:szCs w:val="16"/>
              </w:rPr>
              <w:t>Капитальные вложения в объекты государственной (муниципальной) собственности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25CAE60A" w14:textId="77777777" w:rsidR="00B238DF" w:rsidRPr="00B238DF" w:rsidRDefault="00B238DF" w:rsidP="00B238DF">
            <w:pPr>
              <w:jc w:val="center"/>
              <w:rPr>
                <w:sz w:val="16"/>
                <w:szCs w:val="16"/>
              </w:rPr>
            </w:pPr>
            <w:r w:rsidRPr="00B238DF">
              <w:rPr>
                <w:sz w:val="16"/>
                <w:szCs w:val="16"/>
              </w:rPr>
              <w:t>0110111010</w:t>
            </w:r>
          </w:p>
        </w:tc>
        <w:tc>
          <w:tcPr>
            <w:tcW w:w="560" w:type="dxa"/>
            <w:tcBorders>
              <w:top w:val="nil"/>
              <w:left w:val="nil"/>
              <w:bottom w:val="single" w:sz="4" w:space="0" w:color="auto"/>
              <w:right w:val="single" w:sz="4" w:space="0" w:color="auto"/>
            </w:tcBorders>
            <w:shd w:val="clear" w:color="000000" w:fill="FFFFFF"/>
            <w:noWrap/>
            <w:vAlign w:val="bottom"/>
            <w:hideMark/>
          </w:tcPr>
          <w:p w14:paraId="73E7D749" w14:textId="77777777" w:rsidR="00B238DF" w:rsidRPr="00B238DF" w:rsidRDefault="00B238DF" w:rsidP="00B238DF">
            <w:pPr>
              <w:jc w:val="center"/>
              <w:rPr>
                <w:sz w:val="16"/>
                <w:szCs w:val="16"/>
              </w:rPr>
            </w:pPr>
            <w:r w:rsidRPr="00B238DF">
              <w:rPr>
                <w:sz w:val="16"/>
                <w:szCs w:val="16"/>
              </w:rPr>
              <w:t>400</w:t>
            </w:r>
          </w:p>
        </w:tc>
        <w:tc>
          <w:tcPr>
            <w:tcW w:w="1321" w:type="dxa"/>
            <w:tcBorders>
              <w:top w:val="nil"/>
              <w:left w:val="nil"/>
              <w:bottom w:val="single" w:sz="4" w:space="0" w:color="auto"/>
              <w:right w:val="single" w:sz="4" w:space="0" w:color="auto"/>
            </w:tcBorders>
            <w:shd w:val="clear" w:color="000000" w:fill="FFFFFF"/>
            <w:vAlign w:val="bottom"/>
            <w:hideMark/>
          </w:tcPr>
          <w:p w14:paraId="203AFA91"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1AB47A6"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2E85CE8" w14:textId="77777777" w:rsidR="00B238DF" w:rsidRPr="00B238DF" w:rsidRDefault="00B238DF" w:rsidP="00B238DF">
            <w:pPr>
              <w:jc w:val="center"/>
              <w:rPr>
                <w:sz w:val="16"/>
                <w:szCs w:val="16"/>
              </w:rPr>
            </w:pPr>
            <w:r w:rsidRPr="00B238DF">
              <w:rPr>
                <w:sz w:val="16"/>
                <w:szCs w:val="16"/>
              </w:rPr>
              <w:t>0,00</w:t>
            </w:r>
          </w:p>
        </w:tc>
      </w:tr>
      <w:tr w:rsidR="00B238DF" w:rsidRPr="00B238DF" w14:paraId="07B16F6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9848B6"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4B2A604F" w14:textId="77777777" w:rsidR="00B238DF" w:rsidRPr="00B238DF" w:rsidRDefault="00B238DF" w:rsidP="00B238DF">
            <w:pPr>
              <w:jc w:val="center"/>
              <w:rPr>
                <w:sz w:val="16"/>
                <w:szCs w:val="16"/>
              </w:rPr>
            </w:pPr>
            <w:r w:rsidRPr="00B238DF">
              <w:rPr>
                <w:sz w:val="16"/>
                <w:szCs w:val="16"/>
              </w:rPr>
              <w:t>0110111010</w:t>
            </w:r>
          </w:p>
        </w:tc>
        <w:tc>
          <w:tcPr>
            <w:tcW w:w="560" w:type="dxa"/>
            <w:tcBorders>
              <w:top w:val="nil"/>
              <w:left w:val="nil"/>
              <w:bottom w:val="single" w:sz="4" w:space="0" w:color="auto"/>
              <w:right w:val="single" w:sz="4" w:space="0" w:color="auto"/>
            </w:tcBorders>
            <w:shd w:val="clear" w:color="000000" w:fill="FFFFFF"/>
            <w:noWrap/>
            <w:vAlign w:val="bottom"/>
            <w:hideMark/>
          </w:tcPr>
          <w:p w14:paraId="33BD89A5"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09565BB5" w14:textId="77777777" w:rsidR="00B238DF" w:rsidRPr="00B238DF" w:rsidRDefault="00B238DF" w:rsidP="00B238DF">
            <w:pPr>
              <w:jc w:val="center"/>
              <w:rPr>
                <w:sz w:val="16"/>
                <w:szCs w:val="16"/>
              </w:rPr>
            </w:pPr>
            <w:r w:rsidRPr="00B238DF">
              <w:rPr>
                <w:sz w:val="16"/>
                <w:szCs w:val="16"/>
              </w:rPr>
              <w:t>7 285,46</w:t>
            </w:r>
          </w:p>
        </w:tc>
        <w:tc>
          <w:tcPr>
            <w:tcW w:w="1134" w:type="dxa"/>
            <w:tcBorders>
              <w:top w:val="nil"/>
              <w:left w:val="nil"/>
              <w:bottom w:val="single" w:sz="4" w:space="0" w:color="auto"/>
              <w:right w:val="single" w:sz="4" w:space="0" w:color="auto"/>
            </w:tcBorders>
            <w:shd w:val="clear" w:color="000000" w:fill="FFFFFF"/>
            <w:vAlign w:val="bottom"/>
            <w:hideMark/>
          </w:tcPr>
          <w:p w14:paraId="5108DD49" w14:textId="77777777" w:rsidR="00B238DF" w:rsidRPr="00B238DF" w:rsidRDefault="00B238DF" w:rsidP="00B238DF">
            <w:pPr>
              <w:jc w:val="center"/>
              <w:rPr>
                <w:sz w:val="16"/>
                <w:szCs w:val="16"/>
              </w:rPr>
            </w:pPr>
            <w:r w:rsidRPr="00B238DF">
              <w:rPr>
                <w:sz w:val="16"/>
                <w:szCs w:val="16"/>
              </w:rPr>
              <w:t>7 126,61</w:t>
            </w:r>
          </w:p>
        </w:tc>
        <w:tc>
          <w:tcPr>
            <w:tcW w:w="1276" w:type="dxa"/>
            <w:tcBorders>
              <w:top w:val="nil"/>
              <w:left w:val="nil"/>
              <w:bottom w:val="single" w:sz="4" w:space="0" w:color="auto"/>
              <w:right w:val="single" w:sz="4" w:space="0" w:color="auto"/>
            </w:tcBorders>
            <w:shd w:val="clear" w:color="000000" w:fill="FFFFFF"/>
            <w:vAlign w:val="bottom"/>
            <w:hideMark/>
          </w:tcPr>
          <w:p w14:paraId="5C1E0BA4" w14:textId="77777777" w:rsidR="00B238DF" w:rsidRPr="00B238DF" w:rsidRDefault="00B238DF" w:rsidP="00B238DF">
            <w:pPr>
              <w:jc w:val="center"/>
              <w:rPr>
                <w:sz w:val="16"/>
                <w:szCs w:val="16"/>
              </w:rPr>
            </w:pPr>
            <w:r w:rsidRPr="00B238DF">
              <w:rPr>
                <w:sz w:val="16"/>
                <w:szCs w:val="16"/>
              </w:rPr>
              <w:t>7 126,61</w:t>
            </w:r>
          </w:p>
        </w:tc>
      </w:tr>
      <w:tr w:rsidR="00B238DF" w:rsidRPr="00B238DF" w14:paraId="3D2C862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0C115F" w14:textId="77777777" w:rsidR="00B238DF" w:rsidRPr="00B238DF" w:rsidRDefault="00B238DF" w:rsidP="00B238DF">
            <w:pPr>
              <w:rPr>
                <w:sz w:val="16"/>
                <w:szCs w:val="16"/>
              </w:rPr>
            </w:pPr>
            <w:r w:rsidRPr="00B238DF">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1100" w:type="dxa"/>
            <w:tcBorders>
              <w:top w:val="nil"/>
              <w:left w:val="nil"/>
              <w:bottom w:val="single" w:sz="4" w:space="0" w:color="auto"/>
              <w:right w:val="single" w:sz="4" w:space="0" w:color="auto"/>
            </w:tcBorders>
            <w:shd w:val="clear" w:color="000000" w:fill="FFFFFF"/>
            <w:noWrap/>
            <w:vAlign w:val="bottom"/>
            <w:hideMark/>
          </w:tcPr>
          <w:p w14:paraId="13033784" w14:textId="77777777" w:rsidR="00B238DF" w:rsidRPr="00B238DF" w:rsidRDefault="00B238DF" w:rsidP="00B238DF">
            <w:pPr>
              <w:jc w:val="center"/>
              <w:rPr>
                <w:sz w:val="16"/>
                <w:szCs w:val="16"/>
              </w:rPr>
            </w:pPr>
            <w:r w:rsidRPr="00B238DF">
              <w:rPr>
                <w:sz w:val="16"/>
                <w:szCs w:val="16"/>
              </w:rPr>
              <w:t>0110125010</w:t>
            </w:r>
          </w:p>
        </w:tc>
        <w:tc>
          <w:tcPr>
            <w:tcW w:w="560" w:type="dxa"/>
            <w:tcBorders>
              <w:top w:val="nil"/>
              <w:left w:val="nil"/>
              <w:bottom w:val="single" w:sz="4" w:space="0" w:color="auto"/>
              <w:right w:val="single" w:sz="4" w:space="0" w:color="auto"/>
            </w:tcBorders>
            <w:shd w:val="clear" w:color="000000" w:fill="FFFFFF"/>
            <w:noWrap/>
            <w:vAlign w:val="bottom"/>
            <w:hideMark/>
          </w:tcPr>
          <w:p w14:paraId="7D7579C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ECE85D1" w14:textId="77777777" w:rsidR="00B238DF" w:rsidRPr="00B238DF" w:rsidRDefault="00B238DF" w:rsidP="00B238DF">
            <w:pPr>
              <w:jc w:val="center"/>
              <w:rPr>
                <w:sz w:val="16"/>
                <w:szCs w:val="16"/>
              </w:rPr>
            </w:pPr>
            <w:r w:rsidRPr="00B238DF">
              <w:rPr>
                <w:sz w:val="16"/>
                <w:szCs w:val="16"/>
              </w:rPr>
              <w:t>1 060,89</w:t>
            </w:r>
          </w:p>
        </w:tc>
        <w:tc>
          <w:tcPr>
            <w:tcW w:w="1134" w:type="dxa"/>
            <w:tcBorders>
              <w:top w:val="nil"/>
              <w:left w:val="nil"/>
              <w:bottom w:val="single" w:sz="4" w:space="0" w:color="auto"/>
              <w:right w:val="single" w:sz="4" w:space="0" w:color="auto"/>
            </w:tcBorders>
            <w:shd w:val="clear" w:color="000000" w:fill="FFFFFF"/>
            <w:vAlign w:val="bottom"/>
            <w:hideMark/>
          </w:tcPr>
          <w:p w14:paraId="73F05C65"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71574BE" w14:textId="77777777" w:rsidR="00B238DF" w:rsidRPr="00B238DF" w:rsidRDefault="00B238DF" w:rsidP="00B238DF">
            <w:pPr>
              <w:jc w:val="center"/>
              <w:rPr>
                <w:sz w:val="16"/>
                <w:szCs w:val="16"/>
              </w:rPr>
            </w:pPr>
            <w:r w:rsidRPr="00B238DF">
              <w:rPr>
                <w:sz w:val="16"/>
                <w:szCs w:val="16"/>
              </w:rPr>
              <w:t>0,00</w:t>
            </w:r>
          </w:p>
        </w:tc>
      </w:tr>
      <w:tr w:rsidR="00B238DF" w:rsidRPr="00B238DF" w14:paraId="41E2C43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233392"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117E6B18" w14:textId="77777777" w:rsidR="00B238DF" w:rsidRPr="00B238DF" w:rsidRDefault="00B238DF" w:rsidP="00B238DF">
            <w:pPr>
              <w:jc w:val="center"/>
              <w:rPr>
                <w:sz w:val="16"/>
                <w:szCs w:val="16"/>
              </w:rPr>
            </w:pPr>
            <w:r w:rsidRPr="00B238DF">
              <w:rPr>
                <w:sz w:val="16"/>
                <w:szCs w:val="16"/>
              </w:rPr>
              <w:t>0110125010</w:t>
            </w:r>
          </w:p>
        </w:tc>
        <w:tc>
          <w:tcPr>
            <w:tcW w:w="560" w:type="dxa"/>
            <w:tcBorders>
              <w:top w:val="nil"/>
              <w:left w:val="nil"/>
              <w:bottom w:val="single" w:sz="4" w:space="0" w:color="auto"/>
              <w:right w:val="single" w:sz="4" w:space="0" w:color="auto"/>
            </w:tcBorders>
            <w:shd w:val="clear" w:color="000000" w:fill="FFFFFF"/>
            <w:noWrap/>
            <w:vAlign w:val="bottom"/>
            <w:hideMark/>
          </w:tcPr>
          <w:p w14:paraId="39DF1F5B"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FC2C345" w14:textId="77777777" w:rsidR="00B238DF" w:rsidRPr="00B238DF" w:rsidRDefault="00B238DF" w:rsidP="00B238DF">
            <w:pPr>
              <w:jc w:val="center"/>
              <w:rPr>
                <w:sz w:val="16"/>
                <w:szCs w:val="16"/>
              </w:rPr>
            </w:pPr>
            <w:r w:rsidRPr="00B238DF">
              <w:rPr>
                <w:sz w:val="16"/>
                <w:szCs w:val="16"/>
              </w:rPr>
              <w:t>1 060,89</w:t>
            </w:r>
          </w:p>
        </w:tc>
        <w:tc>
          <w:tcPr>
            <w:tcW w:w="1134" w:type="dxa"/>
            <w:tcBorders>
              <w:top w:val="nil"/>
              <w:left w:val="nil"/>
              <w:bottom w:val="single" w:sz="4" w:space="0" w:color="auto"/>
              <w:right w:val="single" w:sz="4" w:space="0" w:color="auto"/>
            </w:tcBorders>
            <w:shd w:val="clear" w:color="000000" w:fill="FFFFFF"/>
            <w:vAlign w:val="bottom"/>
            <w:hideMark/>
          </w:tcPr>
          <w:p w14:paraId="2DCA0669"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A64A38A" w14:textId="77777777" w:rsidR="00B238DF" w:rsidRPr="00B238DF" w:rsidRDefault="00B238DF" w:rsidP="00B238DF">
            <w:pPr>
              <w:jc w:val="center"/>
              <w:rPr>
                <w:sz w:val="16"/>
                <w:szCs w:val="16"/>
              </w:rPr>
            </w:pPr>
            <w:r w:rsidRPr="00B238DF">
              <w:rPr>
                <w:sz w:val="16"/>
                <w:szCs w:val="16"/>
              </w:rPr>
              <w:t>0,00</w:t>
            </w:r>
          </w:p>
        </w:tc>
      </w:tr>
      <w:tr w:rsidR="00B238DF" w:rsidRPr="00B238DF" w14:paraId="24DA97D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8E5F14" w14:textId="77777777" w:rsidR="00B238DF" w:rsidRPr="00B238DF" w:rsidRDefault="00B238DF" w:rsidP="00B238DF">
            <w:pPr>
              <w:rPr>
                <w:sz w:val="16"/>
                <w:szCs w:val="16"/>
              </w:rPr>
            </w:pPr>
            <w:r w:rsidRPr="00B238DF">
              <w:rPr>
                <w:sz w:val="16"/>
                <w:szCs w:val="16"/>
              </w:rPr>
              <w:t>Расходы за счет платных услуг на обеспечение деятельности (оказание услуг) муниципальными учреждениями</w:t>
            </w:r>
          </w:p>
        </w:tc>
        <w:tc>
          <w:tcPr>
            <w:tcW w:w="1100" w:type="dxa"/>
            <w:tcBorders>
              <w:top w:val="nil"/>
              <w:left w:val="nil"/>
              <w:bottom w:val="single" w:sz="4" w:space="0" w:color="auto"/>
              <w:right w:val="single" w:sz="4" w:space="0" w:color="auto"/>
            </w:tcBorders>
            <w:shd w:val="clear" w:color="000000" w:fill="FFFFFF"/>
            <w:noWrap/>
            <w:vAlign w:val="bottom"/>
            <w:hideMark/>
          </w:tcPr>
          <w:p w14:paraId="77E247B9" w14:textId="77777777" w:rsidR="00B238DF" w:rsidRPr="00B238DF" w:rsidRDefault="00B238DF" w:rsidP="00B238DF">
            <w:pPr>
              <w:jc w:val="center"/>
              <w:rPr>
                <w:sz w:val="16"/>
                <w:szCs w:val="16"/>
              </w:rPr>
            </w:pPr>
            <w:r w:rsidRPr="00B238DF">
              <w:rPr>
                <w:sz w:val="16"/>
                <w:szCs w:val="16"/>
              </w:rPr>
              <w:t>0110125020</w:t>
            </w:r>
          </w:p>
        </w:tc>
        <w:tc>
          <w:tcPr>
            <w:tcW w:w="560" w:type="dxa"/>
            <w:tcBorders>
              <w:top w:val="nil"/>
              <w:left w:val="nil"/>
              <w:bottom w:val="single" w:sz="4" w:space="0" w:color="auto"/>
              <w:right w:val="single" w:sz="4" w:space="0" w:color="auto"/>
            </w:tcBorders>
            <w:shd w:val="clear" w:color="000000" w:fill="FFFFFF"/>
            <w:noWrap/>
            <w:vAlign w:val="bottom"/>
            <w:hideMark/>
          </w:tcPr>
          <w:p w14:paraId="3EE66CA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8E34AF7" w14:textId="77777777" w:rsidR="00B238DF" w:rsidRPr="00B238DF" w:rsidRDefault="00B238DF" w:rsidP="00B238DF">
            <w:pPr>
              <w:jc w:val="center"/>
              <w:rPr>
                <w:sz w:val="16"/>
                <w:szCs w:val="16"/>
              </w:rPr>
            </w:pPr>
            <w:r w:rsidRPr="00B238DF">
              <w:rPr>
                <w:sz w:val="16"/>
                <w:szCs w:val="16"/>
              </w:rPr>
              <w:t>1 955,55</w:t>
            </w:r>
          </w:p>
        </w:tc>
        <w:tc>
          <w:tcPr>
            <w:tcW w:w="1134" w:type="dxa"/>
            <w:tcBorders>
              <w:top w:val="nil"/>
              <w:left w:val="nil"/>
              <w:bottom w:val="single" w:sz="4" w:space="0" w:color="auto"/>
              <w:right w:val="single" w:sz="4" w:space="0" w:color="auto"/>
            </w:tcBorders>
            <w:shd w:val="clear" w:color="000000" w:fill="FFFFFF"/>
            <w:vAlign w:val="bottom"/>
            <w:hideMark/>
          </w:tcPr>
          <w:p w14:paraId="32BFA8B8" w14:textId="77777777" w:rsidR="00B238DF" w:rsidRPr="00B238DF" w:rsidRDefault="00B238DF" w:rsidP="00B238DF">
            <w:pPr>
              <w:jc w:val="center"/>
              <w:rPr>
                <w:sz w:val="16"/>
                <w:szCs w:val="16"/>
              </w:rPr>
            </w:pPr>
            <w:r w:rsidRPr="00B238DF">
              <w:rPr>
                <w:sz w:val="16"/>
                <w:szCs w:val="16"/>
              </w:rPr>
              <w:t>1 565,80</w:t>
            </w:r>
          </w:p>
        </w:tc>
        <w:tc>
          <w:tcPr>
            <w:tcW w:w="1276" w:type="dxa"/>
            <w:tcBorders>
              <w:top w:val="nil"/>
              <w:left w:val="nil"/>
              <w:bottom w:val="single" w:sz="4" w:space="0" w:color="auto"/>
              <w:right w:val="single" w:sz="4" w:space="0" w:color="auto"/>
            </w:tcBorders>
            <w:shd w:val="clear" w:color="000000" w:fill="FFFFFF"/>
            <w:vAlign w:val="bottom"/>
            <w:hideMark/>
          </w:tcPr>
          <w:p w14:paraId="7DB85D27" w14:textId="77777777" w:rsidR="00B238DF" w:rsidRPr="00B238DF" w:rsidRDefault="00B238DF" w:rsidP="00B238DF">
            <w:pPr>
              <w:jc w:val="center"/>
              <w:rPr>
                <w:sz w:val="16"/>
                <w:szCs w:val="16"/>
              </w:rPr>
            </w:pPr>
            <w:r w:rsidRPr="00B238DF">
              <w:rPr>
                <w:sz w:val="16"/>
                <w:szCs w:val="16"/>
              </w:rPr>
              <w:t>1 565,80</w:t>
            </w:r>
          </w:p>
        </w:tc>
      </w:tr>
      <w:tr w:rsidR="00B238DF" w:rsidRPr="00B238DF" w14:paraId="0EA6A0B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007B9B"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A92DB5A" w14:textId="77777777" w:rsidR="00B238DF" w:rsidRPr="00B238DF" w:rsidRDefault="00B238DF" w:rsidP="00B238DF">
            <w:pPr>
              <w:jc w:val="center"/>
              <w:rPr>
                <w:sz w:val="16"/>
                <w:szCs w:val="16"/>
              </w:rPr>
            </w:pPr>
            <w:r w:rsidRPr="00B238DF">
              <w:rPr>
                <w:sz w:val="16"/>
                <w:szCs w:val="16"/>
              </w:rPr>
              <w:t>0110125020</w:t>
            </w:r>
          </w:p>
        </w:tc>
        <w:tc>
          <w:tcPr>
            <w:tcW w:w="560" w:type="dxa"/>
            <w:tcBorders>
              <w:top w:val="nil"/>
              <w:left w:val="nil"/>
              <w:bottom w:val="single" w:sz="4" w:space="0" w:color="auto"/>
              <w:right w:val="single" w:sz="4" w:space="0" w:color="auto"/>
            </w:tcBorders>
            <w:shd w:val="clear" w:color="000000" w:fill="FFFFFF"/>
            <w:noWrap/>
            <w:vAlign w:val="bottom"/>
            <w:hideMark/>
          </w:tcPr>
          <w:p w14:paraId="2EF5D0DB"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75A2E23" w14:textId="77777777" w:rsidR="00B238DF" w:rsidRPr="00B238DF" w:rsidRDefault="00B238DF" w:rsidP="00B238DF">
            <w:pPr>
              <w:jc w:val="center"/>
              <w:rPr>
                <w:sz w:val="16"/>
                <w:szCs w:val="16"/>
              </w:rPr>
            </w:pPr>
            <w:r w:rsidRPr="00B238DF">
              <w:rPr>
                <w:sz w:val="16"/>
                <w:szCs w:val="16"/>
              </w:rPr>
              <w:t>1 955,55</w:t>
            </w:r>
          </w:p>
        </w:tc>
        <w:tc>
          <w:tcPr>
            <w:tcW w:w="1134" w:type="dxa"/>
            <w:tcBorders>
              <w:top w:val="nil"/>
              <w:left w:val="nil"/>
              <w:bottom w:val="single" w:sz="4" w:space="0" w:color="auto"/>
              <w:right w:val="single" w:sz="4" w:space="0" w:color="auto"/>
            </w:tcBorders>
            <w:shd w:val="clear" w:color="000000" w:fill="FFFFFF"/>
            <w:vAlign w:val="bottom"/>
            <w:hideMark/>
          </w:tcPr>
          <w:p w14:paraId="49A8C09E" w14:textId="77777777" w:rsidR="00B238DF" w:rsidRPr="00B238DF" w:rsidRDefault="00B238DF" w:rsidP="00B238DF">
            <w:pPr>
              <w:jc w:val="center"/>
              <w:rPr>
                <w:sz w:val="16"/>
                <w:szCs w:val="16"/>
              </w:rPr>
            </w:pPr>
            <w:r w:rsidRPr="00B238DF">
              <w:rPr>
                <w:sz w:val="16"/>
                <w:szCs w:val="16"/>
              </w:rPr>
              <w:t>1 565,80</w:t>
            </w:r>
          </w:p>
        </w:tc>
        <w:tc>
          <w:tcPr>
            <w:tcW w:w="1276" w:type="dxa"/>
            <w:tcBorders>
              <w:top w:val="nil"/>
              <w:left w:val="nil"/>
              <w:bottom w:val="single" w:sz="4" w:space="0" w:color="auto"/>
              <w:right w:val="single" w:sz="4" w:space="0" w:color="auto"/>
            </w:tcBorders>
            <w:shd w:val="clear" w:color="000000" w:fill="FFFFFF"/>
            <w:vAlign w:val="bottom"/>
            <w:hideMark/>
          </w:tcPr>
          <w:p w14:paraId="69F2474F" w14:textId="77777777" w:rsidR="00B238DF" w:rsidRPr="00B238DF" w:rsidRDefault="00B238DF" w:rsidP="00B238DF">
            <w:pPr>
              <w:jc w:val="center"/>
              <w:rPr>
                <w:sz w:val="16"/>
                <w:szCs w:val="16"/>
              </w:rPr>
            </w:pPr>
            <w:r w:rsidRPr="00B238DF">
              <w:rPr>
                <w:sz w:val="16"/>
                <w:szCs w:val="16"/>
              </w:rPr>
              <w:t>1 565,80</w:t>
            </w:r>
          </w:p>
        </w:tc>
      </w:tr>
      <w:tr w:rsidR="00B238DF" w:rsidRPr="00B238DF" w14:paraId="3B16EFA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6FEEA9" w14:textId="77777777" w:rsidR="00B238DF" w:rsidRPr="00B238DF" w:rsidRDefault="00B238DF" w:rsidP="00B238DF">
            <w:pPr>
              <w:rPr>
                <w:sz w:val="16"/>
                <w:szCs w:val="16"/>
              </w:rPr>
            </w:pPr>
            <w:r w:rsidRPr="00B238DF">
              <w:rPr>
                <w:sz w:val="16"/>
                <w:szCs w:val="16"/>
              </w:rPr>
              <w:t xml:space="preserve">Выплата компенсации части платы, взимаемой с родителей (законных представителей) за присмотр и уход за детьми, посещающими образовательные </w:t>
            </w:r>
            <w:r w:rsidRPr="00B238DF">
              <w:rPr>
                <w:sz w:val="16"/>
                <w:szCs w:val="16"/>
              </w:rPr>
              <w:lastRenderedPageBreak/>
              <w:t>организации, реализующие образовательные программы дошкольного образования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462397FF" w14:textId="77777777" w:rsidR="00B238DF" w:rsidRPr="00B238DF" w:rsidRDefault="00B238DF" w:rsidP="00B238DF">
            <w:pPr>
              <w:jc w:val="center"/>
              <w:rPr>
                <w:sz w:val="16"/>
                <w:szCs w:val="16"/>
              </w:rPr>
            </w:pPr>
            <w:r w:rsidRPr="00B238DF">
              <w:rPr>
                <w:sz w:val="16"/>
                <w:szCs w:val="16"/>
              </w:rPr>
              <w:lastRenderedPageBreak/>
              <w:t>0110176140</w:t>
            </w:r>
          </w:p>
        </w:tc>
        <w:tc>
          <w:tcPr>
            <w:tcW w:w="560" w:type="dxa"/>
            <w:tcBorders>
              <w:top w:val="nil"/>
              <w:left w:val="nil"/>
              <w:bottom w:val="single" w:sz="4" w:space="0" w:color="auto"/>
              <w:right w:val="single" w:sz="4" w:space="0" w:color="auto"/>
            </w:tcBorders>
            <w:shd w:val="clear" w:color="000000" w:fill="FFFFFF"/>
            <w:noWrap/>
            <w:vAlign w:val="bottom"/>
            <w:hideMark/>
          </w:tcPr>
          <w:p w14:paraId="5E8AD9D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FD4F763" w14:textId="77777777" w:rsidR="00B238DF" w:rsidRPr="00B238DF" w:rsidRDefault="00B238DF" w:rsidP="00B238DF">
            <w:pPr>
              <w:jc w:val="center"/>
              <w:rPr>
                <w:sz w:val="16"/>
                <w:szCs w:val="16"/>
              </w:rPr>
            </w:pPr>
            <w:r w:rsidRPr="00B238DF">
              <w:rPr>
                <w:sz w:val="16"/>
                <w:szCs w:val="16"/>
              </w:rPr>
              <w:t>7 833,37</w:t>
            </w:r>
          </w:p>
        </w:tc>
        <w:tc>
          <w:tcPr>
            <w:tcW w:w="1134" w:type="dxa"/>
            <w:tcBorders>
              <w:top w:val="nil"/>
              <w:left w:val="nil"/>
              <w:bottom w:val="single" w:sz="4" w:space="0" w:color="auto"/>
              <w:right w:val="single" w:sz="4" w:space="0" w:color="auto"/>
            </w:tcBorders>
            <w:shd w:val="clear" w:color="000000" w:fill="FFFFFF"/>
            <w:vAlign w:val="bottom"/>
            <w:hideMark/>
          </w:tcPr>
          <w:p w14:paraId="78234D5B" w14:textId="77777777" w:rsidR="00B238DF" w:rsidRPr="00B238DF" w:rsidRDefault="00B238DF" w:rsidP="00B238DF">
            <w:pPr>
              <w:jc w:val="center"/>
              <w:rPr>
                <w:sz w:val="16"/>
                <w:szCs w:val="16"/>
              </w:rPr>
            </w:pPr>
            <w:r w:rsidRPr="00B238DF">
              <w:rPr>
                <w:sz w:val="16"/>
                <w:szCs w:val="16"/>
              </w:rPr>
              <w:t>10 034,33</w:t>
            </w:r>
          </w:p>
        </w:tc>
        <w:tc>
          <w:tcPr>
            <w:tcW w:w="1276" w:type="dxa"/>
            <w:tcBorders>
              <w:top w:val="nil"/>
              <w:left w:val="nil"/>
              <w:bottom w:val="single" w:sz="4" w:space="0" w:color="auto"/>
              <w:right w:val="single" w:sz="4" w:space="0" w:color="auto"/>
            </w:tcBorders>
            <w:shd w:val="clear" w:color="000000" w:fill="FFFFFF"/>
            <w:vAlign w:val="bottom"/>
            <w:hideMark/>
          </w:tcPr>
          <w:p w14:paraId="7D5B8554" w14:textId="77777777" w:rsidR="00B238DF" w:rsidRPr="00B238DF" w:rsidRDefault="00B238DF" w:rsidP="00B238DF">
            <w:pPr>
              <w:jc w:val="center"/>
              <w:rPr>
                <w:sz w:val="16"/>
                <w:szCs w:val="16"/>
              </w:rPr>
            </w:pPr>
            <w:r w:rsidRPr="00B238DF">
              <w:rPr>
                <w:sz w:val="16"/>
                <w:szCs w:val="16"/>
              </w:rPr>
              <w:t>10 034,33</w:t>
            </w:r>
          </w:p>
        </w:tc>
      </w:tr>
      <w:tr w:rsidR="00B238DF" w:rsidRPr="00B238DF" w14:paraId="27E5518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F501E1"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47560CA0" w14:textId="77777777" w:rsidR="00B238DF" w:rsidRPr="00B238DF" w:rsidRDefault="00B238DF" w:rsidP="00B238DF">
            <w:pPr>
              <w:jc w:val="center"/>
              <w:rPr>
                <w:sz w:val="16"/>
                <w:szCs w:val="16"/>
              </w:rPr>
            </w:pPr>
            <w:r w:rsidRPr="00B238DF">
              <w:rPr>
                <w:sz w:val="16"/>
                <w:szCs w:val="16"/>
              </w:rPr>
              <w:t>0110176140</w:t>
            </w:r>
          </w:p>
        </w:tc>
        <w:tc>
          <w:tcPr>
            <w:tcW w:w="560" w:type="dxa"/>
            <w:tcBorders>
              <w:top w:val="nil"/>
              <w:left w:val="nil"/>
              <w:bottom w:val="single" w:sz="4" w:space="0" w:color="auto"/>
              <w:right w:val="single" w:sz="4" w:space="0" w:color="auto"/>
            </w:tcBorders>
            <w:shd w:val="clear" w:color="000000" w:fill="FFFFFF"/>
            <w:noWrap/>
            <w:vAlign w:val="bottom"/>
            <w:hideMark/>
          </w:tcPr>
          <w:p w14:paraId="4B2F2194"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6A28013B" w14:textId="77777777" w:rsidR="00B238DF" w:rsidRPr="00B238DF" w:rsidRDefault="00B238DF" w:rsidP="00B238DF">
            <w:pPr>
              <w:jc w:val="center"/>
              <w:rPr>
                <w:sz w:val="16"/>
                <w:szCs w:val="16"/>
              </w:rPr>
            </w:pPr>
            <w:r w:rsidRPr="00B238DF">
              <w:rPr>
                <w:sz w:val="16"/>
                <w:szCs w:val="16"/>
              </w:rPr>
              <w:t>106,03</w:t>
            </w:r>
          </w:p>
        </w:tc>
        <w:tc>
          <w:tcPr>
            <w:tcW w:w="1134" w:type="dxa"/>
            <w:tcBorders>
              <w:top w:val="nil"/>
              <w:left w:val="nil"/>
              <w:bottom w:val="single" w:sz="4" w:space="0" w:color="auto"/>
              <w:right w:val="single" w:sz="4" w:space="0" w:color="auto"/>
            </w:tcBorders>
            <w:shd w:val="clear" w:color="000000" w:fill="FFFFFF"/>
            <w:vAlign w:val="bottom"/>
            <w:hideMark/>
          </w:tcPr>
          <w:p w14:paraId="1BC425CD" w14:textId="77777777" w:rsidR="00B238DF" w:rsidRPr="00B238DF" w:rsidRDefault="00B238DF" w:rsidP="00B238DF">
            <w:pPr>
              <w:jc w:val="center"/>
              <w:rPr>
                <w:sz w:val="16"/>
                <w:szCs w:val="16"/>
              </w:rPr>
            </w:pPr>
            <w:r w:rsidRPr="00B238DF">
              <w:rPr>
                <w:sz w:val="16"/>
                <w:szCs w:val="16"/>
              </w:rPr>
              <w:t>441,48</w:t>
            </w:r>
          </w:p>
        </w:tc>
        <w:tc>
          <w:tcPr>
            <w:tcW w:w="1276" w:type="dxa"/>
            <w:tcBorders>
              <w:top w:val="nil"/>
              <w:left w:val="nil"/>
              <w:bottom w:val="single" w:sz="4" w:space="0" w:color="auto"/>
              <w:right w:val="single" w:sz="4" w:space="0" w:color="auto"/>
            </w:tcBorders>
            <w:shd w:val="clear" w:color="000000" w:fill="FFFFFF"/>
            <w:vAlign w:val="bottom"/>
            <w:hideMark/>
          </w:tcPr>
          <w:p w14:paraId="4EEAFC7E" w14:textId="77777777" w:rsidR="00B238DF" w:rsidRPr="00B238DF" w:rsidRDefault="00B238DF" w:rsidP="00B238DF">
            <w:pPr>
              <w:jc w:val="center"/>
              <w:rPr>
                <w:sz w:val="16"/>
                <w:szCs w:val="16"/>
              </w:rPr>
            </w:pPr>
            <w:r w:rsidRPr="00B238DF">
              <w:rPr>
                <w:sz w:val="16"/>
                <w:szCs w:val="16"/>
              </w:rPr>
              <w:t>441,48</w:t>
            </w:r>
          </w:p>
        </w:tc>
      </w:tr>
      <w:tr w:rsidR="00B238DF" w:rsidRPr="00B238DF" w14:paraId="086DAA2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7492A3"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4A2A49B6" w14:textId="77777777" w:rsidR="00B238DF" w:rsidRPr="00B238DF" w:rsidRDefault="00B238DF" w:rsidP="00B238DF">
            <w:pPr>
              <w:jc w:val="center"/>
              <w:rPr>
                <w:sz w:val="16"/>
                <w:szCs w:val="16"/>
              </w:rPr>
            </w:pPr>
            <w:r w:rsidRPr="00B238DF">
              <w:rPr>
                <w:sz w:val="16"/>
                <w:szCs w:val="16"/>
              </w:rPr>
              <w:t>0110176140</w:t>
            </w:r>
          </w:p>
        </w:tc>
        <w:tc>
          <w:tcPr>
            <w:tcW w:w="560" w:type="dxa"/>
            <w:tcBorders>
              <w:top w:val="nil"/>
              <w:left w:val="nil"/>
              <w:bottom w:val="single" w:sz="4" w:space="0" w:color="auto"/>
              <w:right w:val="single" w:sz="4" w:space="0" w:color="auto"/>
            </w:tcBorders>
            <w:shd w:val="clear" w:color="000000" w:fill="FFFFFF"/>
            <w:noWrap/>
            <w:vAlign w:val="bottom"/>
            <w:hideMark/>
          </w:tcPr>
          <w:p w14:paraId="535AA46E"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5762FD94" w14:textId="77777777" w:rsidR="00B238DF" w:rsidRPr="00B238DF" w:rsidRDefault="00B238DF" w:rsidP="00B238DF">
            <w:pPr>
              <w:jc w:val="center"/>
              <w:rPr>
                <w:sz w:val="16"/>
                <w:szCs w:val="16"/>
              </w:rPr>
            </w:pPr>
            <w:r w:rsidRPr="00B238DF">
              <w:rPr>
                <w:sz w:val="16"/>
                <w:szCs w:val="16"/>
              </w:rPr>
              <w:t>7 727,34</w:t>
            </w:r>
          </w:p>
        </w:tc>
        <w:tc>
          <w:tcPr>
            <w:tcW w:w="1134" w:type="dxa"/>
            <w:tcBorders>
              <w:top w:val="nil"/>
              <w:left w:val="nil"/>
              <w:bottom w:val="single" w:sz="4" w:space="0" w:color="auto"/>
              <w:right w:val="single" w:sz="4" w:space="0" w:color="auto"/>
            </w:tcBorders>
            <w:shd w:val="clear" w:color="000000" w:fill="FFFFFF"/>
            <w:vAlign w:val="bottom"/>
            <w:hideMark/>
          </w:tcPr>
          <w:p w14:paraId="0BA70D02" w14:textId="77777777" w:rsidR="00B238DF" w:rsidRPr="00B238DF" w:rsidRDefault="00B238DF" w:rsidP="00B238DF">
            <w:pPr>
              <w:jc w:val="center"/>
              <w:rPr>
                <w:sz w:val="16"/>
                <w:szCs w:val="16"/>
              </w:rPr>
            </w:pPr>
            <w:r w:rsidRPr="00B238DF">
              <w:rPr>
                <w:sz w:val="16"/>
                <w:szCs w:val="16"/>
              </w:rPr>
              <w:t>9 592,85</w:t>
            </w:r>
          </w:p>
        </w:tc>
        <w:tc>
          <w:tcPr>
            <w:tcW w:w="1276" w:type="dxa"/>
            <w:tcBorders>
              <w:top w:val="nil"/>
              <w:left w:val="nil"/>
              <w:bottom w:val="single" w:sz="4" w:space="0" w:color="auto"/>
              <w:right w:val="single" w:sz="4" w:space="0" w:color="auto"/>
            </w:tcBorders>
            <w:shd w:val="clear" w:color="000000" w:fill="FFFFFF"/>
            <w:vAlign w:val="bottom"/>
            <w:hideMark/>
          </w:tcPr>
          <w:p w14:paraId="22AAAAF8" w14:textId="77777777" w:rsidR="00B238DF" w:rsidRPr="00B238DF" w:rsidRDefault="00B238DF" w:rsidP="00B238DF">
            <w:pPr>
              <w:jc w:val="center"/>
              <w:rPr>
                <w:sz w:val="16"/>
                <w:szCs w:val="16"/>
              </w:rPr>
            </w:pPr>
            <w:r w:rsidRPr="00B238DF">
              <w:rPr>
                <w:sz w:val="16"/>
                <w:szCs w:val="16"/>
              </w:rPr>
              <w:t>9 592,85</w:t>
            </w:r>
          </w:p>
        </w:tc>
      </w:tr>
      <w:tr w:rsidR="00B238DF" w:rsidRPr="00B238DF" w14:paraId="6F103F4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24C379" w14:textId="77777777" w:rsidR="00B238DF" w:rsidRPr="00B238DF" w:rsidRDefault="00B238DF" w:rsidP="00B238DF">
            <w:pPr>
              <w:rPr>
                <w:sz w:val="16"/>
                <w:szCs w:val="16"/>
              </w:rPr>
            </w:pPr>
            <w:r w:rsidRPr="00B238DF">
              <w:rPr>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100" w:type="dxa"/>
            <w:tcBorders>
              <w:top w:val="nil"/>
              <w:left w:val="nil"/>
              <w:bottom w:val="single" w:sz="4" w:space="0" w:color="auto"/>
              <w:right w:val="single" w:sz="4" w:space="0" w:color="auto"/>
            </w:tcBorders>
            <w:shd w:val="clear" w:color="000000" w:fill="FFFFFF"/>
            <w:noWrap/>
            <w:vAlign w:val="bottom"/>
            <w:hideMark/>
          </w:tcPr>
          <w:p w14:paraId="076BF318" w14:textId="77777777" w:rsidR="00B238DF" w:rsidRPr="00B238DF" w:rsidRDefault="00B238DF" w:rsidP="00B238DF">
            <w:pPr>
              <w:jc w:val="center"/>
              <w:rPr>
                <w:sz w:val="16"/>
                <w:szCs w:val="16"/>
              </w:rPr>
            </w:pPr>
            <w:r w:rsidRPr="00B238DF">
              <w:rPr>
                <w:sz w:val="16"/>
                <w:szCs w:val="16"/>
              </w:rPr>
              <w:t>0110177170</w:t>
            </w:r>
          </w:p>
        </w:tc>
        <w:tc>
          <w:tcPr>
            <w:tcW w:w="560" w:type="dxa"/>
            <w:tcBorders>
              <w:top w:val="nil"/>
              <w:left w:val="nil"/>
              <w:bottom w:val="single" w:sz="4" w:space="0" w:color="auto"/>
              <w:right w:val="single" w:sz="4" w:space="0" w:color="auto"/>
            </w:tcBorders>
            <w:shd w:val="clear" w:color="000000" w:fill="FFFFFF"/>
            <w:noWrap/>
            <w:vAlign w:val="bottom"/>
            <w:hideMark/>
          </w:tcPr>
          <w:p w14:paraId="5359963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EE3B1AA" w14:textId="77777777" w:rsidR="00B238DF" w:rsidRPr="00B238DF" w:rsidRDefault="00B238DF" w:rsidP="00B238DF">
            <w:pPr>
              <w:jc w:val="center"/>
              <w:rPr>
                <w:sz w:val="16"/>
                <w:szCs w:val="16"/>
              </w:rPr>
            </w:pPr>
            <w:r w:rsidRPr="00B238DF">
              <w:rPr>
                <w:sz w:val="16"/>
                <w:szCs w:val="16"/>
              </w:rPr>
              <w:t>127 402,06</w:t>
            </w:r>
          </w:p>
        </w:tc>
        <w:tc>
          <w:tcPr>
            <w:tcW w:w="1134" w:type="dxa"/>
            <w:tcBorders>
              <w:top w:val="nil"/>
              <w:left w:val="nil"/>
              <w:bottom w:val="single" w:sz="4" w:space="0" w:color="auto"/>
              <w:right w:val="single" w:sz="4" w:space="0" w:color="auto"/>
            </w:tcBorders>
            <w:shd w:val="clear" w:color="000000" w:fill="FFFFFF"/>
            <w:vAlign w:val="bottom"/>
            <w:hideMark/>
          </w:tcPr>
          <w:p w14:paraId="702394C1" w14:textId="77777777" w:rsidR="00B238DF" w:rsidRPr="00B238DF" w:rsidRDefault="00B238DF" w:rsidP="00B238DF">
            <w:pPr>
              <w:jc w:val="center"/>
              <w:rPr>
                <w:sz w:val="16"/>
                <w:szCs w:val="16"/>
              </w:rPr>
            </w:pPr>
            <w:r w:rsidRPr="00B238DF">
              <w:rPr>
                <w:sz w:val="16"/>
                <w:szCs w:val="16"/>
              </w:rPr>
              <w:t>130 631,11</w:t>
            </w:r>
          </w:p>
        </w:tc>
        <w:tc>
          <w:tcPr>
            <w:tcW w:w="1276" w:type="dxa"/>
            <w:tcBorders>
              <w:top w:val="nil"/>
              <w:left w:val="nil"/>
              <w:bottom w:val="single" w:sz="4" w:space="0" w:color="auto"/>
              <w:right w:val="single" w:sz="4" w:space="0" w:color="auto"/>
            </w:tcBorders>
            <w:shd w:val="clear" w:color="000000" w:fill="FFFFFF"/>
            <w:vAlign w:val="bottom"/>
            <w:hideMark/>
          </w:tcPr>
          <w:p w14:paraId="200EB3B1" w14:textId="77777777" w:rsidR="00B238DF" w:rsidRPr="00B238DF" w:rsidRDefault="00B238DF" w:rsidP="00B238DF">
            <w:pPr>
              <w:jc w:val="center"/>
              <w:rPr>
                <w:sz w:val="16"/>
                <w:szCs w:val="16"/>
              </w:rPr>
            </w:pPr>
            <w:r w:rsidRPr="00B238DF">
              <w:rPr>
                <w:sz w:val="16"/>
                <w:szCs w:val="16"/>
              </w:rPr>
              <w:t>130 631,11</w:t>
            </w:r>
          </w:p>
        </w:tc>
      </w:tr>
      <w:tr w:rsidR="00B238DF" w:rsidRPr="00B238DF" w14:paraId="7055EA1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58668D"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23630E75" w14:textId="77777777" w:rsidR="00B238DF" w:rsidRPr="00B238DF" w:rsidRDefault="00B238DF" w:rsidP="00B238DF">
            <w:pPr>
              <w:jc w:val="center"/>
              <w:rPr>
                <w:sz w:val="16"/>
                <w:szCs w:val="16"/>
              </w:rPr>
            </w:pPr>
            <w:r w:rsidRPr="00B238DF">
              <w:rPr>
                <w:sz w:val="16"/>
                <w:szCs w:val="16"/>
              </w:rPr>
              <w:t>0110177170</w:t>
            </w:r>
          </w:p>
        </w:tc>
        <w:tc>
          <w:tcPr>
            <w:tcW w:w="560" w:type="dxa"/>
            <w:tcBorders>
              <w:top w:val="nil"/>
              <w:left w:val="nil"/>
              <w:bottom w:val="single" w:sz="4" w:space="0" w:color="auto"/>
              <w:right w:val="single" w:sz="4" w:space="0" w:color="auto"/>
            </w:tcBorders>
            <w:shd w:val="clear" w:color="000000" w:fill="FFFFFF"/>
            <w:noWrap/>
            <w:vAlign w:val="bottom"/>
            <w:hideMark/>
          </w:tcPr>
          <w:p w14:paraId="2A2E732D"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53054290" w14:textId="77777777" w:rsidR="00B238DF" w:rsidRPr="00B238DF" w:rsidRDefault="00B238DF" w:rsidP="00B238DF">
            <w:pPr>
              <w:jc w:val="center"/>
              <w:rPr>
                <w:sz w:val="16"/>
                <w:szCs w:val="16"/>
              </w:rPr>
            </w:pPr>
            <w:r w:rsidRPr="00B238DF">
              <w:rPr>
                <w:sz w:val="16"/>
                <w:szCs w:val="16"/>
              </w:rPr>
              <w:t>126 629,07</w:t>
            </w:r>
          </w:p>
        </w:tc>
        <w:tc>
          <w:tcPr>
            <w:tcW w:w="1134" w:type="dxa"/>
            <w:tcBorders>
              <w:top w:val="nil"/>
              <w:left w:val="nil"/>
              <w:bottom w:val="single" w:sz="4" w:space="0" w:color="auto"/>
              <w:right w:val="single" w:sz="4" w:space="0" w:color="auto"/>
            </w:tcBorders>
            <w:shd w:val="clear" w:color="000000" w:fill="FFFFFF"/>
            <w:vAlign w:val="bottom"/>
            <w:hideMark/>
          </w:tcPr>
          <w:p w14:paraId="0BD77784" w14:textId="77777777" w:rsidR="00B238DF" w:rsidRPr="00B238DF" w:rsidRDefault="00B238DF" w:rsidP="00B238DF">
            <w:pPr>
              <w:jc w:val="center"/>
              <w:rPr>
                <w:sz w:val="16"/>
                <w:szCs w:val="16"/>
              </w:rPr>
            </w:pPr>
            <w:r w:rsidRPr="00B238DF">
              <w:rPr>
                <w:sz w:val="16"/>
                <w:szCs w:val="16"/>
              </w:rPr>
              <w:t>129 918,57</w:t>
            </w:r>
          </w:p>
        </w:tc>
        <w:tc>
          <w:tcPr>
            <w:tcW w:w="1276" w:type="dxa"/>
            <w:tcBorders>
              <w:top w:val="nil"/>
              <w:left w:val="nil"/>
              <w:bottom w:val="single" w:sz="4" w:space="0" w:color="auto"/>
              <w:right w:val="single" w:sz="4" w:space="0" w:color="auto"/>
            </w:tcBorders>
            <w:shd w:val="clear" w:color="000000" w:fill="FFFFFF"/>
            <w:vAlign w:val="bottom"/>
            <w:hideMark/>
          </w:tcPr>
          <w:p w14:paraId="6410B753" w14:textId="77777777" w:rsidR="00B238DF" w:rsidRPr="00B238DF" w:rsidRDefault="00B238DF" w:rsidP="00B238DF">
            <w:pPr>
              <w:jc w:val="center"/>
              <w:rPr>
                <w:sz w:val="16"/>
                <w:szCs w:val="16"/>
              </w:rPr>
            </w:pPr>
            <w:r w:rsidRPr="00B238DF">
              <w:rPr>
                <w:sz w:val="16"/>
                <w:szCs w:val="16"/>
              </w:rPr>
              <w:t>129 918,57</w:t>
            </w:r>
          </w:p>
        </w:tc>
      </w:tr>
      <w:tr w:rsidR="00B238DF" w:rsidRPr="00B238DF" w14:paraId="2179581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01F5EE"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5447E43" w14:textId="77777777" w:rsidR="00B238DF" w:rsidRPr="00B238DF" w:rsidRDefault="00B238DF" w:rsidP="00B238DF">
            <w:pPr>
              <w:jc w:val="center"/>
              <w:rPr>
                <w:sz w:val="16"/>
                <w:szCs w:val="16"/>
              </w:rPr>
            </w:pPr>
            <w:r w:rsidRPr="00B238DF">
              <w:rPr>
                <w:sz w:val="16"/>
                <w:szCs w:val="16"/>
              </w:rPr>
              <w:t>0110177170</w:t>
            </w:r>
          </w:p>
        </w:tc>
        <w:tc>
          <w:tcPr>
            <w:tcW w:w="560" w:type="dxa"/>
            <w:tcBorders>
              <w:top w:val="nil"/>
              <w:left w:val="nil"/>
              <w:bottom w:val="single" w:sz="4" w:space="0" w:color="auto"/>
              <w:right w:val="single" w:sz="4" w:space="0" w:color="auto"/>
            </w:tcBorders>
            <w:shd w:val="clear" w:color="000000" w:fill="FFFFFF"/>
            <w:noWrap/>
            <w:vAlign w:val="bottom"/>
            <w:hideMark/>
          </w:tcPr>
          <w:p w14:paraId="2FAC78CD"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06A32D9D" w14:textId="77777777" w:rsidR="00B238DF" w:rsidRPr="00B238DF" w:rsidRDefault="00B238DF" w:rsidP="00B238DF">
            <w:pPr>
              <w:jc w:val="center"/>
              <w:rPr>
                <w:sz w:val="16"/>
                <w:szCs w:val="16"/>
              </w:rPr>
            </w:pPr>
            <w:r w:rsidRPr="00B238DF">
              <w:rPr>
                <w:sz w:val="16"/>
                <w:szCs w:val="16"/>
              </w:rPr>
              <w:t>622,61</w:t>
            </w:r>
          </w:p>
        </w:tc>
        <w:tc>
          <w:tcPr>
            <w:tcW w:w="1134" w:type="dxa"/>
            <w:tcBorders>
              <w:top w:val="nil"/>
              <w:left w:val="nil"/>
              <w:bottom w:val="single" w:sz="4" w:space="0" w:color="auto"/>
              <w:right w:val="single" w:sz="4" w:space="0" w:color="auto"/>
            </w:tcBorders>
            <w:shd w:val="clear" w:color="000000" w:fill="FFFFFF"/>
            <w:vAlign w:val="bottom"/>
            <w:hideMark/>
          </w:tcPr>
          <w:p w14:paraId="3D198B0B" w14:textId="77777777" w:rsidR="00B238DF" w:rsidRPr="00B238DF" w:rsidRDefault="00B238DF" w:rsidP="00B238DF">
            <w:pPr>
              <w:jc w:val="center"/>
              <w:rPr>
                <w:sz w:val="16"/>
                <w:szCs w:val="16"/>
              </w:rPr>
            </w:pPr>
            <w:r w:rsidRPr="00B238DF">
              <w:rPr>
                <w:sz w:val="16"/>
                <w:szCs w:val="16"/>
              </w:rPr>
              <w:t>712,54</w:t>
            </w:r>
          </w:p>
        </w:tc>
        <w:tc>
          <w:tcPr>
            <w:tcW w:w="1276" w:type="dxa"/>
            <w:tcBorders>
              <w:top w:val="nil"/>
              <w:left w:val="nil"/>
              <w:bottom w:val="single" w:sz="4" w:space="0" w:color="auto"/>
              <w:right w:val="single" w:sz="4" w:space="0" w:color="auto"/>
            </w:tcBorders>
            <w:shd w:val="clear" w:color="000000" w:fill="FFFFFF"/>
            <w:vAlign w:val="bottom"/>
            <w:hideMark/>
          </w:tcPr>
          <w:p w14:paraId="17F808E1" w14:textId="77777777" w:rsidR="00B238DF" w:rsidRPr="00B238DF" w:rsidRDefault="00B238DF" w:rsidP="00B238DF">
            <w:pPr>
              <w:jc w:val="center"/>
              <w:rPr>
                <w:sz w:val="16"/>
                <w:szCs w:val="16"/>
              </w:rPr>
            </w:pPr>
            <w:r w:rsidRPr="00B238DF">
              <w:rPr>
                <w:sz w:val="16"/>
                <w:szCs w:val="16"/>
              </w:rPr>
              <w:t>712,54</w:t>
            </w:r>
          </w:p>
        </w:tc>
      </w:tr>
      <w:tr w:rsidR="00B238DF" w:rsidRPr="00B238DF" w14:paraId="030CE1E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350E3F"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597060F3" w14:textId="77777777" w:rsidR="00B238DF" w:rsidRPr="00B238DF" w:rsidRDefault="00B238DF" w:rsidP="00B238DF">
            <w:pPr>
              <w:jc w:val="center"/>
              <w:rPr>
                <w:sz w:val="16"/>
                <w:szCs w:val="16"/>
              </w:rPr>
            </w:pPr>
            <w:r w:rsidRPr="00B238DF">
              <w:rPr>
                <w:sz w:val="16"/>
                <w:szCs w:val="16"/>
              </w:rPr>
              <w:t>0110177170</w:t>
            </w:r>
          </w:p>
        </w:tc>
        <w:tc>
          <w:tcPr>
            <w:tcW w:w="560" w:type="dxa"/>
            <w:tcBorders>
              <w:top w:val="nil"/>
              <w:left w:val="nil"/>
              <w:bottom w:val="single" w:sz="4" w:space="0" w:color="auto"/>
              <w:right w:val="single" w:sz="4" w:space="0" w:color="auto"/>
            </w:tcBorders>
            <w:shd w:val="clear" w:color="000000" w:fill="FFFFFF"/>
            <w:noWrap/>
            <w:vAlign w:val="bottom"/>
            <w:hideMark/>
          </w:tcPr>
          <w:p w14:paraId="474430DB"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1E130E96" w14:textId="77777777" w:rsidR="00B238DF" w:rsidRPr="00B238DF" w:rsidRDefault="00B238DF" w:rsidP="00B238DF">
            <w:pPr>
              <w:jc w:val="center"/>
              <w:rPr>
                <w:sz w:val="16"/>
                <w:szCs w:val="16"/>
              </w:rPr>
            </w:pPr>
            <w:r w:rsidRPr="00B238DF">
              <w:rPr>
                <w:sz w:val="16"/>
                <w:szCs w:val="16"/>
              </w:rPr>
              <w:t>150,38</w:t>
            </w:r>
          </w:p>
        </w:tc>
        <w:tc>
          <w:tcPr>
            <w:tcW w:w="1134" w:type="dxa"/>
            <w:tcBorders>
              <w:top w:val="nil"/>
              <w:left w:val="nil"/>
              <w:bottom w:val="single" w:sz="4" w:space="0" w:color="auto"/>
              <w:right w:val="single" w:sz="4" w:space="0" w:color="auto"/>
            </w:tcBorders>
            <w:shd w:val="clear" w:color="000000" w:fill="FFFFFF"/>
            <w:vAlign w:val="bottom"/>
            <w:hideMark/>
          </w:tcPr>
          <w:p w14:paraId="5C235FD7"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420A2A8" w14:textId="77777777" w:rsidR="00B238DF" w:rsidRPr="00B238DF" w:rsidRDefault="00B238DF" w:rsidP="00B238DF">
            <w:pPr>
              <w:jc w:val="center"/>
              <w:rPr>
                <w:sz w:val="16"/>
                <w:szCs w:val="16"/>
              </w:rPr>
            </w:pPr>
            <w:r w:rsidRPr="00B238DF">
              <w:rPr>
                <w:sz w:val="16"/>
                <w:szCs w:val="16"/>
              </w:rPr>
              <w:t>0,00</w:t>
            </w:r>
          </w:p>
        </w:tc>
      </w:tr>
      <w:tr w:rsidR="00B238DF" w:rsidRPr="00B238DF" w14:paraId="47A12BE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43DAE0" w14:textId="77777777" w:rsidR="00B238DF" w:rsidRPr="00B238DF" w:rsidRDefault="00B238DF" w:rsidP="00B238DF">
            <w:pPr>
              <w:rPr>
                <w:sz w:val="16"/>
                <w:szCs w:val="16"/>
              </w:rPr>
            </w:pPr>
            <w:r w:rsidRPr="00B238DF">
              <w:rPr>
                <w:sz w:val="16"/>
                <w:szCs w:val="16"/>
              </w:rPr>
              <w:t>Благоустройство территорий муниципальных образовательных организаций</w:t>
            </w:r>
          </w:p>
        </w:tc>
        <w:tc>
          <w:tcPr>
            <w:tcW w:w="1100" w:type="dxa"/>
            <w:tcBorders>
              <w:top w:val="nil"/>
              <w:left w:val="nil"/>
              <w:bottom w:val="single" w:sz="4" w:space="0" w:color="auto"/>
              <w:right w:val="single" w:sz="4" w:space="0" w:color="auto"/>
            </w:tcBorders>
            <w:shd w:val="clear" w:color="000000" w:fill="FFFFFF"/>
            <w:noWrap/>
            <w:vAlign w:val="bottom"/>
            <w:hideMark/>
          </w:tcPr>
          <w:p w14:paraId="6630896F" w14:textId="77777777" w:rsidR="00B238DF" w:rsidRPr="00B238DF" w:rsidRDefault="00B238DF" w:rsidP="00B238DF">
            <w:pPr>
              <w:jc w:val="center"/>
              <w:rPr>
                <w:sz w:val="16"/>
                <w:szCs w:val="16"/>
              </w:rPr>
            </w:pPr>
            <w:r w:rsidRPr="00B238DF">
              <w:rPr>
                <w:sz w:val="16"/>
                <w:szCs w:val="16"/>
              </w:rPr>
              <w:t>01101S6430</w:t>
            </w:r>
          </w:p>
        </w:tc>
        <w:tc>
          <w:tcPr>
            <w:tcW w:w="560" w:type="dxa"/>
            <w:tcBorders>
              <w:top w:val="nil"/>
              <w:left w:val="nil"/>
              <w:bottom w:val="single" w:sz="4" w:space="0" w:color="auto"/>
              <w:right w:val="single" w:sz="4" w:space="0" w:color="auto"/>
            </w:tcBorders>
            <w:shd w:val="clear" w:color="000000" w:fill="FFFFFF"/>
            <w:noWrap/>
            <w:vAlign w:val="bottom"/>
            <w:hideMark/>
          </w:tcPr>
          <w:p w14:paraId="6F1551C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FEFDD39" w14:textId="77777777" w:rsidR="00B238DF" w:rsidRPr="00B238DF" w:rsidRDefault="00B238DF" w:rsidP="00B238DF">
            <w:pPr>
              <w:jc w:val="center"/>
              <w:rPr>
                <w:sz w:val="16"/>
                <w:szCs w:val="16"/>
              </w:rPr>
            </w:pPr>
            <w:r w:rsidRPr="00B238DF">
              <w:rPr>
                <w:sz w:val="16"/>
                <w:szCs w:val="16"/>
              </w:rPr>
              <w:t>10 094,65</w:t>
            </w:r>
          </w:p>
        </w:tc>
        <w:tc>
          <w:tcPr>
            <w:tcW w:w="1134" w:type="dxa"/>
            <w:tcBorders>
              <w:top w:val="nil"/>
              <w:left w:val="nil"/>
              <w:bottom w:val="single" w:sz="4" w:space="0" w:color="auto"/>
              <w:right w:val="single" w:sz="4" w:space="0" w:color="auto"/>
            </w:tcBorders>
            <w:shd w:val="clear" w:color="000000" w:fill="FFFFFF"/>
            <w:vAlign w:val="bottom"/>
            <w:hideMark/>
          </w:tcPr>
          <w:p w14:paraId="50068C94"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64BDE70" w14:textId="77777777" w:rsidR="00B238DF" w:rsidRPr="00B238DF" w:rsidRDefault="00B238DF" w:rsidP="00B238DF">
            <w:pPr>
              <w:jc w:val="center"/>
              <w:rPr>
                <w:sz w:val="16"/>
                <w:szCs w:val="16"/>
              </w:rPr>
            </w:pPr>
            <w:r w:rsidRPr="00B238DF">
              <w:rPr>
                <w:sz w:val="16"/>
                <w:szCs w:val="16"/>
              </w:rPr>
              <w:t>0,00</w:t>
            </w:r>
          </w:p>
        </w:tc>
      </w:tr>
      <w:tr w:rsidR="00B238DF" w:rsidRPr="00B238DF" w14:paraId="4EEF2AB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1E261F"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8A927A3" w14:textId="77777777" w:rsidR="00B238DF" w:rsidRPr="00B238DF" w:rsidRDefault="00B238DF" w:rsidP="00B238DF">
            <w:pPr>
              <w:jc w:val="center"/>
              <w:rPr>
                <w:sz w:val="16"/>
                <w:szCs w:val="16"/>
              </w:rPr>
            </w:pPr>
            <w:r w:rsidRPr="00B238DF">
              <w:rPr>
                <w:sz w:val="16"/>
                <w:szCs w:val="16"/>
              </w:rPr>
              <w:t>01101S6430</w:t>
            </w:r>
          </w:p>
        </w:tc>
        <w:tc>
          <w:tcPr>
            <w:tcW w:w="560" w:type="dxa"/>
            <w:tcBorders>
              <w:top w:val="nil"/>
              <w:left w:val="nil"/>
              <w:bottom w:val="single" w:sz="4" w:space="0" w:color="auto"/>
              <w:right w:val="single" w:sz="4" w:space="0" w:color="auto"/>
            </w:tcBorders>
            <w:shd w:val="clear" w:color="000000" w:fill="FFFFFF"/>
            <w:noWrap/>
            <w:vAlign w:val="bottom"/>
            <w:hideMark/>
          </w:tcPr>
          <w:p w14:paraId="6C6270C7"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178D76F6" w14:textId="77777777" w:rsidR="00B238DF" w:rsidRPr="00B238DF" w:rsidRDefault="00B238DF" w:rsidP="00B238DF">
            <w:pPr>
              <w:jc w:val="center"/>
              <w:rPr>
                <w:sz w:val="16"/>
                <w:szCs w:val="16"/>
              </w:rPr>
            </w:pPr>
            <w:r w:rsidRPr="00B238DF">
              <w:rPr>
                <w:sz w:val="16"/>
                <w:szCs w:val="16"/>
              </w:rPr>
              <w:t>10 094,65</w:t>
            </w:r>
          </w:p>
        </w:tc>
        <w:tc>
          <w:tcPr>
            <w:tcW w:w="1134" w:type="dxa"/>
            <w:tcBorders>
              <w:top w:val="nil"/>
              <w:left w:val="nil"/>
              <w:bottom w:val="single" w:sz="4" w:space="0" w:color="auto"/>
              <w:right w:val="single" w:sz="4" w:space="0" w:color="auto"/>
            </w:tcBorders>
            <w:shd w:val="clear" w:color="000000" w:fill="FFFFFF"/>
            <w:vAlign w:val="bottom"/>
            <w:hideMark/>
          </w:tcPr>
          <w:p w14:paraId="291967CD"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4EAFF24C" w14:textId="77777777" w:rsidR="00B238DF" w:rsidRPr="00B238DF" w:rsidRDefault="00B238DF" w:rsidP="00B238DF">
            <w:pPr>
              <w:jc w:val="center"/>
              <w:rPr>
                <w:sz w:val="16"/>
                <w:szCs w:val="16"/>
              </w:rPr>
            </w:pPr>
            <w:r w:rsidRPr="00B238DF">
              <w:rPr>
                <w:sz w:val="16"/>
                <w:szCs w:val="16"/>
              </w:rPr>
              <w:t>0,00</w:t>
            </w:r>
          </w:p>
        </w:tc>
      </w:tr>
      <w:tr w:rsidR="00B238DF" w:rsidRPr="00B238DF" w14:paraId="4B23ADB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47B2C2" w14:textId="77777777" w:rsidR="00B238DF" w:rsidRPr="00B238DF" w:rsidRDefault="00B238DF" w:rsidP="00B238DF">
            <w:pPr>
              <w:rPr>
                <w:sz w:val="16"/>
                <w:szCs w:val="16"/>
              </w:rPr>
            </w:pPr>
            <w:r w:rsidRPr="00B238DF">
              <w:rPr>
                <w:sz w:val="16"/>
                <w:szCs w:val="16"/>
              </w:rPr>
              <w:t>Укрепление материально-технической базы муниципальных дошкольных образовательных организаций</w:t>
            </w:r>
          </w:p>
        </w:tc>
        <w:tc>
          <w:tcPr>
            <w:tcW w:w="1100" w:type="dxa"/>
            <w:tcBorders>
              <w:top w:val="nil"/>
              <w:left w:val="nil"/>
              <w:bottom w:val="single" w:sz="4" w:space="0" w:color="auto"/>
              <w:right w:val="single" w:sz="4" w:space="0" w:color="auto"/>
            </w:tcBorders>
            <w:shd w:val="clear" w:color="000000" w:fill="FFFFFF"/>
            <w:noWrap/>
            <w:vAlign w:val="bottom"/>
            <w:hideMark/>
          </w:tcPr>
          <w:p w14:paraId="01A1A05C" w14:textId="77777777" w:rsidR="00B238DF" w:rsidRPr="00B238DF" w:rsidRDefault="00B238DF" w:rsidP="00B238DF">
            <w:pPr>
              <w:jc w:val="center"/>
              <w:rPr>
                <w:sz w:val="16"/>
                <w:szCs w:val="16"/>
              </w:rPr>
            </w:pPr>
            <w:r w:rsidRPr="00B238DF">
              <w:rPr>
                <w:sz w:val="16"/>
                <w:szCs w:val="16"/>
              </w:rPr>
              <w:t>01101S7030</w:t>
            </w:r>
          </w:p>
        </w:tc>
        <w:tc>
          <w:tcPr>
            <w:tcW w:w="560" w:type="dxa"/>
            <w:tcBorders>
              <w:top w:val="nil"/>
              <w:left w:val="nil"/>
              <w:bottom w:val="single" w:sz="4" w:space="0" w:color="auto"/>
              <w:right w:val="single" w:sz="4" w:space="0" w:color="auto"/>
            </w:tcBorders>
            <w:shd w:val="clear" w:color="000000" w:fill="FFFFFF"/>
            <w:noWrap/>
            <w:vAlign w:val="bottom"/>
            <w:hideMark/>
          </w:tcPr>
          <w:p w14:paraId="3091A1C5"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DF7CCD2" w14:textId="77777777" w:rsidR="00B238DF" w:rsidRPr="00B238DF" w:rsidRDefault="00B238DF" w:rsidP="00B238DF">
            <w:pPr>
              <w:jc w:val="center"/>
              <w:rPr>
                <w:sz w:val="16"/>
                <w:szCs w:val="16"/>
              </w:rPr>
            </w:pPr>
            <w:r w:rsidRPr="00B238DF">
              <w:rPr>
                <w:sz w:val="16"/>
                <w:szCs w:val="16"/>
              </w:rPr>
              <w:t>12 302,07</w:t>
            </w:r>
          </w:p>
        </w:tc>
        <w:tc>
          <w:tcPr>
            <w:tcW w:w="1134" w:type="dxa"/>
            <w:tcBorders>
              <w:top w:val="nil"/>
              <w:left w:val="nil"/>
              <w:bottom w:val="single" w:sz="4" w:space="0" w:color="auto"/>
              <w:right w:val="single" w:sz="4" w:space="0" w:color="auto"/>
            </w:tcBorders>
            <w:shd w:val="clear" w:color="000000" w:fill="FFFFFF"/>
            <w:vAlign w:val="bottom"/>
            <w:hideMark/>
          </w:tcPr>
          <w:p w14:paraId="067979DC"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D449561" w14:textId="77777777" w:rsidR="00B238DF" w:rsidRPr="00B238DF" w:rsidRDefault="00B238DF" w:rsidP="00B238DF">
            <w:pPr>
              <w:jc w:val="center"/>
              <w:rPr>
                <w:sz w:val="16"/>
                <w:szCs w:val="16"/>
              </w:rPr>
            </w:pPr>
            <w:r w:rsidRPr="00B238DF">
              <w:rPr>
                <w:sz w:val="16"/>
                <w:szCs w:val="16"/>
              </w:rPr>
              <w:t>0,00</w:t>
            </w:r>
          </w:p>
        </w:tc>
      </w:tr>
      <w:tr w:rsidR="00B238DF" w:rsidRPr="00B238DF" w14:paraId="2A4F3A8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CCFD1C"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7D16DFA7" w14:textId="77777777" w:rsidR="00B238DF" w:rsidRPr="00B238DF" w:rsidRDefault="00B238DF" w:rsidP="00B238DF">
            <w:pPr>
              <w:jc w:val="center"/>
              <w:rPr>
                <w:sz w:val="16"/>
                <w:szCs w:val="16"/>
              </w:rPr>
            </w:pPr>
            <w:r w:rsidRPr="00B238DF">
              <w:rPr>
                <w:sz w:val="16"/>
                <w:szCs w:val="16"/>
              </w:rPr>
              <w:t>01101S7030</w:t>
            </w:r>
          </w:p>
        </w:tc>
        <w:tc>
          <w:tcPr>
            <w:tcW w:w="560" w:type="dxa"/>
            <w:tcBorders>
              <w:top w:val="nil"/>
              <w:left w:val="nil"/>
              <w:bottom w:val="single" w:sz="4" w:space="0" w:color="auto"/>
              <w:right w:val="single" w:sz="4" w:space="0" w:color="auto"/>
            </w:tcBorders>
            <w:shd w:val="clear" w:color="000000" w:fill="FFFFFF"/>
            <w:noWrap/>
            <w:vAlign w:val="bottom"/>
            <w:hideMark/>
          </w:tcPr>
          <w:p w14:paraId="718F0A9E"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17974078" w14:textId="77777777" w:rsidR="00B238DF" w:rsidRPr="00B238DF" w:rsidRDefault="00B238DF" w:rsidP="00B238DF">
            <w:pPr>
              <w:jc w:val="center"/>
              <w:rPr>
                <w:sz w:val="16"/>
                <w:szCs w:val="16"/>
              </w:rPr>
            </w:pPr>
            <w:r w:rsidRPr="00B238DF">
              <w:rPr>
                <w:sz w:val="16"/>
                <w:szCs w:val="16"/>
              </w:rPr>
              <w:t>12 302,07</w:t>
            </w:r>
          </w:p>
        </w:tc>
        <w:tc>
          <w:tcPr>
            <w:tcW w:w="1134" w:type="dxa"/>
            <w:tcBorders>
              <w:top w:val="nil"/>
              <w:left w:val="nil"/>
              <w:bottom w:val="single" w:sz="4" w:space="0" w:color="auto"/>
              <w:right w:val="single" w:sz="4" w:space="0" w:color="auto"/>
            </w:tcBorders>
            <w:shd w:val="clear" w:color="000000" w:fill="FFFFFF"/>
            <w:vAlign w:val="bottom"/>
            <w:hideMark/>
          </w:tcPr>
          <w:p w14:paraId="2090F2D1"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3C010BE" w14:textId="77777777" w:rsidR="00B238DF" w:rsidRPr="00B238DF" w:rsidRDefault="00B238DF" w:rsidP="00B238DF">
            <w:pPr>
              <w:jc w:val="center"/>
              <w:rPr>
                <w:sz w:val="16"/>
                <w:szCs w:val="16"/>
              </w:rPr>
            </w:pPr>
            <w:r w:rsidRPr="00B238DF">
              <w:rPr>
                <w:sz w:val="16"/>
                <w:szCs w:val="16"/>
              </w:rPr>
              <w:t>0,00</w:t>
            </w:r>
          </w:p>
        </w:tc>
      </w:tr>
      <w:tr w:rsidR="00B238DF" w:rsidRPr="00B238DF" w14:paraId="376AC09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85A12A" w14:textId="77777777" w:rsidR="00B238DF" w:rsidRPr="00B238DF" w:rsidRDefault="00B238DF" w:rsidP="00B238DF">
            <w:pPr>
              <w:rPr>
                <w:sz w:val="16"/>
                <w:szCs w:val="16"/>
              </w:rPr>
            </w:pPr>
            <w:r w:rsidRPr="00B238DF">
              <w:rPr>
                <w:sz w:val="16"/>
                <w:szCs w:val="16"/>
              </w:rPr>
              <w:t>Проведение капитального ремонта зданий и сооружений муниципальных образовательных организаций</w:t>
            </w:r>
          </w:p>
        </w:tc>
        <w:tc>
          <w:tcPr>
            <w:tcW w:w="1100" w:type="dxa"/>
            <w:tcBorders>
              <w:top w:val="nil"/>
              <w:left w:val="nil"/>
              <w:bottom w:val="single" w:sz="4" w:space="0" w:color="auto"/>
              <w:right w:val="single" w:sz="4" w:space="0" w:color="auto"/>
            </w:tcBorders>
            <w:shd w:val="clear" w:color="000000" w:fill="FFFFFF"/>
            <w:noWrap/>
            <w:vAlign w:val="bottom"/>
            <w:hideMark/>
          </w:tcPr>
          <w:p w14:paraId="6D84AAB6" w14:textId="77777777" w:rsidR="00B238DF" w:rsidRPr="00B238DF" w:rsidRDefault="00B238DF" w:rsidP="00B238DF">
            <w:pPr>
              <w:jc w:val="center"/>
              <w:rPr>
                <w:sz w:val="16"/>
                <w:szCs w:val="16"/>
              </w:rPr>
            </w:pPr>
            <w:r w:rsidRPr="00B238DF">
              <w:rPr>
                <w:sz w:val="16"/>
                <w:szCs w:val="16"/>
              </w:rPr>
              <w:t>01101S7210</w:t>
            </w:r>
          </w:p>
        </w:tc>
        <w:tc>
          <w:tcPr>
            <w:tcW w:w="560" w:type="dxa"/>
            <w:tcBorders>
              <w:top w:val="nil"/>
              <w:left w:val="nil"/>
              <w:bottom w:val="single" w:sz="4" w:space="0" w:color="auto"/>
              <w:right w:val="single" w:sz="4" w:space="0" w:color="auto"/>
            </w:tcBorders>
            <w:shd w:val="clear" w:color="000000" w:fill="FFFFFF"/>
            <w:noWrap/>
            <w:vAlign w:val="bottom"/>
            <w:hideMark/>
          </w:tcPr>
          <w:p w14:paraId="1595FBE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5ECD901" w14:textId="77777777" w:rsidR="00B238DF" w:rsidRPr="00B238DF" w:rsidRDefault="00B238DF" w:rsidP="00B238DF">
            <w:pPr>
              <w:jc w:val="center"/>
              <w:rPr>
                <w:sz w:val="16"/>
                <w:szCs w:val="16"/>
              </w:rPr>
            </w:pPr>
            <w:r w:rsidRPr="00B238DF">
              <w:rPr>
                <w:sz w:val="16"/>
                <w:szCs w:val="16"/>
              </w:rPr>
              <w:t>41 211,36</w:t>
            </w:r>
          </w:p>
        </w:tc>
        <w:tc>
          <w:tcPr>
            <w:tcW w:w="1134" w:type="dxa"/>
            <w:tcBorders>
              <w:top w:val="nil"/>
              <w:left w:val="nil"/>
              <w:bottom w:val="single" w:sz="4" w:space="0" w:color="auto"/>
              <w:right w:val="single" w:sz="4" w:space="0" w:color="auto"/>
            </w:tcBorders>
            <w:shd w:val="clear" w:color="000000" w:fill="FFFFFF"/>
            <w:vAlign w:val="bottom"/>
            <w:hideMark/>
          </w:tcPr>
          <w:p w14:paraId="5A4DD547"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6FBDD6E" w14:textId="77777777" w:rsidR="00B238DF" w:rsidRPr="00B238DF" w:rsidRDefault="00B238DF" w:rsidP="00B238DF">
            <w:pPr>
              <w:jc w:val="center"/>
              <w:rPr>
                <w:sz w:val="16"/>
                <w:szCs w:val="16"/>
              </w:rPr>
            </w:pPr>
            <w:r w:rsidRPr="00B238DF">
              <w:rPr>
                <w:sz w:val="16"/>
                <w:szCs w:val="16"/>
              </w:rPr>
              <w:t>0,00</w:t>
            </w:r>
          </w:p>
        </w:tc>
      </w:tr>
      <w:tr w:rsidR="00B238DF" w:rsidRPr="00B238DF" w14:paraId="3AFA7BB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6B55F9"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1CDE143" w14:textId="77777777" w:rsidR="00B238DF" w:rsidRPr="00B238DF" w:rsidRDefault="00B238DF" w:rsidP="00B238DF">
            <w:pPr>
              <w:jc w:val="center"/>
              <w:rPr>
                <w:sz w:val="16"/>
                <w:szCs w:val="16"/>
              </w:rPr>
            </w:pPr>
            <w:r w:rsidRPr="00B238DF">
              <w:rPr>
                <w:sz w:val="16"/>
                <w:szCs w:val="16"/>
              </w:rPr>
              <w:t>01101S7210</w:t>
            </w:r>
          </w:p>
        </w:tc>
        <w:tc>
          <w:tcPr>
            <w:tcW w:w="560" w:type="dxa"/>
            <w:tcBorders>
              <w:top w:val="nil"/>
              <w:left w:val="nil"/>
              <w:bottom w:val="single" w:sz="4" w:space="0" w:color="auto"/>
              <w:right w:val="single" w:sz="4" w:space="0" w:color="auto"/>
            </w:tcBorders>
            <w:shd w:val="clear" w:color="000000" w:fill="FFFFFF"/>
            <w:noWrap/>
            <w:vAlign w:val="bottom"/>
            <w:hideMark/>
          </w:tcPr>
          <w:p w14:paraId="62479CD5"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70587AE2" w14:textId="77777777" w:rsidR="00B238DF" w:rsidRPr="00B238DF" w:rsidRDefault="00B238DF" w:rsidP="00B238DF">
            <w:pPr>
              <w:jc w:val="center"/>
              <w:rPr>
                <w:sz w:val="16"/>
                <w:szCs w:val="16"/>
              </w:rPr>
            </w:pPr>
            <w:r w:rsidRPr="00B238DF">
              <w:rPr>
                <w:sz w:val="16"/>
                <w:szCs w:val="16"/>
              </w:rPr>
              <w:t>41 211,36</w:t>
            </w:r>
          </w:p>
        </w:tc>
        <w:tc>
          <w:tcPr>
            <w:tcW w:w="1134" w:type="dxa"/>
            <w:tcBorders>
              <w:top w:val="nil"/>
              <w:left w:val="nil"/>
              <w:bottom w:val="single" w:sz="4" w:space="0" w:color="auto"/>
              <w:right w:val="single" w:sz="4" w:space="0" w:color="auto"/>
            </w:tcBorders>
            <w:shd w:val="clear" w:color="000000" w:fill="FFFFFF"/>
            <w:vAlign w:val="bottom"/>
            <w:hideMark/>
          </w:tcPr>
          <w:p w14:paraId="0D6F1256"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91F25CF" w14:textId="77777777" w:rsidR="00B238DF" w:rsidRPr="00B238DF" w:rsidRDefault="00B238DF" w:rsidP="00B238DF">
            <w:pPr>
              <w:jc w:val="center"/>
              <w:rPr>
                <w:sz w:val="16"/>
                <w:szCs w:val="16"/>
              </w:rPr>
            </w:pPr>
            <w:r w:rsidRPr="00B238DF">
              <w:rPr>
                <w:sz w:val="16"/>
                <w:szCs w:val="16"/>
              </w:rPr>
              <w:t>0,00</w:t>
            </w:r>
          </w:p>
        </w:tc>
      </w:tr>
      <w:tr w:rsidR="00B238DF" w:rsidRPr="00B238DF" w14:paraId="785472E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69360F" w14:textId="77777777" w:rsidR="00B238DF" w:rsidRPr="00B238DF" w:rsidRDefault="00B238DF" w:rsidP="00B238DF">
            <w:pPr>
              <w:rPr>
                <w:sz w:val="16"/>
                <w:szCs w:val="16"/>
              </w:rPr>
            </w:pPr>
            <w:r w:rsidRPr="00B238DF">
              <w:rPr>
                <w:sz w:val="16"/>
                <w:szCs w:val="16"/>
              </w:rPr>
              <w:t>Основное мероприятие "Строительство дошкольных образовательных учреждений"</w:t>
            </w:r>
          </w:p>
        </w:tc>
        <w:tc>
          <w:tcPr>
            <w:tcW w:w="1100" w:type="dxa"/>
            <w:tcBorders>
              <w:top w:val="nil"/>
              <w:left w:val="nil"/>
              <w:bottom w:val="single" w:sz="4" w:space="0" w:color="auto"/>
              <w:right w:val="single" w:sz="4" w:space="0" w:color="auto"/>
            </w:tcBorders>
            <w:shd w:val="clear" w:color="000000" w:fill="FFFFFF"/>
            <w:noWrap/>
            <w:vAlign w:val="bottom"/>
            <w:hideMark/>
          </w:tcPr>
          <w:p w14:paraId="7D4BACB8" w14:textId="77777777" w:rsidR="00B238DF" w:rsidRPr="00B238DF" w:rsidRDefault="00B238DF" w:rsidP="00B238DF">
            <w:pPr>
              <w:jc w:val="center"/>
              <w:rPr>
                <w:sz w:val="16"/>
                <w:szCs w:val="16"/>
              </w:rPr>
            </w:pPr>
            <w:r w:rsidRPr="00B238DF">
              <w:rPr>
                <w:sz w:val="16"/>
                <w:szCs w:val="16"/>
              </w:rPr>
              <w:t>0110200000</w:t>
            </w:r>
          </w:p>
        </w:tc>
        <w:tc>
          <w:tcPr>
            <w:tcW w:w="560" w:type="dxa"/>
            <w:tcBorders>
              <w:top w:val="nil"/>
              <w:left w:val="nil"/>
              <w:bottom w:val="single" w:sz="4" w:space="0" w:color="auto"/>
              <w:right w:val="single" w:sz="4" w:space="0" w:color="auto"/>
            </w:tcBorders>
            <w:shd w:val="clear" w:color="000000" w:fill="FFFFFF"/>
            <w:noWrap/>
            <w:vAlign w:val="bottom"/>
            <w:hideMark/>
          </w:tcPr>
          <w:p w14:paraId="5B2E15CA"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206C578" w14:textId="77777777" w:rsidR="00B238DF" w:rsidRPr="00B238DF" w:rsidRDefault="00B238DF" w:rsidP="00B238DF">
            <w:pPr>
              <w:jc w:val="center"/>
              <w:rPr>
                <w:sz w:val="16"/>
                <w:szCs w:val="16"/>
              </w:rPr>
            </w:pPr>
            <w:r w:rsidRPr="00B238DF">
              <w:rPr>
                <w:sz w:val="16"/>
                <w:szCs w:val="16"/>
              </w:rPr>
              <w:t>15 300,10</w:t>
            </w:r>
          </w:p>
        </w:tc>
        <w:tc>
          <w:tcPr>
            <w:tcW w:w="1134" w:type="dxa"/>
            <w:tcBorders>
              <w:top w:val="nil"/>
              <w:left w:val="nil"/>
              <w:bottom w:val="single" w:sz="4" w:space="0" w:color="auto"/>
              <w:right w:val="single" w:sz="4" w:space="0" w:color="auto"/>
            </w:tcBorders>
            <w:shd w:val="clear" w:color="000000" w:fill="FFFFFF"/>
            <w:vAlign w:val="bottom"/>
            <w:hideMark/>
          </w:tcPr>
          <w:p w14:paraId="28D25354"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7D382FA" w14:textId="77777777" w:rsidR="00B238DF" w:rsidRPr="00B238DF" w:rsidRDefault="00B238DF" w:rsidP="00B238DF">
            <w:pPr>
              <w:jc w:val="center"/>
              <w:rPr>
                <w:sz w:val="16"/>
                <w:szCs w:val="16"/>
              </w:rPr>
            </w:pPr>
            <w:r w:rsidRPr="00B238DF">
              <w:rPr>
                <w:sz w:val="16"/>
                <w:szCs w:val="16"/>
              </w:rPr>
              <w:t>0,00</w:t>
            </w:r>
          </w:p>
        </w:tc>
      </w:tr>
      <w:tr w:rsidR="00B238DF" w:rsidRPr="00B238DF" w14:paraId="0B26D68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C91010" w14:textId="77777777" w:rsidR="00B238DF" w:rsidRPr="00B238DF" w:rsidRDefault="00B238DF" w:rsidP="00B238DF">
            <w:pPr>
              <w:rPr>
                <w:sz w:val="16"/>
                <w:szCs w:val="16"/>
              </w:rPr>
            </w:pPr>
            <w:r w:rsidRPr="00B238DF">
              <w:rPr>
                <w:sz w:val="16"/>
                <w:szCs w:val="16"/>
              </w:rPr>
              <w:t>Расходы на мероприятия по развитию дошкольного образования в Кочубеевском округе (в части строительства детских садов)</w:t>
            </w:r>
          </w:p>
        </w:tc>
        <w:tc>
          <w:tcPr>
            <w:tcW w:w="1100" w:type="dxa"/>
            <w:tcBorders>
              <w:top w:val="nil"/>
              <w:left w:val="nil"/>
              <w:bottom w:val="single" w:sz="4" w:space="0" w:color="auto"/>
              <w:right w:val="single" w:sz="4" w:space="0" w:color="auto"/>
            </w:tcBorders>
            <w:shd w:val="clear" w:color="000000" w:fill="FFFFFF"/>
            <w:noWrap/>
            <w:vAlign w:val="bottom"/>
            <w:hideMark/>
          </w:tcPr>
          <w:p w14:paraId="6E7A114C" w14:textId="77777777" w:rsidR="00B238DF" w:rsidRPr="00B238DF" w:rsidRDefault="00B238DF" w:rsidP="00B238DF">
            <w:pPr>
              <w:jc w:val="center"/>
              <w:rPr>
                <w:sz w:val="16"/>
                <w:szCs w:val="16"/>
              </w:rPr>
            </w:pPr>
            <w:r w:rsidRPr="00B238DF">
              <w:rPr>
                <w:sz w:val="16"/>
                <w:szCs w:val="16"/>
              </w:rPr>
              <w:t>0110240010</w:t>
            </w:r>
          </w:p>
        </w:tc>
        <w:tc>
          <w:tcPr>
            <w:tcW w:w="560" w:type="dxa"/>
            <w:tcBorders>
              <w:top w:val="nil"/>
              <w:left w:val="nil"/>
              <w:bottom w:val="single" w:sz="4" w:space="0" w:color="auto"/>
              <w:right w:val="single" w:sz="4" w:space="0" w:color="auto"/>
            </w:tcBorders>
            <w:shd w:val="clear" w:color="000000" w:fill="FFFFFF"/>
            <w:noWrap/>
            <w:vAlign w:val="bottom"/>
            <w:hideMark/>
          </w:tcPr>
          <w:p w14:paraId="5BF6887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BDF3B98" w14:textId="77777777" w:rsidR="00B238DF" w:rsidRPr="00B238DF" w:rsidRDefault="00B238DF" w:rsidP="00B238DF">
            <w:pPr>
              <w:jc w:val="center"/>
              <w:rPr>
                <w:sz w:val="16"/>
                <w:szCs w:val="16"/>
              </w:rPr>
            </w:pPr>
            <w:r w:rsidRPr="00B238DF">
              <w:rPr>
                <w:sz w:val="16"/>
                <w:szCs w:val="16"/>
              </w:rPr>
              <w:t>15 300,10</w:t>
            </w:r>
          </w:p>
        </w:tc>
        <w:tc>
          <w:tcPr>
            <w:tcW w:w="1134" w:type="dxa"/>
            <w:tcBorders>
              <w:top w:val="nil"/>
              <w:left w:val="nil"/>
              <w:bottom w:val="single" w:sz="4" w:space="0" w:color="auto"/>
              <w:right w:val="single" w:sz="4" w:space="0" w:color="auto"/>
            </w:tcBorders>
            <w:shd w:val="clear" w:color="000000" w:fill="FFFFFF"/>
            <w:vAlign w:val="bottom"/>
            <w:hideMark/>
          </w:tcPr>
          <w:p w14:paraId="5DFDE652"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079C927" w14:textId="77777777" w:rsidR="00B238DF" w:rsidRPr="00B238DF" w:rsidRDefault="00B238DF" w:rsidP="00B238DF">
            <w:pPr>
              <w:jc w:val="center"/>
              <w:rPr>
                <w:sz w:val="16"/>
                <w:szCs w:val="16"/>
              </w:rPr>
            </w:pPr>
            <w:r w:rsidRPr="00B238DF">
              <w:rPr>
                <w:sz w:val="16"/>
                <w:szCs w:val="16"/>
              </w:rPr>
              <w:t>0,00</w:t>
            </w:r>
          </w:p>
        </w:tc>
      </w:tr>
      <w:tr w:rsidR="00B238DF" w:rsidRPr="00B238DF" w14:paraId="079FDDF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01C2F3" w14:textId="77777777" w:rsidR="00B238DF" w:rsidRPr="00B238DF" w:rsidRDefault="00B238DF" w:rsidP="00B238DF">
            <w:pPr>
              <w:rPr>
                <w:sz w:val="16"/>
                <w:szCs w:val="16"/>
              </w:rPr>
            </w:pPr>
            <w:r w:rsidRPr="00B238DF">
              <w:rPr>
                <w:sz w:val="16"/>
                <w:szCs w:val="16"/>
              </w:rPr>
              <w:t>Капитальные вложения в объекты государственной (муниципальной) собственности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1AA0DB6A" w14:textId="77777777" w:rsidR="00B238DF" w:rsidRPr="00B238DF" w:rsidRDefault="00B238DF" w:rsidP="00B238DF">
            <w:pPr>
              <w:jc w:val="center"/>
              <w:rPr>
                <w:sz w:val="16"/>
                <w:szCs w:val="16"/>
              </w:rPr>
            </w:pPr>
            <w:r w:rsidRPr="00B238DF">
              <w:rPr>
                <w:sz w:val="16"/>
                <w:szCs w:val="16"/>
              </w:rPr>
              <w:t>0110240010</w:t>
            </w:r>
          </w:p>
        </w:tc>
        <w:tc>
          <w:tcPr>
            <w:tcW w:w="560" w:type="dxa"/>
            <w:tcBorders>
              <w:top w:val="nil"/>
              <w:left w:val="nil"/>
              <w:bottom w:val="single" w:sz="4" w:space="0" w:color="auto"/>
              <w:right w:val="single" w:sz="4" w:space="0" w:color="auto"/>
            </w:tcBorders>
            <w:shd w:val="clear" w:color="000000" w:fill="FFFFFF"/>
            <w:noWrap/>
            <w:vAlign w:val="bottom"/>
            <w:hideMark/>
          </w:tcPr>
          <w:p w14:paraId="280E4428" w14:textId="77777777" w:rsidR="00B238DF" w:rsidRPr="00B238DF" w:rsidRDefault="00B238DF" w:rsidP="00B238DF">
            <w:pPr>
              <w:jc w:val="center"/>
              <w:rPr>
                <w:sz w:val="16"/>
                <w:szCs w:val="16"/>
              </w:rPr>
            </w:pPr>
            <w:r w:rsidRPr="00B238DF">
              <w:rPr>
                <w:sz w:val="16"/>
                <w:szCs w:val="16"/>
              </w:rPr>
              <w:t>400</w:t>
            </w:r>
          </w:p>
        </w:tc>
        <w:tc>
          <w:tcPr>
            <w:tcW w:w="1321" w:type="dxa"/>
            <w:tcBorders>
              <w:top w:val="nil"/>
              <w:left w:val="nil"/>
              <w:bottom w:val="single" w:sz="4" w:space="0" w:color="auto"/>
              <w:right w:val="single" w:sz="4" w:space="0" w:color="auto"/>
            </w:tcBorders>
            <w:shd w:val="clear" w:color="000000" w:fill="FFFFFF"/>
            <w:vAlign w:val="bottom"/>
            <w:hideMark/>
          </w:tcPr>
          <w:p w14:paraId="4659736B" w14:textId="77777777" w:rsidR="00B238DF" w:rsidRPr="00B238DF" w:rsidRDefault="00B238DF" w:rsidP="00B238DF">
            <w:pPr>
              <w:jc w:val="center"/>
              <w:rPr>
                <w:sz w:val="16"/>
                <w:szCs w:val="16"/>
              </w:rPr>
            </w:pPr>
            <w:r w:rsidRPr="00B238DF">
              <w:rPr>
                <w:sz w:val="16"/>
                <w:szCs w:val="16"/>
              </w:rPr>
              <w:t>15 300,10</w:t>
            </w:r>
          </w:p>
        </w:tc>
        <w:tc>
          <w:tcPr>
            <w:tcW w:w="1134" w:type="dxa"/>
            <w:tcBorders>
              <w:top w:val="nil"/>
              <w:left w:val="nil"/>
              <w:bottom w:val="single" w:sz="4" w:space="0" w:color="auto"/>
              <w:right w:val="single" w:sz="4" w:space="0" w:color="auto"/>
            </w:tcBorders>
            <w:shd w:val="clear" w:color="000000" w:fill="FFFFFF"/>
            <w:vAlign w:val="bottom"/>
            <w:hideMark/>
          </w:tcPr>
          <w:p w14:paraId="70ADB53F"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30F28DF" w14:textId="77777777" w:rsidR="00B238DF" w:rsidRPr="00B238DF" w:rsidRDefault="00B238DF" w:rsidP="00B238DF">
            <w:pPr>
              <w:jc w:val="center"/>
              <w:rPr>
                <w:sz w:val="16"/>
                <w:szCs w:val="16"/>
              </w:rPr>
            </w:pPr>
            <w:r w:rsidRPr="00B238DF">
              <w:rPr>
                <w:sz w:val="16"/>
                <w:szCs w:val="16"/>
              </w:rPr>
              <w:t>0,00</w:t>
            </w:r>
          </w:p>
        </w:tc>
      </w:tr>
      <w:tr w:rsidR="00B238DF" w:rsidRPr="00B238DF" w14:paraId="7B3943C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11FB62" w14:textId="77777777" w:rsidR="00B238DF" w:rsidRPr="00B238DF" w:rsidRDefault="00B238DF" w:rsidP="00B238DF">
            <w:pPr>
              <w:rPr>
                <w:sz w:val="16"/>
                <w:szCs w:val="16"/>
              </w:rPr>
            </w:pPr>
            <w:r w:rsidRPr="00B238DF">
              <w:rPr>
                <w:sz w:val="16"/>
                <w:szCs w:val="16"/>
              </w:rPr>
              <w:t>Основное мероприятие "Предоставление мер социальной поддержки отдельным категориям граждан"</w:t>
            </w:r>
          </w:p>
        </w:tc>
        <w:tc>
          <w:tcPr>
            <w:tcW w:w="1100" w:type="dxa"/>
            <w:tcBorders>
              <w:top w:val="nil"/>
              <w:left w:val="nil"/>
              <w:bottom w:val="single" w:sz="4" w:space="0" w:color="auto"/>
              <w:right w:val="single" w:sz="4" w:space="0" w:color="auto"/>
            </w:tcBorders>
            <w:shd w:val="clear" w:color="000000" w:fill="FFFFFF"/>
            <w:noWrap/>
            <w:vAlign w:val="bottom"/>
            <w:hideMark/>
          </w:tcPr>
          <w:p w14:paraId="1BE5A51D" w14:textId="77777777" w:rsidR="00B238DF" w:rsidRPr="00B238DF" w:rsidRDefault="00B238DF" w:rsidP="00B238DF">
            <w:pPr>
              <w:jc w:val="center"/>
              <w:rPr>
                <w:sz w:val="16"/>
                <w:szCs w:val="16"/>
              </w:rPr>
            </w:pPr>
            <w:r w:rsidRPr="00B238DF">
              <w:rPr>
                <w:sz w:val="16"/>
                <w:szCs w:val="16"/>
              </w:rPr>
              <w:t>0110300000</w:t>
            </w:r>
          </w:p>
        </w:tc>
        <w:tc>
          <w:tcPr>
            <w:tcW w:w="560" w:type="dxa"/>
            <w:tcBorders>
              <w:top w:val="nil"/>
              <w:left w:val="nil"/>
              <w:bottom w:val="single" w:sz="4" w:space="0" w:color="auto"/>
              <w:right w:val="single" w:sz="4" w:space="0" w:color="auto"/>
            </w:tcBorders>
            <w:shd w:val="clear" w:color="000000" w:fill="FFFFFF"/>
            <w:noWrap/>
            <w:vAlign w:val="bottom"/>
            <w:hideMark/>
          </w:tcPr>
          <w:p w14:paraId="53FBFA1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4B612CF" w14:textId="77777777" w:rsidR="00B238DF" w:rsidRPr="00B238DF" w:rsidRDefault="00B238DF" w:rsidP="00B238DF">
            <w:pPr>
              <w:jc w:val="center"/>
              <w:rPr>
                <w:sz w:val="16"/>
                <w:szCs w:val="16"/>
              </w:rPr>
            </w:pPr>
            <w:r w:rsidRPr="00B238DF">
              <w:rPr>
                <w:sz w:val="16"/>
                <w:szCs w:val="16"/>
              </w:rPr>
              <w:t>12 020,30</w:t>
            </w:r>
          </w:p>
        </w:tc>
        <w:tc>
          <w:tcPr>
            <w:tcW w:w="1134" w:type="dxa"/>
            <w:tcBorders>
              <w:top w:val="nil"/>
              <w:left w:val="nil"/>
              <w:bottom w:val="single" w:sz="4" w:space="0" w:color="auto"/>
              <w:right w:val="single" w:sz="4" w:space="0" w:color="auto"/>
            </w:tcBorders>
            <w:shd w:val="clear" w:color="000000" w:fill="FFFFFF"/>
            <w:vAlign w:val="bottom"/>
            <w:hideMark/>
          </w:tcPr>
          <w:p w14:paraId="57FC497E" w14:textId="77777777" w:rsidR="00B238DF" w:rsidRPr="00B238DF" w:rsidRDefault="00B238DF" w:rsidP="00B238DF">
            <w:pPr>
              <w:jc w:val="center"/>
              <w:rPr>
                <w:sz w:val="16"/>
                <w:szCs w:val="16"/>
              </w:rPr>
            </w:pPr>
            <w:r w:rsidRPr="00B238DF">
              <w:rPr>
                <w:sz w:val="16"/>
                <w:szCs w:val="16"/>
              </w:rPr>
              <w:t>12 038,34</w:t>
            </w:r>
          </w:p>
        </w:tc>
        <w:tc>
          <w:tcPr>
            <w:tcW w:w="1276" w:type="dxa"/>
            <w:tcBorders>
              <w:top w:val="nil"/>
              <w:left w:val="nil"/>
              <w:bottom w:val="single" w:sz="4" w:space="0" w:color="auto"/>
              <w:right w:val="single" w:sz="4" w:space="0" w:color="auto"/>
            </w:tcBorders>
            <w:shd w:val="clear" w:color="000000" w:fill="FFFFFF"/>
            <w:vAlign w:val="bottom"/>
            <w:hideMark/>
          </w:tcPr>
          <w:p w14:paraId="049C4CC1" w14:textId="77777777" w:rsidR="00B238DF" w:rsidRPr="00B238DF" w:rsidRDefault="00B238DF" w:rsidP="00B238DF">
            <w:pPr>
              <w:jc w:val="center"/>
              <w:rPr>
                <w:sz w:val="16"/>
                <w:szCs w:val="16"/>
              </w:rPr>
            </w:pPr>
            <w:r w:rsidRPr="00B238DF">
              <w:rPr>
                <w:sz w:val="16"/>
                <w:szCs w:val="16"/>
              </w:rPr>
              <w:t>12 380,42</w:t>
            </w:r>
          </w:p>
        </w:tc>
      </w:tr>
      <w:tr w:rsidR="00B238DF" w:rsidRPr="00B238DF" w14:paraId="57988D5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E9336E" w14:textId="77777777" w:rsidR="00B238DF" w:rsidRPr="00B238DF" w:rsidRDefault="00B238DF" w:rsidP="00B238DF">
            <w:pPr>
              <w:rPr>
                <w:sz w:val="16"/>
                <w:szCs w:val="16"/>
              </w:rPr>
            </w:pPr>
            <w:r w:rsidRPr="00B238DF">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100" w:type="dxa"/>
            <w:tcBorders>
              <w:top w:val="nil"/>
              <w:left w:val="nil"/>
              <w:bottom w:val="single" w:sz="4" w:space="0" w:color="auto"/>
              <w:right w:val="single" w:sz="4" w:space="0" w:color="auto"/>
            </w:tcBorders>
            <w:shd w:val="clear" w:color="000000" w:fill="FFFFFF"/>
            <w:noWrap/>
            <w:vAlign w:val="bottom"/>
            <w:hideMark/>
          </w:tcPr>
          <w:p w14:paraId="3366E797" w14:textId="77777777" w:rsidR="00B238DF" w:rsidRPr="00B238DF" w:rsidRDefault="00B238DF" w:rsidP="00B238DF">
            <w:pPr>
              <w:jc w:val="center"/>
              <w:rPr>
                <w:sz w:val="16"/>
                <w:szCs w:val="16"/>
              </w:rPr>
            </w:pPr>
            <w:r w:rsidRPr="00B238DF">
              <w:rPr>
                <w:sz w:val="16"/>
                <w:szCs w:val="16"/>
              </w:rPr>
              <w:t>0110376890</w:t>
            </w:r>
          </w:p>
        </w:tc>
        <w:tc>
          <w:tcPr>
            <w:tcW w:w="560" w:type="dxa"/>
            <w:tcBorders>
              <w:top w:val="nil"/>
              <w:left w:val="nil"/>
              <w:bottom w:val="single" w:sz="4" w:space="0" w:color="auto"/>
              <w:right w:val="single" w:sz="4" w:space="0" w:color="auto"/>
            </w:tcBorders>
            <w:shd w:val="clear" w:color="000000" w:fill="FFFFFF"/>
            <w:noWrap/>
            <w:vAlign w:val="bottom"/>
            <w:hideMark/>
          </w:tcPr>
          <w:p w14:paraId="0DCF638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829D316" w14:textId="77777777" w:rsidR="00B238DF" w:rsidRPr="00B238DF" w:rsidRDefault="00B238DF" w:rsidP="00B238DF">
            <w:pPr>
              <w:jc w:val="center"/>
              <w:rPr>
                <w:sz w:val="16"/>
                <w:szCs w:val="16"/>
              </w:rPr>
            </w:pPr>
            <w:r w:rsidRPr="00B238DF">
              <w:rPr>
                <w:sz w:val="16"/>
                <w:szCs w:val="16"/>
              </w:rPr>
              <w:t>12 020,30</w:t>
            </w:r>
          </w:p>
        </w:tc>
        <w:tc>
          <w:tcPr>
            <w:tcW w:w="1134" w:type="dxa"/>
            <w:tcBorders>
              <w:top w:val="nil"/>
              <w:left w:val="nil"/>
              <w:bottom w:val="single" w:sz="4" w:space="0" w:color="auto"/>
              <w:right w:val="single" w:sz="4" w:space="0" w:color="auto"/>
            </w:tcBorders>
            <w:shd w:val="clear" w:color="000000" w:fill="FFFFFF"/>
            <w:vAlign w:val="bottom"/>
            <w:hideMark/>
          </w:tcPr>
          <w:p w14:paraId="2793D0CE" w14:textId="77777777" w:rsidR="00B238DF" w:rsidRPr="00B238DF" w:rsidRDefault="00B238DF" w:rsidP="00B238DF">
            <w:pPr>
              <w:jc w:val="center"/>
              <w:rPr>
                <w:sz w:val="16"/>
                <w:szCs w:val="16"/>
              </w:rPr>
            </w:pPr>
            <w:r w:rsidRPr="00B238DF">
              <w:rPr>
                <w:sz w:val="16"/>
                <w:szCs w:val="16"/>
              </w:rPr>
              <w:t>12 038,34</w:t>
            </w:r>
          </w:p>
        </w:tc>
        <w:tc>
          <w:tcPr>
            <w:tcW w:w="1276" w:type="dxa"/>
            <w:tcBorders>
              <w:top w:val="nil"/>
              <w:left w:val="nil"/>
              <w:bottom w:val="single" w:sz="4" w:space="0" w:color="auto"/>
              <w:right w:val="single" w:sz="4" w:space="0" w:color="auto"/>
            </w:tcBorders>
            <w:shd w:val="clear" w:color="000000" w:fill="FFFFFF"/>
            <w:vAlign w:val="bottom"/>
            <w:hideMark/>
          </w:tcPr>
          <w:p w14:paraId="6CBE3232" w14:textId="77777777" w:rsidR="00B238DF" w:rsidRPr="00B238DF" w:rsidRDefault="00B238DF" w:rsidP="00B238DF">
            <w:pPr>
              <w:jc w:val="center"/>
              <w:rPr>
                <w:sz w:val="16"/>
                <w:szCs w:val="16"/>
              </w:rPr>
            </w:pPr>
            <w:r w:rsidRPr="00B238DF">
              <w:rPr>
                <w:sz w:val="16"/>
                <w:szCs w:val="16"/>
              </w:rPr>
              <w:t>12 380,42</w:t>
            </w:r>
          </w:p>
        </w:tc>
      </w:tr>
      <w:tr w:rsidR="00B238DF" w:rsidRPr="00B238DF" w14:paraId="7F79A62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723EA9"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43DA91E4" w14:textId="77777777" w:rsidR="00B238DF" w:rsidRPr="00B238DF" w:rsidRDefault="00B238DF" w:rsidP="00B238DF">
            <w:pPr>
              <w:jc w:val="center"/>
              <w:rPr>
                <w:sz w:val="16"/>
                <w:szCs w:val="16"/>
              </w:rPr>
            </w:pPr>
            <w:r w:rsidRPr="00B238DF">
              <w:rPr>
                <w:sz w:val="16"/>
                <w:szCs w:val="16"/>
              </w:rPr>
              <w:t>0110376890</w:t>
            </w:r>
          </w:p>
        </w:tc>
        <w:tc>
          <w:tcPr>
            <w:tcW w:w="560" w:type="dxa"/>
            <w:tcBorders>
              <w:top w:val="nil"/>
              <w:left w:val="nil"/>
              <w:bottom w:val="single" w:sz="4" w:space="0" w:color="auto"/>
              <w:right w:val="single" w:sz="4" w:space="0" w:color="auto"/>
            </w:tcBorders>
            <w:shd w:val="clear" w:color="000000" w:fill="FFFFFF"/>
            <w:noWrap/>
            <w:vAlign w:val="bottom"/>
            <w:hideMark/>
          </w:tcPr>
          <w:p w14:paraId="331BB005"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483C81A3" w14:textId="77777777" w:rsidR="00B238DF" w:rsidRPr="00B238DF" w:rsidRDefault="00B238DF" w:rsidP="00B238DF">
            <w:pPr>
              <w:jc w:val="center"/>
              <w:rPr>
                <w:sz w:val="16"/>
                <w:szCs w:val="16"/>
              </w:rPr>
            </w:pPr>
            <w:r w:rsidRPr="00B238DF">
              <w:rPr>
                <w:sz w:val="16"/>
                <w:szCs w:val="16"/>
              </w:rPr>
              <w:t>9 923,71</w:t>
            </w:r>
          </w:p>
        </w:tc>
        <w:tc>
          <w:tcPr>
            <w:tcW w:w="1134" w:type="dxa"/>
            <w:tcBorders>
              <w:top w:val="nil"/>
              <w:left w:val="nil"/>
              <w:bottom w:val="single" w:sz="4" w:space="0" w:color="auto"/>
              <w:right w:val="single" w:sz="4" w:space="0" w:color="auto"/>
            </w:tcBorders>
            <w:shd w:val="clear" w:color="000000" w:fill="FFFFFF"/>
            <w:vAlign w:val="bottom"/>
            <w:hideMark/>
          </w:tcPr>
          <w:p w14:paraId="5446318A" w14:textId="77777777" w:rsidR="00B238DF" w:rsidRPr="00B238DF" w:rsidRDefault="00B238DF" w:rsidP="00B238DF">
            <w:pPr>
              <w:jc w:val="center"/>
              <w:rPr>
                <w:sz w:val="16"/>
                <w:szCs w:val="16"/>
              </w:rPr>
            </w:pPr>
            <w:r w:rsidRPr="00B238DF">
              <w:rPr>
                <w:sz w:val="16"/>
                <w:szCs w:val="16"/>
              </w:rPr>
              <w:t>9 825,88</w:t>
            </w:r>
          </w:p>
        </w:tc>
        <w:tc>
          <w:tcPr>
            <w:tcW w:w="1276" w:type="dxa"/>
            <w:tcBorders>
              <w:top w:val="nil"/>
              <w:left w:val="nil"/>
              <w:bottom w:val="single" w:sz="4" w:space="0" w:color="auto"/>
              <w:right w:val="single" w:sz="4" w:space="0" w:color="auto"/>
            </w:tcBorders>
            <w:shd w:val="clear" w:color="000000" w:fill="FFFFFF"/>
            <w:vAlign w:val="bottom"/>
            <w:hideMark/>
          </w:tcPr>
          <w:p w14:paraId="23E7677B" w14:textId="77777777" w:rsidR="00B238DF" w:rsidRPr="00B238DF" w:rsidRDefault="00B238DF" w:rsidP="00B238DF">
            <w:pPr>
              <w:jc w:val="center"/>
              <w:rPr>
                <w:sz w:val="16"/>
                <w:szCs w:val="16"/>
              </w:rPr>
            </w:pPr>
            <w:r w:rsidRPr="00B238DF">
              <w:rPr>
                <w:sz w:val="16"/>
                <w:szCs w:val="16"/>
              </w:rPr>
              <w:t>9 825,88</w:t>
            </w:r>
          </w:p>
        </w:tc>
      </w:tr>
      <w:tr w:rsidR="00B238DF" w:rsidRPr="00B238DF" w14:paraId="6C0CDC7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E9445E"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27F0CE8C" w14:textId="77777777" w:rsidR="00B238DF" w:rsidRPr="00B238DF" w:rsidRDefault="00B238DF" w:rsidP="00B238DF">
            <w:pPr>
              <w:jc w:val="center"/>
              <w:rPr>
                <w:sz w:val="16"/>
                <w:szCs w:val="16"/>
              </w:rPr>
            </w:pPr>
            <w:r w:rsidRPr="00B238DF">
              <w:rPr>
                <w:sz w:val="16"/>
                <w:szCs w:val="16"/>
              </w:rPr>
              <w:t>0110376890</w:t>
            </w:r>
          </w:p>
        </w:tc>
        <w:tc>
          <w:tcPr>
            <w:tcW w:w="560" w:type="dxa"/>
            <w:tcBorders>
              <w:top w:val="nil"/>
              <w:left w:val="nil"/>
              <w:bottom w:val="single" w:sz="4" w:space="0" w:color="auto"/>
              <w:right w:val="single" w:sz="4" w:space="0" w:color="auto"/>
            </w:tcBorders>
            <w:shd w:val="clear" w:color="000000" w:fill="FFFFFF"/>
            <w:noWrap/>
            <w:vAlign w:val="bottom"/>
            <w:hideMark/>
          </w:tcPr>
          <w:p w14:paraId="5C30A933"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51D7E949" w14:textId="77777777" w:rsidR="00B238DF" w:rsidRPr="00B238DF" w:rsidRDefault="00B238DF" w:rsidP="00B238DF">
            <w:pPr>
              <w:jc w:val="center"/>
              <w:rPr>
                <w:sz w:val="16"/>
                <w:szCs w:val="16"/>
              </w:rPr>
            </w:pPr>
            <w:r w:rsidRPr="00B238DF">
              <w:rPr>
                <w:sz w:val="16"/>
                <w:szCs w:val="16"/>
              </w:rPr>
              <w:t>2 096,59</w:t>
            </w:r>
          </w:p>
        </w:tc>
        <w:tc>
          <w:tcPr>
            <w:tcW w:w="1134" w:type="dxa"/>
            <w:tcBorders>
              <w:top w:val="nil"/>
              <w:left w:val="nil"/>
              <w:bottom w:val="single" w:sz="4" w:space="0" w:color="auto"/>
              <w:right w:val="single" w:sz="4" w:space="0" w:color="auto"/>
            </w:tcBorders>
            <w:shd w:val="clear" w:color="000000" w:fill="FFFFFF"/>
            <w:vAlign w:val="bottom"/>
            <w:hideMark/>
          </w:tcPr>
          <w:p w14:paraId="631D749A" w14:textId="77777777" w:rsidR="00B238DF" w:rsidRPr="00B238DF" w:rsidRDefault="00B238DF" w:rsidP="00B238DF">
            <w:pPr>
              <w:jc w:val="center"/>
              <w:rPr>
                <w:sz w:val="16"/>
                <w:szCs w:val="16"/>
              </w:rPr>
            </w:pPr>
            <w:r w:rsidRPr="00B238DF">
              <w:rPr>
                <w:sz w:val="16"/>
                <w:szCs w:val="16"/>
              </w:rPr>
              <w:t>2 212,46</w:t>
            </w:r>
          </w:p>
        </w:tc>
        <w:tc>
          <w:tcPr>
            <w:tcW w:w="1276" w:type="dxa"/>
            <w:tcBorders>
              <w:top w:val="nil"/>
              <w:left w:val="nil"/>
              <w:bottom w:val="single" w:sz="4" w:space="0" w:color="auto"/>
              <w:right w:val="single" w:sz="4" w:space="0" w:color="auto"/>
            </w:tcBorders>
            <w:shd w:val="clear" w:color="000000" w:fill="FFFFFF"/>
            <w:vAlign w:val="bottom"/>
            <w:hideMark/>
          </w:tcPr>
          <w:p w14:paraId="7C0F250A" w14:textId="77777777" w:rsidR="00B238DF" w:rsidRPr="00B238DF" w:rsidRDefault="00B238DF" w:rsidP="00B238DF">
            <w:pPr>
              <w:jc w:val="center"/>
              <w:rPr>
                <w:sz w:val="16"/>
                <w:szCs w:val="16"/>
              </w:rPr>
            </w:pPr>
            <w:r w:rsidRPr="00B238DF">
              <w:rPr>
                <w:sz w:val="16"/>
                <w:szCs w:val="16"/>
              </w:rPr>
              <w:t>2 554,54</w:t>
            </w:r>
          </w:p>
        </w:tc>
      </w:tr>
      <w:tr w:rsidR="00B238DF" w:rsidRPr="00B238DF" w14:paraId="6FBDE15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7236AA" w14:textId="77777777" w:rsidR="00B238DF" w:rsidRPr="00B238DF" w:rsidRDefault="00B238DF" w:rsidP="00B238DF">
            <w:pPr>
              <w:rPr>
                <w:sz w:val="16"/>
                <w:szCs w:val="16"/>
              </w:rPr>
            </w:pPr>
            <w:r w:rsidRPr="00B238DF">
              <w:rPr>
                <w:sz w:val="16"/>
                <w:szCs w:val="16"/>
              </w:rPr>
              <w:t>Реализация регионального проекта "Содействие занятости"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6CA80095" w14:textId="77777777" w:rsidR="00B238DF" w:rsidRPr="00B238DF" w:rsidRDefault="00B238DF" w:rsidP="00B238DF">
            <w:pPr>
              <w:jc w:val="center"/>
              <w:rPr>
                <w:sz w:val="16"/>
                <w:szCs w:val="16"/>
              </w:rPr>
            </w:pPr>
            <w:r w:rsidRPr="00B238DF">
              <w:rPr>
                <w:sz w:val="16"/>
                <w:szCs w:val="16"/>
              </w:rPr>
              <w:t>011P200000</w:t>
            </w:r>
          </w:p>
        </w:tc>
        <w:tc>
          <w:tcPr>
            <w:tcW w:w="560" w:type="dxa"/>
            <w:tcBorders>
              <w:top w:val="nil"/>
              <w:left w:val="nil"/>
              <w:bottom w:val="single" w:sz="4" w:space="0" w:color="auto"/>
              <w:right w:val="single" w:sz="4" w:space="0" w:color="auto"/>
            </w:tcBorders>
            <w:shd w:val="clear" w:color="000000" w:fill="FFFFFF"/>
            <w:noWrap/>
            <w:vAlign w:val="bottom"/>
            <w:hideMark/>
          </w:tcPr>
          <w:p w14:paraId="042B3265"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838ED4A" w14:textId="77777777" w:rsidR="00B238DF" w:rsidRPr="00B238DF" w:rsidRDefault="00B238DF" w:rsidP="00B238DF">
            <w:pPr>
              <w:jc w:val="center"/>
              <w:rPr>
                <w:sz w:val="16"/>
                <w:szCs w:val="16"/>
              </w:rPr>
            </w:pPr>
            <w:r w:rsidRPr="00B238DF">
              <w:rPr>
                <w:sz w:val="16"/>
                <w:szCs w:val="16"/>
              </w:rPr>
              <w:t>1 190,42</w:t>
            </w:r>
          </w:p>
        </w:tc>
        <w:tc>
          <w:tcPr>
            <w:tcW w:w="1134" w:type="dxa"/>
            <w:tcBorders>
              <w:top w:val="nil"/>
              <w:left w:val="nil"/>
              <w:bottom w:val="single" w:sz="4" w:space="0" w:color="auto"/>
              <w:right w:val="single" w:sz="4" w:space="0" w:color="auto"/>
            </w:tcBorders>
            <w:shd w:val="clear" w:color="000000" w:fill="FFFFFF"/>
            <w:vAlign w:val="bottom"/>
            <w:hideMark/>
          </w:tcPr>
          <w:p w14:paraId="0AF3E3E3"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497A3130" w14:textId="77777777" w:rsidR="00B238DF" w:rsidRPr="00B238DF" w:rsidRDefault="00B238DF" w:rsidP="00B238DF">
            <w:pPr>
              <w:jc w:val="center"/>
              <w:rPr>
                <w:sz w:val="16"/>
                <w:szCs w:val="16"/>
              </w:rPr>
            </w:pPr>
            <w:r w:rsidRPr="00B238DF">
              <w:rPr>
                <w:sz w:val="16"/>
                <w:szCs w:val="16"/>
              </w:rPr>
              <w:t>0,00</w:t>
            </w:r>
          </w:p>
        </w:tc>
      </w:tr>
      <w:tr w:rsidR="00B238DF" w:rsidRPr="00B238DF" w14:paraId="4DD63CB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7ABDD1" w14:textId="77777777" w:rsidR="00B238DF" w:rsidRPr="00B238DF" w:rsidRDefault="00B238DF" w:rsidP="00B238DF">
            <w:pPr>
              <w:rPr>
                <w:sz w:val="16"/>
                <w:szCs w:val="16"/>
              </w:rPr>
            </w:pPr>
            <w:r w:rsidRPr="00B238DF">
              <w:rPr>
                <w:sz w:val="16"/>
                <w:szCs w:val="16"/>
              </w:rP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образования(обеспечение ввода объектов в эксплуатацию)(Строительство отдельно стоящего корпуса Ясли-сад на 70 мест в МКДОУ № 10 "Светлячок" </w:t>
            </w:r>
            <w:proofErr w:type="spellStart"/>
            <w:r w:rsidRPr="00B238DF">
              <w:rPr>
                <w:sz w:val="16"/>
                <w:szCs w:val="16"/>
              </w:rPr>
              <w:t>с.Заветное</w:t>
            </w:r>
            <w:proofErr w:type="spellEnd"/>
            <w:r w:rsidRPr="00B238DF">
              <w:rPr>
                <w:sz w:val="16"/>
                <w:szCs w:val="16"/>
              </w:rPr>
              <w:t xml:space="preserve"> </w:t>
            </w:r>
            <w:proofErr w:type="spellStart"/>
            <w:r w:rsidRPr="00B238DF">
              <w:rPr>
                <w:sz w:val="16"/>
                <w:szCs w:val="16"/>
              </w:rPr>
              <w:t>ул.Баркова</w:t>
            </w:r>
            <w:proofErr w:type="spellEnd"/>
            <w:r w:rsidRPr="00B238DF">
              <w:rPr>
                <w:sz w:val="16"/>
                <w:szCs w:val="16"/>
              </w:rPr>
              <w:t xml:space="preserve"> 11, Кочубеевский округ)</w:t>
            </w:r>
          </w:p>
        </w:tc>
        <w:tc>
          <w:tcPr>
            <w:tcW w:w="1100" w:type="dxa"/>
            <w:tcBorders>
              <w:top w:val="nil"/>
              <w:left w:val="nil"/>
              <w:bottom w:val="single" w:sz="4" w:space="0" w:color="auto"/>
              <w:right w:val="single" w:sz="4" w:space="0" w:color="auto"/>
            </w:tcBorders>
            <w:shd w:val="clear" w:color="000000" w:fill="FFFFFF"/>
            <w:noWrap/>
            <w:vAlign w:val="bottom"/>
            <w:hideMark/>
          </w:tcPr>
          <w:p w14:paraId="19D0D478" w14:textId="77777777" w:rsidR="00B238DF" w:rsidRPr="00B238DF" w:rsidRDefault="00B238DF" w:rsidP="00B238DF">
            <w:pPr>
              <w:jc w:val="center"/>
              <w:rPr>
                <w:sz w:val="16"/>
                <w:szCs w:val="16"/>
              </w:rPr>
            </w:pPr>
            <w:r w:rsidRPr="00B238DF">
              <w:rPr>
                <w:sz w:val="16"/>
                <w:szCs w:val="16"/>
              </w:rPr>
              <w:t>011P2S232Г</w:t>
            </w:r>
          </w:p>
        </w:tc>
        <w:tc>
          <w:tcPr>
            <w:tcW w:w="560" w:type="dxa"/>
            <w:tcBorders>
              <w:top w:val="nil"/>
              <w:left w:val="nil"/>
              <w:bottom w:val="single" w:sz="4" w:space="0" w:color="auto"/>
              <w:right w:val="single" w:sz="4" w:space="0" w:color="auto"/>
            </w:tcBorders>
            <w:shd w:val="clear" w:color="000000" w:fill="FFFFFF"/>
            <w:noWrap/>
            <w:vAlign w:val="bottom"/>
            <w:hideMark/>
          </w:tcPr>
          <w:p w14:paraId="7B73B564"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102A734" w14:textId="77777777" w:rsidR="00B238DF" w:rsidRPr="00B238DF" w:rsidRDefault="00B238DF" w:rsidP="00B238DF">
            <w:pPr>
              <w:jc w:val="center"/>
              <w:rPr>
                <w:sz w:val="16"/>
                <w:szCs w:val="16"/>
              </w:rPr>
            </w:pPr>
            <w:r w:rsidRPr="00B238DF">
              <w:rPr>
                <w:sz w:val="16"/>
                <w:szCs w:val="16"/>
              </w:rPr>
              <w:t>1 190,42</w:t>
            </w:r>
          </w:p>
        </w:tc>
        <w:tc>
          <w:tcPr>
            <w:tcW w:w="1134" w:type="dxa"/>
            <w:tcBorders>
              <w:top w:val="nil"/>
              <w:left w:val="nil"/>
              <w:bottom w:val="single" w:sz="4" w:space="0" w:color="auto"/>
              <w:right w:val="single" w:sz="4" w:space="0" w:color="auto"/>
            </w:tcBorders>
            <w:shd w:val="clear" w:color="000000" w:fill="FFFFFF"/>
            <w:vAlign w:val="bottom"/>
            <w:hideMark/>
          </w:tcPr>
          <w:p w14:paraId="7DD542B0"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96C611B" w14:textId="77777777" w:rsidR="00B238DF" w:rsidRPr="00B238DF" w:rsidRDefault="00B238DF" w:rsidP="00B238DF">
            <w:pPr>
              <w:jc w:val="center"/>
              <w:rPr>
                <w:sz w:val="16"/>
                <w:szCs w:val="16"/>
              </w:rPr>
            </w:pPr>
            <w:r w:rsidRPr="00B238DF">
              <w:rPr>
                <w:sz w:val="16"/>
                <w:szCs w:val="16"/>
              </w:rPr>
              <w:t>0,00</w:t>
            </w:r>
          </w:p>
        </w:tc>
      </w:tr>
      <w:tr w:rsidR="00B238DF" w:rsidRPr="00B238DF" w14:paraId="3E96106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E45F0C" w14:textId="77777777" w:rsidR="00B238DF" w:rsidRPr="00B238DF" w:rsidRDefault="00B238DF" w:rsidP="00B238DF">
            <w:pPr>
              <w:rPr>
                <w:sz w:val="16"/>
                <w:szCs w:val="16"/>
              </w:rPr>
            </w:pPr>
            <w:r w:rsidRPr="00B238DF">
              <w:rPr>
                <w:sz w:val="16"/>
                <w:szCs w:val="16"/>
              </w:rPr>
              <w:t>Капитальные вложения в объекты государственной (муниципальной) собственности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0A1F2109" w14:textId="77777777" w:rsidR="00B238DF" w:rsidRPr="00B238DF" w:rsidRDefault="00B238DF" w:rsidP="00B238DF">
            <w:pPr>
              <w:jc w:val="center"/>
              <w:rPr>
                <w:sz w:val="16"/>
                <w:szCs w:val="16"/>
              </w:rPr>
            </w:pPr>
            <w:r w:rsidRPr="00B238DF">
              <w:rPr>
                <w:sz w:val="16"/>
                <w:szCs w:val="16"/>
              </w:rPr>
              <w:t>011P2S232Г</w:t>
            </w:r>
          </w:p>
        </w:tc>
        <w:tc>
          <w:tcPr>
            <w:tcW w:w="560" w:type="dxa"/>
            <w:tcBorders>
              <w:top w:val="nil"/>
              <w:left w:val="nil"/>
              <w:bottom w:val="single" w:sz="4" w:space="0" w:color="auto"/>
              <w:right w:val="single" w:sz="4" w:space="0" w:color="auto"/>
            </w:tcBorders>
            <w:shd w:val="clear" w:color="000000" w:fill="FFFFFF"/>
            <w:noWrap/>
            <w:vAlign w:val="bottom"/>
            <w:hideMark/>
          </w:tcPr>
          <w:p w14:paraId="6743094B" w14:textId="77777777" w:rsidR="00B238DF" w:rsidRPr="00B238DF" w:rsidRDefault="00B238DF" w:rsidP="00B238DF">
            <w:pPr>
              <w:jc w:val="center"/>
              <w:rPr>
                <w:sz w:val="16"/>
                <w:szCs w:val="16"/>
              </w:rPr>
            </w:pPr>
            <w:r w:rsidRPr="00B238DF">
              <w:rPr>
                <w:sz w:val="16"/>
                <w:szCs w:val="16"/>
              </w:rPr>
              <w:t>400</w:t>
            </w:r>
          </w:p>
        </w:tc>
        <w:tc>
          <w:tcPr>
            <w:tcW w:w="1321" w:type="dxa"/>
            <w:tcBorders>
              <w:top w:val="nil"/>
              <w:left w:val="nil"/>
              <w:bottom w:val="single" w:sz="4" w:space="0" w:color="auto"/>
              <w:right w:val="single" w:sz="4" w:space="0" w:color="auto"/>
            </w:tcBorders>
            <w:shd w:val="clear" w:color="000000" w:fill="FFFFFF"/>
            <w:vAlign w:val="bottom"/>
            <w:hideMark/>
          </w:tcPr>
          <w:p w14:paraId="11C876D6" w14:textId="77777777" w:rsidR="00B238DF" w:rsidRPr="00B238DF" w:rsidRDefault="00B238DF" w:rsidP="00B238DF">
            <w:pPr>
              <w:jc w:val="center"/>
              <w:rPr>
                <w:sz w:val="16"/>
                <w:szCs w:val="16"/>
              </w:rPr>
            </w:pPr>
            <w:r w:rsidRPr="00B238DF">
              <w:rPr>
                <w:sz w:val="16"/>
                <w:szCs w:val="16"/>
              </w:rPr>
              <w:t>1 190,42</w:t>
            </w:r>
          </w:p>
        </w:tc>
        <w:tc>
          <w:tcPr>
            <w:tcW w:w="1134" w:type="dxa"/>
            <w:tcBorders>
              <w:top w:val="nil"/>
              <w:left w:val="nil"/>
              <w:bottom w:val="single" w:sz="4" w:space="0" w:color="auto"/>
              <w:right w:val="single" w:sz="4" w:space="0" w:color="auto"/>
            </w:tcBorders>
            <w:shd w:val="clear" w:color="000000" w:fill="FFFFFF"/>
            <w:vAlign w:val="bottom"/>
            <w:hideMark/>
          </w:tcPr>
          <w:p w14:paraId="5283BB7E"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2BCC31E" w14:textId="77777777" w:rsidR="00B238DF" w:rsidRPr="00B238DF" w:rsidRDefault="00B238DF" w:rsidP="00B238DF">
            <w:pPr>
              <w:jc w:val="center"/>
              <w:rPr>
                <w:sz w:val="16"/>
                <w:szCs w:val="16"/>
              </w:rPr>
            </w:pPr>
            <w:r w:rsidRPr="00B238DF">
              <w:rPr>
                <w:sz w:val="16"/>
                <w:szCs w:val="16"/>
              </w:rPr>
              <w:t>0,00</w:t>
            </w:r>
          </w:p>
        </w:tc>
      </w:tr>
      <w:tr w:rsidR="00B238DF" w:rsidRPr="00B238DF" w14:paraId="68E5110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00AD65" w14:textId="77777777" w:rsidR="00B238DF" w:rsidRPr="00B238DF" w:rsidRDefault="00B238DF" w:rsidP="00B238DF">
            <w:pPr>
              <w:rPr>
                <w:sz w:val="16"/>
                <w:szCs w:val="16"/>
              </w:rPr>
            </w:pPr>
            <w:r w:rsidRPr="00B238DF">
              <w:rPr>
                <w:sz w:val="16"/>
                <w:szCs w:val="16"/>
              </w:rPr>
              <w:t>Подпрограмма "Развитие общего образования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1B08AAF9" w14:textId="77777777" w:rsidR="00B238DF" w:rsidRPr="00B238DF" w:rsidRDefault="00B238DF" w:rsidP="00B238DF">
            <w:pPr>
              <w:jc w:val="center"/>
              <w:rPr>
                <w:sz w:val="16"/>
                <w:szCs w:val="16"/>
              </w:rPr>
            </w:pPr>
            <w:r w:rsidRPr="00B238DF">
              <w:rPr>
                <w:sz w:val="16"/>
                <w:szCs w:val="16"/>
              </w:rPr>
              <w:t>0120000000</w:t>
            </w:r>
          </w:p>
        </w:tc>
        <w:tc>
          <w:tcPr>
            <w:tcW w:w="560" w:type="dxa"/>
            <w:tcBorders>
              <w:top w:val="nil"/>
              <w:left w:val="nil"/>
              <w:bottom w:val="single" w:sz="4" w:space="0" w:color="auto"/>
              <w:right w:val="single" w:sz="4" w:space="0" w:color="auto"/>
            </w:tcBorders>
            <w:shd w:val="clear" w:color="000000" w:fill="FFFFFF"/>
            <w:noWrap/>
            <w:vAlign w:val="bottom"/>
            <w:hideMark/>
          </w:tcPr>
          <w:p w14:paraId="3693DD89"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1A6AAC2" w14:textId="77777777" w:rsidR="00B238DF" w:rsidRPr="00B238DF" w:rsidRDefault="00B238DF" w:rsidP="00B238DF">
            <w:pPr>
              <w:jc w:val="center"/>
              <w:rPr>
                <w:sz w:val="16"/>
                <w:szCs w:val="16"/>
              </w:rPr>
            </w:pPr>
            <w:r w:rsidRPr="00B238DF">
              <w:rPr>
                <w:sz w:val="16"/>
                <w:szCs w:val="16"/>
              </w:rPr>
              <w:t>896 680,41</w:t>
            </w:r>
          </w:p>
        </w:tc>
        <w:tc>
          <w:tcPr>
            <w:tcW w:w="1134" w:type="dxa"/>
            <w:tcBorders>
              <w:top w:val="nil"/>
              <w:left w:val="nil"/>
              <w:bottom w:val="single" w:sz="4" w:space="0" w:color="auto"/>
              <w:right w:val="single" w:sz="4" w:space="0" w:color="auto"/>
            </w:tcBorders>
            <w:shd w:val="clear" w:color="000000" w:fill="FFFFFF"/>
            <w:vAlign w:val="bottom"/>
            <w:hideMark/>
          </w:tcPr>
          <w:p w14:paraId="51F1B416" w14:textId="77777777" w:rsidR="00B238DF" w:rsidRPr="00B238DF" w:rsidRDefault="00B238DF" w:rsidP="00B238DF">
            <w:pPr>
              <w:jc w:val="center"/>
              <w:rPr>
                <w:sz w:val="16"/>
                <w:szCs w:val="16"/>
              </w:rPr>
            </w:pPr>
            <w:r w:rsidRPr="00B238DF">
              <w:rPr>
                <w:sz w:val="16"/>
                <w:szCs w:val="16"/>
              </w:rPr>
              <w:t>1 113 665,69</w:t>
            </w:r>
          </w:p>
        </w:tc>
        <w:tc>
          <w:tcPr>
            <w:tcW w:w="1276" w:type="dxa"/>
            <w:tcBorders>
              <w:top w:val="nil"/>
              <w:left w:val="nil"/>
              <w:bottom w:val="single" w:sz="4" w:space="0" w:color="auto"/>
              <w:right w:val="single" w:sz="4" w:space="0" w:color="auto"/>
            </w:tcBorders>
            <w:shd w:val="clear" w:color="000000" w:fill="FFFFFF"/>
            <w:vAlign w:val="bottom"/>
            <w:hideMark/>
          </w:tcPr>
          <w:p w14:paraId="40968124" w14:textId="77777777" w:rsidR="00B238DF" w:rsidRPr="00B238DF" w:rsidRDefault="00B238DF" w:rsidP="00B238DF">
            <w:pPr>
              <w:jc w:val="center"/>
              <w:rPr>
                <w:sz w:val="16"/>
                <w:szCs w:val="16"/>
              </w:rPr>
            </w:pPr>
            <w:r w:rsidRPr="00B238DF">
              <w:rPr>
                <w:sz w:val="16"/>
                <w:szCs w:val="16"/>
              </w:rPr>
              <w:t>923 268,17</w:t>
            </w:r>
          </w:p>
        </w:tc>
      </w:tr>
      <w:tr w:rsidR="00B238DF" w:rsidRPr="00B238DF" w14:paraId="3CF80AD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CC0ACC" w14:textId="77777777" w:rsidR="00B238DF" w:rsidRPr="00B238DF" w:rsidRDefault="00B238DF" w:rsidP="00B238DF">
            <w:pPr>
              <w:rPr>
                <w:sz w:val="16"/>
                <w:szCs w:val="16"/>
              </w:rPr>
            </w:pPr>
            <w:r w:rsidRPr="00B238DF">
              <w:rPr>
                <w:sz w:val="16"/>
                <w:szCs w:val="16"/>
              </w:rPr>
              <w:t>Основное мероприятие "Обеспечение предоставления бесплатного общего образования"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4CC6FD3D" w14:textId="77777777" w:rsidR="00B238DF" w:rsidRPr="00B238DF" w:rsidRDefault="00B238DF" w:rsidP="00B238DF">
            <w:pPr>
              <w:jc w:val="center"/>
              <w:rPr>
                <w:sz w:val="16"/>
                <w:szCs w:val="16"/>
              </w:rPr>
            </w:pPr>
            <w:r w:rsidRPr="00B238DF">
              <w:rPr>
                <w:sz w:val="16"/>
                <w:szCs w:val="16"/>
              </w:rPr>
              <w:t>0120100000</w:t>
            </w:r>
          </w:p>
        </w:tc>
        <w:tc>
          <w:tcPr>
            <w:tcW w:w="560" w:type="dxa"/>
            <w:tcBorders>
              <w:top w:val="nil"/>
              <w:left w:val="nil"/>
              <w:bottom w:val="single" w:sz="4" w:space="0" w:color="auto"/>
              <w:right w:val="single" w:sz="4" w:space="0" w:color="auto"/>
            </w:tcBorders>
            <w:shd w:val="clear" w:color="000000" w:fill="FFFFFF"/>
            <w:noWrap/>
            <w:vAlign w:val="bottom"/>
            <w:hideMark/>
          </w:tcPr>
          <w:p w14:paraId="08EDF1C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B61AA0D" w14:textId="77777777" w:rsidR="00B238DF" w:rsidRPr="00B238DF" w:rsidRDefault="00B238DF" w:rsidP="00B238DF">
            <w:pPr>
              <w:jc w:val="center"/>
              <w:rPr>
                <w:sz w:val="16"/>
                <w:szCs w:val="16"/>
              </w:rPr>
            </w:pPr>
            <w:r w:rsidRPr="00B238DF">
              <w:rPr>
                <w:sz w:val="16"/>
                <w:szCs w:val="16"/>
              </w:rPr>
              <w:t>812 882,32</w:t>
            </w:r>
          </w:p>
        </w:tc>
        <w:tc>
          <w:tcPr>
            <w:tcW w:w="1134" w:type="dxa"/>
            <w:tcBorders>
              <w:top w:val="nil"/>
              <w:left w:val="nil"/>
              <w:bottom w:val="single" w:sz="4" w:space="0" w:color="auto"/>
              <w:right w:val="single" w:sz="4" w:space="0" w:color="auto"/>
            </w:tcBorders>
            <w:shd w:val="clear" w:color="000000" w:fill="FFFFFF"/>
            <w:vAlign w:val="bottom"/>
            <w:hideMark/>
          </w:tcPr>
          <w:p w14:paraId="5CC57C21" w14:textId="77777777" w:rsidR="00B238DF" w:rsidRPr="00B238DF" w:rsidRDefault="00B238DF" w:rsidP="00B238DF">
            <w:pPr>
              <w:jc w:val="center"/>
              <w:rPr>
                <w:sz w:val="16"/>
                <w:szCs w:val="16"/>
              </w:rPr>
            </w:pPr>
            <w:r w:rsidRPr="00B238DF">
              <w:rPr>
                <w:sz w:val="16"/>
                <w:szCs w:val="16"/>
              </w:rPr>
              <w:t>1 082 850,01</w:t>
            </w:r>
          </w:p>
        </w:tc>
        <w:tc>
          <w:tcPr>
            <w:tcW w:w="1276" w:type="dxa"/>
            <w:tcBorders>
              <w:top w:val="nil"/>
              <w:left w:val="nil"/>
              <w:bottom w:val="single" w:sz="4" w:space="0" w:color="auto"/>
              <w:right w:val="single" w:sz="4" w:space="0" w:color="auto"/>
            </w:tcBorders>
            <w:shd w:val="clear" w:color="000000" w:fill="FFFFFF"/>
            <w:vAlign w:val="bottom"/>
            <w:hideMark/>
          </w:tcPr>
          <w:p w14:paraId="1F37DBCD" w14:textId="77777777" w:rsidR="00B238DF" w:rsidRPr="00B238DF" w:rsidRDefault="00B238DF" w:rsidP="00B238DF">
            <w:pPr>
              <w:jc w:val="center"/>
              <w:rPr>
                <w:sz w:val="16"/>
                <w:szCs w:val="16"/>
              </w:rPr>
            </w:pPr>
            <w:r w:rsidRPr="00B238DF">
              <w:rPr>
                <w:sz w:val="16"/>
                <w:szCs w:val="16"/>
              </w:rPr>
              <w:t>896 783,71</w:t>
            </w:r>
          </w:p>
        </w:tc>
      </w:tr>
      <w:tr w:rsidR="00B238DF" w:rsidRPr="00B238DF" w14:paraId="6E33F40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C47289" w14:textId="77777777" w:rsidR="00B238DF" w:rsidRPr="00B238DF" w:rsidRDefault="00B238DF" w:rsidP="00B238DF">
            <w:pPr>
              <w:rPr>
                <w:sz w:val="16"/>
                <w:szCs w:val="16"/>
              </w:rPr>
            </w:pPr>
            <w:r w:rsidRPr="00B238DF">
              <w:rPr>
                <w:sz w:val="16"/>
                <w:szCs w:val="16"/>
              </w:rPr>
              <w:t>Расходы на обеспечение деятельности (оказание услуг) муниципальных учреждений</w:t>
            </w:r>
          </w:p>
        </w:tc>
        <w:tc>
          <w:tcPr>
            <w:tcW w:w="1100" w:type="dxa"/>
            <w:tcBorders>
              <w:top w:val="nil"/>
              <w:left w:val="nil"/>
              <w:bottom w:val="single" w:sz="4" w:space="0" w:color="auto"/>
              <w:right w:val="single" w:sz="4" w:space="0" w:color="auto"/>
            </w:tcBorders>
            <w:shd w:val="clear" w:color="000000" w:fill="FFFFFF"/>
            <w:noWrap/>
            <w:vAlign w:val="bottom"/>
            <w:hideMark/>
          </w:tcPr>
          <w:p w14:paraId="156AAD7E" w14:textId="77777777" w:rsidR="00B238DF" w:rsidRPr="00B238DF" w:rsidRDefault="00B238DF" w:rsidP="00B238DF">
            <w:pPr>
              <w:jc w:val="center"/>
              <w:rPr>
                <w:sz w:val="16"/>
                <w:szCs w:val="16"/>
              </w:rPr>
            </w:pPr>
            <w:r w:rsidRPr="00B238DF">
              <w:rPr>
                <w:sz w:val="16"/>
                <w:szCs w:val="16"/>
              </w:rPr>
              <w:t>0120111010</w:t>
            </w:r>
          </w:p>
        </w:tc>
        <w:tc>
          <w:tcPr>
            <w:tcW w:w="560" w:type="dxa"/>
            <w:tcBorders>
              <w:top w:val="nil"/>
              <w:left w:val="nil"/>
              <w:bottom w:val="single" w:sz="4" w:space="0" w:color="auto"/>
              <w:right w:val="single" w:sz="4" w:space="0" w:color="auto"/>
            </w:tcBorders>
            <w:shd w:val="clear" w:color="000000" w:fill="FFFFFF"/>
            <w:noWrap/>
            <w:vAlign w:val="bottom"/>
            <w:hideMark/>
          </w:tcPr>
          <w:p w14:paraId="388E6555"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9D24E50" w14:textId="77777777" w:rsidR="00B238DF" w:rsidRPr="00B238DF" w:rsidRDefault="00B238DF" w:rsidP="00B238DF">
            <w:pPr>
              <w:jc w:val="center"/>
              <w:rPr>
                <w:sz w:val="16"/>
                <w:szCs w:val="16"/>
              </w:rPr>
            </w:pPr>
            <w:r w:rsidRPr="00B238DF">
              <w:rPr>
                <w:sz w:val="16"/>
                <w:szCs w:val="16"/>
              </w:rPr>
              <w:t>251 775,08</w:t>
            </w:r>
          </w:p>
        </w:tc>
        <w:tc>
          <w:tcPr>
            <w:tcW w:w="1134" w:type="dxa"/>
            <w:tcBorders>
              <w:top w:val="nil"/>
              <w:left w:val="nil"/>
              <w:bottom w:val="single" w:sz="4" w:space="0" w:color="auto"/>
              <w:right w:val="single" w:sz="4" w:space="0" w:color="auto"/>
            </w:tcBorders>
            <w:shd w:val="clear" w:color="000000" w:fill="FFFFFF"/>
            <w:vAlign w:val="bottom"/>
            <w:hideMark/>
          </w:tcPr>
          <w:p w14:paraId="24132423" w14:textId="77777777" w:rsidR="00B238DF" w:rsidRPr="00B238DF" w:rsidRDefault="00B238DF" w:rsidP="00B238DF">
            <w:pPr>
              <w:jc w:val="center"/>
              <w:rPr>
                <w:sz w:val="16"/>
                <w:szCs w:val="16"/>
              </w:rPr>
            </w:pPr>
            <w:r w:rsidRPr="00B238DF">
              <w:rPr>
                <w:sz w:val="16"/>
                <w:szCs w:val="16"/>
              </w:rPr>
              <w:t>235 056,01</w:t>
            </w:r>
          </w:p>
        </w:tc>
        <w:tc>
          <w:tcPr>
            <w:tcW w:w="1276" w:type="dxa"/>
            <w:tcBorders>
              <w:top w:val="nil"/>
              <w:left w:val="nil"/>
              <w:bottom w:val="single" w:sz="4" w:space="0" w:color="auto"/>
              <w:right w:val="single" w:sz="4" w:space="0" w:color="auto"/>
            </w:tcBorders>
            <w:shd w:val="clear" w:color="000000" w:fill="FFFFFF"/>
            <w:vAlign w:val="bottom"/>
            <w:hideMark/>
          </w:tcPr>
          <w:p w14:paraId="0D5E1AB9" w14:textId="77777777" w:rsidR="00B238DF" w:rsidRPr="00B238DF" w:rsidRDefault="00B238DF" w:rsidP="00B238DF">
            <w:pPr>
              <w:jc w:val="center"/>
              <w:rPr>
                <w:sz w:val="16"/>
                <w:szCs w:val="16"/>
              </w:rPr>
            </w:pPr>
            <w:r w:rsidRPr="00B238DF">
              <w:rPr>
                <w:sz w:val="16"/>
                <w:szCs w:val="16"/>
              </w:rPr>
              <w:t>236 198,90</w:t>
            </w:r>
          </w:p>
        </w:tc>
      </w:tr>
      <w:tr w:rsidR="00B238DF" w:rsidRPr="00B238DF" w14:paraId="1222430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25EC63" w14:textId="77777777" w:rsidR="00B238DF" w:rsidRPr="00B238DF" w:rsidRDefault="00B238DF" w:rsidP="00B238DF">
            <w:pPr>
              <w:rPr>
                <w:sz w:val="16"/>
                <w:szCs w:val="16"/>
              </w:rPr>
            </w:pPr>
            <w:r w:rsidRPr="00B238DF">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7BEA7A30" w14:textId="77777777" w:rsidR="00B238DF" w:rsidRPr="00B238DF" w:rsidRDefault="00B238DF" w:rsidP="00B238DF">
            <w:pPr>
              <w:jc w:val="center"/>
              <w:rPr>
                <w:sz w:val="16"/>
                <w:szCs w:val="16"/>
              </w:rPr>
            </w:pPr>
            <w:r w:rsidRPr="00B238DF">
              <w:rPr>
                <w:sz w:val="16"/>
                <w:szCs w:val="16"/>
              </w:rPr>
              <w:t>0120111010</w:t>
            </w:r>
          </w:p>
        </w:tc>
        <w:tc>
          <w:tcPr>
            <w:tcW w:w="560" w:type="dxa"/>
            <w:tcBorders>
              <w:top w:val="nil"/>
              <w:left w:val="nil"/>
              <w:bottom w:val="single" w:sz="4" w:space="0" w:color="auto"/>
              <w:right w:val="single" w:sz="4" w:space="0" w:color="auto"/>
            </w:tcBorders>
            <w:shd w:val="clear" w:color="000000" w:fill="FFFFFF"/>
            <w:noWrap/>
            <w:vAlign w:val="bottom"/>
            <w:hideMark/>
          </w:tcPr>
          <w:p w14:paraId="6D5E76AD"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5BFBB2C6" w14:textId="77777777" w:rsidR="00B238DF" w:rsidRPr="00B238DF" w:rsidRDefault="00B238DF" w:rsidP="00B238DF">
            <w:pPr>
              <w:jc w:val="center"/>
              <w:rPr>
                <w:sz w:val="16"/>
                <w:szCs w:val="16"/>
              </w:rPr>
            </w:pPr>
            <w:r w:rsidRPr="00B238DF">
              <w:rPr>
                <w:sz w:val="16"/>
                <w:szCs w:val="16"/>
              </w:rPr>
              <w:t>125 827,26</w:t>
            </w:r>
          </w:p>
        </w:tc>
        <w:tc>
          <w:tcPr>
            <w:tcW w:w="1134" w:type="dxa"/>
            <w:tcBorders>
              <w:top w:val="nil"/>
              <w:left w:val="nil"/>
              <w:bottom w:val="single" w:sz="4" w:space="0" w:color="auto"/>
              <w:right w:val="single" w:sz="4" w:space="0" w:color="auto"/>
            </w:tcBorders>
            <w:shd w:val="clear" w:color="000000" w:fill="FFFFFF"/>
            <w:vAlign w:val="bottom"/>
            <w:hideMark/>
          </w:tcPr>
          <w:p w14:paraId="62062D5F" w14:textId="77777777" w:rsidR="00B238DF" w:rsidRPr="00B238DF" w:rsidRDefault="00B238DF" w:rsidP="00B238DF">
            <w:pPr>
              <w:jc w:val="center"/>
              <w:rPr>
                <w:sz w:val="16"/>
                <w:szCs w:val="16"/>
              </w:rPr>
            </w:pPr>
            <w:r w:rsidRPr="00B238DF">
              <w:rPr>
                <w:sz w:val="16"/>
                <w:szCs w:val="16"/>
              </w:rPr>
              <w:t>131 951,27</w:t>
            </w:r>
          </w:p>
        </w:tc>
        <w:tc>
          <w:tcPr>
            <w:tcW w:w="1276" w:type="dxa"/>
            <w:tcBorders>
              <w:top w:val="nil"/>
              <w:left w:val="nil"/>
              <w:bottom w:val="single" w:sz="4" w:space="0" w:color="auto"/>
              <w:right w:val="single" w:sz="4" w:space="0" w:color="auto"/>
            </w:tcBorders>
            <w:shd w:val="clear" w:color="000000" w:fill="FFFFFF"/>
            <w:vAlign w:val="bottom"/>
            <w:hideMark/>
          </w:tcPr>
          <w:p w14:paraId="22076E61" w14:textId="77777777" w:rsidR="00B238DF" w:rsidRPr="00B238DF" w:rsidRDefault="00B238DF" w:rsidP="00B238DF">
            <w:pPr>
              <w:jc w:val="center"/>
              <w:rPr>
                <w:sz w:val="16"/>
                <w:szCs w:val="16"/>
              </w:rPr>
            </w:pPr>
            <w:r w:rsidRPr="00B238DF">
              <w:rPr>
                <w:sz w:val="16"/>
                <w:szCs w:val="16"/>
              </w:rPr>
              <w:t>131 951,27</w:t>
            </w:r>
          </w:p>
        </w:tc>
      </w:tr>
      <w:tr w:rsidR="00B238DF" w:rsidRPr="00B238DF" w14:paraId="7A3E10A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730BF6"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239EA5B9" w14:textId="77777777" w:rsidR="00B238DF" w:rsidRPr="00B238DF" w:rsidRDefault="00B238DF" w:rsidP="00B238DF">
            <w:pPr>
              <w:jc w:val="center"/>
              <w:rPr>
                <w:sz w:val="16"/>
                <w:szCs w:val="16"/>
              </w:rPr>
            </w:pPr>
            <w:r w:rsidRPr="00B238DF">
              <w:rPr>
                <w:sz w:val="16"/>
                <w:szCs w:val="16"/>
              </w:rPr>
              <w:t>0120111010</w:t>
            </w:r>
          </w:p>
        </w:tc>
        <w:tc>
          <w:tcPr>
            <w:tcW w:w="560" w:type="dxa"/>
            <w:tcBorders>
              <w:top w:val="nil"/>
              <w:left w:val="nil"/>
              <w:bottom w:val="single" w:sz="4" w:space="0" w:color="auto"/>
              <w:right w:val="single" w:sz="4" w:space="0" w:color="auto"/>
            </w:tcBorders>
            <w:shd w:val="clear" w:color="000000" w:fill="FFFFFF"/>
            <w:noWrap/>
            <w:vAlign w:val="bottom"/>
            <w:hideMark/>
          </w:tcPr>
          <w:p w14:paraId="18487D61"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FFEBD8B" w14:textId="77777777" w:rsidR="00B238DF" w:rsidRPr="00B238DF" w:rsidRDefault="00B238DF" w:rsidP="00B238DF">
            <w:pPr>
              <w:jc w:val="center"/>
              <w:rPr>
                <w:sz w:val="16"/>
                <w:szCs w:val="16"/>
              </w:rPr>
            </w:pPr>
            <w:r w:rsidRPr="00B238DF">
              <w:rPr>
                <w:sz w:val="16"/>
                <w:szCs w:val="16"/>
              </w:rPr>
              <w:t>95 278,66</w:t>
            </w:r>
          </w:p>
        </w:tc>
        <w:tc>
          <w:tcPr>
            <w:tcW w:w="1134" w:type="dxa"/>
            <w:tcBorders>
              <w:top w:val="nil"/>
              <w:left w:val="nil"/>
              <w:bottom w:val="single" w:sz="4" w:space="0" w:color="auto"/>
              <w:right w:val="single" w:sz="4" w:space="0" w:color="auto"/>
            </w:tcBorders>
            <w:shd w:val="clear" w:color="000000" w:fill="FFFFFF"/>
            <w:vAlign w:val="bottom"/>
            <w:hideMark/>
          </w:tcPr>
          <w:p w14:paraId="5ABA4606" w14:textId="77777777" w:rsidR="00B238DF" w:rsidRPr="00B238DF" w:rsidRDefault="00B238DF" w:rsidP="00B238DF">
            <w:pPr>
              <w:jc w:val="center"/>
              <w:rPr>
                <w:sz w:val="16"/>
                <w:szCs w:val="16"/>
              </w:rPr>
            </w:pPr>
            <w:r w:rsidRPr="00B238DF">
              <w:rPr>
                <w:sz w:val="16"/>
                <w:szCs w:val="16"/>
              </w:rPr>
              <w:t>72 115,53</w:t>
            </w:r>
          </w:p>
        </w:tc>
        <w:tc>
          <w:tcPr>
            <w:tcW w:w="1276" w:type="dxa"/>
            <w:tcBorders>
              <w:top w:val="nil"/>
              <w:left w:val="nil"/>
              <w:bottom w:val="single" w:sz="4" w:space="0" w:color="auto"/>
              <w:right w:val="single" w:sz="4" w:space="0" w:color="auto"/>
            </w:tcBorders>
            <w:shd w:val="clear" w:color="000000" w:fill="FFFFFF"/>
            <w:vAlign w:val="bottom"/>
            <w:hideMark/>
          </w:tcPr>
          <w:p w14:paraId="371D4DCA" w14:textId="77777777" w:rsidR="00B238DF" w:rsidRPr="00B238DF" w:rsidRDefault="00B238DF" w:rsidP="00B238DF">
            <w:pPr>
              <w:jc w:val="center"/>
              <w:rPr>
                <w:sz w:val="16"/>
                <w:szCs w:val="16"/>
              </w:rPr>
            </w:pPr>
            <w:r w:rsidRPr="00B238DF">
              <w:rPr>
                <w:sz w:val="16"/>
                <w:szCs w:val="16"/>
              </w:rPr>
              <w:t>73 157,62</w:t>
            </w:r>
          </w:p>
        </w:tc>
      </w:tr>
      <w:tr w:rsidR="00B238DF" w:rsidRPr="00B238DF" w14:paraId="7338CAC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11C171"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5636DFBF" w14:textId="77777777" w:rsidR="00B238DF" w:rsidRPr="00B238DF" w:rsidRDefault="00B238DF" w:rsidP="00B238DF">
            <w:pPr>
              <w:jc w:val="center"/>
              <w:rPr>
                <w:sz w:val="16"/>
                <w:szCs w:val="16"/>
              </w:rPr>
            </w:pPr>
            <w:r w:rsidRPr="00B238DF">
              <w:rPr>
                <w:sz w:val="16"/>
                <w:szCs w:val="16"/>
              </w:rPr>
              <w:t>0120111010</w:t>
            </w:r>
          </w:p>
        </w:tc>
        <w:tc>
          <w:tcPr>
            <w:tcW w:w="560" w:type="dxa"/>
            <w:tcBorders>
              <w:top w:val="nil"/>
              <w:left w:val="nil"/>
              <w:bottom w:val="single" w:sz="4" w:space="0" w:color="auto"/>
              <w:right w:val="single" w:sz="4" w:space="0" w:color="auto"/>
            </w:tcBorders>
            <w:shd w:val="clear" w:color="000000" w:fill="FFFFFF"/>
            <w:noWrap/>
            <w:vAlign w:val="bottom"/>
            <w:hideMark/>
          </w:tcPr>
          <w:p w14:paraId="1232781C"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353675DB" w14:textId="77777777" w:rsidR="00B238DF" w:rsidRPr="00B238DF" w:rsidRDefault="00B238DF" w:rsidP="00B238DF">
            <w:pPr>
              <w:jc w:val="center"/>
              <w:rPr>
                <w:sz w:val="16"/>
                <w:szCs w:val="16"/>
              </w:rPr>
            </w:pPr>
            <w:r w:rsidRPr="00B238DF">
              <w:rPr>
                <w:sz w:val="16"/>
                <w:szCs w:val="16"/>
              </w:rPr>
              <w:t>1 337,63</w:t>
            </w:r>
          </w:p>
        </w:tc>
        <w:tc>
          <w:tcPr>
            <w:tcW w:w="1134" w:type="dxa"/>
            <w:tcBorders>
              <w:top w:val="nil"/>
              <w:left w:val="nil"/>
              <w:bottom w:val="single" w:sz="4" w:space="0" w:color="auto"/>
              <w:right w:val="single" w:sz="4" w:space="0" w:color="auto"/>
            </w:tcBorders>
            <w:shd w:val="clear" w:color="000000" w:fill="FFFFFF"/>
            <w:vAlign w:val="bottom"/>
            <w:hideMark/>
          </w:tcPr>
          <w:p w14:paraId="0554286E" w14:textId="77777777" w:rsidR="00B238DF" w:rsidRPr="00B238DF" w:rsidRDefault="00B238DF" w:rsidP="00B238DF">
            <w:pPr>
              <w:jc w:val="center"/>
              <w:rPr>
                <w:sz w:val="16"/>
                <w:szCs w:val="16"/>
              </w:rPr>
            </w:pPr>
            <w:r w:rsidRPr="00B238DF">
              <w:rPr>
                <w:sz w:val="16"/>
                <w:szCs w:val="16"/>
              </w:rPr>
              <w:t>655,20</w:t>
            </w:r>
          </w:p>
        </w:tc>
        <w:tc>
          <w:tcPr>
            <w:tcW w:w="1276" w:type="dxa"/>
            <w:tcBorders>
              <w:top w:val="nil"/>
              <w:left w:val="nil"/>
              <w:bottom w:val="single" w:sz="4" w:space="0" w:color="auto"/>
              <w:right w:val="single" w:sz="4" w:space="0" w:color="auto"/>
            </w:tcBorders>
            <w:shd w:val="clear" w:color="000000" w:fill="FFFFFF"/>
            <w:vAlign w:val="bottom"/>
            <w:hideMark/>
          </w:tcPr>
          <w:p w14:paraId="089FBD96" w14:textId="77777777" w:rsidR="00B238DF" w:rsidRPr="00B238DF" w:rsidRDefault="00B238DF" w:rsidP="00B238DF">
            <w:pPr>
              <w:jc w:val="center"/>
              <w:rPr>
                <w:sz w:val="16"/>
                <w:szCs w:val="16"/>
              </w:rPr>
            </w:pPr>
            <w:r w:rsidRPr="00B238DF">
              <w:rPr>
                <w:sz w:val="16"/>
                <w:szCs w:val="16"/>
              </w:rPr>
              <w:t>655,20</w:t>
            </w:r>
          </w:p>
        </w:tc>
      </w:tr>
      <w:tr w:rsidR="00B238DF" w:rsidRPr="00B238DF" w14:paraId="095B803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C72ED8" w14:textId="77777777" w:rsidR="00B238DF" w:rsidRPr="00B238DF" w:rsidRDefault="00B238DF" w:rsidP="00B238DF">
            <w:pPr>
              <w:rPr>
                <w:sz w:val="16"/>
                <w:szCs w:val="16"/>
              </w:rPr>
            </w:pPr>
            <w:r w:rsidRPr="00B238DF">
              <w:rPr>
                <w:sz w:val="16"/>
                <w:szCs w:val="16"/>
              </w:rPr>
              <w:t>Капитальные вложения в объекты государственной (муниципальной) собственности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485D017D" w14:textId="77777777" w:rsidR="00B238DF" w:rsidRPr="00B238DF" w:rsidRDefault="00B238DF" w:rsidP="00B238DF">
            <w:pPr>
              <w:jc w:val="center"/>
              <w:rPr>
                <w:sz w:val="16"/>
                <w:szCs w:val="16"/>
              </w:rPr>
            </w:pPr>
            <w:r w:rsidRPr="00B238DF">
              <w:rPr>
                <w:sz w:val="16"/>
                <w:szCs w:val="16"/>
              </w:rPr>
              <w:t>0120111010</w:t>
            </w:r>
          </w:p>
        </w:tc>
        <w:tc>
          <w:tcPr>
            <w:tcW w:w="560" w:type="dxa"/>
            <w:tcBorders>
              <w:top w:val="nil"/>
              <w:left w:val="nil"/>
              <w:bottom w:val="single" w:sz="4" w:space="0" w:color="auto"/>
              <w:right w:val="single" w:sz="4" w:space="0" w:color="auto"/>
            </w:tcBorders>
            <w:shd w:val="clear" w:color="000000" w:fill="FFFFFF"/>
            <w:noWrap/>
            <w:vAlign w:val="bottom"/>
            <w:hideMark/>
          </w:tcPr>
          <w:p w14:paraId="330EFD44" w14:textId="77777777" w:rsidR="00B238DF" w:rsidRPr="00B238DF" w:rsidRDefault="00B238DF" w:rsidP="00B238DF">
            <w:pPr>
              <w:jc w:val="center"/>
              <w:rPr>
                <w:sz w:val="16"/>
                <w:szCs w:val="16"/>
              </w:rPr>
            </w:pPr>
            <w:r w:rsidRPr="00B238DF">
              <w:rPr>
                <w:sz w:val="16"/>
                <w:szCs w:val="16"/>
              </w:rPr>
              <w:t>400</w:t>
            </w:r>
          </w:p>
        </w:tc>
        <w:tc>
          <w:tcPr>
            <w:tcW w:w="1321" w:type="dxa"/>
            <w:tcBorders>
              <w:top w:val="nil"/>
              <w:left w:val="nil"/>
              <w:bottom w:val="single" w:sz="4" w:space="0" w:color="auto"/>
              <w:right w:val="single" w:sz="4" w:space="0" w:color="auto"/>
            </w:tcBorders>
            <w:shd w:val="clear" w:color="000000" w:fill="FFFFFF"/>
            <w:vAlign w:val="bottom"/>
            <w:hideMark/>
          </w:tcPr>
          <w:p w14:paraId="6116DFE9"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598CF0D"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124C04A9" w14:textId="77777777" w:rsidR="00B238DF" w:rsidRPr="00B238DF" w:rsidRDefault="00B238DF" w:rsidP="00B238DF">
            <w:pPr>
              <w:jc w:val="center"/>
              <w:rPr>
                <w:sz w:val="16"/>
                <w:szCs w:val="16"/>
              </w:rPr>
            </w:pPr>
            <w:r w:rsidRPr="00B238DF">
              <w:rPr>
                <w:sz w:val="16"/>
                <w:szCs w:val="16"/>
              </w:rPr>
              <w:t>0,00</w:t>
            </w:r>
          </w:p>
        </w:tc>
      </w:tr>
      <w:tr w:rsidR="00B238DF" w:rsidRPr="00B238DF" w14:paraId="5135083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51A581"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55470733" w14:textId="77777777" w:rsidR="00B238DF" w:rsidRPr="00B238DF" w:rsidRDefault="00B238DF" w:rsidP="00B238DF">
            <w:pPr>
              <w:jc w:val="center"/>
              <w:rPr>
                <w:sz w:val="16"/>
                <w:szCs w:val="16"/>
              </w:rPr>
            </w:pPr>
            <w:r w:rsidRPr="00B238DF">
              <w:rPr>
                <w:sz w:val="16"/>
                <w:szCs w:val="16"/>
              </w:rPr>
              <w:t>0120111010</w:t>
            </w:r>
          </w:p>
        </w:tc>
        <w:tc>
          <w:tcPr>
            <w:tcW w:w="560" w:type="dxa"/>
            <w:tcBorders>
              <w:top w:val="nil"/>
              <w:left w:val="nil"/>
              <w:bottom w:val="single" w:sz="4" w:space="0" w:color="auto"/>
              <w:right w:val="single" w:sz="4" w:space="0" w:color="auto"/>
            </w:tcBorders>
            <w:shd w:val="clear" w:color="000000" w:fill="FFFFFF"/>
            <w:noWrap/>
            <w:vAlign w:val="bottom"/>
            <w:hideMark/>
          </w:tcPr>
          <w:p w14:paraId="20EC185B"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1C6F12F5" w14:textId="77777777" w:rsidR="00B238DF" w:rsidRPr="00B238DF" w:rsidRDefault="00B238DF" w:rsidP="00B238DF">
            <w:pPr>
              <w:jc w:val="center"/>
              <w:rPr>
                <w:sz w:val="16"/>
                <w:szCs w:val="16"/>
              </w:rPr>
            </w:pPr>
            <w:r w:rsidRPr="00B238DF">
              <w:rPr>
                <w:sz w:val="16"/>
                <w:szCs w:val="16"/>
              </w:rPr>
              <w:t>24 361,92</w:t>
            </w:r>
          </w:p>
        </w:tc>
        <w:tc>
          <w:tcPr>
            <w:tcW w:w="1134" w:type="dxa"/>
            <w:tcBorders>
              <w:top w:val="nil"/>
              <w:left w:val="nil"/>
              <w:bottom w:val="single" w:sz="4" w:space="0" w:color="auto"/>
              <w:right w:val="single" w:sz="4" w:space="0" w:color="auto"/>
            </w:tcBorders>
            <w:shd w:val="clear" w:color="000000" w:fill="FFFFFF"/>
            <w:vAlign w:val="bottom"/>
            <w:hideMark/>
          </w:tcPr>
          <w:p w14:paraId="6C3707CF" w14:textId="77777777" w:rsidR="00B238DF" w:rsidRPr="00B238DF" w:rsidRDefault="00B238DF" w:rsidP="00B238DF">
            <w:pPr>
              <w:jc w:val="center"/>
              <w:rPr>
                <w:sz w:val="16"/>
                <w:szCs w:val="16"/>
              </w:rPr>
            </w:pPr>
            <w:r w:rsidRPr="00B238DF">
              <w:rPr>
                <w:sz w:val="16"/>
                <w:szCs w:val="16"/>
              </w:rPr>
              <w:t>23 131,18</w:t>
            </w:r>
          </w:p>
        </w:tc>
        <w:tc>
          <w:tcPr>
            <w:tcW w:w="1276" w:type="dxa"/>
            <w:tcBorders>
              <w:top w:val="nil"/>
              <w:left w:val="nil"/>
              <w:bottom w:val="single" w:sz="4" w:space="0" w:color="auto"/>
              <w:right w:val="single" w:sz="4" w:space="0" w:color="auto"/>
            </w:tcBorders>
            <w:shd w:val="clear" w:color="000000" w:fill="FFFFFF"/>
            <w:vAlign w:val="bottom"/>
            <w:hideMark/>
          </w:tcPr>
          <w:p w14:paraId="163382FE" w14:textId="77777777" w:rsidR="00B238DF" w:rsidRPr="00B238DF" w:rsidRDefault="00B238DF" w:rsidP="00B238DF">
            <w:pPr>
              <w:jc w:val="center"/>
              <w:rPr>
                <w:sz w:val="16"/>
                <w:szCs w:val="16"/>
              </w:rPr>
            </w:pPr>
            <w:r w:rsidRPr="00B238DF">
              <w:rPr>
                <w:sz w:val="16"/>
                <w:szCs w:val="16"/>
              </w:rPr>
              <w:t>23 231,54</w:t>
            </w:r>
          </w:p>
        </w:tc>
      </w:tr>
      <w:tr w:rsidR="00B238DF" w:rsidRPr="00B238DF" w14:paraId="10CD86A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89EE50"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18887152" w14:textId="77777777" w:rsidR="00B238DF" w:rsidRPr="00B238DF" w:rsidRDefault="00B238DF" w:rsidP="00B238DF">
            <w:pPr>
              <w:jc w:val="center"/>
              <w:rPr>
                <w:sz w:val="16"/>
                <w:szCs w:val="16"/>
              </w:rPr>
            </w:pPr>
            <w:r w:rsidRPr="00B238DF">
              <w:rPr>
                <w:sz w:val="16"/>
                <w:szCs w:val="16"/>
              </w:rPr>
              <w:t>0120111010</w:t>
            </w:r>
          </w:p>
        </w:tc>
        <w:tc>
          <w:tcPr>
            <w:tcW w:w="560" w:type="dxa"/>
            <w:tcBorders>
              <w:top w:val="nil"/>
              <w:left w:val="nil"/>
              <w:bottom w:val="single" w:sz="4" w:space="0" w:color="auto"/>
              <w:right w:val="single" w:sz="4" w:space="0" w:color="auto"/>
            </w:tcBorders>
            <w:shd w:val="clear" w:color="000000" w:fill="FFFFFF"/>
            <w:noWrap/>
            <w:vAlign w:val="bottom"/>
            <w:hideMark/>
          </w:tcPr>
          <w:p w14:paraId="45700CD0"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76A85FFA" w14:textId="77777777" w:rsidR="00B238DF" w:rsidRPr="00B238DF" w:rsidRDefault="00B238DF" w:rsidP="00B238DF">
            <w:pPr>
              <w:jc w:val="center"/>
              <w:rPr>
                <w:sz w:val="16"/>
                <w:szCs w:val="16"/>
              </w:rPr>
            </w:pPr>
            <w:r w:rsidRPr="00B238DF">
              <w:rPr>
                <w:sz w:val="16"/>
                <w:szCs w:val="16"/>
              </w:rPr>
              <w:t>4 969,61</w:t>
            </w:r>
          </w:p>
        </w:tc>
        <w:tc>
          <w:tcPr>
            <w:tcW w:w="1134" w:type="dxa"/>
            <w:tcBorders>
              <w:top w:val="nil"/>
              <w:left w:val="nil"/>
              <w:bottom w:val="single" w:sz="4" w:space="0" w:color="auto"/>
              <w:right w:val="single" w:sz="4" w:space="0" w:color="auto"/>
            </w:tcBorders>
            <w:shd w:val="clear" w:color="000000" w:fill="FFFFFF"/>
            <w:vAlign w:val="bottom"/>
            <w:hideMark/>
          </w:tcPr>
          <w:p w14:paraId="3476E08C" w14:textId="77777777" w:rsidR="00B238DF" w:rsidRPr="00B238DF" w:rsidRDefault="00B238DF" w:rsidP="00B238DF">
            <w:pPr>
              <w:jc w:val="center"/>
              <w:rPr>
                <w:sz w:val="16"/>
                <w:szCs w:val="16"/>
              </w:rPr>
            </w:pPr>
            <w:r w:rsidRPr="00B238DF">
              <w:rPr>
                <w:sz w:val="16"/>
                <w:szCs w:val="16"/>
              </w:rPr>
              <w:t>7 202,83</w:t>
            </w:r>
          </w:p>
        </w:tc>
        <w:tc>
          <w:tcPr>
            <w:tcW w:w="1276" w:type="dxa"/>
            <w:tcBorders>
              <w:top w:val="nil"/>
              <w:left w:val="nil"/>
              <w:bottom w:val="single" w:sz="4" w:space="0" w:color="auto"/>
              <w:right w:val="single" w:sz="4" w:space="0" w:color="auto"/>
            </w:tcBorders>
            <w:shd w:val="clear" w:color="000000" w:fill="FFFFFF"/>
            <w:vAlign w:val="bottom"/>
            <w:hideMark/>
          </w:tcPr>
          <w:p w14:paraId="4F9135E6" w14:textId="77777777" w:rsidR="00B238DF" w:rsidRPr="00B238DF" w:rsidRDefault="00B238DF" w:rsidP="00B238DF">
            <w:pPr>
              <w:jc w:val="center"/>
              <w:rPr>
                <w:sz w:val="16"/>
                <w:szCs w:val="16"/>
              </w:rPr>
            </w:pPr>
            <w:r w:rsidRPr="00B238DF">
              <w:rPr>
                <w:sz w:val="16"/>
                <w:szCs w:val="16"/>
              </w:rPr>
              <w:t>7 203,27</w:t>
            </w:r>
          </w:p>
        </w:tc>
      </w:tr>
      <w:tr w:rsidR="00B238DF" w:rsidRPr="00B238DF" w14:paraId="01E02DA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B2B2AB" w14:textId="77777777" w:rsidR="00B238DF" w:rsidRPr="00B238DF" w:rsidRDefault="00B238DF" w:rsidP="00B238DF">
            <w:pPr>
              <w:rPr>
                <w:sz w:val="16"/>
                <w:szCs w:val="16"/>
              </w:rPr>
            </w:pPr>
            <w:r w:rsidRPr="00B238DF">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1100" w:type="dxa"/>
            <w:tcBorders>
              <w:top w:val="nil"/>
              <w:left w:val="nil"/>
              <w:bottom w:val="single" w:sz="4" w:space="0" w:color="auto"/>
              <w:right w:val="single" w:sz="4" w:space="0" w:color="auto"/>
            </w:tcBorders>
            <w:shd w:val="clear" w:color="000000" w:fill="FFFFFF"/>
            <w:noWrap/>
            <w:vAlign w:val="bottom"/>
            <w:hideMark/>
          </w:tcPr>
          <w:p w14:paraId="5D7D1E57" w14:textId="77777777" w:rsidR="00B238DF" w:rsidRPr="00B238DF" w:rsidRDefault="00B238DF" w:rsidP="00B238DF">
            <w:pPr>
              <w:jc w:val="center"/>
              <w:rPr>
                <w:sz w:val="16"/>
                <w:szCs w:val="16"/>
              </w:rPr>
            </w:pPr>
            <w:r w:rsidRPr="00B238DF">
              <w:rPr>
                <w:sz w:val="16"/>
                <w:szCs w:val="16"/>
              </w:rPr>
              <w:t>0120125010</w:t>
            </w:r>
          </w:p>
        </w:tc>
        <w:tc>
          <w:tcPr>
            <w:tcW w:w="560" w:type="dxa"/>
            <w:tcBorders>
              <w:top w:val="nil"/>
              <w:left w:val="nil"/>
              <w:bottom w:val="single" w:sz="4" w:space="0" w:color="auto"/>
              <w:right w:val="single" w:sz="4" w:space="0" w:color="auto"/>
            </w:tcBorders>
            <w:shd w:val="clear" w:color="000000" w:fill="FFFFFF"/>
            <w:noWrap/>
            <w:vAlign w:val="bottom"/>
            <w:hideMark/>
          </w:tcPr>
          <w:p w14:paraId="2401CFB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48B6138" w14:textId="77777777" w:rsidR="00B238DF" w:rsidRPr="00B238DF" w:rsidRDefault="00B238DF" w:rsidP="00B238DF">
            <w:pPr>
              <w:jc w:val="center"/>
              <w:rPr>
                <w:sz w:val="16"/>
                <w:szCs w:val="16"/>
              </w:rPr>
            </w:pPr>
            <w:r w:rsidRPr="00B238DF">
              <w:rPr>
                <w:sz w:val="16"/>
                <w:szCs w:val="16"/>
              </w:rPr>
              <w:t>1 748,28</w:t>
            </w:r>
          </w:p>
        </w:tc>
        <w:tc>
          <w:tcPr>
            <w:tcW w:w="1134" w:type="dxa"/>
            <w:tcBorders>
              <w:top w:val="nil"/>
              <w:left w:val="nil"/>
              <w:bottom w:val="single" w:sz="4" w:space="0" w:color="auto"/>
              <w:right w:val="single" w:sz="4" w:space="0" w:color="auto"/>
            </w:tcBorders>
            <w:shd w:val="clear" w:color="000000" w:fill="FFFFFF"/>
            <w:vAlign w:val="bottom"/>
            <w:hideMark/>
          </w:tcPr>
          <w:p w14:paraId="221DA033"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5978BEF" w14:textId="77777777" w:rsidR="00B238DF" w:rsidRPr="00B238DF" w:rsidRDefault="00B238DF" w:rsidP="00B238DF">
            <w:pPr>
              <w:jc w:val="center"/>
              <w:rPr>
                <w:sz w:val="16"/>
                <w:szCs w:val="16"/>
              </w:rPr>
            </w:pPr>
            <w:r w:rsidRPr="00B238DF">
              <w:rPr>
                <w:sz w:val="16"/>
                <w:szCs w:val="16"/>
              </w:rPr>
              <w:t>0,00</w:t>
            </w:r>
          </w:p>
        </w:tc>
      </w:tr>
      <w:tr w:rsidR="00B238DF" w:rsidRPr="00B238DF" w14:paraId="28968B9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438994"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A01B190" w14:textId="77777777" w:rsidR="00B238DF" w:rsidRPr="00B238DF" w:rsidRDefault="00B238DF" w:rsidP="00B238DF">
            <w:pPr>
              <w:jc w:val="center"/>
              <w:rPr>
                <w:sz w:val="16"/>
                <w:szCs w:val="16"/>
              </w:rPr>
            </w:pPr>
            <w:r w:rsidRPr="00B238DF">
              <w:rPr>
                <w:sz w:val="16"/>
                <w:szCs w:val="16"/>
              </w:rPr>
              <w:t>0120125010</w:t>
            </w:r>
          </w:p>
        </w:tc>
        <w:tc>
          <w:tcPr>
            <w:tcW w:w="560" w:type="dxa"/>
            <w:tcBorders>
              <w:top w:val="nil"/>
              <w:left w:val="nil"/>
              <w:bottom w:val="single" w:sz="4" w:space="0" w:color="auto"/>
              <w:right w:val="single" w:sz="4" w:space="0" w:color="auto"/>
            </w:tcBorders>
            <w:shd w:val="clear" w:color="000000" w:fill="FFFFFF"/>
            <w:noWrap/>
            <w:vAlign w:val="bottom"/>
            <w:hideMark/>
          </w:tcPr>
          <w:p w14:paraId="7E058DAB"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618C757" w14:textId="77777777" w:rsidR="00B238DF" w:rsidRPr="00B238DF" w:rsidRDefault="00B238DF" w:rsidP="00B238DF">
            <w:pPr>
              <w:jc w:val="center"/>
              <w:rPr>
                <w:sz w:val="16"/>
                <w:szCs w:val="16"/>
              </w:rPr>
            </w:pPr>
            <w:r w:rsidRPr="00B238DF">
              <w:rPr>
                <w:sz w:val="16"/>
                <w:szCs w:val="16"/>
              </w:rPr>
              <w:t>1 748,28</w:t>
            </w:r>
          </w:p>
        </w:tc>
        <w:tc>
          <w:tcPr>
            <w:tcW w:w="1134" w:type="dxa"/>
            <w:tcBorders>
              <w:top w:val="nil"/>
              <w:left w:val="nil"/>
              <w:bottom w:val="single" w:sz="4" w:space="0" w:color="auto"/>
              <w:right w:val="single" w:sz="4" w:space="0" w:color="auto"/>
            </w:tcBorders>
            <w:shd w:val="clear" w:color="000000" w:fill="FFFFFF"/>
            <w:vAlign w:val="bottom"/>
            <w:hideMark/>
          </w:tcPr>
          <w:p w14:paraId="6FA435EF"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09B61028" w14:textId="77777777" w:rsidR="00B238DF" w:rsidRPr="00B238DF" w:rsidRDefault="00B238DF" w:rsidP="00B238DF">
            <w:pPr>
              <w:jc w:val="center"/>
              <w:rPr>
                <w:sz w:val="16"/>
                <w:szCs w:val="16"/>
              </w:rPr>
            </w:pPr>
            <w:r w:rsidRPr="00B238DF">
              <w:rPr>
                <w:sz w:val="16"/>
                <w:szCs w:val="16"/>
              </w:rPr>
              <w:t>0,00</w:t>
            </w:r>
          </w:p>
        </w:tc>
      </w:tr>
      <w:tr w:rsidR="00B238DF" w:rsidRPr="00B238DF" w14:paraId="7B3DEBB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7647D9" w14:textId="77777777" w:rsidR="00B238DF" w:rsidRPr="00B238DF" w:rsidRDefault="00B238DF" w:rsidP="00B238DF">
            <w:pPr>
              <w:rPr>
                <w:sz w:val="16"/>
                <w:szCs w:val="16"/>
              </w:rPr>
            </w:pPr>
            <w:r w:rsidRPr="00B238DF">
              <w:rPr>
                <w:sz w:val="16"/>
                <w:szCs w:val="16"/>
              </w:rPr>
              <w:t>Реализация мероприятий по модернизации школьных систем образования за счет средств местного бюджета</w:t>
            </w:r>
          </w:p>
        </w:tc>
        <w:tc>
          <w:tcPr>
            <w:tcW w:w="1100" w:type="dxa"/>
            <w:tcBorders>
              <w:top w:val="nil"/>
              <w:left w:val="nil"/>
              <w:bottom w:val="single" w:sz="4" w:space="0" w:color="auto"/>
              <w:right w:val="single" w:sz="4" w:space="0" w:color="auto"/>
            </w:tcBorders>
            <w:shd w:val="clear" w:color="000000" w:fill="FFFFFF"/>
            <w:noWrap/>
            <w:vAlign w:val="bottom"/>
            <w:hideMark/>
          </w:tcPr>
          <w:p w14:paraId="7EAF0C72" w14:textId="77777777" w:rsidR="00B238DF" w:rsidRPr="00B238DF" w:rsidRDefault="00B238DF" w:rsidP="00B238DF">
            <w:pPr>
              <w:jc w:val="center"/>
              <w:rPr>
                <w:sz w:val="16"/>
                <w:szCs w:val="16"/>
              </w:rPr>
            </w:pPr>
            <w:r w:rsidRPr="00B238DF">
              <w:rPr>
                <w:sz w:val="16"/>
                <w:szCs w:val="16"/>
              </w:rPr>
              <w:t>0120127500</w:t>
            </w:r>
          </w:p>
        </w:tc>
        <w:tc>
          <w:tcPr>
            <w:tcW w:w="560" w:type="dxa"/>
            <w:tcBorders>
              <w:top w:val="nil"/>
              <w:left w:val="nil"/>
              <w:bottom w:val="single" w:sz="4" w:space="0" w:color="auto"/>
              <w:right w:val="single" w:sz="4" w:space="0" w:color="auto"/>
            </w:tcBorders>
            <w:shd w:val="clear" w:color="000000" w:fill="FFFFFF"/>
            <w:noWrap/>
            <w:vAlign w:val="bottom"/>
            <w:hideMark/>
          </w:tcPr>
          <w:p w14:paraId="1C7D6F99"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32EEF91" w14:textId="77777777" w:rsidR="00B238DF" w:rsidRPr="00B238DF" w:rsidRDefault="00B238DF" w:rsidP="00B238DF">
            <w:pPr>
              <w:jc w:val="center"/>
              <w:rPr>
                <w:sz w:val="16"/>
                <w:szCs w:val="16"/>
              </w:rPr>
            </w:pPr>
            <w:r w:rsidRPr="00B238DF">
              <w:rPr>
                <w:sz w:val="16"/>
                <w:szCs w:val="16"/>
              </w:rPr>
              <w:t>6 634,42</w:t>
            </w:r>
          </w:p>
        </w:tc>
        <w:tc>
          <w:tcPr>
            <w:tcW w:w="1134" w:type="dxa"/>
            <w:tcBorders>
              <w:top w:val="nil"/>
              <w:left w:val="nil"/>
              <w:bottom w:val="single" w:sz="4" w:space="0" w:color="auto"/>
              <w:right w:val="single" w:sz="4" w:space="0" w:color="auto"/>
            </w:tcBorders>
            <w:shd w:val="clear" w:color="000000" w:fill="FFFFFF"/>
            <w:vAlign w:val="bottom"/>
            <w:hideMark/>
          </w:tcPr>
          <w:p w14:paraId="0AA93CE2"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19916E37" w14:textId="77777777" w:rsidR="00B238DF" w:rsidRPr="00B238DF" w:rsidRDefault="00B238DF" w:rsidP="00B238DF">
            <w:pPr>
              <w:jc w:val="center"/>
              <w:rPr>
                <w:sz w:val="16"/>
                <w:szCs w:val="16"/>
              </w:rPr>
            </w:pPr>
            <w:r w:rsidRPr="00B238DF">
              <w:rPr>
                <w:sz w:val="16"/>
                <w:szCs w:val="16"/>
              </w:rPr>
              <w:t>0,00</w:t>
            </w:r>
          </w:p>
        </w:tc>
      </w:tr>
      <w:tr w:rsidR="00B238DF" w:rsidRPr="00B238DF" w14:paraId="06D5088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891DCF"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4493C94" w14:textId="77777777" w:rsidR="00B238DF" w:rsidRPr="00B238DF" w:rsidRDefault="00B238DF" w:rsidP="00B238DF">
            <w:pPr>
              <w:jc w:val="center"/>
              <w:rPr>
                <w:sz w:val="16"/>
                <w:szCs w:val="16"/>
              </w:rPr>
            </w:pPr>
            <w:r w:rsidRPr="00B238DF">
              <w:rPr>
                <w:sz w:val="16"/>
                <w:szCs w:val="16"/>
              </w:rPr>
              <w:t>0120127500</w:t>
            </w:r>
          </w:p>
        </w:tc>
        <w:tc>
          <w:tcPr>
            <w:tcW w:w="560" w:type="dxa"/>
            <w:tcBorders>
              <w:top w:val="nil"/>
              <w:left w:val="nil"/>
              <w:bottom w:val="single" w:sz="4" w:space="0" w:color="auto"/>
              <w:right w:val="single" w:sz="4" w:space="0" w:color="auto"/>
            </w:tcBorders>
            <w:shd w:val="clear" w:color="000000" w:fill="FFFFFF"/>
            <w:noWrap/>
            <w:vAlign w:val="bottom"/>
            <w:hideMark/>
          </w:tcPr>
          <w:p w14:paraId="18A5E451"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F34B624" w14:textId="77777777" w:rsidR="00B238DF" w:rsidRPr="00B238DF" w:rsidRDefault="00B238DF" w:rsidP="00B238DF">
            <w:pPr>
              <w:jc w:val="center"/>
              <w:rPr>
                <w:sz w:val="16"/>
                <w:szCs w:val="16"/>
              </w:rPr>
            </w:pPr>
            <w:r w:rsidRPr="00B238DF">
              <w:rPr>
                <w:sz w:val="16"/>
                <w:szCs w:val="16"/>
              </w:rPr>
              <w:t>6 634,42</w:t>
            </w:r>
          </w:p>
        </w:tc>
        <w:tc>
          <w:tcPr>
            <w:tcW w:w="1134" w:type="dxa"/>
            <w:tcBorders>
              <w:top w:val="nil"/>
              <w:left w:val="nil"/>
              <w:bottom w:val="single" w:sz="4" w:space="0" w:color="auto"/>
              <w:right w:val="single" w:sz="4" w:space="0" w:color="auto"/>
            </w:tcBorders>
            <w:shd w:val="clear" w:color="000000" w:fill="FFFFFF"/>
            <w:vAlign w:val="bottom"/>
            <w:hideMark/>
          </w:tcPr>
          <w:p w14:paraId="143C5E32"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AF652D8" w14:textId="77777777" w:rsidR="00B238DF" w:rsidRPr="00B238DF" w:rsidRDefault="00B238DF" w:rsidP="00B238DF">
            <w:pPr>
              <w:jc w:val="center"/>
              <w:rPr>
                <w:sz w:val="16"/>
                <w:szCs w:val="16"/>
              </w:rPr>
            </w:pPr>
            <w:r w:rsidRPr="00B238DF">
              <w:rPr>
                <w:sz w:val="16"/>
                <w:szCs w:val="16"/>
              </w:rPr>
              <w:t>0,00</w:t>
            </w:r>
          </w:p>
        </w:tc>
      </w:tr>
      <w:tr w:rsidR="00B238DF" w:rsidRPr="00B238DF" w14:paraId="3173E9C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B4F7CA" w14:textId="77777777" w:rsidR="00B238DF" w:rsidRPr="00B238DF" w:rsidRDefault="00B238DF" w:rsidP="00B238DF">
            <w:pPr>
              <w:rPr>
                <w:sz w:val="16"/>
                <w:szCs w:val="16"/>
              </w:rPr>
            </w:pPr>
            <w:r w:rsidRPr="00B238DF">
              <w:rPr>
                <w:sz w:val="16"/>
                <w:szCs w:val="16"/>
              </w:rPr>
              <w:t>Предоставление мер социальной поддержки семей отдельных категорий граждан, принимающих участие в специальной военной операции, в части обеспечения ребенка (детей) военнослужащего, обучающегося (обучающихся) в муниципальной образовательной организации по образовательным программам основного общего или среднего общего образования, бесплатным горячим питанием)</w:t>
            </w:r>
          </w:p>
        </w:tc>
        <w:tc>
          <w:tcPr>
            <w:tcW w:w="1100" w:type="dxa"/>
            <w:tcBorders>
              <w:top w:val="nil"/>
              <w:left w:val="nil"/>
              <w:bottom w:val="single" w:sz="4" w:space="0" w:color="auto"/>
              <w:right w:val="single" w:sz="4" w:space="0" w:color="auto"/>
            </w:tcBorders>
            <w:shd w:val="clear" w:color="000000" w:fill="FFFFFF"/>
            <w:noWrap/>
            <w:vAlign w:val="bottom"/>
            <w:hideMark/>
          </w:tcPr>
          <w:p w14:paraId="7A92C490" w14:textId="77777777" w:rsidR="00B238DF" w:rsidRPr="00B238DF" w:rsidRDefault="00B238DF" w:rsidP="00B238DF">
            <w:pPr>
              <w:jc w:val="center"/>
              <w:rPr>
                <w:sz w:val="16"/>
                <w:szCs w:val="16"/>
              </w:rPr>
            </w:pPr>
            <w:r w:rsidRPr="00B238DF">
              <w:rPr>
                <w:sz w:val="16"/>
                <w:szCs w:val="16"/>
              </w:rPr>
              <w:t>0120177130</w:t>
            </w:r>
          </w:p>
        </w:tc>
        <w:tc>
          <w:tcPr>
            <w:tcW w:w="560" w:type="dxa"/>
            <w:tcBorders>
              <w:top w:val="nil"/>
              <w:left w:val="nil"/>
              <w:bottom w:val="single" w:sz="4" w:space="0" w:color="auto"/>
              <w:right w:val="single" w:sz="4" w:space="0" w:color="auto"/>
            </w:tcBorders>
            <w:shd w:val="clear" w:color="000000" w:fill="FFFFFF"/>
            <w:noWrap/>
            <w:vAlign w:val="bottom"/>
            <w:hideMark/>
          </w:tcPr>
          <w:p w14:paraId="6B8BD3C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E476E4C" w14:textId="77777777" w:rsidR="00B238DF" w:rsidRPr="00B238DF" w:rsidRDefault="00B238DF" w:rsidP="00B238DF">
            <w:pPr>
              <w:jc w:val="center"/>
              <w:rPr>
                <w:sz w:val="16"/>
                <w:szCs w:val="16"/>
              </w:rPr>
            </w:pPr>
            <w:r w:rsidRPr="00B238DF">
              <w:rPr>
                <w:sz w:val="16"/>
                <w:szCs w:val="16"/>
              </w:rPr>
              <w:t>638,80</w:t>
            </w:r>
          </w:p>
        </w:tc>
        <w:tc>
          <w:tcPr>
            <w:tcW w:w="1134" w:type="dxa"/>
            <w:tcBorders>
              <w:top w:val="nil"/>
              <w:left w:val="nil"/>
              <w:bottom w:val="single" w:sz="4" w:space="0" w:color="auto"/>
              <w:right w:val="single" w:sz="4" w:space="0" w:color="auto"/>
            </w:tcBorders>
            <w:shd w:val="clear" w:color="000000" w:fill="FFFFFF"/>
            <w:vAlign w:val="bottom"/>
            <w:hideMark/>
          </w:tcPr>
          <w:p w14:paraId="455F5C0F"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65B8E6D" w14:textId="77777777" w:rsidR="00B238DF" w:rsidRPr="00B238DF" w:rsidRDefault="00B238DF" w:rsidP="00B238DF">
            <w:pPr>
              <w:jc w:val="center"/>
              <w:rPr>
                <w:sz w:val="16"/>
                <w:szCs w:val="16"/>
              </w:rPr>
            </w:pPr>
            <w:r w:rsidRPr="00B238DF">
              <w:rPr>
                <w:sz w:val="16"/>
                <w:szCs w:val="16"/>
              </w:rPr>
              <w:t>0,00</w:t>
            </w:r>
          </w:p>
        </w:tc>
      </w:tr>
      <w:tr w:rsidR="00B238DF" w:rsidRPr="00B238DF" w14:paraId="7F0F8B7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DC4CA3"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C74DEC9" w14:textId="77777777" w:rsidR="00B238DF" w:rsidRPr="00B238DF" w:rsidRDefault="00B238DF" w:rsidP="00B238DF">
            <w:pPr>
              <w:jc w:val="center"/>
              <w:rPr>
                <w:sz w:val="16"/>
                <w:szCs w:val="16"/>
              </w:rPr>
            </w:pPr>
            <w:r w:rsidRPr="00B238DF">
              <w:rPr>
                <w:sz w:val="16"/>
                <w:szCs w:val="16"/>
              </w:rPr>
              <w:t>0120177130</w:t>
            </w:r>
          </w:p>
        </w:tc>
        <w:tc>
          <w:tcPr>
            <w:tcW w:w="560" w:type="dxa"/>
            <w:tcBorders>
              <w:top w:val="nil"/>
              <w:left w:val="nil"/>
              <w:bottom w:val="single" w:sz="4" w:space="0" w:color="auto"/>
              <w:right w:val="single" w:sz="4" w:space="0" w:color="auto"/>
            </w:tcBorders>
            <w:shd w:val="clear" w:color="000000" w:fill="FFFFFF"/>
            <w:noWrap/>
            <w:vAlign w:val="bottom"/>
            <w:hideMark/>
          </w:tcPr>
          <w:p w14:paraId="7A938920"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0900951A" w14:textId="77777777" w:rsidR="00B238DF" w:rsidRPr="00B238DF" w:rsidRDefault="00B238DF" w:rsidP="00B238DF">
            <w:pPr>
              <w:jc w:val="center"/>
              <w:rPr>
                <w:sz w:val="16"/>
                <w:szCs w:val="16"/>
              </w:rPr>
            </w:pPr>
            <w:r w:rsidRPr="00B238DF">
              <w:rPr>
                <w:sz w:val="16"/>
                <w:szCs w:val="16"/>
              </w:rPr>
              <w:t>576,03</w:t>
            </w:r>
          </w:p>
        </w:tc>
        <w:tc>
          <w:tcPr>
            <w:tcW w:w="1134" w:type="dxa"/>
            <w:tcBorders>
              <w:top w:val="nil"/>
              <w:left w:val="nil"/>
              <w:bottom w:val="single" w:sz="4" w:space="0" w:color="auto"/>
              <w:right w:val="single" w:sz="4" w:space="0" w:color="auto"/>
            </w:tcBorders>
            <w:shd w:val="clear" w:color="000000" w:fill="FFFFFF"/>
            <w:vAlign w:val="bottom"/>
            <w:hideMark/>
          </w:tcPr>
          <w:p w14:paraId="7664BF50"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120C5B19" w14:textId="77777777" w:rsidR="00B238DF" w:rsidRPr="00B238DF" w:rsidRDefault="00B238DF" w:rsidP="00B238DF">
            <w:pPr>
              <w:jc w:val="center"/>
              <w:rPr>
                <w:sz w:val="16"/>
                <w:szCs w:val="16"/>
              </w:rPr>
            </w:pPr>
            <w:r w:rsidRPr="00B238DF">
              <w:rPr>
                <w:sz w:val="16"/>
                <w:szCs w:val="16"/>
              </w:rPr>
              <w:t>0,00</w:t>
            </w:r>
          </w:p>
        </w:tc>
      </w:tr>
      <w:tr w:rsidR="00B238DF" w:rsidRPr="00B238DF" w14:paraId="02929EC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658B8E"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5CA772DE" w14:textId="77777777" w:rsidR="00B238DF" w:rsidRPr="00B238DF" w:rsidRDefault="00B238DF" w:rsidP="00B238DF">
            <w:pPr>
              <w:jc w:val="center"/>
              <w:rPr>
                <w:sz w:val="16"/>
                <w:szCs w:val="16"/>
              </w:rPr>
            </w:pPr>
            <w:r w:rsidRPr="00B238DF">
              <w:rPr>
                <w:sz w:val="16"/>
                <w:szCs w:val="16"/>
              </w:rPr>
              <w:t>0120177130</w:t>
            </w:r>
          </w:p>
        </w:tc>
        <w:tc>
          <w:tcPr>
            <w:tcW w:w="560" w:type="dxa"/>
            <w:tcBorders>
              <w:top w:val="nil"/>
              <w:left w:val="nil"/>
              <w:bottom w:val="single" w:sz="4" w:space="0" w:color="auto"/>
              <w:right w:val="single" w:sz="4" w:space="0" w:color="auto"/>
            </w:tcBorders>
            <w:shd w:val="clear" w:color="000000" w:fill="FFFFFF"/>
            <w:noWrap/>
            <w:vAlign w:val="bottom"/>
            <w:hideMark/>
          </w:tcPr>
          <w:p w14:paraId="1EEE95E7"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41F97DEF" w14:textId="77777777" w:rsidR="00B238DF" w:rsidRPr="00B238DF" w:rsidRDefault="00B238DF" w:rsidP="00B238DF">
            <w:pPr>
              <w:jc w:val="center"/>
              <w:rPr>
                <w:sz w:val="16"/>
                <w:szCs w:val="16"/>
              </w:rPr>
            </w:pPr>
            <w:r w:rsidRPr="00B238DF">
              <w:rPr>
                <w:sz w:val="16"/>
                <w:szCs w:val="16"/>
              </w:rPr>
              <w:t>62,77</w:t>
            </w:r>
          </w:p>
        </w:tc>
        <w:tc>
          <w:tcPr>
            <w:tcW w:w="1134" w:type="dxa"/>
            <w:tcBorders>
              <w:top w:val="nil"/>
              <w:left w:val="nil"/>
              <w:bottom w:val="single" w:sz="4" w:space="0" w:color="auto"/>
              <w:right w:val="single" w:sz="4" w:space="0" w:color="auto"/>
            </w:tcBorders>
            <w:shd w:val="clear" w:color="000000" w:fill="FFFFFF"/>
            <w:vAlign w:val="bottom"/>
            <w:hideMark/>
          </w:tcPr>
          <w:p w14:paraId="1B610A73"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4DAA255" w14:textId="77777777" w:rsidR="00B238DF" w:rsidRPr="00B238DF" w:rsidRDefault="00B238DF" w:rsidP="00B238DF">
            <w:pPr>
              <w:jc w:val="center"/>
              <w:rPr>
                <w:sz w:val="16"/>
                <w:szCs w:val="16"/>
              </w:rPr>
            </w:pPr>
            <w:r w:rsidRPr="00B238DF">
              <w:rPr>
                <w:sz w:val="16"/>
                <w:szCs w:val="16"/>
              </w:rPr>
              <w:t>0,00</w:t>
            </w:r>
          </w:p>
        </w:tc>
      </w:tr>
      <w:tr w:rsidR="00B238DF" w:rsidRPr="00B238DF" w14:paraId="507066C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E2E521" w14:textId="77777777" w:rsidR="00B238DF" w:rsidRPr="00B238DF" w:rsidRDefault="00B238DF" w:rsidP="00B238DF">
            <w:pPr>
              <w:rPr>
                <w:sz w:val="16"/>
                <w:szCs w:val="16"/>
              </w:rPr>
            </w:pPr>
            <w:r w:rsidRPr="00B238DF">
              <w:rPr>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100" w:type="dxa"/>
            <w:tcBorders>
              <w:top w:val="nil"/>
              <w:left w:val="nil"/>
              <w:bottom w:val="single" w:sz="4" w:space="0" w:color="auto"/>
              <w:right w:val="single" w:sz="4" w:space="0" w:color="auto"/>
            </w:tcBorders>
            <w:shd w:val="clear" w:color="000000" w:fill="FFFFFF"/>
            <w:noWrap/>
            <w:vAlign w:val="bottom"/>
            <w:hideMark/>
          </w:tcPr>
          <w:p w14:paraId="147D07D9" w14:textId="77777777" w:rsidR="00B238DF" w:rsidRPr="00B238DF" w:rsidRDefault="00B238DF" w:rsidP="00B238DF">
            <w:pPr>
              <w:jc w:val="center"/>
              <w:rPr>
                <w:sz w:val="16"/>
                <w:szCs w:val="16"/>
              </w:rPr>
            </w:pPr>
            <w:r w:rsidRPr="00B238DF">
              <w:rPr>
                <w:sz w:val="16"/>
                <w:szCs w:val="16"/>
              </w:rPr>
              <w:t>0120177160</w:t>
            </w:r>
          </w:p>
        </w:tc>
        <w:tc>
          <w:tcPr>
            <w:tcW w:w="560" w:type="dxa"/>
            <w:tcBorders>
              <w:top w:val="nil"/>
              <w:left w:val="nil"/>
              <w:bottom w:val="single" w:sz="4" w:space="0" w:color="auto"/>
              <w:right w:val="single" w:sz="4" w:space="0" w:color="auto"/>
            </w:tcBorders>
            <w:shd w:val="clear" w:color="000000" w:fill="FFFFFF"/>
            <w:noWrap/>
            <w:vAlign w:val="bottom"/>
            <w:hideMark/>
          </w:tcPr>
          <w:p w14:paraId="1BA2C6A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EACD98D" w14:textId="77777777" w:rsidR="00B238DF" w:rsidRPr="00B238DF" w:rsidRDefault="00B238DF" w:rsidP="00B238DF">
            <w:pPr>
              <w:jc w:val="center"/>
              <w:rPr>
                <w:sz w:val="16"/>
                <w:szCs w:val="16"/>
              </w:rPr>
            </w:pPr>
            <w:r w:rsidRPr="00B238DF">
              <w:rPr>
                <w:sz w:val="16"/>
                <w:szCs w:val="16"/>
              </w:rPr>
              <w:t>378 221,42</w:t>
            </w:r>
          </w:p>
        </w:tc>
        <w:tc>
          <w:tcPr>
            <w:tcW w:w="1134" w:type="dxa"/>
            <w:tcBorders>
              <w:top w:val="nil"/>
              <w:left w:val="nil"/>
              <w:bottom w:val="single" w:sz="4" w:space="0" w:color="auto"/>
              <w:right w:val="single" w:sz="4" w:space="0" w:color="auto"/>
            </w:tcBorders>
            <w:shd w:val="clear" w:color="000000" w:fill="FFFFFF"/>
            <w:vAlign w:val="bottom"/>
            <w:hideMark/>
          </w:tcPr>
          <w:p w14:paraId="5822D5FB" w14:textId="77777777" w:rsidR="00B238DF" w:rsidRPr="00B238DF" w:rsidRDefault="00B238DF" w:rsidP="00B238DF">
            <w:pPr>
              <w:jc w:val="center"/>
              <w:rPr>
                <w:sz w:val="16"/>
                <w:szCs w:val="16"/>
              </w:rPr>
            </w:pPr>
            <w:r w:rsidRPr="00B238DF">
              <w:rPr>
                <w:sz w:val="16"/>
                <w:szCs w:val="16"/>
              </w:rPr>
              <w:t>336 518,23</w:t>
            </w:r>
          </w:p>
        </w:tc>
        <w:tc>
          <w:tcPr>
            <w:tcW w:w="1276" w:type="dxa"/>
            <w:tcBorders>
              <w:top w:val="nil"/>
              <w:left w:val="nil"/>
              <w:bottom w:val="single" w:sz="4" w:space="0" w:color="auto"/>
              <w:right w:val="single" w:sz="4" w:space="0" w:color="auto"/>
            </w:tcBorders>
            <w:shd w:val="clear" w:color="000000" w:fill="FFFFFF"/>
            <w:vAlign w:val="bottom"/>
            <w:hideMark/>
          </w:tcPr>
          <w:p w14:paraId="4B77DD44" w14:textId="77777777" w:rsidR="00B238DF" w:rsidRPr="00B238DF" w:rsidRDefault="00B238DF" w:rsidP="00B238DF">
            <w:pPr>
              <w:jc w:val="center"/>
              <w:rPr>
                <w:sz w:val="16"/>
                <w:szCs w:val="16"/>
              </w:rPr>
            </w:pPr>
            <w:r w:rsidRPr="00B238DF">
              <w:rPr>
                <w:sz w:val="16"/>
                <w:szCs w:val="16"/>
              </w:rPr>
              <w:t>336 518,23</w:t>
            </w:r>
          </w:p>
        </w:tc>
      </w:tr>
      <w:tr w:rsidR="00B238DF" w:rsidRPr="00B238DF" w14:paraId="74AFB44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248BEF"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2C1911EA" w14:textId="77777777" w:rsidR="00B238DF" w:rsidRPr="00B238DF" w:rsidRDefault="00B238DF" w:rsidP="00B238DF">
            <w:pPr>
              <w:jc w:val="center"/>
              <w:rPr>
                <w:sz w:val="16"/>
                <w:szCs w:val="16"/>
              </w:rPr>
            </w:pPr>
            <w:r w:rsidRPr="00B238DF">
              <w:rPr>
                <w:sz w:val="16"/>
                <w:szCs w:val="16"/>
              </w:rPr>
              <w:t>0120177160</w:t>
            </w:r>
          </w:p>
        </w:tc>
        <w:tc>
          <w:tcPr>
            <w:tcW w:w="560" w:type="dxa"/>
            <w:tcBorders>
              <w:top w:val="nil"/>
              <w:left w:val="nil"/>
              <w:bottom w:val="single" w:sz="4" w:space="0" w:color="auto"/>
              <w:right w:val="single" w:sz="4" w:space="0" w:color="auto"/>
            </w:tcBorders>
            <w:shd w:val="clear" w:color="000000" w:fill="FFFFFF"/>
            <w:noWrap/>
            <w:vAlign w:val="bottom"/>
            <w:hideMark/>
          </w:tcPr>
          <w:p w14:paraId="58D0F96D"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63FDBD03" w14:textId="77777777" w:rsidR="00B238DF" w:rsidRPr="00B238DF" w:rsidRDefault="00B238DF" w:rsidP="00B238DF">
            <w:pPr>
              <w:jc w:val="center"/>
              <w:rPr>
                <w:sz w:val="16"/>
                <w:szCs w:val="16"/>
              </w:rPr>
            </w:pPr>
            <w:r w:rsidRPr="00B238DF">
              <w:rPr>
                <w:sz w:val="16"/>
                <w:szCs w:val="16"/>
              </w:rPr>
              <w:t>330 691,78</w:t>
            </w:r>
          </w:p>
        </w:tc>
        <w:tc>
          <w:tcPr>
            <w:tcW w:w="1134" w:type="dxa"/>
            <w:tcBorders>
              <w:top w:val="nil"/>
              <w:left w:val="nil"/>
              <w:bottom w:val="single" w:sz="4" w:space="0" w:color="auto"/>
              <w:right w:val="single" w:sz="4" w:space="0" w:color="auto"/>
            </w:tcBorders>
            <w:shd w:val="clear" w:color="000000" w:fill="FFFFFF"/>
            <w:vAlign w:val="bottom"/>
            <w:hideMark/>
          </w:tcPr>
          <w:p w14:paraId="184903F1" w14:textId="77777777" w:rsidR="00B238DF" w:rsidRPr="00B238DF" w:rsidRDefault="00B238DF" w:rsidP="00B238DF">
            <w:pPr>
              <w:jc w:val="center"/>
              <w:rPr>
                <w:sz w:val="16"/>
                <w:szCs w:val="16"/>
              </w:rPr>
            </w:pPr>
            <w:r w:rsidRPr="00B238DF">
              <w:rPr>
                <w:sz w:val="16"/>
                <w:szCs w:val="16"/>
              </w:rPr>
              <w:t>304 343,65</w:t>
            </w:r>
          </w:p>
        </w:tc>
        <w:tc>
          <w:tcPr>
            <w:tcW w:w="1276" w:type="dxa"/>
            <w:tcBorders>
              <w:top w:val="nil"/>
              <w:left w:val="nil"/>
              <w:bottom w:val="single" w:sz="4" w:space="0" w:color="auto"/>
              <w:right w:val="single" w:sz="4" w:space="0" w:color="auto"/>
            </w:tcBorders>
            <w:shd w:val="clear" w:color="000000" w:fill="FFFFFF"/>
            <w:vAlign w:val="bottom"/>
            <w:hideMark/>
          </w:tcPr>
          <w:p w14:paraId="442904F3" w14:textId="77777777" w:rsidR="00B238DF" w:rsidRPr="00B238DF" w:rsidRDefault="00B238DF" w:rsidP="00B238DF">
            <w:pPr>
              <w:jc w:val="center"/>
              <w:rPr>
                <w:sz w:val="16"/>
                <w:szCs w:val="16"/>
              </w:rPr>
            </w:pPr>
            <w:r w:rsidRPr="00B238DF">
              <w:rPr>
                <w:sz w:val="16"/>
                <w:szCs w:val="16"/>
              </w:rPr>
              <w:t>304 343,65</w:t>
            </w:r>
          </w:p>
        </w:tc>
      </w:tr>
      <w:tr w:rsidR="00B238DF" w:rsidRPr="00B238DF" w14:paraId="577259B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A48F2B"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2B152A15" w14:textId="77777777" w:rsidR="00B238DF" w:rsidRPr="00B238DF" w:rsidRDefault="00B238DF" w:rsidP="00B238DF">
            <w:pPr>
              <w:jc w:val="center"/>
              <w:rPr>
                <w:sz w:val="16"/>
                <w:szCs w:val="16"/>
              </w:rPr>
            </w:pPr>
            <w:r w:rsidRPr="00B238DF">
              <w:rPr>
                <w:sz w:val="16"/>
                <w:szCs w:val="16"/>
              </w:rPr>
              <w:t>0120177160</w:t>
            </w:r>
          </w:p>
        </w:tc>
        <w:tc>
          <w:tcPr>
            <w:tcW w:w="560" w:type="dxa"/>
            <w:tcBorders>
              <w:top w:val="nil"/>
              <w:left w:val="nil"/>
              <w:bottom w:val="single" w:sz="4" w:space="0" w:color="auto"/>
              <w:right w:val="single" w:sz="4" w:space="0" w:color="auto"/>
            </w:tcBorders>
            <w:shd w:val="clear" w:color="000000" w:fill="FFFFFF"/>
            <w:noWrap/>
            <w:vAlign w:val="bottom"/>
            <w:hideMark/>
          </w:tcPr>
          <w:p w14:paraId="65FC29B7"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15D93344" w14:textId="77777777" w:rsidR="00B238DF" w:rsidRPr="00B238DF" w:rsidRDefault="00B238DF" w:rsidP="00B238DF">
            <w:pPr>
              <w:jc w:val="center"/>
              <w:rPr>
                <w:sz w:val="16"/>
                <w:szCs w:val="16"/>
              </w:rPr>
            </w:pPr>
            <w:r w:rsidRPr="00B238DF">
              <w:rPr>
                <w:sz w:val="16"/>
                <w:szCs w:val="16"/>
              </w:rPr>
              <w:t>14 774,94</w:t>
            </w:r>
          </w:p>
        </w:tc>
        <w:tc>
          <w:tcPr>
            <w:tcW w:w="1134" w:type="dxa"/>
            <w:tcBorders>
              <w:top w:val="nil"/>
              <w:left w:val="nil"/>
              <w:bottom w:val="single" w:sz="4" w:space="0" w:color="auto"/>
              <w:right w:val="single" w:sz="4" w:space="0" w:color="auto"/>
            </w:tcBorders>
            <w:shd w:val="clear" w:color="000000" w:fill="FFFFFF"/>
            <w:vAlign w:val="bottom"/>
            <w:hideMark/>
          </w:tcPr>
          <w:p w14:paraId="48906CC1" w14:textId="77777777" w:rsidR="00B238DF" w:rsidRPr="00B238DF" w:rsidRDefault="00B238DF" w:rsidP="00B238DF">
            <w:pPr>
              <w:jc w:val="center"/>
              <w:rPr>
                <w:sz w:val="16"/>
                <w:szCs w:val="16"/>
              </w:rPr>
            </w:pPr>
            <w:r w:rsidRPr="00B238DF">
              <w:rPr>
                <w:sz w:val="16"/>
                <w:szCs w:val="16"/>
              </w:rPr>
              <w:t>1 831,49</w:t>
            </w:r>
          </w:p>
        </w:tc>
        <w:tc>
          <w:tcPr>
            <w:tcW w:w="1276" w:type="dxa"/>
            <w:tcBorders>
              <w:top w:val="nil"/>
              <w:left w:val="nil"/>
              <w:bottom w:val="single" w:sz="4" w:space="0" w:color="auto"/>
              <w:right w:val="single" w:sz="4" w:space="0" w:color="auto"/>
            </w:tcBorders>
            <w:shd w:val="clear" w:color="000000" w:fill="FFFFFF"/>
            <w:vAlign w:val="bottom"/>
            <w:hideMark/>
          </w:tcPr>
          <w:p w14:paraId="67A8F2AA" w14:textId="77777777" w:rsidR="00B238DF" w:rsidRPr="00B238DF" w:rsidRDefault="00B238DF" w:rsidP="00B238DF">
            <w:pPr>
              <w:jc w:val="center"/>
              <w:rPr>
                <w:sz w:val="16"/>
                <w:szCs w:val="16"/>
              </w:rPr>
            </w:pPr>
            <w:r w:rsidRPr="00B238DF">
              <w:rPr>
                <w:sz w:val="16"/>
                <w:szCs w:val="16"/>
              </w:rPr>
              <w:t>1 831,49</w:t>
            </w:r>
          </w:p>
        </w:tc>
      </w:tr>
      <w:tr w:rsidR="00B238DF" w:rsidRPr="00B238DF" w14:paraId="08C7C02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E7D7C1"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514CFC00" w14:textId="77777777" w:rsidR="00B238DF" w:rsidRPr="00B238DF" w:rsidRDefault="00B238DF" w:rsidP="00B238DF">
            <w:pPr>
              <w:jc w:val="center"/>
              <w:rPr>
                <w:sz w:val="16"/>
                <w:szCs w:val="16"/>
              </w:rPr>
            </w:pPr>
            <w:r w:rsidRPr="00B238DF">
              <w:rPr>
                <w:sz w:val="16"/>
                <w:szCs w:val="16"/>
              </w:rPr>
              <w:t>0120177160</w:t>
            </w:r>
          </w:p>
        </w:tc>
        <w:tc>
          <w:tcPr>
            <w:tcW w:w="560" w:type="dxa"/>
            <w:tcBorders>
              <w:top w:val="nil"/>
              <w:left w:val="nil"/>
              <w:bottom w:val="single" w:sz="4" w:space="0" w:color="auto"/>
              <w:right w:val="single" w:sz="4" w:space="0" w:color="auto"/>
            </w:tcBorders>
            <w:shd w:val="clear" w:color="000000" w:fill="FFFFFF"/>
            <w:noWrap/>
            <w:vAlign w:val="bottom"/>
            <w:hideMark/>
          </w:tcPr>
          <w:p w14:paraId="116C73A1"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089CA2FC" w14:textId="77777777" w:rsidR="00B238DF" w:rsidRPr="00B238DF" w:rsidRDefault="00B238DF" w:rsidP="00B238DF">
            <w:pPr>
              <w:jc w:val="center"/>
              <w:rPr>
                <w:sz w:val="16"/>
                <w:szCs w:val="16"/>
              </w:rPr>
            </w:pPr>
            <w:r w:rsidRPr="00B238DF">
              <w:rPr>
                <w:sz w:val="16"/>
                <w:szCs w:val="16"/>
              </w:rPr>
              <w:t>2,05</w:t>
            </w:r>
          </w:p>
        </w:tc>
        <w:tc>
          <w:tcPr>
            <w:tcW w:w="1134" w:type="dxa"/>
            <w:tcBorders>
              <w:top w:val="nil"/>
              <w:left w:val="nil"/>
              <w:bottom w:val="single" w:sz="4" w:space="0" w:color="auto"/>
              <w:right w:val="single" w:sz="4" w:space="0" w:color="auto"/>
            </w:tcBorders>
            <w:shd w:val="clear" w:color="000000" w:fill="FFFFFF"/>
            <w:vAlign w:val="bottom"/>
            <w:hideMark/>
          </w:tcPr>
          <w:p w14:paraId="7C255990"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FE9D61C" w14:textId="77777777" w:rsidR="00B238DF" w:rsidRPr="00B238DF" w:rsidRDefault="00B238DF" w:rsidP="00B238DF">
            <w:pPr>
              <w:jc w:val="center"/>
              <w:rPr>
                <w:sz w:val="16"/>
                <w:szCs w:val="16"/>
              </w:rPr>
            </w:pPr>
            <w:r w:rsidRPr="00B238DF">
              <w:rPr>
                <w:sz w:val="16"/>
                <w:szCs w:val="16"/>
              </w:rPr>
              <w:t>0,00</w:t>
            </w:r>
          </w:p>
        </w:tc>
      </w:tr>
      <w:tr w:rsidR="00B238DF" w:rsidRPr="00B238DF" w14:paraId="08B65A2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2237D4"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25C4C6AA" w14:textId="77777777" w:rsidR="00B238DF" w:rsidRPr="00B238DF" w:rsidRDefault="00B238DF" w:rsidP="00B238DF">
            <w:pPr>
              <w:jc w:val="center"/>
              <w:rPr>
                <w:sz w:val="16"/>
                <w:szCs w:val="16"/>
              </w:rPr>
            </w:pPr>
            <w:r w:rsidRPr="00B238DF">
              <w:rPr>
                <w:sz w:val="16"/>
                <w:szCs w:val="16"/>
              </w:rPr>
              <w:t>0120177160</w:t>
            </w:r>
          </w:p>
        </w:tc>
        <w:tc>
          <w:tcPr>
            <w:tcW w:w="560" w:type="dxa"/>
            <w:tcBorders>
              <w:top w:val="nil"/>
              <w:left w:val="nil"/>
              <w:bottom w:val="single" w:sz="4" w:space="0" w:color="auto"/>
              <w:right w:val="single" w:sz="4" w:space="0" w:color="auto"/>
            </w:tcBorders>
            <w:shd w:val="clear" w:color="000000" w:fill="FFFFFF"/>
            <w:noWrap/>
            <w:vAlign w:val="bottom"/>
            <w:hideMark/>
          </w:tcPr>
          <w:p w14:paraId="09062AF9"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4CAB434F" w14:textId="77777777" w:rsidR="00B238DF" w:rsidRPr="00B238DF" w:rsidRDefault="00B238DF" w:rsidP="00B238DF">
            <w:pPr>
              <w:jc w:val="center"/>
              <w:rPr>
                <w:sz w:val="16"/>
                <w:szCs w:val="16"/>
              </w:rPr>
            </w:pPr>
            <w:r w:rsidRPr="00B238DF">
              <w:rPr>
                <w:sz w:val="16"/>
                <w:szCs w:val="16"/>
              </w:rPr>
              <w:t>32 752,65</w:t>
            </w:r>
          </w:p>
        </w:tc>
        <w:tc>
          <w:tcPr>
            <w:tcW w:w="1134" w:type="dxa"/>
            <w:tcBorders>
              <w:top w:val="nil"/>
              <w:left w:val="nil"/>
              <w:bottom w:val="single" w:sz="4" w:space="0" w:color="auto"/>
              <w:right w:val="single" w:sz="4" w:space="0" w:color="auto"/>
            </w:tcBorders>
            <w:shd w:val="clear" w:color="000000" w:fill="FFFFFF"/>
            <w:vAlign w:val="bottom"/>
            <w:hideMark/>
          </w:tcPr>
          <w:p w14:paraId="61421805" w14:textId="77777777" w:rsidR="00B238DF" w:rsidRPr="00B238DF" w:rsidRDefault="00B238DF" w:rsidP="00B238DF">
            <w:pPr>
              <w:jc w:val="center"/>
              <w:rPr>
                <w:sz w:val="16"/>
                <w:szCs w:val="16"/>
              </w:rPr>
            </w:pPr>
            <w:r w:rsidRPr="00B238DF">
              <w:rPr>
                <w:sz w:val="16"/>
                <w:szCs w:val="16"/>
              </w:rPr>
              <w:t>30 343,09</w:t>
            </w:r>
          </w:p>
        </w:tc>
        <w:tc>
          <w:tcPr>
            <w:tcW w:w="1276" w:type="dxa"/>
            <w:tcBorders>
              <w:top w:val="nil"/>
              <w:left w:val="nil"/>
              <w:bottom w:val="single" w:sz="4" w:space="0" w:color="auto"/>
              <w:right w:val="single" w:sz="4" w:space="0" w:color="auto"/>
            </w:tcBorders>
            <w:shd w:val="clear" w:color="000000" w:fill="FFFFFF"/>
            <w:vAlign w:val="bottom"/>
            <w:hideMark/>
          </w:tcPr>
          <w:p w14:paraId="3FA06E5A" w14:textId="77777777" w:rsidR="00B238DF" w:rsidRPr="00B238DF" w:rsidRDefault="00B238DF" w:rsidP="00B238DF">
            <w:pPr>
              <w:jc w:val="center"/>
              <w:rPr>
                <w:sz w:val="16"/>
                <w:szCs w:val="16"/>
              </w:rPr>
            </w:pPr>
            <w:r w:rsidRPr="00B238DF">
              <w:rPr>
                <w:sz w:val="16"/>
                <w:szCs w:val="16"/>
              </w:rPr>
              <w:t>30 343,09</w:t>
            </w:r>
          </w:p>
        </w:tc>
      </w:tr>
      <w:tr w:rsidR="00B238DF" w:rsidRPr="00B238DF" w14:paraId="6BC60BC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AE1DE7" w14:textId="77777777" w:rsidR="00B238DF" w:rsidRPr="00B238DF" w:rsidRDefault="00B238DF" w:rsidP="00B238DF">
            <w:pPr>
              <w:rPr>
                <w:sz w:val="16"/>
                <w:szCs w:val="16"/>
              </w:rPr>
            </w:pPr>
            <w:r w:rsidRPr="00B238DF">
              <w:rPr>
                <w:sz w:val="16"/>
                <w:szCs w:val="16"/>
              </w:rPr>
              <w:t>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70BE118A" w14:textId="77777777" w:rsidR="00B238DF" w:rsidRPr="00B238DF" w:rsidRDefault="00B238DF" w:rsidP="00B238DF">
            <w:pPr>
              <w:jc w:val="center"/>
              <w:rPr>
                <w:sz w:val="16"/>
                <w:szCs w:val="16"/>
              </w:rPr>
            </w:pPr>
            <w:r w:rsidRPr="00B238DF">
              <w:rPr>
                <w:sz w:val="16"/>
                <w:szCs w:val="16"/>
              </w:rPr>
              <w:t>0120177760</w:t>
            </w:r>
          </w:p>
        </w:tc>
        <w:tc>
          <w:tcPr>
            <w:tcW w:w="560" w:type="dxa"/>
            <w:tcBorders>
              <w:top w:val="nil"/>
              <w:left w:val="nil"/>
              <w:bottom w:val="single" w:sz="4" w:space="0" w:color="auto"/>
              <w:right w:val="single" w:sz="4" w:space="0" w:color="auto"/>
            </w:tcBorders>
            <w:shd w:val="clear" w:color="000000" w:fill="FFFFFF"/>
            <w:noWrap/>
            <w:vAlign w:val="bottom"/>
            <w:hideMark/>
          </w:tcPr>
          <w:p w14:paraId="46B3C72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9ED06D9" w14:textId="77777777" w:rsidR="00B238DF" w:rsidRPr="00B238DF" w:rsidRDefault="00B238DF" w:rsidP="00B238DF">
            <w:pPr>
              <w:jc w:val="center"/>
              <w:rPr>
                <w:sz w:val="16"/>
                <w:szCs w:val="16"/>
              </w:rPr>
            </w:pPr>
            <w:r w:rsidRPr="00B238DF">
              <w:rPr>
                <w:sz w:val="16"/>
                <w:szCs w:val="16"/>
              </w:rPr>
              <w:t>3 067,20</w:t>
            </w:r>
          </w:p>
        </w:tc>
        <w:tc>
          <w:tcPr>
            <w:tcW w:w="1134" w:type="dxa"/>
            <w:tcBorders>
              <w:top w:val="nil"/>
              <w:left w:val="nil"/>
              <w:bottom w:val="single" w:sz="4" w:space="0" w:color="auto"/>
              <w:right w:val="single" w:sz="4" w:space="0" w:color="auto"/>
            </w:tcBorders>
            <w:shd w:val="clear" w:color="000000" w:fill="FFFFFF"/>
            <w:vAlign w:val="bottom"/>
            <w:hideMark/>
          </w:tcPr>
          <w:p w14:paraId="152CBC8E"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04A41AA" w14:textId="77777777" w:rsidR="00B238DF" w:rsidRPr="00B238DF" w:rsidRDefault="00B238DF" w:rsidP="00B238DF">
            <w:pPr>
              <w:jc w:val="center"/>
              <w:rPr>
                <w:sz w:val="16"/>
                <w:szCs w:val="16"/>
              </w:rPr>
            </w:pPr>
            <w:r w:rsidRPr="00B238DF">
              <w:rPr>
                <w:sz w:val="16"/>
                <w:szCs w:val="16"/>
              </w:rPr>
              <w:t>0,00</w:t>
            </w:r>
          </w:p>
        </w:tc>
      </w:tr>
      <w:tr w:rsidR="00B238DF" w:rsidRPr="00B238DF" w14:paraId="484EB7A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BF6076"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73E45020" w14:textId="77777777" w:rsidR="00B238DF" w:rsidRPr="00B238DF" w:rsidRDefault="00B238DF" w:rsidP="00B238DF">
            <w:pPr>
              <w:jc w:val="center"/>
              <w:rPr>
                <w:sz w:val="16"/>
                <w:szCs w:val="16"/>
              </w:rPr>
            </w:pPr>
            <w:r w:rsidRPr="00B238DF">
              <w:rPr>
                <w:sz w:val="16"/>
                <w:szCs w:val="16"/>
              </w:rPr>
              <w:t>0120177760</w:t>
            </w:r>
          </w:p>
        </w:tc>
        <w:tc>
          <w:tcPr>
            <w:tcW w:w="560" w:type="dxa"/>
            <w:tcBorders>
              <w:top w:val="nil"/>
              <w:left w:val="nil"/>
              <w:bottom w:val="single" w:sz="4" w:space="0" w:color="auto"/>
              <w:right w:val="single" w:sz="4" w:space="0" w:color="auto"/>
            </w:tcBorders>
            <w:shd w:val="clear" w:color="000000" w:fill="FFFFFF"/>
            <w:noWrap/>
            <w:vAlign w:val="bottom"/>
            <w:hideMark/>
          </w:tcPr>
          <w:p w14:paraId="18E2E3D9"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534BB800" w14:textId="77777777" w:rsidR="00B238DF" w:rsidRPr="00B238DF" w:rsidRDefault="00B238DF" w:rsidP="00B238DF">
            <w:pPr>
              <w:jc w:val="center"/>
              <w:rPr>
                <w:sz w:val="16"/>
                <w:szCs w:val="16"/>
              </w:rPr>
            </w:pPr>
            <w:r w:rsidRPr="00B238DF">
              <w:rPr>
                <w:sz w:val="16"/>
                <w:szCs w:val="16"/>
              </w:rPr>
              <w:t>2 800,20</w:t>
            </w:r>
          </w:p>
        </w:tc>
        <w:tc>
          <w:tcPr>
            <w:tcW w:w="1134" w:type="dxa"/>
            <w:tcBorders>
              <w:top w:val="nil"/>
              <w:left w:val="nil"/>
              <w:bottom w:val="single" w:sz="4" w:space="0" w:color="auto"/>
              <w:right w:val="single" w:sz="4" w:space="0" w:color="auto"/>
            </w:tcBorders>
            <w:shd w:val="clear" w:color="000000" w:fill="FFFFFF"/>
            <w:vAlign w:val="bottom"/>
            <w:hideMark/>
          </w:tcPr>
          <w:p w14:paraId="1ADEAC5F"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B878037" w14:textId="77777777" w:rsidR="00B238DF" w:rsidRPr="00B238DF" w:rsidRDefault="00B238DF" w:rsidP="00B238DF">
            <w:pPr>
              <w:jc w:val="center"/>
              <w:rPr>
                <w:sz w:val="16"/>
                <w:szCs w:val="16"/>
              </w:rPr>
            </w:pPr>
            <w:r w:rsidRPr="00B238DF">
              <w:rPr>
                <w:sz w:val="16"/>
                <w:szCs w:val="16"/>
              </w:rPr>
              <w:t>0,00</w:t>
            </w:r>
          </w:p>
        </w:tc>
      </w:tr>
      <w:tr w:rsidR="00B238DF" w:rsidRPr="00B238DF" w14:paraId="314283F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E8CE00"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1433964B" w14:textId="77777777" w:rsidR="00B238DF" w:rsidRPr="00B238DF" w:rsidRDefault="00B238DF" w:rsidP="00B238DF">
            <w:pPr>
              <w:jc w:val="center"/>
              <w:rPr>
                <w:sz w:val="16"/>
                <w:szCs w:val="16"/>
              </w:rPr>
            </w:pPr>
            <w:r w:rsidRPr="00B238DF">
              <w:rPr>
                <w:sz w:val="16"/>
                <w:szCs w:val="16"/>
              </w:rPr>
              <w:t>0120177760</w:t>
            </w:r>
          </w:p>
        </w:tc>
        <w:tc>
          <w:tcPr>
            <w:tcW w:w="560" w:type="dxa"/>
            <w:tcBorders>
              <w:top w:val="nil"/>
              <w:left w:val="nil"/>
              <w:bottom w:val="single" w:sz="4" w:space="0" w:color="auto"/>
              <w:right w:val="single" w:sz="4" w:space="0" w:color="auto"/>
            </w:tcBorders>
            <w:shd w:val="clear" w:color="000000" w:fill="FFFFFF"/>
            <w:noWrap/>
            <w:vAlign w:val="bottom"/>
            <w:hideMark/>
          </w:tcPr>
          <w:p w14:paraId="1A1968E1"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5BD94AF7" w14:textId="77777777" w:rsidR="00B238DF" w:rsidRPr="00B238DF" w:rsidRDefault="00B238DF" w:rsidP="00B238DF">
            <w:pPr>
              <w:jc w:val="center"/>
              <w:rPr>
                <w:sz w:val="16"/>
                <w:szCs w:val="16"/>
              </w:rPr>
            </w:pPr>
            <w:r w:rsidRPr="00B238DF">
              <w:rPr>
                <w:sz w:val="16"/>
                <w:szCs w:val="16"/>
              </w:rPr>
              <w:t>267,00</w:t>
            </w:r>
          </w:p>
        </w:tc>
        <w:tc>
          <w:tcPr>
            <w:tcW w:w="1134" w:type="dxa"/>
            <w:tcBorders>
              <w:top w:val="nil"/>
              <w:left w:val="nil"/>
              <w:bottom w:val="single" w:sz="4" w:space="0" w:color="auto"/>
              <w:right w:val="single" w:sz="4" w:space="0" w:color="auto"/>
            </w:tcBorders>
            <w:shd w:val="clear" w:color="000000" w:fill="FFFFFF"/>
            <w:vAlign w:val="bottom"/>
            <w:hideMark/>
          </w:tcPr>
          <w:p w14:paraId="3A1DCDA8"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4677D66" w14:textId="77777777" w:rsidR="00B238DF" w:rsidRPr="00B238DF" w:rsidRDefault="00B238DF" w:rsidP="00B238DF">
            <w:pPr>
              <w:jc w:val="center"/>
              <w:rPr>
                <w:sz w:val="16"/>
                <w:szCs w:val="16"/>
              </w:rPr>
            </w:pPr>
            <w:r w:rsidRPr="00B238DF">
              <w:rPr>
                <w:sz w:val="16"/>
                <w:szCs w:val="16"/>
              </w:rPr>
              <w:t>0,00</w:t>
            </w:r>
          </w:p>
        </w:tc>
      </w:tr>
      <w:tr w:rsidR="00B238DF" w:rsidRPr="00B238DF" w14:paraId="66DA223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CCEF92" w14:textId="77777777" w:rsidR="00B238DF" w:rsidRPr="00B238DF" w:rsidRDefault="00B238DF" w:rsidP="00B238DF">
            <w:pPr>
              <w:rPr>
                <w:sz w:val="16"/>
                <w:szCs w:val="16"/>
              </w:rPr>
            </w:pPr>
            <w:r w:rsidRPr="00B238DF">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00" w:type="dxa"/>
            <w:tcBorders>
              <w:top w:val="nil"/>
              <w:left w:val="nil"/>
              <w:bottom w:val="single" w:sz="4" w:space="0" w:color="auto"/>
              <w:right w:val="single" w:sz="4" w:space="0" w:color="auto"/>
            </w:tcBorders>
            <w:shd w:val="clear" w:color="000000" w:fill="FFFFFF"/>
            <w:noWrap/>
            <w:vAlign w:val="bottom"/>
            <w:hideMark/>
          </w:tcPr>
          <w:p w14:paraId="540F9C43" w14:textId="77777777" w:rsidR="00B238DF" w:rsidRPr="00B238DF" w:rsidRDefault="00B238DF" w:rsidP="00B238DF">
            <w:pPr>
              <w:jc w:val="center"/>
              <w:rPr>
                <w:sz w:val="16"/>
                <w:szCs w:val="16"/>
              </w:rPr>
            </w:pPr>
            <w:r w:rsidRPr="00B238DF">
              <w:rPr>
                <w:sz w:val="16"/>
                <w:szCs w:val="16"/>
              </w:rPr>
              <w:t>01201L3040</w:t>
            </w:r>
          </w:p>
        </w:tc>
        <w:tc>
          <w:tcPr>
            <w:tcW w:w="560" w:type="dxa"/>
            <w:tcBorders>
              <w:top w:val="nil"/>
              <w:left w:val="nil"/>
              <w:bottom w:val="single" w:sz="4" w:space="0" w:color="auto"/>
              <w:right w:val="single" w:sz="4" w:space="0" w:color="auto"/>
            </w:tcBorders>
            <w:shd w:val="clear" w:color="000000" w:fill="FFFFFF"/>
            <w:noWrap/>
            <w:vAlign w:val="bottom"/>
            <w:hideMark/>
          </w:tcPr>
          <w:p w14:paraId="75EAA994"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6787A8B" w14:textId="77777777" w:rsidR="00B238DF" w:rsidRPr="00B238DF" w:rsidRDefault="00B238DF" w:rsidP="00B238DF">
            <w:pPr>
              <w:jc w:val="center"/>
              <w:rPr>
                <w:sz w:val="16"/>
                <w:szCs w:val="16"/>
              </w:rPr>
            </w:pPr>
            <w:r w:rsidRPr="00B238DF">
              <w:rPr>
                <w:sz w:val="16"/>
                <w:szCs w:val="16"/>
              </w:rPr>
              <w:t>49 124,02</w:t>
            </w:r>
          </w:p>
        </w:tc>
        <w:tc>
          <w:tcPr>
            <w:tcW w:w="1134" w:type="dxa"/>
            <w:tcBorders>
              <w:top w:val="nil"/>
              <w:left w:val="nil"/>
              <w:bottom w:val="single" w:sz="4" w:space="0" w:color="auto"/>
              <w:right w:val="single" w:sz="4" w:space="0" w:color="auto"/>
            </w:tcBorders>
            <w:shd w:val="clear" w:color="000000" w:fill="FFFFFF"/>
            <w:vAlign w:val="bottom"/>
            <w:hideMark/>
          </w:tcPr>
          <w:p w14:paraId="1701F001" w14:textId="77777777" w:rsidR="00B238DF" w:rsidRPr="00B238DF" w:rsidRDefault="00B238DF" w:rsidP="00B238DF">
            <w:pPr>
              <w:jc w:val="center"/>
              <w:rPr>
                <w:sz w:val="16"/>
                <w:szCs w:val="16"/>
              </w:rPr>
            </w:pPr>
            <w:r w:rsidRPr="00B238DF">
              <w:rPr>
                <w:sz w:val="16"/>
                <w:szCs w:val="16"/>
              </w:rPr>
              <w:t>49 490,49</w:t>
            </w:r>
          </w:p>
        </w:tc>
        <w:tc>
          <w:tcPr>
            <w:tcW w:w="1276" w:type="dxa"/>
            <w:tcBorders>
              <w:top w:val="nil"/>
              <w:left w:val="nil"/>
              <w:bottom w:val="single" w:sz="4" w:space="0" w:color="auto"/>
              <w:right w:val="single" w:sz="4" w:space="0" w:color="auto"/>
            </w:tcBorders>
            <w:shd w:val="clear" w:color="000000" w:fill="FFFFFF"/>
            <w:vAlign w:val="bottom"/>
            <w:hideMark/>
          </w:tcPr>
          <w:p w14:paraId="4061111B" w14:textId="77777777" w:rsidR="00B238DF" w:rsidRPr="00B238DF" w:rsidRDefault="00B238DF" w:rsidP="00B238DF">
            <w:pPr>
              <w:jc w:val="center"/>
              <w:rPr>
                <w:sz w:val="16"/>
                <w:szCs w:val="16"/>
              </w:rPr>
            </w:pPr>
            <w:r w:rsidRPr="00B238DF">
              <w:rPr>
                <w:sz w:val="16"/>
                <w:szCs w:val="16"/>
              </w:rPr>
              <w:t>49 490,49</w:t>
            </w:r>
          </w:p>
        </w:tc>
      </w:tr>
      <w:tr w:rsidR="00B238DF" w:rsidRPr="00B238DF" w14:paraId="7B572EC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602113"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7E1C877" w14:textId="77777777" w:rsidR="00B238DF" w:rsidRPr="00B238DF" w:rsidRDefault="00B238DF" w:rsidP="00B238DF">
            <w:pPr>
              <w:jc w:val="center"/>
              <w:rPr>
                <w:sz w:val="16"/>
                <w:szCs w:val="16"/>
              </w:rPr>
            </w:pPr>
            <w:r w:rsidRPr="00B238DF">
              <w:rPr>
                <w:sz w:val="16"/>
                <w:szCs w:val="16"/>
              </w:rPr>
              <w:t>01201L3040</w:t>
            </w:r>
          </w:p>
        </w:tc>
        <w:tc>
          <w:tcPr>
            <w:tcW w:w="560" w:type="dxa"/>
            <w:tcBorders>
              <w:top w:val="nil"/>
              <w:left w:val="nil"/>
              <w:bottom w:val="single" w:sz="4" w:space="0" w:color="auto"/>
              <w:right w:val="single" w:sz="4" w:space="0" w:color="auto"/>
            </w:tcBorders>
            <w:shd w:val="clear" w:color="000000" w:fill="FFFFFF"/>
            <w:noWrap/>
            <w:vAlign w:val="bottom"/>
            <w:hideMark/>
          </w:tcPr>
          <w:p w14:paraId="0BD47305"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704D4EF8" w14:textId="77777777" w:rsidR="00B238DF" w:rsidRPr="00B238DF" w:rsidRDefault="00B238DF" w:rsidP="00B238DF">
            <w:pPr>
              <w:jc w:val="center"/>
              <w:rPr>
                <w:sz w:val="16"/>
                <w:szCs w:val="16"/>
              </w:rPr>
            </w:pPr>
            <w:r w:rsidRPr="00B238DF">
              <w:rPr>
                <w:sz w:val="16"/>
                <w:szCs w:val="16"/>
              </w:rPr>
              <w:t>44 437,88</w:t>
            </w:r>
          </w:p>
        </w:tc>
        <w:tc>
          <w:tcPr>
            <w:tcW w:w="1134" w:type="dxa"/>
            <w:tcBorders>
              <w:top w:val="nil"/>
              <w:left w:val="nil"/>
              <w:bottom w:val="single" w:sz="4" w:space="0" w:color="auto"/>
              <w:right w:val="single" w:sz="4" w:space="0" w:color="auto"/>
            </w:tcBorders>
            <w:shd w:val="clear" w:color="000000" w:fill="FFFFFF"/>
            <w:vAlign w:val="bottom"/>
            <w:hideMark/>
          </w:tcPr>
          <w:p w14:paraId="60DB7D39" w14:textId="77777777" w:rsidR="00B238DF" w:rsidRPr="00B238DF" w:rsidRDefault="00B238DF" w:rsidP="00B238DF">
            <w:pPr>
              <w:jc w:val="center"/>
              <w:rPr>
                <w:sz w:val="16"/>
                <w:szCs w:val="16"/>
              </w:rPr>
            </w:pPr>
            <w:r w:rsidRPr="00B238DF">
              <w:rPr>
                <w:sz w:val="16"/>
                <w:szCs w:val="16"/>
              </w:rPr>
              <w:t>45 176,95</w:t>
            </w:r>
          </w:p>
        </w:tc>
        <w:tc>
          <w:tcPr>
            <w:tcW w:w="1276" w:type="dxa"/>
            <w:tcBorders>
              <w:top w:val="nil"/>
              <w:left w:val="nil"/>
              <w:bottom w:val="single" w:sz="4" w:space="0" w:color="auto"/>
              <w:right w:val="single" w:sz="4" w:space="0" w:color="auto"/>
            </w:tcBorders>
            <w:shd w:val="clear" w:color="000000" w:fill="FFFFFF"/>
            <w:vAlign w:val="bottom"/>
            <w:hideMark/>
          </w:tcPr>
          <w:p w14:paraId="5F5FDABB" w14:textId="77777777" w:rsidR="00B238DF" w:rsidRPr="00B238DF" w:rsidRDefault="00B238DF" w:rsidP="00B238DF">
            <w:pPr>
              <w:jc w:val="center"/>
              <w:rPr>
                <w:sz w:val="16"/>
                <w:szCs w:val="16"/>
              </w:rPr>
            </w:pPr>
            <w:r w:rsidRPr="00B238DF">
              <w:rPr>
                <w:sz w:val="16"/>
                <w:szCs w:val="16"/>
              </w:rPr>
              <w:t>45 176,95</w:t>
            </w:r>
          </w:p>
        </w:tc>
      </w:tr>
      <w:tr w:rsidR="00B238DF" w:rsidRPr="00B238DF" w14:paraId="30AF288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AA188D"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4A7CC319" w14:textId="77777777" w:rsidR="00B238DF" w:rsidRPr="00B238DF" w:rsidRDefault="00B238DF" w:rsidP="00B238DF">
            <w:pPr>
              <w:jc w:val="center"/>
              <w:rPr>
                <w:sz w:val="16"/>
                <w:szCs w:val="16"/>
              </w:rPr>
            </w:pPr>
            <w:r w:rsidRPr="00B238DF">
              <w:rPr>
                <w:sz w:val="16"/>
                <w:szCs w:val="16"/>
              </w:rPr>
              <w:t>01201L3040</w:t>
            </w:r>
          </w:p>
        </w:tc>
        <w:tc>
          <w:tcPr>
            <w:tcW w:w="560" w:type="dxa"/>
            <w:tcBorders>
              <w:top w:val="nil"/>
              <w:left w:val="nil"/>
              <w:bottom w:val="single" w:sz="4" w:space="0" w:color="auto"/>
              <w:right w:val="single" w:sz="4" w:space="0" w:color="auto"/>
            </w:tcBorders>
            <w:shd w:val="clear" w:color="000000" w:fill="FFFFFF"/>
            <w:noWrap/>
            <w:vAlign w:val="bottom"/>
            <w:hideMark/>
          </w:tcPr>
          <w:p w14:paraId="2F5562CF"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79BC7909" w14:textId="77777777" w:rsidR="00B238DF" w:rsidRPr="00B238DF" w:rsidRDefault="00B238DF" w:rsidP="00B238DF">
            <w:pPr>
              <w:jc w:val="center"/>
              <w:rPr>
                <w:sz w:val="16"/>
                <w:szCs w:val="16"/>
              </w:rPr>
            </w:pPr>
            <w:r w:rsidRPr="00B238DF">
              <w:rPr>
                <w:sz w:val="16"/>
                <w:szCs w:val="16"/>
              </w:rPr>
              <w:t>4 686,14</w:t>
            </w:r>
          </w:p>
        </w:tc>
        <w:tc>
          <w:tcPr>
            <w:tcW w:w="1134" w:type="dxa"/>
            <w:tcBorders>
              <w:top w:val="nil"/>
              <w:left w:val="nil"/>
              <w:bottom w:val="single" w:sz="4" w:space="0" w:color="auto"/>
              <w:right w:val="single" w:sz="4" w:space="0" w:color="auto"/>
            </w:tcBorders>
            <w:shd w:val="clear" w:color="000000" w:fill="FFFFFF"/>
            <w:vAlign w:val="bottom"/>
            <w:hideMark/>
          </w:tcPr>
          <w:p w14:paraId="4E7C464E" w14:textId="77777777" w:rsidR="00B238DF" w:rsidRPr="00B238DF" w:rsidRDefault="00B238DF" w:rsidP="00B238DF">
            <w:pPr>
              <w:jc w:val="center"/>
              <w:rPr>
                <w:sz w:val="16"/>
                <w:szCs w:val="16"/>
              </w:rPr>
            </w:pPr>
            <w:r w:rsidRPr="00B238DF">
              <w:rPr>
                <w:sz w:val="16"/>
                <w:szCs w:val="16"/>
              </w:rPr>
              <w:t>4 313,54</w:t>
            </w:r>
          </w:p>
        </w:tc>
        <w:tc>
          <w:tcPr>
            <w:tcW w:w="1276" w:type="dxa"/>
            <w:tcBorders>
              <w:top w:val="nil"/>
              <w:left w:val="nil"/>
              <w:bottom w:val="single" w:sz="4" w:space="0" w:color="auto"/>
              <w:right w:val="single" w:sz="4" w:space="0" w:color="auto"/>
            </w:tcBorders>
            <w:shd w:val="clear" w:color="000000" w:fill="FFFFFF"/>
            <w:vAlign w:val="bottom"/>
            <w:hideMark/>
          </w:tcPr>
          <w:p w14:paraId="10A1F7E1" w14:textId="77777777" w:rsidR="00B238DF" w:rsidRPr="00B238DF" w:rsidRDefault="00B238DF" w:rsidP="00B238DF">
            <w:pPr>
              <w:jc w:val="center"/>
              <w:rPr>
                <w:sz w:val="16"/>
                <w:szCs w:val="16"/>
              </w:rPr>
            </w:pPr>
            <w:r w:rsidRPr="00B238DF">
              <w:rPr>
                <w:sz w:val="16"/>
                <w:szCs w:val="16"/>
              </w:rPr>
              <w:t>4 313,54</w:t>
            </w:r>
          </w:p>
        </w:tc>
      </w:tr>
      <w:tr w:rsidR="00B238DF" w:rsidRPr="00B238DF" w14:paraId="667F398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B2F9A5" w14:textId="77777777" w:rsidR="00B238DF" w:rsidRPr="00B238DF" w:rsidRDefault="00B238DF" w:rsidP="00B238DF">
            <w:pPr>
              <w:rPr>
                <w:sz w:val="16"/>
                <w:szCs w:val="16"/>
              </w:rPr>
            </w:pPr>
            <w:r w:rsidRPr="00B238DF">
              <w:rPr>
                <w:sz w:val="16"/>
                <w:szCs w:val="16"/>
              </w:rPr>
              <w:t>Реализация мероприятий по модернизации школьных систем образования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4F1FFBAB" w14:textId="77777777" w:rsidR="00B238DF" w:rsidRPr="00B238DF" w:rsidRDefault="00B238DF" w:rsidP="00B238DF">
            <w:pPr>
              <w:jc w:val="center"/>
              <w:rPr>
                <w:sz w:val="16"/>
                <w:szCs w:val="16"/>
              </w:rPr>
            </w:pPr>
            <w:r w:rsidRPr="00B238DF">
              <w:rPr>
                <w:sz w:val="16"/>
                <w:szCs w:val="16"/>
              </w:rPr>
              <w:t>01201L7500</w:t>
            </w:r>
          </w:p>
        </w:tc>
        <w:tc>
          <w:tcPr>
            <w:tcW w:w="560" w:type="dxa"/>
            <w:tcBorders>
              <w:top w:val="nil"/>
              <w:left w:val="nil"/>
              <w:bottom w:val="single" w:sz="4" w:space="0" w:color="auto"/>
              <w:right w:val="single" w:sz="4" w:space="0" w:color="auto"/>
            </w:tcBorders>
            <w:shd w:val="clear" w:color="000000" w:fill="FFFFFF"/>
            <w:noWrap/>
            <w:vAlign w:val="bottom"/>
            <w:hideMark/>
          </w:tcPr>
          <w:p w14:paraId="1906A8F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F8CB70A" w14:textId="77777777" w:rsidR="00B238DF" w:rsidRPr="00B238DF" w:rsidRDefault="00B238DF" w:rsidP="00B238DF">
            <w:pPr>
              <w:jc w:val="center"/>
              <w:rPr>
                <w:sz w:val="16"/>
                <w:szCs w:val="16"/>
              </w:rPr>
            </w:pPr>
            <w:r w:rsidRPr="00B238DF">
              <w:rPr>
                <w:sz w:val="16"/>
                <w:szCs w:val="16"/>
              </w:rPr>
              <w:t>63 262,90</w:t>
            </w:r>
          </w:p>
        </w:tc>
        <w:tc>
          <w:tcPr>
            <w:tcW w:w="1134" w:type="dxa"/>
            <w:tcBorders>
              <w:top w:val="nil"/>
              <w:left w:val="nil"/>
              <w:bottom w:val="single" w:sz="4" w:space="0" w:color="auto"/>
              <w:right w:val="single" w:sz="4" w:space="0" w:color="auto"/>
            </w:tcBorders>
            <w:shd w:val="clear" w:color="000000" w:fill="FFFFFF"/>
            <w:vAlign w:val="bottom"/>
            <w:hideMark/>
          </w:tcPr>
          <w:p w14:paraId="4456D406" w14:textId="77777777" w:rsidR="00B238DF" w:rsidRPr="00B238DF" w:rsidRDefault="00B238DF" w:rsidP="00B238DF">
            <w:pPr>
              <w:jc w:val="center"/>
              <w:rPr>
                <w:sz w:val="16"/>
                <w:szCs w:val="16"/>
              </w:rPr>
            </w:pPr>
            <w:r w:rsidRPr="00B238DF">
              <w:rPr>
                <w:sz w:val="16"/>
                <w:szCs w:val="16"/>
              </w:rPr>
              <w:t>408 387,54</w:t>
            </w:r>
          </w:p>
        </w:tc>
        <w:tc>
          <w:tcPr>
            <w:tcW w:w="1276" w:type="dxa"/>
            <w:tcBorders>
              <w:top w:val="nil"/>
              <w:left w:val="nil"/>
              <w:bottom w:val="single" w:sz="4" w:space="0" w:color="auto"/>
              <w:right w:val="single" w:sz="4" w:space="0" w:color="auto"/>
            </w:tcBorders>
            <w:shd w:val="clear" w:color="000000" w:fill="FFFFFF"/>
            <w:vAlign w:val="bottom"/>
            <w:hideMark/>
          </w:tcPr>
          <w:p w14:paraId="5210B867" w14:textId="77777777" w:rsidR="00B238DF" w:rsidRPr="00B238DF" w:rsidRDefault="00B238DF" w:rsidP="00B238DF">
            <w:pPr>
              <w:jc w:val="center"/>
              <w:rPr>
                <w:sz w:val="16"/>
                <w:szCs w:val="16"/>
              </w:rPr>
            </w:pPr>
            <w:r w:rsidRPr="00B238DF">
              <w:rPr>
                <w:sz w:val="16"/>
                <w:szCs w:val="16"/>
              </w:rPr>
              <w:t>190 229,28</w:t>
            </w:r>
          </w:p>
        </w:tc>
      </w:tr>
      <w:tr w:rsidR="00B238DF" w:rsidRPr="00B238DF" w14:paraId="307820E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CF08BF"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68F6845" w14:textId="77777777" w:rsidR="00B238DF" w:rsidRPr="00B238DF" w:rsidRDefault="00B238DF" w:rsidP="00B238DF">
            <w:pPr>
              <w:jc w:val="center"/>
              <w:rPr>
                <w:sz w:val="16"/>
                <w:szCs w:val="16"/>
              </w:rPr>
            </w:pPr>
            <w:r w:rsidRPr="00B238DF">
              <w:rPr>
                <w:sz w:val="16"/>
                <w:szCs w:val="16"/>
              </w:rPr>
              <w:t>01201L7500</w:t>
            </w:r>
          </w:p>
        </w:tc>
        <w:tc>
          <w:tcPr>
            <w:tcW w:w="560" w:type="dxa"/>
            <w:tcBorders>
              <w:top w:val="nil"/>
              <w:left w:val="nil"/>
              <w:bottom w:val="single" w:sz="4" w:space="0" w:color="auto"/>
              <w:right w:val="single" w:sz="4" w:space="0" w:color="auto"/>
            </w:tcBorders>
            <w:shd w:val="clear" w:color="000000" w:fill="FFFFFF"/>
            <w:noWrap/>
            <w:vAlign w:val="bottom"/>
            <w:hideMark/>
          </w:tcPr>
          <w:p w14:paraId="569FF396"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51509722" w14:textId="77777777" w:rsidR="00B238DF" w:rsidRPr="00B238DF" w:rsidRDefault="00B238DF" w:rsidP="00B238DF">
            <w:pPr>
              <w:jc w:val="center"/>
              <w:rPr>
                <w:sz w:val="16"/>
                <w:szCs w:val="16"/>
              </w:rPr>
            </w:pPr>
            <w:r w:rsidRPr="00B238DF">
              <w:rPr>
                <w:sz w:val="16"/>
                <w:szCs w:val="16"/>
              </w:rPr>
              <w:t>63 262,90</w:t>
            </w:r>
          </w:p>
        </w:tc>
        <w:tc>
          <w:tcPr>
            <w:tcW w:w="1134" w:type="dxa"/>
            <w:tcBorders>
              <w:top w:val="nil"/>
              <w:left w:val="nil"/>
              <w:bottom w:val="single" w:sz="4" w:space="0" w:color="auto"/>
              <w:right w:val="single" w:sz="4" w:space="0" w:color="auto"/>
            </w:tcBorders>
            <w:shd w:val="clear" w:color="000000" w:fill="FFFFFF"/>
            <w:vAlign w:val="bottom"/>
            <w:hideMark/>
          </w:tcPr>
          <w:p w14:paraId="1BC2E4CC" w14:textId="77777777" w:rsidR="00B238DF" w:rsidRPr="00B238DF" w:rsidRDefault="00B238DF" w:rsidP="00B238DF">
            <w:pPr>
              <w:jc w:val="center"/>
              <w:rPr>
                <w:sz w:val="16"/>
                <w:szCs w:val="16"/>
              </w:rPr>
            </w:pPr>
            <w:r w:rsidRPr="00B238DF">
              <w:rPr>
                <w:sz w:val="16"/>
                <w:szCs w:val="16"/>
              </w:rPr>
              <w:t>279 264,79</w:t>
            </w:r>
          </w:p>
        </w:tc>
        <w:tc>
          <w:tcPr>
            <w:tcW w:w="1276" w:type="dxa"/>
            <w:tcBorders>
              <w:top w:val="nil"/>
              <w:left w:val="nil"/>
              <w:bottom w:val="single" w:sz="4" w:space="0" w:color="auto"/>
              <w:right w:val="single" w:sz="4" w:space="0" w:color="auto"/>
            </w:tcBorders>
            <w:shd w:val="clear" w:color="000000" w:fill="FFFFFF"/>
            <w:vAlign w:val="bottom"/>
            <w:hideMark/>
          </w:tcPr>
          <w:p w14:paraId="1ED019BD" w14:textId="77777777" w:rsidR="00B238DF" w:rsidRPr="00B238DF" w:rsidRDefault="00B238DF" w:rsidP="00B238DF">
            <w:pPr>
              <w:jc w:val="center"/>
              <w:rPr>
                <w:sz w:val="16"/>
                <w:szCs w:val="16"/>
              </w:rPr>
            </w:pPr>
            <w:r w:rsidRPr="00B238DF">
              <w:rPr>
                <w:sz w:val="16"/>
                <w:szCs w:val="16"/>
              </w:rPr>
              <w:t>61 106,53</w:t>
            </w:r>
          </w:p>
        </w:tc>
      </w:tr>
      <w:tr w:rsidR="00B238DF" w:rsidRPr="00B238DF" w14:paraId="2461375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93356F" w14:textId="77777777" w:rsidR="00B238DF" w:rsidRPr="00B238DF" w:rsidRDefault="00B238DF" w:rsidP="00B238DF">
            <w:pPr>
              <w:rPr>
                <w:sz w:val="16"/>
                <w:szCs w:val="16"/>
              </w:rPr>
            </w:pPr>
            <w:r w:rsidRPr="00B238DF">
              <w:rPr>
                <w:sz w:val="16"/>
                <w:szCs w:val="16"/>
              </w:rPr>
              <w:lastRenderedPageBreak/>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29758BF0" w14:textId="77777777" w:rsidR="00B238DF" w:rsidRPr="00B238DF" w:rsidRDefault="00B238DF" w:rsidP="00B238DF">
            <w:pPr>
              <w:jc w:val="center"/>
              <w:rPr>
                <w:sz w:val="16"/>
                <w:szCs w:val="16"/>
              </w:rPr>
            </w:pPr>
            <w:r w:rsidRPr="00B238DF">
              <w:rPr>
                <w:sz w:val="16"/>
                <w:szCs w:val="16"/>
              </w:rPr>
              <w:t>01201L7500</w:t>
            </w:r>
          </w:p>
        </w:tc>
        <w:tc>
          <w:tcPr>
            <w:tcW w:w="560" w:type="dxa"/>
            <w:tcBorders>
              <w:top w:val="nil"/>
              <w:left w:val="nil"/>
              <w:bottom w:val="single" w:sz="4" w:space="0" w:color="auto"/>
              <w:right w:val="single" w:sz="4" w:space="0" w:color="auto"/>
            </w:tcBorders>
            <w:shd w:val="clear" w:color="000000" w:fill="FFFFFF"/>
            <w:noWrap/>
            <w:vAlign w:val="bottom"/>
            <w:hideMark/>
          </w:tcPr>
          <w:p w14:paraId="1D863AE6"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418E52AF"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C06E835" w14:textId="77777777" w:rsidR="00B238DF" w:rsidRPr="00B238DF" w:rsidRDefault="00B238DF" w:rsidP="00B238DF">
            <w:pPr>
              <w:jc w:val="center"/>
              <w:rPr>
                <w:sz w:val="16"/>
                <w:szCs w:val="16"/>
              </w:rPr>
            </w:pPr>
            <w:r w:rsidRPr="00B238DF">
              <w:rPr>
                <w:sz w:val="16"/>
                <w:szCs w:val="16"/>
              </w:rPr>
              <w:t>129 122,75</w:t>
            </w:r>
          </w:p>
        </w:tc>
        <w:tc>
          <w:tcPr>
            <w:tcW w:w="1276" w:type="dxa"/>
            <w:tcBorders>
              <w:top w:val="nil"/>
              <w:left w:val="nil"/>
              <w:bottom w:val="single" w:sz="4" w:space="0" w:color="auto"/>
              <w:right w:val="single" w:sz="4" w:space="0" w:color="auto"/>
            </w:tcBorders>
            <w:shd w:val="clear" w:color="000000" w:fill="FFFFFF"/>
            <w:vAlign w:val="bottom"/>
            <w:hideMark/>
          </w:tcPr>
          <w:p w14:paraId="0006EA90" w14:textId="77777777" w:rsidR="00B238DF" w:rsidRPr="00B238DF" w:rsidRDefault="00B238DF" w:rsidP="00B238DF">
            <w:pPr>
              <w:jc w:val="center"/>
              <w:rPr>
                <w:sz w:val="16"/>
                <w:szCs w:val="16"/>
              </w:rPr>
            </w:pPr>
            <w:r w:rsidRPr="00B238DF">
              <w:rPr>
                <w:sz w:val="16"/>
                <w:szCs w:val="16"/>
              </w:rPr>
              <w:t>129 122,75</w:t>
            </w:r>
          </w:p>
        </w:tc>
      </w:tr>
      <w:tr w:rsidR="00B238DF" w:rsidRPr="00B238DF" w14:paraId="7253F6D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957BDF" w14:textId="77777777" w:rsidR="00B238DF" w:rsidRPr="00B238DF" w:rsidRDefault="00B238DF" w:rsidP="00B238DF">
            <w:pPr>
              <w:rPr>
                <w:sz w:val="16"/>
                <w:szCs w:val="16"/>
              </w:rPr>
            </w:pPr>
            <w:r w:rsidRPr="00B238DF">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41BDEB02" w14:textId="77777777" w:rsidR="00B238DF" w:rsidRPr="00B238DF" w:rsidRDefault="00B238DF" w:rsidP="00B238DF">
            <w:pPr>
              <w:jc w:val="center"/>
              <w:rPr>
                <w:sz w:val="16"/>
                <w:szCs w:val="16"/>
              </w:rPr>
            </w:pPr>
            <w:r w:rsidRPr="00B238DF">
              <w:rPr>
                <w:sz w:val="16"/>
                <w:szCs w:val="16"/>
              </w:rPr>
              <w:t>01201R3030</w:t>
            </w:r>
          </w:p>
        </w:tc>
        <w:tc>
          <w:tcPr>
            <w:tcW w:w="560" w:type="dxa"/>
            <w:tcBorders>
              <w:top w:val="nil"/>
              <w:left w:val="nil"/>
              <w:bottom w:val="single" w:sz="4" w:space="0" w:color="auto"/>
              <w:right w:val="single" w:sz="4" w:space="0" w:color="auto"/>
            </w:tcBorders>
            <w:shd w:val="clear" w:color="000000" w:fill="FFFFFF"/>
            <w:noWrap/>
            <w:vAlign w:val="bottom"/>
            <w:hideMark/>
          </w:tcPr>
          <w:p w14:paraId="2DED932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E3225F1" w14:textId="77777777" w:rsidR="00B238DF" w:rsidRPr="00B238DF" w:rsidRDefault="00B238DF" w:rsidP="00B238DF">
            <w:pPr>
              <w:jc w:val="center"/>
              <w:rPr>
                <w:sz w:val="16"/>
                <w:szCs w:val="16"/>
              </w:rPr>
            </w:pPr>
            <w:r w:rsidRPr="00B238DF">
              <w:rPr>
                <w:sz w:val="16"/>
                <w:szCs w:val="16"/>
              </w:rPr>
              <w:t>33 435,36</w:t>
            </w:r>
          </w:p>
        </w:tc>
        <w:tc>
          <w:tcPr>
            <w:tcW w:w="1134" w:type="dxa"/>
            <w:tcBorders>
              <w:top w:val="nil"/>
              <w:left w:val="nil"/>
              <w:bottom w:val="single" w:sz="4" w:space="0" w:color="auto"/>
              <w:right w:val="single" w:sz="4" w:space="0" w:color="auto"/>
            </w:tcBorders>
            <w:shd w:val="clear" w:color="000000" w:fill="FFFFFF"/>
            <w:vAlign w:val="bottom"/>
            <w:hideMark/>
          </w:tcPr>
          <w:p w14:paraId="34E656EF" w14:textId="77777777" w:rsidR="00B238DF" w:rsidRPr="00B238DF" w:rsidRDefault="00B238DF" w:rsidP="00B238DF">
            <w:pPr>
              <w:jc w:val="center"/>
              <w:rPr>
                <w:sz w:val="16"/>
                <w:szCs w:val="16"/>
              </w:rPr>
            </w:pPr>
            <w:r w:rsidRPr="00B238DF">
              <w:rPr>
                <w:sz w:val="16"/>
                <w:szCs w:val="16"/>
              </w:rPr>
              <w:t>32 951,02</w:t>
            </w:r>
          </w:p>
        </w:tc>
        <w:tc>
          <w:tcPr>
            <w:tcW w:w="1276" w:type="dxa"/>
            <w:tcBorders>
              <w:top w:val="nil"/>
              <w:left w:val="nil"/>
              <w:bottom w:val="single" w:sz="4" w:space="0" w:color="auto"/>
              <w:right w:val="single" w:sz="4" w:space="0" w:color="auto"/>
            </w:tcBorders>
            <w:shd w:val="clear" w:color="000000" w:fill="FFFFFF"/>
            <w:vAlign w:val="bottom"/>
            <w:hideMark/>
          </w:tcPr>
          <w:p w14:paraId="03A1D423" w14:textId="77777777" w:rsidR="00B238DF" w:rsidRPr="00B238DF" w:rsidRDefault="00B238DF" w:rsidP="00B238DF">
            <w:pPr>
              <w:jc w:val="center"/>
              <w:rPr>
                <w:sz w:val="16"/>
                <w:szCs w:val="16"/>
              </w:rPr>
            </w:pPr>
            <w:r w:rsidRPr="00B238DF">
              <w:rPr>
                <w:sz w:val="16"/>
                <w:szCs w:val="16"/>
              </w:rPr>
              <w:t>32 951,02</w:t>
            </w:r>
          </w:p>
        </w:tc>
      </w:tr>
      <w:tr w:rsidR="00B238DF" w:rsidRPr="00B238DF" w14:paraId="6F863F8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326650"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1A8BBF71" w14:textId="77777777" w:rsidR="00B238DF" w:rsidRPr="00B238DF" w:rsidRDefault="00B238DF" w:rsidP="00B238DF">
            <w:pPr>
              <w:jc w:val="center"/>
              <w:rPr>
                <w:sz w:val="16"/>
                <w:szCs w:val="16"/>
              </w:rPr>
            </w:pPr>
            <w:r w:rsidRPr="00B238DF">
              <w:rPr>
                <w:sz w:val="16"/>
                <w:szCs w:val="16"/>
              </w:rPr>
              <w:t>01201R3030</w:t>
            </w:r>
          </w:p>
        </w:tc>
        <w:tc>
          <w:tcPr>
            <w:tcW w:w="560" w:type="dxa"/>
            <w:tcBorders>
              <w:top w:val="nil"/>
              <w:left w:val="nil"/>
              <w:bottom w:val="single" w:sz="4" w:space="0" w:color="auto"/>
              <w:right w:val="single" w:sz="4" w:space="0" w:color="auto"/>
            </w:tcBorders>
            <w:shd w:val="clear" w:color="000000" w:fill="FFFFFF"/>
            <w:noWrap/>
            <w:vAlign w:val="bottom"/>
            <w:hideMark/>
          </w:tcPr>
          <w:p w14:paraId="7E3C0440"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5F7BFFE9" w14:textId="77777777" w:rsidR="00B238DF" w:rsidRPr="00B238DF" w:rsidRDefault="00B238DF" w:rsidP="00B238DF">
            <w:pPr>
              <w:jc w:val="center"/>
              <w:rPr>
                <w:sz w:val="16"/>
                <w:szCs w:val="16"/>
              </w:rPr>
            </w:pPr>
            <w:r w:rsidRPr="00B238DF">
              <w:rPr>
                <w:sz w:val="16"/>
                <w:szCs w:val="16"/>
              </w:rPr>
              <w:t>30 460,10</w:t>
            </w:r>
          </w:p>
        </w:tc>
        <w:tc>
          <w:tcPr>
            <w:tcW w:w="1134" w:type="dxa"/>
            <w:tcBorders>
              <w:top w:val="nil"/>
              <w:left w:val="nil"/>
              <w:bottom w:val="single" w:sz="4" w:space="0" w:color="auto"/>
              <w:right w:val="single" w:sz="4" w:space="0" w:color="auto"/>
            </w:tcBorders>
            <w:shd w:val="clear" w:color="000000" w:fill="FFFFFF"/>
            <w:vAlign w:val="bottom"/>
            <w:hideMark/>
          </w:tcPr>
          <w:p w14:paraId="331586CE" w14:textId="77777777" w:rsidR="00B238DF" w:rsidRPr="00B238DF" w:rsidRDefault="00B238DF" w:rsidP="00B238DF">
            <w:pPr>
              <w:jc w:val="center"/>
              <w:rPr>
                <w:sz w:val="16"/>
                <w:szCs w:val="16"/>
              </w:rPr>
            </w:pPr>
            <w:r w:rsidRPr="00B238DF">
              <w:rPr>
                <w:sz w:val="16"/>
                <w:szCs w:val="16"/>
              </w:rPr>
              <w:t>29 975,76</w:t>
            </w:r>
          </w:p>
        </w:tc>
        <w:tc>
          <w:tcPr>
            <w:tcW w:w="1276" w:type="dxa"/>
            <w:tcBorders>
              <w:top w:val="nil"/>
              <w:left w:val="nil"/>
              <w:bottom w:val="single" w:sz="4" w:space="0" w:color="auto"/>
              <w:right w:val="single" w:sz="4" w:space="0" w:color="auto"/>
            </w:tcBorders>
            <w:shd w:val="clear" w:color="000000" w:fill="FFFFFF"/>
            <w:vAlign w:val="bottom"/>
            <w:hideMark/>
          </w:tcPr>
          <w:p w14:paraId="5BE15BA9" w14:textId="77777777" w:rsidR="00B238DF" w:rsidRPr="00B238DF" w:rsidRDefault="00B238DF" w:rsidP="00B238DF">
            <w:pPr>
              <w:jc w:val="center"/>
              <w:rPr>
                <w:sz w:val="16"/>
                <w:szCs w:val="16"/>
              </w:rPr>
            </w:pPr>
            <w:r w:rsidRPr="00B238DF">
              <w:rPr>
                <w:sz w:val="16"/>
                <w:szCs w:val="16"/>
              </w:rPr>
              <w:t>29 975,76</w:t>
            </w:r>
          </w:p>
        </w:tc>
      </w:tr>
      <w:tr w:rsidR="00B238DF" w:rsidRPr="00B238DF" w14:paraId="1E07E0C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4015C8"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11905753" w14:textId="77777777" w:rsidR="00B238DF" w:rsidRPr="00B238DF" w:rsidRDefault="00B238DF" w:rsidP="00B238DF">
            <w:pPr>
              <w:jc w:val="center"/>
              <w:rPr>
                <w:sz w:val="16"/>
                <w:szCs w:val="16"/>
              </w:rPr>
            </w:pPr>
            <w:r w:rsidRPr="00B238DF">
              <w:rPr>
                <w:sz w:val="16"/>
                <w:szCs w:val="16"/>
              </w:rPr>
              <w:t>01201R3030</w:t>
            </w:r>
          </w:p>
        </w:tc>
        <w:tc>
          <w:tcPr>
            <w:tcW w:w="560" w:type="dxa"/>
            <w:tcBorders>
              <w:top w:val="nil"/>
              <w:left w:val="nil"/>
              <w:bottom w:val="single" w:sz="4" w:space="0" w:color="auto"/>
              <w:right w:val="single" w:sz="4" w:space="0" w:color="auto"/>
            </w:tcBorders>
            <w:shd w:val="clear" w:color="000000" w:fill="FFFFFF"/>
            <w:noWrap/>
            <w:vAlign w:val="bottom"/>
            <w:hideMark/>
          </w:tcPr>
          <w:p w14:paraId="6972D16F"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74D977B2" w14:textId="77777777" w:rsidR="00B238DF" w:rsidRPr="00B238DF" w:rsidRDefault="00B238DF" w:rsidP="00B238DF">
            <w:pPr>
              <w:jc w:val="center"/>
              <w:rPr>
                <w:sz w:val="16"/>
                <w:szCs w:val="16"/>
              </w:rPr>
            </w:pPr>
            <w:r w:rsidRPr="00B238DF">
              <w:rPr>
                <w:sz w:val="16"/>
                <w:szCs w:val="16"/>
              </w:rPr>
              <w:t>2 975,26</w:t>
            </w:r>
          </w:p>
        </w:tc>
        <w:tc>
          <w:tcPr>
            <w:tcW w:w="1134" w:type="dxa"/>
            <w:tcBorders>
              <w:top w:val="nil"/>
              <w:left w:val="nil"/>
              <w:bottom w:val="single" w:sz="4" w:space="0" w:color="auto"/>
              <w:right w:val="single" w:sz="4" w:space="0" w:color="auto"/>
            </w:tcBorders>
            <w:shd w:val="clear" w:color="000000" w:fill="FFFFFF"/>
            <w:vAlign w:val="bottom"/>
            <w:hideMark/>
          </w:tcPr>
          <w:p w14:paraId="55D1E8D7" w14:textId="77777777" w:rsidR="00B238DF" w:rsidRPr="00B238DF" w:rsidRDefault="00B238DF" w:rsidP="00B238DF">
            <w:pPr>
              <w:jc w:val="center"/>
              <w:rPr>
                <w:sz w:val="16"/>
                <w:szCs w:val="16"/>
              </w:rPr>
            </w:pPr>
            <w:r w:rsidRPr="00B238DF">
              <w:rPr>
                <w:sz w:val="16"/>
                <w:szCs w:val="16"/>
              </w:rPr>
              <w:t>2 975,26</w:t>
            </w:r>
          </w:p>
        </w:tc>
        <w:tc>
          <w:tcPr>
            <w:tcW w:w="1276" w:type="dxa"/>
            <w:tcBorders>
              <w:top w:val="nil"/>
              <w:left w:val="nil"/>
              <w:bottom w:val="single" w:sz="4" w:space="0" w:color="auto"/>
              <w:right w:val="single" w:sz="4" w:space="0" w:color="auto"/>
            </w:tcBorders>
            <w:shd w:val="clear" w:color="000000" w:fill="FFFFFF"/>
            <w:vAlign w:val="bottom"/>
            <w:hideMark/>
          </w:tcPr>
          <w:p w14:paraId="70DE5FA3" w14:textId="77777777" w:rsidR="00B238DF" w:rsidRPr="00B238DF" w:rsidRDefault="00B238DF" w:rsidP="00B238DF">
            <w:pPr>
              <w:jc w:val="center"/>
              <w:rPr>
                <w:sz w:val="16"/>
                <w:szCs w:val="16"/>
              </w:rPr>
            </w:pPr>
            <w:r w:rsidRPr="00B238DF">
              <w:rPr>
                <w:sz w:val="16"/>
                <w:szCs w:val="16"/>
              </w:rPr>
              <w:t>2 975,26</w:t>
            </w:r>
          </w:p>
        </w:tc>
      </w:tr>
      <w:tr w:rsidR="00B238DF" w:rsidRPr="00B238DF" w14:paraId="4AA53E9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4645B9" w14:textId="77777777" w:rsidR="00B238DF" w:rsidRPr="00B238DF" w:rsidRDefault="00B238DF" w:rsidP="00B238DF">
            <w:pPr>
              <w:rPr>
                <w:sz w:val="16"/>
                <w:szCs w:val="16"/>
              </w:rPr>
            </w:pPr>
            <w:r w:rsidRPr="00B238DF">
              <w:rPr>
                <w:sz w:val="16"/>
                <w:szCs w:val="16"/>
              </w:rPr>
              <w:t>Обеспечение функционирования центров образования цифрового и гуманитарного профилей "Точка роста", а так 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100" w:type="dxa"/>
            <w:tcBorders>
              <w:top w:val="nil"/>
              <w:left w:val="nil"/>
              <w:bottom w:val="single" w:sz="4" w:space="0" w:color="auto"/>
              <w:right w:val="single" w:sz="4" w:space="0" w:color="auto"/>
            </w:tcBorders>
            <w:shd w:val="clear" w:color="000000" w:fill="FFFFFF"/>
            <w:noWrap/>
            <w:vAlign w:val="bottom"/>
            <w:hideMark/>
          </w:tcPr>
          <w:p w14:paraId="35ED9C7B" w14:textId="77777777" w:rsidR="00B238DF" w:rsidRPr="00B238DF" w:rsidRDefault="00B238DF" w:rsidP="00B238DF">
            <w:pPr>
              <w:jc w:val="center"/>
              <w:rPr>
                <w:sz w:val="16"/>
                <w:szCs w:val="16"/>
              </w:rPr>
            </w:pPr>
            <w:r w:rsidRPr="00B238DF">
              <w:rPr>
                <w:sz w:val="16"/>
                <w:szCs w:val="16"/>
              </w:rPr>
              <w:t>01201S6500</w:t>
            </w:r>
          </w:p>
        </w:tc>
        <w:tc>
          <w:tcPr>
            <w:tcW w:w="560" w:type="dxa"/>
            <w:tcBorders>
              <w:top w:val="nil"/>
              <w:left w:val="nil"/>
              <w:bottom w:val="single" w:sz="4" w:space="0" w:color="auto"/>
              <w:right w:val="single" w:sz="4" w:space="0" w:color="auto"/>
            </w:tcBorders>
            <w:shd w:val="clear" w:color="000000" w:fill="FFFFFF"/>
            <w:noWrap/>
            <w:vAlign w:val="bottom"/>
            <w:hideMark/>
          </w:tcPr>
          <w:p w14:paraId="7798DF1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EB36F57" w14:textId="77777777" w:rsidR="00B238DF" w:rsidRPr="00B238DF" w:rsidRDefault="00B238DF" w:rsidP="00B238DF">
            <w:pPr>
              <w:jc w:val="center"/>
              <w:rPr>
                <w:sz w:val="16"/>
                <w:szCs w:val="16"/>
              </w:rPr>
            </w:pPr>
            <w:r w:rsidRPr="00B238DF">
              <w:rPr>
                <w:sz w:val="16"/>
                <w:szCs w:val="16"/>
              </w:rPr>
              <w:t>20 403,72</w:t>
            </w:r>
          </w:p>
        </w:tc>
        <w:tc>
          <w:tcPr>
            <w:tcW w:w="1134" w:type="dxa"/>
            <w:tcBorders>
              <w:top w:val="nil"/>
              <w:left w:val="nil"/>
              <w:bottom w:val="single" w:sz="4" w:space="0" w:color="auto"/>
              <w:right w:val="single" w:sz="4" w:space="0" w:color="auto"/>
            </w:tcBorders>
            <w:shd w:val="clear" w:color="000000" w:fill="FFFFFF"/>
            <w:vAlign w:val="bottom"/>
            <w:hideMark/>
          </w:tcPr>
          <w:p w14:paraId="04C32B5C" w14:textId="77777777" w:rsidR="00B238DF" w:rsidRPr="00B238DF" w:rsidRDefault="00B238DF" w:rsidP="00B238DF">
            <w:pPr>
              <w:jc w:val="center"/>
              <w:rPr>
                <w:sz w:val="16"/>
                <w:szCs w:val="16"/>
              </w:rPr>
            </w:pPr>
            <w:r w:rsidRPr="00B238DF">
              <w:rPr>
                <w:sz w:val="16"/>
                <w:szCs w:val="16"/>
              </w:rPr>
              <w:t>20 403,72</w:t>
            </w:r>
          </w:p>
        </w:tc>
        <w:tc>
          <w:tcPr>
            <w:tcW w:w="1276" w:type="dxa"/>
            <w:tcBorders>
              <w:top w:val="nil"/>
              <w:left w:val="nil"/>
              <w:bottom w:val="single" w:sz="4" w:space="0" w:color="auto"/>
              <w:right w:val="single" w:sz="4" w:space="0" w:color="auto"/>
            </w:tcBorders>
            <w:shd w:val="clear" w:color="000000" w:fill="FFFFFF"/>
            <w:vAlign w:val="bottom"/>
            <w:hideMark/>
          </w:tcPr>
          <w:p w14:paraId="4E63183A" w14:textId="77777777" w:rsidR="00B238DF" w:rsidRPr="00B238DF" w:rsidRDefault="00B238DF" w:rsidP="00B238DF">
            <w:pPr>
              <w:jc w:val="center"/>
              <w:rPr>
                <w:sz w:val="16"/>
                <w:szCs w:val="16"/>
              </w:rPr>
            </w:pPr>
            <w:r w:rsidRPr="00B238DF">
              <w:rPr>
                <w:sz w:val="16"/>
                <w:szCs w:val="16"/>
              </w:rPr>
              <w:t>20 403,72</w:t>
            </w:r>
          </w:p>
        </w:tc>
      </w:tr>
      <w:tr w:rsidR="00B238DF" w:rsidRPr="00B238DF" w14:paraId="43B0046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5DFDD1"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70DF1D27" w14:textId="77777777" w:rsidR="00B238DF" w:rsidRPr="00B238DF" w:rsidRDefault="00B238DF" w:rsidP="00B238DF">
            <w:pPr>
              <w:jc w:val="center"/>
              <w:rPr>
                <w:sz w:val="16"/>
                <w:szCs w:val="16"/>
              </w:rPr>
            </w:pPr>
            <w:r w:rsidRPr="00B238DF">
              <w:rPr>
                <w:sz w:val="16"/>
                <w:szCs w:val="16"/>
              </w:rPr>
              <w:t>01201S6500</w:t>
            </w:r>
          </w:p>
        </w:tc>
        <w:tc>
          <w:tcPr>
            <w:tcW w:w="560" w:type="dxa"/>
            <w:tcBorders>
              <w:top w:val="nil"/>
              <w:left w:val="nil"/>
              <w:bottom w:val="single" w:sz="4" w:space="0" w:color="auto"/>
              <w:right w:val="single" w:sz="4" w:space="0" w:color="auto"/>
            </w:tcBorders>
            <w:shd w:val="clear" w:color="000000" w:fill="FFFFFF"/>
            <w:noWrap/>
            <w:vAlign w:val="bottom"/>
            <w:hideMark/>
          </w:tcPr>
          <w:p w14:paraId="3A6E6664"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385AE2AB" w14:textId="77777777" w:rsidR="00B238DF" w:rsidRPr="00B238DF" w:rsidRDefault="00B238DF" w:rsidP="00B238DF">
            <w:pPr>
              <w:jc w:val="center"/>
              <w:rPr>
                <w:sz w:val="16"/>
                <w:szCs w:val="16"/>
              </w:rPr>
            </w:pPr>
            <w:r w:rsidRPr="00B238DF">
              <w:rPr>
                <w:sz w:val="16"/>
                <w:szCs w:val="16"/>
              </w:rPr>
              <w:t>15 501,72</w:t>
            </w:r>
          </w:p>
        </w:tc>
        <w:tc>
          <w:tcPr>
            <w:tcW w:w="1134" w:type="dxa"/>
            <w:tcBorders>
              <w:top w:val="nil"/>
              <w:left w:val="nil"/>
              <w:bottom w:val="single" w:sz="4" w:space="0" w:color="auto"/>
              <w:right w:val="single" w:sz="4" w:space="0" w:color="auto"/>
            </w:tcBorders>
            <w:shd w:val="clear" w:color="000000" w:fill="FFFFFF"/>
            <w:vAlign w:val="bottom"/>
            <w:hideMark/>
          </w:tcPr>
          <w:p w14:paraId="11B699E2" w14:textId="77777777" w:rsidR="00B238DF" w:rsidRPr="00B238DF" w:rsidRDefault="00B238DF" w:rsidP="00B238DF">
            <w:pPr>
              <w:jc w:val="center"/>
              <w:rPr>
                <w:sz w:val="16"/>
                <w:szCs w:val="16"/>
              </w:rPr>
            </w:pPr>
            <w:r w:rsidRPr="00B238DF">
              <w:rPr>
                <w:sz w:val="16"/>
                <w:szCs w:val="16"/>
              </w:rPr>
              <w:t>16 853,68</w:t>
            </w:r>
          </w:p>
        </w:tc>
        <w:tc>
          <w:tcPr>
            <w:tcW w:w="1276" w:type="dxa"/>
            <w:tcBorders>
              <w:top w:val="nil"/>
              <w:left w:val="nil"/>
              <w:bottom w:val="single" w:sz="4" w:space="0" w:color="auto"/>
              <w:right w:val="single" w:sz="4" w:space="0" w:color="auto"/>
            </w:tcBorders>
            <w:shd w:val="clear" w:color="000000" w:fill="FFFFFF"/>
            <w:vAlign w:val="bottom"/>
            <w:hideMark/>
          </w:tcPr>
          <w:p w14:paraId="253A2BD3" w14:textId="77777777" w:rsidR="00B238DF" w:rsidRPr="00B238DF" w:rsidRDefault="00B238DF" w:rsidP="00B238DF">
            <w:pPr>
              <w:jc w:val="center"/>
              <w:rPr>
                <w:sz w:val="16"/>
                <w:szCs w:val="16"/>
              </w:rPr>
            </w:pPr>
            <w:r w:rsidRPr="00B238DF">
              <w:rPr>
                <w:sz w:val="16"/>
                <w:szCs w:val="16"/>
              </w:rPr>
              <w:t>16 853,68</w:t>
            </w:r>
          </w:p>
        </w:tc>
      </w:tr>
      <w:tr w:rsidR="00B238DF" w:rsidRPr="00B238DF" w14:paraId="6704BD5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A50F6C"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214D8AB0" w14:textId="77777777" w:rsidR="00B238DF" w:rsidRPr="00B238DF" w:rsidRDefault="00B238DF" w:rsidP="00B238DF">
            <w:pPr>
              <w:jc w:val="center"/>
              <w:rPr>
                <w:sz w:val="16"/>
                <w:szCs w:val="16"/>
              </w:rPr>
            </w:pPr>
            <w:r w:rsidRPr="00B238DF">
              <w:rPr>
                <w:sz w:val="16"/>
                <w:szCs w:val="16"/>
              </w:rPr>
              <w:t>01201S6500</w:t>
            </w:r>
          </w:p>
        </w:tc>
        <w:tc>
          <w:tcPr>
            <w:tcW w:w="560" w:type="dxa"/>
            <w:tcBorders>
              <w:top w:val="nil"/>
              <w:left w:val="nil"/>
              <w:bottom w:val="single" w:sz="4" w:space="0" w:color="auto"/>
              <w:right w:val="single" w:sz="4" w:space="0" w:color="auto"/>
            </w:tcBorders>
            <w:shd w:val="clear" w:color="000000" w:fill="FFFFFF"/>
            <w:noWrap/>
            <w:vAlign w:val="bottom"/>
            <w:hideMark/>
          </w:tcPr>
          <w:p w14:paraId="36CE3D5B"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114A779" w14:textId="77777777" w:rsidR="00B238DF" w:rsidRPr="00B238DF" w:rsidRDefault="00B238DF" w:rsidP="00B238DF">
            <w:pPr>
              <w:jc w:val="center"/>
              <w:rPr>
                <w:sz w:val="16"/>
                <w:szCs w:val="16"/>
              </w:rPr>
            </w:pPr>
            <w:r w:rsidRPr="00B238DF">
              <w:rPr>
                <w:sz w:val="16"/>
                <w:szCs w:val="16"/>
              </w:rPr>
              <w:t>3 020,24</w:t>
            </w:r>
          </w:p>
        </w:tc>
        <w:tc>
          <w:tcPr>
            <w:tcW w:w="1134" w:type="dxa"/>
            <w:tcBorders>
              <w:top w:val="nil"/>
              <w:left w:val="nil"/>
              <w:bottom w:val="single" w:sz="4" w:space="0" w:color="auto"/>
              <w:right w:val="single" w:sz="4" w:space="0" w:color="auto"/>
            </w:tcBorders>
            <w:shd w:val="clear" w:color="000000" w:fill="FFFFFF"/>
            <w:vAlign w:val="bottom"/>
            <w:hideMark/>
          </w:tcPr>
          <w:p w14:paraId="30699783" w14:textId="77777777" w:rsidR="00B238DF" w:rsidRPr="00B238DF" w:rsidRDefault="00B238DF" w:rsidP="00B238DF">
            <w:pPr>
              <w:jc w:val="center"/>
              <w:rPr>
                <w:sz w:val="16"/>
                <w:szCs w:val="16"/>
              </w:rPr>
            </w:pPr>
            <w:r w:rsidRPr="00B238DF">
              <w:rPr>
                <w:sz w:val="16"/>
                <w:szCs w:val="16"/>
              </w:rPr>
              <w:t>1 668,28</w:t>
            </w:r>
          </w:p>
        </w:tc>
        <w:tc>
          <w:tcPr>
            <w:tcW w:w="1276" w:type="dxa"/>
            <w:tcBorders>
              <w:top w:val="nil"/>
              <w:left w:val="nil"/>
              <w:bottom w:val="single" w:sz="4" w:space="0" w:color="auto"/>
              <w:right w:val="single" w:sz="4" w:space="0" w:color="auto"/>
            </w:tcBorders>
            <w:shd w:val="clear" w:color="000000" w:fill="FFFFFF"/>
            <w:vAlign w:val="bottom"/>
            <w:hideMark/>
          </w:tcPr>
          <w:p w14:paraId="5DE64C2A" w14:textId="77777777" w:rsidR="00B238DF" w:rsidRPr="00B238DF" w:rsidRDefault="00B238DF" w:rsidP="00B238DF">
            <w:pPr>
              <w:jc w:val="center"/>
              <w:rPr>
                <w:sz w:val="16"/>
                <w:szCs w:val="16"/>
              </w:rPr>
            </w:pPr>
            <w:r w:rsidRPr="00B238DF">
              <w:rPr>
                <w:sz w:val="16"/>
                <w:szCs w:val="16"/>
              </w:rPr>
              <w:t>1 668,28</w:t>
            </w:r>
          </w:p>
        </w:tc>
      </w:tr>
      <w:tr w:rsidR="00B238DF" w:rsidRPr="00B238DF" w14:paraId="295AF54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E0F439"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4005EFF8" w14:textId="77777777" w:rsidR="00B238DF" w:rsidRPr="00B238DF" w:rsidRDefault="00B238DF" w:rsidP="00B238DF">
            <w:pPr>
              <w:jc w:val="center"/>
              <w:rPr>
                <w:sz w:val="16"/>
                <w:szCs w:val="16"/>
              </w:rPr>
            </w:pPr>
            <w:r w:rsidRPr="00B238DF">
              <w:rPr>
                <w:sz w:val="16"/>
                <w:szCs w:val="16"/>
              </w:rPr>
              <w:t>01201S6500</w:t>
            </w:r>
          </w:p>
        </w:tc>
        <w:tc>
          <w:tcPr>
            <w:tcW w:w="560" w:type="dxa"/>
            <w:tcBorders>
              <w:top w:val="nil"/>
              <w:left w:val="nil"/>
              <w:bottom w:val="single" w:sz="4" w:space="0" w:color="auto"/>
              <w:right w:val="single" w:sz="4" w:space="0" w:color="auto"/>
            </w:tcBorders>
            <w:shd w:val="clear" w:color="000000" w:fill="FFFFFF"/>
            <w:noWrap/>
            <w:vAlign w:val="bottom"/>
            <w:hideMark/>
          </w:tcPr>
          <w:p w14:paraId="3ED3DEF3"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611CF2A8" w14:textId="77777777" w:rsidR="00B238DF" w:rsidRPr="00B238DF" w:rsidRDefault="00B238DF" w:rsidP="00B238DF">
            <w:pPr>
              <w:jc w:val="center"/>
              <w:rPr>
                <w:sz w:val="16"/>
                <w:szCs w:val="16"/>
              </w:rPr>
            </w:pPr>
            <w:r w:rsidRPr="00B238DF">
              <w:rPr>
                <w:sz w:val="16"/>
                <w:szCs w:val="16"/>
              </w:rPr>
              <w:t>1 881,76</w:t>
            </w:r>
          </w:p>
        </w:tc>
        <w:tc>
          <w:tcPr>
            <w:tcW w:w="1134" w:type="dxa"/>
            <w:tcBorders>
              <w:top w:val="nil"/>
              <w:left w:val="nil"/>
              <w:bottom w:val="single" w:sz="4" w:space="0" w:color="auto"/>
              <w:right w:val="single" w:sz="4" w:space="0" w:color="auto"/>
            </w:tcBorders>
            <w:shd w:val="clear" w:color="000000" w:fill="FFFFFF"/>
            <w:vAlign w:val="bottom"/>
            <w:hideMark/>
          </w:tcPr>
          <w:p w14:paraId="2E9603D4" w14:textId="77777777" w:rsidR="00B238DF" w:rsidRPr="00B238DF" w:rsidRDefault="00B238DF" w:rsidP="00B238DF">
            <w:pPr>
              <w:jc w:val="center"/>
              <w:rPr>
                <w:sz w:val="16"/>
                <w:szCs w:val="16"/>
              </w:rPr>
            </w:pPr>
            <w:r w:rsidRPr="00B238DF">
              <w:rPr>
                <w:sz w:val="16"/>
                <w:szCs w:val="16"/>
              </w:rPr>
              <w:t>1 881,76</w:t>
            </w:r>
          </w:p>
        </w:tc>
        <w:tc>
          <w:tcPr>
            <w:tcW w:w="1276" w:type="dxa"/>
            <w:tcBorders>
              <w:top w:val="nil"/>
              <w:left w:val="nil"/>
              <w:bottom w:val="single" w:sz="4" w:space="0" w:color="auto"/>
              <w:right w:val="single" w:sz="4" w:space="0" w:color="auto"/>
            </w:tcBorders>
            <w:shd w:val="clear" w:color="000000" w:fill="FFFFFF"/>
            <w:vAlign w:val="bottom"/>
            <w:hideMark/>
          </w:tcPr>
          <w:p w14:paraId="4C1DABF7" w14:textId="77777777" w:rsidR="00B238DF" w:rsidRPr="00B238DF" w:rsidRDefault="00B238DF" w:rsidP="00B238DF">
            <w:pPr>
              <w:jc w:val="center"/>
              <w:rPr>
                <w:sz w:val="16"/>
                <w:szCs w:val="16"/>
              </w:rPr>
            </w:pPr>
            <w:r w:rsidRPr="00B238DF">
              <w:rPr>
                <w:sz w:val="16"/>
                <w:szCs w:val="16"/>
              </w:rPr>
              <w:t>1 881,76</w:t>
            </w:r>
          </w:p>
        </w:tc>
      </w:tr>
      <w:tr w:rsidR="00B238DF" w:rsidRPr="00B238DF" w14:paraId="7DFA27E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816B42" w14:textId="77777777" w:rsidR="00B238DF" w:rsidRPr="00B238DF" w:rsidRDefault="00B238DF" w:rsidP="00B238DF">
            <w:pPr>
              <w:rPr>
                <w:sz w:val="16"/>
                <w:szCs w:val="16"/>
              </w:rPr>
            </w:pPr>
            <w:r w:rsidRPr="00B238DF">
              <w:rPr>
                <w:sz w:val="16"/>
                <w:szCs w:val="16"/>
              </w:rPr>
              <w:t>Реализация мероприятий по модернизации школьных систем образования (завершение работ по капитальному ремонту)</w:t>
            </w:r>
          </w:p>
        </w:tc>
        <w:tc>
          <w:tcPr>
            <w:tcW w:w="1100" w:type="dxa"/>
            <w:tcBorders>
              <w:top w:val="nil"/>
              <w:left w:val="nil"/>
              <w:bottom w:val="single" w:sz="4" w:space="0" w:color="auto"/>
              <w:right w:val="single" w:sz="4" w:space="0" w:color="auto"/>
            </w:tcBorders>
            <w:shd w:val="clear" w:color="000000" w:fill="FFFFFF"/>
            <w:noWrap/>
            <w:vAlign w:val="bottom"/>
            <w:hideMark/>
          </w:tcPr>
          <w:p w14:paraId="7CFC861C" w14:textId="77777777" w:rsidR="00B238DF" w:rsidRPr="00B238DF" w:rsidRDefault="00B238DF" w:rsidP="00B238DF">
            <w:pPr>
              <w:jc w:val="center"/>
              <w:rPr>
                <w:sz w:val="16"/>
                <w:szCs w:val="16"/>
              </w:rPr>
            </w:pPr>
            <w:r w:rsidRPr="00B238DF">
              <w:rPr>
                <w:sz w:val="16"/>
                <w:szCs w:val="16"/>
              </w:rPr>
              <w:t>01201S7500</w:t>
            </w:r>
          </w:p>
        </w:tc>
        <w:tc>
          <w:tcPr>
            <w:tcW w:w="560" w:type="dxa"/>
            <w:tcBorders>
              <w:top w:val="nil"/>
              <w:left w:val="nil"/>
              <w:bottom w:val="single" w:sz="4" w:space="0" w:color="auto"/>
              <w:right w:val="single" w:sz="4" w:space="0" w:color="auto"/>
            </w:tcBorders>
            <w:shd w:val="clear" w:color="000000" w:fill="FFFFFF"/>
            <w:noWrap/>
            <w:vAlign w:val="bottom"/>
            <w:hideMark/>
          </w:tcPr>
          <w:p w14:paraId="7EB1D6C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789A52E" w14:textId="77777777" w:rsidR="00B238DF" w:rsidRPr="00B238DF" w:rsidRDefault="00B238DF" w:rsidP="00B238DF">
            <w:pPr>
              <w:jc w:val="center"/>
              <w:rPr>
                <w:sz w:val="16"/>
                <w:szCs w:val="16"/>
              </w:rPr>
            </w:pPr>
            <w:r w:rsidRPr="00B238DF">
              <w:rPr>
                <w:sz w:val="16"/>
                <w:szCs w:val="16"/>
              </w:rPr>
              <w:t>4 571,12</w:t>
            </w:r>
          </w:p>
        </w:tc>
        <w:tc>
          <w:tcPr>
            <w:tcW w:w="1134" w:type="dxa"/>
            <w:tcBorders>
              <w:top w:val="nil"/>
              <w:left w:val="nil"/>
              <w:bottom w:val="single" w:sz="4" w:space="0" w:color="auto"/>
              <w:right w:val="single" w:sz="4" w:space="0" w:color="auto"/>
            </w:tcBorders>
            <w:shd w:val="clear" w:color="000000" w:fill="FFFFFF"/>
            <w:vAlign w:val="bottom"/>
            <w:hideMark/>
          </w:tcPr>
          <w:p w14:paraId="46928631" w14:textId="77777777" w:rsidR="00B238DF" w:rsidRPr="00B238DF" w:rsidRDefault="00B238DF" w:rsidP="00B238DF">
            <w:pPr>
              <w:jc w:val="center"/>
              <w:rPr>
                <w:sz w:val="16"/>
                <w:szCs w:val="16"/>
              </w:rPr>
            </w:pPr>
            <w:r w:rsidRPr="00B238DF">
              <w:rPr>
                <w:sz w:val="16"/>
                <w:szCs w:val="16"/>
              </w:rPr>
              <w:t>43,00</w:t>
            </w:r>
          </w:p>
        </w:tc>
        <w:tc>
          <w:tcPr>
            <w:tcW w:w="1276" w:type="dxa"/>
            <w:tcBorders>
              <w:top w:val="nil"/>
              <w:left w:val="nil"/>
              <w:bottom w:val="single" w:sz="4" w:space="0" w:color="auto"/>
              <w:right w:val="single" w:sz="4" w:space="0" w:color="auto"/>
            </w:tcBorders>
            <w:shd w:val="clear" w:color="000000" w:fill="FFFFFF"/>
            <w:vAlign w:val="bottom"/>
            <w:hideMark/>
          </w:tcPr>
          <w:p w14:paraId="7E32CD47" w14:textId="77777777" w:rsidR="00B238DF" w:rsidRPr="00B238DF" w:rsidRDefault="00B238DF" w:rsidP="00B238DF">
            <w:pPr>
              <w:jc w:val="center"/>
              <w:rPr>
                <w:sz w:val="16"/>
                <w:szCs w:val="16"/>
              </w:rPr>
            </w:pPr>
            <w:r w:rsidRPr="00B238DF">
              <w:rPr>
                <w:sz w:val="16"/>
                <w:szCs w:val="16"/>
              </w:rPr>
              <w:t>30 992,07</w:t>
            </w:r>
          </w:p>
        </w:tc>
      </w:tr>
      <w:tr w:rsidR="00B238DF" w:rsidRPr="00B238DF" w14:paraId="3FEED05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DAE182"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6809D812" w14:textId="77777777" w:rsidR="00B238DF" w:rsidRPr="00B238DF" w:rsidRDefault="00B238DF" w:rsidP="00B238DF">
            <w:pPr>
              <w:jc w:val="center"/>
              <w:rPr>
                <w:sz w:val="16"/>
                <w:szCs w:val="16"/>
              </w:rPr>
            </w:pPr>
            <w:r w:rsidRPr="00B238DF">
              <w:rPr>
                <w:sz w:val="16"/>
                <w:szCs w:val="16"/>
              </w:rPr>
              <w:t>01201S7500</w:t>
            </w:r>
          </w:p>
        </w:tc>
        <w:tc>
          <w:tcPr>
            <w:tcW w:w="560" w:type="dxa"/>
            <w:tcBorders>
              <w:top w:val="nil"/>
              <w:left w:val="nil"/>
              <w:bottom w:val="single" w:sz="4" w:space="0" w:color="auto"/>
              <w:right w:val="single" w:sz="4" w:space="0" w:color="auto"/>
            </w:tcBorders>
            <w:shd w:val="clear" w:color="000000" w:fill="FFFFFF"/>
            <w:noWrap/>
            <w:vAlign w:val="bottom"/>
            <w:hideMark/>
          </w:tcPr>
          <w:p w14:paraId="5CB30BF2"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5BDE2D50" w14:textId="77777777" w:rsidR="00B238DF" w:rsidRPr="00B238DF" w:rsidRDefault="00B238DF" w:rsidP="00B238DF">
            <w:pPr>
              <w:jc w:val="center"/>
              <w:rPr>
                <w:sz w:val="16"/>
                <w:szCs w:val="16"/>
              </w:rPr>
            </w:pPr>
            <w:r w:rsidRPr="00B238DF">
              <w:rPr>
                <w:sz w:val="16"/>
                <w:szCs w:val="16"/>
              </w:rPr>
              <w:t>4 571,12</w:t>
            </w:r>
          </w:p>
        </w:tc>
        <w:tc>
          <w:tcPr>
            <w:tcW w:w="1134" w:type="dxa"/>
            <w:tcBorders>
              <w:top w:val="nil"/>
              <w:left w:val="nil"/>
              <w:bottom w:val="single" w:sz="4" w:space="0" w:color="auto"/>
              <w:right w:val="single" w:sz="4" w:space="0" w:color="auto"/>
            </w:tcBorders>
            <w:shd w:val="clear" w:color="000000" w:fill="FFFFFF"/>
            <w:vAlign w:val="bottom"/>
            <w:hideMark/>
          </w:tcPr>
          <w:p w14:paraId="757D2D33" w14:textId="77777777" w:rsidR="00B238DF" w:rsidRPr="00B238DF" w:rsidRDefault="00B238DF" w:rsidP="00B238DF">
            <w:pPr>
              <w:jc w:val="center"/>
              <w:rPr>
                <w:sz w:val="16"/>
                <w:szCs w:val="16"/>
              </w:rPr>
            </w:pPr>
            <w:r w:rsidRPr="00B238DF">
              <w:rPr>
                <w:sz w:val="16"/>
                <w:szCs w:val="16"/>
              </w:rPr>
              <w:t>43,00</w:t>
            </w:r>
          </w:p>
        </w:tc>
        <w:tc>
          <w:tcPr>
            <w:tcW w:w="1276" w:type="dxa"/>
            <w:tcBorders>
              <w:top w:val="nil"/>
              <w:left w:val="nil"/>
              <w:bottom w:val="single" w:sz="4" w:space="0" w:color="auto"/>
              <w:right w:val="single" w:sz="4" w:space="0" w:color="auto"/>
            </w:tcBorders>
            <w:shd w:val="clear" w:color="000000" w:fill="FFFFFF"/>
            <w:vAlign w:val="bottom"/>
            <w:hideMark/>
          </w:tcPr>
          <w:p w14:paraId="5E3C073E" w14:textId="77777777" w:rsidR="00B238DF" w:rsidRPr="00B238DF" w:rsidRDefault="00B238DF" w:rsidP="00B238DF">
            <w:pPr>
              <w:jc w:val="center"/>
              <w:rPr>
                <w:sz w:val="16"/>
                <w:szCs w:val="16"/>
              </w:rPr>
            </w:pPr>
            <w:r w:rsidRPr="00B238DF">
              <w:rPr>
                <w:sz w:val="16"/>
                <w:szCs w:val="16"/>
              </w:rPr>
              <w:t>30 992,07</w:t>
            </w:r>
          </w:p>
        </w:tc>
      </w:tr>
      <w:tr w:rsidR="00B238DF" w:rsidRPr="00B238DF" w14:paraId="5713793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BB1B8E" w14:textId="77777777" w:rsidR="00B238DF" w:rsidRPr="00B238DF" w:rsidRDefault="00B238DF" w:rsidP="00B238DF">
            <w:pPr>
              <w:rPr>
                <w:sz w:val="16"/>
                <w:szCs w:val="16"/>
              </w:rPr>
            </w:pPr>
            <w:r w:rsidRPr="00B238DF">
              <w:rPr>
                <w:sz w:val="16"/>
                <w:szCs w:val="16"/>
              </w:rPr>
              <w:t>Основное мероприятие "Строительство общеобразовательных учреждений"</w:t>
            </w:r>
          </w:p>
        </w:tc>
        <w:tc>
          <w:tcPr>
            <w:tcW w:w="1100" w:type="dxa"/>
            <w:tcBorders>
              <w:top w:val="nil"/>
              <w:left w:val="nil"/>
              <w:bottom w:val="single" w:sz="4" w:space="0" w:color="auto"/>
              <w:right w:val="single" w:sz="4" w:space="0" w:color="auto"/>
            </w:tcBorders>
            <w:shd w:val="clear" w:color="000000" w:fill="FFFFFF"/>
            <w:noWrap/>
            <w:vAlign w:val="bottom"/>
            <w:hideMark/>
          </w:tcPr>
          <w:p w14:paraId="701CE5C8" w14:textId="77777777" w:rsidR="00B238DF" w:rsidRPr="00B238DF" w:rsidRDefault="00B238DF" w:rsidP="00B238DF">
            <w:pPr>
              <w:jc w:val="center"/>
              <w:rPr>
                <w:sz w:val="16"/>
                <w:szCs w:val="16"/>
              </w:rPr>
            </w:pPr>
            <w:r w:rsidRPr="00B238DF">
              <w:rPr>
                <w:sz w:val="16"/>
                <w:szCs w:val="16"/>
              </w:rPr>
              <w:t>0120200000</w:t>
            </w:r>
          </w:p>
        </w:tc>
        <w:tc>
          <w:tcPr>
            <w:tcW w:w="560" w:type="dxa"/>
            <w:tcBorders>
              <w:top w:val="nil"/>
              <w:left w:val="nil"/>
              <w:bottom w:val="single" w:sz="4" w:space="0" w:color="auto"/>
              <w:right w:val="single" w:sz="4" w:space="0" w:color="auto"/>
            </w:tcBorders>
            <w:shd w:val="clear" w:color="000000" w:fill="FFFFFF"/>
            <w:noWrap/>
            <w:vAlign w:val="bottom"/>
            <w:hideMark/>
          </w:tcPr>
          <w:p w14:paraId="1FA829A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1520EFC" w14:textId="77777777" w:rsidR="00B238DF" w:rsidRPr="00B238DF" w:rsidRDefault="00B238DF" w:rsidP="00B238DF">
            <w:pPr>
              <w:jc w:val="center"/>
              <w:rPr>
                <w:sz w:val="16"/>
                <w:szCs w:val="16"/>
              </w:rPr>
            </w:pPr>
            <w:r w:rsidRPr="00B238DF">
              <w:rPr>
                <w:sz w:val="16"/>
                <w:szCs w:val="16"/>
              </w:rPr>
              <w:t>54 121,83</w:t>
            </w:r>
          </w:p>
        </w:tc>
        <w:tc>
          <w:tcPr>
            <w:tcW w:w="1134" w:type="dxa"/>
            <w:tcBorders>
              <w:top w:val="nil"/>
              <w:left w:val="nil"/>
              <w:bottom w:val="single" w:sz="4" w:space="0" w:color="auto"/>
              <w:right w:val="single" w:sz="4" w:space="0" w:color="auto"/>
            </w:tcBorders>
            <w:shd w:val="clear" w:color="000000" w:fill="FFFFFF"/>
            <w:vAlign w:val="bottom"/>
            <w:hideMark/>
          </w:tcPr>
          <w:p w14:paraId="141598F0"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1B98FC4B" w14:textId="77777777" w:rsidR="00B238DF" w:rsidRPr="00B238DF" w:rsidRDefault="00B238DF" w:rsidP="00B238DF">
            <w:pPr>
              <w:jc w:val="center"/>
              <w:rPr>
                <w:sz w:val="16"/>
                <w:szCs w:val="16"/>
              </w:rPr>
            </w:pPr>
            <w:r w:rsidRPr="00B238DF">
              <w:rPr>
                <w:sz w:val="16"/>
                <w:szCs w:val="16"/>
              </w:rPr>
              <w:t>0,00</w:t>
            </w:r>
          </w:p>
        </w:tc>
      </w:tr>
      <w:tr w:rsidR="00B238DF" w:rsidRPr="00B238DF" w14:paraId="7616BCA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1D7CF6" w14:textId="77777777" w:rsidR="00B238DF" w:rsidRPr="00B238DF" w:rsidRDefault="00B238DF" w:rsidP="00B238DF">
            <w:pPr>
              <w:rPr>
                <w:sz w:val="16"/>
                <w:szCs w:val="16"/>
              </w:rPr>
            </w:pPr>
            <w:r w:rsidRPr="00B238DF">
              <w:rPr>
                <w:sz w:val="16"/>
                <w:szCs w:val="16"/>
              </w:rPr>
              <w:t>Расходы на мероприятия по развитию общего образования в Кочубеевском округе (в части строительства общеобразовательных учреждений)</w:t>
            </w:r>
          </w:p>
        </w:tc>
        <w:tc>
          <w:tcPr>
            <w:tcW w:w="1100" w:type="dxa"/>
            <w:tcBorders>
              <w:top w:val="nil"/>
              <w:left w:val="nil"/>
              <w:bottom w:val="single" w:sz="4" w:space="0" w:color="auto"/>
              <w:right w:val="single" w:sz="4" w:space="0" w:color="auto"/>
            </w:tcBorders>
            <w:shd w:val="clear" w:color="000000" w:fill="FFFFFF"/>
            <w:noWrap/>
            <w:vAlign w:val="bottom"/>
            <w:hideMark/>
          </w:tcPr>
          <w:p w14:paraId="034F9E45" w14:textId="77777777" w:rsidR="00B238DF" w:rsidRPr="00B238DF" w:rsidRDefault="00B238DF" w:rsidP="00B238DF">
            <w:pPr>
              <w:jc w:val="center"/>
              <w:rPr>
                <w:sz w:val="16"/>
                <w:szCs w:val="16"/>
              </w:rPr>
            </w:pPr>
            <w:r w:rsidRPr="00B238DF">
              <w:rPr>
                <w:sz w:val="16"/>
                <w:szCs w:val="16"/>
              </w:rPr>
              <w:t>0120240020</w:t>
            </w:r>
          </w:p>
        </w:tc>
        <w:tc>
          <w:tcPr>
            <w:tcW w:w="560" w:type="dxa"/>
            <w:tcBorders>
              <w:top w:val="nil"/>
              <w:left w:val="nil"/>
              <w:bottom w:val="single" w:sz="4" w:space="0" w:color="auto"/>
              <w:right w:val="single" w:sz="4" w:space="0" w:color="auto"/>
            </w:tcBorders>
            <w:shd w:val="clear" w:color="000000" w:fill="FFFFFF"/>
            <w:noWrap/>
            <w:vAlign w:val="bottom"/>
            <w:hideMark/>
          </w:tcPr>
          <w:p w14:paraId="207779B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2840665" w14:textId="77777777" w:rsidR="00B238DF" w:rsidRPr="00B238DF" w:rsidRDefault="00B238DF" w:rsidP="00B238DF">
            <w:pPr>
              <w:jc w:val="center"/>
              <w:rPr>
                <w:sz w:val="16"/>
                <w:szCs w:val="16"/>
              </w:rPr>
            </w:pPr>
            <w:r w:rsidRPr="00B238DF">
              <w:rPr>
                <w:sz w:val="16"/>
                <w:szCs w:val="16"/>
              </w:rPr>
              <w:t>14 191,95</w:t>
            </w:r>
          </w:p>
        </w:tc>
        <w:tc>
          <w:tcPr>
            <w:tcW w:w="1134" w:type="dxa"/>
            <w:tcBorders>
              <w:top w:val="nil"/>
              <w:left w:val="nil"/>
              <w:bottom w:val="single" w:sz="4" w:space="0" w:color="auto"/>
              <w:right w:val="single" w:sz="4" w:space="0" w:color="auto"/>
            </w:tcBorders>
            <w:shd w:val="clear" w:color="000000" w:fill="FFFFFF"/>
            <w:vAlign w:val="bottom"/>
            <w:hideMark/>
          </w:tcPr>
          <w:p w14:paraId="3DF616AD"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4D0B75A" w14:textId="77777777" w:rsidR="00B238DF" w:rsidRPr="00B238DF" w:rsidRDefault="00B238DF" w:rsidP="00B238DF">
            <w:pPr>
              <w:jc w:val="center"/>
              <w:rPr>
                <w:sz w:val="16"/>
                <w:szCs w:val="16"/>
              </w:rPr>
            </w:pPr>
            <w:r w:rsidRPr="00B238DF">
              <w:rPr>
                <w:sz w:val="16"/>
                <w:szCs w:val="16"/>
              </w:rPr>
              <w:t>0,00</w:t>
            </w:r>
          </w:p>
        </w:tc>
      </w:tr>
      <w:tr w:rsidR="00B238DF" w:rsidRPr="00B238DF" w14:paraId="46549A7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4F4A86" w14:textId="77777777" w:rsidR="00B238DF" w:rsidRPr="00B238DF" w:rsidRDefault="00B238DF" w:rsidP="00B238DF">
            <w:pPr>
              <w:rPr>
                <w:sz w:val="16"/>
                <w:szCs w:val="16"/>
              </w:rPr>
            </w:pPr>
            <w:r w:rsidRPr="00B238DF">
              <w:rPr>
                <w:sz w:val="16"/>
                <w:szCs w:val="16"/>
              </w:rPr>
              <w:t>Капитальные вложения в объекты государственной (муниципальной) собственности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39EACF05" w14:textId="77777777" w:rsidR="00B238DF" w:rsidRPr="00B238DF" w:rsidRDefault="00B238DF" w:rsidP="00B238DF">
            <w:pPr>
              <w:jc w:val="center"/>
              <w:rPr>
                <w:sz w:val="16"/>
                <w:szCs w:val="16"/>
              </w:rPr>
            </w:pPr>
            <w:r w:rsidRPr="00B238DF">
              <w:rPr>
                <w:sz w:val="16"/>
                <w:szCs w:val="16"/>
              </w:rPr>
              <w:t>0120240020</w:t>
            </w:r>
          </w:p>
        </w:tc>
        <w:tc>
          <w:tcPr>
            <w:tcW w:w="560" w:type="dxa"/>
            <w:tcBorders>
              <w:top w:val="nil"/>
              <w:left w:val="nil"/>
              <w:bottom w:val="single" w:sz="4" w:space="0" w:color="auto"/>
              <w:right w:val="single" w:sz="4" w:space="0" w:color="auto"/>
            </w:tcBorders>
            <w:shd w:val="clear" w:color="000000" w:fill="FFFFFF"/>
            <w:noWrap/>
            <w:vAlign w:val="bottom"/>
            <w:hideMark/>
          </w:tcPr>
          <w:p w14:paraId="0014D294" w14:textId="77777777" w:rsidR="00B238DF" w:rsidRPr="00B238DF" w:rsidRDefault="00B238DF" w:rsidP="00B238DF">
            <w:pPr>
              <w:jc w:val="center"/>
              <w:rPr>
                <w:sz w:val="16"/>
                <w:szCs w:val="16"/>
              </w:rPr>
            </w:pPr>
            <w:r w:rsidRPr="00B238DF">
              <w:rPr>
                <w:sz w:val="16"/>
                <w:szCs w:val="16"/>
              </w:rPr>
              <w:t>400</w:t>
            </w:r>
          </w:p>
        </w:tc>
        <w:tc>
          <w:tcPr>
            <w:tcW w:w="1321" w:type="dxa"/>
            <w:tcBorders>
              <w:top w:val="nil"/>
              <w:left w:val="nil"/>
              <w:bottom w:val="single" w:sz="4" w:space="0" w:color="auto"/>
              <w:right w:val="single" w:sz="4" w:space="0" w:color="auto"/>
            </w:tcBorders>
            <w:shd w:val="clear" w:color="000000" w:fill="FFFFFF"/>
            <w:vAlign w:val="bottom"/>
            <w:hideMark/>
          </w:tcPr>
          <w:p w14:paraId="39DF307D" w14:textId="77777777" w:rsidR="00B238DF" w:rsidRPr="00B238DF" w:rsidRDefault="00B238DF" w:rsidP="00B238DF">
            <w:pPr>
              <w:jc w:val="center"/>
              <w:rPr>
                <w:sz w:val="16"/>
                <w:szCs w:val="16"/>
              </w:rPr>
            </w:pPr>
            <w:r w:rsidRPr="00B238DF">
              <w:rPr>
                <w:sz w:val="16"/>
                <w:szCs w:val="16"/>
              </w:rPr>
              <w:t>14 191,95</w:t>
            </w:r>
          </w:p>
        </w:tc>
        <w:tc>
          <w:tcPr>
            <w:tcW w:w="1134" w:type="dxa"/>
            <w:tcBorders>
              <w:top w:val="nil"/>
              <w:left w:val="nil"/>
              <w:bottom w:val="single" w:sz="4" w:space="0" w:color="auto"/>
              <w:right w:val="single" w:sz="4" w:space="0" w:color="auto"/>
            </w:tcBorders>
            <w:shd w:val="clear" w:color="000000" w:fill="FFFFFF"/>
            <w:vAlign w:val="bottom"/>
            <w:hideMark/>
          </w:tcPr>
          <w:p w14:paraId="4253F225"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97D488A" w14:textId="77777777" w:rsidR="00B238DF" w:rsidRPr="00B238DF" w:rsidRDefault="00B238DF" w:rsidP="00B238DF">
            <w:pPr>
              <w:jc w:val="center"/>
              <w:rPr>
                <w:sz w:val="16"/>
                <w:szCs w:val="16"/>
              </w:rPr>
            </w:pPr>
            <w:r w:rsidRPr="00B238DF">
              <w:rPr>
                <w:sz w:val="16"/>
                <w:szCs w:val="16"/>
              </w:rPr>
              <w:t>0,00</w:t>
            </w:r>
          </w:p>
        </w:tc>
      </w:tr>
      <w:tr w:rsidR="00B238DF" w:rsidRPr="00B238DF" w14:paraId="781D96E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B6BA3F" w14:textId="77777777" w:rsidR="00B238DF" w:rsidRPr="00B238DF" w:rsidRDefault="00B238DF" w:rsidP="00B238DF">
            <w:pPr>
              <w:rPr>
                <w:sz w:val="16"/>
                <w:szCs w:val="16"/>
              </w:rPr>
            </w:pPr>
            <w:r w:rsidRPr="00B238DF">
              <w:rPr>
                <w:sz w:val="16"/>
                <w:szCs w:val="16"/>
              </w:rPr>
              <w:t>Реализация мероприятий по социально-экономическому развитию Ставропольского края (Строительство общеобразовательной школы на 440 мест в с. Кочубеевское по ул. Тенистая)</w:t>
            </w:r>
          </w:p>
        </w:tc>
        <w:tc>
          <w:tcPr>
            <w:tcW w:w="1100" w:type="dxa"/>
            <w:tcBorders>
              <w:top w:val="nil"/>
              <w:left w:val="nil"/>
              <w:bottom w:val="single" w:sz="4" w:space="0" w:color="auto"/>
              <w:right w:val="single" w:sz="4" w:space="0" w:color="auto"/>
            </w:tcBorders>
            <w:shd w:val="clear" w:color="000000" w:fill="FFFFFF"/>
            <w:noWrap/>
            <w:vAlign w:val="bottom"/>
            <w:hideMark/>
          </w:tcPr>
          <w:p w14:paraId="1B13D5C3" w14:textId="77777777" w:rsidR="00B238DF" w:rsidRPr="00B238DF" w:rsidRDefault="00B238DF" w:rsidP="00B238DF">
            <w:pPr>
              <w:jc w:val="center"/>
              <w:rPr>
                <w:sz w:val="16"/>
                <w:szCs w:val="16"/>
              </w:rPr>
            </w:pPr>
            <w:r w:rsidRPr="00B238DF">
              <w:rPr>
                <w:sz w:val="16"/>
                <w:szCs w:val="16"/>
              </w:rPr>
              <w:t>01202L5236</w:t>
            </w:r>
          </w:p>
        </w:tc>
        <w:tc>
          <w:tcPr>
            <w:tcW w:w="560" w:type="dxa"/>
            <w:tcBorders>
              <w:top w:val="nil"/>
              <w:left w:val="nil"/>
              <w:bottom w:val="single" w:sz="4" w:space="0" w:color="auto"/>
              <w:right w:val="single" w:sz="4" w:space="0" w:color="auto"/>
            </w:tcBorders>
            <w:shd w:val="clear" w:color="000000" w:fill="FFFFFF"/>
            <w:noWrap/>
            <w:vAlign w:val="bottom"/>
            <w:hideMark/>
          </w:tcPr>
          <w:p w14:paraId="62FC4945"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393B516" w14:textId="77777777" w:rsidR="00B238DF" w:rsidRPr="00B238DF" w:rsidRDefault="00B238DF" w:rsidP="00B238DF">
            <w:pPr>
              <w:jc w:val="center"/>
              <w:rPr>
                <w:sz w:val="16"/>
                <w:szCs w:val="16"/>
              </w:rPr>
            </w:pPr>
            <w:r w:rsidRPr="00B238DF">
              <w:rPr>
                <w:sz w:val="16"/>
                <w:szCs w:val="16"/>
              </w:rPr>
              <w:t>481,91</w:t>
            </w:r>
          </w:p>
        </w:tc>
        <w:tc>
          <w:tcPr>
            <w:tcW w:w="1134" w:type="dxa"/>
            <w:tcBorders>
              <w:top w:val="nil"/>
              <w:left w:val="nil"/>
              <w:bottom w:val="single" w:sz="4" w:space="0" w:color="auto"/>
              <w:right w:val="single" w:sz="4" w:space="0" w:color="auto"/>
            </w:tcBorders>
            <w:shd w:val="clear" w:color="000000" w:fill="FFFFFF"/>
            <w:vAlign w:val="bottom"/>
            <w:hideMark/>
          </w:tcPr>
          <w:p w14:paraId="5496B860"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52C1B3C" w14:textId="77777777" w:rsidR="00B238DF" w:rsidRPr="00B238DF" w:rsidRDefault="00B238DF" w:rsidP="00B238DF">
            <w:pPr>
              <w:jc w:val="center"/>
              <w:rPr>
                <w:sz w:val="16"/>
                <w:szCs w:val="16"/>
              </w:rPr>
            </w:pPr>
            <w:r w:rsidRPr="00B238DF">
              <w:rPr>
                <w:sz w:val="16"/>
                <w:szCs w:val="16"/>
              </w:rPr>
              <w:t>0,00</w:t>
            </w:r>
          </w:p>
        </w:tc>
      </w:tr>
      <w:tr w:rsidR="00B238DF" w:rsidRPr="00B238DF" w14:paraId="346F4BE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32E80C" w14:textId="77777777" w:rsidR="00B238DF" w:rsidRPr="00B238DF" w:rsidRDefault="00B238DF" w:rsidP="00B238DF">
            <w:pPr>
              <w:rPr>
                <w:sz w:val="16"/>
                <w:szCs w:val="16"/>
              </w:rPr>
            </w:pPr>
            <w:r w:rsidRPr="00B238DF">
              <w:rPr>
                <w:sz w:val="16"/>
                <w:szCs w:val="16"/>
              </w:rPr>
              <w:t>Капитальные вложения в объекты государственной (муниципальной) собственности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15FCDCD1" w14:textId="77777777" w:rsidR="00B238DF" w:rsidRPr="00B238DF" w:rsidRDefault="00B238DF" w:rsidP="00B238DF">
            <w:pPr>
              <w:jc w:val="center"/>
              <w:rPr>
                <w:sz w:val="16"/>
                <w:szCs w:val="16"/>
              </w:rPr>
            </w:pPr>
            <w:r w:rsidRPr="00B238DF">
              <w:rPr>
                <w:sz w:val="16"/>
                <w:szCs w:val="16"/>
              </w:rPr>
              <w:t>01202L5236</w:t>
            </w:r>
          </w:p>
        </w:tc>
        <w:tc>
          <w:tcPr>
            <w:tcW w:w="560" w:type="dxa"/>
            <w:tcBorders>
              <w:top w:val="nil"/>
              <w:left w:val="nil"/>
              <w:bottom w:val="single" w:sz="4" w:space="0" w:color="auto"/>
              <w:right w:val="single" w:sz="4" w:space="0" w:color="auto"/>
            </w:tcBorders>
            <w:shd w:val="clear" w:color="000000" w:fill="FFFFFF"/>
            <w:noWrap/>
            <w:vAlign w:val="bottom"/>
            <w:hideMark/>
          </w:tcPr>
          <w:p w14:paraId="20B00A34" w14:textId="77777777" w:rsidR="00B238DF" w:rsidRPr="00B238DF" w:rsidRDefault="00B238DF" w:rsidP="00B238DF">
            <w:pPr>
              <w:jc w:val="center"/>
              <w:rPr>
                <w:sz w:val="16"/>
                <w:szCs w:val="16"/>
              </w:rPr>
            </w:pPr>
            <w:r w:rsidRPr="00B238DF">
              <w:rPr>
                <w:sz w:val="16"/>
                <w:szCs w:val="16"/>
              </w:rPr>
              <w:t>400</w:t>
            </w:r>
          </w:p>
        </w:tc>
        <w:tc>
          <w:tcPr>
            <w:tcW w:w="1321" w:type="dxa"/>
            <w:tcBorders>
              <w:top w:val="nil"/>
              <w:left w:val="nil"/>
              <w:bottom w:val="single" w:sz="4" w:space="0" w:color="auto"/>
              <w:right w:val="single" w:sz="4" w:space="0" w:color="auto"/>
            </w:tcBorders>
            <w:shd w:val="clear" w:color="000000" w:fill="FFFFFF"/>
            <w:vAlign w:val="bottom"/>
            <w:hideMark/>
          </w:tcPr>
          <w:p w14:paraId="1C844349" w14:textId="77777777" w:rsidR="00B238DF" w:rsidRPr="00B238DF" w:rsidRDefault="00B238DF" w:rsidP="00B238DF">
            <w:pPr>
              <w:jc w:val="center"/>
              <w:rPr>
                <w:sz w:val="16"/>
                <w:szCs w:val="16"/>
              </w:rPr>
            </w:pPr>
            <w:r w:rsidRPr="00B238DF">
              <w:rPr>
                <w:sz w:val="16"/>
                <w:szCs w:val="16"/>
              </w:rPr>
              <w:t>481,91</w:t>
            </w:r>
          </w:p>
        </w:tc>
        <w:tc>
          <w:tcPr>
            <w:tcW w:w="1134" w:type="dxa"/>
            <w:tcBorders>
              <w:top w:val="nil"/>
              <w:left w:val="nil"/>
              <w:bottom w:val="single" w:sz="4" w:space="0" w:color="auto"/>
              <w:right w:val="single" w:sz="4" w:space="0" w:color="auto"/>
            </w:tcBorders>
            <w:shd w:val="clear" w:color="000000" w:fill="FFFFFF"/>
            <w:vAlign w:val="bottom"/>
            <w:hideMark/>
          </w:tcPr>
          <w:p w14:paraId="19160B8F"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DC61DB9" w14:textId="77777777" w:rsidR="00B238DF" w:rsidRPr="00B238DF" w:rsidRDefault="00B238DF" w:rsidP="00B238DF">
            <w:pPr>
              <w:jc w:val="center"/>
              <w:rPr>
                <w:sz w:val="16"/>
                <w:szCs w:val="16"/>
              </w:rPr>
            </w:pPr>
            <w:r w:rsidRPr="00B238DF">
              <w:rPr>
                <w:sz w:val="16"/>
                <w:szCs w:val="16"/>
              </w:rPr>
              <w:t>0,00</w:t>
            </w:r>
          </w:p>
        </w:tc>
      </w:tr>
      <w:tr w:rsidR="00B238DF" w:rsidRPr="00B238DF" w14:paraId="26920AA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C0978B" w14:textId="77777777" w:rsidR="00B238DF" w:rsidRPr="00B238DF" w:rsidRDefault="00B238DF" w:rsidP="00B238DF">
            <w:pPr>
              <w:rPr>
                <w:sz w:val="16"/>
                <w:szCs w:val="16"/>
              </w:rPr>
            </w:pPr>
            <w:r w:rsidRPr="00B238DF">
              <w:rPr>
                <w:sz w:val="16"/>
                <w:szCs w:val="16"/>
              </w:rPr>
              <w:t>Реализация мероприятий по социально-экономическому развитию Ставропольского края (обеспечение ввода объектов в эксплуатацию) Строительство общеобразовательной школы на 440 мест в с. Кочубеевское по ул. Тенистая)</w:t>
            </w:r>
          </w:p>
        </w:tc>
        <w:tc>
          <w:tcPr>
            <w:tcW w:w="1100" w:type="dxa"/>
            <w:tcBorders>
              <w:top w:val="nil"/>
              <w:left w:val="nil"/>
              <w:bottom w:val="single" w:sz="4" w:space="0" w:color="auto"/>
              <w:right w:val="single" w:sz="4" w:space="0" w:color="auto"/>
            </w:tcBorders>
            <w:shd w:val="clear" w:color="000000" w:fill="FFFFFF"/>
            <w:noWrap/>
            <w:vAlign w:val="bottom"/>
            <w:hideMark/>
          </w:tcPr>
          <w:p w14:paraId="73827E2B" w14:textId="77777777" w:rsidR="00B238DF" w:rsidRPr="00B238DF" w:rsidRDefault="00B238DF" w:rsidP="00B238DF">
            <w:pPr>
              <w:jc w:val="center"/>
              <w:rPr>
                <w:sz w:val="16"/>
                <w:szCs w:val="16"/>
              </w:rPr>
            </w:pPr>
            <w:r w:rsidRPr="00B238DF">
              <w:rPr>
                <w:sz w:val="16"/>
                <w:szCs w:val="16"/>
              </w:rPr>
              <w:t>01202S5236</w:t>
            </w:r>
          </w:p>
        </w:tc>
        <w:tc>
          <w:tcPr>
            <w:tcW w:w="560" w:type="dxa"/>
            <w:tcBorders>
              <w:top w:val="nil"/>
              <w:left w:val="nil"/>
              <w:bottom w:val="single" w:sz="4" w:space="0" w:color="auto"/>
              <w:right w:val="single" w:sz="4" w:space="0" w:color="auto"/>
            </w:tcBorders>
            <w:shd w:val="clear" w:color="000000" w:fill="FFFFFF"/>
            <w:noWrap/>
            <w:vAlign w:val="bottom"/>
            <w:hideMark/>
          </w:tcPr>
          <w:p w14:paraId="702F2D2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CE53DC3" w14:textId="77777777" w:rsidR="00B238DF" w:rsidRPr="00B238DF" w:rsidRDefault="00B238DF" w:rsidP="00B238DF">
            <w:pPr>
              <w:jc w:val="center"/>
              <w:rPr>
                <w:sz w:val="16"/>
                <w:szCs w:val="16"/>
              </w:rPr>
            </w:pPr>
            <w:r w:rsidRPr="00B238DF">
              <w:rPr>
                <w:sz w:val="16"/>
                <w:szCs w:val="16"/>
              </w:rPr>
              <w:t>39 447,97</w:t>
            </w:r>
          </w:p>
        </w:tc>
        <w:tc>
          <w:tcPr>
            <w:tcW w:w="1134" w:type="dxa"/>
            <w:tcBorders>
              <w:top w:val="nil"/>
              <w:left w:val="nil"/>
              <w:bottom w:val="single" w:sz="4" w:space="0" w:color="auto"/>
              <w:right w:val="single" w:sz="4" w:space="0" w:color="auto"/>
            </w:tcBorders>
            <w:shd w:val="clear" w:color="000000" w:fill="FFFFFF"/>
            <w:vAlign w:val="bottom"/>
            <w:hideMark/>
          </w:tcPr>
          <w:p w14:paraId="617F4C03"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B93F7B0" w14:textId="77777777" w:rsidR="00B238DF" w:rsidRPr="00B238DF" w:rsidRDefault="00B238DF" w:rsidP="00B238DF">
            <w:pPr>
              <w:jc w:val="center"/>
              <w:rPr>
                <w:sz w:val="16"/>
                <w:szCs w:val="16"/>
              </w:rPr>
            </w:pPr>
            <w:r w:rsidRPr="00B238DF">
              <w:rPr>
                <w:sz w:val="16"/>
                <w:szCs w:val="16"/>
              </w:rPr>
              <w:t>0,00</w:t>
            </w:r>
          </w:p>
        </w:tc>
      </w:tr>
      <w:tr w:rsidR="00B238DF" w:rsidRPr="00B238DF" w14:paraId="69E8A86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AFA247" w14:textId="77777777" w:rsidR="00B238DF" w:rsidRPr="00B238DF" w:rsidRDefault="00B238DF" w:rsidP="00B238DF">
            <w:pPr>
              <w:rPr>
                <w:sz w:val="16"/>
                <w:szCs w:val="16"/>
              </w:rPr>
            </w:pPr>
            <w:r w:rsidRPr="00B238DF">
              <w:rPr>
                <w:sz w:val="16"/>
                <w:szCs w:val="16"/>
              </w:rPr>
              <w:t>Капитальные вложения в объекты государственной (муниципальной) собственности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2BF15011" w14:textId="77777777" w:rsidR="00B238DF" w:rsidRPr="00B238DF" w:rsidRDefault="00B238DF" w:rsidP="00B238DF">
            <w:pPr>
              <w:jc w:val="center"/>
              <w:rPr>
                <w:sz w:val="16"/>
                <w:szCs w:val="16"/>
              </w:rPr>
            </w:pPr>
            <w:r w:rsidRPr="00B238DF">
              <w:rPr>
                <w:sz w:val="16"/>
                <w:szCs w:val="16"/>
              </w:rPr>
              <w:t>01202S5236</w:t>
            </w:r>
          </w:p>
        </w:tc>
        <w:tc>
          <w:tcPr>
            <w:tcW w:w="560" w:type="dxa"/>
            <w:tcBorders>
              <w:top w:val="nil"/>
              <w:left w:val="nil"/>
              <w:bottom w:val="single" w:sz="4" w:space="0" w:color="auto"/>
              <w:right w:val="single" w:sz="4" w:space="0" w:color="auto"/>
            </w:tcBorders>
            <w:shd w:val="clear" w:color="000000" w:fill="FFFFFF"/>
            <w:noWrap/>
            <w:vAlign w:val="bottom"/>
            <w:hideMark/>
          </w:tcPr>
          <w:p w14:paraId="63996095" w14:textId="77777777" w:rsidR="00B238DF" w:rsidRPr="00B238DF" w:rsidRDefault="00B238DF" w:rsidP="00B238DF">
            <w:pPr>
              <w:jc w:val="center"/>
              <w:rPr>
                <w:sz w:val="16"/>
                <w:szCs w:val="16"/>
              </w:rPr>
            </w:pPr>
            <w:r w:rsidRPr="00B238DF">
              <w:rPr>
                <w:sz w:val="16"/>
                <w:szCs w:val="16"/>
              </w:rPr>
              <w:t>400</w:t>
            </w:r>
          </w:p>
        </w:tc>
        <w:tc>
          <w:tcPr>
            <w:tcW w:w="1321" w:type="dxa"/>
            <w:tcBorders>
              <w:top w:val="nil"/>
              <w:left w:val="nil"/>
              <w:bottom w:val="single" w:sz="4" w:space="0" w:color="auto"/>
              <w:right w:val="single" w:sz="4" w:space="0" w:color="auto"/>
            </w:tcBorders>
            <w:shd w:val="clear" w:color="000000" w:fill="FFFFFF"/>
            <w:vAlign w:val="bottom"/>
            <w:hideMark/>
          </w:tcPr>
          <w:p w14:paraId="0E1B2E1E" w14:textId="77777777" w:rsidR="00B238DF" w:rsidRPr="00B238DF" w:rsidRDefault="00B238DF" w:rsidP="00B238DF">
            <w:pPr>
              <w:jc w:val="center"/>
              <w:rPr>
                <w:sz w:val="16"/>
                <w:szCs w:val="16"/>
              </w:rPr>
            </w:pPr>
            <w:r w:rsidRPr="00B238DF">
              <w:rPr>
                <w:sz w:val="16"/>
                <w:szCs w:val="16"/>
              </w:rPr>
              <w:t>39 447,97</w:t>
            </w:r>
          </w:p>
        </w:tc>
        <w:tc>
          <w:tcPr>
            <w:tcW w:w="1134" w:type="dxa"/>
            <w:tcBorders>
              <w:top w:val="nil"/>
              <w:left w:val="nil"/>
              <w:bottom w:val="single" w:sz="4" w:space="0" w:color="auto"/>
              <w:right w:val="single" w:sz="4" w:space="0" w:color="auto"/>
            </w:tcBorders>
            <w:shd w:val="clear" w:color="000000" w:fill="FFFFFF"/>
            <w:vAlign w:val="bottom"/>
            <w:hideMark/>
          </w:tcPr>
          <w:p w14:paraId="43C4DD49"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26A0FAF" w14:textId="77777777" w:rsidR="00B238DF" w:rsidRPr="00B238DF" w:rsidRDefault="00B238DF" w:rsidP="00B238DF">
            <w:pPr>
              <w:jc w:val="center"/>
              <w:rPr>
                <w:sz w:val="16"/>
                <w:szCs w:val="16"/>
              </w:rPr>
            </w:pPr>
            <w:r w:rsidRPr="00B238DF">
              <w:rPr>
                <w:sz w:val="16"/>
                <w:szCs w:val="16"/>
              </w:rPr>
              <w:t>0,00</w:t>
            </w:r>
          </w:p>
        </w:tc>
      </w:tr>
      <w:tr w:rsidR="00B238DF" w:rsidRPr="00B238DF" w14:paraId="135F555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92678B" w14:textId="77777777" w:rsidR="00B238DF" w:rsidRPr="00B238DF" w:rsidRDefault="00B238DF" w:rsidP="00B238DF">
            <w:pPr>
              <w:rPr>
                <w:sz w:val="16"/>
                <w:szCs w:val="16"/>
              </w:rPr>
            </w:pPr>
            <w:r w:rsidRPr="00B238DF">
              <w:rPr>
                <w:sz w:val="16"/>
                <w:szCs w:val="16"/>
              </w:rPr>
              <w:t>Основное мероприятие "Предоставление мер социальной поддержки отдельным категориям граждан"</w:t>
            </w:r>
          </w:p>
        </w:tc>
        <w:tc>
          <w:tcPr>
            <w:tcW w:w="1100" w:type="dxa"/>
            <w:tcBorders>
              <w:top w:val="nil"/>
              <w:left w:val="nil"/>
              <w:bottom w:val="single" w:sz="4" w:space="0" w:color="auto"/>
              <w:right w:val="single" w:sz="4" w:space="0" w:color="auto"/>
            </w:tcBorders>
            <w:shd w:val="clear" w:color="000000" w:fill="FFFFFF"/>
            <w:noWrap/>
            <w:vAlign w:val="bottom"/>
            <w:hideMark/>
          </w:tcPr>
          <w:p w14:paraId="149B0256" w14:textId="77777777" w:rsidR="00B238DF" w:rsidRPr="00B238DF" w:rsidRDefault="00B238DF" w:rsidP="00B238DF">
            <w:pPr>
              <w:jc w:val="center"/>
              <w:rPr>
                <w:sz w:val="16"/>
                <w:szCs w:val="16"/>
              </w:rPr>
            </w:pPr>
            <w:r w:rsidRPr="00B238DF">
              <w:rPr>
                <w:sz w:val="16"/>
                <w:szCs w:val="16"/>
              </w:rPr>
              <w:t>0120300000</w:t>
            </w:r>
          </w:p>
        </w:tc>
        <w:tc>
          <w:tcPr>
            <w:tcW w:w="560" w:type="dxa"/>
            <w:tcBorders>
              <w:top w:val="nil"/>
              <w:left w:val="nil"/>
              <w:bottom w:val="single" w:sz="4" w:space="0" w:color="auto"/>
              <w:right w:val="single" w:sz="4" w:space="0" w:color="auto"/>
            </w:tcBorders>
            <w:shd w:val="clear" w:color="000000" w:fill="FFFFFF"/>
            <w:noWrap/>
            <w:vAlign w:val="bottom"/>
            <w:hideMark/>
          </w:tcPr>
          <w:p w14:paraId="19B5519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C08F2F6" w14:textId="77777777" w:rsidR="00B238DF" w:rsidRPr="00B238DF" w:rsidRDefault="00B238DF" w:rsidP="00B238DF">
            <w:pPr>
              <w:jc w:val="center"/>
              <w:rPr>
                <w:sz w:val="16"/>
                <w:szCs w:val="16"/>
              </w:rPr>
            </w:pPr>
            <w:r w:rsidRPr="00B238DF">
              <w:rPr>
                <w:sz w:val="16"/>
                <w:szCs w:val="16"/>
              </w:rPr>
              <w:t>23 148,98</w:t>
            </w:r>
          </w:p>
        </w:tc>
        <w:tc>
          <w:tcPr>
            <w:tcW w:w="1134" w:type="dxa"/>
            <w:tcBorders>
              <w:top w:val="nil"/>
              <w:left w:val="nil"/>
              <w:bottom w:val="single" w:sz="4" w:space="0" w:color="auto"/>
              <w:right w:val="single" w:sz="4" w:space="0" w:color="auto"/>
            </w:tcBorders>
            <w:shd w:val="clear" w:color="000000" w:fill="FFFFFF"/>
            <w:vAlign w:val="bottom"/>
            <w:hideMark/>
          </w:tcPr>
          <w:p w14:paraId="5E5DBC07" w14:textId="77777777" w:rsidR="00B238DF" w:rsidRPr="00B238DF" w:rsidRDefault="00B238DF" w:rsidP="00B238DF">
            <w:pPr>
              <w:jc w:val="center"/>
              <w:rPr>
                <w:sz w:val="16"/>
                <w:szCs w:val="16"/>
              </w:rPr>
            </w:pPr>
            <w:r w:rsidRPr="00B238DF">
              <w:rPr>
                <w:sz w:val="16"/>
                <w:szCs w:val="16"/>
              </w:rPr>
              <w:t>21 311,95</w:t>
            </w:r>
          </w:p>
        </w:tc>
        <w:tc>
          <w:tcPr>
            <w:tcW w:w="1276" w:type="dxa"/>
            <w:tcBorders>
              <w:top w:val="nil"/>
              <w:left w:val="nil"/>
              <w:bottom w:val="single" w:sz="4" w:space="0" w:color="auto"/>
              <w:right w:val="single" w:sz="4" w:space="0" w:color="auto"/>
            </w:tcBorders>
            <w:shd w:val="clear" w:color="000000" w:fill="FFFFFF"/>
            <w:vAlign w:val="bottom"/>
            <w:hideMark/>
          </w:tcPr>
          <w:p w14:paraId="4D0351A0" w14:textId="77777777" w:rsidR="00B238DF" w:rsidRPr="00B238DF" w:rsidRDefault="00B238DF" w:rsidP="00B238DF">
            <w:pPr>
              <w:jc w:val="center"/>
              <w:rPr>
                <w:sz w:val="16"/>
                <w:szCs w:val="16"/>
              </w:rPr>
            </w:pPr>
            <w:r w:rsidRPr="00B238DF">
              <w:rPr>
                <w:sz w:val="16"/>
                <w:szCs w:val="16"/>
              </w:rPr>
              <w:t>21 924,46</w:t>
            </w:r>
          </w:p>
        </w:tc>
      </w:tr>
      <w:tr w:rsidR="00B238DF" w:rsidRPr="00B238DF" w14:paraId="20F475C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59F23A" w14:textId="77777777" w:rsidR="00B238DF" w:rsidRPr="00B238DF" w:rsidRDefault="00B238DF" w:rsidP="00B238DF">
            <w:pPr>
              <w:rPr>
                <w:sz w:val="16"/>
                <w:szCs w:val="16"/>
              </w:rPr>
            </w:pPr>
            <w:r w:rsidRPr="00B238DF">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100" w:type="dxa"/>
            <w:tcBorders>
              <w:top w:val="nil"/>
              <w:left w:val="nil"/>
              <w:bottom w:val="single" w:sz="4" w:space="0" w:color="auto"/>
              <w:right w:val="single" w:sz="4" w:space="0" w:color="auto"/>
            </w:tcBorders>
            <w:shd w:val="clear" w:color="000000" w:fill="FFFFFF"/>
            <w:noWrap/>
            <w:vAlign w:val="bottom"/>
            <w:hideMark/>
          </w:tcPr>
          <w:p w14:paraId="54AE6C11" w14:textId="77777777" w:rsidR="00B238DF" w:rsidRPr="00B238DF" w:rsidRDefault="00B238DF" w:rsidP="00B238DF">
            <w:pPr>
              <w:jc w:val="center"/>
              <w:rPr>
                <w:sz w:val="16"/>
                <w:szCs w:val="16"/>
              </w:rPr>
            </w:pPr>
            <w:r w:rsidRPr="00B238DF">
              <w:rPr>
                <w:sz w:val="16"/>
                <w:szCs w:val="16"/>
              </w:rPr>
              <w:t>0120376890</w:t>
            </w:r>
          </w:p>
        </w:tc>
        <w:tc>
          <w:tcPr>
            <w:tcW w:w="560" w:type="dxa"/>
            <w:tcBorders>
              <w:top w:val="nil"/>
              <w:left w:val="nil"/>
              <w:bottom w:val="single" w:sz="4" w:space="0" w:color="auto"/>
              <w:right w:val="single" w:sz="4" w:space="0" w:color="auto"/>
            </w:tcBorders>
            <w:shd w:val="clear" w:color="000000" w:fill="FFFFFF"/>
            <w:noWrap/>
            <w:vAlign w:val="bottom"/>
            <w:hideMark/>
          </w:tcPr>
          <w:p w14:paraId="4274AF94"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1808DB8" w14:textId="77777777" w:rsidR="00B238DF" w:rsidRPr="00B238DF" w:rsidRDefault="00B238DF" w:rsidP="00B238DF">
            <w:pPr>
              <w:jc w:val="center"/>
              <w:rPr>
                <w:sz w:val="16"/>
                <w:szCs w:val="16"/>
              </w:rPr>
            </w:pPr>
            <w:r w:rsidRPr="00B238DF">
              <w:rPr>
                <w:sz w:val="16"/>
                <w:szCs w:val="16"/>
              </w:rPr>
              <w:t>22 910,75</w:t>
            </w:r>
          </w:p>
        </w:tc>
        <w:tc>
          <w:tcPr>
            <w:tcW w:w="1134" w:type="dxa"/>
            <w:tcBorders>
              <w:top w:val="nil"/>
              <w:left w:val="nil"/>
              <w:bottom w:val="single" w:sz="4" w:space="0" w:color="auto"/>
              <w:right w:val="single" w:sz="4" w:space="0" w:color="auto"/>
            </w:tcBorders>
            <w:shd w:val="clear" w:color="000000" w:fill="FFFFFF"/>
            <w:vAlign w:val="bottom"/>
            <w:hideMark/>
          </w:tcPr>
          <w:p w14:paraId="0BC9943A" w14:textId="77777777" w:rsidR="00B238DF" w:rsidRPr="00B238DF" w:rsidRDefault="00B238DF" w:rsidP="00B238DF">
            <w:pPr>
              <w:jc w:val="center"/>
              <w:rPr>
                <w:sz w:val="16"/>
                <w:szCs w:val="16"/>
              </w:rPr>
            </w:pPr>
            <w:r w:rsidRPr="00B238DF">
              <w:rPr>
                <w:sz w:val="16"/>
                <w:szCs w:val="16"/>
              </w:rPr>
              <w:t>21 073,72</w:t>
            </w:r>
          </w:p>
        </w:tc>
        <w:tc>
          <w:tcPr>
            <w:tcW w:w="1276" w:type="dxa"/>
            <w:tcBorders>
              <w:top w:val="nil"/>
              <w:left w:val="nil"/>
              <w:bottom w:val="single" w:sz="4" w:space="0" w:color="auto"/>
              <w:right w:val="single" w:sz="4" w:space="0" w:color="auto"/>
            </w:tcBorders>
            <w:shd w:val="clear" w:color="000000" w:fill="FFFFFF"/>
            <w:vAlign w:val="bottom"/>
            <w:hideMark/>
          </w:tcPr>
          <w:p w14:paraId="4F483A61" w14:textId="77777777" w:rsidR="00B238DF" w:rsidRPr="00B238DF" w:rsidRDefault="00B238DF" w:rsidP="00B238DF">
            <w:pPr>
              <w:jc w:val="center"/>
              <w:rPr>
                <w:sz w:val="16"/>
                <w:szCs w:val="16"/>
              </w:rPr>
            </w:pPr>
            <w:r w:rsidRPr="00B238DF">
              <w:rPr>
                <w:sz w:val="16"/>
                <w:szCs w:val="16"/>
              </w:rPr>
              <w:t>21 686,23</w:t>
            </w:r>
          </w:p>
        </w:tc>
      </w:tr>
      <w:tr w:rsidR="00B238DF" w:rsidRPr="00B238DF" w14:paraId="5FAC085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5630C6"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4E99F698" w14:textId="77777777" w:rsidR="00B238DF" w:rsidRPr="00B238DF" w:rsidRDefault="00B238DF" w:rsidP="00B238DF">
            <w:pPr>
              <w:jc w:val="center"/>
              <w:rPr>
                <w:sz w:val="16"/>
                <w:szCs w:val="16"/>
              </w:rPr>
            </w:pPr>
            <w:r w:rsidRPr="00B238DF">
              <w:rPr>
                <w:sz w:val="16"/>
                <w:szCs w:val="16"/>
              </w:rPr>
              <w:t>0120376890</w:t>
            </w:r>
          </w:p>
        </w:tc>
        <w:tc>
          <w:tcPr>
            <w:tcW w:w="560" w:type="dxa"/>
            <w:tcBorders>
              <w:top w:val="nil"/>
              <w:left w:val="nil"/>
              <w:bottom w:val="single" w:sz="4" w:space="0" w:color="auto"/>
              <w:right w:val="single" w:sz="4" w:space="0" w:color="auto"/>
            </w:tcBorders>
            <w:shd w:val="clear" w:color="000000" w:fill="FFFFFF"/>
            <w:noWrap/>
            <w:vAlign w:val="bottom"/>
            <w:hideMark/>
          </w:tcPr>
          <w:p w14:paraId="0395F6D2"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2B2A8259" w14:textId="77777777" w:rsidR="00B238DF" w:rsidRPr="00B238DF" w:rsidRDefault="00B238DF" w:rsidP="00B238DF">
            <w:pPr>
              <w:jc w:val="center"/>
              <w:rPr>
                <w:sz w:val="16"/>
                <w:szCs w:val="16"/>
              </w:rPr>
            </w:pPr>
            <w:r w:rsidRPr="00B238DF">
              <w:rPr>
                <w:sz w:val="16"/>
                <w:szCs w:val="16"/>
              </w:rPr>
              <w:t>15 665,09</w:t>
            </w:r>
          </w:p>
        </w:tc>
        <w:tc>
          <w:tcPr>
            <w:tcW w:w="1134" w:type="dxa"/>
            <w:tcBorders>
              <w:top w:val="nil"/>
              <w:left w:val="nil"/>
              <w:bottom w:val="single" w:sz="4" w:space="0" w:color="auto"/>
              <w:right w:val="single" w:sz="4" w:space="0" w:color="auto"/>
            </w:tcBorders>
            <w:shd w:val="clear" w:color="000000" w:fill="FFFFFF"/>
            <w:vAlign w:val="bottom"/>
            <w:hideMark/>
          </w:tcPr>
          <w:p w14:paraId="18D762AE" w14:textId="77777777" w:rsidR="00B238DF" w:rsidRPr="00B238DF" w:rsidRDefault="00B238DF" w:rsidP="00B238DF">
            <w:pPr>
              <w:jc w:val="center"/>
              <w:rPr>
                <w:sz w:val="16"/>
                <w:szCs w:val="16"/>
              </w:rPr>
            </w:pPr>
            <w:r w:rsidRPr="00B238DF">
              <w:rPr>
                <w:sz w:val="16"/>
                <w:szCs w:val="16"/>
              </w:rPr>
              <w:t>14 450,48</w:t>
            </w:r>
          </w:p>
        </w:tc>
        <w:tc>
          <w:tcPr>
            <w:tcW w:w="1276" w:type="dxa"/>
            <w:tcBorders>
              <w:top w:val="nil"/>
              <w:left w:val="nil"/>
              <w:bottom w:val="single" w:sz="4" w:space="0" w:color="auto"/>
              <w:right w:val="single" w:sz="4" w:space="0" w:color="auto"/>
            </w:tcBorders>
            <w:shd w:val="clear" w:color="000000" w:fill="FFFFFF"/>
            <w:vAlign w:val="bottom"/>
            <w:hideMark/>
          </w:tcPr>
          <w:p w14:paraId="19F17897" w14:textId="77777777" w:rsidR="00B238DF" w:rsidRPr="00B238DF" w:rsidRDefault="00B238DF" w:rsidP="00B238DF">
            <w:pPr>
              <w:jc w:val="center"/>
              <w:rPr>
                <w:sz w:val="16"/>
                <w:szCs w:val="16"/>
              </w:rPr>
            </w:pPr>
            <w:r w:rsidRPr="00B238DF">
              <w:rPr>
                <w:sz w:val="16"/>
                <w:szCs w:val="16"/>
              </w:rPr>
              <w:t>14 663,00</w:t>
            </w:r>
          </w:p>
        </w:tc>
      </w:tr>
      <w:tr w:rsidR="00B238DF" w:rsidRPr="00B238DF" w14:paraId="37F80D0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C95A2E"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78958FB8" w14:textId="77777777" w:rsidR="00B238DF" w:rsidRPr="00B238DF" w:rsidRDefault="00B238DF" w:rsidP="00B238DF">
            <w:pPr>
              <w:jc w:val="center"/>
              <w:rPr>
                <w:sz w:val="16"/>
                <w:szCs w:val="16"/>
              </w:rPr>
            </w:pPr>
            <w:r w:rsidRPr="00B238DF">
              <w:rPr>
                <w:sz w:val="16"/>
                <w:szCs w:val="16"/>
              </w:rPr>
              <w:t>0120376890</w:t>
            </w:r>
          </w:p>
        </w:tc>
        <w:tc>
          <w:tcPr>
            <w:tcW w:w="560" w:type="dxa"/>
            <w:tcBorders>
              <w:top w:val="nil"/>
              <w:left w:val="nil"/>
              <w:bottom w:val="single" w:sz="4" w:space="0" w:color="auto"/>
              <w:right w:val="single" w:sz="4" w:space="0" w:color="auto"/>
            </w:tcBorders>
            <w:shd w:val="clear" w:color="000000" w:fill="FFFFFF"/>
            <w:noWrap/>
            <w:vAlign w:val="bottom"/>
            <w:hideMark/>
          </w:tcPr>
          <w:p w14:paraId="1CB76D19"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43E1173F" w14:textId="77777777" w:rsidR="00B238DF" w:rsidRPr="00B238DF" w:rsidRDefault="00B238DF" w:rsidP="00B238DF">
            <w:pPr>
              <w:jc w:val="center"/>
              <w:rPr>
                <w:sz w:val="16"/>
                <w:szCs w:val="16"/>
              </w:rPr>
            </w:pPr>
            <w:r w:rsidRPr="00B238DF">
              <w:rPr>
                <w:sz w:val="16"/>
                <w:szCs w:val="16"/>
              </w:rPr>
              <w:t>4 645,66</w:t>
            </w:r>
          </w:p>
        </w:tc>
        <w:tc>
          <w:tcPr>
            <w:tcW w:w="1134" w:type="dxa"/>
            <w:tcBorders>
              <w:top w:val="nil"/>
              <w:left w:val="nil"/>
              <w:bottom w:val="single" w:sz="4" w:space="0" w:color="auto"/>
              <w:right w:val="single" w:sz="4" w:space="0" w:color="auto"/>
            </w:tcBorders>
            <w:shd w:val="clear" w:color="000000" w:fill="FFFFFF"/>
            <w:vAlign w:val="bottom"/>
            <w:hideMark/>
          </w:tcPr>
          <w:p w14:paraId="2D45AA73" w14:textId="77777777" w:rsidR="00B238DF" w:rsidRPr="00B238DF" w:rsidRDefault="00B238DF" w:rsidP="00B238DF">
            <w:pPr>
              <w:jc w:val="center"/>
              <w:rPr>
                <w:sz w:val="16"/>
                <w:szCs w:val="16"/>
              </w:rPr>
            </w:pPr>
            <w:r w:rsidRPr="00B238DF">
              <w:rPr>
                <w:sz w:val="16"/>
                <w:szCs w:val="16"/>
              </w:rPr>
              <w:t>4 023,24</w:t>
            </w:r>
          </w:p>
        </w:tc>
        <w:tc>
          <w:tcPr>
            <w:tcW w:w="1276" w:type="dxa"/>
            <w:tcBorders>
              <w:top w:val="nil"/>
              <w:left w:val="nil"/>
              <w:bottom w:val="single" w:sz="4" w:space="0" w:color="auto"/>
              <w:right w:val="single" w:sz="4" w:space="0" w:color="auto"/>
            </w:tcBorders>
            <w:shd w:val="clear" w:color="000000" w:fill="FFFFFF"/>
            <w:vAlign w:val="bottom"/>
            <w:hideMark/>
          </w:tcPr>
          <w:p w14:paraId="64A8BA18" w14:textId="77777777" w:rsidR="00B238DF" w:rsidRPr="00B238DF" w:rsidRDefault="00B238DF" w:rsidP="00B238DF">
            <w:pPr>
              <w:jc w:val="center"/>
              <w:rPr>
                <w:sz w:val="16"/>
                <w:szCs w:val="16"/>
              </w:rPr>
            </w:pPr>
            <w:r w:rsidRPr="00B238DF">
              <w:rPr>
                <w:sz w:val="16"/>
                <w:szCs w:val="16"/>
              </w:rPr>
              <w:t>4 423,23</w:t>
            </w:r>
          </w:p>
        </w:tc>
      </w:tr>
      <w:tr w:rsidR="00B238DF" w:rsidRPr="00B238DF" w14:paraId="4B1C027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188502"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41B371CC" w14:textId="77777777" w:rsidR="00B238DF" w:rsidRPr="00B238DF" w:rsidRDefault="00B238DF" w:rsidP="00B238DF">
            <w:pPr>
              <w:jc w:val="center"/>
              <w:rPr>
                <w:sz w:val="16"/>
                <w:szCs w:val="16"/>
              </w:rPr>
            </w:pPr>
            <w:r w:rsidRPr="00B238DF">
              <w:rPr>
                <w:sz w:val="16"/>
                <w:szCs w:val="16"/>
              </w:rPr>
              <w:t>0120376890</w:t>
            </w:r>
          </w:p>
        </w:tc>
        <w:tc>
          <w:tcPr>
            <w:tcW w:w="560" w:type="dxa"/>
            <w:tcBorders>
              <w:top w:val="nil"/>
              <w:left w:val="nil"/>
              <w:bottom w:val="single" w:sz="4" w:space="0" w:color="auto"/>
              <w:right w:val="single" w:sz="4" w:space="0" w:color="auto"/>
            </w:tcBorders>
            <w:shd w:val="clear" w:color="000000" w:fill="FFFFFF"/>
            <w:noWrap/>
            <w:vAlign w:val="bottom"/>
            <w:hideMark/>
          </w:tcPr>
          <w:p w14:paraId="1C21714F"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4A04A124" w14:textId="77777777" w:rsidR="00B238DF" w:rsidRPr="00B238DF" w:rsidRDefault="00B238DF" w:rsidP="00B238DF">
            <w:pPr>
              <w:jc w:val="center"/>
              <w:rPr>
                <w:sz w:val="16"/>
                <w:szCs w:val="16"/>
              </w:rPr>
            </w:pPr>
            <w:r w:rsidRPr="00B238DF">
              <w:rPr>
                <w:sz w:val="16"/>
                <w:szCs w:val="16"/>
              </w:rPr>
              <w:t>2 600,00</w:t>
            </w:r>
          </w:p>
        </w:tc>
        <w:tc>
          <w:tcPr>
            <w:tcW w:w="1134" w:type="dxa"/>
            <w:tcBorders>
              <w:top w:val="nil"/>
              <w:left w:val="nil"/>
              <w:bottom w:val="single" w:sz="4" w:space="0" w:color="auto"/>
              <w:right w:val="single" w:sz="4" w:space="0" w:color="auto"/>
            </w:tcBorders>
            <w:shd w:val="clear" w:color="000000" w:fill="FFFFFF"/>
            <w:vAlign w:val="bottom"/>
            <w:hideMark/>
          </w:tcPr>
          <w:p w14:paraId="2EA6B9D2" w14:textId="77777777" w:rsidR="00B238DF" w:rsidRPr="00B238DF" w:rsidRDefault="00B238DF" w:rsidP="00B238DF">
            <w:pPr>
              <w:jc w:val="center"/>
              <w:rPr>
                <w:sz w:val="16"/>
                <w:szCs w:val="16"/>
              </w:rPr>
            </w:pPr>
            <w:r w:rsidRPr="00B238DF">
              <w:rPr>
                <w:sz w:val="16"/>
                <w:szCs w:val="16"/>
              </w:rPr>
              <w:t>2 600,00</w:t>
            </w:r>
          </w:p>
        </w:tc>
        <w:tc>
          <w:tcPr>
            <w:tcW w:w="1276" w:type="dxa"/>
            <w:tcBorders>
              <w:top w:val="nil"/>
              <w:left w:val="nil"/>
              <w:bottom w:val="single" w:sz="4" w:space="0" w:color="auto"/>
              <w:right w:val="single" w:sz="4" w:space="0" w:color="auto"/>
            </w:tcBorders>
            <w:shd w:val="clear" w:color="000000" w:fill="FFFFFF"/>
            <w:vAlign w:val="bottom"/>
            <w:hideMark/>
          </w:tcPr>
          <w:p w14:paraId="4D337BAA" w14:textId="77777777" w:rsidR="00B238DF" w:rsidRPr="00B238DF" w:rsidRDefault="00B238DF" w:rsidP="00B238DF">
            <w:pPr>
              <w:jc w:val="center"/>
              <w:rPr>
                <w:sz w:val="16"/>
                <w:szCs w:val="16"/>
              </w:rPr>
            </w:pPr>
            <w:r w:rsidRPr="00B238DF">
              <w:rPr>
                <w:sz w:val="16"/>
                <w:szCs w:val="16"/>
              </w:rPr>
              <w:t>2 600,00</w:t>
            </w:r>
          </w:p>
        </w:tc>
      </w:tr>
      <w:tr w:rsidR="00B238DF" w:rsidRPr="00B238DF" w14:paraId="4DB0AB0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96B984" w14:textId="77777777" w:rsidR="00B238DF" w:rsidRPr="00B238DF" w:rsidRDefault="00B238DF" w:rsidP="00B238DF">
            <w:pPr>
              <w:rPr>
                <w:sz w:val="16"/>
                <w:szCs w:val="16"/>
              </w:rPr>
            </w:pPr>
            <w:r w:rsidRPr="00B238DF">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1100" w:type="dxa"/>
            <w:tcBorders>
              <w:top w:val="nil"/>
              <w:left w:val="nil"/>
              <w:bottom w:val="single" w:sz="4" w:space="0" w:color="auto"/>
              <w:right w:val="single" w:sz="4" w:space="0" w:color="auto"/>
            </w:tcBorders>
            <w:shd w:val="clear" w:color="000000" w:fill="FFFFFF"/>
            <w:noWrap/>
            <w:vAlign w:val="bottom"/>
            <w:hideMark/>
          </w:tcPr>
          <w:p w14:paraId="0D57B83A" w14:textId="77777777" w:rsidR="00B238DF" w:rsidRPr="00B238DF" w:rsidRDefault="00B238DF" w:rsidP="00B238DF">
            <w:pPr>
              <w:jc w:val="center"/>
              <w:rPr>
                <w:sz w:val="16"/>
                <w:szCs w:val="16"/>
              </w:rPr>
            </w:pPr>
            <w:r w:rsidRPr="00B238DF">
              <w:rPr>
                <w:sz w:val="16"/>
                <w:szCs w:val="16"/>
              </w:rPr>
              <w:t>0120380010</w:t>
            </w:r>
          </w:p>
        </w:tc>
        <w:tc>
          <w:tcPr>
            <w:tcW w:w="560" w:type="dxa"/>
            <w:tcBorders>
              <w:top w:val="nil"/>
              <w:left w:val="nil"/>
              <w:bottom w:val="single" w:sz="4" w:space="0" w:color="auto"/>
              <w:right w:val="single" w:sz="4" w:space="0" w:color="auto"/>
            </w:tcBorders>
            <w:shd w:val="clear" w:color="000000" w:fill="FFFFFF"/>
            <w:noWrap/>
            <w:vAlign w:val="bottom"/>
            <w:hideMark/>
          </w:tcPr>
          <w:p w14:paraId="7943302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19C4DDF" w14:textId="77777777" w:rsidR="00B238DF" w:rsidRPr="00B238DF" w:rsidRDefault="00B238DF" w:rsidP="00B238DF">
            <w:pPr>
              <w:jc w:val="center"/>
              <w:rPr>
                <w:sz w:val="16"/>
                <w:szCs w:val="16"/>
              </w:rPr>
            </w:pPr>
            <w:r w:rsidRPr="00B238DF">
              <w:rPr>
                <w:sz w:val="16"/>
                <w:szCs w:val="16"/>
              </w:rPr>
              <w:t>238,23</w:t>
            </w:r>
          </w:p>
        </w:tc>
        <w:tc>
          <w:tcPr>
            <w:tcW w:w="1134" w:type="dxa"/>
            <w:tcBorders>
              <w:top w:val="nil"/>
              <w:left w:val="nil"/>
              <w:bottom w:val="single" w:sz="4" w:space="0" w:color="auto"/>
              <w:right w:val="single" w:sz="4" w:space="0" w:color="auto"/>
            </w:tcBorders>
            <w:shd w:val="clear" w:color="000000" w:fill="FFFFFF"/>
            <w:vAlign w:val="bottom"/>
            <w:hideMark/>
          </w:tcPr>
          <w:p w14:paraId="046432EA" w14:textId="77777777" w:rsidR="00B238DF" w:rsidRPr="00B238DF" w:rsidRDefault="00B238DF" w:rsidP="00B238DF">
            <w:pPr>
              <w:jc w:val="center"/>
              <w:rPr>
                <w:sz w:val="16"/>
                <w:szCs w:val="16"/>
              </w:rPr>
            </w:pPr>
            <w:r w:rsidRPr="00B238DF">
              <w:rPr>
                <w:sz w:val="16"/>
                <w:szCs w:val="16"/>
              </w:rPr>
              <w:t>238,23</w:t>
            </w:r>
          </w:p>
        </w:tc>
        <w:tc>
          <w:tcPr>
            <w:tcW w:w="1276" w:type="dxa"/>
            <w:tcBorders>
              <w:top w:val="nil"/>
              <w:left w:val="nil"/>
              <w:bottom w:val="single" w:sz="4" w:space="0" w:color="auto"/>
              <w:right w:val="single" w:sz="4" w:space="0" w:color="auto"/>
            </w:tcBorders>
            <w:shd w:val="clear" w:color="000000" w:fill="FFFFFF"/>
            <w:vAlign w:val="bottom"/>
            <w:hideMark/>
          </w:tcPr>
          <w:p w14:paraId="1301F8C0" w14:textId="77777777" w:rsidR="00B238DF" w:rsidRPr="00B238DF" w:rsidRDefault="00B238DF" w:rsidP="00B238DF">
            <w:pPr>
              <w:jc w:val="center"/>
              <w:rPr>
                <w:sz w:val="16"/>
                <w:szCs w:val="16"/>
              </w:rPr>
            </w:pPr>
            <w:r w:rsidRPr="00B238DF">
              <w:rPr>
                <w:sz w:val="16"/>
                <w:szCs w:val="16"/>
              </w:rPr>
              <w:t>238,23</w:t>
            </w:r>
          </w:p>
        </w:tc>
      </w:tr>
      <w:tr w:rsidR="00B238DF" w:rsidRPr="00B238DF" w14:paraId="7A4D5AB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9D0342" w14:textId="77777777" w:rsidR="00B238DF" w:rsidRPr="00B238DF" w:rsidRDefault="00B238DF" w:rsidP="00B238DF">
            <w:pPr>
              <w:rPr>
                <w:sz w:val="16"/>
                <w:szCs w:val="16"/>
              </w:rPr>
            </w:pPr>
            <w:r w:rsidRPr="00B238DF">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5B92AFCD" w14:textId="77777777" w:rsidR="00B238DF" w:rsidRPr="00B238DF" w:rsidRDefault="00B238DF" w:rsidP="00B238DF">
            <w:pPr>
              <w:jc w:val="center"/>
              <w:rPr>
                <w:sz w:val="16"/>
                <w:szCs w:val="16"/>
              </w:rPr>
            </w:pPr>
            <w:r w:rsidRPr="00B238DF">
              <w:rPr>
                <w:sz w:val="16"/>
                <w:szCs w:val="16"/>
              </w:rPr>
              <w:t>0120380010</w:t>
            </w:r>
          </w:p>
        </w:tc>
        <w:tc>
          <w:tcPr>
            <w:tcW w:w="560" w:type="dxa"/>
            <w:tcBorders>
              <w:top w:val="nil"/>
              <w:left w:val="nil"/>
              <w:bottom w:val="single" w:sz="4" w:space="0" w:color="auto"/>
              <w:right w:val="single" w:sz="4" w:space="0" w:color="auto"/>
            </w:tcBorders>
            <w:shd w:val="clear" w:color="000000" w:fill="FFFFFF"/>
            <w:noWrap/>
            <w:vAlign w:val="bottom"/>
            <w:hideMark/>
          </w:tcPr>
          <w:p w14:paraId="256F277D"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344A9BFC" w14:textId="77777777" w:rsidR="00B238DF" w:rsidRPr="00B238DF" w:rsidRDefault="00B238DF" w:rsidP="00B238DF">
            <w:pPr>
              <w:jc w:val="center"/>
              <w:rPr>
                <w:sz w:val="16"/>
                <w:szCs w:val="16"/>
              </w:rPr>
            </w:pPr>
            <w:r w:rsidRPr="00B238DF">
              <w:rPr>
                <w:sz w:val="16"/>
                <w:szCs w:val="16"/>
              </w:rPr>
              <w:t>217,52</w:t>
            </w:r>
          </w:p>
        </w:tc>
        <w:tc>
          <w:tcPr>
            <w:tcW w:w="1134" w:type="dxa"/>
            <w:tcBorders>
              <w:top w:val="nil"/>
              <w:left w:val="nil"/>
              <w:bottom w:val="single" w:sz="4" w:space="0" w:color="auto"/>
              <w:right w:val="single" w:sz="4" w:space="0" w:color="auto"/>
            </w:tcBorders>
            <w:shd w:val="clear" w:color="000000" w:fill="FFFFFF"/>
            <w:vAlign w:val="bottom"/>
            <w:hideMark/>
          </w:tcPr>
          <w:p w14:paraId="2D4EE784" w14:textId="77777777" w:rsidR="00B238DF" w:rsidRPr="00B238DF" w:rsidRDefault="00B238DF" w:rsidP="00B238DF">
            <w:pPr>
              <w:jc w:val="center"/>
              <w:rPr>
                <w:sz w:val="16"/>
                <w:szCs w:val="16"/>
              </w:rPr>
            </w:pPr>
            <w:r w:rsidRPr="00B238DF">
              <w:rPr>
                <w:sz w:val="16"/>
                <w:szCs w:val="16"/>
              </w:rPr>
              <w:t>217,52</w:t>
            </w:r>
          </w:p>
        </w:tc>
        <w:tc>
          <w:tcPr>
            <w:tcW w:w="1276" w:type="dxa"/>
            <w:tcBorders>
              <w:top w:val="nil"/>
              <w:left w:val="nil"/>
              <w:bottom w:val="single" w:sz="4" w:space="0" w:color="auto"/>
              <w:right w:val="single" w:sz="4" w:space="0" w:color="auto"/>
            </w:tcBorders>
            <w:shd w:val="clear" w:color="000000" w:fill="FFFFFF"/>
            <w:vAlign w:val="bottom"/>
            <w:hideMark/>
          </w:tcPr>
          <w:p w14:paraId="47148C0B" w14:textId="77777777" w:rsidR="00B238DF" w:rsidRPr="00B238DF" w:rsidRDefault="00B238DF" w:rsidP="00B238DF">
            <w:pPr>
              <w:jc w:val="center"/>
              <w:rPr>
                <w:sz w:val="16"/>
                <w:szCs w:val="16"/>
              </w:rPr>
            </w:pPr>
            <w:r w:rsidRPr="00B238DF">
              <w:rPr>
                <w:sz w:val="16"/>
                <w:szCs w:val="16"/>
              </w:rPr>
              <w:t>217,52</w:t>
            </w:r>
          </w:p>
        </w:tc>
      </w:tr>
      <w:tr w:rsidR="00B238DF" w:rsidRPr="00B238DF" w14:paraId="551AE11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9DD45C"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35E8719D" w14:textId="77777777" w:rsidR="00B238DF" w:rsidRPr="00B238DF" w:rsidRDefault="00B238DF" w:rsidP="00B238DF">
            <w:pPr>
              <w:jc w:val="center"/>
              <w:rPr>
                <w:sz w:val="16"/>
                <w:szCs w:val="16"/>
              </w:rPr>
            </w:pPr>
            <w:r w:rsidRPr="00B238DF">
              <w:rPr>
                <w:sz w:val="16"/>
                <w:szCs w:val="16"/>
              </w:rPr>
              <w:t>0120380010</w:t>
            </w:r>
          </w:p>
        </w:tc>
        <w:tc>
          <w:tcPr>
            <w:tcW w:w="560" w:type="dxa"/>
            <w:tcBorders>
              <w:top w:val="nil"/>
              <w:left w:val="nil"/>
              <w:bottom w:val="single" w:sz="4" w:space="0" w:color="auto"/>
              <w:right w:val="single" w:sz="4" w:space="0" w:color="auto"/>
            </w:tcBorders>
            <w:shd w:val="clear" w:color="000000" w:fill="FFFFFF"/>
            <w:noWrap/>
            <w:vAlign w:val="bottom"/>
            <w:hideMark/>
          </w:tcPr>
          <w:p w14:paraId="315B639C"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1A092DC4" w14:textId="77777777" w:rsidR="00B238DF" w:rsidRPr="00B238DF" w:rsidRDefault="00B238DF" w:rsidP="00B238DF">
            <w:pPr>
              <w:jc w:val="center"/>
              <w:rPr>
                <w:sz w:val="16"/>
                <w:szCs w:val="16"/>
              </w:rPr>
            </w:pPr>
            <w:r w:rsidRPr="00B238DF">
              <w:rPr>
                <w:sz w:val="16"/>
                <w:szCs w:val="16"/>
              </w:rPr>
              <w:t>20,71</w:t>
            </w:r>
          </w:p>
        </w:tc>
        <w:tc>
          <w:tcPr>
            <w:tcW w:w="1134" w:type="dxa"/>
            <w:tcBorders>
              <w:top w:val="nil"/>
              <w:left w:val="nil"/>
              <w:bottom w:val="single" w:sz="4" w:space="0" w:color="auto"/>
              <w:right w:val="single" w:sz="4" w:space="0" w:color="auto"/>
            </w:tcBorders>
            <w:shd w:val="clear" w:color="000000" w:fill="FFFFFF"/>
            <w:vAlign w:val="bottom"/>
            <w:hideMark/>
          </w:tcPr>
          <w:p w14:paraId="6D2D86BA" w14:textId="77777777" w:rsidR="00B238DF" w:rsidRPr="00B238DF" w:rsidRDefault="00B238DF" w:rsidP="00B238DF">
            <w:pPr>
              <w:jc w:val="center"/>
              <w:rPr>
                <w:sz w:val="16"/>
                <w:szCs w:val="16"/>
              </w:rPr>
            </w:pPr>
            <w:r w:rsidRPr="00B238DF">
              <w:rPr>
                <w:sz w:val="16"/>
                <w:szCs w:val="16"/>
              </w:rPr>
              <w:t>20,71</w:t>
            </w:r>
          </w:p>
        </w:tc>
        <w:tc>
          <w:tcPr>
            <w:tcW w:w="1276" w:type="dxa"/>
            <w:tcBorders>
              <w:top w:val="nil"/>
              <w:left w:val="nil"/>
              <w:bottom w:val="single" w:sz="4" w:space="0" w:color="auto"/>
              <w:right w:val="single" w:sz="4" w:space="0" w:color="auto"/>
            </w:tcBorders>
            <w:shd w:val="clear" w:color="000000" w:fill="FFFFFF"/>
            <w:vAlign w:val="bottom"/>
            <w:hideMark/>
          </w:tcPr>
          <w:p w14:paraId="06967533" w14:textId="77777777" w:rsidR="00B238DF" w:rsidRPr="00B238DF" w:rsidRDefault="00B238DF" w:rsidP="00B238DF">
            <w:pPr>
              <w:jc w:val="center"/>
              <w:rPr>
                <w:sz w:val="16"/>
                <w:szCs w:val="16"/>
              </w:rPr>
            </w:pPr>
            <w:r w:rsidRPr="00B238DF">
              <w:rPr>
                <w:sz w:val="16"/>
                <w:szCs w:val="16"/>
              </w:rPr>
              <w:t>20,71</w:t>
            </w:r>
          </w:p>
        </w:tc>
      </w:tr>
      <w:tr w:rsidR="00B238DF" w:rsidRPr="00B238DF" w14:paraId="6A0E7B6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3A3F12" w14:textId="77777777" w:rsidR="00B238DF" w:rsidRPr="00B238DF" w:rsidRDefault="00B238DF" w:rsidP="00B238DF">
            <w:pPr>
              <w:rPr>
                <w:sz w:val="16"/>
                <w:szCs w:val="16"/>
              </w:rPr>
            </w:pPr>
            <w:r w:rsidRPr="00B238DF">
              <w:rPr>
                <w:sz w:val="16"/>
                <w:szCs w:val="16"/>
              </w:rPr>
              <w:t>Реализация регионального проекта "Успех каждого ребенка"</w:t>
            </w:r>
          </w:p>
        </w:tc>
        <w:tc>
          <w:tcPr>
            <w:tcW w:w="1100" w:type="dxa"/>
            <w:tcBorders>
              <w:top w:val="nil"/>
              <w:left w:val="nil"/>
              <w:bottom w:val="single" w:sz="4" w:space="0" w:color="auto"/>
              <w:right w:val="single" w:sz="4" w:space="0" w:color="auto"/>
            </w:tcBorders>
            <w:shd w:val="clear" w:color="000000" w:fill="FFFFFF"/>
            <w:noWrap/>
            <w:vAlign w:val="bottom"/>
            <w:hideMark/>
          </w:tcPr>
          <w:p w14:paraId="6C9257D9" w14:textId="77777777" w:rsidR="00B238DF" w:rsidRPr="00B238DF" w:rsidRDefault="00B238DF" w:rsidP="00B238DF">
            <w:pPr>
              <w:jc w:val="center"/>
              <w:rPr>
                <w:sz w:val="16"/>
                <w:szCs w:val="16"/>
              </w:rPr>
            </w:pPr>
            <w:r w:rsidRPr="00B238DF">
              <w:rPr>
                <w:sz w:val="16"/>
                <w:szCs w:val="16"/>
              </w:rPr>
              <w:t>012E200000</w:t>
            </w:r>
          </w:p>
        </w:tc>
        <w:tc>
          <w:tcPr>
            <w:tcW w:w="560" w:type="dxa"/>
            <w:tcBorders>
              <w:top w:val="nil"/>
              <w:left w:val="nil"/>
              <w:bottom w:val="single" w:sz="4" w:space="0" w:color="auto"/>
              <w:right w:val="single" w:sz="4" w:space="0" w:color="auto"/>
            </w:tcBorders>
            <w:shd w:val="clear" w:color="000000" w:fill="FFFFFF"/>
            <w:noWrap/>
            <w:vAlign w:val="bottom"/>
            <w:hideMark/>
          </w:tcPr>
          <w:p w14:paraId="45411685"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D09D271" w14:textId="77777777" w:rsidR="00B238DF" w:rsidRPr="00B238DF" w:rsidRDefault="00B238DF" w:rsidP="00B238DF">
            <w:pPr>
              <w:jc w:val="center"/>
              <w:rPr>
                <w:sz w:val="16"/>
                <w:szCs w:val="16"/>
              </w:rPr>
            </w:pPr>
            <w:r w:rsidRPr="00B238DF">
              <w:rPr>
                <w:sz w:val="16"/>
                <w:szCs w:val="16"/>
              </w:rPr>
              <w:t>1 445,44</w:t>
            </w:r>
          </w:p>
        </w:tc>
        <w:tc>
          <w:tcPr>
            <w:tcW w:w="1134" w:type="dxa"/>
            <w:tcBorders>
              <w:top w:val="nil"/>
              <w:left w:val="nil"/>
              <w:bottom w:val="single" w:sz="4" w:space="0" w:color="auto"/>
              <w:right w:val="single" w:sz="4" w:space="0" w:color="auto"/>
            </w:tcBorders>
            <w:shd w:val="clear" w:color="000000" w:fill="FFFFFF"/>
            <w:vAlign w:val="bottom"/>
            <w:hideMark/>
          </w:tcPr>
          <w:p w14:paraId="2CDB28FF" w14:textId="77777777" w:rsidR="00B238DF" w:rsidRPr="00B238DF" w:rsidRDefault="00B238DF" w:rsidP="00B238DF">
            <w:pPr>
              <w:jc w:val="center"/>
              <w:rPr>
                <w:sz w:val="16"/>
                <w:szCs w:val="16"/>
              </w:rPr>
            </w:pPr>
            <w:r w:rsidRPr="00B238DF">
              <w:rPr>
                <w:sz w:val="16"/>
                <w:szCs w:val="16"/>
              </w:rPr>
              <w:t>4 943,73</w:t>
            </w:r>
          </w:p>
        </w:tc>
        <w:tc>
          <w:tcPr>
            <w:tcW w:w="1276" w:type="dxa"/>
            <w:tcBorders>
              <w:top w:val="nil"/>
              <w:left w:val="nil"/>
              <w:bottom w:val="single" w:sz="4" w:space="0" w:color="auto"/>
              <w:right w:val="single" w:sz="4" w:space="0" w:color="auto"/>
            </w:tcBorders>
            <w:shd w:val="clear" w:color="000000" w:fill="FFFFFF"/>
            <w:vAlign w:val="bottom"/>
            <w:hideMark/>
          </w:tcPr>
          <w:p w14:paraId="6EC0807F" w14:textId="77777777" w:rsidR="00B238DF" w:rsidRPr="00B238DF" w:rsidRDefault="00B238DF" w:rsidP="00B238DF">
            <w:pPr>
              <w:jc w:val="center"/>
              <w:rPr>
                <w:sz w:val="16"/>
                <w:szCs w:val="16"/>
              </w:rPr>
            </w:pPr>
            <w:r w:rsidRPr="00B238DF">
              <w:rPr>
                <w:sz w:val="16"/>
                <w:szCs w:val="16"/>
              </w:rPr>
              <w:t>0,00</w:t>
            </w:r>
          </w:p>
        </w:tc>
      </w:tr>
      <w:tr w:rsidR="00B238DF" w:rsidRPr="00B238DF" w14:paraId="6048BA0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9FF9CD" w14:textId="77777777" w:rsidR="00B238DF" w:rsidRPr="00B238DF" w:rsidRDefault="00B238DF" w:rsidP="00B238DF">
            <w:pPr>
              <w:rPr>
                <w:sz w:val="16"/>
                <w:szCs w:val="16"/>
              </w:rPr>
            </w:pPr>
            <w:r w:rsidRPr="00B238DF">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00" w:type="dxa"/>
            <w:tcBorders>
              <w:top w:val="nil"/>
              <w:left w:val="nil"/>
              <w:bottom w:val="single" w:sz="4" w:space="0" w:color="auto"/>
              <w:right w:val="single" w:sz="4" w:space="0" w:color="auto"/>
            </w:tcBorders>
            <w:shd w:val="clear" w:color="000000" w:fill="FFFFFF"/>
            <w:noWrap/>
            <w:vAlign w:val="bottom"/>
            <w:hideMark/>
          </w:tcPr>
          <w:p w14:paraId="3C3F04D7" w14:textId="77777777" w:rsidR="00B238DF" w:rsidRPr="00B238DF" w:rsidRDefault="00B238DF" w:rsidP="00B238DF">
            <w:pPr>
              <w:jc w:val="center"/>
              <w:rPr>
                <w:sz w:val="16"/>
                <w:szCs w:val="16"/>
              </w:rPr>
            </w:pPr>
            <w:r w:rsidRPr="00B238DF">
              <w:rPr>
                <w:sz w:val="16"/>
                <w:szCs w:val="16"/>
              </w:rPr>
              <w:t>012E250980</w:t>
            </w:r>
          </w:p>
        </w:tc>
        <w:tc>
          <w:tcPr>
            <w:tcW w:w="560" w:type="dxa"/>
            <w:tcBorders>
              <w:top w:val="nil"/>
              <w:left w:val="nil"/>
              <w:bottom w:val="single" w:sz="4" w:space="0" w:color="auto"/>
              <w:right w:val="single" w:sz="4" w:space="0" w:color="auto"/>
            </w:tcBorders>
            <w:shd w:val="clear" w:color="000000" w:fill="FFFFFF"/>
            <w:noWrap/>
            <w:vAlign w:val="bottom"/>
            <w:hideMark/>
          </w:tcPr>
          <w:p w14:paraId="58A97E0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953B44B" w14:textId="77777777" w:rsidR="00B238DF" w:rsidRPr="00B238DF" w:rsidRDefault="00B238DF" w:rsidP="00B238DF">
            <w:pPr>
              <w:jc w:val="center"/>
              <w:rPr>
                <w:sz w:val="16"/>
                <w:szCs w:val="16"/>
              </w:rPr>
            </w:pPr>
            <w:r w:rsidRPr="00B238DF">
              <w:rPr>
                <w:sz w:val="16"/>
                <w:szCs w:val="16"/>
              </w:rPr>
              <w:t>1 445,44</w:t>
            </w:r>
          </w:p>
        </w:tc>
        <w:tc>
          <w:tcPr>
            <w:tcW w:w="1134" w:type="dxa"/>
            <w:tcBorders>
              <w:top w:val="nil"/>
              <w:left w:val="nil"/>
              <w:bottom w:val="single" w:sz="4" w:space="0" w:color="auto"/>
              <w:right w:val="single" w:sz="4" w:space="0" w:color="auto"/>
            </w:tcBorders>
            <w:shd w:val="clear" w:color="000000" w:fill="FFFFFF"/>
            <w:vAlign w:val="bottom"/>
            <w:hideMark/>
          </w:tcPr>
          <w:p w14:paraId="1B388979" w14:textId="77777777" w:rsidR="00B238DF" w:rsidRPr="00B238DF" w:rsidRDefault="00B238DF" w:rsidP="00B238DF">
            <w:pPr>
              <w:jc w:val="center"/>
              <w:rPr>
                <w:sz w:val="16"/>
                <w:szCs w:val="16"/>
              </w:rPr>
            </w:pPr>
            <w:r w:rsidRPr="00B238DF">
              <w:rPr>
                <w:sz w:val="16"/>
                <w:szCs w:val="16"/>
              </w:rPr>
              <w:t>4 943,73</w:t>
            </w:r>
          </w:p>
        </w:tc>
        <w:tc>
          <w:tcPr>
            <w:tcW w:w="1276" w:type="dxa"/>
            <w:tcBorders>
              <w:top w:val="nil"/>
              <w:left w:val="nil"/>
              <w:bottom w:val="single" w:sz="4" w:space="0" w:color="auto"/>
              <w:right w:val="single" w:sz="4" w:space="0" w:color="auto"/>
            </w:tcBorders>
            <w:shd w:val="clear" w:color="000000" w:fill="FFFFFF"/>
            <w:vAlign w:val="bottom"/>
            <w:hideMark/>
          </w:tcPr>
          <w:p w14:paraId="62FEB3E8" w14:textId="77777777" w:rsidR="00B238DF" w:rsidRPr="00B238DF" w:rsidRDefault="00B238DF" w:rsidP="00B238DF">
            <w:pPr>
              <w:jc w:val="center"/>
              <w:rPr>
                <w:sz w:val="16"/>
                <w:szCs w:val="16"/>
              </w:rPr>
            </w:pPr>
            <w:r w:rsidRPr="00B238DF">
              <w:rPr>
                <w:sz w:val="16"/>
                <w:szCs w:val="16"/>
              </w:rPr>
              <w:t>0,00</w:t>
            </w:r>
          </w:p>
        </w:tc>
      </w:tr>
      <w:tr w:rsidR="00B238DF" w:rsidRPr="00B238DF" w14:paraId="7F6FBF7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1563DA"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CA47CB6" w14:textId="77777777" w:rsidR="00B238DF" w:rsidRPr="00B238DF" w:rsidRDefault="00B238DF" w:rsidP="00B238DF">
            <w:pPr>
              <w:jc w:val="center"/>
              <w:rPr>
                <w:sz w:val="16"/>
                <w:szCs w:val="16"/>
              </w:rPr>
            </w:pPr>
            <w:r w:rsidRPr="00B238DF">
              <w:rPr>
                <w:sz w:val="16"/>
                <w:szCs w:val="16"/>
              </w:rPr>
              <w:t>012E250980</w:t>
            </w:r>
          </w:p>
        </w:tc>
        <w:tc>
          <w:tcPr>
            <w:tcW w:w="560" w:type="dxa"/>
            <w:tcBorders>
              <w:top w:val="nil"/>
              <w:left w:val="nil"/>
              <w:bottom w:val="single" w:sz="4" w:space="0" w:color="auto"/>
              <w:right w:val="single" w:sz="4" w:space="0" w:color="auto"/>
            </w:tcBorders>
            <w:shd w:val="clear" w:color="000000" w:fill="FFFFFF"/>
            <w:noWrap/>
            <w:vAlign w:val="bottom"/>
            <w:hideMark/>
          </w:tcPr>
          <w:p w14:paraId="1D5115C8"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ABD4DF5" w14:textId="77777777" w:rsidR="00B238DF" w:rsidRPr="00B238DF" w:rsidRDefault="00B238DF" w:rsidP="00B238DF">
            <w:pPr>
              <w:jc w:val="center"/>
              <w:rPr>
                <w:sz w:val="16"/>
                <w:szCs w:val="16"/>
              </w:rPr>
            </w:pPr>
            <w:r w:rsidRPr="00B238DF">
              <w:rPr>
                <w:sz w:val="16"/>
                <w:szCs w:val="16"/>
              </w:rPr>
              <w:t>1 445,44</w:t>
            </w:r>
          </w:p>
        </w:tc>
        <w:tc>
          <w:tcPr>
            <w:tcW w:w="1134" w:type="dxa"/>
            <w:tcBorders>
              <w:top w:val="nil"/>
              <w:left w:val="nil"/>
              <w:bottom w:val="single" w:sz="4" w:space="0" w:color="auto"/>
              <w:right w:val="single" w:sz="4" w:space="0" w:color="auto"/>
            </w:tcBorders>
            <w:shd w:val="clear" w:color="000000" w:fill="FFFFFF"/>
            <w:vAlign w:val="bottom"/>
            <w:hideMark/>
          </w:tcPr>
          <w:p w14:paraId="5B648199" w14:textId="77777777" w:rsidR="00B238DF" w:rsidRPr="00B238DF" w:rsidRDefault="00B238DF" w:rsidP="00B238DF">
            <w:pPr>
              <w:jc w:val="center"/>
              <w:rPr>
                <w:sz w:val="16"/>
                <w:szCs w:val="16"/>
              </w:rPr>
            </w:pPr>
            <w:r w:rsidRPr="00B238DF">
              <w:rPr>
                <w:sz w:val="16"/>
                <w:szCs w:val="16"/>
              </w:rPr>
              <w:t>4 943,73</w:t>
            </w:r>
          </w:p>
        </w:tc>
        <w:tc>
          <w:tcPr>
            <w:tcW w:w="1276" w:type="dxa"/>
            <w:tcBorders>
              <w:top w:val="nil"/>
              <w:left w:val="nil"/>
              <w:bottom w:val="single" w:sz="4" w:space="0" w:color="auto"/>
              <w:right w:val="single" w:sz="4" w:space="0" w:color="auto"/>
            </w:tcBorders>
            <w:shd w:val="clear" w:color="000000" w:fill="FFFFFF"/>
            <w:vAlign w:val="bottom"/>
            <w:hideMark/>
          </w:tcPr>
          <w:p w14:paraId="39CCC35E" w14:textId="77777777" w:rsidR="00B238DF" w:rsidRPr="00B238DF" w:rsidRDefault="00B238DF" w:rsidP="00B238DF">
            <w:pPr>
              <w:jc w:val="center"/>
              <w:rPr>
                <w:sz w:val="16"/>
                <w:szCs w:val="16"/>
              </w:rPr>
            </w:pPr>
            <w:r w:rsidRPr="00B238DF">
              <w:rPr>
                <w:sz w:val="16"/>
                <w:szCs w:val="16"/>
              </w:rPr>
              <w:t>0,00</w:t>
            </w:r>
          </w:p>
        </w:tc>
      </w:tr>
      <w:tr w:rsidR="00B238DF" w:rsidRPr="00B238DF" w14:paraId="155443E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123683" w14:textId="77777777" w:rsidR="00B238DF" w:rsidRPr="00B238DF" w:rsidRDefault="00B238DF" w:rsidP="00B238DF">
            <w:pPr>
              <w:rPr>
                <w:sz w:val="16"/>
                <w:szCs w:val="16"/>
              </w:rPr>
            </w:pPr>
            <w:r w:rsidRPr="00B238DF">
              <w:rPr>
                <w:sz w:val="16"/>
                <w:szCs w:val="16"/>
              </w:rPr>
              <w:t>Реализация регионального проекта "Патриотическое воспитание граждан Российской Федерации"</w:t>
            </w:r>
          </w:p>
        </w:tc>
        <w:tc>
          <w:tcPr>
            <w:tcW w:w="1100" w:type="dxa"/>
            <w:tcBorders>
              <w:top w:val="nil"/>
              <w:left w:val="nil"/>
              <w:bottom w:val="single" w:sz="4" w:space="0" w:color="auto"/>
              <w:right w:val="single" w:sz="4" w:space="0" w:color="auto"/>
            </w:tcBorders>
            <w:shd w:val="clear" w:color="000000" w:fill="FFFFFF"/>
            <w:noWrap/>
            <w:vAlign w:val="bottom"/>
            <w:hideMark/>
          </w:tcPr>
          <w:p w14:paraId="3EC2359A" w14:textId="77777777" w:rsidR="00B238DF" w:rsidRPr="00B238DF" w:rsidRDefault="00B238DF" w:rsidP="00B238DF">
            <w:pPr>
              <w:jc w:val="center"/>
              <w:rPr>
                <w:sz w:val="16"/>
                <w:szCs w:val="16"/>
              </w:rPr>
            </w:pPr>
            <w:r w:rsidRPr="00B238DF">
              <w:rPr>
                <w:sz w:val="16"/>
                <w:szCs w:val="16"/>
              </w:rPr>
              <w:t>012EВ00000</w:t>
            </w:r>
          </w:p>
        </w:tc>
        <w:tc>
          <w:tcPr>
            <w:tcW w:w="560" w:type="dxa"/>
            <w:tcBorders>
              <w:top w:val="nil"/>
              <w:left w:val="nil"/>
              <w:bottom w:val="single" w:sz="4" w:space="0" w:color="auto"/>
              <w:right w:val="single" w:sz="4" w:space="0" w:color="auto"/>
            </w:tcBorders>
            <w:shd w:val="clear" w:color="000000" w:fill="FFFFFF"/>
            <w:noWrap/>
            <w:vAlign w:val="bottom"/>
            <w:hideMark/>
          </w:tcPr>
          <w:p w14:paraId="3B8F3215"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F8120FF" w14:textId="77777777" w:rsidR="00B238DF" w:rsidRPr="00B238DF" w:rsidRDefault="00B238DF" w:rsidP="00B238DF">
            <w:pPr>
              <w:jc w:val="center"/>
              <w:rPr>
                <w:sz w:val="16"/>
                <w:szCs w:val="16"/>
              </w:rPr>
            </w:pPr>
            <w:r w:rsidRPr="00B238DF">
              <w:rPr>
                <w:sz w:val="16"/>
                <w:szCs w:val="16"/>
              </w:rPr>
              <w:t>5 081,84</w:t>
            </w:r>
          </w:p>
        </w:tc>
        <w:tc>
          <w:tcPr>
            <w:tcW w:w="1134" w:type="dxa"/>
            <w:tcBorders>
              <w:top w:val="nil"/>
              <w:left w:val="nil"/>
              <w:bottom w:val="single" w:sz="4" w:space="0" w:color="auto"/>
              <w:right w:val="single" w:sz="4" w:space="0" w:color="auto"/>
            </w:tcBorders>
            <w:shd w:val="clear" w:color="000000" w:fill="FFFFFF"/>
            <w:vAlign w:val="bottom"/>
            <w:hideMark/>
          </w:tcPr>
          <w:p w14:paraId="17DBE0E2" w14:textId="77777777" w:rsidR="00B238DF" w:rsidRPr="00B238DF" w:rsidRDefault="00B238DF" w:rsidP="00B238DF">
            <w:pPr>
              <w:jc w:val="center"/>
              <w:rPr>
                <w:sz w:val="16"/>
                <w:szCs w:val="16"/>
              </w:rPr>
            </w:pPr>
            <w:r w:rsidRPr="00B238DF">
              <w:rPr>
                <w:sz w:val="16"/>
                <w:szCs w:val="16"/>
              </w:rPr>
              <w:t>4 560,00</w:t>
            </w:r>
          </w:p>
        </w:tc>
        <w:tc>
          <w:tcPr>
            <w:tcW w:w="1276" w:type="dxa"/>
            <w:tcBorders>
              <w:top w:val="nil"/>
              <w:left w:val="nil"/>
              <w:bottom w:val="single" w:sz="4" w:space="0" w:color="auto"/>
              <w:right w:val="single" w:sz="4" w:space="0" w:color="auto"/>
            </w:tcBorders>
            <w:shd w:val="clear" w:color="000000" w:fill="FFFFFF"/>
            <w:vAlign w:val="bottom"/>
            <w:hideMark/>
          </w:tcPr>
          <w:p w14:paraId="694EF685" w14:textId="77777777" w:rsidR="00B238DF" w:rsidRPr="00B238DF" w:rsidRDefault="00B238DF" w:rsidP="00B238DF">
            <w:pPr>
              <w:jc w:val="center"/>
              <w:rPr>
                <w:sz w:val="16"/>
                <w:szCs w:val="16"/>
              </w:rPr>
            </w:pPr>
            <w:r w:rsidRPr="00B238DF">
              <w:rPr>
                <w:sz w:val="16"/>
                <w:szCs w:val="16"/>
              </w:rPr>
              <w:t>4 560,00</w:t>
            </w:r>
          </w:p>
        </w:tc>
      </w:tr>
      <w:tr w:rsidR="00B238DF" w:rsidRPr="00B238DF" w14:paraId="667F8B4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BDCADC" w14:textId="77777777" w:rsidR="00B238DF" w:rsidRPr="00B238DF" w:rsidRDefault="00B238DF" w:rsidP="00B238DF">
            <w:pPr>
              <w:rPr>
                <w:sz w:val="16"/>
                <w:szCs w:val="16"/>
              </w:rPr>
            </w:pPr>
            <w:r w:rsidRPr="00B238DF">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00" w:type="dxa"/>
            <w:tcBorders>
              <w:top w:val="nil"/>
              <w:left w:val="nil"/>
              <w:bottom w:val="single" w:sz="4" w:space="0" w:color="auto"/>
              <w:right w:val="single" w:sz="4" w:space="0" w:color="auto"/>
            </w:tcBorders>
            <w:shd w:val="clear" w:color="000000" w:fill="FFFFFF"/>
            <w:noWrap/>
            <w:vAlign w:val="bottom"/>
            <w:hideMark/>
          </w:tcPr>
          <w:p w14:paraId="781C40DF" w14:textId="77777777" w:rsidR="00B238DF" w:rsidRPr="00B238DF" w:rsidRDefault="00B238DF" w:rsidP="00B238DF">
            <w:pPr>
              <w:jc w:val="center"/>
              <w:rPr>
                <w:sz w:val="16"/>
                <w:szCs w:val="16"/>
              </w:rPr>
            </w:pPr>
            <w:r w:rsidRPr="00B238DF">
              <w:rPr>
                <w:sz w:val="16"/>
                <w:szCs w:val="16"/>
              </w:rPr>
              <w:t>012EВ51790</w:t>
            </w:r>
          </w:p>
        </w:tc>
        <w:tc>
          <w:tcPr>
            <w:tcW w:w="560" w:type="dxa"/>
            <w:tcBorders>
              <w:top w:val="nil"/>
              <w:left w:val="nil"/>
              <w:bottom w:val="single" w:sz="4" w:space="0" w:color="auto"/>
              <w:right w:val="single" w:sz="4" w:space="0" w:color="auto"/>
            </w:tcBorders>
            <w:shd w:val="clear" w:color="000000" w:fill="FFFFFF"/>
            <w:noWrap/>
            <w:vAlign w:val="bottom"/>
            <w:hideMark/>
          </w:tcPr>
          <w:p w14:paraId="6EF19AE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5CF8AEC" w14:textId="77777777" w:rsidR="00B238DF" w:rsidRPr="00B238DF" w:rsidRDefault="00B238DF" w:rsidP="00B238DF">
            <w:pPr>
              <w:jc w:val="center"/>
              <w:rPr>
                <w:sz w:val="16"/>
                <w:szCs w:val="16"/>
              </w:rPr>
            </w:pPr>
            <w:r w:rsidRPr="00B238DF">
              <w:rPr>
                <w:sz w:val="16"/>
                <w:szCs w:val="16"/>
              </w:rPr>
              <w:t>5 081,84</w:t>
            </w:r>
          </w:p>
        </w:tc>
        <w:tc>
          <w:tcPr>
            <w:tcW w:w="1134" w:type="dxa"/>
            <w:tcBorders>
              <w:top w:val="nil"/>
              <w:left w:val="nil"/>
              <w:bottom w:val="single" w:sz="4" w:space="0" w:color="auto"/>
              <w:right w:val="single" w:sz="4" w:space="0" w:color="auto"/>
            </w:tcBorders>
            <w:shd w:val="clear" w:color="000000" w:fill="FFFFFF"/>
            <w:vAlign w:val="bottom"/>
            <w:hideMark/>
          </w:tcPr>
          <w:p w14:paraId="461149D7" w14:textId="77777777" w:rsidR="00B238DF" w:rsidRPr="00B238DF" w:rsidRDefault="00B238DF" w:rsidP="00B238DF">
            <w:pPr>
              <w:jc w:val="center"/>
              <w:rPr>
                <w:sz w:val="16"/>
                <w:szCs w:val="16"/>
              </w:rPr>
            </w:pPr>
            <w:r w:rsidRPr="00B238DF">
              <w:rPr>
                <w:sz w:val="16"/>
                <w:szCs w:val="16"/>
              </w:rPr>
              <w:t>4 560,00</w:t>
            </w:r>
          </w:p>
        </w:tc>
        <w:tc>
          <w:tcPr>
            <w:tcW w:w="1276" w:type="dxa"/>
            <w:tcBorders>
              <w:top w:val="nil"/>
              <w:left w:val="nil"/>
              <w:bottom w:val="single" w:sz="4" w:space="0" w:color="auto"/>
              <w:right w:val="single" w:sz="4" w:space="0" w:color="auto"/>
            </w:tcBorders>
            <w:shd w:val="clear" w:color="000000" w:fill="FFFFFF"/>
            <w:vAlign w:val="bottom"/>
            <w:hideMark/>
          </w:tcPr>
          <w:p w14:paraId="204A893C" w14:textId="77777777" w:rsidR="00B238DF" w:rsidRPr="00B238DF" w:rsidRDefault="00B238DF" w:rsidP="00B238DF">
            <w:pPr>
              <w:jc w:val="center"/>
              <w:rPr>
                <w:sz w:val="16"/>
                <w:szCs w:val="16"/>
              </w:rPr>
            </w:pPr>
            <w:r w:rsidRPr="00B238DF">
              <w:rPr>
                <w:sz w:val="16"/>
                <w:szCs w:val="16"/>
              </w:rPr>
              <w:t>4 560,00</w:t>
            </w:r>
          </w:p>
        </w:tc>
      </w:tr>
      <w:tr w:rsidR="00B238DF" w:rsidRPr="00B238DF" w14:paraId="0A099D9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0E08E4"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2377E939" w14:textId="77777777" w:rsidR="00B238DF" w:rsidRPr="00B238DF" w:rsidRDefault="00B238DF" w:rsidP="00B238DF">
            <w:pPr>
              <w:jc w:val="center"/>
              <w:rPr>
                <w:sz w:val="16"/>
                <w:szCs w:val="16"/>
              </w:rPr>
            </w:pPr>
            <w:r w:rsidRPr="00B238DF">
              <w:rPr>
                <w:sz w:val="16"/>
                <w:szCs w:val="16"/>
              </w:rPr>
              <w:t>012EВ51790</w:t>
            </w:r>
          </w:p>
        </w:tc>
        <w:tc>
          <w:tcPr>
            <w:tcW w:w="560" w:type="dxa"/>
            <w:tcBorders>
              <w:top w:val="nil"/>
              <w:left w:val="nil"/>
              <w:bottom w:val="single" w:sz="4" w:space="0" w:color="auto"/>
              <w:right w:val="single" w:sz="4" w:space="0" w:color="auto"/>
            </w:tcBorders>
            <w:shd w:val="clear" w:color="000000" w:fill="FFFFFF"/>
            <w:noWrap/>
            <w:vAlign w:val="bottom"/>
            <w:hideMark/>
          </w:tcPr>
          <w:p w14:paraId="4A3AF3BE"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52A5972A" w14:textId="77777777" w:rsidR="00B238DF" w:rsidRPr="00B238DF" w:rsidRDefault="00B238DF" w:rsidP="00B238DF">
            <w:pPr>
              <w:jc w:val="center"/>
              <w:rPr>
                <w:sz w:val="16"/>
                <w:szCs w:val="16"/>
              </w:rPr>
            </w:pPr>
            <w:r w:rsidRPr="00B238DF">
              <w:rPr>
                <w:sz w:val="16"/>
                <w:szCs w:val="16"/>
              </w:rPr>
              <w:t>4 839,85</w:t>
            </w:r>
          </w:p>
        </w:tc>
        <w:tc>
          <w:tcPr>
            <w:tcW w:w="1134" w:type="dxa"/>
            <w:tcBorders>
              <w:top w:val="nil"/>
              <w:left w:val="nil"/>
              <w:bottom w:val="single" w:sz="4" w:space="0" w:color="auto"/>
              <w:right w:val="single" w:sz="4" w:space="0" w:color="auto"/>
            </w:tcBorders>
            <w:shd w:val="clear" w:color="000000" w:fill="FFFFFF"/>
            <w:vAlign w:val="bottom"/>
            <w:hideMark/>
          </w:tcPr>
          <w:p w14:paraId="35A5099D" w14:textId="77777777" w:rsidR="00B238DF" w:rsidRPr="00B238DF" w:rsidRDefault="00B238DF" w:rsidP="00B238DF">
            <w:pPr>
              <w:jc w:val="center"/>
              <w:rPr>
                <w:sz w:val="16"/>
                <w:szCs w:val="16"/>
              </w:rPr>
            </w:pPr>
            <w:r w:rsidRPr="00B238DF">
              <w:rPr>
                <w:sz w:val="16"/>
                <w:szCs w:val="16"/>
              </w:rPr>
              <w:t>4 331,43</w:t>
            </w:r>
          </w:p>
        </w:tc>
        <w:tc>
          <w:tcPr>
            <w:tcW w:w="1276" w:type="dxa"/>
            <w:tcBorders>
              <w:top w:val="nil"/>
              <w:left w:val="nil"/>
              <w:bottom w:val="single" w:sz="4" w:space="0" w:color="auto"/>
              <w:right w:val="single" w:sz="4" w:space="0" w:color="auto"/>
            </w:tcBorders>
            <w:shd w:val="clear" w:color="000000" w:fill="FFFFFF"/>
            <w:vAlign w:val="bottom"/>
            <w:hideMark/>
          </w:tcPr>
          <w:p w14:paraId="176EA055" w14:textId="77777777" w:rsidR="00B238DF" w:rsidRPr="00B238DF" w:rsidRDefault="00B238DF" w:rsidP="00B238DF">
            <w:pPr>
              <w:jc w:val="center"/>
              <w:rPr>
                <w:sz w:val="16"/>
                <w:szCs w:val="16"/>
              </w:rPr>
            </w:pPr>
            <w:r w:rsidRPr="00B238DF">
              <w:rPr>
                <w:sz w:val="16"/>
                <w:szCs w:val="16"/>
              </w:rPr>
              <w:t>4 331,43</w:t>
            </w:r>
          </w:p>
        </w:tc>
      </w:tr>
      <w:tr w:rsidR="00B238DF" w:rsidRPr="00B238DF" w14:paraId="65D4330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F08DD7"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007E49FA" w14:textId="77777777" w:rsidR="00B238DF" w:rsidRPr="00B238DF" w:rsidRDefault="00B238DF" w:rsidP="00B238DF">
            <w:pPr>
              <w:jc w:val="center"/>
              <w:rPr>
                <w:sz w:val="16"/>
                <w:szCs w:val="16"/>
              </w:rPr>
            </w:pPr>
            <w:r w:rsidRPr="00B238DF">
              <w:rPr>
                <w:sz w:val="16"/>
                <w:szCs w:val="16"/>
              </w:rPr>
              <w:t>012EВ51790</w:t>
            </w:r>
          </w:p>
        </w:tc>
        <w:tc>
          <w:tcPr>
            <w:tcW w:w="560" w:type="dxa"/>
            <w:tcBorders>
              <w:top w:val="nil"/>
              <w:left w:val="nil"/>
              <w:bottom w:val="single" w:sz="4" w:space="0" w:color="auto"/>
              <w:right w:val="single" w:sz="4" w:space="0" w:color="auto"/>
            </w:tcBorders>
            <w:shd w:val="clear" w:color="000000" w:fill="FFFFFF"/>
            <w:noWrap/>
            <w:vAlign w:val="bottom"/>
            <w:hideMark/>
          </w:tcPr>
          <w:p w14:paraId="07E89945"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014CAE4F" w14:textId="77777777" w:rsidR="00B238DF" w:rsidRPr="00B238DF" w:rsidRDefault="00B238DF" w:rsidP="00B238DF">
            <w:pPr>
              <w:jc w:val="center"/>
              <w:rPr>
                <w:sz w:val="16"/>
                <w:szCs w:val="16"/>
              </w:rPr>
            </w:pPr>
            <w:r w:rsidRPr="00B238DF">
              <w:rPr>
                <w:sz w:val="16"/>
                <w:szCs w:val="16"/>
              </w:rPr>
              <w:t>241,99</w:t>
            </w:r>
          </w:p>
        </w:tc>
        <w:tc>
          <w:tcPr>
            <w:tcW w:w="1134" w:type="dxa"/>
            <w:tcBorders>
              <w:top w:val="nil"/>
              <w:left w:val="nil"/>
              <w:bottom w:val="single" w:sz="4" w:space="0" w:color="auto"/>
              <w:right w:val="single" w:sz="4" w:space="0" w:color="auto"/>
            </w:tcBorders>
            <w:shd w:val="clear" w:color="000000" w:fill="FFFFFF"/>
            <w:vAlign w:val="bottom"/>
            <w:hideMark/>
          </w:tcPr>
          <w:p w14:paraId="75C7BB30" w14:textId="77777777" w:rsidR="00B238DF" w:rsidRPr="00B238DF" w:rsidRDefault="00B238DF" w:rsidP="00B238DF">
            <w:pPr>
              <w:jc w:val="center"/>
              <w:rPr>
                <w:sz w:val="16"/>
                <w:szCs w:val="16"/>
              </w:rPr>
            </w:pPr>
            <w:r w:rsidRPr="00B238DF">
              <w:rPr>
                <w:sz w:val="16"/>
                <w:szCs w:val="16"/>
              </w:rPr>
              <w:t>228,57</w:t>
            </w:r>
          </w:p>
        </w:tc>
        <w:tc>
          <w:tcPr>
            <w:tcW w:w="1276" w:type="dxa"/>
            <w:tcBorders>
              <w:top w:val="nil"/>
              <w:left w:val="nil"/>
              <w:bottom w:val="single" w:sz="4" w:space="0" w:color="auto"/>
              <w:right w:val="single" w:sz="4" w:space="0" w:color="auto"/>
            </w:tcBorders>
            <w:shd w:val="clear" w:color="000000" w:fill="FFFFFF"/>
            <w:vAlign w:val="bottom"/>
            <w:hideMark/>
          </w:tcPr>
          <w:p w14:paraId="0A6528A0" w14:textId="77777777" w:rsidR="00B238DF" w:rsidRPr="00B238DF" w:rsidRDefault="00B238DF" w:rsidP="00B238DF">
            <w:pPr>
              <w:jc w:val="center"/>
              <w:rPr>
                <w:sz w:val="16"/>
                <w:szCs w:val="16"/>
              </w:rPr>
            </w:pPr>
            <w:r w:rsidRPr="00B238DF">
              <w:rPr>
                <w:sz w:val="16"/>
                <w:szCs w:val="16"/>
              </w:rPr>
              <w:t>228,57</w:t>
            </w:r>
          </w:p>
        </w:tc>
      </w:tr>
      <w:tr w:rsidR="00B238DF" w:rsidRPr="00B238DF" w14:paraId="2FCE21A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B76B04" w14:textId="77777777" w:rsidR="00B238DF" w:rsidRPr="00B238DF" w:rsidRDefault="00B238DF" w:rsidP="00B238DF">
            <w:pPr>
              <w:rPr>
                <w:sz w:val="16"/>
                <w:szCs w:val="16"/>
              </w:rPr>
            </w:pPr>
            <w:r w:rsidRPr="00B238DF">
              <w:rPr>
                <w:sz w:val="16"/>
                <w:szCs w:val="16"/>
              </w:rPr>
              <w:t>Подпрограмма "Развитие дополнительного образования и воспитания детей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4F914481" w14:textId="77777777" w:rsidR="00B238DF" w:rsidRPr="00B238DF" w:rsidRDefault="00B238DF" w:rsidP="00B238DF">
            <w:pPr>
              <w:jc w:val="center"/>
              <w:rPr>
                <w:sz w:val="16"/>
                <w:szCs w:val="16"/>
              </w:rPr>
            </w:pPr>
            <w:r w:rsidRPr="00B238DF">
              <w:rPr>
                <w:sz w:val="16"/>
                <w:szCs w:val="16"/>
              </w:rPr>
              <w:t>0130000000</w:t>
            </w:r>
          </w:p>
        </w:tc>
        <w:tc>
          <w:tcPr>
            <w:tcW w:w="560" w:type="dxa"/>
            <w:tcBorders>
              <w:top w:val="nil"/>
              <w:left w:val="nil"/>
              <w:bottom w:val="single" w:sz="4" w:space="0" w:color="auto"/>
              <w:right w:val="single" w:sz="4" w:space="0" w:color="auto"/>
            </w:tcBorders>
            <w:shd w:val="clear" w:color="000000" w:fill="FFFFFF"/>
            <w:noWrap/>
            <w:vAlign w:val="bottom"/>
            <w:hideMark/>
          </w:tcPr>
          <w:p w14:paraId="12FDF0B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3086CE1" w14:textId="77777777" w:rsidR="00B238DF" w:rsidRPr="00B238DF" w:rsidRDefault="00B238DF" w:rsidP="00B238DF">
            <w:pPr>
              <w:jc w:val="center"/>
              <w:rPr>
                <w:sz w:val="16"/>
                <w:szCs w:val="16"/>
              </w:rPr>
            </w:pPr>
            <w:r w:rsidRPr="00B238DF">
              <w:rPr>
                <w:sz w:val="16"/>
                <w:szCs w:val="16"/>
              </w:rPr>
              <w:t>109 326,64</w:t>
            </w:r>
          </w:p>
        </w:tc>
        <w:tc>
          <w:tcPr>
            <w:tcW w:w="1134" w:type="dxa"/>
            <w:tcBorders>
              <w:top w:val="nil"/>
              <w:left w:val="nil"/>
              <w:bottom w:val="single" w:sz="4" w:space="0" w:color="auto"/>
              <w:right w:val="single" w:sz="4" w:space="0" w:color="auto"/>
            </w:tcBorders>
            <w:shd w:val="clear" w:color="000000" w:fill="FFFFFF"/>
            <w:vAlign w:val="bottom"/>
            <w:hideMark/>
          </w:tcPr>
          <w:p w14:paraId="6545C9C1" w14:textId="77777777" w:rsidR="00B238DF" w:rsidRPr="00B238DF" w:rsidRDefault="00B238DF" w:rsidP="00B238DF">
            <w:pPr>
              <w:jc w:val="center"/>
              <w:rPr>
                <w:sz w:val="16"/>
                <w:szCs w:val="16"/>
              </w:rPr>
            </w:pPr>
            <w:r w:rsidRPr="00B238DF">
              <w:rPr>
                <w:sz w:val="16"/>
                <w:szCs w:val="16"/>
              </w:rPr>
              <w:t>93 230,34</w:t>
            </w:r>
          </w:p>
        </w:tc>
        <w:tc>
          <w:tcPr>
            <w:tcW w:w="1276" w:type="dxa"/>
            <w:tcBorders>
              <w:top w:val="nil"/>
              <w:left w:val="nil"/>
              <w:bottom w:val="single" w:sz="4" w:space="0" w:color="auto"/>
              <w:right w:val="single" w:sz="4" w:space="0" w:color="auto"/>
            </w:tcBorders>
            <w:shd w:val="clear" w:color="000000" w:fill="FFFFFF"/>
            <w:vAlign w:val="bottom"/>
            <w:hideMark/>
          </w:tcPr>
          <w:p w14:paraId="4159DF09" w14:textId="77777777" w:rsidR="00B238DF" w:rsidRPr="00B238DF" w:rsidRDefault="00B238DF" w:rsidP="00B238DF">
            <w:pPr>
              <w:jc w:val="center"/>
              <w:rPr>
                <w:sz w:val="16"/>
                <w:szCs w:val="16"/>
              </w:rPr>
            </w:pPr>
            <w:r w:rsidRPr="00B238DF">
              <w:rPr>
                <w:sz w:val="16"/>
                <w:szCs w:val="16"/>
              </w:rPr>
              <w:t>93 473,57</w:t>
            </w:r>
          </w:p>
        </w:tc>
      </w:tr>
      <w:tr w:rsidR="00B238DF" w:rsidRPr="00B238DF" w14:paraId="6A27E9A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EDE527" w14:textId="77777777" w:rsidR="00B238DF" w:rsidRPr="00B238DF" w:rsidRDefault="00B238DF" w:rsidP="00B238DF">
            <w:pPr>
              <w:rPr>
                <w:sz w:val="16"/>
                <w:szCs w:val="16"/>
              </w:rPr>
            </w:pPr>
            <w:r w:rsidRPr="00B238DF">
              <w:rPr>
                <w:sz w:val="16"/>
                <w:szCs w:val="16"/>
              </w:rPr>
              <w:t>Основное мероприятие "Обеспечение предоставления бесплатного дополнительного образования"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6E7CC8B4" w14:textId="77777777" w:rsidR="00B238DF" w:rsidRPr="00B238DF" w:rsidRDefault="00B238DF" w:rsidP="00B238DF">
            <w:pPr>
              <w:jc w:val="center"/>
              <w:rPr>
                <w:sz w:val="16"/>
                <w:szCs w:val="16"/>
              </w:rPr>
            </w:pPr>
            <w:r w:rsidRPr="00B238DF">
              <w:rPr>
                <w:sz w:val="16"/>
                <w:szCs w:val="16"/>
              </w:rPr>
              <w:t>0130100000</w:t>
            </w:r>
          </w:p>
        </w:tc>
        <w:tc>
          <w:tcPr>
            <w:tcW w:w="560" w:type="dxa"/>
            <w:tcBorders>
              <w:top w:val="nil"/>
              <w:left w:val="nil"/>
              <w:bottom w:val="single" w:sz="4" w:space="0" w:color="auto"/>
              <w:right w:val="single" w:sz="4" w:space="0" w:color="auto"/>
            </w:tcBorders>
            <w:shd w:val="clear" w:color="000000" w:fill="FFFFFF"/>
            <w:noWrap/>
            <w:vAlign w:val="bottom"/>
            <w:hideMark/>
          </w:tcPr>
          <w:p w14:paraId="442CA2C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F6E13E5" w14:textId="77777777" w:rsidR="00B238DF" w:rsidRPr="00B238DF" w:rsidRDefault="00B238DF" w:rsidP="00B238DF">
            <w:pPr>
              <w:jc w:val="center"/>
              <w:rPr>
                <w:sz w:val="16"/>
                <w:szCs w:val="16"/>
              </w:rPr>
            </w:pPr>
            <w:r w:rsidRPr="00B238DF">
              <w:rPr>
                <w:sz w:val="16"/>
                <w:szCs w:val="16"/>
              </w:rPr>
              <w:t>92 309,12</w:t>
            </w:r>
          </w:p>
        </w:tc>
        <w:tc>
          <w:tcPr>
            <w:tcW w:w="1134" w:type="dxa"/>
            <w:tcBorders>
              <w:top w:val="nil"/>
              <w:left w:val="nil"/>
              <w:bottom w:val="single" w:sz="4" w:space="0" w:color="auto"/>
              <w:right w:val="single" w:sz="4" w:space="0" w:color="auto"/>
            </w:tcBorders>
            <w:shd w:val="clear" w:color="000000" w:fill="FFFFFF"/>
            <w:vAlign w:val="bottom"/>
            <w:hideMark/>
          </w:tcPr>
          <w:p w14:paraId="3CFE2357" w14:textId="77777777" w:rsidR="00B238DF" w:rsidRPr="00B238DF" w:rsidRDefault="00B238DF" w:rsidP="00B238DF">
            <w:pPr>
              <w:jc w:val="center"/>
              <w:rPr>
                <w:sz w:val="16"/>
                <w:szCs w:val="16"/>
              </w:rPr>
            </w:pPr>
            <w:r w:rsidRPr="00B238DF">
              <w:rPr>
                <w:sz w:val="16"/>
                <w:szCs w:val="16"/>
              </w:rPr>
              <w:t>76 482,92</w:t>
            </w:r>
          </w:p>
        </w:tc>
        <w:tc>
          <w:tcPr>
            <w:tcW w:w="1276" w:type="dxa"/>
            <w:tcBorders>
              <w:top w:val="nil"/>
              <w:left w:val="nil"/>
              <w:bottom w:val="single" w:sz="4" w:space="0" w:color="auto"/>
              <w:right w:val="single" w:sz="4" w:space="0" w:color="auto"/>
            </w:tcBorders>
            <w:shd w:val="clear" w:color="000000" w:fill="FFFFFF"/>
            <w:vAlign w:val="bottom"/>
            <w:hideMark/>
          </w:tcPr>
          <w:p w14:paraId="7C9E90DA" w14:textId="77777777" w:rsidR="00B238DF" w:rsidRPr="00B238DF" w:rsidRDefault="00B238DF" w:rsidP="00B238DF">
            <w:pPr>
              <w:jc w:val="center"/>
              <w:rPr>
                <w:sz w:val="16"/>
                <w:szCs w:val="16"/>
              </w:rPr>
            </w:pPr>
            <w:r w:rsidRPr="00B238DF">
              <w:rPr>
                <w:sz w:val="16"/>
                <w:szCs w:val="16"/>
              </w:rPr>
              <w:t>76 668,77</w:t>
            </w:r>
          </w:p>
        </w:tc>
      </w:tr>
      <w:tr w:rsidR="00B238DF" w:rsidRPr="00B238DF" w14:paraId="6775902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3B0888" w14:textId="77777777" w:rsidR="00B238DF" w:rsidRPr="00B238DF" w:rsidRDefault="00B238DF" w:rsidP="00B238DF">
            <w:pPr>
              <w:rPr>
                <w:sz w:val="16"/>
                <w:szCs w:val="16"/>
              </w:rPr>
            </w:pPr>
            <w:r w:rsidRPr="00B238DF">
              <w:rPr>
                <w:sz w:val="16"/>
                <w:szCs w:val="16"/>
              </w:rPr>
              <w:t>Расходы на обеспечение деятельности (оказание услуг) муниципальных учреждений</w:t>
            </w:r>
          </w:p>
        </w:tc>
        <w:tc>
          <w:tcPr>
            <w:tcW w:w="1100" w:type="dxa"/>
            <w:tcBorders>
              <w:top w:val="nil"/>
              <w:left w:val="nil"/>
              <w:bottom w:val="single" w:sz="4" w:space="0" w:color="auto"/>
              <w:right w:val="single" w:sz="4" w:space="0" w:color="auto"/>
            </w:tcBorders>
            <w:shd w:val="clear" w:color="000000" w:fill="FFFFFF"/>
            <w:noWrap/>
            <w:vAlign w:val="bottom"/>
            <w:hideMark/>
          </w:tcPr>
          <w:p w14:paraId="2BC2F59E" w14:textId="77777777" w:rsidR="00B238DF" w:rsidRPr="00B238DF" w:rsidRDefault="00B238DF" w:rsidP="00B238DF">
            <w:pPr>
              <w:jc w:val="center"/>
              <w:rPr>
                <w:sz w:val="16"/>
                <w:szCs w:val="16"/>
              </w:rPr>
            </w:pPr>
            <w:r w:rsidRPr="00B238DF">
              <w:rPr>
                <w:sz w:val="16"/>
                <w:szCs w:val="16"/>
              </w:rPr>
              <w:t>0130111010</w:t>
            </w:r>
          </w:p>
        </w:tc>
        <w:tc>
          <w:tcPr>
            <w:tcW w:w="560" w:type="dxa"/>
            <w:tcBorders>
              <w:top w:val="nil"/>
              <w:left w:val="nil"/>
              <w:bottom w:val="single" w:sz="4" w:space="0" w:color="auto"/>
              <w:right w:val="single" w:sz="4" w:space="0" w:color="auto"/>
            </w:tcBorders>
            <w:shd w:val="clear" w:color="000000" w:fill="FFFFFF"/>
            <w:noWrap/>
            <w:vAlign w:val="bottom"/>
            <w:hideMark/>
          </w:tcPr>
          <w:p w14:paraId="7155685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48FD4EC" w14:textId="77777777" w:rsidR="00B238DF" w:rsidRPr="00B238DF" w:rsidRDefault="00B238DF" w:rsidP="00B238DF">
            <w:pPr>
              <w:jc w:val="center"/>
              <w:rPr>
                <w:sz w:val="16"/>
                <w:szCs w:val="16"/>
              </w:rPr>
            </w:pPr>
            <w:r w:rsidRPr="00B238DF">
              <w:rPr>
                <w:sz w:val="16"/>
                <w:szCs w:val="16"/>
              </w:rPr>
              <w:t>91 206,98</w:t>
            </w:r>
          </w:p>
        </w:tc>
        <w:tc>
          <w:tcPr>
            <w:tcW w:w="1134" w:type="dxa"/>
            <w:tcBorders>
              <w:top w:val="nil"/>
              <w:left w:val="nil"/>
              <w:bottom w:val="single" w:sz="4" w:space="0" w:color="auto"/>
              <w:right w:val="single" w:sz="4" w:space="0" w:color="auto"/>
            </w:tcBorders>
            <w:shd w:val="clear" w:color="000000" w:fill="FFFFFF"/>
            <w:vAlign w:val="bottom"/>
            <w:hideMark/>
          </w:tcPr>
          <w:p w14:paraId="4CE85858" w14:textId="77777777" w:rsidR="00B238DF" w:rsidRPr="00B238DF" w:rsidRDefault="00B238DF" w:rsidP="00B238DF">
            <w:pPr>
              <w:jc w:val="center"/>
              <w:rPr>
                <w:sz w:val="16"/>
                <w:szCs w:val="16"/>
              </w:rPr>
            </w:pPr>
            <w:r w:rsidRPr="00B238DF">
              <w:rPr>
                <w:sz w:val="16"/>
                <w:szCs w:val="16"/>
              </w:rPr>
              <w:t>75 345,25</w:t>
            </w:r>
          </w:p>
        </w:tc>
        <w:tc>
          <w:tcPr>
            <w:tcW w:w="1276" w:type="dxa"/>
            <w:tcBorders>
              <w:top w:val="nil"/>
              <w:left w:val="nil"/>
              <w:bottom w:val="single" w:sz="4" w:space="0" w:color="auto"/>
              <w:right w:val="single" w:sz="4" w:space="0" w:color="auto"/>
            </w:tcBorders>
            <w:shd w:val="clear" w:color="000000" w:fill="FFFFFF"/>
            <w:vAlign w:val="bottom"/>
            <w:hideMark/>
          </w:tcPr>
          <w:p w14:paraId="0892167E" w14:textId="77777777" w:rsidR="00B238DF" w:rsidRPr="00B238DF" w:rsidRDefault="00B238DF" w:rsidP="00B238DF">
            <w:pPr>
              <w:jc w:val="center"/>
              <w:rPr>
                <w:sz w:val="16"/>
                <w:szCs w:val="16"/>
              </w:rPr>
            </w:pPr>
            <w:r w:rsidRPr="00B238DF">
              <w:rPr>
                <w:sz w:val="16"/>
                <w:szCs w:val="16"/>
              </w:rPr>
              <w:t>75 531,10</w:t>
            </w:r>
          </w:p>
        </w:tc>
      </w:tr>
      <w:tr w:rsidR="00B238DF" w:rsidRPr="00B238DF" w14:paraId="79834FC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28F53A"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5254749B" w14:textId="77777777" w:rsidR="00B238DF" w:rsidRPr="00B238DF" w:rsidRDefault="00B238DF" w:rsidP="00B238DF">
            <w:pPr>
              <w:jc w:val="center"/>
              <w:rPr>
                <w:sz w:val="16"/>
                <w:szCs w:val="16"/>
              </w:rPr>
            </w:pPr>
            <w:r w:rsidRPr="00B238DF">
              <w:rPr>
                <w:sz w:val="16"/>
                <w:szCs w:val="16"/>
              </w:rPr>
              <w:t>0130111010</w:t>
            </w:r>
          </w:p>
        </w:tc>
        <w:tc>
          <w:tcPr>
            <w:tcW w:w="560" w:type="dxa"/>
            <w:tcBorders>
              <w:top w:val="nil"/>
              <w:left w:val="nil"/>
              <w:bottom w:val="single" w:sz="4" w:space="0" w:color="auto"/>
              <w:right w:val="single" w:sz="4" w:space="0" w:color="auto"/>
            </w:tcBorders>
            <w:shd w:val="clear" w:color="000000" w:fill="FFFFFF"/>
            <w:noWrap/>
            <w:vAlign w:val="bottom"/>
            <w:hideMark/>
          </w:tcPr>
          <w:p w14:paraId="0D0A438A"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5DCDC7D1" w14:textId="77777777" w:rsidR="00B238DF" w:rsidRPr="00B238DF" w:rsidRDefault="00B238DF" w:rsidP="00B238DF">
            <w:pPr>
              <w:jc w:val="center"/>
              <w:rPr>
                <w:sz w:val="16"/>
                <w:szCs w:val="16"/>
              </w:rPr>
            </w:pPr>
            <w:r w:rsidRPr="00B238DF">
              <w:rPr>
                <w:sz w:val="16"/>
                <w:szCs w:val="16"/>
              </w:rPr>
              <w:t>34 569,86</w:t>
            </w:r>
          </w:p>
        </w:tc>
        <w:tc>
          <w:tcPr>
            <w:tcW w:w="1134" w:type="dxa"/>
            <w:tcBorders>
              <w:top w:val="nil"/>
              <w:left w:val="nil"/>
              <w:bottom w:val="single" w:sz="4" w:space="0" w:color="auto"/>
              <w:right w:val="single" w:sz="4" w:space="0" w:color="auto"/>
            </w:tcBorders>
            <w:shd w:val="clear" w:color="000000" w:fill="FFFFFF"/>
            <w:vAlign w:val="bottom"/>
            <w:hideMark/>
          </w:tcPr>
          <w:p w14:paraId="3A779017" w14:textId="77777777" w:rsidR="00B238DF" w:rsidRPr="00B238DF" w:rsidRDefault="00B238DF" w:rsidP="00B238DF">
            <w:pPr>
              <w:jc w:val="center"/>
              <w:rPr>
                <w:sz w:val="16"/>
                <w:szCs w:val="16"/>
              </w:rPr>
            </w:pPr>
            <w:r w:rsidRPr="00B238DF">
              <w:rPr>
                <w:sz w:val="16"/>
                <w:szCs w:val="16"/>
              </w:rPr>
              <w:t>33 093,65</w:t>
            </w:r>
          </w:p>
        </w:tc>
        <w:tc>
          <w:tcPr>
            <w:tcW w:w="1276" w:type="dxa"/>
            <w:tcBorders>
              <w:top w:val="nil"/>
              <w:left w:val="nil"/>
              <w:bottom w:val="single" w:sz="4" w:space="0" w:color="auto"/>
              <w:right w:val="single" w:sz="4" w:space="0" w:color="auto"/>
            </w:tcBorders>
            <w:shd w:val="clear" w:color="000000" w:fill="FFFFFF"/>
            <w:vAlign w:val="bottom"/>
            <w:hideMark/>
          </w:tcPr>
          <w:p w14:paraId="17DFA32A" w14:textId="77777777" w:rsidR="00B238DF" w:rsidRPr="00B238DF" w:rsidRDefault="00B238DF" w:rsidP="00B238DF">
            <w:pPr>
              <w:jc w:val="center"/>
              <w:rPr>
                <w:sz w:val="16"/>
                <w:szCs w:val="16"/>
              </w:rPr>
            </w:pPr>
            <w:r w:rsidRPr="00B238DF">
              <w:rPr>
                <w:sz w:val="16"/>
                <w:szCs w:val="16"/>
              </w:rPr>
              <w:t>33 093,64</w:t>
            </w:r>
          </w:p>
        </w:tc>
      </w:tr>
      <w:tr w:rsidR="00B238DF" w:rsidRPr="00B238DF" w14:paraId="636430E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9991F7"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47817B95" w14:textId="77777777" w:rsidR="00B238DF" w:rsidRPr="00B238DF" w:rsidRDefault="00B238DF" w:rsidP="00B238DF">
            <w:pPr>
              <w:jc w:val="center"/>
              <w:rPr>
                <w:sz w:val="16"/>
                <w:szCs w:val="16"/>
              </w:rPr>
            </w:pPr>
            <w:r w:rsidRPr="00B238DF">
              <w:rPr>
                <w:sz w:val="16"/>
                <w:szCs w:val="16"/>
              </w:rPr>
              <w:t>0130111010</w:t>
            </w:r>
          </w:p>
        </w:tc>
        <w:tc>
          <w:tcPr>
            <w:tcW w:w="560" w:type="dxa"/>
            <w:tcBorders>
              <w:top w:val="nil"/>
              <w:left w:val="nil"/>
              <w:bottom w:val="single" w:sz="4" w:space="0" w:color="auto"/>
              <w:right w:val="single" w:sz="4" w:space="0" w:color="auto"/>
            </w:tcBorders>
            <w:shd w:val="clear" w:color="000000" w:fill="FFFFFF"/>
            <w:noWrap/>
            <w:vAlign w:val="bottom"/>
            <w:hideMark/>
          </w:tcPr>
          <w:p w14:paraId="4D6EEE93"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3C36960" w14:textId="77777777" w:rsidR="00B238DF" w:rsidRPr="00B238DF" w:rsidRDefault="00B238DF" w:rsidP="00B238DF">
            <w:pPr>
              <w:jc w:val="center"/>
              <w:rPr>
                <w:sz w:val="16"/>
                <w:szCs w:val="16"/>
              </w:rPr>
            </w:pPr>
            <w:r w:rsidRPr="00B238DF">
              <w:rPr>
                <w:sz w:val="16"/>
                <w:szCs w:val="16"/>
              </w:rPr>
              <w:t>2 368,76</w:t>
            </w:r>
          </w:p>
        </w:tc>
        <w:tc>
          <w:tcPr>
            <w:tcW w:w="1134" w:type="dxa"/>
            <w:tcBorders>
              <w:top w:val="nil"/>
              <w:left w:val="nil"/>
              <w:bottom w:val="single" w:sz="4" w:space="0" w:color="auto"/>
              <w:right w:val="single" w:sz="4" w:space="0" w:color="auto"/>
            </w:tcBorders>
            <w:shd w:val="clear" w:color="000000" w:fill="FFFFFF"/>
            <w:vAlign w:val="bottom"/>
            <w:hideMark/>
          </w:tcPr>
          <w:p w14:paraId="6AAE57E5" w14:textId="77777777" w:rsidR="00B238DF" w:rsidRPr="00B238DF" w:rsidRDefault="00B238DF" w:rsidP="00B238DF">
            <w:pPr>
              <w:jc w:val="center"/>
              <w:rPr>
                <w:sz w:val="16"/>
                <w:szCs w:val="16"/>
              </w:rPr>
            </w:pPr>
            <w:r w:rsidRPr="00B238DF">
              <w:rPr>
                <w:sz w:val="16"/>
                <w:szCs w:val="16"/>
              </w:rPr>
              <w:t>1 298,63</w:t>
            </w:r>
          </w:p>
        </w:tc>
        <w:tc>
          <w:tcPr>
            <w:tcW w:w="1276" w:type="dxa"/>
            <w:tcBorders>
              <w:top w:val="nil"/>
              <w:left w:val="nil"/>
              <w:bottom w:val="single" w:sz="4" w:space="0" w:color="auto"/>
              <w:right w:val="single" w:sz="4" w:space="0" w:color="auto"/>
            </w:tcBorders>
            <w:shd w:val="clear" w:color="000000" w:fill="FFFFFF"/>
            <w:vAlign w:val="bottom"/>
            <w:hideMark/>
          </w:tcPr>
          <w:p w14:paraId="3D6EEC18" w14:textId="77777777" w:rsidR="00B238DF" w:rsidRPr="00B238DF" w:rsidRDefault="00B238DF" w:rsidP="00B238DF">
            <w:pPr>
              <w:jc w:val="center"/>
              <w:rPr>
                <w:sz w:val="16"/>
                <w:szCs w:val="16"/>
              </w:rPr>
            </w:pPr>
            <w:r w:rsidRPr="00B238DF">
              <w:rPr>
                <w:sz w:val="16"/>
                <w:szCs w:val="16"/>
              </w:rPr>
              <w:t>1 322,68</w:t>
            </w:r>
          </w:p>
        </w:tc>
      </w:tr>
      <w:tr w:rsidR="00B238DF" w:rsidRPr="00B238DF" w14:paraId="30EC10C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B4119D"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381480C3" w14:textId="77777777" w:rsidR="00B238DF" w:rsidRPr="00B238DF" w:rsidRDefault="00B238DF" w:rsidP="00B238DF">
            <w:pPr>
              <w:jc w:val="center"/>
              <w:rPr>
                <w:sz w:val="16"/>
                <w:szCs w:val="16"/>
              </w:rPr>
            </w:pPr>
            <w:r w:rsidRPr="00B238DF">
              <w:rPr>
                <w:sz w:val="16"/>
                <w:szCs w:val="16"/>
              </w:rPr>
              <w:t>0130111010</w:t>
            </w:r>
          </w:p>
        </w:tc>
        <w:tc>
          <w:tcPr>
            <w:tcW w:w="560" w:type="dxa"/>
            <w:tcBorders>
              <w:top w:val="nil"/>
              <w:left w:val="nil"/>
              <w:bottom w:val="single" w:sz="4" w:space="0" w:color="auto"/>
              <w:right w:val="single" w:sz="4" w:space="0" w:color="auto"/>
            </w:tcBorders>
            <w:shd w:val="clear" w:color="000000" w:fill="FFFFFF"/>
            <w:noWrap/>
            <w:vAlign w:val="bottom"/>
            <w:hideMark/>
          </w:tcPr>
          <w:p w14:paraId="059C92AF"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62B3EEE2" w14:textId="77777777" w:rsidR="00B238DF" w:rsidRPr="00B238DF" w:rsidRDefault="00B238DF" w:rsidP="00B238DF">
            <w:pPr>
              <w:jc w:val="center"/>
              <w:rPr>
                <w:sz w:val="16"/>
                <w:szCs w:val="16"/>
              </w:rPr>
            </w:pPr>
            <w:r w:rsidRPr="00B238DF">
              <w:rPr>
                <w:sz w:val="16"/>
                <w:szCs w:val="16"/>
              </w:rPr>
              <w:t>54 009,85</w:t>
            </w:r>
          </w:p>
        </w:tc>
        <w:tc>
          <w:tcPr>
            <w:tcW w:w="1134" w:type="dxa"/>
            <w:tcBorders>
              <w:top w:val="nil"/>
              <w:left w:val="nil"/>
              <w:bottom w:val="single" w:sz="4" w:space="0" w:color="auto"/>
              <w:right w:val="single" w:sz="4" w:space="0" w:color="auto"/>
            </w:tcBorders>
            <w:shd w:val="clear" w:color="000000" w:fill="FFFFFF"/>
            <w:vAlign w:val="bottom"/>
            <w:hideMark/>
          </w:tcPr>
          <w:p w14:paraId="2BE02D7E" w14:textId="77777777" w:rsidR="00B238DF" w:rsidRPr="00B238DF" w:rsidRDefault="00B238DF" w:rsidP="00B238DF">
            <w:pPr>
              <w:jc w:val="center"/>
              <w:rPr>
                <w:sz w:val="16"/>
                <w:szCs w:val="16"/>
              </w:rPr>
            </w:pPr>
            <w:r w:rsidRPr="00B238DF">
              <w:rPr>
                <w:sz w:val="16"/>
                <w:szCs w:val="16"/>
              </w:rPr>
              <w:t>40 679,30</w:t>
            </w:r>
          </w:p>
        </w:tc>
        <w:tc>
          <w:tcPr>
            <w:tcW w:w="1276" w:type="dxa"/>
            <w:tcBorders>
              <w:top w:val="nil"/>
              <w:left w:val="nil"/>
              <w:bottom w:val="single" w:sz="4" w:space="0" w:color="auto"/>
              <w:right w:val="single" w:sz="4" w:space="0" w:color="auto"/>
            </w:tcBorders>
            <w:shd w:val="clear" w:color="000000" w:fill="FFFFFF"/>
            <w:vAlign w:val="bottom"/>
            <w:hideMark/>
          </w:tcPr>
          <w:p w14:paraId="523E08FF" w14:textId="77777777" w:rsidR="00B238DF" w:rsidRPr="00B238DF" w:rsidRDefault="00B238DF" w:rsidP="00B238DF">
            <w:pPr>
              <w:jc w:val="center"/>
              <w:rPr>
                <w:sz w:val="16"/>
                <w:szCs w:val="16"/>
              </w:rPr>
            </w:pPr>
            <w:r w:rsidRPr="00B238DF">
              <w:rPr>
                <w:sz w:val="16"/>
                <w:szCs w:val="16"/>
              </w:rPr>
              <w:t>40 841,11</w:t>
            </w:r>
          </w:p>
        </w:tc>
      </w:tr>
      <w:tr w:rsidR="00B238DF" w:rsidRPr="00B238DF" w14:paraId="7C70E7D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4B8817"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4BB0BB3D" w14:textId="77777777" w:rsidR="00B238DF" w:rsidRPr="00B238DF" w:rsidRDefault="00B238DF" w:rsidP="00B238DF">
            <w:pPr>
              <w:jc w:val="center"/>
              <w:rPr>
                <w:sz w:val="16"/>
                <w:szCs w:val="16"/>
              </w:rPr>
            </w:pPr>
            <w:r w:rsidRPr="00B238DF">
              <w:rPr>
                <w:sz w:val="16"/>
                <w:szCs w:val="16"/>
              </w:rPr>
              <w:t>0130111010</w:t>
            </w:r>
          </w:p>
        </w:tc>
        <w:tc>
          <w:tcPr>
            <w:tcW w:w="560" w:type="dxa"/>
            <w:tcBorders>
              <w:top w:val="nil"/>
              <w:left w:val="nil"/>
              <w:bottom w:val="single" w:sz="4" w:space="0" w:color="auto"/>
              <w:right w:val="single" w:sz="4" w:space="0" w:color="auto"/>
            </w:tcBorders>
            <w:shd w:val="clear" w:color="000000" w:fill="FFFFFF"/>
            <w:noWrap/>
            <w:vAlign w:val="bottom"/>
            <w:hideMark/>
          </w:tcPr>
          <w:p w14:paraId="560BE7C1"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21C6B3BA" w14:textId="77777777" w:rsidR="00B238DF" w:rsidRPr="00B238DF" w:rsidRDefault="00B238DF" w:rsidP="00B238DF">
            <w:pPr>
              <w:jc w:val="center"/>
              <w:rPr>
                <w:sz w:val="16"/>
                <w:szCs w:val="16"/>
              </w:rPr>
            </w:pPr>
            <w:r w:rsidRPr="00B238DF">
              <w:rPr>
                <w:sz w:val="16"/>
                <w:szCs w:val="16"/>
              </w:rPr>
              <w:t>258,51</w:t>
            </w:r>
          </w:p>
        </w:tc>
        <w:tc>
          <w:tcPr>
            <w:tcW w:w="1134" w:type="dxa"/>
            <w:tcBorders>
              <w:top w:val="nil"/>
              <w:left w:val="nil"/>
              <w:bottom w:val="single" w:sz="4" w:space="0" w:color="auto"/>
              <w:right w:val="single" w:sz="4" w:space="0" w:color="auto"/>
            </w:tcBorders>
            <w:shd w:val="clear" w:color="000000" w:fill="FFFFFF"/>
            <w:vAlign w:val="bottom"/>
            <w:hideMark/>
          </w:tcPr>
          <w:p w14:paraId="5EE9AD87" w14:textId="77777777" w:rsidR="00B238DF" w:rsidRPr="00B238DF" w:rsidRDefault="00B238DF" w:rsidP="00B238DF">
            <w:pPr>
              <w:jc w:val="center"/>
              <w:rPr>
                <w:sz w:val="16"/>
                <w:szCs w:val="16"/>
              </w:rPr>
            </w:pPr>
            <w:r w:rsidRPr="00B238DF">
              <w:rPr>
                <w:sz w:val="16"/>
                <w:szCs w:val="16"/>
              </w:rPr>
              <w:t>273,67</w:t>
            </w:r>
          </w:p>
        </w:tc>
        <w:tc>
          <w:tcPr>
            <w:tcW w:w="1276" w:type="dxa"/>
            <w:tcBorders>
              <w:top w:val="nil"/>
              <w:left w:val="nil"/>
              <w:bottom w:val="single" w:sz="4" w:space="0" w:color="auto"/>
              <w:right w:val="single" w:sz="4" w:space="0" w:color="auto"/>
            </w:tcBorders>
            <w:shd w:val="clear" w:color="000000" w:fill="FFFFFF"/>
            <w:vAlign w:val="bottom"/>
            <w:hideMark/>
          </w:tcPr>
          <w:p w14:paraId="45B2EE68" w14:textId="77777777" w:rsidR="00B238DF" w:rsidRPr="00B238DF" w:rsidRDefault="00B238DF" w:rsidP="00B238DF">
            <w:pPr>
              <w:jc w:val="center"/>
              <w:rPr>
                <w:sz w:val="16"/>
                <w:szCs w:val="16"/>
              </w:rPr>
            </w:pPr>
            <w:r w:rsidRPr="00B238DF">
              <w:rPr>
                <w:sz w:val="16"/>
                <w:szCs w:val="16"/>
              </w:rPr>
              <w:t>273,67</w:t>
            </w:r>
          </w:p>
        </w:tc>
      </w:tr>
      <w:tr w:rsidR="00B238DF" w:rsidRPr="00B238DF" w14:paraId="7865582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7C128F" w14:textId="77777777" w:rsidR="00B238DF" w:rsidRPr="00B238DF" w:rsidRDefault="00B238DF" w:rsidP="00B238DF">
            <w:pPr>
              <w:rPr>
                <w:sz w:val="16"/>
                <w:szCs w:val="16"/>
              </w:rPr>
            </w:pPr>
            <w:r w:rsidRPr="00B238DF">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1100" w:type="dxa"/>
            <w:tcBorders>
              <w:top w:val="nil"/>
              <w:left w:val="nil"/>
              <w:bottom w:val="single" w:sz="4" w:space="0" w:color="auto"/>
              <w:right w:val="single" w:sz="4" w:space="0" w:color="auto"/>
            </w:tcBorders>
            <w:shd w:val="clear" w:color="000000" w:fill="FFFFFF"/>
            <w:noWrap/>
            <w:vAlign w:val="bottom"/>
            <w:hideMark/>
          </w:tcPr>
          <w:p w14:paraId="3CE0A26F" w14:textId="77777777" w:rsidR="00B238DF" w:rsidRPr="00B238DF" w:rsidRDefault="00B238DF" w:rsidP="00B238DF">
            <w:pPr>
              <w:jc w:val="center"/>
              <w:rPr>
                <w:sz w:val="16"/>
                <w:szCs w:val="16"/>
              </w:rPr>
            </w:pPr>
            <w:r w:rsidRPr="00B238DF">
              <w:rPr>
                <w:sz w:val="16"/>
                <w:szCs w:val="16"/>
              </w:rPr>
              <w:t>0130125010</w:t>
            </w:r>
          </w:p>
        </w:tc>
        <w:tc>
          <w:tcPr>
            <w:tcW w:w="560" w:type="dxa"/>
            <w:tcBorders>
              <w:top w:val="nil"/>
              <w:left w:val="nil"/>
              <w:bottom w:val="single" w:sz="4" w:space="0" w:color="auto"/>
              <w:right w:val="single" w:sz="4" w:space="0" w:color="auto"/>
            </w:tcBorders>
            <w:shd w:val="clear" w:color="000000" w:fill="FFFFFF"/>
            <w:noWrap/>
            <w:vAlign w:val="bottom"/>
            <w:hideMark/>
          </w:tcPr>
          <w:p w14:paraId="10C455C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71BFB93" w14:textId="77777777" w:rsidR="00B238DF" w:rsidRPr="00B238DF" w:rsidRDefault="00B238DF" w:rsidP="00B238DF">
            <w:pPr>
              <w:jc w:val="center"/>
              <w:rPr>
                <w:sz w:val="16"/>
                <w:szCs w:val="16"/>
              </w:rPr>
            </w:pPr>
            <w:r w:rsidRPr="00B238DF">
              <w:rPr>
                <w:sz w:val="16"/>
                <w:szCs w:val="16"/>
              </w:rPr>
              <w:t>40,00</w:t>
            </w:r>
          </w:p>
        </w:tc>
        <w:tc>
          <w:tcPr>
            <w:tcW w:w="1134" w:type="dxa"/>
            <w:tcBorders>
              <w:top w:val="nil"/>
              <w:left w:val="nil"/>
              <w:bottom w:val="single" w:sz="4" w:space="0" w:color="auto"/>
              <w:right w:val="single" w:sz="4" w:space="0" w:color="auto"/>
            </w:tcBorders>
            <w:shd w:val="clear" w:color="000000" w:fill="FFFFFF"/>
            <w:vAlign w:val="bottom"/>
            <w:hideMark/>
          </w:tcPr>
          <w:p w14:paraId="678F2465"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9742967" w14:textId="77777777" w:rsidR="00B238DF" w:rsidRPr="00B238DF" w:rsidRDefault="00B238DF" w:rsidP="00B238DF">
            <w:pPr>
              <w:jc w:val="center"/>
              <w:rPr>
                <w:sz w:val="16"/>
                <w:szCs w:val="16"/>
              </w:rPr>
            </w:pPr>
            <w:r w:rsidRPr="00B238DF">
              <w:rPr>
                <w:sz w:val="16"/>
                <w:szCs w:val="16"/>
              </w:rPr>
              <w:t>0,00</w:t>
            </w:r>
          </w:p>
        </w:tc>
      </w:tr>
      <w:tr w:rsidR="00B238DF" w:rsidRPr="00B238DF" w14:paraId="4C4DB22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F34381"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29719165" w14:textId="77777777" w:rsidR="00B238DF" w:rsidRPr="00B238DF" w:rsidRDefault="00B238DF" w:rsidP="00B238DF">
            <w:pPr>
              <w:jc w:val="center"/>
              <w:rPr>
                <w:sz w:val="16"/>
                <w:szCs w:val="16"/>
              </w:rPr>
            </w:pPr>
            <w:r w:rsidRPr="00B238DF">
              <w:rPr>
                <w:sz w:val="16"/>
                <w:szCs w:val="16"/>
              </w:rPr>
              <w:t>0130125010</w:t>
            </w:r>
          </w:p>
        </w:tc>
        <w:tc>
          <w:tcPr>
            <w:tcW w:w="560" w:type="dxa"/>
            <w:tcBorders>
              <w:top w:val="nil"/>
              <w:left w:val="nil"/>
              <w:bottom w:val="single" w:sz="4" w:space="0" w:color="auto"/>
              <w:right w:val="single" w:sz="4" w:space="0" w:color="auto"/>
            </w:tcBorders>
            <w:shd w:val="clear" w:color="000000" w:fill="FFFFFF"/>
            <w:noWrap/>
            <w:vAlign w:val="bottom"/>
            <w:hideMark/>
          </w:tcPr>
          <w:p w14:paraId="04E387E4"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7E0F226" w14:textId="77777777" w:rsidR="00B238DF" w:rsidRPr="00B238DF" w:rsidRDefault="00B238DF" w:rsidP="00B238DF">
            <w:pPr>
              <w:jc w:val="center"/>
              <w:rPr>
                <w:sz w:val="16"/>
                <w:szCs w:val="16"/>
              </w:rPr>
            </w:pPr>
            <w:r w:rsidRPr="00B238DF">
              <w:rPr>
                <w:sz w:val="16"/>
                <w:szCs w:val="16"/>
              </w:rPr>
              <w:t>40,00</w:t>
            </w:r>
          </w:p>
        </w:tc>
        <w:tc>
          <w:tcPr>
            <w:tcW w:w="1134" w:type="dxa"/>
            <w:tcBorders>
              <w:top w:val="nil"/>
              <w:left w:val="nil"/>
              <w:bottom w:val="single" w:sz="4" w:space="0" w:color="auto"/>
              <w:right w:val="single" w:sz="4" w:space="0" w:color="auto"/>
            </w:tcBorders>
            <w:shd w:val="clear" w:color="000000" w:fill="FFFFFF"/>
            <w:vAlign w:val="bottom"/>
            <w:hideMark/>
          </w:tcPr>
          <w:p w14:paraId="7BB657BE"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1D512037" w14:textId="77777777" w:rsidR="00B238DF" w:rsidRPr="00B238DF" w:rsidRDefault="00B238DF" w:rsidP="00B238DF">
            <w:pPr>
              <w:jc w:val="center"/>
              <w:rPr>
                <w:sz w:val="16"/>
                <w:szCs w:val="16"/>
              </w:rPr>
            </w:pPr>
            <w:r w:rsidRPr="00B238DF">
              <w:rPr>
                <w:sz w:val="16"/>
                <w:szCs w:val="16"/>
              </w:rPr>
              <w:t>0,00</w:t>
            </w:r>
          </w:p>
        </w:tc>
      </w:tr>
      <w:tr w:rsidR="00B238DF" w:rsidRPr="00B238DF" w14:paraId="5A62B97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B74ECA" w14:textId="77777777" w:rsidR="00B238DF" w:rsidRPr="00B238DF" w:rsidRDefault="00B238DF" w:rsidP="00B238DF">
            <w:pPr>
              <w:rPr>
                <w:sz w:val="16"/>
                <w:szCs w:val="16"/>
              </w:rPr>
            </w:pPr>
            <w:r w:rsidRPr="00B238DF">
              <w:rPr>
                <w:sz w:val="16"/>
                <w:szCs w:val="16"/>
              </w:rPr>
              <w:t>Расходы по содержанию муниципального опорного центра по внедрению Целевой модели развития региональных систем дополнительного образования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22567B12" w14:textId="77777777" w:rsidR="00B238DF" w:rsidRPr="00B238DF" w:rsidRDefault="00B238DF" w:rsidP="00B238DF">
            <w:pPr>
              <w:jc w:val="center"/>
              <w:rPr>
                <w:sz w:val="16"/>
                <w:szCs w:val="16"/>
              </w:rPr>
            </w:pPr>
            <w:r w:rsidRPr="00B238DF">
              <w:rPr>
                <w:sz w:val="16"/>
                <w:szCs w:val="16"/>
              </w:rPr>
              <w:t>0130125050</w:t>
            </w:r>
          </w:p>
        </w:tc>
        <w:tc>
          <w:tcPr>
            <w:tcW w:w="560" w:type="dxa"/>
            <w:tcBorders>
              <w:top w:val="nil"/>
              <w:left w:val="nil"/>
              <w:bottom w:val="single" w:sz="4" w:space="0" w:color="auto"/>
              <w:right w:val="single" w:sz="4" w:space="0" w:color="auto"/>
            </w:tcBorders>
            <w:shd w:val="clear" w:color="000000" w:fill="FFFFFF"/>
            <w:noWrap/>
            <w:vAlign w:val="bottom"/>
            <w:hideMark/>
          </w:tcPr>
          <w:p w14:paraId="6ABC134A"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C3CEF19" w14:textId="77777777" w:rsidR="00B238DF" w:rsidRPr="00B238DF" w:rsidRDefault="00B238DF" w:rsidP="00B238DF">
            <w:pPr>
              <w:jc w:val="center"/>
              <w:rPr>
                <w:sz w:val="16"/>
                <w:szCs w:val="16"/>
              </w:rPr>
            </w:pPr>
            <w:r w:rsidRPr="00B238DF">
              <w:rPr>
                <w:sz w:val="16"/>
                <w:szCs w:val="16"/>
              </w:rPr>
              <w:t>1 062,14</w:t>
            </w:r>
          </w:p>
        </w:tc>
        <w:tc>
          <w:tcPr>
            <w:tcW w:w="1134" w:type="dxa"/>
            <w:tcBorders>
              <w:top w:val="nil"/>
              <w:left w:val="nil"/>
              <w:bottom w:val="single" w:sz="4" w:space="0" w:color="auto"/>
              <w:right w:val="single" w:sz="4" w:space="0" w:color="auto"/>
            </w:tcBorders>
            <w:shd w:val="clear" w:color="000000" w:fill="FFFFFF"/>
            <w:vAlign w:val="bottom"/>
            <w:hideMark/>
          </w:tcPr>
          <w:p w14:paraId="58AD7D87" w14:textId="77777777" w:rsidR="00B238DF" w:rsidRPr="00B238DF" w:rsidRDefault="00B238DF" w:rsidP="00B238DF">
            <w:pPr>
              <w:jc w:val="center"/>
              <w:rPr>
                <w:sz w:val="16"/>
                <w:szCs w:val="16"/>
              </w:rPr>
            </w:pPr>
            <w:r w:rsidRPr="00B238DF">
              <w:rPr>
                <w:sz w:val="16"/>
                <w:szCs w:val="16"/>
              </w:rPr>
              <w:t>1 137,67</w:t>
            </w:r>
          </w:p>
        </w:tc>
        <w:tc>
          <w:tcPr>
            <w:tcW w:w="1276" w:type="dxa"/>
            <w:tcBorders>
              <w:top w:val="nil"/>
              <w:left w:val="nil"/>
              <w:bottom w:val="single" w:sz="4" w:space="0" w:color="auto"/>
              <w:right w:val="single" w:sz="4" w:space="0" w:color="auto"/>
            </w:tcBorders>
            <w:shd w:val="clear" w:color="000000" w:fill="FFFFFF"/>
            <w:vAlign w:val="bottom"/>
            <w:hideMark/>
          </w:tcPr>
          <w:p w14:paraId="12B59005" w14:textId="77777777" w:rsidR="00B238DF" w:rsidRPr="00B238DF" w:rsidRDefault="00B238DF" w:rsidP="00B238DF">
            <w:pPr>
              <w:jc w:val="center"/>
              <w:rPr>
                <w:sz w:val="16"/>
                <w:szCs w:val="16"/>
              </w:rPr>
            </w:pPr>
            <w:r w:rsidRPr="00B238DF">
              <w:rPr>
                <w:sz w:val="16"/>
                <w:szCs w:val="16"/>
              </w:rPr>
              <w:t>1 137,67</w:t>
            </w:r>
          </w:p>
        </w:tc>
      </w:tr>
      <w:tr w:rsidR="00B238DF" w:rsidRPr="00B238DF" w14:paraId="01152AD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7256DD"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757B1215" w14:textId="77777777" w:rsidR="00B238DF" w:rsidRPr="00B238DF" w:rsidRDefault="00B238DF" w:rsidP="00B238DF">
            <w:pPr>
              <w:jc w:val="center"/>
              <w:rPr>
                <w:sz w:val="16"/>
                <w:szCs w:val="16"/>
              </w:rPr>
            </w:pPr>
            <w:r w:rsidRPr="00B238DF">
              <w:rPr>
                <w:sz w:val="16"/>
                <w:szCs w:val="16"/>
              </w:rPr>
              <w:t>0130125050</w:t>
            </w:r>
          </w:p>
        </w:tc>
        <w:tc>
          <w:tcPr>
            <w:tcW w:w="560" w:type="dxa"/>
            <w:tcBorders>
              <w:top w:val="nil"/>
              <w:left w:val="nil"/>
              <w:bottom w:val="single" w:sz="4" w:space="0" w:color="auto"/>
              <w:right w:val="single" w:sz="4" w:space="0" w:color="auto"/>
            </w:tcBorders>
            <w:shd w:val="clear" w:color="000000" w:fill="FFFFFF"/>
            <w:noWrap/>
            <w:vAlign w:val="bottom"/>
            <w:hideMark/>
          </w:tcPr>
          <w:p w14:paraId="0D719982"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5A1AB6AA" w14:textId="77777777" w:rsidR="00B238DF" w:rsidRPr="00B238DF" w:rsidRDefault="00B238DF" w:rsidP="00B238DF">
            <w:pPr>
              <w:jc w:val="center"/>
              <w:rPr>
                <w:sz w:val="16"/>
                <w:szCs w:val="16"/>
              </w:rPr>
            </w:pPr>
            <w:r w:rsidRPr="00B238DF">
              <w:rPr>
                <w:sz w:val="16"/>
                <w:szCs w:val="16"/>
              </w:rPr>
              <w:t>1 062,14</w:t>
            </w:r>
          </w:p>
        </w:tc>
        <w:tc>
          <w:tcPr>
            <w:tcW w:w="1134" w:type="dxa"/>
            <w:tcBorders>
              <w:top w:val="nil"/>
              <w:left w:val="nil"/>
              <w:bottom w:val="single" w:sz="4" w:space="0" w:color="auto"/>
              <w:right w:val="single" w:sz="4" w:space="0" w:color="auto"/>
            </w:tcBorders>
            <w:shd w:val="clear" w:color="000000" w:fill="FFFFFF"/>
            <w:vAlign w:val="bottom"/>
            <w:hideMark/>
          </w:tcPr>
          <w:p w14:paraId="4DDE7891" w14:textId="77777777" w:rsidR="00B238DF" w:rsidRPr="00B238DF" w:rsidRDefault="00B238DF" w:rsidP="00B238DF">
            <w:pPr>
              <w:jc w:val="center"/>
              <w:rPr>
                <w:sz w:val="16"/>
                <w:szCs w:val="16"/>
              </w:rPr>
            </w:pPr>
            <w:r w:rsidRPr="00B238DF">
              <w:rPr>
                <w:sz w:val="16"/>
                <w:szCs w:val="16"/>
              </w:rPr>
              <w:t>1 137,67</w:t>
            </w:r>
          </w:p>
        </w:tc>
        <w:tc>
          <w:tcPr>
            <w:tcW w:w="1276" w:type="dxa"/>
            <w:tcBorders>
              <w:top w:val="nil"/>
              <w:left w:val="nil"/>
              <w:bottom w:val="single" w:sz="4" w:space="0" w:color="auto"/>
              <w:right w:val="single" w:sz="4" w:space="0" w:color="auto"/>
            </w:tcBorders>
            <w:shd w:val="clear" w:color="000000" w:fill="FFFFFF"/>
            <w:vAlign w:val="bottom"/>
            <w:hideMark/>
          </w:tcPr>
          <w:p w14:paraId="6AC42039" w14:textId="77777777" w:rsidR="00B238DF" w:rsidRPr="00B238DF" w:rsidRDefault="00B238DF" w:rsidP="00B238DF">
            <w:pPr>
              <w:jc w:val="center"/>
              <w:rPr>
                <w:sz w:val="16"/>
                <w:szCs w:val="16"/>
              </w:rPr>
            </w:pPr>
            <w:r w:rsidRPr="00B238DF">
              <w:rPr>
                <w:sz w:val="16"/>
                <w:szCs w:val="16"/>
              </w:rPr>
              <w:t>1 137,67</w:t>
            </w:r>
          </w:p>
        </w:tc>
      </w:tr>
      <w:tr w:rsidR="00B238DF" w:rsidRPr="00B238DF" w14:paraId="31BE880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191E73" w14:textId="77777777" w:rsidR="00B238DF" w:rsidRPr="00B238DF" w:rsidRDefault="00B238DF" w:rsidP="00B238DF">
            <w:pPr>
              <w:rPr>
                <w:sz w:val="16"/>
                <w:szCs w:val="16"/>
              </w:rPr>
            </w:pPr>
            <w:r w:rsidRPr="00B238DF">
              <w:rPr>
                <w:sz w:val="16"/>
                <w:szCs w:val="16"/>
              </w:rPr>
              <w:t>Основное мероприятие "Предоставление мер социальной поддержки отдельным категориям граждан"</w:t>
            </w:r>
          </w:p>
        </w:tc>
        <w:tc>
          <w:tcPr>
            <w:tcW w:w="1100" w:type="dxa"/>
            <w:tcBorders>
              <w:top w:val="nil"/>
              <w:left w:val="nil"/>
              <w:bottom w:val="single" w:sz="4" w:space="0" w:color="auto"/>
              <w:right w:val="single" w:sz="4" w:space="0" w:color="auto"/>
            </w:tcBorders>
            <w:shd w:val="clear" w:color="000000" w:fill="FFFFFF"/>
            <w:noWrap/>
            <w:vAlign w:val="bottom"/>
            <w:hideMark/>
          </w:tcPr>
          <w:p w14:paraId="72B1D8EC" w14:textId="77777777" w:rsidR="00B238DF" w:rsidRPr="00B238DF" w:rsidRDefault="00B238DF" w:rsidP="00B238DF">
            <w:pPr>
              <w:jc w:val="center"/>
              <w:rPr>
                <w:sz w:val="16"/>
                <w:szCs w:val="16"/>
              </w:rPr>
            </w:pPr>
            <w:r w:rsidRPr="00B238DF">
              <w:rPr>
                <w:sz w:val="16"/>
                <w:szCs w:val="16"/>
              </w:rPr>
              <w:t>0130200000</w:t>
            </w:r>
          </w:p>
        </w:tc>
        <w:tc>
          <w:tcPr>
            <w:tcW w:w="560" w:type="dxa"/>
            <w:tcBorders>
              <w:top w:val="nil"/>
              <w:left w:val="nil"/>
              <w:bottom w:val="single" w:sz="4" w:space="0" w:color="auto"/>
              <w:right w:val="single" w:sz="4" w:space="0" w:color="auto"/>
            </w:tcBorders>
            <w:shd w:val="clear" w:color="000000" w:fill="FFFFFF"/>
            <w:noWrap/>
            <w:vAlign w:val="bottom"/>
            <w:hideMark/>
          </w:tcPr>
          <w:p w14:paraId="2BDBD574"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B987AD0" w14:textId="77777777" w:rsidR="00B238DF" w:rsidRPr="00B238DF" w:rsidRDefault="00B238DF" w:rsidP="00B238DF">
            <w:pPr>
              <w:jc w:val="center"/>
              <w:rPr>
                <w:sz w:val="16"/>
                <w:szCs w:val="16"/>
              </w:rPr>
            </w:pPr>
            <w:r w:rsidRPr="00B238DF">
              <w:rPr>
                <w:sz w:val="16"/>
                <w:szCs w:val="16"/>
              </w:rPr>
              <w:t>2 696,14</w:t>
            </w:r>
          </w:p>
        </w:tc>
        <w:tc>
          <w:tcPr>
            <w:tcW w:w="1134" w:type="dxa"/>
            <w:tcBorders>
              <w:top w:val="nil"/>
              <w:left w:val="nil"/>
              <w:bottom w:val="single" w:sz="4" w:space="0" w:color="auto"/>
              <w:right w:val="single" w:sz="4" w:space="0" w:color="auto"/>
            </w:tcBorders>
            <w:shd w:val="clear" w:color="000000" w:fill="FFFFFF"/>
            <w:vAlign w:val="bottom"/>
            <w:hideMark/>
          </w:tcPr>
          <w:p w14:paraId="13AC55D5" w14:textId="77777777" w:rsidR="00B238DF" w:rsidRPr="00B238DF" w:rsidRDefault="00B238DF" w:rsidP="00B238DF">
            <w:pPr>
              <w:jc w:val="center"/>
              <w:rPr>
                <w:sz w:val="16"/>
                <w:szCs w:val="16"/>
              </w:rPr>
            </w:pPr>
            <w:r w:rsidRPr="00B238DF">
              <w:rPr>
                <w:sz w:val="16"/>
                <w:szCs w:val="16"/>
              </w:rPr>
              <w:t>2 253,66</w:t>
            </w:r>
          </w:p>
        </w:tc>
        <w:tc>
          <w:tcPr>
            <w:tcW w:w="1276" w:type="dxa"/>
            <w:tcBorders>
              <w:top w:val="nil"/>
              <w:left w:val="nil"/>
              <w:bottom w:val="single" w:sz="4" w:space="0" w:color="auto"/>
              <w:right w:val="single" w:sz="4" w:space="0" w:color="auto"/>
            </w:tcBorders>
            <w:shd w:val="clear" w:color="000000" w:fill="FFFFFF"/>
            <w:vAlign w:val="bottom"/>
            <w:hideMark/>
          </w:tcPr>
          <w:p w14:paraId="55657ECE" w14:textId="77777777" w:rsidR="00B238DF" w:rsidRPr="00B238DF" w:rsidRDefault="00B238DF" w:rsidP="00B238DF">
            <w:pPr>
              <w:jc w:val="center"/>
              <w:rPr>
                <w:sz w:val="16"/>
                <w:szCs w:val="16"/>
              </w:rPr>
            </w:pPr>
            <w:r w:rsidRPr="00B238DF">
              <w:rPr>
                <w:sz w:val="16"/>
                <w:szCs w:val="16"/>
              </w:rPr>
              <w:t>2 311,04</w:t>
            </w:r>
          </w:p>
        </w:tc>
      </w:tr>
      <w:tr w:rsidR="00B238DF" w:rsidRPr="00B238DF" w14:paraId="771129B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75D45A" w14:textId="77777777" w:rsidR="00B238DF" w:rsidRPr="00B238DF" w:rsidRDefault="00B238DF" w:rsidP="00B238DF">
            <w:pPr>
              <w:rPr>
                <w:sz w:val="16"/>
                <w:szCs w:val="16"/>
              </w:rPr>
            </w:pPr>
            <w:r w:rsidRPr="00B238DF">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100" w:type="dxa"/>
            <w:tcBorders>
              <w:top w:val="nil"/>
              <w:left w:val="nil"/>
              <w:bottom w:val="single" w:sz="4" w:space="0" w:color="auto"/>
              <w:right w:val="single" w:sz="4" w:space="0" w:color="auto"/>
            </w:tcBorders>
            <w:shd w:val="clear" w:color="000000" w:fill="FFFFFF"/>
            <w:noWrap/>
            <w:vAlign w:val="bottom"/>
            <w:hideMark/>
          </w:tcPr>
          <w:p w14:paraId="4460700A" w14:textId="77777777" w:rsidR="00B238DF" w:rsidRPr="00B238DF" w:rsidRDefault="00B238DF" w:rsidP="00B238DF">
            <w:pPr>
              <w:jc w:val="center"/>
              <w:rPr>
                <w:sz w:val="16"/>
                <w:szCs w:val="16"/>
              </w:rPr>
            </w:pPr>
            <w:r w:rsidRPr="00B238DF">
              <w:rPr>
                <w:sz w:val="16"/>
                <w:szCs w:val="16"/>
              </w:rPr>
              <w:t>0130276890</w:t>
            </w:r>
          </w:p>
        </w:tc>
        <w:tc>
          <w:tcPr>
            <w:tcW w:w="560" w:type="dxa"/>
            <w:tcBorders>
              <w:top w:val="nil"/>
              <w:left w:val="nil"/>
              <w:bottom w:val="single" w:sz="4" w:space="0" w:color="auto"/>
              <w:right w:val="single" w:sz="4" w:space="0" w:color="auto"/>
            </w:tcBorders>
            <w:shd w:val="clear" w:color="000000" w:fill="FFFFFF"/>
            <w:noWrap/>
            <w:vAlign w:val="bottom"/>
            <w:hideMark/>
          </w:tcPr>
          <w:p w14:paraId="42B7067A"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2803DCE" w14:textId="77777777" w:rsidR="00B238DF" w:rsidRPr="00B238DF" w:rsidRDefault="00B238DF" w:rsidP="00B238DF">
            <w:pPr>
              <w:jc w:val="center"/>
              <w:rPr>
                <w:sz w:val="16"/>
                <w:szCs w:val="16"/>
              </w:rPr>
            </w:pPr>
            <w:r w:rsidRPr="00B238DF">
              <w:rPr>
                <w:sz w:val="16"/>
                <w:szCs w:val="16"/>
              </w:rPr>
              <w:t>2 696,14</w:t>
            </w:r>
          </w:p>
        </w:tc>
        <w:tc>
          <w:tcPr>
            <w:tcW w:w="1134" w:type="dxa"/>
            <w:tcBorders>
              <w:top w:val="nil"/>
              <w:left w:val="nil"/>
              <w:bottom w:val="single" w:sz="4" w:space="0" w:color="auto"/>
              <w:right w:val="single" w:sz="4" w:space="0" w:color="auto"/>
            </w:tcBorders>
            <w:shd w:val="clear" w:color="000000" w:fill="FFFFFF"/>
            <w:vAlign w:val="bottom"/>
            <w:hideMark/>
          </w:tcPr>
          <w:p w14:paraId="0CCFC641" w14:textId="77777777" w:rsidR="00B238DF" w:rsidRPr="00B238DF" w:rsidRDefault="00B238DF" w:rsidP="00B238DF">
            <w:pPr>
              <w:jc w:val="center"/>
              <w:rPr>
                <w:sz w:val="16"/>
                <w:szCs w:val="16"/>
              </w:rPr>
            </w:pPr>
            <w:r w:rsidRPr="00B238DF">
              <w:rPr>
                <w:sz w:val="16"/>
                <w:szCs w:val="16"/>
              </w:rPr>
              <w:t>2 253,66</w:t>
            </w:r>
          </w:p>
        </w:tc>
        <w:tc>
          <w:tcPr>
            <w:tcW w:w="1276" w:type="dxa"/>
            <w:tcBorders>
              <w:top w:val="nil"/>
              <w:left w:val="nil"/>
              <w:bottom w:val="single" w:sz="4" w:space="0" w:color="auto"/>
              <w:right w:val="single" w:sz="4" w:space="0" w:color="auto"/>
            </w:tcBorders>
            <w:shd w:val="clear" w:color="000000" w:fill="FFFFFF"/>
            <w:vAlign w:val="bottom"/>
            <w:hideMark/>
          </w:tcPr>
          <w:p w14:paraId="19F56ADC" w14:textId="77777777" w:rsidR="00B238DF" w:rsidRPr="00B238DF" w:rsidRDefault="00B238DF" w:rsidP="00B238DF">
            <w:pPr>
              <w:jc w:val="center"/>
              <w:rPr>
                <w:sz w:val="16"/>
                <w:szCs w:val="16"/>
              </w:rPr>
            </w:pPr>
            <w:r w:rsidRPr="00B238DF">
              <w:rPr>
                <w:sz w:val="16"/>
                <w:szCs w:val="16"/>
              </w:rPr>
              <w:t>2 311,04</w:t>
            </w:r>
          </w:p>
        </w:tc>
      </w:tr>
      <w:tr w:rsidR="00B238DF" w:rsidRPr="00B238DF" w14:paraId="108F0B6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7A3E16"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34ACCA1A" w14:textId="77777777" w:rsidR="00B238DF" w:rsidRPr="00B238DF" w:rsidRDefault="00B238DF" w:rsidP="00B238DF">
            <w:pPr>
              <w:jc w:val="center"/>
              <w:rPr>
                <w:sz w:val="16"/>
                <w:szCs w:val="16"/>
              </w:rPr>
            </w:pPr>
            <w:r w:rsidRPr="00B238DF">
              <w:rPr>
                <w:sz w:val="16"/>
                <w:szCs w:val="16"/>
              </w:rPr>
              <w:t>0130276890</w:t>
            </w:r>
          </w:p>
        </w:tc>
        <w:tc>
          <w:tcPr>
            <w:tcW w:w="560" w:type="dxa"/>
            <w:tcBorders>
              <w:top w:val="nil"/>
              <w:left w:val="nil"/>
              <w:bottom w:val="single" w:sz="4" w:space="0" w:color="auto"/>
              <w:right w:val="single" w:sz="4" w:space="0" w:color="auto"/>
            </w:tcBorders>
            <w:shd w:val="clear" w:color="000000" w:fill="FFFFFF"/>
            <w:noWrap/>
            <w:vAlign w:val="bottom"/>
            <w:hideMark/>
          </w:tcPr>
          <w:p w14:paraId="63D227CD"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104DD3F1" w14:textId="77777777" w:rsidR="00B238DF" w:rsidRPr="00B238DF" w:rsidRDefault="00B238DF" w:rsidP="00B238DF">
            <w:pPr>
              <w:jc w:val="center"/>
              <w:rPr>
                <w:sz w:val="16"/>
                <w:szCs w:val="16"/>
              </w:rPr>
            </w:pPr>
            <w:r w:rsidRPr="00B238DF">
              <w:rPr>
                <w:sz w:val="16"/>
                <w:szCs w:val="16"/>
              </w:rPr>
              <w:t>1 262,75</w:t>
            </w:r>
          </w:p>
        </w:tc>
        <w:tc>
          <w:tcPr>
            <w:tcW w:w="1134" w:type="dxa"/>
            <w:tcBorders>
              <w:top w:val="nil"/>
              <w:left w:val="nil"/>
              <w:bottom w:val="single" w:sz="4" w:space="0" w:color="auto"/>
              <w:right w:val="single" w:sz="4" w:space="0" w:color="auto"/>
            </w:tcBorders>
            <w:shd w:val="clear" w:color="000000" w:fill="FFFFFF"/>
            <w:vAlign w:val="bottom"/>
            <w:hideMark/>
          </w:tcPr>
          <w:p w14:paraId="14C890AE" w14:textId="77777777" w:rsidR="00B238DF" w:rsidRPr="00B238DF" w:rsidRDefault="00B238DF" w:rsidP="00B238DF">
            <w:pPr>
              <w:jc w:val="center"/>
              <w:rPr>
                <w:sz w:val="16"/>
                <w:szCs w:val="16"/>
              </w:rPr>
            </w:pPr>
            <w:r w:rsidRPr="00B238DF">
              <w:rPr>
                <w:sz w:val="16"/>
                <w:szCs w:val="16"/>
              </w:rPr>
              <w:t>953,66</w:t>
            </w:r>
          </w:p>
        </w:tc>
        <w:tc>
          <w:tcPr>
            <w:tcW w:w="1276" w:type="dxa"/>
            <w:tcBorders>
              <w:top w:val="nil"/>
              <w:left w:val="nil"/>
              <w:bottom w:val="single" w:sz="4" w:space="0" w:color="auto"/>
              <w:right w:val="single" w:sz="4" w:space="0" w:color="auto"/>
            </w:tcBorders>
            <w:shd w:val="clear" w:color="000000" w:fill="FFFFFF"/>
            <w:vAlign w:val="bottom"/>
            <w:hideMark/>
          </w:tcPr>
          <w:p w14:paraId="6D632BAA" w14:textId="77777777" w:rsidR="00B238DF" w:rsidRPr="00B238DF" w:rsidRDefault="00B238DF" w:rsidP="00B238DF">
            <w:pPr>
              <w:jc w:val="center"/>
              <w:rPr>
                <w:sz w:val="16"/>
                <w:szCs w:val="16"/>
              </w:rPr>
            </w:pPr>
            <w:r w:rsidRPr="00B238DF">
              <w:rPr>
                <w:sz w:val="16"/>
                <w:szCs w:val="16"/>
              </w:rPr>
              <w:t>991,04</w:t>
            </w:r>
          </w:p>
        </w:tc>
      </w:tr>
      <w:tr w:rsidR="00B238DF" w:rsidRPr="00B238DF" w14:paraId="26C1B10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B51E98"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7163A58D" w14:textId="77777777" w:rsidR="00B238DF" w:rsidRPr="00B238DF" w:rsidRDefault="00B238DF" w:rsidP="00B238DF">
            <w:pPr>
              <w:jc w:val="center"/>
              <w:rPr>
                <w:sz w:val="16"/>
                <w:szCs w:val="16"/>
              </w:rPr>
            </w:pPr>
            <w:r w:rsidRPr="00B238DF">
              <w:rPr>
                <w:sz w:val="16"/>
                <w:szCs w:val="16"/>
              </w:rPr>
              <w:t>0130276890</w:t>
            </w:r>
          </w:p>
        </w:tc>
        <w:tc>
          <w:tcPr>
            <w:tcW w:w="560" w:type="dxa"/>
            <w:tcBorders>
              <w:top w:val="nil"/>
              <w:left w:val="nil"/>
              <w:bottom w:val="single" w:sz="4" w:space="0" w:color="auto"/>
              <w:right w:val="single" w:sz="4" w:space="0" w:color="auto"/>
            </w:tcBorders>
            <w:shd w:val="clear" w:color="000000" w:fill="FFFFFF"/>
            <w:noWrap/>
            <w:vAlign w:val="bottom"/>
            <w:hideMark/>
          </w:tcPr>
          <w:p w14:paraId="16D3077D"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38D3043A" w14:textId="77777777" w:rsidR="00B238DF" w:rsidRPr="00B238DF" w:rsidRDefault="00B238DF" w:rsidP="00B238DF">
            <w:pPr>
              <w:jc w:val="center"/>
              <w:rPr>
                <w:sz w:val="16"/>
                <w:szCs w:val="16"/>
              </w:rPr>
            </w:pPr>
            <w:r w:rsidRPr="00B238DF">
              <w:rPr>
                <w:sz w:val="16"/>
                <w:szCs w:val="16"/>
              </w:rPr>
              <w:t>1 433,39</w:t>
            </w:r>
          </w:p>
        </w:tc>
        <w:tc>
          <w:tcPr>
            <w:tcW w:w="1134" w:type="dxa"/>
            <w:tcBorders>
              <w:top w:val="nil"/>
              <w:left w:val="nil"/>
              <w:bottom w:val="single" w:sz="4" w:space="0" w:color="auto"/>
              <w:right w:val="single" w:sz="4" w:space="0" w:color="auto"/>
            </w:tcBorders>
            <w:shd w:val="clear" w:color="000000" w:fill="FFFFFF"/>
            <w:vAlign w:val="bottom"/>
            <w:hideMark/>
          </w:tcPr>
          <w:p w14:paraId="1255F94B" w14:textId="77777777" w:rsidR="00B238DF" w:rsidRPr="00B238DF" w:rsidRDefault="00B238DF" w:rsidP="00B238DF">
            <w:pPr>
              <w:jc w:val="center"/>
              <w:rPr>
                <w:sz w:val="16"/>
                <w:szCs w:val="16"/>
              </w:rPr>
            </w:pPr>
            <w:r w:rsidRPr="00B238DF">
              <w:rPr>
                <w:sz w:val="16"/>
                <w:szCs w:val="16"/>
              </w:rPr>
              <w:t>1 300,00</w:t>
            </w:r>
          </w:p>
        </w:tc>
        <w:tc>
          <w:tcPr>
            <w:tcW w:w="1276" w:type="dxa"/>
            <w:tcBorders>
              <w:top w:val="nil"/>
              <w:left w:val="nil"/>
              <w:bottom w:val="single" w:sz="4" w:space="0" w:color="auto"/>
              <w:right w:val="single" w:sz="4" w:space="0" w:color="auto"/>
            </w:tcBorders>
            <w:shd w:val="clear" w:color="000000" w:fill="FFFFFF"/>
            <w:vAlign w:val="bottom"/>
            <w:hideMark/>
          </w:tcPr>
          <w:p w14:paraId="07496C05" w14:textId="77777777" w:rsidR="00B238DF" w:rsidRPr="00B238DF" w:rsidRDefault="00B238DF" w:rsidP="00B238DF">
            <w:pPr>
              <w:jc w:val="center"/>
              <w:rPr>
                <w:sz w:val="16"/>
                <w:szCs w:val="16"/>
              </w:rPr>
            </w:pPr>
            <w:r w:rsidRPr="00B238DF">
              <w:rPr>
                <w:sz w:val="16"/>
                <w:szCs w:val="16"/>
              </w:rPr>
              <w:t>1 320,00</w:t>
            </w:r>
          </w:p>
        </w:tc>
      </w:tr>
      <w:tr w:rsidR="00B238DF" w:rsidRPr="00B238DF" w14:paraId="33D43CC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B0BEF1" w14:textId="77777777" w:rsidR="00B238DF" w:rsidRPr="00B238DF" w:rsidRDefault="00B238DF" w:rsidP="00B238DF">
            <w:pPr>
              <w:rPr>
                <w:sz w:val="16"/>
                <w:szCs w:val="16"/>
              </w:rPr>
            </w:pPr>
            <w:r w:rsidRPr="00B238DF">
              <w:rPr>
                <w:sz w:val="16"/>
                <w:szCs w:val="16"/>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1100" w:type="dxa"/>
            <w:tcBorders>
              <w:top w:val="nil"/>
              <w:left w:val="nil"/>
              <w:bottom w:val="single" w:sz="4" w:space="0" w:color="auto"/>
              <w:right w:val="single" w:sz="4" w:space="0" w:color="auto"/>
            </w:tcBorders>
            <w:shd w:val="clear" w:color="000000" w:fill="FFFFFF"/>
            <w:noWrap/>
            <w:vAlign w:val="bottom"/>
            <w:hideMark/>
          </w:tcPr>
          <w:p w14:paraId="6A9A113E" w14:textId="77777777" w:rsidR="00B238DF" w:rsidRPr="00B238DF" w:rsidRDefault="00B238DF" w:rsidP="00B238DF">
            <w:pPr>
              <w:jc w:val="center"/>
              <w:rPr>
                <w:sz w:val="16"/>
                <w:szCs w:val="16"/>
              </w:rPr>
            </w:pPr>
            <w:r w:rsidRPr="00B238DF">
              <w:rPr>
                <w:sz w:val="16"/>
                <w:szCs w:val="16"/>
              </w:rPr>
              <w:t>0130300000</w:t>
            </w:r>
          </w:p>
        </w:tc>
        <w:tc>
          <w:tcPr>
            <w:tcW w:w="560" w:type="dxa"/>
            <w:tcBorders>
              <w:top w:val="nil"/>
              <w:left w:val="nil"/>
              <w:bottom w:val="single" w:sz="4" w:space="0" w:color="auto"/>
              <w:right w:val="single" w:sz="4" w:space="0" w:color="auto"/>
            </w:tcBorders>
            <w:shd w:val="clear" w:color="000000" w:fill="FFFFFF"/>
            <w:noWrap/>
            <w:vAlign w:val="bottom"/>
            <w:hideMark/>
          </w:tcPr>
          <w:p w14:paraId="339474B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14EF16A" w14:textId="77777777" w:rsidR="00B238DF" w:rsidRPr="00B238DF" w:rsidRDefault="00B238DF" w:rsidP="00B238DF">
            <w:pPr>
              <w:jc w:val="center"/>
              <w:rPr>
                <w:sz w:val="16"/>
                <w:szCs w:val="16"/>
              </w:rPr>
            </w:pPr>
            <w:r w:rsidRPr="00B238DF">
              <w:rPr>
                <w:sz w:val="16"/>
                <w:szCs w:val="16"/>
              </w:rPr>
              <w:t>14 321,38</w:t>
            </w:r>
          </w:p>
        </w:tc>
        <w:tc>
          <w:tcPr>
            <w:tcW w:w="1134" w:type="dxa"/>
            <w:tcBorders>
              <w:top w:val="nil"/>
              <w:left w:val="nil"/>
              <w:bottom w:val="single" w:sz="4" w:space="0" w:color="auto"/>
              <w:right w:val="single" w:sz="4" w:space="0" w:color="auto"/>
            </w:tcBorders>
            <w:shd w:val="clear" w:color="000000" w:fill="FFFFFF"/>
            <w:vAlign w:val="bottom"/>
            <w:hideMark/>
          </w:tcPr>
          <w:p w14:paraId="2C90544A" w14:textId="77777777" w:rsidR="00B238DF" w:rsidRPr="00B238DF" w:rsidRDefault="00B238DF" w:rsidP="00B238DF">
            <w:pPr>
              <w:jc w:val="center"/>
              <w:rPr>
                <w:sz w:val="16"/>
                <w:szCs w:val="16"/>
              </w:rPr>
            </w:pPr>
            <w:r w:rsidRPr="00B238DF">
              <w:rPr>
                <w:sz w:val="16"/>
                <w:szCs w:val="16"/>
              </w:rPr>
              <w:t>14 493,76</w:t>
            </w:r>
          </w:p>
        </w:tc>
        <w:tc>
          <w:tcPr>
            <w:tcW w:w="1276" w:type="dxa"/>
            <w:tcBorders>
              <w:top w:val="nil"/>
              <w:left w:val="nil"/>
              <w:bottom w:val="single" w:sz="4" w:space="0" w:color="auto"/>
              <w:right w:val="single" w:sz="4" w:space="0" w:color="auto"/>
            </w:tcBorders>
            <w:shd w:val="clear" w:color="000000" w:fill="FFFFFF"/>
            <w:vAlign w:val="bottom"/>
            <w:hideMark/>
          </w:tcPr>
          <w:p w14:paraId="37FE5A20" w14:textId="77777777" w:rsidR="00B238DF" w:rsidRPr="00B238DF" w:rsidRDefault="00B238DF" w:rsidP="00B238DF">
            <w:pPr>
              <w:jc w:val="center"/>
              <w:rPr>
                <w:sz w:val="16"/>
                <w:szCs w:val="16"/>
              </w:rPr>
            </w:pPr>
            <w:r w:rsidRPr="00B238DF">
              <w:rPr>
                <w:sz w:val="16"/>
                <w:szCs w:val="16"/>
              </w:rPr>
              <w:t>14 493,76</w:t>
            </w:r>
          </w:p>
        </w:tc>
      </w:tr>
      <w:tr w:rsidR="00B238DF" w:rsidRPr="00B238DF" w14:paraId="10B051C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2CEFF1" w14:textId="77777777" w:rsidR="00B238DF" w:rsidRPr="00B238DF" w:rsidRDefault="00B238DF" w:rsidP="00B238DF">
            <w:pPr>
              <w:rPr>
                <w:sz w:val="16"/>
                <w:szCs w:val="16"/>
              </w:rPr>
            </w:pPr>
            <w:r w:rsidRPr="00B238DF">
              <w:rPr>
                <w:sz w:val="16"/>
                <w:szCs w:val="16"/>
              </w:rPr>
              <w:t>Внедрение и обеспечение функционирования системы персонифицированного финансирования дополнительного образования детей</w:t>
            </w:r>
          </w:p>
        </w:tc>
        <w:tc>
          <w:tcPr>
            <w:tcW w:w="1100" w:type="dxa"/>
            <w:tcBorders>
              <w:top w:val="nil"/>
              <w:left w:val="nil"/>
              <w:bottom w:val="single" w:sz="4" w:space="0" w:color="auto"/>
              <w:right w:val="single" w:sz="4" w:space="0" w:color="auto"/>
            </w:tcBorders>
            <w:shd w:val="clear" w:color="000000" w:fill="FFFFFF"/>
            <w:noWrap/>
            <w:vAlign w:val="bottom"/>
            <w:hideMark/>
          </w:tcPr>
          <w:p w14:paraId="06FDD33C" w14:textId="77777777" w:rsidR="00B238DF" w:rsidRPr="00B238DF" w:rsidRDefault="00B238DF" w:rsidP="00B238DF">
            <w:pPr>
              <w:jc w:val="center"/>
              <w:rPr>
                <w:sz w:val="16"/>
                <w:szCs w:val="16"/>
              </w:rPr>
            </w:pPr>
            <w:r w:rsidRPr="00B238DF">
              <w:rPr>
                <w:sz w:val="16"/>
                <w:szCs w:val="16"/>
              </w:rPr>
              <w:t>0130325070</w:t>
            </w:r>
          </w:p>
        </w:tc>
        <w:tc>
          <w:tcPr>
            <w:tcW w:w="560" w:type="dxa"/>
            <w:tcBorders>
              <w:top w:val="nil"/>
              <w:left w:val="nil"/>
              <w:bottom w:val="single" w:sz="4" w:space="0" w:color="auto"/>
              <w:right w:val="single" w:sz="4" w:space="0" w:color="auto"/>
            </w:tcBorders>
            <w:shd w:val="clear" w:color="000000" w:fill="FFFFFF"/>
            <w:noWrap/>
            <w:vAlign w:val="bottom"/>
            <w:hideMark/>
          </w:tcPr>
          <w:p w14:paraId="529D60D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A97F85B" w14:textId="77777777" w:rsidR="00B238DF" w:rsidRPr="00B238DF" w:rsidRDefault="00B238DF" w:rsidP="00B238DF">
            <w:pPr>
              <w:jc w:val="center"/>
              <w:rPr>
                <w:sz w:val="16"/>
                <w:szCs w:val="16"/>
              </w:rPr>
            </w:pPr>
            <w:r w:rsidRPr="00B238DF">
              <w:rPr>
                <w:sz w:val="16"/>
                <w:szCs w:val="16"/>
              </w:rPr>
              <w:t>14 321,38</w:t>
            </w:r>
          </w:p>
        </w:tc>
        <w:tc>
          <w:tcPr>
            <w:tcW w:w="1134" w:type="dxa"/>
            <w:tcBorders>
              <w:top w:val="nil"/>
              <w:left w:val="nil"/>
              <w:bottom w:val="single" w:sz="4" w:space="0" w:color="auto"/>
              <w:right w:val="single" w:sz="4" w:space="0" w:color="auto"/>
            </w:tcBorders>
            <w:shd w:val="clear" w:color="000000" w:fill="FFFFFF"/>
            <w:vAlign w:val="bottom"/>
            <w:hideMark/>
          </w:tcPr>
          <w:p w14:paraId="331FB15F" w14:textId="77777777" w:rsidR="00B238DF" w:rsidRPr="00B238DF" w:rsidRDefault="00B238DF" w:rsidP="00B238DF">
            <w:pPr>
              <w:jc w:val="center"/>
              <w:rPr>
                <w:sz w:val="16"/>
                <w:szCs w:val="16"/>
              </w:rPr>
            </w:pPr>
            <w:r w:rsidRPr="00B238DF">
              <w:rPr>
                <w:sz w:val="16"/>
                <w:szCs w:val="16"/>
              </w:rPr>
              <w:t>14 493,76</w:t>
            </w:r>
          </w:p>
        </w:tc>
        <w:tc>
          <w:tcPr>
            <w:tcW w:w="1276" w:type="dxa"/>
            <w:tcBorders>
              <w:top w:val="nil"/>
              <w:left w:val="nil"/>
              <w:bottom w:val="single" w:sz="4" w:space="0" w:color="auto"/>
              <w:right w:val="single" w:sz="4" w:space="0" w:color="auto"/>
            </w:tcBorders>
            <w:shd w:val="clear" w:color="000000" w:fill="FFFFFF"/>
            <w:vAlign w:val="bottom"/>
            <w:hideMark/>
          </w:tcPr>
          <w:p w14:paraId="61E45C28" w14:textId="77777777" w:rsidR="00B238DF" w:rsidRPr="00B238DF" w:rsidRDefault="00B238DF" w:rsidP="00B238DF">
            <w:pPr>
              <w:jc w:val="center"/>
              <w:rPr>
                <w:sz w:val="16"/>
                <w:szCs w:val="16"/>
              </w:rPr>
            </w:pPr>
            <w:r w:rsidRPr="00B238DF">
              <w:rPr>
                <w:sz w:val="16"/>
                <w:szCs w:val="16"/>
              </w:rPr>
              <w:t>14 493,76</w:t>
            </w:r>
          </w:p>
        </w:tc>
      </w:tr>
      <w:tr w:rsidR="00B238DF" w:rsidRPr="00B238DF" w14:paraId="5C84B72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3E4B08" w14:textId="77777777" w:rsidR="00B238DF" w:rsidRPr="00B238DF" w:rsidRDefault="00B238DF" w:rsidP="00B238DF">
            <w:pPr>
              <w:rPr>
                <w:sz w:val="16"/>
                <w:szCs w:val="16"/>
              </w:rPr>
            </w:pPr>
            <w:r w:rsidRPr="00B238DF">
              <w:rPr>
                <w:sz w:val="16"/>
                <w:szCs w:val="16"/>
              </w:rPr>
              <w:lastRenderedPageBreak/>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0BD168E5" w14:textId="77777777" w:rsidR="00B238DF" w:rsidRPr="00B238DF" w:rsidRDefault="00B238DF" w:rsidP="00B238DF">
            <w:pPr>
              <w:jc w:val="center"/>
              <w:rPr>
                <w:sz w:val="16"/>
                <w:szCs w:val="16"/>
              </w:rPr>
            </w:pPr>
            <w:r w:rsidRPr="00B238DF">
              <w:rPr>
                <w:sz w:val="16"/>
                <w:szCs w:val="16"/>
              </w:rPr>
              <w:t>0130325070</w:t>
            </w:r>
          </w:p>
        </w:tc>
        <w:tc>
          <w:tcPr>
            <w:tcW w:w="560" w:type="dxa"/>
            <w:tcBorders>
              <w:top w:val="nil"/>
              <w:left w:val="nil"/>
              <w:bottom w:val="single" w:sz="4" w:space="0" w:color="auto"/>
              <w:right w:val="single" w:sz="4" w:space="0" w:color="auto"/>
            </w:tcBorders>
            <w:shd w:val="clear" w:color="000000" w:fill="FFFFFF"/>
            <w:noWrap/>
            <w:vAlign w:val="bottom"/>
            <w:hideMark/>
          </w:tcPr>
          <w:p w14:paraId="7BB1DDBF"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7194F04E" w14:textId="77777777" w:rsidR="00B238DF" w:rsidRPr="00B238DF" w:rsidRDefault="00B238DF" w:rsidP="00B238DF">
            <w:pPr>
              <w:jc w:val="center"/>
              <w:rPr>
                <w:sz w:val="16"/>
                <w:szCs w:val="16"/>
              </w:rPr>
            </w:pPr>
            <w:r w:rsidRPr="00B238DF">
              <w:rPr>
                <w:sz w:val="16"/>
                <w:szCs w:val="16"/>
              </w:rPr>
              <w:t>14 321,38</w:t>
            </w:r>
          </w:p>
        </w:tc>
        <w:tc>
          <w:tcPr>
            <w:tcW w:w="1134" w:type="dxa"/>
            <w:tcBorders>
              <w:top w:val="nil"/>
              <w:left w:val="nil"/>
              <w:bottom w:val="single" w:sz="4" w:space="0" w:color="auto"/>
              <w:right w:val="single" w:sz="4" w:space="0" w:color="auto"/>
            </w:tcBorders>
            <w:shd w:val="clear" w:color="000000" w:fill="FFFFFF"/>
            <w:vAlign w:val="bottom"/>
            <w:hideMark/>
          </w:tcPr>
          <w:p w14:paraId="79D3CD5A" w14:textId="77777777" w:rsidR="00B238DF" w:rsidRPr="00B238DF" w:rsidRDefault="00B238DF" w:rsidP="00B238DF">
            <w:pPr>
              <w:jc w:val="center"/>
              <w:rPr>
                <w:sz w:val="16"/>
                <w:szCs w:val="16"/>
              </w:rPr>
            </w:pPr>
            <w:r w:rsidRPr="00B238DF">
              <w:rPr>
                <w:sz w:val="16"/>
                <w:szCs w:val="16"/>
              </w:rPr>
              <w:t>14 493,76</w:t>
            </w:r>
          </w:p>
        </w:tc>
        <w:tc>
          <w:tcPr>
            <w:tcW w:w="1276" w:type="dxa"/>
            <w:tcBorders>
              <w:top w:val="nil"/>
              <w:left w:val="nil"/>
              <w:bottom w:val="single" w:sz="4" w:space="0" w:color="auto"/>
              <w:right w:val="single" w:sz="4" w:space="0" w:color="auto"/>
            </w:tcBorders>
            <w:shd w:val="clear" w:color="000000" w:fill="FFFFFF"/>
            <w:vAlign w:val="bottom"/>
            <w:hideMark/>
          </w:tcPr>
          <w:p w14:paraId="4D7A00FD" w14:textId="77777777" w:rsidR="00B238DF" w:rsidRPr="00B238DF" w:rsidRDefault="00B238DF" w:rsidP="00B238DF">
            <w:pPr>
              <w:jc w:val="center"/>
              <w:rPr>
                <w:sz w:val="16"/>
                <w:szCs w:val="16"/>
              </w:rPr>
            </w:pPr>
            <w:r w:rsidRPr="00B238DF">
              <w:rPr>
                <w:sz w:val="16"/>
                <w:szCs w:val="16"/>
              </w:rPr>
              <w:t>14 493,76</w:t>
            </w:r>
          </w:p>
        </w:tc>
      </w:tr>
      <w:tr w:rsidR="00B238DF" w:rsidRPr="00B238DF" w14:paraId="46F3011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738425"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6CA180FD" w14:textId="77777777" w:rsidR="00B238DF" w:rsidRPr="00B238DF" w:rsidRDefault="00B238DF" w:rsidP="00B238DF">
            <w:pPr>
              <w:jc w:val="center"/>
              <w:rPr>
                <w:sz w:val="16"/>
                <w:szCs w:val="16"/>
              </w:rPr>
            </w:pPr>
            <w:r w:rsidRPr="00B238DF">
              <w:rPr>
                <w:sz w:val="16"/>
                <w:szCs w:val="16"/>
              </w:rPr>
              <w:t>0130325070</w:t>
            </w:r>
          </w:p>
        </w:tc>
        <w:tc>
          <w:tcPr>
            <w:tcW w:w="560" w:type="dxa"/>
            <w:tcBorders>
              <w:top w:val="nil"/>
              <w:left w:val="nil"/>
              <w:bottom w:val="single" w:sz="4" w:space="0" w:color="auto"/>
              <w:right w:val="single" w:sz="4" w:space="0" w:color="auto"/>
            </w:tcBorders>
            <w:shd w:val="clear" w:color="000000" w:fill="FFFFFF"/>
            <w:noWrap/>
            <w:vAlign w:val="bottom"/>
            <w:hideMark/>
          </w:tcPr>
          <w:p w14:paraId="0ADE6C4A"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11ED0876"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D6A4579"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00F80C0D" w14:textId="77777777" w:rsidR="00B238DF" w:rsidRPr="00B238DF" w:rsidRDefault="00B238DF" w:rsidP="00B238DF">
            <w:pPr>
              <w:jc w:val="center"/>
              <w:rPr>
                <w:sz w:val="16"/>
                <w:szCs w:val="16"/>
              </w:rPr>
            </w:pPr>
            <w:r w:rsidRPr="00B238DF">
              <w:rPr>
                <w:sz w:val="16"/>
                <w:szCs w:val="16"/>
              </w:rPr>
              <w:t>0,00</w:t>
            </w:r>
          </w:p>
        </w:tc>
      </w:tr>
      <w:tr w:rsidR="00B238DF" w:rsidRPr="00B238DF" w14:paraId="53E3AAA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7D1223" w14:textId="77777777" w:rsidR="00B238DF" w:rsidRPr="00B238DF" w:rsidRDefault="00B238DF" w:rsidP="00B238DF">
            <w:pPr>
              <w:rPr>
                <w:sz w:val="16"/>
                <w:szCs w:val="16"/>
              </w:rPr>
            </w:pPr>
            <w:r w:rsidRPr="00B238DF">
              <w:rPr>
                <w:sz w:val="16"/>
                <w:szCs w:val="16"/>
              </w:rPr>
              <w:t>Подпрограмма "Кадровое обеспечение отрасли образования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202DC506" w14:textId="77777777" w:rsidR="00B238DF" w:rsidRPr="00B238DF" w:rsidRDefault="00B238DF" w:rsidP="00B238DF">
            <w:pPr>
              <w:jc w:val="center"/>
              <w:rPr>
                <w:sz w:val="16"/>
                <w:szCs w:val="16"/>
              </w:rPr>
            </w:pPr>
            <w:r w:rsidRPr="00B238DF">
              <w:rPr>
                <w:sz w:val="16"/>
                <w:szCs w:val="16"/>
              </w:rPr>
              <w:t>0140000000</w:t>
            </w:r>
          </w:p>
        </w:tc>
        <w:tc>
          <w:tcPr>
            <w:tcW w:w="560" w:type="dxa"/>
            <w:tcBorders>
              <w:top w:val="nil"/>
              <w:left w:val="nil"/>
              <w:bottom w:val="single" w:sz="4" w:space="0" w:color="auto"/>
              <w:right w:val="single" w:sz="4" w:space="0" w:color="auto"/>
            </w:tcBorders>
            <w:shd w:val="clear" w:color="000000" w:fill="FFFFFF"/>
            <w:noWrap/>
            <w:vAlign w:val="bottom"/>
            <w:hideMark/>
          </w:tcPr>
          <w:p w14:paraId="16EC37D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F2729F0" w14:textId="77777777" w:rsidR="00B238DF" w:rsidRPr="00B238DF" w:rsidRDefault="00B238DF" w:rsidP="00B238DF">
            <w:pPr>
              <w:jc w:val="center"/>
              <w:rPr>
                <w:sz w:val="16"/>
                <w:szCs w:val="16"/>
              </w:rPr>
            </w:pPr>
            <w:r w:rsidRPr="00B238DF">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1C80DF8A" w14:textId="77777777" w:rsidR="00B238DF" w:rsidRPr="00B238DF" w:rsidRDefault="00B238DF" w:rsidP="00B238DF">
            <w:pPr>
              <w:jc w:val="center"/>
              <w:rPr>
                <w:sz w:val="16"/>
                <w:szCs w:val="16"/>
              </w:rPr>
            </w:pPr>
            <w:r w:rsidRPr="00B238DF">
              <w:rPr>
                <w:sz w:val="16"/>
                <w:szCs w:val="16"/>
              </w:rPr>
              <w:t>150,00</w:t>
            </w:r>
          </w:p>
        </w:tc>
        <w:tc>
          <w:tcPr>
            <w:tcW w:w="1276" w:type="dxa"/>
            <w:tcBorders>
              <w:top w:val="nil"/>
              <w:left w:val="nil"/>
              <w:bottom w:val="single" w:sz="4" w:space="0" w:color="auto"/>
              <w:right w:val="single" w:sz="4" w:space="0" w:color="auto"/>
            </w:tcBorders>
            <w:shd w:val="clear" w:color="000000" w:fill="FFFFFF"/>
            <w:vAlign w:val="bottom"/>
            <w:hideMark/>
          </w:tcPr>
          <w:p w14:paraId="170C74A5" w14:textId="77777777" w:rsidR="00B238DF" w:rsidRPr="00B238DF" w:rsidRDefault="00B238DF" w:rsidP="00B238DF">
            <w:pPr>
              <w:jc w:val="center"/>
              <w:rPr>
                <w:sz w:val="16"/>
                <w:szCs w:val="16"/>
              </w:rPr>
            </w:pPr>
            <w:r w:rsidRPr="00B238DF">
              <w:rPr>
                <w:sz w:val="16"/>
                <w:szCs w:val="16"/>
              </w:rPr>
              <w:t>150,00</w:t>
            </w:r>
          </w:p>
        </w:tc>
      </w:tr>
      <w:tr w:rsidR="00B238DF" w:rsidRPr="00B238DF" w14:paraId="0F307D5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173BF5" w14:textId="77777777" w:rsidR="00B238DF" w:rsidRPr="00B238DF" w:rsidRDefault="00B238DF" w:rsidP="00B238DF">
            <w:pPr>
              <w:rPr>
                <w:sz w:val="16"/>
                <w:szCs w:val="16"/>
              </w:rPr>
            </w:pPr>
            <w:r w:rsidRPr="00B238DF">
              <w:rPr>
                <w:sz w:val="16"/>
                <w:szCs w:val="16"/>
              </w:rPr>
              <w:t>Основное мероприятие "Создание условий для обновления и сохранения педагогических и руководящих кадров в образовательных учреждениях путем обеспечения социальной поддержки"</w:t>
            </w:r>
          </w:p>
        </w:tc>
        <w:tc>
          <w:tcPr>
            <w:tcW w:w="1100" w:type="dxa"/>
            <w:tcBorders>
              <w:top w:val="nil"/>
              <w:left w:val="nil"/>
              <w:bottom w:val="single" w:sz="4" w:space="0" w:color="auto"/>
              <w:right w:val="single" w:sz="4" w:space="0" w:color="auto"/>
            </w:tcBorders>
            <w:shd w:val="clear" w:color="000000" w:fill="FFFFFF"/>
            <w:noWrap/>
            <w:vAlign w:val="bottom"/>
            <w:hideMark/>
          </w:tcPr>
          <w:p w14:paraId="76641E09" w14:textId="77777777" w:rsidR="00B238DF" w:rsidRPr="00B238DF" w:rsidRDefault="00B238DF" w:rsidP="00B238DF">
            <w:pPr>
              <w:jc w:val="center"/>
              <w:rPr>
                <w:sz w:val="16"/>
                <w:szCs w:val="16"/>
              </w:rPr>
            </w:pPr>
            <w:r w:rsidRPr="00B238DF">
              <w:rPr>
                <w:sz w:val="16"/>
                <w:szCs w:val="16"/>
              </w:rPr>
              <w:t>0140100000</w:t>
            </w:r>
          </w:p>
        </w:tc>
        <w:tc>
          <w:tcPr>
            <w:tcW w:w="560" w:type="dxa"/>
            <w:tcBorders>
              <w:top w:val="nil"/>
              <w:left w:val="nil"/>
              <w:bottom w:val="single" w:sz="4" w:space="0" w:color="auto"/>
              <w:right w:val="single" w:sz="4" w:space="0" w:color="auto"/>
            </w:tcBorders>
            <w:shd w:val="clear" w:color="000000" w:fill="FFFFFF"/>
            <w:noWrap/>
            <w:vAlign w:val="bottom"/>
            <w:hideMark/>
          </w:tcPr>
          <w:p w14:paraId="79E13F05"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13B977B" w14:textId="77777777" w:rsidR="00B238DF" w:rsidRPr="00B238DF" w:rsidRDefault="00B238DF" w:rsidP="00B238DF">
            <w:pPr>
              <w:jc w:val="center"/>
              <w:rPr>
                <w:sz w:val="16"/>
                <w:szCs w:val="16"/>
              </w:rPr>
            </w:pPr>
            <w:r w:rsidRPr="00B238DF">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762F1C7A" w14:textId="77777777" w:rsidR="00B238DF" w:rsidRPr="00B238DF" w:rsidRDefault="00B238DF" w:rsidP="00B238DF">
            <w:pPr>
              <w:jc w:val="center"/>
              <w:rPr>
                <w:sz w:val="16"/>
                <w:szCs w:val="16"/>
              </w:rPr>
            </w:pPr>
            <w:r w:rsidRPr="00B238DF">
              <w:rPr>
                <w:sz w:val="16"/>
                <w:szCs w:val="16"/>
              </w:rPr>
              <w:t>150,00</w:t>
            </w:r>
          </w:p>
        </w:tc>
        <w:tc>
          <w:tcPr>
            <w:tcW w:w="1276" w:type="dxa"/>
            <w:tcBorders>
              <w:top w:val="nil"/>
              <w:left w:val="nil"/>
              <w:bottom w:val="single" w:sz="4" w:space="0" w:color="auto"/>
              <w:right w:val="single" w:sz="4" w:space="0" w:color="auto"/>
            </w:tcBorders>
            <w:shd w:val="clear" w:color="000000" w:fill="FFFFFF"/>
            <w:vAlign w:val="bottom"/>
            <w:hideMark/>
          </w:tcPr>
          <w:p w14:paraId="08646983" w14:textId="77777777" w:rsidR="00B238DF" w:rsidRPr="00B238DF" w:rsidRDefault="00B238DF" w:rsidP="00B238DF">
            <w:pPr>
              <w:jc w:val="center"/>
              <w:rPr>
                <w:sz w:val="16"/>
                <w:szCs w:val="16"/>
              </w:rPr>
            </w:pPr>
            <w:r w:rsidRPr="00B238DF">
              <w:rPr>
                <w:sz w:val="16"/>
                <w:szCs w:val="16"/>
              </w:rPr>
              <w:t>150,00</w:t>
            </w:r>
          </w:p>
        </w:tc>
      </w:tr>
      <w:tr w:rsidR="00B238DF" w:rsidRPr="00B238DF" w14:paraId="250D924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462A28" w14:textId="77777777" w:rsidR="00B238DF" w:rsidRPr="00B238DF" w:rsidRDefault="00B238DF" w:rsidP="00B238DF">
            <w:pPr>
              <w:rPr>
                <w:sz w:val="16"/>
                <w:szCs w:val="16"/>
              </w:rPr>
            </w:pPr>
            <w:r w:rsidRPr="00B238DF">
              <w:rPr>
                <w:sz w:val="16"/>
                <w:szCs w:val="16"/>
              </w:rPr>
              <w:t>Расходы связанные с реализацией мероприятий по поддержке молодых специалистов и обеспечению кадровым составом образовательных учреждений Кочубеевского округа</w:t>
            </w:r>
          </w:p>
        </w:tc>
        <w:tc>
          <w:tcPr>
            <w:tcW w:w="1100" w:type="dxa"/>
            <w:tcBorders>
              <w:top w:val="nil"/>
              <w:left w:val="nil"/>
              <w:bottom w:val="single" w:sz="4" w:space="0" w:color="auto"/>
              <w:right w:val="single" w:sz="4" w:space="0" w:color="auto"/>
            </w:tcBorders>
            <w:shd w:val="clear" w:color="000000" w:fill="FFFFFF"/>
            <w:noWrap/>
            <w:vAlign w:val="bottom"/>
            <w:hideMark/>
          </w:tcPr>
          <w:p w14:paraId="68CC2469" w14:textId="77777777" w:rsidR="00B238DF" w:rsidRPr="00B238DF" w:rsidRDefault="00B238DF" w:rsidP="00B238DF">
            <w:pPr>
              <w:jc w:val="center"/>
              <w:rPr>
                <w:sz w:val="16"/>
                <w:szCs w:val="16"/>
              </w:rPr>
            </w:pPr>
            <w:r w:rsidRPr="00B238DF">
              <w:rPr>
                <w:sz w:val="16"/>
                <w:szCs w:val="16"/>
              </w:rPr>
              <w:t>0140120230</w:t>
            </w:r>
          </w:p>
        </w:tc>
        <w:tc>
          <w:tcPr>
            <w:tcW w:w="560" w:type="dxa"/>
            <w:tcBorders>
              <w:top w:val="nil"/>
              <w:left w:val="nil"/>
              <w:bottom w:val="single" w:sz="4" w:space="0" w:color="auto"/>
              <w:right w:val="single" w:sz="4" w:space="0" w:color="auto"/>
            </w:tcBorders>
            <w:shd w:val="clear" w:color="000000" w:fill="FFFFFF"/>
            <w:noWrap/>
            <w:vAlign w:val="bottom"/>
            <w:hideMark/>
          </w:tcPr>
          <w:p w14:paraId="7A9DAEDA"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E49D1D1" w14:textId="77777777" w:rsidR="00B238DF" w:rsidRPr="00B238DF" w:rsidRDefault="00B238DF" w:rsidP="00B238DF">
            <w:pPr>
              <w:jc w:val="center"/>
              <w:rPr>
                <w:sz w:val="16"/>
                <w:szCs w:val="16"/>
              </w:rPr>
            </w:pPr>
            <w:r w:rsidRPr="00B238DF">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4102F2B4" w14:textId="77777777" w:rsidR="00B238DF" w:rsidRPr="00B238DF" w:rsidRDefault="00B238DF" w:rsidP="00B238DF">
            <w:pPr>
              <w:jc w:val="center"/>
              <w:rPr>
                <w:sz w:val="16"/>
                <w:szCs w:val="16"/>
              </w:rPr>
            </w:pPr>
            <w:r w:rsidRPr="00B238DF">
              <w:rPr>
                <w:sz w:val="16"/>
                <w:szCs w:val="16"/>
              </w:rPr>
              <w:t>150,00</w:t>
            </w:r>
          </w:p>
        </w:tc>
        <w:tc>
          <w:tcPr>
            <w:tcW w:w="1276" w:type="dxa"/>
            <w:tcBorders>
              <w:top w:val="nil"/>
              <w:left w:val="nil"/>
              <w:bottom w:val="single" w:sz="4" w:space="0" w:color="auto"/>
              <w:right w:val="single" w:sz="4" w:space="0" w:color="auto"/>
            </w:tcBorders>
            <w:shd w:val="clear" w:color="000000" w:fill="FFFFFF"/>
            <w:vAlign w:val="bottom"/>
            <w:hideMark/>
          </w:tcPr>
          <w:p w14:paraId="2925AA93" w14:textId="77777777" w:rsidR="00B238DF" w:rsidRPr="00B238DF" w:rsidRDefault="00B238DF" w:rsidP="00B238DF">
            <w:pPr>
              <w:jc w:val="center"/>
              <w:rPr>
                <w:sz w:val="16"/>
                <w:szCs w:val="16"/>
              </w:rPr>
            </w:pPr>
            <w:r w:rsidRPr="00B238DF">
              <w:rPr>
                <w:sz w:val="16"/>
                <w:szCs w:val="16"/>
              </w:rPr>
              <w:t>150,00</w:t>
            </w:r>
          </w:p>
        </w:tc>
      </w:tr>
      <w:tr w:rsidR="00B238DF" w:rsidRPr="00B238DF" w14:paraId="62980AF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B2B06D"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26270344" w14:textId="77777777" w:rsidR="00B238DF" w:rsidRPr="00B238DF" w:rsidRDefault="00B238DF" w:rsidP="00B238DF">
            <w:pPr>
              <w:jc w:val="center"/>
              <w:rPr>
                <w:sz w:val="16"/>
                <w:szCs w:val="16"/>
              </w:rPr>
            </w:pPr>
            <w:r w:rsidRPr="00B238DF">
              <w:rPr>
                <w:sz w:val="16"/>
                <w:szCs w:val="16"/>
              </w:rPr>
              <w:t>0140120230</w:t>
            </w:r>
          </w:p>
        </w:tc>
        <w:tc>
          <w:tcPr>
            <w:tcW w:w="560" w:type="dxa"/>
            <w:tcBorders>
              <w:top w:val="nil"/>
              <w:left w:val="nil"/>
              <w:bottom w:val="single" w:sz="4" w:space="0" w:color="auto"/>
              <w:right w:val="single" w:sz="4" w:space="0" w:color="auto"/>
            </w:tcBorders>
            <w:shd w:val="clear" w:color="000000" w:fill="FFFFFF"/>
            <w:noWrap/>
            <w:vAlign w:val="bottom"/>
            <w:hideMark/>
          </w:tcPr>
          <w:p w14:paraId="41B50DFC"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59E664EC" w14:textId="77777777" w:rsidR="00B238DF" w:rsidRPr="00B238DF" w:rsidRDefault="00B238DF" w:rsidP="00B238DF">
            <w:pPr>
              <w:jc w:val="center"/>
              <w:rPr>
                <w:sz w:val="16"/>
                <w:szCs w:val="16"/>
              </w:rPr>
            </w:pPr>
            <w:r w:rsidRPr="00B238DF">
              <w:rPr>
                <w:sz w:val="16"/>
                <w:szCs w:val="16"/>
              </w:rPr>
              <w:t>140,00</w:t>
            </w:r>
          </w:p>
        </w:tc>
        <w:tc>
          <w:tcPr>
            <w:tcW w:w="1134" w:type="dxa"/>
            <w:tcBorders>
              <w:top w:val="nil"/>
              <w:left w:val="nil"/>
              <w:bottom w:val="single" w:sz="4" w:space="0" w:color="auto"/>
              <w:right w:val="single" w:sz="4" w:space="0" w:color="auto"/>
            </w:tcBorders>
            <w:shd w:val="clear" w:color="000000" w:fill="FFFFFF"/>
            <w:vAlign w:val="bottom"/>
            <w:hideMark/>
          </w:tcPr>
          <w:p w14:paraId="76BA8C8B" w14:textId="77777777" w:rsidR="00B238DF" w:rsidRPr="00B238DF" w:rsidRDefault="00B238DF" w:rsidP="00B238DF">
            <w:pPr>
              <w:jc w:val="center"/>
              <w:rPr>
                <w:sz w:val="16"/>
                <w:szCs w:val="16"/>
              </w:rPr>
            </w:pPr>
            <w:r w:rsidRPr="00B238DF">
              <w:rPr>
                <w:sz w:val="16"/>
                <w:szCs w:val="16"/>
              </w:rPr>
              <w:t>150,00</w:t>
            </w:r>
          </w:p>
        </w:tc>
        <w:tc>
          <w:tcPr>
            <w:tcW w:w="1276" w:type="dxa"/>
            <w:tcBorders>
              <w:top w:val="nil"/>
              <w:left w:val="nil"/>
              <w:bottom w:val="single" w:sz="4" w:space="0" w:color="auto"/>
              <w:right w:val="single" w:sz="4" w:space="0" w:color="auto"/>
            </w:tcBorders>
            <w:shd w:val="clear" w:color="000000" w:fill="FFFFFF"/>
            <w:vAlign w:val="bottom"/>
            <w:hideMark/>
          </w:tcPr>
          <w:p w14:paraId="6DAEB664" w14:textId="77777777" w:rsidR="00B238DF" w:rsidRPr="00B238DF" w:rsidRDefault="00B238DF" w:rsidP="00B238DF">
            <w:pPr>
              <w:jc w:val="center"/>
              <w:rPr>
                <w:sz w:val="16"/>
                <w:szCs w:val="16"/>
              </w:rPr>
            </w:pPr>
            <w:r w:rsidRPr="00B238DF">
              <w:rPr>
                <w:sz w:val="16"/>
                <w:szCs w:val="16"/>
              </w:rPr>
              <w:t>150,00</w:t>
            </w:r>
          </w:p>
        </w:tc>
      </w:tr>
      <w:tr w:rsidR="00B238DF" w:rsidRPr="00B238DF" w14:paraId="7834417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E8C00D"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651CA044" w14:textId="77777777" w:rsidR="00B238DF" w:rsidRPr="00B238DF" w:rsidRDefault="00B238DF" w:rsidP="00B238DF">
            <w:pPr>
              <w:jc w:val="center"/>
              <w:rPr>
                <w:sz w:val="16"/>
                <w:szCs w:val="16"/>
              </w:rPr>
            </w:pPr>
            <w:r w:rsidRPr="00B238DF">
              <w:rPr>
                <w:sz w:val="16"/>
                <w:szCs w:val="16"/>
              </w:rPr>
              <w:t>0140120230</w:t>
            </w:r>
          </w:p>
        </w:tc>
        <w:tc>
          <w:tcPr>
            <w:tcW w:w="560" w:type="dxa"/>
            <w:tcBorders>
              <w:top w:val="nil"/>
              <w:left w:val="nil"/>
              <w:bottom w:val="single" w:sz="4" w:space="0" w:color="auto"/>
              <w:right w:val="single" w:sz="4" w:space="0" w:color="auto"/>
            </w:tcBorders>
            <w:shd w:val="clear" w:color="000000" w:fill="FFFFFF"/>
            <w:noWrap/>
            <w:vAlign w:val="bottom"/>
            <w:hideMark/>
          </w:tcPr>
          <w:p w14:paraId="163D4020"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46D1C2EC" w14:textId="77777777" w:rsidR="00B238DF" w:rsidRPr="00B238DF" w:rsidRDefault="00B238DF" w:rsidP="00B238DF">
            <w:pPr>
              <w:jc w:val="center"/>
              <w:rPr>
                <w:sz w:val="16"/>
                <w:szCs w:val="16"/>
              </w:rPr>
            </w:pPr>
            <w:r w:rsidRPr="00B238DF">
              <w:rPr>
                <w:sz w:val="16"/>
                <w:szCs w:val="16"/>
              </w:rPr>
              <w:t>10,00</w:t>
            </w:r>
          </w:p>
        </w:tc>
        <w:tc>
          <w:tcPr>
            <w:tcW w:w="1134" w:type="dxa"/>
            <w:tcBorders>
              <w:top w:val="nil"/>
              <w:left w:val="nil"/>
              <w:bottom w:val="single" w:sz="4" w:space="0" w:color="auto"/>
              <w:right w:val="single" w:sz="4" w:space="0" w:color="auto"/>
            </w:tcBorders>
            <w:shd w:val="clear" w:color="000000" w:fill="FFFFFF"/>
            <w:vAlign w:val="bottom"/>
            <w:hideMark/>
          </w:tcPr>
          <w:p w14:paraId="782FB385"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906E2B6" w14:textId="77777777" w:rsidR="00B238DF" w:rsidRPr="00B238DF" w:rsidRDefault="00B238DF" w:rsidP="00B238DF">
            <w:pPr>
              <w:jc w:val="center"/>
              <w:rPr>
                <w:sz w:val="16"/>
                <w:szCs w:val="16"/>
              </w:rPr>
            </w:pPr>
            <w:r w:rsidRPr="00B238DF">
              <w:rPr>
                <w:sz w:val="16"/>
                <w:szCs w:val="16"/>
              </w:rPr>
              <w:t>0,00</w:t>
            </w:r>
          </w:p>
        </w:tc>
      </w:tr>
      <w:tr w:rsidR="00B238DF" w:rsidRPr="00B238DF" w14:paraId="6E879BA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BFB0BF" w14:textId="77777777" w:rsidR="00B238DF" w:rsidRPr="00B238DF" w:rsidRDefault="00B238DF" w:rsidP="00B238DF">
            <w:pPr>
              <w:rPr>
                <w:sz w:val="16"/>
                <w:szCs w:val="16"/>
              </w:rPr>
            </w:pPr>
            <w:r w:rsidRPr="00B238DF">
              <w:rPr>
                <w:sz w:val="16"/>
                <w:szCs w:val="16"/>
              </w:rPr>
              <w:t>Подпрограмма "Организация каникулярного отдыха, оздоровления и занятости детей и подростков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5FEC4C74" w14:textId="77777777" w:rsidR="00B238DF" w:rsidRPr="00B238DF" w:rsidRDefault="00B238DF" w:rsidP="00B238DF">
            <w:pPr>
              <w:jc w:val="center"/>
              <w:rPr>
                <w:sz w:val="16"/>
                <w:szCs w:val="16"/>
              </w:rPr>
            </w:pPr>
            <w:r w:rsidRPr="00B238DF">
              <w:rPr>
                <w:sz w:val="16"/>
                <w:szCs w:val="16"/>
              </w:rPr>
              <w:t>0150000000</w:t>
            </w:r>
          </w:p>
        </w:tc>
        <w:tc>
          <w:tcPr>
            <w:tcW w:w="560" w:type="dxa"/>
            <w:tcBorders>
              <w:top w:val="nil"/>
              <w:left w:val="nil"/>
              <w:bottom w:val="single" w:sz="4" w:space="0" w:color="auto"/>
              <w:right w:val="single" w:sz="4" w:space="0" w:color="auto"/>
            </w:tcBorders>
            <w:shd w:val="clear" w:color="000000" w:fill="FFFFFF"/>
            <w:noWrap/>
            <w:vAlign w:val="bottom"/>
            <w:hideMark/>
          </w:tcPr>
          <w:p w14:paraId="073DD96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ACA2765" w14:textId="77777777" w:rsidR="00B238DF" w:rsidRPr="00B238DF" w:rsidRDefault="00B238DF" w:rsidP="00B238DF">
            <w:pPr>
              <w:jc w:val="center"/>
              <w:rPr>
                <w:sz w:val="16"/>
                <w:szCs w:val="16"/>
              </w:rPr>
            </w:pPr>
            <w:r w:rsidRPr="00B238DF">
              <w:rPr>
                <w:sz w:val="16"/>
                <w:szCs w:val="16"/>
              </w:rPr>
              <w:t>6 124,58</w:t>
            </w:r>
          </w:p>
        </w:tc>
        <w:tc>
          <w:tcPr>
            <w:tcW w:w="1134" w:type="dxa"/>
            <w:tcBorders>
              <w:top w:val="nil"/>
              <w:left w:val="nil"/>
              <w:bottom w:val="single" w:sz="4" w:space="0" w:color="auto"/>
              <w:right w:val="single" w:sz="4" w:space="0" w:color="auto"/>
            </w:tcBorders>
            <w:shd w:val="clear" w:color="000000" w:fill="FFFFFF"/>
            <w:vAlign w:val="bottom"/>
            <w:hideMark/>
          </w:tcPr>
          <w:p w14:paraId="68564BDE" w14:textId="77777777" w:rsidR="00B238DF" w:rsidRPr="00B238DF" w:rsidRDefault="00B238DF" w:rsidP="00B238DF">
            <w:pPr>
              <w:jc w:val="center"/>
              <w:rPr>
                <w:sz w:val="16"/>
                <w:szCs w:val="16"/>
              </w:rPr>
            </w:pPr>
            <w:r w:rsidRPr="00B238DF">
              <w:rPr>
                <w:sz w:val="16"/>
                <w:szCs w:val="16"/>
              </w:rPr>
              <w:t>5 547,14</w:t>
            </w:r>
          </w:p>
        </w:tc>
        <w:tc>
          <w:tcPr>
            <w:tcW w:w="1276" w:type="dxa"/>
            <w:tcBorders>
              <w:top w:val="nil"/>
              <w:left w:val="nil"/>
              <w:bottom w:val="single" w:sz="4" w:space="0" w:color="auto"/>
              <w:right w:val="single" w:sz="4" w:space="0" w:color="auto"/>
            </w:tcBorders>
            <w:shd w:val="clear" w:color="000000" w:fill="FFFFFF"/>
            <w:vAlign w:val="bottom"/>
            <w:hideMark/>
          </w:tcPr>
          <w:p w14:paraId="51A97F5B" w14:textId="77777777" w:rsidR="00B238DF" w:rsidRPr="00B238DF" w:rsidRDefault="00B238DF" w:rsidP="00B238DF">
            <w:pPr>
              <w:jc w:val="center"/>
              <w:rPr>
                <w:sz w:val="16"/>
                <w:szCs w:val="16"/>
              </w:rPr>
            </w:pPr>
            <w:r w:rsidRPr="00B238DF">
              <w:rPr>
                <w:sz w:val="16"/>
                <w:szCs w:val="16"/>
              </w:rPr>
              <w:t>5 547,14</w:t>
            </w:r>
          </w:p>
        </w:tc>
      </w:tr>
      <w:tr w:rsidR="00B238DF" w:rsidRPr="00B238DF" w14:paraId="2051079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6A3399" w14:textId="77777777" w:rsidR="00B238DF" w:rsidRPr="00B238DF" w:rsidRDefault="00B238DF" w:rsidP="00B238DF">
            <w:pPr>
              <w:rPr>
                <w:sz w:val="16"/>
                <w:szCs w:val="16"/>
              </w:rPr>
            </w:pPr>
            <w:r w:rsidRPr="00B238DF">
              <w:rPr>
                <w:sz w:val="16"/>
                <w:szCs w:val="16"/>
              </w:rPr>
              <w:t>Основное мероприятие "Обеспечение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w:t>
            </w:r>
          </w:p>
        </w:tc>
        <w:tc>
          <w:tcPr>
            <w:tcW w:w="1100" w:type="dxa"/>
            <w:tcBorders>
              <w:top w:val="nil"/>
              <w:left w:val="nil"/>
              <w:bottom w:val="single" w:sz="4" w:space="0" w:color="auto"/>
              <w:right w:val="single" w:sz="4" w:space="0" w:color="auto"/>
            </w:tcBorders>
            <w:shd w:val="clear" w:color="000000" w:fill="FFFFFF"/>
            <w:noWrap/>
            <w:vAlign w:val="bottom"/>
            <w:hideMark/>
          </w:tcPr>
          <w:p w14:paraId="7C4A52C3" w14:textId="77777777" w:rsidR="00B238DF" w:rsidRPr="00B238DF" w:rsidRDefault="00B238DF" w:rsidP="00B238DF">
            <w:pPr>
              <w:jc w:val="center"/>
              <w:rPr>
                <w:sz w:val="16"/>
                <w:szCs w:val="16"/>
              </w:rPr>
            </w:pPr>
            <w:r w:rsidRPr="00B238DF">
              <w:rPr>
                <w:sz w:val="16"/>
                <w:szCs w:val="16"/>
              </w:rPr>
              <w:t>0150100000</w:t>
            </w:r>
          </w:p>
        </w:tc>
        <w:tc>
          <w:tcPr>
            <w:tcW w:w="560" w:type="dxa"/>
            <w:tcBorders>
              <w:top w:val="nil"/>
              <w:left w:val="nil"/>
              <w:bottom w:val="single" w:sz="4" w:space="0" w:color="auto"/>
              <w:right w:val="single" w:sz="4" w:space="0" w:color="auto"/>
            </w:tcBorders>
            <w:shd w:val="clear" w:color="000000" w:fill="FFFFFF"/>
            <w:noWrap/>
            <w:vAlign w:val="bottom"/>
            <w:hideMark/>
          </w:tcPr>
          <w:p w14:paraId="4A560F6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299D954" w14:textId="77777777" w:rsidR="00B238DF" w:rsidRPr="00B238DF" w:rsidRDefault="00B238DF" w:rsidP="00B238DF">
            <w:pPr>
              <w:jc w:val="center"/>
              <w:rPr>
                <w:sz w:val="16"/>
                <w:szCs w:val="16"/>
              </w:rPr>
            </w:pPr>
            <w:r w:rsidRPr="00B238DF">
              <w:rPr>
                <w:sz w:val="16"/>
                <w:szCs w:val="16"/>
              </w:rPr>
              <w:t>6 124,58</w:t>
            </w:r>
          </w:p>
        </w:tc>
        <w:tc>
          <w:tcPr>
            <w:tcW w:w="1134" w:type="dxa"/>
            <w:tcBorders>
              <w:top w:val="nil"/>
              <w:left w:val="nil"/>
              <w:bottom w:val="single" w:sz="4" w:space="0" w:color="auto"/>
              <w:right w:val="single" w:sz="4" w:space="0" w:color="auto"/>
            </w:tcBorders>
            <w:shd w:val="clear" w:color="000000" w:fill="FFFFFF"/>
            <w:vAlign w:val="bottom"/>
            <w:hideMark/>
          </w:tcPr>
          <w:p w14:paraId="43334F78" w14:textId="77777777" w:rsidR="00B238DF" w:rsidRPr="00B238DF" w:rsidRDefault="00B238DF" w:rsidP="00B238DF">
            <w:pPr>
              <w:jc w:val="center"/>
              <w:rPr>
                <w:sz w:val="16"/>
                <w:szCs w:val="16"/>
              </w:rPr>
            </w:pPr>
            <w:r w:rsidRPr="00B238DF">
              <w:rPr>
                <w:sz w:val="16"/>
                <w:szCs w:val="16"/>
              </w:rPr>
              <w:t>5 547,14</w:t>
            </w:r>
          </w:p>
        </w:tc>
        <w:tc>
          <w:tcPr>
            <w:tcW w:w="1276" w:type="dxa"/>
            <w:tcBorders>
              <w:top w:val="nil"/>
              <w:left w:val="nil"/>
              <w:bottom w:val="single" w:sz="4" w:space="0" w:color="auto"/>
              <w:right w:val="single" w:sz="4" w:space="0" w:color="auto"/>
            </w:tcBorders>
            <w:shd w:val="clear" w:color="000000" w:fill="FFFFFF"/>
            <w:vAlign w:val="bottom"/>
            <w:hideMark/>
          </w:tcPr>
          <w:p w14:paraId="227C9446" w14:textId="77777777" w:rsidR="00B238DF" w:rsidRPr="00B238DF" w:rsidRDefault="00B238DF" w:rsidP="00B238DF">
            <w:pPr>
              <w:jc w:val="center"/>
              <w:rPr>
                <w:sz w:val="16"/>
                <w:szCs w:val="16"/>
              </w:rPr>
            </w:pPr>
            <w:r w:rsidRPr="00B238DF">
              <w:rPr>
                <w:sz w:val="16"/>
                <w:szCs w:val="16"/>
              </w:rPr>
              <w:t>5 547,14</w:t>
            </w:r>
          </w:p>
        </w:tc>
      </w:tr>
      <w:tr w:rsidR="00B238DF" w:rsidRPr="00B238DF" w14:paraId="1DB35E7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9BF9C0" w14:textId="77777777" w:rsidR="00B238DF" w:rsidRPr="00B238DF" w:rsidRDefault="00B238DF" w:rsidP="00B238DF">
            <w:pPr>
              <w:rPr>
                <w:sz w:val="16"/>
                <w:szCs w:val="16"/>
              </w:rPr>
            </w:pPr>
            <w:r w:rsidRPr="00B238DF">
              <w:rPr>
                <w:sz w:val="16"/>
                <w:szCs w:val="16"/>
              </w:rPr>
              <w:t>Расходы связанные с реализацией мероприятий по оздоровлению детей</w:t>
            </w:r>
          </w:p>
        </w:tc>
        <w:tc>
          <w:tcPr>
            <w:tcW w:w="1100" w:type="dxa"/>
            <w:tcBorders>
              <w:top w:val="nil"/>
              <w:left w:val="nil"/>
              <w:bottom w:val="single" w:sz="4" w:space="0" w:color="auto"/>
              <w:right w:val="single" w:sz="4" w:space="0" w:color="auto"/>
            </w:tcBorders>
            <w:shd w:val="clear" w:color="000000" w:fill="FFFFFF"/>
            <w:noWrap/>
            <w:vAlign w:val="bottom"/>
            <w:hideMark/>
          </w:tcPr>
          <w:p w14:paraId="7DC91DCD" w14:textId="77777777" w:rsidR="00B238DF" w:rsidRPr="00B238DF" w:rsidRDefault="00B238DF" w:rsidP="00B238DF">
            <w:pPr>
              <w:jc w:val="center"/>
              <w:rPr>
                <w:sz w:val="16"/>
                <w:szCs w:val="16"/>
              </w:rPr>
            </w:pPr>
            <w:r w:rsidRPr="00B238DF">
              <w:rPr>
                <w:sz w:val="16"/>
                <w:szCs w:val="16"/>
              </w:rPr>
              <w:t>0150122140</w:t>
            </w:r>
          </w:p>
        </w:tc>
        <w:tc>
          <w:tcPr>
            <w:tcW w:w="560" w:type="dxa"/>
            <w:tcBorders>
              <w:top w:val="nil"/>
              <w:left w:val="nil"/>
              <w:bottom w:val="single" w:sz="4" w:space="0" w:color="auto"/>
              <w:right w:val="single" w:sz="4" w:space="0" w:color="auto"/>
            </w:tcBorders>
            <w:shd w:val="clear" w:color="000000" w:fill="FFFFFF"/>
            <w:noWrap/>
            <w:vAlign w:val="bottom"/>
            <w:hideMark/>
          </w:tcPr>
          <w:p w14:paraId="2789469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867130F" w14:textId="77777777" w:rsidR="00B238DF" w:rsidRPr="00B238DF" w:rsidRDefault="00B238DF" w:rsidP="00B238DF">
            <w:pPr>
              <w:jc w:val="center"/>
              <w:rPr>
                <w:sz w:val="16"/>
                <w:szCs w:val="16"/>
              </w:rPr>
            </w:pPr>
            <w:r w:rsidRPr="00B238DF">
              <w:rPr>
                <w:sz w:val="16"/>
                <w:szCs w:val="16"/>
              </w:rPr>
              <w:t>1 050,00</w:t>
            </w:r>
          </w:p>
        </w:tc>
        <w:tc>
          <w:tcPr>
            <w:tcW w:w="1134" w:type="dxa"/>
            <w:tcBorders>
              <w:top w:val="nil"/>
              <w:left w:val="nil"/>
              <w:bottom w:val="single" w:sz="4" w:space="0" w:color="auto"/>
              <w:right w:val="single" w:sz="4" w:space="0" w:color="auto"/>
            </w:tcBorders>
            <w:shd w:val="clear" w:color="000000" w:fill="FFFFFF"/>
            <w:vAlign w:val="bottom"/>
            <w:hideMark/>
          </w:tcPr>
          <w:p w14:paraId="0553035D" w14:textId="77777777" w:rsidR="00B238DF" w:rsidRPr="00B238DF" w:rsidRDefault="00B238DF" w:rsidP="00B238DF">
            <w:pPr>
              <w:jc w:val="center"/>
              <w:rPr>
                <w:sz w:val="16"/>
                <w:szCs w:val="16"/>
              </w:rPr>
            </w:pPr>
            <w:r w:rsidRPr="00B238DF">
              <w:rPr>
                <w:sz w:val="16"/>
                <w:szCs w:val="16"/>
              </w:rPr>
              <w:t>699,50</w:t>
            </w:r>
          </w:p>
        </w:tc>
        <w:tc>
          <w:tcPr>
            <w:tcW w:w="1276" w:type="dxa"/>
            <w:tcBorders>
              <w:top w:val="nil"/>
              <w:left w:val="nil"/>
              <w:bottom w:val="single" w:sz="4" w:space="0" w:color="auto"/>
              <w:right w:val="single" w:sz="4" w:space="0" w:color="auto"/>
            </w:tcBorders>
            <w:shd w:val="clear" w:color="000000" w:fill="FFFFFF"/>
            <w:vAlign w:val="bottom"/>
            <w:hideMark/>
          </w:tcPr>
          <w:p w14:paraId="5CB4C340" w14:textId="77777777" w:rsidR="00B238DF" w:rsidRPr="00B238DF" w:rsidRDefault="00B238DF" w:rsidP="00B238DF">
            <w:pPr>
              <w:jc w:val="center"/>
              <w:rPr>
                <w:sz w:val="16"/>
                <w:szCs w:val="16"/>
              </w:rPr>
            </w:pPr>
            <w:r w:rsidRPr="00B238DF">
              <w:rPr>
                <w:sz w:val="16"/>
                <w:szCs w:val="16"/>
              </w:rPr>
              <w:t>699,50</w:t>
            </w:r>
          </w:p>
        </w:tc>
      </w:tr>
      <w:tr w:rsidR="00B238DF" w:rsidRPr="00B238DF" w14:paraId="02B6084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3CE55D"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C37CF3F" w14:textId="77777777" w:rsidR="00B238DF" w:rsidRPr="00B238DF" w:rsidRDefault="00B238DF" w:rsidP="00B238DF">
            <w:pPr>
              <w:jc w:val="center"/>
              <w:rPr>
                <w:sz w:val="16"/>
                <w:szCs w:val="16"/>
              </w:rPr>
            </w:pPr>
            <w:r w:rsidRPr="00B238DF">
              <w:rPr>
                <w:sz w:val="16"/>
                <w:szCs w:val="16"/>
              </w:rPr>
              <w:t>0150122140</w:t>
            </w:r>
          </w:p>
        </w:tc>
        <w:tc>
          <w:tcPr>
            <w:tcW w:w="560" w:type="dxa"/>
            <w:tcBorders>
              <w:top w:val="nil"/>
              <w:left w:val="nil"/>
              <w:bottom w:val="single" w:sz="4" w:space="0" w:color="auto"/>
              <w:right w:val="single" w:sz="4" w:space="0" w:color="auto"/>
            </w:tcBorders>
            <w:shd w:val="clear" w:color="000000" w:fill="FFFFFF"/>
            <w:noWrap/>
            <w:vAlign w:val="bottom"/>
            <w:hideMark/>
          </w:tcPr>
          <w:p w14:paraId="541648AD"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75EEF5CD" w14:textId="77777777" w:rsidR="00B238DF" w:rsidRPr="00B238DF" w:rsidRDefault="00B238DF" w:rsidP="00B238DF">
            <w:pPr>
              <w:jc w:val="center"/>
              <w:rPr>
                <w:sz w:val="16"/>
                <w:szCs w:val="16"/>
              </w:rPr>
            </w:pPr>
            <w:r w:rsidRPr="00B238DF">
              <w:rPr>
                <w:sz w:val="16"/>
                <w:szCs w:val="16"/>
              </w:rPr>
              <w:t>726,00</w:t>
            </w:r>
          </w:p>
        </w:tc>
        <w:tc>
          <w:tcPr>
            <w:tcW w:w="1134" w:type="dxa"/>
            <w:tcBorders>
              <w:top w:val="nil"/>
              <w:left w:val="nil"/>
              <w:bottom w:val="single" w:sz="4" w:space="0" w:color="auto"/>
              <w:right w:val="single" w:sz="4" w:space="0" w:color="auto"/>
            </w:tcBorders>
            <w:shd w:val="clear" w:color="000000" w:fill="FFFFFF"/>
            <w:vAlign w:val="bottom"/>
            <w:hideMark/>
          </w:tcPr>
          <w:p w14:paraId="6B58BB52" w14:textId="77777777" w:rsidR="00B238DF" w:rsidRPr="00B238DF" w:rsidRDefault="00B238DF" w:rsidP="00B238DF">
            <w:pPr>
              <w:jc w:val="center"/>
              <w:rPr>
                <w:sz w:val="16"/>
                <w:szCs w:val="16"/>
              </w:rPr>
            </w:pPr>
            <w:r w:rsidRPr="00B238DF">
              <w:rPr>
                <w:sz w:val="16"/>
                <w:szCs w:val="16"/>
              </w:rPr>
              <w:t>699,50</w:t>
            </w:r>
          </w:p>
        </w:tc>
        <w:tc>
          <w:tcPr>
            <w:tcW w:w="1276" w:type="dxa"/>
            <w:tcBorders>
              <w:top w:val="nil"/>
              <w:left w:val="nil"/>
              <w:bottom w:val="single" w:sz="4" w:space="0" w:color="auto"/>
              <w:right w:val="single" w:sz="4" w:space="0" w:color="auto"/>
            </w:tcBorders>
            <w:shd w:val="clear" w:color="000000" w:fill="FFFFFF"/>
            <w:vAlign w:val="bottom"/>
            <w:hideMark/>
          </w:tcPr>
          <w:p w14:paraId="461730C0" w14:textId="77777777" w:rsidR="00B238DF" w:rsidRPr="00B238DF" w:rsidRDefault="00B238DF" w:rsidP="00B238DF">
            <w:pPr>
              <w:jc w:val="center"/>
              <w:rPr>
                <w:sz w:val="16"/>
                <w:szCs w:val="16"/>
              </w:rPr>
            </w:pPr>
            <w:r w:rsidRPr="00B238DF">
              <w:rPr>
                <w:sz w:val="16"/>
                <w:szCs w:val="16"/>
              </w:rPr>
              <w:t>699,50</w:t>
            </w:r>
          </w:p>
        </w:tc>
      </w:tr>
      <w:tr w:rsidR="00B238DF" w:rsidRPr="00B238DF" w14:paraId="7314017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673234"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3DFDBC26" w14:textId="77777777" w:rsidR="00B238DF" w:rsidRPr="00B238DF" w:rsidRDefault="00B238DF" w:rsidP="00B238DF">
            <w:pPr>
              <w:jc w:val="center"/>
              <w:rPr>
                <w:sz w:val="16"/>
                <w:szCs w:val="16"/>
              </w:rPr>
            </w:pPr>
            <w:r w:rsidRPr="00B238DF">
              <w:rPr>
                <w:sz w:val="16"/>
                <w:szCs w:val="16"/>
              </w:rPr>
              <w:t>0150122140</w:t>
            </w:r>
          </w:p>
        </w:tc>
        <w:tc>
          <w:tcPr>
            <w:tcW w:w="560" w:type="dxa"/>
            <w:tcBorders>
              <w:top w:val="nil"/>
              <w:left w:val="nil"/>
              <w:bottom w:val="single" w:sz="4" w:space="0" w:color="auto"/>
              <w:right w:val="single" w:sz="4" w:space="0" w:color="auto"/>
            </w:tcBorders>
            <w:shd w:val="clear" w:color="000000" w:fill="FFFFFF"/>
            <w:noWrap/>
            <w:vAlign w:val="bottom"/>
            <w:hideMark/>
          </w:tcPr>
          <w:p w14:paraId="4A27E4AE"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777CD01C" w14:textId="77777777" w:rsidR="00B238DF" w:rsidRPr="00B238DF" w:rsidRDefault="00B238DF" w:rsidP="00B238DF">
            <w:pPr>
              <w:jc w:val="center"/>
              <w:rPr>
                <w:sz w:val="16"/>
                <w:szCs w:val="16"/>
              </w:rPr>
            </w:pPr>
            <w:r w:rsidRPr="00B238DF">
              <w:rPr>
                <w:sz w:val="16"/>
                <w:szCs w:val="16"/>
              </w:rPr>
              <w:t>324,00</w:t>
            </w:r>
          </w:p>
        </w:tc>
        <w:tc>
          <w:tcPr>
            <w:tcW w:w="1134" w:type="dxa"/>
            <w:tcBorders>
              <w:top w:val="nil"/>
              <w:left w:val="nil"/>
              <w:bottom w:val="single" w:sz="4" w:space="0" w:color="auto"/>
              <w:right w:val="single" w:sz="4" w:space="0" w:color="auto"/>
            </w:tcBorders>
            <w:shd w:val="clear" w:color="000000" w:fill="FFFFFF"/>
            <w:vAlign w:val="bottom"/>
            <w:hideMark/>
          </w:tcPr>
          <w:p w14:paraId="0A48A767"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04ADD2E" w14:textId="77777777" w:rsidR="00B238DF" w:rsidRPr="00B238DF" w:rsidRDefault="00B238DF" w:rsidP="00B238DF">
            <w:pPr>
              <w:jc w:val="center"/>
              <w:rPr>
                <w:sz w:val="16"/>
                <w:szCs w:val="16"/>
              </w:rPr>
            </w:pPr>
            <w:r w:rsidRPr="00B238DF">
              <w:rPr>
                <w:sz w:val="16"/>
                <w:szCs w:val="16"/>
              </w:rPr>
              <w:t>0,00</w:t>
            </w:r>
          </w:p>
        </w:tc>
      </w:tr>
      <w:tr w:rsidR="00B238DF" w:rsidRPr="00B238DF" w14:paraId="5CD9DB1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89A85E" w14:textId="77777777" w:rsidR="00B238DF" w:rsidRPr="00B238DF" w:rsidRDefault="00B238DF" w:rsidP="00B238DF">
            <w:pPr>
              <w:rPr>
                <w:sz w:val="16"/>
                <w:szCs w:val="16"/>
              </w:rPr>
            </w:pPr>
            <w:r w:rsidRPr="00B238DF">
              <w:rPr>
                <w:sz w:val="16"/>
                <w:szCs w:val="16"/>
              </w:rPr>
              <w:t>Организация и обеспечение отдыха и оздоровления детей</w:t>
            </w:r>
          </w:p>
        </w:tc>
        <w:tc>
          <w:tcPr>
            <w:tcW w:w="1100" w:type="dxa"/>
            <w:tcBorders>
              <w:top w:val="nil"/>
              <w:left w:val="nil"/>
              <w:bottom w:val="single" w:sz="4" w:space="0" w:color="auto"/>
              <w:right w:val="single" w:sz="4" w:space="0" w:color="auto"/>
            </w:tcBorders>
            <w:shd w:val="clear" w:color="000000" w:fill="FFFFFF"/>
            <w:noWrap/>
            <w:vAlign w:val="bottom"/>
            <w:hideMark/>
          </w:tcPr>
          <w:p w14:paraId="790D1282" w14:textId="77777777" w:rsidR="00B238DF" w:rsidRPr="00B238DF" w:rsidRDefault="00B238DF" w:rsidP="00B238DF">
            <w:pPr>
              <w:jc w:val="center"/>
              <w:rPr>
                <w:sz w:val="16"/>
                <w:szCs w:val="16"/>
              </w:rPr>
            </w:pPr>
            <w:r w:rsidRPr="00B238DF">
              <w:rPr>
                <w:sz w:val="16"/>
                <w:szCs w:val="16"/>
              </w:rPr>
              <w:t>0150178810</w:t>
            </w:r>
          </w:p>
        </w:tc>
        <w:tc>
          <w:tcPr>
            <w:tcW w:w="560" w:type="dxa"/>
            <w:tcBorders>
              <w:top w:val="nil"/>
              <w:left w:val="nil"/>
              <w:bottom w:val="single" w:sz="4" w:space="0" w:color="auto"/>
              <w:right w:val="single" w:sz="4" w:space="0" w:color="auto"/>
            </w:tcBorders>
            <w:shd w:val="clear" w:color="000000" w:fill="FFFFFF"/>
            <w:noWrap/>
            <w:vAlign w:val="bottom"/>
            <w:hideMark/>
          </w:tcPr>
          <w:p w14:paraId="058C08C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83A78D0" w14:textId="77777777" w:rsidR="00B238DF" w:rsidRPr="00B238DF" w:rsidRDefault="00B238DF" w:rsidP="00B238DF">
            <w:pPr>
              <w:jc w:val="center"/>
              <w:rPr>
                <w:sz w:val="16"/>
                <w:szCs w:val="16"/>
              </w:rPr>
            </w:pPr>
            <w:r w:rsidRPr="00B238DF">
              <w:rPr>
                <w:sz w:val="16"/>
                <w:szCs w:val="16"/>
              </w:rPr>
              <w:t>5 074,58</w:t>
            </w:r>
          </w:p>
        </w:tc>
        <w:tc>
          <w:tcPr>
            <w:tcW w:w="1134" w:type="dxa"/>
            <w:tcBorders>
              <w:top w:val="nil"/>
              <w:left w:val="nil"/>
              <w:bottom w:val="single" w:sz="4" w:space="0" w:color="auto"/>
              <w:right w:val="single" w:sz="4" w:space="0" w:color="auto"/>
            </w:tcBorders>
            <w:shd w:val="clear" w:color="000000" w:fill="FFFFFF"/>
            <w:vAlign w:val="bottom"/>
            <w:hideMark/>
          </w:tcPr>
          <w:p w14:paraId="2639A353" w14:textId="77777777" w:rsidR="00B238DF" w:rsidRPr="00B238DF" w:rsidRDefault="00B238DF" w:rsidP="00B238DF">
            <w:pPr>
              <w:jc w:val="center"/>
              <w:rPr>
                <w:sz w:val="16"/>
                <w:szCs w:val="16"/>
              </w:rPr>
            </w:pPr>
            <w:r w:rsidRPr="00B238DF">
              <w:rPr>
                <w:sz w:val="16"/>
                <w:szCs w:val="16"/>
              </w:rPr>
              <w:t>4 847,64</w:t>
            </w:r>
          </w:p>
        </w:tc>
        <w:tc>
          <w:tcPr>
            <w:tcW w:w="1276" w:type="dxa"/>
            <w:tcBorders>
              <w:top w:val="nil"/>
              <w:left w:val="nil"/>
              <w:bottom w:val="single" w:sz="4" w:space="0" w:color="auto"/>
              <w:right w:val="single" w:sz="4" w:space="0" w:color="auto"/>
            </w:tcBorders>
            <w:shd w:val="clear" w:color="000000" w:fill="FFFFFF"/>
            <w:vAlign w:val="bottom"/>
            <w:hideMark/>
          </w:tcPr>
          <w:p w14:paraId="0C3B5FE0" w14:textId="77777777" w:rsidR="00B238DF" w:rsidRPr="00B238DF" w:rsidRDefault="00B238DF" w:rsidP="00B238DF">
            <w:pPr>
              <w:jc w:val="center"/>
              <w:rPr>
                <w:sz w:val="16"/>
                <w:szCs w:val="16"/>
              </w:rPr>
            </w:pPr>
            <w:r w:rsidRPr="00B238DF">
              <w:rPr>
                <w:sz w:val="16"/>
                <w:szCs w:val="16"/>
              </w:rPr>
              <w:t>4 847,64</w:t>
            </w:r>
          </w:p>
        </w:tc>
      </w:tr>
      <w:tr w:rsidR="00B238DF" w:rsidRPr="00B238DF" w14:paraId="5E36718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B786A2"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17B4B6F1" w14:textId="77777777" w:rsidR="00B238DF" w:rsidRPr="00B238DF" w:rsidRDefault="00B238DF" w:rsidP="00B238DF">
            <w:pPr>
              <w:jc w:val="center"/>
              <w:rPr>
                <w:sz w:val="16"/>
                <w:szCs w:val="16"/>
              </w:rPr>
            </w:pPr>
            <w:r w:rsidRPr="00B238DF">
              <w:rPr>
                <w:sz w:val="16"/>
                <w:szCs w:val="16"/>
              </w:rPr>
              <w:t>0150178810</w:t>
            </w:r>
          </w:p>
        </w:tc>
        <w:tc>
          <w:tcPr>
            <w:tcW w:w="560" w:type="dxa"/>
            <w:tcBorders>
              <w:top w:val="nil"/>
              <w:left w:val="nil"/>
              <w:bottom w:val="single" w:sz="4" w:space="0" w:color="auto"/>
              <w:right w:val="single" w:sz="4" w:space="0" w:color="auto"/>
            </w:tcBorders>
            <w:shd w:val="clear" w:color="000000" w:fill="FFFFFF"/>
            <w:noWrap/>
            <w:vAlign w:val="bottom"/>
            <w:hideMark/>
          </w:tcPr>
          <w:p w14:paraId="0ADAF6F9"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0D416382" w14:textId="77777777" w:rsidR="00B238DF" w:rsidRPr="00B238DF" w:rsidRDefault="00B238DF" w:rsidP="00B238DF">
            <w:pPr>
              <w:jc w:val="center"/>
              <w:rPr>
                <w:sz w:val="16"/>
                <w:szCs w:val="16"/>
              </w:rPr>
            </w:pPr>
            <w:r w:rsidRPr="00B238DF">
              <w:rPr>
                <w:sz w:val="16"/>
                <w:szCs w:val="16"/>
              </w:rPr>
              <w:t>38,52</w:t>
            </w:r>
          </w:p>
        </w:tc>
        <w:tc>
          <w:tcPr>
            <w:tcW w:w="1134" w:type="dxa"/>
            <w:tcBorders>
              <w:top w:val="nil"/>
              <w:left w:val="nil"/>
              <w:bottom w:val="single" w:sz="4" w:space="0" w:color="auto"/>
              <w:right w:val="single" w:sz="4" w:space="0" w:color="auto"/>
            </w:tcBorders>
            <w:shd w:val="clear" w:color="000000" w:fill="FFFFFF"/>
            <w:vAlign w:val="bottom"/>
            <w:hideMark/>
          </w:tcPr>
          <w:p w14:paraId="20933CC8" w14:textId="77777777" w:rsidR="00B238DF" w:rsidRPr="00B238DF" w:rsidRDefault="00B238DF" w:rsidP="00B238DF">
            <w:pPr>
              <w:jc w:val="center"/>
              <w:rPr>
                <w:sz w:val="16"/>
                <w:szCs w:val="16"/>
              </w:rPr>
            </w:pPr>
            <w:r w:rsidRPr="00B238DF">
              <w:rPr>
                <w:sz w:val="16"/>
                <w:szCs w:val="16"/>
              </w:rPr>
              <w:t>33,83</w:t>
            </w:r>
          </w:p>
        </w:tc>
        <w:tc>
          <w:tcPr>
            <w:tcW w:w="1276" w:type="dxa"/>
            <w:tcBorders>
              <w:top w:val="nil"/>
              <w:left w:val="nil"/>
              <w:bottom w:val="single" w:sz="4" w:space="0" w:color="auto"/>
              <w:right w:val="single" w:sz="4" w:space="0" w:color="auto"/>
            </w:tcBorders>
            <w:shd w:val="clear" w:color="000000" w:fill="FFFFFF"/>
            <w:vAlign w:val="bottom"/>
            <w:hideMark/>
          </w:tcPr>
          <w:p w14:paraId="4B8F943B" w14:textId="77777777" w:rsidR="00B238DF" w:rsidRPr="00B238DF" w:rsidRDefault="00B238DF" w:rsidP="00B238DF">
            <w:pPr>
              <w:jc w:val="center"/>
              <w:rPr>
                <w:sz w:val="16"/>
                <w:szCs w:val="16"/>
              </w:rPr>
            </w:pPr>
            <w:r w:rsidRPr="00B238DF">
              <w:rPr>
                <w:sz w:val="16"/>
                <w:szCs w:val="16"/>
              </w:rPr>
              <w:t>33,83</w:t>
            </w:r>
          </w:p>
        </w:tc>
      </w:tr>
      <w:tr w:rsidR="00B238DF" w:rsidRPr="00B238DF" w14:paraId="1288A01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AE1691"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6A4A04D" w14:textId="77777777" w:rsidR="00B238DF" w:rsidRPr="00B238DF" w:rsidRDefault="00B238DF" w:rsidP="00B238DF">
            <w:pPr>
              <w:jc w:val="center"/>
              <w:rPr>
                <w:sz w:val="16"/>
                <w:szCs w:val="16"/>
              </w:rPr>
            </w:pPr>
            <w:r w:rsidRPr="00B238DF">
              <w:rPr>
                <w:sz w:val="16"/>
                <w:szCs w:val="16"/>
              </w:rPr>
              <w:t>0150178810</w:t>
            </w:r>
          </w:p>
        </w:tc>
        <w:tc>
          <w:tcPr>
            <w:tcW w:w="560" w:type="dxa"/>
            <w:tcBorders>
              <w:top w:val="nil"/>
              <w:left w:val="nil"/>
              <w:bottom w:val="single" w:sz="4" w:space="0" w:color="auto"/>
              <w:right w:val="single" w:sz="4" w:space="0" w:color="auto"/>
            </w:tcBorders>
            <w:shd w:val="clear" w:color="000000" w:fill="FFFFFF"/>
            <w:noWrap/>
            <w:vAlign w:val="bottom"/>
            <w:hideMark/>
          </w:tcPr>
          <w:p w14:paraId="04A68BD5"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044F2667" w14:textId="77777777" w:rsidR="00B238DF" w:rsidRPr="00B238DF" w:rsidRDefault="00B238DF" w:rsidP="00B238DF">
            <w:pPr>
              <w:jc w:val="center"/>
              <w:rPr>
                <w:sz w:val="16"/>
                <w:szCs w:val="16"/>
              </w:rPr>
            </w:pPr>
            <w:r w:rsidRPr="00B238DF">
              <w:rPr>
                <w:sz w:val="16"/>
                <w:szCs w:val="16"/>
              </w:rPr>
              <w:t>2 994,16</w:t>
            </w:r>
          </w:p>
        </w:tc>
        <w:tc>
          <w:tcPr>
            <w:tcW w:w="1134" w:type="dxa"/>
            <w:tcBorders>
              <w:top w:val="nil"/>
              <w:left w:val="nil"/>
              <w:bottom w:val="single" w:sz="4" w:space="0" w:color="auto"/>
              <w:right w:val="single" w:sz="4" w:space="0" w:color="auto"/>
            </w:tcBorders>
            <w:shd w:val="clear" w:color="000000" w:fill="FFFFFF"/>
            <w:vAlign w:val="bottom"/>
            <w:hideMark/>
          </w:tcPr>
          <w:p w14:paraId="6B80DD7C" w14:textId="77777777" w:rsidR="00B238DF" w:rsidRPr="00B238DF" w:rsidRDefault="00B238DF" w:rsidP="00B238DF">
            <w:pPr>
              <w:jc w:val="center"/>
              <w:rPr>
                <w:sz w:val="16"/>
                <w:szCs w:val="16"/>
              </w:rPr>
            </w:pPr>
            <w:r w:rsidRPr="00B238DF">
              <w:rPr>
                <w:sz w:val="16"/>
                <w:szCs w:val="16"/>
              </w:rPr>
              <w:t>3 095,01</w:t>
            </w:r>
          </w:p>
        </w:tc>
        <w:tc>
          <w:tcPr>
            <w:tcW w:w="1276" w:type="dxa"/>
            <w:tcBorders>
              <w:top w:val="nil"/>
              <w:left w:val="nil"/>
              <w:bottom w:val="single" w:sz="4" w:space="0" w:color="auto"/>
              <w:right w:val="single" w:sz="4" w:space="0" w:color="auto"/>
            </w:tcBorders>
            <w:shd w:val="clear" w:color="000000" w:fill="FFFFFF"/>
            <w:vAlign w:val="bottom"/>
            <w:hideMark/>
          </w:tcPr>
          <w:p w14:paraId="49BDD45C" w14:textId="77777777" w:rsidR="00B238DF" w:rsidRPr="00B238DF" w:rsidRDefault="00B238DF" w:rsidP="00B238DF">
            <w:pPr>
              <w:jc w:val="center"/>
              <w:rPr>
                <w:sz w:val="16"/>
                <w:szCs w:val="16"/>
              </w:rPr>
            </w:pPr>
            <w:r w:rsidRPr="00B238DF">
              <w:rPr>
                <w:sz w:val="16"/>
                <w:szCs w:val="16"/>
              </w:rPr>
              <w:t>3 095,01</w:t>
            </w:r>
          </w:p>
        </w:tc>
      </w:tr>
      <w:tr w:rsidR="00B238DF" w:rsidRPr="00B238DF" w14:paraId="4162BA5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71936E"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0631A1FB" w14:textId="77777777" w:rsidR="00B238DF" w:rsidRPr="00B238DF" w:rsidRDefault="00B238DF" w:rsidP="00B238DF">
            <w:pPr>
              <w:jc w:val="center"/>
              <w:rPr>
                <w:sz w:val="16"/>
                <w:szCs w:val="16"/>
              </w:rPr>
            </w:pPr>
            <w:r w:rsidRPr="00B238DF">
              <w:rPr>
                <w:sz w:val="16"/>
                <w:szCs w:val="16"/>
              </w:rPr>
              <w:t>0150178810</w:t>
            </w:r>
          </w:p>
        </w:tc>
        <w:tc>
          <w:tcPr>
            <w:tcW w:w="560" w:type="dxa"/>
            <w:tcBorders>
              <w:top w:val="nil"/>
              <w:left w:val="nil"/>
              <w:bottom w:val="single" w:sz="4" w:space="0" w:color="auto"/>
              <w:right w:val="single" w:sz="4" w:space="0" w:color="auto"/>
            </w:tcBorders>
            <w:shd w:val="clear" w:color="000000" w:fill="FFFFFF"/>
            <w:noWrap/>
            <w:vAlign w:val="bottom"/>
            <w:hideMark/>
          </w:tcPr>
          <w:p w14:paraId="391FC472"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12C00DFA" w14:textId="77777777" w:rsidR="00B238DF" w:rsidRPr="00B238DF" w:rsidRDefault="00B238DF" w:rsidP="00B238DF">
            <w:pPr>
              <w:jc w:val="center"/>
              <w:rPr>
                <w:sz w:val="16"/>
                <w:szCs w:val="16"/>
              </w:rPr>
            </w:pPr>
            <w:r w:rsidRPr="00B238DF">
              <w:rPr>
                <w:sz w:val="16"/>
                <w:szCs w:val="16"/>
              </w:rPr>
              <w:t>2 041,90</w:t>
            </w:r>
          </w:p>
        </w:tc>
        <w:tc>
          <w:tcPr>
            <w:tcW w:w="1134" w:type="dxa"/>
            <w:tcBorders>
              <w:top w:val="nil"/>
              <w:left w:val="nil"/>
              <w:bottom w:val="single" w:sz="4" w:space="0" w:color="auto"/>
              <w:right w:val="single" w:sz="4" w:space="0" w:color="auto"/>
            </w:tcBorders>
            <w:shd w:val="clear" w:color="000000" w:fill="FFFFFF"/>
            <w:vAlign w:val="bottom"/>
            <w:hideMark/>
          </w:tcPr>
          <w:p w14:paraId="6CE4EB03" w14:textId="77777777" w:rsidR="00B238DF" w:rsidRPr="00B238DF" w:rsidRDefault="00B238DF" w:rsidP="00B238DF">
            <w:pPr>
              <w:jc w:val="center"/>
              <w:rPr>
                <w:sz w:val="16"/>
                <w:szCs w:val="16"/>
              </w:rPr>
            </w:pPr>
            <w:r w:rsidRPr="00B238DF">
              <w:rPr>
                <w:sz w:val="16"/>
                <w:szCs w:val="16"/>
              </w:rPr>
              <w:t>1 718,80</w:t>
            </w:r>
          </w:p>
        </w:tc>
        <w:tc>
          <w:tcPr>
            <w:tcW w:w="1276" w:type="dxa"/>
            <w:tcBorders>
              <w:top w:val="nil"/>
              <w:left w:val="nil"/>
              <w:bottom w:val="single" w:sz="4" w:space="0" w:color="auto"/>
              <w:right w:val="single" w:sz="4" w:space="0" w:color="auto"/>
            </w:tcBorders>
            <w:shd w:val="clear" w:color="000000" w:fill="FFFFFF"/>
            <w:vAlign w:val="bottom"/>
            <w:hideMark/>
          </w:tcPr>
          <w:p w14:paraId="2518BEF6" w14:textId="77777777" w:rsidR="00B238DF" w:rsidRPr="00B238DF" w:rsidRDefault="00B238DF" w:rsidP="00B238DF">
            <w:pPr>
              <w:jc w:val="center"/>
              <w:rPr>
                <w:sz w:val="16"/>
                <w:szCs w:val="16"/>
              </w:rPr>
            </w:pPr>
            <w:r w:rsidRPr="00B238DF">
              <w:rPr>
                <w:sz w:val="16"/>
                <w:szCs w:val="16"/>
              </w:rPr>
              <w:t>1 718,80</w:t>
            </w:r>
          </w:p>
        </w:tc>
      </w:tr>
      <w:tr w:rsidR="00B238DF" w:rsidRPr="00B238DF" w14:paraId="229962A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9430D8" w14:textId="77777777" w:rsidR="00B238DF" w:rsidRPr="00B238DF" w:rsidRDefault="00B238DF" w:rsidP="00B238DF">
            <w:pPr>
              <w:rPr>
                <w:sz w:val="16"/>
                <w:szCs w:val="16"/>
              </w:rPr>
            </w:pPr>
            <w:r w:rsidRPr="00B238DF">
              <w:rPr>
                <w:sz w:val="16"/>
                <w:szCs w:val="16"/>
              </w:rPr>
              <w:t>Подпрограмма "Опека детей-сирот и детей, оставшихся без попечения родителей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672284A4" w14:textId="77777777" w:rsidR="00B238DF" w:rsidRPr="00B238DF" w:rsidRDefault="00B238DF" w:rsidP="00B238DF">
            <w:pPr>
              <w:jc w:val="center"/>
              <w:rPr>
                <w:sz w:val="16"/>
                <w:szCs w:val="16"/>
              </w:rPr>
            </w:pPr>
            <w:r w:rsidRPr="00B238DF">
              <w:rPr>
                <w:sz w:val="16"/>
                <w:szCs w:val="16"/>
              </w:rPr>
              <w:t>0160000000</w:t>
            </w:r>
          </w:p>
        </w:tc>
        <w:tc>
          <w:tcPr>
            <w:tcW w:w="560" w:type="dxa"/>
            <w:tcBorders>
              <w:top w:val="nil"/>
              <w:left w:val="nil"/>
              <w:bottom w:val="single" w:sz="4" w:space="0" w:color="auto"/>
              <w:right w:val="single" w:sz="4" w:space="0" w:color="auto"/>
            </w:tcBorders>
            <w:shd w:val="clear" w:color="000000" w:fill="FFFFFF"/>
            <w:noWrap/>
            <w:vAlign w:val="bottom"/>
            <w:hideMark/>
          </w:tcPr>
          <w:p w14:paraId="32476DE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95121F1" w14:textId="77777777" w:rsidR="00B238DF" w:rsidRPr="00B238DF" w:rsidRDefault="00B238DF" w:rsidP="00B238DF">
            <w:pPr>
              <w:jc w:val="center"/>
              <w:rPr>
                <w:sz w:val="16"/>
                <w:szCs w:val="16"/>
              </w:rPr>
            </w:pPr>
            <w:r w:rsidRPr="00B238DF">
              <w:rPr>
                <w:sz w:val="16"/>
                <w:szCs w:val="16"/>
              </w:rPr>
              <w:t>16 611,67</w:t>
            </w:r>
          </w:p>
        </w:tc>
        <w:tc>
          <w:tcPr>
            <w:tcW w:w="1134" w:type="dxa"/>
            <w:tcBorders>
              <w:top w:val="nil"/>
              <w:left w:val="nil"/>
              <w:bottom w:val="single" w:sz="4" w:space="0" w:color="auto"/>
              <w:right w:val="single" w:sz="4" w:space="0" w:color="auto"/>
            </w:tcBorders>
            <w:shd w:val="clear" w:color="000000" w:fill="FFFFFF"/>
            <w:vAlign w:val="bottom"/>
            <w:hideMark/>
          </w:tcPr>
          <w:p w14:paraId="38901CA1" w14:textId="77777777" w:rsidR="00B238DF" w:rsidRPr="00B238DF" w:rsidRDefault="00B238DF" w:rsidP="00B238DF">
            <w:pPr>
              <w:jc w:val="center"/>
              <w:rPr>
                <w:sz w:val="16"/>
                <w:szCs w:val="16"/>
              </w:rPr>
            </w:pPr>
            <w:r w:rsidRPr="00B238DF">
              <w:rPr>
                <w:sz w:val="16"/>
                <w:szCs w:val="16"/>
              </w:rPr>
              <w:t>17 998,49</w:t>
            </w:r>
          </w:p>
        </w:tc>
        <w:tc>
          <w:tcPr>
            <w:tcW w:w="1276" w:type="dxa"/>
            <w:tcBorders>
              <w:top w:val="nil"/>
              <w:left w:val="nil"/>
              <w:bottom w:val="single" w:sz="4" w:space="0" w:color="auto"/>
              <w:right w:val="single" w:sz="4" w:space="0" w:color="auto"/>
            </w:tcBorders>
            <w:shd w:val="clear" w:color="000000" w:fill="FFFFFF"/>
            <w:vAlign w:val="bottom"/>
            <w:hideMark/>
          </w:tcPr>
          <w:p w14:paraId="0BA70C8E" w14:textId="77777777" w:rsidR="00B238DF" w:rsidRPr="00B238DF" w:rsidRDefault="00B238DF" w:rsidP="00B238DF">
            <w:pPr>
              <w:jc w:val="center"/>
              <w:rPr>
                <w:sz w:val="16"/>
                <w:szCs w:val="16"/>
              </w:rPr>
            </w:pPr>
            <w:r w:rsidRPr="00B238DF">
              <w:rPr>
                <w:sz w:val="16"/>
                <w:szCs w:val="16"/>
              </w:rPr>
              <w:t>18 666,26</w:t>
            </w:r>
          </w:p>
        </w:tc>
      </w:tr>
      <w:tr w:rsidR="00B238DF" w:rsidRPr="00B238DF" w14:paraId="0CE2D4A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6B5E70" w14:textId="77777777" w:rsidR="00B238DF" w:rsidRPr="00B238DF" w:rsidRDefault="00B238DF" w:rsidP="00B238DF">
            <w:pPr>
              <w:rPr>
                <w:sz w:val="16"/>
                <w:szCs w:val="16"/>
              </w:rPr>
            </w:pPr>
            <w:r w:rsidRPr="00B238DF">
              <w:rPr>
                <w:sz w:val="16"/>
                <w:szCs w:val="16"/>
              </w:rPr>
              <w:t>Основное мероприятие "Выплаты денежных средств на содержание ребенка опекуну (попечителю)"</w:t>
            </w:r>
          </w:p>
        </w:tc>
        <w:tc>
          <w:tcPr>
            <w:tcW w:w="1100" w:type="dxa"/>
            <w:tcBorders>
              <w:top w:val="nil"/>
              <w:left w:val="nil"/>
              <w:bottom w:val="single" w:sz="4" w:space="0" w:color="auto"/>
              <w:right w:val="single" w:sz="4" w:space="0" w:color="auto"/>
            </w:tcBorders>
            <w:shd w:val="clear" w:color="000000" w:fill="FFFFFF"/>
            <w:noWrap/>
            <w:vAlign w:val="bottom"/>
            <w:hideMark/>
          </w:tcPr>
          <w:p w14:paraId="3F12D57D" w14:textId="77777777" w:rsidR="00B238DF" w:rsidRPr="00B238DF" w:rsidRDefault="00B238DF" w:rsidP="00B238DF">
            <w:pPr>
              <w:jc w:val="center"/>
              <w:rPr>
                <w:sz w:val="16"/>
                <w:szCs w:val="16"/>
              </w:rPr>
            </w:pPr>
            <w:r w:rsidRPr="00B238DF">
              <w:rPr>
                <w:sz w:val="16"/>
                <w:szCs w:val="16"/>
              </w:rPr>
              <w:t>0160200000</w:t>
            </w:r>
          </w:p>
        </w:tc>
        <w:tc>
          <w:tcPr>
            <w:tcW w:w="560" w:type="dxa"/>
            <w:tcBorders>
              <w:top w:val="nil"/>
              <w:left w:val="nil"/>
              <w:bottom w:val="single" w:sz="4" w:space="0" w:color="auto"/>
              <w:right w:val="single" w:sz="4" w:space="0" w:color="auto"/>
            </w:tcBorders>
            <w:shd w:val="clear" w:color="000000" w:fill="FFFFFF"/>
            <w:noWrap/>
            <w:vAlign w:val="bottom"/>
            <w:hideMark/>
          </w:tcPr>
          <w:p w14:paraId="5094FE5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EEE38F3" w14:textId="77777777" w:rsidR="00B238DF" w:rsidRPr="00B238DF" w:rsidRDefault="00B238DF" w:rsidP="00B238DF">
            <w:pPr>
              <w:jc w:val="center"/>
              <w:rPr>
                <w:sz w:val="16"/>
                <w:szCs w:val="16"/>
              </w:rPr>
            </w:pPr>
            <w:r w:rsidRPr="00B238DF">
              <w:rPr>
                <w:sz w:val="16"/>
                <w:szCs w:val="16"/>
              </w:rPr>
              <w:t>9 844,82</w:t>
            </w:r>
          </w:p>
        </w:tc>
        <w:tc>
          <w:tcPr>
            <w:tcW w:w="1134" w:type="dxa"/>
            <w:tcBorders>
              <w:top w:val="nil"/>
              <w:left w:val="nil"/>
              <w:bottom w:val="single" w:sz="4" w:space="0" w:color="auto"/>
              <w:right w:val="single" w:sz="4" w:space="0" w:color="auto"/>
            </w:tcBorders>
            <w:shd w:val="clear" w:color="000000" w:fill="FFFFFF"/>
            <w:vAlign w:val="bottom"/>
            <w:hideMark/>
          </w:tcPr>
          <w:p w14:paraId="140BD152" w14:textId="77777777" w:rsidR="00B238DF" w:rsidRPr="00B238DF" w:rsidRDefault="00B238DF" w:rsidP="00B238DF">
            <w:pPr>
              <w:jc w:val="center"/>
              <w:rPr>
                <w:sz w:val="16"/>
                <w:szCs w:val="16"/>
              </w:rPr>
            </w:pPr>
            <w:r w:rsidRPr="00B238DF">
              <w:rPr>
                <w:sz w:val="16"/>
                <w:szCs w:val="16"/>
              </w:rPr>
              <w:t>11 105,76</w:t>
            </w:r>
          </w:p>
        </w:tc>
        <w:tc>
          <w:tcPr>
            <w:tcW w:w="1276" w:type="dxa"/>
            <w:tcBorders>
              <w:top w:val="nil"/>
              <w:left w:val="nil"/>
              <w:bottom w:val="single" w:sz="4" w:space="0" w:color="auto"/>
              <w:right w:val="single" w:sz="4" w:space="0" w:color="auto"/>
            </w:tcBorders>
            <w:shd w:val="clear" w:color="000000" w:fill="FFFFFF"/>
            <w:vAlign w:val="bottom"/>
            <w:hideMark/>
          </w:tcPr>
          <w:p w14:paraId="2469E0D3" w14:textId="77777777" w:rsidR="00B238DF" w:rsidRPr="00B238DF" w:rsidRDefault="00B238DF" w:rsidP="00B238DF">
            <w:pPr>
              <w:jc w:val="center"/>
              <w:rPr>
                <w:sz w:val="16"/>
                <w:szCs w:val="16"/>
              </w:rPr>
            </w:pPr>
            <w:r w:rsidRPr="00B238DF">
              <w:rPr>
                <w:sz w:val="16"/>
                <w:szCs w:val="16"/>
              </w:rPr>
              <w:t>11 773,53</w:t>
            </w:r>
          </w:p>
        </w:tc>
      </w:tr>
      <w:tr w:rsidR="00B238DF" w:rsidRPr="00B238DF" w14:paraId="610FC7A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05920A" w14:textId="77777777" w:rsidR="00B238DF" w:rsidRPr="00B238DF" w:rsidRDefault="00B238DF" w:rsidP="00B238DF">
            <w:pPr>
              <w:rPr>
                <w:sz w:val="16"/>
                <w:szCs w:val="16"/>
              </w:rPr>
            </w:pPr>
            <w:r w:rsidRPr="00B238DF">
              <w:rPr>
                <w:sz w:val="16"/>
                <w:szCs w:val="16"/>
              </w:rPr>
              <w:t>Выплата денежных средств на содержание ребенка опекуну (попечителю)</w:t>
            </w:r>
          </w:p>
        </w:tc>
        <w:tc>
          <w:tcPr>
            <w:tcW w:w="1100" w:type="dxa"/>
            <w:tcBorders>
              <w:top w:val="nil"/>
              <w:left w:val="nil"/>
              <w:bottom w:val="single" w:sz="4" w:space="0" w:color="auto"/>
              <w:right w:val="single" w:sz="4" w:space="0" w:color="auto"/>
            </w:tcBorders>
            <w:shd w:val="clear" w:color="000000" w:fill="FFFFFF"/>
            <w:noWrap/>
            <w:vAlign w:val="bottom"/>
            <w:hideMark/>
          </w:tcPr>
          <w:p w14:paraId="71C07561" w14:textId="77777777" w:rsidR="00B238DF" w:rsidRPr="00B238DF" w:rsidRDefault="00B238DF" w:rsidP="00B238DF">
            <w:pPr>
              <w:jc w:val="center"/>
              <w:rPr>
                <w:sz w:val="16"/>
                <w:szCs w:val="16"/>
              </w:rPr>
            </w:pPr>
            <w:r w:rsidRPr="00B238DF">
              <w:rPr>
                <w:sz w:val="16"/>
                <w:szCs w:val="16"/>
              </w:rPr>
              <w:t>0160278110</w:t>
            </w:r>
          </w:p>
        </w:tc>
        <w:tc>
          <w:tcPr>
            <w:tcW w:w="560" w:type="dxa"/>
            <w:tcBorders>
              <w:top w:val="nil"/>
              <w:left w:val="nil"/>
              <w:bottom w:val="single" w:sz="4" w:space="0" w:color="auto"/>
              <w:right w:val="single" w:sz="4" w:space="0" w:color="auto"/>
            </w:tcBorders>
            <w:shd w:val="clear" w:color="000000" w:fill="FFFFFF"/>
            <w:noWrap/>
            <w:vAlign w:val="bottom"/>
            <w:hideMark/>
          </w:tcPr>
          <w:p w14:paraId="7F63EBD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75C9790" w14:textId="77777777" w:rsidR="00B238DF" w:rsidRPr="00B238DF" w:rsidRDefault="00B238DF" w:rsidP="00B238DF">
            <w:pPr>
              <w:jc w:val="center"/>
              <w:rPr>
                <w:sz w:val="16"/>
                <w:szCs w:val="16"/>
              </w:rPr>
            </w:pPr>
            <w:r w:rsidRPr="00B238DF">
              <w:rPr>
                <w:sz w:val="16"/>
                <w:szCs w:val="16"/>
              </w:rPr>
              <w:t>9 844,82</w:t>
            </w:r>
          </w:p>
        </w:tc>
        <w:tc>
          <w:tcPr>
            <w:tcW w:w="1134" w:type="dxa"/>
            <w:tcBorders>
              <w:top w:val="nil"/>
              <w:left w:val="nil"/>
              <w:bottom w:val="single" w:sz="4" w:space="0" w:color="auto"/>
              <w:right w:val="single" w:sz="4" w:space="0" w:color="auto"/>
            </w:tcBorders>
            <w:shd w:val="clear" w:color="000000" w:fill="FFFFFF"/>
            <w:vAlign w:val="bottom"/>
            <w:hideMark/>
          </w:tcPr>
          <w:p w14:paraId="762F4926" w14:textId="77777777" w:rsidR="00B238DF" w:rsidRPr="00B238DF" w:rsidRDefault="00B238DF" w:rsidP="00B238DF">
            <w:pPr>
              <w:jc w:val="center"/>
              <w:rPr>
                <w:sz w:val="16"/>
                <w:szCs w:val="16"/>
              </w:rPr>
            </w:pPr>
            <w:r w:rsidRPr="00B238DF">
              <w:rPr>
                <w:sz w:val="16"/>
                <w:szCs w:val="16"/>
              </w:rPr>
              <w:t>11 105,76</w:t>
            </w:r>
          </w:p>
        </w:tc>
        <w:tc>
          <w:tcPr>
            <w:tcW w:w="1276" w:type="dxa"/>
            <w:tcBorders>
              <w:top w:val="nil"/>
              <w:left w:val="nil"/>
              <w:bottom w:val="single" w:sz="4" w:space="0" w:color="auto"/>
              <w:right w:val="single" w:sz="4" w:space="0" w:color="auto"/>
            </w:tcBorders>
            <w:shd w:val="clear" w:color="000000" w:fill="FFFFFF"/>
            <w:vAlign w:val="bottom"/>
            <w:hideMark/>
          </w:tcPr>
          <w:p w14:paraId="0F162ED8" w14:textId="77777777" w:rsidR="00B238DF" w:rsidRPr="00B238DF" w:rsidRDefault="00B238DF" w:rsidP="00B238DF">
            <w:pPr>
              <w:jc w:val="center"/>
              <w:rPr>
                <w:sz w:val="16"/>
                <w:szCs w:val="16"/>
              </w:rPr>
            </w:pPr>
            <w:r w:rsidRPr="00B238DF">
              <w:rPr>
                <w:sz w:val="16"/>
                <w:szCs w:val="16"/>
              </w:rPr>
              <w:t>11 773,53</w:t>
            </w:r>
          </w:p>
        </w:tc>
      </w:tr>
      <w:tr w:rsidR="00B238DF" w:rsidRPr="00B238DF" w14:paraId="3DB08E9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6AE11B"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604A8C51" w14:textId="77777777" w:rsidR="00B238DF" w:rsidRPr="00B238DF" w:rsidRDefault="00B238DF" w:rsidP="00B238DF">
            <w:pPr>
              <w:jc w:val="center"/>
              <w:rPr>
                <w:sz w:val="16"/>
                <w:szCs w:val="16"/>
              </w:rPr>
            </w:pPr>
            <w:r w:rsidRPr="00B238DF">
              <w:rPr>
                <w:sz w:val="16"/>
                <w:szCs w:val="16"/>
              </w:rPr>
              <w:t>0160278110</w:t>
            </w:r>
          </w:p>
        </w:tc>
        <w:tc>
          <w:tcPr>
            <w:tcW w:w="560" w:type="dxa"/>
            <w:tcBorders>
              <w:top w:val="nil"/>
              <w:left w:val="nil"/>
              <w:bottom w:val="single" w:sz="4" w:space="0" w:color="auto"/>
              <w:right w:val="single" w:sz="4" w:space="0" w:color="auto"/>
            </w:tcBorders>
            <w:shd w:val="clear" w:color="000000" w:fill="FFFFFF"/>
            <w:noWrap/>
            <w:vAlign w:val="bottom"/>
            <w:hideMark/>
          </w:tcPr>
          <w:p w14:paraId="26F5F284"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44658BCB" w14:textId="77777777" w:rsidR="00B238DF" w:rsidRPr="00B238DF" w:rsidRDefault="00B238DF" w:rsidP="00B238DF">
            <w:pPr>
              <w:jc w:val="center"/>
              <w:rPr>
                <w:sz w:val="16"/>
                <w:szCs w:val="16"/>
              </w:rPr>
            </w:pPr>
            <w:r w:rsidRPr="00B238DF">
              <w:rPr>
                <w:sz w:val="16"/>
                <w:szCs w:val="16"/>
              </w:rPr>
              <w:t>9 844,82</w:t>
            </w:r>
          </w:p>
        </w:tc>
        <w:tc>
          <w:tcPr>
            <w:tcW w:w="1134" w:type="dxa"/>
            <w:tcBorders>
              <w:top w:val="nil"/>
              <w:left w:val="nil"/>
              <w:bottom w:val="single" w:sz="4" w:space="0" w:color="auto"/>
              <w:right w:val="single" w:sz="4" w:space="0" w:color="auto"/>
            </w:tcBorders>
            <w:shd w:val="clear" w:color="000000" w:fill="FFFFFF"/>
            <w:vAlign w:val="bottom"/>
            <w:hideMark/>
          </w:tcPr>
          <w:p w14:paraId="06B0BC6C" w14:textId="77777777" w:rsidR="00B238DF" w:rsidRPr="00B238DF" w:rsidRDefault="00B238DF" w:rsidP="00B238DF">
            <w:pPr>
              <w:jc w:val="center"/>
              <w:rPr>
                <w:sz w:val="16"/>
                <w:szCs w:val="16"/>
              </w:rPr>
            </w:pPr>
            <w:r w:rsidRPr="00B238DF">
              <w:rPr>
                <w:sz w:val="16"/>
                <w:szCs w:val="16"/>
              </w:rPr>
              <w:t>11 105,76</w:t>
            </w:r>
          </w:p>
        </w:tc>
        <w:tc>
          <w:tcPr>
            <w:tcW w:w="1276" w:type="dxa"/>
            <w:tcBorders>
              <w:top w:val="nil"/>
              <w:left w:val="nil"/>
              <w:bottom w:val="single" w:sz="4" w:space="0" w:color="auto"/>
              <w:right w:val="single" w:sz="4" w:space="0" w:color="auto"/>
            </w:tcBorders>
            <w:shd w:val="clear" w:color="000000" w:fill="FFFFFF"/>
            <w:vAlign w:val="bottom"/>
            <w:hideMark/>
          </w:tcPr>
          <w:p w14:paraId="45392E43" w14:textId="77777777" w:rsidR="00B238DF" w:rsidRPr="00B238DF" w:rsidRDefault="00B238DF" w:rsidP="00B238DF">
            <w:pPr>
              <w:jc w:val="center"/>
              <w:rPr>
                <w:sz w:val="16"/>
                <w:szCs w:val="16"/>
              </w:rPr>
            </w:pPr>
            <w:r w:rsidRPr="00B238DF">
              <w:rPr>
                <w:sz w:val="16"/>
                <w:szCs w:val="16"/>
              </w:rPr>
              <w:t>11 773,53</w:t>
            </w:r>
          </w:p>
        </w:tc>
      </w:tr>
      <w:tr w:rsidR="00B238DF" w:rsidRPr="00B238DF" w14:paraId="6B83521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5A1C6E" w14:textId="77777777" w:rsidR="00B238DF" w:rsidRPr="00B238DF" w:rsidRDefault="00B238DF" w:rsidP="00B238DF">
            <w:pPr>
              <w:rPr>
                <w:sz w:val="16"/>
                <w:szCs w:val="16"/>
              </w:rPr>
            </w:pPr>
            <w:r w:rsidRPr="00B238DF">
              <w:rPr>
                <w:sz w:val="16"/>
                <w:szCs w:val="16"/>
              </w:rPr>
              <w:t>Основное мероприятие "Выплаты на содержание детей сирот и детей, оставшихся без попечения родителей, в приемных семьях, а также вознаграждения, причитающегося приемным родителям"</w:t>
            </w:r>
          </w:p>
        </w:tc>
        <w:tc>
          <w:tcPr>
            <w:tcW w:w="1100" w:type="dxa"/>
            <w:tcBorders>
              <w:top w:val="nil"/>
              <w:left w:val="nil"/>
              <w:bottom w:val="single" w:sz="4" w:space="0" w:color="auto"/>
              <w:right w:val="single" w:sz="4" w:space="0" w:color="auto"/>
            </w:tcBorders>
            <w:shd w:val="clear" w:color="000000" w:fill="FFFFFF"/>
            <w:noWrap/>
            <w:vAlign w:val="bottom"/>
            <w:hideMark/>
          </w:tcPr>
          <w:p w14:paraId="510173F0" w14:textId="77777777" w:rsidR="00B238DF" w:rsidRPr="00B238DF" w:rsidRDefault="00B238DF" w:rsidP="00B238DF">
            <w:pPr>
              <w:jc w:val="center"/>
              <w:rPr>
                <w:sz w:val="16"/>
                <w:szCs w:val="16"/>
              </w:rPr>
            </w:pPr>
            <w:r w:rsidRPr="00B238DF">
              <w:rPr>
                <w:sz w:val="16"/>
                <w:szCs w:val="16"/>
              </w:rPr>
              <w:t>0160300000</w:t>
            </w:r>
          </w:p>
        </w:tc>
        <w:tc>
          <w:tcPr>
            <w:tcW w:w="560" w:type="dxa"/>
            <w:tcBorders>
              <w:top w:val="nil"/>
              <w:left w:val="nil"/>
              <w:bottom w:val="single" w:sz="4" w:space="0" w:color="auto"/>
              <w:right w:val="single" w:sz="4" w:space="0" w:color="auto"/>
            </w:tcBorders>
            <w:shd w:val="clear" w:color="000000" w:fill="FFFFFF"/>
            <w:noWrap/>
            <w:vAlign w:val="bottom"/>
            <w:hideMark/>
          </w:tcPr>
          <w:p w14:paraId="3FC99F1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4E84A0F" w14:textId="77777777" w:rsidR="00B238DF" w:rsidRPr="00B238DF" w:rsidRDefault="00B238DF" w:rsidP="00B238DF">
            <w:pPr>
              <w:jc w:val="center"/>
              <w:rPr>
                <w:sz w:val="16"/>
                <w:szCs w:val="16"/>
              </w:rPr>
            </w:pPr>
            <w:r w:rsidRPr="00B238DF">
              <w:rPr>
                <w:sz w:val="16"/>
                <w:szCs w:val="16"/>
              </w:rPr>
              <w:t>6 616,85</w:t>
            </w:r>
          </w:p>
        </w:tc>
        <w:tc>
          <w:tcPr>
            <w:tcW w:w="1134" w:type="dxa"/>
            <w:tcBorders>
              <w:top w:val="nil"/>
              <w:left w:val="nil"/>
              <w:bottom w:val="single" w:sz="4" w:space="0" w:color="auto"/>
              <w:right w:val="single" w:sz="4" w:space="0" w:color="auto"/>
            </w:tcBorders>
            <w:shd w:val="clear" w:color="000000" w:fill="FFFFFF"/>
            <w:vAlign w:val="bottom"/>
            <w:hideMark/>
          </w:tcPr>
          <w:p w14:paraId="4E6DF717" w14:textId="77777777" w:rsidR="00B238DF" w:rsidRPr="00B238DF" w:rsidRDefault="00B238DF" w:rsidP="00B238DF">
            <w:pPr>
              <w:jc w:val="center"/>
              <w:rPr>
                <w:sz w:val="16"/>
                <w:szCs w:val="16"/>
              </w:rPr>
            </w:pPr>
            <w:r w:rsidRPr="00B238DF">
              <w:rPr>
                <w:sz w:val="16"/>
                <w:szCs w:val="16"/>
              </w:rPr>
              <w:t>6 442,73</w:t>
            </w:r>
          </w:p>
        </w:tc>
        <w:tc>
          <w:tcPr>
            <w:tcW w:w="1276" w:type="dxa"/>
            <w:tcBorders>
              <w:top w:val="nil"/>
              <w:left w:val="nil"/>
              <w:bottom w:val="single" w:sz="4" w:space="0" w:color="auto"/>
              <w:right w:val="single" w:sz="4" w:space="0" w:color="auto"/>
            </w:tcBorders>
            <w:shd w:val="clear" w:color="000000" w:fill="FFFFFF"/>
            <w:vAlign w:val="bottom"/>
            <w:hideMark/>
          </w:tcPr>
          <w:p w14:paraId="6BAD1ECB" w14:textId="77777777" w:rsidR="00B238DF" w:rsidRPr="00B238DF" w:rsidRDefault="00B238DF" w:rsidP="00B238DF">
            <w:pPr>
              <w:jc w:val="center"/>
              <w:rPr>
                <w:sz w:val="16"/>
                <w:szCs w:val="16"/>
              </w:rPr>
            </w:pPr>
            <w:r w:rsidRPr="00B238DF">
              <w:rPr>
                <w:sz w:val="16"/>
                <w:szCs w:val="16"/>
              </w:rPr>
              <w:t>6 442,73</w:t>
            </w:r>
          </w:p>
        </w:tc>
      </w:tr>
      <w:tr w:rsidR="00B238DF" w:rsidRPr="00B238DF" w14:paraId="5E60AA2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F168C4" w14:textId="77777777" w:rsidR="00B238DF" w:rsidRPr="00B238DF" w:rsidRDefault="00B238DF" w:rsidP="00B238DF">
            <w:pPr>
              <w:rPr>
                <w:sz w:val="16"/>
                <w:szCs w:val="16"/>
              </w:rPr>
            </w:pPr>
            <w:r w:rsidRPr="00B238DF">
              <w:rPr>
                <w:sz w:val="16"/>
                <w:szCs w:val="16"/>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100" w:type="dxa"/>
            <w:tcBorders>
              <w:top w:val="nil"/>
              <w:left w:val="nil"/>
              <w:bottom w:val="single" w:sz="4" w:space="0" w:color="auto"/>
              <w:right w:val="single" w:sz="4" w:space="0" w:color="auto"/>
            </w:tcBorders>
            <w:shd w:val="clear" w:color="000000" w:fill="FFFFFF"/>
            <w:noWrap/>
            <w:vAlign w:val="bottom"/>
            <w:hideMark/>
          </w:tcPr>
          <w:p w14:paraId="734CFF64" w14:textId="77777777" w:rsidR="00B238DF" w:rsidRPr="00B238DF" w:rsidRDefault="00B238DF" w:rsidP="00B238DF">
            <w:pPr>
              <w:jc w:val="center"/>
              <w:rPr>
                <w:sz w:val="16"/>
                <w:szCs w:val="16"/>
              </w:rPr>
            </w:pPr>
            <w:r w:rsidRPr="00B238DF">
              <w:rPr>
                <w:sz w:val="16"/>
                <w:szCs w:val="16"/>
              </w:rPr>
              <w:t>0160378130</w:t>
            </w:r>
          </w:p>
        </w:tc>
        <w:tc>
          <w:tcPr>
            <w:tcW w:w="560" w:type="dxa"/>
            <w:tcBorders>
              <w:top w:val="nil"/>
              <w:left w:val="nil"/>
              <w:bottom w:val="single" w:sz="4" w:space="0" w:color="auto"/>
              <w:right w:val="single" w:sz="4" w:space="0" w:color="auto"/>
            </w:tcBorders>
            <w:shd w:val="clear" w:color="000000" w:fill="FFFFFF"/>
            <w:noWrap/>
            <w:vAlign w:val="bottom"/>
            <w:hideMark/>
          </w:tcPr>
          <w:p w14:paraId="6BEE978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B3763EB" w14:textId="77777777" w:rsidR="00B238DF" w:rsidRPr="00B238DF" w:rsidRDefault="00B238DF" w:rsidP="00B238DF">
            <w:pPr>
              <w:jc w:val="center"/>
              <w:rPr>
                <w:sz w:val="16"/>
                <w:szCs w:val="16"/>
              </w:rPr>
            </w:pPr>
            <w:r w:rsidRPr="00B238DF">
              <w:rPr>
                <w:sz w:val="16"/>
                <w:szCs w:val="16"/>
              </w:rPr>
              <w:t>6 616,85</w:t>
            </w:r>
          </w:p>
        </w:tc>
        <w:tc>
          <w:tcPr>
            <w:tcW w:w="1134" w:type="dxa"/>
            <w:tcBorders>
              <w:top w:val="nil"/>
              <w:left w:val="nil"/>
              <w:bottom w:val="single" w:sz="4" w:space="0" w:color="auto"/>
              <w:right w:val="single" w:sz="4" w:space="0" w:color="auto"/>
            </w:tcBorders>
            <w:shd w:val="clear" w:color="000000" w:fill="FFFFFF"/>
            <w:vAlign w:val="bottom"/>
            <w:hideMark/>
          </w:tcPr>
          <w:p w14:paraId="5700F46E" w14:textId="77777777" w:rsidR="00B238DF" w:rsidRPr="00B238DF" w:rsidRDefault="00B238DF" w:rsidP="00B238DF">
            <w:pPr>
              <w:jc w:val="center"/>
              <w:rPr>
                <w:sz w:val="16"/>
                <w:szCs w:val="16"/>
              </w:rPr>
            </w:pPr>
            <w:r w:rsidRPr="00B238DF">
              <w:rPr>
                <w:sz w:val="16"/>
                <w:szCs w:val="16"/>
              </w:rPr>
              <w:t>6 442,73</w:t>
            </w:r>
          </w:p>
        </w:tc>
        <w:tc>
          <w:tcPr>
            <w:tcW w:w="1276" w:type="dxa"/>
            <w:tcBorders>
              <w:top w:val="nil"/>
              <w:left w:val="nil"/>
              <w:bottom w:val="single" w:sz="4" w:space="0" w:color="auto"/>
              <w:right w:val="single" w:sz="4" w:space="0" w:color="auto"/>
            </w:tcBorders>
            <w:shd w:val="clear" w:color="000000" w:fill="FFFFFF"/>
            <w:vAlign w:val="bottom"/>
            <w:hideMark/>
          </w:tcPr>
          <w:p w14:paraId="5AADF36E" w14:textId="77777777" w:rsidR="00B238DF" w:rsidRPr="00B238DF" w:rsidRDefault="00B238DF" w:rsidP="00B238DF">
            <w:pPr>
              <w:jc w:val="center"/>
              <w:rPr>
                <w:sz w:val="16"/>
                <w:szCs w:val="16"/>
              </w:rPr>
            </w:pPr>
            <w:r w:rsidRPr="00B238DF">
              <w:rPr>
                <w:sz w:val="16"/>
                <w:szCs w:val="16"/>
              </w:rPr>
              <w:t>6 442,73</w:t>
            </w:r>
          </w:p>
        </w:tc>
      </w:tr>
      <w:tr w:rsidR="00B238DF" w:rsidRPr="00B238DF" w14:paraId="5B3F29F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6BDF20"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6E5BA35E" w14:textId="77777777" w:rsidR="00B238DF" w:rsidRPr="00B238DF" w:rsidRDefault="00B238DF" w:rsidP="00B238DF">
            <w:pPr>
              <w:jc w:val="center"/>
              <w:rPr>
                <w:sz w:val="16"/>
                <w:szCs w:val="16"/>
              </w:rPr>
            </w:pPr>
            <w:r w:rsidRPr="00B238DF">
              <w:rPr>
                <w:sz w:val="16"/>
                <w:szCs w:val="16"/>
              </w:rPr>
              <w:t>0160378130</w:t>
            </w:r>
          </w:p>
        </w:tc>
        <w:tc>
          <w:tcPr>
            <w:tcW w:w="560" w:type="dxa"/>
            <w:tcBorders>
              <w:top w:val="nil"/>
              <w:left w:val="nil"/>
              <w:bottom w:val="single" w:sz="4" w:space="0" w:color="auto"/>
              <w:right w:val="single" w:sz="4" w:space="0" w:color="auto"/>
            </w:tcBorders>
            <w:shd w:val="clear" w:color="000000" w:fill="FFFFFF"/>
            <w:noWrap/>
            <w:vAlign w:val="bottom"/>
            <w:hideMark/>
          </w:tcPr>
          <w:p w14:paraId="4C9737B2"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60408CE4" w14:textId="77777777" w:rsidR="00B238DF" w:rsidRPr="00B238DF" w:rsidRDefault="00B238DF" w:rsidP="00B238DF">
            <w:pPr>
              <w:jc w:val="center"/>
              <w:rPr>
                <w:sz w:val="16"/>
                <w:szCs w:val="16"/>
              </w:rPr>
            </w:pPr>
            <w:r w:rsidRPr="00B238DF">
              <w:rPr>
                <w:sz w:val="16"/>
                <w:szCs w:val="16"/>
              </w:rPr>
              <w:t>6 616,85</w:t>
            </w:r>
          </w:p>
        </w:tc>
        <w:tc>
          <w:tcPr>
            <w:tcW w:w="1134" w:type="dxa"/>
            <w:tcBorders>
              <w:top w:val="nil"/>
              <w:left w:val="nil"/>
              <w:bottom w:val="single" w:sz="4" w:space="0" w:color="auto"/>
              <w:right w:val="single" w:sz="4" w:space="0" w:color="auto"/>
            </w:tcBorders>
            <w:shd w:val="clear" w:color="000000" w:fill="FFFFFF"/>
            <w:vAlign w:val="bottom"/>
            <w:hideMark/>
          </w:tcPr>
          <w:p w14:paraId="2769EFE1" w14:textId="77777777" w:rsidR="00B238DF" w:rsidRPr="00B238DF" w:rsidRDefault="00B238DF" w:rsidP="00B238DF">
            <w:pPr>
              <w:jc w:val="center"/>
              <w:rPr>
                <w:sz w:val="16"/>
                <w:szCs w:val="16"/>
              </w:rPr>
            </w:pPr>
            <w:r w:rsidRPr="00B238DF">
              <w:rPr>
                <w:sz w:val="16"/>
                <w:szCs w:val="16"/>
              </w:rPr>
              <w:t>6 442,73</w:t>
            </w:r>
          </w:p>
        </w:tc>
        <w:tc>
          <w:tcPr>
            <w:tcW w:w="1276" w:type="dxa"/>
            <w:tcBorders>
              <w:top w:val="nil"/>
              <w:left w:val="nil"/>
              <w:bottom w:val="single" w:sz="4" w:space="0" w:color="auto"/>
              <w:right w:val="single" w:sz="4" w:space="0" w:color="auto"/>
            </w:tcBorders>
            <w:shd w:val="clear" w:color="000000" w:fill="FFFFFF"/>
            <w:vAlign w:val="bottom"/>
            <w:hideMark/>
          </w:tcPr>
          <w:p w14:paraId="2624578B" w14:textId="77777777" w:rsidR="00B238DF" w:rsidRPr="00B238DF" w:rsidRDefault="00B238DF" w:rsidP="00B238DF">
            <w:pPr>
              <w:jc w:val="center"/>
              <w:rPr>
                <w:sz w:val="16"/>
                <w:szCs w:val="16"/>
              </w:rPr>
            </w:pPr>
            <w:r w:rsidRPr="00B238DF">
              <w:rPr>
                <w:sz w:val="16"/>
                <w:szCs w:val="16"/>
              </w:rPr>
              <w:t>6 442,73</w:t>
            </w:r>
          </w:p>
        </w:tc>
      </w:tr>
      <w:tr w:rsidR="00B238DF" w:rsidRPr="00B238DF" w14:paraId="741AB4D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38D01B" w14:textId="77777777" w:rsidR="00B238DF" w:rsidRPr="00B238DF" w:rsidRDefault="00B238DF" w:rsidP="00B238DF">
            <w:pPr>
              <w:rPr>
                <w:sz w:val="16"/>
                <w:szCs w:val="16"/>
              </w:rPr>
            </w:pPr>
            <w:r w:rsidRPr="00B238DF">
              <w:rPr>
                <w:sz w:val="16"/>
                <w:szCs w:val="16"/>
              </w:rPr>
              <w:t>Основное мероприятие "Выплата единовременного пособия усыновителям"</w:t>
            </w:r>
          </w:p>
        </w:tc>
        <w:tc>
          <w:tcPr>
            <w:tcW w:w="1100" w:type="dxa"/>
            <w:tcBorders>
              <w:top w:val="nil"/>
              <w:left w:val="nil"/>
              <w:bottom w:val="single" w:sz="4" w:space="0" w:color="auto"/>
              <w:right w:val="single" w:sz="4" w:space="0" w:color="auto"/>
            </w:tcBorders>
            <w:shd w:val="clear" w:color="000000" w:fill="FFFFFF"/>
            <w:noWrap/>
            <w:vAlign w:val="bottom"/>
            <w:hideMark/>
          </w:tcPr>
          <w:p w14:paraId="1B944F36" w14:textId="77777777" w:rsidR="00B238DF" w:rsidRPr="00B238DF" w:rsidRDefault="00B238DF" w:rsidP="00B238DF">
            <w:pPr>
              <w:jc w:val="center"/>
              <w:rPr>
                <w:sz w:val="16"/>
                <w:szCs w:val="16"/>
              </w:rPr>
            </w:pPr>
            <w:r w:rsidRPr="00B238DF">
              <w:rPr>
                <w:sz w:val="16"/>
                <w:szCs w:val="16"/>
              </w:rPr>
              <w:t>0160400000</w:t>
            </w:r>
          </w:p>
        </w:tc>
        <w:tc>
          <w:tcPr>
            <w:tcW w:w="560" w:type="dxa"/>
            <w:tcBorders>
              <w:top w:val="nil"/>
              <w:left w:val="nil"/>
              <w:bottom w:val="single" w:sz="4" w:space="0" w:color="auto"/>
              <w:right w:val="single" w:sz="4" w:space="0" w:color="auto"/>
            </w:tcBorders>
            <w:shd w:val="clear" w:color="000000" w:fill="FFFFFF"/>
            <w:noWrap/>
            <w:vAlign w:val="bottom"/>
            <w:hideMark/>
          </w:tcPr>
          <w:p w14:paraId="23AF955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200484D" w14:textId="77777777" w:rsidR="00B238DF" w:rsidRPr="00B238DF" w:rsidRDefault="00B238DF" w:rsidP="00B238DF">
            <w:pPr>
              <w:jc w:val="center"/>
              <w:rPr>
                <w:sz w:val="16"/>
                <w:szCs w:val="16"/>
              </w:rPr>
            </w:pPr>
            <w:r w:rsidRPr="00B238DF">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7FE27FD2" w14:textId="77777777" w:rsidR="00B238DF" w:rsidRPr="00B238DF" w:rsidRDefault="00B238DF" w:rsidP="00B238DF">
            <w:pPr>
              <w:jc w:val="center"/>
              <w:rPr>
                <w:sz w:val="16"/>
                <w:szCs w:val="16"/>
              </w:rPr>
            </w:pPr>
            <w:r w:rsidRPr="00B238DF">
              <w:rPr>
                <w:sz w:val="16"/>
                <w:szCs w:val="16"/>
              </w:rPr>
              <w:t>450,00</w:t>
            </w:r>
          </w:p>
        </w:tc>
        <w:tc>
          <w:tcPr>
            <w:tcW w:w="1276" w:type="dxa"/>
            <w:tcBorders>
              <w:top w:val="nil"/>
              <w:left w:val="nil"/>
              <w:bottom w:val="single" w:sz="4" w:space="0" w:color="auto"/>
              <w:right w:val="single" w:sz="4" w:space="0" w:color="auto"/>
            </w:tcBorders>
            <w:shd w:val="clear" w:color="000000" w:fill="FFFFFF"/>
            <w:vAlign w:val="bottom"/>
            <w:hideMark/>
          </w:tcPr>
          <w:p w14:paraId="2F4E90EE" w14:textId="77777777" w:rsidR="00B238DF" w:rsidRPr="00B238DF" w:rsidRDefault="00B238DF" w:rsidP="00B238DF">
            <w:pPr>
              <w:jc w:val="center"/>
              <w:rPr>
                <w:sz w:val="16"/>
                <w:szCs w:val="16"/>
              </w:rPr>
            </w:pPr>
            <w:r w:rsidRPr="00B238DF">
              <w:rPr>
                <w:sz w:val="16"/>
                <w:szCs w:val="16"/>
              </w:rPr>
              <w:t>450,00</w:t>
            </w:r>
          </w:p>
        </w:tc>
      </w:tr>
      <w:tr w:rsidR="00B238DF" w:rsidRPr="00B238DF" w14:paraId="0E3C2CD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9815F6" w14:textId="77777777" w:rsidR="00B238DF" w:rsidRPr="00B238DF" w:rsidRDefault="00B238DF" w:rsidP="00B238DF">
            <w:pPr>
              <w:rPr>
                <w:sz w:val="16"/>
                <w:szCs w:val="16"/>
              </w:rPr>
            </w:pPr>
            <w:r w:rsidRPr="00B238DF">
              <w:rPr>
                <w:sz w:val="16"/>
                <w:szCs w:val="16"/>
              </w:rPr>
              <w:t>Выплата единовременного пособия усыновителям</w:t>
            </w:r>
          </w:p>
        </w:tc>
        <w:tc>
          <w:tcPr>
            <w:tcW w:w="1100" w:type="dxa"/>
            <w:tcBorders>
              <w:top w:val="nil"/>
              <w:left w:val="nil"/>
              <w:bottom w:val="single" w:sz="4" w:space="0" w:color="auto"/>
              <w:right w:val="single" w:sz="4" w:space="0" w:color="auto"/>
            </w:tcBorders>
            <w:shd w:val="clear" w:color="000000" w:fill="FFFFFF"/>
            <w:noWrap/>
            <w:vAlign w:val="bottom"/>
            <w:hideMark/>
          </w:tcPr>
          <w:p w14:paraId="488F5C67" w14:textId="77777777" w:rsidR="00B238DF" w:rsidRPr="00B238DF" w:rsidRDefault="00B238DF" w:rsidP="00B238DF">
            <w:pPr>
              <w:jc w:val="center"/>
              <w:rPr>
                <w:sz w:val="16"/>
                <w:szCs w:val="16"/>
              </w:rPr>
            </w:pPr>
            <w:r w:rsidRPr="00B238DF">
              <w:rPr>
                <w:sz w:val="16"/>
                <w:szCs w:val="16"/>
              </w:rPr>
              <w:t>0160478140</w:t>
            </w:r>
          </w:p>
        </w:tc>
        <w:tc>
          <w:tcPr>
            <w:tcW w:w="560" w:type="dxa"/>
            <w:tcBorders>
              <w:top w:val="nil"/>
              <w:left w:val="nil"/>
              <w:bottom w:val="single" w:sz="4" w:space="0" w:color="auto"/>
              <w:right w:val="single" w:sz="4" w:space="0" w:color="auto"/>
            </w:tcBorders>
            <w:shd w:val="clear" w:color="000000" w:fill="FFFFFF"/>
            <w:noWrap/>
            <w:vAlign w:val="bottom"/>
            <w:hideMark/>
          </w:tcPr>
          <w:p w14:paraId="3ED8B3A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A72195E" w14:textId="77777777" w:rsidR="00B238DF" w:rsidRPr="00B238DF" w:rsidRDefault="00B238DF" w:rsidP="00B238DF">
            <w:pPr>
              <w:jc w:val="center"/>
              <w:rPr>
                <w:sz w:val="16"/>
                <w:szCs w:val="16"/>
              </w:rPr>
            </w:pPr>
            <w:r w:rsidRPr="00B238DF">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2643E7FE" w14:textId="77777777" w:rsidR="00B238DF" w:rsidRPr="00B238DF" w:rsidRDefault="00B238DF" w:rsidP="00B238DF">
            <w:pPr>
              <w:jc w:val="center"/>
              <w:rPr>
                <w:sz w:val="16"/>
                <w:szCs w:val="16"/>
              </w:rPr>
            </w:pPr>
            <w:r w:rsidRPr="00B238DF">
              <w:rPr>
                <w:sz w:val="16"/>
                <w:szCs w:val="16"/>
              </w:rPr>
              <w:t>450,00</w:t>
            </w:r>
          </w:p>
        </w:tc>
        <w:tc>
          <w:tcPr>
            <w:tcW w:w="1276" w:type="dxa"/>
            <w:tcBorders>
              <w:top w:val="nil"/>
              <w:left w:val="nil"/>
              <w:bottom w:val="single" w:sz="4" w:space="0" w:color="auto"/>
              <w:right w:val="single" w:sz="4" w:space="0" w:color="auto"/>
            </w:tcBorders>
            <w:shd w:val="clear" w:color="000000" w:fill="FFFFFF"/>
            <w:vAlign w:val="bottom"/>
            <w:hideMark/>
          </w:tcPr>
          <w:p w14:paraId="1627C1A2" w14:textId="77777777" w:rsidR="00B238DF" w:rsidRPr="00B238DF" w:rsidRDefault="00B238DF" w:rsidP="00B238DF">
            <w:pPr>
              <w:jc w:val="center"/>
              <w:rPr>
                <w:sz w:val="16"/>
                <w:szCs w:val="16"/>
              </w:rPr>
            </w:pPr>
            <w:r w:rsidRPr="00B238DF">
              <w:rPr>
                <w:sz w:val="16"/>
                <w:szCs w:val="16"/>
              </w:rPr>
              <w:t>450,00</w:t>
            </w:r>
          </w:p>
        </w:tc>
      </w:tr>
      <w:tr w:rsidR="00B238DF" w:rsidRPr="00B238DF" w14:paraId="3130B40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90BE12"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0CD89873" w14:textId="77777777" w:rsidR="00B238DF" w:rsidRPr="00B238DF" w:rsidRDefault="00B238DF" w:rsidP="00B238DF">
            <w:pPr>
              <w:jc w:val="center"/>
              <w:rPr>
                <w:sz w:val="16"/>
                <w:szCs w:val="16"/>
              </w:rPr>
            </w:pPr>
            <w:r w:rsidRPr="00B238DF">
              <w:rPr>
                <w:sz w:val="16"/>
                <w:szCs w:val="16"/>
              </w:rPr>
              <w:t>0160478140</w:t>
            </w:r>
          </w:p>
        </w:tc>
        <w:tc>
          <w:tcPr>
            <w:tcW w:w="560" w:type="dxa"/>
            <w:tcBorders>
              <w:top w:val="nil"/>
              <w:left w:val="nil"/>
              <w:bottom w:val="single" w:sz="4" w:space="0" w:color="auto"/>
              <w:right w:val="single" w:sz="4" w:space="0" w:color="auto"/>
            </w:tcBorders>
            <w:shd w:val="clear" w:color="000000" w:fill="FFFFFF"/>
            <w:noWrap/>
            <w:vAlign w:val="bottom"/>
            <w:hideMark/>
          </w:tcPr>
          <w:p w14:paraId="6C5D3A6F"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4F97992D" w14:textId="77777777" w:rsidR="00B238DF" w:rsidRPr="00B238DF" w:rsidRDefault="00B238DF" w:rsidP="00B238DF">
            <w:pPr>
              <w:jc w:val="center"/>
              <w:rPr>
                <w:sz w:val="16"/>
                <w:szCs w:val="16"/>
              </w:rPr>
            </w:pPr>
            <w:r w:rsidRPr="00B238DF">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05DC4013" w14:textId="77777777" w:rsidR="00B238DF" w:rsidRPr="00B238DF" w:rsidRDefault="00B238DF" w:rsidP="00B238DF">
            <w:pPr>
              <w:jc w:val="center"/>
              <w:rPr>
                <w:sz w:val="16"/>
                <w:szCs w:val="16"/>
              </w:rPr>
            </w:pPr>
            <w:r w:rsidRPr="00B238DF">
              <w:rPr>
                <w:sz w:val="16"/>
                <w:szCs w:val="16"/>
              </w:rPr>
              <w:t>450,00</w:t>
            </w:r>
          </w:p>
        </w:tc>
        <w:tc>
          <w:tcPr>
            <w:tcW w:w="1276" w:type="dxa"/>
            <w:tcBorders>
              <w:top w:val="nil"/>
              <w:left w:val="nil"/>
              <w:bottom w:val="single" w:sz="4" w:space="0" w:color="auto"/>
              <w:right w:val="single" w:sz="4" w:space="0" w:color="auto"/>
            </w:tcBorders>
            <w:shd w:val="clear" w:color="000000" w:fill="FFFFFF"/>
            <w:vAlign w:val="bottom"/>
            <w:hideMark/>
          </w:tcPr>
          <w:p w14:paraId="6D92BB84" w14:textId="77777777" w:rsidR="00B238DF" w:rsidRPr="00B238DF" w:rsidRDefault="00B238DF" w:rsidP="00B238DF">
            <w:pPr>
              <w:jc w:val="center"/>
              <w:rPr>
                <w:sz w:val="16"/>
                <w:szCs w:val="16"/>
              </w:rPr>
            </w:pPr>
            <w:r w:rsidRPr="00B238DF">
              <w:rPr>
                <w:sz w:val="16"/>
                <w:szCs w:val="16"/>
              </w:rPr>
              <w:t>450,00</w:t>
            </w:r>
          </w:p>
        </w:tc>
      </w:tr>
      <w:tr w:rsidR="00B238DF" w:rsidRPr="00B238DF" w14:paraId="11F6ED1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7690B6" w14:textId="77777777" w:rsidR="00B238DF" w:rsidRPr="00B238DF" w:rsidRDefault="00B238DF" w:rsidP="00B238DF">
            <w:pPr>
              <w:rPr>
                <w:sz w:val="16"/>
                <w:szCs w:val="16"/>
              </w:rPr>
            </w:pPr>
            <w:r w:rsidRPr="00B238DF">
              <w:rPr>
                <w:sz w:val="16"/>
                <w:szCs w:val="16"/>
              </w:rPr>
              <w:t>Подпрограмма "Обеспечение реализации программы и общепрограммные мероприятия"</w:t>
            </w:r>
          </w:p>
        </w:tc>
        <w:tc>
          <w:tcPr>
            <w:tcW w:w="1100" w:type="dxa"/>
            <w:tcBorders>
              <w:top w:val="nil"/>
              <w:left w:val="nil"/>
              <w:bottom w:val="single" w:sz="4" w:space="0" w:color="auto"/>
              <w:right w:val="single" w:sz="4" w:space="0" w:color="auto"/>
            </w:tcBorders>
            <w:shd w:val="clear" w:color="000000" w:fill="FFFFFF"/>
            <w:noWrap/>
            <w:vAlign w:val="bottom"/>
            <w:hideMark/>
          </w:tcPr>
          <w:p w14:paraId="439A63BE" w14:textId="77777777" w:rsidR="00B238DF" w:rsidRPr="00B238DF" w:rsidRDefault="00B238DF" w:rsidP="00B238DF">
            <w:pPr>
              <w:jc w:val="center"/>
              <w:rPr>
                <w:sz w:val="16"/>
                <w:szCs w:val="16"/>
              </w:rPr>
            </w:pPr>
            <w:r w:rsidRPr="00B238DF">
              <w:rPr>
                <w:sz w:val="16"/>
                <w:szCs w:val="16"/>
              </w:rPr>
              <w:t>0170000000</w:t>
            </w:r>
          </w:p>
        </w:tc>
        <w:tc>
          <w:tcPr>
            <w:tcW w:w="560" w:type="dxa"/>
            <w:tcBorders>
              <w:top w:val="nil"/>
              <w:left w:val="nil"/>
              <w:bottom w:val="single" w:sz="4" w:space="0" w:color="auto"/>
              <w:right w:val="single" w:sz="4" w:space="0" w:color="auto"/>
            </w:tcBorders>
            <w:shd w:val="clear" w:color="000000" w:fill="FFFFFF"/>
            <w:noWrap/>
            <w:vAlign w:val="bottom"/>
            <w:hideMark/>
          </w:tcPr>
          <w:p w14:paraId="14F150C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8B3E910" w14:textId="77777777" w:rsidR="00B238DF" w:rsidRPr="00B238DF" w:rsidRDefault="00B238DF" w:rsidP="00B238DF">
            <w:pPr>
              <w:jc w:val="center"/>
              <w:rPr>
                <w:sz w:val="16"/>
                <w:szCs w:val="16"/>
              </w:rPr>
            </w:pPr>
            <w:r w:rsidRPr="00B238DF">
              <w:rPr>
                <w:sz w:val="16"/>
                <w:szCs w:val="16"/>
              </w:rPr>
              <w:t>29 066,29</w:t>
            </w:r>
          </w:p>
        </w:tc>
        <w:tc>
          <w:tcPr>
            <w:tcW w:w="1134" w:type="dxa"/>
            <w:tcBorders>
              <w:top w:val="nil"/>
              <w:left w:val="nil"/>
              <w:bottom w:val="single" w:sz="4" w:space="0" w:color="auto"/>
              <w:right w:val="single" w:sz="4" w:space="0" w:color="auto"/>
            </w:tcBorders>
            <w:shd w:val="clear" w:color="000000" w:fill="FFFFFF"/>
            <w:vAlign w:val="bottom"/>
            <w:hideMark/>
          </w:tcPr>
          <w:p w14:paraId="7900C255" w14:textId="77777777" w:rsidR="00B238DF" w:rsidRPr="00B238DF" w:rsidRDefault="00B238DF" w:rsidP="00B238DF">
            <w:pPr>
              <w:jc w:val="center"/>
              <w:rPr>
                <w:sz w:val="16"/>
                <w:szCs w:val="16"/>
              </w:rPr>
            </w:pPr>
            <w:r w:rsidRPr="00B238DF">
              <w:rPr>
                <w:sz w:val="16"/>
                <w:szCs w:val="16"/>
              </w:rPr>
              <w:t>27 633,93</w:t>
            </w:r>
          </w:p>
        </w:tc>
        <w:tc>
          <w:tcPr>
            <w:tcW w:w="1276" w:type="dxa"/>
            <w:tcBorders>
              <w:top w:val="nil"/>
              <w:left w:val="nil"/>
              <w:bottom w:val="single" w:sz="4" w:space="0" w:color="auto"/>
              <w:right w:val="single" w:sz="4" w:space="0" w:color="auto"/>
            </w:tcBorders>
            <w:shd w:val="clear" w:color="000000" w:fill="FFFFFF"/>
            <w:vAlign w:val="bottom"/>
            <w:hideMark/>
          </w:tcPr>
          <w:p w14:paraId="2D2C2793" w14:textId="77777777" w:rsidR="00B238DF" w:rsidRPr="00B238DF" w:rsidRDefault="00B238DF" w:rsidP="00B238DF">
            <w:pPr>
              <w:jc w:val="center"/>
              <w:rPr>
                <w:sz w:val="16"/>
                <w:szCs w:val="16"/>
              </w:rPr>
            </w:pPr>
            <w:r w:rsidRPr="00B238DF">
              <w:rPr>
                <w:sz w:val="16"/>
                <w:szCs w:val="16"/>
              </w:rPr>
              <w:t>27 657,00</w:t>
            </w:r>
          </w:p>
        </w:tc>
      </w:tr>
      <w:tr w:rsidR="00B238DF" w:rsidRPr="00B238DF" w14:paraId="2382507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F1ADFF" w14:textId="77777777" w:rsidR="00B238DF" w:rsidRPr="00B238DF" w:rsidRDefault="00B238DF" w:rsidP="00B238DF">
            <w:pPr>
              <w:rPr>
                <w:sz w:val="16"/>
                <w:szCs w:val="16"/>
              </w:rPr>
            </w:pPr>
            <w:r w:rsidRPr="00B238DF">
              <w:rPr>
                <w:sz w:val="16"/>
                <w:szCs w:val="16"/>
              </w:rPr>
              <w:t>Основное мероприятие "Обеспечение реализации Программы"</w:t>
            </w:r>
          </w:p>
        </w:tc>
        <w:tc>
          <w:tcPr>
            <w:tcW w:w="1100" w:type="dxa"/>
            <w:tcBorders>
              <w:top w:val="nil"/>
              <w:left w:val="nil"/>
              <w:bottom w:val="single" w:sz="4" w:space="0" w:color="auto"/>
              <w:right w:val="single" w:sz="4" w:space="0" w:color="auto"/>
            </w:tcBorders>
            <w:shd w:val="clear" w:color="000000" w:fill="FFFFFF"/>
            <w:noWrap/>
            <w:vAlign w:val="bottom"/>
            <w:hideMark/>
          </w:tcPr>
          <w:p w14:paraId="7AACDD09" w14:textId="77777777" w:rsidR="00B238DF" w:rsidRPr="00B238DF" w:rsidRDefault="00B238DF" w:rsidP="00B238DF">
            <w:pPr>
              <w:jc w:val="center"/>
              <w:rPr>
                <w:sz w:val="16"/>
                <w:szCs w:val="16"/>
              </w:rPr>
            </w:pPr>
            <w:r w:rsidRPr="00B238DF">
              <w:rPr>
                <w:sz w:val="16"/>
                <w:szCs w:val="16"/>
              </w:rPr>
              <w:t>0170100000</w:t>
            </w:r>
          </w:p>
        </w:tc>
        <w:tc>
          <w:tcPr>
            <w:tcW w:w="560" w:type="dxa"/>
            <w:tcBorders>
              <w:top w:val="nil"/>
              <w:left w:val="nil"/>
              <w:bottom w:val="single" w:sz="4" w:space="0" w:color="auto"/>
              <w:right w:val="single" w:sz="4" w:space="0" w:color="auto"/>
            </w:tcBorders>
            <w:shd w:val="clear" w:color="000000" w:fill="FFFFFF"/>
            <w:noWrap/>
            <w:vAlign w:val="bottom"/>
            <w:hideMark/>
          </w:tcPr>
          <w:p w14:paraId="54A8947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25445D0" w14:textId="77777777" w:rsidR="00B238DF" w:rsidRPr="00B238DF" w:rsidRDefault="00B238DF" w:rsidP="00B238DF">
            <w:pPr>
              <w:jc w:val="center"/>
              <w:rPr>
                <w:sz w:val="16"/>
                <w:szCs w:val="16"/>
              </w:rPr>
            </w:pPr>
            <w:r w:rsidRPr="00B238DF">
              <w:rPr>
                <w:sz w:val="16"/>
                <w:szCs w:val="16"/>
              </w:rPr>
              <w:t>29 066,29</w:t>
            </w:r>
          </w:p>
        </w:tc>
        <w:tc>
          <w:tcPr>
            <w:tcW w:w="1134" w:type="dxa"/>
            <w:tcBorders>
              <w:top w:val="nil"/>
              <w:left w:val="nil"/>
              <w:bottom w:val="single" w:sz="4" w:space="0" w:color="auto"/>
              <w:right w:val="single" w:sz="4" w:space="0" w:color="auto"/>
            </w:tcBorders>
            <w:shd w:val="clear" w:color="000000" w:fill="FFFFFF"/>
            <w:vAlign w:val="bottom"/>
            <w:hideMark/>
          </w:tcPr>
          <w:p w14:paraId="56071953" w14:textId="77777777" w:rsidR="00B238DF" w:rsidRPr="00B238DF" w:rsidRDefault="00B238DF" w:rsidP="00B238DF">
            <w:pPr>
              <w:jc w:val="center"/>
              <w:rPr>
                <w:sz w:val="16"/>
                <w:szCs w:val="16"/>
              </w:rPr>
            </w:pPr>
            <w:r w:rsidRPr="00B238DF">
              <w:rPr>
                <w:sz w:val="16"/>
                <w:szCs w:val="16"/>
              </w:rPr>
              <w:t>27 633,93</w:t>
            </w:r>
          </w:p>
        </w:tc>
        <w:tc>
          <w:tcPr>
            <w:tcW w:w="1276" w:type="dxa"/>
            <w:tcBorders>
              <w:top w:val="nil"/>
              <w:left w:val="nil"/>
              <w:bottom w:val="single" w:sz="4" w:space="0" w:color="auto"/>
              <w:right w:val="single" w:sz="4" w:space="0" w:color="auto"/>
            </w:tcBorders>
            <w:shd w:val="clear" w:color="000000" w:fill="FFFFFF"/>
            <w:vAlign w:val="bottom"/>
            <w:hideMark/>
          </w:tcPr>
          <w:p w14:paraId="69635A0B" w14:textId="77777777" w:rsidR="00B238DF" w:rsidRPr="00B238DF" w:rsidRDefault="00B238DF" w:rsidP="00B238DF">
            <w:pPr>
              <w:jc w:val="center"/>
              <w:rPr>
                <w:sz w:val="16"/>
                <w:szCs w:val="16"/>
              </w:rPr>
            </w:pPr>
            <w:r w:rsidRPr="00B238DF">
              <w:rPr>
                <w:sz w:val="16"/>
                <w:szCs w:val="16"/>
              </w:rPr>
              <w:t>27 657,00</w:t>
            </w:r>
          </w:p>
        </w:tc>
      </w:tr>
      <w:tr w:rsidR="00B238DF" w:rsidRPr="00B238DF" w14:paraId="0E0A938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565B85" w14:textId="77777777" w:rsidR="00B238DF" w:rsidRPr="00B238DF" w:rsidRDefault="00B238DF" w:rsidP="00B238DF">
            <w:pPr>
              <w:rPr>
                <w:sz w:val="16"/>
                <w:szCs w:val="16"/>
              </w:rPr>
            </w:pPr>
            <w:r w:rsidRPr="00B238DF">
              <w:rPr>
                <w:sz w:val="16"/>
                <w:szCs w:val="16"/>
              </w:rPr>
              <w:t>Расходы на обеспечение функций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6101D92D" w14:textId="77777777" w:rsidR="00B238DF" w:rsidRPr="00B238DF" w:rsidRDefault="00B238DF" w:rsidP="00B238DF">
            <w:pPr>
              <w:jc w:val="center"/>
              <w:rPr>
                <w:sz w:val="16"/>
                <w:szCs w:val="16"/>
              </w:rPr>
            </w:pPr>
            <w:r w:rsidRPr="00B238DF">
              <w:rPr>
                <w:sz w:val="16"/>
                <w:szCs w:val="16"/>
              </w:rPr>
              <w:t>0170110010</w:t>
            </w:r>
          </w:p>
        </w:tc>
        <w:tc>
          <w:tcPr>
            <w:tcW w:w="560" w:type="dxa"/>
            <w:tcBorders>
              <w:top w:val="nil"/>
              <w:left w:val="nil"/>
              <w:bottom w:val="single" w:sz="4" w:space="0" w:color="auto"/>
              <w:right w:val="single" w:sz="4" w:space="0" w:color="auto"/>
            </w:tcBorders>
            <w:shd w:val="clear" w:color="000000" w:fill="FFFFFF"/>
            <w:noWrap/>
            <w:vAlign w:val="bottom"/>
            <w:hideMark/>
          </w:tcPr>
          <w:p w14:paraId="1EF587B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C642E54" w14:textId="77777777" w:rsidR="00B238DF" w:rsidRPr="00B238DF" w:rsidRDefault="00B238DF" w:rsidP="00B238DF">
            <w:pPr>
              <w:jc w:val="center"/>
              <w:rPr>
                <w:sz w:val="16"/>
                <w:szCs w:val="16"/>
              </w:rPr>
            </w:pPr>
            <w:r w:rsidRPr="00B238DF">
              <w:rPr>
                <w:sz w:val="16"/>
                <w:szCs w:val="16"/>
              </w:rPr>
              <w:t>507,15</w:t>
            </w:r>
          </w:p>
        </w:tc>
        <w:tc>
          <w:tcPr>
            <w:tcW w:w="1134" w:type="dxa"/>
            <w:tcBorders>
              <w:top w:val="nil"/>
              <w:left w:val="nil"/>
              <w:bottom w:val="single" w:sz="4" w:space="0" w:color="auto"/>
              <w:right w:val="single" w:sz="4" w:space="0" w:color="auto"/>
            </w:tcBorders>
            <w:shd w:val="clear" w:color="000000" w:fill="FFFFFF"/>
            <w:vAlign w:val="bottom"/>
            <w:hideMark/>
          </w:tcPr>
          <w:p w14:paraId="3A5224DB" w14:textId="77777777" w:rsidR="00B238DF" w:rsidRPr="00B238DF" w:rsidRDefault="00B238DF" w:rsidP="00B238DF">
            <w:pPr>
              <w:jc w:val="center"/>
              <w:rPr>
                <w:sz w:val="16"/>
                <w:szCs w:val="16"/>
              </w:rPr>
            </w:pPr>
            <w:r w:rsidRPr="00B238DF">
              <w:rPr>
                <w:sz w:val="16"/>
                <w:szCs w:val="16"/>
              </w:rPr>
              <w:t>428,03</w:t>
            </w:r>
          </w:p>
        </w:tc>
        <w:tc>
          <w:tcPr>
            <w:tcW w:w="1276" w:type="dxa"/>
            <w:tcBorders>
              <w:top w:val="nil"/>
              <w:left w:val="nil"/>
              <w:bottom w:val="single" w:sz="4" w:space="0" w:color="auto"/>
              <w:right w:val="single" w:sz="4" w:space="0" w:color="auto"/>
            </w:tcBorders>
            <w:shd w:val="clear" w:color="000000" w:fill="FFFFFF"/>
            <w:vAlign w:val="bottom"/>
            <w:hideMark/>
          </w:tcPr>
          <w:p w14:paraId="7C5CC550" w14:textId="77777777" w:rsidR="00B238DF" w:rsidRPr="00B238DF" w:rsidRDefault="00B238DF" w:rsidP="00B238DF">
            <w:pPr>
              <w:jc w:val="center"/>
              <w:rPr>
                <w:sz w:val="16"/>
                <w:szCs w:val="16"/>
              </w:rPr>
            </w:pPr>
            <w:r w:rsidRPr="00B238DF">
              <w:rPr>
                <w:sz w:val="16"/>
                <w:szCs w:val="16"/>
              </w:rPr>
              <w:t>428,03</w:t>
            </w:r>
          </w:p>
        </w:tc>
      </w:tr>
      <w:tr w:rsidR="00B238DF" w:rsidRPr="00B238DF" w14:paraId="4A15BDA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C9CF66" w14:textId="77777777" w:rsidR="00B238DF" w:rsidRPr="00B238DF" w:rsidRDefault="00B238DF" w:rsidP="00B238DF">
            <w:pPr>
              <w:rPr>
                <w:sz w:val="16"/>
                <w:szCs w:val="16"/>
              </w:rPr>
            </w:pPr>
            <w:r w:rsidRPr="00B238DF">
              <w:rPr>
                <w:sz w:val="16"/>
                <w:szCs w:val="16"/>
              </w:rPr>
              <w:t xml:space="preserve">Расходы на выплаты персоналу в целях обеспечения выполнения функций государственными </w:t>
            </w:r>
            <w:r w:rsidRPr="00B238DF">
              <w:rPr>
                <w:sz w:val="16"/>
                <w:szCs w:val="16"/>
              </w:rPr>
              <w:lastRenderedPageBreak/>
              <w:t>(муниципальными)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4726487B" w14:textId="77777777" w:rsidR="00B238DF" w:rsidRPr="00B238DF" w:rsidRDefault="00B238DF" w:rsidP="00B238DF">
            <w:pPr>
              <w:jc w:val="center"/>
              <w:rPr>
                <w:sz w:val="16"/>
                <w:szCs w:val="16"/>
              </w:rPr>
            </w:pPr>
            <w:r w:rsidRPr="00B238DF">
              <w:rPr>
                <w:sz w:val="16"/>
                <w:szCs w:val="16"/>
              </w:rPr>
              <w:lastRenderedPageBreak/>
              <w:t>0170110010</w:t>
            </w:r>
          </w:p>
        </w:tc>
        <w:tc>
          <w:tcPr>
            <w:tcW w:w="560" w:type="dxa"/>
            <w:tcBorders>
              <w:top w:val="nil"/>
              <w:left w:val="nil"/>
              <w:bottom w:val="single" w:sz="4" w:space="0" w:color="auto"/>
              <w:right w:val="single" w:sz="4" w:space="0" w:color="auto"/>
            </w:tcBorders>
            <w:shd w:val="clear" w:color="000000" w:fill="FFFFFF"/>
            <w:noWrap/>
            <w:vAlign w:val="bottom"/>
            <w:hideMark/>
          </w:tcPr>
          <w:p w14:paraId="22B77B04"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73F7043E" w14:textId="77777777" w:rsidR="00B238DF" w:rsidRPr="00B238DF" w:rsidRDefault="00B238DF" w:rsidP="00B238DF">
            <w:pPr>
              <w:jc w:val="center"/>
              <w:rPr>
                <w:sz w:val="16"/>
                <w:szCs w:val="16"/>
              </w:rPr>
            </w:pPr>
            <w:r w:rsidRPr="00B238DF">
              <w:rPr>
                <w:sz w:val="16"/>
                <w:szCs w:val="16"/>
              </w:rPr>
              <w:t>247,09</w:t>
            </w:r>
          </w:p>
        </w:tc>
        <w:tc>
          <w:tcPr>
            <w:tcW w:w="1134" w:type="dxa"/>
            <w:tcBorders>
              <w:top w:val="nil"/>
              <w:left w:val="nil"/>
              <w:bottom w:val="single" w:sz="4" w:space="0" w:color="auto"/>
              <w:right w:val="single" w:sz="4" w:space="0" w:color="auto"/>
            </w:tcBorders>
            <w:shd w:val="clear" w:color="000000" w:fill="FFFFFF"/>
            <w:vAlign w:val="bottom"/>
            <w:hideMark/>
          </w:tcPr>
          <w:p w14:paraId="666ABCC7" w14:textId="77777777" w:rsidR="00B238DF" w:rsidRPr="00B238DF" w:rsidRDefault="00B238DF" w:rsidP="00B238DF">
            <w:pPr>
              <w:jc w:val="center"/>
              <w:rPr>
                <w:sz w:val="16"/>
                <w:szCs w:val="16"/>
              </w:rPr>
            </w:pPr>
            <w:r w:rsidRPr="00B238DF">
              <w:rPr>
                <w:sz w:val="16"/>
                <w:szCs w:val="16"/>
              </w:rPr>
              <w:t>127,42</w:t>
            </w:r>
          </w:p>
        </w:tc>
        <w:tc>
          <w:tcPr>
            <w:tcW w:w="1276" w:type="dxa"/>
            <w:tcBorders>
              <w:top w:val="nil"/>
              <w:left w:val="nil"/>
              <w:bottom w:val="single" w:sz="4" w:space="0" w:color="auto"/>
              <w:right w:val="single" w:sz="4" w:space="0" w:color="auto"/>
            </w:tcBorders>
            <w:shd w:val="clear" w:color="000000" w:fill="FFFFFF"/>
            <w:vAlign w:val="bottom"/>
            <w:hideMark/>
          </w:tcPr>
          <w:p w14:paraId="27D8FAAE" w14:textId="77777777" w:rsidR="00B238DF" w:rsidRPr="00B238DF" w:rsidRDefault="00B238DF" w:rsidP="00B238DF">
            <w:pPr>
              <w:jc w:val="center"/>
              <w:rPr>
                <w:sz w:val="16"/>
                <w:szCs w:val="16"/>
              </w:rPr>
            </w:pPr>
            <w:r w:rsidRPr="00B238DF">
              <w:rPr>
                <w:sz w:val="16"/>
                <w:szCs w:val="16"/>
              </w:rPr>
              <w:t>127,42</w:t>
            </w:r>
          </w:p>
        </w:tc>
      </w:tr>
      <w:tr w:rsidR="00B238DF" w:rsidRPr="00B238DF" w14:paraId="2D06E6C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1889DA"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2B6D4B29" w14:textId="77777777" w:rsidR="00B238DF" w:rsidRPr="00B238DF" w:rsidRDefault="00B238DF" w:rsidP="00B238DF">
            <w:pPr>
              <w:jc w:val="center"/>
              <w:rPr>
                <w:sz w:val="16"/>
                <w:szCs w:val="16"/>
              </w:rPr>
            </w:pPr>
            <w:r w:rsidRPr="00B238DF">
              <w:rPr>
                <w:sz w:val="16"/>
                <w:szCs w:val="16"/>
              </w:rPr>
              <w:t>0170110010</w:t>
            </w:r>
          </w:p>
        </w:tc>
        <w:tc>
          <w:tcPr>
            <w:tcW w:w="560" w:type="dxa"/>
            <w:tcBorders>
              <w:top w:val="nil"/>
              <w:left w:val="nil"/>
              <w:bottom w:val="single" w:sz="4" w:space="0" w:color="auto"/>
              <w:right w:val="single" w:sz="4" w:space="0" w:color="auto"/>
            </w:tcBorders>
            <w:shd w:val="clear" w:color="000000" w:fill="FFFFFF"/>
            <w:noWrap/>
            <w:vAlign w:val="bottom"/>
            <w:hideMark/>
          </w:tcPr>
          <w:p w14:paraId="1AE92B01"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7E23874C" w14:textId="77777777" w:rsidR="00B238DF" w:rsidRPr="00B238DF" w:rsidRDefault="00B238DF" w:rsidP="00B238DF">
            <w:pPr>
              <w:jc w:val="center"/>
              <w:rPr>
                <w:sz w:val="16"/>
                <w:szCs w:val="16"/>
              </w:rPr>
            </w:pPr>
            <w:r w:rsidRPr="00B238DF">
              <w:rPr>
                <w:sz w:val="16"/>
                <w:szCs w:val="16"/>
              </w:rPr>
              <w:t>260,06</w:t>
            </w:r>
          </w:p>
        </w:tc>
        <w:tc>
          <w:tcPr>
            <w:tcW w:w="1134" w:type="dxa"/>
            <w:tcBorders>
              <w:top w:val="nil"/>
              <w:left w:val="nil"/>
              <w:bottom w:val="single" w:sz="4" w:space="0" w:color="auto"/>
              <w:right w:val="single" w:sz="4" w:space="0" w:color="auto"/>
            </w:tcBorders>
            <w:shd w:val="clear" w:color="000000" w:fill="FFFFFF"/>
            <w:vAlign w:val="bottom"/>
            <w:hideMark/>
          </w:tcPr>
          <w:p w14:paraId="340A68D2" w14:textId="77777777" w:rsidR="00B238DF" w:rsidRPr="00B238DF" w:rsidRDefault="00B238DF" w:rsidP="00B238DF">
            <w:pPr>
              <w:jc w:val="center"/>
              <w:rPr>
                <w:sz w:val="16"/>
                <w:szCs w:val="16"/>
              </w:rPr>
            </w:pPr>
            <w:r w:rsidRPr="00B238DF">
              <w:rPr>
                <w:sz w:val="16"/>
                <w:szCs w:val="16"/>
              </w:rPr>
              <w:t>300,61</w:t>
            </w:r>
          </w:p>
        </w:tc>
        <w:tc>
          <w:tcPr>
            <w:tcW w:w="1276" w:type="dxa"/>
            <w:tcBorders>
              <w:top w:val="nil"/>
              <w:left w:val="nil"/>
              <w:bottom w:val="single" w:sz="4" w:space="0" w:color="auto"/>
              <w:right w:val="single" w:sz="4" w:space="0" w:color="auto"/>
            </w:tcBorders>
            <w:shd w:val="clear" w:color="000000" w:fill="FFFFFF"/>
            <w:vAlign w:val="bottom"/>
            <w:hideMark/>
          </w:tcPr>
          <w:p w14:paraId="0E63FDA9" w14:textId="77777777" w:rsidR="00B238DF" w:rsidRPr="00B238DF" w:rsidRDefault="00B238DF" w:rsidP="00B238DF">
            <w:pPr>
              <w:jc w:val="center"/>
              <w:rPr>
                <w:sz w:val="16"/>
                <w:szCs w:val="16"/>
              </w:rPr>
            </w:pPr>
            <w:r w:rsidRPr="00B238DF">
              <w:rPr>
                <w:sz w:val="16"/>
                <w:szCs w:val="16"/>
              </w:rPr>
              <w:t>300,61</w:t>
            </w:r>
          </w:p>
        </w:tc>
      </w:tr>
      <w:tr w:rsidR="00B238DF" w:rsidRPr="00B238DF" w14:paraId="1A0FEC7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D13F54"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02777933" w14:textId="77777777" w:rsidR="00B238DF" w:rsidRPr="00B238DF" w:rsidRDefault="00B238DF" w:rsidP="00B238DF">
            <w:pPr>
              <w:jc w:val="center"/>
              <w:rPr>
                <w:sz w:val="16"/>
                <w:szCs w:val="16"/>
              </w:rPr>
            </w:pPr>
            <w:r w:rsidRPr="00B238DF">
              <w:rPr>
                <w:sz w:val="16"/>
                <w:szCs w:val="16"/>
              </w:rPr>
              <w:t>0170110010</w:t>
            </w:r>
          </w:p>
        </w:tc>
        <w:tc>
          <w:tcPr>
            <w:tcW w:w="560" w:type="dxa"/>
            <w:tcBorders>
              <w:top w:val="nil"/>
              <w:left w:val="nil"/>
              <w:bottom w:val="single" w:sz="4" w:space="0" w:color="auto"/>
              <w:right w:val="single" w:sz="4" w:space="0" w:color="auto"/>
            </w:tcBorders>
            <w:shd w:val="clear" w:color="000000" w:fill="FFFFFF"/>
            <w:noWrap/>
            <w:vAlign w:val="bottom"/>
            <w:hideMark/>
          </w:tcPr>
          <w:p w14:paraId="3C713A6C"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5EDB111C"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52C41C8"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DE44AA1" w14:textId="77777777" w:rsidR="00B238DF" w:rsidRPr="00B238DF" w:rsidRDefault="00B238DF" w:rsidP="00B238DF">
            <w:pPr>
              <w:jc w:val="center"/>
              <w:rPr>
                <w:sz w:val="16"/>
                <w:szCs w:val="16"/>
              </w:rPr>
            </w:pPr>
            <w:r w:rsidRPr="00B238DF">
              <w:rPr>
                <w:sz w:val="16"/>
                <w:szCs w:val="16"/>
              </w:rPr>
              <w:t>0,00</w:t>
            </w:r>
          </w:p>
        </w:tc>
      </w:tr>
      <w:tr w:rsidR="00B238DF" w:rsidRPr="00B238DF" w14:paraId="0A6846A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EE5861" w14:textId="77777777" w:rsidR="00B238DF" w:rsidRPr="00B238DF" w:rsidRDefault="00B238DF" w:rsidP="00B238DF">
            <w:pPr>
              <w:rPr>
                <w:sz w:val="16"/>
                <w:szCs w:val="16"/>
              </w:rPr>
            </w:pPr>
            <w:r w:rsidRPr="00B238DF">
              <w:rPr>
                <w:sz w:val="16"/>
                <w:szCs w:val="16"/>
              </w:rPr>
              <w:t>Расходы на выплаты по оплате труда работников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25C17D52" w14:textId="77777777" w:rsidR="00B238DF" w:rsidRPr="00B238DF" w:rsidRDefault="00B238DF" w:rsidP="00B238DF">
            <w:pPr>
              <w:jc w:val="center"/>
              <w:rPr>
                <w:sz w:val="16"/>
                <w:szCs w:val="16"/>
              </w:rPr>
            </w:pPr>
            <w:r w:rsidRPr="00B238DF">
              <w:rPr>
                <w:sz w:val="16"/>
                <w:szCs w:val="16"/>
              </w:rPr>
              <w:t>0170110020</w:t>
            </w:r>
          </w:p>
        </w:tc>
        <w:tc>
          <w:tcPr>
            <w:tcW w:w="560" w:type="dxa"/>
            <w:tcBorders>
              <w:top w:val="nil"/>
              <w:left w:val="nil"/>
              <w:bottom w:val="single" w:sz="4" w:space="0" w:color="auto"/>
              <w:right w:val="single" w:sz="4" w:space="0" w:color="auto"/>
            </w:tcBorders>
            <w:shd w:val="clear" w:color="000000" w:fill="FFFFFF"/>
            <w:noWrap/>
            <w:vAlign w:val="bottom"/>
            <w:hideMark/>
          </w:tcPr>
          <w:p w14:paraId="0AF184D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E81DB9C" w14:textId="77777777" w:rsidR="00B238DF" w:rsidRPr="00B238DF" w:rsidRDefault="00B238DF" w:rsidP="00B238DF">
            <w:pPr>
              <w:jc w:val="center"/>
              <w:rPr>
                <w:sz w:val="16"/>
                <w:szCs w:val="16"/>
              </w:rPr>
            </w:pPr>
            <w:r w:rsidRPr="00B238DF">
              <w:rPr>
                <w:sz w:val="16"/>
                <w:szCs w:val="16"/>
              </w:rPr>
              <w:t>5 323,79</w:t>
            </w:r>
          </w:p>
        </w:tc>
        <w:tc>
          <w:tcPr>
            <w:tcW w:w="1134" w:type="dxa"/>
            <w:tcBorders>
              <w:top w:val="nil"/>
              <w:left w:val="nil"/>
              <w:bottom w:val="single" w:sz="4" w:space="0" w:color="auto"/>
              <w:right w:val="single" w:sz="4" w:space="0" w:color="auto"/>
            </w:tcBorders>
            <w:shd w:val="clear" w:color="000000" w:fill="FFFFFF"/>
            <w:vAlign w:val="bottom"/>
            <w:hideMark/>
          </w:tcPr>
          <w:p w14:paraId="06D2CFA9" w14:textId="77777777" w:rsidR="00B238DF" w:rsidRPr="00B238DF" w:rsidRDefault="00B238DF" w:rsidP="00B238DF">
            <w:pPr>
              <w:jc w:val="center"/>
              <w:rPr>
                <w:sz w:val="16"/>
                <w:szCs w:val="16"/>
              </w:rPr>
            </w:pPr>
            <w:r w:rsidRPr="00B238DF">
              <w:rPr>
                <w:sz w:val="16"/>
                <w:szCs w:val="16"/>
              </w:rPr>
              <w:t>5 175,97</w:t>
            </w:r>
          </w:p>
        </w:tc>
        <w:tc>
          <w:tcPr>
            <w:tcW w:w="1276" w:type="dxa"/>
            <w:tcBorders>
              <w:top w:val="nil"/>
              <w:left w:val="nil"/>
              <w:bottom w:val="single" w:sz="4" w:space="0" w:color="auto"/>
              <w:right w:val="single" w:sz="4" w:space="0" w:color="auto"/>
            </w:tcBorders>
            <w:shd w:val="clear" w:color="000000" w:fill="FFFFFF"/>
            <w:vAlign w:val="bottom"/>
            <w:hideMark/>
          </w:tcPr>
          <w:p w14:paraId="60752DBB" w14:textId="77777777" w:rsidR="00B238DF" w:rsidRPr="00B238DF" w:rsidRDefault="00B238DF" w:rsidP="00B238DF">
            <w:pPr>
              <w:jc w:val="center"/>
              <w:rPr>
                <w:sz w:val="16"/>
                <w:szCs w:val="16"/>
              </w:rPr>
            </w:pPr>
            <w:r w:rsidRPr="00B238DF">
              <w:rPr>
                <w:sz w:val="16"/>
                <w:szCs w:val="16"/>
              </w:rPr>
              <w:t>5 175,97</w:t>
            </w:r>
          </w:p>
        </w:tc>
      </w:tr>
      <w:tr w:rsidR="00B238DF" w:rsidRPr="00B238DF" w14:paraId="3555E66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6A9DAD"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5E2FD41B" w14:textId="77777777" w:rsidR="00B238DF" w:rsidRPr="00B238DF" w:rsidRDefault="00B238DF" w:rsidP="00B238DF">
            <w:pPr>
              <w:jc w:val="center"/>
              <w:rPr>
                <w:sz w:val="16"/>
                <w:szCs w:val="16"/>
              </w:rPr>
            </w:pPr>
            <w:r w:rsidRPr="00B238DF">
              <w:rPr>
                <w:sz w:val="16"/>
                <w:szCs w:val="16"/>
              </w:rPr>
              <w:t>0170110020</w:t>
            </w:r>
          </w:p>
        </w:tc>
        <w:tc>
          <w:tcPr>
            <w:tcW w:w="560" w:type="dxa"/>
            <w:tcBorders>
              <w:top w:val="nil"/>
              <w:left w:val="nil"/>
              <w:bottom w:val="single" w:sz="4" w:space="0" w:color="auto"/>
              <w:right w:val="single" w:sz="4" w:space="0" w:color="auto"/>
            </w:tcBorders>
            <w:shd w:val="clear" w:color="000000" w:fill="FFFFFF"/>
            <w:noWrap/>
            <w:vAlign w:val="bottom"/>
            <w:hideMark/>
          </w:tcPr>
          <w:p w14:paraId="6BE8FCFA"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643DF59C" w14:textId="77777777" w:rsidR="00B238DF" w:rsidRPr="00B238DF" w:rsidRDefault="00B238DF" w:rsidP="00B238DF">
            <w:pPr>
              <w:jc w:val="center"/>
              <w:rPr>
                <w:sz w:val="16"/>
                <w:szCs w:val="16"/>
              </w:rPr>
            </w:pPr>
            <w:r w:rsidRPr="00B238DF">
              <w:rPr>
                <w:sz w:val="16"/>
                <w:szCs w:val="16"/>
              </w:rPr>
              <w:t>5 323,79</w:t>
            </w:r>
          </w:p>
        </w:tc>
        <w:tc>
          <w:tcPr>
            <w:tcW w:w="1134" w:type="dxa"/>
            <w:tcBorders>
              <w:top w:val="nil"/>
              <w:left w:val="nil"/>
              <w:bottom w:val="single" w:sz="4" w:space="0" w:color="auto"/>
              <w:right w:val="single" w:sz="4" w:space="0" w:color="auto"/>
            </w:tcBorders>
            <w:shd w:val="clear" w:color="000000" w:fill="FFFFFF"/>
            <w:vAlign w:val="bottom"/>
            <w:hideMark/>
          </w:tcPr>
          <w:p w14:paraId="38044600" w14:textId="77777777" w:rsidR="00B238DF" w:rsidRPr="00B238DF" w:rsidRDefault="00B238DF" w:rsidP="00B238DF">
            <w:pPr>
              <w:jc w:val="center"/>
              <w:rPr>
                <w:sz w:val="16"/>
                <w:szCs w:val="16"/>
              </w:rPr>
            </w:pPr>
            <w:r w:rsidRPr="00B238DF">
              <w:rPr>
                <w:sz w:val="16"/>
                <w:szCs w:val="16"/>
              </w:rPr>
              <w:t>5 175,97</w:t>
            </w:r>
          </w:p>
        </w:tc>
        <w:tc>
          <w:tcPr>
            <w:tcW w:w="1276" w:type="dxa"/>
            <w:tcBorders>
              <w:top w:val="nil"/>
              <w:left w:val="nil"/>
              <w:bottom w:val="single" w:sz="4" w:space="0" w:color="auto"/>
              <w:right w:val="single" w:sz="4" w:space="0" w:color="auto"/>
            </w:tcBorders>
            <w:shd w:val="clear" w:color="000000" w:fill="FFFFFF"/>
            <w:vAlign w:val="bottom"/>
            <w:hideMark/>
          </w:tcPr>
          <w:p w14:paraId="16FE5029" w14:textId="77777777" w:rsidR="00B238DF" w:rsidRPr="00B238DF" w:rsidRDefault="00B238DF" w:rsidP="00B238DF">
            <w:pPr>
              <w:jc w:val="center"/>
              <w:rPr>
                <w:sz w:val="16"/>
                <w:szCs w:val="16"/>
              </w:rPr>
            </w:pPr>
            <w:r w:rsidRPr="00B238DF">
              <w:rPr>
                <w:sz w:val="16"/>
                <w:szCs w:val="16"/>
              </w:rPr>
              <w:t>5 175,97</w:t>
            </w:r>
          </w:p>
        </w:tc>
      </w:tr>
      <w:tr w:rsidR="00B238DF" w:rsidRPr="00B238DF" w14:paraId="0399FE3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75998C" w14:textId="77777777" w:rsidR="00B238DF" w:rsidRPr="00B238DF" w:rsidRDefault="00B238DF" w:rsidP="00B238DF">
            <w:pPr>
              <w:rPr>
                <w:sz w:val="16"/>
                <w:szCs w:val="16"/>
              </w:rPr>
            </w:pPr>
            <w:r w:rsidRPr="00B238DF">
              <w:rPr>
                <w:sz w:val="16"/>
                <w:szCs w:val="16"/>
              </w:rPr>
              <w:t>Расходы на обеспечение деятельности (оказание услуг) муниципальных учреждений</w:t>
            </w:r>
          </w:p>
        </w:tc>
        <w:tc>
          <w:tcPr>
            <w:tcW w:w="1100" w:type="dxa"/>
            <w:tcBorders>
              <w:top w:val="nil"/>
              <w:left w:val="nil"/>
              <w:bottom w:val="single" w:sz="4" w:space="0" w:color="auto"/>
              <w:right w:val="single" w:sz="4" w:space="0" w:color="auto"/>
            </w:tcBorders>
            <w:shd w:val="clear" w:color="000000" w:fill="FFFFFF"/>
            <w:noWrap/>
            <w:vAlign w:val="bottom"/>
            <w:hideMark/>
          </w:tcPr>
          <w:p w14:paraId="2990614F" w14:textId="77777777" w:rsidR="00B238DF" w:rsidRPr="00B238DF" w:rsidRDefault="00B238DF" w:rsidP="00B238DF">
            <w:pPr>
              <w:jc w:val="center"/>
              <w:rPr>
                <w:sz w:val="16"/>
                <w:szCs w:val="16"/>
              </w:rPr>
            </w:pPr>
            <w:r w:rsidRPr="00B238DF">
              <w:rPr>
                <w:sz w:val="16"/>
                <w:szCs w:val="16"/>
              </w:rPr>
              <w:t>0170111010</w:t>
            </w:r>
          </w:p>
        </w:tc>
        <w:tc>
          <w:tcPr>
            <w:tcW w:w="560" w:type="dxa"/>
            <w:tcBorders>
              <w:top w:val="nil"/>
              <w:left w:val="nil"/>
              <w:bottom w:val="single" w:sz="4" w:space="0" w:color="auto"/>
              <w:right w:val="single" w:sz="4" w:space="0" w:color="auto"/>
            </w:tcBorders>
            <w:shd w:val="clear" w:color="000000" w:fill="FFFFFF"/>
            <w:noWrap/>
            <w:vAlign w:val="bottom"/>
            <w:hideMark/>
          </w:tcPr>
          <w:p w14:paraId="22F1D83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2FF5DAA" w14:textId="77777777" w:rsidR="00B238DF" w:rsidRPr="00B238DF" w:rsidRDefault="00B238DF" w:rsidP="00B238DF">
            <w:pPr>
              <w:jc w:val="center"/>
              <w:rPr>
                <w:sz w:val="16"/>
                <w:szCs w:val="16"/>
              </w:rPr>
            </w:pPr>
            <w:r w:rsidRPr="00B238DF">
              <w:rPr>
                <w:sz w:val="16"/>
                <w:szCs w:val="16"/>
              </w:rPr>
              <w:t>19 700,01</w:t>
            </w:r>
          </w:p>
        </w:tc>
        <w:tc>
          <w:tcPr>
            <w:tcW w:w="1134" w:type="dxa"/>
            <w:tcBorders>
              <w:top w:val="nil"/>
              <w:left w:val="nil"/>
              <w:bottom w:val="single" w:sz="4" w:space="0" w:color="auto"/>
              <w:right w:val="single" w:sz="4" w:space="0" w:color="auto"/>
            </w:tcBorders>
            <w:shd w:val="clear" w:color="000000" w:fill="FFFFFF"/>
            <w:vAlign w:val="bottom"/>
            <w:hideMark/>
          </w:tcPr>
          <w:p w14:paraId="09B90D64" w14:textId="77777777" w:rsidR="00B238DF" w:rsidRPr="00B238DF" w:rsidRDefault="00B238DF" w:rsidP="00B238DF">
            <w:pPr>
              <w:jc w:val="center"/>
              <w:rPr>
                <w:sz w:val="16"/>
                <w:szCs w:val="16"/>
              </w:rPr>
            </w:pPr>
            <w:r w:rsidRPr="00B238DF">
              <w:rPr>
                <w:sz w:val="16"/>
                <w:szCs w:val="16"/>
              </w:rPr>
              <w:t>18 725,20</w:t>
            </w:r>
          </w:p>
        </w:tc>
        <w:tc>
          <w:tcPr>
            <w:tcW w:w="1276" w:type="dxa"/>
            <w:tcBorders>
              <w:top w:val="nil"/>
              <w:left w:val="nil"/>
              <w:bottom w:val="single" w:sz="4" w:space="0" w:color="auto"/>
              <w:right w:val="single" w:sz="4" w:space="0" w:color="auto"/>
            </w:tcBorders>
            <w:shd w:val="clear" w:color="000000" w:fill="FFFFFF"/>
            <w:vAlign w:val="bottom"/>
            <w:hideMark/>
          </w:tcPr>
          <w:p w14:paraId="1B436582" w14:textId="77777777" w:rsidR="00B238DF" w:rsidRPr="00B238DF" w:rsidRDefault="00B238DF" w:rsidP="00B238DF">
            <w:pPr>
              <w:jc w:val="center"/>
              <w:rPr>
                <w:sz w:val="16"/>
                <w:szCs w:val="16"/>
              </w:rPr>
            </w:pPr>
            <w:r w:rsidRPr="00B238DF">
              <w:rPr>
                <w:sz w:val="16"/>
                <w:szCs w:val="16"/>
              </w:rPr>
              <w:t>18 748,27</w:t>
            </w:r>
          </w:p>
        </w:tc>
      </w:tr>
      <w:tr w:rsidR="00B238DF" w:rsidRPr="00B238DF" w14:paraId="44BC7D1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B9B96D"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010B6EB5" w14:textId="77777777" w:rsidR="00B238DF" w:rsidRPr="00B238DF" w:rsidRDefault="00B238DF" w:rsidP="00B238DF">
            <w:pPr>
              <w:jc w:val="center"/>
              <w:rPr>
                <w:sz w:val="16"/>
                <w:szCs w:val="16"/>
              </w:rPr>
            </w:pPr>
            <w:r w:rsidRPr="00B238DF">
              <w:rPr>
                <w:sz w:val="16"/>
                <w:szCs w:val="16"/>
              </w:rPr>
              <w:t>0170111010</w:t>
            </w:r>
          </w:p>
        </w:tc>
        <w:tc>
          <w:tcPr>
            <w:tcW w:w="560" w:type="dxa"/>
            <w:tcBorders>
              <w:top w:val="nil"/>
              <w:left w:val="nil"/>
              <w:bottom w:val="single" w:sz="4" w:space="0" w:color="auto"/>
              <w:right w:val="single" w:sz="4" w:space="0" w:color="auto"/>
            </w:tcBorders>
            <w:shd w:val="clear" w:color="000000" w:fill="FFFFFF"/>
            <w:noWrap/>
            <w:vAlign w:val="bottom"/>
            <w:hideMark/>
          </w:tcPr>
          <w:p w14:paraId="2EA2BCA5"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342BC3D6" w14:textId="77777777" w:rsidR="00B238DF" w:rsidRPr="00B238DF" w:rsidRDefault="00B238DF" w:rsidP="00B238DF">
            <w:pPr>
              <w:jc w:val="center"/>
              <w:rPr>
                <w:sz w:val="16"/>
                <w:szCs w:val="16"/>
              </w:rPr>
            </w:pPr>
            <w:r w:rsidRPr="00B238DF">
              <w:rPr>
                <w:sz w:val="16"/>
                <w:szCs w:val="16"/>
              </w:rPr>
              <w:t>16 047,33</w:t>
            </w:r>
          </w:p>
        </w:tc>
        <w:tc>
          <w:tcPr>
            <w:tcW w:w="1134" w:type="dxa"/>
            <w:tcBorders>
              <w:top w:val="nil"/>
              <w:left w:val="nil"/>
              <w:bottom w:val="single" w:sz="4" w:space="0" w:color="auto"/>
              <w:right w:val="single" w:sz="4" w:space="0" w:color="auto"/>
            </w:tcBorders>
            <w:shd w:val="clear" w:color="000000" w:fill="FFFFFF"/>
            <w:vAlign w:val="bottom"/>
            <w:hideMark/>
          </w:tcPr>
          <w:p w14:paraId="0E04A912" w14:textId="77777777" w:rsidR="00B238DF" w:rsidRPr="00B238DF" w:rsidRDefault="00B238DF" w:rsidP="00B238DF">
            <w:pPr>
              <w:jc w:val="center"/>
              <w:rPr>
                <w:sz w:val="16"/>
                <w:szCs w:val="16"/>
              </w:rPr>
            </w:pPr>
            <w:r w:rsidRPr="00B238DF">
              <w:rPr>
                <w:sz w:val="16"/>
                <w:szCs w:val="16"/>
              </w:rPr>
              <w:t>15 809,72</w:t>
            </w:r>
          </w:p>
        </w:tc>
        <w:tc>
          <w:tcPr>
            <w:tcW w:w="1276" w:type="dxa"/>
            <w:tcBorders>
              <w:top w:val="nil"/>
              <w:left w:val="nil"/>
              <w:bottom w:val="single" w:sz="4" w:space="0" w:color="auto"/>
              <w:right w:val="single" w:sz="4" w:space="0" w:color="auto"/>
            </w:tcBorders>
            <w:shd w:val="clear" w:color="000000" w:fill="FFFFFF"/>
            <w:vAlign w:val="bottom"/>
            <w:hideMark/>
          </w:tcPr>
          <w:p w14:paraId="63D6DBD6" w14:textId="77777777" w:rsidR="00B238DF" w:rsidRPr="00B238DF" w:rsidRDefault="00B238DF" w:rsidP="00B238DF">
            <w:pPr>
              <w:jc w:val="center"/>
              <w:rPr>
                <w:sz w:val="16"/>
                <w:szCs w:val="16"/>
              </w:rPr>
            </w:pPr>
            <w:r w:rsidRPr="00B238DF">
              <w:rPr>
                <w:sz w:val="16"/>
                <w:szCs w:val="16"/>
              </w:rPr>
              <w:t>15 809,71</w:t>
            </w:r>
          </w:p>
        </w:tc>
      </w:tr>
      <w:tr w:rsidR="00B238DF" w:rsidRPr="00B238DF" w14:paraId="1ED1B7A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17C382"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40B41823" w14:textId="77777777" w:rsidR="00B238DF" w:rsidRPr="00B238DF" w:rsidRDefault="00B238DF" w:rsidP="00B238DF">
            <w:pPr>
              <w:jc w:val="center"/>
              <w:rPr>
                <w:sz w:val="16"/>
                <w:szCs w:val="16"/>
              </w:rPr>
            </w:pPr>
            <w:r w:rsidRPr="00B238DF">
              <w:rPr>
                <w:sz w:val="16"/>
                <w:szCs w:val="16"/>
              </w:rPr>
              <w:t>0170111010</w:t>
            </w:r>
          </w:p>
        </w:tc>
        <w:tc>
          <w:tcPr>
            <w:tcW w:w="560" w:type="dxa"/>
            <w:tcBorders>
              <w:top w:val="nil"/>
              <w:left w:val="nil"/>
              <w:bottom w:val="single" w:sz="4" w:space="0" w:color="auto"/>
              <w:right w:val="single" w:sz="4" w:space="0" w:color="auto"/>
            </w:tcBorders>
            <w:shd w:val="clear" w:color="000000" w:fill="FFFFFF"/>
            <w:noWrap/>
            <w:vAlign w:val="bottom"/>
            <w:hideMark/>
          </w:tcPr>
          <w:p w14:paraId="580EBC3F"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858AC4E" w14:textId="77777777" w:rsidR="00B238DF" w:rsidRPr="00B238DF" w:rsidRDefault="00B238DF" w:rsidP="00B238DF">
            <w:pPr>
              <w:jc w:val="center"/>
              <w:rPr>
                <w:sz w:val="16"/>
                <w:szCs w:val="16"/>
              </w:rPr>
            </w:pPr>
            <w:r w:rsidRPr="00B238DF">
              <w:rPr>
                <w:sz w:val="16"/>
                <w:szCs w:val="16"/>
              </w:rPr>
              <w:t>3 637,09</w:t>
            </w:r>
          </w:p>
        </w:tc>
        <w:tc>
          <w:tcPr>
            <w:tcW w:w="1134" w:type="dxa"/>
            <w:tcBorders>
              <w:top w:val="nil"/>
              <w:left w:val="nil"/>
              <w:bottom w:val="single" w:sz="4" w:space="0" w:color="auto"/>
              <w:right w:val="single" w:sz="4" w:space="0" w:color="auto"/>
            </w:tcBorders>
            <w:shd w:val="clear" w:color="000000" w:fill="FFFFFF"/>
            <w:vAlign w:val="bottom"/>
            <w:hideMark/>
          </w:tcPr>
          <w:p w14:paraId="0CD70A00" w14:textId="77777777" w:rsidR="00B238DF" w:rsidRPr="00B238DF" w:rsidRDefault="00B238DF" w:rsidP="00B238DF">
            <w:pPr>
              <w:jc w:val="center"/>
              <w:rPr>
                <w:sz w:val="16"/>
                <w:szCs w:val="16"/>
              </w:rPr>
            </w:pPr>
            <w:r w:rsidRPr="00B238DF">
              <w:rPr>
                <w:sz w:val="16"/>
                <w:szCs w:val="16"/>
              </w:rPr>
              <w:t>2 899,89</w:t>
            </w:r>
          </w:p>
        </w:tc>
        <w:tc>
          <w:tcPr>
            <w:tcW w:w="1276" w:type="dxa"/>
            <w:tcBorders>
              <w:top w:val="nil"/>
              <w:left w:val="nil"/>
              <w:bottom w:val="single" w:sz="4" w:space="0" w:color="auto"/>
              <w:right w:val="single" w:sz="4" w:space="0" w:color="auto"/>
            </w:tcBorders>
            <w:shd w:val="clear" w:color="000000" w:fill="FFFFFF"/>
            <w:vAlign w:val="bottom"/>
            <w:hideMark/>
          </w:tcPr>
          <w:p w14:paraId="30A7576D" w14:textId="77777777" w:rsidR="00B238DF" w:rsidRPr="00B238DF" w:rsidRDefault="00B238DF" w:rsidP="00B238DF">
            <w:pPr>
              <w:jc w:val="center"/>
              <w:rPr>
                <w:sz w:val="16"/>
                <w:szCs w:val="16"/>
              </w:rPr>
            </w:pPr>
            <w:r w:rsidRPr="00B238DF">
              <w:rPr>
                <w:sz w:val="16"/>
                <w:szCs w:val="16"/>
              </w:rPr>
              <w:t>2 922,97</w:t>
            </w:r>
          </w:p>
        </w:tc>
      </w:tr>
      <w:tr w:rsidR="00B238DF" w:rsidRPr="00B238DF" w14:paraId="3B817BA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7E7CD1"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05875C42" w14:textId="77777777" w:rsidR="00B238DF" w:rsidRPr="00B238DF" w:rsidRDefault="00B238DF" w:rsidP="00B238DF">
            <w:pPr>
              <w:jc w:val="center"/>
              <w:rPr>
                <w:sz w:val="16"/>
                <w:szCs w:val="16"/>
              </w:rPr>
            </w:pPr>
            <w:r w:rsidRPr="00B238DF">
              <w:rPr>
                <w:sz w:val="16"/>
                <w:szCs w:val="16"/>
              </w:rPr>
              <w:t>0170111010</w:t>
            </w:r>
          </w:p>
        </w:tc>
        <w:tc>
          <w:tcPr>
            <w:tcW w:w="560" w:type="dxa"/>
            <w:tcBorders>
              <w:top w:val="nil"/>
              <w:left w:val="nil"/>
              <w:bottom w:val="single" w:sz="4" w:space="0" w:color="auto"/>
              <w:right w:val="single" w:sz="4" w:space="0" w:color="auto"/>
            </w:tcBorders>
            <w:shd w:val="clear" w:color="000000" w:fill="FFFFFF"/>
            <w:noWrap/>
            <w:vAlign w:val="bottom"/>
            <w:hideMark/>
          </w:tcPr>
          <w:p w14:paraId="34EB0D0B"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38603A42" w14:textId="77777777" w:rsidR="00B238DF" w:rsidRPr="00B238DF" w:rsidRDefault="00B238DF" w:rsidP="00B238DF">
            <w:pPr>
              <w:jc w:val="center"/>
              <w:rPr>
                <w:sz w:val="16"/>
                <w:szCs w:val="16"/>
              </w:rPr>
            </w:pPr>
            <w:r w:rsidRPr="00B238DF">
              <w:rPr>
                <w:sz w:val="16"/>
                <w:szCs w:val="16"/>
              </w:rPr>
              <w:t>15,59</w:t>
            </w:r>
          </w:p>
        </w:tc>
        <w:tc>
          <w:tcPr>
            <w:tcW w:w="1134" w:type="dxa"/>
            <w:tcBorders>
              <w:top w:val="nil"/>
              <w:left w:val="nil"/>
              <w:bottom w:val="single" w:sz="4" w:space="0" w:color="auto"/>
              <w:right w:val="single" w:sz="4" w:space="0" w:color="auto"/>
            </w:tcBorders>
            <w:shd w:val="clear" w:color="000000" w:fill="FFFFFF"/>
            <w:vAlign w:val="bottom"/>
            <w:hideMark/>
          </w:tcPr>
          <w:p w14:paraId="5EA7D8F5" w14:textId="77777777" w:rsidR="00B238DF" w:rsidRPr="00B238DF" w:rsidRDefault="00B238DF" w:rsidP="00B238DF">
            <w:pPr>
              <w:jc w:val="center"/>
              <w:rPr>
                <w:sz w:val="16"/>
                <w:szCs w:val="16"/>
              </w:rPr>
            </w:pPr>
            <w:r w:rsidRPr="00B238DF">
              <w:rPr>
                <w:sz w:val="16"/>
                <w:szCs w:val="16"/>
              </w:rPr>
              <w:t>15,59</w:t>
            </w:r>
          </w:p>
        </w:tc>
        <w:tc>
          <w:tcPr>
            <w:tcW w:w="1276" w:type="dxa"/>
            <w:tcBorders>
              <w:top w:val="nil"/>
              <w:left w:val="nil"/>
              <w:bottom w:val="single" w:sz="4" w:space="0" w:color="auto"/>
              <w:right w:val="single" w:sz="4" w:space="0" w:color="auto"/>
            </w:tcBorders>
            <w:shd w:val="clear" w:color="000000" w:fill="FFFFFF"/>
            <w:vAlign w:val="bottom"/>
            <w:hideMark/>
          </w:tcPr>
          <w:p w14:paraId="683B06D1" w14:textId="77777777" w:rsidR="00B238DF" w:rsidRPr="00B238DF" w:rsidRDefault="00B238DF" w:rsidP="00B238DF">
            <w:pPr>
              <w:jc w:val="center"/>
              <w:rPr>
                <w:sz w:val="16"/>
                <w:szCs w:val="16"/>
              </w:rPr>
            </w:pPr>
            <w:r w:rsidRPr="00B238DF">
              <w:rPr>
                <w:sz w:val="16"/>
                <w:szCs w:val="16"/>
              </w:rPr>
              <w:t>15,59</w:t>
            </w:r>
          </w:p>
        </w:tc>
      </w:tr>
      <w:tr w:rsidR="00B238DF" w:rsidRPr="00B238DF" w14:paraId="7A910F0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70CB6B" w14:textId="77777777" w:rsidR="00B238DF" w:rsidRPr="00B238DF" w:rsidRDefault="00B238DF" w:rsidP="00B238DF">
            <w:pPr>
              <w:rPr>
                <w:sz w:val="16"/>
                <w:szCs w:val="16"/>
              </w:rPr>
            </w:pPr>
            <w:r w:rsidRPr="00B238DF">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1100" w:type="dxa"/>
            <w:tcBorders>
              <w:top w:val="nil"/>
              <w:left w:val="nil"/>
              <w:bottom w:val="single" w:sz="4" w:space="0" w:color="auto"/>
              <w:right w:val="single" w:sz="4" w:space="0" w:color="auto"/>
            </w:tcBorders>
            <w:shd w:val="clear" w:color="000000" w:fill="FFFFFF"/>
            <w:noWrap/>
            <w:vAlign w:val="bottom"/>
            <w:hideMark/>
          </w:tcPr>
          <w:p w14:paraId="0F38B259" w14:textId="77777777" w:rsidR="00B238DF" w:rsidRPr="00B238DF" w:rsidRDefault="00B238DF" w:rsidP="00B238DF">
            <w:pPr>
              <w:jc w:val="center"/>
              <w:rPr>
                <w:sz w:val="16"/>
                <w:szCs w:val="16"/>
              </w:rPr>
            </w:pPr>
            <w:r w:rsidRPr="00B238DF">
              <w:rPr>
                <w:sz w:val="16"/>
                <w:szCs w:val="16"/>
              </w:rPr>
              <w:t>0170175490</w:t>
            </w:r>
          </w:p>
        </w:tc>
        <w:tc>
          <w:tcPr>
            <w:tcW w:w="560" w:type="dxa"/>
            <w:tcBorders>
              <w:top w:val="nil"/>
              <w:left w:val="nil"/>
              <w:bottom w:val="single" w:sz="4" w:space="0" w:color="auto"/>
              <w:right w:val="single" w:sz="4" w:space="0" w:color="auto"/>
            </w:tcBorders>
            <w:shd w:val="clear" w:color="000000" w:fill="FFFFFF"/>
            <w:noWrap/>
            <w:vAlign w:val="bottom"/>
            <w:hideMark/>
          </w:tcPr>
          <w:p w14:paraId="0D1EB82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E8B965E" w14:textId="77777777" w:rsidR="00B238DF" w:rsidRPr="00B238DF" w:rsidRDefault="00B238DF" w:rsidP="00B238DF">
            <w:pPr>
              <w:jc w:val="center"/>
              <w:rPr>
                <w:sz w:val="16"/>
                <w:szCs w:val="16"/>
              </w:rPr>
            </w:pPr>
            <w:r w:rsidRPr="00B238DF">
              <w:rPr>
                <w:sz w:val="16"/>
                <w:szCs w:val="16"/>
              </w:rPr>
              <w:t>187,58</w:t>
            </w:r>
          </w:p>
        </w:tc>
        <w:tc>
          <w:tcPr>
            <w:tcW w:w="1134" w:type="dxa"/>
            <w:tcBorders>
              <w:top w:val="nil"/>
              <w:left w:val="nil"/>
              <w:bottom w:val="single" w:sz="4" w:space="0" w:color="auto"/>
              <w:right w:val="single" w:sz="4" w:space="0" w:color="auto"/>
            </w:tcBorders>
            <w:shd w:val="clear" w:color="000000" w:fill="FFFFFF"/>
            <w:vAlign w:val="bottom"/>
            <w:hideMark/>
          </w:tcPr>
          <w:p w14:paraId="7C148B0E"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B27A27B" w14:textId="77777777" w:rsidR="00B238DF" w:rsidRPr="00B238DF" w:rsidRDefault="00B238DF" w:rsidP="00B238DF">
            <w:pPr>
              <w:jc w:val="center"/>
              <w:rPr>
                <w:sz w:val="16"/>
                <w:szCs w:val="16"/>
              </w:rPr>
            </w:pPr>
            <w:r w:rsidRPr="00B238DF">
              <w:rPr>
                <w:sz w:val="16"/>
                <w:szCs w:val="16"/>
              </w:rPr>
              <w:t>0,00</w:t>
            </w:r>
          </w:p>
        </w:tc>
      </w:tr>
      <w:tr w:rsidR="00B238DF" w:rsidRPr="00B238DF" w14:paraId="41180E6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FAE1FA"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18BC0AAA" w14:textId="77777777" w:rsidR="00B238DF" w:rsidRPr="00B238DF" w:rsidRDefault="00B238DF" w:rsidP="00B238DF">
            <w:pPr>
              <w:jc w:val="center"/>
              <w:rPr>
                <w:sz w:val="16"/>
                <w:szCs w:val="16"/>
              </w:rPr>
            </w:pPr>
            <w:r w:rsidRPr="00B238DF">
              <w:rPr>
                <w:sz w:val="16"/>
                <w:szCs w:val="16"/>
              </w:rPr>
              <w:t>0170175490</w:t>
            </w:r>
          </w:p>
        </w:tc>
        <w:tc>
          <w:tcPr>
            <w:tcW w:w="560" w:type="dxa"/>
            <w:tcBorders>
              <w:top w:val="nil"/>
              <w:left w:val="nil"/>
              <w:bottom w:val="single" w:sz="4" w:space="0" w:color="auto"/>
              <w:right w:val="single" w:sz="4" w:space="0" w:color="auto"/>
            </w:tcBorders>
            <w:shd w:val="clear" w:color="000000" w:fill="FFFFFF"/>
            <w:noWrap/>
            <w:vAlign w:val="bottom"/>
            <w:hideMark/>
          </w:tcPr>
          <w:p w14:paraId="00F1E33E"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5AA77FF0" w14:textId="77777777" w:rsidR="00B238DF" w:rsidRPr="00B238DF" w:rsidRDefault="00B238DF" w:rsidP="00B238DF">
            <w:pPr>
              <w:jc w:val="center"/>
              <w:rPr>
                <w:sz w:val="16"/>
                <w:szCs w:val="16"/>
              </w:rPr>
            </w:pPr>
            <w:r w:rsidRPr="00B238DF">
              <w:rPr>
                <w:sz w:val="16"/>
                <w:szCs w:val="16"/>
              </w:rPr>
              <w:t>187,58</w:t>
            </w:r>
          </w:p>
        </w:tc>
        <w:tc>
          <w:tcPr>
            <w:tcW w:w="1134" w:type="dxa"/>
            <w:tcBorders>
              <w:top w:val="nil"/>
              <w:left w:val="nil"/>
              <w:bottom w:val="single" w:sz="4" w:space="0" w:color="auto"/>
              <w:right w:val="single" w:sz="4" w:space="0" w:color="auto"/>
            </w:tcBorders>
            <w:shd w:val="clear" w:color="000000" w:fill="FFFFFF"/>
            <w:vAlign w:val="bottom"/>
            <w:hideMark/>
          </w:tcPr>
          <w:p w14:paraId="66E3FFCA"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3D8D960" w14:textId="77777777" w:rsidR="00B238DF" w:rsidRPr="00B238DF" w:rsidRDefault="00B238DF" w:rsidP="00B238DF">
            <w:pPr>
              <w:jc w:val="center"/>
              <w:rPr>
                <w:sz w:val="16"/>
                <w:szCs w:val="16"/>
              </w:rPr>
            </w:pPr>
            <w:r w:rsidRPr="00B238DF">
              <w:rPr>
                <w:sz w:val="16"/>
                <w:szCs w:val="16"/>
              </w:rPr>
              <w:t>0,00</w:t>
            </w:r>
          </w:p>
        </w:tc>
      </w:tr>
      <w:tr w:rsidR="00B238DF" w:rsidRPr="00B238DF" w14:paraId="622F61C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EDF0D8" w14:textId="77777777" w:rsidR="00B238DF" w:rsidRPr="00B238DF" w:rsidRDefault="00B238DF" w:rsidP="00B238DF">
            <w:pPr>
              <w:rPr>
                <w:sz w:val="16"/>
                <w:szCs w:val="16"/>
              </w:rPr>
            </w:pPr>
            <w:r w:rsidRPr="00B238DF">
              <w:rPr>
                <w:sz w:val="16"/>
                <w:szCs w:val="16"/>
              </w:rPr>
              <w:t>Расходы на организацию и осуществление деятельности по опеке и попечительству в области образования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0D3D5D5F" w14:textId="77777777" w:rsidR="00B238DF" w:rsidRPr="00B238DF" w:rsidRDefault="00B238DF" w:rsidP="00B238DF">
            <w:pPr>
              <w:jc w:val="center"/>
              <w:rPr>
                <w:sz w:val="16"/>
                <w:szCs w:val="16"/>
              </w:rPr>
            </w:pPr>
            <w:r w:rsidRPr="00B238DF">
              <w:rPr>
                <w:sz w:val="16"/>
                <w:szCs w:val="16"/>
              </w:rPr>
              <w:t>0170176200</w:t>
            </w:r>
          </w:p>
        </w:tc>
        <w:tc>
          <w:tcPr>
            <w:tcW w:w="560" w:type="dxa"/>
            <w:tcBorders>
              <w:top w:val="nil"/>
              <w:left w:val="nil"/>
              <w:bottom w:val="single" w:sz="4" w:space="0" w:color="auto"/>
              <w:right w:val="single" w:sz="4" w:space="0" w:color="auto"/>
            </w:tcBorders>
            <w:shd w:val="clear" w:color="000000" w:fill="FFFFFF"/>
            <w:noWrap/>
            <w:vAlign w:val="bottom"/>
            <w:hideMark/>
          </w:tcPr>
          <w:p w14:paraId="0633C34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AD661DE" w14:textId="77777777" w:rsidR="00B238DF" w:rsidRPr="00B238DF" w:rsidRDefault="00B238DF" w:rsidP="00B238DF">
            <w:pPr>
              <w:jc w:val="center"/>
              <w:rPr>
                <w:sz w:val="16"/>
                <w:szCs w:val="16"/>
              </w:rPr>
            </w:pPr>
            <w:r w:rsidRPr="00B238DF">
              <w:rPr>
                <w:sz w:val="16"/>
                <w:szCs w:val="16"/>
              </w:rPr>
              <w:t>3 347,76</w:t>
            </w:r>
          </w:p>
        </w:tc>
        <w:tc>
          <w:tcPr>
            <w:tcW w:w="1134" w:type="dxa"/>
            <w:tcBorders>
              <w:top w:val="nil"/>
              <w:left w:val="nil"/>
              <w:bottom w:val="single" w:sz="4" w:space="0" w:color="auto"/>
              <w:right w:val="single" w:sz="4" w:space="0" w:color="auto"/>
            </w:tcBorders>
            <w:shd w:val="clear" w:color="000000" w:fill="FFFFFF"/>
            <w:vAlign w:val="bottom"/>
            <w:hideMark/>
          </w:tcPr>
          <w:p w14:paraId="5D753F8A" w14:textId="77777777" w:rsidR="00B238DF" w:rsidRPr="00B238DF" w:rsidRDefault="00B238DF" w:rsidP="00B238DF">
            <w:pPr>
              <w:jc w:val="center"/>
              <w:rPr>
                <w:sz w:val="16"/>
                <w:szCs w:val="16"/>
              </w:rPr>
            </w:pPr>
            <w:r w:rsidRPr="00B238DF">
              <w:rPr>
                <w:sz w:val="16"/>
                <w:szCs w:val="16"/>
              </w:rPr>
              <w:t>3 304,73</w:t>
            </w:r>
          </w:p>
        </w:tc>
        <w:tc>
          <w:tcPr>
            <w:tcW w:w="1276" w:type="dxa"/>
            <w:tcBorders>
              <w:top w:val="nil"/>
              <w:left w:val="nil"/>
              <w:bottom w:val="single" w:sz="4" w:space="0" w:color="auto"/>
              <w:right w:val="single" w:sz="4" w:space="0" w:color="auto"/>
            </w:tcBorders>
            <w:shd w:val="clear" w:color="000000" w:fill="FFFFFF"/>
            <w:vAlign w:val="bottom"/>
            <w:hideMark/>
          </w:tcPr>
          <w:p w14:paraId="76136C51" w14:textId="77777777" w:rsidR="00B238DF" w:rsidRPr="00B238DF" w:rsidRDefault="00B238DF" w:rsidP="00B238DF">
            <w:pPr>
              <w:jc w:val="center"/>
              <w:rPr>
                <w:sz w:val="16"/>
                <w:szCs w:val="16"/>
              </w:rPr>
            </w:pPr>
            <w:r w:rsidRPr="00B238DF">
              <w:rPr>
                <w:sz w:val="16"/>
                <w:szCs w:val="16"/>
              </w:rPr>
              <w:t>3 304,73</w:t>
            </w:r>
          </w:p>
        </w:tc>
      </w:tr>
      <w:tr w:rsidR="00B238DF" w:rsidRPr="00B238DF" w14:paraId="2259D75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C7D169"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62B97E1D" w14:textId="77777777" w:rsidR="00B238DF" w:rsidRPr="00B238DF" w:rsidRDefault="00B238DF" w:rsidP="00B238DF">
            <w:pPr>
              <w:jc w:val="center"/>
              <w:rPr>
                <w:sz w:val="16"/>
                <w:szCs w:val="16"/>
              </w:rPr>
            </w:pPr>
            <w:r w:rsidRPr="00B238DF">
              <w:rPr>
                <w:sz w:val="16"/>
                <w:szCs w:val="16"/>
              </w:rPr>
              <w:t>0170176200</w:t>
            </w:r>
          </w:p>
        </w:tc>
        <w:tc>
          <w:tcPr>
            <w:tcW w:w="560" w:type="dxa"/>
            <w:tcBorders>
              <w:top w:val="nil"/>
              <w:left w:val="nil"/>
              <w:bottom w:val="single" w:sz="4" w:space="0" w:color="auto"/>
              <w:right w:val="single" w:sz="4" w:space="0" w:color="auto"/>
            </w:tcBorders>
            <w:shd w:val="clear" w:color="000000" w:fill="FFFFFF"/>
            <w:noWrap/>
            <w:vAlign w:val="bottom"/>
            <w:hideMark/>
          </w:tcPr>
          <w:p w14:paraId="0127F7A1"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75538DD6" w14:textId="77777777" w:rsidR="00B238DF" w:rsidRPr="00B238DF" w:rsidRDefault="00B238DF" w:rsidP="00B238DF">
            <w:pPr>
              <w:jc w:val="center"/>
              <w:rPr>
                <w:sz w:val="16"/>
                <w:szCs w:val="16"/>
              </w:rPr>
            </w:pPr>
            <w:r w:rsidRPr="00B238DF">
              <w:rPr>
                <w:sz w:val="16"/>
                <w:szCs w:val="16"/>
              </w:rPr>
              <w:t>3 194,75</w:t>
            </w:r>
          </w:p>
        </w:tc>
        <w:tc>
          <w:tcPr>
            <w:tcW w:w="1134" w:type="dxa"/>
            <w:tcBorders>
              <w:top w:val="nil"/>
              <w:left w:val="nil"/>
              <w:bottom w:val="single" w:sz="4" w:space="0" w:color="auto"/>
              <w:right w:val="single" w:sz="4" w:space="0" w:color="auto"/>
            </w:tcBorders>
            <w:shd w:val="clear" w:color="000000" w:fill="FFFFFF"/>
            <w:vAlign w:val="bottom"/>
            <w:hideMark/>
          </w:tcPr>
          <w:p w14:paraId="21754D58" w14:textId="77777777" w:rsidR="00B238DF" w:rsidRPr="00B238DF" w:rsidRDefault="00B238DF" w:rsidP="00B238DF">
            <w:pPr>
              <w:jc w:val="center"/>
              <w:rPr>
                <w:sz w:val="16"/>
                <w:szCs w:val="16"/>
              </w:rPr>
            </w:pPr>
            <w:r w:rsidRPr="00B238DF">
              <w:rPr>
                <w:sz w:val="16"/>
                <w:szCs w:val="16"/>
              </w:rPr>
              <w:t>3 151,72</w:t>
            </w:r>
          </w:p>
        </w:tc>
        <w:tc>
          <w:tcPr>
            <w:tcW w:w="1276" w:type="dxa"/>
            <w:tcBorders>
              <w:top w:val="nil"/>
              <w:left w:val="nil"/>
              <w:bottom w:val="single" w:sz="4" w:space="0" w:color="auto"/>
              <w:right w:val="single" w:sz="4" w:space="0" w:color="auto"/>
            </w:tcBorders>
            <w:shd w:val="clear" w:color="000000" w:fill="FFFFFF"/>
            <w:vAlign w:val="bottom"/>
            <w:hideMark/>
          </w:tcPr>
          <w:p w14:paraId="2C24FF10" w14:textId="77777777" w:rsidR="00B238DF" w:rsidRPr="00B238DF" w:rsidRDefault="00B238DF" w:rsidP="00B238DF">
            <w:pPr>
              <w:jc w:val="center"/>
              <w:rPr>
                <w:sz w:val="16"/>
                <w:szCs w:val="16"/>
              </w:rPr>
            </w:pPr>
            <w:r w:rsidRPr="00B238DF">
              <w:rPr>
                <w:sz w:val="16"/>
                <w:szCs w:val="16"/>
              </w:rPr>
              <w:t>3 151,72</w:t>
            </w:r>
          </w:p>
        </w:tc>
      </w:tr>
      <w:tr w:rsidR="00B238DF" w:rsidRPr="00B238DF" w14:paraId="3356B78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A6E5DE"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7CCD5780" w14:textId="77777777" w:rsidR="00B238DF" w:rsidRPr="00B238DF" w:rsidRDefault="00B238DF" w:rsidP="00B238DF">
            <w:pPr>
              <w:jc w:val="center"/>
              <w:rPr>
                <w:sz w:val="16"/>
                <w:szCs w:val="16"/>
              </w:rPr>
            </w:pPr>
            <w:r w:rsidRPr="00B238DF">
              <w:rPr>
                <w:sz w:val="16"/>
                <w:szCs w:val="16"/>
              </w:rPr>
              <w:t>0170176200</w:t>
            </w:r>
          </w:p>
        </w:tc>
        <w:tc>
          <w:tcPr>
            <w:tcW w:w="560" w:type="dxa"/>
            <w:tcBorders>
              <w:top w:val="nil"/>
              <w:left w:val="nil"/>
              <w:bottom w:val="single" w:sz="4" w:space="0" w:color="auto"/>
              <w:right w:val="single" w:sz="4" w:space="0" w:color="auto"/>
            </w:tcBorders>
            <w:shd w:val="clear" w:color="000000" w:fill="FFFFFF"/>
            <w:noWrap/>
            <w:vAlign w:val="bottom"/>
            <w:hideMark/>
          </w:tcPr>
          <w:p w14:paraId="6CA2D264"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D6E4123" w14:textId="77777777" w:rsidR="00B238DF" w:rsidRPr="00B238DF" w:rsidRDefault="00B238DF" w:rsidP="00B238DF">
            <w:pPr>
              <w:jc w:val="center"/>
              <w:rPr>
                <w:sz w:val="16"/>
                <w:szCs w:val="16"/>
              </w:rPr>
            </w:pPr>
            <w:r w:rsidRPr="00B238DF">
              <w:rPr>
                <w:sz w:val="16"/>
                <w:szCs w:val="16"/>
              </w:rPr>
              <w:t>153,01</w:t>
            </w:r>
          </w:p>
        </w:tc>
        <w:tc>
          <w:tcPr>
            <w:tcW w:w="1134" w:type="dxa"/>
            <w:tcBorders>
              <w:top w:val="nil"/>
              <w:left w:val="nil"/>
              <w:bottom w:val="single" w:sz="4" w:space="0" w:color="auto"/>
              <w:right w:val="single" w:sz="4" w:space="0" w:color="auto"/>
            </w:tcBorders>
            <w:shd w:val="clear" w:color="000000" w:fill="FFFFFF"/>
            <w:vAlign w:val="bottom"/>
            <w:hideMark/>
          </w:tcPr>
          <w:p w14:paraId="49C5AA77" w14:textId="77777777" w:rsidR="00B238DF" w:rsidRPr="00B238DF" w:rsidRDefault="00B238DF" w:rsidP="00B238DF">
            <w:pPr>
              <w:jc w:val="center"/>
              <w:rPr>
                <w:sz w:val="16"/>
                <w:szCs w:val="16"/>
              </w:rPr>
            </w:pPr>
            <w:r w:rsidRPr="00B238DF">
              <w:rPr>
                <w:sz w:val="16"/>
                <w:szCs w:val="16"/>
              </w:rPr>
              <w:t>153,01</w:t>
            </w:r>
          </w:p>
        </w:tc>
        <w:tc>
          <w:tcPr>
            <w:tcW w:w="1276" w:type="dxa"/>
            <w:tcBorders>
              <w:top w:val="nil"/>
              <w:left w:val="nil"/>
              <w:bottom w:val="single" w:sz="4" w:space="0" w:color="auto"/>
              <w:right w:val="single" w:sz="4" w:space="0" w:color="auto"/>
            </w:tcBorders>
            <w:shd w:val="clear" w:color="000000" w:fill="FFFFFF"/>
            <w:vAlign w:val="bottom"/>
            <w:hideMark/>
          </w:tcPr>
          <w:p w14:paraId="3F296D66" w14:textId="77777777" w:rsidR="00B238DF" w:rsidRPr="00B238DF" w:rsidRDefault="00B238DF" w:rsidP="00B238DF">
            <w:pPr>
              <w:jc w:val="center"/>
              <w:rPr>
                <w:sz w:val="16"/>
                <w:szCs w:val="16"/>
              </w:rPr>
            </w:pPr>
            <w:r w:rsidRPr="00B238DF">
              <w:rPr>
                <w:sz w:val="16"/>
                <w:szCs w:val="16"/>
              </w:rPr>
              <w:t>153,01</w:t>
            </w:r>
          </w:p>
        </w:tc>
      </w:tr>
      <w:tr w:rsidR="00B238DF" w:rsidRPr="00B238DF" w14:paraId="60427E8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CC595E" w14:textId="77777777" w:rsidR="00B238DF" w:rsidRPr="00B238DF" w:rsidRDefault="00B238DF" w:rsidP="00B238DF">
            <w:pPr>
              <w:rPr>
                <w:sz w:val="16"/>
                <w:szCs w:val="16"/>
              </w:rPr>
            </w:pPr>
            <w:r w:rsidRPr="00B238DF">
              <w:rPr>
                <w:sz w:val="16"/>
                <w:szCs w:val="16"/>
              </w:rPr>
              <w:t>Муниципальная программа "Социальная поддержка граждан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5A8D2704" w14:textId="77777777" w:rsidR="00B238DF" w:rsidRPr="00B238DF" w:rsidRDefault="00B238DF" w:rsidP="00B238DF">
            <w:pPr>
              <w:jc w:val="center"/>
              <w:rPr>
                <w:sz w:val="16"/>
                <w:szCs w:val="16"/>
              </w:rPr>
            </w:pPr>
            <w:r w:rsidRPr="00B238DF">
              <w:rPr>
                <w:sz w:val="16"/>
                <w:szCs w:val="16"/>
              </w:rPr>
              <w:t>0200000000</w:t>
            </w:r>
          </w:p>
        </w:tc>
        <w:tc>
          <w:tcPr>
            <w:tcW w:w="560" w:type="dxa"/>
            <w:tcBorders>
              <w:top w:val="nil"/>
              <w:left w:val="nil"/>
              <w:bottom w:val="single" w:sz="4" w:space="0" w:color="auto"/>
              <w:right w:val="single" w:sz="4" w:space="0" w:color="auto"/>
            </w:tcBorders>
            <w:shd w:val="clear" w:color="000000" w:fill="FFFFFF"/>
            <w:noWrap/>
            <w:vAlign w:val="bottom"/>
            <w:hideMark/>
          </w:tcPr>
          <w:p w14:paraId="741EA34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66C0C41" w14:textId="77777777" w:rsidR="00B238DF" w:rsidRPr="00B238DF" w:rsidRDefault="00B238DF" w:rsidP="00B238DF">
            <w:pPr>
              <w:jc w:val="center"/>
              <w:rPr>
                <w:sz w:val="16"/>
                <w:szCs w:val="16"/>
              </w:rPr>
            </w:pPr>
            <w:r w:rsidRPr="00B238DF">
              <w:rPr>
                <w:sz w:val="16"/>
                <w:szCs w:val="16"/>
              </w:rPr>
              <w:t>512 613,13</w:t>
            </w:r>
          </w:p>
        </w:tc>
        <w:tc>
          <w:tcPr>
            <w:tcW w:w="1134" w:type="dxa"/>
            <w:tcBorders>
              <w:top w:val="nil"/>
              <w:left w:val="nil"/>
              <w:bottom w:val="single" w:sz="4" w:space="0" w:color="auto"/>
              <w:right w:val="single" w:sz="4" w:space="0" w:color="auto"/>
            </w:tcBorders>
            <w:shd w:val="clear" w:color="000000" w:fill="FFFFFF"/>
            <w:vAlign w:val="bottom"/>
            <w:hideMark/>
          </w:tcPr>
          <w:p w14:paraId="0A1EEB83" w14:textId="77777777" w:rsidR="00B238DF" w:rsidRPr="00B238DF" w:rsidRDefault="00B238DF" w:rsidP="00B238DF">
            <w:pPr>
              <w:jc w:val="center"/>
              <w:rPr>
                <w:sz w:val="16"/>
                <w:szCs w:val="16"/>
              </w:rPr>
            </w:pPr>
            <w:r w:rsidRPr="00B238DF">
              <w:rPr>
                <w:sz w:val="16"/>
                <w:szCs w:val="16"/>
              </w:rPr>
              <w:t>339 461,29</w:t>
            </w:r>
          </w:p>
        </w:tc>
        <w:tc>
          <w:tcPr>
            <w:tcW w:w="1276" w:type="dxa"/>
            <w:tcBorders>
              <w:top w:val="nil"/>
              <w:left w:val="nil"/>
              <w:bottom w:val="single" w:sz="4" w:space="0" w:color="auto"/>
              <w:right w:val="single" w:sz="4" w:space="0" w:color="auto"/>
            </w:tcBorders>
            <w:shd w:val="clear" w:color="000000" w:fill="FFFFFF"/>
            <w:vAlign w:val="bottom"/>
            <w:hideMark/>
          </w:tcPr>
          <w:p w14:paraId="5F3DC885" w14:textId="77777777" w:rsidR="00B238DF" w:rsidRPr="00B238DF" w:rsidRDefault="00B238DF" w:rsidP="00B238DF">
            <w:pPr>
              <w:jc w:val="center"/>
              <w:rPr>
                <w:sz w:val="16"/>
                <w:szCs w:val="16"/>
              </w:rPr>
            </w:pPr>
            <w:r w:rsidRPr="00B238DF">
              <w:rPr>
                <w:sz w:val="16"/>
                <w:szCs w:val="16"/>
              </w:rPr>
              <w:t>310 367,73</w:t>
            </w:r>
          </w:p>
        </w:tc>
      </w:tr>
      <w:tr w:rsidR="00B238DF" w:rsidRPr="00B238DF" w14:paraId="0E62414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FD675F" w14:textId="77777777" w:rsidR="00B238DF" w:rsidRPr="00B238DF" w:rsidRDefault="00B238DF" w:rsidP="00B238DF">
            <w:pPr>
              <w:rPr>
                <w:sz w:val="16"/>
                <w:szCs w:val="16"/>
              </w:rPr>
            </w:pPr>
            <w:r w:rsidRPr="00B238DF">
              <w:rPr>
                <w:sz w:val="16"/>
                <w:szCs w:val="16"/>
              </w:rPr>
              <w:t>Подпрограмма "Реабилитация инвалидов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21738F4A" w14:textId="77777777" w:rsidR="00B238DF" w:rsidRPr="00B238DF" w:rsidRDefault="00B238DF" w:rsidP="00B238DF">
            <w:pPr>
              <w:jc w:val="center"/>
              <w:rPr>
                <w:sz w:val="16"/>
                <w:szCs w:val="16"/>
              </w:rPr>
            </w:pPr>
            <w:r w:rsidRPr="00B238DF">
              <w:rPr>
                <w:sz w:val="16"/>
                <w:szCs w:val="16"/>
              </w:rPr>
              <w:t>0210000000</w:t>
            </w:r>
          </w:p>
        </w:tc>
        <w:tc>
          <w:tcPr>
            <w:tcW w:w="560" w:type="dxa"/>
            <w:tcBorders>
              <w:top w:val="nil"/>
              <w:left w:val="nil"/>
              <w:bottom w:val="single" w:sz="4" w:space="0" w:color="auto"/>
              <w:right w:val="single" w:sz="4" w:space="0" w:color="auto"/>
            </w:tcBorders>
            <w:shd w:val="clear" w:color="000000" w:fill="FFFFFF"/>
            <w:noWrap/>
            <w:vAlign w:val="bottom"/>
            <w:hideMark/>
          </w:tcPr>
          <w:p w14:paraId="694CD36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3565E12" w14:textId="77777777" w:rsidR="00B238DF" w:rsidRPr="00B238DF" w:rsidRDefault="00B238DF" w:rsidP="00B238DF">
            <w:pPr>
              <w:jc w:val="center"/>
              <w:rPr>
                <w:sz w:val="16"/>
                <w:szCs w:val="16"/>
              </w:rPr>
            </w:pPr>
            <w:r w:rsidRPr="00B238DF">
              <w:rPr>
                <w:sz w:val="16"/>
                <w:szCs w:val="16"/>
              </w:rPr>
              <w:t>15,00</w:t>
            </w:r>
          </w:p>
        </w:tc>
        <w:tc>
          <w:tcPr>
            <w:tcW w:w="1134" w:type="dxa"/>
            <w:tcBorders>
              <w:top w:val="nil"/>
              <w:left w:val="nil"/>
              <w:bottom w:val="single" w:sz="4" w:space="0" w:color="auto"/>
              <w:right w:val="single" w:sz="4" w:space="0" w:color="auto"/>
            </w:tcBorders>
            <w:shd w:val="clear" w:color="000000" w:fill="FFFFFF"/>
            <w:vAlign w:val="bottom"/>
            <w:hideMark/>
          </w:tcPr>
          <w:p w14:paraId="6363C1F6" w14:textId="77777777" w:rsidR="00B238DF" w:rsidRPr="00B238DF" w:rsidRDefault="00B238DF" w:rsidP="00B238DF">
            <w:pPr>
              <w:jc w:val="center"/>
              <w:rPr>
                <w:sz w:val="16"/>
                <w:szCs w:val="16"/>
              </w:rPr>
            </w:pPr>
            <w:r w:rsidRPr="00B238DF">
              <w:rPr>
                <w:sz w:val="16"/>
                <w:szCs w:val="16"/>
              </w:rPr>
              <w:t>15,00</w:t>
            </w:r>
          </w:p>
        </w:tc>
        <w:tc>
          <w:tcPr>
            <w:tcW w:w="1276" w:type="dxa"/>
            <w:tcBorders>
              <w:top w:val="nil"/>
              <w:left w:val="nil"/>
              <w:bottom w:val="single" w:sz="4" w:space="0" w:color="auto"/>
              <w:right w:val="single" w:sz="4" w:space="0" w:color="auto"/>
            </w:tcBorders>
            <w:shd w:val="clear" w:color="000000" w:fill="FFFFFF"/>
            <w:vAlign w:val="bottom"/>
            <w:hideMark/>
          </w:tcPr>
          <w:p w14:paraId="0514EA04" w14:textId="77777777" w:rsidR="00B238DF" w:rsidRPr="00B238DF" w:rsidRDefault="00B238DF" w:rsidP="00B238DF">
            <w:pPr>
              <w:jc w:val="center"/>
              <w:rPr>
                <w:sz w:val="16"/>
                <w:szCs w:val="16"/>
              </w:rPr>
            </w:pPr>
            <w:r w:rsidRPr="00B238DF">
              <w:rPr>
                <w:sz w:val="16"/>
                <w:szCs w:val="16"/>
              </w:rPr>
              <w:t>15,00</w:t>
            </w:r>
          </w:p>
        </w:tc>
      </w:tr>
      <w:tr w:rsidR="00B238DF" w:rsidRPr="00B238DF" w14:paraId="1637290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6FA9AB" w14:textId="77777777" w:rsidR="00B238DF" w:rsidRPr="00B238DF" w:rsidRDefault="00B238DF" w:rsidP="00B238DF">
            <w:pPr>
              <w:rPr>
                <w:sz w:val="16"/>
                <w:szCs w:val="16"/>
              </w:rPr>
            </w:pPr>
            <w:r w:rsidRPr="00B238DF">
              <w:rPr>
                <w:sz w:val="16"/>
                <w:szCs w:val="16"/>
              </w:rPr>
              <w:t>Основное мероприятие "Реализация мероприятий по реабилитации и социальной интеграции инвалидов"</w:t>
            </w:r>
          </w:p>
        </w:tc>
        <w:tc>
          <w:tcPr>
            <w:tcW w:w="1100" w:type="dxa"/>
            <w:tcBorders>
              <w:top w:val="nil"/>
              <w:left w:val="nil"/>
              <w:bottom w:val="single" w:sz="4" w:space="0" w:color="auto"/>
              <w:right w:val="single" w:sz="4" w:space="0" w:color="auto"/>
            </w:tcBorders>
            <w:shd w:val="clear" w:color="000000" w:fill="FFFFFF"/>
            <w:noWrap/>
            <w:vAlign w:val="bottom"/>
            <w:hideMark/>
          </w:tcPr>
          <w:p w14:paraId="58CCF3A4" w14:textId="77777777" w:rsidR="00B238DF" w:rsidRPr="00B238DF" w:rsidRDefault="00B238DF" w:rsidP="00B238DF">
            <w:pPr>
              <w:jc w:val="center"/>
              <w:rPr>
                <w:sz w:val="16"/>
                <w:szCs w:val="16"/>
              </w:rPr>
            </w:pPr>
            <w:r w:rsidRPr="00B238DF">
              <w:rPr>
                <w:sz w:val="16"/>
                <w:szCs w:val="16"/>
              </w:rPr>
              <w:t>0210100000</w:t>
            </w:r>
          </w:p>
        </w:tc>
        <w:tc>
          <w:tcPr>
            <w:tcW w:w="560" w:type="dxa"/>
            <w:tcBorders>
              <w:top w:val="nil"/>
              <w:left w:val="nil"/>
              <w:bottom w:val="single" w:sz="4" w:space="0" w:color="auto"/>
              <w:right w:val="single" w:sz="4" w:space="0" w:color="auto"/>
            </w:tcBorders>
            <w:shd w:val="clear" w:color="000000" w:fill="FFFFFF"/>
            <w:noWrap/>
            <w:vAlign w:val="bottom"/>
            <w:hideMark/>
          </w:tcPr>
          <w:p w14:paraId="49ABB15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ABF63D8" w14:textId="77777777" w:rsidR="00B238DF" w:rsidRPr="00B238DF" w:rsidRDefault="00B238DF" w:rsidP="00B238DF">
            <w:pPr>
              <w:jc w:val="center"/>
              <w:rPr>
                <w:sz w:val="16"/>
                <w:szCs w:val="16"/>
              </w:rPr>
            </w:pPr>
            <w:r w:rsidRPr="00B238DF">
              <w:rPr>
                <w:sz w:val="16"/>
                <w:szCs w:val="16"/>
              </w:rPr>
              <w:t>15,00</w:t>
            </w:r>
          </w:p>
        </w:tc>
        <w:tc>
          <w:tcPr>
            <w:tcW w:w="1134" w:type="dxa"/>
            <w:tcBorders>
              <w:top w:val="nil"/>
              <w:left w:val="nil"/>
              <w:bottom w:val="single" w:sz="4" w:space="0" w:color="auto"/>
              <w:right w:val="single" w:sz="4" w:space="0" w:color="auto"/>
            </w:tcBorders>
            <w:shd w:val="clear" w:color="000000" w:fill="FFFFFF"/>
            <w:vAlign w:val="bottom"/>
            <w:hideMark/>
          </w:tcPr>
          <w:p w14:paraId="7B663E5D" w14:textId="77777777" w:rsidR="00B238DF" w:rsidRPr="00B238DF" w:rsidRDefault="00B238DF" w:rsidP="00B238DF">
            <w:pPr>
              <w:jc w:val="center"/>
              <w:rPr>
                <w:sz w:val="16"/>
                <w:szCs w:val="16"/>
              </w:rPr>
            </w:pPr>
            <w:r w:rsidRPr="00B238DF">
              <w:rPr>
                <w:sz w:val="16"/>
                <w:szCs w:val="16"/>
              </w:rPr>
              <w:t>15,00</w:t>
            </w:r>
          </w:p>
        </w:tc>
        <w:tc>
          <w:tcPr>
            <w:tcW w:w="1276" w:type="dxa"/>
            <w:tcBorders>
              <w:top w:val="nil"/>
              <w:left w:val="nil"/>
              <w:bottom w:val="single" w:sz="4" w:space="0" w:color="auto"/>
              <w:right w:val="single" w:sz="4" w:space="0" w:color="auto"/>
            </w:tcBorders>
            <w:shd w:val="clear" w:color="000000" w:fill="FFFFFF"/>
            <w:vAlign w:val="bottom"/>
            <w:hideMark/>
          </w:tcPr>
          <w:p w14:paraId="1C738161" w14:textId="77777777" w:rsidR="00B238DF" w:rsidRPr="00B238DF" w:rsidRDefault="00B238DF" w:rsidP="00B238DF">
            <w:pPr>
              <w:jc w:val="center"/>
              <w:rPr>
                <w:sz w:val="16"/>
                <w:szCs w:val="16"/>
              </w:rPr>
            </w:pPr>
            <w:r w:rsidRPr="00B238DF">
              <w:rPr>
                <w:sz w:val="16"/>
                <w:szCs w:val="16"/>
              </w:rPr>
              <w:t>15,00</w:t>
            </w:r>
          </w:p>
        </w:tc>
      </w:tr>
      <w:tr w:rsidR="00B238DF" w:rsidRPr="00B238DF" w14:paraId="28684E7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2CB8C5" w14:textId="77777777" w:rsidR="00B238DF" w:rsidRPr="00B238DF" w:rsidRDefault="00B238DF" w:rsidP="00B238DF">
            <w:pPr>
              <w:rPr>
                <w:sz w:val="16"/>
                <w:szCs w:val="16"/>
              </w:rPr>
            </w:pPr>
            <w:r w:rsidRPr="00B238DF">
              <w:rPr>
                <w:sz w:val="16"/>
                <w:szCs w:val="16"/>
              </w:rPr>
              <w:t>Расходы связанные с реализацией мероприятий по реабилитация инвалидов в Кочубеевском округе</w:t>
            </w:r>
          </w:p>
        </w:tc>
        <w:tc>
          <w:tcPr>
            <w:tcW w:w="1100" w:type="dxa"/>
            <w:tcBorders>
              <w:top w:val="nil"/>
              <w:left w:val="nil"/>
              <w:bottom w:val="single" w:sz="4" w:space="0" w:color="auto"/>
              <w:right w:val="single" w:sz="4" w:space="0" w:color="auto"/>
            </w:tcBorders>
            <w:shd w:val="clear" w:color="000000" w:fill="FFFFFF"/>
            <w:noWrap/>
            <w:vAlign w:val="bottom"/>
            <w:hideMark/>
          </w:tcPr>
          <w:p w14:paraId="17B93A41" w14:textId="77777777" w:rsidR="00B238DF" w:rsidRPr="00B238DF" w:rsidRDefault="00B238DF" w:rsidP="00B238DF">
            <w:pPr>
              <w:jc w:val="center"/>
              <w:rPr>
                <w:sz w:val="16"/>
                <w:szCs w:val="16"/>
              </w:rPr>
            </w:pPr>
            <w:r w:rsidRPr="00B238DF">
              <w:rPr>
                <w:sz w:val="16"/>
                <w:szCs w:val="16"/>
              </w:rPr>
              <w:t>0210120300</w:t>
            </w:r>
          </w:p>
        </w:tc>
        <w:tc>
          <w:tcPr>
            <w:tcW w:w="560" w:type="dxa"/>
            <w:tcBorders>
              <w:top w:val="nil"/>
              <w:left w:val="nil"/>
              <w:bottom w:val="single" w:sz="4" w:space="0" w:color="auto"/>
              <w:right w:val="single" w:sz="4" w:space="0" w:color="auto"/>
            </w:tcBorders>
            <w:shd w:val="clear" w:color="000000" w:fill="FFFFFF"/>
            <w:noWrap/>
            <w:vAlign w:val="bottom"/>
            <w:hideMark/>
          </w:tcPr>
          <w:p w14:paraId="37FC9D8A"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1348D5F" w14:textId="77777777" w:rsidR="00B238DF" w:rsidRPr="00B238DF" w:rsidRDefault="00B238DF" w:rsidP="00B238DF">
            <w:pPr>
              <w:jc w:val="center"/>
              <w:rPr>
                <w:sz w:val="16"/>
                <w:szCs w:val="16"/>
              </w:rPr>
            </w:pPr>
            <w:r w:rsidRPr="00B238DF">
              <w:rPr>
                <w:sz w:val="16"/>
                <w:szCs w:val="16"/>
              </w:rPr>
              <w:t>15,00</w:t>
            </w:r>
          </w:p>
        </w:tc>
        <w:tc>
          <w:tcPr>
            <w:tcW w:w="1134" w:type="dxa"/>
            <w:tcBorders>
              <w:top w:val="nil"/>
              <w:left w:val="nil"/>
              <w:bottom w:val="single" w:sz="4" w:space="0" w:color="auto"/>
              <w:right w:val="single" w:sz="4" w:space="0" w:color="auto"/>
            </w:tcBorders>
            <w:shd w:val="clear" w:color="000000" w:fill="FFFFFF"/>
            <w:vAlign w:val="bottom"/>
            <w:hideMark/>
          </w:tcPr>
          <w:p w14:paraId="08207857" w14:textId="77777777" w:rsidR="00B238DF" w:rsidRPr="00B238DF" w:rsidRDefault="00B238DF" w:rsidP="00B238DF">
            <w:pPr>
              <w:jc w:val="center"/>
              <w:rPr>
                <w:sz w:val="16"/>
                <w:szCs w:val="16"/>
              </w:rPr>
            </w:pPr>
            <w:r w:rsidRPr="00B238DF">
              <w:rPr>
                <w:sz w:val="16"/>
                <w:szCs w:val="16"/>
              </w:rPr>
              <w:t>15,00</w:t>
            </w:r>
          </w:p>
        </w:tc>
        <w:tc>
          <w:tcPr>
            <w:tcW w:w="1276" w:type="dxa"/>
            <w:tcBorders>
              <w:top w:val="nil"/>
              <w:left w:val="nil"/>
              <w:bottom w:val="single" w:sz="4" w:space="0" w:color="auto"/>
              <w:right w:val="single" w:sz="4" w:space="0" w:color="auto"/>
            </w:tcBorders>
            <w:shd w:val="clear" w:color="000000" w:fill="FFFFFF"/>
            <w:vAlign w:val="bottom"/>
            <w:hideMark/>
          </w:tcPr>
          <w:p w14:paraId="60B55AC6" w14:textId="77777777" w:rsidR="00B238DF" w:rsidRPr="00B238DF" w:rsidRDefault="00B238DF" w:rsidP="00B238DF">
            <w:pPr>
              <w:jc w:val="center"/>
              <w:rPr>
                <w:sz w:val="16"/>
                <w:szCs w:val="16"/>
              </w:rPr>
            </w:pPr>
            <w:r w:rsidRPr="00B238DF">
              <w:rPr>
                <w:sz w:val="16"/>
                <w:szCs w:val="16"/>
              </w:rPr>
              <w:t>15,00</w:t>
            </w:r>
          </w:p>
        </w:tc>
      </w:tr>
      <w:tr w:rsidR="00B238DF" w:rsidRPr="00B238DF" w14:paraId="1E0C878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974B0D"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7B271C6B" w14:textId="77777777" w:rsidR="00B238DF" w:rsidRPr="00B238DF" w:rsidRDefault="00B238DF" w:rsidP="00B238DF">
            <w:pPr>
              <w:jc w:val="center"/>
              <w:rPr>
                <w:sz w:val="16"/>
                <w:szCs w:val="16"/>
              </w:rPr>
            </w:pPr>
            <w:r w:rsidRPr="00B238DF">
              <w:rPr>
                <w:sz w:val="16"/>
                <w:szCs w:val="16"/>
              </w:rPr>
              <w:t>0210120300</w:t>
            </w:r>
          </w:p>
        </w:tc>
        <w:tc>
          <w:tcPr>
            <w:tcW w:w="560" w:type="dxa"/>
            <w:tcBorders>
              <w:top w:val="nil"/>
              <w:left w:val="nil"/>
              <w:bottom w:val="single" w:sz="4" w:space="0" w:color="auto"/>
              <w:right w:val="single" w:sz="4" w:space="0" w:color="auto"/>
            </w:tcBorders>
            <w:shd w:val="clear" w:color="000000" w:fill="FFFFFF"/>
            <w:noWrap/>
            <w:vAlign w:val="bottom"/>
            <w:hideMark/>
          </w:tcPr>
          <w:p w14:paraId="267A27E3"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7590269" w14:textId="77777777" w:rsidR="00B238DF" w:rsidRPr="00B238DF" w:rsidRDefault="00B238DF" w:rsidP="00B238DF">
            <w:pPr>
              <w:jc w:val="center"/>
              <w:rPr>
                <w:sz w:val="16"/>
                <w:szCs w:val="16"/>
              </w:rPr>
            </w:pPr>
            <w:r w:rsidRPr="00B238DF">
              <w:rPr>
                <w:sz w:val="16"/>
                <w:szCs w:val="16"/>
              </w:rPr>
              <w:t>6,50</w:t>
            </w:r>
          </w:p>
        </w:tc>
        <w:tc>
          <w:tcPr>
            <w:tcW w:w="1134" w:type="dxa"/>
            <w:tcBorders>
              <w:top w:val="nil"/>
              <w:left w:val="nil"/>
              <w:bottom w:val="single" w:sz="4" w:space="0" w:color="auto"/>
              <w:right w:val="single" w:sz="4" w:space="0" w:color="auto"/>
            </w:tcBorders>
            <w:shd w:val="clear" w:color="000000" w:fill="FFFFFF"/>
            <w:vAlign w:val="bottom"/>
            <w:hideMark/>
          </w:tcPr>
          <w:p w14:paraId="6CBE52E7" w14:textId="77777777" w:rsidR="00B238DF" w:rsidRPr="00B238DF" w:rsidRDefault="00B238DF" w:rsidP="00B238DF">
            <w:pPr>
              <w:jc w:val="center"/>
              <w:rPr>
                <w:sz w:val="16"/>
                <w:szCs w:val="16"/>
              </w:rPr>
            </w:pPr>
            <w:r w:rsidRPr="00B238DF">
              <w:rPr>
                <w:sz w:val="16"/>
                <w:szCs w:val="16"/>
              </w:rPr>
              <w:t>15,00</w:t>
            </w:r>
          </w:p>
        </w:tc>
        <w:tc>
          <w:tcPr>
            <w:tcW w:w="1276" w:type="dxa"/>
            <w:tcBorders>
              <w:top w:val="nil"/>
              <w:left w:val="nil"/>
              <w:bottom w:val="single" w:sz="4" w:space="0" w:color="auto"/>
              <w:right w:val="single" w:sz="4" w:space="0" w:color="auto"/>
            </w:tcBorders>
            <w:shd w:val="clear" w:color="000000" w:fill="FFFFFF"/>
            <w:vAlign w:val="bottom"/>
            <w:hideMark/>
          </w:tcPr>
          <w:p w14:paraId="5C7F632C" w14:textId="77777777" w:rsidR="00B238DF" w:rsidRPr="00B238DF" w:rsidRDefault="00B238DF" w:rsidP="00B238DF">
            <w:pPr>
              <w:jc w:val="center"/>
              <w:rPr>
                <w:sz w:val="16"/>
                <w:szCs w:val="16"/>
              </w:rPr>
            </w:pPr>
            <w:r w:rsidRPr="00B238DF">
              <w:rPr>
                <w:sz w:val="16"/>
                <w:szCs w:val="16"/>
              </w:rPr>
              <w:t>15,00</w:t>
            </w:r>
          </w:p>
        </w:tc>
      </w:tr>
      <w:tr w:rsidR="00B238DF" w:rsidRPr="00B238DF" w14:paraId="10E8D63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B8C34D"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082938B8" w14:textId="77777777" w:rsidR="00B238DF" w:rsidRPr="00B238DF" w:rsidRDefault="00B238DF" w:rsidP="00B238DF">
            <w:pPr>
              <w:jc w:val="center"/>
              <w:rPr>
                <w:sz w:val="16"/>
                <w:szCs w:val="16"/>
              </w:rPr>
            </w:pPr>
            <w:r w:rsidRPr="00B238DF">
              <w:rPr>
                <w:sz w:val="16"/>
                <w:szCs w:val="16"/>
              </w:rPr>
              <w:t>0210120300</w:t>
            </w:r>
          </w:p>
        </w:tc>
        <w:tc>
          <w:tcPr>
            <w:tcW w:w="560" w:type="dxa"/>
            <w:tcBorders>
              <w:top w:val="nil"/>
              <w:left w:val="nil"/>
              <w:bottom w:val="single" w:sz="4" w:space="0" w:color="auto"/>
              <w:right w:val="single" w:sz="4" w:space="0" w:color="auto"/>
            </w:tcBorders>
            <w:shd w:val="clear" w:color="000000" w:fill="FFFFFF"/>
            <w:noWrap/>
            <w:vAlign w:val="bottom"/>
            <w:hideMark/>
          </w:tcPr>
          <w:p w14:paraId="307192DB"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101BB540" w14:textId="77777777" w:rsidR="00B238DF" w:rsidRPr="00B238DF" w:rsidRDefault="00B238DF" w:rsidP="00B238DF">
            <w:pPr>
              <w:jc w:val="center"/>
              <w:rPr>
                <w:sz w:val="16"/>
                <w:szCs w:val="16"/>
              </w:rPr>
            </w:pPr>
            <w:r w:rsidRPr="00B238DF">
              <w:rPr>
                <w:sz w:val="16"/>
                <w:szCs w:val="16"/>
              </w:rPr>
              <w:t>8,50</w:t>
            </w:r>
          </w:p>
        </w:tc>
        <w:tc>
          <w:tcPr>
            <w:tcW w:w="1134" w:type="dxa"/>
            <w:tcBorders>
              <w:top w:val="nil"/>
              <w:left w:val="nil"/>
              <w:bottom w:val="single" w:sz="4" w:space="0" w:color="auto"/>
              <w:right w:val="single" w:sz="4" w:space="0" w:color="auto"/>
            </w:tcBorders>
            <w:shd w:val="clear" w:color="000000" w:fill="FFFFFF"/>
            <w:vAlign w:val="bottom"/>
            <w:hideMark/>
          </w:tcPr>
          <w:p w14:paraId="12051BFD"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90F742D" w14:textId="77777777" w:rsidR="00B238DF" w:rsidRPr="00B238DF" w:rsidRDefault="00B238DF" w:rsidP="00B238DF">
            <w:pPr>
              <w:jc w:val="center"/>
              <w:rPr>
                <w:sz w:val="16"/>
                <w:szCs w:val="16"/>
              </w:rPr>
            </w:pPr>
            <w:r w:rsidRPr="00B238DF">
              <w:rPr>
                <w:sz w:val="16"/>
                <w:szCs w:val="16"/>
              </w:rPr>
              <w:t>0,00</w:t>
            </w:r>
          </w:p>
        </w:tc>
      </w:tr>
      <w:tr w:rsidR="00B238DF" w:rsidRPr="00B238DF" w14:paraId="1559D1A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6DC23C" w14:textId="77777777" w:rsidR="00B238DF" w:rsidRPr="00B238DF" w:rsidRDefault="00B238DF" w:rsidP="00B238DF">
            <w:pPr>
              <w:rPr>
                <w:sz w:val="16"/>
                <w:szCs w:val="16"/>
              </w:rPr>
            </w:pPr>
            <w:r w:rsidRPr="00B238DF">
              <w:rPr>
                <w:sz w:val="16"/>
                <w:szCs w:val="16"/>
              </w:rPr>
              <w:t>Подпрограмма "Предоставление мер социальной поддержки граждан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40C1469F" w14:textId="77777777" w:rsidR="00B238DF" w:rsidRPr="00B238DF" w:rsidRDefault="00B238DF" w:rsidP="00B238DF">
            <w:pPr>
              <w:jc w:val="center"/>
              <w:rPr>
                <w:sz w:val="16"/>
                <w:szCs w:val="16"/>
              </w:rPr>
            </w:pPr>
            <w:r w:rsidRPr="00B238DF">
              <w:rPr>
                <w:sz w:val="16"/>
                <w:szCs w:val="16"/>
              </w:rPr>
              <w:t>0230000000</w:t>
            </w:r>
          </w:p>
        </w:tc>
        <w:tc>
          <w:tcPr>
            <w:tcW w:w="560" w:type="dxa"/>
            <w:tcBorders>
              <w:top w:val="nil"/>
              <w:left w:val="nil"/>
              <w:bottom w:val="single" w:sz="4" w:space="0" w:color="auto"/>
              <w:right w:val="single" w:sz="4" w:space="0" w:color="auto"/>
            </w:tcBorders>
            <w:shd w:val="clear" w:color="000000" w:fill="FFFFFF"/>
            <w:noWrap/>
            <w:vAlign w:val="bottom"/>
            <w:hideMark/>
          </w:tcPr>
          <w:p w14:paraId="51BF1EE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C112EEE" w14:textId="77777777" w:rsidR="00B238DF" w:rsidRPr="00B238DF" w:rsidRDefault="00B238DF" w:rsidP="00B238DF">
            <w:pPr>
              <w:jc w:val="center"/>
              <w:rPr>
                <w:sz w:val="16"/>
                <w:szCs w:val="16"/>
              </w:rPr>
            </w:pPr>
            <w:r w:rsidRPr="00B238DF">
              <w:rPr>
                <w:sz w:val="16"/>
                <w:szCs w:val="16"/>
              </w:rPr>
              <w:t>480 991,34</w:t>
            </w:r>
          </w:p>
        </w:tc>
        <w:tc>
          <w:tcPr>
            <w:tcW w:w="1134" w:type="dxa"/>
            <w:tcBorders>
              <w:top w:val="nil"/>
              <w:left w:val="nil"/>
              <w:bottom w:val="single" w:sz="4" w:space="0" w:color="auto"/>
              <w:right w:val="single" w:sz="4" w:space="0" w:color="auto"/>
            </w:tcBorders>
            <w:shd w:val="clear" w:color="000000" w:fill="FFFFFF"/>
            <w:vAlign w:val="bottom"/>
            <w:hideMark/>
          </w:tcPr>
          <w:p w14:paraId="2A421DFB" w14:textId="77777777" w:rsidR="00B238DF" w:rsidRPr="00B238DF" w:rsidRDefault="00B238DF" w:rsidP="00B238DF">
            <w:pPr>
              <w:jc w:val="center"/>
              <w:rPr>
                <w:sz w:val="16"/>
                <w:szCs w:val="16"/>
              </w:rPr>
            </w:pPr>
            <w:r w:rsidRPr="00B238DF">
              <w:rPr>
                <w:sz w:val="16"/>
                <w:szCs w:val="16"/>
              </w:rPr>
              <w:t>310 800,55</w:t>
            </w:r>
          </w:p>
        </w:tc>
        <w:tc>
          <w:tcPr>
            <w:tcW w:w="1276" w:type="dxa"/>
            <w:tcBorders>
              <w:top w:val="nil"/>
              <w:left w:val="nil"/>
              <w:bottom w:val="single" w:sz="4" w:space="0" w:color="auto"/>
              <w:right w:val="single" w:sz="4" w:space="0" w:color="auto"/>
            </w:tcBorders>
            <w:shd w:val="clear" w:color="000000" w:fill="FFFFFF"/>
            <w:vAlign w:val="bottom"/>
            <w:hideMark/>
          </w:tcPr>
          <w:p w14:paraId="4584DE88" w14:textId="77777777" w:rsidR="00B238DF" w:rsidRPr="00B238DF" w:rsidRDefault="00B238DF" w:rsidP="00B238DF">
            <w:pPr>
              <w:jc w:val="center"/>
              <w:rPr>
                <w:sz w:val="16"/>
                <w:szCs w:val="16"/>
              </w:rPr>
            </w:pPr>
            <w:r w:rsidRPr="00B238DF">
              <w:rPr>
                <w:sz w:val="16"/>
                <w:szCs w:val="16"/>
              </w:rPr>
              <w:t>281 706,90</w:t>
            </w:r>
          </w:p>
        </w:tc>
      </w:tr>
      <w:tr w:rsidR="00B238DF" w:rsidRPr="00B238DF" w14:paraId="1095989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CD1A76" w14:textId="77777777" w:rsidR="00B238DF" w:rsidRPr="00B238DF" w:rsidRDefault="00B238DF" w:rsidP="00B238DF">
            <w:pPr>
              <w:rPr>
                <w:sz w:val="16"/>
                <w:szCs w:val="16"/>
              </w:rPr>
            </w:pPr>
            <w:r w:rsidRPr="00B238DF">
              <w:rPr>
                <w:sz w:val="16"/>
                <w:szCs w:val="16"/>
              </w:rPr>
              <w:t>Основное мероприятие "Предоставление мер социальной поддержки отдельным категориям граждан"</w:t>
            </w:r>
          </w:p>
        </w:tc>
        <w:tc>
          <w:tcPr>
            <w:tcW w:w="1100" w:type="dxa"/>
            <w:tcBorders>
              <w:top w:val="nil"/>
              <w:left w:val="nil"/>
              <w:bottom w:val="single" w:sz="4" w:space="0" w:color="auto"/>
              <w:right w:val="single" w:sz="4" w:space="0" w:color="auto"/>
            </w:tcBorders>
            <w:shd w:val="clear" w:color="000000" w:fill="FFFFFF"/>
            <w:noWrap/>
            <w:vAlign w:val="bottom"/>
            <w:hideMark/>
          </w:tcPr>
          <w:p w14:paraId="247CE115" w14:textId="77777777" w:rsidR="00B238DF" w:rsidRPr="00B238DF" w:rsidRDefault="00B238DF" w:rsidP="00B238DF">
            <w:pPr>
              <w:jc w:val="center"/>
              <w:rPr>
                <w:sz w:val="16"/>
                <w:szCs w:val="16"/>
              </w:rPr>
            </w:pPr>
            <w:r w:rsidRPr="00B238DF">
              <w:rPr>
                <w:sz w:val="16"/>
                <w:szCs w:val="16"/>
              </w:rPr>
              <w:t>0230100000</w:t>
            </w:r>
          </w:p>
        </w:tc>
        <w:tc>
          <w:tcPr>
            <w:tcW w:w="560" w:type="dxa"/>
            <w:tcBorders>
              <w:top w:val="nil"/>
              <w:left w:val="nil"/>
              <w:bottom w:val="single" w:sz="4" w:space="0" w:color="auto"/>
              <w:right w:val="single" w:sz="4" w:space="0" w:color="auto"/>
            </w:tcBorders>
            <w:shd w:val="clear" w:color="000000" w:fill="FFFFFF"/>
            <w:noWrap/>
            <w:vAlign w:val="bottom"/>
            <w:hideMark/>
          </w:tcPr>
          <w:p w14:paraId="65D3AFA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5068F62" w14:textId="77777777" w:rsidR="00B238DF" w:rsidRPr="00B238DF" w:rsidRDefault="00B238DF" w:rsidP="00B238DF">
            <w:pPr>
              <w:jc w:val="center"/>
              <w:rPr>
                <w:sz w:val="16"/>
                <w:szCs w:val="16"/>
              </w:rPr>
            </w:pPr>
            <w:r w:rsidRPr="00B238DF">
              <w:rPr>
                <w:sz w:val="16"/>
                <w:szCs w:val="16"/>
              </w:rPr>
              <w:t>424 315,47</w:t>
            </w:r>
          </w:p>
        </w:tc>
        <w:tc>
          <w:tcPr>
            <w:tcW w:w="1134" w:type="dxa"/>
            <w:tcBorders>
              <w:top w:val="nil"/>
              <w:left w:val="nil"/>
              <w:bottom w:val="single" w:sz="4" w:space="0" w:color="auto"/>
              <w:right w:val="single" w:sz="4" w:space="0" w:color="auto"/>
            </w:tcBorders>
            <w:shd w:val="clear" w:color="000000" w:fill="FFFFFF"/>
            <w:vAlign w:val="bottom"/>
            <w:hideMark/>
          </w:tcPr>
          <w:p w14:paraId="67B763C9" w14:textId="77777777" w:rsidR="00B238DF" w:rsidRPr="00B238DF" w:rsidRDefault="00B238DF" w:rsidP="00B238DF">
            <w:pPr>
              <w:jc w:val="center"/>
              <w:rPr>
                <w:sz w:val="16"/>
                <w:szCs w:val="16"/>
              </w:rPr>
            </w:pPr>
            <w:r w:rsidRPr="00B238DF">
              <w:rPr>
                <w:sz w:val="16"/>
                <w:szCs w:val="16"/>
              </w:rPr>
              <w:t>264 196,28</w:t>
            </w:r>
          </w:p>
        </w:tc>
        <w:tc>
          <w:tcPr>
            <w:tcW w:w="1276" w:type="dxa"/>
            <w:tcBorders>
              <w:top w:val="nil"/>
              <w:left w:val="nil"/>
              <w:bottom w:val="single" w:sz="4" w:space="0" w:color="auto"/>
              <w:right w:val="single" w:sz="4" w:space="0" w:color="auto"/>
            </w:tcBorders>
            <w:shd w:val="clear" w:color="000000" w:fill="FFFFFF"/>
            <w:vAlign w:val="bottom"/>
            <w:hideMark/>
          </w:tcPr>
          <w:p w14:paraId="017C1746" w14:textId="77777777" w:rsidR="00B238DF" w:rsidRPr="00B238DF" w:rsidRDefault="00B238DF" w:rsidP="00B238DF">
            <w:pPr>
              <w:jc w:val="center"/>
              <w:rPr>
                <w:sz w:val="16"/>
                <w:szCs w:val="16"/>
              </w:rPr>
            </w:pPr>
            <w:r w:rsidRPr="00B238DF">
              <w:rPr>
                <w:sz w:val="16"/>
                <w:szCs w:val="16"/>
              </w:rPr>
              <w:t>264 943,77</w:t>
            </w:r>
          </w:p>
        </w:tc>
      </w:tr>
      <w:tr w:rsidR="00B238DF" w:rsidRPr="00B238DF" w14:paraId="6BBB19E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0ADF19" w14:textId="77777777" w:rsidR="00B238DF" w:rsidRPr="00B238DF" w:rsidRDefault="00B238DF" w:rsidP="00B238DF">
            <w:pPr>
              <w:rPr>
                <w:sz w:val="16"/>
                <w:szCs w:val="16"/>
              </w:rPr>
            </w:pPr>
            <w:r w:rsidRPr="00B238DF">
              <w:rPr>
                <w:sz w:val="16"/>
                <w:szCs w:val="16"/>
              </w:rPr>
              <w:t>Осуществление ежегодной денежной выплаты лицам, награжденным нагрудным знаком "Почетный донор России"</w:t>
            </w:r>
          </w:p>
        </w:tc>
        <w:tc>
          <w:tcPr>
            <w:tcW w:w="1100" w:type="dxa"/>
            <w:tcBorders>
              <w:top w:val="nil"/>
              <w:left w:val="nil"/>
              <w:bottom w:val="single" w:sz="4" w:space="0" w:color="auto"/>
              <w:right w:val="single" w:sz="4" w:space="0" w:color="auto"/>
            </w:tcBorders>
            <w:shd w:val="clear" w:color="000000" w:fill="FFFFFF"/>
            <w:noWrap/>
            <w:vAlign w:val="bottom"/>
            <w:hideMark/>
          </w:tcPr>
          <w:p w14:paraId="7A1DA10D" w14:textId="77777777" w:rsidR="00B238DF" w:rsidRPr="00B238DF" w:rsidRDefault="00B238DF" w:rsidP="00B238DF">
            <w:pPr>
              <w:jc w:val="center"/>
              <w:rPr>
                <w:sz w:val="16"/>
                <w:szCs w:val="16"/>
              </w:rPr>
            </w:pPr>
            <w:r w:rsidRPr="00B238DF">
              <w:rPr>
                <w:sz w:val="16"/>
                <w:szCs w:val="16"/>
              </w:rPr>
              <w:t>0230152200</w:t>
            </w:r>
          </w:p>
        </w:tc>
        <w:tc>
          <w:tcPr>
            <w:tcW w:w="560" w:type="dxa"/>
            <w:tcBorders>
              <w:top w:val="nil"/>
              <w:left w:val="nil"/>
              <w:bottom w:val="single" w:sz="4" w:space="0" w:color="auto"/>
              <w:right w:val="single" w:sz="4" w:space="0" w:color="auto"/>
            </w:tcBorders>
            <w:shd w:val="clear" w:color="000000" w:fill="FFFFFF"/>
            <w:noWrap/>
            <w:vAlign w:val="bottom"/>
            <w:hideMark/>
          </w:tcPr>
          <w:p w14:paraId="5DB8658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61B1AC0" w14:textId="77777777" w:rsidR="00B238DF" w:rsidRPr="00B238DF" w:rsidRDefault="00B238DF" w:rsidP="00B238DF">
            <w:pPr>
              <w:jc w:val="center"/>
              <w:rPr>
                <w:sz w:val="16"/>
                <w:szCs w:val="16"/>
              </w:rPr>
            </w:pPr>
            <w:r w:rsidRPr="00B238DF">
              <w:rPr>
                <w:sz w:val="16"/>
                <w:szCs w:val="16"/>
              </w:rPr>
              <w:t>3 398,18</w:t>
            </w:r>
          </w:p>
        </w:tc>
        <w:tc>
          <w:tcPr>
            <w:tcW w:w="1134" w:type="dxa"/>
            <w:tcBorders>
              <w:top w:val="nil"/>
              <w:left w:val="nil"/>
              <w:bottom w:val="single" w:sz="4" w:space="0" w:color="auto"/>
              <w:right w:val="single" w:sz="4" w:space="0" w:color="auto"/>
            </w:tcBorders>
            <w:shd w:val="clear" w:color="000000" w:fill="FFFFFF"/>
            <w:vAlign w:val="bottom"/>
            <w:hideMark/>
          </w:tcPr>
          <w:p w14:paraId="58DDE827" w14:textId="77777777" w:rsidR="00B238DF" w:rsidRPr="00B238DF" w:rsidRDefault="00B238DF" w:rsidP="00B238DF">
            <w:pPr>
              <w:jc w:val="center"/>
              <w:rPr>
                <w:sz w:val="16"/>
                <w:szCs w:val="16"/>
              </w:rPr>
            </w:pPr>
            <w:r w:rsidRPr="00B238DF">
              <w:rPr>
                <w:sz w:val="16"/>
                <w:szCs w:val="16"/>
              </w:rPr>
              <w:t>3 410,37</w:t>
            </w:r>
          </w:p>
        </w:tc>
        <w:tc>
          <w:tcPr>
            <w:tcW w:w="1276" w:type="dxa"/>
            <w:tcBorders>
              <w:top w:val="nil"/>
              <w:left w:val="nil"/>
              <w:bottom w:val="single" w:sz="4" w:space="0" w:color="auto"/>
              <w:right w:val="single" w:sz="4" w:space="0" w:color="auto"/>
            </w:tcBorders>
            <w:shd w:val="clear" w:color="000000" w:fill="FFFFFF"/>
            <w:vAlign w:val="bottom"/>
            <w:hideMark/>
          </w:tcPr>
          <w:p w14:paraId="5420070B" w14:textId="77777777" w:rsidR="00B238DF" w:rsidRPr="00B238DF" w:rsidRDefault="00B238DF" w:rsidP="00B238DF">
            <w:pPr>
              <w:jc w:val="center"/>
              <w:rPr>
                <w:sz w:val="16"/>
                <w:szCs w:val="16"/>
              </w:rPr>
            </w:pPr>
            <w:r w:rsidRPr="00B238DF">
              <w:rPr>
                <w:sz w:val="16"/>
                <w:szCs w:val="16"/>
              </w:rPr>
              <w:t>3 546,78</w:t>
            </w:r>
          </w:p>
        </w:tc>
      </w:tr>
      <w:tr w:rsidR="00B238DF" w:rsidRPr="00B238DF" w14:paraId="5155236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DD4B6C"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BA330FE" w14:textId="77777777" w:rsidR="00B238DF" w:rsidRPr="00B238DF" w:rsidRDefault="00B238DF" w:rsidP="00B238DF">
            <w:pPr>
              <w:jc w:val="center"/>
              <w:rPr>
                <w:sz w:val="16"/>
                <w:szCs w:val="16"/>
              </w:rPr>
            </w:pPr>
            <w:r w:rsidRPr="00B238DF">
              <w:rPr>
                <w:sz w:val="16"/>
                <w:szCs w:val="16"/>
              </w:rPr>
              <w:t>0230152200</w:t>
            </w:r>
          </w:p>
        </w:tc>
        <w:tc>
          <w:tcPr>
            <w:tcW w:w="560" w:type="dxa"/>
            <w:tcBorders>
              <w:top w:val="nil"/>
              <w:left w:val="nil"/>
              <w:bottom w:val="single" w:sz="4" w:space="0" w:color="auto"/>
              <w:right w:val="single" w:sz="4" w:space="0" w:color="auto"/>
            </w:tcBorders>
            <w:shd w:val="clear" w:color="000000" w:fill="FFFFFF"/>
            <w:noWrap/>
            <w:vAlign w:val="bottom"/>
            <w:hideMark/>
          </w:tcPr>
          <w:p w14:paraId="1E9B7A69"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DB3C478" w14:textId="77777777" w:rsidR="00B238DF" w:rsidRPr="00B238DF" w:rsidRDefault="00B238DF" w:rsidP="00B238DF">
            <w:pPr>
              <w:jc w:val="center"/>
              <w:rPr>
                <w:sz w:val="16"/>
                <w:szCs w:val="16"/>
              </w:rPr>
            </w:pPr>
            <w:r w:rsidRPr="00B238DF">
              <w:rPr>
                <w:sz w:val="16"/>
                <w:szCs w:val="16"/>
              </w:rPr>
              <w:t>49,40</w:t>
            </w:r>
          </w:p>
        </w:tc>
        <w:tc>
          <w:tcPr>
            <w:tcW w:w="1134" w:type="dxa"/>
            <w:tcBorders>
              <w:top w:val="nil"/>
              <w:left w:val="nil"/>
              <w:bottom w:val="single" w:sz="4" w:space="0" w:color="auto"/>
              <w:right w:val="single" w:sz="4" w:space="0" w:color="auto"/>
            </w:tcBorders>
            <w:shd w:val="clear" w:color="000000" w:fill="FFFFFF"/>
            <w:vAlign w:val="bottom"/>
            <w:hideMark/>
          </w:tcPr>
          <w:p w14:paraId="0484FD86" w14:textId="77777777" w:rsidR="00B238DF" w:rsidRPr="00B238DF" w:rsidRDefault="00B238DF" w:rsidP="00B238DF">
            <w:pPr>
              <w:jc w:val="center"/>
              <w:rPr>
                <w:sz w:val="16"/>
                <w:szCs w:val="16"/>
              </w:rPr>
            </w:pPr>
            <w:r w:rsidRPr="00B238DF">
              <w:rPr>
                <w:sz w:val="16"/>
                <w:szCs w:val="16"/>
              </w:rPr>
              <w:t>47,90</w:t>
            </w:r>
          </w:p>
        </w:tc>
        <w:tc>
          <w:tcPr>
            <w:tcW w:w="1276" w:type="dxa"/>
            <w:tcBorders>
              <w:top w:val="nil"/>
              <w:left w:val="nil"/>
              <w:bottom w:val="single" w:sz="4" w:space="0" w:color="auto"/>
              <w:right w:val="single" w:sz="4" w:space="0" w:color="auto"/>
            </w:tcBorders>
            <w:shd w:val="clear" w:color="000000" w:fill="FFFFFF"/>
            <w:vAlign w:val="bottom"/>
            <w:hideMark/>
          </w:tcPr>
          <w:p w14:paraId="7CFEAD8E" w14:textId="77777777" w:rsidR="00B238DF" w:rsidRPr="00B238DF" w:rsidRDefault="00B238DF" w:rsidP="00B238DF">
            <w:pPr>
              <w:jc w:val="center"/>
              <w:rPr>
                <w:sz w:val="16"/>
                <w:szCs w:val="16"/>
              </w:rPr>
            </w:pPr>
            <w:r w:rsidRPr="00B238DF">
              <w:rPr>
                <w:sz w:val="16"/>
                <w:szCs w:val="16"/>
              </w:rPr>
              <w:t>47,90</w:t>
            </w:r>
          </w:p>
        </w:tc>
      </w:tr>
      <w:tr w:rsidR="00B238DF" w:rsidRPr="00B238DF" w14:paraId="4358589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3C52AE"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073CA765" w14:textId="77777777" w:rsidR="00B238DF" w:rsidRPr="00B238DF" w:rsidRDefault="00B238DF" w:rsidP="00B238DF">
            <w:pPr>
              <w:jc w:val="center"/>
              <w:rPr>
                <w:sz w:val="16"/>
                <w:szCs w:val="16"/>
              </w:rPr>
            </w:pPr>
            <w:r w:rsidRPr="00B238DF">
              <w:rPr>
                <w:sz w:val="16"/>
                <w:szCs w:val="16"/>
              </w:rPr>
              <w:t>0230152200</w:t>
            </w:r>
          </w:p>
        </w:tc>
        <w:tc>
          <w:tcPr>
            <w:tcW w:w="560" w:type="dxa"/>
            <w:tcBorders>
              <w:top w:val="nil"/>
              <w:left w:val="nil"/>
              <w:bottom w:val="single" w:sz="4" w:space="0" w:color="auto"/>
              <w:right w:val="single" w:sz="4" w:space="0" w:color="auto"/>
            </w:tcBorders>
            <w:shd w:val="clear" w:color="000000" w:fill="FFFFFF"/>
            <w:noWrap/>
            <w:vAlign w:val="bottom"/>
            <w:hideMark/>
          </w:tcPr>
          <w:p w14:paraId="3CEE7A6D"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23DB6BEF" w14:textId="77777777" w:rsidR="00B238DF" w:rsidRPr="00B238DF" w:rsidRDefault="00B238DF" w:rsidP="00B238DF">
            <w:pPr>
              <w:jc w:val="center"/>
              <w:rPr>
                <w:sz w:val="16"/>
                <w:szCs w:val="16"/>
              </w:rPr>
            </w:pPr>
            <w:r w:rsidRPr="00B238DF">
              <w:rPr>
                <w:sz w:val="16"/>
                <w:szCs w:val="16"/>
              </w:rPr>
              <w:t>3 348,78</w:t>
            </w:r>
          </w:p>
        </w:tc>
        <w:tc>
          <w:tcPr>
            <w:tcW w:w="1134" w:type="dxa"/>
            <w:tcBorders>
              <w:top w:val="nil"/>
              <w:left w:val="nil"/>
              <w:bottom w:val="single" w:sz="4" w:space="0" w:color="auto"/>
              <w:right w:val="single" w:sz="4" w:space="0" w:color="auto"/>
            </w:tcBorders>
            <w:shd w:val="clear" w:color="000000" w:fill="FFFFFF"/>
            <w:vAlign w:val="bottom"/>
            <w:hideMark/>
          </w:tcPr>
          <w:p w14:paraId="33C87C7A" w14:textId="77777777" w:rsidR="00B238DF" w:rsidRPr="00B238DF" w:rsidRDefault="00B238DF" w:rsidP="00B238DF">
            <w:pPr>
              <w:jc w:val="center"/>
              <w:rPr>
                <w:sz w:val="16"/>
                <w:szCs w:val="16"/>
              </w:rPr>
            </w:pPr>
            <w:r w:rsidRPr="00B238DF">
              <w:rPr>
                <w:sz w:val="16"/>
                <w:szCs w:val="16"/>
              </w:rPr>
              <w:t>3 362,47</w:t>
            </w:r>
          </w:p>
        </w:tc>
        <w:tc>
          <w:tcPr>
            <w:tcW w:w="1276" w:type="dxa"/>
            <w:tcBorders>
              <w:top w:val="nil"/>
              <w:left w:val="nil"/>
              <w:bottom w:val="single" w:sz="4" w:space="0" w:color="auto"/>
              <w:right w:val="single" w:sz="4" w:space="0" w:color="auto"/>
            </w:tcBorders>
            <w:shd w:val="clear" w:color="000000" w:fill="FFFFFF"/>
            <w:vAlign w:val="bottom"/>
            <w:hideMark/>
          </w:tcPr>
          <w:p w14:paraId="2D5C2731" w14:textId="77777777" w:rsidR="00B238DF" w:rsidRPr="00B238DF" w:rsidRDefault="00B238DF" w:rsidP="00B238DF">
            <w:pPr>
              <w:jc w:val="center"/>
              <w:rPr>
                <w:sz w:val="16"/>
                <w:szCs w:val="16"/>
              </w:rPr>
            </w:pPr>
            <w:r w:rsidRPr="00B238DF">
              <w:rPr>
                <w:sz w:val="16"/>
                <w:szCs w:val="16"/>
              </w:rPr>
              <w:t>3 498,88</w:t>
            </w:r>
          </w:p>
        </w:tc>
      </w:tr>
      <w:tr w:rsidR="00B238DF" w:rsidRPr="00B238DF" w14:paraId="1620184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4B983C" w14:textId="77777777" w:rsidR="00B238DF" w:rsidRPr="00B238DF" w:rsidRDefault="00B238DF" w:rsidP="00B238DF">
            <w:pPr>
              <w:rPr>
                <w:sz w:val="16"/>
                <w:szCs w:val="16"/>
              </w:rPr>
            </w:pPr>
            <w:r w:rsidRPr="00B238DF">
              <w:rPr>
                <w:sz w:val="16"/>
                <w:szCs w:val="16"/>
              </w:rPr>
              <w:t>Оплата жилищно-коммунальных услуг отдельным категориям граждан</w:t>
            </w:r>
          </w:p>
        </w:tc>
        <w:tc>
          <w:tcPr>
            <w:tcW w:w="1100" w:type="dxa"/>
            <w:tcBorders>
              <w:top w:val="nil"/>
              <w:left w:val="nil"/>
              <w:bottom w:val="single" w:sz="4" w:space="0" w:color="auto"/>
              <w:right w:val="single" w:sz="4" w:space="0" w:color="auto"/>
            </w:tcBorders>
            <w:shd w:val="clear" w:color="000000" w:fill="FFFFFF"/>
            <w:noWrap/>
            <w:vAlign w:val="bottom"/>
            <w:hideMark/>
          </w:tcPr>
          <w:p w14:paraId="021C078C" w14:textId="77777777" w:rsidR="00B238DF" w:rsidRPr="00B238DF" w:rsidRDefault="00B238DF" w:rsidP="00B238DF">
            <w:pPr>
              <w:jc w:val="center"/>
              <w:rPr>
                <w:sz w:val="16"/>
                <w:szCs w:val="16"/>
              </w:rPr>
            </w:pPr>
            <w:r w:rsidRPr="00B238DF">
              <w:rPr>
                <w:sz w:val="16"/>
                <w:szCs w:val="16"/>
              </w:rPr>
              <w:t>0230152500</w:t>
            </w:r>
          </w:p>
        </w:tc>
        <w:tc>
          <w:tcPr>
            <w:tcW w:w="560" w:type="dxa"/>
            <w:tcBorders>
              <w:top w:val="nil"/>
              <w:left w:val="nil"/>
              <w:bottom w:val="single" w:sz="4" w:space="0" w:color="auto"/>
              <w:right w:val="single" w:sz="4" w:space="0" w:color="auto"/>
            </w:tcBorders>
            <w:shd w:val="clear" w:color="000000" w:fill="FFFFFF"/>
            <w:noWrap/>
            <w:vAlign w:val="bottom"/>
            <w:hideMark/>
          </w:tcPr>
          <w:p w14:paraId="085A3FD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9507EAB" w14:textId="77777777" w:rsidR="00B238DF" w:rsidRPr="00B238DF" w:rsidRDefault="00B238DF" w:rsidP="00B238DF">
            <w:pPr>
              <w:jc w:val="center"/>
              <w:rPr>
                <w:sz w:val="16"/>
                <w:szCs w:val="16"/>
              </w:rPr>
            </w:pPr>
            <w:r w:rsidRPr="00B238DF">
              <w:rPr>
                <w:sz w:val="16"/>
                <w:szCs w:val="16"/>
              </w:rPr>
              <w:t>40 401,10</w:t>
            </w:r>
          </w:p>
        </w:tc>
        <w:tc>
          <w:tcPr>
            <w:tcW w:w="1134" w:type="dxa"/>
            <w:tcBorders>
              <w:top w:val="nil"/>
              <w:left w:val="nil"/>
              <w:bottom w:val="single" w:sz="4" w:space="0" w:color="auto"/>
              <w:right w:val="single" w:sz="4" w:space="0" w:color="auto"/>
            </w:tcBorders>
            <w:shd w:val="clear" w:color="000000" w:fill="FFFFFF"/>
            <w:vAlign w:val="bottom"/>
            <w:hideMark/>
          </w:tcPr>
          <w:p w14:paraId="701822E0" w14:textId="77777777" w:rsidR="00B238DF" w:rsidRPr="00B238DF" w:rsidRDefault="00B238DF" w:rsidP="00B238DF">
            <w:pPr>
              <w:jc w:val="center"/>
              <w:rPr>
                <w:sz w:val="16"/>
                <w:szCs w:val="16"/>
              </w:rPr>
            </w:pPr>
            <w:r w:rsidRPr="00B238DF">
              <w:rPr>
                <w:sz w:val="16"/>
                <w:szCs w:val="16"/>
              </w:rPr>
              <w:t>36 611,01</w:t>
            </w:r>
          </w:p>
        </w:tc>
        <w:tc>
          <w:tcPr>
            <w:tcW w:w="1276" w:type="dxa"/>
            <w:tcBorders>
              <w:top w:val="nil"/>
              <w:left w:val="nil"/>
              <w:bottom w:val="single" w:sz="4" w:space="0" w:color="auto"/>
              <w:right w:val="single" w:sz="4" w:space="0" w:color="auto"/>
            </w:tcBorders>
            <w:shd w:val="clear" w:color="000000" w:fill="FFFFFF"/>
            <w:vAlign w:val="bottom"/>
            <w:hideMark/>
          </w:tcPr>
          <w:p w14:paraId="68FEE83B" w14:textId="77777777" w:rsidR="00B238DF" w:rsidRPr="00B238DF" w:rsidRDefault="00B238DF" w:rsidP="00B238DF">
            <w:pPr>
              <w:jc w:val="center"/>
              <w:rPr>
                <w:sz w:val="16"/>
                <w:szCs w:val="16"/>
              </w:rPr>
            </w:pPr>
            <w:r w:rsidRPr="00B238DF">
              <w:rPr>
                <w:sz w:val="16"/>
                <w:szCs w:val="16"/>
              </w:rPr>
              <w:t>36 615,52</w:t>
            </w:r>
          </w:p>
        </w:tc>
      </w:tr>
      <w:tr w:rsidR="00B238DF" w:rsidRPr="00B238DF" w14:paraId="4B6E80B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50CE8F" w14:textId="77777777" w:rsidR="00B238DF" w:rsidRPr="00B238DF" w:rsidRDefault="00B238DF" w:rsidP="00B238DF">
            <w:pPr>
              <w:rPr>
                <w:sz w:val="16"/>
                <w:szCs w:val="16"/>
              </w:rPr>
            </w:pPr>
            <w:r w:rsidRPr="00B238DF">
              <w:rPr>
                <w:sz w:val="16"/>
                <w:szCs w:val="16"/>
              </w:rPr>
              <w:t xml:space="preserve">Расходы на выплаты персоналу в целях обеспечения выполнения функций государственными (муниципальными) органами, казенными </w:t>
            </w:r>
            <w:r w:rsidRPr="00B238DF">
              <w:rPr>
                <w:sz w:val="16"/>
                <w:szCs w:val="16"/>
              </w:rPr>
              <w:lastRenderedPageBreak/>
              <w:t>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7F113191" w14:textId="77777777" w:rsidR="00B238DF" w:rsidRPr="00B238DF" w:rsidRDefault="00B238DF" w:rsidP="00B238DF">
            <w:pPr>
              <w:jc w:val="center"/>
              <w:rPr>
                <w:sz w:val="16"/>
                <w:szCs w:val="16"/>
              </w:rPr>
            </w:pPr>
            <w:r w:rsidRPr="00B238DF">
              <w:rPr>
                <w:sz w:val="16"/>
                <w:szCs w:val="16"/>
              </w:rPr>
              <w:lastRenderedPageBreak/>
              <w:t>0230152500</w:t>
            </w:r>
          </w:p>
        </w:tc>
        <w:tc>
          <w:tcPr>
            <w:tcW w:w="560" w:type="dxa"/>
            <w:tcBorders>
              <w:top w:val="nil"/>
              <w:left w:val="nil"/>
              <w:bottom w:val="single" w:sz="4" w:space="0" w:color="auto"/>
              <w:right w:val="single" w:sz="4" w:space="0" w:color="auto"/>
            </w:tcBorders>
            <w:shd w:val="clear" w:color="000000" w:fill="FFFFFF"/>
            <w:noWrap/>
            <w:vAlign w:val="bottom"/>
            <w:hideMark/>
          </w:tcPr>
          <w:p w14:paraId="51A77DE9"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219645C3"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CFF15D2" w14:textId="77777777" w:rsidR="00B238DF" w:rsidRPr="00B238DF" w:rsidRDefault="00B238DF" w:rsidP="00B238DF">
            <w:pPr>
              <w:jc w:val="center"/>
              <w:rPr>
                <w:sz w:val="16"/>
                <w:szCs w:val="16"/>
              </w:rPr>
            </w:pPr>
            <w:r w:rsidRPr="00B238DF">
              <w:rPr>
                <w:sz w:val="16"/>
                <w:szCs w:val="16"/>
              </w:rPr>
              <w:t>52,61</w:t>
            </w:r>
          </w:p>
        </w:tc>
        <w:tc>
          <w:tcPr>
            <w:tcW w:w="1276" w:type="dxa"/>
            <w:tcBorders>
              <w:top w:val="nil"/>
              <w:left w:val="nil"/>
              <w:bottom w:val="single" w:sz="4" w:space="0" w:color="auto"/>
              <w:right w:val="single" w:sz="4" w:space="0" w:color="auto"/>
            </w:tcBorders>
            <w:shd w:val="clear" w:color="000000" w:fill="FFFFFF"/>
            <w:vAlign w:val="bottom"/>
            <w:hideMark/>
          </w:tcPr>
          <w:p w14:paraId="00F4D3D0" w14:textId="77777777" w:rsidR="00B238DF" w:rsidRPr="00B238DF" w:rsidRDefault="00B238DF" w:rsidP="00B238DF">
            <w:pPr>
              <w:jc w:val="center"/>
              <w:rPr>
                <w:sz w:val="16"/>
                <w:szCs w:val="16"/>
              </w:rPr>
            </w:pPr>
            <w:r w:rsidRPr="00B238DF">
              <w:rPr>
                <w:sz w:val="16"/>
                <w:szCs w:val="16"/>
              </w:rPr>
              <w:t>52,61</w:t>
            </w:r>
          </w:p>
        </w:tc>
      </w:tr>
      <w:tr w:rsidR="00B238DF" w:rsidRPr="00B238DF" w14:paraId="3823495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4CE87C"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467FD9F4" w14:textId="77777777" w:rsidR="00B238DF" w:rsidRPr="00B238DF" w:rsidRDefault="00B238DF" w:rsidP="00B238DF">
            <w:pPr>
              <w:jc w:val="center"/>
              <w:rPr>
                <w:sz w:val="16"/>
                <w:szCs w:val="16"/>
              </w:rPr>
            </w:pPr>
            <w:r w:rsidRPr="00B238DF">
              <w:rPr>
                <w:sz w:val="16"/>
                <w:szCs w:val="16"/>
              </w:rPr>
              <w:t>0230152500</w:t>
            </w:r>
          </w:p>
        </w:tc>
        <w:tc>
          <w:tcPr>
            <w:tcW w:w="560" w:type="dxa"/>
            <w:tcBorders>
              <w:top w:val="nil"/>
              <w:left w:val="nil"/>
              <w:bottom w:val="single" w:sz="4" w:space="0" w:color="auto"/>
              <w:right w:val="single" w:sz="4" w:space="0" w:color="auto"/>
            </w:tcBorders>
            <w:shd w:val="clear" w:color="000000" w:fill="FFFFFF"/>
            <w:noWrap/>
            <w:vAlign w:val="bottom"/>
            <w:hideMark/>
          </w:tcPr>
          <w:p w14:paraId="31D9379D"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753750EF" w14:textId="77777777" w:rsidR="00B238DF" w:rsidRPr="00B238DF" w:rsidRDefault="00B238DF" w:rsidP="00B238DF">
            <w:pPr>
              <w:jc w:val="center"/>
              <w:rPr>
                <w:sz w:val="16"/>
                <w:szCs w:val="16"/>
              </w:rPr>
            </w:pPr>
            <w:r w:rsidRPr="00B238DF">
              <w:rPr>
                <w:sz w:val="16"/>
                <w:szCs w:val="16"/>
              </w:rPr>
              <w:t>585,00</w:t>
            </w:r>
          </w:p>
        </w:tc>
        <w:tc>
          <w:tcPr>
            <w:tcW w:w="1134" w:type="dxa"/>
            <w:tcBorders>
              <w:top w:val="nil"/>
              <w:left w:val="nil"/>
              <w:bottom w:val="single" w:sz="4" w:space="0" w:color="auto"/>
              <w:right w:val="single" w:sz="4" w:space="0" w:color="auto"/>
            </w:tcBorders>
            <w:shd w:val="clear" w:color="000000" w:fill="FFFFFF"/>
            <w:vAlign w:val="bottom"/>
            <w:hideMark/>
          </w:tcPr>
          <w:p w14:paraId="6628C4ED" w14:textId="77777777" w:rsidR="00B238DF" w:rsidRPr="00B238DF" w:rsidRDefault="00B238DF" w:rsidP="00B238DF">
            <w:pPr>
              <w:jc w:val="center"/>
              <w:rPr>
                <w:sz w:val="16"/>
                <w:szCs w:val="16"/>
              </w:rPr>
            </w:pPr>
            <w:r w:rsidRPr="00B238DF">
              <w:rPr>
                <w:sz w:val="16"/>
                <w:szCs w:val="16"/>
              </w:rPr>
              <w:t>584,69</w:t>
            </w:r>
          </w:p>
        </w:tc>
        <w:tc>
          <w:tcPr>
            <w:tcW w:w="1276" w:type="dxa"/>
            <w:tcBorders>
              <w:top w:val="nil"/>
              <w:left w:val="nil"/>
              <w:bottom w:val="single" w:sz="4" w:space="0" w:color="auto"/>
              <w:right w:val="single" w:sz="4" w:space="0" w:color="auto"/>
            </w:tcBorders>
            <w:shd w:val="clear" w:color="000000" w:fill="FFFFFF"/>
            <w:vAlign w:val="bottom"/>
            <w:hideMark/>
          </w:tcPr>
          <w:p w14:paraId="4517ABB6" w14:textId="77777777" w:rsidR="00B238DF" w:rsidRPr="00B238DF" w:rsidRDefault="00B238DF" w:rsidP="00B238DF">
            <w:pPr>
              <w:jc w:val="center"/>
              <w:rPr>
                <w:sz w:val="16"/>
                <w:szCs w:val="16"/>
              </w:rPr>
            </w:pPr>
            <w:r w:rsidRPr="00B238DF">
              <w:rPr>
                <w:sz w:val="16"/>
                <w:szCs w:val="16"/>
              </w:rPr>
              <w:t>584,69</w:t>
            </w:r>
          </w:p>
        </w:tc>
      </w:tr>
      <w:tr w:rsidR="00B238DF" w:rsidRPr="00B238DF" w14:paraId="4E44D6D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C29CB3"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11025B0B" w14:textId="77777777" w:rsidR="00B238DF" w:rsidRPr="00B238DF" w:rsidRDefault="00B238DF" w:rsidP="00B238DF">
            <w:pPr>
              <w:jc w:val="center"/>
              <w:rPr>
                <w:sz w:val="16"/>
                <w:szCs w:val="16"/>
              </w:rPr>
            </w:pPr>
            <w:r w:rsidRPr="00B238DF">
              <w:rPr>
                <w:sz w:val="16"/>
                <w:szCs w:val="16"/>
              </w:rPr>
              <w:t>0230152500</w:t>
            </w:r>
          </w:p>
        </w:tc>
        <w:tc>
          <w:tcPr>
            <w:tcW w:w="560" w:type="dxa"/>
            <w:tcBorders>
              <w:top w:val="nil"/>
              <w:left w:val="nil"/>
              <w:bottom w:val="single" w:sz="4" w:space="0" w:color="auto"/>
              <w:right w:val="single" w:sz="4" w:space="0" w:color="auto"/>
            </w:tcBorders>
            <w:shd w:val="clear" w:color="000000" w:fill="FFFFFF"/>
            <w:noWrap/>
            <w:vAlign w:val="bottom"/>
            <w:hideMark/>
          </w:tcPr>
          <w:p w14:paraId="226B6A92"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0DE43803" w14:textId="77777777" w:rsidR="00B238DF" w:rsidRPr="00B238DF" w:rsidRDefault="00B238DF" w:rsidP="00B238DF">
            <w:pPr>
              <w:jc w:val="center"/>
              <w:rPr>
                <w:sz w:val="16"/>
                <w:szCs w:val="16"/>
              </w:rPr>
            </w:pPr>
            <w:r w:rsidRPr="00B238DF">
              <w:rPr>
                <w:sz w:val="16"/>
                <w:szCs w:val="16"/>
              </w:rPr>
              <w:t>39 816,10</w:t>
            </w:r>
          </w:p>
        </w:tc>
        <w:tc>
          <w:tcPr>
            <w:tcW w:w="1134" w:type="dxa"/>
            <w:tcBorders>
              <w:top w:val="nil"/>
              <w:left w:val="nil"/>
              <w:bottom w:val="single" w:sz="4" w:space="0" w:color="auto"/>
              <w:right w:val="single" w:sz="4" w:space="0" w:color="auto"/>
            </w:tcBorders>
            <w:shd w:val="clear" w:color="000000" w:fill="FFFFFF"/>
            <w:vAlign w:val="bottom"/>
            <w:hideMark/>
          </w:tcPr>
          <w:p w14:paraId="07457DD2" w14:textId="77777777" w:rsidR="00B238DF" w:rsidRPr="00B238DF" w:rsidRDefault="00B238DF" w:rsidP="00B238DF">
            <w:pPr>
              <w:jc w:val="center"/>
              <w:rPr>
                <w:sz w:val="16"/>
                <w:szCs w:val="16"/>
              </w:rPr>
            </w:pPr>
            <w:r w:rsidRPr="00B238DF">
              <w:rPr>
                <w:sz w:val="16"/>
                <w:szCs w:val="16"/>
              </w:rPr>
              <w:t>35 973,71</w:t>
            </w:r>
          </w:p>
        </w:tc>
        <w:tc>
          <w:tcPr>
            <w:tcW w:w="1276" w:type="dxa"/>
            <w:tcBorders>
              <w:top w:val="nil"/>
              <w:left w:val="nil"/>
              <w:bottom w:val="single" w:sz="4" w:space="0" w:color="auto"/>
              <w:right w:val="single" w:sz="4" w:space="0" w:color="auto"/>
            </w:tcBorders>
            <w:shd w:val="clear" w:color="000000" w:fill="FFFFFF"/>
            <w:vAlign w:val="bottom"/>
            <w:hideMark/>
          </w:tcPr>
          <w:p w14:paraId="0FF893A5" w14:textId="77777777" w:rsidR="00B238DF" w:rsidRPr="00B238DF" w:rsidRDefault="00B238DF" w:rsidP="00B238DF">
            <w:pPr>
              <w:jc w:val="center"/>
              <w:rPr>
                <w:sz w:val="16"/>
                <w:szCs w:val="16"/>
              </w:rPr>
            </w:pPr>
            <w:r w:rsidRPr="00B238DF">
              <w:rPr>
                <w:sz w:val="16"/>
                <w:szCs w:val="16"/>
              </w:rPr>
              <w:t>35 978,22</w:t>
            </w:r>
          </w:p>
        </w:tc>
      </w:tr>
      <w:tr w:rsidR="00B238DF" w:rsidRPr="00B238DF" w14:paraId="3D983CC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F1DA68" w14:textId="77777777" w:rsidR="00B238DF" w:rsidRPr="00B238DF" w:rsidRDefault="00B238DF" w:rsidP="00B238DF">
            <w:pPr>
              <w:rPr>
                <w:sz w:val="16"/>
                <w:szCs w:val="16"/>
              </w:rPr>
            </w:pPr>
            <w:r w:rsidRPr="00B238DF">
              <w:rPr>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100" w:type="dxa"/>
            <w:tcBorders>
              <w:top w:val="nil"/>
              <w:left w:val="nil"/>
              <w:bottom w:val="single" w:sz="4" w:space="0" w:color="auto"/>
              <w:right w:val="single" w:sz="4" w:space="0" w:color="auto"/>
            </w:tcBorders>
            <w:shd w:val="clear" w:color="000000" w:fill="FFFFFF"/>
            <w:noWrap/>
            <w:vAlign w:val="bottom"/>
            <w:hideMark/>
          </w:tcPr>
          <w:p w14:paraId="76549062" w14:textId="77777777" w:rsidR="00B238DF" w:rsidRPr="00B238DF" w:rsidRDefault="00B238DF" w:rsidP="00B238DF">
            <w:pPr>
              <w:jc w:val="center"/>
              <w:rPr>
                <w:sz w:val="16"/>
                <w:szCs w:val="16"/>
              </w:rPr>
            </w:pPr>
            <w:r w:rsidRPr="00B238DF">
              <w:rPr>
                <w:sz w:val="16"/>
                <w:szCs w:val="16"/>
              </w:rPr>
              <w:t>0230170840</w:t>
            </w:r>
          </w:p>
        </w:tc>
        <w:tc>
          <w:tcPr>
            <w:tcW w:w="560" w:type="dxa"/>
            <w:tcBorders>
              <w:top w:val="nil"/>
              <w:left w:val="nil"/>
              <w:bottom w:val="single" w:sz="4" w:space="0" w:color="auto"/>
              <w:right w:val="single" w:sz="4" w:space="0" w:color="auto"/>
            </w:tcBorders>
            <w:shd w:val="clear" w:color="000000" w:fill="FFFFFF"/>
            <w:noWrap/>
            <w:vAlign w:val="bottom"/>
            <w:hideMark/>
          </w:tcPr>
          <w:p w14:paraId="2534002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6F7B2DC"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7958D11"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F51BBA3" w14:textId="77777777" w:rsidR="00B238DF" w:rsidRPr="00B238DF" w:rsidRDefault="00B238DF" w:rsidP="00B238DF">
            <w:pPr>
              <w:jc w:val="center"/>
              <w:rPr>
                <w:sz w:val="16"/>
                <w:szCs w:val="16"/>
              </w:rPr>
            </w:pPr>
            <w:r w:rsidRPr="00B238DF">
              <w:rPr>
                <w:sz w:val="16"/>
                <w:szCs w:val="16"/>
              </w:rPr>
              <w:t>0,00</w:t>
            </w:r>
          </w:p>
        </w:tc>
      </w:tr>
      <w:tr w:rsidR="00B238DF" w:rsidRPr="00B238DF" w14:paraId="0F365A0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613D1F"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71728E06" w14:textId="77777777" w:rsidR="00B238DF" w:rsidRPr="00B238DF" w:rsidRDefault="00B238DF" w:rsidP="00B238DF">
            <w:pPr>
              <w:jc w:val="center"/>
              <w:rPr>
                <w:sz w:val="16"/>
                <w:szCs w:val="16"/>
              </w:rPr>
            </w:pPr>
            <w:r w:rsidRPr="00B238DF">
              <w:rPr>
                <w:sz w:val="16"/>
                <w:szCs w:val="16"/>
              </w:rPr>
              <w:t>0230170840</w:t>
            </w:r>
          </w:p>
        </w:tc>
        <w:tc>
          <w:tcPr>
            <w:tcW w:w="560" w:type="dxa"/>
            <w:tcBorders>
              <w:top w:val="nil"/>
              <w:left w:val="nil"/>
              <w:bottom w:val="single" w:sz="4" w:space="0" w:color="auto"/>
              <w:right w:val="single" w:sz="4" w:space="0" w:color="auto"/>
            </w:tcBorders>
            <w:shd w:val="clear" w:color="000000" w:fill="FFFFFF"/>
            <w:noWrap/>
            <w:vAlign w:val="bottom"/>
            <w:hideMark/>
          </w:tcPr>
          <w:p w14:paraId="52BF6C1F"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14A3C97D"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A758D49"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ABA114C" w14:textId="77777777" w:rsidR="00B238DF" w:rsidRPr="00B238DF" w:rsidRDefault="00B238DF" w:rsidP="00B238DF">
            <w:pPr>
              <w:jc w:val="center"/>
              <w:rPr>
                <w:sz w:val="16"/>
                <w:szCs w:val="16"/>
              </w:rPr>
            </w:pPr>
            <w:r w:rsidRPr="00B238DF">
              <w:rPr>
                <w:sz w:val="16"/>
                <w:szCs w:val="16"/>
              </w:rPr>
              <w:t>0,00</w:t>
            </w:r>
          </w:p>
        </w:tc>
      </w:tr>
      <w:tr w:rsidR="00B238DF" w:rsidRPr="00B238DF" w14:paraId="525777A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290BC6" w14:textId="77777777" w:rsidR="00B238DF" w:rsidRPr="00B238DF" w:rsidRDefault="00B238DF" w:rsidP="00B238DF">
            <w:pPr>
              <w:rPr>
                <w:sz w:val="16"/>
                <w:szCs w:val="16"/>
              </w:rPr>
            </w:pPr>
            <w:r w:rsidRPr="00B238DF">
              <w:rPr>
                <w:sz w:val="16"/>
                <w:szCs w:val="16"/>
              </w:rPr>
              <w:t>Осуществление ежемесячных выплат на детей в возрасте от трех до семи лет включительно</w:t>
            </w:r>
          </w:p>
        </w:tc>
        <w:tc>
          <w:tcPr>
            <w:tcW w:w="1100" w:type="dxa"/>
            <w:tcBorders>
              <w:top w:val="nil"/>
              <w:left w:val="nil"/>
              <w:bottom w:val="single" w:sz="4" w:space="0" w:color="auto"/>
              <w:right w:val="single" w:sz="4" w:space="0" w:color="auto"/>
            </w:tcBorders>
            <w:shd w:val="clear" w:color="000000" w:fill="FFFFFF"/>
            <w:noWrap/>
            <w:vAlign w:val="bottom"/>
            <w:hideMark/>
          </w:tcPr>
          <w:p w14:paraId="48B5721D" w14:textId="77777777" w:rsidR="00B238DF" w:rsidRPr="00B238DF" w:rsidRDefault="00B238DF" w:rsidP="00B238DF">
            <w:pPr>
              <w:jc w:val="center"/>
              <w:rPr>
                <w:sz w:val="16"/>
                <w:szCs w:val="16"/>
              </w:rPr>
            </w:pPr>
            <w:r w:rsidRPr="00B238DF">
              <w:rPr>
                <w:sz w:val="16"/>
                <w:szCs w:val="16"/>
              </w:rPr>
              <w:t>0230173020</w:t>
            </w:r>
          </w:p>
        </w:tc>
        <w:tc>
          <w:tcPr>
            <w:tcW w:w="560" w:type="dxa"/>
            <w:tcBorders>
              <w:top w:val="nil"/>
              <w:left w:val="nil"/>
              <w:bottom w:val="single" w:sz="4" w:space="0" w:color="auto"/>
              <w:right w:val="single" w:sz="4" w:space="0" w:color="auto"/>
            </w:tcBorders>
            <w:shd w:val="clear" w:color="000000" w:fill="FFFFFF"/>
            <w:noWrap/>
            <w:vAlign w:val="bottom"/>
            <w:hideMark/>
          </w:tcPr>
          <w:p w14:paraId="73E78B7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4DD3DC7"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697B8F6"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059F7BA7" w14:textId="77777777" w:rsidR="00B238DF" w:rsidRPr="00B238DF" w:rsidRDefault="00B238DF" w:rsidP="00B238DF">
            <w:pPr>
              <w:jc w:val="center"/>
              <w:rPr>
                <w:sz w:val="16"/>
                <w:szCs w:val="16"/>
              </w:rPr>
            </w:pPr>
            <w:r w:rsidRPr="00B238DF">
              <w:rPr>
                <w:sz w:val="16"/>
                <w:szCs w:val="16"/>
              </w:rPr>
              <w:t>0,00</w:t>
            </w:r>
          </w:p>
        </w:tc>
      </w:tr>
      <w:tr w:rsidR="00B238DF" w:rsidRPr="00B238DF" w14:paraId="6E8B328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972907"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420DAAB7" w14:textId="77777777" w:rsidR="00B238DF" w:rsidRPr="00B238DF" w:rsidRDefault="00B238DF" w:rsidP="00B238DF">
            <w:pPr>
              <w:jc w:val="center"/>
              <w:rPr>
                <w:sz w:val="16"/>
                <w:szCs w:val="16"/>
              </w:rPr>
            </w:pPr>
            <w:r w:rsidRPr="00B238DF">
              <w:rPr>
                <w:sz w:val="16"/>
                <w:szCs w:val="16"/>
              </w:rPr>
              <w:t>0230173020</w:t>
            </w:r>
          </w:p>
        </w:tc>
        <w:tc>
          <w:tcPr>
            <w:tcW w:w="560" w:type="dxa"/>
            <w:tcBorders>
              <w:top w:val="nil"/>
              <w:left w:val="nil"/>
              <w:bottom w:val="single" w:sz="4" w:space="0" w:color="auto"/>
              <w:right w:val="single" w:sz="4" w:space="0" w:color="auto"/>
            </w:tcBorders>
            <w:shd w:val="clear" w:color="000000" w:fill="FFFFFF"/>
            <w:noWrap/>
            <w:vAlign w:val="bottom"/>
            <w:hideMark/>
          </w:tcPr>
          <w:p w14:paraId="215AF8AA"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A0249F4"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4DBF853"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05D24419" w14:textId="77777777" w:rsidR="00B238DF" w:rsidRPr="00B238DF" w:rsidRDefault="00B238DF" w:rsidP="00B238DF">
            <w:pPr>
              <w:jc w:val="center"/>
              <w:rPr>
                <w:sz w:val="16"/>
                <w:szCs w:val="16"/>
              </w:rPr>
            </w:pPr>
            <w:r w:rsidRPr="00B238DF">
              <w:rPr>
                <w:sz w:val="16"/>
                <w:szCs w:val="16"/>
              </w:rPr>
              <w:t>0,00</w:t>
            </w:r>
          </w:p>
        </w:tc>
      </w:tr>
      <w:tr w:rsidR="00B238DF" w:rsidRPr="00B238DF" w14:paraId="0BF9E90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1EF8ED" w14:textId="77777777" w:rsidR="00B238DF" w:rsidRPr="00B238DF" w:rsidRDefault="00B238DF" w:rsidP="00B238DF">
            <w:pPr>
              <w:rPr>
                <w:sz w:val="16"/>
                <w:szCs w:val="16"/>
              </w:rPr>
            </w:pPr>
            <w:r w:rsidRPr="00B238DF">
              <w:rPr>
                <w:sz w:val="16"/>
                <w:szCs w:val="16"/>
              </w:rPr>
              <w:t>Предоставление государственной социальной помощи малоимущим семьям, малоимущим одиноко проживающим гражданам</w:t>
            </w:r>
          </w:p>
        </w:tc>
        <w:tc>
          <w:tcPr>
            <w:tcW w:w="1100" w:type="dxa"/>
            <w:tcBorders>
              <w:top w:val="nil"/>
              <w:left w:val="nil"/>
              <w:bottom w:val="single" w:sz="4" w:space="0" w:color="auto"/>
              <w:right w:val="single" w:sz="4" w:space="0" w:color="auto"/>
            </w:tcBorders>
            <w:shd w:val="clear" w:color="000000" w:fill="FFFFFF"/>
            <w:noWrap/>
            <w:vAlign w:val="bottom"/>
            <w:hideMark/>
          </w:tcPr>
          <w:p w14:paraId="584094CE" w14:textId="77777777" w:rsidR="00B238DF" w:rsidRPr="00B238DF" w:rsidRDefault="00B238DF" w:rsidP="00B238DF">
            <w:pPr>
              <w:jc w:val="center"/>
              <w:rPr>
                <w:sz w:val="16"/>
                <w:szCs w:val="16"/>
              </w:rPr>
            </w:pPr>
            <w:r w:rsidRPr="00B238DF">
              <w:rPr>
                <w:sz w:val="16"/>
                <w:szCs w:val="16"/>
              </w:rPr>
              <w:t>0230176240</w:t>
            </w:r>
          </w:p>
        </w:tc>
        <w:tc>
          <w:tcPr>
            <w:tcW w:w="560" w:type="dxa"/>
            <w:tcBorders>
              <w:top w:val="nil"/>
              <w:left w:val="nil"/>
              <w:bottom w:val="single" w:sz="4" w:space="0" w:color="auto"/>
              <w:right w:val="single" w:sz="4" w:space="0" w:color="auto"/>
            </w:tcBorders>
            <w:shd w:val="clear" w:color="000000" w:fill="FFFFFF"/>
            <w:noWrap/>
            <w:vAlign w:val="bottom"/>
            <w:hideMark/>
          </w:tcPr>
          <w:p w14:paraId="409994A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EE8A122" w14:textId="77777777" w:rsidR="00B238DF" w:rsidRPr="00B238DF" w:rsidRDefault="00B238DF" w:rsidP="00B238DF">
            <w:pPr>
              <w:jc w:val="center"/>
              <w:rPr>
                <w:sz w:val="16"/>
                <w:szCs w:val="16"/>
              </w:rPr>
            </w:pPr>
            <w:r w:rsidRPr="00B238DF">
              <w:rPr>
                <w:sz w:val="16"/>
                <w:szCs w:val="16"/>
              </w:rPr>
              <w:t>1 215,04</w:t>
            </w:r>
          </w:p>
        </w:tc>
        <w:tc>
          <w:tcPr>
            <w:tcW w:w="1134" w:type="dxa"/>
            <w:tcBorders>
              <w:top w:val="nil"/>
              <w:left w:val="nil"/>
              <w:bottom w:val="single" w:sz="4" w:space="0" w:color="auto"/>
              <w:right w:val="single" w:sz="4" w:space="0" w:color="auto"/>
            </w:tcBorders>
            <w:shd w:val="clear" w:color="000000" w:fill="FFFFFF"/>
            <w:vAlign w:val="bottom"/>
            <w:hideMark/>
          </w:tcPr>
          <w:p w14:paraId="1D7A86B8" w14:textId="77777777" w:rsidR="00B238DF" w:rsidRPr="00B238DF" w:rsidRDefault="00B238DF" w:rsidP="00B238DF">
            <w:pPr>
              <w:jc w:val="center"/>
              <w:rPr>
                <w:sz w:val="16"/>
                <w:szCs w:val="16"/>
              </w:rPr>
            </w:pPr>
            <w:r w:rsidRPr="00B238DF">
              <w:rPr>
                <w:sz w:val="16"/>
                <w:szCs w:val="16"/>
              </w:rPr>
              <w:t>1 515,04</w:t>
            </w:r>
          </w:p>
        </w:tc>
        <w:tc>
          <w:tcPr>
            <w:tcW w:w="1276" w:type="dxa"/>
            <w:tcBorders>
              <w:top w:val="nil"/>
              <w:left w:val="nil"/>
              <w:bottom w:val="single" w:sz="4" w:space="0" w:color="auto"/>
              <w:right w:val="single" w:sz="4" w:space="0" w:color="auto"/>
            </w:tcBorders>
            <w:shd w:val="clear" w:color="000000" w:fill="FFFFFF"/>
            <w:vAlign w:val="bottom"/>
            <w:hideMark/>
          </w:tcPr>
          <w:p w14:paraId="008F13DE" w14:textId="77777777" w:rsidR="00B238DF" w:rsidRPr="00B238DF" w:rsidRDefault="00B238DF" w:rsidP="00B238DF">
            <w:pPr>
              <w:jc w:val="center"/>
              <w:rPr>
                <w:sz w:val="16"/>
                <w:szCs w:val="16"/>
              </w:rPr>
            </w:pPr>
            <w:r w:rsidRPr="00B238DF">
              <w:rPr>
                <w:sz w:val="16"/>
                <w:szCs w:val="16"/>
              </w:rPr>
              <w:t>1 515,04</w:t>
            </w:r>
          </w:p>
        </w:tc>
      </w:tr>
      <w:tr w:rsidR="00B238DF" w:rsidRPr="00B238DF" w14:paraId="75D997B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6D0F3B"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2BEE0212" w14:textId="77777777" w:rsidR="00B238DF" w:rsidRPr="00B238DF" w:rsidRDefault="00B238DF" w:rsidP="00B238DF">
            <w:pPr>
              <w:jc w:val="center"/>
              <w:rPr>
                <w:sz w:val="16"/>
                <w:szCs w:val="16"/>
              </w:rPr>
            </w:pPr>
            <w:r w:rsidRPr="00B238DF">
              <w:rPr>
                <w:sz w:val="16"/>
                <w:szCs w:val="16"/>
              </w:rPr>
              <w:t>0230176240</w:t>
            </w:r>
          </w:p>
        </w:tc>
        <w:tc>
          <w:tcPr>
            <w:tcW w:w="560" w:type="dxa"/>
            <w:tcBorders>
              <w:top w:val="nil"/>
              <w:left w:val="nil"/>
              <w:bottom w:val="single" w:sz="4" w:space="0" w:color="auto"/>
              <w:right w:val="single" w:sz="4" w:space="0" w:color="auto"/>
            </w:tcBorders>
            <w:shd w:val="clear" w:color="000000" w:fill="FFFFFF"/>
            <w:noWrap/>
            <w:vAlign w:val="bottom"/>
            <w:hideMark/>
          </w:tcPr>
          <w:p w14:paraId="64D22E23"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6E40E2BF" w14:textId="77777777" w:rsidR="00B238DF" w:rsidRPr="00B238DF" w:rsidRDefault="00B238DF" w:rsidP="00B238DF">
            <w:pPr>
              <w:jc w:val="center"/>
              <w:rPr>
                <w:sz w:val="16"/>
                <w:szCs w:val="16"/>
              </w:rPr>
            </w:pPr>
            <w:r w:rsidRPr="00B238DF">
              <w:rPr>
                <w:sz w:val="16"/>
                <w:szCs w:val="16"/>
              </w:rPr>
              <w:t>1 215,04</w:t>
            </w:r>
          </w:p>
        </w:tc>
        <w:tc>
          <w:tcPr>
            <w:tcW w:w="1134" w:type="dxa"/>
            <w:tcBorders>
              <w:top w:val="nil"/>
              <w:left w:val="nil"/>
              <w:bottom w:val="single" w:sz="4" w:space="0" w:color="auto"/>
              <w:right w:val="single" w:sz="4" w:space="0" w:color="auto"/>
            </w:tcBorders>
            <w:shd w:val="clear" w:color="000000" w:fill="FFFFFF"/>
            <w:vAlign w:val="bottom"/>
            <w:hideMark/>
          </w:tcPr>
          <w:p w14:paraId="4A479C71" w14:textId="77777777" w:rsidR="00B238DF" w:rsidRPr="00B238DF" w:rsidRDefault="00B238DF" w:rsidP="00B238DF">
            <w:pPr>
              <w:jc w:val="center"/>
              <w:rPr>
                <w:sz w:val="16"/>
                <w:szCs w:val="16"/>
              </w:rPr>
            </w:pPr>
            <w:r w:rsidRPr="00B238DF">
              <w:rPr>
                <w:sz w:val="16"/>
                <w:szCs w:val="16"/>
              </w:rPr>
              <w:t>1 515,04</w:t>
            </w:r>
          </w:p>
        </w:tc>
        <w:tc>
          <w:tcPr>
            <w:tcW w:w="1276" w:type="dxa"/>
            <w:tcBorders>
              <w:top w:val="nil"/>
              <w:left w:val="nil"/>
              <w:bottom w:val="single" w:sz="4" w:space="0" w:color="auto"/>
              <w:right w:val="single" w:sz="4" w:space="0" w:color="auto"/>
            </w:tcBorders>
            <w:shd w:val="clear" w:color="000000" w:fill="FFFFFF"/>
            <w:vAlign w:val="bottom"/>
            <w:hideMark/>
          </w:tcPr>
          <w:p w14:paraId="384979FC" w14:textId="77777777" w:rsidR="00B238DF" w:rsidRPr="00B238DF" w:rsidRDefault="00B238DF" w:rsidP="00B238DF">
            <w:pPr>
              <w:jc w:val="center"/>
              <w:rPr>
                <w:sz w:val="16"/>
                <w:szCs w:val="16"/>
              </w:rPr>
            </w:pPr>
            <w:r w:rsidRPr="00B238DF">
              <w:rPr>
                <w:sz w:val="16"/>
                <w:szCs w:val="16"/>
              </w:rPr>
              <w:t>1 515,04</w:t>
            </w:r>
          </w:p>
        </w:tc>
      </w:tr>
      <w:tr w:rsidR="00B238DF" w:rsidRPr="00B238DF" w14:paraId="4F3AB4C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9DC875" w14:textId="77777777" w:rsidR="00B238DF" w:rsidRPr="00B238DF" w:rsidRDefault="00B238DF" w:rsidP="00B238DF">
            <w:pPr>
              <w:rPr>
                <w:sz w:val="16"/>
                <w:szCs w:val="16"/>
              </w:rPr>
            </w:pPr>
            <w:r w:rsidRPr="00B238DF">
              <w:rPr>
                <w:sz w:val="16"/>
                <w:szCs w:val="16"/>
              </w:rPr>
              <w:t>Выплата ежегодного социального пособия на проезд учащимся (студентам)</w:t>
            </w:r>
          </w:p>
        </w:tc>
        <w:tc>
          <w:tcPr>
            <w:tcW w:w="1100" w:type="dxa"/>
            <w:tcBorders>
              <w:top w:val="nil"/>
              <w:left w:val="nil"/>
              <w:bottom w:val="single" w:sz="4" w:space="0" w:color="auto"/>
              <w:right w:val="single" w:sz="4" w:space="0" w:color="auto"/>
            </w:tcBorders>
            <w:shd w:val="clear" w:color="000000" w:fill="FFFFFF"/>
            <w:noWrap/>
            <w:vAlign w:val="bottom"/>
            <w:hideMark/>
          </w:tcPr>
          <w:p w14:paraId="3B1FF1EB" w14:textId="77777777" w:rsidR="00B238DF" w:rsidRPr="00B238DF" w:rsidRDefault="00B238DF" w:rsidP="00B238DF">
            <w:pPr>
              <w:jc w:val="center"/>
              <w:rPr>
                <w:sz w:val="16"/>
                <w:szCs w:val="16"/>
              </w:rPr>
            </w:pPr>
            <w:r w:rsidRPr="00B238DF">
              <w:rPr>
                <w:sz w:val="16"/>
                <w:szCs w:val="16"/>
              </w:rPr>
              <w:t>0230176260</w:t>
            </w:r>
          </w:p>
        </w:tc>
        <w:tc>
          <w:tcPr>
            <w:tcW w:w="560" w:type="dxa"/>
            <w:tcBorders>
              <w:top w:val="nil"/>
              <w:left w:val="nil"/>
              <w:bottom w:val="single" w:sz="4" w:space="0" w:color="auto"/>
              <w:right w:val="single" w:sz="4" w:space="0" w:color="auto"/>
            </w:tcBorders>
            <w:shd w:val="clear" w:color="000000" w:fill="FFFFFF"/>
            <w:noWrap/>
            <w:vAlign w:val="bottom"/>
            <w:hideMark/>
          </w:tcPr>
          <w:p w14:paraId="53908DCD"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B9CCB9C" w14:textId="77777777" w:rsidR="00B238DF" w:rsidRPr="00B238DF" w:rsidRDefault="00B238DF" w:rsidP="00B238DF">
            <w:pPr>
              <w:jc w:val="center"/>
              <w:rPr>
                <w:sz w:val="16"/>
                <w:szCs w:val="16"/>
              </w:rPr>
            </w:pPr>
            <w:r w:rsidRPr="00B238DF">
              <w:rPr>
                <w:sz w:val="16"/>
                <w:szCs w:val="16"/>
              </w:rPr>
              <w:t>134,11</w:t>
            </w:r>
          </w:p>
        </w:tc>
        <w:tc>
          <w:tcPr>
            <w:tcW w:w="1134" w:type="dxa"/>
            <w:tcBorders>
              <w:top w:val="nil"/>
              <w:left w:val="nil"/>
              <w:bottom w:val="single" w:sz="4" w:space="0" w:color="auto"/>
              <w:right w:val="single" w:sz="4" w:space="0" w:color="auto"/>
            </w:tcBorders>
            <w:shd w:val="clear" w:color="000000" w:fill="FFFFFF"/>
            <w:vAlign w:val="bottom"/>
            <w:hideMark/>
          </w:tcPr>
          <w:p w14:paraId="793C0D37" w14:textId="77777777" w:rsidR="00B238DF" w:rsidRPr="00B238DF" w:rsidRDefault="00B238DF" w:rsidP="00B238DF">
            <w:pPr>
              <w:jc w:val="center"/>
              <w:rPr>
                <w:sz w:val="16"/>
                <w:szCs w:val="16"/>
              </w:rPr>
            </w:pPr>
            <w:r w:rsidRPr="00B238DF">
              <w:rPr>
                <w:sz w:val="16"/>
                <w:szCs w:val="16"/>
              </w:rPr>
              <w:t>144,81</w:t>
            </w:r>
          </w:p>
        </w:tc>
        <w:tc>
          <w:tcPr>
            <w:tcW w:w="1276" w:type="dxa"/>
            <w:tcBorders>
              <w:top w:val="nil"/>
              <w:left w:val="nil"/>
              <w:bottom w:val="single" w:sz="4" w:space="0" w:color="auto"/>
              <w:right w:val="single" w:sz="4" w:space="0" w:color="auto"/>
            </w:tcBorders>
            <w:shd w:val="clear" w:color="000000" w:fill="FFFFFF"/>
            <w:vAlign w:val="bottom"/>
            <w:hideMark/>
          </w:tcPr>
          <w:p w14:paraId="0FD3E667" w14:textId="77777777" w:rsidR="00B238DF" w:rsidRPr="00B238DF" w:rsidRDefault="00B238DF" w:rsidP="00B238DF">
            <w:pPr>
              <w:jc w:val="center"/>
              <w:rPr>
                <w:sz w:val="16"/>
                <w:szCs w:val="16"/>
              </w:rPr>
            </w:pPr>
            <w:r w:rsidRPr="00B238DF">
              <w:rPr>
                <w:sz w:val="16"/>
                <w:szCs w:val="16"/>
              </w:rPr>
              <w:t>150,61</w:t>
            </w:r>
          </w:p>
        </w:tc>
      </w:tr>
      <w:tr w:rsidR="00B238DF" w:rsidRPr="00B238DF" w14:paraId="434CE51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368C24"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9AB03FD" w14:textId="77777777" w:rsidR="00B238DF" w:rsidRPr="00B238DF" w:rsidRDefault="00B238DF" w:rsidP="00B238DF">
            <w:pPr>
              <w:jc w:val="center"/>
              <w:rPr>
                <w:sz w:val="16"/>
                <w:szCs w:val="16"/>
              </w:rPr>
            </w:pPr>
            <w:r w:rsidRPr="00B238DF">
              <w:rPr>
                <w:sz w:val="16"/>
                <w:szCs w:val="16"/>
              </w:rPr>
              <w:t>0230176260</w:t>
            </w:r>
          </w:p>
        </w:tc>
        <w:tc>
          <w:tcPr>
            <w:tcW w:w="560" w:type="dxa"/>
            <w:tcBorders>
              <w:top w:val="nil"/>
              <w:left w:val="nil"/>
              <w:bottom w:val="single" w:sz="4" w:space="0" w:color="auto"/>
              <w:right w:val="single" w:sz="4" w:space="0" w:color="auto"/>
            </w:tcBorders>
            <w:shd w:val="clear" w:color="000000" w:fill="FFFFFF"/>
            <w:noWrap/>
            <w:vAlign w:val="bottom"/>
            <w:hideMark/>
          </w:tcPr>
          <w:p w14:paraId="70C4E29D"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C369BD8" w14:textId="77777777" w:rsidR="00B238DF" w:rsidRPr="00B238DF" w:rsidRDefault="00B238DF" w:rsidP="00B238DF">
            <w:pPr>
              <w:jc w:val="center"/>
              <w:rPr>
                <w:sz w:val="16"/>
                <w:szCs w:val="16"/>
              </w:rPr>
            </w:pPr>
            <w:r w:rsidRPr="00B238DF">
              <w:rPr>
                <w:sz w:val="16"/>
                <w:szCs w:val="16"/>
              </w:rPr>
              <w:t>1,77</w:t>
            </w:r>
          </w:p>
        </w:tc>
        <w:tc>
          <w:tcPr>
            <w:tcW w:w="1134" w:type="dxa"/>
            <w:tcBorders>
              <w:top w:val="nil"/>
              <w:left w:val="nil"/>
              <w:bottom w:val="single" w:sz="4" w:space="0" w:color="auto"/>
              <w:right w:val="single" w:sz="4" w:space="0" w:color="auto"/>
            </w:tcBorders>
            <w:shd w:val="clear" w:color="000000" w:fill="FFFFFF"/>
            <w:vAlign w:val="bottom"/>
            <w:hideMark/>
          </w:tcPr>
          <w:p w14:paraId="66057C37" w14:textId="77777777" w:rsidR="00B238DF" w:rsidRPr="00B238DF" w:rsidRDefault="00B238DF" w:rsidP="00B238DF">
            <w:pPr>
              <w:jc w:val="center"/>
              <w:rPr>
                <w:sz w:val="16"/>
                <w:szCs w:val="16"/>
              </w:rPr>
            </w:pPr>
            <w:r w:rsidRPr="00B238DF">
              <w:rPr>
                <w:sz w:val="16"/>
                <w:szCs w:val="16"/>
              </w:rPr>
              <w:t>1,93</w:t>
            </w:r>
          </w:p>
        </w:tc>
        <w:tc>
          <w:tcPr>
            <w:tcW w:w="1276" w:type="dxa"/>
            <w:tcBorders>
              <w:top w:val="nil"/>
              <w:left w:val="nil"/>
              <w:bottom w:val="single" w:sz="4" w:space="0" w:color="auto"/>
              <w:right w:val="single" w:sz="4" w:space="0" w:color="auto"/>
            </w:tcBorders>
            <w:shd w:val="clear" w:color="000000" w:fill="FFFFFF"/>
            <w:vAlign w:val="bottom"/>
            <w:hideMark/>
          </w:tcPr>
          <w:p w14:paraId="7B7B4682" w14:textId="77777777" w:rsidR="00B238DF" w:rsidRPr="00B238DF" w:rsidRDefault="00B238DF" w:rsidP="00B238DF">
            <w:pPr>
              <w:jc w:val="center"/>
              <w:rPr>
                <w:sz w:val="16"/>
                <w:szCs w:val="16"/>
              </w:rPr>
            </w:pPr>
            <w:r w:rsidRPr="00B238DF">
              <w:rPr>
                <w:sz w:val="16"/>
                <w:szCs w:val="16"/>
              </w:rPr>
              <w:t>1,93</w:t>
            </w:r>
          </w:p>
        </w:tc>
      </w:tr>
      <w:tr w:rsidR="00B238DF" w:rsidRPr="00B238DF" w14:paraId="465CABD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FD3A35"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48AEEC74" w14:textId="77777777" w:rsidR="00B238DF" w:rsidRPr="00B238DF" w:rsidRDefault="00B238DF" w:rsidP="00B238DF">
            <w:pPr>
              <w:jc w:val="center"/>
              <w:rPr>
                <w:sz w:val="16"/>
                <w:szCs w:val="16"/>
              </w:rPr>
            </w:pPr>
            <w:r w:rsidRPr="00B238DF">
              <w:rPr>
                <w:sz w:val="16"/>
                <w:szCs w:val="16"/>
              </w:rPr>
              <w:t>0230176260</w:t>
            </w:r>
          </w:p>
        </w:tc>
        <w:tc>
          <w:tcPr>
            <w:tcW w:w="560" w:type="dxa"/>
            <w:tcBorders>
              <w:top w:val="nil"/>
              <w:left w:val="nil"/>
              <w:bottom w:val="single" w:sz="4" w:space="0" w:color="auto"/>
              <w:right w:val="single" w:sz="4" w:space="0" w:color="auto"/>
            </w:tcBorders>
            <w:shd w:val="clear" w:color="000000" w:fill="FFFFFF"/>
            <w:noWrap/>
            <w:vAlign w:val="bottom"/>
            <w:hideMark/>
          </w:tcPr>
          <w:p w14:paraId="79B1F8E0"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3BA5A84E" w14:textId="77777777" w:rsidR="00B238DF" w:rsidRPr="00B238DF" w:rsidRDefault="00B238DF" w:rsidP="00B238DF">
            <w:pPr>
              <w:jc w:val="center"/>
              <w:rPr>
                <w:sz w:val="16"/>
                <w:szCs w:val="16"/>
              </w:rPr>
            </w:pPr>
            <w:r w:rsidRPr="00B238DF">
              <w:rPr>
                <w:sz w:val="16"/>
                <w:szCs w:val="16"/>
              </w:rPr>
              <w:t>132,34</w:t>
            </w:r>
          </w:p>
        </w:tc>
        <w:tc>
          <w:tcPr>
            <w:tcW w:w="1134" w:type="dxa"/>
            <w:tcBorders>
              <w:top w:val="nil"/>
              <w:left w:val="nil"/>
              <w:bottom w:val="single" w:sz="4" w:space="0" w:color="auto"/>
              <w:right w:val="single" w:sz="4" w:space="0" w:color="auto"/>
            </w:tcBorders>
            <w:shd w:val="clear" w:color="000000" w:fill="FFFFFF"/>
            <w:vAlign w:val="bottom"/>
            <w:hideMark/>
          </w:tcPr>
          <w:p w14:paraId="5D3686C9" w14:textId="77777777" w:rsidR="00B238DF" w:rsidRPr="00B238DF" w:rsidRDefault="00B238DF" w:rsidP="00B238DF">
            <w:pPr>
              <w:jc w:val="center"/>
              <w:rPr>
                <w:sz w:val="16"/>
                <w:szCs w:val="16"/>
              </w:rPr>
            </w:pPr>
            <w:r w:rsidRPr="00B238DF">
              <w:rPr>
                <w:sz w:val="16"/>
                <w:szCs w:val="16"/>
              </w:rPr>
              <w:t>142,88</w:t>
            </w:r>
          </w:p>
        </w:tc>
        <w:tc>
          <w:tcPr>
            <w:tcW w:w="1276" w:type="dxa"/>
            <w:tcBorders>
              <w:top w:val="nil"/>
              <w:left w:val="nil"/>
              <w:bottom w:val="single" w:sz="4" w:space="0" w:color="auto"/>
              <w:right w:val="single" w:sz="4" w:space="0" w:color="auto"/>
            </w:tcBorders>
            <w:shd w:val="clear" w:color="000000" w:fill="FFFFFF"/>
            <w:vAlign w:val="bottom"/>
            <w:hideMark/>
          </w:tcPr>
          <w:p w14:paraId="0FDDADAE" w14:textId="77777777" w:rsidR="00B238DF" w:rsidRPr="00B238DF" w:rsidRDefault="00B238DF" w:rsidP="00B238DF">
            <w:pPr>
              <w:jc w:val="center"/>
              <w:rPr>
                <w:sz w:val="16"/>
                <w:szCs w:val="16"/>
              </w:rPr>
            </w:pPr>
            <w:r w:rsidRPr="00B238DF">
              <w:rPr>
                <w:sz w:val="16"/>
                <w:szCs w:val="16"/>
              </w:rPr>
              <w:t>148,68</w:t>
            </w:r>
          </w:p>
        </w:tc>
      </w:tr>
      <w:tr w:rsidR="00B238DF" w:rsidRPr="00B238DF" w14:paraId="435CDBC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389FA8" w14:textId="77777777" w:rsidR="00B238DF" w:rsidRPr="00B238DF" w:rsidRDefault="00B238DF" w:rsidP="00B238DF">
            <w:pPr>
              <w:rPr>
                <w:sz w:val="16"/>
                <w:szCs w:val="16"/>
              </w:rPr>
            </w:pPr>
            <w:r w:rsidRPr="00B238DF">
              <w:rPr>
                <w:sz w:val="16"/>
                <w:szCs w:val="16"/>
              </w:rPr>
              <w:t>Выплата пособия на ребенка</w:t>
            </w:r>
          </w:p>
        </w:tc>
        <w:tc>
          <w:tcPr>
            <w:tcW w:w="1100" w:type="dxa"/>
            <w:tcBorders>
              <w:top w:val="nil"/>
              <w:left w:val="nil"/>
              <w:bottom w:val="single" w:sz="4" w:space="0" w:color="auto"/>
              <w:right w:val="single" w:sz="4" w:space="0" w:color="auto"/>
            </w:tcBorders>
            <w:shd w:val="clear" w:color="000000" w:fill="FFFFFF"/>
            <w:noWrap/>
            <w:vAlign w:val="bottom"/>
            <w:hideMark/>
          </w:tcPr>
          <w:p w14:paraId="5351E059" w14:textId="77777777" w:rsidR="00B238DF" w:rsidRPr="00B238DF" w:rsidRDefault="00B238DF" w:rsidP="00B238DF">
            <w:pPr>
              <w:jc w:val="center"/>
              <w:rPr>
                <w:sz w:val="16"/>
                <w:szCs w:val="16"/>
              </w:rPr>
            </w:pPr>
            <w:r w:rsidRPr="00B238DF">
              <w:rPr>
                <w:sz w:val="16"/>
                <w:szCs w:val="16"/>
              </w:rPr>
              <w:t>0230176270</w:t>
            </w:r>
          </w:p>
        </w:tc>
        <w:tc>
          <w:tcPr>
            <w:tcW w:w="560" w:type="dxa"/>
            <w:tcBorders>
              <w:top w:val="nil"/>
              <w:left w:val="nil"/>
              <w:bottom w:val="single" w:sz="4" w:space="0" w:color="auto"/>
              <w:right w:val="single" w:sz="4" w:space="0" w:color="auto"/>
            </w:tcBorders>
            <w:shd w:val="clear" w:color="000000" w:fill="FFFFFF"/>
            <w:noWrap/>
            <w:vAlign w:val="bottom"/>
            <w:hideMark/>
          </w:tcPr>
          <w:p w14:paraId="07189AF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5FDA708" w14:textId="77777777" w:rsidR="00B238DF" w:rsidRPr="00B238DF" w:rsidRDefault="00B238DF" w:rsidP="00B238DF">
            <w:pPr>
              <w:jc w:val="center"/>
              <w:rPr>
                <w:sz w:val="16"/>
                <w:szCs w:val="16"/>
              </w:rPr>
            </w:pPr>
            <w:r w:rsidRPr="00B238DF">
              <w:rPr>
                <w:sz w:val="16"/>
                <w:szCs w:val="16"/>
              </w:rPr>
              <w:t>14 837,13</w:t>
            </w:r>
          </w:p>
        </w:tc>
        <w:tc>
          <w:tcPr>
            <w:tcW w:w="1134" w:type="dxa"/>
            <w:tcBorders>
              <w:top w:val="nil"/>
              <w:left w:val="nil"/>
              <w:bottom w:val="single" w:sz="4" w:space="0" w:color="auto"/>
              <w:right w:val="single" w:sz="4" w:space="0" w:color="auto"/>
            </w:tcBorders>
            <w:shd w:val="clear" w:color="000000" w:fill="FFFFFF"/>
            <w:vAlign w:val="bottom"/>
            <w:hideMark/>
          </w:tcPr>
          <w:p w14:paraId="7EFDCBAC" w14:textId="77777777" w:rsidR="00B238DF" w:rsidRPr="00B238DF" w:rsidRDefault="00B238DF" w:rsidP="00B238DF">
            <w:pPr>
              <w:jc w:val="center"/>
              <w:rPr>
                <w:sz w:val="16"/>
                <w:szCs w:val="16"/>
              </w:rPr>
            </w:pPr>
            <w:r w:rsidRPr="00B238DF">
              <w:rPr>
                <w:sz w:val="16"/>
                <w:szCs w:val="16"/>
              </w:rPr>
              <w:t>61,32</w:t>
            </w:r>
          </w:p>
        </w:tc>
        <w:tc>
          <w:tcPr>
            <w:tcW w:w="1276" w:type="dxa"/>
            <w:tcBorders>
              <w:top w:val="nil"/>
              <w:left w:val="nil"/>
              <w:bottom w:val="single" w:sz="4" w:space="0" w:color="auto"/>
              <w:right w:val="single" w:sz="4" w:space="0" w:color="auto"/>
            </w:tcBorders>
            <w:shd w:val="clear" w:color="000000" w:fill="FFFFFF"/>
            <w:vAlign w:val="bottom"/>
            <w:hideMark/>
          </w:tcPr>
          <w:p w14:paraId="697B89A8" w14:textId="77777777" w:rsidR="00B238DF" w:rsidRPr="00B238DF" w:rsidRDefault="00B238DF" w:rsidP="00B238DF">
            <w:pPr>
              <w:jc w:val="center"/>
              <w:rPr>
                <w:sz w:val="16"/>
                <w:szCs w:val="16"/>
              </w:rPr>
            </w:pPr>
            <w:r w:rsidRPr="00B238DF">
              <w:rPr>
                <w:sz w:val="16"/>
                <w:szCs w:val="16"/>
              </w:rPr>
              <w:t>0,00</w:t>
            </w:r>
          </w:p>
        </w:tc>
      </w:tr>
      <w:tr w:rsidR="00B238DF" w:rsidRPr="00B238DF" w14:paraId="52F1EB6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676044"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4E4F2CA" w14:textId="77777777" w:rsidR="00B238DF" w:rsidRPr="00B238DF" w:rsidRDefault="00B238DF" w:rsidP="00B238DF">
            <w:pPr>
              <w:jc w:val="center"/>
              <w:rPr>
                <w:sz w:val="16"/>
                <w:szCs w:val="16"/>
              </w:rPr>
            </w:pPr>
            <w:r w:rsidRPr="00B238DF">
              <w:rPr>
                <w:sz w:val="16"/>
                <w:szCs w:val="16"/>
              </w:rPr>
              <w:t>0230176270</w:t>
            </w:r>
          </w:p>
        </w:tc>
        <w:tc>
          <w:tcPr>
            <w:tcW w:w="560" w:type="dxa"/>
            <w:tcBorders>
              <w:top w:val="nil"/>
              <w:left w:val="nil"/>
              <w:bottom w:val="single" w:sz="4" w:space="0" w:color="auto"/>
              <w:right w:val="single" w:sz="4" w:space="0" w:color="auto"/>
            </w:tcBorders>
            <w:shd w:val="clear" w:color="000000" w:fill="FFFFFF"/>
            <w:noWrap/>
            <w:vAlign w:val="bottom"/>
            <w:hideMark/>
          </w:tcPr>
          <w:p w14:paraId="5E42D9F1"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5AFD2FC" w14:textId="77777777" w:rsidR="00B238DF" w:rsidRPr="00B238DF" w:rsidRDefault="00B238DF" w:rsidP="00B238DF">
            <w:pPr>
              <w:jc w:val="center"/>
              <w:rPr>
                <w:sz w:val="16"/>
                <w:szCs w:val="16"/>
              </w:rPr>
            </w:pPr>
            <w:r w:rsidRPr="00B238DF">
              <w:rPr>
                <w:sz w:val="16"/>
                <w:szCs w:val="16"/>
              </w:rPr>
              <w:t>2,05</w:t>
            </w:r>
          </w:p>
        </w:tc>
        <w:tc>
          <w:tcPr>
            <w:tcW w:w="1134" w:type="dxa"/>
            <w:tcBorders>
              <w:top w:val="nil"/>
              <w:left w:val="nil"/>
              <w:bottom w:val="single" w:sz="4" w:space="0" w:color="auto"/>
              <w:right w:val="single" w:sz="4" w:space="0" w:color="auto"/>
            </w:tcBorders>
            <w:shd w:val="clear" w:color="000000" w:fill="FFFFFF"/>
            <w:vAlign w:val="bottom"/>
            <w:hideMark/>
          </w:tcPr>
          <w:p w14:paraId="053DDEA0" w14:textId="77777777" w:rsidR="00B238DF" w:rsidRPr="00B238DF" w:rsidRDefault="00B238DF" w:rsidP="00B238DF">
            <w:pPr>
              <w:jc w:val="center"/>
              <w:rPr>
                <w:sz w:val="16"/>
                <w:szCs w:val="16"/>
              </w:rPr>
            </w:pPr>
            <w:r w:rsidRPr="00B238DF">
              <w:rPr>
                <w:sz w:val="16"/>
                <w:szCs w:val="16"/>
              </w:rPr>
              <w:t>12,00</w:t>
            </w:r>
          </w:p>
        </w:tc>
        <w:tc>
          <w:tcPr>
            <w:tcW w:w="1276" w:type="dxa"/>
            <w:tcBorders>
              <w:top w:val="nil"/>
              <w:left w:val="nil"/>
              <w:bottom w:val="single" w:sz="4" w:space="0" w:color="auto"/>
              <w:right w:val="single" w:sz="4" w:space="0" w:color="auto"/>
            </w:tcBorders>
            <w:shd w:val="clear" w:color="000000" w:fill="FFFFFF"/>
            <w:vAlign w:val="bottom"/>
            <w:hideMark/>
          </w:tcPr>
          <w:p w14:paraId="319241C5" w14:textId="77777777" w:rsidR="00B238DF" w:rsidRPr="00B238DF" w:rsidRDefault="00B238DF" w:rsidP="00B238DF">
            <w:pPr>
              <w:jc w:val="center"/>
              <w:rPr>
                <w:sz w:val="16"/>
                <w:szCs w:val="16"/>
              </w:rPr>
            </w:pPr>
            <w:r w:rsidRPr="00B238DF">
              <w:rPr>
                <w:sz w:val="16"/>
                <w:szCs w:val="16"/>
              </w:rPr>
              <w:t>0,00</w:t>
            </w:r>
          </w:p>
        </w:tc>
      </w:tr>
      <w:tr w:rsidR="00B238DF" w:rsidRPr="00B238DF" w14:paraId="21C7A46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E070D0"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2E549D5A" w14:textId="77777777" w:rsidR="00B238DF" w:rsidRPr="00B238DF" w:rsidRDefault="00B238DF" w:rsidP="00B238DF">
            <w:pPr>
              <w:jc w:val="center"/>
              <w:rPr>
                <w:sz w:val="16"/>
                <w:szCs w:val="16"/>
              </w:rPr>
            </w:pPr>
            <w:r w:rsidRPr="00B238DF">
              <w:rPr>
                <w:sz w:val="16"/>
                <w:szCs w:val="16"/>
              </w:rPr>
              <w:t>0230176270</w:t>
            </w:r>
          </w:p>
        </w:tc>
        <w:tc>
          <w:tcPr>
            <w:tcW w:w="560" w:type="dxa"/>
            <w:tcBorders>
              <w:top w:val="nil"/>
              <w:left w:val="nil"/>
              <w:bottom w:val="single" w:sz="4" w:space="0" w:color="auto"/>
              <w:right w:val="single" w:sz="4" w:space="0" w:color="auto"/>
            </w:tcBorders>
            <w:shd w:val="clear" w:color="000000" w:fill="FFFFFF"/>
            <w:noWrap/>
            <w:vAlign w:val="bottom"/>
            <w:hideMark/>
          </w:tcPr>
          <w:p w14:paraId="7F254B9A"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54D23ED7" w14:textId="77777777" w:rsidR="00B238DF" w:rsidRPr="00B238DF" w:rsidRDefault="00B238DF" w:rsidP="00B238DF">
            <w:pPr>
              <w:jc w:val="center"/>
              <w:rPr>
                <w:sz w:val="16"/>
                <w:szCs w:val="16"/>
              </w:rPr>
            </w:pPr>
            <w:r w:rsidRPr="00B238DF">
              <w:rPr>
                <w:sz w:val="16"/>
                <w:szCs w:val="16"/>
              </w:rPr>
              <w:t>14 835,08</w:t>
            </w:r>
          </w:p>
        </w:tc>
        <w:tc>
          <w:tcPr>
            <w:tcW w:w="1134" w:type="dxa"/>
            <w:tcBorders>
              <w:top w:val="nil"/>
              <w:left w:val="nil"/>
              <w:bottom w:val="single" w:sz="4" w:space="0" w:color="auto"/>
              <w:right w:val="single" w:sz="4" w:space="0" w:color="auto"/>
            </w:tcBorders>
            <w:shd w:val="clear" w:color="000000" w:fill="FFFFFF"/>
            <w:vAlign w:val="bottom"/>
            <w:hideMark/>
          </w:tcPr>
          <w:p w14:paraId="20C1AD87" w14:textId="77777777" w:rsidR="00B238DF" w:rsidRPr="00B238DF" w:rsidRDefault="00B238DF" w:rsidP="00B238DF">
            <w:pPr>
              <w:jc w:val="center"/>
              <w:rPr>
                <w:sz w:val="16"/>
                <w:szCs w:val="16"/>
              </w:rPr>
            </w:pPr>
            <w:r w:rsidRPr="00B238DF">
              <w:rPr>
                <w:sz w:val="16"/>
                <w:szCs w:val="16"/>
              </w:rPr>
              <w:t>49,32</w:t>
            </w:r>
          </w:p>
        </w:tc>
        <w:tc>
          <w:tcPr>
            <w:tcW w:w="1276" w:type="dxa"/>
            <w:tcBorders>
              <w:top w:val="nil"/>
              <w:left w:val="nil"/>
              <w:bottom w:val="single" w:sz="4" w:space="0" w:color="auto"/>
              <w:right w:val="single" w:sz="4" w:space="0" w:color="auto"/>
            </w:tcBorders>
            <w:shd w:val="clear" w:color="000000" w:fill="FFFFFF"/>
            <w:vAlign w:val="bottom"/>
            <w:hideMark/>
          </w:tcPr>
          <w:p w14:paraId="412ACB57" w14:textId="77777777" w:rsidR="00B238DF" w:rsidRPr="00B238DF" w:rsidRDefault="00B238DF" w:rsidP="00B238DF">
            <w:pPr>
              <w:jc w:val="center"/>
              <w:rPr>
                <w:sz w:val="16"/>
                <w:szCs w:val="16"/>
              </w:rPr>
            </w:pPr>
            <w:r w:rsidRPr="00B238DF">
              <w:rPr>
                <w:sz w:val="16"/>
                <w:szCs w:val="16"/>
              </w:rPr>
              <w:t>0,00</w:t>
            </w:r>
          </w:p>
        </w:tc>
      </w:tr>
      <w:tr w:rsidR="00B238DF" w:rsidRPr="00B238DF" w14:paraId="498D6D2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FA7DBA" w14:textId="77777777" w:rsidR="00B238DF" w:rsidRPr="00B238DF" w:rsidRDefault="00B238DF" w:rsidP="00B238DF">
            <w:pPr>
              <w:rPr>
                <w:sz w:val="16"/>
                <w:szCs w:val="16"/>
              </w:rPr>
            </w:pPr>
            <w:r w:rsidRPr="00B238DF">
              <w:rPr>
                <w:sz w:val="16"/>
                <w:szCs w:val="16"/>
              </w:rPr>
              <w:t>Выплата ежемесячной денежной компенсации на каждого ребенка в возрасте до 18 лет многодетным семьям</w:t>
            </w:r>
          </w:p>
        </w:tc>
        <w:tc>
          <w:tcPr>
            <w:tcW w:w="1100" w:type="dxa"/>
            <w:tcBorders>
              <w:top w:val="nil"/>
              <w:left w:val="nil"/>
              <w:bottom w:val="single" w:sz="4" w:space="0" w:color="auto"/>
              <w:right w:val="single" w:sz="4" w:space="0" w:color="auto"/>
            </w:tcBorders>
            <w:shd w:val="clear" w:color="000000" w:fill="FFFFFF"/>
            <w:noWrap/>
            <w:vAlign w:val="bottom"/>
            <w:hideMark/>
          </w:tcPr>
          <w:p w14:paraId="5EB6038A" w14:textId="77777777" w:rsidR="00B238DF" w:rsidRPr="00B238DF" w:rsidRDefault="00B238DF" w:rsidP="00B238DF">
            <w:pPr>
              <w:jc w:val="center"/>
              <w:rPr>
                <w:sz w:val="16"/>
                <w:szCs w:val="16"/>
              </w:rPr>
            </w:pPr>
            <w:r w:rsidRPr="00B238DF">
              <w:rPr>
                <w:sz w:val="16"/>
                <w:szCs w:val="16"/>
              </w:rPr>
              <w:t>0230176280</w:t>
            </w:r>
          </w:p>
        </w:tc>
        <w:tc>
          <w:tcPr>
            <w:tcW w:w="560" w:type="dxa"/>
            <w:tcBorders>
              <w:top w:val="nil"/>
              <w:left w:val="nil"/>
              <w:bottom w:val="single" w:sz="4" w:space="0" w:color="auto"/>
              <w:right w:val="single" w:sz="4" w:space="0" w:color="auto"/>
            </w:tcBorders>
            <w:shd w:val="clear" w:color="000000" w:fill="FFFFFF"/>
            <w:noWrap/>
            <w:vAlign w:val="bottom"/>
            <w:hideMark/>
          </w:tcPr>
          <w:p w14:paraId="07B29D1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A41C25D" w14:textId="77777777" w:rsidR="00B238DF" w:rsidRPr="00B238DF" w:rsidRDefault="00B238DF" w:rsidP="00B238DF">
            <w:pPr>
              <w:jc w:val="center"/>
              <w:rPr>
                <w:sz w:val="16"/>
                <w:szCs w:val="16"/>
              </w:rPr>
            </w:pPr>
            <w:r w:rsidRPr="00B238DF">
              <w:rPr>
                <w:sz w:val="16"/>
                <w:szCs w:val="16"/>
              </w:rPr>
              <w:t>48 241,55</w:t>
            </w:r>
          </w:p>
        </w:tc>
        <w:tc>
          <w:tcPr>
            <w:tcW w:w="1134" w:type="dxa"/>
            <w:tcBorders>
              <w:top w:val="nil"/>
              <w:left w:val="nil"/>
              <w:bottom w:val="single" w:sz="4" w:space="0" w:color="auto"/>
              <w:right w:val="single" w:sz="4" w:space="0" w:color="auto"/>
            </w:tcBorders>
            <w:shd w:val="clear" w:color="000000" w:fill="FFFFFF"/>
            <w:vAlign w:val="bottom"/>
            <w:hideMark/>
          </w:tcPr>
          <w:p w14:paraId="77CA5468" w14:textId="77777777" w:rsidR="00B238DF" w:rsidRPr="00B238DF" w:rsidRDefault="00B238DF" w:rsidP="00B238DF">
            <w:pPr>
              <w:jc w:val="center"/>
              <w:rPr>
                <w:sz w:val="16"/>
                <w:szCs w:val="16"/>
              </w:rPr>
            </w:pPr>
            <w:r w:rsidRPr="00B238DF">
              <w:rPr>
                <w:sz w:val="16"/>
                <w:szCs w:val="16"/>
              </w:rPr>
              <w:t>46 224,38</w:t>
            </w:r>
          </w:p>
        </w:tc>
        <w:tc>
          <w:tcPr>
            <w:tcW w:w="1276" w:type="dxa"/>
            <w:tcBorders>
              <w:top w:val="nil"/>
              <w:left w:val="nil"/>
              <w:bottom w:val="single" w:sz="4" w:space="0" w:color="auto"/>
              <w:right w:val="single" w:sz="4" w:space="0" w:color="auto"/>
            </w:tcBorders>
            <w:shd w:val="clear" w:color="000000" w:fill="FFFFFF"/>
            <w:vAlign w:val="bottom"/>
            <w:hideMark/>
          </w:tcPr>
          <w:p w14:paraId="281505D4" w14:textId="77777777" w:rsidR="00B238DF" w:rsidRPr="00B238DF" w:rsidRDefault="00B238DF" w:rsidP="00B238DF">
            <w:pPr>
              <w:jc w:val="center"/>
              <w:rPr>
                <w:sz w:val="16"/>
                <w:szCs w:val="16"/>
              </w:rPr>
            </w:pPr>
            <w:r w:rsidRPr="00B238DF">
              <w:rPr>
                <w:sz w:val="16"/>
                <w:szCs w:val="16"/>
              </w:rPr>
              <w:t>49 036,43</w:t>
            </w:r>
          </w:p>
        </w:tc>
      </w:tr>
      <w:tr w:rsidR="00B238DF" w:rsidRPr="00B238DF" w14:paraId="7A5A9E2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A17AE3"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AF42AC3" w14:textId="77777777" w:rsidR="00B238DF" w:rsidRPr="00B238DF" w:rsidRDefault="00B238DF" w:rsidP="00B238DF">
            <w:pPr>
              <w:jc w:val="center"/>
              <w:rPr>
                <w:sz w:val="16"/>
                <w:szCs w:val="16"/>
              </w:rPr>
            </w:pPr>
            <w:r w:rsidRPr="00B238DF">
              <w:rPr>
                <w:sz w:val="16"/>
                <w:szCs w:val="16"/>
              </w:rPr>
              <w:t>0230176280</w:t>
            </w:r>
          </w:p>
        </w:tc>
        <w:tc>
          <w:tcPr>
            <w:tcW w:w="560" w:type="dxa"/>
            <w:tcBorders>
              <w:top w:val="nil"/>
              <w:left w:val="nil"/>
              <w:bottom w:val="single" w:sz="4" w:space="0" w:color="auto"/>
              <w:right w:val="single" w:sz="4" w:space="0" w:color="auto"/>
            </w:tcBorders>
            <w:shd w:val="clear" w:color="000000" w:fill="FFFFFF"/>
            <w:noWrap/>
            <w:vAlign w:val="bottom"/>
            <w:hideMark/>
          </w:tcPr>
          <w:p w14:paraId="44193B94"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170F7436" w14:textId="77777777" w:rsidR="00B238DF" w:rsidRPr="00B238DF" w:rsidRDefault="00B238DF" w:rsidP="00B238DF">
            <w:pPr>
              <w:jc w:val="center"/>
              <w:rPr>
                <w:sz w:val="16"/>
                <w:szCs w:val="16"/>
              </w:rPr>
            </w:pPr>
            <w:r w:rsidRPr="00B238DF">
              <w:rPr>
                <w:sz w:val="16"/>
                <w:szCs w:val="16"/>
              </w:rPr>
              <w:t>597,45</w:t>
            </w:r>
          </w:p>
        </w:tc>
        <w:tc>
          <w:tcPr>
            <w:tcW w:w="1134" w:type="dxa"/>
            <w:tcBorders>
              <w:top w:val="nil"/>
              <w:left w:val="nil"/>
              <w:bottom w:val="single" w:sz="4" w:space="0" w:color="auto"/>
              <w:right w:val="single" w:sz="4" w:space="0" w:color="auto"/>
            </w:tcBorders>
            <w:shd w:val="clear" w:color="000000" w:fill="FFFFFF"/>
            <w:vAlign w:val="bottom"/>
            <w:hideMark/>
          </w:tcPr>
          <w:p w14:paraId="46E9EE1E" w14:textId="77777777" w:rsidR="00B238DF" w:rsidRPr="00B238DF" w:rsidRDefault="00B238DF" w:rsidP="00B238DF">
            <w:pPr>
              <w:jc w:val="center"/>
              <w:rPr>
                <w:sz w:val="16"/>
                <w:szCs w:val="16"/>
              </w:rPr>
            </w:pPr>
            <w:r w:rsidRPr="00B238DF">
              <w:rPr>
                <w:sz w:val="16"/>
                <w:szCs w:val="16"/>
              </w:rPr>
              <w:t>530,00</w:t>
            </w:r>
          </w:p>
        </w:tc>
        <w:tc>
          <w:tcPr>
            <w:tcW w:w="1276" w:type="dxa"/>
            <w:tcBorders>
              <w:top w:val="nil"/>
              <w:left w:val="nil"/>
              <w:bottom w:val="single" w:sz="4" w:space="0" w:color="auto"/>
              <w:right w:val="single" w:sz="4" w:space="0" w:color="auto"/>
            </w:tcBorders>
            <w:shd w:val="clear" w:color="000000" w:fill="FFFFFF"/>
            <w:vAlign w:val="bottom"/>
            <w:hideMark/>
          </w:tcPr>
          <w:p w14:paraId="1760DF13" w14:textId="77777777" w:rsidR="00B238DF" w:rsidRPr="00B238DF" w:rsidRDefault="00B238DF" w:rsidP="00B238DF">
            <w:pPr>
              <w:jc w:val="center"/>
              <w:rPr>
                <w:sz w:val="16"/>
                <w:szCs w:val="16"/>
              </w:rPr>
            </w:pPr>
            <w:r w:rsidRPr="00B238DF">
              <w:rPr>
                <w:sz w:val="16"/>
                <w:szCs w:val="16"/>
              </w:rPr>
              <w:t>530,00</w:t>
            </w:r>
          </w:p>
        </w:tc>
      </w:tr>
      <w:tr w:rsidR="00B238DF" w:rsidRPr="00B238DF" w14:paraId="167B736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719470"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7D583991" w14:textId="77777777" w:rsidR="00B238DF" w:rsidRPr="00B238DF" w:rsidRDefault="00B238DF" w:rsidP="00B238DF">
            <w:pPr>
              <w:jc w:val="center"/>
              <w:rPr>
                <w:sz w:val="16"/>
                <w:szCs w:val="16"/>
              </w:rPr>
            </w:pPr>
            <w:r w:rsidRPr="00B238DF">
              <w:rPr>
                <w:sz w:val="16"/>
                <w:szCs w:val="16"/>
              </w:rPr>
              <w:t>0230176280</w:t>
            </w:r>
          </w:p>
        </w:tc>
        <w:tc>
          <w:tcPr>
            <w:tcW w:w="560" w:type="dxa"/>
            <w:tcBorders>
              <w:top w:val="nil"/>
              <w:left w:val="nil"/>
              <w:bottom w:val="single" w:sz="4" w:space="0" w:color="auto"/>
              <w:right w:val="single" w:sz="4" w:space="0" w:color="auto"/>
            </w:tcBorders>
            <w:shd w:val="clear" w:color="000000" w:fill="FFFFFF"/>
            <w:noWrap/>
            <w:vAlign w:val="bottom"/>
            <w:hideMark/>
          </w:tcPr>
          <w:p w14:paraId="3CA56850"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309F9503" w14:textId="77777777" w:rsidR="00B238DF" w:rsidRPr="00B238DF" w:rsidRDefault="00B238DF" w:rsidP="00B238DF">
            <w:pPr>
              <w:jc w:val="center"/>
              <w:rPr>
                <w:sz w:val="16"/>
                <w:szCs w:val="16"/>
              </w:rPr>
            </w:pPr>
            <w:r w:rsidRPr="00B238DF">
              <w:rPr>
                <w:sz w:val="16"/>
                <w:szCs w:val="16"/>
              </w:rPr>
              <w:t>47 644,10</w:t>
            </w:r>
          </w:p>
        </w:tc>
        <w:tc>
          <w:tcPr>
            <w:tcW w:w="1134" w:type="dxa"/>
            <w:tcBorders>
              <w:top w:val="nil"/>
              <w:left w:val="nil"/>
              <w:bottom w:val="single" w:sz="4" w:space="0" w:color="auto"/>
              <w:right w:val="single" w:sz="4" w:space="0" w:color="auto"/>
            </w:tcBorders>
            <w:shd w:val="clear" w:color="000000" w:fill="FFFFFF"/>
            <w:vAlign w:val="bottom"/>
            <w:hideMark/>
          </w:tcPr>
          <w:p w14:paraId="752466A8" w14:textId="77777777" w:rsidR="00B238DF" w:rsidRPr="00B238DF" w:rsidRDefault="00B238DF" w:rsidP="00B238DF">
            <w:pPr>
              <w:jc w:val="center"/>
              <w:rPr>
                <w:sz w:val="16"/>
                <w:szCs w:val="16"/>
              </w:rPr>
            </w:pPr>
            <w:r w:rsidRPr="00B238DF">
              <w:rPr>
                <w:sz w:val="16"/>
                <w:szCs w:val="16"/>
              </w:rPr>
              <w:t>45 694,38</w:t>
            </w:r>
          </w:p>
        </w:tc>
        <w:tc>
          <w:tcPr>
            <w:tcW w:w="1276" w:type="dxa"/>
            <w:tcBorders>
              <w:top w:val="nil"/>
              <w:left w:val="nil"/>
              <w:bottom w:val="single" w:sz="4" w:space="0" w:color="auto"/>
              <w:right w:val="single" w:sz="4" w:space="0" w:color="auto"/>
            </w:tcBorders>
            <w:shd w:val="clear" w:color="000000" w:fill="FFFFFF"/>
            <w:vAlign w:val="bottom"/>
            <w:hideMark/>
          </w:tcPr>
          <w:p w14:paraId="108341AE" w14:textId="77777777" w:rsidR="00B238DF" w:rsidRPr="00B238DF" w:rsidRDefault="00B238DF" w:rsidP="00B238DF">
            <w:pPr>
              <w:jc w:val="center"/>
              <w:rPr>
                <w:sz w:val="16"/>
                <w:szCs w:val="16"/>
              </w:rPr>
            </w:pPr>
            <w:r w:rsidRPr="00B238DF">
              <w:rPr>
                <w:sz w:val="16"/>
                <w:szCs w:val="16"/>
              </w:rPr>
              <w:t>48 506,43</w:t>
            </w:r>
          </w:p>
        </w:tc>
      </w:tr>
      <w:tr w:rsidR="00B238DF" w:rsidRPr="00B238DF" w14:paraId="60AE84B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07CD74" w14:textId="77777777" w:rsidR="00B238DF" w:rsidRPr="00B238DF" w:rsidRDefault="00B238DF" w:rsidP="00B238DF">
            <w:pPr>
              <w:rPr>
                <w:sz w:val="16"/>
                <w:szCs w:val="16"/>
              </w:rPr>
            </w:pPr>
            <w:r w:rsidRPr="00B238DF">
              <w:rPr>
                <w:sz w:val="16"/>
                <w:szCs w:val="16"/>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100" w:type="dxa"/>
            <w:tcBorders>
              <w:top w:val="nil"/>
              <w:left w:val="nil"/>
              <w:bottom w:val="single" w:sz="4" w:space="0" w:color="auto"/>
              <w:right w:val="single" w:sz="4" w:space="0" w:color="auto"/>
            </w:tcBorders>
            <w:shd w:val="clear" w:color="000000" w:fill="FFFFFF"/>
            <w:noWrap/>
            <w:vAlign w:val="bottom"/>
            <w:hideMark/>
          </w:tcPr>
          <w:p w14:paraId="5B619F19" w14:textId="77777777" w:rsidR="00B238DF" w:rsidRPr="00B238DF" w:rsidRDefault="00B238DF" w:rsidP="00B238DF">
            <w:pPr>
              <w:jc w:val="center"/>
              <w:rPr>
                <w:sz w:val="16"/>
                <w:szCs w:val="16"/>
              </w:rPr>
            </w:pPr>
            <w:r w:rsidRPr="00B238DF">
              <w:rPr>
                <w:sz w:val="16"/>
                <w:szCs w:val="16"/>
              </w:rPr>
              <w:t>0230177190</w:t>
            </w:r>
          </w:p>
        </w:tc>
        <w:tc>
          <w:tcPr>
            <w:tcW w:w="560" w:type="dxa"/>
            <w:tcBorders>
              <w:top w:val="nil"/>
              <w:left w:val="nil"/>
              <w:bottom w:val="single" w:sz="4" w:space="0" w:color="auto"/>
              <w:right w:val="single" w:sz="4" w:space="0" w:color="auto"/>
            </w:tcBorders>
            <w:shd w:val="clear" w:color="000000" w:fill="FFFFFF"/>
            <w:noWrap/>
            <w:vAlign w:val="bottom"/>
            <w:hideMark/>
          </w:tcPr>
          <w:p w14:paraId="4B21789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E1D2CDF" w14:textId="77777777" w:rsidR="00B238DF" w:rsidRPr="00B238DF" w:rsidRDefault="00B238DF" w:rsidP="00B238DF">
            <w:pPr>
              <w:jc w:val="center"/>
              <w:rPr>
                <w:sz w:val="16"/>
                <w:szCs w:val="16"/>
              </w:rPr>
            </w:pPr>
            <w:r w:rsidRPr="00B238DF">
              <w:rPr>
                <w:sz w:val="16"/>
                <w:szCs w:val="16"/>
              </w:rPr>
              <w:t>13 070,32</w:t>
            </w:r>
          </w:p>
        </w:tc>
        <w:tc>
          <w:tcPr>
            <w:tcW w:w="1134" w:type="dxa"/>
            <w:tcBorders>
              <w:top w:val="nil"/>
              <w:left w:val="nil"/>
              <w:bottom w:val="single" w:sz="4" w:space="0" w:color="auto"/>
              <w:right w:val="single" w:sz="4" w:space="0" w:color="auto"/>
            </w:tcBorders>
            <w:shd w:val="clear" w:color="000000" w:fill="FFFFFF"/>
            <w:vAlign w:val="bottom"/>
            <w:hideMark/>
          </w:tcPr>
          <w:p w14:paraId="204F614C" w14:textId="77777777" w:rsidR="00B238DF" w:rsidRPr="00B238DF" w:rsidRDefault="00B238DF" w:rsidP="00B238DF">
            <w:pPr>
              <w:jc w:val="center"/>
              <w:rPr>
                <w:sz w:val="16"/>
                <w:szCs w:val="16"/>
              </w:rPr>
            </w:pPr>
            <w:r w:rsidRPr="00B238DF">
              <w:rPr>
                <w:sz w:val="16"/>
                <w:szCs w:val="16"/>
              </w:rPr>
              <w:t>11 712,14</w:t>
            </w:r>
          </w:p>
        </w:tc>
        <w:tc>
          <w:tcPr>
            <w:tcW w:w="1276" w:type="dxa"/>
            <w:tcBorders>
              <w:top w:val="nil"/>
              <w:left w:val="nil"/>
              <w:bottom w:val="single" w:sz="4" w:space="0" w:color="auto"/>
              <w:right w:val="single" w:sz="4" w:space="0" w:color="auto"/>
            </w:tcBorders>
            <w:shd w:val="clear" w:color="000000" w:fill="FFFFFF"/>
            <w:vAlign w:val="bottom"/>
            <w:hideMark/>
          </w:tcPr>
          <w:p w14:paraId="205464DF" w14:textId="77777777" w:rsidR="00B238DF" w:rsidRPr="00B238DF" w:rsidRDefault="00B238DF" w:rsidP="00B238DF">
            <w:pPr>
              <w:jc w:val="center"/>
              <w:rPr>
                <w:sz w:val="16"/>
                <w:szCs w:val="16"/>
              </w:rPr>
            </w:pPr>
            <w:r w:rsidRPr="00B238DF">
              <w:rPr>
                <w:sz w:val="16"/>
                <w:szCs w:val="16"/>
              </w:rPr>
              <w:t>12 180,62</w:t>
            </w:r>
          </w:p>
        </w:tc>
      </w:tr>
      <w:tr w:rsidR="00B238DF" w:rsidRPr="00B238DF" w14:paraId="20F548F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2577A8"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126C3D74" w14:textId="77777777" w:rsidR="00B238DF" w:rsidRPr="00B238DF" w:rsidRDefault="00B238DF" w:rsidP="00B238DF">
            <w:pPr>
              <w:jc w:val="center"/>
              <w:rPr>
                <w:sz w:val="16"/>
                <w:szCs w:val="16"/>
              </w:rPr>
            </w:pPr>
            <w:r w:rsidRPr="00B238DF">
              <w:rPr>
                <w:sz w:val="16"/>
                <w:szCs w:val="16"/>
              </w:rPr>
              <w:t>0230177190</w:t>
            </w:r>
          </w:p>
        </w:tc>
        <w:tc>
          <w:tcPr>
            <w:tcW w:w="560" w:type="dxa"/>
            <w:tcBorders>
              <w:top w:val="nil"/>
              <w:left w:val="nil"/>
              <w:bottom w:val="single" w:sz="4" w:space="0" w:color="auto"/>
              <w:right w:val="single" w:sz="4" w:space="0" w:color="auto"/>
            </w:tcBorders>
            <w:shd w:val="clear" w:color="000000" w:fill="FFFFFF"/>
            <w:noWrap/>
            <w:vAlign w:val="bottom"/>
            <w:hideMark/>
          </w:tcPr>
          <w:p w14:paraId="5D7E4150"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F9C806A" w14:textId="77777777" w:rsidR="00B238DF" w:rsidRPr="00B238DF" w:rsidRDefault="00B238DF" w:rsidP="00B238DF">
            <w:pPr>
              <w:jc w:val="center"/>
              <w:rPr>
                <w:sz w:val="16"/>
                <w:szCs w:val="16"/>
              </w:rPr>
            </w:pPr>
            <w:r w:rsidRPr="00B238DF">
              <w:rPr>
                <w:sz w:val="16"/>
                <w:szCs w:val="16"/>
              </w:rPr>
              <w:t>128,85</w:t>
            </w:r>
          </w:p>
        </w:tc>
        <w:tc>
          <w:tcPr>
            <w:tcW w:w="1134" w:type="dxa"/>
            <w:tcBorders>
              <w:top w:val="nil"/>
              <w:left w:val="nil"/>
              <w:bottom w:val="single" w:sz="4" w:space="0" w:color="auto"/>
              <w:right w:val="single" w:sz="4" w:space="0" w:color="auto"/>
            </w:tcBorders>
            <w:shd w:val="clear" w:color="000000" w:fill="FFFFFF"/>
            <w:vAlign w:val="bottom"/>
            <w:hideMark/>
          </w:tcPr>
          <w:p w14:paraId="41F740FE" w14:textId="77777777" w:rsidR="00B238DF" w:rsidRPr="00B238DF" w:rsidRDefault="00B238DF" w:rsidP="00B238DF">
            <w:pPr>
              <w:jc w:val="center"/>
              <w:rPr>
                <w:sz w:val="16"/>
                <w:szCs w:val="16"/>
              </w:rPr>
            </w:pPr>
            <w:r w:rsidRPr="00B238DF">
              <w:rPr>
                <w:sz w:val="16"/>
                <w:szCs w:val="16"/>
              </w:rPr>
              <w:t>112,67</w:t>
            </w:r>
          </w:p>
        </w:tc>
        <w:tc>
          <w:tcPr>
            <w:tcW w:w="1276" w:type="dxa"/>
            <w:tcBorders>
              <w:top w:val="nil"/>
              <w:left w:val="nil"/>
              <w:bottom w:val="single" w:sz="4" w:space="0" w:color="auto"/>
              <w:right w:val="single" w:sz="4" w:space="0" w:color="auto"/>
            </w:tcBorders>
            <w:shd w:val="clear" w:color="000000" w:fill="FFFFFF"/>
            <w:vAlign w:val="bottom"/>
            <w:hideMark/>
          </w:tcPr>
          <w:p w14:paraId="45852BFC" w14:textId="77777777" w:rsidR="00B238DF" w:rsidRPr="00B238DF" w:rsidRDefault="00B238DF" w:rsidP="00B238DF">
            <w:pPr>
              <w:jc w:val="center"/>
              <w:rPr>
                <w:sz w:val="16"/>
                <w:szCs w:val="16"/>
              </w:rPr>
            </w:pPr>
            <w:r w:rsidRPr="00B238DF">
              <w:rPr>
                <w:sz w:val="16"/>
                <w:szCs w:val="16"/>
              </w:rPr>
              <w:t>112,66</w:t>
            </w:r>
          </w:p>
        </w:tc>
      </w:tr>
      <w:tr w:rsidR="00B238DF" w:rsidRPr="00B238DF" w14:paraId="111B00F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FD5DE8"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1F088B3D" w14:textId="77777777" w:rsidR="00B238DF" w:rsidRPr="00B238DF" w:rsidRDefault="00B238DF" w:rsidP="00B238DF">
            <w:pPr>
              <w:jc w:val="center"/>
              <w:rPr>
                <w:sz w:val="16"/>
                <w:szCs w:val="16"/>
              </w:rPr>
            </w:pPr>
            <w:r w:rsidRPr="00B238DF">
              <w:rPr>
                <w:sz w:val="16"/>
                <w:szCs w:val="16"/>
              </w:rPr>
              <w:t>0230177190</w:t>
            </w:r>
          </w:p>
        </w:tc>
        <w:tc>
          <w:tcPr>
            <w:tcW w:w="560" w:type="dxa"/>
            <w:tcBorders>
              <w:top w:val="nil"/>
              <w:left w:val="nil"/>
              <w:bottom w:val="single" w:sz="4" w:space="0" w:color="auto"/>
              <w:right w:val="single" w:sz="4" w:space="0" w:color="auto"/>
            </w:tcBorders>
            <w:shd w:val="clear" w:color="000000" w:fill="FFFFFF"/>
            <w:noWrap/>
            <w:vAlign w:val="bottom"/>
            <w:hideMark/>
          </w:tcPr>
          <w:p w14:paraId="25D263AD"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1346A663" w14:textId="77777777" w:rsidR="00B238DF" w:rsidRPr="00B238DF" w:rsidRDefault="00B238DF" w:rsidP="00B238DF">
            <w:pPr>
              <w:jc w:val="center"/>
              <w:rPr>
                <w:sz w:val="16"/>
                <w:szCs w:val="16"/>
              </w:rPr>
            </w:pPr>
            <w:r w:rsidRPr="00B238DF">
              <w:rPr>
                <w:sz w:val="16"/>
                <w:szCs w:val="16"/>
              </w:rPr>
              <w:t>12 941,47</w:t>
            </w:r>
          </w:p>
        </w:tc>
        <w:tc>
          <w:tcPr>
            <w:tcW w:w="1134" w:type="dxa"/>
            <w:tcBorders>
              <w:top w:val="nil"/>
              <w:left w:val="nil"/>
              <w:bottom w:val="single" w:sz="4" w:space="0" w:color="auto"/>
              <w:right w:val="single" w:sz="4" w:space="0" w:color="auto"/>
            </w:tcBorders>
            <w:shd w:val="clear" w:color="000000" w:fill="FFFFFF"/>
            <w:vAlign w:val="bottom"/>
            <w:hideMark/>
          </w:tcPr>
          <w:p w14:paraId="1869E2D5" w14:textId="77777777" w:rsidR="00B238DF" w:rsidRPr="00B238DF" w:rsidRDefault="00B238DF" w:rsidP="00B238DF">
            <w:pPr>
              <w:jc w:val="center"/>
              <w:rPr>
                <w:sz w:val="16"/>
                <w:szCs w:val="16"/>
              </w:rPr>
            </w:pPr>
            <w:r w:rsidRPr="00B238DF">
              <w:rPr>
                <w:sz w:val="16"/>
                <w:szCs w:val="16"/>
              </w:rPr>
              <w:t>11 599,47</w:t>
            </w:r>
          </w:p>
        </w:tc>
        <w:tc>
          <w:tcPr>
            <w:tcW w:w="1276" w:type="dxa"/>
            <w:tcBorders>
              <w:top w:val="nil"/>
              <w:left w:val="nil"/>
              <w:bottom w:val="single" w:sz="4" w:space="0" w:color="auto"/>
              <w:right w:val="single" w:sz="4" w:space="0" w:color="auto"/>
            </w:tcBorders>
            <w:shd w:val="clear" w:color="000000" w:fill="FFFFFF"/>
            <w:vAlign w:val="bottom"/>
            <w:hideMark/>
          </w:tcPr>
          <w:p w14:paraId="312FC811" w14:textId="77777777" w:rsidR="00B238DF" w:rsidRPr="00B238DF" w:rsidRDefault="00B238DF" w:rsidP="00B238DF">
            <w:pPr>
              <w:jc w:val="center"/>
              <w:rPr>
                <w:sz w:val="16"/>
                <w:szCs w:val="16"/>
              </w:rPr>
            </w:pPr>
            <w:r w:rsidRPr="00B238DF">
              <w:rPr>
                <w:sz w:val="16"/>
                <w:szCs w:val="16"/>
              </w:rPr>
              <w:t>12 067,96</w:t>
            </w:r>
          </w:p>
        </w:tc>
      </w:tr>
      <w:tr w:rsidR="00B238DF" w:rsidRPr="00B238DF" w14:paraId="3BD4071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0157A0" w14:textId="77777777" w:rsidR="00B238DF" w:rsidRPr="00B238DF" w:rsidRDefault="00B238DF" w:rsidP="00B238DF">
            <w:pPr>
              <w:rPr>
                <w:sz w:val="16"/>
                <w:szCs w:val="16"/>
              </w:rPr>
            </w:pPr>
            <w:r w:rsidRPr="00B238DF">
              <w:rPr>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1100" w:type="dxa"/>
            <w:tcBorders>
              <w:top w:val="nil"/>
              <w:left w:val="nil"/>
              <w:bottom w:val="single" w:sz="4" w:space="0" w:color="auto"/>
              <w:right w:val="single" w:sz="4" w:space="0" w:color="auto"/>
            </w:tcBorders>
            <w:shd w:val="clear" w:color="000000" w:fill="FFFFFF"/>
            <w:noWrap/>
            <w:vAlign w:val="bottom"/>
            <w:hideMark/>
          </w:tcPr>
          <w:p w14:paraId="528B890A" w14:textId="77777777" w:rsidR="00B238DF" w:rsidRPr="00B238DF" w:rsidRDefault="00B238DF" w:rsidP="00B238DF">
            <w:pPr>
              <w:jc w:val="center"/>
              <w:rPr>
                <w:sz w:val="16"/>
                <w:szCs w:val="16"/>
              </w:rPr>
            </w:pPr>
            <w:r w:rsidRPr="00B238DF">
              <w:rPr>
                <w:sz w:val="16"/>
                <w:szCs w:val="16"/>
              </w:rPr>
              <w:t>0230177220</w:t>
            </w:r>
          </w:p>
        </w:tc>
        <w:tc>
          <w:tcPr>
            <w:tcW w:w="560" w:type="dxa"/>
            <w:tcBorders>
              <w:top w:val="nil"/>
              <w:left w:val="nil"/>
              <w:bottom w:val="single" w:sz="4" w:space="0" w:color="auto"/>
              <w:right w:val="single" w:sz="4" w:space="0" w:color="auto"/>
            </w:tcBorders>
            <w:shd w:val="clear" w:color="000000" w:fill="FFFFFF"/>
            <w:noWrap/>
            <w:vAlign w:val="bottom"/>
            <w:hideMark/>
          </w:tcPr>
          <w:p w14:paraId="4E151E65"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B3BF9C3" w14:textId="77777777" w:rsidR="00B238DF" w:rsidRPr="00B238DF" w:rsidRDefault="00B238DF" w:rsidP="00B238DF">
            <w:pPr>
              <w:jc w:val="center"/>
              <w:rPr>
                <w:sz w:val="16"/>
                <w:szCs w:val="16"/>
              </w:rPr>
            </w:pPr>
            <w:r w:rsidRPr="00B238DF">
              <w:rPr>
                <w:sz w:val="16"/>
                <w:szCs w:val="16"/>
              </w:rPr>
              <w:t>269,99</w:t>
            </w:r>
          </w:p>
        </w:tc>
        <w:tc>
          <w:tcPr>
            <w:tcW w:w="1134" w:type="dxa"/>
            <w:tcBorders>
              <w:top w:val="nil"/>
              <w:left w:val="nil"/>
              <w:bottom w:val="single" w:sz="4" w:space="0" w:color="auto"/>
              <w:right w:val="single" w:sz="4" w:space="0" w:color="auto"/>
            </w:tcBorders>
            <w:shd w:val="clear" w:color="000000" w:fill="FFFFFF"/>
            <w:vAlign w:val="bottom"/>
            <w:hideMark/>
          </w:tcPr>
          <w:p w14:paraId="66E964FC" w14:textId="77777777" w:rsidR="00B238DF" w:rsidRPr="00B238DF" w:rsidRDefault="00B238DF" w:rsidP="00B238DF">
            <w:pPr>
              <w:jc w:val="center"/>
              <w:rPr>
                <w:sz w:val="16"/>
                <w:szCs w:val="16"/>
              </w:rPr>
            </w:pPr>
            <w:r w:rsidRPr="00B238DF">
              <w:rPr>
                <w:sz w:val="16"/>
                <w:szCs w:val="16"/>
              </w:rPr>
              <w:t>223,16</w:t>
            </w:r>
          </w:p>
        </w:tc>
        <w:tc>
          <w:tcPr>
            <w:tcW w:w="1276" w:type="dxa"/>
            <w:tcBorders>
              <w:top w:val="nil"/>
              <w:left w:val="nil"/>
              <w:bottom w:val="single" w:sz="4" w:space="0" w:color="auto"/>
              <w:right w:val="single" w:sz="4" w:space="0" w:color="auto"/>
            </w:tcBorders>
            <w:shd w:val="clear" w:color="000000" w:fill="FFFFFF"/>
            <w:vAlign w:val="bottom"/>
            <w:hideMark/>
          </w:tcPr>
          <w:p w14:paraId="22D40BC3" w14:textId="77777777" w:rsidR="00B238DF" w:rsidRPr="00B238DF" w:rsidRDefault="00B238DF" w:rsidP="00B238DF">
            <w:pPr>
              <w:jc w:val="center"/>
              <w:rPr>
                <w:sz w:val="16"/>
                <w:szCs w:val="16"/>
              </w:rPr>
            </w:pPr>
            <w:r w:rsidRPr="00B238DF">
              <w:rPr>
                <w:sz w:val="16"/>
                <w:szCs w:val="16"/>
              </w:rPr>
              <w:t>223,16</w:t>
            </w:r>
          </w:p>
        </w:tc>
      </w:tr>
      <w:tr w:rsidR="00B238DF" w:rsidRPr="00B238DF" w14:paraId="11282B8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21C41E"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A6D91E8" w14:textId="77777777" w:rsidR="00B238DF" w:rsidRPr="00B238DF" w:rsidRDefault="00B238DF" w:rsidP="00B238DF">
            <w:pPr>
              <w:jc w:val="center"/>
              <w:rPr>
                <w:sz w:val="16"/>
                <w:szCs w:val="16"/>
              </w:rPr>
            </w:pPr>
            <w:r w:rsidRPr="00B238DF">
              <w:rPr>
                <w:sz w:val="16"/>
                <w:szCs w:val="16"/>
              </w:rPr>
              <w:t>0230177220</w:t>
            </w:r>
          </w:p>
        </w:tc>
        <w:tc>
          <w:tcPr>
            <w:tcW w:w="560" w:type="dxa"/>
            <w:tcBorders>
              <w:top w:val="nil"/>
              <w:left w:val="nil"/>
              <w:bottom w:val="single" w:sz="4" w:space="0" w:color="auto"/>
              <w:right w:val="single" w:sz="4" w:space="0" w:color="auto"/>
            </w:tcBorders>
            <w:shd w:val="clear" w:color="000000" w:fill="FFFFFF"/>
            <w:noWrap/>
            <w:vAlign w:val="bottom"/>
            <w:hideMark/>
          </w:tcPr>
          <w:p w14:paraId="18835769"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01BD20BA" w14:textId="77777777" w:rsidR="00B238DF" w:rsidRPr="00B238DF" w:rsidRDefault="00B238DF" w:rsidP="00B238DF">
            <w:pPr>
              <w:jc w:val="center"/>
              <w:rPr>
                <w:sz w:val="16"/>
                <w:szCs w:val="16"/>
              </w:rPr>
            </w:pPr>
            <w:r w:rsidRPr="00B238DF">
              <w:rPr>
                <w:sz w:val="16"/>
                <w:szCs w:val="16"/>
              </w:rPr>
              <w:t>4,15</w:t>
            </w:r>
          </w:p>
        </w:tc>
        <w:tc>
          <w:tcPr>
            <w:tcW w:w="1134" w:type="dxa"/>
            <w:tcBorders>
              <w:top w:val="nil"/>
              <w:left w:val="nil"/>
              <w:bottom w:val="single" w:sz="4" w:space="0" w:color="auto"/>
              <w:right w:val="single" w:sz="4" w:space="0" w:color="auto"/>
            </w:tcBorders>
            <w:shd w:val="clear" w:color="000000" w:fill="FFFFFF"/>
            <w:vAlign w:val="bottom"/>
            <w:hideMark/>
          </w:tcPr>
          <w:p w14:paraId="4F9D4148" w14:textId="77777777" w:rsidR="00B238DF" w:rsidRPr="00B238DF" w:rsidRDefault="00B238DF" w:rsidP="00B238DF">
            <w:pPr>
              <w:jc w:val="center"/>
              <w:rPr>
                <w:sz w:val="16"/>
                <w:szCs w:val="16"/>
              </w:rPr>
            </w:pPr>
            <w:r w:rsidRPr="00B238DF">
              <w:rPr>
                <w:sz w:val="16"/>
                <w:szCs w:val="16"/>
              </w:rPr>
              <w:t>5,00</w:t>
            </w:r>
          </w:p>
        </w:tc>
        <w:tc>
          <w:tcPr>
            <w:tcW w:w="1276" w:type="dxa"/>
            <w:tcBorders>
              <w:top w:val="nil"/>
              <w:left w:val="nil"/>
              <w:bottom w:val="single" w:sz="4" w:space="0" w:color="auto"/>
              <w:right w:val="single" w:sz="4" w:space="0" w:color="auto"/>
            </w:tcBorders>
            <w:shd w:val="clear" w:color="000000" w:fill="FFFFFF"/>
            <w:vAlign w:val="bottom"/>
            <w:hideMark/>
          </w:tcPr>
          <w:p w14:paraId="5EDE4C76" w14:textId="77777777" w:rsidR="00B238DF" w:rsidRPr="00B238DF" w:rsidRDefault="00B238DF" w:rsidP="00B238DF">
            <w:pPr>
              <w:jc w:val="center"/>
              <w:rPr>
                <w:sz w:val="16"/>
                <w:szCs w:val="16"/>
              </w:rPr>
            </w:pPr>
            <w:r w:rsidRPr="00B238DF">
              <w:rPr>
                <w:sz w:val="16"/>
                <w:szCs w:val="16"/>
              </w:rPr>
              <w:t>5,00</w:t>
            </w:r>
          </w:p>
        </w:tc>
      </w:tr>
      <w:tr w:rsidR="00B238DF" w:rsidRPr="00B238DF" w14:paraId="082E570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1A99A8"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1085A40A" w14:textId="77777777" w:rsidR="00B238DF" w:rsidRPr="00B238DF" w:rsidRDefault="00B238DF" w:rsidP="00B238DF">
            <w:pPr>
              <w:jc w:val="center"/>
              <w:rPr>
                <w:sz w:val="16"/>
                <w:szCs w:val="16"/>
              </w:rPr>
            </w:pPr>
            <w:r w:rsidRPr="00B238DF">
              <w:rPr>
                <w:sz w:val="16"/>
                <w:szCs w:val="16"/>
              </w:rPr>
              <w:t>0230177220</w:t>
            </w:r>
          </w:p>
        </w:tc>
        <w:tc>
          <w:tcPr>
            <w:tcW w:w="560" w:type="dxa"/>
            <w:tcBorders>
              <w:top w:val="nil"/>
              <w:left w:val="nil"/>
              <w:bottom w:val="single" w:sz="4" w:space="0" w:color="auto"/>
              <w:right w:val="single" w:sz="4" w:space="0" w:color="auto"/>
            </w:tcBorders>
            <w:shd w:val="clear" w:color="000000" w:fill="FFFFFF"/>
            <w:noWrap/>
            <w:vAlign w:val="bottom"/>
            <w:hideMark/>
          </w:tcPr>
          <w:p w14:paraId="71F2DD96"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0D2BA80D" w14:textId="77777777" w:rsidR="00B238DF" w:rsidRPr="00B238DF" w:rsidRDefault="00B238DF" w:rsidP="00B238DF">
            <w:pPr>
              <w:jc w:val="center"/>
              <w:rPr>
                <w:sz w:val="16"/>
                <w:szCs w:val="16"/>
              </w:rPr>
            </w:pPr>
            <w:r w:rsidRPr="00B238DF">
              <w:rPr>
                <w:sz w:val="16"/>
                <w:szCs w:val="16"/>
              </w:rPr>
              <w:t>265,84</w:t>
            </w:r>
          </w:p>
        </w:tc>
        <w:tc>
          <w:tcPr>
            <w:tcW w:w="1134" w:type="dxa"/>
            <w:tcBorders>
              <w:top w:val="nil"/>
              <w:left w:val="nil"/>
              <w:bottom w:val="single" w:sz="4" w:space="0" w:color="auto"/>
              <w:right w:val="single" w:sz="4" w:space="0" w:color="auto"/>
            </w:tcBorders>
            <w:shd w:val="clear" w:color="000000" w:fill="FFFFFF"/>
            <w:vAlign w:val="bottom"/>
            <w:hideMark/>
          </w:tcPr>
          <w:p w14:paraId="5EDAA535" w14:textId="77777777" w:rsidR="00B238DF" w:rsidRPr="00B238DF" w:rsidRDefault="00B238DF" w:rsidP="00B238DF">
            <w:pPr>
              <w:jc w:val="center"/>
              <w:rPr>
                <w:sz w:val="16"/>
                <w:szCs w:val="16"/>
              </w:rPr>
            </w:pPr>
            <w:r w:rsidRPr="00B238DF">
              <w:rPr>
                <w:sz w:val="16"/>
                <w:szCs w:val="16"/>
              </w:rPr>
              <w:t>218,16</w:t>
            </w:r>
          </w:p>
        </w:tc>
        <w:tc>
          <w:tcPr>
            <w:tcW w:w="1276" w:type="dxa"/>
            <w:tcBorders>
              <w:top w:val="nil"/>
              <w:left w:val="nil"/>
              <w:bottom w:val="single" w:sz="4" w:space="0" w:color="auto"/>
              <w:right w:val="single" w:sz="4" w:space="0" w:color="auto"/>
            </w:tcBorders>
            <w:shd w:val="clear" w:color="000000" w:fill="FFFFFF"/>
            <w:vAlign w:val="bottom"/>
            <w:hideMark/>
          </w:tcPr>
          <w:p w14:paraId="0500BBB9" w14:textId="77777777" w:rsidR="00B238DF" w:rsidRPr="00B238DF" w:rsidRDefault="00B238DF" w:rsidP="00B238DF">
            <w:pPr>
              <w:jc w:val="center"/>
              <w:rPr>
                <w:sz w:val="16"/>
                <w:szCs w:val="16"/>
              </w:rPr>
            </w:pPr>
            <w:r w:rsidRPr="00B238DF">
              <w:rPr>
                <w:sz w:val="16"/>
                <w:szCs w:val="16"/>
              </w:rPr>
              <w:t>218,16</w:t>
            </w:r>
          </w:p>
        </w:tc>
      </w:tr>
      <w:tr w:rsidR="00B238DF" w:rsidRPr="00B238DF" w14:paraId="0B5DA9E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CDE243" w14:textId="77777777" w:rsidR="00B238DF" w:rsidRPr="00B238DF" w:rsidRDefault="00B238DF" w:rsidP="00B238DF">
            <w:pPr>
              <w:rPr>
                <w:sz w:val="16"/>
                <w:szCs w:val="16"/>
              </w:rPr>
            </w:pPr>
            <w:r w:rsidRPr="00B238DF">
              <w:rPr>
                <w:sz w:val="16"/>
                <w:szCs w:val="16"/>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1100" w:type="dxa"/>
            <w:tcBorders>
              <w:top w:val="nil"/>
              <w:left w:val="nil"/>
              <w:bottom w:val="single" w:sz="4" w:space="0" w:color="auto"/>
              <w:right w:val="single" w:sz="4" w:space="0" w:color="auto"/>
            </w:tcBorders>
            <w:shd w:val="clear" w:color="000000" w:fill="FFFFFF"/>
            <w:noWrap/>
            <w:vAlign w:val="bottom"/>
            <w:hideMark/>
          </w:tcPr>
          <w:p w14:paraId="196E170F" w14:textId="77777777" w:rsidR="00B238DF" w:rsidRPr="00B238DF" w:rsidRDefault="00B238DF" w:rsidP="00B238DF">
            <w:pPr>
              <w:jc w:val="center"/>
              <w:rPr>
                <w:sz w:val="16"/>
                <w:szCs w:val="16"/>
              </w:rPr>
            </w:pPr>
            <w:r w:rsidRPr="00B238DF">
              <w:rPr>
                <w:sz w:val="16"/>
                <w:szCs w:val="16"/>
              </w:rPr>
              <w:t>0230177650</w:t>
            </w:r>
          </w:p>
        </w:tc>
        <w:tc>
          <w:tcPr>
            <w:tcW w:w="560" w:type="dxa"/>
            <w:tcBorders>
              <w:top w:val="nil"/>
              <w:left w:val="nil"/>
              <w:bottom w:val="single" w:sz="4" w:space="0" w:color="auto"/>
              <w:right w:val="single" w:sz="4" w:space="0" w:color="auto"/>
            </w:tcBorders>
            <w:shd w:val="clear" w:color="000000" w:fill="FFFFFF"/>
            <w:noWrap/>
            <w:vAlign w:val="bottom"/>
            <w:hideMark/>
          </w:tcPr>
          <w:p w14:paraId="2F77518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F7F4891" w14:textId="77777777" w:rsidR="00B238DF" w:rsidRPr="00B238DF" w:rsidRDefault="00B238DF" w:rsidP="00B238DF">
            <w:pPr>
              <w:jc w:val="center"/>
              <w:rPr>
                <w:sz w:val="16"/>
                <w:szCs w:val="16"/>
              </w:rPr>
            </w:pPr>
            <w:r w:rsidRPr="00B238DF">
              <w:rPr>
                <w:sz w:val="16"/>
                <w:szCs w:val="16"/>
              </w:rPr>
              <w:t>0,01</w:t>
            </w:r>
          </w:p>
        </w:tc>
        <w:tc>
          <w:tcPr>
            <w:tcW w:w="1134" w:type="dxa"/>
            <w:tcBorders>
              <w:top w:val="nil"/>
              <w:left w:val="nil"/>
              <w:bottom w:val="single" w:sz="4" w:space="0" w:color="auto"/>
              <w:right w:val="single" w:sz="4" w:space="0" w:color="auto"/>
            </w:tcBorders>
            <w:shd w:val="clear" w:color="000000" w:fill="FFFFFF"/>
            <w:vAlign w:val="bottom"/>
            <w:hideMark/>
          </w:tcPr>
          <w:p w14:paraId="210F8FB6"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D08F2F6" w14:textId="77777777" w:rsidR="00B238DF" w:rsidRPr="00B238DF" w:rsidRDefault="00B238DF" w:rsidP="00B238DF">
            <w:pPr>
              <w:jc w:val="center"/>
              <w:rPr>
                <w:sz w:val="16"/>
                <w:szCs w:val="16"/>
              </w:rPr>
            </w:pPr>
            <w:r w:rsidRPr="00B238DF">
              <w:rPr>
                <w:sz w:val="16"/>
                <w:szCs w:val="16"/>
              </w:rPr>
              <w:t>0,00</w:t>
            </w:r>
          </w:p>
        </w:tc>
      </w:tr>
      <w:tr w:rsidR="00B238DF" w:rsidRPr="00B238DF" w14:paraId="430CDCF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4BB100"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29D21BAD" w14:textId="77777777" w:rsidR="00B238DF" w:rsidRPr="00B238DF" w:rsidRDefault="00B238DF" w:rsidP="00B238DF">
            <w:pPr>
              <w:jc w:val="center"/>
              <w:rPr>
                <w:sz w:val="16"/>
                <w:szCs w:val="16"/>
              </w:rPr>
            </w:pPr>
            <w:r w:rsidRPr="00B238DF">
              <w:rPr>
                <w:sz w:val="16"/>
                <w:szCs w:val="16"/>
              </w:rPr>
              <w:t>0230177650</w:t>
            </w:r>
          </w:p>
        </w:tc>
        <w:tc>
          <w:tcPr>
            <w:tcW w:w="560" w:type="dxa"/>
            <w:tcBorders>
              <w:top w:val="nil"/>
              <w:left w:val="nil"/>
              <w:bottom w:val="single" w:sz="4" w:space="0" w:color="auto"/>
              <w:right w:val="single" w:sz="4" w:space="0" w:color="auto"/>
            </w:tcBorders>
            <w:shd w:val="clear" w:color="000000" w:fill="FFFFFF"/>
            <w:noWrap/>
            <w:vAlign w:val="bottom"/>
            <w:hideMark/>
          </w:tcPr>
          <w:p w14:paraId="7C7C8B0B"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50EF24F9" w14:textId="77777777" w:rsidR="00B238DF" w:rsidRPr="00B238DF" w:rsidRDefault="00B238DF" w:rsidP="00B238DF">
            <w:pPr>
              <w:jc w:val="center"/>
              <w:rPr>
                <w:sz w:val="16"/>
                <w:szCs w:val="16"/>
              </w:rPr>
            </w:pPr>
            <w:r w:rsidRPr="00B238DF">
              <w:rPr>
                <w:sz w:val="16"/>
                <w:szCs w:val="16"/>
              </w:rPr>
              <w:t>0,01</w:t>
            </w:r>
          </w:p>
        </w:tc>
        <w:tc>
          <w:tcPr>
            <w:tcW w:w="1134" w:type="dxa"/>
            <w:tcBorders>
              <w:top w:val="nil"/>
              <w:left w:val="nil"/>
              <w:bottom w:val="single" w:sz="4" w:space="0" w:color="auto"/>
              <w:right w:val="single" w:sz="4" w:space="0" w:color="auto"/>
            </w:tcBorders>
            <w:shd w:val="clear" w:color="000000" w:fill="FFFFFF"/>
            <w:vAlign w:val="bottom"/>
            <w:hideMark/>
          </w:tcPr>
          <w:p w14:paraId="016A4797"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5492B3E" w14:textId="77777777" w:rsidR="00B238DF" w:rsidRPr="00B238DF" w:rsidRDefault="00B238DF" w:rsidP="00B238DF">
            <w:pPr>
              <w:jc w:val="center"/>
              <w:rPr>
                <w:sz w:val="16"/>
                <w:szCs w:val="16"/>
              </w:rPr>
            </w:pPr>
            <w:r w:rsidRPr="00B238DF">
              <w:rPr>
                <w:sz w:val="16"/>
                <w:szCs w:val="16"/>
              </w:rPr>
              <w:t>0,00</w:t>
            </w:r>
          </w:p>
        </w:tc>
      </w:tr>
      <w:tr w:rsidR="00B238DF" w:rsidRPr="00B238DF" w14:paraId="341DC25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86B7B1"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4E41DCB6" w14:textId="77777777" w:rsidR="00B238DF" w:rsidRPr="00B238DF" w:rsidRDefault="00B238DF" w:rsidP="00B238DF">
            <w:pPr>
              <w:jc w:val="center"/>
              <w:rPr>
                <w:sz w:val="16"/>
                <w:szCs w:val="16"/>
              </w:rPr>
            </w:pPr>
            <w:r w:rsidRPr="00B238DF">
              <w:rPr>
                <w:sz w:val="16"/>
                <w:szCs w:val="16"/>
              </w:rPr>
              <w:t>0230177650</w:t>
            </w:r>
          </w:p>
        </w:tc>
        <w:tc>
          <w:tcPr>
            <w:tcW w:w="560" w:type="dxa"/>
            <w:tcBorders>
              <w:top w:val="nil"/>
              <w:left w:val="nil"/>
              <w:bottom w:val="single" w:sz="4" w:space="0" w:color="auto"/>
              <w:right w:val="single" w:sz="4" w:space="0" w:color="auto"/>
            </w:tcBorders>
            <w:shd w:val="clear" w:color="000000" w:fill="FFFFFF"/>
            <w:noWrap/>
            <w:vAlign w:val="bottom"/>
            <w:hideMark/>
          </w:tcPr>
          <w:p w14:paraId="4FBD2309"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25F5DFD8"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499378F"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4F55DD6" w14:textId="77777777" w:rsidR="00B238DF" w:rsidRPr="00B238DF" w:rsidRDefault="00B238DF" w:rsidP="00B238DF">
            <w:pPr>
              <w:jc w:val="center"/>
              <w:rPr>
                <w:sz w:val="16"/>
                <w:szCs w:val="16"/>
              </w:rPr>
            </w:pPr>
            <w:r w:rsidRPr="00B238DF">
              <w:rPr>
                <w:sz w:val="16"/>
                <w:szCs w:val="16"/>
              </w:rPr>
              <w:t>0,00</w:t>
            </w:r>
          </w:p>
        </w:tc>
      </w:tr>
      <w:tr w:rsidR="00B238DF" w:rsidRPr="00B238DF" w14:paraId="6C7F19F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B67200" w14:textId="77777777" w:rsidR="00B238DF" w:rsidRPr="00B238DF" w:rsidRDefault="00B238DF" w:rsidP="00B238DF">
            <w:pPr>
              <w:rPr>
                <w:sz w:val="16"/>
                <w:szCs w:val="16"/>
              </w:rPr>
            </w:pPr>
            <w:r w:rsidRPr="00B238DF">
              <w:rPr>
                <w:sz w:val="16"/>
                <w:szCs w:val="16"/>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164072BF" w14:textId="77777777" w:rsidR="00B238DF" w:rsidRPr="00B238DF" w:rsidRDefault="00B238DF" w:rsidP="00B238DF">
            <w:pPr>
              <w:jc w:val="center"/>
              <w:rPr>
                <w:sz w:val="16"/>
                <w:szCs w:val="16"/>
              </w:rPr>
            </w:pPr>
            <w:r w:rsidRPr="00B238DF">
              <w:rPr>
                <w:sz w:val="16"/>
                <w:szCs w:val="16"/>
              </w:rPr>
              <w:t>0230177820</w:t>
            </w:r>
          </w:p>
        </w:tc>
        <w:tc>
          <w:tcPr>
            <w:tcW w:w="560" w:type="dxa"/>
            <w:tcBorders>
              <w:top w:val="nil"/>
              <w:left w:val="nil"/>
              <w:bottom w:val="single" w:sz="4" w:space="0" w:color="auto"/>
              <w:right w:val="single" w:sz="4" w:space="0" w:color="auto"/>
            </w:tcBorders>
            <w:shd w:val="clear" w:color="000000" w:fill="FFFFFF"/>
            <w:noWrap/>
            <w:vAlign w:val="bottom"/>
            <w:hideMark/>
          </w:tcPr>
          <w:p w14:paraId="417ECFE5"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8FA5B1C" w14:textId="77777777" w:rsidR="00B238DF" w:rsidRPr="00B238DF" w:rsidRDefault="00B238DF" w:rsidP="00B238DF">
            <w:pPr>
              <w:jc w:val="center"/>
              <w:rPr>
                <w:sz w:val="16"/>
                <w:szCs w:val="16"/>
              </w:rPr>
            </w:pPr>
            <w:r w:rsidRPr="00B238DF">
              <w:rPr>
                <w:sz w:val="16"/>
                <w:szCs w:val="16"/>
              </w:rPr>
              <w:t>20 253,76</w:t>
            </w:r>
          </w:p>
        </w:tc>
        <w:tc>
          <w:tcPr>
            <w:tcW w:w="1134" w:type="dxa"/>
            <w:tcBorders>
              <w:top w:val="nil"/>
              <w:left w:val="nil"/>
              <w:bottom w:val="single" w:sz="4" w:space="0" w:color="auto"/>
              <w:right w:val="single" w:sz="4" w:space="0" w:color="auto"/>
            </w:tcBorders>
            <w:shd w:val="clear" w:color="000000" w:fill="FFFFFF"/>
            <w:vAlign w:val="bottom"/>
            <w:hideMark/>
          </w:tcPr>
          <w:p w14:paraId="77860F9E" w14:textId="77777777" w:rsidR="00B238DF" w:rsidRPr="00B238DF" w:rsidRDefault="00B238DF" w:rsidP="00B238DF">
            <w:pPr>
              <w:jc w:val="center"/>
              <w:rPr>
                <w:sz w:val="16"/>
                <w:szCs w:val="16"/>
              </w:rPr>
            </w:pPr>
            <w:r w:rsidRPr="00B238DF">
              <w:rPr>
                <w:sz w:val="16"/>
                <w:szCs w:val="16"/>
              </w:rPr>
              <w:t>19 027,54</w:t>
            </w:r>
          </w:p>
        </w:tc>
        <w:tc>
          <w:tcPr>
            <w:tcW w:w="1276" w:type="dxa"/>
            <w:tcBorders>
              <w:top w:val="nil"/>
              <w:left w:val="nil"/>
              <w:bottom w:val="single" w:sz="4" w:space="0" w:color="auto"/>
              <w:right w:val="single" w:sz="4" w:space="0" w:color="auto"/>
            </w:tcBorders>
            <w:shd w:val="clear" w:color="000000" w:fill="FFFFFF"/>
            <w:vAlign w:val="bottom"/>
            <w:hideMark/>
          </w:tcPr>
          <w:p w14:paraId="6D12276B" w14:textId="77777777" w:rsidR="00B238DF" w:rsidRPr="00B238DF" w:rsidRDefault="00B238DF" w:rsidP="00B238DF">
            <w:pPr>
              <w:jc w:val="center"/>
              <w:rPr>
                <w:sz w:val="16"/>
                <w:szCs w:val="16"/>
              </w:rPr>
            </w:pPr>
            <w:r w:rsidRPr="00B238DF">
              <w:rPr>
                <w:sz w:val="16"/>
                <w:szCs w:val="16"/>
              </w:rPr>
              <w:t>17 920,59</w:t>
            </w:r>
          </w:p>
        </w:tc>
      </w:tr>
      <w:tr w:rsidR="00B238DF" w:rsidRPr="00B238DF" w14:paraId="501D41C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153BA7"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409E64C9" w14:textId="77777777" w:rsidR="00B238DF" w:rsidRPr="00B238DF" w:rsidRDefault="00B238DF" w:rsidP="00B238DF">
            <w:pPr>
              <w:jc w:val="center"/>
              <w:rPr>
                <w:sz w:val="16"/>
                <w:szCs w:val="16"/>
              </w:rPr>
            </w:pPr>
            <w:r w:rsidRPr="00B238DF">
              <w:rPr>
                <w:sz w:val="16"/>
                <w:szCs w:val="16"/>
              </w:rPr>
              <w:t>0230177820</w:t>
            </w:r>
          </w:p>
        </w:tc>
        <w:tc>
          <w:tcPr>
            <w:tcW w:w="560" w:type="dxa"/>
            <w:tcBorders>
              <w:top w:val="nil"/>
              <w:left w:val="nil"/>
              <w:bottom w:val="single" w:sz="4" w:space="0" w:color="auto"/>
              <w:right w:val="single" w:sz="4" w:space="0" w:color="auto"/>
            </w:tcBorders>
            <w:shd w:val="clear" w:color="000000" w:fill="FFFFFF"/>
            <w:noWrap/>
            <w:vAlign w:val="bottom"/>
            <w:hideMark/>
          </w:tcPr>
          <w:p w14:paraId="178D5B2C"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4EF6CE5" w14:textId="77777777" w:rsidR="00B238DF" w:rsidRPr="00B238DF" w:rsidRDefault="00B238DF" w:rsidP="00B238DF">
            <w:pPr>
              <w:jc w:val="center"/>
              <w:rPr>
                <w:sz w:val="16"/>
                <w:szCs w:val="16"/>
              </w:rPr>
            </w:pPr>
            <w:r w:rsidRPr="00B238DF">
              <w:rPr>
                <w:sz w:val="16"/>
                <w:szCs w:val="16"/>
              </w:rPr>
              <w:t>194,26</w:t>
            </w:r>
          </w:p>
        </w:tc>
        <w:tc>
          <w:tcPr>
            <w:tcW w:w="1134" w:type="dxa"/>
            <w:tcBorders>
              <w:top w:val="nil"/>
              <w:left w:val="nil"/>
              <w:bottom w:val="single" w:sz="4" w:space="0" w:color="auto"/>
              <w:right w:val="single" w:sz="4" w:space="0" w:color="auto"/>
            </w:tcBorders>
            <w:shd w:val="clear" w:color="000000" w:fill="FFFFFF"/>
            <w:vAlign w:val="bottom"/>
            <w:hideMark/>
          </w:tcPr>
          <w:p w14:paraId="103152BA" w14:textId="77777777" w:rsidR="00B238DF" w:rsidRPr="00B238DF" w:rsidRDefault="00B238DF" w:rsidP="00B238DF">
            <w:pPr>
              <w:jc w:val="center"/>
              <w:rPr>
                <w:sz w:val="16"/>
                <w:szCs w:val="16"/>
              </w:rPr>
            </w:pPr>
            <w:r w:rsidRPr="00B238DF">
              <w:rPr>
                <w:sz w:val="16"/>
                <w:szCs w:val="16"/>
              </w:rPr>
              <w:t>219,39</w:t>
            </w:r>
          </w:p>
        </w:tc>
        <w:tc>
          <w:tcPr>
            <w:tcW w:w="1276" w:type="dxa"/>
            <w:tcBorders>
              <w:top w:val="nil"/>
              <w:left w:val="nil"/>
              <w:bottom w:val="single" w:sz="4" w:space="0" w:color="auto"/>
              <w:right w:val="single" w:sz="4" w:space="0" w:color="auto"/>
            </w:tcBorders>
            <w:shd w:val="clear" w:color="000000" w:fill="FFFFFF"/>
            <w:vAlign w:val="bottom"/>
            <w:hideMark/>
          </w:tcPr>
          <w:p w14:paraId="4F3F72A0" w14:textId="77777777" w:rsidR="00B238DF" w:rsidRPr="00B238DF" w:rsidRDefault="00B238DF" w:rsidP="00B238DF">
            <w:pPr>
              <w:jc w:val="center"/>
              <w:rPr>
                <w:sz w:val="16"/>
                <w:szCs w:val="16"/>
              </w:rPr>
            </w:pPr>
            <w:r w:rsidRPr="00B238DF">
              <w:rPr>
                <w:sz w:val="16"/>
                <w:szCs w:val="16"/>
              </w:rPr>
              <w:t>219,39</w:t>
            </w:r>
          </w:p>
        </w:tc>
      </w:tr>
      <w:tr w:rsidR="00B238DF" w:rsidRPr="00B238DF" w14:paraId="7114FA3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7197CF"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59D9A73B" w14:textId="77777777" w:rsidR="00B238DF" w:rsidRPr="00B238DF" w:rsidRDefault="00B238DF" w:rsidP="00B238DF">
            <w:pPr>
              <w:jc w:val="center"/>
              <w:rPr>
                <w:sz w:val="16"/>
                <w:szCs w:val="16"/>
              </w:rPr>
            </w:pPr>
            <w:r w:rsidRPr="00B238DF">
              <w:rPr>
                <w:sz w:val="16"/>
                <w:szCs w:val="16"/>
              </w:rPr>
              <w:t>0230177820</w:t>
            </w:r>
          </w:p>
        </w:tc>
        <w:tc>
          <w:tcPr>
            <w:tcW w:w="560" w:type="dxa"/>
            <w:tcBorders>
              <w:top w:val="nil"/>
              <w:left w:val="nil"/>
              <w:bottom w:val="single" w:sz="4" w:space="0" w:color="auto"/>
              <w:right w:val="single" w:sz="4" w:space="0" w:color="auto"/>
            </w:tcBorders>
            <w:shd w:val="clear" w:color="000000" w:fill="FFFFFF"/>
            <w:noWrap/>
            <w:vAlign w:val="bottom"/>
            <w:hideMark/>
          </w:tcPr>
          <w:p w14:paraId="0DF163C5"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008D2E2C" w14:textId="77777777" w:rsidR="00B238DF" w:rsidRPr="00B238DF" w:rsidRDefault="00B238DF" w:rsidP="00B238DF">
            <w:pPr>
              <w:jc w:val="center"/>
              <w:rPr>
                <w:sz w:val="16"/>
                <w:szCs w:val="16"/>
              </w:rPr>
            </w:pPr>
            <w:r w:rsidRPr="00B238DF">
              <w:rPr>
                <w:sz w:val="16"/>
                <w:szCs w:val="16"/>
              </w:rPr>
              <w:t>20 059,50</w:t>
            </w:r>
          </w:p>
        </w:tc>
        <w:tc>
          <w:tcPr>
            <w:tcW w:w="1134" w:type="dxa"/>
            <w:tcBorders>
              <w:top w:val="nil"/>
              <w:left w:val="nil"/>
              <w:bottom w:val="single" w:sz="4" w:space="0" w:color="auto"/>
              <w:right w:val="single" w:sz="4" w:space="0" w:color="auto"/>
            </w:tcBorders>
            <w:shd w:val="clear" w:color="000000" w:fill="FFFFFF"/>
            <w:vAlign w:val="bottom"/>
            <w:hideMark/>
          </w:tcPr>
          <w:p w14:paraId="43310AE7" w14:textId="77777777" w:rsidR="00B238DF" w:rsidRPr="00B238DF" w:rsidRDefault="00B238DF" w:rsidP="00B238DF">
            <w:pPr>
              <w:jc w:val="center"/>
              <w:rPr>
                <w:sz w:val="16"/>
                <w:szCs w:val="16"/>
              </w:rPr>
            </w:pPr>
            <w:r w:rsidRPr="00B238DF">
              <w:rPr>
                <w:sz w:val="16"/>
                <w:szCs w:val="16"/>
              </w:rPr>
              <w:t>18 808,15</w:t>
            </w:r>
          </w:p>
        </w:tc>
        <w:tc>
          <w:tcPr>
            <w:tcW w:w="1276" w:type="dxa"/>
            <w:tcBorders>
              <w:top w:val="nil"/>
              <w:left w:val="nil"/>
              <w:bottom w:val="single" w:sz="4" w:space="0" w:color="auto"/>
              <w:right w:val="single" w:sz="4" w:space="0" w:color="auto"/>
            </w:tcBorders>
            <w:shd w:val="clear" w:color="000000" w:fill="FFFFFF"/>
            <w:vAlign w:val="bottom"/>
            <w:hideMark/>
          </w:tcPr>
          <w:p w14:paraId="4B7C0D3F" w14:textId="77777777" w:rsidR="00B238DF" w:rsidRPr="00B238DF" w:rsidRDefault="00B238DF" w:rsidP="00B238DF">
            <w:pPr>
              <w:jc w:val="center"/>
              <w:rPr>
                <w:sz w:val="16"/>
                <w:szCs w:val="16"/>
              </w:rPr>
            </w:pPr>
            <w:r w:rsidRPr="00B238DF">
              <w:rPr>
                <w:sz w:val="16"/>
                <w:szCs w:val="16"/>
              </w:rPr>
              <w:t>17 701,20</w:t>
            </w:r>
          </w:p>
        </w:tc>
      </w:tr>
      <w:tr w:rsidR="00B238DF" w:rsidRPr="00B238DF" w14:paraId="4F6F5B5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CFB8AB" w14:textId="77777777" w:rsidR="00B238DF" w:rsidRPr="00B238DF" w:rsidRDefault="00B238DF" w:rsidP="00B238DF">
            <w:pPr>
              <w:rPr>
                <w:sz w:val="16"/>
                <w:szCs w:val="16"/>
              </w:rPr>
            </w:pPr>
            <w:r w:rsidRPr="00B238DF">
              <w:rPr>
                <w:sz w:val="16"/>
                <w:szCs w:val="16"/>
              </w:rPr>
              <w:t>Обеспечение мер социальной поддержки ветеранов труда и тружеников тыла</w:t>
            </w:r>
          </w:p>
        </w:tc>
        <w:tc>
          <w:tcPr>
            <w:tcW w:w="1100" w:type="dxa"/>
            <w:tcBorders>
              <w:top w:val="nil"/>
              <w:left w:val="nil"/>
              <w:bottom w:val="single" w:sz="4" w:space="0" w:color="auto"/>
              <w:right w:val="single" w:sz="4" w:space="0" w:color="auto"/>
            </w:tcBorders>
            <w:shd w:val="clear" w:color="000000" w:fill="FFFFFF"/>
            <w:noWrap/>
            <w:vAlign w:val="bottom"/>
            <w:hideMark/>
          </w:tcPr>
          <w:p w14:paraId="57EC43DF" w14:textId="77777777" w:rsidR="00B238DF" w:rsidRPr="00B238DF" w:rsidRDefault="00B238DF" w:rsidP="00B238DF">
            <w:pPr>
              <w:jc w:val="center"/>
              <w:rPr>
                <w:sz w:val="16"/>
                <w:szCs w:val="16"/>
              </w:rPr>
            </w:pPr>
            <w:r w:rsidRPr="00B238DF">
              <w:rPr>
                <w:sz w:val="16"/>
                <w:szCs w:val="16"/>
              </w:rPr>
              <w:t>0230178210</w:t>
            </w:r>
          </w:p>
        </w:tc>
        <w:tc>
          <w:tcPr>
            <w:tcW w:w="560" w:type="dxa"/>
            <w:tcBorders>
              <w:top w:val="nil"/>
              <w:left w:val="nil"/>
              <w:bottom w:val="single" w:sz="4" w:space="0" w:color="auto"/>
              <w:right w:val="single" w:sz="4" w:space="0" w:color="auto"/>
            </w:tcBorders>
            <w:shd w:val="clear" w:color="000000" w:fill="FFFFFF"/>
            <w:noWrap/>
            <w:vAlign w:val="bottom"/>
            <w:hideMark/>
          </w:tcPr>
          <w:p w14:paraId="1DF4B45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FB7C194" w14:textId="77777777" w:rsidR="00B238DF" w:rsidRPr="00B238DF" w:rsidRDefault="00B238DF" w:rsidP="00B238DF">
            <w:pPr>
              <w:jc w:val="center"/>
              <w:rPr>
                <w:sz w:val="16"/>
                <w:szCs w:val="16"/>
              </w:rPr>
            </w:pPr>
            <w:r w:rsidRPr="00B238DF">
              <w:rPr>
                <w:sz w:val="16"/>
                <w:szCs w:val="16"/>
              </w:rPr>
              <w:t>47 220,61</w:t>
            </w:r>
          </w:p>
        </w:tc>
        <w:tc>
          <w:tcPr>
            <w:tcW w:w="1134" w:type="dxa"/>
            <w:tcBorders>
              <w:top w:val="nil"/>
              <w:left w:val="nil"/>
              <w:bottom w:val="single" w:sz="4" w:space="0" w:color="auto"/>
              <w:right w:val="single" w:sz="4" w:space="0" w:color="auto"/>
            </w:tcBorders>
            <w:shd w:val="clear" w:color="000000" w:fill="FFFFFF"/>
            <w:vAlign w:val="bottom"/>
            <w:hideMark/>
          </w:tcPr>
          <w:p w14:paraId="578A1F49" w14:textId="77777777" w:rsidR="00B238DF" w:rsidRPr="00B238DF" w:rsidRDefault="00B238DF" w:rsidP="00B238DF">
            <w:pPr>
              <w:jc w:val="center"/>
              <w:rPr>
                <w:sz w:val="16"/>
                <w:szCs w:val="16"/>
              </w:rPr>
            </w:pPr>
            <w:r w:rsidRPr="00B238DF">
              <w:rPr>
                <w:sz w:val="16"/>
                <w:szCs w:val="16"/>
              </w:rPr>
              <w:t>46 702,34</w:t>
            </w:r>
          </w:p>
        </w:tc>
        <w:tc>
          <w:tcPr>
            <w:tcW w:w="1276" w:type="dxa"/>
            <w:tcBorders>
              <w:top w:val="nil"/>
              <w:left w:val="nil"/>
              <w:bottom w:val="single" w:sz="4" w:space="0" w:color="auto"/>
              <w:right w:val="single" w:sz="4" w:space="0" w:color="auto"/>
            </w:tcBorders>
            <w:shd w:val="clear" w:color="000000" w:fill="FFFFFF"/>
            <w:vAlign w:val="bottom"/>
            <w:hideMark/>
          </w:tcPr>
          <w:p w14:paraId="68DF0929" w14:textId="77777777" w:rsidR="00B238DF" w:rsidRPr="00B238DF" w:rsidRDefault="00B238DF" w:rsidP="00B238DF">
            <w:pPr>
              <w:jc w:val="center"/>
              <w:rPr>
                <w:sz w:val="16"/>
                <w:szCs w:val="16"/>
              </w:rPr>
            </w:pPr>
            <w:r w:rsidRPr="00B238DF">
              <w:rPr>
                <w:sz w:val="16"/>
                <w:szCs w:val="16"/>
              </w:rPr>
              <w:t>46 040,56</w:t>
            </w:r>
          </w:p>
        </w:tc>
      </w:tr>
      <w:tr w:rsidR="00B238DF" w:rsidRPr="00B238DF" w14:paraId="0DB3FEF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0FCC3A"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F1AD30B" w14:textId="77777777" w:rsidR="00B238DF" w:rsidRPr="00B238DF" w:rsidRDefault="00B238DF" w:rsidP="00B238DF">
            <w:pPr>
              <w:jc w:val="center"/>
              <w:rPr>
                <w:sz w:val="16"/>
                <w:szCs w:val="16"/>
              </w:rPr>
            </w:pPr>
            <w:r w:rsidRPr="00B238DF">
              <w:rPr>
                <w:sz w:val="16"/>
                <w:szCs w:val="16"/>
              </w:rPr>
              <w:t>0230178210</w:t>
            </w:r>
          </w:p>
        </w:tc>
        <w:tc>
          <w:tcPr>
            <w:tcW w:w="560" w:type="dxa"/>
            <w:tcBorders>
              <w:top w:val="nil"/>
              <w:left w:val="nil"/>
              <w:bottom w:val="single" w:sz="4" w:space="0" w:color="auto"/>
              <w:right w:val="single" w:sz="4" w:space="0" w:color="auto"/>
            </w:tcBorders>
            <w:shd w:val="clear" w:color="000000" w:fill="FFFFFF"/>
            <w:noWrap/>
            <w:vAlign w:val="bottom"/>
            <w:hideMark/>
          </w:tcPr>
          <w:p w14:paraId="031F1E26"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5BD4406A" w14:textId="77777777" w:rsidR="00B238DF" w:rsidRPr="00B238DF" w:rsidRDefault="00B238DF" w:rsidP="00B238DF">
            <w:pPr>
              <w:jc w:val="center"/>
              <w:rPr>
                <w:sz w:val="16"/>
                <w:szCs w:val="16"/>
              </w:rPr>
            </w:pPr>
            <w:r w:rsidRPr="00B238DF">
              <w:rPr>
                <w:sz w:val="16"/>
                <w:szCs w:val="16"/>
              </w:rPr>
              <w:t>682,97</w:t>
            </w:r>
          </w:p>
        </w:tc>
        <w:tc>
          <w:tcPr>
            <w:tcW w:w="1134" w:type="dxa"/>
            <w:tcBorders>
              <w:top w:val="nil"/>
              <w:left w:val="nil"/>
              <w:bottom w:val="single" w:sz="4" w:space="0" w:color="auto"/>
              <w:right w:val="single" w:sz="4" w:space="0" w:color="auto"/>
            </w:tcBorders>
            <w:shd w:val="clear" w:color="000000" w:fill="FFFFFF"/>
            <w:vAlign w:val="bottom"/>
            <w:hideMark/>
          </w:tcPr>
          <w:p w14:paraId="78B80D94" w14:textId="77777777" w:rsidR="00B238DF" w:rsidRPr="00B238DF" w:rsidRDefault="00B238DF" w:rsidP="00B238DF">
            <w:pPr>
              <w:jc w:val="center"/>
              <w:rPr>
                <w:sz w:val="16"/>
                <w:szCs w:val="16"/>
              </w:rPr>
            </w:pPr>
            <w:r w:rsidRPr="00B238DF">
              <w:rPr>
                <w:sz w:val="16"/>
                <w:szCs w:val="16"/>
              </w:rPr>
              <w:t>790,00</w:t>
            </w:r>
          </w:p>
        </w:tc>
        <w:tc>
          <w:tcPr>
            <w:tcW w:w="1276" w:type="dxa"/>
            <w:tcBorders>
              <w:top w:val="nil"/>
              <w:left w:val="nil"/>
              <w:bottom w:val="single" w:sz="4" w:space="0" w:color="auto"/>
              <w:right w:val="single" w:sz="4" w:space="0" w:color="auto"/>
            </w:tcBorders>
            <w:shd w:val="clear" w:color="000000" w:fill="FFFFFF"/>
            <w:vAlign w:val="bottom"/>
            <w:hideMark/>
          </w:tcPr>
          <w:p w14:paraId="47EDED43" w14:textId="77777777" w:rsidR="00B238DF" w:rsidRPr="00B238DF" w:rsidRDefault="00B238DF" w:rsidP="00B238DF">
            <w:pPr>
              <w:jc w:val="center"/>
              <w:rPr>
                <w:sz w:val="16"/>
                <w:szCs w:val="16"/>
              </w:rPr>
            </w:pPr>
            <w:r w:rsidRPr="00B238DF">
              <w:rPr>
                <w:sz w:val="16"/>
                <w:szCs w:val="16"/>
              </w:rPr>
              <w:t>790,00</w:t>
            </w:r>
          </w:p>
        </w:tc>
      </w:tr>
      <w:tr w:rsidR="00B238DF" w:rsidRPr="00B238DF" w14:paraId="034D5A5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499C47"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1BFD395F" w14:textId="77777777" w:rsidR="00B238DF" w:rsidRPr="00B238DF" w:rsidRDefault="00B238DF" w:rsidP="00B238DF">
            <w:pPr>
              <w:jc w:val="center"/>
              <w:rPr>
                <w:sz w:val="16"/>
                <w:szCs w:val="16"/>
              </w:rPr>
            </w:pPr>
            <w:r w:rsidRPr="00B238DF">
              <w:rPr>
                <w:sz w:val="16"/>
                <w:szCs w:val="16"/>
              </w:rPr>
              <w:t>0230178210</w:t>
            </w:r>
          </w:p>
        </w:tc>
        <w:tc>
          <w:tcPr>
            <w:tcW w:w="560" w:type="dxa"/>
            <w:tcBorders>
              <w:top w:val="nil"/>
              <w:left w:val="nil"/>
              <w:bottom w:val="single" w:sz="4" w:space="0" w:color="auto"/>
              <w:right w:val="single" w:sz="4" w:space="0" w:color="auto"/>
            </w:tcBorders>
            <w:shd w:val="clear" w:color="000000" w:fill="FFFFFF"/>
            <w:noWrap/>
            <w:vAlign w:val="bottom"/>
            <w:hideMark/>
          </w:tcPr>
          <w:p w14:paraId="5C8EA25D"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66F7B41B" w14:textId="77777777" w:rsidR="00B238DF" w:rsidRPr="00B238DF" w:rsidRDefault="00B238DF" w:rsidP="00B238DF">
            <w:pPr>
              <w:jc w:val="center"/>
              <w:rPr>
                <w:sz w:val="16"/>
                <w:szCs w:val="16"/>
              </w:rPr>
            </w:pPr>
            <w:r w:rsidRPr="00B238DF">
              <w:rPr>
                <w:sz w:val="16"/>
                <w:szCs w:val="16"/>
              </w:rPr>
              <w:t>46 537,64</w:t>
            </w:r>
          </w:p>
        </w:tc>
        <w:tc>
          <w:tcPr>
            <w:tcW w:w="1134" w:type="dxa"/>
            <w:tcBorders>
              <w:top w:val="nil"/>
              <w:left w:val="nil"/>
              <w:bottom w:val="single" w:sz="4" w:space="0" w:color="auto"/>
              <w:right w:val="single" w:sz="4" w:space="0" w:color="auto"/>
            </w:tcBorders>
            <w:shd w:val="clear" w:color="000000" w:fill="FFFFFF"/>
            <w:vAlign w:val="bottom"/>
            <w:hideMark/>
          </w:tcPr>
          <w:p w14:paraId="47C56658" w14:textId="77777777" w:rsidR="00B238DF" w:rsidRPr="00B238DF" w:rsidRDefault="00B238DF" w:rsidP="00B238DF">
            <w:pPr>
              <w:jc w:val="center"/>
              <w:rPr>
                <w:sz w:val="16"/>
                <w:szCs w:val="16"/>
              </w:rPr>
            </w:pPr>
            <w:r w:rsidRPr="00B238DF">
              <w:rPr>
                <w:sz w:val="16"/>
                <w:szCs w:val="16"/>
              </w:rPr>
              <w:t>45 912,34</w:t>
            </w:r>
          </w:p>
        </w:tc>
        <w:tc>
          <w:tcPr>
            <w:tcW w:w="1276" w:type="dxa"/>
            <w:tcBorders>
              <w:top w:val="nil"/>
              <w:left w:val="nil"/>
              <w:bottom w:val="single" w:sz="4" w:space="0" w:color="auto"/>
              <w:right w:val="single" w:sz="4" w:space="0" w:color="auto"/>
            </w:tcBorders>
            <w:shd w:val="clear" w:color="000000" w:fill="FFFFFF"/>
            <w:vAlign w:val="bottom"/>
            <w:hideMark/>
          </w:tcPr>
          <w:p w14:paraId="7AF42571" w14:textId="77777777" w:rsidR="00B238DF" w:rsidRPr="00B238DF" w:rsidRDefault="00B238DF" w:rsidP="00B238DF">
            <w:pPr>
              <w:jc w:val="center"/>
              <w:rPr>
                <w:sz w:val="16"/>
                <w:szCs w:val="16"/>
              </w:rPr>
            </w:pPr>
            <w:r w:rsidRPr="00B238DF">
              <w:rPr>
                <w:sz w:val="16"/>
                <w:szCs w:val="16"/>
              </w:rPr>
              <w:t>45 250,56</w:t>
            </w:r>
          </w:p>
        </w:tc>
      </w:tr>
      <w:tr w:rsidR="00B238DF" w:rsidRPr="00B238DF" w14:paraId="52890B1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8F5980" w14:textId="77777777" w:rsidR="00B238DF" w:rsidRPr="00B238DF" w:rsidRDefault="00B238DF" w:rsidP="00B238DF">
            <w:pPr>
              <w:rPr>
                <w:sz w:val="16"/>
                <w:szCs w:val="16"/>
              </w:rPr>
            </w:pPr>
            <w:r w:rsidRPr="00B238DF">
              <w:rPr>
                <w:sz w:val="16"/>
                <w:szCs w:val="16"/>
              </w:rPr>
              <w:t>Обеспечение мер социальной поддержки ветеранов труда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1B696F8D" w14:textId="77777777" w:rsidR="00B238DF" w:rsidRPr="00B238DF" w:rsidRDefault="00B238DF" w:rsidP="00B238DF">
            <w:pPr>
              <w:jc w:val="center"/>
              <w:rPr>
                <w:sz w:val="16"/>
                <w:szCs w:val="16"/>
              </w:rPr>
            </w:pPr>
            <w:r w:rsidRPr="00B238DF">
              <w:rPr>
                <w:sz w:val="16"/>
                <w:szCs w:val="16"/>
              </w:rPr>
              <w:t>0230178220</w:t>
            </w:r>
          </w:p>
        </w:tc>
        <w:tc>
          <w:tcPr>
            <w:tcW w:w="560" w:type="dxa"/>
            <w:tcBorders>
              <w:top w:val="nil"/>
              <w:left w:val="nil"/>
              <w:bottom w:val="single" w:sz="4" w:space="0" w:color="auto"/>
              <w:right w:val="single" w:sz="4" w:space="0" w:color="auto"/>
            </w:tcBorders>
            <w:shd w:val="clear" w:color="000000" w:fill="FFFFFF"/>
            <w:noWrap/>
            <w:vAlign w:val="bottom"/>
            <w:hideMark/>
          </w:tcPr>
          <w:p w14:paraId="36E93BD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CAA0CE9" w14:textId="77777777" w:rsidR="00B238DF" w:rsidRPr="00B238DF" w:rsidRDefault="00B238DF" w:rsidP="00B238DF">
            <w:pPr>
              <w:jc w:val="center"/>
              <w:rPr>
                <w:sz w:val="16"/>
                <w:szCs w:val="16"/>
              </w:rPr>
            </w:pPr>
            <w:r w:rsidRPr="00B238DF">
              <w:rPr>
                <w:sz w:val="16"/>
                <w:szCs w:val="16"/>
              </w:rPr>
              <w:t>58 361,06</w:t>
            </w:r>
          </w:p>
        </w:tc>
        <w:tc>
          <w:tcPr>
            <w:tcW w:w="1134" w:type="dxa"/>
            <w:tcBorders>
              <w:top w:val="nil"/>
              <w:left w:val="nil"/>
              <w:bottom w:val="single" w:sz="4" w:space="0" w:color="auto"/>
              <w:right w:val="single" w:sz="4" w:space="0" w:color="auto"/>
            </w:tcBorders>
            <w:shd w:val="clear" w:color="000000" w:fill="FFFFFF"/>
            <w:vAlign w:val="bottom"/>
            <w:hideMark/>
          </w:tcPr>
          <w:p w14:paraId="12BE2402" w14:textId="77777777" w:rsidR="00B238DF" w:rsidRPr="00B238DF" w:rsidRDefault="00B238DF" w:rsidP="00B238DF">
            <w:pPr>
              <w:jc w:val="center"/>
              <w:rPr>
                <w:sz w:val="16"/>
                <w:szCs w:val="16"/>
              </w:rPr>
            </w:pPr>
            <w:r w:rsidRPr="00B238DF">
              <w:rPr>
                <w:sz w:val="16"/>
                <w:szCs w:val="16"/>
              </w:rPr>
              <w:t>52 879,99</w:t>
            </w:r>
          </w:p>
        </w:tc>
        <w:tc>
          <w:tcPr>
            <w:tcW w:w="1276" w:type="dxa"/>
            <w:tcBorders>
              <w:top w:val="nil"/>
              <w:left w:val="nil"/>
              <w:bottom w:val="single" w:sz="4" w:space="0" w:color="auto"/>
              <w:right w:val="single" w:sz="4" w:space="0" w:color="auto"/>
            </w:tcBorders>
            <w:shd w:val="clear" w:color="000000" w:fill="FFFFFF"/>
            <w:vAlign w:val="bottom"/>
            <w:hideMark/>
          </w:tcPr>
          <w:p w14:paraId="237820A4" w14:textId="77777777" w:rsidR="00B238DF" w:rsidRPr="00B238DF" w:rsidRDefault="00B238DF" w:rsidP="00B238DF">
            <w:pPr>
              <w:jc w:val="center"/>
              <w:rPr>
                <w:sz w:val="16"/>
                <w:szCs w:val="16"/>
              </w:rPr>
            </w:pPr>
            <w:r w:rsidRPr="00B238DF">
              <w:rPr>
                <w:sz w:val="16"/>
                <w:szCs w:val="16"/>
              </w:rPr>
              <w:t>52 218,21</w:t>
            </w:r>
          </w:p>
        </w:tc>
      </w:tr>
      <w:tr w:rsidR="00B238DF" w:rsidRPr="00B238DF" w14:paraId="392E0A4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7B778D"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11A64247" w14:textId="77777777" w:rsidR="00B238DF" w:rsidRPr="00B238DF" w:rsidRDefault="00B238DF" w:rsidP="00B238DF">
            <w:pPr>
              <w:jc w:val="center"/>
              <w:rPr>
                <w:sz w:val="16"/>
                <w:szCs w:val="16"/>
              </w:rPr>
            </w:pPr>
            <w:r w:rsidRPr="00B238DF">
              <w:rPr>
                <w:sz w:val="16"/>
                <w:szCs w:val="16"/>
              </w:rPr>
              <w:t>0230178220</w:t>
            </w:r>
          </w:p>
        </w:tc>
        <w:tc>
          <w:tcPr>
            <w:tcW w:w="560" w:type="dxa"/>
            <w:tcBorders>
              <w:top w:val="nil"/>
              <w:left w:val="nil"/>
              <w:bottom w:val="single" w:sz="4" w:space="0" w:color="auto"/>
              <w:right w:val="single" w:sz="4" w:space="0" w:color="auto"/>
            </w:tcBorders>
            <w:shd w:val="clear" w:color="000000" w:fill="FFFFFF"/>
            <w:noWrap/>
            <w:vAlign w:val="bottom"/>
            <w:hideMark/>
          </w:tcPr>
          <w:p w14:paraId="3249608E"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409FB5B" w14:textId="77777777" w:rsidR="00B238DF" w:rsidRPr="00B238DF" w:rsidRDefault="00B238DF" w:rsidP="00B238DF">
            <w:pPr>
              <w:jc w:val="center"/>
              <w:rPr>
                <w:sz w:val="16"/>
                <w:szCs w:val="16"/>
              </w:rPr>
            </w:pPr>
            <w:r w:rsidRPr="00B238DF">
              <w:rPr>
                <w:sz w:val="16"/>
                <w:szCs w:val="16"/>
              </w:rPr>
              <w:t>844,63</w:t>
            </w:r>
          </w:p>
        </w:tc>
        <w:tc>
          <w:tcPr>
            <w:tcW w:w="1134" w:type="dxa"/>
            <w:tcBorders>
              <w:top w:val="nil"/>
              <w:left w:val="nil"/>
              <w:bottom w:val="single" w:sz="4" w:space="0" w:color="auto"/>
              <w:right w:val="single" w:sz="4" w:space="0" w:color="auto"/>
            </w:tcBorders>
            <w:shd w:val="clear" w:color="000000" w:fill="FFFFFF"/>
            <w:vAlign w:val="bottom"/>
            <w:hideMark/>
          </w:tcPr>
          <w:p w14:paraId="4DFCAEBF" w14:textId="77777777" w:rsidR="00B238DF" w:rsidRPr="00B238DF" w:rsidRDefault="00B238DF" w:rsidP="00B238DF">
            <w:pPr>
              <w:jc w:val="center"/>
              <w:rPr>
                <w:sz w:val="16"/>
                <w:szCs w:val="16"/>
              </w:rPr>
            </w:pPr>
            <w:r w:rsidRPr="00B238DF">
              <w:rPr>
                <w:sz w:val="16"/>
                <w:szCs w:val="16"/>
              </w:rPr>
              <w:t>810,00</w:t>
            </w:r>
          </w:p>
        </w:tc>
        <w:tc>
          <w:tcPr>
            <w:tcW w:w="1276" w:type="dxa"/>
            <w:tcBorders>
              <w:top w:val="nil"/>
              <w:left w:val="nil"/>
              <w:bottom w:val="single" w:sz="4" w:space="0" w:color="auto"/>
              <w:right w:val="single" w:sz="4" w:space="0" w:color="auto"/>
            </w:tcBorders>
            <w:shd w:val="clear" w:color="000000" w:fill="FFFFFF"/>
            <w:vAlign w:val="bottom"/>
            <w:hideMark/>
          </w:tcPr>
          <w:p w14:paraId="71C8A34F" w14:textId="77777777" w:rsidR="00B238DF" w:rsidRPr="00B238DF" w:rsidRDefault="00B238DF" w:rsidP="00B238DF">
            <w:pPr>
              <w:jc w:val="center"/>
              <w:rPr>
                <w:sz w:val="16"/>
                <w:szCs w:val="16"/>
              </w:rPr>
            </w:pPr>
            <w:r w:rsidRPr="00B238DF">
              <w:rPr>
                <w:sz w:val="16"/>
                <w:szCs w:val="16"/>
              </w:rPr>
              <w:t>810,00</w:t>
            </w:r>
          </w:p>
        </w:tc>
      </w:tr>
      <w:tr w:rsidR="00B238DF" w:rsidRPr="00B238DF" w14:paraId="1EF23E6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4E2EE0"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7069075C" w14:textId="77777777" w:rsidR="00B238DF" w:rsidRPr="00B238DF" w:rsidRDefault="00B238DF" w:rsidP="00B238DF">
            <w:pPr>
              <w:jc w:val="center"/>
              <w:rPr>
                <w:sz w:val="16"/>
                <w:szCs w:val="16"/>
              </w:rPr>
            </w:pPr>
            <w:r w:rsidRPr="00B238DF">
              <w:rPr>
                <w:sz w:val="16"/>
                <w:szCs w:val="16"/>
              </w:rPr>
              <w:t>0230178220</w:t>
            </w:r>
          </w:p>
        </w:tc>
        <w:tc>
          <w:tcPr>
            <w:tcW w:w="560" w:type="dxa"/>
            <w:tcBorders>
              <w:top w:val="nil"/>
              <w:left w:val="nil"/>
              <w:bottom w:val="single" w:sz="4" w:space="0" w:color="auto"/>
              <w:right w:val="single" w:sz="4" w:space="0" w:color="auto"/>
            </w:tcBorders>
            <w:shd w:val="clear" w:color="000000" w:fill="FFFFFF"/>
            <w:noWrap/>
            <w:vAlign w:val="bottom"/>
            <w:hideMark/>
          </w:tcPr>
          <w:p w14:paraId="084C5946"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740987DA" w14:textId="77777777" w:rsidR="00B238DF" w:rsidRPr="00B238DF" w:rsidRDefault="00B238DF" w:rsidP="00B238DF">
            <w:pPr>
              <w:jc w:val="center"/>
              <w:rPr>
                <w:sz w:val="16"/>
                <w:szCs w:val="16"/>
              </w:rPr>
            </w:pPr>
            <w:r w:rsidRPr="00B238DF">
              <w:rPr>
                <w:sz w:val="16"/>
                <w:szCs w:val="16"/>
              </w:rPr>
              <w:t>57 516,43</w:t>
            </w:r>
          </w:p>
        </w:tc>
        <w:tc>
          <w:tcPr>
            <w:tcW w:w="1134" w:type="dxa"/>
            <w:tcBorders>
              <w:top w:val="nil"/>
              <w:left w:val="nil"/>
              <w:bottom w:val="single" w:sz="4" w:space="0" w:color="auto"/>
              <w:right w:val="single" w:sz="4" w:space="0" w:color="auto"/>
            </w:tcBorders>
            <w:shd w:val="clear" w:color="000000" w:fill="FFFFFF"/>
            <w:vAlign w:val="bottom"/>
            <w:hideMark/>
          </w:tcPr>
          <w:p w14:paraId="2CADA398" w14:textId="77777777" w:rsidR="00B238DF" w:rsidRPr="00B238DF" w:rsidRDefault="00B238DF" w:rsidP="00B238DF">
            <w:pPr>
              <w:jc w:val="center"/>
              <w:rPr>
                <w:sz w:val="16"/>
                <w:szCs w:val="16"/>
              </w:rPr>
            </w:pPr>
            <w:r w:rsidRPr="00B238DF">
              <w:rPr>
                <w:sz w:val="16"/>
                <w:szCs w:val="16"/>
              </w:rPr>
              <w:t>52 069,99</w:t>
            </w:r>
          </w:p>
        </w:tc>
        <w:tc>
          <w:tcPr>
            <w:tcW w:w="1276" w:type="dxa"/>
            <w:tcBorders>
              <w:top w:val="nil"/>
              <w:left w:val="nil"/>
              <w:bottom w:val="single" w:sz="4" w:space="0" w:color="auto"/>
              <w:right w:val="single" w:sz="4" w:space="0" w:color="auto"/>
            </w:tcBorders>
            <w:shd w:val="clear" w:color="000000" w:fill="FFFFFF"/>
            <w:vAlign w:val="bottom"/>
            <w:hideMark/>
          </w:tcPr>
          <w:p w14:paraId="1C69B931" w14:textId="77777777" w:rsidR="00B238DF" w:rsidRPr="00B238DF" w:rsidRDefault="00B238DF" w:rsidP="00B238DF">
            <w:pPr>
              <w:jc w:val="center"/>
              <w:rPr>
                <w:sz w:val="16"/>
                <w:szCs w:val="16"/>
              </w:rPr>
            </w:pPr>
            <w:r w:rsidRPr="00B238DF">
              <w:rPr>
                <w:sz w:val="16"/>
                <w:szCs w:val="16"/>
              </w:rPr>
              <w:t>51 408,21</w:t>
            </w:r>
          </w:p>
        </w:tc>
      </w:tr>
      <w:tr w:rsidR="00B238DF" w:rsidRPr="00B238DF" w14:paraId="539D792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50D8B3" w14:textId="77777777" w:rsidR="00B238DF" w:rsidRPr="00B238DF" w:rsidRDefault="00B238DF" w:rsidP="00B238DF">
            <w:pPr>
              <w:rPr>
                <w:sz w:val="16"/>
                <w:szCs w:val="16"/>
              </w:rPr>
            </w:pPr>
            <w:r w:rsidRPr="00B238DF">
              <w:rPr>
                <w:sz w:val="16"/>
                <w:szCs w:val="16"/>
              </w:rPr>
              <w:t>Обеспечение мер социальной поддержки реабилитированных лиц и лиц, признанных пострадавшими от политических репрессий</w:t>
            </w:r>
          </w:p>
        </w:tc>
        <w:tc>
          <w:tcPr>
            <w:tcW w:w="1100" w:type="dxa"/>
            <w:tcBorders>
              <w:top w:val="nil"/>
              <w:left w:val="nil"/>
              <w:bottom w:val="single" w:sz="4" w:space="0" w:color="auto"/>
              <w:right w:val="single" w:sz="4" w:space="0" w:color="auto"/>
            </w:tcBorders>
            <w:shd w:val="clear" w:color="000000" w:fill="FFFFFF"/>
            <w:noWrap/>
            <w:vAlign w:val="bottom"/>
            <w:hideMark/>
          </w:tcPr>
          <w:p w14:paraId="0E96185B" w14:textId="77777777" w:rsidR="00B238DF" w:rsidRPr="00B238DF" w:rsidRDefault="00B238DF" w:rsidP="00B238DF">
            <w:pPr>
              <w:jc w:val="center"/>
              <w:rPr>
                <w:sz w:val="16"/>
                <w:szCs w:val="16"/>
              </w:rPr>
            </w:pPr>
            <w:r w:rsidRPr="00B238DF">
              <w:rPr>
                <w:sz w:val="16"/>
                <w:szCs w:val="16"/>
              </w:rPr>
              <w:t>0230178230</w:t>
            </w:r>
          </w:p>
        </w:tc>
        <w:tc>
          <w:tcPr>
            <w:tcW w:w="560" w:type="dxa"/>
            <w:tcBorders>
              <w:top w:val="nil"/>
              <w:left w:val="nil"/>
              <w:bottom w:val="single" w:sz="4" w:space="0" w:color="auto"/>
              <w:right w:val="single" w:sz="4" w:space="0" w:color="auto"/>
            </w:tcBorders>
            <w:shd w:val="clear" w:color="000000" w:fill="FFFFFF"/>
            <w:noWrap/>
            <w:vAlign w:val="bottom"/>
            <w:hideMark/>
          </w:tcPr>
          <w:p w14:paraId="2F311FE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AA25171" w14:textId="77777777" w:rsidR="00B238DF" w:rsidRPr="00B238DF" w:rsidRDefault="00B238DF" w:rsidP="00B238DF">
            <w:pPr>
              <w:jc w:val="center"/>
              <w:rPr>
                <w:sz w:val="16"/>
                <w:szCs w:val="16"/>
              </w:rPr>
            </w:pPr>
            <w:r w:rsidRPr="00B238DF">
              <w:rPr>
                <w:sz w:val="16"/>
                <w:szCs w:val="16"/>
              </w:rPr>
              <w:t>2 109,10</w:t>
            </w:r>
          </w:p>
        </w:tc>
        <w:tc>
          <w:tcPr>
            <w:tcW w:w="1134" w:type="dxa"/>
            <w:tcBorders>
              <w:top w:val="nil"/>
              <w:left w:val="nil"/>
              <w:bottom w:val="single" w:sz="4" w:space="0" w:color="auto"/>
              <w:right w:val="single" w:sz="4" w:space="0" w:color="auto"/>
            </w:tcBorders>
            <w:shd w:val="clear" w:color="000000" w:fill="FFFFFF"/>
            <w:vAlign w:val="bottom"/>
            <w:hideMark/>
          </w:tcPr>
          <w:p w14:paraId="101B1214" w14:textId="77777777" w:rsidR="00B238DF" w:rsidRPr="00B238DF" w:rsidRDefault="00B238DF" w:rsidP="00B238DF">
            <w:pPr>
              <w:jc w:val="center"/>
              <w:rPr>
                <w:sz w:val="16"/>
                <w:szCs w:val="16"/>
              </w:rPr>
            </w:pPr>
            <w:r w:rsidRPr="00B238DF">
              <w:rPr>
                <w:sz w:val="16"/>
                <w:szCs w:val="16"/>
              </w:rPr>
              <w:t>2 191,23</w:t>
            </w:r>
          </w:p>
        </w:tc>
        <w:tc>
          <w:tcPr>
            <w:tcW w:w="1276" w:type="dxa"/>
            <w:tcBorders>
              <w:top w:val="nil"/>
              <w:left w:val="nil"/>
              <w:bottom w:val="single" w:sz="4" w:space="0" w:color="auto"/>
              <w:right w:val="single" w:sz="4" w:space="0" w:color="auto"/>
            </w:tcBorders>
            <w:shd w:val="clear" w:color="000000" w:fill="FFFFFF"/>
            <w:vAlign w:val="bottom"/>
            <w:hideMark/>
          </w:tcPr>
          <w:p w14:paraId="79913B51" w14:textId="77777777" w:rsidR="00B238DF" w:rsidRPr="00B238DF" w:rsidRDefault="00B238DF" w:rsidP="00B238DF">
            <w:pPr>
              <w:jc w:val="center"/>
              <w:rPr>
                <w:sz w:val="16"/>
                <w:szCs w:val="16"/>
              </w:rPr>
            </w:pPr>
            <w:r w:rsidRPr="00B238DF">
              <w:rPr>
                <w:sz w:val="16"/>
                <w:szCs w:val="16"/>
              </w:rPr>
              <w:t>2 191,23</w:t>
            </w:r>
          </w:p>
        </w:tc>
      </w:tr>
      <w:tr w:rsidR="00B238DF" w:rsidRPr="00B238DF" w14:paraId="39DFF9E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3DA834"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676AC754" w14:textId="77777777" w:rsidR="00B238DF" w:rsidRPr="00B238DF" w:rsidRDefault="00B238DF" w:rsidP="00B238DF">
            <w:pPr>
              <w:jc w:val="center"/>
              <w:rPr>
                <w:sz w:val="16"/>
                <w:szCs w:val="16"/>
              </w:rPr>
            </w:pPr>
            <w:r w:rsidRPr="00B238DF">
              <w:rPr>
                <w:sz w:val="16"/>
                <w:szCs w:val="16"/>
              </w:rPr>
              <w:t>0230178230</w:t>
            </w:r>
          </w:p>
        </w:tc>
        <w:tc>
          <w:tcPr>
            <w:tcW w:w="560" w:type="dxa"/>
            <w:tcBorders>
              <w:top w:val="nil"/>
              <w:left w:val="nil"/>
              <w:bottom w:val="single" w:sz="4" w:space="0" w:color="auto"/>
              <w:right w:val="single" w:sz="4" w:space="0" w:color="auto"/>
            </w:tcBorders>
            <w:shd w:val="clear" w:color="000000" w:fill="FFFFFF"/>
            <w:noWrap/>
            <w:vAlign w:val="bottom"/>
            <w:hideMark/>
          </w:tcPr>
          <w:p w14:paraId="066DC5B3"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C4611E2" w14:textId="77777777" w:rsidR="00B238DF" w:rsidRPr="00B238DF" w:rsidRDefault="00B238DF" w:rsidP="00B238DF">
            <w:pPr>
              <w:jc w:val="center"/>
              <w:rPr>
                <w:sz w:val="16"/>
                <w:szCs w:val="16"/>
              </w:rPr>
            </w:pPr>
            <w:r w:rsidRPr="00B238DF">
              <w:rPr>
                <w:sz w:val="16"/>
                <w:szCs w:val="16"/>
              </w:rPr>
              <w:t>29,00</w:t>
            </w:r>
          </w:p>
        </w:tc>
        <w:tc>
          <w:tcPr>
            <w:tcW w:w="1134" w:type="dxa"/>
            <w:tcBorders>
              <w:top w:val="nil"/>
              <w:left w:val="nil"/>
              <w:bottom w:val="single" w:sz="4" w:space="0" w:color="auto"/>
              <w:right w:val="single" w:sz="4" w:space="0" w:color="auto"/>
            </w:tcBorders>
            <w:shd w:val="clear" w:color="000000" w:fill="FFFFFF"/>
            <w:vAlign w:val="bottom"/>
            <w:hideMark/>
          </w:tcPr>
          <w:p w14:paraId="6728EB3C" w14:textId="77777777" w:rsidR="00B238DF" w:rsidRPr="00B238DF" w:rsidRDefault="00B238DF" w:rsidP="00B238DF">
            <w:pPr>
              <w:jc w:val="center"/>
              <w:rPr>
                <w:sz w:val="16"/>
                <w:szCs w:val="16"/>
              </w:rPr>
            </w:pPr>
            <w:r w:rsidRPr="00B238DF">
              <w:rPr>
                <w:sz w:val="16"/>
                <w:szCs w:val="16"/>
              </w:rPr>
              <w:t>35,00</w:t>
            </w:r>
          </w:p>
        </w:tc>
        <w:tc>
          <w:tcPr>
            <w:tcW w:w="1276" w:type="dxa"/>
            <w:tcBorders>
              <w:top w:val="nil"/>
              <w:left w:val="nil"/>
              <w:bottom w:val="single" w:sz="4" w:space="0" w:color="auto"/>
              <w:right w:val="single" w:sz="4" w:space="0" w:color="auto"/>
            </w:tcBorders>
            <w:shd w:val="clear" w:color="000000" w:fill="FFFFFF"/>
            <w:vAlign w:val="bottom"/>
            <w:hideMark/>
          </w:tcPr>
          <w:p w14:paraId="27D5385C" w14:textId="77777777" w:rsidR="00B238DF" w:rsidRPr="00B238DF" w:rsidRDefault="00B238DF" w:rsidP="00B238DF">
            <w:pPr>
              <w:jc w:val="center"/>
              <w:rPr>
                <w:sz w:val="16"/>
                <w:szCs w:val="16"/>
              </w:rPr>
            </w:pPr>
            <w:r w:rsidRPr="00B238DF">
              <w:rPr>
                <w:sz w:val="16"/>
                <w:szCs w:val="16"/>
              </w:rPr>
              <w:t>35,00</w:t>
            </w:r>
          </w:p>
        </w:tc>
      </w:tr>
      <w:tr w:rsidR="00B238DF" w:rsidRPr="00B238DF" w14:paraId="3B85B82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834D56" w14:textId="77777777" w:rsidR="00B238DF" w:rsidRPr="00B238DF" w:rsidRDefault="00B238DF" w:rsidP="00B238DF">
            <w:pPr>
              <w:rPr>
                <w:sz w:val="16"/>
                <w:szCs w:val="16"/>
              </w:rPr>
            </w:pPr>
            <w:r w:rsidRPr="00B238DF">
              <w:rPr>
                <w:sz w:val="16"/>
                <w:szCs w:val="16"/>
              </w:rPr>
              <w:lastRenderedPageBreak/>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283AD973" w14:textId="77777777" w:rsidR="00B238DF" w:rsidRPr="00B238DF" w:rsidRDefault="00B238DF" w:rsidP="00B238DF">
            <w:pPr>
              <w:jc w:val="center"/>
              <w:rPr>
                <w:sz w:val="16"/>
                <w:szCs w:val="16"/>
              </w:rPr>
            </w:pPr>
            <w:r w:rsidRPr="00B238DF">
              <w:rPr>
                <w:sz w:val="16"/>
                <w:szCs w:val="16"/>
              </w:rPr>
              <w:t>0230178230</w:t>
            </w:r>
          </w:p>
        </w:tc>
        <w:tc>
          <w:tcPr>
            <w:tcW w:w="560" w:type="dxa"/>
            <w:tcBorders>
              <w:top w:val="nil"/>
              <w:left w:val="nil"/>
              <w:bottom w:val="single" w:sz="4" w:space="0" w:color="auto"/>
              <w:right w:val="single" w:sz="4" w:space="0" w:color="auto"/>
            </w:tcBorders>
            <w:shd w:val="clear" w:color="000000" w:fill="FFFFFF"/>
            <w:noWrap/>
            <w:vAlign w:val="bottom"/>
            <w:hideMark/>
          </w:tcPr>
          <w:p w14:paraId="74B4D842"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58D940C1" w14:textId="77777777" w:rsidR="00B238DF" w:rsidRPr="00B238DF" w:rsidRDefault="00B238DF" w:rsidP="00B238DF">
            <w:pPr>
              <w:jc w:val="center"/>
              <w:rPr>
                <w:sz w:val="16"/>
                <w:szCs w:val="16"/>
              </w:rPr>
            </w:pPr>
            <w:r w:rsidRPr="00B238DF">
              <w:rPr>
                <w:sz w:val="16"/>
                <w:szCs w:val="16"/>
              </w:rPr>
              <w:t>2 080,10</w:t>
            </w:r>
          </w:p>
        </w:tc>
        <w:tc>
          <w:tcPr>
            <w:tcW w:w="1134" w:type="dxa"/>
            <w:tcBorders>
              <w:top w:val="nil"/>
              <w:left w:val="nil"/>
              <w:bottom w:val="single" w:sz="4" w:space="0" w:color="auto"/>
              <w:right w:val="single" w:sz="4" w:space="0" w:color="auto"/>
            </w:tcBorders>
            <w:shd w:val="clear" w:color="000000" w:fill="FFFFFF"/>
            <w:vAlign w:val="bottom"/>
            <w:hideMark/>
          </w:tcPr>
          <w:p w14:paraId="219611CB" w14:textId="77777777" w:rsidR="00B238DF" w:rsidRPr="00B238DF" w:rsidRDefault="00B238DF" w:rsidP="00B238DF">
            <w:pPr>
              <w:jc w:val="center"/>
              <w:rPr>
                <w:sz w:val="16"/>
                <w:szCs w:val="16"/>
              </w:rPr>
            </w:pPr>
            <w:r w:rsidRPr="00B238DF">
              <w:rPr>
                <w:sz w:val="16"/>
                <w:szCs w:val="16"/>
              </w:rPr>
              <w:t>2 156,23</w:t>
            </w:r>
          </w:p>
        </w:tc>
        <w:tc>
          <w:tcPr>
            <w:tcW w:w="1276" w:type="dxa"/>
            <w:tcBorders>
              <w:top w:val="nil"/>
              <w:left w:val="nil"/>
              <w:bottom w:val="single" w:sz="4" w:space="0" w:color="auto"/>
              <w:right w:val="single" w:sz="4" w:space="0" w:color="auto"/>
            </w:tcBorders>
            <w:shd w:val="clear" w:color="000000" w:fill="FFFFFF"/>
            <w:vAlign w:val="bottom"/>
            <w:hideMark/>
          </w:tcPr>
          <w:p w14:paraId="15355EE2" w14:textId="77777777" w:rsidR="00B238DF" w:rsidRPr="00B238DF" w:rsidRDefault="00B238DF" w:rsidP="00B238DF">
            <w:pPr>
              <w:jc w:val="center"/>
              <w:rPr>
                <w:sz w:val="16"/>
                <w:szCs w:val="16"/>
              </w:rPr>
            </w:pPr>
            <w:r w:rsidRPr="00B238DF">
              <w:rPr>
                <w:sz w:val="16"/>
                <w:szCs w:val="16"/>
              </w:rPr>
              <w:t>2 156,23</w:t>
            </w:r>
          </w:p>
        </w:tc>
      </w:tr>
      <w:tr w:rsidR="00B238DF" w:rsidRPr="00B238DF" w14:paraId="560C4FE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F77968" w14:textId="77777777" w:rsidR="00B238DF" w:rsidRPr="00B238DF" w:rsidRDefault="00B238DF" w:rsidP="00B238DF">
            <w:pPr>
              <w:rPr>
                <w:sz w:val="16"/>
                <w:szCs w:val="16"/>
              </w:rPr>
            </w:pPr>
            <w:r w:rsidRPr="00B238DF">
              <w:rPr>
                <w:sz w:val="16"/>
                <w:szCs w:val="16"/>
              </w:rPr>
              <w:t>Ежемесячная доплата к пенсии гражданам, ставшим инвалидами при исполнении служебных обязанностей в округах боевых действий</w:t>
            </w:r>
          </w:p>
        </w:tc>
        <w:tc>
          <w:tcPr>
            <w:tcW w:w="1100" w:type="dxa"/>
            <w:tcBorders>
              <w:top w:val="nil"/>
              <w:left w:val="nil"/>
              <w:bottom w:val="single" w:sz="4" w:space="0" w:color="auto"/>
              <w:right w:val="single" w:sz="4" w:space="0" w:color="auto"/>
            </w:tcBorders>
            <w:shd w:val="clear" w:color="000000" w:fill="FFFFFF"/>
            <w:noWrap/>
            <w:vAlign w:val="bottom"/>
            <w:hideMark/>
          </w:tcPr>
          <w:p w14:paraId="17F94334" w14:textId="77777777" w:rsidR="00B238DF" w:rsidRPr="00B238DF" w:rsidRDefault="00B238DF" w:rsidP="00B238DF">
            <w:pPr>
              <w:jc w:val="center"/>
              <w:rPr>
                <w:sz w:val="16"/>
                <w:szCs w:val="16"/>
              </w:rPr>
            </w:pPr>
            <w:r w:rsidRPr="00B238DF">
              <w:rPr>
                <w:sz w:val="16"/>
                <w:szCs w:val="16"/>
              </w:rPr>
              <w:t>0230178240</w:t>
            </w:r>
          </w:p>
        </w:tc>
        <w:tc>
          <w:tcPr>
            <w:tcW w:w="560" w:type="dxa"/>
            <w:tcBorders>
              <w:top w:val="nil"/>
              <w:left w:val="nil"/>
              <w:bottom w:val="single" w:sz="4" w:space="0" w:color="auto"/>
              <w:right w:val="single" w:sz="4" w:space="0" w:color="auto"/>
            </w:tcBorders>
            <w:shd w:val="clear" w:color="000000" w:fill="FFFFFF"/>
            <w:noWrap/>
            <w:vAlign w:val="bottom"/>
            <w:hideMark/>
          </w:tcPr>
          <w:p w14:paraId="5093F31D"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6E2757A" w14:textId="77777777" w:rsidR="00B238DF" w:rsidRPr="00B238DF" w:rsidRDefault="00B238DF" w:rsidP="00B238DF">
            <w:pPr>
              <w:jc w:val="center"/>
              <w:rPr>
                <w:sz w:val="16"/>
                <w:szCs w:val="16"/>
              </w:rPr>
            </w:pPr>
            <w:r w:rsidRPr="00B238DF">
              <w:rPr>
                <w:sz w:val="16"/>
                <w:szCs w:val="16"/>
              </w:rPr>
              <w:t>35,37</w:t>
            </w:r>
          </w:p>
        </w:tc>
        <w:tc>
          <w:tcPr>
            <w:tcW w:w="1134" w:type="dxa"/>
            <w:tcBorders>
              <w:top w:val="nil"/>
              <w:left w:val="nil"/>
              <w:bottom w:val="single" w:sz="4" w:space="0" w:color="auto"/>
              <w:right w:val="single" w:sz="4" w:space="0" w:color="auto"/>
            </w:tcBorders>
            <w:shd w:val="clear" w:color="000000" w:fill="FFFFFF"/>
            <w:vAlign w:val="bottom"/>
            <w:hideMark/>
          </w:tcPr>
          <w:p w14:paraId="48C1B046" w14:textId="77777777" w:rsidR="00B238DF" w:rsidRPr="00B238DF" w:rsidRDefault="00B238DF" w:rsidP="00B238DF">
            <w:pPr>
              <w:jc w:val="center"/>
              <w:rPr>
                <w:sz w:val="16"/>
                <w:szCs w:val="16"/>
              </w:rPr>
            </w:pPr>
            <w:r w:rsidRPr="00B238DF">
              <w:rPr>
                <w:sz w:val="16"/>
                <w:szCs w:val="16"/>
              </w:rPr>
              <w:t>33,52</w:t>
            </w:r>
          </w:p>
        </w:tc>
        <w:tc>
          <w:tcPr>
            <w:tcW w:w="1276" w:type="dxa"/>
            <w:tcBorders>
              <w:top w:val="nil"/>
              <w:left w:val="nil"/>
              <w:bottom w:val="single" w:sz="4" w:space="0" w:color="auto"/>
              <w:right w:val="single" w:sz="4" w:space="0" w:color="auto"/>
            </w:tcBorders>
            <w:shd w:val="clear" w:color="000000" w:fill="FFFFFF"/>
            <w:vAlign w:val="bottom"/>
            <w:hideMark/>
          </w:tcPr>
          <w:p w14:paraId="499436EF" w14:textId="77777777" w:rsidR="00B238DF" w:rsidRPr="00B238DF" w:rsidRDefault="00B238DF" w:rsidP="00B238DF">
            <w:pPr>
              <w:jc w:val="center"/>
              <w:rPr>
                <w:sz w:val="16"/>
                <w:szCs w:val="16"/>
              </w:rPr>
            </w:pPr>
            <w:r w:rsidRPr="00B238DF">
              <w:rPr>
                <w:sz w:val="16"/>
                <w:szCs w:val="16"/>
              </w:rPr>
              <w:t>33,52</w:t>
            </w:r>
          </w:p>
        </w:tc>
      </w:tr>
      <w:tr w:rsidR="00B238DF" w:rsidRPr="00B238DF" w14:paraId="334F1EE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6346E3"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48A33BBF" w14:textId="77777777" w:rsidR="00B238DF" w:rsidRPr="00B238DF" w:rsidRDefault="00B238DF" w:rsidP="00B238DF">
            <w:pPr>
              <w:jc w:val="center"/>
              <w:rPr>
                <w:sz w:val="16"/>
                <w:szCs w:val="16"/>
              </w:rPr>
            </w:pPr>
            <w:r w:rsidRPr="00B238DF">
              <w:rPr>
                <w:sz w:val="16"/>
                <w:szCs w:val="16"/>
              </w:rPr>
              <w:t>0230178240</w:t>
            </w:r>
          </w:p>
        </w:tc>
        <w:tc>
          <w:tcPr>
            <w:tcW w:w="560" w:type="dxa"/>
            <w:tcBorders>
              <w:top w:val="nil"/>
              <w:left w:val="nil"/>
              <w:bottom w:val="single" w:sz="4" w:space="0" w:color="auto"/>
              <w:right w:val="single" w:sz="4" w:space="0" w:color="auto"/>
            </w:tcBorders>
            <w:shd w:val="clear" w:color="000000" w:fill="FFFFFF"/>
            <w:noWrap/>
            <w:vAlign w:val="bottom"/>
            <w:hideMark/>
          </w:tcPr>
          <w:p w14:paraId="3937DA97"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EC9A248" w14:textId="77777777" w:rsidR="00B238DF" w:rsidRPr="00B238DF" w:rsidRDefault="00B238DF" w:rsidP="00B238DF">
            <w:pPr>
              <w:jc w:val="center"/>
              <w:rPr>
                <w:sz w:val="16"/>
                <w:szCs w:val="16"/>
              </w:rPr>
            </w:pPr>
            <w:r w:rsidRPr="00B238DF">
              <w:rPr>
                <w:sz w:val="16"/>
                <w:szCs w:val="16"/>
              </w:rPr>
              <w:t>0,19</w:t>
            </w:r>
          </w:p>
        </w:tc>
        <w:tc>
          <w:tcPr>
            <w:tcW w:w="1134" w:type="dxa"/>
            <w:tcBorders>
              <w:top w:val="nil"/>
              <w:left w:val="nil"/>
              <w:bottom w:val="single" w:sz="4" w:space="0" w:color="auto"/>
              <w:right w:val="single" w:sz="4" w:space="0" w:color="auto"/>
            </w:tcBorders>
            <w:shd w:val="clear" w:color="000000" w:fill="FFFFFF"/>
            <w:vAlign w:val="bottom"/>
            <w:hideMark/>
          </w:tcPr>
          <w:p w14:paraId="08636C51" w14:textId="77777777" w:rsidR="00B238DF" w:rsidRPr="00B238DF" w:rsidRDefault="00B238DF" w:rsidP="00B238DF">
            <w:pPr>
              <w:jc w:val="center"/>
              <w:rPr>
                <w:sz w:val="16"/>
                <w:szCs w:val="16"/>
              </w:rPr>
            </w:pPr>
            <w:r w:rsidRPr="00B238DF">
              <w:rPr>
                <w:sz w:val="16"/>
                <w:szCs w:val="16"/>
              </w:rPr>
              <w:t>0,30</w:t>
            </w:r>
          </w:p>
        </w:tc>
        <w:tc>
          <w:tcPr>
            <w:tcW w:w="1276" w:type="dxa"/>
            <w:tcBorders>
              <w:top w:val="nil"/>
              <w:left w:val="nil"/>
              <w:bottom w:val="single" w:sz="4" w:space="0" w:color="auto"/>
              <w:right w:val="single" w:sz="4" w:space="0" w:color="auto"/>
            </w:tcBorders>
            <w:shd w:val="clear" w:color="000000" w:fill="FFFFFF"/>
            <w:vAlign w:val="bottom"/>
            <w:hideMark/>
          </w:tcPr>
          <w:p w14:paraId="693F0FD4" w14:textId="77777777" w:rsidR="00B238DF" w:rsidRPr="00B238DF" w:rsidRDefault="00B238DF" w:rsidP="00B238DF">
            <w:pPr>
              <w:jc w:val="center"/>
              <w:rPr>
                <w:sz w:val="16"/>
                <w:szCs w:val="16"/>
              </w:rPr>
            </w:pPr>
            <w:r w:rsidRPr="00B238DF">
              <w:rPr>
                <w:sz w:val="16"/>
                <w:szCs w:val="16"/>
              </w:rPr>
              <w:t>0,30</w:t>
            </w:r>
          </w:p>
        </w:tc>
      </w:tr>
      <w:tr w:rsidR="00B238DF" w:rsidRPr="00B238DF" w14:paraId="01B7995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60F9B9"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0C5939CD" w14:textId="77777777" w:rsidR="00B238DF" w:rsidRPr="00B238DF" w:rsidRDefault="00B238DF" w:rsidP="00B238DF">
            <w:pPr>
              <w:jc w:val="center"/>
              <w:rPr>
                <w:sz w:val="16"/>
                <w:szCs w:val="16"/>
              </w:rPr>
            </w:pPr>
            <w:r w:rsidRPr="00B238DF">
              <w:rPr>
                <w:sz w:val="16"/>
                <w:szCs w:val="16"/>
              </w:rPr>
              <w:t>0230178240</w:t>
            </w:r>
          </w:p>
        </w:tc>
        <w:tc>
          <w:tcPr>
            <w:tcW w:w="560" w:type="dxa"/>
            <w:tcBorders>
              <w:top w:val="nil"/>
              <w:left w:val="nil"/>
              <w:bottom w:val="single" w:sz="4" w:space="0" w:color="auto"/>
              <w:right w:val="single" w:sz="4" w:space="0" w:color="auto"/>
            </w:tcBorders>
            <w:shd w:val="clear" w:color="000000" w:fill="FFFFFF"/>
            <w:noWrap/>
            <w:vAlign w:val="bottom"/>
            <w:hideMark/>
          </w:tcPr>
          <w:p w14:paraId="560B303C"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06464192" w14:textId="77777777" w:rsidR="00B238DF" w:rsidRPr="00B238DF" w:rsidRDefault="00B238DF" w:rsidP="00B238DF">
            <w:pPr>
              <w:jc w:val="center"/>
              <w:rPr>
                <w:sz w:val="16"/>
                <w:szCs w:val="16"/>
              </w:rPr>
            </w:pPr>
            <w:r w:rsidRPr="00B238DF">
              <w:rPr>
                <w:sz w:val="16"/>
                <w:szCs w:val="16"/>
              </w:rPr>
              <w:t>35,18</w:t>
            </w:r>
          </w:p>
        </w:tc>
        <w:tc>
          <w:tcPr>
            <w:tcW w:w="1134" w:type="dxa"/>
            <w:tcBorders>
              <w:top w:val="nil"/>
              <w:left w:val="nil"/>
              <w:bottom w:val="single" w:sz="4" w:space="0" w:color="auto"/>
              <w:right w:val="single" w:sz="4" w:space="0" w:color="auto"/>
            </w:tcBorders>
            <w:shd w:val="clear" w:color="000000" w:fill="FFFFFF"/>
            <w:vAlign w:val="bottom"/>
            <w:hideMark/>
          </w:tcPr>
          <w:p w14:paraId="504E345D" w14:textId="77777777" w:rsidR="00B238DF" w:rsidRPr="00B238DF" w:rsidRDefault="00B238DF" w:rsidP="00B238DF">
            <w:pPr>
              <w:jc w:val="center"/>
              <w:rPr>
                <w:sz w:val="16"/>
                <w:szCs w:val="16"/>
              </w:rPr>
            </w:pPr>
            <w:r w:rsidRPr="00B238DF">
              <w:rPr>
                <w:sz w:val="16"/>
                <w:szCs w:val="16"/>
              </w:rPr>
              <w:t>33,22</w:t>
            </w:r>
          </w:p>
        </w:tc>
        <w:tc>
          <w:tcPr>
            <w:tcW w:w="1276" w:type="dxa"/>
            <w:tcBorders>
              <w:top w:val="nil"/>
              <w:left w:val="nil"/>
              <w:bottom w:val="single" w:sz="4" w:space="0" w:color="auto"/>
              <w:right w:val="single" w:sz="4" w:space="0" w:color="auto"/>
            </w:tcBorders>
            <w:shd w:val="clear" w:color="000000" w:fill="FFFFFF"/>
            <w:vAlign w:val="bottom"/>
            <w:hideMark/>
          </w:tcPr>
          <w:p w14:paraId="633BA1B5" w14:textId="77777777" w:rsidR="00B238DF" w:rsidRPr="00B238DF" w:rsidRDefault="00B238DF" w:rsidP="00B238DF">
            <w:pPr>
              <w:jc w:val="center"/>
              <w:rPr>
                <w:sz w:val="16"/>
                <w:szCs w:val="16"/>
              </w:rPr>
            </w:pPr>
            <w:r w:rsidRPr="00B238DF">
              <w:rPr>
                <w:sz w:val="16"/>
                <w:szCs w:val="16"/>
              </w:rPr>
              <w:t>33,22</w:t>
            </w:r>
          </w:p>
        </w:tc>
      </w:tr>
      <w:tr w:rsidR="00B238DF" w:rsidRPr="00B238DF" w14:paraId="422DD2A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833AE1" w14:textId="77777777" w:rsidR="00B238DF" w:rsidRPr="00B238DF" w:rsidRDefault="00B238DF" w:rsidP="00B238DF">
            <w:pPr>
              <w:rPr>
                <w:sz w:val="16"/>
                <w:szCs w:val="16"/>
              </w:rPr>
            </w:pPr>
            <w:r w:rsidRPr="00B238DF">
              <w:rPr>
                <w:sz w:val="16"/>
                <w:szCs w:val="16"/>
              </w:rPr>
              <w:t>Ежемесячная денежная выплата семьям погибших ветеранов боевых действий</w:t>
            </w:r>
          </w:p>
        </w:tc>
        <w:tc>
          <w:tcPr>
            <w:tcW w:w="1100" w:type="dxa"/>
            <w:tcBorders>
              <w:top w:val="nil"/>
              <w:left w:val="nil"/>
              <w:bottom w:val="single" w:sz="4" w:space="0" w:color="auto"/>
              <w:right w:val="single" w:sz="4" w:space="0" w:color="auto"/>
            </w:tcBorders>
            <w:shd w:val="clear" w:color="000000" w:fill="FFFFFF"/>
            <w:noWrap/>
            <w:vAlign w:val="bottom"/>
            <w:hideMark/>
          </w:tcPr>
          <w:p w14:paraId="7476CF7C" w14:textId="77777777" w:rsidR="00B238DF" w:rsidRPr="00B238DF" w:rsidRDefault="00B238DF" w:rsidP="00B238DF">
            <w:pPr>
              <w:jc w:val="center"/>
              <w:rPr>
                <w:sz w:val="16"/>
                <w:szCs w:val="16"/>
              </w:rPr>
            </w:pPr>
            <w:r w:rsidRPr="00B238DF">
              <w:rPr>
                <w:sz w:val="16"/>
                <w:szCs w:val="16"/>
              </w:rPr>
              <w:t>0230178250</w:t>
            </w:r>
          </w:p>
        </w:tc>
        <w:tc>
          <w:tcPr>
            <w:tcW w:w="560" w:type="dxa"/>
            <w:tcBorders>
              <w:top w:val="nil"/>
              <w:left w:val="nil"/>
              <w:bottom w:val="single" w:sz="4" w:space="0" w:color="auto"/>
              <w:right w:val="single" w:sz="4" w:space="0" w:color="auto"/>
            </w:tcBorders>
            <w:shd w:val="clear" w:color="000000" w:fill="FFFFFF"/>
            <w:noWrap/>
            <w:vAlign w:val="bottom"/>
            <w:hideMark/>
          </w:tcPr>
          <w:p w14:paraId="0D02C1A9"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DCC1C61" w14:textId="77777777" w:rsidR="00B238DF" w:rsidRPr="00B238DF" w:rsidRDefault="00B238DF" w:rsidP="00B238DF">
            <w:pPr>
              <w:jc w:val="center"/>
              <w:rPr>
                <w:sz w:val="16"/>
                <w:szCs w:val="16"/>
              </w:rPr>
            </w:pPr>
            <w:r w:rsidRPr="00B238DF">
              <w:rPr>
                <w:sz w:val="16"/>
                <w:szCs w:val="16"/>
              </w:rPr>
              <w:t>342,77</w:t>
            </w:r>
          </w:p>
        </w:tc>
        <w:tc>
          <w:tcPr>
            <w:tcW w:w="1134" w:type="dxa"/>
            <w:tcBorders>
              <w:top w:val="nil"/>
              <w:left w:val="nil"/>
              <w:bottom w:val="single" w:sz="4" w:space="0" w:color="auto"/>
              <w:right w:val="single" w:sz="4" w:space="0" w:color="auto"/>
            </w:tcBorders>
            <w:shd w:val="clear" w:color="000000" w:fill="FFFFFF"/>
            <w:vAlign w:val="bottom"/>
            <w:hideMark/>
          </w:tcPr>
          <w:p w14:paraId="5A69809D" w14:textId="77777777" w:rsidR="00B238DF" w:rsidRPr="00B238DF" w:rsidRDefault="00B238DF" w:rsidP="00B238DF">
            <w:pPr>
              <w:jc w:val="center"/>
              <w:rPr>
                <w:sz w:val="16"/>
                <w:szCs w:val="16"/>
              </w:rPr>
            </w:pPr>
            <w:r w:rsidRPr="00B238DF">
              <w:rPr>
                <w:sz w:val="16"/>
                <w:szCs w:val="16"/>
              </w:rPr>
              <w:t>203,75</w:t>
            </w:r>
          </w:p>
        </w:tc>
        <w:tc>
          <w:tcPr>
            <w:tcW w:w="1276" w:type="dxa"/>
            <w:tcBorders>
              <w:top w:val="nil"/>
              <w:left w:val="nil"/>
              <w:bottom w:val="single" w:sz="4" w:space="0" w:color="auto"/>
              <w:right w:val="single" w:sz="4" w:space="0" w:color="auto"/>
            </w:tcBorders>
            <w:shd w:val="clear" w:color="000000" w:fill="FFFFFF"/>
            <w:vAlign w:val="bottom"/>
            <w:hideMark/>
          </w:tcPr>
          <w:p w14:paraId="1C77FCE6" w14:textId="77777777" w:rsidR="00B238DF" w:rsidRPr="00B238DF" w:rsidRDefault="00B238DF" w:rsidP="00B238DF">
            <w:pPr>
              <w:jc w:val="center"/>
              <w:rPr>
                <w:sz w:val="16"/>
                <w:szCs w:val="16"/>
              </w:rPr>
            </w:pPr>
            <w:r w:rsidRPr="00B238DF">
              <w:rPr>
                <w:sz w:val="16"/>
                <w:szCs w:val="16"/>
              </w:rPr>
              <w:t>203,75</w:t>
            </w:r>
          </w:p>
        </w:tc>
      </w:tr>
      <w:tr w:rsidR="00B238DF" w:rsidRPr="00B238DF" w14:paraId="6E05986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F82FDB"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650CBD0" w14:textId="77777777" w:rsidR="00B238DF" w:rsidRPr="00B238DF" w:rsidRDefault="00B238DF" w:rsidP="00B238DF">
            <w:pPr>
              <w:jc w:val="center"/>
              <w:rPr>
                <w:sz w:val="16"/>
                <w:szCs w:val="16"/>
              </w:rPr>
            </w:pPr>
            <w:r w:rsidRPr="00B238DF">
              <w:rPr>
                <w:sz w:val="16"/>
                <w:szCs w:val="16"/>
              </w:rPr>
              <w:t>0230178250</w:t>
            </w:r>
          </w:p>
        </w:tc>
        <w:tc>
          <w:tcPr>
            <w:tcW w:w="560" w:type="dxa"/>
            <w:tcBorders>
              <w:top w:val="nil"/>
              <w:left w:val="nil"/>
              <w:bottom w:val="single" w:sz="4" w:space="0" w:color="auto"/>
              <w:right w:val="single" w:sz="4" w:space="0" w:color="auto"/>
            </w:tcBorders>
            <w:shd w:val="clear" w:color="000000" w:fill="FFFFFF"/>
            <w:noWrap/>
            <w:vAlign w:val="bottom"/>
            <w:hideMark/>
          </w:tcPr>
          <w:p w14:paraId="54A7A9BA"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F272321" w14:textId="77777777" w:rsidR="00B238DF" w:rsidRPr="00B238DF" w:rsidRDefault="00B238DF" w:rsidP="00B238DF">
            <w:pPr>
              <w:jc w:val="center"/>
              <w:rPr>
                <w:sz w:val="16"/>
                <w:szCs w:val="16"/>
              </w:rPr>
            </w:pPr>
            <w:r w:rsidRPr="00B238DF">
              <w:rPr>
                <w:sz w:val="16"/>
                <w:szCs w:val="16"/>
              </w:rPr>
              <w:t>4,69</w:t>
            </w:r>
          </w:p>
        </w:tc>
        <w:tc>
          <w:tcPr>
            <w:tcW w:w="1134" w:type="dxa"/>
            <w:tcBorders>
              <w:top w:val="nil"/>
              <w:left w:val="nil"/>
              <w:bottom w:val="single" w:sz="4" w:space="0" w:color="auto"/>
              <w:right w:val="single" w:sz="4" w:space="0" w:color="auto"/>
            </w:tcBorders>
            <w:shd w:val="clear" w:color="000000" w:fill="FFFFFF"/>
            <w:vAlign w:val="bottom"/>
            <w:hideMark/>
          </w:tcPr>
          <w:p w14:paraId="5B7B8BAB" w14:textId="77777777" w:rsidR="00B238DF" w:rsidRPr="00B238DF" w:rsidRDefault="00B238DF" w:rsidP="00B238DF">
            <w:pPr>
              <w:jc w:val="center"/>
              <w:rPr>
                <w:sz w:val="16"/>
                <w:szCs w:val="16"/>
              </w:rPr>
            </w:pPr>
            <w:r w:rsidRPr="00B238DF">
              <w:rPr>
                <w:sz w:val="16"/>
                <w:szCs w:val="16"/>
              </w:rPr>
              <w:t>2,50</w:t>
            </w:r>
          </w:p>
        </w:tc>
        <w:tc>
          <w:tcPr>
            <w:tcW w:w="1276" w:type="dxa"/>
            <w:tcBorders>
              <w:top w:val="nil"/>
              <w:left w:val="nil"/>
              <w:bottom w:val="single" w:sz="4" w:space="0" w:color="auto"/>
              <w:right w:val="single" w:sz="4" w:space="0" w:color="auto"/>
            </w:tcBorders>
            <w:shd w:val="clear" w:color="000000" w:fill="FFFFFF"/>
            <w:vAlign w:val="bottom"/>
            <w:hideMark/>
          </w:tcPr>
          <w:p w14:paraId="2DAA016E" w14:textId="77777777" w:rsidR="00B238DF" w:rsidRPr="00B238DF" w:rsidRDefault="00B238DF" w:rsidP="00B238DF">
            <w:pPr>
              <w:jc w:val="center"/>
              <w:rPr>
                <w:sz w:val="16"/>
                <w:szCs w:val="16"/>
              </w:rPr>
            </w:pPr>
            <w:r w:rsidRPr="00B238DF">
              <w:rPr>
                <w:sz w:val="16"/>
                <w:szCs w:val="16"/>
              </w:rPr>
              <w:t>2,50</w:t>
            </w:r>
          </w:p>
        </w:tc>
      </w:tr>
      <w:tr w:rsidR="00B238DF" w:rsidRPr="00B238DF" w14:paraId="3953DC2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B561AA"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3470AF78" w14:textId="77777777" w:rsidR="00B238DF" w:rsidRPr="00B238DF" w:rsidRDefault="00B238DF" w:rsidP="00B238DF">
            <w:pPr>
              <w:jc w:val="center"/>
              <w:rPr>
                <w:sz w:val="16"/>
                <w:szCs w:val="16"/>
              </w:rPr>
            </w:pPr>
            <w:r w:rsidRPr="00B238DF">
              <w:rPr>
                <w:sz w:val="16"/>
                <w:szCs w:val="16"/>
              </w:rPr>
              <w:t>0230178250</w:t>
            </w:r>
          </w:p>
        </w:tc>
        <w:tc>
          <w:tcPr>
            <w:tcW w:w="560" w:type="dxa"/>
            <w:tcBorders>
              <w:top w:val="nil"/>
              <w:left w:val="nil"/>
              <w:bottom w:val="single" w:sz="4" w:space="0" w:color="auto"/>
              <w:right w:val="single" w:sz="4" w:space="0" w:color="auto"/>
            </w:tcBorders>
            <w:shd w:val="clear" w:color="000000" w:fill="FFFFFF"/>
            <w:noWrap/>
            <w:vAlign w:val="bottom"/>
            <w:hideMark/>
          </w:tcPr>
          <w:p w14:paraId="620859F8"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757074F4" w14:textId="77777777" w:rsidR="00B238DF" w:rsidRPr="00B238DF" w:rsidRDefault="00B238DF" w:rsidP="00B238DF">
            <w:pPr>
              <w:jc w:val="center"/>
              <w:rPr>
                <w:sz w:val="16"/>
                <w:szCs w:val="16"/>
              </w:rPr>
            </w:pPr>
            <w:r w:rsidRPr="00B238DF">
              <w:rPr>
                <w:sz w:val="16"/>
                <w:szCs w:val="16"/>
              </w:rPr>
              <w:t>338,08</w:t>
            </w:r>
          </w:p>
        </w:tc>
        <w:tc>
          <w:tcPr>
            <w:tcW w:w="1134" w:type="dxa"/>
            <w:tcBorders>
              <w:top w:val="nil"/>
              <w:left w:val="nil"/>
              <w:bottom w:val="single" w:sz="4" w:space="0" w:color="auto"/>
              <w:right w:val="single" w:sz="4" w:space="0" w:color="auto"/>
            </w:tcBorders>
            <w:shd w:val="clear" w:color="000000" w:fill="FFFFFF"/>
            <w:vAlign w:val="bottom"/>
            <w:hideMark/>
          </w:tcPr>
          <w:p w14:paraId="7643AA20" w14:textId="77777777" w:rsidR="00B238DF" w:rsidRPr="00B238DF" w:rsidRDefault="00B238DF" w:rsidP="00B238DF">
            <w:pPr>
              <w:jc w:val="center"/>
              <w:rPr>
                <w:sz w:val="16"/>
                <w:szCs w:val="16"/>
              </w:rPr>
            </w:pPr>
            <w:r w:rsidRPr="00B238DF">
              <w:rPr>
                <w:sz w:val="16"/>
                <w:szCs w:val="16"/>
              </w:rPr>
              <w:t>201,25</w:t>
            </w:r>
          </w:p>
        </w:tc>
        <w:tc>
          <w:tcPr>
            <w:tcW w:w="1276" w:type="dxa"/>
            <w:tcBorders>
              <w:top w:val="nil"/>
              <w:left w:val="nil"/>
              <w:bottom w:val="single" w:sz="4" w:space="0" w:color="auto"/>
              <w:right w:val="single" w:sz="4" w:space="0" w:color="auto"/>
            </w:tcBorders>
            <w:shd w:val="clear" w:color="000000" w:fill="FFFFFF"/>
            <w:vAlign w:val="bottom"/>
            <w:hideMark/>
          </w:tcPr>
          <w:p w14:paraId="1CE286A3" w14:textId="77777777" w:rsidR="00B238DF" w:rsidRPr="00B238DF" w:rsidRDefault="00B238DF" w:rsidP="00B238DF">
            <w:pPr>
              <w:jc w:val="center"/>
              <w:rPr>
                <w:sz w:val="16"/>
                <w:szCs w:val="16"/>
              </w:rPr>
            </w:pPr>
            <w:r w:rsidRPr="00B238DF">
              <w:rPr>
                <w:sz w:val="16"/>
                <w:szCs w:val="16"/>
              </w:rPr>
              <w:t>201,25</w:t>
            </w:r>
          </w:p>
        </w:tc>
      </w:tr>
      <w:tr w:rsidR="00B238DF" w:rsidRPr="00B238DF" w14:paraId="631E571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3296B1" w14:textId="77777777" w:rsidR="00B238DF" w:rsidRPr="00B238DF" w:rsidRDefault="00B238DF" w:rsidP="00B238DF">
            <w:pPr>
              <w:rPr>
                <w:sz w:val="16"/>
                <w:szCs w:val="16"/>
              </w:rPr>
            </w:pPr>
            <w:r w:rsidRPr="00B238DF">
              <w:rPr>
                <w:sz w:val="16"/>
                <w:szCs w:val="16"/>
              </w:rPr>
              <w:t>Предоставление гражданам субсидий на оплату жилого помещения и коммунальных услуг</w:t>
            </w:r>
          </w:p>
        </w:tc>
        <w:tc>
          <w:tcPr>
            <w:tcW w:w="1100" w:type="dxa"/>
            <w:tcBorders>
              <w:top w:val="nil"/>
              <w:left w:val="nil"/>
              <w:bottom w:val="single" w:sz="4" w:space="0" w:color="auto"/>
              <w:right w:val="single" w:sz="4" w:space="0" w:color="auto"/>
            </w:tcBorders>
            <w:shd w:val="clear" w:color="000000" w:fill="FFFFFF"/>
            <w:noWrap/>
            <w:vAlign w:val="bottom"/>
            <w:hideMark/>
          </w:tcPr>
          <w:p w14:paraId="6CCBF72A" w14:textId="77777777" w:rsidR="00B238DF" w:rsidRPr="00B238DF" w:rsidRDefault="00B238DF" w:rsidP="00B238DF">
            <w:pPr>
              <w:jc w:val="center"/>
              <w:rPr>
                <w:sz w:val="16"/>
                <w:szCs w:val="16"/>
              </w:rPr>
            </w:pPr>
            <w:r w:rsidRPr="00B238DF">
              <w:rPr>
                <w:sz w:val="16"/>
                <w:szCs w:val="16"/>
              </w:rPr>
              <w:t>0230178260</w:t>
            </w:r>
          </w:p>
        </w:tc>
        <w:tc>
          <w:tcPr>
            <w:tcW w:w="560" w:type="dxa"/>
            <w:tcBorders>
              <w:top w:val="nil"/>
              <w:left w:val="nil"/>
              <w:bottom w:val="single" w:sz="4" w:space="0" w:color="auto"/>
              <w:right w:val="single" w:sz="4" w:space="0" w:color="auto"/>
            </w:tcBorders>
            <w:shd w:val="clear" w:color="000000" w:fill="FFFFFF"/>
            <w:noWrap/>
            <w:vAlign w:val="bottom"/>
            <w:hideMark/>
          </w:tcPr>
          <w:p w14:paraId="67D5F18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5A0B2A0" w14:textId="77777777" w:rsidR="00B238DF" w:rsidRPr="00B238DF" w:rsidRDefault="00B238DF" w:rsidP="00B238DF">
            <w:pPr>
              <w:jc w:val="center"/>
              <w:rPr>
                <w:sz w:val="16"/>
                <w:szCs w:val="16"/>
              </w:rPr>
            </w:pPr>
            <w:r w:rsidRPr="00B238DF">
              <w:rPr>
                <w:sz w:val="16"/>
                <w:szCs w:val="16"/>
              </w:rPr>
              <w:t>23 043,19</w:t>
            </w:r>
          </w:p>
        </w:tc>
        <w:tc>
          <w:tcPr>
            <w:tcW w:w="1134" w:type="dxa"/>
            <w:tcBorders>
              <w:top w:val="nil"/>
              <w:left w:val="nil"/>
              <w:bottom w:val="single" w:sz="4" w:space="0" w:color="auto"/>
              <w:right w:val="single" w:sz="4" w:space="0" w:color="auto"/>
            </w:tcBorders>
            <w:shd w:val="clear" w:color="000000" w:fill="FFFFFF"/>
            <w:vAlign w:val="bottom"/>
            <w:hideMark/>
          </w:tcPr>
          <w:p w14:paraId="50F15607" w14:textId="77777777" w:rsidR="00B238DF" w:rsidRPr="00B238DF" w:rsidRDefault="00B238DF" w:rsidP="00B238DF">
            <w:pPr>
              <w:jc w:val="center"/>
              <w:rPr>
                <w:sz w:val="16"/>
                <w:szCs w:val="16"/>
              </w:rPr>
            </w:pPr>
            <w:r w:rsidRPr="00B238DF">
              <w:rPr>
                <w:sz w:val="16"/>
                <w:szCs w:val="16"/>
              </w:rPr>
              <w:t>19 664,79</w:t>
            </w:r>
          </w:p>
        </w:tc>
        <w:tc>
          <w:tcPr>
            <w:tcW w:w="1276" w:type="dxa"/>
            <w:tcBorders>
              <w:top w:val="nil"/>
              <w:left w:val="nil"/>
              <w:bottom w:val="single" w:sz="4" w:space="0" w:color="auto"/>
              <w:right w:val="single" w:sz="4" w:space="0" w:color="auto"/>
            </w:tcBorders>
            <w:shd w:val="clear" w:color="000000" w:fill="FFFFFF"/>
            <w:vAlign w:val="bottom"/>
            <w:hideMark/>
          </w:tcPr>
          <w:p w14:paraId="557E2355" w14:textId="77777777" w:rsidR="00B238DF" w:rsidRPr="00B238DF" w:rsidRDefault="00B238DF" w:rsidP="00B238DF">
            <w:pPr>
              <w:jc w:val="center"/>
              <w:rPr>
                <w:sz w:val="16"/>
                <w:szCs w:val="16"/>
              </w:rPr>
            </w:pPr>
            <w:r w:rsidRPr="00B238DF">
              <w:rPr>
                <w:sz w:val="16"/>
                <w:szCs w:val="16"/>
              </w:rPr>
              <w:t>19 003,01</w:t>
            </w:r>
          </w:p>
        </w:tc>
      </w:tr>
      <w:tr w:rsidR="00B238DF" w:rsidRPr="00B238DF" w14:paraId="535C151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FFAD5A"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74AA1EAC" w14:textId="77777777" w:rsidR="00B238DF" w:rsidRPr="00B238DF" w:rsidRDefault="00B238DF" w:rsidP="00B238DF">
            <w:pPr>
              <w:jc w:val="center"/>
              <w:rPr>
                <w:sz w:val="16"/>
                <w:szCs w:val="16"/>
              </w:rPr>
            </w:pPr>
            <w:r w:rsidRPr="00B238DF">
              <w:rPr>
                <w:sz w:val="16"/>
                <w:szCs w:val="16"/>
              </w:rPr>
              <w:t>0230178260</w:t>
            </w:r>
          </w:p>
        </w:tc>
        <w:tc>
          <w:tcPr>
            <w:tcW w:w="560" w:type="dxa"/>
            <w:tcBorders>
              <w:top w:val="nil"/>
              <w:left w:val="nil"/>
              <w:bottom w:val="single" w:sz="4" w:space="0" w:color="auto"/>
              <w:right w:val="single" w:sz="4" w:space="0" w:color="auto"/>
            </w:tcBorders>
            <w:shd w:val="clear" w:color="000000" w:fill="FFFFFF"/>
            <w:noWrap/>
            <w:vAlign w:val="bottom"/>
            <w:hideMark/>
          </w:tcPr>
          <w:p w14:paraId="3D67A98A"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CDFF31E" w14:textId="77777777" w:rsidR="00B238DF" w:rsidRPr="00B238DF" w:rsidRDefault="00B238DF" w:rsidP="00B238DF">
            <w:pPr>
              <w:jc w:val="center"/>
              <w:rPr>
                <w:sz w:val="16"/>
                <w:szCs w:val="16"/>
              </w:rPr>
            </w:pPr>
            <w:r w:rsidRPr="00B238DF">
              <w:rPr>
                <w:sz w:val="16"/>
                <w:szCs w:val="16"/>
              </w:rPr>
              <w:t>310,41</w:t>
            </w:r>
          </w:p>
        </w:tc>
        <w:tc>
          <w:tcPr>
            <w:tcW w:w="1134" w:type="dxa"/>
            <w:tcBorders>
              <w:top w:val="nil"/>
              <w:left w:val="nil"/>
              <w:bottom w:val="single" w:sz="4" w:space="0" w:color="auto"/>
              <w:right w:val="single" w:sz="4" w:space="0" w:color="auto"/>
            </w:tcBorders>
            <w:shd w:val="clear" w:color="000000" w:fill="FFFFFF"/>
            <w:vAlign w:val="bottom"/>
            <w:hideMark/>
          </w:tcPr>
          <w:p w14:paraId="467E9386" w14:textId="77777777" w:rsidR="00B238DF" w:rsidRPr="00B238DF" w:rsidRDefault="00B238DF" w:rsidP="00B238DF">
            <w:pPr>
              <w:jc w:val="center"/>
              <w:rPr>
                <w:sz w:val="16"/>
                <w:szCs w:val="16"/>
              </w:rPr>
            </w:pPr>
            <w:r w:rsidRPr="00B238DF">
              <w:rPr>
                <w:sz w:val="16"/>
                <w:szCs w:val="16"/>
              </w:rPr>
              <w:t>275,00</w:t>
            </w:r>
          </w:p>
        </w:tc>
        <w:tc>
          <w:tcPr>
            <w:tcW w:w="1276" w:type="dxa"/>
            <w:tcBorders>
              <w:top w:val="nil"/>
              <w:left w:val="nil"/>
              <w:bottom w:val="single" w:sz="4" w:space="0" w:color="auto"/>
              <w:right w:val="single" w:sz="4" w:space="0" w:color="auto"/>
            </w:tcBorders>
            <w:shd w:val="clear" w:color="000000" w:fill="FFFFFF"/>
            <w:vAlign w:val="bottom"/>
            <w:hideMark/>
          </w:tcPr>
          <w:p w14:paraId="00EE5C6B" w14:textId="77777777" w:rsidR="00B238DF" w:rsidRPr="00B238DF" w:rsidRDefault="00B238DF" w:rsidP="00B238DF">
            <w:pPr>
              <w:jc w:val="center"/>
              <w:rPr>
                <w:sz w:val="16"/>
                <w:szCs w:val="16"/>
              </w:rPr>
            </w:pPr>
            <w:r w:rsidRPr="00B238DF">
              <w:rPr>
                <w:sz w:val="16"/>
                <w:szCs w:val="16"/>
              </w:rPr>
              <w:t>275,00</w:t>
            </w:r>
          </w:p>
        </w:tc>
      </w:tr>
      <w:tr w:rsidR="00B238DF" w:rsidRPr="00B238DF" w14:paraId="78D4572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A1F13F"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75B0AD50" w14:textId="77777777" w:rsidR="00B238DF" w:rsidRPr="00B238DF" w:rsidRDefault="00B238DF" w:rsidP="00B238DF">
            <w:pPr>
              <w:jc w:val="center"/>
              <w:rPr>
                <w:sz w:val="16"/>
                <w:szCs w:val="16"/>
              </w:rPr>
            </w:pPr>
            <w:r w:rsidRPr="00B238DF">
              <w:rPr>
                <w:sz w:val="16"/>
                <w:szCs w:val="16"/>
              </w:rPr>
              <w:t>0230178260</w:t>
            </w:r>
          </w:p>
        </w:tc>
        <w:tc>
          <w:tcPr>
            <w:tcW w:w="560" w:type="dxa"/>
            <w:tcBorders>
              <w:top w:val="nil"/>
              <w:left w:val="nil"/>
              <w:bottom w:val="single" w:sz="4" w:space="0" w:color="auto"/>
              <w:right w:val="single" w:sz="4" w:space="0" w:color="auto"/>
            </w:tcBorders>
            <w:shd w:val="clear" w:color="000000" w:fill="FFFFFF"/>
            <w:noWrap/>
            <w:vAlign w:val="bottom"/>
            <w:hideMark/>
          </w:tcPr>
          <w:p w14:paraId="15F5D572"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130A21CD" w14:textId="77777777" w:rsidR="00B238DF" w:rsidRPr="00B238DF" w:rsidRDefault="00B238DF" w:rsidP="00B238DF">
            <w:pPr>
              <w:jc w:val="center"/>
              <w:rPr>
                <w:sz w:val="16"/>
                <w:szCs w:val="16"/>
              </w:rPr>
            </w:pPr>
            <w:r w:rsidRPr="00B238DF">
              <w:rPr>
                <w:sz w:val="16"/>
                <w:szCs w:val="16"/>
              </w:rPr>
              <w:t>22 732,78</w:t>
            </w:r>
          </w:p>
        </w:tc>
        <w:tc>
          <w:tcPr>
            <w:tcW w:w="1134" w:type="dxa"/>
            <w:tcBorders>
              <w:top w:val="nil"/>
              <w:left w:val="nil"/>
              <w:bottom w:val="single" w:sz="4" w:space="0" w:color="auto"/>
              <w:right w:val="single" w:sz="4" w:space="0" w:color="auto"/>
            </w:tcBorders>
            <w:shd w:val="clear" w:color="000000" w:fill="FFFFFF"/>
            <w:vAlign w:val="bottom"/>
            <w:hideMark/>
          </w:tcPr>
          <w:p w14:paraId="06BF6F79" w14:textId="77777777" w:rsidR="00B238DF" w:rsidRPr="00B238DF" w:rsidRDefault="00B238DF" w:rsidP="00B238DF">
            <w:pPr>
              <w:jc w:val="center"/>
              <w:rPr>
                <w:sz w:val="16"/>
                <w:szCs w:val="16"/>
              </w:rPr>
            </w:pPr>
            <w:r w:rsidRPr="00B238DF">
              <w:rPr>
                <w:sz w:val="16"/>
                <w:szCs w:val="16"/>
              </w:rPr>
              <w:t>19 389,79</w:t>
            </w:r>
          </w:p>
        </w:tc>
        <w:tc>
          <w:tcPr>
            <w:tcW w:w="1276" w:type="dxa"/>
            <w:tcBorders>
              <w:top w:val="nil"/>
              <w:left w:val="nil"/>
              <w:bottom w:val="single" w:sz="4" w:space="0" w:color="auto"/>
              <w:right w:val="single" w:sz="4" w:space="0" w:color="auto"/>
            </w:tcBorders>
            <w:shd w:val="clear" w:color="000000" w:fill="FFFFFF"/>
            <w:vAlign w:val="bottom"/>
            <w:hideMark/>
          </w:tcPr>
          <w:p w14:paraId="792418B2" w14:textId="77777777" w:rsidR="00B238DF" w:rsidRPr="00B238DF" w:rsidRDefault="00B238DF" w:rsidP="00B238DF">
            <w:pPr>
              <w:jc w:val="center"/>
              <w:rPr>
                <w:sz w:val="16"/>
                <w:szCs w:val="16"/>
              </w:rPr>
            </w:pPr>
            <w:r w:rsidRPr="00B238DF">
              <w:rPr>
                <w:sz w:val="16"/>
                <w:szCs w:val="16"/>
              </w:rPr>
              <w:t>18 728,01</w:t>
            </w:r>
          </w:p>
        </w:tc>
      </w:tr>
      <w:tr w:rsidR="00B238DF" w:rsidRPr="00B238DF" w14:paraId="6BAE9B9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2061FE" w14:textId="77777777" w:rsidR="00B238DF" w:rsidRPr="00B238DF" w:rsidRDefault="00B238DF" w:rsidP="00B238DF">
            <w:pPr>
              <w:rPr>
                <w:sz w:val="16"/>
                <w:szCs w:val="16"/>
              </w:rPr>
            </w:pPr>
            <w:r w:rsidRPr="00B238DF">
              <w:rPr>
                <w:sz w:val="16"/>
                <w:szCs w:val="16"/>
              </w:rPr>
              <w:t>Дополнительные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100" w:type="dxa"/>
            <w:tcBorders>
              <w:top w:val="nil"/>
              <w:left w:val="nil"/>
              <w:bottom w:val="single" w:sz="4" w:space="0" w:color="auto"/>
              <w:right w:val="single" w:sz="4" w:space="0" w:color="auto"/>
            </w:tcBorders>
            <w:shd w:val="clear" w:color="000000" w:fill="FFFFFF"/>
            <w:noWrap/>
            <w:vAlign w:val="bottom"/>
            <w:hideMark/>
          </w:tcPr>
          <w:p w14:paraId="465BF343" w14:textId="77777777" w:rsidR="00B238DF" w:rsidRPr="00B238DF" w:rsidRDefault="00B238DF" w:rsidP="00B238DF">
            <w:pPr>
              <w:jc w:val="center"/>
              <w:rPr>
                <w:sz w:val="16"/>
                <w:szCs w:val="16"/>
              </w:rPr>
            </w:pPr>
            <w:r w:rsidRPr="00B238DF">
              <w:rPr>
                <w:sz w:val="16"/>
                <w:szCs w:val="16"/>
              </w:rPr>
              <w:t>0230178270</w:t>
            </w:r>
          </w:p>
        </w:tc>
        <w:tc>
          <w:tcPr>
            <w:tcW w:w="560" w:type="dxa"/>
            <w:tcBorders>
              <w:top w:val="nil"/>
              <w:left w:val="nil"/>
              <w:bottom w:val="single" w:sz="4" w:space="0" w:color="auto"/>
              <w:right w:val="single" w:sz="4" w:space="0" w:color="auto"/>
            </w:tcBorders>
            <w:shd w:val="clear" w:color="000000" w:fill="FFFFFF"/>
            <w:noWrap/>
            <w:vAlign w:val="bottom"/>
            <w:hideMark/>
          </w:tcPr>
          <w:p w14:paraId="50902EB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65C6F4E" w14:textId="77777777" w:rsidR="00B238DF" w:rsidRPr="00B238DF" w:rsidRDefault="00B238DF" w:rsidP="00B238DF">
            <w:pPr>
              <w:jc w:val="center"/>
              <w:rPr>
                <w:sz w:val="16"/>
                <w:szCs w:val="16"/>
              </w:rPr>
            </w:pPr>
            <w:r w:rsidRPr="00B238DF">
              <w:rPr>
                <w:sz w:val="16"/>
                <w:szCs w:val="16"/>
              </w:rPr>
              <w:t>214,84</w:t>
            </w:r>
          </w:p>
        </w:tc>
        <w:tc>
          <w:tcPr>
            <w:tcW w:w="1134" w:type="dxa"/>
            <w:tcBorders>
              <w:top w:val="nil"/>
              <w:left w:val="nil"/>
              <w:bottom w:val="single" w:sz="4" w:space="0" w:color="auto"/>
              <w:right w:val="single" w:sz="4" w:space="0" w:color="auto"/>
            </w:tcBorders>
            <w:shd w:val="clear" w:color="000000" w:fill="FFFFFF"/>
            <w:vAlign w:val="bottom"/>
            <w:hideMark/>
          </w:tcPr>
          <w:p w14:paraId="6326DADA" w14:textId="77777777" w:rsidR="00B238DF" w:rsidRPr="00B238DF" w:rsidRDefault="00B238DF" w:rsidP="00B238DF">
            <w:pPr>
              <w:jc w:val="center"/>
              <w:rPr>
                <w:sz w:val="16"/>
                <w:szCs w:val="16"/>
              </w:rPr>
            </w:pPr>
            <w:r w:rsidRPr="00B238DF">
              <w:rPr>
                <w:sz w:val="16"/>
                <w:szCs w:val="16"/>
              </w:rPr>
              <w:t>320,00</w:t>
            </w:r>
          </w:p>
        </w:tc>
        <w:tc>
          <w:tcPr>
            <w:tcW w:w="1276" w:type="dxa"/>
            <w:tcBorders>
              <w:top w:val="nil"/>
              <w:left w:val="nil"/>
              <w:bottom w:val="single" w:sz="4" w:space="0" w:color="auto"/>
              <w:right w:val="single" w:sz="4" w:space="0" w:color="auto"/>
            </w:tcBorders>
            <w:shd w:val="clear" w:color="000000" w:fill="FFFFFF"/>
            <w:vAlign w:val="bottom"/>
            <w:hideMark/>
          </w:tcPr>
          <w:p w14:paraId="64A6BD07" w14:textId="77777777" w:rsidR="00B238DF" w:rsidRPr="00B238DF" w:rsidRDefault="00B238DF" w:rsidP="00B238DF">
            <w:pPr>
              <w:jc w:val="center"/>
              <w:rPr>
                <w:sz w:val="16"/>
                <w:szCs w:val="16"/>
              </w:rPr>
            </w:pPr>
            <w:r w:rsidRPr="00B238DF">
              <w:rPr>
                <w:sz w:val="16"/>
                <w:szCs w:val="16"/>
              </w:rPr>
              <w:t>320,00</w:t>
            </w:r>
          </w:p>
        </w:tc>
      </w:tr>
      <w:tr w:rsidR="00B238DF" w:rsidRPr="00B238DF" w14:paraId="03E28BD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93FF32"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CB1E712" w14:textId="77777777" w:rsidR="00B238DF" w:rsidRPr="00B238DF" w:rsidRDefault="00B238DF" w:rsidP="00B238DF">
            <w:pPr>
              <w:jc w:val="center"/>
              <w:rPr>
                <w:sz w:val="16"/>
                <w:szCs w:val="16"/>
              </w:rPr>
            </w:pPr>
            <w:r w:rsidRPr="00B238DF">
              <w:rPr>
                <w:sz w:val="16"/>
                <w:szCs w:val="16"/>
              </w:rPr>
              <w:t>0230178270</w:t>
            </w:r>
          </w:p>
        </w:tc>
        <w:tc>
          <w:tcPr>
            <w:tcW w:w="560" w:type="dxa"/>
            <w:tcBorders>
              <w:top w:val="nil"/>
              <w:left w:val="nil"/>
              <w:bottom w:val="single" w:sz="4" w:space="0" w:color="auto"/>
              <w:right w:val="single" w:sz="4" w:space="0" w:color="auto"/>
            </w:tcBorders>
            <w:shd w:val="clear" w:color="000000" w:fill="FFFFFF"/>
            <w:noWrap/>
            <w:vAlign w:val="bottom"/>
            <w:hideMark/>
          </w:tcPr>
          <w:p w14:paraId="2FFA8970"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97756BE" w14:textId="77777777" w:rsidR="00B238DF" w:rsidRPr="00B238DF" w:rsidRDefault="00B238DF" w:rsidP="00B238DF">
            <w:pPr>
              <w:jc w:val="center"/>
              <w:rPr>
                <w:sz w:val="16"/>
                <w:szCs w:val="16"/>
              </w:rPr>
            </w:pPr>
            <w:r w:rsidRPr="00B238DF">
              <w:rPr>
                <w:sz w:val="16"/>
                <w:szCs w:val="16"/>
              </w:rPr>
              <w:t>2,01</w:t>
            </w:r>
          </w:p>
        </w:tc>
        <w:tc>
          <w:tcPr>
            <w:tcW w:w="1134" w:type="dxa"/>
            <w:tcBorders>
              <w:top w:val="nil"/>
              <w:left w:val="nil"/>
              <w:bottom w:val="single" w:sz="4" w:space="0" w:color="auto"/>
              <w:right w:val="single" w:sz="4" w:space="0" w:color="auto"/>
            </w:tcBorders>
            <w:shd w:val="clear" w:color="000000" w:fill="FFFFFF"/>
            <w:vAlign w:val="bottom"/>
            <w:hideMark/>
          </w:tcPr>
          <w:p w14:paraId="324794AF" w14:textId="77777777" w:rsidR="00B238DF" w:rsidRPr="00B238DF" w:rsidRDefault="00B238DF" w:rsidP="00B238DF">
            <w:pPr>
              <w:jc w:val="center"/>
              <w:rPr>
                <w:sz w:val="16"/>
                <w:szCs w:val="16"/>
              </w:rPr>
            </w:pPr>
            <w:r w:rsidRPr="00B238DF">
              <w:rPr>
                <w:sz w:val="16"/>
                <w:szCs w:val="16"/>
              </w:rPr>
              <w:t>13,07</w:t>
            </w:r>
          </w:p>
        </w:tc>
        <w:tc>
          <w:tcPr>
            <w:tcW w:w="1276" w:type="dxa"/>
            <w:tcBorders>
              <w:top w:val="nil"/>
              <w:left w:val="nil"/>
              <w:bottom w:val="single" w:sz="4" w:space="0" w:color="auto"/>
              <w:right w:val="single" w:sz="4" w:space="0" w:color="auto"/>
            </w:tcBorders>
            <w:shd w:val="clear" w:color="000000" w:fill="FFFFFF"/>
            <w:vAlign w:val="bottom"/>
            <w:hideMark/>
          </w:tcPr>
          <w:p w14:paraId="7F1FD95C" w14:textId="77777777" w:rsidR="00B238DF" w:rsidRPr="00B238DF" w:rsidRDefault="00B238DF" w:rsidP="00B238DF">
            <w:pPr>
              <w:jc w:val="center"/>
              <w:rPr>
                <w:sz w:val="16"/>
                <w:szCs w:val="16"/>
              </w:rPr>
            </w:pPr>
            <w:r w:rsidRPr="00B238DF">
              <w:rPr>
                <w:sz w:val="16"/>
                <w:szCs w:val="16"/>
              </w:rPr>
              <w:t>13,07</w:t>
            </w:r>
          </w:p>
        </w:tc>
      </w:tr>
      <w:tr w:rsidR="00B238DF" w:rsidRPr="00B238DF" w14:paraId="721C04D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1AB242"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0C3565F2" w14:textId="77777777" w:rsidR="00B238DF" w:rsidRPr="00B238DF" w:rsidRDefault="00B238DF" w:rsidP="00B238DF">
            <w:pPr>
              <w:jc w:val="center"/>
              <w:rPr>
                <w:sz w:val="16"/>
                <w:szCs w:val="16"/>
              </w:rPr>
            </w:pPr>
            <w:r w:rsidRPr="00B238DF">
              <w:rPr>
                <w:sz w:val="16"/>
                <w:szCs w:val="16"/>
              </w:rPr>
              <w:t>0230178270</w:t>
            </w:r>
          </w:p>
        </w:tc>
        <w:tc>
          <w:tcPr>
            <w:tcW w:w="560" w:type="dxa"/>
            <w:tcBorders>
              <w:top w:val="nil"/>
              <w:left w:val="nil"/>
              <w:bottom w:val="single" w:sz="4" w:space="0" w:color="auto"/>
              <w:right w:val="single" w:sz="4" w:space="0" w:color="auto"/>
            </w:tcBorders>
            <w:shd w:val="clear" w:color="000000" w:fill="FFFFFF"/>
            <w:noWrap/>
            <w:vAlign w:val="bottom"/>
            <w:hideMark/>
          </w:tcPr>
          <w:p w14:paraId="7794B1D4"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1E7705B5" w14:textId="77777777" w:rsidR="00B238DF" w:rsidRPr="00B238DF" w:rsidRDefault="00B238DF" w:rsidP="00B238DF">
            <w:pPr>
              <w:jc w:val="center"/>
              <w:rPr>
                <w:sz w:val="16"/>
                <w:szCs w:val="16"/>
              </w:rPr>
            </w:pPr>
            <w:r w:rsidRPr="00B238DF">
              <w:rPr>
                <w:sz w:val="16"/>
                <w:szCs w:val="16"/>
              </w:rPr>
              <w:t>212,83</w:t>
            </w:r>
          </w:p>
        </w:tc>
        <w:tc>
          <w:tcPr>
            <w:tcW w:w="1134" w:type="dxa"/>
            <w:tcBorders>
              <w:top w:val="nil"/>
              <w:left w:val="nil"/>
              <w:bottom w:val="single" w:sz="4" w:space="0" w:color="auto"/>
              <w:right w:val="single" w:sz="4" w:space="0" w:color="auto"/>
            </w:tcBorders>
            <w:shd w:val="clear" w:color="000000" w:fill="FFFFFF"/>
            <w:vAlign w:val="bottom"/>
            <w:hideMark/>
          </w:tcPr>
          <w:p w14:paraId="5722B59D" w14:textId="77777777" w:rsidR="00B238DF" w:rsidRPr="00B238DF" w:rsidRDefault="00B238DF" w:rsidP="00B238DF">
            <w:pPr>
              <w:jc w:val="center"/>
              <w:rPr>
                <w:sz w:val="16"/>
                <w:szCs w:val="16"/>
              </w:rPr>
            </w:pPr>
            <w:r w:rsidRPr="00B238DF">
              <w:rPr>
                <w:sz w:val="16"/>
                <w:szCs w:val="16"/>
              </w:rPr>
              <w:t>306,93</w:t>
            </w:r>
          </w:p>
        </w:tc>
        <w:tc>
          <w:tcPr>
            <w:tcW w:w="1276" w:type="dxa"/>
            <w:tcBorders>
              <w:top w:val="nil"/>
              <w:left w:val="nil"/>
              <w:bottom w:val="single" w:sz="4" w:space="0" w:color="auto"/>
              <w:right w:val="single" w:sz="4" w:space="0" w:color="auto"/>
            </w:tcBorders>
            <w:shd w:val="clear" w:color="000000" w:fill="FFFFFF"/>
            <w:vAlign w:val="bottom"/>
            <w:hideMark/>
          </w:tcPr>
          <w:p w14:paraId="699E1F1A" w14:textId="77777777" w:rsidR="00B238DF" w:rsidRPr="00B238DF" w:rsidRDefault="00B238DF" w:rsidP="00B238DF">
            <w:pPr>
              <w:jc w:val="center"/>
              <w:rPr>
                <w:sz w:val="16"/>
                <w:szCs w:val="16"/>
              </w:rPr>
            </w:pPr>
            <w:r w:rsidRPr="00B238DF">
              <w:rPr>
                <w:sz w:val="16"/>
                <w:szCs w:val="16"/>
              </w:rPr>
              <w:t>306,93</w:t>
            </w:r>
          </w:p>
        </w:tc>
      </w:tr>
      <w:tr w:rsidR="00B238DF" w:rsidRPr="00B238DF" w14:paraId="2885DBC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F237CC" w14:textId="77777777" w:rsidR="00B238DF" w:rsidRPr="00B238DF" w:rsidRDefault="00B238DF" w:rsidP="00B238DF">
            <w:pPr>
              <w:rPr>
                <w:sz w:val="16"/>
                <w:szCs w:val="16"/>
              </w:rPr>
            </w:pPr>
            <w:r w:rsidRPr="00B238DF">
              <w:rPr>
                <w:sz w:val="16"/>
                <w:szCs w:val="16"/>
              </w:rPr>
              <w:t>Осуществление выплаты социального пособия на погребение</w:t>
            </w:r>
          </w:p>
        </w:tc>
        <w:tc>
          <w:tcPr>
            <w:tcW w:w="1100" w:type="dxa"/>
            <w:tcBorders>
              <w:top w:val="nil"/>
              <w:left w:val="nil"/>
              <w:bottom w:val="single" w:sz="4" w:space="0" w:color="auto"/>
              <w:right w:val="single" w:sz="4" w:space="0" w:color="auto"/>
            </w:tcBorders>
            <w:shd w:val="clear" w:color="000000" w:fill="FFFFFF"/>
            <w:noWrap/>
            <w:vAlign w:val="bottom"/>
            <w:hideMark/>
          </w:tcPr>
          <w:p w14:paraId="62534D79" w14:textId="77777777" w:rsidR="00B238DF" w:rsidRPr="00B238DF" w:rsidRDefault="00B238DF" w:rsidP="00B238DF">
            <w:pPr>
              <w:jc w:val="center"/>
              <w:rPr>
                <w:sz w:val="16"/>
                <w:szCs w:val="16"/>
              </w:rPr>
            </w:pPr>
            <w:r w:rsidRPr="00B238DF">
              <w:rPr>
                <w:sz w:val="16"/>
                <w:szCs w:val="16"/>
              </w:rPr>
              <w:t>0230178730</w:t>
            </w:r>
          </w:p>
        </w:tc>
        <w:tc>
          <w:tcPr>
            <w:tcW w:w="560" w:type="dxa"/>
            <w:tcBorders>
              <w:top w:val="nil"/>
              <w:left w:val="nil"/>
              <w:bottom w:val="single" w:sz="4" w:space="0" w:color="auto"/>
              <w:right w:val="single" w:sz="4" w:space="0" w:color="auto"/>
            </w:tcBorders>
            <w:shd w:val="clear" w:color="000000" w:fill="FFFFFF"/>
            <w:noWrap/>
            <w:vAlign w:val="bottom"/>
            <w:hideMark/>
          </w:tcPr>
          <w:p w14:paraId="30CFF5E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51A25D8" w14:textId="77777777" w:rsidR="00B238DF" w:rsidRPr="00B238DF" w:rsidRDefault="00B238DF" w:rsidP="00B238DF">
            <w:pPr>
              <w:jc w:val="center"/>
              <w:rPr>
                <w:sz w:val="16"/>
                <w:szCs w:val="16"/>
              </w:rPr>
            </w:pPr>
            <w:r w:rsidRPr="00B238DF">
              <w:rPr>
                <w:sz w:val="16"/>
                <w:szCs w:val="16"/>
              </w:rPr>
              <w:t>993,77</w:t>
            </w:r>
          </w:p>
        </w:tc>
        <w:tc>
          <w:tcPr>
            <w:tcW w:w="1134" w:type="dxa"/>
            <w:tcBorders>
              <w:top w:val="nil"/>
              <w:left w:val="nil"/>
              <w:bottom w:val="single" w:sz="4" w:space="0" w:color="auto"/>
              <w:right w:val="single" w:sz="4" w:space="0" w:color="auto"/>
            </w:tcBorders>
            <w:shd w:val="clear" w:color="000000" w:fill="FFFFFF"/>
            <w:vAlign w:val="bottom"/>
            <w:hideMark/>
          </w:tcPr>
          <w:p w14:paraId="472A9168" w14:textId="77777777" w:rsidR="00B238DF" w:rsidRPr="00B238DF" w:rsidRDefault="00B238DF" w:rsidP="00B238DF">
            <w:pPr>
              <w:jc w:val="center"/>
              <w:rPr>
                <w:sz w:val="16"/>
                <w:szCs w:val="16"/>
              </w:rPr>
            </w:pPr>
            <w:r w:rsidRPr="00B238DF">
              <w:rPr>
                <w:sz w:val="16"/>
                <w:szCs w:val="16"/>
              </w:rPr>
              <w:t>932,01</w:t>
            </w:r>
          </w:p>
        </w:tc>
        <w:tc>
          <w:tcPr>
            <w:tcW w:w="1276" w:type="dxa"/>
            <w:tcBorders>
              <w:top w:val="nil"/>
              <w:left w:val="nil"/>
              <w:bottom w:val="single" w:sz="4" w:space="0" w:color="auto"/>
              <w:right w:val="single" w:sz="4" w:space="0" w:color="auto"/>
            </w:tcBorders>
            <w:shd w:val="clear" w:color="000000" w:fill="FFFFFF"/>
            <w:vAlign w:val="bottom"/>
            <w:hideMark/>
          </w:tcPr>
          <w:p w14:paraId="471916A0" w14:textId="77777777" w:rsidR="00B238DF" w:rsidRPr="00B238DF" w:rsidRDefault="00B238DF" w:rsidP="00B238DF">
            <w:pPr>
              <w:jc w:val="center"/>
              <w:rPr>
                <w:sz w:val="16"/>
                <w:szCs w:val="16"/>
              </w:rPr>
            </w:pPr>
            <w:r w:rsidRPr="00B238DF">
              <w:rPr>
                <w:sz w:val="16"/>
                <w:szCs w:val="16"/>
              </w:rPr>
              <w:t>932,02</w:t>
            </w:r>
          </w:p>
        </w:tc>
      </w:tr>
      <w:tr w:rsidR="00B238DF" w:rsidRPr="00B238DF" w14:paraId="48C7F06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4D5176"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B3AF27C" w14:textId="77777777" w:rsidR="00B238DF" w:rsidRPr="00B238DF" w:rsidRDefault="00B238DF" w:rsidP="00B238DF">
            <w:pPr>
              <w:jc w:val="center"/>
              <w:rPr>
                <w:sz w:val="16"/>
                <w:szCs w:val="16"/>
              </w:rPr>
            </w:pPr>
            <w:r w:rsidRPr="00B238DF">
              <w:rPr>
                <w:sz w:val="16"/>
                <w:szCs w:val="16"/>
              </w:rPr>
              <w:t>0230178730</w:t>
            </w:r>
          </w:p>
        </w:tc>
        <w:tc>
          <w:tcPr>
            <w:tcW w:w="560" w:type="dxa"/>
            <w:tcBorders>
              <w:top w:val="nil"/>
              <w:left w:val="nil"/>
              <w:bottom w:val="single" w:sz="4" w:space="0" w:color="auto"/>
              <w:right w:val="single" w:sz="4" w:space="0" w:color="auto"/>
            </w:tcBorders>
            <w:shd w:val="clear" w:color="000000" w:fill="FFFFFF"/>
            <w:noWrap/>
            <w:vAlign w:val="bottom"/>
            <w:hideMark/>
          </w:tcPr>
          <w:p w14:paraId="7F7557FC"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53BD4FB0" w14:textId="77777777" w:rsidR="00B238DF" w:rsidRPr="00B238DF" w:rsidRDefault="00B238DF" w:rsidP="00B238DF">
            <w:pPr>
              <w:jc w:val="center"/>
              <w:rPr>
                <w:sz w:val="16"/>
                <w:szCs w:val="16"/>
              </w:rPr>
            </w:pPr>
            <w:r w:rsidRPr="00B238DF">
              <w:rPr>
                <w:sz w:val="16"/>
                <w:szCs w:val="16"/>
              </w:rPr>
              <w:t>0,55</w:t>
            </w:r>
          </w:p>
        </w:tc>
        <w:tc>
          <w:tcPr>
            <w:tcW w:w="1134" w:type="dxa"/>
            <w:tcBorders>
              <w:top w:val="nil"/>
              <w:left w:val="nil"/>
              <w:bottom w:val="single" w:sz="4" w:space="0" w:color="auto"/>
              <w:right w:val="single" w:sz="4" w:space="0" w:color="auto"/>
            </w:tcBorders>
            <w:shd w:val="clear" w:color="000000" w:fill="FFFFFF"/>
            <w:vAlign w:val="bottom"/>
            <w:hideMark/>
          </w:tcPr>
          <w:p w14:paraId="20A6F792" w14:textId="77777777" w:rsidR="00B238DF" w:rsidRPr="00B238DF" w:rsidRDefault="00B238DF" w:rsidP="00B238DF">
            <w:pPr>
              <w:jc w:val="center"/>
              <w:rPr>
                <w:sz w:val="16"/>
                <w:szCs w:val="16"/>
              </w:rPr>
            </w:pPr>
            <w:r w:rsidRPr="00B238DF">
              <w:rPr>
                <w:sz w:val="16"/>
                <w:szCs w:val="16"/>
              </w:rPr>
              <w:t>1,92</w:t>
            </w:r>
          </w:p>
        </w:tc>
        <w:tc>
          <w:tcPr>
            <w:tcW w:w="1276" w:type="dxa"/>
            <w:tcBorders>
              <w:top w:val="nil"/>
              <w:left w:val="nil"/>
              <w:bottom w:val="single" w:sz="4" w:space="0" w:color="auto"/>
              <w:right w:val="single" w:sz="4" w:space="0" w:color="auto"/>
            </w:tcBorders>
            <w:shd w:val="clear" w:color="000000" w:fill="FFFFFF"/>
            <w:vAlign w:val="bottom"/>
            <w:hideMark/>
          </w:tcPr>
          <w:p w14:paraId="40744D58" w14:textId="77777777" w:rsidR="00B238DF" w:rsidRPr="00B238DF" w:rsidRDefault="00B238DF" w:rsidP="00B238DF">
            <w:pPr>
              <w:jc w:val="center"/>
              <w:rPr>
                <w:sz w:val="16"/>
                <w:szCs w:val="16"/>
              </w:rPr>
            </w:pPr>
            <w:r w:rsidRPr="00B238DF">
              <w:rPr>
                <w:sz w:val="16"/>
                <w:szCs w:val="16"/>
              </w:rPr>
              <w:t>1,92</w:t>
            </w:r>
          </w:p>
        </w:tc>
      </w:tr>
      <w:tr w:rsidR="00B238DF" w:rsidRPr="00B238DF" w14:paraId="78A61E4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5D70B0"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50B8D34C" w14:textId="77777777" w:rsidR="00B238DF" w:rsidRPr="00B238DF" w:rsidRDefault="00B238DF" w:rsidP="00B238DF">
            <w:pPr>
              <w:jc w:val="center"/>
              <w:rPr>
                <w:sz w:val="16"/>
                <w:szCs w:val="16"/>
              </w:rPr>
            </w:pPr>
            <w:r w:rsidRPr="00B238DF">
              <w:rPr>
                <w:sz w:val="16"/>
                <w:szCs w:val="16"/>
              </w:rPr>
              <w:t>0230178730</w:t>
            </w:r>
          </w:p>
        </w:tc>
        <w:tc>
          <w:tcPr>
            <w:tcW w:w="560" w:type="dxa"/>
            <w:tcBorders>
              <w:top w:val="nil"/>
              <w:left w:val="nil"/>
              <w:bottom w:val="single" w:sz="4" w:space="0" w:color="auto"/>
              <w:right w:val="single" w:sz="4" w:space="0" w:color="auto"/>
            </w:tcBorders>
            <w:shd w:val="clear" w:color="000000" w:fill="FFFFFF"/>
            <w:noWrap/>
            <w:vAlign w:val="bottom"/>
            <w:hideMark/>
          </w:tcPr>
          <w:p w14:paraId="5D8EEFC3"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4F90EDEC" w14:textId="77777777" w:rsidR="00B238DF" w:rsidRPr="00B238DF" w:rsidRDefault="00B238DF" w:rsidP="00B238DF">
            <w:pPr>
              <w:jc w:val="center"/>
              <w:rPr>
                <w:sz w:val="16"/>
                <w:szCs w:val="16"/>
              </w:rPr>
            </w:pPr>
            <w:r w:rsidRPr="00B238DF">
              <w:rPr>
                <w:sz w:val="16"/>
                <w:szCs w:val="16"/>
              </w:rPr>
              <w:t>993,22</w:t>
            </w:r>
          </w:p>
        </w:tc>
        <w:tc>
          <w:tcPr>
            <w:tcW w:w="1134" w:type="dxa"/>
            <w:tcBorders>
              <w:top w:val="nil"/>
              <w:left w:val="nil"/>
              <w:bottom w:val="single" w:sz="4" w:space="0" w:color="auto"/>
              <w:right w:val="single" w:sz="4" w:space="0" w:color="auto"/>
            </w:tcBorders>
            <w:shd w:val="clear" w:color="000000" w:fill="FFFFFF"/>
            <w:vAlign w:val="bottom"/>
            <w:hideMark/>
          </w:tcPr>
          <w:p w14:paraId="060447A9" w14:textId="77777777" w:rsidR="00B238DF" w:rsidRPr="00B238DF" w:rsidRDefault="00B238DF" w:rsidP="00B238DF">
            <w:pPr>
              <w:jc w:val="center"/>
              <w:rPr>
                <w:sz w:val="16"/>
                <w:szCs w:val="16"/>
              </w:rPr>
            </w:pPr>
            <w:r w:rsidRPr="00B238DF">
              <w:rPr>
                <w:sz w:val="16"/>
                <w:szCs w:val="16"/>
              </w:rPr>
              <w:t>930,09</w:t>
            </w:r>
          </w:p>
        </w:tc>
        <w:tc>
          <w:tcPr>
            <w:tcW w:w="1276" w:type="dxa"/>
            <w:tcBorders>
              <w:top w:val="nil"/>
              <w:left w:val="nil"/>
              <w:bottom w:val="single" w:sz="4" w:space="0" w:color="auto"/>
              <w:right w:val="single" w:sz="4" w:space="0" w:color="auto"/>
            </w:tcBorders>
            <w:shd w:val="clear" w:color="000000" w:fill="FFFFFF"/>
            <w:vAlign w:val="bottom"/>
            <w:hideMark/>
          </w:tcPr>
          <w:p w14:paraId="6D3DD876" w14:textId="77777777" w:rsidR="00B238DF" w:rsidRPr="00B238DF" w:rsidRDefault="00B238DF" w:rsidP="00B238DF">
            <w:pPr>
              <w:jc w:val="center"/>
              <w:rPr>
                <w:sz w:val="16"/>
                <w:szCs w:val="16"/>
              </w:rPr>
            </w:pPr>
            <w:r w:rsidRPr="00B238DF">
              <w:rPr>
                <w:sz w:val="16"/>
                <w:szCs w:val="16"/>
              </w:rPr>
              <w:t>930,10</w:t>
            </w:r>
          </w:p>
        </w:tc>
      </w:tr>
      <w:tr w:rsidR="00B238DF" w:rsidRPr="00B238DF" w14:paraId="6105C21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E55E7F" w14:textId="77777777" w:rsidR="00B238DF" w:rsidRPr="00B238DF" w:rsidRDefault="00B238DF" w:rsidP="00B238DF">
            <w:pPr>
              <w:rPr>
                <w:sz w:val="16"/>
                <w:szCs w:val="16"/>
              </w:rPr>
            </w:pPr>
            <w:r w:rsidRPr="00B238DF">
              <w:rPr>
                <w:sz w:val="16"/>
                <w:szCs w:val="16"/>
              </w:rPr>
              <w:t>Осуществление ежемесячных выплат на детей в возрасте от трех до семи лет включительно</w:t>
            </w:r>
          </w:p>
        </w:tc>
        <w:tc>
          <w:tcPr>
            <w:tcW w:w="1100" w:type="dxa"/>
            <w:tcBorders>
              <w:top w:val="nil"/>
              <w:left w:val="nil"/>
              <w:bottom w:val="single" w:sz="4" w:space="0" w:color="auto"/>
              <w:right w:val="single" w:sz="4" w:space="0" w:color="auto"/>
            </w:tcBorders>
            <w:shd w:val="clear" w:color="000000" w:fill="FFFFFF"/>
            <w:noWrap/>
            <w:vAlign w:val="bottom"/>
            <w:hideMark/>
          </w:tcPr>
          <w:p w14:paraId="5566DE9D" w14:textId="77777777" w:rsidR="00B238DF" w:rsidRPr="00B238DF" w:rsidRDefault="00B238DF" w:rsidP="00B238DF">
            <w:pPr>
              <w:jc w:val="center"/>
              <w:rPr>
                <w:sz w:val="16"/>
                <w:szCs w:val="16"/>
              </w:rPr>
            </w:pPr>
            <w:r w:rsidRPr="00B238DF">
              <w:rPr>
                <w:sz w:val="16"/>
                <w:szCs w:val="16"/>
              </w:rPr>
              <w:t>02301R3020</w:t>
            </w:r>
          </w:p>
        </w:tc>
        <w:tc>
          <w:tcPr>
            <w:tcW w:w="560" w:type="dxa"/>
            <w:tcBorders>
              <w:top w:val="nil"/>
              <w:left w:val="nil"/>
              <w:bottom w:val="single" w:sz="4" w:space="0" w:color="auto"/>
              <w:right w:val="single" w:sz="4" w:space="0" w:color="auto"/>
            </w:tcBorders>
            <w:shd w:val="clear" w:color="000000" w:fill="FFFFFF"/>
            <w:noWrap/>
            <w:vAlign w:val="bottom"/>
            <w:hideMark/>
          </w:tcPr>
          <w:p w14:paraId="66771AE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24F0E85" w14:textId="77777777" w:rsidR="00B238DF" w:rsidRPr="00B238DF" w:rsidRDefault="00B238DF" w:rsidP="00B238DF">
            <w:pPr>
              <w:jc w:val="center"/>
              <w:rPr>
                <w:sz w:val="16"/>
                <w:szCs w:val="16"/>
              </w:rPr>
            </w:pPr>
            <w:r w:rsidRPr="00B238DF">
              <w:rPr>
                <w:sz w:val="16"/>
                <w:szCs w:val="16"/>
              </w:rPr>
              <w:t>127 785,76</w:t>
            </w:r>
          </w:p>
        </w:tc>
        <w:tc>
          <w:tcPr>
            <w:tcW w:w="1134" w:type="dxa"/>
            <w:tcBorders>
              <w:top w:val="nil"/>
              <w:left w:val="nil"/>
              <w:bottom w:val="single" w:sz="4" w:space="0" w:color="auto"/>
              <w:right w:val="single" w:sz="4" w:space="0" w:color="auto"/>
            </w:tcBorders>
            <w:shd w:val="clear" w:color="000000" w:fill="FFFFFF"/>
            <w:vAlign w:val="bottom"/>
            <w:hideMark/>
          </w:tcPr>
          <w:p w14:paraId="2DECC38F"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F17041D" w14:textId="77777777" w:rsidR="00B238DF" w:rsidRPr="00B238DF" w:rsidRDefault="00B238DF" w:rsidP="00B238DF">
            <w:pPr>
              <w:jc w:val="center"/>
              <w:rPr>
                <w:sz w:val="16"/>
                <w:szCs w:val="16"/>
              </w:rPr>
            </w:pPr>
            <w:r w:rsidRPr="00B238DF">
              <w:rPr>
                <w:sz w:val="16"/>
                <w:szCs w:val="16"/>
              </w:rPr>
              <w:t>0,00</w:t>
            </w:r>
          </w:p>
        </w:tc>
      </w:tr>
      <w:tr w:rsidR="00B238DF" w:rsidRPr="00B238DF" w14:paraId="7207F4E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F412C6"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1280F9AB" w14:textId="77777777" w:rsidR="00B238DF" w:rsidRPr="00B238DF" w:rsidRDefault="00B238DF" w:rsidP="00B238DF">
            <w:pPr>
              <w:jc w:val="center"/>
              <w:rPr>
                <w:sz w:val="16"/>
                <w:szCs w:val="16"/>
              </w:rPr>
            </w:pPr>
            <w:r w:rsidRPr="00B238DF">
              <w:rPr>
                <w:sz w:val="16"/>
                <w:szCs w:val="16"/>
              </w:rPr>
              <w:t>02301R3020</w:t>
            </w:r>
          </w:p>
        </w:tc>
        <w:tc>
          <w:tcPr>
            <w:tcW w:w="560" w:type="dxa"/>
            <w:tcBorders>
              <w:top w:val="nil"/>
              <w:left w:val="nil"/>
              <w:bottom w:val="single" w:sz="4" w:space="0" w:color="auto"/>
              <w:right w:val="single" w:sz="4" w:space="0" w:color="auto"/>
            </w:tcBorders>
            <w:shd w:val="clear" w:color="000000" w:fill="FFFFFF"/>
            <w:noWrap/>
            <w:vAlign w:val="bottom"/>
            <w:hideMark/>
          </w:tcPr>
          <w:p w14:paraId="78F6D063"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2FA559CE" w14:textId="77777777" w:rsidR="00B238DF" w:rsidRPr="00B238DF" w:rsidRDefault="00B238DF" w:rsidP="00B238DF">
            <w:pPr>
              <w:jc w:val="center"/>
              <w:rPr>
                <w:sz w:val="16"/>
                <w:szCs w:val="16"/>
              </w:rPr>
            </w:pPr>
            <w:r w:rsidRPr="00B238DF">
              <w:rPr>
                <w:sz w:val="16"/>
                <w:szCs w:val="16"/>
              </w:rPr>
              <w:t>127 785,76</w:t>
            </w:r>
          </w:p>
        </w:tc>
        <w:tc>
          <w:tcPr>
            <w:tcW w:w="1134" w:type="dxa"/>
            <w:tcBorders>
              <w:top w:val="nil"/>
              <w:left w:val="nil"/>
              <w:bottom w:val="single" w:sz="4" w:space="0" w:color="auto"/>
              <w:right w:val="single" w:sz="4" w:space="0" w:color="auto"/>
            </w:tcBorders>
            <w:shd w:val="clear" w:color="000000" w:fill="FFFFFF"/>
            <w:vAlign w:val="bottom"/>
            <w:hideMark/>
          </w:tcPr>
          <w:p w14:paraId="757306C7"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8D8036B" w14:textId="77777777" w:rsidR="00B238DF" w:rsidRPr="00B238DF" w:rsidRDefault="00B238DF" w:rsidP="00B238DF">
            <w:pPr>
              <w:jc w:val="center"/>
              <w:rPr>
                <w:sz w:val="16"/>
                <w:szCs w:val="16"/>
              </w:rPr>
            </w:pPr>
            <w:r w:rsidRPr="00B238DF">
              <w:rPr>
                <w:sz w:val="16"/>
                <w:szCs w:val="16"/>
              </w:rPr>
              <w:t>0,00</w:t>
            </w:r>
          </w:p>
        </w:tc>
      </w:tr>
      <w:tr w:rsidR="00B238DF" w:rsidRPr="00B238DF" w14:paraId="78881E1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4B9511" w14:textId="77777777" w:rsidR="00B238DF" w:rsidRPr="00B238DF" w:rsidRDefault="00B238DF" w:rsidP="00B238DF">
            <w:pPr>
              <w:rPr>
                <w:sz w:val="16"/>
                <w:szCs w:val="16"/>
              </w:rPr>
            </w:pPr>
            <w:r w:rsidRPr="00B238DF">
              <w:rPr>
                <w:sz w:val="16"/>
                <w:szCs w:val="16"/>
              </w:rPr>
              <w:t>Оказание государственной социальной помощи на основании социального контракта отдельным категориям граждан</w:t>
            </w:r>
          </w:p>
        </w:tc>
        <w:tc>
          <w:tcPr>
            <w:tcW w:w="1100" w:type="dxa"/>
            <w:tcBorders>
              <w:top w:val="nil"/>
              <w:left w:val="nil"/>
              <w:bottom w:val="single" w:sz="4" w:space="0" w:color="auto"/>
              <w:right w:val="single" w:sz="4" w:space="0" w:color="auto"/>
            </w:tcBorders>
            <w:shd w:val="clear" w:color="000000" w:fill="FFFFFF"/>
            <w:noWrap/>
            <w:vAlign w:val="bottom"/>
            <w:hideMark/>
          </w:tcPr>
          <w:p w14:paraId="0CA281EC" w14:textId="77777777" w:rsidR="00B238DF" w:rsidRPr="00B238DF" w:rsidRDefault="00B238DF" w:rsidP="00B238DF">
            <w:pPr>
              <w:jc w:val="center"/>
              <w:rPr>
                <w:sz w:val="16"/>
                <w:szCs w:val="16"/>
              </w:rPr>
            </w:pPr>
            <w:r w:rsidRPr="00B238DF">
              <w:rPr>
                <w:sz w:val="16"/>
                <w:szCs w:val="16"/>
              </w:rPr>
              <w:t>02301R4040</w:t>
            </w:r>
          </w:p>
        </w:tc>
        <w:tc>
          <w:tcPr>
            <w:tcW w:w="560" w:type="dxa"/>
            <w:tcBorders>
              <w:top w:val="nil"/>
              <w:left w:val="nil"/>
              <w:bottom w:val="single" w:sz="4" w:space="0" w:color="auto"/>
              <w:right w:val="single" w:sz="4" w:space="0" w:color="auto"/>
            </w:tcBorders>
            <w:shd w:val="clear" w:color="000000" w:fill="FFFFFF"/>
            <w:noWrap/>
            <w:vAlign w:val="bottom"/>
            <w:hideMark/>
          </w:tcPr>
          <w:p w14:paraId="515EFEE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4666273" w14:textId="77777777" w:rsidR="00B238DF" w:rsidRPr="00B238DF" w:rsidRDefault="00B238DF" w:rsidP="00B238DF">
            <w:pPr>
              <w:jc w:val="center"/>
              <w:rPr>
                <w:sz w:val="16"/>
                <w:szCs w:val="16"/>
              </w:rPr>
            </w:pPr>
            <w:r w:rsidRPr="00B238DF">
              <w:rPr>
                <w:sz w:val="16"/>
                <w:szCs w:val="16"/>
              </w:rPr>
              <w:t>22 267,81</w:t>
            </w:r>
          </w:p>
        </w:tc>
        <w:tc>
          <w:tcPr>
            <w:tcW w:w="1134" w:type="dxa"/>
            <w:tcBorders>
              <w:top w:val="nil"/>
              <w:left w:val="nil"/>
              <w:bottom w:val="single" w:sz="4" w:space="0" w:color="auto"/>
              <w:right w:val="single" w:sz="4" w:space="0" w:color="auto"/>
            </w:tcBorders>
            <w:shd w:val="clear" w:color="000000" w:fill="FFFFFF"/>
            <w:vAlign w:val="bottom"/>
            <w:hideMark/>
          </w:tcPr>
          <w:p w14:paraId="26DBB0E4" w14:textId="77777777" w:rsidR="00B238DF" w:rsidRPr="00B238DF" w:rsidRDefault="00B238DF" w:rsidP="00B238DF">
            <w:pPr>
              <w:jc w:val="center"/>
              <w:rPr>
                <w:sz w:val="16"/>
                <w:szCs w:val="16"/>
              </w:rPr>
            </w:pPr>
            <w:r w:rsidRPr="00B238DF">
              <w:rPr>
                <w:sz w:val="16"/>
                <w:szCs w:val="16"/>
              </w:rPr>
              <w:t>22 231,68</w:t>
            </w:r>
          </w:p>
        </w:tc>
        <w:tc>
          <w:tcPr>
            <w:tcW w:w="1276" w:type="dxa"/>
            <w:tcBorders>
              <w:top w:val="nil"/>
              <w:left w:val="nil"/>
              <w:bottom w:val="single" w:sz="4" w:space="0" w:color="auto"/>
              <w:right w:val="single" w:sz="4" w:space="0" w:color="auto"/>
            </w:tcBorders>
            <w:shd w:val="clear" w:color="000000" w:fill="FFFFFF"/>
            <w:vAlign w:val="bottom"/>
            <w:hideMark/>
          </w:tcPr>
          <w:p w14:paraId="551DEFDF" w14:textId="77777777" w:rsidR="00B238DF" w:rsidRPr="00B238DF" w:rsidRDefault="00B238DF" w:rsidP="00B238DF">
            <w:pPr>
              <w:jc w:val="center"/>
              <w:rPr>
                <w:sz w:val="16"/>
                <w:szCs w:val="16"/>
              </w:rPr>
            </w:pPr>
            <w:r w:rsidRPr="00B238DF">
              <w:rPr>
                <w:sz w:val="16"/>
                <w:szCs w:val="16"/>
              </w:rPr>
              <w:t>22 709,51</w:t>
            </w:r>
          </w:p>
        </w:tc>
      </w:tr>
      <w:tr w:rsidR="00B238DF" w:rsidRPr="00B238DF" w14:paraId="203825D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F66D23"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40C58E0A" w14:textId="77777777" w:rsidR="00B238DF" w:rsidRPr="00B238DF" w:rsidRDefault="00B238DF" w:rsidP="00B238DF">
            <w:pPr>
              <w:jc w:val="center"/>
              <w:rPr>
                <w:sz w:val="16"/>
                <w:szCs w:val="16"/>
              </w:rPr>
            </w:pPr>
            <w:r w:rsidRPr="00B238DF">
              <w:rPr>
                <w:sz w:val="16"/>
                <w:szCs w:val="16"/>
              </w:rPr>
              <w:t>02301R4040</w:t>
            </w:r>
          </w:p>
        </w:tc>
        <w:tc>
          <w:tcPr>
            <w:tcW w:w="560" w:type="dxa"/>
            <w:tcBorders>
              <w:top w:val="nil"/>
              <w:left w:val="nil"/>
              <w:bottom w:val="single" w:sz="4" w:space="0" w:color="auto"/>
              <w:right w:val="single" w:sz="4" w:space="0" w:color="auto"/>
            </w:tcBorders>
            <w:shd w:val="clear" w:color="000000" w:fill="FFFFFF"/>
            <w:noWrap/>
            <w:vAlign w:val="bottom"/>
            <w:hideMark/>
          </w:tcPr>
          <w:p w14:paraId="75E6E38E"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35B4BB31" w14:textId="77777777" w:rsidR="00B238DF" w:rsidRPr="00B238DF" w:rsidRDefault="00B238DF" w:rsidP="00B238DF">
            <w:pPr>
              <w:jc w:val="center"/>
              <w:rPr>
                <w:sz w:val="16"/>
                <w:szCs w:val="16"/>
              </w:rPr>
            </w:pPr>
            <w:r w:rsidRPr="00B238DF">
              <w:rPr>
                <w:sz w:val="16"/>
                <w:szCs w:val="16"/>
              </w:rPr>
              <w:t>22 267,81</w:t>
            </w:r>
          </w:p>
        </w:tc>
        <w:tc>
          <w:tcPr>
            <w:tcW w:w="1134" w:type="dxa"/>
            <w:tcBorders>
              <w:top w:val="nil"/>
              <w:left w:val="nil"/>
              <w:bottom w:val="single" w:sz="4" w:space="0" w:color="auto"/>
              <w:right w:val="single" w:sz="4" w:space="0" w:color="auto"/>
            </w:tcBorders>
            <w:shd w:val="clear" w:color="000000" w:fill="FFFFFF"/>
            <w:vAlign w:val="bottom"/>
            <w:hideMark/>
          </w:tcPr>
          <w:p w14:paraId="717E2356" w14:textId="77777777" w:rsidR="00B238DF" w:rsidRPr="00B238DF" w:rsidRDefault="00B238DF" w:rsidP="00B238DF">
            <w:pPr>
              <w:jc w:val="center"/>
              <w:rPr>
                <w:sz w:val="16"/>
                <w:szCs w:val="16"/>
              </w:rPr>
            </w:pPr>
            <w:r w:rsidRPr="00B238DF">
              <w:rPr>
                <w:sz w:val="16"/>
                <w:szCs w:val="16"/>
              </w:rPr>
              <w:t>22 231,68</w:t>
            </w:r>
          </w:p>
        </w:tc>
        <w:tc>
          <w:tcPr>
            <w:tcW w:w="1276" w:type="dxa"/>
            <w:tcBorders>
              <w:top w:val="nil"/>
              <w:left w:val="nil"/>
              <w:bottom w:val="single" w:sz="4" w:space="0" w:color="auto"/>
              <w:right w:val="single" w:sz="4" w:space="0" w:color="auto"/>
            </w:tcBorders>
            <w:shd w:val="clear" w:color="000000" w:fill="FFFFFF"/>
            <w:vAlign w:val="bottom"/>
            <w:hideMark/>
          </w:tcPr>
          <w:p w14:paraId="0F1E8099" w14:textId="77777777" w:rsidR="00B238DF" w:rsidRPr="00B238DF" w:rsidRDefault="00B238DF" w:rsidP="00B238DF">
            <w:pPr>
              <w:jc w:val="center"/>
              <w:rPr>
                <w:sz w:val="16"/>
                <w:szCs w:val="16"/>
              </w:rPr>
            </w:pPr>
            <w:r w:rsidRPr="00B238DF">
              <w:rPr>
                <w:sz w:val="16"/>
                <w:szCs w:val="16"/>
              </w:rPr>
              <w:t>22 709,51</w:t>
            </w:r>
          </w:p>
        </w:tc>
      </w:tr>
      <w:tr w:rsidR="00B238DF" w:rsidRPr="00B238DF" w14:paraId="0329BFB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1105D9" w14:textId="77777777" w:rsidR="00B238DF" w:rsidRPr="00B238DF" w:rsidRDefault="00B238DF" w:rsidP="00B238DF">
            <w:pPr>
              <w:rPr>
                <w:sz w:val="16"/>
                <w:szCs w:val="16"/>
              </w:rPr>
            </w:pPr>
            <w:r w:rsidRPr="00B238DF">
              <w:rPr>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1100" w:type="dxa"/>
            <w:tcBorders>
              <w:top w:val="nil"/>
              <w:left w:val="nil"/>
              <w:bottom w:val="single" w:sz="4" w:space="0" w:color="auto"/>
              <w:right w:val="single" w:sz="4" w:space="0" w:color="auto"/>
            </w:tcBorders>
            <w:shd w:val="clear" w:color="000000" w:fill="FFFFFF"/>
            <w:noWrap/>
            <w:vAlign w:val="bottom"/>
            <w:hideMark/>
          </w:tcPr>
          <w:p w14:paraId="191A0DA8" w14:textId="77777777" w:rsidR="00B238DF" w:rsidRPr="00B238DF" w:rsidRDefault="00B238DF" w:rsidP="00B238DF">
            <w:pPr>
              <w:jc w:val="center"/>
              <w:rPr>
                <w:sz w:val="16"/>
                <w:szCs w:val="16"/>
              </w:rPr>
            </w:pPr>
            <w:r w:rsidRPr="00B238DF">
              <w:rPr>
                <w:sz w:val="16"/>
                <w:szCs w:val="16"/>
              </w:rPr>
              <w:t>02301R4620</w:t>
            </w:r>
          </w:p>
        </w:tc>
        <w:tc>
          <w:tcPr>
            <w:tcW w:w="560" w:type="dxa"/>
            <w:tcBorders>
              <w:top w:val="nil"/>
              <w:left w:val="nil"/>
              <w:bottom w:val="single" w:sz="4" w:space="0" w:color="auto"/>
              <w:right w:val="single" w:sz="4" w:space="0" w:color="auto"/>
            </w:tcBorders>
            <w:shd w:val="clear" w:color="000000" w:fill="FFFFFF"/>
            <w:noWrap/>
            <w:vAlign w:val="bottom"/>
            <w:hideMark/>
          </w:tcPr>
          <w:p w14:paraId="178AA5D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D0A2C8F" w14:textId="77777777" w:rsidR="00B238DF" w:rsidRPr="00B238DF" w:rsidRDefault="00B238DF" w:rsidP="00B238DF">
            <w:pPr>
              <w:jc w:val="center"/>
              <w:rPr>
                <w:sz w:val="16"/>
                <w:szCs w:val="16"/>
              </w:rPr>
            </w:pPr>
            <w:r w:rsidRPr="00B238DF">
              <w:rPr>
                <w:sz w:val="16"/>
                <w:szCs w:val="16"/>
              </w:rPr>
              <w:t>120,00</w:t>
            </w:r>
          </w:p>
        </w:tc>
        <w:tc>
          <w:tcPr>
            <w:tcW w:w="1134" w:type="dxa"/>
            <w:tcBorders>
              <w:top w:val="nil"/>
              <w:left w:val="nil"/>
              <w:bottom w:val="single" w:sz="4" w:space="0" w:color="auto"/>
              <w:right w:val="single" w:sz="4" w:space="0" w:color="auto"/>
            </w:tcBorders>
            <w:shd w:val="clear" w:color="000000" w:fill="FFFFFF"/>
            <w:vAlign w:val="bottom"/>
            <w:hideMark/>
          </w:tcPr>
          <w:p w14:paraId="4A5C4DE7" w14:textId="77777777" w:rsidR="00B238DF" w:rsidRPr="00B238DF" w:rsidRDefault="00B238DF" w:rsidP="00B238DF">
            <w:pPr>
              <w:jc w:val="center"/>
              <w:rPr>
                <w:sz w:val="16"/>
                <w:szCs w:val="16"/>
              </w:rPr>
            </w:pPr>
            <w:r w:rsidRPr="00B238DF">
              <w:rPr>
                <w:sz w:val="16"/>
                <w:szCs w:val="16"/>
              </w:rPr>
              <w:t>107,20</w:t>
            </w:r>
          </w:p>
        </w:tc>
        <w:tc>
          <w:tcPr>
            <w:tcW w:w="1276" w:type="dxa"/>
            <w:tcBorders>
              <w:top w:val="nil"/>
              <w:left w:val="nil"/>
              <w:bottom w:val="single" w:sz="4" w:space="0" w:color="auto"/>
              <w:right w:val="single" w:sz="4" w:space="0" w:color="auto"/>
            </w:tcBorders>
            <w:shd w:val="clear" w:color="000000" w:fill="FFFFFF"/>
            <w:vAlign w:val="bottom"/>
            <w:hideMark/>
          </w:tcPr>
          <w:p w14:paraId="52257C98" w14:textId="77777777" w:rsidR="00B238DF" w:rsidRPr="00B238DF" w:rsidRDefault="00B238DF" w:rsidP="00B238DF">
            <w:pPr>
              <w:jc w:val="center"/>
              <w:rPr>
                <w:sz w:val="16"/>
                <w:szCs w:val="16"/>
              </w:rPr>
            </w:pPr>
            <w:r w:rsidRPr="00B238DF">
              <w:rPr>
                <w:sz w:val="16"/>
                <w:szCs w:val="16"/>
              </w:rPr>
              <w:t>103,21</w:t>
            </w:r>
          </w:p>
        </w:tc>
      </w:tr>
      <w:tr w:rsidR="00B238DF" w:rsidRPr="00B238DF" w14:paraId="66778EF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ACA9EB"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41FF7F6E" w14:textId="77777777" w:rsidR="00B238DF" w:rsidRPr="00B238DF" w:rsidRDefault="00B238DF" w:rsidP="00B238DF">
            <w:pPr>
              <w:jc w:val="center"/>
              <w:rPr>
                <w:sz w:val="16"/>
                <w:szCs w:val="16"/>
              </w:rPr>
            </w:pPr>
            <w:r w:rsidRPr="00B238DF">
              <w:rPr>
                <w:sz w:val="16"/>
                <w:szCs w:val="16"/>
              </w:rPr>
              <w:t>02301R4620</w:t>
            </w:r>
          </w:p>
        </w:tc>
        <w:tc>
          <w:tcPr>
            <w:tcW w:w="560" w:type="dxa"/>
            <w:tcBorders>
              <w:top w:val="nil"/>
              <w:left w:val="nil"/>
              <w:bottom w:val="single" w:sz="4" w:space="0" w:color="auto"/>
              <w:right w:val="single" w:sz="4" w:space="0" w:color="auto"/>
            </w:tcBorders>
            <w:shd w:val="clear" w:color="000000" w:fill="FFFFFF"/>
            <w:noWrap/>
            <w:vAlign w:val="bottom"/>
            <w:hideMark/>
          </w:tcPr>
          <w:p w14:paraId="01C86E77"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014273FF" w14:textId="77777777" w:rsidR="00B238DF" w:rsidRPr="00B238DF" w:rsidRDefault="00B238DF" w:rsidP="00B238DF">
            <w:pPr>
              <w:jc w:val="center"/>
              <w:rPr>
                <w:sz w:val="16"/>
                <w:szCs w:val="16"/>
              </w:rPr>
            </w:pPr>
            <w:r w:rsidRPr="00B238DF">
              <w:rPr>
                <w:sz w:val="16"/>
                <w:szCs w:val="16"/>
              </w:rPr>
              <w:t>120,00</w:t>
            </w:r>
          </w:p>
        </w:tc>
        <w:tc>
          <w:tcPr>
            <w:tcW w:w="1134" w:type="dxa"/>
            <w:tcBorders>
              <w:top w:val="nil"/>
              <w:left w:val="nil"/>
              <w:bottom w:val="single" w:sz="4" w:space="0" w:color="auto"/>
              <w:right w:val="single" w:sz="4" w:space="0" w:color="auto"/>
            </w:tcBorders>
            <w:shd w:val="clear" w:color="000000" w:fill="FFFFFF"/>
            <w:vAlign w:val="bottom"/>
            <w:hideMark/>
          </w:tcPr>
          <w:p w14:paraId="6D68A9EB" w14:textId="77777777" w:rsidR="00B238DF" w:rsidRPr="00B238DF" w:rsidRDefault="00B238DF" w:rsidP="00B238DF">
            <w:pPr>
              <w:jc w:val="center"/>
              <w:rPr>
                <w:sz w:val="16"/>
                <w:szCs w:val="16"/>
              </w:rPr>
            </w:pPr>
            <w:r w:rsidRPr="00B238DF">
              <w:rPr>
                <w:sz w:val="16"/>
                <w:szCs w:val="16"/>
              </w:rPr>
              <w:t>107,20</w:t>
            </w:r>
          </w:p>
        </w:tc>
        <w:tc>
          <w:tcPr>
            <w:tcW w:w="1276" w:type="dxa"/>
            <w:tcBorders>
              <w:top w:val="nil"/>
              <w:left w:val="nil"/>
              <w:bottom w:val="single" w:sz="4" w:space="0" w:color="auto"/>
              <w:right w:val="single" w:sz="4" w:space="0" w:color="auto"/>
            </w:tcBorders>
            <w:shd w:val="clear" w:color="000000" w:fill="FFFFFF"/>
            <w:vAlign w:val="bottom"/>
            <w:hideMark/>
          </w:tcPr>
          <w:p w14:paraId="634B9A9E" w14:textId="77777777" w:rsidR="00B238DF" w:rsidRPr="00B238DF" w:rsidRDefault="00B238DF" w:rsidP="00B238DF">
            <w:pPr>
              <w:jc w:val="center"/>
              <w:rPr>
                <w:sz w:val="16"/>
                <w:szCs w:val="16"/>
              </w:rPr>
            </w:pPr>
            <w:r w:rsidRPr="00B238DF">
              <w:rPr>
                <w:sz w:val="16"/>
                <w:szCs w:val="16"/>
              </w:rPr>
              <w:t>103,21</w:t>
            </w:r>
          </w:p>
        </w:tc>
      </w:tr>
      <w:tr w:rsidR="00B238DF" w:rsidRPr="00B238DF" w14:paraId="0B68D61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B48555" w14:textId="77777777" w:rsidR="00B238DF" w:rsidRPr="00B238DF" w:rsidRDefault="00B238DF" w:rsidP="00B238DF">
            <w:pPr>
              <w:rPr>
                <w:sz w:val="16"/>
                <w:szCs w:val="16"/>
              </w:rPr>
            </w:pPr>
            <w:r w:rsidRPr="00B238DF">
              <w:rPr>
                <w:sz w:val="16"/>
                <w:szCs w:val="16"/>
              </w:rPr>
              <w:t>Реализация регионального проекта "Финансовая поддержка семей при рождении детей"</w:t>
            </w:r>
          </w:p>
        </w:tc>
        <w:tc>
          <w:tcPr>
            <w:tcW w:w="1100" w:type="dxa"/>
            <w:tcBorders>
              <w:top w:val="nil"/>
              <w:left w:val="nil"/>
              <w:bottom w:val="single" w:sz="4" w:space="0" w:color="auto"/>
              <w:right w:val="single" w:sz="4" w:space="0" w:color="auto"/>
            </w:tcBorders>
            <w:shd w:val="clear" w:color="000000" w:fill="FFFFFF"/>
            <w:noWrap/>
            <w:vAlign w:val="bottom"/>
            <w:hideMark/>
          </w:tcPr>
          <w:p w14:paraId="0F6BBB10" w14:textId="77777777" w:rsidR="00B238DF" w:rsidRPr="00B238DF" w:rsidRDefault="00B238DF" w:rsidP="00B238DF">
            <w:pPr>
              <w:jc w:val="center"/>
              <w:rPr>
                <w:sz w:val="16"/>
                <w:szCs w:val="16"/>
              </w:rPr>
            </w:pPr>
            <w:r w:rsidRPr="00B238DF">
              <w:rPr>
                <w:sz w:val="16"/>
                <w:szCs w:val="16"/>
              </w:rPr>
              <w:t>023P100000</w:t>
            </w:r>
          </w:p>
        </w:tc>
        <w:tc>
          <w:tcPr>
            <w:tcW w:w="560" w:type="dxa"/>
            <w:tcBorders>
              <w:top w:val="nil"/>
              <w:left w:val="nil"/>
              <w:bottom w:val="single" w:sz="4" w:space="0" w:color="auto"/>
              <w:right w:val="single" w:sz="4" w:space="0" w:color="auto"/>
            </w:tcBorders>
            <w:shd w:val="clear" w:color="000000" w:fill="FFFFFF"/>
            <w:noWrap/>
            <w:vAlign w:val="bottom"/>
            <w:hideMark/>
          </w:tcPr>
          <w:p w14:paraId="32F41C9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9F9CD82" w14:textId="77777777" w:rsidR="00B238DF" w:rsidRPr="00B238DF" w:rsidRDefault="00B238DF" w:rsidP="00B238DF">
            <w:pPr>
              <w:jc w:val="center"/>
              <w:rPr>
                <w:sz w:val="16"/>
                <w:szCs w:val="16"/>
              </w:rPr>
            </w:pPr>
            <w:r w:rsidRPr="00B238DF">
              <w:rPr>
                <w:sz w:val="16"/>
                <w:szCs w:val="16"/>
              </w:rPr>
              <w:t>56 675,87</w:t>
            </w:r>
          </w:p>
        </w:tc>
        <w:tc>
          <w:tcPr>
            <w:tcW w:w="1134" w:type="dxa"/>
            <w:tcBorders>
              <w:top w:val="nil"/>
              <w:left w:val="nil"/>
              <w:bottom w:val="single" w:sz="4" w:space="0" w:color="auto"/>
              <w:right w:val="single" w:sz="4" w:space="0" w:color="auto"/>
            </w:tcBorders>
            <w:shd w:val="clear" w:color="000000" w:fill="FFFFFF"/>
            <w:vAlign w:val="bottom"/>
            <w:hideMark/>
          </w:tcPr>
          <w:p w14:paraId="5F4DC958" w14:textId="77777777" w:rsidR="00B238DF" w:rsidRPr="00B238DF" w:rsidRDefault="00B238DF" w:rsidP="00B238DF">
            <w:pPr>
              <w:jc w:val="center"/>
              <w:rPr>
                <w:sz w:val="16"/>
                <w:szCs w:val="16"/>
              </w:rPr>
            </w:pPr>
            <w:r w:rsidRPr="00B238DF">
              <w:rPr>
                <w:sz w:val="16"/>
                <w:szCs w:val="16"/>
              </w:rPr>
              <w:t>46 604,27</w:t>
            </w:r>
          </w:p>
        </w:tc>
        <w:tc>
          <w:tcPr>
            <w:tcW w:w="1276" w:type="dxa"/>
            <w:tcBorders>
              <w:top w:val="nil"/>
              <w:left w:val="nil"/>
              <w:bottom w:val="single" w:sz="4" w:space="0" w:color="auto"/>
              <w:right w:val="single" w:sz="4" w:space="0" w:color="auto"/>
            </w:tcBorders>
            <w:shd w:val="clear" w:color="000000" w:fill="FFFFFF"/>
            <w:vAlign w:val="bottom"/>
            <w:hideMark/>
          </w:tcPr>
          <w:p w14:paraId="46321BFF" w14:textId="77777777" w:rsidR="00B238DF" w:rsidRPr="00B238DF" w:rsidRDefault="00B238DF" w:rsidP="00B238DF">
            <w:pPr>
              <w:jc w:val="center"/>
              <w:rPr>
                <w:sz w:val="16"/>
                <w:szCs w:val="16"/>
              </w:rPr>
            </w:pPr>
            <w:r w:rsidRPr="00B238DF">
              <w:rPr>
                <w:sz w:val="16"/>
                <w:szCs w:val="16"/>
              </w:rPr>
              <w:t>16 763,13</w:t>
            </w:r>
          </w:p>
        </w:tc>
      </w:tr>
      <w:tr w:rsidR="00B238DF" w:rsidRPr="00B238DF" w14:paraId="4A26203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EACD28" w14:textId="77777777" w:rsidR="00B238DF" w:rsidRPr="00B238DF" w:rsidRDefault="00B238DF" w:rsidP="00B238DF">
            <w:pPr>
              <w:rPr>
                <w:sz w:val="16"/>
                <w:szCs w:val="16"/>
              </w:rPr>
            </w:pPr>
            <w:r w:rsidRPr="00B238DF">
              <w:rPr>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100" w:type="dxa"/>
            <w:tcBorders>
              <w:top w:val="nil"/>
              <w:left w:val="nil"/>
              <w:bottom w:val="single" w:sz="4" w:space="0" w:color="auto"/>
              <w:right w:val="single" w:sz="4" w:space="0" w:color="auto"/>
            </w:tcBorders>
            <w:shd w:val="clear" w:color="000000" w:fill="FFFFFF"/>
            <w:noWrap/>
            <w:vAlign w:val="bottom"/>
            <w:hideMark/>
          </w:tcPr>
          <w:p w14:paraId="7DCD6154" w14:textId="77777777" w:rsidR="00B238DF" w:rsidRPr="00B238DF" w:rsidRDefault="00B238DF" w:rsidP="00B238DF">
            <w:pPr>
              <w:jc w:val="center"/>
              <w:rPr>
                <w:sz w:val="16"/>
                <w:szCs w:val="16"/>
              </w:rPr>
            </w:pPr>
            <w:r w:rsidRPr="00B238DF">
              <w:rPr>
                <w:sz w:val="16"/>
                <w:szCs w:val="16"/>
              </w:rPr>
              <w:t>023P150840</w:t>
            </w:r>
          </w:p>
        </w:tc>
        <w:tc>
          <w:tcPr>
            <w:tcW w:w="560" w:type="dxa"/>
            <w:tcBorders>
              <w:top w:val="nil"/>
              <w:left w:val="nil"/>
              <w:bottom w:val="single" w:sz="4" w:space="0" w:color="auto"/>
              <w:right w:val="single" w:sz="4" w:space="0" w:color="auto"/>
            </w:tcBorders>
            <w:shd w:val="clear" w:color="000000" w:fill="FFFFFF"/>
            <w:noWrap/>
            <w:vAlign w:val="bottom"/>
            <w:hideMark/>
          </w:tcPr>
          <w:p w14:paraId="4B1BBFA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293AE41" w14:textId="77777777" w:rsidR="00B238DF" w:rsidRPr="00B238DF" w:rsidRDefault="00B238DF" w:rsidP="00B238DF">
            <w:pPr>
              <w:jc w:val="center"/>
              <w:rPr>
                <w:sz w:val="16"/>
                <w:szCs w:val="16"/>
              </w:rPr>
            </w:pPr>
            <w:r w:rsidRPr="00B238DF">
              <w:rPr>
                <w:sz w:val="16"/>
                <w:szCs w:val="16"/>
              </w:rPr>
              <w:t>56 675,87</w:t>
            </w:r>
          </w:p>
        </w:tc>
        <w:tc>
          <w:tcPr>
            <w:tcW w:w="1134" w:type="dxa"/>
            <w:tcBorders>
              <w:top w:val="nil"/>
              <w:left w:val="nil"/>
              <w:bottom w:val="single" w:sz="4" w:space="0" w:color="auto"/>
              <w:right w:val="single" w:sz="4" w:space="0" w:color="auto"/>
            </w:tcBorders>
            <w:shd w:val="clear" w:color="000000" w:fill="FFFFFF"/>
            <w:vAlign w:val="bottom"/>
            <w:hideMark/>
          </w:tcPr>
          <w:p w14:paraId="7690A583" w14:textId="77777777" w:rsidR="00B238DF" w:rsidRPr="00B238DF" w:rsidRDefault="00B238DF" w:rsidP="00B238DF">
            <w:pPr>
              <w:jc w:val="center"/>
              <w:rPr>
                <w:sz w:val="16"/>
                <w:szCs w:val="16"/>
              </w:rPr>
            </w:pPr>
            <w:r w:rsidRPr="00B238DF">
              <w:rPr>
                <w:sz w:val="16"/>
                <w:szCs w:val="16"/>
              </w:rPr>
              <w:t>46 604,27</w:t>
            </w:r>
          </w:p>
        </w:tc>
        <w:tc>
          <w:tcPr>
            <w:tcW w:w="1276" w:type="dxa"/>
            <w:tcBorders>
              <w:top w:val="nil"/>
              <w:left w:val="nil"/>
              <w:bottom w:val="single" w:sz="4" w:space="0" w:color="auto"/>
              <w:right w:val="single" w:sz="4" w:space="0" w:color="auto"/>
            </w:tcBorders>
            <w:shd w:val="clear" w:color="000000" w:fill="FFFFFF"/>
            <w:vAlign w:val="bottom"/>
            <w:hideMark/>
          </w:tcPr>
          <w:p w14:paraId="262A91BF" w14:textId="77777777" w:rsidR="00B238DF" w:rsidRPr="00B238DF" w:rsidRDefault="00B238DF" w:rsidP="00B238DF">
            <w:pPr>
              <w:jc w:val="center"/>
              <w:rPr>
                <w:sz w:val="16"/>
                <w:szCs w:val="16"/>
              </w:rPr>
            </w:pPr>
            <w:r w:rsidRPr="00B238DF">
              <w:rPr>
                <w:sz w:val="16"/>
                <w:szCs w:val="16"/>
              </w:rPr>
              <w:t>16 763,13</w:t>
            </w:r>
          </w:p>
        </w:tc>
      </w:tr>
      <w:tr w:rsidR="00B238DF" w:rsidRPr="00B238DF" w14:paraId="26F72C5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AF5B17"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69464B28" w14:textId="77777777" w:rsidR="00B238DF" w:rsidRPr="00B238DF" w:rsidRDefault="00B238DF" w:rsidP="00B238DF">
            <w:pPr>
              <w:jc w:val="center"/>
              <w:rPr>
                <w:sz w:val="16"/>
                <w:szCs w:val="16"/>
              </w:rPr>
            </w:pPr>
            <w:r w:rsidRPr="00B238DF">
              <w:rPr>
                <w:sz w:val="16"/>
                <w:szCs w:val="16"/>
              </w:rPr>
              <w:t>023P150840</w:t>
            </w:r>
          </w:p>
        </w:tc>
        <w:tc>
          <w:tcPr>
            <w:tcW w:w="560" w:type="dxa"/>
            <w:tcBorders>
              <w:top w:val="nil"/>
              <w:left w:val="nil"/>
              <w:bottom w:val="single" w:sz="4" w:space="0" w:color="auto"/>
              <w:right w:val="single" w:sz="4" w:space="0" w:color="auto"/>
            </w:tcBorders>
            <w:shd w:val="clear" w:color="000000" w:fill="FFFFFF"/>
            <w:noWrap/>
            <w:vAlign w:val="bottom"/>
            <w:hideMark/>
          </w:tcPr>
          <w:p w14:paraId="48BE3A83"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44D78C88" w14:textId="77777777" w:rsidR="00B238DF" w:rsidRPr="00B238DF" w:rsidRDefault="00B238DF" w:rsidP="00B238DF">
            <w:pPr>
              <w:jc w:val="center"/>
              <w:rPr>
                <w:sz w:val="16"/>
                <w:szCs w:val="16"/>
              </w:rPr>
            </w:pPr>
            <w:r w:rsidRPr="00B238DF">
              <w:rPr>
                <w:sz w:val="16"/>
                <w:szCs w:val="16"/>
              </w:rPr>
              <w:t>56 675,87</w:t>
            </w:r>
          </w:p>
        </w:tc>
        <w:tc>
          <w:tcPr>
            <w:tcW w:w="1134" w:type="dxa"/>
            <w:tcBorders>
              <w:top w:val="nil"/>
              <w:left w:val="nil"/>
              <w:bottom w:val="single" w:sz="4" w:space="0" w:color="auto"/>
              <w:right w:val="single" w:sz="4" w:space="0" w:color="auto"/>
            </w:tcBorders>
            <w:shd w:val="clear" w:color="000000" w:fill="FFFFFF"/>
            <w:vAlign w:val="bottom"/>
            <w:hideMark/>
          </w:tcPr>
          <w:p w14:paraId="1C370830" w14:textId="77777777" w:rsidR="00B238DF" w:rsidRPr="00B238DF" w:rsidRDefault="00B238DF" w:rsidP="00B238DF">
            <w:pPr>
              <w:jc w:val="center"/>
              <w:rPr>
                <w:sz w:val="16"/>
                <w:szCs w:val="16"/>
              </w:rPr>
            </w:pPr>
            <w:r w:rsidRPr="00B238DF">
              <w:rPr>
                <w:sz w:val="16"/>
                <w:szCs w:val="16"/>
              </w:rPr>
              <w:t>46 604,27</w:t>
            </w:r>
          </w:p>
        </w:tc>
        <w:tc>
          <w:tcPr>
            <w:tcW w:w="1276" w:type="dxa"/>
            <w:tcBorders>
              <w:top w:val="nil"/>
              <w:left w:val="nil"/>
              <w:bottom w:val="single" w:sz="4" w:space="0" w:color="auto"/>
              <w:right w:val="single" w:sz="4" w:space="0" w:color="auto"/>
            </w:tcBorders>
            <w:shd w:val="clear" w:color="000000" w:fill="FFFFFF"/>
            <w:vAlign w:val="bottom"/>
            <w:hideMark/>
          </w:tcPr>
          <w:p w14:paraId="0641D78F" w14:textId="77777777" w:rsidR="00B238DF" w:rsidRPr="00B238DF" w:rsidRDefault="00B238DF" w:rsidP="00B238DF">
            <w:pPr>
              <w:jc w:val="center"/>
              <w:rPr>
                <w:sz w:val="16"/>
                <w:szCs w:val="16"/>
              </w:rPr>
            </w:pPr>
            <w:r w:rsidRPr="00B238DF">
              <w:rPr>
                <w:sz w:val="16"/>
                <w:szCs w:val="16"/>
              </w:rPr>
              <w:t>16 763,13</w:t>
            </w:r>
          </w:p>
        </w:tc>
      </w:tr>
      <w:tr w:rsidR="00B238DF" w:rsidRPr="00B238DF" w14:paraId="0675399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6BEF12" w14:textId="77777777" w:rsidR="00B238DF" w:rsidRPr="00B238DF" w:rsidRDefault="00B238DF" w:rsidP="00B238DF">
            <w:pPr>
              <w:rPr>
                <w:sz w:val="16"/>
                <w:szCs w:val="16"/>
              </w:rPr>
            </w:pPr>
            <w:r w:rsidRPr="00B238DF">
              <w:rPr>
                <w:sz w:val="16"/>
                <w:szCs w:val="16"/>
              </w:rPr>
              <w:t>Подпрограмма "Поддержка социально-ориентированных некоммерческих организаций"</w:t>
            </w:r>
          </w:p>
        </w:tc>
        <w:tc>
          <w:tcPr>
            <w:tcW w:w="1100" w:type="dxa"/>
            <w:tcBorders>
              <w:top w:val="nil"/>
              <w:left w:val="nil"/>
              <w:bottom w:val="single" w:sz="4" w:space="0" w:color="auto"/>
              <w:right w:val="single" w:sz="4" w:space="0" w:color="auto"/>
            </w:tcBorders>
            <w:shd w:val="clear" w:color="000000" w:fill="FFFFFF"/>
            <w:noWrap/>
            <w:vAlign w:val="bottom"/>
            <w:hideMark/>
          </w:tcPr>
          <w:p w14:paraId="0EBF88F7" w14:textId="77777777" w:rsidR="00B238DF" w:rsidRPr="00B238DF" w:rsidRDefault="00B238DF" w:rsidP="00B238DF">
            <w:pPr>
              <w:jc w:val="center"/>
              <w:rPr>
                <w:sz w:val="16"/>
                <w:szCs w:val="16"/>
              </w:rPr>
            </w:pPr>
            <w:r w:rsidRPr="00B238DF">
              <w:rPr>
                <w:sz w:val="16"/>
                <w:szCs w:val="16"/>
              </w:rPr>
              <w:t>0240000000</w:t>
            </w:r>
          </w:p>
        </w:tc>
        <w:tc>
          <w:tcPr>
            <w:tcW w:w="560" w:type="dxa"/>
            <w:tcBorders>
              <w:top w:val="nil"/>
              <w:left w:val="nil"/>
              <w:bottom w:val="single" w:sz="4" w:space="0" w:color="auto"/>
              <w:right w:val="single" w:sz="4" w:space="0" w:color="auto"/>
            </w:tcBorders>
            <w:shd w:val="clear" w:color="000000" w:fill="FFFFFF"/>
            <w:noWrap/>
            <w:vAlign w:val="bottom"/>
            <w:hideMark/>
          </w:tcPr>
          <w:p w14:paraId="64F6364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48D5E18" w14:textId="77777777" w:rsidR="00B238DF" w:rsidRPr="00B238DF" w:rsidRDefault="00B238DF" w:rsidP="00B238DF">
            <w:pPr>
              <w:jc w:val="center"/>
              <w:rPr>
                <w:sz w:val="16"/>
                <w:szCs w:val="16"/>
              </w:rPr>
            </w:pPr>
            <w:r w:rsidRPr="00B238DF">
              <w:rPr>
                <w:sz w:val="16"/>
                <w:szCs w:val="16"/>
              </w:rPr>
              <w:t>100,00</w:t>
            </w:r>
          </w:p>
        </w:tc>
        <w:tc>
          <w:tcPr>
            <w:tcW w:w="1134" w:type="dxa"/>
            <w:tcBorders>
              <w:top w:val="nil"/>
              <w:left w:val="nil"/>
              <w:bottom w:val="single" w:sz="4" w:space="0" w:color="auto"/>
              <w:right w:val="single" w:sz="4" w:space="0" w:color="auto"/>
            </w:tcBorders>
            <w:shd w:val="clear" w:color="000000" w:fill="FFFFFF"/>
            <w:vAlign w:val="bottom"/>
            <w:hideMark/>
          </w:tcPr>
          <w:p w14:paraId="4E5F94D0" w14:textId="77777777" w:rsidR="00B238DF" w:rsidRPr="00B238DF" w:rsidRDefault="00B238DF" w:rsidP="00B238DF">
            <w:pPr>
              <w:jc w:val="center"/>
              <w:rPr>
                <w:sz w:val="16"/>
                <w:szCs w:val="16"/>
              </w:rPr>
            </w:pPr>
            <w:r w:rsidRPr="00B238DF">
              <w:rPr>
                <w:sz w:val="16"/>
                <w:szCs w:val="16"/>
              </w:rPr>
              <w:t>100,00</w:t>
            </w:r>
          </w:p>
        </w:tc>
        <w:tc>
          <w:tcPr>
            <w:tcW w:w="1276" w:type="dxa"/>
            <w:tcBorders>
              <w:top w:val="nil"/>
              <w:left w:val="nil"/>
              <w:bottom w:val="single" w:sz="4" w:space="0" w:color="auto"/>
              <w:right w:val="single" w:sz="4" w:space="0" w:color="auto"/>
            </w:tcBorders>
            <w:shd w:val="clear" w:color="000000" w:fill="FFFFFF"/>
            <w:vAlign w:val="bottom"/>
            <w:hideMark/>
          </w:tcPr>
          <w:p w14:paraId="43DCBE16" w14:textId="77777777" w:rsidR="00B238DF" w:rsidRPr="00B238DF" w:rsidRDefault="00B238DF" w:rsidP="00B238DF">
            <w:pPr>
              <w:jc w:val="center"/>
              <w:rPr>
                <w:sz w:val="16"/>
                <w:szCs w:val="16"/>
              </w:rPr>
            </w:pPr>
            <w:r w:rsidRPr="00B238DF">
              <w:rPr>
                <w:sz w:val="16"/>
                <w:szCs w:val="16"/>
              </w:rPr>
              <w:t>100,00</w:t>
            </w:r>
          </w:p>
        </w:tc>
      </w:tr>
      <w:tr w:rsidR="00B238DF" w:rsidRPr="00B238DF" w14:paraId="731E349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304441" w14:textId="77777777" w:rsidR="00B238DF" w:rsidRPr="00B238DF" w:rsidRDefault="00B238DF" w:rsidP="00B238DF">
            <w:pPr>
              <w:rPr>
                <w:sz w:val="16"/>
                <w:szCs w:val="16"/>
              </w:rPr>
            </w:pPr>
            <w:r w:rsidRPr="00B238DF">
              <w:rPr>
                <w:sz w:val="16"/>
                <w:szCs w:val="16"/>
              </w:rPr>
              <w:t xml:space="preserve">Основное мероприятие "Реализация мероприятий по поддержке социально-ориентированных </w:t>
            </w:r>
            <w:proofErr w:type="spellStart"/>
            <w:r w:rsidRPr="00B238DF">
              <w:rPr>
                <w:sz w:val="16"/>
                <w:szCs w:val="16"/>
              </w:rPr>
              <w:t>некомерческих</w:t>
            </w:r>
            <w:proofErr w:type="spellEnd"/>
            <w:r w:rsidRPr="00B238DF">
              <w:rPr>
                <w:sz w:val="16"/>
                <w:szCs w:val="16"/>
              </w:rPr>
              <w:t xml:space="preserve"> организаций"</w:t>
            </w:r>
          </w:p>
        </w:tc>
        <w:tc>
          <w:tcPr>
            <w:tcW w:w="1100" w:type="dxa"/>
            <w:tcBorders>
              <w:top w:val="nil"/>
              <w:left w:val="nil"/>
              <w:bottom w:val="single" w:sz="4" w:space="0" w:color="auto"/>
              <w:right w:val="single" w:sz="4" w:space="0" w:color="auto"/>
            </w:tcBorders>
            <w:shd w:val="clear" w:color="000000" w:fill="FFFFFF"/>
            <w:noWrap/>
            <w:vAlign w:val="bottom"/>
            <w:hideMark/>
          </w:tcPr>
          <w:p w14:paraId="08B753FF" w14:textId="77777777" w:rsidR="00B238DF" w:rsidRPr="00B238DF" w:rsidRDefault="00B238DF" w:rsidP="00B238DF">
            <w:pPr>
              <w:jc w:val="center"/>
              <w:rPr>
                <w:sz w:val="16"/>
                <w:szCs w:val="16"/>
              </w:rPr>
            </w:pPr>
            <w:r w:rsidRPr="00B238DF">
              <w:rPr>
                <w:sz w:val="16"/>
                <w:szCs w:val="16"/>
              </w:rPr>
              <w:t>0240100000</w:t>
            </w:r>
          </w:p>
        </w:tc>
        <w:tc>
          <w:tcPr>
            <w:tcW w:w="560" w:type="dxa"/>
            <w:tcBorders>
              <w:top w:val="nil"/>
              <w:left w:val="nil"/>
              <w:bottom w:val="single" w:sz="4" w:space="0" w:color="auto"/>
              <w:right w:val="single" w:sz="4" w:space="0" w:color="auto"/>
            </w:tcBorders>
            <w:shd w:val="clear" w:color="000000" w:fill="FFFFFF"/>
            <w:noWrap/>
            <w:vAlign w:val="bottom"/>
            <w:hideMark/>
          </w:tcPr>
          <w:p w14:paraId="7C1E241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B5A967D" w14:textId="77777777" w:rsidR="00B238DF" w:rsidRPr="00B238DF" w:rsidRDefault="00B238DF" w:rsidP="00B238DF">
            <w:pPr>
              <w:jc w:val="center"/>
              <w:rPr>
                <w:sz w:val="16"/>
                <w:szCs w:val="16"/>
              </w:rPr>
            </w:pPr>
            <w:r w:rsidRPr="00B238DF">
              <w:rPr>
                <w:sz w:val="16"/>
                <w:szCs w:val="16"/>
              </w:rPr>
              <w:t>100,00</w:t>
            </w:r>
          </w:p>
        </w:tc>
        <w:tc>
          <w:tcPr>
            <w:tcW w:w="1134" w:type="dxa"/>
            <w:tcBorders>
              <w:top w:val="nil"/>
              <w:left w:val="nil"/>
              <w:bottom w:val="single" w:sz="4" w:space="0" w:color="auto"/>
              <w:right w:val="single" w:sz="4" w:space="0" w:color="auto"/>
            </w:tcBorders>
            <w:shd w:val="clear" w:color="000000" w:fill="FFFFFF"/>
            <w:vAlign w:val="bottom"/>
            <w:hideMark/>
          </w:tcPr>
          <w:p w14:paraId="4D4C0C0E" w14:textId="77777777" w:rsidR="00B238DF" w:rsidRPr="00B238DF" w:rsidRDefault="00B238DF" w:rsidP="00B238DF">
            <w:pPr>
              <w:jc w:val="center"/>
              <w:rPr>
                <w:sz w:val="16"/>
                <w:szCs w:val="16"/>
              </w:rPr>
            </w:pPr>
            <w:r w:rsidRPr="00B238DF">
              <w:rPr>
                <w:sz w:val="16"/>
                <w:szCs w:val="16"/>
              </w:rPr>
              <w:t>100,00</w:t>
            </w:r>
          </w:p>
        </w:tc>
        <w:tc>
          <w:tcPr>
            <w:tcW w:w="1276" w:type="dxa"/>
            <w:tcBorders>
              <w:top w:val="nil"/>
              <w:left w:val="nil"/>
              <w:bottom w:val="single" w:sz="4" w:space="0" w:color="auto"/>
              <w:right w:val="single" w:sz="4" w:space="0" w:color="auto"/>
            </w:tcBorders>
            <w:shd w:val="clear" w:color="000000" w:fill="FFFFFF"/>
            <w:vAlign w:val="bottom"/>
            <w:hideMark/>
          </w:tcPr>
          <w:p w14:paraId="79775C55" w14:textId="77777777" w:rsidR="00B238DF" w:rsidRPr="00B238DF" w:rsidRDefault="00B238DF" w:rsidP="00B238DF">
            <w:pPr>
              <w:jc w:val="center"/>
              <w:rPr>
                <w:sz w:val="16"/>
                <w:szCs w:val="16"/>
              </w:rPr>
            </w:pPr>
            <w:r w:rsidRPr="00B238DF">
              <w:rPr>
                <w:sz w:val="16"/>
                <w:szCs w:val="16"/>
              </w:rPr>
              <w:t>100,00</w:t>
            </w:r>
          </w:p>
        </w:tc>
      </w:tr>
      <w:tr w:rsidR="00B238DF" w:rsidRPr="00B238DF" w14:paraId="6C80106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D58875" w14:textId="77777777" w:rsidR="00B238DF" w:rsidRPr="00B238DF" w:rsidRDefault="00B238DF" w:rsidP="00B238DF">
            <w:pPr>
              <w:rPr>
                <w:sz w:val="16"/>
                <w:szCs w:val="16"/>
              </w:rPr>
            </w:pPr>
            <w:r w:rsidRPr="00B238DF">
              <w:rPr>
                <w:sz w:val="16"/>
                <w:szCs w:val="16"/>
              </w:rPr>
              <w:t>Расходы на мероприятия по поддержке социально-ориентированных некоммерческих организаций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62E0E278" w14:textId="77777777" w:rsidR="00B238DF" w:rsidRPr="00B238DF" w:rsidRDefault="00B238DF" w:rsidP="00B238DF">
            <w:pPr>
              <w:jc w:val="center"/>
              <w:rPr>
                <w:sz w:val="16"/>
                <w:szCs w:val="16"/>
              </w:rPr>
            </w:pPr>
            <w:r w:rsidRPr="00B238DF">
              <w:rPr>
                <w:sz w:val="16"/>
                <w:szCs w:val="16"/>
              </w:rPr>
              <w:t>0240120410</w:t>
            </w:r>
          </w:p>
        </w:tc>
        <w:tc>
          <w:tcPr>
            <w:tcW w:w="560" w:type="dxa"/>
            <w:tcBorders>
              <w:top w:val="nil"/>
              <w:left w:val="nil"/>
              <w:bottom w:val="single" w:sz="4" w:space="0" w:color="auto"/>
              <w:right w:val="single" w:sz="4" w:space="0" w:color="auto"/>
            </w:tcBorders>
            <w:shd w:val="clear" w:color="000000" w:fill="FFFFFF"/>
            <w:noWrap/>
            <w:vAlign w:val="bottom"/>
            <w:hideMark/>
          </w:tcPr>
          <w:p w14:paraId="685CF9F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1EF94C3" w14:textId="77777777" w:rsidR="00B238DF" w:rsidRPr="00B238DF" w:rsidRDefault="00B238DF" w:rsidP="00B238DF">
            <w:pPr>
              <w:jc w:val="center"/>
              <w:rPr>
                <w:sz w:val="16"/>
                <w:szCs w:val="16"/>
              </w:rPr>
            </w:pPr>
            <w:r w:rsidRPr="00B238DF">
              <w:rPr>
                <w:sz w:val="16"/>
                <w:szCs w:val="16"/>
              </w:rPr>
              <w:t>100,00</w:t>
            </w:r>
          </w:p>
        </w:tc>
        <w:tc>
          <w:tcPr>
            <w:tcW w:w="1134" w:type="dxa"/>
            <w:tcBorders>
              <w:top w:val="nil"/>
              <w:left w:val="nil"/>
              <w:bottom w:val="single" w:sz="4" w:space="0" w:color="auto"/>
              <w:right w:val="single" w:sz="4" w:space="0" w:color="auto"/>
            </w:tcBorders>
            <w:shd w:val="clear" w:color="000000" w:fill="FFFFFF"/>
            <w:vAlign w:val="bottom"/>
            <w:hideMark/>
          </w:tcPr>
          <w:p w14:paraId="6F2AD09B" w14:textId="77777777" w:rsidR="00B238DF" w:rsidRPr="00B238DF" w:rsidRDefault="00B238DF" w:rsidP="00B238DF">
            <w:pPr>
              <w:jc w:val="center"/>
              <w:rPr>
                <w:sz w:val="16"/>
                <w:szCs w:val="16"/>
              </w:rPr>
            </w:pPr>
            <w:r w:rsidRPr="00B238DF">
              <w:rPr>
                <w:sz w:val="16"/>
                <w:szCs w:val="16"/>
              </w:rPr>
              <w:t>100,00</w:t>
            </w:r>
          </w:p>
        </w:tc>
        <w:tc>
          <w:tcPr>
            <w:tcW w:w="1276" w:type="dxa"/>
            <w:tcBorders>
              <w:top w:val="nil"/>
              <w:left w:val="nil"/>
              <w:bottom w:val="single" w:sz="4" w:space="0" w:color="auto"/>
              <w:right w:val="single" w:sz="4" w:space="0" w:color="auto"/>
            </w:tcBorders>
            <w:shd w:val="clear" w:color="000000" w:fill="FFFFFF"/>
            <w:vAlign w:val="bottom"/>
            <w:hideMark/>
          </w:tcPr>
          <w:p w14:paraId="5891CD5B" w14:textId="77777777" w:rsidR="00B238DF" w:rsidRPr="00B238DF" w:rsidRDefault="00B238DF" w:rsidP="00B238DF">
            <w:pPr>
              <w:jc w:val="center"/>
              <w:rPr>
                <w:sz w:val="16"/>
                <w:szCs w:val="16"/>
              </w:rPr>
            </w:pPr>
            <w:r w:rsidRPr="00B238DF">
              <w:rPr>
                <w:sz w:val="16"/>
                <w:szCs w:val="16"/>
              </w:rPr>
              <w:t>100,00</w:t>
            </w:r>
          </w:p>
        </w:tc>
      </w:tr>
      <w:tr w:rsidR="00B238DF" w:rsidRPr="00B238DF" w14:paraId="46DD7C7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02DC73"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70CFD9C0" w14:textId="77777777" w:rsidR="00B238DF" w:rsidRPr="00B238DF" w:rsidRDefault="00B238DF" w:rsidP="00B238DF">
            <w:pPr>
              <w:jc w:val="center"/>
              <w:rPr>
                <w:sz w:val="16"/>
                <w:szCs w:val="16"/>
              </w:rPr>
            </w:pPr>
            <w:r w:rsidRPr="00B238DF">
              <w:rPr>
                <w:sz w:val="16"/>
                <w:szCs w:val="16"/>
              </w:rPr>
              <w:t>0240120410</w:t>
            </w:r>
          </w:p>
        </w:tc>
        <w:tc>
          <w:tcPr>
            <w:tcW w:w="560" w:type="dxa"/>
            <w:tcBorders>
              <w:top w:val="nil"/>
              <w:left w:val="nil"/>
              <w:bottom w:val="single" w:sz="4" w:space="0" w:color="auto"/>
              <w:right w:val="single" w:sz="4" w:space="0" w:color="auto"/>
            </w:tcBorders>
            <w:shd w:val="clear" w:color="000000" w:fill="FFFFFF"/>
            <w:noWrap/>
            <w:vAlign w:val="bottom"/>
            <w:hideMark/>
          </w:tcPr>
          <w:p w14:paraId="70E1A0DE"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1AE56A40" w14:textId="77777777" w:rsidR="00B238DF" w:rsidRPr="00B238DF" w:rsidRDefault="00B238DF" w:rsidP="00B238DF">
            <w:pPr>
              <w:jc w:val="center"/>
              <w:rPr>
                <w:sz w:val="16"/>
                <w:szCs w:val="16"/>
              </w:rPr>
            </w:pPr>
            <w:r w:rsidRPr="00B238DF">
              <w:rPr>
                <w:sz w:val="16"/>
                <w:szCs w:val="16"/>
              </w:rPr>
              <w:t>100,00</w:t>
            </w:r>
          </w:p>
        </w:tc>
        <w:tc>
          <w:tcPr>
            <w:tcW w:w="1134" w:type="dxa"/>
            <w:tcBorders>
              <w:top w:val="nil"/>
              <w:left w:val="nil"/>
              <w:bottom w:val="single" w:sz="4" w:space="0" w:color="auto"/>
              <w:right w:val="single" w:sz="4" w:space="0" w:color="auto"/>
            </w:tcBorders>
            <w:shd w:val="clear" w:color="000000" w:fill="FFFFFF"/>
            <w:vAlign w:val="bottom"/>
            <w:hideMark/>
          </w:tcPr>
          <w:p w14:paraId="6E29C7A1" w14:textId="77777777" w:rsidR="00B238DF" w:rsidRPr="00B238DF" w:rsidRDefault="00B238DF" w:rsidP="00B238DF">
            <w:pPr>
              <w:jc w:val="center"/>
              <w:rPr>
                <w:sz w:val="16"/>
                <w:szCs w:val="16"/>
              </w:rPr>
            </w:pPr>
            <w:r w:rsidRPr="00B238DF">
              <w:rPr>
                <w:sz w:val="16"/>
                <w:szCs w:val="16"/>
              </w:rPr>
              <w:t>100,00</w:t>
            </w:r>
          </w:p>
        </w:tc>
        <w:tc>
          <w:tcPr>
            <w:tcW w:w="1276" w:type="dxa"/>
            <w:tcBorders>
              <w:top w:val="nil"/>
              <w:left w:val="nil"/>
              <w:bottom w:val="single" w:sz="4" w:space="0" w:color="auto"/>
              <w:right w:val="single" w:sz="4" w:space="0" w:color="auto"/>
            </w:tcBorders>
            <w:shd w:val="clear" w:color="000000" w:fill="FFFFFF"/>
            <w:vAlign w:val="bottom"/>
            <w:hideMark/>
          </w:tcPr>
          <w:p w14:paraId="53DC5609" w14:textId="77777777" w:rsidR="00B238DF" w:rsidRPr="00B238DF" w:rsidRDefault="00B238DF" w:rsidP="00B238DF">
            <w:pPr>
              <w:jc w:val="center"/>
              <w:rPr>
                <w:sz w:val="16"/>
                <w:szCs w:val="16"/>
              </w:rPr>
            </w:pPr>
            <w:r w:rsidRPr="00B238DF">
              <w:rPr>
                <w:sz w:val="16"/>
                <w:szCs w:val="16"/>
              </w:rPr>
              <w:t>100,00</w:t>
            </w:r>
          </w:p>
        </w:tc>
      </w:tr>
      <w:tr w:rsidR="00B238DF" w:rsidRPr="00B238DF" w14:paraId="1B50C50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FDFD30" w14:textId="77777777" w:rsidR="00B238DF" w:rsidRPr="00B238DF" w:rsidRDefault="00B238DF" w:rsidP="00B238DF">
            <w:pPr>
              <w:rPr>
                <w:sz w:val="16"/>
                <w:szCs w:val="16"/>
              </w:rPr>
            </w:pPr>
            <w:r w:rsidRPr="00B238DF">
              <w:rPr>
                <w:sz w:val="16"/>
                <w:szCs w:val="16"/>
              </w:rPr>
              <w:t>Подпрограмма "Обеспечение реализации муниципальной программы "Социальная поддержка граждан в Кочубеевском муниципальном округе Ставропольского края " и общепрограммные мероприятия"</w:t>
            </w:r>
          </w:p>
        </w:tc>
        <w:tc>
          <w:tcPr>
            <w:tcW w:w="1100" w:type="dxa"/>
            <w:tcBorders>
              <w:top w:val="nil"/>
              <w:left w:val="nil"/>
              <w:bottom w:val="single" w:sz="4" w:space="0" w:color="auto"/>
              <w:right w:val="single" w:sz="4" w:space="0" w:color="auto"/>
            </w:tcBorders>
            <w:shd w:val="clear" w:color="000000" w:fill="FFFFFF"/>
            <w:noWrap/>
            <w:vAlign w:val="bottom"/>
            <w:hideMark/>
          </w:tcPr>
          <w:p w14:paraId="5FE6E73D" w14:textId="77777777" w:rsidR="00B238DF" w:rsidRPr="00B238DF" w:rsidRDefault="00B238DF" w:rsidP="00B238DF">
            <w:pPr>
              <w:jc w:val="center"/>
              <w:rPr>
                <w:sz w:val="16"/>
                <w:szCs w:val="16"/>
              </w:rPr>
            </w:pPr>
            <w:r w:rsidRPr="00B238DF">
              <w:rPr>
                <w:sz w:val="16"/>
                <w:szCs w:val="16"/>
              </w:rPr>
              <w:t>0250000000</w:t>
            </w:r>
          </w:p>
        </w:tc>
        <w:tc>
          <w:tcPr>
            <w:tcW w:w="560" w:type="dxa"/>
            <w:tcBorders>
              <w:top w:val="nil"/>
              <w:left w:val="nil"/>
              <w:bottom w:val="single" w:sz="4" w:space="0" w:color="auto"/>
              <w:right w:val="single" w:sz="4" w:space="0" w:color="auto"/>
            </w:tcBorders>
            <w:shd w:val="clear" w:color="000000" w:fill="FFFFFF"/>
            <w:noWrap/>
            <w:vAlign w:val="bottom"/>
            <w:hideMark/>
          </w:tcPr>
          <w:p w14:paraId="3841EFF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49FCAA5" w14:textId="77777777" w:rsidR="00B238DF" w:rsidRPr="00B238DF" w:rsidRDefault="00B238DF" w:rsidP="00B238DF">
            <w:pPr>
              <w:jc w:val="center"/>
              <w:rPr>
                <w:sz w:val="16"/>
                <w:szCs w:val="16"/>
              </w:rPr>
            </w:pPr>
            <w:r w:rsidRPr="00B238DF">
              <w:rPr>
                <w:sz w:val="16"/>
                <w:szCs w:val="16"/>
              </w:rPr>
              <w:t>31 506,79</w:t>
            </w:r>
          </w:p>
        </w:tc>
        <w:tc>
          <w:tcPr>
            <w:tcW w:w="1134" w:type="dxa"/>
            <w:tcBorders>
              <w:top w:val="nil"/>
              <w:left w:val="nil"/>
              <w:bottom w:val="single" w:sz="4" w:space="0" w:color="auto"/>
              <w:right w:val="single" w:sz="4" w:space="0" w:color="auto"/>
            </w:tcBorders>
            <w:shd w:val="clear" w:color="000000" w:fill="FFFFFF"/>
            <w:vAlign w:val="bottom"/>
            <w:hideMark/>
          </w:tcPr>
          <w:p w14:paraId="112DF5B5" w14:textId="77777777" w:rsidR="00B238DF" w:rsidRPr="00B238DF" w:rsidRDefault="00B238DF" w:rsidP="00B238DF">
            <w:pPr>
              <w:jc w:val="center"/>
              <w:rPr>
                <w:sz w:val="16"/>
                <w:szCs w:val="16"/>
              </w:rPr>
            </w:pPr>
            <w:r w:rsidRPr="00B238DF">
              <w:rPr>
                <w:sz w:val="16"/>
                <w:szCs w:val="16"/>
              </w:rPr>
              <w:t>28 545,74</w:t>
            </w:r>
          </w:p>
        </w:tc>
        <w:tc>
          <w:tcPr>
            <w:tcW w:w="1276" w:type="dxa"/>
            <w:tcBorders>
              <w:top w:val="nil"/>
              <w:left w:val="nil"/>
              <w:bottom w:val="single" w:sz="4" w:space="0" w:color="auto"/>
              <w:right w:val="single" w:sz="4" w:space="0" w:color="auto"/>
            </w:tcBorders>
            <w:shd w:val="clear" w:color="000000" w:fill="FFFFFF"/>
            <w:vAlign w:val="bottom"/>
            <w:hideMark/>
          </w:tcPr>
          <w:p w14:paraId="2B37EB76" w14:textId="77777777" w:rsidR="00B238DF" w:rsidRPr="00B238DF" w:rsidRDefault="00B238DF" w:rsidP="00B238DF">
            <w:pPr>
              <w:jc w:val="center"/>
              <w:rPr>
                <w:sz w:val="16"/>
                <w:szCs w:val="16"/>
              </w:rPr>
            </w:pPr>
            <w:r w:rsidRPr="00B238DF">
              <w:rPr>
                <w:sz w:val="16"/>
                <w:szCs w:val="16"/>
              </w:rPr>
              <w:t>28 545,83</w:t>
            </w:r>
          </w:p>
        </w:tc>
      </w:tr>
      <w:tr w:rsidR="00B238DF" w:rsidRPr="00B238DF" w14:paraId="28869B1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A2F84F" w14:textId="77777777" w:rsidR="00B238DF" w:rsidRPr="00B238DF" w:rsidRDefault="00B238DF" w:rsidP="00B238DF">
            <w:pPr>
              <w:rPr>
                <w:sz w:val="16"/>
                <w:szCs w:val="16"/>
              </w:rPr>
            </w:pPr>
            <w:r w:rsidRPr="00B238DF">
              <w:rPr>
                <w:sz w:val="16"/>
                <w:szCs w:val="16"/>
              </w:rPr>
              <w:t>Основное мероприятие "Обеспечение реализации Программы"</w:t>
            </w:r>
          </w:p>
        </w:tc>
        <w:tc>
          <w:tcPr>
            <w:tcW w:w="1100" w:type="dxa"/>
            <w:tcBorders>
              <w:top w:val="nil"/>
              <w:left w:val="nil"/>
              <w:bottom w:val="single" w:sz="4" w:space="0" w:color="auto"/>
              <w:right w:val="single" w:sz="4" w:space="0" w:color="auto"/>
            </w:tcBorders>
            <w:shd w:val="clear" w:color="000000" w:fill="FFFFFF"/>
            <w:noWrap/>
            <w:vAlign w:val="bottom"/>
            <w:hideMark/>
          </w:tcPr>
          <w:p w14:paraId="7B1C979B" w14:textId="77777777" w:rsidR="00B238DF" w:rsidRPr="00B238DF" w:rsidRDefault="00B238DF" w:rsidP="00B238DF">
            <w:pPr>
              <w:jc w:val="center"/>
              <w:rPr>
                <w:sz w:val="16"/>
                <w:szCs w:val="16"/>
              </w:rPr>
            </w:pPr>
            <w:r w:rsidRPr="00B238DF">
              <w:rPr>
                <w:sz w:val="16"/>
                <w:szCs w:val="16"/>
              </w:rPr>
              <w:t>0250100000</w:t>
            </w:r>
          </w:p>
        </w:tc>
        <w:tc>
          <w:tcPr>
            <w:tcW w:w="560" w:type="dxa"/>
            <w:tcBorders>
              <w:top w:val="nil"/>
              <w:left w:val="nil"/>
              <w:bottom w:val="single" w:sz="4" w:space="0" w:color="auto"/>
              <w:right w:val="single" w:sz="4" w:space="0" w:color="auto"/>
            </w:tcBorders>
            <w:shd w:val="clear" w:color="000000" w:fill="FFFFFF"/>
            <w:noWrap/>
            <w:vAlign w:val="bottom"/>
            <w:hideMark/>
          </w:tcPr>
          <w:p w14:paraId="12F11C4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6D5C8B2" w14:textId="77777777" w:rsidR="00B238DF" w:rsidRPr="00B238DF" w:rsidRDefault="00B238DF" w:rsidP="00B238DF">
            <w:pPr>
              <w:jc w:val="center"/>
              <w:rPr>
                <w:sz w:val="16"/>
                <w:szCs w:val="16"/>
              </w:rPr>
            </w:pPr>
            <w:r w:rsidRPr="00B238DF">
              <w:rPr>
                <w:sz w:val="16"/>
                <w:szCs w:val="16"/>
              </w:rPr>
              <w:t>31 506,79</w:t>
            </w:r>
          </w:p>
        </w:tc>
        <w:tc>
          <w:tcPr>
            <w:tcW w:w="1134" w:type="dxa"/>
            <w:tcBorders>
              <w:top w:val="nil"/>
              <w:left w:val="nil"/>
              <w:bottom w:val="single" w:sz="4" w:space="0" w:color="auto"/>
              <w:right w:val="single" w:sz="4" w:space="0" w:color="auto"/>
            </w:tcBorders>
            <w:shd w:val="clear" w:color="000000" w:fill="FFFFFF"/>
            <w:vAlign w:val="bottom"/>
            <w:hideMark/>
          </w:tcPr>
          <w:p w14:paraId="128141C3" w14:textId="77777777" w:rsidR="00B238DF" w:rsidRPr="00B238DF" w:rsidRDefault="00B238DF" w:rsidP="00B238DF">
            <w:pPr>
              <w:jc w:val="center"/>
              <w:rPr>
                <w:sz w:val="16"/>
                <w:szCs w:val="16"/>
              </w:rPr>
            </w:pPr>
            <w:r w:rsidRPr="00B238DF">
              <w:rPr>
                <w:sz w:val="16"/>
                <w:szCs w:val="16"/>
              </w:rPr>
              <w:t>28 545,74</w:t>
            </w:r>
          </w:p>
        </w:tc>
        <w:tc>
          <w:tcPr>
            <w:tcW w:w="1276" w:type="dxa"/>
            <w:tcBorders>
              <w:top w:val="nil"/>
              <w:left w:val="nil"/>
              <w:bottom w:val="single" w:sz="4" w:space="0" w:color="auto"/>
              <w:right w:val="single" w:sz="4" w:space="0" w:color="auto"/>
            </w:tcBorders>
            <w:shd w:val="clear" w:color="000000" w:fill="FFFFFF"/>
            <w:vAlign w:val="bottom"/>
            <w:hideMark/>
          </w:tcPr>
          <w:p w14:paraId="03C49B4D" w14:textId="77777777" w:rsidR="00B238DF" w:rsidRPr="00B238DF" w:rsidRDefault="00B238DF" w:rsidP="00B238DF">
            <w:pPr>
              <w:jc w:val="center"/>
              <w:rPr>
                <w:sz w:val="16"/>
                <w:szCs w:val="16"/>
              </w:rPr>
            </w:pPr>
            <w:r w:rsidRPr="00B238DF">
              <w:rPr>
                <w:sz w:val="16"/>
                <w:szCs w:val="16"/>
              </w:rPr>
              <w:t>28 545,83</w:t>
            </w:r>
          </w:p>
        </w:tc>
      </w:tr>
      <w:tr w:rsidR="00B238DF" w:rsidRPr="00B238DF" w14:paraId="03C4C7B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F7703B" w14:textId="77777777" w:rsidR="00B238DF" w:rsidRPr="00B238DF" w:rsidRDefault="00B238DF" w:rsidP="00B238DF">
            <w:pPr>
              <w:rPr>
                <w:sz w:val="16"/>
                <w:szCs w:val="16"/>
              </w:rPr>
            </w:pPr>
            <w:r w:rsidRPr="00B238DF">
              <w:rPr>
                <w:sz w:val="16"/>
                <w:szCs w:val="16"/>
              </w:rPr>
              <w:t>Расходы на обеспечение функций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059962DA" w14:textId="77777777" w:rsidR="00B238DF" w:rsidRPr="00B238DF" w:rsidRDefault="00B238DF" w:rsidP="00B238DF">
            <w:pPr>
              <w:jc w:val="center"/>
              <w:rPr>
                <w:sz w:val="16"/>
                <w:szCs w:val="16"/>
              </w:rPr>
            </w:pPr>
            <w:r w:rsidRPr="00B238DF">
              <w:rPr>
                <w:sz w:val="16"/>
                <w:szCs w:val="16"/>
              </w:rPr>
              <w:t>0250110010</w:t>
            </w:r>
          </w:p>
        </w:tc>
        <w:tc>
          <w:tcPr>
            <w:tcW w:w="560" w:type="dxa"/>
            <w:tcBorders>
              <w:top w:val="nil"/>
              <w:left w:val="nil"/>
              <w:bottom w:val="single" w:sz="4" w:space="0" w:color="auto"/>
              <w:right w:val="single" w:sz="4" w:space="0" w:color="auto"/>
            </w:tcBorders>
            <w:shd w:val="clear" w:color="000000" w:fill="FFFFFF"/>
            <w:noWrap/>
            <w:vAlign w:val="bottom"/>
            <w:hideMark/>
          </w:tcPr>
          <w:p w14:paraId="6871E96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5134A89" w14:textId="77777777" w:rsidR="00B238DF" w:rsidRPr="00B238DF" w:rsidRDefault="00B238DF" w:rsidP="00B238DF">
            <w:pPr>
              <w:jc w:val="center"/>
              <w:rPr>
                <w:sz w:val="16"/>
                <w:szCs w:val="16"/>
              </w:rPr>
            </w:pPr>
            <w:r w:rsidRPr="00B238DF">
              <w:rPr>
                <w:sz w:val="16"/>
                <w:szCs w:val="16"/>
              </w:rPr>
              <w:t>120,90</w:t>
            </w:r>
          </w:p>
        </w:tc>
        <w:tc>
          <w:tcPr>
            <w:tcW w:w="1134" w:type="dxa"/>
            <w:tcBorders>
              <w:top w:val="nil"/>
              <w:left w:val="nil"/>
              <w:bottom w:val="single" w:sz="4" w:space="0" w:color="auto"/>
              <w:right w:val="single" w:sz="4" w:space="0" w:color="auto"/>
            </w:tcBorders>
            <w:shd w:val="clear" w:color="000000" w:fill="FFFFFF"/>
            <w:vAlign w:val="bottom"/>
            <w:hideMark/>
          </w:tcPr>
          <w:p w14:paraId="001F663B" w14:textId="77777777" w:rsidR="00B238DF" w:rsidRPr="00B238DF" w:rsidRDefault="00B238DF" w:rsidP="00B238DF">
            <w:pPr>
              <w:jc w:val="center"/>
              <w:rPr>
                <w:sz w:val="16"/>
                <w:szCs w:val="16"/>
              </w:rPr>
            </w:pPr>
            <w:r w:rsidRPr="00B238DF">
              <w:rPr>
                <w:sz w:val="16"/>
                <w:szCs w:val="16"/>
              </w:rPr>
              <w:t>54,11</w:t>
            </w:r>
          </w:p>
        </w:tc>
        <w:tc>
          <w:tcPr>
            <w:tcW w:w="1276" w:type="dxa"/>
            <w:tcBorders>
              <w:top w:val="nil"/>
              <w:left w:val="nil"/>
              <w:bottom w:val="single" w:sz="4" w:space="0" w:color="auto"/>
              <w:right w:val="single" w:sz="4" w:space="0" w:color="auto"/>
            </w:tcBorders>
            <w:shd w:val="clear" w:color="000000" w:fill="FFFFFF"/>
            <w:vAlign w:val="bottom"/>
            <w:hideMark/>
          </w:tcPr>
          <w:p w14:paraId="4FA18DAB" w14:textId="77777777" w:rsidR="00B238DF" w:rsidRPr="00B238DF" w:rsidRDefault="00B238DF" w:rsidP="00B238DF">
            <w:pPr>
              <w:jc w:val="center"/>
              <w:rPr>
                <w:sz w:val="16"/>
                <w:szCs w:val="16"/>
              </w:rPr>
            </w:pPr>
            <w:r w:rsidRPr="00B238DF">
              <w:rPr>
                <w:sz w:val="16"/>
                <w:szCs w:val="16"/>
              </w:rPr>
              <w:t>54,11</w:t>
            </w:r>
          </w:p>
        </w:tc>
      </w:tr>
      <w:tr w:rsidR="00B238DF" w:rsidRPr="00B238DF" w14:paraId="44D2FEF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2EA39A"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2B4728E8" w14:textId="77777777" w:rsidR="00B238DF" w:rsidRPr="00B238DF" w:rsidRDefault="00B238DF" w:rsidP="00B238DF">
            <w:pPr>
              <w:jc w:val="center"/>
              <w:rPr>
                <w:sz w:val="16"/>
                <w:szCs w:val="16"/>
              </w:rPr>
            </w:pPr>
            <w:r w:rsidRPr="00B238DF">
              <w:rPr>
                <w:sz w:val="16"/>
                <w:szCs w:val="16"/>
              </w:rPr>
              <w:t>0250110010</w:t>
            </w:r>
          </w:p>
        </w:tc>
        <w:tc>
          <w:tcPr>
            <w:tcW w:w="560" w:type="dxa"/>
            <w:tcBorders>
              <w:top w:val="nil"/>
              <w:left w:val="nil"/>
              <w:bottom w:val="single" w:sz="4" w:space="0" w:color="auto"/>
              <w:right w:val="single" w:sz="4" w:space="0" w:color="auto"/>
            </w:tcBorders>
            <w:shd w:val="clear" w:color="000000" w:fill="FFFFFF"/>
            <w:noWrap/>
            <w:vAlign w:val="bottom"/>
            <w:hideMark/>
          </w:tcPr>
          <w:p w14:paraId="63F91D94"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66F093AD" w14:textId="77777777" w:rsidR="00B238DF" w:rsidRPr="00B238DF" w:rsidRDefault="00B238DF" w:rsidP="00B238DF">
            <w:pPr>
              <w:jc w:val="center"/>
              <w:rPr>
                <w:sz w:val="16"/>
                <w:szCs w:val="16"/>
              </w:rPr>
            </w:pPr>
            <w:r w:rsidRPr="00B238DF">
              <w:rPr>
                <w:sz w:val="16"/>
                <w:szCs w:val="16"/>
              </w:rPr>
              <w:t>33,24</w:t>
            </w:r>
          </w:p>
        </w:tc>
        <w:tc>
          <w:tcPr>
            <w:tcW w:w="1134" w:type="dxa"/>
            <w:tcBorders>
              <w:top w:val="nil"/>
              <w:left w:val="nil"/>
              <w:bottom w:val="single" w:sz="4" w:space="0" w:color="auto"/>
              <w:right w:val="single" w:sz="4" w:space="0" w:color="auto"/>
            </w:tcBorders>
            <w:shd w:val="clear" w:color="000000" w:fill="FFFFFF"/>
            <w:vAlign w:val="bottom"/>
            <w:hideMark/>
          </w:tcPr>
          <w:p w14:paraId="365E36AE" w14:textId="77777777" w:rsidR="00B238DF" w:rsidRPr="00B238DF" w:rsidRDefault="00B238DF" w:rsidP="00B238DF">
            <w:pPr>
              <w:jc w:val="center"/>
              <w:rPr>
                <w:sz w:val="16"/>
                <w:szCs w:val="16"/>
              </w:rPr>
            </w:pPr>
            <w:r w:rsidRPr="00B238DF">
              <w:rPr>
                <w:sz w:val="16"/>
                <w:szCs w:val="16"/>
              </w:rPr>
              <w:t>33,24</w:t>
            </w:r>
          </w:p>
        </w:tc>
        <w:tc>
          <w:tcPr>
            <w:tcW w:w="1276" w:type="dxa"/>
            <w:tcBorders>
              <w:top w:val="nil"/>
              <w:left w:val="nil"/>
              <w:bottom w:val="single" w:sz="4" w:space="0" w:color="auto"/>
              <w:right w:val="single" w:sz="4" w:space="0" w:color="auto"/>
            </w:tcBorders>
            <w:shd w:val="clear" w:color="000000" w:fill="FFFFFF"/>
            <w:vAlign w:val="bottom"/>
            <w:hideMark/>
          </w:tcPr>
          <w:p w14:paraId="57647B17" w14:textId="77777777" w:rsidR="00B238DF" w:rsidRPr="00B238DF" w:rsidRDefault="00B238DF" w:rsidP="00B238DF">
            <w:pPr>
              <w:jc w:val="center"/>
              <w:rPr>
                <w:sz w:val="16"/>
                <w:szCs w:val="16"/>
              </w:rPr>
            </w:pPr>
            <w:r w:rsidRPr="00B238DF">
              <w:rPr>
                <w:sz w:val="16"/>
                <w:szCs w:val="16"/>
              </w:rPr>
              <w:t>33,24</w:t>
            </w:r>
          </w:p>
        </w:tc>
      </w:tr>
      <w:tr w:rsidR="00B238DF" w:rsidRPr="00B238DF" w14:paraId="6573D40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8B385E"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10FE5FAB" w14:textId="77777777" w:rsidR="00B238DF" w:rsidRPr="00B238DF" w:rsidRDefault="00B238DF" w:rsidP="00B238DF">
            <w:pPr>
              <w:jc w:val="center"/>
              <w:rPr>
                <w:sz w:val="16"/>
                <w:szCs w:val="16"/>
              </w:rPr>
            </w:pPr>
            <w:r w:rsidRPr="00B238DF">
              <w:rPr>
                <w:sz w:val="16"/>
                <w:szCs w:val="16"/>
              </w:rPr>
              <w:t>0250110010</w:t>
            </w:r>
          </w:p>
        </w:tc>
        <w:tc>
          <w:tcPr>
            <w:tcW w:w="560" w:type="dxa"/>
            <w:tcBorders>
              <w:top w:val="nil"/>
              <w:left w:val="nil"/>
              <w:bottom w:val="single" w:sz="4" w:space="0" w:color="auto"/>
              <w:right w:val="single" w:sz="4" w:space="0" w:color="auto"/>
            </w:tcBorders>
            <w:shd w:val="clear" w:color="000000" w:fill="FFFFFF"/>
            <w:noWrap/>
            <w:vAlign w:val="bottom"/>
            <w:hideMark/>
          </w:tcPr>
          <w:p w14:paraId="09A8DDCB"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E5170D7" w14:textId="77777777" w:rsidR="00B238DF" w:rsidRPr="00B238DF" w:rsidRDefault="00B238DF" w:rsidP="00B238DF">
            <w:pPr>
              <w:jc w:val="center"/>
              <w:rPr>
                <w:sz w:val="16"/>
                <w:szCs w:val="16"/>
              </w:rPr>
            </w:pPr>
            <w:r w:rsidRPr="00B238DF">
              <w:rPr>
                <w:sz w:val="16"/>
                <w:szCs w:val="16"/>
              </w:rPr>
              <w:t>87,66</w:t>
            </w:r>
          </w:p>
        </w:tc>
        <w:tc>
          <w:tcPr>
            <w:tcW w:w="1134" w:type="dxa"/>
            <w:tcBorders>
              <w:top w:val="nil"/>
              <w:left w:val="nil"/>
              <w:bottom w:val="single" w:sz="4" w:space="0" w:color="auto"/>
              <w:right w:val="single" w:sz="4" w:space="0" w:color="auto"/>
            </w:tcBorders>
            <w:shd w:val="clear" w:color="000000" w:fill="FFFFFF"/>
            <w:vAlign w:val="bottom"/>
            <w:hideMark/>
          </w:tcPr>
          <w:p w14:paraId="0562B583" w14:textId="77777777" w:rsidR="00B238DF" w:rsidRPr="00B238DF" w:rsidRDefault="00B238DF" w:rsidP="00B238DF">
            <w:pPr>
              <w:jc w:val="center"/>
              <w:rPr>
                <w:sz w:val="16"/>
                <w:szCs w:val="16"/>
              </w:rPr>
            </w:pPr>
            <w:r w:rsidRPr="00B238DF">
              <w:rPr>
                <w:sz w:val="16"/>
                <w:szCs w:val="16"/>
              </w:rPr>
              <w:t>20,87</w:t>
            </w:r>
          </w:p>
        </w:tc>
        <w:tc>
          <w:tcPr>
            <w:tcW w:w="1276" w:type="dxa"/>
            <w:tcBorders>
              <w:top w:val="nil"/>
              <w:left w:val="nil"/>
              <w:bottom w:val="single" w:sz="4" w:space="0" w:color="auto"/>
              <w:right w:val="single" w:sz="4" w:space="0" w:color="auto"/>
            </w:tcBorders>
            <w:shd w:val="clear" w:color="000000" w:fill="FFFFFF"/>
            <w:vAlign w:val="bottom"/>
            <w:hideMark/>
          </w:tcPr>
          <w:p w14:paraId="36DA080E" w14:textId="77777777" w:rsidR="00B238DF" w:rsidRPr="00B238DF" w:rsidRDefault="00B238DF" w:rsidP="00B238DF">
            <w:pPr>
              <w:jc w:val="center"/>
              <w:rPr>
                <w:sz w:val="16"/>
                <w:szCs w:val="16"/>
              </w:rPr>
            </w:pPr>
            <w:r w:rsidRPr="00B238DF">
              <w:rPr>
                <w:sz w:val="16"/>
                <w:szCs w:val="16"/>
              </w:rPr>
              <w:t>20,87</w:t>
            </w:r>
          </w:p>
        </w:tc>
      </w:tr>
      <w:tr w:rsidR="00B238DF" w:rsidRPr="00B238DF" w14:paraId="5EDE20E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9A13AB" w14:textId="77777777" w:rsidR="00B238DF" w:rsidRPr="00B238DF" w:rsidRDefault="00B238DF" w:rsidP="00B238DF">
            <w:pPr>
              <w:rPr>
                <w:sz w:val="16"/>
                <w:szCs w:val="16"/>
              </w:rPr>
            </w:pPr>
            <w:r w:rsidRPr="00B238DF">
              <w:rPr>
                <w:sz w:val="16"/>
                <w:szCs w:val="16"/>
              </w:rPr>
              <w:lastRenderedPageBreak/>
              <w:t>Расходы на выплаты по оплате труда работников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5CF15C03" w14:textId="77777777" w:rsidR="00B238DF" w:rsidRPr="00B238DF" w:rsidRDefault="00B238DF" w:rsidP="00B238DF">
            <w:pPr>
              <w:jc w:val="center"/>
              <w:rPr>
                <w:sz w:val="16"/>
                <w:szCs w:val="16"/>
              </w:rPr>
            </w:pPr>
            <w:r w:rsidRPr="00B238DF">
              <w:rPr>
                <w:sz w:val="16"/>
                <w:szCs w:val="16"/>
              </w:rPr>
              <w:t>0250110020</w:t>
            </w:r>
          </w:p>
        </w:tc>
        <w:tc>
          <w:tcPr>
            <w:tcW w:w="560" w:type="dxa"/>
            <w:tcBorders>
              <w:top w:val="nil"/>
              <w:left w:val="nil"/>
              <w:bottom w:val="single" w:sz="4" w:space="0" w:color="auto"/>
              <w:right w:val="single" w:sz="4" w:space="0" w:color="auto"/>
            </w:tcBorders>
            <w:shd w:val="clear" w:color="000000" w:fill="FFFFFF"/>
            <w:noWrap/>
            <w:vAlign w:val="bottom"/>
            <w:hideMark/>
          </w:tcPr>
          <w:p w14:paraId="3263D79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B51FF3D" w14:textId="77777777" w:rsidR="00B238DF" w:rsidRPr="00B238DF" w:rsidRDefault="00B238DF" w:rsidP="00B238DF">
            <w:pPr>
              <w:jc w:val="center"/>
              <w:rPr>
                <w:sz w:val="16"/>
                <w:szCs w:val="16"/>
              </w:rPr>
            </w:pPr>
            <w:r w:rsidRPr="00B238DF">
              <w:rPr>
                <w:sz w:val="16"/>
                <w:szCs w:val="16"/>
              </w:rPr>
              <w:t>1 075,89</w:t>
            </w:r>
          </w:p>
        </w:tc>
        <w:tc>
          <w:tcPr>
            <w:tcW w:w="1134" w:type="dxa"/>
            <w:tcBorders>
              <w:top w:val="nil"/>
              <w:left w:val="nil"/>
              <w:bottom w:val="single" w:sz="4" w:space="0" w:color="auto"/>
              <w:right w:val="single" w:sz="4" w:space="0" w:color="auto"/>
            </w:tcBorders>
            <w:shd w:val="clear" w:color="000000" w:fill="FFFFFF"/>
            <w:vAlign w:val="bottom"/>
            <w:hideMark/>
          </w:tcPr>
          <w:p w14:paraId="53B9A305" w14:textId="77777777" w:rsidR="00B238DF" w:rsidRPr="00B238DF" w:rsidRDefault="00B238DF" w:rsidP="00B238DF">
            <w:pPr>
              <w:jc w:val="center"/>
              <w:rPr>
                <w:sz w:val="16"/>
                <w:szCs w:val="16"/>
              </w:rPr>
            </w:pPr>
            <w:r w:rsidRPr="00B238DF">
              <w:rPr>
                <w:sz w:val="16"/>
                <w:szCs w:val="16"/>
              </w:rPr>
              <w:t>1 075,89</w:t>
            </w:r>
          </w:p>
        </w:tc>
        <w:tc>
          <w:tcPr>
            <w:tcW w:w="1276" w:type="dxa"/>
            <w:tcBorders>
              <w:top w:val="nil"/>
              <w:left w:val="nil"/>
              <w:bottom w:val="single" w:sz="4" w:space="0" w:color="auto"/>
              <w:right w:val="single" w:sz="4" w:space="0" w:color="auto"/>
            </w:tcBorders>
            <w:shd w:val="clear" w:color="000000" w:fill="FFFFFF"/>
            <w:vAlign w:val="bottom"/>
            <w:hideMark/>
          </w:tcPr>
          <w:p w14:paraId="13AFEB2F" w14:textId="77777777" w:rsidR="00B238DF" w:rsidRPr="00B238DF" w:rsidRDefault="00B238DF" w:rsidP="00B238DF">
            <w:pPr>
              <w:jc w:val="center"/>
              <w:rPr>
                <w:sz w:val="16"/>
                <w:szCs w:val="16"/>
              </w:rPr>
            </w:pPr>
            <w:r w:rsidRPr="00B238DF">
              <w:rPr>
                <w:sz w:val="16"/>
                <w:szCs w:val="16"/>
              </w:rPr>
              <w:t>1 075,89</w:t>
            </w:r>
          </w:p>
        </w:tc>
      </w:tr>
      <w:tr w:rsidR="00B238DF" w:rsidRPr="00B238DF" w14:paraId="3DD4D2C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A1D614"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7D9E76A8" w14:textId="77777777" w:rsidR="00B238DF" w:rsidRPr="00B238DF" w:rsidRDefault="00B238DF" w:rsidP="00B238DF">
            <w:pPr>
              <w:jc w:val="center"/>
              <w:rPr>
                <w:sz w:val="16"/>
                <w:szCs w:val="16"/>
              </w:rPr>
            </w:pPr>
            <w:r w:rsidRPr="00B238DF">
              <w:rPr>
                <w:sz w:val="16"/>
                <w:szCs w:val="16"/>
              </w:rPr>
              <w:t>0250110020</w:t>
            </w:r>
          </w:p>
        </w:tc>
        <w:tc>
          <w:tcPr>
            <w:tcW w:w="560" w:type="dxa"/>
            <w:tcBorders>
              <w:top w:val="nil"/>
              <w:left w:val="nil"/>
              <w:bottom w:val="single" w:sz="4" w:space="0" w:color="auto"/>
              <w:right w:val="single" w:sz="4" w:space="0" w:color="auto"/>
            </w:tcBorders>
            <w:shd w:val="clear" w:color="000000" w:fill="FFFFFF"/>
            <w:noWrap/>
            <w:vAlign w:val="bottom"/>
            <w:hideMark/>
          </w:tcPr>
          <w:p w14:paraId="433B107B"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4BF4057E" w14:textId="77777777" w:rsidR="00B238DF" w:rsidRPr="00B238DF" w:rsidRDefault="00B238DF" w:rsidP="00B238DF">
            <w:pPr>
              <w:jc w:val="center"/>
              <w:rPr>
                <w:sz w:val="16"/>
                <w:szCs w:val="16"/>
              </w:rPr>
            </w:pPr>
            <w:r w:rsidRPr="00B238DF">
              <w:rPr>
                <w:sz w:val="16"/>
                <w:szCs w:val="16"/>
              </w:rPr>
              <w:t>1 075,89</w:t>
            </w:r>
          </w:p>
        </w:tc>
        <w:tc>
          <w:tcPr>
            <w:tcW w:w="1134" w:type="dxa"/>
            <w:tcBorders>
              <w:top w:val="nil"/>
              <w:left w:val="nil"/>
              <w:bottom w:val="single" w:sz="4" w:space="0" w:color="auto"/>
              <w:right w:val="single" w:sz="4" w:space="0" w:color="auto"/>
            </w:tcBorders>
            <w:shd w:val="clear" w:color="000000" w:fill="FFFFFF"/>
            <w:vAlign w:val="bottom"/>
            <w:hideMark/>
          </w:tcPr>
          <w:p w14:paraId="6B837F33" w14:textId="77777777" w:rsidR="00B238DF" w:rsidRPr="00B238DF" w:rsidRDefault="00B238DF" w:rsidP="00B238DF">
            <w:pPr>
              <w:jc w:val="center"/>
              <w:rPr>
                <w:sz w:val="16"/>
                <w:szCs w:val="16"/>
              </w:rPr>
            </w:pPr>
            <w:r w:rsidRPr="00B238DF">
              <w:rPr>
                <w:sz w:val="16"/>
                <w:szCs w:val="16"/>
              </w:rPr>
              <w:t>1 075,89</w:t>
            </w:r>
          </w:p>
        </w:tc>
        <w:tc>
          <w:tcPr>
            <w:tcW w:w="1276" w:type="dxa"/>
            <w:tcBorders>
              <w:top w:val="nil"/>
              <w:left w:val="nil"/>
              <w:bottom w:val="single" w:sz="4" w:space="0" w:color="auto"/>
              <w:right w:val="single" w:sz="4" w:space="0" w:color="auto"/>
            </w:tcBorders>
            <w:shd w:val="clear" w:color="000000" w:fill="FFFFFF"/>
            <w:vAlign w:val="bottom"/>
            <w:hideMark/>
          </w:tcPr>
          <w:p w14:paraId="2EB3ABDC" w14:textId="77777777" w:rsidR="00B238DF" w:rsidRPr="00B238DF" w:rsidRDefault="00B238DF" w:rsidP="00B238DF">
            <w:pPr>
              <w:jc w:val="center"/>
              <w:rPr>
                <w:sz w:val="16"/>
                <w:szCs w:val="16"/>
              </w:rPr>
            </w:pPr>
            <w:r w:rsidRPr="00B238DF">
              <w:rPr>
                <w:sz w:val="16"/>
                <w:szCs w:val="16"/>
              </w:rPr>
              <w:t>1 075,89</w:t>
            </w:r>
          </w:p>
        </w:tc>
      </w:tr>
      <w:tr w:rsidR="00B238DF" w:rsidRPr="00B238DF" w14:paraId="76B5E92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A76E3E" w14:textId="77777777" w:rsidR="00B238DF" w:rsidRPr="00B238DF" w:rsidRDefault="00B238DF" w:rsidP="00B238DF">
            <w:pPr>
              <w:rPr>
                <w:sz w:val="16"/>
                <w:szCs w:val="16"/>
              </w:rPr>
            </w:pPr>
            <w:r w:rsidRPr="00B238DF">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1100" w:type="dxa"/>
            <w:tcBorders>
              <w:top w:val="nil"/>
              <w:left w:val="nil"/>
              <w:bottom w:val="single" w:sz="4" w:space="0" w:color="auto"/>
              <w:right w:val="single" w:sz="4" w:space="0" w:color="auto"/>
            </w:tcBorders>
            <w:shd w:val="clear" w:color="000000" w:fill="FFFFFF"/>
            <w:noWrap/>
            <w:vAlign w:val="bottom"/>
            <w:hideMark/>
          </w:tcPr>
          <w:p w14:paraId="3A3D18B7" w14:textId="77777777" w:rsidR="00B238DF" w:rsidRPr="00B238DF" w:rsidRDefault="00B238DF" w:rsidP="00B238DF">
            <w:pPr>
              <w:jc w:val="center"/>
              <w:rPr>
                <w:sz w:val="16"/>
                <w:szCs w:val="16"/>
              </w:rPr>
            </w:pPr>
            <w:r w:rsidRPr="00B238DF">
              <w:rPr>
                <w:sz w:val="16"/>
                <w:szCs w:val="16"/>
              </w:rPr>
              <w:t>0250175490</w:t>
            </w:r>
          </w:p>
        </w:tc>
        <w:tc>
          <w:tcPr>
            <w:tcW w:w="560" w:type="dxa"/>
            <w:tcBorders>
              <w:top w:val="nil"/>
              <w:left w:val="nil"/>
              <w:bottom w:val="single" w:sz="4" w:space="0" w:color="auto"/>
              <w:right w:val="single" w:sz="4" w:space="0" w:color="auto"/>
            </w:tcBorders>
            <w:shd w:val="clear" w:color="000000" w:fill="FFFFFF"/>
            <w:noWrap/>
            <w:vAlign w:val="bottom"/>
            <w:hideMark/>
          </w:tcPr>
          <w:p w14:paraId="54E9F64D"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E9ACF4D" w14:textId="77777777" w:rsidR="00B238DF" w:rsidRPr="00B238DF" w:rsidRDefault="00B238DF" w:rsidP="00B238DF">
            <w:pPr>
              <w:jc w:val="center"/>
              <w:rPr>
                <w:sz w:val="16"/>
                <w:szCs w:val="16"/>
              </w:rPr>
            </w:pPr>
            <w:r w:rsidRPr="00B238DF">
              <w:rPr>
                <w:sz w:val="16"/>
                <w:szCs w:val="16"/>
              </w:rPr>
              <w:t>575,91</w:t>
            </w:r>
          </w:p>
        </w:tc>
        <w:tc>
          <w:tcPr>
            <w:tcW w:w="1134" w:type="dxa"/>
            <w:tcBorders>
              <w:top w:val="nil"/>
              <w:left w:val="nil"/>
              <w:bottom w:val="single" w:sz="4" w:space="0" w:color="auto"/>
              <w:right w:val="single" w:sz="4" w:space="0" w:color="auto"/>
            </w:tcBorders>
            <w:shd w:val="clear" w:color="000000" w:fill="FFFFFF"/>
            <w:vAlign w:val="bottom"/>
            <w:hideMark/>
          </w:tcPr>
          <w:p w14:paraId="040F82F6"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21FBD81" w14:textId="77777777" w:rsidR="00B238DF" w:rsidRPr="00B238DF" w:rsidRDefault="00B238DF" w:rsidP="00B238DF">
            <w:pPr>
              <w:jc w:val="center"/>
              <w:rPr>
                <w:sz w:val="16"/>
                <w:szCs w:val="16"/>
              </w:rPr>
            </w:pPr>
            <w:r w:rsidRPr="00B238DF">
              <w:rPr>
                <w:sz w:val="16"/>
                <w:szCs w:val="16"/>
              </w:rPr>
              <w:t>0,00</w:t>
            </w:r>
          </w:p>
        </w:tc>
      </w:tr>
      <w:tr w:rsidR="00B238DF" w:rsidRPr="00B238DF" w14:paraId="6A5C7B0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BEA7EE"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1C3D2DCE" w14:textId="77777777" w:rsidR="00B238DF" w:rsidRPr="00B238DF" w:rsidRDefault="00B238DF" w:rsidP="00B238DF">
            <w:pPr>
              <w:jc w:val="center"/>
              <w:rPr>
                <w:sz w:val="16"/>
                <w:szCs w:val="16"/>
              </w:rPr>
            </w:pPr>
            <w:r w:rsidRPr="00B238DF">
              <w:rPr>
                <w:sz w:val="16"/>
                <w:szCs w:val="16"/>
              </w:rPr>
              <w:t>0250175490</w:t>
            </w:r>
          </w:p>
        </w:tc>
        <w:tc>
          <w:tcPr>
            <w:tcW w:w="560" w:type="dxa"/>
            <w:tcBorders>
              <w:top w:val="nil"/>
              <w:left w:val="nil"/>
              <w:bottom w:val="single" w:sz="4" w:space="0" w:color="auto"/>
              <w:right w:val="single" w:sz="4" w:space="0" w:color="auto"/>
            </w:tcBorders>
            <w:shd w:val="clear" w:color="000000" w:fill="FFFFFF"/>
            <w:noWrap/>
            <w:vAlign w:val="bottom"/>
            <w:hideMark/>
          </w:tcPr>
          <w:p w14:paraId="7212F13A"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5BBD4384" w14:textId="77777777" w:rsidR="00B238DF" w:rsidRPr="00B238DF" w:rsidRDefault="00B238DF" w:rsidP="00B238DF">
            <w:pPr>
              <w:jc w:val="center"/>
              <w:rPr>
                <w:sz w:val="16"/>
                <w:szCs w:val="16"/>
              </w:rPr>
            </w:pPr>
            <w:r w:rsidRPr="00B238DF">
              <w:rPr>
                <w:sz w:val="16"/>
                <w:szCs w:val="16"/>
              </w:rPr>
              <w:t>575,91</w:t>
            </w:r>
          </w:p>
        </w:tc>
        <w:tc>
          <w:tcPr>
            <w:tcW w:w="1134" w:type="dxa"/>
            <w:tcBorders>
              <w:top w:val="nil"/>
              <w:left w:val="nil"/>
              <w:bottom w:val="single" w:sz="4" w:space="0" w:color="auto"/>
              <w:right w:val="single" w:sz="4" w:space="0" w:color="auto"/>
            </w:tcBorders>
            <w:shd w:val="clear" w:color="000000" w:fill="FFFFFF"/>
            <w:vAlign w:val="bottom"/>
            <w:hideMark/>
          </w:tcPr>
          <w:p w14:paraId="06D40C21"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0FE1F40E" w14:textId="77777777" w:rsidR="00B238DF" w:rsidRPr="00B238DF" w:rsidRDefault="00B238DF" w:rsidP="00B238DF">
            <w:pPr>
              <w:jc w:val="center"/>
              <w:rPr>
                <w:sz w:val="16"/>
                <w:szCs w:val="16"/>
              </w:rPr>
            </w:pPr>
            <w:r w:rsidRPr="00B238DF">
              <w:rPr>
                <w:sz w:val="16"/>
                <w:szCs w:val="16"/>
              </w:rPr>
              <w:t>0,00</w:t>
            </w:r>
          </w:p>
        </w:tc>
      </w:tr>
      <w:tr w:rsidR="00B238DF" w:rsidRPr="00B238DF" w14:paraId="057541D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E983E0" w14:textId="77777777" w:rsidR="00B238DF" w:rsidRPr="00B238DF" w:rsidRDefault="00B238DF" w:rsidP="00B238DF">
            <w:pPr>
              <w:rPr>
                <w:sz w:val="16"/>
                <w:szCs w:val="16"/>
              </w:rPr>
            </w:pPr>
            <w:r w:rsidRPr="00B238DF">
              <w:rPr>
                <w:sz w:val="16"/>
                <w:szCs w:val="16"/>
              </w:rPr>
              <w:t>Осуществление отдельных государственных полномочий в области труда и социальной защиты отдельных категорий граждан</w:t>
            </w:r>
          </w:p>
        </w:tc>
        <w:tc>
          <w:tcPr>
            <w:tcW w:w="1100" w:type="dxa"/>
            <w:tcBorders>
              <w:top w:val="nil"/>
              <w:left w:val="nil"/>
              <w:bottom w:val="single" w:sz="4" w:space="0" w:color="auto"/>
              <w:right w:val="single" w:sz="4" w:space="0" w:color="auto"/>
            </w:tcBorders>
            <w:shd w:val="clear" w:color="000000" w:fill="FFFFFF"/>
            <w:noWrap/>
            <w:vAlign w:val="bottom"/>
            <w:hideMark/>
          </w:tcPr>
          <w:p w14:paraId="317526A1" w14:textId="77777777" w:rsidR="00B238DF" w:rsidRPr="00B238DF" w:rsidRDefault="00B238DF" w:rsidP="00B238DF">
            <w:pPr>
              <w:jc w:val="center"/>
              <w:rPr>
                <w:sz w:val="16"/>
                <w:szCs w:val="16"/>
              </w:rPr>
            </w:pPr>
            <w:r w:rsidRPr="00B238DF">
              <w:rPr>
                <w:sz w:val="16"/>
                <w:szCs w:val="16"/>
              </w:rPr>
              <w:t>0250176210</w:t>
            </w:r>
          </w:p>
        </w:tc>
        <w:tc>
          <w:tcPr>
            <w:tcW w:w="560" w:type="dxa"/>
            <w:tcBorders>
              <w:top w:val="nil"/>
              <w:left w:val="nil"/>
              <w:bottom w:val="single" w:sz="4" w:space="0" w:color="auto"/>
              <w:right w:val="single" w:sz="4" w:space="0" w:color="auto"/>
            </w:tcBorders>
            <w:shd w:val="clear" w:color="000000" w:fill="FFFFFF"/>
            <w:noWrap/>
            <w:vAlign w:val="bottom"/>
            <w:hideMark/>
          </w:tcPr>
          <w:p w14:paraId="7657CAD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10ECBCB" w14:textId="77777777" w:rsidR="00B238DF" w:rsidRPr="00B238DF" w:rsidRDefault="00B238DF" w:rsidP="00B238DF">
            <w:pPr>
              <w:jc w:val="center"/>
              <w:rPr>
                <w:sz w:val="16"/>
                <w:szCs w:val="16"/>
              </w:rPr>
            </w:pPr>
            <w:r w:rsidRPr="00B238DF">
              <w:rPr>
                <w:sz w:val="16"/>
                <w:szCs w:val="16"/>
              </w:rPr>
              <w:t>29 734,09</w:t>
            </w:r>
          </w:p>
        </w:tc>
        <w:tc>
          <w:tcPr>
            <w:tcW w:w="1134" w:type="dxa"/>
            <w:tcBorders>
              <w:top w:val="nil"/>
              <w:left w:val="nil"/>
              <w:bottom w:val="single" w:sz="4" w:space="0" w:color="auto"/>
              <w:right w:val="single" w:sz="4" w:space="0" w:color="auto"/>
            </w:tcBorders>
            <w:shd w:val="clear" w:color="000000" w:fill="FFFFFF"/>
            <w:vAlign w:val="bottom"/>
            <w:hideMark/>
          </w:tcPr>
          <w:p w14:paraId="4FACEB1C" w14:textId="77777777" w:rsidR="00B238DF" w:rsidRPr="00B238DF" w:rsidRDefault="00B238DF" w:rsidP="00B238DF">
            <w:pPr>
              <w:jc w:val="center"/>
              <w:rPr>
                <w:sz w:val="16"/>
                <w:szCs w:val="16"/>
              </w:rPr>
            </w:pPr>
            <w:r w:rsidRPr="00B238DF">
              <w:rPr>
                <w:sz w:val="16"/>
                <w:szCs w:val="16"/>
              </w:rPr>
              <w:t>27 415,74</w:t>
            </w:r>
          </w:p>
        </w:tc>
        <w:tc>
          <w:tcPr>
            <w:tcW w:w="1276" w:type="dxa"/>
            <w:tcBorders>
              <w:top w:val="nil"/>
              <w:left w:val="nil"/>
              <w:bottom w:val="single" w:sz="4" w:space="0" w:color="auto"/>
              <w:right w:val="single" w:sz="4" w:space="0" w:color="auto"/>
            </w:tcBorders>
            <w:shd w:val="clear" w:color="000000" w:fill="FFFFFF"/>
            <w:vAlign w:val="bottom"/>
            <w:hideMark/>
          </w:tcPr>
          <w:p w14:paraId="37C46C23" w14:textId="77777777" w:rsidR="00B238DF" w:rsidRPr="00B238DF" w:rsidRDefault="00B238DF" w:rsidP="00B238DF">
            <w:pPr>
              <w:jc w:val="center"/>
              <w:rPr>
                <w:sz w:val="16"/>
                <w:szCs w:val="16"/>
              </w:rPr>
            </w:pPr>
            <w:r w:rsidRPr="00B238DF">
              <w:rPr>
                <w:sz w:val="16"/>
                <w:szCs w:val="16"/>
              </w:rPr>
              <w:t>27 415,83</w:t>
            </w:r>
          </w:p>
        </w:tc>
      </w:tr>
      <w:tr w:rsidR="00B238DF" w:rsidRPr="00B238DF" w14:paraId="3FFCC78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6AFD96"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698F5DB3" w14:textId="77777777" w:rsidR="00B238DF" w:rsidRPr="00B238DF" w:rsidRDefault="00B238DF" w:rsidP="00B238DF">
            <w:pPr>
              <w:jc w:val="center"/>
              <w:rPr>
                <w:sz w:val="16"/>
                <w:szCs w:val="16"/>
              </w:rPr>
            </w:pPr>
            <w:r w:rsidRPr="00B238DF">
              <w:rPr>
                <w:sz w:val="16"/>
                <w:szCs w:val="16"/>
              </w:rPr>
              <w:t>0250176210</w:t>
            </w:r>
          </w:p>
        </w:tc>
        <w:tc>
          <w:tcPr>
            <w:tcW w:w="560" w:type="dxa"/>
            <w:tcBorders>
              <w:top w:val="nil"/>
              <w:left w:val="nil"/>
              <w:bottom w:val="single" w:sz="4" w:space="0" w:color="auto"/>
              <w:right w:val="single" w:sz="4" w:space="0" w:color="auto"/>
            </w:tcBorders>
            <w:shd w:val="clear" w:color="000000" w:fill="FFFFFF"/>
            <w:noWrap/>
            <w:vAlign w:val="bottom"/>
            <w:hideMark/>
          </w:tcPr>
          <w:p w14:paraId="3C0A7FC2"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79D4063F" w14:textId="77777777" w:rsidR="00B238DF" w:rsidRPr="00B238DF" w:rsidRDefault="00B238DF" w:rsidP="00B238DF">
            <w:pPr>
              <w:jc w:val="center"/>
              <w:rPr>
                <w:sz w:val="16"/>
                <w:szCs w:val="16"/>
              </w:rPr>
            </w:pPr>
            <w:r w:rsidRPr="00B238DF">
              <w:rPr>
                <w:sz w:val="16"/>
                <w:szCs w:val="16"/>
              </w:rPr>
              <w:t>26 024,79</w:t>
            </w:r>
          </w:p>
        </w:tc>
        <w:tc>
          <w:tcPr>
            <w:tcW w:w="1134" w:type="dxa"/>
            <w:tcBorders>
              <w:top w:val="nil"/>
              <w:left w:val="nil"/>
              <w:bottom w:val="single" w:sz="4" w:space="0" w:color="auto"/>
              <w:right w:val="single" w:sz="4" w:space="0" w:color="auto"/>
            </w:tcBorders>
            <w:shd w:val="clear" w:color="000000" w:fill="FFFFFF"/>
            <w:vAlign w:val="bottom"/>
            <w:hideMark/>
          </w:tcPr>
          <w:p w14:paraId="560097BF" w14:textId="77777777" w:rsidR="00B238DF" w:rsidRPr="00B238DF" w:rsidRDefault="00B238DF" w:rsidP="00B238DF">
            <w:pPr>
              <w:jc w:val="center"/>
              <w:rPr>
                <w:sz w:val="16"/>
                <w:szCs w:val="16"/>
              </w:rPr>
            </w:pPr>
            <w:r w:rsidRPr="00B238DF">
              <w:rPr>
                <w:sz w:val="16"/>
                <w:szCs w:val="16"/>
              </w:rPr>
              <w:t>25 662,85</w:t>
            </w:r>
          </w:p>
        </w:tc>
        <w:tc>
          <w:tcPr>
            <w:tcW w:w="1276" w:type="dxa"/>
            <w:tcBorders>
              <w:top w:val="nil"/>
              <w:left w:val="nil"/>
              <w:bottom w:val="single" w:sz="4" w:space="0" w:color="auto"/>
              <w:right w:val="single" w:sz="4" w:space="0" w:color="auto"/>
            </w:tcBorders>
            <w:shd w:val="clear" w:color="000000" w:fill="FFFFFF"/>
            <w:vAlign w:val="bottom"/>
            <w:hideMark/>
          </w:tcPr>
          <w:p w14:paraId="6FCA53C6" w14:textId="77777777" w:rsidR="00B238DF" w:rsidRPr="00B238DF" w:rsidRDefault="00B238DF" w:rsidP="00B238DF">
            <w:pPr>
              <w:jc w:val="center"/>
              <w:rPr>
                <w:sz w:val="16"/>
                <w:szCs w:val="16"/>
              </w:rPr>
            </w:pPr>
            <w:r w:rsidRPr="00B238DF">
              <w:rPr>
                <w:sz w:val="16"/>
                <w:szCs w:val="16"/>
              </w:rPr>
              <w:t>25 662,94</w:t>
            </w:r>
          </w:p>
        </w:tc>
      </w:tr>
      <w:tr w:rsidR="00B238DF" w:rsidRPr="00B238DF" w14:paraId="2F574A1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7F0511"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26F24F85" w14:textId="77777777" w:rsidR="00B238DF" w:rsidRPr="00B238DF" w:rsidRDefault="00B238DF" w:rsidP="00B238DF">
            <w:pPr>
              <w:jc w:val="center"/>
              <w:rPr>
                <w:sz w:val="16"/>
                <w:szCs w:val="16"/>
              </w:rPr>
            </w:pPr>
            <w:r w:rsidRPr="00B238DF">
              <w:rPr>
                <w:sz w:val="16"/>
                <w:szCs w:val="16"/>
              </w:rPr>
              <w:t>0250176210</w:t>
            </w:r>
          </w:p>
        </w:tc>
        <w:tc>
          <w:tcPr>
            <w:tcW w:w="560" w:type="dxa"/>
            <w:tcBorders>
              <w:top w:val="nil"/>
              <w:left w:val="nil"/>
              <w:bottom w:val="single" w:sz="4" w:space="0" w:color="auto"/>
              <w:right w:val="single" w:sz="4" w:space="0" w:color="auto"/>
            </w:tcBorders>
            <w:shd w:val="clear" w:color="000000" w:fill="FFFFFF"/>
            <w:noWrap/>
            <w:vAlign w:val="bottom"/>
            <w:hideMark/>
          </w:tcPr>
          <w:p w14:paraId="38E15BD6"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88CF543" w14:textId="77777777" w:rsidR="00B238DF" w:rsidRPr="00B238DF" w:rsidRDefault="00B238DF" w:rsidP="00B238DF">
            <w:pPr>
              <w:jc w:val="center"/>
              <w:rPr>
                <w:sz w:val="16"/>
                <w:szCs w:val="16"/>
              </w:rPr>
            </w:pPr>
            <w:r w:rsidRPr="00B238DF">
              <w:rPr>
                <w:sz w:val="16"/>
                <w:szCs w:val="16"/>
              </w:rPr>
              <w:t>3 310,74</w:t>
            </w:r>
          </w:p>
        </w:tc>
        <w:tc>
          <w:tcPr>
            <w:tcW w:w="1134" w:type="dxa"/>
            <w:tcBorders>
              <w:top w:val="nil"/>
              <w:left w:val="nil"/>
              <w:bottom w:val="single" w:sz="4" w:space="0" w:color="auto"/>
              <w:right w:val="single" w:sz="4" w:space="0" w:color="auto"/>
            </w:tcBorders>
            <w:shd w:val="clear" w:color="000000" w:fill="FFFFFF"/>
            <w:vAlign w:val="bottom"/>
            <w:hideMark/>
          </w:tcPr>
          <w:p w14:paraId="12A9E0FC" w14:textId="77777777" w:rsidR="00B238DF" w:rsidRPr="00B238DF" w:rsidRDefault="00B238DF" w:rsidP="00B238DF">
            <w:pPr>
              <w:jc w:val="center"/>
              <w:rPr>
                <w:sz w:val="16"/>
                <w:szCs w:val="16"/>
              </w:rPr>
            </w:pPr>
            <w:r w:rsidRPr="00B238DF">
              <w:rPr>
                <w:sz w:val="16"/>
                <w:szCs w:val="16"/>
              </w:rPr>
              <w:t>1 351,01</w:t>
            </w:r>
          </w:p>
        </w:tc>
        <w:tc>
          <w:tcPr>
            <w:tcW w:w="1276" w:type="dxa"/>
            <w:tcBorders>
              <w:top w:val="nil"/>
              <w:left w:val="nil"/>
              <w:bottom w:val="single" w:sz="4" w:space="0" w:color="auto"/>
              <w:right w:val="single" w:sz="4" w:space="0" w:color="auto"/>
            </w:tcBorders>
            <w:shd w:val="clear" w:color="000000" w:fill="FFFFFF"/>
            <w:vAlign w:val="bottom"/>
            <w:hideMark/>
          </w:tcPr>
          <w:p w14:paraId="1A28EEA1" w14:textId="77777777" w:rsidR="00B238DF" w:rsidRPr="00B238DF" w:rsidRDefault="00B238DF" w:rsidP="00B238DF">
            <w:pPr>
              <w:jc w:val="center"/>
              <w:rPr>
                <w:sz w:val="16"/>
                <w:szCs w:val="16"/>
              </w:rPr>
            </w:pPr>
            <w:r w:rsidRPr="00B238DF">
              <w:rPr>
                <w:sz w:val="16"/>
                <w:szCs w:val="16"/>
              </w:rPr>
              <w:t>1 351,01</w:t>
            </w:r>
          </w:p>
        </w:tc>
      </w:tr>
      <w:tr w:rsidR="00B238DF" w:rsidRPr="00B238DF" w14:paraId="4C8BD18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C31A25"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51CECE97" w14:textId="77777777" w:rsidR="00B238DF" w:rsidRPr="00B238DF" w:rsidRDefault="00B238DF" w:rsidP="00B238DF">
            <w:pPr>
              <w:jc w:val="center"/>
              <w:rPr>
                <w:sz w:val="16"/>
                <w:szCs w:val="16"/>
              </w:rPr>
            </w:pPr>
            <w:r w:rsidRPr="00B238DF">
              <w:rPr>
                <w:sz w:val="16"/>
                <w:szCs w:val="16"/>
              </w:rPr>
              <w:t>0250176210</w:t>
            </w:r>
          </w:p>
        </w:tc>
        <w:tc>
          <w:tcPr>
            <w:tcW w:w="560" w:type="dxa"/>
            <w:tcBorders>
              <w:top w:val="nil"/>
              <w:left w:val="nil"/>
              <w:bottom w:val="single" w:sz="4" w:space="0" w:color="auto"/>
              <w:right w:val="single" w:sz="4" w:space="0" w:color="auto"/>
            </w:tcBorders>
            <w:shd w:val="clear" w:color="000000" w:fill="FFFFFF"/>
            <w:noWrap/>
            <w:vAlign w:val="bottom"/>
            <w:hideMark/>
          </w:tcPr>
          <w:p w14:paraId="05D845D5"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54FBC116" w14:textId="77777777" w:rsidR="00B238DF" w:rsidRPr="00B238DF" w:rsidRDefault="00B238DF" w:rsidP="00B238DF">
            <w:pPr>
              <w:jc w:val="center"/>
              <w:rPr>
                <w:sz w:val="16"/>
                <w:szCs w:val="16"/>
              </w:rPr>
            </w:pPr>
            <w:r w:rsidRPr="00B238DF">
              <w:rPr>
                <w:sz w:val="16"/>
                <w:szCs w:val="16"/>
              </w:rPr>
              <w:t>398,56</w:t>
            </w:r>
          </w:p>
        </w:tc>
        <w:tc>
          <w:tcPr>
            <w:tcW w:w="1134" w:type="dxa"/>
            <w:tcBorders>
              <w:top w:val="nil"/>
              <w:left w:val="nil"/>
              <w:bottom w:val="single" w:sz="4" w:space="0" w:color="auto"/>
              <w:right w:val="single" w:sz="4" w:space="0" w:color="auto"/>
            </w:tcBorders>
            <w:shd w:val="clear" w:color="000000" w:fill="FFFFFF"/>
            <w:vAlign w:val="bottom"/>
            <w:hideMark/>
          </w:tcPr>
          <w:p w14:paraId="592B587C" w14:textId="77777777" w:rsidR="00B238DF" w:rsidRPr="00B238DF" w:rsidRDefault="00B238DF" w:rsidP="00B238DF">
            <w:pPr>
              <w:jc w:val="center"/>
              <w:rPr>
                <w:sz w:val="16"/>
                <w:szCs w:val="16"/>
              </w:rPr>
            </w:pPr>
            <w:r w:rsidRPr="00B238DF">
              <w:rPr>
                <w:sz w:val="16"/>
                <w:szCs w:val="16"/>
              </w:rPr>
              <w:t>401,88</w:t>
            </w:r>
          </w:p>
        </w:tc>
        <w:tc>
          <w:tcPr>
            <w:tcW w:w="1276" w:type="dxa"/>
            <w:tcBorders>
              <w:top w:val="nil"/>
              <w:left w:val="nil"/>
              <w:bottom w:val="single" w:sz="4" w:space="0" w:color="auto"/>
              <w:right w:val="single" w:sz="4" w:space="0" w:color="auto"/>
            </w:tcBorders>
            <w:shd w:val="clear" w:color="000000" w:fill="FFFFFF"/>
            <w:vAlign w:val="bottom"/>
            <w:hideMark/>
          </w:tcPr>
          <w:p w14:paraId="6EEE71AC" w14:textId="77777777" w:rsidR="00B238DF" w:rsidRPr="00B238DF" w:rsidRDefault="00B238DF" w:rsidP="00B238DF">
            <w:pPr>
              <w:jc w:val="center"/>
              <w:rPr>
                <w:sz w:val="16"/>
                <w:szCs w:val="16"/>
              </w:rPr>
            </w:pPr>
            <w:r w:rsidRPr="00B238DF">
              <w:rPr>
                <w:sz w:val="16"/>
                <w:szCs w:val="16"/>
              </w:rPr>
              <w:t>401,88</w:t>
            </w:r>
          </w:p>
        </w:tc>
      </w:tr>
      <w:tr w:rsidR="00B238DF" w:rsidRPr="00B238DF" w14:paraId="4521A44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F17C83" w14:textId="77777777" w:rsidR="00B238DF" w:rsidRPr="00B238DF" w:rsidRDefault="00B238DF" w:rsidP="00B238DF">
            <w:pPr>
              <w:rPr>
                <w:sz w:val="16"/>
                <w:szCs w:val="16"/>
              </w:rPr>
            </w:pPr>
            <w:r w:rsidRPr="00B238DF">
              <w:rPr>
                <w:sz w:val="16"/>
                <w:szCs w:val="16"/>
              </w:rPr>
              <w:t>Муниципальная программа "Сохранение и развитие культуры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0D4272FA" w14:textId="77777777" w:rsidR="00B238DF" w:rsidRPr="00B238DF" w:rsidRDefault="00B238DF" w:rsidP="00B238DF">
            <w:pPr>
              <w:jc w:val="center"/>
              <w:rPr>
                <w:sz w:val="16"/>
                <w:szCs w:val="16"/>
              </w:rPr>
            </w:pPr>
            <w:r w:rsidRPr="00B238DF">
              <w:rPr>
                <w:sz w:val="16"/>
                <w:szCs w:val="16"/>
              </w:rPr>
              <w:t>0300000000</w:t>
            </w:r>
          </w:p>
        </w:tc>
        <w:tc>
          <w:tcPr>
            <w:tcW w:w="560" w:type="dxa"/>
            <w:tcBorders>
              <w:top w:val="nil"/>
              <w:left w:val="nil"/>
              <w:bottom w:val="single" w:sz="4" w:space="0" w:color="auto"/>
              <w:right w:val="single" w:sz="4" w:space="0" w:color="auto"/>
            </w:tcBorders>
            <w:shd w:val="clear" w:color="000000" w:fill="FFFFFF"/>
            <w:noWrap/>
            <w:vAlign w:val="bottom"/>
            <w:hideMark/>
          </w:tcPr>
          <w:p w14:paraId="49419BF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5082C16" w14:textId="77777777" w:rsidR="00B238DF" w:rsidRPr="00B238DF" w:rsidRDefault="00B238DF" w:rsidP="00B238DF">
            <w:pPr>
              <w:jc w:val="center"/>
              <w:rPr>
                <w:sz w:val="16"/>
                <w:szCs w:val="16"/>
              </w:rPr>
            </w:pPr>
            <w:r w:rsidRPr="00B238DF">
              <w:rPr>
                <w:sz w:val="16"/>
                <w:szCs w:val="16"/>
              </w:rPr>
              <w:t>200 065,60</w:t>
            </w:r>
          </w:p>
        </w:tc>
        <w:tc>
          <w:tcPr>
            <w:tcW w:w="1134" w:type="dxa"/>
            <w:tcBorders>
              <w:top w:val="nil"/>
              <w:left w:val="nil"/>
              <w:bottom w:val="single" w:sz="4" w:space="0" w:color="auto"/>
              <w:right w:val="single" w:sz="4" w:space="0" w:color="auto"/>
            </w:tcBorders>
            <w:shd w:val="clear" w:color="000000" w:fill="FFFFFF"/>
            <w:vAlign w:val="bottom"/>
            <w:hideMark/>
          </w:tcPr>
          <w:p w14:paraId="55904964" w14:textId="77777777" w:rsidR="00B238DF" w:rsidRPr="00B238DF" w:rsidRDefault="00B238DF" w:rsidP="00B238DF">
            <w:pPr>
              <w:jc w:val="center"/>
              <w:rPr>
                <w:sz w:val="16"/>
                <w:szCs w:val="16"/>
              </w:rPr>
            </w:pPr>
            <w:r w:rsidRPr="00B238DF">
              <w:rPr>
                <w:sz w:val="16"/>
                <w:szCs w:val="16"/>
              </w:rPr>
              <w:t>182 246,73</w:t>
            </w:r>
          </w:p>
        </w:tc>
        <w:tc>
          <w:tcPr>
            <w:tcW w:w="1276" w:type="dxa"/>
            <w:tcBorders>
              <w:top w:val="nil"/>
              <w:left w:val="nil"/>
              <w:bottom w:val="single" w:sz="4" w:space="0" w:color="auto"/>
              <w:right w:val="single" w:sz="4" w:space="0" w:color="auto"/>
            </w:tcBorders>
            <w:shd w:val="clear" w:color="000000" w:fill="FFFFFF"/>
            <w:vAlign w:val="bottom"/>
            <w:hideMark/>
          </w:tcPr>
          <w:p w14:paraId="1B5C75D8" w14:textId="77777777" w:rsidR="00B238DF" w:rsidRPr="00B238DF" w:rsidRDefault="00B238DF" w:rsidP="00B238DF">
            <w:pPr>
              <w:jc w:val="center"/>
              <w:rPr>
                <w:sz w:val="16"/>
                <w:szCs w:val="16"/>
              </w:rPr>
            </w:pPr>
            <w:r w:rsidRPr="00B238DF">
              <w:rPr>
                <w:sz w:val="16"/>
                <w:szCs w:val="16"/>
              </w:rPr>
              <w:t>177 971,94</w:t>
            </w:r>
          </w:p>
        </w:tc>
      </w:tr>
      <w:tr w:rsidR="00B238DF" w:rsidRPr="00B238DF" w14:paraId="582EF27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A721B6" w14:textId="77777777" w:rsidR="00B238DF" w:rsidRPr="00B238DF" w:rsidRDefault="00B238DF" w:rsidP="00B238DF">
            <w:pPr>
              <w:rPr>
                <w:sz w:val="16"/>
                <w:szCs w:val="16"/>
              </w:rPr>
            </w:pPr>
            <w:r w:rsidRPr="00B238DF">
              <w:rPr>
                <w:sz w:val="16"/>
                <w:szCs w:val="16"/>
              </w:rPr>
              <w:t>Подпрограмма "Организация культурно - досуговой деятельности учреждений культуры, сохранение объектов культурного наследия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44C523A0" w14:textId="77777777" w:rsidR="00B238DF" w:rsidRPr="00B238DF" w:rsidRDefault="00B238DF" w:rsidP="00B238DF">
            <w:pPr>
              <w:jc w:val="center"/>
              <w:rPr>
                <w:sz w:val="16"/>
                <w:szCs w:val="16"/>
              </w:rPr>
            </w:pPr>
            <w:r w:rsidRPr="00B238DF">
              <w:rPr>
                <w:sz w:val="16"/>
                <w:szCs w:val="16"/>
              </w:rPr>
              <w:t>0310000000</w:t>
            </w:r>
          </w:p>
        </w:tc>
        <w:tc>
          <w:tcPr>
            <w:tcW w:w="560" w:type="dxa"/>
            <w:tcBorders>
              <w:top w:val="nil"/>
              <w:left w:val="nil"/>
              <w:bottom w:val="single" w:sz="4" w:space="0" w:color="auto"/>
              <w:right w:val="single" w:sz="4" w:space="0" w:color="auto"/>
            </w:tcBorders>
            <w:shd w:val="clear" w:color="000000" w:fill="FFFFFF"/>
            <w:noWrap/>
            <w:vAlign w:val="bottom"/>
            <w:hideMark/>
          </w:tcPr>
          <w:p w14:paraId="59F4892A"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53EFA82" w14:textId="77777777" w:rsidR="00B238DF" w:rsidRPr="00B238DF" w:rsidRDefault="00B238DF" w:rsidP="00B238DF">
            <w:pPr>
              <w:jc w:val="center"/>
              <w:rPr>
                <w:sz w:val="16"/>
                <w:szCs w:val="16"/>
              </w:rPr>
            </w:pPr>
            <w:r w:rsidRPr="00B238DF">
              <w:rPr>
                <w:sz w:val="16"/>
                <w:szCs w:val="16"/>
              </w:rPr>
              <w:t>112 364,99</w:t>
            </w:r>
          </w:p>
        </w:tc>
        <w:tc>
          <w:tcPr>
            <w:tcW w:w="1134" w:type="dxa"/>
            <w:tcBorders>
              <w:top w:val="nil"/>
              <w:left w:val="nil"/>
              <w:bottom w:val="single" w:sz="4" w:space="0" w:color="auto"/>
              <w:right w:val="single" w:sz="4" w:space="0" w:color="auto"/>
            </w:tcBorders>
            <w:shd w:val="clear" w:color="000000" w:fill="FFFFFF"/>
            <w:vAlign w:val="bottom"/>
            <w:hideMark/>
          </w:tcPr>
          <w:p w14:paraId="2C1D166F" w14:textId="77777777" w:rsidR="00B238DF" w:rsidRPr="00B238DF" w:rsidRDefault="00B238DF" w:rsidP="00B238DF">
            <w:pPr>
              <w:jc w:val="center"/>
              <w:rPr>
                <w:sz w:val="16"/>
                <w:szCs w:val="16"/>
              </w:rPr>
            </w:pPr>
            <w:r w:rsidRPr="00B238DF">
              <w:rPr>
                <w:sz w:val="16"/>
                <w:szCs w:val="16"/>
              </w:rPr>
              <w:t>92 181,66</w:t>
            </w:r>
          </w:p>
        </w:tc>
        <w:tc>
          <w:tcPr>
            <w:tcW w:w="1276" w:type="dxa"/>
            <w:tcBorders>
              <w:top w:val="nil"/>
              <w:left w:val="nil"/>
              <w:bottom w:val="single" w:sz="4" w:space="0" w:color="auto"/>
              <w:right w:val="single" w:sz="4" w:space="0" w:color="auto"/>
            </w:tcBorders>
            <w:shd w:val="clear" w:color="000000" w:fill="FFFFFF"/>
            <w:vAlign w:val="bottom"/>
            <w:hideMark/>
          </w:tcPr>
          <w:p w14:paraId="72F2658E" w14:textId="77777777" w:rsidR="00B238DF" w:rsidRPr="00B238DF" w:rsidRDefault="00B238DF" w:rsidP="00B238DF">
            <w:pPr>
              <w:jc w:val="center"/>
              <w:rPr>
                <w:sz w:val="16"/>
                <w:szCs w:val="16"/>
              </w:rPr>
            </w:pPr>
            <w:r w:rsidRPr="00B238DF">
              <w:rPr>
                <w:sz w:val="16"/>
                <w:szCs w:val="16"/>
              </w:rPr>
              <w:t>92 482,66</w:t>
            </w:r>
          </w:p>
        </w:tc>
      </w:tr>
      <w:tr w:rsidR="00B238DF" w:rsidRPr="00B238DF" w14:paraId="2D80EE9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19B9FF" w14:textId="77777777" w:rsidR="00B238DF" w:rsidRPr="00B238DF" w:rsidRDefault="00B238DF" w:rsidP="00B238DF">
            <w:pPr>
              <w:rPr>
                <w:sz w:val="16"/>
                <w:szCs w:val="16"/>
              </w:rPr>
            </w:pPr>
            <w:r w:rsidRPr="00B238DF">
              <w:rPr>
                <w:sz w:val="16"/>
                <w:szCs w:val="16"/>
              </w:rPr>
              <w:t>Основное мероприятие "Организация культурно-досугового обслуживания населения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22012688" w14:textId="77777777" w:rsidR="00B238DF" w:rsidRPr="00B238DF" w:rsidRDefault="00B238DF" w:rsidP="00B238DF">
            <w:pPr>
              <w:jc w:val="center"/>
              <w:rPr>
                <w:sz w:val="16"/>
                <w:szCs w:val="16"/>
              </w:rPr>
            </w:pPr>
            <w:r w:rsidRPr="00B238DF">
              <w:rPr>
                <w:sz w:val="16"/>
                <w:szCs w:val="16"/>
              </w:rPr>
              <w:t>0310100000</w:t>
            </w:r>
          </w:p>
        </w:tc>
        <w:tc>
          <w:tcPr>
            <w:tcW w:w="560" w:type="dxa"/>
            <w:tcBorders>
              <w:top w:val="nil"/>
              <w:left w:val="nil"/>
              <w:bottom w:val="single" w:sz="4" w:space="0" w:color="auto"/>
              <w:right w:val="single" w:sz="4" w:space="0" w:color="auto"/>
            </w:tcBorders>
            <w:shd w:val="clear" w:color="000000" w:fill="FFFFFF"/>
            <w:noWrap/>
            <w:vAlign w:val="bottom"/>
            <w:hideMark/>
          </w:tcPr>
          <w:p w14:paraId="2130006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98C56D2" w14:textId="77777777" w:rsidR="00B238DF" w:rsidRPr="00B238DF" w:rsidRDefault="00B238DF" w:rsidP="00B238DF">
            <w:pPr>
              <w:jc w:val="center"/>
              <w:rPr>
                <w:sz w:val="16"/>
                <w:szCs w:val="16"/>
              </w:rPr>
            </w:pPr>
            <w:r w:rsidRPr="00B238DF">
              <w:rPr>
                <w:sz w:val="16"/>
                <w:szCs w:val="16"/>
              </w:rPr>
              <w:t>98 634,53</w:t>
            </w:r>
          </w:p>
        </w:tc>
        <w:tc>
          <w:tcPr>
            <w:tcW w:w="1134" w:type="dxa"/>
            <w:tcBorders>
              <w:top w:val="nil"/>
              <w:left w:val="nil"/>
              <w:bottom w:val="single" w:sz="4" w:space="0" w:color="auto"/>
              <w:right w:val="single" w:sz="4" w:space="0" w:color="auto"/>
            </w:tcBorders>
            <w:shd w:val="clear" w:color="000000" w:fill="FFFFFF"/>
            <w:vAlign w:val="bottom"/>
            <w:hideMark/>
          </w:tcPr>
          <w:p w14:paraId="27EB833E" w14:textId="77777777" w:rsidR="00B238DF" w:rsidRPr="00B238DF" w:rsidRDefault="00B238DF" w:rsidP="00B238DF">
            <w:pPr>
              <w:jc w:val="center"/>
              <w:rPr>
                <w:sz w:val="16"/>
                <w:szCs w:val="16"/>
              </w:rPr>
            </w:pPr>
            <w:r w:rsidRPr="00B238DF">
              <w:rPr>
                <w:sz w:val="16"/>
                <w:szCs w:val="16"/>
              </w:rPr>
              <w:t>83 681,19</w:t>
            </w:r>
          </w:p>
        </w:tc>
        <w:tc>
          <w:tcPr>
            <w:tcW w:w="1276" w:type="dxa"/>
            <w:tcBorders>
              <w:top w:val="nil"/>
              <w:left w:val="nil"/>
              <w:bottom w:val="single" w:sz="4" w:space="0" w:color="auto"/>
              <w:right w:val="single" w:sz="4" w:space="0" w:color="auto"/>
            </w:tcBorders>
            <w:shd w:val="clear" w:color="000000" w:fill="FFFFFF"/>
            <w:vAlign w:val="bottom"/>
            <w:hideMark/>
          </w:tcPr>
          <w:p w14:paraId="1116A9E8" w14:textId="77777777" w:rsidR="00B238DF" w:rsidRPr="00B238DF" w:rsidRDefault="00B238DF" w:rsidP="00B238DF">
            <w:pPr>
              <w:jc w:val="center"/>
              <w:rPr>
                <w:sz w:val="16"/>
                <w:szCs w:val="16"/>
              </w:rPr>
            </w:pPr>
            <w:r w:rsidRPr="00B238DF">
              <w:rPr>
                <w:sz w:val="16"/>
                <w:szCs w:val="16"/>
              </w:rPr>
              <w:t>83 982,19</w:t>
            </w:r>
          </w:p>
        </w:tc>
      </w:tr>
      <w:tr w:rsidR="00B238DF" w:rsidRPr="00B238DF" w14:paraId="18AA433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4DF15E" w14:textId="77777777" w:rsidR="00B238DF" w:rsidRPr="00B238DF" w:rsidRDefault="00B238DF" w:rsidP="00B238DF">
            <w:pPr>
              <w:rPr>
                <w:sz w:val="16"/>
                <w:szCs w:val="16"/>
              </w:rPr>
            </w:pPr>
            <w:r w:rsidRPr="00B238DF">
              <w:rPr>
                <w:sz w:val="16"/>
                <w:szCs w:val="16"/>
              </w:rPr>
              <w:t>Расходы на обеспечение деятельности (оказание услуг) муниципальных учреждений</w:t>
            </w:r>
          </w:p>
        </w:tc>
        <w:tc>
          <w:tcPr>
            <w:tcW w:w="1100" w:type="dxa"/>
            <w:tcBorders>
              <w:top w:val="nil"/>
              <w:left w:val="nil"/>
              <w:bottom w:val="single" w:sz="4" w:space="0" w:color="auto"/>
              <w:right w:val="single" w:sz="4" w:space="0" w:color="auto"/>
            </w:tcBorders>
            <w:shd w:val="clear" w:color="000000" w:fill="FFFFFF"/>
            <w:noWrap/>
            <w:vAlign w:val="bottom"/>
            <w:hideMark/>
          </w:tcPr>
          <w:p w14:paraId="37318D2C" w14:textId="77777777" w:rsidR="00B238DF" w:rsidRPr="00B238DF" w:rsidRDefault="00B238DF" w:rsidP="00B238DF">
            <w:pPr>
              <w:jc w:val="center"/>
              <w:rPr>
                <w:sz w:val="16"/>
                <w:szCs w:val="16"/>
              </w:rPr>
            </w:pPr>
            <w:r w:rsidRPr="00B238DF">
              <w:rPr>
                <w:sz w:val="16"/>
                <w:szCs w:val="16"/>
              </w:rPr>
              <w:t>0310111010</w:t>
            </w:r>
          </w:p>
        </w:tc>
        <w:tc>
          <w:tcPr>
            <w:tcW w:w="560" w:type="dxa"/>
            <w:tcBorders>
              <w:top w:val="nil"/>
              <w:left w:val="nil"/>
              <w:bottom w:val="single" w:sz="4" w:space="0" w:color="auto"/>
              <w:right w:val="single" w:sz="4" w:space="0" w:color="auto"/>
            </w:tcBorders>
            <w:shd w:val="clear" w:color="000000" w:fill="FFFFFF"/>
            <w:noWrap/>
            <w:vAlign w:val="bottom"/>
            <w:hideMark/>
          </w:tcPr>
          <w:p w14:paraId="0301ABA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222D0E6" w14:textId="77777777" w:rsidR="00B238DF" w:rsidRPr="00B238DF" w:rsidRDefault="00B238DF" w:rsidP="00B238DF">
            <w:pPr>
              <w:jc w:val="center"/>
              <w:rPr>
                <w:sz w:val="16"/>
                <w:szCs w:val="16"/>
              </w:rPr>
            </w:pPr>
            <w:r w:rsidRPr="00B238DF">
              <w:rPr>
                <w:sz w:val="16"/>
                <w:szCs w:val="16"/>
              </w:rPr>
              <w:t>97 004,53</w:t>
            </w:r>
          </w:p>
        </w:tc>
        <w:tc>
          <w:tcPr>
            <w:tcW w:w="1134" w:type="dxa"/>
            <w:tcBorders>
              <w:top w:val="nil"/>
              <w:left w:val="nil"/>
              <w:bottom w:val="single" w:sz="4" w:space="0" w:color="auto"/>
              <w:right w:val="single" w:sz="4" w:space="0" w:color="auto"/>
            </w:tcBorders>
            <w:shd w:val="clear" w:color="000000" w:fill="FFFFFF"/>
            <w:vAlign w:val="bottom"/>
            <w:hideMark/>
          </w:tcPr>
          <w:p w14:paraId="3CB50058" w14:textId="77777777" w:rsidR="00B238DF" w:rsidRPr="00B238DF" w:rsidRDefault="00B238DF" w:rsidP="00B238DF">
            <w:pPr>
              <w:jc w:val="center"/>
              <w:rPr>
                <w:sz w:val="16"/>
                <w:szCs w:val="16"/>
              </w:rPr>
            </w:pPr>
            <w:r w:rsidRPr="00B238DF">
              <w:rPr>
                <w:sz w:val="16"/>
                <w:szCs w:val="16"/>
              </w:rPr>
              <w:t>83 681,19</w:t>
            </w:r>
          </w:p>
        </w:tc>
        <w:tc>
          <w:tcPr>
            <w:tcW w:w="1276" w:type="dxa"/>
            <w:tcBorders>
              <w:top w:val="nil"/>
              <w:left w:val="nil"/>
              <w:bottom w:val="single" w:sz="4" w:space="0" w:color="auto"/>
              <w:right w:val="single" w:sz="4" w:space="0" w:color="auto"/>
            </w:tcBorders>
            <w:shd w:val="clear" w:color="000000" w:fill="FFFFFF"/>
            <w:vAlign w:val="bottom"/>
            <w:hideMark/>
          </w:tcPr>
          <w:p w14:paraId="06DAF309" w14:textId="77777777" w:rsidR="00B238DF" w:rsidRPr="00B238DF" w:rsidRDefault="00B238DF" w:rsidP="00B238DF">
            <w:pPr>
              <w:jc w:val="center"/>
              <w:rPr>
                <w:sz w:val="16"/>
                <w:szCs w:val="16"/>
              </w:rPr>
            </w:pPr>
            <w:r w:rsidRPr="00B238DF">
              <w:rPr>
                <w:sz w:val="16"/>
                <w:szCs w:val="16"/>
              </w:rPr>
              <w:t>83 982,19</w:t>
            </w:r>
          </w:p>
        </w:tc>
      </w:tr>
      <w:tr w:rsidR="00B238DF" w:rsidRPr="00B238DF" w14:paraId="1D05054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E054A3"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771BE700" w14:textId="77777777" w:rsidR="00B238DF" w:rsidRPr="00B238DF" w:rsidRDefault="00B238DF" w:rsidP="00B238DF">
            <w:pPr>
              <w:jc w:val="center"/>
              <w:rPr>
                <w:sz w:val="16"/>
                <w:szCs w:val="16"/>
              </w:rPr>
            </w:pPr>
            <w:r w:rsidRPr="00B238DF">
              <w:rPr>
                <w:sz w:val="16"/>
                <w:szCs w:val="16"/>
              </w:rPr>
              <w:t>0310111010</w:t>
            </w:r>
          </w:p>
        </w:tc>
        <w:tc>
          <w:tcPr>
            <w:tcW w:w="560" w:type="dxa"/>
            <w:tcBorders>
              <w:top w:val="nil"/>
              <w:left w:val="nil"/>
              <w:bottom w:val="single" w:sz="4" w:space="0" w:color="auto"/>
              <w:right w:val="single" w:sz="4" w:space="0" w:color="auto"/>
            </w:tcBorders>
            <w:shd w:val="clear" w:color="000000" w:fill="FFFFFF"/>
            <w:noWrap/>
            <w:vAlign w:val="bottom"/>
            <w:hideMark/>
          </w:tcPr>
          <w:p w14:paraId="0479D986"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519A9A28" w14:textId="77777777" w:rsidR="00B238DF" w:rsidRPr="00B238DF" w:rsidRDefault="00B238DF" w:rsidP="00B238DF">
            <w:pPr>
              <w:jc w:val="center"/>
              <w:rPr>
                <w:sz w:val="16"/>
                <w:szCs w:val="16"/>
              </w:rPr>
            </w:pPr>
            <w:r w:rsidRPr="00B238DF">
              <w:rPr>
                <w:sz w:val="16"/>
                <w:szCs w:val="16"/>
              </w:rPr>
              <w:t>97 004,53</w:t>
            </w:r>
          </w:p>
        </w:tc>
        <w:tc>
          <w:tcPr>
            <w:tcW w:w="1134" w:type="dxa"/>
            <w:tcBorders>
              <w:top w:val="nil"/>
              <w:left w:val="nil"/>
              <w:bottom w:val="single" w:sz="4" w:space="0" w:color="auto"/>
              <w:right w:val="single" w:sz="4" w:space="0" w:color="auto"/>
            </w:tcBorders>
            <w:shd w:val="clear" w:color="000000" w:fill="FFFFFF"/>
            <w:vAlign w:val="bottom"/>
            <w:hideMark/>
          </w:tcPr>
          <w:p w14:paraId="3318DE61" w14:textId="77777777" w:rsidR="00B238DF" w:rsidRPr="00B238DF" w:rsidRDefault="00B238DF" w:rsidP="00B238DF">
            <w:pPr>
              <w:jc w:val="center"/>
              <w:rPr>
                <w:sz w:val="16"/>
                <w:szCs w:val="16"/>
              </w:rPr>
            </w:pPr>
            <w:r w:rsidRPr="00B238DF">
              <w:rPr>
                <w:sz w:val="16"/>
                <w:szCs w:val="16"/>
              </w:rPr>
              <w:t>83 681,19</w:t>
            </w:r>
          </w:p>
        </w:tc>
        <w:tc>
          <w:tcPr>
            <w:tcW w:w="1276" w:type="dxa"/>
            <w:tcBorders>
              <w:top w:val="nil"/>
              <w:left w:val="nil"/>
              <w:bottom w:val="single" w:sz="4" w:space="0" w:color="auto"/>
              <w:right w:val="single" w:sz="4" w:space="0" w:color="auto"/>
            </w:tcBorders>
            <w:shd w:val="clear" w:color="000000" w:fill="FFFFFF"/>
            <w:vAlign w:val="bottom"/>
            <w:hideMark/>
          </w:tcPr>
          <w:p w14:paraId="5C17EDA7" w14:textId="77777777" w:rsidR="00B238DF" w:rsidRPr="00B238DF" w:rsidRDefault="00B238DF" w:rsidP="00B238DF">
            <w:pPr>
              <w:jc w:val="center"/>
              <w:rPr>
                <w:sz w:val="16"/>
                <w:szCs w:val="16"/>
              </w:rPr>
            </w:pPr>
            <w:r w:rsidRPr="00B238DF">
              <w:rPr>
                <w:sz w:val="16"/>
                <w:szCs w:val="16"/>
              </w:rPr>
              <w:t>83 982,19</w:t>
            </w:r>
          </w:p>
        </w:tc>
      </w:tr>
      <w:tr w:rsidR="00B238DF" w:rsidRPr="00B238DF" w14:paraId="5FF4CFF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A80D98" w14:textId="77777777" w:rsidR="00B238DF" w:rsidRPr="00B238DF" w:rsidRDefault="00B238DF" w:rsidP="00B238DF">
            <w:pPr>
              <w:rPr>
                <w:sz w:val="16"/>
                <w:szCs w:val="16"/>
              </w:rPr>
            </w:pPr>
            <w:r w:rsidRPr="00B238DF">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00" w:type="dxa"/>
            <w:tcBorders>
              <w:top w:val="nil"/>
              <w:left w:val="nil"/>
              <w:bottom w:val="single" w:sz="4" w:space="0" w:color="auto"/>
              <w:right w:val="single" w:sz="4" w:space="0" w:color="auto"/>
            </w:tcBorders>
            <w:shd w:val="clear" w:color="000000" w:fill="FFFFFF"/>
            <w:noWrap/>
            <w:vAlign w:val="bottom"/>
            <w:hideMark/>
          </w:tcPr>
          <w:p w14:paraId="1E1E5EC8" w14:textId="77777777" w:rsidR="00B238DF" w:rsidRPr="00B238DF" w:rsidRDefault="00B238DF" w:rsidP="00B238DF">
            <w:pPr>
              <w:jc w:val="center"/>
              <w:rPr>
                <w:sz w:val="16"/>
                <w:szCs w:val="16"/>
              </w:rPr>
            </w:pPr>
            <w:r w:rsidRPr="00B238DF">
              <w:rPr>
                <w:sz w:val="16"/>
                <w:szCs w:val="16"/>
              </w:rPr>
              <w:t>03101L4670</w:t>
            </w:r>
          </w:p>
        </w:tc>
        <w:tc>
          <w:tcPr>
            <w:tcW w:w="560" w:type="dxa"/>
            <w:tcBorders>
              <w:top w:val="nil"/>
              <w:left w:val="nil"/>
              <w:bottom w:val="single" w:sz="4" w:space="0" w:color="auto"/>
              <w:right w:val="single" w:sz="4" w:space="0" w:color="auto"/>
            </w:tcBorders>
            <w:shd w:val="clear" w:color="000000" w:fill="FFFFFF"/>
            <w:noWrap/>
            <w:vAlign w:val="bottom"/>
            <w:hideMark/>
          </w:tcPr>
          <w:p w14:paraId="0E26DAFA"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3AB64C4" w14:textId="77777777" w:rsidR="00B238DF" w:rsidRPr="00B238DF" w:rsidRDefault="00B238DF" w:rsidP="00B238DF">
            <w:pPr>
              <w:jc w:val="center"/>
              <w:rPr>
                <w:sz w:val="16"/>
                <w:szCs w:val="16"/>
              </w:rPr>
            </w:pPr>
            <w:r w:rsidRPr="00B238DF">
              <w:rPr>
                <w:sz w:val="16"/>
                <w:szCs w:val="16"/>
              </w:rPr>
              <w:t>1 630,00</w:t>
            </w:r>
          </w:p>
        </w:tc>
        <w:tc>
          <w:tcPr>
            <w:tcW w:w="1134" w:type="dxa"/>
            <w:tcBorders>
              <w:top w:val="nil"/>
              <w:left w:val="nil"/>
              <w:bottom w:val="single" w:sz="4" w:space="0" w:color="auto"/>
              <w:right w:val="single" w:sz="4" w:space="0" w:color="auto"/>
            </w:tcBorders>
            <w:shd w:val="clear" w:color="000000" w:fill="FFFFFF"/>
            <w:vAlign w:val="bottom"/>
            <w:hideMark/>
          </w:tcPr>
          <w:p w14:paraId="614572AA"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404CDE31" w14:textId="77777777" w:rsidR="00B238DF" w:rsidRPr="00B238DF" w:rsidRDefault="00B238DF" w:rsidP="00B238DF">
            <w:pPr>
              <w:jc w:val="center"/>
              <w:rPr>
                <w:sz w:val="16"/>
                <w:szCs w:val="16"/>
              </w:rPr>
            </w:pPr>
            <w:r w:rsidRPr="00B238DF">
              <w:rPr>
                <w:sz w:val="16"/>
                <w:szCs w:val="16"/>
              </w:rPr>
              <w:t>0,00</w:t>
            </w:r>
          </w:p>
        </w:tc>
      </w:tr>
      <w:tr w:rsidR="00B238DF" w:rsidRPr="00B238DF" w14:paraId="755293B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DC4D71"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1793BFCB" w14:textId="77777777" w:rsidR="00B238DF" w:rsidRPr="00B238DF" w:rsidRDefault="00B238DF" w:rsidP="00B238DF">
            <w:pPr>
              <w:jc w:val="center"/>
              <w:rPr>
                <w:sz w:val="16"/>
                <w:szCs w:val="16"/>
              </w:rPr>
            </w:pPr>
            <w:r w:rsidRPr="00B238DF">
              <w:rPr>
                <w:sz w:val="16"/>
                <w:szCs w:val="16"/>
              </w:rPr>
              <w:t>03101L4670</w:t>
            </w:r>
          </w:p>
        </w:tc>
        <w:tc>
          <w:tcPr>
            <w:tcW w:w="560" w:type="dxa"/>
            <w:tcBorders>
              <w:top w:val="nil"/>
              <w:left w:val="nil"/>
              <w:bottom w:val="single" w:sz="4" w:space="0" w:color="auto"/>
              <w:right w:val="single" w:sz="4" w:space="0" w:color="auto"/>
            </w:tcBorders>
            <w:shd w:val="clear" w:color="000000" w:fill="FFFFFF"/>
            <w:noWrap/>
            <w:vAlign w:val="bottom"/>
            <w:hideMark/>
          </w:tcPr>
          <w:p w14:paraId="1A319D20"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7C6587F3" w14:textId="77777777" w:rsidR="00B238DF" w:rsidRPr="00B238DF" w:rsidRDefault="00B238DF" w:rsidP="00B238DF">
            <w:pPr>
              <w:jc w:val="center"/>
              <w:rPr>
                <w:sz w:val="16"/>
                <w:szCs w:val="16"/>
              </w:rPr>
            </w:pPr>
            <w:r w:rsidRPr="00B238DF">
              <w:rPr>
                <w:sz w:val="16"/>
                <w:szCs w:val="16"/>
              </w:rPr>
              <w:t>1 630,00</w:t>
            </w:r>
          </w:p>
        </w:tc>
        <w:tc>
          <w:tcPr>
            <w:tcW w:w="1134" w:type="dxa"/>
            <w:tcBorders>
              <w:top w:val="nil"/>
              <w:left w:val="nil"/>
              <w:bottom w:val="single" w:sz="4" w:space="0" w:color="auto"/>
              <w:right w:val="single" w:sz="4" w:space="0" w:color="auto"/>
            </w:tcBorders>
            <w:shd w:val="clear" w:color="000000" w:fill="FFFFFF"/>
            <w:vAlign w:val="bottom"/>
            <w:hideMark/>
          </w:tcPr>
          <w:p w14:paraId="5E1D5F60"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7E0C782" w14:textId="77777777" w:rsidR="00B238DF" w:rsidRPr="00B238DF" w:rsidRDefault="00B238DF" w:rsidP="00B238DF">
            <w:pPr>
              <w:jc w:val="center"/>
              <w:rPr>
                <w:sz w:val="16"/>
                <w:szCs w:val="16"/>
              </w:rPr>
            </w:pPr>
            <w:r w:rsidRPr="00B238DF">
              <w:rPr>
                <w:sz w:val="16"/>
                <w:szCs w:val="16"/>
              </w:rPr>
              <w:t>0,00</w:t>
            </w:r>
          </w:p>
        </w:tc>
      </w:tr>
      <w:tr w:rsidR="00B238DF" w:rsidRPr="00B238DF" w14:paraId="288C13A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F9332F" w14:textId="77777777" w:rsidR="00B238DF" w:rsidRPr="00B238DF" w:rsidRDefault="00B238DF" w:rsidP="00B238DF">
            <w:pPr>
              <w:rPr>
                <w:sz w:val="16"/>
                <w:szCs w:val="16"/>
              </w:rPr>
            </w:pPr>
            <w:r w:rsidRPr="00B238DF">
              <w:rPr>
                <w:sz w:val="16"/>
                <w:szCs w:val="16"/>
              </w:rPr>
              <w:t>Основное мероприятие "Предоставление мер социальной поддержки отдельным категориям граждан"</w:t>
            </w:r>
          </w:p>
        </w:tc>
        <w:tc>
          <w:tcPr>
            <w:tcW w:w="1100" w:type="dxa"/>
            <w:tcBorders>
              <w:top w:val="nil"/>
              <w:left w:val="nil"/>
              <w:bottom w:val="single" w:sz="4" w:space="0" w:color="auto"/>
              <w:right w:val="single" w:sz="4" w:space="0" w:color="auto"/>
            </w:tcBorders>
            <w:shd w:val="clear" w:color="000000" w:fill="FFFFFF"/>
            <w:noWrap/>
            <w:vAlign w:val="bottom"/>
            <w:hideMark/>
          </w:tcPr>
          <w:p w14:paraId="222D8757" w14:textId="77777777" w:rsidR="00B238DF" w:rsidRPr="00B238DF" w:rsidRDefault="00B238DF" w:rsidP="00B238DF">
            <w:pPr>
              <w:jc w:val="center"/>
              <w:rPr>
                <w:sz w:val="16"/>
                <w:szCs w:val="16"/>
              </w:rPr>
            </w:pPr>
            <w:r w:rsidRPr="00B238DF">
              <w:rPr>
                <w:sz w:val="16"/>
                <w:szCs w:val="16"/>
              </w:rPr>
              <w:t>0310200000</w:t>
            </w:r>
          </w:p>
        </w:tc>
        <w:tc>
          <w:tcPr>
            <w:tcW w:w="560" w:type="dxa"/>
            <w:tcBorders>
              <w:top w:val="nil"/>
              <w:left w:val="nil"/>
              <w:bottom w:val="single" w:sz="4" w:space="0" w:color="auto"/>
              <w:right w:val="single" w:sz="4" w:space="0" w:color="auto"/>
            </w:tcBorders>
            <w:shd w:val="clear" w:color="000000" w:fill="FFFFFF"/>
            <w:noWrap/>
            <w:vAlign w:val="bottom"/>
            <w:hideMark/>
          </w:tcPr>
          <w:p w14:paraId="47ADD26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26E4D73" w14:textId="77777777" w:rsidR="00B238DF" w:rsidRPr="00B238DF" w:rsidRDefault="00B238DF" w:rsidP="00B238DF">
            <w:pPr>
              <w:jc w:val="center"/>
              <w:rPr>
                <w:sz w:val="16"/>
                <w:szCs w:val="16"/>
              </w:rPr>
            </w:pPr>
            <w:r w:rsidRPr="00B238DF">
              <w:rPr>
                <w:sz w:val="16"/>
                <w:szCs w:val="16"/>
              </w:rPr>
              <w:t>2 235,60</w:t>
            </w:r>
          </w:p>
        </w:tc>
        <w:tc>
          <w:tcPr>
            <w:tcW w:w="1134" w:type="dxa"/>
            <w:tcBorders>
              <w:top w:val="nil"/>
              <w:left w:val="nil"/>
              <w:bottom w:val="single" w:sz="4" w:space="0" w:color="auto"/>
              <w:right w:val="single" w:sz="4" w:space="0" w:color="auto"/>
            </w:tcBorders>
            <w:shd w:val="clear" w:color="000000" w:fill="FFFFFF"/>
            <w:vAlign w:val="bottom"/>
            <w:hideMark/>
          </w:tcPr>
          <w:p w14:paraId="0C9E3B47" w14:textId="77777777" w:rsidR="00B238DF" w:rsidRPr="00B238DF" w:rsidRDefault="00B238DF" w:rsidP="00B238DF">
            <w:pPr>
              <w:jc w:val="center"/>
              <w:rPr>
                <w:sz w:val="16"/>
                <w:szCs w:val="16"/>
              </w:rPr>
            </w:pPr>
            <w:r w:rsidRPr="00B238DF">
              <w:rPr>
                <w:sz w:val="16"/>
                <w:szCs w:val="16"/>
              </w:rPr>
              <w:t>2 695,00</w:t>
            </w:r>
          </w:p>
        </w:tc>
        <w:tc>
          <w:tcPr>
            <w:tcW w:w="1276" w:type="dxa"/>
            <w:tcBorders>
              <w:top w:val="nil"/>
              <w:left w:val="nil"/>
              <w:bottom w:val="single" w:sz="4" w:space="0" w:color="auto"/>
              <w:right w:val="single" w:sz="4" w:space="0" w:color="auto"/>
            </w:tcBorders>
            <w:shd w:val="clear" w:color="000000" w:fill="FFFFFF"/>
            <w:vAlign w:val="bottom"/>
            <w:hideMark/>
          </w:tcPr>
          <w:p w14:paraId="2D54C812" w14:textId="77777777" w:rsidR="00B238DF" w:rsidRPr="00B238DF" w:rsidRDefault="00B238DF" w:rsidP="00B238DF">
            <w:pPr>
              <w:jc w:val="center"/>
              <w:rPr>
                <w:sz w:val="16"/>
                <w:szCs w:val="16"/>
              </w:rPr>
            </w:pPr>
            <w:r w:rsidRPr="00B238DF">
              <w:rPr>
                <w:sz w:val="16"/>
                <w:szCs w:val="16"/>
              </w:rPr>
              <w:t>2 695,00</w:t>
            </w:r>
          </w:p>
        </w:tc>
      </w:tr>
      <w:tr w:rsidR="00B238DF" w:rsidRPr="00B238DF" w14:paraId="095838F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DA176E" w14:textId="77777777" w:rsidR="00B238DF" w:rsidRPr="00B238DF" w:rsidRDefault="00B238DF" w:rsidP="00B238DF">
            <w:pPr>
              <w:rPr>
                <w:sz w:val="16"/>
                <w:szCs w:val="16"/>
              </w:rPr>
            </w:pPr>
            <w:r w:rsidRPr="00B238DF">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1100" w:type="dxa"/>
            <w:tcBorders>
              <w:top w:val="nil"/>
              <w:left w:val="nil"/>
              <w:bottom w:val="single" w:sz="4" w:space="0" w:color="auto"/>
              <w:right w:val="single" w:sz="4" w:space="0" w:color="auto"/>
            </w:tcBorders>
            <w:shd w:val="clear" w:color="000000" w:fill="FFFFFF"/>
            <w:noWrap/>
            <w:vAlign w:val="bottom"/>
            <w:hideMark/>
          </w:tcPr>
          <w:p w14:paraId="69C187D0" w14:textId="77777777" w:rsidR="00B238DF" w:rsidRPr="00B238DF" w:rsidRDefault="00B238DF" w:rsidP="00B238DF">
            <w:pPr>
              <w:jc w:val="center"/>
              <w:rPr>
                <w:sz w:val="16"/>
                <w:szCs w:val="16"/>
              </w:rPr>
            </w:pPr>
            <w:r w:rsidRPr="00B238DF">
              <w:rPr>
                <w:sz w:val="16"/>
                <w:szCs w:val="16"/>
              </w:rPr>
              <w:t>0310280010</w:t>
            </w:r>
          </w:p>
        </w:tc>
        <w:tc>
          <w:tcPr>
            <w:tcW w:w="560" w:type="dxa"/>
            <w:tcBorders>
              <w:top w:val="nil"/>
              <w:left w:val="nil"/>
              <w:bottom w:val="single" w:sz="4" w:space="0" w:color="auto"/>
              <w:right w:val="single" w:sz="4" w:space="0" w:color="auto"/>
            </w:tcBorders>
            <w:shd w:val="clear" w:color="000000" w:fill="FFFFFF"/>
            <w:noWrap/>
            <w:vAlign w:val="bottom"/>
            <w:hideMark/>
          </w:tcPr>
          <w:p w14:paraId="408420E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7EE74A4" w14:textId="77777777" w:rsidR="00B238DF" w:rsidRPr="00B238DF" w:rsidRDefault="00B238DF" w:rsidP="00B238DF">
            <w:pPr>
              <w:jc w:val="center"/>
              <w:rPr>
                <w:sz w:val="16"/>
                <w:szCs w:val="16"/>
              </w:rPr>
            </w:pPr>
            <w:r w:rsidRPr="00B238DF">
              <w:rPr>
                <w:sz w:val="16"/>
                <w:szCs w:val="16"/>
              </w:rPr>
              <w:t>2 235,60</w:t>
            </w:r>
          </w:p>
        </w:tc>
        <w:tc>
          <w:tcPr>
            <w:tcW w:w="1134" w:type="dxa"/>
            <w:tcBorders>
              <w:top w:val="nil"/>
              <w:left w:val="nil"/>
              <w:bottom w:val="single" w:sz="4" w:space="0" w:color="auto"/>
              <w:right w:val="single" w:sz="4" w:space="0" w:color="auto"/>
            </w:tcBorders>
            <w:shd w:val="clear" w:color="000000" w:fill="FFFFFF"/>
            <w:vAlign w:val="bottom"/>
            <w:hideMark/>
          </w:tcPr>
          <w:p w14:paraId="01FD78B2" w14:textId="77777777" w:rsidR="00B238DF" w:rsidRPr="00B238DF" w:rsidRDefault="00B238DF" w:rsidP="00B238DF">
            <w:pPr>
              <w:jc w:val="center"/>
              <w:rPr>
                <w:sz w:val="16"/>
                <w:szCs w:val="16"/>
              </w:rPr>
            </w:pPr>
            <w:r w:rsidRPr="00B238DF">
              <w:rPr>
                <w:sz w:val="16"/>
                <w:szCs w:val="16"/>
              </w:rPr>
              <w:t>2 695,00</w:t>
            </w:r>
          </w:p>
        </w:tc>
        <w:tc>
          <w:tcPr>
            <w:tcW w:w="1276" w:type="dxa"/>
            <w:tcBorders>
              <w:top w:val="nil"/>
              <w:left w:val="nil"/>
              <w:bottom w:val="single" w:sz="4" w:space="0" w:color="auto"/>
              <w:right w:val="single" w:sz="4" w:space="0" w:color="auto"/>
            </w:tcBorders>
            <w:shd w:val="clear" w:color="000000" w:fill="FFFFFF"/>
            <w:vAlign w:val="bottom"/>
            <w:hideMark/>
          </w:tcPr>
          <w:p w14:paraId="740BF238" w14:textId="77777777" w:rsidR="00B238DF" w:rsidRPr="00B238DF" w:rsidRDefault="00B238DF" w:rsidP="00B238DF">
            <w:pPr>
              <w:jc w:val="center"/>
              <w:rPr>
                <w:sz w:val="16"/>
                <w:szCs w:val="16"/>
              </w:rPr>
            </w:pPr>
            <w:r w:rsidRPr="00B238DF">
              <w:rPr>
                <w:sz w:val="16"/>
                <w:szCs w:val="16"/>
              </w:rPr>
              <w:t>2 695,00</w:t>
            </w:r>
          </w:p>
        </w:tc>
      </w:tr>
      <w:tr w:rsidR="00B238DF" w:rsidRPr="00B238DF" w14:paraId="38ABC61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8E5EC8"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28D6EC95" w14:textId="77777777" w:rsidR="00B238DF" w:rsidRPr="00B238DF" w:rsidRDefault="00B238DF" w:rsidP="00B238DF">
            <w:pPr>
              <w:jc w:val="center"/>
              <w:rPr>
                <w:sz w:val="16"/>
                <w:szCs w:val="16"/>
              </w:rPr>
            </w:pPr>
            <w:r w:rsidRPr="00B238DF">
              <w:rPr>
                <w:sz w:val="16"/>
                <w:szCs w:val="16"/>
              </w:rPr>
              <w:t>0310280010</w:t>
            </w:r>
          </w:p>
        </w:tc>
        <w:tc>
          <w:tcPr>
            <w:tcW w:w="560" w:type="dxa"/>
            <w:tcBorders>
              <w:top w:val="nil"/>
              <w:left w:val="nil"/>
              <w:bottom w:val="single" w:sz="4" w:space="0" w:color="auto"/>
              <w:right w:val="single" w:sz="4" w:space="0" w:color="auto"/>
            </w:tcBorders>
            <w:shd w:val="clear" w:color="000000" w:fill="FFFFFF"/>
            <w:noWrap/>
            <w:vAlign w:val="bottom"/>
            <w:hideMark/>
          </w:tcPr>
          <w:p w14:paraId="583EE65F"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0018A6FA" w14:textId="77777777" w:rsidR="00B238DF" w:rsidRPr="00B238DF" w:rsidRDefault="00B238DF" w:rsidP="00B238DF">
            <w:pPr>
              <w:jc w:val="center"/>
              <w:rPr>
                <w:sz w:val="16"/>
                <w:szCs w:val="16"/>
              </w:rPr>
            </w:pPr>
            <w:r w:rsidRPr="00B238DF">
              <w:rPr>
                <w:sz w:val="16"/>
                <w:szCs w:val="16"/>
              </w:rPr>
              <w:t>2 183,81</w:t>
            </w:r>
          </w:p>
        </w:tc>
        <w:tc>
          <w:tcPr>
            <w:tcW w:w="1134" w:type="dxa"/>
            <w:tcBorders>
              <w:top w:val="nil"/>
              <w:left w:val="nil"/>
              <w:bottom w:val="single" w:sz="4" w:space="0" w:color="auto"/>
              <w:right w:val="single" w:sz="4" w:space="0" w:color="auto"/>
            </w:tcBorders>
            <w:shd w:val="clear" w:color="000000" w:fill="FFFFFF"/>
            <w:vAlign w:val="bottom"/>
            <w:hideMark/>
          </w:tcPr>
          <w:p w14:paraId="4CCA7DD7" w14:textId="77777777" w:rsidR="00B238DF" w:rsidRPr="00B238DF" w:rsidRDefault="00B238DF" w:rsidP="00B238DF">
            <w:pPr>
              <w:jc w:val="center"/>
              <w:rPr>
                <w:sz w:val="16"/>
                <w:szCs w:val="16"/>
              </w:rPr>
            </w:pPr>
            <w:r w:rsidRPr="00B238DF">
              <w:rPr>
                <w:sz w:val="16"/>
                <w:szCs w:val="16"/>
              </w:rPr>
              <w:t>2 601,20</w:t>
            </w:r>
          </w:p>
        </w:tc>
        <w:tc>
          <w:tcPr>
            <w:tcW w:w="1276" w:type="dxa"/>
            <w:tcBorders>
              <w:top w:val="nil"/>
              <w:left w:val="nil"/>
              <w:bottom w:val="single" w:sz="4" w:space="0" w:color="auto"/>
              <w:right w:val="single" w:sz="4" w:space="0" w:color="auto"/>
            </w:tcBorders>
            <w:shd w:val="clear" w:color="000000" w:fill="FFFFFF"/>
            <w:vAlign w:val="bottom"/>
            <w:hideMark/>
          </w:tcPr>
          <w:p w14:paraId="0F4A83B7" w14:textId="77777777" w:rsidR="00B238DF" w:rsidRPr="00B238DF" w:rsidRDefault="00B238DF" w:rsidP="00B238DF">
            <w:pPr>
              <w:jc w:val="center"/>
              <w:rPr>
                <w:sz w:val="16"/>
                <w:szCs w:val="16"/>
              </w:rPr>
            </w:pPr>
            <w:r w:rsidRPr="00B238DF">
              <w:rPr>
                <w:sz w:val="16"/>
                <w:szCs w:val="16"/>
              </w:rPr>
              <w:t>2 601,20</w:t>
            </w:r>
          </w:p>
        </w:tc>
      </w:tr>
      <w:tr w:rsidR="00B238DF" w:rsidRPr="00B238DF" w14:paraId="5DA0A6D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DB4C8E"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6814A226" w14:textId="77777777" w:rsidR="00B238DF" w:rsidRPr="00B238DF" w:rsidRDefault="00B238DF" w:rsidP="00B238DF">
            <w:pPr>
              <w:jc w:val="center"/>
              <w:rPr>
                <w:sz w:val="16"/>
                <w:szCs w:val="16"/>
              </w:rPr>
            </w:pPr>
            <w:r w:rsidRPr="00B238DF">
              <w:rPr>
                <w:sz w:val="16"/>
                <w:szCs w:val="16"/>
              </w:rPr>
              <w:t>0310280010</w:t>
            </w:r>
          </w:p>
        </w:tc>
        <w:tc>
          <w:tcPr>
            <w:tcW w:w="560" w:type="dxa"/>
            <w:tcBorders>
              <w:top w:val="nil"/>
              <w:left w:val="nil"/>
              <w:bottom w:val="single" w:sz="4" w:space="0" w:color="auto"/>
              <w:right w:val="single" w:sz="4" w:space="0" w:color="auto"/>
            </w:tcBorders>
            <w:shd w:val="clear" w:color="000000" w:fill="FFFFFF"/>
            <w:noWrap/>
            <w:vAlign w:val="bottom"/>
            <w:hideMark/>
          </w:tcPr>
          <w:p w14:paraId="7A9D7F57"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072B3042" w14:textId="77777777" w:rsidR="00B238DF" w:rsidRPr="00B238DF" w:rsidRDefault="00B238DF" w:rsidP="00B238DF">
            <w:pPr>
              <w:jc w:val="center"/>
              <w:rPr>
                <w:sz w:val="16"/>
                <w:szCs w:val="16"/>
              </w:rPr>
            </w:pPr>
            <w:r w:rsidRPr="00B238DF">
              <w:rPr>
                <w:sz w:val="16"/>
                <w:szCs w:val="16"/>
              </w:rPr>
              <w:t>51,79</w:t>
            </w:r>
          </w:p>
        </w:tc>
        <w:tc>
          <w:tcPr>
            <w:tcW w:w="1134" w:type="dxa"/>
            <w:tcBorders>
              <w:top w:val="nil"/>
              <w:left w:val="nil"/>
              <w:bottom w:val="single" w:sz="4" w:space="0" w:color="auto"/>
              <w:right w:val="single" w:sz="4" w:space="0" w:color="auto"/>
            </w:tcBorders>
            <w:shd w:val="clear" w:color="000000" w:fill="FFFFFF"/>
            <w:vAlign w:val="bottom"/>
            <w:hideMark/>
          </w:tcPr>
          <w:p w14:paraId="1EE70D00" w14:textId="77777777" w:rsidR="00B238DF" w:rsidRPr="00B238DF" w:rsidRDefault="00B238DF" w:rsidP="00B238DF">
            <w:pPr>
              <w:jc w:val="center"/>
              <w:rPr>
                <w:sz w:val="16"/>
                <w:szCs w:val="16"/>
              </w:rPr>
            </w:pPr>
            <w:r w:rsidRPr="00B238DF">
              <w:rPr>
                <w:sz w:val="16"/>
                <w:szCs w:val="16"/>
              </w:rPr>
              <w:t>93,80</w:t>
            </w:r>
          </w:p>
        </w:tc>
        <w:tc>
          <w:tcPr>
            <w:tcW w:w="1276" w:type="dxa"/>
            <w:tcBorders>
              <w:top w:val="nil"/>
              <w:left w:val="nil"/>
              <w:bottom w:val="single" w:sz="4" w:space="0" w:color="auto"/>
              <w:right w:val="single" w:sz="4" w:space="0" w:color="auto"/>
            </w:tcBorders>
            <w:shd w:val="clear" w:color="000000" w:fill="FFFFFF"/>
            <w:vAlign w:val="bottom"/>
            <w:hideMark/>
          </w:tcPr>
          <w:p w14:paraId="20EA753F" w14:textId="77777777" w:rsidR="00B238DF" w:rsidRPr="00B238DF" w:rsidRDefault="00B238DF" w:rsidP="00B238DF">
            <w:pPr>
              <w:jc w:val="center"/>
              <w:rPr>
                <w:sz w:val="16"/>
                <w:szCs w:val="16"/>
              </w:rPr>
            </w:pPr>
            <w:r w:rsidRPr="00B238DF">
              <w:rPr>
                <w:sz w:val="16"/>
                <w:szCs w:val="16"/>
              </w:rPr>
              <w:t>93,80</w:t>
            </w:r>
          </w:p>
        </w:tc>
      </w:tr>
      <w:tr w:rsidR="00B238DF" w:rsidRPr="00B238DF" w14:paraId="127FCAD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2E2FDE" w14:textId="77777777" w:rsidR="00B238DF" w:rsidRPr="00B238DF" w:rsidRDefault="00B238DF" w:rsidP="00B238DF">
            <w:pPr>
              <w:rPr>
                <w:sz w:val="16"/>
                <w:szCs w:val="16"/>
              </w:rPr>
            </w:pPr>
            <w:r w:rsidRPr="00B238DF">
              <w:rPr>
                <w:sz w:val="16"/>
                <w:szCs w:val="16"/>
              </w:rPr>
              <w:t>Основное мероприятие "Деятельность в области демонстрации кинофильмов"</w:t>
            </w:r>
          </w:p>
        </w:tc>
        <w:tc>
          <w:tcPr>
            <w:tcW w:w="1100" w:type="dxa"/>
            <w:tcBorders>
              <w:top w:val="nil"/>
              <w:left w:val="nil"/>
              <w:bottom w:val="single" w:sz="4" w:space="0" w:color="auto"/>
              <w:right w:val="single" w:sz="4" w:space="0" w:color="auto"/>
            </w:tcBorders>
            <w:shd w:val="clear" w:color="000000" w:fill="FFFFFF"/>
            <w:noWrap/>
            <w:vAlign w:val="bottom"/>
            <w:hideMark/>
          </w:tcPr>
          <w:p w14:paraId="41EF51B5" w14:textId="77777777" w:rsidR="00B238DF" w:rsidRPr="00B238DF" w:rsidRDefault="00B238DF" w:rsidP="00B238DF">
            <w:pPr>
              <w:jc w:val="center"/>
              <w:rPr>
                <w:sz w:val="16"/>
                <w:szCs w:val="16"/>
              </w:rPr>
            </w:pPr>
            <w:r w:rsidRPr="00B238DF">
              <w:rPr>
                <w:sz w:val="16"/>
                <w:szCs w:val="16"/>
              </w:rPr>
              <w:t>0310300000</w:t>
            </w:r>
          </w:p>
        </w:tc>
        <w:tc>
          <w:tcPr>
            <w:tcW w:w="560" w:type="dxa"/>
            <w:tcBorders>
              <w:top w:val="nil"/>
              <w:left w:val="nil"/>
              <w:bottom w:val="single" w:sz="4" w:space="0" w:color="auto"/>
              <w:right w:val="single" w:sz="4" w:space="0" w:color="auto"/>
            </w:tcBorders>
            <w:shd w:val="clear" w:color="000000" w:fill="FFFFFF"/>
            <w:noWrap/>
            <w:vAlign w:val="bottom"/>
            <w:hideMark/>
          </w:tcPr>
          <w:p w14:paraId="151E628D"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9B76DE0" w14:textId="77777777" w:rsidR="00B238DF" w:rsidRPr="00B238DF" w:rsidRDefault="00B238DF" w:rsidP="00B238DF">
            <w:pPr>
              <w:jc w:val="center"/>
              <w:rPr>
                <w:sz w:val="16"/>
                <w:szCs w:val="16"/>
              </w:rPr>
            </w:pPr>
            <w:r w:rsidRPr="00B238DF">
              <w:rPr>
                <w:sz w:val="16"/>
                <w:szCs w:val="16"/>
              </w:rPr>
              <w:t>5 903,83</w:t>
            </w:r>
          </w:p>
        </w:tc>
        <w:tc>
          <w:tcPr>
            <w:tcW w:w="1134" w:type="dxa"/>
            <w:tcBorders>
              <w:top w:val="nil"/>
              <w:left w:val="nil"/>
              <w:bottom w:val="single" w:sz="4" w:space="0" w:color="auto"/>
              <w:right w:val="single" w:sz="4" w:space="0" w:color="auto"/>
            </w:tcBorders>
            <w:shd w:val="clear" w:color="000000" w:fill="FFFFFF"/>
            <w:vAlign w:val="bottom"/>
            <w:hideMark/>
          </w:tcPr>
          <w:p w14:paraId="1CFEFC20" w14:textId="77777777" w:rsidR="00B238DF" w:rsidRPr="00B238DF" w:rsidRDefault="00B238DF" w:rsidP="00B238DF">
            <w:pPr>
              <w:jc w:val="center"/>
              <w:rPr>
                <w:sz w:val="16"/>
                <w:szCs w:val="16"/>
              </w:rPr>
            </w:pPr>
            <w:r w:rsidRPr="00B238DF">
              <w:rPr>
                <w:sz w:val="16"/>
                <w:szCs w:val="16"/>
              </w:rPr>
              <w:t>5 805,47</w:t>
            </w:r>
          </w:p>
        </w:tc>
        <w:tc>
          <w:tcPr>
            <w:tcW w:w="1276" w:type="dxa"/>
            <w:tcBorders>
              <w:top w:val="nil"/>
              <w:left w:val="nil"/>
              <w:bottom w:val="single" w:sz="4" w:space="0" w:color="auto"/>
              <w:right w:val="single" w:sz="4" w:space="0" w:color="auto"/>
            </w:tcBorders>
            <w:shd w:val="clear" w:color="000000" w:fill="FFFFFF"/>
            <w:vAlign w:val="bottom"/>
            <w:hideMark/>
          </w:tcPr>
          <w:p w14:paraId="7D1B119E" w14:textId="77777777" w:rsidR="00B238DF" w:rsidRPr="00B238DF" w:rsidRDefault="00B238DF" w:rsidP="00B238DF">
            <w:pPr>
              <w:jc w:val="center"/>
              <w:rPr>
                <w:sz w:val="16"/>
                <w:szCs w:val="16"/>
              </w:rPr>
            </w:pPr>
            <w:r w:rsidRPr="00B238DF">
              <w:rPr>
                <w:sz w:val="16"/>
                <w:szCs w:val="16"/>
              </w:rPr>
              <w:t>5 805,47</w:t>
            </w:r>
          </w:p>
        </w:tc>
      </w:tr>
      <w:tr w:rsidR="00B238DF" w:rsidRPr="00B238DF" w14:paraId="321B885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9672DA" w14:textId="77777777" w:rsidR="00B238DF" w:rsidRPr="00B238DF" w:rsidRDefault="00B238DF" w:rsidP="00B238DF">
            <w:pPr>
              <w:rPr>
                <w:sz w:val="16"/>
                <w:szCs w:val="16"/>
              </w:rPr>
            </w:pPr>
            <w:r w:rsidRPr="00B238DF">
              <w:rPr>
                <w:sz w:val="16"/>
                <w:szCs w:val="16"/>
              </w:rPr>
              <w:t>Расходы на обеспечение деятельности (оказание услуг) муниципальных учреждений</w:t>
            </w:r>
          </w:p>
        </w:tc>
        <w:tc>
          <w:tcPr>
            <w:tcW w:w="1100" w:type="dxa"/>
            <w:tcBorders>
              <w:top w:val="nil"/>
              <w:left w:val="nil"/>
              <w:bottom w:val="single" w:sz="4" w:space="0" w:color="auto"/>
              <w:right w:val="single" w:sz="4" w:space="0" w:color="auto"/>
            </w:tcBorders>
            <w:shd w:val="clear" w:color="000000" w:fill="FFFFFF"/>
            <w:noWrap/>
            <w:vAlign w:val="bottom"/>
            <w:hideMark/>
          </w:tcPr>
          <w:p w14:paraId="65C0E49E" w14:textId="77777777" w:rsidR="00B238DF" w:rsidRPr="00B238DF" w:rsidRDefault="00B238DF" w:rsidP="00B238DF">
            <w:pPr>
              <w:jc w:val="center"/>
              <w:rPr>
                <w:sz w:val="16"/>
                <w:szCs w:val="16"/>
              </w:rPr>
            </w:pPr>
            <w:r w:rsidRPr="00B238DF">
              <w:rPr>
                <w:sz w:val="16"/>
                <w:szCs w:val="16"/>
              </w:rPr>
              <w:t>0310311010</w:t>
            </w:r>
          </w:p>
        </w:tc>
        <w:tc>
          <w:tcPr>
            <w:tcW w:w="560" w:type="dxa"/>
            <w:tcBorders>
              <w:top w:val="nil"/>
              <w:left w:val="nil"/>
              <w:bottom w:val="single" w:sz="4" w:space="0" w:color="auto"/>
              <w:right w:val="single" w:sz="4" w:space="0" w:color="auto"/>
            </w:tcBorders>
            <w:shd w:val="clear" w:color="000000" w:fill="FFFFFF"/>
            <w:noWrap/>
            <w:vAlign w:val="bottom"/>
            <w:hideMark/>
          </w:tcPr>
          <w:p w14:paraId="340F6FE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F456123" w14:textId="77777777" w:rsidR="00B238DF" w:rsidRPr="00B238DF" w:rsidRDefault="00B238DF" w:rsidP="00B238DF">
            <w:pPr>
              <w:jc w:val="center"/>
              <w:rPr>
                <w:sz w:val="16"/>
                <w:szCs w:val="16"/>
              </w:rPr>
            </w:pPr>
            <w:r w:rsidRPr="00B238DF">
              <w:rPr>
                <w:sz w:val="16"/>
                <w:szCs w:val="16"/>
              </w:rPr>
              <w:t>5 903,83</w:t>
            </w:r>
          </w:p>
        </w:tc>
        <w:tc>
          <w:tcPr>
            <w:tcW w:w="1134" w:type="dxa"/>
            <w:tcBorders>
              <w:top w:val="nil"/>
              <w:left w:val="nil"/>
              <w:bottom w:val="single" w:sz="4" w:space="0" w:color="auto"/>
              <w:right w:val="single" w:sz="4" w:space="0" w:color="auto"/>
            </w:tcBorders>
            <w:shd w:val="clear" w:color="000000" w:fill="FFFFFF"/>
            <w:vAlign w:val="bottom"/>
            <w:hideMark/>
          </w:tcPr>
          <w:p w14:paraId="33AC6298" w14:textId="77777777" w:rsidR="00B238DF" w:rsidRPr="00B238DF" w:rsidRDefault="00B238DF" w:rsidP="00B238DF">
            <w:pPr>
              <w:jc w:val="center"/>
              <w:rPr>
                <w:sz w:val="16"/>
                <w:szCs w:val="16"/>
              </w:rPr>
            </w:pPr>
            <w:r w:rsidRPr="00B238DF">
              <w:rPr>
                <w:sz w:val="16"/>
                <w:szCs w:val="16"/>
              </w:rPr>
              <w:t>5 805,47</w:t>
            </w:r>
          </w:p>
        </w:tc>
        <w:tc>
          <w:tcPr>
            <w:tcW w:w="1276" w:type="dxa"/>
            <w:tcBorders>
              <w:top w:val="nil"/>
              <w:left w:val="nil"/>
              <w:bottom w:val="single" w:sz="4" w:space="0" w:color="auto"/>
              <w:right w:val="single" w:sz="4" w:space="0" w:color="auto"/>
            </w:tcBorders>
            <w:shd w:val="clear" w:color="000000" w:fill="FFFFFF"/>
            <w:vAlign w:val="bottom"/>
            <w:hideMark/>
          </w:tcPr>
          <w:p w14:paraId="774F23C1" w14:textId="77777777" w:rsidR="00B238DF" w:rsidRPr="00B238DF" w:rsidRDefault="00B238DF" w:rsidP="00B238DF">
            <w:pPr>
              <w:jc w:val="center"/>
              <w:rPr>
                <w:sz w:val="16"/>
                <w:szCs w:val="16"/>
              </w:rPr>
            </w:pPr>
            <w:r w:rsidRPr="00B238DF">
              <w:rPr>
                <w:sz w:val="16"/>
                <w:szCs w:val="16"/>
              </w:rPr>
              <w:t>5 805,47</w:t>
            </w:r>
          </w:p>
        </w:tc>
      </w:tr>
      <w:tr w:rsidR="00B238DF" w:rsidRPr="00B238DF" w14:paraId="0F70761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4A5ABA"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70878BB3" w14:textId="77777777" w:rsidR="00B238DF" w:rsidRPr="00B238DF" w:rsidRDefault="00B238DF" w:rsidP="00B238DF">
            <w:pPr>
              <w:jc w:val="center"/>
              <w:rPr>
                <w:sz w:val="16"/>
                <w:szCs w:val="16"/>
              </w:rPr>
            </w:pPr>
            <w:r w:rsidRPr="00B238DF">
              <w:rPr>
                <w:sz w:val="16"/>
                <w:szCs w:val="16"/>
              </w:rPr>
              <w:t>0310311010</w:t>
            </w:r>
          </w:p>
        </w:tc>
        <w:tc>
          <w:tcPr>
            <w:tcW w:w="560" w:type="dxa"/>
            <w:tcBorders>
              <w:top w:val="nil"/>
              <w:left w:val="nil"/>
              <w:bottom w:val="single" w:sz="4" w:space="0" w:color="auto"/>
              <w:right w:val="single" w:sz="4" w:space="0" w:color="auto"/>
            </w:tcBorders>
            <w:shd w:val="clear" w:color="000000" w:fill="FFFFFF"/>
            <w:noWrap/>
            <w:vAlign w:val="bottom"/>
            <w:hideMark/>
          </w:tcPr>
          <w:p w14:paraId="1B075514"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0357AE45" w14:textId="77777777" w:rsidR="00B238DF" w:rsidRPr="00B238DF" w:rsidRDefault="00B238DF" w:rsidP="00B238DF">
            <w:pPr>
              <w:jc w:val="center"/>
              <w:rPr>
                <w:sz w:val="16"/>
                <w:szCs w:val="16"/>
              </w:rPr>
            </w:pPr>
            <w:r w:rsidRPr="00B238DF">
              <w:rPr>
                <w:sz w:val="16"/>
                <w:szCs w:val="16"/>
              </w:rPr>
              <w:t>5 903,83</w:t>
            </w:r>
          </w:p>
        </w:tc>
        <w:tc>
          <w:tcPr>
            <w:tcW w:w="1134" w:type="dxa"/>
            <w:tcBorders>
              <w:top w:val="nil"/>
              <w:left w:val="nil"/>
              <w:bottom w:val="single" w:sz="4" w:space="0" w:color="auto"/>
              <w:right w:val="single" w:sz="4" w:space="0" w:color="auto"/>
            </w:tcBorders>
            <w:shd w:val="clear" w:color="000000" w:fill="FFFFFF"/>
            <w:vAlign w:val="bottom"/>
            <w:hideMark/>
          </w:tcPr>
          <w:p w14:paraId="55C543EA" w14:textId="77777777" w:rsidR="00B238DF" w:rsidRPr="00B238DF" w:rsidRDefault="00B238DF" w:rsidP="00B238DF">
            <w:pPr>
              <w:jc w:val="center"/>
              <w:rPr>
                <w:sz w:val="16"/>
                <w:szCs w:val="16"/>
              </w:rPr>
            </w:pPr>
            <w:r w:rsidRPr="00B238DF">
              <w:rPr>
                <w:sz w:val="16"/>
                <w:szCs w:val="16"/>
              </w:rPr>
              <w:t>5 805,47</w:t>
            </w:r>
          </w:p>
        </w:tc>
        <w:tc>
          <w:tcPr>
            <w:tcW w:w="1276" w:type="dxa"/>
            <w:tcBorders>
              <w:top w:val="nil"/>
              <w:left w:val="nil"/>
              <w:bottom w:val="single" w:sz="4" w:space="0" w:color="auto"/>
              <w:right w:val="single" w:sz="4" w:space="0" w:color="auto"/>
            </w:tcBorders>
            <w:shd w:val="clear" w:color="000000" w:fill="FFFFFF"/>
            <w:vAlign w:val="bottom"/>
            <w:hideMark/>
          </w:tcPr>
          <w:p w14:paraId="0BCB405A" w14:textId="77777777" w:rsidR="00B238DF" w:rsidRPr="00B238DF" w:rsidRDefault="00B238DF" w:rsidP="00B238DF">
            <w:pPr>
              <w:jc w:val="center"/>
              <w:rPr>
                <w:sz w:val="16"/>
                <w:szCs w:val="16"/>
              </w:rPr>
            </w:pPr>
            <w:r w:rsidRPr="00B238DF">
              <w:rPr>
                <w:sz w:val="16"/>
                <w:szCs w:val="16"/>
              </w:rPr>
              <w:t>5 805,47</w:t>
            </w:r>
          </w:p>
        </w:tc>
      </w:tr>
      <w:tr w:rsidR="00B238DF" w:rsidRPr="00B238DF" w14:paraId="1C9D51F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6F2F70" w14:textId="77777777" w:rsidR="00B238DF" w:rsidRPr="00B238DF" w:rsidRDefault="00B238DF" w:rsidP="00B238DF">
            <w:pPr>
              <w:rPr>
                <w:sz w:val="16"/>
                <w:szCs w:val="16"/>
              </w:rPr>
            </w:pPr>
            <w:r w:rsidRPr="00B238DF">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0C7BC8C9" w14:textId="77777777" w:rsidR="00B238DF" w:rsidRPr="00B238DF" w:rsidRDefault="00B238DF" w:rsidP="00B238DF">
            <w:pPr>
              <w:jc w:val="center"/>
              <w:rPr>
                <w:sz w:val="16"/>
                <w:szCs w:val="16"/>
              </w:rPr>
            </w:pPr>
            <w:r w:rsidRPr="00B238DF">
              <w:rPr>
                <w:sz w:val="16"/>
                <w:szCs w:val="16"/>
              </w:rPr>
              <w:t>0310500000</w:t>
            </w:r>
          </w:p>
        </w:tc>
        <w:tc>
          <w:tcPr>
            <w:tcW w:w="560" w:type="dxa"/>
            <w:tcBorders>
              <w:top w:val="nil"/>
              <w:left w:val="nil"/>
              <w:bottom w:val="single" w:sz="4" w:space="0" w:color="auto"/>
              <w:right w:val="single" w:sz="4" w:space="0" w:color="auto"/>
            </w:tcBorders>
            <w:shd w:val="clear" w:color="000000" w:fill="FFFFFF"/>
            <w:noWrap/>
            <w:vAlign w:val="bottom"/>
            <w:hideMark/>
          </w:tcPr>
          <w:p w14:paraId="03D28C7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F640CC5" w14:textId="77777777" w:rsidR="00B238DF" w:rsidRPr="00B238DF" w:rsidRDefault="00B238DF" w:rsidP="00B238DF">
            <w:pPr>
              <w:jc w:val="center"/>
              <w:rPr>
                <w:sz w:val="16"/>
                <w:szCs w:val="16"/>
              </w:rPr>
            </w:pPr>
            <w:r w:rsidRPr="00B238DF">
              <w:rPr>
                <w:sz w:val="16"/>
                <w:szCs w:val="16"/>
              </w:rPr>
              <w:t>2 285,29</w:t>
            </w:r>
          </w:p>
        </w:tc>
        <w:tc>
          <w:tcPr>
            <w:tcW w:w="1134" w:type="dxa"/>
            <w:tcBorders>
              <w:top w:val="nil"/>
              <w:left w:val="nil"/>
              <w:bottom w:val="single" w:sz="4" w:space="0" w:color="auto"/>
              <w:right w:val="single" w:sz="4" w:space="0" w:color="auto"/>
            </w:tcBorders>
            <w:shd w:val="clear" w:color="000000" w:fill="FFFFFF"/>
            <w:vAlign w:val="bottom"/>
            <w:hideMark/>
          </w:tcPr>
          <w:p w14:paraId="7C4AC358"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B3508BE" w14:textId="77777777" w:rsidR="00B238DF" w:rsidRPr="00B238DF" w:rsidRDefault="00B238DF" w:rsidP="00B238DF">
            <w:pPr>
              <w:jc w:val="center"/>
              <w:rPr>
                <w:sz w:val="16"/>
                <w:szCs w:val="16"/>
              </w:rPr>
            </w:pPr>
            <w:r w:rsidRPr="00B238DF">
              <w:rPr>
                <w:sz w:val="16"/>
                <w:szCs w:val="16"/>
              </w:rPr>
              <w:t>0,00</w:t>
            </w:r>
          </w:p>
        </w:tc>
      </w:tr>
      <w:tr w:rsidR="00B238DF" w:rsidRPr="00B238DF" w14:paraId="5A5C40D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5D5A20" w14:textId="77777777" w:rsidR="00B238DF" w:rsidRPr="00B238DF" w:rsidRDefault="00B238DF" w:rsidP="00B238DF">
            <w:pPr>
              <w:rPr>
                <w:sz w:val="16"/>
                <w:szCs w:val="16"/>
              </w:rPr>
            </w:pPr>
            <w:r w:rsidRPr="00B238DF">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1100" w:type="dxa"/>
            <w:tcBorders>
              <w:top w:val="nil"/>
              <w:left w:val="nil"/>
              <w:bottom w:val="single" w:sz="4" w:space="0" w:color="auto"/>
              <w:right w:val="single" w:sz="4" w:space="0" w:color="auto"/>
            </w:tcBorders>
            <w:shd w:val="clear" w:color="000000" w:fill="FFFFFF"/>
            <w:noWrap/>
            <w:vAlign w:val="bottom"/>
            <w:hideMark/>
          </w:tcPr>
          <w:p w14:paraId="4A5753B8" w14:textId="77777777" w:rsidR="00B238DF" w:rsidRPr="00B238DF" w:rsidRDefault="00B238DF" w:rsidP="00B238DF">
            <w:pPr>
              <w:jc w:val="center"/>
              <w:rPr>
                <w:sz w:val="16"/>
                <w:szCs w:val="16"/>
              </w:rPr>
            </w:pPr>
            <w:r w:rsidRPr="00B238DF">
              <w:rPr>
                <w:sz w:val="16"/>
                <w:szCs w:val="16"/>
              </w:rPr>
              <w:t>0310528400</w:t>
            </w:r>
          </w:p>
        </w:tc>
        <w:tc>
          <w:tcPr>
            <w:tcW w:w="560" w:type="dxa"/>
            <w:tcBorders>
              <w:top w:val="nil"/>
              <w:left w:val="nil"/>
              <w:bottom w:val="single" w:sz="4" w:space="0" w:color="auto"/>
              <w:right w:val="single" w:sz="4" w:space="0" w:color="auto"/>
            </w:tcBorders>
            <w:shd w:val="clear" w:color="000000" w:fill="FFFFFF"/>
            <w:noWrap/>
            <w:vAlign w:val="bottom"/>
            <w:hideMark/>
          </w:tcPr>
          <w:p w14:paraId="1333885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B0365C6" w14:textId="77777777" w:rsidR="00B238DF" w:rsidRPr="00B238DF" w:rsidRDefault="00B238DF" w:rsidP="00B238DF">
            <w:pPr>
              <w:jc w:val="center"/>
              <w:rPr>
                <w:sz w:val="16"/>
                <w:szCs w:val="16"/>
              </w:rPr>
            </w:pPr>
            <w:r w:rsidRPr="00B238DF">
              <w:rPr>
                <w:sz w:val="16"/>
                <w:szCs w:val="16"/>
              </w:rPr>
              <w:t>49,13</w:t>
            </w:r>
          </w:p>
        </w:tc>
        <w:tc>
          <w:tcPr>
            <w:tcW w:w="1134" w:type="dxa"/>
            <w:tcBorders>
              <w:top w:val="nil"/>
              <w:left w:val="nil"/>
              <w:bottom w:val="single" w:sz="4" w:space="0" w:color="auto"/>
              <w:right w:val="single" w:sz="4" w:space="0" w:color="auto"/>
            </w:tcBorders>
            <w:shd w:val="clear" w:color="000000" w:fill="FFFFFF"/>
            <w:vAlign w:val="bottom"/>
            <w:hideMark/>
          </w:tcPr>
          <w:p w14:paraId="0C643ECA"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CC98766" w14:textId="77777777" w:rsidR="00B238DF" w:rsidRPr="00B238DF" w:rsidRDefault="00B238DF" w:rsidP="00B238DF">
            <w:pPr>
              <w:jc w:val="center"/>
              <w:rPr>
                <w:sz w:val="16"/>
                <w:szCs w:val="16"/>
              </w:rPr>
            </w:pPr>
            <w:r w:rsidRPr="00B238DF">
              <w:rPr>
                <w:sz w:val="16"/>
                <w:szCs w:val="16"/>
              </w:rPr>
              <w:t>0,00</w:t>
            </w:r>
          </w:p>
        </w:tc>
      </w:tr>
      <w:tr w:rsidR="00B238DF" w:rsidRPr="00B238DF" w14:paraId="03A781B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30BB25"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8884D04" w14:textId="77777777" w:rsidR="00B238DF" w:rsidRPr="00B238DF" w:rsidRDefault="00B238DF" w:rsidP="00B238DF">
            <w:pPr>
              <w:jc w:val="center"/>
              <w:rPr>
                <w:sz w:val="16"/>
                <w:szCs w:val="16"/>
              </w:rPr>
            </w:pPr>
            <w:r w:rsidRPr="00B238DF">
              <w:rPr>
                <w:sz w:val="16"/>
                <w:szCs w:val="16"/>
              </w:rPr>
              <w:t>0310528400</w:t>
            </w:r>
          </w:p>
        </w:tc>
        <w:tc>
          <w:tcPr>
            <w:tcW w:w="560" w:type="dxa"/>
            <w:tcBorders>
              <w:top w:val="nil"/>
              <w:left w:val="nil"/>
              <w:bottom w:val="single" w:sz="4" w:space="0" w:color="auto"/>
              <w:right w:val="single" w:sz="4" w:space="0" w:color="auto"/>
            </w:tcBorders>
            <w:shd w:val="clear" w:color="000000" w:fill="FFFFFF"/>
            <w:noWrap/>
            <w:vAlign w:val="bottom"/>
            <w:hideMark/>
          </w:tcPr>
          <w:p w14:paraId="6FFF4C5F"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021C203" w14:textId="77777777" w:rsidR="00B238DF" w:rsidRPr="00B238DF" w:rsidRDefault="00B238DF" w:rsidP="00B238DF">
            <w:pPr>
              <w:jc w:val="center"/>
              <w:rPr>
                <w:sz w:val="16"/>
                <w:szCs w:val="16"/>
              </w:rPr>
            </w:pPr>
            <w:r w:rsidRPr="00B238DF">
              <w:rPr>
                <w:sz w:val="16"/>
                <w:szCs w:val="16"/>
              </w:rPr>
              <w:t>49,13</w:t>
            </w:r>
          </w:p>
        </w:tc>
        <w:tc>
          <w:tcPr>
            <w:tcW w:w="1134" w:type="dxa"/>
            <w:tcBorders>
              <w:top w:val="nil"/>
              <w:left w:val="nil"/>
              <w:bottom w:val="single" w:sz="4" w:space="0" w:color="auto"/>
              <w:right w:val="single" w:sz="4" w:space="0" w:color="auto"/>
            </w:tcBorders>
            <w:shd w:val="clear" w:color="000000" w:fill="FFFFFF"/>
            <w:vAlign w:val="bottom"/>
            <w:hideMark/>
          </w:tcPr>
          <w:p w14:paraId="1A1CBD57"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B987AAF" w14:textId="77777777" w:rsidR="00B238DF" w:rsidRPr="00B238DF" w:rsidRDefault="00B238DF" w:rsidP="00B238DF">
            <w:pPr>
              <w:jc w:val="center"/>
              <w:rPr>
                <w:sz w:val="16"/>
                <w:szCs w:val="16"/>
              </w:rPr>
            </w:pPr>
            <w:r w:rsidRPr="00B238DF">
              <w:rPr>
                <w:sz w:val="16"/>
                <w:szCs w:val="16"/>
              </w:rPr>
              <w:t>0,00</w:t>
            </w:r>
          </w:p>
        </w:tc>
      </w:tr>
      <w:tr w:rsidR="00B238DF" w:rsidRPr="00B238DF" w14:paraId="531C8A1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28F44B" w14:textId="77777777" w:rsidR="00B238DF" w:rsidRPr="00B238DF" w:rsidRDefault="00B238DF" w:rsidP="00B238DF">
            <w:pPr>
              <w:rPr>
                <w:sz w:val="16"/>
                <w:szCs w:val="16"/>
              </w:rPr>
            </w:pPr>
            <w:r w:rsidRPr="00B238DF">
              <w:rPr>
                <w:sz w:val="16"/>
                <w:szCs w:val="16"/>
              </w:rPr>
              <w:lastRenderedPageBreak/>
              <w:t>Реализация инициативного проекта за счет внебюджетных источников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5A30C9C5" w14:textId="77777777" w:rsidR="00B238DF" w:rsidRPr="00B238DF" w:rsidRDefault="00B238DF" w:rsidP="00B238DF">
            <w:pPr>
              <w:jc w:val="center"/>
              <w:rPr>
                <w:sz w:val="16"/>
                <w:szCs w:val="16"/>
              </w:rPr>
            </w:pPr>
            <w:r w:rsidRPr="00B238DF">
              <w:rPr>
                <w:sz w:val="16"/>
                <w:szCs w:val="16"/>
              </w:rPr>
              <w:t>031052ИП20</w:t>
            </w:r>
          </w:p>
        </w:tc>
        <w:tc>
          <w:tcPr>
            <w:tcW w:w="560" w:type="dxa"/>
            <w:tcBorders>
              <w:top w:val="nil"/>
              <w:left w:val="nil"/>
              <w:bottom w:val="single" w:sz="4" w:space="0" w:color="auto"/>
              <w:right w:val="single" w:sz="4" w:space="0" w:color="auto"/>
            </w:tcBorders>
            <w:shd w:val="clear" w:color="000000" w:fill="FFFFFF"/>
            <w:noWrap/>
            <w:vAlign w:val="bottom"/>
            <w:hideMark/>
          </w:tcPr>
          <w:p w14:paraId="1CB9735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189C1B8" w14:textId="77777777" w:rsidR="00B238DF" w:rsidRPr="00B238DF" w:rsidRDefault="00B238DF" w:rsidP="00B238DF">
            <w:pPr>
              <w:jc w:val="center"/>
              <w:rPr>
                <w:sz w:val="16"/>
                <w:szCs w:val="16"/>
              </w:rPr>
            </w:pPr>
            <w:r w:rsidRPr="00B238DF">
              <w:rPr>
                <w:sz w:val="16"/>
                <w:szCs w:val="16"/>
              </w:rPr>
              <w:t>380,00</w:t>
            </w:r>
          </w:p>
        </w:tc>
        <w:tc>
          <w:tcPr>
            <w:tcW w:w="1134" w:type="dxa"/>
            <w:tcBorders>
              <w:top w:val="nil"/>
              <w:left w:val="nil"/>
              <w:bottom w:val="single" w:sz="4" w:space="0" w:color="auto"/>
              <w:right w:val="single" w:sz="4" w:space="0" w:color="auto"/>
            </w:tcBorders>
            <w:shd w:val="clear" w:color="000000" w:fill="FFFFFF"/>
            <w:vAlign w:val="bottom"/>
            <w:hideMark/>
          </w:tcPr>
          <w:p w14:paraId="6CD97AC5"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E47C9FB" w14:textId="77777777" w:rsidR="00B238DF" w:rsidRPr="00B238DF" w:rsidRDefault="00B238DF" w:rsidP="00B238DF">
            <w:pPr>
              <w:jc w:val="center"/>
              <w:rPr>
                <w:sz w:val="16"/>
                <w:szCs w:val="16"/>
              </w:rPr>
            </w:pPr>
            <w:r w:rsidRPr="00B238DF">
              <w:rPr>
                <w:sz w:val="16"/>
                <w:szCs w:val="16"/>
              </w:rPr>
              <w:t>0,00</w:t>
            </w:r>
          </w:p>
        </w:tc>
      </w:tr>
      <w:tr w:rsidR="00B238DF" w:rsidRPr="00B238DF" w14:paraId="0923F19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EB2B9E"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40F4FEE6" w14:textId="77777777" w:rsidR="00B238DF" w:rsidRPr="00B238DF" w:rsidRDefault="00B238DF" w:rsidP="00B238DF">
            <w:pPr>
              <w:jc w:val="center"/>
              <w:rPr>
                <w:sz w:val="16"/>
                <w:szCs w:val="16"/>
              </w:rPr>
            </w:pPr>
            <w:r w:rsidRPr="00B238DF">
              <w:rPr>
                <w:sz w:val="16"/>
                <w:szCs w:val="16"/>
              </w:rPr>
              <w:t>031052ИП20</w:t>
            </w:r>
          </w:p>
        </w:tc>
        <w:tc>
          <w:tcPr>
            <w:tcW w:w="560" w:type="dxa"/>
            <w:tcBorders>
              <w:top w:val="nil"/>
              <w:left w:val="nil"/>
              <w:bottom w:val="single" w:sz="4" w:space="0" w:color="auto"/>
              <w:right w:val="single" w:sz="4" w:space="0" w:color="auto"/>
            </w:tcBorders>
            <w:shd w:val="clear" w:color="000000" w:fill="FFFFFF"/>
            <w:noWrap/>
            <w:vAlign w:val="bottom"/>
            <w:hideMark/>
          </w:tcPr>
          <w:p w14:paraId="11E3A7BB"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65A6732B" w14:textId="77777777" w:rsidR="00B238DF" w:rsidRPr="00B238DF" w:rsidRDefault="00B238DF" w:rsidP="00B238DF">
            <w:pPr>
              <w:jc w:val="center"/>
              <w:rPr>
                <w:sz w:val="16"/>
                <w:szCs w:val="16"/>
              </w:rPr>
            </w:pPr>
            <w:r w:rsidRPr="00B238DF">
              <w:rPr>
                <w:sz w:val="16"/>
                <w:szCs w:val="16"/>
              </w:rPr>
              <w:t>380,00</w:t>
            </w:r>
          </w:p>
        </w:tc>
        <w:tc>
          <w:tcPr>
            <w:tcW w:w="1134" w:type="dxa"/>
            <w:tcBorders>
              <w:top w:val="nil"/>
              <w:left w:val="nil"/>
              <w:bottom w:val="single" w:sz="4" w:space="0" w:color="auto"/>
              <w:right w:val="single" w:sz="4" w:space="0" w:color="auto"/>
            </w:tcBorders>
            <w:shd w:val="clear" w:color="000000" w:fill="FFFFFF"/>
            <w:vAlign w:val="bottom"/>
            <w:hideMark/>
          </w:tcPr>
          <w:p w14:paraId="3D9D2857"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12164C6" w14:textId="77777777" w:rsidR="00B238DF" w:rsidRPr="00B238DF" w:rsidRDefault="00B238DF" w:rsidP="00B238DF">
            <w:pPr>
              <w:jc w:val="center"/>
              <w:rPr>
                <w:sz w:val="16"/>
                <w:szCs w:val="16"/>
              </w:rPr>
            </w:pPr>
            <w:r w:rsidRPr="00B238DF">
              <w:rPr>
                <w:sz w:val="16"/>
                <w:szCs w:val="16"/>
              </w:rPr>
              <w:t>0,00</w:t>
            </w:r>
          </w:p>
        </w:tc>
      </w:tr>
      <w:tr w:rsidR="00B238DF" w:rsidRPr="00B238DF" w14:paraId="570DA31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F8431D" w14:textId="77777777" w:rsidR="00B238DF" w:rsidRPr="00B238DF" w:rsidRDefault="00B238DF" w:rsidP="00B238DF">
            <w:pPr>
              <w:rPr>
                <w:sz w:val="16"/>
                <w:szCs w:val="16"/>
              </w:rPr>
            </w:pPr>
            <w:r w:rsidRPr="00B238DF">
              <w:rPr>
                <w:sz w:val="16"/>
                <w:szCs w:val="16"/>
              </w:rPr>
              <w:t>Реализация инициативного проекта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493382C8" w14:textId="77777777" w:rsidR="00B238DF" w:rsidRPr="00B238DF" w:rsidRDefault="00B238DF" w:rsidP="00B238DF">
            <w:pPr>
              <w:jc w:val="center"/>
              <w:rPr>
                <w:sz w:val="16"/>
                <w:szCs w:val="16"/>
              </w:rPr>
            </w:pPr>
            <w:r w:rsidRPr="00B238DF">
              <w:rPr>
                <w:sz w:val="16"/>
                <w:szCs w:val="16"/>
              </w:rPr>
              <w:t>03105SИП20</w:t>
            </w:r>
          </w:p>
        </w:tc>
        <w:tc>
          <w:tcPr>
            <w:tcW w:w="560" w:type="dxa"/>
            <w:tcBorders>
              <w:top w:val="nil"/>
              <w:left w:val="nil"/>
              <w:bottom w:val="single" w:sz="4" w:space="0" w:color="auto"/>
              <w:right w:val="single" w:sz="4" w:space="0" w:color="auto"/>
            </w:tcBorders>
            <w:shd w:val="clear" w:color="000000" w:fill="FFFFFF"/>
            <w:noWrap/>
            <w:vAlign w:val="bottom"/>
            <w:hideMark/>
          </w:tcPr>
          <w:p w14:paraId="582D04ED"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222E2DF" w14:textId="77777777" w:rsidR="00B238DF" w:rsidRPr="00B238DF" w:rsidRDefault="00B238DF" w:rsidP="00B238DF">
            <w:pPr>
              <w:jc w:val="center"/>
              <w:rPr>
                <w:sz w:val="16"/>
                <w:szCs w:val="16"/>
              </w:rPr>
            </w:pPr>
            <w:r w:rsidRPr="00B238DF">
              <w:rPr>
                <w:sz w:val="16"/>
                <w:szCs w:val="16"/>
              </w:rPr>
              <w:t>1 856,16</w:t>
            </w:r>
          </w:p>
        </w:tc>
        <w:tc>
          <w:tcPr>
            <w:tcW w:w="1134" w:type="dxa"/>
            <w:tcBorders>
              <w:top w:val="nil"/>
              <w:left w:val="nil"/>
              <w:bottom w:val="single" w:sz="4" w:space="0" w:color="auto"/>
              <w:right w:val="single" w:sz="4" w:space="0" w:color="auto"/>
            </w:tcBorders>
            <w:shd w:val="clear" w:color="000000" w:fill="FFFFFF"/>
            <w:vAlign w:val="bottom"/>
            <w:hideMark/>
          </w:tcPr>
          <w:p w14:paraId="1F6658A2"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4630D9A" w14:textId="77777777" w:rsidR="00B238DF" w:rsidRPr="00B238DF" w:rsidRDefault="00B238DF" w:rsidP="00B238DF">
            <w:pPr>
              <w:jc w:val="center"/>
              <w:rPr>
                <w:sz w:val="16"/>
                <w:szCs w:val="16"/>
              </w:rPr>
            </w:pPr>
            <w:r w:rsidRPr="00B238DF">
              <w:rPr>
                <w:sz w:val="16"/>
                <w:szCs w:val="16"/>
              </w:rPr>
              <w:t>0,00</w:t>
            </w:r>
          </w:p>
        </w:tc>
      </w:tr>
      <w:tr w:rsidR="00B238DF" w:rsidRPr="00B238DF" w14:paraId="4893A8F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376507"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52BA10D" w14:textId="77777777" w:rsidR="00B238DF" w:rsidRPr="00B238DF" w:rsidRDefault="00B238DF" w:rsidP="00B238DF">
            <w:pPr>
              <w:jc w:val="center"/>
              <w:rPr>
                <w:sz w:val="16"/>
                <w:szCs w:val="16"/>
              </w:rPr>
            </w:pPr>
            <w:r w:rsidRPr="00B238DF">
              <w:rPr>
                <w:sz w:val="16"/>
                <w:szCs w:val="16"/>
              </w:rPr>
              <w:t>03105SИП20</w:t>
            </w:r>
          </w:p>
        </w:tc>
        <w:tc>
          <w:tcPr>
            <w:tcW w:w="560" w:type="dxa"/>
            <w:tcBorders>
              <w:top w:val="nil"/>
              <w:left w:val="nil"/>
              <w:bottom w:val="single" w:sz="4" w:space="0" w:color="auto"/>
              <w:right w:val="single" w:sz="4" w:space="0" w:color="auto"/>
            </w:tcBorders>
            <w:shd w:val="clear" w:color="000000" w:fill="FFFFFF"/>
            <w:noWrap/>
            <w:vAlign w:val="bottom"/>
            <w:hideMark/>
          </w:tcPr>
          <w:p w14:paraId="75CE2B96"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016B1EB8" w14:textId="77777777" w:rsidR="00B238DF" w:rsidRPr="00B238DF" w:rsidRDefault="00B238DF" w:rsidP="00B238DF">
            <w:pPr>
              <w:jc w:val="center"/>
              <w:rPr>
                <w:sz w:val="16"/>
                <w:szCs w:val="16"/>
              </w:rPr>
            </w:pPr>
            <w:r w:rsidRPr="00B238DF">
              <w:rPr>
                <w:sz w:val="16"/>
                <w:szCs w:val="16"/>
              </w:rPr>
              <w:t>1 856,16</w:t>
            </w:r>
          </w:p>
        </w:tc>
        <w:tc>
          <w:tcPr>
            <w:tcW w:w="1134" w:type="dxa"/>
            <w:tcBorders>
              <w:top w:val="nil"/>
              <w:left w:val="nil"/>
              <w:bottom w:val="single" w:sz="4" w:space="0" w:color="auto"/>
              <w:right w:val="single" w:sz="4" w:space="0" w:color="auto"/>
            </w:tcBorders>
            <w:shd w:val="clear" w:color="000000" w:fill="FFFFFF"/>
            <w:vAlign w:val="bottom"/>
            <w:hideMark/>
          </w:tcPr>
          <w:p w14:paraId="05862AD3"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07259A0D" w14:textId="77777777" w:rsidR="00B238DF" w:rsidRPr="00B238DF" w:rsidRDefault="00B238DF" w:rsidP="00B238DF">
            <w:pPr>
              <w:jc w:val="center"/>
              <w:rPr>
                <w:sz w:val="16"/>
                <w:szCs w:val="16"/>
              </w:rPr>
            </w:pPr>
            <w:r w:rsidRPr="00B238DF">
              <w:rPr>
                <w:sz w:val="16"/>
                <w:szCs w:val="16"/>
              </w:rPr>
              <w:t>0,00</w:t>
            </w:r>
          </w:p>
        </w:tc>
      </w:tr>
      <w:tr w:rsidR="00B238DF" w:rsidRPr="00B238DF" w14:paraId="23CCC0D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C4F34E" w14:textId="77777777" w:rsidR="00B238DF" w:rsidRPr="00B238DF" w:rsidRDefault="00B238DF" w:rsidP="00B238DF">
            <w:pPr>
              <w:rPr>
                <w:sz w:val="16"/>
                <w:szCs w:val="16"/>
              </w:rPr>
            </w:pPr>
            <w:r w:rsidRPr="00B238DF">
              <w:rPr>
                <w:sz w:val="16"/>
                <w:szCs w:val="16"/>
              </w:rPr>
              <w:t>Основное мероприятие "Обустройство и восстановление воинских захоронений в рамках реализации федеральной целевой программы "Увековечивание памяти погибших при защите Отечества на 2019-2024 годы"</w:t>
            </w:r>
          </w:p>
        </w:tc>
        <w:tc>
          <w:tcPr>
            <w:tcW w:w="1100" w:type="dxa"/>
            <w:tcBorders>
              <w:top w:val="nil"/>
              <w:left w:val="nil"/>
              <w:bottom w:val="single" w:sz="4" w:space="0" w:color="auto"/>
              <w:right w:val="single" w:sz="4" w:space="0" w:color="auto"/>
            </w:tcBorders>
            <w:shd w:val="clear" w:color="000000" w:fill="FFFFFF"/>
            <w:noWrap/>
            <w:vAlign w:val="bottom"/>
            <w:hideMark/>
          </w:tcPr>
          <w:p w14:paraId="15B6EDE0" w14:textId="77777777" w:rsidR="00B238DF" w:rsidRPr="00B238DF" w:rsidRDefault="00B238DF" w:rsidP="00B238DF">
            <w:pPr>
              <w:jc w:val="center"/>
              <w:rPr>
                <w:sz w:val="16"/>
                <w:szCs w:val="16"/>
              </w:rPr>
            </w:pPr>
            <w:r w:rsidRPr="00B238DF">
              <w:rPr>
                <w:sz w:val="16"/>
                <w:szCs w:val="16"/>
              </w:rPr>
              <w:t>0310600000</w:t>
            </w:r>
          </w:p>
        </w:tc>
        <w:tc>
          <w:tcPr>
            <w:tcW w:w="560" w:type="dxa"/>
            <w:tcBorders>
              <w:top w:val="nil"/>
              <w:left w:val="nil"/>
              <w:bottom w:val="single" w:sz="4" w:space="0" w:color="auto"/>
              <w:right w:val="single" w:sz="4" w:space="0" w:color="auto"/>
            </w:tcBorders>
            <w:shd w:val="clear" w:color="000000" w:fill="FFFFFF"/>
            <w:noWrap/>
            <w:vAlign w:val="bottom"/>
            <w:hideMark/>
          </w:tcPr>
          <w:p w14:paraId="25D06B7D"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7B86E54" w14:textId="77777777" w:rsidR="00B238DF" w:rsidRPr="00B238DF" w:rsidRDefault="00B238DF" w:rsidP="00B238DF">
            <w:pPr>
              <w:jc w:val="center"/>
              <w:rPr>
                <w:sz w:val="16"/>
                <w:szCs w:val="16"/>
              </w:rPr>
            </w:pPr>
            <w:r w:rsidRPr="00B238DF">
              <w:rPr>
                <w:sz w:val="16"/>
                <w:szCs w:val="16"/>
              </w:rPr>
              <w:t>3 103,72</w:t>
            </w:r>
          </w:p>
        </w:tc>
        <w:tc>
          <w:tcPr>
            <w:tcW w:w="1134" w:type="dxa"/>
            <w:tcBorders>
              <w:top w:val="nil"/>
              <w:left w:val="nil"/>
              <w:bottom w:val="single" w:sz="4" w:space="0" w:color="auto"/>
              <w:right w:val="single" w:sz="4" w:space="0" w:color="auto"/>
            </w:tcBorders>
            <w:shd w:val="clear" w:color="000000" w:fill="FFFFFF"/>
            <w:vAlign w:val="bottom"/>
            <w:hideMark/>
          </w:tcPr>
          <w:p w14:paraId="096D7724"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478065C3" w14:textId="77777777" w:rsidR="00B238DF" w:rsidRPr="00B238DF" w:rsidRDefault="00B238DF" w:rsidP="00B238DF">
            <w:pPr>
              <w:jc w:val="center"/>
              <w:rPr>
                <w:sz w:val="16"/>
                <w:szCs w:val="16"/>
              </w:rPr>
            </w:pPr>
            <w:r w:rsidRPr="00B238DF">
              <w:rPr>
                <w:sz w:val="16"/>
                <w:szCs w:val="16"/>
              </w:rPr>
              <w:t>0,00</w:t>
            </w:r>
          </w:p>
        </w:tc>
      </w:tr>
      <w:tr w:rsidR="00B238DF" w:rsidRPr="00B238DF" w14:paraId="6A76F78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0E80CD" w14:textId="77777777" w:rsidR="00B238DF" w:rsidRPr="00B238DF" w:rsidRDefault="00B238DF" w:rsidP="00B238DF">
            <w:pPr>
              <w:rPr>
                <w:sz w:val="16"/>
                <w:szCs w:val="16"/>
              </w:rPr>
            </w:pPr>
            <w:r w:rsidRPr="00B238DF">
              <w:rPr>
                <w:sz w:val="16"/>
                <w:szCs w:val="16"/>
              </w:rPr>
              <w:t>Расходы, связанные с реализацией мероприятий по обустройству и восстановлению воинских захоронений</w:t>
            </w:r>
          </w:p>
        </w:tc>
        <w:tc>
          <w:tcPr>
            <w:tcW w:w="1100" w:type="dxa"/>
            <w:tcBorders>
              <w:top w:val="nil"/>
              <w:left w:val="nil"/>
              <w:bottom w:val="single" w:sz="4" w:space="0" w:color="auto"/>
              <w:right w:val="single" w:sz="4" w:space="0" w:color="auto"/>
            </w:tcBorders>
            <w:shd w:val="clear" w:color="000000" w:fill="FFFFFF"/>
            <w:noWrap/>
            <w:vAlign w:val="bottom"/>
            <w:hideMark/>
          </w:tcPr>
          <w:p w14:paraId="246FEEA6" w14:textId="77777777" w:rsidR="00B238DF" w:rsidRPr="00B238DF" w:rsidRDefault="00B238DF" w:rsidP="00B238DF">
            <w:pPr>
              <w:jc w:val="center"/>
              <w:rPr>
                <w:sz w:val="16"/>
                <w:szCs w:val="16"/>
              </w:rPr>
            </w:pPr>
            <w:r w:rsidRPr="00B238DF">
              <w:rPr>
                <w:sz w:val="16"/>
                <w:szCs w:val="16"/>
              </w:rPr>
              <w:t>0310628410</w:t>
            </w:r>
          </w:p>
        </w:tc>
        <w:tc>
          <w:tcPr>
            <w:tcW w:w="560" w:type="dxa"/>
            <w:tcBorders>
              <w:top w:val="nil"/>
              <w:left w:val="nil"/>
              <w:bottom w:val="single" w:sz="4" w:space="0" w:color="auto"/>
              <w:right w:val="single" w:sz="4" w:space="0" w:color="auto"/>
            </w:tcBorders>
            <w:shd w:val="clear" w:color="000000" w:fill="FFFFFF"/>
            <w:noWrap/>
            <w:vAlign w:val="bottom"/>
            <w:hideMark/>
          </w:tcPr>
          <w:p w14:paraId="7523164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E1B253B" w14:textId="77777777" w:rsidR="00B238DF" w:rsidRPr="00B238DF" w:rsidRDefault="00B238DF" w:rsidP="00B238DF">
            <w:pPr>
              <w:jc w:val="center"/>
              <w:rPr>
                <w:sz w:val="16"/>
                <w:szCs w:val="16"/>
              </w:rPr>
            </w:pPr>
            <w:r w:rsidRPr="00B238DF">
              <w:rPr>
                <w:sz w:val="16"/>
                <w:szCs w:val="16"/>
              </w:rPr>
              <w:t>36,14</w:t>
            </w:r>
          </w:p>
        </w:tc>
        <w:tc>
          <w:tcPr>
            <w:tcW w:w="1134" w:type="dxa"/>
            <w:tcBorders>
              <w:top w:val="nil"/>
              <w:left w:val="nil"/>
              <w:bottom w:val="single" w:sz="4" w:space="0" w:color="auto"/>
              <w:right w:val="single" w:sz="4" w:space="0" w:color="auto"/>
            </w:tcBorders>
            <w:shd w:val="clear" w:color="000000" w:fill="FFFFFF"/>
            <w:vAlign w:val="bottom"/>
            <w:hideMark/>
          </w:tcPr>
          <w:p w14:paraId="527032E8"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55DCC64" w14:textId="77777777" w:rsidR="00B238DF" w:rsidRPr="00B238DF" w:rsidRDefault="00B238DF" w:rsidP="00B238DF">
            <w:pPr>
              <w:jc w:val="center"/>
              <w:rPr>
                <w:sz w:val="16"/>
                <w:szCs w:val="16"/>
              </w:rPr>
            </w:pPr>
            <w:r w:rsidRPr="00B238DF">
              <w:rPr>
                <w:sz w:val="16"/>
                <w:szCs w:val="16"/>
              </w:rPr>
              <w:t>0,00</w:t>
            </w:r>
          </w:p>
        </w:tc>
      </w:tr>
      <w:tr w:rsidR="00B238DF" w:rsidRPr="00B238DF" w14:paraId="65F6C9C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0423FB"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46E537C3" w14:textId="77777777" w:rsidR="00B238DF" w:rsidRPr="00B238DF" w:rsidRDefault="00B238DF" w:rsidP="00B238DF">
            <w:pPr>
              <w:jc w:val="center"/>
              <w:rPr>
                <w:sz w:val="16"/>
                <w:szCs w:val="16"/>
              </w:rPr>
            </w:pPr>
            <w:r w:rsidRPr="00B238DF">
              <w:rPr>
                <w:sz w:val="16"/>
                <w:szCs w:val="16"/>
              </w:rPr>
              <w:t>0310628410</w:t>
            </w:r>
          </w:p>
        </w:tc>
        <w:tc>
          <w:tcPr>
            <w:tcW w:w="560" w:type="dxa"/>
            <w:tcBorders>
              <w:top w:val="nil"/>
              <w:left w:val="nil"/>
              <w:bottom w:val="single" w:sz="4" w:space="0" w:color="auto"/>
              <w:right w:val="single" w:sz="4" w:space="0" w:color="auto"/>
            </w:tcBorders>
            <w:shd w:val="clear" w:color="000000" w:fill="FFFFFF"/>
            <w:noWrap/>
            <w:vAlign w:val="bottom"/>
            <w:hideMark/>
          </w:tcPr>
          <w:p w14:paraId="62991D1D"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6FEC33E" w14:textId="77777777" w:rsidR="00B238DF" w:rsidRPr="00B238DF" w:rsidRDefault="00B238DF" w:rsidP="00B238DF">
            <w:pPr>
              <w:jc w:val="center"/>
              <w:rPr>
                <w:sz w:val="16"/>
                <w:szCs w:val="16"/>
              </w:rPr>
            </w:pPr>
            <w:r w:rsidRPr="00B238DF">
              <w:rPr>
                <w:sz w:val="16"/>
                <w:szCs w:val="16"/>
              </w:rPr>
              <w:t>36,14</w:t>
            </w:r>
          </w:p>
        </w:tc>
        <w:tc>
          <w:tcPr>
            <w:tcW w:w="1134" w:type="dxa"/>
            <w:tcBorders>
              <w:top w:val="nil"/>
              <w:left w:val="nil"/>
              <w:bottom w:val="single" w:sz="4" w:space="0" w:color="auto"/>
              <w:right w:val="single" w:sz="4" w:space="0" w:color="auto"/>
            </w:tcBorders>
            <w:shd w:val="clear" w:color="000000" w:fill="FFFFFF"/>
            <w:vAlign w:val="bottom"/>
            <w:hideMark/>
          </w:tcPr>
          <w:p w14:paraId="1694F5F8"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BACF9C4" w14:textId="77777777" w:rsidR="00B238DF" w:rsidRPr="00B238DF" w:rsidRDefault="00B238DF" w:rsidP="00B238DF">
            <w:pPr>
              <w:jc w:val="center"/>
              <w:rPr>
                <w:sz w:val="16"/>
                <w:szCs w:val="16"/>
              </w:rPr>
            </w:pPr>
            <w:r w:rsidRPr="00B238DF">
              <w:rPr>
                <w:sz w:val="16"/>
                <w:szCs w:val="16"/>
              </w:rPr>
              <w:t>0,00</w:t>
            </w:r>
          </w:p>
        </w:tc>
      </w:tr>
      <w:tr w:rsidR="00B238DF" w:rsidRPr="00B238DF" w14:paraId="1A6AD73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A73DE4" w14:textId="77777777" w:rsidR="00B238DF" w:rsidRPr="00B238DF" w:rsidRDefault="00B238DF" w:rsidP="00B238DF">
            <w:pPr>
              <w:rPr>
                <w:sz w:val="16"/>
                <w:szCs w:val="16"/>
              </w:rPr>
            </w:pPr>
            <w:r w:rsidRPr="00B238DF">
              <w:rPr>
                <w:sz w:val="16"/>
                <w:szCs w:val="16"/>
              </w:rPr>
              <w:t>Реализация мероприятий федеральной целевой программы "Увековечивание памяти погибших при защите Отечества на 2019-2024 годы"</w:t>
            </w:r>
          </w:p>
        </w:tc>
        <w:tc>
          <w:tcPr>
            <w:tcW w:w="1100" w:type="dxa"/>
            <w:tcBorders>
              <w:top w:val="nil"/>
              <w:left w:val="nil"/>
              <w:bottom w:val="single" w:sz="4" w:space="0" w:color="auto"/>
              <w:right w:val="single" w:sz="4" w:space="0" w:color="auto"/>
            </w:tcBorders>
            <w:shd w:val="clear" w:color="000000" w:fill="FFFFFF"/>
            <w:noWrap/>
            <w:vAlign w:val="bottom"/>
            <w:hideMark/>
          </w:tcPr>
          <w:p w14:paraId="75FE3DEC" w14:textId="77777777" w:rsidR="00B238DF" w:rsidRPr="00B238DF" w:rsidRDefault="00B238DF" w:rsidP="00B238DF">
            <w:pPr>
              <w:jc w:val="center"/>
              <w:rPr>
                <w:sz w:val="16"/>
                <w:szCs w:val="16"/>
              </w:rPr>
            </w:pPr>
            <w:r w:rsidRPr="00B238DF">
              <w:rPr>
                <w:sz w:val="16"/>
                <w:szCs w:val="16"/>
              </w:rPr>
              <w:t>03106L2990</w:t>
            </w:r>
          </w:p>
        </w:tc>
        <w:tc>
          <w:tcPr>
            <w:tcW w:w="560" w:type="dxa"/>
            <w:tcBorders>
              <w:top w:val="nil"/>
              <w:left w:val="nil"/>
              <w:bottom w:val="single" w:sz="4" w:space="0" w:color="auto"/>
              <w:right w:val="single" w:sz="4" w:space="0" w:color="auto"/>
            </w:tcBorders>
            <w:shd w:val="clear" w:color="000000" w:fill="FFFFFF"/>
            <w:noWrap/>
            <w:vAlign w:val="bottom"/>
            <w:hideMark/>
          </w:tcPr>
          <w:p w14:paraId="359A8EB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562697D" w14:textId="77777777" w:rsidR="00B238DF" w:rsidRPr="00B238DF" w:rsidRDefault="00B238DF" w:rsidP="00B238DF">
            <w:pPr>
              <w:jc w:val="center"/>
              <w:rPr>
                <w:sz w:val="16"/>
                <w:szCs w:val="16"/>
              </w:rPr>
            </w:pPr>
            <w:r w:rsidRPr="00B238DF">
              <w:rPr>
                <w:sz w:val="16"/>
                <w:szCs w:val="16"/>
              </w:rPr>
              <w:t>3 067,58</w:t>
            </w:r>
          </w:p>
        </w:tc>
        <w:tc>
          <w:tcPr>
            <w:tcW w:w="1134" w:type="dxa"/>
            <w:tcBorders>
              <w:top w:val="nil"/>
              <w:left w:val="nil"/>
              <w:bottom w:val="single" w:sz="4" w:space="0" w:color="auto"/>
              <w:right w:val="single" w:sz="4" w:space="0" w:color="auto"/>
            </w:tcBorders>
            <w:shd w:val="clear" w:color="000000" w:fill="FFFFFF"/>
            <w:vAlign w:val="bottom"/>
            <w:hideMark/>
          </w:tcPr>
          <w:p w14:paraId="2B7593D0"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8B45D44" w14:textId="77777777" w:rsidR="00B238DF" w:rsidRPr="00B238DF" w:rsidRDefault="00B238DF" w:rsidP="00B238DF">
            <w:pPr>
              <w:jc w:val="center"/>
              <w:rPr>
                <w:sz w:val="16"/>
                <w:szCs w:val="16"/>
              </w:rPr>
            </w:pPr>
            <w:r w:rsidRPr="00B238DF">
              <w:rPr>
                <w:sz w:val="16"/>
                <w:szCs w:val="16"/>
              </w:rPr>
              <w:t>0,00</w:t>
            </w:r>
          </w:p>
        </w:tc>
      </w:tr>
      <w:tr w:rsidR="00B238DF" w:rsidRPr="00B238DF" w14:paraId="627B860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CF26D6"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191188A8" w14:textId="77777777" w:rsidR="00B238DF" w:rsidRPr="00B238DF" w:rsidRDefault="00B238DF" w:rsidP="00B238DF">
            <w:pPr>
              <w:jc w:val="center"/>
              <w:rPr>
                <w:sz w:val="16"/>
                <w:szCs w:val="16"/>
              </w:rPr>
            </w:pPr>
            <w:r w:rsidRPr="00B238DF">
              <w:rPr>
                <w:sz w:val="16"/>
                <w:szCs w:val="16"/>
              </w:rPr>
              <w:t>03106L2990</w:t>
            </w:r>
          </w:p>
        </w:tc>
        <w:tc>
          <w:tcPr>
            <w:tcW w:w="560" w:type="dxa"/>
            <w:tcBorders>
              <w:top w:val="nil"/>
              <w:left w:val="nil"/>
              <w:bottom w:val="single" w:sz="4" w:space="0" w:color="auto"/>
              <w:right w:val="single" w:sz="4" w:space="0" w:color="auto"/>
            </w:tcBorders>
            <w:shd w:val="clear" w:color="000000" w:fill="FFFFFF"/>
            <w:noWrap/>
            <w:vAlign w:val="bottom"/>
            <w:hideMark/>
          </w:tcPr>
          <w:p w14:paraId="50B44F40"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0512943" w14:textId="77777777" w:rsidR="00B238DF" w:rsidRPr="00B238DF" w:rsidRDefault="00B238DF" w:rsidP="00B238DF">
            <w:pPr>
              <w:jc w:val="center"/>
              <w:rPr>
                <w:sz w:val="16"/>
                <w:szCs w:val="16"/>
              </w:rPr>
            </w:pPr>
            <w:r w:rsidRPr="00B238DF">
              <w:rPr>
                <w:sz w:val="16"/>
                <w:szCs w:val="16"/>
              </w:rPr>
              <w:t>3 067,58</w:t>
            </w:r>
          </w:p>
        </w:tc>
        <w:tc>
          <w:tcPr>
            <w:tcW w:w="1134" w:type="dxa"/>
            <w:tcBorders>
              <w:top w:val="nil"/>
              <w:left w:val="nil"/>
              <w:bottom w:val="single" w:sz="4" w:space="0" w:color="auto"/>
              <w:right w:val="single" w:sz="4" w:space="0" w:color="auto"/>
            </w:tcBorders>
            <w:shd w:val="clear" w:color="000000" w:fill="FFFFFF"/>
            <w:vAlign w:val="bottom"/>
            <w:hideMark/>
          </w:tcPr>
          <w:p w14:paraId="34A8AF1B"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46526863" w14:textId="77777777" w:rsidR="00B238DF" w:rsidRPr="00B238DF" w:rsidRDefault="00B238DF" w:rsidP="00B238DF">
            <w:pPr>
              <w:jc w:val="center"/>
              <w:rPr>
                <w:sz w:val="16"/>
                <w:szCs w:val="16"/>
              </w:rPr>
            </w:pPr>
            <w:r w:rsidRPr="00B238DF">
              <w:rPr>
                <w:sz w:val="16"/>
                <w:szCs w:val="16"/>
              </w:rPr>
              <w:t>0,00</w:t>
            </w:r>
          </w:p>
        </w:tc>
      </w:tr>
      <w:tr w:rsidR="00B238DF" w:rsidRPr="00B238DF" w14:paraId="22ABEAB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D212F0" w14:textId="77777777" w:rsidR="00B238DF" w:rsidRPr="00B238DF" w:rsidRDefault="00B238DF" w:rsidP="00B238DF">
            <w:pPr>
              <w:rPr>
                <w:sz w:val="16"/>
                <w:szCs w:val="16"/>
              </w:rPr>
            </w:pPr>
            <w:r w:rsidRPr="00B238DF">
              <w:rPr>
                <w:sz w:val="16"/>
                <w:szCs w:val="16"/>
              </w:rPr>
              <w:t>Реализация регионального проекта "Творческие люди"</w:t>
            </w:r>
          </w:p>
        </w:tc>
        <w:tc>
          <w:tcPr>
            <w:tcW w:w="1100" w:type="dxa"/>
            <w:tcBorders>
              <w:top w:val="nil"/>
              <w:left w:val="nil"/>
              <w:bottom w:val="single" w:sz="4" w:space="0" w:color="auto"/>
              <w:right w:val="single" w:sz="4" w:space="0" w:color="auto"/>
            </w:tcBorders>
            <w:shd w:val="clear" w:color="000000" w:fill="FFFFFF"/>
            <w:noWrap/>
            <w:vAlign w:val="bottom"/>
            <w:hideMark/>
          </w:tcPr>
          <w:p w14:paraId="112D4AD8" w14:textId="77777777" w:rsidR="00B238DF" w:rsidRPr="00B238DF" w:rsidRDefault="00B238DF" w:rsidP="00B238DF">
            <w:pPr>
              <w:jc w:val="center"/>
              <w:rPr>
                <w:sz w:val="16"/>
                <w:szCs w:val="16"/>
              </w:rPr>
            </w:pPr>
            <w:r w:rsidRPr="00B238DF">
              <w:rPr>
                <w:sz w:val="16"/>
                <w:szCs w:val="16"/>
              </w:rPr>
              <w:t>031A200000</w:t>
            </w:r>
          </w:p>
        </w:tc>
        <w:tc>
          <w:tcPr>
            <w:tcW w:w="560" w:type="dxa"/>
            <w:tcBorders>
              <w:top w:val="nil"/>
              <w:left w:val="nil"/>
              <w:bottom w:val="single" w:sz="4" w:space="0" w:color="auto"/>
              <w:right w:val="single" w:sz="4" w:space="0" w:color="auto"/>
            </w:tcBorders>
            <w:shd w:val="clear" w:color="000000" w:fill="FFFFFF"/>
            <w:noWrap/>
            <w:vAlign w:val="bottom"/>
            <w:hideMark/>
          </w:tcPr>
          <w:p w14:paraId="119D092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074D7FC" w14:textId="77777777" w:rsidR="00B238DF" w:rsidRPr="00B238DF" w:rsidRDefault="00B238DF" w:rsidP="00B238DF">
            <w:pPr>
              <w:jc w:val="center"/>
              <w:rPr>
                <w:sz w:val="16"/>
                <w:szCs w:val="16"/>
              </w:rPr>
            </w:pPr>
            <w:r w:rsidRPr="00B238DF">
              <w:rPr>
                <w:sz w:val="16"/>
                <w:szCs w:val="16"/>
              </w:rPr>
              <w:t>202,02</w:t>
            </w:r>
          </w:p>
        </w:tc>
        <w:tc>
          <w:tcPr>
            <w:tcW w:w="1134" w:type="dxa"/>
            <w:tcBorders>
              <w:top w:val="nil"/>
              <w:left w:val="nil"/>
              <w:bottom w:val="single" w:sz="4" w:space="0" w:color="auto"/>
              <w:right w:val="single" w:sz="4" w:space="0" w:color="auto"/>
            </w:tcBorders>
            <w:shd w:val="clear" w:color="000000" w:fill="FFFFFF"/>
            <w:vAlign w:val="bottom"/>
            <w:hideMark/>
          </w:tcPr>
          <w:p w14:paraId="2D8ECEF1"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AA5B8B5" w14:textId="77777777" w:rsidR="00B238DF" w:rsidRPr="00B238DF" w:rsidRDefault="00B238DF" w:rsidP="00B238DF">
            <w:pPr>
              <w:jc w:val="center"/>
              <w:rPr>
                <w:sz w:val="16"/>
                <w:szCs w:val="16"/>
              </w:rPr>
            </w:pPr>
            <w:r w:rsidRPr="00B238DF">
              <w:rPr>
                <w:sz w:val="16"/>
                <w:szCs w:val="16"/>
              </w:rPr>
              <w:t>0,00</w:t>
            </w:r>
          </w:p>
        </w:tc>
      </w:tr>
      <w:tr w:rsidR="00B238DF" w:rsidRPr="00B238DF" w14:paraId="71C943D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577A91" w14:textId="77777777" w:rsidR="00B238DF" w:rsidRPr="00B238DF" w:rsidRDefault="00B238DF" w:rsidP="00B238DF">
            <w:pPr>
              <w:rPr>
                <w:sz w:val="16"/>
                <w:szCs w:val="16"/>
              </w:rPr>
            </w:pPr>
            <w:r w:rsidRPr="00B238DF">
              <w:rPr>
                <w:sz w:val="16"/>
                <w:szCs w:val="16"/>
              </w:rPr>
              <w:t>Государственная поддержка отрасли культуры (государственная поддержка муниципальных учреждений культуры, находящихся в сельской местности)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0F05E698" w14:textId="77777777" w:rsidR="00B238DF" w:rsidRPr="00B238DF" w:rsidRDefault="00B238DF" w:rsidP="00B238DF">
            <w:pPr>
              <w:jc w:val="center"/>
              <w:rPr>
                <w:sz w:val="16"/>
                <w:szCs w:val="16"/>
              </w:rPr>
            </w:pPr>
            <w:r w:rsidRPr="00B238DF">
              <w:rPr>
                <w:sz w:val="16"/>
                <w:szCs w:val="16"/>
              </w:rPr>
              <w:t>031A255191</w:t>
            </w:r>
          </w:p>
        </w:tc>
        <w:tc>
          <w:tcPr>
            <w:tcW w:w="560" w:type="dxa"/>
            <w:tcBorders>
              <w:top w:val="nil"/>
              <w:left w:val="nil"/>
              <w:bottom w:val="single" w:sz="4" w:space="0" w:color="auto"/>
              <w:right w:val="single" w:sz="4" w:space="0" w:color="auto"/>
            </w:tcBorders>
            <w:shd w:val="clear" w:color="000000" w:fill="FFFFFF"/>
            <w:noWrap/>
            <w:vAlign w:val="bottom"/>
            <w:hideMark/>
          </w:tcPr>
          <w:p w14:paraId="706C077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B686867" w14:textId="77777777" w:rsidR="00B238DF" w:rsidRPr="00B238DF" w:rsidRDefault="00B238DF" w:rsidP="00B238DF">
            <w:pPr>
              <w:jc w:val="center"/>
              <w:rPr>
                <w:sz w:val="16"/>
                <w:szCs w:val="16"/>
              </w:rPr>
            </w:pPr>
            <w:r w:rsidRPr="00B238DF">
              <w:rPr>
                <w:sz w:val="16"/>
                <w:szCs w:val="16"/>
              </w:rPr>
              <w:t>101,01</w:t>
            </w:r>
          </w:p>
        </w:tc>
        <w:tc>
          <w:tcPr>
            <w:tcW w:w="1134" w:type="dxa"/>
            <w:tcBorders>
              <w:top w:val="nil"/>
              <w:left w:val="nil"/>
              <w:bottom w:val="single" w:sz="4" w:space="0" w:color="auto"/>
              <w:right w:val="single" w:sz="4" w:space="0" w:color="auto"/>
            </w:tcBorders>
            <w:shd w:val="clear" w:color="000000" w:fill="FFFFFF"/>
            <w:vAlign w:val="bottom"/>
            <w:hideMark/>
          </w:tcPr>
          <w:p w14:paraId="6F7A2C87"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D0B33A6" w14:textId="77777777" w:rsidR="00B238DF" w:rsidRPr="00B238DF" w:rsidRDefault="00B238DF" w:rsidP="00B238DF">
            <w:pPr>
              <w:jc w:val="center"/>
              <w:rPr>
                <w:sz w:val="16"/>
                <w:szCs w:val="16"/>
              </w:rPr>
            </w:pPr>
            <w:r w:rsidRPr="00B238DF">
              <w:rPr>
                <w:sz w:val="16"/>
                <w:szCs w:val="16"/>
              </w:rPr>
              <w:t>0,00</w:t>
            </w:r>
          </w:p>
        </w:tc>
      </w:tr>
      <w:tr w:rsidR="00B238DF" w:rsidRPr="00B238DF" w14:paraId="690DC77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3C7575"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1772E824" w14:textId="77777777" w:rsidR="00B238DF" w:rsidRPr="00B238DF" w:rsidRDefault="00B238DF" w:rsidP="00B238DF">
            <w:pPr>
              <w:jc w:val="center"/>
              <w:rPr>
                <w:sz w:val="16"/>
                <w:szCs w:val="16"/>
              </w:rPr>
            </w:pPr>
            <w:r w:rsidRPr="00B238DF">
              <w:rPr>
                <w:sz w:val="16"/>
                <w:szCs w:val="16"/>
              </w:rPr>
              <w:t>031A255191</w:t>
            </w:r>
          </w:p>
        </w:tc>
        <w:tc>
          <w:tcPr>
            <w:tcW w:w="560" w:type="dxa"/>
            <w:tcBorders>
              <w:top w:val="nil"/>
              <w:left w:val="nil"/>
              <w:bottom w:val="single" w:sz="4" w:space="0" w:color="auto"/>
              <w:right w:val="single" w:sz="4" w:space="0" w:color="auto"/>
            </w:tcBorders>
            <w:shd w:val="clear" w:color="000000" w:fill="FFFFFF"/>
            <w:noWrap/>
            <w:vAlign w:val="bottom"/>
            <w:hideMark/>
          </w:tcPr>
          <w:p w14:paraId="2E40705D"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79237DF8" w14:textId="77777777" w:rsidR="00B238DF" w:rsidRPr="00B238DF" w:rsidRDefault="00B238DF" w:rsidP="00B238DF">
            <w:pPr>
              <w:jc w:val="center"/>
              <w:rPr>
                <w:sz w:val="16"/>
                <w:szCs w:val="16"/>
              </w:rPr>
            </w:pPr>
            <w:r w:rsidRPr="00B238DF">
              <w:rPr>
                <w:sz w:val="16"/>
                <w:szCs w:val="16"/>
              </w:rPr>
              <w:t>101,01</w:t>
            </w:r>
          </w:p>
        </w:tc>
        <w:tc>
          <w:tcPr>
            <w:tcW w:w="1134" w:type="dxa"/>
            <w:tcBorders>
              <w:top w:val="nil"/>
              <w:left w:val="nil"/>
              <w:bottom w:val="single" w:sz="4" w:space="0" w:color="auto"/>
              <w:right w:val="single" w:sz="4" w:space="0" w:color="auto"/>
            </w:tcBorders>
            <w:shd w:val="clear" w:color="000000" w:fill="FFFFFF"/>
            <w:vAlign w:val="bottom"/>
            <w:hideMark/>
          </w:tcPr>
          <w:p w14:paraId="61A4794B"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DCE2927" w14:textId="77777777" w:rsidR="00B238DF" w:rsidRPr="00B238DF" w:rsidRDefault="00B238DF" w:rsidP="00B238DF">
            <w:pPr>
              <w:jc w:val="center"/>
              <w:rPr>
                <w:sz w:val="16"/>
                <w:szCs w:val="16"/>
              </w:rPr>
            </w:pPr>
            <w:r w:rsidRPr="00B238DF">
              <w:rPr>
                <w:sz w:val="16"/>
                <w:szCs w:val="16"/>
              </w:rPr>
              <w:t>0,00</w:t>
            </w:r>
          </w:p>
        </w:tc>
      </w:tr>
      <w:tr w:rsidR="00B238DF" w:rsidRPr="00B238DF" w14:paraId="276EB82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AAC5E0" w14:textId="77777777" w:rsidR="00B238DF" w:rsidRPr="00B238DF" w:rsidRDefault="00B238DF" w:rsidP="00B238DF">
            <w:pPr>
              <w:rPr>
                <w:sz w:val="16"/>
                <w:szCs w:val="16"/>
              </w:rPr>
            </w:pPr>
            <w:r w:rsidRPr="00B238DF">
              <w:rPr>
                <w:sz w:val="16"/>
                <w:szCs w:val="16"/>
              </w:rPr>
              <w:t>Государственная поддержка отрасли культуры (государственная поддержка лучших работников муниципальных учреждений культуры, находящихся в сельской местности)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4275F672" w14:textId="77777777" w:rsidR="00B238DF" w:rsidRPr="00B238DF" w:rsidRDefault="00B238DF" w:rsidP="00B238DF">
            <w:pPr>
              <w:jc w:val="center"/>
              <w:rPr>
                <w:sz w:val="16"/>
                <w:szCs w:val="16"/>
              </w:rPr>
            </w:pPr>
            <w:r w:rsidRPr="00B238DF">
              <w:rPr>
                <w:sz w:val="16"/>
                <w:szCs w:val="16"/>
              </w:rPr>
              <w:t>031A255192</w:t>
            </w:r>
          </w:p>
        </w:tc>
        <w:tc>
          <w:tcPr>
            <w:tcW w:w="560" w:type="dxa"/>
            <w:tcBorders>
              <w:top w:val="nil"/>
              <w:left w:val="nil"/>
              <w:bottom w:val="single" w:sz="4" w:space="0" w:color="auto"/>
              <w:right w:val="single" w:sz="4" w:space="0" w:color="auto"/>
            </w:tcBorders>
            <w:shd w:val="clear" w:color="000000" w:fill="FFFFFF"/>
            <w:noWrap/>
            <w:vAlign w:val="bottom"/>
            <w:hideMark/>
          </w:tcPr>
          <w:p w14:paraId="427C459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487557A" w14:textId="77777777" w:rsidR="00B238DF" w:rsidRPr="00B238DF" w:rsidRDefault="00B238DF" w:rsidP="00B238DF">
            <w:pPr>
              <w:jc w:val="center"/>
              <w:rPr>
                <w:sz w:val="16"/>
                <w:szCs w:val="16"/>
              </w:rPr>
            </w:pPr>
            <w:r w:rsidRPr="00B238DF">
              <w:rPr>
                <w:sz w:val="16"/>
                <w:szCs w:val="16"/>
              </w:rPr>
              <w:t>101,01</w:t>
            </w:r>
          </w:p>
        </w:tc>
        <w:tc>
          <w:tcPr>
            <w:tcW w:w="1134" w:type="dxa"/>
            <w:tcBorders>
              <w:top w:val="nil"/>
              <w:left w:val="nil"/>
              <w:bottom w:val="single" w:sz="4" w:space="0" w:color="auto"/>
              <w:right w:val="single" w:sz="4" w:space="0" w:color="auto"/>
            </w:tcBorders>
            <w:shd w:val="clear" w:color="000000" w:fill="FFFFFF"/>
            <w:vAlign w:val="bottom"/>
            <w:hideMark/>
          </w:tcPr>
          <w:p w14:paraId="46E70110"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7209130" w14:textId="77777777" w:rsidR="00B238DF" w:rsidRPr="00B238DF" w:rsidRDefault="00B238DF" w:rsidP="00B238DF">
            <w:pPr>
              <w:jc w:val="center"/>
              <w:rPr>
                <w:sz w:val="16"/>
                <w:szCs w:val="16"/>
              </w:rPr>
            </w:pPr>
            <w:r w:rsidRPr="00B238DF">
              <w:rPr>
                <w:sz w:val="16"/>
                <w:szCs w:val="16"/>
              </w:rPr>
              <w:t>0,00</w:t>
            </w:r>
          </w:p>
        </w:tc>
      </w:tr>
      <w:tr w:rsidR="00B238DF" w:rsidRPr="00B238DF" w14:paraId="2D43DA6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9A8DB9"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0D3BD3D8" w14:textId="77777777" w:rsidR="00B238DF" w:rsidRPr="00B238DF" w:rsidRDefault="00B238DF" w:rsidP="00B238DF">
            <w:pPr>
              <w:jc w:val="center"/>
              <w:rPr>
                <w:sz w:val="16"/>
                <w:szCs w:val="16"/>
              </w:rPr>
            </w:pPr>
            <w:r w:rsidRPr="00B238DF">
              <w:rPr>
                <w:sz w:val="16"/>
                <w:szCs w:val="16"/>
              </w:rPr>
              <w:t>031A255192</w:t>
            </w:r>
          </w:p>
        </w:tc>
        <w:tc>
          <w:tcPr>
            <w:tcW w:w="560" w:type="dxa"/>
            <w:tcBorders>
              <w:top w:val="nil"/>
              <w:left w:val="nil"/>
              <w:bottom w:val="single" w:sz="4" w:space="0" w:color="auto"/>
              <w:right w:val="single" w:sz="4" w:space="0" w:color="auto"/>
            </w:tcBorders>
            <w:shd w:val="clear" w:color="000000" w:fill="FFFFFF"/>
            <w:noWrap/>
            <w:vAlign w:val="bottom"/>
            <w:hideMark/>
          </w:tcPr>
          <w:p w14:paraId="4B3AAC95"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24FBA2ED" w14:textId="77777777" w:rsidR="00B238DF" w:rsidRPr="00B238DF" w:rsidRDefault="00B238DF" w:rsidP="00B238DF">
            <w:pPr>
              <w:jc w:val="center"/>
              <w:rPr>
                <w:sz w:val="16"/>
                <w:szCs w:val="16"/>
              </w:rPr>
            </w:pPr>
            <w:r w:rsidRPr="00B238DF">
              <w:rPr>
                <w:sz w:val="16"/>
                <w:szCs w:val="16"/>
              </w:rPr>
              <w:t>101,01</w:t>
            </w:r>
          </w:p>
        </w:tc>
        <w:tc>
          <w:tcPr>
            <w:tcW w:w="1134" w:type="dxa"/>
            <w:tcBorders>
              <w:top w:val="nil"/>
              <w:left w:val="nil"/>
              <w:bottom w:val="single" w:sz="4" w:space="0" w:color="auto"/>
              <w:right w:val="single" w:sz="4" w:space="0" w:color="auto"/>
            </w:tcBorders>
            <w:shd w:val="clear" w:color="000000" w:fill="FFFFFF"/>
            <w:vAlign w:val="bottom"/>
            <w:hideMark/>
          </w:tcPr>
          <w:p w14:paraId="64A62CEC"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61636DF" w14:textId="77777777" w:rsidR="00B238DF" w:rsidRPr="00B238DF" w:rsidRDefault="00B238DF" w:rsidP="00B238DF">
            <w:pPr>
              <w:jc w:val="center"/>
              <w:rPr>
                <w:sz w:val="16"/>
                <w:szCs w:val="16"/>
              </w:rPr>
            </w:pPr>
            <w:r w:rsidRPr="00B238DF">
              <w:rPr>
                <w:sz w:val="16"/>
                <w:szCs w:val="16"/>
              </w:rPr>
              <w:t>0,00</w:t>
            </w:r>
          </w:p>
        </w:tc>
      </w:tr>
      <w:tr w:rsidR="00B238DF" w:rsidRPr="00B238DF" w14:paraId="15248EC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1DC57C" w14:textId="77777777" w:rsidR="00B238DF" w:rsidRPr="00B238DF" w:rsidRDefault="00B238DF" w:rsidP="00B238DF">
            <w:pPr>
              <w:rPr>
                <w:sz w:val="16"/>
                <w:szCs w:val="16"/>
              </w:rPr>
            </w:pPr>
            <w:r w:rsidRPr="00B238DF">
              <w:rPr>
                <w:sz w:val="16"/>
                <w:szCs w:val="16"/>
              </w:rPr>
              <w:t>Подпрограмма "Библиотечная деятельность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542DDE64" w14:textId="77777777" w:rsidR="00B238DF" w:rsidRPr="00B238DF" w:rsidRDefault="00B238DF" w:rsidP="00B238DF">
            <w:pPr>
              <w:jc w:val="center"/>
              <w:rPr>
                <w:sz w:val="16"/>
                <w:szCs w:val="16"/>
              </w:rPr>
            </w:pPr>
            <w:r w:rsidRPr="00B238DF">
              <w:rPr>
                <w:sz w:val="16"/>
                <w:szCs w:val="16"/>
              </w:rPr>
              <w:t>0320000000</w:t>
            </w:r>
          </w:p>
        </w:tc>
        <w:tc>
          <w:tcPr>
            <w:tcW w:w="560" w:type="dxa"/>
            <w:tcBorders>
              <w:top w:val="nil"/>
              <w:left w:val="nil"/>
              <w:bottom w:val="single" w:sz="4" w:space="0" w:color="auto"/>
              <w:right w:val="single" w:sz="4" w:space="0" w:color="auto"/>
            </w:tcBorders>
            <w:shd w:val="clear" w:color="000000" w:fill="FFFFFF"/>
            <w:noWrap/>
            <w:vAlign w:val="bottom"/>
            <w:hideMark/>
          </w:tcPr>
          <w:p w14:paraId="7EB992F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04727FB" w14:textId="77777777" w:rsidR="00B238DF" w:rsidRPr="00B238DF" w:rsidRDefault="00B238DF" w:rsidP="00B238DF">
            <w:pPr>
              <w:jc w:val="center"/>
              <w:rPr>
                <w:sz w:val="16"/>
                <w:szCs w:val="16"/>
              </w:rPr>
            </w:pPr>
            <w:r w:rsidRPr="00B238DF">
              <w:rPr>
                <w:sz w:val="16"/>
                <w:szCs w:val="16"/>
              </w:rPr>
              <w:t>30 353,26</w:t>
            </w:r>
          </w:p>
        </w:tc>
        <w:tc>
          <w:tcPr>
            <w:tcW w:w="1134" w:type="dxa"/>
            <w:tcBorders>
              <w:top w:val="nil"/>
              <w:left w:val="nil"/>
              <w:bottom w:val="single" w:sz="4" w:space="0" w:color="auto"/>
              <w:right w:val="single" w:sz="4" w:space="0" w:color="auto"/>
            </w:tcBorders>
            <w:shd w:val="clear" w:color="000000" w:fill="FFFFFF"/>
            <w:vAlign w:val="bottom"/>
            <w:hideMark/>
          </w:tcPr>
          <w:p w14:paraId="34D5888C" w14:textId="77777777" w:rsidR="00B238DF" w:rsidRPr="00B238DF" w:rsidRDefault="00B238DF" w:rsidP="00B238DF">
            <w:pPr>
              <w:jc w:val="center"/>
              <w:rPr>
                <w:sz w:val="16"/>
                <w:szCs w:val="16"/>
              </w:rPr>
            </w:pPr>
            <w:r w:rsidRPr="00B238DF">
              <w:rPr>
                <w:sz w:val="16"/>
                <w:szCs w:val="16"/>
              </w:rPr>
              <w:t>29 809,53</w:t>
            </w:r>
          </w:p>
        </w:tc>
        <w:tc>
          <w:tcPr>
            <w:tcW w:w="1276" w:type="dxa"/>
            <w:tcBorders>
              <w:top w:val="nil"/>
              <w:left w:val="nil"/>
              <w:bottom w:val="single" w:sz="4" w:space="0" w:color="auto"/>
              <w:right w:val="single" w:sz="4" w:space="0" w:color="auto"/>
            </w:tcBorders>
            <w:shd w:val="clear" w:color="000000" w:fill="FFFFFF"/>
            <w:vAlign w:val="bottom"/>
            <w:hideMark/>
          </w:tcPr>
          <w:p w14:paraId="7EE43DD2" w14:textId="77777777" w:rsidR="00B238DF" w:rsidRPr="00B238DF" w:rsidRDefault="00B238DF" w:rsidP="00B238DF">
            <w:pPr>
              <w:jc w:val="center"/>
              <w:rPr>
                <w:sz w:val="16"/>
                <w:szCs w:val="16"/>
              </w:rPr>
            </w:pPr>
            <w:r w:rsidRPr="00B238DF">
              <w:rPr>
                <w:sz w:val="16"/>
                <w:szCs w:val="16"/>
              </w:rPr>
              <w:t>29 803,53</w:t>
            </w:r>
          </w:p>
        </w:tc>
      </w:tr>
      <w:tr w:rsidR="00B238DF" w:rsidRPr="00B238DF" w14:paraId="7E8D301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8590DA" w14:textId="77777777" w:rsidR="00B238DF" w:rsidRPr="00B238DF" w:rsidRDefault="00B238DF" w:rsidP="00B238DF">
            <w:pPr>
              <w:rPr>
                <w:sz w:val="16"/>
                <w:szCs w:val="16"/>
              </w:rPr>
            </w:pPr>
            <w:r w:rsidRPr="00B238DF">
              <w:rPr>
                <w:sz w:val="16"/>
                <w:szCs w:val="16"/>
              </w:rPr>
              <w:t>Основное мероприятие "Осуществление библиотечного, библиографического и информационного обслуживания пользователей библиотек муниципальных образований Кочубеевского муниципального округа Ставропольского края, комплектование и обеспечение сохранности библиотечных фондов"</w:t>
            </w:r>
          </w:p>
        </w:tc>
        <w:tc>
          <w:tcPr>
            <w:tcW w:w="1100" w:type="dxa"/>
            <w:tcBorders>
              <w:top w:val="nil"/>
              <w:left w:val="nil"/>
              <w:bottom w:val="single" w:sz="4" w:space="0" w:color="auto"/>
              <w:right w:val="single" w:sz="4" w:space="0" w:color="auto"/>
            </w:tcBorders>
            <w:shd w:val="clear" w:color="000000" w:fill="FFFFFF"/>
            <w:noWrap/>
            <w:vAlign w:val="bottom"/>
            <w:hideMark/>
          </w:tcPr>
          <w:p w14:paraId="3D12D602" w14:textId="77777777" w:rsidR="00B238DF" w:rsidRPr="00B238DF" w:rsidRDefault="00B238DF" w:rsidP="00B238DF">
            <w:pPr>
              <w:jc w:val="center"/>
              <w:rPr>
                <w:sz w:val="16"/>
                <w:szCs w:val="16"/>
              </w:rPr>
            </w:pPr>
            <w:r w:rsidRPr="00B238DF">
              <w:rPr>
                <w:sz w:val="16"/>
                <w:szCs w:val="16"/>
              </w:rPr>
              <w:t>0320100000</w:t>
            </w:r>
          </w:p>
        </w:tc>
        <w:tc>
          <w:tcPr>
            <w:tcW w:w="560" w:type="dxa"/>
            <w:tcBorders>
              <w:top w:val="nil"/>
              <w:left w:val="nil"/>
              <w:bottom w:val="single" w:sz="4" w:space="0" w:color="auto"/>
              <w:right w:val="single" w:sz="4" w:space="0" w:color="auto"/>
            </w:tcBorders>
            <w:shd w:val="clear" w:color="000000" w:fill="FFFFFF"/>
            <w:noWrap/>
            <w:vAlign w:val="bottom"/>
            <w:hideMark/>
          </w:tcPr>
          <w:p w14:paraId="16A8EA4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92FD684" w14:textId="77777777" w:rsidR="00B238DF" w:rsidRPr="00B238DF" w:rsidRDefault="00B238DF" w:rsidP="00B238DF">
            <w:pPr>
              <w:jc w:val="center"/>
              <w:rPr>
                <w:sz w:val="16"/>
                <w:szCs w:val="16"/>
              </w:rPr>
            </w:pPr>
            <w:r w:rsidRPr="00B238DF">
              <w:rPr>
                <w:sz w:val="16"/>
                <w:szCs w:val="16"/>
              </w:rPr>
              <w:t>29 557,14</w:t>
            </w:r>
          </w:p>
        </w:tc>
        <w:tc>
          <w:tcPr>
            <w:tcW w:w="1134" w:type="dxa"/>
            <w:tcBorders>
              <w:top w:val="nil"/>
              <w:left w:val="nil"/>
              <w:bottom w:val="single" w:sz="4" w:space="0" w:color="auto"/>
              <w:right w:val="single" w:sz="4" w:space="0" w:color="auto"/>
            </w:tcBorders>
            <w:shd w:val="clear" w:color="000000" w:fill="FFFFFF"/>
            <w:vAlign w:val="bottom"/>
            <w:hideMark/>
          </w:tcPr>
          <w:p w14:paraId="6B457F69" w14:textId="77777777" w:rsidR="00B238DF" w:rsidRPr="00B238DF" w:rsidRDefault="00B238DF" w:rsidP="00B238DF">
            <w:pPr>
              <w:jc w:val="center"/>
              <w:rPr>
                <w:sz w:val="16"/>
                <w:szCs w:val="16"/>
              </w:rPr>
            </w:pPr>
            <w:r w:rsidRPr="00B238DF">
              <w:rPr>
                <w:sz w:val="16"/>
                <w:szCs w:val="16"/>
              </w:rPr>
              <w:t>28 979,53</w:t>
            </w:r>
          </w:p>
        </w:tc>
        <w:tc>
          <w:tcPr>
            <w:tcW w:w="1276" w:type="dxa"/>
            <w:tcBorders>
              <w:top w:val="nil"/>
              <w:left w:val="nil"/>
              <w:bottom w:val="single" w:sz="4" w:space="0" w:color="auto"/>
              <w:right w:val="single" w:sz="4" w:space="0" w:color="auto"/>
            </w:tcBorders>
            <w:shd w:val="clear" w:color="000000" w:fill="FFFFFF"/>
            <w:vAlign w:val="bottom"/>
            <w:hideMark/>
          </w:tcPr>
          <w:p w14:paraId="6435C9D7" w14:textId="77777777" w:rsidR="00B238DF" w:rsidRPr="00B238DF" w:rsidRDefault="00B238DF" w:rsidP="00B238DF">
            <w:pPr>
              <w:jc w:val="center"/>
              <w:rPr>
                <w:sz w:val="16"/>
                <w:szCs w:val="16"/>
              </w:rPr>
            </w:pPr>
            <w:r w:rsidRPr="00B238DF">
              <w:rPr>
                <w:sz w:val="16"/>
                <w:szCs w:val="16"/>
              </w:rPr>
              <w:t>28 973,53</w:t>
            </w:r>
          </w:p>
        </w:tc>
      </w:tr>
      <w:tr w:rsidR="00B238DF" w:rsidRPr="00B238DF" w14:paraId="1C8FD9A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7BE823" w14:textId="77777777" w:rsidR="00B238DF" w:rsidRPr="00B238DF" w:rsidRDefault="00B238DF" w:rsidP="00B238DF">
            <w:pPr>
              <w:rPr>
                <w:sz w:val="16"/>
                <w:szCs w:val="16"/>
              </w:rPr>
            </w:pPr>
            <w:r w:rsidRPr="00B238DF">
              <w:rPr>
                <w:sz w:val="16"/>
                <w:szCs w:val="16"/>
              </w:rPr>
              <w:t>Расходы на обеспечение деятельности (оказание услуг) муниципальных учреждений</w:t>
            </w:r>
          </w:p>
        </w:tc>
        <w:tc>
          <w:tcPr>
            <w:tcW w:w="1100" w:type="dxa"/>
            <w:tcBorders>
              <w:top w:val="nil"/>
              <w:left w:val="nil"/>
              <w:bottom w:val="single" w:sz="4" w:space="0" w:color="auto"/>
              <w:right w:val="single" w:sz="4" w:space="0" w:color="auto"/>
            </w:tcBorders>
            <w:shd w:val="clear" w:color="000000" w:fill="FFFFFF"/>
            <w:noWrap/>
            <w:vAlign w:val="bottom"/>
            <w:hideMark/>
          </w:tcPr>
          <w:p w14:paraId="7185364B" w14:textId="77777777" w:rsidR="00B238DF" w:rsidRPr="00B238DF" w:rsidRDefault="00B238DF" w:rsidP="00B238DF">
            <w:pPr>
              <w:jc w:val="center"/>
              <w:rPr>
                <w:sz w:val="16"/>
                <w:szCs w:val="16"/>
              </w:rPr>
            </w:pPr>
            <w:r w:rsidRPr="00B238DF">
              <w:rPr>
                <w:sz w:val="16"/>
                <w:szCs w:val="16"/>
              </w:rPr>
              <w:t>0320111010</w:t>
            </w:r>
          </w:p>
        </w:tc>
        <w:tc>
          <w:tcPr>
            <w:tcW w:w="560" w:type="dxa"/>
            <w:tcBorders>
              <w:top w:val="nil"/>
              <w:left w:val="nil"/>
              <w:bottom w:val="single" w:sz="4" w:space="0" w:color="auto"/>
              <w:right w:val="single" w:sz="4" w:space="0" w:color="auto"/>
            </w:tcBorders>
            <w:shd w:val="clear" w:color="000000" w:fill="FFFFFF"/>
            <w:noWrap/>
            <w:vAlign w:val="bottom"/>
            <w:hideMark/>
          </w:tcPr>
          <w:p w14:paraId="1E80C23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CA6E82E" w14:textId="77777777" w:rsidR="00B238DF" w:rsidRPr="00B238DF" w:rsidRDefault="00B238DF" w:rsidP="00B238DF">
            <w:pPr>
              <w:jc w:val="center"/>
              <w:rPr>
                <w:sz w:val="16"/>
                <w:szCs w:val="16"/>
              </w:rPr>
            </w:pPr>
            <w:r w:rsidRPr="00B238DF">
              <w:rPr>
                <w:sz w:val="16"/>
                <w:szCs w:val="16"/>
              </w:rPr>
              <w:t>29 133,65</w:t>
            </w:r>
          </w:p>
        </w:tc>
        <w:tc>
          <w:tcPr>
            <w:tcW w:w="1134" w:type="dxa"/>
            <w:tcBorders>
              <w:top w:val="nil"/>
              <w:left w:val="nil"/>
              <w:bottom w:val="single" w:sz="4" w:space="0" w:color="auto"/>
              <w:right w:val="single" w:sz="4" w:space="0" w:color="auto"/>
            </w:tcBorders>
            <w:shd w:val="clear" w:color="000000" w:fill="FFFFFF"/>
            <w:vAlign w:val="bottom"/>
            <w:hideMark/>
          </w:tcPr>
          <w:p w14:paraId="3A261BC1" w14:textId="77777777" w:rsidR="00B238DF" w:rsidRPr="00B238DF" w:rsidRDefault="00B238DF" w:rsidP="00B238DF">
            <w:pPr>
              <w:jc w:val="center"/>
              <w:rPr>
                <w:sz w:val="16"/>
                <w:szCs w:val="16"/>
              </w:rPr>
            </w:pPr>
            <w:r w:rsidRPr="00B238DF">
              <w:rPr>
                <w:sz w:val="16"/>
                <w:szCs w:val="16"/>
              </w:rPr>
              <w:t>28 556,04</w:t>
            </w:r>
          </w:p>
        </w:tc>
        <w:tc>
          <w:tcPr>
            <w:tcW w:w="1276" w:type="dxa"/>
            <w:tcBorders>
              <w:top w:val="nil"/>
              <w:left w:val="nil"/>
              <w:bottom w:val="single" w:sz="4" w:space="0" w:color="auto"/>
              <w:right w:val="single" w:sz="4" w:space="0" w:color="auto"/>
            </w:tcBorders>
            <w:shd w:val="clear" w:color="000000" w:fill="FFFFFF"/>
            <w:vAlign w:val="bottom"/>
            <w:hideMark/>
          </w:tcPr>
          <w:p w14:paraId="63039C4B" w14:textId="77777777" w:rsidR="00B238DF" w:rsidRPr="00B238DF" w:rsidRDefault="00B238DF" w:rsidP="00B238DF">
            <w:pPr>
              <w:jc w:val="center"/>
              <w:rPr>
                <w:sz w:val="16"/>
                <w:szCs w:val="16"/>
              </w:rPr>
            </w:pPr>
            <w:r w:rsidRPr="00B238DF">
              <w:rPr>
                <w:sz w:val="16"/>
                <w:szCs w:val="16"/>
              </w:rPr>
              <w:t>28 556,35</w:t>
            </w:r>
          </w:p>
        </w:tc>
      </w:tr>
      <w:tr w:rsidR="00B238DF" w:rsidRPr="00B238DF" w14:paraId="615D4A1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9D2DBC"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09F0783E" w14:textId="77777777" w:rsidR="00B238DF" w:rsidRPr="00B238DF" w:rsidRDefault="00B238DF" w:rsidP="00B238DF">
            <w:pPr>
              <w:jc w:val="center"/>
              <w:rPr>
                <w:sz w:val="16"/>
                <w:szCs w:val="16"/>
              </w:rPr>
            </w:pPr>
            <w:r w:rsidRPr="00B238DF">
              <w:rPr>
                <w:sz w:val="16"/>
                <w:szCs w:val="16"/>
              </w:rPr>
              <w:t>0320111010</w:t>
            </w:r>
          </w:p>
        </w:tc>
        <w:tc>
          <w:tcPr>
            <w:tcW w:w="560" w:type="dxa"/>
            <w:tcBorders>
              <w:top w:val="nil"/>
              <w:left w:val="nil"/>
              <w:bottom w:val="single" w:sz="4" w:space="0" w:color="auto"/>
              <w:right w:val="single" w:sz="4" w:space="0" w:color="auto"/>
            </w:tcBorders>
            <w:shd w:val="clear" w:color="000000" w:fill="FFFFFF"/>
            <w:noWrap/>
            <w:vAlign w:val="bottom"/>
            <w:hideMark/>
          </w:tcPr>
          <w:p w14:paraId="6941880F"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120DA7BB" w14:textId="77777777" w:rsidR="00B238DF" w:rsidRPr="00B238DF" w:rsidRDefault="00B238DF" w:rsidP="00B238DF">
            <w:pPr>
              <w:jc w:val="center"/>
              <w:rPr>
                <w:sz w:val="16"/>
                <w:szCs w:val="16"/>
              </w:rPr>
            </w:pPr>
            <w:r w:rsidRPr="00B238DF">
              <w:rPr>
                <w:sz w:val="16"/>
                <w:szCs w:val="16"/>
              </w:rPr>
              <w:t>29 133,65</w:t>
            </w:r>
          </w:p>
        </w:tc>
        <w:tc>
          <w:tcPr>
            <w:tcW w:w="1134" w:type="dxa"/>
            <w:tcBorders>
              <w:top w:val="nil"/>
              <w:left w:val="nil"/>
              <w:bottom w:val="single" w:sz="4" w:space="0" w:color="auto"/>
              <w:right w:val="single" w:sz="4" w:space="0" w:color="auto"/>
            </w:tcBorders>
            <w:shd w:val="clear" w:color="000000" w:fill="FFFFFF"/>
            <w:vAlign w:val="bottom"/>
            <w:hideMark/>
          </w:tcPr>
          <w:p w14:paraId="30E86336" w14:textId="77777777" w:rsidR="00B238DF" w:rsidRPr="00B238DF" w:rsidRDefault="00B238DF" w:rsidP="00B238DF">
            <w:pPr>
              <w:jc w:val="center"/>
              <w:rPr>
                <w:sz w:val="16"/>
                <w:szCs w:val="16"/>
              </w:rPr>
            </w:pPr>
            <w:r w:rsidRPr="00B238DF">
              <w:rPr>
                <w:sz w:val="16"/>
                <w:szCs w:val="16"/>
              </w:rPr>
              <w:t>28 556,04</w:t>
            </w:r>
          </w:p>
        </w:tc>
        <w:tc>
          <w:tcPr>
            <w:tcW w:w="1276" w:type="dxa"/>
            <w:tcBorders>
              <w:top w:val="nil"/>
              <w:left w:val="nil"/>
              <w:bottom w:val="single" w:sz="4" w:space="0" w:color="auto"/>
              <w:right w:val="single" w:sz="4" w:space="0" w:color="auto"/>
            </w:tcBorders>
            <w:shd w:val="clear" w:color="000000" w:fill="FFFFFF"/>
            <w:vAlign w:val="bottom"/>
            <w:hideMark/>
          </w:tcPr>
          <w:p w14:paraId="5E32E3E2" w14:textId="77777777" w:rsidR="00B238DF" w:rsidRPr="00B238DF" w:rsidRDefault="00B238DF" w:rsidP="00B238DF">
            <w:pPr>
              <w:jc w:val="center"/>
              <w:rPr>
                <w:sz w:val="16"/>
                <w:szCs w:val="16"/>
              </w:rPr>
            </w:pPr>
            <w:r w:rsidRPr="00B238DF">
              <w:rPr>
                <w:sz w:val="16"/>
                <w:szCs w:val="16"/>
              </w:rPr>
              <w:t>28 556,35</w:t>
            </w:r>
          </w:p>
        </w:tc>
      </w:tr>
      <w:tr w:rsidR="00B238DF" w:rsidRPr="00B238DF" w14:paraId="4DBBEC5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EF3668" w14:textId="77777777" w:rsidR="00B238DF" w:rsidRPr="00B238DF" w:rsidRDefault="00B238DF" w:rsidP="00B238DF">
            <w:pPr>
              <w:rPr>
                <w:sz w:val="16"/>
                <w:szCs w:val="16"/>
              </w:rPr>
            </w:pPr>
            <w:r w:rsidRPr="00B238DF">
              <w:rPr>
                <w:sz w:val="16"/>
                <w:szCs w:val="16"/>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100" w:type="dxa"/>
            <w:tcBorders>
              <w:top w:val="nil"/>
              <w:left w:val="nil"/>
              <w:bottom w:val="single" w:sz="4" w:space="0" w:color="auto"/>
              <w:right w:val="single" w:sz="4" w:space="0" w:color="auto"/>
            </w:tcBorders>
            <w:shd w:val="clear" w:color="000000" w:fill="FFFFFF"/>
            <w:noWrap/>
            <w:vAlign w:val="bottom"/>
            <w:hideMark/>
          </w:tcPr>
          <w:p w14:paraId="3E071184" w14:textId="77777777" w:rsidR="00B238DF" w:rsidRPr="00B238DF" w:rsidRDefault="00B238DF" w:rsidP="00B238DF">
            <w:pPr>
              <w:jc w:val="center"/>
              <w:rPr>
                <w:sz w:val="16"/>
                <w:szCs w:val="16"/>
              </w:rPr>
            </w:pPr>
            <w:r w:rsidRPr="00B238DF">
              <w:rPr>
                <w:sz w:val="16"/>
                <w:szCs w:val="16"/>
              </w:rPr>
              <w:t>03201L5194</w:t>
            </w:r>
          </w:p>
        </w:tc>
        <w:tc>
          <w:tcPr>
            <w:tcW w:w="560" w:type="dxa"/>
            <w:tcBorders>
              <w:top w:val="nil"/>
              <w:left w:val="nil"/>
              <w:bottom w:val="single" w:sz="4" w:space="0" w:color="auto"/>
              <w:right w:val="single" w:sz="4" w:space="0" w:color="auto"/>
            </w:tcBorders>
            <w:shd w:val="clear" w:color="000000" w:fill="FFFFFF"/>
            <w:noWrap/>
            <w:vAlign w:val="bottom"/>
            <w:hideMark/>
          </w:tcPr>
          <w:p w14:paraId="3037D7B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95B2407" w14:textId="77777777" w:rsidR="00B238DF" w:rsidRPr="00B238DF" w:rsidRDefault="00B238DF" w:rsidP="00B238DF">
            <w:pPr>
              <w:jc w:val="center"/>
              <w:rPr>
                <w:sz w:val="16"/>
                <w:szCs w:val="16"/>
              </w:rPr>
            </w:pPr>
            <w:r w:rsidRPr="00B238DF">
              <w:rPr>
                <w:sz w:val="16"/>
                <w:szCs w:val="16"/>
              </w:rPr>
              <w:t>423,49</w:t>
            </w:r>
          </w:p>
        </w:tc>
        <w:tc>
          <w:tcPr>
            <w:tcW w:w="1134" w:type="dxa"/>
            <w:tcBorders>
              <w:top w:val="nil"/>
              <w:left w:val="nil"/>
              <w:bottom w:val="single" w:sz="4" w:space="0" w:color="auto"/>
              <w:right w:val="single" w:sz="4" w:space="0" w:color="auto"/>
            </w:tcBorders>
            <w:shd w:val="clear" w:color="000000" w:fill="FFFFFF"/>
            <w:vAlign w:val="bottom"/>
            <w:hideMark/>
          </w:tcPr>
          <w:p w14:paraId="6882023F" w14:textId="77777777" w:rsidR="00B238DF" w:rsidRPr="00B238DF" w:rsidRDefault="00B238DF" w:rsidP="00B238DF">
            <w:pPr>
              <w:jc w:val="center"/>
              <w:rPr>
                <w:sz w:val="16"/>
                <w:szCs w:val="16"/>
              </w:rPr>
            </w:pPr>
            <w:r w:rsidRPr="00B238DF">
              <w:rPr>
                <w:sz w:val="16"/>
                <w:szCs w:val="16"/>
              </w:rPr>
              <w:t>423,49</w:t>
            </w:r>
          </w:p>
        </w:tc>
        <w:tc>
          <w:tcPr>
            <w:tcW w:w="1276" w:type="dxa"/>
            <w:tcBorders>
              <w:top w:val="nil"/>
              <w:left w:val="nil"/>
              <w:bottom w:val="single" w:sz="4" w:space="0" w:color="auto"/>
              <w:right w:val="single" w:sz="4" w:space="0" w:color="auto"/>
            </w:tcBorders>
            <w:shd w:val="clear" w:color="000000" w:fill="FFFFFF"/>
            <w:vAlign w:val="bottom"/>
            <w:hideMark/>
          </w:tcPr>
          <w:p w14:paraId="5E9D25B1" w14:textId="77777777" w:rsidR="00B238DF" w:rsidRPr="00B238DF" w:rsidRDefault="00B238DF" w:rsidP="00B238DF">
            <w:pPr>
              <w:jc w:val="center"/>
              <w:rPr>
                <w:sz w:val="16"/>
                <w:szCs w:val="16"/>
              </w:rPr>
            </w:pPr>
            <w:r w:rsidRPr="00B238DF">
              <w:rPr>
                <w:sz w:val="16"/>
                <w:szCs w:val="16"/>
              </w:rPr>
              <w:t>417,18</w:t>
            </w:r>
          </w:p>
        </w:tc>
      </w:tr>
      <w:tr w:rsidR="00B238DF" w:rsidRPr="00B238DF" w14:paraId="751CA47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6694CE"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23677C74" w14:textId="77777777" w:rsidR="00B238DF" w:rsidRPr="00B238DF" w:rsidRDefault="00B238DF" w:rsidP="00B238DF">
            <w:pPr>
              <w:jc w:val="center"/>
              <w:rPr>
                <w:sz w:val="16"/>
                <w:szCs w:val="16"/>
              </w:rPr>
            </w:pPr>
            <w:r w:rsidRPr="00B238DF">
              <w:rPr>
                <w:sz w:val="16"/>
                <w:szCs w:val="16"/>
              </w:rPr>
              <w:t>03201L5194</w:t>
            </w:r>
          </w:p>
        </w:tc>
        <w:tc>
          <w:tcPr>
            <w:tcW w:w="560" w:type="dxa"/>
            <w:tcBorders>
              <w:top w:val="nil"/>
              <w:left w:val="nil"/>
              <w:bottom w:val="single" w:sz="4" w:space="0" w:color="auto"/>
              <w:right w:val="single" w:sz="4" w:space="0" w:color="auto"/>
            </w:tcBorders>
            <w:shd w:val="clear" w:color="000000" w:fill="FFFFFF"/>
            <w:noWrap/>
            <w:vAlign w:val="bottom"/>
            <w:hideMark/>
          </w:tcPr>
          <w:p w14:paraId="541E2AE8"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2460EC09" w14:textId="77777777" w:rsidR="00B238DF" w:rsidRPr="00B238DF" w:rsidRDefault="00B238DF" w:rsidP="00B238DF">
            <w:pPr>
              <w:jc w:val="center"/>
              <w:rPr>
                <w:sz w:val="16"/>
                <w:szCs w:val="16"/>
              </w:rPr>
            </w:pPr>
            <w:r w:rsidRPr="00B238DF">
              <w:rPr>
                <w:sz w:val="16"/>
                <w:szCs w:val="16"/>
              </w:rPr>
              <w:t>423,49</w:t>
            </w:r>
          </w:p>
        </w:tc>
        <w:tc>
          <w:tcPr>
            <w:tcW w:w="1134" w:type="dxa"/>
            <w:tcBorders>
              <w:top w:val="nil"/>
              <w:left w:val="nil"/>
              <w:bottom w:val="single" w:sz="4" w:space="0" w:color="auto"/>
              <w:right w:val="single" w:sz="4" w:space="0" w:color="auto"/>
            </w:tcBorders>
            <w:shd w:val="clear" w:color="000000" w:fill="FFFFFF"/>
            <w:vAlign w:val="bottom"/>
            <w:hideMark/>
          </w:tcPr>
          <w:p w14:paraId="354BE25F" w14:textId="77777777" w:rsidR="00B238DF" w:rsidRPr="00B238DF" w:rsidRDefault="00B238DF" w:rsidP="00B238DF">
            <w:pPr>
              <w:jc w:val="center"/>
              <w:rPr>
                <w:sz w:val="16"/>
                <w:szCs w:val="16"/>
              </w:rPr>
            </w:pPr>
            <w:r w:rsidRPr="00B238DF">
              <w:rPr>
                <w:sz w:val="16"/>
                <w:szCs w:val="16"/>
              </w:rPr>
              <w:t>423,49</w:t>
            </w:r>
          </w:p>
        </w:tc>
        <w:tc>
          <w:tcPr>
            <w:tcW w:w="1276" w:type="dxa"/>
            <w:tcBorders>
              <w:top w:val="nil"/>
              <w:left w:val="nil"/>
              <w:bottom w:val="single" w:sz="4" w:space="0" w:color="auto"/>
              <w:right w:val="single" w:sz="4" w:space="0" w:color="auto"/>
            </w:tcBorders>
            <w:shd w:val="clear" w:color="000000" w:fill="FFFFFF"/>
            <w:vAlign w:val="bottom"/>
            <w:hideMark/>
          </w:tcPr>
          <w:p w14:paraId="3B382CD4" w14:textId="77777777" w:rsidR="00B238DF" w:rsidRPr="00B238DF" w:rsidRDefault="00B238DF" w:rsidP="00B238DF">
            <w:pPr>
              <w:jc w:val="center"/>
              <w:rPr>
                <w:sz w:val="16"/>
                <w:szCs w:val="16"/>
              </w:rPr>
            </w:pPr>
            <w:r w:rsidRPr="00B238DF">
              <w:rPr>
                <w:sz w:val="16"/>
                <w:szCs w:val="16"/>
              </w:rPr>
              <w:t>417,18</w:t>
            </w:r>
          </w:p>
        </w:tc>
      </w:tr>
      <w:tr w:rsidR="00B238DF" w:rsidRPr="00B238DF" w14:paraId="6235725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DD84AD" w14:textId="77777777" w:rsidR="00B238DF" w:rsidRPr="00B238DF" w:rsidRDefault="00B238DF" w:rsidP="00B238DF">
            <w:pPr>
              <w:rPr>
                <w:sz w:val="16"/>
                <w:szCs w:val="16"/>
              </w:rPr>
            </w:pPr>
            <w:r w:rsidRPr="00B238DF">
              <w:rPr>
                <w:sz w:val="16"/>
                <w:szCs w:val="16"/>
              </w:rPr>
              <w:t>Основное мероприятие "Предоставление мер социальной поддержки отдельным категориям граждан"</w:t>
            </w:r>
          </w:p>
        </w:tc>
        <w:tc>
          <w:tcPr>
            <w:tcW w:w="1100" w:type="dxa"/>
            <w:tcBorders>
              <w:top w:val="nil"/>
              <w:left w:val="nil"/>
              <w:bottom w:val="single" w:sz="4" w:space="0" w:color="auto"/>
              <w:right w:val="single" w:sz="4" w:space="0" w:color="auto"/>
            </w:tcBorders>
            <w:shd w:val="clear" w:color="000000" w:fill="FFFFFF"/>
            <w:noWrap/>
            <w:vAlign w:val="bottom"/>
            <w:hideMark/>
          </w:tcPr>
          <w:p w14:paraId="5B37C3FA" w14:textId="77777777" w:rsidR="00B238DF" w:rsidRPr="00B238DF" w:rsidRDefault="00B238DF" w:rsidP="00B238DF">
            <w:pPr>
              <w:jc w:val="center"/>
              <w:rPr>
                <w:sz w:val="16"/>
                <w:szCs w:val="16"/>
              </w:rPr>
            </w:pPr>
            <w:r w:rsidRPr="00B238DF">
              <w:rPr>
                <w:sz w:val="16"/>
                <w:szCs w:val="16"/>
              </w:rPr>
              <w:t>0320200000</w:t>
            </w:r>
          </w:p>
        </w:tc>
        <w:tc>
          <w:tcPr>
            <w:tcW w:w="560" w:type="dxa"/>
            <w:tcBorders>
              <w:top w:val="nil"/>
              <w:left w:val="nil"/>
              <w:bottom w:val="single" w:sz="4" w:space="0" w:color="auto"/>
              <w:right w:val="single" w:sz="4" w:space="0" w:color="auto"/>
            </w:tcBorders>
            <w:shd w:val="clear" w:color="000000" w:fill="FFFFFF"/>
            <w:noWrap/>
            <w:vAlign w:val="bottom"/>
            <w:hideMark/>
          </w:tcPr>
          <w:p w14:paraId="05663394"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CD55B81" w14:textId="77777777" w:rsidR="00B238DF" w:rsidRPr="00B238DF" w:rsidRDefault="00B238DF" w:rsidP="00B238DF">
            <w:pPr>
              <w:jc w:val="center"/>
              <w:rPr>
                <w:sz w:val="16"/>
                <w:szCs w:val="16"/>
              </w:rPr>
            </w:pPr>
            <w:r w:rsidRPr="00B238DF">
              <w:rPr>
                <w:sz w:val="16"/>
                <w:szCs w:val="16"/>
              </w:rPr>
              <w:t>745,62</w:t>
            </w:r>
          </w:p>
        </w:tc>
        <w:tc>
          <w:tcPr>
            <w:tcW w:w="1134" w:type="dxa"/>
            <w:tcBorders>
              <w:top w:val="nil"/>
              <w:left w:val="nil"/>
              <w:bottom w:val="single" w:sz="4" w:space="0" w:color="auto"/>
              <w:right w:val="single" w:sz="4" w:space="0" w:color="auto"/>
            </w:tcBorders>
            <w:shd w:val="clear" w:color="000000" w:fill="FFFFFF"/>
            <w:vAlign w:val="bottom"/>
            <w:hideMark/>
          </w:tcPr>
          <w:p w14:paraId="60243A2E" w14:textId="77777777" w:rsidR="00B238DF" w:rsidRPr="00B238DF" w:rsidRDefault="00B238DF" w:rsidP="00B238DF">
            <w:pPr>
              <w:jc w:val="center"/>
              <w:rPr>
                <w:sz w:val="16"/>
                <w:szCs w:val="16"/>
              </w:rPr>
            </w:pPr>
            <w:r w:rsidRPr="00B238DF">
              <w:rPr>
                <w:sz w:val="16"/>
                <w:szCs w:val="16"/>
              </w:rPr>
              <w:t>830,00</w:t>
            </w:r>
          </w:p>
        </w:tc>
        <w:tc>
          <w:tcPr>
            <w:tcW w:w="1276" w:type="dxa"/>
            <w:tcBorders>
              <w:top w:val="nil"/>
              <w:left w:val="nil"/>
              <w:bottom w:val="single" w:sz="4" w:space="0" w:color="auto"/>
              <w:right w:val="single" w:sz="4" w:space="0" w:color="auto"/>
            </w:tcBorders>
            <w:shd w:val="clear" w:color="000000" w:fill="FFFFFF"/>
            <w:vAlign w:val="bottom"/>
            <w:hideMark/>
          </w:tcPr>
          <w:p w14:paraId="68D8DA23" w14:textId="77777777" w:rsidR="00B238DF" w:rsidRPr="00B238DF" w:rsidRDefault="00B238DF" w:rsidP="00B238DF">
            <w:pPr>
              <w:jc w:val="center"/>
              <w:rPr>
                <w:sz w:val="16"/>
                <w:szCs w:val="16"/>
              </w:rPr>
            </w:pPr>
            <w:r w:rsidRPr="00B238DF">
              <w:rPr>
                <w:sz w:val="16"/>
                <w:szCs w:val="16"/>
              </w:rPr>
              <w:t>830,00</w:t>
            </w:r>
          </w:p>
        </w:tc>
      </w:tr>
      <w:tr w:rsidR="00B238DF" w:rsidRPr="00B238DF" w14:paraId="14211B6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705696" w14:textId="77777777" w:rsidR="00B238DF" w:rsidRPr="00B238DF" w:rsidRDefault="00B238DF" w:rsidP="00B238DF">
            <w:pPr>
              <w:rPr>
                <w:sz w:val="16"/>
                <w:szCs w:val="16"/>
              </w:rPr>
            </w:pPr>
            <w:r w:rsidRPr="00B238DF">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1100" w:type="dxa"/>
            <w:tcBorders>
              <w:top w:val="nil"/>
              <w:left w:val="nil"/>
              <w:bottom w:val="single" w:sz="4" w:space="0" w:color="auto"/>
              <w:right w:val="single" w:sz="4" w:space="0" w:color="auto"/>
            </w:tcBorders>
            <w:shd w:val="clear" w:color="000000" w:fill="FFFFFF"/>
            <w:noWrap/>
            <w:vAlign w:val="bottom"/>
            <w:hideMark/>
          </w:tcPr>
          <w:p w14:paraId="6BB6904E" w14:textId="77777777" w:rsidR="00B238DF" w:rsidRPr="00B238DF" w:rsidRDefault="00B238DF" w:rsidP="00B238DF">
            <w:pPr>
              <w:jc w:val="center"/>
              <w:rPr>
                <w:sz w:val="16"/>
                <w:szCs w:val="16"/>
              </w:rPr>
            </w:pPr>
            <w:r w:rsidRPr="00B238DF">
              <w:rPr>
                <w:sz w:val="16"/>
                <w:szCs w:val="16"/>
              </w:rPr>
              <w:t>0320280010</w:t>
            </w:r>
          </w:p>
        </w:tc>
        <w:tc>
          <w:tcPr>
            <w:tcW w:w="560" w:type="dxa"/>
            <w:tcBorders>
              <w:top w:val="nil"/>
              <w:left w:val="nil"/>
              <w:bottom w:val="single" w:sz="4" w:space="0" w:color="auto"/>
              <w:right w:val="single" w:sz="4" w:space="0" w:color="auto"/>
            </w:tcBorders>
            <w:shd w:val="clear" w:color="000000" w:fill="FFFFFF"/>
            <w:noWrap/>
            <w:vAlign w:val="bottom"/>
            <w:hideMark/>
          </w:tcPr>
          <w:p w14:paraId="55CAFC0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73407A3" w14:textId="77777777" w:rsidR="00B238DF" w:rsidRPr="00B238DF" w:rsidRDefault="00B238DF" w:rsidP="00B238DF">
            <w:pPr>
              <w:jc w:val="center"/>
              <w:rPr>
                <w:sz w:val="16"/>
                <w:szCs w:val="16"/>
              </w:rPr>
            </w:pPr>
            <w:r w:rsidRPr="00B238DF">
              <w:rPr>
                <w:sz w:val="16"/>
                <w:szCs w:val="16"/>
              </w:rPr>
              <w:t>745,62</w:t>
            </w:r>
          </w:p>
        </w:tc>
        <w:tc>
          <w:tcPr>
            <w:tcW w:w="1134" w:type="dxa"/>
            <w:tcBorders>
              <w:top w:val="nil"/>
              <w:left w:val="nil"/>
              <w:bottom w:val="single" w:sz="4" w:space="0" w:color="auto"/>
              <w:right w:val="single" w:sz="4" w:space="0" w:color="auto"/>
            </w:tcBorders>
            <w:shd w:val="clear" w:color="000000" w:fill="FFFFFF"/>
            <w:vAlign w:val="bottom"/>
            <w:hideMark/>
          </w:tcPr>
          <w:p w14:paraId="5215E9A8" w14:textId="77777777" w:rsidR="00B238DF" w:rsidRPr="00B238DF" w:rsidRDefault="00B238DF" w:rsidP="00B238DF">
            <w:pPr>
              <w:jc w:val="center"/>
              <w:rPr>
                <w:sz w:val="16"/>
                <w:szCs w:val="16"/>
              </w:rPr>
            </w:pPr>
            <w:r w:rsidRPr="00B238DF">
              <w:rPr>
                <w:sz w:val="16"/>
                <w:szCs w:val="16"/>
              </w:rPr>
              <w:t>830,00</w:t>
            </w:r>
          </w:p>
        </w:tc>
        <w:tc>
          <w:tcPr>
            <w:tcW w:w="1276" w:type="dxa"/>
            <w:tcBorders>
              <w:top w:val="nil"/>
              <w:left w:val="nil"/>
              <w:bottom w:val="single" w:sz="4" w:space="0" w:color="auto"/>
              <w:right w:val="single" w:sz="4" w:space="0" w:color="auto"/>
            </w:tcBorders>
            <w:shd w:val="clear" w:color="000000" w:fill="FFFFFF"/>
            <w:vAlign w:val="bottom"/>
            <w:hideMark/>
          </w:tcPr>
          <w:p w14:paraId="2DB1AC06" w14:textId="77777777" w:rsidR="00B238DF" w:rsidRPr="00B238DF" w:rsidRDefault="00B238DF" w:rsidP="00B238DF">
            <w:pPr>
              <w:jc w:val="center"/>
              <w:rPr>
                <w:sz w:val="16"/>
                <w:szCs w:val="16"/>
              </w:rPr>
            </w:pPr>
            <w:r w:rsidRPr="00B238DF">
              <w:rPr>
                <w:sz w:val="16"/>
                <w:szCs w:val="16"/>
              </w:rPr>
              <w:t>830,00</w:t>
            </w:r>
          </w:p>
        </w:tc>
      </w:tr>
      <w:tr w:rsidR="00B238DF" w:rsidRPr="00B238DF" w14:paraId="060CCF6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25F5BE"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2C516F5D" w14:textId="77777777" w:rsidR="00B238DF" w:rsidRPr="00B238DF" w:rsidRDefault="00B238DF" w:rsidP="00B238DF">
            <w:pPr>
              <w:jc w:val="center"/>
              <w:rPr>
                <w:sz w:val="16"/>
                <w:szCs w:val="16"/>
              </w:rPr>
            </w:pPr>
            <w:r w:rsidRPr="00B238DF">
              <w:rPr>
                <w:sz w:val="16"/>
                <w:szCs w:val="16"/>
              </w:rPr>
              <w:t>0320280010</w:t>
            </w:r>
          </w:p>
        </w:tc>
        <w:tc>
          <w:tcPr>
            <w:tcW w:w="560" w:type="dxa"/>
            <w:tcBorders>
              <w:top w:val="nil"/>
              <w:left w:val="nil"/>
              <w:bottom w:val="single" w:sz="4" w:space="0" w:color="auto"/>
              <w:right w:val="single" w:sz="4" w:space="0" w:color="auto"/>
            </w:tcBorders>
            <w:shd w:val="clear" w:color="000000" w:fill="FFFFFF"/>
            <w:noWrap/>
            <w:vAlign w:val="bottom"/>
            <w:hideMark/>
          </w:tcPr>
          <w:p w14:paraId="4B2A077E"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266E5C45" w14:textId="77777777" w:rsidR="00B238DF" w:rsidRPr="00B238DF" w:rsidRDefault="00B238DF" w:rsidP="00B238DF">
            <w:pPr>
              <w:jc w:val="center"/>
              <w:rPr>
                <w:sz w:val="16"/>
                <w:szCs w:val="16"/>
              </w:rPr>
            </w:pPr>
            <w:r w:rsidRPr="00B238DF">
              <w:rPr>
                <w:sz w:val="16"/>
                <w:szCs w:val="16"/>
              </w:rPr>
              <w:t>724,90</w:t>
            </w:r>
          </w:p>
        </w:tc>
        <w:tc>
          <w:tcPr>
            <w:tcW w:w="1134" w:type="dxa"/>
            <w:tcBorders>
              <w:top w:val="nil"/>
              <w:left w:val="nil"/>
              <w:bottom w:val="single" w:sz="4" w:space="0" w:color="auto"/>
              <w:right w:val="single" w:sz="4" w:space="0" w:color="auto"/>
            </w:tcBorders>
            <w:shd w:val="clear" w:color="000000" w:fill="FFFFFF"/>
            <w:vAlign w:val="bottom"/>
            <w:hideMark/>
          </w:tcPr>
          <w:p w14:paraId="72D68154" w14:textId="77777777" w:rsidR="00B238DF" w:rsidRPr="00B238DF" w:rsidRDefault="00B238DF" w:rsidP="00B238DF">
            <w:pPr>
              <w:jc w:val="center"/>
              <w:rPr>
                <w:sz w:val="16"/>
                <w:szCs w:val="16"/>
              </w:rPr>
            </w:pPr>
            <w:r w:rsidRPr="00B238DF">
              <w:rPr>
                <w:sz w:val="16"/>
                <w:szCs w:val="16"/>
              </w:rPr>
              <w:t>809,20</w:t>
            </w:r>
          </w:p>
        </w:tc>
        <w:tc>
          <w:tcPr>
            <w:tcW w:w="1276" w:type="dxa"/>
            <w:tcBorders>
              <w:top w:val="nil"/>
              <w:left w:val="nil"/>
              <w:bottom w:val="single" w:sz="4" w:space="0" w:color="auto"/>
              <w:right w:val="single" w:sz="4" w:space="0" w:color="auto"/>
            </w:tcBorders>
            <w:shd w:val="clear" w:color="000000" w:fill="FFFFFF"/>
            <w:vAlign w:val="bottom"/>
            <w:hideMark/>
          </w:tcPr>
          <w:p w14:paraId="2A2C718C" w14:textId="77777777" w:rsidR="00B238DF" w:rsidRPr="00B238DF" w:rsidRDefault="00B238DF" w:rsidP="00B238DF">
            <w:pPr>
              <w:jc w:val="center"/>
              <w:rPr>
                <w:sz w:val="16"/>
                <w:szCs w:val="16"/>
              </w:rPr>
            </w:pPr>
            <w:r w:rsidRPr="00B238DF">
              <w:rPr>
                <w:sz w:val="16"/>
                <w:szCs w:val="16"/>
              </w:rPr>
              <w:t>809,20</w:t>
            </w:r>
          </w:p>
        </w:tc>
      </w:tr>
      <w:tr w:rsidR="00B238DF" w:rsidRPr="00B238DF" w14:paraId="4C341CD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7E0141"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6102FC18" w14:textId="77777777" w:rsidR="00B238DF" w:rsidRPr="00B238DF" w:rsidRDefault="00B238DF" w:rsidP="00B238DF">
            <w:pPr>
              <w:jc w:val="center"/>
              <w:rPr>
                <w:sz w:val="16"/>
                <w:szCs w:val="16"/>
              </w:rPr>
            </w:pPr>
            <w:r w:rsidRPr="00B238DF">
              <w:rPr>
                <w:sz w:val="16"/>
                <w:szCs w:val="16"/>
              </w:rPr>
              <w:t>0320280010</w:t>
            </w:r>
          </w:p>
        </w:tc>
        <w:tc>
          <w:tcPr>
            <w:tcW w:w="560" w:type="dxa"/>
            <w:tcBorders>
              <w:top w:val="nil"/>
              <w:left w:val="nil"/>
              <w:bottom w:val="single" w:sz="4" w:space="0" w:color="auto"/>
              <w:right w:val="single" w:sz="4" w:space="0" w:color="auto"/>
            </w:tcBorders>
            <w:shd w:val="clear" w:color="000000" w:fill="FFFFFF"/>
            <w:noWrap/>
            <w:vAlign w:val="bottom"/>
            <w:hideMark/>
          </w:tcPr>
          <w:p w14:paraId="4A8E0A9F"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463A50CD" w14:textId="77777777" w:rsidR="00B238DF" w:rsidRPr="00B238DF" w:rsidRDefault="00B238DF" w:rsidP="00B238DF">
            <w:pPr>
              <w:jc w:val="center"/>
              <w:rPr>
                <w:sz w:val="16"/>
                <w:szCs w:val="16"/>
              </w:rPr>
            </w:pPr>
            <w:r w:rsidRPr="00B238DF">
              <w:rPr>
                <w:sz w:val="16"/>
                <w:szCs w:val="16"/>
              </w:rPr>
              <w:t>20,72</w:t>
            </w:r>
          </w:p>
        </w:tc>
        <w:tc>
          <w:tcPr>
            <w:tcW w:w="1134" w:type="dxa"/>
            <w:tcBorders>
              <w:top w:val="nil"/>
              <w:left w:val="nil"/>
              <w:bottom w:val="single" w:sz="4" w:space="0" w:color="auto"/>
              <w:right w:val="single" w:sz="4" w:space="0" w:color="auto"/>
            </w:tcBorders>
            <w:shd w:val="clear" w:color="000000" w:fill="FFFFFF"/>
            <w:vAlign w:val="bottom"/>
            <w:hideMark/>
          </w:tcPr>
          <w:p w14:paraId="463A968C" w14:textId="77777777" w:rsidR="00B238DF" w:rsidRPr="00B238DF" w:rsidRDefault="00B238DF" w:rsidP="00B238DF">
            <w:pPr>
              <w:jc w:val="center"/>
              <w:rPr>
                <w:sz w:val="16"/>
                <w:szCs w:val="16"/>
              </w:rPr>
            </w:pPr>
            <w:r w:rsidRPr="00B238DF">
              <w:rPr>
                <w:sz w:val="16"/>
                <w:szCs w:val="16"/>
              </w:rPr>
              <w:t>20,80</w:t>
            </w:r>
          </w:p>
        </w:tc>
        <w:tc>
          <w:tcPr>
            <w:tcW w:w="1276" w:type="dxa"/>
            <w:tcBorders>
              <w:top w:val="nil"/>
              <w:left w:val="nil"/>
              <w:bottom w:val="single" w:sz="4" w:space="0" w:color="auto"/>
              <w:right w:val="single" w:sz="4" w:space="0" w:color="auto"/>
            </w:tcBorders>
            <w:shd w:val="clear" w:color="000000" w:fill="FFFFFF"/>
            <w:vAlign w:val="bottom"/>
            <w:hideMark/>
          </w:tcPr>
          <w:p w14:paraId="50AE5D0A" w14:textId="77777777" w:rsidR="00B238DF" w:rsidRPr="00B238DF" w:rsidRDefault="00B238DF" w:rsidP="00B238DF">
            <w:pPr>
              <w:jc w:val="center"/>
              <w:rPr>
                <w:sz w:val="16"/>
                <w:szCs w:val="16"/>
              </w:rPr>
            </w:pPr>
            <w:r w:rsidRPr="00B238DF">
              <w:rPr>
                <w:sz w:val="16"/>
                <w:szCs w:val="16"/>
              </w:rPr>
              <w:t>20,80</w:t>
            </w:r>
          </w:p>
        </w:tc>
      </w:tr>
      <w:tr w:rsidR="00B238DF" w:rsidRPr="00B238DF" w14:paraId="540EFF4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43B755" w14:textId="77777777" w:rsidR="00B238DF" w:rsidRPr="00B238DF" w:rsidRDefault="00B238DF" w:rsidP="00B238DF">
            <w:pPr>
              <w:rPr>
                <w:sz w:val="16"/>
                <w:szCs w:val="16"/>
              </w:rPr>
            </w:pPr>
            <w:r w:rsidRPr="00B238DF">
              <w:rPr>
                <w:sz w:val="16"/>
                <w:szCs w:val="16"/>
              </w:rPr>
              <w:lastRenderedPageBreak/>
              <w:t>Реализация регионального проекта "Творческие люди"</w:t>
            </w:r>
          </w:p>
        </w:tc>
        <w:tc>
          <w:tcPr>
            <w:tcW w:w="1100" w:type="dxa"/>
            <w:tcBorders>
              <w:top w:val="nil"/>
              <w:left w:val="nil"/>
              <w:bottom w:val="single" w:sz="4" w:space="0" w:color="auto"/>
              <w:right w:val="single" w:sz="4" w:space="0" w:color="auto"/>
            </w:tcBorders>
            <w:shd w:val="clear" w:color="000000" w:fill="FFFFFF"/>
            <w:noWrap/>
            <w:vAlign w:val="bottom"/>
            <w:hideMark/>
          </w:tcPr>
          <w:p w14:paraId="6EDCED13" w14:textId="77777777" w:rsidR="00B238DF" w:rsidRPr="00B238DF" w:rsidRDefault="00B238DF" w:rsidP="00B238DF">
            <w:pPr>
              <w:jc w:val="center"/>
              <w:rPr>
                <w:sz w:val="16"/>
                <w:szCs w:val="16"/>
              </w:rPr>
            </w:pPr>
            <w:r w:rsidRPr="00B238DF">
              <w:rPr>
                <w:sz w:val="16"/>
                <w:szCs w:val="16"/>
              </w:rPr>
              <w:t>032A200000</w:t>
            </w:r>
          </w:p>
        </w:tc>
        <w:tc>
          <w:tcPr>
            <w:tcW w:w="560" w:type="dxa"/>
            <w:tcBorders>
              <w:top w:val="nil"/>
              <w:left w:val="nil"/>
              <w:bottom w:val="single" w:sz="4" w:space="0" w:color="auto"/>
              <w:right w:val="single" w:sz="4" w:space="0" w:color="auto"/>
            </w:tcBorders>
            <w:shd w:val="clear" w:color="000000" w:fill="FFFFFF"/>
            <w:noWrap/>
            <w:vAlign w:val="bottom"/>
            <w:hideMark/>
          </w:tcPr>
          <w:p w14:paraId="2C7FF0C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34409E2" w14:textId="77777777" w:rsidR="00B238DF" w:rsidRPr="00B238DF" w:rsidRDefault="00B238DF" w:rsidP="00B238DF">
            <w:pPr>
              <w:jc w:val="center"/>
              <w:rPr>
                <w:sz w:val="16"/>
                <w:szCs w:val="16"/>
              </w:rPr>
            </w:pPr>
            <w:r w:rsidRPr="00B238DF">
              <w:rPr>
                <w:sz w:val="16"/>
                <w:szCs w:val="16"/>
              </w:rPr>
              <w:t>50,50</w:t>
            </w:r>
          </w:p>
        </w:tc>
        <w:tc>
          <w:tcPr>
            <w:tcW w:w="1134" w:type="dxa"/>
            <w:tcBorders>
              <w:top w:val="nil"/>
              <w:left w:val="nil"/>
              <w:bottom w:val="single" w:sz="4" w:space="0" w:color="auto"/>
              <w:right w:val="single" w:sz="4" w:space="0" w:color="auto"/>
            </w:tcBorders>
            <w:shd w:val="clear" w:color="000000" w:fill="FFFFFF"/>
            <w:vAlign w:val="bottom"/>
            <w:hideMark/>
          </w:tcPr>
          <w:p w14:paraId="243C00EA"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CFBD45F" w14:textId="77777777" w:rsidR="00B238DF" w:rsidRPr="00B238DF" w:rsidRDefault="00B238DF" w:rsidP="00B238DF">
            <w:pPr>
              <w:jc w:val="center"/>
              <w:rPr>
                <w:sz w:val="16"/>
                <w:szCs w:val="16"/>
              </w:rPr>
            </w:pPr>
            <w:r w:rsidRPr="00B238DF">
              <w:rPr>
                <w:sz w:val="16"/>
                <w:szCs w:val="16"/>
              </w:rPr>
              <w:t>0,00</w:t>
            </w:r>
          </w:p>
        </w:tc>
      </w:tr>
      <w:tr w:rsidR="00B238DF" w:rsidRPr="00B238DF" w14:paraId="2634438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650F0D" w14:textId="77777777" w:rsidR="00B238DF" w:rsidRPr="00B238DF" w:rsidRDefault="00B238DF" w:rsidP="00B238DF">
            <w:pPr>
              <w:rPr>
                <w:sz w:val="16"/>
                <w:szCs w:val="16"/>
              </w:rPr>
            </w:pPr>
            <w:r w:rsidRPr="00B238DF">
              <w:rPr>
                <w:sz w:val="16"/>
                <w:szCs w:val="16"/>
              </w:rPr>
              <w:t>"Государственная поддержка отрасли культуры (государственная поддержка лучших работников муниципальных учреждений культуры, находящихся в сельской местности)"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65FF5D02" w14:textId="77777777" w:rsidR="00B238DF" w:rsidRPr="00B238DF" w:rsidRDefault="00B238DF" w:rsidP="00B238DF">
            <w:pPr>
              <w:jc w:val="center"/>
              <w:rPr>
                <w:sz w:val="16"/>
                <w:szCs w:val="16"/>
              </w:rPr>
            </w:pPr>
            <w:r w:rsidRPr="00B238DF">
              <w:rPr>
                <w:sz w:val="16"/>
                <w:szCs w:val="16"/>
              </w:rPr>
              <w:t>032A255192</w:t>
            </w:r>
          </w:p>
        </w:tc>
        <w:tc>
          <w:tcPr>
            <w:tcW w:w="560" w:type="dxa"/>
            <w:tcBorders>
              <w:top w:val="nil"/>
              <w:left w:val="nil"/>
              <w:bottom w:val="single" w:sz="4" w:space="0" w:color="auto"/>
              <w:right w:val="single" w:sz="4" w:space="0" w:color="auto"/>
            </w:tcBorders>
            <w:shd w:val="clear" w:color="000000" w:fill="FFFFFF"/>
            <w:noWrap/>
            <w:vAlign w:val="bottom"/>
            <w:hideMark/>
          </w:tcPr>
          <w:p w14:paraId="109FF62A"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3B353F7" w14:textId="77777777" w:rsidR="00B238DF" w:rsidRPr="00B238DF" w:rsidRDefault="00B238DF" w:rsidP="00B238DF">
            <w:pPr>
              <w:jc w:val="center"/>
              <w:rPr>
                <w:sz w:val="16"/>
                <w:szCs w:val="16"/>
              </w:rPr>
            </w:pPr>
            <w:r w:rsidRPr="00B238DF">
              <w:rPr>
                <w:sz w:val="16"/>
                <w:szCs w:val="16"/>
              </w:rPr>
              <w:t>50,50</w:t>
            </w:r>
          </w:p>
        </w:tc>
        <w:tc>
          <w:tcPr>
            <w:tcW w:w="1134" w:type="dxa"/>
            <w:tcBorders>
              <w:top w:val="nil"/>
              <w:left w:val="nil"/>
              <w:bottom w:val="single" w:sz="4" w:space="0" w:color="auto"/>
              <w:right w:val="single" w:sz="4" w:space="0" w:color="auto"/>
            </w:tcBorders>
            <w:shd w:val="clear" w:color="000000" w:fill="FFFFFF"/>
            <w:vAlign w:val="bottom"/>
            <w:hideMark/>
          </w:tcPr>
          <w:p w14:paraId="71A91919"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F34C346" w14:textId="77777777" w:rsidR="00B238DF" w:rsidRPr="00B238DF" w:rsidRDefault="00B238DF" w:rsidP="00B238DF">
            <w:pPr>
              <w:jc w:val="center"/>
              <w:rPr>
                <w:sz w:val="16"/>
                <w:szCs w:val="16"/>
              </w:rPr>
            </w:pPr>
            <w:r w:rsidRPr="00B238DF">
              <w:rPr>
                <w:sz w:val="16"/>
                <w:szCs w:val="16"/>
              </w:rPr>
              <w:t>0,00</w:t>
            </w:r>
          </w:p>
        </w:tc>
      </w:tr>
      <w:tr w:rsidR="00B238DF" w:rsidRPr="00B238DF" w14:paraId="0677DA6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103A16"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0F912ADF" w14:textId="77777777" w:rsidR="00B238DF" w:rsidRPr="00B238DF" w:rsidRDefault="00B238DF" w:rsidP="00B238DF">
            <w:pPr>
              <w:jc w:val="center"/>
              <w:rPr>
                <w:sz w:val="16"/>
                <w:szCs w:val="16"/>
              </w:rPr>
            </w:pPr>
            <w:r w:rsidRPr="00B238DF">
              <w:rPr>
                <w:sz w:val="16"/>
                <w:szCs w:val="16"/>
              </w:rPr>
              <w:t>032A255192</w:t>
            </w:r>
          </w:p>
        </w:tc>
        <w:tc>
          <w:tcPr>
            <w:tcW w:w="560" w:type="dxa"/>
            <w:tcBorders>
              <w:top w:val="nil"/>
              <w:left w:val="nil"/>
              <w:bottom w:val="single" w:sz="4" w:space="0" w:color="auto"/>
              <w:right w:val="single" w:sz="4" w:space="0" w:color="auto"/>
            </w:tcBorders>
            <w:shd w:val="clear" w:color="000000" w:fill="FFFFFF"/>
            <w:noWrap/>
            <w:vAlign w:val="bottom"/>
            <w:hideMark/>
          </w:tcPr>
          <w:p w14:paraId="4F266E6C"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10671508" w14:textId="77777777" w:rsidR="00B238DF" w:rsidRPr="00B238DF" w:rsidRDefault="00B238DF" w:rsidP="00B238DF">
            <w:pPr>
              <w:jc w:val="center"/>
              <w:rPr>
                <w:sz w:val="16"/>
                <w:szCs w:val="16"/>
              </w:rPr>
            </w:pPr>
            <w:r w:rsidRPr="00B238DF">
              <w:rPr>
                <w:sz w:val="16"/>
                <w:szCs w:val="16"/>
              </w:rPr>
              <w:t>50,50</w:t>
            </w:r>
          </w:p>
        </w:tc>
        <w:tc>
          <w:tcPr>
            <w:tcW w:w="1134" w:type="dxa"/>
            <w:tcBorders>
              <w:top w:val="nil"/>
              <w:left w:val="nil"/>
              <w:bottom w:val="single" w:sz="4" w:space="0" w:color="auto"/>
              <w:right w:val="single" w:sz="4" w:space="0" w:color="auto"/>
            </w:tcBorders>
            <w:shd w:val="clear" w:color="000000" w:fill="FFFFFF"/>
            <w:vAlign w:val="bottom"/>
            <w:hideMark/>
          </w:tcPr>
          <w:p w14:paraId="5D9E87AE"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5C80BC2" w14:textId="77777777" w:rsidR="00B238DF" w:rsidRPr="00B238DF" w:rsidRDefault="00B238DF" w:rsidP="00B238DF">
            <w:pPr>
              <w:jc w:val="center"/>
              <w:rPr>
                <w:sz w:val="16"/>
                <w:szCs w:val="16"/>
              </w:rPr>
            </w:pPr>
            <w:r w:rsidRPr="00B238DF">
              <w:rPr>
                <w:sz w:val="16"/>
                <w:szCs w:val="16"/>
              </w:rPr>
              <w:t>0,00</w:t>
            </w:r>
          </w:p>
        </w:tc>
      </w:tr>
      <w:tr w:rsidR="00B238DF" w:rsidRPr="00B238DF" w14:paraId="2F571B3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01B153" w14:textId="77777777" w:rsidR="00B238DF" w:rsidRPr="00B238DF" w:rsidRDefault="00B238DF" w:rsidP="00B238DF">
            <w:pPr>
              <w:rPr>
                <w:sz w:val="16"/>
                <w:szCs w:val="16"/>
              </w:rPr>
            </w:pPr>
            <w:r w:rsidRPr="00B238DF">
              <w:rPr>
                <w:sz w:val="16"/>
                <w:szCs w:val="16"/>
              </w:rPr>
              <w:t>Подпрограмма "Развитие музейного дела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3EFCA12F" w14:textId="77777777" w:rsidR="00B238DF" w:rsidRPr="00B238DF" w:rsidRDefault="00B238DF" w:rsidP="00B238DF">
            <w:pPr>
              <w:jc w:val="center"/>
              <w:rPr>
                <w:sz w:val="16"/>
                <w:szCs w:val="16"/>
              </w:rPr>
            </w:pPr>
            <w:r w:rsidRPr="00B238DF">
              <w:rPr>
                <w:sz w:val="16"/>
                <w:szCs w:val="16"/>
              </w:rPr>
              <w:t>0330000000</w:t>
            </w:r>
          </w:p>
        </w:tc>
        <w:tc>
          <w:tcPr>
            <w:tcW w:w="560" w:type="dxa"/>
            <w:tcBorders>
              <w:top w:val="nil"/>
              <w:left w:val="nil"/>
              <w:bottom w:val="single" w:sz="4" w:space="0" w:color="auto"/>
              <w:right w:val="single" w:sz="4" w:space="0" w:color="auto"/>
            </w:tcBorders>
            <w:shd w:val="clear" w:color="000000" w:fill="FFFFFF"/>
            <w:noWrap/>
            <w:vAlign w:val="bottom"/>
            <w:hideMark/>
          </w:tcPr>
          <w:p w14:paraId="7CC04E5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88AE16E" w14:textId="77777777" w:rsidR="00B238DF" w:rsidRPr="00B238DF" w:rsidRDefault="00B238DF" w:rsidP="00B238DF">
            <w:pPr>
              <w:jc w:val="center"/>
              <w:rPr>
                <w:sz w:val="16"/>
                <w:szCs w:val="16"/>
              </w:rPr>
            </w:pPr>
            <w:r w:rsidRPr="00B238DF">
              <w:rPr>
                <w:sz w:val="16"/>
                <w:szCs w:val="16"/>
              </w:rPr>
              <w:t>4 549,00</w:t>
            </w:r>
          </w:p>
        </w:tc>
        <w:tc>
          <w:tcPr>
            <w:tcW w:w="1134" w:type="dxa"/>
            <w:tcBorders>
              <w:top w:val="nil"/>
              <w:left w:val="nil"/>
              <w:bottom w:val="single" w:sz="4" w:space="0" w:color="auto"/>
              <w:right w:val="single" w:sz="4" w:space="0" w:color="auto"/>
            </w:tcBorders>
            <w:shd w:val="clear" w:color="000000" w:fill="FFFFFF"/>
            <w:vAlign w:val="bottom"/>
            <w:hideMark/>
          </w:tcPr>
          <w:p w14:paraId="02F73A37" w14:textId="77777777" w:rsidR="00B238DF" w:rsidRPr="00B238DF" w:rsidRDefault="00B238DF" w:rsidP="00B238DF">
            <w:pPr>
              <w:jc w:val="center"/>
              <w:rPr>
                <w:sz w:val="16"/>
                <w:szCs w:val="16"/>
              </w:rPr>
            </w:pPr>
            <w:r w:rsidRPr="00B238DF">
              <w:rPr>
                <w:sz w:val="16"/>
                <w:szCs w:val="16"/>
              </w:rPr>
              <w:t>8 916,82</w:t>
            </w:r>
          </w:p>
        </w:tc>
        <w:tc>
          <w:tcPr>
            <w:tcW w:w="1276" w:type="dxa"/>
            <w:tcBorders>
              <w:top w:val="nil"/>
              <w:left w:val="nil"/>
              <w:bottom w:val="single" w:sz="4" w:space="0" w:color="auto"/>
              <w:right w:val="single" w:sz="4" w:space="0" w:color="auto"/>
            </w:tcBorders>
            <w:shd w:val="clear" w:color="000000" w:fill="FFFFFF"/>
            <w:vAlign w:val="bottom"/>
            <w:hideMark/>
          </w:tcPr>
          <w:p w14:paraId="61811031" w14:textId="77777777" w:rsidR="00B238DF" w:rsidRPr="00B238DF" w:rsidRDefault="00B238DF" w:rsidP="00B238DF">
            <w:pPr>
              <w:jc w:val="center"/>
              <w:rPr>
                <w:sz w:val="16"/>
                <w:szCs w:val="16"/>
              </w:rPr>
            </w:pPr>
            <w:r w:rsidRPr="00B238DF">
              <w:rPr>
                <w:sz w:val="16"/>
                <w:szCs w:val="16"/>
              </w:rPr>
              <w:t>4 285,03</w:t>
            </w:r>
          </w:p>
        </w:tc>
      </w:tr>
      <w:tr w:rsidR="00B238DF" w:rsidRPr="00B238DF" w14:paraId="415E71C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BB0D27" w14:textId="77777777" w:rsidR="00B238DF" w:rsidRPr="00B238DF" w:rsidRDefault="00B238DF" w:rsidP="00B238DF">
            <w:pPr>
              <w:rPr>
                <w:sz w:val="16"/>
                <w:szCs w:val="16"/>
              </w:rPr>
            </w:pPr>
            <w:r w:rsidRPr="00B238DF">
              <w:rPr>
                <w:sz w:val="16"/>
                <w:szCs w:val="16"/>
              </w:rPr>
              <w:t>Основное мероприятие "Осуществление хранения, изучения и публичного представления музейных предметов, музейных коллекций и объектов животного мира"</w:t>
            </w:r>
          </w:p>
        </w:tc>
        <w:tc>
          <w:tcPr>
            <w:tcW w:w="1100" w:type="dxa"/>
            <w:tcBorders>
              <w:top w:val="nil"/>
              <w:left w:val="nil"/>
              <w:bottom w:val="single" w:sz="4" w:space="0" w:color="auto"/>
              <w:right w:val="single" w:sz="4" w:space="0" w:color="auto"/>
            </w:tcBorders>
            <w:shd w:val="clear" w:color="000000" w:fill="FFFFFF"/>
            <w:noWrap/>
            <w:vAlign w:val="bottom"/>
            <w:hideMark/>
          </w:tcPr>
          <w:p w14:paraId="11F46FA8" w14:textId="77777777" w:rsidR="00B238DF" w:rsidRPr="00B238DF" w:rsidRDefault="00B238DF" w:rsidP="00B238DF">
            <w:pPr>
              <w:jc w:val="center"/>
              <w:rPr>
                <w:sz w:val="16"/>
                <w:szCs w:val="16"/>
              </w:rPr>
            </w:pPr>
            <w:r w:rsidRPr="00B238DF">
              <w:rPr>
                <w:sz w:val="16"/>
                <w:szCs w:val="16"/>
              </w:rPr>
              <w:t>0330100000</w:t>
            </w:r>
          </w:p>
        </w:tc>
        <w:tc>
          <w:tcPr>
            <w:tcW w:w="560" w:type="dxa"/>
            <w:tcBorders>
              <w:top w:val="nil"/>
              <w:left w:val="nil"/>
              <w:bottom w:val="single" w:sz="4" w:space="0" w:color="auto"/>
              <w:right w:val="single" w:sz="4" w:space="0" w:color="auto"/>
            </w:tcBorders>
            <w:shd w:val="clear" w:color="000000" w:fill="FFFFFF"/>
            <w:noWrap/>
            <w:vAlign w:val="bottom"/>
            <w:hideMark/>
          </w:tcPr>
          <w:p w14:paraId="696C356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748B0AA" w14:textId="77777777" w:rsidR="00B238DF" w:rsidRPr="00B238DF" w:rsidRDefault="00B238DF" w:rsidP="00B238DF">
            <w:pPr>
              <w:jc w:val="center"/>
              <w:rPr>
                <w:sz w:val="16"/>
                <w:szCs w:val="16"/>
              </w:rPr>
            </w:pPr>
            <w:r w:rsidRPr="00B238DF">
              <w:rPr>
                <w:sz w:val="16"/>
                <w:szCs w:val="16"/>
              </w:rPr>
              <w:t>4 447,99</w:t>
            </w:r>
          </w:p>
        </w:tc>
        <w:tc>
          <w:tcPr>
            <w:tcW w:w="1134" w:type="dxa"/>
            <w:tcBorders>
              <w:top w:val="nil"/>
              <w:left w:val="nil"/>
              <w:bottom w:val="single" w:sz="4" w:space="0" w:color="auto"/>
              <w:right w:val="single" w:sz="4" w:space="0" w:color="auto"/>
            </w:tcBorders>
            <w:shd w:val="clear" w:color="000000" w:fill="FFFFFF"/>
            <w:vAlign w:val="bottom"/>
            <w:hideMark/>
          </w:tcPr>
          <w:p w14:paraId="3AAE4F36" w14:textId="77777777" w:rsidR="00B238DF" w:rsidRPr="00B238DF" w:rsidRDefault="00B238DF" w:rsidP="00B238DF">
            <w:pPr>
              <w:jc w:val="center"/>
              <w:rPr>
                <w:sz w:val="16"/>
                <w:szCs w:val="16"/>
              </w:rPr>
            </w:pPr>
            <w:r w:rsidRPr="00B238DF">
              <w:rPr>
                <w:sz w:val="16"/>
                <w:szCs w:val="16"/>
              </w:rPr>
              <w:t>4 285,03</w:t>
            </w:r>
          </w:p>
        </w:tc>
        <w:tc>
          <w:tcPr>
            <w:tcW w:w="1276" w:type="dxa"/>
            <w:tcBorders>
              <w:top w:val="nil"/>
              <w:left w:val="nil"/>
              <w:bottom w:val="single" w:sz="4" w:space="0" w:color="auto"/>
              <w:right w:val="single" w:sz="4" w:space="0" w:color="auto"/>
            </w:tcBorders>
            <w:shd w:val="clear" w:color="000000" w:fill="FFFFFF"/>
            <w:vAlign w:val="bottom"/>
            <w:hideMark/>
          </w:tcPr>
          <w:p w14:paraId="4C21A25C" w14:textId="77777777" w:rsidR="00B238DF" w:rsidRPr="00B238DF" w:rsidRDefault="00B238DF" w:rsidP="00B238DF">
            <w:pPr>
              <w:jc w:val="center"/>
              <w:rPr>
                <w:sz w:val="16"/>
                <w:szCs w:val="16"/>
              </w:rPr>
            </w:pPr>
            <w:r w:rsidRPr="00B238DF">
              <w:rPr>
                <w:sz w:val="16"/>
                <w:szCs w:val="16"/>
              </w:rPr>
              <w:t>4 285,03</w:t>
            </w:r>
          </w:p>
        </w:tc>
      </w:tr>
      <w:tr w:rsidR="00B238DF" w:rsidRPr="00B238DF" w14:paraId="5F79C7A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4078CC" w14:textId="77777777" w:rsidR="00B238DF" w:rsidRPr="00B238DF" w:rsidRDefault="00B238DF" w:rsidP="00B238DF">
            <w:pPr>
              <w:rPr>
                <w:sz w:val="16"/>
                <w:szCs w:val="16"/>
              </w:rPr>
            </w:pPr>
            <w:r w:rsidRPr="00B238DF">
              <w:rPr>
                <w:sz w:val="16"/>
                <w:szCs w:val="16"/>
              </w:rPr>
              <w:t>Расходы на обеспечение деятельности (оказание услуг) муниципальных учреждений</w:t>
            </w:r>
          </w:p>
        </w:tc>
        <w:tc>
          <w:tcPr>
            <w:tcW w:w="1100" w:type="dxa"/>
            <w:tcBorders>
              <w:top w:val="nil"/>
              <w:left w:val="nil"/>
              <w:bottom w:val="single" w:sz="4" w:space="0" w:color="auto"/>
              <w:right w:val="single" w:sz="4" w:space="0" w:color="auto"/>
            </w:tcBorders>
            <w:shd w:val="clear" w:color="000000" w:fill="FFFFFF"/>
            <w:noWrap/>
            <w:vAlign w:val="bottom"/>
            <w:hideMark/>
          </w:tcPr>
          <w:p w14:paraId="47671435" w14:textId="77777777" w:rsidR="00B238DF" w:rsidRPr="00B238DF" w:rsidRDefault="00B238DF" w:rsidP="00B238DF">
            <w:pPr>
              <w:jc w:val="center"/>
              <w:rPr>
                <w:sz w:val="16"/>
                <w:szCs w:val="16"/>
              </w:rPr>
            </w:pPr>
            <w:r w:rsidRPr="00B238DF">
              <w:rPr>
                <w:sz w:val="16"/>
                <w:szCs w:val="16"/>
              </w:rPr>
              <w:t>0330111010</w:t>
            </w:r>
          </w:p>
        </w:tc>
        <w:tc>
          <w:tcPr>
            <w:tcW w:w="560" w:type="dxa"/>
            <w:tcBorders>
              <w:top w:val="nil"/>
              <w:left w:val="nil"/>
              <w:bottom w:val="single" w:sz="4" w:space="0" w:color="auto"/>
              <w:right w:val="single" w:sz="4" w:space="0" w:color="auto"/>
            </w:tcBorders>
            <w:shd w:val="clear" w:color="000000" w:fill="FFFFFF"/>
            <w:noWrap/>
            <w:vAlign w:val="bottom"/>
            <w:hideMark/>
          </w:tcPr>
          <w:p w14:paraId="587F16E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E9DCFF1" w14:textId="77777777" w:rsidR="00B238DF" w:rsidRPr="00B238DF" w:rsidRDefault="00B238DF" w:rsidP="00B238DF">
            <w:pPr>
              <w:jc w:val="center"/>
              <w:rPr>
                <w:sz w:val="16"/>
                <w:szCs w:val="16"/>
              </w:rPr>
            </w:pPr>
            <w:r w:rsidRPr="00B238DF">
              <w:rPr>
                <w:sz w:val="16"/>
                <w:szCs w:val="16"/>
              </w:rPr>
              <w:t>4 419,99</w:t>
            </w:r>
          </w:p>
        </w:tc>
        <w:tc>
          <w:tcPr>
            <w:tcW w:w="1134" w:type="dxa"/>
            <w:tcBorders>
              <w:top w:val="nil"/>
              <w:left w:val="nil"/>
              <w:bottom w:val="single" w:sz="4" w:space="0" w:color="auto"/>
              <w:right w:val="single" w:sz="4" w:space="0" w:color="auto"/>
            </w:tcBorders>
            <w:shd w:val="clear" w:color="000000" w:fill="FFFFFF"/>
            <w:vAlign w:val="bottom"/>
            <w:hideMark/>
          </w:tcPr>
          <w:p w14:paraId="273F2359" w14:textId="77777777" w:rsidR="00B238DF" w:rsidRPr="00B238DF" w:rsidRDefault="00B238DF" w:rsidP="00B238DF">
            <w:pPr>
              <w:jc w:val="center"/>
              <w:rPr>
                <w:sz w:val="16"/>
                <w:szCs w:val="16"/>
              </w:rPr>
            </w:pPr>
            <w:r w:rsidRPr="00B238DF">
              <w:rPr>
                <w:sz w:val="16"/>
                <w:szCs w:val="16"/>
              </w:rPr>
              <w:t>4 285,03</w:t>
            </w:r>
          </w:p>
        </w:tc>
        <w:tc>
          <w:tcPr>
            <w:tcW w:w="1276" w:type="dxa"/>
            <w:tcBorders>
              <w:top w:val="nil"/>
              <w:left w:val="nil"/>
              <w:bottom w:val="single" w:sz="4" w:space="0" w:color="auto"/>
              <w:right w:val="single" w:sz="4" w:space="0" w:color="auto"/>
            </w:tcBorders>
            <w:shd w:val="clear" w:color="000000" w:fill="FFFFFF"/>
            <w:vAlign w:val="bottom"/>
            <w:hideMark/>
          </w:tcPr>
          <w:p w14:paraId="3C3BDC28" w14:textId="77777777" w:rsidR="00B238DF" w:rsidRPr="00B238DF" w:rsidRDefault="00B238DF" w:rsidP="00B238DF">
            <w:pPr>
              <w:jc w:val="center"/>
              <w:rPr>
                <w:sz w:val="16"/>
                <w:szCs w:val="16"/>
              </w:rPr>
            </w:pPr>
            <w:r w:rsidRPr="00B238DF">
              <w:rPr>
                <w:sz w:val="16"/>
                <w:szCs w:val="16"/>
              </w:rPr>
              <w:t>4 285,03</w:t>
            </w:r>
          </w:p>
        </w:tc>
      </w:tr>
      <w:tr w:rsidR="00B238DF" w:rsidRPr="00B238DF" w14:paraId="0FB852D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EDBC7E"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046511A8" w14:textId="77777777" w:rsidR="00B238DF" w:rsidRPr="00B238DF" w:rsidRDefault="00B238DF" w:rsidP="00B238DF">
            <w:pPr>
              <w:jc w:val="center"/>
              <w:rPr>
                <w:sz w:val="16"/>
                <w:szCs w:val="16"/>
              </w:rPr>
            </w:pPr>
            <w:r w:rsidRPr="00B238DF">
              <w:rPr>
                <w:sz w:val="16"/>
                <w:szCs w:val="16"/>
              </w:rPr>
              <w:t>0330111010</w:t>
            </w:r>
          </w:p>
        </w:tc>
        <w:tc>
          <w:tcPr>
            <w:tcW w:w="560" w:type="dxa"/>
            <w:tcBorders>
              <w:top w:val="nil"/>
              <w:left w:val="nil"/>
              <w:bottom w:val="single" w:sz="4" w:space="0" w:color="auto"/>
              <w:right w:val="single" w:sz="4" w:space="0" w:color="auto"/>
            </w:tcBorders>
            <w:shd w:val="clear" w:color="000000" w:fill="FFFFFF"/>
            <w:noWrap/>
            <w:vAlign w:val="bottom"/>
            <w:hideMark/>
          </w:tcPr>
          <w:p w14:paraId="34631261"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57C4DD7E" w14:textId="77777777" w:rsidR="00B238DF" w:rsidRPr="00B238DF" w:rsidRDefault="00B238DF" w:rsidP="00B238DF">
            <w:pPr>
              <w:jc w:val="center"/>
              <w:rPr>
                <w:sz w:val="16"/>
                <w:szCs w:val="16"/>
              </w:rPr>
            </w:pPr>
            <w:r w:rsidRPr="00B238DF">
              <w:rPr>
                <w:sz w:val="16"/>
                <w:szCs w:val="16"/>
              </w:rPr>
              <w:t>3 879,11</w:t>
            </w:r>
          </w:p>
        </w:tc>
        <w:tc>
          <w:tcPr>
            <w:tcW w:w="1134" w:type="dxa"/>
            <w:tcBorders>
              <w:top w:val="nil"/>
              <w:left w:val="nil"/>
              <w:bottom w:val="single" w:sz="4" w:space="0" w:color="auto"/>
              <w:right w:val="single" w:sz="4" w:space="0" w:color="auto"/>
            </w:tcBorders>
            <w:shd w:val="clear" w:color="000000" w:fill="FFFFFF"/>
            <w:vAlign w:val="bottom"/>
            <w:hideMark/>
          </w:tcPr>
          <w:p w14:paraId="367204D7" w14:textId="77777777" w:rsidR="00B238DF" w:rsidRPr="00B238DF" w:rsidRDefault="00B238DF" w:rsidP="00B238DF">
            <w:pPr>
              <w:jc w:val="center"/>
              <w:rPr>
                <w:sz w:val="16"/>
                <w:szCs w:val="16"/>
              </w:rPr>
            </w:pPr>
            <w:r w:rsidRPr="00B238DF">
              <w:rPr>
                <w:sz w:val="16"/>
                <w:szCs w:val="16"/>
              </w:rPr>
              <w:t>3 800,56</w:t>
            </w:r>
          </w:p>
        </w:tc>
        <w:tc>
          <w:tcPr>
            <w:tcW w:w="1276" w:type="dxa"/>
            <w:tcBorders>
              <w:top w:val="nil"/>
              <w:left w:val="nil"/>
              <w:bottom w:val="single" w:sz="4" w:space="0" w:color="auto"/>
              <w:right w:val="single" w:sz="4" w:space="0" w:color="auto"/>
            </w:tcBorders>
            <w:shd w:val="clear" w:color="000000" w:fill="FFFFFF"/>
            <w:vAlign w:val="bottom"/>
            <w:hideMark/>
          </w:tcPr>
          <w:p w14:paraId="4F306C52" w14:textId="77777777" w:rsidR="00B238DF" w:rsidRPr="00B238DF" w:rsidRDefault="00B238DF" w:rsidP="00B238DF">
            <w:pPr>
              <w:jc w:val="center"/>
              <w:rPr>
                <w:sz w:val="16"/>
                <w:szCs w:val="16"/>
              </w:rPr>
            </w:pPr>
            <w:r w:rsidRPr="00B238DF">
              <w:rPr>
                <w:sz w:val="16"/>
                <w:szCs w:val="16"/>
              </w:rPr>
              <w:t>3 800,56</w:t>
            </w:r>
          </w:p>
        </w:tc>
      </w:tr>
      <w:tr w:rsidR="00B238DF" w:rsidRPr="00B238DF" w14:paraId="7F9A32C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4DEB47"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2147C3FC" w14:textId="77777777" w:rsidR="00B238DF" w:rsidRPr="00B238DF" w:rsidRDefault="00B238DF" w:rsidP="00B238DF">
            <w:pPr>
              <w:jc w:val="center"/>
              <w:rPr>
                <w:sz w:val="16"/>
                <w:szCs w:val="16"/>
              </w:rPr>
            </w:pPr>
            <w:r w:rsidRPr="00B238DF">
              <w:rPr>
                <w:sz w:val="16"/>
                <w:szCs w:val="16"/>
              </w:rPr>
              <w:t>0330111010</w:t>
            </w:r>
          </w:p>
        </w:tc>
        <w:tc>
          <w:tcPr>
            <w:tcW w:w="560" w:type="dxa"/>
            <w:tcBorders>
              <w:top w:val="nil"/>
              <w:left w:val="nil"/>
              <w:bottom w:val="single" w:sz="4" w:space="0" w:color="auto"/>
              <w:right w:val="single" w:sz="4" w:space="0" w:color="auto"/>
            </w:tcBorders>
            <w:shd w:val="clear" w:color="000000" w:fill="FFFFFF"/>
            <w:noWrap/>
            <w:vAlign w:val="bottom"/>
            <w:hideMark/>
          </w:tcPr>
          <w:p w14:paraId="59364F12"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13844C0B" w14:textId="77777777" w:rsidR="00B238DF" w:rsidRPr="00B238DF" w:rsidRDefault="00B238DF" w:rsidP="00B238DF">
            <w:pPr>
              <w:jc w:val="center"/>
              <w:rPr>
                <w:sz w:val="16"/>
                <w:szCs w:val="16"/>
              </w:rPr>
            </w:pPr>
            <w:r w:rsidRPr="00B238DF">
              <w:rPr>
                <w:sz w:val="16"/>
                <w:szCs w:val="16"/>
              </w:rPr>
              <w:t>508,50</w:t>
            </w:r>
          </w:p>
        </w:tc>
        <w:tc>
          <w:tcPr>
            <w:tcW w:w="1134" w:type="dxa"/>
            <w:tcBorders>
              <w:top w:val="nil"/>
              <w:left w:val="nil"/>
              <w:bottom w:val="single" w:sz="4" w:space="0" w:color="auto"/>
              <w:right w:val="single" w:sz="4" w:space="0" w:color="auto"/>
            </w:tcBorders>
            <w:shd w:val="clear" w:color="000000" w:fill="FFFFFF"/>
            <w:vAlign w:val="bottom"/>
            <w:hideMark/>
          </w:tcPr>
          <w:p w14:paraId="5566080E" w14:textId="77777777" w:rsidR="00B238DF" w:rsidRPr="00B238DF" w:rsidRDefault="00B238DF" w:rsidP="00B238DF">
            <w:pPr>
              <w:jc w:val="center"/>
              <w:rPr>
                <w:sz w:val="16"/>
                <w:szCs w:val="16"/>
              </w:rPr>
            </w:pPr>
            <w:r w:rsidRPr="00B238DF">
              <w:rPr>
                <w:sz w:val="16"/>
                <w:szCs w:val="16"/>
              </w:rPr>
              <w:t>474,07</w:t>
            </w:r>
          </w:p>
        </w:tc>
        <w:tc>
          <w:tcPr>
            <w:tcW w:w="1276" w:type="dxa"/>
            <w:tcBorders>
              <w:top w:val="nil"/>
              <w:left w:val="nil"/>
              <w:bottom w:val="single" w:sz="4" w:space="0" w:color="auto"/>
              <w:right w:val="single" w:sz="4" w:space="0" w:color="auto"/>
            </w:tcBorders>
            <w:shd w:val="clear" w:color="000000" w:fill="FFFFFF"/>
            <w:vAlign w:val="bottom"/>
            <w:hideMark/>
          </w:tcPr>
          <w:p w14:paraId="464FD48E" w14:textId="77777777" w:rsidR="00B238DF" w:rsidRPr="00B238DF" w:rsidRDefault="00B238DF" w:rsidP="00B238DF">
            <w:pPr>
              <w:jc w:val="center"/>
              <w:rPr>
                <w:sz w:val="16"/>
                <w:szCs w:val="16"/>
              </w:rPr>
            </w:pPr>
            <w:r w:rsidRPr="00B238DF">
              <w:rPr>
                <w:sz w:val="16"/>
                <w:szCs w:val="16"/>
              </w:rPr>
              <w:t>474,07</w:t>
            </w:r>
          </w:p>
        </w:tc>
      </w:tr>
      <w:tr w:rsidR="00B238DF" w:rsidRPr="00B238DF" w14:paraId="41415AC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9A4140"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0DC608FF" w14:textId="77777777" w:rsidR="00B238DF" w:rsidRPr="00B238DF" w:rsidRDefault="00B238DF" w:rsidP="00B238DF">
            <w:pPr>
              <w:jc w:val="center"/>
              <w:rPr>
                <w:sz w:val="16"/>
                <w:szCs w:val="16"/>
              </w:rPr>
            </w:pPr>
            <w:r w:rsidRPr="00B238DF">
              <w:rPr>
                <w:sz w:val="16"/>
                <w:szCs w:val="16"/>
              </w:rPr>
              <w:t>0330111010</w:t>
            </w:r>
          </w:p>
        </w:tc>
        <w:tc>
          <w:tcPr>
            <w:tcW w:w="560" w:type="dxa"/>
            <w:tcBorders>
              <w:top w:val="nil"/>
              <w:left w:val="nil"/>
              <w:bottom w:val="single" w:sz="4" w:space="0" w:color="auto"/>
              <w:right w:val="single" w:sz="4" w:space="0" w:color="auto"/>
            </w:tcBorders>
            <w:shd w:val="clear" w:color="000000" w:fill="FFFFFF"/>
            <w:noWrap/>
            <w:vAlign w:val="bottom"/>
            <w:hideMark/>
          </w:tcPr>
          <w:p w14:paraId="0153E2D3"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0A31775F" w14:textId="77777777" w:rsidR="00B238DF" w:rsidRPr="00B238DF" w:rsidRDefault="00B238DF" w:rsidP="00B238DF">
            <w:pPr>
              <w:jc w:val="center"/>
              <w:rPr>
                <w:sz w:val="16"/>
                <w:szCs w:val="16"/>
              </w:rPr>
            </w:pPr>
            <w:r w:rsidRPr="00B238DF">
              <w:rPr>
                <w:sz w:val="16"/>
                <w:szCs w:val="16"/>
              </w:rPr>
              <w:t>32,38</w:t>
            </w:r>
          </w:p>
        </w:tc>
        <w:tc>
          <w:tcPr>
            <w:tcW w:w="1134" w:type="dxa"/>
            <w:tcBorders>
              <w:top w:val="nil"/>
              <w:left w:val="nil"/>
              <w:bottom w:val="single" w:sz="4" w:space="0" w:color="auto"/>
              <w:right w:val="single" w:sz="4" w:space="0" w:color="auto"/>
            </w:tcBorders>
            <w:shd w:val="clear" w:color="000000" w:fill="FFFFFF"/>
            <w:vAlign w:val="bottom"/>
            <w:hideMark/>
          </w:tcPr>
          <w:p w14:paraId="26BD2C44" w14:textId="77777777" w:rsidR="00B238DF" w:rsidRPr="00B238DF" w:rsidRDefault="00B238DF" w:rsidP="00B238DF">
            <w:pPr>
              <w:jc w:val="center"/>
              <w:rPr>
                <w:sz w:val="16"/>
                <w:szCs w:val="16"/>
              </w:rPr>
            </w:pPr>
            <w:r w:rsidRPr="00B238DF">
              <w:rPr>
                <w:sz w:val="16"/>
                <w:szCs w:val="16"/>
              </w:rPr>
              <w:t>10,40</w:t>
            </w:r>
          </w:p>
        </w:tc>
        <w:tc>
          <w:tcPr>
            <w:tcW w:w="1276" w:type="dxa"/>
            <w:tcBorders>
              <w:top w:val="nil"/>
              <w:left w:val="nil"/>
              <w:bottom w:val="single" w:sz="4" w:space="0" w:color="auto"/>
              <w:right w:val="single" w:sz="4" w:space="0" w:color="auto"/>
            </w:tcBorders>
            <w:shd w:val="clear" w:color="000000" w:fill="FFFFFF"/>
            <w:vAlign w:val="bottom"/>
            <w:hideMark/>
          </w:tcPr>
          <w:p w14:paraId="4257E6E3" w14:textId="77777777" w:rsidR="00B238DF" w:rsidRPr="00B238DF" w:rsidRDefault="00B238DF" w:rsidP="00B238DF">
            <w:pPr>
              <w:jc w:val="center"/>
              <w:rPr>
                <w:sz w:val="16"/>
                <w:szCs w:val="16"/>
              </w:rPr>
            </w:pPr>
            <w:r w:rsidRPr="00B238DF">
              <w:rPr>
                <w:sz w:val="16"/>
                <w:szCs w:val="16"/>
              </w:rPr>
              <w:t>10,40</w:t>
            </w:r>
          </w:p>
        </w:tc>
      </w:tr>
      <w:tr w:rsidR="00B238DF" w:rsidRPr="00B238DF" w14:paraId="09EA964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458C2C" w14:textId="77777777" w:rsidR="00B238DF" w:rsidRPr="00B238DF" w:rsidRDefault="00B238DF" w:rsidP="00B238DF">
            <w:pPr>
              <w:rPr>
                <w:sz w:val="16"/>
                <w:szCs w:val="16"/>
              </w:rPr>
            </w:pPr>
            <w:r w:rsidRPr="00B238DF">
              <w:rPr>
                <w:sz w:val="16"/>
                <w:szCs w:val="16"/>
              </w:rPr>
              <w:t>Расходы за счет платных услуг на обеспечение деятельности (оказание услуг) муниципальными учреждениями</w:t>
            </w:r>
          </w:p>
        </w:tc>
        <w:tc>
          <w:tcPr>
            <w:tcW w:w="1100" w:type="dxa"/>
            <w:tcBorders>
              <w:top w:val="nil"/>
              <w:left w:val="nil"/>
              <w:bottom w:val="single" w:sz="4" w:space="0" w:color="auto"/>
              <w:right w:val="single" w:sz="4" w:space="0" w:color="auto"/>
            </w:tcBorders>
            <w:shd w:val="clear" w:color="000000" w:fill="FFFFFF"/>
            <w:noWrap/>
            <w:vAlign w:val="bottom"/>
            <w:hideMark/>
          </w:tcPr>
          <w:p w14:paraId="1E1F26B7" w14:textId="77777777" w:rsidR="00B238DF" w:rsidRPr="00B238DF" w:rsidRDefault="00B238DF" w:rsidP="00B238DF">
            <w:pPr>
              <w:jc w:val="center"/>
              <w:rPr>
                <w:sz w:val="16"/>
                <w:szCs w:val="16"/>
              </w:rPr>
            </w:pPr>
            <w:r w:rsidRPr="00B238DF">
              <w:rPr>
                <w:sz w:val="16"/>
                <w:szCs w:val="16"/>
              </w:rPr>
              <w:t>0330125020</w:t>
            </w:r>
          </w:p>
        </w:tc>
        <w:tc>
          <w:tcPr>
            <w:tcW w:w="560" w:type="dxa"/>
            <w:tcBorders>
              <w:top w:val="nil"/>
              <w:left w:val="nil"/>
              <w:bottom w:val="single" w:sz="4" w:space="0" w:color="auto"/>
              <w:right w:val="single" w:sz="4" w:space="0" w:color="auto"/>
            </w:tcBorders>
            <w:shd w:val="clear" w:color="000000" w:fill="FFFFFF"/>
            <w:noWrap/>
            <w:vAlign w:val="bottom"/>
            <w:hideMark/>
          </w:tcPr>
          <w:p w14:paraId="2C1CECD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CB69A9E" w14:textId="77777777" w:rsidR="00B238DF" w:rsidRPr="00B238DF" w:rsidRDefault="00B238DF" w:rsidP="00B238DF">
            <w:pPr>
              <w:jc w:val="center"/>
              <w:rPr>
                <w:sz w:val="16"/>
                <w:szCs w:val="16"/>
              </w:rPr>
            </w:pPr>
            <w:r w:rsidRPr="00B238DF">
              <w:rPr>
                <w:sz w:val="16"/>
                <w:szCs w:val="16"/>
              </w:rPr>
              <w:t>28,00</w:t>
            </w:r>
          </w:p>
        </w:tc>
        <w:tc>
          <w:tcPr>
            <w:tcW w:w="1134" w:type="dxa"/>
            <w:tcBorders>
              <w:top w:val="nil"/>
              <w:left w:val="nil"/>
              <w:bottom w:val="single" w:sz="4" w:space="0" w:color="auto"/>
              <w:right w:val="single" w:sz="4" w:space="0" w:color="auto"/>
            </w:tcBorders>
            <w:shd w:val="clear" w:color="000000" w:fill="FFFFFF"/>
            <w:vAlign w:val="bottom"/>
            <w:hideMark/>
          </w:tcPr>
          <w:p w14:paraId="3456872D"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68C92D9" w14:textId="77777777" w:rsidR="00B238DF" w:rsidRPr="00B238DF" w:rsidRDefault="00B238DF" w:rsidP="00B238DF">
            <w:pPr>
              <w:jc w:val="center"/>
              <w:rPr>
                <w:sz w:val="16"/>
                <w:szCs w:val="16"/>
              </w:rPr>
            </w:pPr>
            <w:r w:rsidRPr="00B238DF">
              <w:rPr>
                <w:sz w:val="16"/>
                <w:szCs w:val="16"/>
              </w:rPr>
              <w:t>0,00</w:t>
            </w:r>
          </w:p>
        </w:tc>
      </w:tr>
      <w:tr w:rsidR="00B238DF" w:rsidRPr="00B238DF" w14:paraId="760E85E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94F167"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77FD9F55" w14:textId="77777777" w:rsidR="00B238DF" w:rsidRPr="00B238DF" w:rsidRDefault="00B238DF" w:rsidP="00B238DF">
            <w:pPr>
              <w:jc w:val="center"/>
              <w:rPr>
                <w:sz w:val="16"/>
                <w:szCs w:val="16"/>
              </w:rPr>
            </w:pPr>
            <w:r w:rsidRPr="00B238DF">
              <w:rPr>
                <w:sz w:val="16"/>
                <w:szCs w:val="16"/>
              </w:rPr>
              <w:t>0330125020</w:t>
            </w:r>
          </w:p>
        </w:tc>
        <w:tc>
          <w:tcPr>
            <w:tcW w:w="560" w:type="dxa"/>
            <w:tcBorders>
              <w:top w:val="nil"/>
              <w:left w:val="nil"/>
              <w:bottom w:val="single" w:sz="4" w:space="0" w:color="auto"/>
              <w:right w:val="single" w:sz="4" w:space="0" w:color="auto"/>
            </w:tcBorders>
            <w:shd w:val="clear" w:color="000000" w:fill="FFFFFF"/>
            <w:noWrap/>
            <w:vAlign w:val="bottom"/>
            <w:hideMark/>
          </w:tcPr>
          <w:p w14:paraId="57D67271"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58F14EE9" w14:textId="77777777" w:rsidR="00B238DF" w:rsidRPr="00B238DF" w:rsidRDefault="00B238DF" w:rsidP="00B238DF">
            <w:pPr>
              <w:jc w:val="center"/>
              <w:rPr>
                <w:sz w:val="16"/>
                <w:szCs w:val="16"/>
              </w:rPr>
            </w:pPr>
            <w:r w:rsidRPr="00B238DF">
              <w:rPr>
                <w:sz w:val="16"/>
                <w:szCs w:val="16"/>
              </w:rPr>
              <w:t>28,00</w:t>
            </w:r>
          </w:p>
        </w:tc>
        <w:tc>
          <w:tcPr>
            <w:tcW w:w="1134" w:type="dxa"/>
            <w:tcBorders>
              <w:top w:val="nil"/>
              <w:left w:val="nil"/>
              <w:bottom w:val="single" w:sz="4" w:space="0" w:color="auto"/>
              <w:right w:val="single" w:sz="4" w:space="0" w:color="auto"/>
            </w:tcBorders>
            <w:shd w:val="clear" w:color="000000" w:fill="FFFFFF"/>
            <w:vAlign w:val="bottom"/>
            <w:hideMark/>
          </w:tcPr>
          <w:p w14:paraId="3C6D3622"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44C288FF" w14:textId="77777777" w:rsidR="00B238DF" w:rsidRPr="00B238DF" w:rsidRDefault="00B238DF" w:rsidP="00B238DF">
            <w:pPr>
              <w:jc w:val="center"/>
              <w:rPr>
                <w:sz w:val="16"/>
                <w:szCs w:val="16"/>
              </w:rPr>
            </w:pPr>
            <w:r w:rsidRPr="00B238DF">
              <w:rPr>
                <w:sz w:val="16"/>
                <w:szCs w:val="16"/>
              </w:rPr>
              <w:t>0,00</w:t>
            </w:r>
          </w:p>
        </w:tc>
      </w:tr>
      <w:tr w:rsidR="00B238DF" w:rsidRPr="00B238DF" w14:paraId="0BA9E18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333AD8" w14:textId="77777777" w:rsidR="00B238DF" w:rsidRPr="00B238DF" w:rsidRDefault="00B238DF" w:rsidP="00B238DF">
            <w:pPr>
              <w:rPr>
                <w:sz w:val="16"/>
                <w:szCs w:val="16"/>
              </w:rPr>
            </w:pPr>
            <w:r w:rsidRPr="00B238DF">
              <w:rPr>
                <w:sz w:val="16"/>
                <w:szCs w:val="16"/>
              </w:rPr>
              <w:t>Реализация регионального проекта "Культурная среда"</w:t>
            </w:r>
          </w:p>
        </w:tc>
        <w:tc>
          <w:tcPr>
            <w:tcW w:w="1100" w:type="dxa"/>
            <w:tcBorders>
              <w:top w:val="nil"/>
              <w:left w:val="nil"/>
              <w:bottom w:val="single" w:sz="4" w:space="0" w:color="auto"/>
              <w:right w:val="single" w:sz="4" w:space="0" w:color="auto"/>
            </w:tcBorders>
            <w:shd w:val="clear" w:color="000000" w:fill="FFFFFF"/>
            <w:noWrap/>
            <w:vAlign w:val="bottom"/>
            <w:hideMark/>
          </w:tcPr>
          <w:p w14:paraId="1665412B" w14:textId="77777777" w:rsidR="00B238DF" w:rsidRPr="00B238DF" w:rsidRDefault="00B238DF" w:rsidP="00B238DF">
            <w:pPr>
              <w:jc w:val="center"/>
              <w:rPr>
                <w:sz w:val="16"/>
                <w:szCs w:val="16"/>
              </w:rPr>
            </w:pPr>
            <w:r w:rsidRPr="00B238DF">
              <w:rPr>
                <w:sz w:val="16"/>
                <w:szCs w:val="16"/>
              </w:rPr>
              <w:t>033A100000</w:t>
            </w:r>
          </w:p>
        </w:tc>
        <w:tc>
          <w:tcPr>
            <w:tcW w:w="560" w:type="dxa"/>
            <w:tcBorders>
              <w:top w:val="nil"/>
              <w:left w:val="nil"/>
              <w:bottom w:val="single" w:sz="4" w:space="0" w:color="auto"/>
              <w:right w:val="single" w:sz="4" w:space="0" w:color="auto"/>
            </w:tcBorders>
            <w:shd w:val="clear" w:color="000000" w:fill="FFFFFF"/>
            <w:noWrap/>
            <w:vAlign w:val="bottom"/>
            <w:hideMark/>
          </w:tcPr>
          <w:p w14:paraId="4581DA2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19AC13E"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8F42E68" w14:textId="77777777" w:rsidR="00B238DF" w:rsidRPr="00B238DF" w:rsidRDefault="00B238DF" w:rsidP="00B238DF">
            <w:pPr>
              <w:jc w:val="center"/>
              <w:rPr>
                <w:sz w:val="16"/>
                <w:szCs w:val="16"/>
              </w:rPr>
            </w:pPr>
            <w:r w:rsidRPr="00B238DF">
              <w:rPr>
                <w:sz w:val="16"/>
                <w:szCs w:val="16"/>
              </w:rPr>
              <w:t>4 631,79</w:t>
            </w:r>
          </w:p>
        </w:tc>
        <w:tc>
          <w:tcPr>
            <w:tcW w:w="1276" w:type="dxa"/>
            <w:tcBorders>
              <w:top w:val="nil"/>
              <w:left w:val="nil"/>
              <w:bottom w:val="single" w:sz="4" w:space="0" w:color="auto"/>
              <w:right w:val="single" w:sz="4" w:space="0" w:color="auto"/>
            </w:tcBorders>
            <w:shd w:val="clear" w:color="000000" w:fill="FFFFFF"/>
            <w:vAlign w:val="bottom"/>
            <w:hideMark/>
          </w:tcPr>
          <w:p w14:paraId="5AA51F2D" w14:textId="77777777" w:rsidR="00B238DF" w:rsidRPr="00B238DF" w:rsidRDefault="00B238DF" w:rsidP="00B238DF">
            <w:pPr>
              <w:jc w:val="center"/>
              <w:rPr>
                <w:sz w:val="16"/>
                <w:szCs w:val="16"/>
              </w:rPr>
            </w:pPr>
            <w:r w:rsidRPr="00B238DF">
              <w:rPr>
                <w:sz w:val="16"/>
                <w:szCs w:val="16"/>
              </w:rPr>
              <w:t>0,00</w:t>
            </w:r>
          </w:p>
        </w:tc>
      </w:tr>
      <w:tr w:rsidR="00B238DF" w:rsidRPr="00B238DF" w14:paraId="7103B30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3EE71F" w14:textId="77777777" w:rsidR="00B238DF" w:rsidRPr="00B238DF" w:rsidRDefault="00B238DF" w:rsidP="00B238DF">
            <w:pPr>
              <w:rPr>
                <w:sz w:val="16"/>
                <w:szCs w:val="16"/>
              </w:rPr>
            </w:pPr>
            <w:r w:rsidRPr="00B238DF">
              <w:rPr>
                <w:sz w:val="16"/>
                <w:szCs w:val="16"/>
              </w:rPr>
              <w:t>Техническое оснащение региональных и муниципальных музеев</w:t>
            </w:r>
          </w:p>
        </w:tc>
        <w:tc>
          <w:tcPr>
            <w:tcW w:w="1100" w:type="dxa"/>
            <w:tcBorders>
              <w:top w:val="nil"/>
              <w:left w:val="nil"/>
              <w:bottom w:val="single" w:sz="4" w:space="0" w:color="auto"/>
              <w:right w:val="single" w:sz="4" w:space="0" w:color="auto"/>
            </w:tcBorders>
            <w:shd w:val="clear" w:color="000000" w:fill="FFFFFF"/>
            <w:noWrap/>
            <w:vAlign w:val="bottom"/>
            <w:hideMark/>
          </w:tcPr>
          <w:p w14:paraId="7B353E44" w14:textId="77777777" w:rsidR="00B238DF" w:rsidRPr="00B238DF" w:rsidRDefault="00B238DF" w:rsidP="00B238DF">
            <w:pPr>
              <w:jc w:val="center"/>
              <w:rPr>
                <w:sz w:val="16"/>
                <w:szCs w:val="16"/>
              </w:rPr>
            </w:pPr>
            <w:r w:rsidRPr="00B238DF">
              <w:rPr>
                <w:sz w:val="16"/>
                <w:szCs w:val="16"/>
              </w:rPr>
              <w:t>033A155900</w:t>
            </w:r>
          </w:p>
        </w:tc>
        <w:tc>
          <w:tcPr>
            <w:tcW w:w="560" w:type="dxa"/>
            <w:tcBorders>
              <w:top w:val="nil"/>
              <w:left w:val="nil"/>
              <w:bottom w:val="single" w:sz="4" w:space="0" w:color="auto"/>
              <w:right w:val="single" w:sz="4" w:space="0" w:color="auto"/>
            </w:tcBorders>
            <w:shd w:val="clear" w:color="000000" w:fill="FFFFFF"/>
            <w:noWrap/>
            <w:vAlign w:val="bottom"/>
            <w:hideMark/>
          </w:tcPr>
          <w:p w14:paraId="44A2A4C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E981354"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B2A375D" w14:textId="77777777" w:rsidR="00B238DF" w:rsidRPr="00B238DF" w:rsidRDefault="00B238DF" w:rsidP="00B238DF">
            <w:pPr>
              <w:jc w:val="center"/>
              <w:rPr>
                <w:sz w:val="16"/>
                <w:szCs w:val="16"/>
              </w:rPr>
            </w:pPr>
            <w:r w:rsidRPr="00B238DF">
              <w:rPr>
                <w:sz w:val="16"/>
                <w:szCs w:val="16"/>
              </w:rPr>
              <w:t>4 631,79</w:t>
            </w:r>
          </w:p>
        </w:tc>
        <w:tc>
          <w:tcPr>
            <w:tcW w:w="1276" w:type="dxa"/>
            <w:tcBorders>
              <w:top w:val="nil"/>
              <w:left w:val="nil"/>
              <w:bottom w:val="single" w:sz="4" w:space="0" w:color="auto"/>
              <w:right w:val="single" w:sz="4" w:space="0" w:color="auto"/>
            </w:tcBorders>
            <w:shd w:val="clear" w:color="000000" w:fill="FFFFFF"/>
            <w:vAlign w:val="bottom"/>
            <w:hideMark/>
          </w:tcPr>
          <w:p w14:paraId="3D9AA6F4" w14:textId="77777777" w:rsidR="00B238DF" w:rsidRPr="00B238DF" w:rsidRDefault="00B238DF" w:rsidP="00B238DF">
            <w:pPr>
              <w:jc w:val="center"/>
              <w:rPr>
                <w:sz w:val="16"/>
                <w:szCs w:val="16"/>
              </w:rPr>
            </w:pPr>
            <w:r w:rsidRPr="00B238DF">
              <w:rPr>
                <w:sz w:val="16"/>
                <w:szCs w:val="16"/>
              </w:rPr>
              <w:t>0,00</w:t>
            </w:r>
          </w:p>
        </w:tc>
      </w:tr>
      <w:tr w:rsidR="00B238DF" w:rsidRPr="00B238DF" w14:paraId="169A380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F741CC"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69A40281" w14:textId="77777777" w:rsidR="00B238DF" w:rsidRPr="00B238DF" w:rsidRDefault="00B238DF" w:rsidP="00B238DF">
            <w:pPr>
              <w:jc w:val="center"/>
              <w:rPr>
                <w:sz w:val="16"/>
                <w:szCs w:val="16"/>
              </w:rPr>
            </w:pPr>
            <w:r w:rsidRPr="00B238DF">
              <w:rPr>
                <w:sz w:val="16"/>
                <w:szCs w:val="16"/>
              </w:rPr>
              <w:t>033A155900</w:t>
            </w:r>
          </w:p>
        </w:tc>
        <w:tc>
          <w:tcPr>
            <w:tcW w:w="560" w:type="dxa"/>
            <w:tcBorders>
              <w:top w:val="nil"/>
              <w:left w:val="nil"/>
              <w:bottom w:val="single" w:sz="4" w:space="0" w:color="auto"/>
              <w:right w:val="single" w:sz="4" w:space="0" w:color="auto"/>
            </w:tcBorders>
            <w:shd w:val="clear" w:color="000000" w:fill="FFFFFF"/>
            <w:noWrap/>
            <w:vAlign w:val="bottom"/>
            <w:hideMark/>
          </w:tcPr>
          <w:p w14:paraId="5400EF12"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2E06812"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6054EE9" w14:textId="77777777" w:rsidR="00B238DF" w:rsidRPr="00B238DF" w:rsidRDefault="00B238DF" w:rsidP="00B238DF">
            <w:pPr>
              <w:jc w:val="center"/>
              <w:rPr>
                <w:sz w:val="16"/>
                <w:szCs w:val="16"/>
              </w:rPr>
            </w:pPr>
            <w:r w:rsidRPr="00B238DF">
              <w:rPr>
                <w:sz w:val="16"/>
                <w:szCs w:val="16"/>
              </w:rPr>
              <w:t>4 631,79</w:t>
            </w:r>
          </w:p>
        </w:tc>
        <w:tc>
          <w:tcPr>
            <w:tcW w:w="1276" w:type="dxa"/>
            <w:tcBorders>
              <w:top w:val="nil"/>
              <w:left w:val="nil"/>
              <w:bottom w:val="single" w:sz="4" w:space="0" w:color="auto"/>
              <w:right w:val="single" w:sz="4" w:space="0" w:color="auto"/>
            </w:tcBorders>
            <w:shd w:val="clear" w:color="000000" w:fill="FFFFFF"/>
            <w:vAlign w:val="bottom"/>
            <w:hideMark/>
          </w:tcPr>
          <w:p w14:paraId="04B1085B" w14:textId="77777777" w:rsidR="00B238DF" w:rsidRPr="00B238DF" w:rsidRDefault="00B238DF" w:rsidP="00B238DF">
            <w:pPr>
              <w:jc w:val="center"/>
              <w:rPr>
                <w:sz w:val="16"/>
                <w:szCs w:val="16"/>
              </w:rPr>
            </w:pPr>
            <w:r w:rsidRPr="00B238DF">
              <w:rPr>
                <w:sz w:val="16"/>
                <w:szCs w:val="16"/>
              </w:rPr>
              <w:t>0,00</w:t>
            </w:r>
          </w:p>
        </w:tc>
      </w:tr>
      <w:tr w:rsidR="00B238DF" w:rsidRPr="00B238DF" w14:paraId="010FD15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63CAB2" w14:textId="77777777" w:rsidR="00B238DF" w:rsidRPr="00B238DF" w:rsidRDefault="00B238DF" w:rsidP="00B238DF">
            <w:pPr>
              <w:rPr>
                <w:sz w:val="16"/>
                <w:szCs w:val="16"/>
              </w:rPr>
            </w:pPr>
            <w:r w:rsidRPr="00B238DF">
              <w:rPr>
                <w:sz w:val="16"/>
                <w:szCs w:val="16"/>
              </w:rPr>
              <w:t>Реализация регионального проекта "Творческие люди"</w:t>
            </w:r>
          </w:p>
        </w:tc>
        <w:tc>
          <w:tcPr>
            <w:tcW w:w="1100" w:type="dxa"/>
            <w:tcBorders>
              <w:top w:val="nil"/>
              <w:left w:val="nil"/>
              <w:bottom w:val="single" w:sz="4" w:space="0" w:color="auto"/>
              <w:right w:val="single" w:sz="4" w:space="0" w:color="auto"/>
            </w:tcBorders>
            <w:shd w:val="clear" w:color="000000" w:fill="FFFFFF"/>
            <w:noWrap/>
            <w:vAlign w:val="bottom"/>
            <w:hideMark/>
          </w:tcPr>
          <w:p w14:paraId="5063CEF4" w14:textId="77777777" w:rsidR="00B238DF" w:rsidRPr="00B238DF" w:rsidRDefault="00B238DF" w:rsidP="00B238DF">
            <w:pPr>
              <w:jc w:val="center"/>
              <w:rPr>
                <w:sz w:val="16"/>
                <w:szCs w:val="16"/>
              </w:rPr>
            </w:pPr>
            <w:r w:rsidRPr="00B238DF">
              <w:rPr>
                <w:sz w:val="16"/>
                <w:szCs w:val="16"/>
              </w:rPr>
              <w:t>033A200000</w:t>
            </w:r>
          </w:p>
        </w:tc>
        <w:tc>
          <w:tcPr>
            <w:tcW w:w="560" w:type="dxa"/>
            <w:tcBorders>
              <w:top w:val="nil"/>
              <w:left w:val="nil"/>
              <w:bottom w:val="single" w:sz="4" w:space="0" w:color="auto"/>
              <w:right w:val="single" w:sz="4" w:space="0" w:color="auto"/>
            </w:tcBorders>
            <w:shd w:val="clear" w:color="000000" w:fill="FFFFFF"/>
            <w:noWrap/>
            <w:vAlign w:val="bottom"/>
            <w:hideMark/>
          </w:tcPr>
          <w:p w14:paraId="20073AA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0614A71" w14:textId="77777777" w:rsidR="00B238DF" w:rsidRPr="00B238DF" w:rsidRDefault="00B238DF" w:rsidP="00B238DF">
            <w:pPr>
              <w:jc w:val="center"/>
              <w:rPr>
                <w:sz w:val="16"/>
                <w:szCs w:val="16"/>
              </w:rPr>
            </w:pPr>
            <w:r w:rsidRPr="00B238DF">
              <w:rPr>
                <w:sz w:val="16"/>
                <w:szCs w:val="16"/>
              </w:rPr>
              <w:t>101,01</w:t>
            </w:r>
          </w:p>
        </w:tc>
        <w:tc>
          <w:tcPr>
            <w:tcW w:w="1134" w:type="dxa"/>
            <w:tcBorders>
              <w:top w:val="nil"/>
              <w:left w:val="nil"/>
              <w:bottom w:val="single" w:sz="4" w:space="0" w:color="auto"/>
              <w:right w:val="single" w:sz="4" w:space="0" w:color="auto"/>
            </w:tcBorders>
            <w:shd w:val="clear" w:color="000000" w:fill="FFFFFF"/>
            <w:vAlign w:val="bottom"/>
            <w:hideMark/>
          </w:tcPr>
          <w:p w14:paraId="3F71B8FA"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08D22631" w14:textId="77777777" w:rsidR="00B238DF" w:rsidRPr="00B238DF" w:rsidRDefault="00B238DF" w:rsidP="00B238DF">
            <w:pPr>
              <w:jc w:val="center"/>
              <w:rPr>
                <w:sz w:val="16"/>
                <w:szCs w:val="16"/>
              </w:rPr>
            </w:pPr>
            <w:r w:rsidRPr="00B238DF">
              <w:rPr>
                <w:sz w:val="16"/>
                <w:szCs w:val="16"/>
              </w:rPr>
              <w:t>0,00</w:t>
            </w:r>
          </w:p>
        </w:tc>
      </w:tr>
      <w:tr w:rsidR="00B238DF" w:rsidRPr="00B238DF" w14:paraId="386D06D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DE982C" w14:textId="77777777" w:rsidR="00B238DF" w:rsidRPr="00B238DF" w:rsidRDefault="00B238DF" w:rsidP="00B238DF">
            <w:pPr>
              <w:rPr>
                <w:sz w:val="16"/>
                <w:szCs w:val="16"/>
              </w:rPr>
            </w:pPr>
            <w:r w:rsidRPr="00B238DF">
              <w:rPr>
                <w:sz w:val="16"/>
                <w:szCs w:val="16"/>
              </w:rPr>
              <w:t>Государственная поддержка отрасли культуры(государственная поддержка муниципальных учреждений культуры, находящихся в сельской местности)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3480B836" w14:textId="77777777" w:rsidR="00B238DF" w:rsidRPr="00B238DF" w:rsidRDefault="00B238DF" w:rsidP="00B238DF">
            <w:pPr>
              <w:jc w:val="center"/>
              <w:rPr>
                <w:sz w:val="16"/>
                <w:szCs w:val="16"/>
              </w:rPr>
            </w:pPr>
            <w:r w:rsidRPr="00B238DF">
              <w:rPr>
                <w:sz w:val="16"/>
                <w:szCs w:val="16"/>
              </w:rPr>
              <w:t>033A255191</w:t>
            </w:r>
          </w:p>
        </w:tc>
        <w:tc>
          <w:tcPr>
            <w:tcW w:w="560" w:type="dxa"/>
            <w:tcBorders>
              <w:top w:val="nil"/>
              <w:left w:val="nil"/>
              <w:bottom w:val="single" w:sz="4" w:space="0" w:color="auto"/>
              <w:right w:val="single" w:sz="4" w:space="0" w:color="auto"/>
            </w:tcBorders>
            <w:shd w:val="clear" w:color="000000" w:fill="FFFFFF"/>
            <w:noWrap/>
            <w:vAlign w:val="bottom"/>
            <w:hideMark/>
          </w:tcPr>
          <w:p w14:paraId="4927C7F5"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62EE1C4" w14:textId="77777777" w:rsidR="00B238DF" w:rsidRPr="00B238DF" w:rsidRDefault="00B238DF" w:rsidP="00B238DF">
            <w:pPr>
              <w:jc w:val="center"/>
              <w:rPr>
                <w:sz w:val="16"/>
                <w:szCs w:val="16"/>
              </w:rPr>
            </w:pPr>
            <w:r w:rsidRPr="00B238DF">
              <w:rPr>
                <w:sz w:val="16"/>
                <w:szCs w:val="16"/>
              </w:rPr>
              <w:t>101,01</w:t>
            </w:r>
          </w:p>
        </w:tc>
        <w:tc>
          <w:tcPr>
            <w:tcW w:w="1134" w:type="dxa"/>
            <w:tcBorders>
              <w:top w:val="nil"/>
              <w:left w:val="nil"/>
              <w:bottom w:val="single" w:sz="4" w:space="0" w:color="auto"/>
              <w:right w:val="single" w:sz="4" w:space="0" w:color="auto"/>
            </w:tcBorders>
            <w:shd w:val="clear" w:color="000000" w:fill="FFFFFF"/>
            <w:vAlign w:val="bottom"/>
            <w:hideMark/>
          </w:tcPr>
          <w:p w14:paraId="1F97D4ED"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1ED04ED5" w14:textId="77777777" w:rsidR="00B238DF" w:rsidRPr="00B238DF" w:rsidRDefault="00B238DF" w:rsidP="00B238DF">
            <w:pPr>
              <w:jc w:val="center"/>
              <w:rPr>
                <w:sz w:val="16"/>
                <w:szCs w:val="16"/>
              </w:rPr>
            </w:pPr>
            <w:r w:rsidRPr="00B238DF">
              <w:rPr>
                <w:sz w:val="16"/>
                <w:szCs w:val="16"/>
              </w:rPr>
              <w:t>0,00</w:t>
            </w:r>
          </w:p>
        </w:tc>
      </w:tr>
      <w:tr w:rsidR="00B238DF" w:rsidRPr="00B238DF" w14:paraId="79A1F5E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AC2831"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6C8EC194" w14:textId="77777777" w:rsidR="00B238DF" w:rsidRPr="00B238DF" w:rsidRDefault="00B238DF" w:rsidP="00B238DF">
            <w:pPr>
              <w:jc w:val="center"/>
              <w:rPr>
                <w:sz w:val="16"/>
                <w:szCs w:val="16"/>
              </w:rPr>
            </w:pPr>
            <w:r w:rsidRPr="00B238DF">
              <w:rPr>
                <w:sz w:val="16"/>
                <w:szCs w:val="16"/>
              </w:rPr>
              <w:t>033A255191</w:t>
            </w:r>
          </w:p>
        </w:tc>
        <w:tc>
          <w:tcPr>
            <w:tcW w:w="560" w:type="dxa"/>
            <w:tcBorders>
              <w:top w:val="nil"/>
              <w:left w:val="nil"/>
              <w:bottom w:val="single" w:sz="4" w:space="0" w:color="auto"/>
              <w:right w:val="single" w:sz="4" w:space="0" w:color="auto"/>
            </w:tcBorders>
            <w:shd w:val="clear" w:color="000000" w:fill="FFFFFF"/>
            <w:noWrap/>
            <w:vAlign w:val="bottom"/>
            <w:hideMark/>
          </w:tcPr>
          <w:p w14:paraId="3BA54C8B"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F763B0D" w14:textId="77777777" w:rsidR="00B238DF" w:rsidRPr="00B238DF" w:rsidRDefault="00B238DF" w:rsidP="00B238DF">
            <w:pPr>
              <w:jc w:val="center"/>
              <w:rPr>
                <w:sz w:val="16"/>
                <w:szCs w:val="16"/>
              </w:rPr>
            </w:pPr>
            <w:r w:rsidRPr="00B238DF">
              <w:rPr>
                <w:sz w:val="16"/>
                <w:szCs w:val="16"/>
              </w:rPr>
              <w:t>101,01</w:t>
            </w:r>
          </w:p>
        </w:tc>
        <w:tc>
          <w:tcPr>
            <w:tcW w:w="1134" w:type="dxa"/>
            <w:tcBorders>
              <w:top w:val="nil"/>
              <w:left w:val="nil"/>
              <w:bottom w:val="single" w:sz="4" w:space="0" w:color="auto"/>
              <w:right w:val="single" w:sz="4" w:space="0" w:color="auto"/>
            </w:tcBorders>
            <w:shd w:val="clear" w:color="000000" w:fill="FFFFFF"/>
            <w:vAlign w:val="bottom"/>
            <w:hideMark/>
          </w:tcPr>
          <w:p w14:paraId="05C4314D"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2A406B3" w14:textId="77777777" w:rsidR="00B238DF" w:rsidRPr="00B238DF" w:rsidRDefault="00B238DF" w:rsidP="00B238DF">
            <w:pPr>
              <w:jc w:val="center"/>
              <w:rPr>
                <w:sz w:val="16"/>
                <w:szCs w:val="16"/>
              </w:rPr>
            </w:pPr>
            <w:r w:rsidRPr="00B238DF">
              <w:rPr>
                <w:sz w:val="16"/>
                <w:szCs w:val="16"/>
              </w:rPr>
              <w:t>0,00</w:t>
            </w:r>
          </w:p>
        </w:tc>
      </w:tr>
      <w:tr w:rsidR="00B238DF" w:rsidRPr="00B238DF" w14:paraId="6BE11FE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63F9A2" w14:textId="77777777" w:rsidR="00B238DF" w:rsidRPr="00B238DF" w:rsidRDefault="00B238DF" w:rsidP="00B238DF">
            <w:pPr>
              <w:rPr>
                <w:sz w:val="16"/>
                <w:szCs w:val="16"/>
              </w:rPr>
            </w:pPr>
            <w:r w:rsidRPr="00B238DF">
              <w:rPr>
                <w:sz w:val="16"/>
                <w:szCs w:val="16"/>
              </w:rPr>
              <w:t>Подпрограмма "Развитие дополнительного образования в сфере культуры"</w:t>
            </w:r>
          </w:p>
        </w:tc>
        <w:tc>
          <w:tcPr>
            <w:tcW w:w="1100" w:type="dxa"/>
            <w:tcBorders>
              <w:top w:val="nil"/>
              <w:left w:val="nil"/>
              <w:bottom w:val="single" w:sz="4" w:space="0" w:color="auto"/>
              <w:right w:val="single" w:sz="4" w:space="0" w:color="auto"/>
            </w:tcBorders>
            <w:shd w:val="clear" w:color="000000" w:fill="FFFFFF"/>
            <w:noWrap/>
            <w:vAlign w:val="bottom"/>
            <w:hideMark/>
          </w:tcPr>
          <w:p w14:paraId="776C9DC8" w14:textId="77777777" w:rsidR="00B238DF" w:rsidRPr="00B238DF" w:rsidRDefault="00B238DF" w:rsidP="00B238DF">
            <w:pPr>
              <w:jc w:val="center"/>
              <w:rPr>
                <w:sz w:val="16"/>
                <w:szCs w:val="16"/>
              </w:rPr>
            </w:pPr>
            <w:r w:rsidRPr="00B238DF">
              <w:rPr>
                <w:sz w:val="16"/>
                <w:szCs w:val="16"/>
              </w:rPr>
              <w:t>0340000000</w:t>
            </w:r>
          </w:p>
        </w:tc>
        <w:tc>
          <w:tcPr>
            <w:tcW w:w="560" w:type="dxa"/>
            <w:tcBorders>
              <w:top w:val="nil"/>
              <w:left w:val="nil"/>
              <w:bottom w:val="single" w:sz="4" w:space="0" w:color="auto"/>
              <w:right w:val="single" w:sz="4" w:space="0" w:color="auto"/>
            </w:tcBorders>
            <w:shd w:val="clear" w:color="000000" w:fill="FFFFFF"/>
            <w:noWrap/>
            <w:vAlign w:val="bottom"/>
            <w:hideMark/>
          </w:tcPr>
          <w:p w14:paraId="1CEDEB0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E5D6E2F" w14:textId="77777777" w:rsidR="00B238DF" w:rsidRPr="00B238DF" w:rsidRDefault="00B238DF" w:rsidP="00B238DF">
            <w:pPr>
              <w:jc w:val="center"/>
              <w:rPr>
                <w:sz w:val="16"/>
                <w:szCs w:val="16"/>
              </w:rPr>
            </w:pPr>
            <w:r w:rsidRPr="00B238DF">
              <w:rPr>
                <w:sz w:val="16"/>
                <w:szCs w:val="16"/>
              </w:rPr>
              <w:t>33 260,10</w:t>
            </w:r>
          </w:p>
        </w:tc>
        <w:tc>
          <w:tcPr>
            <w:tcW w:w="1134" w:type="dxa"/>
            <w:tcBorders>
              <w:top w:val="nil"/>
              <w:left w:val="nil"/>
              <w:bottom w:val="single" w:sz="4" w:space="0" w:color="auto"/>
              <w:right w:val="single" w:sz="4" w:space="0" w:color="auto"/>
            </w:tcBorders>
            <w:shd w:val="clear" w:color="000000" w:fill="FFFFFF"/>
            <w:vAlign w:val="bottom"/>
            <w:hideMark/>
          </w:tcPr>
          <w:p w14:paraId="115905B3" w14:textId="77777777" w:rsidR="00B238DF" w:rsidRPr="00B238DF" w:rsidRDefault="00B238DF" w:rsidP="00B238DF">
            <w:pPr>
              <w:jc w:val="center"/>
              <w:rPr>
                <w:sz w:val="16"/>
                <w:szCs w:val="16"/>
              </w:rPr>
            </w:pPr>
            <w:r w:rsidRPr="00B238DF">
              <w:rPr>
                <w:sz w:val="16"/>
                <w:szCs w:val="16"/>
              </w:rPr>
              <w:t>32 636,00</w:t>
            </w:r>
          </w:p>
        </w:tc>
        <w:tc>
          <w:tcPr>
            <w:tcW w:w="1276" w:type="dxa"/>
            <w:tcBorders>
              <w:top w:val="nil"/>
              <w:left w:val="nil"/>
              <w:bottom w:val="single" w:sz="4" w:space="0" w:color="auto"/>
              <w:right w:val="single" w:sz="4" w:space="0" w:color="auto"/>
            </w:tcBorders>
            <w:shd w:val="clear" w:color="000000" w:fill="FFFFFF"/>
            <w:vAlign w:val="bottom"/>
            <w:hideMark/>
          </w:tcPr>
          <w:p w14:paraId="1F3C6AFD" w14:textId="77777777" w:rsidR="00B238DF" w:rsidRPr="00B238DF" w:rsidRDefault="00B238DF" w:rsidP="00B238DF">
            <w:pPr>
              <w:jc w:val="center"/>
              <w:rPr>
                <w:sz w:val="16"/>
                <w:szCs w:val="16"/>
              </w:rPr>
            </w:pPr>
            <w:r w:rsidRPr="00B238DF">
              <w:rPr>
                <w:sz w:val="16"/>
                <w:szCs w:val="16"/>
              </w:rPr>
              <w:t>32 698,00</w:t>
            </w:r>
          </w:p>
        </w:tc>
      </w:tr>
      <w:tr w:rsidR="00B238DF" w:rsidRPr="00B238DF" w14:paraId="7CB1B4C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9209BB" w14:textId="77777777" w:rsidR="00B238DF" w:rsidRPr="00B238DF" w:rsidRDefault="00B238DF" w:rsidP="00B238DF">
            <w:pPr>
              <w:rPr>
                <w:sz w:val="16"/>
                <w:szCs w:val="16"/>
              </w:rPr>
            </w:pPr>
            <w:r w:rsidRPr="00B238DF">
              <w:rPr>
                <w:sz w:val="16"/>
                <w:szCs w:val="16"/>
              </w:rPr>
              <w:t>Основное мероприятие "Оказание муниципальных услуг в соответствии с муниципальными заданиями муниципальными бюджетными учреждениями дополнительного образования детей в сфере культуры"</w:t>
            </w:r>
          </w:p>
        </w:tc>
        <w:tc>
          <w:tcPr>
            <w:tcW w:w="1100" w:type="dxa"/>
            <w:tcBorders>
              <w:top w:val="nil"/>
              <w:left w:val="nil"/>
              <w:bottom w:val="single" w:sz="4" w:space="0" w:color="auto"/>
              <w:right w:val="single" w:sz="4" w:space="0" w:color="auto"/>
            </w:tcBorders>
            <w:shd w:val="clear" w:color="000000" w:fill="FFFFFF"/>
            <w:noWrap/>
            <w:vAlign w:val="bottom"/>
            <w:hideMark/>
          </w:tcPr>
          <w:p w14:paraId="1B8C2DEB" w14:textId="77777777" w:rsidR="00B238DF" w:rsidRPr="00B238DF" w:rsidRDefault="00B238DF" w:rsidP="00B238DF">
            <w:pPr>
              <w:jc w:val="center"/>
              <w:rPr>
                <w:sz w:val="16"/>
                <w:szCs w:val="16"/>
              </w:rPr>
            </w:pPr>
            <w:r w:rsidRPr="00B238DF">
              <w:rPr>
                <w:sz w:val="16"/>
                <w:szCs w:val="16"/>
              </w:rPr>
              <w:t>0340100000</w:t>
            </w:r>
          </w:p>
        </w:tc>
        <w:tc>
          <w:tcPr>
            <w:tcW w:w="560" w:type="dxa"/>
            <w:tcBorders>
              <w:top w:val="nil"/>
              <w:left w:val="nil"/>
              <w:bottom w:val="single" w:sz="4" w:space="0" w:color="auto"/>
              <w:right w:val="single" w:sz="4" w:space="0" w:color="auto"/>
            </w:tcBorders>
            <w:shd w:val="clear" w:color="000000" w:fill="FFFFFF"/>
            <w:noWrap/>
            <w:vAlign w:val="bottom"/>
            <w:hideMark/>
          </w:tcPr>
          <w:p w14:paraId="6BCA41D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94C10FF" w14:textId="77777777" w:rsidR="00B238DF" w:rsidRPr="00B238DF" w:rsidRDefault="00B238DF" w:rsidP="00B238DF">
            <w:pPr>
              <w:jc w:val="center"/>
              <w:rPr>
                <w:sz w:val="16"/>
                <w:szCs w:val="16"/>
              </w:rPr>
            </w:pPr>
            <w:r w:rsidRPr="00B238DF">
              <w:rPr>
                <w:sz w:val="16"/>
                <w:szCs w:val="16"/>
              </w:rPr>
              <w:t>32 147,98</w:t>
            </w:r>
          </w:p>
        </w:tc>
        <w:tc>
          <w:tcPr>
            <w:tcW w:w="1134" w:type="dxa"/>
            <w:tcBorders>
              <w:top w:val="nil"/>
              <w:left w:val="nil"/>
              <w:bottom w:val="single" w:sz="4" w:space="0" w:color="auto"/>
              <w:right w:val="single" w:sz="4" w:space="0" w:color="auto"/>
            </w:tcBorders>
            <w:shd w:val="clear" w:color="000000" w:fill="FFFFFF"/>
            <w:vAlign w:val="bottom"/>
            <w:hideMark/>
          </w:tcPr>
          <w:p w14:paraId="0634DC49" w14:textId="77777777" w:rsidR="00B238DF" w:rsidRPr="00B238DF" w:rsidRDefault="00B238DF" w:rsidP="00B238DF">
            <w:pPr>
              <w:jc w:val="center"/>
              <w:rPr>
                <w:sz w:val="16"/>
                <w:szCs w:val="16"/>
              </w:rPr>
            </w:pPr>
            <w:r w:rsidRPr="00B238DF">
              <w:rPr>
                <w:sz w:val="16"/>
                <w:szCs w:val="16"/>
              </w:rPr>
              <w:t>31 615,28</w:t>
            </w:r>
          </w:p>
        </w:tc>
        <w:tc>
          <w:tcPr>
            <w:tcW w:w="1276" w:type="dxa"/>
            <w:tcBorders>
              <w:top w:val="nil"/>
              <w:left w:val="nil"/>
              <w:bottom w:val="single" w:sz="4" w:space="0" w:color="auto"/>
              <w:right w:val="single" w:sz="4" w:space="0" w:color="auto"/>
            </w:tcBorders>
            <w:shd w:val="clear" w:color="000000" w:fill="FFFFFF"/>
            <w:vAlign w:val="bottom"/>
            <w:hideMark/>
          </w:tcPr>
          <w:p w14:paraId="34F3813C" w14:textId="77777777" w:rsidR="00B238DF" w:rsidRPr="00B238DF" w:rsidRDefault="00B238DF" w:rsidP="00B238DF">
            <w:pPr>
              <w:jc w:val="center"/>
              <w:rPr>
                <w:sz w:val="16"/>
                <w:szCs w:val="16"/>
              </w:rPr>
            </w:pPr>
            <w:r w:rsidRPr="00B238DF">
              <w:rPr>
                <w:sz w:val="16"/>
                <w:szCs w:val="16"/>
              </w:rPr>
              <w:t>31 637,28</w:t>
            </w:r>
          </w:p>
        </w:tc>
      </w:tr>
      <w:tr w:rsidR="00B238DF" w:rsidRPr="00B238DF" w14:paraId="6DE1A59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7162A1" w14:textId="77777777" w:rsidR="00B238DF" w:rsidRPr="00B238DF" w:rsidRDefault="00B238DF" w:rsidP="00B238DF">
            <w:pPr>
              <w:rPr>
                <w:sz w:val="16"/>
                <w:szCs w:val="16"/>
              </w:rPr>
            </w:pPr>
            <w:r w:rsidRPr="00B238DF">
              <w:rPr>
                <w:sz w:val="16"/>
                <w:szCs w:val="16"/>
              </w:rPr>
              <w:t>Расходы на обеспечение деятельности (оказание услуг) муниципальных учреждений</w:t>
            </w:r>
          </w:p>
        </w:tc>
        <w:tc>
          <w:tcPr>
            <w:tcW w:w="1100" w:type="dxa"/>
            <w:tcBorders>
              <w:top w:val="nil"/>
              <w:left w:val="nil"/>
              <w:bottom w:val="single" w:sz="4" w:space="0" w:color="auto"/>
              <w:right w:val="single" w:sz="4" w:space="0" w:color="auto"/>
            </w:tcBorders>
            <w:shd w:val="clear" w:color="000000" w:fill="FFFFFF"/>
            <w:noWrap/>
            <w:vAlign w:val="bottom"/>
            <w:hideMark/>
          </w:tcPr>
          <w:p w14:paraId="40E18BA3" w14:textId="77777777" w:rsidR="00B238DF" w:rsidRPr="00B238DF" w:rsidRDefault="00B238DF" w:rsidP="00B238DF">
            <w:pPr>
              <w:jc w:val="center"/>
              <w:rPr>
                <w:sz w:val="16"/>
                <w:szCs w:val="16"/>
              </w:rPr>
            </w:pPr>
            <w:r w:rsidRPr="00B238DF">
              <w:rPr>
                <w:sz w:val="16"/>
                <w:szCs w:val="16"/>
              </w:rPr>
              <w:t>0340111010</w:t>
            </w:r>
          </w:p>
        </w:tc>
        <w:tc>
          <w:tcPr>
            <w:tcW w:w="560" w:type="dxa"/>
            <w:tcBorders>
              <w:top w:val="nil"/>
              <w:left w:val="nil"/>
              <w:bottom w:val="single" w:sz="4" w:space="0" w:color="auto"/>
              <w:right w:val="single" w:sz="4" w:space="0" w:color="auto"/>
            </w:tcBorders>
            <w:shd w:val="clear" w:color="000000" w:fill="FFFFFF"/>
            <w:noWrap/>
            <w:vAlign w:val="bottom"/>
            <w:hideMark/>
          </w:tcPr>
          <w:p w14:paraId="27B6BB3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8380B83" w14:textId="77777777" w:rsidR="00B238DF" w:rsidRPr="00B238DF" w:rsidRDefault="00B238DF" w:rsidP="00B238DF">
            <w:pPr>
              <w:jc w:val="center"/>
              <w:rPr>
                <w:sz w:val="16"/>
                <w:szCs w:val="16"/>
              </w:rPr>
            </w:pPr>
            <w:r w:rsidRPr="00B238DF">
              <w:rPr>
                <w:sz w:val="16"/>
                <w:szCs w:val="16"/>
              </w:rPr>
              <w:t>32 147,98</w:t>
            </w:r>
          </w:p>
        </w:tc>
        <w:tc>
          <w:tcPr>
            <w:tcW w:w="1134" w:type="dxa"/>
            <w:tcBorders>
              <w:top w:val="nil"/>
              <w:left w:val="nil"/>
              <w:bottom w:val="single" w:sz="4" w:space="0" w:color="auto"/>
              <w:right w:val="single" w:sz="4" w:space="0" w:color="auto"/>
            </w:tcBorders>
            <w:shd w:val="clear" w:color="000000" w:fill="FFFFFF"/>
            <w:vAlign w:val="bottom"/>
            <w:hideMark/>
          </w:tcPr>
          <w:p w14:paraId="091E69B9" w14:textId="77777777" w:rsidR="00B238DF" w:rsidRPr="00B238DF" w:rsidRDefault="00B238DF" w:rsidP="00B238DF">
            <w:pPr>
              <w:jc w:val="center"/>
              <w:rPr>
                <w:sz w:val="16"/>
                <w:szCs w:val="16"/>
              </w:rPr>
            </w:pPr>
            <w:r w:rsidRPr="00B238DF">
              <w:rPr>
                <w:sz w:val="16"/>
                <w:szCs w:val="16"/>
              </w:rPr>
              <w:t>31 615,28</w:t>
            </w:r>
          </w:p>
        </w:tc>
        <w:tc>
          <w:tcPr>
            <w:tcW w:w="1276" w:type="dxa"/>
            <w:tcBorders>
              <w:top w:val="nil"/>
              <w:left w:val="nil"/>
              <w:bottom w:val="single" w:sz="4" w:space="0" w:color="auto"/>
              <w:right w:val="single" w:sz="4" w:space="0" w:color="auto"/>
            </w:tcBorders>
            <w:shd w:val="clear" w:color="000000" w:fill="FFFFFF"/>
            <w:vAlign w:val="bottom"/>
            <w:hideMark/>
          </w:tcPr>
          <w:p w14:paraId="6ECA9C78" w14:textId="77777777" w:rsidR="00B238DF" w:rsidRPr="00B238DF" w:rsidRDefault="00B238DF" w:rsidP="00B238DF">
            <w:pPr>
              <w:jc w:val="center"/>
              <w:rPr>
                <w:sz w:val="16"/>
                <w:szCs w:val="16"/>
              </w:rPr>
            </w:pPr>
            <w:r w:rsidRPr="00B238DF">
              <w:rPr>
                <w:sz w:val="16"/>
                <w:szCs w:val="16"/>
              </w:rPr>
              <w:t>31 637,28</w:t>
            </w:r>
          </w:p>
        </w:tc>
      </w:tr>
      <w:tr w:rsidR="00B238DF" w:rsidRPr="00B238DF" w14:paraId="5004119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9BB2AF"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6422A908" w14:textId="77777777" w:rsidR="00B238DF" w:rsidRPr="00B238DF" w:rsidRDefault="00B238DF" w:rsidP="00B238DF">
            <w:pPr>
              <w:jc w:val="center"/>
              <w:rPr>
                <w:sz w:val="16"/>
                <w:szCs w:val="16"/>
              </w:rPr>
            </w:pPr>
            <w:r w:rsidRPr="00B238DF">
              <w:rPr>
                <w:sz w:val="16"/>
                <w:szCs w:val="16"/>
              </w:rPr>
              <w:t>0340111010</w:t>
            </w:r>
          </w:p>
        </w:tc>
        <w:tc>
          <w:tcPr>
            <w:tcW w:w="560" w:type="dxa"/>
            <w:tcBorders>
              <w:top w:val="nil"/>
              <w:left w:val="nil"/>
              <w:bottom w:val="single" w:sz="4" w:space="0" w:color="auto"/>
              <w:right w:val="single" w:sz="4" w:space="0" w:color="auto"/>
            </w:tcBorders>
            <w:shd w:val="clear" w:color="000000" w:fill="FFFFFF"/>
            <w:noWrap/>
            <w:vAlign w:val="bottom"/>
            <w:hideMark/>
          </w:tcPr>
          <w:p w14:paraId="20BB805C"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543804D7" w14:textId="77777777" w:rsidR="00B238DF" w:rsidRPr="00B238DF" w:rsidRDefault="00B238DF" w:rsidP="00B238DF">
            <w:pPr>
              <w:jc w:val="center"/>
              <w:rPr>
                <w:sz w:val="16"/>
                <w:szCs w:val="16"/>
              </w:rPr>
            </w:pPr>
            <w:r w:rsidRPr="00B238DF">
              <w:rPr>
                <w:sz w:val="16"/>
                <w:szCs w:val="16"/>
              </w:rPr>
              <w:t>32 147,98</w:t>
            </w:r>
          </w:p>
        </w:tc>
        <w:tc>
          <w:tcPr>
            <w:tcW w:w="1134" w:type="dxa"/>
            <w:tcBorders>
              <w:top w:val="nil"/>
              <w:left w:val="nil"/>
              <w:bottom w:val="single" w:sz="4" w:space="0" w:color="auto"/>
              <w:right w:val="single" w:sz="4" w:space="0" w:color="auto"/>
            </w:tcBorders>
            <w:shd w:val="clear" w:color="000000" w:fill="FFFFFF"/>
            <w:vAlign w:val="bottom"/>
            <w:hideMark/>
          </w:tcPr>
          <w:p w14:paraId="041E8786" w14:textId="77777777" w:rsidR="00B238DF" w:rsidRPr="00B238DF" w:rsidRDefault="00B238DF" w:rsidP="00B238DF">
            <w:pPr>
              <w:jc w:val="center"/>
              <w:rPr>
                <w:sz w:val="16"/>
                <w:szCs w:val="16"/>
              </w:rPr>
            </w:pPr>
            <w:r w:rsidRPr="00B238DF">
              <w:rPr>
                <w:sz w:val="16"/>
                <w:szCs w:val="16"/>
              </w:rPr>
              <w:t>31 615,28</w:t>
            </w:r>
          </w:p>
        </w:tc>
        <w:tc>
          <w:tcPr>
            <w:tcW w:w="1276" w:type="dxa"/>
            <w:tcBorders>
              <w:top w:val="nil"/>
              <w:left w:val="nil"/>
              <w:bottom w:val="single" w:sz="4" w:space="0" w:color="auto"/>
              <w:right w:val="single" w:sz="4" w:space="0" w:color="auto"/>
            </w:tcBorders>
            <w:shd w:val="clear" w:color="000000" w:fill="FFFFFF"/>
            <w:vAlign w:val="bottom"/>
            <w:hideMark/>
          </w:tcPr>
          <w:p w14:paraId="2241C3DF" w14:textId="77777777" w:rsidR="00B238DF" w:rsidRPr="00B238DF" w:rsidRDefault="00B238DF" w:rsidP="00B238DF">
            <w:pPr>
              <w:jc w:val="center"/>
              <w:rPr>
                <w:sz w:val="16"/>
                <w:szCs w:val="16"/>
              </w:rPr>
            </w:pPr>
            <w:r w:rsidRPr="00B238DF">
              <w:rPr>
                <w:sz w:val="16"/>
                <w:szCs w:val="16"/>
              </w:rPr>
              <w:t>31 637,28</w:t>
            </w:r>
          </w:p>
        </w:tc>
      </w:tr>
      <w:tr w:rsidR="00B238DF" w:rsidRPr="00B238DF" w14:paraId="5A7B31D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237D96" w14:textId="77777777" w:rsidR="00B238DF" w:rsidRPr="00B238DF" w:rsidRDefault="00B238DF" w:rsidP="00B238DF">
            <w:pPr>
              <w:rPr>
                <w:sz w:val="16"/>
                <w:szCs w:val="16"/>
              </w:rPr>
            </w:pPr>
            <w:r w:rsidRPr="00B238DF">
              <w:rPr>
                <w:sz w:val="16"/>
                <w:szCs w:val="16"/>
              </w:rPr>
              <w:t>Основное мероприятие "Предоставление мер социальной поддержки отдельным категориям граждан"</w:t>
            </w:r>
          </w:p>
        </w:tc>
        <w:tc>
          <w:tcPr>
            <w:tcW w:w="1100" w:type="dxa"/>
            <w:tcBorders>
              <w:top w:val="nil"/>
              <w:left w:val="nil"/>
              <w:bottom w:val="single" w:sz="4" w:space="0" w:color="auto"/>
              <w:right w:val="single" w:sz="4" w:space="0" w:color="auto"/>
            </w:tcBorders>
            <w:shd w:val="clear" w:color="000000" w:fill="FFFFFF"/>
            <w:noWrap/>
            <w:vAlign w:val="bottom"/>
            <w:hideMark/>
          </w:tcPr>
          <w:p w14:paraId="3795B205" w14:textId="77777777" w:rsidR="00B238DF" w:rsidRPr="00B238DF" w:rsidRDefault="00B238DF" w:rsidP="00B238DF">
            <w:pPr>
              <w:jc w:val="center"/>
              <w:rPr>
                <w:sz w:val="16"/>
                <w:szCs w:val="16"/>
              </w:rPr>
            </w:pPr>
            <w:r w:rsidRPr="00B238DF">
              <w:rPr>
                <w:sz w:val="16"/>
                <w:szCs w:val="16"/>
              </w:rPr>
              <w:t>0340200000</w:t>
            </w:r>
          </w:p>
        </w:tc>
        <w:tc>
          <w:tcPr>
            <w:tcW w:w="560" w:type="dxa"/>
            <w:tcBorders>
              <w:top w:val="nil"/>
              <w:left w:val="nil"/>
              <w:bottom w:val="single" w:sz="4" w:space="0" w:color="auto"/>
              <w:right w:val="single" w:sz="4" w:space="0" w:color="auto"/>
            </w:tcBorders>
            <w:shd w:val="clear" w:color="000000" w:fill="FFFFFF"/>
            <w:noWrap/>
            <w:vAlign w:val="bottom"/>
            <w:hideMark/>
          </w:tcPr>
          <w:p w14:paraId="04DB2B15"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710801F" w14:textId="77777777" w:rsidR="00B238DF" w:rsidRPr="00B238DF" w:rsidRDefault="00B238DF" w:rsidP="00B238DF">
            <w:pPr>
              <w:jc w:val="center"/>
              <w:rPr>
                <w:sz w:val="16"/>
                <w:szCs w:val="16"/>
              </w:rPr>
            </w:pPr>
            <w:r w:rsidRPr="00B238DF">
              <w:rPr>
                <w:sz w:val="16"/>
                <w:szCs w:val="16"/>
              </w:rPr>
              <w:t>1 112,12</w:t>
            </w:r>
          </w:p>
        </w:tc>
        <w:tc>
          <w:tcPr>
            <w:tcW w:w="1134" w:type="dxa"/>
            <w:tcBorders>
              <w:top w:val="nil"/>
              <w:left w:val="nil"/>
              <w:bottom w:val="single" w:sz="4" w:space="0" w:color="auto"/>
              <w:right w:val="single" w:sz="4" w:space="0" w:color="auto"/>
            </w:tcBorders>
            <w:shd w:val="clear" w:color="000000" w:fill="FFFFFF"/>
            <w:vAlign w:val="bottom"/>
            <w:hideMark/>
          </w:tcPr>
          <w:p w14:paraId="7F1007A4" w14:textId="77777777" w:rsidR="00B238DF" w:rsidRPr="00B238DF" w:rsidRDefault="00B238DF" w:rsidP="00B238DF">
            <w:pPr>
              <w:jc w:val="center"/>
              <w:rPr>
                <w:sz w:val="16"/>
                <w:szCs w:val="16"/>
              </w:rPr>
            </w:pPr>
            <w:r w:rsidRPr="00B238DF">
              <w:rPr>
                <w:sz w:val="16"/>
                <w:szCs w:val="16"/>
              </w:rPr>
              <w:t>1 020,72</w:t>
            </w:r>
          </w:p>
        </w:tc>
        <w:tc>
          <w:tcPr>
            <w:tcW w:w="1276" w:type="dxa"/>
            <w:tcBorders>
              <w:top w:val="nil"/>
              <w:left w:val="nil"/>
              <w:bottom w:val="single" w:sz="4" w:space="0" w:color="auto"/>
              <w:right w:val="single" w:sz="4" w:space="0" w:color="auto"/>
            </w:tcBorders>
            <w:shd w:val="clear" w:color="000000" w:fill="FFFFFF"/>
            <w:vAlign w:val="bottom"/>
            <w:hideMark/>
          </w:tcPr>
          <w:p w14:paraId="25020B60" w14:textId="77777777" w:rsidR="00B238DF" w:rsidRPr="00B238DF" w:rsidRDefault="00B238DF" w:rsidP="00B238DF">
            <w:pPr>
              <w:jc w:val="center"/>
              <w:rPr>
                <w:sz w:val="16"/>
                <w:szCs w:val="16"/>
              </w:rPr>
            </w:pPr>
            <w:r w:rsidRPr="00B238DF">
              <w:rPr>
                <w:sz w:val="16"/>
                <w:szCs w:val="16"/>
              </w:rPr>
              <w:t>1 060,72</w:t>
            </w:r>
          </w:p>
        </w:tc>
      </w:tr>
      <w:tr w:rsidR="00B238DF" w:rsidRPr="00B238DF" w14:paraId="322ACC7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333E39" w14:textId="77777777" w:rsidR="00B238DF" w:rsidRPr="00B238DF" w:rsidRDefault="00B238DF" w:rsidP="00B238DF">
            <w:pPr>
              <w:rPr>
                <w:sz w:val="16"/>
                <w:szCs w:val="16"/>
              </w:rPr>
            </w:pPr>
            <w:r w:rsidRPr="00B238DF">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100" w:type="dxa"/>
            <w:tcBorders>
              <w:top w:val="nil"/>
              <w:left w:val="nil"/>
              <w:bottom w:val="single" w:sz="4" w:space="0" w:color="auto"/>
              <w:right w:val="single" w:sz="4" w:space="0" w:color="auto"/>
            </w:tcBorders>
            <w:shd w:val="clear" w:color="000000" w:fill="FFFFFF"/>
            <w:noWrap/>
            <w:vAlign w:val="bottom"/>
            <w:hideMark/>
          </w:tcPr>
          <w:p w14:paraId="1FE6F0FE" w14:textId="77777777" w:rsidR="00B238DF" w:rsidRPr="00B238DF" w:rsidRDefault="00B238DF" w:rsidP="00B238DF">
            <w:pPr>
              <w:jc w:val="center"/>
              <w:rPr>
                <w:sz w:val="16"/>
                <w:szCs w:val="16"/>
              </w:rPr>
            </w:pPr>
            <w:r w:rsidRPr="00B238DF">
              <w:rPr>
                <w:sz w:val="16"/>
                <w:szCs w:val="16"/>
              </w:rPr>
              <w:t>0340276890</w:t>
            </w:r>
          </w:p>
        </w:tc>
        <w:tc>
          <w:tcPr>
            <w:tcW w:w="560" w:type="dxa"/>
            <w:tcBorders>
              <w:top w:val="nil"/>
              <w:left w:val="nil"/>
              <w:bottom w:val="single" w:sz="4" w:space="0" w:color="auto"/>
              <w:right w:val="single" w:sz="4" w:space="0" w:color="auto"/>
            </w:tcBorders>
            <w:shd w:val="clear" w:color="000000" w:fill="FFFFFF"/>
            <w:noWrap/>
            <w:vAlign w:val="bottom"/>
            <w:hideMark/>
          </w:tcPr>
          <w:p w14:paraId="79B8036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367A365" w14:textId="77777777" w:rsidR="00B238DF" w:rsidRPr="00B238DF" w:rsidRDefault="00B238DF" w:rsidP="00B238DF">
            <w:pPr>
              <w:jc w:val="center"/>
              <w:rPr>
                <w:sz w:val="16"/>
                <w:szCs w:val="16"/>
              </w:rPr>
            </w:pPr>
            <w:r w:rsidRPr="00B238DF">
              <w:rPr>
                <w:sz w:val="16"/>
                <w:szCs w:val="16"/>
              </w:rPr>
              <w:t>1 100,00</w:t>
            </w:r>
          </w:p>
        </w:tc>
        <w:tc>
          <w:tcPr>
            <w:tcW w:w="1134" w:type="dxa"/>
            <w:tcBorders>
              <w:top w:val="nil"/>
              <w:left w:val="nil"/>
              <w:bottom w:val="single" w:sz="4" w:space="0" w:color="auto"/>
              <w:right w:val="single" w:sz="4" w:space="0" w:color="auto"/>
            </w:tcBorders>
            <w:shd w:val="clear" w:color="000000" w:fill="FFFFFF"/>
            <w:vAlign w:val="bottom"/>
            <w:hideMark/>
          </w:tcPr>
          <w:p w14:paraId="59F421D9" w14:textId="77777777" w:rsidR="00B238DF" w:rsidRPr="00B238DF" w:rsidRDefault="00B238DF" w:rsidP="00B238DF">
            <w:pPr>
              <w:jc w:val="center"/>
              <w:rPr>
                <w:sz w:val="16"/>
                <w:szCs w:val="16"/>
              </w:rPr>
            </w:pPr>
            <w:r w:rsidRPr="00B238DF">
              <w:rPr>
                <w:sz w:val="16"/>
                <w:szCs w:val="16"/>
              </w:rPr>
              <w:t>1 000,00</w:t>
            </w:r>
          </w:p>
        </w:tc>
        <w:tc>
          <w:tcPr>
            <w:tcW w:w="1276" w:type="dxa"/>
            <w:tcBorders>
              <w:top w:val="nil"/>
              <w:left w:val="nil"/>
              <w:bottom w:val="single" w:sz="4" w:space="0" w:color="auto"/>
              <w:right w:val="single" w:sz="4" w:space="0" w:color="auto"/>
            </w:tcBorders>
            <w:shd w:val="clear" w:color="000000" w:fill="FFFFFF"/>
            <w:vAlign w:val="bottom"/>
            <w:hideMark/>
          </w:tcPr>
          <w:p w14:paraId="05C3589A" w14:textId="77777777" w:rsidR="00B238DF" w:rsidRPr="00B238DF" w:rsidRDefault="00B238DF" w:rsidP="00B238DF">
            <w:pPr>
              <w:jc w:val="center"/>
              <w:rPr>
                <w:sz w:val="16"/>
                <w:szCs w:val="16"/>
              </w:rPr>
            </w:pPr>
            <w:r w:rsidRPr="00B238DF">
              <w:rPr>
                <w:sz w:val="16"/>
                <w:szCs w:val="16"/>
              </w:rPr>
              <w:t>1 040,00</w:t>
            </w:r>
          </w:p>
        </w:tc>
      </w:tr>
      <w:tr w:rsidR="00B238DF" w:rsidRPr="00B238DF" w14:paraId="2F2BBDF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F28D68"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2A278DA6" w14:textId="77777777" w:rsidR="00B238DF" w:rsidRPr="00B238DF" w:rsidRDefault="00B238DF" w:rsidP="00B238DF">
            <w:pPr>
              <w:jc w:val="center"/>
              <w:rPr>
                <w:sz w:val="16"/>
                <w:szCs w:val="16"/>
              </w:rPr>
            </w:pPr>
            <w:r w:rsidRPr="00B238DF">
              <w:rPr>
                <w:sz w:val="16"/>
                <w:szCs w:val="16"/>
              </w:rPr>
              <w:t>0340276890</w:t>
            </w:r>
          </w:p>
        </w:tc>
        <w:tc>
          <w:tcPr>
            <w:tcW w:w="560" w:type="dxa"/>
            <w:tcBorders>
              <w:top w:val="nil"/>
              <w:left w:val="nil"/>
              <w:bottom w:val="single" w:sz="4" w:space="0" w:color="auto"/>
              <w:right w:val="single" w:sz="4" w:space="0" w:color="auto"/>
            </w:tcBorders>
            <w:shd w:val="clear" w:color="000000" w:fill="FFFFFF"/>
            <w:noWrap/>
            <w:vAlign w:val="bottom"/>
            <w:hideMark/>
          </w:tcPr>
          <w:p w14:paraId="4A71DBFE"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0D116C14" w14:textId="77777777" w:rsidR="00B238DF" w:rsidRPr="00B238DF" w:rsidRDefault="00B238DF" w:rsidP="00B238DF">
            <w:pPr>
              <w:jc w:val="center"/>
              <w:rPr>
                <w:sz w:val="16"/>
                <w:szCs w:val="16"/>
              </w:rPr>
            </w:pPr>
            <w:r w:rsidRPr="00B238DF">
              <w:rPr>
                <w:sz w:val="16"/>
                <w:szCs w:val="16"/>
              </w:rPr>
              <w:t>1 100,00</w:t>
            </w:r>
          </w:p>
        </w:tc>
        <w:tc>
          <w:tcPr>
            <w:tcW w:w="1134" w:type="dxa"/>
            <w:tcBorders>
              <w:top w:val="nil"/>
              <w:left w:val="nil"/>
              <w:bottom w:val="single" w:sz="4" w:space="0" w:color="auto"/>
              <w:right w:val="single" w:sz="4" w:space="0" w:color="auto"/>
            </w:tcBorders>
            <w:shd w:val="clear" w:color="000000" w:fill="FFFFFF"/>
            <w:vAlign w:val="bottom"/>
            <w:hideMark/>
          </w:tcPr>
          <w:p w14:paraId="706BF5B5" w14:textId="77777777" w:rsidR="00B238DF" w:rsidRPr="00B238DF" w:rsidRDefault="00B238DF" w:rsidP="00B238DF">
            <w:pPr>
              <w:jc w:val="center"/>
              <w:rPr>
                <w:sz w:val="16"/>
                <w:szCs w:val="16"/>
              </w:rPr>
            </w:pPr>
            <w:r w:rsidRPr="00B238DF">
              <w:rPr>
                <w:sz w:val="16"/>
                <w:szCs w:val="16"/>
              </w:rPr>
              <w:t>1 000,00</w:t>
            </w:r>
          </w:p>
        </w:tc>
        <w:tc>
          <w:tcPr>
            <w:tcW w:w="1276" w:type="dxa"/>
            <w:tcBorders>
              <w:top w:val="nil"/>
              <w:left w:val="nil"/>
              <w:bottom w:val="single" w:sz="4" w:space="0" w:color="auto"/>
              <w:right w:val="single" w:sz="4" w:space="0" w:color="auto"/>
            </w:tcBorders>
            <w:shd w:val="clear" w:color="000000" w:fill="FFFFFF"/>
            <w:vAlign w:val="bottom"/>
            <w:hideMark/>
          </w:tcPr>
          <w:p w14:paraId="78BE14AA" w14:textId="77777777" w:rsidR="00B238DF" w:rsidRPr="00B238DF" w:rsidRDefault="00B238DF" w:rsidP="00B238DF">
            <w:pPr>
              <w:jc w:val="center"/>
              <w:rPr>
                <w:sz w:val="16"/>
                <w:szCs w:val="16"/>
              </w:rPr>
            </w:pPr>
            <w:r w:rsidRPr="00B238DF">
              <w:rPr>
                <w:sz w:val="16"/>
                <w:szCs w:val="16"/>
              </w:rPr>
              <w:t>1 040,00</w:t>
            </w:r>
          </w:p>
        </w:tc>
      </w:tr>
      <w:tr w:rsidR="00B238DF" w:rsidRPr="00B238DF" w14:paraId="143A6CB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23581D" w14:textId="77777777" w:rsidR="00B238DF" w:rsidRPr="00B238DF" w:rsidRDefault="00B238DF" w:rsidP="00B238DF">
            <w:pPr>
              <w:rPr>
                <w:sz w:val="16"/>
                <w:szCs w:val="16"/>
              </w:rPr>
            </w:pPr>
            <w:r w:rsidRPr="00B238DF">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1100" w:type="dxa"/>
            <w:tcBorders>
              <w:top w:val="nil"/>
              <w:left w:val="nil"/>
              <w:bottom w:val="single" w:sz="4" w:space="0" w:color="auto"/>
              <w:right w:val="single" w:sz="4" w:space="0" w:color="auto"/>
            </w:tcBorders>
            <w:shd w:val="clear" w:color="000000" w:fill="FFFFFF"/>
            <w:noWrap/>
            <w:vAlign w:val="bottom"/>
            <w:hideMark/>
          </w:tcPr>
          <w:p w14:paraId="32F830E5" w14:textId="77777777" w:rsidR="00B238DF" w:rsidRPr="00B238DF" w:rsidRDefault="00B238DF" w:rsidP="00B238DF">
            <w:pPr>
              <w:jc w:val="center"/>
              <w:rPr>
                <w:sz w:val="16"/>
                <w:szCs w:val="16"/>
              </w:rPr>
            </w:pPr>
            <w:r w:rsidRPr="00B238DF">
              <w:rPr>
                <w:sz w:val="16"/>
                <w:szCs w:val="16"/>
              </w:rPr>
              <w:t>0340280010</w:t>
            </w:r>
          </w:p>
        </w:tc>
        <w:tc>
          <w:tcPr>
            <w:tcW w:w="560" w:type="dxa"/>
            <w:tcBorders>
              <w:top w:val="nil"/>
              <w:left w:val="nil"/>
              <w:bottom w:val="single" w:sz="4" w:space="0" w:color="auto"/>
              <w:right w:val="single" w:sz="4" w:space="0" w:color="auto"/>
            </w:tcBorders>
            <w:shd w:val="clear" w:color="000000" w:fill="FFFFFF"/>
            <w:noWrap/>
            <w:vAlign w:val="bottom"/>
            <w:hideMark/>
          </w:tcPr>
          <w:p w14:paraId="76788B4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984AEBD" w14:textId="77777777" w:rsidR="00B238DF" w:rsidRPr="00B238DF" w:rsidRDefault="00B238DF" w:rsidP="00B238DF">
            <w:pPr>
              <w:jc w:val="center"/>
              <w:rPr>
                <w:sz w:val="16"/>
                <w:szCs w:val="16"/>
              </w:rPr>
            </w:pPr>
            <w:r w:rsidRPr="00B238DF">
              <w:rPr>
                <w:sz w:val="16"/>
                <w:szCs w:val="16"/>
              </w:rPr>
              <w:t>12,12</w:t>
            </w:r>
          </w:p>
        </w:tc>
        <w:tc>
          <w:tcPr>
            <w:tcW w:w="1134" w:type="dxa"/>
            <w:tcBorders>
              <w:top w:val="nil"/>
              <w:left w:val="nil"/>
              <w:bottom w:val="single" w:sz="4" w:space="0" w:color="auto"/>
              <w:right w:val="single" w:sz="4" w:space="0" w:color="auto"/>
            </w:tcBorders>
            <w:shd w:val="clear" w:color="000000" w:fill="FFFFFF"/>
            <w:vAlign w:val="bottom"/>
            <w:hideMark/>
          </w:tcPr>
          <w:p w14:paraId="4230511E" w14:textId="77777777" w:rsidR="00B238DF" w:rsidRPr="00B238DF" w:rsidRDefault="00B238DF" w:rsidP="00B238DF">
            <w:pPr>
              <w:jc w:val="center"/>
              <w:rPr>
                <w:sz w:val="16"/>
                <w:szCs w:val="16"/>
              </w:rPr>
            </w:pPr>
            <w:r w:rsidRPr="00B238DF">
              <w:rPr>
                <w:sz w:val="16"/>
                <w:szCs w:val="16"/>
              </w:rPr>
              <w:t>20,72</w:t>
            </w:r>
          </w:p>
        </w:tc>
        <w:tc>
          <w:tcPr>
            <w:tcW w:w="1276" w:type="dxa"/>
            <w:tcBorders>
              <w:top w:val="nil"/>
              <w:left w:val="nil"/>
              <w:bottom w:val="single" w:sz="4" w:space="0" w:color="auto"/>
              <w:right w:val="single" w:sz="4" w:space="0" w:color="auto"/>
            </w:tcBorders>
            <w:shd w:val="clear" w:color="000000" w:fill="FFFFFF"/>
            <w:vAlign w:val="bottom"/>
            <w:hideMark/>
          </w:tcPr>
          <w:p w14:paraId="52A4B82D" w14:textId="77777777" w:rsidR="00B238DF" w:rsidRPr="00B238DF" w:rsidRDefault="00B238DF" w:rsidP="00B238DF">
            <w:pPr>
              <w:jc w:val="center"/>
              <w:rPr>
                <w:sz w:val="16"/>
                <w:szCs w:val="16"/>
              </w:rPr>
            </w:pPr>
            <w:r w:rsidRPr="00B238DF">
              <w:rPr>
                <w:sz w:val="16"/>
                <w:szCs w:val="16"/>
              </w:rPr>
              <w:t>20,72</w:t>
            </w:r>
          </w:p>
        </w:tc>
      </w:tr>
      <w:tr w:rsidR="00B238DF" w:rsidRPr="00B238DF" w14:paraId="59FB975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6A7910"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2FB30B98" w14:textId="77777777" w:rsidR="00B238DF" w:rsidRPr="00B238DF" w:rsidRDefault="00B238DF" w:rsidP="00B238DF">
            <w:pPr>
              <w:jc w:val="center"/>
              <w:rPr>
                <w:sz w:val="16"/>
                <w:szCs w:val="16"/>
              </w:rPr>
            </w:pPr>
            <w:r w:rsidRPr="00B238DF">
              <w:rPr>
                <w:sz w:val="16"/>
                <w:szCs w:val="16"/>
              </w:rPr>
              <w:t>0340280010</w:t>
            </w:r>
          </w:p>
        </w:tc>
        <w:tc>
          <w:tcPr>
            <w:tcW w:w="560" w:type="dxa"/>
            <w:tcBorders>
              <w:top w:val="nil"/>
              <w:left w:val="nil"/>
              <w:bottom w:val="single" w:sz="4" w:space="0" w:color="auto"/>
              <w:right w:val="single" w:sz="4" w:space="0" w:color="auto"/>
            </w:tcBorders>
            <w:shd w:val="clear" w:color="000000" w:fill="FFFFFF"/>
            <w:noWrap/>
            <w:vAlign w:val="bottom"/>
            <w:hideMark/>
          </w:tcPr>
          <w:p w14:paraId="02D08337"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144682EA" w14:textId="77777777" w:rsidR="00B238DF" w:rsidRPr="00B238DF" w:rsidRDefault="00B238DF" w:rsidP="00B238DF">
            <w:pPr>
              <w:jc w:val="center"/>
              <w:rPr>
                <w:sz w:val="16"/>
                <w:szCs w:val="16"/>
              </w:rPr>
            </w:pPr>
            <w:r w:rsidRPr="00B238DF">
              <w:rPr>
                <w:sz w:val="16"/>
                <w:szCs w:val="16"/>
              </w:rPr>
              <w:t>12,12</w:t>
            </w:r>
          </w:p>
        </w:tc>
        <w:tc>
          <w:tcPr>
            <w:tcW w:w="1134" w:type="dxa"/>
            <w:tcBorders>
              <w:top w:val="nil"/>
              <w:left w:val="nil"/>
              <w:bottom w:val="single" w:sz="4" w:space="0" w:color="auto"/>
              <w:right w:val="single" w:sz="4" w:space="0" w:color="auto"/>
            </w:tcBorders>
            <w:shd w:val="clear" w:color="000000" w:fill="FFFFFF"/>
            <w:vAlign w:val="bottom"/>
            <w:hideMark/>
          </w:tcPr>
          <w:p w14:paraId="70190BBF" w14:textId="77777777" w:rsidR="00B238DF" w:rsidRPr="00B238DF" w:rsidRDefault="00B238DF" w:rsidP="00B238DF">
            <w:pPr>
              <w:jc w:val="center"/>
              <w:rPr>
                <w:sz w:val="16"/>
                <w:szCs w:val="16"/>
              </w:rPr>
            </w:pPr>
            <w:r w:rsidRPr="00B238DF">
              <w:rPr>
                <w:sz w:val="16"/>
                <w:szCs w:val="16"/>
              </w:rPr>
              <w:t>20,72</w:t>
            </w:r>
          </w:p>
        </w:tc>
        <w:tc>
          <w:tcPr>
            <w:tcW w:w="1276" w:type="dxa"/>
            <w:tcBorders>
              <w:top w:val="nil"/>
              <w:left w:val="nil"/>
              <w:bottom w:val="single" w:sz="4" w:space="0" w:color="auto"/>
              <w:right w:val="single" w:sz="4" w:space="0" w:color="auto"/>
            </w:tcBorders>
            <w:shd w:val="clear" w:color="000000" w:fill="FFFFFF"/>
            <w:vAlign w:val="bottom"/>
            <w:hideMark/>
          </w:tcPr>
          <w:p w14:paraId="0BE48CD6" w14:textId="77777777" w:rsidR="00B238DF" w:rsidRPr="00B238DF" w:rsidRDefault="00B238DF" w:rsidP="00B238DF">
            <w:pPr>
              <w:jc w:val="center"/>
              <w:rPr>
                <w:sz w:val="16"/>
                <w:szCs w:val="16"/>
              </w:rPr>
            </w:pPr>
            <w:r w:rsidRPr="00B238DF">
              <w:rPr>
                <w:sz w:val="16"/>
                <w:szCs w:val="16"/>
              </w:rPr>
              <w:t>20,72</w:t>
            </w:r>
          </w:p>
        </w:tc>
      </w:tr>
      <w:tr w:rsidR="00B238DF" w:rsidRPr="00B238DF" w14:paraId="3088CEF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E94417" w14:textId="77777777" w:rsidR="00B238DF" w:rsidRPr="00B238DF" w:rsidRDefault="00B238DF" w:rsidP="00B238DF">
            <w:pPr>
              <w:rPr>
                <w:sz w:val="16"/>
                <w:szCs w:val="16"/>
              </w:rPr>
            </w:pPr>
            <w:r w:rsidRPr="00B238DF">
              <w:rPr>
                <w:sz w:val="16"/>
                <w:szCs w:val="16"/>
              </w:rPr>
              <w:t xml:space="preserve">Подпрограмма "Обеспечение реализации программы и </w:t>
            </w:r>
            <w:proofErr w:type="spellStart"/>
            <w:r w:rsidRPr="00B238DF">
              <w:rPr>
                <w:sz w:val="16"/>
                <w:szCs w:val="16"/>
              </w:rPr>
              <w:t>обшепрограммные</w:t>
            </w:r>
            <w:proofErr w:type="spellEnd"/>
            <w:r w:rsidRPr="00B238DF">
              <w:rPr>
                <w:sz w:val="16"/>
                <w:szCs w:val="16"/>
              </w:rPr>
              <w:t xml:space="preserve"> мероприятия"</w:t>
            </w:r>
          </w:p>
        </w:tc>
        <w:tc>
          <w:tcPr>
            <w:tcW w:w="1100" w:type="dxa"/>
            <w:tcBorders>
              <w:top w:val="nil"/>
              <w:left w:val="nil"/>
              <w:bottom w:val="single" w:sz="4" w:space="0" w:color="auto"/>
              <w:right w:val="single" w:sz="4" w:space="0" w:color="auto"/>
            </w:tcBorders>
            <w:shd w:val="clear" w:color="000000" w:fill="FFFFFF"/>
            <w:noWrap/>
            <w:vAlign w:val="bottom"/>
            <w:hideMark/>
          </w:tcPr>
          <w:p w14:paraId="46E5E046" w14:textId="77777777" w:rsidR="00B238DF" w:rsidRPr="00B238DF" w:rsidRDefault="00B238DF" w:rsidP="00B238DF">
            <w:pPr>
              <w:jc w:val="center"/>
              <w:rPr>
                <w:sz w:val="16"/>
                <w:szCs w:val="16"/>
              </w:rPr>
            </w:pPr>
            <w:r w:rsidRPr="00B238DF">
              <w:rPr>
                <w:sz w:val="16"/>
                <w:szCs w:val="16"/>
              </w:rPr>
              <w:t>0350000000</w:t>
            </w:r>
          </w:p>
        </w:tc>
        <w:tc>
          <w:tcPr>
            <w:tcW w:w="560" w:type="dxa"/>
            <w:tcBorders>
              <w:top w:val="nil"/>
              <w:left w:val="nil"/>
              <w:bottom w:val="single" w:sz="4" w:space="0" w:color="auto"/>
              <w:right w:val="single" w:sz="4" w:space="0" w:color="auto"/>
            </w:tcBorders>
            <w:shd w:val="clear" w:color="000000" w:fill="FFFFFF"/>
            <w:noWrap/>
            <w:vAlign w:val="bottom"/>
            <w:hideMark/>
          </w:tcPr>
          <w:p w14:paraId="7BD9C6ED"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CB168B5" w14:textId="77777777" w:rsidR="00B238DF" w:rsidRPr="00B238DF" w:rsidRDefault="00B238DF" w:rsidP="00B238DF">
            <w:pPr>
              <w:jc w:val="center"/>
              <w:rPr>
                <w:sz w:val="16"/>
                <w:szCs w:val="16"/>
              </w:rPr>
            </w:pPr>
            <w:r w:rsidRPr="00B238DF">
              <w:rPr>
                <w:sz w:val="16"/>
                <w:szCs w:val="16"/>
              </w:rPr>
              <w:t>19 538,25</w:t>
            </w:r>
          </w:p>
        </w:tc>
        <w:tc>
          <w:tcPr>
            <w:tcW w:w="1134" w:type="dxa"/>
            <w:tcBorders>
              <w:top w:val="nil"/>
              <w:left w:val="nil"/>
              <w:bottom w:val="single" w:sz="4" w:space="0" w:color="auto"/>
              <w:right w:val="single" w:sz="4" w:space="0" w:color="auto"/>
            </w:tcBorders>
            <w:shd w:val="clear" w:color="000000" w:fill="FFFFFF"/>
            <w:vAlign w:val="bottom"/>
            <w:hideMark/>
          </w:tcPr>
          <w:p w14:paraId="6D0AD645" w14:textId="77777777" w:rsidR="00B238DF" w:rsidRPr="00B238DF" w:rsidRDefault="00B238DF" w:rsidP="00B238DF">
            <w:pPr>
              <w:jc w:val="center"/>
              <w:rPr>
                <w:sz w:val="16"/>
                <w:szCs w:val="16"/>
              </w:rPr>
            </w:pPr>
            <w:r w:rsidRPr="00B238DF">
              <w:rPr>
                <w:sz w:val="16"/>
                <w:szCs w:val="16"/>
              </w:rPr>
              <w:t>18 702,72</w:t>
            </w:r>
          </w:p>
        </w:tc>
        <w:tc>
          <w:tcPr>
            <w:tcW w:w="1276" w:type="dxa"/>
            <w:tcBorders>
              <w:top w:val="nil"/>
              <w:left w:val="nil"/>
              <w:bottom w:val="single" w:sz="4" w:space="0" w:color="auto"/>
              <w:right w:val="single" w:sz="4" w:space="0" w:color="auto"/>
            </w:tcBorders>
            <w:shd w:val="clear" w:color="000000" w:fill="FFFFFF"/>
            <w:vAlign w:val="bottom"/>
            <w:hideMark/>
          </w:tcPr>
          <w:p w14:paraId="53CB1245" w14:textId="77777777" w:rsidR="00B238DF" w:rsidRPr="00B238DF" w:rsidRDefault="00B238DF" w:rsidP="00B238DF">
            <w:pPr>
              <w:jc w:val="center"/>
              <w:rPr>
                <w:sz w:val="16"/>
                <w:szCs w:val="16"/>
              </w:rPr>
            </w:pPr>
            <w:r w:rsidRPr="00B238DF">
              <w:rPr>
                <w:sz w:val="16"/>
                <w:szCs w:val="16"/>
              </w:rPr>
              <w:t>18 702,72</w:t>
            </w:r>
          </w:p>
        </w:tc>
      </w:tr>
      <w:tr w:rsidR="00B238DF" w:rsidRPr="00B238DF" w14:paraId="25848BD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79854C" w14:textId="77777777" w:rsidR="00B238DF" w:rsidRPr="00B238DF" w:rsidRDefault="00B238DF" w:rsidP="00B238DF">
            <w:pPr>
              <w:rPr>
                <w:sz w:val="16"/>
                <w:szCs w:val="16"/>
              </w:rPr>
            </w:pPr>
            <w:r w:rsidRPr="00B238DF">
              <w:rPr>
                <w:sz w:val="16"/>
                <w:szCs w:val="16"/>
              </w:rPr>
              <w:lastRenderedPageBreak/>
              <w:t>Основное мероприятие "Обеспечение деятельности по реализации Программы"</w:t>
            </w:r>
          </w:p>
        </w:tc>
        <w:tc>
          <w:tcPr>
            <w:tcW w:w="1100" w:type="dxa"/>
            <w:tcBorders>
              <w:top w:val="nil"/>
              <w:left w:val="nil"/>
              <w:bottom w:val="single" w:sz="4" w:space="0" w:color="auto"/>
              <w:right w:val="single" w:sz="4" w:space="0" w:color="auto"/>
            </w:tcBorders>
            <w:shd w:val="clear" w:color="000000" w:fill="FFFFFF"/>
            <w:noWrap/>
            <w:vAlign w:val="bottom"/>
            <w:hideMark/>
          </w:tcPr>
          <w:p w14:paraId="4FFB6FBA" w14:textId="77777777" w:rsidR="00B238DF" w:rsidRPr="00B238DF" w:rsidRDefault="00B238DF" w:rsidP="00B238DF">
            <w:pPr>
              <w:jc w:val="center"/>
              <w:rPr>
                <w:sz w:val="16"/>
                <w:szCs w:val="16"/>
              </w:rPr>
            </w:pPr>
            <w:r w:rsidRPr="00B238DF">
              <w:rPr>
                <w:sz w:val="16"/>
                <w:szCs w:val="16"/>
              </w:rPr>
              <w:t>0350100000</w:t>
            </w:r>
          </w:p>
        </w:tc>
        <w:tc>
          <w:tcPr>
            <w:tcW w:w="560" w:type="dxa"/>
            <w:tcBorders>
              <w:top w:val="nil"/>
              <w:left w:val="nil"/>
              <w:bottom w:val="single" w:sz="4" w:space="0" w:color="auto"/>
              <w:right w:val="single" w:sz="4" w:space="0" w:color="auto"/>
            </w:tcBorders>
            <w:shd w:val="clear" w:color="000000" w:fill="FFFFFF"/>
            <w:noWrap/>
            <w:vAlign w:val="bottom"/>
            <w:hideMark/>
          </w:tcPr>
          <w:p w14:paraId="7BFA187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489B4FF" w14:textId="77777777" w:rsidR="00B238DF" w:rsidRPr="00B238DF" w:rsidRDefault="00B238DF" w:rsidP="00B238DF">
            <w:pPr>
              <w:jc w:val="center"/>
              <w:rPr>
                <w:sz w:val="16"/>
                <w:szCs w:val="16"/>
              </w:rPr>
            </w:pPr>
            <w:r w:rsidRPr="00B238DF">
              <w:rPr>
                <w:sz w:val="16"/>
                <w:szCs w:val="16"/>
              </w:rPr>
              <w:t>19 538,25</w:t>
            </w:r>
          </w:p>
        </w:tc>
        <w:tc>
          <w:tcPr>
            <w:tcW w:w="1134" w:type="dxa"/>
            <w:tcBorders>
              <w:top w:val="nil"/>
              <w:left w:val="nil"/>
              <w:bottom w:val="single" w:sz="4" w:space="0" w:color="auto"/>
              <w:right w:val="single" w:sz="4" w:space="0" w:color="auto"/>
            </w:tcBorders>
            <w:shd w:val="clear" w:color="000000" w:fill="FFFFFF"/>
            <w:vAlign w:val="bottom"/>
            <w:hideMark/>
          </w:tcPr>
          <w:p w14:paraId="71F168C9" w14:textId="77777777" w:rsidR="00B238DF" w:rsidRPr="00B238DF" w:rsidRDefault="00B238DF" w:rsidP="00B238DF">
            <w:pPr>
              <w:jc w:val="center"/>
              <w:rPr>
                <w:sz w:val="16"/>
                <w:szCs w:val="16"/>
              </w:rPr>
            </w:pPr>
            <w:r w:rsidRPr="00B238DF">
              <w:rPr>
                <w:sz w:val="16"/>
                <w:szCs w:val="16"/>
              </w:rPr>
              <w:t>18 702,72</w:t>
            </w:r>
          </w:p>
        </w:tc>
        <w:tc>
          <w:tcPr>
            <w:tcW w:w="1276" w:type="dxa"/>
            <w:tcBorders>
              <w:top w:val="nil"/>
              <w:left w:val="nil"/>
              <w:bottom w:val="single" w:sz="4" w:space="0" w:color="auto"/>
              <w:right w:val="single" w:sz="4" w:space="0" w:color="auto"/>
            </w:tcBorders>
            <w:shd w:val="clear" w:color="000000" w:fill="FFFFFF"/>
            <w:vAlign w:val="bottom"/>
            <w:hideMark/>
          </w:tcPr>
          <w:p w14:paraId="554DD22B" w14:textId="77777777" w:rsidR="00B238DF" w:rsidRPr="00B238DF" w:rsidRDefault="00B238DF" w:rsidP="00B238DF">
            <w:pPr>
              <w:jc w:val="center"/>
              <w:rPr>
                <w:sz w:val="16"/>
                <w:szCs w:val="16"/>
              </w:rPr>
            </w:pPr>
            <w:r w:rsidRPr="00B238DF">
              <w:rPr>
                <w:sz w:val="16"/>
                <w:szCs w:val="16"/>
              </w:rPr>
              <w:t>18 702,72</w:t>
            </w:r>
          </w:p>
        </w:tc>
      </w:tr>
      <w:tr w:rsidR="00B238DF" w:rsidRPr="00B238DF" w14:paraId="711963E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F6B217" w14:textId="77777777" w:rsidR="00B238DF" w:rsidRPr="00B238DF" w:rsidRDefault="00B238DF" w:rsidP="00B238DF">
            <w:pPr>
              <w:rPr>
                <w:sz w:val="16"/>
                <w:szCs w:val="16"/>
              </w:rPr>
            </w:pPr>
            <w:r w:rsidRPr="00B238DF">
              <w:rPr>
                <w:sz w:val="16"/>
                <w:szCs w:val="16"/>
              </w:rPr>
              <w:t>Расходы на обеспечение функций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5B1B1284" w14:textId="77777777" w:rsidR="00B238DF" w:rsidRPr="00B238DF" w:rsidRDefault="00B238DF" w:rsidP="00B238DF">
            <w:pPr>
              <w:jc w:val="center"/>
              <w:rPr>
                <w:sz w:val="16"/>
                <w:szCs w:val="16"/>
              </w:rPr>
            </w:pPr>
            <w:r w:rsidRPr="00B238DF">
              <w:rPr>
                <w:sz w:val="16"/>
                <w:szCs w:val="16"/>
              </w:rPr>
              <w:t>0350110010</w:t>
            </w:r>
          </w:p>
        </w:tc>
        <w:tc>
          <w:tcPr>
            <w:tcW w:w="560" w:type="dxa"/>
            <w:tcBorders>
              <w:top w:val="nil"/>
              <w:left w:val="nil"/>
              <w:bottom w:val="single" w:sz="4" w:space="0" w:color="auto"/>
              <w:right w:val="single" w:sz="4" w:space="0" w:color="auto"/>
            </w:tcBorders>
            <w:shd w:val="clear" w:color="000000" w:fill="FFFFFF"/>
            <w:noWrap/>
            <w:vAlign w:val="bottom"/>
            <w:hideMark/>
          </w:tcPr>
          <w:p w14:paraId="38A23CF4"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3091ECD" w14:textId="77777777" w:rsidR="00B238DF" w:rsidRPr="00B238DF" w:rsidRDefault="00B238DF" w:rsidP="00B238DF">
            <w:pPr>
              <w:jc w:val="center"/>
              <w:rPr>
                <w:sz w:val="16"/>
                <w:szCs w:val="16"/>
              </w:rPr>
            </w:pPr>
            <w:r w:rsidRPr="00B238DF">
              <w:rPr>
                <w:sz w:val="16"/>
                <w:szCs w:val="16"/>
              </w:rPr>
              <w:t>69,64</w:t>
            </w:r>
          </w:p>
        </w:tc>
        <w:tc>
          <w:tcPr>
            <w:tcW w:w="1134" w:type="dxa"/>
            <w:tcBorders>
              <w:top w:val="nil"/>
              <w:left w:val="nil"/>
              <w:bottom w:val="single" w:sz="4" w:space="0" w:color="auto"/>
              <w:right w:val="single" w:sz="4" w:space="0" w:color="auto"/>
            </w:tcBorders>
            <w:shd w:val="clear" w:color="000000" w:fill="FFFFFF"/>
            <w:vAlign w:val="bottom"/>
            <w:hideMark/>
          </w:tcPr>
          <w:p w14:paraId="4FEF8739" w14:textId="77777777" w:rsidR="00B238DF" w:rsidRPr="00B238DF" w:rsidRDefault="00B238DF" w:rsidP="00B238DF">
            <w:pPr>
              <w:jc w:val="center"/>
              <w:rPr>
                <w:sz w:val="16"/>
                <w:szCs w:val="16"/>
              </w:rPr>
            </w:pPr>
            <w:r w:rsidRPr="00B238DF">
              <w:rPr>
                <w:sz w:val="16"/>
                <w:szCs w:val="16"/>
              </w:rPr>
              <w:t>141,10</w:t>
            </w:r>
          </w:p>
        </w:tc>
        <w:tc>
          <w:tcPr>
            <w:tcW w:w="1276" w:type="dxa"/>
            <w:tcBorders>
              <w:top w:val="nil"/>
              <w:left w:val="nil"/>
              <w:bottom w:val="single" w:sz="4" w:space="0" w:color="auto"/>
              <w:right w:val="single" w:sz="4" w:space="0" w:color="auto"/>
            </w:tcBorders>
            <w:shd w:val="clear" w:color="000000" w:fill="FFFFFF"/>
            <w:vAlign w:val="bottom"/>
            <w:hideMark/>
          </w:tcPr>
          <w:p w14:paraId="33236D00" w14:textId="77777777" w:rsidR="00B238DF" w:rsidRPr="00B238DF" w:rsidRDefault="00B238DF" w:rsidP="00B238DF">
            <w:pPr>
              <w:jc w:val="center"/>
              <w:rPr>
                <w:sz w:val="16"/>
                <w:szCs w:val="16"/>
              </w:rPr>
            </w:pPr>
            <w:r w:rsidRPr="00B238DF">
              <w:rPr>
                <w:sz w:val="16"/>
                <w:szCs w:val="16"/>
              </w:rPr>
              <w:t>141,10</w:t>
            </w:r>
          </w:p>
        </w:tc>
      </w:tr>
      <w:tr w:rsidR="00B238DF" w:rsidRPr="00B238DF" w14:paraId="4BCEA09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1B6D83"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15452285" w14:textId="77777777" w:rsidR="00B238DF" w:rsidRPr="00B238DF" w:rsidRDefault="00B238DF" w:rsidP="00B238DF">
            <w:pPr>
              <w:jc w:val="center"/>
              <w:rPr>
                <w:sz w:val="16"/>
                <w:szCs w:val="16"/>
              </w:rPr>
            </w:pPr>
            <w:r w:rsidRPr="00B238DF">
              <w:rPr>
                <w:sz w:val="16"/>
                <w:szCs w:val="16"/>
              </w:rPr>
              <w:t>0350110010</w:t>
            </w:r>
          </w:p>
        </w:tc>
        <w:tc>
          <w:tcPr>
            <w:tcW w:w="560" w:type="dxa"/>
            <w:tcBorders>
              <w:top w:val="nil"/>
              <w:left w:val="nil"/>
              <w:bottom w:val="single" w:sz="4" w:space="0" w:color="auto"/>
              <w:right w:val="single" w:sz="4" w:space="0" w:color="auto"/>
            </w:tcBorders>
            <w:shd w:val="clear" w:color="000000" w:fill="FFFFFF"/>
            <w:noWrap/>
            <w:vAlign w:val="bottom"/>
            <w:hideMark/>
          </w:tcPr>
          <w:p w14:paraId="1849F966"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68F1708E" w14:textId="77777777" w:rsidR="00B238DF" w:rsidRPr="00B238DF" w:rsidRDefault="00B238DF" w:rsidP="00B238DF">
            <w:pPr>
              <w:jc w:val="center"/>
              <w:rPr>
                <w:sz w:val="16"/>
                <w:szCs w:val="16"/>
              </w:rPr>
            </w:pPr>
            <w:r w:rsidRPr="00B238DF">
              <w:rPr>
                <w:sz w:val="16"/>
                <w:szCs w:val="16"/>
              </w:rPr>
              <w:t>47,62</w:t>
            </w:r>
          </w:p>
        </w:tc>
        <w:tc>
          <w:tcPr>
            <w:tcW w:w="1134" w:type="dxa"/>
            <w:tcBorders>
              <w:top w:val="nil"/>
              <w:left w:val="nil"/>
              <w:bottom w:val="single" w:sz="4" w:space="0" w:color="auto"/>
              <w:right w:val="single" w:sz="4" w:space="0" w:color="auto"/>
            </w:tcBorders>
            <w:shd w:val="clear" w:color="000000" w:fill="FFFFFF"/>
            <w:vAlign w:val="bottom"/>
            <w:hideMark/>
          </w:tcPr>
          <w:p w14:paraId="1177E1C3" w14:textId="77777777" w:rsidR="00B238DF" w:rsidRPr="00B238DF" w:rsidRDefault="00B238DF" w:rsidP="00B238DF">
            <w:pPr>
              <w:jc w:val="center"/>
              <w:rPr>
                <w:sz w:val="16"/>
                <w:szCs w:val="16"/>
              </w:rPr>
            </w:pPr>
            <w:r w:rsidRPr="00B238DF">
              <w:rPr>
                <w:sz w:val="16"/>
                <w:szCs w:val="16"/>
              </w:rPr>
              <w:t>44,32</w:t>
            </w:r>
          </w:p>
        </w:tc>
        <w:tc>
          <w:tcPr>
            <w:tcW w:w="1276" w:type="dxa"/>
            <w:tcBorders>
              <w:top w:val="nil"/>
              <w:left w:val="nil"/>
              <w:bottom w:val="single" w:sz="4" w:space="0" w:color="auto"/>
              <w:right w:val="single" w:sz="4" w:space="0" w:color="auto"/>
            </w:tcBorders>
            <w:shd w:val="clear" w:color="000000" w:fill="FFFFFF"/>
            <w:vAlign w:val="bottom"/>
            <w:hideMark/>
          </w:tcPr>
          <w:p w14:paraId="3F1CB814" w14:textId="77777777" w:rsidR="00B238DF" w:rsidRPr="00B238DF" w:rsidRDefault="00B238DF" w:rsidP="00B238DF">
            <w:pPr>
              <w:jc w:val="center"/>
              <w:rPr>
                <w:sz w:val="16"/>
                <w:szCs w:val="16"/>
              </w:rPr>
            </w:pPr>
            <w:r w:rsidRPr="00B238DF">
              <w:rPr>
                <w:sz w:val="16"/>
                <w:szCs w:val="16"/>
              </w:rPr>
              <w:t>44,32</w:t>
            </w:r>
          </w:p>
        </w:tc>
      </w:tr>
      <w:tr w:rsidR="00B238DF" w:rsidRPr="00B238DF" w14:paraId="39936E8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F4C6EE"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9808A20" w14:textId="77777777" w:rsidR="00B238DF" w:rsidRPr="00B238DF" w:rsidRDefault="00B238DF" w:rsidP="00B238DF">
            <w:pPr>
              <w:jc w:val="center"/>
              <w:rPr>
                <w:sz w:val="16"/>
                <w:szCs w:val="16"/>
              </w:rPr>
            </w:pPr>
            <w:r w:rsidRPr="00B238DF">
              <w:rPr>
                <w:sz w:val="16"/>
                <w:szCs w:val="16"/>
              </w:rPr>
              <w:t>0350110010</w:t>
            </w:r>
          </w:p>
        </w:tc>
        <w:tc>
          <w:tcPr>
            <w:tcW w:w="560" w:type="dxa"/>
            <w:tcBorders>
              <w:top w:val="nil"/>
              <w:left w:val="nil"/>
              <w:bottom w:val="single" w:sz="4" w:space="0" w:color="auto"/>
              <w:right w:val="single" w:sz="4" w:space="0" w:color="auto"/>
            </w:tcBorders>
            <w:shd w:val="clear" w:color="000000" w:fill="FFFFFF"/>
            <w:noWrap/>
            <w:vAlign w:val="bottom"/>
            <w:hideMark/>
          </w:tcPr>
          <w:p w14:paraId="333FDC85"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3FBAD90" w14:textId="77777777" w:rsidR="00B238DF" w:rsidRPr="00B238DF" w:rsidRDefault="00B238DF" w:rsidP="00B238DF">
            <w:pPr>
              <w:jc w:val="center"/>
              <w:rPr>
                <w:sz w:val="16"/>
                <w:szCs w:val="16"/>
              </w:rPr>
            </w:pPr>
            <w:r w:rsidRPr="00B238DF">
              <w:rPr>
                <w:sz w:val="16"/>
                <w:szCs w:val="16"/>
              </w:rPr>
              <w:t>22,02</w:t>
            </w:r>
          </w:p>
        </w:tc>
        <w:tc>
          <w:tcPr>
            <w:tcW w:w="1134" w:type="dxa"/>
            <w:tcBorders>
              <w:top w:val="nil"/>
              <w:left w:val="nil"/>
              <w:bottom w:val="single" w:sz="4" w:space="0" w:color="auto"/>
              <w:right w:val="single" w:sz="4" w:space="0" w:color="auto"/>
            </w:tcBorders>
            <w:shd w:val="clear" w:color="000000" w:fill="FFFFFF"/>
            <w:vAlign w:val="bottom"/>
            <w:hideMark/>
          </w:tcPr>
          <w:p w14:paraId="593E3F95" w14:textId="77777777" w:rsidR="00B238DF" w:rsidRPr="00B238DF" w:rsidRDefault="00B238DF" w:rsidP="00B238DF">
            <w:pPr>
              <w:jc w:val="center"/>
              <w:rPr>
                <w:sz w:val="16"/>
                <w:szCs w:val="16"/>
              </w:rPr>
            </w:pPr>
            <w:r w:rsidRPr="00B238DF">
              <w:rPr>
                <w:sz w:val="16"/>
                <w:szCs w:val="16"/>
              </w:rPr>
              <w:t>96,78</w:t>
            </w:r>
          </w:p>
        </w:tc>
        <w:tc>
          <w:tcPr>
            <w:tcW w:w="1276" w:type="dxa"/>
            <w:tcBorders>
              <w:top w:val="nil"/>
              <w:left w:val="nil"/>
              <w:bottom w:val="single" w:sz="4" w:space="0" w:color="auto"/>
              <w:right w:val="single" w:sz="4" w:space="0" w:color="auto"/>
            </w:tcBorders>
            <w:shd w:val="clear" w:color="000000" w:fill="FFFFFF"/>
            <w:vAlign w:val="bottom"/>
            <w:hideMark/>
          </w:tcPr>
          <w:p w14:paraId="441A21E7" w14:textId="77777777" w:rsidR="00B238DF" w:rsidRPr="00B238DF" w:rsidRDefault="00B238DF" w:rsidP="00B238DF">
            <w:pPr>
              <w:jc w:val="center"/>
              <w:rPr>
                <w:sz w:val="16"/>
                <w:szCs w:val="16"/>
              </w:rPr>
            </w:pPr>
            <w:r w:rsidRPr="00B238DF">
              <w:rPr>
                <w:sz w:val="16"/>
                <w:szCs w:val="16"/>
              </w:rPr>
              <w:t>96,78</w:t>
            </w:r>
          </w:p>
        </w:tc>
      </w:tr>
      <w:tr w:rsidR="00B238DF" w:rsidRPr="00B238DF" w14:paraId="30FE6E9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0472E1" w14:textId="77777777" w:rsidR="00B238DF" w:rsidRPr="00B238DF" w:rsidRDefault="00B238DF" w:rsidP="00B238DF">
            <w:pPr>
              <w:rPr>
                <w:sz w:val="16"/>
                <w:szCs w:val="16"/>
              </w:rPr>
            </w:pPr>
            <w:r w:rsidRPr="00B238DF">
              <w:rPr>
                <w:sz w:val="16"/>
                <w:szCs w:val="16"/>
              </w:rPr>
              <w:t>Расходы на выплаты по оплате труда работников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0DB81E46" w14:textId="77777777" w:rsidR="00B238DF" w:rsidRPr="00B238DF" w:rsidRDefault="00B238DF" w:rsidP="00B238DF">
            <w:pPr>
              <w:jc w:val="center"/>
              <w:rPr>
                <w:sz w:val="16"/>
                <w:szCs w:val="16"/>
              </w:rPr>
            </w:pPr>
            <w:r w:rsidRPr="00B238DF">
              <w:rPr>
                <w:sz w:val="16"/>
                <w:szCs w:val="16"/>
              </w:rPr>
              <w:t>0350110020</w:t>
            </w:r>
          </w:p>
        </w:tc>
        <w:tc>
          <w:tcPr>
            <w:tcW w:w="560" w:type="dxa"/>
            <w:tcBorders>
              <w:top w:val="nil"/>
              <w:left w:val="nil"/>
              <w:bottom w:val="single" w:sz="4" w:space="0" w:color="auto"/>
              <w:right w:val="single" w:sz="4" w:space="0" w:color="auto"/>
            </w:tcBorders>
            <w:shd w:val="clear" w:color="000000" w:fill="FFFFFF"/>
            <w:noWrap/>
            <w:vAlign w:val="bottom"/>
            <w:hideMark/>
          </w:tcPr>
          <w:p w14:paraId="6B6E128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8CADB73" w14:textId="77777777" w:rsidR="00B238DF" w:rsidRPr="00B238DF" w:rsidRDefault="00B238DF" w:rsidP="00B238DF">
            <w:pPr>
              <w:jc w:val="center"/>
              <w:rPr>
                <w:sz w:val="16"/>
                <w:szCs w:val="16"/>
              </w:rPr>
            </w:pPr>
            <w:r w:rsidRPr="00B238DF">
              <w:rPr>
                <w:sz w:val="16"/>
                <w:szCs w:val="16"/>
              </w:rPr>
              <w:t>2 364,54</w:t>
            </w:r>
          </w:p>
        </w:tc>
        <w:tc>
          <w:tcPr>
            <w:tcW w:w="1134" w:type="dxa"/>
            <w:tcBorders>
              <w:top w:val="nil"/>
              <w:left w:val="nil"/>
              <w:bottom w:val="single" w:sz="4" w:space="0" w:color="auto"/>
              <w:right w:val="single" w:sz="4" w:space="0" w:color="auto"/>
            </w:tcBorders>
            <w:shd w:val="clear" w:color="000000" w:fill="FFFFFF"/>
            <w:vAlign w:val="bottom"/>
            <w:hideMark/>
          </w:tcPr>
          <w:p w14:paraId="1951D360" w14:textId="77777777" w:rsidR="00B238DF" w:rsidRPr="00B238DF" w:rsidRDefault="00B238DF" w:rsidP="00B238DF">
            <w:pPr>
              <w:jc w:val="center"/>
              <w:rPr>
                <w:sz w:val="16"/>
                <w:szCs w:val="16"/>
              </w:rPr>
            </w:pPr>
            <w:r w:rsidRPr="00B238DF">
              <w:rPr>
                <w:sz w:val="16"/>
                <w:szCs w:val="16"/>
              </w:rPr>
              <w:t>2 088,90</w:t>
            </w:r>
          </w:p>
        </w:tc>
        <w:tc>
          <w:tcPr>
            <w:tcW w:w="1276" w:type="dxa"/>
            <w:tcBorders>
              <w:top w:val="nil"/>
              <w:left w:val="nil"/>
              <w:bottom w:val="single" w:sz="4" w:space="0" w:color="auto"/>
              <w:right w:val="single" w:sz="4" w:space="0" w:color="auto"/>
            </w:tcBorders>
            <w:shd w:val="clear" w:color="000000" w:fill="FFFFFF"/>
            <w:vAlign w:val="bottom"/>
            <w:hideMark/>
          </w:tcPr>
          <w:p w14:paraId="7326C271" w14:textId="77777777" w:rsidR="00B238DF" w:rsidRPr="00B238DF" w:rsidRDefault="00B238DF" w:rsidP="00B238DF">
            <w:pPr>
              <w:jc w:val="center"/>
              <w:rPr>
                <w:sz w:val="16"/>
                <w:szCs w:val="16"/>
              </w:rPr>
            </w:pPr>
            <w:r w:rsidRPr="00B238DF">
              <w:rPr>
                <w:sz w:val="16"/>
                <w:szCs w:val="16"/>
              </w:rPr>
              <w:t>2 088,90</w:t>
            </w:r>
          </w:p>
        </w:tc>
      </w:tr>
      <w:tr w:rsidR="00B238DF" w:rsidRPr="00B238DF" w14:paraId="324C549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E4CB41"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03564BE4" w14:textId="77777777" w:rsidR="00B238DF" w:rsidRPr="00B238DF" w:rsidRDefault="00B238DF" w:rsidP="00B238DF">
            <w:pPr>
              <w:jc w:val="center"/>
              <w:rPr>
                <w:sz w:val="16"/>
                <w:szCs w:val="16"/>
              </w:rPr>
            </w:pPr>
            <w:r w:rsidRPr="00B238DF">
              <w:rPr>
                <w:sz w:val="16"/>
                <w:szCs w:val="16"/>
              </w:rPr>
              <w:t>0350110020</w:t>
            </w:r>
          </w:p>
        </w:tc>
        <w:tc>
          <w:tcPr>
            <w:tcW w:w="560" w:type="dxa"/>
            <w:tcBorders>
              <w:top w:val="nil"/>
              <w:left w:val="nil"/>
              <w:bottom w:val="single" w:sz="4" w:space="0" w:color="auto"/>
              <w:right w:val="single" w:sz="4" w:space="0" w:color="auto"/>
            </w:tcBorders>
            <w:shd w:val="clear" w:color="000000" w:fill="FFFFFF"/>
            <w:noWrap/>
            <w:vAlign w:val="bottom"/>
            <w:hideMark/>
          </w:tcPr>
          <w:p w14:paraId="20AA240D"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3A35BF5E" w14:textId="77777777" w:rsidR="00B238DF" w:rsidRPr="00B238DF" w:rsidRDefault="00B238DF" w:rsidP="00B238DF">
            <w:pPr>
              <w:jc w:val="center"/>
              <w:rPr>
                <w:sz w:val="16"/>
                <w:szCs w:val="16"/>
              </w:rPr>
            </w:pPr>
            <w:r w:rsidRPr="00B238DF">
              <w:rPr>
                <w:sz w:val="16"/>
                <w:szCs w:val="16"/>
              </w:rPr>
              <w:t>2 364,54</w:t>
            </w:r>
          </w:p>
        </w:tc>
        <w:tc>
          <w:tcPr>
            <w:tcW w:w="1134" w:type="dxa"/>
            <w:tcBorders>
              <w:top w:val="nil"/>
              <w:left w:val="nil"/>
              <w:bottom w:val="single" w:sz="4" w:space="0" w:color="auto"/>
              <w:right w:val="single" w:sz="4" w:space="0" w:color="auto"/>
            </w:tcBorders>
            <w:shd w:val="clear" w:color="000000" w:fill="FFFFFF"/>
            <w:vAlign w:val="bottom"/>
            <w:hideMark/>
          </w:tcPr>
          <w:p w14:paraId="3AFB5F47" w14:textId="77777777" w:rsidR="00B238DF" w:rsidRPr="00B238DF" w:rsidRDefault="00B238DF" w:rsidP="00B238DF">
            <w:pPr>
              <w:jc w:val="center"/>
              <w:rPr>
                <w:sz w:val="16"/>
                <w:szCs w:val="16"/>
              </w:rPr>
            </w:pPr>
            <w:r w:rsidRPr="00B238DF">
              <w:rPr>
                <w:sz w:val="16"/>
                <w:szCs w:val="16"/>
              </w:rPr>
              <w:t>2 088,90</w:t>
            </w:r>
          </w:p>
        </w:tc>
        <w:tc>
          <w:tcPr>
            <w:tcW w:w="1276" w:type="dxa"/>
            <w:tcBorders>
              <w:top w:val="nil"/>
              <w:left w:val="nil"/>
              <w:bottom w:val="single" w:sz="4" w:space="0" w:color="auto"/>
              <w:right w:val="single" w:sz="4" w:space="0" w:color="auto"/>
            </w:tcBorders>
            <w:shd w:val="clear" w:color="000000" w:fill="FFFFFF"/>
            <w:vAlign w:val="bottom"/>
            <w:hideMark/>
          </w:tcPr>
          <w:p w14:paraId="5882F05F" w14:textId="77777777" w:rsidR="00B238DF" w:rsidRPr="00B238DF" w:rsidRDefault="00B238DF" w:rsidP="00B238DF">
            <w:pPr>
              <w:jc w:val="center"/>
              <w:rPr>
                <w:sz w:val="16"/>
                <w:szCs w:val="16"/>
              </w:rPr>
            </w:pPr>
            <w:r w:rsidRPr="00B238DF">
              <w:rPr>
                <w:sz w:val="16"/>
                <w:szCs w:val="16"/>
              </w:rPr>
              <w:t>2 088,90</w:t>
            </w:r>
          </w:p>
        </w:tc>
      </w:tr>
      <w:tr w:rsidR="00B238DF" w:rsidRPr="00B238DF" w14:paraId="508A102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55E3CC" w14:textId="77777777" w:rsidR="00B238DF" w:rsidRPr="00B238DF" w:rsidRDefault="00B238DF" w:rsidP="00B238DF">
            <w:pPr>
              <w:rPr>
                <w:sz w:val="16"/>
                <w:szCs w:val="16"/>
              </w:rPr>
            </w:pPr>
            <w:r w:rsidRPr="00B238DF">
              <w:rPr>
                <w:sz w:val="16"/>
                <w:szCs w:val="16"/>
              </w:rPr>
              <w:t>Расходы на обеспечение деятельности (оказание услуг) муниципальных учреждений</w:t>
            </w:r>
          </w:p>
        </w:tc>
        <w:tc>
          <w:tcPr>
            <w:tcW w:w="1100" w:type="dxa"/>
            <w:tcBorders>
              <w:top w:val="nil"/>
              <w:left w:val="nil"/>
              <w:bottom w:val="single" w:sz="4" w:space="0" w:color="auto"/>
              <w:right w:val="single" w:sz="4" w:space="0" w:color="auto"/>
            </w:tcBorders>
            <w:shd w:val="clear" w:color="000000" w:fill="FFFFFF"/>
            <w:noWrap/>
            <w:vAlign w:val="bottom"/>
            <w:hideMark/>
          </w:tcPr>
          <w:p w14:paraId="3B10D2C4" w14:textId="77777777" w:rsidR="00B238DF" w:rsidRPr="00B238DF" w:rsidRDefault="00B238DF" w:rsidP="00B238DF">
            <w:pPr>
              <w:jc w:val="center"/>
              <w:rPr>
                <w:sz w:val="16"/>
                <w:szCs w:val="16"/>
              </w:rPr>
            </w:pPr>
            <w:r w:rsidRPr="00B238DF">
              <w:rPr>
                <w:sz w:val="16"/>
                <w:szCs w:val="16"/>
              </w:rPr>
              <w:t>0350111010</w:t>
            </w:r>
          </w:p>
        </w:tc>
        <w:tc>
          <w:tcPr>
            <w:tcW w:w="560" w:type="dxa"/>
            <w:tcBorders>
              <w:top w:val="nil"/>
              <w:left w:val="nil"/>
              <w:bottom w:val="single" w:sz="4" w:space="0" w:color="auto"/>
              <w:right w:val="single" w:sz="4" w:space="0" w:color="auto"/>
            </w:tcBorders>
            <w:shd w:val="clear" w:color="000000" w:fill="FFFFFF"/>
            <w:noWrap/>
            <w:vAlign w:val="bottom"/>
            <w:hideMark/>
          </w:tcPr>
          <w:p w14:paraId="0F7271E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487CC49" w14:textId="77777777" w:rsidR="00B238DF" w:rsidRPr="00B238DF" w:rsidRDefault="00B238DF" w:rsidP="00B238DF">
            <w:pPr>
              <w:jc w:val="center"/>
              <w:rPr>
                <w:sz w:val="16"/>
                <w:szCs w:val="16"/>
              </w:rPr>
            </w:pPr>
            <w:r w:rsidRPr="00B238DF">
              <w:rPr>
                <w:sz w:val="16"/>
                <w:szCs w:val="16"/>
              </w:rPr>
              <w:t>17 046,84</w:t>
            </w:r>
          </w:p>
        </w:tc>
        <w:tc>
          <w:tcPr>
            <w:tcW w:w="1134" w:type="dxa"/>
            <w:tcBorders>
              <w:top w:val="nil"/>
              <w:left w:val="nil"/>
              <w:bottom w:val="single" w:sz="4" w:space="0" w:color="auto"/>
              <w:right w:val="single" w:sz="4" w:space="0" w:color="auto"/>
            </w:tcBorders>
            <w:shd w:val="clear" w:color="000000" w:fill="FFFFFF"/>
            <w:vAlign w:val="bottom"/>
            <w:hideMark/>
          </w:tcPr>
          <w:p w14:paraId="58B4D68C" w14:textId="77777777" w:rsidR="00B238DF" w:rsidRPr="00B238DF" w:rsidRDefault="00B238DF" w:rsidP="00B238DF">
            <w:pPr>
              <w:jc w:val="center"/>
              <w:rPr>
                <w:sz w:val="16"/>
                <w:szCs w:val="16"/>
              </w:rPr>
            </w:pPr>
            <w:r w:rsidRPr="00B238DF">
              <w:rPr>
                <w:sz w:val="16"/>
                <w:szCs w:val="16"/>
              </w:rPr>
              <w:t>16 472,72</w:t>
            </w:r>
          </w:p>
        </w:tc>
        <w:tc>
          <w:tcPr>
            <w:tcW w:w="1276" w:type="dxa"/>
            <w:tcBorders>
              <w:top w:val="nil"/>
              <w:left w:val="nil"/>
              <w:bottom w:val="single" w:sz="4" w:space="0" w:color="auto"/>
              <w:right w:val="single" w:sz="4" w:space="0" w:color="auto"/>
            </w:tcBorders>
            <w:shd w:val="clear" w:color="000000" w:fill="FFFFFF"/>
            <w:vAlign w:val="bottom"/>
            <w:hideMark/>
          </w:tcPr>
          <w:p w14:paraId="2C97A462" w14:textId="77777777" w:rsidR="00B238DF" w:rsidRPr="00B238DF" w:rsidRDefault="00B238DF" w:rsidP="00B238DF">
            <w:pPr>
              <w:jc w:val="center"/>
              <w:rPr>
                <w:sz w:val="16"/>
                <w:szCs w:val="16"/>
              </w:rPr>
            </w:pPr>
            <w:r w:rsidRPr="00B238DF">
              <w:rPr>
                <w:sz w:val="16"/>
                <w:szCs w:val="16"/>
              </w:rPr>
              <w:t>16 472,72</w:t>
            </w:r>
          </w:p>
        </w:tc>
      </w:tr>
      <w:tr w:rsidR="00B238DF" w:rsidRPr="00B238DF" w14:paraId="0350379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9B809D"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77A1E0F2" w14:textId="77777777" w:rsidR="00B238DF" w:rsidRPr="00B238DF" w:rsidRDefault="00B238DF" w:rsidP="00B238DF">
            <w:pPr>
              <w:jc w:val="center"/>
              <w:rPr>
                <w:sz w:val="16"/>
                <w:szCs w:val="16"/>
              </w:rPr>
            </w:pPr>
            <w:r w:rsidRPr="00B238DF">
              <w:rPr>
                <w:sz w:val="16"/>
                <w:szCs w:val="16"/>
              </w:rPr>
              <w:t>0350111010</w:t>
            </w:r>
          </w:p>
        </w:tc>
        <w:tc>
          <w:tcPr>
            <w:tcW w:w="560" w:type="dxa"/>
            <w:tcBorders>
              <w:top w:val="nil"/>
              <w:left w:val="nil"/>
              <w:bottom w:val="single" w:sz="4" w:space="0" w:color="auto"/>
              <w:right w:val="single" w:sz="4" w:space="0" w:color="auto"/>
            </w:tcBorders>
            <w:shd w:val="clear" w:color="000000" w:fill="FFFFFF"/>
            <w:noWrap/>
            <w:vAlign w:val="bottom"/>
            <w:hideMark/>
          </w:tcPr>
          <w:p w14:paraId="183FA2EC"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5C59E6B7" w14:textId="77777777" w:rsidR="00B238DF" w:rsidRPr="00B238DF" w:rsidRDefault="00B238DF" w:rsidP="00B238DF">
            <w:pPr>
              <w:jc w:val="center"/>
              <w:rPr>
                <w:sz w:val="16"/>
                <w:szCs w:val="16"/>
              </w:rPr>
            </w:pPr>
            <w:r w:rsidRPr="00B238DF">
              <w:rPr>
                <w:sz w:val="16"/>
                <w:szCs w:val="16"/>
              </w:rPr>
              <w:t>16 491,83</w:t>
            </w:r>
          </w:p>
        </w:tc>
        <w:tc>
          <w:tcPr>
            <w:tcW w:w="1134" w:type="dxa"/>
            <w:tcBorders>
              <w:top w:val="nil"/>
              <w:left w:val="nil"/>
              <w:bottom w:val="single" w:sz="4" w:space="0" w:color="auto"/>
              <w:right w:val="single" w:sz="4" w:space="0" w:color="auto"/>
            </w:tcBorders>
            <w:shd w:val="clear" w:color="000000" w:fill="FFFFFF"/>
            <w:vAlign w:val="bottom"/>
            <w:hideMark/>
          </w:tcPr>
          <w:p w14:paraId="7FF4D00C" w14:textId="77777777" w:rsidR="00B238DF" w:rsidRPr="00B238DF" w:rsidRDefault="00B238DF" w:rsidP="00B238DF">
            <w:pPr>
              <w:jc w:val="center"/>
              <w:rPr>
                <w:sz w:val="16"/>
                <w:szCs w:val="16"/>
              </w:rPr>
            </w:pPr>
            <w:r w:rsidRPr="00B238DF">
              <w:rPr>
                <w:sz w:val="16"/>
                <w:szCs w:val="16"/>
              </w:rPr>
              <w:t>16 185,72</w:t>
            </w:r>
          </w:p>
        </w:tc>
        <w:tc>
          <w:tcPr>
            <w:tcW w:w="1276" w:type="dxa"/>
            <w:tcBorders>
              <w:top w:val="nil"/>
              <w:left w:val="nil"/>
              <w:bottom w:val="single" w:sz="4" w:space="0" w:color="auto"/>
              <w:right w:val="single" w:sz="4" w:space="0" w:color="auto"/>
            </w:tcBorders>
            <w:shd w:val="clear" w:color="000000" w:fill="FFFFFF"/>
            <w:vAlign w:val="bottom"/>
            <w:hideMark/>
          </w:tcPr>
          <w:p w14:paraId="6DDE46D4" w14:textId="77777777" w:rsidR="00B238DF" w:rsidRPr="00B238DF" w:rsidRDefault="00B238DF" w:rsidP="00B238DF">
            <w:pPr>
              <w:jc w:val="center"/>
              <w:rPr>
                <w:sz w:val="16"/>
                <w:szCs w:val="16"/>
              </w:rPr>
            </w:pPr>
            <w:r w:rsidRPr="00B238DF">
              <w:rPr>
                <w:sz w:val="16"/>
                <w:szCs w:val="16"/>
              </w:rPr>
              <w:t>16 185,72</w:t>
            </w:r>
          </w:p>
        </w:tc>
      </w:tr>
      <w:tr w:rsidR="00B238DF" w:rsidRPr="00B238DF" w14:paraId="696F7D6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707597"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705BF95F" w14:textId="77777777" w:rsidR="00B238DF" w:rsidRPr="00B238DF" w:rsidRDefault="00B238DF" w:rsidP="00B238DF">
            <w:pPr>
              <w:jc w:val="center"/>
              <w:rPr>
                <w:sz w:val="16"/>
                <w:szCs w:val="16"/>
              </w:rPr>
            </w:pPr>
            <w:r w:rsidRPr="00B238DF">
              <w:rPr>
                <w:sz w:val="16"/>
                <w:szCs w:val="16"/>
              </w:rPr>
              <w:t>0350111010</w:t>
            </w:r>
          </w:p>
        </w:tc>
        <w:tc>
          <w:tcPr>
            <w:tcW w:w="560" w:type="dxa"/>
            <w:tcBorders>
              <w:top w:val="nil"/>
              <w:left w:val="nil"/>
              <w:bottom w:val="single" w:sz="4" w:space="0" w:color="auto"/>
              <w:right w:val="single" w:sz="4" w:space="0" w:color="auto"/>
            </w:tcBorders>
            <w:shd w:val="clear" w:color="000000" w:fill="FFFFFF"/>
            <w:noWrap/>
            <w:vAlign w:val="bottom"/>
            <w:hideMark/>
          </w:tcPr>
          <w:p w14:paraId="137AA85A"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63993B77" w14:textId="77777777" w:rsidR="00B238DF" w:rsidRPr="00B238DF" w:rsidRDefault="00B238DF" w:rsidP="00B238DF">
            <w:pPr>
              <w:jc w:val="center"/>
              <w:rPr>
                <w:sz w:val="16"/>
                <w:szCs w:val="16"/>
              </w:rPr>
            </w:pPr>
            <w:r w:rsidRPr="00B238DF">
              <w:rPr>
                <w:sz w:val="16"/>
                <w:szCs w:val="16"/>
              </w:rPr>
              <w:t>553,91</w:t>
            </w:r>
          </w:p>
        </w:tc>
        <w:tc>
          <w:tcPr>
            <w:tcW w:w="1134" w:type="dxa"/>
            <w:tcBorders>
              <w:top w:val="nil"/>
              <w:left w:val="nil"/>
              <w:bottom w:val="single" w:sz="4" w:space="0" w:color="auto"/>
              <w:right w:val="single" w:sz="4" w:space="0" w:color="auto"/>
            </w:tcBorders>
            <w:shd w:val="clear" w:color="000000" w:fill="FFFFFF"/>
            <w:vAlign w:val="bottom"/>
            <w:hideMark/>
          </w:tcPr>
          <w:p w14:paraId="088B3BF8" w14:textId="77777777" w:rsidR="00B238DF" w:rsidRPr="00B238DF" w:rsidRDefault="00B238DF" w:rsidP="00B238DF">
            <w:pPr>
              <w:jc w:val="center"/>
              <w:rPr>
                <w:sz w:val="16"/>
                <w:szCs w:val="16"/>
              </w:rPr>
            </w:pPr>
            <w:r w:rsidRPr="00B238DF">
              <w:rPr>
                <w:sz w:val="16"/>
                <w:szCs w:val="16"/>
              </w:rPr>
              <w:t>285,00</w:t>
            </w:r>
          </w:p>
        </w:tc>
        <w:tc>
          <w:tcPr>
            <w:tcW w:w="1276" w:type="dxa"/>
            <w:tcBorders>
              <w:top w:val="nil"/>
              <w:left w:val="nil"/>
              <w:bottom w:val="single" w:sz="4" w:space="0" w:color="auto"/>
              <w:right w:val="single" w:sz="4" w:space="0" w:color="auto"/>
            </w:tcBorders>
            <w:shd w:val="clear" w:color="000000" w:fill="FFFFFF"/>
            <w:vAlign w:val="bottom"/>
            <w:hideMark/>
          </w:tcPr>
          <w:p w14:paraId="6088569C" w14:textId="77777777" w:rsidR="00B238DF" w:rsidRPr="00B238DF" w:rsidRDefault="00B238DF" w:rsidP="00B238DF">
            <w:pPr>
              <w:jc w:val="center"/>
              <w:rPr>
                <w:sz w:val="16"/>
                <w:szCs w:val="16"/>
              </w:rPr>
            </w:pPr>
            <w:r w:rsidRPr="00B238DF">
              <w:rPr>
                <w:sz w:val="16"/>
                <w:szCs w:val="16"/>
              </w:rPr>
              <w:t>285,00</w:t>
            </w:r>
          </w:p>
        </w:tc>
      </w:tr>
      <w:tr w:rsidR="00B238DF" w:rsidRPr="00B238DF" w14:paraId="3F0213E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29E2DA"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62F0C59F" w14:textId="77777777" w:rsidR="00B238DF" w:rsidRPr="00B238DF" w:rsidRDefault="00B238DF" w:rsidP="00B238DF">
            <w:pPr>
              <w:jc w:val="center"/>
              <w:rPr>
                <w:sz w:val="16"/>
                <w:szCs w:val="16"/>
              </w:rPr>
            </w:pPr>
            <w:r w:rsidRPr="00B238DF">
              <w:rPr>
                <w:sz w:val="16"/>
                <w:szCs w:val="16"/>
              </w:rPr>
              <w:t>0350111010</w:t>
            </w:r>
          </w:p>
        </w:tc>
        <w:tc>
          <w:tcPr>
            <w:tcW w:w="560" w:type="dxa"/>
            <w:tcBorders>
              <w:top w:val="nil"/>
              <w:left w:val="nil"/>
              <w:bottom w:val="single" w:sz="4" w:space="0" w:color="auto"/>
              <w:right w:val="single" w:sz="4" w:space="0" w:color="auto"/>
            </w:tcBorders>
            <w:shd w:val="clear" w:color="000000" w:fill="FFFFFF"/>
            <w:noWrap/>
            <w:vAlign w:val="bottom"/>
            <w:hideMark/>
          </w:tcPr>
          <w:p w14:paraId="49DA4B7D"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568ED55F" w14:textId="77777777" w:rsidR="00B238DF" w:rsidRPr="00B238DF" w:rsidRDefault="00B238DF" w:rsidP="00B238DF">
            <w:pPr>
              <w:jc w:val="center"/>
              <w:rPr>
                <w:sz w:val="16"/>
                <w:szCs w:val="16"/>
              </w:rPr>
            </w:pPr>
            <w:r w:rsidRPr="00B238DF">
              <w:rPr>
                <w:sz w:val="16"/>
                <w:szCs w:val="16"/>
              </w:rPr>
              <w:t>1,10</w:t>
            </w:r>
          </w:p>
        </w:tc>
        <w:tc>
          <w:tcPr>
            <w:tcW w:w="1134" w:type="dxa"/>
            <w:tcBorders>
              <w:top w:val="nil"/>
              <w:left w:val="nil"/>
              <w:bottom w:val="single" w:sz="4" w:space="0" w:color="auto"/>
              <w:right w:val="single" w:sz="4" w:space="0" w:color="auto"/>
            </w:tcBorders>
            <w:shd w:val="clear" w:color="000000" w:fill="FFFFFF"/>
            <w:vAlign w:val="bottom"/>
            <w:hideMark/>
          </w:tcPr>
          <w:p w14:paraId="409C8AFB" w14:textId="77777777" w:rsidR="00B238DF" w:rsidRPr="00B238DF" w:rsidRDefault="00B238DF" w:rsidP="00B238DF">
            <w:pPr>
              <w:jc w:val="center"/>
              <w:rPr>
                <w:sz w:val="16"/>
                <w:szCs w:val="16"/>
              </w:rPr>
            </w:pPr>
            <w:r w:rsidRPr="00B238DF">
              <w:rPr>
                <w:sz w:val="16"/>
                <w:szCs w:val="16"/>
              </w:rPr>
              <w:t>2,00</w:t>
            </w:r>
          </w:p>
        </w:tc>
        <w:tc>
          <w:tcPr>
            <w:tcW w:w="1276" w:type="dxa"/>
            <w:tcBorders>
              <w:top w:val="nil"/>
              <w:left w:val="nil"/>
              <w:bottom w:val="single" w:sz="4" w:space="0" w:color="auto"/>
              <w:right w:val="single" w:sz="4" w:space="0" w:color="auto"/>
            </w:tcBorders>
            <w:shd w:val="clear" w:color="000000" w:fill="FFFFFF"/>
            <w:vAlign w:val="bottom"/>
            <w:hideMark/>
          </w:tcPr>
          <w:p w14:paraId="508CA77C" w14:textId="77777777" w:rsidR="00B238DF" w:rsidRPr="00B238DF" w:rsidRDefault="00B238DF" w:rsidP="00B238DF">
            <w:pPr>
              <w:jc w:val="center"/>
              <w:rPr>
                <w:sz w:val="16"/>
                <w:szCs w:val="16"/>
              </w:rPr>
            </w:pPr>
            <w:r w:rsidRPr="00B238DF">
              <w:rPr>
                <w:sz w:val="16"/>
                <w:szCs w:val="16"/>
              </w:rPr>
              <w:t>2,00</w:t>
            </w:r>
          </w:p>
        </w:tc>
      </w:tr>
      <w:tr w:rsidR="00B238DF" w:rsidRPr="00B238DF" w14:paraId="02B3502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C1F57B" w14:textId="77777777" w:rsidR="00B238DF" w:rsidRPr="00B238DF" w:rsidRDefault="00B238DF" w:rsidP="00B238DF">
            <w:pPr>
              <w:rPr>
                <w:sz w:val="16"/>
                <w:szCs w:val="16"/>
              </w:rPr>
            </w:pPr>
            <w:r w:rsidRPr="00B238DF">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1100" w:type="dxa"/>
            <w:tcBorders>
              <w:top w:val="nil"/>
              <w:left w:val="nil"/>
              <w:bottom w:val="single" w:sz="4" w:space="0" w:color="auto"/>
              <w:right w:val="single" w:sz="4" w:space="0" w:color="auto"/>
            </w:tcBorders>
            <w:shd w:val="clear" w:color="000000" w:fill="FFFFFF"/>
            <w:noWrap/>
            <w:vAlign w:val="bottom"/>
            <w:hideMark/>
          </w:tcPr>
          <w:p w14:paraId="24F35FDA" w14:textId="77777777" w:rsidR="00B238DF" w:rsidRPr="00B238DF" w:rsidRDefault="00B238DF" w:rsidP="00B238DF">
            <w:pPr>
              <w:jc w:val="center"/>
              <w:rPr>
                <w:sz w:val="16"/>
                <w:szCs w:val="16"/>
              </w:rPr>
            </w:pPr>
            <w:r w:rsidRPr="00B238DF">
              <w:rPr>
                <w:sz w:val="16"/>
                <w:szCs w:val="16"/>
              </w:rPr>
              <w:t>0350175490</w:t>
            </w:r>
          </w:p>
        </w:tc>
        <w:tc>
          <w:tcPr>
            <w:tcW w:w="560" w:type="dxa"/>
            <w:tcBorders>
              <w:top w:val="nil"/>
              <w:left w:val="nil"/>
              <w:bottom w:val="single" w:sz="4" w:space="0" w:color="auto"/>
              <w:right w:val="single" w:sz="4" w:space="0" w:color="auto"/>
            </w:tcBorders>
            <w:shd w:val="clear" w:color="000000" w:fill="FFFFFF"/>
            <w:noWrap/>
            <w:vAlign w:val="bottom"/>
            <w:hideMark/>
          </w:tcPr>
          <w:p w14:paraId="27B104D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D127880" w14:textId="77777777" w:rsidR="00B238DF" w:rsidRPr="00B238DF" w:rsidRDefault="00B238DF" w:rsidP="00B238DF">
            <w:pPr>
              <w:jc w:val="center"/>
              <w:rPr>
                <w:sz w:val="16"/>
                <w:szCs w:val="16"/>
              </w:rPr>
            </w:pPr>
            <w:r w:rsidRPr="00B238DF">
              <w:rPr>
                <w:sz w:val="16"/>
                <w:szCs w:val="16"/>
              </w:rPr>
              <w:t>57,23</w:t>
            </w:r>
          </w:p>
        </w:tc>
        <w:tc>
          <w:tcPr>
            <w:tcW w:w="1134" w:type="dxa"/>
            <w:tcBorders>
              <w:top w:val="nil"/>
              <w:left w:val="nil"/>
              <w:bottom w:val="single" w:sz="4" w:space="0" w:color="auto"/>
              <w:right w:val="single" w:sz="4" w:space="0" w:color="auto"/>
            </w:tcBorders>
            <w:shd w:val="clear" w:color="000000" w:fill="FFFFFF"/>
            <w:vAlign w:val="bottom"/>
            <w:hideMark/>
          </w:tcPr>
          <w:p w14:paraId="58A5B7A4"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882F30E" w14:textId="77777777" w:rsidR="00B238DF" w:rsidRPr="00B238DF" w:rsidRDefault="00B238DF" w:rsidP="00B238DF">
            <w:pPr>
              <w:jc w:val="center"/>
              <w:rPr>
                <w:sz w:val="16"/>
                <w:szCs w:val="16"/>
              </w:rPr>
            </w:pPr>
            <w:r w:rsidRPr="00B238DF">
              <w:rPr>
                <w:sz w:val="16"/>
                <w:szCs w:val="16"/>
              </w:rPr>
              <w:t>0,00</w:t>
            </w:r>
          </w:p>
        </w:tc>
      </w:tr>
      <w:tr w:rsidR="00B238DF" w:rsidRPr="00B238DF" w14:paraId="5515F54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17C45C"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0ED4DA7D" w14:textId="77777777" w:rsidR="00B238DF" w:rsidRPr="00B238DF" w:rsidRDefault="00B238DF" w:rsidP="00B238DF">
            <w:pPr>
              <w:jc w:val="center"/>
              <w:rPr>
                <w:sz w:val="16"/>
                <w:szCs w:val="16"/>
              </w:rPr>
            </w:pPr>
            <w:r w:rsidRPr="00B238DF">
              <w:rPr>
                <w:sz w:val="16"/>
                <w:szCs w:val="16"/>
              </w:rPr>
              <w:t>0350175490</w:t>
            </w:r>
          </w:p>
        </w:tc>
        <w:tc>
          <w:tcPr>
            <w:tcW w:w="560" w:type="dxa"/>
            <w:tcBorders>
              <w:top w:val="nil"/>
              <w:left w:val="nil"/>
              <w:bottom w:val="single" w:sz="4" w:space="0" w:color="auto"/>
              <w:right w:val="single" w:sz="4" w:space="0" w:color="auto"/>
            </w:tcBorders>
            <w:shd w:val="clear" w:color="000000" w:fill="FFFFFF"/>
            <w:noWrap/>
            <w:vAlign w:val="bottom"/>
            <w:hideMark/>
          </w:tcPr>
          <w:p w14:paraId="16CEA875"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11214914" w14:textId="77777777" w:rsidR="00B238DF" w:rsidRPr="00B238DF" w:rsidRDefault="00B238DF" w:rsidP="00B238DF">
            <w:pPr>
              <w:jc w:val="center"/>
              <w:rPr>
                <w:sz w:val="16"/>
                <w:szCs w:val="16"/>
              </w:rPr>
            </w:pPr>
            <w:r w:rsidRPr="00B238DF">
              <w:rPr>
                <w:sz w:val="16"/>
                <w:szCs w:val="16"/>
              </w:rPr>
              <w:t>57,23</w:t>
            </w:r>
          </w:p>
        </w:tc>
        <w:tc>
          <w:tcPr>
            <w:tcW w:w="1134" w:type="dxa"/>
            <w:tcBorders>
              <w:top w:val="nil"/>
              <w:left w:val="nil"/>
              <w:bottom w:val="single" w:sz="4" w:space="0" w:color="auto"/>
              <w:right w:val="single" w:sz="4" w:space="0" w:color="auto"/>
            </w:tcBorders>
            <w:shd w:val="clear" w:color="000000" w:fill="FFFFFF"/>
            <w:vAlign w:val="bottom"/>
            <w:hideMark/>
          </w:tcPr>
          <w:p w14:paraId="44FD3D10"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421C5C83" w14:textId="77777777" w:rsidR="00B238DF" w:rsidRPr="00B238DF" w:rsidRDefault="00B238DF" w:rsidP="00B238DF">
            <w:pPr>
              <w:jc w:val="center"/>
              <w:rPr>
                <w:sz w:val="16"/>
                <w:szCs w:val="16"/>
              </w:rPr>
            </w:pPr>
            <w:r w:rsidRPr="00B238DF">
              <w:rPr>
                <w:sz w:val="16"/>
                <w:szCs w:val="16"/>
              </w:rPr>
              <w:t>0,00</w:t>
            </w:r>
          </w:p>
        </w:tc>
      </w:tr>
      <w:tr w:rsidR="00B238DF" w:rsidRPr="00B238DF" w14:paraId="2A7B123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7000B5" w14:textId="77777777" w:rsidR="00B238DF" w:rsidRPr="00B238DF" w:rsidRDefault="00B238DF" w:rsidP="00B238DF">
            <w:pPr>
              <w:rPr>
                <w:sz w:val="16"/>
                <w:szCs w:val="16"/>
              </w:rPr>
            </w:pPr>
            <w:r w:rsidRPr="00B238DF">
              <w:rPr>
                <w:sz w:val="16"/>
                <w:szCs w:val="16"/>
              </w:rPr>
              <w:t>Муниципальная программа "Создание условий для устойчивого экономического роста Кочубеевского муниципального 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51D7FE03" w14:textId="77777777" w:rsidR="00B238DF" w:rsidRPr="00B238DF" w:rsidRDefault="00B238DF" w:rsidP="00B238DF">
            <w:pPr>
              <w:jc w:val="center"/>
              <w:rPr>
                <w:sz w:val="16"/>
                <w:szCs w:val="16"/>
              </w:rPr>
            </w:pPr>
            <w:r w:rsidRPr="00B238DF">
              <w:rPr>
                <w:sz w:val="16"/>
                <w:szCs w:val="16"/>
              </w:rPr>
              <w:t>0400000000</w:t>
            </w:r>
          </w:p>
        </w:tc>
        <w:tc>
          <w:tcPr>
            <w:tcW w:w="560" w:type="dxa"/>
            <w:tcBorders>
              <w:top w:val="nil"/>
              <w:left w:val="nil"/>
              <w:bottom w:val="single" w:sz="4" w:space="0" w:color="auto"/>
              <w:right w:val="single" w:sz="4" w:space="0" w:color="auto"/>
            </w:tcBorders>
            <w:shd w:val="clear" w:color="000000" w:fill="FFFFFF"/>
            <w:noWrap/>
            <w:vAlign w:val="bottom"/>
            <w:hideMark/>
          </w:tcPr>
          <w:p w14:paraId="6638A64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64F24C5" w14:textId="77777777" w:rsidR="00B238DF" w:rsidRPr="00B238DF" w:rsidRDefault="00B238DF" w:rsidP="00B238DF">
            <w:pPr>
              <w:jc w:val="center"/>
              <w:rPr>
                <w:sz w:val="16"/>
                <w:szCs w:val="16"/>
              </w:rPr>
            </w:pPr>
            <w:r w:rsidRPr="00B238DF">
              <w:rPr>
                <w:sz w:val="16"/>
                <w:szCs w:val="16"/>
              </w:rPr>
              <w:t>25 315,99</w:t>
            </w:r>
          </w:p>
        </w:tc>
        <w:tc>
          <w:tcPr>
            <w:tcW w:w="1134" w:type="dxa"/>
            <w:tcBorders>
              <w:top w:val="nil"/>
              <w:left w:val="nil"/>
              <w:bottom w:val="single" w:sz="4" w:space="0" w:color="auto"/>
              <w:right w:val="single" w:sz="4" w:space="0" w:color="auto"/>
            </w:tcBorders>
            <w:shd w:val="clear" w:color="000000" w:fill="FFFFFF"/>
            <w:vAlign w:val="bottom"/>
            <w:hideMark/>
          </w:tcPr>
          <w:p w14:paraId="45425788" w14:textId="77777777" w:rsidR="00B238DF" w:rsidRPr="00B238DF" w:rsidRDefault="00B238DF" w:rsidP="00B238DF">
            <w:pPr>
              <w:jc w:val="center"/>
              <w:rPr>
                <w:sz w:val="16"/>
                <w:szCs w:val="16"/>
              </w:rPr>
            </w:pPr>
            <w:r w:rsidRPr="00B238DF">
              <w:rPr>
                <w:sz w:val="16"/>
                <w:szCs w:val="16"/>
              </w:rPr>
              <w:t>24 511,00</w:t>
            </w:r>
          </w:p>
        </w:tc>
        <w:tc>
          <w:tcPr>
            <w:tcW w:w="1276" w:type="dxa"/>
            <w:tcBorders>
              <w:top w:val="nil"/>
              <w:left w:val="nil"/>
              <w:bottom w:val="single" w:sz="4" w:space="0" w:color="auto"/>
              <w:right w:val="single" w:sz="4" w:space="0" w:color="auto"/>
            </w:tcBorders>
            <w:shd w:val="clear" w:color="000000" w:fill="FFFFFF"/>
            <w:vAlign w:val="bottom"/>
            <w:hideMark/>
          </w:tcPr>
          <w:p w14:paraId="1D24DE91" w14:textId="77777777" w:rsidR="00B238DF" w:rsidRPr="00B238DF" w:rsidRDefault="00B238DF" w:rsidP="00B238DF">
            <w:pPr>
              <w:jc w:val="center"/>
              <w:rPr>
                <w:sz w:val="16"/>
                <w:szCs w:val="16"/>
              </w:rPr>
            </w:pPr>
            <w:r w:rsidRPr="00B238DF">
              <w:rPr>
                <w:sz w:val="16"/>
                <w:szCs w:val="16"/>
              </w:rPr>
              <w:t>24 539,00</w:t>
            </w:r>
          </w:p>
        </w:tc>
      </w:tr>
      <w:tr w:rsidR="00B238DF" w:rsidRPr="00B238DF" w14:paraId="726FB77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763134" w14:textId="77777777" w:rsidR="00B238DF" w:rsidRPr="00B238DF" w:rsidRDefault="00B238DF" w:rsidP="00B238DF">
            <w:pPr>
              <w:rPr>
                <w:sz w:val="16"/>
                <w:szCs w:val="16"/>
              </w:rPr>
            </w:pPr>
            <w:r w:rsidRPr="00B238DF">
              <w:rPr>
                <w:sz w:val="16"/>
                <w:szCs w:val="16"/>
              </w:rPr>
              <w:t>Подпрограмма "Развитие субъектов малого и среднего предпринимательства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274A6957" w14:textId="77777777" w:rsidR="00B238DF" w:rsidRPr="00B238DF" w:rsidRDefault="00B238DF" w:rsidP="00B238DF">
            <w:pPr>
              <w:jc w:val="center"/>
              <w:rPr>
                <w:sz w:val="16"/>
                <w:szCs w:val="16"/>
              </w:rPr>
            </w:pPr>
            <w:r w:rsidRPr="00B238DF">
              <w:rPr>
                <w:sz w:val="16"/>
                <w:szCs w:val="16"/>
              </w:rPr>
              <w:t>0410000000</w:t>
            </w:r>
          </w:p>
        </w:tc>
        <w:tc>
          <w:tcPr>
            <w:tcW w:w="560" w:type="dxa"/>
            <w:tcBorders>
              <w:top w:val="nil"/>
              <w:left w:val="nil"/>
              <w:bottom w:val="single" w:sz="4" w:space="0" w:color="auto"/>
              <w:right w:val="single" w:sz="4" w:space="0" w:color="auto"/>
            </w:tcBorders>
            <w:shd w:val="clear" w:color="000000" w:fill="FFFFFF"/>
            <w:noWrap/>
            <w:vAlign w:val="bottom"/>
            <w:hideMark/>
          </w:tcPr>
          <w:p w14:paraId="6CB7F31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7F593F1" w14:textId="77777777" w:rsidR="00B238DF" w:rsidRPr="00B238DF" w:rsidRDefault="00B238DF" w:rsidP="00B238DF">
            <w:pPr>
              <w:jc w:val="center"/>
              <w:rPr>
                <w:sz w:val="16"/>
                <w:szCs w:val="16"/>
              </w:rPr>
            </w:pPr>
            <w:r w:rsidRPr="00B238DF">
              <w:rPr>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14:paraId="5339759E" w14:textId="77777777" w:rsidR="00B238DF" w:rsidRPr="00B238DF" w:rsidRDefault="00B238DF" w:rsidP="00B238DF">
            <w:pPr>
              <w:jc w:val="center"/>
              <w:rPr>
                <w:sz w:val="16"/>
                <w:szCs w:val="16"/>
              </w:rPr>
            </w:pPr>
            <w:r w:rsidRPr="00B238DF">
              <w:rPr>
                <w:sz w:val="16"/>
                <w:szCs w:val="16"/>
              </w:rPr>
              <w:t>50,00</w:t>
            </w:r>
          </w:p>
        </w:tc>
        <w:tc>
          <w:tcPr>
            <w:tcW w:w="1276" w:type="dxa"/>
            <w:tcBorders>
              <w:top w:val="nil"/>
              <w:left w:val="nil"/>
              <w:bottom w:val="single" w:sz="4" w:space="0" w:color="auto"/>
              <w:right w:val="single" w:sz="4" w:space="0" w:color="auto"/>
            </w:tcBorders>
            <w:shd w:val="clear" w:color="000000" w:fill="FFFFFF"/>
            <w:vAlign w:val="bottom"/>
            <w:hideMark/>
          </w:tcPr>
          <w:p w14:paraId="5E620BE8" w14:textId="77777777" w:rsidR="00B238DF" w:rsidRPr="00B238DF" w:rsidRDefault="00B238DF" w:rsidP="00B238DF">
            <w:pPr>
              <w:jc w:val="center"/>
              <w:rPr>
                <w:sz w:val="16"/>
                <w:szCs w:val="16"/>
              </w:rPr>
            </w:pPr>
            <w:r w:rsidRPr="00B238DF">
              <w:rPr>
                <w:sz w:val="16"/>
                <w:szCs w:val="16"/>
              </w:rPr>
              <w:t>50,00</w:t>
            </w:r>
          </w:p>
        </w:tc>
      </w:tr>
      <w:tr w:rsidR="00B238DF" w:rsidRPr="00B238DF" w14:paraId="7B6EECB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DF5269" w14:textId="77777777" w:rsidR="00B238DF" w:rsidRPr="00B238DF" w:rsidRDefault="00B238DF" w:rsidP="00B238DF">
            <w:pPr>
              <w:rPr>
                <w:sz w:val="16"/>
                <w:szCs w:val="16"/>
              </w:rPr>
            </w:pPr>
            <w:r w:rsidRPr="00B238DF">
              <w:rPr>
                <w:sz w:val="16"/>
                <w:szCs w:val="16"/>
              </w:rPr>
              <w:t>Основное мероприятие "Финансовая поддержка субъектов малого и среднего предпринимательства на территории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0C6966E1" w14:textId="77777777" w:rsidR="00B238DF" w:rsidRPr="00B238DF" w:rsidRDefault="00B238DF" w:rsidP="00B238DF">
            <w:pPr>
              <w:jc w:val="center"/>
              <w:rPr>
                <w:sz w:val="16"/>
                <w:szCs w:val="16"/>
              </w:rPr>
            </w:pPr>
            <w:r w:rsidRPr="00B238DF">
              <w:rPr>
                <w:sz w:val="16"/>
                <w:szCs w:val="16"/>
              </w:rPr>
              <w:t>0410100000</w:t>
            </w:r>
          </w:p>
        </w:tc>
        <w:tc>
          <w:tcPr>
            <w:tcW w:w="560" w:type="dxa"/>
            <w:tcBorders>
              <w:top w:val="nil"/>
              <w:left w:val="nil"/>
              <w:bottom w:val="single" w:sz="4" w:space="0" w:color="auto"/>
              <w:right w:val="single" w:sz="4" w:space="0" w:color="auto"/>
            </w:tcBorders>
            <w:shd w:val="clear" w:color="000000" w:fill="FFFFFF"/>
            <w:noWrap/>
            <w:vAlign w:val="bottom"/>
            <w:hideMark/>
          </w:tcPr>
          <w:p w14:paraId="429C8C5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AC003AE" w14:textId="77777777" w:rsidR="00B238DF" w:rsidRPr="00B238DF" w:rsidRDefault="00B238DF" w:rsidP="00B238DF">
            <w:pPr>
              <w:jc w:val="center"/>
              <w:rPr>
                <w:sz w:val="16"/>
                <w:szCs w:val="16"/>
              </w:rPr>
            </w:pPr>
            <w:r w:rsidRPr="00B238DF">
              <w:rPr>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14:paraId="0359CE2E" w14:textId="77777777" w:rsidR="00B238DF" w:rsidRPr="00B238DF" w:rsidRDefault="00B238DF" w:rsidP="00B238DF">
            <w:pPr>
              <w:jc w:val="center"/>
              <w:rPr>
                <w:sz w:val="16"/>
                <w:szCs w:val="16"/>
              </w:rPr>
            </w:pPr>
            <w:r w:rsidRPr="00B238DF">
              <w:rPr>
                <w:sz w:val="16"/>
                <w:szCs w:val="16"/>
              </w:rPr>
              <w:t>50,00</w:t>
            </w:r>
          </w:p>
        </w:tc>
        <w:tc>
          <w:tcPr>
            <w:tcW w:w="1276" w:type="dxa"/>
            <w:tcBorders>
              <w:top w:val="nil"/>
              <w:left w:val="nil"/>
              <w:bottom w:val="single" w:sz="4" w:space="0" w:color="auto"/>
              <w:right w:val="single" w:sz="4" w:space="0" w:color="auto"/>
            </w:tcBorders>
            <w:shd w:val="clear" w:color="000000" w:fill="FFFFFF"/>
            <w:vAlign w:val="bottom"/>
            <w:hideMark/>
          </w:tcPr>
          <w:p w14:paraId="27477562" w14:textId="77777777" w:rsidR="00B238DF" w:rsidRPr="00B238DF" w:rsidRDefault="00B238DF" w:rsidP="00B238DF">
            <w:pPr>
              <w:jc w:val="center"/>
              <w:rPr>
                <w:sz w:val="16"/>
                <w:szCs w:val="16"/>
              </w:rPr>
            </w:pPr>
            <w:r w:rsidRPr="00B238DF">
              <w:rPr>
                <w:sz w:val="16"/>
                <w:szCs w:val="16"/>
              </w:rPr>
              <w:t>50,00</w:t>
            </w:r>
          </w:p>
        </w:tc>
      </w:tr>
      <w:tr w:rsidR="00B238DF" w:rsidRPr="00B238DF" w14:paraId="70DC001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7B3610" w14:textId="77777777" w:rsidR="00B238DF" w:rsidRPr="00B238DF" w:rsidRDefault="00B238DF" w:rsidP="00B238DF">
            <w:pPr>
              <w:rPr>
                <w:sz w:val="16"/>
                <w:szCs w:val="16"/>
              </w:rPr>
            </w:pPr>
            <w:r w:rsidRPr="00B238DF">
              <w:rPr>
                <w:sz w:val="16"/>
                <w:szCs w:val="16"/>
              </w:rPr>
              <w:t>Субсидии на мероприятия по поддержке развития малого и среднего предпринимательства в Кочубеевском муниципальном округе</w:t>
            </w:r>
          </w:p>
        </w:tc>
        <w:tc>
          <w:tcPr>
            <w:tcW w:w="1100" w:type="dxa"/>
            <w:tcBorders>
              <w:top w:val="nil"/>
              <w:left w:val="nil"/>
              <w:bottom w:val="single" w:sz="4" w:space="0" w:color="auto"/>
              <w:right w:val="single" w:sz="4" w:space="0" w:color="auto"/>
            </w:tcBorders>
            <w:shd w:val="clear" w:color="000000" w:fill="FFFFFF"/>
            <w:noWrap/>
            <w:vAlign w:val="bottom"/>
            <w:hideMark/>
          </w:tcPr>
          <w:p w14:paraId="36D5F614" w14:textId="77777777" w:rsidR="00B238DF" w:rsidRPr="00B238DF" w:rsidRDefault="00B238DF" w:rsidP="00B238DF">
            <w:pPr>
              <w:jc w:val="center"/>
              <w:rPr>
                <w:sz w:val="16"/>
                <w:szCs w:val="16"/>
              </w:rPr>
            </w:pPr>
            <w:r w:rsidRPr="00B238DF">
              <w:rPr>
                <w:sz w:val="16"/>
                <w:szCs w:val="16"/>
              </w:rPr>
              <w:t>0410160020</w:t>
            </w:r>
          </w:p>
        </w:tc>
        <w:tc>
          <w:tcPr>
            <w:tcW w:w="560" w:type="dxa"/>
            <w:tcBorders>
              <w:top w:val="nil"/>
              <w:left w:val="nil"/>
              <w:bottom w:val="single" w:sz="4" w:space="0" w:color="auto"/>
              <w:right w:val="single" w:sz="4" w:space="0" w:color="auto"/>
            </w:tcBorders>
            <w:shd w:val="clear" w:color="000000" w:fill="FFFFFF"/>
            <w:noWrap/>
            <w:vAlign w:val="bottom"/>
            <w:hideMark/>
          </w:tcPr>
          <w:p w14:paraId="494E372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8A7B85A" w14:textId="77777777" w:rsidR="00B238DF" w:rsidRPr="00B238DF" w:rsidRDefault="00B238DF" w:rsidP="00B238DF">
            <w:pPr>
              <w:jc w:val="center"/>
              <w:rPr>
                <w:sz w:val="16"/>
                <w:szCs w:val="16"/>
              </w:rPr>
            </w:pPr>
            <w:r w:rsidRPr="00B238DF">
              <w:rPr>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14:paraId="355829F7" w14:textId="77777777" w:rsidR="00B238DF" w:rsidRPr="00B238DF" w:rsidRDefault="00B238DF" w:rsidP="00B238DF">
            <w:pPr>
              <w:jc w:val="center"/>
              <w:rPr>
                <w:sz w:val="16"/>
                <w:szCs w:val="16"/>
              </w:rPr>
            </w:pPr>
            <w:r w:rsidRPr="00B238DF">
              <w:rPr>
                <w:sz w:val="16"/>
                <w:szCs w:val="16"/>
              </w:rPr>
              <w:t>50,00</w:t>
            </w:r>
          </w:p>
        </w:tc>
        <w:tc>
          <w:tcPr>
            <w:tcW w:w="1276" w:type="dxa"/>
            <w:tcBorders>
              <w:top w:val="nil"/>
              <w:left w:val="nil"/>
              <w:bottom w:val="single" w:sz="4" w:space="0" w:color="auto"/>
              <w:right w:val="single" w:sz="4" w:space="0" w:color="auto"/>
            </w:tcBorders>
            <w:shd w:val="clear" w:color="000000" w:fill="FFFFFF"/>
            <w:vAlign w:val="bottom"/>
            <w:hideMark/>
          </w:tcPr>
          <w:p w14:paraId="124EB755" w14:textId="77777777" w:rsidR="00B238DF" w:rsidRPr="00B238DF" w:rsidRDefault="00B238DF" w:rsidP="00B238DF">
            <w:pPr>
              <w:jc w:val="center"/>
              <w:rPr>
                <w:sz w:val="16"/>
                <w:szCs w:val="16"/>
              </w:rPr>
            </w:pPr>
            <w:r w:rsidRPr="00B238DF">
              <w:rPr>
                <w:sz w:val="16"/>
                <w:szCs w:val="16"/>
              </w:rPr>
              <w:t>50,00</w:t>
            </w:r>
          </w:p>
        </w:tc>
      </w:tr>
      <w:tr w:rsidR="00B238DF" w:rsidRPr="00B238DF" w14:paraId="59B1DDA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FD0FE8"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01581A1E" w14:textId="77777777" w:rsidR="00B238DF" w:rsidRPr="00B238DF" w:rsidRDefault="00B238DF" w:rsidP="00B238DF">
            <w:pPr>
              <w:jc w:val="center"/>
              <w:rPr>
                <w:sz w:val="16"/>
                <w:szCs w:val="16"/>
              </w:rPr>
            </w:pPr>
            <w:r w:rsidRPr="00B238DF">
              <w:rPr>
                <w:sz w:val="16"/>
                <w:szCs w:val="16"/>
              </w:rPr>
              <w:t>0410160020</w:t>
            </w:r>
          </w:p>
        </w:tc>
        <w:tc>
          <w:tcPr>
            <w:tcW w:w="560" w:type="dxa"/>
            <w:tcBorders>
              <w:top w:val="nil"/>
              <w:left w:val="nil"/>
              <w:bottom w:val="single" w:sz="4" w:space="0" w:color="auto"/>
              <w:right w:val="single" w:sz="4" w:space="0" w:color="auto"/>
            </w:tcBorders>
            <w:shd w:val="clear" w:color="000000" w:fill="FFFFFF"/>
            <w:noWrap/>
            <w:vAlign w:val="bottom"/>
            <w:hideMark/>
          </w:tcPr>
          <w:p w14:paraId="2BEE946A"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7AC08417" w14:textId="77777777" w:rsidR="00B238DF" w:rsidRPr="00B238DF" w:rsidRDefault="00B238DF" w:rsidP="00B238DF">
            <w:pPr>
              <w:jc w:val="center"/>
              <w:rPr>
                <w:sz w:val="16"/>
                <w:szCs w:val="16"/>
              </w:rPr>
            </w:pPr>
            <w:r w:rsidRPr="00B238DF">
              <w:rPr>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14:paraId="46986D0A" w14:textId="77777777" w:rsidR="00B238DF" w:rsidRPr="00B238DF" w:rsidRDefault="00B238DF" w:rsidP="00B238DF">
            <w:pPr>
              <w:jc w:val="center"/>
              <w:rPr>
                <w:sz w:val="16"/>
                <w:szCs w:val="16"/>
              </w:rPr>
            </w:pPr>
            <w:r w:rsidRPr="00B238DF">
              <w:rPr>
                <w:sz w:val="16"/>
                <w:szCs w:val="16"/>
              </w:rPr>
              <w:t>50,00</w:t>
            </w:r>
          </w:p>
        </w:tc>
        <w:tc>
          <w:tcPr>
            <w:tcW w:w="1276" w:type="dxa"/>
            <w:tcBorders>
              <w:top w:val="nil"/>
              <w:left w:val="nil"/>
              <w:bottom w:val="single" w:sz="4" w:space="0" w:color="auto"/>
              <w:right w:val="single" w:sz="4" w:space="0" w:color="auto"/>
            </w:tcBorders>
            <w:shd w:val="clear" w:color="000000" w:fill="FFFFFF"/>
            <w:vAlign w:val="bottom"/>
            <w:hideMark/>
          </w:tcPr>
          <w:p w14:paraId="609BF278" w14:textId="77777777" w:rsidR="00B238DF" w:rsidRPr="00B238DF" w:rsidRDefault="00B238DF" w:rsidP="00B238DF">
            <w:pPr>
              <w:jc w:val="center"/>
              <w:rPr>
                <w:sz w:val="16"/>
                <w:szCs w:val="16"/>
              </w:rPr>
            </w:pPr>
            <w:r w:rsidRPr="00B238DF">
              <w:rPr>
                <w:sz w:val="16"/>
                <w:szCs w:val="16"/>
              </w:rPr>
              <w:t>50,00</w:t>
            </w:r>
          </w:p>
        </w:tc>
      </w:tr>
      <w:tr w:rsidR="00B238DF" w:rsidRPr="00B238DF" w14:paraId="37C55A8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9042E1" w14:textId="77777777" w:rsidR="00B238DF" w:rsidRPr="00B238DF" w:rsidRDefault="00B238DF" w:rsidP="00B238DF">
            <w:pPr>
              <w:rPr>
                <w:sz w:val="16"/>
                <w:szCs w:val="16"/>
              </w:rPr>
            </w:pPr>
            <w:r w:rsidRPr="00B238DF">
              <w:rPr>
                <w:sz w:val="16"/>
                <w:szCs w:val="16"/>
              </w:rPr>
              <w:t>Подпрограмма "Развитие потребительского рынка и бытовых услуг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14627FF7" w14:textId="77777777" w:rsidR="00B238DF" w:rsidRPr="00B238DF" w:rsidRDefault="00B238DF" w:rsidP="00B238DF">
            <w:pPr>
              <w:jc w:val="center"/>
              <w:rPr>
                <w:sz w:val="16"/>
                <w:szCs w:val="16"/>
              </w:rPr>
            </w:pPr>
            <w:r w:rsidRPr="00B238DF">
              <w:rPr>
                <w:sz w:val="16"/>
                <w:szCs w:val="16"/>
              </w:rPr>
              <w:t>0420000000</w:t>
            </w:r>
          </w:p>
        </w:tc>
        <w:tc>
          <w:tcPr>
            <w:tcW w:w="560" w:type="dxa"/>
            <w:tcBorders>
              <w:top w:val="nil"/>
              <w:left w:val="nil"/>
              <w:bottom w:val="single" w:sz="4" w:space="0" w:color="auto"/>
              <w:right w:val="single" w:sz="4" w:space="0" w:color="auto"/>
            </w:tcBorders>
            <w:shd w:val="clear" w:color="000000" w:fill="FFFFFF"/>
            <w:noWrap/>
            <w:vAlign w:val="bottom"/>
            <w:hideMark/>
          </w:tcPr>
          <w:p w14:paraId="21D3F27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B0A4B06"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4ED0610" w14:textId="77777777" w:rsidR="00B238DF" w:rsidRPr="00B238DF" w:rsidRDefault="00B238DF" w:rsidP="00B238DF">
            <w:pPr>
              <w:jc w:val="center"/>
              <w:rPr>
                <w:sz w:val="16"/>
                <w:szCs w:val="16"/>
              </w:rPr>
            </w:pPr>
            <w:r w:rsidRPr="00B238DF">
              <w:rPr>
                <w:sz w:val="16"/>
                <w:szCs w:val="16"/>
              </w:rPr>
              <w:t>15,00</w:t>
            </w:r>
          </w:p>
        </w:tc>
        <w:tc>
          <w:tcPr>
            <w:tcW w:w="1276" w:type="dxa"/>
            <w:tcBorders>
              <w:top w:val="nil"/>
              <w:left w:val="nil"/>
              <w:bottom w:val="single" w:sz="4" w:space="0" w:color="auto"/>
              <w:right w:val="single" w:sz="4" w:space="0" w:color="auto"/>
            </w:tcBorders>
            <w:shd w:val="clear" w:color="000000" w:fill="FFFFFF"/>
            <w:vAlign w:val="bottom"/>
            <w:hideMark/>
          </w:tcPr>
          <w:p w14:paraId="040E6856" w14:textId="77777777" w:rsidR="00B238DF" w:rsidRPr="00B238DF" w:rsidRDefault="00B238DF" w:rsidP="00B238DF">
            <w:pPr>
              <w:jc w:val="center"/>
              <w:rPr>
                <w:sz w:val="16"/>
                <w:szCs w:val="16"/>
              </w:rPr>
            </w:pPr>
            <w:r w:rsidRPr="00B238DF">
              <w:rPr>
                <w:sz w:val="16"/>
                <w:szCs w:val="16"/>
              </w:rPr>
              <w:t>15,00</w:t>
            </w:r>
          </w:p>
        </w:tc>
      </w:tr>
      <w:tr w:rsidR="00B238DF" w:rsidRPr="00B238DF" w14:paraId="3DEDE6C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2E91C2" w14:textId="77777777" w:rsidR="00B238DF" w:rsidRPr="00B238DF" w:rsidRDefault="00B238DF" w:rsidP="00B238DF">
            <w:pPr>
              <w:rPr>
                <w:sz w:val="16"/>
                <w:szCs w:val="16"/>
              </w:rPr>
            </w:pPr>
            <w:r w:rsidRPr="00B238DF">
              <w:rPr>
                <w:sz w:val="16"/>
                <w:szCs w:val="16"/>
              </w:rPr>
              <w:t>Основное мероприятие "Развитие потребительского рынка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7A9A9976" w14:textId="77777777" w:rsidR="00B238DF" w:rsidRPr="00B238DF" w:rsidRDefault="00B238DF" w:rsidP="00B238DF">
            <w:pPr>
              <w:jc w:val="center"/>
              <w:rPr>
                <w:sz w:val="16"/>
                <w:szCs w:val="16"/>
              </w:rPr>
            </w:pPr>
            <w:r w:rsidRPr="00B238DF">
              <w:rPr>
                <w:sz w:val="16"/>
                <w:szCs w:val="16"/>
              </w:rPr>
              <w:t>0420100000</w:t>
            </w:r>
          </w:p>
        </w:tc>
        <w:tc>
          <w:tcPr>
            <w:tcW w:w="560" w:type="dxa"/>
            <w:tcBorders>
              <w:top w:val="nil"/>
              <w:left w:val="nil"/>
              <w:bottom w:val="single" w:sz="4" w:space="0" w:color="auto"/>
              <w:right w:val="single" w:sz="4" w:space="0" w:color="auto"/>
            </w:tcBorders>
            <w:shd w:val="clear" w:color="000000" w:fill="FFFFFF"/>
            <w:noWrap/>
            <w:vAlign w:val="bottom"/>
            <w:hideMark/>
          </w:tcPr>
          <w:p w14:paraId="17FE49D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1638E42"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3552297" w14:textId="77777777" w:rsidR="00B238DF" w:rsidRPr="00B238DF" w:rsidRDefault="00B238DF" w:rsidP="00B238DF">
            <w:pPr>
              <w:jc w:val="center"/>
              <w:rPr>
                <w:sz w:val="16"/>
                <w:szCs w:val="16"/>
              </w:rPr>
            </w:pPr>
            <w:r w:rsidRPr="00B238DF">
              <w:rPr>
                <w:sz w:val="16"/>
                <w:szCs w:val="16"/>
              </w:rPr>
              <w:t>15,00</w:t>
            </w:r>
          </w:p>
        </w:tc>
        <w:tc>
          <w:tcPr>
            <w:tcW w:w="1276" w:type="dxa"/>
            <w:tcBorders>
              <w:top w:val="nil"/>
              <w:left w:val="nil"/>
              <w:bottom w:val="single" w:sz="4" w:space="0" w:color="auto"/>
              <w:right w:val="single" w:sz="4" w:space="0" w:color="auto"/>
            </w:tcBorders>
            <w:shd w:val="clear" w:color="000000" w:fill="FFFFFF"/>
            <w:vAlign w:val="bottom"/>
            <w:hideMark/>
          </w:tcPr>
          <w:p w14:paraId="641CBF90" w14:textId="77777777" w:rsidR="00B238DF" w:rsidRPr="00B238DF" w:rsidRDefault="00B238DF" w:rsidP="00B238DF">
            <w:pPr>
              <w:jc w:val="center"/>
              <w:rPr>
                <w:sz w:val="16"/>
                <w:szCs w:val="16"/>
              </w:rPr>
            </w:pPr>
            <w:r w:rsidRPr="00B238DF">
              <w:rPr>
                <w:sz w:val="16"/>
                <w:szCs w:val="16"/>
              </w:rPr>
              <w:t>15,00</w:t>
            </w:r>
          </w:p>
        </w:tc>
      </w:tr>
      <w:tr w:rsidR="00B238DF" w:rsidRPr="00B238DF" w14:paraId="612F956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BC5176" w14:textId="77777777" w:rsidR="00B238DF" w:rsidRPr="00B238DF" w:rsidRDefault="00B238DF" w:rsidP="00B238DF">
            <w:pPr>
              <w:rPr>
                <w:sz w:val="16"/>
                <w:szCs w:val="16"/>
              </w:rPr>
            </w:pPr>
            <w:r w:rsidRPr="00B238DF">
              <w:rPr>
                <w:sz w:val="16"/>
                <w:szCs w:val="16"/>
              </w:rPr>
              <w:t>Расходы связанные с реализацией мероприятий по развитию потребительского рынка в Кочубеевском округе</w:t>
            </w:r>
          </w:p>
        </w:tc>
        <w:tc>
          <w:tcPr>
            <w:tcW w:w="1100" w:type="dxa"/>
            <w:tcBorders>
              <w:top w:val="nil"/>
              <w:left w:val="nil"/>
              <w:bottom w:val="single" w:sz="4" w:space="0" w:color="auto"/>
              <w:right w:val="single" w:sz="4" w:space="0" w:color="auto"/>
            </w:tcBorders>
            <w:shd w:val="clear" w:color="000000" w:fill="FFFFFF"/>
            <w:noWrap/>
            <w:vAlign w:val="bottom"/>
            <w:hideMark/>
          </w:tcPr>
          <w:p w14:paraId="558E19E5" w14:textId="77777777" w:rsidR="00B238DF" w:rsidRPr="00B238DF" w:rsidRDefault="00B238DF" w:rsidP="00B238DF">
            <w:pPr>
              <w:jc w:val="center"/>
              <w:rPr>
                <w:sz w:val="16"/>
                <w:szCs w:val="16"/>
              </w:rPr>
            </w:pPr>
            <w:r w:rsidRPr="00B238DF">
              <w:rPr>
                <w:sz w:val="16"/>
                <w:szCs w:val="16"/>
              </w:rPr>
              <w:t>0420120090</w:t>
            </w:r>
          </w:p>
        </w:tc>
        <w:tc>
          <w:tcPr>
            <w:tcW w:w="560" w:type="dxa"/>
            <w:tcBorders>
              <w:top w:val="nil"/>
              <w:left w:val="nil"/>
              <w:bottom w:val="single" w:sz="4" w:space="0" w:color="auto"/>
              <w:right w:val="single" w:sz="4" w:space="0" w:color="auto"/>
            </w:tcBorders>
            <w:shd w:val="clear" w:color="000000" w:fill="FFFFFF"/>
            <w:noWrap/>
            <w:vAlign w:val="bottom"/>
            <w:hideMark/>
          </w:tcPr>
          <w:p w14:paraId="478453F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A95E22E"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312C213" w14:textId="77777777" w:rsidR="00B238DF" w:rsidRPr="00B238DF" w:rsidRDefault="00B238DF" w:rsidP="00B238DF">
            <w:pPr>
              <w:jc w:val="center"/>
              <w:rPr>
                <w:sz w:val="16"/>
                <w:szCs w:val="16"/>
              </w:rPr>
            </w:pPr>
            <w:r w:rsidRPr="00B238DF">
              <w:rPr>
                <w:sz w:val="16"/>
                <w:szCs w:val="16"/>
              </w:rPr>
              <w:t>15,00</w:t>
            </w:r>
          </w:p>
        </w:tc>
        <w:tc>
          <w:tcPr>
            <w:tcW w:w="1276" w:type="dxa"/>
            <w:tcBorders>
              <w:top w:val="nil"/>
              <w:left w:val="nil"/>
              <w:bottom w:val="single" w:sz="4" w:space="0" w:color="auto"/>
              <w:right w:val="single" w:sz="4" w:space="0" w:color="auto"/>
            </w:tcBorders>
            <w:shd w:val="clear" w:color="000000" w:fill="FFFFFF"/>
            <w:vAlign w:val="bottom"/>
            <w:hideMark/>
          </w:tcPr>
          <w:p w14:paraId="21AC11B2" w14:textId="77777777" w:rsidR="00B238DF" w:rsidRPr="00B238DF" w:rsidRDefault="00B238DF" w:rsidP="00B238DF">
            <w:pPr>
              <w:jc w:val="center"/>
              <w:rPr>
                <w:sz w:val="16"/>
                <w:szCs w:val="16"/>
              </w:rPr>
            </w:pPr>
            <w:r w:rsidRPr="00B238DF">
              <w:rPr>
                <w:sz w:val="16"/>
                <w:szCs w:val="16"/>
              </w:rPr>
              <w:t>15,00</w:t>
            </w:r>
          </w:p>
        </w:tc>
      </w:tr>
      <w:tr w:rsidR="00B238DF" w:rsidRPr="00B238DF" w14:paraId="1CC2024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82A185"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237B721D" w14:textId="77777777" w:rsidR="00B238DF" w:rsidRPr="00B238DF" w:rsidRDefault="00B238DF" w:rsidP="00B238DF">
            <w:pPr>
              <w:jc w:val="center"/>
              <w:rPr>
                <w:sz w:val="16"/>
                <w:szCs w:val="16"/>
              </w:rPr>
            </w:pPr>
            <w:r w:rsidRPr="00B238DF">
              <w:rPr>
                <w:sz w:val="16"/>
                <w:szCs w:val="16"/>
              </w:rPr>
              <w:t>0420120090</w:t>
            </w:r>
          </w:p>
        </w:tc>
        <w:tc>
          <w:tcPr>
            <w:tcW w:w="560" w:type="dxa"/>
            <w:tcBorders>
              <w:top w:val="nil"/>
              <w:left w:val="nil"/>
              <w:bottom w:val="single" w:sz="4" w:space="0" w:color="auto"/>
              <w:right w:val="single" w:sz="4" w:space="0" w:color="auto"/>
            </w:tcBorders>
            <w:shd w:val="clear" w:color="000000" w:fill="FFFFFF"/>
            <w:noWrap/>
            <w:vAlign w:val="bottom"/>
            <w:hideMark/>
          </w:tcPr>
          <w:p w14:paraId="51D593AF"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098F6F8D"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EB738EE" w14:textId="77777777" w:rsidR="00B238DF" w:rsidRPr="00B238DF" w:rsidRDefault="00B238DF" w:rsidP="00B238DF">
            <w:pPr>
              <w:jc w:val="center"/>
              <w:rPr>
                <w:sz w:val="16"/>
                <w:szCs w:val="16"/>
              </w:rPr>
            </w:pPr>
            <w:r w:rsidRPr="00B238DF">
              <w:rPr>
                <w:sz w:val="16"/>
                <w:szCs w:val="16"/>
              </w:rPr>
              <w:t>15,00</w:t>
            </w:r>
          </w:p>
        </w:tc>
        <w:tc>
          <w:tcPr>
            <w:tcW w:w="1276" w:type="dxa"/>
            <w:tcBorders>
              <w:top w:val="nil"/>
              <w:left w:val="nil"/>
              <w:bottom w:val="single" w:sz="4" w:space="0" w:color="auto"/>
              <w:right w:val="single" w:sz="4" w:space="0" w:color="auto"/>
            </w:tcBorders>
            <w:shd w:val="clear" w:color="000000" w:fill="FFFFFF"/>
            <w:vAlign w:val="bottom"/>
            <w:hideMark/>
          </w:tcPr>
          <w:p w14:paraId="360FF1F5" w14:textId="77777777" w:rsidR="00B238DF" w:rsidRPr="00B238DF" w:rsidRDefault="00B238DF" w:rsidP="00B238DF">
            <w:pPr>
              <w:jc w:val="center"/>
              <w:rPr>
                <w:sz w:val="16"/>
                <w:szCs w:val="16"/>
              </w:rPr>
            </w:pPr>
            <w:r w:rsidRPr="00B238DF">
              <w:rPr>
                <w:sz w:val="16"/>
                <w:szCs w:val="16"/>
              </w:rPr>
              <w:t>15,00</w:t>
            </w:r>
          </w:p>
        </w:tc>
      </w:tr>
      <w:tr w:rsidR="00B238DF" w:rsidRPr="00B238DF" w14:paraId="3A89B46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DDE8BB" w14:textId="77777777" w:rsidR="00B238DF" w:rsidRPr="00B238DF" w:rsidRDefault="00B238DF" w:rsidP="00B238DF">
            <w:pPr>
              <w:rPr>
                <w:sz w:val="16"/>
                <w:szCs w:val="16"/>
              </w:rPr>
            </w:pPr>
            <w:r w:rsidRPr="00B238DF">
              <w:rPr>
                <w:sz w:val="16"/>
                <w:szCs w:val="16"/>
              </w:rPr>
              <w:t>Подпрограмма "Развитие информационного пространства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31363BB4" w14:textId="77777777" w:rsidR="00B238DF" w:rsidRPr="00B238DF" w:rsidRDefault="00B238DF" w:rsidP="00B238DF">
            <w:pPr>
              <w:jc w:val="center"/>
              <w:rPr>
                <w:sz w:val="16"/>
                <w:szCs w:val="16"/>
              </w:rPr>
            </w:pPr>
            <w:r w:rsidRPr="00B238DF">
              <w:rPr>
                <w:sz w:val="16"/>
                <w:szCs w:val="16"/>
              </w:rPr>
              <w:t>0430000000</w:t>
            </w:r>
          </w:p>
        </w:tc>
        <w:tc>
          <w:tcPr>
            <w:tcW w:w="560" w:type="dxa"/>
            <w:tcBorders>
              <w:top w:val="nil"/>
              <w:left w:val="nil"/>
              <w:bottom w:val="single" w:sz="4" w:space="0" w:color="auto"/>
              <w:right w:val="single" w:sz="4" w:space="0" w:color="auto"/>
            </w:tcBorders>
            <w:shd w:val="clear" w:color="000000" w:fill="FFFFFF"/>
            <w:noWrap/>
            <w:vAlign w:val="bottom"/>
            <w:hideMark/>
          </w:tcPr>
          <w:p w14:paraId="089D4634"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49AFC41" w14:textId="77777777" w:rsidR="00B238DF" w:rsidRPr="00B238DF" w:rsidRDefault="00B238DF" w:rsidP="00B238DF">
            <w:pPr>
              <w:jc w:val="center"/>
              <w:rPr>
                <w:sz w:val="16"/>
                <w:szCs w:val="16"/>
              </w:rPr>
            </w:pPr>
            <w:r w:rsidRPr="00B238DF">
              <w:rPr>
                <w:sz w:val="16"/>
                <w:szCs w:val="16"/>
              </w:rPr>
              <w:t>825,00</w:t>
            </w:r>
          </w:p>
        </w:tc>
        <w:tc>
          <w:tcPr>
            <w:tcW w:w="1134" w:type="dxa"/>
            <w:tcBorders>
              <w:top w:val="nil"/>
              <w:left w:val="nil"/>
              <w:bottom w:val="single" w:sz="4" w:space="0" w:color="auto"/>
              <w:right w:val="single" w:sz="4" w:space="0" w:color="auto"/>
            </w:tcBorders>
            <w:shd w:val="clear" w:color="000000" w:fill="FFFFFF"/>
            <w:vAlign w:val="bottom"/>
            <w:hideMark/>
          </w:tcPr>
          <w:p w14:paraId="18CC0868" w14:textId="77777777" w:rsidR="00B238DF" w:rsidRPr="00B238DF" w:rsidRDefault="00B238DF" w:rsidP="00B238DF">
            <w:pPr>
              <w:jc w:val="center"/>
              <w:rPr>
                <w:sz w:val="16"/>
                <w:szCs w:val="16"/>
              </w:rPr>
            </w:pPr>
            <w:r w:rsidRPr="00B238DF">
              <w:rPr>
                <w:sz w:val="16"/>
                <w:szCs w:val="16"/>
              </w:rPr>
              <w:t>630,00</w:t>
            </w:r>
          </w:p>
        </w:tc>
        <w:tc>
          <w:tcPr>
            <w:tcW w:w="1276" w:type="dxa"/>
            <w:tcBorders>
              <w:top w:val="nil"/>
              <w:left w:val="nil"/>
              <w:bottom w:val="single" w:sz="4" w:space="0" w:color="auto"/>
              <w:right w:val="single" w:sz="4" w:space="0" w:color="auto"/>
            </w:tcBorders>
            <w:shd w:val="clear" w:color="000000" w:fill="FFFFFF"/>
            <w:vAlign w:val="bottom"/>
            <w:hideMark/>
          </w:tcPr>
          <w:p w14:paraId="666B397F" w14:textId="77777777" w:rsidR="00B238DF" w:rsidRPr="00B238DF" w:rsidRDefault="00B238DF" w:rsidP="00B238DF">
            <w:pPr>
              <w:jc w:val="center"/>
              <w:rPr>
                <w:sz w:val="16"/>
                <w:szCs w:val="16"/>
              </w:rPr>
            </w:pPr>
            <w:r w:rsidRPr="00B238DF">
              <w:rPr>
                <w:sz w:val="16"/>
                <w:szCs w:val="16"/>
              </w:rPr>
              <w:t>630,00</w:t>
            </w:r>
          </w:p>
        </w:tc>
      </w:tr>
      <w:tr w:rsidR="00B238DF" w:rsidRPr="00B238DF" w14:paraId="5EE12CB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DB73AB" w14:textId="77777777" w:rsidR="00B238DF" w:rsidRPr="00B238DF" w:rsidRDefault="00B238DF" w:rsidP="00B238DF">
            <w:pPr>
              <w:rPr>
                <w:sz w:val="16"/>
                <w:szCs w:val="16"/>
              </w:rPr>
            </w:pPr>
            <w:r w:rsidRPr="00B238DF">
              <w:rPr>
                <w:sz w:val="16"/>
                <w:szCs w:val="16"/>
              </w:rPr>
              <w:t>Основное мероприятие "Организация системного информирования населения Кочубеевского округа через СМИ"</w:t>
            </w:r>
          </w:p>
        </w:tc>
        <w:tc>
          <w:tcPr>
            <w:tcW w:w="1100" w:type="dxa"/>
            <w:tcBorders>
              <w:top w:val="nil"/>
              <w:left w:val="nil"/>
              <w:bottom w:val="single" w:sz="4" w:space="0" w:color="auto"/>
              <w:right w:val="single" w:sz="4" w:space="0" w:color="auto"/>
            </w:tcBorders>
            <w:shd w:val="clear" w:color="000000" w:fill="FFFFFF"/>
            <w:noWrap/>
            <w:vAlign w:val="bottom"/>
            <w:hideMark/>
          </w:tcPr>
          <w:p w14:paraId="30F13832" w14:textId="77777777" w:rsidR="00B238DF" w:rsidRPr="00B238DF" w:rsidRDefault="00B238DF" w:rsidP="00B238DF">
            <w:pPr>
              <w:jc w:val="center"/>
              <w:rPr>
                <w:sz w:val="16"/>
                <w:szCs w:val="16"/>
              </w:rPr>
            </w:pPr>
            <w:r w:rsidRPr="00B238DF">
              <w:rPr>
                <w:sz w:val="16"/>
                <w:szCs w:val="16"/>
              </w:rPr>
              <w:t>0430100000</w:t>
            </w:r>
          </w:p>
        </w:tc>
        <w:tc>
          <w:tcPr>
            <w:tcW w:w="560" w:type="dxa"/>
            <w:tcBorders>
              <w:top w:val="nil"/>
              <w:left w:val="nil"/>
              <w:bottom w:val="single" w:sz="4" w:space="0" w:color="auto"/>
              <w:right w:val="single" w:sz="4" w:space="0" w:color="auto"/>
            </w:tcBorders>
            <w:shd w:val="clear" w:color="000000" w:fill="FFFFFF"/>
            <w:noWrap/>
            <w:vAlign w:val="bottom"/>
            <w:hideMark/>
          </w:tcPr>
          <w:p w14:paraId="31059E2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F91C6D1" w14:textId="77777777" w:rsidR="00B238DF" w:rsidRPr="00B238DF" w:rsidRDefault="00B238DF" w:rsidP="00B238DF">
            <w:pPr>
              <w:jc w:val="center"/>
              <w:rPr>
                <w:sz w:val="16"/>
                <w:szCs w:val="16"/>
              </w:rPr>
            </w:pPr>
            <w:r w:rsidRPr="00B238DF">
              <w:rPr>
                <w:sz w:val="16"/>
                <w:szCs w:val="16"/>
              </w:rPr>
              <w:t>825,00</w:t>
            </w:r>
          </w:p>
        </w:tc>
        <w:tc>
          <w:tcPr>
            <w:tcW w:w="1134" w:type="dxa"/>
            <w:tcBorders>
              <w:top w:val="nil"/>
              <w:left w:val="nil"/>
              <w:bottom w:val="single" w:sz="4" w:space="0" w:color="auto"/>
              <w:right w:val="single" w:sz="4" w:space="0" w:color="auto"/>
            </w:tcBorders>
            <w:shd w:val="clear" w:color="000000" w:fill="FFFFFF"/>
            <w:vAlign w:val="bottom"/>
            <w:hideMark/>
          </w:tcPr>
          <w:p w14:paraId="568508AE" w14:textId="77777777" w:rsidR="00B238DF" w:rsidRPr="00B238DF" w:rsidRDefault="00B238DF" w:rsidP="00B238DF">
            <w:pPr>
              <w:jc w:val="center"/>
              <w:rPr>
                <w:sz w:val="16"/>
                <w:szCs w:val="16"/>
              </w:rPr>
            </w:pPr>
            <w:r w:rsidRPr="00B238DF">
              <w:rPr>
                <w:sz w:val="16"/>
                <w:szCs w:val="16"/>
              </w:rPr>
              <w:t>630,00</w:t>
            </w:r>
          </w:p>
        </w:tc>
        <w:tc>
          <w:tcPr>
            <w:tcW w:w="1276" w:type="dxa"/>
            <w:tcBorders>
              <w:top w:val="nil"/>
              <w:left w:val="nil"/>
              <w:bottom w:val="single" w:sz="4" w:space="0" w:color="auto"/>
              <w:right w:val="single" w:sz="4" w:space="0" w:color="auto"/>
            </w:tcBorders>
            <w:shd w:val="clear" w:color="000000" w:fill="FFFFFF"/>
            <w:vAlign w:val="bottom"/>
            <w:hideMark/>
          </w:tcPr>
          <w:p w14:paraId="48AAE35C" w14:textId="77777777" w:rsidR="00B238DF" w:rsidRPr="00B238DF" w:rsidRDefault="00B238DF" w:rsidP="00B238DF">
            <w:pPr>
              <w:jc w:val="center"/>
              <w:rPr>
                <w:sz w:val="16"/>
                <w:szCs w:val="16"/>
              </w:rPr>
            </w:pPr>
            <w:r w:rsidRPr="00B238DF">
              <w:rPr>
                <w:sz w:val="16"/>
                <w:szCs w:val="16"/>
              </w:rPr>
              <w:t>630,00</w:t>
            </w:r>
          </w:p>
        </w:tc>
      </w:tr>
      <w:tr w:rsidR="00B238DF" w:rsidRPr="00B238DF" w14:paraId="1F6AD09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7C6E32" w14:textId="77777777" w:rsidR="00B238DF" w:rsidRPr="00B238DF" w:rsidRDefault="00B238DF" w:rsidP="00B238DF">
            <w:pPr>
              <w:rPr>
                <w:sz w:val="16"/>
                <w:szCs w:val="16"/>
              </w:rPr>
            </w:pPr>
            <w:r w:rsidRPr="00B238DF">
              <w:rPr>
                <w:sz w:val="16"/>
                <w:szCs w:val="16"/>
              </w:rPr>
              <w:t>Расходы связанные с реализацией мероприятий по информатизации ( развитию информационного пространства)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639C6395" w14:textId="77777777" w:rsidR="00B238DF" w:rsidRPr="00B238DF" w:rsidRDefault="00B238DF" w:rsidP="00B238DF">
            <w:pPr>
              <w:jc w:val="center"/>
              <w:rPr>
                <w:sz w:val="16"/>
                <w:szCs w:val="16"/>
              </w:rPr>
            </w:pPr>
            <w:r w:rsidRPr="00B238DF">
              <w:rPr>
                <w:sz w:val="16"/>
                <w:szCs w:val="16"/>
              </w:rPr>
              <w:t>0430120030</w:t>
            </w:r>
          </w:p>
        </w:tc>
        <w:tc>
          <w:tcPr>
            <w:tcW w:w="560" w:type="dxa"/>
            <w:tcBorders>
              <w:top w:val="nil"/>
              <w:left w:val="nil"/>
              <w:bottom w:val="single" w:sz="4" w:space="0" w:color="auto"/>
              <w:right w:val="single" w:sz="4" w:space="0" w:color="auto"/>
            </w:tcBorders>
            <w:shd w:val="clear" w:color="000000" w:fill="FFFFFF"/>
            <w:noWrap/>
            <w:vAlign w:val="bottom"/>
            <w:hideMark/>
          </w:tcPr>
          <w:p w14:paraId="01A528D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81D890B" w14:textId="77777777" w:rsidR="00B238DF" w:rsidRPr="00B238DF" w:rsidRDefault="00B238DF" w:rsidP="00B238DF">
            <w:pPr>
              <w:jc w:val="center"/>
              <w:rPr>
                <w:sz w:val="16"/>
                <w:szCs w:val="16"/>
              </w:rPr>
            </w:pPr>
            <w:r w:rsidRPr="00B238DF">
              <w:rPr>
                <w:sz w:val="16"/>
                <w:szCs w:val="16"/>
              </w:rPr>
              <w:t>825,00</w:t>
            </w:r>
          </w:p>
        </w:tc>
        <w:tc>
          <w:tcPr>
            <w:tcW w:w="1134" w:type="dxa"/>
            <w:tcBorders>
              <w:top w:val="nil"/>
              <w:left w:val="nil"/>
              <w:bottom w:val="single" w:sz="4" w:space="0" w:color="auto"/>
              <w:right w:val="single" w:sz="4" w:space="0" w:color="auto"/>
            </w:tcBorders>
            <w:shd w:val="clear" w:color="000000" w:fill="FFFFFF"/>
            <w:vAlign w:val="bottom"/>
            <w:hideMark/>
          </w:tcPr>
          <w:p w14:paraId="601F2DE8" w14:textId="77777777" w:rsidR="00B238DF" w:rsidRPr="00B238DF" w:rsidRDefault="00B238DF" w:rsidP="00B238DF">
            <w:pPr>
              <w:jc w:val="center"/>
              <w:rPr>
                <w:sz w:val="16"/>
                <w:szCs w:val="16"/>
              </w:rPr>
            </w:pPr>
            <w:r w:rsidRPr="00B238DF">
              <w:rPr>
                <w:sz w:val="16"/>
                <w:szCs w:val="16"/>
              </w:rPr>
              <w:t>630,00</w:t>
            </w:r>
          </w:p>
        </w:tc>
        <w:tc>
          <w:tcPr>
            <w:tcW w:w="1276" w:type="dxa"/>
            <w:tcBorders>
              <w:top w:val="nil"/>
              <w:left w:val="nil"/>
              <w:bottom w:val="single" w:sz="4" w:space="0" w:color="auto"/>
              <w:right w:val="single" w:sz="4" w:space="0" w:color="auto"/>
            </w:tcBorders>
            <w:shd w:val="clear" w:color="000000" w:fill="FFFFFF"/>
            <w:vAlign w:val="bottom"/>
            <w:hideMark/>
          </w:tcPr>
          <w:p w14:paraId="27310A74" w14:textId="77777777" w:rsidR="00B238DF" w:rsidRPr="00B238DF" w:rsidRDefault="00B238DF" w:rsidP="00B238DF">
            <w:pPr>
              <w:jc w:val="center"/>
              <w:rPr>
                <w:sz w:val="16"/>
                <w:szCs w:val="16"/>
              </w:rPr>
            </w:pPr>
            <w:r w:rsidRPr="00B238DF">
              <w:rPr>
                <w:sz w:val="16"/>
                <w:szCs w:val="16"/>
              </w:rPr>
              <w:t>630,00</w:t>
            </w:r>
          </w:p>
        </w:tc>
      </w:tr>
      <w:tr w:rsidR="00B238DF" w:rsidRPr="00B238DF" w14:paraId="1CBEEEC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D02F01"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0A81B85" w14:textId="77777777" w:rsidR="00B238DF" w:rsidRPr="00B238DF" w:rsidRDefault="00B238DF" w:rsidP="00B238DF">
            <w:pPr>
              <w:jc w:val="center"/>
              <w:rPr>
                <w:sz w:val="16"/>
                <w:szCs w:val="16"/>
              </w:rPr>
            </w:pPr>
            <w:r w:rsidRPr="00B238DF">
              <w:rPr>
                <w:sz w:val="16"/>
                <w:szCs w:val="16"/>
              </w:rPr>
              <w:t>0430120030</w:t>
            </w:r>
          </w:p>
        </w:tc>
        <w:tc>
          <w:tcPr>
            <w:tcW w:w="560" w:type="dxa"/>
            <w:tcBorders>
              <w:top w:val="nil"/>
              <w:left w:val="nil"/>
              <w:bottom w:val="single" w:sz="4" w:space="0" w:color="auto"/>
              <w:right w:val="single" w:sz="4" w:space="0" w:color="auto"/>
            </w:tcBorders>
            <w:shd w:val="clear" w:color="000000" w:fill="FFFFFF"/>
            <w:noWrap/>
            <w:vAlign w:val="bottom"/>
            <w:hideMark/>
          </w:tcPr>
          <w:p w14:paraId="5C349535"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684CEE90" w14:textId="77777777" w:rsidR="00B238DF" w:rsidRPr="00B238DF" w:rsidRDefault="00B238DF" w:rsidP="00B238DF">
            <w:pPr>
              <w:jc w:val="center"/>
              <w:rPr>
                <w:sz w:val="16"/>
                <w:szCs w:val="16"/>
              </w:rPr>
            </w:pPr>
            <w:r w:rsidRPr="00B238DF">
              <w:rPr>
                <w:sz w:val="16"/>
                <w:szCs w:val="16"/>
              </w:rPr>
              <w:t>825,00</w:t>
            </w:r>
          </w:p>
        </w:tc>
        <w:tc>
          <w:tcPr>
            <w:tcW w:w="1134" w:type="dxa"/>
            <w:tcBorders>
              <w:top w:val="nil"/>
              <w:left w:val="nil"/>
              <w:bottom w:val="single" w:sz="4" w:space="0" w:color="auto"/>
              <w:right w:val="single" w:sz="4" w:space="0" w:color="auto"/>
            </w:tcBorders>
            <w:shd w:val="clear" w:color="000000" w:fill="FFFFFF"/>
            <w:vAlign w:val="bottom"/>
            <w:hideMark/>
          </w:tcPr>
          <w:p w14:paraId="6A69021F" w14:textId="77777777" w:rsidR="00B238DF" w:rsidRPr="00B238DF" w:rsidRDefault="00B238DF" w:rsidP="00B238DF">
            <w:pPr>
              <w:jc w:val="center"/>
              <w:rPr>
                <w:sz w:val="16"/>
                <w:szCs w:val="16"/>
              </w:rPr>
            </w:pPr>
            <w:r w:rsidRPr="00B238DF">
              <w:rPr>
                <w:sz w:val="16"/>
                <w:szCs w:val="16"/>
              </w:rPr>
              <w:t>630,00</w:t>
            </w:r>
          </w:p>
        </w:tc>
        <w:tc>
          <w:tcPr>
            <w:tcW w:w="1276" w:type="dxa"/>
            <w:tcBorders>
              <w:top w:val="nil"/>
              <w:left w:val="nil"/>
              <w:bottom w:val="single" w:sz="4" w:space="0" w:color="auto"/>
              <w:right w:val="single" w:sz="4" w:space="0" w:color="auto"/>
            </w:tcBorders>
            <w:shd w:val="clear" w:color="000000" w:fill="FFFFFF"/>
            <w:vAlign w:val="bottom"/>
            <w:hideMark/>
          </w:tcPr>
          <w:p w14:paraId="59834A1C" w14:textId="77777777" w:rsidR="00B238DF" w:rsidRPr="00B238DF" w:rsidRDefault="00B238DF" w:rsidP="00B238DF">
            <w:pPr>
              <w:jc w:val="center"/>
              <w:rPr>
                <w:sz w:val="16"/>
                <w:szCs w:val="16"/>
              </w:rPr>
            </w:pPr>
            <w:r w:rsidRPr="00B238DF">
              <w:rPr>
                <w:sz w:val="16"/>
                <w:szCs w:val="16"/>
              </w:rPr>
              <w:t>630,00</w:t>
            </w:r>
          </w:p>
        </w:tc>
      </w:tr>
      <w:tr w:rsidR="00B238DF" w:rsidRPr="00B238DF" w14:paraId="0DE12E1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DA7977" w14:textId="77777777" w:rsidR="00B238DF" w:rsidRPr="00B238DF" w:rsidRDefault="00B238DF" w:rsidP="00B238DF">
            <w:pPr>
              <w:rPr>
                <w:sz w:val="16"/>
                <w:szCs w:val="16"/>
              </w:rPr>
            </w:pPr>
            <w:r w:rsidRPr="00B238DF">
              <w:rPr>
                <w:sz w:val="16"/>
                <w:szCs w:val="16"/>
              </w:rPr>
              <w:lastRenderedPageBreak/>
              <w:t>Подпрограмма "Улучшение инвестиционного климата на территории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4F72C723" w14:textId="77777777" w:rsidR="00B238DF" w:rsidRPr="00B238DF" w:rsidRDefault="00B238DF" w:rsidP="00B238DF">
            <w:pPr>
              <w:jc w:val="center"/>
              <w:rPr>
                <w:sz w:val="16"/>
                <w:szCs w:val="16"/>
              </w:rPr>
            </w:pPr>
            <w:r w:rsidRPr="00B238DF">
              <w:rPr>
                <w:sz w:val="16"/>
                <w:szCs w:val="16"/>
              </w:rPr>
              <w:t>0440000000</w:t>
            </w:r>
          </w:p>
        </w:tc>
        <w:tc>
          <w:tcPr>
            <w:tcW w:w="560" w:type="dxa"/>
            <w:tcBorders>
              <w:top w:val="nil"/>
              <w:left w:val="nil"/>
              <w:bottom w:val="single" w:sz="4" w:space="0" w:color="auto"/>
              <w:right w:val="single" w:sz="4" w:space="0" w:color="auto"/>
            </w:tcBorders>
            <w:shd w:val="clear" w:color="000000" w:fill="FFFFFF"/>
            <w:noWrap/>
            <w:vAlign w:val="bottom"/>
            <w:hideMark/>
          </w:tcPr>
          <w:p w14:paraId="014E5BB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6203DD7" w14:textId="77777777" w:rsidR="00B238DF" w:rsidRPr="00B238DF" w:rsidRDefault="00B238DF" w:rsidP="00B238DF">
            <w:pPr>
              <w:jc w:val="center"/>
              <w:rPr>
                <w:sz w:val="16"/>
                <w:szCs w:val="16"/>
              </w:rPr>
            </w:pPr>
            <w:r w:rsidRPr="00B238DF">
              <w:rPr>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14:paraId="0DF11EDA" w14:textId="77777777" w:rsidR="00B238DF" w:rsidRPr="00B238DF" w:rsidRDefault="00B238DF" w:rsidP="00B238DF">
            <w:pPr>
              <w:jc w:val="center"/>
              <w:rPr>
                <w:sz w:val="16"/>
                <w:szCs w:val="16"/>
              </w:rPr>
            </w:pPr>
            <w:r w:rsidRPr="00B238DF">
              <w:rPr>
                <w:sz w:val="16"/>
                <w:szCs w:val="16"/>
              </w:rPr>
              <w:t>90,00</w:t>
            </w:r>
          </w:p>
        </w:tc>
        <w:tc>
          <w:tcPr>
            <w:tcW w:w="1276" w:type="dxa"/>
            <w:tcBorders>
              <w:top w:val="nil"/>
              <w:left w:val="nil"/>
              <w:bottom w:val="single" w:sz="4" w:space="0" w:color="auto"/>
              <w:right w:val="single" w:sz="4" w:space="0" w:color="auto"/>
            </w:tcBorders>
            <w:shd w:val="clear" w:color="000000" w:fill="FFFFFF"/>
            <w:vAlign w:val="bottom"/>
            <w:hideMark/>
          </w:tcPr>
          <w:p w14:paraId="7639438B" w14:textId="77777777" w:rsidR="00B238DF" w:rsidRPr="00B238DF" w:rsidRDefault="00B238DF" w:rsidP="00B238DF">
            <w:pPr>
              <w:jc w:val="center"/>
              <w:rPr>
                <w:sz w:val="16"/>
                <w:szCs w:val="16"/>
              </w:rPr>
            </w:pPr>
            <w:r w:rsidRPr="00B238DF">
              <w:rPr>
                <w:sz w:val="16"/>
                <w:szCs w:val="16"/>
              </w:rPr>
              <w:t>90,00</w:t>
            </w:r>
          </w:p>
        </w:tc>
      </w:tr>
      <w:tr w:rsidR="00B238DF" w:rsidRPr="00B238DF" w14:paraId="5B723DA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B23FA4" w14:textId="77777777" w:rsidR="00B238DF" w:rsidRPr="00B238DF" w:rsidRDefault="00B238DF" w:rsidP="00B238DF">
            <w:pPr>
              <w:rPr>
                <w:sz w:val="16"/>
                <w:szCs w:val="16"/>
              </w:rPr>
            </w:pPr>
            <w:r w:rsidRPr="00B238DF">
              <w:rPr>
                <w:sz w:val="16"/>
                <w:szCs w:val="16"/>
              </w:rPr>
              <w:t>Основное мероприятие "Формирование инвестиционной привлекательности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5B401FCA" w14:textId="77777777" w:rsidR="00B238DF" w:rsidRPr="00B238DF" w:rsidRDefault="00B238DF" w:rsidP="00B238DF">
            <w:pPr>
              <w:jc w:val="center"/>
              <w:rPr>
                <w:sz w:val="16"/>
                <w:szCs w:val="16"/>
              </w:rPr>
            </w:pPr>
            <w:r w:rsidRPr="00B238DF">
              <w:rPr>
                <w:sz w:val="16"/>
                <w:szCs w:val="16"/>
              </w:rPr>
              <w:t>0440100000</w:t>
            </w:r>
          </w:p>
        </w:tc>
        <w:tc>
          <w:tcPr>
            <w:tcW w:w="560" w:type="dxa"/>
            <w:tcBorders>
              <w:top w:val="nil"/>
              <w:left w:val="nil"/>
              <w:bottom w:val="single" w:sz="4" w:space="0" w:color="auto"/>
              <w:right w:val="single" w:sz="4" w:space="0" w:color="auto"/>
            </w:tcBorders>
            <w:shd w:val="clear" w:color="000000" w:fill="FFFFFF"/>
            <w:noWrap/>
            <w:vAlign w:val="bottom"/>
            <w:hideMark/>
          </w:tcPr>
          <w:p w14:paraId="46105E7A"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D053CD7" w14:textId="77777777" w:rsidR="00B238DF" w:rsidRPr="00B238DF" w:rsidRDefault="00B238DF" w:rsidP="00B238DF">
            <w:pPr>
              <w:jc w:val="center"/>
              <w:rPr>
                <w:sz w:val="16"/>
                <w:szCs w:val="16"/>
              </w:rPr>
            </w:pPr>
            <w:r w:rsidRPr="00B238DF">
              <w:rPr>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14:paraId="4CFC1218" w14:textId="77777777" w:rsidR="00B238DF" w:rsidRPr="00B238DF" w:rsidRDefault="00B238DF" w:rsidP="00B238DF">
            <w:pPr>
              <w:jc w:val="center"/>
              <w:rPr>
                <w:sz w:val="16"/>
                <w:szCs w:val="16"/>
              </w:rPr>
            </w:pPr>
            <w:r w:rsidRPr="00B238DF">
              <w:rPr>
                <w:sz w:val="16"/>
                <w:szCs w:val="16"/>
              </w:rPr>
              <w:t>90,00</w:t>
            </w:r>
          </w:p>
        </w:tc>
        <w:tc>
          <w:tcPr>
            <w:tcW w:w="1276" w:type="dxa"/>
            <w:tcBorders>
              <w:top w:val="nil"/>
              <w:left w:val="nil"/>
              <w:bottom w:val="single" w:sz="4" w:space="0" w:color="auto"/>
              <w:right w:val="single" w:sz="4" w:space="0" w:color="auto"/>
            </w:tcBorders>
            <w:shd w:val="clear" w:color="000000" w:fill="FFFFFF"/>
            <w:vAlign w:val="bottom"/>
            <w:hideMark/>
          </w:tcPr>
          <w:p w14:paraId="7D4F04A6" w14:textId="77777777" w:rsidR="00B238DF" w:rsidRPr="00B238DF" w:rsidRDefault="00B238DF" w:rsidP="00B238DF">
            <w:pPr>
              <w:jc w:val="center"/>
              <w:rPr>
                <w:sz w:val="16"/>
                <w:szCs w:val="16"/>
              </w:rPr>
            </w:pPr>
            <w:r w:rsidRPr="00B238DF">
              <w:rPr>
                <w:sz w:val="16"/>
                <w:szCs w:val="16"/>
              </w:rPr>
              <w:t>90,00</w:t>
            </w:r>
          </w:p>
        </w:tc>
      </w:tr>
      <w:tr w:rsidR="00B238DF" w:rsidRPr="00B238DF" w14:paraId="3DE494B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B4187E" w14:textId="77777777" w:rsidR="00B238DF" w:rsidRPr="00B238DF" w:rsidRDefault="00B238DF" w:rsidP="00B238DF">
            <w:pPr>
              <w:rPr>
                <w:sz w:val="16"/>
                <w:szCs w:val="16"/>
              </w:rPr>
            </w:pPr>
            <w:r w:rsidRPr="00B238DF">
              <w:rPr>
                <w:sz w:val="16"/>
                <w:szCs w:val="16"/>
              </w:rPr>
              <w:t>Расходы на мероприятия по реализации мер по улучшению инвестиционного климата на территории Кочубеевского округа</w:t>
            </w:r>
          </w:p>
        </w:tc>
        <w:tc>
          <w:tcPr>
            <w:tcW w:w="1100" w:type="dxa"/>
            <w:tcBorders>
              <w:top w:val="nil"/>
              <w:left w:val="nil"/>
              <w:bottom w:val="single" w:sz="4" w:space="0" w:color="auto"/>
              <w:right w:val="single" w:sz="4" w:space="0" w:color="auto"/>
            </w:tcBorders>
            <w:shd w:val="clear" w:color="000000" w:fill="FFFFFF"/>
            <w:noWrap/>
            <w:vAlign w:val="bottom"/>
            <w:hideMark/>
          </w:tcPr>
          <w:p w14:paraId="401C7809" w14:textId="77777777" w:rsidR="00B238DF" w:rsidRPr="00B238DF" w:rsidRDefault="00B238DF" w:rsidP="00B238DF">
            <w:pPr>
              <w:jc w:val="center"/>
              <w:rPr>
                <w:sz w:val="16"/>
                <w:szCs w:val="16"/>
              </w:rPr>
            </w:pPr>
            <w:r w:rsidRPr="00B238DF">
              <w:rPr>
                <w:sz w:val="16"/>
                <w:szCs w:val="16"/>
              </w:rPr>
              <w:t>0440120180</w:t>
            </w:r>
          </w:p>
        </w:tc>
        <w:tc>
          <w:tcPr>
            <w:tcW w:w="560" w:type="dxa"/>
            <w:tcBorders>
              <w:top w:val="nil"/>
              <w:left w:val="nil"/>
              <w:bottom w:val="single" w:sz="4" w:space="0" w:color="auto"/>
              <w:right w:val="single" w:sz="4" w:space="0" w:color="auto"/>
            </w:tcBorders>
            <w:shd w:val="clear" w:color="000000" w:fill="FFFFFF"/>
            <w:noWrap/>
            <w:vAlign w:val="bottom"/>
            <w:hideMark/>
          </w:tcPr>
          <w:p w14:paraId="1F35B814"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AE3A3B1" w14:textId="77777777" w:rsidR="00B238DF" w:rsidRPr="00B238DF" w:rsidRDefault="00B238DF" w:rsidP="00B238DF">
            <w:pPr>
              <w:jc w:val="center"/>
              <w:rPr>
                <w:sz w:val="16"/>
                <w:szCs w:val="16"/>
              </w:rPr>
            </w:pPr>
            <w:r w:rsidRPr="00B238DF">
              <w:rPr>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14:paraId="3A0BA1A1" w14:textId="77777777" w:rsidR="00B238DF" w:rsidRPr="00B238DF" w:rsidRDefault="00B238DF" w:rsidP="00B238DF">
            <w:pPr>
              <w:jc w:val="center"/>
              <w:rPr>
                <w:sz w:val="16"/>
                <w:szCs w:val="16"/>
              </w:rPr>
            </w:pPr>
            <w:r w:rsidRPr="00B238DF">
              <w:rPr>
                <w:sz w:val="16"/>
                <w:szCs w:val="16"/>
              </w:rPr>
              <w:t>90,00</w:t>
            </w:r>
          </w:p>
        </w:tc>
        <w:tc>
          <w:tcPr>
            <w:tcW w:w="1276" w:type="dxa"/>
            <w:tcBorders>
              <w:top w:val="nil"/>
              <w:left w:val="nil"/>
              <w:bottom w:val="single" w:sz="4" w:space="0" w:color="auto"/>
              <w:right w:val="single" w:sz="4" w:space="0" w:color="auto"/>
            </w:tcBorders>
            <w:shd w:val="clear" w:color="000000" w:fill="FFFFFF"/>
            <w:vAlign w:val="bottom"/>
            <w:hideMark/>
          </w:tcPr>
          <w:p w14:paraId="6B447FB8" w14:textId="77777777" w:rsidR="00B238DF" w:rsidRPr="00B238DF" w:rsidRDefault="00B238DF" w:rsidP="00B238DF">
            <w:pPr>
              <w:jc w:val="center"/>
              <w:rPr>
                <w:sz w:val="16"/>
                <w:szCs w:val="16"/>
              </w:rPr>
            </w:pPr>
            <w:r w:rsidRPr="00B238DF">
              <w:rPr>
                <w:sz w:val="16"/>
                <w:szCs w:val="16"/>
              </w:rPr>
              <w:t>90,00</w:t>
            </w:r>
          </w:p>
        </w:tc>
      </w:tr>
      <w:tr w:rsidR="00B238DF" w:rsidRPr="00B238DF" w14:paraId="6FCAB9E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2995BC"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276206B2" w14:textId="77777777" w:rsidR="00B238DF" w:rsidRPr="00B238DF" w:rsidRDefault="00B238DF" w:rsidP="00B238DF">
            <w:pPr>
              <w:jc w:val="center"/>
              <w:rPr>
                <w:sz w:val="16"/>
                <w:szCs w:val="16"/>
              </w:rPr>
            </w:pPr>
            <w:r w:rsidRPr="00B238DF">
              <w:rPr>
                <w:sz w:val="16"/>
                <w:szCs w:val="16"/>
              </w:rPr>
              <w:t>0440120180</w:t>
            </w:r>
          </w:p>
        </w:tc>
        <w:tc>
          <w:tcPr>
            <w:tcW w:w="560" w:type="dxa"/>
            <w:tcBorders>
              <w:top w:val="nil"/>
              <w:left w:val="nil"/>
              <w:bottom w:val="single" w:sz="4" w:space="0" w:color="auto"/>
              <w:right w:val="single" w:sz="4" w:space="0" w:color="auto"/>
            </w:tcBorders>
            <w:shd w:val="clear" w:color="000000" w:fill="FFFFFF"/>
            <w:noWrap/>
            <w:vAlign w:val="bottom"/>
            <w:hideMark/>
          </w:tcPr>
          <w:p w14:paraId="76A79362"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15CE03B3" w14:textId="77777777" w:rsidR="00B238DF" w:rsidRPr="00B238DF" w:rsidRDefault="00B238DF" w:rsidP="00B238DF">
            <w:pPr>
              <w:jc w:val="center"/>
              <w:rPr>
                <w:sz w:val="16"/>
                <w:szCs w:val="16"/>
              </w:rPr>
            </w:pPr>
            <w:r w:rsidRPr="00B238DF">
              <w:rPr>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14:paraId="1B70AF7D" w14:textId="77777777" w:rsidR="00B238DF" w:rsidRPr="00B238DF" w:rsidRDefault="00B238DF" w:rsidP="00B238DF">
            <w:pPr>
              <w:jc w:val="center"/>
              <w:rPr>
                <w:sz w:val="16"/>
                <w:szCs w:val="16"/>
              </w:rPr>
            </w:pPr>
            <w:r w:rsidRPr="00B238DF">
              <w:rPr>
                <w:sz w:val="16"/>
                <w:szCs w:val="16"/>
              </w:rPr>
              <w:t>90,00</w:t>
            </w:r>
          </w:p>
        </w:tc>
        <w:tc>
          <w:tcPr>
            <w:tcW w:w="1276" w:type="dxa"/>
            <w:tcBorders>
              <w:top w:val="nil"/>
              <w:left w:val="nil"/>
              <w:bottom w:val="single" w:sz="4" w:space="0" w:color="auto"/>
              <w:right w:val="single" w:sz="4" w:space="0" w:color="auto"/>
            </w:tcBorders>
            <w:shd w:val="clear" w:color="000000" w:fill="FFFFFF"/>
            <w:vAlign w:val="bottom"/>
            <w:hideMark/>
          </w:tcPr>
          <w:p w14:paraId="4D09107F" w14:textId="77777777" w:rsidR="00B238DF" w:rsidRPr="00B238DF" w:rsidRDefault="00B238DF" w:rsidP="00B238DF">
            <w:pPr>
              <w:jc w:val="center"/>
              <w:rPr>
                <w:sz w:val="16"/>
                <w:szCs w:val="16"/>
              </w:rPr>
            </w:pPr>
            <w:r w:rsidRPr="00B238DF">
              <w:rPr>
                <w:sz w:val="16"/>
                <w:szCs w:val="16"/>
              </w:rPr>
              <w:t>90,00</w:t>
            </w:r>
          </w:p>
        </w:tc>
      </w:tr>
      <w:tr w:rsidR="00B238DF" w:rsidRPr="00B238DF" w14:paraId="2DFA86C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4B47C8" w14:textId="77777777" w:rsidR="00B238DF" w:rsidRPr="00B238DF" w:rsidRDefault="00B238DF" w:rsidP="00B238DF">
            <w:pPr>
              <w:rPr>
                <w:sz w:val="16"/>
                <w:szCs w:val="16"/>
              </w:rPr>
            </w:pPr>
            <w:r w:rsidRPr="00B238DF">
              <w:rPr>
                <w:sz w:val="16"/>
                <w:szCs w:val="16"/>
              </w:rPr>
              <w:t>Подпрограмма "Подпрограмма "Снижение административных барьеров, оптимизация и повышение качества предоставления государственных и муниципальных услуг в Кочубеевском муниципальном округе Ставропольского края, в том числе на базе многофункционального центра предоставления государственных и муниципальных услуг"</w:t>
            </w:r>
          </w:p>
        </w:tc>
        <w:tc>
          <w:tcPr>
            <w:tcW w:w="1100" w:type="dxa"/>
            <w:tcBorders>
              <w:top w:val="nil"/>
              <w:left w:val="nil"/>
              <w:bottom w:val="single" w:sz="4" w:space="0" w:color="auto"/>
              <w:right w:val="single" w:sz="4" w:space="0" w:color="auto"/>
            </w:tcBorders>
            <w:shd w:val="clear" w:color="000000" w:fill="FFFFFF"/>
            <w:noWrap/>
            <w:vAlign w:val="bottom"/>
            <w:hideMark/>
          </w:tcPr>
          <w:p w14:paraId="160DB493" w14:textId="77777777" w:rsidR="00B238DF" w:rsidRPr="00B238DF" w:rsidRDefault="00B238DF" w:rsidP="00B238DF">
            <w:pPr>
              <w:jc w:val="center"/>
              <w:rPr>
                <w:sz w:val="16"/>
                <w:szCs w:val="16"/>
              </w:rPr>
            </w:pPr>
            <w:r w:rsidRPr="00B238DF">
              <w:rPr>
                <w:sz w:val="16"/>
                <w:szCs w:val="16"/>
              </w:rPr>
              <w:t>0450000000</w:t>
            </w:r>
          </w:p>
        </w:tc>
        <w:tc>
          <w:tcPr>
            <w:tcW w:w="560" w:type="dxa"/>
            <w:tcBorders>
              <w:top w:val="nil"/>
              <w:left w:val="nil"/>
              <w:bottom w:val="single" w:sz="4" w:space="0" w:color="auto"/>
              <w:right w:val="single" w:sz="4" w:space="0" w:color="auto"/>
            </w:tcBorders>
            <w:shd w:val="clear" w:color="000000" w:fill="FFFFFF"/>
            <w:noWrap/>
            <w:vAlign w:val="bottom"/>
            <w:hideMark/>
          </w:tcPr>
          <w:p w14:paraId="26D53AFA"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D445EE9" w14:textId="77777777" w:rsidR="00B238DF" w:rsidRPr="00B238DF" w:rsidRDefault="00B238DF" w:rsidP="00B238DF">
            <w:pPr>
              <w:jc w:val="center"/>
              <w:rPr>
                <w:sz w:val="16"/>
                <w:szCs w:val="16"/>
              </w:rPr>
            </w:pPr>
            <w:r w:rsidRPr="00B238DF">
              <w:rPr>
                <w:sz w:val="16"/>
                <w:szCs w:val="16"/>
              </w:rPr>
              <w:t>24 390,99</w:t>
            </w:r>
          </w:p>
        </w:tc>
        <w:tc>
          <w:tcPr>
            <w:tcW w:w="1134" w:type="dxa"/>
            <w:tcBorders>
              <w:top w:val="nil"/>
              <w:left w:val="nil"/>
              <w:bottom w:val="single" w:sz="4" w:space="0" w:color="auto"/>
              <w:right w:val="single" w:sz="4" w:space="0" w:color="auto"/>
            </w:tcBorders>
            <w:shd w:val="clear" w:color="000000" w:fill="FFFFFF"/>
            <w:vAlign w:val="bottom"/>
            <w:hideMark/>
          </w:tcPr>
          <w:p w14:paraId="22FA0589" w14:textId="77777777" w:rsidR="00B238DF" w:rsidRPr="00B238DF" w:rsidRDefault="00B238DF" w:rsidP="00B238DF">
            <w:pPr>
              <w:jc w:val="center"/>
              <w:rPr>
                <w:sz w:val="16"/>
                <w:szCs w:val="16"/>
              </w:rPr>
            </w:pPr>
            <w:r w:rsidRPr="00B238DF">
              <w:rPr>
                <w:sz w:val="16"/>
                <w:szCs w:val="16"/>
              </w:rPr>
              <w:t>23 726,00</w:t>
            </w:r>
          </w:p>
        </w:tc>
        <w:tc>
          <w:tcPr>
            <w:tcW w:w="1276" w:type="dxa"/>
            <w:tcBorders>
              <w:top w:val="nil"/>
              <w:left w:val="nil"/>
              <w:bottom w:val="single" w:sz="4" w:space="0" w:color="auto"/>
              <w:right w:val="single" w:sz="4" w:space="0" w:color="auto"/>
            </w:tcBorders>
            <w:shd w:val="clear" w:color="000000" w:fill="FFFFFF"/>
            <w:vAlign w:val="bottom"/>
            <w:hideMark/>
          </w:tcPr>
          <w:p w14:paraId="6CB31A08" w14:textId="77777777" w:rsidR="00B238DF" w:rsidRPr="00B238DF" w:rsidRDefault="00B238DF" w:rsidP="00B238DF">
            <w:pPr>
              <w:jc w:val="center"/>
              <w:rPr>
                <w:sz w:val="16"/>
                <w:szCs w:val="16"/>
              </w:rPr>
            </w:pPr>
            <w:r w:rsidRPr="00B238DF">
              <w:rPr>
                <w:sz w:val="16"/>
                <w:szCs w:val="16"/>
              </w:rPr>
              <w:t>23 754,00</w:t>
            </w:r>
          </w:p>
        </w:tc>
      </w:tr>
      <w:tr w:rsidR="00B238DF" w:rsidRPr="00B238DF" w14:paraId="4611F9E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10C95E" w14:textId="77777777" w:rsidR="00B238DF" w:rsidRPr="00B238DF" w:rsidRDefault="00B238DF" w:rsidP="00B238DF">
            <w:pPr>
              <w:rPr>
                <w:sz w:val="16"/>
                <w:szCs w:val="16"/>
              </w:rPr>
            </w:pPr>
            <w:r w:rsidRPr="00B238DF">
              <w:rPr>
                <w:sz w:val="16"/>
                <w:szCs w:val="16"/>
              </w:rPr>
              <w:t>Основное мероприятие "Повышение доступности государственных и муниципальных услуг, предоставляемых по принципу "одного окна""</w:t>
            </w:r>
          </w:p>
        </w:tc>
        <w:tc>
          <w:tcPr>
            <w:tcW w:w="1100" w:type="dxa"/>
            <w:tcBorders>
              <w:top w:val="nil"/>
              <w:left w:val="nil"/>
              <w:bottom w:val="single" w:sz="4" w:space="0" w:color="auto"/>
              <w:right w:val="single" w:sz="4" w:space="0" w:color="auto"/>
            </w:tcBorders>
            <w:shd w:val="clear" w:color="000000" w:fill="FFFFFF"/>
            <w:noWrap/>
            <w:vAlign w:val="bottom"/>
            <w:hideMark/>
          </w:tcPr>
          <w:p w14:paraId="420A15E2" w14:textId="77777777" w:rsidR="00B238DF" w:rsidRPr="00B238DF" w:rsidRDefault="00B238DF" w:rsidP="00B238DF">
            <w:pPr>
              <w:jc w:val="center"/>
              <w:rPr>
                <w:sz w:val="16"/>
                <w:szCs w:val="16"/>
              </w:rPr>
            </w:pPr>
            <w:r w:rsidRPr="00B238DF">
              <w:rPr>
                <w:sz w:val="16"/>
                <w:szCs w:val="16"/>
              </w:rPr>
              <w:t>0450100000</w:t>
            </w:r>
          </w:p>
        </w:tc>
        <w:tc>
          <w:tcPr>
            <w:tcW w:w="560" w:type="dxa"/>
            <w:tcBorders>
              <w:top w:val="nil"/>
              <w:left w:val="nil"/>
              <w:bottom w:val="single" w:sz="4" w:space="0" w:color="auto"/>
              <w:right w:val="single" w:sz="4" w:space="0" w:color="auto"/>
            </w:tcBorders>
            <w:shd w:val="clear" w:color="000000" w:fill="FFFFFF"/>
            <w:noWrap/>
            <w:vAlign w:val="bottom"/>
            <w:hideMark/>
          </w:tcPr>
          <w:p w14:paraId="17F646F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E0D0642" w14:textId="77777777" w:rsidR="00B238DF" w:rsidRPr="00B238DF" w:rsidRDefault="00B238DF" w:rsidP="00B238DF">
            <w:pPr>
              <w:jc w:val="center"/>
              <w:rPr>
                <w:sz w:val="16"/>
                <w:szCs w:val="16"/>
              </w:rPr>
            </w:pPr>
            <w:r w:rsidRPr="00B238DF">
              <w:rPr>
                <w:sz w:val="16"/>
                <w:szCs w:val="16"/>
              </w:rPr>
              <w:t>24 390,99</w:t>
            </w:r>
          </w:p>
        </w:tc>
        <w:tc>
          <w:tcPr>
            <w:tcW w:w="1134" w:type="dxa"/>
            <w:tcBorders>
              <w:top w:val="nil"/>
              <w:left w:val="nil"/>
              <w:bottom w:val="single" w:sz="4" w:space="0" w:color="auto"/>
              <w:right w:val="single" w:sz="4" w:space="0" w:color="auto"/>
            </w:tcBorders>
            <w:shd w:val="clear" w:color="000000" w:fill="FFFFFF"/>
            <w:vAlign w:val="bottom"/>
            <w:hideMark/>
          </w:tcPr>
          <w:p w14:paraId="34B60957" w14:textId="77777777" w:rsidR="00B238DF" w:rsidRPr="00B238DF" w:rsidRDefault="00B238DF" w:rsidP="00B238DF">
            <w:pPr>
              <w:jc w:val="center"/>
              <w:rPr>
                <w:sz w:val="16"/>
                <w:szCs w:val="16"/>
              </w:rPr>
            </w:pPr>
            <w:r w:rsidRPr="00B238DF">
              <w:rPr>
                <w:sz w:val="16"/>
                <w:szCs w:val="16"/>
              </w:rPr>
              <w:t>23 726,00</w:t>
            </w:r>
          </w:p>
        </w:tc>
        <w:tc>
          <w:tcPr>
            <w:tcW w:w="1276" w:type="dxa"/>
            <w:tcBorders>
              <w:top w:val="nil"/>
              <w:left w:val="nil"/>
              <w:bottom w:val="single" w:sz="4" w:space="0" w:color="auto"/>
              <w:right w:val="single" w:sz="4" w:space="0" w:color="auto"/>
            </w:tcBorders>
            <w:shd w:val="clear" w:color="000000" w:fill="FFFFFF"/>
            <w:vAlign w:val="bottom"/>
            <w:hideMark/>
          </w:tcPr>
          <w:p w14:paraId="46910FA5" w14:textId="77777777" w:rsidR="00B238DF" w:rsidRPr="00B238DF" w:rsidRDefault="00B238DF" w:rsidP="00B238DF">
            <w:pPr>
              <w:jc w:val="center"/>
              <w:rPr>
                <w:sz w:val="16"/>
                <w:szCs w:val="16"/>
              </w:rPr>
            </w:pPr>
            <w:r w:rsidRPr="00B238DF">
              <w:rPr>
                <w:sz w:val="16"/>
                <w:szCs w:val="16"/>
              </w:rPr>
              <w:t>23 754,00</w:t>
            </w:r>
          </w:p>
        </w:tc>
      </w:tr>
      <w:tr w:rsidR="00B238DF" w:rsidRPr="00B238DF" w14:paraId="26FA450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AC8E93" w14:textId="77777777" w:rsidR="00B238DF" w:rsidRPr="00B238DF" w:rsidRDefault="00B238DF" w:rsidP="00B238DF">
            <w:pPr>
              <w:rPr>
                <w:sz w:val="16"/>
                <w:szCs w:val="16"/>
              </w:rPr>
            </w:pPr>
            <w:r w:rsidRPr="00B238DF">
              <w:rPr>
                <w:sz w:val="16"/>
                <w:szCs w:val="16"/>
              </w:rPr>
              <w:t>Расходы на обеспечение деятельности (оказание услуг) муниципальных учреждений</w:t>
            </w:r>
          </w:p>
        </w:tc>
        <w:tc>
          <w:tcPr>
            <w:tcW w:w="1100" w:type="dxa"/>
            <w:tcBorders>
              <w:top w:val="nil"/>
              <w:left w:val="nil"/>
              <w:bottom w:val="single" w:sz="4" w:space="0" w:color="auto"/>
              <w:right w:val="single" w:sz="4" w:space="0" w:color="auto"/>
            </w:tcBorders>
            <w:shd w:val="clear" w:color="000000" w:fill="FFFFFF"/>
            <w:noWrap/>
            <w:vAlign w:val="bottom"/>
            <w:hideMark/>
          </w:tcPr>
          <w:p w14:paraId="08E662B7" w14:textId="77777777" w:rsidR="00B238DF" w:rsidRPr="00B238DF" w:rsidRDefault="00B238DF" w:rsidP="00B238DF">
            <w:pPr>
              <w:jc w:val="center"/>
              <w:rPr>
                <w:sz w:val="16"/>
                <w:szCs w:val="16"/>
              </w:rPr>
            </w:pPr>
            <w:r w:rsidRPr="00B238DF">
              <w:rPr>
                <w:sz w:val="16"/>
                <w:szCs w:val="16"/>
              </w:rPr>
              <w:t>0450111010</w:t>
            </w:r>
          </w:p>
        </w:tc>
        <w:tc>
          <w:tcPr>
            <w:tcW w:w="560" w:type="dxa"/>
            <w:tcBorders>
              <w:top w:val="nil"/>
              <w:left w:val="nil"/>
              <w:bottom w:val="single" w:sz="4" w:space="0" w:color="auto"/>
              <w:right w:val="single" w:sz="4" w:space="0" w:color="auto"/>
            </w:tcBorders>
            <w:shd w:val="clear" w:color="000000" w:fill="FFFFFF"/>
            <w:noWrap/>
            <w:vAlign w:val="bottom"/>
            <w:hideMark/>
          </w:tcPr>
          <w:p w14:paraId="0965BAA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EB59C84" w14:textId="77777777" w:rsidR="00B238DF" w:rsidRPr="00B238DF" w:rsidRDefault="00B238DF" w:rsidP="00B238DF">
            <w:pPr>
              <w:jc w:val="center"/>
              <w:rPr>
                <w:sz w:val="16"/>
                <w:szCs w:val="16"/>
              </w:rPr>
            </w:pPr>
            <w:r w:rsidRPr="00B238DF">
              <w:rPr>
                <w:sz w:val="16"/>
                <w:szCs w:val="16"/>
              </w:rPr>
              <w:t>23 153,05</w:t>
            </w:r>
          </w:p>
        </w:tc>
        <w:tc>
          <w:tcPr>
            <w:tcW w:w="1134" w:type="dxa"/>
            <w:tcBorders>
              <w:top w:val="nil"/>
              <w:left w:val="nil"/>
              <w:bottom w:val="single" w:sz="4" w:space="0" w:color="auto"/>
              <w:right w:val="single" w:sz="4" w:space="0" w:color="auto"/>
            </w:tcBorders>
            <w:shd w:val="clear" w:color="000000" w:fill="FFFFFF"/>
            <w:vAlign w:val="bottom"/>
            <w:hideMark/>
          </w:tcPr>
          <w:p w14:paraId="38422841" w14:textId="77777777" w:rsidR="00B238DF" w:rsidRPr="00B238DF" w:rsidRDefault="00B238DF" w:rsidP="00B238DF">
            <w:pPr>
              <w:jc w:val="center"/>
              <w:rPr>
                <w:sz w:val="16"/>
                <w:szCs w:val="16"/>
              </w:rPr>
            </w:pPr>
            <w:r w:rsidRPr="00B238DF">
              <w:rPr>
                <w:sz w:val="16"/>
                <w:szCs w:val="16"/>
              </w:rPr>
              <w:t>22 976,00</w:t>
            </w:r>
          </w:p>
        </w:tc>
        <w:tc>
          <w:tcPr>
            <w:tcW w:w="1276" w:type="dxa"/>
            <w:tcBorders>
              <w:top w:val="nil"/>
              <w:left w:val="nil"/>
              <w:bottom w:val="single" w:sz="4" w:space="0" w:color="auto"/>
              <w:right w:val="single" w:sz="4" w:space="0" w:color="auto"/>
            </w:tcBorders>
            <w:shd w:val="clear" w:color="000000" w:fill="FFFFFF"/>
            <w:vAlign w:val="bottom"/>
            <w:hideMark/>
          </w:tcPr>
          <w:p w14:paraId="5D0F1735" w14:textId="77777777" w:rsidR="00B238DF" w:rsidRPr="00B238DF" w:rsidRDefault="00B238DF" w:rsidP="00B238DF">
            <w:pPr>
              <w:jc w:val="center"/>
              <w:rPr>
                <w:sz w:val="16"/>
                <w:szCs w:val="16"/>
              </w:rPr>
            </w:pPr>
            <w:r w:rsidRPr="00B238DF">
              <w:rPr>
                <w:sz w:val="16"/>
                <w:szCs w:val="16"/>
              </w:rPr>
              <w:t>23 004,00</w:t>
            </w:r>
          </w:p>
        </w:tc>
      </w:tr>
      <w:tr w:rsidR="00B238DF" w:rsidRPr="00B238DF" w14:paraId="3A80AEC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3762FA"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69DD028F" w14:textId="77777777" w:rsidR="00B238DF" w:rsidRPr="00B238DF" w:rsidRDefault="00B238DF" w:rsidP="00B238DF">
            <w:pPr>
              <w:jc w:val="center"/>
              <w:rPr>
                <w:sz w:val="16"/>
                <w:szCs w:val="16"/>
              </w:rPr>
            </w:pPr>
            <w:r w:rsidRPr="00B238DF">
              <w:rPr>
                <w:sz w:val="16"/>
                <w:szCs w:val="16"/>
              </w:rPr>
              <w:t>0450111010</w:t>
            </w:r>
          </w:p>
        </w:tc>
        <w:tc>
          <w:tcPr>
            <w:tcW w:w="560" w:type="dxa"/>
            <w:tcBorders>
              <w:top w:val="nil"/>
              <w:left w:val="nil"/>
              <w:bottom w:val="single" w:sz="4" w:space="0" w:color="auto"/>
              <w:right w:val="single" w:sz="4" w:space="0" w:color="auto"/>
            </w:tcBorders>
            <w:shd w:val="clear" w:color="000000" w:fill="FFFFFF"/>
            <w:noWrap/>
            <w:vAlign w:val="bottom"/>
            <w:hideMark/>
          </w:tcPr>
          <w:p w14:paraId="5EB81DCF"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585C83B0" w14:textId="77777777" w:rsidR="00B238DF" w:rsidRPr="00B238DF" w:rsidRDefault="00B238DF" w:rsidP="00B238DF">
            <w:pPr>
              <w:jc w:val="center"/>
              <w:rPr>
                <w:sz w:val="16"/>
                <w:szCs w:val="16"/>
              </w:rPr>
            </w:pPr>
            <w:r w:rsidRPr="00B238DF">
              <w:rPr>
                <w:sz w:val="16"/>
                <w:szCs w:val="16"/>
              </w:rPr>
              <w:t>20 625,04</w:t>
            </w:r>
          </w:p>
        </w:tc>
        <w:tc>
          <w:tcPr>
            <w:tcW w:w="1134" w:type="dxa"/>
            <w:tcBorders>
              <w:top w:val="nil"/>
              <w:left w:val="nil"/>
              <w:bottom w:val="single" w:sz="4" w:space="0" w:color="auto"/>
              <w:right w:val="single" w:sz="4" w:space="0" w:color="auto"/>
            </w:tcBorders>
            <w:shd w:val="clear" w:color="000000" w:fill="FFFFFF"/>
            <w:vAlign w:val="bottom"/>
            <w:hideMark/>
          </w:tcPr>
          <w:p w14:paraId="7034C995" w14:textId="77777777" w:rsidR="00B238DF" w:rsidRPr="00B238DF" w:rsidRDefault="00B238DF" w:rsidP="00B238DF">
            <w:pPr>
              <w:jc w:val="center"/>
              <w:rPr>
                <w:sz w:val="16"/>
                <w:szCs w:val="16"/>
              </w:rPr>
            </w:pPr>
            <w:r w:rsidRPr="00B238DF">
              <w:rPr>
                <w:sz w:val="16"/>
                <w:szCs w:val="16"/>
              </w:rPr>
              <w:t>20 420,99</w:t>
            </w:r>
          </w:p>
        </w:tc>
        <w:tc>
          <w:tcPr>
            <w:tcW w:w="1276" w:type="dxa"/>
            <w:tcBorders>
              <w:top w:val="nil"/>
              <w:left w:val="nil"/>
              <w:bottom w:val="single" w:sz="4" w:space="0" w:color="auto"/>
              <w:right w:val="single" w:sz="4" w:space="0" w:color="auto"/>
            </w:tcBorders>
            <w:shd w:val="clear" w:color="000000" w:fill="FFFFFF"/>
            <w:vAlign w:val="bottom"/>
            <w:hideMark/>
          </w:tcPr>
          <w:p w14:paraId="34264062" w14:textId="77777777" w:rsidR="00B238DF" w:rsidRPr="00B238DF" w:rsidRDefault="00B238DF" w:rsidP="00B238DF">
            <w:pPr>
              <w:jc w:val="center"/>
              <w:rPr>
                <w:sz w:val="16"/>
                <w:szCs w:val="16"/>
              </w:rPr>
            </w:pPr>
            <w:r w:rsidRPr="00B238DF">
              <w:rPr>
                <w:sz w:val="16"/>
                <w:szCs w:val="16"/>
              </w:rPr>
              <w:t>20 420,99</w:t>
            </w:r>
          </w:p>
        </w:tc>
      </w:tr>
      <w:tr w:rsidR="00B238DF" w:rsidRPr="00B238DF" w14:paraId="4111197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BD73C2"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00EE286" w14:textId="77777777" w:rsidR="00B238DF" w:rsidRPr="00B238DF" w:rsidRDefault="00B238DF" w:rsidP="00B238DF">
            <w:pPr>
              <w:jc w:val="center"/>
              <w:rPr>
                <w:sz w:val="16"/>
                <w:szCs w:val="16"/>
              </w:rPr>
            </w:pPr>
            <w:r w:rsidRPr="00B238DF">
              <w:rPr>
                <w:sz w:val="16"/>
                <w:szCs w:val="16"/>
              </w:rPr>
              <w:t>0450111010</w:t>
            </w:r>
          </w:p>
        </w:tc>
        <w:tc>
          <w:tcPr>
            <w:tcW w:w="560" w:type="dxa"/>
            <w:tcBorders>
              <w:top w:val="nil"/>
              <w:left w:val="nil"/>
              <w:bottom w:val="single" w:sz="4" w:space="0" w:color="auto"/>
              <w:right w:val="single" w:sz="4" w:space="0" w:color="auto"/>
            </w:tcBorders>
            <w:shd w:val="clear" w:color="000000" w:fill="FFFFFF"/>
            <w:noWrap/>
            <w:vAlign w:val="bottom"/>
            <w:hideMark/>
          </w:tcPr>
          <w:p w14:paraId="5614EAB2"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7B7C9B75" w14:textId="77777777" w:rsidR="00B238DF" w:rsidRPr="00B238DF" w:rsidRDefault="00B238DF" w:rsidP="00B238DF">
            <w:pPr>
              <w:jc w:val="center"/>
              <w:rPr>
                <w:sz w:val="16"/>
                <w:szCs w:val="16"/>
              </w:rPr>
            </w:pPr>
            <w:r w:rsidRPr="00B238DF">
              <w:rPr>
                <w:sz w:val="16"/>
                <w:szCs w:val="16"/>
              </w:rPr>
              <w:t>2 341,81</w:t>
            </w:r>
          </w:p>
        </w:tc>
        <w:tc>
          <w:tcPr>
            <w:tcW w:w="1134" w:type="dxa"/>
            <w:tcBorders>
              <w:top w:val="nil"/>
              <w:left w:val="nil"/>
              <w:bottom w:val="single" w:sz="4" w:space="0" w:color="auto"/>
              <w:right w:val="single" w:sz="4" w:space="0" w:color="auto"/>
            </w:tcBorders>
            <w:shd w:val="clear" w:color="000000" w:fill="FFFFFF"/>
            <w:vAlign w:val="bottom"/>
            <w:hideMark/>
          </w:tcPr>
          <w:p w14:paraId="7664DB73" w14:textId="77777777" w:rsidR="00B238DF" w:rsidRPr="00B238DF" w:rsidRDefault="00B238DF" w:rsidP="00B238DF">
            <w:pPr>
              <w:jc w:val="center"/>
              <w:rPr>
                <w:sz w:val="16"/>
                <w:szCs w:val="16"/>
              </w:rPr>
            </w:pPr>
            <w:r w:rsidRPr="00B238DF">
              <w:rPr>
                <w:sz w:val="16"/>
                <w:szCs w:val="16"/>
              </w:rPr>
              <w:t>2 368,81</w:t>
            </w:r>
          </w:p>
        </w:tc>
        <w:tc>
          <w:tcPr>
            <w:tcW w:w="1276" w:type="dxa"/>
            <w:tcBorders>
              <w:top w:val="nil"/>
              <w:left w:val="nil"/>
              <w:bottom w:val="single" w:sz="4" w:space="0" w:color="auto"/>
              <w:right w:val="single" w:sz="4" w:space="0" w:color="auto"/>
            </w:tcBorders>
            <w:shd w:val="clear" w:color="000000" w:fill="FFFFFF"/>
            <w:vAlign w:val="bottom"/>
            <w:hideMark/>
          </w:tcPr>
          <w:p w14:paraId="1643C60A" w14:textId="77777777" w:rsidR="00B238DF" w:rsidRPr="00B238DF" w:rsidRDefault="00B238DF" w:rsidP="00B238DF">
            <w:pPr>
              <w:jc w:val="center"/>
              <w:rPr>
                <w:sz w:val="16"/>
                <w:szCs w:val="16"/>
              </w:rPr>
            </w:pPr>
            <w:r w:rsidRPr="00B238DF">
              <w:rPr>
                <w:sz w:val="16"/>
                <w:szCs w:val="16"/>
              </w:rPr>
              <w:t>2 396,81</w:t>
            </w:r>
          </w:p>
        </w:tc>
      </w:tr>
      <w:tr w:rsidR="00B238DF" w:rsidRPr="00B238DF" w14:paraId="1B50A2A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0ACE09"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618F0702" w14:textId="77777777" w:rsidR="00B238DF" w:rsidRPr="00B238DF" w:rsidRDefault="00B238DF" w:rsidP="00B238DF">
            <w:pPr>
              <w:jc w:val="center"/>
              <w:rPr>
                <w:sz w:val="16"/>
                <w:szCs w:val="16"/>
              </w:rPr>
            </w:pPr>
            <w:r w:rsidRPr="00B238DF">
              <w:rPr>
                <w:sz w:val="16"/>
                <w:szCs w:val="16"/>
              </w:rPr>
              <w:t>0450111010</w:t>
            </w:r>
          </w:p>
        </w:tc>
        <w:tc>
          <w:tcPr>
            <w:tcW w:w="560" w:type="dxa"/>
            <w:tcBorders>
              <w:top w:val="nil"/>
              <w:left w:val="nil"/>
              <w:bottom w:val="single" w:sz="4" w:space="0" w:color="auto"/>
              <w:right w:val="single" w:sz="4" w:space="0" w:color="auto"/>
            </w:tcBorders>
            <w:shd w:val="clear" w:color="000000" w:fill="FFFFFF"/>
            <w:noWrap/>
            <w:vAlign w:val="bottom"/>
            <w:hideMark/>
          </w:tcPr>
          <w:p w14:paraId="470CCC77"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510CCAEB" w14:textId="77777777" w:rsidR="00B238DF" w:rsidRPr="00B238DF" w:rsidRDefault="00B238DF" w:rsidP="00B238DF">
            <w:pPr>
              <w:jc w:val="center"/>
              <w:rPr>
                <w:sz w:val="16"/>
                <w:szCs w:val="16"/>
              </w:rPr>
            </w:pPr>
            <w:r w:rsidRPr="00B238DF">
              <w:rPr>
                <w:sz w:val="16"/>
                <w:szCs w:val="16"/>
              </w:rPr>
              <w:t>186,20</w:t>
            </w:r>
          </w:p>
        </w:tc>
        <w:tc>
          <w:tcPr>
            <w:tcW w:w="1134" w:type="dxa"/>
            <w:tcBorders>
              <w:top w:val="nil"/>
              <w:left w:val="nil"/>
              <w:bottom w:val="single" w:sz="4" w:space="0" w:color="auto"/>
              <w:right w:val="single" w:sz="4" w:space="0" w:color="auto"/>
            </w:tcBorders>
            <w:shd w:val="clear" w:color="000000" w:fill="FFFFFF"/>
            <w:vAlign w:val="bottom"/>
            <w:hideMark/>
          </w:tcPr>
          <w:p w14:paraId="72D18377" w14:textId="77777777" w:rsidR="00B238DF" w:rsidRPr="00B238DF" w:rsidRDefault="00B238DF" w:rsidP="00B238DF">
            <w:pPr>
              <w:jc w:val="center"/>
              <w:rPr>
                <w:sz w:val="16"/>
                <w:szCs w:val="16"/>
              </w:rPr>
            </w:pPr>
            <w:r w:rsidRPr="00B238DF">
              <w:rPr>
                <w:sz w:val="16"/>
                <w:szCs w:val="16"/>
              </w:rPr>
              <w:t>186,20</w:t>
            </w:r>
          </w:p>
        </w:tc>
        <w:tc>
          <w:tcPr>
            <w:tcW w:w="1276" w:type="dxa"/>
            <w:tcBorders>
              <w:top w:val="nil"/>
              <w:left w:val="nil"/>
              <w:bottom w:val="single" w:sz="4" w:space="0" w:color="auto"/>
              <w:right w:val="single" w:sz="4" w:space="0" w:color="auto"/>
            </w:tcBorders>
            <w:shd w:val="clear" w:color="000000" w:fill="FFFFFF"/>
            <w:vAlign w:val="bottom"/>
            <w:hideMark/>
          </w:tcPr>
          <w:p w14:paraId="6AAD7439" w14:textId="77777777" w:rsidR="00B238DF" w:rsidRPr="00B238DF" w:rsidRDefault="00B238DF" w:rsidP="00B238DF">
            <w:pPr>
              <w:jc w:val="center"/>
              <w:rPr>
                <w:sz w:val="16"/>
                <w:szCs w:val="16"/>
              </w:rPr>
            </w:pPr>
            <w:r w:rsidRPr="00B238DF">
              <w:rPr>
                <w:sz w:val="16"/>
                <w:szCs w:val="16"/>
              </w:rPr>
              <w:t>186,20</w:t>
            </w:r>
          </w:p>
        </w:tc>
      </w:tr>
      <w:tr w:rsidR="00B238DF" w:rsidRPr="00B238DF" w14:paraId="339E7DA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7B8786" w14:textId="77777777" w:rsidR="00B238DF" w:rsidRPr="00B238DF" w:rsidRDefault="00B238DF" w:rsidP="00B238DF">
            <w:pPr>
              <w:rPr>
                <w:sz w:val="16"/>
                <w:szCs w:val="16"/>
              </w:rPr>
            </w:pPr>
            <w:r w:rsidRPr="00B238DF">
              <w:rPr>
                <w:sz w:val="16"/>
                <w:szCs w:val="16"/>
              </w:rPr>
              <w:t>Расходы за счет платных услуг на обеспечение деятельности (оказание услуг) муниципальными учреждениями</w:t>
            </w:r>
          </w:p>
        </w:tc>
        <w:tc>
          <w:tcPr>
            <w:tcW w:w="1100" w:type="dxa"/>
            <w:tcBorders>
              <w:top w:val="nil"/>
              <w:left w:val="nil"/>
              <w:bottom w:val="single" w:sz="4" w:space="0" w:color="auto"/>
              <w:right w:val="single" w:sz="4" w:space="0" w:color="auto"/>
            </w:tcBorders>
            <w:shd w:val="clear" w:color="000000" w:fill="FFFFFF"/>
            <w:noWrap/>
            <w:vAlign w:val="bottom"/>
            <w:hideMark/>
          </w:tcPr>
          <w:p w14:paraId="410B10BF" w14:textId="77777777" w:rsidR="00B238DF" w:rsidRPr="00B238DF" w:rsidRDefault="00B238DF" w:rsidP="00B238DF">
            <w:pPr>
              <w:jc w:val="center"/>
              <w:rPr>
                <w:sz w:val="16"/>
                <w:szCs w:val="16"/>
              </w:rPr>
            </w:pPr>
            <w:r w:rsidRPr="00B238DF">
              <w:rPr>
                <w:sz w:val="16"/>
                <w:szCs w:val="16"/>
              </w:rPr>
              <w:t>0450125020</w:t>
            </w:r>
          </w:p>
        </w:tc>
        <w:tc>
          <w:tcPr>
            <w:tcW w:w="560" w:type="dxa"/>
            <w:tcBorders>
              <w:top w:val="nil"/>
              <w:left w:val="nil"/>
              <w:bottom w:val="single" w:sz="4" w:space="0" w:color="auto"/>
              <w:right w:val="single" w:sz="4" w:space="0" w:color="auto"/>
            </w:tcBorders>
            <w:shd w:val="clear" w:color="000000" w:fill="FFFFFF"/>
            <w:noWrap/>
            <w:vAlign w:val="bottom"/>
            <w:hideMark/>
          </w:tcPr>
          <w:p w14:paraId="608E4CF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E2BC146" w14:textId="77777777" w:rsidR="00B238DF" w:rsidRPr="00B238DF" w:rsidRDefault="00B238DF" w:rsidP="00B238DF">
            <w:pPr>
              <w:jc w:val="center"/>
              <w:rPr>
                <w:sz w:val="16"/>
                <w:szCs w:val="16"/>
              </w:rPr>
            </w:pPr>
            <w:r w:rsidRPr="00B238DF">
              <w:rPr>
                <w:sz w:val="16"/>
                <w:szCs w:val="16"/>
              </w:rPr>
              <w:t>977,94</w:t>
            </w:r>
          </w:p>
        </w:tc>
        <w:tc>
          <w:tcPr>
            <w:tcW w:w="1134" w:type="dxa"/>
            <w:tcBorders>
              <w:top w:val="nil"/>
              <w:left w:val="nil"/>
              <w:bottom w:val="single" w:sz="4" w:space="0" w:color="auto"/>
              <w:right w:val="single" w:sz="4" w:space="0" w:color="auto"/>
            </w:tcBorders>
            <w:shd w:val="clear" w:color="000000" w:fill="FFFFFF"/>
            <w:vAlign w:val="bottom"/>
            <w:hideMark/>
          </w:tcPr>
          <w:p w14:paraId="7FA28BF1" w14:textId="77777777" w:rsidR="00B238DF" w:rsidRPr="00B238DF" w:rsidRDefault="00B238DF" w:rsidP="00B238DF">
            <w:pPr>
              <w:jc w:val="center"/>
              <w:rPr>
                <w:sz w:val="16"/>
                <w:szCs w:val="16"/>
              </w:rPr>
            </w:pPr>
            <w:r w:rsidRPr="00B238DF">
              <w:rPr>
                <w:sz w:val="16"/>
                <w:szCs w:val="16"/>
              </w:rPr>
              <w:t>750,00</w:t>
            </w:r>
          </w:p>
        </w:tc>
        <w:tc>
          <w:tcPr>
            <w:tcW w:w="1276" w:type="dxa"/>
            <w:tcBorders>
              <w:top w:val="nil"/>
              <w:left w:val="nil"/>
              <w:bottom w:val="single" w:sz="4" w:space="0" w:color="auto"/>
              <w:right w:val="single" w:sz="4" w:space="0" w:color="auto"/>
            </w:tcBorders>
            <w:shd w:val="clear" w:color="000000" w:fill="FFFFFF"/>
            <w:vAlign w:val="bottom"/>
            <w:hideMark/>
          </w:tcPr>
          <w:p w14:paraId="19DFA3E0" w14:textId="77777777" w:rsidR="00B238DF" w:rsidRPr="00B238DF" w:rsidRDefault="00B238DF" w:rsidP="00B238DF">
            <w:pPr>
              <w:jc w:val="center"/>
              <w:rPr>
                <w:sz w:val="16"/>
                <w:szCs w:val="16"/>
              </w:rPr>
            </w:pPr>
            <w:r w:rsidRPr="00B238DF">
              <w:rPr>
                <w:sz w:val="16"/>
                <w:szCs w:val="16"/>
              </w:rPr>
              <w:t>750,00</w:t>
            </w:r>
          </w:p>
        </w:tc>
      </w:tr>
      <w:tr w:rsidR="00B238DF" w:rsidRPr="00B238DF" w14:paraId="5EA6922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4728C3"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5EF3AA6A" w14:textId="77777777" w:rsidR="00B238DF" w:rsidRPr="00B238DF" w:rsidRDefault="00B238DF" w:rsidP="00B238DF">
            <w:pPr>
              <w:jc w:val="center"/>
              <w:rPr>
                <w:sz w:val="16"/>
                <w:szCs w:val="16"/>
              </w:rPr>
            </w:pPr>
            <w:r w:rsidRPr="00B238DF">
              <w:rPr>
                <w:sz w:val="16"/>
                <w:szCs w:val="16"/>
              </w:rPr>
              <w:t>0450125020</w:t>
            </w:r>
          </w:p>
        </w:tc>
        <w:tc>
          <w:tcPr>
            <w:tcW w:w="560" w:type="dxa"/>
            <w:tcBorders>
              <w:top w:val="nil"/>
              <w:left w:val="nil"/>
              <w:bottom w:val="single" w:sz="4" w:space="0" w:color="auto"/>
              <w:right w:val="single" w:sz="4" w:space="0" w:color="auto"/>
            </w:tcBorders>
            <w:shd w:val="clear" w:color="000000" w:fill="FFFFFF"/>
            <w:noWrap/>
            <w:vAlign w:val="bottom"/>
            <w:hideMark/>
          </w:tcPr>
          <w:p w14:paraId="44DD7BB9"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7FE05287" w14:textId="77777777" w:rsidR="00B238DF" w:rsidRPr="00B238DF" w:rsidRDefault="00B238DF" w:rsidP="00B238DF">
            <w:pPr>
              <w:jc w:val="center"/>
              <w:rPr>
                <w:sz w:val="16"/>
                <w:szCs w:val="16"/>
              </w:rPr>
            </w:pPr>
            <w:r w:rsidRPr="00B238DF">
              <w:rPr>
                <w:sz w:val="16"/>
                <w:szCs w:val="16"/>
              </w:rPr>
              <w:t>488,97</w:t>
            </w:r>
          </w:p>
        </w:tc>
        <w:tc>
          <w:tcPr>
            <w:tcW w:w="1134" w:type="dxa"/>
            <w:tcBorders>
              <w:top w:val="nil"/>
              <w:left w:val="nil"/>
              <w:bottom w:val="single" w:sz="4" w:space="0" w:color="auto"/>
              <w:right w:val="single" w:sz="4" w:space="0" w:color="auto"/>
            </w:tcBorders>
            <w:shd w:val="clear" w:color="000000" w:fill="FFFFFF"/>
            <w:vAlign w:val="bottom"/>
            <w:hideMark/>
          </w:tcPr>
          <w:p w14:paraId="5BCAFB94" w14:textId="77777777" w:rsidR="00B238DF" w:rsidRPr="00B238DF" w:rsidRDefault="00B238DF" w:rsidP="00B238DF">
            <w:pPr>
              <w:jc w:val="center"/>
              <w:rPr>
                <w:sz w:val="16"/>
                <w:szCs w:val="16"/>
              </w:rPr>
            </w:pPr>
            <w:r w:rsidRPr="00B238DF">
              <w:rPr>
                <w:sz w:val="16"/>
                <w:szCs w:val="16"/>
              </w:rPr>
              <w:t>375,00</w:t>
            </w:r>
          </w:p>
        </w:tc>
        <w:tc>
          <w:tcPr>
            <w:tcW w:w="1276" w:type="dxa"/>
            <w:tcBorders>
              <w:top w:val="nil"/>
              <w:left w:val="nil"/>
              <w:bottom w:val="single" w:sz="4" w:space="0" w:color="auto"/>
              <w:right w:val="single" w:sz="4" w:space="0" w:color="auto"/>
            </w:tcBorders>
            <w:shd w:val="clear" w:color="000000" w:fill="FFFFFF"/>
            <w:vAlign w:val="bottom"/>
            <w:hideMark/>
          </w:tcPr>
          <w:p w14:paraId="15224465" w14:textId="77777777" w:rsidR="00B238DF" w:rsidRPr="00B238DF" w:rsidRDefault="00B238DF" w:rsidP="00B238DF">
            <w:pPr>
              <w:jc w:val="center"/>
              <w:rPr>
                <w:sz w:val="16"/>
                <w:szCs w:val="16"/>
              </w:rPr>
            </w:pPr>
            <w:r w:rsidRPr="00B238DF">
              <w:rPr>
                <w:sz w:val="16"/>
                <w:szCs w:val="16"/>
              </w:rPr>
              <w:t>375,00</w:t>
            </w:r>
          </w:p>
        </w:tc>
      </w:tr>
      <w:tr w:rsidR="00B238DF" w:rsidRPr="00B238DF" w14:paraId="5A4A0EB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42F775"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1F1C09F0" w14:textId="77777777" w:rsidR="00B238DF" w:rsidRPr="00B238DF" w:rsidRDefault="00B238DF" w:rsidP="00B238DF">
            <w:pPr>
              <w:jc w:val="center"/>
              <w:rPr>
                <w:sz w:val="16"/>
                <w:szCs w:val="16"/>
              </w:rPr>
            </w:pPr>
            <w:r w:rsidRPr="00B238DF">
              <w:rPr>
                <w:sz w:val="16"/>
                <w:szCs w:val="16"/>
              </w:rPr>
              <w:t>0450125020</w:t>
            </w:r>
          </w:p>
        </w:tc>
        <w:tc>
          <w:tcPr>
            <w:tcW w:w="560" w:type="dxa"/>
            <w:tcBorders>
              <w:top w:val="nil"/>
              <w:left w:val="nil"/>
              <w:bottom w:val="single" w:sz="4" w:space="0" w:color="auto"/>
              <w:right w:val="single" w:sz="4" w:space="0" w:color="auto"/>
            </w:tcBorders>
            <w:shd w:val="clear" w:color="000000" w:fill="FFFFFF"/>
            <w:noWrap/>
            <w:vAlign w:val="bottom"/>
            <w:hideMark/>
          </w:tcPr>
          <w:p w14:paraId="11B60C24"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0FFC6D4A" w14:textId="77777777" w:rsidR="00B238DF" w:rsidRPr="00B238DF" w:rsidRDefault="00B238DF" w:rsidP="00B238DF">
            <w:pPr>
              <w:jc w:val="center"/>
              <w:rPr>
                <w:sz w:val="16"/>
                <w:szCs w:val="16"/>
              </w:rPr>
            </w:pPr>
            <w:r w:rsidRPr="00B238DF">
              <w:rPr>
                <w:sz w:val="16"/>
                <w:szCs w:val="16"/>
              </w:rPr>
              <w:t>488,97</w:t>
            </w:r>
          </w:p>
        </w:tc>
        <w:tc>
          <w:tcPr>
            <w:tcW w:w="1134" w:type="dxa"/>
            <w:tcBorders>
              <w:top w:val="nil"/>
              <w:left w:val="nil"/>
              <w:bottom w:val="single" w:sz="4" w:space="0" w:color="auto"/>
              <w:right w:val="single" w:sz="4" w:space="0" w:color="auto"/>
            </w:tcBorders>
            <w:shd w:val="clear" w:color="000000" w:fill="FFFFFF"/>
            <w:vAlign w:val="bottom"/>
            <w:hideMark/>
          </w:tcPr>
          <w:p w14:paraId="61F969CD" w14:textId="77777777" w:rsidR="00B238DF" w:rsidRPr="00B238DF" w:rsidRDefault="00B238DF" w:rsidP="00B238DF">
            <w:pPr>
              <w:jc w:val="center"/>
              <w:rPr>
                <w:sz w:val="16"/>
                <w:szCs w:val="16"/>
              </w:rPr>
            </w:pPr>
            <w:r w:rsidRPr="00B238DF">
              <w:rPr>
                <w:sz w:val="16"/>
                <w:szCs w:val="16"/>
              </w:rPr>
              <w:t>375,00</w:t>
            </w:r>
          </w:p>
        </w:tc>
        <w:tc>
          <w:tcPr>
            <w:tcW w:w="1276" w:type="dxa"/>
            <w:tcBorders>
              <w:top w:val="nil"/>
              <w:left w:val="nil"/>
              <w:bottom w:val="single" w:sz="4" w:space="0" w:color="auto"/>
              <w:right w:val="single" w:sz="4" w:space="0" w:color="auto"/>
            </w:tcBorders>
            <w:shd w:val="clear" w:color="000000" w:fill="FFFFFF"/>
            <w:vAlign w:val="bottom"/>
            <w:hideMark/>
          </w:tcPr>
          <w:p w14:paraId="385CC6F9" w14:textId="77777777" w:rsidR="00B238DF" w:rsidRPr="00B238DF" w:rsidRDefault="00B238DF" w:rsidP="00B238DF">
            <w:pPr>
              <w:jc w:val="center"/>
              <w:rPr>
                <w:sz w:val="16"/>
                <w:szCs w:val="16"/>
              </w:rPr>
            </w:pPr>
            <w:r w:rsidRPr="00B238DF">
              <w:rPr>
                <w:sz w:val="16"/>
                <w:szCs w:val="16"/>
              </w:rPr>
              <w:t>375,00</w:t>
            </w:r>
          </w:p>
        </w:tc>
      </w:tr>
      <w:tr w:rsidR="00B238DF" w:rsidRPr="00B238DF" w14:paraId="57F3938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22FDD5" w14:textId="77777777" w:rsidR="00B238DF" w:rsidRPr="00B238DF" w:rsidRDefault="00B238DF" w:rsidP="00B238DF">
            <w:pPr>
              <w:rPr>
                <w:sz w:val="16"/>
                <w:szCs w:val="16"/>
              </w:rPr>
            </w:pPr>
            <w:r w:rsidRPr="00B238DF">
              <w:rPr>
                <w:sz w:val="16"/>
                <w:szCs w:val="16"/>
              </w:rPr>
              <w:t>Расходы осуществляемые за счет средств от арендной платы на обеспечение деятельности (оказание услуг) муниципальными учреждениями</w:t>
            </w:r>
          </w:p>
        </w:tc>
        <w:tc>
          <w:tcPr>
            <w:tcW w:w="1100" w:type="dxa"/>
            <w:tcBorders>
              <w:top w:val="nil"/>
              <w:left w:val="nil"/>
              <w:bottom w:val="single" w:sz="4" w:space="0" w:color="auto"/>
              <w:right w:val="single" w:sz="4" w:space="0" w:color="auto"/>
            </w:tcBorders>
            <w:shd w:val="clear" w:color="000000" w:fill="FFFFFF"/>
            <w:noWrap/>
            <w:vAlign w:val="bottom"/>
            <w:hideMark/>
          </w:tcPr>
          <w:p w14:paraId="6770CA8A" w14:textId="77777777" w:rsidR="00B238DF" w:rsidRPr="00B238DF" w:rsidRDefault="00B238DF" w:rsidP="00B238DF">
            <w:pPr>
              <w:jc w:val="center"/>
              <w:rPr>
                <w:sz w:val="16"/>
                <w:szCs w:val="16"/>
              </w:rPr>
            </w:pPr>
            <w:r w:rsidRPr="00B238DF">
              <w:rPr>
                <w:sz w:val="16"/>
                <w:szCs w:val="16"/>
              </w:rPr>
              <w:t>0450125040</w:t>
            </w:r>
          </w:p>
        </w:tc>
        <w:tc>
          <w:tcPr>
            <w:tcW w:w="560" w:type="dxa"/>
            <w:tcBorders>
              <w:top w:val="nil"/>
              <w:left w:val="nil"/>
              <w:bottom w:val="single" w:sz="4" w:space="0" w:color="auto"/>
              <w:right w:val="single" w:sz="4" w:space="0" w:color="auto"/>
            </w:tcBorders>
            <w:shd w:val="clear" w:color="000000" w:fill="FFFFFF"/>
            <w:noWrap/>
            <w:vAlign w:val="bottom"/>
            <w:hideMark/>
          </w:tcPr>
          <w:p w14:paraId="6D16FB2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5AD0984" w14:textId="77777777" w:rsidR="00B238DF" w:rsidRPr="00B238DF" w:rsidRDefault="00B238DF" w:rsidP="00B238DF">
            <w:pPr>
              <w:jc w:val="center"/>
              <w:rPr>
                <w:sz w:val="16"/>
                <w:szCs w:val="16"/>
              </w:rPr>
            </w:pPr>
            <w:r w:rsidRPr="00B238DF">
              <w:rPr>
                <w:sz w:val="16"/>
                <w:szCs w:val="16"/>
              </w:rPr>
              <w:t>260,00</w:t>
            </w:r>
          </w:p>
        </w:tc>
        <w:tc>
          <w:tcPr>
            <w:tcW w:w="1134" w:type="dxa"/>
            <w:tcBorders>
              <w:top w:val="nil"/>
              <w:left w:val="nil"/>
              <w:bottom w:val="single" w:sz="4" w:space="0" w:color="auto"/>
              <w:right w:val="single" w:sz="4" w:space="0" w:color="auto"/>
            </w:tcBorders>
            <w:shd w:val="clear" w:color="000000" w:fill="FFFFFF"/>
            <w:vAlign w:val="bottom"/>
            <w:hideMark/>
          </w:tcPr>
          <w:p w14:paraId="7A52CF69"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5EBF3C4" w14:textId="77777777" w:rsidR="00B238DF" w:rsidRPr="00B238DF" w:rsidRDefault="00B238DF" w:rsidP="00B238DF">
            <w:pPr>
              <w:jc w:val="center"/>
              <w:rPr>
                <w:sz w:val="16"/>
                <w:szCs w:val="16"/>
              </w:rPr>
            </w:pPr>
            <w:r w:rsidRPr="00B238DF">
              <w:rPr>
                <w:sz w:val="16"/>
                <w:szCs w:val="16"/>
              </w:rPr>
              <w:t>0,00</w:t>
            </w:r>
          </w:p>
        </w:tc>
      </w:tr>
      <w:tr w:rsidR="00B238DF" w:rsidRPr="00B238DF" w14:paraId="39D8B36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6F560B"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6844C015" w14:textId="77777777" w:rsidR="00B238DF" w:rsidRPr="00B238DF" w:rsidRDefault="00B238DF" w:rsidP="00B238DF">
            <w:pPr>
              <w:jc w:val="center"/>
              <w:rPr>
                <w:sz w:val="16"/>
                <w:szCs w:val="16"/>
              </w:rPr>
            </w:pPr>
            <w:r w:rsidRPr="00B238DF">
              <w:rPr>
                <w:sz w:val="16"/>
                <w:szCs w:val="16"/>
              </w:rPr>
              <w:t>0450125040</w:t>
            </w:r>
          </w:p>
        </w:tc>
        <w:tc>
          <w:tcPr>
            <w:tcW w:w="560" w:type="dxa"/>
            <w:tcBorders>
              <w:top w:val="nil"/>
              <w:left w:val="nil"/>
              <w:bottom w:val="single" w:sz="4" w:space="0" w:color="auto"/>
              <w:right w:val="single" w:sz="4" w:space="0" w:color="auto"/>
            </w:tcBorders>
            <w:shd w:val="clear" w:color="000000" w:fill="FFFFFF"/>
            <w:noWrap/>
            <w:vAlign w:val="bottom"/>
            <w:hideMark/>
          </w:tcPr>
          <w:p w14:paraId="3089C889"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0DF009E" w14:textId="77777777" w:rsidR="00B238DF" w:rsidRPr="00B238DF" w:rsidRDefault="00B238DF" w:rsidP="00B238DF">
            <w:pPr>
              <w:jc w:val="center"/>
              <w:rPr>
                <w:sz w:val="16"/>
                <w:szCs w:val="16"/>
              </w:rPr>
            </w:pPr>
            <w:r w:rsidRPr="00B238DF">
              <w:rPr>
                <w:sz w:val="16"/>
                <w:szCs w:val="16"/>
              </w:rPr>
              <w:t>260,00</w:t>
            </w:r>
          </w:p>
        </w:tc>
        <w:tc>
          <w:tcPr>
            <w:tcW w:w="1134" w:type="dxa"/>
            <w:tcBorders>
              <w:top w:val="nil"/>
              <w:left w:val="nil"/>
              <w:bottom w:val="single" w:sz="4" w:space="0" w:color="auto"/>
              <w:right w:val="single" w:sz="4" w:space="0" w:color="auto"/>
            </w:tcBorders>
            <w:shd w:val="clear" w:color="000000" w:fill="FFFFFF"/>
            <w:vAlign w:val="bottom"/>
            <w:hideMark/>
          </w:tcPr>
          <w:p w14:paraId="762786DC"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56DA17A" w14:textId="77777777" w:rsidR="00B238DF" w:rsidRPr="00B238DF" w:rsidRDefault="00B238DF" w:rsidP="00B238DF">
            <w:pPr>
              <w:jc w:val="center"/>
              <w:rPr>
                <w:sz w:val="16"/>
                <w:szCs w:val="16"/>
              </w:rPr>
            </w:pPr>
            <w:r w:rsidRPr="00B238DF">
              <w:rPr>
                <w:sz w:val="16"/>
                <w:szCs w:val="16"/>
              </w:rPr>
              <w:t>0,00</w:t>
            </w:r>
          </w:p>
        </w:tc>
      </w:tr>
      <w:tr w:rsidR="00B238DF" w:rsidRPr="00B238DF" w14:paraId="41DB441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66D6A6" w14:textId="77777777" w:rsidR="00B238DF" w:rsidRPr="00B238DF" w:rsidRDefault="00B238DF" w:rsidP="00B238DF">
            <w:pPr>
              <w:rPr>
                <w:sz w:val="16"/>
                <w:szCs w:val="16"/>
              </w:rPr>
            </w:pPr>
            <w:r w:rsidRPr="00B238DF">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1100" w:type="dxa"/>
            <w:tcBorders>
              <w:top w:val="nil"/>
              <w:left w:val="nil"/>
              <w:bottom w:val="single" w:sz="4" w:space="0" w:color="auto"/>
              <w:right w:val="single" w:sz="4" w:space="0" w:color="auto"/>
            </w:tcBorders>
            <w:shd w:val="clear" w:color="000000" w:fill="FFFFFF"/>
            <w:noWrap/>
            <w:vAlign w:val="bottom"/>
            <w:hideMark/>
          </w:tcPr>
          <w:p w14:paraId="0945778C" w14:textId="77777777" w:rsidR="00B238DF" w:rsidRPr="00B238DF" w:rsidRDefault="00B238DF" w:rsidP="00B238DF">
            <w:pPr>
              <w:jc w:val="center"/>
              <w:rPr>
                <w:sz w:val="16"/>
                <w:szCs w:val="16"/>
              </w:rPr>
            </w:pPr>
            <w:r w:rsidRPr="00B238DF">
              <w:rPr>
                <w:sz w:val="16"/>
                <w:szCs w:val="16"/>
              </w:rPr>
              <w:t>0500000000</w:t>
            </w:r>
          </w:p>
        </w:tc>
        <w:tc>
          <w:tcPr>
            <w:tcW w:w="560" w:type="dxa"/>
            <w:tcBorders>
              <w:top w:val="nil"/>
              <w:left w:val="nil"/>
              <w:bottom w:val="single" w:sz="4" w:space="0" w:color="auto"/>
              <w:right w:val="single" w:sz="4" w:space="0" w:color="auto"/>
            </w:tcBorders>
            <w:shd w:val="clear" w:color="000000" w:fill="FFFFFF"/>
            <w:noWrap/>
            <w:vAlign w:val="bottom"/>
            <w:hideMark/>
          </w:tcPr>
          <w:p w14:paraId="4907F62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17AE3CC" w14:textId="77777777" w:rsidR="00B238DF" w:rsidRPr="00B238DF" w:rsidRDefault="00B238DF" w:rsidP="00B238DF">
            <w:pPr>
              <w:jc w:val="center"/>
              <w:rPr>
                <w:sz w:val="16"/>
                <w:szCs w:val="16"/>
              </w:rPr>
            </w:pPr>
            <w:r w:rsidRPr="00B238DF">
              <w:rPr>
                <w:sz w:val="16"/>
                <w:szCs w:val="16"/>
              </w:rPr>
              <w:t>690 384,34</w:t>
            </w:r>
          </w:p>
        </w:tc>
        <w:tc>
          <w:tcPr>
            <w:tcW w:w="1134" w:type="dxa"/>
            <w:tcBorders>
              <w:top w:val="nil"/>
              <w:left w:val="nil"/>
              <w:bottom w:val="single" w:sz="4" w:space="0" w:color="auto"/>
              <w:right w:val="single" w:sz="4" w:space="0" w:color="auto"/>
            </w:tcBorders>
            <w:shd w:val="clear" w:color="000000" w:fill="FFFFFF"/>
            <w:vAlign w:val="bottom"/>
            <w:hideMark/>
          </w:tcPr>
          <w:p w14:paraId="7281FAB3" w14:textId="77777777" w:rsidR="00B238DF" w:rsidRPr="00B238DF" w:rsidRDefault="00B238DF" w:rsidP="00B238DF">
            <w:pPr>
              <w:jc w:val="center"/>
              <w:rPr>
                <w:sz w:val="16"/>
                <w:szCs w:val="16"/>
              </w:rPr>
            </w:pPr>
            <w:r w:rsidRPr="00B238DF">
              <w:rPr>
                <w:sz w:val="16"/>
                <w:szCs w:val="16"/>
              </w:rPr>
              <w:t>169 422,36</w:t>
            </w:r>
          </w:p>
        </w:tc>
        <w:tc>
          <w:tcPr>
            <w:tcW w:w="1276" w:type="dxa"/>
            <w:tcBorders>
              <w:top w:val="nil"/>
              <w:left w:val="nil"/>
              <w:bottom w:val="single" w:sz="4" w:space="0" w:color="auto"/>
              <w:right w:val="single" w:sz="4" w:space="0" w:color="auto"/>
            </w:tcBorders>
            <w:shd w:val="clear" w:color="000000" w:fill="FFFFFF"/>
            <w:vAlign w:val="bottom"/>
            <w:hideMark/>
          </w:tcPr>
          <w:p w14:paraId="7F7B8CF3" w14:textId="77777777" w:rsidR="00B238DF" w:rsidRPr="00B238DF" w:rsidRDefault="00B238DF" w:rsidP="00B238DF">
            <w:pPr>
              <w:jc w:val="center"/>
              <w:rPr>
                <w:sz w:val="16"/>
                <w:szCs w:val="16"/>
              </w:rPr>
            </w:pPr>
            <w:r w:rsidRPr="00B238DF">
              <w:rPr>
                <w:sz w:val="16"/>
                <w:szCs w:val="16"/>
              </w:rPr>
              <w:t>139 951,07</w:t>
            </w:r>
          </w:p>
        </w:tc>
      </w:tr>
      <w:tr w:rsidR="00B238DF" w:rsidRPr="00B238DF" w14:paraId="754C0D4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CFB292" w14:textId="77777777" w:rsidR="00B238DF" w:rsidRPr="00B238DF" w:rsidRDefault="00B238DF" w:rsidP="00B238DF">
            <w:pPr>
              <w:rPr>
                <w:sz w:val="16"/>
                <w:szCs w:val="16"/>
              </w:rPr>
            </w:pPr>
            <w:r w:rsidRPr="00B238DF">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220255D2" w14:textId="77777777" w:rsidR="00B238DF" w:rsidRPr="00B238DF" w:rsidRDefault="00B238DF" w:rsidP="00B238DF">
            <w:pPr>
              <w:jc w:val="center"/>
              <w:rPr>
                <w:sz w:val="16"/>
                <w:szCs w:val="16"/>
              </w:rPr>
            </w:pPr>
            <w:r w:rsidRPr="00B238DF">
              <w:rPr>
                <w:sz w:val="16"/>
                <w:szCs w:val="16"/>
              </w:rPr>
              <w:t>0510000000</w:t>
            </w:r>
          </w:p>
        </w:tc>
        <w:tc>
          <w:tcPr>
            <w:tcW w:w="560" w:type="dxa"/>
            <w:tcBorders>
              <w:top w:val="nil"/>
              <w:left w:val="nil"/>
              <w:bottom w:val="single" w:sz="4" w:space="0" w:color="auto"/>
              <w:right w:val="single" w:sz="4" w:space="0" w:color="auto"/>
            </w:tcBorders>
            <w:shd w:val="clear" w:color="000000" w:fill="FFFFFF"/>
            <w:noWrap/>
            <w:vAlign w:val="bottom"/>
            <w:hideMark/>
          </w:tcPr>
          <w:p w14:paraId="4EA3176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1C5BA82" w14:textId="77777777" w:rsidR="00B238DF" w:rsidRPr="00B238DF" w:rsidRDefault="00B238DF" w:rsidP="00B238DF">
            <w:pPr>
              <w:jc w:val="center"/>
              <w:rPr>
                <w:sz w:val="16"/>
                <w:szCs w:val="16"/>
              </w:rPr>
            </w:pPr>
            <w:r w:rsidRPr="00B238DF">
              <w:rPr>
                <w:sz w:val="16"/>
                <w:szCs w:val="16"/>
              </w:rPr>
              <w:t>689 379,34</w:t>
            </w:r>
          </w:p>
        </w:tc>
        <w:tc>
          <w:tcPr>
            <w:tcW w:w="1134" w:type="dxa"/>
            <w:tcBorders>
              <w:top w:val="nil"/>
              <w:left w:val="nil"/>
              <w:bottom w:val="single" w:sz="4" w:space="0" w:color="auto"/>
              <w:right w:val="single" w:sz="4" w:space="0" w:color="auto"/>
            </w:tcBorders>
            <w:shd w:val="clear" w:color="000000" w:fill="FFFFFF"/>
            <w:vAlign w:val="bottom"/>
            <w:hideMark/>
          </w:tcPr>
          <w:p w14:paraId="7991033C" w14:textId="77777777" w:rsidR="00B238DF" w:rsidRPr="00B238DF" w:rsidRDefault="00B238DF" w:rsidP="00B238DF">
            <w:pPr>
              <w:jc w:val="center"/>
              <w:rPr>
                <w:sz w:val="16"/>
                <w:szCs w:val="16"/>
              </w:rPr>
            </w:pPr>
            <w:r w:rsidRPr="00B238DF">
              <w:rPr>
                <w:sz w:val="16"/>
                <w:szCs w:val="16"/>
              </w:rPr>
              <w:t>169 417,36</w:t>
            </w:r>
          </w:p>
        </w:tc>
        <w:tc>
          <w:tcPr>
            <w:tcW w:w="1276" w:type="dxa"/>
            <w:tcBorders>
              <w:top w:val="nil"/>
              <w:left w:val="nil"/>
              <w:bottom w:val="single" w:sz="4" w:space="0" w:color="auto"/>
              <w:right w:val="single" w:sz="4" w:space="0" w:color="auto"/>
            </w:tcBorders>
            <w:shd w:val="clear" w:color="000000" w:fill="FFFFFF"/>
            <w:vAlign w:val="bottom"/>
            <w:hideMark/>
          </w:tcPr>
          <w:p w14:paraId="4B361839" w14:textId="77777777" w:rsidR="00B238DF" w:rsidRPr="00B238DF" w:rsidRDefault="00B238DF" w:rsidP="00B238DF">
            <w:pPr>
              <w:jc w:val="center"/>
              <w:rPr>
                <w:sz w:val="16"/>
                <w:szCs w:val="16"/>
              </w:rPr>
            </w:pPr>
            <w:r w:rsidRPr="00B238DF">
              <w:rPr>
                <w:sz w:val="16"/>
                <w:szCs w:val="16"/>
              </w:rPr>
              <w:t>139 946,07</w:t>
            </w:r>
          </w:p>
        </w:tc>
      </w:tr>
      <w:tr w:rsidR="00B238DF" w:rsidRPr="00B238DF" w14:paraId="60E8616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A592EB" w14:textId="77777777" w:rsidR="00B238DF" w:rsidRPr="00B238DF" w:rsidRDefault="00B238DF" w:rsidP="00B238DF">
            <w:pPr>
              <w:rPr>
                <w:sz w:val="16"/>
                <w:szCs w:val="16"/>
              </w:rPr>
            </w:pPr>
            <w:r w:rsidRPr="00B238DF">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4801F140" w14:textId="77777777" w:rsidR="00B238DF" w:rsidRPr="00B238DF" w:rsidRDefault="00B238DF" w:rsidP="00B238DF">
            <w:pPr>
              <w:jc w:val="center"/>
              <w:rPr>
                <w:sz w:val="16"/>
                <w:szCs w:val="16"/>
              </w:rPr>
            </w:pPr>
            <w:r w:rsidRPr="00B238DF">
              <w:rPr>
                <w:sz w:val="16"/>
                <w:szCs w:val="16"/>
              </w:rPr>
              <w:t>0510100000</w:t>
            </w:r>
          </w:p>
        </w:tc>
        <w:tc>
          <w:tcPr>
            <w:tcW w:w="560" w:type="dxa"/>
            <w:tcBorders>
              <w:top w:val="nil"/>
              <w:left w:val="nil"/>
              <w:bottom w:val="single" w:sz="4" w:space="0" w:color="auto"/>
              <w:right w:val="single" w:sz="4" w:space="0" w:color="auto"/>
            </w:tcBorders>
            <w:shd w:val="clear" w:color="000000" w:fill="FFFFFF"/>
            <w:noWrap/>
            <w:vAlign w:val="bottom"/>
            <w:hideMark/>
          </w:tcPr>
          <w:p w14:paraId="0D9100B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ED530F8" w14:textId="77777777" w:rsidR="00B238DF" w:rsidRPr="00B238DF" w:rsidRDefault="00B238DF" w:rsidP="00B238DF">
            <w:pPr>
              <w:jc w:val="center"/>
              <w:rPr>
                <w:sz w:val="16"/>
                <w:szCs w:val="16"/>
              </w:rPr>
            </w:pPr>
            <w:r w:rsidRPr="00B238DF">
              <w:rPr>
                <w:sz w:val="16"/>
                <w:szCs w:val="16"/>
              </w:rPr>
              <w:t>79 157,96</w:t>
            </w:r>
          </w:p>
        </w:tc>
        <w:tc>
          <w:tcPr>
            <w:tcW w:w="1134" w:type="dxa"/>
            <w:tcBorders>
              <w:top w:val="nil"/>
              <w:left w:val="nil"/>
              <w:bottom w:val="single" w:sz="4" w:space="0" w:color="auto"/>
              <w:right w:val="single" w:sz="4" w:space="0" w:color="auto"/>
            </w:tcBorders>
            <w:shd w:val="clear" w:color="000000" w:fill="FFFFFF"/>
            <w:vAlign w:val="bottom"/>
            <w:hideMark/>
          </w:tcPr>
          <w:p w14:paraId="23C44E52" w14:textId="77777777" w:rsidR="00B238DF" w:rsidRPr="00B238DF" w:rsidRDefault="00B238DF" w:rsidP="00B238DF">
            <w:pPr>
              <w:jc w:val="center"/>
              <w:rPr>
                <w:sz w:val="16"/>
                <w:szCs w:val="16"/>
              </w:rPr>
            </w:pPr>
            <w:r w:rsidRPr="00B238DF">
              <w:rPr>
                <w:sz w:val="16"/>
                <w:szCs w:val="16"/>
              </w:rPr>
              <w:t>69 993,07</w:t>
            </w:r>
          </w:p>
        </w:tc>
        <w:tc>
          <w:tcPr>
            <w:tcW w:w="1276" w:type="dxa"/>
            <w:tcBorders>
              <w:top w:val="nil"/>
              <w:left w:val="nil"/>
              <w:bottom w:val="single" w:sz="4" w:space="0" w:color="auto"/>
              <w:right w:val="single" w:sz="4" w:space="0" w:color="auto"/>
            </w:tcBorders>
            <w:shd w:val="clear" w:color="000000" w:fill="FFFFFF"/>
            <w:vAlign w:val="bottom"/>
            <w:hideMark/>
          </w:tcPr>
          <w:p w14:paraId="3CFD6A6B" w14:textId="77777777" w:rsidR="00B238DF" w:rsidRPr="00B238DF" w:rsidRDefault="00B238DF" w:rsidP="00B238DF">
            <w:pPr>
              <w:jc w:val="center"/>
              <w:rPr>
                <w:sz w:val="16"/>
                <w:szCs w:val="16"/>
              </w:rPr>
            </w:pPr>
            <w:r w:rsidRPr="00B238DF">
              <w:rPr>
                <w:sz w:val="16"/>
                <w:szCs w:val="16"/>
              </w:rPr>
              <w:t>72 339,33</w:t>
            </w:r>
          </w:p>
        </w:tc>
      </w:tr>
      <w:tr w:rsidR="00B238DF" w:rsidRPr="00B238DF" w14:paraId="1E62E1C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EDF17B" w14:textId="77777777" w:rsidR="00B238DF" w:rsidRPr="00B238DF" w:rsidRDefault="00B238DF" w:rsidP="00B238DF">
            <w:pPr>
              <w:rPr>
                <w:sz w:val="16"/>
                <w:szCs w:val="16"/>
              </w:rPr>
            </w:pPr>
            <w:r w:rsidRPr="00B238DF">
              <w:rPr>
                <w:sz w:val="16"/>
                <w:szCs w:val="16"/>
              </w:rPr>
              <w:t>Расходы на мероприятия по поддержке дорожного хозяйства</w:t>
            </w:r>
          </w:p>
        </w:tc>
        <w:tc>
          <w:tcPr>
            <w:tcW w:w="1100" w:type="dxa"/>
            <w:tcBorders>
              <w:top w:val="nil"/>
              <w:left w:val="nil"/>
              <w:bottom w:val="single" w:sz="4" w:space="0" w:color="auto"/>
              <w:right w:val="single" w:sz="4" w:space="0" w:color="auto"/>
            </w:tcBorders>
            <w:shd w:val="clear" w:color="000000" w:fill="FFFFFF"/>
            <w:noWrap/>
            <w:vAlign w:val="bottom"/>
            <w:hideMark/>
          </w:tcPr>
          <w:p w14:paraId="3C55CA95" w14:textId="77777777" w:rsidR="00B238DF" w:rsidRPr="00B238DF" w:rsidRDefault="00B238DF" w:rsidP="00B238DF">
            <w:pPr>
              <w:jc w:val="center"/>
              <w:rPr>
                <w:sz w:val="16"/>
                <w:szCs w:val="16"/>
              </w:rPr>
            </w:pPr>
            <w:r w:rsidRPr="00B238DF">
              <w:rPr>
                <w:sz w:val="16"/>
                <w:szCs w:val="16"/>
              </w:rPr>
              <w:t>0510122020</w:t>
            </w:r>
          </w:p>
        </w:tc>
        <w:tc>
          <w:tcPr>
            <w:tcW w:w="560" w:type="dxa"/>
            <w:tcBorders>
              <w:top w:val="nil"/>
              <w:left w:val="nil"/>
              <w:bottom w:val="single" w:sz="4" w:space="0" w:color="auto"/>
              <w:right w:val="single" w:sz="4" w:space="0" w:color="auto"/>
            </w:tcBorders>
            <w:shd w:val="clear" w:color="000000" w:fill="FFFFFF"/>
            <w:noWrap/>
            <w:vAlign w:val="bottom"/>
            <w:hideMark/>
          </w:tcPr>
          <w:p w14:paraId="42499A3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CAEBD0D" w14:textId="77777777" w:rsidR="00B238DF" w:rsidRPr="00B238DF" w:rsidRDefault="00B238DF" w:rsidP="00B238DF">
            <w:pPr>
              <w:jc w:val="center"/>
              <w:rPr>
                <w:sz w:val="16"/>
                <w:szCs w:val="16"/>
              </w:rPr>
            </w:pPr>
            <w:r w:rsidRPr="00B238DF">
              <w:rPr>
                <w:sz w:val="16"/>
                <w:szCs w:val="16"/>
              </w:rPr>
              <w:t>79 157,96</w:t>
            </w:r>
          </w:p>
        </w:tc>
        <w:tc>
          <w:tcPr>
            <w:tcW w:w="1134" w:type="dxa"/>
            <w:tcBorders>
              <w:top w:val="nil"/>
              <w:left w:val="nil"/>
              <w:bottom w:val="single" w:sz="4" w:space="0" w:color="auto"/>
              <w:right w:val="single" w:sz="4" w:space="0" w:color="auto"/>
            </w:tcBorders>
            <w:shd w:val="clear" w:color="000000" w:fill="FFFFFF"/>
            <w:vAlign w:val="bottom"/>
            <w:hideMark/>
          </w:tcPr>
          <w:p w14:paraId="7697599C" w14:textId="77777777" w:rsidR="00B238DF" w:rsidRPr="00B238DF" w:rsidRDefault="00B238DF" w:rsidP="00B238DF">
            <w:pPr>
              <w:jc w:val="center"/>
              <w:rPr>
                <w:sz w:val="16"/>
                <w:szCs w:val="16"/>
              </w:rPr>
            </w:pPr>
            <w:r w:rsidRPr="00B238DF">
              <w:rPr>
                <w:sz w:val="16"/>
                <w:szCs w:val="16"/>
              </w:rPr>
              <w:t>69 993,07</w:t>
            </w:r>
          </w:p>
        </w:tc>
        <w:tc>
          <w:tcPr>
            <w:tcW w:w="1276" w:type="dxa"/>
            <w:tcBorders>
              <w:top w:val="nil"/>
              <w:left w:val="nil"/>
              <w:bottom w:val="single" w:sz="4" w:space="0" w:color="auto"/>
              <w:right w:val="single" w:sz="4" w:space="0" w:color="auto"/>
            </w:tcBorders>
            <w:shd w:val="clear" w:color="000000" w:fill="FFFFFF"/>
            <w:vAlign w:val="bottom"/>
            <w:hideMark/>
          </w:tcPr>
          <w:p w14:paraId="2755B73A" w14:textId="77777777" w:rsidR="00B238DF" w:rsidRPr="00B238DF" w:rsidRDefault="00B238DF" w:rsidP="00B238DF">
            <w:pPr>
              <w:jc w:val="center"/>
              <w:rPr>
                <w:sz w:val="16"/>
                <w:szCs w:val="16"/>
              </w:rPr>
            </w:pPr>
            <w:r w:rsidRPr="00B238DF">
              <w:rPr>
                <w:sz w:val="16"/>
                <w:szCs w:val="16"/>
              </w:rPr>
              <w:t>72 339,33</w:t>
            </w:r>
          </w:p>
        </w:tc>
      </w:tr>
      <w:tr w:rsidR="00B238DF" w:rsidRPr="00B238DF" w14:paraId="58DEFB9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7D0BA7"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2234D685" w14:textId="77777777" w:rsidR="00B238DF" w:rsidRPr="00B238DF" w:rsidRDefault="00B238DF" w:rsidP="00B238DF">
            <w:pPr>
              <w:jc w:val="center"/>
              <w:rPr>
                <w:sz w:val="16"/>
                <w:szCs w:val="16"/>
              </w:rPr>
            </w:pPr>
            <w:r w:rsidRPr="00B238DF">
              <w:rPr>
                <w:sz w:val="16"/>
                <w:szCs w:val="16"/>
              </w:rPr>
              <w:t>0510122020</w:t>
            </w:r>
          </w:p>
        </w:tc>
        <w:tc>
          <w:tcPr>
            <w:tcW w:w="560" w:type="dxa"/>
            <w:tcBorders>
              <w:top w:val="nil"/>
              <w:left w:val="nil"/>
              <w:bottom w:val="single" w:sz="4" w:space="0" w:color="auto"/>
              <w:right w:val="single" w:sz="4" w:space="0" w:color="auto"/>
            </w:tcBorders>
            <w:shd w:val="clear" w:color="000000" w:fill="FFFFFF"/>
            <w:noWrap/>
            <w:vAlign w:val="bottom"/>
            <w:hideMark/>
          </w:tcPr>
          <w:p w14:paraId="60165F6A"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55576110" w14:textId="77777777" w:rsidR="00B238DF" w:rsidRPr="00B238DF" w:rsidRDefault="00B238DF" w:rsidP="00B238DF">
            <w:pPr>
              <w:jc w:val="center"/>
              <w:rPr>
                <w:sz w:val="16"/>
                <w:szCs w:val="16"/>
              </w:rPr>
            </w:pPr>
            <w:r w:rsidRPr="00B238DF">
              <w:rPr>
                <w:sz w:val="16"/>
                <w:szCs w:val="16"/>
              </w:rPr>
              <w:t>79 157,96</w:t>
            </w:r>
          </w:p>
        </w:tc>
        <w:tc>
          <w:tcPr>
            <w:tcW w:w="1134" w:type="dxa"/>
            <w:tcBorders>
              <w:top w:val="nil"/>
              <w:left w:val="nil"/>
              <w:bottom w:val="single" w:sz="4" w:space="0" w:color="auto"/>
              <w:right w:val="single" w:sz="4" w:space="0" w:color="auto"/>
            </w:tcBorders>
            <w:shd w:val="clear" w:color="000000" w:fill="FFFFFF"/>
            <w:vAlign w:val="bottom"/>
            <w:hideMark/>
          </w:tcPr>
          <w:p w14:paraId="143390CF" w14:textId="77777777" w:rsidR="00B238DF" w:rsidRPr="00B238DF" w:rsidRDefault="00B238DF" w:rsidP="00B238DF">
            <w:pPr>
              <w:jc w:val="center"/>
              <w:rPr>
                <w:sz w:val="16"/>
                <w:szCs w:val="16"/>
              </w:rPr>
            </w:pPr>
            <w:r w:rsidRPr="00B238DF">
              <w:rPr>
                <w:sz w:val="16"/>
                <w:szCs w:val="16"/>
              </w:rPr>
              <w:t>69 993,07</w:t>
            </w:r>
          </w:p>
        </w:tc>
        <w:tc>
          <w:tcPr>
            <w:tcW w:w="1276" w:type="dxa"/>
            <w:tcBorders>
              <w:top w:val="nil"/>
              <w:left w:val="nil"/>
              <w:bottom w:val="single" w:sz="4" w:space="0" w:color="auto"/>
              <w:right w:val="single" w:sz="4" w:space="0" w:color="auto"/>
            </w:tcBorders>
            <w:shd w:val="clear" w:color="000000" w:fill="FFFFFF"/>
            <w:vAlign w:val="bottom"/>
            <w:hideMark/>
          </w:tcPr>
          <w:p w14:paraId="1947218E" w14:textId="77777777" w:rsidR="00B238DF" w:rsidRPr="00B238DF" w:rsidRDefault="00B238DF" w:rsidP="00B238DF">
            <w:pPr>
              <w:jc w:val="center"/>
              <w:rPr>
                <w:sz w:val="16"/>
                <w:szCs w:val="16"/>
              </w:rPr>
            </w:pPr>
            <w:r w:rsidRPr="00B238DF">
              <w:rPr>
                <w:sz w:val="16"/>
                <w:szCs w:val="16"/>
              </w:rPr>
              <w:t>72 339,33</w:t>
            </w:r>
          </w:p>
        </w:tc>
      </w:tr>
      <w:tr w:rsidR="00B238DF" w:rsidRPr="00B238DF" w14:paraId="52A8361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666967" w14:textId="77777777" w:rsidR="00B238DF" w:rsidRPr="00B238DF" w:rsidRDefault="00B238DF" w:rsidP="00B238DF">
            <w:pPr>
              <w:rPr>
                <w:sz w:val="16"/>
                <w:szCs w:val="16"/>
              </w:rPr>
            </w:pPr>
            <w:r w:rsidRPr="00B238DF">
              <w:rPr>
                <w:sz w:val="16"/>
                <w:szCs w:val="16"/>
              </w:rPr>
              <w:t>Основное мероприятие "Расходы по развитию сети муниципальных автомобильных дорог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5CE6924C" w14:textId="77777777" w:rsidR="00B238DF" w:rsidRPr="00B238DF" w:rsidRDefault="00B238DF" w:rsidP="00B238DF">
            <w:pPr>
              <w:jc w:val="center"/>
              <w:rPr>
                <w:sz w:val="16"/>
                <w:szCs w:val="16"/>
              </w:rPr>
            </w:pPr>
            <w:r w:rsidRPr="00B238DF">
              <w:rPr>
                <w:sz w:val="16"/>
                <w:szCs w:val="16"/>
              </w:rPr>
              <w:t>0510200000</w:t>
            </w:r>
          </w:p>
        </w:tc>
        <w:tc>
          <w:tcPr>
            <w:tcW w:w="560" w:type="dxa"/>
            <w:tcBorders>
              <w:top w:val="nil"/>
              <w:left w:val="nil"/>
              <w:bottom w:val="single" w:sz="4" w:space="0" w:color="auto"/>
              <w:right w:val="single" w:sz="4" w:space="0" w:color="auto"/>
            </w:tcBorders>
            <w:shd w:val="clear" w:color="000000" w:fill="FFFFFF"/>
            <w:noWrap/>
            <w:vAlign w:val="bottom"/>
            <w:hideMark/>
          </w:tcPr>
          <w:p w14:paraId="14874D7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5B2CE1B" w14:textId="77777777" w:rsidR="00B238DF" w:rsidRPr="00B238DF" w:rsidRDefault="00B238DF" w:rsidP="00B238DF">
            <w:pPr>
              <w:jc w:val="center"/>
              <w:rPr>
                <w:sz w:val="16"/>
                <w:szCs w:val="16"/>
              </w:rPr>
            </w:pPr>
            <w:r w:rsidRPr="00B238DF">
              <w:rPr>
                <w:sz w:val="16"/>
                <w:szCs w:val="16"/>
              </w:rPr>
              <w:t>229 687,65</w:t>
            </w:r>
          </w:p>
        </w:tc>
        <w:tc>
          <w:tcPr>
            <w:tcW w:w="1134" w:type="dxa"/>
            <w:tcBorders>
              <w:top w:val="nil"/>
              <w:left w:val="nil"/>
              <w:bottom w:val="single" w:sz="4" w:space="0" w:color="auto"/>
              <w:right w:val="single" w:sz="4" w:space="0" w:color="auto"/>
            </w:tcBorders>
            <w:shd w:val="clear" w:color="000000" w:fill="FFFFFF"/>
            <w:vAlign w:val="bottom"/>
            <w:hideMark/>
          </w:tcPr>
          <w:p w14:paraId="5799A46B" w14:textId="77777777" w:rsidR="00B238DF" w:rsidRPr="00B238DF" w:rsidRDefault="00B238DF" w:rsidP="00B238DF">
            <w:pPr>
              <w:jc w:val="center"/>
              <w:rPr>
                <w:sz w:val="16"/>
                <w:szCs w:val="16"/>
              </w:rPr>
            </w:pPr>
            <w:r w:rsidRPr="00B238DF">
              <w:rPr>
                <w:sz w:val="16"/>
                <w:szCs w:val="16"/>
              </w:rPr>
              <w:t>99 424,29</w:t>
            </w:r>
          </w:p>
        </w:tc>
        <w:tc>
          <w:tcPr>
            <w:tcW w:w="1276" w:type="dxa"/>
            <w:tcBorders>
              <w:top w:val="nil"/>
              <w:left w:val="nil"/>
              <w:bottom w:val="single" w:sz="4" w:space="0" w:color="auto"/>
              <w:right w:val="single" w:sz="4" w:space="0" w:color="auto"/>
            </w:tcBorders>
            <w:shd w:val="clear" w:color="000000" w:fill="FFFFFF"/>
            <w:vAlign w:val="bottom"/>
            <w:hideMark/>
          </w:tcPr>
          <w:p w14:paraId="3C458911" w14:textId="77777777" w:rsidR="00B238DF" w:rsidRPr="00B238DF" w:rsidRDefault="00B238DF" w:rsidP="00B238DF">
            <w:pPr>
              <w:jc w:val="center"/>
              <w:rPr>
                <w:sz w:val="16"/>
                <w:szCs w:val="16"/>
              </w:rPr>
            </w:pPr>
            <w:r w:rsidRPr="00B238DF">
              <w:rPr>
                <w:sz w:val="16"/>
                <w:szCs w:val="16"/>
              </w:rPr>
              <w:t>67 606,74</w:t>
            </w:r>
          </w:p>
        </w:tc>
      </w:tr>
      <w:tr w:rsidR="00B238DF" w:rsidRPr="00B238DF" w14:paraId="1211E96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3076FD" w14:textId="77777777" w:rsidR="00B238DF" w:rsidRPr="00B238DF" w:rsidRDefault="00B238DF" w:rsidP="00B238DF">
            <w:pPr>
              <w:rPr>
                <w:sz w:val="16"/>
                <w:szCs w:val="16"/>
              </w:rPr>
            </w:pPr>
            <w:r w:rsidRPr="00B238DF">
              <w:rPr>
                <w:sz w:val="16"/>
                <w:szCs w:val="16"/>
              </w:rPr>
              <w:t>Капитальный ремонт и ремонт автомобильных дорог общего пользования местного значения муниципальных округов и городских округов</w:t>
            </w:r>
          </w:p>
        </w:tc>
        <w:tc>
          <w:tcPr>
            <w:tcW w:w="1100" w:type="dxa"/>
            <w:tcBorders>
              <w:top w:val="nil"/>
              <w:left w:val="nil"/>
              <w:bottom w:val="single" w:sz="4" w:space="0" w:color="auto"/>
              <w:right w:val="single" w:sz="4" w:space="0" w:color="auto"/>
            </w:tcBorders>
            <w:shd w:val="clear" w:color="000000" w:fill="FFFFFF"/>
            <w:noWrap/>
            <w:vAlign w:val="bottom"/>
            <w:hideMark/>
          </w:tcPr>
          <w:p w14:paraId="50517ED5" w14:textId="77777777" w:rsidR="00B238DF" w:rsidRPr="00B238DF" w:rsidRDefault="00B238DF" w:rsidP="00B238DF">
            <w:pPr>
              <w:jc w:val="center"/>
              <w:rPr>
                <w:sz w:val="16"/>
                <w:szCs w:val="16"/>
              </w:rPr>
            </w:pPr>
            <w:r w:rsidRPr="00B238DF">
              <w:rPr>
                <w:sz w:val="16"/>
                <w:szCs w:val="16"/>
              </w:rPr>
              <w:t>05102S6720</w:t>
            </w:r>
          </w:p>
        </w:tc>
        <w:tc>
          <w:tcPr>
            <w:tcW w:w="560" w:type="dxa"/>
            <w:tcBorders>
              <w:top w:val="nil"/>
              <w:left w:val="nil"/>
              <w:bottom w:val="single" w:sz="4" w:space="0" w:color="auto"/>
              <w:right w:val="single" w:sz="4" w:space="0" w:color="auto"/>
            </w:tcBorders>
            <w:shd w:val="clear" w:color="000000" w:fill="FFFFFF"/>
            <w:noWrap/>
            <w:vAlign w:val="bottom"/>
            <w:hideMark/>
          </w:tcPr>
          <w:p w14:paraId="617B90B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C6A8B93" w14:textId="77777777" w:rsidR="00B238DF" w:rsidRPr="00B238DF" w:rsidRDefault="00B238DF" w:rsidP="00B238DF">
            <w:pPr>
              <w:jc w:val="center"/>
              <w:rPr>
                <w:sz w:val="16"/>
                <w:szCs w:val="16"/>
              </w:rPr>
            </w:pPr>
            <w:r w:rsidRPr="00B238DF">
              <w:rPr>
                <w:sz w:val="16"/>
                <w:szCs w:val="16"/>
              </w:rPr>
              <w:t>229 687,65</w:t>
            </w:r>
          </w:p>
        </w:tc>
        <w:tc>
          <w:tcPr>
            <w:tcW w:w="1134" w:type="dxa"/>
            <w:tcBorders>
              <w:top w:val="nil"/>
              <w:left w:val="nil"/>
              <w:bottom w:val="single" w:sz="4" w:space="0" w:color="auto"/>
              <w:right w:val="single" w:sz="4" w:space="0" w:color="auto"/>
            </w:tcBorders>
            <w:shd w:val="clear" w:color="000000" w:fill="FFFFFF"/>
            <w:vAlign w:val="bottom"/>
            <w:hideMark/>
          </w:tcPr>
          <w:p w14:paraId="7E7965DC" w14:textId="77777777" w:rsidR="00B238DF" w:rsidRPr="00B238DF" w:rsidRDefault="00B238DF" w:rsidP="00B238DF">
            <w:pPr>
              <w:jc w:val="center"/>
              <w:rPr>
                <w:sz w:val="16"/>
                <w:szCs w:val="16"/>
              </w:rPr>
            </w:pPr>
            <w:r w:rsidRPr="00B238DF">
              <w:rPr>
                <w:sz w:val="16"/>
                <w:szCs w:val="16"/>
              </w:rPr>
              <w:t>99 424,29</w:t>
            </w:r>
          </w:p>
        </w:tc>
        <w:tc>
          <w:tcPr>
            <w:tcW w:w="1276" w:type="dxa"/>
            <w:tcBorders>
              <w:top w:val="nil"/>
              <w:left w:val="nil"/>
              <w:bottom w:val="single" w:sz="4" w:space="0" w:color="auto"/>
              <w:right w:val="single" w:sz="4" w:space="0" w:color="auto"/>
            </w:tcBorders>
            <w:shd w:val="clear" w:color="000000" w:fill="FFFFFF"/>
            <w:vAlign w:val="bottom"/>
            <w:hideMark/>
          </w:tcPr>
          <w:p w14:paraId="12459280" w14:textId="77777777" w:rsidR="00B238DF" w:rsidRPr="00B238DF" w:rsidRDefault="00B238DF" w:rsidP="00B238DF">
            <w:pPr>
              <w:jc w:val="center"/>
              <w:rPr>
                <w:sz w:val="16"/>
                <w:szCs w:val="16"/>
              </w:rPr>
            </w:pPr>
            <w:r w:rsidRPr="00B238DF">
              <w:rPr>
                <w:sz w:val="16"/>
                <w:szCs w:val="16"/>
              </w:rPr>
              <w:t>67 606,74</w:t>
            </w:r>
          </w:p>
        </w:tc>
      </w:tr>
      <w:tr w:rsidR="00B238DF" w:rsidRPr="00B238DF" w14:paraId="5A6C216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34EBE3"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D4A55E2" w14:textId="77777777" w:rsidR="00B238DF" w:rsidRPr="00B238DF" w:rsidRDefault="00B238DF" w:rsidP="00B238DF">
            <w:pPr>
              <w:jc w:val="center"/>
              <w:rPr>
                <w:sz w:val="16"/>
                <w:szCs w:val="16"/>
              </w:rPr>
            </w:pPr>
            <w:r w:rsidRPr="00B238DF">
              <w:rPr>
                <w:sz w:val="16"/>
                <w:szCs w:val="16"/>
              </w:rPr>
              <w:t>05102S6720</w:t>
            </w:r>
          </w:p>
        </w:tc>
        <w:tc>
          <w:tcPr>
            <w:tcW w:w="560" w:type="dxa"/>
            <w:tcBorders>
              <w:top w:val="nil"/>
              <w:left w:val="nil"/>
              <w:bottom w:val="single" w:sz="4" w:space="0" w:color="auto"/>
              <w:right w:val="single" w:sz="4" w:space="0" w:color="auto"/>
            </w:tcBorders>
            <w:shd w:val="clear" w:color="000000" w:fill="FFFFFF"/>
            <w:noWrap/>
            <w:vAlign w:val="bottom"/>
            <w:hideMark/>
          </w:tcPr>
          <w:p w14:paraId="77CD8096"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1CAF141" w14:textId="77777777" w:rsidR="00B238DF" w:rsidRPr="00B238DF" w:rsidRDefault="00B238DF" w:rsidP="00B238DF">
            <w:pPr>
              <w:jc w:val="center"/>
              <w:rPr>
                <w:sz w:val="16"/>
                <w:szCs w:val="16"/>
              </w:rPr>
            </w:pPr>
            <w:r w:rsidRPr="00B238DF">
              <w:rPr>
                <w:sz w:val="16"/>
                <w:szCs w:val="16"/>
              </w:rPr>
              <w:t>229 687,65</w:t>
            </w:r>
          </w:p>
        </w:tc>
        <w:tc>
          <w:tcPr>
            <w:tcW w:w="1134" w:type="dxa"/>
            <w:tcBorders>
              <w:top w:val="nil"/>
              <w:left w:val="nil"/>
              <w:bottom w:val="single" w:sz="4" w:space="0" w:color="auto"/>
              <w:right w:val="single" w:sz="4" w:space="0" w:color="auto"/>
            </w:tcBorders>
            <w:shd w:val="clear" w:color="000000" w:fill="FFFFFF"/>
            <w:vAlign w:val="bottom"/>
            <w:hideMark/>
          </w:tcPr>
          <w:p w14:paraId="019620B6" w14:textId="77777777" w:rsidR="00B238DF" w:rsidRPr="00B238DF" w:rsidRDefault="00B238DF" w:rsidP="00B238DF">
            <w:pPr>
              <w:jc w:val="center"/>
              <w:rPr>
                <w:sz w:val="16"/>
                <w:szCs w:val="16"/>
              </w:rPr>
            </w:pPr>
            <w:r w:rsidRPr="00B238DF">
              <w:rPr>
                <w:sz w:val="16"/>
                <w:szCs w:val="16"/>
              </w:rPr>
              <w:t>99 424,29</w:t>
            </w:r>
          </w:p>
        </w:tc>
        <w:tc>
          <w:tcPr>
            <w:tcW w:w="1276" w:type="dxa"/>
            <w:tcBorders>
              <w:top w:val="nil"/>
              <w:left w:val="nil"/>
              <w:bottom w:val="single" w:sz="4" w:space="0" w:color="auto"/>
              <w:right w:val="single" w:sz="4" w:space="0" w:color="auto"/>
            </w:tcBorders>
            <w:shd w:val="clear" w:color="000000" w:fill="FFFFFF"/>
            <w:vAlign w:val="bottom"/>
            <w:hideMark/>
          </w:tcPr>
          <w:p w14:paraId="77718E47" w14:textId="77777777" w:rsidR="00B238DF" w:rsidRPr="00B238DF" w:rsidRDefault="00B238DF" w:rsidP="00B238DF">
            <w:pPr>
              <w:jc w:val="center"/>
              <w:rPr>
                <w:sz w:val="16"/>
                <w:szCs w:val="16"/>
              </w:rPr>
            </w:pPr>
            <w:r w:rsidRPr="00B238DF">
              <w:rPr>
                <w:sz w:val="16"/>
                <w:szCs w:val="16"/>
              </w:rPr>
              <w:t>67 606,74</w:t>
            </w:r>
          </w:p>
        </w:tc>
      </w:tr>
      <w:tr w:rsidR="00B238DF" w:rsidRPr="00B238DF" w14:paraId="4C16B58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4AF358" w14:textId="77777777" w:rsidR="00B238DF" w:rsidRPr="00B238DF" w:rsidRDefault="00B238DF" w:rsidP="00B238DF">
            <w:pPr>
              <w:rPr>
                <w:sz w:val="16"/>
                <w:szCs w:val="16"/>
              </w:rPr>
            </w:pPr>
            <w:r w:rsidRPr="00B238DF">
              <w:rPr>
                <w:sz w:val="16"/>
                <w:szCs w:val="16"/>
              </w:rPr>
              <w:t>Реализация регионального проекта "Региональная и местная дорожная сеть"</w:t>
            </w:r>
          </w:p>
        </w:tc>
        <w:tc>
          <w:tcPr>
            <w:tcW w:w="1100" w:type="dxa"/>
            <w:tcBorders>
              <w:top w:val="nil"/>
              <w:left w:val="nil"/>
              <w:bottom w:val="single" w:sz="4" w:space="0" w:color="auto"/>
              <w:right w:val="single" w:sz="4" w:space="0" w:color="auto"/>
            </w:tcBorders>
            <w:shd w:val="clear" w:color="000000" w:fill="FFFFFF"/>
            <w:noWrap/>
            <w:vAlign w:val="bottom"/>
            <w:hideMark/>
          </w:tcPr>
          <w:p w14:paraId="336638E8" w14:textId="77777777" w:rsidR="00B238DF" w:rsidRPr="00B238DF" w:rsidRDefault="00B238DF" w:rsidP="00B238DF">
            <w:pPr>
              <w:jc w:val="center"/>
              <w:rPr>
                <w:sz w:val="16"/>
                <w:szCs w:val="16"/>
              </w:rPr>
            </w:pPr>
            <w:r w:rsidRPr="00B238DF">
              <w:rPr>
                <w:sz w:val="16"/>
                <w:szCs w:val="16"/>
              </w:rPr>
              <w:t>051R100000</w:t>
            </w:r>
          </w:p>
        </w:tc>
        <w:tc>
          <w:tcPr>
            <w:tcW w:w="560" w:type="dxa"/>
            <w:tcBorders>
              <w:top w:val="nil"/>
              <w:left w:val="nil"/>
              <w:bottom w:val="single" w:sz="4" w:space="0" w:color="auto"/>
              <w:right w:val="single" w:sz="4" w:space="0" w:color="auto"/>
            </w:tcBorders>
            <w:shd w:val="clear" w:color="000000" w:fill="FFFFFF"/>
            <w:noWrap/>
            <w:vAlign w:val="bottom"/>
            <w:hideMark/>
          </w:tcPr>
          <w:p w14:paraId="73A1F02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685EAC8" w14:textId="77777777" w:rsidR="00B238DF" w:rsidRPr="00B238DF" w:rsidRDefault="00B238DF" w:rsidP="00B238DF">
            <w:pPr>
              <w:jc w:val="center"/>
              <w:rPr>
                <w:sz w:val="16"/>
                <w:szCs w:val="16"/>
              </w:rPr>
            </w:pPr>
            <w:r w:rsidRPr="00B238DF">
              <w:rPr>
                <w:sz w:val="16"/>
                <w:szCs w:val="16"/>
              </w:rPr>
              <w:t>380 533,73</w:t>
            </w:r>
          </w:p>
        </w:tc>
        <w:tc>
          <w:tcPr>
            <w:tcW w:w="1134" w:type="dxa"/>
            <w:tcBorders>
              <w:top w:val="nil"/>
              <w:left w:val="nil"/>
              <w:bottom w:val="single" w:sz="4" w:space="0" w:color="auto"/>
              <w:right w:val="single" w:sz="4" w:space="0" w:color="auto"/>
            </w:tcBorders>
            <w:shd w:val="clear" w:color="000000" w:fill="FFFFFF"/>
            <w:vAlign w:val="bottom"/>
            <w:hideMark/>
          </w:tcPr>
          <w:p w14:paraId="7A8CD325"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078D2024" w14:textId="77777777" w:rsidR="00B238DF" w:rsidRPr="00B238DF" w:rsidRDefault="00B238DF" w:rsidP="00B238DF">
            <w:pPr>
              <w:jc w:val="center"/>
              <w:rPr>
                <w:sz w:val="16"/>
                <w:szCs w:val="16"/>
              </w:rPr>
            </w:pPr>
            <w:r w:rsidRPr="00B238DF">
              <w:rPr>
                <w:sz w:val="16"/>
                <w:szCs w:val="16"/>
              </w:rPr>
              <w:t>0,00</w:t>
            </w:r>
          </w:p>
        </w:tc>
      </w:tr>
      <w:tr w:rsidR="00B238DF" w:rsidRPr="00B238DF" w14:paraId="654E352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3FF66F" w14:textId="77777777" w:rsidR="00B238DF" w:rsidRPr="00B238DF" w:rsidRDefault="00B238DF" w:rsidP="00B238DF">
            <w:pPr>
              <w:rPr>
                <w:sz w:val="16"/>
                <w:szCs w:val="16"/>
              </w:rPr>
            </w:pPr>
            <w:r w:rsidRPr="00B238DF">
              <w:rPr>
                <w:sz w:val="16"/>
                <w:szCs w:val="16"/>
              </w:rPr>
              <w:t>Обеспечение дорожной деятельности в рамках реализации национального проекта "Безопасные качественные дороги"</w:t>
            </w:r>
          </w:p>
        </w:tc>
        <w:tc>
          <w:tcPr>
            <w:tcW w:w="1100" w:type="dxa"/>
            <w:tcBorders>
              <w:top w:val="nil"/>
              <w:left w:val="nil"/>
              <w:bottom w:val="single" w:sz="4" w:space="0" w:color="auto"/>
              <w:right w:val="single" w:sz="4" w:space="0" w:color="auto"/>
            </w:tcBorders>
            <w:shd w:val="clear" w:color="000000" w:fill="FFFFFF"/>
            <w:noWrap/>
            <w:vAlign w:val="bottom"/>
            <w:hideMark/>
          </w:tcPr>
          <w:p w14:paraId="16DDBEBE" w14:textId="77777777" w:rsidR="00B238DF" w:rsidRPr="00B238DF" w:rsidRDefault="00B238DF" w:rsidP="00B238DF">
            <w:pPr>
              <w:jc w:val="center"/>
              <w:rPr>
                <w:sz w:val="16"/>
                <w:szCs w:val="16"/>
              </w:rPr>
            </w:pPr>
            <w:r w:rsidRPr="00B238DF">
              <w:rPr>
                <w:sz w:val="16"/>
                <w:szCs w:val="16"/>
              </w:rPr>
              <w:t>051R1S3930</w:t>
            </w:r>
          </w:p>
        </w:tc>
        <w:tc>
          <w:tcPr>
            <w:tcW w:w="560" w:type="dxa"/>
            <w:tcBorders>
              <w:top w:val="nil"/>
              <w:left w:val="nil"/>
              <w:bottom w:val="single" w:sz="4" w:space="0" w:color="auto"/>
              <w:right w:val="single" w:sz="4" w:space="0" w:color="auto"/>
            </w:tcBorders>
            <w:shd w:val="clear" w:color="000000" w:fill="FFFFFF"/>
            <w:noWrap/>
            <w:vAlign w:val="bottom"/>
            <w:hideMark/>
          </w:tcPr>
          <w:p w14:paraId="53EB3E4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2C075DF" w14:textId="77777777" w:rsidR="00B238DF" w:rsidRPr="00B238DF" w:rsidRDefault="00B238DF" w:rsidP="00B238DF">
            <w:pPr>
              <w:jc w:val="center"/>
              <w:rPr>
                <w:sz w:val="16"/>
                <w:szCs w:val="16"/>
              </w:rPr>
            </w:pPr>
            <w:r w:rsidRPr="00B238DF">
              <w:rPr>
                <w:sz w:val="16"/>
                <w:szCs w:val="16"/>
              </w:rPr>
              <w:t>347 381,18</w:t>
            </w:r>
          </w:p>
        </w:tc>
        <w:tc>
          <w:tcPr>
            <w:tcW w:w="1134" w:type="dxa"/>
            <w:tcBorders>
              <w:top w:val="nil"/>
              <w:left w:val="nil"/>
              <w:bottom w:val="single" w:sz="4" w:space="0" w:color="auto"/>
              <w:right w:val="single" w:sz="4" w:space="0" w:color="auto"/>
            </w:tcBorders>
            <w:shd w:val="clear" w:color="000000" w:fill="FFFFFF"/>
            <w:vAlign w:val="bottom"/>
            <w:hideMark/>
          </w:tcPr>
          <w:p w14:paraId="2C76A436"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E8667EF" w14:textId="77777777" w:rsidR="00B238DF" w:rsidRPr="00B238DF" w:rsidRDefault="00B238DF" w:rsidP="00B238DF">
            <w:pPr>
              <w:jc w:val="center"/>
              <w:rPr>
                <w:sz w:val="16"/>
                <w:szCs w:val="16"/>
              </w:rPr>
            </w:pPr>
            <w:r w:rsidRPr="00B238DF">
              <w:rPr>
                <w:sz w:val="16"/>
                <w:szCs w:val="16"/>
              </w:rPr>
              <w:t>0,00</w:t>
            </w:r>
          </w:p>
        </w:tc>
      </w:tr>
      <w:tr w:rsidR="00B238DF" w:rsidRPr="00B238DF" w14:paraId="76BF1E0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59361E" w14:textId="77777777" w:rsidR="00B238DF" w:rsidRPr="00B238DF" w:rsidRDefault="00B238DF" w:rsidP="00B238DF">
            <w:pPr>
              <w:rPr>
                <w:sz w:val="16"/>
                <w:szCs w:val="16"/>
              </w:rPr>
            </w:pPr>
            <w:r w:rsidRPr="00B238DF">
              <w:rPr>
                <w:sz w:val="16"/>
                <w:szCs w:val="16"/>
              </w:rPr>
              <w:lastRenderedPageBreak/>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6D7DCB6D" w14:textId="77777777" w:rsidR="00B238DF" w:rsidRPr="00B238DF" w:rsidRDefault="00B238DF" w:rsidP="00B238DF">
            <w:pPr>
              <w:jc w:val="center"/>
              <w:rPr>
                <w:sz w:val="16"/>
                <w:szCs w:val="16"/>
              </w:rPr>
            </w:pPr>
            <w:r w:rsidRPr="00B238DF">
              <w:rPr>
                <w:sz w:val="16"/>
                <w:szCs w:val="16"/>
              </w:rPr>
              <w:t>051R1S3930</w:t>
            </w:r>
          </w:p>
        </w:tc>
        <w:tc>
          <w:tcPr>
            <w:tcW w:w="560" w:type="dxa"/>
            <w:tcBorders>
              <w:top w:val="nil"/>
              <w:left w:val="nil"/>
              <w:bottom w:val="single" w:sz="4" w:space="0" w:color="auto"/>
              <w:right w:val="single" w:sz="4" w:space="0" w:color="auto"/>
            </w:tcBorders>
            <w:shd w:val="clear" w:color="000000" w:fill="FFFFFF"/>
            <w:noWrap/>
            <w:vAlign w:val="bottom"/>
            <w:hideMark/>
          </w:tcPr>
          <w:p w14:paraId="0DF20D16"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19ECBB78" w14:textId="77777777" w:rsidR="00B238DF" w:rsidRPr="00B238DF" w:rsidRDefault="00B238DF" w:rsidP="00B238DF">
            <w:pPr>
              <w:jc w:val="center"/>
              <w:rPr>
                <w:sz w:val="16"/>
                <w:szCs w:val="16"/>
              </w:rPr>
            </w:pPr>
            <w:r w:rsidRPr="00B238DF">
              <w:rPr>
                <w:sz w:val="16"/>
                <w:szCs w:val="16"/>
              </w:rPr>
              <w:t>347 381,18</w:t>
            </w:r>
          </w:p>
        </w:tc>
        <w:tc>
          <w:tcPr>
            <w:tcW w:w="1134" w:type="dxa"/>
            <w:tcBorders>
              <w:top w:val="nil"/>
              <w:left w:val="nil"/>
              <w:bottom w:val="single" w:sz="4" w:space="0" w:color="auto"/>
              <w:right w:val="single" w:sz="4" w:space="0" w:color="auto"/>
            </w:tcBorders>
            <w:shd w:val="clear" w:color="000000" w:fill="FFFFFF"/>
            <w:vAlign w:val="bottom"/>
            <w:hideMark/>
          </w:tcPr>
          <w:p w14:paraId="29E0A018"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96A86B9" w14:textId="77777777" w:rsidR="00B238DF" w:rsidRPr="00B238DF" w:rsidRDefault="00B238DF" w:rsidP="00B238DF">
            <w:pPr>
              <w:jc w:val="center"/>
              <w:rPr>
                <w:sz w:val="16"/>
                <w:szCs w:val="16"/>
              </w:rPr>
            </w:pPr>
            <w:r w:rsidRPr="00B238DF">
              <w:rPr>
                <w:sz w:val="16"/>
                <w:szCs w:val="16"/>
              </w:rPr>
              <w:t>0,00</w:t>
            </w:r>
          </w:p>
        </w:tc>
      </w:tr>
      <w:tr w:rsidR="00B238DF" w:rsidRPr="00B238DF" w14:paraId="6981074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F0D76E" w14:textId="77777777" w:rsidR="00B238DF" w:rsidRPr="00B238DF" w:rsidRDefault="00B238DF" w:rsidP="00B238DF">
            <w:pPr>
              <w:rPr>
                <w:sz w:val="16"/>
                <w:szCs w:val="16"/>
              </w:rPr>
            </w:pPr>
            <w:r w:rsidRPr="00B238DF">
              <w:rPr>
                <w:sz w:val="16"/>
                <w:szCs w:val="16"/>
              </w:rPr>
              <w:t>Приведение в нормативное состояние автомобильных дорог и искусственных дорожных сооружений (строительство (реконструкция) искусственных дорожных сооружений на автомобильных дорогах общего пользования местного значения (Реконструкция моста на км 0+030 подъезда к хутору Сотникова в Кочубеевском районе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5E85506E" w14:textId="77777777" w:rsidR="00B238DF" w:rsidRPr="00B238DF" w:rsidRDefault="00B238DF" w:rsidP="00B238DF">
            <w:pPr>
              <w:jc w:val="center"/>
              <w:rPr>
                <w:sz w:val="16"/>
                <w:szCs w:val="16"/>
              </w:rPr>
            </w:pPr>
            <w:r w:rsidRPr="00B238DF">
              <w:rPr>
                <w:sz w:val="16"/>
                <w:szCs w:val="16"/>
              </w:rPr>
              <w:t>051R1S3941</w:t>
            </w:r>
          </w:p>
        </w:tc>
        <w:tc>
          <w:tcPr>
            <w:tcW w:w="560" w:type="dxa"/>
            <w:tcBorders>
              <w:top w:val="nil"/>
              <w:left w:val="nil"/>
              <w:bottom w:val="single" w:sz="4" w:space="0" w:color="auto"/>
              <w:right w:val="single" w:sz="4" w:space="0" w:color="auto"/>
            </w:tcBorders>
            <w:shd w:val="clear" w:color="000000" w:fill="FFFFFF"/>
            <w:noWrap/>
            <w:vAlign w:val="bottom"/>
            <w:hideMark/>
          </w:tcPr>
          <w:p w14:paraId="3B6B7204"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401C611" w14:textId="77777777" w:rsidR="00B238DF" w:rsidRPr="00B238DF" w:rsidRDefault="00B238DF" w:rsidP="00B238DF">
            <w:pPr>
              <w:jc w:val="center"/>
              <w:rPr>
                <w:sz w:val="16"/>
                <w:szCs w:val="16"/>
              </w:rPr>
            </w:pPr>
            <w:r w:rsidRPr="00B238DF">
              <w:rPr>
                <w:sz w:val="16"/>
                <w:szCs w:val="16"/>
              </w:rPr>
              <w:t>33 152,55</w:t>
            </w:r>
          </w:p>
        </w:tc>
        <w:tc>
          <w:tcPr>
            <w:tcW w:w="1134" w:type="dxa"/>
            <w:tcBorders>
              <w:top w:val="nil"/>
              <w:left w:val="nil"/>
              <w:bottom w:val="single" w:sz="4" w:space="0" w:color="auto"/>
              <w:right w:val="single" w:sz="4" w:space="0" w:color="auto"/>
            </w:tcBorders>
            <w:shd w:val="clear" w:color="000000" w:fill="FFFFFF"/>
            <w:vAlign w:val="bottom"/>
            <w:hideMark/>
          </w:tcPr>
          <w:p w14:paraId="73184002"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045C71A9" w14:textId="77777777" w:rsidR="00B238DF" w:rsidRPr="00B238DF" w:rsidRDefault="00B238DF" w:rsidP="00B238DF">
            <w:pPr>
              <w:jc w:val="center"/>
              <w:rPr>
                <w:sz w:val="16"/>
                <w:szCs w:val="16"/>
              </w:rPr>
            </w:pPr>
            <w:r w:rsidRPr="00B238DF">
              <w:rPr>
                <w:sz w:val="16"/>
                <w:szCs w:val="16"/>
              </w:rPr>
              <w:t>0,00</w:t>
            </w:r>
          </w:p>
        </w:tc>
      </w:tr>
      <w:tr w:rsidR="00B238DF" w:rsidRPr="00B238DF" w14:paraId="3ADF24B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01396A" w14:textId="77777777" w:rsidR="00B238DF" w:rsidRPr="00B238DF" w:rsidRDefault="00B238DF" w:rsidP="00B238DF">
            <w:pPr>
              <w:rPr>
                <w:sz w:val="16"/>
                <w:szCs w:val="16"/>
              </w:rPr>
            </w:pPr>
            <w:r w:rsidRPr="00B238DF">
              <w:rPr>
                <w:sz w:val="16"/>
                <w:szCs w:val="16"/>
              </w:rPr>
              <w:t>Капитальные вложения в объекты государственной (муниципальной) собственности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48044C55" w14:textId="77777777" w:rsidR="00B238DF" w:rsidRPr="00B238DF" w:rsidRDefault="00B238DF" w:rsidP="00B238DF">
            <w:pPr>
              <w:jc w:val="center"/>
              <w:rPr>
                <w:sz w:val="16"/>
                <w:szCs w:val="16"/>
              </w:rPr>
            </w:pPr>
            <w:r w:rsidRPr="00B238DF">
              <w:rPr>
                <w:sz w:val="16"/>
                <w:szCs w:val="16"/>
              </w:rPr>
              <w:t>051R1S3941</w:t>
            </w:r>
          </w:p>
        </w:tc>
        <w:tc>
          <w:tcPr>
            <w:tcW w:w="560" w:type="dxa"/>
            <w:tcBorders>
              <w:top w:val="nil"/>
              <w:left w:val="nil"/>
              <w:bottom w:val="single" w:sz="4" w:space="0" w:color="auto"/>
              <w:right w:val="single" w:sz="4" w:space="0" w:color="auto"/>
            </w:tcBorders>
            <w:shd w:val="clear" w:color="000000" w:fill="FFFFFF"/>
            <w:noWrap/>
            <w:vAlign w:val="bottom"/>
            <w:hideMark/>
          </w:tcPr>
          <w:p w14:paraId="67F134E4" w14:textId="77777777" w:rsidR="00B238DF" w:rsidRPr="00B238DF" w:rsidRDefault="00B238DF" w:rsidP="00B238DF">
            <w:pPr>
              <w:jc w:val="center"/>
              <w:rPr>
                <w:sz w:val="16"/>
                <w:szCs w:val="16"/>
              </w:rPr>
            </w:pPr>
            <w:r w:rsidRPr="00B238DF">
              <w:rPr>
                <w:sz w:val="16"/>
                <w:szCs w:val="16"/>
              </w:rPr>
              <w:t>400</w:t>
            </w:r>
          </w:p>
        </w:tc>
        <w:tc>
          <w:tcPr>
            <w:tcW w:w="1321" w:type="dxa"/>
            <w:tcBorders>
              <w:top w:val="nil"/>
              <w:left w:val="nil"/>
              <w:bottom w:val="single" w:sz="4" w:space="0" w:color="auto"/>
              <w:right w:val="single" w:sz="4" w:space="0" w:color="auto"/>
            </w:tcBorders>
            <w:shd w:val="clear" w:color="000000" w:fill="FFFFFF"/>
            <w:vAlign w:val="bottom"/>
            <w:hideMark/>
          </w:tcPr>
          <w:p w14:paraId="2B86EAC4" w14:textId="77777777" w:rsidR="00B238DF" w:rsidRPr="00B238DF" w:rsidRDefault="00B238DF" w:rsidP="00B238DF">
            <w:pPr>
              <w:jc w:val="center"/>
              <w:rPr>
                <w:sz w:val="16"/>
                <w:szCs w:val="16"/>
              </w:rPr>
            </w:pPr>
            <w:r w:rsidRPr="00B238DF">
              <w:rPr>
                <w:sz w:val="16"/>
                <w:szCs w:val="16"/>
              </w:rPr>
              <w:t>33 152,55</w:t>
            </w:r>
          </w:p>
        </w:tc>
        <w:tc>
          <w:tcPr>
            <w:tcW w:w="1134" w:type="dxa"/>
            <w:tcBorders>
              <w:top w:val="nil"/>
              <w:left w:val="nil"/>
              <w:bottom w:val="single" w:sz="4" w:space="0" w:color="auto"/>
              <w:right w:val="single" w:sz="4" w:space="0" w:color="auto"/>
            </w:tcBorders>
            <w:shd w:val="clear" w:color="000000" w:fill="FFFFFF"/>
            <w:vAlign w:val="bottom"/>
            <w:hideMark/>
          </w:tcPr>
          <w:p w14:paraId="71E9362B"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1AD00F14" w14:textId="77777777" w:rsidR="00B238DF" w:rsidRPr="00B238DF" w:rsidRDefault="00B238DF" w:rsidP="00B238DF">
            <w:pPr>
              <w:jc w:val="center"/>
              <w:rPr>
                <w:sz w:val="16"/>
                <w:szCs w:val="16"/>
              </w:rPr>
            </w:pPr>
            <w:r w:rsidRPr="00B238DF">
              <w:rPr>
                <w:sz w:val="16"/>
                <w:szCs w:val="16"/>
              </w:rPr>
              <w:t>0,00</w:t>
            </w:r>
          </w:p>
        </w:tc>
      </w:tr>
      <w:tr w:rsidR="00B238DF" w:rsidRPr="00B238DF" w14:paraId="3D088A1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8F7D82" w14:textId="77777777" w:rsidR="00B238DF" w:rsidRPr="00B238DF" w:rsidRDefault="00B238DF" w:rsidP="00B238DF">
            <w:pPr>
              <w:rPr>
                <w:sz w:val="16"/>
                <w:szCs w:val="16"/>
              </w:rPr>
            </w:pPr>
            <w:r w:rsidRPr="00B238DF">
              <w:rPr>
                <w:sz w:val="16"/>
                <w:szCs w:val="16"/>
              </w:rPr>
              <w:t>Подпрограмма "Повышение безопасности дорожного движения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24CEAA96" w14:textId="77777777" w:rsidR="00B238DF" w:rsidRPr="00B238DF" w:rsidRDefault="00B238DF" w:rsidP="00B238DF">
            <w:pPr>
              <w:jc w:val="center"/>
              <w:rPr>
                <w:sz w:val="16"/>
                <w:szCs w:val="16"/>
              </w:rPr>
            </w:pPr>
            <w:r w:rsidRPr="00B238DF">
              <w:rPr>
                <w:sz w:val="16"/>
                <w:szCs w:val="16"/>
              </w:rPr>
              <w:t>0520000000</w:t>
            </w:r>
          </w:p>
        </w:tc>
        <w:tc>
          <w:tcPr>
            <w:tcW w:w="560" w:type="dxa"/>
            <w:tcBorders>
              <w:top w:val="nil"/>
              <w:left w:val="nil"/>
              <w:bottom w:val="single" w:sz="4" w:space="0" w:color="auto"/>
              <w:right w:val="single" w:sz="4" w:space="0" w:color="auto"/>
            </w:tcBorders>
            <w:shd w:val="clear" w:color="000000" w:fill="FFFFFF"/>
            <w:noWrap/>
            <w:vAlign w:val="bottom"/>
            <w:hideMark/>
          </w:tcPr>
          <w:p w14:paraId="27730579"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2A5C9A7" w14:textId="77777777" w:rsidR="00B238DF" w:rsidRPr="00B238DF" w:rsidRDefault="00B238DF" w:rsidP="00B238DF">
            <w:pPr>
              <w:jc w:val="center"/>
              <w:rPr>
                <w:sz w:val="16"/>
                <w:szCs w:val="16"/>
              </w:rPr>
            </w:pPr>
            <w:r w:rsidRPr="00B238DF">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2D35C537" w14:textId="77777777" w:rsidR="00B238DF" w:rsidRPr="00B238DF" w:rsidRDefault="00B238DF" w:rsidP="00B238DF">
            <w:pPr>
              <w:jc w:val="center"/>
              <w:rPr>
                <w:sz w:val="16"/>
                <w:szCs w:val="16"/>
              </w:rPr>
            </w:pPr>
            <w:r w:rsidRPr="00B238DF">
              <w:rPr>
                <w:sz w:val="16"/>
                <w:szCs w:val="16"/>
              </w:rPr>
              <w:t>5,00</w:t>
            </w:r>
          </w:p>
        </w:tc>
        <w:tc>
          <w:tcPr>
            <w:tcW w:w="1276" w:type="dxa"/>
            <w:tcBorders>
              <w:top w:val="nil"/>
              <w:left w:val="nil"/>
              <w:bottom w:val="single" w:sz="4" w:space="0" w:color="auto"/>
              <w:right w:val="single" w:sz="4" w:space="0" w:color="auto"/>
            </w:tcBorders>
            <w:shd w:val="clear" w:color="000000" w:fill="FFFFFF"/>
            <w:vAlign w:val="bottom"/>
            <w:hideMark/>
          </w:tcPr>
          <w:p w14:paraId="02DB95A5" w14:textId="77777777" w:rsidR="00B238DF" w:rsidRPr="00B238DF" w:rsidRDefault="00B238DF" w:rsidP="00B238DF">
            <w:pPr>
              <w:jc w:val="center"/>
              <w:rPr>
                <w:sz w:val="16"/>
                <w:szCs w:val="16"/>
              </w:rPr>
            </w:pPr>
            <w:r w:rsidRPr="00B238DF">
              <w:rPr>
                <w:sz w:val="16"/>
                <w:szCs w:val="16"/>
              </w:rPr>
              <w:t>5,00</w:t>
            </w:r>
          </w:p>
        </w:tc>
      </w:tr>
      <w:tr w:rsidR="00B238DF" w:rsidRPr="00B238DF" w14:paraId="2C78402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A5B80D" w14:textId="77777777" w:rsidR="00B238DF" w:rsidRPr="00B238DF" w:rsidRDefault="00B238DF" w:rsidP="00B238DF">
            <w:pPr>
              <w:rPr>
                <w:sz w:val="16"/>
                <w:szCs w:val="16"/>
              </w:rPr>
            </w:pPr>
            <w:r w:rsidRPr="00B238DF">
              <w:rPr>
                <w:sz w:val="16"/>
                <w:szCs w:val="16"/>
              </w:rPr>
              <w:t>Основное мероприятие "Осуществление мероприятий по проведению весового контроля на дорогах общего пользования Кочубеевского муниципального округа"</w:t>
            </w:r>
          </w:p>
        </w:tc>
        <w:tc>
          <w:tcPr>
            <w:tcW w:w="1100" w:type="dxa"/>
            <w:tcBorders>
              <w:top w:val="nil"/>
              <w:left w:val="nil"/>
              <w:bottom w:val="single" w:sz="4" w:space="0" w:color="auto"/>
              <w:right w:val="single" w:sz="4" w:space="0" w:color="auto"/>
            </w:tcBorders>
            <w:shd w:val="clear" w:color="000000" w:fill="FFFFFF"/>
            <w:noWrap/>
            <w:vAlign w:val="bottom"/>
            <w:hideMark/>
          </w:tcPr>
          <w:p w14:paraId="6F92773A" w14:textId="77777777" w:rsidR="00B238DF" w:rsidRPr="00B238DF" w:rsidRDefault="00B238DF" w:rsidP="00B238DF">
            <w:pPr>
              <w:jc w:val="center"/>
              <w:rPr>
                <w:sz w:val="16"/>
                <w:szCs w:val="16"/>
              </w:rPr>
            </w:pPr>
            <w:r w:rsidRPr="00B238DF">
              <w:rPr>
                <w:sz w:val="16"/>
                <w:szCs w:val="16"/>
              </w:rPr>
              <w:t>0520100000</w:t>
            </w:r>
          </w:p>
        </w:tc>
        <w:tc>
          <w:tcPr>
            <w:tcW w:w="560" w:type="dxa"/>
            <w:tcBorders>
              <w:top w:val="nil"/>
              <w:left w:val="nil"/>
              <w:bottom w:val="single" w:sz="4" w:space="0" w:color="auto"/>
              <w:right w:val="single" w:sz="4" w:space="0" w:color="auto"/>
            </w:tcBorders>
            <w:shd w:val="clear" w:color="000000" w:fill="FFFFFF"/>
            <w:noWrap/>
            <w:vAlign w:val="bottom"/>
            <w:hideMark/>
          </w:tcPr>
          <w:p w14:paraId="60F4E83A"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E7DD229" w14:textId="77777777" w:rsidR="00B238DF" w:rsidRPr="00B238DF" w:rsidRDefault="00B238DF" w:rsidP="00B238DF">
            <w:pPr>
              <w:jc w:val="center"/>
              <w:rPr>
                <w:sz w:val="16"/>
                <w:szCs w:val="16"/>
              </w:rPr>
            </w:pPr>
            <w:r w:rsidRPr="00B238DF">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2BF4479C" w14:textId="77777777" w:rsidR="00B238DF" w:rsidRPr="00B238DF" w:rsidRDefault="00B238DF" w:rsidP="00B238DF">
            <w:pPr>
              <w:jc w:val="center"/>
              <w:rPr>
                <w:sz w:val="16"/>
                <w:szCs w:val="16"/>
              </w:rPr>
            </w:pPr>
            <w:r w:rsidRPr="00B238DF">
              <w:rPr>
                <w:sz w:val="16"/>
                <w:szCs w:val="16"/>
              </w:rPr>
              <w:t>5,00</w:t>
            </w:r>
          </w:p>
        </w:tc>
        <w:tc>
          <w:tcPr>
            <w:tcW w:w="1276" w:type="dxa"/>
            <w:tcBorders>
              <w:top w:val="nil"/>
              <w:left w:val="nil"/>
              <w:bottom w:val="single" w:sz="4" w:space="0" w:color="auto"/>
              <w:right w:val="single" w:sz="4" w:space="0" w:color="auto"/>
            </w:tcBorders>
            <w:shd w:val="clear" w:color="000000" w:fill="FFFFFF"/>
            <w:vAlign w:val="bottom"/>
            <w:hideMark/>
          </w:tcPr>
          <w:p w14:paraId="556C07E8" w14:textId="77777777" w:rsidR="00B238DF" w:rsidRPr="00B238DF" w:rsidRDefault="00B238DF" w:rsidP="00B238DF">
            <w:pPr>
              <w:jc w:val="center"/>
              <w:rPr>
                <w:sz w:val="16"/>
                <w:szCs w:val="16"/>
              </w:rPr>
            </w:pPr>
            <w:r w:rsidRPr="00B238DF">
              <w:rPr>
                <w:sz w:val="16"/>
                <w:szCs w:val="16"/>
              </w:rPr>
              <w:t>5,00</w:t>
            </w:r>
          </w:p>
        </w:tc>
      </w:tr>
      <w:tr w:rsidR="00B238DF" w:rsidRPr="00B238DF" w14:paraId="2214CD9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40D43C" w14:textId="77777777" w:rsidR="00B238DF" w:rsidRPr="00B238DF" w:rsidRDefault="00B238DF" w:rsidP="00B238DF">
            <w:pPr>
              <w:rPr>
                <w:sz w:val="16"/>
                <w:szCs w:val="16"/>
              </w:rPr>
            </w:pPr>
            <w:r w:rsidRPr="00B238DF">
              <w:rPr>
                <w:sz w:val="16"/>
                <w:szCs w:val="16"/>
              </w:rPr>
              <w:t>Расходы на мероприятия по повышению безопасности дорожного движения на территории муниципальных образований Кочубеевского округа</w:t>
            </w:r>
          </w:p>
        </w:tc>
        <w:tc>
          <w:tcPr>
            <w:tcW w:w="1100" w:type="dxa"/>
            <w:tcBorders>
              <w:top w:val="nil"/>
              <w:left w:val="nil"/>
              <w:bottom w:val="single" w:sz="4" w:space="0" w:color="auto"/>
              <w:right w:val="single" w:sz="4" w:space="0" w:color="auto"/>
            </w:tcBorders>
            <w:shd w:val="clear" w:color="000000" w:fill="FFFFFF"/>
            <w:noWrap/>
            <w:vAlign w:val="bottom"/>
            <w:hideMark/>
          </w:tcPr>
          <w:p w14:paraId="7E1AB5A5" w14:textId="77777777" w:rsidR="00B238DF" w:rsidRPr="00B238DF" w:rsidRDefault="00B238DF" w:rsidP="00B238DF">
            <w:pPr>
              <w:jc w:val="center"/>
              <w:rPr>
                <w:sz w:val="16"/>
                <w:szCs w:val="16"/>
              </w:rPr>
            </w:pPr>
            <w:r w:rsidRPr="00B238DF">
              <w:rPr>
                <w:sz w:val="16"/>
                <w:szCs w:val="16"/>
              </w:rPr>
              <w:t>0520120310</w:t>
            </w:r>
          </w:p>
        </w:tc>
        <w:tc>
          <w:tcPr>
            <w:tcW w:w="560" w:type="dxa"/>
            <w:tcBorders>
              <w:top w:val="nil"/>
              <w:left w:val="nil"/>
              <w:bottom w:val="single" w:sz="4" w:space="0" w:color="auto"/>
              <w:right w:val="single" w:sz="4" w:space="0" w:color="auto"/>
            </w:tcBorders>
            <w:shd w:val="clear" w:color="000000" w:fill="FFFFFF"/>
            <w:noWrap/>
            <w:vAlign w:val="bottom"/>
            <w:hideMark/>
          </w:tcPr>
          <w:p w14:paraId="61B76F74"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53BA05D" w14:textId="77777777" w:rsidR="00B238DF" w:rsidRPr="00B238DF" w:rsidRDefault="00B238DF" w:rsidP="00B238DF">
            <w:pPr>
              <w:jc w:val="center"/>
              <w:rPr>
                <w:sz w:val="16"/>
                <w:szCs w:val="16"/>
              </w:rPr>
            </w:pPr>
            <w:r w:rsidRPr="00B238DF">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6B83E6D9" w14:textId="77777777" w:rsidR="00B238DF" w:rsidRPr="00B238DF" w:rsidRDefault="00B238DF" w:rsidP="00B238DF">
            <w:pPr>
              <w:jc w:val="center"/>
              <w:rPr>
                <w:sz w:val="16"/>
                <w:szCs w:val="16"/>
              </w:rPr>
            </w:pPr>
            <w:r w:rsidRPr="00B238DF">
              <w:rPr>
                <w:sz w:val="16"/>
                <w:szCs w:val="16"/>
              </w:rPr>
              <w:t>5,00</w:t>
            </w:r>
          </w:p>
        </w:tc>
        <w:tc>
          <w:tcPr>
            <w:tcW w:w="1276" w:type="dxa"/>
            <w:tcBorders>
              <w:top w:val="nil"/>
              <w:left w:val="nil"/>
              <w:bottom w:val="single" w:sz="4" w:space="0" w:color="auto"/>
              <w:right w:val="single" w:sz="4" w:space="0" w:color="auto"/>
            </w:tcBorders>
            <w:shd w:val="clear" w:color="000000" w:fill="FFFFFF"/>
            <w:vAlign w:val="bottom"/>
            <w:hideMark/>
          </w:tcPr>
          <w:p w14:paraId="3E3C1595" w14:textId="77777777" w:rsidR="00B238DF" w:rsidRPr="00B238DF" w:rsidRDefault="00B238DF" w:rsidP="00B238DF">
            <w:pPr>
              <w:jc w:val="center"/>
              <w:rPr>
                <w:sz w:val="16"/>
                <w:szCs w:val="16"/>
              </w:rPr>
            </w:pPr>
            <w:r w:rsidRPr="00B238DF">
              <w:rPr>
                <w:sz w:val="16"/>
                <w:szCs w:val="16"/>
              </w:rPr>
              <w:t>5,00</w:t>
            </w:r>
          </w:p>
        </w:tc>
      </w:tr>
      <w:tr w:rsidR="00B238DF" w:rsidRPr="00B238DF" w14:paraId="0507E74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211419"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770CB38F" w14:textId="77777777" w:rsidR="00B238DF" w:rsidRPr="00B238DF" w:rsidRDefault="00B238DF" w:rsidP="00B238DF">
            <w:pPr>
              <w:jc w:val="center"/>
              <w:rPr>
                <w:sz w:val="16"/>
                <w:szCs w:val="16"/>
              </w:rPr>
            </w:pPr>
            <w:r w:rsidRPr="00B238DF">
              <w:rPr>
                <w:sz w:val="16"/>
                <w:szCs w:val="16"/>
              </w:rPr>
              <w:t>0520120310</w:t>
            </w:r>
          </w:p>
        </w:tc>
        <w:tc>
          <w:tcPr>
            <w:tcW w:w="560" w:type="dxa"/>
            <w:tcBorders>
              <w:top w:val="nil"/>
              <w:left w:val="nil"/>
              <w:bottom w:val="single" w:sz="4" w:space="0" w:color="auto"/>
              <w:right w:val="single" w:sz="4" w:space="0" w:color="auto"/>
            </w:tcBorders>
            <w:shd w:val="clear" w:color="000000" w:fill="FFFFFF"/>
            <w:noWrap/>
            <w:vAlign w:val="bottom"/>
            <w:hideMark/>
          </w:tcPr>
          <w:p w14:paraId="3D5162CB"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7647EAAC" w14:textId="77777777" w:rsidR="00B238DF" w:rsidRPr="00B238DF" w:rsidRDefault="00B238DF" w:rsidP="00B238DF">
            <w:pPr>
              <w:jc w:val="center"/>
              <w:rPr>
                <w:sz w:val="16"/>
                <w:szCs w:val="16"/>
              </w:rPr>
            </w:pPr>
            <w:r w:rsidRPr="00B238DF">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4002BC06" w14:textId="77777777" w:rsidR="00B238DF" w:rsidRPr="00B238DF" w:rsidRDefault="00B238DF" w:rsidP="00B238DF">
            <w:pPr>
              <w:jc w:val="center"/>
              <w:rPr>
                <w:sz w:val="16"/>
                <w:szCs w:val="16"/>
              </w:rPr>
            </w:pPr>
            <w:r w:rsidRPr="00B238DF">
              <w:rPr>
                <w:sz w:val="16"/>
                <w:szCs w:val="16"/>
              </w:rPr>
              <w:t>5,00</w:t>
            </w:r>
          </w:p>
        </w:tc>
        <w:tc>
          <w:tcPr>
            <w:tcW w:w="1276" w:type="dxa"/>
            <w:tcBorders>
              <w:top w:val="nil"/>
              <w:left w:val="nil"/>
              <w:bottom w:val="single" w:sz="4" w:space="0" w:color="auto"/>
              <w:right w:val="single" w:sz="4" w:space="0" w:color="auto"/>
            </w:tcBorders>
            <w:shd w:val="clear" w:color="000000" w:fill="FFFFFF"/>
            <w:vAlign w:val="bottom"/>
            <w:hideMark/>
          </w:tcPr>
          <w:p w14:paraId="43F40F9E" w14:textId="77777777" w:rsidR="00B238DF" w:rsidRPr="00B238DF" w:rsidRDefault="00B238DF" w:rsidP="00B238DF">
            <w:pPr>
              <w:jc w:val="center"/>
              <w:rPr>
                <w:sz w:val="16"/>
                <w:szCs w:val="16"/>
              </w:rPr>
            </w:pPr>
            <w:r w:rsidRPr="00B238DF">
              <w:rPr>
                <w:sz w:val="16"/>
                <w:szCs w:val="16"/>
              </w:rPr>
              <w:t>5,00</w:t>
            </w:r>
          </w:p>
        </w:tc>
      </w:tr>
      <w:tr w:rsidR="00B238DF" w:rsidRPr="00B238DF" w14:paraId="6ED2B8D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40888E" w14:textId="77777777" w:rsidR="00B238DF" w:rsidRPr="00B238DF" w:rsidRDefault="00B238DF" w:rsidP="00B238DF">
            <w:pPr>
              <w:rPr>
                <w:sz w:val="16"/>
                <w:szCs w:val="16"/>
              </w:rPr>
            </w:pPr>
            <w:r w:rsidRPr="00B238DF">
              <w:rPr>
                <w:sz w:val="16"/>
                <w:szCs w:val="16"/>
              </w:rPr>
              <w:t>Подпрограмма "Развитие жилищно-коммунальной инфраструктуры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15C3696F" w14:textId="77777777" w:rsidR="00B238DF" w:rsidRPr="00B238DF" w:rsidRDefault="00B238DF" w:rsidP="00B238DF">
            <w:pPr>
              <w:jc w:val="center"/>
              <w:rPr>
                <w:sz w:val="16"/>
                <w:szCs w:val="16"/>
              </w:rPr>
            </w:pPr>
            <w:r w:rsidRPr="00B238DF">
              <w:rPr>
                <w:sz w:val="16"/>
                <w:szCs w:val="16"/>
              </w:rPr>
              <w:t>0550000000</w:t>
            </w:r>
          </w:p>
        </w:tc>
        <w:tc>
          <w:tcPr>
            <w:tcW w:w="560" w:type="dxa"/>
            <w:tcBorders>
              <w:top w:val="nil"/>
              <w:left w:val="nil"/>
              <w:bottom w:val="single" w:sz="4" w:space="0" w:color="auto"/>
              <w:right w:val="single" w:sz="4" w:space="0" w:color="auto"/>
            </w:tcBorders>
            <w:shd w:val="clear" w:color="000000" w:fill="FFFFFF"/>
            <w:noWrap/>
            <w:vAlign w:val="bottom"/>
            <w:hideMark/>
          </w:tcPr>
          <w:p w14:paraId="04B0837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2B14D26" w14:textId="77777777" w:rsidR="00B238DF" w:rsidRPr="00B238DF" w:rsidRDefault="00B238DF" w:rsidP="00B238DF">
            <w:pPr>
              <w:jc w:val="center"/>
              <w:rPr>
                <w:sz w:val="16"/>
                <w:szCs w:val="16"/>
              </w:rPr>
            </w:pPr>
            <w:r w:rsidRPr="00B238DF">
              <w:rPr>
                <w:sz w:val="16"/>
                <w:szCs w:val="16"/>
              </w:rPr>
              <w:t>1 000,00</w:t>
            </w:r>
          </w:p>
        </w:tc>
        <w:tc>
          <w:tcPr>
            <w:tcW w:w="1134" w:type="dxa"/>
            <w:tcBorders>
              <w:top w:val="nil"/>
              <w:left w:val="nil"/>
              <w:bottom w:val="single" w:sz="4" w:space="0" w:color="auto"/>
              <w:right w:val="single" w:sz="4" w:space="0" w:color="auto"/>
            </w:tcBorders>
            <w:shd w:val="clear" w:color="000000" w:fill="FFFFFF"/>
            <w:vAlign w:val="bottom"/>
            <w:hideMark/>
          </w:tcPr>
          <w:p w14:paraId="66E94C25"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1F1B2121" w14:textId="77777777" w:rsidR="00B238DF" w:rsidRPr="00B238DF" w:rsidRDefault="00B238DF" w:rsidP="00B238DF">
            <w:pPr>
              <w:jc w:val="center"/>
              <w:rPr>
                <w:sz w:val="16"/>
                <w:szCs w:val="16"/>
              </w:rPr>
            </w:pPr>
            <w:r w:rsidRPr="00B238DF">
              <w:rPr>
                <w:sz w:val="16"/>
                <w:szCs w:val="16"/>
              </w:rPr>
              <w:t>0,00</w:t>
            </w:r>
          </w:p>
        </w:tc>
      </w:tr>
      <w:tr w:rsidR="00B238DF" w:rsidRPr="00B238DF" w14:paraId="2F8F751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0AFA3C" w14:textId="77777777" w:rsidR="00B238DF" w:rsidRPr="00B238DF" w:rsidRDefault="00B238DF" w:rsidP="00B238DF">
            <w:pPr>
              <w:rPr>
                <w:sz w:val="16"/>
                <w:szCs w:val="16"/>
              </w:rPr>
            </w:pPr>
            <w:r w:rsidRPr="00B238DF">
              <w:rPr>
                <w:sz w:val="16"/>
                <w:szCs w:val="16"/>
              </w:rPr>
              <w:t>Основное мероприятие "Закупка контейнеров для накопления твердых коммунальных отходов"</w:t>
            </w:r>
          </w:p>
        </w:tc>
        <w:tc>
          <w:tcPr>
            <w:tcW w:w="1100" w:type="dxa"/>
            <w:tcBorders>
              <w:top w:val="nil"/>
              <w:left w:val="nil"/>
              <w:bottom w:val="single" w:sz="4" w:space="0" w:color="auto"/>
              <w:right w:val="single" w:sz="4" w:space="0" w:color="auto"/>
            </w:tcBorders>
            <w:shd w:val="clear" w:color="000000" w:fill="FFFFFF"/>
            <w:noWrap/>
            <w:vAlign w:val="bottom"/>
            <w:hideMark/>
          </w:tcPr>
          <w:p w14:paraId="312EA4B1" w14:textId="77777777" w:rsidR="00B238DF" w:rsidRPr="00B238DF" w:rsidRDefault="00B238DF" w:rsidP="00B238DF">
            <w:pPr>
              <w:jc w:val="center"/>
              <w:rPr>
                <w:sz w:val="16"/>
                <w:szCs w:val="16"/>
              </w:rPr>
            </w:pPr>
            <w:r w:rsidRPr="00B238DF">
              <w:rPr>
                <w:sz w:val="16"/>
                <w:szCs w:val="16"/>
              </w:rPr>
              <w:t>0550100000</w:t>
            </w:r>
          </w:p>
        </w:tc>
        <w:tc>
          <w:tcPr>
            <w:tcW w:w="560" w:type="dxa"/>
            <w:tcBorders>
              <w:top w:val="nil"/>
              <w:left w:val="nil"/>
              <w:bottom w:val="single" w:sz="4" w:space="0" w:color="auto"/>
              <w:right w:val="single" w:sz="4" w:space="0" w:color="auto"/>
            </w:tcBorders>
            <w:shd w:val="clear" w:color="000000" w:fill="FFFFFF"/>
            <w:noWrap/>
            <w:vAlign w:val="bottom"/>
            <w:hideMark/>
          </w:tcPr>
          <w:p w14:paraId="6570EC6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82AC812" w14:textId="77777777" w:rsidR="00B238DF" w:rsidRPr="00B238DF" w:rsidRDefault="00B238DF" w:rsidP="00B238DF">
            <w:pPr>
              <w:jc w:val="center"/>
              <w:rPr>
                <w:sz w:val="16"/>
                <w:szCs w:val="16"/>
              </w:rPr>
            </w:pPr>
            <w:r w:rsidRPr="00B238DF">
              <w:rPr>
                <w:sz w:val="16"/>
                <w:szCs w:val="16"/>
              </w:rPr>
              <w:t>1 000,00</w:t>
            </w:r>
          </w:p>
        </w:tc>
        <w:tc>
          <w:tcPr>
            <w:tcW w:w="1134" w:type="dxa"/>
            <w:tcBorders>
              <w:top w:val="nil"/>
              <w:left w:val="nil"/>
              <w:bottom w:val="single" w:sz="4" w:space="0" w:color="auto"/>
              <w:right w:val="single" w:sz="4" w:space="0" w:color="auto"/>
            </w:tcBorders>
            <w:shd w:val="clear" w:color="000000" w:fill="FFFFFF"/>
            <w:vAlign w:val="bottom"/>
            <w:hideMark/>
          </w:tcPr>
          <w:p w14:paraId="5C4A3666"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615DB6C" w14:textId="77777777" w:rsidR="00B238DF" w:rsidRPr="00B238DF" w:rsidRDefault="00B238DF" w:rsidP="00B238DF">
            <w:pPr>
              <w:jc w:val="center"/>
              <w:rPr>
                <w:sz w:val="16"/>
                <w:szCs w:val="16"/>
              </w:rPr>
            </w:pPr>
            <w:r w:rsidRPr="00B238DF">
              <w:rPr>
                <w:sz w:val="16"/>
                <w:szCs w:val="16"/>
              </w:rPr>
              <w:t>0,00</w:t>
            </w:r>
          </w:p>
        </w:tc>
      </w:tr>
      <w:tr w:rsidR="00B238DF" w:rsidRPr="00B238DF" w14:paraId="378FF0D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8B7EF9" w14:textId="77777777" w:rsidR="00B238DF" w:rsidRPr="00B238DF" w:rsidRDefault="00B238DF" w:rsidP="00B238DF">
            <w:pPr>
              <w:rPr>
                <w:sz w:val="16"/>
                <w:szCs w:val="16"/>
              </w:rPr>
            </w:pPr>
            <w:r w:rsidRPr="00B238DF">
              <w:rPr>
                <w:sz w:val="16"/>
                <w:szCs w:val="16"/>
              </w:rPr>
              <w:t>Расходы на закупку контейнеров для накопления твердых коммунальных отходов</w:t>
            </w:r>
          </w:p>
        </w:tc>
        <w:tc>
          <w:tcPr>
            <w:tcW w:w="1100" w:type="dxa"/>
            <w:tcBorders>
              <w:top w:val="nil"/>
              <w:left w:val="nil"/>
              <w:bottom w:val="single" w:sz="4" w:space="0" w:color="auto"/>
              <w:right w:val="single" w:sz="4" w:space="0" w:color="auto"/>
            </w:tcBorders>
            <w:shd w:val="clear" w:color="000000" w:fill="FFFFFF"/>
            <w:noWrap/>
            <w:vAlign w:val="bottom"/>
            <w:hideMark/>
          </w:tcPr>
          <w:p w14:paraId="5B92CFDA" w14:textId="77777777" w:rsidR="00B238DF" w:rsidRPr="00B238DF" w:rsidRDefault="00B238DF" w:rsidP="00B238DF">
            <w:pPr>
              <w:jc w:val="center"/>
              <w:rPr>
                <w:sz w:val="16"/>
                <w:szCs w:val="16"/>
              </w:rPr>
            </w:pPr>
            <w:r w:rsidRPr="00B238DF">
              <w:rPr>
                <w:sz w:val="16"/>
                <w:szCs w:val="16"/>
              </w:rPr>
              <w:t>0550127010</w:t>
            </w:r>
          </w:p>
        </w:tc>
        <w:tc>
          <w:tcPr>
            <w:tcW w:w="560" w:type="dxa"/>
            <w:tcBorders>
              <w:top w:val="nil"/>
              <w:left w:val="nil"/>
              <w:bottom w:val="single" w:sz="4" w:space="0" w:color="auto"/>
              <w:right w:val="single" w:sz="4" w:space="0" w:color="auto"/>
            </w:tcBorders>
            <w:shd w:val="clear" w:color="000000" w:fill="FFFFFF"/>
            <w:noWrap/>
            <w:vAlign w:val="bottom"/>
            <w:hideMark/>
          </w:tcPr>
          <w:p w14:paraId="2A3CBD4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73639E3" w14:textId="77777777" w:rsidR="00B238DF" w:rsidRPr="00B238DF" w:rsidRDefault="00B238DF" w:rsidP="00B238DF">
            <w:pPr>
              <w:jc w:val="center"/>
              <w:rPr>
                <w:sz w:val="16"/>
                <w:szCs w:val="16"/>
              </w:rPr>
            </w:pPr>
            <w:r w:rsidRPr="00B238DF">
              <w:rPr>
                <w:sz w:val="16"/>
                <w:szCs w:val="16"/>
              </w:rPr>
              <w:t>1 000,00</w:t>
            </w:r>
          </w:p>
        </w:tc>
        <w:tc>
          <w:tcPr>
            <w:tcW w:w="1134" w:type="dxa"/>
            <w:tcBorders>
              <w:top w:val="nil"/>
              <w:left w:val="nil"/>
              <w:bottom w:val="single" w:sz="4" w:space="0" w:color="auto"/>
              <w:right w:val="single" w:sz="4" w:space="0" w:color="auto"/>
            </w:tcBorders>
            <w:shd w:val="clear" w:color="000000" w:fill="FFFFFF"/>
            <w:vAlign w:val="bottom"/>
            <w:hideMark/>
          </w:tcPr>
          <w:p w14:paraId="7657A549"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1B6CCA0C" w14:textId="77777777" w:rsidR="00B238DF" w:rsidRPr="00B238DF" w:rsidRDefault="00B238DF" w:rsidP="00B238DF">
            <w:pPr>
              <w:jc w:val="center"/>
              <w:rPr>
                <w:sz w:val="16"/>
                <w:szCs w:val="16"/>
              </w:rPr>
            </w:pPr>
            <w:r w:rsidRPr="00B238DF">
              <w:rPr>
                <w:sz w:val="16"/>
                <w:szCs w:val="16"/>
              </w:rPr>
              <w:t>0,00</w:t>
            </w:r>
          </w:p>
        </w:tc>
      </w:tr>
      <w:tr w:rsidR="00B238DF" w:rsidRPr="00B238DF" w14:paraId="631ED30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16868D"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3349609" w14:textId="77777777" w:rsidR="00B238DF" w:rsidRPr="00B238DF" w:rsidRDefault="00B238DF" w:rsidP="00B238DF">
            <w:pPr>
              <w:jc w:val="center"/>
              <w:rPr>
                <w:sz w:val="16"/>
                <w:szCs w:val="16"/>
              </w:rPr>
            </w:pPr>
            <w:r w:rsidRPr="00B238DF">
              <w:rPr>
                <w:sz w:val="16"/>
                <w:szCs w:val="16"/>
              </w:rPr>
              <w:t>0550127010</w:t>
            </w:r>
          </w:p>
        </w:tc>
        <w:tc>
          <w:tcPr>
            <w:tcW w:w="560" w:type="dxa"/>
            <w:tcBorders>
              <w:top w:val="nil"/>
              <w:left w:val="nil"/>
              <w:bottom w:val="single" w:sz="4" w:space="0" w:color="auto"/>
              <w:right w:val="single" w:sz="4" w:space="0" w:color="auto"/>
            </w:tcBorders>
            <w:shd w:val="clear" w:color="000000" w:fill="FFFFFF"/>
            <w:noWrap/>
            <w:vAlign w:val="bottom"/>
            <w:hideMark/>
          </w:tcPr>
          <w:p w14:paraId="136C7D56"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4110A36" w14:textId="77777777" w:rsidR="00B238DF" w:rsidRPr="00B238DF" w:rsidRDefault="00B238DF" w:rsidP="00B238DF">
            <w:pPr>
              <w:jc w:val="center"/>
              <w:rPr>
                <w:sz w:val="16"/>
                <w:szCs w:val="16"/>
              </w:rPr>
            </w:pPr>
            <w:r w:rsidRPr="00B238DF">
              <w:rPr>
                <w:sz w:val="16"/>
                <w:szCs w:val="16"/>
              </w:rPr>
              <w:t>1 000,00</w:t>
            </w:r>
          </w:p>
        </w:tc>
        <w:tc>
          <w:tcPr>
            <w:tcW w:w="1134" w:type="dxa"/>
            <w:tcBorders>
              <w:top w:val="nil"/>
              <w:left w:val="nil"/>
              <w:bottom w:val="single" w:sz="4" w:space="0" w:color="auto"/>
              <w:right w:val="single" w:sz="4" w:space="0" w:color="auto"/>
            </w:tcBorders>
            <w:shd w:val="clear" w:color="000000" w:fill="FFFFFF"/>
            <w:vAlign w:val="bottom"/>
            <w:hideMark/>
          </w:tcPr>
          <w:p w14:paraId="5CC18C69"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08348D56" w14:textId="77777777" w:rsidR="00B238DF" w:rsidRPr="00B238DF" w:rsidRDefault="00B238DF" w:rsidP="00B238DF">
            <w:pPr>
              <w:jc w:val="center"/>
              <w:rPr>
                <w:sz w:val="16"/>
                <w:szCs w:val="16"/>
              </w:rPr>
            </w:pPr>
            <w:r w:rsidRPr="00B238DF">
              <w:rPr>
                <w:sz w:val="16"/>
                <w:szCs w:val="16"/>
              </w:rPr>
              <w:t>0,00</w:t>
            </w:r>
          </w:p>
        </w:tc>
      </w:tr>
      <w:tr w:rsidR="00B238DF" w:rsidRPr="00B238DF" w14:paraId="3842B81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9211D4" w14:textId="77777777" w:rsidR="00B238DF" w:rsidRPr="00B238DF" w:rsidRDefault="00B238DF" w:rsidP="00B238DF">
            <w:pPr>
              <w:rPr>
                <w:sz w:val="16"/>
                <w:szCs w:val="16"/>
              </w:rPr>
            </w:pPr>
            <w:r w:rsidRPr="00B238DF">
              <w:rPr>
                <w:sz w:val="16"/>
                <w:szCs w:val="16"/>
              </w:rPr>
              <w:t>Муниципальная программа "Управление имуществом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6EC2AF87" w14:textId="77777777" w:rsidR="00B238DF" w:rsidRPr="00B238DF" w:rsidRDefault="00B238DF" w:rsidP="00B238DF">
            <w:pPr>
              <w:jc w:val="center"/>
              <w:rPr>
                <w:sz w:val="16"/>
                <w:szCs w:val="16"/>
              </w:rPr>
            </w:pPr>
            <w:r w:rsidRPr="00B238DF">
              <w:rPr>
                <w:sz w:val="16"/>
                <w:szCs w:val="16"/>
              </w:rPr>
              <w:t>0600000000</w:t>
            </w:r>
          </w:p>
        </w:tc>
        <w:tc>
          <w:tcPr>
            <w:tcW w:w="560" w:type="dxa"/>
            <w:tcBorders>
              <w:top w:val="nil"/>
              <w:left w:val="nil"/>
              <w:bottom w:val="single" w:sz="4" w:space="0" w:color="auto"/>
              <w:right w:val="single" w:sz="4" w:space="0" w:color="auto"/>
            </w:tcBorders>
            <w:shd w:val="clear" w:color="000000" w:fill="FFFFFF"/>
            <w:noWrap/>
            <w:vAlign w:val="bottom"/>
            <w:hideMark/>
          </w:tcPr>
          <w:p w14:paraId="3DD4D31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8B3F027" w14:textId="77777777" w:rsidR="00B238DF" w:rsidRPr="00B238DF" w:rsidRDefault="00B238DF" w:rsidP="00B238DF">
            <w:pPr>
              <w:jc w:val="center"/>
              <w:rPr>
                <w:sz w:val="16"/>
                <w:szCs w:val="16"/>
              </w:rPr>
            </w:pPr>
            <w:r w:rsidRPr="00B238DF">
              <w:rPr>
                <w:sz w:val="16"/>
                <w:szCs w:val="16"/>
              </w:rPr>
              <w:t>9 555,60</w:t>
            </w:r>
          </w:p>
        </w:tc>
        <w:tc>
          <w:tcPr>
            <w:tcW w:w="1134" w:type="dxa"/>
            <w:tcBorders>
              <w:top w:val="nil"/>
              <w:left w:val="nil"/>
              <w:bottom w:val="single" w:sz="4" w:space="0" w:color="auto"/>
              <w:right w:val="single" w:sz="4" w:space="0" w:color="auto"/>
            </w:tcBorders>
            <w:shd w:val="clear" w:color="000000" w:fill="FFFFFF"/>
            <w:vAlign w:val="bottom"/>
            <w:hideMark/>
          </w:tcPr>
          <w:p w14:paraId="1A10E23C" w14:textId="77777777" w:rsidR="00B238DF" w:rsidRPr="00B238DF" w:rsidRDefault="00B238DF" w:rsidP="00B238DF">
            <w:pPr>
              <w:jc w:val="center"/>
              <w:rPr>
                <w:sz w:val="16"/>
                <w:szCs w:val="16"/>
              </w:rPr>
            </w:pPr>
            <w:r w:rsidRPr="00B238DF">
              <w:rPr>
                <w:sz w:val="16"/>
                <w:szCs w:val="16"/>
              </w:rPr>
              <w:t>5 456,00</w:t>
            </w:r>
          </w:p>
        </w:tc>
        <w:tc>
          <w:tcPr>
            <w:tcW w:w="1276" w:type="dxa"/>
            <w:tcBorders>
              <w:top w:val="nil"/>
              <w:left w:val="nil"/>
              <w:bottom w:val="single" w:sz="4" w:space="0" w:color="auto"/>
              <w:right w:val="single" w:sz="4" w:space="0" w:color="auto"/>
            </w:tcBorders>
            <w:shd w:val="clear" w:color="000000" w:fill="FFFFFF"/>
            <w:vAlign w:val="bottom"/>
            <w:hideMark/>
          </w:tcPr>
          <w:p w14:paraId="14C3D803" w14:textId="77777777" w:rsidR="00B238DF" w:rsidRPr="00B238DF" w:rsidRDefault="00B238DF" w:rsidP="00B238DF">
            <w:pPr>
              <w:jc w:val="center"/>
              <w:rPr>
                <w:sz w:val="16"/>
                <w:szCs w:val="16"/>
              </w:rPr>
            </w:pPr>
            <w:r w:rsidRPr="00B238DF">
              <w:rPr>
                <w:sz w:val="16"/>
                <w:szCs w:val="16"/>
              </w:rPr>
              <w:t>5 456,00</w:t>
            </w:r>
          </w:p>
        </w:tc>
      </w:tr>
      <w:tr w:rsidR="00B238DF" w:rsidRPr="00B238DF" w14:paraId="10F8F3D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9E263F" w14:textId="77777777" w:rsidR="00B238DF" w:rsidRPr="00B238DF" w:rsidRDefault="00B238DF" w:rsidP="00B238DF">
            <w:pPr>
              <w:rPr>
                <w:sz w:val="16"/>
                <w:szCs w:val="16"/>
              </w:rPr>
            </w:pPr>
            <w:r w:rsidRPr="00B238DF">
              <w:rPr>
                <w:sz w:val="16"/>
                <w:szCs w:val="16"/>
              </w:rPr>
              <w:t>Подпрограмма "Управление муниципальной собственностью Кочубеевского муниципального округа Ставропольского края в области имущественных и земельных отношений"</w:t>
            </w:r>
          </w:p>
        </w:tc>
        <w:tc>
          <w:tcPr>
            <w:tcW w:w="1100" w:type="dxa"/>
            <w:tcBorders>
              <w:top w:val="nil"/>
              <w:left w:val="nil"/>
              <w:bottom w:val="single" w:sz="4" w:space="0" w:color="auto"/>
              <w:right w:val="single" w:sz="4" w:space="0" w:color="auto"/>
            </w:tcBorders>
            <w:shd w:val="clear" w:color="000000" w:fill="FFFFFF"/>
            <w:noWrap/>
            <w:vAlign w:val="bottom"/>
            <w:hideMark/>
          </w:tcPr>
          <w:p w14:paraId="382E2670" w14:textId="77777777" w:rsidR="00B238DF" w:rsidRPr="00B238DF" w:rsidRDefault="00B238DF" w:rsidP="00B238DF">
            <w:pPr>
              <w:jc w:val="center"/>
              <w:rPr>
                <w:sz w:val="16"/>
                <w:szCs w:val="16"/>
              </w:rPr>
            </w:pPr>
            <w:r w:rsidRPr="00B238DF">
              <w:rPr>
                <w:sz w:val="16"/>
                <w:szCs w:val="16"/>
              </w:rPr>
              <w:t>0610000000</w:t>
            </w:r>
          </w:p>
        </w:tc>
        <w:tc>
          <w:tcPr>
            <w:tcW w:w="560" w:type="dxa"/>
            <w:tcBorders>
              <w:top w:val="nil"/>
              <w:left w:val="nil"/>
              <w:bottom w:val="single" w:sz="4" w:space="0" w:color="auto"/>
              <w:right w:val="single" w:sz="4" w:space="0" w:color="auto"/>
            </w:tcBorders>
            <w:shd w:val="clear" w:color="000000" w:fill="FFFFFF"/>
            <w:noWrap/>
            <w:vAlign w:val="bottom"/>
            <w:hideMark/>
          </w:tcPr>
          <w:p w14:paraId="5D8571B9"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368BAA5" w14:textId="77777777" w:rsidR="00B238DF" w:rsidRPr="00B238DF" w:rsidRDefault="00B238DF" w:rsidP="00B238DF">
            <w:pPr>
              <w:jc w:val="center"/>
              <w:rPr>
                <w:sz w:val="16"/>
                <w:szCs w:val="16"/>
              </w:rPr>
            </w:pPr>
            <w:r w:rsidRPr="00B238DF">
              <w:rPr>
                <w:sz w:val="16"/>
                <w:szCs w:val="16"/>
              </w:rPr>
              <w:t>4 172,29</w:t>
            </w:r>
          </w:p>
        </w:tc>
        <w:tc>
          <w:tcPr>
            <w:tcW w:w="1134" w:type="dxa"/>
            <w:tcBorders>
              <w:top w:val="nil"/>
              <w:left w:val="nil"/>
              <w:bottom w:val="single" w:sz="4" w:space="0" w:color="auto"/>
              <w:right w:val="single" w:sz="4" w:space="0" w:color="auto"/>
            </w:tcBorders>
            <w:shd w:val="clear" w:color="000000" w:fill="FFFFFF"/>
            <w:vAlign w:val="bottom"/>
            <w:hideMark/>
          </w:tcPr>
          <w:p w14:paraId="43CD301F" w14:textId="77777777" w:rsidR="00B238DF" w:rsidRPr="00B238DF" w:rsidRDefault="00B238DF" w:rsidP="00B238DF">
            <w:pPr>
              <w:jc w:val="center"/>
              <w:rPr>
                <w:sz w:val="16"/>
                <w:szCs w:val="16"/>
              </w:rPr>
            </w:pPr>
            <w:r w:rsidRPr="00B238DF">
              <w:rPr>
                <w:sz w:val="16"/>
                <w:szCs w:val="16"/>
              </w:rPr>
              <w:t>498,00</w:t>
            </w:r>
          </w:p>
        </w:tc>
        <w:tc>
          <w:tcPr>
            <w:tcW w:w="1276" w:type="dxa"/>
            <w:tcBorders>
              <w:top w:val="nil"/>
              <w:left w:val="nil"/>
              <w:bottom w:val="single" w:sz="4" w:space="0" w:color="auto"/>
              <w:right w:val="single" w:sz="4" w:space="0" w:color="auto"/>
            </w:tcBorders>
            <w:shd w:val="clear" w:color="000000" w:fill="FFFFFF"/>
            <w:vAlign w:val="bottom"/>
            <w:hideMark/>
          </w:tcPr>
          <w:p w14:paraId="31BBE97B" w14:textId="77777777" w:rsidR="00B238DF" w:rsidRPr="00B238DF" w:rsidRDefault="00B238DF" w:rsidP="00B238DF">
            <w:pPr>
              <w:jc w:val="center"/>
              <w:rPr>
                <w:sz w:val="16"/>
                <w:szCs w:val="16"/>
              </w:rPr>
            </w:pPr>
            <w:r w:rsidRPr="00B238DF">
              <w:rPr>
                <w:sz w:val="16"/>
                <w:szCs w:val="16"/>
              </w:rPr>
              <w:t>498,00</w:t>
            </w:r>
          </w:p>
        </w:tc>
      </w:tr>
      <w:tr w:rsidR="00B238DF" w:rsidRPr="00B238DF" w14:paraId="69CCC0F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AE747D" w14:textId="77777777" w:rsidR="00B238DF" w:rsidRPr="00B238DF" w:rsidRDefault="00B238DF" w:rsidP="00B238DF">
            <w:pPr>
              <w:rPr>
                <w:sz w:val="16"/>
                <w:szCs w:val="16"/>
              </w:rPr>
            </w:pPr>
            <w:r w:rsidRPr="00B238DF">
              <w:rPr>
                <w:sz w:val="16"/>
                <w:szCs w:val="16"/>
              </w:rPr>
              <w:t>Основное мероприятие "Оформление права муниципальной собственности на объекты недвижимого имущества и эффективное управление, распоряжение этим имуществом и его использование"</w:t>
            </w:r>
          </w:p>
        </w:tc>
        <w:tc>
          <w:tcPr>
            <w:tcW w:w="1100" w:type="dxa"/>
            <w:tcBorders>
              <w:top w:val="nil"/>
              <w:left w:val="nil"/>
              <w:bottom w:val="single" w:sz="4" w:space="0" w:color="auto"/>
              <w:right w:val="single" w:sz="4" w:space="0" w:color="auto"/>
            </w:tcBorders>
            <w:shd w:val="clear" w:color="000000" w:fill="FFFFFF"/>
            <w:noWrap/>
            <w:vAlign w:val="bottom"/>
            <w:hideMark/>
          </w:tcPr>
          <w:p w14:paraId="74B7B7E6" w14:textId="77777777" w:rsidR="00B238DF" w:rsidRPr="00B238DF" w:rsidRDefault="00B238DF" w:rsidP="00B238DF">
            <w:pPr>
              <w:jc w:val="center"/>
              <w:rPr>
                <w:sz w:val="16"/>
                <w:szCs w:val="16"/>
              </w:rPr>
            </w:pPr>
            <w:r w:rsidRPr="00B238DF">
              <w:rPr>
                <w:sz w:val="16"/>
                <w:szCs w:val="16"/>
              </w:rPr>
              <w:t>0610100000</w:t>
            </w:r>
          </w:p>
        </w:tc>
        <w:tc>
          <w:tcPr>
            <w:tcW w:w="560" w:type="dxa"/>
            <w:tcBorders>
              <w:top w:val="nil"/>
              <w:left w:val="nil"/>
              <w:bottom w:val="single" w:sz="4" w:space="0" w:color="auto"/>
              <w:right w:val="single" w:sz="4" w:space="0" w:color="auto"/>
            </w:tcBorders>
            <w:shd w:val="clear" w:color="000000" w:fill="FFFFFF"/>
            <w:noWrap/>
            <w:vAlign w:val="bottom"/>
            <w:hideMark/>
          </w:tcPr>
          <w:p w14:paraId="4716E04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3A5CE17" w14:textId="77777777" w:rsidR="00B238DF" w:rsidRPr="00B238DF" w:rsidRDefault="00B238DF" w:rsidP="00B238DF">
            <w:pPr>
              <w:jc w:val="center"/>
              <w:rPr>
                <w:sz w:val="16"/>
                <w:szCs w:val="16"/>
              </w:rPr>
            </w:pPr>
            <w:r w:rsidRPr="00B238DF">
              <w:rPr>
                <w:sz w:val="16"/>
                <w:szCs w:val="16"/>
              </w:rPr>
              <w:t>3 143,48</w:t>
            </w:r>
          </w:p>
        </w:tc>
        <w:tc>
          <w:tcPr>
            <w:tcW w:w="1134" w:type="dxa"/>
            <w:tcBorders>
              <w:top w:val="nil"/>
              <w:left w:val="nil"/>
              <w:bottom w:val="single" w:sz="4" w:space="0" w:color="auto"/>
              <w:right w:val="single" w:sz="4" w:space="0" w:color="auto"/>
            </w:tcBorders>
            <w:shd w:val="clear" w:color="000000" w:fill="FFFFFF"/>
            <w:vAlign w:val="bottom"/>
            <w:hideMark/>
          </w:tcPr>
          <w:p w14:paraId="1AE03634" w14:textId="77777777" w:rsidR="00B238DF" w:rsidRPr="00B238DF" w:rsidRDefault="00B238DF" w:rsidP="00B238DF">
            <w:pPr>
              <w:jc w:val="center"/>
              <w:rPr>
                <w:sz w:val="16"/>
                <w:szCs w:val="16"/>
              </w:rPr>
            </w:pPr>
            <w:r w:rsidRPr="00B238DF">
              <w:rPr>
                <w:sz w:val="16"/>
                <w:szCs w:val="16"/>
              </w:rPr>
              <w:t>253,00</w:t>
            </w:r>
          </w:p>
        </w:tc>
        <w:tc>
          <w:tcPr>
            <w:tcW w:w="1276" w:type="dxa"/>
            <w:tcBorders>
              <w:top w:val="nil"/>
              <w:left w:val="nil"/>
              <w:bottom w:val="single" w:sz="4" w:space="0" w:color="auto"/>
              <w:right w:val="single" w:sz="4" w:space="0" w:color="auto"/>
            </w:tcBorders>
            <w:shd w:val="clear" w:color="000000" w:fill="FFFFFF"/>
            <w:vAlign w:val="bottom"/>
            <w:hideMark/>
          </w:tcPr>
          <w:p w14:paraId="268C274F" w14:textId="77777777" w:rsidR="00B238DF" w:rsidRPr="00B238DF" w:rsidRDefault="00B238DF" w:rsidP="00B238DF">
            <w:pPr>
              <w:jc w:val="center"/>
              <w:rPr>
                <w:sz w:val="16"/>
                <w:szCs w:val="16"/>
              </w:rPr>
            </w:pPr>
            <w:r w:rsidRPr="00B238DF">
              <w:rPr>
                <w:sz w:val="16"/>
                <w:szCs w:val="16"/>
              </w:rPr>
              <w:t>253,00</w:t>
            </w:r>
          </w:p>
        </w:tc>
      </w:tr>
      <w:tr w:rsidR="00B238DF" w:rsidRPr="00B238DF" w14:paraId="1502A8C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129CB6" w14:textId="77777777" w:rsidR="00B238DF" w:rsidRPr="00B238DF" w:rsidRDefault="00B238DF" w:rsidP="00B238DF">
            <w:pPr>
              <w:rPr>
                <w:sz w:val="16"/>
                <w:szCs w:val="16"/>
              </w:rPr>
            </w:pPr>
            <w:r w:rsidRPr="00B238DF">
              <w:rPr>
                <w:sz w:val="16"/>
                <w:szCs w:val="16"/>
              </w:rPr>
              <w:t>Мероприятия по оценке недвижимости, признание прав и регулирование отношений по муниципальной собственности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3812F70A" w14:textId="77777777" w:rsidR="00B238DF" w:rsidRPr="00B238DF" w:rsidRDefault="00B238DF" w:rsidP="00B238DF">
            <w:pPr>
              <w:jc w:val="center"/>
              <w:rPr>
                <w:sz w:val="16"/>
                <w:szCs w:val="16"/>
              </w:rPr>
            </w:pPr>
            <w:r w:rsidRPr="00B238DF">
              <w:rPr>
                <w:sz w:val="16"/>
                <w:szCs w:val="16"/>
              </w:rPr>
              <w:t>0610110050</w:t>
            </w:r>
          </w:p>
        </w:tc>
        <w:tc>
          <w:tcPr>
            <w:tcW w:w="560" w:type="dxa"/>
            <w:tcBorders>
              <w:top w:val="nil"/>
              <w:left w:val="nil"/>
              <w:bottom w:val="single" w:sz="4" w:space="0" w:color="auto"/>
              <w:right w:val="single" w:sz="4" w:space="0" w:color="auto"/>
            </w:tcBorders>
            <w:shd w:val="clear" w:color="000000" w:fill="FFFFFF"/>
            <w:noWrap/>
            <w:vAlign w:val="bottom"/>
            <w:hideMark/>
          </w:tcPr>
          <w:p w14:paraId="4A9C1D7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223281C" w14:textId="77777777" w:rsidR="00B238DF" w:rsidRPr="00B238DF" w:rsidRDefault="00B238DF" w:rsidP="00B238DF">
            <w:pPr>
              <w:jc w:val="center"/>
              <w:rPr>
                <w:sz w:val="16"/>
                <w:szCs w:val="16"/>
              </w:rPr>
            </w:pPr>
            <w:r w:rsidRPr="00B238DF">
              <w:rPr>
                <w:sz w:val="16"/>
                <w:szCs w:val="16"/>
              </w:rPr>
              <w:t>111,50</w:t>
            </w:r>
          </w:p>
        </w:tc>
        <w:tc>
          <w:tcPr>
            <w:tcW w:w="1134" w:type="dxa"/>
            <w:tcBorders>
              <w:top w:val="nil"/>
              <w:left w:val="nil"/>
              <w:bottom w:val="single" w:sz="4" w:space="0" w:color="auto"/>
              <w:right w:val="single" w:sz="4" w:space="0" w:color="auto"/>
            </w:tcBorders>
            <w:shd w:val="clear" w:color="000000" w:fill="FFFFFF"/>
            <w:vAlign w:val="bottom"/>
            <w:hideMark/>
          </w:tcPr>
          <w:p w14:paraId="79C697C1" w14:textId="77777777" w:rsidR="00B238DF" w:rsidRPr="00B238DF" w:rsidRDefault="00B238DF" w:rsidP="00B238DF">
            <w:pPr>
              <w:jc w:val="center"/>
              <w:rPr>
                <w:sz w:val="16"/>
                <w:szCs w:val="16"/>
              </w:rPr>
            </w:pPr>
            <w:r w:rsidRPr="00B238DF">
              <w:rPr>
                <w:sz w:val="16"/>
                <w:szCs w:val="16"/>
              </w:rPr>
              <w:t>153,00</w:t>
            </w:r>
          </w:p>
        </w:tc>
        <w:tc>
          <w:tcPr>
            <w:tcW w:w="1276" w:type="dxa"/>
            <w:tcBorders>
              <w:top w:val="nil"/>
              <w:left w:val="nil"/>
              <w:bottom w:val="single" w:sz="4" w:space="0" w:color="auto"/>
              <w:right w:val="single" w:sz="4" w:space="0" w:color="auto"/>
            </w:tcBorders>
            <w:shd w:val="clear" w:color="000000" w:fill="FFFFFF"/>
            <w:vAlign w:val="bottom"/>
            <w:hideMark/>
          </w:tcPr>
          <w:p w14:paraId="52B8C24B" w14:textId="77777777" w:rsidR="00B238DF" w:rsidRPr="00B238DF" w:rsidRDefault="00B238DF" w:rsidP="00B238DF">
            <w:pPr>
              <w:jc w:val="center"/>
              <w:rPr>
                <w:sz w:val="16"/>
                <w:szCs w:val="16"/>
              </w:rPr>
            </w:pPr>
            <w:r w:rsidRPr="00B238DF">
              <w:rPr>
                <w:sz w:val="16"/>
                <w:szCs w:val="16"/>
              </w:rPr>
              <w:t>153,00</w:t>
            </w:r>
          </w:p>
        </w:tc>
      </w:tr>
      <w:tr w:rsidR="00B238DF" w:rsidRPr="00B238DF" w14:paraId="048BBBC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1121CD"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64A6A9A" w14:textId="77777777" w:rsidR="00B238DF" w:rsidRPr="00B238DF" w:rsidRDefault="00B238DF" w:rsidP="00B238DF">
            <w:pPr>
              <w:jc w:val="center"/>
              <w:rPr>
                <w:sz w:val="16"/>
                <w:szCs w:val="16"/>
              </w:rPr>
            </w:pPr>
            <w:r w:rsidRPr="00B238DF">
              <w:rPr>
                <w:sz w:val="16"/>
                <w:szCs w:val="16"/>
              </w:rPr>
              <w:t>0610110050</w:t>
            </w:r>
          </w:p>
        </w:tc>
        <w:tc>
          <w:tcPr>
            <w:tcW w:w="560" w:type="dxa"/>
            <w:tcBorders>
              <w:top w:val="nil"/>
              <w:left w:val="nil"/>
              <w:bottom w:val="single" w:sz="4" w:space="0" w:color="auto"/>
              <w:right w:val="single" w:sz="4" w:space="0" w:color="auto"/>
            </w:tcBorders>
            <w:shd w:val="clear" w:color="000000" w:fill="FFFFFF"/>
            <w:noWrap/>
            <w:vAlign w:val="bottom"/>
            <w:hideMark/>
          </w:tcPr>
          <w:p w14:paraId="6FE8411A"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C167443" w14:textId="77777777" w:rsidR="00B238DF" w:rsidRPr="00B238DF" w:rsidRDefault="00B238DF" w:rsidP="00B238DF">
            <w:pPr>
              <w:jc w:val="center"/>
              <w:rPr>
                <w:sz w:val="16"/>
                <w:szCs w:val="16"/>
              </w:rPr>
            </w:pPr>
            <w:r w:rsidRPr="00B238DF">
              <w:rPr>
                <w:sz w:val="16"/>
                <w:szCs w:val="16"/>
              </w:rPr>
              <w:t>111,50</w:t>
            </w:r>
          </w:p>
        </w:tc>
        <w:tc>
          <w:tcPr>
            <w:tcW w:w="1134" w:type="dxa"/>
            <w:tcBorders>
              <w:top w:val="nil"/>
              <w:left w:val="nil"/>
              <w:bottom w:val="single" w:sz="4" w:space="0" w:color="auto"/>
              <w:right w:val="single" w:sz="4" w:space="0" w:color="auto"/>
            </w:tcBorders>
            <w:shd w:val="clear" w:color="000000" w:fill="FFFFFF"/>
            <w:vAlign w:val="bottom"/>
            <w:hideMark/>
          </w:tcPr>
          <w:p w14:paraId="447704E2" w14:textId="77777777" w:rsidR="00B238DF" w:rsidRPr="00B238DF" w:rsidRDefault="00B238DF" w:rsidP="00B238DF">
            <w:pPr>
              <w:jc w:val="center"/>
              <w:rPr>
                <w:sz w:val="16"/>
                <w:szCs w:val="16"/>
              </w:rPr>
            </w:pPr>
            <w:r w:rsidRPr="00B238DF">
              <w:rPr>
                <w:sz w:val="16"/>
                <w:szCs w:val="16"/>
              </w:rPr>
              <w:t>153,00</w:t>
            </w:r>
          </w:p>
        </w:tc>
        <w:tc>
          <w:tcPr>
            <w:tcW w:w="1276" w:type="dxa"/>
            <w:tcBorders>
              <w:top w:val="nil"/>
              <w:left w:val="nil"/>
              <w:bottom w:val="single" w:sz="4" w:space="0" w:color="auto"/>
              <w:right w:val="single" w:sz="4" w:space="0" w:color="auto"/>
            </w:tcBorders>
            <w:shd w:val="clear" w:color="000000" w:fill="FFFFFF"/>
            <w:vAlign w:val="bottom"/>
            <w:hideMark/>
          </w:tcPr>
          <w:p w14:paraId="25032413" w14:textId="77777777" w:rsidR="00B238DF" w:rsidRPr="00B238DF" w:rsidRDefault="00B238DF" w:rsidP="00B238DF">
            <w:pPr>
              <w:jc w:val="center"/>
              <w:rPr>
                <w:sz w:val="16"/>
                <w:szCs w:val="16"/>
              </w:rPr>
            </w:pPr>
            <w:r w:rsidRPr="00B238DF">
              <w:rPr>
                <w:sz w:val="16"/>
                <w:szCs w:val="16"/>
              </w:rPr>
              <w:t>153,00</w:t>
            </w:r>
          </w:p>
        </w:tc>
      </w:tr>
      <w:tr w:rsidR="00B238DF" w:rsidRPr="00B238DF" w14:paraId="3CF9295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B08B93" w14:textId="77777777" w:rsidR="00B238DF" w:rsidRPr="00B238DF" w:rsidRDefault="00B238DF" w:rsidP="00B238DF">
            <w:pPr>
              <w:rPr>
                <w:sz w:val="16"/>
                <w:szCs w:val="16"/>
              </w:rPr>
            </w:pPr>
            <w:r w:rsidRPr="00B238DF">
              <w:rPr>
                <w:sz w:val="16"/>
                <w:szCs w:val="16"/>
              </w:rPr>
              <w:t>Расходы на содержание имущества находящегося в казне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32E77A05" w14:textId="77777777" w:rsidR="00B238DF" w:rsidRPr="00B238DF" w:rsidRDefault="00B238DF" w:rsidP="00B238DF">
            <w:pPr>
              <w:jc w:val="center"/>
              <w:rPr>
                <w:sz w:val="16"/>
                <w:szCs w:val="16"/>
              </w:rPr>
            </w:pPr>
            <w:r w:rsidRPr="00B238DF">
              <w:rPr>
                <w:sz w:val="16"/>
                <w:szCs w:val="16"/>
              </w:rPr>
              <w:t>0610120460</w:t>
            </w:r>
          </w:p>
        </w:tc>
        <w:tc>
          <w:tcPr>
            <w:tcW w:w="560" w:type="dxa"/>
            <w:tcBorders>
              <w:top w:val="nil"/>
              <w:left w:val="nil"/>
              <w:bottom w:val="single" w:sz="4" w:space="0" w:color="auto"/>
              <w:right w:val="single" w:sz="4" w:space="0" w:color="auto"/>
            </w:tcBorders>
            <w:shd w:val="clear" w:color="000000" w:fill="FFFFFF"/>
            <w:noWrap/>
            <w:vAlign w:val="bottom"/>
            <w:hideMark/>
          </w:tcPr>
          <w:p w14:paraId="7540CFC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2700DD0" w14:textId="77777777" w:rsidR="00B238DF" w:rsidRPr="00B238DF" w:rsidRDefault="00B238DF" w:rsidP="00B238DF">
            <w:pPr>
              <w:jc w:val="center"/>
              <w:rPr>
                <w:sz w:val="16"/>
                <w:szCs w:val="16"/>
              </w:rPr>
            </w:pPr>
            <w:r w:rsidRPr="00B238DF">
              <w:rPr>
                <w:sz w:val="16"/>
                <w:szCs w:val="16"/>
              </w:rPr>
              <w:t>3 031,98</w:t>
            </w:r>
          </w:p>
        </w:tc>
        <w:tc>
          <w:tcPr>
            <w:tcW w:w="1134" w:type="dxa"/>
            <w:tcBorders>
              <w:top w:val="nil"/>
              <w:left w:val="nil"/>
              <w:bottom w:val="single" w:sz="4" w:space="0" w:color="auto"/>
              <w:right w:val="single" w:sz="4" w:space="0" w:color="auto"/>
            </w:tcBorders>
            <w:shd w:val="clear" w:color="000000" w:fill="FFFFFF"/>
            <w:vAlign w:val="bottom"/>
            <w:hideMark/>
          </w:tcPr>
          <w:p w14:paraId="2FCEBC9B" w14:textId="77777777" w:rsidR="00B238DF" w:rsidRPr="00B238DF" w:rsidRDefault="00B238DF" w:rsidP="00B238DF">
            <w:pPr>
              <w:jc w:val="center"/>
              <w:rPr>
                <w:sz w:val="16"/>
                <w:szCs w:val="16"/>
              </w:rPr>
            </w:pPr>
            <w:r w:rsidRPr="00B238DF">
              <w:rPr>
                <w:sz w:val="16"/>
                <w:szCs w:val="16"/>
              </w:rPr>
              <w:t>100,00</w:t>
            </w:r>
          </w:p>
        </w:tc>
        <w:tc>
          <w:tcPr>
            <w:tcW w:w="1276" w:type="dxa"/>
            <w:tcBorders>
              <w:top w:val="nil"/>
              <w:left w:val="nil"/>
              <w:bottom w:val="single" w:sz="4" w:space="0" w:color="auto"/>
              <w:right w:val="single" w:sz="4" w:space="0" w:color="auto"/>
            </w:tcBorders>
            <w:shd w:val="clear" w:color="000000" w:fill="FFFFFF"/>
            <w:vAlign w:val="bottom"/>
            <w:hideMark/>
          </w:tcPr>
          <w:p w14:paraId="29264A32" w14:textId="77777777" w:rsidR="00B238DF" w:rsidRPr="00B238DF" w:rsidRDefault="00B238DF" w:rsidP="00B238DF">
            <w:pPr>
              <w:jc w:val="center"/>
              <w:rPr>
                <w:sz w:val="16"/>
                <w:szCs w:val="16"/>
              </w:rPr>
            </w:pPr>
            <w:r w:rsidRPr="00B238DF">
              <w:rPr>
                <w:sz w:val="16"/>
                <w:szCs w:val="16"/>
              </w:rPr>
              <w:t>100,00</w:t>
            </w:r>
          </w:p>
        </w:tc>
      </w:tr>
      <w:tr w:rsidR="00B238DF" w:rsidRPr="00B238DF" w14:paraId="5530498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B4E6BF"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600500EE" w14:textId="77777777" w:rsidR="00B238DF" w:rsidRPr="00B238DF" w:rsidRDefault="00B238DF" w:rsidP="00B238DF">
            <w:pPr>
              <w:jc w:val="center"/>
              <w:rPr>
                <w:sz w:val="16"/>
                <w:szCs w:val="16"/>
              </w:rPr>
            </w:pPr>
            <w:r w:rsidRPr="00B238DF">
              <w:rPr>
                <w:sz w:val="16"/>
                <w:szCs w:val="16"/>
              </w:rPr>
              <w:t>0610120460</w:t>
            </w:r>
          </w:p>
        </w:tc>
        <w:tc>
          <w:tcPr>
            <w:tcW w:w="560" w:type="dxa"/>
            <w:tcBorders>
              <w:top w:val="nil"/>
              <w:left w:val="nil"/>
              <w:bottom w:val="single" w:sz="4" w:space="0" w:color="auto"/>
              <w:right w:val="single" w:sz="4" w:space="0" w:color="auto"/>
            </w:tcBorders>
            <w:shd w:val="clear" w:color="000000" w:fill="FFFFFF"/>
            <w:noWrap/>
            <w:vAlign w:val="bottom"/>
            <w:hideMark/>
          </w:tcPr>
          <w:p w14:paraId="3B01989B"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7484C99" w14:textId="77777777" w:rsidR="00B238DF" w:rsidRPr="00B238DF" w:rsidRDefault="00B238DF" w:rsidP="00B238DF">
            <w:pPr>
              <w:jc w:val="center"/>
              <w:rPr>
                <w:sz w:val="16"/>
                <w:szCs w:val="16"/>
              </w:rPr>
            </w:pPr>
            <w:r w:rsidRPr="00B238DF">
              <w:rPr>
                <w:sz w:val="16"/>
                <w:szCs w:val="16"/>
              </w:rPr>
              <w:t>3 031,98</w:t>
            </w:r>
          </w:p>
        </w:tc>
        <w:tc>
          <w:tcPr>
            <w:tcW w:w="1134" w:type="dxa"/>
            <w:tcBorders>
              <w:top w:val="nil"/>
              <w:left w:val="nil"/>
              <w:bottom w:val="single" w:sz="4" w:space="0" w:color="auto"/>
              <w:right w:val="single" w:sz="4" w:space="0" w:color="auto"/>
            </w:tcBorders>
            <w:shd w:val="clear" w:color="000000" w:fill="FFFFFF"/>
            <w:vAlign w:val="bottom"/>
            <w:hideMark/>
          </w:tcPr>
          <w:p w14:paraId="3BAF5EB3" w14:textId="77777777" w:rsidR="00B238DF" w:rsidRPr="00B238DF" w:rsidRDefault="00B238DF" w:rsidP="00B238DF">
            <w:pPr>
              <w:jc w:val="center"/>
              <w:rPr>
                <w:sz w:val="16"/>
                <w:szCs w:val="16"/>
              </w:rPr>
            </w:pPr>
            <w:r w:rsidRPr="00B238DF">
              <w:rPr>
                <w:sz w:val="16"/>
                <w:szCs w:val="16"/>
              </w:rPr>
              <w:t>100,00</w:t>
            </w:r>
          </w:p>
        </w:tc>
        <w:tc>
          <w:tcPr>
            <w:tcW w:w="1276" w:type="dxa"/>
            <w:tcBorders>
              <w:top w:val="nil"/>
              <w:left w:val="nil"/>
              <w:bottom w:val="single" w:sz="4" w:space="0" w:color="auto"/>
              <w:right w:val="single" w:sz="4" w:space="0" w:color="auto"/>
            </w:tcBorders>
            <w:shd w:val="clear" w:color="000000" w:fill="FFFFFF"/>
            <w:vAlign w:val="bottom"/>
            <w:hideMark/>
          </w:tcPr>
          <w:p w14:paraId="51D0E00E" w14:textId="77777777" w:rsidR="00B238DF" w:rsidRPr="00B238DF" w:rsidRDefault="00B238DF" w:rsidP="00B238DF">
            <w:pPr>
              <w:jc w:val="center"/>
              <w:rPr>
                <w:sz w:val="16"/>
                <w:szCs w:val="16"/>
              </w:rPr>
            </w:pPr>
            <w:r w:rsidRPr="00B238DF">
              <w:rPr>
                <w:sz w:val="16"/>
                <w:szCs w:val="16"/>
              </w:rPr>
              <w:t>100,00</w:t>
            </w:r>
          </w:p>
        </w:tc>
      </w:tr>
      <w:tr w:rsidR="00B238DF" w:rsidRPr="00B238DF" w14:paraId="05598E5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82CFF0" w14:textId="77777777" w:rsidR="00B238DF" w:rsidRPr="00B238DF" w:rsidRDefault="00B238DF" w:rsidP="00B238DF">
            <w:pPr>
              <w:rPr>
                <w:sz w:val="16"/>
                <w:szCs w:val="16"/>
              </w:rPr>
            </w:pPr>
            <w:r w:rsidRPr="00B238DF">
              <w:rPr>
                <w:sz w:val="16"/>
                <w:szCs w:val="16"/>
              </w:rPr>
              <w:t>Основное мероприятие "Оформление права собственности на земельные участки, и рациональное их использование"</w:t>
            </w:r>
          </w:p>
        </w:tc>
        <w:tc>
          <w:tcPr>
            <w:tcW w:w="1100" w:type="dxa"/>
            <w:tcBorders>
              <w:top w:val="nil"/>
              <w:left w:val="nil"/>
              <w:bottom w:val="single" w:sz="4" w:space="0" w:color="auto"/>
              <w:right w:val="single" w:sz="4" w:space="0" w:color="auto"/>
            </w:tcBorders>
            <w:shd w:val="clear" w:color="000000" w:fill="FFFFFF"/>
            <w:noWrap/>
            <w:vAlign w:val="bottom"/>
            <w:hideMark/>
          </w:tcPr>
          <w:p w14:paraId="0D6FEDA0" w14:textId="77777777" w:rsidR="00B238DF" w:rsidRPr="00B238DF" w:rsidRDefault="00B238DF" w:rsidP="00B238DF">
            <w:pPr>
              <w:jc w:val="center"/>
              <w:rPr>
                <w:sz w:val="16"/>
                <w:szCs w:val="16"/>
              </w:rPr>
            </w:pPr>
            <w:r w:rsidRPr="00B238DF">
              <w:rPr>
                <w:sz w:val="16"/>
                <w:szCs w:val="16"/>
              </w:rPr>
              <w:t>0610200000</w:t>
            </w:r>
          </w:p>
        </w:tc>
        <w:tc>
          <w:tcPr>
            <w:tcW w:w="560" w:type="dxa"/>
            <w:tcBorders>
              <w:top w:val="nil"/>
              <w:left w:val="nil"/>
              <w:bottom w:val="single" w:sz="4" w:space="0" w:color="auto"/>
              <w:right w:val="single" w:sz="4" w:space="0" w:color="auto"/>
            </w:tcBorders>
            <w:shd w:val="clear" w:color="000000" w:fill="FFFFFF"/>
            <w:noWrap/>
            <w:vAlign w:val="bottom"/>
            <w:hideMark/>
          </w:tcPr>
          <w:p w14:paraId="19FBD8E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DBC340F" w14:textId="77777777" w:rsidR="00B238DF" w:rsidRPr="00B238DF" w:rsidRDefault="00B238DF" w:rsidP="00B238DF">
            <w:pPr>
              <w:jc w:val="center"/>
              <w:rPr>
                <w:sz w:val="16"/>
                <w:szCs w:val="16"/>
              </w:rPr>
            </w:pPr>
            <w:r w:rsidRPr="00B238DF">
              <w:rPr>
                <w:sz w:val="16"/>
                <w:szCs w:val="16"/>
              </w:rPr>
              <w:t>1 028,81</w:t>
            </w:r>
          </w:p>
        </w:tc>
        <w:tc>
          <w:tcPr>
            <w:tcW w:w="1134" w:type="dxa"/>
            <w:tcBorders>
              <w:top w:val="nil"/>
              <w:left w:val="nil"/>
              <w:bottom w:val="single" w:sz="4" w:space="0" w:color="auto"/>
              <w:right w:val="single" w:sz="4" w:space="0" w:color="auto"/>
            </w:tcBorders>
            <w:shd w:val="clear" w:color="000000" w:fill="FFFFFF"/>
            <w:vAlign w:val="bottom"/>
            <w:hideMark/>
          </w:tcPr>
          <w:p w14:paraId="68261B1C" w14:textId="77777777" w:rsidR="00B238DF" w:rsidRPr="00B238DF" w:rsidRDefault="00B238DF" w:rsidP="00B238DF">
            <w:pPr>
              <w:jc w:val="center"/>
              <w:rPr>
                <w:sz w:val="16"/>
                <w:szCs w:val="16"/>
              </w:rPr>
            </w:pPr>
            <w:r w:rsidRPr="00B238DF">
              <w:rPr>
                <w:sz w:val="16"/>
                <w:szCs w:val="16"/>
              </w:rPr>
              <w:t>200,00</w:t>
            </w:r>
          </w:p>
        </w:tc>
        <w:tc>
          <w:tcPr>
            <w:tcW w:w="1276" w:type="dxa"/>
            <w:tcBorders>
              <w:top w:val="nil"/>
              <w:left w:val="nil"/>
              <w:bottom w:val="single" w:sz="4" w:space="0" w:color="auto"/>
              <w:right w:val="single" w:sz="4" w:space="0" w:color="auto"/>
            </w:tcBorders>
            <w:shd w:val="clear" w:color="000000" w:fill="FFFFFF"/>
            <w:vAlign w:val="bottom"/>
            <w:hideMark/>
          </w:tcPr>
          <w:p w14:paraId="18EADE29" w14:textId="77777777" w:rsidR="00B238DF" w:rsidRPr="00B238DF" w:rsidRDefault="00B238DF" w:rsidP="00B238DF">
            <w:pPr>
              <w:jc w:val="center"/>
              <w:rPr>
                <w:sz w:val="16"/>
                <w:szCs w:val="16"/>
              </w:rPr>
            </w:pPr>
            <w:r w:rsidRPr="00B238DF">
              <w:rPr>
                <w:sz w:val="16"/>
                <w:szCs w:val="16"/>
              </w:rPr>
              <w:t>200,00</w:t>
            </w:r>
          </w:p>
        </w:tc>
      </w:tr>
      <w:tr w:rsidR="00B238DF" w:rsidRPr="00B238DF" w14:paraId="461E0D0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B618A3" w14:textId="77777777" w:rsidR="00B238DF" w:rsidRPr="00B238DF" w:rsidRDefault="00B238DF" w:rsidP="00B238DF">
            <w:pPr>
              <w:rPr>
                <w:sz w:val="16"/>
                <w:szCs w:val="16"/>
              </w:rPr>
            </w:pPr>
            <w:r w:rsidRPr="00B238DF">
              <w:rPr>
                <w:sz w:val="16"/>
                <w:szCs w:val="16"/>
              </w:rPr>
              <w:t>Расходы на мероприятия по землеустройству и землепользованию</w:t>
            </w:r>
          </w:p>
        </w:tc>
        <w:tc>
          <w:tcPr>
            <w:tcW w:w="1100" w:type="dxa"/>
            <w:tcBorders>
              <w:top w:val="nil"/>
              <w:left w:val="nil"/>
              <w:bottom w:val="single" w:sz="4" w:space="0" w:color="auto"/>
              <w:right w:val="single" w:sz="4" w:space="0" w:color="auto"/>
            </w:tcBorders>
            <w:shd w:val="clear" w:color="000000" w:fill="FFFFFF"/>
            <w:noWrap/>
            <w:vAlign w:val="bottom"/>
            <w:hideMark/>
          </w:tcPr>
          <w:p w14:paraId="7FDC032C" w14:textId="77777777" w:rsidR="00B238DF" w:rsidRPr="00B238DF" w:rsidRDefault="00B238DF" w:rsidP="00B238DF">
            <w:pPr>
              <w:jc w:val="center"/>
              <w:rPr>
                <w:sz w:val="16"/>
                <w:szCs w:val="16"/>
              </w:rPr>
            </w:pPr>
            <w:r w:rsidRPr="00B238DF">
              <w:rPr>
                <w:sz w:val="16"/>
                <w:szCs w:val="16"/>
              </w:rPr>
              <w:t>0610222040</w:t>
            </w:r>
          </w:p>
        </w:tc>
        <w:tc>
          <w:tcPr>
            <w:tcW w:w="560" w:type="dxa"/>
            <w:tcBorders>
              <w:top w:val="nil"/>
              <w:left w:val="nil"/>
              <w:bottom w:val="single" w:sz="4" w:space="0" w:color="auto"/>
              <w:right w:val="single" w:sz="4" w:space="0" w:color="auto"/>
            </w:tcBorders>
            <w:shd w:val="clear" w:color="000000" w:fill="FFFFFF"/>
            <w:noWrap/>
            <w:vAlign w:val="bottom"/>
            <w:hideMark/>
          </w:tcPr>
          <w:p w14:paraId="3672A6A5"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76FE4ED" w14:textId="77777777" w:rsidR="00B238DF" w:rsidRPr="00B238DF" w:rsidRDefault="00B238DF" w:rsidP="00B238DF">
            <w:pPr>
              <w:jc w:val="center"/>
              <w:rPr>
                <w:sz w:val="16"/>
                <w:szCs w:val="16"/>
              </w:rPr>
            </w:pPr>
            <w:r w:rsidRPr="00B238DF">
              <w:rPr>
                <w:sz w:val="16"/>
                <w:szCs w:val="16"/>
              </w:rPr>
              <w:t>1 028,81</w:t>
            </w:r>
          </w:p>
        </w:tc>
        <w:tc>
          <w:tcPr>
            <w:tcW w:w="1134" w:type="dxa"/>
            <w:tcBorders>
              <w:top w:val="nil"/>
              <w:left w:val="nil"/>
              <w:bottom w:val="single" w:sz="4" w:space="0" w:color="auto"/>
              <w:right w:val="single" w:sz="4" w:space="0" w:color="auto"/>
            </w:tcBorders>
            <w:shd w:val="clear" w:color="000000" w:fill="FFFFFF"/>
            <w:vAlign w:val="bottom"/>
            <w:hideMark/>
          </w:tcPr>
          <w:p w14:paraId="4AAE41E5" w14:textId="77777777" w:rsidR="00B238DF" w:rsidRPr="00B238DF" w:rsidRDefault="00B238DF" w:rsidP="00B238DF">
            <w:pPr>
              <w:jc w:val="center"/>
              <w:rPr>
                <w:sz w:val="16"/>
                <w:szCs w:val="16"/>
              </w:rPr>
            </w:pPr>
            <w:r w:rsidRPr="00B238DF">
              <w:rPr>
                <w:sz w:val="16"/>
                <w:szCs w:val="16"/>
              </w:rPr>
              <w:t>200,00</w:t>
            </w:r>
          </w:p>
        </w:tc>
        <w:tc>
          <w:tcPr>
            <w:tcW w:w="1276" w:type="dxa"/>
            <w:tcBorders>
              <w:top w:val="nil"/>
              <w:left w:val="nil"/>
              <w:bottom w:val="single" w:sz="4" w:space="0" w:color="auto"/>
              <w:right w:val="single" w:sz="4" w:space="0" w:color="auto"/>
            </w:tcBorders>
            <w:shd w:val="clear" w:color="000000" w:fill="FFFFFF"/>
            <w:vAlign w:val="bottom"/>
            <w:hideMark/>
          </w:tcPr>
          <w:p w14:paraId="1A22DA51" w14:textId="77777777" w:rsidR="00B238DF" w:rsidRPr="00B238DF" w:rsidRDefault="00B238DF" w:rsidP="00B238DF">
            <w:pPr>
              <w:jc w:val="center"/>
              <w:rPr>
                <w:sz w:val="16"/>
                <w:szCs w:val="16"/>
              </w:rPr>
            </w:pPr>
            <w:r w:rsidRPr="00B238DF">
              <w:rPr>
                <w:sz w:val="16"/>
                <w:szCs w:val="16"/>
              </w:rPr>
              <w:t>200,00</w:t>
            </w:r>
          </w:p>
        </w:tc>
      </w:tr>
      <w:tr w:rsidR="00B238DF" w:rsidRPr="00B238DF" w14:paraId="7204581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E6707B"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6875D53B" w14:textId="77777777" w:rsidR="00B238DF" w:rsidRPr="00B238DF" w:rsidRDefault="00B238DF" w:rsidP="00B238DF">
            <w:pPr>
              <w:jc w:val="center"/>
              <w:rPr>
                <w:sz w:val="16"/>
                <w:szCs w:val="16"/>
              </w:rPr>
            </w:pPr>
            <w:r w:rsidRPr="00B238DF">
              <w:rPr>
                <w:sz w:val="16"/>
                <w:szCs w:val="16"/>
              </w:rPr>
              <w:t>0610222040</w:t>
            </w:r>
          </w:p>
        </w:tc>
        <w:tc>
          <w:tcPr>
            <w:tcW w:w="560" w:type="dxa"/>
            <w:tcBorders>
              <w:top w:val="nil"/>
              <w:left w:val="nil"/>
              <w:bottom w:val="single" w:sz="4" w:space="0" w:color="auto"/>
              <w:right w:val="single" w:sz="4" w:space="0" w:color="auto"/>
            </w:tcBorders>
            <w:shd w:val="clear" w:color="000000" w:fill="FFFFFF"/>
            <w:noWrap/>
            <w:vAlign w:val="bottom"/>
            <w:hideMark/>
          </w:tcPr>
          <w:p w14:paraId="0B821B44"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195CC996" w14:textId="77777777" w:rsidR="00B238DF" w:rsidRPr="00B238DF" w:rsidRDefault="00B238DF" w:rsidP="00B238DF">
            <w:pPr>
              <w:jc w:val="center"/>
              <w:rPr>
                <w:sz w:val="16"/>
                <w:szCs w:val="16"/>
              </w:rPr>
            </w:pPr>
            <w:r w:rsidRPr="00B238DF">
              <w:rPr>
                <w:sz w:val="16"/>
                <w:szCs w:val="16"/>
              </w:rPr>
              <w:t>1 028,81</w:t>
            </w:r>
          </w:p>
        </w:tc>
        <w:tc>
          <w:tcPr>
            <w:tcW w:w="1134" w:type="dxa"/>
            <w:tcBorders>
              <w:top w:val="nil"/>
              <w:left w:val="nil"/>
              <w:bottom w:val="single" w:sz="4" w:space="0" w:color="auto"/>
              <w:right w:val="single" w:sz="4" w:space="0" w:color="auto"/>
            </w:tcBorders>
            <w:shd w:val="clear" w:color="000000" w:fill="FFFFFF"/>
            <w:vAlign w:val="bottom"/>
            <w:hideMark/>
          </w:tcPr>
          <w:p w14:paraId="17AE36B8" w14:textId="77777777" w:rsidR="00B238DF" w:rsidRPr="00B238DF" w:rsidRDefault="00B238DF" w:rsidP="00B238DF">
            <w:pPr>
              <w:jc w:val="center"/>
              <w:rPr>
                <w:sz w:val="16"/>
                <w:szCs w:val="16"/>
              </w:rPr>
            </w:pPr>
            <w:r w:rsidRPr="00B238DF">
              <w:rPr>
                <w:sz w:val="16"/>
                <w:szCs w:val="16"/>
              </w:rPr>
              <w:t>200,00</w:t>
            </w:r>
          </w:p>
        </w:tc>
        <w:tc>
          <w:tcPr>
            <w:tcW w:w="1276" w:type="dxa"/>
            <w:tcBorders>
              <w:top w:val="nil"/>
              <w:left w:val="nil"/>
              <w:bottom w:val="single" w:sz="4" w:space="0" w:color="auto"/>
              <w:right w:val="single" w:sz="4" w:space="0" w:color="auto"/>
            </w:tcBorders>
            <w:shd w:val="clear" w:color="000000" w:fill="FFFFFF"/>
            <w:vAlign w:val="bottom"/>
            <w:hideMark/>
          </w:tcPr>
          <w:p w14:paraId="1175DF4D" w14:textId="77777777" w:rsidR="00B238DF" w:rsidRPr="00B238DF" w:rsidRDefault="00B238DF" w:rsidP="00B238DF">
            <w:pPr>
              <w:jc w:val="center"/>
              <w:rPr>
                <w:sz w:val="16"/>
                <w:szCs w:val="16"/>
              </w:rPr>
            </w:pPr>
            <w:r w:rsidRPr="00B238DF">
              <w:rPr>
                <w:sz w:val="16"/>
                <w:szCs w:val="16"/>
              </w:rPr>
              <w:t>200,00</w:t>
            </w:r>
          </w:p>
        </w:tc>
      </w:tr>
      <w:tr w:rsidR="00B238DF" w:rsidRPr="00B238DF" w14:paraId="55B1F7C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B5A495" w14:textId="77777777" w:rsidR="00B238DF" w:rsidRPr="00B238DF" w:rsidRDefault="00B238DF" w:rsidP="00B238DF">
            <w:pPr>
              <w:rPr>
                <w:sz w:val="16"/>
                <w:szCs w:val="16"/>
              </w:rPr>
            </w:pPr>
            <w:r w:rsidRPr="00B238DF">
              <w:rPr>
                <w:sz w:val="16"/>
                <w:szCs w:val="16"/>
              </w:rPr>
              <w:t>Основное мероприятие "Оплата услуг по публикации информационных сообщений"</w:t>
            </w:r>
          </w:p>
        </w:tc>
        <w:tc>
          <w:tcPr>
            <w:tcW w:w="1100" w:type="dxa"/>
            <w:tcBorders>
              <w:top w:val="nil"/>
              <w:left w:val="nil"/>
              <w:bottom w:val="single" w:sz="4" w:space="0" w:color="auto"/>
              <w:right w:val="single" w:sz="4" w:space="0" w:color="auto"/>
            </w:tcBorders>
            <w:shd w:val="clear" w:color="000000" w:fill="FFFFFF"/>
            <w:noWrap/>
            <w:vAlign w:val="bottom"/>
            <w:hideMark/>
          </w:tcPr>
          <w:p w14:paraId="7277C3C3" w14:textId="77777777" w:rsidR="00B238DF" w:rsidRPr="00B238DF" w:rsidRDefault="00B238DF" w:rsidP="00B238DF">
            <w:pPr>
              <w:jc w:val="center"/>
              <w:rPr>
                <w:sz w:val="16"/>
                <w:szCs w:val="16"/>
              </w:rPr>
            </w:pPr>
            <w:r w:rsidRPr="00B238DF">
              <w:rPr>
                <w:sz w:val="16"/>
                <w:szCs w:val="16"/>
              </w:rPr>
              <w:t>0610300000</w:t>
            </w:r>
          </w:p>
        </w:tc>
        <w:tc>
          <w:tcPr>
            <w:tcW w:w="560" w:type="dxa"/>
            <w:tcBorders>
              <w:top w:val="nil"/>
              <w:left w:val="nil"/>
              <w:bottom w:val="single" w:sz="4" w:space="0" w:color="auto"/>
              <w:right w:val="single" w:sz="4" w:space="0" w:color="auto"/>
            </w:tcBorders>
            <w:shd w:val="clear" w:color="000000" w:fill="FFFFFF"/>
            <w:noWrap/>
            <w:vAlign w:val="bottom"/>
            <w:hideMark/>
          </w:tcPr>
          <w:p w14:paraId="779E15A9"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6B1DE1F"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0A30A20" w14:textId="77777777" w:rsidR="00B238DF" w:rsidRPr="00B238DF" w:rsidRDefault="00B238DF" w:rsidP="00B238DF">
            <w:pPr>
              <w:jc w:val="center"/>
              <w:rPr>
                <w:sz w:val="16"/>
                <w:szCs w:val="16"/>
              </w:rPr>
            </w:pPr>
            <w:r w:rsidRPr="00B238DF">
              <w:rPr>
                <w:sz w:val="16"/>
                <w:szCs w:val="16"/>
              </w:rPr>
              <w:t>45,00</w:t>
            </w:r>
          </w:p>
        </w:tc>
        <w:tc>
          <w:tcPr>
            <w:tcW w:w="1276" w:type="dxa"/>
            <w:tcBorders>
              <w:top w:val="nil"/>
              <w:left w:val="nil"/>
              <w:bottom w:val="single" w:sz="4" w:space="0" w:color="auto"/>
              <w:right w:val="single" w:sz="4" w:space="0" w:color="auto"/>
            </w:tcBorders>
            <w:shd w:val="clear" w:color="000000" w:fill="FFFFFF"/>
            <w:vAlign w:val="bottom"/>
            <w:hideMark/>
          </w:tcPr>
          <w:p w14:paraId="39C856AD" w14:textId="77777777" w:rsidR="00B238DF" w:rsidRPr="00B238DF" w:rsidRDefault="00B238DF" w:rsidP="00B238DF">
            <w:pPr>
              <w:jc w:val="center"/>
              <w:rPr>
                <w:sz w:val="16"/>
                <w:szCs w:val="16"/>
              </w:rPr>
            </w:pPr>
            <w:r w:rsidRPr="00B238DF">
              <w:rPr>
                <w:sz w:val="16"/>
                <w:szCs w:val="16"/>
              </w:rPr>
              <w:t>45,00</w:t>
            </w:r>
          </w:p>
        </w:tc>
      </w:tr>
      <w:tr w:rsidR="00B238DF" w:rsidRPr="00B238DF" w14:paraId="58BB1AF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7C3BDB" w14:textId="77777777" w:rsidR="00B238DF" w:rsidRPr="00B238DF" w:rsidRDefault="00B238DF" w:rsidP="00B238DF">
            <w:pPr>
              <w:rPr>
                <w:sz w:val="16"/>
                <w:szCs w:val="16"/>
              </w:rPr>
            </w:pPr>
            <w:r w:rsidRPr="00B238DF">
              <w:rPr>
                <w:sz w:val="16"/>
                <w:szCs w:val="16"/>
              </w:rPr>
              <w:t>Расходы за счет средств местного бюджета на выполнение других обязательств государства</w:t>
            </w:r>
          </w:p>
        </w:tc>
        <w:tc>
          <w:tcPr>
            <w:tcW w:w="1100" w:type="dxa"/>
            <w:tcBorders>
              <w:top w:val="nil"/>
              <w:left w:val="nil"/>
              <w:bottom w:val="single" w:sz="4" w:space="0" w:color="auto"/>
              <w:right w:val="single" w:sz="4" w:space="0" w:color="auto"/>
            </w:tcBorders>
            <w:shd w:val="clear" w:color="000000" w:fill="FFFFFF"/>
            <w:noWrap/>
            <w:vAlign w:val="bottom"/>
            <w:hideMark/>
          </w:tcPr>
          <w:p w14:paraId="641105DE" w14:textId="77777777" w:rsidR="00B238DF" w:rsidRPr="00B238DF" w:rsidRDefault="00B238DF" w:rsidP="00B238DF">
            <w:pPr>
              <w:jc w:val="center"/>
              <w:rPr>
                <w:sz w:val="16"/>
                <w:szCs w:val="16"/>
              </w:rPr>
            </w:pPr>
            <w:r w:rsidRPr="00B238DF">
              <w:rPr>
                <w:sz w:val="16"/>
                <w:szCs w:val="16"/>
              </w:rPr>
              <w:t>0610310040</w:t>
            </w:r>
          </w:p>
        </w:tc>
        <w:tc>
          <w:tcPr>
            <w:tcW w:w="560" w:type="dxa"/>
            <w:tcBorders>
              <w:top w:val="nil"/>
              <w:left w:val="nil"/>
              <w:bottom w:val="single" w:sz="4" w:space="0" w:color="auto"/>
              <w:right w:val="single" w:sz="4" w:space="0" w:color="auto"/>
            </w:tcBorders>
            <w:shd w:val="clear" w:color="000000" w:fill="FFFFFF"/>
            <w:noWrap/>
            <w:vAlign w:val="bottom"/>
            <w:hideMark/>
          </w:tcPr>
          <w:p w14:paraId="7C1AF029"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07C3EEB"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986981C" w14:textId="77777777" w:rsidR="00B238DF" w:rsidRPr="00B238DF" w:rsidRDefault="00B238DF" w:rsidP="00B238DF">
            <w:pPr>
              <w:jc w:val="center"/>
              <w:rPr>
                <w:sz w:val="16"/>
                <w:szCs w:val="16"/>
              </w:rPr>
            </w:pPr>
            <w:r w:rsidRPr="00B238DF">
              <w:rPr>
                <w:sz w:val="16"/>
                <w:szCs w:val="16"/>
              </w:rPr>
              <w:t>45,00</w:t>
            </w:r>
          </w:p>
        </w:tc>
        <w:tc>
          <w:tcPr>
            <w:tcW w:w="1276" w:type="dxa"/>
            <w:tcBorders>
              <w:top w:val="nil"/>
              <w:left w:val="nil"/>
              <w:bottom w:val="single" w:sz="4" w:space="0" w:color="auto"/>
              <w:right w:val="single" w:sz="4" w:space="0" w:color="auto"/>
            </w:tcBorders>
            <w:shd w:val="clear" w:color="000000" w:fill="FFFFFF"/>
            <w:vAlign w:val="bottom"/>
            <w:hideMark/>
          </w:tcPr>
          <w:p w14:paraId="2B8642BD" w14:textId="77777777" w:rsidR="00B238DF" w:rsidRPr="00B238DF" w:rsidRDefault="00B238DF" w:rsidP="00B238DF">
            <w:pPr>
              <w:jc w:val="center"/>
              <w:rPr>
                <w:sz w:val="16"/>
                <w:szCs w:val="16"/>
              </w:rPr>
            </w:pPr>
            <w:r w:rsidRPr="00B238DF">
              <w:rPr>
                <w:sz w:val="16"/>
                <w:szCs w:val="16"/>
              </w:rPr>
              <w:t>45,00</w:t>
            </w:r>
          </w:p>
        </w:tc>
      </w:tr>
      <w:tr w:rsidR="00B238DF" w:rsidRPr="00B238DF" w14:paraId="7ABDCFB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062217"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F569437" w14:textId="77777777" w:rsidR="00B238DF" w:rsidRPr="00B238DF" w:rsidRDefault="00B238DF" w:rsidP="00B238DF">
            <w:pPr>
              <w:jc w:val="center"/>
              <w:rPr>
                <w:sz w:val="16"/>
                <w:szCs w:val="16"/>
              </w:rPr>
            </w:pPr>
            <w:r w:rsidRPr="00B238DF">
              <w:rPr>
                <w:sz w:val="16"/>
                <w:szCs w:val="16"/>
              </w:rPr>
              <w:t>0610310040</w:t>
            </w:r>
          </w:p>
        </w:tc>
        <w:tc>
          <w:tcPr>
            <w:tcW w:w="560" w:type="dxa"/>
            <w:tcBorders>
              <w:top w:val="nil"/>
              <w:left w:val="nil"/>
              <w:bottom w:val="single" w:sz="4" w:space="0" w:color="auto"/>
              <w:right w:val="single" w:sz="4" w:space="0" w:color="auto"/>
            </w:tcBorders>
            <w:shd w:val="clear" w:color="000000" w:fill="FFFFFF"/>
            <w:noWrap/>
            <w:vAlign w:val="bottom"/>
            <w:hideMark/>
          </w:tcPr>
          <w:p w14:paraId="0780BCE1"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70DAAE5F"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06059EA" w14:textId="77777777" w:rsidR="00B238DF" w:rsidRPr="00B238DF" w:rsidRDefault="00B238DF" w:rsidP="00B238DF">
            <w:pPr>
              <w:jc w:val="center"/>
              <w:rPr>
                <w:sz w:val="16"/>
                <w:szCs w:val="16"/>
              </w:rPr>
            </w:pPr>
            <w:r w:rsidRPr="00B238DF">
              <w:rPr>
                <w:sz w:val="16"/>
                <w:szCs w:val="16"/>
              </w:rPr>
              <w:t>45,00</w:t>
            </w:r>
          </w:p>
        </w:tc>
        <w:tc>
          <w:tcPr>
            <w:tcW w:w="1276" w:type="dxa"/>
            <w:tcBorders>
              <w:top w:val="nil"/>
              <w:left w:val="nil"/>
              <w:bottom w:val="single" w:sz="4" w:space="0" w:color="auto"/>
              <w:right w:val="single" w:sz="4" w:space="0" w:color="auto"/>
            </w:tcBorders>
            <w:shd w:val="clear" w:color="000000" w:fill="FFFFFF"/>
            <w:vAlign w:val="bottom"/>
            <w:hideMark/>
          </w:tcPr>
          <w:p w14:paraId="5B6632F5" w14:textId="77777777" w:rsidR="00B238DF" w:rsidRPr="00B238DF" w:rsidRDefault="00B238DF" w:rsidP="00B238DF">
            <w:pPr>
              <w:jc w:val="center"/>
              <w:rPr>
                <w:sz w:val="16"/>
                <w:szCs w:val="16"/>
              </w:rPr>
            </w:pPr>
            <w:r w:rsidRPr="00B238DF">
              <w:rPr>
                <w:sz w:val="16"/>
                <w:szCs w:val="16"/>
              </w:rPr>
              <w:t>45,00</w:t>
            </w:r>
          </w:p>
        </w:tc>
      </w:tr>
      <w:tr w:rsidR="00B238DF" w:rsidRPr="00B238DF" w14:paraId="12A4E19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D7BE0F" w14:textId="77777777" w:rsidR="00B238DF" w:rsidRPr="00B238DF" w:rsidRDefault="00B238DF" w:rsidP="00B238DF">
            <w:pPr>
              <w:rPr>
                <w:sz w:val="16"/>
                <w:szCs w:val="16"/>
              </w:rPr>
            </w:pPr>
            <w:r w:rsidRPr="00B238DF">
              <w:rPr>
                <w:sz w:val="16"/>
                <w:szCs w:val="16"/>
              </w:rPr>
              <w:t>Подпрограмма "Обеспечение реализации программы и общепрограммные мероприятия"</w:t>
            </w:r>
          </w:p>
        </w:tc>
        <w:tc>
          <w:tcPr>
            <w:tcW w:w="1100" w:type="dxa"/>
            <w:tcBorders>
              <w:top w:val="nil"/>
              <w:left w:val="nil"/>
              <w:bottom w:val="single" w:sz="4" w:space="0" w:color="auto"/>
              <w:right w:val="single" w:sz="4" w:space="0" w:color="auto"/>
            </w:tcBorders>
            <w:shd w:val="clear" w:color="000000" w:fill="FFFFFF"/>
            <w:noWrap/>
            <w:vAlign w:val="bottom"/>
            <w:hideMark/>
          </w:tcPr>
          <w:p w14:paraId="15A3200A" w14:textId="77777777" w:rsidR="00B238DF" w:rsidRPr="00B238DF" w:rsidRDefault="00B238DF" w:rsidP="00B238DF">
            <w:pPr>
              <w:jc w:val="center"/>
              <w:rPr>
                <w:sz w:val="16"/>
                <w:szCs w:val="16"/>
              </w:rPr>
            </w:pPr>
            <w:r w:rsidRPr="00B238DF">
              <w:rPr>
                <w:sz w:val="16"/>
                <w:szCs w:val="16"/>
              </w:rPr>
              <w:t>0620000000</w:t>
            </w:r>
          </w:p>
        </w:tc>
        <w:tc>
          <w:tcPr>
            <w:tcW w:w="560" w:type="dxa"/>
            <w:tcBorders>
              <w:top w:val="nil"/>
              <w:left w:val="nil"/>
              <w:bottom w:val="single" w:sz="4" w:space="0" w:color="auto"/>
              <w:right w:val="single" w:sz="4" w:space="0" w:color="auto"/>
            </w:tcBorders>
            <w:shd w:val="clear" w:color="000000" w:fill="FFFFFF"/>
            <w:noWrap/>
            <w:vAlign w:val="bottom"/>
            <w:hideMark/>
          </w:tcPr>
          <w:p w14:paraId="2E10EA4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9F7E2E1" w14:textId="77777777" w:rsidR="00B238DF" w:rsidRPr="00B238DF" w:rsidRDefault="00B238DF" w:rsidP="00B238DF">
            <w:pPr>
              <w:jc w:val="center"/>
              <w:rPr>
                <w:sz w:val="16"/>
                <w:szCs w:val="16"/>
              </w:rPr>
            </w:pPr>
            <w:r w:rsidRPr="00B238DF">
              <w:rPr>
                <w:sz w:val="16"/>
                <w:szCs w:val="16"/>
              </w:rPr>
              <w:t>5 383,31</w:t>
            </w:r>
          </w:p>
        </w:tc>
        <w:tc>
          <w:tcPr>
            <w:tcW w:w="1134" w:type="dxa"/>
            <w:tcBorders>
              <w:top w:val="nil"/>
              <w:left w:val="nil"/>
              <w:bottom w:val="single" w:sz="4" w:space="0" w:color="auto"/>
              <w:right w:val="single" w:sz="4" w:space="0" w:color="auto"/>
            </w:tcBorders>
            <w:shd w:val="clear" w:color="000000" w:fill="FFFFFF"/>
            <w:vAlign w:val="bottom"/>
            <w:hideMark/>
          </w:tcPr>
          <w:p w14:paraId="15C7CA13" w14:textId="77777777" w:rsidR="00B238DF" w:rsidRPr="00B238DF" w:rsidRDefault="00B238DF" w:rsidP="00B238DF">
            <w:pPr>
              <w:jc w:val="center"/>
              <w:rPr>
                <w:sz w:val="16"/>
                <w:szCs w:val="16"/>
              </w:rPr>
            </w:pPr>
            <w:r w:rsidRPr="00B238DF">
              <w:rPr>
                <w:sz w:val="16"/>
                <w:szCs w:val="16"/>
              </w:rPr>
              <w:t>4 958,00</w:t>
            </w:r>
          </w:p>
        </w:tc>
        <w:tc>
          <w:tcPr>
            <w:tcW w:w="1276" w:type="dxa"/>
            <w:tcBorders>
              <w:top w:val="nil"/>
              <w:left w:val="nil"/>
              <w:bottom w:val="single" w:sz="4" w:space="0" w:color="auto"/>
              <w:right w:val="single" w:sz="4" w:space="0" w:color="auto"/>
            </w:tcBorders>
            <w:shd w:val="clear" w:color="000000" w:fill="FFFFFF"/>
            <w:vAlign w:val="bottom"/>
            <w:hideMark/>
          </w:tcPr>
          <w:p w14:paraId="2CA009CE" w14:textId="77777777" w:rsidR="00B238DF" w:rsidRPr="00B238DF" w:rsidRDefault="00B238DF" w:rsidP="00B238DF">
            <w:pPr>
              <w:jc w:val="center"/>
              <w:rPr>
                <w:sz w:val="16"/>
                <w:szCs w:val="16"/>
              </w:rPr>
            </w:pPr>
            <w:r w:rsidRPr="00B238DF">
              <w:rPr>
                <w:sz w:val="16"/>
                <w:szCs w:val="16"/>
              </w:rPr>
              <w:t>4 958,00</w:t>
            </w:r>
          </w:p>
        </w:tc>
      </w:tr>
      <w:tr w:rsidR="00B238DF" w:rsidRPr="00B238DF" w14:paraId="634B116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6EB804" w14:textId="77777777" w:rsidR="00B238DF" w:rsidRPr="00B238DF" w:rsidRDefault="00B238DF" w:rsidP="00B238DF">
            <w:pPr>
              <w:rPr>
                <w:sz w:val="16"/>
                <w:szCs w:val="16"/>
              </w:rPr>
            </w:pPr>
            <w:r w:rsidRPr="00B238DF">
              <w:rPr>
                <w:sz w:val="16"/>
                <w:szCs w:val="16"/>
              </w:rPr>
              <w:t xml:space="preserve">Основное мероприятие "Обеспечение реализации программы и </w:t>
            </w:r>
            <w:proofErr w:type="spellStart"/>
            <w:r w:rsidRPr="00B238DF">
              <w:rPr>
                <w:sz w:val="16"/>
                <w:szCs w:val="16"/>
              </w:rPr>
              <w:t>общепрограммных</w:t>
            </w:r>
            <w:proofErr w:type="spellEnd"/>
            <w:r w:rsidRPr="00B238DF">
              <w:rPr>
                <w:sz w:val="16"/>
                <w:szCs w:val="16"/>
              </w:rPr>
              <w:t xml:space="preserve"> мероприятий"</w:t>
            </w:r>
          </w:p>
        </w:tc>
        <w:tc>
          <w:tcPr>
            <w:tcW w:w="1100" w:type="dxa"/>
            <w:tcBorders>
              <w:top w:val="nil"/>
              <w:left w:val="nil"/>
              <w:bottom w:val="single" w:sz="4" w:space="0" w:color="auto"/>
              <w:right w:val="single" w:sz="4" w:space="0" w:color="auto"/>
            </w:tcBorders>
            <w:shd w:val="clear" w:color="000000" w:fill="FFFFFF"/>
            <w:noWrap/>
            <w:vAlign w:val="bottom"/>
            <w:hideMark/>
          </w:tcPr>
          <w:p w14:paraId="649655B5" w14:textId="77777777" w:rsidR="00B238DF" w:rsidRPr="00B238DF" w:rsidRDefault="00B238DF" w:rsidP="00B238DF">
            <w:pPr>
              <w:jc w:val="center"/>
              <w:rPr>
                <w:sz w:val="16"/>
                <w:szCs w:val="16"/>
              </w:rPr>
            </w:pPr>
            <w:r w:rsidRPr="00B238DF">
              <w:rPr>
                <w:sz w:val="16"/>
                <w:szCs w:val="16"/>
              </w:rPr>
              <w:t>0620100000</w:t>
            </w:r>
          </w:p>
        </w:tc>
        <w:tc>
          <w:tcPr>
            <w:tcW w:w="560" w:type="dxa"/>
            <w:tcBorders>
              <w:top w:val="nil"/>
              <w:left w:val="nil"/>
              <w:bottom w:val="single" w:sz="4" w:space="0" w:color="auto"/>
              <w:right w:val="single" w:sz="4" w:space="0" w:color="auto"/>
            </w:tcBorders>
            <w:shd w:val="clear" w:color="000000" w:fill="FFFFFF"/>
            <w:noWrap/>
            <w:vAlign w:val="bottom"/>
            <w:hideMark/>
          </w:tcPr>
          <w:p w14:paraId="7662DBF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99C8890" w14:textId="77777777" w:rsidR="00B238DF" w:rsidRPr="00B238DF" w:rsidRDefault="00B238DF" w:rsidP="00B238DF">
            <w:pPr>
              <w:jc w:val="center"/>
              <w:rPr>
                <w:sz w:val="16"/>
                <w:szCs w:val="16"/>
              </w:rPr>
            </w:pPr>
            <w:r w:rsidRPr="00B238DF">
              <w:rPr>
                <w:sz w:val="16"/>
                <w:szCs w:val="16"/>
              </w:rPr>
              <w:t>5 383,31</w:t>
            </w:r>
          </w:p>
        </w:tc>
        <w:tc>
          <w:tcPr>
            <w:tcW w:w="1134" w:type="dxa"/>
            <w:tcBorders>
              <w:top w:val="nil"/>
              <w:left w:val="nil"/>
              <w:bottom w:val="single" w:sz="4" w:space="0" w:color="auto"/>
              <w:right w:val="single" w:sz="4" w:space="0" w:color="auto"/>
            </w:tcBorders>
            <w:shd w:val="clear" w:color="000000" w:fill="FFFFFF"/>
            <w:vAlign w:val="bottom"/>
            <w:hideMark/>
          </w:tcPr>
          <w:p w14:paraId="152FD841" w14:textId="77777777" w:rsidR="00B238DF" w:rsidRPr="00B238DF" w:rsidRDefault="00B238DF" w:rsidP="00B238DF">
            <w:pPr>
              <w:jc w:val="center"/>
              <w:rPr>
                <w:sz w:val="16"/>
                <w:szCs w:val="16"/>
              </w:rPr>
            </w:pPr>
            <w:r w:rsidRPr="00B238DF">
              <w:rPr>
                <w:sz w:val="16"/>
                <w:szCs w:val="16"/>
              </w:rPr>
              <w:t>4 958,00</w:t>
            </w:r>
          </w:p>
        </w:tc>
        <w:tc>
          <w:tcPr>
            <w:tcW w:w="1276" w:type="dxa"/>
            <w:tcBorders>
              <w:top w:val="nil"/>
              <w:left w:val="nil"/>
              <w:bottom w:val="single" w:sz="4" w:space="0" w:color="auto"/>
              <w:right w:val="single" w:sz="4" w:space="0" w:color="auto"/>
            </w:tcBorders>
            <w:shd w:val="clear" w:color="000000" w:fill="FFFFFF"/>
            <w:vAlign w:val="bottom"/>
            <w:hideMark/>
          </w:tcPr>
          <w:p w14:paraId="6787E437" w14:textId="77777777" w:rsidR="00B238DF" w:rsidRPr="00B238DF" w:rsidRDefault="00B238DF" w:rsidP="00B238DF">
            <w:pPr>
              <w:jc w:val="center"/>
              <w:rPr>
                <w:sz w:val="16"/>
                <w:szCs w:val="16"/>
              </w:rPr>
            </w:pPr>
            <w:r w:rsidRPr="00B238DF">
              <w:rPr>
                <w:sz w:val="16"/>
                <w:szCs w:val="16"/>
              </w:rPr>
              <w:t>4 958,00</w:t>
            </w:r>
          </w:p>
        </w:tc>
      </w:tr>
      <w:tr w:rsidR="00B238DF" w:rsidRPr="00B238DF" w14:paraId="47DED4E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E8A80A" w14:textId="77777777" w:rsidR="00B238DF" w:rsidRPr="00B238DF" w:rsidRDefault="00B238DF" w:rsidP="00B238DF">
            <w:pPr>
              <w:rPr>
                <w:sz w:val="16"/>
                <w:szCs w:val="16"/>
              </w:rPr>
            </w:pPr>
            <w:r w:rsidRPr="00B238DF">
              <w:rPr>
                <w:sz w:val="16"/>
                <w:szCs w:val="16"/>
              </w:rPr>
              <w:t>Расходы на обеспечение функций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658363DE" w14:textId="77777777" w:rsidR="00B238DF" w:rsidRPr="00B238DF" w:rsidRDefault="00B238DF" w:rsidP="00B238DF">
            <w:pPr>
              <w:jc w:val="center"/>
              <w:rPr>
                <w:sz w:val="16"/>
                <w:szCs w:val="16"/>
              </w:rPr>
            </w:pPr>
            <w:r w:rsidRPr="00B238DF">
              <w:rPr>
                <w:sz w:val="16"/>
                <w:szCs w:val="16"/>
              </w:rPr>
              <w:t>0620110010</w:t>
            </w:r>
          </w:p>
        </w:tc>
        <w:tc>
          <w:tcPr>
            <w:tcW w:w="560" w:type="dxa"/>
            <w:tcBorders>
              <w:top w:val="nil"/>
              <w:left w:val="nil"/>
              <w:bottom w:val="single" w:sz="4" w:space="0" w:color="auto"/>
              <w:right w:val="single" w:sz="4" w:space="0" w:color="auto"/>
            </w:tcBorders>
            <w:shd w:val="clear" w:color="000000" w:fill="FFFFFF"/>
            <w:noWrap/>
            <w:vAlign w:val="bottom"/>
            <w:hideMark/>
          </w:tcPr>
          <w:p w14:paraId="7C9B2C7D"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806A660" w14:textId="77777777" w:rsidR="00B238DF" w:rsidRPr="00B238DF" w:rsidRDefault="00B238DF" w:rsidP="00B238DF">
            <w:pPr>
              <w:jc w:val="center"/>
              <w:rPr>
                <w:sz w:val="16"/>
                <w:szCs w:val="16"/>
              </w:rPr>
            </w:pPr>
            <w:r w:rsidRPr="00B238DF">
              <w:rPr>
                <w:sz w:val="16"/>
                <w:szCs w:val="16"/>
              </w:rPr>
              <w:t>693,04</w:t>
            </w:r>
          </w:p>
        </w:tc>
        <w:tc>
          <w:tcPr>
            <w:tcW w:w="1134" w:type="dxa"/>
            <w:tcBorders>
              <w:top w:val="nil"/>
              <w:left w:val="nil"/>
              <w:bottom w:val="single" w:sz="4" w:space="0" w:color="auto"/>
              <w:right w:val="single" w:sz="4" w:space="0" w:color="auto"/>
            </w:tcBorders>
            <w:shd w:val="clear" w:color="000000" w:fill="FFFFFF"/>
            <w:vAlign w:val="bottom"/>
            <w:hideMark/>
          </w:tcPr>
          <w:p w14:paraId="6229B186" w14:textId="77777777" w:rsidR="00B238DF" w:rsidRPr="00B238DF" w:rsidRDefault="00B238DF" w:rsidP="00B238DF">
            <w:pPr>
              <w:jc w:val="center"/>
              <w:rPr>
                <w:sz w:val="16"/>
                <w:szCs w:val="16"/>
              </w:rPr>
            </w:pPr>
            <w:r w:rsidRPr="00B238DF">
              <w:rPr>
                <w:sz w:val="16"/>
                <w:szCs w:val="16"/>
              </w:rPr>
              <w:t>537,95</w:t>
            </w:r>
          </w:p>
        </w:tc>
        <w:tc>
          <w:tcPr>
            <w:tcW w:w="1276" w:type="dxa"/>
            <w:tcBorders>
              <w:top w:val="nil"/>
              <w:left w:val="nil"/>
              <w:bottom w:val="single" w:sz="4" w:space="0" w:color="auto"/>
              <w:right w:val="single" w:sz="4" w:space="0" w:color="auto"/>
            </w:tcBorders>
            <w:shd w:val="clear" w:color="000000" w:fill="FFFFFF"/>
            <w:vAlign w:val="bottom"/>
            <w:hideMark/>
          </w:tcPr>
          <w:p w14:paraId="748C5D29" w14:textId="77777777" w:rsidR="00B238DF" w:rsidRPr="00B238DF" w:rsidRDefault="00B238DF" w:rsidP="00B238DF">
            <w:pPr>
              <w:jc w:val="center"/>
              <w:rPr>
                <w:sz w:val="16"/>
                <w:szCs w:val="16"/>
              </w:rPr>
            </w:pPr>
            <w:r w:rsidRPr="00B238DF">
              <w:rPr>
                <w:sz w:val="16"/>
                <w:szCs w:val="16"/>
              </w:rPr>
              <w:t>537,95</w:t>
            </w:r>
          </w:p>
        </w:tc>
      </w:tr>
      <w:tr w:rsidR="00B238DF" w:rsidRPr="00B238DF" w14:paraId="0EB8165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9B3248"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3EE4D81C" w14:textId="77777777" w:rsidR="00B238DF" w:rsidRPr="00B238DF" w:rsidRDefault="00B238DF" w:rsidP="00B238DF">
            <w:pPr>
              <w:jc w:val="center"/>
              <w:rPr>
                <w:sz w:val="16"/>
                <w:szCs w:val="16"/>
              </w:rPr>
            </w:pPr>
            <w:r w:rsidRPr="00B238DF">
              <w:rPr>
                <w:sz w:val="16"/>
                <w:szCs w:val="16"/>
              </w:rPr>
              <w:t>0620110010</w:t>
            </w:r>
          </w:p>
        </w:tc>
        <w:tc>
          <w:tcPr>
            <w:tcW w:w="560" w:type="dxa"/>
            <w:tcBorders>
              <w:top w:val="nil"/>
              <w:left w:val="nil"/>
              <w:bottom w:val="single" w:sz="4" w:space="0" w:color="auto"/>
              <w:right w:val="single" w:sz="4" w:space="0" w:color="auto"/>
            </w:tcBorders>
            <w:shd w:val="clear" w:color="000000" w:fill="FFFFFF"/>
            <w:noWrap/>
            <w:vAlign w:val="bottom"/>
            <w:hideMark/>
          </w:tcPr>
          <w:p w14:paraId="6C438FD9"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76F26453" w14:textId="77777777" w:rsidR="00B238DF" w:rsidRPr="00B238DF" w:rsidRDefault="00B238DF" w:rsidP="00B238DF">
            <w:pPr>
              <w:jc w:val="center"/>
              <w:rPr>
                <w:sz w:val="16"/>
                <w:szCs w:val="16"/>
              </w:rPr>
            </w:pPr>
            <w:r w:rsidRPr="00B238DF">
              <w:rPr>
                <w:sz w:val="16"/>
                <w:szCs w:val="16"/>
              </w:rPr>
              <w:t>102,49</w:t>
            </w:r>
          </w:p>
        </w:tc>
        <w:tc>
          <w:tcPr>
            <w:tcW w:w="1134" w:type="dxa"/>
            <w:tcBorders>
              <w:top w:val="nil"/>
              <w:left w:val="nil"/>
              <w:bottom w:val="single" w:sz="4" w:space="0" w:color="auto"/>
              <w:right w:val="single" w:sz="4" w:space="0" w:color="auto"/>
            </w:tcBorders>
            <w:shd w:val="clear" w:color="000000" w:fill="FFFFFF"/>
            <w:vAlign w:val="bottom"/>
            <w:hideMark/>
          </w:tcPr>
          <w:p w14:paraId="4BFFC4F4" w14:textId="77777777" w:rsidR="00B238DF" w:rsidRPr="00B238DF" w:rsidRDefault="00B238DF" w:rsidP="00B238DF">
            <w:pPr>
              <w:jc w:val="center"/>
              <w:rPr>
                <w:sz w:val="16"/>
                <w:szCs w:val="16"/>
              </w:rPr>
            </w:pPr>
            <w:r w:rsidRPr="00B238DF">
              <w:rPr>
                <w:sz w:val="16"/>
                <w:szCs w:val="16"/>
              </w:rPr>
              <w:t>110,80</w:t>
            </w:r>
          </w:p>
        </w:tc>
        <w:tc>
          <w:tcPr>
            <w:tcW w:w="1276" w:type="dxa"/>
            <w:tcBorders>
              <w:top w:val="nil"/>
              <w:left w:val="nil"/>
              <w:bottom w:val="single" w:sz="4" w:space="0" w:color="auto"/>
              <w:right w:val="single" w:sz="4" w:space="0" w:color="auto"/>
            </w:tcBorders>
            <w:shd w:val="clear" w:color="000000" w:fill="FFFFFF"/>
            <w:vAlign w:val="bottom"/>
            <w:hideMark/>
          </w:tcPr>
          <w:p w14:paraId="2E33A7C6" w14:textId="77777777" w:rsidR="00B238DF" w:rsidRPr="00B238DF" w:rsidRDefault="00B238DF" w:rsidP="00B238DF">
            <w:pPr>
              <w:jc w:val="center"/>
              <w:rPr>
                <w:sz w:val="16"/>
                <w:szCs w:val="16"/>
              </w:rPr>
            </w:pPr>
            <w:r w:rsidRPr="00B238DF">
              <w:rPr>
                <w:sz w:val="16"/>
                <w:szCs w:val="16"/>
              </w:rPr>
              <w:t>110,80</w:t>
            </w:r>
          </w:p>
        </w:tc>
      </w:tr>
      <w:tr w:rsidR="00B238DF" w:rsidRPr="00B238DF" w14:paraId="54FB86B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3D14E4" w14:textId="77777777" w:rsidR="00B238DF" w:rsidRPr="00B238DF" w:rsidRDefault="00B238DF" w:rsidP="00B238DF">
            <w:pPr>
              <w:rPr>
                <w:sz w:val="16"/>
                <w:szCs w:val="16"/>
              </w:rPr>
            </w:pPr>
            <w:r w:rsidRPr="00B238DF">
              <w:rPr>
                <w:sz w:val="16"/>
                <w:szCs w:val="16"/>
              </w:rPr>
              <w:lastRenderedPageBreak/>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D574526" w14:textId="77777777" w:rsidR="00B238DF" w:rsidRPr="00B238DF" w:rsidRDefault="00B238DF" w:rsidP="00B238DF">
            <w:pPr>
              <w:jc w:val="center"/>
              <w:rPr>
                <w:sz w:val="16"/>
                <w:szCs w:val="16"/>
              </w:rPr>
            </w:pPr>
            <w:r w:rsidRPr="00B238DF">
              <w:rPr>
                <w:sz w:val="16"/>
                <w:szCs w:val="16"/>
              </w:rPr>
              <w:t>0620110010</w:t>
            </w:r>
          </w:p>
        </w:tc>
        <w:tc>
          <w:tcPr>
            <w:tcW w:w="560" w:type="dxa"/>
            <w:tcBorders>
              <w:top w:val="nil"/>
              <w:left w:val="nil"/>
              <w:bottom w:val="single" w:sz="4" w:space="0" w:color="auto"/>
              <w:right w:val="single" w:sz="4" w:space="0" w:color="auto"/>
            </w:tcBorders>
            <w:shd w:val="clear" w:color="000000" w:fill="FFFFFF"/>
            <w:noWrap/>
            <w:vAlign w:val="bottom"/>
            <w:hideMark/>
          </w:tcPr>
          <w:p w14:paraId="68047FDE"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0FAA6947" w14:textId="77777777" w:rsidR="00B238DF" w:rsidRPr="00B238DF" w:rsidRDefault="00B238DF" w:rsidP="00B238DF">
            <w:pPr>
              <w:jc w:val="center"/>
              <w:rPr>
                <w:sz w:val="16"/>
                <w:szCs w:val="16"/>
              </w:rPr>
            </w:pPr>
            <w:r w:rsidRPr="00B238DF">
              <w:rPr>
                <w:sz w:val="16"/>
                <w:szCs w:val="16"/>
              </w:rPr>
              <w:t>590,55</w:t>
            </w:r>
          </w:p>
        </w:tc>
        <w:tc>
          <w:tcPr>
            <w:tcW w:w="1134" w:type="dxa"/>
            <w:tcBorders>
              <w:top w:val="nil"/>
              <w:left w:val="nil"/>
              <w:bottom w:val="single" w:sz="4" w:space="0" w:color="auto"/>
              <w:right w:val="single" w:sz="4" w:space="0" w:color="auto"/>
            </w:tcBorders>
            <w:shd w:val="clear" w:color="000000" w:fill="FFFFFF"/>
            <w:vAlign w:val="bottom"/>
            <w:hideMark/>
          </w:tcPr>
          <w:p w14:paraId="1795856A" w14:textId="77777777" w:rsidR="00B238DF" w:rsidRPr="00B238DF" w:rsidRDefault="00B238DF" w:rsidP="00B238DF">
            <w:pPr>
              <w:jc w:val="center"/>
              <w:rPr>
                <w:sz w:val="16"/>
                <w:szCs w:val="16"/>
              </w:rPr>
            </w:pPr>
            <w:r w:rsidRPr="00B238DF">
              <w:rPr>
                <w:sz w:val="16"/>
                <w:szCs w:val="16"/>
              </w:rPr>
              <w:t>417,15</w:t>
            </w:r>
          </w:p>
        </w:tc>
        <w:tc>
          <w:tcPr>
            <w:tcW w:w="1276" w:type="dxa"/>
            <w:tcBorders>
              <w:top w:val="nil"/>
              <w:left w:val="nil"/>
              <w:bottom w:val="single" w:sz="4" w:space="0" w:color="auto"/>
              <w:right w:val="single" w:sz="4" w:space="0" w:color="auto"/>
            </w:tcBorders>
            <w:shd w:val="clear" w:color="000000" w:fill="FFFFFF"/>
            <w:vAlign w:val="bottom"/>
            <w:hideMark/>
          </w:tcPr>
          <w:p w14:paraId="5E2BE4F5" w14:textId="77777777" w:rsidR="00B238DF" w:rsidRPr="00B238DF" w:rsidRDefault="00B238DF" w:rsidP="00B238DF">
            <w:pPr>
              <w:jc w:val="center"/>
              <w:rPr>
                <w:sz w:val="16"/>
                <w:szCs w:val="16"/>
              </w:rPr>
            </w:pPr>
            <w:r w:rsidRPr="00B238DF">
              <w:rPr>
                <w:sz w:val="16"/>
                <w:szCs w:val="16"/>
              </w:rPr>
              <w:t>417,15</w:t>
            </w:r>
          </w:p>
        </w:tc>
      </w:tr>
      <w:tr w:rsidR="00B238DF" w:rsidRPr="00B238DF" w14:paraId="60A1D64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6BC9AF"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5225290C" w14:textId="77777777" w:rsidR="00B238DF" w:rsidRPr="00B238DF" w:rsidRDefault="00B238DF" w:rsidP="00B238DF">
            <w:pPr>
              <w:jc w:val="center"/>
              <w:rPr>
                <w:sz w:val="16"/>
                <w:szCs w:val="16"/>
              </w:rPr>
            </w:pPr>
            <w:r w:rsidRPr="00B238DF">
              <w:rPr>
                <w:sz w:val="16"/>
                <w:szCs w:val="16"/>
              </w:rPr>
              <w:t>0620110010</w:t>
            </w:r>
          </w:p>
        </w:tc>
        <w:tc>
          <w:tcPr>
            <w:tcW w:w="560" w:type="dxa"/>
            <w:tcBorders>
              <w:top w:val="nil"/>
              <w:left w:val="nil"/>
              <w:bottom w:val="single" w:sz="4" w:space="0" w:color="auto"/>
              <w:right w:val="single" w:sz="4" w:space="0" w:color="auto"/>
            </w:tcBorders>
            <w:shd w:val="clear" w:color="000000" w:fill="FFFFFF"/>
            <w:noWrap/>
            <w:vAlign w:val="bottom"/>
            <w:hideMark/>
          </w:tcPr>
          <w:p w14:paraId="76A48F77"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2220CDD4"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F8512C2" w14:textId="77777777" w:rsidR="00B238DF" w:rsidRPr="00B238DF" w:rsidRDefault="00B238DF" w:rsidP="00B238DF">
            <w:pPr>
              <w:jc w:val="center"/>
              <w:rPr>
                <w:sz w:val="16"/>
                <w:szCs w:val="16"/>
              </w:rPr>
            </w:pPr>
            <w:r w:rsidRPr="00B238DF">
              <w:rPr>
                <w:sz w:val="16"/>
                <w:szCs w:val="16"/>
              </w:rPr>
              <w:t>10,00</w:t>
            </w:r>
          </w:p>
        </w:tc>
        <w:tc>
          <w:tcPr>
            <w:tcW w:w="1276" w:type="dxa"/>
            <w:tcBorders>
              <w:top w:val="nil"/>
              <w:left w:val="nil"/>
              <w:bottom w:val="single" w:sz="4" w:space="0" w:color="auto"/>
              <w:right w:val="single" w:sz="4" w:space="0" w:color="auto"/>
            </w:tcBorders>
            <w:shd w:val="clear" w:color="000000" w:fill="FFFFFF"/>
            <w:vAlign w:val="bottom"/>
            <w:hideMark/>
          </w:tcPr>
          <w:p w14:paraId="0F2D8707" w14:textId="77777777" w:rsidR="00B238DF" w:rsidRPr="00B238DF" w:rsidRDefault="00B238DF" w:rsidP="00B238DF">
            <w:pPr>
              <w:jc w:val="center"/>
              <w:rPr>
                <w:sz w:val="16"/>
                <w:szCs w:val="16"/>
              </w:rPr>
            </w:pPr>
            <w:r w:rsidRPr="00B238DF">
              <w:rPr>
                <w:sz w:val="16"/>
                <w:szCs w:val="16"/>
              </w:rPr>
              <w:t>10,00</w:t>
            </w:r>
          </w:p>
        </w:tc>
      </w:tr>
      <w:tr w:rsidR="00B238DF" w:rsidRPr="00B238DF" w14:paraId="7F8BB24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A57D17" w14:textId="77777777" w:rsidR="00B238DF" w:rsidRPr="00B238DF" w:rsidRDefault="00B238DF" w:rsidP="00B238DF">
            <w:pPr>
              <w:rPr>
                <w:sz w:val="16"/>
                <w:szCs w:val="16"/>
              </w:rPr>
            </w:pPr>
            <w:r w:rsidRPr="00B238DF">
              <w:rPr>
                <w:sz w:val="16"/>
                <w:szCs w:val="16"/>
              </w:rPr>
              <w:t>Расходы на выплаты по оплате труда работников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56BCB066" w14:textId="77777777" w:rsidR="00B238DF" w:rsidRPr="00B238DF" w:rsidRDefault="00B238DF" w:rsidP="00B238DF">
            <w:pPr>
              <w:jc w:val="center"/>
              <w:rPr>
                <w:sz w:val="16"/>
                <w:szCs w:val="16"/>
              </w:rPr>
            </w:pPr>
            <w:r w:rsidRPr="00B238DF">
              <w:rPr>
                <w:sz w:val="16"/>
                <w:szCs w:val="16"/>
              </w:rPr>
              <w:t>0620110020</w:t>
            </w:r>
          </w:p>
        </w:tc>
        <w:tc>
          <w:tcPr>
            <w:tcW w:w="560" w:type="dxa"/>
            <w:tcBorders>
              <w:top w:val="nil"/>
              <w:left w:val="nil"/>
              <w:bottom w:val="single" w:sz="4" w:space="0" w:color="auto"/>
              <w:right w:val="single" w:sz="4" w:space="0" w:color="auto"/>
            </w:tcBorders>
            <w:shd w:val="clear" w:color="000000" w:fill="FFFFFF"/>
            <w:noWrap/>
            <w:vAlign w:val="bottom"/>
            <w:hideMark/>
          </w:tcPr>
          <w:p w14:paraId="1FC8191D"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A784221" w14:textId="77777777" w:rsidR="00B238DF" w:rsidRPr="00B238DF" w:rsidRDefault="00B238DF" w:rsidP="00B238DF">
            <w:pPr>
              <w:jc w:val="center"/>
              <w:rPr>
                <w:sz w:val="16"/>
                <w:szCs w:val="16"/>
              </w:rPr>
            </w:pPr>
            <w:r w:rsidRPr="00B238DF">
              <w:rPr>
                <w:sz w:val="16"/>
                <w:szCs w:val="16"/>
              </w:rPr>
              <w:t>4 637,09</w:t>
            </w:r>
          </w:p>
        </w:tc>
        <w:tc>
          <w:tcPr>
            <w:tcW w:w="1134" w:type="dxa"/>
            <w:tcBorders>
              <w:top w:val="nil"/>
              <w:left w:val="nil"/>
              <w:bottom w:val="single" w:sz="4" w:space="0" w:color="auto"/>
              <w:right w:val="single" w:sz="4" w:space="0" w:color="auto"/>
            </w:tcBorders>
            <w:shd w:val="clear" w:color="000000" w:fill="FFFFFF"/>
            <w:vAlign w:val="bottom"/>
            <w:hideMark/>
          </w:tcPr>
          <w:p w14:paraId="528DC899" w14:textId="77777777" w:rsidR="00B238DF" w:rsidRPr="00B238DF" w:rsidRDefault="00B238DF" w:rsidP="00B238DF">
            <w:pPr>
              <w:jc w:val="center"/>
              <w:rPr>
                <w:sz w:val="16"/>
                <w:szCs w:val="16"/>
              </w:rPr>
            </w:pPr>
            <w:r w:rsidRPr="00B238DF">
              <w:rPr>
                <w:sz w:val="16"/>
                <w:szCs w:val="16"/>
              </w:rPr>
              <w:t>4 420,05</w:t>
            </w:r>
          </w:p>
        </w:tc>
        <w:tc>
          <w:tcPr>
            <w:tcW w:w="1276" w:type="dxa"/>
            <w:tcBorders>
              <w:top w:val="nil"/>
              <w:left w:val="nil"/>
              <w:bottom w:val="single" w:sz="4" w:space="0" w:color="auto"/>
              <w:right w:val="single" w:sz="4" w:space="0" w:color="auto"/>
            </w:tcBorders>
            <w:shd w:val="clear" w:color="000000" w:fill="FFFFFF"/>
            <w:vAlign w:val="bottom"/>
            <w:hideMark/>
          </w:tcPr>
          <w:p w14:paraId="245582E8" w14:textId="77777777" w:rsidR="00B238DF" w:rsidRPr="00B238DF" w:rsidRDefault="00B238DF" w:rsidP="00B238DF">
            <w:pPr>
              <w:jc w:val="center"/>
              <w:rPr>
                <w:sz w:val="16"/>
                <w:szCs w:val="16"/>
              </w:rPr>
            </w:pPr>
            <w:r w:rsidRPr="00B238DF">
              <w:rPr>
                <w:sz w:val="16"/>
                <w:szCs w:val="16"/>
              </w:rPr>
              <w:t>4 420,05</w:t>
            </w:r>
          </w:p>
        </w:tc>
      </w:tr>
      <w:tr w:rsidR="00B238DF" w:rsidRPr="00B238DF" w14:paraId="35149DB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43503F"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0A6A3D82" w14:textId="77777777" w:rsidR="00B238DF" w:rsidRPr="00B238DF" w:rsidRDefault="00B238DF" w:rsidP="00B238DF">
            <w:pPr>
              <w:jc w:val="center"/>
              <w:rPr>
                <w:sz w:val="16"/>
                <w:szCs w:val="16"/>
              </w:rPr>
            </w:pPr>
            <w:r w:rsidRPr="00B238DF">
              <w:rPr>
                <w:sz w:val="16"/>
                <w:szCs w:val="16"/>
              </w:rPr>
              <w:t>0620110020</w:t>
            </w:r>
          </w:p>
        </w:tc>
        <w:tc>
          <w:tcPr>
            <w:tcW w:w="560" w:type="dxa"/>
            <w:tcBorders>
              <w:top w:val="nil"/>
              <w:left w:val="nil"/>
              <w:bottom w:val="single" w:sz="4" w:space="0" w:color="auto"/>
              <w:right w:val="single" w:sz="4" w:space="0" w:color="auto"/>
            </w:tcBorders>
            <w:shd w:val="clear" w:color="000000" w:fill="FFFFFF"/>
            <w:noWrap/>
            <w:vAlign w:val="bottom"/>
            <w:hideMark/>
          </w:tcPr>
          <w:p w14:paraId="28C655AE"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5BD1C98E" w14:textId="77777777" w:rsidR="00B238DF" w:rsidRPr="00B238DF" w:rsidRDefault="00B238DF" w:rsidP="00B238DF">
            <w:pPr>
              <w:jc w:val="center"/>
              <w:rPr>
                <w:sz w:val="16"/>
                <w:szCs w:val="16"/>
              </w:rPr>
            </w:pPr>
            <w:r w:rsidRPr="00B238DF">
              <w:rPr>
                <w:sz w:val="16"/>
                <w:szCs w:val="16"/>
              </w:rPr>
              <w:t>4 637,09</w:t>
            </w:r>
          </w:p>
        </w:tc>
        <w:tc>
          <w:tcPr>
            <w:tcW w:w="1134" w:type="dxa"/>
            <w:tcBorders>
              <w:top w:val="nil"/>
              <w:left w:val="nil"/>
              <w:bottom w:val="single" w:sz="4" w:space="0" w:color="auto"/>
              <w:right w:val="single" w:sz="4" w:space="0" w:color="auto"/>
            </w:tcBorders>
            <w:shd w:val="clear" w:color="000000" w:fill="FFFFFF"/>
            <w:vAlign w:val="bottom"/>
            <w:hideMark/>
          </w:tcPr>
          <w:p w14:paraId="1A2E2228" w14:textId="77777777" w:rsidR="00B238DF" w:rsidRPr="00B238DF" w:rsidRDefault="00B238DF" w:rsidP="00B238DF">
            <w:pPr>
              <w:jc w:val="center"/>
              <w:rPr>
                <w:sz w:val="16"/>
                <w:szCs w:val="16"/>
              </w:rPr>
            </w:pPr>
            <w:r w:rsidRPr="00B238DF">
              <w:rPr>
                <w:sz w:val="16"/>
                <w:szCs w:val="16"/>
              </w:rPr>
              <w:t>4 420,05</w:t>
            </w:r>
          </w:p>
        </w:tc>
        <w:tc>
          <w:tcPr>
            <w:tcW w:w="1276" w:type="dxa"/>
            <w:tcBorders>
              <w:top w:val="nil"/>
              <w:left w:val="nil"/>
              <w:bottom w:val="single" w:sz="4" w:space="0" w:color="auto"/>
              <w:right w:val="single" w:sz="4" w:space="0" w:color="auto"/>
            </w:tcBorders>
            <w:shd w:val="clear" w:color="000000" w:fill="FFFFFF"/>
            <w:vAlign w:val="bottom"/>
            <w:hideMark/>
          </w:tcPr>
          <w:p w14:paraId="76E11CA3" w14:textId="77777777" w:rsidR="00B238DF" w:rsidRPr="00B238DF" w:rsidRDefault="00B238DF" w:rsidP="00B238DF">
            <w:pPr>
              <w:jc w:val="center"/>
              <w:rPr>
                <w:sz w:val="16"/>
                <w:szCs w:val="16"/>
              </w:rPr>
            </w:pPr>
            <w:r w:rsidRPr="00B238DF">
              <w:rPr>
                <w:sz w:val="16"/>
                <w:szCs w:val="16"/>
              </w:rPr>
              <w:t>4 420,05</w:t>
            </w:r>
          </w:p>
        </w:tc>
      </w:tr>
      <w:tr w:rsidR="00B238DF" w:rsidRPr="00B238DF" w14:paraId="2C37F78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F2482B" w14:textId="77777777" w:rsidR="00B238DF" w:rsidRPr="00B238DF" w:rsidRDefault="00B238DF" w:rsidP="00B238DF">
            <w:pPr>
              <w:rPr>
                <w:sz w:val="16"/>
                <w:szCs w:val="16"/>
              </w:rPr>
            </w:pPr>
            <w:r w:rsidRPr="00B238DF">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1100" w:type="dxa"/>
            <w:tcBorders>
              <w:top w:val="nil"/>
              <w:left w:val="nil"/>
              <w:bottom w:val="single" w:sz="4" w:space="0" w:color="auto"/>
              <w:right w:val="single" w:sz="4" w:space="0" w:color="auto"/>
            </w:tcBorders>
            <w:shd w:val="clear" w:color="000000" w:fill="FFFFFF"/>
            <w:noWrap/>
            <w:vAlign w:val="bottom"/>
            <w:hideMark/>
          </w:tcPr>
          <w:p w14:paraId="53C794A7" w14:textId="77777777" w:rsidR="00B238DF" w:rsidRPr="00B238DF" w:rsidRDefault="00B238DF" w:rsidP="00B238DF">
            <w:pPr>
              <w:jc w:val="center"/>
              <w:rPr>
                <w:sz w:val="16"/>
                <w:szCs w:val="16"/>
              </w:rPr>
            </w:pPr>
            <w:r w:rsidRPr="00B238DF">
              <w:rPr>
                <w:sz w:val="16"/>
                <w:szCs w:val="16"/>
              </w:rPr>
              <w:t>0620175490</w:t>
            </w:r>
          </w:p>
        </w:tc>
        <w:tc>
          <w:tcPr>
            <w:tcW w:w="560" w:type="dxa"/>
            <w:tcBorders>
              <w:top w:val="nil"/>
              <w:left w:val="nil"/>
              <w:bottom w:val="single" w:sz="4" w:space="0" w:color="auto"/>
              <w:right w:val="single" w:sz="4" w:space="0" w:color="auto"/>
            </w:tcBorders>
            <w:shd w:val="clear" w:color="000000" w:fill="FFFFFF"/>
            <w:noWrap/>
            <w:vAlign w:val="bottom"/>
            <w:hideMark/>
          </w:tcPr>
          <w:p w14:paraId="2A9EAE6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4954FD4" w14:textId="77777777" w:rsidR="00B238DF" w:rsidRPr="00B238DF" w:rsidRDefault="00B238DF" w:rsidP="00B238DF">
            <w:pPr>
              <w:jc w:val="center"/>
              <w:rPr>
                <w:sz w:val="16"/>
                <w:szCs w:val="16"/>
              </w:rPr>
            </w:pPr>
            <w:r w:rsidRPr="00B238DF">
              <w:rPr>
                <w:sz w:val="16"/>
                <w:szCs w:val="16"/>
              </w:rPr>
              <w:t>53,18</w:t>
            </w:r>
          </w:p>
        </w:tc>
        <w:tc>
          <w:tcPr>
            <w:tcW w:w="1134" w:type="dxa"/>
            <w:tcBorders>
              <w:top w:val="nil"/>
              <w:left w:val="nil"/>
              <w:bottom w:val="single" w:sz="4" w:space="0" w:color="auto"/>
              <w:right w:val="single" w:sz="4" w:space="0" w:color="auto"/>
            </w:tcBorders>
            <w:shd w:val="clear" w:color="000000" w:fill="FFFFFF"/>
            <w:vAlign w:val="bottom"/>
            <w:hideMark/>
          </w:tcPr>
          <w:p w14:paraId="0F244A84"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E4B5CE7" w14:textId="77777777" w:rsidR="00B238DF" w:rsidRPr="00B238DF" w:rsidRDefault="00B238DF" w:rsidP="00B238DF">
            <w:pPr>
              <w:jc w:val="center"/>
              <w:rPr>
                <w:sz w:val="16"/>
                <w:szCs w:val="16"/>
              </w:rPr>
            </w:pPr>
            <w:r w:rsidRPr="00B238DF">
              <w:rPr>
                <w:sz w:val="16"/>
                <w:szCs w:val="16"/>
              </w:rPr>
              <w:t>0,00</w:t>
            </w:r>
          </w:p>
        </w:tc>
      </w:tr>
      <w:tr w:rsidR="00B238DF" w:rsidRPr="00B238DF" w14:paraId="20C1F54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203914"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413AAD33" w14:textId="77777777" w:rsidR="00B238DF" w:rsidRPr="00B238DF" w:rsidRDefault="00B238DF" w:rsidP="00B238DF">
            <w:pPr>
              <w:jc w:val="center"/>
              <w:rPr>
                <w:sz w:val="16"/>
                <w:szCs w:val="16"/>
              </w:rPr>
            </w:pPr>
            <w:r w:rsidRPr="00B238DF">
              <w:rPr>
                <w:sz w:val="16"/>
                <w:szCs w:val="16"/>
              </w:rPr>
              <w:t>0620175490</w:t>
            </w:r>
          </w:p>
        </w:tc>
        <w:tc>
          <w:tcPr>
            <w:tcW w:w="560" w:type="dxa"/>
            <w:tcBorders>
              <w:top w:val="nil"/>
              <w:left w:val="nil"/>
              <w:bottom w:val="single" w:sz="4" w:space="0" w:color="auto"/>
              <w:right w:val="single" w:sz="4" w:space="0" w:color="auto"/>
            </w:tcBorders>
            <w:shd w:val="clear" w:color="000000" w:fill="FFFFFF"/>
            <w:noWrap/>
            <w:vAlign w:val="bottom"/>
            <w:hideMark/>
          </w:tcPr>
          <w:p w14:paraId="03135DF7"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19087771" w14:textId="77777777" w:rsidR="00B238DF" w:rsidRPr="00B238DF" w:rsidRDefault="00B238DF" w:rsidP="00B238DF">
            <w:pPr>
              <w:jc w:val="center"/>
              <w:rPr>
                <w:sz w:val="16"/>
                <w:szCs w:val="16"/>
              </w:rPr>
            </w:pPr>
            <w:r w:rsidRPr="00B238DF">
              <w:rPr>
                <w:sz w:val="16"/>
                <w:szCs w:val="16"/>
              </w:rPr>
              <w:t>53,18</w:t>
            </w:r>
          </w:p>
        </w:tc>
        <w:tc>
          <w:tcPr>
            <w:tcW w:w="1134" w:type="dxa"/>
            <w:tcBorders>
              <w:top w:val="nil"/>
              <w:left w:val="nil"/>
              <w:bottom w:val="single" w:sz="4" w:space="0" w:color="auto"/>
              <w:right w:val="single" w:sz="4" w:space="0" w:color="auto"/>
            </w:tcBorders>
            <w:shd w:val="clear" w:color="000000" w:fill="FFFFFF"/>
            <w:vAlign w:val="bottom"/>
            <w:hideMark/>
          </w:tcPr>
          <w:p w14:paraId="74DAF20E"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0E850949" w14:textId="77777777" w:rsidR="00B238DF" w:rsidRPr="00B238DF" w:rsidRDefault="00B238DF" w:rsidP="00B238DF">
            <w:pPr>
              <w:jc w:val="center"/>
              <w:rPr>
                <w:sz w:val="16"/>
                <w:szCs w:val="16"/>
              </w:rPr>
            </w:pPr>
            <w:r w:rsidRPr="00B238DF">
              <w:rPr>
                <w:sz w:val="16"/>
                <w:szCs w:val="16"/>
              </w:rPr>
              <w:t>0,00</w:t>
            </w:r>
          </w:p>
        </w:tc>
      </w:tr>
      <w:tr w:rsidR="00B238DF" w:rsidRPr="00B238DF" w14:paraId="4D49C2B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EBBB19" w14:textId="77777777" w:rsidR="00B238DF" w:rsidRPr="00B238DF" w:rsidRDefault="00B238DF" w:rsidP="00B238DF">
            <w:pPr>
              <w:rPr>
                <w:sz w:val="16"/>
                <w:szCs w:val="16"/>
              </w:rPr>
            </w:pPr>
            <w:r w:rsidRPr="00B238DF">
              <w:rPr>
                <w:sz w:val="16"/>
                <w:szCs w:val="16"/>
              </w:rPr>
              <w:t>Муниципальная программа "Управление финансами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2D759629" w14:textId="77777777" w:rsidR="00B238DF" w:rsidRPr="00B238DF" w:rsidRDefault="00B238DF" w:rsidP="00B238DF">
            <w:pPr>
              <w:jc w:val="center"/>
              <w:rPr>
                <w:sz w:val="16"/>
                <w:szCs w:val="16"/>
              </w:rPr>
            </w:pPr>
            <w:r w:rsidRPr="00B238DF">
              <w:rPr>
                <w:sz w:val="16"/>
                <w:szCs w:val="16"/>
              </w:rPr>
              <w:t>0700000000</w:t>
            </w:r>
          </w:p>
        </w:tc>
        <w:tc>
          <w:tcPr>
            <w:tcW w:w="560" w:type="dxa"/>
            <w:tcBorders>
              <w:top w:val="nil"/>
              <w:left w:val="nil"/>
              <w:bottom w:val="single" w:sz="4" w:space="0" w:color="auto"/>
              <w:right w:val="single" w:sz="4" w:space="0" w:color="auto"/>
            </w:tcBorders>
            <w:shd w:val="clear" w:color="000000" w:fill="FFFFFF"/>
            <w:noWrap/>
            <w:vAlign w:val="bottom"/>
            <w:hideMark/>
          </w:tcPr>
          <w:p w14:paraId="130E61D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9CC1866" w14:textId="77777777" w:rsidR="00B238DF" w:rsidRPr="00B238DF" w:rsidRDefault="00B238DF" w:rsidP="00B238DF">
            <w:pPr>
              <w:jc w:val="center"/>
              <w:rPr>
                <w:sz w:val="16"/>
                <w:szCs w:val="16"/>
              </w:rPr>
            </w:pPr>
            <w:r w:rsidRPr="00B238DF">
              <w:rPr>
                <w:sz w:val="16"/>
                <w:szCs w:val="16"/>
              </w:rPr>
              <w:t>63 826,38</w:t>
            </w:r>
          </w:p>
        </w:tc>
        <w:tc>
          <w:tcPr>
            <w:tcW w:w="1134" w:type="dxa"/>
            <w:tcBorders>
              <w:top w:val="nil"/>
              <w:left w:val="nil"/>
              <w:bottom w:val="single" w:sz="4" w:space="0" w:color="auto"/>
              <w:right w:val="single" w:sz="4" w:space="0" w:color="auto"/>
            </w:tcBorders>
            <w:shd w:val="clear" w:color="000000" w:fill="FFFFFF"/>
            <w:vAlign w:val="bottom"/>
            <w:hideMark/>
          </w:tcPr>
          <w:p w14:paraId="15D0C9BD" w14:textId="77777777" w:rsidR="00B238DF" w:rsidRPr="00B238DF" w:rsidRDefault="00B238DF" w:rsidP="00B238DF">
            <w:pPr>
              <w:jc w:val="center"/>
              <w:rPr>
                <w:sz w:val="16"/>
                <w:szCs w:val="16"/>
              </w:rPr>
            </w:pPr>
            <w:r w:rsidRPr="00B238DF">
              <w:rPr>
                <w:sz w:val="16"/>
                <w:szCs w:val="16"/>
              </w:rPr>
              <w:t>61 571,00</w:t>
            </w:r>
          </w:p>
        </w:tc>
        <w:tc>
          <w:tcPr>
            <w:tcW w:w="1276" w:type="dxa"/>
            <w:tcBorders>
              <w:top w:val="nil"/>
              <w:left w:val="nil"/>
              <w:bottom w:val="single" w:sz="4" w:space="0" w:color="auto"/>
              <w:right w:val="single" w:sz="4" w:space="0" w:color="auto"/>
            </w:tcBorders>
            <w:shd w:val="clear" w:color="000000" w:fill="FFFFFF"/>
            <w:vAlign w:val="bottom"/>
            <w:hideMark/>
          </w:tcPr>
          <w:p w14:paraId="05D8127C" w14:textId="77777777" w:rsidR="00B238DF" w:rsidRPr="00B238DF" w:rsidRDefault="00B238DF" w:rsidP="00B238DF">
            <w:pPr>
              <w:jc w:val="center"/>
              <w:rPr>
                <w:sz w:val="16"/>
                <w:szCs w:val="16"/>
              </w:rPr>
            </w:pPr>
            <w:r w:rsidRPr="00B238DF">
              <w:rPr>
                <w:sz w:val="16"/>
                <w:szCs w:val="16"/>
              </w:rPr>
              <w:t>61 594,00</w:t>
            </w:r>
          </w:p>
        </w:tc>
      </w:tr>
      <w:tr w:rsidR="00B238DF" w:rsidRPr="00B238DF" w14:paraId="540A459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BFABA4" w14:textId="77777777" w:rsidR="00B238DF" w:rsidRPr="00B238DF" w:rsidRDefault="00B238DF" w:rsidP="00B238DF">
            <w:pPr>
              <w:rPr>
                <w:sz w:val="16"/>
                <w:szCs w:val="16"/>
              </w:rPr>
            </w:pPr>
            <w:r w:rsidRPr="00B238DF">
              <w:rPr>
                <w:sz w:val="16"/>
                <w:szCs w:val="16"/>
              </w:rPr>
              <w:t>Подпрограмма "Повышение сбалансированности и устойчивости бюджетной системы"</w:t>
            </w:r>
          </w:p>
        </w:tc>
        <w:tc>
          <w:tcPr>
            <w:tcW w:w="1100" w:type="dxa"/>
            <w:tcBorders>
              <w:top w:val="nil"/>
              <w:left w:val="nil"/>
              <w:bottom w:val="single" w:sz="4" w:space="0" w:color="auto"/>
              <w:right w:val="single" w:sz="4" w:space="0" w:color="auto"/>
            </w:tcBorders>
            <w:shd w:val="clear" w:color="000000" w:fill="FFFFFF"/>
            <w:noWrap/>
            <w:vAlign w:val="bottom"/>
            <w:hideMark/>
          </w:tcPr>
          <w:p w14:paraId="51287F27" w14:textId="77777777" w:rsidR="00B238DF" w:rsidRPr="00B238DF" w:rsidRDefault="00B238DF" w:rsidP="00B238DF">
            <w:pPr>
              <w:jc w:val="center"/>
              <w:rPr>
                <w:sz w:val="16"/>
                <w:szCs w:val="16"/>
              </w:rPr>
            </w:pPr>
            <w:r w:rsidRPr="00B238DF">
              <w:rPr>
                <w:sz w:val="16"/>
                <w:szCs w:val="16"/>
              </w:rPr>
              <w:t>0710000000</w:t>
            </w:r>
          </w:p>
        </w:tc>
        <w:tc>
          <w:tcPr>
            <w:tcW w:w="560" w:type="dxa"/>
            <w:tcBorders>
              <w:top w:val="nil"/>
              <w:left w:val="nil"/>
              <w:bottom w:val="single" w:sz="4" w:space="0" w:color="auto"/>
              <w:right w:val="single" w:sz="4" w:space="0" w:color="auto"/>
            </w:tcBorders>
            <w:shd w:val="clear" w:color="000000" w:fill="FFFFFF"/>
            <w:noWrap/>
            <w:vAlign w:val="bottom"/>
            <w:hideMark/>
          </w:tcPr>
          <w:p w14:paraId="19A2ED7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A7B953E" w14:textId="77777777" w:rsidR="00B238DF" w:rsidRPr="00B238DF" w:rsidRDefault="00B238DF" w:rsidP="00B238DF">
            <w:pPr>
              <w:jc w:val="center"/>
              <w:rPr>
                <w:sz w:val="16"/>
                <w:szCs w:val="16"/>
              </w:rPr>
            </w:pPr>
            <w:r w:rsidRPr="00B238DF">
              <w:rPr>
                <w:sz w:val="16"/>
                <w:szCs w:val="16"/>
              </w:rPr>
              <w:t>47 138,27</w:t>
            </w:r>
          </w:p>
        </w:tc>
        <w:tc>
          <w:tcPr>
            <w:tcW w:w="1134" w:type="dxa"/>
            <w:tcBorders>
              <w:top w:val="nil"/>
              <w:left w:val="nil"/>
              <w:bottom w:val="single" w:sz="4" w:space="0" w:color="auto"/>
              <w:right w:val="single" w:sz="4" w:space="0" w:color="auto"/>
            </w:tcBorders>
            <w:shd w:val="clear" w:color="000000" w:fill="FFFFFF"/>
            <w:vAlign w:val="bottom"/>
            <w:hideMark/>
          </w:tcPr>
          <w:p w14:paraId="12191DCE" w14:textId="77777777" w:rsidR="00B238DF" w:rsidRPr="00B238DF" w:rsidRDefault="00B238DF" w:rsidP="00B238DF">
            <w:pPr>
              <w:jc w:val="center"/>
              <w:rPr>
                <w:sz w:val="16"/>
                <w:szCs w:val="16"/>
              </w:rPr>
            </w:pPr>
            <w:r w:rsidRPr="00B238DF">
              <w:rPr>
                <w:sz w:val="16"/>
                <w:szCs w:val="16"/>
              </w:rPr>
              <w:t>45 701,00</w:t>
            </w:r>
          </w:p>
        </w:tc>
        <w:tc>
          <w:tcPr>
            <w:tcW w:w="1276" w:type="dxa"/>
            <w:tcBorders>
              <w:top w:val="nil"/>
              <w:left w:val="nil"/>
              <w:bottom w:val="single" w:sz="4" w:space="0" w:color="auto"/>
              <w:right w:val="single" w:sz="4" w:space="0" w:color="auto"/>
            </w:tcBorders>
            <w:shd w:val="clear" w:color="000000" w:fill="FFFFFF"/>
            <w:vAlign w:val="bottom"/>
            <w:hideMark/>
          </w:tcPr>
          <w:p w14:paraId="689916BD" w14:textId="77777777" w:rsidR="00B238DF" w:rsidRPr="00B238DF" w:rsidRDefault="00B238DF" w:rsidP="00B238DF">
            <w:pPr>
              <w:jc w:val="center"/>
              <w:rPr>
                <w:sz w:val="16"/>
                <w:szCs w:val="16"/>
              </w:rPr>
            </w:pPr>
            <w:r w:rsidRPr="00B238DF">
              <w:rPr>
                <w:sz w:val="16"/>
                <w:szCs w:val="16"/>
              </w:rPr>
              <w:t>45 701,00</w:t>
            </w:r>
          </w:p>
        </w:tc>
      </w:tr>
      <w:tr w:rsidR="00B238DF" w:rsidRPr="00B238DF" w14:paraId="4CA6507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1DD35C" w14:textId="77777777" w:rsidR="00B238DF" w:rsidRPr="00B238DF" w:rsidRDefault="00B238DF" w:rsidP="00B238DF">
            <w:pPr>
              <w:rPr>
                <w:sz w:val="16"/>
                <w:szCs w:val="16"/>
              </w:rPr>
            </w:pPr>
            <w:r w:rsidRPr="00B238DF">
              <w:rPr>
                <w:sz w:val="16"/>
                <w:szCs w:val="16"/>
              </w:rPr>
              <w:t>Основное мероприятие "Централизованное ведение бюджетного(бухгалтерского) учета и отчетности"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784227CA" w14:textId="77777777" w:rsidR="00B238DF" w:rsidRPr="00B238DF" w:rsidRDefault="00B238DF" w:rsidP="00B238DF">
            <w:pPr>
              <w:jc w:val="center"/>
              <w:rPr>
                <w:sz w:val="16"/>
                <w:szCs w:val="16"/>
              </w:rPr>
            </w:pPr>
            <w:r w:rsidRPr="00B238DF">
              <w:rPr>
                <w:sz w:val="16"/>
                <w:szCs w:val="16"/>
              </w:rPr>
              <w:t>0710100000</w:t>
            </w:r>
          </w:p>
        </w:tc>
        <w:tc>
          <w:tcPr>
            <w:tcW w:w="560" w:type="dxa"/>
            <w:tcBorders>
              <w:top w:val="nil"/>
              <w:left w:val="nil"/>
              <w:bottom w:val="single" w:sz="4" w:space="0" w:color="auto"/>
              <w:right w:val="single" w:sz="4" w:space="0" w:color="auto"/>
            </w:tcBorders>
            <w:shd w:val="clear" w:color="000000" w:fill="FFFFFF"/>
            <w:noWrap/>
            <w:vAlign w:val="bottom"/>
            <w:hideMark/>
          </w:tcPr>
          <w:p w14:paraId="1CFD798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32B0CED" w14:textId="77777777" w:rsidR="00B238DF" w:rsidRPr="00B238DF" w:rsidRDefault="00B238DF" w:rsidP="00B238DF">
            <w:pPr>
              <w:jc w:val="center"/>
              <w:rPr>
                <w:sz w:val="16"/>
                <w:szCs w:val="16"/>
              </w:rPr>
            </w:pPr>
            <w:r w:rsidRPr="00B238DF">
              <w:rPr>
                <w:sz w:val="16"/>
                <w:szCs w:val="16"/>
              </w:rPr>
              <w:t>47 138,27</w:t>
            </w:r>
          </w:p>
        </w:tc>
        <w:tc>
          <w:tcPr>
            <w:tcW w:w="1134" w:type="dxa"/>
            <w:tcBorders>
              <w:top w:val="nil"/>
              <w:left w:val="nil"/>
              <w:bottom w:val="single" w:sz="4" w:space="0" w:color="auto"/>
              <w:right w:val="single" w:sz="4" w:space="0" w:color="auto"/>
            </w:tcBorders>
            <w:shd w:val="clear" w:color="000000" w:fill="FFFFFF"/>
            <w:vAlign w:val="bottom"/>
            <w:hideMark/>
          </w:tcPr>
          <w:p w14:paraId="659BA960" w14:textId="77777777" w:rsidR="00B238DF" w:rsidRPr="00B238DF" w:rsidRDefault="00B238DF" w:rsidP="00B238DF">
            <w:pPr>
              <w:jc w:val="center"/>
              <w:rPr>
                <w:sz w:val="16"/>
                <w:szCs w:val="16"/>
              </w:rPr>
            </w:pPr>
            <w:r w:rsidRPr="00B238DF">
              <w:rPr>
                <w:sz w:val="16"/>
                <w:szCs w:val="16"/>
              </w:rPr>
              <w:t>45 701,00</w:t>
            </w:r>
          </w:p>
        </w:tc>
        <w:tc>
          <w:tcPr>
            <w:tcW w:w="1276" w:type="dxa"/>
            <w:tcBorders>
              <w:top w:val="nil"/>
              <w:left w:val="nil"/>
              <w:bottom w:val="single" w:sz="4" w:space="0" w:color="auto"/>
              <w:right w:val="single" w:sz="4" w:space="0" w:color="auto"/>
            </w:tcBorders>
            <w:shd w:val="clear" w:color="000000" w:fill="FFFFFF"/>
            <w:vAlign w:val="bottom"/>
            <w:hideMark/>
          </w:tcPr>
          <w:p w14:paraId="1FBDBA71" w14:textId="77777777" w:rsidR="00B238DF" w:rsidRPr="00B238DF" w:rsidRDefault="00B238DF" w:rsidP="00B238DF">
            <w:pPr>
              <w:jc w:val="center"/>
              <w:rPr>
                <w:sz w:val="16"/>
                <w:szCs w:val="16"/>
              </w:rPr>
            </w:pPr>
            <w:r w:rsidRPr="00B238DF">
              <w:rPr>
                <w:sz w:val="16"/>
                <w:szCs w:val="16"/>
              </w:rPr>
              <w:t>45 701,00</w:t>
            </w:r>
          </w:p>
        </w:tc>
      </w:tr>
      <w:tr w:rsidR="00B238DF" w:rsidRPr="00B238DF" w14:paraId="2E1F19C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6A207A" w14:textId="77777777" w:rsidR="00B238DF" w:rsidRPr="00B238DF" w:rsidRDefault="00B238DF" w:rsidP="00B238DF">
            <w:pPr>
              <w:rPr>
                <w:sz w:val="16"/>
                <w:szCs w:val="16"/>
              </w:rPr>
            </w:pPr>
            <w:r w:rsidRPr="00B238DF">
              <w:rPr>
                <w:sz w:val="16"/>
                <w:szCs w:val="16"/>
              </w:rPr>
              <w:t>Расходы на обеспечение деятельности (оказания услуг) муниципальных учреждений</w:t>
            </w:r>
          </w:p>
        </w:tc>
        <w:tc>
          <w:tcPr>
            <w:tcW w:w="1100" w:type="dxa"/>
            <w:tcBorders>
              <w:top w:val="nil"/>
              <w:left w:val="nil"/>
              <w:bottom w:val="single" w:sz="4" w:space="0" w:color="auto"/>
              <w:right w:val="single" w:sz="4" w:space="0" w:color="auto"/>
            </w:tcBorders>
            <w:shd w:val="clear" w:color="000000" w:fill="FFFFFF"/>
            <w:noWrap/>
            <w:vAlign w:val="bottom"/>
            <w:hideMark/>
          </w:tcPr>
          <w:p w14:paraId="396CBF17" w14:textId="77777777" w:rsidR="00B238DF" w:rsidRPr="00B238DF" w:rsidRDefault="00B238DF" w:rsidP="00B238DF">
            <w:pPr>
              <w:jc w:val="center"/>
              <w:rPr>
                <w:sz w:val="16"/>
                <w:szCs w:val="16"/>
              </w:rPr>
            </w:pPr>
            <w:r w:rsidRPr="00B238DF">
              <w:rPr>
                <w:sz w:val="16"/>
                <w:szCs w:val="16"/>
              </w:rPr>
              <w:t>0710111010</w:t>
            </w:r>
          </w:p>
        </w:tc>
        <w:tc>
          <w:tcPr>
            <w:tcW w:w="560" w:type="dxa"/>
            <w:tcBorders>
              <w:top w:val="nil"/>
              <w:left w:val="nil"/>
              <w:bottom w:val="single" w:sz="4" w:space="0" w:color="auto"/>
              <w:right w:val="single" w:sz="4" w:space="0" w:color="auto"/>
            </w:tcBorders>
            <w:shd w:val="clear" w:color="000000" w:fill="FFFFFF"/>
            <w:noWrap/>
            <w:vAlign w:val="bottom"/>
            <w:hideMark/>
          </w:tcPr>
          <w:p w14:paraId="1BEB95D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7E14E8D" w14:textId="77777777" w:rsidR="00B238DF" w:rsidRPr="00B238DF" w:rsidRDefault="00B238DF" w:rsidP="00B238DF">
            <w:pPr>
              <w:jc w:val="center"/>
              <w:rPr>
                <w:sz w:val="16"/>
                <w:szCs w:val="16"/>
              </w:rPr>
            </w:pPr>
            <w:r w:rsidRPr="00B238DF">
              <w:rPr>
                <w:sz w:val="16"/>
                <w:szCs w:val="16"/>
              </w:rPr>
              <w:t>47 138,27</w:t>
            </w:r>
          </w:p>
        </w:tc>
        <w:tc>
          <w:tcPr>
            <w:tcW w:w="1134" w:type="dxa"/>
            <w:tcBorders>
              <w:top w:val="nil"/>
              <w:left w:val="nil"/>
              <w:bottom w:val="single" w:sz="4" w:space="0" w:color="auto"/>
              <w:right w:val="single" w:sz="4" w:space="0" w:color="auto"/>
            </w:tcBorders>
            <w:shd w:val="clear" w:color="000000" w:fill="FFFFFF"/>
            <w:vAlign w:val="bottom"/>
            <w:hideMark/>
          </w:tcPr>
          <w:p w14:paraId="598F3616" w14:textId="77777777" w:rsidR="00B238DF" w:rsidRPr="00B238DF" w:rsidRDefault="00B238DF" w:rsidP="00B238DF">
            <w:pPr>
              <w:jc w:val="center"/>
              <w:rPr>
                <w:sz w:val="16"/>
                <w:szCs w:val="16"/>
              </w:rPr>
            </w:pPr>
            <w:r w:rsidRPr="00B238DF">
              <w:rPr>
                <w:sz w:val="16"/>
                <w:szCs w:val="16"/>
              </w:rPr>
              <w:t>45 701,00</w:t>
            </w:r>
          </w:p>
        </w:tc>
        <w:tc>
          <w:tcPr>
            <w:tcW w:w="1276" w:type="dxa"/>
            <w:tcBorders>
              <w:top w:val="nil"/>
              <w:left w:val="nil"/>
              <w:bottom w:val="single" w:sz="4" w:space="0" w:color="auto"/>
              <w:right w:val="single" w:sz="4" w:space="0" w:color="auto"/>
            </w:tcBorders>
            <w:shd w:val="clear" w:color="000000" w:fill="FFFFFF"/>
            <w:vAlign w:val="bottom"/>
            <w:hideMark/>
          </w:tcPr>
          <w:p w14:paraId="661AD30A" w14:textId="77777777" w:rsidR="00B238DF" w:rsidRPr="00B238DF" w:rsidRDefault="00B238DF" w:rsidP="00B238DF">
            <w:pPr>
              <w:jc w:val="center"/>
              <w:rPr>
                <w:sz w:val="16"/>
                <w:szCs w:val="16"/>
              </w:rPr>
            </w:pPr>
            <w:r w:rsidRPr="00B238DF">
              <w:rPr>
                <w:sz w:val="16"/>
                <w:szCs w:val="16"/>
              </w:rPr>
              <w:t>45 701,00</w:t>
            </w:r>
          </w:p>
        </w:tc>
      </w:tr>
      <w:tr w:rsidR="00B238DF" w:rsidRPr="00B238DF" w14:paraId="7273B5B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2D87EA"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3FC40FEC" w14:textId="77777777" w:rsidR="00B238DF" w:rsidRPr="00B238DF" w:rsidRDefault="00B238DF" w:rsidP="00B238DF">
            <w:pPr>
              <w:jc w:val="center"/>
              <w:rPr>
                <w:sz w:val="16"/>
                <w:szCs w:val="16"/>
              </w:rPr>
            </w:pPr>
            <w:r w:rsidRPr="00B238DF">
              <w:rPr>
                <w:sz w:val="16"/>
                <w:szCs w:val="16"/>
              </w:rPr>
              <w:t>0710111010</w:t>
            </w:r>
          </w:p>
        </w:tc>
        <w:tc>
          <w:tcPr>
            <w:tcW w:w="560" w:type="dxa"/>
            <w:tcBorders>
              <w:top w:val="nil"/>
              <w:left w:val="nil"/>
              <w:bottom w:val="single" w:sz="4" w:space="0" w:color="auto"/>
              <w:right w:val="single" w:sz="4" w:space="0" w:color="auto"/>
            </w:tcBorders>
            <w:shd w:val="clear" w:color="000000" w:fill="FFFFFF"/>
            <w:noWrap/>
            <w:vAlign w:val="bottom"/>
            <w:hideMark/>
          </w:tcPr>
          <w:p w14:paraId="5FA3AA92"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24D39B13" w14:textId="77777777" w:rsidR="00B238DF" w:rsidRPr="00B238DF" w:rsidRDefault="00B238DF" w:rsidP="00B238DF">
            <w:pPr>
              <w:jc w:val="center"/>
              <w:rPr>
                <w:sz w:val="16"/>
                <w:szCs w:val="16"/>
              </w:rPr>
            </w:pPr>
            <w:r w:rsidRPr="00B238DF">
              <w:rPr>
                <w:sz w:val="16"/>
                <w:szCs w:val="16"/>
              </w:rPr>
              <w:t>40 762,67</w:t>
            </w:r>
          </w:p>
        </w:tc>
        <w:tc>
          <w:tcPr>
            <w:tcW w:w="1134" w:type="dxa"/>
            <w:tcBorders>
              <w:top w:val="nil"/>
              <w:left w:val="nil"/>
              <w:bottom w:val="single" w:sz="4" w:space="0" w:color="auto"/>
              <w:right w:val="single" w:sz="4" w:space="0" w:color="auto"/>
            </w:tcBorders>
            <w:shd w:val="clear" w:color="000000" w:fill="FFFFFF"/>
            <w:vAlign w:val="bottom"/>
            <w:hideMark/>
          </w:tcPr>
          <w:p w14:paraId="64F1014A" w14:textId="77777777" w:rsidR="00B238DF" w:rsidRPr="00B238DF" w:rsidRDefault="00B238DF" w:rsidP="00B238DF">
            <w:pPr>
              <w:jc w:val="center"/>
              <w:rPr>
                <w:sz w:val="16"/>
                <w:szCs w:val="16"/>
              </w:rPr>
            </w:pPr>
            <w:r w:rsidRPr="00B238DF">
              <w:rPr>
                <w:sz w:val="16"/>
                <w:szCs w:val="16"/>
              </w:rPr>
              <w:t>39 425,09</w:t>
            </w:r>
          </w:p>
        </w:tc>
        <w:tc>
          <w:tcPr>
            <w:tcW w:w="1276" w:type="dxa"/>
            <w:tcBorders>
              <w:top w:val="nil"/>
              <w:left w:val="nil"/>
              <w:bottom w:val="single" w:sz="4" w:space="0" w:color="auto"/>
              <w:right w:val="single" w:sz="4" w:space="0" w:color="auto"/>
            </w:tcBorders>
            <w:shd w:val="clear" w:color="000000" w:fill="FFFFFF"/>
            <w:vAlign w:val="bottom"/>
            <w:hideMark/>
          </w:tcPr>
          <w:p w14:paraId="0CCB687A" w14:textId="77777777" w:rsidR="00B238DF" w:rsidRPr="00B238DF" w:rsidRDefault="00B238DF" w:rsidP="00B238DF">
            <w:pPr>
              <w:jc w:val="center"/>
              <w:rPr>
                <w:sz w:val="16"/>
                <w:szCs w:val="16"/>
              </w:rPr>
            </w:pPr>
            <w:r w:rsidRPr="00B238DF">
              <w:rPr>
                <w:sz w:val="16"/>
                <w:szCs w:val="16"/>
              </w:rPr>
              <w:t>39 425,09</w:t>
            </w:r>
          </w:p>
        </w:tc>
      </w:tr>
      <w:tr w:rsidR="00B238DF" w:rsidRPr="00B238DF" w14:paraId="7A24B96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0ED318"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FC520C0" w14:textId="77777777" w:rsidR="00B238DF" w:rsidRPr="00B238DF" w:rsidRDefault="00B238DF" w:rsidP="00B238DF">
            <w:pPr>
              <w:jc w:val="center"/>
              <w:rPr>
                <w:sz w:val="16"/>
                <w:szCs w:val="16"/>
              </w:rPr>
            </w:pPr>
            <w:r w:rsidRPr="00B238DF">
              <w:rPr>
                <w:sz w:val="16"/>
                <w:szCs w:val="16"/>
              </w:rPr>
              <w:t>0710111010</w:t>
            </w:r>
          </w:p>
        </w:tc>
        <w:tc>
          <w:tcPr>
            <w:tcW w:w="560" w:type="dxa"/>
            <w:tcBorders>
              <w:top w:val="nil"/>
              <w:left w:val="nil"/>
              <w:bottom w:val="single" w:sz="4" w:space="0" w:color="auto"/>
              <w:right w:val="single" w:sz="4" w:space="0" w:color="auto"/>
            </w:tcBorders>
            <w:shd w:val="clear" w:color="000000" w:fill="FFFFFF"/>
            <w:noWrap/>
            <w:vAlign w:val="bottom"/>
            <w:hideMark/>
          </w:tcPr>
          <w:p w14:paraId="08864836"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28CE6A8" w14:textId="77777777" w:rsidR="00B238DF" w:rsidRPr="00B238DF" w:rsidRDefault="00B238DF" w:rsidP="00B238DF">
            <w:pPr>
              <w:jc w:val="center"/>
              <w:rPr>
                <w:sz w:val="16"/>
                <w:szCs w:val="16"/>
              </w:rPr>
            </w:pPr>
            <w:r w:rsidRPr="00B238DF">
              <w:rPr>
                <w:sz w:val="16"/>
                <w:szCs w:val="16"/>
              </w:rPr>
              <w:t>6 373,54</w:t>
            </w:r>
          </w:p>
        </w:tc>
        <w:tc>
          <w:tcPr>
            <w:tcW w:w="1134" w:type="dxa"/>
            <w:tcBorders>
              <w:top w:val="nil"/>
              <w:left w:val="nil"/>
              <w:bottom w:val="single" w:sz="4" w:space="0" w:color="auto"/>
              <w:right w:val="single" w:sz="4" w:space="0" w:color="auto"/>
            </w:tcBorders>
            <w:shd w:val="clear" w:color="000000" w:fill="FFFFFF"/>
            <w:vAlign w:val="bottom"/>
            <w:hideMark/>
          </w:tcPr>
          <w:p w14:paraId="127986DD" w14:textId="77777777" w:rsidR="00B238DF" w:rsidRPr="00B238DF" w:rsidRDefault="00B238DF" w:rsidP="00B238DF">
            <w:pPr>
              <w:jc w:val="center"/>
              <w:rPr>
                <w:sz w:val="16"/>
                <w:szCs w:val="16"/>
              </w:rPr>
            </w:pPr>
            <w:r w:rsidRPr="00B238DF">
              <w:rPr>
                <w:sz w:val="16"/>
                <w:szCs w:val="16"/>
              </w:rPr>
              <w:t>6 270,91</w:t>
            </w:r>
          </w:p>
        </w:tc>
        <w:tc>
          <w:tcPr>
            <w:tcW w:w="1276" w:type="dxa"/>
            <w:tcBorders>
              <w:top w:val="nil"/>
              <w:left w:val="nil"/>
              <w:bottom w:val="single" w:sz="4" w:space="0" w:color="auto"/>
              <w:right w:val="single" w:sz="4" w:space="0" w:color="auto"/>
            </w:tcBorders>
            <w:shd w:val="clear" w:color="000000" w:fill="FFFFFF"/>
            <w:vAlign w:val="bottom"/>
            <w:hideMark/>
          </w:tcPr>
          <w:p w14:paraId="5B3778DE" w14:textId="77777777" w:rsidR="00B238DF" w:rsidRPr="00B238DF" w:rsidRDefault="00B238DF" w:rsidP="00B238DF">
            <w:pPr>
              <w:jc w:val="center"/>
              <w:rPr>
                <w:sz w:val="16"/>
                <w:szCs w:val="16"/>
              </w:rPr>
            </w:pPr>
            <w:r w:rsidRPr="00B238DF">
              <w:rPr>
                <w:sz w:val="16"/>
                <w:szCs w:val="16"/>
              </w:rPr>
              <w:t>6 270,91</w:t>
            </w:r>
          </w:p>
        </w:tc>
      </w:tr>
      <w:tr w:rsidR="00B238DF" w:rsidRPr="00B238DF" w14:paraId="352E2AF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E9C609"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3C5F3FD4" w14:textId="77777777" w:rsidR="00B238DF" w:rsidRPr="00B238DF" w:rsidRDefault="00B238DF" w:rsidP="00B238DF">
            <w:pPr>
              <w:jc w:val="center"/>
              <w:rPr>
                <w:sz w:val="16"/>
                <w:szCs w:val="16"/>
              </w:rPr>
            </w:pPr>
            <w:r w:rsidRPr="00B238DF">
              <w:rPr>
                <w:sz w:val="16"/>
                <w:szCs w:val="16"/>
              </w:rPr>
              <w:t>0710111010</w:t>
            </w:r>
          </w:p>
        </w:tc>
        <w:tc>
          <w:tcPr>
            <w:tcW w:w="560" w:type="dxa"/>
            <w:tcBorders>
              <w:top w:val="nil"/>
              <w:left w:val="nil"/>
              <w:bottom w:val="single" w:sz="4" w:space="0" w:color="auto"/>
              <w:right w:val="single" w:sz="4" w:space="0" w:color="auto"/>
            </w:tcBorders>
            <w:shd w:val="clear" w:color="000000" w:fill="FFFFFF"/>
            <w:noWrap/>
            <w:vAlign w:val="bottom"/>
            <w:hideMark/>
          </w:tcPr>
          <w:p w14:paraId="2D208BE6"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54A3AEE6" w14:textId="77777777" w:rsidR="00B238DF" w:rsidRPr="00B238DF" w:rsidRDefault="00B238DF" w:rsidP="00B238DF">
            <w:pPr>
              <w:jc w:val="center"/>
              <w:rPr>
                <w:sz w:val="16"/>
                <w:szCs w:val="16"/>
              </w:rPr>
            </w:pPr>
            <w:r w:rsidRPr="00B238DF">
              <w:rPr>
                <w:sz w:val="16"/>
                <w:szCs w:val="16"/>
              </w:rPr>
              <w:t>1,59</w:t>
            </w:r>
          </w:p>
        </w:tc>
        <w:tc>
          <w:tcPr>
            <w:tcW w:w="1134" w:type="dxa"/>
            <w:tcBorders>
              <w:top w:val="nil"/>
              <w:left w:val="nil"/>
              <w:bottom w:val="single" w:sz="4" w:space="0" w:color="auto"/>
              <w:right w:val="single" w:sz="4" w:space="0" w:color="auto"/>
            </w:tcBorders>
            <w:shd w:val="clear" w:color="000000" w:fill="FFFFFF"/>
            <w:vAlign w:val="bottom"/>
            <w:hideMark/>
          </w:tcPr>
          <w:p w14:paraId="26799E2C"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2B5D80D" w14:textId="77777777" w:rsidR="00B238DF" w:rsidRPr="00B238DF" w:rsidRDefault="00B238DF" w:rsidP="00B238DF">
            <w:pPr>
              <w:jc w:val="center"/>
              <w:rPr>
                <w:sz w:val="16"/>
                <w:szCs w:val="16"/>
              </w:rPr>
            </w:pPr>
            <w:r w:rsidRPr="00B238DF">
              <w:rPr>
                <w:sz w:val="16"/>
                <w:szCs w:val="16"/>
              </w:rPr>
              <w:t>0,00</w:t>
            </w:r>
          </w:p>
        </w:tc>
      </w:tr>
      <w:tr w:rsidR="00B238DF" w:rsidRPr="00B238DF" w14:paraId="0EF3398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320637"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65253B54" w14:textId="77777777" w:rsidR="00B238DF" w:rsidRPr="00B238DF" w:rsidRDefault="00B238DF" w:rsidP="00B238DF">
            <w:pPr>
              <w:jc w:val="center"/>
              <w:rPr>
                <w:sz w:val="16"/>
                <w:szCs w:val="16"/>
              </w:rPr>
            </w:pPr>
            <w:r w:rsidRPr="00B238DF">
              <w:rPr>
                <w:sz w:val="16"/>
                <w:szCs w:val="16"/>
              </w:rPr>
              <w:t>0710111010</w:t>
            </w:r>
          </w:p>
        </w:tc>
        <w:tc>
          <w:tcPr>
            <w:tcW w:w="560" w:type="dxa"/>
            <w:tcBorders>
              <w:top w:val="nil"/>
              <w:left w:val="nil"/>
              <w:bottom w:val="single" w:sz="4" w:space="0" w:color="auto"/>
              <w:right w:val="single" w:sz="4" w:space="0" w:color="auto"/>
            </w:tcBorders>
            <w:shd w:val="clear" w:color="000000" w:fill="FFFFFF"/>
            <w:noWrap/>
            <w:vAlign w:val="bottom"/>
            <w:hideMark/>
          </w:tcPr>
          <w:p w14:paraId="6061ED11"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27D08011" w14:textId="77777777" w:rsidR="00B238DF" w:rsidRPr="00B238DF" w:rsidRDefault="00B238DF" w:rsidP="00B238DF">
            <w:pPr>
              <w:jc w:val="center"/>
              <w:rPr>
                <w:sz w:val="16"/>
                <w:szCs w:val="16"/>
              </w:rPr>
            </w:pPr>
            <w:r w:rsidRPr="00B238DF">
              <w:rPr>
                <w:sz w:val="16"/>
                <w:szCs w:val="16"/>
              </w:rPr>
              <w:t>0,47</w:t>
            </w:r>
          </w:p>
        </w:tc>
        <w:tc>
          <w:tcPr>
            <w:tcW w:w="1134" w:type="dxa"/>
            <w:tcBorders>
              <w:top w:val="nil"/>
              <w:left w:val="nil"/>
              <w:bottom w:val="single" w:sz="4" w:space="0" w:color="auto"/>
              <w:right w:val="single" w:sz="4" w:space="0" w:color="auto"/>
            </w:tcBorders>
            <w:shd w:val="clear" w:color="000000" w:fill="FFFFFF"/>
            <w:vAlign w:val="bottom"/>
            <w:hideMark/>
          </w:tcPr>
          <w:p w14:paraId="04CDCC51" w14:textId="77777777" w:rsidR="00B238DF" w:rsidRPr="00B238DF" w:rsidRDefault="00B238DF" w:rsidP="00B238DF">
            <w:pPr>
              <w:jc w:val="center"/>
              <w:rPr>
                <w:sz w:val="16"/>
                <w:szCs w:val="16"/>
              </w:rPr>
            </w:pPr>
            <w:r w:rsidRPr="00B238DF">
              <w:rPr>
                <w:sz w:val="16"/>
                <w:szCs w:val="16"/>
              </w:rPr>
              <w:t>5,00</w:t>
            </w:r>
          </w:p>
        </w:tc>
        <w:tc>
          <w:tcPr>
            <w:tcW w:w="1276" w:type="dxa"/>
            <w:tcBorders>
              <w:top w:val="nil"/>
              <w:left w:val="nil"/>
              <w:bottom w:val="single" w:sz="4" w:space="0" w:color="auto"/>
              <w:right w:val="single" w:sz="4" w:space="0" w:color="auto"/>
            </w:tcBorders>
            <w:shd w:val="clear" w:color="000000" w:fill="FFFFFF"/>
            <w:vAlign w:val="bottom"/>
            <w:hideMark/>
          </w:tcPr>
          <w:p w14:paraId="6624057B" w14:textId="77777777" w:rsidR="00B238DF" w:rsidRPr="00B238DF" w:rsidRDefault="00B238DF" w:rsidP="00B238DF">
            <w:pPr>
              <w:jc w:val="center"/>
              <w:rPr>
                <w:sz w:val="16"/>
                <w:szCs w:val="16"/>
              </w:rPr>
            </w:pPr>
            <w:r w:rsidRPr="00B238DF">
              <w:rPr>
                <w:sz w:val="16"/>
                <w:szCs w:val="16"/>
              </w:rPr>
              <w:t>5,00</w:t>
            </w:r>
          </w:p>
        </w:tc>
      </w:tr>
      <w:tr w:rsidR="00B238DF" w:rsidRPr="00B238DF" w14:paraId="04E70D9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F26422" w14:textId="77777777" w:rsidR="00B238DF" w:rsidRPr="00B238DF" w:rsidRDefault="00B238DF" w:rsidP="00B238DF">
            <w:pPr>
              <w:rPr>
                <w:sz w:val="16"/>
                <w:szCs w:val="16"/>
              </w:rPr>
            </w:pPr>
            <w:r w:rsidRPr="00B238DF">
              <w:rPr>
                <w:sz w:val="16"/>
                <w:szCs w:val="16"/>
              </w:rPr>
              <w:t>Подпрограмма "Обеспечение реализации программы и общепрограммные мероприятия"</w:t>
            </w:r>
          </w:p>
        </w:tc>
        <w:tc>
          <w:tcPr>
            <w:tcW w:w="1100" w:type="dxa"/>
            <w:tcBorders>
              <w:top w:val="nil"/>
              <w:left w:val="nil"/>
              <w:bottom w:val="single" w:sz="4" w:space="0" w:color="auto"/>
              <w:right w:val="single" w:sz="4" w:space="0" w:color="auto"/>
            </w:tcBorders>
            <w:shd w:val="clear" w:color="000000" w:fill="FFFFFF"/>
            <w:noWrap/>
            <w:vAlign w:val="bottom"/>
            <w:hideMark/>
          </w:tcPr>
          <w:p w14:paraId="24F82466" w14:textId="77777777" w:rsidR="00B238DF" w:rsidRPr="00B238DF" w:rsidRDefault="00B238DF" w:rsidP="00B238DF">
            <w:pPr>
              <w:jc w:val="center"/>
              <w:rPr>
                <w:sz w:val="16"/>
                <w:szCs w:val="16"/>
              </w:rPr>
            </w:pPr>
            <w:r w:rsidRPr="00B238DF">
              <w:rPr>
                <w:sz w:val="16"/>
                <w:szCs w:val="16"/>
              </w:rPr>
              <w:t>0720000000</w:t>
            </w:r>
          </w:p>
        </w:tc>
        <w:tc>
          <w:tcPr>
            <w:tcW w:w="560" w:type="dxa"/>
            <w:tcBorders>
              <w:top w:val="nil"/>
              <w:left w:val="nil"/>
              <w:bottom w:val="single" w:sz="4" w:space="0" w:color="auto"/>
              <w:right w:val="single" w:sz="4" w:space="0" w:color="auto"/>
            </w:tcBorders>
            <w:shd w:val="clear" w:color="000000" w:fill="FFFFFF"/>
            <w:noWrap/>
            <w:vAlign w:val="bottom"/>
            <w:hideMark/>
          </w:tcPr>
          <w:p w14:paraId="5E9931C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61849A9" w14:textId="77777777" w:rsidR="00B238DF" w:rsidRPr="00B238DF" w:rsidRDefault="00B238DF" w:rsidP="00B238DF">
            <w:pPr>
              <w:jc w:val="center"/>
              <w:rPr>
                <w:sz w:val="16"/>
                <w:szCs w:val="16"/>
              </w:rPr>
            </w:pPr>
            <w:r w:rsidRPr="00B238DF">
              <w:rPr>
                <w:sz w:val="16"/>
                <w:szCs w:val="16"/>
              </w:rPr>
              <w:t>16 688,11</w:t>
            </w:r>
          </w:p>
        </w:tc>
        <w:tc>
          <w:tcPr>
            <w:tcW w:w="1134" w:type="dxa"/>
            <w:tcBorders>
              <w:top w:val="nil"/>
              <w:left w:val="nil"/>
              <w:bottom w:val="single" w:sz="4" w:space="0" w:color="auto"/>
              <w:right w:val="single" w:sz="4" w:space="0" w:color="auto"/>
            </w:tcBorders>
            <w:shd w:val="clear" w:color="000000" w:fill="FFFFFF"/>
            <w:vAlign w:val="bottom"/>
            <w:hideMark/>
          </w:tcPr>
          <w:p w14:paraId="5CCE971C" w14:textId="77777777" w:rsidR="00B238DF" w:rsidRPr="00B238DF" w:rsidRDefault="00B238DF" w:rsidP="00B238DF">
            <w:pPr>
              <w:jc w:val="center"/>
              <w:rPr>
                <w:sz w:val="16"/>
                <w:szCs w:val="16"/>
              </w:rPr>
            </w:pPr>
            <w:r w:rsidRPr="00B238DF">
              <w:rPr>
                <w:sz w:val="16"/>
                <w:szCs w:val="16"/>
              </w:rPr>
              <w:t>15 870,00</w:t>
            </w:r>
          </w:p>
        </w:tc>
        <w:tc>
          <w:tcPr>
            <w:tcW w:w="1276" w:type="dxa"/>
            <w:tcBorders>
              <w:top w:val="nil"/>
              <w:left w:val="nil"/>
              <w:bottom w:val="single" w:sz="4" w:space="0" w:color="auto"/>
              <w:right w:val="single" w:sz="4" w:space="0" w:color="auto"/>
            </w:tcBorders>
            <w:shd w:val="clear" w:color="000000" w:fill="FFFFFF"/>
            <w:vAlign w:val="bottom"/>
            <w:hideMark/>
          </w:tcPr>
          <w:p w14:paraId="7C87E848" w14:textId="77777777" w:rsidR="00B238DF" w:rsidRPr="00B238DF" w:rsidRDefault="00B238DF" w:rsidP="00B238DF">
            <w:pPr>
              <w:jc w:val="center"/>
              <w:rPr>
                <w:sz w:val="16"/>
                <w:szCs w:val="16"/>
              </w:rPr>
            </w:pPr>
            <w:r w:rsidRPr="00B238DF">
              <w:rPr>
                <w:sz w:val="16"/>
                <w:szCs w:val="16"/>
              </w:rPr>
              <w:t>15 893,00</w:t>
            </w:r>
          </w:p>
        </w:tc>
      </w:tr>
      <w:tr w:rsidR="00B238DF" w:rsidRPr="00B238DF" w14:paraId="342B105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002D72" w14:textId="77777777" w:rsidR="00B238DF" w:rsidRPr="00B238DF" w:rsidRDefault="00B238DF" w:rsidP="00B238DF">
            <w:pPr>
              <w:rPr>
                <w:sz w:val="16"/>
                <w:szCs w:val="16"/>
              </w:rPr>
            </w:pPr>
            <w:r w:rsidRPr="00B238DF">
              <w:rPr>
                <w:sz w:val="16"/>
                <w:szCs w:val="16"/>
              </w:rPr>
              <w:t>Основное мероприятие "Обеспечение деятельности финансового управления по реализации Программы"</w:t>
            </w:r>
          </w:p>
        </w:tc>
        <w:tc>
          <w:tcPr>
            <w:tcW w:w="1100" w:type="dxa"/>
            <w:tcBorders>
              <w:top w:val="nil"/>
              <w:left w:val="nil"/>
              <w:bottom w:val="single" w:sz="4" w:space="0" w:color="auto"/>
              <w:right w:val="single" w:sz="4" w:space="0" w:color="auto"/>
            </w:tcBorders>
            <w:shd w:val="clear" w:color="000000" w:fill="FFFFFF"/>
            <w:noWrap/>
            <w:vAlign w:val="bottom"/>
            <w:hideMark/>
          </w:tcPr>
          <w:p w14:paraId="34DC49FA" w14:textId="77777777" w:rsidR="00B238DF" w:rsidRPr="00B238DF" w:rsidRDefault="00B238DF" w:rsidP="00B238DF">
            <w:pPr>
              <w:jc w:val="center"/>
              <w:rPr>
                <w:sz w:val="16"/>
                <w:szCs w:val="16"/>
              </w:rPr>
            </w:pPr>
            <w:r w:rsidRPr="00B238DF">
              <w:rPr>
                <w:sz w:val="16"/>
                <w:szCs w:val="16"/>
              </w:rPr>
              <w:t>0720100000</w:t>
            </w:r>
          </w:p>
        </w:tc>
        <w:tc>
          <w:tcPr>
            <w:tcW w:w="560" w:type="dxa"/>
            <w:tcBorders>
              <w:top w:val="nil"/>
              <w:left w:val="nil"/>
              <w:bottom w:val="single" w:sz="4" w:space="0" w:color="auto"/>
              <w:right w:val="single" w:sz="4" w:space="0" w:color="auto"/>
            </w:tcBorders>
            <w:shd w:val="clear" w:color="000000" w:fill="FFFFFF"/>
            <w:noWrap/>
            <w:vAlign w:val="bottom"/>
            <w:hideMark/>
          </w:tcPr>
          <w:p w14:paraId="020ED45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DF3C866" w14:textId="77777777" w:rsidR="00B238DF" w:rsidRPr="00B238DF" w:rsidRDefault="00B238DF" w:rsidP="00B238DF">
            <w:pPr>
              <w:jc w:val="center"/>
              <w:rPr>
                <w:sz w:val="16"/>
                <w:szCs w:val="16"/>
              </w:rPr>
            </w:pPr>
            <w:r w:rsidRPr="00B238DF">
              <w:rPr>
                <w:sz w:val="16"/>
                <w:szCs w:val="16"/>
              </w:rPr>
              <w:t>16 688,11</w:t>
            </w:r>
          </w:p>
        </w:tc>
        <w:tc>
          <w:tcPr>
            <w:tcW w:w="1134" w:type="dxa"/>
            <w:tcBorders>
              <w:top w:val="nil"/>
              <w:left w:val="nil"/>
              <w:bottom w:val="single" w:sz="4" w:space="0" w:color="auto"/>
              <w:right w:val="single" w:sz="4" w:space="0" w:color="auto"/>
            </w:tcBorders>
            <w:shd w:val="clear" w:color="000000" w:fill="FFFFFF"/>
            <w:vAlign w:val="bottom"/>
            <w:hideMark/>
          </w:tcPr>
          <w:p w14:paraId="5C5BA189" w14:textId="77777777" w:rsidR="00B238DF" w:rsidRPr="00B238DF" w:rsidRDefault="00B238DF" w:rsidP="00B238DF">
            <w:pPr>
              <w:jc w:val="center"/>
              <w:rPr>
                <w:sz w:val="16"/>
                <w:szCs w:val="16"/>
              </w:rPr>
            </w:pPr>
            <w:r w:rsidRPr="00B238DF">
              <w:rPr>
                <w:sz w:val="16"/>
                <w:szCs w:val="16"/>
              </w:rPr>
              <w:t>15 870,00</w:t>
            </w:r>
          </w:p>
        </w:tc>
        <w:tc>
          <w:tcPr>
            <w:tcW w:w="1276" w:type="dxa"/>
            <w:tcBorders>
              <w:top w:val="nil"/>
              <w:left w:val="nil"/>
              <w:bottom w:val="single" w:sz="4" w:space="0" w:color="auto"/>
              <w:right w:val="single" w:sz="4" w:space="0" w:color="auto"/>
            </w:tcBorders>
            <w:shd w:val="clear" w:color="000000" w:fill="FFFFFF"/>
            <w:vAlign w:val="bottom"/>
            <w:hideMark/>
          </w:tcPr>
          <w:p w14:paraId="4250E341" w14:textId="77777777" w:rsidR="00B238DF" w:rsidRPr="00B238DF" w:rsidRDefault="00B238DF" w:rsidP="00B238DF">
            <w:pPr>
              <w:jc w:val="center"/>
              <w:rPr>
                <w:sz w:val="16"/>
                <w:szCs w:val="16"/>
              </w:rPr>
            </w:pPr>
            <w:r w:rsidRPr="00B238DF">
              <w:rPr>
                <w:sz w:val="16"/>
                <w:szCs w:val="16"/>
              </w:rPr>
              <w:t>15 893,00</w:t>
            </w:r>
          </w:p>
        </w:tc>
      </w:tr>
      <w:tr w:rsidR="00B238DF" w:rsidRPr="00B238DF" w14:paraId="1AB7BAB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1E2694" w14:textId="77777777" w:rsidR="00B238DF" w:rsidRPr="00B238DF" w:rsidRDefault="00B238DF" w:rsidP="00B238DF">
            <w:pPr>
              <w:rPr>
                <w:sz w:val="16"/>
                <w:szCs w:val="16"/>
              </w:rPr>
            </w:pPr>
            <w:r w:rsidRPr="00B238DF">
              <w:rPr>
                <w:sz w:val="16"/>
                <w:szCs w:val="16"/>
              </w:rPr>
              <w:t>Расходы на обеспечение функций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66BAE137" w14:textId="77777777" w:rsidR="00B238DF" w:rsidRPr="00B238DF" w:rsidRDefault="00B238DF" w:rsidP="00B238DF">
            <w:pPr>
              <w:jc w:val="center"/>
              <w:rPr>
                <w:sz w:val="16"/>
                <w:szCs w:val="16"/>
              </w:rPr>
            </w:pPr>
            <w:r w:rsidRPr="00B238DF">
              <w:rPr>
                <w:sz w:val="16"/>
                <w:szCs w:val="16"/>
              </w:rPr>
              <w:t>0720110010</w:t>
            </w:r>
          </w:p>
        </w:tc>
        <w:tc>
          <w:tcPr>
            <w:tcW w:w="560" w:type="dxa"/>
            <w:tcBorders>
              <w:top w:val="nil"/>
              <w:left w:val="nil"/>
              <w:bottom w:val="single" w:sz="4" w:space="0" w:color="auto"/>
              <w:right w:val="single" w:sz="4" w:space="0" w:color="auto"/>
            </w:tcBorders>
            <w:shd w:val="clear" w:color="000000" w:fill="FFFFFF"/>
            <w:noWrap/>
            <w:vAlign w:val="bottom"/>
            <w:hideMark/>
          </w:tcPr>
          <w:p w14:paraId="2A5EF91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8868F5F" w14:textId="77777777" w:rsidR="00B238DF" w:rsidRPr="00B238DF" w:rsidRDefault="00B238DF" w:rsidP="00B238DF">
            <w:pPr>
              <w:jc w:val="center"/>
              <w:rPr>
                <w:sz w:val="16"/>
                <w:szCs w:val="16"/>
              </w:rPr>
            </w:pPr>
            <w:r w:rsidRPr="00B238DF">
              <w:rPr>
                <w:sz w:val="16"/>
                <w:szCs w:val="16"/>
              </w:rPr>
              <w:t>2 355,67</w:t>
            </w:r>
          </w:p>
        </w:tc>
        <w:tc>
          <w:tcPr>
            <w:tcW w:w="1134" w:type="dxa"/>
            <w:tcBorders>
              <w:top w:val="nil"/>
              <w:left w:val="nil"/>
              <w:bottom w:val="single" w:sz="4" w:space="0" w:color="auto"/>
              <w:right w:val="single" w:sz="4" w:space="0" w:color="auto"/>
            </w:tcBorders>
            <w:shd w:val="clear" w:color="000000" w:fill="FFFFFF"/>
            <w:vAlign w:val="bottom"/>
            <w:hideMark/>
          </w:tcPr>
          <w:p w14:paraId="7D36E2D6" w14:textId="77777777" w:rsidR="00B238DF" w:rsidRPr="00B238DF" w:rsidRDefault="00B238DF" w:rsidP="00B238DF">
            <w:pPr>
              <w:jc w:val="center"/>
              <w:rPr>
                <w:sz w:val="16"/>
                <w:szCs w:val="16"/>
              </w:rPr>
            </w:pPr>
            <w:r w:rsidRPr="00B238DF">
              <w:rPr>
                <w:sz w:val="16"/>
                <w:szCs w:val="16"/>
              </w:rPr>
              <w:t>3 270,87</w:t>
            </w:r>
          </w:p>
        </w:tc>
        <w:tc>
          <w:tcPr>
            <w:tcW w:w="1276" w:type="dxa"/>
            <w:tcBorders>
              <w:top w:val="nil"/>
              <w:left w:val="nil"/>
              <w:bottom w:val="single" w:sz="4" w:space="0" w:color="auto"/>
              <w:right w:val="single" w:sz="4" w:space="0" w:color="auto"/>
            </w:tcBorders>
            <w:shd w:val="clear" w:color="000000" w:fill="FFFFFF"/>
            <w:vAlign w:val="bottom"/>
            <w:hideMark/>
          </w:tcPr>
          <w:p w14:paraId="3DA915D7" w14:textId="77777777" w:rsidR="00B238DF" w:rsidRPr="00B238DF" w:rsidRDefault="00B238DF" w:rsidP="00B238DF">
            <w:pPr>
              <w:jc w:val="center"/>
              <w:rPr>
                <w:sz w:val="16"/>
                <w:szCs w:val="16"/>
              </w:rPr>
            </w:pPr>
            <w:r w:rsidRPr="00B238DF">
              <w:rPr>
                <w:sz w:val="16"/>
                <w:szCs w:val="16"/>
              </w:rPr>
              <w:t>3 293,87</w:t>
            </w:r>
          </w:p>
        </w:tc>
      </w:tr>
      <w:tr w:rsidR="00B238DF" w:rsidRPr="00B238DF" w14:paraId="7498C95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83B224"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7855BB82" w14:textId="77777777" w:rsidR="00B238DF" w:rsidRPr="00B238DF" w:rsidRDefault="00B238DF" w:rsidP="00B238DF">
            <w:pPr>
              <w:jc w:val="center"/>
              <w:rPr>
                <w:sz w:val="16"/>
                <w:szCs w:val="16"/>
              </w:rPr>
            </w:pPr>
            <w:r w:rsidRPr="00B238DF">
              <w:rPr>
                <w:sz w:val="16"/>
                <w:szCs w:val="16"/>
              </w:rPr>
              <w:t>0720110010</w:t>
            </w:r>
          </w:p>
        </w:tc>
        <w:tc>
          <w:tcPr>
            <w:tcW w:w="560" w:type="dxa"/>
            <w:tcBorders>
              <w:top w:val="nil"/>
              <w:left w:val="nil"/>
              <w:bottom w:val="single" w:sz="4" w:space="0" w:color="auto"/>
              <w:right w:val="single" w:sz="4" w:space="0" w:color="auto"/>
            </w:tcBorders>
            <w:shd w:val="clear" w:color="000000" w:fill="FFFFFF"/>
            <w:noWrap/>
            <w:vAlign w:val="bottom"/>
            <w:hideMark/>
          </w:tcPr>
          <w:p w14:paraId="0C075F6B"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11E442A6" w14:textId="77777777" w:rsidR="00B238DF" w:rsidRPr="00B238DF" w:rsidRDefault="00B238DF" w:rsidP="00B238DF">
            <w:pPr>
              <w:jc w:val="center"/>
              <w:rPr>
                <w:sz w:val="16"/>
                <w:szCs w:val="16"/>
              </w:rPr>
            </w:pPr>
            <w:r w:rsidRPr="00B238DF">
              <w:rPr>
                <w:sz w:val="16"/>
                <w:szCs w:val="16"/>
              </w:rPr>
              <w:t>340,14</w:t>
            </w:r>
          </w:p>
        </w:tc>
        <w:tc>
          <w:tcPr>
            <w:tcW w:w="1134" w:type="dxa"/>
            <w:tcBorders>
              <w:top w:val="nil"/>
              <w:left w:val="nil"/>
              <w:bottom w:val="single" w:sz="4" w:space="0" w:color="auto"/>
              <w:right w:val="single" w:sz="4" w:space="0" w:color="auto"/>
            </w:tcBorders>
            <w:shd w:val="clear" w:color="000000" w:fill="FFFFFF"/>
            <w:vAlign w:val="bottom"/>
            <w:hideMark/>
          </w:tcPr>
          <w:p w14:paraId="7CDD854F" w14:textId="77777777" w:rsidR="00B238DF" w:rsidRPr="00B238DF" w:rsidRDefault="00B238DF" w:rsidP="00B238DF">
            <w:pPr>
              <w:jc w:val="center"/>
              <w:rPr>
                <w:sz w:val="16"/>
                <w:szCs w:val="16"/>
              </w:rPr>
            </w:pPr>
            <w:r w:rsidRPr="00B238DF">
              <w:rPr>
                <w:sz w:val="16"/>
                <w:szCs w:val="16"/>
              </w:rPr>
              <w:t>500,24</w:t>
            </w:r>
          </w:p>
        </w:tc>
        <w:tc>
          <w:tcPr>
            <w:tcW w:w="1276" w:type="dxa"/>
            <w:tcBorders>
              <w:top w:val="nil"/>
              <w:left w:val="nil"/>
              <w:bottom w:val="single" w:sz="4" w:space="0" w:color="auto"/>
              <w:right w:val="single" w:sz="4" w:space="0" w:color="auto"/>
            </w:tcBorders>
            <w:shd w:val="clear" w:color="000000" w:fill="FFFFFF"/>
            <w:vAlign w:val="bottom"/>
            <w:hideMark/>
          </w:tcPr>
          <w:p w14:paraId="595031F1" w14:textId="77777777" w:rsidR="00B238DF" w:rsidRPr="00B238DF" w:rsidRDefault="00B238DF" w:rsidP="00B238DF">
            <w:pPr>
              <w:jc w:val="center"/>
              <w:rPr>
                <w:sz w:val="16"/>
                <w:szCs w:val="16"/>
              </w:rPr>
            </w:pPr>
            <w:r w:rsidRPr="00B238DF">
              <w:rPr>
                <w:sz w:val="16"/>
                <w:szCs w:val="16"/>
              </w:rPr>
              <w:t>500,24</w:t>
            </w:r>
          </w:p>
        </w:tc>
      </w:tr>
      <w:tr w:rsidR="00B238DF" w:rsidRPr="00B238DF" w14:paraId="1F1DBA8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70B977"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1387E02D" w14:textId="77777777" w:rsidR="00B238DF" w:rsidRPr="00B238DF" w:rsidRDefault="00B238DF" w:rsidP="00B238DF">
            <w:pPr>
              <w:jc w:val="center"/>
              <w:rPr>
                <w:sz w:val="16"/>
                <w:szCs w:val="16"/>
              </w:rPr>
            </w:pPr>
            <w:r w:rsidRPr="00B238DF">
              <w:rPr>
                <w:sz w:val="16"/>
                <w:szCs w:val="16"/>
              </w:rPr>
              <w:t>0720110010</w:t>
            </w:r>
          </w:p>
        </w:tc>
        <w:tc>
          <w:tcPr>
            <w:tcW w:w="560" w:type="dxa"/>
            <w:tcBorders>
              <w:top w:val="nil"/>
              <w:left w:val="nil"/>
              <w:bottom w:val="single" w:sz="4" w:space="0" w:color="auto"/>
              <w:right w:val="single" w:sz="4" w:space="0" w:color="auto"/>
            </w:tcBorders>
            <w:shd w:val="clear" w:color="000000" w:fill="FFFFFF"/>
            <w:noWrap/>
            <w:vAlign w:val="bottom"/>
            <w:hideMark/>
          </w:tcPr>
          <w:p w14:paraId="5EAFDEEF"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1C0866B2" w14:textId="77777777" w:rsidR="00B238DF" w:rsidRPr="00B238DF" w:rsidRDefault="00B238DF" w:rsidP="00B238DF">
            <w:pPr>
              <w:jc w:val="center"/>
              <w:rPr>
                <w:sz w:val="16"/>
                <w:szCs w:val="16"/>
              </w:rPr>
            </w:pPr>
            <w:r w:rsidRPr="00B238DF">
              <w:rPr>
                <w:sz w:val="16"/>
                <w:szCs w:val="16"/>
              </w:rPr>
              <w:t>1 994,47</w:t>
            </w:r>
          </w:p>
        </w:tc>
        <w:tc>
          <w:tcPr>
            <w:tcW w:w="1134" w:type="dxa"/>
            <w:tcBorders>
              <w:top w:val="nil"/>
              <w:left w:val="nil"/>
              <w:bottom w:val="single" w:sz="4" w:space="0" w:color="auto"/>
              <w:right w:val="single" w:sz="4" w:space="0" w:color="auto"/>
            </w:tcBorders>
            <w:shd w:val="clear" w:color="000000" w:fill="FFFFFF"/>
            <w:vAlign w:val="bottom"/>
            <w:hideMark/>
          </w:tcPr>
          <w:p w14:paraId="09587569" w14:textId="77777777" w:rsidR="00B238DF" w:rsidRPr="00B238DF" w:rsidRDefault="00B238DF" w:rsidP="00B238DF">
            <w:pPr>
              <w:jc w:val="center"/>
              <w:rPr>
                <w:sz w:val="16"/>
                <w:szCs w:val="16"/>
              </w:rPr>
            </w:pPr>
            <w:r w:rsidRPr="00B238DF">
              <w:rPr>
                <w:sz w:val="16"/>
                <w:szCs w:val="16"/>
              </w:rPr>
              <w:t>2 749,57</w:t>
            </w:r>
          </w:p>
        </w:tc>
        <w:tc>
          <w:tcPr>
            <w:tcW w:w="1276" w:type="dxa"/>
            <w:tcBorders>
              <w:top w:val="nil"/>
              <w:left w:val="nil"/>
              <w:bottom w:val="single" w:sz="4" w:space="0" w:color="auto"/>
              <w:right w:val="single" w:sz="4" w:space="0" w:color="auto"/>
            </w:tcBorders>
            <w:shd w:val="clear" w:color="000000" w:fill="FFFFFF"/>
            <w:vAlign w:val="bottom"/>
            <w:hideMark/>
          </w:tcPr>
          <w:p w14:paraId="219D0035" w14:textId="77777777" w:rsidR="00B238DF" w:rsidRPr="00B238DF" w:rsidRDefault="00B238DF" w:rsidP="00B238DF">
            <w:pPr>
              <w:jc w:val="center"/>
              <w:rPr>
                <w:sz w:val="16"/>
                <w:szCs w:val="16"/>
              </w:rPr>
            </w:pPr>
            <w:r w:rsidRPr="00B238DF">
              <w:rPr>
                <w:sz w:val="16"/>
                <w:szCs w:val="16"/>
              </w:rPr>
              <w:t>2 772,57</w:t>
            </w:r>
          </w:p>
        </w:tc>
      </w:tr>
      <w:tr w:rsidR="00B238DF" w:rsidRPr="00B238DF" w14:paraId="3088D63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89E5F9"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0F4850E2" w14:textId="77777777" w:rsidR="00B238DF" w:rsidRPr="00B238DF" w:rsidRDefault="00B238DF" w:rsidP="00B238DF">
            <w:pPr>
              <w:jc w:val="center"/>
              <w:rPr>
                <w:sz w:val="16"/>
                <w:szCs w:val="16"/>
              </w:rPr>
            </w:pPr>
            <w:r w:rsidRPr="00B238DF">
              <w:rPr>
                <w:sz w:val="16"/>
                <w:szCs w:val="16"/>
              </w:rPr>
              <w:t>0720110010</w:t>
            </w:r>
          </w:p>
        </w:tc>
        <w:tc>
          <w:tcPr>
            <w:tcW w:w="560" w:type="dxa"/>
            <w:tcBorders>
              <w:top w:val="nil"/>
              <w:left w:val="nil"/>
              <w:bottom w:val="single" w:sz="4" w:space="0" w:color="auto"/>
              <w:right w:val="single" w:sz="4" w:space="0" w:color="auto"/>
            </w:tcBorders>
            <w:shd w:val="clear" w:color="000000" w:fill="FFFFFF"/>
            <w:noWrap/>
            <w:vAlign w:val="bottom"/>
            <w:hideMark/>
          </w:tcPr>
          <w:p w14:paraId="6453B641"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7A83D8BE" w14:textId="77777777" w:rsidR="00B238DF" w:rsidRPr="00B238DF" w:rsidRDefault="00B238DF" w:rsidP="00B238DF">
            <w:pPr>
              <w:jc w:val="center"/>
              <w:rPr>
                <w:sz w:val="16"/>
                <w:szCs w:val="16"/>
              </w:rPr>
            </w:pPr>
            <w:r w:rsidRPr="00B238DF">
              <w:rPr>
                <w:sz w:val="16"/>
                <w:szCs w:val="16"/>
              </w:rPr>
              <w:t>21,06</w:t>
            </w:r>
          </w:p>
        </w:tc>
        <w:tc>
          <w:tcPr>
            <w:tcW w:w="1134" w:type="dxa"/>
            <w:tcBorders>
              <w:top w:val="nil"/>
              <w:left w:val="nil"/>
              <w:bottom w:val="single" w:sz="4" w:space="0" w:color="auto"/>
              <w:right w:val="single" w:sz="4" w:space="0" w:color="auto"/>
            </w:tcBorders>
            <w:shd w:val="clear" w:color="000000" w:fill="FFFFFF"/>
            <w:vAlign w:val="bottom"/>
            <w:hideMark/>
          </w:tcPr>
          <w:p w14:paraId="2F1ED7E7" w14:textId="77777777" w:rsidR="00B238DF" w:rsidRPr="00B238DF" w:rsidRDefault="00B238DF" w:rsidP="00B238DF">
            <w:pPr>
              <w:jc w:val="center"/>
              <w:rPr>
                <w:sz w:val="16"/>
                <w:szCs w:val="16"/>
              </w:rPr>
            </w:pPr>
            <w:r w:rsidRPr="00B238DF">
              <w:rPr>
                <w:sz w:val="16"/>
                <w:szCs w:val="16"/>
              </w:rPr>
              <w:t>21,06</w:t>
            </w:r>
          </w:p>
        </w:tc>
        <w:tc>
          <w:tcPr>
            <w:tcW w:w="1276" w:type="dxa"/>
            <w:tcBorders>
              <w:top w:val="nil"/>
              <w:left w:val="nil"/>
              <w:bottom w:val="single" w:sz="4" w:space="0" w:color="auto"/>
              <w:right w:val="single" w:sz="4" w:space="0" w:color="auto"/>
            </w:tcBorders>
            <w:shd w:val="clear" w:color="000000" w:fill="FFFFFF"/>
            <w:vAlign w:val="bottom"/>
            <w:hideMark/>
          </w:tcPr>
          <w:p w14:paraId="4D4D7B87" w14:textId="77777777" w:rsidR="00B238DF" w:rsidRPr="00B238DF" w:rsidRDefault="00B238DF" w:rsidP="00B238DF">
            <w:pPr>
              <w:jc w:val="center"/>
              <w:rPr>
                <w:sz w:val="16"/>
                <w:szCs w:val="16"/>
              </w:rPr>
            </w:pPr>
            <w:r w:rsidRPr="00B238DF">
              <w:rPr>
                <w:sz w:val="16"/>
                <w:szCs w:val="16"/>
              </w:rPr>
              <w:t>21,06</w:t>
            </w:r>
          </w:p>
        </w:tc>
      </w:tr>
      <w:tr w:rsidR="00B238DF" w:rsidRPr="00B238DF" w14:paraId="410C778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8FC718" w14:textId="77777777" w:rsidR="00B238DF" w:rsidRPr="00B238DF" w:rsidRDefault="00B238DF" w:rsidP="00B238DF">
            <w:pPr>
              <w:rPr>
                <w:sz w:val="16"/>
                <w:szCs w:val="16"/>
              </w:rPr>
            </w:pPr>
            <w:r w:rsidRPr="00B238DF">
              <w:rPr>
                <w:sz w:val="16"/>
                <w:szCs w:val="16"/>
              </w:rPr>
              <w:t>Расходы на выплаты по оплате труда работников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02D58A89" w14:textId="77777777" w:rsidR="00B238DF" w:rsidRPr="00B238DF" w:rsidRDefault="00B238DF" w:rsidP="00B238DF">
            <w:pPr>
              <w:jc w:val="center"/>
              <w:rPr>
                <w:sz w:val="16"/>
                <w:szCs w:val="16"/>
              </w:rPr>
            </w:pPr>
            <w:r w:rsidRPr="00B238DF">
              <w:rPr>
                <w:sz w:val="16"/>
                <w:szCs w:val="16"/>
              </w:rPr>
              <w:t>0720110020</w:t>
            </w:r>
          </w:p>
        </w:tc>
        <w:tc>
          <w:tcPr>
            <w:tcW w:w="560" w:type="dxa"/>
            <w:tcBorders>
              <w:top w:val="nil"/>
              <w:left w:val="nil"/>
              <w:bottom w:val="single" w:sz="4" w:space="0" w:color="auto"/>
              <w:right w:val="single" w:sz="4" w:space="0" w:color="auto"/>
            </w:tcBorders>
            <w:shd w:val="clear" w:color="000000" w:fill="FFFFFF"/>
            <w:noWrap/>
            <w:vAlign w:val="bottom"/>
            <w:hideMark/>
          </w:tcPr>
          <w:p w14:paraId="553060B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BFA459D" w14:textId="77777777" w:rsidR="00B238DF" w:rsidRPr="00B238DF" w:rsidRDefault="00B238DF" w:rsidP="00B238DF">
            <w:pPr>
              <w:jc w:val="center"/>
              <w:rPr>
                <w:sz w:val="16"/>
                <w:szCs w:val="16"/>
              </w:rPr>
            </w:pPr>
            <w:r w:rsidRPr="00B238DF">
              <w:rPr>
                <w:sz w:val="16"/>
                <w:szCs w:val="16"/>
              </w:rPr>
              <w:t>14 033,31</w:t>
            </w:r>
          </w:p>
        </w:tc>
        <w:tc>
          <w:tcPr>
            <w:tcW w:w="1134" w:type="dxa"/>
            <w:tcBorders>
              <w:top w:val="nil"/>
              <w:left w:val="nil"/>
              <w:bottom w:val="single" w:sz="4" w:space="0" w:color="auto"/>
              <w:right w:val="single" w:sz="4" w:space="0" w:color="auto"/>
            </w:tcBorders>
            <w:shd w:val="clear" w:color="000000" w:fill="FFFFFF"/>
            <w:vAlign w:val="bottom"/>
            <w:hideMark/>
          </w:tcPr>
          <w:p w14:paraId="0B4D6451" w14:textId="77777777" w:rsidR="00B238DF" w:rsidRPr="00B238DF" w:rsidRDefault="00B238DF" w:rsidP="00B238DF">
            <w:pPr>
              <w:jc w:val="center"/>
              <w:rPr>
                <w:sz w:val="16"/>
                <w:szCs w:val="16"/>
              </w:rPr>
            </w:pPr>
            <w:r w:rsidRPr="00B238DF">
              <w:rPr>
                <w:sz w:val="16"/>
                <w:szCs w:val="16"/>
              </w:rPr>
              <w:t>12 599,13</w:t>
            </w:r>
          </w:p>
        </w:tc>
        <w:tc>
          <w:tcPr>
            <w:tcW w:w="1276" w:type="dxa"/>
            <w:tcBorders>
              <w:top w:val="nil"/>
              <w:left w:val="nil"/>
              <w:bottom w:val="single" w:sz="4" w:space="0" w:color="auto"/>
              <w:right w:val="single" w:sz="4" w:space="0" w:color="auto"/>
            </w:tcBorders>
            <w:shd w:val="clear" w:color="000000" w:fill="FFFFFF"/>
            <w:vAlign w:val="bottom"/>
            <w:hideMark/>
          </w:tcPr>
          <w:p w14:paraId="330E2775" w14:textId="77777777" w:rsidR="00B238DF" w:rsidRPr="00B238DF" w:rsidRDefault="00B238DF" w:rsidP="00B238DF">
            <w:pPr>
              <w:jc w:val="center"/>
              <w:rPr>
                <w:sz w:val="16"/>
                <w:szCs w:val="16"/>
              </w:rPr>
            </w:pPr>
            <w:r w:rsidRPr="00B238DF">
              <w:rPr>
                <w:sz w:val="16"/>
                <w:szCs w:val="16"/>
              </w:rPr>
              <w:t>12 599,13</w:t>
            </w:r>
          </w:p>
        </w:tc>
      </w:tr>
      <w:tr w:rsidR="00B238DF" w:rsidRPr="00B238DF" w14:paraId="0410AD4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52C047"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7FA720C8" w14:textId="77777777" w:rsidR="00B238DF" w:rsidRPr="00B238DF" w:rsidRDefault="00B238DF" w:rsidP="00B238DF">
            <w:pPr>
              <w:jc w:val="center"/>
              <w:rPr>
                <w:sz w:val="16"/>
                <w:szCs w:val="16"/>
              </w:rPr>
            </w:pPr>
            <w:r w:rsidRPr="00B238DF">
              <w:rPr>
                <w:sz w:val="16"/>
                <w:szCs w:val="16"/>
              </w:rPr>
              <w:t>0720110020</w:t>
            </w:r>
          </w:p>
        </w:tc>
        <w:tc>
          <w:tcPr>
            <w:tcW w:w="560" w:type="dxa"/>
            <w:tcBorders>
              <w:top w:val="nil"/>
              <w:left w:val="nil"/>
              <w:bottom w:val="single" w:sz="4" w:space="0" w:color="auto"/>
              <w:right w:val="single" w:sz="4" w:space="0" w:color="auto"/>
            </w:tcBorders>
            <w:shd w:val="clear" w:color="000000" w:fill="FFFFFF"/>
            <w:noWrap/>
            <w:vAlign w:val="bottom"/>
            <w:hideMark/>
          </w:tcPr>
          <w:p w14:paraId="49A19350"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569D4B3D" w14:textId="77777777" w:rsidR="00B238DF" w:rsidRPr="00B238DF" w:rsidRDefault="00B238DF" w:rsidP="00B238DF">
            <w:pPr>
              <w:jc w:val="center"/>
              <w:rPr>
                <w:sz w:val="16"/>
                <w:szCs w:val="16"/>
              </w:rPr>
            </w:pPr>
            <w:r w:rsidRPr="00B238DF">
              <w:rPr>
                <w:sz w:val="16"/>
                <w:szCs w:val="16"/>
              </w:rPr>
              <w:t>14 033,31</w:t>
            </w:r>
          </w:p>
        </w:tc>
        <w:tc>
          <w:tcPr>
            <w:tcW w:w="1134" w:type="dxa"/>
            <w:tcBorders>
              <w:top w:val="nil"/>
              <w:left w:val="nil"/>
              <w:bottom w:val="single" w:sz="4" w:space="0" w:color="auto"/>
              <w:right w:val="single" w:sz="4" w:space="0" w:color="auto"/>
            </w:tcBorders>
            <w:shd w:val="clear" w:color="000000" w:fill="FFFFFF"/>
            <w:vAlign w:val="bottom"/>
            <w:hideMark/>
          </w:tcPr>
          <w:p w14:paraId="6B5C4191" w14:textId="77777777" w:rsidR="00B238DF" w:rsidRPr="00B238DF" w:rsidRDefault="00B238DF" w:rsidP="00B238DF">
            <w:pPr>
              <w:jc w:val="center"/>
              <w:rPr>
                <w:sz w:val="16"/>
                <w:szCs w:val="16"/>
              </w:rPr>
            </w:pPr>
            <w:r w:rsidRPr="00B238DF">
              <w:rPr>
                <w:sz w:val="16"/>
                <w:szCs w:val="16"/>
              </w:rPr>
              <w:t>12 599,13</w:t>
            </w:r>
          </w:p>
        </w:tc>
        <w:tc>
          <w:tcPr>
            <w:tcW w:w="1276" w:type="dxa"/>
            <w:tcBorders>
              <w:top w:val="nil"/>
              <w:left w:val="nil"/>
              <w:bottom w:val="single" w:sz="4" w:space="0" w:color="auto"/>
              <w:right w:val="single" w:sz="4" w:space="0" w:color="auto"/>
            </w:tcBorders>
            <w:shd w:val="clear" w:color="000000" w:fill="FFFFFF"/>
            <w:vAlign w:val="bottom"/>
            <w:hideMark/>
          </w:tcPr>
          <w:p w14:paraId="4D4C52C8" w14:textId="77777777" w:rsidR="00B238DF" w:rsidRPr="00B238DF" w:rsidRDefault="00B238DF" w:rsidP="00B238DF">
            <w:pPr>
              <w:jc w:val="center"/>
              <w:rPr>
                <w:sz w:val="16"/>
                <w:szCs w:val="16"/>
              </w:rPr>
            </w:pPr>
            <w:r w:rsidRPr="00B238DF">
              <w:rPr>
                <w:sz w:val="16"/>
                <w:szCs w:val="16"/>
              </w:rPr>
              <w:t>12 599,13</w:t>
            </w:r>
          </w:p>
        </w:tc>
      </w:tr>
      <w:tr w:rsidR="00B238DF" w:rsidRPr="00B238DF" w14:paraId="13CF839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D468D8" w14:textId="77777777" w:rsidR="00B238DF" w:rsidRPr="00B238DF" w:rsidRDefault="00B238DF" w:rsidP="00B238DF">
            <w:pPr>
              <w:rPr>
                <w:sz w:val="16"/>
                <w:szCs w:val="16"/>
              </w:rPr>
            </w:pPr>
            <w:r w:rsidRPr="00B238DF">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1100" w:type="dxa"/>
            <w:tcBorders>
              <w:top w:val="nil"/>
              <w:left w:val="nil"/>
              <w:bottom w:val="single" w:sz="4" w:space="0" w:color="auto"/>
              <w:right w:val="single" w:sz="4" w:space="0" w:color="auto"/>
            </w:tcBorders>
            <w:shd w:val="clear" w:color="000000" w:fill="FFFFFF"/>
            <w:noWrap/>
            <w:vAlign w:val="bottom"/>
            <w:hideMark/>
          </w:tcPr>
          <w:p w14:paraId="05C6D71A" w14:textId="77777777" w:rsidR="00B238DF" w:rsidRPr="00B238DF" w:rsidRDefault="00B238DF" w:rsidP="00B238DF">
            <w:pPr>
              <w:jc w:val="center"/>
              <w:rPr>
                <w:sz w:val="16"/>
                <w:szCs w:val="16"/>
              </w:rPr>
            </w:pPr>
            <w:r w:rsidRPr="00B238DF">
              <w:rPr>
                <w:sz w:val="16"/>
                <w:szCs w:val="16"/>
              </w:rPr>
              <w:t>0720175490</w:t>
            </w:r>
          </w:p>
        </w:tc>
        <w:tc>
          <w:tcPr>
            <w:tcW w:w="560" w:type="dxa"/>
            <w:tcBorders>
              <w:top w:val="nil"/>
              <w:left w:val="nil"/>
              <w:bottom w:val="single" w:sz="4" w:space="0" w:color="auto"/>
              <w:right w:val="single" w:sz="4" w:space="0" w:color="auto"/>
            </w:tcBorders>
            <w:shd w:val="clear" w:color="000000" w:fill="FFFFFF"/>
            <w:noWrap/>
            <w:vAlign w:val="bottom"/>
            <w:hideMark/>
          </w:tcPr>
          <w:p w14:paraId="3836AF8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4F79E0A" w14:textId="77777777" w:rsidR="00B238DF" w:rsidRPr="00B238DF" w:rsidRDefault="00B238DF" w:rsidP="00B238DF">
            <w:pPr>
              <w:jc w:val="center"/>
              <w:rPr>
                <w:sz w:val="16"/>
                <w:szCs w:val="16"/>
              </w:rPr>
            </w:pPr>
            <w:r w:rsidRPr="00B238DF">
              <w:rPr>
                <w:sz w:val="16"/>
                <w:szCs w:val="16"/>
              </w:rPr>
              <w:t>299,13</w:t>
            </w:r>
          </w:p>
        </w:tc>
        <w:tc>
          <w:tcPr>
            <w:tcW w:w="1134" w:type="dxa"/>
            <w:tcBorders>
              <w:top w:val="nil"/>
              <w:left w:val="nil"/>
              <w:bottom w:val="single" w:sz="4" w:space="0" w:color="auto"/>
              <w:right w:val="single" w:sz="4" w:space="0" w:color="auto"/>
            </w:tcBorders>
            <w:shd w:val="clear" w:color="000000" w:fill="FFFFFF"/>
            <w:vAlign w:val="bottom"/>
            <w:hideMark/>
          </w:tcPr>
          <w:p w14:paraId="4A76A59F"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44BCA33F" w14:textId="77777777" w:rsidR="00B238DF" w:rsidRPr="00B238DF" w:rsidRDefault="00B238DF" w:rsidP="00B238DF">
            <w:pPr>
              <w:jc w:val="center"/>
              <w:rPr>
                <w:sz w:val="16"/>
                <w:szCs w:val="16"/>
              </w:rPr>
            </w:pPr>
            <w:r w:rsidRPr="00B238DF">
              <w:rPr>
                <w:sz w:val="16"/>
                <w:szCs w:val="16"/>
              </w:rPr>
              <w:t>0,00</w:t>
            </w:r>
          </w:p>
        </w:tc>
      </w:tr>
      <w:tr w:rsidR="00B238DF" w:rsidRPr="00B238DF" w14:paraId="7E88FA9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F86B03"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472E112E" w14:textId="77777777" w:rsidR="00B238DF" w:rsidRPr="00B238DF" w:rsidRDefault="00B238DF" w:rsidP="00B238DF">
            <w:pPr>
              <w:jc w:val="center"/>
              <w:rPr>
                <w:sz w:val="16"/>
                <w:szCs w:val="16"/>
              </w:rPr>
            </w:pPr>
            <w:r w:rsidRPr="00B238DF">
              <w:rPr>
                <w:sz w:val="16"/>
                <w:szCs w:val="16"/>
              </w:rPr>
              <w:t>0720175490</w:t>
            </w:r>
          </w:p>
        </w:tc>
        <w:tc>
          <w:tcPr>
            <w:tcW w:w="560" w:type="dxa"/>
            <w:tcBorders>
              <w:top w:val="nil"/>
              <w:left w:val="nil"/>
              <w:bottom w:val="single" w:sz="4" w:space="0" w:color="auto"/>
              <w:right w:val="single" w:sz="4" w:space="0" w:color="auto"/>
            </w:tcBorders>
            <w:shd w:val="clear" w:color="000000" w:fill="FFFFFF"/>
            <w:noWrap/>
            <w:vAlign w:val="bottom"/>
            <w:hideMark/>
          </w:tcPr>
          <w:p w14:paraId="4D55E94D"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73E415C5" w14:textId="77777777" w:rsidR="00B238DF" w:rsidRPr="00B238DF" w:rsidRDefault="00B238DF" w:rsidP="00B238DF">
            <w:pPr>
              <w:jc w:val="center"/>
              <w:rPr>
                <w:sz w:val="16"/>
                <w:szCs w:val="16"/>
              </w:rPr>
            </w:pPr>
            <w:r w:rsidRPr="00B238DF">
              <w:rPr>
                <w:sz w:val="16"/>
                <w:szCs w:val="16"/>
              </w:rPr>
              <w:t>299,13</w:t>
            </w:r>
          </w:p>
        </w:tc>
        <w:tc>
          <w:tcPr>
            <w:tcW w:w="1134" w:type="dxa"/>
            <w:tcBorders>
              <w:top w:val="nil"/>
              <w:left w:val="nil"/>
              <w:bottom w:val="single" w:sz="4" w:space="0" w:color="auto"/>
              <w:right w:val="single" w:sz="4" w:space="0" w:color="auto"/>
            </w:tcBorders>
            <w:shd w:val="clear" w:color="000000" w:fill="FFFFFF"/>
            <w:vAlign w:val="bottom"/>
            <w:hideMark/>
          </w:tcPr>
          <w:p w14:paraId="10242EDD"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7269758" w14:textId="77777777" w:rsidR="00B238DF" w:rsidRPr="00B238DF" w:rsidRDefault="00B238DF" w:rsidP="00B238DF">
            <w:pPr>
              <w:jc w:val="center"/>
              <w:rPr>
                <w:sz w:val="16"/>
                <w:szCs w:val="16"/>
              </w:rPr>
            </w:pPr>
            <w:r w:rsidRPr="00B238DF">
              <w:rPr>
                <w:sz w:val="16"/>
                <w:szCs w:val="16"/>
              </w:rPr>
              <w:t>0,00</w:t>
            </w:r>
          </w:p>
        </w:tc>
      </w:tr>
      <w:tr w:rsidR="00B238DF" w:rsidRPr="00B238DF" w14:paraId="237EA6F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03253C" w14:textId="77777777" w:rsidR="00B238DF" w:rsidRPr="00B238DF" w:rsidRDefault="00B238DF" w:rsidP="00B238DF">
            <w:pPr>
              <w:rPr>
                <w:sz w:val="16"/>
                <w:szCs w:val="16"/>
              </w:rPr>
            </w:pPr>
            <w:r w:rsidRPr="00B238DF">
              <w:rPr>
                <w:sz w:val="16"/>
                <w:szCs w:val="16"/>
              </w:rPr>
              <w:lastRenderedPageBreak/>
              <w:t>Муниципальная программа "Комплексные меры реализации молодежной политики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5BB864A8" w14:textId="77777777" w:rsidR="00B238DF" w:rsidRPr="00B238DF" w:rsidRDefault="00B238DF" w:rsidP="00B238DF">
            <w:pPr>
              <w:jc w:val="center"/>
              <w:rPr>
                <w:sz w:val="16"/>
                <w:szCs w:val="16"/>
              </w:rPr>
            </w:pPr>
            <w:r w:rsidRPr="00B238DF">
              <w:rPr>
                <w:sz w:val="16"/>
                <w:szCs w:val="16"/>
              </w:rPr>
              <w:t>0800000000</w:t>
            </w:r>
          </w:p>
        </w:tc>
        <w:tc>
          <w:tcPr>
            <w:tcW w:w="560" w:type="dxa"/>
            <w:tcBorders>
              <w:top w:val="nil"/>
              <w:left w:val="nil"/>
              <w:bottom w:val="single" w:sz="4" w:space="0" w:color="auto"/>
              <w:right w:val="single" w:sz="4" w:space="0" w:color="auto"/>
            </w:tcBorders>
            <w:shd w:val="clear" w:color="000000" w:fill="FFFFFF"/>
            <w:noWrap/>
            <w:vAlign w:val="bottom"/>
            <w:hideMark/>
          </w:tcPr>
          <w:p w14:paraId="4BFA7685"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2A19EF6" w14:textId="77777777" w:rsidR="00B238DF" w:rsidRPr="00B238DF" w:rsidRDefault="00B238DF" w:rsidP="00B238DF">
            <w:pPr>
              <w:jc w:val="center"/>
              <w:rPr>
                <w:sz w:val="16"/>
                <w:szCs w:val="16"/>
              </w:rPr>
            </w:pPr>
            <w:r w:rsidRPr="00B238DF">
              <w:rPr>
                <w:sz w:val="16"/>
                <w:szCs w:val="16"/>
              </w:rPr>
              <w:t>4 729,25</w:t>
            </w:r>
          </w:p>
        </w:tc>
        <w:tc>
          <w:tcPr>
            <w:tcW w:w="1134" w:type="dxa"/>
            <w:tcBorders>
              <w:top w:val="nil"/>
              <w:left w:val="nil"/>
              <w:bottom w:val="single" w:sz="4" w:space="0" w:color="auto"/>
              <w:right w:val="single" w:sz="4" w:space="0" w:color="auto"/>
            </w:tcBorders>
            <w:shd w:val="clear" w:color="000000" w:fill="FFFFFF"/>
            <w:vAlign w:val="bottom"/>
            <w:hideMark/>
          </w:tcPr>
          <w:p w14:paraId="6D5C2A9E" w14:textId="77777777" w:rsidR="00B238DF" w:rsidRPr="00B238DF" w:rsidRDefault="00B238DF" w:rsidP="00B238DF">
            <w:pPr>
              <w:jc w:val="center"/>
              <w:rPr>
                <w:sz w:val="16"/>
                <w:szCs w:val="16"/>
              </w:rPr>
            </w:pPr>
            <w:r w:rsidRPr="00B238DF">
              <w:rPr>
                <w:sz w:val="16"/>
                <w:szCs w:val="16"/>
              </w:rPr>
              <w:t>3 525,00</w:t>
            </w:r>
          </w:p>
        </w:tc>
        <w:tc>
          <w:tcPr>
            <w:tcW w:w="1276" w:type="dxa"/>
            <w:tcBorders>
              <w:top w:val="nil"/>
              <w:left w:val="nil"/>
              <w:bottom w:val="single" w:sz="4" w:space="0" w:color="auto"/>
              <w:right w:val="single" w:sz="4" w:space="0" w:color="auto"/>
            </w:tcBorders>
            <w:shd w:val="clear" w:color="000000" w:fill="FFFFFF"/>
            <w:vAlign w:val="bottom"/>
            <w:hideMark/>
          </w:tcPr>
          <w:p w14:paraId="03DBD4C8" w14:textId="77777777" w:rsidR="00B238DF" w:rsidRPr="00B238DF" w:rsidRDefault="00B238DF" w:rsidP="00B238DF">
            <w:pPr>
              <w:jc w:val="center"/>
              <w:rPr>
                <w:sz w:val="16"/>
                <w:szCs w:val="16"/>
              </w:rPr>
            </w:pPr>
            <w:r w:rsidRPr="00B238DF">
              <w:rPr>
                <w:sz w:val="16"/>
                <w:szCs w:val="16"/>
              </w:rPr>
              <w:t>3 525,00</w:t>
            </w:r>
          </w:p>
        </w:tc>
      </w:tr>
      <w:tr w:rsidR="00B238DF" w:rsidRPr="00B238DF" w14:paraId="1936B59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D929CD" w14:textId="77777777" w:rsidR="00B238DF" w:rsidRPr="00B238DF" w:rsidRDefault="00B238DF" w:rsidP="00B238DF">
            <w:pPr>
              <w:rPr>
                <w:sz w:val="16"/>
                <w:szCs w:val="16"/>
              </w:rPr>
            </w:pPr>
            <w:r w:rsidRPr="00B238DF">
              <w:rPr>
                <w:sz w:val="16"/>
                <w:szCs w:val="16"/>
              </w:rPr>
              <w:t>Подпрограмма "Организация работы с молодежью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42257AE9" w14:textId="77777777" w:rsidR="00B238DF" w:rsidRPr="00B238DF" w:rsidRDefault="00B238DF" w:rsidP="00B238DF">
            <w:pPr>
              <w:jc w:val="center"/>
              <w:rPr>
                <w:sz w:val="16"/>
                <w:szCs w:val="16"/>
              </w:rPr>
            </w:pPr>
            <w:r w:rsidRPr="00B238DF">
              <w:rPr>
                <w:sz w:val="16"/>
                <w:szCs w:val="16"/>
              </w:rPr>
              <w:t>0810000000</w:t>
            </w:r>
          </w:p>
        </w:tc>
        <w:tc>
          <w:tcPr>
            <w:tcW w:w="560" w:type="dxa"/>
            <w:tcBorders>
              <w:top w:val="nil"/>
              <w:left w:val="nil"/>
              <w:bottom w:val="single" w:sz="4" w:space="0" w:color="auto"/>
              <w:right w:val="single" w:sz="4" w:space="0" w:color="auto"/>
            </w:tcBorders>
            <w:shd w:val="clear" w:color="000000" w:fill="FFFFFF"/>
            <w:noWrap/>
            <w:vAlign w:val="bottom"/>
            <w:hideMark/>
          </w:tcPr>
          <w:p w14:paraId="32E9038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0392570" w14:textId="77777777" w:rsidR="00B238DF" w:rsidRPr="00B238DF" w:rsidRDefault="00B238DF" w:rsidP="00B238DF">
            <w:pPr>
              <w:jc w:val="center"/>
              <w:rPr>
                <w:sz w:val="16"/>
                <w:szCs w:val="16"/>
              </w:rPr>
            </w:pPr>
            <w:r w:rsidRPr="00B238DF">
              <w:rPr>
                <w:sz w:val="16"/>
                <w:szCs w:val="16"/>
              </w:rPr>
              <w:t>1 255,93</w:t>
            </w:r>
          </w:p>
        </w:tc>
        <w:tc>
          <w:tcPr>
            <w:tcW w:w="1134" w:type="dxa"/>
            <w:tcBorders>
              <w:top w:val="nil"/>
              <w:left w:val="nil"/>
              <w:bottom w:val="single" w:sz="4" w:space="0" w:color="auto"/>
              <w:right w:val="single" w:sz="4" w:space="0" w:color="auto"/>
            </w:tcBorders>
            <w:shd w:val="clear" w:color="000000" w:fill="FFFFFF"/>
            <w:vAlign w:val="bottom"/>
            <w:hideMark/>
          </w:tcPr>
          <w:p w14:paraId="1B5E19E6" w14:textId="77777777" w:rsidR="00B238DF" w:rsidRPr="00B238DF" w:rsidRDefault="00B238DF" w:rsidP="00B238DF">
            <w:pPr>
              <w:jc w:val="center"/>
              <w:rPr>
                <w:sz w:val="16"/>
                <w:szCs w:val="16"/>
              </w:rPr>
            </w:pPr>
            <w:r w:rsidRPr="00B238DF">
              <w:rPr>
                <w:sz w:val="16"/>
                <w:szCs w:val="16"/>
              </w:rPr>
              <w:t>140,00</w:t>
            </w:r>
          </w:p>
        </w:tc>
        <w:tc>
          <w:tcPr>
            <w:tcW w:w="1276" w:type="dxa"/>
            <w:tcBorders>
              <w:top w:val="nil"/>
              <w:left w:val="nil"/>
              <w:bottom w:val="single" w:sz="4" w:space="0" w:color="auto"/>
              <w:right w:val="single" w:sz="4" w:space="0" w:color="auto"/>
            </w:tcBorders>
            <w:shd w:val="clear" w:color="000000" w:fill="FFFFFF"/>
            <w:vAlign w:val="bottom"/>
            <w:hideMark/>
          </w:tcPr>
          <w:p w14:paraId="041448BA" w14:textId="77777777" w:rsidR="00B238DF" w:rsidRPr="00B238DF" w:rsidRDefault="00B238DF" w:rsidP="00B238DF">
            <w:pPr>
              <w:jc w:val="center"/>
              <w:rPr>
                <w:sz w:val="16"/>
                <w:szCs w:val="16"/>
              </w:rPr>
            </w:pPr>
            <w:r w:rsidRPr="00B238DF">
              <w:rPr>
                <w:sz w:val="16"/>
                <w:szCs w:val="16"/>
              </w:rPr>
              <w:t>140,00</w:t>
            </w:r>
          </w:p>
        </w:tc>
      </w:tr>
      <w:tr w:rsidR="00B238DF" w:rsidRPr="00B238DF" w14:paraId="59ADEA0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E0B678" w14:textId="77777777" w:rsidR="00B238DF" w:rsidRPr="00B238DF" w:rsidRDefault="00B238DF" w:rsidP="00B238DF">
            <w:pPr>
              <w:rPr>
                <w:sz w:val="16"/>
                <w:szCs w:val="16"/>
              </w:rPr>
            </w:pPr>
            <w:r w:rsidRPr="00B238DF">
              <w:rPr>
                <w:sz w:val="16"/>
                <w:szCs w:val="16"/>
              </w:rPr>
              <w:t>Основное мероприятие "Организация и проведение комплекса мероприятий, направленных на осуществление молодежной политики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61C51347" w14:textId="77777777" w:rsidR="00B238DF" w:rsidRPr="00B238DF" w:rsidRDefault="00B238DF" w:rsidP="00B238DF">
            <w:pPr>
              <w:jc w:val="center"/>
              <w:rPr>
                <w:sz w:val="16"/>
                <w:szCs w:val="16"/>
              </w:rPr>
            </w:pPr>
            <w:r w:rsidRPr="00B238DF">
              <w:rPr>
                <w:sz w:val="16"/>
                <w:szCs w:val="16"/>
              </w:rPr>
              <w:t>0810100000</w:t>
            </w:r>
          </w:p>
        </w:tc>
        <w:tc>
          <w:tcPr>
            <w:tcW w:w="560" w:type="dxa"/>
            <w:tcBorders>
              <w:top w:val="nil"/>
              <w:left w:val="nil"/>
              <w:bottom w:val="single" w:sz="4" w:space="0" w:color="auto"/>
              <w:right w:val="single" w:sz="4" w:space="0" w:color="auto"/>
            </w:tcBorders>
            <w:shd w:val="clear" w:color="000000" w:fill="FFFFFF"/>
            <w:noWrap/>
            <w:vAlign w:val="bottom"/>
            <w:hideMark/>
          </w:tcPr>
          <w:p w14:paraId="6081640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EE76D8E" w14:textId="77777777" w:rsidR="00B238DF" w:rsidRPr="00B238DF" w:rsidRDefault="00B238DF" w:rsidP="00B238DF">
            <w:pPr>
              <w:jc w:val="center"/>
              <w:rPr>
                <w:sz w:val="16"/>
                <w:szCs w:val="16"/>
              </w:rPr>
            </w:pPr>
            <w:r w:rsidRPr="00B238DF">
              <w:rPr>
                <w:sz w:val="16"/>
                <w:szCs w:val="16"/>
              </w:rPr>
              <w:t>1 255,93</w:t>
            </w:r>
          </w:p>
        </w:tc>
        <w:tc>
          <w:tcPr>
            <w:tcW w:w="1134" w:type="dxa"/>
            <w:tcBorders>
              <w:top w:val="nil"/>
              <w:left w:val="nil"/>
              <w:bottom w:val="single" w:sz="4" w:space="0" w:color="auto"/>
              <w:right w:val="single" w:sz="4" w:space="0" w:color="auto"/>
            </w:tcBorders>
            <w:shd w:val="clear" w:color="000000" w:fill="FFFFFF"/>
            <w:vAlign w:val="bottom"/>
            <w:hideMark/>
          </w:tcPr>
          <w:p w14:paraId="6F62DAF1" w14:textId="77777777" w:rsidR="00B238DF" w:rsidRPr="00B238DF" w:rsidRDefault="00B238DF" w:rsidP="00B238DF">
            <w:pPr>
              <w:jc w:val="center"/>
              <w:rPr>
                <w:sz w:val="16"/>
                <w:szCs w:val="16"/>
              </w:rPr>
            </w:pPr>
            <w:r w:rsidRPr="00B238DF">
              <w:rPr>
                <w:sz w:val="16"/>
                <w:szCs w:val="16"/>
              </w:rPr>
              <w:t>140,00</w:t>
            </w:r>
          </w:p>
        </w:tc>
        <w:tc>
          <w:tcPr>
            <w:tcW w:w="1276" w:type="dxa"/>
            <w:tcBorders>
              <w:top w:val="nil"/>
              <w:left w:val="nil"/>
              <w:bottom w:val="single" w:sz="4" w:space="0" w:color="auto"/>
              <w:right w:val="single" w:sz="4" w:space="0" w:color="auto"/>
            </w:tcBorders>
            <w:shd w:val="clear" w:color="000000" w:fill="FFFFFF"/>
            <w:vAlign w:val="bottom"/>
            <w:hideMark/>
          </w:tcPr>
          <w:p w14:paraId="3E764124" w14:textId="77777777" w:rsidR="00B238DF" w:rsidRPr="00B238DF" w:rsidRDefault="00B238DF" w:rsidP="00B238DF">
            <w:pPr>
              <w:jc w:val="center"/>
              <w:rPr>
                <w:sz w:val="16"/>
                <w:szCs w:val="16"/>
              </w:rPr>
            </w:pPr>
            <w:r w:rsidRPr="00B238DF">
              <w:rPr>
                <w:sz w:val="16"/>
                <w:szCs w:val="16"/>
              </w:rPr>
              <w:t>140,00</w:t>
            </w:r>
          </w:p>
        </w:tc>
      </w:tr>
      <w:tr w:rsidR="00B238DF" w:rsidRPr="00B238DF" w14:paraId="1AB4919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F6FFBA" w14:textId="77777777" w:rsidR="00B238DF" w:rsidRPr="00B238DF" w:rsidRDefault="00B238DF" w:rsidP="00B238DF">
            <w:pPr>
              <w:rPr>
                <w:sz w:val="16"/>
                <w:szCs w:val="16"/>
              </w:rPr>
            </w:pPr>
            <w:r w:rsidRPr="00B238DF">
              <w:rPr>
                <w:sz w:val="16"/>
                <w:szCs w:val="16"/>
              </w:rPr>
              <w:t>Расходы связанные с реализацией мероприятий молодежной политики в Кочубеевском округе</w:t>
            </w:r>
          </w:p>
        </w:tc>
        <w:tc>
          <w:tcPr>
            <w:tcW w:w="1100" w:type="dxa"/>
            <w:tcBorders>
              <w:top w:val="nil"/>
              <w:left w:val="nil"/>
              <w:bottom w:val="single" w:sz="4" w:space="0" w:color="auto"/>
              <w:right w:val="single" w:sz="4" w:space="0" w:color="auto"/>
            </w:tcBorders>
            <w:shd w:val="clear" w:color="000000" w:fill="FFFFFF"/>
            <w:noWrap/>
            <w:vAlign w:val="bottom"/>
            <w:hideMark/>
          </w:tcPr>
          <w:p w14:paraId="41BD7AD5" w14:textId="77777777" w:rsidR="00B238DF" w:rsidRPr="00B238DF" w:rsidRDefault="00B238DF" w:rsidP="00B238DF">
            <w:pPr>
              <w:jc w:val="center"/>
              <w:rPr>
                <w:sz w:val="16"/>
                <w:szCs w:val="16"/>
              </w:rPr>
            </w:pPr>
            <w:r w:rsidRPr="00B238DF">
              <w:rPr>
                <w:sz w:val="16"/>
                <w:szCs w:val="16"/>
              </w:rPr>
              <w:t>0810120120</w:t>
            </w:r>
          </w:p>
        </w:tc>
        <w:tc>
          <w:tcPr>
            <w:tcW w:w="560" w:type="dxa"/>
            <w:tcBorders>
              <w:top w:val="nil"/>
              <w:left w:val="nil"/>
              <w:bottom w:val="single" w:sz="4" w:space="0" w:color="auto"/>
              <w:right w:val="single" w:sz="4" w:space="0" w:color="auto"/>
            </w:tcBorders>
            <w:shd w:val="clear" w:color="000000" w:fill="FFFFFF"/>
            <w:noWrap/>
            <w:vAlign w:val="bottom"/>
            <w:hideMark/>
          </w:tcPr>
          <w:p w14:paraId="1D1E056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3C16FCC" w14:textId="77777777" w:rsidR="00B238DF" w:rsidRPr="00B238DF" w:rsidRDefault="00B238DF" w:rsidP="00B238DF">
            <w:pPr>
              <w:jc w:val="center"/>
              <w:rPr>
                <w:sz w:val="16"/>
                <w:szCs w:val="16"/>
              </w:rPr>
            </w:pPr>
            <w:r w:rsidRPr="00B238DF">
              <w:rPr>
                <w:sz w:val="16"/>
                <w:szCs w:val="16"/>
              </w:rPr>
              <w:t>1 255,93</w:t>
            </w:r>
          </w:p>
        </w:tc>
        <w:tc>
          <w:tcPr>
            <w:tcW w:w="1134" w:type="dxa"/>
            <w:tcBorders>
              <w:top w:val="nil"/>
              <w:left w:val="nil"/>
              <w:bottom w:val="single" w:sz="4" w:space="0" w:color="auto"/>
              <w:right w:val="single" w:sz="4" w:space="0" w:color="auto"/>
            </w:tcBorders>
            <w:shd w:val="clear" w:color="000000" w:fill="FFFFFF"/>
            <w:vAlign w:val="bottom"/>
            <w:hideMark/>
          </w:tcPr>
          <w:p w14:paraId="4EEAADDD" w14:textId="77777777" w:rsidR="00B238DF" w:rsidRPr="00B238DF" w:rsidRDefault="00B238DF" w:rsidP="00B238DF">
            <w:pPr>
              <w:jc w:val="center"/>
              <w:rPr>
                <w:sz w:val="16"/>
                <w:szCs w:val="16"/>
              </w:rPr>
            </w:pPr>
            <w:r w:rsidRPr="00B238DF">
              <w:rPr>
                <w:sz w:val="16"/>
                <w:szCs w:val="16"/>
              </w:rPr>
              <w:t>140,00</w:t>
            </w:r>
          </w:p>
        </w:tc>
        <w:tc>
          <w:tcPr>
            <w:tcW w:w="1276" w:type="dxa"/>
            <w:tcBorders>
              <w:top w:val="nil"/>
              <w:left w:val="nil"/>
              <w:bottom w:val="single" w:sz="4" w:space="0" w:color="auto"/>
              <w:right w:val="single" w:sz="4" w:space="0" w:color="auto"/>
            </w:tcBorders>
            <w:shd w:val="clear" w:color="000000" w:fill="FFFFFF"/>
            <w:vAlign w:val="bottom"/>
            <w:hideMark/>
          </w:tcPr>
          <w:p w14:paraId="1C1CDF70" w14:textId="77777777" w:rsidR="00B238DF" w:rsidRPr="00B238DF" w:rsidRDefault="00B238DF" w:rsidP="00B238DF">
            <w:pPr>
              <w:jc w:val="center"/>
              <w:rPr>
                <w:sz w:val="16"/>
                <w:szCs w:val="16"/>
              </w:rPr>
            </w:pPr>
            <w:r w:rsidRPr="00B238DF">
              <w:rPr>
                <w:sz w:val="16"/>
                <w:szCs w:val="16"/>
              </w:rPr>
              <w:t>140,00</w:t>
            </w:r>
          </w:p>
        </w:tc>
      </w:tr>
      <w:tr w:rsidR="00B238DF" w:rsidRPr="00B238DF" w14:paraId="2E0CBCF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42601E"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96E27F4" w14:textId="77777777" w:rsidR="00B238DF" w:rsidRPr="00B238DF" w:rsidRDefault="00B238DF" w:rsidP="00B238DF">
            <w:pPr>
              <w:jc w:val="center"/>
              <w:rPr>
                <w:sz w:val="16"/>
                <w:szCs w:val="16"/>
              </w:rPr>
            </w:pPr>
            <w:r w:rsidRPr="00B238DF">
              <w:rPr>
                <w:sz w:val="16"/>
                <w:szCs w:val="16"/>
              </w:rPr>
              <w:t>0810120120</w:t>
            </w:r>
          </w:p>
        </w:tc>
        <w:tc>
          <w:tcPr>
            <w:tcW w:w="560" w:type="dxa"/>
            <w:tcBorders>
              <w:top w:val="nil"/>
              <w:left w:val="nil"/>
              <w:bottom w:val="single" w:sz="4" w:space="0" w:color="auto"/>
              <w:right w:val="single" w:sz="4" w:space="0" w:color="auto"/>
            </w:tcBorders>
            <w:shd w:val="clear" w:color="000000" w:fill="FFFFFF"/>
            <w:noWrap/>
            <w:vAlign w:val="bottom"/>
            <w:hideMark/>
          </w:tcPr>
          <w:p w14:paraId="51FF994D"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55A8FAC2" w14:textId="77777777" w:rsidR="00B238DF" w:rsidRPr="00B238DF" w:rsidRDefault="00B238DF" w:rsidP="00B238DF">
            <w:pPr>
              <w:jc w:val="center"/>
              <w:rPr>
                <w:sz w:val="16"/>
                <w:szCs w:val="16"/>
              </w:rPr>
            </w:pPr>
            <w:r w:rsidRPr="00B238DF">
              <w:rPr>
                <w:sz w:val="16"/>
                <w:szCs w:val="16"/>
              </w:rPr>
              <w:t>1 255,93</w:t>
            </w:r>
          </w:p>
        </w:tc>
        <w:tc>
          <w:tcPr>
            <w:tcW w:w="1134" w:type="dxa"/>
            <w:tcBorders>
              <w:top w:val="nil"/>
              <w:left w:val="nil"/>
              <w:bottom w:val="single" w:sz="4" w:space="0" w:color="auto"/>
              <w:right w:val="single" w:sz="4" w:space="0" w:color="auto"/>
            </w:tcBorders>
            <w:shd w:val="clear" w:color="000000" w:fill="FFFFFF"/>
            <w:vAlign w:val="bottom"/>
            <w:hideMark/>
          </w:tcPr>
          <w:p w14:paraId="4EA8D1DF" w14:textId="77777777" w:rsidR="00B238DF" w:rsidRPr="00B238DF" w:rsidRDefault="00B238DF" w:rsidP="00B238DF">
            <w:pPr>
              <w:jc w:val="center"/>
              <w:rPr>
                <w:sz w:val="16"/>
                <w:szCs w:val="16"/>
              </w:rPr>
            </w:pPr>
            <w:r w:rsidRPr="00B238DF">
              <w:rPr>
                <w:sz w:val="16"/>
                <w:szCs w:val="16"/>
              </w:rPr>
              <w:t>140,00</w:t>
            </w:r>
          </w:p>
        </w:tc>
        <w:tc>
          <w:tcPr>
            <w:tcW w:w="1276" w:type="dxa"/>
            <w:tcBorders>
              <w:top w:val="nil"/>
              <w:left w:val="nil"/>
              <w:bottom w:val="single" w:sz="4" w:space="0" w:color="auto"/>
              <w:right w:val="single" w:sz="4" w:space="0" w:color="auto"/>
            </w:tcBorders>
            <w:shd w:val="clear" w:color="000000" w:fill="FFFFFF"/>
            <w:vAlign w:val="bottom"/>
            <w:hideMark/>
          </w:tcPr>
          <w:p w14:paraId="3D883958" w14:textId="77777777" w:rsidR="00B238DF" w:rsidRPr="00B238DF" w:rsidRDefault="00B238DF" w:rsidP="00B238DF">
            <w:pPr>
              <w:jc w:val="center"/>
              <w:rPr>
                <w:sz w:val="16"/>
                <w:szCs w:val="16"/>
              </w:rPr>
            </w:pPr>
            <w:r w:rsidRPr="00B238DF">
              <w:rPr>
                <w:sz w:val="16"/>
                <w:szCs w:val="16"/>
              </w:rPr>
              <w:t>140,00</w:t>
            </w:r>
          </w:p>
        </w:tc>
      </w:tr>
      <w:tr w:rsidR="00B238DF" w:rsidRPr="00B238DF" w14:paraId="49D5D24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B9001B" w14:textId="77777777" w:rsidR="00B238DF" w:rsidRPr="00B238DF" w:rsidRDefault="00B238DF" w:rsidP="00B238DF">
            <w:pPr>
              <w:rPr>
                <w:sz w:val="16"/>
                <w:szCs w:val="16"/>
              </w:rPr>
            </w:pPr>
            <w:r w:rsidRPr="00B238DF">
              <w:rPr>
                <w:sz w:val="16"/>
                <w:szCs w:val="16"/>
              </w:rPr>
              <w:t>Подпрограмма "Профилактика безнадзорности и правонарушений несовершеннолетних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0945D923" w14:textId="77777777" w:rsidR="00B238DF" w:rsidRPr="00B238DF" w:rsidRDefault="00B238DF" w:rsidP="00B238DF">
            <w:pPr>
              <w:jc w:val="center"/>
              <w:rPr>
                <w:sz w:val="16"/>
                <w:szCs w:val="16"/>
              </w:rPr>
            </w:pPr>
            <w:r w:rsidRPr="00B238DF">
              <w:rPr>
                <w:sz w:val="16"/>
                <w:szCs w:val="16"/>
              </w:rPr>
              <w:t>0820000000</w:t>
            </w:r>
          </w:p>
        </w:tc>
        <w:tc>
          <w:tcPr>
            <w:tcW w:w="560" w:type="dxa"/>
            <w:tcBorders>
              <w:top w:val="nil"/>
              <w:left w:val="nil"/>
              <w:bottom w:val="single" w:sz="4" w:space="0" w:color="auto"/>
              <w:right w:val="single" w:sz="4" w:space="0" w:color="auto"/>
            </w:tcBorders>
            <w:shd w:val="clear" w:color="000000" w:fill="FFFFFF"/>
            <w:noWrap/>
            <w:vAlign w:val="bottom"/>
            <w:hideMark/>
          </w:tcPr>
          <w:p w14:paraId="57A7D89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D2C5678" w14:textId="77777777" w:rsidR="00B238DF" w:rsidRPr="00B238DF" w:rsidRDefault="00B238DF" w:rsidP="00B238DF">
            <w:pPr>
              <w:jc w:val="center"/>
              <w:rPr>
                <w:sz w:val="16"/>
                <w:szCs w:val="16"/>
              </w:rPr>
            </w:pPr>
            <w:r w:rsidRPr="00B238DF">
              <w:rPr>
                <w:sz w:val="16"/>
                <w:szCs w:val="16"/>
              </w:rPr>
              <w:t>100,00</w:t>
            </w:r>
          </w:p>
        </w:tc>
        <w:tc>
          <w:tcPr>
            <w:tcW w:w="1134" w:type="dxa"/>
            <w:tcBorders>
              <w:top w:val="nil"/>
              <w:left w:val="nil"/>
              <w:bottom w:val="single" w:sz="4" w:space="0" w:color="auto"/>
              <w:right w:val="single" w:sz="4" w:space="0" w:color="auto"/>
            </w:tcBorders>
            <w:shd w:val="clear" w:color="000000" w:fill="FFFFFF"/>
            <w:vAlign w:val="bottom"/>
            <w:hideMark/>
          </w:tcPr>
          <w:p w14:paraId="08FE15FC" w14:textId="77777777" w:rsidR="00B238DF" w:rsidRPr="00B238DF" w:rsidRDefault="00B238DF" w:rsidP="00B238DF">
            <w:pPr>
              <w:jc w:val="center"/>
              <w:rPr>
                <w:sz w:val="16"/>
                <w:szCs w:val="16"/>
              </w:rPr>
            </w:pPr>
            <w:r w:rsidRPr="00B238DF">
              <w:rPr>
                <w:sz w:val="16"/>
                <w:szCs w:val="16"/>
              </w:rPr>
              <w:t>30,00</w:t>
            </w:r>
          </w:p>
        </w:tc>
        <w:tc>
          <w:tcPr>
            <w:tcW w:w="1276" w:type="dxa"/>
            <w:tcBorders>
              <w:top w:val="nil"/>
              <w:left w:val="nil"/>
              <w:bottom w:val="single" w:sz="4" w:space="0" w:color="auto"/>
              <w:right w:val="single" w:sz="4" w:space="0" w:color="auto"/>
            </w:tcBorders>
            <w:shd w:val="clear" w:color="000000" w:fill="FFFFFF"/>
            <w:vAlign w:val="bottom"/>
            <w:hideMark/>
          </w:tcPr>
          <w:p w14:paraId="169E169A" w14:textId="77777777" w:rsidR="00B238DF" w:rsidRPr="00B238DF" w:rsidRDefault="00B238DF" w:rsidP="00B238DF">
            <w:pPr>
              <w:jc w:val="center"/>
              <w:rPr>
                <w:sz w:val="16"/>
                <w:szCs w:val="16"/>
              </w:rPr>
            </w:pPr>
            <w:r w:rsidRPr="00B238DF">
              <w:rPr>
                <w:sz w:val="16"/>
                <w:szCs w:val="16"/>
              </w:rPr>
              <w:t>30,00</w:t>
            </w:r>
          </w:p>
        </w:tc>
      </w:tr>
      <w:tr w:rsidR="00B238DF" w:rsidRPr="00B238DF" w14:paraId="50EDE21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F1FBAA" w14:textId="77777777" w:rsidR="00B238DF" w:rsidRPr="00B238DF" w:rsidRDefault="00B238DF" w:rsidP="00B238DF">
            <w:pPr>
              <w:rPr>
                <w:sz w:val="16"/>
                <w:szCs w:val="16"/>
              </w:rPr>
            </w:pPr>
            <w:r w:rsidRPr="00B238DF">
              <w:rPr>
                <w:sz w:val="16"/>
                <w:szCs w:val="16"/>
              </w:rPr>
              <w:t>Основное мероприятие "Организация и проведение комплекса мероприятий по формированию действенной системы профилактики безнадзорности и правонарушений несовершеннолетних, их социальной реабилитации в современном обществе"</w:t>
            </w:r>
          </w:p>
        </w:tc>
        <w:tc>
          <w:tcPr>
            <w:tcW w:w="1100" w:type="dxa"/>
            <w:tcBorders>
              <w:top w:val="nil"/>
              <w:left w:val="nil"/>
              <w:bottom w:val="single" w:sz="4" w:space="0" w:color="auto"/>
              <w:right w:val="single" w:sz="4" w:space="0" w:color="auto"/>
            </w:tcBorders>
            <w:shd w:val="clear" w:color="000000" w:fill="FFFFFF"/>
            <w:noWrap/>
            <w:vAlign w:val="bottom"/>
            <w:hideMark/>
          </w:tcPr>
          <w:p w14:paraId="20506FDE" w14:textId="77777777" w:rsidR="00B238DF" w:rsidRPr="00B238DF" w:rsidRDefault="00B238DF" w:rsidP="00B238DF">
            <w:pPr>
              <w:jc w:val="center"/>
              <w:rPr>
                <w:sz w:val="16"/>
                <w:szCs w:val="16"/>
              </w:rPr>
            </w:pPr>
            <w:r w:rsidRPr="00B238DF">
              <w:rPr>
                <w:sz w:val="16"/>
                <w:szCs w:val="16"/>
              </w:rPr>
              <w:t>0820100000</w:t>
            </w:r>
          </w:p>
        </w:tc>
        <w:tc>
          <w:tcPr>
            <w:tcW w:w="560" w:type="dxa"/>
            <w:tcBorders>
              <w:top w:val="nil"/>
              <w:left w:val="nil"/>
              <w:bottom w:val="single" w:sz="4" w:space="0" w:color="auto"/>
              <w:right w:val="single" w:sz="4" w:space="0" w:color="auto"/>
            </w:tcBorders>
            <w:shd w:val="clear" w:color="000000" w:fill="FFFFFF"/>
            <w:noWrap/>
            <w:vAlign w:val="bottom"/>
            <w:hideMark/>
          </w:tcPr>
          <w:p w14:paraId="48E0599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1D9A356" w14:textId="77777777" w:rsidR="00B238DF" w:rsidRPr="00B238DF" w:rsidRDefault="00B238DF" w:rsidP="00B238DF">
            <w:pPr>
              <w:jc w:val="center"/>
              <w:rPr>
                <w:sz w:val="16"/>
                <w:szCs w:val="16"/>
              </w:rPr>
            </w:pPr>
            <w:r w:rsidRPr="00B238DF">
              <w:rPr>
                <w:sz w:val="16"/>
                <w:szCs w:val="16"/>
              </w:rPr>
              <w:t>100,00</w:t>
            </w:r>
          </w:p>
        </w:tc>
        <w:tc>
          <w:tcPr>
            <w:tcW w:w="1134" w:type="dxa"/>
            <w:tcBorders>
              <w:top w:val="nil"/>
              <w:left w:val="nil"/>
              <w:bottom w:val="single" w:sz="4" w:space="0" w:color="auto"/>
              <w:right w:val="single" w:sz="4" w:space="0" w:color="auto"/>
            </w:tcBorders>
            <w:shd w:val="clear" w:color="000000" w:fill="FFFFFF"/>
            <w:vAlign w:val="bottom"/>
            <w:hideMark/>
          </w:tcPr>
          <w:p w14:paraId="755BFDE5" w14:textId="77777777" w:rsidR="00B238DF" w:rsidRPr="00B238DF" w:rsidRDefault="00B238DF" w:rsidP="00B238DF">
            <w:pPr>
              <w:jc w:val="center"/>
              <w:rPr>
                <w:sz w:val="16"/>
                <w:szCs w:val="16"/>
              </w:rPr>
            </w:pPr>
            <w:r w:rsidRPr="00B238DF">
              <w:rPr>
                <w:sz w:val="16"/>
                <w:szCs w:val="16"/>
              </w:rPr>
              <w:t>30,00</w:t>
            </w:r>
          </w:p>
        </w:tc>
        <w:tc>
          <w:tcPr>
            <w:tcW w:w="1276" w:type="dxa"/>
            <w:tcBorders>
              <w:top w:val="nil"/>
              <w:left w:val="nil"/>
              <w:bottom w:val="single" w:sz="4" w:space="0" w:color="auto"/>
              <w:right w:val="single" w:sz="4" w:space="0" w:color="auto"/>
            </w:tcBorders>
            <w:shd w:val="clear" w:color="000000" w:fill="FFFFFF"/>
            <w:vAlign w:val="bottom"/>
            <w:hideMark/>
          </w:tcPr>
          <w:p w14:paraId="65282A5B" w14:textId="77777777" w:rsidR="00B238DF" w:rsidRPr="00B238DF" w:rsidRDefault="00B238DF" w:rsidP="00B238DF">
            <w:pPr>
              <w:jc w:val="center"/>
              <w:rPr>
                <w:sz w:val="16"/>
                <w:szCs w:val="16"/>
              </w:rPr>
            </w:pPr>
            <w:r w:rsidRPr="00B238DF">
              <w:rPr>
                <w:sz w:val="16"/>
                <w:szCs w:val="16"/>
              </w:rPr>
              <w:t>30,00</w:t>
            </w:r>
          </w:p>
        </w:tc>
      </w:tr>
      <w:tr w:rsidR="00B238DF" w:rsidRPr="00B238DF" w14:paraId="73214A3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085271" w14:textId="77777777" w:rsidR="00B238DF" w:rsidRPr="00B238DF" w:rsidRDefault="00B238DF" w:rsidP="00B238DF">
            <w:pPr>
              <w:rPr>
                <w:sz w:val="16"/>
                <w:szCs w:val="16"/>
              </w:rPr>
            </w:pPr>
            <w:r w:rsidRPr="00B238DF">
              <w:rPr>
                <w:sz w:val="16"/>
                <w:szCs w:val="16"/>
              </w:rPr>
              <w:t>Расходы на мероприятия по профилактике безнадзорности и правонарушений несовершеннолетних в Кочубеевском округе</w:t>
            </w:r>
          </w:p>
        </w:tc>
        <w:tc>
          <w:tcPr>
            <w:tcW w:w="1100" w:type="dxa"/>
            <w:tcBorders>
              <w:top w:val="nil"/>
              <w:left w:val="nil"/>
              <w:bottom w:val="single" w:sz="4" w:space="0" w:color="auto"/>
              <w:right w:val="single" w:sz="4" w:space="0" w:color="auto"/>
            </w:tcBorders>
            <w:shd w:val="clear" w:color="000000" w:fill="FFFFFF"/>
            <w:noWrap/>
            <w:vAlign w:val="bottom"/>
            <w:hideMark/>
          </w:tcPr>
          <w:p w14:paraId="474FA612" w14:textId="77777777" w:rsidR="00B238DF" w:rsidRPr="00B238DF" w:rsidRDefault="00B238DF" w:rsidP="00B238DF">
            <w:pPr>
              <w:jc w:val="center"/>
              <w:rPr>
                <w:sz w:val="16"/>
                <w:szCs w:val="16"/>
              </w:rPr>
            </w:pPr>
            <w:r w:rsidRPr="00B238DF">
              <w:rPr>
                <w:sz w:val="16"/>
                <w:szCs w:val="16"/>
              </w:rPr>
              <w:t>0820120190</w:t>
            </w:r>
          </w:p>
        </w:tc>
        <w:tc>
          <w:tcPr>
            <w:tcW w:w="560" w:type="dxa"/>
            <w:tcBorders>
              <w:top w:val="nil"/>
              <w:left w:val="nil"/>
              <w:bottom w:val="single" w:sz="4" w:space="0" w:color="auto"/>
              <w:right w:val="single" w:sz="4" w:space="0" w:color="auto"/>
            </w:tcBorders>
            <w:shd w:val="clear" w:color="000000" w:fill="FFFFFF"/>
            <w:noWrap/>
            <w:vAlign w:val="bottom"/>
            <w:hideMark/>
          </w:tcPr>
          <w:p w14:paraId="55A2E564"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54719E6" w14:textId="77777777" w:rsidR="00B238DF" w:rsidRPr="00B238DF" w:rsidRDefault="00B238DF" w:rsidP="00B238DF">
            <w:pPr>
              <w:jc w:val="center"/>
              <w:rPr>
                <w:sz w:val="16"/>
                <w:szCs w:val="16"/>
              </w:rPr>
            </w:pPr>
            <w:r w:rsidRPr="00B238DF">
              <w:rPr>
                <w:sz w:val="16"/>
                <w:szCs w:val="16"/>
              </w:rPr>
              <w:t>100,00</w:t>
            </w:r>
          </w:p>
        </w:tc>
        <w:tc>
          <w:tcPr>
            <w:tcW w:w="1134" w:type="dxa"/>
            <w:tcBorders>
              <w:top w:val="nil"/>
              <w:left w:val="nil"/>
              <w:bottom w:val="single" w:sz="4" w:space="0" w:color="auto"/>
              <w:right w:val="single" w:sz="4" w:space="0" w:color="auto"/>
            </w:tcBorders>
            <w:shd w:val="clear" w:color="000000" w:fill="FFFFFF"/>
            <w:vAlign w:val="bottom"/>
            <w:hideMark/>
          </w:tcPr>
          <w:p w14:paraId="73B96DF5" w14:textId="77777777" w:rsidR="00B238DF" w:rsidRPr="00B238DF" w:rsidRDefault="00B238DF" w:rsidP="00B238DF">
            <w:pPr>
              <w:jc w:val="center"/>
              <w:rPr>
                <w:sz w:val="16"/>
                <w:szCs w:val="16"/>
              </w:rPr>
            </w:pPr>
            <w:r w:rsidRPr="00B238DF">
              <w:rPr>
                <w:sz w:val="16"/>
                <w:szCs w:val="16"/>
              </w:rPr>
              <w:t>30,00</w:t>
            </w:r>
          </w:p>
        </w:tc>
        <w:tc>
          <w:tcPr>
            <w:tcW w:w="1276" w:type="dxa"/>
            <w:tcBorders>
              <w:top w:val="nil"/>
              <w:left w:val="nil"/>
              <w:bottom w:val="single" w:sz="4" w:space="0" w:color="auto"/>
              <w:right w:val="single" w:sz="4" w:space="0" w:color="auto"/>
            </w:tcBorders>
            <w:shd w:val="clear" w:color="000000" w:fill="FFFFFF"/>
            <w:vAlign w:val="bottom"/>
            <w:hideMark/>
          </w:tcPr>
          <w:p w14:paraId="2BBC554E" w14:textId="77777777" w:rsidR="00B238DF" w:rsidRPr="00B238DF" w:rsidRDefault="00B238DF" w:rsidP="00B238DF">
            <w:pPr>
              <w:jc w:val="center"/>
              <w:rPr>
                <w:sz w:val="16"/>
                <w:szCs w:val="16"/>
              </w:rPr>
            </w:pPr>
            <w:r w:rsidRPr="00B238DF">
              <w:rPr>
                <w:sz w:val="16"/>
                <w:szCs w:val="16"/>
              </w:rPr>
              <w:t>30,00</w:t>
            </w:r>
          </w:p>
        </w:tc>
      </w:tr>
      <w:tr w:rsidR="00B238DF" w:rsidRPr="00B238DF" w14:paraId="636294A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28A7EC"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5BEEC77" w14:textId="77777777" w:rsidR="00B238DF" w:rsidRPr="00B238DF" w:rsidRDefault="00B238DF" w:rsidP="00B238DF">
            <w:pPr>
              <w:jc w:val="center"/>
              <w:rPr>
                <w:sz w:val="16"/>
                <w:szCs w:val="16"/>
              </w:rPr>
            </w:pPr>
            <w:r w:rsidRPr="00B238DF">
              <w:rPr>
                <w:sz w:val="16"/>
                <w:szCs w:val="16"/>
              </w:rPr>
              <w:t>0820120190</w:t>
            </w:r>
          </w:p>
        </w:tc>
        <w:tc>
          <w:tcPr>
            <w:tcW w:w="560" w:type="dxa"/>
            <w:tcBorders>
              <w:top w:val="nil"/>
              <w:left w:val="nil"/>
              <w:bottom w:val="single" w:sz="4" w:space="0" w:color="auto"/>
              <w:right w:val="single" w:sz="4" w:space="0" w:color="auto"/>
            </w:tcBorders>
            <w:shd w:val="clear" w:color="000000" w:fill="FFFFFF"/>
            <w:noWrap/>
            <w:vAlign w:val="bottom"/>
            <w:hideMark/>
          </w:tcPr>
          <w:p w14:paraId="78826200"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CF692DC" w14:textId="77777777" w:rsidR="00B238DF" w:rsidRPr="00B238DF" w:rsidRDefault="00B238DF" w:rsidP="00B238DF">
            <w:pPr>
              <w:jc w:val="center"/>
              <w:rPr>
                <w:sz w:val="16"/>
                <w:szCs w:val="16"/>
              </w:rPr>
            </w:pPr>
            <w:r w:rsidRPr="00B238DF">
              <w:rPr>
                <w:sz w:val="16"/>
                <w:szCs w:val="16"/>
              </w:rPr>
              <w:t>100,00</w:t>
            </w:r>
          </w:p>
        </w:tc>
        <w:tc>
          <w:tcPr>
            <w:tcW w:w="1134" w:type="dxa"/>
            <w:tcBorders>
              <w:top w:val="nil"/>
              <w:left w:val="nil"/>
              <w:bottom w:val="single" w:sz="4" w:space="0" w:color="auto"/>
              <w:right w:val="single" w:sz="4" w:space="0" w:color="auto"/>
            </w:tcBorders>
            <w:shd w:val="clear" w:color="000000" w:fill="FFFFFF"/>
            <w:vAlign w:val="bottom"/>
            <w:hideMark/>
          </w:tcPr>
          <w:p w14:paraId="5A6CDB4F" w14:textId="77777777" w:rsidR="00B238DF" w:rsidRPr="00B238DF" w:rsidRDefault="00B238DF" w:rsidP="00B238DF">
            <w:pPr>
              <w:jc w:val="center"/>
              <w:rPr>
                <w:sz w:val="16"/>
                <w:szCs w:val="16"/>
              </w:rPr>
            </w:pPr>
            <w:r w:rsidRPr="00B238DF">
              <w:rPr>
                <w:sz w:val="16"/>
                <w:szCs w:val="16"/>
              </w:rPr>
              <w:t>30,00</w:t>
            </w:r>
          </w:p>
        </w:tc>
        <w:tc>
          <w:tcPr>
            <w:tcW w:w="1276" w:type="dxa"/>
            <w:tcBorders>
              <w:top w:val="nil"/>
              <w:left w:val="nil"/>
              <w:bottom w:val="single" w:sz="4" w:space="0" w:color="auto"/>
              <w:right w:val="single" w:sz="4" w:space="0" w:color="auto"/>
            </w:tcBorders>
            <w:shd w:val="clear" w:color="000000" w:fill="FFFFFF"/>
            <w:vAlign w:val="bottom"/>
            <w:hideMark/>
          </w:tcPr>
          <w:p w14:paraId="1D265A4A" w14:textId="77777777" w:rsidR="00B238DF" w:rsidRPr="00B238DF" w:rsidRDefault="00B238DF" w:rsidP="00B238DF">
            <w:pPr>
              <w:jc w:val="center"/>
              <w:rPr>
                <w:sz w:val="16"/>
                <w:szCs w:val="16"/>
              </w:rPr>
            </w:pPr>
            <w:r w:rsidRPr="00B238DF">
              <w:rPr>
                <w:sz w:val="16"/>
                <w:szCs w:val="16"/>
              </w:rPr>
              <w:t>30,00</w:t>
            </w:r>
          </w:p>
        </w:tc>
      </w:tr>
      <w:tr w:rsidR="00B238DF" w:rsidRPr="00B238DF" w14:paraId="4F3BA00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ECFD31" w14:textId="77777777" w:rsidR="00B238DF" w:rsidRPr="00B238DF" w:rsidRDefault="00B238DF" w:rsidP="00B238DF">
            <w:pPr>
              <w:rPr>
                <w:sz w:val="16"/>
                <w:szCs w:val="16"/>
              </w:rPr>
            </w:pPr>
            <w:r w:rsidRPr="00B238DF">
              <w:rPr>
                <w:sz w:val="16"/>
                <w:szCs w:val="16"/>
              </w:rPr>
              <w:t>Подпрограмма "Обеспечение реализации программы и общепрограммные мероприятия"</w:t>
            </w:r>
          </w:p>
        </w:tc>
        <w:tc>
          <w:tcPr>
            <w:tcW w:w="1100" w:type="dxa"/>
            <w:tcBorders>
              <w:top w:val="nil"/>
              <w:left w:val="nil"/>
              <w:bottom w:val="single" w:sz="4" w:space="0" w:color="auto"/>
              <w:right w:val="single" w:sz="4" w:space="0" w:color="auto"/>
            </w:tcBorders>
            <w:shd w:val="clear" w:color="000000" w:fill="FFFFFF"/>
            <w:noWrap/>
            <w:vAlign w:val="bottom"/>
            <w:hideMark/>
          </w:tcPr>
          <w:p w14:paraId="39BA21AF" w14:textId="77777777" w:rsidR="00B238DF" w:rsidRPr="00B238DF" w:rsidRDefault="00B238DF" w:rsidP="00B238DF">
            <w:pPr>
              <w:jc w:val="center"/>
              <w:rPr>
                <w:sz w:val="16"/>
                <w:szCs w:val="16"/>
              </w:rPr>
            </w:pPr>
            <w:r w:rsidRPr="00B238DF">
              <w:rPr>
                <w:sz w:val="16"/>
                <w:szCs w:val="16"/>
              </w:rPr>
              <w:t>0840000000</w:t>
            </w:r>
          </w:p>
        </w:tc>
        <w:tc>
          <w:tcPr>
            <w:tcW w:w="560" w:type="dxa"/>
            <w:tcBorders>
              <w:top w:val="nil"/>
              <w:left w:val="nil"/>
              <w:bottom w:val="single" w:sz="4" w:space="0" w:color="auto"/>
              <w:right w:val="single" w:sz="4" w:space="0" w:color="auto"/>
            </w:tcBorders>
            <w:shd w:val="clear" w:color="000000" w:fill="FFFFFF"/>
            <w:noWrap/>
            <w:vAlign w:val="bottom"/>
            <w:hideMark/>
          </w:tcPr>
          <w:p w14:paraId="34AB0B1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0D56D5D" w14:textId="77777777" w:rsidR="00B238DF" w:rsidRPr="00B238DF" w:rsidRDefault="00B238DF" w:rsidP="00B238DF">
            <w:pPr>
              <w:jc w:val="center"/>
              <w:rPr>
                <w:sz w:val="16"/>
                <w:szCs w:val="16"/>
              </w:rPr>
            </w:pPr>
            <w:r w:rsidRPr="00B238DF">
              <w:rPr>
                <w:sz w:val="16"/>
                <w:szCs w:val="16"/>
              </w:rPr>
              <w:t>3 373,32</w:t>
            </w:r>
          </w:p>
        </w:tc>
        <w:tc>
          <w:tcPr>
            <w:tcW w:w="1134" w:type="dxa"/>
            <w:tcBorders>
              <w:top w:val="nil"/>
              <w:left w:val="nil"/>
              <w:bottom w:val="single" w:sz="4" w:space="0" w:color="auto"/>
              <w:right w:val="single" w:sz="4" w:space="0" w:color="auto"/>
            </w:tcBorders>
            <w:shd w:val="clear" w:color="000000" w:fill="FFFFFF"/>
            <w:vAlign w:val="bottom"/>
            <w:hideMark/>
          </w:tcPr>
          <w:p w14:paraId="36D153DD" w14:textId="77777777" w:rsidR="00B238DF" w:rsidRPr="00B238DF" w:rsidRDefault="00B238DF" w:rsidP="00B238DF">
            <w:pPr>
              <w:jc w:val="center"/>
              <w:rPr>
                <w:sz w:val="16"/>
                <w:szCs w:val="16"/>
              </w:rPr>
            </w:pPr>
            <w:r w:rsidRPr="00B238DF">
              <w:rPr>
                <w:sz w:val="16"/>
                <w:szCs w:val="16"/>
              </w:rPr>
              <w:t>3 355,00</w:t>
            </w:r>
          </w:p>
        </w:tc>
        <w:tc>
          <w:tcPr>
            <w:tcW w:w="1276" w:type="dxa"/>
            <w:tcBorders>
              <w:top w:val="nil"/>
              <w:left w:val="nil"/>
              <w:bottom w:val="single" w:sz="4" w:space="0" w:color="auto"/>
              <w:right w:val="single" w:sz="4" w:space="0" w:color="auto"/>
            </w:tcBorders>
            <w:shd w:val="clear" w:color="000000" w:fill="FFFFFF"/>
            <w:vAlign w:val="bottom"/>
            <w:hideMark/>
          </w:tcPr>
          <w:p w14:paraId="178B1F47" w14:textId="77777777" w:rsidR="00B238DF" w:rsidRPr="00B238DF" w:rsidRDefault="00B238DF" w:rsidP="00B238DF">
            <w:pPr>
              <w:jc w:val="center"/>
              <w:rPr>
                <w:sz w:val="16"/>
                <w:szCs w:val="16"/>
              </w:rPr>
            </w:pPr>
            <w:r w:rsidRPr="00B238DF">
              <w:rPr>
                <w:sz w:val="16"/>
                <w:szCs w:val="16"/>
              </w:rPr>
              <w:t>3 355,00</w:t>
            </w:r>
          </w:p>
        </w:tc>
      </w:tr>
      <w:tr w:rsidR="00B238DF" w:rsidRPr="00B238DF" w14:paraId="01A6232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7770C8" w14:textId="77777777" w:rsidR="00B238DF" w:rsidRPr="00B238DF" w:rsidRDefault="00B238DF" w:rsidP="00B238DF">
            <w:pPr>
              <w:rPr>
                <w:sz w:val="16"/>
                <w:szCs w:val="16"/>
              </w:rPr>
            </w:pPr>
            <w:r w:rsidRPr="00B238DF">
              <w:rPr>
                <w:sz w:val="16"/>
                <w:szCs w:val="16"/>
              </w:rPr>
              <w:t>Основное мероприятие "Обеспечение деятельности учреждения в области организационно-воспитательной работы с молодежью"</w:t>
            </w:r>
          </w:p>
        </w:tc>
        <w:tc>
          <w:tcPr>
            <w:tcW w:w="1100" w:type="dxa"/>
            <w:tcBorders>
              <w:top w:val="nil"/>
              <w:left w:val="nil"/>
              <w:bottom w:val="single" w:sz="4" w:space="0" w:color="auto"/>
              <w:right w:val="single" w:sz="4" w:space="0" w:color="auto"/>
            </w:tcBorders>
            <w:shd w:val="clear" w:color="000000" w:fill="FFFFFF"/>
            <w:noWrap/>
            <w:vAlign w:val="bottom"/>
            <w:hideMark/>
          </w:tcPr>
          <w:p w14:paraId="2A2E77A2" w14:textId="77777777" w:rsidR="00B238DF" w:rsidRPr="00B238DF" w:rsidRDefault="00B238DF" w:rsidP="00B238DF">
            <w:pPr>
              <w:jc w:val="center"/>
              <w:rPr>
                <w:sz w:val="16"/>
                <w:szCs w:val="16"/>
              </w:rPr>
            </w:pPr>
            <w:r w:rsidRPr="00B238DF">
              <w:rPr>
                <w:sz w:val="16"/>
                <w:szCs w:val="16"/>
              </w:rPr>
              <w:t>0840100000</w:t>
            </w:r>
          </w:p>
        </w:tc>
        <w:tc>
          <w:tcPr>
            <w:tcW w:w="560" w:type="dxa"/>
            <w:tcBorders>
              <w:top w:val="nil"/>
              <w:left w:val="nil"/>
              <w:bottom w:val="single" w:sz="4" w:space="0" w:color="auto"/>
              <w:right w:val="single" w:sz="4" w:space="0" w:color="auto"/>
            </w:tcBorders>
            <w:shd w:val="clear" w:color="000000" w:fill="FFFFFF"/>
            <w:noWrap/>
            <w:vAlign w:val="bottom"/>
            <w:hideMark/>
          </w:tcPr>
          <w:p w14:paraId="53B0468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C8FCB72" w14:textId="77777777" w:rsidR="00B238DF" w:rsidRPr="00B238DF" w:rsidRDefault="00B238DF" w:rsidP="00B238DF">
            <w:pPr>
              <w:jc w:val="center"/>
              <w:rPr>
                <w:sz w:val="16"/>
                <w:szCs w:val="16"/>
              </w:rPr>
            </w:pPr>
            <w:r w:rsidRPr="00B238DF">
              <w:rPr>
                <w:sz w:val="16"/>
                <w:szCs w:val="16"/>
              </w:rPr>
              <w:t>3 373,32</w:t>
            </w:r>
          </w:p>
        </w:tc>
        <w:tc>
          <w:tcPr>
            <w:tcW w:w="1134" w:type="dxa"/>
            <w:tcBorders>
              <w:top w:val="nil"/>
              <w:left w:val="nil"/>
              <w:bottom w:val="single" w:sz="4" w:space="0" w:color="auto"/>
              <w:right w:val="single" w:sz="4" w:space="0" w:color="auto"/>
            </w:tcBorders>
            <w:shd w:val="clear" w:color="000000" w:fill="FFFFFF"/>
            <w:vAlign w:val="bottom"/>
            <w:hideMark/>
          </w:tcPr>
          <w:p w14:paraId="237C92AE" w14:textId="77777777" w:rsidR="00B238DF" w:rsidRPr="00B238DF" w:rsidRDefault="00B238DF" w:rsidP="00B238DF">
            <w:pPr>
              <w:jc w:val="center"/>
              <w:rPr>
                <w:sz w:val="16"/>
                <w:szCs w:val="16"/>
              </w:rPr>
            </w:pPr>
            <w:r w:rsidRPr="00B238DF">
              <w:rPr>
                <w:sz w:val="16"/>
                <w:szCs w:val="16"/>
              </w:rPr>
              <w:t>3 355,00</w:t>
            </w:r>
          </w:p>
        </w:tc>
        <w:tc>
          <w:tcPr>
            <w:tcW w:w="1276" w:type="dxa"/>
            <w:tcBorders>
              <w:top w:val="nil"/>
              <w:left w:val="nil"/>
              <w:bottom w:val="single" w:sz="4" w:space="0" w:color="auto"/>
              <w:right w:val="single" w:sz="4" w:space="0" w:color="auto"/>
            </w:tcBorders>
            <w:shd w:val="clear" w:color="000000" w:fill="FFFFFF"/>
            <w:vAlign w:val="bottom"/>
            <w:hideMark/>
          </w:tcPr>
          <w:p w14:paraId="7D13F4E0" w14:textId="77777777" w:rsidR="00B238DF" w:rsidRPr="00B238DF" w:rsidRDefault="00B238DF" w:rsidP="00B238DF">
            <w:pPr>
              <w:jc w:val="center"/>
              <w:rPr>
                <w:sz w:val="16"/>
                <w:szCs w:val="16"/>
              </w:rPr>
            </w:pPr>
            <w:r w:rsidRPr="00B238DF">
              <w:rPr>
                <w:sz w:val="16"/>
                <w:szCs w:val="16"/>
              </w:rPr>
              <w:t>3 355,00</w:t>
            </w:r>
          </w:p>
        </w:tc>
      </w:tr>
      <w:tr w:rsidR="00B238DF" w:rsidRPr="00B238DF" w14:paraId="15408B1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9F2053" w14:textId="77777777" w:rsidR="00B238DF" w:rsidRPr="00B238DF" w:rsidRDefault="00B238DF" w:rsidP="00B238DF">
            <w:pPr>
              <w:rPr>
                <w:sz w:val="16"/>
                <w:szCs w:val="16"/>
              </w:rPr>
            </w:pPr>
            <w:r w:rsidRPr="00B238DF">
              <w:rPr>
                <w:sz w:val="16"/>
                <w:szCs w:val="16"/>
              </w:rPr>
              <w:t>Расходы на обеспечение деятельности (оказание услуг) муниципальных учреждений</w:t>
            </w:r>
          </w:p>
        </w:tc>
        <w:tc>
          <w:tcPr>
            <w:tcW w:w="1100" w:type="dxa"/>
            <w:tcBorders>
              <w:top w:val="nil"/>
              <w:left w:val="nil"/>
              <w:bottom w:val="single" w:sz="4" w:space="0" w:color="auto"/>
              <w:right w:val="single" w:sz="4" w:space="0" w:color="auto"/>
            </w:tcBorders>
            <w:shd w:val="clear" w:color="000000" w:fill="FFFFFF"/>
            <w:noWrap/>
            <w:vAlign w:val="bottom"/>
            <w:hideMark/>
          </w:tcPr>
          <w:p w14:paraId="3CA800D9" w14:textId="77777777" w:rsidR="00B238DF" w:rsidRPr="00B238DF" w:rsidRDefault="00B238DF" w:rsidP="00B238DF">
            <w:pPr>
              <w:jc w:val="center"/>
              <w:rPr>
                <w:sz w:val="16"/>
                <w:szCs w:val="16"/>
              </w:rPr>
            </w:pPr>
            <w:r w:rsidRPr="00B238DF">
              <w:rPr>
                <w:sz w:val="16"/>
                <w:szCs w:val="16"/>
              </w:rPr>
              <w:t>0840111010</w:t>
            </w:r>
          </w:p>
        </w:tc>
        <w:tc>
          <w:tcPr>
            <w:tcW w:w="560" w:type="dxa"/>
            <w:tcBorders>
              <w:top w:val="nil"/>
              <w:left w:val="nil"/>
              <w:bottom w:val="single" w:sz="4" w:space="0" w:color="auto"/>
              <w:right w:val="single" w:sz="4" w:space="0" w:color="auto"/>
            </w:tcBorders>
            <w:shd w:val="clear" w:color="000000" w:fill="FFFFFF"/>
            <w:noWrap/>
            <w:vAlign w:val="bottom"/>
            <w:hideMark/>
          </w:tcPr>
          <w:p w14:paraId="14354AF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B89C02B" w14:textId="77777777" w:rsidR="00B238DF" w:rsidRPr="00B238DF" w:rsidRDefault="00B238DF" w:rsidP="00B238DF">
            <w:pPr>
              <w:jc w:val="center"/>
              <w:rPr>
                <w:sz w:val="16"/>
                <w:szCs w:val="16"/>
              </w:rPr>
            </w:pPr>
            <w:r w:rsidRPr="00B238DF">
              <w:rPr>
                <w:sz w:val="16"/>
                <w:szCs w:val="16"/>
              </w:rPr>
              <w:t>3 373,32</w:t>
            </w:r>
          </w:p>
        </w:tc>
        <w:tc>
          <w:tcPr>
            <w:tcW w:w="1134" w:type="dxa"/>
            <w:tcBorders>
              <w:top w:val="nil"/>
              <w:left w:val="nil"/>
              <w:bottom w:val="single" w:sz="4" w:space="0" w:color="auto"/>
              <w:right w:val="single" w:sz="4" w:space="0" w:color="auto"/>
            </w:tcBorders>
            <w:shd w:val="clear" w:color="000000" w:fill="FFFFFF"/>
            <w:vAlign w:val="bottom"/>
            <w:hideMark/>
          </w:tcPr>
          <w:p w14:paraId="4E9E14AD" w14:textId="77777777" w:rsidR="00B238DF" w:rsidRPr="00B238DF" w:rsidRDefault="00B238DF" w:rsidP="00B238DF">
            <w:pPr>
              <w:jc w:val="center"/>
              <w:rPr>
                <w:sz w:val="16"/>
                <w:szCs w:val="16"/>
              </w:rPr>
            </w:pPr>
            <w:r w:rsidRPr="00B238DF">
              <w:rPr>
                <w:sz w:val="16"/>
                <w:szCs w:val="16"/>
              </w:rPr>
              <w:t>3 355,00</w:t>
            </w:r>
          </w:p>
        </w:tc>
        <w:tc>
          <w:tcPr>
            <w:tcW w:w="1276" w:type="dxa"/>
            <w:tcBorders>
              <w:top w:val="nil"/>
              <w:left w:val="nil"/>
              <w:bottom w:val="single" w:sz="4" w:space="0" w:color="auto"/>
              <w:right w:val="single" w:sz="4" w:space="0" w:color="auto"/>
            </w:tcBorders>
            <w:shd w:val="clear" w:color="000000" w:fill="FFFFFF"/>
            <w:vAlign w:val="bottom"/>
            <w:hideMark/>
          </w:tcPr>
          <w:p w14:paraId="218C0FA2" w14:textId="77777777" w:rsidR="00B238DF" w:rsidRPr="00B238DF" w:rsidRDefault="00B238DF" w:rsidP="00B238DF">
            <w:pPr>
              <w:jc w:val="center"/>
              <w:rPr>
                <w:sz w:val="16"/>
                <w:szCs w:val="16"/>
              </w:rPr>
            </w:pPr>
            <w:r w:rsidRPr="00B238DF">
              <w:rPr>
                <w:sz w:val="16"/>
                <w:szCs w:val="16"/>
              </w:rPr>
              <w:t>3 355,00</w:t>
            </w:r>
          </w:p>
        </w:tc>
      </w:tr>
      <w:tr w:rsidR="00B238DF" w:rsidRPr="00B238DF" w14:paraId="7F453BC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242DD8"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4EFF9E6B" w14:textId="77777777" w:rsidR="00B238DF" w:rsidRPr="00B238DF" w:rsidRDefault="00B238DF" w:rsidP="00B238DF">
            <w:pPr>
              <w:jc w:val="center"/>
              <w:rPr>
                <w:sz w:val="16"/>
                <w:szCs w:val="16"/>
              </w:rPr>
            </w:pPr>
            <w:r w:rsidRPr="00B238DF">
              <w:rPr>
                <w:sz w:val="16"/>
                <w:szCs w:val="16"/>
              </w:rPr>
              <w:t>0840111010</w:t>
            </w:r>
          </w:p>
        </w:tc>
        <w:tc>
          <w:tcPr>
            <w:tcW w:w="560" w:type="dxa"/>
            <w:tcBorders>
              <w:top w:val="nil"/>
              <w:left w:val="nil"/>
              <w:bottom w:val="single" w:sz="4" w:space="0" w:color="auto"/>
              <w:right w:val="single" w:sz="4" w:space="0" w:color="auto"/>
            </w:tcBorders>
            <w:shd w:val="clear" w:color="000000" w:fill="FFFFFF"/>
            <w:noWrap/>
            <w:vAlign w:val="bottom"/>
            <w:hideMark/>
          </w:tcPr>
          <w:p w14:paraId="3F6D5EBD"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61D859C4" w14:textId="77777777" w:rsidR="00B238DF" w:rsidRPr="00B238DF" w:rsidRDefault="00B238DF" w:rsidP="00B238DF">
            <w:pPr>
              <w:jc w:val="center"/>
              <w:rPr>
                <w:sz w:val="16"/>
                <w:szCs w:val="16"/>
              </w:rPr>
            </w:pPr>
            <w:r w:rsidRPr="00B238DF">
              <w:rPr>
                <w:sz w:val="16"/>
                <w:szCs w:val="16"/>
              </w:rPr>
              <w:t>3 000,13</w:t>
            </w:r>
          </w:p>
        </w:tc>
        <w:tc>
          <w:tcPr>
            <w:tcW w:w="1134" w:type="dxa"/>
            <w:tcBorders>
              <w:top w:val="nil"/>
              <w:left w:val="nil"/>
              <w:bottom w:val="single" w:sz="4" w:space="0" w:color="auto"/>
              <w:right w:val="single" w:sz="4" w:space="0" w:color="auto"/>
            </w:tcBorders>
            <w:shd w:val="clear" w:color="000000" w:fill="FFFFFF"/>
            <w:vAlign w:val="bottom"/>
            <w:hideMark/>
          </w:tcPr>
          <w:p w14:paraId="43F89DA1" w14:textId="77777777" w:rsidR="00B238DF" w:rsidRPr="00B238DF" w:rsidRDefault="00B238DF" w:rsidP="00B238DF">
            <w:pPr>
              <w:jc w:val="center"/>
              <w:rPr>
                <w:sz w:val="16"/>
                <w:szCs w:val="16"/>
              </w:rPr>
            </w:pPr>
            <w:r w:rsidRPr="00B238DF">
              <w:rPr>
                <w:sz w:val="16"/>
                <w:szCs w:val="16"/>
              </w:rPr>
              <w:t>2 972,31</w:t>
            </w:r>
          </w:p>
        </w:tc>
        <w:tc>
          <w:tcPr>
            <w:tcW w:w="1276" w:type="dxa"/>
            <w:tcBorders>
              <w:top w:val="nil"/>
              <w:left w:val="nil"/>
              <w:bottom w:val="single" w:sz="4" w:space="0" w:color="auto"/>
              <w:right w:val="single" w:sz="4" w:space="0" w:color="auto"/>
            </w:tcBorders>
            <w:shd w:val="clear" w:color="000000" w:fill="FFFFFF"/>
            <w:vAlign w:val="bottom"/>
            <w:hideMark/>
          </w:tcPr>
          <w:p w14:paraId="33C3F2C5" w14:textId="77777777" w:rsidR="00B238DF" w:rsidRPr="00B238DF" w:rsidRDefault="00B238DF" w:rsidP="00B238DF">
            <w:pPr>
              <w:jc w:val="center"/>
              <w:rPr>
                <w:sz w:val="16"/>
                <w:szCs w:val="16"/>
              </w:rPr>
            </w:pPr>
            <w:r w:rsidRPr="00B238DF">
              <w:rPr>
                <w:sz w:val="16"/>
                <w:szCs w:val="16"/>
              </w:rPr>
              <w:t>2 972,31</w:t>
            </w:r>
          </w:p>
        </w:tc>
      </w:tr>
      <w:tr w:rsidR="00B238DF" w:rsidRPr="00B238DF" w14:paraId="1967C4D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12C3FE"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0F5AF6E" w14:textId="77777777" w:rsidR="00B238DF" w:rsidRPr="00B238DF" w:rsidRDefault="00B238DF" w:rsidP="00B238DF">
            <w:pPr>
              <w:jc w:val="center"/>
              <w:rPr>
                <w:sz w:val="16"/>
                <w:szCs w:val="16"/>
              </w:rPr>
            </w:pPr>
            <w:r w:rsidRPr="00B238DF">
              <w:rPr>
                <w:sz w:val="16"/>
                <w:szCs w:val="16"/>
              </w:rPr>
              <w:t>0840111010</w:t>
            </w:r>
          </w:p>
        </w:tc>
        <w:tc>
          <w:tcPr>
            <w:tcW w:w="560" w:type="dxa"/>
            <w:tcBorders>
              <w:top w:val="nil"/>
              <w:left w:val="nil"/>
              <w:bottom w:val="single" w:sz="4" w:space="0" w:color="auto"/>
              <w:right w:val="single" w:sz="4" w:space="0" w:color="auto"/>
            </w:tcBorders>
            <w:shd w:val="clear" w:color="000000" w:fill="FFFFFF"/>
            <w:noWrap/>
            <w:vAlign w:val="bottom"/>
            <w:hideMark/>
          </w:tcPr>
          <w:p w14:paraId="7C57E5B9"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5314F772" w14:textId="77777777" w:rsidR="00B238DF" w:rsidRPr="00B238DF" w:rsidRDefault="00B238DF" w:rsidP="00B238DF">
            <w:pPr>
              <w:jc w:val="center"/>
              <w:rPr>
                <w:sz w:val="16"/>
                <w:szCs w:val="16"/>
              </w:rPr>
            </w:pPr>
            <w:r w:rsidRPr="00B238DF">
              <w:rPr>
                <w:sz w:val="16"/>
                <w:szCs w:val="16"/>
              </w:rPr>
              <w:t>369,19</w:t>
            </w:r>
          </w:p>
        </w:tc>
        <w:tc>
          <w:tcPr>
            <w:tcW w:w="1134" w:type="dxa"/>
            <w:tcBorders>
              <w:top w:val="nil"/>
              <w:left w:val="nil"/>
              <w:bottom w:val="single" w:sz="4" w:space="0" w:color="auto"/>
              <w:right w:val="single" w:sz="4" w:space="0" w:color="auto"/>
            </w:tcBorders>
            <w:shd w:val="clear" w:color="000000" w:fill="FFFFFF"/>
            <w:vAlign w:val="bottom"/>
            <w:hideMark/>
          </w:tcPr>
          <w:p w14:paraId="6665B963" w14:textId="77777777" w:rsidR="00B238DF" w:rsidRPr="00B238DF" w:rsidRDefault="00B238DF" w:rsidP="00B238DF">
            <w:pPr>
              <w:jc w:val="center"/>
              <w:rPr>
                <w:sz w:val="16"/>
                <w:szCs w:val="16"/>
              </w:rPr>
            </w:pPr>
            <w:r w:rsidRPr="00B238DF">
              <w:rPr>
                <w:sz w:val="16"/>
                <w:szCs w:val="16"/>
              </w:rPr>
              <w:t>378,69</w:t>
            </w:r>
          </w:p>
        </w:tc>
        <w:tc>
          <w:tcPr>
            <w:tcW w:w="1276" w:type="dxa"/>
            <w:tcBorders>
              <w:top w:val="nil"/>
              <w:left w:val="nil"/>
              <w:bottom w:val="single" w:sz="4" w:space="0" w:color="auto"/>
              <w:right w:val="single" w:sz="4" w:space="0" w:color="auto"/>
            </w:tcBorders>
            <w:shd w:val="clear" w:color="000000" w:fill="FFFFFF"/>
            <w:vAlign w:val="bottom"/>
            <w:hideMark/>
          </w:tcPr>
          <w:p w14:paraId="6785F729" w14:textId="77777777" w:rsidR="00B238DF" w:rsidRPr="00B238DF" w:rsidRDefault="00B238DF" w:rsidP="00B238DF">
            <w:pPr>
              <w:jc w:val="center"/>
              <w:rPr>
                <w:sz w:val="16"/>
                <w:szCs w:val="16"/>
              </w:rPr>
            </w:pPr>
            <w:r w:rsidRPr="00B238DF">
              <w:rPr>
                <w:sz w:val="16"/>
                <w:szCs w:val="16"/>
              </w:rPr>
              <w:t>378,69</w:t>
            </w:r>
          </w:p>
        </w:tc>
      </w:tr>
      <w:tr w:rsidR="00B238DF" w:rsidRPr="00B238DF" w14:paraId="50D3667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F69FD4"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5C5E654D" w14:textId="77777777" w:rsidR="00B238DF" w:rsidRPr="00B238DF" w:rsidRDefault="00B238DF" w:rsidP="00B238DF">
            <w:pPr>
              <w:jc w:val="center"/>
              <w:rPr>
                <w:sz w:val="16"/>
                <w:szCs w:val="16"/>
              </w:rPr>
            </w:pPr>
            <w:r w:rsidRPr="00B238DF">
              <w:rPr>
                <w:sz w:val="16"/>
                <w:szCs w:val="16"/>
              </w:rPr>
              <w:t>0840111010</w:t>
            </w:r>
          </w:p>
        </w:tc>
        <w:tc>
          <w:tcPr>
            <w:tcW w:w="560" w:type="dxa"/>
            <w:tcBorders>
              <w:top w:val="nil"/>
              <w:left w:val="nil"/>
              <w:bottom w:val="single" w:sz="4" w:space="0" w:color="auto"/>
              <w:right w:val="single" w:sz="4" w:space="0" w:color="auto"/>
            </w:tcBorders>
            <w:shd w:val="clear" w:color="000000" w:fill="FFFFFF"/>
            <w:noWrap/>
            <w:vAlign w:val="bottom"/>
            <w:hideMark/>
          </w:tcPr>
          <w:p w14:paraId="2C611A48"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243A17CC" w14:textId="77777777" w:rsidR="00B238DF" w:rsidRPr="00B238DF" w:rsidRDefault="00B238DF" w:rsidP="00B238DF">
            <w:pPr>
              <w:jc w:val="center"/>
              <w:rPr>
                <w:sz w:val="16"/>
                <w:szCs w:val="16"/>
              </w:rPr>
            </w:pPr>
            <w:r w:rsidRPr="00B238DF">
              <w:rPr>
                <w:sz w:val="16"/>
                <w:szCs w:val="16"/>
              </w:rPr>
              <w:t>4,00</w:t>
            </w:r>
          </w:p>
        </w:tc>
        <w:tc>
          <w:tcPr>
            <w:tcW w:w="1134" w:type="dxa"/>
            <w:tcBorders>
              <w:top w:val="nil"/>
              <w:left w:val="nil"/>
              <w:bottom w:val="single" w:sz="4" w:space="0" w:color="auto"/>
              <w:right w:val="single" w:sz="4" w:space="0" w:color="auto"/>
            </w:tcBorders>
            <w:shd w:val="clear" w:color="000000" w:fill="FFFFFF"/>
            <w:vAlign w:val="bottom"/>
            <w:hideMark/>
          </w:tcPr>
          <w:p w14:paraId="63AFA634" w14:textId="77777777" w:rsidR="00B238DF" w:rsidRPr="00B238DF" w:rsidRDefault="00B238DF" w:rsidP="00B238DF">
            <w:pPr>
              <w:jc w:val="center"/>
              <w:rPr>
                <w:sz w:val="16"/>
                <w:szCs w:val="16"/>
              </w:rPr>
            </w:pPr>
            <w:r w:rsidRPr="00B238DF">
              <w:rPr>
                <w:sz w:val="16"/>
                <w:szCs w:val="16"/>
              </w:rPr>
              <w:t>4,00</w:t>
            </w:r>
          </w:p>
        </w:tc>
        <w:tc>
          <w:tcPr>
            <w:tcW w:w="1276" w:type="dxa"/>
            <w:tcBorders>
              <w:top w:val="nil"/>
              <w:left w:val="nil"/>
              <w:bottom w:val="single" w:sz="4" w:space="0" w:color="auto"/>
              <w:right w:val="single" w:sz="4" w:space="0" w:color="auto"/>
            </w:tcBorders>
            <w:shd w:val="clear" w:color="000000" w:fill="FFFFFF"/>
            <w:vAlign w:val="bottom"/>
            <w:hideMark/>
          </w:tcPr>
          <w:p w14:paraId="64880276" w14:textId="77777777" w:rsidR="00B238DF" w:rsidRPr="00B238DF" w:rsidRDefault="00B238DF" w:rsidP="00B238DF">
            <w:pPr>
              <w:jc w:val="center"/>
              <w:rPr>
                <w:sz w:val="16"/>
                <w:szCs w:val="16"/>
              </w:rPr>
            </w:pPr>
            <w:r w:rsidRPr="00B238DF">
              <w:rPr>
                <w:sz w:val="16"/>
                <w:szCs w:val="16"/>
              </w:rPr>
              <w:t>4,00</w:t>
            </w:r>
          </w:p>
        </w:tc>
      </w:tr>
      <w:tr w:rsidR="00B238DF" w:rsidRPr="00B238DF" w14:paraId="608FB59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0E0DBC" w14:textId="77777777" w:rsidR="00B238DF" w:rsidRPr="00B238DF" w:rsidRDefault="00B238DF" w:rsidP="00B238DF">
            <w:pPr>
              <w:rPr>
                <w:sz w:val="16"/>
                <w:szCs w:val="16"/>
              </w:rPr>
            </w:pPr>
            <w:r w:rsidRPr="00B238DF">
              <w:rPr>
                <w:sz w:val="16"/>
                <w:szCs w:val="16"/>
              </w:rPr>
              <w:t>Муниципальная программа "Развитие физической культуры и массового спорта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0B31DBD6" w14:textId="77777777" w:rsidR="00B238DF" w:rsidRPr="00B238DF" w:rsidRDefault="00B238DF" w:rsidP="00B238DF">
            <w:pPr>
              <w:jc w:val="center"/>
              <w:rPr>
                <w:sz w:val="16"/>
                <w:szCs w:val="16"/>
              </w:rPr>
            </w:pPr>
            <w:r w:rsidRPr="00B238DF">
              <w:rPr>
                <w:sz w:val="16"/>
                <w:szCs w:val="16"/>
              </w:rPr>
              <w:t>0900000000</w:t>
            </w:r>
          </w:p>
        </w:tc>
        <w:tc>
          <w:tcPr>
            <w:tcW w:w="560" w:type="dxa"/>
            <w:tcBorders>
              <w:top w:val="nil"/>
              <w:left w:val="nil"/>
              <w:bottom w:val="single" w:sz="4" w:space="0" w:color="auto"/>
              <w:right w:val="single" w:sz="4" w:space="0" w:color="auto"/>
            </w:tcBorders>
            <w:shd w:val="clear" w:color="000000" w:fill="FFFFFF"/>
            <w:noWrap/>
            <w:vAlign w:val="bottom"/>
            <w:hideMark/>
          </w:tcPr>
          <w:p w14:paraId="12CB61D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F75E27B" w14:textId="77777777" w:rsidR="00B238DF" w:rsidRPr="00B238DF" w:rsidRDefault="00B238DF" w:rsidP="00B238DF">
            <w:pPr>
              <w:jc w:val="center"/>
              <w:rPr>
                <w:sz w:val="16"/>
                <w:szCs w:val="16"/>
              </w:rPr>
            </w:pPr>
            <w:r w:rsidRPr="00B238DF">
              <w:rPr>
                <w:sz w:val="16"/>
                <w:szCs w:val="16"/>
              </w:rPr>
              <w:t>325 740,35</w:t>
            </w:r>
          </w:p>
        </w:tc>
        <w:tc>
          <w:tcPr>
            <w:tcW w:w="1134" w:type="dxa"/>
            <w:tcBorders>
              <w:top w:val="nil"/>
              <w:left w:val="nil"/>
              <w:bottom w:val="single" w:sz="4" w:space="0" w:color="auto"/>
              <w:right w:val="single" w:sz="4" w:space="0" w:color="auto"/>
            </w:tcBorders>
            <w:shd w:val="clear" w:color="000000" w:fill="FFFFFF"/>
            <w:vAlign w:val="bottom"/>
            <w:hideMark/>
          </w:tcPr>
          <w:p w14:paraId="087E4CF2" w14:textId="77777777" w:rsidR="00B238DF" w:rsidRPr="00B238DF" w:rsidRDefault="00B238DF" w:rsidP="00B238DF">
            <w:pPr>
              <w:jc w:val="center"/>
              <w:rPr>
                <w:sz w:val="16"/>
                <w:szCs w:val="16"/>
              </w:rPr>
            </w:pPr>
            <w:r w:rsidRPr="00B238DF">
              <w:rPr>
                <w:sz w:val="16"/>
                <w:szCs w:val="16"/>
              </w:rPr>
              <w:t>282 505,47</w:t>
            </w:r>
          </w:p>
        </w:tc>
        <w:tc>
          <w:tcPr>
            <w:tcW w:w="1276" w:type="dxa"/>
            <w:tcBorders>
              <w:top w:val="nil"/>
              <w:left w:val="nil"/>
              <w:bottom w:val="single" w:sz="4" w:space="0" w:color="auto"/>
              <w:right w:val="single" w:sz="4" w:space="0" w:color="auto"/>
            </w:tcBorders>
            <w:shd w:val="clear" w:color="000000" w:fill="FFFFFF"/>
            <w:vAlign w:val="bottom"/>
            <w:hideMark/>
          </w:tcPr>
          <w:p w14:paraId="705AA598" w14:textId="77777777" w:rsidR="00B238DF" w:rsidRPr="00B238DF" w:rsidRDefault="00B238DF" w:rsidP="00B238DF">
            <w:pPr>
              <w:jc w:val="center"/>
              <w:rPr>
                <w:sz w:val="16"/>
                <w:szCs w:val="16"/>
              </w:rPr>
            </w:pPr>
            <w:r w:rsidRPr="00B238DF">
              <w:rPr>
                <w:sz w:val="16"/>
                <w:szCs w:val="16"/>
              </w:rPr>
              <w:t>12 273,00</w:t>
            </w:r>
          </w:p>
        </w:tc>
      </w:tr>
      <w:tr w:rsidR="00B238DF" w:rsidRPr="00B238DF" w14:paraId="7BD72FA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359DE6" w14:textId="77777777" w:rsidR="00B238DF" w:rsidRPr="00B238DF" w:rsidRDefault="00B238DF" w:rsidP="00B238DF">
            <w:pPr>
              <w:rPr>
                <w:sz w:val="16"/>
                <w:szCs w:val="16"/>
              </w:rPr>
            </w:pPr>
            <w:r w:rsidRPr="00B238DF">
              <w:rPr>
                <w:sz w:val="16"/>
                <w:szCs w:val="16"/>
              </w:rPr>
              <w:t>Подпрограмма "Организация и проведение официальных физкультурно-оздоровительных и спортивных мероприятий на территории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17F73DB3" w14:textId="77777777" w:rsidR="00B238DF" w:rsidRPr="00B238DF" w:rsidRDefault="00B238DF" w:rsidP="00B238DF">
            <w:pPr>
              <w:jc w:val="center"/>
              <w:rPr>
                <w:sz w:val="16"/>
                <w:szCs w:val="16"/>
              </w:rPr>
            </w:pPr>
            <w:r w:rsidRPr="00B238DF">
              <w:rPr>
                <w:sz w:val="16"/>
                <w:szCs w:val="16"/>
              </w:rPr>
              <w:t>0910000000</w:t>
            </w:r>
          </w:p>
        </w:tc>
        <w:tc>
          <w:tcPr>
            <w:tcW w:w="560" w:type="dxa"/>
            <w:tcBorders>
              <w:top w:val="nil"/>
              <w:left w:val="nil"/>
              <w:bottom w:val="single" w:sz="4" w:space="0" w:color="auto"/>
              <w:right w:val="single" w:sz="4" w:space="0" w:color="auto"/>
            </w:tcBorders>
            <w:shd w:val="clear" w:color="000000" w:fill="FFFFFF"/>
            <w:noWrap/>
            <w:vAlign w:val="bottom"/>
            <w:hideMark/>
          </w:tcPr>
          <w:p w14:paraId="0306B7E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3C9AB0D" w14:textId="77777777" w:rsidR="00B238DF" w:rsidRPr="00B238DF" w:rsidRDefault="00B238DF" w:rsidP="00B238DF">
            <w:pPr>
              <w:jc w:val="center"/>
              <w:rPr>
                <w:sz w:val="16"/>
                <w:szCs w:val="16"/>
              </w:rPr>
            </w:pPr>
            <w:r w:rsidRPr="00B238DF">
              <w:rPr>
                <w:sz w:val="16"/>
                <w:szCs w:val="16"/>
              </w:rPr>
              <w:t>577,73</w:t>
            </w:r>
          </w:p>
        </w:tc>
        <w:tc>
          <w:tcPr>
            <w:tcW w:w="1134" w:type="dxa"/>
            <w:tcBorders>
              <w:top w:val="nil"/>
              <w:left w:val="nil"/>
              <w:bottom w:val="single" w:sz="4" w:space="0" w:color="auto"/>
              <w:right w:val="single" w:sz="4" w:space="0" w:color="auto"/>
            </w:tcBorders>
            <w:shd w:val="clear" w:color="000000" w:fill="FFFFFF"/>
            <w:vAlign w:val="bottom"/>
            <w:hideMark/>
          </w:tcPr>
          <w:p w14:paraId="5AB3E9EA" w14:textId="77777777" w:rsidR="00B238DF" w:rsidRPr="00B238DF" w:rsidRDefault="00B238DF" w:rsidP="00B238DF">
            <w:pPr>
              <w:jc w:val="center"/>
              <w:rPr>
                <w:sz w:val="16"/>
                <w:szCs w:val="16"/>
              </w:rPr>
            </w:pPr>
            <w:r w:rsidRPr="00B238DF">
              <w:rPr>
                <w:sz w:val="16"/>
                <w:szCs w:val="16"/>
              </w:rPr>
              <w:t>631,00</w:t>
            </w:r>
          </w:p>
        </w:tc>
        <w:tc>
          <w:tcPr>
            <w:tcW w:w="1276" w:type="dxa"/>
            <w:tcBorders>
              <w:top w:val="nil"/>
              <w:left w:val="nil"/>
              <w:bottom w:val="single" w:sz="4" w:space="0" w:color="auto"/>
              <w:right w:val="single" w:sz="4" w:space="0" w:color="auto"/>
            </w:tcBorders>
            <w:shd w:val="clear" w:color="000000" w:fill="FFFFFF"/>
            <w:vAlign w:val="bottom"/>
            <w:hideMark/>
          </w:tcPr>
          <w:p w14:paraId="43219ED5" w14:textId="77777777" w:rsidR="00B238DF" w:rsidRPr="00B238DF" w:rsidRDefault="00B238DF" w:rsidP="00B238DF">
            <w:pPr>
              <w:jc w:val="center"/>
              <w:rPr>
                <w:sz w:val="16"/>
                <w:szCs w:val="16"/>
              </w:rPr>
            </w:pPr>
            <w:r w:rsidRPr="00B238DF">
              <w:rPr>
                <w:sz w:val="16"/>
                <w:szCs w:val="16"/>
              </w:rPr>
              <w:t>631,00</w:t>
            </w:r>
          </w:p>
        </w:tc>
      </w:tr>
      <w:tr w:rsidR="00B238DF" w:rsidRPr="00B238DF" w14:paraId="11F01E5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4B6D64" w14:textId="77777777" w:rsidR="00B238DF" w:rsidRPr="00B238DF" w:rsidRDefault="00B238DF" w:rsidP="00B238DF">
            <w:pPr>
              <w:rPr>
                <w:sz w:val="16"/>
                <w:szCs w:val="16"/>
              </w:rPr>
            </w:pPr>
            <w:r w:rsidRPr="00B238DF">
              <w:rPr>
                <w:sz w:val="16"/>
                <w:szCs w:val="16"/>
              </w:rPr>
              <w:t>Основное мероприятие "Проведение мероприятий в области физической культуры и спорта"</w:t>
            </w:r>
          </w:p>
        </w:tc>
        <w:tc>
          <w:tcPr>
            <w:tcW w:w="1100" w:type="dxa"/>
            <w:tcBorders>
              <w:top w:val="nil"/>
              <w:left w:val="nil"/>
              <w:bottom w:val="single" w:sz="4" w:space="0" w:color="auto"/>
              <w:right w:val="single" w:sz="4" w:space="0" w:color="auto"/>
            </w:tcBorders>
            <w:shd w:val="clear" w:color="000000" w:fill="FFFFFF"/>
            <w:noWrap/>
            <w:vAlign w:val="bottom"/>
            <w:hideMark/>
          </w:tcPr>
          <w:p w14:paraId="2DB03B78" w14:textId="77777777" w:rsidR="00B238DF" w:rsidRPr="00B238DF" w:rsidRDefault="00B238DF" w:rsidP="00B238DF">
            <w:pPr>
              <w:jc w:val="center"/>
              <w:rPr>
                <w:sz w:val="16"/>
                <w:szCs w:val="16"/>
              </w:rPr>
            </w:pPr>
            <w:r w:rsidRPr="00B238DF">
              <w:rPr>
                <w:sz w:val="16"/>
                <w:szCs w:val="16"/>
              </w:rPr>
              <w:t>0910100000</w:t>
            </w:r>
          </w:p>
        </w:tc>
        <w:tc>
          <w:tcPr>
            <w:tcW w:w="560" w:type="dxa"/>
            <w:tcBorders>
              <w:top w:val="nil"/>
              <w:left w:val="nil"/>
              <w:bottom w:val="single" w:sz="4" w:space="0" w:color="auto"/>
              <w:right w:val="single" w:sz="4" w:space="0" w:color="auto"/>
            </w:tcBorders>
            <w:shd w:val="clear" w:color="000000" w:fill="FFFFFF"/>
            <w:noWrap/>
            <w:vAlign w:val="bottom"/>
            <w:hideMark/>
          </w:tcPr>
          <w:p w14:paraId="5CE62F8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5BA2C15" w14:textId="77777777" w:rsidR="00B238DF" w:rsidRPr="00B238DF" w:rsidRDefault="00B238DF" w:rsidP="00B238DF">
            <w:pPr>
              <w:jc w:val="center"/>
              <w:rPr>
                <w:sz w:val="16"/>
                <w:szCs w:val="16"/>
              </w:rPr>
            </w:pPr>
            <w:r w:rsidRPr="00B238DF">
              <w:rPr>
                <w:sz w:val="16"/>
                <w:szCs w:val="16"/>
              </w:rPr>
              <w:t>577,73</w:t>
            </w:r>
          </w:p>
        </w:tc>
        <w:tc>
          <w:tcPr>
            <w:tcW w:w="1134" w:type="dxa"/>
            <w:tcBorders>
              <w:top w:val="nil"/>
              <w:left w:val="nil"/>
              <w:bottom w:val="single" w:sz="4" w:space="0" w:color="auto"/>
              <w:right w:val="single" w:sz="4" w:space="0" w:color="auto"/>
            </w:tcBorders>
            <w:shd w:val="clear" w:color="000000" w:fill="FFFFFF"/>
            <w:vAlign w:val="bottom"/>
            <w:hideMark/>
          </w:tcPr>
          <w:p w14:paraId="5239D388" w14:textId="77777777" w:rsidR="00B238DF" w:rsidRPr="00B238DF" w:rsidRDefault="00B238DF" w:rsidP="00B238DF">
            <w:pPr>
              <w:jc w:val="center"/>
              <w:rPr>
                <w:sz w:val="16"/>
                <w:szCs w:val="16"/>
              </w:rPr>
            </w:pPr>
            <w:r w:rsidRPr="00B238DF">
              <w:rPr>
                <w:sz w:val="16"/>
                <w:szCs w:val="16"/>
              </w:rPr>
              <w:t>631,00</w:t>
            </w:r>
          </w:p>
        </w:tc>
        <w:tc>
          <w:tcPr>
            <w:tcW w:w="1276" w:type="dxa"/>
            <w:tcBorders>
              <w:top w:val="nil"/>
              <w:left w:val="nil"/>
              <w:bottom w:val="single" w:sz="4" w:space="0" w:color="auto"/>
              <w:right w:val="single" w:sz="4" w:space="0" w:color="auto"/>
            </w:tcBorders>
            <w:shd w:val="clear" w:color="000000" w:fill="FFFFFF"/>
            <w:vAlign w:val="bottom"/>
            <w:hideMark/>
          </w:tcPr>
          <w:p w14:paraId="0F74E133" w14:textId="77777777" w:rsidR="00B238DF" w:rsidRPr="00B238DF" w:rsidRDefault="00B238DF" w:rsidP="00B238DF">
            <w:pPr>
              <w:jc w:val="center"/>
              <w:rPr>
                <w:sz w:val="16"/>
                <w:szCs w:val="16"/>
              </w:rPr>
            </w:pPr>
            <w:r w:rsidRPr="00B238DF">
              <w:rPr>
                <w:sz w:val="16"/>
                <w:szCs w:val="16"/>
              </w:rPr>
              <w:t>631,00</w:t>
            </w:r>
          </w:p>
        </w:tc>
      </w:tr>
      <w:tr w:rsidR="00B238DF" w:rsidRPr="00B238DF" w14:paraId="3944A4E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C9E8DF" w14:textId="77777777" w:rsidR="00B238DF" w:rsidRPr="00B238DF" w:rsidRDefault="00B238DF" w:rsidP="00B238DF">
            <w:pPr>
              <w:rPr>
                <w:sz w:val="16"/>
                <w:szCs w:val="16"/>
              </w:rPr>
            </w:pPr>
            <w:r w:rsidRPr="00B238DF">
              <w:rPr>
                <w:sz w:val="16"/>
                <w:szCs w:val="16"/>
              </w:rPr>
              <w:t>Расходы на мероприятия по поддержке развития физической культуры и спорта в Кочубеевском округе</w:t>
            </w:r>
          </w:p>
        </w:tc>
        <w:tc>
          <w:tcPr>
            <w:tcW w:w="1100" w:type="dxa"/>
            <w:tcBorders>
              <w:top w:val="nil"/>
              <w:left w:val="nil"/>
              <w:bottom w:val="single" w:sz="4" w:space="0" w:color="auto"/>
              <w:right w:val="single" w:sz="4" w:space="0" w:color="auto"/>
            </w:tcBorders>
            <w:shd w:val="clear" w:color="000000" w:fill="FFFFFF"/>
            <w:noWrap/>
            <w:vAlign w:val="bottom"/>
            <w:hideMark/>
          </w:tcPr>
          <w:p w14:paraId="33F77BFE" w14:textId="77777777" w:rsidR="00B238DF" w:rsidRPr="00B238DF" w:rsidRDefault="00B238DF" w:rsidP="00B238DF">
            <w:pPr>
              <w:jc w:val="center"/>
              <w:rPr>
                <w:sz w:val="16"/>
                <w:szCs w:val="16"/>
              </w:rPr>
            </w:pPr>
            <w:r w:rsidRPr="00B238DF">
              <w:rPr>
                <w:sz w:val="16"/>
                <w:szCs w:val="16"/>
              </w:rPr>
              <w:t>0910120130</w:t>
            </w:r>
          </w:p>
        </w:tc>
        <w:tc>
          <w:tcPr>
            <w:tcW w:w="560" w:type="dxa"/>
            <w:tcBorders>
              <w:top w:val="nil"/>
              <w:left w:val="nil"/>
              <w:bottom w:val="single" w:sz="4" w:space="0" w:color="auto"/>
              <w:right w:val="single" w:sz="4" w:space="0" w:color="auto"/>
            </w:tcBorders>
            <w:shd w:val="clear" w:color="000000" w:fill="FFFFFF"/>
            <w:noWrap/>
            <w:vAlign w:val="bottom"/>
            <w:hideMark/>
          </w:tcPr>
          <w:p w14:paraId="385C95F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2F204A3" w14:textId="77777777" w:rsidR="00B238DF" w:rsidRPr="00B238DF" w:rsidRDefault="00B238DF" w:rsidP="00B238DF">
            <w:pPr>
              <w:jc w:val="center"/>
              <w:rPr>
                <w:sz w:val="16"/>
                <w:szCs w:val="16"/>
              </w:rPr>
            </w:pPr>
            <w:r w:rsidRPr="00B238DF">
              <w:rPr>
                <w:sz w:val="16"/>
                <w:szCs w:val="16"/>
              </w:rPr>
              <w:t>577,73</w:t>
            </w:r>
          </w:p>
        </w:tc>
        <w:tc>
          <w:tcPr>
            <w:tcW w:w="1134" w:type="dxa"/>
            <w:tcBorders>
              <w:top w:val="nil"/>
              <w:left w:val="nil"/>
              <w:bottom w:val="single" w:sz="4" w:space="0" w:color="auto"/>
              <w:right w:val="single" w:sz="4" w:space="0" w:color="auto"/>
            </w:tcBorders>
            <w:shd w:val="clear" w:color="000000" w:fill="FFFFFF"/>
            <w:vAlign w:val="bottom"/>
            <w:hideMark/>
          </w:tcPr>
          <w:p w14:paraId="29A8CE3D" w14:textId="77777777" w:rsidR="00B238DF" w:rsidRPr="00B238DF" w:rsidRDefault="00B238DF" w:rsidP="00B238DF">
            <w:pPr>
              <w:jc w:val="center"/>
              <w:rPr>
                <w:sz w:val="16"/>
                <w:szCs w:val="16"/>
              </w:rPr>
            </w:pPr>
            <w:r w:rsidRPr="00B238DF">
              <w:rPr>
                <w:sz w:val="16"/>
                <w:szCs w:val="16"/>
              </w:rPr>
              <w:t>631,00</w:t>
            </w:r>
          </w:p>
        </w:tc>
        <w:tc>
          <w:tcPr>
            <w:tcW w:w="1276" w:type="dxa"/>
            <w:tcBorders>
              <w:top w:val="nil"/>
              <w:left w:val="nil"/>
              <w:bottom w:val="single" w:sz="4" w:space="0" w:color="auto"/>
              <w:right w:val="single" w:sz="4" w:space="0" w:color="auto"/>
            </w:tcBorders>
            <w:shd w:val="clear" w:color="000000" w:fill="FFFFFF"/>
            <w:vAlign w:val="bottom"/>
            <w:hideMark/>
          </w:tcPr>
          <w:p w14:paraId="4BFCB8A6" w14:textId="77777777" w:rsidR="00B238DF" w:rsidRPr="00B238DF" w:rsidRDefault="00B238DF" w:rsidP="00B238DF">
            <w:pPr>
              <w:jc w:val="center"/>
              <w:rPr>
                <w:sz w:val="16"/>
                <w:szCs w:val="16"/>
              </w:rPr>
            </w:pPr>
            <w:r w:rsidRPr="00B238DF">
              <w:rPr>
                <w:sz w:val="16"/>
                <w:szCs w:val="16"/>
              </w:rPr>
              <w:t>631,00</w:t>
            </w:r>
          </w:p>
        </w:tc>
      </w:tr>
      <w:tr w:rsidR="00B238DF" w:rsidRPr="00B238DF" w14:paraId="70BEDE1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7606C9"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5FEF0597" w14:textId="77777777" w:rsidR="00B238DF" w:rsidRPr="00B238DF" w:rsidRDefault="00B238DF" w:rsidP="00B238DF">
            <w:pPr>
              <w:jc w:val="center"/>
              <w:rPr>
                <w:sz w:val="16"/>
                <w:szCs w:val="16"/>
              </w:rPr>
            </w:pPr>
            <w:r w:rsidRPr="00B238DF">
              <w:rPr>
                <w:sz w:val="16"/>
                <w:szCs w:val="16"/>
              </w:rPr>
              <w:t>0910120130</w:t>
            </w:r>
          </w:p>
        </w:tc>
        <w:tc>
          <w:tcPr>
            <w:tcW w:w="560" w:type="dxa"/>
            <w:tcBorders>
              <w:top w:val="nil"/>
              <w:left w:val="nil"/>
              <w:bottom w:val="single" w:sz="4" w:space="0" w:color="auto"/>
              <w:right w:val="single" w:sz="4" w:space="0" w:color="auto"/>
            </w:tcBorders>
            <w:shd w:val="clear" w:color="000000" w:fill="FFFFFF"/>
            <w:noWrap/>
            <w:vAlign w:val="bottom"/>
            <w:hideMark/>
          </w:tcPr>
          <w:p w14:paraId="6FB65103"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404ED427" w14:textId="77777777" w:rsidR="00B238DF" w:rsidRPr="00B238DF" w:rsidRDefault="00B238DF" w:rsidP="00B238DF">
            <w:pPr>
              <w:jc w:val="center"/>
              <w:rPr>
                <w:sz w:val="16"/>
                <w:szCs w:val="16"/>
              </w:rPr>
            </w:pPr>
            <w:r w:rsidRPr="00B238DF">
              <w:rPr>
                <w:sz w:val="16"/>
                <w:szCs w:val="16"/>
              </w:rPr>
              <w:t>290,00</w:t>
            </w:r>
          </w:p>
        </w:tc>
        <w:tc>
          <w:tcPr>
            <w:tcW w:w="1134" w:type="dxa"/>
            <w:tcBorders>
              <w:top w:val="nil"/>
              <w:left w:val="nil"/>
              <w:bottom w:val="single" w:sz="4" w:space="0" w:color="auto"/>
              <w:right w:val="single" w:sz="4" w:space="0" w:color="auto"/>
            </w:tcBorders>
            <w:shd w:val="clear" w:color="000000" w:fill="FFFFFF"/>
            <w:vAlign w:val="bottom"/>
            <w:hideMark/>
          </w:tcPr>
          <w:p w14:paraId="2B2DC3F2" w14:textId="77777777" w:rsidR="00B238DF" w:rsidRPr="00B238DF" w:rsidRDefault="00B238DF" w:rsidP="00B238DF">
            <w:pPr>
              <w:jc w:val="center"/>
              <w:rPr>
                <w:sz w:val="16"/>
                <w:szCs w:val="16"/>
              </w:rPr>
            </w:pPr>
            <w:r w:rsidRPr="00B238DF">
              <w:rPr>
                <w:sz w:val="16"/>
                <w:szCs w:val="16"/>
              </w:rPr>
              <w:t>290,00</w:t>
            </w:r>
          </w:p>
        </w:tc>
        <w:tc>
          <w:tcPr>
            <w:tcW w:w="1276" w:type="dxa"/>
            <w:tcBorders>
              <w:top w:val="nil"/>
              <w:left w:val="nil"/>
              <w:bottom w:val="single" w:sz="4" w:space="0" w:color="auto"/>
              <w:right w:val="single" w:sz="4" w:space="0" w:color="auto"/>
            </w:tcBorders>
            <w:shd w:val="clear" w:color="000000" w:fill="FFFFFF"/>
            <w:vAlign w:val="bottom"/>
            <w:hideMark/>
          </w:tcPr>
          <w:p w14:paraId="15C2E459" w14:textId="77777777" w:rsidR="00B238DF" w:rsidRPr="00B238DF" w:rsidRDefault="00B238DF" w:rsidP="00B238DF">
            <w:pPr>
              <w:jc w:val="center"/>
              <w:rPr>
                <w:sz w:val="16"/>
                <w:szCs w:val="16"/>
              </w:rPr>
            </w:pPr>
            <w:r w:rsidRPr="00B238DF">
              <w:rPr>
                <w:sz w:val="16"/>
                <w:szCs w:val="16"/>
              </w:rPr>
              <w:t>290,00</w:t>
            </w:r>
          </w:p>
        </w:tc>
      </w:tr>
      <w:tr w:rsidR="00B238DF" w:rsidRPr="00B238DF" w14:paraId="4B9679E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5B9F5A"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6FD2F1E" w14:textId="77777777" w:rsidR="00B238DF" w:rsidRPr="00B238DF" w:rsidRDefault="00B238DF" w:rsidP="00B238DF">
            <w:pPr>
              <w:jc w:val="center"/>
              <w:rPr>
                <w:sz w:val="16"/>
                <w:szCs w:val="16"/>
              </w:rPr>
            </w:pPr>
            <w:r w:rsidRPr="00B238DF">
              <w:rPr>
                <w:sz w:val="16"/>
                <w:szCs w:val="16"/>
              </w:rPr>
              <w:t>0910120130</w:t>
            </w:r>
          </w:p>
        </w:tc>
        <w:tc>
          <w:tcPr>
            <w:tcW w:w="560" w:type="dxa"/>
            <w:tcBorders>
              <w:top w:val="nil"/>
              <w:left w:val="nil"/>
              <w:bottom w:val="single" w:sz="4" w:space="0" w:color="auto"/>
              <w:right w:val="single" w:sz="4" w:space="0" w:color="auto"/>
            </w:tcBorders>
            <w:shd w:val="clear" w:color="000000" w:fill="FFFFFF"/>
            <w:noWrap/>
            <w:vAlign w:val="bottom"/>
            <w:hideMark/>
          </w:tcPr>
          <w:p w14:paraId="3A054932"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77D5DEF3" w14:textId="77777777" w:rsidR="00B238DF" w:rsidRPr="00B238DF" w:rsidRDefault="00B238DF" w:rsidP="00B238DF">
            <w:pPr>
              <w:jc w:val="center"/>
              <w:rPr>
                <w:sz w:val="16"/>
                <w:szCs w:val="16"/>
              </w:rPr>
            </w:pPr>
            <w:r w:rsidRPr="00B238DF">
              <w:rPr>
                <w:sz w:val="16"/>
                <w:szCs w:val="16"/>
              </w:rPr>
              <w:t>287,73</w:t>
            </w:r>
          </w:p>
        </w:tc>
        <w:tc>
          <w:tcPr>
            <w:tcW w:w="1134" w:type="dxa"/>
            <w:tcBorders>
              <w:top w:val="nil"/>
              <w:left w:val="nil"/>
              <w:bottom w:val="single" w:sz="4" w:space="0" w:color="auto"/>
              <w:right w:val="single" w:sz="4" w:space="0" w:color="auto"/>
            </w:tcBorders>
            <w:shd w:val="clear" w:color="000000" w:fill="FFFFFF"/>
            <w:vAlign w:val="bottom"/>
            <w:hideMark/>
          </w:tcPr>
          <w:p w14:paraId="62D6FDAC" w14:textId="77777777" w:rsidR="00B238DF" w:rsidRPr="00B238DF" w:rsidRDefault="00B238DF" w:rsidP="00B238DF">
            <w:pPr>
              <w:jc w:val="center"/>
              <w:rPr>
                <w:sz w:val="16"/>
                <w:szCs w:val="16"/>
              </w:rPr>
            </w:pPr>
            <w:r w:rsidRPr="00B238DF">
              <w:rPr>
                <w:sz w:val="16"/>
                <w:szCs w:val="16"/>
              </w:rPr>
              <w:t>341,00</w:t>
            </w:r>
          </w:p>
        </w:tc>
        <w:tc>
          <w:tcPr>
            <w:tcW w:w="1276" w:type="dxa"/>
            <w:tcBorders>
              <w:top w:val="nil"/>
              <w:left w:val="nil"/>
              <w:bottom w:val="single" w:sz="4" w:space="0" w:color="auto"/>
              <w:right w:val="single" w:sz="4" w:space="0" w:color="auto"/>
            </w:tcBorders>
            <w:shd w:val="clear" w:color="000000" w:fill="FFFFFF"/>
            <w:vAlign w:val="bottom"/>
            <w:hideMark/>
          </w:tcPr>
          <w:p w14:paraId="6CCE90D0" w14:textId="77777777" w:rsidR="00B238DF" w:rsidRPr="00B238DF" w:rsidRDefault="00B238DF" w:rsidP="00B238DF">
            <w:pPr>
              <w:jc w:val="center"/>
              <w:rPr>
                <w:sz w:val="16"/>
                <w:szCs w:val="16"/>
              </w:rPr>
            </w:pPr>
            <w:r w:rsidRPr="00B238DF">
              <w:rPr>
                <w:sz w:val="16"/>
                <w:szCs w:val="16"/>
              </w:rPr>
              <w:t>341,00</w:t>
            </w:r>
          </w:p>
        </w:tc>
      </w:tr>
      <w:tr w:rsidR="00B238DF" w:rsidRPr="00B238DF" w14:paraId="651E4D9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CF0342" w14:textId="77777777" w:rsidR="00B238DF" w:rsidRPr="00B238DF" w:rsidRDefault="00B238DF" w:rsidP="00B238DF">
            <w:pPr>
              <w:rPr>
                <w:sz w:val="16"/>
                <w:szCs w:val="16"/>
              </w:rPr>
            </w:pPr>
            <w:r w:rsidRPr="00B238DF">
              <w:rPr>
                <w:sz w:val="16"/>
                <w:szCs w:val="16"/>
              </w:rPr>
              <w:t>Подпрограмма "Обеспечение реализации программы и общепрограммные мероприятия"</w:t>
            </w:r>
          </w:p>
        </w:tc>
        <w:tc>
          <w:tcPr>
            <w:tcW w:w="1100" w:type="dxa"/>
            <w:tcBorders>
              <w:top w:val="nil"/>
              <w:left w:val="nil"/>
              <w:bottom w:val="single" w:sz="4" w:space="0" w:color="auto"/>
              <w:right w:val="single" w:sz="4" w:space="0" w:color="auto"/>
            </w:tcBorders>
            <w:shd w:val="clear" w:color="000000" w:fill="FFFFFF"/>
            <w:noWrap/>
            <w:vAlign w:val="bottom"/>
            <w:hideMark/>
          </w:tcPr>
          <w:p w14:paraId="2EBCD63E" w14:textId="77777777" w:rsidR="00B238DF" w:rsidRPr="00B238DF" w:rsidRDefault="00B238DF" w:rsidP="00B238DF">
            <w:pPr>
              <w:jc w:val="center"/>
              <w:rPr>
                <w:sz w:val="16"/>
                <w:szCs w:val="16"/>
              </w:rPr>
            </w:pPr>
            <w:r w:rsidRPr="00B238DF">
              <w:rPr>
                <w:sz w:val="16"/>
                <w:szCs w:val="16"/>
              </w:rPr>
              <w:t>0920000000</w:t>
            </w:r>
          </w:p>
        </w:tc>
        <w:tc>
          <w:tcPr>
            <w:tcW w:w="560" w:type="dxa"/>
            <w:tcBorders>
              <w:top w:val="nil"/>
              <w:left w:val="nil"/>
              <w:bottom w:val="single" w:sz="4" w:space="0" w:color="auto"/>
              <w:right w:val="single" w:sz="4" w:space="0" w:color="auto"/>
            </w:tcBorders>
            <w:shd w:val="clear" w:color="000000" w:fill="FFFFFF"/>
            <w:noWrap/>
            <w:vAlign w:val="bottom"/>
            <w:hideMark/>
          </w:tcPr>
          <w:p w14:paraId="1D73C525"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D5ECDE4" w14:textId="77777777" w:rsidR="00B238DF" w:rsidRPr="00B238DF" w:rsidRDefault="00B238DF" w:rsidP="00B238DF">
            <w:pPr>
              <w:jc w:val="center"/>
              <w:rPr>
                <w:sz w:val="16"/>
                <w:szCs w:val="16"/>
              </w:rPr>
            </w:pPr>
            <w:r w:rsidRPr="00B238DF">
              <w:rPr>
                <w:sz w:val="16"/>
                <w:szCs w:val="16"/>
              </w:rPr>
              <w:t>11 607,04</w:t>
            </w:r>
          </w:p>
        </w:tc>
        <w:tc>
          <w:tcPr>
            <w:tcW w:w="1134" w:type="dxa"/>
            <w:tcBorders>
              <w:top w:val="nil"/>
              <w:left w:val="nil"/>
              <w:bottom w:val="single" w:sz="4" w:space="0" w:color="auto"/>
              <w:right w:val="single" w:sz="4" w:space="0" w:color="auto"/>
            </w:tcBorders>
            <w:shd w:val="clear" w:color="000000" w:fill="FFFFFF"/>
            <w:vAlign w:val="bottom"/>
            <w:hideMark/>
          </w:tcPr>
          <w:p w14:paraId="390D9F89" w14:textId="77777777" w:rsidR="00B238DF" w:rsidRPr="00B238DF" w:rsidRDefault="00B238DF" w:rsidP="00B238DF">
            <w:pPr>
              <w:jc w:val="center"/>
              <w:rPr>
                <w:sz w:val="16"/>
                <w:szCs w:val="16"/>
              </w:rPr>
            </w:pPr>
            <w:r w:rsidRPr="00B238DF">
              <w:rPr>
                <w:sz w:val="16"/>
                <w:szCs w:val="16"/>
              </w:rPr>
              <w:t>11 626,00</w:t>
            </w:r>
          </w:p>
        </w:tc>
        <w:tc>
          <w:tcPr>
            <w:tcW w:w="1276" w:type="dxa"/>
            <w:tcBorders>
              <w:top w:val="nil"/>
              <w:left w:val="nil"/>
              <w:bottom w:val="single" w:sz="4" w:space="0" w:color="auto"/>
              <w:right w:val="single" w:sz="4" w:space="0" w:color="auto"/>
            </w:tcBorders>
            <w:shd w:val="clear" w:color="000000" w:fill="FFFFFF"/>
            <w:vAlign w:val="bottom"/>
            <w:hideMark/>
          </w:tcPr>
          <w:p w14:paraId="5AAE2069" w14:textId="77777777" w:rsidR="00B238DF" w:rsidRPr="00B238DF" w:rsidRDefault="00B238DF" w:rsidP="00B238DF">
            <w:pPr>
              <w:jc w:val="center"/>
              <w:rPr>
                <w:sz w:val="16"/>
                <w:szCs w:val="16"/>
              </w:rPr>
            </w:pPr>
            <w:r w:rsidRPr="00B238DF">
              <w:rPr>
                <w:sz w:val="16"/>
                <w:szCs w:val="16"/>
              </w:rPr>
              <w:t>11 642,00</w:t>
            </w:r>
          </w:p>
        </w:tc>
      </w:tr>
      <w:tr w:rsidR="00B238DF" w:rsidRPr="00B238DF" w14:paraId="31A9762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934D7B" w14:textId="77777777" w:rsidR="00B238DF" w:rsidRPr="00B238DF" w:rsidRDefault="00B238DF" w:rsidP="00B238DF">
            <w:pPr>
              <w:rPr>
                <w:sz w:val="16"/>
                <w:szCs w:val="16"/>
              </w:rPr>
            </w:pPr>
            <w:r w:rsidRPr="00B238DF">
              <w:rPr>
                <w:sz w:val="16"/>
                <w:szCs w:val="16"/>
              </w:rPr>
              <w:t>Основное мероприятие "Обеспечение реализации программы и общепрограммные мероприятия"</w:t>
            </w:r>
          </w:p>
        </w:tc>
        <w:tc>
          <w:tcPr>
            <w:tcW w:w="1100" w:type="dxa"/>
            <w:tcBorders>
              <w:top w:val="nil"/>
              <w:left w:val="nil"/>
              <w:bottom w:val="single" w:sz="4" w:space="0" w:color="auto"/>
              <w:right w:val="single" w:sz="4" w:space="0" w:color="auto"/>
            </w:tcBorders>
            <w:shd w:val="clear" w:color="000000" w:fill="FFFFFF"/>
            <w:noWrap/>
            <w:vAlign w:val="bottom"/>
            <w:hideMark/>
          </w:tcPr>
          <w:p w14:paraId="6C10474A" w14:textId="77777777" w:rsidR="00B238DF" w:rsidRPr="00B238DF" w:rsidRDefault="00B238DF" w:rsidP="00B238DF">
            <w:pPr>
              <w:jc w:val="center"/>
              <w:rPr>
                <w:sz w:val="16"/>
                <w:szCs w:val="16"/>
              </w:rPr>
            </w:pPr>
            <w:r w:rsidRPr="00B238DF">
              <w:rPr>
                <w:sz w:val="16"/>
                <w:szCs w:val="16"/>
              </w:rPr>
              <w:t>0920100000</w:t>
            </w:r>
          </w:p>
        </w:tc>
        <w:tc>
          <w:tcPr>
            <w:tcW w:w="560" w:type="dxa"/>
            <w:tcBorders>
              <w:top w:val="nil"/>
              <w:left w:val="nil"/>
              <w:bottom w:val="single" w:sz="4" w:space="0" w:color="auto"/>
              <w:right w:val="single" w:sz="4" w:space="0" w:color="auto"/>
            </w:tcBorders>
            <w:shd w:val="clear" w:color="000000" w:fill="FFFFFF"/>
            <w:noWrap/>
            <w:vAlign w:val="bottom"/>
            <w:hideMark/>
          </w:tcPr>
          <w:p w14:paraId="478BD965"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B1FC6BD" w14:textId="77777777" w:rsidR="00B238DF" w:rsidRPr="00B238DF" w:rsidRDefault="00B238DF" w:rsidP="00B238DF">
            <w:pPr>
              <w:jc w:val="center"/>
              <w:rPr>
                <w:sz w:val="16"/>
                <w:szCs w:val="16"/>
              </w:rPr>
            </w:pPr>
            <w:r w:rsidRPr="00B238DF">
              <w:rPr>
                <w:sz w:val="16"/>
                <w:szCs w:val="16"/>
              </w:rPr>
              <w:t>11 607,04</w:t>
            </w:r>
          </w:p>
        </w:tc>
        <w:tc>
          <w:tcPr>
            <w:tcW w:w="1134" w:type="dxa"/>
            <w:tcBorders>
              <w:top w:val="nil"/>
              <w:left w:val="nil"/>
              <w:bottom w:val="single" w:sz="4" w:space="0" w:color="auto"/>
              <w:right w:val="single" w:sz="4" w:space="0" w:color="auto"/>
            </w:tcBorders>
            <w:shd w:val="clear" w:color="000000" w:fill="FFFFFF"/>
            <w:vAlign w:val="bottom"/>
            <w:hideMark/>
          </w:tcPr>
          <w:p w14:paraId="6D1832B3" w14:textId="77777777" w:rsidR="00B238DF" w:rsidRPr="00B238DF" w:rsidRDefault="00B238DF" w:rsidP="00B238DF">
            <w:pPr>
              <w:jc w:val="center"/>
              <w:rPr>
                <w:sz w:val="16"/>
                <w:szCs w:val="16"/>
              </w:rPr>
            </w:pPr>
            <w:r w:rsidRPr="00B238DF">
              <w:rPr>
                <w:sz w:val="16"/>
                <w:szCs w:val="16"/>
              </w:rPr>
              <w:t>11 626,00</w:t>
            </w:r>
          </w:p>
        </w:tc>
        <w:tc>
          <w:tcPr>
            <w:tcW w:w="1276" w:type="dxa"/>
            <w:tcBorders>
              <w:top w:val="nil"/>
              <w:left w:val="nil"/>
              <w:bottom w:val="single" w:sz="4" w:space="0" w:color="auto"/>
              <w:right w:val="single" w:sz="4" w:space="0" w:color="auto"/>
            </w:tcBorders>
            <w:shd w:val="clear" w:color="000000" w:fill="FFFFFF"/>
            <w:vAlign w:val="bottom"/>
            <w:hideMark/>
          </w:tcPr>
          <w:p w14:paraId="545DE866" w14:textId="77777777" w:rsidR="00B238DF" w:rsidRPr="00B238DF" w:rsidRDefault="00B238DF" w:rsidP="00B238DF">
            <w:pPr>
              <w:jc w:val="center"/>
              <w:rPr>
                <w:sz w:val="16"/>
                <w:szCs w:val="16"/>
              </w:rPr>
            </w:pPr>
            <w:r w:rsidRPr="00B238DF">
              <w:rPr>
                <w:sz w:val="16"/>
                <w:szCs w:val="16"/>
              </w:rPr>
              <w:t>11 642,00</w:t>
            </w:r>
          </w:p>
        </w:tc>
      </w:tr>
      <w:tr w:rsidR="00B238DF" w:rsidRPr="00B238DF" w14:paraId="3DCB397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25D177" w14:textId="77777777" w:rsidR="00B238DF" w:rsidRPr="00B238DF" w:rsidRDefault="00B238DF" w:rsidP="00B238DF">
            <w:pPr>
              <w:rPr>
                <w:sz w:val="16"/>
                <w:szCs w:val="16"/>
              </w:rPr>
            </w:pPr>
            <w:r w:rsidRPr="00B238DF">
              <w:rPr>
                <w:sz w:val="16"/>
                <w:szCs w:val="16"/>
              </w:rPr>
              <w:t>Расходы на обеспечение функций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3EE19746" w14:textId="77777777" w:rsidR="00B238DF" w:rsidRPr="00B238DF" w:rsidRDefault="00B238DF" w:rsidP="00B238DF">
            <w:pPr>
              <w:jc w:val="center"/>
              <w:rPr>
                <w:sz w:val="16"/>
                <w:szCs w:val="16"/>
              </w:rPr>
            </w:pPr>
            <w:r w:rsidRPr="00B238DF">
              <w:rPr>
                <w:sz w:val="16"/>
                <w:szCs w:val="16"/>
              </w:rPr>
              <w:t>0920110010</w:t>
            </w:r>
          </w:p>
        </w:tc>
        <w:tc>
          <w:tcPr>
            <w:tcW w:w="560" w:type="dxa"/>
            <w:tcBorders>
              <w:top w:val="nil"/>
              <w:left w:val="nil"/>
              <w:bottom w:val="single" w:sz="4" w:space="0" w:color="auto"/>
              <w:right w:val="single" w:sz="4" w:space="0" w:color="auto"/>
            </w:tcBorders>
            <w:shd w:val="clear" w:color="000000" w:fill="FFFFFF"/>
            <w:noWrap/>
            <w:vAlign w:val="bottom"/>
            <w:hideMark/>
          </w:tcPr>
          <w:p w14:paraId="6F75387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F04E800" w14:textId="77777777" w:rsidR="00B238DF" w:rsidRPr="00B238DF" w:rsidRDefault="00B238DF" w:rsidP="00B238DF">
            <w:pPr>
              <w:jc w:val="center"/>
              <w:rPr>
                <w:sz w:val="16"/>
                <w:szCs w:val="16"/>
              </w:rPr>
            </w:pPr>
            <w:r w:rsidRPr="00B238DF">
              <w:rPr>
                <w:sz w:val="16"/>
                <w:szCs w:val="16"/>
              </w:rPr>
              <w:t>517,83</w:t>
            </w:r>
          </w:p>
        </w:tc>
        <w:tc>
          <w:tcPr>
            <w:tcW w:w="1134" w:type="dxa"/>
            <w:tcBorders>
              <w:top w:val="nil"/>
              <w:left w:val="nil"/>
              <w:bottom w:val="single" w:sz="4" w:space="0" w:color="auto"/>
              <w:right w:val="single" w:sz="4" w:space="0" w:color="auto"/>
            </w:tcBorders>
            <w:shd w:val="clear" w:color="000000" w:fill="FFFFFF"/>
            <w:vAlign w:val="bottom"/>
            <w:hideMark/>
          </w:tcPr>
          <w:p w14:paraId="7A454B0C" w14:textId="77777777" w:rsidR="00B238DF" w:rsidRPr="00B238DF" w:rsidRDefault="00B238DF" w:rsidP="00B238DF">
            <w:pPr>
              <w:jc w:val="center"/>
              <w:rPr>
                <w:sz w:val="16"/>
                <w:szCs w:val="16"/>
              </w:rPr>
            </w:pPr>
            <w:r w:rsidRPr="00B238DF">
              <w:rPr>
                <w:sz w:val="16"/>
                <w:szCs w:val="16"/>
              </w:rPr>
              <w:t>364,15</w:t>
            </w:r>
          </w:p>
        </w:tc>
        <w:tc>
          <w:tcPr>
            <w:tcW w:w="1276" w:type="dxa"/>
            <w:tcBorders>
              <w:top w:val="nil"/>
              <w:left w:val="nil"/>
              <w:bottom w:val="single" w:sz="4" w:space="0" w:color="auto"/>
              <w:right w:val="single" w:sz="4" w:space="0" w:color="auto"/>
            </w:tcBorders>
            <w:shd w:val="clear" w:color="000000" w:fill="FFFFFF"/>
            <w:vAlign w:val="bottom"/>
            <w:hideMark/>
          </w:tcPr>
          <w:p w14:paraId="4F5CFFB9" w14:textId="77777777" w:rsidR="00B238DF" w:rsidRPr="00B238DF" w:rsidRDefault="00B238DF" w:rsidP="00B238DF">
            <w:pPr>
              <w:jc w:val="center"/>
              <w:rPr>
                <w:sz w:val="16"/>
                <w:szCs w:val="16"/>
              </w:rPr>
            </w:pPr>
            <w:r w:rsidRPr="00B238DF">
              <w:rPr>
                <w:sz w:val="16"/>
                <w:szCs w:val="16"/>
              </w:rPr>
              <w:t>364,15</w:t>
            </w:r>
          </w:p>
        </w:tc>
      </w:tr>
      <w:tr w:rsidR="00B238DF" w:rsidRPr="00B238DF" w14:paraId="11D50EF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697615"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40E3DF44" w14:textId="77777777" w:rsidR="00B238DF" w:rsidRPr="00B238DF" w:rsidRDefault="00B238DF" w:rsidP="00B238DF">
            <w:pPr>
              <w:jc w:val="center"/>
              <w:rPr>
                <w:sz w:val="16"/>
                <w:szCs w:val="16"/>
              </w:rPr>
            </w:pPr>
            <w:r w:rsidRPr="00B238DF">
              <w:rPr>
                <w:sz w:val="16"/>
                <w:szCs w:val="16"/>
              </w:rPr>
              <w:t>0920110010</w:t>
            </w:r>
          </w:p>
        </w:tc>
        <w:tc>
          <w:tcPr>
            <w:tcW w:w="560" w:type="dxa"/>
            <w:tcBorders>
              <w:top w:val="nil"/>
              <w:left w:val="nil"/>
              <w:bottom w:val="single" w:sz="4" w:space="0" w:color="auto"/>
              <w:right w:val="single" w:sz="4" w:space="0" w:color="auto"/>
            </w:tcBorders>
            <w:shd w:val="clear" w:color="000000" w:fill="FFFFFF"/>
            <w:noWrap/>
            <w:vAlign w:val="bottom"/>
            <w:hideMark/>
          </w:tcPr>
          <w:p w14:paraId="00F9132A"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6E60F577" w14:textId="77777777" w:rsidR="00B238DF" w:rsidRPr="00B238DF" w:rsidRDefault="00B238DF" w:rsidP="00B238DF">
            <w:pPr>
              <w:jc w:val="center"/>
              <w:rPr>
                <w:sz w:val="16"/>
                <w:szCs w:val="16"/>
              </w:rPr>
            </w:pPr>
            <w:r w:rsidRPr="00B238DF">
              <w:rPr>
                <w:sz w:val="16"/>
                <w:szCs w:val="16"/>
              </w:rPr>
              <w:t>60,94</w:t>
            </w:r>
          </w:p>
        </w:tc>
        <w:tc>
          <w:tcPr>
            <w:tcW w:w="1134" w:type="dxa"/>
            <w:tcBorders>
              <w:top w:val="nil"/>
              <w:left w:val="nil"/>
              <w:bottom w:val="single" w:sz="4" w:space="0" w:color="auto"/>
              <w:right w:val="single" w:sz="4" w:space="0" w:color="auto"/>
            </w:tcBorders>
            <w:shd w:val="clear" w:color="000000" w:fill="FFFFFF"/>
            <w:vAlign w:val="bottom"/>
            <w:hideMark/>
          </w:tcPr>
          <w:p w14:paraId="18B5D3D0" w14:textId="77777777" w:rsidR="00B238DF" w:rsidRPr="00B238DF" w:rsidRDefault="00B238DF" w:rsidP="00B238DF">
            <w:pPr>
              <w:jc w:val="center"/>
              <w:rPr>
                <w:sz w:val="16"/>
                <w:szCs w:val="16"/>
              </w:rPr>
            </w:pPr>
            <w:r w:rsidRPr="00B238DF">
              <w:rPr>
                <w:sz w:val="16"/>
                <w:szCs w:val="16"/>
              </w:rPr>
              <w:t>60,94</w:t>
            </w:r>
          </w:p>
        </w:tc>
        <w:tc>
          <w:tcPr>
            <w:tcW w:w="1276" w:type="dxa"/>
            <w:tcBorders>
              <w:top w:val="nil"/>
              <w:left w:val="nil"/>
              <w:bottom w:val="single" w:sz="4" w:space="0" w:color="auto"/>
              <w:right w:val="single" w:sz="4" w:space="0" w:color="auto"/>
            </w:tcBorders>
            <w:shd w:val="clear" w:color="000000" w:fill="FFFFFF"/>
            <w:vAlign w:val="bottom"/>
            <w:hideMark/>
          </w:tcPr>
          <w:p w14:paraId="128BA211" w14:textId="77777777" w:rsidR="00B238DF" w:rsidRPr="00B238DF" w:rsidRDefault="00B238DF" w:rsidP="00B238DF">
            <w:pPr>
              <w:jc w:val="center"/>
              <w:rPr>
                <w:sz w:val="16"/>
                <w:szCs w:val="16"/>
              </w:rPr>
            </w:pPr>
            <w:r w:rsidRPr="00B238DF">
              <w:rPr>
                <w:sz w:val="16"/>
                <w:szCs w:val="16"/>
              </w:rPr>
              <w:t>60,94</w:t>
            </w:r>
          </w:p>
        </w:tc>
      </w:tr>
      <w:tr w:rsidR="00B238DF" w:rsidRPr="00B238DF" w14:paraId="3B60894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AADFD6"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7759D5A1" w14:textId="77777777" w:rsidR="00B238DF" w:rsidRPr="00B238DF" w:rsidRDefault="00B238DF" w:rsidP="00B238DF">
            <w:pPr>
              <w:jc w:val="center"/>
              <w:rPr>
                <w:sz w:val="16"/>
                <w:szCs w:val="16"/>
              </w:rPr>
            </w:pPr>
            <w:r w:rsidRPr="00B238DF">
              <w:rPr>
                <w:sz w:val="16"/>
                <w:szCs w:val="16"/>
              </w:rPr>
              <w:t>0920110010</w:t>
            </w:r>
          </w:p>
        </w:tc>
        <w:tc>
          <w:tcPr>
            <w:tcW w:w="560" w:type="dxa"/>
            <w:tcBorders>
              <w:top w:val="nil"/>
              <w:left w:val="nil"/>
              <w:bottom w:val="single" w:sz="4" w:space="0" w:color="auto"/>
              <w:right w:val="single" w:sz="4" w:space="0" w:color="auto"/>
            </w:tcBorders>
            <w:shd w:val="clear" w:color="000000" w:fill="FFFFFF"/>
            <w:noWrap/>
            <w:vAlign w:val="bottom"/>
            <w:hideMark/>
          </w:tcPr>
          <w:p w14:paraId="4C6566DE"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69282358" w14:textId="77777777" w:rsidR="00B238DF" w:rsidRPr="00B238DF" w:rsidRDefault="00B238DF" w:rsidP="00B238DF">
            <w:pPr>
              <w:jc w:val="center"/>
              <w:rPr>
                <w:sz w:val="16"/>
                <w:szCs w:val="16"/>
              </w:rPr>
            </w:pPr>
            <w:r w:rsidRPr="00B238DF">
              <w:rPr>
                <w:sz w:val="16"/>
                <w:szCs w:val="16"/>
              </w:rPr>
              <w:t>454,89</w:t>
            </w:r>
          </w:p>
        </w:tc>
        <w:tc>
          <w:tcPr>
            <w:tcW w:w="1134" w:type="dxa"/>
            <w:tcBorders>
              <w:top w:val="nil"/>
              <w:left w:val="nil"/>
              <w:bottom w:val="single" w:sz="4" w:space="0" w:color="auto"/>
              <w:right w:val="single" w:sz="4" w:space="0" w:color="auto"/>
            </w:tcBorders>
            <w:shd w:val="clear" w:color="000000" w:fill="FFFFFF"/>
            <w:vAlign w:val="bottom"/>
            <w:hideMark/>
          </w:tcPr>
          <w:p w14:paraId="43E0D8DC" w14:textId="77777777" w:rsidR="00B238DF" w:rsidRPr="00B238DF" w:rsidRDefault="00B238DF" w:rsidP="00B238DF">
            <w:pPr>
              <w:jc w:val="center"/>
              <w:rPr>
                <w:sz w:val="16"/>
                <w:szCs w:val="16"/>
              </w:rPr>
            </w:pPr>
            <w:r w:rsidRPr="00B238DF">
              <w:rPr>
                <w:sz w:val="16"/>
                <w:szCs w:val="16"/>
              </w:rPr>
              <w:t>301,21</w:t>
            </w:r>
          </w:p>
        </w:tc>
        <w:tc>
          <w:tcPr>
            <w:tcW w:w="1276" w:type="dxa"/>
            <w:tcBorders>
              <w:top w:val="nil"/>
              <w:left w:val="nil"/>
              <w:bottom w:val="single" w:sz="4" w:space="0" w:color="auto"/>
              <w:right w:val="single" w:sz="4" w:space="0" w:color="auto"/>
            </w:tcBorders>
            <w:shd w:val="clear" w:color="000000" w:fill="FFFFFF"/>
            <w:vAlign w:val="bottom"/>
            <w:hideMark/>
          </w:tcPr>
          <w:p w14:paraId="23EC4D5C" w14:textId="77777777" w:rsidR="00B238DF" w:rsidRPr="00B238DF" w:rsidRDefault="00B238DF" w:rsidP="00B238DF">
            <w:pPr>
              <w:jc w:val="center"/>
              <w:rPr>
                <w:sz w:val="16"/>
                <w:szCs w:val="16"/>
              </w:rPr>
            </w:pPr>
            <w:r w:rsidRPr="00B238DF">
              <w:rPr>
                <w:sz w:val="16"/>
                <w:szCs w:val="16"/>
              </w:rPr>
              <w:t>301,21</w:t>
            </w:r>
          </w:p>
        </w:tc>
      </w:tr>
      <w:tr w:rsidR="00B238DF" w:rsidRPr="00B238DF" w14:paraId="715B4D9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8048BC"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31730E25" w14:textId="77777777" w:rsidR="00B238DF" w:rsidRPr="00B238DF" w:rsidRDefault="00B238DF" w:rsidP="00B238DF">
            <w:pPr>
              <w:jc w:val="center"/>
              <w:rPr>
                <w:sz w:val="16"/>
                <w:szCs w:val="16"/>
              </w:rPr>
            </w:pPr>
            <w:r w:rsidRPr="00B238DF">
              <w:rPr>
                <w:sz w:val="16"/>
                <w:szCs w:val="16"/>
              </w:rPr>
              <w:t>0920110010</w:t>
            </w:r>
          </w:p>
        </w:tc>
        <w:tc>
          <w:tcPr>
            <w:tcW w:w="560" w:type="dxa"/>
            <w:tcBorders>
              <w:top w:val="nil"/>
              <w:left w:val="nil"/>
              <w:bottom w:val="single" w:sz="4" w:space="0" w:color="auto"/>
              <w:right w:val="single" w:sz="4" w:space="0" w:color="auto"/>
            </w:tcBorders>
            <w:shd w:val="clear" w:color="000000" w:fill="FFFFFF"/>
            <w:noWrap/>
            <w:vAlign w:val="bottom"/>
            <w:hideMark/>
          </w:tcPr>
          <w:p w14:paraId="25F25D9D"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5DFE098B" w14:textId="77777777" w:rsidR="00B238DF" w:rsidRPr="00B238DF" w:rsidRDefault="00B238DF" w:rsidP="00B238DF">
            <w:pPr>
              <w:jc w:val="center"/>
              <w:rPr>
                <w:sz w:val="16"/>
                <w:szCs w:val="16"/>
              </w:rPr>
            </w:pPr>
            <w:r w:rsidRPr="00B238DF">
              <w:rPr>
                <w:sz w:val="16"/>
                <w:szCs w:val="16"/>
              </w:rPr>
              <w:t>2,00</w:t>
            </w:r>
          </w:p>
        </w:tc>
        <w:tc>
          <w:tcPr>
            <w:tcW w:w="1134" w:type="dxa"/>
            <w:tcBorders>
              <w:top w:val="nil"/>
              <w:left w:val="nil"/>
              <w:bottom w:val="single" w:sz="4" w:space="0" w:color="auto"/>
              <w:right w:val="single" w:sz="4" w:space="0" w:color="auto"/>
            </w:tcBorders>
            <w:shd w:val="clear" w:color="000000" w:fill="FFFFFF"/>
            <w:vAlign w:val="bottom"/>
            <w:hideMark/>
          </w:tcPr>
          <w:p w14:paraId="75C0EFD9" w14:textId="77777777" w:rsidR="00B238DF" w:rsidRPr="00B238DF" w:rsidRDefault="00B238DF" w:rsidP="00B238DF">
            <w:pPr>
              <w:jc w:val="center"/>
              <w:rPr>
                <w:sz w:val="16"/>
                <w:szCs w:val="16"/>
              </w:rPr>
            </w:pPr>
            <w:r w:rsidRPr="00B238DF">
              <w:rPr>
                <w:sz w:val="16"/>
                <w:szCs w:val="16"/>
              </w:rPr>
              <w:t>2,00</w:t>
            </w:r>
          </w:p>
        </w:tc>
        <w:tc>
          <w:tcPr>
            <w:tcW w:w="1276" w:type="dxa"/>
            <w:tcBorders>
              <w:top w:val="nil"/>
              <w:left w:val="nil"/>
              <w:bottom w:val="single" w:sz="4" w:space="0" w:color="auto"/>
              <w:right w:val="single" w:sz="4" w:space="0" w:color="auto"/>
            </w:tcBorders>
            <w:shd w:val="clear" w:color="000000" w:fill="FFFFFF"/>
            <w:vAlign w:val="bottom"/>
            <w:hideMark/>
          </w:tcPr>
          <w:p w14:paraId="05BE51F8" w14:textId="77777777" w:rsidR="00B238DF" w:rsidRPr="00B238DF" w:rsidRDefault="00B238DF" w:rsidP="00B238DF">
            <w:pPr>
              <w:jc w:val="center"/>
              <w:rPr>
                <w:sz w:val="16"/>
                <w:szCs w:val="16"/>
              </w:rPr>
            </w:pPr>
            <w:r w:rsidRPr="00B238DF">
              <w:rPr>
                <w:sz w:val="16"/>
                <w:szCs w:val="16"/>
              </w:rPr>
              <w:t>2,00</w:t>
            </w:r>
          </w:p>
        </w:tc>
      </w:tr>
      <w:tr w:rsidR="00B238DF" w:rsidRPr="00B238DF" w14:paraId="4F48849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BB8F89" w14:textId="77777777" w:rsidR="00B238DF" w:rsidRPr="00B238DF" w:rsidRDefault="00B238DF" w:rsidP="00B238DF">
            <w:pPr>
              <w:rPr>
                <w:sz w:val="16"/>
                <w:szCs w:val="16"/>
              </w:rPr>
            </w:pPr>
            <w:r w:rsidRPr="00B238DF">
              <w:rPr>
                <w:sz w:val="16"/>
                <w:szCs w:val="16"/>
              </w:rPr>
              <w:lastRenderedPageBreak/>
              <w:t>Расходы на выплаты по оплате труда работников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747E6F48" w14:textId="77777777" w:rsidR="00B238DF" w:rsidRPr="00B238DF" w:rsidRDefault="00B238DF" w:rsidP="00B238DF">
            <w:pPr>
              <w:jc w:val="center"/>
              <w:rPr>
                <w:sz w:val="16"/>
                <w:szCs w:val="16"/>
              </w:rPr>
            </w:pPr>
            <w:r w:rsidRPr="00B238DF">
              <w:rPr>
                <w:sz w:val="16"/>
                <w:szCs w:val="16"/>
              </w:rPr>
              <w:t>0920110020</w:t>
            </w:r>
          </w:p>
        </w:tc>
        <w:tc>
          <w:tcPr>
            <w:tcW w:w="560" w:type="dxa"/>
            <w:tcBorders>
              <w:top w:val="nil"/>
              <w:left w:val="nil"/>
              <w:bottom w:val="single" w:sz="4" w:space="0" w:color="auto"/>
              <w:right w:val="single" w:sz="4" w:space="0" w:color="auto"/>
            </w:tcBorders>
            <w:shd w:val="clear" w:color="000000" w:fill="FFFFFF"/>
            <w:noWrap/>
            <w:vAlign w:val="bottom"/>
            <w:hideMark/>
          </w:tcPr>
          <w:p w14:paraId="3180084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7CB6896" w14:textId="77777777" w:rsidR="00B238DF" w:rsidRPr="00B238DF" w:rsidRDefault="00B238DF" w:rsidP="00B238DF">
            <w:pPr>
              <w:jc w:val="center"/>
              <w:rPr>
                <w:sz w:val="16"/>
                <w:szCs w:val="16"/>
              </w:rPr>
            </w:pPr>
            <w:r w:rsidRPr="00B238DF">
              <w:rPr>
                <w:sz w:val="16"/>
                <w:szCs w:val="16"/>
              </w:rPr>
              <w:t>2 208,85</w:t>
            </w:r>
          </w:p>
        </w:tc>
        <w:tc>
          <w:tcPr>
            <w:tcW w:w="1134" w:type="dxa"/>
            <w:tcBorders>
              <w:top w:val="nil"/>
              <w:left w:val="nil"/>
              <w:bottom w:val="single" w:sz="4" w:space="0" w:color="auto"/>
              <w:right w:val="single" w:sz="4" w:space="0" w:color="auto"/>
            </w:tcBorders>
            <w:shd w:val="clear" w:color="000000" w:fill="FFFFFF"/>
            <w:vAlign w:val="bottom"/>
            <w:hideMark/>
          </w:tcPr>
          <w:p w14:paraId="71780A92" w14:textId="77777777" w:rsidR="00B238DF" w:rsidRPr="00B238DF" w:rsidRDefault="00B238DF" w:rsidP="00B238DF">
            <w:pPr>
              <w:jc w:val="center"/>
              <w:rPr>
                <w:sz w:val="16"/>
                <w:szCs w:val="16"/>
              </w:rPr>
            </w:pPr>
            <w:r w:rsidRPr="00B238DF">
              <w:rPr>
                <w:sz w:val="16"/>
                <w:szCs w:val="16"/>
              </w:rPr>
              <w:t>2 229,85</w:t>
            </w:r>
          </w:p>
        </w:tc>
        <w:tc>
          <w:tcPr>
            <w:tcW w:w="1276" w:type="dxa"/>
            <w:tcBorders>
              <w:top w:val="nil"/>
              <w:left w:val="nil"/>
              <w:bottom w:val="single" w:sz="4" w:space="0" w:color="auto"/>
              <w:right w:val="single" w:sz="4" w:space="0" w:color="auto"/>
            </w:tcBorders>
            <w:shd w:val="clear" w:color="000000" w:fill="FFFFFF"/>
            <w:vAlign w:val="bottom"/>
            <w:hideMark/>
          </w:tcPr>
          <w:p w14:paraId="253A7934" w14:textId="77777777" w:rsidR="00B238DF" w:rsidRPr="00B238DF" w:rsidRDefault="00B238DF" w:rsidP="00B238DF">
            <w:pPr>
              <w:jc w:val="center"/>
              <w:rPr>
                <w:sz w:val="16"/>
                <w:szCs w:val="16"/>
              </w:rPr>
            </w:pPr>
            <w:r w:rsidRPr="00B238DF">
              <w:rPr>
                <w:sz w:val="16"/>
                <w:szCs w:val="16"/>
              </w:rPr>
              <w:t>2 229,85</w:t>
            </w:r>
          </w:p>
        </w:tc>
      </w:tr>
      <w:tr w:rsidR="00B238DF" w:rsidRPr="00B238DF" w14:paraId="51D76C5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13D114"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0F48AA89" w14:textId="77777777" w:rsidR="00B238DF" w:rsidRPr="00B238DF" w:rsidRDefault="00B238DF" w:rsidP="00B238DF">
            <w:pPr>
              <w:jc w:val="center"/>
              <w:rPr>
                <w:sz w:val="16"/>
                <w:szCs w:val="16"/>
              </w:rPr>
            </w:pPr>
            <w:r w:rsidRPr="00B238DF">
              <w:rPr>
                <w:sz w:val="16"/>
                <w:szCs w:val="16"/>
              </w:rPr>
              <w:t>0920110020</w:t>
            </w:r>
          </w:p>
        </w:tc>
        <w:tc>
          <w:tcPr>
            <w:tcW w:w="560" w:type="dxa"/>
            <w:tcBorders>
              <w:top w:val="nil"/>
              <w:left w:val="nil"/>
              <w:bottom w:val="single" w:sz="4" w:space="0" w:color="auto"/>
              <w:right w:val="single" w:sz="4" w:space="0" w:color="auto"/>
            </w:tcBorders>
            <w:shd w:val="clear" w:color="000000" w:fill="FFFFFF"/>
            <w:noWrap/>
            <w:vAlign w:val="bottom"/>
            <w:hideMark/>
          </w:tcPr>
          <w:p w14:paraId="71C2FB12"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6026CF4F" w14:textId="77777777" w:rsidR="00B238DF" w:rsidRPr="00B238DF" w:rsidRDefault="00B238DF" w:rsidP="00B238DF">
            <w:pPr>
              <w:jc w:val="center"/>
              <w:rPr>
                <w:sz w:val="16"/>
                <w:szCs w:val="16"/>
              </w:rPr>
            </w:pPr>
            <w:r w:rsidRPr="00B238DF">
              <w:rPr>
                <w:sz w:val="16"/>
                <w:szCs w:val="16"/>
              </w:rPr>
              <w:t>2 208,85</w:t>
            </w:r>
          </w:p>
        </w:tc>
        <w:tc>
          <w:tcPr>
            <w:tcW w:w="1134" w:type="dxa"/>
            <w:tcBorders>
              <w:top w:val="nil"/>
              <w:left w:val="nil"/>
              <w:bottom w:val="single" w:sz="4" w:space="0" w:color="auto"/>
              <w:right w:val="single" w:sz="4" w:space="0" w:color="auto"/>
            </w:tcBorders>
            <w:shd w:val="clear" w:color="000000" w:fill="FFFFFF"/>
            <w:vAlign w:val="bottom"/>
            <w:hideMark/>
          </w:tcPr>
          <w:p w14:paraId="4BEBE795" w14:textId="77777777" w:rsidR="00B238DF" w:rsidRPr="00B238DF" w:rsidRDefault="00B238DF" w:rsidP="00B238DF">
            <w:pPr>
              <w:jc w:val="center"/>
              <w:rPr>
                <w:sz w:val="16"/>
                <w:szCs w:val="16"/>
              </w:rPr>
            </w:pPr>
            <w:r w:rsidRPr="00B238DF">
              <w:rPr>
                <w:sz w:val="16"/>
                <w:szCs w:val="16"/>
              </w:rPr>
              <w:t>2 229,85</w:t>
            </w:r>
          </w:p>
        </w:tc>
        <w:tc>
          <w:tcPr>
            <w:tcW w:w="1276" w:type="dxa"/>
            <w:tcBorders>
              <w:top w:val="nil"/>
              <w:left w:val="nil"/>
              <w:bottom w:val="single" w:sz="4" w:space="0" w:color="auto"/>
              <w:right w:val="single" w:sz="4" w:space="0" w:color="auto"/>
            </w:tcBorders>
            <w:shd w:val="clear" w:color="000000" w:fill="FFFFFF"/>
            <w:vAlign w:val="bottom"/>
            <w:hideMark/>
          </w:tcPr>
          <w:p w14:paraId="34202FD2" w14:textId="77777777" w:rsidR="00B238DF" w:rsidRPr="00B238DF" w:rsidRDefault="00B238DF" w:rsidP="00B238DF">
            <w:pPr>
              <w:jc w:val="center"/>
              <w:rPr>
                <w:sz w:val="16"/>
                <w:szCs w:val="16"/>
              </w:rPr>
            </w:pPr>
            <w:r w:rsidRPr="00B238DF">
              <w:rPr>
                <w:sz w:val="16"/>
                <w:szCs w:val="16"/>
              </w:rPr>
              <w:t>2 229,85</w:t>
            </w:r>
          </w:p>
        </w:tc>
      </w:tr>
      <w:tr w:rsidR="00B238DF" w:rsidRPr="00B238DF" w14:paraId="083180B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63683F" w14:textId="77777777" w:rsidR="00B238DF" w:rsidRPr="00B238DF" w:rsidRDefault="00B238DF" w:rsidP="00B238DF">
            <w:pPr>
              <w:rPr>
                <w:sz w:val="16"/>
                <w:szCs w:val="16"/>
              </w:rPr>
            </w:pPr>
            <w:r w:rsidRPr="00B238DF">
              <w:rPr>
                <w:sz w:val="16"/>
                <w:szCs w:val="16"/>
              </w:rPr>
              <w:t>Расходы на обеспечение деятельности (оказание услуг) муниципальных учреждений</w:t>
            </w:r>
          </w:p>
        </w:tc>
        <w:tc>
          <w:tcPr>
            <w:tcW w:w="1100" w:type="dxa"/>
            <w:tcBorders>
              <w:top w:val="nil"/>
              <w:left w:val="nil"/>
              <w:bottom w:val="single" w:sz="4" w:space="0" w:color="auto"/>
              <w:right w:val="single" w:sz="4" w:space="0" w:color="auto"/>
            </w:tcBorders>
            <w:shd w:val="clear" w:color="000000" w:fill="FFFFFF"/>
            <w:noWrap/>
            <w:vAlign w:val="bottom"/>
            <w:hideMark/>
          </w:tcPr>
          <w:p w14:paraId="10A3064A" w14:textId="77777777" w:rsidR="00B238DF" w:rsidRPr="00B238DF" w:rsidRDefault="00B238DF" w:rsidP="00B238DF">
            <w:pPr>
              <w:jc w:val="center"/>
              <w:rPr>
                <w:sz w:val="16"/>
                <w:szCs w:val="16"/>
              </w:rPr>
            </w:pPr>
            <w:r w:rsidRPr="00B238DF">
              <w:rPr>
                <w:sz w:val="16"/>
                <w:szCs w:val="16"/>
              </w:rPr>
              <w:t>0920111010</w:t>
            </w:r>
          </w:p>
        </w:tc>
        <w:tc>
          <w:tcPr>
            <w:tcW w:w="560" w:type="dxa"/>
            <w:tcBorders>
              <w:top w:val="nil"/>
              <w:left w:val="nil"/>
              <w:bottom w:val="single" w:sz="4" w:space="0" w:color="auto"/>
              <w:right w:val="single" w:sz="4" w:space="0" w:color="auto"/>
            </w:tcBorders>
            <w:shd w:val="clear" w:color="000000" w:fill="FFFFFF"/>
            <w:noWrap/>
            <w:vAlign w:val="bottom"/>
            <w:hideMark/>
          </w:tcPr>
          <w:p w14:paraId="593510B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3CEE910" w14:textId="77777777" w:rsidR="00B238DF" w:rsidRPr="00B238DF" w:rsidRDefault="00B238DF" w:rsidP="00B238DF">
            <w:pPr>
              <w:jc w:val="center"/>
              <w:rPr>
                <w:sz w:val="16"/>
                <w:szCs w:val="16"/>
              </w:rPr>
            </w:pPr>
            <w:r w:rsidRPr="00B238DF">
              <w:rPr>
                <w:sz w:val="16"/>
                <w:szCs w:val="16"/>
              </w:rPr>
              <w:t>8 848,70</w:t>
            </w:r>
          </w:p>
        </w:tc>
        <w:tc>
          <w:tcPr>
            <w:tcW w:w="1134" w:type="dxa"/>
            <w:tcBorders>
              <w:top w:val="nil"/>
              <w:left w:val="nil"/>
              <w:bottom w:val="single" w:sz="4" w:space="0" w:color="auto"/>
              <w:right w:val="single" w:sz="4" w:space="0" w:color="auto"/>
            </w:tcBorders>
            <w:shd w:val="clear" w:color="000000" w:fill="FFFFFF"/>
            <w:vAlign w:val="bottom"/>
            <w:hideMark/>
          </w:tcPr>
          <w:p w14:paraId="13CFE794" w14:textId="77777777" w:rsidR="00B238DF" w:rsidRPr="00B238DF" w:rsidRDefault="00B238DF" w:rsidP="00B238DF">
            <w:pPr>
              <w:jc w:val="center"/>
              <w:rPr>
                <w:sz w:val="16"/>
                <w:szCs w:val="16"/>
              </w:rPr>
            </w:pPr>
            <w:r w:rsidRPr="00B238DF">
              <w:rPr>
                <w:sz w:val="16"/>
                <w:szCs w:val="16"/>
              </w:rPr>
              <w:t>9 032,00</w:t>
            </w:r>
          </w:p>
        </w:tc>
        <w:tc>
          <w:tcPr>
            <w:tcW w:w="1276" w:type="dxa"/>
            <w:tcBorders>
              <w:top w:val="nil"/>
              <w:left w:val="nil"/>
              <w:bottom w:val="single" w:sz="4" w:space="0" w:color="auto"/>
              <w:right w:val="single" w:sz="4" w:space="0" w:color="auto"/>
            </w:tcBorders>
            <w:shd w:val="clear" w:color="000000" w:fill="FFFFFF"/>
            <w:vAlign w:val="bottom"/>
            <w:hideMark/>
          </w:tcPr>
          <w:p w14:paraId="29F3C74C" w14:textId="77777777" w:rsidR="00B238DF" w:rsidRPr="00B238DF" w:rsidRDefault="00B238DF" w:rsidP="00B238DF">
            <w:pPr>
              <w:jc w:val="center"/>
              <w:rPr>
                <w:sz w:val="16"/>
                <w:szCs w:val="16"/>
              </w:rPr>
            </w:pPr>
            <w:r w:rsidRPr="00B238DF">
              <w:rPr>
                <w:sz w:val="16"/>
                <w:szCs w:val="16"/>
              </w:rPr>
              <w:t>9 048,00</w:t>
            </w:r>
          </w:p>
        </w:tc>
      </w:tr>
      <w:tr w:rsidR="00B238DF" w:rsidRPr="00B238DF" w14:paraId="4D8EF77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2462C4" w14:textId="77777777" w:rsidR="00B238DF" w:rsidRPr="00B238DF" w:rsidRDefault="00B238DF" w:rsidP="00B238DF">
            <w:pPr>
              <w:rPr>
                <w:sz w:val="16"/>
                <w:szCs w:val="16"/>
              </w:rPr>
            </w:pPr>
            <w:r w:rsidRPr="00B238DF">
              <w:rPr>
                <w:sz w:val="16"/>
                <w:szCs w:val="16"/>
              </w:rPr>
              <w:t>Капитальные вложения в объекты государственной (муниципальной) собственности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04EDFB6F" w14:textId="77777777" w:rsidR="00B238DF" w:rsidRPr="00B238DF" w:rsidRDefault="00B238DF" w:rsidP="00B238DF">
            <w:pPr>
              <w:jc w:val="center"/>
              <w:rPr>
                <w:sz w:val="16"/>
                <w:szCs w:val="16"/>
              </w:rPr>
            </w:pPr>
            <w:r w:rsidRPr="00B238DF">
              <w:rPr>
                <w:sz w:val="16"/>
                <w:szCs w:val="16"/>
              </w:rPr>
              <w:t>0920111010</w:t>
            </w:r>
          </w:p>
        </w:tc>
        <w:tc>
          <w:tcPr>
            <w:tcW w:w="560" w:type="dxa"/>
            <w:tcBorders>
              <w:top w:val="nil"/>
              <w:left w:val="nil"/>
              <w:bottom w:val="single" w:sz="4" w:space="0" w:color="auto"/>
              <w:right w:val="single" w:sz="4" w:space="0" w:color="auto"/>
            </w:tcBorders>
            <w:shd w:val="clear" w:color="000000" w:fill="FFFFFF"/>
            <w:noWrap/>
            <w:vAlign w:val="bottom"/>
            <w:hideMark/>
          </w:tcPr>
          <w:p w14:paraId="38D3791D" w14:textId="77777777" w:rsidR="00B238DF" w:rsidRPr="00B238DF" w:rsidRDefault="00B238DF" w:rsidP="00B238DF">
            <w:pPr>
              <w:jc w:val="center"/>
              <w:rPr>
                <w:sz w:val="16"/>
                <w:szCs w:val="16"/>
              </w:rPr>
            </w:pPr>
            <w:r w:rsidRPr="00B238DF">
              <w:rPr>
                <w:sz w:val="16"/>
                <w:szCs w:val="16"/>
              </w:rPr>
              <w:t>400</w:t>
            </w:r>
          </w:p>
        </w:tc>
        <w:tc>
          <w:tcPr>
            <w:tcW w:w="1321" w:type="dxa"/>
            <w:tcBorders>
              <w:top w:val="nil"/>
              <w:left w:val="nil"/>
              <w:bottom w:val="single" w:sz="4" w:space="0" w:color="auto"/>
              <w:right w:val="single" w:sz="4" w:space="0" w:color="auto"/>
            </w:tcBorders>
            <w:shd w:val="clear" w:color="000000" w:fill="FFFFFF"/>
            <w:vAlign w:val="bottom"/>
            <w:hideMark/>
          </w:tcPr>
          <w:p w14:paraId="23DA1252" w14:textId="77777777" w:rsidR="00B238DF" w:rsidRPr="00B238DF" w:rsidRDefault="00B238DF" w:rsidP="00B238DF">
            <w:pPr>
              <w:jc w:val="center"/>
              <w:rPr>
                <w:sz w:val="16"/>
                <w:szCs w:val="16"/>
              </w:rPr>
            </w:pPr>
            <w:r w:rsidRPr="00B238DF">
              <w:rPr>
                <w:sz w:val="16"/>
                <w:szCs w:val="16"/>
              </w:rPr>
              <w:t>1 300,00</w:t>
            </w:r>
          </w:p>
        </w:tc>
        <w:tc>
          <w:tcPr>
            <w:tcW w:w="1134" w:type="dxa"/>
            <w:tcBorders>
              <w:top w:val="nil"/>
              <w:left w:val="nil"/>
              <w:bottom w:val="single" w:sz="4" w:space="0" w:color="auto"/>
              <w:right w:val="single" w:sz="4" w:space="0" w:color="auto"/>
            </w:tcBorders>
            <w:shd w:val="clear" w:color="000000" w:fill="FFFFFF"/>
            <w:vAlign w:val="bottom"/>
            <w:hideMark/>
          </w:tcPr>
          <w:p w14:paraId="7FFDA3E2"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40851BF9" w14:textId="77777777" w:rsidR="00B238DF" w:rsidRPr="00B238DF" w:rsidRDefault="00B238DF" w:rsidP="00B238DF">
            <w:pPr>
              <w:jc w:val="center"/>
              <w:rPr>
                <w:sz w:val="16"/>
                <w:szCs w:val="16"/>
              </w:rPr>
            </w:pPr>
            <w:r w:rsidRPr="00B238DF">
              <w:rPr>
                <w:sz w:val="16"/>
                <w:szCs w:val="16"/>
              </w:rPr>
              <w:t>0,00</w:t>
            </w:r>
          </w:p>
        </w:tc>
      </w:tr>
      <w:tr w:rsidR="00B238DF" w:rsidRPr="00B238DF" w14:paraId="1A091DB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B9AD64"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6E3D782B" w14:textId="77777777" w:rsidR="00B238DF" w:rsidRPr="00B238DF" w:rsidRDefault="00B238DF" w:rsidP="00B238DF">
            <w:pPr>
              <w:jc w:val="center"/>
              <w:rPr>
                <w:sz w:val="16"/>
                <w:szCs w:val="16"/>
              </w:rPr>
            </w:pPr>
            <w:r w:rsidRPr="00B238DF">
              <w:rPr>
                <w:sz w:val="16"/>
                <w:szCs w:val="16"/>
              </w:rPr>
              <w:t>0920111010</w:t>
            </w:r>
          </w:p>
        </w:tc>
        <w:tc>
          <w:tcPr>
            <w:tcW w:w="560" w:type="dxa"/>
            <w:tcBorders>
              <w:top w:val="nil"/>
              <w:left w:val="nil"/>
              <w:bottom w:val="single" w:sz="4" w:space="0" w:color="auto"/>
              <w:right w:val="single" w:sz="4" w:space="0" w:color="auto"/>
            </w:tcBorders>
            <w:shd w:val="clear" w:color="000000" w:fill="FFFFFF"/>
            <w:noWrap/>
            <w:vAlign w:val="bottom"/>
            <w:hideMark/>
          </w:tcPr>
          <w:p w14:paraId="4737F538"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48C7446D" w14:textId="77777777" w:rsidR="00B238DF" w:rsidRPr="00B238DF" w:rsidRDefault="00B238DF" w:rsidP="00B238DF">
            <w:pPr>
              <w:jc w:val="center"/>
              <w:rPr>
                <w:sz w:val="16"/>
                <w:szCs w:val="16"/>
              </w:rPr>
            </w:pPr>
            <w:r w:rsidRPr="00B238DF">
              <w:rPr>
                <w:sz w:val="16"/>
                <w:szCs w:val="16"/>
              </w:rPr>
              <w:t>7 548,70</w:t>
            </w:r>
          </w:p>
        </w:tc>
        <w:tc>
          <w:tcPr>
            <w:tcW w:w="1134" w:type="dxa"/>
            <w:tcBorders>
              <w:top w:val="nil"/>
              <w:left w:val="nil"/>
              <w:bottom w:val="single" w:sz="4" w:space="0" w:color="auto"/>
              <w:right w:val="single" w:sz="4" w:space="0" w:color="auto"/>
            </w:tcBorders>
            <w:shd w:val="clear" w:color="000000" w:fill="FFFFFF"/>
            <w:vAlign w:val="bottom"/>
            <w:hideMark/>
          </w:tcPr>
          <w:p w14:paraId="1F98F6B2" w14:textId="77777777" w:rsidR="00B238DF" w:rsidRPr="00B238DF" w:rsidRDefault="00B238DF" w:rsidP="00B238DF">
            <w:pPr>
              <w:jc w:val="center"/>
              <w:rPr>
                <w:sz w:val="16"/>
                <w:szCs w:val="16"/>
              </w:rPr>
            </w:pPr>
            <w:r w:rsidRPr="00B238DF">
              <w:rPr>
                <w:sz w:val="16"/>
                <w:szCs w:val="16"/>
              </w:rPr>
              <w:t>9 032,00</w:t>
            </w:r>
          </w:p>
        </w:tc>
        <w:tc>
          <w:tcPr>
            <w:tcW w:w="1276" w:type="dxa"/>
            <w:tcBorders>
              <w:top w:val="nil"/>
              <w:left w:val="nil"/>
              <w:bottom w:val="single" w:sz="4" w:space="0" w:color="auto"/>
              <w:right w:val="single" w:sz="4" w:space="0" w:color="auto"/>
            </w:tcBorders>
            <w:shd w:val="clear" w:color="000000" w:fill="FFFFFF"/>
            <w:vAlign w:val="bottom"/>
            <w:hideMark/>
          </w:tcPr>
          <w:p w14:paraId="4A3CD01F" w14:textId="77777777" w:rsidR="00B238DF" w:rsidRPr="00B238DF" w:rsidRDefault="00B238DF" w:rsidP="00B238DF">
            <w:pPr>
              <w:jc w:val="center"/>
              <w:rPr>
                <w:sz w:val="16"/>
                <w:szCs w:val="16"/>
              </w:rPr>
            </w:pPr>
            <w:r w:rsidRPr="00B238DF">
              <w:rPr>
                <w:sz w:val="16"/>
                <w:szCs w:val="16"/>
              </w:rPr>
              <w:t>9 048,00</w:t>
            </w:r>
          </w:p>
        </w:tc>
      </w:tr>
      <w:tr w:rsidR="00B238DF" w:rsidRPr="00B238DF" w14:paraId="2C4B086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C5B0E5" w14:textId="77777777" w:rsidR="00B238DF" w:rsidRPr="00B238DF" w:rsidRDefault="00B238DF" w:rsidP="00B238DF">
            <w:pPr>
              <w:rPr>
                <w:sz w:val="16"/>
                <w:szCs w:val="16"/>
              </w:rPr>
            </w:pPr>
            <w:r w:rsidRPr="00B238DF">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1100" w:type="dxa"/>
            <w:tcBorders>
              <w:top w:val="nil"/>
              <w:left w:val="nil"/>
              <w:bottom w:val="single" w:sz="4" w:space="0" w:color="auto"/>
              <w:right w:val="single" w:sz="4" w:space="0" w:color="auto"/>
            </w:tcBorders>
            <w:shd w:val="clear" w:color="000000" w:fill="FFFFFF"/>
            <w:noWrap/>
            <w:vAlign w:val="bottom"/>
            <w:hideMark/>
          </w:tcPr>
          <w:p w14:paraId="3D2042F8" w14:textId="77777777" w:rsidR="00B238DF" w:rsidRPr="00B238DF" w:rsidRDefault="00B238DF" w:rsidP="00B238DF">
            <w:pPr>
              <w:jc w:val="center"/>
              <w:rPr>
                <w:sz w:val="16"/>
                <w:szCs w:val="16"/>
              </w:rPr>
            </w:pPr>
            <w:r w:rsidRPr="00B238DF">
              <w:rPr>
                <w:sz w:val="16"/>
                <w:szCs w:val="16"/>
              </w:rPr>
              <w:t>0920175490</w:t>
            </w:r>
          </w:p>
        </w:tc>
        <w:tc>
          <w:tcPr>
            <w:tcW w:w="560" w:type="dxa"/>
            <w:tcBorders>
              <w:top w:val="nil"/>
              <w:left w:val="nil"/>
              <w:bottom w:val="single" w:sz="4" w:space="0" w:color="auto"/>
              <w:right w:val="single" w:sz="4" w:space="0" w:color="auto"/>
            </w:tcBorders>
            <w:shd w:val="clear" w:color="000000" w:fill="FFFFFF"/>
            <w:noWrap/>
            <w:vAlign w:val="bottom"/>
            <w:hideMark/>
          </w:tcPr>
          <w:p w14:paraId="19B5EEA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39125E0" w14:textId="77777777" w:rsidR="00B238DF" w:rsidRPr="00B238DF" w:rsidRDefault="00B238DF" w:rsidP="00B238DF">
            <w:pPr>
              <w:jc w:val="center"/>
              <w:rPr>
                <w:sz w:val="16"/>
                <w:szCs w:val="16"/>
              </w:rPr>
            </w:pPr>
            <w:r w:rsidRPr="00B238DF">
              <w:rPr>
                <w:sz w:val="16"/>
                <w:szCs w:val="16"/>
              </w:rPr>
              <w:t>31,66</w:t>
            </w:r>
          </w:p>
        </w:tc>
        <w:tc>
          <w:tcPr>
            <w:tcW w:w="1134" w:type="dxa"/>
            <w:tcBorders>
              <w:top w:val="nil"/>
              <w:left w:val="nil"/>
              <w:bottom w:val="single" w:sz="4" w:space="0" w:color="auto"/>
              <w:right w:val="single" w:sz="4" w:space="0" w:color="auto"/>
            </w:tcBorders>
            <w:shd w:val="clear" w:color="000000" w:fill="FFFFFF"/>
            <w:vAlign w:val="bottom"/>
            <w:hideMark/>
          </w:tcPr>
          <w:p w14:paraId="2266FED5"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44AFFFA" w14:textId="77777777" w:rsidR="00B238DF" w:rsidRPr="00B238DF" w:rsidRDefault="00B238DF" w:rsidP="00B238DF">
            <w:pPr>
              <w:jc w:val="center"/>
              <w:rPr>
                <w:sz w:val="16"/>
                <w:szCs w:val="16"/>
              </w:rPr>
            </w:pPr>
            <w:r w:rsidRPr="00B238DF">
              <w:rPr>
                <w:sz w:val="16"/>
                <w:szCs w:val="16"/>
              </w:rPr>
              <w:t>0,00</w:t>
            </w:r>
          </w:p>
        </w:tc>
      </w:tr>
      <w:tr w:rsidR="00B238DF" w:rsidRPr="00B238DF" w14:paraId="3ABD6CF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8EA83E"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5CD93547" w14:textId="77777777" w:rsidR="00B238DF" w:rsidRPr="00B238DF" w:rsidRDefault="00B238DF" w:rsidP="00B238DF">
            <w:pPr>
              <w:jc w:val="center"/>
              <w:rPr>
                <w:sz w:val="16"/>
                <w:szCs w:val="16"/>
              </w:rPr>
            </w:pPr>
            <w:r w:rsidRPr="00B238DF">
              <w:rPr>
                <w:sz w:val="16"/>
                <w:szCs w:val="16"/>
              </w:rPr>
              <w:t>0920175490</w:t>
            </w:r>
          </w:p>
        </w:tc>
        <w:tc>
          <w:tcPr>
            <w:tcW w:w="560" w:type="dxa"/>
            <w:tcBorders>
              <w:top w:val="nil"/>
              <w:left w:val="nil"/>
              <w:bottom w:val="single" w:sz="4" w:space="0" w:color="auto"/>
              <w:right w:val="single" w:sz="4" w:space="0" w:color="auto"/>
            </w:tcBorders>
            <w:shd w:val="clear" w:color="000000" w:fill="FFFFFF"/>
            <w:noWrap/>
            <w:vAlign w:val="bottom"/>
            <w:hideMark/>
          </w:tcPr>
          <w:p w14:paraId="13DDCE12"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3F3743E2" w14:textId="77777777" w:rsidR="00B238DF" w:rsidRPr="00B238DF" w:rsidRDefault="00B238DF" w:rsidP="00B238DF">
            <w:pPr>
              <w:jc w:val="center"/>
              <w:rPr>
                <w:sz w:val="16"/>
                <w:szCs w:val="16"/>
              </w:rPr>
            </w:pPr>
            <w:r w:rsidRPr="00B238DF">
              <w:rPr>
                <w:sz w:val="16"/>
                <w:szCs w:val="16"/>
              </w:rPr>
              <w:t>31,66</w:t>
            </w:r>
          </w:p>
        </w:tc>
        <w:tc>
          <w:tcPr>
            <w:tcW w:w="1134" w:type="dxa"/>
            <w:tcBorders>
              <w:top w:val="nil"/>
              <w:left w:val="nil"/>
              <w:bottom w:val="single" w:sz="4" w:space="0" w:color="auto"/>
              <w:right w:val="single" w:sz="4" w:space="0" w:color="auto"/>
            </w:tcBorders>
            <w:shd w:val="clear" w:color="000000" w:fill="FFFFFF"/>
            <w:vAlign w:val="bottom"/>
            <w:hideMark/>
          </w:tcPr>
          <w:p w14:paraId="4634098C"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55F0E88" w14:textId="77777777" w:rsidR="00B238DF" w:rsidRPr="00B238DF" w:rsidRDefault="00B238DF" w:rsidP="00B238DF">
            <w:pPr>
              <w:jc w:val="center"/>
              <w:rPr>
                <w:sz w:val="16"/>
                <w:szCs w:val="16"/>
              </w:rPr>
            </w:pPr>
            <w:r w:rsidRPr="00B238DF">
              <w:rPr>
                <w:sz w:val="16"/>
                <w:szCs w:val="16"/>
              </w:rPr>
              <w:t>0,00</w:t>
            </w:r>
          </w:p>
        </w:tc>
      </w:tr>
      <w:tr w:rsidR="00B238DF" w:rsidRPr="00B238DF" w14:paraId="514AD68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0A3FB6" w14:textId="77777777" w:rsidR="00B238DF" w:rsidRPr="00B238DF" w:rsidRDefault="00B238DF" w:rsidP="00B238DF">
            <w:pPr>
              <w:rPr>
                <w:sz w:val="16"/>
                <w:szCs w:val="16"/>
              </w:rPr>
            </w:pPr>
            <w:r w:rsidRPr="00B238DF">
              <w:rPr>
                <w:sz w:val="16"/>
                <w:szCs w:val="16"/>
              </w:rPr>
              <w:t>Подпрограмма "Создание условий для развития физической культуры и массового спорта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743AE5E2" w14:textId="77777777" w:rsidR="00B238DF" w:rsidRPr="00B238DF" w:rsidRDefault="00B238DF" w:rsidP="00B238DF">
            <w:pPr>
              <w:jc w:val="center"/>
              <w:rPr>
                <w:sz w:val="16"/>
                <w:szCs w:val="16"/>
              </w:rPr>
            </w:pPr>
            <w:r w:rsidRPr="00B238DF">
              <w:rPr>
                <w:sz w:val="16"/>
                <w:szCs w:val="16"/>
              </w:rPr>
              <w:t>0930000000</w:t>
            </w:r>
          </w:p>
        </w:tc>
        <w:tc>
          <w:tcPr>
            <w:tcW w:w="560" w:type="dxa"/>
            <w:tcBorders>
              <w:top w:val="nil"/>
              <w:left w:val="nil"/>
              <w:bottom w:val="single" w:sz="4" w:space="0" w:color="auto"/>
              <w:right w:val="single" w:sz="4" w:space="0" w:color="auto"/>
            </w:tcBorders>
            <w:shd w:val="clear" w:color="000000" w:fill="FFFFFF"/>
            <w:noWrap/>
            <w:vAlign w:val="bottom"/>
            <w:hideMark/>
          </w:tcPr>
          <w:p w14:paraId="1291F4D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46B42D0" w14:textId="77777777" w:rsidR="00B238DF" w:rsidRPr="00B238DF" w:rsidRDefault="00B238DF" w:rsidP="00B238DF">
            <w:pPr>
              <w:jc w:val="center"/>
              <w:rPr>
                <w:sz w:val="16"/>
                <w:szCs w:val="16"/>
              </w:rPr>
            </w:pPr>
            <w:r w:rsidRPr="00B238DF">
              <w:rPr>
                <w:sz w:val="16"/>
                <w:szCs w:val="16"/>
              </w:rPr>
              <w:t>313 555,58</w:t>
            </w:r>
          </w:p>
        </w:tc>
        <w:tc>
          <w:tcPr>
            <w:tcW w:w="1134" w:type="dxa"/>
            <w:tcBorders>
              <w:top w:val="nil"/>
              <w:left w:val="nil"/>
              <w:bottom w:val="single" w:sz="4" w:space="0" w:color="auto"/>
              <w:right w:val="single" w:sz="4" w:space="0" w:color="auto"/>
            </w:tcBorders>
            <w:shd w:val="clear" w:color="000000" w:fill="FFFFFF"/>
            <w:vAlign w:val="bottom"/>
            <w:hideMark/>
          </w:tcPr>
          <w:p w14:paraId="21EEE375" w14:textId="77777777" w:rsidR="00B238DF" w:rsidRPr="00B238DF" w:rsidRDefault="00B238DF" w:rsidP="00B238DF">
            <w:pPr>
              <w:jc w:val="center"/>
              <w:rPr>
                <w:sz w:val="16"/>
                <w:szCs w:val="16"/>
              </w:rPr>
            </w:pPr>
            <w:r w:rsidRPr="00B238DF">
              <w:rPr>
                <w:sz w:val="16"/>
                <w:szCs w:val="16"/>
              </w:rPr>
              <w:t>270 248,47</w:t>
            </w:r>
          </w:p>
        </w:tc>
        <w:tc>
          <w:tcPr>
            <w:tcW w:w="1276" w:type="dxa"/>
            <w:tcBorders>
              <w:top w:val="nil"/>
              <w:left w:val="nil"/>
              <w:bottom w:val="single" w:sz="4" w:space="0" w:color="auto"/>
              <w:right w:val="single" w:sz="4" w:space="0" w:color="auto"/>
            </w:tcBorders>
            <w:shd w:val="clear" w:color="000000" w:fill="FFFFFF"/>
            <w:vAlign w:val="bottom"/>
            <w:hideMark/>
          </w:tcPr>
          <w:p w14:paraId="6498B454" w14:textId="77777777" w:rsidR="00B238DF" w:rsidRPr="00B238DF" w:rsidRDefault="00B238DF" w:rsidP="00B238DF">
            <w:pPr>
              <w:jc w:val="center"/>
              <w:rPr>
                <w:sz w:val="16"/>
                <w:szCs w:val="16"/>
              </w:rPr>
            </w:pPr>
            <w:r w:rsidRPr="00B238DF">
              <w:rPr>
                <w:sz w:val="16"/>
                <w:szCs w:val="16"/>
              </w:rPr>
              <w:t>0,00</w:t>
            </w:r>
          </w:p>
        </w:tc>
      </w:tr>
      <w:tr w:rsidR="00B238DF" w:rsidRPr="00B238DF" w14:paraId="5DE244A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14D4FB" w14:textId="77777777" w:rsidR="00B238DF" w:rsidRPr="00B238DF" w:rsidRDefault="00B238DF" w:rsidP="00B238DF">
            <w:pPr>
              <w:rPr>
                <w:sz w:val="16"/>
                <w:szCs w:val="16"/>
              </w:rPr>
            </w:pPr>
            <w:r w:rsidRPr="00B238DF">
              <w:rPr>
                <w:sz w:val="16"/>
                <w:szCs w:val="16"/>
              </w:rPr>
              <w:t>Основное мероприятие "Строительство, реконструкция, модернизация и капитальный ремонт объектов физической культуры и спорта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1D3B7628" w14:textId="77777777" w:rsidR="00B238DF" w:rsidRPr="00B238DF" w:rsidRDefault="00B238DF" w:rsidP="00B238DF">
            <w:pPr>
              <w:jc w:val="center"/>
              <w:rPr>
                <w:sz w:val="16"/>
                <w:szCs w:val="16"/>
              </w:rPr>
            </w:pPr>
            <w:r w:rsidRPr="00B238DF">
              <w:rPr>
                <w:sz w:val="16"/>
                <w:szCs w:val="16"/>
              </w:rPr>
              <w:t>0930100000</w:t>
            </w:r>
          </w:p>
        </w:tc>
        <w:tc>
          <w:tcPr>
            <w:tcW w:w="560" w:type="dxa"/>
            <w:tcBorders>
              <w:top w:val="nil"/>
              <w:left w:val="nil"/>
              <w:bottom w:val="single" w:sz="4" w:space="0" w:color="auto"/>
              <w:right w:val="single" w:sz="4" w:space="0" w:color="auto"/>
            </w:tcBorders>
            <w:shd w:val="clear" w:color="000000" w:fill="FFFFFF"/>
            <w:noWrap/>
            <w:vAlign w:val="bottom"/>
            <w:hideMark/>
          </w:tcPr>
          <w:p w14:paraId="0D308F4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AF4AFB2" w14:textId="77777777" w:rsidR="00B238DF" w:rsidRPr="00B238DF" w:rsidRDefault="00B238DF" w:rsidP="00B238DF">
            <w:pPr>
              <w:jc w:val="center"/>
              <w:rPr>
                <w:sz w:val="16"/>
                <w:szCs w:val="16"/>
              </w:rPr>
            </w:pPr>
            <w:r w:rsidRPr="00B238DF">
              <w:rPr>
                <w:sz w:val="16"/>
                <w:szCs w:val="16"/>
              </w:rPr>
              <w:t>303 799,93</w:t>
            </w:r>
          </w:p>
        </w:tc>
        <w:tc>
          <w:tcPr>
            <w:tcW w:w="1134" w:type="dxa"/>
            <w:tcBorders>
              <w:top w:val="nil"/>
              <w:left w:val="nil"/>
              <w:bottom w:val="single" w:sz="4" w:space="0" w:color="auto"/>
              <w:right w:val="single" w:sz="4" w:space="0" w:color="auto"/>
            </w:tcBorders>
            <w:shd w:val="clear" w:color="000000" w:fill="FFFFFF"/>
            <w:vAlign w:val="bottom"/>
            <w:hideMark/>
          </w:tcPr>
          <w:p w14:paraId="3804F58A" w14:textId="77777777" w:rsidR="00B238DF" w:rsidRPr="00B238DF" w:rsidRDefault="00B238DF" w:rsidP="00B238DF">
            <w:pPr>
              <w:jc w:val="center"/>
              <w:rPr>
                <w:sz w:val="16"/>
                <w:szCs w:val="16"/>
              </w:rPr>
            </w:pPr>
            <w:r w:rsidRPr="00B238DF">
              <w:rPr>
                <w:sz w:val="16"/>
                <w:szCs w:val="16"/>
              </w:rPr>
              <w:t>270 248,47</w:t>
            </w:r>
          </w:p>
        </w:tc>
        <w:tc>
          <w:tcPr>
            <w:tcW w:w="1276" w:type="dxa"/>
            <w:tcBorders>
              <w:top w:val="nil"/>
              <w:left w:val="nil"/>
              <w:bottom w:val="single" w:sz="4" w:space="0" w:color="auto"/>
              <w:right w:val="single" w:sz="4" w:space="0" w:color="auto"/>
            </w:tcBorders>
            <w:shd w:val="clear" w:color="000000" w:fill="FFFFFF"/>
            <w:vAlign w:val="bottom"/>
            <w:hideMark/>
          </w:tcPr>
          <w:p w14:paraId="314C799D" w14:textId="77777777" w:rsidR="00B238DF" w:rsidRPr="00B238DF" w:rsidRDefault="00B238DF" w:rsidP="00B238DF">
            <w:pPr>
              <w:jc w:val="center"/>
              <w:rPr>
                <w:sz w:val="16"/>
                <w:szCs w:val="16"/>
              </w:rPr>
            </w:pPr>
            <w:r w:rsidRPr="00B238DF">
              <w:rPr>
                <w:sz w:val="16"/>
                <w:szCs w:val="16"/>
              </w:rPr>
              <w:t>0,00</w:t>
            </w:r>
          </w:p>
        </w:tc>
      </w:tr>
      <w:tr w:rsidR="00B238DF" w:rsidRPr="00B238DF" w14:paraId="45EBFC7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7021CB" w14:textId="77777777" w:rsidR="00B238DF" w:rsidRPr="00B238DF" w:rsidRDefault="00B238DF" w:rsidP="00B238DF">
            <w:pPr>
              <w:rPr>
                <w:sz w:val="16"/>
                <w:szCs w:val="16"/>
              </w:rPr>
            </w:pPr>
            <w:r w:rsidRPr="00B238DF">
              <w:rPr>
                <w:sz w:val="16"/>
                <w:szCs w:val="16"/>
              </w:rPr>
              <w:t>Расходы на обеспечение комплексного развития сельских территорий за счет внебюджетных источников</w:t>
            </w:r>
          </w:p>
        </w:tc>
        <w:tc>
          <w:tcPr>
            <w:tcW w:w="1100" w:type="dxa"/>
            <w:tcBorders>
              <w:top w:val="nil"/>
              <w:left w:val="nil"/>
              <w:bottom w:val="single" w:sz="4" w:space="0" w:color="auto"/>
              <w:right w:val="single" w:sz="4" w:space="0" w:color="auto"/>
            </w:tcBorders>
            <w:shd w:val="clear" w:color="000000" w:fill="FFFFFF"/>
            <w:noWrap/>
            <w:vAlign w:val="bottom"/>
            <w:hideMark/>
          </w:tcPr>
          <w:p w14:paraId="04CD36E6" w14:textId="77777777" w:rsidR="00B238DF" w:rsidRPr="00B238DF" w:rsidRDefault="00B238DF" w:rsidP="00B238DF">
            <w:pPr>
              <w:jc w:val="center"/>
              <w:rPr>
                <w:sz w:val="16"/>
                <w:szCs w:val="16"/>
              </w:rPr>
            </w:pPr>
            <w:r w:rsidRPr="00B238DF">
              <w:rPr>
                <w:sz w:val="16"/>
                <w:szCs w:val="16"/>
              </w:rPr>
              <w:t>0930125760</w:t>
            </w:r>
          </w:p>
        </w:tc>
        <w:tc>
          <w:tcPr>
            <w:tcW w:w="560" w:type="dxa"/>
            <w:tcBorders>
              <w:top w:val="nil"/>
              <w:left w:val="nil"/>
              <w:bottom w:val="single" w:sz="4" w:space="0" w:color="auto"/>
              <w:right w:val="single" w:sz="4" w:space="0" w:color="auto"/>
            </w:tcBorders>
            <w:shd w:val="clear" w:color="000000" w:fill="FFFFFF"/>
            <w:noWrap/>
            <w:vAlign w:val="bottom"/>
            <w:hideMark/>
          </w:tcPr>
          <w:p w14:paraId="4FBFDA5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E280BB5" w14:textId="77777777" w:rsidR="00B238DF" w:rsidRPr="00B238DF" w:rsidRDefault="00B238DF" w:rsidP="00B238DF">
            <w:pPr>
              <w:jc w:val="center"/>
              <w:rPr>
                <w:sz w:val="16"/>
                <w:szCs w:val="16"/>
              </w:rPr>
            </w:pPr>
            <w:r w:rsidRPr="00B238DF">
              <w:rPr>
                <w:sz w:val="16"/>
                <w:szCs w:val="16"/>
              </w:rPr>
              <w:t>30 380,00</w:t>
            </w:r>
          </w:p>
        </w:tc>
        <w:tc>
          <w:tcPr>
            <w:tcW w:w="1134" w:type="dxa"/>
            <w:tcBorders>
              <w:top w:val="nil"/>
              <w:left w:val="nil"/>
              <w:bottom w:val="single" w:sz="4" w:space="0" w:color="auto"/>
              <w:right w:val="single" w:sz="4" w:space="0" w:color="auto"/>
            </w:tcBorders>
            <w:shd w:val="clear" w:color="000000" w:fill="FFFFFF"/>
            <w:vAlign w:val="bottom"/>
            <w:hideMark/>
          </w:tcPr>
          <w:p w14:paraId="3155D8E6" w14:textId="77777777" w:rsidR="00B238DF" w:rsidRPr="00B238DF" w:rsidRDefault="00B238DF" w:rsidP="00B238DF">
            <w:pPr>
              <w:jc w:val="center"/>
              <w:rPr>
                <w:sz w:val="16"/>
                <w:szCs w:val="16"/>
              </w:rPr>
            </w:pPr>
            <w:r w:rsidRPr="00B238DF">
              <w:rPr>
                <w:sz w:val="16"/>
                <w:szCs w:val="16"/>
              </w:rPr>
              <w:t>27 024,84</w:t>
            </w:r>
          </w:p>
        </w:tc>
        <w:tc>
          <w:tcPr>
            <w:tcW w:w="1276" w:type="dxa"/>
            <w:tcBorders>
              <w:top w:val="nil"/>
              <w:left w:val="nil"/>
              <w:bottom w:val="single" w:sz="4" w:space="0" w:color="auto"/>
              <w:right w:val="single" w:sz="4" w:space="0" w:color="auto"/>
            </w:tcBorders>
            <w:shd w:val="clear" w:color="000000" w:fill="FFFFFF"/>
            <w:vAlign w:val="bottom"/>
            <w:hideMark/>
          </w:tcPr>
          <w:p w14:paraId="456EC798" w14:textId="77777777" w:rsidR="00B238DF" w:rsidRPr="00B238DF" w:rsidRDefault="00B238DF" w:rsidP="00B238DF">
            <w:pPr>
              <w:jc w:val="center"/>
              <w:rPr>
                <w:sz w:val="16"/>
                <w:szCs w:val="16"/>
              </w:rPr>
            </w:pPr>
            <w:r w:rsidRPr="00B238DF">
              <w:rPr>
                <w:sz w:val="16"/>
                <w:szCs w:val="16"/>
              </w:rPr>
              <w:t>0,00</w:t>
            </w:r>
          </w:p>
        </w:tc>
      </w:tr>
      <w:tr w:rsidR="00B238DF" w:rsidRPr="00B238DF" w14:paraId="090C19C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4150CD" w14:textId="77777777" w:rsidR="00B238DF" w:rsidRPr="00B238DF" w:rsidRDefault="00B238DF" w:rsidP="00B238DF">
            <w:pPr>
              <w:rPr>
                <w:sz w:val="16"/>
                <w:szCs w:val="16"/>
              </w:rPr>
            </w:pPr>
            <w:r w:rsidRPr="00B238DF">
              <w:rPr>
                <w:sz w:val="16"/>
                <w:szCs w:val="16"/>
              </w:rPr>
              <w:t>Капитальные вложения в объекты государственной (муниципальной) собственности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29C58DB5" w14:textId="77777777" w:rsidR="00B238DF" w:rsidRPr="00B238DF" w:rsidRDefault="00B238DF" w:rsidP="00B238DF">
            <w:pPr>
              <w:jc w:val="center"/>
              <w:rPr>
                <w:sz w:val="16"/>
                <w:szCs w:val="16"/>
              </w:rPr>
            </w:pPr>
            <w:r w:rsidRPr="00B238DF">
              <w:rPr>
                <w:sz w:val="16"/>
                <w:szCs w:val="16"/>
              </w:rPr>
              <w:t>0930125760</w:t>
            </w:r>
          </w:p>
        </w:tc>
        <w:tc>
          <w:tcPr>
            <w:tcW w:w="560" w:type="dxa"/>
            <w:tcBorders>
              <w:top w:val="nil"/>
              <w:left w:val="nil"/>
              <w:bottom w:val="single" w:sz="4" w:space="0" w:color="auto"/>
              <w:right w:val="single" w:sz="4" w:space="0" w:color="auto"/>
            </w:tcBorders>
            <w:shd w:val="clear" w:color="000000" w:fill="FFFFFF"/>
            <w:noWrap/>
            <w:vAlign w:val="bottom"/>
            <w:hideMark/>
          </w:tcPr>
          <w:p w14:paraId="1ADA2C4D" w14:textId="77777777" w:rsidR="00B238DF" w:rsidRPr="00B238DF" w:rsidRDefault="00B238DF" w:rsidP="00B238DF">
            <w:pPr>
              <w:jc w:val="center"/>
              <w:rPr>
                <w:sz w:val="16"/>
                <w:szCs w:val="16"/>
              </w:rPr>
            </w:pPr>
            <w:r w:rsidRPr="00B238DF">
              <w:rPr>
                <w:sz w:val="16"/>
                <w:szCs w:val="16"/>
              </w:rPr>
              <w:t>400</w:t>
            </w:r>
          </w:p>
        </w:tc>
        <w:tc>
          <w:tcPr>
            <w:tcW w:w="1321" w:type="dxa"/>
            <w:tcBorders>
              <w:top w:val="nil"/>
              <w:left w:val="nil"/>
              <w:bottom w:val="single" w:sz="4" w:space="0" w:color="auto"/>
              <w:right w:val="single" w:sz="4" w:space="0" w:color="auto"/>
            </w:tcBorders>
            <w:shd w:val="clear" w:color="000000" w:fill="FFFFFF"/>
            <w:vAlign w:val="bottom"/>
            <w:hideMark/>
          </w:tcPr>
          <w:p w14:paraId="3EE24DC1" w14:textId="77777777" w:rsidR="00B238DF" w:rsidRPr="00B238DF" w:rsidRDefault="00B238DF" w:rsidP="00B238DF">
            <w:pPr>
              <w:jc w:val="center"/>
              <w:rPr>
                <w:sz w:val="16"/>
                <w:szCs w:val="16"/>
              </w:rPr>
            </w:pPr>
            <w:r w:rsidRPr="00B238DF">
              <w:rPr>
                <w:sz w:val="16"/>
                <w:szCs w:val="16"/>
              </w:rPr>
              <w:t>30 380,00</w:t>
            </w:r>
          </w:p>
        </w:tc>
        <w:tc>
          <w:tcPr>
            <w:tcW w:w="1134" w:type="dxa"/>
            <w:tcBorders>
              <w:top w:val="nil"/>
              <w:left w:val="nil"/>
              <w:bottom w:val="single" w:sz="4" w:space="0" w:color="auto"/>
              <w:right w:val="single" w:sz="4" w:space="0" w:color="auto"/>
            </w:tcBorders>
            <w:shd w:val="clear" w:color="000000" w:fill="FFFFFF"/>
            <w:vAlign w:val="bottom"/>
            <w:hideMark/>
          </w:tcPr>
          <w:p w14:paraId="0ACDBF68" w14:textId="77777777" w:rsidR="00B238DF" w:rsidRPr="00B238DF" w:rsidRDefault="00B238DF" w:rsidP="00B238DF">
            <w:pPr>
              <w:jc w:val="center"/>
              <w:rPr>
                <w:sz w:val="16"/>
                <w:szCs w:val="16"/>
              </w:rPr>
            </w:pPr>
            <w:r w:rsidRPr="00B238DF">
              <w:rPr>
                <w:sz w:val="16"/>
                <w:szCs w:val="16"/>
              </w:rPr>
              <w:t>27 024,84</w:t>
            </w:r>
          </w:p>
        </w:tc>
        <w:tc>
          <w:tcPr>
            <w:tcW w:w="1276" w:type="dxa"/>
            <w:tcBorders>
              <w:top w:val="nil"/>
              <w:left w:val="nil"/>
              <w:bottom w:val="single" w:sz="4" w:space="0" w:color="auto"/>
              <w:right w:val="single" w:sz="4" w:space="0" w:color="auto"/>
            </w:tcBorders>
            <w:shd w:val="clear" w:color="000000" w:fill="FFFFFF"/>
            <w:vAlign w:val="bottom"/>
            <w:hideMark/>
          </w:tcPr>
          <w:p w14:paraId="1234A78A" w14:textId="77777777" w:rsidR="00B238DF" w:rsidRPr="00B238DF" w:rsidRDefault="00B238DF" w:rsidP="00B238DF">
            <w:pPr>
              <w:jc w:val="center"/>
              <w:rPr>
                <w:sz w:val="16"/>
                <w:szCs w:val="16"/>
              </w:rPr>
            </w:pPr>
            <w:r w:rsidRPr="00B238DF">
              <w:rPr>
                <w:sz w:val="16"/>
                <w:szCs w:val="16"/>
              </w:rPr>
              <w:t>0,00</w:t>
            </w:r>
          </w:p>
        </w:tc>
      </w:tr>
      <w:tr w:rsidR="00B238DF" w:rsidRPr="00B238DF" w14:paraId="349DFC6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467795" w14:textId="77777777" w:rsidR="00B238DF" w:rsidRPr="00B238DF" w:rsidRDefault="00B238DF" w:rsidP="00B238DF">
            <w:pPr>
              <w:rPr>
                <w:sz w:val="16"/>
                <w:szCs w:val="16"/>
              </w:rPr>
            </w:pPr>
            <w:r w:rsidRPr="00B238DF">
              <w:rPr>
                <w:sz w:val="16"/>
                <w:szCs w:val="16"/>
              </w:rPr>
              <w:t>Обеспечение комплексного развития сельских территорий (обеспечение продолжения строительства (реконструкции) объектов и ввода объектов в эксплуатацию)</w:t>
            </w:r>
          </w:p>
        </w:tc>
        <w:tc>
          <w:tcPr>
            <w:tcW w:w="1100" w:type="dxa"/>
            <w:tcBorders>
              <w:top w:val="nil"/>
              <w:left w:val="nil"/>
              <w:bottom w:val="single" w:sz="4" w:space="0" w:color="auto"/>
              <w:right w:val="single" w:sz="4" w:space="0" w:color="auto"/>
            </w:tcBorders>
            <w:shd w:val="clear" w:color="000000" w:fill="FFFFFF"/>
            <w:noWrap/>
            <w:vAlign w:val="bottom"/>
            <w:hideMark/>
          </w:tcPr>
          <w:p w14:paraId="1A666C1E" w14:textId="77777777" w:rsidR="00B238DF" w:rsidRPr="00B238DF" w:rsidRDefault="00B238DF" w:rsidP="00B238DF">
            <w:pPr>
              <w:jc w:val="center"/>
              <w:rPr>
                <w:sz w:val="16"/>
                <w:szCs w:val="16"/>
              </w:rPr>
            </w:pPr>
            <w:r w:rsidRPr="00B238DF">
              <w:rPr>
                <w:sz w:val="16"/>
                <w:szCs w:val="16"/>
              </w:rPr>
              <w:t>09301S5761</w:t>
            </w:r>
          </w:p>
        </w:tc>
        <w:tc>
          <w:tcPr>
            <w:tcW w:w="560" w:type="dxa"/>
            <w:tcBorders>
              <w:top w:val="nil"/>
              <w:left w:val="nil"/>
              <w:bottom w:val="single" w:sz="4" w:space="0" w:color="auto"/>
              <w:right w:val="single" w:sz="4" w:space="0" w:color="auto"/>
            </w:tcBorders>
            <w:shd w:val="clear" w:color="000000" w:fill="FFFFFF"/>
            <w:noWrap/>
            <w:vAlign w:val="bottom"/>
            <w:hideMark/>
          </w:tcPr>
          <w:p w14:paraId="664E7E55"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C516F00" w14:textId="77777777" w:rsidR="00B238DF" w:rsidRPr="00B238DF" w:rsidRDefault="00B238DF" w:rsidP="00B238DF">
            <w:pPr>
              <w:jc w:val="center"/>
              <w:rPr>
                <w:sz w:val="16"/>
                <w:szCs w:val="16"/>
              </w:rPr>
            </w:pPr>
            <w:r w:rsidRPr="00B238DF">
              <w:rPr>
                <w:sz w:val="16"/>
                <w:szCs w:val="16"/>
              </w:rPr>
              <w:t>273 419,93</w:t>
            </w:r>
          </w:p>
        </w:tc>
        <w:tc>
          <w:tcPr>
            <w:tcW w:w="1134" w:type="dxa"/>
            <w:tcBorders>
              <w:top w:val="nil"/>
              <w:left w:val="nil"/>
              <w:bottom w:val="single" w:sz="4" w:space="0" w:color="auto"/>
              <w:right w:val="single" w:sz="4" w:space="0" w:color="auto"/>
            </w:tcBorders>
            <w:shd w:val="clear" w:color="000000" w:fill="FFFFFF"/>
            <w:vAlign w:val="bottom"/>
            <w:hideMark/>
          </w:tcPr>
          <w:p w14:paraId="0B1C30F7" w14:textId="77777777" w:rsidR="00B238DF" w:rsidRPr="00B238DF" w:rsidRDefault="00B238DF" w:rsidP="00B238DF">
            <w:pPr>
              <w:jc w:val="center"/>
              <w:rPr>
                <w:sz w:val="16"/>
                <w:szCs w:val="16"/>
              </w:rPr>
            </w:pPr>
            <w:r w:rsidRPr="00B238DF">
              <w:rPr>
                <w:sz w:val="16"/>
                <w:szCs w:val="16"/>
              </w:rPr>
              <w:t>243 223,63</w:t>
            </w:r>
          </w:p>
        </w:tc>
        <w:tc>
          <w:tcPr>
            <w:tcW w:w="1276" w:type="dxa"/>
            <w:tcBorders>
              <w:top w:val="nil"/>
              <w:left w:val="nil"/>
              <w:bottom w:val="single" w:sz="4" w:space="0" w:color="auto"/>
              <w:right w:val="single" w:sz="4" w:space="0" w:color="auto"/>
            </w:tcBorders>
            <w:shd w:val="clear" w:color="000000" w:fill="FFFFFF"/>
            <w:vAlign w:val="bottom"/>
            <w:hideMark/>
          </w:tcPr>
          <w:p w14:paraId="538F1ED0" w14:textId="77777777" w:rsidR="00B238DF" w:rsidRPr="00B238DF" w:rsidRDefault="00B238DF" w:rsidP="00B238DF">
            <w:pPr>
              <w:jc w:val="center"/>
              <w:rPr>
                <w:sz w:val="16"/>
                <w:szCs w:val="16"/>
              </w:rPr>
            </w:pPr>
            <w:r w:rsidRPr="00B238DF">
              <w:rPr>
                <w:sz w:val="16"/>
                <w:szCs w:val="16"/>
              </w:rPr>
              <w:t>0,00</w:t>
            </w:r>
          </w:p>
        </w:tc>
      </w:tr>
      <w:tr w:rsidR="00B238DF" w:rsidRPr="00B238DF" w14:paraId="27EF9B6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E922BC" w14:textId="77777777" w:rsidR="00B238DF" w:rsidRPr="00B238DF" w:rsidRDefault="00B238DF" w:rsidP="00B238DF">
            <w:pPr>
              <w:rPr>
                <w:sz w:val="16"/>
                <w:szCs w:val="16"/>
              </w:rPr>
            </w:pPr>
            <w:r w:rsidRPr="00B238DF">
              <w:rPr>
                <w:sz w:val="16"/>
                <w:szCs w:val="16"/>
              </w:rPr>
              <w:t>Капитальные вложения в объекты государственной (муниципальной) собственности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29E650ED" w14:textId="77777777" w:rsidR="00B238DF" w:rsidRPr="00B238DF" w:rsidRDefault="00B238DF" w:rsidP="00B238DF">
            <w:pPr>
              <w:jc w:val="center"/>
              <w:rPr>
                <w:sz w:val="16"/>
                <w:szCs w:val="16"/>
              </w:rPr>
            </w:pPr>
            <w:r w:rsidRPr="00B238DF">
              <w:rPr>
                <w:sz w:val="16"/>
                <w:szCs w:val="16"/>
              </w:rPr>
              <w:t>09301S5761</w:t>
            </w:r>
          </w:p>
        </w:tc>
        <w:tc>
          <w:tcPr>
            <w:tcW w:w="560" w:type="dxa"/>
            <w:tcBorders>
              <w:top w:val="nil"/>
              <w:left w:val="nil"/>
              <w:bottom w:val="single" w:sz="4" w:space="0" w:color="auto"/>
              <w:right w:val="single" w:sz="4" w:space="0" w:color="auto"/>
            </w:tcBorders>
            <w:shd w:val="clear" w:color="000000" w:fill="FFFFFF"/>
            <w:noWrap/>
            <w:vAlign w:val="bottom"/>
            <w:hideMark/>
          </w:tcPr>
          <w:p w14:paraId="03BB6AA5" w14:textId="77777777" w:rsidR="00B238DF" w:rsidRPr="00B238DF" w:rsidRDefault="00B238DF" w:rsidP="00B238DF">
            <w:pPr>
              <w:jc w:val="center"/>
              <w:rPr>
                <w:sz w:val="16"/>
                <w:szCs w:val="16"/>
              </w:rPr>
            </w:pPr>
            <w:r w:rsidRPr="00B238DF">
              <w:rPr>
                <w:sz w:val="16"/>
                <w:szCs w:val="16"/>
              </w:rPr>
              <w:t>400</w:t>
            </w:r>
          </w:p>
        </w:tc>
        <w:tc>
          <w:tcPr>
            <w:tcW w:w="1321" w:type="dxa"/>
            <w:tcBorders>
              <w:top w:val="nil"/>
              <w:left w:val="nil"/>
              <w:bottom w:val="single" w:sz="4" w:space="0" w:color="auto"/>
              <w:right w:val="single" w:sz="4" w:space="0" w:color="auto"/>
            </w:tcBorders>
            <w:shd w:val="clear" w:color="000000" w:fill="FFFFFF"/>
            <w:vAlign w:val="bottom"/>
            <w:hideMark/>
          </w:tcPr>
          <w:p w14:paraId="47F6E78D" w14:textId="77777777" w:rsidR="00B238DF" w:rsidRPr="00B238DF" w:rsidRDefault="00B238DF" w:rsidP="00B238DF">
            <w:pPr>
              <w:jc w:val="center"/>
              <w:rPr>
                <w:sz w:val="16"/>
                <w:szCs w:val="16"/>
              </w:rPr>
            </w:pPr>
            <w:r w:rsidRPr="00B238DF">
              <w:rPr>
                <w:sz w:val="16"/>
                <w:szCs w:val="16"/>
              </w:rPr>
              <w:t>273 419,93</w:t>
            </w:r>
          </w:p>
        </w:tc>
        <w:tc>
          <w:tcPr>
            <w:tcW w:w="1134" w:type="dxa"/>
            <w:tcBorders>
              <w:top w:val="nil"/>
              <w:left w:val="nil"/>
              <w:bottom w:val="single" w:sz="4" w:space="0" w:color="auto"/>
              <w:right w:val="single" w:sz="4" w:space="0" w:color="auto"/>
            </w:tcBorders>
            <w:shd w:val="clear" w:color="000000" w:fill="FFFFFF"/>
            <w:vAlign w:val="bottom"/>
            <w:hideMark/>
          </w:tcPr>
          <w:p w14:paraId="661DDB1F" w14:textId="77777777" w:rsidR="00B238DF" w:rsidRPr="00B238DF" w:rsidRDefault="00B238DF" w:rsidP="00B238DF">
            <w:pPr>
              <w:jc w:val="center"/>
              <w:rPr>
                <w:sz w:val="16"/>
                <w:szCs w:val="16"/>
              </w:rPr>
            </w:pPr>
            <w:r w:rsidRPr="00B238DF">
              <w:rPr>
                <w:sz w:val="16"/>
                <w:szCs w:val="16"/>
              </w:rPr>
              <w:t>243 223,63</w:t>
            </w:r>
          </w:p>
        </w:tc>
        <w:tc>
          <w:tcPr>
            <w:tcW w:w="1276" w:type="dxa"/>
            <w:tcBorders>
              <w:top w:val="nil"/>
              <w:left w:val="nil"/>
              <w:bottom w:val="single" w:sz="4" w:space="0" w:color="auto"/>
              <w:right w:val="single" w:sz="4" w:space="0" w:color="auto"/>
            </w:tcBorders>
            <w:shd w:val="clear" w:color="000000" w:fill="FFFFFF"/>
            <w:vAlign w:val="bottom"/>
            <w:hideMark/>
          </w:tcPr>
          <w:p w14:paraId="226C185E" w14:textId="77777777" w:rsidR="00B238DF" w:rsidRPr="00B238DF" w:rsidRDefault="00B238DF" w:rsidP="00B238DF">
            <w:pPr>
              <w:jc w:val="center"/>
              <w:rPr>
                <w:sz w:val="16"/>
                <w:szCs w:val="16"/>
              </w:rPr>
            </w:pPr>
            <w:r w:rsidRPr="00B238DF">
              <w:rPr>
                <w:sz w:val="16"/>
                <w:szCs w:val="16"/>
              </w:rPr>
              <w:t>0,00</w:t>
            </w:r>
          </w:p>
        </w:tc>
      </w:tr>
      <w:tr w:rsidR="00B238DF" w:rsidRPr="00B238DF" w14:paraId="585F9B4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297C4F" w14:textId="77777777" w:rsidR="00B238DF" w:rsidRPr="00B238DF" w:rsidRDefault="00B238DF" w:rsidP="00B238DF">
            <w:pPr>
              <w:rPr>
                <w:sz w:val="16"/>
                <w:szCs w:val="16"/>
              </w:rPr>
            </w:pPr>
            <w:r w:rsidRPr="00B238DF">
              <w:rPr>
                <w:sz w:val="16"/>
                <w:szCs w:val="16"/>
              </w:rPr>
              <w:t>Основное мероприятие "Обустройство и ремонт объектов физической культуры и спорта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0892BDE4" w14:textId="77777777" w:rsidR="00B238DF" w:rsidRPr="00B238DF" w:rsidRDefault="00B238DF" w:rsidP="00B238DF">
            <w:pPr>
              <w:jc w:val="center"/>
              <w:rPr>
                <w:sz w:val="16"/>
                <w:szCs w:val="16"/>
              </w:rPr>
            </w:pPr>
            <w:r w:rsidRPr="00B238DF">
              <w:rPr>
                <w:sz w:val="16"/>
                <w:szCs w:val="16"/>
              </w:rPr>
              <w:t>0930300000</w:t>
            </w:r>
          </w:p>
        </w:tc>
        <w:tc>
          <w:tcPr>
            <w:tcW w:w="560" w:type="dxa"/>
            <w:tcBorders>
              <w:top w:val="nil"/>
              <w:left w:val="nil"/>
              <w:bottom w:val="single" w:sz="4" w:space="0" w:color="auto"/>
              <w:right w:val="single" w:sz="4" w:space="0" w:color="auto"/>
            </w:tcBorders>
            <w:shd w:val="clear" w:color="000000" w:fill="FFFFFF"/>
            <w:noWrap/>
            <w:vAlign w:val="bottom"/>
            <w:hideMark/>
          </w:tcPr>
          <w:p w14:paraId="008B897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425E943" w14:textId="77777777" w:rsidR="00B238DF" w:rsidRPr="00B238DF" w:rsidRDefault="00B238DF" w:rsidP="00B238DF">
            <w:pPr>
              <w:jc w:val="center"/>
              <w:rPr>
                <w:sz w:val="16"/>
                <w:szCs w:val="16"/>
              </w:rPr>
            </w:pPr>
            <w:r w:rsidRPr="00B238DF">
              <w:rPr>
                <w:sz w:val="16"/>
                <w:szCs w:val="16"/>
              </w:rPr>
              <w:t>9 755,65</w:t>
            </w:r>
          </w:p>
        </w:tc>
        <w:tc>
          <w:tcPr>
            <w:tcW w:w="1134" w:type="dxa"/>
            <w:tcBorders>
              <w:top w:val="nil"/>
              <w:left w:val="nil"/>
              <w:bottom w:val="single" w:sz="4" w:space="0" w:color="auto"/>
              <w:right w:val="single" w:sz="4" w:space="0" w:color="auto"/>
            </w:tcBorders>
            <w:shd w:val="clear" w:color="000000" w:fill="FFFFFF"/>
            <w:vAlign w:val="bottom"/>
            <w:hideMark/>
          </w:tcPr>
          <w:p w14:paraId="3D725DF2"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78AF180" w14:textId="77777777" w:rsidR="00B238DF" w:rsidRPr="00B238DF" w:rsidRDefault="00B238DF" w:rsidP="00B238DF">
            <w:pPr>
              <w:jc w:val="center"/>
              <w:rPr>
                <w:sz w:val="16"/>
                <w:szCs w:val="16"/>
              </w:rPr>
            </w:pPr>
            <w:r w:rsidRPr="00B238DF">
              <w:rPr>
                <w:sz w:val="16"/>
                <w:szCs w:val="16"/>
              </w:rPr>
              <w:t>0,00</w:t>
            </w:r>
          </w:p>
        </w:tc>
      </w:tr>
      <w:tr w:rsidR="00B238DF" w:rsidRPr="00B238DF" w14:paraId="4EC65D9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D4120F" w14:textId="77777777" w:rsidR="00B238DF" w:rsidRPr="00B238DF" w:rsidRDefault="00B238DF" w:rsidP="00B238DF">
            <w:pPr>
              <w:rPr>
                <w:sz w:val="16"/>
                <w:szCs w:val="16"/>
              </w:rPr>
            </w:pPr>
            <w:r w:rsidRPr="00B238DF">
              <w:rPr>
                <w:sz w:val="16"/>
                <w:szCs w:val="16"/>
              </w:rPr>
              <w:t>Расходы связанные с обустройством спортивных площадок</w:t>
            </w:r>
          </w:p>
        </w:tc>
        <w:tc>
          <w:tcPr>
            <w:tcW w:w="1100" w:type="dxa"/>
            <w:tcBorders>
              <w:top w:val="nil"/>
              <w:left w:val="nil"/>
              <w:bottom w:val="single" w:sz="4" w:space="0" w:color="auto"/>
              <w:right w:val="single" w:sz="4" w:space="0" w:color="auto"/>
            </w:tcBorders>
            <w:shd w:val="clear" w:color="000000" w:fill="FFFFFF"/>
            <w:noWrap/>
            <w:vAlign w:val="bottom"/>
            <w:hideMark/>
          </w:tcPr>
          <w:p w14:paraId="70C5B68B" w14:textId="77777777" w:rsidR="00B238DF" w:rsidRPr="00B238DF" w:rsidRDefault="00B238DF" w:rsidP="00B238DF">
            <w:pPr>
              <w:jc w:val="center"/>
              <w:rPr>
                <w:sz w:val="16"/>
                <w:szCs w:val="16"/>
              </w:rPr>
            </w:pPr>
            <w:r w:rsidRPr="00B238DF">
              <w:rPr>
                <w:sz w:val="16"/>
                <w:szCs w:val="16"/>
              </w:rPr>
              <w:t>0930322290</w:t>
            </w:r>
          </w:p>
        </w:tc>
        <w:tc>
          <w:tcPr>
            <w:tcW w:w="560" w:type="dxa"/>
            <w:tcBorders>
              <w:top w:val="nil"/>
              <w:left w:val="nil"/>
              <w:bottom w:val="single" w:sz="4" w:space="0" w:color="auto"/>
              <w:right w:val="single" w:sz="4" w:space="0" w:color="auto"/>
            </w:tcBorders>
            <w:shd w:val="clear" w:color="000000" w:fill="FFFFFF"/>
            <w:noWrap/>
            <w:vAlign w:val="bottom"/>
            <w:hideMark/>
          </w:tcPr>
          <w:p w14:paraId="6BF8DE5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575B1F3" w14:textId="77777777" w:rsidR="00B238DF" w:rsidRPr="00B238DF" w:rsidRDefault="00B238DF" w:rsidP="00B238DF">
            <w:pPr>
              <w:jc w:val="center"/>
              <w:rPr>
                <w:sz w:val="16"/>
                <w:szCs w:val="16"/>
              </w:rPr>
            </w:pPr>
            <w:r w:rsidRPr="00B238DF">
              <w:rPr>
                <w:sz w:val="16"/>
                <w:szCs w:val="16"/>
              </w:rPr>
              <w:t>8 710,16</w:t>
            </w:r>
          </w:p>
        </w:tc>
        <w:tc>
          <w:tcPr>
            <w:tcW w:w="1134" w:type="dxa"/>
            <w:tcBorders>
              <w:top w:val="nil"/>
              <w:left w:val="nil"/>
              <w:bottom w:val="single" w:sz="4" w:space="0" w:color="auto"/>
              <w:right w:val="single" w:sz="4" w:space="0" w:color="auto"/>
            </w:tcBorders>
            <w:shd w:val="clear" w:color="000000" w:fill="FFFFFF"/>
            <w:vAlign w:val="bottom"/>
            <w:hideMark/>
          </w:tcPr>
          <w:p w14:paraId="4F38A01A"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4A62E3B4" w14:textId="77777777" w:rsidR="00B238DF" w:rsidRPr="00B238DF" w:rsidRDefault="00B238DF" w:rsidP="00B238DF">
            <w:pPr>
              <w:jc w:val="center"/>
              <w:rPr>
                <w:sz w:val="16"/>
                <w:szCs w:val="16"/>
              </w:rPr>
            </w:pPr>
            <w:r w:rsidRPr="00B238DF">
              <w:rPr>
                <w:sz w:val="16"/>
                <w:szCs w:val="16"/>
              </w:rPr>
              <w:t>0,00</w:t>
            </w:r>
          </w:p>
        </w:tc>
      </w:tr>
      <w:tr w:rsidR="00B238DF" w:rsidRPr="00B238DF" w14:paraId="3768BF6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0029BE"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404E1BFD" w14:textId="77777777" w:rsidR="00B238DF" w:rsidRPr="00B238DF" w:rsidRDefault="00B238DF" w:rsidP="00B238DF">
            <w:pPr>
              <w:jc w:val="center"/>
              <w:rPr>
                <w:sz w:val="16"/>
                <w:szCs w:val="16"/>
              </w:rPr>
            </w:pPr>
            <w:r w:rsidRPr="00B238DF">
              <w:rPr>
                <w:sz w:val="16"/>
                <w:szCs w:val="16"/>
              </w:rPr>
              <w:t>0930322290</w:t>
            </w:r>
          </w:p>
        </w:tc>
        <w:tc>
          <w:tcPr>
            <w:tcW w:w="560" w:type="dxa"/>
            <w:tcBorders>
              <w:top w:val="nil"/>
              <w:left w:val="nil"/>
              <w:bottom w:val="single" w:sz="4" w:space="0" w:color="auto"/>
              <w:right w:val="single" w:sz="4" w:space="0" w:color="auto"/>
            </w:tcBorders>
            <w:shd w:val="clear" w:color="000000" w:fill="FFFFFF"/>
            <w:noWrap/>
            <w:vAlign w:val="bottom"/>
            <w:hideMark/>
          </w:tcPr>
          <w:p w14:paraId="0F949B12"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530DB311" w14:textId="77777777" w:rsidR="00B238DF" w:rsidRPr="00B238DF" w:rsidRDefault="00B238DF" w:rsidP="00B238DF">
            <w:pPr>
              <w:jc w:val="center"/>
              <w:rPr>
                <w:sz w:val="16"/>
                <w:szCs w:val="16"/>
              </w:rPr>
            </w:pPr>
            <w:r w:rsidRPr="00B238DF">
              <w:rPr>
                <w:sz w:val="16"/>
                <w:szCs w:val="16"/>
              </w:rPr>
              <w:t>8 710,16</w:t>
            </w:r>
          </w:p>
        </w:tc>
        <w:tc>
          <w:tcPr>
            <w:tcW w:w="1134" w:type="dxa"/>
            <w:tcBorders>
              <w:top w:val="nil"/>
              <w:left w:val="nil"/>
              <w:bottom w:val="single" w:sz="4" w:space="0" w:color="auto"/>
              <w:right w:val="single" w:sz="4" w:space="0" w:color="auto"/>
            </w:tcBorders>
            <w:shd w:val="clear" w:color="000000" w:fill="FFFFFF"/>
            <w:vAlign w:val="bottom"/>
            <w:hideMark/>
          </w:tcPr>
          <w:p w14:paraId="4F9B6F7D"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1910DFDC" w14:textId="77777777" w:rsidR="00B238DF" w:rsidRPr="00B238DF" w:rsidRDefault="00B238DF" w:rsidP="00B238DF">
            <w:pPr>
              <w:jc w:val="center"/>
              <w:rPr>
                <w:sz w:val="16"/>
                <w:szCs w:val="16"/>
              </w:rPr>
            </w:pPr>
            <w:r w:rsidRPr="00B238DF">
              <w:rPr>
                <w:sz w:val="16"/>
                <w:szCs w:val="16"/>
              </w:rPr>
              <w:t>0,00</w:t>
            </w:r>
          </w:p>
        </w:tc>
      </w:tr>
      <w:tr w:rsidR="00B238DF" w:rsidRPr="00B238DF" w14:paraId="4B412B3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83D35F" w14:textId="77777777" w:rsidR="00B238DF" w:rsidRPr="00B238DF" w:rsidRDefault="00B238DF" w:rsidP="00B238DF">
            <w:pPr>
              <w:rPr>
                <w:sz w:val="16"/>
                <w:szCs w:val="16"/>
              </w:rPr>
            </w:pPr>
            <w:r w:rsidRPr="00B238DF">
              <w:rPr>
                <w:sz w:val="16"/>
                <w:szCs w:val="16"/>
              </w:rPr>
              <w:t>Закупка оборудования для создания "умных" спортивных площадок</w:t>
            </w:r>
          </w:p>
        </w:tc>
        <w:tc>
          <w:tcPr>
            <w:tcW w:w="1100" w:type="dxa"/>
            <w:tcBorders>
              <w:top w:val="nil"/>
              <w:left w:val="nil"/>
              <w:bottom w:val="single" w:sz="4" w:space="0" w:color="auto"/>
              <w:right w:val="single" w:sz="4" w:space="0" w:color="auto"/>
            </w:tcBorders>
            <w:shd w:val="clear" w:color="000000" w:fill="FFFFFF"/>
            <w:noWrap/>
            <w:vAlign w:val="bottom"/>
            <w:hideMark/>
          </w:tcPr>
          <w:p w14:paraId="0450AE25" w14:textId="77777777" w:rsidR="00B238DF" w:rsidRPr="00B238DF" w:rsidRDefault="00B238DF" w:rsidP="00B238DF">
            <w:pPr>
              <w:jc w:val="center"/>
              <w:rPr>
                <w:sz w:val="16"/>
                <w:szCs w:val="16"/>
              </w:rPr>
            </w:pPr>
            <w:r w:rsidRPr="00B238DF">
              <w:rPr>
                <w:sz w:val="16"/>
                <w:szCs w:val="16"/>
              </w:rPr>
              <w:t>09303L7530</w:t>
            </w:r>
          </w:p>
        </w:tc>
        <w:tc>
          <w:tcPr>
            <w:tcW w:w="560" w:type="dxa"/>
            <w:tcBorders>
              <w:top w:val="nil"/>
              <w:left w:val="nil"/>
              <w:bottom w:val="single" w:sz="4" w:space="0" w:color="auto"/>
              <w:right w:val="single" w:sz="4" w:space="0" w:color="auto"/>
            </w:tcBorders>
            <w:shd w:val="clear" w:color="000000" w:fill="FFFFFF"/>
            <w:noWrap/>
            <w:vAlign w:val="bottom"/>
            <w:hideMark/>
          </w:tcPr>
          <w:p w14:paraId="2635719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B54B2BB" w14:textId="77777777" w:rsidR="00B238DF" w:rsidRPr="00B238DF" w:rsidRDefault="00B238DF" w:rsidP="00B238DF">
            <w:pPr>
              <w:jc w:val="center"/>
              <w:rPr>
                <w:sz w:val="16"/>
                <w:szCs w:val="16"/>
              </w:rPr>
            </w:pPr>
            <w:r w:rsidRPr="00B238DF">
              <w:rPr>
                <w:sz w:val="16"/>
                <w:szCs w:val="16"/>
              </w:rPr>
              <w:t>1 045,49</w:t>
            </w:r>
          </w:p>
        </w:tc>
        <w:tc>
          <w:tcPr>
            <w:tcW w:w="1134" w:type="dxa"/>
            <w:tcBorders>
              <w:top w:val="nil"/>
              <w:left w:val="nil"/>
              <w:bottom w:val="single" w:sz="4" w:space="0" w:color="auto"/>
              <w:right w:val="single" w:sz="4" w:space="0" w:color="auto"/>
            </w:tcBorders>
            <w:shd w:val="clear" w:color="000000" w:fill="FFFFFF"/>
            <w:vAlign w:val="bottom"/>
            <w:hideMark/>
          </w:tcPr>
          <w:p w14:paraId="2B59A533"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9235358" w14:textId="77777777" w:rsidR="00B238DF" w:rsidRPr="00B238DF" w:rsidRDefault="00B238DF" w:rsidP="00B238DF">
            <w:pPr>
              <w:jc w:val="center"/>
              <w:rPr>
                <w:sz w:val="16"/>
                <w:szCs w:val="16"/>
              </w:rPr>
            </w:pPr>
            <w:r w:rsidRPr="00B238DF">
              <w:rPr>
                <w:sz w:val="16"/>
                <w:szCs w:val="16"/>
              </w:rPr>
              <w:t>0,00</w:t>
            </w:r>
          </w:p>
        </w:tc>
      </w:tr>
      <w:tr w:rsidR="00B238DF" w:rsidRPr="00B238DF" w14:paraId="3541664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22B093"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33DCAC9A" w14:textId="77777777" w:rsidR="00B238DF" w:rsidRPr="00B238DF" w:rsidRDefault="00B238DF" w:rsidP="00B238DF">
            <w:pPr>
              <w:jc w:val="center"/>
              <w:rPr>
                <w:sz w:val="16"/>
                <w:szCs w:val="16"/>
              </w:rPr>
            </w:pPr>
            <w:r w:rsidRPr="00B238DF">
              <w:rPr>
                <w:sz w:val="16"/>
                <w:szCs w:val="16"/>
              </w:rPr>
              <w:t>09303L7530</w:t>
            </w:r>
          </w:p>
        </w:tc>
        <w:tc>
          <w:tcPr>
            <w:tcW w:w="560" w:type="dxa"/>
            <w:tcBorders>
              <w:top w:val="nil"/>
              <w:left w:val="nil"/>
              <w:bottom w:val="single" w:sz="4" w:space="0" w:color="auto"/>
              <w:right w:val="single" w:sz="4" w:space="0" w:color="auto"/>
            </w:tcBorders>
            <w:shd w:val="clear" w:color="000000" w:fill="FFFFFF"/>
            <w:noWrap/>
            <w:vAlign w:val="bottom"/>
            <w:hideMark/>
          </w:tcPr>
          <w:p w14:paraId="33D66870"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43715805" w14:textId="77777777" w:rsidR="00B238DF" w:rsidRPr="00B238DF" w:rsidRDefault="00B238DF" w:rsidP="00B238DF">
            <w:pPr>
              <w:jc w:val="center"/>
              <w:rPr>
                <w:sz w:val="16"/>
                <w:szCs w:val="16"/>
              </w:rPr>
            </w:pPr>
            <w:r w:rsidRPr="00B238DF">
              <w:rPr>
                <w:sz w:val="16"/>
                <w:szCs w:val="16"/>
              </w:rPr>
              <w:t>1 045,49</w:t>
            </w:r>
          </w:p>
        </w:tc>
        <w:tc>
          <w:tcPr>
            <w:tcW w:w="1134" w:type="dxa"/>
            <w:tcBorders>
              <w:top w:val="nil"/>
              <w:left w:val="nil"/>
              <w:bottom w:val="single" w:sz="4" w:space="0" w:color="auto"/>
              <w:right w:val="single" w:sz="4" w:space="0" w:color="auto"/>
            </w:tcBorders>
            <w:shd w:val="clear" w:color="000000" w:fill="FFFFFF"/>
            <w:vAlign w:val="bottom"/>
            <w:hideMark/>
          </w:tcPr>
          <w:p w14:paraId="6E4A8EA8"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D4FB0E0" w14:textId="77777777" w:rsidR="00B238DF" w:rsidRPr="00B238DF" w:rsidRDefault="00B238DF" w:rsidP="00B238DF">
            <w:pPr>
              <w:jc w:val="center"/>
              <w:rPr>
                <w:sz w:val="16"/>
                <w:szCs w:val="16"/>
              </w:rPr>
            </w:pPr>
            <w:r w:rsidRPr="00B238DF">
              <w:rPr>
                <w:sz w:val="16"/>
                <w:szCs w:val="16"/>
              </w:rPr>
              <w:t>0,00</w:t>
            </w:r>
          </w:p>
        </w:tc>
      </w:tr>
      <w:tr w:rsidR="00B238DF" w:rsidRPr="00B238DF" w14:paraId="33029A9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FE8B84" w14:textId="77777777" w:rsidR="00B238DF" w:rsidRPr="00B238DF" w:rsidRDefault="00B238DF" w:rsidP="00B238DF">
            <w:pPr>
              <w:rPr>
                <w:sz w:val="16"/>
                <w:szCs w:val="16"/>
              </w:rPr>
            </w:pPr>
            <w:r w:rsidRPr="00B238DF">
              <w:rPr>
                <w:sz w:val="16"/>
                <w:szCs w:val="16"/>
              </w:rPr>
              <w:t>Муниципальная программа "Развитие сельского хозяйства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483AFDE0" w14:textId="77777777" w:rsidR="00B238DF" w:rsidRPr="00B238DF" w:rsidRDefault="00B238DF" w:rsidP="00B238DF">
            <w:pPr>
              <w:jc w:val="center"/>
              <w:rPr>
                <w:sz w:val="16"/>
                <w:szCs w:val="16"/>
              </w:rPr>
            </w:pPr>
            <w:r w:rsidRPr="00B238DF">
              <w:rPr>
                <w:sz w:val="16"/>
                <w:szCs w:val="16"/>
              </w:rPr>
              <w:t>1000000000</w:t>
            </w:r>
          </w:p>
        </w:tc>
        <w:tc>
          <w:tcPr>
            <w:tcW w:w="560" w:type="dxa"/>
            <w:tcBorders>
              <w:top w:val="nil"/>
              <w:left w:val="nil"/>
              <w:bottom w:val="single" w:sz="4" w:space="0" w:color="auto"/>
              <w:right w:val="single" w:sz="4" w:space="0" w:color="auto"/>
            </w:tcBorders>
            <w:shd w:val="clear" w:color="000000" w:fill="FFFFFF"/>
            <w:noWrap/>
            <w:vAlign w:val="bottom"/>
            <w:hideMark/>
          </w:tcPr>
          <w:p w14:paraId="1A2A59B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5BF6A36" w14:textId="77777777" w:rsidR="00B238DF" w:rsidRPr="00B238DF" w:rsidRDefault="00B238DF" w:rsidP="00B238DF">
            <w:pPr>
              <w:jc w:val="center"/>
              <w:rPr>
                <w:sz w:val="16"/>
                <w:szCs w:val="16"/>
              </w:rPr>
            </w:pPr>
            <w:r w:rsidRPr="00B238DF">
              <w:rPr>
                <w:sz w:val="16"/>
                <w:szCs w:val="16"/>
              </w:rPr>
              <w:t>14 086,26</w:t>
            </w:r>
          </w:p>
        </w:tc>
        <w:tc>
          <w:tcPr>
            <w:tcW w:w="1134" w:type="dxa"/>
            <w:tcBorders>
              <w:top w:val="nil"/>
              <w:left w:val="nil"/>
              <w:bottom w:val="single" w:sz="4" w:space="0" w:color="auto"/>
              <w:right w:val="single" w:sz="4" w:space="0" w:color="auto"/>
            </w:tcBorders>
            <w:shd w:val="clear" w:color="000000" w:fill="FFFFFF"/>
            <w:vAlign w:val="bottom"/>
            <w:hideMark/>
          </w:tcPr>
          <w:p w14:paraId="7B5A7913" w14:textId="77777777" w:rsidR="00B238DF" w:rsidRPr="00B238DF" w:rsidRDefault="00B238DF" w:rsidP="00B238DF">
            <w:pPr>
              <w:jc w:val="center"/>
              <w:rPr>
                <w:sz w:val="16"/>
                <w:szCs w:val="16"/>
              </w:rPr>
            </w:pPr>
            <w:r w:rsidRPr="00B238DF">
              <w:rPr>
                <w:sz w:val="16"/>
                <w:szCs w:val="16"/>
              </w:rPr>
              <w:t>9 354,84</w:t>
            </w:r>
          </w:p>
        </w:tc>
        <w:tc>
          <w:tcPr>
            <w:tcW w:w="1276" w:type="dxa"/>
            <w:tcBorders>
              <w:top w:val="nil"/>
              <w:left w:val="nil"/>
              <w:bottom w:val="single" w:sz="4" w:space="0" w:color="auto"/>
              <w:right w:val="single" w:sz="4" w:space="0" w:color="auto"/>
            </w:tcBorders>
            <w:shd w:val="clear" w:color="000000" w:fill="FFFFFF"/>
            <w:vAlign w:val="bottom"/>
            <w:hideMark/>
          </w:tcPr>
          <w:p w14:paraId="58E3B77A" w14:textId="77777777" w:rsidR="00B238DF" w:rsidRPr="00B238DF" w:rsidRDefault="00B238DF" w:rsidP="00B238DF">
            <w:pPr>
              <w:jc w:val="center"/>
              <w:rPr>
                <w:sz w:val="16"/>
                <w:szCs w:val="16"/>
              </w:rPr>
            </w:pPr>
            <w:r w:rsidRPr="00B238DF">
              <w:rPr>
                <w:sz w:val="16"/>
                <w:szCs w:val="16"/>
              </w:rPr>
              <w:t>9 355,84</w:t>
            </w:r>
          </w:p>
        </w:tc>
      </w:tr>
      <w:tr w:rsidR="00B238DF" w:rsidRPr="00B238DF" w14:paraId="0511D86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F243F8" w14:textId="77777777" w:rsidR="00B238DF" w:rsidRPr="00B238DF" w:rsidRDefault="00B238DF" w:rsidP="00B238DF">
            <w:pPr>
              <w:rPr>
                <w:sz w:val="16"/>
                <w:szCs w:val="16"/>
              </w:rPr>
            </w:pPr>
            <w:r w:rsidRPr="00B238DF">
              <w:rPr>
                <w:sz w:val="16"/>
                <w:szCs w:val="16"/>
              </w:rPr>
              <w:t>Подпрограмма "Развитие растениеводства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3A2626C9" w14:textId="77777777" w:rsidR="00B238DF" w:rsidRPr="00B238DF" w:rsidRDefault="00B238DF" w:rsidP="00B238DF">
            <w:pPr>
              <w:jc w:val="center"/>
              <w:rPr>
                <w:sz w:val="16"/>
                <w:szCs w:val="16"/>
              </w:rPr>
            </w:pPr>
            <w:r w:rsidRPr="00B238DF">
              <w:rPr>
                <w:sz w:val="16"/>
                <w:szCs w:val="16"/>
              </w:rPr>
              <w:t>1010000000</w:t>
            </w:r>
          </w:p>
        </w:tc>
        <w:tc>
          <w:tcPr>
            <w:tcW w:w="560" w:type="dxa"/>
            <w:tcBorders>
              <w:top w:val="nil"/>
              <w:left w:val="nil"/>
              <w:bottom w:val="single" w:sz="4" w:space="0" w:color="auto"/>
              <w:right w:val="single" w:sz="4" w:space="0" w:color="auto"/>
            </w:tcBorders>
            <w:shd w:val="clear" w:color="000000" w:fill="FFFFFF"/>
            <w:noWrap/>
            <w:vAlign w:val="bottom"/>
            <w:hideMark/>
          </w:tcPr>
          <w:p w14:paraId="64AAAE8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2F581A1" w14:textId="77777777" w:rsidR="00B238DF" w:rsidRPr="00B238DF" w:rsidRDefault="00B238DF" w:rsidP="00B238DF">
            <w:pPr>
              <w:jc w:val="center"/>
              <w:rPr>
                <w:sz w:val="16"/>
                <w:szCs w:val="16"/>
              </w:rPr>
            </w:pPr>
            <w:r w:rsidRPr="00B238DF">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1F7AAD25" w14:textId="77777777" w:rsidR="00B238DF" w:rsidRPr="00B238DF" w:rsidRDefault="00B238DF" w:rsidP="00B238DF">
            <w:pPr>
              <w:jc w:val="center"/>
              <w:rPr>
                <w:sz w:val="16"/>
                <w:szCs w:val="16"/>
              </w:rPr>
            </w:pPr>
            <w:r w:rsidRPr="00B238DF">
              <w:rPr>
                <w:sz w:val="16"/>
                <w:szCs w:val="16"/>
              </w:rPr>
              <w:t>150,00</w:t>
            </w:r>
          </w:p>
        </w:tc>
        <w:tc>
          <w:tcPr>
            <w:tcW w:w="1276" w:type="dxa"/>
            <w:tcBorders>
              <w:top w:val="nil"/>
              <w:left w:val="nil"/>
              <w:bottom w:val="single" w:sz="4" w:space="0" w:color="auto"/>
              <w:right w:val="single" w:sz="4" w:space="0" w:color="auto"/>
            </w:tcBorders>
            <w:shd w:val="clear" w:color="000000" w:fill="FFFFFF"/>
            <w:vAlign w:val="bottom"/>
            <w:hideMark/>
          </w:tcPr>
          <w:p w14:paraId="40512C00" w14:textId="77777777" w:rsidR="00B238DF" w:rsidRPr="00B238DF" w:rsidRDefault="00B238DF" w:rsidP="00B238DF">
            <w:pPr>
              <w:jc w:val="center"/>
              <w:rPr>
                <w:sz w:val="16"/>
                <w:szCs w:val="16"/>
              </w:rPr>
            </w:pPr>
            <w:r w:rsidRPr="00B238DF">
              <w:rPr>
                <w:sz w:val="16"/>
                <w:szCs w:val="16"/>
              </w:rPr>
              <w:t>150,00</w:t>
            </w:r>
          </w:p>
        </w:tc>
      </w:tr>
      <w:tr w:rsidR="00B238DF" w:rsidRPr="00B238DF" w14:paraId="17F9086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A72662" w14:textId="77777777" w:rsidR="00B238DF" w:rsidRPr="00B238DF" w:rsidRDefault="00B238DF" w:rsidP="00B238DF">
            <w:pPr>
              <w:rPr>
                <w:sz w:val="16"/>
                <w:szCs w:val="16"/>
              </w:rPr>
            </w:pPr>
            <w:r w:rsidRPr="00B238DF">
              <w:rPr>
                <w:sz w:val="16"/>
                <w:szCs w:val="16"/>
              </w:rPr>
              <w:t>Основное мероприятие "Районное соревнование по организованному проведению уборки урожая зерновых культур среди коллективов сельскохозяйственных производителей"</w:t>
            </w:r>
          </w:p>
        </w:tc>
        <w:tc>
          <w:tcPr>
            <w:tcW w:w="1100" w:type="dxa"/>
            <w:tcBorders>
              <w:top w:val="nil"/>
              <w:left w:val="nil"/>
              <w:bottom w:val="single" w:sz="4" w:space="0" w:color="auto"/>
              <w:right w:val="single" w:sz="4" w:space="0" w:color="auto"/>
            </w:tcBorders>
            <w:shd w:val="clear" w:color="000000" w:fill="FFFFFF"/>
            <w:noWrap/>
            <w:vAlign w:val="bottom"/>
            <w:hideMark/>
          </w:tcPr>
          <w:p w14:paraId="5F783DF7" w14:textId="77777777" w:rsidR="00B238DF" w:rsidRPr="00B238DF" w:rsidRDefault="00B238DF" w:rsidP="00B238DF">
            <w:pPr>
              <w:jc w:val="center"/>
              <w:rPr>
                <w:sz w:val="16"/>
                <w:szCs w:val="16"/>
              </w:rPr>
            </w:pPr>
            <w:r w:rsidRPr="00B238DF">
              <w:rPr>
                <w:sz w:val="16"/>
                <w:szCs w:val="16"/>
              </w:rPr>
              <w:t>1010200000</w:t>
            </w:r>
          </w:p>
        </w:tc>
        <w:tc>
          <w:tcPr>
            <w:tcW w:w="560" w:type="dxa"/>
            <w:tcBorders>
              <w:top w:val="nil"/>
              <w:left w:val="nil"/>
              <w:bottom w:val="single" w:sz="4" w:space="0" w:color="auto"/>
              <w:right w:val="single" w:sz="4" w:space="0" w:color="auto"/>
            </w:tcBorders>
            <w:shd w:val="clear" w:color="000000" w:fill="FFFFFF"/>
            <w:noWrap/>
            <w:vAlign w:val="bottom"/>
            <w:hideMark/>
          </w:tcPr>
          <w:p w14:paraId="22EE07B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0A9FEC6" w14:textId="77777777" w:rsidR="00B238DF" w:rsidRPr="00B238DF" w:rsidRDefault="00B238DF" w:rsidP="00B238DF">
            <w:pPr>
              <w:jc w:val="center"/>
              <w:rPr>
                <w:sz w:val="16"/>
                <w:szCs w:val="16"/>
              </w:rPr>
            </w:pPr>
            <w:r w:rsidRPr="00B238DF">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349FB3DE" w14:textId="77777777" w:rsidR="00B238DF" w:rsidRPr="00B238DF" w:rsidRDefault="00B238DF" w:rsidP="00B238DF">
            <w:pPr>
              <w:jc w:val="center"/>
              <w:rPr>
                <w:sz w:val="16"/>
                <w:szCs w:val="16"/>
              </w:rPr>
            </w:pPr>
            <w:r w:rsidRPr="00B238DF">
              <w:rPr>
                <w:sz w:val="16"/>
                <w:szCs w:val="16"/>
              </w:rPr>
              <w:t>150,00</w:t>
            </w:r>
          </w:p>
        </w:tc>
        <w:tc>
          <w:tcPr>
            <w:tcW w:w="1276" w:type="dxa"/>
            <w:tcBorders>
              <w:top w:val="nil"/>
              <w:left w:val="nil"/>
              <w:bottom w:val="single" w:sz="4" w:space="0" w:color="auto"/>
              <w:right w:val="single" w:sz="4" w:space="0" w:color="auto"/>
            </w:tcBorders>
            <w:shd w:val="clear" w:color="000000" w:fill="FFFFFF"/>
            <w:vAlign w:val="bottom"/>
            <w:hideMark/>
          </w:tcPr>
          <w:p w14:paraId="6DC41F7E" w14:textId="77777777" w:rsidR="00B238DF" w:rsidRPr="00B238DF" w:rsidRDefault="00B238DF" w:rsidP="00B238DF">
            <w:pPr>
              <w:jc w:val="center"/>
              <w:rPr>
                <w:sz w:val="16"/>
                <w:szCs w:val="16"/>
              </w:rPr>
            </w:pPr>
            <w:r w:rsidRPr="00B238DF">
              <w:rPr>
                <w:sz w:val="16"/>
                <w:szCs w:val="16"/>
              </w:rPr>
              <w:t>150,00</w:t>
            </w:r>
          </w:p>
        </w:tc>
      </w:tr>
      <w:tr w:rsidR="00B238DF" w:rsidRPr="00B238DF" w14:paraId="7DEAD0C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C52DEA" w14:textId="77777777" w:rsidR="00B238DF" w:rsidRPr="00B238DF" w:rsidRDefault="00B238DF" w:rsidP="00B238DF">
            <w:pPr>
              <w:rPr>
                <w:sz w:val="16"/>
                <w:szCs w:val="16"/>
              </w:rPr>
            </w:pPr>
            <w:r w:rsidRPr="00B238DF">
              <w:rPr>
                <w:sz w:val="16"/>
                <w:szCs w:val="16"/>
              </w:rPr>
              <w:t>Расходы связанные с проведением сельскохозяйственных соревнований</w:t>
            </w:r>
          </w:p>
        </w:tc>
        <w:tc>
          <w:tcPr>
            <w:tcW w:w="1100" w:type="dxa"/>
            <w:tcBorders>
              <w:top w:val="nil"/>
              <w:left w:val="nil"/>
              <w:bottom w:val="single" w:sz="4" w:space="0" w:color="auto"/>
              <w:right w:val="single" w:sz="4" w:space="0" w:color="auto"/>
            </w:tcBorders>
            <w:shd w:val="clear" w:color="000000" w:fill="FFFFFF"/>
            <w:noWrap/>
            <w:vAlign w:val="bottom"/>
            <w:hideMark/>
          </w:tcPr>
          <w:p w14:paraId="727F4E8F" w14:textId="77777777" w:rsidR="00B238DF" w:rsidRPr="00B238DF" w:rsidRDefault="00B238DF" w:rsidP="00B238DF">
            <w:pPr>
              <w:jc w:val="center"/>
              <w:rPr>
                <w:sz w:val="16"/>
                <w:szCs w:val="16"/>
              </w:rPr>
            </w:pPr>
            <w:r w:rsidRPr="00B238DF">
              <w:rPr>
                <w:sz w:val="16"/>
                <w:szCs w:val="16"/>
              </w:rPr>
              <w:t>1010222160</w:t>
            </w:r>
          </w:p>
        </w:tc>
        <w:tc>
          <w:tcPr>
            <w:tcW w:w="560" w:type="dxa"/>
            <w:tcBorders>
              <w:top w:val="nil"/>
              <w:left w:val="nil"/>
              <w:bottom w:val="single" w:sz="4" w:space="0" w:color="auto"/>
              <w:right w:val="single" w:sz="4" w:space="0" w:color="auto"/>
            </w:tcBorders>
            <w:shd w:val="clear" w:color="000000" w:fill="FFFFFF"/>
            <w:noWrap/>
            <w:vAlign w:val="bottom"/>
            <w:hideMark/>
          </w:tcPr>
          <w:p w14:paraId="18F5BB0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6142DB2" w14:textId="77777777" w:rsidR="00B238DF" w:rsidRPr="00B238DF" w:rsidRDefault="00B238DF" w:rsidP="00B238DF">
            <w:pPr>
              <w:jc w:val="center"/>
              <w:rPr>
                <w:sz w:val="16"/>
                <w:szCs w:val="16"/>
              </w:rPr>
            </w:pPr>
            <w:r w:rsidRPr="00B238DF">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6F29C3B4" w14:textId="77777777" w:rsidR="00B238DF" w:rsidRPr="00B238DF" w:rsidRDefault="00B238DF" w:rsidP="00B238DF">
            <w:pPr>
              <w:jc w:val="center"/>
              <w:rPr>
                <w:sz w:val="16"/>
                <w:szCs w:val="16"/>
              </w:rPr>
            </w:pPr>
            <w:r w:rsidRPr="00B238DF">
              <w:rPr>
                <w:sz w:val="16"/>
                <w:szCs w:val="16"/>
              </w:rPr>
              <w:t>150,00</w:t>
            </w:r>
          </w:p>
        </w:tc>
        <w:tc>
          <w:tcPr>
            <w:tcW w:w="1276" w:type="dxa"/>
            <w:tcBorders>
              <w:top w:val="nil"/>
              <w:left w:val="nil"/>
              <w:bottom w:val="single" w:sz="4" w:space="0" w:color="auto"/>
              <w:right w:val="single" w:sz="4" w:space="0" w:color="auto"/>
            </w:tcBorders>
            <w:shd w:val="clear" w:color="000000" w:fill="FFFFFF"/>
            <w:vAlign w:val="bottom"/>
            <w:hideMark/>
          </w:tcPr>
          <w:p w14:paraId="3045B984" w14:textId="77777777" w:rsidR="00B238DF" w:rsidRPr="00B238DF" w:rsidRDefault="00B238DF" w:rsidP="00B238DF">
            <w:pPr>
              <w:jc w:val="center"/>
              <w:rPr>
                <w:sz w:val="16"/>
                <w:szCs w:val="16"/>
              </w:rPr>
            </w:pPr>
            <w:r w:rsidRPr="00B238DF">
              <w:rPr>
                <w:sz w:val="16"/>
                <w:szCs w:val="16"/>
              </w:rPr>
              <w:t>150,00</w:t>
            </w:r>
          </w:p>
        </w:tc>
      </w:tr>
      <w:tr w:rsidR="00B238DF" w:rsidRPr="00B238DF" w14:paraId="2AE2ED0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5905C4"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563EFA28" w14:textId="77777777" w:rsidR="00B238DF" w:rsidRPr="00B238DF" w:rsidRDefault="00B238DF" w:rsidP="00B238DF">
            <w:pPr>
              <w:jc w:val="center"/>
              <w:rPr>
                <w:sz w:val="16"/>
                <w:szCs w:val="16"/>
              </w:rPr>
            </w:pPr>
            <w:r w:rsidRPr="00B238DF">
              <w:rPr>
                <w:sz w:val="16"/>
                <w:szCs w:val="16"/>
              </w:rPr>
              <w:t>1010222160</w:t>
            </w:r>
          </w:p>
        </w:tc>
        <w:tc>
          <w:tcPr>
            <w:tcW w:w="560" w:type="dxa"/>
            <w:tcBorders>
              <w:top w:val="nil"/>
              <w:left w:val="nil"/>
              <w:bottom w:val="single" w:sz="4" w:space="0" w:color="auto"/>
              <w:right w:val="single" w:sz="4" w:space="0" w:color="auto"/>
            </w:tcBorders>
            <w:shd w:val="clear" w:color="000000" w:fill="FFFFFF"/>
            <w:noWrap/>
            <w:vAlign w:val="bottom"/>
            <w:hideMark/>
          </w:tcPr>
          <w:p w14:paraId="490FB516"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7AA2DDB0" w14:textId="77777777" w:rsidR="00B238DF" w:rsidRPr="00B238DF" w:rsidRDefault="00B238DF" w:rsidP="00B238DF">
            <w:pPr>
              <w:jc w:val="center"/>
              <w:rPr>
                <w:sz w:val="16"/>
                <w:szCs w:val="16"/>
              </w:rPr>
            </w:pPr>
            <w:r w:rsidRPr="00B238DF">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551F9AD4" w14:textId="77777777" w:rsidR="00B238DF" w:rsidRPr="00B238DF" w:rsidRDefault="00B238DF" w:rsidP="00B238DF">
            <w:pPr>
              <w:jc w:val="center"/>
              <w:rPr>
                <w:sz w:val="16"/>
                <w:szCs w:val="16"/>
              </w:rPr>
            </w:pPr>
            <w:r w:rsidRPr="00B238DF">
              <w:rPr>
                <w:sz w:val="16"/>
                <w:szCs w:val="16"/>
              </w:rPr>
              <w:t>150,00</w:t>
            </w:r>
          </w:p>
        </w:tc>
        <w:tc>
          <w:tcPr>
            <w:tcW w:w="1276" w:type="dxa"/>
            <w:tcBorders>
              <w:top w:val="nil"/>
              <w:left w:val="nil"/>
              <w:bottom w:val="single" w:sz="4" w:space="0" w:color="auto"/>
              <w:right w:val="single" w:sz="4" w:space="0" w:color="auto"/>
            </w:tcBorders>
            <w:shd w:val="clear" w:color="000000" w:fill="FFFFFF"/>
            <w:vAlign w:val="bottom"/>
            <w:hideMark/>
          </w:tcPr>
          <w:p w14:paraId="38839474" w14:textId="77777777" w:rsidR="00B238DF" w:rsidRPr="00B238DF" w:rsidRDefault="00B238DF" w:rsidP="00B238DF">
            <w:pPr>
              <w:jc w:val="center"/>
              <w:rPr>
                <w:sz w:val="16"/>
                <w:szCs w:val="16"/>
              </w:rPr>
            </w:pPr>
            <w:r w:rsidRPr="00B238DF">
              <w:rPr>
                <w:sz w:val="16"/>
                <w:szCs w:val="16"/>
              </w:rPr>
              <w:t>150,00</w:t>
            </w:r>
          </w:p>
        </w:tc>
      </w:tr>
      <w:tr w:rsidR="00B238DF" w:rsidRPr="00B238DF" w14:paraId="0957326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ABD293" w14:textId="77777777" w:rsidR="00B238DF" w:rsidRPr="00B238DF" w:rsidRDefault="00B238DF" w:rsidP="00B238DF">
            <w:pPr>
              <w:rPr>
                <w:sz w:val="16"/>
                <w:szCs w:val="16"/>
              </w:rPr>
            </w:pPr>
            <w:r w:rsidRPr="00B238DF">
              <w:rPr>
                <w:sz w:val="16"/>
                <w:szCs w:val="16"/>
              </w:rPr>
              <w:t>Подпрограмма "Развитие животноводства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00BA319D" w14:textId="77777777" w:rsidR="00B238DF" w:rsidRPr="00B238DF" w:rsidRDefault="00B238DF" w:rsidP="00B238DF">
            <w:pPr>
              <w:jc w:val="center"/>
              <w:rPr>
                <w:sz w:val="16"/>
                <w:szCs w:val="16"/>
              </w:rPr>
            </w:pPr>
            <w:r w:rsidRPr="00B238DF">
              <w:rPr>
                <w:sz w:val="16"/>
                <w:szCs w:val="16"/>
              </w:rPr>
              <w:t>1020000000</w:t>
            </w:r>
          </w:p>
        </w:tc>
        <w:tc>
          <w:tcPr>
            <w:tcW w:w="560" w:type="dxa"/>
            <w:tcBorders>
              <w:top w:val="nil"/>
              <w:left w:val="nil"/>
              <w:bottom w:val="single" w:sz="4" w:space="0" w:color="auto"/>
              <w:right w:val="single" w:sz="4" w:space="0" w:color="auto"/>
            </w:tcBorders>
            <w:shd w:val="clear" w:color="000000" w:fill="FFFFFF"/>
            <w:noWrap/>
            <w:vAlign w:val="bottom"/>
            <w:hideMark/>
          </w:tcPr>
          <w:p w14:paraId="020E1035"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0906F42" w14:textId="77777777" w:rsidR="00B238DF" w:rsidRPr="00B238DF" w:rsidRDefault="00B238DF" w:rsidP="00B238DF">
            <w:pPr>
              <w:jc w:val="center"/>
              <w:rPr>
                <w:sz w:val="16"/>
                <w:szCs w:val="16"/>
              </w:rPr>
            </w:pPr>
            <w:r w:rsidRPr="00B238DF">
              <w:rPr>
                <w:sz w:val="16"/>
                <w:szCs w:val="16"/>
              </w:rPr>
              <w:t>225,52</w:t>
            </w:r>
          </w:p>
        </w:tc>
        <w:tc>
          <w:tcPr>
            <w:tcW w:w="1134" w:type="dxa"/>
            <w:tcBorders>
              <w:top w:val="nil"/>
              <w:left w:val="nil"/>
              <w:bottom w:val="single" w:sz="4" w:space="0" w:color="auto"/>
              <w:right w:val="single" w:sz="4" w:space="0" w:color="auto"/>
            </w:tcBorders>
            <w:shd w:val="clear" w:color="000000" w:fill="FFFFFF"/>
            <w:vAlign w:val="bottom"/>
            <w:hideMark/>
          </w:tcPr>
          <w:p w14:paraId="7009308B" w14:textId="77777777" w:rsidR="00B238DF" w:rsidRPr="00B238DF" w:rsidRDefault="00B238DF" w:rsidP="00B238DF">
            <w:pPr>
              <w:jc w:val="center"/>
              <w:rPr>
                <w:sz w:val="16"/>
                <w:szCs w:val="16"/>
              </w:rPr>
            </w:pPr>
            <w:r w:rsidRPr="00B238DF">
              <w:rPr>
                <w:sz w:val="16"/>
                <w:szCs w:val="16"/>
              </w:rPr>
              <w:t>225,52</w:t>
            </w:r>
          </w:p>
        </w:tc>
        <w:tc>
          <w:tcPr>
            <w:tcW w:w="1276" w:type="dxa"/>
            <w:tcBorders>
              <w:top w:val="nil"/>
              <w:left w:val="nil"/>
              <w:bottom w:val="single" w:sz="4" w:space="0" w:color="auto"/>
              <w:right w:val="single" w:sz="4" w:space="0" w:color="auto"/>
            </w:tcBorders>
            <w:shd w:val="clear" w:color="000000" w:fill="FFFFFF"/>
            <w:vAlign w:val="bottom"/>
            <w:hideMark/>
          </w:tcPr>
          <w:p w14:paraId="2B9835DD" w14:textId="77777777" w:rsidR="00B238DF" w:rsidRPr="00B238DF" w:rsidRDefault="00B238DF" w:rsidP="00B238DF">
            <w:pPr>
              <w:jc w:val="center"/>
              <w:rPr>
                <w:sz w:val="16"/>
                <w:szCs w:val="16"/>
              </w:rPr>
            </w:pPr>
            <w:r w:rsidRPr="00B238DF">
              <w:rPr>
                <w:sz w:val="16"/>
                <w:szCs w:val="16"/>
              </w:rPr>
              <w:t>225,52</w:t>
            </w:r>
          </w:p>
        </w:tc>
      </w:tr>
      <w:tr w:rsidR="00B238DF" w:rsidRPr="00B238DF" w14:paraId="5BD6C95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349DEF" w14:textId="77777777" w:rsidR="00B238DF" w:rsidRPr="00B238DF" w:rsidRDefault="00B238DF" w:rsidP="00B238DF">
            <w:pPr>
              <w:rPr>
                <w:sz w:val="16"/>
                <w:szCs w:val="16"/>
              </w:rPr>
            </w:pPr>
            <w:r w:rsidRPr="00B238DF">
              <w:rPr>
                <w:sz w:val="16"/>
                <w:szCs w:val="16"/>
              </w:rPr>
              <w:t>Основное мероприятие "Развитие племенного, мясного и молочного животноводства"</w:t>
            </w:r>
          </w:p>
        </w:tc>
        <w:tc>
          <w:tcPr>
            <w:tcW w:w="1100" w:type="dxa"/>
            <w:tcBorders>
              <w:top w:val="nil"/>
              <w:left w:val="nil"/>
              <w:bottom w:val="single" w:sz="4" w:space="0" w:color="auto"/>
              <w:right w:val="single" w:sz="4" w:space="0" w:color="auto"/>
            </w:tcBorders>
            <w:shd w:val="clear" w:color="000000" w:fill="FFFFFF"/>
            <w:noWrap/>
            <w:vAlign w:val="bottom"/>
            <w:hideMark/>
          </w:tcPr>
          <w:p w14:paraId="0A9BCCD8" w14:textId="77777777" w:rsidR="00B238DF" w:rsidRPr="00B238DF" w:rsidRDefault="00B238DF" w:rsidP="00B238DF">
            <w:pPr>
              <w:jc w:val="center"/>
              <w:rPr>
                <w:sz w:val="16"/>
                <w:szCs w:val="16"/>
              </w:rPr>
            </w:pPr>
            <w:r w:rsidRPr="00B238DF">
              <w:rPr>
                <w:sz w:val="16"/>
                <w:szCs w:val="16"/>
              </w:rPr>
              <w:t>1020100000</w:t>
            </w:r>
          </w:p>
        </w:tc>
        <w:tc>
          <w:tcPr>
            <w:tcW w:w="560" w:type="dxa"/>
            <w:tcBorders>
              <w:top w:val="nil"/>
              <w:left w:val="nil"/>
              <w:bottom w:val="single" w:sz="4" w:space="0" w:color="auto"/>
              <w:right w:val="single" w:sz="4" w:space="0" w:color="auto"/>
            </w:tcBorders>
            <w:shd w:val="clear" w:color="000000" w:fill="FFFFFF"/>
            <w:noWrap/>
            <w:vAlign w:val="bottom"/>
            <w:hideMark/>
          </w:tcPr>
          <w:p w14:paraId="160E270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7FCFA7C" w14:textId="77777777" w:rsidR="00B238DF" w:rsidRPr="00B238DF" w:rsidRDefault="00B238DF" w:rsidP="00B238DF">
            <w:pPr>
              <w:jc w:val="center"/>
              <w:rPr>
                <w:sz w:val="16"/>
                <w:szCs w:val="16"/>
              </w:rPr>
            </w:pPr>
            <w:r w:rsidRPr="00B238DF">
              <w:rPr>
                <w:sz w:val="16"/>
                <w:szCs w:val="16"/>
              </w:rPr>
              <w:t>225,52</w:t>
            </w:r>
          </w:p>
        </w:tc>
        <w:tc>
          <w:tcPr>
            <w:tcW w:w="1134" w:type="dxa"/>
            <w:tcBorders>
              <w:top w:val="nil"/>
              <w:left w:val="nil"/>
              <w:bottom w:val="single" w:sz="4" w:space="0" w:color="auto"/>
              <w:right w:val="single" w:sz="4" w:space="0" w:color="auto"/>
            </w:tcBorders>
            <w:shd w:val="clear" w:color="000000" w:fill="FFFFFF"/>
            <w:vAlign w:val="bottom"/>
            <w:hideMark/>
          </w:tcPr>
          <w:p w14:paraId="7F223BF0" w14:textId="77777777" w:rsidR="00B238DF" w:rsidRPr="00B238DF" w:rsidRDefault="00B238DF" w:rsidP="00B238DF">
            <w:pPr>
              <w:jc w:val="center"/>
              <w:rPr>
                <w:sz w:val="16"/>
                <w:szCs w:val="16"/>
              </w:rPr>
            </w:pPr>
            <w:r w:rsidRPr="00B238DF">
              <w:rPr>
                <w:sz w:val="16"/>
                <w:szCs w:val="16"/>
              </w:rPr>
              <w:t>225,52</w:t>
            </w:r>
          </w:p>
        </w:tc>
        <w:tc>
          <w:tcPr>
            <w:tcW w:w="1276" w:type="dxa"/>
            <w:tcBorders>
              <w:top w:val="nil"/>
              <w:left w:val="nil"/>
              <w:bottom w:val="single" w:sz="4" w:space="0" w:color="auto"/>
              <w:right w:val="single" w:sz="4" w:space="0" w:color="auto"/>
            </w:tcBorders>
            <w:shd w:val="clear" w:color="000000" w:fill="FFFFFF"/>
            <w:vAlign w:val="bottom"/>
            <w:hideMark/>
          </w:tcPr>
          <w:p w14:paraId="5F625EAC" w14:textId="77777777" w:rsidR="00B238DF" w:rsidRPr="00B238DF" w:rsidRDefault="00B238DF" w:rsidP="00B238DF">
            <w:pPr>
              <w:jc w:val="center"/>
              <w:rPr>
                <w:sz w:val="16"/>
                <w:szCs w:val="16"/>
              </w:rPr>
            </w:pPr>
            <w:r w:rsidRPr="00B238DF">
              <w:rPr>
                <w:sz w:val="16"/>
                <w:szCs w:val="16"/>
              </w:rPr>
              <w:t>225,52</w:t>
            </w:r>
          </w:p>
        </w:tc>
      </w:tr>
      <w:tr w:rsidR="00B238DF" w:rsidRPr="00B238DF" w14:paraId="58B5142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F62AA6" w14:textId="77777777" w:rsidR="00B238DF" w:rsidRPr="00B238DF" w:rsidRDefault="00B238DF" w:rsidP="00B238DF">
            <w:pPr>
              <w:rPr>
                <w:sz w:val="16"/>
                <w:szCs w:val="16"/>
              </w:rPr>
            </w:pPr>
            <w:r w:rsidRPr="00B238DF">
              <w:rPr>
                <w:sz w:val="16"/>
                <w:szCs w:val="16"/>
              </w:rPr>
              <w:lastRenderedPageBreak/>
              <w:t>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100" w:type="dxa"/>
            <w:tcBorders>
              <w:top w:val="nil"/>
              <w:left w:val="nil"/>
              <w:bottom w:val="single" w:sz="4" w:space="0" w:color="auto"/>
              <w:right w:val="single" w:sz="4" w:space="0" w:color="auto"/>
            </w:tcBorders>
            <w:shd w:val="clear" w:color="000000" w:fill="FFFFFF"/>
            <w:noWrap/>
            <w:vAlign w:val="bottom"/>
            <w:hideMark/>
          </w:tcPr>
          <w:p w14:paraId="53CF16AB" w14:textId="77777777" w:rsidR="00B238DF" w:rsidRPr="00B238DF" w:rsidRDefault="00B238DF" w:rsidP="00B238DF">
            <w:pPr>
              <w:jc w:val="center"/>
              <w:rPr>
                <w:sz w:val="16"/>
                <w:szCs w:val="16"/>
              </w:rPr>
            </w:pPr>
            <w:r w:rsidRPr="00B238DF">
              <w:rPr>
                <w:sz w:val="16"/>
                <w:szCs w:val="16"/>
              </w:rPr>
              <w:t>1020176540</w:t>
            </w:r>
          </w:p>
        </w:tc>
        <w:tc>
          <w:tcPr>
            <w:tcW w:w="560" w:type="dxa"/>
            <w:tcBorders>
              <w:top w:val="nil"/>
              <w:left w:val="nil"/>
              <w:bottom w:val="single" w:sz="4" w:space="0" w:color="auto"/>
              <w:right w:val="single" w:sz="4" w:space="0" w:color="auto"/>
            </w:tcBorders>
            <w:shd w:val="clear" w:color="000000" w:fill="FFFFFF"/>
            <w:noWrap/>
            <w:vAlign w:val="bottom"/>
            <w:hideMark/>
          </w:tcPr>
          <w:p w14:paraId="4AA57B55"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9794438" w14:textId="77777777" w:rsidR="00B238DF" w:rsidRPr="00B238DF" w:rsidRDefault="00B238DF" w:rsidP="00B238DF">
            <w:pPr>
              <w:jc w:val="center"/>
              <w:rPr>
                <w:sz w:val="16"/>
                <w:szCs w:val="16"/>
              </w:rPr>
            </w:pPr>
            <w:r w:rsidRPr="00B238DF">
              <w:rPr>
                <w:sz w:val="16"/>
                <w:szCs w:val="16"/>
              </w:rPr>
              <w:t>225,52</w:t>
            </w:r>
          </w:p>
        </w:tc>
        <w:tc>
          <w:tcPr>
            <w:tcW w:w="1134" w:type="dxa"/>
            <w:tcBorders>
              <w:top w:val="nil"/>
              <w:left w:val="nil"/>
              <w:bottom w:val="single" w:sz="4" w:space="0" w:color="auto"/>
              <w:right w:val="single" w:sz="4" w:space="0" w:color="auto"/>
            </w:tcBorders>
            <w:shd w:val="clear" w:color="000000" w:fill="FFFFFF"/>
            <w:vAlign w:val="bottom"/>
            <w:hideMark/>
          </w:tcPr>
          <w:p w14:paraId="4C3AF81A" w14:textId="77777777" w:rsidR="00B238DF" w:rsidRPr="00B238DF" w:rsidRDefault="00B238DF" w:rsidP="00B238DF">
            <w:pPr>
              <w:jc w:val="center"/>
              <w:rPr>
                <w:sz w:val="16"/>
                <w:szCs w:val="16"/>
              </w:rPr>
            </w:pPr>
            <w:r w:rsidRPr="00B238DF">
              <w:rPr>
                <w:sz w:val="16"/>
                <w:szCs w:val="16"/>
              </w:rPr>
              <w:t>225,52</w:t>
            </w:r>
          </w:p>
        </w:tc>
        <w:tc>
          <w:tcPr>
            <w:tcW w:w="1276" w:type="dxa"/>
            <w:tcBorders>
              <w:top w:val="nil"/>
              <w:left w:val="nil"/>
              <w:bottom w:val="single" w:sz="4" w:space="0" w:color="auto"/>
              <w:right w:val="single" w:sz="4" w:space="0" w:color="auto"/>
            </w:tcBorders>
            <w:shd w:val="clear" w:color="000000" w:fill="FFFFFF"/>
            <w:vAlign w:val="bottom"/>
            <w:hideMark/>
          </w:tcPr>
          <w:p w14:paraId="0D4CDC88" w14:textId="77777777" w:rsidR="00B238DF" w:rsidRPr="00B238DF" w:rsidRDefault="00B238DF" w:rsidP="00B238DF">
            <w:pPr>
              <w:jc w:val="center"/>
              <w:rPr>
                <w:sz w:val="16"/>
                <w:szCs w:val="16"/>
              </w:rPr>
            </w:pPr>
            <w:r w:rsidRPr="00B238DF">
              <w:rPr>
                <w:sz w:val="16"/>
                <w:szCs w:val="16"/>
              </w:rPr>
              <w:t>225,52</w:t>
            </w:r>
          </w:p>
        </w:tc>
      </w:tr>
      <w:tr w:rsidR="00B238DF" w:rsidRPr="00B238DF" w14:paraId="79CB972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D26E8A"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64E76638" w14:textId="77777777" w:rsidR="00B238DF" w:rsidRPr="00B238DF" w:rsidRDefault="00B238DF" w:rsidP="00B238DF">
            <w:pPr>
              <w:jc w:val="center"/>
              <w:rPr>
                <w:sz w:val="16"/>
                <w:szCs w:val="16"/>
              </w:rPr>
            </w:pPr>
            <w:r w:rsidRPr="00B238DF">
              <w:rPr>
                <w:sz w:val="16"/>
                <w:szCs w:val="16"/>
              </w:rPr>
              <w:t>1020176540</w:t>
            </w:r>
          </w:p>
        </w:tc>
        <w:tc>
          <w:tcPr>
            <w:tcW w:w="560" w:type="dxa"/>
            <w:tcBorders>
              <w:top w:val="nil"/>
              <w:left w:val="nil"/>
              <w:bottom w:val="single" w:sz="4" w:space="0" w:color="auto"/>
              <w:right w:val="single" w:sz="4" w:space="0" w:color="auto"/>
            </w:tcBorders>
            <w:shd w:val="clear" w:color="000000" w:fill="FFFFFF"/>
            <w:noWrap/>
            <w:vAlign w:val="bottom"/>
            <w:hideMark/>
          </w:tcPr>
          <w:p w14:paraId="1C495421"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42D2B0A" w14:textId="77777777" w:rsidR="00B238DF" w:rsidRPr="00B238DF" w:rsidRDefault="00B238DF" w:rsidP="00B238DF">
            <w:pPr>
              <w:jc w:val="center"/>
              <w:rPr>
                <w:sz w:val="16"/>
                <w:szCs w:val="16"/>
              </w:rPr>
            </w:pPr>
            <w:r w:rsidRPr="00B238DF">
              <w:rPr>
                <w:sz w:val="16"/>
                <w:szCs w:val="16"/>
              </w:rPr>
              <w:t>225,52</w:t>
            </w:r>
          </w:p>
        </w:tc>
        <w:tc>
          <w:tcPr>
            <w:tcW w:w="1134" w:type="dxa"/>
            <w:tcBorders>
              <w:top w:val="nil"/>
              <w:left w:val="nil"/>
              <w:bottom w:val="single" w:sz="4" w:space="0" w:color="auto"/>
              <w:right w:val="single" w:sz="4" w:space="0" w:color="auto"/>
            </w:tcBorders>
            <w:shd w:val="clear" w:color="000000" w:fill="FFFFFF"/>
            <w:vAlign w:val="bottom"/>
            <w:hideMark/>
          </w:tcPr>
          <w:p w14:paraId="13D8E931" w14:textId="77777777" w:rsidR="00B238DF" w:rsidRPr="00B238DF" w:rsidRDefault="00B238DF" w:rsidP="00B238DF">
            <w:pPr>
              <w:jc w:val="center"/>
              <w:rPr>
                <w:sz w:val="16"/>
                <w:szCs w:val="16"/>
              </w:rPr>
            </w:pPr>
            <w:r w:rsidRPr="00B238DF">
              <w:rPr>
                <w:sz w:val="16"/>
                <w:szCs w:val="16"/>
              </w:rPr>
              <w:t>225,52</w:t>
            </w:r>
          </w:p>
        </w:tc>
        <w:tc>
          <w:tcPr>
            <w:tcW w:w="1276" w:type="dxa"/>
            <w:tcBorders>
              <w:top w:val="nil"/>
              <w:left w:val="nil"/>
              <w:bottom w:val="single" w:sz="4" w:space="0" w:color="auto"/>
              <w:right w:val="single" w:sz="4" w:space="0" w:color="auto"/>
            </w:tcBorders>
            <w:shd w:val="clear" w:color="000000" w:fill="FFFFFF"/>
            <w:vAlign w:val="bottom"/>
            <w:hideMark/>
          </w:tcPr>
          <w:p w14:paraId="0376A604" w14:textId="77777777" w:rsidR="00B238DF" w:rsidRPr="00B238DF" w:rsidRDefault="00B238DF" w:rsidP="00B238DF">
            <w:pPr>
              <w:jc w:val="center"/>
              <w:rPr>
                <w:sz w:val="16"/>
                <w:szCs w:val="16"/>
              </w:rPr>
            </w:pPr>
            <w:r w:rsidRPr="00B238DF">
              <w:rPr>
                <w:sz w:val="16"/>
                <w:szCs w:val="16"/>
              </w:rPr>
              <w:t>225,52</w:t>
            </w:r>
          </w:p>
        </w:tc>
      </w:tr>
      <w:tr w:rsidR="00B238DF" w:rsidRPr="00B238DF" w14:paraId="0D42991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73B49A" w14:textId="77777777" w:rsidR="00B238DF" w:rsidRPr="00B238DF" w:rsidRDefault="00B238DF" w:rsidP="00B238DF">
            <w:pPr>
              <w:rPr>
                <w:sz w:val="16"/>
                <w:szCs w:val="16"/>
              </w:rPr>
            </w:pPr>
            <w:r w:rsidRPr="00B238DF">
              <w:rPr>
                <w:sz w:val="16"/>
                <w:szCs w:val="16"/>
              </w:rPr>
              <w:t>Подпрограмма "Развитие кадрового потенциала, информационное сопровождение развития отрасли, обеспечение реализации программных мероприятий"</w:t>
            </w:r>
          </w:p>
        </w:tc>
        <w:tc>
          <w:tcPr>
            <w:tcW w:w="1100" w:type="dxa"/>
            <w:tcBorders>
              <w:top w:val="nil"/>
              <w:left w:val="nil"/>
              <w:bottom w:val="single" w:sz="4" w:space="0" w:color="auto"/>
              <w:right w:val="single" w:sz="4" w:space="0" w:color="auto"/>
            </w:tcBorders>
            <w:shd w:val="clear" w:color="000000" w:fill="FFFFFF"/>
            <w:noWrap/>
            <w:vAlign w:val="bottom"/>
            <w:hideMark/>
          </w:tcPr>
          <w:p w14:paraId="7BE43934" w14:textId="77777777" w:rsidR="00B238DF" w:rsidRPr="00B238DF" w:rsidRDefault="00B238DF" w:rsidP="00B238DF">
            <w:pPr>
              <w:jc w:val="center"/>
              <w:rPr>
                <w:sz w:val="16"/>
                <w:szCs w:val="16"/>
              </w:rPr>
            </w:pPr>
            <w:r w:rsidRPr="00B238DF">
              <w:rPr>
                <w:sz w:val="16"/>
                <w:szCs w:val="16"/>
              </w:rPr>
              <w:t>1030000000</w:t>
            </w:r>
          </w:p>
        </w:tc>
        <w:tc>
          <w:tcPr>
            <w:tcW w:w="560" w:type="dxa"/>
            <w:tcBorders>
              <w:top w:val="nil"/>
              <w:left w:val="nil"/>
              <w:bottom w:val="single" w:sz="4" w:space="0" w:color="auto"/>
              <w:right w:val="single" w:sz="4" w:space="0" w:color="auto"/>
            </w:tcBorders>
            <w:shd w:val="clear" w:color="000000" w:fill="FFFFFF"/>
            <w:noWrap/>
            <w:vAlign w:val="bottom"/>
            <w:hideMark/>
          </w:tcPr>
          <w:p w14:paraId="7D73881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4397CB4" w14:textId="77777777" w:rsidR="00B238DF" w:rsidRPr="00B238DF" w:rsidRDefault="00B238DF" w:rsidP="00B238DF">
            <w:pPr>
              <w:jc w:val="center"/>
              <w:rPr>
                <w:sz w:val="16"/>
                <w:szCs w:val="16"/>
              </w:rPr>
            </w:pPr>
            <w:r w:rsidRPr="00B238DF">
              <w:rPr>
                <w:sz w:val="16"/>
                <w:szCs w:val="16"/>
              </w:rPr>
              <w:t>9 360,74</w:t>
            </w:r>
          </w:p>
        </w:tc>
        <w:tc>
          <w:tcPr>
            <w:tcW w:w="1134" w:type="dxa"/>
            <w:tcBorders>
              <w:top w:val="nil"/>
              <w:left w:val="nil"/>
              <w:bottom w:val="single" w:sz="4" w:space="0" w:color="auto"/>
              <w:right w:val="single" w:sz="4" w:space="0" w:color="auto"/>
            </w:tcBorders>
            <w:shd w:val="clear" w:color="000000" w:fill="FFFFFF"/>
            <w:vAlign w:val="bottom"/>
            <w:hideMark/>
          </w:tcPr>
          <w:p w14:paraId="3C71D9D6" w14:textId="77777777" w:rsidR="00B238DF" w:rsidRPr="00B238DF" w:rsidRDefault="00B238DF" w:rsidP="00B238DF">
            <w:pPr>
              <w:jc w:val="center"/>
              <w:rPr>
                <w:sz w:val="16"/>
                <w:szCs w:val="16"/>
              </w:rPr>
            </w:pPr>
            <w:r w:rsidRPr="00B238DF">
              <w:rPr>
                <w:sz w:val="16"/>
                <w:szCs w:val="16"/>
              </w:rPr>
              <w:t>8 979,32</w:t>
            </w:r>
          </w:p>
        </w:tc>
        <w:tc>
          <w:tcPr>
            <w:tcW w:w="1276" w:type="dxa"/>
            <w:tcBorders>
              <w:top w:val="nil"/>
              <w:left w:val="nil"/>
              <w:bottom w:val="single" w:sz="4" w:space="0" w:color="auto"/>
              <w:right w:val="single" w:sz="4" w:space="0" w:color="auto"/>
            </w:tcBorders>
            <w:shd w:val="clear" w:color="000000" w:fill="FFFFFF"/>
            <w:vAlign w:val="bottom"/>
            <w:hideMark/>
          </w:tcPr>
          <w:p w14:paraId="76BEB56A" w14:textId="77777777" w:rsidR="00B238DF" w:rsidRPr="00B238DF" w:rsidRDefault="00B238DF" w:rsidP="00B238DF">
            <w:pPr>
              <w:jc w:val="center"/>
              <w:rPr>
                <w:sz w:val="16"/>
                <w:szCs w:val="16"/>
              </w:rPr>
            </w:pPr>
            <w:r w:rsidRPr="00B238DF">
              <w:rPr>
                <w:sz w:val="16"/>
                <w:szCs w:val="16"/>
              </w:rPr>
              <w:t>8 980,32</w:t>
            </w:r>
          </w:p>
        </w:tc>
      </w:tr>
      <w:tr w:rsidR="00B238DF" w:rsidRPr="00B238DF" w14:paraId="5DA1AA6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F7213A" w14:textId="77777777" w:rsidR="00B238DF" w:rsidRPr="00B238DF" w:rsidRDefault="00B238DF" w:rsidP="00B238DF">
            <w:pPr>
              <w:rPr>
                <w:sz w:val="16"/>
                <w:szCs w:val="16"/>
              </w:rPr>
            </w:pPr>
            <w:r w:rsidRPr="00B238DF">
              <w:rPr>
                <w:sz w:val="16"/>
                <w:szCs w:val="16"/>
              </w:rPr>
              <w:t>Основное мероприятие "Государственная поддержка научного потенциала в агропромышленном комплексе и информационно-консультационная поддержка сельскохозяйственных товаропроизводителей"</w:t>
            </w:r>
          </w:p>
        </w:tc>
        <w:tc>
          <w:tcPr>
            <w:tcW w:w="1100" w:type="dxa"/>
            <w:tcBorders>
              <w:top w:val="nil"/>
              <w:left w:val="nil"/>
              <w:bottom w:val="single" w:sz="4" w:space="0" w:color="auto"/>
              <w:right w:val="single" w:sz="4" w:space="0" w:color="auto"/>
            </w:tcBorders>
            <w:shd w:val="clear" w:color="000000" w:fill="FFFFFF"/>
            <w:noWrap/>
            <w:vAlign w:val="bottom"/>
            <w:hideMark/>
          </w:tcPr>
          <w:p w14:paraId="79C2982A" w14:textId="77777777" w:rsidR="00B238DF" w:rsidRPr="00B238DF" w:rsidRDefault="00B238DF" w:rsidP="00B238DF">
            <w:pPr>
              <w:jc w:val="center"/>
              <w:rPr>
                <w:sz w:val="16"/>
                <w:szCs w:val="16"/>
              </w:rPr>
            </w:pPr>
            <w:r w:rsidRPr="00B238DF">
              <w:rPr>
                <w:sz w:val="16"/>
                <w:szCs w:val="16"/>
              </w:rPr>
              <w:t>1030100000</w:t>
            </w:r>
          </w:p>
        </w:tc>
        <w:tc>
          <w:tcPr>
            <w:tcW w:w="560" w:type="dxa"/>
            <w:tcBorders>
              <w:top w:val="nil"/>
              <w:left w:val="nil"/>
              <w:bottom w:val="single" w:sz="4" w:space="0" w:color="auto"/>
              <w:right w:val="single" w:sz="4" w:space="0" w:color="auto"/>
            </w:tcBorders>
            <w:shd w:val="clear" w:color="000000" w:fill="FFFFFF"/>
            <w:noWrap/>
            <w:vAlign w:val="bottom"/>
            <w:hideMark/>
          </w:tcPr>
          <w:p w14:paraId="39548B4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B6F0A29" w14:textId="77777777" w:rsidR="00B238DF" w:rsidRPr="00B238DF" w:rsidRDefault="00B238DF" w:rsidP="00B238DF">
            <w:pPr>
              <w:jc w:val="center"/>
              <w:rPr>
                <w:sz w:val="16"/>
                <w:szCs w:val="16"/>
              </w:rPr>
            </w:pPr>
            <w:r w:rsidRPr="00B238DF">
              <w:rPr>
                <w:sz w:val="16"/>
                <w:szCs w:val="16"/>
              </w:rPr>
              <w:t>9 360,74</w:t>
            </w:r>
          </w:p>
        </w:tc>
        <w:tc>
          <w:tcPr>
            <w:tcW w:w="1134" w:type="dxa"/>
            <w:tcBorders>
              <w:top w:val="nil"/>
              <w:left w:val="nil"/>
              <w:bottom w:val="single" w:sz="4" w:space="0" w:color="auto"/>
              <w:right w:val="single" w:sz="4" w:space="0" w:color="auto"/>
            </w:tcBorders>
            <w:shd w:val="clear" w:color="000000" w:fill="FFFFFF"/>
            <w:vAlign w:val="bottom"/>
            <w:hideMark/>
          </w:tcPr>
          <w:p w14:paraId="6DE5C705" w14:textId="77777777" w:rsidR="00B238DF" w:rsidRPr="00B238DF" w:rsidRDefault="00B238DF" w:rsidP="00B238DF">
            <w:pPr>
              <w:jc w:val="center"/>
              <w:rPr>
                <w:sz w:val="16"/>
                <w:szCs w:val="16"/>
              </w:rPr>
            </w:pPr>
            <w:r w:rsidRPr="00B238DF">
              <w:rPr>
                <w:sz w:val="16"/>
                <w:szCs w:val="16"/>
              </w:rPr>
              <w:t>8 979,32</w:t>
            </w:r>
          </w:p>
        </w:tc>
        <w:tc>
          <w:tcPr>
            <w:tcW w:w="1276" w:type="dxa"/>
            <w:tcBorders>
              <w:top w:val="nil"/>
              <w:left w:val="nil"/>
              <w:bottom w:val="single" w:sz="4" w:space="0" w:color="auto"/>
              <w:right w:val="single" w:sz="4" w:space="0" w:color="auto"/>
            </w:tcBorders>
            <w:shd w:val="clear" w:color="000000" w:fill="FFFFFF"/>
            <w:vAlign w:val="bottom"/>
            <w:hideMark/>
          </w:tcPr>
          <w:p w14:paraId="2310FC09" w14:textId="77777777" w:rsidR="00B238DF" w:rsidRPr="00B238DF" w:rsidRDefault="00B238DF" w:rsidP="00B238DF">
            <w:pPr>
              <w:jc w:val="center"/>
              <w:rPr>
                <w:sz w:val="16"/>
                <w:szCs w:val="16"/>
              </w:rPr>
            </w:pPr>
            <w:r w:rsidRPr="00B238DF">
              <w:rPr>
                <w:sz w:val="16"/>
                <w:szCs w:val="16"/>
              </w:rPr>
              <w:t>8 980,32</w:t>
            </w:r>
          </w:p>
        </w:tc>
      </w:tr>
      <w:tr w:rsidR="00B238DF" w:rsidRPr="00B238DF" w14:paraId="4DB90C5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140A8A" w14:textId="77777777" w:rsidR="00B238DF" w:rsidRPr="00B238DF" w:rsidRDefault="00B238DF" w:rsidP="00B238DF">
            <w:pPr>
              <w:rPr>
                <w:sz w:val="16"/>
                <w:szCs w:val="16"/>
              </w:rPr>
            </w:pPr>
            <w:r w:rsidRPr="00B238DF">
              <w:rPr>
                <w:sz w:val="16"/>
                <w:szCs w:val="16"/>
              </w:rPr>
              <w:t>Расходы на обеспечение функций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01E51C0A" w14:textId="77777777" w:rsidR="00B238DF" w:rsidRPr="00B238DF" w:rsidRDefault="00B238DF" w:rsidP="00B238DF">
            <w:pPr>
              <w:jc w:val="center"/>
              <w:rPr>
                <w:sz w:val="16"/>
                <w:szCs w:val="16"/>
              </w:rPr>
            </w:pPr>
            <w:r w:rsidRPr="00B238DF">
              <w:rPr>
                <w:sz w:val="16"/>
                <w:szCs w:val="16"/>
              </w:rPr>
              <w:t>1030110010</w:t>
            </w:r>
          </w:p>
        </w:tc>
        <w:tc>
          <w:tcPr>
            <w:tcW w:w="560" w:type="dxa"/>
            <w:tcBorders>
              <w:top w:val="nil"/>
              <w:left w:val="nil"/>
              <w:bottom w:val="single" w:sz="4" w:space="0" w:color="auto"/>
              <w:right w:val="single" w:sz="4" w:space="0" w:color="auto"/>
            </w:tcBorders>
            <w:shd w:val="clear" w:color="000000" w:fill="FFFFFF"/>
            <w:noWrap/>
            <w:vAlign w:val="bottom"/>
            <w:hideMark/>
          </w:tcPr>
          <w:p w14:paraId="4D715F2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15D66B8" w14:textId="77777777" w:rsidR="00B238DF" w:rsidRPr="00B238DF" w:rsidRDefault="00B238DF" w:rsidP="00B238DF">
            <w:pPr>
              <w:jc w:val="center"/>
              <w:rPr>
                <w:sz w:val="16"/>
                <w:szCs w:val="16"/>
              </w:rPr>
            </w:pPr>
            <w:r w:rsidRPr="00B238DF">
              <w:rPr>
                <w:sz w:val="16"/>
                <w:szCs w:val="16"/>
              </w:rPr>
              <w:t>635,00</w:t>
            </w:r>
          </w:p>
        </w:tc>
        <w:tc>
          <w:tcPr>
            <w:tcW w:w="1134" w:type="dxa"/>
            <w:tcBorders>
              <w:top w:val="nil"/>
              <w:left w:val="nil"/>
              <w:bottom w:val="single" w:sz="4" w:space="0" w:color="auto"/>
              <w:right w:val="single" w:sz="4" w:space="0" w:color="auto"/>
            </w:tcBorders>
            <w:shd w:val="clear" w:color="000000" w:fill="FFFFFF"/>
            <w:vAlign w:val="bottom"/>
            <w:hideMark/>
          </w:tcPr>
          <w:p w14:paraId="473A66C0" w14:textId="77777777" w:rsidR="00B238DF" w:rsidRPr="00B238DF" w:rsidRDefault="00B238DF" w:rsidP="00B238DF">
            <w:pPr>
              <w:jc w:val="center"/>
              <w:rPr>
                <w:sz w:val="16"/>
                <w:szCs w:val="16"/>
              </w:rPr>
            </w:pPr>
            <w:r w:rsidRPr="00B238DF">
              <w:rPr>
                <w:sz w:val="16"/>
                <w:szCs w:val="16"/>
              </w:rPr>
              <w:t>1 167,09</w:t>
            </w:r>
          </w:p>
        </w:tc>
        <w:tc>
          <w:tcPr>
            <w:tcW w:w="1276" w:type="dxa"/>
            <w:tcBorders>
              <w:top w:val="nil"/>
              <w:left w:val="nil"/>
              <w:bottom w:val="single" w:sz="4" w:space="0" w:color="auto"/>
              <w:right w:val="single" w:sz="4" w:space="0" w:color="auto"/>
            </w:tcBorders>
            <w:shd w:val="clear" w:color="000000" w:fill="FFFFFF"/>
            <w:vAlign w:val="bottom"/>
            <w:hideMark/>
          </w:tcPr>
          <w:p w14:paraId="2684BFA6" w14:textId="77777777" w:rsidR="00B238DF" w:rsidRPr="00B238DF" w:rsidRDefault="00B238DF" w:rsidP="00B238DF">
            <w:pPr>
              <w:jc w:val="center"/>
              <w:rPr>
                <w:sz w:val="16"/>
                <w:szCs w:val="16"/>
              </w:rPr>
            </w:pPr>
            <w:r w:rsidRPr="00B238DF">
              <w:rPr>
                <w:sz w:val="16"/>
                <w:szCs w:val="16"/>
              </w:rPr>
              <w:t>1 168,09</w:t>
            </w:r>
          </w:p>
        </w:tc>
      </w:tr>
      <w:tr w:rsidR="00B238DF" w:rsidRPr="00B238DF" w14:paraId="13FED6D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1C0315"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00AF186C" w14:textId="77777777" w:rsidR="00B238DF" w:rsidRPr="00B238DF" w:rsidRDefault="00B238DF" w:rsidP="00B238DF">
            <w:pPr>
              <w:jc w:val="center"/>
              <w:rPr>
                <w:sz w:val="16"/>
                <w:szCs w:val="16"/>
              </w:rPr>
            </w:pPr>
            <w:r w:rsidRPr="00B238DF">
              <w:rPr>
                <w:sz w:val="16"/>
                <w:szCs w:val="16"/>
              </w:rPr>
              <w:t>1030110010</w:t>
            </w:r>
          </w:p>
        </w:tc>
        <w:tc>
          <w:tcPr>
            <w:tcW w:w="560" w:type="dxa"/>
            <w:tcBorders>
              <w:top w:val="nil"/>
              <w:left w:val="nil"/>
              <w:bottom w:val="single" w:sz="4" w:space="0" w:color="auto"/>
              <w:right w:val="single" w:sz="4" w:space="0" w:color="auto"/>
            </w:tcBorders>
            <w:shd w:val="clear" w:color="000000" w:fill="FFFFFF"/>
            <w:noWrap/>
            <w:vAlign w:val="bottom"/>
            <w:hideMark/>
          </w:tcPr>
          <w:p w14:paraId="584887E7"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71928A40" w14:textId="77777777" w:rsidR="00B238DF" w:rsidRPr="00B238DF" w:rsidRDefault="00B238DF" w:rsidP="00B238DF">
            <w:pPr>
              <w:jc w:val="center"/>
              <w:rPr>
                <w:sz w:val="16"/>
                <w:szCs w:val="16"/>
              </w:rPr>
            </w:pPr>
            <w:r w:rsidRPr="00B238DF">
              <w:rPr>
                <w:sz w:val="16"/>
                <w:szCs w:val="16"/>
              </w:rPr>
              <w:t>127,42</w:t>
            </w:r>
          </w:p>
        </w:tc>
        <w:tc>
          <w:tcPr>
            <w:tcW w:w="1134" w:type="dxa"/>
            <w:tcBorders>
              <w:top w:val="nil"/>
              <w:left w:val="nil"/>
              <w:bottom w:val="single" w:sz="4" w:space="0" w:color="auto"/>
              <w:right w:val="single" w:sz="4" w:space="0" w:color="auto"/>
            </w:tcBorders>
            <w:shd w:val="clear" w:color="000000" w:fill="FFFFFF"/>
            <w:vAlign w:val="bottom"/>
            <w:hideMark/>
          </w:tcPr>
          <w:p w14:paraId="1DCE9CAF" w14:textId="77777777" w:rsidR="00B238DF" w:rsidRPr="00B238DF" w:rsidRDefault="00B238DF" w:rsidP="00B238DF">
            <w:pPr>
              <w:jc w:val="center"/>
              <w:rPr>
                <w:sz w:val="16"/>
                <w:szCs w:val="16"/>
              </w:rPr>
            </w:pPr>
            <w:r w:rsidRPr="00B238DF">
              <w:rPr>
                <w:sz w:val="16"/>
                <w:szCs w:val="16"/>
              </w:rPr>
              <w:t>127,42</w:t>
            </w:r>
          </w:p>
        </w:tc>
        <w:tc>
          <w:tcPr>
            <w:tcW w:w="1276" w:type="dxa"/>
            <w:tcBorders>
              <w:top w:val="nil"/>
              <w:left w:val="nil"/>
              <w:bottom w:val="single" w:sz="4" w:space="0" w:color="auto"/>
              <w:right w:val="single" w:sz="4" w:space="0" w:color="auto"/>
            </w:tcBorders>
            <w:shd w:val="clear" w:color="000000" w:fill="FFFFFF"/>
            <w:vAlign w:val="bottom"/>
            <w:hideMark/>
          </w:tcPr>
          <w:p w14:paraId="1A5D9A8D" w14:textId="77777777" w:rsidR="00B238DF" w:rsidRPr="00B238DF" w:rsidRDefault="00B238DF" w:rsidP="00B238DF">
            <w:pPr>
              <w:jc w:val="center"/>
              <w:rPr>
                <w:sz w:val="16"/>
                <w:szCs w:val="16"/>
              </w:rPr>
            </w:pPr>
            <w:r w:rsidRPr="00B238DF">
              <w:rPr>
                <w:sz w:val="16"/>
                <w:szCs w:val="16"/>
              </w:rPr>
              <w:t>127,42</w:t>
            </w:r>
          </w:p>
        </w:tc>
      </w:tr>
      <w:tr w:rsidR="00B238DF" w:rsidRPr="00B238DF" w14:paraId="2F24018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8396E5"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7D40A4E8" w14:textId="77777777" w:rsidR="00B238DF" w:rsidRPr="00B238DF" w:rsidRDefault="00B238DF" w:rsidP="00B238DF">
            <w:pPr>
              <w:jc w:val="center"/>
              <w:rPr>
                <w:sz w:val="16"/>
                <w:szCs w:val="16"/>
              </w:rPr>
            </w:pPr>
            <w:r w:rsidRPr="00B238DF">
              <w:rPr>
                <w:sz w:val="16"/>
                <w:szCs w:val="16"/>
              </w:rPr>
              <w:t>1030110010</w:t>
            </w:r>
          </w:p>
        </w:tc>
        <w:tc>
          <w:tcPr>
            <w:tcW w:w="560" w:type="dxa"/>
            <w:tcBorders>
              <w:top w:val="nil"/>
              <w:left w:val="nil"/>
              <w:bottom w:val="single" w:sz="4" w:space="0" w:color="auto"/>
              <w:right w:val="single" w:sz="4" w:space="0" w:color="auto"/>
            </w:tcBorders>
            <w:shd w:val="clear" w:color="000000" w:fill="FFFFFF"/>
            <w:noWrap/>
            <w:vAlign w:val="bottom"/>
            <w:hideMark/>
          </w:tcPr>
          <w:p w14:paraId="340350B1"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7E3B6C3D" w14:textId="77777777" w:rsidR="00B238DF" w:rsidRPr="00B238DF" w:rsidRDefault="00B238DF" w:rsidP="00B238DF">
            <w:pPr>
              <w:jc w:val="center"/>
              <w:rPr>
                <w:sz w:val="16"/>
                <w:szCs w:val="16"/>
              </w:rPr>
            </w:pPr>
            <w:r w:rsidRPr="00B238DF">
              <w:rPr>
                <w:sz w:val="16"/>
                <w:szCs w:val="16"/>
              </w:rPr>
              <w:t>502,29</w:t>
            </w:r>
          </w:p>
        </w:tc>
        <w:tc>
          <w:tcPr>
            <w:tcW w:w="1134" w:type="dxa"/>
            <w:tcBorders>
              <w:top w:val="nil"/>
              <w:left w:val="nil"/>
              <w:bottom w:val="single" w:sz="4" w:space="0" w:color="auto"/>
              <w:right w:val="single" w:sz="4" w:space="0" w:color="auto"/>
            </w:tcBorders>
            <w:shd w:val="clear" w:color="000000" w:fill="FFFFFF"/>
            <w:vAlign w:val="bottom"/>
            <w:hideMark/>
          </w:tcPr>
          <w:p w14:paraId="48B46D7A" w14:textId="77777777" w:rsidR="00B238DF" w:rsidRPr="00B238DF" w:rsidRDefault="00B238DF" w:rsidP="00B238DF">
            <w:pPr>
              <w:jc w:val="center"/>
              <w:rPr>
                <w:sz w:val="16"/>
                <w:szCs w:val="16"/>
              </w:rPr>
            </w:pPr>
            <w:r w:rsidRPr="00B238DF">
              <w:rPr>
                <w:sz w:val="16"/>
                <w:szCs w:val="16"/>
              </w:rPr>
              <w:t>1 024,67</w:t>
            </w:r>
          </w:p>
        </w:tc>
        <w:tc>
          <w:tcPr>
            <w:tcW w:w="1276" w:type="dxa"/>
            <w:tcBorders>
              <w:top w:val="nil"/>
              <w:left w:val="nil"/>
              <w:bottom w:val="single" w:sz="4" w:space="0" w:color="auto"/>
              <w:right w:val="single" w:sz="4" w:space="0" w:color="auto"/>
            </w:tcBorders>
            <w:shd w:val="clear" w:color="000000" w:fill="FFFFFF"/>
            <w:vAlign w:val="bottom"/>
            <w:hideMark/>
          </w:tcPr>
          <w:p w14:paraId="4CD8AAF9" w14:textId="77777777" w:rsidR="00B238DF" w:rsidRPr="00B238DF" w:rsidRDefault="00B238DF" w:rsidP="00B238DF">
            <w:pPr>
              <w:jc w:val="center"/>
              <w:rPr>
                <w:sz w:val="16"/>
                <w:szCs w:val="16"/>
              </w:rPr>
            </w:pPr>
            <w:r w:rsidRPr="00B238DF">
              <w:rPr>
                <w:sz w:val="16"/>
                <w:szCs w:val="16"/>
              </w:rPr>
              <w:t>1 025,67</w:t>
            </w:r>
          </w:p>
        </w:tc>
      </w:tr>
      <w:tr w:rsidR="00B238DF" w:rsidRPr="00B238DF" w14:paraId="1A222CE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5A6CAF"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0F083F9B" w14:textId="77777777" w:rsidR="00B238DF" w:rsidRPr="00B238DF" w:rsidRDefault="00B238DF" w:rsidP="00B238DF">
            <w:pPr>
              <w:jc w:val="center"/>
              <w:rPr>
                <w:sz w:val="16"/>
                <w:szCs w:val="16"/>
              </w:rPr>
            </w:pPr>
            <w:r w:rsidRPr="00B238DF">
              <w:rPr>
                <w:sz w:val="16"/>
                <w:szCs w:val="16"/>
              </w:rPr>
              <w:t>1030110010</w:t>
            </w:r>
          </w:p>
        </w:tc>
        <w:tc>
          <w:tcPr>
            <w:tcW w:w="560" w:type="dxa"/>
            <w:tcBorders>
              <w:top w:val="nil"/>
              <w:left w:val="nil"/>
              <w:bottom w:val="single" w:sz="4" w:space="0" w:color="auto"/>
              <w:right w:val="single" w:sz="4" w:space="0" w:color="auto"/>
            </w:tcBorders>
            <w:shd w:val="clear" w:color="000000" w:fill="FFFFFF"/>
            <w:noWrap/>
            <w:vAlign w:val="bottom"/>
            <w:hideMark/>
          </w:tcPr>
          <w:p w14:paraId="4A7CE278"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3408E22C" w14:textId="77777777" w:rsidR="00B238DF" w:rsidRPr="00B238DF" w:rsidRDefault="00B238DF" w:rsidP="00B238DF">
            <w:pPr>
              <w:jc w:val="center"/>
              <w:rPr>
                <w:sz w:val="16"/>
                <w:szCs w:val="16"/>
              </w:rPr>
            </w:pPr>
            <w:r w:rsidRPr="00B238DF">
              <w:rPr>
                <w:sz w:val="16"/>
                <w:szCs w:val="16"/>
              </w:rPr>
              <w:t>5,29</w:t>
            </w:r>
          </w:p>
        </w:tc>
        <w:tc>
          <w:tcPr>
            <w:tcW w:w="1134" w:type="dxa"/>
            <w:tcBorders>
              <w:top w:val="nil"/>
              <w:left w:val="nil"/>
              <w:bottom w:val="single" w:sz="4" w:space="0" w:color="auto"/>
              <w:right w:val="single" w:sz="4" w:space="0" w:color="auto"/>
            </w:tcBorders>
            <w:shd w:val="clear" w:color="000000" w:fill="FFFFFF"/>
            <w:vAlign w:val="bottom"/>
            <w:hideMark/>
          </w:tcPr>
          <w:p w14:paraId="53D97DE3" w14:textId="77777777" w:rsidR="00B238DF" w:rsidRPr="00B238DF" w:rsidRDefault="00B238DF" w:rsidP="00B238DF">
            <w:pPr>
              <w:jc w:val="center"/>
              <w:rPr>
                <w:sz w:val="16"/>
                <w:szCs w:val="16"/>
              </w:rPr>
            </w:pPr>
            <w:r w:rsidRPr="00B238DF">
              <w:rPr>
                <w:sz w:val="16"/>
                <w:szCs w:val="16"/>
              </w:rPr>
              <w:t>15,00</w:t>
            </w:r>
          </w:p>
        </w:tc>
        <w:tc>
          <w:tcPr>
            <w:tcW w:w="1276" w:type="dxa"/>
            <w:tcBorders>
              <w:top w:val="nil"/>
              <w:left w:val="nil"/>
              <w:bottom w:val="single" w:sz="4" w:space="0" w:color="auto"/>
              <w:right w:val="single" w:sz="4" w:space="0" w:color="auto"/>
            </w:tcBorders>
            <w:shd w:val="clear" w:color="000000" w:fill="FFFFFF"/>
            <w:vAlign w:val="bottom"/>
            <w:hideMark/>
          </w:tcPr>
          <w:p w14:paraId="59BF4761" w14:textId="77777777" w:rsidR="00B238DF" w:rsidRPr="00B238DF" w:rsidRDefault="00B238DF" w:rsidP="00B238DF">
            <w:pPr>
              <w:jc w:val="center"/>
              <w:rPr>
                <w:sz w:val="16"/>
                <w:szCs w:val="16"/>
              </w:rPr>
            </w:pPr>
            <w:r w:rsidRPr="00B238DF">
              <w:rPr>
                <w:sz w:val="16"/>
                <w:szCs w:val="16"/>
              </w:rPr>
              <w:t>15,00</w:t>
            </w:r>
          </w:p>
        </w:tc>
      </w:tr>
      <w:tr w:rsidR="00B238DF" w:rsidRPr="00B238DF" w14:paraId="1801120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208902" w14:textId="77777777" w:rsidR="00B238DF" w:rsidRPr="00B238DF" w:rsidRDefault="00B238DF" w:rsidP="00B238DF">
            <w:pPr>
              <w:rPr>
                <w:sz w:val="16"/>
                <w:szCs w:val="16"/>
              </w:rPr>
            </w:pPr>
            <w:r w:rsidRPr="00B238DF">
              <w:rPr>
                <w:sz w:val="16"/>
                <w:szCs w:val="16"/>
              </w:rPr>
              <w:t>Расходы на выплаты по оплате труда работников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7734E053" w14:textId="77777777" w:rsidR="00B238DF" w:rsidRPr="00B238DF" w:rsidRDefault="00B238DF" w:rsidP="00B238DF">
            <w:pPr>
              <w:jc w:val="center"/>
              <w:rPr>
                <w:sz w:val="16"/>
                <w:szCs w:val="16"/>
              </w:rPr>
            </w:pPr>
            <w:r w:rsidRPr="00B238DF">
              <w:rPr>
                <w:sz w:val="16"/>
                <w:szCs w:val="16"/>
              </w:rPr>
              <w:t>1030110020</w:t>
            </w:r>
          </w:p>
        </w:tc>
        <w:tc>
          <w:tcPr>
            <w:tcW w:w="560" w:type="dxa"/>
            <w:tcBorders>
              <w:top w:val="nil"/>
              <w:left w:val="nil"/>
              <w:bottom w:val="single" w:sz="4" w:space="0" w:color="auto"/>
              <w:right w:val="single" w:sz="4" w:space="0" w:color="auto"/>
            </w:tcBorders>
            <w:shd w:val="clear" w:color="000000" w:fill="FFFFFF"/>
            <w:noWrap/>
            <w:vAlign w:val="bottom"/>
            <w:hideMark/>
          </w:tcPr>
          <w:p w14:paraId="428EBEB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938831E" w14:textId="77777777" w:rsidR="00B238DF" w:rsidRPr="00B238DF" w:rsidRDefault="00B238DF" w:rsidP="00B238DF">
            <w:pPr>
              <w:jc w:val="center"/>
              <w:rPr>
                <w:sz w:val="16"/>
                <w:szCs w:val="16"/>
              </w:rPr>
            </w:pPr>
            <w:r w:rsidRPr="00B238DF">
              <w:rPr>
                <w:sz w:val="16"/>
                <w:szCs w:val="16"/>
              </w:rPr>
              <w:t>5 988,52</w:t>
            </w:r>
          </w:p>
        </w:tc>
        <w:tc>
          <w:tcPr>
            <w:tcW w:w="1134" w:type="dxa"/>
            <w:tcBorders>
              <w:top w:val="nil"/>
              <w:left w:val="nil"/>
              <w:bottom w:val="single" w:sz="4" w:space="0" w:color="auto"/>
              <w:right w:val="single" w:sz="4" w:space="0" w:color="auto"/>
            </w:tcBorders>
            <w:shd w:val="clear" w:color="000000" w:fill="FFFFFF"/>
            <w:vAlign w:val="bottom"/>
            <w:hideMark/>
          </w:tcPr>
          <w:p w14:paraId="080B1F05" w14:textId="77777777" w:rsidR="00B238DF" w:rsidRPr="00B238DF" w:rsidRDefault="00B238DF" w:rsidP="00B238DF">
            <w:pPr>
              <w:jc w:val="center"/>
              <w:rPr>
                <w:sz w:val="16"/>
                <w:szCs w:val="16"/>
              </w:rPr>
            </w:pPr>
            <w:r w:rsidRPr="00B238DF">
              <w:rPr>
                <w:sz w:val="16"/>
                <w:szCs w:val="16"/>
              </w:rPr>
              <w:t>5 311,91</w:t>
            </w:r>
          </w:p>
        </w:tc>
        <w:tc>
          <w:tcPr>
            <w:tcW w:w="1276" w:type="dxa"/>
            <w:tcBorders>
              <w:top w:val="nil"/>
              <w:left w:val="nil"/>
              <w:bottom w:val="single" w:sz="4" w:space="0" w:color="auto"/>
              <w:right w:val="single" w:sz="4" w:space="0" w:color="auto"/>
            </w:tcBorders>
            <w:shd w:val="clear" w:color="000000" w:fill="FFFFFF"/>
            <w:vAlign w:val="bottom"/>
            <w:hideMark/>
          </w:tcPr>
          <w:p w14:paraId="2DB1C5E1" w14:textId="77777777" w:rsidR="00B238DF" w:rsidRPr="00B238DF" w:rsidRDefault="00B238DF" w:rsidP="00B238DF">
            <w:pPr>
              <w:jc w:val="center"/>
              <w:rPr>
                <w:sz w:val="16"/>
                <w:szCs w:val="16"/>
              </w:rPr>
            </w:pPr>
            <w:r w:rsidRPr="00B238DF">
              <w:rPr>
                <w:sz w:val="16"/>
                <w:szCs w:val="16"/>
              </w:rPr>
              <w:t>5 311,91</w:t>
            </w:r>
          </w:p>
        </w:tc>
      </w:tr>
      <w:tr w:rsidR="00B238DF" w:rsidRPr="00B238DF" w14:paraId="1B9C63F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1D1604"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02E28D3F" w14:textId="77777777" w:rsidR="00B238DF" w:rsidRPr="00B238DF" w:rsidRDefault="00B238DF" w:rsidP="00B238DF">
            <w:pPr>
              <w:jc w:val="center"/>
              <w:rPr>
                <w:sz w:val="16"/>
                <w:szCs w:val="16"/>
              </w:rPr>
            </w:pPr>
            <w:r w:rsidRPr="00B238DF">
              <w:rPr>
                <w:sz w:val="16"/>
                <w:szCs w:val="16"/>
              </w:rPr>
              <w:t>1030110020</w:t>
            </w:r>
          </w:p>
        </w:tc>
        <w:tc>
          <w:tcPr>
            <w:tcW w:w="560" w:type="dxa"/>
            <w:tcBorders>
              <w:top w:val="nil"/>
              <w:left w:val="nil"/>
              <w:bottom w:val="single" w:sz="4" w:space="0" w:color="auto"/>
              <w:right w:val="single" w:sz="4" w:space="0" w:color="auto"/>
            </w:tcBorders>
            <w:shd w:val="clear" w:color="000000" w:fill="FFFFFF"/>
            <w:noWrap/>
            <w:vAlign w:val="bottom"/>
            <w:hideMark/>
          </w:tcPr>
          <w:p w14:paraId="48514BAE"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71D128FA" w14:textId="77777777" w:rsidR="00B238DF" w:rsidRPr="00B238DF" w:rsidRDefault="00B238DF" w:rsidP="00B238DF">
            <w:pPr>
              <w:jc w:val="center"/>
              <w:rPr>
                <w:sz w:val="16"/>
                <w:szCs w:val="16"/>
              </w:rPr>
            </w:pPr>
            <w:r w:rsidRPr="00B238DF">
              <w:rPr>
                <w:sz w:val="16"/>
                <w:szCs w:val="16"/>
              </w:rPr>
              <w:t>5 988,52</w:t>
            </w:r>
          </w:p>
        </w:tc>
        <w:tc>
          <w:tcPr>
            <w:tcW w:w="1134" w:type="dxa"/>
            <w:tcBorders>
              <w:top w:val="nil"/>
              <w:left w:val="nil"/>
              <w:bottom w:val="single" w:sz="4" w:space="0" w:color="auto"/>
              <w:right w:val="single" w:sz="4" w:space="0" w:color="auto"/>
            </w:tcBorders>
            <w:shd w:val="clear" w:color="000000" w:fill="FFFFFF"/>
            <w:vAlign w:val="bottom"/>
            <w:hideMark/>
          </w:tcPr>
          <w:p w14:paraId="001DFCB4" w14:textId="77777777" w:rsidR="00B238DF" w:rsidRPr="00B238DF" w:rsidRDefault="00B238DF" w:rsidP="00B238DF">
            <w:pPr>
              <w:jc w:val="center"/>
              <w:rPr>
                <w:sz w:val="16"/>
                <w:szCs w:val="16"/>
              </w:rPr>
            </w:pPr>
            <w:r w:rsidRPr="00B238DF">
              <w:rPr>
                <w:sz w:val="16"/>
                <w:szCs w:val="16"/>
              </w:rPr>
              <w:t>5 311,91</w:t>
            </w:r>
          </w:p>
        </w:tc>
        <w:tc>
          <w:tcPr>
            <w:tcW w:w="1276" w:type="dxa"/>
            <w:tcBorders>
              <w:top w:val="nil"/>
              <w:left w:val="nil"/>
              <w:bottom w:val="single" w:sz="4" w:space="0" w:color="auto"/>
              <w:right w:val="single" w:sz="4" w:space="0" w:color="auto"/>
            </w:tcBorders>
            <w:shd w:val="clear" w:color="000000" w:fill="FFFFFF"/>
            <w:vAlign w:val="bottom"/>
            <w:hideMark/>
          </w:tcPr>
          <w:p w14:paraId="19743EDD" w14:textId="77777777" w:rsidR="00B238DF" w:rsidRPr="00B238DF" w:rsidRDefault="00B238DF" w:rsidP="00B238DF">
            <w:pPr>
              <w:jc w:val="center"/>
              <w:rPr>
                <w:sz w:val="16"/>
                <w:szCs w:val="16"/>
              </w:rPr>
            </w:pPr>
            <w:r w:rsidRPr="00B238DF">
              <w:rPr>
                <w:sz w:val="16"/>
                <w:szCs w:val="16"/>
              </w:rPr>
              <w:t>5 311,91</w:t>
            </w:r>
          </w:p>
        </w:tc>
      </w:tr>
      <w:tr w:rsidR="00B238DF" w:rsidRPr="00B238DF" w14:paraId="4738263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B43ECC" w14:textId="77777777" w:rsidR="00B238DF" w:rsidRPr="00B238DF" w:rsidRDefault="00B238DF" w:rsidP="00B238DF">
            <w:pPr>
              <w:rPr>
                <w:sz w:val="16"/>
                <w:szCs w:val="16"/>
              </w:rPr>
            </w:pPr>
            <w:r w:rsidRPr="00B238DF">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1100" w:type="dxa"/>
            <w:tcBorders>
              <w:top w:val="nil"/>
              <w:left w:val="nil"/>
              <w:bottom w:val="single" w:sz="4" w:space="0" w:color="auto"/>
              <w:right w:val="single" w:sz="4" w:space="0" w:color="auto"/>
            </w:tcBorders>
            <w:shd w:val="clear" w:color="000000" w:fill="FFFFFF"/>
            <w:noWrap/>
            <w:vAlign w:val="bottom"/>
            <w:hideMark/>
          </w:tcPr>
          <w:p w14:paraId="72DA0760" w14:textId="77777777" w:rsidR="00B238DF" w:rsidRPr="00B238DF" w:rsidRDefault="00B238DF" w:rsidP="00B238DF">
            <w:pPr>
              <w:jc w:val="center"/>
              <w:rPr>
                <w:sz w:val="16"/>
                <w:szCs w:val="16"/>
              </w:rPr>
            </w:pPr>
            <w:r w:rsidRPr="00B238DF">
              <w:rPr>
                <w:sz w:val="16"/>
                <w:szCs w:val="16"/>
              </w:rPr>
              <w:t>1030175490</w:t>
            </w:r>
          </w:p>
        </w:tc>
        <w:tc>
          <w:tcPr>
            <w:tcW w:w="560" w:type="dxa"/>
            <w:tcBorders>
              <w:top w:val="nil"/>
              <w:left w:val="nil"/>
              <w:bottom w:val="single" w:sz="4" w:space="0" w:color="auto"/>
              <w:right w:val="single" w:sz="4" w:space="0" w:color="auto"/>
            </w:tcBorders>
            <w:shd w:val="clear" w:color="000000" w:fill="FFFFFF"/>
            <w:noWrap/>
            <w:vAlign w:val="bottom"/>
            <w:hideMark/>
          </w:tcPr>
          <w:p w14:paraId="3159E3F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08B3865" w14:textId="77777777" w:rsidR="00B238DF" w:rsidRPr="00B238DF" w:rsidRDefault="00B238DF" w:rsidP="00B238DF">
            <w:pPr>
              <w:jc w:val="center"/>
              <w:rPr>
                <w:sz w:val="16"/>
                <w:szCs w:val="16"/>
              </w:rPr>
            </w:pPr>
            <w:r w:rsidRPr="00B238DF">
              <w:rPr>
                <w:sz w:val="16"/>
                <w:szCs w:val="16"/>
              </w:rPr>
              <w:t>204,35</w:t>
            </w:r>
          </w:p>
        </w:tc>
        <w:tc>
          <w:tcPr>
            <w:tcW w:w="1134" w:type="dxa"/>
            <w:tcBorders>
              <w:top w:val="nil"/>
              <w:left w:val="nil"/>
              <w:bottom w:val="single" w:sz="4" w:space="0" w:color="auto"/>
              <w:right w:val="single" w:sz="4" w:space="0" w:color="auto"/>
            </w:tcBorders>
            <w:shd w:val="clear" w:color="000000" w:fill="FFFFFF"/>
            <w:vAlign w:val="bottom"/>
            <w:hideMark/>
          </w:tcPr>
          <w:p w14:paraId="57FF6756"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C2C369D" w14:textId="77777777" w:rsidR="00B238DF" w:rsidRPr="00B238DF" w:rsidRDefault="00B238DF" w:rsidP="00B238DF">
            <w:pPr>
              <w:jc w:val="center"/>
              <w:rPr>
                <w:sz w:val="16"/>
                <w:szCs w:val="16"/>
              </w:rPr>
            </w:pPr>
            <w:r w:rsidRPr="00B238DF">
              <w:rPr>
                <w:sz w:val="16"/>
                <w:szCs w:val="16"/>
              </w:rPr>
              <w:t>0,00</w:t>
            </w:r>
          </w:p>
        </w:tc>
      </w:tr>
      <w:tr w:rsidR="00B238DF" w:rsidRPr="00B238DF" w14:paraId="3854D66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1EC526"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477E3359" w14:textId="77777777" w:rsidR="00B238DF" w:rsidRPr="00B238DF" w:rsidRDefault="00B238DF" w:rsidP="00B238DF">
            <w:pPr>
              <w:jc w:val="center"/>
              <w:rPr>
                <w:sz w:val="16"/>
                <w:szCs w:val="16"/>
              </w:rPr>
            </w:pPr>
            <w:r w:rsidRPr="00B238DF">
              <w:rPr>
                <w:sz w:val="16"/>
                <w:szCs w:val="16"/>
              </w:rPr>
              <w:t>1030175490</w:t>
            </w:r>
          </w:p>
        </w:tc>
        <w:tc>
          <w:tcPr>
            <w:tcW w:w="560" w:type="dxa"/>
            <w:tcBorders>
              <w:top w:val="nil"/>
              <w:left w:val="nil"/>
              <w:bottom w:val="single" w:sz="4" w:space="0" w:color="auto"/>
              <w:right w:val="single" w:sz="4" w:space="0" w:color="auto"/>
            </w:tcBorders>
            <w:shd w:val="clear" w:color="000000" w:fill="FFFFFF"/>
            <w:noWrap/>
            <w:vAlign w:val="bottom"/>
            <w:hideMark/>
          </w:tcPr>
          <w:p w14:paraId="4F84B06D"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3071304C" w14:textId="77777777" w:rsidR="00B238DF" w:rsidRPr="00B238DF" w:rsidRDefault="00B238DF" w:rsidP="00B238DF">
            <w:pPr>
              <w:jc w:val="center"/>
              <w:rPr>
                <w:sz w:val="16"/>
                <w:szCs w:val="16"/>
              </w:rPr>
            </w:pPr>
            <w:r w:rsidRPr="00B238DF">
              <w:rPr>
                <w:sz w:val="16"/>
                <w:szCs w:val="16"/>
              </w:rPr>
              <w:t>204,35</w:t>
            </w:r>
          </w:p>
        </w:tc>
        <w:tc>
          <w:tcPr>
            <w:tcW w:w="1134" w:type="dxa"/>
            <w:tcBorders>
              <w:top w:val="nil"/>
              <w:left w:val="nil"/>
              <w:bottom w:val="single" w:sz="4" w:space="0" w:color="auto"/>
              <w:right w:val="single" w:sz="4" w:space="0" w:color="auto"/>
            </w:tcBorders>
            <w:shd w:val="clear" w:color="000000" w:fill="FFFFFF"/>
            <w:vAlign w:val="bottom"/>
            <w:hideMark/>
          </w:tcPr>
          <w:p w14:paraId="0156A044"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34EFD35" w14:textId="77777777" w:rsidR="00B238DF" w:rsidRPr="00B238DF" w:rsidRDefault="00B238DF" w:rsidP="00B238DF">
            <w:pPr>
              <w:jc w:val="center"/>
              <w:rPr>
                <w:sz w:val="16"/>
                <w:szCs w:val="16"/>
              </w:rPr>
            </w:pPr>
            <w:r w:rsidRPr="00B238DF">
              <w:rPr>
                <w:sz w:val="16"/>
                <w:szCs w:val="16"/>
              </w:rPr>
              <w:t>0,00</w:t>
            </w:r>
          </w:p>
        </w:tc>
      </w:tr>
      <w:tr w:rsidR="00B238DF" w:rsidRPr="00B238DF" w14:paraId="5012121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B25EC6" w14:textId="77777777" w:rsidR="00B238DF" w:rsidRPr="00B238DF" w:rsidRDefault="00B238DF" w:rsidP="00B238DF">
            <w:pPr>
              <w:rPr>
                <w:sz w:val="16"/>
                <w:szCs w:val="16"/>
              </w:rPr>
            </w:pPr>
            <w:r w:rsidRPr="00B238DF">
              <w:rPr>
                <w:sz w:val="16"/>
                <w:szCs w:val="16"/>
              </w:rPr>
              <w:t>Осуществление управленческих функций по реализации отдельных государственных полномочий в области сельского хозяйства</w:t>
            </w:r>
          </w:p>
        </w:tc>
        <w:tc>
          <w:tcPr>
            <w:tcW w:w="1100" w:type="dxa"/>
            <w:tcBorders>
              <w:top w:val="nil"/>
              <w:left w:val="nil"/>
              <w:bottom w:val="single" w:sz="4" w:space="0" w:color="auto"/>
              <w:right w:val="single" w:sz="4" w:space="0" w:color="auto"/>
            </w:tcBorders>
            <w:shd w:val="clear" w:color="000000" w:fill="FFFFFF"/>
            <w:noWrap/>
            <w:vAlign w:val="bottom"/>
            <w:hideMark/>
          </w:tcPr>
          <w:p w14:paraId="3AEAA999" w14:textId="77777777" w:rsidR="00B238DF" w:rsidRPr="00B238DF" w:rsidRDefault="00B238DF" w:rsidP="00B238DF">
            <w:pPr>
              <w:jc w:val="center"/>
              <w:rPr>
                <w:sz w:val="16"/>
                <w:szCs w:val="16"/>
              </w:rPr>
            </w:pPr>
            <w:r w:rsidRPr="00B238DF">
              <w:rPr>
                <w:sz w:val="16"/>
                <w:szCs w:val="16"/>
              </w:rPr>
              <w:t>1030176530</w:t>
            </w:r>
          </w:p>
        </w:tc>
        <w:tc>
          <w:tcPr>
            <w:tcW w:w="560" w:type="dxa"/>
            <w:tcBorders>
              <w:top w:val="nil"/>
              <w:left w:val="nil"/>
              <w:bottom w:val="single" w:sz="4" w:space="0" w:color="auto"/>
              <w:right w:val="single" w:sz="4" w:space="0" w:color="auto"/>
            </w:tcBorders>
            <w:shd w:val="clear" w:color="000000" w:fill="FFFFFF"/>
            <w:noWrap/>
            <w:vAlign w:val="bottom"/>
            <w:hideMark/>
          </w:tcPr>
          <w:p w14:paraId="577919FD"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BE6DCB8" w14:textId="77777777" w:rsidR="00B238DF" w:rsidRPr="00B238DF" w:rsidRDefault="00B238DF" w:rsidP="00B238DF">
            <w:pPr>
              <w:jc w:val="center"/>
              <w:rPr>
                <w:sz w:val="16"/>
                <w:szCs w:val="16"/>
              </w:rPr>
            </w:pPr>
            <w:r w:rsidRPr="00B238DF">
              <w:rPr>
                <w:sz w:val="16"/>
                <w:szCs w:val="16"/>
              </w:rPr>
              <w:t>2 532,87</w:t>
            </w:r>
          </w:p>
        </w:tc>
        <w:tc>
          <w:tcPr>
            <w:tcW w:w="1134" w:type="dxa"/>
            <w:tcBorders>
              <w:top w:val="nil"/>
              <w:left w:val="nil"/>
              <w:bottom w:val="single" w:sz="4" w:space="0" w:color="auto"/>
              <w:right w:val="single" w:sz="4" w:space="0" w:color="auto"/>
            </w:tcBorders>
            <w:shd w:val="clear" w:color="000000" w:fill="FFFFFF"/>
            <w:vAlign w:val="bottom"/>
            <w:hideMark/>
          </w:tcPr>
          <w:p w14:paraId="42AE6891" w14:textId="77777777" w:rsidR="00B238DF" w:rsidRPr="00B238DF" w:rsidRDefault="00B238DF" w:rsidP="00B238DF">
            <w:pPr>
              <w:jc w:val="center"/>
              <w:rPr>
                <w:sz w:val="16"/>
                <w:szCs w:val="16"/>
              </w:rPr>
            </w:pPr>
            <w:r w:rsidRPr="00B238DF">
              <w:rPr>
                <w:sz w:val="16"/>
                <w:szCs w:val="16"/>
              </w:rPr>
              <w:t>2 500,32</w:t>
            </w:r>
          </w:p>
        </w:tc>
        <w:tc>
          <w:tcPr>
            <w:tcW w:w="1276" w:type="dxa"/>
            <w:tcBorders>
              <w:top w:val="nil"/>
              <w:left w:val="nil"/>
              <w:bottom w:val="single" w:sz="4" w:space="0" w:color="auto"/>
              <w:right w:val="single" w:sz="4" w:space="0" w:color="auto"/>
            </w:tcBorders>
            <w:shd w:val="clear" w:color="000000" w:fill="FFFFFF"/>
            <w:vAlign w:val="bottom"/>
            <w:hideMark/>
          </w:tcPr>
          <w:p w14:paraId="37EE67D4" w14:textId="77777777" w:rsidR="00B238DF" w:rsidRPr="00B238DF" w:rsidRDefault="00B238DF" w:rsidP="00B238DF">
            <w:pPr>
              <w:jc w:val="center"/>
              <w:rPr>
                <w:sz w:val="16"/>
                <w:szCs w:val="16"/>
              </w:rPr>
            </w:pPr>
            <w:r w:rsidRPr="00B238DF">
              <w:rPr>
                <w:sz w:val="16"/>
                <w:szCs w:val="16"/>
              </w:rPr>
              <w:t>2 500,32</w:t>
            </w:r>
          </w:p>
        </w:tc>
      </w:tr>
      <w:tr w:rsidR="00B238DF" w:rsidRPr="00B238DF" w14:paraId="3DB1DEE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4D1A01"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08EB78CD" w14:textId="77777777" w:rsidR="00B238DF" w:rsidRPr="00B238DF" w:rsidRDefault="00B238DF" w:rsidP="00B238DF">
            <w:pPr>
              <w:jc w:val="center"/>
              <w:rPr>
                <w:sz w:val="16"/>
                <w:szCs w:val="16"/>
              </w:rPr>
            </w:pPr>
            <w:r w:rsidRPr="00B238DF">
              <w:rPr>
                <w:sz w:val="16"/>
                <w:szCs w:val="16"/>
              </w:rPr>
              <w:t>1030176530</w:t>
            </w:r>
          </w:p>
        </w:tc>
        <w:tc>
          <w:tcPr>
            <w:tcW w:w="560" w:type="dxa"/>
            <w:tcBorders>
              <w:top w:val="nil"/>
              <w:left w:val="nil"/>
              <w:bottom w:val="single" w:sz="4" w:space="0" w:color="auto"/>
              <w:right w:val="single" w:sz="4" w:space="0" w:color="auto"/>
            </w:tcBorders>
            <w:shd w:val="clear" w:color="000000" w:fill="FFFFFF"/>
            <w:noWrap/>
            <w:vAlign w:val="bottom"/>
            <w:hideMark/>
          </w:tcPr>
          <w:p w14:paraId="4C85FB2E"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4B020214" w14:textId="77777777" w:rsidR="00B238DF" w:rsidRPr="00B238DF" w:rsidRDefault="00B238DF" w:rsidP="00B238DF">
            <w:pPr>
              <w:jc w:val="center"/>
              <w:rPr>
                <w:sz w:val="16"/>
                <w:szCs w:val="16"/>
              </w:rPr>
            </w:pPr>
            <w:r w:rsidRPr="00B238DF">
              <w:rPr>
                <w:sz w:val="16"/>
                <w:szCs w:val="16"/>
              </w:rPr>
              <w:t>2 452,72</w:t>
            </w:r>
          </w:p>
        </w:tc>
        <w:tc>
          <w:tcPr>
            <w:tcW w:w="1134" w:type="dxa"/>
            <w:tcBorders>
              <w:top w:val="nil"/>
              <w:left w:val="nil"/>
              <w:bottom w:val="single" w:sz="4" w:space="0" w:color="auto"/>
              <w:right w:val="single" w:sz="4" w:space="0" w:color="auto"/>
            </w:tcBorders>
            <w:shd w:val="clear" w:color="000000" w:fill="FFFFFF"/>
            <w:vAlign w:val="bottom"/>
            <w:hideMark/>
          </w:tcPr>
          <w:p w14:paraId="2716A876" w14:textId="77777777" w:rsidR="00B238DF" w:rsidRPr="00B238DF" w:rsidRDefault="00B238DF" w:rsidP="00B238DF">
            <w:pPr>
              <w:jc w:val="center"/>
              <w:rPr>
                <w:sz w:val="16"/>
                <w:szCs w:val="16"/>
              </w:rPr>
            </w:pPr>
            <w:r w:rsidRPr="00B238DF">
              <w:rPr>
                <w:sz w:val="16"/>
                <w:szCs w:val="16"/>
              </w:rPr>
              <w:t>2 359,92</w:t>
            </w:r>
          </w:p>
        </w:tc>
        <w:tc>
          <w:tcPr>
            <w:tcW w:w="1276" w:type="dxa"/>
            <w:tcBorders>
              <w:top w:val="nil"/>
              <w:left w:val="nil"/>
              <w:bottom w:val="single" w:sz="4" w:space="0" w:color="auto"/>
              <w:right w:val="single" w:sz="4" w:space="0" w:color="auto"/>
            </w:tcBorders>
            <w:shd w:val="clear" w:color="000000" w:fill="FFFFFF"/>
            <w:vAlign w:val="bottom"/>
            <w:hideMark/>
          </w:tcPr>
          <w:p w14:paraId="2B497FA0" w14:textId="77777777" w:rsidR="00B238DF" w:rsidRPr="00B238DF" w:rsidRDefault="00B238DF" w:rsidP="00B238DF">
            <w:pPr>
              <w:jc w:val="center"/>
              <w:rPr>
                <w:sz w:val="16"/>
                <w:szCs w:val="16"/>
              </w:rPr>
            </w:pPr>
            <w:r w:rsidRPr="00B238DF">
              <w:rPr>
                <w:sz w:val="16"/>
                <w:szCs w:val="16"/>
              </w:rPr>
              <w:t>2 359,92</w:t>
            </w:r>
          </w:p>
        </w:tc>
      </w:tr>
      <w:tr w:rsidR="00B238DF" w:rsidRPr="00B238DF" w14:paraId="43E424A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C17CEA"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78E208E7" w14:textId="77777777" w:rsidR="00B238DF" w:rsidRPr="00B238DF" w:rsidRDefault="00B238DF" w:rsidP="00B238DF">
            <w:pPr>
              <w:jc w:val="center"/>
              <w:rPr>
                <w:sz w:val="16"/>
                <w:szCs w:val="16"/>
              </w:rPr>
            </w:pPr>
            <w:r w:rsidRPr="00B238DF">
              <w:rPr>
                <w:sz w:val="16"/>
                <w:szCs w:val="16"/>
              </w:rPr>
              <w:t>1030176530</w:t>
            </w:r>
          </w:p>
        </w:tc>
        <w:tc>
          <w:tcPr>
            <w:tcW w:w="560" w:type="dxa"/>
            <w:tcBorders>
              <w:top w:val="nil"/>
              <w:left w:val="nil"/>
              <w:bottom w:val="single" w:sz="4" w:space="0" w:color="auto"/>
              <w:right w:val="single" w:sz="4" w:space="0" w:color="auto"/>
            </w:tcBorders>
            <w:shd w:val="clear" w:color="000000" w:fill="FFFFFF"/>
            <w:noWrap/>
            <w:vAlign w:val="bottom"/>
            <w:hideMark/>
          </w:tcPr>
          <w:p w14:paraId="127C7557"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BAE41FA" w14:textId="77777777" w:rsidR="00B238DF" w:rsidRPr="00B238DF" w:rsidRDefault="00B238DF" w:rsidP="00B238DF">
            <w:pPr>
              <w:jc w:val="center"/>
              <w:rPr>
                <w:sz w:val="16"/>
                <w:szCs w:val="16"/>
              </w:rPr>
            </w:pPr>
            <w:r w:rsidRPr="00B238DF">
              <w:rPr>
                <w:sz w:val="16"/>
                <w:szCs w:val="16"/>
              </w:rPr>
              <w:t>80,15</w:t>
            </w:r>
          </w:p>
        </w:tc>
        <w:tc>
          <w:tcPr>
            <w:tcW w:w="1134" w:type="dxa"/>
            <w:tcBorders>
              <w:top w:val="nil"/>
              <w:left w:val="nil"/>
              <w:bottom w:val="single" w:sz="4" w:space="0" w:color="auto"/>
              <w:right w:val="single" w:sz="4" w:space="0" w:color="auto"/>
            </w:tcBorders>
            <w:shd w:val="clear" w:color="000000" w:fill="FFFFFF"/>
            <w:vAlign w:val="bottom"/>
            <w:hideMark/>
          </w:tcPr>
          <w:p w14:paraId="7725F693" w14:textId="77777777" w:rsidR="00B238DF" w:rsidRPr="00B238DF" w:rsidRDefault="00B238DF" w:rsidP="00B238DF">
            <w:pPr>
              <w:jc w:val="center"/>
              <w:rPr>
                <w:sz w:val="16"/>
                <w:szCs w:val="16"/>
              </w:rPr>
            </w:pPr>
            <w:r w:rsidRPr="00B238DF">
              <w:rPr>
                <w:sz w:val="16"/>
                <w:szCs w:val="16"/>
              </w:rPr>
              <w:t>140,40</w:t>
            </w:r>
          </w:p>
        </w:tc>
        <w:tc>
          <w:tcPr>
            <w:tcW w:w="1276" w:type="dxa"/>
            <w:tcBorders>
              <w:top w:val="nil"/>
              <w:left w:val="nil"/>
              <w:bottom w:val="single" w:sz="4" w:space="0" w:color="auto"/>
              <w:right w:val="single" w:sz="4" w:space="0" w:color="auto"/>
            </w:tcBorders>
            <w:shd w:val="clear" w:color="000000" w:fill="FFFFFF"/>
            <w:vAlign w:val="bottom"/>
            <w:hideMark/>
          </w:tcPr>
          <w:p w14:paraId="06714EAE" w14:textId="77777777" w:rsidR="00B238DF" w:rsidRPr="00B238DF" w:rsidRDefault="00B238DF" w:rsidP="00B238DF">
            <w:pPr>
              <w:jc w:val="center"/>
              <w:rPr>
                <w:sz w:val="16"/>
                <w:szCs w:val="16"/>
              </w:rPr>
            </w:pPr>
            <w:r w:rsidRPr="00B238DF">
              <w:rPr>
                <w:sz w:val="16"/>
                <w:szCs w:val="16"/>
              </w:rPr>
              <w:t>140,40</w:t>
            </w:r>
          </w:p>
        </w:tc>
      </w:tr>
      <w:tr w:rsidR="00B238DF" w:rsidRPr="00B238DF" w14:paraId="6CFE88B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5E0FE7" w14:textId="77777777" w:rsidR="00B238DF" w:rsidRPr="00B238DF" w:rsidRDefault="00B238DF" w:rsidP="00B238DF">
            <w:pPr>
              <w:rPr>
                <w:sz w:val="16"/>
                <w:szCs w:val="16"/>
              </w:rPr>
            </w:pPr>
            <w:r w:rsidRPr="00B238DF">
              <w:rPr>
                <w:sz w:val="16"/>
                <w:szCs w:val="16"/>
              </w:rPr>
              <w:t>Подпрограмма "Поддержка малых форм хозяйствования"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0D94DB7A" w14:textId="77777777" w:rsidR="00B238DF" w:rsidRPr="00B238DF" w:rsidRDefault="00B238DF" w:rsidP="00B238DF">
            <w:pPr>
              <w:jc w:val="center"/>
              <w:rPr>
                <w:sz w:val="16"/>
                <w:szCs w:val="16"/>
              </w:rPr>
            </w:pPr>
            <w:r w:rsidRPr="00B238DF">
              <w:rPr>
                <w:sz w:val="16"/>
                <w:szCs w:val="16"/>
              </w:rPr>
              <w:t>1040000000</w:t>
            </w:r>
          </w:p>
        </w:tc>
        <w:tc>
          <w:tcPr>
            <w:tcW w:w="560" w:type="dxa"/>
            <w:tcBorders>
              <w:top w:val="nil"/>
              <w:left w:val="nil"/>
              <w:bottom w:val="single" w:sz="4" w:space="0" w:color="auto"/>
              <w:right w:val="single" w:sz="4" w:space="0" w:color="auto"/>
            </w:tcBorders>
            <w:shd w:val="clear" w:color="000000" w:fill="FFFFFF"/>
            <w:noWrap/>
            <w:vAlign w:val="bottom"/>
            <w:hideMark/>
          </w:tcPr>
          <w:p w14:paraId="22B4808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1B3B781" w14:textId="77777777" w:rsidR="00B238DF" w:rsidRPr="00B238DF" w:rsidRDefault="00B238DF" w:rsidP="00B238DF">
            <w:pPr>
              <w:jc w:val="center"/>
              <w:rPr>
                <w:sz w:val="16"/>
                <w:szCs w:val="16"/>
              </w:rPr>
            </w:pPr>
            <w:r w:rsidRPr="00B238DF">
              <w:rPr>
                <w:sz w:val="16"/>
                <w:szCs w:val="16"/>
              </w:rPr>
              <w:t>4 350,00</w:t>
            </w:r>
          </w:p>
        </w:tc>
        <w:tc>
          <w:tcPr>
            <w:tcW w:w="1134" w:type="dxa"/>
            <w:tcBorders>
              <w:top w:val="nil"/>
              <w:left w:val="nil"/>
              <w:bottom w:val="single" w:sz="4" w:space="0" w:color="auto"/>
              <w:right w:val="single" w:sz="4" w:space="0" w:color="auto"/>
            </w:tcBorders>
            <w:shd w:val="clear" w:color="000000" w:fill="FFFFFF"/>
            <w:vAlign w:val="bottom"/>
            <w:hideMark/>
          </w:tcPr>
          <w:p w14:paraId="66937806"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427065CF" w14:textId="77777777" w:rsidR="00B238DF" w:rsidRPr="00B238DF" w:rsidRDefault="00B238DF" w:rsidP="00B238DF">
            <w:pPr>
              <w:jc w:val="center"/>
              <w:rPr>
                <w:sz w:val="16"/>
                <w:szCs w:val="16"/>
              </w:rPr>
            </w:pPr>
            <w:r w:rsidRPr="00B238DF">
              <w:rPr>
                <w:sz w:val="16"/>
                <w:szCs w:val="16"/>
              </w:rPr>
              <w:t>0,00</w:t>
            </w:r>
          </w:p>
        </w:tc>
      </w:tr>
      <w:tr w:rsidR="00B238DF" w:rsidRPr="00B238DF" w14:paraId="42E8990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CEEDFA" w14:textId="77777777" w:rsidR="00B238DF" w:rsidRPr="00B238DF" w:rsidRDefault="00B238DF" w:rsidP="00B238DF">
            <w:pPr>
              <w:rPr>
                <w:sz w:val="16"/>
                <w:szCs w:val="16"/>
              </w:rPr>
            </w:pPr>
            <w:r w:rsidRPr="00B238DF">
              <w:rPr>
                <w:sz w:val="16"/>
                <w:szCs w:val="16"/>
              </w:rPr>
              <w:t>Основное мероприятие "Поддержка крестьянских (фермерских) хозяйств в Кочубеевском округе"</w:t>
            </w:r>
          </w:p>
        </w:tc>
        <w:tc>
          <w:tcPr>
            <w:tcW w:w="1100" w:type="dxa"/>
            <w:tcBorders>
              <w:top w:val="nil"/>
              <w:left w:val="nil"/>
              <w:bottom w:val="single" w:sz="4" w:space="0" w:color="auto"/>
              <w:right w:val="single" w:sz="4" w:space="0" w:color="auto"/>
            </w:tcBorders>
            <w:shd w:val="clear" w:color="000000" w:fill="FFFFFF"/>
            <w:noWrap/>
            <w:vAlign w:val="bottom"/>
            <w:hideMark/>
          </w:tcPr>
          <w:p w14:paraId="4C8C7D71" w14:textId="77777777" w:rsidR="00B238DF" w:rsidRPr="00B238DF" w:rsidRDefault="00B238DF" w:rsidP="00B238DF">
            <w:pPr>
              <w:jc w:val="center"/>
              <w:rPr>
                <w:sz w:val="16"/>
                <w:szCs w:val="16"/>
              </w:rPr>
            </w:pPr>
            <w:r w:rsidRPr="00B238DF">
              <w:rPr>
                <w:sz w:val="16"/>
                <w:szCs w:val="16"/>
              </w:rPr>
              <w:t>1040100000</w:t>
            </w:r>
          </w:p>
        </w:tc>
        <w:tc>
          <w:tcPr>
            <w:tcW w:w="560" w:type="dxa"/>
            <w:tcBorders>
              <w:top w:val="nil"/>
              <w:left w:val="nil"/>
              <w:bottom w:val="single" w:sz="4" w:space="0" w:color="auto"/>
              <w:right w:val="single" w:sz="4" w:space="0" w:color="auto"/>
            </w:tcBorders>
            <w:shd w:val="clear" w:color="000000" w:fill="FFFFFF"/>
            <w:noWrap/>
            <w:vAlign w:val="bottom"/>
            <w:hideMark/>
          </w:tcPr>
          <w:p w14:paraId="44B5280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4CC5A91" w14:textId="77777777" w:rsidR="00B238DF" w:rsidRPr="00B238DF" w:rsidRDefault="00B238DF" w:rsidP="00B238DF">
            <w:pPr>
              <w:jc w:val="center"/>
              <w:rPr>
                <w:sz w:val="16"/>
                <w:szCs w:val="16"/>
              </w:rPr>
            </w:pPr>
            <w:r w:rsidRPr="00B238DF">
              <w:rPr>
                <w:sz w:val="16"/>
                <w:szCs w:val="16"/>
              </w:rPr>
              <w:t>4 350,00</w:t>
            </w:r>
          </w:p>
        </w:tc>
        <w:tc>
          <w:tcPr>
            <w:tcW w:w="1134" w:type="dxa"/>
            <w:tcBorders>
              <w:top w:val="nil"/>
              <w:left w:val="nil"/>
              <w:bottom w:val="single" w:sz="4" w:space="0" w:color="auto"/>
              <w:right w:val="single" w:sz="4" w:space="0" w:color="auto"/>
            </w:tcBorders>
            <w:shd w:val="clear" w:color="000000" w:fill="FFFFFF"/>
            <w:vAlign w:val="bottom"/>
            <w:hideMark/>
          </w:tcPr>
          <w:p w14:paraId="5EBB7352"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843FA5D" w14:textId="77777777" w:rsidR="00B238DF" w:rsidRPr="00B238DF" w:rsidRDefault="00B238DF" w:rsidP="00B238DF">
            <w:pPr>
              <w:jc w:val="center"/>
              <w:rPr>
                <w:sz w:val="16"/>
                <w:szCs w:val="16"/>
              </w:rPr>
            </w:pPr>
            <w:r w:rsidRPr="00B238DF">
              <w:rPr>
                <w:sz w:val="16"/>
                <w:szCs w:val="16"/>
              </w:rPr>
              <w:t>0,00</w:t>
            </w:r>
          </w:p>
        </w:tc>
      </w:tr>
      <w:tr w:rsidR="00B238DF" w:rsidRPr="00B238DF" w14:paraId="59285BF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427F52" w14:textId="77777777" w:rsidR="00B238DF" w:rsidRPr="00B238DF" w:rsidRDefault="00B238DF" w:rsidP="00B238DF">
            <w:pPr>
              <w:rPr>
                <w:sz w:val="16"/>
                <w:szCs w:val="16"/>
              </w:rPr>
            </w:pPr>
            <w:r w:rsidRPr="00B238DF">
              <w:rPr>
                <w:sz w:val="16"/>
                <w:szCs w:val="16"/>
              </w:rPr>
              <w:t>Гранты в форме субсидий гражданам, ведущим личные подсобные хозяйства, на закладку сада суперинтенсивного типа</w:t>
            </w:r>
          </w:p>
        </w:tc>
        <w:tc>
          <w:tcPr>
            <w:tcW w:w="1100" w:type="dxa"/>
            <w:tcBorders>
              <w:top w:val="nil"/>
              <w:left w:val="nil"/>
              <w:bottom w:val="single" w:sz="4" w:space="0" w:color="auto"/>
              <w:right w:val="single" w:sz="4" w:space="0" w:color="auto"/>
            </w:tcBorders>
            <w:shd w:val="clear" w:color="000000" w:fill="FFFFFF"/>
            <w:noWrap/>
            <w:vAlign w:val="bottom"/>
            <w:hideMark/>
          </w:tcPr>
          <w:p w14:paraId="421B6353" w14:textId="77777777" w:rsidR="00B238DF" w:rsidRPr="00B238DF" w:rsidRDefault="00B238DF" w:rsidP="00B238DF">
            <w:pPr>
              <w:jc w:val="center"/>
              <w:rPr>
                <w:sz w:val="16"/>
                <w:szCs w:val="16"/>
              </w:rPr>
            </w:pPr>
            <w:r w:rsidRPr="00B238DF">
              <w:rPr>
                <w:sz w:val="16"/>
                <w:szCs w:val="16"/>
              </w:rPr>
              <w:t>1040178970</w:t>
            </w:r>
          </w:p>
        </w:tc>
        <w:tc>
          <w:tcPr>
            <w:tcW w:w="560" w:type="dxa"/>
            <w:tcBorders>
              <w:top w:val="nil"/>
              <w:left w:val="nil"/>
              <w:bottom w:val="single" w:sz="4" w:space="0" w:color="auto"/>
              <w:right w:val="single" w:sz="4" w:space="0" w:color="auto"/>
            </w:tcBorders>
            <w:shd w:val="clear" w:color="000000" w:fill="FFFFFF"/>
            <w:noWrap/>
            <w:vAlign w:val="bottom"/>
            <w:hideMark/>
          </w:tcPr>
          <w:p w14:paraId="2FBE4EC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2E10A27" w14:textId="77777777" w:rsidR="00B238DF" w:rsidRPr="00B238DF" w:rsidRDefault="00B238DF" w:rsidP="00B238DF">
            <w:pPr>
              <w:jc w:val="center"/>
              <w:rPr>
                <w:sz w:val="16"/>
                <w:szCs w:val="16"/>
              </w:rPr>
            </w:pPr>
            <w:r w:rsidRPr="00B238DF">
              <w:rPr>
                <w:sz w:val="16"/>
                <w:szCs w:val="16"/>
              </w:rPr>
              <w:t>4 350,00</w:t>
            </w:r>
          </w:p>
        </w:tc>
        <w:tc>
          <w:tcPr>
            <w:tcW w:w="1134" w:type="dxa"/>
            <w:tcBorders>
              <w:top w:val="nil"/>
              <w:left w:val="nil"/>
              <w:bottom w:val="single" w:sz="4" w:space="0" w:color="auto"/>
              <w:right w:val="single" w:sz="4" w:space="0" w:color="auto"/>
            </w:tcBorders>
            <w:shd w:val="clear" w:color="000000" w:fill="FFFFFF"/>
            <w:vAlign w:val="bottom"/>
            <w:hideMark/>
          </w:tcPr>
          <w:p w14:paraId="7E4F362F"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FDE95DF" w14:textId="77777777" w:rsidR="00B238DF" w:rsidRPr="00B238DF" w:rsidRDefault="00B238DF" w:rsidP="00B238DF">
            <w:pPr>
              <w:jc w:val="center"/>
              <w:rPr>
                <w:sz w:val="16"/>
                <w:szCs w:val="16"/>
              </w:rPr>
            </w:pPr>
            <w:r w:rsidRPr="00B238DF">
              <w:rPr>
                <w:sz w:val="16"/>
                <w:szCs w:val="16"/>
              </w:rPr>
              <w:t>0,00</w:t>
            </w:r>
          </w:p>
        </w:tc>
      </w:tr>
      <w:tr w:rsidR="00B238DF" w:rsidRPr="00B238DF" w14:paraId="4B3A7BC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5CBEEF"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0D15DD79" w14:textId="77777777" w:rsidR="00B238DF" w:rsidRPr="00B238DF" w:rsidRDefault="00B238DF" w:rsidP="00B238DF">
            <w:pPr>
              <w:jc w:val="center"/>
              <w:rPr>
                <w:sz w:val="16"/>
                <w:szCs w:val="16"/>
              </w:rPr>
            </w:pPr>
            <w:r w:rsidRPr="00B238DF">
              <w:rPr>
                <w:sz w:val="16"/>
                <w:szCs w:val="16"/>
              </w:rPr>
              <w:t>1040178970</w:t>
            </w:r>
          </w:p>
        </w:tc>
        <w:tc>
          <w:tcPr>
            <w:tcW w:w="560" w:type="dxa"/>
            <w:tcBorders>
              <w:top w:val="nil"/>
              <w:left w:val="nil"/>
              <w:bottom w:val="single" w:sz="4" w:space="0" w:color="auto"/>
              <w:right w:val="single" w:sz="4" w:space="0" w:color="auto"/>
            </w:tcBorders>
            <w:shd w:val="clear" w:color="000000" w:fill="FFFFFF"/>
            <w:noWrap/>
            <w:vAlign w:val="bottom"/>
            <w:hideMark/>
          </w:tcPr>
          <w:p w14:paraId="1ADE2E2C"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589DFED6" w14:textId="77777777" w:rsidR="00B238DF" w:rsidRPr="00B238DF" w:rsidRDefault="00B238DF" w:rsidP="00B238DF">
            <w:pPr>
              <w:jc w:val="center"/>
              <w:rPr>
                <w:sz w:val="16"/>
                <w:szCs w:val="16"/>
              </w:rPr>
            </w:pPr>
            <w:r w:rsidRPr="00B238DF">
              <w:rPr>
                <w:sz w:val="16"/>
                <w:szCs w:val="16"/>
              </w:rPr>
              <w:t>4 350,00</w:t>
            </w:r>
          </w:p>
        </w:tc>
        <w:tc>
          <w:tcPr>
            <w:tcW w:w="1134" w:type="dxa"/>
            <w:tcBorders>
              <w:top w:val="nil"/>
              <w:left w:val="nil"/>
              <w:bottom w:val="single" w:sz="4" w:space="0" w:color="auto"/>
              <w:right w:val="single" w:sz="4" w:space="0" w:color="auto"/>
            </w:tcBorders>
            <w:shd w:val="clear" w:color="000000" w:fill="FFFFFF"/>
            <w:vAlign w:val="bottom"/>
            <w:hideMark/>
          </w:tcPr>
          <w:p w14:paraId="40464211"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2615659" w14:textId="77777777" w:rsidR="00B238DF" w:rsidRPr="00B238DF" w:rsidRDefault="00B238DF" w:rsidP="00B238DF">
            <w:pPr>
              <w:jc w:val="center"/>
              <w:rPr>
                <w:sz w:val="16"/>
                <w:szCs w:val="16"/>
              </w:rPr>
            </w:pPr>
            <w:r w:rsidRPr="00B238DF">
              <w:rPr>
                <w:sz w:val="16"/>
                <w:szCs w:val="16"/>
              </w:rPr>
              <w:t>0,00</w:t>
            </w:r>
          </w:p>
        </w:tc>
      </w:tr>
      <w:tr w:rsidR="00B238DF" w:rsidRPr="00B238DF" w14:paraId="13785B8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AC881F" w14:textId="77777777" w:rsidR="00B238DF" w:rsidRPr="00B238DF" w:rsidRDefault="00B238DF" w:rsidP="00B238DF">
            <w:pPr>
              <w:rPr>
                <w:sz w:val="16"/>
                <w:szCs w:val="16"/>
              </w:rPr>
            </w:pPr>
            <w:r w:rsidRPr="00B238DF">
              <w:rPr>
                <w:sz w:val="16"/>
                <w:szCs w:val="16"/>
              </w:rPr>
              <w:t>Муниципальная программа "Комплексные меры по профилактике этнического и религиозного экстремизма, межнациональных конфликтов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7EEED185" w14:textId="77777777" w:rsidR="00B238DF" w:rsidRPr="00B238DF" w:rsidRDefault="00B238DF" w:rsidP="00B238DF">
            <w:pPr>
              <w:jc w:val="center"/>
              <w:rPr>
                <w:sz w:val="16"/>
                <w:szCs w:val="16"/>
              </w:rPr>
            </w:pPr>
            <w:r w:rsidRPr="00B238DF">
              <w:rPr>
                <w:sz w:val="16"/>
                <w:szCs w:val="16"/>
              </w:rPr>
              <w:t>1100000000</w:t>
            </w:r>
          </w:p>
        </w:tc>
        <w:tc>
          <w:tcPr>
            <w:tcW w:w="560" w:type="dxa"/>
            <w:tcBorders>
              <w:top w:val="nil"/>
              <w:left w:val="nil"/>
              <w:bottom w:val="single" w:sz="4" w:space="0" w:color="auto"/>
              <w:right w:val="single" w:sz="4" w:space="0" w:color="auto"/>
            </w:tcBorders>
            <w:shd w:val="clear" w:color="000000" w:fill="FFFFFF"/>
            <w:noWrap/>
            <w:vAlign w:val="bottom"/>
            <w:hideMark/>
          </w:tcPr>
          <w:p w14:paraId="2AE8C75D"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F3511ED" w14:textId="77777777" w:rsidR="00B238DF" w:rsidRPr="00B238DF" w:rsidRDefault="00B238DF" w:rsidP="00B238DF">
            <w:pPr>
              <w:jc w:val="center"/>
              <w:rPr>
                <w:sz w:val="16"/>
                <w:szCs w:val="16"/>
              </w:rPr>
            </w:pPr>
            <w:r w:rsidRPr="00B238DF">
              <w:rPr>
                <w:sz w:val="16"/>
                <w:szCs w:val="16"/>
              </w:rPr>
              <w:t>30,00</w:t>
            </w:r>
          </w:p>
        </w:tc>
        <w:tc>
          <w:tcPr>
            <w:tcW w:w="1134" w:type="dxa"/>
            <w:tcBorders>
              <w:top w:val="nil"/>
              <w:left w:val="nil"/>
              <w:bottom w:val="single" w:sz="4" w:space="0" w:color="auto"/>
              <w:right w:val="single" w:sz="4" w:space="0" w:color="auto"/>
            </w:tcBorders>
            <w:shd w:val="clear" w:color="000000" w:fill="FFFFFF"/>
            <w:vAlign w:val="bottom"/>
            <w:hideMark/>
          </w:tcPr>
          <w:p w14:paraId="71FD9473" w14:textId="77777777" w:rsidR="00B238DF" w:rsidRPr="00B238DF" w:rsidRDefault="00B238DF" w:rsidP="00B238DF">
            <w:pPr>
              <w:jc w:val="center"/>
              <w:rPr>
                <w:sz w:val="16"/>
                <w:szCs w:val="16"/>
              </w:rPr>
            </w:pPr>
            <w:r w:rsidRPr="00B238DF">
              <w:rPr>
                <w:sz w:val="16"/>
                <w:szCs w:val="16"/>
              </w:rPr>
              <w:t>30,00</w:t>
            </w:r>
          </w:p>
        </w:tc>
        <w:tc>
          <w:tcPr>
            <w:tcW w:w="1276" w:type="dxa"/>
            <w:tcBorders>
              <w:top w:val="nil"/>
              <w:left w:val="nil"/>
              <w:bottom w:val="single" w:sz="4" w:space="0" w:color="auto"/>
              <w:right w:val="single" w:sz="4" w:space="0" w:color="auto"/>
            </w:tcBorders>
            <w:shd w:val="clear" w:color="000000" w:fill="FFFFFF"/>
            <w:vAlign w:val="bottom"/>
            <w:hideMark/>
          </w:tcPr>
          <w:p w14:paraId="2834FA70" w14:textId="77777777" w:rsidR="00B238DF" w:rsidRPr="00B238DF" w:rsidRDefault="00B238DF" w:rsidP="00B238DF">
            <w:pPr>
              <w:jc w:val="center"/>
              <w:rPr>
                <w:sz w:val="16"/>
                <w:szCs w:val="16"/>
              </w:rPr>
            </w:pPr>
            <w:r w:rsidRPr="00B238DF">
              <w:rPr>
                <w:sz w:val="16"/>
                <w:szCs w:val="16"/>
              </w:rPr>
              <w:t>30,00</w:t>
            </w:r>
          </w:p>
        </w:tc>
      </w:tr>
      <w:tr w:rsidR="00B238DF" w:rsidRPr="00B238DF" w14:paraId="12D3C92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5B1BEA" w14:textId="77777777" w:rsidR="00B238DF" w:rsidRPr="00B238DF" w:rsidRDefault="00B238DF" w:rsidP="00B238DF">
            <w:pPr>
              <w:rPr>
                <w:sz w:val="16"/>
                <w:szCs w:val="16"/>
              </w:rPr>
            </w:pPr>
            <w:r w:rsidRPr="00B238DF">
              <w:rPr>
                <w:sz w:val="16"/>
                <w:szCs w:val="16"/>
              </w:rPr>
              <w:t>Подпрограмма "Профилактика экстремизма межнациональных и межконфессиональных конфликтов на территории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414A8E64" w14:textId="77777777" w:rsidR="00B238DF" w:rsidRPr="00B238DF" w:rsidRDefault="00B238DF" w:rsidP="00B238DF">
            <w:pPr>
              <w:jc w:val="center"/>
              <w:rPr>
                <w:sz w:val="16"/>
                <w:szCs w:val="16"/>
              </w:rPr>
            </w:pPr>
            <w:r w:rsidRPr="00B238DF">
              <w:rPr>
                <w:sz w:val="16"/>
                <w:szCs w:val="16"/>
              </w:rPr>
              <w:t>1130000000</w:t>
            </w:r>
          </w:p>
        </w:tc>
        <w:tc>
          <w:tcPr>
            <w:tcW w:w="560" w:type="dxa"/>
            <w:tcBorders>
              <w:top w:val="nil"/>
              <w:left w:val="nil"/>
              <w:bottom w:val="single" w:sz="4" w:space="0" w:color="auto"/>
              <w:right w:val="single" w:sz="4" w:space="0" w:color="auto"/>
            </w:tcBorders>
            <w:shd w:val="clear" w:color="000000" w:fill="FFFFFF"/>
            <w:noWrap/>
            <w:vAlign w:val="bottom"/>
            <w:hideMark/>
          </w:tcPr>
          <w:p w14:paraId="6445568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314C4AB" w14:textId="77777777" w:rsidR="00B238DF" w:rsidRPr="00B238DF" w:rsidRDefault="00B238DF" w:rsidP="00B238DF">
            <w:pPr>
              <w:jc w:val="center"/>
              <w:rPr>
                <w:sz w:val="16"/>
                <w:szCs w:val="16"/>
              </w:rPr>
            </w:pPr>
            <w:r w:rsidRPr="00B238DF">
              <w:rPr>
                <w:sz w:val="16"/>
                <w:szCs w:val="16"/>
              </w:rPr>
              <w:t>30,00</w:t>
            </w:r>
          </w:p>
        </w:tc>
        <w:tc>
          <w:tcPr>
            <w:tcW w:w="1134" w:type="dxa"/>
            <w:tcBorders>
              <w:top w:val="nil"/>
              <w:left w:val="nil"/>
              <w:bottom w:val="single" w:sz="4" w:space="0" w:color="auto"/>
              <w:right w:val="single" w:sz="4" w:space="0" w:color="auto"/>
            </w:tcBorders>
            <w:shd w:val="clear" w:color="000000" w:fill="FFFFFF"/>
            <w:vAlign w:val="bottom"/>
            <w:hideMark/>
          </w:tcPr>
          <w:p w14:paraId="5EC9AF3B" w14:textId="77777777" w:rsidR="00B238DF" w:rsidRPr="00B238DF" w:rsidRDefault="00B238DF" w:rsidP="00B238DF">
            <w:pPr>
              <w:jc w:val="center"/>
              <w:rPr>
                <w:sz w:val="16"/>
                <w:szCs w:val="16"/>
              </w:rPr>
            </w:pPr>
            <w:r w:rsidRPr="00B238DF">
              <w:rPr>
                <w:sz w:val="16"/>
                <w:szCs w:val="16"/>
              </w:rPr>
              <w:t>30,00</w:t>
            </w:r>
          </w:p>
        </w:tc>
        <w:tc>
          <w:tcPr>
            <w:tcW w:w="1276" w:type="dxa"/>
            <w:tcBorders>
              <w:top w:val="nil"/>
              <w:left w:val="nil"/>
              <w:bottom w:val="single" w:sz="4" w:space="0" w:color="auto"/>
              <w:right w:val="single" w:sz="4" w:space="0" w:color="auto"/>
            </w:tcBorders>
            <w:shd w:val="clear" w:color="000000" w:fill="FFFFFF"/>
            <w:vAlign w:val="bottom"/>
            <w:hideMark/>
          </w:tcPr>
          <w:p w14:paraId="7A5465D6" w14:textId="77777777" w:rsidR="00B238DF" w:rsidRPr="00B238DF" w:rsidRDefault="00B238DF" w:rsidP="00B238DF">
            <w:pPr>
              <w:jc w:val="center"/>
              <w:rPr>
                <w:sz w:val="16"/>
                <w:szCs w:val="16"/>
              </w:rPr>
            </w:pPr>
            <w:r w:rsidRPr="00B238DF">
              <w:rPr>
                <w:sz w:val="16"/>
                <w:szCs w:val="16"/>
              </w:rPr>
              <w:t>30,00</w:t>
            </w:r>
          </w:p>
        </w:tc>
      </w:tr>
      <w:tr w:rsidR="00B238DF" w:rsidRPr="00B238DF" w14:paraId="45B66A2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D92500" w14:textId="77777777" w:rsidR="00B238DF" w:rsidRPr="00B238DF" w:rsidRDefault="00B238DF" w:rsidP="00B238DF">
            <w:pPr>
              <w:rPr>
                <w:sz w:val="16"/>
                <w:szCs w:val="16"/>
              </w:rPr>
            </w:pPr>
            <w:r w:rsidRPr="00B238DF">
              <w:rPr>
                <w:sz w:val="16"/>
                <w:szCs w:val="16"/>
              </w:rPr>
              <w:t>Основное мероприятие "Гармонизация межнациональных отношений и этнокультурное сохранение и развитие национальной самобытности народов и этнических групп граждан, проживающих на территории Кочубеевского округа"</w:t>
            </w:r>
          </w:p>
        </w:tc>
        <w:tc>
          <w:tcPr>
            <w:tcW w:w="1100" w:type="dxa"/>
            <w:tcBorders>
              <w:top w:val="nil"/>
              <w:left w:val="nil"/>
              <w:bottom w:val="single" w:sz="4" w:space="0" w:color="auto"/>
              <w:right w:val="single" w:sz="4" w:space="0" w:color="auto"/>
            </w:tcBorders>
            <w:shd w:val="clear" w:color="000000" w:fill="FFFFFF"/>
            <w:noWrap/>
            <w:vAlign w:val="bottom"/>
            <w:hideMark/>
          </w:tcPr>
          <w:p w14:paraId="626D5B8C" w14:textId="77777777" w:rsidR="00B238DF" w:rsidRPr="00B238DF" w:rsidRDefault="00B238DF" w:rsidP="00B238DF">
            <w:pPr>
              <w:jc w:val="center"/>
              <w:rPr>
                <w:sz w:val="16"/>
                <w:szCs w:val="16"/>
              </w:rPr>
            </w:pPr>
            <w:r w:rsidRPr="00B238DF">
              <w:rPr>
                <w:sz w:val="16"/>
                <w:szCs w:val="16"/>
              </w:rPr>
              <w:t>1130100000</w:t>
            </w:r>
          </w:p>
        </w:tc>
        <w:tc>
          <w:tcPr>
            <w:tcW w:w="560" w:type="dxa"/>
            <w:tcBorders>
              <w:top w:val="nil"/>
              <w:left w:val="nil"/>
              <w:bottom w:val="single" w:sz="4" w:space="0" w:color="auto"/>
              <w:right w:val="single" w:sz="4" w:space="0" w:color="auto"/>
            </w:tcBorders>
            <w:shd w:val="clear" w:color="000000" w:fill="FFFFFF"/>
            <w:noWrap/>
            <w:vAlign w:val="bottom"/>
            <w:hideMark/>
          </w:tcPr>
          <w:p w14:paraId="185DEEF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6A4484C" w14:textId="77777777" w:rsidR="00B238DF" w:rsidRPr="00B238DF" w:rsidRDefault="00B238DF" w:rsidP="00B238DF">
            <w:pPr>
              <w:jc w:val="center"/>
              <w:rPr>
                <w:sz w:val="16"/>
                <w:szCs w:val="16"/>
              </w:rPr>
            </w:pPr>
            <w:r w:rsidRPr="00B238DF">
              <w:rPr>
                <w:sz w:val="16"/>
                <w:szCs w:val="16"/>
              </w:rPr>
              <w:t>30,00</w:t>
            </w:r>
          </w:p>
        </w:tc>
        <w:tc>
          <w:tcPr>
            <w:tcW w:w="1134" w:type="dxa"/>
            <w:tcBorders>
              <w:top w:val="nil"/>
              <w:left w:val="nil"/>
              <w:bottom w:val="single" w:sz="4" w:space="0" w:color="auto"/>
              <w:right w:val="single" w:sz="4" w:space="0" w:color="auto"/>
            </w:tcBorders>
            <w:shd w:val="clear" w:color="000000" w:fill="FFFFFF"/>
            <w:vAlign w:val="bottom"/>
            <w:hideMark/>
          </w:tcPr>
          <w:p w14:paraId="47768704" w14:textId="77777777" w:rsidR="00B238DF" w:rsidRPr="00B238DF" w:rsidRDefault="00B238DF" w:rsidP="00B238DF">
            <w:pPr>
              <w:jc w:val="center"/>
              <w:rPr>
                <w:sz w:val="16"/>
                <w:szCs w:val="16"/>
              </w:rPr>
            </w:pPr>
            <w:r w:rsidRPr="00B238DF">
              <w:rPr>
                <w:sz w:val="16"/>
                <w:szCs w:val="16"/>
              </w:rPr>
              <w:t>30,00</w:t>
            </w:r>
          </w:p>
        </w:tc>
        <w:tc>
          <w:tcPr>
            <w:tcW w:w="1276" w:type="dxa"/>
            <w:tcBorders>
              <w:top w:val="nil"/>
              <w:left w:val="nil"/>
              <w:bottom w:val="single" w:sz="4" w:space="0" w:color="auto"/>
              <w:right w:val="single" w:sz="4" w:space="0" w:color="auto"/>
            </w:tcBorders>
            <w:shd w:val="clear" w:color="000000" w:fill="FFFFFF"/>
            <w:vAlign w:val="bottom"/>
            <w:hideMark/>
          </w:tcPr>
          <w:p w14:paraId="29268483" w14:textId="77777777" w:rsidR="00B238DF" w:rsidRPr="00B238DF" w:rsidRDefault="00B238DF" w:rsidP="00B238DF">
            <w:pPr>
              <w:jc w:val="center"/>
              <w:rPr>
                <w:sz w:val="16"/>
                <w:szCs w:val="16"/>
              </w:rPr>
            </w:pPr>
            <w:r w:rsidRPr="00B238DF">
              <w:rPr>
                <w:sz w:val="16"/>
                <w:szCs w:val="16"/>
              </w:rPr>
              <w:t>30,00</w:t>
            </w:r>
          </w:p>
        </w:tc>
      </w:tr>
      <w:tr w:rsidR="00B238DF" w:rsidRPr="00B238DF" w14:paraId="2185291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1469B1" w14:textId="77777777" w:rsidR="00B238DF" w:rsidRPr="00B238DF" w:rsidRDefault="00B238DF" w:rsidP="00B238DF">
            <w:pPr>
              <w:rPr>
                <w:sz w:val="16"/>
                <w:szCs w:val="16"/>
              </w:rPr>
            </w:pPr>
            <w:r w:rsidRPr="00B238DF">
              <w:rPr>
                <w:sz w:val="16"/>
                <w:szCs w:val="16"/>
              </w:rPr>
              <w:t xml:space="preserve">Расходы на мероприятия по реализации мер профилактики терроризма и экстремизма, а также </w:t>
            </w:r>
            <w:r w:rsidRPr="00B238DF">
              <w:rPr>
                <w:sz w:val="16"/>
                <w:szCs w:val="16"/>
              </w:rPr>
              <w:lastRenderedPageBreak/>
              <w:t>минимизация и (или) ликвидация последствий проявлений терроризма и экстремизма на территории Кочубеевского округа</w:t>
            </w:r>
          </w:p>
        </w:tc>
        <w:tc>
          <w:tcPr>
            <w:tcW w:w="1100" w:type="dxa"/>
            <w:tcBorders>
              <w:top w:val="nil"/>
              <w:left w:val="nil"/>
              <w:bottom w:val="single" w:sz="4" w:space="0" w:color="auto"/>
              <w:right w:val="single" w:sz="4" w:space="0" w:color="auto"/>
            </w:tcBorders>
            <w:shd w:val="clear" w:color="000000" w:fill="FFFFFF"/>
            <w:noWrap/>
            <w:vAlign w:val="bottom"/>
            <w:hideMark/>
          </w:tcPr>
          <w:p w14:paraId="64274BE5" w14:textId="77777777" w:rsidR="00B238DF" w:rsidRPr="00B238DF" w:rsidRDefault="00B238DF" w:rsidP="00B238DF">
            <w:pPr>
              <w:jc w:val="center"/>
              <w:rPr>
                <w:sz w:val="16"/>
                <w:szCs w:val="16"/>
              </w:rPr>
            </w:pPr>
            <w:r w:rsidRPr="00B238DF">
              <w:rPr>
                <w:sz w:val="16"/>
                <w:szCs w:val="16"/>
              </w:rPr>
              <w:lastRenderedPageBreak/>
              <w:t>1130120160</w:t>
            </w:r>
          </w:p>
        </w:tc>
        <w:tc>
          <w:tcPr>
            <w:tcW w:w="560" w:type="dxa"/>
            <w:tcBorders>
              <w:top w:val="nil"/>
              <w:left w:val="nil"/>
              <w:bottom w:val="single" w:sz="4" w:space="0" w:color="auto"/>
              <w:right w:val="single" w:sz="4" w:space="0" w:color="auto"/>
            </w:tcBorders>
            <w:shd w:val="clear" w:color="000000" w:fill="FFFFFF"/>
            <w:noWrap/>
            <w:vAlign w:val="bottom"/>
            <w:hideMark/>
          </w:tcPr>
          <w:p w14:paraId="52976A8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5DFBCAE" w14:textId="77777777" w:rsidR="00B238DF" w:rsidRPr="00B238DF" w:rsidRDefault="00B238DF" w:rsidP="00B238DF">
            <w:pPr>
              <w:jc w:val="center"/>
              <w:rPr>
                <w:sz w:val="16"/>
                <w:szCs w:val="16"/>
              </w:rPr>
            </w:pPr>
            <w:r w:rsidRPr="00B238DF">
              <w:rPr>
                <w:sz w:val="16"/>
                <w:szCs w:val="16"/>
              </w:rPr>
              <w:t>30,00</w:t>
            </w:r>
          </w:p>
        </w:tc>
        <w:tc>
          <w:tcPr>
            <w:tcW w:w="1134" w:type="dxa"/>
            <w:tcBorders>
              <w:top w:val="nil"/>
              <w:left w:val="nil"/>
              <w:bottom w:val="single" w:sz="4" w:space="0" w:color="auto"/>
              <w:right w:val="single" w:sz="4" w:space="0" w:color="auto"/>
            </w:tcBorders>
            <w:shd w:val="clear" w:color="000000" w:fill="FFFFFF"/>
            <w:vAlign w:val="bottom"/>
            <w:hideMark/>
          </w:tcPr>
          <w:p w14:paraId="435612B0" w14:textId="77777777" w:rsidR="00B238DF" w:rsidRPr="00B238DF" w:rsidRDefault="00B238DF" w:rsidP="00B238DF">
            <w:pPr>
              <w:jc w:val="center"/>
              <w:rPr>
                <w:sz w:val="16"/>
                <w:szCs w:val="16"/>
              </w:rPr>
            </w:pPr>
            <w:r w:rsidRPr="00B238DF">
              <w:rPr>
                <w:sz w:val="16"/>
                <w:szCs w:val="16"/>
              </w:rPr>
              <w:t>30,00</w:t>
            </w:r>
          </w:p>
        </w:tc>
        <w:tc>
          <w:tcPr>
            <w:tcW w:w="1276" w:type="dxa"/>
            <w:tcBorders>
              <w:top w:val="nil"/>
              <w:left w:val="nil"/>
              <w:bottom w:val="single" w:sz="4" w:space="0" w:color="auto"/>
              <w:right w:val="single" w:sz="4" w:space="0" w:color="auto"/>
            </w:tcBorders>
            <w:shd w:val="clear" w:color="000000" w:fill="FFFFFF"/>
            <w:vAlign w:val="bottom"/>
            <w:hideMark/>
          </w:tcPr>
          <w:p w14:paraId="5817BB9C" w14:textId="77777777" w:rsidR="00B238DF" w:rsidRPr="00B238DF" w:rsidRDefault="00B238DF" w:rsidP="00B238DF">
            <w:pPr>
              <w:jc w:val="center"/>
              <w:rPr>
                <w:sz w:val="16"/>
                <w:szCs w:val="16"/>
              </w:rPr>
            </w:pPr>
            <w:r w:rsidRPr="00B238DF">
              <w:rPr>
                <w:sz w:val="16"/>
                <w:szCs w:val="16"/>
              </w:rPr>
              <w:t>30,00</w:t>
            </w:r>
          </w:p>
        </w:tc>
      </w:tr>
      <w:tr w:rsidR="00B238DF" w:rsidRPr="00B238DF" w14:paraId="2BCDF4B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85190B"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691E6062" w14:textId="77777777" w:rsidR="00B238DF" w:rsidRPr="00B238DF" w:rsidRDefault="00B238DF" w:rsidP="00B238DF">
            <w:pPr>
              <w:jc w:val="center"/>
              <w:rPr>
                <w:sz w:val="16"/>
                <w:szCs w:val="16"/>
              </w:rPr>
            </w:pPr>
            <w:r w:rsidRPr="00B238DF">
              <w:rPr>
                <w:sz w:val="16"/>
                <w:szCs w:val="16"/>
              </w:rPr>
              <w:t>1130120160</w:t>
            </w:r>
          </w:p>
        </w:tc>
        <w:tc>
          <w:tcPr>
            <w:tcW w:w="560" w:type="dxa"/>
            <w:tcBorders>
              <w:top w:val="nil"/>
              <w:left w:val="nil"/>
              <w:bottom w:val="single" w:sz="4" w:space="0" w:color="auto"/>
              <w:right w:val="single" w:sz="4" w:space="0" w:color="auto"/>
            </w:tcBorders>
            <w:shd w:val="clear" w:color="000000" w:fill="FFFFFF"/>
            <w:noWrap/>
            <w:vAlign w:val="bottom"/>
            <w:hideMark/>
          </w:tcPr>
          <w:p w14:paraId="4D6481F1"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3D9DB6F" w14:textId="77777777" w:rsidR="00B238DF" w:rsidRPr="00B238DF" w:rsidRDefault="00B238DF" w:rsidP="00B238DF">
            <w:pPr>
              <w:jc w:val="center"/>
              <w:rPr>
                <w:sz w:val="16"/>
                <w:szCs w:val="16"/>
              </w:rPr>
            </w:pPr>
            <w:r w:rsidRPr="00B238DF">
              <w:rPr>
                <w:sz w:val="16"/>
                <w:szCs w:val="16"/>
              </w:rPr>
              <w:t>21,00</w:t>
            </w:r>
          </w:p>
        </w:tc>
        <w:tc>
          <w:tcPr>
            <w:tcW w:w="1134" w:type="dxa"/>
            <w:tcBorders>
              <w:top w:val="nil"/>
              <w:left w:val="nil"/>
              <w:bottom w:val="single" w:sz="4" w:space="0" w:color="auto"/>
              <w:right w:val="single" w:sz="4" w:space="0" w:color="auto"/>
            </w:tcBorders>
            <w:shd w:val="clear" w:color="000000" w:fill="FFFFFF"/>
            <w:vAlign w:val="bottom"/>
            <w:hideMark/>
          </w:tcPr>
          <w:p w14:paraId="77C405D7" w14:textId="77777777" w:rsidR="00B238DF" w:rsidRPr="00B238DF" w:rsidRDefault="00B238DF" w:rsidP="00B238DF">
            <w:pPr>
              <w:jc w:val="center"/>
              <w:rPr>
                <w:sz w:val="16"/>
                <w:szCs w:val="16"/>
              </w:rPr>
            </w:pPr>
            <w:r w:rsidRPr="00B238DF">
              <w:rPr>
                <w:sz w:val="16"/>
                <w:szCs w:val="16"/>
              </w:rPr>
              <w:t>30,00</w:t>
            </w:r>
          </w:p>
        </w:tc>
        <w:tc>
          <w:tcPr>
            <w:tcW w:w="1276" w:type="dxa"/>
            <w:tcBorders>
              <w:top w:val="nil"/>
              <w:left w:val="nil"/>
              <w:bottom w:val="single" w:sz="4" w:space="0" w:color="auto"/>
              <w:right w:val="single" w:sz="4" w:space="0" w:color="auto"/>
            </w:tcBorders>
            <w:shd w:val="clear" w:color="000000" w:fill="FFFFFF"/>
            <w:vAlign w:val="bottom"/>
            <w:hideMark/>
          </w:tcPr>
          <w:p w14:paraId="3621051D" w14:textId="77777777" w:rsidR="00B238DF" w:rsidRPr="00B238DF" w:rsidRDefault="00B238DF" w:rsidP="00B238DF">
            <w:pPr>
              <w:jc w:val="center"/>
              <w:rPr>
                <w:sz w:val="16"/>
                <w:szCs w:val="16"/>
              </w:rPr>
            </w:pPr>
            <w:r w:rsidRPr="00B238DF">
              <w:rPr>
                <w:sz w:val="16"/>
                <w:szCs w:val="16"/>
              </w:rPr>
              <w:t>30,00</w:t>
            </w:r>
          </w:p>
        </w:tc>
      </w:tr>
      <w:tr w:rsidR="00B238DF" w:rsidRPr="00B238DF" w14:paraId="1CE0AF6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30E4E6"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49CA00AE" w14:textId="77777777" w:rsidR="00B238DF" w:rsidRPr="00B238DF" w:rsidRDefault="00B238DF" w:rsidP="00B238DF">
            <w:pPr>
              <w:jc w:val="center"/>
              <w:rPr>
                <w:sz w:val="16"/>
                <w:szCs w:val="16"/>
              </w:rPr>
            </w:pPr>
            <w:r w:rsidRPr="00B238DF">
              <w:rPr>
                <w:sz w:val="16"/>
                <w:szCs w:val="16"/>
              </w:rPr>
              <w:t>1130120160</w:t>
            </w:r>
          </w:p>
        </w:tc>
        <w:tc>
          <w:tcPr>
            <w:tcW w:w="560" w:type="dxa"/>
            <w:tcBorders>
              <w:top w:val="nil"/>
              <w:left w:val="nil"/>
              <w:bottom w:val="single" w:sz="4" w:space="0" w:color="auto"/>
              <w:right w:val="single" w:sz="4" w:space="0" w:color="auto"/>
            </w:tcBorders>
            <w:shd w:val="clear" w:color="000000" w:fill="FFFFFF"/>
            <w:noWrap/>
            <w:vAlign w:val="bottom"/>
            <w:hideMark/>
          </w:tcPr>
          <w:p w14:paraId="6588E4BB"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4FBBCBC0" w14:textId="77777777" w:rsidR="00B238DF" w:rsidRPr="00B238DF" w:rsidRDefault="00B238DF" w:rsidP="00B238DF">
            <w:pPr>
              <w:jc w:val="center"/>
              <w:rPr>
                <w:sz w:val="16"/>
                <w:szCs w:val="16"/>
              </w:rPr>
            </w:pPr>
            <w:r w:rsidRPr="00B238DF">
              <w:rPr>
                <w:sz w:val="16"/>
                <w:szCs w:val="16"/>
              </w:rPr>
              <w:t>9,00</w:t>
            </w:r>
          </w:p>
        </w:tc>
        <w:tc>
          <w:tcPr>
            <w:tcW w:w="1134" w:type="dxa"/>
            <w:tcBorders>
              <w:top w:val="nil"/>
              <w:left w:val="nil"/>
              <w:bottom w:val="single" w:sz="4" w:space="0" w:color="auto"/>
              <w:right w:val="single" w:sz="4" w:space="0" w:color="auto"/>
            </w:tcBorders>
            <w:shd w:val="clear" w:color="000000" w:fill="FFFFFF"/>
            <w:vAlign w:val="bottom"/>
            <w:hideMark/>
          </w:tcPr>
          <w:p w14:paraId="72845B37"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AAC3E58" w14:textId="77777777" w:rsidR="00B238DF" w:rsidRPr="00B238DF" w:rsidRDefault="00B238DF" w:rsidP="00B238DF">
            <w:pPr>
              <w:jc w:val="center"/>
              <w:rPr>
                <w:sz w:val="16"/>
                <w:szCs w:val="16"/>
              </w:rPr>
            </w:pPr>
            <w:r w:rsidRPr="00B238DF">
              <w:rPr>
                <w:sz w:val="16"/>
                <w:szCs w:val="16"/>
              </w:rPr>
              <w:t>0,00</w:t>
            </w:r>
          </w:p>
        </w:tc>
      </w:tr>
      <w:tr w:rsidR="00B238DF" w:rsidRPr="00B238DF" w14:paraId="5C7387C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B6D34B" w14:textId="77777777" w:rsidR="00B238DF" w:rsidRPr="00B238DF" w:rsidRDefault="00B238DF" w:rsidP="00B238DF">
            <w:pPr>
              <w:rPr>
                <w:sz w:val="16"/>
                <w:szCs w:val="16"/>
              </w:rPr>
            </w:pPr>
            <w:r w:rsidRPr="00B238DF">
              <w:rPr>
                <w:sz w:val="16"/>
                <w:szCs w:val="16"/>
              </w:rPr>
              <w:t>Муниципальная программа "Совершенствование системы управления кадровыми процессами в организации муниципальной службы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6AD4D742" w14:textId="77777777" w:rsidR="00B238DF" w:rsidRPr="00B238DF" w:rsidRDefault="00B238DF" w:rsidP="00B238DF">
            <w:pPr>
              <w:jc w:val="center"/>
              <w:rPr>
                <w:sz w:val="16"/>
                <w:szCs w:val="16"/>
              </w:rPr>
            </w:pPr>
            <w:r w:rsidRPr="00B238DF">
              <w:rPr>
                <w:sz w:val="16"/>
                <w:szCs w:val="16"/>
              </w:rPr>
              <w:t>1200000000</w:t>
            </w:r>
          </w:p>
        </w:tc>
        <w:tc>
          <w:tcPr>
            <w:tcW w:w="560" w:type="dxa"/>
            <w:tcBorders>
              <w:top w:val="nil"/>
              <w:left w:val="nil"/>
              <w:bottom w:val="single" w:sz="4" w:space="0" w:color="auto"/>
              <w:right w:val="single" w:sz="4" w:space="0" w:color="auto"/>
            </w:tcBorders>
            <w:shd w:val="clear" w:color="000000" w:fill="FFFFFF"/>
            <w:noWrap/>
            <w:vAlign w:val="bottom"/>
            <w:hideMark/>
          </w:tcPr>
          <w:p w14:paraId="0252F84A"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40BE55B" w14:textId="77777777" w:rsidR="00B238DF" w:rsidRPr="00B238DF" w:rsidRDefault="00B238DF" w:rsidP="00B238DF">
            <w:pPr>
              <w:jc w:val="center"/>
              <w:rPr>
                <w:sz w:val="16"/>
                <w:szCs w:val="16"/>
              </w:rPr>
            </w:pPr>
            <w:r w:rsidRPr="00B238DF">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176AAFED" w14:textId="77777777" w:rsidR="00B238DF" w:rsidRPr="00B238DF" w:rsidRDefault="00B238DF" w:rsidP="00B238DF">
            <w:pPr>
              <w:jc w:val="center"/>
              <w:rPr>
                <w:sz w:val="16"/>
                <w:szCs w:val="16"/>
              </w:rPr>
            </w:pPr>
            <w:r w:rsidRPr="00B238DF">
              <w:rPr>
                <w:sz w:val="16"/>
                <w:szCs w:val="16"/>
              </w:rPr>
              <w:t>90,00</w:t>
            </w:r>
          </w:p>
        </w:tc>
        <w:tc>
          <w:tcPr>
            <w:tcW w:w="1276" w:type="dxa"/>
            <w:tcBorders>
              <w:top w:val="nil"/>
              <w:left w:val="nil"/>
              <w:bottom w:val="single" w:sz="4" w:space="0" w:color="auto"/>
              <w:right w:val="single" w:sz="4" w:space="0" w:color="auto"/>
            </w:tcBorders>
            <w:shd w:val="clear" w:color="000000" w:fill="FFFFFF"/>
            <w:vAlign w:val="bottom"/>
            <w:hideMark/>
          </w:tcPr>
          <w:p w14:paraId="72EBD5BC" w14:textId="77777777" w:rsidR="00B238DF" w:rsidRPr="00B238DF" w:rsidRDefault="00B238DF" w:rsidP="00B238DF">
            <w:pPr>
              <w:jc w:val="center"/>
              <w:rPr>
                <w:sz w:val="16"/>
                <w:szCs w:val="16"/>
              </w:rPr>
            </w:pPr>
            <w:r w:rsidRPr="00B238DF">
              <w:rPr>
                <w:sz w:val="16"/>
                <w:szCs w:val="16"/>
              </w:rPr>
              <w:t>90,00</w:t>
            </w:r>
          </w:p>
        </w:tc>
      </w:tr>
      <w:tr w:rsidR="00B238DF" w:rsidRPr="00B238DF" w14:paraId="0A82B2E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2DC313" w14:textId="77777777" w:rsidR="00B238DF" w:rsidRPr="00B238DF" w:rsidRDefault="00B238DF" w:rsidP="00B238DF">
            <w:pPr>
              <w:rPr>
                <w:sz w:val="16"/>
                <w:szCs w:val="16"/>
              </w:rPr>
            </w:pPr>
            <w:r w:rsidRPr="00B238DF">
              <w:rPr>
                <w:sz w:val="16"/>
                <w:szCs w:val="16"/>
              </w:rPr>
              <w:t>Подпрограмма "Развитие муниципальной службы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11A1968F" w14:textId="77777777" w:rsidR="00B238DF" w:rsidRPr="00B238DF" w:rsidRDefault="00B238DF" w:rsidP="00B238DF">
            <w:pPr>
              <w:jc w:val="center"/>
              <w:rPr>
                <w:sz w:val="16"/>
                <w:szCs w:val="16"/>
              </w:rPr>
            </w:pPr>
            <w:r w:rsidRPr="00B238DF">
              <w:rPr>
                <w:sz w:val="16"/>
                <w:szCs w:val="16"/>
              </w:rPr>
              <w:t>1220000000</w:t>
            </w:r>
          </w:p>
        </w:tc>
        <w:tc>
          <w:tcPr>
            <w:tcW w:w="560" w:type="dxa"/>
            <w:tcBorders>
              <w:top w:val="nil"/>
              <w:left w:val="nil"/>
              <w:bottom w:val="single" w:sz="4" w:space="0" w:color="auto"/>
              <w:right w:val="single" w:sz="4" w:space="0" w:color="auto"/>
            </w:tcBorders>
            <w:shd w:val="clear" w:color="000000" w:fill="FFFFFF"/>
            <w:noWrap/>
            <w:vAlign w:val="bottom"/>
            <w:hideMark/>
          </w:tcPr>
          <w:p w14:paraId="7F199994"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425B45C" w14:textId="77777777" w:rsidR="00B238DF" w:rsidRPr="00B238DF" w:rsidRDefault="00B238DF" w:rsidP="00B238DF">
            <w:pPr>
              <w:jc w:val="center"/>
              <w:rPr>
                <w:sz w:val="16"/>
                <w:szCs w:val="16"/>
              </w:rPr>
            </w:pPr>
            <w:r w:rsidRPr="00B238DF">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0584EEFD" w14:textId="77777777" w:rsidR="00B238DF" w:rsidRPr="00B238DF" w:rsidRDefault="00B238DF" w:rsidP="00B238DF">
            <w:pPr>
              <w:jc w:val="center"/>
              <w:rPr>
                <w:sz w:val="16"/>
                <w:szCs w:val="16"/>
              </w:rPr>
            </w:pPr>
            <w:r w:rsidRPr="00B238DF">
              <w:rPr>
                <w:sz w:val="16"/>
                <w:szCs w:val="16"/>
              </w:rPr>
              <w:t>90,00</w:t>
            </w:r>
          </w:p>
        </w:tc>
        <w:tc>
          <w:tcPr>
            <w:tcW w:w="1276" w:type="dxa"/>
            <w:tcBorders>
              <w:top w:val="nil"/>
              <w:left w:val="nil"/>
              <w:bottom w:val="single" w:sz="4" w:space="0" w:color="auto"/>
              <w:right w:val="single" w:sz="4" w:space="0" w:color="auto"/>
            </w:tcBorders>
            <w:shd w:val="clear" w:color="000000" w:fill="FFFFFF"/>
            <w:vAlign w:val="bottom"/>
            <w:hideMark/>
          </w:tcPr>
          <w:p w14:paraId="57D110EA" w14:textId="77777777" w:rsidR="00B238DF" w:rsidRPr="00B238DF" w:rsidRDefault="00B238DF" w:rsidP="00B238DF">
            <w:pPr>
              <w:jc w:val="center"/>
              <w:rPr>
                <w:sz w:val="16"/>
                <w:szCs w:val="16"/>
              </w:rPr>
            </w:pPr>
            <w:r w:rsidRPr="00B238DF">
              <w:rPr>
                <w:sz w:val="16"/>
                <w:szCs w:val="16"/>
              </w:rPr>
              <w:t>90,00</w:t>
            </w:r>
          </w:p>
        </w:tc>
      </w:tr>
      <w:tr w:rsidR="00B238DF" w:rsidRPr="00B238DF" w14:paraId="159B484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163636" w14:textId="77777777" w:rsidR="00B238DF" w:rsidRPr="00B238DF" w:rsidRDefault="00B238DF" w:rsidP="00B238DF">
            <w:pPr>
              <w:rPr>
                <w:sz w:val="16"/>
                <w:szCs w:val="16"/>
              </w:rPr>
            </w:pPr>
            <w:r w:rsidRPr="00B238DF">
              <w:rPr>
                <w:sz w:val="16"/>
                <w:szCs w:val="16"/>
              </w:rPr>
              <w:t>Основное мероприятие "Проведение мероприятий по совершенствованию и развитию муниципальной службы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162A9DD8" w14:textId="77777777" w:rsidR="00B238DF" w:rsidRPr="00B238DF" w:rsidRDefault="00B238DF" w:rsidP="00B238DF">
            <w:pPr>
              <w:jc w:val="center"/>
              <w:rPr>
                <w:sz w:val="16"/>
                <w:szCs w:val="16"/>
              </w:rPr>
            </w:pPr>
            <w:r w:rsidRPr="00B238DF">
              <w:rPr>
                <w:sz w:val="16"/>
                <w:szCs w:val="16"/>
              </w:rPr>
              <w:t>1220100000</w:t>
            </w:r>
          </w:p>
        </w:tc>
        <w:tc>
          <w:tcPr>
            <w:tcW w:w="560" w:type="dxa"/>
            <w:tcBorders>
              <w:top w:val="nil"/>
              <w:left w:val="nil"/>
              <w:bottom w:val="single" w:sz="4" w:space="0" w:color="auto"/>
              <w:right w:val="single" w:sz="4" w:space="0" w:color="auto"/>
            </w:tcBorders>
            <w:shd w:val="clear" w:color="000000" w:fill="FFFFFF"/>
            <w:noWrap/>
            <w:vAlign w:val="bottom"/>
            <w:hideMark/>
          </w:tcPr>
          <w:p w14:paraId="7BF6345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F42FBBF" w14:textId="77777777" w:rsidR="00B238DF" w:rsidRPr="00B238DF" w:rsidRDefault="00B238DF" w:rsidP="00B238DF">
            <w:pPr>
              <w:jc w:val="center"/>
              <w:rPr>
                <w:sz w:val="16"/>
                <w:szCs w:val="16"/>
              </w:rPr>
            </w:pPr>
            <w:r w:rsidRPr="00B238DF">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37C097E4" w14:textId="77777777" w:rsidR="00B238DF" w:rsidRPr="00B238DF" w:rsidRDefault="00B238DF" w:rsidP="00B238DF">
            <w:pPr>
              <w:jc w:val="center"/>
              <w:rPr>
                <w:sz w:val="16"/>
                <w:szCs w:val="16"/>
              </w:rPr>
            </w:pPr>
            <w:r w:rsidRPr="00B238DF">
              <w:rPr>
                <w:sz w:val="16"/>
                <w:szCs w:val="16"/>
              </w:rPr>
              <w:t>90,00</w:t>
            </w:r>
          </w:p>
        </w:tc>
        <w:tc>
          <w:tcPr>
            <w:tcW w:w="1276" w:type="dxa"/>
            <w:tcBorders>
              <w:top w:val="nil"/>
              <w:left w:val="nil"/>
              <w:bottom w:val="single" w:sz="4" w:space="0" w:color="auto"/>
              <w:right w:val="single" w:sz="4" w:space="0" w:color="auto"/>
            </w:tcBorders>
            <w:shd w:val="clear" w:color="000000" w:fill="FFFFFF"/>
            <w:vAlign w:val="bottom"/>
            <w:hideMark/>
          </w:tcPr>
          <w:p w14:paraId="728FE6EF" w14:textId="77777777" w:rsidR="00B238DF" w:rsidRPr="00B238DF" w:rsidRDefault="00B238DF" w:rsidP="00B238DF">
            <w:pPr>
              <w:jc w:val="center"/>
              <w:rPr>
                <w:sz w:val="16"/>
                <w:szCs w:val="16"/>
              </w:rPr>
            </w:pPr>
            <w:r w:rsidRPr="00B238DF">
              <w:rPr>
                <w:sz w:val="16"/>
                <w:szCs w:val="16"/>
              </w:rPr>
              <w:t>90,00</w:t>
            </w:r>
          </w:p>
        </w:tc>
      </w:tr>
      <w:tr w:rsidR="00B238DF" w:rsidRPr="00B238DF" w14:paraId="101E2B6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2F889C" w14:textId="77777777" w:rsidR="00B238DF" w:rsidRPr="00B238DF" w:rsidRDefault="00B238DF" w:rsidP="00B238DF">
            <w:pPr>
              <w:rPr>
                <w:sz w:val="16"/>
                <w:szCs w:val="16"/>
              </w:rPr>
            </w:pPr>
            <w:r w:rsidRPr="00B238DF">
              <w:rPr>
                <w:sz w:val="16"/>
                <w:szCs w:val="16"/>
              </w:rPr>
              <w:t>Расходы связанные с реализацией мероприятий по развитию муниципальной службы</w:t>
            </w:r>
          </w:p>
        </w:tc>
        <w:tc>
          <w:tcPr>
            <w:tcW w:w="1100" w:type="dxa"/>
            <w:tcBorders>
              <w:top w:val="nil"/>
              <w:left w:val="nil"/>
              <w:bottom w:val="single" w:sz="4" w:space="0" w:color="auto"/>
              <w:right w:val="single" w:sz="4" w:space="0" w:color="auto"/>
            </w:tcBorders>
            <w:shd w:val="clear" w:color="000000" w:fill="FFFFFF"/>
            <w:noWrap/>
            <w:vAlign w:val="bottom"/>
            <w:hideMark/>
          </w:tcPr>
          <w:p w14:paraId="1798757B" w14:textId="77777777" w:rsidR="00B238DF" w:rsidRPr="00B238DF" w:rsidRDefault="00B238DF" w:rsidP="00B238DF">
            <w:pPr>
              <w:jc w:val="center"/>
              <w:rPr>
                <w:sz w:val="16"/>
                <w:szCs w:val="16"/>
              </w:rPr>
            </w:pPr>
            <w:r w:rsidRPr="00B238DF">
              <w:rPr>
                <w:sz w:val="16"/>
                <w:szCs w:val="16"/>
              </w:rPr>
              <w:t>1220120040</w:t>
            </w:r>
          </w:p>
        </w:tc>
        <w:tc>
          <w:tcPr>
            <w:tcW w:w="560" w:type="dxa"/>
            <w:tcBorders>
              <w:top w:val="nil"/>
              <w:left w:val="nil"/>
              <w:bottom w:val="single" w:sz="4" w:space="0" w:color="auto"/>
              <w:right w:val="single" w:sz="4" w:space="0" w:color="auto"/>
            </w:tcBorders>
            <w:shd w:val="clear" w:color="000000" w:fill="FFFFFF"/>
            <w:noWrap/>
            <w:vAlign w:val="bottom"/>
            <w:hideMark/>
          </w:tcPr>
          <w:p w14:paraId="4EDFBAFD"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8154FF0" w14:textId="77777777" w:rsidR="00B238DF" w:rsidRPr="00B238DF" w:rsidRDefault="00B238DF" w:rsidP="00B238DF">
            <w:pPr>
              <w:jc w:val="center"/>
              <w:rPr>
                <w:sz w:val="16"/>
                <w:szCs w:val="16"/>
              </w:rPr>
            </w:pPr>
            <w:r w:rsidRPr="00B238DF">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64A8B268" w14:textId="77777777" w:rsidR="00B238DF" w:rsidRPr="00B238DF" w:rsidRDefault="00B238DF" w:rsidP="00B238DF">
            <w:pPr>
              <w:jc w:val="center"/>
              <w:rPr>
                <w:sz w:val="16"/>
                <w:szCs w:val="16"/>
              </w:rPr>
            </w:pPr>
            <w:r w:rsidRPr="00B238DF">
              <w:rPr>
                <w:sz w:val="16"/>
                <w:szCs w:val="16"/>
              </w:rPr>
              <w:t>90,00</w:t>
            </w:r>
          </w:p>
        </w:tc>
        <w:tc>
          <w:tcPr>
            <w:tcW w:w="1276" w:type="dxa"/>
            <w:tcBorders>
              <w:top w:val="nil"/>
              <w:left w:val="nil"/>
              <w:bottom w:val="single" w:sz="4" w:space="0" w:color="auto"/>
              <w:right w:val="single" w:sz="4" w:space="0" w:color="auto"/>
            </w:tcBorders>
            <w:shd w:val="clear" w:color="000000" w:fill="FFFFFF"/>
            <w:vAlign w:val="bottom"/>
            <w:hideMark/>
          </w:tcPr>
          <w:p w14:paraId="36D12250" w14:textId="77777777" w:rsidR="00B238DF" w:rsidRPr="00B238DF" w:rsidRDefault="00B238DF" w:rsidP="00B238DF">
            <w:pPr>
              <w:jc w:val="center"/>
              <w:rPr>
                <w:sz w:val="16"/>
                <w:szCs w:val="16"/>
              </w:rPr>
            </w:pPr>
            <w:r w:rsidRPr="00B238DF">
              <w:rPr>
                <w:sz w:val="16"/>
                <w:szCs w:val="16"/>
              </w:rPr>
              <w:t>90,00</w:t>
            </w:r>
          </w:p>
        </w:tc>
      </w:tr>
      <w:tr w:rsidR="00B238DF" w:rsidRPr="00B238DF" w14:paraId="6515FDB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750907"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4E84B3A" w14:textId="77777777" w:rsidR="00B238DF" w:rsidRPr="00B238DF" w:rsidRDefault="00B238DF" w:rsidP="00B238DF">
            <w:pPr>
              <w:jc w:val="center"/>
              <w:rPr>
                <w:sz w:val="16"/>
                <w:szCs w:val="16"/>
              </w:rPr>
            </w:pPr>
            <w:r w:rsidRPr="00B238DF">
              <w:rPr>
                <w:sz w:val="16"/>
                <w:szCs w:val="16"/>
              </w:rPr>
              <w:t>1220120040</w:t>
            </w:r>
          </w:p>
        </w:tc>
        <w:tc>
          <w:tcPr>
            <w:tcW w:w="560" w:type="dxa"/>
            <w:tcBorders>
              <w:top w:val="nil"/>
              <w:left w:val="nil"/>
              <w:bottom w:val="single" w:sz="4" w:space="0" w:color="auto"/>
              <w:right w:val="single" w:sz="4" w:space="0" w:color="auto"/>
            </w:tcBorders>
            <w:shd w:val="clear" w:color="000000" w:fill="FFFFFF"/>
            <w:noWrap/>
            <w:vAlign w:val="bottom"/>
            <w:hideMark/>
          </w:tcPr>
          <w:p w14:paraId="6E9AC94F"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329C25A" w14:textId="77777777" w:rsidR="00B238DF" w:rsidRPr="00B238DF" w:rsidRDefault="00B238DF" w:rsidP="00B238DF">
            <w:pPr>
              <w:jc w:val="center"/>
              <w:rPr>
                <w:sz w:val="16"/>
                <w:szCs w:val="16"/>
              </w:rPr>
            </w:pPr>
            <w:r w:rsidRPr="00B238DF">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3411CAD7" w14:textId="77777777" w:rsidR="00B238DF" w:rsidRPr="00B238DF" w:rsidRDefault="00B238DF" w:rsidP="00B238DF">
            <w:pPr>
              <w:jc w:val="center"/>
              <w:rPr>
                <w:sz w:val="16"/>
                <w:szCs w:val="16"/>
              </w:rPr>
            </w:pPr>
            <w:r w:rsidRPr="00B238DF">
              <w:rPr>
                <w:sz w:val="16"/>
                <w:szCs w:val="16"/>
              </w:rPr>
              <w:t>90,00</w:t>
            </w:r>
          </w:p>
        </w:tc>
        <w:tc>
          <w:tcPr>
            <w:tcW w:w="1276" w:type="dxa"/>
            <w:tcBorders>
              <w:top w:val="nil"/>
              <w:left w:val="nil"/>
              <w:bottom w:val="single" w:sz="4" w:space="0" w:color="auto"/>
              <w:right w:val="single" w:sz="4" w:space="0" w:color="auto"/>
            </w:tcBorders>
            <w:shd w:val="clear" w:color="000000" w:fill="FFFFFF"/>
            <w:vAlign w:val="bottom"/>
            <w:hideMark/>
          </w:tcPr>
          <w:p w14:paraId="299F7346" w14:textId="77777777" w:rsidR="00B238DF" w:rsidRPr="00B238DF" w:rsidRDefault="00B238DF" w:rsidP="00B238DF">
            <w:pPr>
              <w:jc w:val="center"/>
              <w:rPr>
                <w:sz w:val="16"/>
                <w:szCs w:val="16"/>
              </w:rPr>
            </w:pPr>
            <w:r w:rsidRPr="00B238DF">
              <w:rPr>
                <w:sz w:val="16"/>
                <w:szCs w:val="16"/>
              </w:rPr>
              <w:t>90,00</w:t>
            </w:r>
          </w:p>
        </w:tc>
      </w:tr>
      <w:tr w:rsidR="00B238DF" w:rsidRPr="00B238DF" w14:paraId="6704CB7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B486DE" w14:textId="77777777" w:rsidR="00B238DF" w:rsidRPr="00B238DF" w:rsidRDefault="00B238DF" w:rsidP="00B238DF">
            <w:pPr>
              <w:rPr>
                <w:sz w:val="16"/>
                <w:szCs w:val="16"/>
              </w:rPr>
            </w:pPr>
            <w:r w:rsidRPr="00B238DF">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1100" w:type="dxa"/>
            <w:tcBorders>
              <w:top w:val="nil"/>
              <w:left w:val="nil"/>
              <w:bottom w:val="single" w:sz="4" w:space="0" w:color="auto"/>
              <w:right w:val="single" w:sz="4" w:space="0" w:color="auto"/>
            </w:tcBorders>
            <w:shd w:val="clear" w:color="000000" w:fill="FFFFFF"/>
            <w:noWrap/>
            <w:vAlign w:val="bottom"/>
            <w:hideMark/>
          </w:tcPr>
          <w:p w14:paraId="03A6BD81" w14:textId="77777777" w:rsidR="00B238DF" w:rsidRPr="00B238DF" w:rsidRDefault="00B238DF" w:rsidP="00B238DF">
            <w:pPr>
              <w:jc w:val="center"/>
              <w:rPr>
                <w:sz w:val="16"/>
                <w:szCs w:val="16"/>
              </w:rPr>
            </w:pPr>
            <w:r w:rsidRPr="00B238DF">
              <w:rPr>
                <w:sz w:val="16"/>
                <w:szCs w:val="16"/>
              </w:rPr>
              <w:t>1300000000</w:t>
            </w:r>
          </w:p>
        </w:tc>
        <w:tc>
          <w:tcPr>
            <w:tcW w:w="560" w:type="dxa"/>
            <w:tcBorders>
              <w:top w:val="nil"/>
              <w:left w:val="nil"/>
              <w:bottom w:val="single" w:sz="4" w:space="0" w:color="auto"/>
              <w:right w:val="single" w:sz="4" w:space="0" w:color="auto"/>
            </w:tcBorders>
            <w:shd w:val="clear" w:color="000000" w:fill="FFFFFF"/>
            <w:noWrap/>
            <w:vAlign w:val="bottom"/>
            <w:hideMark/>
          </w:tcPr>
          <w:p w14:paraId="2EC0C2F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403A9E3" w14:textId="77777777" w:rsidR="00B238DF" w:rsidRPr="00B238DF" w:rsidRDefault="00B238DF" w:rsidP="00B238DF">
            <w:pPr>
              <w:jc w:val="center"/>
              <w:rPr>
                <w:sz w:val="16"/>
                <w:szCs w:val="16"/>
              </w:rPr>
            </w:pPr>
            <w:r w:rsidRPr="00B238DF">
              <w:rPr>
                <w:sz w:val="16"/>
                <w:szCs w:val="16"/>
              </w:rPr>
              <w:t>37 931,59</w:t>
            </w:r>
          </w:p>
        </w:tc>
        <w:tc>
          <w:tcPr>
            <w:tcW w:w="1134" w:type="dxa"/>
            <w:tcBorders>
              <w:top w:val="nil"/>
              <w:left w:val="nil"/>
              <w:bottom w:val="single" w:sz="4" w:space="0" w:color="auto"/>
              <w:right w:val="single" w:sz="4" w:space="0" w:color="auto"/>
            </w:tcBorders>
            <w:shd w:val="clear" w:color="000000" w:fill="FFFFFF"/>
            <w:vAlign w:val="bottom"/>
            <w:hideMark/>
          </w:tcPr>
          <w:p w14:paraId="0B99397E" w14:textId="77777777" w:rsidR="00B238DF" w:rsidRPr="00B238DF" w:rsidRDefault="00B238DF" w:rsidP="00B238DF">
            <w:pPr>
              <w:jc w:val="center"/>
              <w:rPr>
                <w:sz w:val="16"/>
                <w:szCs w:val="16"/>
              </w:rPr>
            </w:pPr>
            <w:r w:rsidRPr="00B238DF">
              <w:rPr>
                <w:sz w:val="16"/>
                <w:szCs w:val="16"/>
              </w:rPr>
              <w:t>29 680,30</w:t>
            </w:r>
          </w:p>
        </w:tc>
        <w:tc>
          <w:tcPr>
            <w:tcW w:w="1276" w:type="dxa"/>
            <w:tcBorders>
              <w:top w:val="nil"/>
              <w:left w:val="nil"/>
              <w:bottom w:val="single" w:sz="4" w:space="0" w:color="auto"/>
              <w:right w:val="single" w:sz="4" w:space="0" w:color="auto"/>
            </w:tcBorders>
            <w:shd w:val="clear" w:color="000000" w:fill="FFFFFF"/>
            <w:vAlign w:val="bottom"/>
            <w:hideMark/>
          </w:tcPr>
          <w:p w14:paraId="103F49F4" w14:textId="77777777" w:rsidR="00B238DF" w:rsidRPr="00B238DF" w:rsidRDefault="00B238DF" w:rsidP="00B238DF">
            <w:pPr>
              <w:jc w:val="center"/>
              <w:rPr>
                <w:sz w:val="16"/>
                <w:szCs w:val="16"/>
              </w:rPr>
            </w:pPr>
            <w:r w:rsidRPr="00B238DF">
              <w:rPr>
                <w:sz w:val="16"/>
                <w:szCs w:val="16"/>
              </w:rPr>
              <w:t>29 702,30</w:t>
            </w:r>
          </w:p>
        </w:tc>
      </w:tr>
      <w:tr w:rsidR="00B238DF" w:rsidRPr="00B238DF" w14:paraId="3B4DBF5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FD7190" w14:textId="77777777" w:rsidR="00B238DF" w:rsidRPr="00B238DF" w:rsidRDefault="00B238DF" w:rsidP="00B238DF">
            <w:pPr>
              <w:rPr>
                <w:sz w:val="16"/>
                <w:szCs w:val="16"/>
              </w:rPr>
            </w:pPr>
            <w:r w:rsidRPr="00B238DF">
              <w:rPr>
                <w:sz w:val="16"/>
                <w:szCs w:val="16"/>
              </w:rPr>
              <w:t>Подпрограмма "Развитие и совершенствование гражданской обороны и защиты населения, территории от чрезвычайных ситуаций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3EFA6E0A" w14:textId="77777777" w:rsidR="00B238DF" w:rsidRPr="00B238DF" w:rsidRDefault="00B238DF" w:rsidP="00B238DF">
            <w:pPr>
              <w:jc w:val="center"/>
              <w:rPr>
                <w:sz w:val="16"/>
                <w:szCs w:val="16"/>
              </w:rPr>
            </w:pPr>
            <w:r w:rsidRPr="00B238DF">
              <w:rPr>
                <w:sz w:val="16"/>
                <w:szCs w:val="16"/>
              </w:rPr>
              <w:t>1310000000</w:t>
            </w:r>
          </w:p>
        </w:tc>
        <w:tc>
          <w:tcPr>
            <w:tcW w:w="560" w:type="dxa"/>
            <w:tcBorders>
              <w:top w:val="nil"/>
              <w:left w:val="nil"/>
              <w:bottom w:val="single" w:sz="4" w:space="0" w:color="auto"/>
              <w:right w:val="single" w:sz="4" w:space="0" w:color="auto"/>
            </w:tcBorders>
            <w:shd w:val="clear" w:color="000000" w:fill="FFFFFF"/>
            <w:noWrap/>
            <w:vAlign w:val="bottom"/>
            <w:hideMark/>
          </w:tcPr>
          <w:p w14:paraId="285C4F79"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861A6A0" w14:textId="77777777" w:rsidR="00B238DF" w:rsidRPr="00B238DF" w:rsidRDefault="00B238DF" w:rsidP="00B238DF">
            <w:pPr>
              <w:jc w:val="center"/>
              <w:rPr>
                <w:sz w:val="16"/>
                <w:szCs w:val="16"/>
              </w:rPr>
            </w:pPr>
            <w:r w:rsidRPr="00B238DF">
              <w:rPr>
                <w:sz w:val="16"/>
                <w:szCs w:val="16"/>
              </w:rPr>
              <w:t>12 365,94</w:t>
            </w:r>
          </w:p>
        </w:tc>
        <w:tc>
          <w:tcPr>
            <w:tcW w:w="1134" w:type="dxa"/>
            <w:tcBorders>
              <w:top w:val="nil"/>
              <w:left w:val="nil"/>
              <w:bottom w:val="single" w:sz="4" w:space="0" w:color="auto"/>
              <w:right w:val="single" w:sz="4" w:space="0" w:color="auto"/>
            </w:tcBorders>
            <w:shd w:val="clear" w:color="000000" w:fill="FFFFFF"/>
            <w:vAlign w:val="bottom"/>
            <w:hideMark/>
          </w:tcPr>
          <w:p w14:paraId="554247E0" w14:textId="77777777" w:rsidR="00B238DF" w:rsidRPr="00B238DF" w:rsidRDefault="00B238DF" w:rsidP="00B238DF">
            <w:pPr>
              <w:jc w:val="center"/>
              <w:rPr>
                <w:sz w:val="16"/>
                <w:szCs w:val="16"/>
              </w:rPr>
            </w:pPr>
            <w:r w:rsidRPr="00B238DF">
              <w:rPr>
                <w:sz w:val="16"/>
                <w:szCs w:val="16"/>
              </w:rPr>
              <w:t>11 143,00</w:t>
            </w:r>
          </w:p>
        </w:tc>
        <w:tc>
          <w:tcPr>
            <w:tcW w:w="1276" w:type="dxa"/>
            <w:tcBorders>
              <w:top w:val="nil"/>
              <w:left w:val="nil"/>
              <w:bottom w:val="single" w:sz="4" w:space="0" w:color="auto"/>
              <w:right w:val="single" w:sz="4" w:space="0" w:color="auto"/>
            </w:tcBorders>
            <w:shd w:val="clear" w:color="000000" w:fill="FFFFFF"/>
            <w:vAlign w:val="bottom"/>
            <w:hideMark/>
          </w:tcPr>
          <w:p w14:paraId="6ACC5109" w14:textId="77777777" w:rsidR="00B238DF" w:rsidRPr="00B238DF" w:rsidRDefault="00B238DF" w:rsidP="00B238DF">
            <w:pPr>
              <w:jc w:val="center"/>
              <w:rPr>
                <w:sz w:val="16"/>
                <w:szCs w:val="16"/>
              </w:rPr>
            </w:pPr>
            <w:r w:rsidRPr="00B238DF">
              <w:rPr>
                <w:sz w:val="16"/>
                <w:szCs w:val="16"/>
              </w:rPr>
              <w:t>11 165,00</w:t>
            </w:r>
          </w:p>
        </w:tc>
      </w:tr>
      <w:tr w:rsidR="00B238DF" w:rsidRPr="00B238DF" w14:paraId="7A3FA0A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B2CDEB" w14:textId="77777777" w:rsidR="00B238DF" w:rsidRPr="00B238DF" w:rsidRDefault="00B238DF" w:rsidP="00B238DF">
            <w:pPr>
              <w:rPr>
                <w:sz w:val="16"/>
                <w:szCs w:val="16"/>
              </w:rPr>
            </w:pPr>
            <w:r w:rsidRPr="00B238DF">
              <w:rPr>
                <w:sz w:val="16"/>
                <w:szCs w:val="16"/>
              </w:rPr>
              <w:t>Основное мероприятие "Предупреждение и ликвидация чрезвычайных ситуаций в Кочубеевском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56926B44" w14:textId="77777777" w:rsidR="00B238DF" w:rsidRPr="00B238DF" w:rsidRDefault="00B238DF" w:rsidP="00B238DF">
            <w:pPr>
              <w:jc w:val="center"/>
              <w:rPr>
                <w:sz w:val="16"/>
                <w:szCs w:val="16"/>
              </w:rPr>
            </w:pPr>
            <w:r w:rsidRPr="00B238DF">
              <w:rPr>
                <w:sz w:val="16"/>
                <w:szCs w:val="16"/>
              </w:rPr>
              <w:t>1310100000</w:t>
            </w:r>
          </w:p>
        </w:tc>
        <w:tc>
          <w:tcPr>
            <w:tcW w:w="560" w:type="dxa"/>
            <w:tcBorders>
              <w:top w:val="nil"/>
              <w:left w:val="nil"/>
              <w:bottom w:val="single" w:sz="4" w:space="0" w:color="auto"/>
              <w:right w:val="single" w:sz="4" w:space="0" w:color="auto"/>
            </w:tcBorders>
            <w:shd w:val="clear" w:color="000000" w:fill="FFFFFF"/>
            <w:noWrap/>
            <w:vAlign w:val="bottom"/>
            <w:hideMark/>
          </w:tcPr>
          <w:p w14:paraId="4A29E0B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39E1A6E" w14:textId="77777777" w:rsidR="00B238DF" w:rsidRPr="00B238DF" w:rsidRDefault="00B238DF" w:rsidP="00B238DF">
            <w:pPr>
              <w:jc w:val="center"/>
              <w:rPr>
                <w:sz w:val="16"/>
                <w:szCs w:val="16"/>
              </w:rPr>
            </w:pPr>
            <w:r w:rsidRPr="00B238DF">
              <w:rPr>
                <w:sz w:val="16"/>
                <w:szCs w:val="16"/>
              </w:rPr>
              <w:t>12 365,94</w:t>
            </w:r>
          </w:p>
        </w:tc>
        <w:tc>
          <w:tcPr>
            <w:tcW w:w="1134" w:type="dxa"/>
            <w:tcBorders>
              <w:top w:val="nil"/>
              <w:left w:val="nil"/>
              <w:bottom w:val="single" w:sz="4" w:space="0" w:color="auto"/>
              <w:right w:val="single" w:sz="4" w:space="0" w:color="auto"/>
            </w:tcBorders>
            <w:shd w:val="clear" w:color="000000" w:fill="FFFFFF"/>
            <w:vAlign w:val="bottom"/>
            <w:hideMark/>
          </w:tcPr>
          <w:p w14:paraId="2368BAEA" w14:textId="77777777" w:rsidR="00B238DF" w:rsidRPr="00B238DF" w:rsidRDefault="00B238DF" w:rsidP="00B238DF">
            <w:pPr>
              <w:jc w:val="center"/>
              <w:rPr>
                <w:sz w:val="16"/>
                <w:szCs w:val="16"/>
              </w:rPr>
            </w:pPr>
            <w:r w:rsidRPr="00B238DF">
              <w:rPr>
                <w:sz w:val="16"/>
                <w:szCs w:val="16"/>
              </w:rPr>
              <w:t>11 143,00</w:t>
            </w:r>
          </w:p>
        </w:tc>
        <w:tc>
          <w:tcPr>
            <w:tcW w:w="1276" w:type="dxa"/>
            <w:tcBorders>
              <w:top w:val="nil"/>
              <w:left w:val="nil"/>
              <w:bottom w:val="single" w:sz="4" w:space="0" w:color="auto"/>
              <w:right w:val="single" w:sz="4" w:space="0" w:color="auto"/>
            </w:tcBorders>
            <w:shd w:val="clear" w:color="000000" w:fill="FFFFFF"/>
            <w:vAlign w:val="bottom"/>
            <w:hideMark/>
          </w:tcPr>
          <w:p w14:paraId="03D76B64" w14:textId="77777777" w:rsidR="00B238DF" w:rsidRPr="00B238DF" w:rsidRDefault="00B238DF" w:rsidP="00B238DF">
            <w:pPr>
              <w:jc w:val="center"/>
              <w:rPr>
                <w:sz w:val="16"/>
                <w:szCs w:val="16"/>
              </w:rPr>
            </w:pPr>
            <w:r w:rsidRPr="00B238DF">
              <w:rPr>
                <w:sz w:val="16"/>
                <w:szCs w:val="16"/>
              </w:rPr>
              <w:t>11 165,00</w:t>
            </w:r>
          </w:p>
        </w:tc>
      </w:tr>
      <w:tr w:rsidR="00B238DF" w:rsidRPr="00B238DF" w14:paraId="326C115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0267BA" w14:textId="77777777" w:rsidR="00B238DF" w:rsidRPr="00B238DF" w:rsidRDefault="00B238DF" w:rsidP="00B238DF">
            <w:pPr>
              <w:rPr>
                <w:sz w:val="16"/>
                <w:szCs w:val="16"/>
              </w:rPr>
            </w:pPr>
            <w:r w:rsidRPr="00B238DF">
              <w:rPr>
                <w:sz w:val="16"/>
                <w:szCs w:val="16"/>
              </w:rPr>
              <w:t>Обеспечение деятельности (оказание услуг) поисковых и аварийно-спасательных учреждений</w:t>
            </w:r>
          </w:p>
        </w:tc>
        <w:tc>
          <w:tcPr>
            <w:tcW w:w="1100" w:type="dxa"/>
            <w:tcBorders>
              <w:top w:val="nil"/>
              <w:left w:val="nil"/>
              <w:bottom w:val="single" w:sz="4" w:space="0" w:color="auto"/>
              <w:right w:val="single" w:sz="4" w:space="0" w:color="auto"/>
            </w:tcBorders>
            <w:shd w:val="clear" w:color="000000" w:fill="FFFFFF"/>
            <w:noWrap/>
            <w:vAlign w:val="bottom"/>
            <w:hideMark/>
          </w:tcPr>
          <w:p w14:paraId="55523498" w14:textId="77777777" w:rsidR="00B238DF" w:rsidRPr="00B238DF" w:rsidRDefault="00B238DF" w:rsidP="00B238DF">
            <w:pPr>
              <w:jc w:val="center"/>
              <w:rPr>
                <w:sz w:val="16"/>
                <w:szCs w:val="16"/>
              </w:rPr>
            </w:pPr>
            <w:r w:rsidRPr="00B238DF">
              <w:rPr>
                <w:sz w:val="16"/>
                <w:szCs w:val="16"/>
              </w:rPr>
              <w:t>1310111010</w:t>
            </w:r>
          </w:p>
        </w:tc>
        <w:tc>
          <w:tcPr>
            <w:tcW w:w="560" w:type="dxa"/>
            <w:tcBorders>
              <w:top w:val="nil"/>
              <w:left w:val="nil"/>
              <w:bottom w:val="single" w:sz="4" w:space="0" w:color="auto"/>
              <w:right w:val="single" w:sz="4" w:space="0" w:color="auto"/>
            </w:tcBorders>
            <w:shd w:val="clear" w:color="000000" w:fill="FFFFFF"/>
            <w:noWrap/>
            <w:vAlign w:val="bottom"/>
            <w:hideMark/>
          </w:tcPr>
          <w:p w14:paraId="4DB885F5"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AF7E092" w14:textId="77777777" w:rsidR="00B238DF" w:rsidRPr="00B238DF" w:rsidRDefault="00B238DF" w:rsidP="00B238DF">
            <w:pPr>
              <w:jc w:val="center"/>
              <w:rPr>
                <w:sz w:val="16"/>
                <w:szCs w:val="16"/>
              </w:rPr>
            </w:pPr>
            <w:r w:rsidRPr="00B238DF">
              <w:rPr>
                <w:sz w:val="16"/>
                <w:szCs w:val="16"/>
              </w:rPr>
              <w:t>12 201,52</w:t>
            </w:r>
          </w:p>
        </w:tc>
        <w:tc>
          <w:tcPr>
            <w:tcW w:w="1134" w:type="dxa"/>
            <w:tcBorders>
              <w:top w:val="nil"/>
              <w:left w:val="nil"/>
              <w:bottom w:val="single" w:sz="4" w:space="0" w:color="auto"/>
              <w:right w:val="single" w:sz="4" w:space="0" w:color="auto"/>
            </w:tcBorders>
            <w:shd w:val="clear" w:color="000000" w:fill="FFFFFF"/>
            <w:vAlign w:val="bottom"/>
            <w:hideMark/>
          </w:tcPr>
          <w:p w14:paraId="526F0F57" w14:textId="77777777" w:rsidR="00B238DF" w:rsidRPr="00B238DF" w:rsidRDefault="00B238DF" w:rsidP="00B238DF">
            <w:pPr>
              <w:jc w:val="center"/>
              <w:rPr>
                <w:sz w:val="16"/>
                <w:szCs w:val="16"/>
              </w:rPr>
            </w:pPr>
            <w:r w:rsidRPr="00B238DF">
              <w:rPr>
                <w:sz w:val="16"/>
                <w:szCs w:val="16"/>
              </w:rPr>
              <w:t>11 004,00</w:t>
            </w:r>
          </w:p>
        </w:tc>
        <w:tc>
          <w:tcPr>
            <w:tcW w:w="1276" w:type="dxa"/>
            <w:tcBorders>
              <w:top w:val="nil"/>
              <w:left w:val="nil"/>
              <w:bottom w:val="single" w:sz="4" w:space="0" w:color="auto"/>
              <w:right w:val="single" w:sz="4" w:space="0" w:color="auto"/>
            </w:tcBorders>
            <w:shd w:val="clear" w:color="000000" w:fill="FFFFFF"/>
            <w:vAlign w:val="bottom"/>
            <w:hideMark/>
          </w:tcPr>
          <w:p w14:paraId="09AC4F54" w14:textId="77777777" w:rsidR="00B238DF" w:rsidRPr="00B238DF" w:rsidRDefault="00B238DF" w:rsidP="00B238DF">
            <w:pPr>
              <w:jc w:val="center"/>
              <w:rPr>
                <w:sz w:val="16"/>
                <w:szCs w:val="16"/>
              </w:rPr>
            </w:pPr>
            <w:r w:rsidRPr="00B238DF">
              <w:rPr>
                <w:sz w:val="16"/>
                <w:szCs w:val="16"/>
              </w:rPr>
              <w:t>11 026,00</w:t>
            </w:r>
          </w:p>
        </w:tc>
      </w:tr>
      <w:tr w:rsidR="00B238DF" w:rsidRPr="00B238DF" w14:paraId="4426E2B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E34AC4"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08B83891" w14:textId="77777777" w:rsidR="00B238DF" w:rsidRPr="00B238DF" w:rsidRDefault="00B238DF" w:rsidP="00B238DF">
            <w:pPr>
              <w:jc w:val="center"/>
              <w:rPr>
                <w:sz w:val="16"/>
                <w:szCs w:val="16"/>
              </w:rPr>
            </w:pPr>
            <w:r w:rsidRPr="00B238DF">
              <w:rPr>
                <w:sz w:val="16"/>
                <w:szCs w:val="16"/>
              </w:rPr>
              <w:t>1310111010</w:t>
            </w:r>
          </w:p>
        </w:tc>
        <w:tc>
          <w:tcPr>
            <w:tcW w:w="560" w:type="dxa"/>
            <w:tcBorders>
              <w:top w:val="nil"/>
              <w:left w:val="nil"/>
              <w:bottom w:val="single" w:sz="4" w:space="0" w:color="auto"/>
              <w:right w:val="single" w:sz="4" w:space="0" w:color="auto"/>
            </w:tcBorders>
            <w:shd w:val="clear" w:color="000000" w:fill="FFFFFF"/>
            <w:noWrap/>
            <w:vAlign w:val="bottom"/>
            <w:hideMark/>
          </w:tcPr>
          <w:p w14:paraId="1E5ED3CA"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36EFC04E" w14:textId="77777777" w:rsidR="00B238DF" w:rsidRPr="00B238DF" w:rsidRDefault="00B238DF" w:rsidP="00B238DF">
            <w:pPr>
              <w:jc w:val="center"/>
              <w:rPr>
                <w:sz w:val="16"/>
                <w:szCs w:val="16"/>
              </w:rPr>
            </w:pPr>
            <w:r w:rsidRPr="00B238DF">
              <w:rPr>
                <w:sz w:val="16"/>
                <w:szCs w:val="16"/>
              </w:rPr>
              <w:t>10 146,93</w:t>
            </w:r>
          </w:p>
        </w:tc>
        <w:tc>
          <w:tcPr>
            <w:tcW w:w="1134" w:type="dxa"/>
            <w:tcBorders>
              <w:top w:val="nil"/>
              <w:left w:val="nil"/>
              <w:bottom w:val="single" w:sz="4" w:space="0" w:color="auto"/>
              <w:right w:val="single" w:sz="4" w:space="0" w:color="auto"/>
            </w:tcBorders>
            <w:shd w:val="clear" w:color="000000" w:fill="FFFFFF"/>
            <w:vAlign w:val="bottom"/>
            <w:hideMark/>
          </w:tcPr>
          <w:p w14:paraId="26B13499" w14:textId="77777777" w:rsidR="00B238DF" w:rsidRPr="00B238DF" w:rsidRDefault="00B238DF" w:rsidP="00B238DF">
            <w:pPr>
              <w:jc w:val="center"/>
              <w:rPr>
                <w:sz w:val="16"/>
                <w:szCs w:val="16"/>
              </w:rPr>
            </w:pPr>
            <w:r w:rsidRPr="00B238DF">
              <w:rPr>
                <w:sz w:val="16"/>
                <w:szCs w:val="16"/>
              </w:rPr>
              <w:t>10 051,15</w:t>
            </w:r>
          </w:p>
        </w:tc>
        <w:tc>
          <w:tcPr>
            <w:tcW w:w="1276" w:type="dxa"/>
            <w:tcBorders>
              <w:top w:val="nil"/>
              <w:left w:val="nil"/>
              <w:bottom w:val="single" w:sz="4" w:space="0" w:color="auto"/>
              <w:right w:val="single" w:sz="4" w:space="0" w:color="auto"/>
            </w:tcBorders>
            <w:shd w:val="clear" w:color="000000" w:fill="FFFFFF"/>
            <w:vAlign w:val="bottom"/>
            <w:hideMark/>
          </w:tcPr>
          <w:p w14:paraId="773B9743" w14:textId="77777777" w:rsidR="00B238DF" w:rsidRPr="00B238DF" w:rsidRDefault="00B238DF" w:rsidP="00B238DF">
            <w:pPr>
              <w:jc w:val="center"/>
              <w:rPr>
                <w:sz w:val="16"/>
                <w:szCs w:val="16"/>
              </w:rPr>
            </w:pPr>
            <w:r w:rsidRPr="00B238DF">
              <w:rPr>
                <w:sz w:val="16"/>
                <w:szCs w:val="16"/>
              </w:rPr>
              <w:t>10 051,15</w:t>
            </w:r>
          </w:p>
        </w:tc>
      </w:tr>
      <w:tr w:rsidR="00B238DF" w:rsidRPr="00B238DF" w14:paraId="513ADBC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D39C29"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2B1A8E0A" w14:textId="77777777" w:rsidR="00B238DF" w:rsidRPr="00B238DF" w:rsidRDefault="00B238DF" w:rsidP="00B238DF">
            <w:pPr>
              <w:jc w:val="center"/>
              <w:rPr>
                <w:sz w:val="16"/>
                <w:szCs w:val="16"/>
              </w:rPr>
            </w:pPr>
            <w:r w:rsidRPr="00B238DF">
              <w:rPr>
                <w:sz w:val="16"/>
                <w:szCs w:val="16"/>
              </w:rPr>
              <w:t>1310111010</w:t>
            </w:r>
          </w:p>
        </w:tc>
        <w:tc>
          <w:tcPr>
            <w:tcW w:w="560" w:type="dxa"/>
            <w:tcBorders>
              <w:top w:val="nil"/>
              <w:left w:val="nil"/>
              <w:bottom w:val="single" w:sz="4" w:space="0" w:color="auto"/>
              <w:right w:val="single" w:sz="4" w:space="0" w:color="auto"/>
            </w:tcBorders>
            <w:shd w:val="clear" w:color="000000" w:fill="FFFFFF"/>
            <w:noWrap/>
            <w:vAlign w:val="bottom"/>
            <w:hideMark/>
          </w:tcPr>
          <w:p w14:paraId="34C7D180"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70BCFA5B" w14:textId="77777777" w:rsidR="00B238DF" w:rsidRPr="00B238DF" w:rsidRDefault="00B238DF" w:rsidP="00B238DF">
            <w:pPr>
              <w:jc w:val="center"/>
              <w:rPr>
                <w:sz w:val="16"/>
                <w:szCs w:val="16"/>
              </w:rPr>
            </w:pPr>
            <w:r w:rsidRPr="00B238DF">
              <w:rPr>
                <w:sz w:val="16"/>
                <w:szCs w:val="16"/>
              </w:rPr>
              <w:t>2 038,09</w:t>
            </w:r>
          </w:p>
        </w:tc>
        <w:tc>
          <w:tcPr>
            <w:tcW w:w="1134" w:type="dxa"/>
            <w:tcBorders>
              <w:top w:val="nil"/>
              <w:left w:val="nil"/>
              <w:bottom w:val="single" w:sz="4" w:space="0" w:color="auto"/>
              <w:right w:val="single" w:sz="4" w:space="0" w:color="auto"/>
            </w:tcBorders>
            <w:shd w:val="clear" w:color="000000" w:fill="FFFFFF"/>
            <w:vAlign w:val="bottom"/>
            <w:hideMark/>
          </w:tcPr>
          <w:p w14:paraId="1CDD739D" w14:textId="77777777" w:rsidR="00B238DF" w:rsidRPr="00B238DF" w:rsidRDefault="00B238DF" w:rsidP="00B238DF">
            <w:pPr>
              <w:jc w:val="center"/>
              <w:rPr>
                <w:sz w:val="16"/>
                <w:szCs w:val="16"/>
              </w:rPr>
            </w:pPr>
            <w:r w:rsidRPr="00B238DF">
              <w:rPr>
                <w:sz w:val="16"/>
                <w:szCs w:val="16"/>
              </w:rPr>
              <w:t>936,35</w:t>
            </w:r>
          </w:p>
        </w:tc>
        <w:tc>
          <w:tcPr>
            <w:tcW w:w="1276" w:type="dxa"/>
            <w:tcBorders>
              <w:top w:val="nil"/>
              <w:left w:val="nil"/>
              <w:bottom w:val="single" w:sz="4" w:space="0" w:color="auto"/>
              <w:right w:val="single" w:sz="4" w:space="0" w:color="auto"/>
            </w:tcBorders>
            <w:shd w:val="clear" w:color="000000" w:fill="FFFFFF"/>
            <w:vAlign w:val="bottom"/>
            <w:hideMark/>
          </w:tcPr>
          <w:p w14:paraId="76A91FEE" w14:textId="77777777" w:rsidR="00B238DF" w:rsidRPr="00B238DF" w:rsidRDefault="00B238DF" w:rsidP="00B238DF">
            <w:pPr>
              <w:jc w:val="center"/>
              <w:rPr>
                <w:sz w:val="16"/>
                <w:szCs w:val="16"/>
              </w:rPr>
            </w:pPr>
            <w:r w:rsidRPr="00B238DF">
              <w:rPr>
                <w:sz w:val="16"/>
                <w:szCs w:val="16"/>
              </w:rPr>
              <w:t>958,35</w:t>
            </w:r>
          </w:p>
        </w:tc>
      </w:tr>
      <w:tr w:rsidR="00B238DF" w:rsidRPr="00B238DF" w14:paraId="2E7D91A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0D6356"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4EA8CD7B" w14:textId="77777777" w:rsidR="00B238DF" w:rsidRPr="00B238DF" w:rsidRDefault="00B238DF" w:rsidP="00B238DF">
            <w:pPr>
              <w:jc w:val="center"/>
              <w:rPr>
                <w:sz w:val="16"/>
                <w:szCs w:val="16"/>
              </w:rPr>
            </w:pPr>
            <w:r w:rsidRPr="00B238DF">
              <w:rPr>
                <w:sz w:val="16"/>
                <w:szCs w:val="16"/>
              </w:rPr>
              <w:t>1310111010</w:t>
            </w:r>
          </w:p>
        </w:tc>
        <w:tc>
          <w:tcPr>
            <w:tcW w:w="560" w:type="dxa"/>
            <w:tcBorders>
              <w:top w:val="nil"/>
              <w:left w:val="nil"/>
              <w:bottom w:val="single" w:sz="4" w:space="0" w:color="auto"/>
              <w:right w:val="single" w:sz="4" w:space="0" w:color="auto"/>
            </w:tcBorders>
            <w:shd w:val="clear" w:color="000000" w:fill="FFFFFF"/>
            <w:noWrap/>
            <w:vAlign w:val="bottom"/>
            <w:hideMark/>
          </w:tcPr>
          <w:p w14:paraId="3CDFCF76"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7126AB4B" w14:textId="77777777" w:rsidR="00B238DF" w:rsidRPr="00B238DF" w:rsidRDefault="00B238DF" w:rsidP="00B238DF">
            <w:pPr>
              <w:jc w:val="center"/>
              <w:rPr>
                <w:sz w:val="16"/>
                <w:szCs w:val="16"/>
              </w:rPr>
            </w:pPr>
            <w:r w:rsidRPr="00B238DF">
              <w:rPr>
                <w:sz w:val="16"/>
                <w:szCs w:val="16"/>
              </w:rPr>
              <w:t>16,50</w:t>
            </w:r>
          </w:p>
        </w:tc>
        <w:tc>
          <w:tcPr>
            <w:tcW w:w="1134" w:type="dxa"/>
            <w:tcBorders>
              <w:top w:val="nil"/>
              <w:left w:val="nil"/>
              <w:bottom w:val="single" w:sz="4" w:space="0" w:color="auto"/>
              <w:right w:val="single" w:sz="4" w:space="0" w:color="auto"/>
            </w:tcBorders>
            <w:shd w:val="clear" w:color="000000" w:fill="FFFFFF"/>
            <w:vAlign w:val="bottom"/>
            <w:hideMark/>
          </w:tcPr>
          <w:p w14:paraId="73865CBF" w14:textId="77777777" w:rsidR="00B238DF" w:rsidRPr="00B238DF" w:rsidRDefault="00B238DF" w:rsidP="00B238DF">
            <w:pPr>
              <w:jc w:val="center"/>
              <w:rPr>
                <w:sz w:val="16"/>
                <w:szCs w:val="16"/>
              </w:rPr>
            </w:pPr>
            <w:r w:rsidRPr="00B238DF">
              <w:rPr>
                <w:sz w:val="16"/>
                <w:szCs w:val="16"/>
              </w:rPr>
              <w:t>16,50</w:t>
            </w:r>
          </w:p>
        </w:tc>
        <w:tc>
          <w:tcPr>
            <w:tcW w:w="1276" w:type="dxa"/>
            <w:tcBorders>
              <w:top w:val="nil"/>
              <w:left w:val="nil"/>
              <w:bottom w:val="single" w:sz="4" w:space="0" w:color="auto"/>
              <w:right w:val="single" w:sz="4" w:space="0" w:color="auto"/>
            </w:tcBorders>
            <w:shd w:val="clear" w:color="000000" w:fill="FFFFFF"/>
            <w:vAlign w:val="bottom"/>
            <w:hideMark/>
          </w:tcPr>
          <w:p w14:paraId="04A0F903" w14:textId="77777777" w:rsidR="00B238DF" w:rsidRPr="00B238DF" w:rsidRDefault="00B238DF" w:rsidP="00B238DF">
            <w:pPr>
              <w:jc w:val="center"/>
              <w:rPr>
                <w:sz w:val="16"/>
                <w:szCs w:val="16"/>
              </w:rPr>
            </w:pPr>
            <w:r w:rsidRPr="00B238DF">
              <w:rPr>
                <w:sz w:val="16"/>
                <w:szCs w:val="16"/>
              </w:rPr>
              <w:t>16,50</w:t>
            </w:r>
          </w:p>
        </w:tc>
      </w:tr>
      <w:tr w:rsidR="00B238DF" w:rsidRPr="00B238DF" w14:paraId="3AAA857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4A6C6C" w14:textId="77777777" w:rsidR="00B238DF" w:rsidRPr="00B238DF" w:rsidRDefault="00B238DF" w:rsidP="00B238DF">
            <w:pPr>
              <w:rPr>
                <w:sz w:val="16"/>
                <w:szCs w:val="16"/>
              </w:rPr>
            </w:pPr>
            <w:r w:rsidRPr="00B238DF">
              <w:rPr>
                <w:sz w:val="16"/>
                <w:szCs w:val="16"/>
              </w:rPr>
              <w:t>Расходы за счет платных услуг на обеспечение деятельности (оказание услуг) муниципальными учреждениями</w:t>
            </w:r>
          </w:p>
        </w:tc>
        <w:tc>
          <w:tcPr>
            <w:tcW w:w="1100" w:type="dxa"/>
            <w:tcBorders>
              <w:top w:val="nil"/>
              <w:left w:val="nil"/>
              <w:bottom w:val="single" w:sz="4" w:space="0" w:color="auto"/>
              <w:right w:val="single" w:sz="4" w:space="0" w:color="auto"/>
            </w:tcBorders>
            <w:shd w:val="clear" w:color="000000" w:fill="FFFFFF"/>
            <w:noWrap/>
            <w:vAlign w:val="bottom"/>
            <w:hideMark/>
          </w:tcPr>
          <w:p w14:paraId="1C2E2528" w14:textId="77777777" w:rsidR="00B238DF" w:rsidRPr="00B238DF" w:rsidRDefault="00B238DF" w:rsidP="00B238DF">
            <w:pPr>
              <w:jc w:val="center"/>
              <w:rPr>
                <w:sz w:val="16"/>
                <w:szCs w:val="16"/>
              </w:rPr>
            </w:pPr>
            <w:r w:rsidRPr="00B238DF">
              <w:rPr>
                <w:sz w:val="16"/>
                <w:szCs w:val="16"/>
              </w:rPr>
              <w:t>1310125020</w:t>
            </w:r>
          </w:p>
        </w:tc>
        <w:tc>
          <w:tcPr>
            <w:tcW w:w="560" w:type="dxa"/>
            <w:tcBorders>
              <w:top w:val="nil"/>
              <w:left w:val="nil"/>
              <w:bottom w:val="single" w:sz="4" w:space="0" w:color="auto"/>
              <w:right w:val="single" w:sz="4" w:space="0" w:color="auto"/>
            </w:tcBorders>
            <w:shd w:val="clear" w:color="000000" w:fill="FFFFFF"/>
            <w:noWrap/>
            <w:vAlign w:val="bottom"/>
            <w:hideMark/>
          </w:tcPr>
          <w:p w14:paraId="315432A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6289A60" w14:textId="77777777" w:rsidR="00B238DF" w:rsidRPr="00B238DF" w:rsidRDefault="00B238DF" w:rsidP="00B238DF">
            <w:pPr>
              <w:jc w:val="center"/>
              <w:rPr>
                <w:sz w:val="16"/>
                <w:szCs w:val="16"/>
              </w:rPr>
            </w:pPr>
            <w:r w:rsidRPr="00B238DF">
              <w:rPr>
                <w:sz w:val="16"/>
                <w:szCs w:val="16"/>
              </w:rPr>
              <w:t>164,42</w:t>
            </w:r>
          </w:p>
        </w:tc>
        <w:tc>
          <w:tcPr>
            <w:tcW w:w="1134" w:type="dxa"/>
            <w:tcBorders>
              <w:top w:val="nil"/>
              <w:left w:val="nil"/>
              <w:bottom w:val="single" w:sz="4" w:space="0" w:color="auto"/>
              <w:right w:val="single" w:sz="4" w:space="0" w:color="auto"/>
            </w:tcBorders>
            <w:shd w:val="clear" w:color="000000" w:fill="FFFFFF"/>
            <w:vAlign w:val="bottom"/>
            <w:hideMark/>
          </w:tcPr>
          <w:p w14:paraId="5EB6F697" w14:textId="77777777" w:rsidR="00B238DF" w:rsidRPr="00B238DF" w:rsidRDefault="00B238DF" w:rsidP="00B238DF">
            <w:pPr>
              <w:jc w:val="center"/>
              <w:rPr>
                <w:sz w:val="16"/>
                <w:szCs w:val="16"/>
              </w:rPr>
            </w:pPr>
            <w:r w:rsidRPr="00B238DF">
              <w:rPr>
                <w:sz w:val="16"/>
                <w:szCs w:val="16"/>
              </w:rPr>
              <w:t>139,00</w:t>
            </w:r>
          </w:p>
        </w:tc>
        <w:tc>
          <w:tcPr>
            <w:tcW w:w="1276" w:type="dxa"/>
            <w:tcBorders>
              <w:top w:val="nil"/>
              <w:left w:val="nil"/>
              <w:bottom w:val="single" w:sz="4" w:space="0" w:color="auto"/>
              <w:right w:val="single" w:sz="4" w:space="0" w:color="auto"/>
            </w:tcBorders>
            <w:shd w:val="clear" w:color="000000" w:fill="FFFFFF"/>
            <w:vAlign w:val="bottom"/>
            <w:hideMark/>
          </w:tcPr>
          <w:p w14:paraId="2C1EF505" w14:textId="77777777" w:rsidR="00B238DF" w:rsidRPr="00B238DF" w:rsidRDefault="00B238DF" w:rsidP="00B238DF">
            <w:pPr>
              <w:jc w:val="center"/>
              <w:rPr>
                <w:sz w:val="16"/>
                <w:szCs w:val="16"/>
              </w:rPr>
            </w:pPr>
            <w:r w:rsidRPr="00B238DF">
              <w:rPr>
                <w:sz w:val="16"/>
                <w:szCs w:val="16"/>
              </w:rPr>
              <w:t>139,00</w:t>
            </w:r>
          </w:p>
        </w:tc>
      </w:tr>
      <w:tr w:rsidR="00B238DF" w:rsidRPr="00B238DF" w14:paraId="11548BF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CE754E"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1D76F3BA" w14:textId="77777777" w:rsidR="00B238DF" w:rsidRPr="00B238DF" w:rsidRDefault="00B238DF" w:rsidP="00B238DF">
            <w:pPr>
              <w:jc w:val="center"/>
              <w:rPr>
                <w:sz w:val="16"/>
                <w:szCs w:val="16"/>
              </w:rPr>
            </w:pPr>
            <w:r w:rsidRPr="00B238DF">
              <w:rPr>
                <w:sz w:val="16"/>
                <w:szCs w:val="16"/>
              </w:rPr>
              <w:t>1310125020</w:t>
            </w:r>
          </w:p>
        </w:tc>
        <w:tc>
          <w:tcPr>
            <w:tcW w:w="560" w:type="dxa"/>
            <w:tcBorders>
              <w:top w:val="nil"/>
              <w:left w:val="nil"/>
              <w:bottom w:val="single" w:sz="4" w:space="0" w:color="auto"/>
              <w:right w:val="single" w:sz="4" w:space="0" w:color="auto"/>
            </w:tcBorders>
            <w:shd w:val="clear" w:color="000000" w:fill="FFFFFF"/>
            <w:noWrap/>
            <w:vAlign w:val="bottom"/>
            <w:hideMark/>
          </w:tcPr>
          <w:p w14:paraId="7770D77F"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3F08146E" w14:textId="77777777" w:rsidR="00B238DF" w:rsidRPr="00B238DF" w:rsidRDefault="00B238DF" w:rsidP="00B238DF">
            <w:pPr>
              <w:jc w:val="center"/>
              <w:rPr>
                <w:sz w:val="16"/>
                <w:szCs w:val="16"/>
              </w:rPr>
            </w:pPr>
            <w:r w:rsidRPr="00B238DF">
              <w:rPr>
                <w:sz w:val="16"/>
                <w:szCs w:val="16"/>
              </w:rPr>
              <w:t>93,25</w:t>
            </w:r>
          </w:p>
        </w:tc>
        <w:tc>
          <w:tcPr>
            <w:tcW w:w="1134" w:type="dxa"/>
            <w:tcBorders>
              <w:top w:val="nil"/>
              <w:left w:val="nil"/>
              <w:bottom w:val="single" w:sz="4" w:space="0" w:color="auto"/>
              <w:right w:val="single" w:sz="4" w:space="0" w:color="auto"/>
            </w:tcBorders>
            <w:shd w:val="clear" w:color="000000" w:fill="FFFFFF"/>
            <w:vAlign w:val="bottom"/>
            <w:hideMark/>
          </w:tcPr>
          <w:p w14:paraId="34048C04" w14:textId="77777777" w:rsidR="00B238DF" w:rsidRPr="00B238DF" w:rsidRDefault="00B238DF" w:rsidP="00B238DF">
            <w:pPr>
              <w:jc w:val="center"/>
              <w:rPr>
                <w:sz w:val="16"/>
                <w:szCs w:val="16"/>
              </w:rPr>
            </w:pPr>
            <w:r w:rsidRPr="00B238DF">
              <w:rPr>
                <w:sz w:val="16"/>
                <w:szCs w:val="16"/>
              </w:rPr>
              <w:t>78,00</w:t>
            </w:r>
          </w:p>
        </w:tc>
        <w:tc>
          <w:tcPr>
            <w:tcW w:w="1276" w:type="dxa"/>
            <w:tcBorders>
              <w:top w:val="nil"/>
              <w:left w:val="nil"/>
              <w:bottom w:val="single" w:sz="4" w:space="0" w:color="auto"/>
              <w:right w:val="single" w:sz="4" w:space="0" w:color="auto"/>
            </w:tcBorders>
            <w:shd w:val="clear" w:color="000000" w:fill="FFFFFF"/>
            <w:vAlign w:val="bottom"/>
            <w:hideMark/>
          </w:tcPr>
          <w:p w14:paraId="2D7C36F1" w14:textId="77777777" w:rsidR="00B238DF" w:rsidRPr="00B238DF" w:rsidRDefault="00B238DF" w:rsidP="00B238DF">
            <w:pPr>
              <w:jc w:val="center"/>
              <w:rPr>
                <w:sz w:val="16"/>
                <w:szCs w:val="16"/>
              </w:rPr>
            </w:pPr>
            <w:r w:rsidRPr="00B238DF">
              <w:rPr>
                <w:sz w:val="16"/>
                <w:szCs w:val="16"/>
              </w:rPr>
              <w:t>78,00</w:t>
            </w:r>
          </w:p>
        </w:tc>
      </w:tr>
      <w:tr w:rsidR="00B238DF" w:rsidRPr="00B238DF" w14:paraId="0770D97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89BF4B"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67C8E2B" w14:textId="77777777" w:rsidR="00B238DF" w:rsidRPr="00B238DF" w:rsidRDefault="00B238DF" w:rsidP="00B238DF">
            <w:pPr>
              <w:jc w:val="center"/>
              <w:rPr>
                <w:sz w:val="16"/>
                <w:szCs w:val="16"/>
              </w:rPr>
            </w:pPr>
            <w:r w:rsidRPr="00B238DF">
              <w:rPr>
                <w:sz w:val="16"/>
                <w:szCs w:val="16"/>
              </w:rPr>
              <w:t>1310125020</w:t>
            </w:r>
          </w:p>
        </w:tc>
        <w:tc>
          <w:tcPr>
            <w:tcW w:w="560" w:type="dxa"/>
            <w:tcBorders>
              <w:top w:val="nil"/>
              <w:left w:val="nil"/>
              <w:bottom w:val="single" w:sz="4" w:space="0" w:color="auto"/>
              <w:right w:val="single" w:sz="4" w:space="0" w:color="auto"/>
            </w:tcBorders>
            <w:shd w:val="clear" w:color="000000" w:fill="FFFFFF"/>
            <w:noWrap/>
            <w:vAlign w:val="bottom"/>
            <w:hideMark/>
          </w:tcPr>
          <w:p w14:paraId="7366CD14"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9D660B7" w14:textId="77777777" w:rsidR="00B238DF" w:rsidRPr="00B238DF" w:rsidRDefault="00B238DF" w:rsidP="00B238DF">
            <w:pPr>
              <w:jc w:val="center"/>
              <w:rPr>
                <w:sz w:val="16"/>
                <w:szCs w:val="16"/>
              </w:rPr>
            </w:pPr>
            <w:r w:rsidRPr="00B238DF">
              <w:rPr>
                <w:sz w:val="16"/>
                <w:szCs w:val="16"/>
              </w:rPr>
              <w:t>71,17</w:t>
            </w:r>
          </w:p>
        </w:tc>
        <w:tc>
          <w:tcPr>
            <w:tcW w:w="1134" w:type="dxa"/>
            <w:tcBorders>
              <w:top w:val="nil"/>
              <w:left w:val="nil"/>
              <w:bottom w:val="single" w:sz="4" w:space="0" w:color="auto"/>
              <w:right w:val="single" w:sz="4" w:space="0" w:color="auto"/>
            </w:tcBorders>
            <w:shd w:val="clear" w:color="000000" w:fill="FFFFFF"/>
            <w:vAlign w:val="bottom"/>
            <w:hideMark/>
          </w:tcPr>
          <w:p w14:paraId="40492E69" w14:textId="77777777" w:rsidR="00B238DF" w:rsidRPr="00B238DF" w:rsidRDefault="00B238DF" w:rsidP="00B238DF">
            <w:pPr>
              <w:jc w:val="center"/>
              <w:rPr>
                <w:sz w:val="16"/>
                <w:szCs w:val="16"/>
              </w:rPr>
            </w:pPr>
            <w:r w:rsidRPr="00B238DF">
              <w:rPr>
                <w:sz w:val="16"/>
                <w:szCs w:val="16"/>
              </w:rPr>
              <w:t>61,00</w:t>
            </w:r>
          </w:p>
        </w:tc>
        <w:tc>
          <w:tcPr>
            <w:tcW w:w="1276" w:type="dxa"/>
            <w:tcBorders>
              <w:top w:val="nil"/>
              <w:left w:val="nil"/>
              <w:bottom w:val="single" w:sz="4" w:space="0" w:color="auto"/>
              <w:right w:val="single" w:sz="4" w:space="0" w:color="auto"/>
            </w:tcBorders>
            <w:shd w:val="clear" w:color="000000" w:fill="FFFFFF"/>
            <w:vAlign w:val="bottom"/>
            <w:hideMark/>
          </w:tcPr>
          <w:p w14:paraId="52865B7E" w14:textId="77777777" w:rsidR="00B238DF" w:rsidRPr="00B238DF" w:rsidRDefault="00B238DF" w:rsidP="00B238DF">
            <w:pPr>
              <w:jc w:val="center"/>
              <w:rPr>
                <w:sz w:val="16"/>
                <w:szCs w:val="16"/>
              </w:rPr>
            </w:pPr>
            <w:r w:rsidRPr="00B238DF">
              <w:rPr>
                <w:sz w:val="16"/>
                <w:szCs w:val="16"/>
              </w:rPr>
              <w:t>61,00</w:t>
            </w:r>
          </w:p>
        </w:tc>
      </w:tr>
      <w:tr w:rsidR="00B238DF" w:rsidRPr="00B238DF" w14:paraId="506216C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52E11B" w14:textId="77777777" w:rsidR="00B238DF" w:rsidRPr="00B238DF" w:rsidRDefault="00B238DF" w:rsidP="00B238DF">
            <w:pPr>
              <w:rPr>
                <w:sz w:val="16"/>
                <w:szCs w:val="16"/>
              </w:rPr>
            </w:pPr>
            <w:r w:rsidRPr="00B238DF">
              <w:rPr>
                <w:sz w:val="16"/>
                <w:szCs w:val="16"/>
              </w:rPr>
              <w:t>Подпрограмма "Кочубеевский округ - антитеррор"</w:t>
            </w:r>
          </w:p>
        </w:tc>
        <w:tc>
          <w:tcPr>
            <w:tcW w:w="1100" w:type="dxa"/>
            <w:tcBorders>
              <w:top w:val="nil"/>
              <w:left w:val="nil"/>
              <w:bottom w:val="single" w:sz="4" w:space="0" w:color="auto"/>
              <w:right w:val="single" w:sz="4" w:space="0" w:color="auto"/>
            </w:tcBorders>
            <w:shd w:val="clear" w:color="000000" w:fill="FFFFFF"/>
            <w:noWrap/>
            <w:vAlign w:val="bottom"/>
            <w:hideMark/>
          </w:tcPr>
          <w:p w14:paraId="7992717E" w14:textId="77777777" w:rsidR="00B238DF" w:rsidRPr="00B238DF" w:rsidRDefault="00B238DF" w:rsidP="00B238DF">
            <w:pPr>
              <w:jc w:val="center"/>
              <w:rPr>
                <w:sz w:val="16"/>
                <w:szCs w:val="16"/>
              </w:rPr>
            </w:pPr>
            <w:r w:rsidRPr="00B238DF">
              <w:rPr>
                <w:sz w:val="16"/>
                <w:szCs w:val="16"/>
              </w:rPr>
              <w:t>1320000000</w:t>
            </w:r>
          </w:p>
        </w:tc>
        <w:tc>
          <w:tcPr>
            <w:tcW w:w="560" w:type="dxa"/>
            <w:tcBorders>
              <w:top w:val="nil"/>
              <w:left w:val="nil"/>
              <w:bottom w:val="single" w:sz="4" w:space="0" w:color="auto"/>
              <w:right w:val="single" w:sz="4" w:space="0" w:color="auto"/>
            </w:tcBorders>
            <w:shd w:val="clear" w:color="000000" w:fill="FFFFFF"/>
            <w:noWrap/>
            <w:vAlign w:val="bottom"/>
            <w:hideMark/>
          </w:tcPr>
          <w:p w14:paraId="0218E0D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F757716" w14:textId="77777777" w:rsidR="00B238DF" w:rsidRPr="00B238DF" w:rsidRDefault="00B238DF" w:rsidP="00B238DF">
            <w:pPr>
              <w:jc w:val="center"/>
              <w:rPr>
                <w:sz w:val="16"/>
                <w:szCs w:val="16"/>
              </w:rPr>
            </w:pPr>
            <w:r w:rsidRPr="00B238DF">
              <w:rPr>
                <w:sz w:val="16"/>
                <w:szCs w:val="16"/>
              </w:rPr>
              <w:t>25 453,65</w:t>
            </w:r>
          </w:p>
        </w:tc>
        <w:tc>
          <w:tcPr>
            <w:tcW w:w="1134" w:type="dxa"/>
            <w:tcBorders>
              <w:top w:val="nil"/>
              <w:left w:val="nil"/>
              <w:bottom w:val="single" w:sz="4" w:space="0" w:color="auto"/>
              <w:right w:val="single" w:sz="4" w:space="0" w:color="auto"/>
            </w:tcBorders>
            <w:shd w:val="clear" w:color="000000" w:fill="FFFFFF"/>
            <w:vAlign w:val="bottom"/>
            <w:hideMark/>
          </w:tcPr>
          <w:p w14:paraId="28665393" w14:textId="77777777" w:rsidR="00B238DF" w:rsidRPr="00B238DF" w:rsidRDefault="00B238DF" w:rsidP="00B238DF">
            <w:pPr>
              <w:jc w:val="center"/>
              <w:rPr>
                <w:sz w:val="16"/>
                <w:szCs w:val="16"/>
              </w:rPr>
            </w:pPr>
            <w:r w:rsidRPr="00B238DF">
              <w:rPr>
                <w:sz w:val="16"/>
                <w:szCs w:val="16"/>
              </w:rPr>
              <w:t>18 492,30</w:t>
            </w:r>
          </w:p>
        </w:tc>
        <w:tc>
          <w:tcPr>
            <w:tcW w:w="1276" w:type="dxa"/>
            <w:tcBorders>
              <w:top w:val="nil"/>
              <w:left w:val="nil"/>
              <w:bottom w:val="single" w:sz="4" w:space="0" w:color="auto"/>
              <w:right w:val="single" w:sz="4" w:space="0" w:color="auto"/>
            </w:tcBorders>
            <w:shd w:val="clear" w:color="000000" w:fill="FFFFFF"/>
            <w:vAlign w:val="bottom"/>
            <w:hideMark/>
          </w:tcPr>
          <w:p w14:paraId="78A0EAF1" w14:textId="77777777" w:rsidR="00B238DF" w:rsidRPr="00B238DF" w:rsidRDefault="00B238DF" w:rsidP="00B238DF">
            <w:pPr>
              <w:jc w:val="center"/>
              <w:rPr>
                <w:sz w:val="16"/>
                <w:szCs w:val="16"/>
              </w:rPr>
            </w:pPr>
            <w:r w:rsidRPr="00B238DF">
              <w:rPr>
                <w:sz w:val="16"/>
                <w:szCs w:val="16"/>
              </w:rPr>
              <w:t>18 492,30</w:t>
            </w:r>
          </w:p>
        </w:tc>
      </w:tr>
      <w:tr w:rsidR="00B238DF" w:rsidRPr="00B238DF" w14:paraId="4F05089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101061" w14:textId="77777777" w:rsidR="00B238DF" w:rsidRPr="00B238DF" w:rsidRDefault="00B238DF" w:rsidP="00B238DF">
            <w:pPr>
              <w:rPr>
                <w:sz w:val="16"/>
                <w:szCs w:val="16"/>
              </w:rPr>
            </w:pPr>
            <w:r w:rsidRPr="00B238DF">
              <w:rPr>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1100" w:type="dxa"/>
            <w:tcBorders>
              <w:top w:val="nil"/>
              <w:left w:val="nil"/>
              <w:bottom w:val="single" w:sz="4" w:space="0" w:color="auto"/>
              <w:right w:val="single" w:sz="4" w:space="0" w:color="auto"/>
            </w:tcBorders>
            <w:shd w:val="clear" w:color="000000" w:fill="FFFFFF"/>
            <w:noWrap/>
            <w:vAlign w:val="bottom"/>
            <w:hideMark/>
          </w:tcPr>
          <w:p w14:paraId="29513567" w14:textId="77777777" w:rsidR="00B238DF" w:rsidRPr="00B238DF" w:rsidRDefault="00B238DF" w:rsidP="00B238DF">
            <w:pPr>
              <w:jc w:val="center"/>
              <w:rPr>
                <w:sz w:val="16"/>
                <w:szCs w:val="16"/>
              </w:rPr>
            </w:pPr>
            <w:r w:rsidRPr="00B238DF">
              <w:rPr>
                <w:sz w:val="16"/>
                <w:szCs w:val="16"/>
              </w:rPr>
              <w:t>1320100000</w:t>
            </w:r>
          </w:p>
        </w:tc>
        <w:tc>
          <w:tcPr>
            <w:tcW w:w="560" w:type="dxa"/>
            <w:tcBorders>
              <w:top w:val="nil"/>
              <w:left w:val="nil"/>
              <w:bottom w:val="single" w:sz="4" w:space="0" w:color="auto"/>
              <w:right w:val="single" w:sz="4" w:space="0" w:color="auto"/>
            </w:tcBorders>
            <w:shd w:val="clear" w:color="000000" w:fill="FFFFFF"/>
            <w:noWrap/>
            <w:vAlign w:val="bottom"/>
            <w:hideMark/>
          </w:tcPr>
          <w:p w14:paraId="2B7A73E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3BE3E31" w14:textId="77777777" w:rsidR="00B238DF" w:rsidRPr="00B238DF" w:rsidRDefault="00B238DF" w:rsidP="00B238DF">
            <w:pPr>
              <w:jc w:val="center"/>
              <w:rPr>
                <w:sz w:val="16"/>
                <w:szCs w:val="16"/>
              </w:rPr>
            </w:pPr>
            <w:r w:rsidRPr="00B238DF">
              <w:rPr>
                <w:sz w:val="16"/>
                <w:szCs w:val="16"/>
              </w:rPr>
              <w:t>25 348,35</w:t>
            </w:r>
          </w:p>
        </w:tc>
        <w:tc>
          <w:tcPr>
            <w:tcW w:w="1134" w:type="dxa"/>
            <w:tcBorders>
              <w:top w:val="nil"/>
              <w:left w:val="nil"/>
              <w:bottom w:val="single" w:sz="4" w:space="0" w:color="auto"/>
              <w:right w:val="single" w:sz="4" w:space="0" w:color="auto"/>
            </w:tcBorders>
            <w:shd w:val="clear" w:color="000000" w:fill="FFFFFF"/>
            <w:vAlign w:val="bottom"/>
            <w:hideMark/>
          </w:tcPr>
          <w:p w14:paraId="04649148" w14:textId="77777777" w:rsidR="00B238DF" w:rsidRPr="00B238DF" w:rsidRDefault="00B238DF" w:rsidP="00B238DF">
            <w:pPr>
              <w:jc w:val="center"/>
              <w:rPr>
                <w:sz w:val="16"/>
                <w:szCs w:val="16"/>
              </w:rPr>
            </w:pPr>
            <w:r w:rsidRPr="00B238DF">
              <w:rPr>
                <w:sz w:val="16"/>
                <w:szCs w:val="16"/>
              </w:rPr>
              <w:t>18 387,00</w:t>
            </w:r>
          </w:p>
        </w:tc>
        <w:tc>
          <w:tcPr>
            <w:tcW w:w="1276" w:type="dxa"/>
            <w:tcBorders>
              <w:top w:val="nil"/>
              <w:left w:val="nil"/>
              <w:bottom w:val="single" w:sz="4" w:space="0" w:color="auto"/>
              <w:right w:val="single" w:sz="4" w:space="0" w:color="auto"/>
            </w:tcBorders>
            <w:shd w:val="clear" w:color="000000" w:fill="FFFFFF"/>
            <w:vAlign w:val="bottom"/>
            <w:hideMark/>
          </w:tcPr>
          <w:p w14:paraId="21262278" w14:textId="77777777" w:rsidR="00B238DF" w:rsidRPr="00B238DF" w:rsidRDefault="00B238DF" w:rsidP="00B238DF">
            <w:pPr>
              <w:jc w:val="center"/>
              <w:rPr>
                <w:sz w:val="16"/>
                <w:szCs w:val="16"/>
              </w:rPr>
            </w:pPr>
            <w:r w:rsidRPr="00B238DF">
              <w:rPr>
                <w:sz w:val="16"/>
                <w:szCs w:val="16"/>
              </w:rPr>
              <w:t>18 387,00</w:t>
            </w:r>
          </w:p>
        </w:tc>
      </w:tr>
      <w:tr w:rsidR="00B238DF" w:rsidRPr="00B238DF" w14:paraId="0BC86C5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2889FD" w14:textId="77777777" w:rsidR="00B238DF" w:rsidRPr="00B238DF" w:rsidRDefault="00B238DF" w:rsidP="00B238DF">
            <w:pPr>
              <w:rPr>
                <w:sz w:val="16"/>
                <w:szCs w:val="16"/>
              </w:rPr>
            </w:pPr>
            <w:r w:rsidRPr="00B238DF">
              <w:rPr>
                <w:sz w:val="16"/>
                <w:szCs w:val="16"/>
              </w:rPr>
              <w:t>Расходы связанные с реализацией мероприятий "Кочубеевский округ - антитеррор"</w:t>
            </w:r>
          </w:p>
        </w:tc>
        <w:tc>
          <w:tcPr>
            <w:tcW w:w="1100" w:type="dxa"/>
            <w:tcBorders>
              <w:top w:val="nil"/>
              <w:left w:val="nil"/>
              <w:bottom w:val="single" w:sz="4" w:space="0" w:color="auto"/>
              <w:right w:val="single" w:sz="4" w:space="0" w:color="auto"/>
            </w:tcBorders>
            <w:shd w:val="clear" w:color="000000" w:fill="FFFFFF"/>
            <w:noWrap/>
            <w:vAlign w:val="bottom"/>
            <w:hideMark/>
          </w:tcPr>
          <w:p w14:paraId="21427AAA" w14:textId="77777777" w:rsidR="00B238DF" w:rsidRPr="00B238DF" w:rsidRDefault="00B238DF" w:rsidP="00B238DF">
            <w:pPr>
              <w:jc w:val="center"/>
              <w:rPr>
                <w:sz w:val="16"/>
                <w:szCs w:val="16"/>
              </w:rPr>
            </w:pPr>
            <w:r w:rsidRPr="00B238DF">
              <w:rPr>
                <w:sz w:val="16"/>
                <w:szCs w:val="16"/>
              </w:rPr>
              <w:t>1320120050</w:t>
            </w:r>
          </w:p>
        </w:tc>
        <w:tc>
          <w:tcPr>
            <w:tcW w:w="560" w:type="dxa"/>
            <w:tcBorders>
              <w:top w:val="nil"/>
              <w:left w:val="nil"/>
              <w:bottom w:val="single" w:sz="4" w:space="0" w:color="auto"/>
              <w:right w:val="single" w:sz="4" w:space="0" w:color="auto"/>
            </w:tcBorders>
            <w:shd w:val="clear" w:color="000000" w:fill="FFFFFF"/>
            <w:noWrap/>
            <w:vAlign w:val="bottom"/>
            <w:hideMark/>
          </w:tcPr>
          <w:p w14:paraId="0E6897BD"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D91E82D" w14:textId="77777777" w:rsidR="00B238DF" w:rsidRPr="00B238DF" w:rsidRDefault="00B238DF" w:rsidP="00B238DF">
            <w:pPr>
              <w:jc w:val="center"/>
              <w:rPr>
                <w:sz w:val="16"/>
                <w:szCs w:val="16"/>
              </w:rPr>
            </w:pPr>
            <w:r w:rsidRPr="00B238DF">
              <w:rPr>
                <w:sz w:val="16"/>
                <w:szCs w:val="16"/>
              </w:rPr>
              <w:t>20 803,45</w:t>
            </w:r>
          </w:p>
        </w:tc>
        <w:tc>
          <w:tcPr>
            <w:tcW w:w="1134" w:type="dxa"/>
            <w:tcBorders>
              <w:top w:val="nil"/>
              <w:left w:val="nil"/>
              <w:bottom w:val="single" w:sz="4" w:space="0" w:color="auto"/>
              <w:right w:val="single" w:sz="4" w:space="0" w:color="auto"/>
            </w:tcBorders>
            <w:shd w:val="clear" w:color="000000" w:fill="FFFFFF"/>
            <w:vAlign w:val="bottom"/>
            <w:hideMark/>
          </w:tcPr>
          <w:p w14:paraId="4185013B" w14:textId="77777777" w:rsidR="00B238DF" w:rsidRPr="00B238DF" w:rsidRDefault="00B238DF" w:rsidP="00B238DF">
            <w:pPr>
              <w:jc w:val="center"/>
              <w:rPr>
                <w:sz w:val="16"/>
                <w:szCs w:val="16"/>
              </w:rPr>
            </w:pPr>
            <w:r w:rsidRPr="00B238DF">
              <w:rPr>
                <w:sz w:val="16"/>
                <w:szCs w:val="16"/>
              </w:rPr>
              <w:t>18 387,00</w:t>
            </w:r>
          </w:p>
        </w:tc>
        <w:tc>
          <w:tcPr>
            <w:tcW w:w="1276" w:type="dxa"/>
            <w:tcBorders>
              <w:top w:val="nil"/>
              <w:left w:val="nil"/>
              <w:bottom w:val="single" w:sz="4" w:space="0" w:color="auto"/>
              <w:right w:val="single" w:sz="4" w:space="0" w:color="auto"/>
            </w:tcBorders>
            <w:shd w:val="clear" w:color="000000" w:fill="FFFFFF"/>
            <w:vAlign w:val="bottom"/>
            <w:hideMark/>
          </w:tcPr>
          <w:p w14:paraId="268D0A14" w14:textId="77777777" w:rsidR="00B238DF" w:rsidRPr="00B238DF" w:rsidRDefault="00B238DF" w:rsidP="00B238DF">
            <w:pPr>
              <w:jc w:val="center"/>
              <w:rPr>
                <w:sz w:val="16"/>
                <w:szCs w:val="16"/>
              </w:rPr>
            </w:pPr>
            <w:r w:rsidRPr="00B238DF">
              <w:rPr>
                <w:sz w:val="16"/>
                <w:szCs w:val="16"/>
              </w:rPr>
              <w:t>18 387,00</w:t>
            </w:r>
          </w:p>
        </w:tc>
      </w:tr>
      <w:tr w:rsidR="00B238DF" w:rsidRPr="00B238DF" w14:paraId="4CCF89C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F145F6"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1D15A79D" w14:textId="77777777" w:rsidR="00B238DF" w:rsidRPr="00B238DF" w:rsidRDefault="00B238DF" w:rsidP="00B238DF">
            <w:pPr>
              <w:jc w:val="center"/>
              <w:rPr>
                <w:sz w:val="16"/>
                <w:szCs w:val="16"/>
              </w:rPr>
            </w:pPr>
            <w:r w:rsidRPr="00B238DF">
              <w:rPr>
                <w:sz w:val="16"/>
                <w:szCs w:val="16"/>
              </w:rPr>
              <w:t>1320120050</w:t>
            </w:r>
          </w:p>
        </w:tc>
        <w:tc>
          <w:tcPr>
            <w:tcW w:w="560" w:type="dxa"/>
            <w:tcBorders>
              <w:top w:val="nil"/>
              <w:left w:val="nil"/>
              <w:bottom w:val="single" w:sz="4" w:space="0" w:color="auto"/>
              <w:right w:val="single" w:sz="4" w:space="0" w:color="auto"/>
            </w:tcBorders>
            <w:shd w:val="clear" w:color="000000" w:fill="FFFFFF"/>
            <w:noWrap/>
            <w:vAlign w:val="bottom"/>
            <w:hideMark/>
          </w:tcPr>
          <w:p w14:paraId="62CC032E"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7A2F10C" w14:textId="77777777" w:rsidR="00B238DF" w:rsidRPr="00B238DF" w:rsidRDefault="00B238DF" w:rsidP="00B238DF">
            <w:pPr>
              <w:jc w:val="center"/>
              <w:rPr>
                <w:sz w:val="16"/>
                <w:szCs w:val="16"/>
              </w:rPr>
            </w:pPr>
            <w:r w:rsidRPr="00B238DF">
              <w:rPr>
                <w:sz w:val="16"/>
                <w:szCs w:val="16"/>
              </w:rPr>
              <w:t>18 651,50</w:t>
            </w:r>
          </w:p>
        </w:tc>
        <w:tc>
          <w:tcPr>
            <w:tcW w:w="1134" w:type="dxa"/>
            <w:tcBorders>
              <w:top w:val="nil"/>
              <w:left w:val="nil"/>
              <w:bottom w:val="single" w:sz="4" w:space="0" w:color="auto"/>
              <w:right w:val="single" w:sz="4" w:space="0" w:color="auto"/>
            </w:tcBorders>
            <w:shd w:val="clear" w:color="000000" w:fill="FFFFFF"/>
            <w:vAlign w:val="bottom"/>
            <w:hideMark/>
          </w:tcPr>
          <w:p w14:paraId="5106446E" w14:textId="77777777" w:rsidR="00B238DF" w:rsidRPr="00B238DF" w:rsidRDefault="00B238DF" w:rsidP="00B238DF">
            <w:pPr>
              <w:jc w:val="center"/>
              <w:rPr>
                <w:sz w:val="16"/>
                <w:szCs w:val="16"/>
              </w:rPr>
            </w:pPr>
            <w:r w:rsidRPr="00B238DF">
              <w:rPr>
                <w:sz w:val="16"/>
                <w:szCs w:val="16"/>
              </w:rPr>
              <w:t>16 767,00</w:t>
            </w:r>
          </w:p>
        </w:tc>
        <w:tc>
          <w:tcPr>
            <w:tcW w:w="1276" w:type="dxa"/>
            <w:tcBorders>
              <w:top w:val="nil"/>
              <w:left w:val="nil"/>
              <w:bottom w:val="single" w:sz="4" w:space="0" w:color="auto"/>
              <w:right w:val="single" w:sz="4" w:space="0" w:color="auto"/>
            </w:tcBorders>
            <w:shd w:val="clear" w:color="000000" w:fill="FFFFFF"/>
            <w:vAlign w:val="bottom"/>
            <w:hideMark/>
          </w:tcPr>
          <w:p w14:paraId="787C1F73" w14:textId="77777777" w:rsidR="00B238DF" w:rsidRPr="00B238DF" w:rsidRDefault="00B238DF" w:rsidP="00B238DF">
            <w:pPr>
              <w:jc w:val="center"/>
              <w:rPr>
                <w:sz w:val="16"/>
                <w:szCs w:val="16"/>
              </w:rPr>
            </w:pPr>
            <w:r w:rsidRPr="00B238DF">
              <w:rPr>
                <w:sz w:val="16"/>
                <w:szCs w:val="16"/>
              </w:rPr>
              <w:t>16 767,00</w:t>
            </w:r>
          </w:p>
        </w:tc>
      </w:tr>
      <w:tr w:rsidR="00B238DF" w:rsidRPr="00B238DF" w14:paraId="32C7E01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E5224F"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0161FF14" w14:textId="77777777" w:rsidR="00B238DF" w:rsidRPr="00B238DF" w:rsidRDefault="00B238DF" w:rsidP="00B238DF">
            <w:pPr>
              <w:jc w:val="center"/>
              <w:rPr>
                <w:sz w:val="16"/>
                <w:szCs w:val="16"/>
              </w:rPr>
            </w:pPr>
            <w:r w:rsidRPr="00B238DF">
              <w:rPr>
                <w:sz w:val="16"/>
                <w:szCs w:val="16"/>
              </w:rPr>
              <w:t>1320120050</w:t>
            </w:r>
          </w:p>
        </w:tc>
        <w:tc>
          <w:tcPr>
            <w:tcW w:w="560" w:type="dxa"/>
            <w:tcBorders>
              <w:top w:val="nil"/>
              <w:left w:val="nil"/>
              <w:bottom w:val="single" w:sz="4" w:space="0" w:color="auto"/>
              <w:right w:val="single" w:sz="4" w:space="0" w:color="auto"/>
            </w:tcBorders>
            <w:shd w:val="clear" w:color="000000" w:fill="FFFFFF"/>
            <w:noWrap/>
            <w:vAlign w:val="bottom"/>
            <w:hideMark/>
          </w:tcPr>
          <w:p w14:paraId="27835598"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74776BF4" w14:textId="77777777" w:rsidR="00B238DF" w:rsidRPr="00B238DF" w:rsidRDefault="00B238DF" w:rsidP="00B238DF">
            <w:pPr>
              <w:jc w:val="center"/>
              <w:rPr>
                <w:sz w:val="16"/>
                <w:szCs w:val="16"/>
              </w:rPr>
            </w:pPr>
            <w:r w:rsidRPr="00B238DF">
              <w:rPr>
                <w:sz w:val="16"/>
                <w:szCs w:val="16"/>
              </w:rPr>
              <w:t>2 151,95</w:t>
            </w:r>
          </w:p>
        </w:tc>
        <w:tc>
          <w:tcPr>
            <w:tcW w:w="1134" w:type="dxa"/>
            <w:tcBorders>
              <w:top w:val="nil"/>
              <w:left w:val="nil"/>
              <w:bottom w:val="single" w:sz="4" w:space="0" w:color="auto"/>
              <w:right w:val="single" w:sz="4" w:space="0" w:color="auto"/>
            </w:tcBorders>
            <w:shd w:val="clear" w:color="000000" w:fill="FFFFFF"/>
            <w:vAlign w:val="bottom"/>
            <w:hideMark/>
          </w:tcPr>
          <w:p w14:paraId="24755CC7" w14:textId="77777777" w:rsidR="00B238DF" w:rsidRPr="00B238DF" w:rsidRDefault="00B238DF" w:rsidP="00B238DF">
            <w:pPr>
              <w:jc w:val="center"/>
              <w:rPr>
                <w:sz w:val="16"/>
                <w:szCs w:val="16"/>
              </w:rPr>
            </w:pPr>
            <w:r w:rsidRPr="00B238DF">
              <w:rPr>
                <w:sz w:val="16"/>
                <w:szCs w:val="16"/>
              </w:rPr>
              <w:t>1 620,00</w:t>
            </w:r>
          </w:p>
        </w:tc>
        <w:tc>
          <w:tcPr>
            <w:tcW w:w="1276" w:type="dxa"/>
            <w:tcBorders>
              <w:top w:val="nil"/>
              <w:left w:val="nil"/>
              <w:bottom w:val="single" w:sz="4" w:space="0" w:color="auto"/>
              <w:right w:val="single" w:sz="4" w:space="0" w:color="auto"/>
            </w:tcBorders>
            <w:shd w:val="clear" w:color="000000" w:fill="FFFFFF"/>
            <w:vAlign w:val="bottom"/>
            <w:hideMark/>
          </w:tcPr>
          <w:p w14:paraId="4574F42B" w14:textId="77777777" w:rsidR="00B238DF" w:rsidRPr="00B238DF" w:rsidRDefault="00B238DF" w:rsidP="00B238DF">
            <w:pPr>
              <w:jc w:val="center"/>
              <w:rPr>
                <w:sz w:val="16"/>
                <w:szCs w:val="16"/>
              </w:rPr>
            </w:pPr>
            <w:r w:rsidRPr="00B238DF">
              <w:rPr>
                <w:sz w:val="16"/>
                <w:szCs w:val="16"/>
              </w:rPr>
              <w:t>1 620,00</w:t>
            </w:r>
          </w:p>
        </w:tc>
      </w:tr>
      <w:tr w:rsidR="00B238DF" w:rsidRPr="00B238DF" w14:paraId="4000D2D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ED0E0D" w14:textId="77777777" w:rsidR="00B238DF" w:rsidRPr="00B238DF" w:rsidRDefault="00B238DF" w:rsidP="00B238DF">
            <w:pPr>
              <w:rPr>
                <w:sz w:val="16"/>
                <w:szCs w:val="16"/>
              </w:rPr>
            </w:pPr>
            <w:r w:rsidRPr="00B238DF">
              <w:rPr>
                <w:sz w:val="16"/>
                <w:szCs w:val="16"/>
              </w:rPr>
              <w:t>Реализация мероприятий по обеспечению антитеррористической защищенности в муниципальных общеобразовательных организациях</w:t>
            </w:r>
          </w:p>
        </w:tc>
        <w:tc>
          <w:tcPr>
            <w:tcW w:w="1100" w:type="dxa"/>
            <w:tcBorders>
              <w:top w:val="nil"/>
              <w:left w:val="nil"/>
              <w:bottom w:val="single" w:sz="4" w:space="0" w:color="auto"/>
              <w:right w:val="single" w:sz="4" w:space="0" w:color="auto"/>
            </w:tcBorders>
            <w:shd w:val="clear" w:color="000000" w:fill="FFFFFF"/>
            <w:noWrap/>
            <w:vAlign w:val="bottom"/>
            <w:hideMark/>
          </w:tcPr>
          <w:p w14:paraId="7940E2EF" w14:textId="77777777" w:rsidR="00B238DF" w:rsidRPr="00B238DF" w:rsidRDefault="00B238DF" w:rsidP="00B238DF">
            <w:pPr>
              <w:jc w:val="center"/>
              <w:rPr>
                <w:sz w:val="16"/>
                <w:szCs w:val="16"/>
              </w:rPr>
            </w:pPr>
            <w:r w:rsidRPr="00B238DF">
              <w:rPr>
                <w:sz w:val="16"/>
                <w:szCs w:val="16"/>
              </w:rPr>
              <w:t>13201S8830</w:t>
            </w:r>
          </w:p>
        </w:tc>
        <w:tc>
          <w:tcPr>
            <w:tcW w:w="560" w:type="dxa"/>
            <w:tcBorders>
              <w:top w:val="nil"/>
              <w:left w:val="nil"/>
              <w:bottom w:val="single" w:sz="4" w:space="0" w:color="auto"/>
              <w:right w:val="single" w:sz="4" w:space="0" w:color="auto"/>
            </w:tcBorders>
            <w:shd w:val="clear" w:color="000000" w:fill="FFFFFF"/>
            <w:noWrap/>
            <w:vAlign w:val="bottom"/>
            <w:hideMark/>
          </w:tcPr>
          <w:p w14:paraId="494EDF5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1DAD176" w14:textId="77777777" w:rsidR="00B238DF" w:rsidRPr="00B238DF" w:rsidRDefault="00B238DF" w:rsidP="00B238DF">
            <w:pPr>
              <w:jc w:val="center"/>
              <w:rPr>
                <w:sz w:val="16"/>
                <w:szCs w:val="16"/>
              </w:rPr>
            </w:pPr>
            <w:r w:rsidRPr="00B238DF">
              <w:rPr>
                <w:sz w:val="16"/>
                <w:szCs w:val="16"/>
              </w:rPr>
              <w:t>4 544,90</w:t>
            </w:r>
          </w:p>
        </w:tc>
        <w:tc>
          <w:tcPr>
            <w:tcW w:w="1134" w:type="dxa"/>
            <w:tcBorders>
              <w:top w:val="nil"/>
              <w:left w:val="nil"/>
              <w:bottom w:val="single" w:sz="4" w:space="0" w:color="auto"/>
              <w:right w:val="single" w:sz="4" w:space="0" w:color="auto"/>
            </w:tcBorders>
            <w:shd w:val="clear" w:color="000000" w:fill="FFFFFF"/>
            <w:vAlign w:val="bottom"/>
            <w:hideMark/>
          </w:tcPr>
          <w:p w14:paraId="72A2994B"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2DFD525" w14:textId="77777777" w:rsidR="00B238DF" w:rsidRPr="00B238DF" w:rsidRDefault="00B238DF" w:rsidP="00B238DF">
            <w:pPr>
              <w:jc w:val="center"/>
              <w:rPr>
                <w:sz w:val="16"/>
                <w:szCs w:val="16"/>
              </w:rPr>
            </w:pPr>
            <w:r w:rsidRPr="00B238DF">
              <w:rPr>
                <w:sz w:val="16"/>
                <w:szCs w:val="16"/>
              </w:rPr>
              <w:t>0,00</w:t>
            </w:r>
          </w:p>
        </w:tc>
      </w:tr>
      <w:tr w:rsidR="00B238DF" w:rsidRPr="00B238DF" w14:paraId="4C1AFBC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A67419"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EC0E109" w14:textId="77777777" w:rsidR="00B238DF" w:rsidRPr="00B238DF" w:rsidRDefault="00B238DF" w:rsidP="00B238DF">
            <w:pPr>
              <w:jc w:val="center"/>
              <w:rPr>
                <w:sz w:val="16"/>
                <w:szCs w:val="16"/>
              </w:rPr>
            </w:pPr>
            <w:r w:rsidRPr="00B238DF">
              <w:rPr>
                <w:sz w:val="16"/>
                <w:szCs w:val="16"/>
              </w:rPr>
              <w:t>13201S8830</w:t>
            </w:r>
          </w:p>
        </w:tc>
        <w:tc>
          <w:tcPr>
            <w:tcW w:w="560" w:type="dxa"/>
            <w:tcBorders>
              <w:top w:val="nil"/>
              <w:left w:val="nil"/>
              <w:bottom w:val="single" w:sz="4" w:space="0" w:color="auto"/>
              <w:right w:val="single" w:sz="4" w:space="0" w:color="auto"/>
            </w:tcBorders>
            <w:shd w:val="clear" w:color="000000" w:fill="FFFFFF"/>
            <w:noWrap/>
            <w:vAlign w:val="bottom"/>
            <w:hideMark/>
          </w:tcPr>
          <w:p w14:paraId="2885FD26"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74D5D58" w14:textId="77777777" w:rsidR="00B238DF" w:rsidRPr="00B238DF" w:rsidRDefault="00B238DF" w:rsidP="00B238DF">
            <w:pPr>
              <w:jc w:val="center"/>
              <w:rPr>
                <w:sz w:val="16"/>
                <w:szCs w:val="16"/>
              </w:rPr>
            </w:pPr>
            <w:r w:rsidRPr="00B238DF">
              <w:rPr>
                <w:sz w:val="16"/>
                <w:szCs w:val="16"/>
              </w:rPr>
              <w:t>4 544,90</w:t>
            </w:r>
          </w:p>
        </w:tc>
        <w:tc>
          <w:tcPr>
            <w:tcW w:w="1134" w:type="dxa"/>
            <w:tcBorders>
              <w:top w:val="nil"/>
              <w:left w:val="nil"/>
              <w:bottom w:val="single" w:sz="4" w:space="0" w:color="auto"/>
              <w:right w:val="single" w:sz="4" w:space="0" w:color="auto"/>
            </w:tcBorders>
            <w:shd w:val="clear" w:color="000000" w:fill="FFFFFF"/>
            <w:vAlign w:val="bottom"/>
            <w:hideMark/>
          </w:tcPr>
          <w:p w14:paraId="2E02B7D6"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9534F6E" w14:textId="77777777" w:rsidR="00B238DF" w:rsidRPr="00B238DF" w:rsidRDefault="00B238DF" w:rsidP="00B238DF">
            <w:pPr>
              <w:jc w:val="center"/>
              <w:rPr>
                <w:sz w:val="16"/>
                <w:szCs w:val="16"/>
              </w:rPr>
            </w:pPr>
            <w:r w:rsidRPr="00B238DF">
              <w:rPr>
                <w:sz w:val="16"/>
                <w:szCs w:val="16"/>
              </w:rPr>
              <w:t>0,00</w:t>
            </w:r>
          </w:p>
        </w:tc>
      </w:tr>
      <w:tr w:rsidR="00B238DF" w:rsidRPr="00B238DF" w14:paraId="26B7A0A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3948A6" w14:textId="77777777" w:rsidR="00B238DF" w:rsidRPr="00B238DF" w:rsidRDefault="00B238DF" w:rsidP="00B238DF">
            <w:pPr>
              <w:rPr>
                <w:sz w:val="16"/>
                <w:szCs w:val="16"/>
              </w:rPr>
            </w:pPr>
            <w:r w:rsidRPr="00B238DF">
              <w:rPr>
                <w:sz w:val="16"/>
                <w:szCs w:val="16"/>
              </w:rPr>
              <w:t>Основное мероприятие "Повышение уровня противодействия распространению идеологии терроризма и усиление работы по информационно-пропагандистскому обеспечению антитеррористических мероприятий"</w:t>
            </w:r>
          </w:p>
        </w:tc>
        <w:tc>
          <w:tcPr>
            <w:tcW w:w="1100" w:type="dxa"/>
            <w:tcBorders>
              <w:top w:val="nil"/>
              <w:left w:val="nil"/>
              <w:bottom w:val="single" w:sz="4" w:space="0" w:color="auto"/>
              <w:right w:val="single" w:sz="4" w:space="0" w:color="auto"/>
            </w:tcBorders>
            <w:shd w:val="clear" w:color="000000" w:fill="FFFFFF"/>
            <w:noWrap/>
            <w:vAlign w:val="bottom"/>
            <w:hideMark/>
          </w:tcPr>
          <w:p w14:paraId="2AA4D5DB" w14:textId="77777777" w:rsidR="00B238DF" w:rsidRPr="00B238DF" w:rsidRDefault="00B238DF" w:rsidP="00B238DF">
            <w:pPr>
              <w:jc w:val="center"/>
              <w:rPr>
                <w:sz w:val="16"/>
                <w:szCs w:val="16"/>
              </w:rPr>
            </w:pPr>
            <w:r w:rsidRPr="00B238DF">
              <w:rPr>
                <w:sz w:val="16"/>
                <w:szCs w:val="16"/>
              </w:rPr>
              <w:t>1320200000</w:t>
            </w:r>
          </w:p>
        </w:tc>
        <w:tc>
          <w:tcPr>
            <w:tcW w:w="560" w:type="dxa"/>
            <w:tcBorders>
              <w:top w:val="nil"/>
              <w:left w:val="nil"/>
              <w:bottom w:val="single" w:sz="4" w:space="0" w:color="auto"/>
              <w:right w:val="single" w:sz="4" w:space="0" w:color="auto"/>
            </w:tcBorders>
            <w:shd w:val="clear" w:color="000000" w:fill="FFFFFF"/>
            <w:noWrap/>
            <w:vAlign w:val="bottom"/>
            <w:hideMark/>
          </w:tcPr>
          <w:p w14:paraId="10AD0C5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9BE96DB" w14:textId="77777777" w:rsidR="00B238DF" w:rsidRPr="00B238DF" w:rsidRDefault="00B238DF" w:rsidP="00B238DF">
            <w:pPr>
              <w:jc w:val="center"/>
              <w:rPr>
                <w:sz w:val="16"/>
                <w:szCs w:val="16"/>
              </w:rPr>
            </w:pPr>
            <w:r w:rsidRPr="00B238DF">
              <w:rPr>
                <w:sz w:val="16"/>
                <w:szCs w:val="16"/>
              </w:rPr>
              <w:t>105,30</w:t>
            </w:r>
          </w:p>
        </w:tc>
        <w:tc>
          <w:tcPr>
            <w:tcW w:w="1134" w:type="dxa"/>
            <w:tcBorders>
              <w:top w:val="nil"/>
              <w:left w:val="nil"/>
              <w:bottom w:val="single" w:sz="4" w:space="0" w:color="auto"/>
              <w:right w:val="single" w:sz="4" w:space="0" w:color="auto"/>
            </w:tcBorders>
            <w:shd w:val="clear" w:color="000000" w:fill="FFFFFF"/>
            <w:vAlign w:val="bottom"/>
            <w:hideMark/>
          </w:tcPr>
          <w:p w14:paraId="7FAE2D11" w14:textId="77777777" w:rsidR="00B238DF" w:rsidRPr="00B238DF" w:rsidRDefault="00B238DF" w:rsidP="00B238DF">
            <w:pPr>
              <w:jc w:val="center"/>
              <w:rPr>
                <w:sz w:val="16"/>
                <w:szCs w:val="16"/>
              </w:rPr>
            </w:pPr>
            <w:r w:rsidRPr="00B238DF">
              <w:rPr>
                <w:sz w:val="16"/>
                <w:szCs w:val="16"/>
              </w:rPr>
              <w:t>105,30</w:t>
            </w:r>
          </w:p>
        </w:tc>
        <w:tc>
          <w:tcPr>
            <w:tcW w:w="1276" w:type="dxa"/>
            <w:tcBorders>
              <w:top w:val="nil"/>
              <w:left w:val="nil"/>
              <w:bottom w:val="single" w:sz="4" w:space="0" w:color="auto"/>
              <w:right w:val="single" w:sz="4" w:space="0" w:color="auto"/>
            </w:tcBorders>
            <w:shd w:val="clear" w:color="000000" w:fill="FFFFFF"/>
            <w:vAlign w:val="bottom"/>
            <w:hideMark/>
          </w:tcPr>
          <w:p w14:paraId="5803D963" w14:textId="77777777" w:rsidR="00B238DF" w:rsidRPr="00B238DF" w:rsidRDefault="00B238DF" w:rsidP="00B238DF">
            <w:pPr>
              <w:jc w:val="center"/>
              <w:rPr>
                <w:sz w:val="16"/>
                <w:szCs w:val="16"/>
              </w:rPr>
            </w:pPr>
            <w:r w:rsidRPr="00B238DF">
              <w:rPr>
                <w:sz w:val="16"/>
                <w:szCs w:val="16"/>
              </w:rPr>
              <w:t>105,30</w:t>
            </w:r>
          </w:p>
        </w:tc>
      </w:tr>
      <w:tr w:rsidR="00B238DF" w:rsidRPr="00B238DF" w14:paraId="2761C31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9BF465" w14:textId="77777777" w:rsidR="00B238DF" w:rsidRPr="00B238DF" w:rsidRDefault="00B238DF" w:rsidP="00B238DF">
            <w:pPr>
              <w:rPr>
                <w:sz w:val="16"/>
                <w:szCs w:val="16"/>
              </w:rPr>
            </w:pPr>
            <w:r w:rsidRPr="00B238DF">
              <w:rPr>
                <w:sz w:val="16"/>
                <w:szCs w:val="16"/>
              </w:rPr>
              <w:lastRenderedPageBreak/>
              <w:t>Проведение информационно-пропагандистских мероприятий, направленных на профилактику идеологии терроризма</w:t>
            </w:r>
          </w:p>
        </w:tc>
        <w:tc>
          <w:tcPr>
            <w:tcW w:w="1100" w:type="dxa"/>
            <w:tcBorders>
              <w:top w:val="nil"/>
              <w:left w:val="nil"/>
              <w:bottom w:val="single" w:sz="4" w:space="0" w:color="auto"/>
              <w:right w:val="single" w:sz="4" w:space="0" w:color="auto"/>
            </w:tcBorders>
            <w:shd w:val="clear" w:color="000000" w:fill="FFFFFF"/>
            <w:noWrap/>
            <w:vAlign w:val="bottom"/>
            <w:hideMark/>
          </w:tcPr>
          <w:p w14:paraId="12FBC7F2" w14:textId="77777777" w:rsidR="00B238DF" w:rsidRPr="00B238DF" w:rsidRDefault="00B238DF" w:rsidP="00B238DF">
            <w:pPr>
              <w:jc w:val="center"/>
              <w:rPr>
                <w:sz w:val="16"/>
                <w:szCs w:val="16"/>
              </w:rPr>
            </w:pPr>
            <w:r w:rsidRPr="00B238DF">
              <w:rPr>
                <w:sz w:val="16"/>
                <w:szCs w:val="16"/>
              </w:rPr>
              <w:t>13202S7730</w:t>
            </w:r>
          </w:p>
        </w:tc>
        <w:tc>
          <w:tcPr>
            <w:tcW w:w="560" w:type="dxa"/>
            <w:tcBorders>
              <w:top w:val="nil"/>
              <w:left w:val="nil"/>
              <w:bottom w:val="single" w:sz="4" w:space="0" w:color="auto"/>
              <w:right w:val="single" w:sz="4" w:space="0" w:color="auto"/>
            </w:tcBorders>
            <w:shd w:val="clear" w:color="000000" w:fill="FFFFFF"/>
            <w:noWrap/>
            <w:vAlign w:val="bottom"/>
            <w:hideMark/>
          </w:tcPr>
          <w:p w14:paraId="60324F2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5127205" w14:textId="77777777" w:rsidR="00B238DF" w:rsidRPr="00B238DF" w:rsidRDefault="00B238DF" w:rsidP="00B238DF">
            <w:pPr>
              <w:jc w:val="center"/>
              <w:rPr>
                <w:sz w:val="16"/>
                <w:szCs w:val="16"/>
              </w:rPr>
            </w:pPr>
            <w:r w:rsidRPr="00B238DF">
              <w:rPr>
                <w:sz w:val="16"/>
                <w:szCs w:val="16"/>
              </w:rPr>
              <w:t>105,30</w:t>
            </w:r>
          </w:p>
        </w:tc>
        <w:tc>
          <w:tcPr>
            <w:tcW w:w="1134" w:type="dxa"/>
            <w:tcBorders>
              <w:top w:val="nil"/>
              <w:left w:val="nil"/>
              <w:bottom w:val="single" w:sz="4" w:space="0" w:color="auto"/>
              <w:right w:val="single" w:sz="4" w:space="0" w:color="auto"/>
            </w:tcBorders>
            <w:shd w:val="clear" w:color="000000" w:fill="FFFFFF"/>
            <w:vAlign w:val="bottom"/>
            <w:hideMark/>
          </w:tcPr>
          <w:p w14:paraId="2FACD2CE" w14:textId="77777777" w:rsidR="00B238DF" w:rsidRPr="00B238DF" w:rsidRDefault="00B238DF" w:rsidP="00B238DF">
            <w:pPr>
              <w:jc w:val="center"/>
              <w:rPr>
                <w:sz w:val="16"/>
                <w:szCs w:val="16"/>
              </w:rPr>
            </w:pPr>
            <w:r w:rsidRPr="00B238DF">
              <w:rPr>
                <w:sz w:val="16"/>
                <w:szCs w:val="16"/>
              </w:rPr>
              <w:t>105,30</w:t>
            </w:r>
          </w:p>
        </w:tc>
        <w:tc>
          <w:tcPr>
            <w:tcW w:w="1276" w:type="dxa"/>
            <w:tcBorders>
              <w:top w:val="nil"/>
              <w:left w:val="nil"/>
              <w:bottom w:val="single" w:sz="4" w:space="0" w:color="auto"/>
              <w:right w:val="single" w:sz="4" w:space="0" w:color="auto"/>
            </w:tcBorders>
            <w:shd w:val="clear" w:color="000000" w:fill="FFFFFF"/>
            <w:vAlign w:val="bottom"/>
            <w:hideMark/>
          </w:tcPr>
          <w:p w14:paraId="141FEA07" w14:textId="77777777" w:rsidR="00B238DF" w:rsidRPr="00B238DF" w:rsidRDefault="00B238DF" w:rsidP="00B238DF">
            <w:pPr>
              <w:jc w:val="center"/>
              <w:rPr>
                <w:sz w:val="16"/>
                <w:szCs w:val="16"/>
              </w:rPr>
            </w:pPr>
            <w:r w:rsidRPr="00B238DF">
              <w:rPr>
                <w:sz w:val="16"/>
                <w:szCs w:val="16"/>
              </w:rPr>
              <w:t>105,30</w:t>
            </w:r>
          </w:p>
        </w:tc>
      </w:tr>
      <w:tr w:rsidR="00B238DF" w:rsidRPr="00B238DF" w14:paraId="30D0EF1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8549AD"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0685E45" w14:textId="77777777" w:rsidR="00B238DF" w:rsidRPr="00B238DF" w:rsidRDefault="00B238DF" w:rsidP="00B238DF">
            <w:pPr>
              <w:jc w:val="center"/>
              <w:rPr>
                <w:sz w:val="16"/>
                <w:szCs w:val="16"/>
              </w:rPr>
            </w:pPr>
            <w:r w:rsidRPr="00B238DF">
              <w:rPr>
                <w:sz w:val="16"/>
                <w:szCs w:val="16"/>
              </w:rPr>
              <w:t>13202S7730</w:t>
            </w:r>
          </w:p>
        </w:tc>
        <w:tc>
          <w:tcPr>
            <w:tcW w:w="560" w:type="dxa"/>
            <w:tcBorders>
              <w:top w:val="nil"/>
              <w:left w:val="nil"/>
              <w:bottom w:val="single" w:sz="4" w:space="0" w:color="auto"/>
              <w:right w:val="single" w:sz="4" w:space="0" w:color="auto"/>
            </w:tcBorders>
            <w:shd w:val="clear" w:color="000000" w:fill="FFFFFF"/>
            <w:noWrap/>
            <w:vAlign w:val="bottom"/>
            <w:hideMark/>
          </w:tcPr>
          <w:p w14:paraId="4EF5509C"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4225ED1" w14:textId="77777777" w:rsidR="00B238DF" w:rsidRPr="00B238DF" w:rsidRDefault="00B238DF" w:rsidP="00B238DF">
            <w:pPr>
              <w:jc w:val="center"/>
              <w:rPr>
                <w:sz w:val="16"/>
                <w:szCs w:val="16"/>
              </w:rPr>
            </w:pPr>
            <w:r w:rsidRPr="00B238DF">
              <w:rPr>
                <w:sz w:val="16"/>
                <w:szCs w:val="16"/>
              </w:rPr>
              <w:t>105,30</w:t>
            </w:r>
          </w:p>
        </w:tc>
        <w:tc>
          <w:tcPr>
            <w:tcW w:w="1134" w:type="dxa"/>
            <w:tcBorders>
              <w:top w:val="nil"/>
              <w:left w:val="nil"/>
              <w:bottom w:val="single" w:sz="4" w:space="0" w:color="auto"/>
              <w:right w:val="single" w:sz="4" w:space="0" w:color="auto"/>
            </w:tcBorders>
            <w:shd w:val="clear" w:color="000000" w:fill="FFFFFF"/>
            <w:vAlign w:val="bottom"/>
            <w:hideMark/>
          </w:tcPr>
          <w:p w14:paraId="259C5237" w14:textId="77777777" w:rsidR="00B238DF" w:rsidRPr="00B238DF" w:rsidRDefault="00B238DF" w:rsidP="00B238DF">
            <w:pPr>
              <w:jc w:val="center"/>
              <w:rPr>
                <w:sz w:val="16"/>
                <w:szCs w:val="16"/>
              </w:rPr>
            </w:pPr>
            <w:r w:rsidRPr="00B238DF">
              <w:rPr>
                <w:sz w:val="16"/>
                <w:szCs w:val="16"/>
              </w:rPr>
              <w:t>105,30</w:t>
            </w:r>
          </w:p>
        </w:tc>
        <w:tc>
          <w:tcPr>
            <w:tcW w:w="1276" w:type="dxa"/>
            <w:tcBorders>
              <w:top w:val="nil"/>
              <w:left w:val="nil"/>
              <w:bottom w:val="single" w:sz="4" w:space="0" w:color="auto"/>
              <w:right w:val="single" w:sz="4" w:space="0" w:color="auto"/>
            </w:tcBorders>
            <w:shd w:val="clear" w:color="000000" w:fill="FFFFFF"/>
            <w:vAlign w:val="bottom"/>
            <w:hideMark/>
          </w:tcPr>
          <w:p w14:paraId="790ADD19" w14:textId="77777777" w:rsidR="00B238DF" w:rsidRPr="00B238DF" w:rsidRDefault="00B238DF" w:rsidP="00B238DF">
            <w:pPr>
              <w:jc w:val="center"/>
              <w:rPr>
                <w:sz w:val="16"/>
                <w:szCs w:val="16"/>
              </w:rPr>
            </w:pPr>
            <w:r w:rsidRPr="00B238DF">
              <w:rPr>
                <w:sz w:val="16"/>
                <w:szCs w:val="16"/>
              </w:rPr>
              <w:t>105,30</w:t>
            </w:r>
          </w:p>
        </w:tc>
      </w:tr>
      <w:tr w:rsidR="00B238DF" w:rsidRPr="00B238DF" w14:paraId="28A90C4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71D5B8" w14:textId="77777777" w:rsidR="00B238DF" w:rsidRPr="00B238DF" w:rsidRDefault="00B238DF" w:rsidP="00B238DF">
            <w:pPr>
              <w:rPr>
                <w:sz w:val="16"/>
                <w:szCs w:val="16"/>
              </w:rPr>
            </w:pPr>
            <w:r w:rsidRPr="00B238DF">
              <w:rPr>
                <w:sz w:val="16"/>
                <w:szCs w:val="16"/>
              </w:rPr>
              <w:t>Подпрограмма "Профилактика правонарушений на территории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5C20D7CC" w14:textId="77777777" w:rsidR="00B238DF" w:rsidRPr="00B238DF" w:rsidRDefault="00B238DF" w:rsidP="00B238DF">
            <w:pPr>
              <w:jc w:val="center"/>
              <w:rPr>
                <w:sz w:val="16"/>
                <w:szCs w:val="16"/>
              </w:rPr>
            </w:pPr>
            <w:r w:rsidRPr="00B238DF">
              <w:rPr>
                <w:sz w:val="16"/>
                <w:szCs w:val="16"/>
              </w:rPr>
              <w:t>1330000000</w:t>
            </w:r>
          </w:p>
        </w:tc>
        <w:tc>
          <w:tcPr>
            <w:tcW w:w="560" w:type="dxa"/>
            <w:tcBorders>
              <w:top w:val="nil"/>
              <w:left w:val="nil"/>
              <w:bottom w:val="single" w:sz="4" w:space="0" w:color="auto"/>
              <w:right w:val="single" w:sz="4" w:space="0" w:color="auto"/>
            </w:tcBorders>
            <w:shd w:val="clear" w:color="000000" w:fill="FFFFFF"/>
            <w:noWrap/>
            <w:vAlign w:val="bottom"/>
            <w:hideMark/>
          </w:tcPr>
          <w:p w14:paraId="730392C9"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B231583" w14:textId="77777777" w:rsidR="00B238DF" w:rsidRPr="00B238DF" w:rsidRDefault="00B238DF" w:rsidP="00B238DF">
            <w:pPr>
              <w:jc w:val="center"/>
              <w:rPr>
                <w:sz w:val="16"/>
                <w:szCs w:val="16"/>
              </w:rPr>
            </w:pPr>
            <w:r w:rsidRPr="00B238DF">
              <w:rPr>
                <w:sz w:val="16"/>
                <w:szCs w:val="16"/>
              </w:rPr>
              <w:t>87,00</w:t>
            </w:r>
          </w:p>
        </w:tc>
        <w:tc>
          <w:tcPr>
            <w:tcW w:w="1134" w:type="dxa"/>
            <w:tcBorders>
              <w:top w:val="nil"/>
              <w:left w:val="nil"/>
              <w:bottom w:val="single" w:sz="4" w:space="0" w:color="auto"/>
              <w:right w:val="single" w:sz="4" w:space="0" w:color="auto"/>
            </w:tcBorders>
            <w:shd w:val="clear" w:color="000000" w:fill="FFFFFF"/>
            <w:vAlign w:val="bottom"/>
            <w:hideMark/>
          </w:tcPr>
          <w:p w14:paraId="3BFD4364" w14:textId="77777777" w:rsidR="00B238DF" w:rsidRPr="00B238DF" w:rsidRDefault="00B238DF" w:rsidP="00B238DF">
            <w:pPr>
              <w:jc w:val="center"/>
              <w:rPr>
                <w:sz w:val="16"/>
                <w:szCs w:val="16"/>
              </w:rPr>
            </w:pPr>
            <w:r w:rsidRPr="00B238DF">
              <w:rPr>
                <w:sz w:val="16"/>
                <w:szCs w:val="16"/>
              </w:rPr>
              <w:t>20,00</w:t>
            </w:r>
          </w:p>
        </w:tc>
        <w:tc>
          <w:tcPr>
            <w:tcW w:w="1276" w:type="dxa"/>
            <w:tcBorders>
              <w:top w:val="nil"/>
              <w:left w:val="nil"/>
              <w:bottom w:val="single" w:sz="4" w:space="0" w:color="auto"/>
              <w:right w:val="single" w:sz="4" w:space="0" w:color="auto"/>
            </w:tcBorders>
            <w:shd w:val="clear" w:color="000000" w:fill="FFFFFF"/>
            <w:vAlign w:val="bottom"/>
            <w:hideMark/>
          </w:tcPr>
          <w:p w14:paraId="7E0F3674" w14:textId="77777777" w:rsidR="00B238DF" w:rsidRPr="00B238DF" w:rsidRDefault="00B238DF" w:rsidP="00B238DF">
            <w:pPr>
              <w:jc w:val="center"/>
              <w:rPr>
                <w:sz w:val="16"/>
                <w:szCs w:val="16"/>
              </w:rPr>
            </w:pPr>
            <w:r w:rsidRPr="00B238DF">
              <w:rPr>
                <w:sz w:val="16"/>
                <w:szCs w:val="16"/>
              </w:rPr>
              <w:t>20,00</w:t>
            </w:r>
          </w:p>
        </w:tc>
      </w:tr>
      <w:tr w:rsidR="00B238DF" w:rsidRPr="00B238DF" w14:paraId="2EA58C6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480D39" w14:textId="77777777" w:rsidR="00B238DF" w:rsidRPr="00B238DF" w:rsidRDefault="00B238DF" w:rsidP="00B238DF">
            <w:pPr>
              <w:rPr>
                <w:sz w:val="16"/>
                <w:szCs w:val="16"/>
              </w:rPr>
            </w:pPr>
            <w:r w:rsidRPr="00B238DF">
              <w:rPr>
                <w:sz w:val="16"/>
                <w:szCs w:val="16"/>
              </w:rPr>
              <w:t>Основное мероприятие "Реализация профилактических мер, направленных на предупреждение правонарушений на территории муниципального округа"</w:t>
            </w:r>
          </w:p>
        </w:tc>
        <w:tc>
          <w:tcPr>
            <w:tcW w:w="1100" w:type="dxa"/>
            <w:tcBorders>
              <w:top w:val="nil"/>
              <w:left w:val="nil"/>
              <w:bottom w:val="single" w:sz="4" w:space="0" w:color="auto"/>
              <w:right w:val="single" w:sz="4" w:space="0" w:color="auto"/>
            </w:tcBorders>
            <w:shd w:val="clear" w:color="000000" w:fill="FFFFFF"/>
            <w:noWrap/>
            <w:vAlign w:val="bottom"/>
            <w:hideMark/>
          </w:tcPr>
          <w:p w14:paraId="7F304E52" w14:textId="77777777" w:rsidR="00B238DF" w:rsidRPr="00B238DF" w:rsidRDefault="00B238DF" w:rsidP="00B238DF">
            <w:pPr>
              <w:jc w:val="center"/>
              <w:rPr>
                <w:sz w:val="16"/>
                <w:szCs w:val="16"/>
              </w:rPr>
            </w:pPr>
            <w:r w:rsidRPr="00B238DF">
              <w:rPr>
                <w:sz w:val="16"/>
                <w:szCs w:val="16"/>
              </w:rPr>
              <w:t>1330100000</w:t>
            </w:r>
          </w:p>
        </w:tc>
        <w:tc>
          <w:tcPr>
            <w:tcW w:w="560" w:type="dxa"/>
            <w:tcBorders>
              <w:top w:val="nil"/>
              <w:left w:val="nil"/>
              <w:bottom w:val="single" w:sz="4" w:space="0" w:color="auto"/>
              <w:right w:val="single" w:sz="4" w:space="0" w:color="auto"/>
            </w:tcBorders>
            <w:shd w:val="clear" w:color="000000" w:fill="FFFFFF"/>
            <w:noWrap/>
            <w:vAlign w:val="bottom"/>
            <w:hideMark/>
          </w:tcPr>
          <w:p w14:paraId="7B39A17D"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CF5226E" w14:textId="77777777" w:rsidR="00B238DF" w:rsidRPr="00B238DF" w:rsidRDefault="00B238DF" w:rsidP="00B238DF">
            <w:pPr>
              <w:jc w:val="center"/>
              <w:rPr>
                <w:sz w:val="16"/>
                <w:szCs w:val="16"/>
              </w:rPr>
            </w:pPr>
            <w:r w:rsidRPr="00B238DF">
              <w:rPr>
                <w:sz w:val="16"/>
                <w:szCs w:val="16"/>
              </w:rPr>
              <w:t>69,00</w:t>
            </w:r>
          </w:p>
        </w:tc>
        <w:tc>
          <w:tcPr>
            <w:tcW w:w="1134" w:type="dxa"/>
            <w:tcBorders>
              <w:top w:val="nil"/>
              <w:left w:val="nil"/>
              <w:bottom w:val="single" w:sz="4" w:space="0" w:color="auto"/>
              <w:right w:val="single" w:sz="4" w:space="0" w:color="auto"/>
            </w:tcBorders>
            <w:shd w:val="clear" w:color="000000" w:fill="FFFFFF"/>
            <w:vAlign w:val="bottom"/>
            <w:hideMark/>
          </w:tcPr>
          <w:p w14:paraId="1336D711" w14:textId="77777777" w:rsidR="00B238DF" w:rsidRPr="00B238DF" w:rsidRDefault="00B238DF" w:rsidP="00B238DF">
            <w:pPr>
              <w:jc w:val="center"/>
              <w:rPr>
                <w:sz w:val="16"/>
                <w:szCs w:val="16"/>
              </w:rPr>
            </w:pPr>
            <w:r w:rsidRPr="00B238DF">
              <w:rPr>
                <w:sz w:val="16"/>
                <w:szCs w:val="16"/>
              </w:rPr>
              <w:t>2,00</w:t>
            </w:r>
          </w:p>
        </w:tc>
        <w:tc>
          <w:tcPr>
            <w:tcW w:w="1276" w:type="dxa"/>
            <w:tcBorders>
              <w:top w:val="nil"/>
              <w:left w:val="nil"/>
              <w:bottom w:val="single" w:sz="4" w:space="0" w:color="auto"/>
              <w:right w:val="single" w:sz="4" w:space="0" w:color="auto"/>
            </w:tcBorders>
            <w:shd w:val="clear" w:color="000000" w:fill="FFFFFF"/>
            <w:vAlign w:val="bottom"/>
            <w:hideMark/>
          </w:tcPr>
          <w:p w14:paraId="39E55974" w14:textId="77777777" w:rsidR="00B238DF" w:rsidRPr="00B238DF" w:rsidRDefault="00B238DF" w:rsidP="00B238DF">
            <w:pPr>
              <w:jc w:val="center"/>
              <w:rPr>
                <w:sz w:val="16"/>
                <w:szCs w:val="16"/>
              </w:rPr>
            </w:pPr>
            <w:r w:rsidRPr="00B238DF">
              <w:rPr>
                <w:sz w:val="16"/>
                <w:szCs w:val="16"/>
              </w:rPr>
              <w:t>2,00</w:t>
            </w:r>
          </w:p>
        </w:tc>
      </w:tr>
      <w:tr w:rsidR="00B238DF" w:rsidRPr="00B238DF" w14:paraId="1652A2E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0866BF" w14:textId="77777777" w:rsidR="00B238DF" w:rsidRPr="00B238DF" w:rsidRDefault="00B238DF" w:rsidP="00B238DF">
            <w:pPr>
              <w:rPr>
                <w:sz w:val="16"/>
                <w:szCs w:val="16"/>
              </w:rPr>
            </w:pPr>
            <w:r w:rsidRPr="00B238DF">
              <w:rPr>
                <w:sz w:val="16"/>
                <w:szCs w:val="16"/>
              </w:rPr>
              <w:t>Расходы связанные с реализацией мероприятий по профилактике правонарушений на территории Кочубеевского округа</w:t>
            </w:r>
          </w:p>
        </w:tc>
        <w:tc>
          <w:tcPr>
            <w:tcW w:w="1100" w:type="dxa"/>
            <w:tcBorders>
              <w:top w:val="nil"/>
              <w:left w:val="nil"/>
              <w:bottom w:val="single" w:sz="4" w:space="0" w:color="auto"/>
              <w:right w:val="single" w:sz="4" w:space="0" w:color="auto"/>
            </w:tcBorders>
            <w:shd w:val="clear" w:color="000000" w:fill="FFFFFF"/>
            <w:noWrap/>
            <w:vAlign w:val="bottom"/>
            <w:hideMark/>
          </w:tcPr>
          <w:p w14:paraId="7D5A759D" w14:textId="77777777" w:rsidR="00B238DF" w:rsidRPr="00B238DF" w:rsidRDefault="00B238DF" w:rsidP="00B238DF">
            <w:pPr>
              <w:jc w:val="center"/>
              <w:rPr>
                <w:sz w:val="16"/>
                <w:szCs w:val="16"/>
              </w:rPr>
            </w:pPr>
            <w:r w:rsidRPr="00B238DF">
              <w:rPr>
                <w:sz w:val="16"/>
                <w:szCs w:val="16"/>
              </w:rPr>
              <w:t>1330120010</w:t>
            </w:r>
          </w:p>
        </w:tc>
        <w:tc>
          <w:tcPr>
            <w:tcW w:w="560" w:type="dxa"/>
            <w:tcBorders>
              <w:top w:val="nil"/>
              <w:left w:val="nil"/>
              <w:bottom w:val="single" w:sz="4" w:space="0" w:color="auto"/>
              <w:right w:val="single" w:sz="4" w:space="0" w:color="auto"/>
            </w:tcBorders>
            <w:shd w:val="clear" w:color="000000" w:fill="FFFFFF"/>
            <w:noWrap/>
            <w:vAlign w:val="bottom"/>
            <w:hideMark/>
          </w:tcPr>
          <w:p w14:paraId="125F0C2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361572E" w14:textId="77777777" w:rsidR="00B238DF" w:rsidRPr="00B238DF" w:rsidRDefault="00B238DF" w:rsidP="00B238DF">
            <w:pPr>
              <w:jc w:val="center"/>
              <w:rPr>
                <w:sz w:val="16"/>
                <w:szCs w:val="16"/>
              </w:rPr>
            </w:pPr>
            <w:r w:rsidRPr="00B238DF">
              <w:rPr>
                <w:sz w:val="16"/>
                <w:szCs w:val="16"/>
              </w:rPr>
              <w:t>69,00</w:t>
            </w:r>
          </w:p>
        </w:tc>
        <w:tc>
          <w:tcPr>
            <w:tcW w:w="1134" w:type="dxa"/>
            <w:tcBorders>
              <w:top w:val="nil"/>
              <w:left w:val="nil"/>
              <w:bottom w:val="single" w:sz="4" w:space="0" w:color="auto"/>
              <w:right w:val="single" w:sz="4" w:space="0" w:color="auto"/>
            </w:tcBorders>
            <w:shd w:val="clear" w:color="000000" w:fill="FFFFFF"/>
            <w:vAlign w:val="bottom"/>
            <w:hideMark/>
          </w:tcPr>
          <w:p w14:paraId="285A6FF5" w14:textId="77777777" w:rsidR="00B238DF" w:rsidRPr="00B238DF" w:rsidRDefault="00B238DF" w:rsidP="00B238DF">
            <w:pPr>
              <w:jc w:val="center"/>
              <w:rPr>
                <w:sz w:val="16"/>
                <w:szCs w:val="16"/>
              </w:rPr>
            </w:pPr>
            <w:r w:rsidRPr="00B238DF">
              <w:rPr>
                <w:sz w:val="16"/>
                <w:szCs w:val="16"/>
              </w:rPr>
              <w:t>2,00</w:t>
            </w:r>
          </w:p>
        </w:tc>
        <w:tc>
          <w:tcPr>
            <w:tcW w:w="1276" w:type="dxa"/>
            <w:tcBorders>
              <w:top w:val="nil"/>
              <w:left w:val="nil"/>
              <w:bottom w:val="single" w:sz="4" w:space="0" w:color="auto"/>
              <w:right w:val="single" w:sz="4" w:space="0" w:color="auto"/>
            </w:tcBorders>
            <w:shd w:val="clear" w:color="000000" w:fill="FFFFFF"/>
            <w:vAlign w:val="bottom"/>
            <w:hideMark/>
          </w:tcPr>
          <w:p w14:paraId="3085C13A" w14:textId="77777777" w:rsidR="00B238DF" w:rsidRPr="00B238DF" w:rsidRDefault="00B238DF" w:rsidP="00B238DF">
            <w:pPr>
              <w:jc w:val="center"/>
              <w:rPr>
                <w:sz w:val="16"/>
                <w:szCs w:val="16"/>
              </w:rPr>
            </w:pPr>
            <w:r w:rsidRPr="00B238DF">
              <w:rPr>
                <w:sz w:val="16"/>
                <w:szCs w:val="16"/>
              </w:rPr>
              <w:t>2,00</w:t>
            </w:r>
          </w:p>
        </w:tc>
      </w:tr>
      <w:tr w:rsidR="00B238DF" w:rsidRPr="00B238DF" w14:paraId="5E30476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3FCFFA"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A1AB124" w14:textId="77777777" w:rsidR="00B238DF" w:rsidRPr="00B238DF" w:rsidRDefault="00B238DF" w:rsidP="00B238DF">
            <w:pPr>
              <w:jc w:val="center"/>
              <w:rPr>
                <w:sz w:val="16"/>
                <w:szCs w:val="16"/>
              </w:rPr>
            </w:pPr>
            <w:r w:rsidRPr="00B238DF">
              <w:rPr>
                <w:sz w:val="16"/>
                <w:szCs w:val="16"/>
              </w:rPr>
              <w:t>1330120010</w:t>
            </w:r>
          </w:p>
        </w:tc>
        <w:tc>
          <w:tcPr>
            <w:tcW w:w="560" w:type="dxa"/>
            <w:tcBorders>
              <w:top w:val="nil"/>
              <w:left w:val="nil"/>
              <w:bottom w:val="single" w:sz="4" w:space="0" w:color="auto"/>
              <w:right w:val="single" w:sz="4" w:space="0" w:color="auto"/>
            </w:tcBorders>
            <w:shd w:val="clear" w:color="000000" w:fill="FFFFFF"/>
            <w:noWrap/>
            <w:vAlign w:val="bottom"/>
            <w:hideMark/>
          </w:tcPr>
          <w:p w14:paraId="4D0A8DB7"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8EB84F1" w14:textId="77777777" w:rsidR="00B238DF" w:rsidRPr="00B238DF" w:rsidRDefault="00B238DF" w:rsidP="00B238DF">
            <w:pPr>
              <w:jc w:val="center"/>
              <w:rPr>
                <w:sz w:val="16"/>
                <w:szCs w:val="16"/>
              </w:rPr>
            </w:pPr>
            <w:r w:rsidRPr="00B238DF">
              <w:rPr>
                <w:sz w:val="16"/>
                <w:szCs w:val="16"/>
              </w:rPr>
              <w:t>69,00</w:t>
            </w:r>
          </w:p>
        </w:tc>
        <w:tc>
          <w:tcPr>
            <w:tcW w:w="1134" w:type="dxa"/>
            <w:tcBorders>
              <w:top w:val="nil"/>
              <w:left w:val="nil"/>
              <w:bottom w:val="single" w:sz="4" w:space="0" w:color="auto"/>
              <w:right w:val="single" w:sz="4" w:space="0" w:color="auto"/>
            </w:tcBorders>
            <w:shd w:val="clear" w:color="000000" w:fill="FFFFFF"/>
            <w:vAlign w:val="bottom"/>
            <w:hideMark/>
          </w:tcPr>
          <w:p w14:paraId="6E57D4C2" w14:textId="77777777" w:rsidR="00B238DF" w:rsidRPr="00B238DF" w:rsidRDefault="00B238DF" w:rsidP="00B238DF">
            <w:pPr>
              <w:jc w:val="center"/>
              <w:rPr>
                <w:sz w:val="16"/>
                <w:szCs w:val="16"/>
              </w:rPr>
            </w:pPr>
            <w:r w:rsidRPr="00B238DF">
              <w:rPr>
                <w:sz w:val="16"/>
                <w:szCs w:val="16"/>
              </w:rPr>
              <w:t>2,00</w:t>
            </w:r>
          </w:p>
        </w:tc>
        <w:tc>
          <w:tcPr>
            <w:tcW w:w="1276" w:type="dxa"/>
            <w:tcBorders>
              <w:top w:val="nil"/>
              <w:left w:val="nil"/>
              <w:bottom w:val="single" w:sz="4" w:space="0" w:color="auto"/>
              <w:right w:val="single" w:sz="4" w:space="0" w:color="auto"/>
            </w:tcBorders>
            <w:shd w:val="clear" w:color="000000" w:fill="FFFFFF"/>
            <w:vAlign w:val="bottom"/>
            <w:hideMark/>
          </w:tcPr>
          <w:p w14:paraId="3A8A140F" w14:textId="77777777" w:rsidR="00B238DF" w:rsidRPr="00B238DF" w:rsidRDefault="00B238DF" w:rsidP="00B238DF">
            <w:pPr>
              <w:jc w:val="center"/>
              <w:rPr>
                <w:sz w:val="16"/>
                <w:szCs w:val="16"/>
              </w:rPr>
            </w:pPr>
            <w:r w:rsidRPr="00B238DF">
              <w:rPr>
                <w:sz w:val="16"/>
                <w:szCs w:val="16"/>
              </w:rPr>
              <w:t>2,00</w:t>
            </w:r>
          </w:p>
        </w:tc>
      </w:tr>
      <w:tr w:rsidR="00B238DF" w:rsidRPr="00B238DF" w14:paraId="6871444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305750" w14:textId="77777777" w:rsidR="00B238DF" w:rsidRPr="00B238DF" w:rsidRDefault="00B238DF" w:rsidP="00B238DF">
            <w:pPr>
              <w:rPr>
                <w:sz w:val="16"/>
                <w:szCs w:val="16"/>
              </w:rPr>
            </w:pPr>
            <w:r w:rsidRPr="00B238DF">
              <w:rPr>
                <w:sz w:val="16"/>
                <w:szCs w:val="16"/>
              </w:rPr>
              <w:t>Основное мероприятие "Проведение мероприятий по профилактике мошенничества"</w:t>
            </w:r>
          </w:p>
        </w:tc>
        <w:tc>
          <w:tcPr>
            <w:tcW w:w="1100" w:type="dxa"/>
            <w:tcBorders>
              <w:top w:val="nil"/>
              <w:left w:val="nil"/>
              <w:bottom w:val="single" w:sz="4" w:space="0" w:color="auto"/>
              <w:right w:val="single" w:sz="4" w:space="0" w:color="auto"/>
            </w:tcBorders>
            <w:shd w:val="clear" w:color="000000" w:fill="FFFFFF"/>
            <w:noWrap/>
            <w:vAlign w:val="bottom"/>
            <w:hideMark/>
          </w:tcPr>
          <w:p w14:paraId="4292A5E7" w14:textId="77777777" w:rsidR="00B238DF" w:rsidRPr="00B238DF" w:rsidRDefault="00B238DF" w:rsidP="00B238DF">
            <w:pPr>
              <w:jc w:val="center"/>
              <w:rPr>
                <w:sz w:val="16"/>
                <w:szCs w:val="16"/>
              </w:rPr>
            </w:pPr>
            <w:r w:rsidRPr="00B238DF">
              <w:rPr>
                <w:sz w:val="16"/>
                <w:szCs w:val="16"/>
              </w:rPr>
              <w:t>1330200000</w:t>
            </w:r>
          </w:p>
        </w:tc>
        <w:tc>
          <w:tcPr>
            <w:tcW w:w="560" w:type="dxa"/>
            <w:tcBorders>
              <w:top w:val="nil"/>
              <w:left w:val="nil"/>
              <w:bottom w:val="single" w:sz="4" w:space="0" w:color="auto"/>
              <w:right w:val="single" w:sz="4" w:space="0" w:color="auto"/>
            </w:tcBorders>
            <w:shd w:val="clear" w:color="000000" w:fill="FFFFFF"/>
            <w:noWrap/>
            <w:vAlign w:val="bottom"/>
            <w:hideMark/>
          </w:tcPr>
          <w:p w14:paraId="0EF362EA"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A26763D" w14:textId="77777777" w:rsidR="00B238DF" w:rsidRPr="00B238DF" w:rsidRDefault="00B238DF" w:rsidP="00B238DF">
            <w:pPr>
              <w:jc w:val="center"/>
              <w:rPr>
                <w:sz w:val="16"/>
                <w:szCs w:val="16"/>
              </w:rPr>
            </w:pPr>
            <w:r w:rsidRPr="00B238DF">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2092C3BA" w14:textId="77777777" w:rsidR="00B238DF" w:rsidRPr="00B238DF" w:rsidRDefault="00B238DF" w:rsidP="00B238DF">
            <w:pPr>
              <w:jc w:val="center"/>
              <w:rPr>
                <w:sz w:val="16"/>
                <w:szCs w:val="16"/>
              </w:rPr>
            </w:pPr>
            <w:r w:rsidRPr="00B238DF">
              <w:rPr>
                <w:sz w:val="16"/>
                <w:szCs w:val="16"/>
              </w:rPr>
              <w:t>3,00</w:t>
            </w:r>
          </w:p>
        </w:tc>
        <w:tc>
          <w:tcPr>
            <w:tcW w:w="1276" w:type="dxa"/>
            <w:tcBorders>
              <w:top w:val="nil"/>
              <w:left w:val="nil"/>
              <w:bottom w:val="single" w:sz="4" w:space="0" w:color="auto"/>
              <w:right w:val="single" w:sz="4" w:space="0" w:color="auto"/>
            </w:tcBorders>
            <w:shd w:val="clear" w:color="000000" w:fill="FFFFFF"/>
            <w:vAlign w:val="bottom"/>
            <w:hideMark/>
          </w:tcPr>
          <w:p w14:paraId="396B6793" w14:textId="77777777" w:rsidR="00B238DF" w:rsidRPr="00B238DF" w:rsidRDefault="00B238DF" w:rsidP="00B238DF">
            <w:pPr>
              <w:jc w:val="center"/>
              <w:rPr>
                <w:sz w:val="16"/>
                <w:szCs w:val="16"/>
              </w:rPr>
            </w:pPr>
            <w:r w:rsidRPr="00B238DF">
              <w:rPr>
                <w:sz w:val="16"/>
                <w:szCs w:val="16"/>
              </w:rPr>
              <w:t>3,00</w:t>
            </w:r>
          </w:p>
        </w:tc>
      </w:tr>
      <w:tr w:rsidR="00B238DF" w:rsidRPr="00B238DF" w14:paraId="60DD970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5605E7" w14:textId="77777777" w:rsidR="00B238DF" w:rsidRPr="00B238DF" w:rsidRDefault="00B238DF" w:rsidP="00B238DF">
            <w:pPr>
              <w:rPr>
                <w:sz w:val="16"/>
                <w:szCs w:val="16"/>
              </w:rPr>
            </w:pPr>
            <w:r w:rsidRPr="00B238DF">
              <w:rPr>
                <w:sz w:val="16"/>
                <w:szCs w:val="16"/>
              </w:rPr>
              <w:t>Расходы связанные с проведением мероприятий по профилактике мошенничества</w:t>
            </w:r>
          </w:p>
        </w:tc>
        <w:tc>
          <w:tcPr>
            <w:tcW w:w="1100" w:type="dxa"/>
            <w:tcBorders>
              <w:top w:val="nil"/>
              <w:left w:val="nil"/>
              <w:bottom w:val="single" w:sz="4" w:space="0" w:color="auto"/>
              <w:right w:val="single" w:sz="4" w:space="0" w:color="auto"/>
            </w:tcBorders>
            <w:shd w:val="clear" w:color="000000" w:fill="FFFFFF"/>
            <w:noWrap/>
            <w:vAlign w:val="bottom"/>
            <w:hideMark/>
          </w:tcPr>
          <w:p w14:paraId="6B2D5724" w14:textId="77777777" w:rsidR="00B238DF" w:rsidRPr="00B238DF" w:rsidRDefault="00B238DF" w:rsidP="00B238DF">
            <w:pPr>
              <w:jc w:val="center"/>
              <w:rPr>
                <w:sz w:val="16"/>
                <w:szCs w:val="16"/>
              </w:rPr>
            </w:pPr>
            <w:r w:rsidRPr="00B238DF">
              <w:rPr>
                <w:sz w:val="16"/>
                <w:szCs w:val="16"/>
              </w:rPr>
              <w:t>1330220011</w:t>
            </w:r>
          </w:p>
        </w:tc>
        <w:tc>
          <w:tcPr>
            <w:tcW w:w="560" w:type="dxa"/>
            <w:tcBorders>
              <w:top w:val="nil"/>
              <w:left w:val="nil"/>
              <w:bottom w:val="single" w:sz="4" w:space="0" w:color="auto"/>
              <w:right w:val="single" w:sz="4" w:space="0" w:color="auto"/>
            </w:tcBorders>
            <w:shd w:val="clear" w:color="000000" w:fill="FFFFFF"/>
            <w:noWrap/>
            <w:vAlign w:val="bottom"/>
            <w:hideMark/>
          </w:tcPr>
          <w:p w14:paraId="4574F35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2A7525A" w14:textId="77777777" w:rsidR="00B238DF" w:rsidRPr="00B238DF" w:rsidRDefault="00B238DF" w:rsidP="00B238DF">
            <w:pPr>
              <w:jc w:val="center"/>
              <w:rPr>
                <w:sz w:val="16"/>
                <w:szCs w:val="16"/>
              </w:rPr>
            </w:pPr>
            <w:r w:rsidRPr="00B238DF">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580F1E10" w14:textId="77777777" w:rsidR="00B238DF" w:rsidRPr="00B238DF" w:rsidRDefault="00B238DF" w:rsidP="00B238DF">
            <w:pPr>
              <w:jc w:val="center"/>
              <w:rPr>
                <w:sz w:val="16"/>
                <w:szCs w:val="16"/>
              </w:rPr>
            </w:pPr>
            <w:r w:rsidRPr="00B238DF">
              <w:rPr>
                <w:sz w:val="16"/>
                <w:szCs w:val="16"/>
              </w:rPr>
              <w:t>3,00</w:t>
            </w:r>
          </w:p>
        </w:tc>
        <w:tc>
          <w:tcPr>
            <w:tcW w:w="1276" w:type="dxa"/>
            <w:tcBorders>
              <w:top w:val="nil"/>
              <w:left w:val="nil"/>
              <w:bottom w:val="single" w:sz="4" w:space="0" w:color="auto"/>
              <w:right w:val="single" w:sz="4" w:space="0" w:color="auto"/>
            </w:tcBorders>
            <w:shd w:val="clear" w:color="000000" w:fill="FFFFFF"/>
            <w:vAlign w:val="bottom"/>
            <w:hideMark/>
          </w:tcPr>
          <w:p w14:paraId="57011DB5" w14:textId="77777777" w:rsidR="00B238DF" w:rsidRPr="00B238DF" w:rsidRDefault="00B238DF" w:rsidP="00B238DF">
            <w:pPr>
              <w:jc w:val="center"/>
              <w:rPr>
                <w:sz w:val="16"/>
                <w:szCs w:val="16"/>
              </w:rPr>
            </w:pPr>
            <w:r w:rsidRPr="00B238DF">
              <w:rPr>
                <w:sz w:val="16"/>
                <w:szCs w:val="16"/>
              </w:rPr>
              <w:t>3,00</w:t>
            </w:r>
          </w:p>
        </w:tc>
      </w:tr>
      <w:tr w:rsidR="00B238DF" w:rsidRPr="00B238DF" w14:paraId="5A6C841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F88F96"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6DA93A5E" w14:textId="77777777" w:rsidR="00B238DF" w:rsidRPr="00B238DF" w:rsidRDefault="00B238DF" w:rsidP="00B238DF">
            <w:pPr>
              <w:jc w:val="center"/>
              <w:rPr>
                <w:sz w:val="16"/>
                <w:szCs w:val="16"/>
              </w:rPr>
            </w:pPr>
            <w:r w:rsidRPr="00B238DF">
              <w:rPr>
                <w:sz w:val="16"/>
                <w:szCs w:val="16"/>
              </w:rPr>
              <w:t>1330220011</w:t>
            </w:r>
          </w:p>
        </w:tc>
        <w:tc>
          <w:tcPr>
            <w:tcW w:w="560" w:type="dxa"/>
            <w:tcBorders>
              <w:top w:val="nil"/>
              <w:left w:val="nil"/>
              <w:bottom w:val="single" w:sz="4" w:space="0" w:color="auto"/>
              <w:right w:val="single" w:sz="4" w:space="0" w:color="auto"/>
            </w:tcBorders>
            <w:shd w:val="clear" w:color="000000" w:fill="FFFFFF"/>
            <w:noWrap/>
            <w:vAlign w:val="bottom"/>
            <w:hideMark/>
          </w:tcPr>
          <w:p w14:paraId="10310FED"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53CC09A" w14:textId="77777777" w:rsidR="00B238DF" w:rsidRPr="00B238DF" w:rsidRDefault="00B238DF" w:rsidP="00B238DF">
            <w:pPr>
              <w:jc w:val="center"/>
              <w:rPr>
                <w:sz w:val="16"/>
                <w:szCs w:val="16"/>
              </w:rPr>
            </w:pPr>
            <w:r w:rsidRPr="00B238DF">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46B5B50D" w14:textId="77777777" w:rsidR="00B238DF" w:rsidRPr="00B238DF" w:rsidRDefault="00B238DF" w:rsidP="00B238DF">
            <w:pPr>
              <w:jc w:val="center"/>
              <w:rPr>
                <w:sz w:val="16"/>
                <w:szCs w:val="16"/>
              </w:rPr>
            </w:pPr>
            <w:r w:rsidRPr="00B238DF">
              <w:rPr>
                <w:sz w:val="16"/>
                <w:szCs w:val="16"/>
              </w:rPr>
              <w:t>3,00</w:t>
            </w:r>
          </w:p>
        </w:tc>
        <w:tc>
          <w:tcPr>
            <w:tcW w:w="1276" w:type="dxa"/>
            <w:tcBorders>
              <w:top w:val="nil"/>
              <w:left w:val="nil"/>
              <w:bottom w:val="single" w:sz="4" w:space="0" w:color="auto"/>
              <w:right w:val="single" w:sz="4" w:space="0" w:color="auto"/>
            </w:tcBorders>
            <w:shd w:val="clear" w:color="000000" w:fill="FFFFFF"/>
            <w:vAlign w:val="bottom"/>
            <w:hideMark/>
          </w:tcPr>
          <w:p w14:paraId="43EF9D26" w14:textId="77777777" w:rsidR="00B238DF" w:rsidRPr="00B238DF" w:rsidRDefault="00B238DF" w:rsidP="00B238DF">
            <w:pPr>
              <w:jc w:val="center"/>
              <w:rPr>
                <w:sz w:val="16"/>
                <w:szCs w:val="16"/>
              </w:rPr>
            </w:pPr>
            <w:r w:rsidRPr="00B238DF">
              <w:rPr>
                <w:sz w:val="16"/>
                <w:szCs w:val="16"/>
              </w:rPr>
              <w:t>3,00</w:t>
            </w:r>
          </w:p>
        </w:tc>
      </w:tr>
      <w:tr w:rsidR="00B238DF" w:rsidRPr="00B238DF" w14:paraId="3CFB522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140C33" w14:textId="77777777" w:rsidR="00B238DF" w:rsidRPr="00B238DF" w:rsidRDefault="00B238DF" w:rsidP="00B238DF">
            <w:pPr>
              <w:rPr>
                <w:sz w:val="16"/>
                <w:szCs w:val="16"/>
              </w:rPr>
            </w:pPr>
            <w:r w:rsidRPr="00B238DF">
              <w:rPr>
                <w:sz w:val="16"/>
                <w:szCs w:val="16"/>
              </w:rPr>
              <w:t>Основное мероприятие "Проведение мероприятий по профилактике "пьяной" преступности"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6C24A996" w14:textId="77777777" w:rsidR="00B238DF" w:rsidRPr="00B238DF" w:rsidRDefault="00B238DF" w:rsidP="00B238DF">
            <w:pPr>
              <w:jc w:val="center"/>
              <w:rPr>
                <w:sz w:val="16"/>
                <w:szCs w:val="16"/>
              </w:rPr>
            </w:pPr>
            <w:r w:rsidRPr="00B238DF">
              <w:rPr>
                <w:sz w:val="16"/>
                <w:szCs w:val="16"/>
              </w:rPr>
              <w:t>1330300000</w:t>
            </w:r>
          </w:p>
        </w:tc>
        <w:tc>
          <w:tcPr>
            <w:tcW w:w="560" w:type="dxa"/>
            <w:tcBorders>
              <w:top w:val="nil"/>
              <w:left w:val="nil"/>
              <w:bottom w:val="single" w:sz="4" w:space="0" w:color="auto"/>
              <w:right w:val="single" w:sz="4" w:space="0" w:color="auto"/>
            </w:tcBorders>
            <w:shd w:val="clear" w:color="000000" w:fill="FFFFFF"/>
            <w:noWrap/>
            <w:vAlign w:val="bottom"/>
            <w:hideMark/>
          </w:tcPr>
          <w:p w14:paraId="558ACE0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90E1FEE" w14:textId="77777777" w:rsidR="00B238DF" w:rsidRPr="00B238DF" w:rsidRDefault="00B238DF" w:rsidP="00B238DF">
            <w:pPr>
              <w:jc w:val="center"/>
              <w:rPr>
                <w:sz w:val="16"/>
                <w:szCs w:val="16"/>
              </w:rPr>
            </w:pPr>
            <w:r w:rsidRPr="00B238DF">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3DEBDB4E" w14:textId="77777777" w:rsidR="00B238DF" w:rsidRPr="00B238DF" w:rsidRDefault="00B238DF" w:rsidP="00B238DF">
            <w:pPr>
              <w:jc w:val="center"/>
              <w:rPr>
                <w:sz w:val="16"/>
                <w:szCs w:val="16"/>
              </w:rPr>
            </w:pPr>
            <w:r w:rsidRPr="00B238DF">
              <w:rPr>
                <w:sz w:val="16"/>
                <w:szCs w:val="16"/>
              </w:rPr>
              <w:t>3,00</w:t>
            </w:r>
          </w:p>
        </w:tc>
        <w:tc>
          <w:tcPr>
            <w:tcW w:w="1276" w:type="dxa"/>
            <w:tcBorders>
              <w:top w:val="nil"/>
              <w:left w:val="nil"/>
              <w:bottom w:val="single" w:sz="4" w:space="0" w:color="auto"/>
              <w:right w:val="single" w:sz="4" w:space="0" w:color="auto"/>
            </w:tcBorders>
            <w:shd w:val="clear" w:color="000000" w:fill="FFFFFF"/>
            <w:vAlign w:val="bottom"/>
            <w:hideMark/>
          </w:tcPr>
          <w:p w14:paraId="1C49241E" w14:textId="77777777" w:rsidR="00B238DF" w:rsidRPr="00B238DF" w:rsidRDefault="00B238DF" w:rsidP="00B238DF">
            <w:pPr>
              <w:jc w:val="center"/>
              <w:rPr>
                <w:sz w:val="16"/>
                <w:szCs w:val="16"/>
              </w:rPr>
            </w:pPr>
            <w:r w:rsidRPr="00B238DF">
              <w:rPr>
                <w:sz w:val="16"/>
                <w:szCs w:val="16"/>
              </w:rPr>
              <w:t>3,00</w:t>
            </w:r>
          </w:p>
        </w:tc>
      </w:tr>
      <w:tr w:rsidR="00B238DF" w:rsidRPr="00B238DF" w14:paraId="7DE1A05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8AEE3F" w14:textId="77777777" w:rsidR="00B238DF" w:rsidRPr="00B238DF" w:rsidRDefault="00B238DF" w:rsidP="00B238DF">
            <w:pPr>
              <w:rPr>
                <w:sz w:val="16"/>
                <w:szCs w:val="16"/>
              </w:rPr>
            </w:pPr>
            <w:r w:rsidRPr="00B238DF">
              <w:rPr>
                <w:sz w:val="16"/>
                <w:szCs w:val="16"/>
              </w:rPr>
              <w:t>Расходы на реализацию мероприятий по профилактике "пьяной" преступности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3CE29F15" w14:textId="77777777" w:rsidR="00B238DF" w:rsidRPr="00B238DF" w:rsidRDefault="00B238DF" w:rsidP="00B238DF">
            <w:pPr>
              <w:jc w:val="center"/>
              <w:rPr>
                <w:sz w:val="16"/>
                <w:szCs w:val="16"/>
              </w:rPr>
            </w:pPr>
            <w:r w:rsidRPr="00B238DF">
              <w:rPr>
                <w:sz w:val="16"/>
                <w:szCs w:val="16"/>
              </w:rPr>
              <w:t>1330320012</w:t>
            </w:r>
          </w:p>
        </w:tc>
        <w:tc>
          <w:tcPr>
            <w:tcW w:w="560" w:type="dxa"/>
            <w:tcBorders>
              <w:top w:val="nil"/>
              <w:left w:val="nil"/>
              <w:bottom w:val="single" w:sz="4" w:space="0" w:color="auto"/>
              <w:right w:val="single" w:sz="4" w:space="0" w:color="auto"/>
            </w:tcBorders>
            <w:shd w:val="clear" w:color="000000" w:fill="FFFFFF"/>
            <w:noWrap/>
            <w:vAlign w:val="bottom"/>
            <w:hideMark/>
          </w:tcPr>
          <w:p w14:paraId="5CFDCB4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F6D7802" w14:textId="77777777" w:rsidR="00B238DF" w:rsidRPr="00B238DF" w:rsidRDefault="00B238DF" w:rsidP="00B238DF">
            <w:pPr>
              <w:jc w:val="center"/>
              <w:rPr>
                <w:sz w:val="16"/>
                <w:szCs w:val="16"/>
              </w:rPr>
            </w:pPr>
            <w:r w:rsidRPr="00B238DF">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75A1A430" w14:textId="77777777" w:rsidR="00B238DF" w:rsidRPr="00B238DF" w:rsidRDefault="00B238DF" w:rsidP="00B238DF">
            <w:pPr>
              <w:jc w:val="center"/>
              <w:rPr>
                <w:sz w:val="16"/>
                <w:szCs w:val="16"/>
              </w:rPr>
            </w:pPr>
            <w:r w:rsidRPr="00B238DF">
              <w:rPr>
                <w:sz w:val="16"/>
                <w:szCs w:val="16"/>
              </w:rPr>
              <w:t>3,00</w:t>
            </w:r>
          </w:p>
        </w:tc>
        <w:tc>
          <w:tcPr>
            <w:tcW w:w="1276" w:type="dxa"/>
            <w:tcBorders>
              <w:top w:val="nil"/>
              <w:left w:val="nil"/>
              <w:bottom w:val="single" w:sz="4" w:space="0" w:color="auto"/>
              <w:right w:val="single" w:sz="4" w:space="0" w:color="auto"/>
            </w:tcBorders>
            <w:shd w:val="clear" w:color="000000" w:fill="FFFFFF"/>
            <w:vAlign w:val="bottom"/>
            <w:hideMark/>
          </w:tcPr>
          <w:p w14:paraId="5524BFDF" w14:textId="77777777" w:rsidR="00B238DF" w:rsidRPr="00B238DF" w:rsidRDefault="00B238DF" w:rsidP="00B238DF">
            <w:pPr>
              <w:jc w:val="center"/>
              <w:rPr>
                <w:sz w:val="16"/>
                <w:szCs w:val="16"/>
              </w:rPr>
            </w:pPr>
            <w:r w:rsidRPr="00B238DF">
              <w:rPr>
                <w:sz w:val="16"/>
                <w:szCs w:val="16"/>
              </w:rPr>
              <w:t>3,00</w:t>
            </w:r>
          </w:p>
        </w:tc>
      </w:tr>
      <w:tr w:rsidR="00B238DF" w:rsidRPr="00B238DF" w14:paraId="65EC31C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D1B4CD"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2F11EC1F" w14:textId="77777777" w:rsidR="00B238DF" w:rsidRPr="00B238DF" w:rsidRDefault="00B238DF" w:rsidP="00B238DF">
            <w:pPr>
              <w:jc w:val="center"/>
              <w:rPr>
                <w:sz w:val="16"/>
                <w:szCs w:val="16"/>
              </w:rPr>
            </w:pPr>
            <w:r w:rsidRPr="00B238DF">
              <w:rPr>
                <w:sz w:val="16"/>
                <w:szCs w:val="16"/>
              </w:rPr>
              <w:t>1330320012</w:t>
            </w:r>
          </w:p>
        </w:tc>
        <w:tc>
          <w:tcPr>
            <w:tcW w:w="560" w:type="dxa"/>
            <w:tcBorders>
              <w:top w:val="nil"/>
              <w:left w:val="nil"/>
              <w:bottom w:val="single" w:sz="4" w:space="0" w:color="auto"/>
              <w:right w:val="single" w:sz="4" w:space="0" w:color="auto"/>
            </w:tcBorders>
            <w:shd w:val="clear" w:color="000000" w:fill="FFFFFF"/>
            <w:noWrap/>
            <w:vAlign w:val="bottom"/>
            <w:hideMark/>
          </w:tcPr>
          <w:p w14:paraId="5D9C3E52"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E0FC08E" w14:textId="77777777" w:rsidR="00B238DF" w:rsidRPr="00B238DF" w:rsidRDefault="00B238DF" w:rsidP="00B238DF">
            <w:pPr>
              <w:jc w:val="center"/>
              <w:rPr>
                <w:sz w:val="16"/>
                <w:szCs w:val="16"/>
              </w:rPr>
            </w:pPr>
            <w:r w:rsidRPr="00B238DF">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4D5AEF96" w14:textId="77777777" w:rsidR="00B238DF" w:rsidRPr="00B238DF" w:rsidRDefault="00B238DF" w:rsidP="00B238DF">
            <w:pPr>
              <w:jc w:val="center"/>
              <w:rPr>
                <w:sz w:val="16"/>
                <w:szCs w:val="16"/>
              </w:rPr>
            </w:pPr>
            <w:r w:rsidRPr="00B238DF">
              <w:rPr>
                <w:sz w:val="16"/>
                <w:szCs w:val="16"/>
              </w:rPr>
              <w:t>3,00</w:t>
            </w:r>
          </w:p>
        </w:tc>
        <w:tc>
          <w:tcPr>
            <w:tcW w:w="1276" w:type="dxa"/>
            <w:tcBorders>
              <w:top w:val="nil"/>
              <w:left w:val="nil"/>
              <w:bottom w:val="single" w:sz="4" w:space="0" w:color="auto"/>
              <w:right w:val="single" w:sz="4" w:space="0" w:color="auto"/>
            </w:tcBorders>
            <w:shd w:val="clear" w:color="000000" w:fill="FFFFFF"/>
            <w:vAlign w:val="bottom"/>
            <w:hideMark/>
          </w:tcPr>
          <w:p w14:paraId="34A62BD4" w14:textId="77777777" w:rsidR="00B238DF" w:rsidRPr="00B238DF" w:rsidRDefault="00B238DF" w:rsidP="00B238DF">
            <w:pPr>
              <w:jc w:val="center"/>
              <w:rPr>
                <w:sz w:val="16"/>
                <w:szCs w:val="16"/>
              </w:rPr>
            </w:pPr>
            <w:r w:rsidRPr="00B238DF">
              <w:rPr>
                <w:sz w:val="16"/>
                <w:szCs w:val="16"/>
              </w:rPr>
              <w:t>3,00</w:t>
            </w:r>
          </w:p>
        </w:tc>
      </w:tr>
      <w:tr w:rsidR="00B238DF" w:rsidRPr="00B238DF" w14:paraId="690C14C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3F010E" w14:textId="77777777" w:rsidR="00B238DF" w:rsidRPr="00B238DF" w:rsidRDefault="00B238DF" w:rsidP="00B238DF">
            <w:pPr>
              <w:rPr>
                <w:sz w:val="16"/>
                <w:szCs w:val="16"/>
              </w:rPr>
            </w:pPr>
            <w:r w:rsidRPr="00B238DF">
              <w:rPr>
                <w:sz w:val="16"/>
                <w:szCs w:val="16"/>
              </w:rPr>
              <w:t>Основное мероприятие "Проведение мероприятий по профилактике подростковой преступности"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5918346D" w14:textId="77777777" w:rsidR="00B238DF" w:rsidRPr="00B238DF" w:rsidRDefault="00B238DF" w:rsidP="00B238DF">
            <w:pPr>
              <w:jc w:val="center"/>
              <w:rPr>
                <w:sz w:val="16"/>
                <w:szCs w:val="16"/>
              </w:rPr>
            </w:pPr>
            <w:r w:rsidRPr="00B238DF">
              <w:rPr>
                <w:sz w:val="16"/>
                <w:szCs w:val="16"/>
              </w:rPr>
              <w:t>1330400000</w:t>
            </w:r>
          </w:p>
        </w:tc>
        <w:tc>
          <w:tcPr>
            <w:tcW w:w="560" w:type="dxa"/>
            <w:tcBorders>
              <w:top w:val="nil"/>
              <w:left w:val="nil"/>
              <w:bottom w:val="single" w:sz="4" w:space="0" w:color="auto"/>
              <w:right w:val="single" w:sz="4" w:space="0" w:color="auto"/>
            </w:tcBorders>
            <w:shd w:val="clear" w:color="000000" w:fill="FFFFFF"/>
            <w:noWrap/>
            <w:vAlign w:val="bottom"/>
            <w:hideMark/>
          </w:tcPr>
          <w:p w14:paraId="10A0183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8CE7915" w14:textId="77777777" w:rsidR="00B238DF" w:rsidRPr="00B238DF" w:rsidRDefault="00B238DF" w:rsidP="00B238DF">
            <w:pPr>
              <w:jc w:val="center"/>
              <w:rPr>
                <w:sz w:val="16"/>
                <w:szCs w:val="16"/>
              </w:rPr>
            </w:pPr>
            <w:r w:rsidRPr="00B238DF">
              <w:rPr>
                <w:sz w:val="16"/>
                <w:szCs w:val="16"/>
              </w:rPr>
              <w:t>7,00</w:t>
            </w:r>
          </w:p>
        </w:tc>
        <w:tc>
          <w:tcPr>
            <w:tcW w:w="1134" w:type="dxa"/>
            <w:tcBorders>
              <w:top w:val="nil"/>
              <w:left w:val="nil"/>
              <w:bottom w:val="single" w:sz="4" w:space="0" w:color="auto"/>
              <w:right w:val="single" w:sz="4" w:space="0" w:color="auto"/>
            </w:tcBorders>
            <w:shd w:val="clear" w:color="000000" w:fill="FFFFFF"/>
            <w:vAlign w:val="bottom"/>
            <w:hideMark/>
          </w:tcPr>
          <w:p w14:paraId="5407F8D0" w14:textId="77777777" w:rsidR="00B238DF" w:rsidRPr="00B238DF" w:rsidRDefault="00B238DF" w:rsidP="00B238DF">
            <w:pPr>
              <w:jc w:val="center"/>
              <w:rPr>
                <w:sz w:val="16"/>
                <w:szCs w:val="16"/>
              </w:rPr>
            </w:pPr>
            <w:r w:rsidRPr="00B238DF">
              <w:rPr>
                <w:sz w:val="16"/>
                <w:szCs w:val="16"/>
              </w:rPr>
              <w:t>7,00</w:t>
            </w:r>
          </w:p>
        </w:tc>
        <w:tc>
          <w:tcPr>
            <w:tcW w:w="1276" w:type="dxa"/>
            <w:tcBorders>
              <w:top w:val="nil"/>
              <w:left w:val="nil"/>
              <w:bottom w:val="single" w:sz="4" w:space="0" w:color="auto"/>
              <w:right w:val="single" w:sz="4" w:space="0" w:color="auto"/>
            </w:tcBorders>
            <w:shd w:val="clear" w:color="000000" w:fill="FFFFFF"/>
            <w:vAlign w:val="bottom"/>
            <w:hideMark/>
          </w:tcPr>
          <w:p w14:paraId="50E129C4" w14:textId="77777777" w:rsidR="00B238DF" w:rsidRPr="00B238DF" w:rsidRDefault="00B238DF" w:rsidP="00B238DF">
            <w:pPr>
              <w:jc w:val="center"/>
              <w:rPr>
                <w:sz w:val="16"/>
                <w:szCs w:val="16"/>
              </w:rPr>
            </w:pPr>
            <w:r w:rsidRPr="00B238DF">
              <w:rPr>
                <w:sz w:val="16"/>
                <w:szCs w:val="16"/>
              </w:rPr>
              <w:t>7,00</w:t>
            </w:r>
          </w:p>
        </w:tc>
      </w:tr>
      <w:tr w:rsidR="00B238DF" w:rsidRPr="00B238DF" w14:paraId="221C46D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84EDB5" w14:textId="77777777" w:rsidR="00B238DF" w:rsidRPr="00B238DF" w:rsidRDefault="00B238DF" w:rsidP="00B238DF">
            <w:pPr>
              <w:rPr>
                <w:sz w:val="16"/>
                <w:szCs w:val="16"/>
              </w:rPr>
            </w:pPr>
            <w:r w:rsidRPr="00B238DF">
              <w:rPr>
                <w:sz w:val="16"/>
                <w:szCs w:val="16"/>
              </w:rPr>
              <w:t>Расходы на реализацию мероприятий по профилактике подростковой преступности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799FF811" w14:textId="77777777" w:rsidR="00B238DF" w:rsidRPr="00B238DF" w:rsidRDefault="00B238DF" w:rsidP="00B238DF">
            <w:pPr>
              <w:jc w:val="center"/>
              <w:rPr>
                <w:sz w:val="16"/>
                <w:szCs w:val="16"/>
              </w:rPr>
            </w:pPr>
            <w:r w:rsidRPr="00B238DF">
              <w:rPr>
                <w:sz w:val="16"/>
                <w:szCs w:val="16"/>
              </w:rPr>
              <w:t>1330420013</w:t>
            </w:r>
          </w:p>
        </w:tc>
        <w:tc>
          <w:tcPr>
            <w:tcW w:w="560" w:type="dxa"/>
            <w:tcBorders>
              <w:top w:val="nil"/>
              <w:left w:val="nil"/>
              <w:bottom w:val="single" w:sz="4" w:space="0" w:color="auto"/>
              <w:right w:val="single" w:sz="4" w:space="0" w:color="auto"/>
            </w:tcBorders>
            <w:shd w:val="clear" w:color="000000" w:fill="FFFFFF"/>
            <w:noWrap/>
            <w:vAlign w:val="bottom"/>
            <w:hideMark/>
          </w:tcPr>
          <w:p w14:paraId="08FC90AD"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C46F0EC" w14:textId="77777777" w:rsidR="00B238DF" w:rsidRPr="00B238DF" w:rsidRDefault="00B238DF" w:rsidP="00B238DF">
            <w:pPr>
              <w:jc w:val="center"/>
              <w:rPr>
                <w:sz w:val="16"/>
                <w:szCs w:val="16"/>
              </w:rPr>
            </w:pPr>
            <w:r w:rsidRPr="00B238DF">
              <w:rPr>
                <w:sz w:val="16"/>
                <w:szCs w:val="16"/>
              </w:rPr>
              <w:t>7,00</w:t>
            </w:r>
          </w:p>
        </w:tc>
        <w:tc>
          <w:tcPr>
            <w:tcW w:w="1134" w:type="dxa"/>
            <w:tcBorders>
              <w:top w:val="nil"/>
              <w:left w:val="nil"/>
              <w:bottom w:val="single" w:sz="4" w:space="0" w:color="auto"/>
              <w:right w:val="single" w:sz="4" w:space="0" w:color="auto"/>
            </w:tcBorders>
            <w:shd w:val="clear" w:color="000000" w:fill="FFFFFF"/>
            <w:vAlign w:val="bottom"/>
            <w:hideMark/>
          </w:tcPr>
          <w:p w14:paraId="289570CB" w14:textId="77777777" w:rsidR="00B238DF" w:rsidRPr="00B238DF" w:rsidRDefault="00B238DF" w:rsidP="00B238DF">
            <w:pPr>
              <w:jc w:val="center"/>
              <w:rPr>
                <w:sz w:val="16"/>
                <w:szCs w:val="16"/>
              </w:rPr>
            </w:pPr>
            <w:r w:rsidRPr="00B238DF">
              <w:rPr>
                <w:sz w:val="16"/>
                <w:szCs w:val="16"/>
              </w:rPr>
              <w:t>7,00</w:t>
            </w:r>
          </w:p>
        </w:tc>
        <w:tc>
          <w:tcPr>
            <w:tcW w:w="1276" w:type="dxa"/>
            <w:tcBorders>
              <w:top w:val="nil"/>
              <w:left w:val="nil"/>
              <w:bottom w:val="single" w:sz="4" w:space="0" w:color="auto"/>
              <w:right w:val="single" w:sz="4" w:space="0" w:color="auto"/>
            </w:tcBorders>
            <w:shd w:val="clear" w:color="000000" w:fill="FFFFFF"/>
            <w:vAlign w:val="bottom"/>
            <w:hideMark/>
          </w:tcPr>
          <w:p w14:paraId="0814D42C" w14:textId="77777777" w:rsidR="00B238DF" w:rsidRPr="00B238DF" w:rsidRDefault="00B238DF" w:rsidP="00B238DF">
            <w:pPr>
              <w:jc w:val="center"/>
              <w:rPr>
                <w:sz w:val="16"/>
                <w:szCs w:val="16"/>
              </w:rPr>
            </w:pPr>
            <w:r w:rsidRPr="00B238DF">
              <w:rPr>
                <w:sz w:val="16"/>
                <w:szCs w:val="16"/>
              </w:rPr>
              <w:t>7,00</w:t>
            </w:r>
          </w:p>
        </w:tc>
      </w:tr>
      <w:tr w:rsidR="00B238DF" w:rsidRPr="00B238DF" w14:paraId="4BBD6DE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D6A26A"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12217D19" w14:textId="77777777" w:rsidR="00B238DF" w:rsidRPr="00B238DF" w:rsidRDefault="00B238DF" w:rsidP="00B238DF">
            <w:pPr>
              <w:jc w:val="center"/>
              <w:rPr>
                <w:sz w:val="16"/>
                <w:szCs w:val="16"/>
              </w:rPr>
            </w:pPr>
            <w:r w:rsidRPr="00B238DF">
              <w:rPr>
                <w:sz w:val="16"/>
                <w:szCs w:val="16"/>
              </w:rPr>
              <w:t>1330420013</w:t>
            </w:r>
          </w:p>
        </w:tc>
        <w:tc>
          <w:tcPr>
            <w:tcW w:w="560" w:type="dxa"/>
            <w:tcBorders>
              <w:top w:val="nil"/>
              <w:left w:val="nil"/>
              <w:bottom w:val="single" w:sz="4" w:space="0" w:color="auto"/>
              <w:right w:val="single" w:sz="4" w:space="0" w:color="auto"/>
            </w:tcBorders>
            <w:shd w:val="clear" w:color="000000" w:fill="FFFFFF"/>
            <w:noWrap/>
            <w:vAlign w:val="bottom"/>
            <w:hideMark/>
          </w:tcPr>
          <w:p w14:paraId="29C8F197"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1CE8E89A" w14:textId="77777777" w:rsidR="00B238DF" w:rsidRPr="00B238DF" w:rsidRDefault="00B238DF" w:rsidP="00B238DF">
            <w:pPr>
              <w:jc w:val="center"/>
              <w:rPr>
                <w:sz w:val="16"/>
                <w:szCs w:val="16"/>
              </w:rPr>
            </w:pPr>
            <w:r w:rsidRPr="00B238DF">
              <w:rPr>
                <w:sz w:val="16"/>
                <w:szCs w:val="16"/>
              </w:rPr>
              <w:t>2,00</w:t>
            </w:r>
          </w:p>
        </w:tc>
        <w:tc>
          <w:tcPr>
            <w:tcW w:w="1134" w:type="dxa"/>
            <w:tcBorders>
              <w:top w:val="nil"/>
              <w:left w:val="nil"/>
              <w:bottom w:val="single" w:sz="4" w:space="0" w:color="auto"/>
              <w:right w:val="single" w:sz="4" w:space="0" w:color="auto"/>
            </w:tcBorders>
            <w:shd w:val="clear" w:color="000000" w:fill="FFFFFF"/>
            <w:vAlign w:val="bottom"/>
            <w:hideMark/>
          </w:tcPr>
          <w:p w14:paraId="2E301F02" w14:textId="77777777" w:rsidR="00B238DF" w:rsidRPr="00B238DF" w:rsidRDefault="00B238DF" w:rsidP="00B238DF">
            <w:pPr>
              <w:jc w:val="center"/>
              <w:rPr>
                <w:sz w:val="16"/>
                <w:szCs w:val="16"/>
              </w:rPr>
            </w:pPr>
            <w:r w:rsidRPr="00B238DF">
              <w:rPr>
                <w:sz w:val="16"/>
                <w:szCs w:val="16"/>
              </w:rPr>
              <w:t>7,00</w:t>
            </w:r>
          </w:p>
        </w:tc>
        <w:tc>
          <w:tcPr>
            <w:tcW w:w="1276" w:type="dxa"/>
            <w:tcBorders>
              <w:top w:val="nil"/>
              <w:left w:val="nil"/>
              <w:bottom w:val="single" w:sz="4" w:space="0" w:color="auto"/>
              <w:right w:val="single" w:sz="4" w:space="0" w:color="auto"/>
            </w:tcBorders>
            <w:shd w:val="clear" w:color="000000" w:fill="FFFFFF"/>
            <w:vAlign w:val="bottom"/>
            <w:hideMark/>
          </w:tcPr>
          <w:p w14:paraId="07225903" w14:textId="77777777" w:rsidR="00B238DF" w:rsidRPr="00B238DF" w:rsidRDefault="00B238DF" w:rsidP="00B238DF">
            <w:pPr>
              <w:jc w:val="center"/>
              <w:rPr>
                <w:sz w:val="16"/>
                <w:szCs w:val="16"/>
              </w:rPr>
            </w:pPr>
            <w:r w:rsidRPr="00B238DF">
              <w:rPr>
                <w:sz w:val="16"/>
                <w:szCs w:val="16"/>
              </w:rPr>
              <w:t>7,00</w:t>
            </w:r>
          </w:p>
        </w:tc>
      </w:tr>
      <w:tr w:rsidR="00B238DF" w:rsidRPr="00B238DF" w14:paraId="2DF81F5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2F12E3"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51F4569F" w14:textId="77777777" w:rsidR="00B238DF" w:rsidRPr="00B238DF" w:rsidRDefault="00B238DF" w:rsidP="00B238DF">
            <w:pPr>
              <w:jc w:val="center"/>
              <w:rPr>
                <w:sz w:val="16"/>
                <w:szCs w:val="16"/>
              </w:rPr>
            </w:pPr>
            <w:r w:rsidRPr="00B238DF">
              <w:rPr>
                <w:sz w:val="16"/>
                <w:szCs w:val="16"/>
              </w:rPr>
              <w:t>1330420013</w:t>
            </w:r>
          </w:p>
        </w:tc>
        <w:tc>
          <w:tcPr>
            <w:tcW w:w="560" w:type="dxa"/>
            <w:tcBorders>
              <w:top w:val="nil"/>
              <w:left w:val="nil"/>
              <w:bottom w:val="single" w:sz="4" w:space="0" w:color="auto"/>
              <w:right w:val="single" w:sz="4" w:space="0" w:color="auto"/>
            </w:tcBorders>
            <w:shd w:val="clear" w:color="000000" w:fill="FFFFFF"/>
            <w:noWrap/>
            <w:vAlign w:val="bottom"/>
            <w:hideMark/>
          </w:tcPr>
          <w:p w14:paraId="25ABE888"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4F0469EB" w14:textId="77777777" w:rsidR="00B238DF" w:rsidRPr="00B238DF" w:rsidRDefault="00B238DF" w:rsidP="00B238DF">
            <w:pPr>
              <w:jc w:val="center"/>
              <w:rPr>
                <w:sz w:val="16"/>
                <w:szCs w:val="16"/>
              </w:rPr>
            </w:pPr>
            <w:r w:rsidRPr="00B238DF">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77604545"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434E4D4B" w14:textId="77777777" w:rsidR="00B238DF" w:rsidRPr="00B238DF" w:rsidRDefault="00B238DF" w:rsidP="00B238DF">
            <w:pPr>
              <w:jc w:val="center"/>
              <w:rPr>
                <w:sz w:val="16"/>
                <w:szCs w:val="16"/>
              </w:rPr>
            </w:pPr>
            <w:r w:rsidRPr="00B238DF">
              <w:rPr>
                <w:sz w:val="16"/>
                <w:szCs w:val="16"/>
              </w:rPr>
              <w:t>0,00</w:t>
            </w:r>
          </w:p>
        </w:tc>
      </w:tr>
      <w:tr w:rsidR="00B238DF" w:rsidRPr="00B238DF" w14:paraId="7C047F6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D85349" w14:textId="77777777" w:rsidR="00B238DF" w:rsidRPr="00B238DF" w:rsidRDefault="00B238DF" w:rsidP="00B238DF">
            <w:pPr>
              <w:rPr>
                <w:sz w:val="16"/>
                <w:szCs w:val="16"/>
              </w:rPr>
            </w:pPr>
            <w:r w:rsidRPr="00B238DF">
              <w:rPr>
                <w:sz w:val="16"/>
                <w:szCs w:val="16"/>
              </w:rPr>
              <w:t>Основное мероприятие "Создание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5FFFCDD7" w14:textId="77777777" w:rsidR="00B238DF" w:rsidRPr="00B238DF" w:rsidRDefault="00B238DF" w:rsidP="00B238DF">
            <w:pPr>
              <w:jc w:val="center"/>
              <w:rPr>
                <w:sz w:val="16"/>
                <w:szCs w:val="16"/>
              </w:rPr>
            </w:pPr>
            <w:r w:rsidRPr="00B238DF">
              <w:rPr>
                <w:sz w:val="16"/>
                <w:szCs w:val="16"/>
              </w:rPr>
              <w:t>1330500000</w:t>
            </w:r>
          </w:p>
        </w:tc>
        <w:tc>
          <w:tcPr>
            <w:tcW w:w="560" w:type="dxa"/>
            <w:tcBorders>
              <w:top w:val="nil"/>
              <w:left w:val="nil"/>
              <w:bottom w:val="single" w:sz="4" w:space="0" w:color="auto"/>
              <w:right w:val="single" w:sz="4" w:space="0" w:color="auto"/>
            </w:tcBorders>
            <w:shd w:val="clear" w:color="000000" w:fill="FFFFFF"/>
            <w:noWrap/>
            <w:vAlign w:val="bottom"/>
            <w:hideMark/>
          </w:tcPr>
          <w:p w14:paraId="7388A564"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C3DE9EF" w14:textId="77777777" w:rsidR="00B238DF" w:rsidRPr="00B238DF" w:rsidRDefault="00B238DF" w:rsidP="00B238DF">
            <w:pPr>
              <w:jc w:val="center"/>
              <w:rPr>
                <w:sz w:val="16"/>
                <w:szCs w:val="16"/>
              </w:rPr>
            </w:pPr>
            <w:r w:rsidRPr="00B238DF">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4E44525C" w14:textId="77777777" w:rsidR="00B238DF" w:rsidRPr="00B238DF" w:rsidRDefault="00B238DF" w:rsidP="00B238DF">
            <w:pPr>
              <w:jc w:val="center"/>
              <w:rPr>
                <w:sz w:val="16"/>
                <w:szCs w:val="16"/>
              </w:rPr>
            </w:pPr>
            <w:r w:rsidRPr="00B238DF">
              <w:rPr>
                <w:sz w:val="16"/>
                <w:szCs w:val="16"/>
              </w:rPr>
              <w:t>5,00</w:t>
            </w:r>
          </w:p>
        </w:tc>
        <w:tc>
          <w:tcPr>
            <w:tcW w:w="1276" w:type="dxa"/>
            <w:tcBorders>
              <w:top w:val="nil"/>
              <w:left w:val="nil"/>
              <w:bottom w:val="single" w:sz="4" w:space="0" w:color="auto"/>
              <w:right w:val="single" w:sz="4" w:space="0" w:color="auto"/>
            </w:tcBorders>
            <w:shd w:val="clear" w:color="000000" w:fill="FFFFFF"/>
            <w:vAlign w:val="bottom"/>
            <w:hideMark/>
          </w:tcPr>
          <w:p w14:paraId="2E1879C6" w14:textId="77777777" w:rsidR="00B238DF" w:rsidRPr="00B238DF" w:rsidRDefault="00B238DF" w:rsidP="00B238DF">
            <w:pPr>
              <w:jc w:val="center"/>
              <w:rPr>
                <w:sz w:val="16"/>
                <w:szCs w:val="16"/>
              </w:rPr>
            </w:pPr>
            <w:r w:rsidRPr="00B238DF">
              <w:rPr>
                <w:sz w:val="16"/>
                <w:szCs w:val="16"/>
              </w:rPr>
              <w:t>5,00</w:t>
            </w:r>
          </w:p>
        </w:tc>
      </w:tr>
      <w:tr w:rsidR="00B238DF" w:rsidRPr="00B238DF" w14:paraId="73C635A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98E138" w14:textId="77777777" w:rsidR="00B238DF" w:rsidRPr="00B238DF" w:rsidRDefault="00B238DF" w:rsidP="00B238DF">
            <w:pPr>
              <w:rPr>
                <w:sz w:val="16"/>
                <w:szCs w:val="16"/>
              </w:rPr>
            </w:pPr>
            <w:r w:rsidRPr="00B238DF">
              <w:rPr>
                <w:sz w:val="16"/>
                <w:szCs w:val="16"/>
              </w:rPr>
              <w:t>Расходы на реализацию мероприятий по созданию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2B0507C6" w14:textId="77777777" w:rsidR="00B238DF" w:rsidRPr="00B238DF" w:rsidRDefault="00B238DF" w:rsidP="00B238DF">
            <w:pPr>
              <w:jc w:val="center"/>
              <w:rPr>
                <w:sz w:val="16"/>
                <w:szCs w:val="16"/>
              </w:rPr>
            </w:pPr>
            <w:r w:rsidRPr="00B238DF">
              <w:rPr>
                <w:sz w:val="16"/>
                <w:szCs w:val="16"/>
              </w:rPr>
              <w:t>1330520014</w:t>
            </w:r>
          </w:p>
        </w:tc>
        <w:tc>
          <w:tcPr>
            <w:tcW w:w="560" w:type="dxa"/>
            <w:tcBorders>
              <w:top w:val="nil"/>
              <w:left w:val="nil"/>
              <w:bottom w:val="single" w:sz="4" w:space="0" w:color="auto"/>
              <w:right w:val="single" w:sz="4" w:space="0" w:color="auto"/>
            </w:tcBorders>
            <w:shd w:val="clear" w:color="000000" w:fill="FFFFFF"/>
            <w:noWrap/>
            <w:vAlign w:val="bottom"/>
            <w:hideMark/>
          </w:tcPr>
          <w:p w14:paraId="7B07F604"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B75F567" w14:textId="77777777" w:rsidR="00B238DF" w:rsidRPr="00B238DF" w:rsidRDefault="00B238DF" w:rsidP="00B238DF">
            <w:pPr>
              <w:jc w:val="center"/>
              <w:rPr>
                <w:sz w:val="16"/>
                <w:szCs w:val="16"/>
              </w:rPr>
            </w:pPr>
            <w:r w:rsidRPr="00B238DF">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77547DA8" w14:textId="77777777" w:rsidR="00B238DF" w:rsidRPr="00B238DF" w:rsidRDefault="00B238DF" w:rsidP="00B238DF">
            <w:pPr>
              <w:jc w:val="center"/>
              <w:rPr>
                <w:sz w:val="16"/>
                <w:szCs w:val="16"/>
              </w:rPr>
            </w:pPr>
            <w:r w:rsidRPr="00B238DF">
              <w:rPr>
                <w:sz w:val="16"/>
                <w:szCs w:val="16"/>
              </w:rPr>
              <w:t>5,00</w:t>
            </w:r>
          </w:p>
        </w:tc>
        <w:tc>
          <w:tcPr>
            <w:tcW w:w="1276" w:type="dxa"/>
            <w:tcBorders>
              <w:top w:val="nil"/>
              <w:left w:val="nil"/>
              <w:bottom w:val="single" w:sz="4" w:space="0" w:color="auto"/>
              <w:right w:val="single" w:sz="4" w:space="0" w:color="auto"/>
            </w:tcBorders>
            <w:shd w:val="clear" w:color="000000" w:fill="FFFFFF"/>
            <w:vAlign w:val="bottom"/>
            <w:hideMark/>
          </w:tcPr>
          <w:p w14:paraId="7F657F01" w14:textId="77777777" w:rsidR="00B238DF" w:rsidRPr="00B238DF" w:rsidRDefault="00B238DF" w:rsidP="00B238DF">
            <w:pPr>
              <w:jc w:val="center"/>
              <w:rPr>
                <w:sz w:val="16"/>
                <w:szCs w:val="16"/>
              </w:rPr>
            </w:pPr>
            <w:r w:rsidRPr="00B238DF">
              <w:rPr>
                <w:sz w:val="16"/>
                <w:szCs w:val="16"/>
              </w:rPr>
              <w:t>5,00</w:t>
            </w:r>
          </w:p>
        </w:tc>
      </w:tr>
      <w:tr w:rsidR="00B238DF" w:rsidRPr="00B238DF" w14:paraId="3EDFB4B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0473D3"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43DC35C0" w14:textId="77777777" w:rsidR="00B238DF" w:rsidRPr="00B238DF" w:rsidRDefault="00B238DF" w:rsidP="00B238DF">
            <w:pPr>
              <w:jc w:val="center"/>
              <w:rPr>
                <w:sz w:val="16"/>
                <w:szCs w:val="16"/>
              </w:rPr>
            </w:pPr>
            <w:r w:rsidRPr="00B238DF">
              <w:rPr>
                <w:sz w:val="16"/>
                <w:szCs w:val="16"/>
              </w:rPr>
              <w:t>1330520014</w:t>
            </w:r>
          </w:p>
        </w:tc>
        <w:tc>
          <w:tcPr>
            <w:tcW w:w="560" w:type="dxa"/>
            <w:tcBorders>
              <w:top w:val="nil"/>
              <w:left w:val="nil"/>
              <w:bottom w:val="single" w:sz="4" w:space="0" w:color="auto"/>
              <w:right w:val="single" w:sz="4" w:space="0" w:color="auto"/>
            </w:tcBorders>
            <w:shd w:val="clear" w:color="000000" w:fill="FFFFFF"/>
            <w:noWrap/>
            <w:vAlign w:val="bottom"/>
            <w:hideMark/>
          </w:tcPr>
          <w:p w14:paraId="7206E741"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0DE2A705" w14:textId="77777777" w:rsidR="00B238DF" w:rsidRPr="00B238DF" w:rsidRDefault="00B238DF" w:rsidP="00B238DF">
            <w:pPr>
              <w:jc w:val="center"/>
              <w:rPr>
                <w:sz w:val="16"/>
                <w:szCs w:val="16"/>
              </w:rPr>
            </w:pPr>
            <w:r w:rsidRPr="00B238DF">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4B2E2EC7" w14:textId="77777777" w:rsidR="00B238DF" w:rsidRPr="00B238DF" w:rsidRDefault="00B238DF" w:rsidP="00B238DF">
            <w:pPr>
              <w:jc w:val="center"/>
              <w:rPr>
                <w:sz w:val="16"/>
                <w:szCs w:val="16"/>
              </w:rPr>
            </w:pPr>
            <w:r w:rsidRPr="00B238DF">
              <w:rPr>
                <w:sz w:val="16"/>
                <w:szCs w:val="16"/>
              </w:rPr>
              <w:t>5,00</w:t>
            </w:r>
          </w:p>
        </w:tc>
        <w:tc>
          <w:tcPr>
            <w:tcW w:w="1276" w:type="dxa"/>
            <w:tcBorders>
              <w:top w:val="nil"/>
              <w:left w:val="nil"/>
              <w:bottom w:val="single" w:sz="4" w:space="0" w:color="auto"/>
              <w:right w:val="single" w:sz="4" w:space="0" w:color="auto"/>
            </w:tcBorders>
            <w:shd w:val="clear" w:color="000000" w:fill="FFFFFF"/>
            <w:vAlign w:val="bottom"/>
            <w:hideMark/>
          </w:tcPr>
          <w:p w14:paraId="45C55877" w14:textId="77777777" w:rsidR="00B238DF" w:rsidRPr="00B238DF" w:rsidRDefault="00B238DF" w:rsidP="00B238DF">
            <w:pPr>
              <w:jc w:val="center"/>
              <w:rPr>
                <w:sz w:val="16"/>
                <w:szCs w:val="16"/>
              </w:rPr>
            </w:pPr>
            <w:r w:rsidRPr="00B238DF">
              <w:rPr>
                <w:sz w:val="16"/>
                <w:szCs w:val="16"/>
              </w:rPr>
              <w:t>5,00</w:t>
            </w:r>
          </w:p>
        </w:tc>
      </w:tr>
      <w:tr w:rsidR="00B238DF" w:rsidRPr="00B238DF" w14:paraId="4EFC5FE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2457AD" w14:textId="77777777" w:rsidR="00B238DF" w:rsidRPr="00B238DF" w:rsidRDefault="00B238DF" w:rsidP="00B238DF">
            <w:pPr>
              <w:rPr>
                <w:sz w:val="16"/>
                <w:szCs w:val="16"/>
              </w:rPr>
            </w:pPr>
            <w:r w:rsidRPr="00B238DF">
              <w:rPr>
                <w:sz w:val="16"/>
                <w:szCs w:val="16"/>
              </w:rPr>
              <w:t>Подпрограмма "Профилактика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38444C1C" w14:textId="77777777" w:rsidR="00B238DF" w:rsidRPr="00B238DF" w:rsidRDefault="00B238DF" w:rsidP="00B238DF">
            <w:pPr>
              <w:jc w:val="center"/>
              <w:rPr>
                <w:sz w:val="16"/>
                <w:szCs w:val="16"/>
              </w:rPr>
            </w:pPr>
            <w:r w:rsidRPr="00B238DF">
              <w:rPr>
                <w:sz w:val="16"/>
                <w:szCs w:val="16"/>
              </w:rPr>
              <w:t>1340000000</w:t>
            </w:r>
          </w:p>
        </w:tc>
        <w:tc>
          <w:tcPr>
            <w:tcW w:w="560" w:type="dxa"/>
            <w:tcBorders>
              <w:top w:val="nil"/>
              <w:left w:val="nil"/>
              <w:bottom w:val="single" w:sz="4" w:space="0" w:color="auto"/>
              <w:right w:val="single" w:sz="4" w:space="0" w:color="auto"/>
            </w:tcBorders>
            <w:shd w:val="clear" w:color="000000" w:fill="FFFFFF"/>
            <w:noWrap/>
            <w:vAlign w:val="bottom"/>
            <w:hideMark/>
          </w:tcPr>
          <w:p w14:paraId="2F2893D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2BD0F8D" w14:textId="77777777" w:rsidR="00B238DF" w:rsidRPr="00B238DF" w:rsidRDefault="00B238DF" w:rsidP="00B238DF">
            <w:pPr>
              <w:jc w:val="center"/>
              <w:rPr>
                <w:sz w:val="16"/>
                <w:szCs w:val="16"/>
              </w:rPr>
            </w:pPr>
            <w:r w:rsidRPr="00B238DF">
              <w:rPr>
                <w:sz w:val="16"/>
                <w:szCs w:val="16"/>
              </w:rPr>
              <w:t>25,00</w:t>
            </w:r>
          </w:p>
        </w:tc>
        <w:tc>
          <w:tcPr>
            <w:tcW w:w="1134" w:type="dxa"/>
            <w:tcBorders>
              <w:top w:val="nil"/>
              <w:left w:val="nil"/>
              <w:bottom w:val="single" w:sz="4" w:space="0" w:color="auto"/>
              <w:right w:val="single" w:sz="4" w:space="0" w:color="auto"/>
            </w:tcBorders>
            <w:shd w:val="clear" w:color="000000" w:fill="FFFFFF"/>
            <w:vAlign w:val="bottom"/>
            <w:hideMark/>
          </w:tcPr>
          <w:p w14:paraId="6A0A69A3" w14:textId="77777777" w:rsidR="00B238DF" w:rsidRPr="00B238DF" w:rsidRDefault="00B238DF" w:rsidP="00B238DF">
            <w:pPr>
              <w:jc w:val="center"/>
              <w:rPr>
                <w:sz w:val="16"/>
                <w:szCs w:val="16"/>
              </w:rPr>
            </w:pPr>
            <w:r w:rsidRPr="00B238DF">
              <w:rPr>
                <w:sz w:val="16"/>
                <w:szCs w:val="16"/>
              </w:rPr>
              <w:t>25,00</w:t>
            </w:r>
          </w:p>
        </w:tc>
        <w:tc>
          <w:tcPr>
            <w:tcW w:w="1276" w:type="dxa"/>
            <w:tcBorders>
              <w:top w:val="nil"/>
              <w:left w:val="nil"/>
              <w:bottom w:val="single" w:sz="4" w:space="0" w:color="auto"/>
              <w:right w:val="single" w:sz="4" w:space="0" w:color="auto"/>
            </w:tcBorders>
            <w:shd w:val="clear" w:color="000000" w:fill="FFFFFF"/>
            <w:vAlign w:val="bottom"/>
            <w:hideMark/>
          </w:tcPr>
          <w:p w14:paraId="2C83951E" w14:textId="77777777" w:rsidR="00B238DF" w:rsidRPr="00B238DF" w:rsidRDefault="00B238DF" w:rsidP="00B238DF">
            <w:pPr>
              <w:jc w:val="center"/>
              <w:rPr>
                <w:sz w:val="16"/>
                <w:szCs w:val="16"/>
              </w:rPr>
            </w:pPr>
            <w:r w:rsidRPr="00B238DF">
              <w:rPr>
                <w:sz w:val="16"/>
                <w:szCs w:val="16"/>
              </w:rPr>
              <w:t>25,00</w:t>
            </w:r>
          </w:p>
        </w:tc>
      </w:tr>
      <w:tr w:rsidR="00B238DF" w:rsidRPr="00B238DF" w14:paraId="3997727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F765F3" w14:textId="77777777" w:rsidR="00B238DF" w:rsidRPr="00B238DF" w:rsidRDefault="00B238DF" w:rsidP="00B238DF">
            <w:pPr>
              <w:rPr>
                <w:sz w:val="16"/>
                <w:szCs w:val="16"/>
              </w:rPr>
            </w:pPr>
            <w:r w:rsidRPr="00B238DF">
              <w:rPr>
                <w:sz w:val="16"/>
                <w:szCs w:val="16"/>
              </w:rPr>
              <w:t>Основное мероприятие "Обеспечение условий для приостановления роста злоупотребления наркотиками, поэтапного сокращения наркомании и связанных с ней правонарушений на территории Кочубеевского округа Ставропольского края до уровня минимальной опасности для общества"</w:t>
            </w:r>
          </w:p>
        </w:tc>
        <w:tc>
          <w:tcPr>
            <w:tcW w:w="1100" w:type="dxa"/>
            <w:tcBorders>
              <w:top w:val="nil"/>
              <w:left w:val="nil"/>
              <w:bottom w:val="single" w:sz="4" w:space="0" w:color="auto"/>
              <w:right w:val="single" w:sz="4" w:space="0" w:color="auto"/>
            </w:tcBorders>
            <w:shd w:val="clear" w:color="000000" w:fill="FFFFFF"/>
            <w:noWrap/>
            <w:vAlign w:val="bottom"/>
            <w:hideMark/>
          </w:tcPr>
          <w:p w14:paraId="280EF6FE" w14:textId="77777777" w:rsidR="00B238DF" w:rsidRPr="00B238DF" w:rsidRDefault="00B238DF" w:rsidP="00B238DF">
            <w:pPr>
              <w:jc w:val="center"/>
              <w:rPr>
                <w:sz w:val="16"/>
                <w:szCs w:val="16"/>
              </w:rPr>
            </w:pPr>
            <w:r w:rsidRPr="00B238DF">
              <w:rPr>
                <w:sz w:val="16"/>
                <w:szCs w:val="16"/>
              </w:rPr>
              <w:t>1340100000</w:t>
            </w:r>
          </w:p>
        </w:tc>
        <w:tc>
          <w:tcPr>
            <w:tcW w:w="560" w:type="dxa"/>
            <w:tcBorders>
              <w:top w:val="nil"/>
              <w:left w:val="nil"/>
              <w:bottom w:val="single" w:sz="4" w:space="0" w:color="auto"/>
              <w:right w:val="single" w:sz="4" w:space="0" w:color="auto"/>
            </w:tcBorders>
            <w:shd w:val="clear" w:color="000000" w:fill="FFFFFF"/>
            <w:noWrap/>
            <w:vAlign w:val="bottom"/>
            <w:hideMark/>
          </w:tcPr>
          <w:p w14:paraId="61262E5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0CC7EB3" w14:textId="77777777" w:rsidR="00B238DF" w:rsidRPr="00B238DF" w:rsidRDefault="00B238DF" w:rsidP="00B238DF">
            <w:pPr>
              <w:jc w:val="center"/>
              <w:rPr>
                <w:sz w:val="16"/>
                <w:szCs w:val="16"/>
              </w:rPr>
            </w:pPr>
            <w:r w:rsidRPr="00B238DF">
              <w:rPr>
                <w:sz w:val="16"/>
                <w:szCs w:val="16"/>
              </w:rPr>
              <w:t>14,00</w:t>
            </w:r>
          </w:p>
        </w:tc>
        <w:tc>
          <w:tcPr>
            <w:tcW w:w="1134" w:type="dxa"/>
            <w:tcBorders>
              <w:top w:val="nil"/>
              <w:left w:val="nil"/>
              <w:bottom w:val="single" w:sz="4" w:space="0" w:color="auto"/>
              <w:right w:val="single" w:sz="4" w:space="0" w:color="auto"/>
            </w:tcBorders>
            <w:shd w:val="clear" w:color="000000" w:fill="FFFFFF"/>
            <w:vAlign w:val="bottom"/>
            <w:hideMark/>
          </w:tcPr>
          <w:p w14:paraId="10254A42" w14:textId="77777777" w:rsidR="00B238DF" w:rsidRPr="00B238DF" w:rsidRDefault="00B238DF" w:rsidP="00B238DF">
            <w:pPr>
              <w:jc w:val="center"/>
              <w:rPr>
                <w:sz w:val="16"/>
                <w:szCs w:val="16"/>
              </w:rPr>
            </w:pPr>
            <w:r w:rsidRPr="00B238DF">
              <w:rPr>
                <w:sz w:val="16"/>
                <w:szCs w:val="16"/>
              </w:rPr>
              <w:t>14,00</w:t>
            </w:r>
          </w:p>
        </w:tc>
        <w:tc>
          <w:tcPr>
            <w:tcW w:w="1276" w:type="dxa"/>
            <w:tcBorders>
              <w:top w:val="nil"/>
              <w:left w:val="nil"/>
              <w:bottom w:val="single" w:sz="4" w:space="0" w:color="auto"/>
              <w:right w:val="single" w:sz="4" w:space="0" w:color="auto"/>
            </w:tcBorders>
            <w:shd w:val="clear" w:color="000000" w:fill="FFFFFF"/>
            <w:vAlign w:val="bottom"/>
            <w:hideMark/>
          </w:tcPr>
          <w:p w14:paraId="019E866B" w14:textId="77777777" w:rsidR="00B238DF" w:rsidRPr="00B238DF" w:rsidRDefault="00B238DF" w:rsidP="00B238DF">
            <w:pPr>
              <w:jc w:val="center"/>
              <w:rPr>
                <w:sz w:val="16"/>
                <w:szCs w:val="16"/>
              </w:rPr>
            </w:pPr>
            <w:r w:rsidRPr="00B238DF">
              <w:rPr>
                <w:sz w:val="16"/>
                <w:szCs w:val="16"/>
              </w:rPr>
              <w:t>14,00</w:t>
            </w:r>
          </w:p>
        </w:tc>
      </w:tr>
      <w:tr w:rsidR="00B238DF" w:rsidRPr="00B238DF" w14:paraId="0D32E63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0E1C0B" w14:textId="77777777" w:rsidR="00B238DF" w:rsidRPr="00B238DF" w:rsidRDefault="00B238DF" w:rsidP="00B238DF">
            <w:pPr>
              <w:rPr>
                <w:sz w:val="16"/>
                <w:szCs w:val="16"/>
              </w:rPr>
            </w:pPr>
            <w:r w:rsidRPr="00B238DF">
              <w:rPr>
                <w:sz w:val="16"/>
                <w:szCs w:val="16"/>
              </w:rPr>
              <w:t>Расходы на мероприятия по реализации комплексных мер противодействия злоупотреблению наркотикам и их незаконному обороту в Кочубеевском округе</w:t>
            </w:r>
          </w:p>
        </w:tc>
        <w:tc>
          <w:tcPr>
            <w:tcW w:w="1100" w:type="dxa"/>
            <w:tcBorders>
              <w:top w:val="nil"/>
              <w:left w:val="nil"/>
              <w:bottom w:val="single" w:sz="4" w:space="0" w:color="auto"/>
              <w:right w:val="single" w:sz="4" w:space="0" w:color="auto"/>
            </w:tcBorders>
            <w:shd w:val="clear" w:color="000000" w:fill="FFFFFF"/>
            <w:noWrap/>
            <w:vAlign w:val="bottom"/>
            <w:hideMark/>
          </w:tcPr>
          <w:p w14:paraId="72567968" w14:textId="77777777" w:rsidR="00B238DF" w:rsidRPr="00B238DF" w:rsidRDefault="00B238DF" w:rsidP="00B238DF">
            <w:pPr>
              <w:jc w:val="center"/>
              <w:rPr>
                <w:sz w:val="16"/>
                <w:szCs w:val="16"/>
              </w:rPr>
            </w:pPr>
            <w:r w:rsidRPr="00B238DF">
              <w:rPr>
                <w:sz w:val="16"/>
                <w:szCs w:val="16"/>
              </w:rPr>
              <w:t>1340120150</w:t>
            </w:r>
          </w:p>
        </w:tc>
        <w:tc>
          <w:tcPr>
            <w:tcW w:w="560" w:type="dxa"/>
            <w:tcBorders>
              <w:top w:val="nil"/>
              <w:left w:val="nil"/>
              <w:bottom w:val="single" w:sz="4" w:space="0" w:color="auto"/>
              <w:right w:val="single" w:sz="4" w:space="0" w:color="auto"/>
            </w:tcBorders>
            <w:shd w:val="clear" w:color="000000" w:fill="FFFFFF"/>
            <w:noWrap/>
            <w:vAlign w:val="bottom"/>
            <w:hideMark/>
          </w:tcPr>
          <w:p w14:paraId="7A7C797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44C2C7D" w14:textId="77777777" w:rsidR="00B238DF" w:rsidRPr="00B238DF" w:rsidRDefault="00B238DF" w:rsidP="00B238DF">
            <w:pPr>
              <w:jc w:val="center"/>
              <w:rPr>
                <w:sz w:val="16"/>
                <w:szCs w:val="16"/>
              </w:rPr>
            </w:pPr>
            <w:r w:rsidRPr="00B238DF">
              <w:rPr>
                <w:sz w:val="16"/>
                <w:szCs w:val="16"/>
              </w:rPr>
              <w:t>14,00</w:t>
            </w:r>
          </w:p>
        </w:tc>
        <w:tc>
          <w:tcPr>
            <w:tcW w:w="1134" w:type="dxa"/>
            <w:tcBorders>
              <w:top w:val="nil"/>
              <w:left w:val="nil"/>
              <w:bottom w:val="single" w:sz="4" w:space="0" w:color="auto"/>
              <w:right w:val="single" w:sz="4" w:space="0" w:color="auto"/>
            </w:tcBorders>
            <w:shd w:val="clear" w:color="000000" w:fill="FFFFFF"/>
            <w:vAlign w:val="bottom"/>
            <w:hideMark/>
          </w:tcPr>
          <w:p w14:paraId="495366B1" w14:textId="77777777" w:rsidR="00B238DF" w:rsidRPr="00B238DF" w:rsidRDefault="00B238DF" w:rsidP="00B238DF">
            <w:pPr>
              <w:jc w:val="center"/>
              <w:rPr>
                <w:sz w:val="16"/>
                <w:szCs w:val="16"/>
              </w:rPr>
            </w:pPr>
            <w:r w:rsidRPr="00B238DF">
              <w:rPr>
                <w:sz w:val="16"/>
                <w:szCs w:val="16"/>
              </w:rPr>
              <w:t>14,00</w:t>
            </w:r>
          </w:p>
        </w:tc>
        <w:tc>
          <w:tcPr>
            <w:tcW w:w="1276" w:type="dxa"/>
            <w:tcBorders>
              <w:top w:val="nil"/>
              <w:left w:val="nil"/>
              <w:bottom w:val="single" w:sz="4" w:space="0" w:color="auto"/>
              <w:right w:val="single" w:sz="4" w:space="0" w:color="auto"/>
            </w:tcBorders>
            <w:shd w:val="clear" w:color="000000" w:fill="FFFFFF"/>
            <w:vAlign w:val="bottom"/>
            <w:hideMark/>
          </w:tcPr>
          <w:p w14:paraId="1F975F62" w14:textId="77777777" w:rsidR="00B238DF" w:rsidRPr="00B238DF" w:rsidRDefault="00B238DF" w:rsidP="00B238DF">
            <w:pPr>
              <w:jc w:val="center"/>
              <w:rPr>
                <w:sz w:val="16"/>
                <w:szCs w:val="16"/>
              </w:rPr>
            </w:pPr>
            <w:r w:rsidRPr="00B238DF">
              <w:rPr>
                <w:sz w:val="16"/>
                <w:szCs w:val="16"/>
              </w:rPr>
              <w:t>14,00</w:t>
            </w:r>
          </w:p>
        </w:tc>
      </w:tr>
      <w:tr w:rsidR="00B238DF" w:rsidRPr="00B238DF" w14:paraId="5B6A3E3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B71EAD"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020CA5C" w14:textId="77777777" w:rsidR="00B238DF" w:rsidRPr="00B238DF" w:rsidRDefault="00B238DF" w:rsidP="00B238DF">
            <w:pPr>
              <w:jc w:val="center"/>
              <w:rPr>
                <w:sz w:val="16"/>
                <w:szCs w:val="16"/>
              </w:rPr>
            </w:pPr>
            <w:r w:rsidRPr="00B238DF">
              <w:rPr>
                <w:sz w:val="16"/>
                <w:szCs w:val="16"/>
              </w:rPr>
              <w:t>1340120150</w:t>
            </w:r>
          </w:p>
        </w:tc>
        <w:tc>
          <w:tcPr>
            <w:tcW w:w="560" w:type="dxa"/>
            <w:tcBorders>
              <w:top w:val="nil"/>
              <w:left w:val="nil"/>
              <w:bottom w:val="single" w:sz="4" w:space="0" w:color="auto"/>
              <w:right w:val="single" w:sz="4" w:space="0" w:color="auto"/>
            </w:tcBorders>
            <w:shd w:val="clear" w:color="000000" w:fill="FFFFFF"/>
            <w:noWrap/>
            <w:vAlign w:val="bottom"/>
            <w:hideMark/>
          </w:tcPr>
          <w:p w14:paraId="74FFFA78"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1B38BFA3" w14:textId="77777777" w:rsidR="00B238DF" w:rsidRPr="00B238DF" w:rsidRDefault="00B238DF" w:rsidP="00B238DF">
            <w:pPr>
              <w:jc w:val="center"/>
              <w:rPr>
                <w:sz w:val="16"/>
                <w:szCs w:val="16"/>
              </w:rPr>
            </w:pPr>
            <w:r w:rsidRPr="00B238DF">
              <w:rPr>
                <w:sz w:val="16"/>
                <w:szCs w:val="16"/>
              </w:rPr>
              <w:t>14,00</w:t>
            </w:r>
          </w:p>
        </w:tc>
        <w:tc>
          <w:tcPr>
            <w:tcW w:w="1134" w:type="dxa"/>
            <w:tcBorders>
              <w:top w:val="nil"/>
              <w:left w:val="nil"/>
              <w:bottom w:val="single" w:sz="4" w:space="0" w:color="auto"/>
              <w:right w:val="single" w:sz="4" w:space="0" w:color="auto"/>
            </w:tcBorders>
            <w:shd w:val="clear" w:color="000000" w:fill="FFFFFF"/>
            <w:vAlign w:val="bottom"/>
            <w:hideMark/>
          </w:tcPr>
          <w:p w14:paraId="6B1C955F" w14:textId="77777777" w:rsidR="00B238DF" w:rsidRPr="00B238DF" w:rsidRDefault="00B238DF" w:rsidP="00B238DF">
            <w:pPr>
              <w:jc w:val="center"/>
              <w:rPr>
                <w:sz w:val="16"/>
                <w:szCs w:val="16"/>
              </w:rPr>
            </w:pPr>
            <w:r w:rsidRPr="00B238DF">
              <w:rPr>
                <w:sz w:val="16"/>
                <w:szCs w:val="16"/>
              </w:rPr>
              <w:t>14,00</w:t>
            </w:r>
          </w:p>
        </w:tc>
        <w:tc>
          <w:tcPr>
            <w:tcW w:w="1276" w:type="dxa"/>
            <w:tcBorders>
              <w:top w:val="nil"/>
              <w:left w:val="nil"/>
              <w:bottom w:val="single" w:sz="4" w:space="0" w:color="auto"/>
              <w:right w:val="single" w:sz="4" w:space="0" w:color="auto"/>
            </w:tcBorders>
            <w:shd w:val="clear" w:color="000000" w:fill="FFFFFF"/>
            <w:vAlign w:val="bottom"/>
            <w:hideMark/>
          </w:tcPr>
          <w:p w14:paraId="429B5074" w14:textId="77777777" w:rsidR="00B238DF" w:rsidRPr="00B238DF" w:rsidRDefault="00B238DF" w:rsidP="00B238DF">
            <w:pPr>
              <w:jc w:val="center"/>
              <w:rPr>
                <w:sz w:val="16"/>
                <w:szCs w:val="16"/>
              </w:rPr>
            </w:pPr>
            <w:r w:rsidRPr="00B238DF">
              <w:rPr>
                <w:sz w:val="16"/>
                <w:szCs w:val="16"/>
              </w:rPr>
              <w:t>14,00</w:t>
            </w:r>
          </w:p>
        </w:tc>
      </w:tr>
      <w:tr w:rsidR="00B238DF" w:rsidRPr="00B238DF" w14:paraId="6456942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E0C5A7" w14:textId="77777777" w:rsidR="00B238DF" w:rsidRPr="00B238DF" w:rsidRDefault="00B238DF" w:rsidP="00B238DF">
            <w:pPr>
              <w:rPr>
                <w:sz w:val="16"/>
                <w:szCs w:val="16"/>
              </w:rPr>
            </w:pPr>
            <w:r w:rsidRPr="00B238DF">
              <w:rPr>
                <w:sz w:val="16"/>
                <w:szCs w:val="16"/>
              </w:rPr>
              <w:t>Основное мероприятие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1100" w:type="dxa"/>
            <w:tcBorders>
              <w:top w:val="nil"/>
              <w:left w:val="nil"/>
              <w:bottom w:val="single" w:sz="4" w:space="0" w:color="auto"/>
              <w:right w:val="single" w:sz="4" w:space="0" w:color="auto"/>
            </w:tcBorders>
            <w:shd w:val="clear" w:color="000000" w:fill="FFFFFF"/>
            <w:noWrap/>
            <w:vAlign w:val="bottom"/>
            <w:hideMark/>
          </w:tcPr>
          <w:p w14:paraId="6B0B6810" w14:textId="77777777" w:rsidR="00B238DF" w:rsidRPr="00B238DF" w:rsidRDefault="00B238DF" w:rsidP="00B238DF">
            <w:pPr>
              <w:jc w:val="center"/>
              <w:rPr>
                <w:sz w:val="16"/>
                <w:szCs w:val="16"/>
              </w:rPr>
            </w:pPr>
            <w:r w:rsidRPr="00B238DF">
              <w:rPr>
                <w:sz w:val="16"/>
                <w:szCs w:val="16"/>
              </w:rPr>
              <w:t>1340200000</w:t>
            </w:r>
          </w:p>
        </w:tc>
        <w:tc>
          <w:tcPr>
            <w:tcW w:w="560" w:type="dxa"/>
            <w:tcBorders>
              <w:top w:val="nil"/>
              <w:left w:val="nil"/>
              <w:bottom w:val="single" w:sz="4" w:space="0" w:color="auto"/>
              <w:right w:val="single" w:sz="4" w:space="0" w:color="auto"/>
            </w:tcBorders>
            <w:shd w:val="clear" w:color="000000" w:fill="FFFFFF"/>
            <w:noWrap/>
            <w:vAlign w:val="bottom"/>
            <w:hideMark/>
          </w:tcPr>
          <w:p w14:paraId="2FA42A3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7F387B8" w14:textId="77777777" w:rsidR="00B238DF" w:rsidRPr="00B238DF" w:rsidRDefault="00B238DF" w:rsidP="00B238DF">
            <w:pPr>
              <w:jc w:val="center"/>
              <w:rPr>
                <w:sz w:val="16"/>
                <w:szCs w:val="16"/>
              </w:rPr>
            </w:pPr>
            <w:r w:rsidRPr="00B238DF">
              <w:rPr>
                <w:sz w:val="16"/>
                <w:szCs w:val="16"/>
              </w:rPr>
              <w:t>4,00</w:t>
            </w:r>
          </w:p>
        </w:tc>
        <w:tc>
          <w:tcPr>
            <w:tcW w:w="1134" w:type="dxa"/>
            <w:tcBorders>
              <w:top w:val="nil"/>
              <w:left w:val="nil"/>
              <w:bottom w:val="single" w:sz="4" w:space="0" w:color="auto"/>
              <w:right w:val="single" w:sz="4" w:space="0" w:color="auto"/>
            </w:tcBorders>
            <w:shd w:val="clear" w:color="000000" w:fill="FFFFFF"/>
            <w:vAlign w:val="bottom"/>
            <w:hideMark/>
          </w:tcPr>
          <w:p w14:paraId="64AA8997" w14:textId="77777777" w:rsidR="00B238DF" w:rsidRPr="00B238DF" w:rsidRDefault="00B238DF" w:rsidP="00B238DF">
            <w:pPr>
              <w:jc w:val="center"/>
              <w:rPr>
                <w:sz w:val="16"/>
                <w:szCs w:val="16"/>
              </w:rPr>
            </w:pPr>
            <w:r w:rsidRPr="00B238DF">
              <w:rPr>
                <w:sz w:val="16"/>
                <w:szCs w:val="16"/>
              </w:rPr>
              <w:t>4,00</w:t>
            </w:r>
          </w:p>
        </w:tc>
        <w:tc>
          <w:tcPr>
            <w:tcW w:w="1276" w:type="dxa"/>
            <w:tcBorders>
              <w:top w:val="nil"/>
              <w:left w:val="nil"/>
              <w:bottom w:val="single" w:sz="4" w:space="0" w:color="auto"/>
              <w:right w:val="single" w:sz="4" w:space="0" w:color="auto"/>
            </w:tcBorders>
            <w:shd w:val="clear" w:color="000000" w:fill="FFFFFF"/>
            <w:vAlign w:val="bottom"/>
            <w:hideMark/>
          </w:tcPr>
          <w:p w14:paraId="7D6D4755" w14:textId="77777777" w:rsidR="00B238DF" w:rsidRPr="00B238DF" w:rsidRDefault="00B238DF" w:rsidP="00B238DF">
            <w:pPr>
              <w:jc w:val="center"/>
              <w:rPr>
                <w:sz w:val="16"/>
                <w:szCs w:val="16"/>
              </w:rPr>
            </w:pPr>
            <w:r w:rsidRPr="00B238DF">
              <w:rPr>
                <w:sz w:val="16"/>
                <w:szCs w:val="16"/>
              </w:rPr>
              <w:t>4,00</w:t>
            </w:r>
          </w:p>
        </w:tc>
      </w:tr>
      <w:tr w:rsidR="00B238DF" w:rsidRPr="00B238DF" w14:paraId="656392B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7E2A7A" w14:textId="77777777" w:rsidR="00B238DF" w:rsidRPr="00B238DF" w:rsidRDefault="00B238DF" w:rsidP="00B238DF">
            <w:pPr>
              <w:rPr>
                <w:sz w:val="16"/>
                <w:szCs w:val="16"/>
              </w:rPr>
            </w:pPr>
            <w:r w:rsidRPr="00B238DF">
              <w:rPr>
                <w:sz w:val="16"/>
                <w:szCs w:val="16"/>
              </w:rPr>
              <w:t>Расходы на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1100" w:type="dxa"/>
            <w:tcBorders>
              <w:top w:val="nil"/>
              <w:left w:val="nil"/>
              <w:bottom w:val="single" w:sz="4" w:space="0" w:color="auto"/>
              <w:right w:val="single" w:sz="4" w:space="0" w:color="auto"/>
            </w:tcBorders>
            <w:shd w:val="clear" w:color="000000" w:fill="FFFFFF"/>
            <w:noWrap/>
            <w:vAlign w:val="bottom"/>
            <w:hideMark/>
          </w:tcPr>
          <w:p w14:paraId="4B307EC2" w14:textId="77777777" w:rsidR="00B238DF" w:rsidRPr="00B238DF" w:rsidRDefault="00B238DF" w:rsidP="00B238DF">
            <w:pPr>
              <w:jc w:val="center"/>
              <w:rPr>
                <w:sz w:val="16"/>
                <w:szCs w:val="16"/>
              </w:rPr>
            </w:pPr>
            <w:r w:rsidRPr="00B238DF">
              <w:rPr>
                <w:sz w:val="16"/>
                <w:szCs w:val="16"/>
              </w:rPr>
              <w:t>1340220151</w:t>
            </w:r>
          </w:p>
        </w:tc>
        <w:tc>
          <w:tcPr>
            <w:tcW w:w="560" w:type="dxa"/>
            <w:tcBorders>
              <w:top w:val="nil"/>
              <w:left w:val="nil"/>
              <w:bottom w:val="single" w:sz="4" w:space="0" w:color="auto"/>
              <w:right w:val="single" w:sz="4" w:space="0" w:color="auto"/>
            </w:tcBorders>
            <w:shd w:val="clear" w:color="000000" w:fill="FFFFFF"/>
            <w:noWrap/>
            <w:vAlign w:val="bottom"/>
            <w:hideMark/>
          </w:tcPr>
          <w:p w14:paraId="1E7BBCA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C014D41" w14:textId="77777777" w:rsidR="00B238DF" w:rsidRPr="00B238DF" w:rsidRDefault="00B238DF" w:rsidP="00B238DF">
            <w:pPr>
              <w:jc w:val="center"/>
              <w:rPr>
                <w:sz w:val="16"/>
                <w:szCs w:val="16"/>
              </w:rPr>
            </w:pPr>
            <w:r w:rsidRPr="00B238DF">
              <w:rPr>
                <w:sz w:val="16"/>
                <w:szCs w:val="16"/>
              </w:rPr>
              <w:t>4,00</w:t>
            </w:r>
          </w:p>
        </w:tc>
        <w:tc>
          <w:tcPr>
            <w:tcW w:w="1134" w:type="dxa"/>
            <w:tcBorders>
              <w:top w:val="nil"/>
              <w:left w:val="nil"/>
              <w:bottom w:val="single" w:sz="4" w:space="0" w:color="auto"/>
              <w:right w:val="single" w:sz="4" w:space="0" w:color="auto"/>
            </w:tcBorders>
            <w:shd w:val="clear" w:color="000000" w:fill="FFFFFF"/>
            <w:vAlign w:val="bottom"/>
            <w:hideMark/>
          </w:tcPr>
          <w:p w14:paraId="28FD7062" w14:textId="77777777" w:rsidR="00B238DF" w:rsidRPr="00B238DF" w:rsidRDefault="00B238DF" w:rsidP="00B238DF">
            <w:pPr>
              <w:jc w:val="center"/>
              <w:rPr>
                <w:sz w:val="16"/>
                <w:szCs w:val="16"/>
              </w:rPr>
            </w:pPr>
            <w:r w:rsidRPr="00B238DF">
              <w:rPr>
                <w:sz w:val="16"/>
                <w:szCs w:val="16"/>
              </w:rPr>
              <w:t>4,00</w:t>
            </w:r>
          </w:p>
        </w:tc>
        <w:tc>
          <w:tcPr>
            <w:tcW w:w="1276" w:type="dxa"/>
            <w:tcBorders>
              <w:top w:val="nil"/>
              <w:left w:val="nil"/>
              <w:bottom w:val="single" w:sz="4" w:space="0" w:color="auto"/>
              <w:right w:val="single" w:sz="4" w:space="0" w:color="auto"/>
            </w:tcBorders>
            <w:shd w:val="clear" w:color="000000" w:fill="FFFFFF"/>
            <w:vAlign w:val="bottom"/>
            <w:hideMark/>
          </w:tcPr>
          <w:p w14:paraId="1DCD3B2B" w14:textId="77777777" w:rsidR="00B238DF" w:rsidRPr="00B238DF" w:rsidRDefault="00B238DF" w:rsidP="00B238DF">
            <w:pPr>
              <w:jc w:val="center"/>
              <w:rPr>
                <w:sz w:val="16"/>
                <w:szCs w:val="16"/>
              </w:rPr>
            </w:pPr>
            <w:r w:rsidRPr="00B238DF">
              <w:rPr>
                <w:sz w:val="16"/>
                <w:szCs w:val="16"/>
              </w:rPr>
              <w:t>4,00</w:t>
            </w:r>
          </w:p>
        </w:tc>
      </w:tr>
      <w:tr w:rsidR="00B238DF" w:rsidRPr="00B238DF" w14:paraId="2C34E1D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019715"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00DD779" w14:textId="77777777" w:rsidR="00B238DF" w:rsidRPr="00B238DF" w:rsidRDefault="00B238DF" w:rsidP="00B238DF">
            <w:pPr>
              <w:jc w:val="center"/>
              <w:rPr>
                <w:sz w:val="16"/>
                <w:szCs w:val="16"/>
              </w:rPr>
            </w:pPr>
            <w:r w:rsidRPr="00B238DF">
              <w:rPr>
                <w:sz w:val="16"/>
                <w:szCs w:val="16"/>
              </w:rPr>
              <w:t>1340220151</w:t>
            </w:r>
          </w:p>
        </w:tc>
        <w:tc>
          <w:tcPr>
            <w:tcW w:w="560" w:type="dxa"/>
            <w:tcBorders>
              <w:top w:val="nil"/>
              <w:left w:val="nil"/>
              <w:bottom w:val="single" w:sz="4" w:space="0" w:color="auto"/>
              <w:right w:val="single" w:sz="4" w:space="0" w:color="auto"/>
            </w:tcBorders>
            <w:shd w:val="clear" w:color="000000" w:fill="FFFFFF"/>
            <w:noWrap/>
            <w:vAlign w:val="bottom"/>
            <w:hideMark/>
          </w:tcPr>
          <w:p w14:paraId="1E100471"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67872177" w14:textId="77777777" w:rsidR="00B238DF" w:rsidRPr="00B238DF" w:rsidRDefault="00B238DF" w:rsidP="00B238DF">
            <w:pPr>
              <w:jc w:val="center"/>
              <w:rPr>
                <w:sz w:val="16"/>
                <w:szCs w:val="16"/>
              </w:rPr>
            </w:pPr>
            <w:r w:rsidRPr="00B238DF">
              <w:rPr>
                <w:sz w:val="16"/>
                <w:szCs w:val="16"/>
              </w:rPr>
              <w:t>4,00</w:t>
            </w:r>
          </w:p>
        </w:tc>
        <w:tc>
          <w:tcPr>
            <w:tcW w:w="1134" w:type="dxa"/>
            <w:tcBorders>
              <w:top w:val="nil"/>
              <w:left w:val="nil"/>
              <w:bottom w:val="single" w:sz="4" w:space="0" w:color="auto"/>
              <w:right w:val="single" w:sz="4" w:space="0" w:color="auto"/>
            </w:tcBorders>
            <w:shd w:val="clear" w:color="000000" w:fill="FFFFFF"/>
            <w:vAlign w:val="bottom"/>
            <w:hideMark/>
          </w:tcPr>
          <w:p w14:paraId="461BB7D5" w14:textId="77777777" w:rsidR="00B238DF" w:rsidRPr="00B238DF" w:rsidRDefault="00B238DF" w:rsidP="00B238DF">
            <w:pPr>
              <w:jc w:val="center"/>
              <w:rPr>
                <w:sz w:val="16"/>
                <w:szCs w:val="16"/>
              </w:rPr>
            </w:pPr>
            <w:r w:rsidRPr="00B238DF">
              <w:rPr>
                <w:sz w:val="16"/>
                <w:szCs w:val="16"/>
              </w:rPr>
              <w:t>4,00</w:t>
            </w:r>
          </w:p>
        </w:tc>
        <w:tc>
          <w:tcPr>
            <w:tcW w:w="1276" w:type="dxa"/>
            <w:tcBorders>
              <w:top w:val="nil"/>
              <w:left w:val="nil"/>
              <w:bottom w:val="single" w:sz="4" w:space="0" w:color="auto"/>
              <w:right w:val="single" w:sz="4" w:space="0" w:color="auto"/>
            </w:tcBorders>
            <w:shd w:val="clear" w:color="000000" w:fill="FFFFFF"/>
            <w:vAlign w:val="bottom"/>
            <w:hideMark/>
          </w:tcPr>
          <w:p w14:paraId="30684BE8" w14:textId="77777777" w:rsidR="00B238DF" w:rsidRPr="00B238DF" w:rsidRDefault="00B238DF" w:rsidP="00B238DF">
            <w:pPr>
              <w:jc w:val="center"/>
              <w:rPr>
                <w:sz w:val="16"/>
                <w:szCs w:val="16"/>
              </w:rPr>
            </w:pPr>
            <w:r w:rsidRPr="00B238DF">
              <w:rPr>
                <w:sz w:val="16"/>
                <w:szCs w:val="16"/>
              </w:rPr>
              <w:t>4,00</w:t>
            </w:r>
          </w:p>
        </w:tc>
      </w:tr>
      <w:tr w:rsidR="00B238DF" w:rsidRPr="00B238DF" w14:paraId="49DE701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C8D7CA" w14:textId="77777777" w:rsidR="00B238DF" w:rsidRPr="00B238DF" w:rsidRDefault="00B238DF" w:rsidP="00B238DF">
            <w:pPr>
              <w:rPr>
                <w:sz w:val="16"/>
                <w:szCs w:val="16"/>
              </w:rPr>
            </w:pPr>
            <w:r w:rsidRPr="00B238DF">
              <w:rPr>
                <w:sz w:val="16"/>
                <w:szCs w:val="16"/>
              </w:rPr>
              <w:lastRenderedPageBreak/>
              <w:t>Основное мероприятие "Профилактика зависимости от наркотических и других психоактивных веществ среди детей и молодежи"</w:t>
            </w:r>
          </w:p>
        </w:tc>
        <w:tc>
          <w:tcPr>
            <w:tcW w:w="1100" w:type="dxa"/>
            <w:tcBorders>
              <w:top w:val="nil"/>
              <w:left w:val="nil"/>
              <w:bottom w:val="single" w:sz="4" w:space="0" w:color="auto"/>
              <w:right w:val="single" w:sz="4" w:space="0" w:color="auto"/>
            </w:tcBorders>
            <w:shd w:val="clear" w:color="000000" w:fill="FFFFFF"/>
            <w:noWrap/>
            <w:vAlign w:val="bottom"/>
            <w:hideMark/>
          </w:tcPr>
          <w:p w14:paraId="4B0B1C53" w14:textId="77777777" w:rsidR="00B238DF" w:rsidRPr="00B238DF" w:rsidRDefault="00B238DF" w:rsidP="00B238DF">
            <w:pPr>
              <w:jc w:val="center"/>
              <w:rPr>
                <w:sz w:val="16"/>
                <w:szCs w:val="16"/>
              </w:rPr>
            </w:pPr>
            <w:r w:rsidRPr="00B238DF">
              <w:rPr>
                <w:sz w:val="16"/>
                <w:szCs w:val="16"/>
              </w:rPr>
              <w:t>1340300000</w:t>
            </w:r>
          </w:p>
        </w:tc>
        <w:tc>
          <w:tcPr>
            <w:tcW w:w="560" w:type="dxa"/>
            <w:tcBorders>
              <w:top w:val="nil"/>
              <w:left w:val="nil"/>
              <w:bottom w:val="single" w:sz="4" w:space="0" w:color="auto"/>
              <w:right w:val="single" w:sz="4" w:space="0" w:color="auto"/>
            </w:tcBorders>
            <w:shd w:val="clear" w:color="000000" w:fill="FFFFFF"/>
            <w:noWrap/>
            <w:vAlign w:val="bottom"/>
            <w:hideMark/>
          </w:tcPr>
          <w:p w14:paraId="044A81F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9694E41" w14:textId="77777777" w:rsidR="00B238DF" w:rsidRPr="00B238DF" w:rsidRDefault="00B238DF" w:rsidP="00B238DF">
            <w:pPr>
              <w:jc w:val="center"/>
              <w:rPr>
                <w:sz w:val="16"/>
                <w:szCs w:val="16"/>
              </w:rPr>
            </w:pPr>
            <w:r w:rsidRPr="00B238DF">
              <w:rPr>
                <w:sz w:val="16"/>
                <w:szCs w:val="16"/>
              </w:rPr>
              <w:t>7,00</w:t>
            </w:r>
          </w:p>
        </w:tc>
        <w:tc>
          <w:tcPr>
            <w:tcW w:w="1134" w:type="dxa"/>
            <w:tcBorders>
              <w:top w:val="nil"/>
              <w:left w:val="nil"/>
              <w:bottom w:val="single" w:sz="4" w:space="0" w:color="auto"/>
              <w:right w:val="single" w:sz="4" w:space="0" w:color="auto"/>
            </w:tcBorders>
            <w:shd w:val="clear" w:color="000000" w:fill="FFFFFF"/>
            <w:vAlign w:val="bottom"/>
            <w:hideMark/>
          </w:tcPr>
          <w:p w14:paraId="17EBE5D0" w14:textId="77777777" w:rsidR="00B238DF" w:rsidRPr="00B238DF" w:rsidRDefault="00B238DF" w:rsidP="00B238DF">
            <w:pPr>
              <w:jc w:val="center"/>
              <w:rPr>
                <w:sz w:val="16"/>
                <w:szCs w:val="16"/>
              </w:rPr>
            </w:pPr>
            <w:r w:rsidRPr="00B238DF">
              <w:rPr>
                <w:sz w:val="16"/>
                <w:szCs w:val="16"/>
              </w:rPr>
              <w:t>7,00</w:t>
            </w:r>
          </w:p>
        </w:tc>
        <w:tc>
          <w:tcPr>
            <w:tcW w:w="1276" w:type="dxa"/>
            <w:tcBorders>
              <w:top w:val="nil"/>
              <w:left w:val="nil"/>
              <w:bottom w:val="single" w:sz="4" w:space="0" w:color="auto"/>
              <w:right w:val="single" w:sz="4" w:space="0" w:color="auto"/>
            </w:tcBorders>
            <w:shd w:val="clear" w:color="000000" w:fill="FFFFFF"/>
            <w:vAlign w:val="bottom"/>
            <w:hideMark/>
          </w:tcPr>
          <w:p w14:paraId="4FDC1A01" w14:textId="77777777" w:rsidR="00B238DF" w:rsidRPr="00B238DF" w:rsidRDefault="00B238DF" w:rsidP="00B238DF">
            <w:pPr>
              <w:jc w:val="center"/>
              <w:rPr>
                <w:sz w:val="16"/>
                <w:szCs w:val="16"/>
              </w:rPr>
            </w:pPr>
            <w:r w:rsidRPr="00B238DF">
              <w:rPr>
                <w:sz w:val="16"/>
                <w:szCs w:val="16"/>
              </w:rPr>
              <w:t>7,00</w:t>
            </w:r>
          </w:p>
        </w:tc>
      </w:tr>
      <w:tr w:rsidR="00B238DF" w:rsidRPr="00B238DF" w14:paraId="4D5A652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7F8A2E" w14:textId="77777777" w:rsidR="00B238DF" w:rsidRPr="00B238DF" w:rsidRDefault="00B238DF" w:rsidP="00B238DF">
            <w:pPr>
              <w:rPr>
                <w:sz w:val="16"/>
                <w:szCs w:val="16"/>
              </w:rPr>
            </w:pPr>
            <w:r w:rsidRPr="00B238DF">
              <w:rPr>
                <w:sz w:val="16"/>
                <w:szCs w:val="16"/>
              </w:rPr>
              <w:t>Расходы на проведение мероприятий по профилактике зависимости от наркотических и других психоактивных веществ среди детей и молодежи</w:t>
            </w:r>
          </w:p>
        </w:tc>
        <w:tc>
          <w:tcPr>
            <w:tcW w:w="1100" w:type="dxa"/>
            <w:tcBorders>
              <w:top w:val="nil"/>
              <w:left w:val="nil"/>
              <w:bottom w:val="single" w:sz="4" w:space="0" w:color="auto"/>
              <w:right w:val="single" w:sz="4" w:space="0" w:color="auto"/>
            </w:tcBorders>
            <w:shd w:val="clear" w:color="000000" w:fill="FFFFFF"/>
            <w:noWrap/>
            <w:vAlign w:val="bottom"/>
            <w:hideMark/>
          </w:tcPr>
          <w:p w14:paraId="38E506C4" w14:textId="77777777" w:rsidR="00B238DF" w:rsidRPr="00B238DF" w:rsidRDefault="00B238DF" w:rsidP="00B238DF">
            <w:pPr>
              <w:jc w:val="center"/>
              <w:rPr>
                <w:sz w:val="16"/>
                <w:szCs w:val="16"/>
              </w:rPr>
            </w:pPr>
            <w:r w:rsidRPr="00B238DF">
              <w:rPr>
                <w:sz w:val="16"/>
                <w:szCs w:val="16"/>
              </w:rPr>
              <w:t>1340320152</w:t>
            </w:r>
          </w:p>
        </w:tc>
        <w:tc>
          <w:tcPr>
            <w:tcW w:w="560" w:type="dxa"/>
            <w:tcBorders>
              <w:top w:val="nil"/>
              <w:left w:val="nil"/>
              <w:bottom w:val="single" w:sz="4" w:space="0" w:color="auto"/>
              <w:right w:val="single" w:sz="4" w:space="0" w:color="auto"/>
            </w:tcBorders>
            <w:shd w:val="clear" w:color="000000" w:fill="FFFFFF"/>
            <w:noWrap/>
            <w:vAlign w:val="bottom"/>
            <w:hideMark/>
          </w:tcPr>
          <w:p w14:paraId="4541510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5CDC8B0" w14:textId="77777777" w:rsidR="00B238DF" w:rsidRPr="00B238DF" w:rsidRDefault="00B238DF" w:rsidP="00B238DF">
            <w:pPr>
              <w:jc w:val="center"/>
              <w:rPr>
                <w:sz w:val="16"/>
                <w:szCs w:val="16"/>
              </w:rPr>
            </w:pPr>
            <w:r w:rsidRPr="00B238DF">
              <w:rPr>
                <w:sz w:val="16"/>
                <w:szCs w:val="16"/>
              </w:rPr>
              <w:t>7,00</w:t>
            </w:r>
          </w:p>
        </w:tc>
        <w:tc>
          <w:tcPr>
            <w:tcW w:w="1134" w:type="dxa"/>
            <w:tcBorders>
              <w:top w:val="nil"/>
              <w:left w:val="nil"/>
              <w:bottom w:val="single" w:sz="4" w:space="0" w:color="auto"/>
              <w:right w:val="single" w:sz="4" w:space="0" w:color="auto"/>
            </w:tcBorders>
            <w:shd w:val="clear" w:color="000000" w:fill="FFFFFF"/>
            <w:vAlign w:val="bottom"/>
            <w:hideMark/>
          </w:tcPr>
          <w:p w14:paraId="7298F7A7" w14:textId="77777777" w:rsidR="00B238DF" w:rsidRPr="00B238DF" w:rsidRDefault="00B238DF" w:rsidP="00B238DF">
            <w:pPr>
              <w:jc w:val="center"/>
              <w:rPr>
                <w:sz w:val="16"/>
                <w:szCs w:val="16"/>
              </w:rPr>
            </w:pPr>
            <w:r w:rsidRPr="00B238DF">
              <w:rPr>
                <w:sz w:val="16"/>
                <w:szCs w:val="16"/>
              </w:rPr>
              <w:t>7,00</w:t>
            </w:r>
          </w:p>
        </w:tc>
        <w:tc>
          <w:tcPr>
            <w:tcW w:w="1276" w:type="dxa"/>
            <w:tcBorders>
              <w:top w:val="nil"/>
              <w:left w:val="nil"/>
              <w:bottom w:val="single" w:sz="4" w:space="0" w:color="auto"/>
              <w:right w:val="single" w:sz="4" w:space="0" w:color="auto"/>
            </w:tcBorders>
            <w:shd w:val="clear" w:color="000000" w:fill="FFFFFF"/>
            <w:vAlign w:val="bottom"/>
            <w:hideMark/>
          </w:tcPr>
          <w:p w14:paraId="7161BB46" w14:textId="77777777" w:rsidR="00B238DF" w:rsidRPr="00B238DF" w:rsidRDefault="00B238DF" w:rsidP="00B238DF">
            <w:pPr>
              <w:jc w:val="center"/>
              <w:rPr>
                <w:sz w:val="16"/>
                <w:szCs w:val="16"/>
              </w:rPr>
            </w:pPr>
            <w:r w:rsidRPr="00B238DF">
              <w:rPr>
                <w:sz w:val="16"/>
                <w:szCs w:val="16"/>
              </w:rPr>
              <w:t>7,00</w:t>
            </w:r>
          </w:p>
        </w:tc>
      </w:tr>
      <w:tr w:rsidR="00B238DF" w:rsidRPr="00B238DF" w14:paraId="092298B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E6E188"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7766F4DF" w14:textId="77777777" w:rsidR="00B238DF" w:rsidRPr="00B238DF" w:rsidRDefault="00B238DF" w:rsidP="00B238DF">
            <w:pPr>
              <w:jc w:val="center"/>
              <w:rPr>
                <w:sz w:val="16"/>
                <w:szCs w:val="16"/>
              </w:rPr>
            </w:pPr>
            <w:r w:rsidRPr="00B238DF">
              <w:rPr>
                <w:sz w:val="16"/>
                <w:szCs w:val="16"/>
              </w:rPr>
              <w:t>1340320152</w:t>
            </w:r>
          </w:p>
        </w:tc>
        <w:tc>
          <w:tcPr>
            <w:tcW w:w="560" w:type="dxa"/>
            <w:tcBorders>
              <w:top w:val="nil"/>
              <w:left w:val="nil"/>
              <w:bottom w:val="single" w:sz="4" w:space="0" w:color="auto"/>
              <w:right w:val="single" w:sz="4" w:space="0" w:color="auto"/>
            </w:tcBorders>
            <w:shd w:val="clear" w:color="000000" w:fill="FFFFFF"/>
            <w:noWrap/>
            <w:vAlign w:val="bottom"/>
            <w:hideMark/>
          </w:tcPr>
          <w:p w14:paraId="43CD0061"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A945C56" w14:textId="77777777" w:rsidR="00B238DF" w:rsidRPr="00B238DF" w:rsidRDefault="00B238DF" w:rsidP="00B238DF">
            <w:pPr>
              <w:jc w:val="center"/>
              <w:rPr>
                <w:sz w:val="16"/>
                <w:szCs w:val="16"/>
              </w:rPr>
            </w:pPr>
            <w:r w:rsidRPr="00B238DF">
              <w:rPr>
                <w:sz w:val="16"/>
                <w:szCs w:val="16"/>
              </w:rPr>
              <w:t>7,00</w:t>
            </w:r>
          </w:p>
        </w:tc>
        <w:tc>
          <w:tcPr>
            <w:tcW w:w="1134" w:type="dxa"/>
            <w:tcBorders>
              <w:top w:val="nil"/>
              <w:left w:val="nil"/>
              <w:bottom w:val="single" w:sz="4" w:space="0" w:color="auto"/>
              <w:right w:val="single" w:sz="4" w:space="0" w:color="auto"/>
            </w:tcBorders>
            <w:shd w:val="clear" w:color="000000" w:fill="FFFFFF"/>
            <w:vAlign w:val="bottom"/>
            <w:hideMark/>
          </w:tcPr>
          <w:p w14:paraId="18A71394" w14:textId="77777777" w:rsidR="00B238DF" w:rsidRPr="00B238DF" w:rsidRDefault="00B238DF" w:rsidP="00B238DF">
            <w:pPr>
              <w:jc w:val="center"/>
              <w:rPr>
                <w:sz w:val="16"/>
                <w:szCs w:val="16"/>
              </w:rPr>
            </w:pPr>
            <w:r w:rsidRPr="00B238DF">
              <w:rPr>
                <w:sz w:val="16"/>
                <w:szCs w:val="16"/>
              </w:rPr>
              <w:t>7,00</w:t>
            </w:r>
          </w:p>
        </w:tc>
        <w:tc>
          <w:tcPr>
            <w:tcW w:w="1276" w:type="dxa"/>
            <w:tcBorders>
              <w:top w:val="nil"/>
              <w:left w:val="nil"/>
              <w:bottom w:val="single" w:sz="4" w:space="0" w:color="auto"/>
              <w:right w:val="single" w:sz="4" w:space="0" w:color="auto"/>
            </w:tcBorders>
            <w:shd w:val="clear" w:color="000000" w:fill="FFFFFF"/>
            <w:vAlign w:val="bottom"/>
            <w:hideMark/>
          </w:tcPr>
          <w:p w14:paraId="5CA6E16A" w14:textId="77777777" w:rsidR="00B238DF" w:rsidRPr="00B238DF" w:rsidRDefault="00B238DF" w:rsidP="00B238DF">
            <w:pPr>
              <w:jc w:val="center"/>
              <w:rPr>
                <w:sz w:val="16"/>
                <w:szCs w:val="16"/>
              </w:rPr>
            </w:pPr>
            <w:r w:rsidRPr="00B238DF">
              <w:rPr>
                <w:sz w:val="16"/>
                <w:szCs w:val="16"/>
              </w:rPr>
              <w:t>7,00</w:t>
            </w:r>
          </w:p>
        </w:tc>
      </w:tr>
      <w:tr w:rsidR="00B238DF" w:rsidRPr="00B238DF" w14:paraId="05617F5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4A86D2" w14:textId="77777777" w:rsidR="00B238DF" w:rsidRPr="00B238DF" w:rsidRDefault="00B238DF" w:rsidP="00B238DF">
            <w:pPr>
              <w:rPr>
                <w:sz w:val="16"/>
                <w:szCs w:val="16"/>
              </w:rPr>
            </w:pPr>
            <w:r w:rsidRPr="00B238DF">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3922D8F1" w14:textId="77777777" w:rsidR="00B238DF" w:rsidRPr="00B238DF" w:rsidRDefault="00B238DF" w:rsidP="00B238DF">
            <w:pPr>
              <w:jc w:val="center"/>
              <w:rPr>
                <w:sz w:val="16"/>
                <w:szCs w:val="16"/>
              </w:rPr>
            </w:pPr>
            <w:r w:rsidRPr="00B238DF">
              <w:rPr>
                <w:sz w:val="16"/>
                <w:szCs w:val="16"/>
              </w:rPr>
              <w:t>1400000000</w:t>
            </w:r>
          </w:p>
        </w:tc>
        <w:tc>
          <w:tcPr>
            <w:tcW w:w="560" w:type="dxa"/>
            <w:tcBorders>
              <w:top w:val="nil"/>
              <w:left w:val="nil"/>
              <w:bottom w:val="single" w:sz="4" w:space="0" w:color="auto"/>
              <w:right w:val="single" w:sz="4" w:space="0" w:color="auto"/>
            </w:tcBorders>
            <w:shd w:val="clear" w:color="000000" w:fill="FFFFFF"/>
            <w:noWrap/>
            <w:vAlign w:val="bottom"/>
            <w:hideMark/>
          </w:tcPr>
          <w:p w14:paraId="08E9674D"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D2CAEF7" w14:textId="77777777" w:rsidR="00B238DF" w:rsidRPr="00B238DF" w:rsidRDefault="00B238DF" w:rsidP="00B238DF">
            <w:pPr>
              <w:jc w:val="center"/>
              <w:rPr>
                <w:sz w:val="16"/>
                <w:szCs w:val="16"/>
              </w:rPr>
            </w:pPr>
            <w:r w:rsidRPr="00B238DF">
              <w:rPr>
                <w:sz w:val="16"/>
                <w:szCs w:val="16"/>
              </w:rPr>
              <w:t>223 961,74</w:t>
            </w:r>
          </w:p>
        </w:tc>
        <w:tc>
          <w:tcPr>
            <w:tcW w:w="1134" w:type="dxa"/>
            <w:tcBorders>
              <w:top w:val="nil"/>
              <w:left w:val="nil"/>
              <w:bottom w:val="single" w:sz="4" w:space="0" w:color="auto"/>
              <w:right w:val="single" w:sz="4" w:space="0" w:color="auto"/>
            </w:tcBorders>
            <w:shd w:val="clear" w:color="000000" w:fill="FFFFFF"/>
            <w:vAlign w:val="bottom"/>
            <w:hideMark/>
          </w:tcPr>
          <w:p w14:paraId="36412A33" w14:textId="77777777" w:rsidR="00B238DF" w:rsidRPr="00B238DF" w:rsidRDefault="00B238DF" w:rsidP="00B238DF">
            <w:pPr>
              <w:jc w:val="center"/>
              <w:rPr>
                <w:sz w:val="16"/>
                <w:szCs w:val="16"/>
              </w:rPr>
            </w:pPr>
            <w:r w:rsidRPr="00B238DF">
              <w:rPr>
                <w:sz w:val="16"/>
                <w:szCs w:val="16"/>
              </w:rPr>
              <w:t>221 951,22</w:t>
            </w:r>
          </w:p>
        </w:tc>
        <w:tc>
          <w:tcPr>
            <w:tcW w:w="1276" w:type="dxa"/>
            <w:tcBorders>
              <w:top w:val="nil"/>
              <w:left w:val="nil"/>
              <w:bottom w:val="single" w:sz="4" w:space="0" w:color="auto"/>
              <w:right w:val="single" w:sz="4" w:space="0" w:color="auto"/>
            </w:tcBorders>
            <w:shd w:val="clear" w:color="000000" w:fill="FFFFFF"/>
            <w:vAlign w:val="bottom"/>
            <w:hideMark/>
          </w:tcPr>
          <w:p w14:paraId="7CFCB2BA" w14:textId="77777777" w:rsidR="00B238DF" w:rsidRPr="00B238DF" w:rsidRDefault="00B238DF" w:rsidP="00B238DF">
            <w:pPr>
              <w:jc w:val="center"/>
              <w:rPr>
                <w:sz w:val="16"/>
                <w:szCs w:val="16"/>
              </w:rPr>
            </w:pPr>
            <w:r w:rsidRPr="00B238DF">
              <w:rPr>
                <w:sz w:val="16"/>
                <w:szCs w:val="16"/>
              </w:rPr>
              <w:t>171 388,57</w:t>
            </w:r>
          </w:p>
        </w:tc>
      </w:tr>
      <w:tr w:rsidR="00B238DF" w:rsidRPr="00B238DF" w14:paraId="3BF1B05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5FB495" w14:textId="77777777" w:rsidR="00B238DF" w:rsidRPr="00B238DF" w:rsidRDefault="00B238DF" w:rsidP="00B238DF">
            <w:pPr>
              <w:rPr>
                <w:sz w:val="16"/>
                <w:szCs w:val="16"/>
              </w:rPr>
            </w:pPr>
            <w:r w:rsidRPr="00B238DF">
              <w:rPr>
                <w:sz w:val="16"/>
                <w:szCs w:val="16"/>
              </w:rPr>
              <w:t>Подпрограмма "Развитие благоустройства территорий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5A9F6888" w14:textId="77777777" w:rsidR="00B238DF" w:rsidRPr="00B238DF" w:rsidRDefault="00B238DF" w:rsidP="00B238DF">
            <w:pPr>
              <w:jc w:val="center"/>
              <w:rPr>
                <w:sz w:val="16"/>
                <w:szCs w:val="16"/>
              </w:rPr>
            </w:pPr>
            <w:r w:rsidRPr="00B238DF">
              <w:rPr>
                <w:sz w:val="16"/>
                <w:szCs w:val="16"/>
              </w:rPr>
              <w:t>1410000000</w:t>
            </w:r>
          </w:p>
        </w:tc>
        <w:tc>
          <w:tcPr>
            <w:tcW w:w="560" w:type="dxa"/>
            <w:tcBorders>
              <w:top w:val="nil"/>
              <w:left w:val="nil"/>
              <w:bottom w:val="single" w:sz="4" w:space="0" w:color="auto"/>
              <w:right w:val="single" w:sz="4" w:space="0" w:color="auto"/>
            </w:tcBorders>
            <w:shd w:val="clear" w:color="000000" w:fill="FFFFFF"/>
            <w:noWrap/>
            <w:vAlign w:val="bottom"/>
            <w:hideMark/>
          </w:tcPr>
          <w:p w14:paraId="307A1049"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5CF830E" w14:textId="77777777" w:rsidR="00B238DF" w:rsidRPr="00B238DF" w:rsidRDefault="00B238DF" w:rsidP="00B238DF">
            <w:pPr>
              <w:jc w:val="center"/>
              <w:rPr>
                <w:sz w:val="16"/>
                <w:szCs w:val="16"/>
              </w:rPr>
            </w:pPr>
            <w:r w:rsidRPr="00B238DF">
              <w:rPr>
                <w:sz w:val="16"/>
                <w:szCs w:val="16"/>
              </w:rPr>
              <w:t>197 870,73</w:t>
            </w:r>
          </w:p>
        </w:tc>
        <w:tc>
          <w:tcPr>
            <w:tcW w:w="1134" w:type="dxa"/>
            <w:tcBorders>
              <w:top w:val="nil"/>
              <w:left w:val="nil"/>
              <w:bottom w:val="single" w:sz="4" w:space="0" w:color="auto"/>
              <w:right w:val="single" w:sz="4" w:space="0" w:color="auto"/>
            </w:tcBorders>
            <w:shd w:val="clear" w:color="000000" w:fill="FFFFFF"/>
            <w:vAlign w:val="bottom"/>
            <w:hideMark/>
          </w:tcPr>
          <w:p w14:paraId="14E39551" w14:textId="77777777" w:rsidR="00B238DF" w:rsidRPr="00B238DF" w:rsidRDefault="00B238DF" w:rsidP="00B238DF">
            <w:pPr>
              <w:jc w:val="center"/>
              <w:rPr>
                <w:sz w:val="16"/>
                <w:szCs w:val="16"/>
              </w:rPr>
            </w:pPr>
            <w:r w:rsidRPr="00B238DF">
              <w:rPr>
                <w:sz w:val="16"/>
                <w:szCs w:val="16"/>
              </w:rPr>
              <w:t>191 420,22</w:t>
            </w:r>
          </w:p>
        </w:tc>
        <w:tc>
          <w:tcPr>
            <w:tcW w:w="1276" w:type="dxa"/>
            <w:tcBorders>
              <w:top w:val="nil"/>
              <w:left w:val="nil"/>
              <w:bottom w:val="single" w:sz="4" w:space="0" w:color="auto"/>
              <w:right w:val="single" w:sz="4" w:space="0" w:color="auto"/>
            </w:tcBorders>
            <w:shd w:val="clear" w:color="000000" w:fill="FFFFFF"/>
            <w:vAlign w:val="bottom"/>
            <w:hideMark/>
          </w:tcPr>
          <w:p w14:paraId="79E4071C" w14:textId="77777777" w:rsidR="00B238DF" w:rsidRPr="00B238DF" w:rsidRDefault="00B238DF" w:rsidP="00B238DF">
            <w:pPr>
              <w:jc w:val="center"/>
              <w:rPr>
                <w:sz w:val="16"/>
                <w:szCs w:val="16"/>
              </w:rPr>
            </w:pPr>
            <w:r w:rsidRPr="00B238DF">
              <w:rPr>
                <w:sz w:val="16"/>
                <w:szCs w:val="16"/>
              </w:rPr>
              <w:t>140 857,57</w:t>
            </w:r>
          </w:p>
        </w:tc>
      </w:tr>
      <w:tr w:rsidR="00B238DF" w:rsidRPr="00B238DF" w14:paraId="64A28DD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06B420" w14:textId="77777777" w:rsidR="00B238DF" w:rsidRPr="00B238DF" w:rsidRDefault="00B238DF" w:rsidP="00B238DF">
            <w:pPr>
              <w:rPr>
                <w:sz w:val="16"/>
                <w:szCs w:val="16"/>
              </w:rPr>
            </w:pPr>
            <w:r w:rsidRPr="00B238DF">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16390426" w14:textId="77777777" w:rsidR="00B238DF" w:rsidRPr="00B238DF" w:rsidRDefault="00B238DF" w:rsidP="00B238DF">
            <w:pPr>
              <w:jc w:val="center"/>
              <w:rPr>
                <w:sz w:val="16"/>
                <w:szCs w:val="16"/>
              </w:rPr>
            </w:pPr>
            <w:r w:rsidRPr="00B238DF">
              <w:rPr>
                <w:sz w:val="16"/>
                <w:szCs w:val="16"/>
              </w:rPr>
              <w:t>1410100000</w:t>
            </w:r>
          </w:p>
        </w:tc>
        <w:tc>
          <w:tcPr>
            <w:tcW w:w="560" w:type="dxa"/>
            <w:tcBorders>
              <w:top w:val="nil"/>
              <w:left w:val="nil"/>
              <w:bottom w:val="single" w:sz="4" w:space="0" w:color="auto"/>
              <w:right w:val="single" w:sz="4" w:space="0" w:color="auto"/>
            </w:tcBorders>
            <w:shd w:val="clear" w:color="000000" w:fill="FFFFFF"/>
            <w:noWrap/>
            <w:vAlign w:val="bottom"/>
            <w:hideMark/>
          </w:tcPr>
          <w:p w14:paraId="2460D51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1DB7812" w14:textId="77777777" w:rsidR="00B238DF" w:rsidRPr="00B238DF" w:rsidRDefault="00B238DF" w:rsidP="00B238DF">
            <w:pPr>
              <w:jc w:val="center"/>
              <w:rPr>
                <w:sz w:val="16"/>
                <w:szCs w:val="16"/>
              </w:rPr>
            </w:pPr>
            <w:r w:rsidRPr="00B238DF">
              <w:rPr>
                <w:sz w:val="16"/>
                <w:szCs w:val="16"/>
              </w:rPr>
              <w:t>178 678,61</w:t>
            </w:r>
          </w:p>
        </w:tc>
        <w:tc>
          <w:tcPr>
            <w:tcW w:w="1134" w:type="dxa"/>
            <w:tcBorders>
              <w:top w:val="nil"/>
              <w:left w:val="nil"/>
              <w:bottom w:val="single" w:sz="4" w:space="0" w:color="auto"/>
              <w:right w:val="single" w:sz="4" w:space="0" w:color="auto"/>
            </w:tcBorders>
            <w:shd w:val="clear" w:color="000000" w:fill="FFFFFF"/>
            <w:vAlign w:val="bottom"/>
            <w:hideMark/>
          </w:tcPr>
          <w:p w14:paraId="4B9A2487" w14:textId="77777777" w:rsidR="00B238DF" w:rsidRPr="00B238DF" w:rsidRDefault="00B238DF" w:rsidP="00B238DF">
            <w:pPr>
              <w:jc w:val="center"/>
              <w:rPr>
                <w:sz w:val="16"/>
                <w:szCs w:val="16"/>
              </w:rPr>
            </w:pPr>
            <w:r w:rsidRPr="00B238DF">
              <w:rPr>
                <w:sz w:val="16"/>
                <w:szCs w:val="16"/>
              </w:rPr>
              <w:t>139 502,49</w:t>
            </w:r>
          </w:p>
        </w:tc>
        <w:tc>
          <w:tcPr>
            <w:tcW w:w="1276" w:type="dxa"/>
            <w:tcBorders>
              <w:top w:val="nil"/>
              <w:left w:val="nil"/>
              <w:bottom w:val="single" w:sz="4" w:space="0" w:color="auto"/>
              <w:right w:val="single" w:sz="4" w:space="0" w:color="auto"/>
            </w:tcBorders>
            <w:shd w:val="clear" w:color="000000" w:fill="FFFFFF"/>
            <w:vAlign w:val="bottom"/>
            <w:hideMark/>
          </w:tcPr>
          <w:p w14:paraId="73782EA6" w14:textId="77777777" w:rsidR="00B238DF" w:rsidRPr="00B238DF" w:rsidRDefault="00B238DF" w:rsidP="00B238DF">
            <w:pPr>
              <w:jc w:val="center"/>
              <w:rPr>
                <w:sz w:val="16"/>
                <w:szCs w:val="16"/>
              </w:rPr>
            </w:pPr>
            <w:r w:rsidRPr="00B238DF">
              <w:rPr>
                <w:sz w:val="16"/>
                <w:szCs w:val="16"/>
              </w:rPr>
              <w:t>140 807,57</w:t>
            </w:r>
          </w:p>
        </w:tc>
      </w:tr>
      <w:tr w:rsidR="00B238DF" w:rsidRPr="00B238DF" w14:paraId="52B5E91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2759FA" w14:textId="77777777" w:rsidR="00B238DF" w:rsidRPr="00B238DF" w:rsidRDefault="00B238DF" w:rsidP="00B238DF">
            <w:pPr>
              <w:rPr>
                <w:sz w:val="16"/>
                <w:szCs w:val="16"/>
              </w:rPr>
            </w:pPr>
            <w:r w:rsidRPr="00B238DF">
              <w:rPr>
                <w:sz w:val="16"/>
                <w:szCs w:val="16"/>
              </w:rPr>
              <w:t>Расходы по уличному освещению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3FB39780" w14:textId="77777777" w:rsidR="00B238DF" w:rsidRPr="00B238DF" w:rsidRDefault="00B238DF" w:rsidP="00B238DF">
            <w:pPr>
              <w:jc w:val="center"/>
              <w:rPr>
                <w:sz w:val="16"/>
                <w:szCs w:val="16"/>
              </w:rPr>
            </w:pPr>
            <w:r w:rsidRPr="00B238DF">
              <w:rPr>
                <w:sz w:val="16"/>
                <w:szCs w:val="16"/>
              </w:rPr>
              <w:t>1410122200</w:t>
            </w:r>
          </w:p>
        </w:tc>
        <w:tc>
          <w:tcPr>
            <w:tcW w:w="560" w:type="dxa"/>
            <w:tcBorders>
              <w:top w:val="nil"/>
              <w:left w:val="nil"/>
              <w:bottom w:val="single" w:sz="4" w:space="0" w:color="auto"/>
              <w:right w:val="single" w:sz="4" w:space="0" w:color="auto"/>
            </w:tcBorders>
            <w:shd w:val="clear" w:color="000000" w:fill="FFFFFF"/>
            <w:noWrap/>
            <w:vAlign w:val="bottom"/>
            <w:hideMark/>
          </w:tcPr>
          <w:p w14:paraId="67C7CE8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74A363A" w14:textId="77777777" w:rsidR="00B238DF" w:rsidRPr="00B238DF" w:rsidRDefault="00B238DF" w:rsidP="00B238DF">
            <w:pPr>
              <w:jc w:val="center"/>
              <w:rPr>
                <w:sz w:val="16"/>
                <w:szCs w:val="16"/>
              </w:rPr>
            </w:pPr>
            <w:r w:rsidRPr="00B238DF">
              <w:rPr>
                <w:sz w:val="16"/>
                <w:szCs w:val="16"/>
              </w:rPr>
              <w:t>44 492,80</w:t>
            </w:r>
          </w:p>
        </w:tc>
        <w:tc>
          <w:tcPr>
            <w:tcW w:w="1134" w:type="dxa"/>
            <w:tcBorders>
              <w:top w:val="nil"/>
              <w:left w:val="nil"/>
              <w:bottom w:val="single" w:sz="4" w:space="0" w:color="auto"/>
              <w:right w:val="single" w:sz="4" w:space="0" w:color="auto"/>
            </w:tcBorders>
            <w:shd w:val="clear" w:color="000000" w:fill="FFFFFF"/>
            <w:vAlign w:val="bottom"/>
            <w:hideMark/>
          </w:tcPr>
          <w:p w14:paraId="750F4993" w14:textId="77777777" w:rsidR="00B238DF" w:rsidRPr="00B238DF" w:rsidRDefault="00B238DF" w:rsidP="00B238DF">
            <w:pPr>
              <w:jc w:val="center"/>
              <w:rPr>
                <w:sz w:val="16"/>
                <w:szCs w:val="16"/>
              </w:rPr>
            </w:pPr>
            <w:r w:rsidRPr="00B238DF">
              <w:rPr>
                <w:sz w:val="16"/>
                <w:szCs w:val="16"/>
              </w:rPr>
              <w:t>44 530,36</w:t>
            </w:r>
          </w:p>
        </w:tc>
        <w:tc>
          <w:tcPr>
            <w:tcW w:w="1276" w:type="dxa"/>
            <w:tcBorders>
              <w:top w:val="nil"/>
              <w:left w:val="nil"/>
              <w:bottom w:val="single" w:sz="4" w:space="0" w:color="auto"/>
              <w:right w:val="single" w:sz="4" w:space="0" w:color="auto"/>
            </w:tcBorders>
            <w:shd w:val="clear" w:color="000000" w:fill="FFFFFF"/>
            <w:vAlign w:val="bottom"/>
            <w:hideMark/>
          </w:tcPr>
          <w:p w14:paraId="66868C01" w14:textId="77777777" w:rsidR="00B238DF" w:rsidRPr="00B238DF" w:rsidRDefault="00B238DF" w:rsidP="00B238DF">
            <w:pPr>
              <w:jc w:val="center"/>
              <w:rPr>
                <w:sz w:val="16"/>
                <w:szCs w:val="16"/>
              </w:rPr>
            </w:pPr>
            <w:r w:rsidRPr="00B238DF">
              <w:rPr>
                <w:sz w:val="16"/>
                <w:szCs w:val="16"/>
              </w:rPr>
              <w:t>45 835,44</w:t>
            </w:r>
          </w:p>
        </w:tc>
      </w:tr>
      <w:tr w:rsidR="00B238DF" w:rsidRPr="00B238DF" w14:paraId="1E57787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BBF252"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704BFAE5" w14:textId="77777777" w:rsidR="00B238DF" w:rsidRPr="00B238DF" w:rsidRDefault="00B238DF" w:rsidP="00B238DF">
            <w:pPr>
              <w:jc w:val="center"/>
              <w:rPr>
                <w:sz w:val="16"/>
                <w:szCs w:val="16"/>
              </w:rPr>
            </w:pPr>
            <w:r w:rsidRPr="00B238DF">
              <w:rPr>
                <w:sz w:val="16"/>
                <w:szCs w:val="16"/>
              </w:rPr>
              <w:t>1410122200</w:t>
            </w:r>
          </w:p>
        </w:tc>
        <w:tc>
          <w:tcPr>
            <w:tcW w:w="560" w:type="dxa"/>
            <w:tcBorders>
              <w:top w:val="nil"/>
              <w:left w:val="nil"/>
              <w:bottom w:val="single" w:sz="4" w:space="0" w:color="auto"/>
              <w:right w:val="single" w:sz="4" w:space="0" w:color="auto"/>
            </w:tcBorders>
            <w:shd w:val="clear" w:color="000000" w:fill="FFFFFF"/>
            <w:noWrap/>
            <w:vAlign w:val="bottom"/>
            <w:hideMark/>
          </w:tcPr>
          <w:p w14:paraId="2DE50B7E"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6F6B49E" w14:textId="77777777" w:rsidR="00B238DF" w:rsidRPr="00B238DF" w:rsidRDefault="00B238DF" w:rsidP="00B238DF">
            <w:pPr>
              <w:jc w:val="center"/>
              <w:rPr>
                <w:sz w:val="16"/>
                <w:szCs w:val="16"/>
              </w:rPr>
            </w:pPr>
            <w:r w:rsidRPr="00B238DF">
              <w:rPr>
                <w:sz w:val="16"/>
                <w:szCs w:val="16"/>
              </w:rPr>
              <w:t>44 492,66</w:t>
            </w:r>
          </w:p>
        </w:tc>
        <w:tc>
          <w:tcPr>
            <w:tcW w:w="1134" w:type="dxa"/>
            <w:tcBorders>
              <w:top w:val="nil"/>
              <w:left w:val="nil"/>
              <w:bottom w:val="single" w:sz="4" w:space="0" w:color="auto"/>
              <w:right w:val="single" w:sz="4" w:space="0" w:color="auto"/>
            </w:tcBorders>
            <w:shd w:val="clear" w:color="000000" w:fill="FFFFFF"/>
            <w:vAlign w:val="bottom"/>
            <w:hideMark/>
          </w:tcPr>
          <w:p w14:paraId="017BF50F" w14:textId="77777777" w:rsidR="00B238DF" w:rsidRPr="00B238DF" w:rsidRDefault="00B238DF" w:rsidP="00B238DF">
            <w:pPr>
              <w:jc w:val="center"/>
              <w:rPr>
                <w:sz w:val="16"/>
                <w:szCs w:val="16"/>
              </w:rPr>
            </w:pPr>
            <w:r w:rsidRPr="00B238DF">
              <w:rPr>
                <w:sz w:val="16"/>
                <w:szCs w:val="16"/>
              </w:rPr>
              <w:t>44 530,36</w:t>
            </w:r>
          </w:p>
        </w:tc>
        <w:tc>
          <w:tcPr>
            <w:tcW w:w="1276" w:type="dxa"/>
            <w:tcBorders>
              <w:top w:val="nil"/>
              <w:left w:val="nil"/>
              <w:bottom w:val="single" w:sz="4" w:space="0" w:color="auto"/>
              <w:right w:val="single" w:sz="4" w:space="0" w:color="auto"/>
            </w:tcBorders>
            <w:shd w:val="clear" w:color="000000" w:fill="FFFFFF"/>
            <w:vAlign w:val="bottom"/>
            <w:hideMark/>
          </w:tcPr>
          <w:p w14:paraId="0B74E3E5" w14:textId="77777777" w:rsidR="00B238DF" w:rsidRPr="00B238DF" w:rsidRDefault="00B238DF" w:rsidP="00B238DF">
            <w:pPr>
              <w:jc w:val="center"/>
              <w:rPr>
                <w:sz w:val="16"/>
                <w:szCs w:val="16"/>
              </w:rPr>
            </w:pPr>
            <w:r w:rsidRPr="00B238DF">
              <w:rPr>
                <w:sz w:val="16"/>
                <w:szCs w:val="16"/>
              </w:rPr>
              <w:t>45 835,44</w:t>
            </w:r>
          </w:p>
        </w:tc>
      </w:tr>
      <w:tr w:rsidR="00B238DF" w:rsidRPr="00B238DF" w14:paraId="01BC6BB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B491DC"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564C57FC" w14:textId="77777777" w:rsidR="00B238DF" w:rsidRPr="00B238DF" w:rsidRDefault="00B238DF" w:rsidP="00B238DF">
            <w:pPr>
              <w:jc w:val="center"/>
              <w:rPr>
                <w:sz w:val="16"/>
                <w:szCs w:val="16"/>
              </w:rPr>
            </w:pPr>
            <w:r w:rsidRPr="00B238DF">
              <w:rPr>
                <w:sz w:val="16"/>
                <w:szCs w:val="16"/>
              </w:rPr>
              <w:t>1410122200</w:t>
            </w:r>
          </w:p>
        </w:tc>
        <w:tc>
          <w:tcPr>
            <w:tcW w:w="560" w:type="dxa"/>
            <w:tcBorders>
              <w:top w:val="nil"/>
              <w:left w:val="nil"/>
              <w:bottom w:val="single" w:sz="4" w:space="0" w:color="auto"/>
              <w:right w:val="single" w:sz="4" w:space="0" w:color="auto"/>
            </w:tcBorders>
            <w:shd w:val="clear" w:color="000000" w:fill="FFFFFF"/>
            <w:noWrap/>
            <w:vAlign w:val="bottom"/>
            <w:hideMark/>
          </w:tcPr>
          <w:p w14:paraId="49D84370"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089FFC9A" w14:textId="77777777" w:rsidR="00B238DF" w:rsidRPr="00B238DF" w:rsidRDefault="00B238DF" w:rsidP="00B238DF">
            <w:pPr>
              <w:jc w:val="center"/>
              <w:rPr>
                <w:sz w:val="16"/>
                <w:szCs w:val="16"/>
              </w:rPr>
            </w:pPr>
            <w:r w:rsidRPr="00B238DF">
              <w:rPr>
                <w:sz w:val="16"/>
                <w:szCs w:val="16"/>
              </w:rPr>
              <w:t>0,14</w:t>
            </w:r>
          </w:p>
        </w:tc>
        <w:tc>
          <w:tcPr>
            <w:tcW w:w="1134" w:type="dxa"/>
            <w:tcBorders>
              <w:top w:val="nil"/>
              <w:left w:val="nil"/>
              <w:bottom w:val="single" w:sz="4" w:space="0" w:color="auto"/>
              <w:right w:val="single" w:sz="4" w:space="0" w:color="auto"/>
            </w:tcBorders>
            <w:shd w:val="clear" w:color="000000" w:fill="FFFFFF"/>
            <w:vAlign w:val="bottom"/>
            <w:hideMark/>
          </w:tcPr>
          <w:p w14:paraId="7CAA5C69"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EA81863" w14:textId="77777777" w:rsidR="00B238DF" w:rsidRPr="00B238DF" w:rsidRDefault="00B238DF" w:rsidP="00B238DF">
            <w:pPr>
              <w:jc w:val="center"/>
              <w:rPr>
                <w:sz w:val="16"/>
                <w:szCs w:val="16"/>
              </w:rPr>
            </w:pPr>
            <w:r w:rsidRPr="00B238DF">
              <w:rPr>
                <w:sz w:val="16"/>
                <w:szCs w:val="16"/>
              </w:rPr>
              <w:t>0,00</w:t>
            </w:r>
          </w:p>
        </w:tc>
      </w:tr>
      <w:tr w:rsidR="00B238DF" w:rsidRPr="00B238DF" w14:paraId="160B7D5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7C94C9" w14:textId="77777777" w:rsidR="00B238DF" w:rsidRPr="00B238DF" w:rsidRDefault="00B238DF" w:rsidP="00B238DF">
            <w:pPr>
              <w:rPr>
                <w:sz w:val="16"/>
                <w:szCs w:val="16"/>
              </w:rPr>
            </w:pPr>
            <w:r w:rsidRPr="00B238DF">
              <w:rPr>
                <w:sz w:val="16"/>
                <w:szCs w:val="16"/>
              </w:rPr>
              <w:t>Расходы связанные с проведением мероприятий по модернизации уличного освещения населенных пунктов</w:t>
            </w:r>
          </w:p>
        </w:tc>
        <w:tc>
          <w:tcPr>
            <w:tcW w:w="1100" w:type="dxa"/>
            <w:tcBorders>
              <w:top w:val="nil"/>
              <w:left w:val="nil"/>
              <w:bottom w:val="single" w:sz="4" w:space="0" w:color="auto"/>
              <w:right w:val="single" w:sz="4" w:space="0" w:color="auto"/>
            </w:tcBorders>
            <w:shd w:val="clear" w:color="000000" w:fill="FFFFFF"/>
            <w:noWrap/>
            <w:vAlign w:val="bottom"/>
            <w:hideMark/>
          </w:tcPr>
          <w:p w14:paraId="2A64A5EF" w14:textId="77777777" w:rsidR="00B238DF" w:rsidRPr="00B238DF" w:rsidRDefault="00B238DF" w:rsidP="00B238DF">
            <w:pPr>
              <w:jc w:val="center"/>
              <w:rPr>
                <w:sz w:val="16"/>
                <w:szCs w:val="16"/>
              </w:rPr>
            </w:pPr>
            <w:r w:rsidRPr="00B238DF">
              <w:rPr>
                <w:sz w:val="16"/>
                <w:szCs w:val="16"/>
              </w:rPr>
              <w:t>1410122201</w:t>
            </w:r>
          </w:p>
        </w:tc>
        <w:tc>
          <w:tcPr>
            <w:tcW w:w="560" w:type="dxa"/>
            <w:tcBorders>
              <w:top w:val="nil"/>
              <w:left w:val="nil"/>
              <w:bottom w:val="single" w:sz="4" w:space="0" w:color="auto"/>
              <w:right w:val="single" w:sz="4" w:space="0" w:color="auto"/>
            </w:tcBorders>
            <w:shd w:val="clear" w:color="000000" w:fill="FFFFFF"/>
            <w:noWrap/>
            <w:vAlign w:val="bottom"/>
            <w:hideMark/>
          </w:tcPr>
          <w:p w14:paraId="723E942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5C7275C" w14:textId="77777777" w:rsidR="00B238DF" w:rsidRPr="00B238DF" w:rsidRDefault="00B238DF" w:rsidP="00B238DF">
            <w:pPr>
              <w:jc w:val="center"/>
              <w:rPr>
                <w:sz w:val="16"/>
                <w:szCs w:val="16"/>
              </w:rPr>
            </w:pPr>
            <w:r w:rsidRPr="00B238DF">
              <w:rPr>
                <w:sz w:val="16"/>
                <w:szCs w:val="16"/>
              </w:rPr>
              <w:t>68 824,25</w:t>
            </w:r>
          </w:p>
        </w:tc>
        <w:tc>
          <w:tcPr>
            <w:tcW w:w="1134" w:type="dxa"/>
            <w:tcBorders>
              <w:top w:val="nil"/>
              <w:left w:val="nil"/>
              <w:bottom w:val="single" w:sz="4" w:space="0" w:color="auto"/>
              <w:right w:val="single" w:sz="4" w:space="0" w:color="auto"/>
            </w:tcBorders>
            <w:shd w:val="clear" w:color="000000" w:fill="FFFFFF"/>
            <w:vAlign w:val="bottom"/>
            <w:hideMark/>
          </w:tcPr>
          <w:p w14:paraId="243DEA70" w14:textId="77777777" w:rsidR="00B238DF" w:rsidRPr="00B238DF" w:rsidRDefault="00B238DF" w:rsidP="00B238DF">
            <w:pPr>
              <w:jc w:val="center"/>
              <w:rPr>
                <w:sz w:val="16"/>
                <w:szCs w:val="16"/>
              </w:rPr>
            </w:pPr>
            <w:r w:rsidRPr="00B238DF">
              <w:rPr>
                <w:sz w:val="16"/>
                <w:szCs w:val="16"/>
              </w:rPr>
              <w:t>74 774,25</w:t>
            </w:r>
          </w:p>
        </w:tc>
        <w:tc>
          <w:tcPr>
            <w:tcW w:w="1276" w:type="dxa"/>
            <w:tcBorders>
              <w:top w:val="nil"/>
              <w:left w:val="nil"/>
              <w:bottom w:val="single" w:sz="4" w:space="0" w:color="auto"/>
              <w:right w:val="single" w:sz="4" w:space="0" w:color="auto"/>
            </w:tcBorders>
            <w:shd w:val="clear" w:color="000000" w:fill="FFFFFF"/>
            <w:vAlign w:val="bottom"/>
            <w:hideMark/>
          </w:tcPr>
          <w:p w14:paraId="76578162" w14:textId="77777777" w:rsidR="00B238DF" w:rsidRPr="00B238DF" w:rsidRDefault="00B238DF" w:rsidP="00B238DF">
            <w:pPr>
              <w:jc w:val="center"/>
              <w:rPr>
                <w:sz w:val="16"/>
                <w:szCs w:val="16"/>
              </w:rPr>
            </w:pPr>
            <w:r w:rsidRPr="00B238DF">
              <w:rPr>
                <w:sz w:val="16"/>
                <w:szCs w:val="16"/>
              </w:rPr>
              <w:t>74 774,25</w:t>
            </w:r>
          </w:p>
        </w:tc>
      </w:tr>
      <w:tr w:rsidR="00B238DF" w:rsidRPr="00B238DF" w14:paraId="713EE2B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D56739"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2E5DB04" w14:textId="77777777" w:rsidR="00B238DF" w:rsidRPr="00B238DF" w:rsidRDefault="00B238DF" w:rsidP="00B238DF">
            <w:pPr>
              <w:jc w:val="center"/>
              <w:rPr>
                <w:sz w:val="16"/>
                <w:szCs w:val="16"/>
              </w:rPr>
            </w:pPr>
            <w:r w:rsidRPr="00B238DF">
              <w:rPr>
                <w:sz w:val="16"/>
                <w:szCs w:val="16"/>
              </w:rPr>
              <w:t>1410122201</w:t>
            </w:r>
          </w:p>
        </w:tc>
        <w:tc>
          <w:tcPr>
            <w:tcW w:w="560" w:type="dxa"/>
            <w:tcBorders>
              <w:top w:val="nil"/>
              <w:left w:val="nil"/>
              <w:bottom w:val="single" w:sz="4" w:space="0" w:color="auto"/>
              <w:right w:val="single" w:sz="4" w:space="0" w:color="auto"/>
            </w:tcBorders>
            <w:shd w:val="clear" w:color="000000" w:fill="FFFFFF"/>
            <w:noWrap/>
            <w:vAlign w:val="bottom"/>
            <w:hideMark/>
          </w:tcPr>
          <w:p w14:paraId="470FCBBF"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4082712" w14:textId="77777777" w:rsidR="00B238DF" w:rsidRPr="00B238DF" w:rsidRDefault="00B238DF" w:rsidP="00B238DF">
            <w:pPr>
              <w:jc w:val="center"/>
              <w:rPr>
                <w:sz w:val="16"/>
                <w:szCs w:val="16"/>
              </w:rPr>
            </w:pPr>
            <w:r w:rsidRPr="00B238DF">
              <w:rPr>
                <w:sz w:val="16"/>
                <w:szCs w:val="16"/>
              </w:rPr>
              <w:t>68 824,25</w:t>
            </w:r>
          </w:p>
        </w:tc>
        <w:tc>
          <w:tcPr>
            <w:tcW w:w="1134" w:type="dxa"/>
            <w:tcBorders>
              <w:top w:val="nil"/>
              <w:left w:val="nil"/>
              <w:bottom w:val="single" w:sz="4" w:space="0" w:color="auto"/>
              <w:right w:val="single" w:sz="4" w:space="0" w:color="auto"/>
            </w:tcBorders>
            <w:shd w:val="clear" w:color="000000" w:fill="FFFFFF"/>
            <w:vAlign w:val="bottom"/>
            <w:hideMark/>
          </w:tcPr>
          <w:p w14:paraId="07CFAF5D" w14:textId="77777777" w:rsidR="00B238DF" w:rsidRPr="00B238DF" w:rsidRDefault="00B238DF" w:rsidP="00B238DF">
            <w:pPr>
              <w:jc w:val="center"/>
              <w:rPr>
                <w:sz w:val="16"/>
                <w:szCs w:val="16"/>
              </w:rPr>
            </w:pPr>
            <w:r w:rsidRPr="00B238DF">
              <w:rPr>
                <w:sz w:val="16"/>
                <w:szCs w:val="16"/>
              </w:rPr>
              <w:t>74 774,25</w:t>
            </w:r>
          </w:p>
        </w:tc>
        <w:tc>
          <w:tcPr>
            <w:tcW w:w="1276" w:type="dxa"/>
            <w:tcBorders>
              <w:top w:val="nil"/>
              <w:left w:val="nil"/>
              <w:bottom w:val="single" w:sz="4" w:space="0" w:color="auto"/>
              <w:right w:val="single" w:sz="4" w:space="0" w:color="auto"/>
            </w:tcBorders>
            <w:shd w:val="clear" w:color="000000" w:fill="FFFFFF"/>
            <w:vAlign w:val="bottom"/>
            <w:hideMark/>
          </w:tcPr>
          <w:p w14:paraId="458743BF" w14:textId="77777777" w:rsidR="00B238DF" w:rsidRPr="00B238DF" w:rsidRDefault="00B238DF" w:rsidP="00B238DF">
            <w:pPr>
              <w:jc w:val="center"/>
              <w:rPr>
                <w:sz w:val="16"/>
                <w:szCs w:val="16"/>
              </w:rPr>
            </w:pPr>
            <w:r w:rsidRPr="00B238DF">
              <w:rPr>
                <w:sz w:val="16"/>
                <w:szCs w:val="16"/>
              </w:rPr>
              <w:t>74 774,25</w:t>
            </w:r>
          </w:p>
        </w:tc>
      </w:tr>
      <w:tr w:rsidR="00B238DF" w:rsidRPr="00B238DF" w14:paraId="60503F8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8D12CD" w14:textId="77777777" w:rsidR="00B238DF" w:rsidRPr="00B238DF" w:rsidRDefault="00B238DF" w:rsidP="00B238DF">
            <w:pPr>
              <w:rPr>
                <w:sz w:val="16"/>
                <w:szCs w:val="16"/>
              </w:rPr>
            </w:pPr>
            <w:r w:rsidRPr="00B238DF">
              <w:rPr>
                <w:sz w:val="16"/>
                <w:szCs w:val="16"/>
              </w:rPr>
              <w:t>Расходы по озеленению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0317077C" w14:textId="77777777" w:rsidR="00B238DF" w:rsidRPr="00B238DF" w:rsidRDefault="00B238DF" w:rsidP="00B238DF">
            <w:pPr>
              <w:jc w:val="center"/>
              <w:rPr>
                <w:sz w:val="16"/>
                <w:szCs w:val="16"/>
              </w:rPr>
            </w:pPr>
            <w:r w:rsidRPr="00B238DF">
              <w:rPr>
                <w:sz w:val="16"/>
                <w:szCs w:val="16"/>
              </w:rPr>
              <w:t>1410122210</w:t>
            </w:r>
          </w:p>
        </w:tc>
        <w:tc>
          <w:tcPr>
            <w:tcW w:w="560" w:type="dxa"/>
            <w:tcBorders>
              <w:top w:val="nil"/>
              <w:left w:val="nil"/>
              <w:bottom w:val="single" w:sz="4" w:space="0" w:color="auto"/>
              <w:right w:val="single" w:sz="4" w:space="0" w:color="auto"/>
            </w:tcBorders>
            <w:shd w:val="clear" w:color="000000" w:fill="FFFFFF"/>
            <w:noWrap/>
            <w:vAlign w:val="bottom"/>
            <w:hideMark/>
          </w:tcPr>
          <w:p w14:paraId="2586DEB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219DA16" w14:textId="77777777" w:rsidR="00B238DF" w:rsidRPr="00B238DF" w:rsidRDefault="00B238DF" w:rsidP="00B238DF">
            <w:pPr>
              <w:jc w:val="center"/>
              <w:rPr>
                <w:sz w:val="16"/>
                <w:szCs w:val="16"/>
              </w:rPr>
            </w:pPr>
            <w:r w:rsidRPr="00B238DF">
              <w:rPr>
                <w:sz w:val="16"/>
                <w:szCs w:val="16"/>
              </w:rPr>
              <w:t>668,52</w:t>
            </w:r>
          </w:p>
        </w:tc>
        <w:tc>
          <w:tcPr>
            <w:tcW w:w="1134" w:type="dxa"/>
            <w:tcBorders>
              <w:top w:val="nil"/>
              <w:left w:val="nil"/>
              <w:bottom w:val="single" w:sz="4" w:space="0" w:color="auto"/>
              <w:right w:val="single" w:sz="4" w:space="0" w:color="auto"/>
            </w:tcBorders>
            <w:shd w:val="clear" w:color="000000" w:fill="FFFFFF"/>
            <w:vAlign w:val="bottom"/>
            <w:hideMark/>
          </w:tcPr>
          <w:p w14:paraId="74D047CB" w14:textId="77777777" w:rsidR="00B238DF" w:rsidRPr="00B238DF" w:rsidRDefault="00B238DF" w:rsidP="00B238DF">
            <w:pPr>
              <w:jc w:val="center"/>
              <w:rPr>
                <w:sz w:val="16"/>
                <w:szCs w:val="16"/>
              </w:rPr>
            </w:pPr>
            <w:r w:rsidRPr="00B238DF">
              <w:rPr>
                <w:sz w:val="16"/>
                <w:szCs w:val="16"/>
              </w:rPr>
              <w:t>1 170,00</w:t>
            </w:r>
          </w:p>
        </w:tc>
        <w:tc>
          <w:tcPr>
            <w:tcW w:w="1276" w:type="dxa"/>
            <w:tcBorders>
              <w:top w:val="nil"/>
              <w:left w:val="nil"/>
              <w:bottom w:val="single" w:sz="4" w:space="0" w:color="auto"/>
              <w:right w:val="single" w:sz="4" w:space="0" w:color="auto"/>
            </w:tcBorders>
            <w:shd w:val="clear" w:color="000000" w:fill="FFFFFF"/>
            <w:vAlign w:val="bottom"/>
            <w:hideMark/>
          </w:tcPr>
          <w:p w14:paraId="755F33B9" w14:textId="77777777" w:rsidR="00B238DF" w:rsidRPr="00B238DF" w:rsidRDefault="00B238DF" w:rsidP="00B238DF">
            <w:pPr>
              <w:jc w:val="center"/>
              <w:rPr>
                <w:sz w:val="16"/>
                <w:szCs w:val="16"/>
              </w:rPr>
            </w:pPr>
            <w:r w:rsidRPr="00B238DF">
              <w:rPr>
                <w:sz w:val="16"/>
                <w:szCs w:val="16"/>
              </w:rPr>
              <w:t>1 170,00</w:t>
            </w:r>
          </w:p>
        </w:tc>
      </w:tr>
      <w:tr w:rsidR="00B238DF" w:rsidRPr="00B238DF" w14:paraId="3A82092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A14F73"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24718D80" w14:textId="77777777" w:rsidR="00B238DF" w:rsidRPr="00B238DF" w:rsidRDefault="00B238DF" w:rsidP="00B238DF">
            <w:pPr>
              <w:jc w:val="center"/>
              <w:rPr>
                <w:sz w:val="16"/>
                <w:szCs w:val="16"/>
              </w:rPr>
            </w:pPr>
            <w:r w:rsidRPr="00B238DF">
              <w:rPr>
                <w:sz w:val="16"/>
                <w:szCs w:val="16"/>
              </w:rPr>
              <w:t>1410122210</w:t>
            </w:r>
          </w:p>
        </w:tc>
        <w:tc>
          <w:tcPr>
            <w:tcW w:w="560" w:type="dxa"/>
            <w:tcBorders>
              <w:top w:val="nil"/>
              <w:left w:val="nil"/>
              <w:bottom w:val="single" w:sz="4" w:space="0" w:color="auto"/>
              <w:right w:val="single" w:sz="4" w:space="0" w:color="auto"/>
            </w:tcBorders>
            <w:shd w:val="clear" w:color="000000" w:fill="FFFFFF"/>
            <w:noWrap/>
            <w:vAlign w:val="bottom"/>
            <w:hideMark/>
          </w:tcPr>
          <w:p w14:paraId="334E2D1C"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592566B2" w14:textId="77777777" w:rsidR="00B238DF" w:rsidRPr="00B238DF" w:rsidRDefault="00B238DF" w:rsidP="00B238DF">
            <w:pPr>
              <w:jc w:val="center"/>
              <w:rPr>
                <w:sz w:val="16"/>
                <w:szCs w:val="16"/>
              </w:rPr>
            </w:pPr>
            <w:r w:rsidRPr="00B238DF">
              <w:rPr>
                <w:sz w:val="16"/>
                <w:szCs w:val="16"/>
              </w:rPr>
              <w:t>668,52</w:t>
            </w:r>
          </w:p>
        </w:tc>
        <w:tc>
          <w:tcPr>
            <w:tcW w:w="1134" w:type="dxa"/>
            <w:tcBorders>
              <w:top w:val="nil"/>
              <w:left w:val="nil"/>
              <w:bottom w:val="single" w:sz="4" w:space="0" w:color="auto"/>
              <w:right w:val="single" w:sz="4" w:space="0" w:color="auto"/>
            </w:tcBorders>
            <w:shd w:val="clear" w:color="000000" w:fill="FFFFFF"/>
            <w:vAlign w:val="bottom"/>
            <w:hideMark/>
          </w:tcPr>
          <w:p w14:paraId="0AE1A2DB" w14:textId="77777777" w:rsidR="00B238DF" w:rsidRPr="00B238DF" w:rsidRDefault="00B238DF" w:rsidP="00B238DF">
            <w:pPr>
              <w:jc w:val="center"/>
              <w:rPr>
                <w:sz w:val="16"/>
                <w:szCs w:val="16"/>
              </w:rPr>
            </w:pPr>
            <w:r w:rsidRPr="00B238DF">
              <w:rPr>
                <w:sz w:val="16"/>
                <w:szCs w:val="16"/>
              </w:rPr>
              <w:t>1 170,00</w:t>
            </w:r>
          </w:p>
        </w:tc>
        <w:tc>
          <w:tcPr>
            <w:tcW w:w="1276" w:type="dxa"/>
            <w:tcBorders>
              <w:top w:val="nil"/>
              <w:left w:val="nil"/>
              <w:bottom w:val="single" w:sz="4" w:space="0" w:color="auto"/>
              <w:right w:val="single" w:sz="4" w:space="0" w:color="auto"/>
            </w:tcBorders>
            <w:shd w:val="clear" w:color="000000" w:fill="FFFFFF"/>
            <w:vAlign w:val="bottom"/>
            <w:hideMark/>
          </w:tcPr>
          <w:p w14:paraId="0D3161CF" w14:textId="77777777" w:rsidR="00B238DF" w:rsidRPr="00B238DF" w:rsidRDefault="00B238DF" w:rsidP="00B238DF">
            <w:pPr>
              <w:jc w:val="center"/>
              <w:rPr>
                <w:sz w:val="16"/>
                <w:szCs w:val="16"/>
              </w:rPr>
            </w:pPr>
            <w:r w:rsidRPr="00B238DF">
              <w:rPr>
                <w:sz w:val="16"/>
                <w:szCs w:val="16"/>
              </w:rPr>
              <w:t>1 170,00</w:t>
            </w:r>
          </w:p>
        </w:tc>
      </w:tr>
      <w:tr w:rsidR="00B238DF" w:rsidRPr="00B238DF" w14:paraId="771BC17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A61DE5" w14:textId="77777777" w:rsidR="00B238DF" w:rsidRPr="00B238DF" w:rsidRDefault="00B238DF" w:rsidP="00B238DF">
            <w:pPr>
              <w:rPr>
                <w:sz w:val="16"/>
                <w:szCs w:val="16"/>
              </w:rPr>
            </w:pPr>
            <w:r w:rsidRPr="00B238DF">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64D5B647" w14:textId="77777777" w:rsidR="00B238DF" w:rsidRPr="00B238DF" w:rsidRDefault="00B238DF" w:rsidP="00B238DF">
            <w:pPr>
              <w:jc w:val="center"/>
              <w:rPr>
                <w:sz w:val="16"/>
                <w:szCs w:val="16"/>
              </w:rPr>
            </w:pPr>
            <w:r w:rsidRPr="00B238DF">
              <w:rPr>
                <w:sz w:val="16"/>
                <w:szCs w:val="16"/>
              </w:rPr>
              <w:t>1410122211</w:t>
            </w:r>
          </w:p>
        </w:tc>
        <w:tc>
          <w:tcPr>
            <w:tcW w:w="560" w:type="dxa"/>
            <w:tcBorders>
              <w:top w:val="nil"/>
              <w:left w:val="nil"/>
              <w:bottom w:val="single" w:sz="4" w:space="0" w:color="auto"/>
              <w:right w:val="single" w:sz="4" w:space="0" w:color="auto"/>
            </w:tcBorders>
            <w:shd w:val="clear" w:color="000000" w:fill="FFFFFF"/>
            <w:noWrap/>
            <w:vAlign w:val="bottom"/>
            <w:hideMark/>
          </w:tcPr>
          <w:p w14:paraId="75BEA4B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DC137E0" w14:textId="77777777" w:rsidR="00B238DF" w:rsidRPr="00B238DF" w:rsidRDefault="00B238DF" w:rsidP="00B238DF">
            <w:pPr>
              <w:jc w:val="center"/>
              <w:rPr>
                <w:sz w:val="16"/>
                <w:szCs w:val="16"/>
              </w:rPr>
            </w:pPr>
            <w:r w:rsidRPr="00B238DF">
              <w:rPr>
                <w:sz w:val="16"/>
                <w:szCs w:val="16"/>
              </w:rPr>
              <w:t>1 519,79</w:t>
            </w:r>
          </w:p>
        </w:tc>
        <w:tc>
          <w:tcPr>
            <w:tcW w:w="1134" w:type="dxa"/>
            <w:tcBorders>
              <w:top w:val="nil"/>
              <w:left w:val="nil"/>
              <w:bottom w:val="single" w:sz="4" w:space="0" w:color="auto"/>
              <w:right w:val="single" w:sz="4" w:space="0" w:color="auto"/>
            </w:tcBorders>
            <w:shd w:val="clear" w:color="000000" w:fill="FFFFFF"/>
            <w:vAlign w:val="bottom"/>
            <w:hideMark/>
          </w:tcPr>
          <w:p w14:paraId="688965EA"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A179E2B" w14:textId="77777777" w:rsidR="00B238DF" w:rsidRPr="00B238DF" w:rsidRDefault="00B238DF" w:rsidP="00B238DF">
            <w:pPr>
              <w:jc w:val="center"/>
              <w:rPr>
                <w:sz w:val="16"/>
                <w:szCs w:val="16"/>
              </w:rPr>
            </w:pPr>
            <w:r w:rsidRPr="00B238DF">
              <w:rPr>
                <w:sz w:val="16"/>
                <w:szCs w:val="16"/>
              </w:rPr>
              <w:t>0,00</w:t>
            </w:r>
          </w:p>
        </w:tc>
      </w:tr>
      <w:tr w:rsidR="00B238DF" w:rsidRPr="00B238DF" w14:paraId="55326DE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DAF1EF"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0806512" w14:textId="77777777" w:rsidR="00B238DF" w:rsidRPr="00B238DF" w:rsidRDefault="00B238DF" w:rsidP="00B238DF">
            <w:pPr>
              <w:jc w:val="center"/>
              <w:rPr>
                <w:sz w:val="16"/>
                <w:szCs w:val="16"/>
              </w:rPr>
            </w:pPr>
            <w:r w:rsidRPr="00B238DF">
              <w:rPr>
                <w:sz w:val="16"/>
                <w:szCs w:val="16"/>
              </w:rPr>
              <w:t>1410122211</w:t>
            </w:r>
          </w:p>
        </w:tc>
        <w:tc>
          <w:tcPr>
            <w:tcW w:w="560" w:type="dxa"/>
            <w:tcBorders>
              <w:top w:val="nil"/>
              <w:left w:val="nil"/>
              <w:bottom w:val="single" w:sz="4" w:space="0" w:color="auto"/>
              <w:right w:val="single" w:sz="4" w:space="0" w:color="auto"/>
            </w:tcBorders>
            <w:shd w:val="clear" w:color="000000" w:fill="FFFFFF"/>
            <w:noWrap/>
            <w:vAlign w:val="bottom"/>
            <w:hideMark/>
          </w:tcPr>
          <w:p w14:paraId="48B23822"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78204CF6" w14:textId="77777777" w:rsidR="00B238DF" w:rsidRPr="00B238DF" w:rsidRDefault="00B238DF" w:rsidP="00B238DF">
            <w:pPr>
              <w:jc w:val="center"/>
              <w:rPr>
                <w:sz w:val="16"/>
                <w:szCs w:val="16"/>
              </w:rPr>
            </w:pPr>
            <w:r w:rsidRPr="00B238DF">
              <w:rPr>
                <w:sz w:val="16"/>
                <w:szCs w:val="16"/>
              </w:rPr>
              <w:t>1 519,79</w:t>
            </w:r>
          </w:p>
        </w:tc>
        <w:tc>
          <w:tcPr>
            <w:tcW w:w="1134" w:type="dxa"/>
            <w:tcBorders>
              <w:top w:val="nil"/>
              <w:left w:val="nil"/>
              <w:bottom w:val="single" w:sz="4" w:space="0" w:color="auto"/>
              <w:right w:val="single" w:sz="4" w:space="0" w:color="auto"/>
            </w:tcBorders>
            <w:shd w:val="clear" w:color="000000" w:fill="FFFFFF"/>
            <w:vAlign w:val="bottom"/>
            <w:hideMark/>
          </w:tcPr>
          <w:p w14:paraId="0A3566B1"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DB14860" w14:textId="77777777" w:rsidR="00B238DF" w:rsidRPr="00B238DF" w:rsidRDefault="00B238DF" w:rsidP="00B238DF">
            <w:pPr>
              <w:jc w:val="center"/>
              <w:rPr>
                <w:sz w:val="16"/>
                <w:szCs w:val="16"/>
              </w:rPr>
            </w:pPr>
            <w:r w:rsidRPr="00B238DF">
              <w:rPr>
                <w:sz w:val="16"/>
                <w:szCs w:val="16"/>
              </w:rPr>
              <w:t>0,00</w:t>
            </w:r>
          </w:p>
        </w:tc>
      </w:tr>
      <w:tr w:rsidR="00B238DF" w:rsidRPr="00B238DF" w14:paraId="1F2EFEF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B02240" w14:textId="77777777" w:rsidR="00B238DF" w:rsidRPr="00B238DF" w:rsidRDefault="00B238DF" w:rsidP="00B238DF">
            <w:pPr>
              <w:rPr>
                <w:sz w:val="16"/>
                <w:szCs w:val="16"/>
              </w:rPr>
            </w:pPr>
            <w:r w:rsidRPr="00B238DF">
              <w:rPr>
                <w:sz w:val="16"/>
                <w:szCs w:val="16"/>
              </w:rPr>
              <w:t>Расходы по организации и содержанию мест захоронения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221E9C1C" w14:textId="77777777" w:rsidR="00B238DF" w:rsidRPr="00B238DF" w:rsidRDefault="00B238DF" w:rsidP="00B238DF">
            <w:pPr>
              <w:jc w:val="center"/>
              <w:rPr>
                <w:sz w:val="16"/>
                <w:szCs w:val="16"/>
              </w:rPr>
            </w:pPr>
            <w:r w:rsidRPr="00B238DF">
              <w:rPr>
                <w:sz w:val="16"/>
                <w:szCs w:val="16"/>
              </w:rPr>
              <w:t>1410122220</w:t>
            </w:r>
          </w:p>
        </w:tc>
        <w:tc>
          <w:tcPr>
            <w:tcW w:w="560" w:type="dxa"/>
            <w:tcBorders>
              <w:top w:val="nil"/>
              <w:left w:val="nil"/>
              <w:bottom w:val="single" w:sz="4" w:space="0" w:color="auto"/>
              <w:right w:val="single" w:sz="4" w:space="0" w:color="auto"/>
            </w:tcBorders>
            <w:shd w:val="clear" w:color="000000" w:fill="FFFFFF"/>
            <w:noWrap/>
            <w:vAlign w:val="bottom"/>
            <w:hideMark/>
          </w:tcPr>
          <w:p w14:paraId="0B57B41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EA5A37D" w14:textId="77777777" w:rsidR="00B238DF" w:rsidRPr="00B238DF" w:rsidRDefault="00B238DF" w:rsidP="00B238DF">
            <w:pPr>
              <w:jc w:val="center"/>
              <w:rPr>
                <w:sz w:val="16"/>
                <w:szCs w:val="16"/>
              </w:rPr>
            </w:pPr>
            <w:r w:rsidRPr="00B238DF">
              <w:rPr>
                <w:sz w:val="16"/>
                <w:szCs w:val="16"/>
              </w:rPr>
              <w:t>1 792,97</w:t>
            </w:r>
          </w:p>
        </w:tc>
        <w:tc>
          <w:tcPr>
            <w:tcW w:w="1134" w:type="dxa"/>
            <w:tcBorders>
              <w:top w:val="nil"/>
              <w:left w:val="nil"/>
              <w:bottom w:val="single" w:sz="4" w:space="0" w:color="auto"/>
              <w:right w:val="single" w:sz="4" w:space="0" w:color="auto"/>
            </w:tcBorders>
            <w:shd w:val="clear" w:color="000000" w:fill="FFFFFF"/>
            <w:vAlign w:val="bottom"/>
            <w:hideMark/>
          </w:tcPr>
          <w:p w14:paraId="737DBBE9" w14:textId="77777777" w:rsidR="00B238DF" w:rsidRPr="00B238DF" w:rsidRDefault="00B238DF" w:rsidP="00B238DF">
            <w:pPr>
              <w:jc w:val="center"/>
              <w:rPr>
                <w:sz w:val="16"/>
                <w:szCs w:val="16"/>
              </w:rPr>
            </w:pPr>
            <w:r w:rsidRPr="00B238DF">
              <w:rPr>
                <w:sz w:val="16"/>
                <w:szCs w:val="16"/>
              </w:rPr>
              <w:t>1 230,00</w:t>
            </w:r>
          </w:p>
        </w:tc>
        <w:tc>
          <w:tcPr>
            <w:tcW w:w="1276" w:type="dxa"/>
            <w:tcBorders>
              <w:top w:val="nil"/>
              <w:left w:val="nil"/>
              <w:bottom w:val="single" w:sz="4" w:space="0" w:color="auto"/>
              <w:right w:val="single" w:sz="4" w:space="0" w:color="auto"/>
            </w:tcBorders>
            <w:shd w:val="clear" w:color="000000" w:fill="FFFFFF"/>
            <w:vAlign w:val="bottom"/>
            <w:hideMark/>
          </w:tcPr>
          <w:p w14:paraId="399EE11E" w14:textId="77777777" w:rsidR="00B238DF" w:rsidRPr="00B238DF" w:rsidRDefault="00B238DF" w:rsidP="00B238DF">
            <w:pPr>
              <w:jc w:val="center"/>
              <w:rPr>
                <w:sz w:val="16"/>
                <w:szCs w:val="16"/>
              </w:rPr>
            </w:pPr>
            <w:r w:rsidRPr="00B238DF">
              <w:rPr>
                <w:sz w:val="16"/>
                <w:szCs w:val="16"/>
              </w:rPr>
              <w:t>1 230,00</w:t>
            </w:r>
          </w:p>
        </w:tc>
      </w:tr>
      <w:tr w:rsidR="00B238DF" w:rsidRPr="00B238DF" w14:paraId="716AB00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F7ECA5"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A3E6883" w14:textId="77777777" w:rsidR="00B238DF" w:rsidRPr="00B238DF" w:rsidRDefault="00B238DF" w:rsidP="00B238DF">
            <w:pPr>
              <w:jc w:val="center"/>
              <w:rPr>
                <w:sz w:val="16"/>
                <w:szCs w:val="16"/>
              </w:rPr>
            </w:pPr>
            <w:r w:rsidRPr="00B238DF">
              <w:rPr>
                <w:sz w:val="16"/>
                <w:szCs w:val="16"/>
              </w:rPr>
              <w:t>1410122220</w:t>
            </w:r>
          </w:p>
        </w:tc>
        <w:tc>
          <w:tcPr>
            <w:tcW w:w="560" w:type="dxa"/>
            <w:tcBorders>
              <w:top w:val="nil"/>
              <w:left w:val="nil"/>
              <w:bottom w:val="single" w:sz="4" w:space="0" w:color="auto"/>
              <w:right w:val="single" w:sz="4" w:space="0" w:color="auto"/>
            </w:tcBorders>
            <w:shd w:val="clear" w:color="000000" w:fill="FFFFFF"/>
            <w:noWrap/>
            <w:vAlign w:val="bottom"/>
            <w:hideMark/>
          </w:tcPr>
          <w:p w14:paraId="173C12A7"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76A458D2" w14:textId="77777777" w:rsidR="00B238DF" w:rsidRPr="00B238DF" w:rsidRDefault="00B238DF" w:rsidP="00B238DF">
            <w:pPr>
              <w:jc w:val="center"/>
              <w:rPr>
                <w:sz w:val="16"/>
                <w:szCs w:val="16"/>
              </w:rPr>
            </w:pPr>
            <w:r w:rsidRPr="00B238DF">
              <w:rPr>
                <w:sz w:val="16"/>
                <w:szCs w:val="16"/>
              </w:rPr>
              <w:t>1 792,97</w:t>
            </w:r>
          </w:p>
        </w:tc>
        <w:tc>
          <w:tcPr>
            <w:tcW w:w="1134" w:type="dxa"/>
            <w:tcBorders>
              <w:top w:val="nil"/>
              <w:left w:val="nil"/>
              <w:bottom w:val="single" w:sz="4" w:space="0" w:color="auto"/>
              <w:right w:val="single" w:sz="4" w:space="0" w:color="auto"/>
            </w:tcBorders>
            <w:shd w:val="clear" w:color="000000" w:fill="FFFFFF"/>
            <w:vAlign w:val="bottom"/>
            <w:hideMark/>
          </w:tcPr>
          <w:p w14:paraId="19F06D6C" w14:textId="77777777" w:rsidR="00B238DF" w:rsidRPr="00B238DF" w:rsidRDefault="00B238DF" w:rsidP="00B238DF">
            <w:pPr>
              <w:jc w:val="center"/>
              <w:rPr>
                <w:sz w:val="16"/>
                <w:szCs w:val="16"/>
              </w:rPr>
            </w:pPr>
            <w:r w:rsidRPr="00B238DF">
              <w:rPr>
                <w:sz w:val="16"/>
                <w:szCs w:val="16"/>
              </w:rPr>
              <w:t>1 230,00</w:t>
            </w:r>
          </w:p>
        </w:tc>
        <w:tc>
          <w:tcPr>
            <w:tcW w:w="1276" w:type="dxa"/>
            <w:tcBorders>
              <w:top w:val="nil"/>
              <w:left w:val="nil"/>
              <w:bottom w:val="single" w:sz="4" w:space="0" w:color="auto"/>
              <w:right w:val="single" w:sz="4" w:space="0" w:color="auto"/>
            </w:tcBorders>
            <w:shd w:val="clear" w:color="000000" w:fill="FFFFFF"/>
            <w:vAlign w:val="bottom"/>
            <w:hideMark/>
          </w:tcPr>
          <w:p w14:paraId="37A288E6" w14:textId="77777777" w:rsidR="00B238DF" w:rsidRPr="00B238DF" w:rsidRDefault="00B238DF" w:rsidP="00B238DF">
            <w:pPr>
              <w:jc w:val="center"/>
              <w:rPr>
                <w:sz w:val="16"/>
                <w:szCs w:val="16"/>
              </w:rPr>
            </w:pPr>
            <w:r w:rsidRPr="00B238DF">
              <w:rPr>
                <w:sz w:val="16"/>
                <w:szCs w:val="16"/>
              </w:rPr>
              <w:t>1 230,00</w:t>
            </w:r>
          </w:p>
        </w:tc>
      </w:tr>
      <w:tr w:rsidR="00B238DF" w:rsidRPr="00B238DF" w14:paraId="1826613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EFD988" w14:textId="77777777" w:rsidR="00B238DF" w:rsidRPr="00B238DF" w:rsidRDefault="00B238DF" w:rsidP="00B238DF">
            <w:pPr>
              <w:rPr>
                <w:sz w:val="16"/>
                <w:szCs w:val="16"/>
              </w:rPr>
            </w:pPr>
            <w:r w:rsidRPr="00B238DF">
              <w:rPr>
                <w:sz w:val="16"/>
                <w:szCs w:val="16"/>
              </w:rPr>
              <w:t>Расходы по прочим мероприятиям благоустройства территории</w:t>
            </w:r>
          </w:p>
        </w:tc>
        <w:tc>
          <w:tcPr>
            <w:tcW w:w="1100" w:type="dxa"/>
            <w:tcBorders>
              <w:top w:val="nil"/>
              <w:left w:val="nil"/>
              <w:bottom w:val="single" w:sz="4" w:space="0" w:color="auto"/>
              <w:right w:val="single" w:sz="4" w:space="0" w:color="auto"/>
            </w:tcBorders>
            <w:shd w:val="clear" w:color="000000" w:fill="FFFFFF"/>
            <w:noWrap/>
            <w:vAlign w:val="bottom"/>
            <w:hideMark/>
          </w:tcPr>
          <w:p w14:paraId="2078F9EB" w14:textId="77777777" w:rsidR="00B238DF" w:rsidRPr="00B238DF" w:rsidRDefault="00B238DF" w:rsidP="00B238DF">
            <w:pPr>
              <w:jc w:val="center"/>
              <w:rPr>
                <w:sz w:val="16"/>
                <w:szCs w:val="16"/>
              </w:rPr>
            </w:pPr>
            <w:r w:rsidRPr="00B238DF">
              <w:rPr>
                <w:sz w:val="16"/>
                <w:szCs w:val="16"/>
              </w:rPr>
              <w:t>1410122230</w:t>
            </w:r>
          </w:p>
        </w:tc>
        <w:tc>
          <w:tcPr>
            <w:tcW w:w="560" w:type="dxa"/>
            <w:tcBorders>
              <w:top w:val="nil"/>
              <w:left w:val="nil"/>
              <w:bottom w:val="single" w:sz="4" w:space="0" w:color="auto"/>
              <w:right w:val="single" w:sz="4" w:space="0" w:color="auto"/>
            </w:tcBorders>
            <w:shd w:val="clear" w:color="000000" w:fill="FFFFFF"/>
            <w:noWrap/>
            <w:vAlign w:val="bottom"/>
            <w:hideMark/>
          </w:tcPr>
          <w:p w14:paraId="5C187919"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1EA8DEC" w14:textId="77777777" w:rsidR="00B238DF" w:rsidRPr="00B238DF" w:rsidRDefault="00B238DF" w:rsidP="00B238DF">
            <w:pPr>
              <w:jc w:val="center"/>
              <w:rPr>
                <w:sz w:val="16"/>
                <w:szCs w:val="16"/>
              </w:rPr>
            </w:pPr>
            <w:r w:rsidRPr="00B238DF">
              <w:rPr>
                <w:sz w:val="16"/>
                <w:szCs w:val="16"/>
              </w:rPr>
              <w:t>26 033,69</w:t>
            </w:r>
          </w:p>
        </w:tc>
        <w:tc>
          <w:tcPr>
            <w:tcW w:w="1134" w:type="dxa"/>
            <w:tcBorders>
              <w:top w:val="nil"/>
              <w:left w:val="nil"/>
              <w:bottom w:val="single" w:sz="4" w:space="0" w:color="auto"/>
              <w:right w:val="single" w:sz="4" w:space="0" w:color="auto"/>
            </w:tcBorders>
            <w:shd w:val="clear" w:color="000000" w:fill="FFFFFF"/>
            <w:vAlign w:val="bottom"/>
            <w:hideMark/>
          </w:tcPr>
          <w:p w14:paraId="0E536869" w14:textId="77777777" w:rsidR="00B238DF" w:rsidRPr="00B238DF" w:rsidRDefault="00B238DF" w:rsidP="00B238DF">
            <w:pPr>
              <w:jc w:val="center"/>
              <w:rPr>
                <w:sz w:val="16"/>
                <w:szCs w:val="16"/>
              </w:rPr>
            </w:pPr>
            <w:r w:rsidRPr="00B238DF">
              <w:rPr>
                <w:sz w:val="16"/>
                <w:szCs w:val="16"/>
              </w:rPr>
              <w:t>17 247,88</w:t>
            </w:r>
          </w:p>
        </w:tc>
        <w:tc>
          <w:tcPr>
            <w:tcW w:w="1276" w:type="dxa"/>
            <w:tcBorders>
              <w:top w:val="nil"/>
              <w:left w:val="nil"/>
              <w:bottom w:val="single" w:sz="4" w:space="0" w:color="auto"/>
              <w:right w:val="single" w:sz="4" w:space="0" w:color="auto"/>
            </w:tcBorders>
            <w:shd w:val="clear" w:color="000000" w:fill="FFFFFF"/>
            <w:vAlign w:val="bottom"/>
            <w:hideMark/>
          </w:tcPr>
          <w:p w14:paraId="30D9372C" w14:textId="77777777" w:rsidR="00B238DF" w:rsidRPr="00B238DF" w:rsidRDefault="00B238DF" w:rsidP="00B238DF">
            <w:pPr>
              <w:jc w:val="center"/>
              <w:rPr>
                <w:sz w:val="16"/>
                <w:szCs w:val="16"/>
              </w:rPr>
            </w:pPr>
            <w:r w:rsidRPr="00B238DF">
              <w:rPr>
                <w:sz w:val="16"/>
                <w:szCs w:val="16"/>
              </w:rPr>
              <w:t>17 247,88</w:t>
            </w:r>
          </w:p>
        </w:tc>
      </w:tr>
      <w:tr w:rsidR="00B238DF" w:rsidRPr="00B238DF" w14:paraId="72AE84A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6C205F"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622A87D" w14:textId="77777777" w:rsidR="00B238DF" w:rsidRPr="00B238DF" w:rsidRDefault="00B238DF" w:rsidP="00B238DF">
            <w:pPr>
              <w:jc w:val="center"/>
              <w:rPr>
                <w:sz w:val="16"/>
                <w:szCs w:val="16"/>
              </w:rPr>
            </w:pPr>
            <w:r w:rsidRPr="00B238DF">
              <w:rPr>
                <w:sz w:val="16"/>
                <w:szCs w:val="16"/>
              </w:rPr>
              <w:t>1410122230</w:t>
            </w:r>
          </w:p>
        </w:tc>
        <w:tc>
          <w:tcPr>
            <w:tcW w:w="560" w:type="dxa"/>
            <w:tcBorders>
              <w:top w:val="nil"/>
              <w:left w:val="nil"/>
              <w:bottom w:val="single" w:sz="4" w:space="0" w:color="auto"/>
              <w:right w:val="single" w:sz="4" w:space="0" w:color="auto"/>
            </w:tcBorders>
            <w:shd w:val="clear" w:color="000000" w:fill="FFFFFF"/>
            <w:noWrap/>
            <w:vAlign w:val="bottom"/>
            <w:hideMark/>
          </w:tcPr>
          <w:p w14:paraId="6AA6A44A"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15F9A5C5" w14:textId="77777777" w:rsidR="00B238DF" w:rsidRPr="00B238DF" w:rsidRDefault="00B238DF" w:rsidP="00B238DF">
            <w:pPr>
              <w:jc w:val="center"/>
              <w:rPr>
                <w:sz w:val="16"/>
                <w:szCs w:val="16"/>
              </w:rPr>
            </w:pPr>
            <w:r w:rsidRPr="00B238DF">
              <w:rPr>
                <w:sz w:val="16"/>
                <w:szCs w:val="16"/>
              </w:rPr>
              <w:t>26 011,74</w:t>
            </w:r>
          </w:p>
        </w:tc>
        <w:tc>
          <w:tcPr>
            <w:tcW w:w="1134" w:type="dxa"/>
            <w:tcBorders>
              <w:top w:val="nil"/>
              <w:left w:val="nil"/>
              <w:bottom w:val="single" w:sz="4" w:space="0" w:color="auto"/>
              <w:right w:val="single" w:sz="4" w:space="0" w:color="auto"/>
            </w:tcBorders>
            <w:shd w:val="clear" w:color="000000" w:fill="FFFFFF"/>
            <w:vAlign w:val="bottom"/>
            <w:hideMark/>
          </w:tcPr>
          <w:p w14:paraId="255925D9" w14:textId="77777777" w:rsidR="00B238DF" w:rsidRPr="00B238DF" w:rsidRDefault="00B238DF" w:rsidP="00B238DF">
            <w:pPr>
              <w:jc w:val="center"/>
              <w:rPr>
                <w:sz w:val="16"/>
                <w:szCs w:val="16"/>
              </w:rPr>
            </w:pPr>
            <w:r w:rsidRPr="00B238DF">
              <w:rPr>
                <w:sz w:val="16"/>
                <w:szCs w:val="16"/>
              </w:rPr>
              <w:t>17 247,88</w:t>
            </w:r>
          </w:p>
        </w:tc>
        <w:tc>
          <w:tcPr>
            <w:tcW w:w="1276" w:type="dxa"/>
            <w:tcBorders>
              <w:top w:val="nil"/>
              <w:left w:val="nil"/>
              <w:bottom w:val="single" w:sz="4" w:space="0" w:color="auto"/>
              <w:right w:val="single" w:sz="4" w:space="0" w:color="auto"/>
            </w:tcBorders>
            <w:shd w:val="clear" w:color="000000" w:fill="FFFFFF"/>
            <w:vAlign w:val="bottom"/>
            <w:hideMark/>
          </w:tcPr>
          <w:p w14:paraId="680DC0E8" w14:textId="77777777" w:rsidR="00B238DF" w:rsidRPr="00B238DF" w:rsidRDefault="00B238DF" w:rsidP="00B238DF">
            <w:pPr>
              <w:jc w:val="center"/>
              <w:rPr>
                <w:sz w:val="16"/>
                <w:szCs w:val="16"/>
              </w:rPr>
            </w:pPr>
            <w:r w:rsidRPr="00B238DF">
              <w:rPr>
                <w:sz w:val="16"/>
                <w:szCs w:val="16"/>
              </w:rPr>
              <w:t>17 247,88</w:t>
            </w:r>
          </w:p>
        </w:tc>
      </w:tr>
      <w:tr w:rsidR="00B238DF" w:rsidRPr="00B238DF" w14:paraId="3B8BF33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231A76"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59BAF203" w14:textId="77777777" w:rsidR="00B238DF" w:rsidRPr="00B238DF" w:rsidRDefault="00B238DF" w:rsidP="00B238DF">
            <w:pPr>
              <w:jc w:val="center"/>
              <w:rPr>
                <w:sz w:val="16"/>
                <w:szCs w:val="16"/>
              </w:rPr>
            </w:pPr>
            <w:r w:rsidRPr="00B238DF">
              <w:rPr>
                <w:sz w:val="16"/>
                <w:szCs w:val="16"/>
              </w:rPr>
              <w:t>1410122230</w:t>
            </w:r>
          </w:p>
        </w:tc>
        <w:tc>
          <w:tcPr>
            <w:tcW w:w="560" w:type="dxa"/>
            <w:tcBorders>
              <w:top w:val="nil"/>
              <w:left w:val="nil"/>
              <w:bottom w:val="single" w:sz="4" w:space="0" w:color="auto"/>
              <w:right w:val="single" w:sz="4" w:space="0" w:color="auto"/>
            </w:tcBorders>
            <w:shd w:val="clear" w:color="000000" w:fill="FFFFFF"/>
            <w:noWrap/>
            <w:vAlign w:val="bottom"/>
            <w:hideMark/>
          </w:tcPr>
          <w:p w14:paraId="73E3526D"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72DE0AAB" w14:textId="77777777" w:rsidR="00B238DF" w:rsidRPr="00B238DF" w:rsidRDefault="00B238DF" w:rsidP="00B238DF">
            <w:pPr>
              <w:jc w:val="center"/>
              <w:rPr>
                <w:sz w:val="16"/>
                <w:szCs w:val="16"/>
              </w:rPr>
            </w:pPr>
            <w:r w:rsidRPr="00B238DF">
              <w:rPr>
                <w:sz w:val="16"/>
                <w:szCs w:val="16"/>
              </w:rPr>
              <w:t>21,95</w:t>
            </w:r>
          </w:p>
        </w:tc>
        <w:tc>
          <w:tcPr>
            <w:tcW w:w="1134" w:type="dxa"/>
            <w:tcBorders>
              <w:top w:val="nil"/>
              <w:left w:val="nil"/>
              <w:bottom w:val="single" w:sz="4" w:space="0" w:color="auto"/>
              <w:right w:val="single" w:sz="4" w:space="0" w:color="auto"/>
            </w:tcBorders>
            <w:shd w:val="clear" w:color="000000" w:fill="FFFFFF"/>
            <w:vAlign w:val="bottom"/>
            <w:hideMark/>
          </w:tcPr>
          <w:p w14:paraId="4B4C31B0"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451B189C" w14:textId="77777777" w:rsidR="00B238DF" w:rsidRPr="00B238DF" w:rsidRDefault="00B238DF" w:rsidP="00B238DF">
            <w:pPr>
              <w:jc w:val="center"/>
              <w:rPr>
                <w:sz w:val="16"/>
                <w:szCs w:val="16"/>
              </w:rPr>
            </w:pPr>
            <w:r w:rsidRPr="00B238DF">
              <w:rPr>
                <w:sz w:val="16"/>
                <w:szCs w:val="16"/>
              </w:rPr>
              <w:t>0,00</w:t>
            </w:r>
          </w:p>
        </w:tc>
      </w:tr>
      <w:tr w:rsidR="00B238DF" w:rsidRPr="00B238DF" w14:paraId="2F192BC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FD3C1A" w14:textId="77777777" w:rsidR="00B238DF" w:rsidRPr="00B238DF" w:rsidRDefault="00B238DF" w:rsidP="00B238DF">
            <w:pPr>
              <w:rPr>
                <w:sz w:val="16"/>
                <w:szCs w:val="16"/>
              </w:rPr>
            </w:pPr>
            <w:r w:rsidRPr="00B238DF">
              <w:rPr>
                <w:sz w:val="16"/>
                <w:szCs w:val="16"/>
              </w:rPr>
              <w:t>Расходы осуществляемые за счет поступления платных услуг за предоставление участка под семейные захоронения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47F765BF" w14:textId="77777777" w:rsidR="00B238DF" w:rsidRPr="00B238DF" w:rsidRDefault="00B238DF" w:rsidP="00B238DF">
            <w:pPr>
              <w:jc w:val="center"/>
              <w:rPr>
                <w:sz w:val="16"/>
                <w:szCs w:val="16"/>
              </w:rPr>
            </w:pPr>
            <w:r w:rsidRPr="00B238DF">
              <w:rPr>
                <w:sz w:val="16"/>
                <w:szCs w:val="16"/>
              </w:rPr>
              <w:t>1410125060</w:t>
            </w:r>
          </w:p>
        </w:tc>
        <w:tc>
          <w:tcPr>
            <w:tcW w:w="560" w:type="dxa"/>
            <w:tcBorders>
              <w:top w:val="nil"/>
              <w:left w:val="nil"/>
              <w:bottom w:val="single" w:sz="4" w:space="0" w:color="auto"/>
              <w:right w:val="single" w:sz="4" w:space="0" w:color="auto"/>
            </w:tcBorders>
            <w:shd w:val="clear" w:color="000000" w:fill="FFFFFF"/>
            <w:noWrap/>
            <w:vAlign w:val="bottom"/>
            <w:hideMark/>
          </w:tcPr>
          <w:p w14:paraId="790721F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1AFA9F9" w14:textId="77777777" w:rsidR="00B238DF" w:rsidRPr="00B238DF" w:rsidRDefault="00B238DF" w:rsidP="00B238DF">
            <w:pPr>
              <w:jc w:val="center"/>
              <w:rPr>
                <w:sz w:val="16"/>
                <w:szCs w:val="16"/>
              </w:rPr>
            </w:pPr>
            <w:r w:rsidRPr="00B238DF">
              <w:rPr>
                <w:sz w:val="16"/>
                <w:szCs w:val="16"/>
              </w:rPr>
              <w:t>999,81</w:t>
            </w:r>
          </w:p>
        </w:tc>
        <w:tc>
          <w:tcPr>
            <w:tcW w:w="1134" w:type="dxa"/>
            <w:tcBorders>
              <w:top w:val="nil"/>
              <w:left w:val="nil"/>
              <w:bottom w:val="single" w:sz="4" w:space="0" w:color="auto"/>
              <w:right w:val="single" w:sz="4" w:space="0" w:color="auto"/>
            </w:tcBorders>
            <w:shd w:val="clear" w:color="000000" w:fill="FFFFFF"/>
            <w:vAlign w:val="bottom"/>
            <w:hideMark/>
          </w:tcPr>
          <w:p w14:paraId="6B187ECF" w14:textId="77777777" w:rsidR="00B238DF" w:rsidRPr="00B238DF" w:rsidRDefault="00B238DF" w:rsidP="00B238DF">
            <w:pPr>
              <w:jc w:val="center"/>
              <w:rPr>
                <w:sz w:val="16"/>
                <w:szCs w:val="16"/>
              </w:rPr>
            </w:pPr>
            <w:r w:rsidRPr="00B238DF">
              <w:rPr>
                <w:sz w:val="16"/>
                <w:szCs w:val="16"/>
              </w:rPr>
              <w:t>550,00</w:t>
            </w:r>
          </w:p>
        </w:tc>
        <w:tc>
          <w:tcPr>
            <w:tcW w:w="1276" w:type="dxa"/>
            <w:tcBorders>
              <w:top w:val="nil"/>
              <w:left w:val="nil"/>
              <w:bottom w:val="single" w:sz="4" w:space="0" w:color="auto"/>
              <w:right w:val="single" w:sz="4" w:space="0" w:color="auto"/>
            </w:tcBorders>
            <w:shd w:val="clear" w:color="000000" w:fill="FFFFFF"/>
            <w:vAlign w:val="bottom"/>
            <w:hideMark/>
          </w:tcPr>
          <w:p w14:paraId="25C5C4BC" w14:textId="77777777" w:rsidR="00B238DF" w:rsidRPr="00B238DF" w:rsidRDefault="00B238DF" w:rsidP="00B238DF">
            <w:pPr>
              <w:jc w:val="center"/>
              <w:rPr>
                <w:sz w:val="16"/>
                <w:szCs w:val="16"/>
              </w:rPr>
            </w:pPr>
            <w:r w:rsidRPr="00B238DF">
              <w:rPr>
                <w:sz w:val="16"/>
                <w:szCs w:val="16"/>
              </w:rPr>
              <w:t>550,00</w:t>
            </w:r>
          </w:p>
        </w:tc>
      </w:tr>
      <w:tr w:rsidR="00B238DF" w:rsidRPr="00B238DF" w14:paraId="6751E56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B03B37"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4ADC9E59" w14:textId="77777777" w:rsidR="00B238DF" w:rsidRPr="00B238DF" w:rsidRDefault="00B238DF" w:rsidP="00B238DF">
            <w:pPr>
              <w:jc w:val="center"/>
              <w:rPr>
                <w:sz w:val="16"/>
                <w:szCs w:val="16"/>
              </w:rPr>
            </w:pPr>
            <w:r w:rsidRPr="00B238DF">
              <w:rPr>
                <w:sz w:val="16"/>
                <w:szCs w:val="16"/>
              </w:rPr>
              <w:t>1410125060</w:t>
            </w:r>
          </w:p>
        </w:tc>
        <w:tc>
          <w:tcPr>
            <w:tcW w:w="560" w:type="dxa"/>
            <w:tcBorders>
              <w:top w:val="nil"/>
              <w:left w:val="nil"/>
              <w:bottom w:val="single" w:sz="4" w:space="0" w:color="auto"/>
              <w:right w:val="single" w:sz="4" w:space="0" w:color="auto"/>
            </w:tcBorders>
            <w:shd w:val="clear" w:color="000000" w:fill="FFFFFF"/>
            <w:noWrap/>
            <w:vAlign w:val="bottom"/>
            <w:hideMark/>
          </w:tcPr>
          <w:p w14:paraId="0CB38F6E"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5F92334B" w14:textId="77777777" w:rsidR="00B238DF" w:rsidRPr="00B238DF" w:rsidRDefault="00B238DF" w:rsidP="00B238DF">
            <w:pPr>
              <w:jc w:val="center"/>
              <w:rPr>
                <w:sz w:val="16"/>
                <w:szCs w:val="16"/>
              </w:rPr>
            </w:pPr>
            <w:r w:rsidRPr="00B238DF">
              <w:rPr>
                <w:sz w:val="16"/>
                <w:szCs w:val="16"/>
              </w:rPr>
              <w:t>999,81</w:t>
            </w:r>
          </w:p>
        </w:tc>
        <w:tc>
          <w:tcPr>
            <w:tcW w:w="1134" w:type="dxa"/>
            <w:tcBorders>
              <w:top w:val="nil"/>
              <w:left w:val="nil"/>
              <w:bottom w:val="single" w:sz="4" w:space="0" w:color="auto"/>
              <w:right w:val="single" w:sz="4" w:space="0" w:color="auto"/>
            </w:tcBorders>
            <w:shd w:val="clear" w:color="000000" w:fill="FFFFFF"/>
            <w:vAlign w:val="bottom"/>
            <w:hideMark/>
          </w:tcPr>
          <w:p w14:paraId="06C6B744" w14:textId="77777777" w:rsidR="00B238DF" w:rsidRPr="00B238DF" w:rsidRDefault="00B238DF" w:rsidP="00B238DF">
            <w:pPr>
              <w:jc w:val="center"/>
              <w:rPr>
                <w:sz w:val="16"/>
                <w:szCs w:val="16"/>
              </w:rPr>
            </w:pPr>
            <w:r w:rsidRPr="00B238DF">
              <w:rPr>
                <w:sz w:val="16"/>
                <w:szCs w:val="16"/>
              </w:rPr>
              <w:t>550,00</w:t>
            </w:r>
          </w:p>
        </w:tc>
        <w:tc>
          <w:tcPr>
            <w:tcW w:w="1276" w:type="dxa"/>
            <w:tcBorders>
              <w:top w:val="nil"/>
              <w:left w:val="nil"/>
              <w:bottom w:val="single" w:sz="4" w:space="0" w:color="auto"/>
              <w:right w:val="single" w:sz="4" w:space="0" w:color="auto"/>
            </w:tcBorders>
            <w:shd w:val="clear" w:color="000000" w:fill="FFFFFF"/>
            <w:vAlign w:val="bottom"/>
            <w:hideMark/>
          </w:tcPr>
          <w:p w14:paraId="10715837" w14:textId="77777777" w:rsidR="00B238DF" w:rsidRPr="00B238DF" w:rsidRDefault="00B238DF" w:rsidP="00B238DF">
            <w:pPr>
              <w:jc w:val="center"/>
              <w:rPr>
                <w:sz w:val="16"/>
                <w:szCs w:val="16"/>
              </w:rPr>
            </w:pPr>
            <w:r w:rsidRPr="00B238DF">
              <w:rPr>
                <w:sz w:val="16"/>
                <w:szCs w:val="16"/>
              </w:rPr>
              <w:t>550,00</w:t>
            </w:r>
          </w:p>
        </w:tc>
      </w:tr>
      <w:tr w:rsidR="00B238DF" w:rsidRPr="00B238DF" w14:paraId="3CE4F52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DAC629" w14:textId="77777777" w:rsidR="00B238DF" w:rsidRPr="00B238DF" w:rsidRDefault="00B238DF" w:rsidP="00B238DF">
            <w:pPr>
              <w:rPr>
                <w:sz w:val="16"/>
                <w:szCs w:val="16"/>
              </w:rPr>
            </w:pPr>
            <w:r w:rsidRPr="00B238DF">
              <w:rPr>
                <w:sz w:val="16"/>
                <w:szCs w:val="16"/>
              </w:rPr>
              <w:t>Расходы на обеспечение комплексного развития сельских территорий за счет внебюджетных источников</w:t>
            </w:r>
          </w:p>
        </w:tc>
        <w:tc>
          <w:tcPr>
            <w:tcW w:w="1100" w:type="dxa"/>
            <w:tcBorders>
              <w:top w:val="nil"/>
              <w:left w:val="nil"/>
              <w:bottom w:val="single" w:sz="4" w:space="0" w:color="auto"/>
              <w:right w:val="single" w:sz="4" w:space="0" w:color="auto"/>
            </w:tcBorders>
            <w:shd w:val="clear" w:color="000000" w:fill="FFFFFF"/>
            <w:noWrap/>
            <w:vAlign w:val="bottom"/>
            <w:hideMark/>
          </w:tcPr>
          <w:p w14:paraId="22F0E4A5" w14:textId="77777777" w:rsidR="00B238DF" w:rsidRPr="00B238DF" w:rsidRDefault="00B238DF" w:rsidP="00B238DF">
            <w:pPr>
              <w:jc w:val="center"/>
              <w:rPr>
                <w:sz w:val="16"/>
                <w:szCs w:val="16"/>
              </w:rPr>
            </w:pPr>
            <w:r w:rsidRPr="00B238DF">
              <w:rPr>
                <w:sz w:val="16"/>
                <w:szCs w:val="16"/>
              </w:rPr>
              <w:t>1410125760</w:t>
            </w:r>
          </w:p>
        </w:tc>
        <w:tc>
          <w:tcPr>
            <w:tcW w:w="560" w:type="dxa"/>
            <w:tcBorders>
              <w:top w:val="nil"/>
              <w:left w:val="nil"/>
              <w:bottom w:val="single" w:sz="4" w:space="0" w:color="auto"/>
              <w:right w:val="single" w:sz="4" w:space="0" w:color="auto"/>
            </w:tcBorders>
            <w:shd w:val="clear" w:color="000000" w:fill="FFFFFF"/>
            <w:noWrap/>
            <w:vAlign w:val="bottom"/>
            <w:hideMark/>
          </w:tcPr>
          <w:p w14:paraId="0E8047F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A548C4A" w14:textId="77777777" w:rsidR="00B238DF" w:rsidRPr="00B238DF" w:rsidRDefault="00B238DF" w:rsidP="00B238DF">
            <w:pPr>
              <w:jc w:val="center"/>
              <w:rPr>
                <w:sz w:val="16"/>
                <w:szCs w:val="16"/>
              </w:rPr>
            </w:pPr>
            <w:r w:rsidRPr="00B238DF">
              <w:rPr>
                <w:sz w:val="16"/>
                <w:szCs w:val="16"/>
              </w:rPr>
              <w:t>1 106,00</w:t>
            </w:r>
          </w:p>
        </w:tc>
        <w:tc>
          <w:tcPr>
            <w:tcW w:w="1134" w:type="dxa"/>
            <w:tcBorders>
              <w:top w:val="nil"/>
              <w:left w:val="nil"/>
              <w:bottom w:val="single" w:sz="4" w:space="0" w:color="auto"/>
              <w:right w:val="single" w:sz="4" w:space="0" w:color="auto"/>
            </w:tcBorders>
            <w:shd w:val="clear" w:color="000000" w:fill="FFFFFF"/>
            <w:vAlign w:val="bottom"/>
            <w:hideMark/>
          </w:tcPr>
          <w:p w14:paraId="4896E55F"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FEA5C54" w14:textId="77777777" w:rsidR="00B238DF" w:rsidRPr="00B238DF" w:rsidRDefault="00B238DF" w:rsidP="00B238DF">
            <w:pPr>
              <w:jc w:val="center"/>
              <w:rPr>
                <w:sz w:val="16"/>
                <w:szCs w:val="16"/>
              </w:rPr>
            </w:pPr>
            <w:r w:rsidRPr="00B238DF">
              <w:rPr>
                <w:sz w:val="16"/>
                <w:szCs w:val="16"/>
              </w:rPr>
              <w:t>0,00</w:t>
            </w:r>
          </w:p>
        </w:tc>
      </w:tr>
      <w:tr w:rsidR="00B238DF" w:rsidRPr="00B238DF" w14:paraId="2307BF3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9DD5ED"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6024A922" w14:textId="77777777" w:rsidR="00B238DF" w:rsidRPr="00B238DF" w:rsidRDefault="00B238DF" w:rsidP="00B238DF">
            <w:pPr>
              <w:jc w:val="center"/>
              <w:rPr>
                <w:sz w:val="16"/>
                <w:szCs w:val="16"/>
              </w:rPr>
            </w:pPr>
            <w:r w:rsidRPr="00B238DF">
              <w:rPr>
                <w:sz w:val="16"/>
                <w:szCs w:val="16"/>
              </w:rPr>
              <w:t>1410125760</w:t>
            </w:r>
          </w:p>
        </w:tc>
        <w:tc>
          <w:tcPr>
            <w:tcW w:w="560" w:type="dxa"/>
            <w:tcBorders>
              <w:top w:val="nil"/>
              <w:left w:val="nil"/>
              <w:bottom w:val="single" w:sz="4" w:space="0" w:color="auto"/>
              <w:right w:val="single" w:sz="4" w:space="0" w:color="auto"/>
            </w:tcBorders>
            <w:shd w:val="clear" w:color="000000" w:fill="FFFFFF"/>
            <w:noWrap/>
            <w:vAlign w:val="bottom"/>
            <w:hideMark/>
          </w:tcPr>
          <w:p w14:paraId="7979547D"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EAB4921" w14:textId="77777777" w:rsidR="00B238DF" w:rsidRPr="00B238DF" w:rsidRDefault="00B238DF" w:rsidP="00B238DF">
            <w:pPr>
              <w:jc w:val="center"/>
              <w:rPr>
                <w:sz w:val="16"/>
                <w:szCs w:val="16"/>
              </w:rPr>
            </w:pPr>
            <w:r w:rsidRPr="00B238DF">
              <w:rPr>
                <w:sz w:val="16"/>
                <w:szCs w:val="16"/>
              </w:rPr>
              <w:t>1 106,00</w:t>
            </w:r>
          </w:p>
        </w:tc>
        <w:tc>
          <w:tcPr>
            <w:tcW w:w="1134" w:type="dxa"/>
            <w:tcBorders>
              <w:top w:val="nil"/>
              <w:left w:val="nil"/>
              <w:bottom w:val="single" w:sz="4" w:space="0" w:color="auto"/>
              <w:right w:val="single" w:sz="4" w:space="0" w:color="auto"/>
            </w:tcBorders>
            <w:shd w:val="clear" w:color="000000" w:fill="FFFFFF"/>
            <w:vAlign w:val="bottom"/>
            <w:hideMark/>
          </w:tcPr>
          <w:p w14:paraId="4C214B6F"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457B000" w14:textId="77777777" w:rsidR="00B238DF" w:rsidRPr="00B238DF" w:rsidRDefault="00B238DF" w:rsidP="00B238DF">
            <w:pPr>
              <w:jc w:val="center"/>
              <w:rPr>
                <w:sz w:val="16"/>
                <w:szCs w:val="16"/>
              </w:rPr>
            </w:pPr>
            <w:r w:rsidRPr="00B238DF">
              <w:rPr>
                <w:sz w:val="16"/>
                <w:szCs w:val="16"/>
              </w:rPr>
              <w:t>0,00</w:t>
            </w:r>
          </w:p>
        </w:tc>
      </w:tr>
      <w:tr w:rsidR="00B238DF" w:rsidRPr="00B238DF" w14:paraId="5F4EE13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3EE123" w14:textId="77777777" w:rsidR="00B238DF" w:rsidRPr="00B238DF" w:rsidRDefault="00B238DF" w:rsidP="00B238DF">
            <w:pPr>
              <w:rPr>
                <w:sz w:val="16"/>
                <w:szCs w:val="16"/>
              </w:rPr>
            </w:pPr>
            <w:r w:rsidRPr="00B238DF">
              <w:rPr>
                <w:sz w:val="16"/>
                <w:szCs w:val="16"/>
              </w:rPr>
              <w:t>Обеспечение комплексного развития сельских территорий</w:t>
            </w:r>
          </w:p>
        </w:tc>
        <w:tc>
          <w:tcPr>
            <w:tcW w:w="1100" w:type="dxa"/>
            <w:tcBorders>
              <w:top w:val="nil"/>
              <w:left w:val="nil"/>
              <w:bottom w:val="single" w:sz="4" w:space="0" w:color="auto"/>
              <w:right w:val="single" w:sz="4" w:space="0" w:color="auto"/>
            </w:tcBorders>
            <w:shd w:val="clear" w:color="000000" w:fill="FFFFFF"/>
            <w:noWrap/>
            <w:vAlign w:val="bottom"/>
            <w:hideMark/>
          </w:tcPr>
          <w:p w14:paraId="36500536" w14:textId="77777777" w:rsidR="00B238DF" w:rsidRPr="00B238DF" w:rsidRDefault="00B238DF" w:rsidP="00B238DF">
            <w:pPr>
              <w:jc w:val="center"/>
              <w:rPr>
                <w:sz w:val="16"/>
                <w:szCs w:val="16"/>
              </w:rPr>
            </w:pPr>
            <w:r w:rsidRPr="00B238DF">
              <w:rPr>
                <w:sz w:val="16"/>
                <w:szCs w:val="16"/>
              </w:rPr>
              <w:t>14101L5760</w:t>
            </w:r>
          </w:p>
        </w:tc>
        <w:tc>
          <w:tcPr>
            <w:tcW w:w="560" w:type="dxa"/>
            <w:tcBorders>
              <w:top w:val="nil"/>
              <w:left w:val="nil"/>
              <w:bottom w:val="single" w:sz="4" w:space="0" w:color="auto"/>
              <w:right w:val="single" w:sz="4" w:space="0" w:color="auto"/>
            </w:tcBorders>
            <w:shd w:val="clear" w:color="000000" w:fill="FFFFFF"/>
            <w:noWrap/>
            <w:vAlign w:val="bottom"/>
            <w:hideMark/>
          </w:tcPr>
          <w:p w14:paraId="36E4A815"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D1101B2" w14:textId="77777777" w:rsidR="00B238DF" w:rsidRPr="00B238DF" w:rsidRDefault="00B238DF" w:rsidP="00B238DF">
            <w:pPr>
              <w:jc w:val="center"/>
              <w:rPr>
                <w:sz w:val="16"/>
                <w:szCs w:val="16"/>
              </w:rPr>
            </w:pPr>
            <w:r w:rsidRPr="00B238DF">
              <w:rPr>
                <w:sz w:val="16"/>
                <w:szCs w:val="16"/>
              </w:rPr>
              <w:t>5 857,44</w:t>
            </w:r>
          </w:p>
        </w:tc>
        <w:tc>
          <w:tcPr>
            <w:tcW w:w="1134" w:type="dxa"/>
            <w:tcBorders>
              <w:top w:val="nil"/>
              <w:left w:val="nil"/>
              <w:bottom w:val="single" w:sz="4" w:space="0" w:color="auto"/>
              <w:right w:val="single" w:sz="4" w:space="0" w:color="auto"/>
            </w:tcBorders>
            <w:shd w:val="clear" w:color="000000" w:fill="FFFFFF"/>
            <w:vAlign w:val="bottom"/>
            <w:hideMark/>
          </w:tcPr>
          <w:p w14:paraId="107B023A"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A112896" w14:textId="77777777" w:rsidR="00B238DF" w:rsidRPr="00B238DF" w:rsidRDefault="00B238DF" w:rsidP="00B238DF">
            <w:pPr>
              <w:jc w:val="center"/>
              <w:rPr>
                <w:sz w:val="16"/>
                <w:szCs w:val="16"/>
              </w:rPr>
            </w:pPr>
            <w:r w:rsidRPr="00B238DF">
              <w:rPr>
                <w:sz w:val="16"/>
                <w:szCs w:val="16"/>
              </w:rPr>
              <w:t>0,00</w:t>
            </w:r>
          </w:p>
        </w:tc>
      </w:tr>
      <w:tr w:rsidR="00B238DF" w:rsidRPr="00B238DF" w14:paraId="686F625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225224"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6FB62F81" w14:textId="77777777" w:rsidR="00B238DF" w:rsidRPr="00B238DF" w:rsidRDefault="00B238DF" w:rsidP="00B238DF">
            <w:pPr>
              <w:jc w:val="center"/>
              <w:rPr>
                <w:sz w:val="16"/>
                <w:szCs w:val="16"/>
              </w:rPr>
            </w:pPr>
            <w:r w:rsidRPr="00B238DF">
              <w:rPr>
                <w:sz w:val="16"/>
                <w:szCs w:val="16"/>
              </w:rPr>
              <w:t>14101L5760</w:t>
            </w:r>
          </w:p>
        </w:tc>
        <w:tc>
          <w:tcPr>
            <w:tcW w:w="560" w:type="dxa"/>
            <w:tcBorders>
              <w:top w:val="nil"/>
              <w:left w:val="nil"/>
              <w:bottom w:val="single" w:sz="4" w:space="0" w:color="auto"/>
              <w:right w:val="single" w:sz="4" w:space="0" w:color="auto"/>
            </w:tcBorders>
            <w:shd w:val="clear" w:color="000000" w:fill="FFFFFF"/>
            <w:noWrap/>
            <w:vAlign w:val="bottom"/>
            <w:hideMark/>
          </w:tcPr>
          <w:p w14:paraId="3B494E97"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0658D1E6" w14:textId="77777777" w:rsidR="00B238DF" w:rsidRPr="00B238DF" w:rsidRDefault="00B238DF" w:rsidP="00B238DF">
            <w:pPr>
              <w:jc w:val="center"/>
              <w:rPr>
                <w:sz w:val="16"/>
                <w:szCs w:val="16"/>
              </w:rPr>
            </w:pPr>
            <w:r w:rsidRPr="00B238DF">
              <w:rPr>
                <w:sz w:val="16"/>
                <w:szCs w:val="16"/>
              </w:rPr>
              <w:t>5 857,44</w:t>
            </w:r>
          </w:p>
        </w:tc>
        <w:tc>
          <w:tcPr>
            <w:tcW w:w="1134" w:type="dxa"/>
            <w:tcBorders>
              <w:top w:val="nil"/>
              <w:left w:val="nil"/>
              <w:bottom w:val="single" w:sz="4" w:space="0" w:color="auto"/>
              <w:right w:val="single" w:sz="4" w:space="0" w:color="auto"/>
            </w:tcBorders>
            <w:shd w:val="clear" w:color="000000" w:fill="FFFFFF"/>
            <w:vAlign w:val="bottom"/>
            <w:hideMark/>
          </w:tcPr>
          <w:p w14:paraId="18790C45"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6D870E1" w14:textId="77777777" w:rsidR="00B238DF" w:rsidRPr="00B238DF" w:rsidRDefault="00B238DF" w:rsidP="00B238DF">
            <w:pPr>
              <w:jc w:val="center"/>
              <w:rPr>
                <w:sz w:val="16"/>
                <w:szCs w:val="16"/>
              </w:rPr>
            </w:pPr>
            <w:r w:rsidRPr="00B238DF">
              <w:rPr>
                <w:sz w:val="16"/>
                <w:szCs w:val="16"/>
              </w:rPr>
              <w:t>0,00</w:t>
            </w:r>
          </w:p>
        </w:tc>
      </w:tr>
      <w:tr w:rsidR="00B238DF" w:rsidRPr="00B238DF" w14:paraId="600F6A1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1BC3ED" w14:textId="77777777" w:rsidR="00B238DF" w:rsidRPr="00B238DF" w:rsidRDefault="00B238DF" w:rsidP="00B238DF">
            <w:pPr>
              <w:rPr>
                <w:sz w:val="16"/>
                <w:szCs w:val="16"/>
              </w:rPr>
            </w:pPr>
            <w:r w:rsidRPr="00B238DF">
              <w:rPr>
                <w:sz w:val="16"/>
                <w:szCs w:val="16"/>
              </w:rPr>
              <w:t>Реализация мероприятий по благоустройству территорий в муниципальных округах и городских округах</w:t>
            </w:r>
          </w:p>
        </w:tc>
        <w:tc>
          <w:tcPr>
            <w:tcW w:w="1100" w:type="dxa"/>
            <w:tcBorders>
              <w:top w:val="nil"/>
              <w:left w:val="nil"/>
              <w:bottom w:val="single" w:sz="4" w:space="0" w:color="auto"/>
              <w:right w:val="single" w:sz="4" w:space="0" w:color="auto"/>
            </w:tcBorders>
            <w:shd w:val="clear" w:color="000000" w:fill="FFFFFF"/>
            <w:noWrap/>
            <w:vAlign w:val="bottom"/>
            <w:hideMark/>
          </w:tcPr>
          <w:p w14:paraId="0838104D" w14:textId="77777777" w:rsidR="00B238DF" w:rsidRPr="00B238DF" w:rsidRDefault="00B238DF" w:rsidP="00B238DF">
            <w:pPr>
              <w:jc w:val="center"/>
              <w:rPr>
                <w:sz w:val="16"/>
                <w:szCs w:val="16"/>
              </w:rPr>
            </w:pPr>
            <w:r w:rsidRPr="00B238DF">
              <w:rPr>
                <w:sz w:val="16"/>
                <w:szCs w:val="16"/>
              </w:rPr>
              <w:t>14101S6730</w:t>
            </w:r>
          </w:p>
        </w:tc>
        <w:tc>
          <w:tcPr>
            <w:tcW w:w="560" w:type="dxa"/>
            <w:tcBorders>
              <w:top w:val="nil"/>
              <w:left w:val="nil"/>
              <w:bottom w:val="single" w:sz="4" w:space="0" w:color="auto"/>
              <w:right w:val="single" w:sz="4" w:space="0" w:color="auto"/>
            </w:tcBorders>
            <w:shd w:val="clear" w:color="000000" w:fill="FFFFFF"/>
            <w:noWrap/>
            <w:vAlign w:val="bottom"/>
            <w:hideMark/>
          </w:tcPr>
          <w:p w14:paraId="69D60C19"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39B08C7" w14:textId="77777777" w:rsidR="00B238DF" w:rsidRPr="00B238DF" w:rsidRDefault="00B238DF" w:rsidP="00B238DF">
            <w:pPr>
              <w:jc w:val="center"/>
              <w:rPr>
                <w:sz w:val="16"/>
                <w:szCs w:val="16"/>
              </w:rPr>
            </w:pPr>
            <w:r w:rsidRPr="00B238DF">
              <w:rPr>
                <w:sz w:val="16"/>
                <w:szCs w:val="16"/>
              </w:rPr>
              <w:t>27 383,34</w:t>
            </w:r>
          </w:p>
        </w:tc>
        <w:tc>
          <w:tcPr>
            <w:tcW w:w="1134" w:type="dxa"/>
            <w:tcBorders>
              <w:top w:val="nil"/>
              <w:left w:val="nil"/>
              <w:bottom w:val="single" w:sz="4" w:space="0" w:color="auto"/>
              <w:right w:val="single" w:sz="4" w:space="0" w:color="auto"/>
            </w:tcBorders>
            <w:shd w:val="clear" w:color="000000" w:fill="FFFFFF"/>
            <w:vAlign w:val="bottom"/>
            <w:hideMark/>
          </w:tcPr>
          <w:p w14:paraId="7DAC9122"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048B332" w14:textId="77777777" w:rsidR="00B238DF" w:rsidRPr="00B238DF" w:rsidRDefault="00B238DF" w:rsidP="00B238DF">
            <w:pPr>
              <w:jc w:val="center"/>
              <w:rPr>
                <w:sz w:val="16"/>
                <w:szCs w:val="16"/>
              </w:rPr>
            </w:pPr>
            <w:r w:rsidRPr="00B238DF">
              <w:rPr>
                <w:sz w:val="16"/>
                <w:szCs w:val="16"/>
              </w:rPr>
              <w:t>0,00</w:t>
            </w:r>
          </w:p>
        </w:tc>
      </w:tr>
      <w:tr w:rsidR="00B238DF" w:rsidRPr="00B238DF" w14:paraId="765AA9F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65E7E5"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427E197A" w14:textId="77777777" w:rsidR="00B238DF" w:rsidRPr="00B238DF" w:rsidRDefault="00B238DF" w:rsidP="00B238DF">
            <w:pPr>
              <w:jc w:val="center"/>
              <w:rPr>
                <w:sz w:val="16"/>
                <w:szCs w:val="16"/>
              </w:rPr>
            </w:pPr>
            <w:r w:rsidRPr="00B238DF">
              <w:rPr>
                <w:sz w:val="16"/>
                <w:szCs w:val="16"/>
              </w:rPr>
              <w:t>14101S6730</w:t>
            </w:r>
          </w:p>
        </w:tc>
        <w:tc>
          <w:tcPr>
            <w:tcW w:w="560" w:type="dxa"/>
            <w:tcBorders>
              <w:top w:val="nil"/>
              <w:left w:val="nil"/>
              <w:bottom w:val="single" w:sz="4" w:space="0" w:color="auto"/>
              <w:right w:val="single" w:sz="4" w:space="0" w:color="auto"/>
            </w:tcBorders>
            <w:shd w:val="clear" w:color="000000" w:fill="FFFFFF"/>
            <w:noWrap/>
            <w:vAlign w:val="bottom"/>
            <w:hideMark/>
          </w:tcPr>
          <w:p w14:paraId="7AA43CA0"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09B6C821" w14:textId="77777777" w:rsidR="00B238DF" w:rsidRPr="00B238DF" w:rsidRDefault="00B238DF" w:rsidP="00B238DF">
            <w:pPr>
              <w:jc w:val="center"/>
              <w:rPr>
                <w:sz w:val="16"/>
                <w:szCs w:val="16"/>
              </w:rPr>
            </w:pPr>
            <w:r w:rsidRPr="00B238DF">
              <w:rPr>
                <w:sz w:val="16"/>
                <w:szCs w:val="16"/>
              </w:rPr>
              <w:t>27 383,34</w:t>
            </w:r>
          </w:p>
        </w:tc>
        <w:tc>
          <w:tcPr>
            <w:tcW w:w="1134" w:type="dxa"/>
            <w:tcBorders>
              <w:top w:val="nil"/>
              <w:left w:val="nil"/>
              <w:bottom w:val="single" w:sz="4" w:space="0" w:color="auto"/>
              <w:right w:val="single" w:sz="4" w:space="0" w:color="auto"/>
            </w:tcBorders>
            <w:shd w:val="clear" w:color="000000" w:fill="FFFFFF"/>
            <w:vAlign w:val="bottom"/>
            <w:hideMark/>
          </w:tcPr>
          <w:p w14:paraId="44285329"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A0B1613" w14:textId="77777777" w:rsidR="00B238DF" w:rsidRPr="00B238DF" w:rsidRDefault="00B238DF" w:rsidP="00B238DF">
            <w:pPr>
              <w:jc w:val="center"/>
              <w:rPr>
                <w:sz w:val="16"/>
                <w:szCs w:val="16"/>
              </w:rPr>
            </w:pPr>
            <w:r w:rsidRPr="00B238DF">
              <w:rPr>
                <w:sz w:val="16"/>
                <w:szCs w:val="16"/>
              </w:rPr>
              <w:t>0,00</w:t>
            </w:r>
          </w:p>
        </w:tc>
      </w:tr>
      <w:tr w:rsidR="00B238DF" w:rsidRPr="00B238DF" w14:paraId="63AEEDC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388657" w14:textId="77777777" w:rsidR="00B238DF" w:rsidRPr="00B238DF" w:rsidRDefault="00B238DF" w:rsidP="00B238DF">
            <w:pPr>
              <w:rPr>
                <w:sz w:val="16"/>
                <w:szCs w:val="16"/>
              </w:rPr>
            </w:pPr>
            <w:r w:rsidRPr="00B238DF">
              <w:rPr>
                <w:sz w:val="16"/>
                <w:szCs w:val="16"/>
              </w:rPr>
              <w:t>Основное мероприятие "Поддержка жилищного и коммунального хозяйства"</w:t>
            </w:r>
          </w:p>
        </w:tc>
        <w:tc>
          <w:tcPr>
            <w:tcW w:w="1100" w:type="dxa"/>
            <w:tcBorders>
              <w:top w:val="nil"/>
              <w:left w:val="nil"/>
              <w:bottom w:val="single" w:sz="4" w:space="0" w:color="auto"/>
              <w:right w:val="single" w:sz="4" w:space="0" w:color="auto"/>
            </w:tcBorders>
            <w:shd w:val="clear" w:color="000000" w:fill="FFFFFF"/>
            <w:noWrap/>
            <w:vAlign w:val="bottom"/>
            <w:hideMark/>
          </w:tcPr>
          <w:p w14:paraId="06865DE6" w14:textId="77777777" w:rsidR="00B238DF" w:rsidRPr="00B238DF" w:rsidRDefault="00B238DF" w:rsidP="00B238DF">
            <w:pPr>
              <w:jc w:val="center"/>
              <w:rPr>
                <w:sz w:val="16"/>
                <w:szCs w:val="16"/>
              </w:rPr>
            </w:pPr>
            <w:r w:rsidRPr="00B238DF">
              <w:rPr>
                <w:sz w:val="16"/>
                <w:szCs w:val="16"/>
              </w:rPr>
              <w:t>1410200000</w:t>
            </w:r>
          </w:p>
        </w:tc>
        <w:tc>
          <w:tcPr>
            <w:tcW w:w="560" w:type="dxa"/>
            <w:tcBorders>
              <w:top w:val="nil"/>
              <w:left w:val="nil"/>
              <w:bottom w:val="single" w:sz="4" w:space="0" w:color="auto"/>
              <w:right w:val="single" w:sz="4" w:space="0" w:color="auto"/>
            </w:tcBorders>
            <w:shd w:val="clear" w:color="000000" w:fill="FFFFFF"/>
            <w:noWrap/>
            <w:vAlign w:val="bottom"/>
            <w:hideMark/>
          </w:tcPr>
          <w:p w14:paraId="6BCCED0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FAF549B" w14:textId="77777777" w:rsidR="00B238DF" w:rsidRPr="00B238DF" w:rsidRDefault="00B238DF" w:rsidP="00B238DF">
            <w:pPr>
              <w:jc w:val="center"/>
              <w:rPr>
                <w:sz w:val="16"/>
                <w:szCs w:val="16"/>
              </w:rPr>
            </w:pPr>
            <w:r w:rsidRPr="00B238DF">
              <w:rPr>
                <w:sz w:val="16"/>
                <w:szCs w:val="16"/>
              </w:rPr>
              <w:t>321,18</w:t>
            </w:r>
          </w:p>
        </w:tc>
        <w:tc>
          <w:tcPr>
            <w:tcW w:w="1134" w:type="dxa"/>
            <w:tcBorders>
              <w:top w:val="nil"/>
              <w:left w:val="nil"/>
              <w:bottom w:val="single" w:sz="4" w:space="0" w:color="auto"/>
              <w:right w:val="single" w:sz="4" w:space="0" w:color="auto"/>
            </w:tcBorders>
            <w:shd w:val="clear" w:color="000000" w:fill="FFFFFF"/>
            <w:vAlign w:val="bottom"/>
            <w:hideMark/>
          </w:tcPr>
          <w:p w14:paraId="744D9765"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FB5FCC5" w14:textId="77777777" w:rsidR="00B238DF" w:rsidRPr="00B238DF" w:rsidRDefault="00B238DF" w:rsidP="00B238DF">
            <w:pPr>
              <w:jc w:val="center"/>
              <w:rPr>
                <w:sz w:val="16"/>
                <w:szCs w:val="16"/>
              </w:rPr>
            </w:pPr>
            <w:r w:rsidRPr="00B238DF">
              <w:rPr>
                <w:sz w:val="16"/>
                <w:szCs w:val="16"/>
              </w:rPr>
              <w:t>0,00</w:t>
            </w:r>
          </w:p>
        </w:tc>
      </w:tr>
      <w:tr w:rsidR="00B238DF" w:rsidRPr="00B238DF" w14:paraId="3FE4327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E5C250" w14:textId="77777777" w:rsidR="00B238DF" w:rsidRPr="00B238DF" w:rsidRDefault="00B238DF" w:rsidP="00B238DF">
            <w:pPr>
              <w:rPr>
                <w:sz w:val="16"/>
                <w:szCs w:val="16"/>
              </w:rPr>
            </w:pPr>
            <w:r w:rsidRPr="00B238DF">
              <w:rPr>
                <w:sz w:val="16"/>
                <w:szCs w:val="16"/>
              </w:rPr>
              <w:t>Расходы на мероприятия по поддержке коммунального хозяйства</w:t>
            </w:r>
          </w:p>
        </w:tc>
        <w:tc>
          <w:tcPr>
            <w:tcW w:w="1100" w:type="dxa"/>
            <w:tcBorders>
              <w:top w:val="nil"/>
              <w:left w:val="nil"/>
              <w:bottom w:val="single" w:sz="4" w:space="0" w:color="auto"/>
              <w:right w:val="single" w:sz="4" w:space="0" w:color="auto"/>
            </w:tcBorders>
            <w:shd w:val="clear" w:color="000000" w:fill="FFFFFF"/>
            <w:noWrap/>
            <w:vAlign w:val="bottom"/>
            <w:hideMark/>
          </w:tcPr>
          <w:p w14:paraId="315C6608" w14:textId="77777777" w:rsidR="00B238DF" w:rsidRPr="00B238DF" w:rsidRDefault="00B238DF" w:rsidP="00B238DF">
            <w:pPr>
              <w:jc w:val="center"/>
              <w:rPr>
                <w:sz w:val="16"/>
                <w:szCs w:val="16"/>
              </w:rPr>
            </w:pPr>
            <w:r w:rsidRPr="00B238DF">
              <w:rPr>
                <w:sz w:val="16"/>
                <w:szCs w:val="16"/>
              </w:rPr>
              <w:t>1410222250</w:t>
            </w:r>
          </w:p>
        </w:tc>
        <w:tc>
          <w:tcPr>
            <w:tcW w:w="560" w:type="dxa"/>
            <w:tcBorders>
              <w:top w:val="nil"/>
              <w:left w:val="nil"/>
              <w:bottom w:val="single" w:sz="4" w:space="0" w:color="auto"/>
              <w:right w:val="single" w:sz="4" w:space="0" w:color="auto"/>
            </w:tcBorders>
            <w:shd w:val="clear" w:color="000000" w:fill="FFFFFF"/>
            <w:noWrap/>
            <w:vAlign w:val="bottom"/>
            <w:hideMark/>
          </w:tcPr>
          <w:p w14:paraId="40C31B1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7F4426A" w14:textId="77777777" w:rsidR="00B238DF" w:rsidRPr="00B238DF" w:rsidRDefault="00B238DF" w:rsidP="00B238DF">
            <w:pPr>
              <w:jc w:val="center"/>
              <w:rPr>
                <w:sz w:val="16"/>
                <w:szCs w:val="16"/>
              </w:rPr>
            </w:pPr>
            <w:r w:rsidRPr="00B238DF">
              <w:rPr>
                <w:sz w:val="16"/>
                <w:szCs w:val="16"/>
              </w:rPr>
              <w:t>321,18</w:t>
            </w:r>
          </w:p>
        </w:tc>
        <w:tc>
          <w:tcPr>
            <w:tcW w:w="1134" w:type="dxa"/>
            <w:tcBorders>
              <w:top w:val="nil"/>
              <w:left w:val="nil"/>
              <w:bottom w:val="single" w:sz="4" w:space="0" w:color="auto"/>
              <w:right w:val="single" w:sz="4" w:space="0" w:color="auto"/>
            </w:tcBorders>
            <w:shd w:val="clear" w:color="000000" w:fill="FFFFFF"/>
            <w:vAlign w:val="bottom"/>
            <w:hideMark/>
          </w:tcPr>
          <w:p w14:paraId="10A4A14C"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16CC8A59" w14:textId="77777777" w:rsidR="00B238DF" w:rsidRPr="00B238DF" w:rsidRDefault="00B238DF" w:rsidP="00B238DF">
            <w:pPr>
              <w:jc w:val="center"/>
              <w:rPr>
                <w:sz w:val="16"/>
                <w:szCs w:val="16"/>
              </w:rPr>
            </w:pPr>
            <w:r w:rsidRPr="00B238DF">
              <w:rPr>
                <w:sz w:val="16"/>
                <w:szCs w:val="16"/>
              </w:rPr>
              <w:t>0,00</w:t>
            </w:r>
          </w:p>
        </w:tc>
      </w:tr>
      <w:tr w:rsidR="00B238DF" w:rsidRPr="00B238DF" w14:paraId="281FC48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714A5D"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53E95AD" w14:textId="77777777" w:rsidR="00B238DF" w:rsidRPr="00B238DF" w:rsidRDefault="00B238DF" w:rsidP="00B238DF">
            <w:pPr>
              <w:jc w:val="center"/>
              <w:rPr>
                <w:sz w:val="16"/>
                <w:szCs w:val="16"/>
              </w:rPr>
            </w:pPr>
            <w:r w:rsidRPr="00B238DF">
              <w:rPr>
                <w:sz w:val="16"/>
                <w:szCs w:val="16"/>
              </w:rPr>
              <w:t>1410222250</w:t>
            </w:r>
          </w:p>
        </w:tc>
        <w:tc>
          <w:tcPr>
            <w:tcW w:w="560" w:type="dxa"/>
            <w:tcBorders>
              <w:top w:val="nil"/>
              <w:left w:val="nil"/>
              <w:bottom w:val="single" w:sz="4" w:space="0" w:color="auto"/>
              <w:right w:val="single" w:sz="4" w:space="0" w:color="auto"/>
            </w:tcBorders>
            <w:shd w:val="clear" w:color="000000" w:fill="FFFFFF"/>
            <w:noWrap/>
            <w:vAlign w:val="bottom"/>
            <w:hideMark/>
          </w:tcPr>
          <w:p w14:paraId="4D00B0B0"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E873B89" w14:textId="77777777" w:rsidR="00B238DF" w:rsidRPr="00B238DF" w:rsidRDefault="00B238DF" w:rsidP="00B238DF">
            <w:pPr>
              <w:jc w:val="center"/>
              <w:rPr>
                <w:sz w:val="16"/>
                <w:szCs w:val="16"/>
              </w:rPr>
            </w:pPr>
            <w:r w:rsidRPr="00B238DF">
              <w:rPr>
                <w:sz w:val="16"/>
                <w:szCs w:val="16"/>
              </w:rPr>
              <w:t>321,18</w:t>
            </w:r>
          </w:p>
        </w:tc>
        <w:tc>
          <w:tcPr>
            <w:tcW w:w="1134" w:type="dxa"/>
            <w:tcBorders>
              <w:top w:val="nil"/>
              <w:left w:val="nil"/>
              <w:bottom w:val="single" w:sz="4" w:space="0" w:color="auto"/>
              <w:right w:val="single" w:sz="4" w:space="0" w:color="auto"/>
            </w:tcBorders>
            <w:shd w:val="clear" w:color="000000" w:fill="FFFFFF"/>
            <w:vAlign w:val="bottom"/>
            <w:hideMark/>
          </w:tcPr>
          <w:p w14:paraId="1503CA51"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4D754D35" w14:textId="77777777" w:rsidR="00B238DF" w:rsidRPr="00B238DF" w:rsidRDefault="00B238DF" w:rsidP="00B238DF">
            <w:pPr>
              <w:jc w:val="center"/>
              <w:rPr>
                <w:sz w:val="16"/>
                <w:szCs w:val="16"/>
              </w:rPr>
            </w:pPr>
            <w:r w:rsidRPr="00B238DF">
              <w:rPr>
                <w:sz w:val="16"/>
                <w:szCs w:val="16"/>
              </w:rPr>
              <w:t>0,00</w:t>
            </w:r>
          </w:p>
        </w:tc>
      </w:tr>
      <w:tr w:rsidR="00B238DF" w:rsidRPr="00B238DF" w14:paraId="186CB8E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C3DD9D" w14:textId="77777777" w:rsidR="00B238DF" w:rsidRPr="00B238DF" w:rsidRDefault="00B238DF" w:rsidP="00B238DF">
            <w:pPr>
              <w:rPr>
                <w:sz w:val="16"/>
                <w:szCs w:val="16"/>
              </w:rPr>
            </w:pPr>
            <w:r w:rsidRPr="00B238DF">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2619B710" w14:textId="77777777" w:rsidR="00B238DF" w:rsidRPr="00B238DF" w:rsidRDefault="00B238DF" w:rsidP="00B238DF">
            <w:pPr>
              <w:jc w:val="center"/>
              <w:rPr>
                <w:sz w:val="16"/>
                <w:szCs w:val="16"/>
              </w:rPr>
            </w:pPr>
            <w:r w:rsidRPr="00B238DF">
              <w:rPr>
                <w:sz w:val="16"/>
                <w:szCs w:val="16"/>
              </w:rPr>
              <w:t>1410500000</w:t>
            </w:r>
          </w:p>
        </w:tc>
        <w:tc>
          <w:tcPr>
            <w:tcW w:w="560" w:type="dxa"/>
            <w:tcBorders>
              <w:top w:val="nil"/>
              <w:left w:val="nil"/>
              <w:bottom w:val="single" w:sz="4" w:space="0" w:color="auto"/>
              <w:right w:val="single" w:sz="4" w:space="0" w:color="auto"/>
            </w:tcBorders>
            <w:shd w:val="clear" w:color="000000" w:fill="FFFFFF"/>
            <w:noWrap/>
            <w:vAlign w:val="bottom"/>
            <w:hideMark/>
          </w:tcPr>
          <w:p w14:paraId="4390B149"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0EE1A82" w14:textId="77777777" w:rsidR="00B238DF" w:rsidRPr="00B238DF" w:rsidRDefault="00B238DF" w:rsidP="00B238DF">
            <w:pPr>
              <w:jc w:val="center"/>
              <w:rPr>
                <w:sz w:val="16"/>
                <w:szCs w:val="16"/>
              </w:rPr>
            </w:pPr>
            <w:r w:rsidRPr="00B238DF">
              <w:rPr>
                <w:sz w:val="16"/>
                <w:szCs w:val="16"/>
              </w:rPr>
              <w:t>18 870,94</w:t>
            </w:r>
          </w:p>
        </w:tc>
        <w:tc>
          <w:tcPr>
            <w:tcW w:w="1134" w:type="dxa"/>
            <w:tcBorders>
              <w:top w:val="nil"/>
              <w:left w:val="nil"/>
              <w:bottom w:val="single" w:sz="4" w:space="0" w:color="auto"/>
              <w:right w:val="single" w:sz="4" w:space="0" w:color="auto"/>
            </w:tcBorders>
            <w:shd w:val="clear" w:color="000000" w:fill="FFFFFF"/>
            <w:vAlign w:val="bottom"/>
            <w:hideMark/>
          </w:tcPr>
          <w:p w14:paraId="697BB0A9" w14:textId="77777777" w:rsidR="00B238DF" w:rsidRPr="00B238DF" w:rsidRDefault="00B238DF" w:rsidP="00B238DF">
            <w:pPr>
              <w:jc w:val="center"/>
              <w:rPr>
                <w:sz w:val="16"/>
                <w:szCs w:val="16"/>
              </w:rPr>
            </w:pPr>
            <w:r w:rsidRPr="00B238DF">
              <w:rPr>
                <w:sz w:val="16"/>
                <w:szCs w:val="16"/>
              </w:rPr>
              <w:t>51 917,73</w:t>
            </w:r>
          </w:p>
        </w:tc>
        <w:tc>
          <w:tcPr>
            <w:tcW w:w="1276" w:type="dxa"/>
            <w:tcBorders>
              <w:top w:val="nil"/>
              <w:left w:val="nil"/>
              <w:bottom w:val="single" w:sz="4" w:space="0" w:color="auto"/>
              <w:right w:val="single" w:sz="4" w:space="0" w:color="auto"/>
            </w:tcBorders>
            <w:shd w:val="clear" w:color="000000" w:fill="FFFFFF"/>
            <w:vAlign w:val="bottom"/>
            <w:hideMark/>
          </w:tcPr>
          <w:p w14:paraId="49352F84" w14:textId="77777777" w:rsidR="00B238DF" w:rsidRPr="00B238DF" w:rsidRDefault="00B238DF" w:rsidP="00B238DF">
            <w:pPr>
              <w:jc w:val="center"/>
              <w:rPr>
                <w:sz w:val="16"/>
                <w:szCs w:val="16"/>
              </w:rPr>
            </w:pPr>
            <w:r w:rsidRPr="00B238DF">
              <w:rPr>
                <w:sz w:val="16"/>
                <w:szCs w:val="16"/>
              </w:rPr>
              <w:t>50,00</w:t>
            </w:r>
          </w:p>
        </w:tc>
      </w:tr>
      <w:tr w:rsidR="00B238DF" w:rsidRPr="00B238DF" w14:paraId="4C10A19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FEBA4F" w14:textId="77777777" w:rsidR="00B238DF" w:rsidRPr="00B238DF" w:rsidRDefault="00B238DF" w:rsidP="00B238DF">
            <w:pPr>
              <w:rPr>
                <w:sz w:val="16"/>
                <w:szCs w:val="16"/>
              </w:rPr>
            </w:pPr>
            <w:r w:rsidRPr="00B238DF">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1100" w:type="dxa"/>
            <w:tcBorders>
              <w:top w:val="nil"/>
              <w:left w:val="nil"/>
              <w:bottom w:val="single" w:sz="4" w:space="0" w:color="auto"/>
              <w:right w:val="single" w:sz="4" w:space="0" w:color="auto"/>
            </w:tcBorders>
            <w:shd w:val="clear" w:color="000000" w:fill="FFFFFF"/>
            <w:noWrap/>
            <w:vAlign w:val="bottom"/>
            <w:hideMark/>
          </w:tcPr>
          <w:p w14:paraId="503E1F3F" w14:textId="77777777" w:rsidR="00B238DF" w:rsidRPr="00B238DF" w:rsidRDefault="00B238DF" w:rsidP="00B238DF">
            <w:pPr>
              <w:jc w:val="center"/>
              <w:rPr>
                <w:sz w:val="16"/>
                <w:szCs w:val="16"/>
              </w:rPr>
            </w:pPr>
            <w:r w:rsidRPr="00B238DF">
              <w:rPr>
                <w:sz w:val="16"/>
                <w:szCs w:val="16"/>
              </w:rPr>
              <w:t>1410528400</w:t>
            </w:r>
          </w:p>
        </w:tc>
        <w:tc>
          <w:tcPr>
            <w:tcW w:w="560" w:type="dxa"/>
            <w:tcBorders>
              <w:top w:val="nil"/>
              <w:left w:val="nil"/>
              <w:bottom w:val="single" w:sz="4" w:space="0" w:color="auto"/>
              <w:right w:val="single" w:sz="4" w:space="0" w:color="auto"/>
            </w:tcBorders>
            <w:shd w:val="clear" w:color="000000" w:fill="FFFFFF"/>
            <w:noWrap/>
            <w:vAlign w:val="bottom"/>
            <w:hideMark/>
          </w:tcPr>
          <w:p w14:paraId="7A4196B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13FDAB9" w14:textId="77777777" w:rsidR="00B238DF" w:rsidRPr="00B238DF" w:rsidRDefault="00B238DF" w:rsidP="00B238DF">
            <w:pPr>
              <w:jc w:val="center"/>
              <w:rPr>
                <w:sz w:val="16"/>
                <w:szCs w:val="16"/>
              </w:rPr>
            </w:pPr>
            <w:r w:rsidRPr="00B238DF">
              <w:rPr>
                <w:sz w:val="16"/>
                <w:szCs w:val="16"/>
              </w:rPr>
              <w:t>2 359,22</w:t>
            </w:r>
          </w:p>
        </w:tc>
        <w:tc>
          <w:tcPr>
            <w:tcW w:w="1134" w:type="dxa"/>
            <w:tcBorders>
              <w:top w:val="nil"/>
              <w:left w:val="nil"/>
              <w:bottom w:val="single" w:sz="4" w:space="0" w:color="auto"/>
              <w:right w:val="single" w:sz="4" w:space="0" w:color="auto"/>
            </w:tcBorders>
            <w:shd w:val="clear" w:color="000000" w:fill="FFFFFF"/>
            <w:vAlign w:val="bottom"/>
            <w:hideMark/>
          </w:tcPr>
          <w:p w14:paraId="49B6C8F1" w14:textId="77777777" w:rsidR="00B238DF" w:rsidRPr="00B238DF" w:rsidRDefault="00B238DF" w:rsidP="00B238DF">
            <w:pPr>
              <w:jc w:val="center"/>
              <w:rPr>
                <w:sz w:val="16"/>
                <w:szCs w:val="16"/>
              </w:rPr>
            </w:pPr>
            <w:r w:rsidRPr="00B238DF">
              <w:rPr>
                <w:sz w:val="16"/>
                <w:szCs w:val="16"/>
              </w:rPr>
              <w:t>50,00</w:t>
            </w:r>
          </w:p>
        </w:tc>
        <w:tc>
          <w:tcPr>
            <w:tcW w:w="1276" w:type="dxa"/>
            <w:tcBorders>
              <w:top w:val="nil"/>
              <w:left w:val="nil"/>
              <w:bottom w:val="single" w:sz="4" w:space="0" w:color="auto"/>
              <w:right w:val="single" w:sz="4" w:space="0" w:color="auto"/>
            </w:tcBorders>
            <w:shd w:val="clear" w:color="000000" w:fill="FFFFFF"/>
            <w:vAlign w:val="bottom"/>
            <w:hideMark/>
          </w:tcPr>
          <w:p w14:paraId="0447A84F" w14:textId="77777777" w:rsidR="00B238DF" w:rsidRPr="00B238DF" w:rsidRDefault="00B238DF" w:rsidP="00B238DF">
            <w:pPr>
              <w:jc w:val="center"/>
              <w:rPr>
                <w:sz w:val="16"/>
                <w:szCs w:val="16"/>
              </w:rPr>
            </w:pPr>
            <w:r w:rsidRPr="00B238DF">
              <w:rPr>
                <w:sz w:val="16"/>
                <w:szCs w:val="16"/>
              </w:rPr>
              <w:t>50,00</w:t>
            </w:r>
          </w:p>
        </w:tc>
      </w:tr>
      <w:tr w:rsidR="00B238DF" w:rsidRPr="00B238DF" w14:paraId="70904CF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14BF61" w14:textId="77777777" w:rsidR="00B238DF" w:rsidRPr="00B238DF" w:rsidRDefault="00B238DF" w:rsidP="00B238DF">
            <w:pPr>
              <w:rPr>
                <w:sz w:val="16"/>
                <w:szCs w:val="16"/>
              </w:rPr>
            </w:pPr>
            <w:r w:rsidRPr="00B238DF">
              <w:rPr>
                <w:sz w:val="16"/>
                <w:szCs w:val="16"/>
              </w:rPr>
              <w:lastRenderedPageBreak/>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77FEC0AE" w14:textId="77777777" w:rsidR="00B238DF" w:rsidRPr="00B238DF" w:rsidRDefault="00B238DF" w:rsidP="00B238DF">
            <w:pPr>
              <w:jc w:val="center"/>
              <w:rPr>
                <w:sz w:val="16"/>
                <w:szCs w:val="16"/>
              </w:rPr>
            </w:pPr>
            <w:r w:rsidRPr="00B238DF">
              <w:rPr>
                <w:sz w:val="16"/>
                <w:szCs w:val="16"/>
              </w:rPr>
              <w:t>1410528400</w:t>
            </w:r>
          </w:p>
        </w:tc>
        <w:tc>
          <w:tcPr>
            <w:tcW w:w="560" w:type="dxa"/>
            <w:tcBorders>
              <w:top w:val="nil"/>
              <w:left w:val="nil"/>
              <w:bottom w:val="single" w:sz="4" w:space="0" w:color="auto"/>
              <w:right w:val="single" w:sz="4" w:space="0" w:color="auto"/>
            </w:tcBorders>
            <w:shd w:val="clear" w:color="000000" w:fill="FFFFFF"/>
            <w:noWrap/>
            <w:vAlign w:val="bottom"/>
            <w:hideMark/>
          </w:tcPr>
          <w:p w14:paraId="0332C841"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E390E99" w14:textId="77777777" w:rsidR="00B238DF" w:rsidRPr="00B238DF" w:rsidRDefault="00B238DF" w:rsidP="00B238DF">
            <w:pPr>
              <w:jc w:val="center"/>
              <w:rPr>
                <w:sz w:val="16"/>
                <w:szCs w:val="16"/>
              </w:rPr>
            </w:pPr>
            <w:r w:rsidRPr="00B238DF">
              <w:rPr>
                <w:sz w:val="16"/>
                <w:szCs w:val="16"/>
              </w:rPr>
              <w:t>2 359,22</w:t>
            </w:r>
          </w:p>
        </w:tc>
        <w:tc>
          <w:tcPr>
            <w:tcW w:w="1134" w:type="dxa"/>
            <w:tcBorders>
              <w:top w:val="nil"/>
              <w:left w:val="nil"/>
              <w:bottom w:val="single" w:sz="4" w:space="0" w:color="auto"/>
              <w:right w:val="single" w:sz="4" w:space="0" w:color="auto"/>
            </w:tcBorders>
            <w:shd w:val="clear" w:color="000000" w:fill="FFFFFF"/>
            <w:vAlign w:val="bottom"/>
            <w:hideMark/>
          </w:tcPr>
          <w:p w14:paraId="7DF1EB22" w14:textId="77777777" w:rsidR="00B238DF" w:rsidRPr="00B238DF" w:rsidRDefault="00B238DF" w:rsidP="00B238DF">
            <w:pPr>
              <w:jc w:val="center"/>
              <w:rPr>
                <w:sz w:val="16"/>
                <w:szCs w:val="16"/>
              </w:rPr>
            </w:pPr>
            <w:r w:rsidRPr="00B238DF">
              <w:rPr>
                <w:sz w:val="16"/>
                <w:szCs w:val="16"/>
              </w:rPr>
              <w:t>50,00</w:t>
            </w:r>
          </w:p>
        </w:tc>
        <w:tc>
          <w:tcPr>
            <w:tcW w:w="1276" w:type="dxa"/>
            <w:tcBorders>
              <w:top w:val="nil"/>
              <w:left w:val="nil"/>
              <w:bottom w:val="single" w:sz="4" w:space="0" w:color="auto"/>
              <w:right w:val="single" w:sz="4" w:space="0" w:color="auto"/>
            </w:tcBorders>
            <w:shd w:val="clear" w:color="000000" w:fill="FFFFFF"/>
            <w:vAlign w:val="bottom"/>
            <w:hideMark/>
          </w:tcPr>
          <w:p w14:paraId="44D6693E" w14:textId="77777777" w:rsidR="00B238DF" w:rsidRPr="00B238DF" w:rsidRDefault="00B238DF" w:rsidP="00B238DF">
            <w:pPr>
              <w:jc w:val="center"/>
              <w:rPr>
                <w:sz w:val="16"/>
                <w:szCs w:val="16"/>
              </w:rPr>
            </w:pPr>
            <w:r w:rsidRPr="00B238DF">
              <w:rPr>
                <w:sz w:val="16"/>
                <w:szCs w:val="16"/>
              </w:rPr>
              <w:t>50,00</w:t>
            </w:r>
          </w:p>
        </w:tc>
      </w:tr>
      <w:tr w:rsidR="00B238DF" w:rsidRPr="00B238DF" w14:paraId="5D93FEB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E5403F" w14:textId="77777777" w:rsidR="00B238DF" w:rsidRPr="00B238DF" w:rsidRDefault="00B238DF" w:rsidP="00B238DF">
            <w:pPr>
              <w:rPr>
                <w:sz w:val="16"/>
                <w:szCs w:val="16"/>
              </w:rPr>
            </w:pPr>
            <w:r w:rsidRPr="00B238DF">
              <w:rPr>
                <w:sz w:val="16"/>
                <w:szCs w:val="16"/>
              </w:rPr>
              <w:t>Реализация инициативного проекта за счет внебюджетных источников (Устройство антивандальных тренажеров для взрослых ул. Ленина 33Г в станице Барсуковской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77DEAACB" w14:textId="77777777" w:rsidR="00B238DF" w:rsidRPr="00B238DF" w:rsidRDefault="00B238DF" w:rsidP="00B238DF">
            <w:pPr>
              <w:jc w:val="center"/>
              <w:rPr>
                <w:sz w:val="16"/>
                <w:szCs w:val="16"/>
              </w:rPr>
            </w:pPr>
            <w:r w:rsidRPr="00B238DF">
              <w:rPr>
                <w:sz w:val="16"/>
                <w:szCs w:val="16"/>
              </w:rPr>
              <w:t>141052ИП02</w:t>
            </w:r>
          </w:p>
        </w:tc>
        <w:tc>
          <w:tcPr>
            <w:tcW w:w="560" w:type="dxa"/>
            <w:tcBorders>
              <w:top w:val="nil"/>
              <w:left w:val="nil"/>
              <w:bottom w:val="single" w:sz="4" w:space="0" w:color="auto"/>
              <w:right w:val="single" w:sz="4" w:space="0" w:color="auto"/>
            </w:tcBorders>
            <w:shd w:val="clear" w:color="000000" w:fill="FFFFFF"/>
            <w:noWrap/>
            <w:vAlign w:val="bottom"/>
            <w:hideMark/>
          </w:tcPr>
          <w:p w14:paraId="344B1BF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07CB410"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B14A1C8" w14:textId="77777777" w:rsidR="00B238DF" w:rsidRPr="00B238DF" w:rsidRDefault="00B238DF" w:rsidP="00B238DF">
            <w:pPr>
              <w:jc w:val="center"/>
              <w:rPr>
                <w:sz w:val="16"/>
                <w:szCs w:val="16"/>
              </w:rPr>
            </w:pPr>
            <w:r w:rsidRPr="00B238DF">
              <w:rPr>
                <w:sz w:val="16"/>
                <w:szCs w:val="16"/>
              </w:rPr>
              <w:t>306,50</w:t>
            </w:r>
          </w:p>
        </w:tc>
        <w:tc>
          <w:tcPr>
            <w:tcW w:w="1276" w:type="dxa"/>
            <w:tcBorders>
              <w:top w:val="nil"/>
              <w:left w:val="nil"/>
              <w:bottom w:val="single" w:sz="4" w:space="0" w:color="auto"/>
              <w:right w:val="single" w:sz="4" w:space="0" w:color="auto"/>
            </w:tcBorders>
            <w:shd w:val="clear" w:color="000000" w:fill="FFFFFF"/>
            <w:vAlign w:val="bottom"/>
            <w:hideMark/>
          </w:tcPr>
          <w:p w14:paraId="318F3293" w14:textId="77777777" w:rsidR="00B238DF" w:rsidRPr="00B238DF" w:rsidRDefault="00B238DF" w:rsidP="00B238DF">
            <w:pPr>
              <w:jc w:val="center"/>
              <w:rPr>
                <w:sz w:val="16"/>
                <w:szCs w:val="16"/>
              </w:rPr>
            </w:pPr>
            <w:r w:rsidRPr="00B238DF">
              <w:rPr>
                <w:sz w:val="16"/>
                <w:szCs w:val="16"/>
              </w:rPr>
              <w:t>0,00</w:t>
            </w:r>
          </w:p>
        </w:tc>
      </w:tr>
      <w:tr w:rsidR="00B238DF" w:rsidRPr="00B238DF" w14:paraId="4C536D5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A010CC"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44B112D0" w14:textId="77777777" w:rsidR="00B238DF" w:rsidRPr="00B238DF" w:rsidRDefault="00B238DF" w:rsidP="00B238DF">
            <w:pPr>
              <w:jc w:val="center"/>
              <w:rPr>
                <w:sz w:val="16"/>
                <w:szCs w:val="16"/>
              </w:rPr>
            </w:pPr>
            <w:r w:rsidRPr="00B238DF">
              <w:rPr>
                <w:sz w:val="16"/>
                <w:szCs w:val="16"/>
              </w:rPr>
              <w:t>141052ИП02</w:t>
            </w:r>
          </w:p>
        </w:tc>
        <w:tc>
          <w:tcPr>
            <w:tcW w:w="560" w:type="dxa"/>
            <w:tcBorders>
              <w:top w:val="nil"/>
              <w:left w:val="nil"/>
              <w:bottom w:val="single" w:sz="4" w:space="0" w:color="auto"/>
              <w:right w:val="single" w:sz="4" w:space="0" w:color="auto"/>
            </w:tcBorders>
            <w:shd w:val="clear" w:color="000000" w:fill="FFFFFF"/>
            <w:noWrap/>
            <w:vAlign w:val="bottom"/>
            <w:hideMark/>
          </w:tcPr>
          <w:p w14:paraId="582B91F3"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1A8AEFB2"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F1A4007" w14:textId="77777777" w:rsidR="00B238DF" w:rsidRPr="00B238DF" w:rsidRDefault="00B238DF" w:rsidP="00B238DF">
            <w:pPr>
              <w:jc w:val="center"/>
              <w:rPr>
                <w:sz w:val="16"/>
                <w:szCs w:val="16"/>
              </w:rPr>
            </w:pPr>
            <w:r w:rsidRPr="00B238DF">
              <w:rPr>
                <w:sz w:val="16"/>
                <w:szCs w:val="16"/>
              </w:rPr>
              <w:t>306,50</w:t>
            </w:r>
          </w:p>
        </w:tc>
        <w:tc>
          <w:tcPr>
            <w:tcW w:w="1276" w:type="dxa"/>
            <w:tcBorders>
              <w:top w:val="nil"/>
              <w:left w:val="nil"/>
              <w:bottom w:val="single" w:sz="4" w:space="0" w:color="auto"/>
              <w:right w:val="single" w:sz="4" w:space="0" w:color="auto"/>
            </w:tcBorders>
            <w:shd w:val="clear" w:color="000000" w:fill="FFFFFF"/>
            <w:vAlign w:val="bottom"/>
            <w:hideMark/>
          </w:tcPr>
          <w:p w14:paraId="0D172782" w14:textId="77777777" w:rsidR="00B238DF" w:rsidRPr="00B238DF" w:rsidRDefault="00B238DF" w:rsidP="00B238DF">
            <w:pPr>
              <w:jc w:val="center"/>
              <w:rPr>
                <w:sz w:val="16"/>
                <w:szCs w:val="16"/>
              </w:rPr>
            </w:pPr>
            <w:r w:rsidRPr="00B238DF">
              <w:rPr>
                <w:sz w:val="16"/>
                <w:szCs w:val="16"/>
              </w:rPr>
              <w:t>0,00</w:t>
            </w:r>
          </w:p>
        </w:tc>
      </w:tr>
      <w:tr w:rsidR="00B238DF" w:rsidRPr="00B238DF" w14:paraId="55800F0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963E2E" w14:textId="77777777" w:rsidR="00B238DF" w:rsidRPr="00B238DF" w:rsidRDefault="00B238DF" w:rsidP="00B238DF">
            <w:pPr>
              <w:rPr>
                <w:sz w:val="16"/>
                <w:szCs w:val="16"/>
              </w:rPr>
            </w:pPr>
            <w:r w:rsidRPr="00B238DF">
              <w:rPr>
                <w:sz w:val="16"/>
                <w:szCs w:val="16"/>
              </w:rPr>
              <w:t>Реализация инициативного проекта за счет внебюджетных источников (Ограждение кладбища в станице Беломечетской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19DC3E8F" w14:textId="77777777" w:rsidR="00B238DF" w:rsidRPr="00B238DF" w:rsidRDefault="00B238DF" w:rsidP="00B238DF">
            <w:pPr>
              <w:jc w:val="center"/>
              <w:rPr>
                <w:sz w:val="16"/>
                <w:szCs w:val="16"/>
              </w:rPr>
            </w:pPr>
            <w:r w:rsidRPr="00B238DF">
              <w:rPr>
                <w:sz w:val="16"/>
                <w:szCs w:val="16"/>
              </w:rPr>
              <w:t>141052ИП10</w:t>
            </w:r>
          </w:p>
        </w:tc>
        <w:tc>
          <w:tcPr>
            <w:tcW w:w="560" w:type="dxa"/>
            <w:tcBorders>
              <w:top w:val="nil"/>
              <w:left w:val="nil"/>
              <w:bottom w:val="single" w:sz="4" w:space="0" w:color="auto"/>
              <w:right w:val="single" w:sz="4" w:space="0" w:color="auto"/>
            </w:tcBorders>
            <w:shd w:val="clear" w:color="000000" w:fill="FFFFFF"/>
            <w:noWrap/>
            <w:vAlign w:val="bottom"/>
            <w:hideMark/>
          </w:tcPr>
          <w:p w14:paraId="3158B13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2946154" w14:textId="77777777" w:rsidR="00B238DF" w:rsidRPr="00B238DF" w:rsidRDefault="00B238DF" w:rsidP="00B238DF">
            <w:pPr>
              <w:jc w:val="center"/>
              <w:rPr>
                <w:sz w:val="16"/>
                <w:szCs w:val="16"/>
              </w:rPr>
            </w:pPr>
            <w:r w:rsidRPr="00B238DF">
              <w:rPr>
                <w:sz w:val="16"/>
                <w:szCs w:val="16"/>
              </w:rPr>
              <w:t>245,99</w:t>
            </w:r>
          </w:p>
        </w:tc>
        <w:tc>
          <w:tcPr>
            <w:tcW w:w="1134" w:type="dxa"/>
            <w:tcBorders>
              <w:top w:val="nil"/>
              <w:left w:val="nil"/>
              <w:bottom w:val="single" w:sz="4" w:space="0" w:color="auto"/>
              <w:right w:val="single" w:sz="4" w:space="0" w:color="auto"/>
            </w:tcBorders>
            <w:shd w:val="clear" w:color="000000" w:fill="FFFFFF"/>
            <w:vAlign w:val="bottom"/>
            <w:hideMark/>
          </w:tcPr>
          <w:p w14:paraId="0166AA23"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A99B34A" w14:textId="77777777" w:rsidR="00B238DF" w:rsidRPr="00B238DF" w:rsidRDefault="00B238DF" w:rsidP="00B238DF">
            <w:pPr>
              <w:jc w:val="center"/>
              <w:rPr>
                <w:sz w:val="16"/>
                <w:szCs w:val="16"/>
              </w:rPr>
            </w:pPr>
            <w:r w:rsidRPr="00B238DF">
              <w:rPr>
                <w:sz w:val="16"/>
                <w:szCs w:val="16"/>
              </w:rPr>
              <w:t>0,00</w:t>
            </w:r>
          </w:p>
        </w:tc>
      </w:tr>
      <w:tr w:rsidR="00B238DF" w:rsidRPr="00B238DF" w14:paraId="17D3814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CD4920"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A7B1256" w14:textId="77777777" w:rsidR="00B238DF" w:rsidRPr="00B238DF" w:rsidRDefault="00B238DF" w:rsidP="00B238DF">
            <w:pPr>
              <w:jc w:val="center"/>
              <w:rPr>
                <w:sz w:val="16"/>
                <w:szCs w:val="16"/>
              </w:rPr>
            </w:pPr>
            <w:r w:rsidRPr="00B238DF">
              <w:rPr>
                <w:sz w:val="16"/>
                <w:szCs w:val="16"/>
              </w:rPr>
              <w:t>141052ИП10</w:t>
            </w:r>
          </w:p>
        </w:tc>
        <w:tc>
          <w:tcPr>
            <w:tcW w:w="560" w:type="dxa"/>
            <w:tcBorders>
              <w:top w:val="nil"/>
              <w:left w:val="nil"/>
              <w:bottom w:val="single" w:sz="4" w:space="0" w:color="auto"/>
              <w:right w:val="single" w:sz="4" w:space="0" w:color="auto"/>
            </w:tcBorders>
            <w:shd w:val="clear" w:color="000000" w:fill="FFFFFF"/>
            <w:noWrap/>
            <w:vAlign w:val="bottom"/>
            <w:hideMark/>
          </w:tcPr>
          <w:p w14:paraId="3E7B528C"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1C1A8E84" w14:textId="77777777" w:rsidR="00B238DF" w:rsidRPr="00B238DF" w:rsidRDefault="00B238DF" w:rsidP="00B238DF">
            <w:pPr>
              <w:jc w:val="center"/>
              <w:rPr>
                <w:sz w:val="16"/>
                <w:szCs w:val="16"/>
              </w:rPr>
            </w:pPr>
            <w:r w:rsidRPr="00B238DF">
              <w:rPr>
                <w:sz w:val="16"/>
                <w:szCs w:val="16"/>
              </w:rPr>
              <w:t>245,99</w:t>
            </w:r>
          </w:p>
        </w:tc>
        <w:tc>
          <w:tcPr>
            <w:tcW w:w="1134" w:type="dxa"/>
            <w:tcBorders>
              <w:top w:val="nil"/>
              <w:left w:val="nil"/>
              <w:bottom w:val="single" w:sz="4" w:space="0" w:color="auto"/>
              <w:right w:val="single" w:sz="4" w:space="0" w:color="auto"/>
            </w:tcBorders>
            <w:shd w:val="clear" w:color="000000" w:fill="FFFFFF"/>
            <w:vAlign w:val="bottom"/>
            <w:hideMark/>
          </w:tcPr>
          <w:p w14:paraId="41DA26A2"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908F608" w14:textId="77777777" w:rsidR="00B238DF" w:rsidRPr="00B238DF" w:rsidRDefault="00B238DF" w:rsidP="00B238DF">
            <w:pPr>
              <w:jc w:val="center"/>
              <w:rPr>
                <w:sz w:val="16"/>
                <w:szCs w:val="16"/>
              </w:rPr>
            </w:pPr>
            <w:r w:rsidRPr="00B238DF">
              <w:rPr>
                <w:sz w:val="16"/>
                <w:szCs w:val="16"/>
              </w:rPr>
              <w:t>0,00</w:t>
            </w:r>
          </w:p>
        </w:tc>
      </w:tr>
      <w:tr w:rsidR="00B238DF" w:rsidRPr="00B238DF" w14:paraId="442731E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142C22" w14:textId="77777777" w:rsidR="00B238DF" w:rsidRPr="00B238DF" w:rsidRDefault="00B238DF" w:rsidP="00B238DF">
            <w:pPr>
              <w:rPr>
                <w:sz w:val="16"/>
                <w:szCs w:val="16"/>
              </w:rPr>
            </w:pPr>
            <w:r w:rsidRPr="00B238DF">
              <w:rPr>
                <w:sz w:val="16"/>
                <w:szCs w:val="16"/>
              </w:rPr>
              <w:t xml:space="preserve">Реализация инициативного проекта за счет внебюджетных источников (Создание и обустройство спортивной и детской игровой площадки в </w:t>
            </w:r>
            <w:proofErr w:type="spellStart"/>
            <w:r w:rsidRPr="00B238DF">
              <w:rPr>
                <w:sz w:val="16"/>
                <w:szCs w:val="16"/>
              </w:rPr>
              <w:t>х.Беловском</w:t>
            </w:r>
            <w:proofErr w:type="spellEnd"/>
            <w:r w:rsidRPr="00B238DF">
              <w:rPr>
                <w:sz w:val="16"/>
                <w:szCs w:val="16"/>
              </w:rPr>
              <w:t xml:space="preserve">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28EDE0EE" w14:textId="77777777" w:rsidR="00B238DF" w:rsidRPr="00B238DF" w:rsidRDefault="00B238DF" w:rsidP="00B238DF">
            <w:pPr>
              <w:jc w:val="center"/>
              <w:rPr>
                <w:sz w:val="16"/>
                <w:szCs w:val="16"/>
              </w:rPr>
            </w:pPr>
            <w:r w:rsidRPr="00B238DF">
              <w:rPr>
                <w:sz w:val="16"/>
                <w:szCs w:val="16"/>
              </w:rPr>
              <w:t>141052ИП15</w:t>
            </w:r>
          </w:p>
        </w:tc>
        <w:tc>
          <w:tcPr>
            <w:tcW w:w="560" w:type="dxa"/>
            <w:tcBorders>
              <w:top w:val="nil"/>
              <w:left w:val="nil"/>
              <w:bottom w:val="single" w:sz="4" w:space="0" w:color="auto"/>
              <w:right w:val="single" w:sz="4" w:space="0" w:color="auto"/>
            </w:tcBorders>
            <w:shd w:val="clear" w:color="000000" w:fill="FFFFFF"/>
            <w:noWrap/>
            <w:vAlign w:val="bottom"/>
            <w:hideMark/>
          </w:tcPr>
          <w:p w14:paraId="48DAD65D"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E5E87B4"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B88B6AB" w14:textId="77777777" w:rsidR="00B238DF" w:rsidRPr="00B238DF" w:rsidRDefault="00B238DF" w:rsidP="00B238DF">
            <w:pPr>
              <w:jc w:val="center"/>
              <w:rPr>
                <w:sz w:val="16"/>
                <w:szCs w:val="16"/>
              </w:rPr>
            </w:pPr>
            <w:r w:rsidRPr="00B238DF">
              <w:rPr>
                <w:sz w:val="16"/>
                <w:szCs w:val="16"/>
              </w:rPr>
              <w:t>541,56</w:t>
            </w:r>
          </w:p>
        </w:tc>
        <w:tc>
          <w:tcPr>
            <w:tcW w:w="1276" w:type="dxa"/>
            <w:tcBorders>
              <w:top w:val="nil"/>
              <w:left w:val="nil"/>
              <w:bottom w:val="single" w:sz="4" w:space="0" w:color="auto"/>
              <w:right w:val="single" w:sz="4" w:space="0" w:color="auto"/>
            </w:tcBorders>
            <w:shd w:val="clear" w:color="000000" w:fill="FFFFFF"/>
            <w:vAlign w:val="bottom"/>
            <w:hideMark/>
          </w:tcPr>
          <w:p w14:paraId="26D49364" w14:textId="77777777" w:rsidR="00B238DF" w:rsidRPr="00B238DF" w:rsidRDefault="00B238DF" w:rsidP="00B238DF">
            <w:pPr>
              <w:jc w:val="center"/>
              <w:rPr>
                <w:sz w:val="16"/>
                <w:szCs w:val="16"/>
              </w:rPr>
            </w:pPr>
            <w:r w:rsidRPr="00B238DF">
              <w:rPr>
                <w:sz w:val="16"/>
                <w:szCs w:val="16"/>
              </w:rPr>
              <w:t>0,00</w:t>
            </w:r>
          </w:p>
        </w:tc>
      </w:tr>
      <w:tr w:rsidR="00B238DF" w:rsidRPr="00B238DF" w14:paraId="0A59247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B33FB1"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2D9F470A" w14:textId="77777777" w:rsidR="00B238DF" w:rsidRPr="00B238DF" w:rsidRDefault="00B238DF" w:rsidP="00B238DF">
            <w:pPr>
              <w:jc w:val="center"/>
              <w:rPr>
                <w:sz w:val="16"/>
                <w:szCs w:val="16"/>
              </w:rPr>
            </w:pPr>
            <w:r w:rsidRPr="00B238DF">
              <w:rPr>
                <w:sz w:val="16"/>
                <w:szCs w:val="16"/>
              </w:rPr>
              <w:t>141052ИП15</w:t>
            </w:r>
          </w:p>
        </w:tc>
        <w:tc>
          <w:tcPr>
            <w:tcW w:w="560" w:type="dxa"/>
            <w:tcBorders>
              <w:top w:val="nil"/>
              <w:left w:val="nil"/>
              <w:bottom w:val="single" w:sz="4" w:space="0" w:color="auto"/>
              <w:right w:val="single" w:sz="4" w:space="0" w:color="auto"/>
            </w:tcBorders>
            <w:shd w:val="clear" w:color="000000" w:fill="FFFFFF"/>
            <w:noWrap/>
            <w:vAlign w:val="bottom"/>
            <w:hideMark/>
          </w:tcPr>
          <w:p w14:paraId="52750706"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6E9B5A74"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8E9F5D9" w14:textId="77777777" w:rsidR="00B238DF" w:rsidRPr="00B238DF" w:rsidRDefault="00B238DF" w:rsidP="00B238DF">
            <w:pPr>
              <w:jc w:val="center"/>
              <w:rPr>
                <w:sz w:val="16"/>
                <w:szCs w:val="16"/>
              </w:rPr>
            </w:pPr>
            <w:r w:rsidRPr="00B238DF">
              <w:rPr>
                <w:sz w:val="16"/>
                <w:szCs w:val="16"/>
              </w:rPr>
              <w:t>541,56</w:t>
            </w:r>
          </w:p>
        </w:tc>
        <w:tc>
          <w:tcPr>
            <w:tcW w:w="1276" w:type="dxa"/>
            <w:tcBorders>
              <w:top w:val="nil"/>
              <w:left w:val="nil"/>
              <w:bottom w:val="single" w:sz="4" w:space="0" w:color="auto"/>
              <w:right w:val="single" w:sz="4" w:space="0" w:color="auto"/>
            </w:tcBorders>
            <w:shd w:val="clear" w:color="000000" w:fill="FFFFFF"/>
            <w:vAlign w:val="bottom"/>
            <w:hideMark/>
          </w:tcPr>
          <w:p w14:paraId="22895A47" w14:textId="77777777" w:rsidR="00B238DF" w:rsidRPr="00B238DF" w:rsidRDefault="00B238DF" w:rsidP="00B238DF">
            <w:pPr>
              <w:jc w:val="center"/>
              <w:rPr>
                <w:sz w:val="16"/>
                <w:szCs w:val="16"/>
              </w:rPr>
            </w:pPr>
            <w:r w:rsidRPr="00B238DF">
              <w:rPr>
                <w:sz w:val="16"/>
                <w:szCs w:val="16"/>
              </w:rPr>
              <w:t>0,00</w:t>
            </w:r>
          </w:p>
        </w:tc>
      </w:tr>
      <w:tr w:rsidR="00B238DF" w:rsidRPr="00B238DF" w14:paraId="4BD46E2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D8DECC" w14:textId="77777777" w:rsidR="00B238DF" w:rsidRPr="00B238DF" w:rsidRDefault="00B238DF" w:rsidP="00B238DF">
            <w:pPr>
              <w:rPr>
                <w:sz w:val="16"/>
                <w:szCs w:val="16"/>
              </w:rPr>
            </w:pPr>
            <w:r w:rsidRPr="00B238DF">
              <w:rPr>
                <w:sz w:val="16"/>
                <w:szCs w:val="16"/>
              </w:rPr>
              <w:t xml:space="preserve">Реализация инициативного проекта за счет внебюджетных источников (Обустройство спортивной площадки по </w:t>
            </w:r>
            <w:proofErr w:type="spellStart"/>
            <w:r w:rsidRPr="00B238DF">
              <w:rPr>
                <w:sz w:val="16"/>
                <w:szCs w:val="16"/>
              </w:rPr>
              <w:t>ул.Буденного</w:t>
            </w:r>
            <w:proofErr w:type="spellEnd"/>
            <w:r w:rsidRPr="00B238DF">
              <w:rPr>
                <w:sz w:val="16"/>
                <w:szCs w:val="16"/>
              </w:rPr>
              <w:t>, 13А в станице Беломечетской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52E7EB5C" w14:textId="77777777" w:rsidR="00B238DF" w:rsidRPr="00B238DF" w:rsidRDefault="00B238DF" w:rsidP="00B238DF">
            <w:pPr>
              <w:jc w:val="center"/>
              <w:rPr>
                <w:sz w:val="16"/>
                <w:szCs w:val="16"/>
              </w:rPr>
            </w:pPr>
            <w:r w:rsidRPr="00B238DF">
              <w:rPr>
                <w:sz w:val="16"/>
                <w:szCs w:val="16"/>
              </w:rPr>
              <w:t>141052ИП25</w:t>
            </w:r>
          </w:p>
        </w:tc>
        <w:tc>
          <w:tcPr>
            <w:tcW w:w="560" w:type="dxa"/>
            <w:tcBorders>
              <w:top w:val="nil"/>
              <w:left w:val="nil"/>
              <w:bottom w:val="single" w:sz="4" w:space="0" w:color="auto"/>
              <w:right w:val="single" w:sz="4" w:space="0" w:color="auto"/>
            </w:tcBorders>
            <w:shd w:val="clear" w:color="000000" w:fill="FFFFFF"/>
            <w:noWrap/>
            <w:vAlign w:val="bottom"/>
            <w:hideMark/>
          </w:tcPr>
          <w:p w14:paraId="263D0B8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EF105FB"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F7F14EC" w14:textId="77777777" w:rsidR="00B238DF" w:rsidRPr="00B238DF" w:rsidRDefault="00B238DF" w:rsidP="00B238DF">
            <w:pPr>
              <w:jc w:val="center"/>
              <w:rPr>
                <w:sz w:val="16"/>
                <w:szCs w:val="16"/>
              </w:rPr>
            </w:pPr>
            <w:r w:rsidRPr="00B238DF">
              <w:rPr>
                <w:sz w:val="16"/>
                <w:szCs w:val="16"/>
              </w:rPr>
              <w:t>293,47</w:t>
            </w:r>
          </w:p>
        </w:tc>
        <w:tc>
          <w:tcPr>
            <w:tcW w:w="1276" w:type="dxa"/>
            <w:tcBorders>
              <w:top w:val="nil"/>
              <w:left w:val="nil"/>
              <w:bottom w:val="single" w:sz="4" w:space="0" w:color="auto"/>
              <w:right w:val="single" w:sz="4" w:space="0" w:color="auto"/>
            </w:tcBorders>
            <w:shd w:val="clear" w:color="000000" w:fill="FFFFFF"/>
            <w:vAlign w:val="bottom"/>
            <w:hideMark/>
          </w:tcPr>
          <w:p w14:paraId="5952780D" w14:textId="77777777" w:rsidR="00B238DF" w:rsidRPr="00B238DF" w:rsidRDefault="00B238DF" w:rsidP="00B238DF">
            <w:pPr>
              <w:jc w:val="center"/>
              <w:rPr>
                <w:sz w:val="16"/>
                <w:szCs w:val="16"/>
              </w:rPr>
            </w:pPr>
            <w:r w:rsidRPr="00B238DF">
              <w:rPr>
                <w:sz w:val="16"/>
                <w:szCs w:val="16"/>
              </w:rPr>
              <w:t>0,00</w:t>
            </w:r>
          </w:p>
        </w:tc>
      </w:tr>
      <w:tr w:rsidR="00B238DF" w:rsidRPr="00B238DF" w14:paraId="7D3B535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92A96F"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287AC3F1" w14:textId="77777777" w:rsidR="00B238DF" w:rsidRPr="00B238DF" w:rsidRDefault="00B238DF" w:rsidP="00B238DF">
            <w:pPr>
              <w:jc w:val="center"/>
              <w:rPr>
                <w:sz w:val="16"/>
                <w:szCs w:val="16"/>
              </w:rPr>
            </w:pPr>
            <w:r w:rsidRPr="00B238DF">
              <w:rPr>
                <w:sz w:val="16"/>
                <w:szCs w:val="16"/>
              </w:rPr>
              <w:t>141052ИП25</w:t>
            </w:r>
          </w:p>
        </w:tc>
        <w:tc>
          <w:tcPr>
            <w:tcW w:w="560" w:type="dxa"/>
            <w:tcBorders>
              <w:top w:val="nil"/>
              <w:left w:val="nil"/>
              <w:bottom w:val="single" w:sz="4" w:space="0" w:color="auto"/>
              <w:right w:val="single" w:sz="4" w:space="0" w:color="auto"/>
            </w:tcBorders>
            <w:shd w:val="clear" w:color="000000" w:fill="FFFFFF"/>
            <w:noWrap/>
            <w:vAlign w:val="bottom"/>
            <w:hideMark/>
          </w:tcPr>
          <w:p w14:paraId="08BBCC5F"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79C077E"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7D84258" w14:textId="77777777" w:rsidR="00B238DF" w:rsidRPr="00B238DF" w:rsidRDefault="00B238DF" w:rsidP="00B238DF">
            <w:pPr>
              <w:jc w:val="center"/>
              <w:rPr>
                <w:sz w:val="16"/>
                <w:szCs w:val="16"/>
              </w:rPr>
            </w:pPr>
            <w:r w:rsidRPr="00B238DF">
              <w:rPr>
                <w:sz w:val="16"/>
                <w:szCs w:val="16"/>
              </w:rPr>
              <w:t>293,47</w:t>
            </w:r>
          </w:p>
        </w:tc>
        <w:tc>
          <w:tcPr>
            <w:tcW w:w="1276" w:type="dxa"/>
            <w:tcBorders>
              <w:top w:val="nil"/>
              <w:left w:val="nil"/>
              <w:bottom w:val="single" w:sz="4" w:space="0" w:color="auto"/>
              <w:right w:val="single" w:sz="4" w:space="0" w:color="auto"/>
            </w:tcBorders>
            <w:shd w:val="clear" w:color="000000" w:fill="FFFFFF"/>
            <w:vAlign w:val="bottom"/>
            <w:hideMark/>
          </w:tcPr>
          <w:p w14:paraId="2E75EE14" w14:textId="77777777" w:rsidR="00B238DF" w:rsidRPr="00B238DF" w:rsidRDefault="00B238DF" w:rsidP="00B238DF">
            <w:pPr>
              <w:jc w:val="center"/>
              <w:rPr>
                <w:sz w:val="16"/>
                <w:szCs w:val="16"/>
              </w:rPr>
            </w:pPr>
            <w:r w:rsidRPr="00B238DF">
              <w:rPr>
                <w:sz w:val="16"/>
                <w:szCs w:val="16"/>
              </w:rPr>
              <w:t>0,00</w:t>
            </w:r>
          </w:p>
        </w:tc>
      </w:tr>
      <w:tr w:rsidR="00B238DF" w:rsidRPr="00B238DF" w14:paraId="4C9AC32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FA691B" w14:textId="77777777" w:rsidR="00B238DF" w:rsidRPr="00B238DF" w:rsidRDefault="00B238DF" w:rsidP="00B238DF">
            <w:pPr>
              <w:rPr>
                <w:sz w:val="16"/>
                <w:szCs w:val="16"/>
              </w:rPr>
            </w:pPr>
            <w:r w:rsidRPr="00B238DF">
              <w:rPr>
                <w:sz w:val="16"/>
                <w:szCs w:val="16"/>
              </w:rPr>
              <w:t>Реализация инициативного проекта за счет внебюджетных источников (Благоустройство детской и спортивной площадки расположенной по ул. Ленина 36, х. Дегтяревский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0C9F2BEB" w14:textId="77777777" w:rsidR="00B238DF" w:rsidRPr="00B238DF" w:rsidRDefault="00B238DF" w:rsidP="00B238DF">
            <w:pPr>
              <w:jc w:val="center"/>
              <w:rPr>
                <w:sz w:val="16"/>
                <w:szCs w:val="16"/>
              </w:rPr>
            </w:pPr>
            <w:r w:rsidRPr="00B238DF">
              <w:rPr>
                <w:sz w:val="16"/>
                <w:szCs w:val="16"/>
              </w:rPr>
              <w:t>141052ИП30</w:t>
            </w:r>
          </w:p>
        </w:tc>
        <w:tc>
          <w:tcPr>
            <w:tcW w:w="560" w:type="dxa"/>
            <w:tcBorders>
              <w:top w:val="nil"/>
              <w:left w:val="nil"/>
              <w:bottom w:val="single" w:sz="4" w:space="0" w:color="auto"/>
              <w:right w:val="single" w:sz="4" w:space="0" w:color="auto"/>
            </w:tcBorders>
            <w:shd w:val="clear" w:color="000000" w:fill="FFFFFF"/>
            <w:noWrap/>
            <w:vAlign w:val="bottom"/>
            <w:hideMark/>
          </w:tcPr>
          <w:p w14:paraId="51649A8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B8A1EAB" w14:textId="77777777" w:rsidR="00B238DF" w:rsidRPr="00B238DF" w:rsidRDefault="00B238DF" w:rsidP="00B238DF">
            <w:pPr>
              <w:jc w:val="center"/>
              <w:rPr>
                <w:sz w:val="16"/>
                <w:szCs w:val="16"/>
              </w:rPr>
            </w:pPr>
            <w:r w:rsidRPr="00B238DF">
              <w:rPr>
                <w:sz w:val="16"/>
                <w:szCs w:val="16"/>
              </w:rPr>
              <w:t>473,00</w:t>
            </w:r>
          </w:p>
        </w:tc>
        <w:tc>
          <w:tcPr>
            <w:tcW w:w="1134" w:type="dxa"/>
            <w:tcBorders>
              <w:top w:val="nil"/>
              <w:left w:val="nil"/>
              <w:bottom w:val="single" w:sz="4" w:space="0" w:color="auto"/>
              <w:right w:val="single" w:sz="4" w:space="0" w:color="auto"/>
            </w:tcBorders>
            <w:shd w:val="clear" w:color="000000" w:fill="FFFFFF"/>
            <w:vAlign w:val="bottom"/>
            <w:hideMark/>
          </w:tcPr>
          <w:p w14:paraId="1CC73AE0"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22A520F" w14:textId="77777777" w:rsidR="00B238DF" w:rsidRPr="00B238DF" w:rsidRDefault="00B238DF" w:rsidP="00B238DF">
            <w:pPr>
              <w:jc w:val="center"/>
              <w:rPr>
                <w:sz w:val="16"/>
                <w:szCs w:val="16"/>
              </w:rPr>
            </w:pPr>
            <w:r w:rsidRPr="00B238DF">
              <w:rPr>
                <w:sz w:val="16"/>
                <w:szCs w:val="16"/>
              </w:rPr>
              <w:t>0,00</w:t>
            </w:r>
          </w:p>
        </w:tc>
      </w:tr>
      <w:tr w:rsidR="00B238DF" w:rsidRPr="00B238DF" w14:paraId="2483E07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3D3709"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F7530E2" w14:textId="77777777" w:rsidR="00B238DF" w:rsidRPr="00B238DF" w:rsidRDefault="00B238DF" w:rsidP="00B238DF">
            <w:pPr>
              <w:jc w:val="center"/>
              <w:rPr>
                <w:sz w:val="16"/>
                <w:szCs w:val="16"/>
              </w:rPr>
            </w:pPr>
            <w:r w:rsidRPr="00B238DF">
              <w:rPr>
                <w:sz w:val="16"/>
                <w:szCs w:val="16"/>
              </w:rPr>
              <w:t>141052ИП30</w:t>
            </w:r>
          </w:p>
        </w:tc>
        <w:tc>
          <w:tcPr>
            <w:tcW w:w="560" w:type="dxa"/>
            <w:tcBorders>
              <w:top w:val="nil"/>
              <w:left w:val="nil"/>
              <w:bottom w:val="single" w:sz="4" w:space="0" w:color="auto"/>
              <w:right w:val="single" w:sz="4" w:space="0" w:color="auto"/>
            </w:tcBorders>
            <w:shd w:val="clear" w:color="000000" w:fill="FFFFFF"/>
            <w:noWrap/>
            <w:vAlign w:val="bottom"/>
            <w:hideMark/>
          </w:tcPr>
          <w:p w14:paraId="1DE11510"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5EF1BAD0" w14:textId="77777777" w:rsidR="00B238DF" w:rsidRPr="00B238DF" w:rsidRDefault="00B238DF" w:rsidP="00B238DF">
            <w:pPr>
              <w:jc w:val="center"/>
              <w:rPr>
                <w:sz w:val="16"/>
                <w:szCs w:val="16"/>
              </w:rPr>
            </w:pPr>
            <w:r w:rsidRPr="00B238DF">
              <w:rPr>
                <w:sz w:val="16"/>
                <w:szCs w:val="16"/>
              </w:rPr>
              <w:t>473,00</w:t>
            </w:r>
          </w:p>
        </w:tc>
        <w:tc>
          <w:tcPr>
            <w:tcW w:w="1134" w:type="dxa"/>
            <w:tcBorders>
              <w:top w:val="nil"/>
              <w:left w:val="nil"/>
              <w:bottom w:val="single" w:sz="4" w:space="0" w:color="auto"/>
              <w:right w:val="single" w:sz="4" w:space="0" w:color="auto"/>
            </w:tcBorders>
            <w:shd w:val="clear" w:color="000000" w:fill="FFFFFF"/>
            <w:vAlign w:val="bottom"/>
            <w:hideMark/>
          </w:tcPr>
          <w:p w14:paraId="7A9899A5"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4B4B5836" w14:textId="77777777" w:rsidR="00B238DF" w:rsidRPr="00B238DF" w:rsidRDefault="00B238DF" w:rsidP="00B238DF">
            <w:pPr>
              <w:jc w:val="center"/>
              <w:rPr>
                <w:sz w:val="16"/>
                <w:szCs w:val="16"/>
              </w:rPr>
            </w:pPr>
            <w:r w:rsidRPr="00B238DF">
              <w:rPr>
                <w:sz w:val="16"/>
                <w:szCs w:val="16"/>
              </w:rPr>
              <w:t>0,00</w:t>
            </w:r>
          </w:p>
        </w:tc>
      </w:tr>
      <w:tr w:rsidR="00B238DF" w:rsidRPr="00B238DF" w14:paraId="5C9537C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470EB1" w14:textId="77777777" w:rsidR="00B238DF" w:rsidRPr="00B238DF" w:rsidRDefault="00B238DF" w:rsidP="00B238DF">
            <w:pPr>
              <w:rPr>
                <w:sz w:val="16"/>
                <w:szCs w:val="16"/>
              </w:rPr>
            </w:pPr>
            <w:r w:rsidRPr="00B238DF">
              <w:rPr>
                <w:sz w:val="16"/>
                <w:szCs w:val="16"/>
              </w:rPr>
              <w:t>Реализация инициативного проекта за счет внебюджетных источников (Создание и обустройство спортивной игровой площадки по улице Вишневского в селе Вревском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2B0B97DC" w14:textId="77777777" w:rsidR="00B238DF" w:rsidRPr="00B238DF" w:rsidRDefault="00B238DF" w:rsidP="00B238DF">
            <w:pPr>
              <w:jc w:val="center"/>
              <w:rPr>
                <w:sz w:val="16"/>
                <w:szCs w:val="16"/>
              </w:rPr>
            </w:pPr>
            <w:r w:rsidRPr="00B238DF">
              <w:rPr>
                <w:sz w:val="16"/>
                <w:szCs w:val="16"/>
              </w:rPr>
              <w:t>141052ИП35</w:t>
            </w:r>
          </w:p>
        </w:tc>
        <w:tc>
          <w:tcPr>
            <w:tcW w:w="560" w:type="dxa"/>
            <w:tcBorders>
              <w:top w:val="nil"/>
              <w:left w:val="nil"/>
              <w:bottom w:val="single" w:sz="4" w:space="0" w:color="auto"/>
              <w:right w:val="single" w:sz="4" w:space="0" w:color="auto"/>
            </w:tcBorders>
            <w:shd w:val="clear" w:color="000000" w:fill="FFFFFF"/>
            <w:noWrap/>
            <w:vAlign w:val="bottom"/>
            <w:hideMark/>
          </w:tcPr>
          <w:p w14:paraId="76CD9AA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8B1E5CF"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BCA0F70" w14:textId="77777777" w:rsidR="00B238DF" w:rsidRPr="00B238DF" w:rsidRDefault="00B238DF" w:rsidP="00B238DF">
            <w:pPr>
              <w:jc w:val="center"/>
              <w:rPr>
                <w:sz w:val="16"/>
                <w:szCs w:val="16"/>
              </w:rPr>
            </w:pPr>
            <w:r w:rsidRPr="00B238DF">
              <w:rPr>
                <w:sz w:val="16"/>
                <w:szCs w:val="16"/>
              </w:rPr>
              <w:t>240,00</w:t>
            </w:r>
          </w:p>
        </w:tc>
        <w:tc>
          <w:tcPr>
            <w:tcW w:w="1276" w:type="dxa"/>
            <w:tcBorders>
              <w:top w:val="nil"/>
              <w:left w:val="nil"/>
              <w:bottom w:val="single" w:sz="4" w:space="0" w:color="auto"/>
              <w:right w:val="single" w:sz="4" w:space="0" w:color="auto"/>
            </w:tcBorders>
            <w:shd w:val="clear" w:color="000000" w:fill="FFFFFF"/>
            <w:vAlign w:val="bottom"/>
            <w:hideMark/>
          </w:tcPr>
          <w:p w14:paraId="41BF2257" w14:textId="77777777" w:rsidR="00B238DF" w:rsidRPr="00B238DF" w:rsidRDefault="00B238DF" w:rsidP="00B238DF">
            <w:pPr>
              <w:jc w:val="center"/>
              <w:rPr>
                <w:sz w:val="16"/>
                <w:szCs w:val="16"/>
              </w:rPr>
            </w:pPr>
            <w:r w:rsidRPr="00B238DF">
              <w:rPr>
                <w:sz w:val="16"/>
                <w:szCs w:val="16"/>
              </w:rPr>
              <w:t>0,00</w:t>
            </w:r>
          </w:p>
        </w:tc>
      </w:tr>
      <w:tr w:rsidR="00B238DF" w:rsidRPr="00B238DF" w14:paraId="327D0F9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8899EA"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A8585B2" w14:textId="77777777" w:rsidR="00B238DF" w:rsidRPr="00B238DF" w:rsidRDefault="00B238DF" w:rsidP="00B238DF">
            <w:pPr>
              <w:jc w:val="center"/>
              <w:rPr>
                <w:sz w:val="16"/>
                <w:szCs w:val="16"/>
              </w:rPr>
            </w:pPr>
            <w:r w:rsidRPr="00B238DF">
              <w:rPr>
                <w:sz w:val="16"/>
                <w:szCs w:val="16"/>
              </w:rPr>
              <w:t>141052ИП35</w:t>
            </w:r>
          </w:p>
        </w:tc>
        <w:tc>
          <w:tcPr>
            <w:tcW w:w="560" w:type="dxa"/>
            <w:tcBorders>
              <w:top w:val="nil"/>
              <w:left w:val="nil"/>
              <w:bottom w:val="single" w:sz="4" w:space="0" w:color="auto"/>
              <w:right w:val="single" w:sz="4" w:space="0" w:color="auto"/>
            </w:tcBorders>
            <w:shd w:val="clear" w:color="000000" w:fill="FFFFFF"/>
            <w:noWrap/>
            <w:vAlign w:val="bottom"/>
            <w:hideMark/>
          </w:tcPr>
          <w:p w14:paraId="3F66AF6B"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616466B9"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3C5B2A7" w14:textId="77777777" w:rsidR="00B238DF" w:rsidRPr="00B238DF" w:rsidRDefault="00B238DF" w:rsidP="00B238DF">
            <w:pPr>
              <w:jc w:val="center"/>
              <w:rPr>
                <w:sz w:val="16"/>
                <w:szCs w:val="16"/>
              </w:rPr>
            </w:pPr>
            <w:r w:rsidRPr="00B238DF">
              <w:rPr>
                <w:sz w:val="16"/>
                <w:szCs w:val="16"/>
              </w:rPr>
              <w:t>240,00</w:t>
            </w:r>
          </w:p>
        </w:tc>
        <w:tc>
          <w:tcPr>
            <w:tcW w:w="1276" w:type="dxa"/>
            <w:tcBorders>
              <w:top w:val="nil"/>
              <w:left w:val="nil"/>
              <w:bottom w:val="single" w:sz="4" w:space="0" w:color="auto"/>
              <w:right w:val="single" w:sz="4" w:space="0" w:color="auto"/>
            </w:tcBorders>
            <w:shd w:val="clear" w:color="000000" w:fill="FFFFFF"/>
            <w:vAlign w:val="bottom"/>
            <w:hideMark/>
          </w:tcPr>
          <w:p w14:paraId="32639CA4" w14:textId="77777777" w:rsidR="00B238DF" w:rsidRPr="00B238DF" w:rsidRDefault="00B238DF" w:rsidP="00B238DF">
            <w:pPr>
              <w:jc w:val="center"/>
              <w:rPr>
                <w:sz w:val="16"/>
                <w:szCs w:val="16"/>
              </w:rPr>
            </w:pPr>
            <w:r w:rsidRPr="00B238DF">
              <w:rPr>
                <w:sz w:val="16"/>
                <w:szCs w:val="16"/>
              </w:rPr>
              <w:t>0,00</w:t>
            </w:r>
          </w:p>
        </w:tc>
      </w:tr>
      <w:tr w:rsidR="00B238DF" w:rsidRPr="00B238DF" w14:paraId="7D09F98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CC607D" w14:textId="77777777" w:rsidR="00B238DF" w:rsidRPr="00B238DF" w:rsidRDefault="00B238DF" w:rsidP="00B238DF">
            <w:pPr>
              <w:rPr>
                <w:sz w:val="16"/>
                <w:szCs w:val="16"/>
              </w:rPr>
            </w:pPr>
            <w:r w:rsidRPr="00B238DF">
              <w:rPr>
                <w:sz w:val="16"/>
                <w:szCs w:val="16"/>
              </w:rPr>
              <w:t>Реализация инициативного проекта за счет внебюджетных источников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759E5135" w14:textId="77777777" w:rsidR="00B238DF" w:rsidRPr="00B238DF" w:rsidRDefault="00B238DF" w:rsidP="00B238DF">
            <w:pPr>
              <w:jc w:val="center"/>
              <w:rPr>
                <w:sz w:val="16"/>
                <w:szCs w:val="16"/>
              </w:rPr>
            </w:pPr>
            <w:r w:rsidRPr="00B238DF">
              <w:rPr>
                <w:sz w:val="16"/>
                <w:szCs w:val="16"/>
              </w:rPr>
              <w:t>141052ИП40</w:t>
            </w:r>
          </w:p>
        </w:tc>
        <w:tc>
          <w:tcPr>
            <w:tcW w:w="560" w:type="dxa"/>
            <w:tcBorders>
              <w:top w:val="nil"/>
              <w:left w:val="nil"/>
              <w:bottom w:val="single" w:sz="4" w:space="0" w:color="auto"/>
              <w:right w:val="single" w:sz="4" w:space="0" w:color="auto"/>
            </w:tcBorders>
            <w:shd w:val="clear" w:color="000000" w:fill="FFFFFF"/>
            <w:noWrap/>
            <w:vAlign w:val="bottom"/>
            <w:hideMark/>
          </w:tcPr>
          <w:p w14:paraId="559E482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441FDB8" w14:textId="77777777" w:rsidR="00B238DF" w:rsidRPr="00B238DF" w:rsidRDefault="00B238DF" w:rsidP="00B238DF">
            <w:pPr>
              <w:jc w:val="center"/>
              <w:rPr>
                <w:sz w:val="16"/>
                <w:szCs w:val="16"/>
              </w:rPr>
            </w:pPr>
            <w:r w:rsidRPr="00B238DF">
              <w:rPr>
                <w:sz w:val="16"/>
                <w:szCs w:val="16"/>
              </w:rPr>
              <w:t>345,00</w:t>
            </w:r>
          </w:p>
        </w:tc>
        <w:tc>
          <w:tcPr>
            <w:tcW w:w="1134" w:type="dxa"/>
            <w:tcBorders>
              <w:top w:val="nil"/>
              <w:left w:val="nil"/>
              <w:bottom w:val="single" w:sz="4" w:space="0" w:color="auto"/>
              <w:right w:val="single" w:sz="4" w:space="0" w:color="auto"/>
            </w:tcBorders>
            <w:shd w:val="clear" w:color="000000" w:fill="FFFFFF"/>
            <w:vAlign w:val="bottom"/>
            <w:hideMark/>
          </w:tcPr>
          <w:p w14:paraId="62AF4C9D"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A1B1BE4" w14:textId="77777777" w:rsidR="00B238DF" w:rsidRPr="00B238DF" w:rsidRDefault="00B238DF" w:rsidP="00B238DF">
            <w:pPr>
              <w:jc w:val="center"/>
              <w:rPr>
                <w:sz w:val="16"/>
                <w:szCs w:val="16"/>
              </w:rPr>
            </w:pPr>
            <w:r w:rsidRPr="00B238DF">
              <w:rPr>
                <w:sz w:val="16"/>
                <w:szCs w:val="16"/>
              </w:rPr>
              <w:t>0,00</w:t>
            </w:r>
          </w:p>
        </w:tc>
      </w:tr>
      <w:tr w:rsidR="00B238DF" w:rsidRPr="00B238DF" w14:paraId="2B69BEB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B5B77D"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104CE000" w14:textId="77777777" w:rsidR="00B238DF" w:rsidRPr="00B238DF" w:rsidRDefault="00B238DF" w:rsidP="00B238DF">
            <w:pPr>
              <w:jc w:val="center"/>
              <w:rPr>
                <w:sz w:val="16"/>
                <w:szCs w:val="16"/>
              </w:rPr>
            </w:pPr>
            <w:r w:rsidRPr="00B238DF">
              <w:rPr>
                <w:sz w:val="16"/>
                <w:szCs w:val="16"/>
              </w:rPr>
              <w:t>141052ИП40</w:t>
            </w:r>
          </w:p>
        </w:tc>
        <w:tc>
          <w:tcPr>
            <w:tcW w:w="560" w:type="dxa"/>
            <w:tcBorders>
              <w:top w:val="nil"/>
              <w:left w:val="nil"/>
              <w:bottom w:val="single" w:sz="4" w:space="0" w:color="auto"/>
              <w:right w:val="single" w:sz="4" w:space="0" w:color="auto"/>
            </w:tcBorders>
            <w:shd w:val="clear" w:color="000000" w:fill="FFFFFF"/>
            <w:noWrap/>
            <w:vAlign w:val="bottom"/>
            <w:hideMark/>
          </w:tcPr>
          <w:p w14:paraId="703A0C35"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7DF34489" w14:textId="77777777" w:rsidR="00B238DF" w:rsidRPr="00B238DF" w:rsidRDefault="00B238DF" w:rsidP="00B238DF">
            <w:pPr>
              <w:jc w:val="center"/>
              <w:rPr>
                <w:sz w:val="16"/>
                <w:szCs w:val="16"/>
              </w:rPr>
            </w:pPr>
            <w:r w:rsidRPr="00B238DF">
              <w:rPr>
                <w:sz w:val="16"/>
                <w:szCs w:val="16"/>
              </w:rPr>
              <w:t>345,00</w:t>
            </w:r>
          </w:p>
        </w:tc>
        <w:tc>
          <w:tcPr>
            <w:tcW w:w="1134" w:type="dxa"/>
            <w:tcBorders>
              <w:top w:val="nil"/>
              <w:left w:val="nil"/>
              <w:bottom w:val="single" w:sz="4" w:space="0" w:color="auto"/>
              <w:right w:val="single" w:sz="4" w:space="0" w:color="auto"/>
            </w:tcBorders>
            <w:shd w:val="clear" w:color="000000" w:fill="FFFFFF"/>
            <w:vAlign w:val="bottom"/>
            <w:hideMark/>
          </w:tcPr>
          <w:p w14:paraId="78994290"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A9B85D3" w14:textId="77777777" w:rsidR="00B238DF" w:rsidRPr="00B238DF" w:rsidRDefault="00B238DF" w:rsidP="00B238DF">
            <w:pPr>
              <w:jc w:val="center"/>
              <w:rPr>
                <w:sz w:val="16"/>
                <w:szCs w:val="16"/>
              </w:rPr>
            </w:pPr>
            <w:r w:rsidRPr="00B238DF">
              <w:rPr>
                <w:sz w:val="16"/>
                <w:szCs w:val="16"/>
              </w:rPr>
              <w:t>0,00</w:t>
            </w:r>
          </w:p>
        </w:tc>
      </w:tr>
      <w:tr w:rsidR="00B238DF" w:rsidRPr="00B238DF" w14:paraId="3140BBD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C5CB12" w14:textId="77777777" w:rsidR="00B238DF" w:rsidRPr="00B238DF" w:rsidRDefault="00B238DF" w:rsidP="00B238DF">
            <w:pPr>
              <w:rPr>
                <w:sz w:val="16"/>
                <w:szCs w:val="16"/>
              </w:rPr>
            </w:pPr>
            <w:r w:rsidRPr="00B238DF">
              <w:rPr>
                <w:sz w:val="16"/>
                <w:szCs w:val="16"/>
              </w:rPr>
              <w:t>Реализация инициативного проекта за счет внебюджетных источников (Благоустройство и изготовление спортивно-детской площадки, расположенной по адресу: Ставропольский край, Кочубеевский муниципальный округ, село Дворцовское, улица Центральная 29 Б)</w:t>
            </w:r>
          </w:p>
        </w:tc>
        <w:tc>
          <w:tcPr>
            <w:tcW w:w="1100" w:type="dxa"/>
            <w:tcBorders>
              <w:top w:val="nil"/>
              <w:left w:val="nil"/>
              <w:bottom w:val="single" w:sz="4" w:space="0" w:color="auto"/>
              <w:right w:val="single" w:sz="4" w:space="0" w:color="auto"/>
            </w:tcBorders>
            <w:shd w:val="clear" w:color="000000" w:fill="FFFFFF"/>
            <w:noWrap/>
            <w:vAlign w:val="bottom"/>
            <w:hideMark/>
          </w:tcPr>
          <w:p w14:paraId="490C368C" w14:textId="77777777" w:rsidR="00B238DF" w:rsidRPr="00B238DF" w:rsidRDefault="00B238DF" w:rsidP="00B238DF">
            <w:pPr>
              <w:jc w:val="center"/>
              <w:rPr>
                <w:sz w:val="16"/>
                <w:szCs w:val="16"/>
              </w:rPr>
            </w:pPr>
            <w:r w:rsidRPr="00B238DF">
              <w:rPr>
                <w:sz w:val="16"/>
                <w:szCs w:val="16"/>
              </w:rPr>
              <w:t>141052ИП45</w:t>
            </w:r>
          </w:p>
        </w:tc>
        <w:tc>
          <w:tcPr>
            <w:tcW w:w="560" w:type="dxa"/>
            <w:tcBorders>
              <w:top w:val="nil"/>
              <w:left w:val="nil"/>
              <w:bottom w:val="single" w:sz="4" w:space="0" w:color="auto"/>
              <w:right w:val="single" w:sz="4" w:space="0" w:color="auto"/>
            </w:tcBorders>
            <w:shd w:val="clear" w:color="000000" w:fill="FFFFFF"/>
            <w:noWrap/>
            <w:vAlign w:val="bottom"/>
            <w:hideMark/>
          </w:tcPr>
          <w:p w14:paraId="74957DD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60A5B6E"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6626433" w14:textId="77777777" w:rsidR="00B238DF" w:rsidRPr="00B238DF" w:rsidRDefault="00B238DF" w:rsidP="00B238DF">
            <w:pPr>
              <w:jc w:val="center"/>
              <w:rPr>
                <w:sz w:val="16"/>
                <w:szCs w:val="16"/>
              </w:rPr>
            </w:pPr>
            <w:r w:rsidRPr="00B238DF">
              <w:rPr>
                <w:sz w:val="16"/>
                <w:szCs w:val="16"/>
              </w:rPr>
              <w:t>280,00</w:t>
            </w:r>
          </w:p>
        </w:tc>
        <w:tc>
          <w:tcPr>
            <w:tcW w:w="1276" w:type="dxa"/>
            <w:tcBorders>
              <w:top w:val="nil"/>
              <w:left w:val="nil"/>
              <w:bottom w:val="single" w:sz="4" w:space="0" w:color="auto"/>
              <w:right w:val="single" w:sz="4" w:space="0" w:color="auto"/>
            </w:tcBorders>
            <w:shd w:val="clear" w:color="000000" w:fill="FFFFFF"/>
            <w:vAlign w:val="bottom"/>
            <w:hideMark/>
          </w:tcPr>
          <w:p w14:paraId="37AADF2E" w14:textId="77777777" w:rsidR="00B238DF" w:rsidRPr="00B238DF" w:rsidRDefault="00B238DF" w:rsidP="00B238DF">
            <w:pPr>
              <w:jc w:val="center"/>
              <w:rPr>
                <w:sz w:val="16"/>
                <w:szCs w:val="16"/>
              </w:rPr>
            </w:pPr>
            <w:r w:rsidRPr="00B238DF">
              <w:rPr>
                <w:sz w:val="16"/>
                <w:szCs w:val="16"/>
              </w:rPr>
              <w:t>0,00</w:t>
            </w:r>
          </w:p>
        </w:tc>
      </w:tr>
      <w:tr w:rsidR="00B238DF" w:rsidRPr="00B238DF" w14:paraId="72D33AD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7399BA"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CDD2DE4" w14:textId="77777777" w:rsidR="00B238DF" w:rsidRPr="00B238DF" w:rsidRDefault="00B238DF" w:rsidP="00B238DF">
            <w:pPr>
              <w:jc w:val="center"/>
              <w:rPr>
                <w:sz w:val="16"/>
                <w:szCs w:val="16"/>
              </w:rPr>
            </w:pPr>
            <w:r w:rsidRPr="00B238DF">
              <w:rPr>
                <w:sz w:val="16"/>
                <w:szCs w:val="16"/>
              </w:rPr>
              <w:t>141052ИП45</w:t>
            </w:r>
          </w:p>
        </w:tc>
        <w:tc>
          <w:tcPr>
            <w:tcW w:w="560" w:type="dxa"/>
            <w:tcBorders>
              <w:top w:val="nil"/>
              <w:left w:val="nil"/>
              <w:bottom w:val="single" w:sz="4" w:space="0" w:color="auto"/>
              <w:right w:val="single" w:sz="4" w:space="0" w:color="auto"/>
            </w:tcBorders>
            <w:shd w:val="clear" w:color="000000" w:fill="FFFFFF"/>
            <w:noWrap/>
            <w:vAlign w:val="bottom"/>
            <w:hideMark/>
          </w:tcPr>
          <w:p w14:paraId="0C365BF3"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1C721DC5"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0ECD3A6" w14:textId="77777777" w:rsidR="00B238DF" w:rsidRPr="00B238DF" w:rsidRDefault="00B238DF" w:rsidP="00B238DF">
            <w:pPr>
              <w:jc w:val="center"/>
              <w:rPr>
                <w:sz w:val="16"/>
                <w:szCs w:val="16"/>
              </w:rPr>
            </w:pPr>
            <w:r w:rsidRPr="00B238DF">
              <w:rPr>
                <w:sz w:val="16"/>
                <w:szCs w:val="16"/>
              </w:rPr>
              <w:t>280,00</w:t>
            </w:r>
          </w:p>
        </w:tc>
        <w:tc>
          <w:tcPr>
            <w:tcW w:w="1276" w:type="dxa"/>
            <w:tcBorders>
              <w:top w:val="nil"/>
              <w:left w:val="nil"/>
              <w:bottom w:val="single" w:sz="4" w:space="0" w:color="auto"/>
              <w:right w:val="single" w:sz="4" w:space="0" w:color="auto"/>
            </w:tcBorders>
            <w:shd w:val="clear" w:color="000000" w:fill="FFFFFF"/>
            <w:vAlign w:val="bottom"/>
            <w:hideMark/>
          </w:tcPr>
          <w:p w14:paraId="78807346" w14:textId="77777777" w:rsidR="00B238DF" w:rsidRPr="00B238DF" w:rsidRDefault="00B238DF" w:rsidP="00B238DF">
            <w:pPr>
              <w:jc w:val="center"/>
              <w:rPr>
                <w:sz w:val="16"/>
                <w:szCs w:val="16"/>
              </w:rPr>
            </w:pPr>
            <w:r w:rsidRPr="00B238DF">
              <w:rPr>
                <w:sz w:val="16"/>
                <w:szCs w:val="16"/>
              </w:rPr>
              <w:t>0,00</w:t>
            </w:r>
          </w:p>
        </w:tc>
      </w:tr>
      <w:tr w:rsidR="00B238DF" w:rsidRPr="00B238DF" w14:paraId="19D392A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843D77" w14:textId="77777777" w:rsidR="00B238DF" w:rsidRPr="00B238DF" w:rsidRDefault="00B238DF" w:rsidP="00B238DF">
            <w:pPr>
              <w:rPr>
                <w:sz w:val="16"/>
                <w:szCs w:val="16"/>
              </w:rPr>
            </w:pPr>
            <w:r w:rsidRPr="00B238DF">
              <w:rPr>
                <w:sz w:val="16"/>
                <w:szCs w:val="16"/>
              </w:rPr>
              <w:t>Реализация инициативного проекта за счет внебюджетных источников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6836DA77" w14:textId="77777777" w:rsidR="00B238DF" w:rsidRPr="00B238DF" w:rsidRDefault="00B238DF" w:rsidP="00B238DF">
            <w:pPr>
              <w:jc w:val="center"/>
              <w:rPr>
                <w:sz w:val="16"/>
                <w:szCs w:val="16"/>
              </w:rPr>
            </w:pPr>
            <w:r w:rsidRPr="00B238DF">
              <w:rPr>
                <w:sz w:val="16"/>
                <w:szCs w:val="16"/>
              </w:rPr>
              <w:t>141052ИП50</w:t>
            </w:r>
          </w:p>
        </w:tc>
        <w:tc>
          <w:tcPr>
            <w:tcW w:w="560" w:type="dxa"/>
            <w:tcBorders>
              <w:top w:val="nil"/>
              <w:left w:val="nil"/>
              <w:bottom w:val="single" w:sz="4" w:space="0" w:color="auto"/>
              <w:right w:val="single" w:sz="4" w:space="0" w:color="auto"/>
            </w:tcBorders>
            <w:shd w:val="clear" w:color="000000" w:fill="FFFFFF"/>
            <w:noWrap/>
            <w:vAlign w:val="bottom"/>
            <w:hideMark/>
          </w:tcPr>
          <w:p w14:paraId="1B67F81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EA4B981" w14:textId="77777777" w:rsidR="00B238DF" w:rsidRPr="00B238DF" w:rsidRDefault="00B238DF" w:rsidP="00B238DF">
            <w:pPr>
              <w:jc w:val="center"/>
              <w:rPr>
                <w:sz w:val="16"/>
                <w:szCs w:val="16"/>
              </w:rPr>
            </w:pPr>
            <w:r w:rsidRPr="00B238DF">
              <w:rPr>
                <w:sz w:val="16"/>
                <w:szCs w:val="16"/>
              </w:rPr>
              <w:t>281,00</w:t>
            </w:r>
          </w:p>
        </w:tc>
        <w:tc>
          <w:tcPr>
            <w:tcW w:w="1134" w:type="dxa"/>
            <w:tcBorders>
              <w:top w:val="nil"/>
              <w:left w:val="nil"/>
              <w:bottom w:val="single" w:sz="4" w:space="0" w:color="auto"/>
              <w:right w:val="single" w:sz="4" w:space="0" w:color="auto"/>
            </w:tcBorders>
            <w:shd w:val="clear" w:color="000000" w:fill="FFFFFF"/>
            <w:vAlign w:val="bottom"/>
            <w:hideMark/>
          </w:tcPr>
          <w:p w14:paraId="106D8A72"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564DF33" w14:textId="77777777" w:rsidR="00B238DF" w:rsidRPr="00B238DF" w:rsidRDefault="00B238DF" w:rsidP="00B238DF">
            <w:pPr>
              <w:jc w:val="center"/>
              <w:rPr>
                <w:sz w:val="16"/>
                <w:szCs w:val="16"/>
              </w:rPr>
            </w:pPr>
            <w:r w:rsidRPr="00B238DF">
              <w:rPr>
                <w:sz w:val="16"/>
                <w:szCs w:val="16"/>
              </w:rPr>
              <w:t>0,00</w:t>
            </w:r>
          </w:p>
        </w:tc>
      </w:tr>
      <w:tr w:rsidR="00B238DF" w:rsidRPr="00B238DF" w14:paraId="355DB53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AEC6F2"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2013126D" w14:textId="77777777" w:rsidR="00B238DF" w:rsidRPr="00B238DF" w:rsidRDefault="00B238DF" w:rsidP="00B238DF">
            <w:pPr>
              <w:jc w:val="center"/>
              <w:rPr>
                <w:sz w:val="16"/>
                <w:szCs w:val="16"/>
              </w:rPr>
            </w:pPr>
            <w:r w:rsidRPr="00B238DF">
              <w:rPr>
                <w:sz w:val="16"/>
                <w:szCs w:val="16"/>
              </w:rPr>
              <w:t>141052ИП50</w:t>
            </w:r>
          </w:p>
        </w:tc>
        <w:tc>
          <w:tcPr>
            <w:tcW w:w="560" w:type="dxa"/>
            <w:tcBorders>
              <w:top w:val="nil"/>
              <w:left w:val="nil"/>
              <w:bottom w:val="single" w:sz="4" w:space="0" w:color="auto"/>
              <w:right w:val="single" w:sz="4" w:space="0" w:color="auto"/>
            </w:tcBorders>
            <w:shd w:val="clear" w:color="000000" w:fill="FFFFFF"/>
            <w:noWrap/>
            <w:vAlign w:val="bottom"/>
            <w:hideMark/>
          </w:tcPr>
          <w:p w14:paraId="16B69147"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74F014AD" w14:textId="77777777" w:rsidR="00B238DF" w:rsidRPr="00B238DF" w:rsidRDefault="00B238DF" w:rsidP="00B238DF">
            <w:pPr>
              <w:jc w:val="center"/>
              <w:rPr>
                <w:sz w:val="16"/>
                <w:szCs w:val="16"/>
              </w:rPr>
            </w:pPr>
            <w:r w:rsidRPr="00B238DF">
              <w:rPr>
                <w:sz w:val="16"/>
                <w:szCs w:val="16"/>
              </w:rPr>
              <w:t>281,00</w:t>
            </w:r>
          </w:p>
        </w:tc>
        <w:tc>
          <w:tcPr>
            <w:tcW w:w="1134" w:type="dxa"/>
            <w:tcBorders>
              <w:top w:val="nil"/>
              <w:left w:val="nil"/>
              <w:bottom w:val="single" w:sz="4" w:space="0" w:color="auto"/>
              <w:right w:val="single" w:sz="4" w:space="0" w:color="auto"/>
            </w:tcBorders>
            <w:shd w:val="clear" w:color="000000" w:fill="FFFFFF"/>
            <w:vAlign w:val="bottom"/>
            <w:hideMark/>
          </w:tcPr>
          <w:p w14:paraId="3956206B"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8266E2E" w14:textId="77777777" w:rsidR="00B238DF" w:rsidRPr="00B238DF" w:rsidRDefault="00B238DF" w:rsidP="00B238DF">
            <w:pPr>
              <w:jc w:val="center"/>
              <w:rPr>
                <w:sz w:val="16"/>
                <w:szCs w:val="16"/>
              </w:rPr>
            </w:pPr>
            <w:r w:rsidRPr="00B238DF">
              <w:rPr>
                <w:sz w:val="16"/>
                <w:szCs w:val="16"/>
              </w:rPr>
              <w:t>0,00</w:t>
            </w:r>
          </w:p>
        </w:tc>
      </w:tr>
      <w:tr w:rsidR="00B238DF" w:rsidRPr="00B238DF" w14:paraId="2464944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FE35BA" w14:textId="77777777" w:rsidR="00B238DF" w:rsidRPr="00B238DF" w:rsidRDefault="00B238DF" w:rsidP="00B238DF">
            <w:pPr>
              <w:rPr>
                <w:sz w:val="16"/>
                <w:szCs w:val="16"/>
              </w:rPr>
            </w:pPr>
            <w:r w:rsidRPr="00B238DF">
              <w:rPr>
                <w:sz w:val="16"/>
                <w:szCs w:val="16"/>
              </w:rPr>
              <w:t>Реализация инициативного проекта за счет внебюджетных источников (Обустройство ограждения территории парка в селе Казьминское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41602199" w14:textId="77777777" w:rsidR="00B238DF" w:rsidRPr="00B238DF" w:rsidRDefault="00B238DF" w:rsidP="00B238DF">
            <w:pPr>
              <w:jc w:val="center"/>
              <w:rPr>
                <w:sz w:val="16"/>
                <w:szCs w:val="16"/>
              </w:rPr>
            </w:pPr>
            <w:r w:rsidRPr="00B238DF">
              <w:rPr>
                <w:sz w:val="16"/>
                <w:szCs w:val="16"/>
              </w:rPr>
              <w:t>141052ИП55</w:t>
            </w:r>
          </w:p>
        </w:tc>
        <w:tc>
          <w:tcPr>
            <w:tcW w:w="560" w:type="dxa"/>
            <w:tcBorders>
              <w:top w:val="nil"/>
              <w:left w:val="nil"/>
              <w:bottom w:val="single" w:sz="4" w:space="0" w:color="auto"/>
              <w:right w:val="single" w:sz="4" w:space="0" w:color="auto"/>
            </w:tcBorders>
            <w:shd w:val="clear" w:color="000000" w:fill="FFFFFF"/>
            <w:noWrap/>
            <w:vAlign w:val="bottom"/>
            <w:hideMark/>
          </w:tcPr>
          <w:p w14:paraId="1FF5BC2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1410322"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62201B3" w14:textId="77777777" w:rsidR="00B238DF" w:rsidRPr="00B238DF" w:rsidRDefault="00B238DF" w:rsidP="00B238DF">
            <w:pPr>
              <w:jc w:val="center"/>
              <w:rPr>
                <w:sz w:val="16"/>
                <w:szCs w:val="16"/>
              </w:rPr>
            </w:pPr>
            <w:r w:rsidRPr="00B238DF">
              <w:rPr>
                <w:sz w:val="16"/>
                <w:szCs w:val="16"/>
              </w:rPr>
              <w:t>330,00</w:t>
            </w:r>
          </w:p>
        </w:tc>
        <w:tc>
          <w:tcPr>
            <w:tcW w:w="1276" w:type="dxa"/>
            <w:tcBorders>
              <w:top w:val="nil"/>
              <w:left w:val="nil"/>
              <w:bottom w:val="single" w:sz="4" w:space="0" w:color="auto"/>
              <w:right w:val="single" w:sz="4" w:space="0" w:color="auto"/>
            </w:tcBorders>
            <w:shd w:val="clear" w:color="000000" w:fill="FFFFFF"/>
            <w:vAlign w:val="bottom"/>
            <w:hideMark/>
          </w:tcPr>
          <w:p w14:paraId="01A7FB69" w14:textId="77777777" w:rsidR="00B238DF" w:rsidRPr="00B238DF" w:rsidRDefault="00B238DF" w:rsidP="00B238DF">
            <w:pPr>
              <w:jc w:val="center"/>
              <w:rPr>
                <w:sz w:val="16"/>
                <w:szCs w:val="16"/>
              </w:rPr>
            </w:pPr>
            <w:r w:rsidRPr="00B238DF">
              <w:rPr>
                <w:sz w:val="16"/>
                <w:szCs w:val="16"/>
              </w:rPr>
              <w:t>0,00</w:t>
            </w:r>
          </w:p>
        </w:tc>
      </w:tr>
      <w:tr w:rsidR="00B238DF" w:rsidRPr="00B238DF" w14:paraId="1FD293E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995D48"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39C714E" w14:textId="77777777" w:rsidR="00B238DF" w:rsidRPr="00B238DF" w:rsidRDefault="00B238DF" w:rsidP="00B238DF">
            <w:pPr>
              <w:jc w:val="center"/>
              <w:rPr>
                <w:sz w:val="16"/>
                <w:szCs w:val="16"/>
              </w:rPr>
            </w:pPr>
            <w:r w:rsidRPr="00B238DF">
              <w:rPr>
                <w:sz w:val="16"/>
                <w:szCs w:val="16"/>
              </w:rPr>
              <w:t>141052ИП55</w:t>
            </w:r>
          </w:p>
        </w:tc>
        <w:tc>
          <w:tcPr>
            <w:tcW w:w="560" w:type="dxa"/>
            <w:tcBorders>
              <w:top w:val="nil"/>
              <w:left w:val="nil"/>
              <w:bottom w:val="single" w:sz="4" w:space="0" w:color="auto"/>
              <w:right w:val="single" w:sz="4" w:space="0" w:color="auto"/>
            </w:tcBorders>
            <w:shd w:val="clear" w:color="000000" w:fill="FFFFFF"/>
            <w:noWrap/>
            <w:vAlign w:val="bottom"/>
            <w:hideMark/>
          </w:tcPr>
          <w:p w14:paraId="13B38CEA"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6A319CBC"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C56CD30" w14:textId="77777777" w:rsidR="00B238DF" w:rsidRPr="00B238DF" w:rsidRDefault="00B238DF" w:rsidP="00B238DF">
            <w:pPr>
              <w:jc w:val="center"/>
              <w:rPr>
                <w:sz w:val="16"/>
                <w:szCs w:val="16"/>
              </w:rPr>
            </w:pPr>
            <w:r w:rsidRPr="00B238DF">
              <w:rPr>
                <w:sz w:val="16"/>
                <w:szCs w:val="16"/>
              </w:rPr>
              <w:t>330,00</w:t>
            </w:r>
          </w:p>
        </w:tc>
        <w:tc>
          <w:tcPr>
            <w:tcW w:w="1276" w:type="dxa"/>
            <w:tcBorders>
              <w:top w:val="nil"/>
              <w:left w:val="nil"/>
              <w:bottom w:val="single" w:sz="4" w:space="0" w:color="auto"/>
              <w:right w:val="single" w:sz="4" w:space="0" w:color="auto"/>
            </w:tcBorders>
            <w:shd w:val="clear" w:color="000000" w:fill="FFFFFF"/>
            <w:vAlign w:val="bottom"/>
            <w:hideMark/>
          </w:tcPr>
          <w:p w14:paraId="790A6BB2" w14:textId="77777777" w:rsidR="00B238DF" w:rsidRPr="00B238DF" w:rsidRDefault="00B238DF" w:rsidP="00B238DF">
            <w:pPr>
              <w:jc w:val="center"/>
              <w:rPr>
                <w:sz w:val="16"/>
                <w:szCs w:val="16"/>
              </w:rPr>
            </w:pPr>
            <w:r w:rsidRPr="00B238DF">
              <w:rPr>
                <w:sz w:val="16"/>
                <w:szCs w:val="16"/>
              </w:rPr>
              <w:t>0,00</w:t>
            </w:r>
          </w:p>
        </w:tc>
      </w:tr>
      <w:tr w:rsidR="00B238DF" w:rsidRPr="00B238DF" w14:paraId="4F579E6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8027A1" w14:textId="77777777" w:rsidR="00B238DF" w:rsidRPr="00B238DF" w:rsidRDefault="00B238DF" w:rsidP="00B238DF">
            <w:pPr>
              <w:rPr>
                <w:sz w:val="16"/>
                <w:szCs w:val="16"/>
              </w:rPr>
            </w:pPr>
            <w:r w:rsidRPr="00B238DF">
              <w:rPr>
                <w:sz w:val="16"/>
                <w:szCs w:val="16"/>
              </w:rPr>
              <w:t xml:space="preserve">Реализация инициативного проекта за счет внебюджетных источников (Обустройство автобусных остановок в селе Кочубеевском </w:t>
            </w:r>
            <w:r w:rsidRPr="00B238DF">
              <w:rPr>
                <w:sz w:val="16"/>
                <w:szCs w:val="16"/>
              </w:rPr>
              <w:lastRenderedPageBreak/>
              <w:t>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0B7D4639" w14:textId="77777777" w:rsidR="00B238DF" w:rsidRPr="00B238DF" w:rsidRDefault="00B238DF" w:rsidP="00B238DF">
            <w:pPr>
              <w:jc w:val="center"/>
              <w:rPr>
                <w:sz w:val="16"/>
                <w:szCs w:val="16"/>
              </w:rPr>
            </w:pPr>
            <w:r w:rsidRPr="00B238DF">
              <w:rPr>
                <w:sz w:val="16"/>
                <w:szCs w:val="16"/>
              </w:rPr>
              <w:lastRenderedPageBreak/>
              <w:t>141052ИП60</w:t>
            </w:r>
          </w:p>
        </w:tc>
        <w:tc>
          <w:tcPr>
            <w:tcW w:w="560" w:type="dxa"/>
            <w:tcBorders>
              <w:top w:val="nil"/>
              <w:left w:val="nil"/>
              <w:bottom w:val="single" w:sz="4" w:space="0" w:color="auto"/>
              <w:right w:val="single" w:sz="4" w:space="0" w:color="auto"/>
            </w:tcBorders>
            <w:shd w:val="clear" w:color="000000" w:fill="FFFFFF"/>
            <w:noWrap/>
            <w:vAlign w:val="bottom"/>
            <w:hideMark/>
          </w:tcPr>
          <w:p w14:paraId="5FFBC09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8173591" w14:textId="77777777" w:rsidR="00B238DF" w:rsidRPr="00B238DF" w:rsidRDefault="00B238DF" w:rsidP="00B238DF">
            <w:pPr>
              <w:jc w:val="center"/>
              <w:rPr>
                <w:sz w:val="16"/>
                <w:szCs w:val="16"/>
              </w:rPr>
            </w:pPr>
            <w:r w:rsidRPr="00B238DF">
              <w:rPr>
                <w:sz w:val="16"/>
                <w:szCs w:val="16"/>
              </w:rPr>
              <w:t>642,85</w:t>
            </w:r>
          </w:p>
        </w:tc>
        <w:tc>
          <w:tcPr>
            <w:tcW w:w="1134" w:type="dxa"/>
            <w:tcBorders>
              <w:top w:val="nil"/>
              <w:left w:val="nil"/>
              <w:bottom w:val="single" w:sz="4" w:space="0" w:color="auto"/>
              <w:right w:val="single" w:sz="4" w:space="0" w:color="auto"/>
            </w:tcBorders>
            <w:shd w:val="clear" w:color="000000" w:fill="FFFFFF"/>
            <w:vAlign w:val="bottom"/>
            <w:hideMark/>
          </w:tcPr>
          <w:p w14:paraId="0D6EF30A"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46E87AB" w14:textId="77777777" w:rsidR="00B238DF" w:rsidRPr="00B238DF" w:rsidRDefault="00B238DF" w:rsidP="00B238DF">
            <w:pPr>
              <w:jc w:val="center"/>
              <w:rPr>
                <w:sz w:val="16"/>
                <w:szCs w:val="16"/>
              </w:rPr>
            </w:pPr>
            <w:r w:rsidRPr="00B238DF">
              <w:rPr>
                <w:sz w:val="16"/>
                <w:szCs w:val="16"/>
              </w:rPr>
              <w:t>0,00</w:t>
            </w:r>
          </w:p>
        </w:tc>
      </w:tr>
      <w:tr w:rsidR="00B238DF" w:rsidRPr="00B238DF" w14:paraId="784E185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65F724"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5C712B8" w14:textId="77777777" w:rsidR="00B238DF" w:rsidRPr="00B238DF" w:rsidRDefault="00B238DF" w:rsidP="00B238DF">
            <w:pPr>
              <w:jc w:val="center"/>
              <w:rPr>
                <w:sz w:val="16"/>
                <w:szCs w:val="16"/>
              </w:rPr>
            </w:pPr>
            <w:r w:rsidRPr="00B238DF">
              <w:rPr>
                <w:sz w:val="16"/>
                <w:szCs w:val="16"/>
              </w:rPr>
              <w:t>141052ИП60</w:t>
            </w:r>
          </w:p>
        </w:tc>
        <w:tc>
          <w:tcPr>
            <w:tcW w:w="560" w:type="dxa"/>
            <w:tcBorders>
              <w:top w:val="nil"/>
              <w:left w:val="nil"/>
              <w:bottom w:val="single" w:sz="4" w:space="0" w:color="auto"/>
              <w:right w:val="single" w:sz="4" w:space="0" w:color="auto"/>
            </w:tcBorders>
            <w:shd w:val="clear" w:color="000000" w:fill="FFFFFF"/>
            <w:noWrap/>
            <w:vAlign w:val="bottom"/>
            <w:hideMark/>
          </w:tcPr>
          <w:p w14:paraId="3125F363"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17F6EEF0" w14:textId="77777777" w:rsidR="00B238DF" w:rsidRPr="00B238DF" w:rsidRDefault="00B238DF" w:rsidP="00B238DF">
            <w:pPr>
              <w:jc w:val="center"/>
              <w:rPr>
                <w:sz w:val="16"/>
                <w:szCs w:val="16"/>
              </w:rPr>
            </w:pPr>
            <w:r w:rsidRPr="00B238DF">
              <w:rPr>
                <w:sz w:val="16"/>
                <w:szCs w:val="16"/>
              </w:rPr>
              <w:t>642,85</w:t>
            </w:r>
          </w:p>
        </w:tc>
        <w:tc>
          <w:tcPr>
            <w:tcW w:w="1134" w:type="dxa"/>
            <w:tcBorders>
              <w:top w:val="nil"/>
              <w:left w:val="nil"/>
              <w:bottom w:val="single" w:sz="4" w:space="0" w:color="auto"/>
              <w:right w:val="single" w:sz="4" w:space="0" w:color="auto"/>
            </w:tcBorders>
            <w:shd w:val="clear" w:color="000000" w:fill="FFFFFF"/>
            <w:vAlign w:val="bottom"/>
            <w:hideMark/>
          </w:tcPr>
          <w:p w14:paraId="77393C15"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9C2FC18" w14:textId="77777777" w:rsidR="00B238DF" w:rsidRPr="00B238DF" w:rsidRDefault="00B238DF" w:rsidP="00B238DF">
            <w:pPr>
              <w:jc w:val="center"/>
              <w:rPr>
                <w:sz w:val="16"/>
                <w:szCs w:val="16"/>
              </w:rPr>
            </w:pPr>
            <w:r w:rsidRPr="00B238DF">
              <w:rPr>
                <w:sz w:val="16"/>
                <w:szCs w:val="16"/>
              </w:rPr>
              <w:t>0,00</w:t>
            </w:r>
          </w:p>
        </w:tc>
      </w:tr>
      <w:tr w:rsidR="00B238DF" w:rsidRPr="00B238DF" w14:paraId="6641137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085922" w14:textId="77777777" w:rsidR="00B238DF" w:rsidRPr="00B238DF" w:rsidRDefault="00B238DF" w:rsidP="00B238DF">
            <w:pPr>
              <w:rPr>
                <w:sz w:val="16"/>
                <w:szCs w:val="16"/>
              </w:rPr>
            </w:pPr>
            <w:r w:rsidRPr="00B238DF">
              <w:rPr>
                <w:sz w:val="16"/>
                <w:szCs w:val="16"/>
              </w:rPr>
              <w:t>Реализация инициативного проекта за счет внебюджетных источников (Создание и обустройство детской площадки по ул. Ленина 25 в х. Мищенский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465048B0" w14:textId="77777777" w:rsidR="00B238DF" w:rsidRPr="00B238DF" w:rsidRDefault="00B238DF" w:rsidP="00B238DF">
            <w:pPr>
              <w:jc w:val="center"/>
              <w:rPr>
                <w:sz w:val="16"/>
                <w:szCs w:val="16"/>
              </w:rPr>
            </w:pPr>
            <w:r w:rsidRPr="00B238DF">
              <w:rPr>
                <w:sz w:val="16"/>
                <w:szCs w:val="16"/>
              </w:rPr>
              <w:t>141052ИП65</w:t>
            </w:r>
          </w:p>
        </w:tc>
        <w:tc>
          <w:tcPr>
            <w:tcW w:w="560" w:type="dxa"/>
            <w:tcBorders>
              <w:top w:val="nil"/>
              <w:left w:val="nil"/>
              <w:bottom w:val="single" w:sz="4" w:space="0" w:color="auto"/>
              <w:right w:val="single" w:sz="4" w:space="0" w:color="auto"/>
            </w:tcBorders>
            <w:shd w:val="clear" w:color="000000" w:fill="FFFFFF"/>
            <w:noWrap/>
            <w:vAlign w:val="bottom"/>
            <w:hideMark/>
          </w:tcPr>
          <w:p w14:paraId="110171E4"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F7AE528"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8B62B9D" w14:textId="77777777" w:rsidR="00B238DF" w:rsidRPr="00B238DF" w:rsidRDefault="00B238DF" w:rsidP="00B238DF">
            <w:pPr>
              <w:jc w:val="center"/>
              <w:rPr>
                <w:sz w:val="16"/>
                <w:szCs w:val="16"/>
              </w:rPr>
            </w:pPr>
            <w:r w:rsidRPr="00B238DF">
              <w:rPr>
                <w:sz w:val="16"/>
                <w:szCs w:val="16"/>
              </w:rPr>
              <w:t>285,00</w:t>
            </w:r>
          </w:p>
        </w:tc>
        <w:tc>
          <w:tcPr>
            <w:tcW w:w="1276" w:type="dxa"/>
            <w:tcBorders>
              <w:top w:val="nil"/>
              <w:left w:val="nil"/>
              <w:bottom w:val="single" w:sz="4" w:space="0" w:color="auto"/>
              <w:right w:val="single" w:sz="4" w:space="0" w:color="auto"/>
            </w:tcBorders>
            <w:shd w:val="clear" w:color="000000" w:fill="FFFFFF"/>
            <w:vAlign w:val="bottom"/>
            <w:hideMark/>
          </w:tcPr>
          <w:p w14:paraId="6FB3F814" w14:textId="77777777" w:rsidR="00B238DF" w:rsidRPr="00B238DF" w:rsidRDefault="00B238DF" w:rsidP="00B238DF">
            <w:pPr>
              <w:jc w:val="center"/>
              <w:rPr>
                <w:sz w:val="16"/>
                <w:szCs w:val="16"/>
              </w:rPr>
            </w:pPr>
            <w:r w:rsidRPr="00B238DF">
              <w:rPr>
                <w:sz w:val="16"/>
                <w:szCs w:val="16"/>
              </w:rPr>
              <w:t>0,00</w:t>
            </w:r>
          </w:p>
        </w:tc>
      </w:tr>
      <w:tr w:rsidR="00B238DF" w:rsidRPr="00B238DF" w14:paraId="336FD5A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95CF44"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33D65A1" w14:textId="77777777" w:rsidR="00B238DF" w:rsidRPr="00B238DF" w:rsidRDefault="00B238DF" w:rsidP="00B238DF">
            <w:pPr>
              <w:jc w:val="center"/>
              <w:rPr>
                <w:sz w:val="16"/>
                <w:szCs w:val="16"/>
              </w:rPr>
            </w:pPr>
            <w:r w:rsidRPr="00B238DF">
              <w:rPr>
                <w:sz w:val="16"/>
                <w:szCs w:val="16"/>
              </w:rPr>
              <w:t>141052ИП65</w:t>
            </w:r>
          </w:p>
        </w:tc>
        <w:tc>
          <w:tcPr>
            <w:tcW w:w="560" w:type="dxa"/>
            <w:tcBorders>
              <w:top w:val="nil"/>
              <w:left w:val="nil"/>
              <w:bottom w:val="single" w:sz="4" w:space="0" w:color="auto"/>
              <w:right w:val="single" w:sz="4" w:space="0" w:color="auto"/>
            </w:tcBorders>
            <w:shd w:val="clear" w:color="000000" w:fill="FFFFFF"/>
            <w:noWrap/>
            <w:vAlign w:val="bottom"/>
            <w:hideMark/>
          </w:tcPr>
          <w:p w14:paraId="5570A9FA"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5E35C984"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080A3CB" w14:textId="77777777" w:rsidR="00B238DF" w:rsidRPr="00B238DF" w:rsidRDefault="00B238DF" w:rsidP="00B238DF">
            <w:pPr>
              <w:jc w:val="center"/>
              <w:rPr>
                <w:sz w:val="16"/>
                <w:szCs w:val="16"/>
              </w:rPr>
            </w:pPr>
            <w:r w:rsidRPr="00B238DF">
              <w:rPr>
                <w:sz w:val="16"/>
                <w:szCs w:val="16"/>
              </w:rPr>
              <w:t>285,00</w:t>
            </w:r>
          </w:p>
        </w:tc>
        <w:tc>
          <w:tcPr>
            <w:tcW w:w="1276" w:type="dxa"/>
            <w:tcBorders>
              <w:top w:val="nil"/>
              <w:left w:val="nil"/>
              <w:bottom w:val="single" w:sz="4" w:space="0" w:color="auto"/>
              <w:right w:val="single" w:sz="4" w:space="0" w:color="auto"/>
            </w:tcBorders>
            <w:shd w:val="clear" w:color="000000" w:fill="FFFFFF"/>
            <w:vAlign w:val="bottom"/>
            <w:hideMark/>
          </w:tcPr>
          <w:p w14:paraId="72189097" w14:textId="77777777" w:rsidR="00B238DF" w:rsidRPr="00B238DF" w:rsidRDefault="00B238DF" w:rsidP="00B238DF">
            <w:pPr>
              <w:jc w:val="center"/>
              <w:rPr>
                <w:sz w:val="16"/>
                <w:szCs w:val="16"/>
              </w:rPr>
            </w:pPr>
            <w:r w:rsidRPr="00B238DF">
              <w:rPr>
                <w:sz w:val="16"/>
                <w:szCs w:val="16"/>
              </w:rPr>
              <w:t>0,00</w:t>
            </w:r>
          </w:p>
        </w:tc>
      </w:tr>
      <w:tr w:rsidR="00B238DF" w:rsidRPr="00B238DF" w14:paraId="36AE1AF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638D87" w14:textId="77777777" w:rsidR="00B238DF" w:rsidRPr="00B238DF" w:rsidRDefault="00B238DF" w:rsidP="00B238DF">
            <w:pPr>
              <w:rPr>
                <w:sz w:val="16"/>
                <w:szCs w:val="16"/>
              </w:rPr>
            </w:pPr>
            <w:r w:rsidRPr="00B238DF">
              <w:rPr>
                <w:sz w:val="16"/>
                <w:szCs w:val="16"/>
              </w:rPr>
              <w:t>Реализация инициативного проекта за счет внебюджетных источников (Устройство бадминтонной площадки в селе Кочубеевском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5A39608A" w14:textId="77777777" w:rsidR="00B238DF" w:rsidRPr="00B238DF" w:rsidRDefault="00B238DF" w:rsidP="00B238DF">
            <w:pPr>
              <w:jc w:val="center"/>
              <w:rPr>
                <w:sz w:val="16"/>
                <w:szCs w:val="16"/>
              </w:rPr>
            </w:pPr>
            <w:r w:rsidRPr="00B238DF">
              <w:rPr>
                <w:sz w:val="16"/>
                <w:szCs w:val="16"/>
              </w:rPr>
              <w:t>141052ИП70</w:t>
            </w:r>
          </w:p>
        </w:tc>
        <w:tc>
          <w:tcPr>
            <w:tcW w:w="560" w:type="dxa"/>
            <w:tcBorders>
              <w:top w:val="nil"/>
              <w:left w:val="nil"/>
              <w:bottom w:val="single" w:sz="4" w:space="0" w:color="auto"/>
              <w:right w:val="single" w:sz="4" w:space="0" w:color="auto"/>
            </w:tcBorders>
            <w:shd w:val="clear" w:color="000000" w:fill="FFFFFF"/>
            <w:noWrap/>
            <w:vAlign w:val="bottom"/>
            <w:hideMark/>
          </w:tcPr>
          <w:p w14:paraId="6639689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36D8C18" w14:textId="77777777" w:rsidR="00B238DF" w:rsidRPr="00B238DF" w:rsidRDefault="00B238DF" w:rsidP="00B238DF">
            <w:pPr>
              <w:jc w:val="center"/>
              <w:rPr>
                <w:sz w:val="16"/>
                <w:szCs w:val="16"/>
              </w:rPr>
            </w:pPr>
            <w:r w:rsidRPr="00B238DF">
              <w:rPr>
                <w:sz w:val="16"/>
                <w:szCs w:val="16"/>
              </w:rPr>
              <w:t>469,15</w:t>
            </w:r>
          </w:p>
        </w:tc>
        <w:tc>
          <w:tcPr>
            <w:tcW w:w="1134" w:type="dxa"/>
            <w:tcBorders>
              <w:top w:val="nil"/>
              <w:left w:val="nil"/>
              <w:bottom w:val="single" w:sz="4" w:space="0" w:color="auto"/>
              <w:right w:val="single" w:sz="4" w:space="0" w:color="auto"/>
            </w:tcBorders>
            <w:shd w:val="clear" w:color="000000" w:fill="FFFFFF"/>
            <w:vAlign w:val="bottom"/>
            <w:hideMark/>
          </w:tcPr>
          <w:p w14:paraId="5CA45380"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7244D16" w14:textId="77777777" w:rsidR="00B238DF" w:rsidRPr="00B238DF" w:rsidRDefault="00B238DF" w:rsidP="00B238DF">
            <w:pPr>
              <w:jc w:val="center"/>
              <w:rPr>
                <w:sz w:val="16"/>
                <w:szCs w:val="16"/>
              </w:rPr>
            </w:pPr>
            <w:r w:rsidRPr="00B238DF">
              <w:rPr>
                <w:sz w:val="16"/>
                <w:szCs w:val="16"/>
              </w:rPr>
              <w:t>0,00</w:t>
            </w:r>
          </w:p>
        </w:tc>
      </w:tr>
      <w:tr w:rsidR="00B238DF" w:rsidRPr="00B238DF" w14:paraId="5A0D4FE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4C29C6"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14EB80CD" w14:textId="77777777" w:rsidR="00B238DF" w:rsidRPr="00B238DF" w:rsidRDefault="00B238DF" w:rsidP="00B238DF">
            <w:pPr>
              <w:jc w:val="center"/>
              <w:rPr>
                <w:sz w:val="16"/>
                <w:szCs w:val="16"/>
              </w:rPr>
            </w:pPr>
            <w:r w:rsidRPr="00B238DF">
              <w:rPr>
                <w:sz w:val="16"/>
                <w:szCs w:val="16"/>
              </w:rPr>
              <w:t>141052ИП70</w:t>
            </w:r>
          </w:p>
        </w:tc>
        <w:tc>
          <w:tcPr>
            <w:tcW w:w="560" w:type="dxa"/>
            <w:tcBorders>
              <w:top w:val="nil"/>
              <w:left w:val="nil"/>
              <w:bottom w:val="single" w:sz="4" w:space="0" w:color="auto"/>
              <w:right w:val="single" w:sz="4" w:space="0" w:color="auto"/>
            </w:tcBorders>
            <w:shd w:val="clear" w:color="000000" w:fill="FFFFFF"/>
            <w:noWrap/>
            <w:vAlign w:val="bottom"/>
            <w:hideMark/>
          </w:tcPr>
          <w:p w14:paraId="29B8F338"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7576E68" w14:textId="77777777" w:rsidR="00B238DF" w:rsidRPr="00B238DF" w:rsidRDefault="00B238DF" w:rsidP="00B238DF">
            <w:pPr>
              <w:jc w:val="center"/>
              <w:rPr>
                <w:sz w:val="16"/>
                <w:szCs w:val="16"/>
              </w:rPr>
            </w:pPr>
            <w:r w:rsidRPr="00B238DF">
              <w:rPr>
                <w:sz w:val="16"/>
                <w:szCs w:val="16"/>
              </w:rPr>
              <w:t>469,15</w:t>
            </w:r>
          </w:p>
        </w:tc>
        <w:tc>
          <w:tcPr>
            <w:tcW w:w="1134" w:type="dxa"/>
            <w:tcBorders>
              <w:top w:val="nil"/>
              <w:left w:val="nil"/>
              <w:bottom w:val="single" w:sz="4" w:space="0" w:color="auto"/>
              <w:right w:val="single" w:sz="4" w:space="0" w:color="auto"/>
            </w:tcBorders>
            <w:shd w:val="clear" w:color="000000" w:fill="FFFFFF"/>
            <w:vAlign w:val="bottom"/>
            <w:hideMark/>
          </w:tcPr>
          <w:p w14:paraId="30335510"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C531304" w14:textId="77777777" w:rsidR="00B238DF" w:rsidRPr="00B238DF" w:rsidRDefault="00B238DF" w:rsidP="00B238DF">
            <w:pPr>
              <w:jc w:val="center"/>
              <w:rPr>
                <w:sz w:val="16"/>
                <w:szCs w:val="16"/>
              </w:rPr>
            </w:pPr>
            <w:r w:rsidRPr="00B238DF">
              <w:rPr>
                <w:sz w:val="16"/>
                <w:szCs w:val="16"/>
              </w:rPr>
              <w:t>0,00</w:t>
            </w:r>
          </w:p>
        </w:tc>
      </w:tr>
      <w:tr w:rsidR="00B238DF" w:rsidRPr="00B238DF" w14:paraId="42E2D63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BE32E5" w14:textId="77777777" w:rsidR="00B238DF" w:rsidRPr="00B238DF" w:rsidRDefault="00B238DF" w:rsidP="00B238DF">
            <w:pPr>
              <w:rPr>
                <w:sz w:val="16"/>
                <w:szCs w:val="16"/>
              </w:rPr>
            </w:pPr>
            <w:r w:rsidRPr="00B238DF">
              <w:rPr>
                <w:sz w:val="16"/>
                <w:szCs w:val="16"/>
              </w:rPr>
              <w:t>Реализация инициативного проекта за счет внебюджетных источников (Обустройство комплексной спортивной площадки по адресу: Ставропольский край, Кочубеевский муниципальный округ, хутор Новозеленчукский, улица Зеленая)</w:t>
            </w:r>
          </w:p>
        </w:tc>
        <w:tc>
          <w:tcPr>
            <w:tcW w:w="1100" w:type="dxa"/>
            <w:tcBorders>
              <w:top w:val="nil"/>
              <w:left w:val="nil"/>
              <w:bottom w:val="single" w:sz="4" w:space="0" w:color="auto"/>
              <w:right w:val="single" w:sz="4" w:space="0" w:color="auto"/>
            </w:tcBorders>
            <w:shd w:val="clear" w:color="000000" w:fill="FFFFFF"/>
            <w:noWrap/>
            <w:vAlign w:val="bottom"/>
            <w:hideMark/>
          </w:tcPr>
          <w:p w14:paraId="5AB351F5" w14:textId="77777777" w:rsidR="00B238DF" w:rsidRPr="00B238DF" w:rsidRDefault="00B238DF" w:rsidP="00B238DF">
            <w:pPr>
              <w:jc w:val="center"/>
              <w:rPr>
                <w:sz w:val="16"/>
                <w:szCs w:val="16"/>
              </w:rPr>
            </w:pPr>
            <w:r w:rsidRPr="00B238DF">
              <w:rPr>
                <w:sz w:val="16"/>
                <w:szCs w:val="16"/>
              </w:rPr>
              <w:t>141052ИП75</w:t>
            </w:r>
          </w:p>
        </w:tc>
        <w:tc>
          <w:tcPr>
            <w:tcW w:w="560" w:type="dxa"/>
            <w:tcBorders>
              <w:top w:val="nil"/>
              <w:left w:val="nil"/>
              <w:bottom w:val="single" w:sz="4" w:space="0" w:color="auto"/>
              <w:right w:val="single" w:sz="4" w:space="0" w:color="auto"/>
            </w:tcBorders>
            <w:shd w:val="clear" w:color="000000" w:fill="FFFFFF"/>
            <w:noWrap/>
            <w:vAlign w:val="bottom"/>
            <w:hideMark/>
          </w:tcPr>
          <w:p w14:paraId="2C5C0AE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21A42A3"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47B4C72" w14:textId="77777777" w:rsidR="00B238DF" w:rsidRPr="00B238DF" w:rsidRDefault="00B238DF" w:rsidP="00B238DF">
            <w:pPr>
              <w:jc w:val="center"/>
              <w:rPr>
                <w:sz w:val="16"/>
                <w:szCs w:val="16"/>
              </w:rPr>
            </w:pPr>
            <w:r w:rsidRPr="00B238DF">
              <w:rPr>
                <w:sz w:val="16"/>
                <w:szCs w:val="16"/>
              </w:rPr>
              <w:t>145,50</w:t>
            </w:r>
          </w:p>
        </w:tc>
        <w:tc>
          <w:tcPr>
            <w:tcW w:w="1276" w:type="dxa"/>
            <w:tcBorders>
              <w:top w:val="nil"/>
              <w:left w:val="nil"/>
              <w:bottom w:val="single" w:sz="4" w:space="0" w:color="auto"/>
              <w:right w:val="single" w:sz="4" w:space="0" w:color="auto"/>
            </w:tcBorders>
            <w:shd w:val="clear" w:color="000000" w:fill="FFFFFF"/>
            <w:vAlign w:val="bottom"/>
            <w:hideMark/>
          </w:tcPr>
          <w:p w14:paraId="2930741A" w14:textId="77777777" w:rsidR="00B238DF" w:rsidRPr="00B238DF" w:rsidRDefault="00B238DF" w:rsidP="00B238DF">
            <w:pPr>
              <w:jc w:val="center"/>
              <w:rPr>
                <w:sz w:val="16"/>
                <w:szCs w:val="16"/>
              </w:rPr>
            </w:pPr>
            <w:r w:rsidRPr="00B238DF">
              <w:rPr>
                <w:sz w:val="16"/>
                <w:szCs w:val="16"/>
              </w:rPr>
              <w:t>0,00</w:t>
            </w:r>
          </w:p>
        </w:tc>
      </w:tr>
      <w:tr w:rsidR="00B238DF" w:rsidRPr="00B238DF" w14:paraId="2B88D0C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420FB2"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6860ED36" w14:textId="77777777" w:rsidR="00B238DF" w:rsidRPr="00B238DF" w:rsidRDefault="00B238DF" w:rsidP="00B238DF">
            <w:pPr>
              <w:jc w:val="center"/>
              <w:rPr>
                <w:sz w:val="16"/>
                <w:szCs w:val="16"/>
              </w:rPr>
            </w:pPr>
            <w:r w:rsidRPr="00B238DF">
              <w:rPr>
                <w:sz w:val="16"/>
                <w:szCs w:val="16"/>
              </w:rPr>
              <w:t>141052ИП75</w:t>
            </w:r>
          </w:p>
        </w:tc>
        <w:tc>
          <w:tcPr>
            <w:tcW w:w="560" w:type="dxa"/>
            <w:tcBorders>
              <w:top w:val="nil"/>
              <w:left w:val="nil"/>
              <w:bottom w:val="single" w:sz="4" w:space="0" w:color="auto"/>
              <w:right w:val="single" w:sz="4" w:space="0" w:color="auto"/>
            </w:tcBorders>
            <w:shd w:val="clear" w:color="000000" w:fill="FFFFFF"/>
            <w:noWrap/>
            <w:vAlign w:val="bottom"/>
            <w:hideMark/>
          </w:tcPr>
          <w:p w14:paraId="697930BE"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694FDA17"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76E81DE" w14:textId="77777777" w:rsidR="00B238DF" w:rsidRPr="00B238DF" w:rsidRDefault="00B238DF" w:rsidP="00B238DF">
            <w:pPr>
              <w:jc w:val="center"/>
              <w:rPr>
                <w:sz w:val="16"/>
                <w:szCs w:val="16"/>
              </w:rPr>
            </w:pPr>
            <w:r w:rsidRPr="00B238DF">
              <w:rPr>
                <w:sz w:val="16"/>
                <w:szCs w:val="16"/>
              </w:rPr>
              <w:t>145,50</w:t>
            </w:r>
          </w:p>
        </w:tc>
        <w:tc>
          <w:tcPr>
            <w:tcW w:w="1276" w:type="dxa"/>
            <w:tcBorders>
              <w:top w:val="nil"/>
              <w:left w:val="nil"/>
              <w:bottom w:val="single" w:sz="4" w:space="0" w:color="auto"/>
              <w:right w:val="single" w:sz="4" w:space="0" w:color="auto"/>
            </w:tcBorders>
            <w:shd w:val="clear" w:color="000000" w:fill="FFFFFF"/>
            <w:vAlign w:val="bottom"/>
            <w:hideMark/>
          </w:tcPr>
          <w:p w14:paraId="2578EF80" w14:textId="77777777" w:rsidR="00B238DF" w:rsidRPr="00B238DF" w:rsidRDefault="00B238DF" w:rsidP="00B238DF">
            <w:pPr>
              <w:jc w:val="center"/>
              <w:rPr>
                <w:sz w:val="16"/>
                <w:szCs w:val="16"/>
              </w:rPr>
            </w:pPr>
            <w:r w:rsidRPr="00B238DF">
              <w:rPr>
                <w:sz w:val="16"/>
                <w:szCs w:val="16"/>
              </w:rPr>
              <w:t>0,00</w:t>
            </w:r>
          </w:p>
        </w:tc>
      </w:tr>
      <w:tr w:rsidR="00B238DF" w:rsidRPr="00B238DF" w14:paraId="6AB7C66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BE1C83" w14:textId="77777777" w:rsidR="00B238DF" w:rsidRPr="00B238DF" w:rsidRDefault="00B238DF" w:rsidP="00B238DF">
            <w:pPr>
              <w:rPr>
                <w:sz w:val="16"/>
                <w:szCs w:val="16"/>
              </w:rPr>
            </w:pPr>
            <w:r w:rsidRPr="00B238DF">
              <w:rPr>
                <w:sz w:val="16"/>
                <w:szCs w:val="16"/>
              </w:rPr>
              <w:t>Реализация инициативного проекта за счет внебюджетных источников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2A58AC9A" w14:textId="77777777" w:rsidR="00B238DF" w:rsidRPr="00B238DF" w:rsidRDefault="00B238DF" w:rsidP="00B238DF">
            <w:pPr>
              <w:jc w:val="center"/>
              <w:rPr>
                <w:sz w:val="16"/>
                <w:szCs w:val="16"/>
              </w:rPr>
            </w:pPr>
            <w:r w:rsidRPr="00B238DF">
              <w:rPr>
                <w:sz w:val="16"/>
                <w:szCs w:val="16"/>
              </w:rPr>
              <w:t>141052ИП80</w:t>
            </w:r>
          </w:p>
        </w:tc>
        <w:tc>
          <w:tcPr>
            <w:tcW w:w="560" w:type="dxa"/>
            <w:tcBorders>
              <w:top w:val="nil"/>
              <w:left w:val="nil"/>
              <w:bottom w:val="single" w:sz="4" w:space="0" w:color="auto"/>
              <w:right w:val="single" w:sz="4" w:space="0" w:color="auto"/>
            </w:tcBorders>
            <w:shd w:val="clear" w:color="000000" w:fill="FFFFFF"/>
            <w:noWrap/>
            <w:vAlign w:val="bottom"/>
            <w:hideMark/>
          </w:tcPr>
          <w:p w14:paraId="26E24FB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318C2B2" w14:textId="77777777" w:rsidR="00B238DF" w:rsidRPr="00B238DF" w:rsidRDefault="00B238DF" w:rsidP="00B238DF">
            <w:pPr>
              <w:jc w:val="center"/>
              <w:rPr>
                <w:sz w:val="16"/>
                <w:szCs w:val="16"/>
              </w:rPr>
            </w:pPr>
            <w:r w:rsidRPr="00B238DF">
              <w:rPr>
                <w:sz w:val="16"/>
                <w:szCs w:val="16"/>
              </w:rPr>
              <w:t>300,00</w:t>
            </w:r>
          </w:p>
        </w:tc>
        <w:tc>
          <w:tcPr>
            <w:tcW w:w="1134" w:type="dxa"/>
            <w:tcBorders>
              <w:top w:val="nil"/>
              <w:left w:val="nil"/>
              <w:bottom w:val="single" w:sz="4" w:space="0" w:color="auto"/>
              <w:right w:val="single" w:sz="4" w:space="0" w:color="auto"/>
            </w:tcBorders>
            <w:shd w:val="clear" w:color="000000" w:fill="FFFFFF"/>
            <w:vAlign w:val="bottom"/>
            <w:hideMark/>
          </w:tcPr>
          <w:p w14:paraId="77F20EBD"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1C2C4DF7" w14:textId="77777777" w:rsidR="00B238DF" w:rsidRPr="00B238DF" w:rsidRDefault="00B238DF" w:rsidP="00B238DF">
            <w:pPr>
              <w:jc w:val="center"/>
              <w:rPr>
                <w:sz w:val="16"/>
                <w:szCs w:val="16"/>
              </w:rPr>
            </w:pPr>
            <w:r w:rsidRPr="00B238DF">
              <w:rPr>
                <w:sz w:val="16"/>
                <w:szCs w:val="16"/>
              </w:rPr>
              <w:t>0,00</w:t>
            </w:r>
          </w:p>
        </w:tc>
      </w:tr>
      <w:tr w:rsidR="00B238DF" w:rsidRPr="00B238DF" w14:paraId="1A4B37D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428CA6"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F1A7720" w14:textId="77777777" w:rsidR="00B238DF" w:rsidRPr="00B238DF" w:rsidRDefault="00B238DF" w:rsidP="00B238DF">
            <w:pPr>
              <w:jc w:val="center"/>
              <w:rPr>
                <w:sz w:val="16"/>
                <w:szCs w:val="16"/>
              </w:rPr>
            </w:pPr>
            <w:r w:rsidRPr="00B238DF">
              <w:rPr>
                <w:sz w:val="16"/>
                <w:szCs w:val="16"/>
              </w:rPr>
              <w:t>141052ИП80</w:t>
            </w:r>
          </w:p>
        </w:tc>
        <w:tc>
          <w:tcPr>
            <w:tcW w:w="560" w:type="dxa"/>
            <w:tcBorders>
              <w:top w:val="nil"/>
              <w:left w:val="nil"/>
              <w:bottom w:val="single" w:sz="4" w:space="0" w:color="auto"/>
              <w:right w:val="single" w:sz="4" w:space="0" w:color="auto"/>
            </w:tcBorders>
            <w:shd w:val="clear" w:color="000000" w:fill="FFFFFF"/>
            <w:noWrap/>
            <w:vAlign w:val="bottom"/>
            <w:hideMark/>
          </w:tcPr>
          <w:p w14:paraId="7558D0A7"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6B498230" w14:textId="77777777" w:rsidR="00B238DF" w:rsidRPr="00B238DF" w:rsidRDefault="00B238DF" w:rsidP="00B238DF">
            <w:pPr>
              <w:jc w:val="center"/>
              <w:rPr>
                <w:sz w:val="16"/>
                <w:szCs w:val="16"/>
              </w:rPr>
            </w:pPr>
            <w:r w:rsidRPr="00B238DF">
              <w:rPr>
                <w:sz w:val="16"/>
                <w:szCs w:val="16"/>
              </w:rPr>
              <w:t>300,00</w:t>
            </w:r>
          </w:p>
        </w:tc>
        <w:tc>
          <w:tcPr>
            <w:tcW w:w="1134" w:type="dxa"/>
            <w:tcBorders>
              <w:top w:val="nil"/>
              <w:left w:val="nil"/>
              <w:bottom w:val="single" w:sz="4" w:space="0" w:color="auto"/>
              <w:right w:val="single" w:sz="4" w:space="0" w:color="auto"/>
            </w:tcBorders>
            <w:shd w:val="clear" w:color="000000" w:fill="FFFFFF"/>
            <w:vAlign w:val="bottom"/>
            <w:hideMark/>
          </w:tcPr>
          <w:p w14:paraId="7E145E73"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E785B15" w14:textId="77777777" w:rsidR="00B238DF" w:rsidRPr="00B238DF" w:rsidRDefault="00B238DF" w:rsidP="00B238DF">
            <w:pPr>
              <w:jc w:val="center"/>
              <w:rPr>
                <w:sz w:val="16"/>
                <w:szCs w:val="16"/>
              </w:rPr>
            </w:pPr>
            <w:r w:rsidRPr="00B238DF">
              <w:rPr>
                <w:sz w:val="16"/>
                <w:szCs w:val="16"/>
              </w:rPr>
              <w:t>0,00</w:t>
            </w:r>
          </w:p>
        </w:tc>
      </w:tr>
      <w:tr w:rsidR="00B238DF" w:rsidRPr="00B238DF" w14:paraId="747102F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A99BF4" w14:textId="77777777" w:rsidR="00B238DF" w:rsidRPr="00B238DF" w:rsidRDefault="00B238DF" w:rsidP="00B238DF">
            <w:pPr>
              <w:rPr>
                <w:sz w:val="16"/>
                <w:szCs w:val="16"/>
              </w:rPr>
            </w:pPr>
            <w:r w:rsidRPr="00B238DF">
              <w:rPr>
                <w:sz w:val="16"/>
                <w:szCs w:val="16"/>
              </w:rPr>
              <w:t>Реализация инициативного проекта за счет внебюджетных источников (Благоустройство общественной территории, расположенной по адресу: Ставропольский край, Кочубеевский муниципальный округ, хутор Прогресс, ул. Мира, 38)</w:t>
            </w:r>
          </w:p>
        </w:tc>
        <w:tc>
          <w:tcPr>
            <w:tcW w:w="1100" w:type="dxa"/>
            <w:tcBorders>
              <w:top w:val="nil"/>
              <w:left w:val="nil"/>
              <w:bottom w:val="single" w:sz="4" w:space="0" w:color="auto"/>
              <w:right w:val="single" w:sz="4" w:space="0" w:color="auto"/>
            </w:tcBorders>
            <w:shd w:val="clear" w:color="000000" w:fill="FFFFFF"/>
            <w:noWrap/>
            <w:vAlign w:val="bottom"/>
            <w:hideMark/>
          </w:tcPr>
          <w:p w14:paraId="4FD0B49C" w14:textId="77777777" w:rsidR="00B238DF" w:rsidRPr="00B238DF" w:rsidRDefault="00B238DF" w:rsidP="00B238DF">
            <w:pPr>
              <w:jc w:val="center"/>
              <w:rPr>
                <w:sz w:val="16"/>
                <w:szCs w:val="16"/>
              </w:rPr>
            </w:pPr>
            <w:r w:rsidRPr="00B238DF">
              <w:rPr>
                <w:sz w:val="16"/>
                <w:szCs w:val="16"/>
              </w:rPr>
              <w:t>141052ИП85</w:t>
            </w:r>
          </w:p>
        </w:tc>
        <w:tc>
          <w:tcPr>
            <w:tcW w:w="560" w:type="dxa"/>
            <w:tcBorders>
              <w:top w:val="nil"/>
              <w:left w:val="nil"/>
              <w:bottom w:val="single" w:sz="4" w:space="0" w:color="auto"/>
              <w:right w:val="single" w:sz="4" w:space="0" w:color="auto"/>
            </w:tcBorders>
            <w:shd w:val="clear" w:color="000000" w:fill="FFFFFF"/>
            <w:noWrap/>
            <w:vAlign w:val="bottom"/>
            <w:hideMark/>
          </w:tcPr>
          <w:p w14:paraId="14AD9DC4"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38A1A8E"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42995D3" w14:textId="77777777" w:rsidR="00B238DF" w:rsidRPr="00B238DF" w:rsidRDefault="00B238DF" w:rsidP="00B238DF">
            <w:pPr>
              <w:jc w:val="center"/>
              <w:rPr>
                <w:sz w:val="16"/>
                <w:szCs w:val="16"/>
              </w:rPr>
            </w:pPr>
            <w:r w:rsidRPr="00B238DF">
              <w:rPr>
                <w:sz w:val="16"/>
                <w:szCs w:val="16"/>
              </w:rPr>
              <w:t>279,30</w:t>
            </w:r>
          </w:p>
        </w:tc>
        <w:tc>
          <w:tcPr>
            <w:tcW w:w="1276" w:type="dxa"/>
            <w:tcBorders>
              <w:top w:val="nil"/>
              <w:left w:val="nil"/>
              <w:bottom w:val="single" w:sz="4" w:space="0" w:color="auto"/>
              <w:right w:val="single" w:sz="4" w:space="0" w:color="auto"/>
            </w:tcBorders>
            <w:shd w:val="clear" w:color="000000" w:fill="FFFFFF"/>
            <w:vAlign w:val="bottom"/>
            <w:hideMark/>
          </w:tcPr>
          <w:p w14:paraId="0A658A22" w14:textId="77777777" w:rsidR="00B238DF" w:rsidRPr="00B238DF" w:rsidRDefault="00B238DF" w:rsidP="00B238DF">
            <w:pPr>
              <w:jc w:val="center"/>
              <w:rPr>
                <w:sz w:val="16"/>
                <w:szCs w:val="16"/>
              </w:rPr>
            </w:pPr>
            <w:r w:rsidRPr="00B238DF">
              <w:rPr>
                <w:sz w:val="16"/>
                <w:szCs w:val="16"/>
              </w:rPr>
              <w:t>0,00</w:t>
            </w:r>
          </w:p>
        </w:tc>
      </w:tr>
      <w:tr w:rsidR="00B238DF" w:rsidRPr="00B238DF" w14:paraId="3C25E1E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8B4B38"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0D1717F" w14:textId="77777777" w:rsidR="00B238DF" w:rsidRPr="00B238DF" w:rsidRDefault="00B238DF" w:rsidP="00B238DF">
            <w:pPr>
              <w:jc w:val="center"/>
              <w:rPr>
                <w:sz w:val="16"/>
                <w:szCs w:val="16"/>
              </w:rPr>
            </w:pPr>
            <w:r w:rsidRPr="00B238DF">
              <w:rPr>
                <w:sz w:val="16"/>
                <w:szCs w:val="16"/>
              </w:rPr>
              <w:t>141052ИП85</w:t>
            </w:r>
          </w:p>
        </w:tc>
        <w:tc>
          <w:tcPr>
            <w:tcW w:w="560" w:type="dxa"/>
            <w:tcBorders>
              <w:top w:val="nil"/>
              <w:left w:val="nil"/>
              <w:bottom w:val="single" w:sz="4" w:space="0" w:color="auto"/>
              <w:right w:val="single" w:sz="4" w:space="0" w:color="auto"/>
            </w:tcBorders>
            <w:shd w:val="clear" w:color="000000" w:fill="FFFFFF"/>
            <w:noWrap/>
            <w:vAlign w:val="bottom"/>
            <w:hideMark/>
          </w:tcPr>
          <w:p w14:paraId="6DFBD9EB"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71E402D4"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34D85F6" w14:textId="77777777" w:rsidR="00B238DF" w:rsidRPr="00B238DF" w:rsidRDefault="00B238DF" w:rsidP="00B238DF">
            <w:pPr>
              <w:jc w:val="center"/>
              <w:rPr>
                <w:sz w:val="16"/>
                <w:szCs w:val="16"/>
              </w:rPr>
            </w:pPr>
            <w:r w:rsidRPr="00B238DF">
              <w:rPr>
                <w:sz w:val="16"/>
                <w:szCs w:val="16"/>
              </w:rPr>
              <w:t>279,30</w:t>
            </w:r>
          </w:p>
        </w:tc>
        <w:tc>
          <w:tcPr>
            <w:tcW w:w="1276" w:type="dxa"/>
            <w:tcBorders>
              <w:top w:val="nil"/>
              <w:left w:val="nil"/>
              <w:bottom w:val="single" w:sz="4" w:space="0" w:color="auto"/>
              <w:right w:val="single" w:sz="4" w:space="0" w:color="auto"/>
            </w:tcBorders>
            <w:shd w:val="clear" w:color="000000" w:fill="FFFFFF"/>
            <w:vAlign w:val="bottom"/>
            <w:hideMark/>
          </w:tcPr>
          <w:p w14:paraId="60190D73" w14:textId="77777777" w:rsidR="00B238DF" w:rsidRPr="00B238DF" w:rsidRDefault="00B238DF" w:rsidP="00B238DF">
            <w:pPr>
              <w:jc w:val="center"/>
              <w:rPr>
                <w:sz w:val="16"/>
                <w:szCs w:val="16"/>
              </w:rPr>
            </w:pPr>
            <w:r w:rsidRPr="00B238DF">
              <w:rPr>
                <w:sz w:val="16"/>
                <w:szCs w:val="16"/>
              </w:rPr>
              <w:t>0,00</w:t>
            </w:r>
          </w:p>
        </w:tc>
      </w:tr>
      <w:tr w:rsidR="00B238DF" w:rsidRPr="00B238DF" w14:paraId="6ED5CBC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5713D6" w14:textId="77777777" w:rsidR="00B238DF" w:rsidRPr="00B238DF" w:rsidRDefault="00B238DF" w:rsidP="00B238DF">
            <w:pPr>
              <w:rPr>
                <w:sz w:val="16"/>
                <w:szCs w:val="16"/>
              </w:rPr>
            </w:pPr>
            <w:r w:rsidRPr="00B238DF">
              <w:rPr>
                <w:sz w:val="16"/>
                <w:szCs w:val="16"/>
              </w:rPr>
              <w:t>Реализация инициативного проекта за счет внебюджетных источников (Создание и обустройство спортивно-детской площадки на территории Дома культуры, расположенной по адресу: Ставропольский край, Кочубеевский муниципальный округ, хутор Стародворцовский, улица Ленина 50)</w:t>
            </w:r>
          </w:p>
        </w:tc>
        <w:tc>
          <w:tcPr>
            <w:tcW w:w="1100" w:type="dxa"/>
            <w:tcBorders>
              <w:top w:val="nil"/>
              <w:left w:val="nil"/>
              <w:bottom w:val="single" w:sz="4" w:space="0" w:color="auto"/>
              <w:right w:val="single" w:sz="4" w:space="0" w:color="auto"/>
            </w:tcBorders>
            <w:shd w:val="clear" w:color="000000" w:fill="FFFFFF"/>
            <w:noWrap/>
            <w:vAlign w:val="bottom"/>
            <w:hideMark/>
          </w:tcPr>
          <w:p w14:paraId="6BA0BAD4" w14:textId="77777777" w:rsidR="00B238DF" w:rsidRPr="00B238DF" w:rsidRDefault="00B238DF" w:rsidP="00B238DF">
            <w:pPr>
              <w:jc w:val="center"/>
              <w:rPr>
                <w:sz w:val="16"/>
                <w:szCs w:val="16"/>
              </w:rPr>
            </w:pPr>
            <w:r w:rsidRPr="00B238DF">
              <w:rPr>
                <w:sz w:val="16"/>
                <w:szCs w:val="16"/>
              </w:rPr>
              <w:t>141052ИП95</w:t>
            </w:r>
          </w:p>
        </w:tc>
        <w:tc>
          <w:tcPr>
            <w:tcW w:w="560" w:type="dxa"/>
            <w:tcBorders>
              <w:top w:val="nil"/>
              <w:left w:val="nil"/>
              <w:bottom w:val="single" w:sz="4" w:space="0" w:color="auto"/>
              <w:right w:val="single" w:sz="4" w:space="0" w:color="auto"/>
            </w:tcBorders>
            <w:shd w:val="clear" w:color="000000" w:fill="FFFFFF"/>
            <w:noWrap/>
            <w:vAlign w:val="bottom"/>
            <w:hideMark/>
          </w:tcPr>
          <w:p w14:paraId="102C38CD"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B8BC59A"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C28501C" w14:textId="77777777" w:rsidR="00B238DF" w:rsidRPr="00B238DF" w:rsidRDefault="00B238DF" w:rsidP="00B238DF">
            <w:pPr>
              <w:jc w:val="center"/>
              <w:rPr>
                <w:sz w:val="16"/>
                <w:szCs w:val="16"/>
              </w:rPr>
            </w:pPr>
            <w:r w:rsidRPr="00B238DF">
              <w:rPr>
                <w:sz w:val="16"/>
                <w:szCs w:val="16"/>
              </w:rPr>
              <w:t>220,00</w:t>
            </w:r>
          </w:p>
        </w:tc>
        <w:tc>
          <w:tcPr>
            <w:tcW w:w="1276" w:type="dxa"/>
            <w:tcBorders>
              <w:top w:val="nil"/>
              <w:left w:val="nil"/>
              <w:bottom w:val="single" w:sz="4" w:space="0" w:color="auto"/>
              <w:right w:val="single" w:sz="4" w:space="0" w:color="auto"/>
            </w:tcBorders>
            <w:shd w:val="clear" w:color="000000" w:fill="FFFFFF"/>
            <w:vAlign w:val="bottom"/>
            <w:hideMark/>
          </w:tcPr>
          <w:p w14:paraId="0195E744" w14:textId="77777777" w:rsidR="00B238DF" w:rsidRPr="00B238DF" w:rsidRDefault="00B238DF" w:rsidP="00B238DF">
            <w:pPr>
              <w:jc w:val="center"/>
              <w:rPr>
                <w:sz w:val="16"/>
                <w:szCs w:val="16"/>
              </w:rPr>
            </w:pPr>
            <w:r w:rsidRPr="00B238DF">
              <w:rPr>
                <w:sz w:val="16"/>
                <w:szCs w:val="16"/>
              </w:rPr>
              <w:t>0,00</w:t>
            </w:r>
          </w:p>
        </w:tc>
      </w:tr>
      <w:tr w:rsidR="00B238DF" w:rsidRPr="00B238DF" w14:paraId="05927B2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F88F35"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4C9A9C86" w14:textId="77777777" w:rsidR="00B238DF" w:rsidRPr="00B238DF" w:rsidRDefault="00B238DF" w:rsidP="00B238DF">
            <w:pPr>
              <w:jc w:val="center"/>
              <w:rPr>
                <w:sz w:val="16"/>
                <w:szCs w:val="16"/>
              </w:rPr>
            </w:pPr>
            <w:r w:rsidRPr="00B238DF">
              <w:rPr>
                <w:sz w:val="16"/>
                <w:szCs w:val="16"/>
              </w:rPr>
              <w:t>141052ИП95</w:t>
            </w:r>
          </w:p>
        </w:tc>
        <w:tc>
          <w:tcPr>
            <w:tcW w:w="560" w:type="dxa"/>
            <w:tcBorders>
              <w:top w:val="nil"/>
              <w:left w:val="nil"/>
              <w:bottom w:val="single" w:sz="4" w:space="0" w:color="auto"/>
              <w:right w:val="single" w:sz="4" w:space="0" w:color="auto"/>
            </w:tcBorders>
            <w:shd w:val="clear" w:color="000000" w:fill="FFFFFF"/>
            <w:noWrap/>
            <w:vAlign w:val="bottom"/>
            <w:hideMark/>
          </w:tcPr>
          <w:p w14:paraId="6273AA54"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0A5A36B4"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1F1573B" w14:textId="77777777" w:rsidR="00B238DF" w:rsidRPr="00B238DF" w:rsidRDefault="00B238DF" w:rsidP="00B238DF">
            <w:pPr>
              <w:jc w:val="center"/>
              <w:rPr>
                <w:sz w:val="16"/>
                <w:szCs w:val="16"/>
              </w:rPr>
            </w:pPr>
            <w:r w:rsidRPr="00B238DF">
              <w:rPr>
                <w:sz w:val="16"/>
                <w:szCs w:val="16"/>
              </w:rPr>
              <w:t>220,00</w:t>
            </w:r>
          </w:p>
        </w:tc>
        <w:tc>
          <w:tcPr>
            <w:tcW w:w="1276" w:type="dxa"/>
            <w:tcBorders>
              <w:top w:val="nil"/>
              <w:left w:val="nil"/>
              <w:bottom w:val="single" w:sz="4" w:space="0" w:color="auto"/>
              <w:right w:val="single" w:sz="4" w:space="0" w:color="auto"/>
            </w:tcBorders>
            <w:shd w:val="clear" w:color="000000" w:fill="FFFFFF"/>
            <w:vAlign w:val="bottom"/>
            <w:hideMark/>
          </w:tcPr>
          <w:p w14:paraId="62AC42FB" w14:textId="77777777" w:rsidR="00B238DF" w:rsidRPr="00B238DF" w:rsidRDefault="00B238DF" w:rsidP="00B238DF">
            <w:pPr>
              <w:jc w:val="center"/>
              <w:rPr>
                <w:sz w:val="16"/>
                <w:szCs w:val="16"/>
              </w:rPr>
            </w:pPr>
            <w:r w:rsidRPr="00B238DF">
              <w:rPr>
                <w:sz w:val="16"/>
                <w:szCs w:val="16"/>
              </w:rPr>
              <w:t>0,00</w:t>
            </w:r>
          </w:p>
        </w:tc>
      </w:tr>
      <w:tr w:rsidR="00B238DF" w:rsidRPr="00B238DF" w14:paraId="1164CDB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8AD364" w14:textId="77777777" w:rsidR="00B238DF" w:rsidRPr="00B238DF" w:rsidRDefault="00B238DF" w:rsidP="00B238DF">
            <w:pPr>
              <w:rPr>
                <w:sz w:val="16"/>
                <w:szCs w:val="16"/>
              </w:rPr>
            </w:pPr>
            <w:r w:rsidRPr="00B238DF">
              <w:rPr>
                <w:sz w:val="16"/>
                <w:szCs w:val="16"/>
              </w:rPr>
              <w:t>Реализация инициативного проекта (Обустройство универсальной спортивной площадки, установка уличных тренажеров в хуторе Усть-Невинский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6BDC8FD2" w14:textId="77777777" w:rsidR="00B238DF" w:rsidRPr="00B238DF" w:rsidRDefault="00B238DF" w:rsidP="00B238DF">
            <w:pPr>
              <w:jc w:val="center"/>
              <w:rPr>
                <w:sz w:val="16"/>
                <w:szCs w:val="16"/>
              </w:rPr>
            </w:pPr>
            <w:r w:rsidRPr="00B238DF">
              <w:rPr>
                <w:sz w:val="16"/>
                <w:szCs w:val="16"/>
              </w:rPr>
              <w:t>14105SИП05</w:t>
            </w:r>
          </w:p>
        </w:tc>
        <w:tc>
          <w:tcPr>
            <w:tcW w:w="560" w:type="dxa"/>
            <w:tcBorders>
              <w:top w:val="nil"/>
              <w:left w:val="nil"/>
              <w:bottom w:val="single" w:sz="4" w:space="0" w:color="auto"/>
              <w:right w:val="single" w:sz="4" w:space="0" w:color="auto"/>
            </w:tcBorders>
            <w:shd w:val="clear" w:color="000000" w:fill="FFFFFF"/>
            <w:noWrap/>
            <w:vAlign w:val="bottom"/>
            <w:hideMark/>
          </w:tcPr>
          <w:p w14:paraId="07866C1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AED917C"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6F327CD" w14:textId="77777777" w:rsidR="00B238DF" w:rsidRPr="00B238DF" w:rsidRDefault="00B238DF" w:rsidP="00B238DF">
            <w:pPr>
              <w:jc w:val="center"/>
              <w:rPr>
                <w:sz w:val="16"/>
                <w:szCs w:val="16"/>
              </w:rPr>
            </w:pPr>
            <w:r w:rsidRPr="00B238DF">
              <w:rPr>
                <w:sz w:val="16"/>
                <w:szCs w:val="16"/>
              </w:rPr>
              <w:t>5 135,56</w:t>
            </w:r>
          </w:p>
        </w:tc>
        <w:tc>
          <w:tcPr>
            <w:tcW w:w="1276" w:type="dxa"/>
            <w:tcBorders>
              <w:top w:val="nil"/>
              <w:left w:val="nil"/>
              <w:bottom w:val="single" w:sz="4" w:space="0" w:color="auto"/>
              <w:right w:val="single" w:sz="4" w:space="0" w:color="auto"/>
            </w:tcBorders>
            <w:shd w:val="clear" w:color="000000" w:fill="FFFFFF"/>
            <w:vAlign w:val="bottom"/>
            <w:hideMark/>
          </w:tcPr>
          <w:p w14:paraId="094AB094" w14:textId="77777777" w:rsidR="00B238DF" w:rsidRPr="00B238DF" w:rsidRDefault="00B238DF" w:rsidP="00B238DF">
            <w:pPr>
              <w:jc w:val="center"/>
              <w:rPr>
                <w:sz w:val="16"/>
                <w:szCs w:val="16"/>
              </w:rPr>
            </w:pPr>
            <w:r w:rsidRPr="00B238DF">
              <w:rPr>
                <w:sz w:val="16"/>
                <w:szCs w:val="16"/>
              </w:rPr>
              <w:t>0,00</w:t>
            </w:r>
          </w:p>
        </w:tc>
      </w:tr>
      <w:tr w:rsidR="00B238DF" w:rsidRPr="00B238DF" w14:paraId="4820A84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34EF46"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0CC2BB2" w14:textId="77777777" w:rsidR="00B238DF" w:rsidRPr="00B238DF" w:rsidRDefault="00B238DF" w:rsidP="00B238DF">
            <w:pPr>
              <w:jc w:val="center"/>
              <w:rPr>
                <w:sz w:val="16"/>
                <w:szCs w:val="16"/>
              </w:rPr>
            </w:pPr>
            <w:r w:rsidRPr="00B238DF">
              <w:rPr>
                <w:sz w:val="16"/>
                <w:szCs w:val="16"/>
              </w:rPr>
              <w:t>14105SИП05</w:t>
            </w:r>
          </w:p>
        </w:tc>
        <w:tc>
          <w:tcPr>
            <w:tcW w:w="560" w:type="dxa"/>
            <w:tcBorders>
              <w:top w:val="nil"/>
              <w:left w:val="nil"/>
              <w:bottom w:val="single" w:sz="4" w:space="0" w:color="auto"/>
              <w:right w:val="single" w:sz="4" w:space="0" w:color="auto"/>
            </w:tcBorders>
            <w:shd w:val="clear" w:color="000000" w:fill="FFFFFF"/>
            <w:noWrap/>
            <w:vAlign w:val="bottom"/>
            <w:hideMark/>
          </w:tcPr>
          <w:p w14:paraId="33B50848"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30B89F9"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CB8F64E" w14:textId="77777777" w:rsidR="00B238DF" w:rsidRPr="00B238DF" w:rsidRDefault="00B238DF" w:rsidP="00B238DF">
            <w:pPr>
              <w:jc w:val="center"/>
              <w:rPr>
                <w:sz w:val="16"/>
                <w:szCs w:val="16"/>
              </w:rPr>
            </w:pPr>
            <w:r w:rsidRPr="00B238DF">
              <w:rPr>
                <w:sz w:val="16"/>
                <w:szCs w:val="16"/>
              </w:rPr>
              <w:t>5 135,56</w:t>
            </w:r>
          </w:p>
        </w:tc>
        <w:tc>
          <w:tcPr>
            <w:tcW w:w="1276" w:type="dxa"/>
            <w:tcBorders>
              <w:top w:val="nil"/>
              <w:left w:val="nil"/>
              <w:bottom w:val="single" w:sz="4" w:space="0" w:color="auto"/>
              <w:right w:val="single" w:sz="4" w:space="0" w:color="auto"/>
            </w:tcBorders>
            <w:shd w:val="clear" w:color="000000" w:fill="FFFFFF"/>
            <w:vAlign w:val="bottom"/>
            <w:hideMark/>
          </w:tcPr>
          <w:p w14:paraId="4ECDCC3A" w14:textId="77777777" w:rsidR="00B238DF" w:rsidRPr="00B238DF" w:rsidRDefault="00B238DF" w:rsidP="00B238DF">
            <w:pPr>
              <w:jc w:val="center"/>
              <w:rPr>
                <w:sz w:val="16"/>
                <w:szCs w:val="16"/>
              </w:rPr>
            </w:pPr>
            <w:r w:rsidRPr="00B238DF">
              <w:rPr>
                <w:sz w:val="16"/>
                <w:szCs w:val="16"/>
              </w:rPr>
              <w:t>0,00</w:t>
            </w:r>
          </w:p>
        </w:tc>
      </w:tr>
      <w:tr w:rsidR="00B238DF" w:rsidRPr="00B238DF" w14:paraId="5300580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E3C7FE" w14:textId="77777777" w:rsidR="00B238DF" w:rsidRPr="00B238DF" w:rsidRDefault="00B238DF" w:rsidP="00B238DF">
            <w:pPr>
              <w:rPr>
                <w:sz w:val="16"/>
                <w:szCs w:val="16"/>
              </w:rPr>
            </w:pPr>
            <w:r w:rsidRPr="00B238DF">
              <w:rPr>
                <w:sz w:val="16"/>
                <w:szCs w:val="16"/>
              </w:rPr>
              <w:t>Реализация инициативного проекта (Ограждение кладбища в станице Беломечетской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687C10D8" w14:textId="77777777" w:rsidR="00B238DF" w:rsidRPr="00B238DF" w:rsidRDefault="00B238DF" w:rsidP="00B238DF">
            <w:pPr>
              <w:jc w:val="center"/>
              <w:rPr>
                <w:sz w:val="16"/>
                <w:szCs w:val="16"/>
              </w:rPr>
            </w:pPr>
            <w:r w:rsidRPr="00B238DF">
              <w:rPr>
                <w:sz w:val="16"/>
                <w:szCs w:val="16"/>
              </w:rPr>
              <w:t>14105SИП10</w:t>
            </w:r>
          </w:p>
        </w:tc>
        <w:tc>
          <w:tcPr>
            <w:tcW w:w="560" w:type="dxa"/>
            <w:tcBorders>
              <w:top w:val="nil"/>
              <w:left w:val="nil"/>
              <w:bottom w:val="single" w:sz="4" w:space="0" w:color="auto"/>
              <w:right w:val="single" w:sz="4" w:space="0" w:color="auto"/>
            </w:tcBorders>
            <w:shd w:val="clear" w:color="000000" w:fill="FFFFFF"/>
            <w:noWrap/>
            <w:vAlign w:val="bottom"/>
            <w:hideMark/>
          </w:tcPr>
          <w:p w14:paraId="7A9F29C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7137690" w14:textId="77777777" w:rsidR="00B238DF" w:rsidRPr="00B238DF" w:rsidRDefault="00B238DF" w:rsidP="00B238DF">
            <w:pPr>
              <w:jc w:val="center"/>
              <w:rPr>
                <w:sz w:val="16"/>
                <w:szCs w:val="16"/>
              </w:rPr>
            </w:pPr>
            <w:r w:rsidRPr="00B238DF">
              <w:rPr>
                <w:sz w:val="16"/>
                <w:szCs w:val="16"/>
              </w:rPr>
              <w:t>1 189,98</w:t>
            </w:r>
          </w:p>
        </w:tc>
        <w:tc>
          <w:tcPr>
            <w:tcW w:w="1134" w:type="dxa"/>
            <w:tcBorders>
              <w:top w:val="nil"/>
              <w:left w:val="nil"/>
              <w:bottom w:val="single" w:sz="4" w:space="0" w:color="auto"/>
              <w:right w:val="single" w:sz="4" w:space="0" w:color="auto"/>
            </w:tcBorders>
            <w:shd w:val="clear" w:color="000000" w:fill="FFFFFF"/>
            <w:vAlign w:val="bottom"/>
            <w:hideMark/>
          </w:tcPr>
          <w:p w14:paraId="50B84B1A"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492607A6" w14:textId="77777777" w:rsidR="00B238DF" w:rsidRPr="00B238DF" w:rsidRDefault="00B238DF" w:rsidP="00B238DF">
            <w:pPr>
              <w:jc w:val="center"/>
              <w:rPr>
                <w:sz w:val="16"/>
                <w:szCs w:val="16"/>
              </w:rPr>
            </w:pPr>
            <w:r w:rsidRPr="00B238DF">
              <w:rPr>
                <w:sz w:val="16"/>
                <w:szCs w:val="16"/>
              </w:rPr>
              <w:t>0,00</w:t>
            </w:r>
          </w:p>
        </w:tc>
      </w:tr>
      <w:tr w:rsidR="00B238DF" w:rsidRPr="00B238DF" w14:paraId="213A7D1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3DCD86"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11026460" w14:textId="77777777" w:rsidR="00B238DF" w:rsidRPr="00B238DF" w:rsidRDefault="00B238DF" w:rsidP="00B238DF">
            <w:pPr>
              <w:jc w:val="center"/>
              <w:rPr>
                <w:sz w:val="16"/>
                <w:szCs w:val="16"/>
              </w:rPr>
            </w:pPr>
            <w:r w:rsidRPr="00B238DF">
              <w:rPr>
                <w:sz w:val="16"/>
                <w:szCs w:val="16"/>
              </w:rPr>
              <w:t>14105SИП10</w:t>
            </w:r>
          </w:p>
        </w:tc>
        <w:tc>
          <w:tcPr>
            <w:tcW w:w="560" w:type="dxa"/>
            <w:tcBorders>
              <w:top w:val="nil"/>
              <w:left w:val="nil"/>
              <w:bottom w:val="single" w:sz="4" w:space="0" w:color="auto"/>
              <w:right w:val="single" w:sz="4" w:space="0" w:color="auto"/>
            </w:tcBorders>
            <w:shd w:val="clear" w:color="000000" w:fill="FFFFFF"/>
            <w:noWrap/>
            <w:vAlign w:val="bottom"/>
            <w:hideMark/>
          </w:tcPr>
          <w:p w14:paraId="23D1706C"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4D2A5E5" w14:textId="77777777" w:rsidR="00B238DF" w:rsidRPr="00B238DF" w:rsidRDefault="00B238DF" w:rsidP="00B238DF">
            <w:pPr>
              <w:jc w:val="center"/>
              <w:rPr>
                <w:sz w:val="16"/>
                <w:szCs w:val="16"/>
              </w:rPr>
            </w:pPr>
            <w:r w:rsidRPr="00B238DF">
              <w:rPr>
                <w:sz w:val="16"/>
                <w:szCs w:val="16"/>
              </w:rPr>
              <w:t>1 189,98</w:t>
            </w:r>
          </w:p>
        </w:tc>
        <w:tc>
          <w:tcPr>
            <w:tcW w:w="1134" w:type="dxa"/>
            <w:tcBorders>
              <w:top w:val="nil"/>
              <w:left w:val="nil"/>
              <w:bottom w:val="single" w:sz="4" w:space="0" w:color="auto"/>
              <w:right w:val="single" w:sz="4" w:space="0" w:color="auto"/>
            </w:tcBorders>
            <w:shd w:val="clear" w:color="000000" w:fill="FFFFFF"/>
            <w:vAlign w:val="bottom"/>
            <w:hideMark/>
          </w:tcPr>
          <w:p w14:paraId="103300AF"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0FADFFC9" w14:textId="77777777" w:rsidR="00B238DF" w:rsidRPr="00B238DF" w:rsidRDefault="00B238DF" w:rsidP="00B238DF">
            <w:pPr>
              <w:jc w:val="center"/>
              <w:rPr>
                <w:sz w:val="16"/>
                <w:szCs w:val="16"/>
              </w:rPr>
            </w:pPr>
            <w:r w:rsidRPr="00B238DF">
              <w:rPr>
                <w:sz w:val="16"/>
                <w:szCs w:val="16"/>
              </w:rPr>
              <w:t>0,00</w:t>
            </w:r>
          </w:p>
        </w:tc>
      </w:tr>
      <w:tr w:rsidR="00B238DF" w:rsidRPr="00B238DF" w14:paraId="51AD3B0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DCADBF" w14:textId="77777777" w:rsidR="00B238DF" w:rsidRPr="00B238DF" w:rsidRDefault="00B238DF" w:rsidP="00B238DF">
            <w:pPr>
              <w:rPr>
                <w:sz w:val="16"/>
                <w:szCs w:val="16"/>
              </w:rPr>
            </w:pPr>
            <w:r w:rsidRPr="00B238DF">
              <w:rPr>
                <w:sz w:val="16"/>
                <w:szCs w:val="16"/>
              </w:rPr>
              <w:t xml:space="preserve">Реализация инициативного проекта (Создание и обустройство спортивной и детской игровой площадки в </w:t>
            </w:r>
            <w:proofErr w:type="spellStart"/>
            <w:r w:rsidRPr="00B238DF">
              <w:rPr>
                <w:sz w:val="16"/>
                <w:szCs w:val="16"/>
              </w:rPr>
              <w:t>х.Беловском</w:t>
            </w:r>
            <w:proofErr w:type="spellEnd"/>
            <w:r w:rsidRPr="00B238DF">
              <w:rPr>
                <w:sz w:val="16"/>
                <w:szCs w:val="16"/>
              </w:rPr>
              <w:t xml:space="preserve">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3C02578C" w14:textId="77777777" w:rsidR="00B238DF" w:rsidRPr="00B238DF" w:rsidRDefault="00B238DF" w:rsidP="00B238DF">
            <w:pPr>
              <w:jc w:val="center"/>
              <w:rPr>
                <w:sz w:val="16"/>
                <w:szCs w:val="16"/>
              </w:rPr>
            </w:pPr>
            <w:r w:rsidRPr="00B238DF">
              <w:rPr>
                <w:sz w:val="16"/>
                <w:szCs w:val="16"/>
              </w:rPr>
              <w:t>14105SИП15</w:t>
            </w:r>
          </w:p>
        </w:tc>
        <w:tc>
          <w:tcPr>
            <w:tcW w:w="560" w:type="dxa"/>
            <w:tcBorders>
              <w:top w:val="nil"/>
              <w:left w:val="nil"/>
              <w:bottom w:val="single" w:sz="4" w:space="0" w:color="auto"/>
              <w:right w:val="single" w:sz="4" w:space="0" w:color="auto"/>
            </w:tcBorders>
            <w:shd w:val="clear" w:color="000000" w:fill="FFFFFF"/>
            <w:noWrap/>
            <w:vAlign w:val="bottom"/>
            <w:hideMark/>
          </w:tcPr>
          <w:p w14:paraId="40E5638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B294CA7"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A6E6521" w14:textId="77777777" w:rsidR="00B238DF" w:rsidRPr="00B238DF" w:rsidRDefault="00B238DF" w:rsidP="00B238DF">
            <w:pPr>
              <w:jc w:val="center"/>
              <w:rPr>
                <w:sz w:val="16"/>
                <w:szCs w:val="16"/>
              </w:rPr>
            </w:pPr>
            <w:r w:rsidRPr="00B238DF">
              <w:rPr>
                <w:sz w:val="16"/>
                <w:szCs w:val="16"/>
              </w:rPr>
              <w:t>3 470,00</w:t>
            </w:r>
          </w:p>
        </w:tc>
        <w:tc>
          <w:tcPr>
            <w:tcW w:w="1276" w:type="dxa"/>
            <w:tcBorders>
              <w:top w:val="nil"/>
              <w:left w:val="nil"/>
              <w:bottom w:val="single" w:sz="4" w:space="0" w:color="auto"/>
              <w:right w:val="single" w:sz="4" w:space="0" w:color="auto"/>
            </w:tcBorders>
            <w:shd w:val="clear" w:color="000000" w:fill="FFFFFF"/>
            <w:vAlign w:val="bottom"/>
            <w:hideMark/>
          </w:tcPr>
          <w:p w14:paraId="382A8140" w14:textId="77777777" w:rsidR="00B238DF" w:rsidRPr="00B238DF" w:rsidRDefault="00B238DF" w:rsidP="00B238DF">
            <w:pPr>
              <w:jc w:val="center"/>
              <w:rPr>
                <w:sz w:val="16"/>
                <w:szCs w:val="16"/>
              </w:rPr>
            </w:pPr>
            <w:r w:rsidRPr="00B238DF">
              <w:rPr>
                <w:sz w:val="16"/>
                <w:szCs w:val="16"/>
              </w:rPr>
              <w:t>0,00</w:t>
            </w:r>
          </w:p>
        </w:tc>
      </w:tr>
      <w:tr w:rsidR="00B238DF" w:rsidRPr="00B238DF" w14:paraId="2C63A6D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BF7ADF"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5D9C7B4" w14:textId="77777777" w:rsidR="00B238DF" w:rsidRPr="00B238DF" w:rsidRDefault="00B238DF" w:rsidP="00B238DF">
            <w:pPr>
              <w:jc w:val="center"/>
              <w:rPr>
                <w:sz w:val="16"/>
                <w:szCs w:val="16"/>
              </w:rPr>
            </w:pPr>
            <w:r w:rsidRPr="00B238DF">
              <w:rPr>
                <w:sz w:val="16"/>
                <w:szCs w:val="16"/>
              </w:rPr>
              <w:t>14105SИП15</w:t>
            </w:r>
          </w:p>
        </w:tc>
        <w:tc>
          <w:tcPr>
            <w:tcW w:w="560" w:type="dxa"/>
            <w:tcBorders>
              <w:top w:val="nil"/>
              <w:left w:val="nil"/>
              <w:bottom w:val="single" w:sz="4" w:space="0" w:color="auto"/>
              <w:right w:val="single" w:sz="4" w:space="0" w:color="auto"/>
            </w:tcBorders>
            <w:shd w:val="clear" w:color="000000" w:fill="FFFFFF"/>
            <w:noWrap/>
            <w:vAlign w:val="bottom"/>
            <w:hideMark/>
          </w:tcPr>
          <w:p w14:paraId="7ECF269E"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6C09809E"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3982C1A" w14:textId="77777777" w:rsidR="00B238DF" w:rsidRPr="00B238DF" w:rsidRDefault="00B238DF" w:rsidP="00B238DF">
            <w:pPr>
              <w:jc w:val="center"/>
              <w:rPr>
                <w:sz w:val="16"/>
                <w:szCs w:val="16"/>
              </w:rPr>
            </w:pPr>
            <w:r w:rsidRPr="00B238DF">
              <w:rPr>
                <w:sz w:val="16"/>
                <w:szCs w:val="16"/>
              </w:rPr>
              <w:t>3 470,00</w:t>
            </w:r>
          </w:p>
        </w:tc>
        <w:tc>
          <w:tcPr>
            <w:tcW w:w="1276" w:type="dxa"/>
            <w:tcBorders>
              <w:top w:val="nil"/>
              <w:left w:val="nil"/>
              <w:bottom w:val="single" w:sz="4" w:space="0" w:color="auto"/>
              <w:right w:val="single" w:sz="4" w:space="0" w:color="auto"/>
            </w:tcBorders>
            <w:shd w:val="clear" w:color="000000" w:fill="FFFFFF"/>
            <w:vAlign w:val="bottom"/>
            <w:hideMark/>
          </w:tcPr>
          <w:p w14:paraId="3FE0C147" w14:textId="77777777" w:rsidR="00B238DF" w:rsidRPr="00B238DF" w:rsidRDefault="00B238DF" w:rsidP="00B238DF">
            <w:pPr>
              <w:jc w:val="center"/>
              <w:rPr>
                <w:sz w:val="16"/>
                <w:szCs w:val="16"/>
              </w:rPr>
            </w:pPr>
            <w:r w:rsidRPr="00B238DF">
              <w:rPr>
                <w:sz w:val="16"/>
                <w:szCs w:val="16"/>
              </w:rPr>
              <w:t>0,00</w:t>
            </w:r>
          </w:p>
        </w:tc>
      </w:tr>
      <w:tr w:rsidR="00B238DF" w:rsidRPr="00B238DF" w14:paraId="4C21052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049572" w14:textId="77777777" w:rsidR="00B238DF" w:rsidRPr="00B238DF" w:rsidRDefault="00B238DF" w:rsidP="00B238DF">
            <w:pPr>
              <w:rPr>
                <w:sz w:val="16"/>
                <w:szCs w:val="16"/>
              </w:rPr>
            </w:pPr>
            <w:r w:rsidRPr="00B238DF">
              <w:rPr>
                <w:sz w:val="16"/>
                <w:szCs w:val="16"/>
              </w:rPr>
              <w:t xml:space="preserve">Реализация инициативного проекта (Обустройство спортивной площадки по </w:t>
            </w:r>
            <w:proofErr w:type="spellStart"/>
            <w:r w:rsidRPr="00B238DF">
              <w:rPr>
                <w:sz w:val="16"/>
                <w:szCs w:val="16"/>
              </w:rPr>
              <w:t>ул.Буденного</w:t>
            </w:r>
            <w:proofErr w:type="spellEnd"/>
            <w:r w:rsidRPr="00B238DF">
              <w:rPr>
                <w:sz w:val="16"/>
                <w:szCs w:val="16"/>
              </w:rPr>
              <w:t>, 13А в станице Беломечетской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78E5FC3E" w14:textId="77777777" w:rsidR="00B238DF" w:rsidRPr="00B238DF" w:rsidRDefault="00B238DF" w:rsidP="00B238DF">
            <w:pPr>
              <w:jc w:val="center"/>
              <w:rPr>
                <w:sz w:val="16"/>
                <w:szCs w:val="16"/>
              </w:rPr>
            </w:pPr>
            <w:r w:rsidRPr="00B238DF">
              <w:rPr>
                <w:sz w:val="16"/>
                <w:szCs w:val="16"/>
              </w:rPr>
              <w:t>14105SИП25</w:t>
            </w:r>
          </w:p>
        </w:tc>
        <w:tc>
          <w:tcPr>
            <w:tcW w:w="560" w:type="dxa"/>
            <w:tcBorders>
              <w:top w:val="nil"/>
              <w:left w:val="nil"/>
              <w:bottom w:val="single" w:sz="4" w:space="0" w:color="auto"/>
              <w:right w:val="single" w:sz="4" w:space="0" w:color="auto"/>
            </w:tcBorders>
            <w:shd w:val="clear" w:color="000000" w:fill="FFFFFF"/>
            <w:noWrap/>
            <w:vAlign w:val="bottom"/>
            <w:hideMark/>
          </w:tcPr>
          <w:p w14:paraId="2A0AE1D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E85DC2C"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05C8E99" w14:textId="77777777" w:rsidR="00B238DF" w:rsidRPr="00B238DF" w:rsidRDefault="00B238DF" w:rsidP="00B238DF">
            <w:pPr>
              <w:jc w:val="center"/>
              <w:rPr>
                <w:sz w:val="16"/>
                <w:szCs w:val="16"/>
              </w:rPr>
            </w:pPr>
            <w:r w:rsidRPr="00B238DF">
              <w:rPr>
                <w:sz w:val="16"/>
                <w:szCs w:val="16"/>
              </w:rPr>
              <w:t>5 500,00</w:t>
            </w:r>
          </w:p>
        </w:tc>
        <w:tc>
          <w:tcPr>
            <w:tcW w:w="1276" w:type="dxa"/>
            <w:tcBorders>
              <w:top w:val="nil"/>
              <w:left w:val="nil"/>
              <w:bottom w:val="single" w:sz="4" w:space="0" w:color="auto"/>
              <w:right w:val="single" w:sz="4" w:space="0" w:color="auto"/>
            </w:tcBorders>
            <w:shd w:val="clear" w:color="000000" w:fill="FFFFFF"/>
            <w:vAlign w:val="bottom"/>
            <w:hideMark/>
          </w:tcPr>
          <w:p w14:paraId="29D78549" w14:textId="77777777" w:rsidR="00B238DF" w:rsidRPr="00B238DF" w:rsidRDefault="00B238DF" w:rsidP="00B238DF">
            <w:pPr>
              <w:jc w:val="center"/>
              <w:rPr>
                <w:sz w:val="16"/>
                <w:szCs w:val="16"/>
              </w:rPr>
            </w:pPr>
            <w:r w:rsidRPr="00B238DF">
              <w:rPr>
                <w:sz w:val="16"/>
                <w:szCs w:val="16"/>
              </w:rPr>
              <w:t>0,00</w:t>
            </w:r>
          </w:p>
        </w:tc>
      </w:tr>
      <w:tr w:rsidR="00B238DF" w:rsidRPr="00B238DF" w14:paraId="6FF8DEB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D09060"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413F8479" w14:textId="77777777" w:rsidR="00B238DF" w:rsidRPr="00B238DF" w:rsidRDefault="00B238DF" w:rsidP="00B238DF">
            <w:pPr>
              <w:jc w:val="center"/>
              <w:rPr>
                <w:sz w:val="16"/>
                <w:szCs w:val="16"/>
              </w:rPr>
            </w:pPr>
            <w:r w:rsidRPr="00B238DF">
              <w:rPr>
                <w:sz w:val="16"/>
                <w:szCs w:val="16"/>
              </w:rPr>
              <w:t>14105SИП25</w:t>
            </w:r>
          </w:p>
        </w:tc>
        <w:tc>
          <w:tcPr>
            <w:tcW w:w="560" w:type="dxa"/>
            <w:tcBorders>
              <w:top w:val="nil"/>
              <w:left w:val="nil"/>
              <w:bottom w:val="single" w:sz="4" w:space="0" w:color="auto"/>
              <w:right w:val="single" w:sz="4" w:space="0" w:color="auto"/>
            </w:tcBorders>
            <w:shd w:val="clear" w:color="000000" w:fill="FFFFFF"/>
            <w:noWrap/>
            <w:vAlign w:val="bottom"/>
            <w:hideMark/>
          </w:tcPr>
          <w:p w14:paraId="3CC9E861"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8E4A396"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6647CDE" w14:textId="77777777" w:rsidR="00B238DF" w:rsidRPr="00B238DF" w:rsidRDefault="00B238DF" w:rsidP="00B238DF">
            <w:pPr>
              <w:jc w:val="center"/>
              <w:rPr>
                <w:sz w:val="16"/>
                <w:szCs w:val="16"/>
              </w:rPr>
            </w:pPr>
            <w:r w:rsidRPr="00B238DF">
              <w:rPr>
                <w:sz w:val="16"/>
                <w:szCs w:val="16"/>
              </w:rPr>
              <w:t>5 500,00</w:t>
            </w:r>
          </w:p>
        </w:tc>
        <w:tc>
          <w:tcPr>
            <w:tcW w:w="1276" w:type="dxa"/>
            <w:tcBorders>
              <w:top w:val="nil"/>
              <w:left w:val="nil"/>
              <w:bottom w:val="single" w:sz="4" w:space="0" w:color="auto"/>
              <w:right w:val="single" w:sz="4" w:space="0" w:color="auto"/>
            </w:tcBorders>
            <w:shd w:val="clear" w:color="000000" w:fill="FFFFFF"/>
            <w:vAlign w:val="bottom"/>
            <w:hideMark/>
          </w:tcPr>
          <w:p w14:paraId="38174683" w14:textId="77777777" w:rsidR="00B238DF" w:rsidRPr="00B238DF" w:rsidRDefault="00B238DF" w:rsidP="00B238DF">
            <w:pPr>
              <w:jc w:val="center"/>
              <w:rPr>
                <w:sz w:val="16"/>
                <w:szCs w:val="16"/>
              </w:rPr>
            </w:pPr>
            <w:r w:rsidRPr="00B238DF">
              <w:rPr>
                <w:sz w:val="16"/>
                <w:szCs w:val="16"/>
              </w:rPr>
              <w:t>0,00</w:t>
            </w:r>
          </w:p>
        </w:tc>
      </w:tr>
      <w:tr w:rsidR="00B238DF" w:rsidRPr="00B238DF" w14:paraId="0908F06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84E521" w14:textId="77777777" w:rsidR="00B238DF" w:rsidRPr="00B238DF" w:rsidRDefault="00B238DF" w:rsidP="00B238DF">
            <w:pPr>
              <w:rPr>
                <w:sz w:val="16"/>
                <w:szCs w:val="16"/>
              </w:rPr>
            </w:pPr>
            <w:r w:rsidRPr="00B238DF">
              <w:rPr>
                <w:sz w:val="16"/>
                <w:szCs w:val="16"/>
              </w:rPr>
              <w:t>Реализация инициативного проекта (Благоустройство детской и спортивной площадки расположенной по ул. Ленина 36, х. Дегтяревский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3A56E3F4" w14:textId="77777777" w:rsidR="00B238DF" w:rsidRPr="00B238DF" w:rsidRDefault="00B238DF" w:rsidP="00B238DF">
            <w:pPr>
              <w:jc w:val="center"/>
              <w:rPr>
                <w:sz w:val="16"/>
                <w:szCs w:val="16"/>
              </w:rPr>
            </w:pPr>
            <w:r w:rsidRPr="00B238DF">
              <w:rPr>
                <w:sz w:val="16"/>
                <w:szCs w:val="16"/>
              </w:rPr>
              <w:t>14105SИП30</w:t>
            </w:r>
          </w:p>
        </w:tc>
        <w:tc>
          <w:tcPr>
            <w:tcW w:w="560" w:type="dxa"/>
            <w:tcBorders>
              <w:top w:val="nil"/>
              <w:left w:val="nil"/>
              <w:bottom w:val="single" w:sz="4" w:space="0" w:color="auto"/>
              <w:right w:val="single" w:sz="4" w:space="0" w:color="auto"/>
            </w:tcBorders>
            <w:shd w:val="clear" w:color="000000" w:fill="FFFFFF"/>
            <w:noWrap/>
            <w:vAlign w:val="bottom"/>
            <w:hideMark/>
          </w:tcPr>
          <w:p w14:paraId="3273CDA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FA43FA1" w14:textId="77777777" w:rsidR="00B238DF" w:rsidRPr="00B238DF" w:rsidRDefault="00B238DF" w:rsidP="00B238DF">
            <w:pPr>
              <w:jc w:val="center"/>
              <w:rPr>
                <w:sz w:val="16"/>
                <w:szCs w:val="16"/>
              </w:rPr>
            </w:pPr>
            <w:r w:rsidRPr="00B238DF">
              <w:rPr>
                <w:sz w:val="16"/>
                <w:szCs w:val="16"/>
              </w:rPr>
              <w:t>2 250,02</w:t>
            </w:r>
          </w:p>
        </w:tc>
        <w:tc>
          <w:tcPr>
            <w:tcW w:w="1134" w:type="dxa"/>
            <w:tcBorders>
              <w:top w:val="nil"/>
              <w:left w:val="nil"/>
              <w:bottom w:val="single" w:sz="4" w:space="0" w:color="auto"/>
              <w:right w:val="single" w:sz="4" w:space="0" w:color="auto"/>
            </w:tcBorders>
            <w:shd w:val="clear" w:color="000000" w:fill="FFFFFF"/>
            <w:vAlign w:val="bottom"/>
            <w:hideMark/>
          </w:tcPr>
          <w:p w14:paraId="7B29C86B"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0CFAB546" w14:textId="77777777" w:rsidR="00B238DF" w:rsidRPr="00B238DF" w:rsidRDefault="00B238DF" w:rsidP="00B238DF">
            <w:pPr>
              <w:jc w:val="center"/>
              <w:rPr>
                <w:sz w:val="16"/>
                <w:szCs w:val="16"/>
              </w:rPr>
            </w:pPr>
            <w:r w:rsidRPr="00B238DF">
              <w:rPr>
                <w:sz w:val="16"/>
                <w:szCs w:val="16"/>
              </w:rPr>
              <w:t>0,00</w:t>
            </w:r>
          </w:p>
        </w:tc>
      </w:tr>
      <w:tr w:rsidR="00B238DF" w:rsidRPr="00B238DF" w14:paraId="1AD2293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FBA58A"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6F0A7E37" w14:textId="77777777" w:rsidR="00B238DF" w:rsidRPr="00B238DF" w:rsidRDefault="00B238DF" w:rsidP="00B238DF">
            <w:pPr>
              <w:jc w:val="center"/>
              <w:rPr>
                <w:sz w:val="16"/>
                <w:szCs w:val="16"/>
              </w:rPr>
            </w:pPr>
            <w:r w:rsidRPr="00B238DF">
              <w:rPr>
                <w:sz w:val="16"/>
                <w:szCs w:val="16"/>
              </w:rPr>
              <w:t>14105SИП30</w:t>
            </w:r>
          </w:p>
        </w:tc>
        <w:tc>
          <w:tcPr>
            <w:tcW w:w="560" w:type="dxa"/>
            <w:tcBorders>
              <w:top w:val="nil"/>
              <w:left w:val="nil"/>
              <w:bottom w:val="single" w:sz="4" w:space="0" w:color="auto"/>
              <w:right w:val="single" w:sz="4" w:space="0" w:color="auto"/>
            </w:tcBorders>
            <w:shd w:val="clear" w:color="000000" w:fill="FFFFFF"/>
            <w:noWrap/>
            <w:vAlign w:val="bottom"/>
            <w:hideMark/>
          </w:tcPr>
          <w:p w14:paraId="0098F115"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066551BA" w14:textId="77777777" w:rsidR="00B238DF" w:rsidRPr="00B238DF" w:rsidRDefault="00B238DF" w:rsidP="00B238DF">
            <w:pPr>
              <w:jc w:val="center"/>
              <w:rPr>
                <w:sz w:val="16"/>
                <w:szCs w:val="16"/>
              </w:rPr>
            </w:pPr>
            <w:r w:rsidRPr="00B238DF">
              <w:rPr>
                <w:sz w:val="16"/>
                <w:szCs w:val="16"/>
              </w:rPr>
              <w:t>2 250,02</w:t>
            </w:r>
          </w:p>
        </w:tc>
        <w:tc>
          <w:tcPr>
            <w:tcW w:w="1134" w:type="dxa"/>
            <w:tcBorders>
              <w:top w:val="nil"/>
              <w:left w:val="nil"/>
              <w:bottom w:val="single" w:sz="4" w:space="0" w:color="auto"/>
              <w:right w:val="single" w:sz="4" w:space="0" w:color="auto"/>
            </w:tcBorders>
            <w:shd w:val="clear" w:color="000000" w:fill="FFFFFF"/>
            <w:vAlign w:val="bottom"/>
            <w:hideMark/>
          </w:tcPr>
          <w:p w14:paraId="77FD0EA8"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4228304F" w14:textId="77777777" w:rsidR="00B238DF" w:rsidRPr="00B238DF" w:rsidRDefault="00B238DF" w:rsidP="00B238DF">
            <w:pPr>
              <w:jc w:val="center"/>
              <w:rPr>
                <w:sz w:val="16"/>
                <w:szCs w:val="16"/>
              </w:rPr>
            </w:pPr>
            <w:r w:rsidRPr="00B238DF">
              <w:rPr>
                <w:sz w:val="16"/>
                <w:szCs w:val="16"/>
              </w:rPr>
              <w:t>0,00</w:t>
            </w:r>
          </w:p>
        </w:tc>
      </w:tr>
      <w:tr w:rsidR="00B238DF" w:rsidRPr="00B238DF" w14:paraId="4751C9E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8490CE" w14:textId="77777777" w:rsidR="00B238DF" w:rsidRPr="00B238DF" w:rsidRDefault="00B238DF" w:rsidP="00B238DF">
            <w:pPr>
              <w:rPr>
                <w:sz w:val="16"/>
                <w:szCs w:val="16"/>
              </w:rPr>
            </w:pPr>
            <w:r w:rsidRPr="00B238DF">
              <w:rPr>
                <w:sz w:val="16"/>
                <w:szCs w:val="16"/>
              </w:rPr>
              <w:lastRenderedPageBreak/>
              <w:t>Реализация инициативного проекта (Создание и обустройство спортивной игровой площадки по улице Вишневского в селе Вревском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77B3F68A" w14:textId="77777777" w:rsidR="00B238DF" w:rsidRPr="00B238DF" w:rsidRDefault="00B238DF" w:rsidP="00B238DF">
            <w:pPr>
              <w:jc w:val="center"/>
              <w:rPr>
                <w:sz w:val="16"/>
                <w:szCs w:val="16"/>
              </w:rPr>
            </w:pPr>
            <w:r w:rsidRPr="00B238DF">
              <w:rPr>
                <w:sz w:val="16"/>
                <w:szCs w:val="16"/>
              </w:rPr>
              <w:t>14105SИП35</w:t>
            </w:r>
          </w:p>
        </w:tc>
        <w:tc>
          <w:tcPr>
            <w:tcW w:w="560" w:type="dxa"/>
            <w:tcBorders>
              <w:top w:val="nil"/>
              <w:left w:val="nil"/>
              <w:bottom w:val="single" w:sz="4" w:space="0" w:color="auto"/>
              <w:right w:val="single" w:sz="4" w:space="0" w:color="auto"/>
            </w:tcBorders>
            <w:shd w:val="clear" w:color="000000" w:fill="FFFFFF"/>
            <w:noWrap/>
            <w:vAlign w:val="bottom"/>
            <w:hideMark/>
          </w:tcPr>
          <w:p w14:paraId="4E0605D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819FC2A"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7EBBDE8" w14:textId="77777777" w:rsidR="00B238DF" w:rsidRPr="00B238DF" w:rsidRDefault="00B238DF" w:rsidP="00B238DF">
            <w:pPr>
              <w:jc w:val="center"/>
              <w:rPr>
                <w:sz w:val="16"/>
                <w:szCs w:val="16"/>
              </w:rPr>
            </w:pPr>
            <w:r w:rsidRPr="00B238DF">
              <w:rPr>
                <w:sz w:val="16"/>
                <w:szCs w:val="16"/>
              </w:rPr>
              <w:t>5 460,55</w:t>
            </w:r>
          </w:p>
        </w:tc>
        <w:tc>
          <w:tcPr>
            <w:tcW w:w="1276" w:type="dxa"/>
            <w:tcBorders>
              <w:top w:val="nil"/>
              <w:left w:val="nil"/>
              <w:bottom w:val="single" w:sz="4" w:space="0" w:color="auto"/>
              <w:right w:val="single" w:sz="4" w:space="0" w:color="auto"/>
            </w:tcBorders>
            <w:shd w:val="clear" w:color="000000" w:fill="FFFFFF"/>
            <w:vAlign w:val="bottom"/>
            <w:hideMark/>
          </w:tcPr>
          <w:p w14:paraId="29E167A4" w14:textId="77777777" w:rsidR="00B238DF" w:rsidRPr="00B238DF" w:rsidRDefault="00B238DF" w:rsidP="00B238DF">
            <w:pPr>
              <w:jc w:val="center"/>
              <w:rPr>
                <w:sz w:val="16"/>
                <w:szCs w:val="16"/>
              </w:rPr>
            </w:pPr>
            <w:r w:rsidRPr="00B238DF">
              <w:rPr>
                <w:sz w:val="16"/>
                <w:szCs w:val="16"/>
              </w:rPr>
              <w:t>0,00</w:t>
            </w:r>
          </w:p>
        </w:tc>
      </w:tr>
      <w:tr w:rsidR="00B238DF" w:rsidRPr="00B238DF" w14:paraId="6C0EE81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BAABA2"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F573919" w14:textId="77777777" w:rsidR="00B238DF" w:rsidRPr="00B238DF" w:rsidRDefault="00B238DF" w:rsidP="00B238DF">
            <w:pPr>
              <w:jc w:val="center"/>
              <w:rPr>
                <w:sz w:val="16"/>
                <w:szCs w:val="16"/>
              </w:rPr>
            </w:pPr>
            <w:r w:rsidRPr="00B238DF">
              <w:rPr>
                <w:sz w:val="16"/>
                <w:szCs w:val="16"/>
              </w:rPr>
              <w:t>14105SИП35</w:t>
            </w:r>
          </w:p>
        </w:tc>
        <w:tc>
          <w:tcPr>
            <w:tcW w:w="560" w:type="dxa"/>
            <w:tcBorders>
              <w:top w:val="nil"/>
              <w:left w:val="nil"/>
              <w:bottom w:val="single" w:sz="4" w:space="0" w:color="auto"/>
              <w:right w:val="single" w:sz="4" w:space="0" w:color="auto"/>
            </w:tcBorders>
            <w:shd w:val="clear" w:color="000000" w:fill="FFFFFF"/>
            <w:noWrap/>
            <w:vAlign w:val="bottom"/>
            <w:hideMark/>
          </w:tcPr>
          <w:p w14:paraId="1036465B"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0D35D579"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54B3036" w14:textId="77777777" w:rsidR="00B238DF" w:rsidRPr="00B238DF" w:rsidRDefault="00B238DF" w:rsidP="00B238DF">
            <w:pPr>
              <w:jc w:val="center"/>
              <w:rPr>
                <w:sz w:val="16"/>
                <w:szCs w:val="16"/>
              </w:rPr>
            </w:pPr>
            <w:r w:rsidRPr="00B238DF">
              <w:rPr>
                <w:sz w:val="16"/>
                <w:szCs w:val="16"/>
              </w:rPr>
              <w:t>5 460,55</w:t>
            </w:r>
          </w:p>
        </w:tc>
        <w:tc>
          <w:tcPr>
            <w:tcW w:w="1276" w:type="dxa"/>
            <w:tcBorders>
              <w:top w:val="nil"/>
              <w:left w:val="nil"/>
              <w:bottom w:val="single" w:sz="4" w:space="0" w:color="auto"/>
              <w:right w:val="single" w:sz="4" w:space="0" w:color="auto"/>
            </w:tcBorders>
            <w:shd w:val="clear" w:color="000000" w:fill="FFFFFF"/>
            <w:vAlign w:val="bottom"/>
            <w:hideMark/>
          </w:tcPr>
          <w:p w14:paraId="10857CBC" w14:textId="77777777" w:rsidR="00B238DF" w:rsidRPr="00B238DF" w:rsidRDefault="00B238DF" w:rsidP="00B238DF">
            <w:pPr>
              <w:jc w:val="center"/>
              <w:rPr>
                <w:sz w:val="16"/>
                <w:szCs w:val="16"/>
              </w:rPr>
            </w:pPr>
            <w:r w:rsidRPr="00B238DF">
              <w:rPr>
                <w:sz w:val="16"/>
                <w:szCs w:val="16"/>
              </w:rPr>
              <w:t>0,00</w:t>
            </w:r>
          </w:p>
        </w:tc>
      </w:tr>
      <w:tr w:rsidR="00B238DF" w:rsidRPr="00B238DF" w14:paraId="5557881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EB02F1" w14:textId="77777777" w:rsidR="00B238DF" w:rsidRPr="00B238DF" w:rsidRDefault="00B238DF" w:rsidP="00B238DF">
            <w:pPr>
              <w:rPr>
                <w:sz w:val="16"/>
                <w:szCs w:val="16"/>
              </w:rPr>
            </w:pPr>
            <w:r w:rsidRPr="00B238DF">
              <w:rPr>
                <w:sz w:val="16"/>
                <w:szCs w:val="16"/>
              </w:rPr>
              <w:t>Реализация инициативного проекта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5CDC94C4" w14:textId="77777777" w:rsidR="00B238DF" w:rsidRPr="00B238DF" w:rsidRDefault="00B238DF" w:rsidP="00B238DF">
            <w:pPr>
              <w:jc w:val="center"/>
              <w:rPr>
                <w:sz w:val="16"/>
                <w:szCs w:val="16"/>
              </w:rPr>
            </w:pPr>
            <w:r w:rsidRPr="00B238DF">
              <w:rPr>
                <w:sz w:val="16"/>
                <w:szCs w:val="16"/>
              </w:rPr>
              <w:t>14105SИП40</w:t>
            </w:r>
          </w:p>
        </w:tc>
        <w:tc>
          <w:tcPr>
            <w:tcW w:w="560" w:type="dxa"/>
            <w:tcBorders>
              <w:top w:val="nil"/>
              <w:left w:val="nil"/>
              <w:bottom w:val="single" w:sz="4" w:space="0" w:color="auto"/>
              <w:right w:val="single" w:sz="4" w:space="0" w:color="auto"/>
            </w:tcBorders>
            <w:shd w:val="clear" w:color="000000" w:fill="FFFFFF"/>
            <w:noWrap/>
            <w:vAlign w:val="bottom"/>
            <w:hideMark/>
          </w:tcPr>
          <w:p w14:paraId="15440C6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E9CA627" w14:textId="77777777" w:rsidR="00B238DF" w:rsidRPr="00B238DF" w:rsidRDefault="00B238DF" w:rsidP="00B238DF">
            <w:pPr>
              <w:jc w:val="center"/>
              <w:rPr>
                <w:sz w:val="16"/>
                <w:szCs w:val="16"/>
              </w:rPr>
            </w:pPr>
            <w:r w:rsidRPr="00B238DF">
              <w:rPr>
                <w:sz w:val="16"/>
                <w:szCs w:val="16"/>
              </w:rPr>
              <w:t>1 811,82</w:t>
            </w:r>
          </w:p>
        </w:tc>
        <w:tc>
          <w:tcPr>
            <w:tcW w:w="1134" w:type="dxa"/>
            <w:tcBorders>
              <w:top w:val="nil"/>
              <w:left w:val="nil"/>
              <w:bottom w:val="single" w:sz="4" w:space="0" w:color="auto"/>
              <w:right w:val="single" w:sz="4" w:space="0" w:color="auto"/>
            </w:tcBorders>
            <w:shd w:val="clear" w:color="000000" w:fill="FFFFFF"/>
            <w:vAlign w:val="bottom"/>
            <w:hideMark/>
          </w:tcPr>
          <w:p w14:paraId="0A9F251A"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165EFE89" w14:textId="77777777" w:rsidR="00B238DF" w:rsidRPr="00B238DF" w:rsidRDefault="00B238DF" w:rsidP="00B238DF">
            <w:pPr>
              <w:jc w:val="center"/>
              <w:rPr>
                <w:sz w:val="16"/>
                <w:szCs w:val="16"/>
              </w:rPr>
            </w:pPr>
            <w:r w:rsidRPr="00B238DF">
              <w:rPr>
                <w:sz w:val="16"/>
                <w:szCs w:val="16"/>
              </w:rPr>
              <w:t>0,00</w:t>
            </w:r>
          </w:p>
        </w:tc>
      </w:tr>
      <w:tr w:rsidR="00B238DF" w:rsidRPr="00B238DF" w14:paraId="4012B09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0BB3CB"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4DFD2E63" w14:textId="77777777" w:rsidR="00B238DF" w:rsidRPr="00B238DF" w:rsidRDefault="00B238DF" w:rsidP="00B238DF">
            <w:pPr>
              <w:jc w:val="center"/>
              <w:rPr>
                <w:sz w:val="16"/>
                <w:szCs w:val="16"/>
              </w:rPr>
            </w:pPr>
            <w:r w:rsidRPr="00B238DF">
              <w:rPr>
                <w:sz w:val="16"/>
                <w:szCs w:val="16"/>
              </w:rPr>
              <w:t>14105SИП40</w:t>
            </w:r>
          </w:p>
        </w:tc>
        <w:tc>
          <w:tcPr>
            <w:tcW w:w="560" w:type="dxa"/>
            <w:tcBorders>
              <w:top w:val="nil"/>
              <w:left w:val="nil"/>
              <w:bottom w:val="single" w:sz="4" w:space="0" w:color="auto"/>
              <w:right w:val="single" w:sz="4" w:space="0" w:color="auto"/>
            </w:tcBorders>
            <w:shd w:val="clear" w:color="000000" w:fill="FFFFFF"/>
            <w:noWrap/>
            <w:vAlign w:val="bottom"/>
            <w:hideMark/>
          </w:tcPr>
          <w:p w14:paraId="04E97C49"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0C51BAB7" w14:textId="77777777" w:rsidR="00B238DF" w:rsidRPr="00B238DF" w:rsidRDefault="00B238DF" w:rsidP="00B238DF">
            <w:pPr>
              <w:jc w:val="center"/>
              <w:rPr>
                <w:sz w:val="16"/>
                <w:szCs w:val="16"/>
              </w:rPr>
            </w:pPr>
            <w:r w:rsidRPr="00B238DF">
              <w:rPr>
                <w:sz w:val="16"/>
                <w:szCs w:val="16"/>
              </w:rPr>
              <w:t>1 811,82</w:t>
            </w:r>
          </w:p>
        </w:tc>
        <w:tc>
          <w:tcPr>
            <w:tcW w:w="1134" w:type="dxa"/>
            <w:tcBorders>
              <w:top w:val="nil"/>
              <w:left w:val="nil"/>
              <w:bottom w:val="single" w:sz="4" w:space="0" w:color="auto"/>
              <w:right w:val="single" w:sz="4" w:space="0" w:color="auto"/>
            </w:tcBorders>
            <w:shd w:val="clear" w:color="000000" w:fill="FFFFFF"/>
            <w:vAlign w:val="bottom"/>
            <w:hideMark/>
          </w:tcPr>
          <w:p w14:paraId="3674A8D1"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47D2574" w14:textId="77777777" w:rsidR="00B238DF" w:rsidRPr="00B238DF" w:rsidRDefault="00B238DF" w:rsidP="00B238DF">
            <w:pPr>
              <w:jc w:val="center"/>
              <w:rPr>
                <w:sz w:val="16"/>
                <w:szCs w:val="16"/>
              </w:rPr>
            </w:pPr>
            <w:r w:rsidRPr="00B238DF">
              <w:rPr>
                <w:sz w:val="16"/>
                <w:szCs w:val="16"/>
              </w:rPr>
              <w:t>0,00</w:t>
            </w:r>
          </w:p>
        </w:tc>
      </w:tr>
      <w:tr w:rsidR="00B238DF" w:rsidRPr="00B238DF" w14:paraId="224A3F4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0CE4A6" w14:textId="77777777" w:rsidR="00B238DF" w:rsidRPr="00B238DF" w:rsidRDefault="00B238DF" w:rsidP="00B238DF">
            <w:pPr>
              <w:rPr>
                <w:sz w:val="16"/>
                <w:szCs w:val="16"/>
              </w:rPr>
            </w:pPr>
            <w:r w:rsidRPr="00B238DF">
              <w:rPr>
                <w:sz w:val="16"/>
                <w:szCs w:val="16"/>
              </w:rPr>
              <w:t>Реализация инициативного проекта (Благоустройство и изготовление спортивно-детской площадки, расположенной по адресу: Ставропольский край, Кочубеевский муниципальный округ, село Дворцовское, улица Центральная 29 Б)</w:t>
            </w:r>
          </w:p>
        </w:tc>
        <w:tc>
          <w:tcPr>
            <w:tcW w:w="1100" w:type="dxa"/>
            <w:tcBorders>
              <w:top w:val="nil"/>
              <w:left w:val="nil"/>
              <w:bottom w:val="single" w:sz="4" w:space="0" w:color="auto"/>
              <w:right w:val="single" w:sz="4" w:space="0" w:color="auto"/>
            </w:tcBorders>
            <w:shd w:val="clear" w:color="000000" w:fill="FFFFFF"/>
            <w:noWrap/>
            <w:vAlign w:val="bottom"/>
            <w:hideMark/>
          </w:tcPr>
          <w:p w14:paraId="11AC87B4" w14:textId="77777777" w:rsidR="00B238DF" w:rsidRPr="00B238DF" w:rsidRDefault="00B238DF" w:rsidP="00B238DF">
            <w:pPr>
              <w:jc w:val="center"/>
              <w:rPr>
                <w:sz w:val="16"/>
                <w:szCs w:val="16"/>
              </w:rPr>
            </w:pPr>
            <w:r w:rsidRPr="00B238DF">
              <w:rPr>
                <w:sz w:val="16"/>
                <w:szCs w:val="16"/>
              </w:rPr>
              <w:t>14105SИП45</w:t>
            </w:r>
          </w:p>
        </w:tc>
        <w:tc>
          <w:tcPr>
            <w:tcW w:w="560" w:type="dxa"/>
            <w:tcBorders>
              <w:top w:val="nil"/>
              <w:left w:val="nil"/>
              <w:bottom w:val="single" w:sz="4" w:space="0" w:color="auto"/>
              <w:right w:val="single" w:sz="4" w:space="0" w:color="auto"/>
            </w:tcBorders>
            <w:shd w:val="clear" w:color="000000" w:fill="FFFFFF"/>
            <w:noWrap/>
            <w:vAlign w:val="bottom"/>
            <w:hideMark/>
          </w:tcPr>
          <w:p w14:paraId="22DEBE3D"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634E654"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674F8E3" w14:textId="77777777" w:rsidR="00B238DF" w:rsidRPr="00B238DF" w:rsidRDefault="00B238DF" w:rsidP="00B238DF">
            <w:pPr>
              <w:jc w:val="center"/>
              <w:rPr>
                <w:sz w:val="16"/>
                <w:szCs w:val="16"/>
              </w:rPr>
            </w:pPr>
            <w:r w:rsidRPr="00B238DF">
              <w:rPr>
                <w:sz w:val="16"/>
                <w:szCs w:val="16"/>
              </w:rPr>
              <w:t>4 979,44</w:t>
            </w:r>
          </w:p>
        </w:tc>
        <w:tc>
          <w:tcPr>
            <w:tcW w:w="1276" w:type="dxa"/>
            <w:tcBorders>
              <w:top w:val="nil"/>
              <w:left w:val="nil"/>
              <w:bottom w:val="single" w:sz="4" w:space="0" w:color="auto"/>
              <w:right w:val="single" w:sz="4" w:space="0" w:color="auto"/>
            </w:tcBorders>
            <w:shd w:val="clear" w:color="000000" w:fill="FFFFFF"/>
            <w:vAlign w:val="bottom"/>
            <w:hideMark/>
          </w:tcPr>
          <w:p w14:paraId="107CE42D" w14:textId="77777777" w:rsidR="00B238DF" w:rsidRPr="00B238DF" w:rsidRDefault="00B238DF" w:rsidP="00B238DF">
            <w:pPr>
              <w:jc w:val="center"/>
              <w:rPr>
                <w:sz w:val="16"/>
                <w:szCs w:val="16"/>
              </w:rPr>
            </w:pPr>
            <w:r w:rsidRPr="00B238DF">
              <w:rPr>
                <w:sz w:val="16"/>
                <w:szCs w:val="16"/>
              </w:rPr>
              <w:t>0,00</w:t>
            </w:r>
          </w:p>
        </w:tc>
      </w:tr>
      <w:tr w:rsidR="00B238DF" w:rsidRPr="00B238DF" w14:paraId="47C0406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6B6C94"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5312A0E" w14:textId="77777777" w:rsidR="00B238DF" w:rsidRPr="00B238DF" w:rsidRDefault="00B238DF" w:rsidP="00B238DF">
            <w:pPr>
              <w:jc w:val="center"/>
              <w:rPr>
                <w:sz w:val="16"/>
                <w:szCs w:val="16"/>
              </w:rPr>
            </w:pPr>
            <w:r w:rsidRPr="00B238DF">
              <w:rPr>
                <w:sz w:val="16"/>
                <w:szCs w:val="16"/>
              </w:rPr>
              <w:t>14105SИП45</w:t>
            </w:r>
          </w:p>
        </w:tc>
        <w:tc>
          <w:tcPr>
            <w:tcW w:w="560" w:type="dxa"/>
            <w:tcBorders>
              <w:top w:val="nil"/>
              <w:left w:val="nil"/>
              <w:bottom w:val="single" w:sz="4" w:space="0" w:color="auto"/>
              <w:right w:val="single" w:sz="4" w:space="0" w:color="auto"/>
            </w:tcBorders>
            <w:shd w:val="clear" w:color="000000" w:fill="FFFFFF"/>
            <w:noWrap/>
            <w:vAlign w:val="bottom"/>
            <w:hideMark/>
          </w:tcPr>
          <w:p w14:paraId="5A272F14"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C4603DC"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50ED07D" w14:textId="77777777" w:rsidR="00B238DF" w:rsidRPr="00B238DF" w:rsidRDefault="00B238DF" w:rsidP="00B238DF">
            <w:pPr>
              <w:jc w:val="center"/>
              <w:rPr>
                <w:sz w:val="16"/>
                <w:szCs w:val="16"/>
              </w:rPr>
            </w:pPr>
            <w:r w:rsidRPr="00B238DF">
              <w:rPr>
                <w:sz w:val="16"/>
                <w:szCs w:val="16"/>
              </w:rPr>
              <w:t>4 979,44</w:t>
            </w:r>
          </w:p>
        </w:tc>
        <w:tc>
          <w:tcPr>
            <w:tcW w:w="1276" w:type="dxa"/>
            <w:tcBorders>
              <w:top w:val="nil"/>
              <w:left w:val="nil"/>
              <w:bottom w:val="single" w:sz="4" w:space="0" w:color="auto"/>
              <w:right w:val="single" w:sz="4" w:space="0" w:color="auto"/>
            </w:tcBorders>
            <w:shd w:val="clear" w:color="000000" w:fill="FFFFFF"/>
            <w:vAlign w:val="bottom"/>
            <w:hideMark/>
          </w:tcPr>
          <w:p w14:paraId="7460FC69" w14:textId="77777777" w:rsidR="00B238DF" w:rsidRPr="00B238DF" w:rsidRDefault="00B238DF" w:rsidP="00B238DF">
            <w:pPr>
              <w:jc w:val="center"/>
              <w:rPr>
                <w:sz w:val="16"/>
                <w:szCs w:val="16"/>
              </w:rPr>
            </w:pPr>
            <w:r w:rsidRPr="00B238DF">
              <w:rPr>
                <w:sz w:val="16"/>
                <w:szCs w:val="16"/>
              </w:rPr>
              <w:t>0,00</w:t>
            </w:r>
          </w:p>
        </w:tc>
      </w:tr>
      <w:tr w:rsidR="00B238DF" w:rsidRPr="00B238DF" w14:paraId="6720BA0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739DCA" w14:textId="77777777" w:rsidR="00B238DF" w:rsidRPr="00B238DF" w:rsidRDefault="00B238DF" w:rsidP="00B238DF">
            <w:pPr>
              <w:rPr>
                <w:sz w:val="16"/>
                <w:szCs w:val="16"/>
              </w:rPr>
            </w:pPr>
            <w:r w:rsidRPr="00B238DF">
              <w:rPr>
                <w:sz w:val="16"/>
                <w:szCs w:val="16"/>
              </w:rPr>
              <w:t>Реализация инициативного проекта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2F791737" w14:textId="77777777" w:rsidR="00B238DF" w:rsidRPr="00B238DF" w:rsidRDefault="00B238DF" w:rsidP="00B238DF">
            <w:pPr>
              <w:jc w:val="center"/>
              <w:rPr>
                <w:sz w:val="16"/>
                <w:szCs w:val="16"/>
              </w:rPr>
            </w:pPr>
            <w:r w:rsidRPr="00B238DF">
              <w:rPr>
                <w:sz w:val="16"/>
                <w:szCs w:val="16"/>
              </w:rPr>
              <w:t>14105SИП50</w:t>
            </w:r>
          </w:p>
        </w:tc>
        <w:tc>
          <w:tcPr>
            <w:tcW w:w="560" w:type="dxa"/>
            <w:tcBorders>
              <w:top w:val="nil"/>
              <w:left w:val="nil"/>
              <w:bottom w:val="single" w:sz="4" w:space="0" w:color="auto"/>
              <w:right w:val="single" w:sz="4" w:space="0" w:color="auto"/>
            </w:tcBorders>
            <w:shd w:val="clear" w:color="000000" w:fill="FFFFFF"/>
            <w:noWrap/>
            <w:vAlign w:val="bottom"/>
            <w:hideMark/>
          </w:tcPr>
          <w:p w14:paraId="537C61B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5BE5172" w14:textId="77777777" w:rsidR="00B238DF" w:rsidRPr="00B238DF" w:rsidRDefault="00B238DF" w:rsidP="00B238DF">
            <w:pPr>
              <w:jc w:val="center"/>
              <w:rPr>
                <w:sz w:val="16"/>
                <w:szCs w:val="16"/>
              </w:rPr>
            </w:pPr>
            <w:r w:rsidRPr="00B238DF">
              <w:rPr>
                <w:sz w:val="16"/>
                <w:szCs w:val="16"/>
              </w:rPr>
              <w:t>1 728,36</w:t>
            </w:r>
          </w:p>
        </w:tc>
        <w:tc>
          <w:tcPr>
            <w:tcW w:w="1134" w:type="dxa"/>
            <w:tcBorders>
              <w:top w:val="nil"/>
              <w:left w:val="nil"/>
              <w:bottom w:val="single" w:sz="4" w:space="0" w:color="auto"/>
              <w:right w:val="single" w:sz="4" w:space="0" w:color="auto"/>
            </w:tcBorders>
            <w:shd w:val="clear" w:color="000000" w:fill="FFFFFF"/>
            <w:vAlign w:val="bottom"/>
            <w:hideMark/>
          </w:tcPr>
          <w:p w14:paraId="51476EAF"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C6E1B79" w14:textId="77777777" w:rsidR="00B238DF" w:rsidRPr="00B238DF" w:rsidRDefault="00B238DF" w:rsidP="00B238DF">
            <w:pPr>
              <w:jc w:val="center"/>
              <w:rPr>
                <w:sz w:val="16"/>
                <w:szCs w:val="16"/>
              </w:rPr>
            </w:pPr>
            <w:r w:rsidRPr="00B238DF">
              <w:rPr>
                <w:sz w:val="16"/>
                <w:szCs w:val="16"/>
              </w:rPr>
              <w:t>0,00</w:t>
            </w:r>
          </w:p>
        </w:tc>
      </w:tr>
      <w:tr w:rsidR="00B238DF" w:rsidRPr="00B238DF" w14:paraId="591F4CB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8CE2BF"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0E3BB89" w14:textId="77777777" w:rsidR="00B238DF" w:rsidRPr="00B238DF" w:rsidRDefault="00B238DF" w:rsidP="00B238DF">
            <w:pPr>
              <w:jc w:val="center"/>
              <w:rPr>
                <w:sz w:val="16"/>
                <w:szCs w:val="16"/>
              </w:rPr>
            </w:pPr>
            <w:r w:rsidRPr="00B238DF">
              <w:rPr>
                <w:sz w:val="16"/>
                <w:szCs w:val="16"/>
              </w:rPr>
              <w:t>14105SИП50</w:t>
            </w:r>
          </w:p>
        </w:tc>
        <w:tc>
          <w:tcPr>
            <w:tcW w:w="560" w:type="dxa"/>
            <w:tcBorders>
              <w:top w:val="nil"/>
              <w:left w:val="nil"/>
              <w:bottom w:val="single" w:sz="4" w:space="0" w:color="auto"/>
              <w:right w:val="single" w:sz="4" w:space="0" w:color="auto"/>
            </w:tcBorders>
            <w:shd w:val="clear" w:color="000000" w:fill="FFFFFF"/>
            <w:noWrap/>
            <w:vAlign w:val="bottom"/>
            <w:hideMark/>
          </w:tcPr>
          <w:p w14:paraId="4B9E643D"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16786077" w14:textId="77777777" w:rsidR="00B238DF" w:rsidRPr="00B238DF" w:rsidRDefault="00B238DF" w:rsidP="00B238DF">
            <w:pPr>
              <w:jc w:val="center"/>
              <w:rPr>
                <w:sz w:val="16"/>
                <w:szCs w:val="16"/>
              </w:rPr>
            </w:pPr>
            <w:r w:rsidRPr="00B238DF">
              <w:rPr>
                <w:sz w:val="16"/>
                <w:szCs w:val="16"/>
              </w:rPr>
              <w:t>1 728,36</w:t>
            </w:r>
          </w:p>
        </w:tc>
        <w:tc>
          <w:tcPr>
            <w:tcW w:w="1134" w:type="dxa"/>
            <w:tcBorders>
              <w:top w:val="nil"/>
              <w:left w:val="nil"/>
              <w:bottom w:val="single" w:sz="4" w:space="0" w:color="auto"/>
              <w:right w:val="single" w:sz="4" w:space="0" w:color="auto"/>
            </w:tcBorders>
            <w:shd w:val="clear" w:color="000000" w:fill="FFFFFF"/>
            <w:vAlign w:val="bottom"/>
            <w:hideMark/>
          </w:tcPr>
          <w:p w14:paraId="231962B7"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1FECC3C6" w14:textId="77777777" w:rsidR="00B238DF" w:rsidRPr="00B238DF" w:rsidRDefault="00B238DF" w:rsidP="00B238DF">
            <w:pPr>
              <w:jc w:val="center"/>
              <w:rPr>
                <w:sz w:val="16"/>
                <w:szCs w:val="16"/>
              </w:rPr>
            </w:pPr>
            <w:r w:rsidRPr="00B238DF">
              <w:rPr>
                <w:sz w:val="16"/>
                <w:szCs w:val="16"/>
              </w:rPr>
              <w:t>0,00</w:t>
            </w:r>
          </w:p>
        </w:tc>
      </w:tr>
      <w:tr w:rsidR="00B238DF" w:rsidRPr="00B238DF" w14:paraId="0789071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CF9EEB" w14:textId="77777777" w:rsidR="00B238DF" w:rsidRPr="00B238DF" w:rsidRDefault="00B238DF" w:rsidP="00B238DF">
            <w:pPr>
              <w:rPr>
                <w:sz w:val="16"/>
                <w:szCs w:val="16"/>
              </w:rPr>
            </w:pPr>
            <w:r w:rsidRPr="00B238DF">
              <w:rPr>
                <w:sz w:val="16"/>
                <w:szCs w:val="16"/>
              </w:rPr>
              <w:t>Реализация инициативного проекта (Обустройство ограждения территории парка в селе Казьминское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58104FF2" w14:textId="77777777" w:rsidR="00B238DF" w:rsidRPr="00B238DF" w:rsidRDefault="00B238DF" w:rsidP="00B238DF">
            <w:pPr>
              <w:jc w:val="center"/>
              <w:rPr>
                <w:sz w:val="16"/>
                <w:szCs w:val="16"/>
              </w:rPr>
            </w:pPr>
            <w:r w:rsidRPr="00B238DF">
              <w:rPr>
                <w:sz w:val="16"/>
                <w:szCs w:val="16"/>
              </w:rPr>
              <w:t>14105SИП55</w:t>
            </w:r>
          </w:p>
        </w:tc>
        <w:tc>
          <w:tcPr>
            <w:tcW w:w="560" w:type="dxa"/>
            <w:tcBorders>
              <w:top w:val="nil"/>
              <w:left w:val="nil"/>
              <w:bottom w:val="single" w:sz="4" w:space="0" w:color="auto"/>
              <w:right w:val="single" w:sz="4" w:space="0" w:color="auto"/>
            </w:tcBorders>
            <w:shd w:val="clear" w:color="000000" w:fill="FFFFFF"/>
            <w:noWrap/>
            <w:vAlign w:val="bottom"/>
            <w:hideMark/>
          </w:tcPr>
          <w:p w14:paraId="04D7E80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9EE4590"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4EF9567" w14:textId="77777777" w:rsidR="00B238DF" w:rsidRPr="00B238DF" w:rsidRDefault="00B238DF" w:rsidP="00B238DF">
            <w:pPr>
              <w:jc w:val="center"/>
              <w:rPr>
                <w:sz w:val="16"/>
                <w:szCs w:val="16"/>
              </w:rPr>
            </w:pPr>
            <w:r w:rsidRPr="00B238DF">
              <w:rPr>
                <w:sz w:val="16"/>
                <w:szCs w:val="16"/>
              </w:rPr>
              <w:t>4 200,14</w:t>
            </w:r>
          </w:p>
        </w:tc>
        <w:tc>
          <w:tcPr>
            <w:tcW w:w="1276" w:type="dxa"/>
            <w:tcBorders>
              <w:top w:val="nil"/>
              <w:left w:val="nil"/>
              <w:bottom w:val="single" w:sz="4" w:space="0" w:color="auto"/>
              <w:right w:val="single" w:sz="4" w:space="0" w:color="auto"/>
            </w:tcBorders>
            <w:shd w:val="clear" w:color="000000" w:fill="FFFFFF"/>
            <w:vAlign w:val="bottom"/>
            <w:hideMark/>
          </w:tcPr>
          <w:p w14:paraId="2643866F" w14:textId="77777777" w:rsidR="00B238DF" w:rsidRPr="00B238DF" w:rsidRDefault="00B238DF" w:rsidP="00B238DF">
            <w:pPr>
              <w:jc w:val="center"/>
              <w:rPr>
                <w:sz w:val="16"/>
                <w:szCs w:val="16"/>
              </w:rPr>
            </w:pPr>
            <w:r w:rsidRPr="00B238DF">
              <w:rPr>
                <w:sz w:val="16"/>
                <w:szCs w:val="16"/>
              </w:rPr>
              <w:t>0,00</w:t>
            </w:r>
          </w:p>
        </w:tc>
      </w:tr>
      <w:tr w:rsidR="00B238DF" w:rsidRPr="00B238DF" w14:paraId="628B78D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E21B75"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3441505" w14:textId="77777777" w:rsidR="00B238DF" w:rsidRPr="00B238DF" w:rsidRDefault="00B238DF" w:rsidP="00B238DF">
            <w:pPr>
              <w:jc w:val="center"/>
              <w:rPr>
                <w:sz w:val="16"/>
                <w:szCs w:val="16"/>
              </w:rPr>
            </w:pPr>
            <w:r w:rsidRPr="00B238DF">
              <w:rPr>
                <w:sz w:val="16"/>
                <w:szCs w:val="16"/>
              </w:rPr>
              <w:t>14105SИП55</w:t>
            </w:r>
          </w:p>
        </w:tc>
        <w:tc>
          <w:tcPr>
            <w:tcW w:w="560" w:type="dxa"/>
            <w:tcBorders>
              <w:top w:val="nil"/>
              <w:left w:val="nil"/>
              <w:bottom w:val="single" w:sz="4" w:space="0" w:color="auto"/>
              <w:right w:val="single" w:sz="4" w:space="0" w:color="auto"/>
            </w:tcBorders>
            <w:shd w:val="clear" w:color="000000" w:fill="FFFFFF"/>
            <w:noWrap/>
            <w:vAlign w:val="bottom"/>
            <w:hideMark/>
          </w:tcPr>
          <w:p w14:paraId="55E73F86"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37CE84D"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9E885AD" w14:textId="77777777" w:rsidR="00B238DF" w:rsidRPr="00B238DF" w:rsidRDefault="00B238DF" w:rsidP="00B238DF">
            <w:pPr>
              <w:jc w:val="center"/>
              <w:rPr>
                <w:sz w:val="16"/>
                <w:szCs w:val="16"/>
              </w:rPr>
            </w:pPr>
            <w:r w:rsidRPr="00B238DF">
              <w:rPr>
                <w:sz w:val="16"/>
                <w:szCs w:val="16"/>
              </w:rPr>
              <w:t>4 200,14</w:t>
            </w:r>
          </w:p>
        </w:tc>
        <w:tc>
          <w:tcPr>
            <w:tcW w:w="1276" w:type="dxa"/>
            <w:tcBorders>
              <w:top w:val="nil"/>
              <w:left w:val="nil"/>
              <w:bottom w:val="single" w:sz="4" w:space="0" w:color="auto"/>
              <w:right w:val="single" w:sz="4" w:space="0" w:color="auto"/>
            </w:tcBorders>
            <w:shd w:val="clear" w:color="000000" w:fill="FFFFFF"/>
            <w:vAlign w:val="bottom"/>
            <w:hideMark/>
          </w:tcPr>
          <w:p w14:paraId="385CFE10" w14:textId="77777777" w:rsidR="00B238DF" w:rsidRPr="00B238DF" w:rsidRDefault="00B238DF" w:rsidP="00B238DF">
            <w:pPr>
              <w:jc w:val="center"/>
              <w:rPr>
                <w:sz w:val="16"/>
                <w:szCs w:val="16"/>
              </w:rPr>
            </w:pPr>
            <w:r w:rsidRPr="00B238DF">
              <w:rPr>
                <w:sz w:val="16"/>
                <w:szCs w:val="16"/>
              </w:rPr>
              <w:t>0,00</w:t>
            </w:r>
          </w:p>
        </w:tc>
      </w:tr>
      <w:tr w:rsidR="00B238DF" w:rsidRPr="00B238DF" w14:paraId="6CAB0B3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A79F75" w14:textId="77777777" w:rsidR="00B238DF" w:rsidRPr="00B238DF" w:rsidRDefault="00B238DF" w:rsidP="00B238DF">
            <w:pPr>
              <w:rPr>
                <w:sz w:val="16"/>
                <w:szCs w:val="16"/>
              </w:rPr>
            </w:pPr>
            <w:r w:rsidRPr="00B238DF">
              <w:rPr>
                <w:sz w:val="16"/>
                <w:szCs w:val="16"/>
              </w:rPr>
              <w:t>Реализация инициативного проекта (Обустройство автобусных остановок в селе Кочубеевском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089D0CB2" w14:textId="77777777" w:rsidR="00B238DF" w:rsidRPr="00B238DF" w:rsidRDefault="00B238DF" w:rsidP="00B238DF">
            <w:pPr>
              <w:jc w:val="center"/>
              <w:rPr>
                <w:sz w:val="16"/>
                <w:szCs w:val="16"/>
              </w:rPr>
            </w:pPr>
            <w:r w:rsidRPr="00B238DF">
              <w:rPr>
                <w:sz w:val="16"/>
                <w:szCs w:val="16"/>
              </w:rPr>
              <w:t>14105SИП60</w:t>
            </w:r>
          </w:p>
        </w:tc>
        <w:tc>
          <w:tcPr>
            <w:tcW w:w="560" w:type="dxa"/>
            <w:tcBorders>
              <w:top w:val="nil"/>
              <w:left w:val="nil"/>
              <w:bottom w:val="single" w:sz="4" w:space="0" w:color="auto"/>
              <w:right w:val="single" w:sz="4" w:space="0" w:color="auto"/>
            </w:tcBorders>
            <w:shd w:val="clear" w:color="000000" w:fill="FFFFFF"/>
            <w:noWrap/>
            <w:vAlign w:val="bottom"/>
            <w:hideMark/>
          </w:tcPr>
          <w:p w14:paraId="0BFCBD3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9F2C0F0" w14:textId="77777777" w:rsidR="00B238DF" w:rsidRPr="00B238DF" w:rsidRDefault="00B238DF" w:rsidP="00B238DF">
            <w:pPr>
              <w:jc w:val="center"/>
              <w:rPr>
                <w:sz w:val="16"/>
                <w:szCs w:val="16"/>
              </w:rPr>
            </w:pPr>
            <w:r w:rsidRPr="00B238DF">
              <w:rPr>
                <w:sz w:val="16"/>
                <w:szCs w:val="16"/>
              </w:rPr>
              <w:t>3 149,03</w:t>
            </w:r>
          </w:p>
        </w:tc>
        <w:tc>
          <w:tcPr>
            <w:tcW w:w="1134" w:type="dxa"/>
            <w:tcBorders>
              <w:top w:val="nil"/>
              <w:left w:val="nil"/>
              <w:bottom w:val="single" w:sz="4" w:space="0" w:color="auto"/>
              <w:right w:val="single" w:sz="4" w:space="0" w:color="auto"/>
            </w:tcBorders>
            <w:shd w:val="clear" w:color="000000" w:fill="FFFFFF"/>
            <w:vAlign w:val="bottom"/>
            <w:hideMark/>
          </w:tcPr>
          <w:p w14:paraId="70E0A39B"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4F16B37" w14:textId="77777777" w:rsidR="00B238DF" w:rsidRPr="00B238DF" w:rsidRDefault="00B238DF" w:rsidP="00B238DF">
            <w:pPr>
              <w:jc w:val="center"/>
              <w:rPr>
                <w:sz w:val="16"/>
                <w:szCs w:val="16"/>
              </w:rPr>
            </w:pPr>
            <w:r w:rsidRPr="00B238DF">
              <w:rPr>
                <w:sz w:val="16"/>
                <w:szCs w:val="16"/>
              </w:rPr>
              <w:t>0,00</w:t>
            </w:r>
          </w:p>
        </w:tc>
      </w:tr>
      <w:tr w:rsidR="00B238DF" w:rsidRPr="00B238DF" w14:paraId="1BE4D02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D984DB"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4BCAC3F6" w14:textId="77777777" w:rsidR="00B238DF" w:rsidRPr="00B238DF" w:rsidRDefault="00B238DF" w:rsidP="00B238DF">
            <w:pPr>
              <w:jc w:val="center"/>
              <w:rPr>
                <w:sz w:val="16"/>
                <w:szCs w:val="16"/>
              </w:rPr>
            </w:pPr>
            <w:r w:rsidRPr="00B238DF">
              <w:rPr>
                <w:sz w:val="16"/>
                <w:szCs w:val="16"/>
              </w:rPr>
              <w:t>14105SИП60</w:t>
            </w:r>
          </w:p>
        </w:tc>
        <w:tc>
          <w:tcPr>
            <w:tcW w:w="560" w:type="dxa"/>
            <w:tcBorders>
              <w:top w:val="nil"/>
              <w:left w:val="nil"/>
              <w:bottom w:val="single" w:sz="4" w:space="0" w:color="auto"/>
              <w:right w:val="single" w:sz="4" w:space="0" w:color="auto"/>
            </w:tcBorders>
            <w:shd w:val="clear" w:color="000000" w:fill="FFFFFF"/>
            <w:noWrap/>
            <w:vAlign w:val="bottom"/>
            <w:hideMark/>
          </w:tcPr>
          <w:p w14:paraId="3CCC9EB1"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10F0BC7A" w14:textId="77777777" w:rsidR="00B238DF" w:rsidRPr="00B238DF" w:rsidRDefault="00B238DF" w:rsidP="00B238DF">
            <w:pPr>
              <w:jc w:val="center"/>
              <w:rPr>
                <w:sz w:val="16"/>
                <w:szCs w:val="16"/>
              </w:rPr>
            </w:pPr>
            <w:r w:rsidRPr="00B238DF">
              <w:rPr>
                <w:sz w:val="16"/>
                <w:szCs w:val="16"/>
              </w:rPr>
              <w:t>3 149,03</w:t>
            </w:r>
          </w:p>
        </w:tc>
        <w:tc>
          <w:tcPr>
            <w:tcW w:w="1134" w:type="dxa"/>
            <w:tcBorders>
              <w:top w:val="nil"/>
              <w:left w:val="nil"/>
              <w:bottom w:val="single" w:sz="4" w:space="0" w:color="auto"/>
              <w:right w:val="single" w:sz="4" w:space="0" w:color="auto"/>
            </w:tcBorders>
            <w:shd w:val="clear" w:color="000000" w:fill="FFFFFF"/>
            <w:vAlign w:val="bottom"/>
            <w:hideMark/>
          </w:tcPr>
          <w:p w14:paraId="7E7B556E"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C89573E" w14:textId="77777777" w:rsidR="00B238DF" w:rsidRPr="00B238DF" w:rsidRDefault="00B238DF" w:rsidP="00B238DF">
            <w:pPr>
              <w:jc w:val="center"/>
              <w:rPr>
                <w:sz w:val="16"/>
                <w:szCs w:val="16"/>
              </w:rPr>
            </w:pPr>
            <w:r w:rsidRPr="00B238DF">
              <w:rPr>
                <w:sz w:val="16"/>
                <w:szCs w:val="16"/>
              </w:rPr>
              <w:t>0,00</w:t>
            </w:r>
          </w:p>
        </w:tc>
      </w:tr>
      <w:tr w:rsidR="00B238DF" w:rsidRPr="00B238DF" w14:paraId="7BF8E1C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12077D" w14:textId="77777777" w:rsidR="00B238DF" w:rsidRPr="00B238DF" w:rsidRDefault="00B238DF" w:rsidP="00B238DF">
            <w:pPr>
              <w:rPr>
                <w:sz w:val="16"/>
                <w:szCs w:val="16"/>
              </w:rPr>
            </w:pPr>
            <w:r w:rsidRPr="00B238DF">
              <w:rPr>
                <w:sz w:val="16"/>
                <w:szCs w:val="16"/>
              </w:rPr>
              <w:t>Реализация инициативного проекта (Создание и обустройство детской площадки по ул. Ленина 25 в х. Мищенский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32B61D67" w14:textId="77777777" w:rsidR="00B238DF" w:rsidRPr="00B238DF" w:rsidRDefault="00B238DF" w:rsidP="00B238DF">
            <w:pPr>
              <w:jc w:val="center"/>
              <w:rPr>
                <w:sz w:val="16"/>
                <w:szCs w:val="16"/>
              </w:rPr>
            </w:pPr>
            <w:r w:rsidRPr="00B238DF">
              <w:rPr>
                <w:sz w:val="16"/>
                <w:szCs w:val="16"/>
              </w:rPr>
              <w:t>14105SИП65</w:t>
            </w:r>
          </w:p>
        </w:tc>
        <w:tc>
          <w:tcPr>
            <w:tcW w:w="560" w:type="dxa"/>
            <w:tcBorders>
              <w:top w:val="nil"/>
              <w:left w:val="nil"/>
              <w:bottom w:val="single" w:sz="4" w:space="0" w:color="auto"/>
              <w:right w:val="single" w:sz="4" w:space="0" w:color="auto"/>
            </w:tcBorders>
            <w:shd w:val="clear" w:color="000000" w:fill="FFFFFF"/>
            <w:noWrap/>
            <w:vAlign w:val="bottom"/>
            <w:hideMark/>
          </w:tcPr>
          <w:p w14:paraId="0F92CDD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DEF6748"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459F525" w14:textId="77777777" w:rsidR="00B238DF" w:rsidRPr="00B238DF" w:rsidRDefault="00B238DF" w:rsidP="00B238DF">
            <w:pPr>
              <w:jc w:val="center"/>
              <w:rPr>
                <w:sz w:val="16"/>
                <w:szCs w:val="16"/>
              </w:rPr>
            </w:pPr>
            <w:r w:rsidRPr="00B238DF">
              <w:rPr>
                <w:sz w:val="16"/>
                <w:szCs w:val="16"/>
              </w:rPr>
              <w:t>4 724,79</w:t>
            </w:r>
          </w:p>
        </w:tc>
        <w:tc>
          <w:tcPr>
            <w:tcW w:w="1276" w:type="dxa"/>
            <w:tcBorders>
              <w:top w:val="nil"/>
              <w:left w:val="nil"/>
              <w:bottom w:val="single" w:sz="4" w:space="0" w:color="auto"/>
              <w:right w:val="single" w:sz="4" w:space="0" w:color="auto"/>
            </w:tcBorders>
            <w:shd w:val="clear" w:color="000000" w:fill="FFFFFF"/>
            <w:vAlign w:val="bottom"/>
            <w:hideMark/>
          </w:tcPr>
          <w:p w14:paraId="7A1E6AEC" w14:textId="77777777" w:rsidR="00B238DF" w:rsidRPr="00B238DF" w:rsidRDefault="00B238DF" w:rsidP="00B238DF">
            <w:pPr>
              <w:jc w:val="center"/>
              <w:rPr>
                <w:sz w:val="16"/>
                <w:szCs w:val="16"/>
              </w:rPr>
            </w:pPr>
            <w:r w:rsidRPr="00B238DF">
              <w:rPr>
                <w:sz w:val="16"/>
                <w:szCs w:val="16"/>
              </w:rPr>
              <w:t>0,00</w:t>
            </w:r>
          </w:p>
        </w:tc>
      </w:tr>
      <w:tr w:rsidR="00B238DF" w:rsidRPr="00B238DF" w14:paraId="5DFC797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FBA8A1"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7280E7A6" w14:textId="77777777" w:rsidR="00B238DF" w:rsidRPr="00B238DF" w:rsidRDefault="00B238DF" w:rsidP="00B238DF">
            <w:pPr>
              <w:jc w:val="center"/>
              <w:rPr>
                <w:sz w:val="16"/>
                <w:szCs w:val="16"/>
              </w:rPr>
            </w:pPr>
            <w:r w:rsidRPr="00B238DF">
              <w:rPr>
                <w:sz w:val="16"/>
                <w:szCs w:val="16"/>
              </w:rPr>
              <w:t>14105SИП65</w:t>
            </w:r>
          </w:p>
        </w:tc>
        <w:tc>
          <w:tcPr>
            <w:tcW w:w="560" w:type="dxa"/>
            <w:tcBorders>
              <w:top w:val="nil"/>
              <w:left w:val="nil"/>
              <w:bottom w:val="single" w:sz="4" w:space="0" w:color="auto"/>
              <w:right w:val="single" w:sz="4" w:space="0" w:color="auto"/>
            </w:tcBorders>
            <w:shd w:val="clear" w:color="000000" w:fill="FFFFFF"/>
            <w:noWrap/>
            <w:vAlign w:val="bottom"/>
            <w:hideMark/>
          </w:tcPr>
          <w:p w14:paraId="5643D03A"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029823E8"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1A61ECD" w14:textId="77777777" w:rsidR="00B238DF" w:rsidRPr="00B238DF" w:rsidRDefault="00B238DF" w:rsidP="00B238DF">
            <w:pPr>
              <w:jc w:val="center"/>
              <w:rPr>
                <w:sz w:val="16"/>
                <w:szCs w:val="16"/>
              </w:rPr>
            </w:pPr>
            <w:r w:rsidRPr="00B238DF">
              <w:rPr>
                <w:sz w:val="16"/>
                <w:szCs w:val="16"/>
              </w:rPr>
              <w:t>4 724,79</w:t>
            </w:r>
          </w:p>
        </w:tc>
        <w:tc>
          <w:tcPr>
            <w:tcW w:w="1276" w:type="dxa"/>
            <w:tcBorders>
              <w:top w:val="nil"/>
              <w:left w:val="nil"/>
              <w:bottom w:val="single" w:sz="4" w:space="0" w:color="auto"/>
              <w:right w:val="single" w:sz="4" w:space="0" w:color="auto"/>
            </w:tcBorders>
            <w:shd w:val="clear" w:color="000000" w:fill="FFFFFF"/>
            <w:vAlign w:val="bottom"/>
            <w:hideMark/>
          </w:tcPr>
          <w:p w14:paraId="7CF855B2" w14:textId="77777777" w:rsidR="00B238DF" w:rsidRPr="00B238DF" w:rsidRDefault="00B238DF" w:rsidP="00B238DF">
            <w:pPr>
              <w:jc w:val="center"/>
              <w:rPr>
                <w:sz w:val="16"/>
                <w:szCs w:val="16"/>
              </w:rPr>
            </w:pPr>
            <w:r w:rsidRPr="00B238DF">
              <w:rPr>
                <w:sz w:val="16"/>
                <w:szCs w:val="16"/>
              </w:rPr>
              <w:t>0,00</w:t>
            </w:r>
          </w:p>
        </w:tc>
      </w:tr>
      <w:tr w:rsidR="00B238DF" w:rsidRPr="00B238DF" w14:paraId="36DF378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CD7293" w14:textId="77777777" w:rsidR="00B238DF" w:rsidRPr="00B238DF" w:rsidRDefault="00B238DF" w:rsidP="00B238DF">
            <w:pPr>
              <w:rPr>
                <w:sz w:val="16"/>
                <w:szCs w:val="16"/>
              </w:rPr>
            </w:pPr>
            <w:r w:rsidRPr="00B238DF">
              <w:rPr>
                <w:sz w:val="16"/>
                <w:szCs w:val="16"/>
              </w:rPr>
              <w:t>Реализация инициативного проекта (Устройство бадминтонной площадки в селе Кочубеевском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19B133CB" w14:textId="77777777" w:rsidR="00B238DF" w:rsidRPr="00B238DF" w:rsidRDefault="00B238DF" w:rsidP="00B238DF">
            <w:pPr>
              <w:jc w:val="center"/>
              <w:rPr>
                <w:sz w:val="16"/>
                <w:szCs w:val="16"/>
              </w:rPr>
            </w:pPr>
            <w:r w:rsidRPr="00B238DF">
              <w:rPr>
                <w:sz w:val="16"/>
                <w:szCs w:val="16"/>
              </w:rPr>
              <w:t>14105SИП70</w:t>
            </w:r>
          </w:p>
        </w:tc>
        <w:tc>
          <w:tcPr>
            <w:tcW w:w="560" w:type="dxa"/>
            <w:tcBorders>
              <w:top w:val="nil"/>
              <w:left w:val="nil"/>
              <w:bottom w:val="single" w:sz="4" w:space="0" w:color="auto"/>
              <w:right w:val="single" w:sz="4" w:space="0" w:color="auto"/>
            </w:tcBorders>
            <w:shd w:val="clear" w:color="000000" w:fill="FFFFFF"/>
            <w:noWrap/>
            <w:vAlign w:val="bottom"/>
            <w:hideMark/>
          </w:tcPr>
          <w:p w14:paraId="3E1CA3AD"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BBFEEC6" w14:textId="77777777" w:rsidR="00B238DF" w:rsidRPr="00B238DF" w:rsidRDefault="00B238DF" w:rsidP="00B238DF">
            <w:pPr>
              <w:jc w:val="center"/>
              <w:rPr>
                <w:sz w:val="16"/>
                <w:szCs w:val="16"/>
              </w:rPr>
            </w:pPr>
            <w:r w:rsidRPr="00B238DF">
              <w:rPr>
                <w:sz w:val="16"/>
                <w:szCs w:val="16"/>
              </w:rPr>
              <w:t>1 741,36</w:t>
            </w:r>
          </w:p>
        </w:tc>
        <w:tc>
          <w:tcPr>
            <w:tcW w:w="1134" w:type="dxa"/>
            <w:tcBorders>
              <w:top w:val="nil"/>
              <w:left w:val="nil"/>
              <w:bottom w:val="single" w:sz="4" w:space="0" w:color="auto"/>
              <w:right w:val="single" w:sz="4" w:space="0" w:color="auto"/>
            </w:tcBorders>
            <w:shd w:val="clear" w:color="000000" w:fill="FFFFFF"/>
            <w:vAlign w:val="bottom"/>
            <w:hideMark/>
          </w:tcPr>
          <w:p w14:paraId="3D381458"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B715BE5" w14:textId="77777777" w:rsidR="00B238DF" w:rsidRPr="00B238DF" w:rsidRDefault="00B238DF" w:rsidP="00B238DF">
            <w:pPr>
              <w:jc w:val="center"/>
              <w:rPr>
                <w:sz w:val="16"/>
                <w:szCs w:val="16"/>
              </w:rPr>
            </w:pPr>
            <w:r w:rsidRPr="00B238DF">
              <w:rPr>
                <w:sz w:val="16"/>
                <w:szCs w:val="16"/>
              </w:rPr>
              <w:t>0,00</w:t>
            </w:r>
          </w:p>
        </w:tc>
      </w:tr>
      <w:tr w:rsidR="00B238DF" w:rsidRPr="00B238DF" w14:paraId="5F6F6DC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633AD9"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75D55EC3" w14:textId="77777777" w:rsidR="00B238DF" w:rsidRPr="00B238DF" w:rsidRDefault="00B238DF" w:rsidP="00B238DF">
            <w:pPr>
              <w:jc w:val="center"/>
              <w:rPr>
                <w:sz w:val="16"/>
                <w:szCs w:val="16"/>
              </w:rPr>
            </w:pPr>
            <w:r w:rsidRPr="00B238DF">
              <w:rPr>
                <w:sz w:val="16"/>
                <w:szCs w:val="16"/>
              </w:rPr>
              <w:t>14105SИП70</w:t>
            </w:r>
          </w:p>
        </w:tc>
        <w:tc>
          <w:tcPr>
            <w:tcW w:w="560" w:type="dxa"/>
            <w:tcBorders>
              <w:top w:val="nil"/>
              <w:left w:val="nil"/>
              <w:bottom w:val="single" w:sz="4" w:space="0" w:color="auto"/>
              <w:right w:val="single" w:sz="4" w:space="0" w:color="auto"/>
            </w:tcBorders>
            <w:shd w:val="clear" w:color="000000" w:fill="FFFFFF"/>
            <w:noWrap/>
            <w:vAlign w:val="bottom"/>
            <w:hideMark/>
          </w:tcPr>
          <w:p w14:paraId="15A14711"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67302420" w14:textId="77777777" w:rsidR="00B238DF" w:rsidRPr="00B238DF" w:rsidRDefault="00B238DF" w:rsidP="00B238DF">
            <w:pPr>
              <w:jc w:val="center"/>
              <w:rPr>
                <w:sz w:val="16"/>
                <w:szCs w:val="16"/>
              </w:rPr>
            </w:pPr>
            <w:r w:rsidRPr="00B238DF">
              <w:rPr>
                <w:sz w:val="16"/>
                <w:szCs w:val="16"/>
              </w:rPr>
              <w:t>1 741,36</w:t>
            </w:r>
          </w:p>
        </w:tc>
        <w:tc>
          <w:tcPr>
            <w:tcW w:w="1134" w:type="dxa"/>
            <w:tcBorders>
              <w:top w:val="nil"/>
              <w:left w:val="nil"/>
              <w:bottom w:val="single" w:sz="4" w:space="0" w:color="auto"/>
              <w:right w:val="single" w:sz="4" w:space="0" w:color="auto"/>
            </w:tcBorders>
            <w:shd w:val="clear" w:color="000000" w:fill="FFFFFF"/>
            <w:vAlign w:val="bottom"/>
            <w:hideMark/>
          </w:tcPr>
          <w:p w14:paraId="3CE6CE5F"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D87D7D1" w14:textId="77777777" w:rsidR="00B238DF" w:rsidRPr="00B238DF" w:rsidRDefault="00B238DF" w:rsidP="00B238DF">
            <w:pPr>
              <w:jc w:val="center"/>
              <w:rPr>
                <w:sz w:val="16"/>
                <w:szCs w:val="16"/>
              </w:rPr>
            </w:pPr>
            <w:r w:rsidRPr="00B238DF">
              <w:rPr>
                <w:sz w:val="16"/>
                <w:szCs w:val="16"/>
              </w:rPr>
              <w:t>0,00</w:t>
            </w:r>
          </w:p>
        </w:tc>
      </w:tr>
      <w:tr w:rsidR="00B238DF" w:rsidRPr="00B238DF" w14:paraId="111AB4A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D43B7F" w14:textId="77777777" w:rsidR="00B238DF" w:rsidRPr="00B238DF" w:rsidRDefault="00B238DF" w:rsidP="00B238DF">
            <w:pPr>
              <w:rPr>
                <w:sz w:val="16"/>
                <w:szCs w:val="16"/>
              </w:rPr>
            </w:pPr>
            <w:r w:rsidRPr="00B238DF">
              <w:rPr>
                <w:sz w:val="16"/>
                <w:szCs w:val="16"/>
              </w:rPr>
              <w:t>Реализация инициативного проекта (Обустройство комплексной спортивной площадки по адресу: Ставропольский край, Кочубеевский муниципальный округ, хутор Новозеленчукский, улица Зеленая)</w:t>
            </w:r>
          </w:p>
        </w:tc>
        <w:tc>
          <w:tcPr>
            <w:tcW w:w="1100" w:type="dxa"/>
            <w:tcBorders>
              <w:top w:val="nil"/>
              <w:left w:val="nil"/>
              <w:bottom w:val="single" w:sz="4" w:space="0" w:color="auto"/>
              <w:right w:val="single" w:sz="4" w:space="0" w:color="auto"/>
            </w:tcBorders>
            <w:shd w:val="clear" w:color="000000" w:fill="FFFFFF"/>
            <w:noWrap/>
            <w:vAlign w:val="bottom"/>
            <w:hideMark/>
          </w:tcPr>
          <w:p w14:paraId="78FB51CC" w14:textId="77777777" w:rsidR="00B238DF" w:rsidRPr="00B238DF" w:rsidRDefault="00B238DF" w:rsidP="00B238DF">
            <w:pPr>
              <w:jc w:val="center"/>
              <w:rPr>
                <w:sz w:val="16"/>
                <w:szCs w:val="16"/>
              </w:rPr>
            </w:pPr>
            <w:r w:rsidRPr="00B238DF">
              <w:rPr>
                <w:sz w:val="16"/>
                <w:szCs w:val="16"/>
              </w:rPr>
              <w:t>14105SИП75</w:t>
            </w:r>
          </w:p>
        </w:tc>
        <w:tc>
          <w:tcPr>
            <w:tcW w:w="560" w:type="dxa"/>
            <w:tcBorders>
              <w:top w:val="nil"/>
              <w:left w:val="nil"/>
              <w:bottom w:val="single" w:sz="4" w:space="0" w:color="auto"/>
              <w:right w:val="single" w:sz="4" w:space="0" w:color="auto"/>
            </w:tcBorders>
            <w:shd w:val="clear" w:color="000000" w:fill="FFFFFF"/>
            <w:noWrap/>
            <w:vAlign w:val="bottom"/>
            <w:hideMark/>
          </w:tcPr>
          <w:p w14:paraId="5C7DF71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77C4008"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4B17296" w14:textId="77777777" w:rsidR="00B238DF" w:rsidRPr="00B238DF" w:rsidRDefault="00B238DF" w:rsidP="00B238DF">
            <w:pPr>
              <w:jc w:val="center"/>
              <w:rPr>
                <w:sz w:val="16"/>
                <w:szCs w:val="16"/>
              </w:rPr>
            </w:pPr>
            <w:r w:rsidRPr="00B238DF">
              <w:rPr>
                <w:sz w:val="16"/>
                <w:szCs w:val="16"/>
              </w:rPr>
              <w:t>5 412,56</w:t>
            </w:r>
          </w:p>
        </w:tc>
        <w:tc>
          <w:tcPr>
            <w:tcW w:w="1276" w:type="dxa"/>
            <w:tcBorders>
              <w:top w:val="nil"/>
              <w:left w:val="nil"/>
              <w:bottom w:val="single" w:sz="4" w:space="0" w:color="auto"/>
              <w:right w:val="single" w:sz="4" w:space="0" w:color="auto"/>
            </w:tcBorders>
            <w:shd w:val="clear" w:color="000000" w:fill="FFFFFF"/>
            <w:vAlign w:val="bottom"/>
            <w:hideMark/>
          </w:tcPr>
          <w:p w14:paraId="4685ABC0" w14:textId="77777777" w:rsidR="00B238DF" w:rsidRPr="00B238DF" w:rsidRDefault="00B238DF" w:rsidP="00B238DF">
            <w:pPr>
              <w:jc w:val="center"/>
              <w:rPr>
                <w:sz w:val="16"/>
                <w:szCs w:val="16"/>
              </w:rPr>
            </w:pPr>
            <w:r w:rsidRPr="00B238DF">
              <w:rPr>
                <w:sz w:val="16"/>
                <w:szCs w:val="16"/>
              </w:rPr>
              <w:t>0,00</w:t>
            </w:r>
          </w:p>
        </w:tc>
      </w:tr>
      <w:tr w:rsidR="00B238DF" w:rsidRPr="00B238DF" w14:paraId="7D4D920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9029BA"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D9DA8F9" w14:textId="77777777" w:rsidR="00B238DF" w:rsidRPr="00B238DF" w:rsidRDefault="00B238DF" w:rsidP="00B238DF">
            <w:pPr>
              <w:jc w:val="center"/>
              <w:rPr>
                <w:sz w:val="16"/>
                <w:szCs w:val="16"/>
              </w:rPr>
            </w:pPr>
            <w:r w:rsidRPr="00B238DF">
              <w:rPr>
                <w:sz w:val="16"/>
                <w:szCs w:val="16"/>
              </w:rPr>
              <w:t>14105SИП75</w:t>
            </w:r>
          </w:p>
        </w:tc>
        <w:tc>
          <w:tcPr>
            <w:tcW w:w="560" w:type="dxa"/>
            <w:tcBorders>
              <w:top w:val="nil"/>
              <w:left w:val="nil"/>
              <w:bottom w:val="single" w:sz="4" w:space="0" w:color="auto"/>
              <w:right w:val="single" w:sz="4" w:space="0" w:color="auto"/>
            </w:tcBorders>
            <w:shd w:val="clear" w:color="000000" w:fill="FFFFFF"/>
            <w:noWrap/>
            <w:vAlign w:val="bottom"/>
            <w:hideMark/>
          </w:tcPr>
          <w:p w14:paraId="04684196"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EA8C4E6"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B96883E" w14:textId="77777777" w:rsidR="00B238DF" w:rsidRPr="00B238DF" w:rsidRDefault="00B238DF" w:rsidP="00B238DF">
            <w:pPr>
              <w:jc w:val="center"/>
              <w:rPr>
                <w:sz w:val="16"/>
                <w:szCs w:val="16"/>
              </w:rPr>
            </w:pPr>
            <w:r w:rsidRPr="00B238DF">
              <w:rPr>
                <w:sz w:val="16"/>
                <w:szCs w:val="16"/>
              </w:rPr>
              <w:t>5 412,56</w:t>
            </w:r>
          </w:p>
        </w:tc>
        <w:tc>
          <w:tcPr>
            <w:tcW w:w="1276" w:type="dxa"/>
            <w:tcBorders>
              <w:top w:val="nil"/>
              <w:left w:val="nil"/>
              <w:bottom w:val="single" w:sz="4" w:space="0" w:color="auto"/>
              <w:right w:val="single" w:sz="4" w:space="0" w:color="auto"/>
            </w:tcBorders>
            <w:shd w:val="clear" w:color="000000" w:fill="FFFFFF"/>
            <w:vAlign w:val="bottom"/>
            <w:hideMark/>
          </w:tcPr>
          <w:p w14:paraId="78F58072" w14:textId="77777777" w:rsidR="00B238DF" w:rsidRPr="00B238DF" w:rsidRDefault="00B238DF" w:rsidP="00B238DF">
            <w:pPr>
              <w:jc w:val="center"/>
              <w:rPr>
                <w:sz w:val="16"/>
                <w:szCs w:val="16"/>
              </w:rPr>
            </w:pPr>
            <w:r w:rsidRPr="00B238DF">
              <w:rPr>
                <w:sz w:val="16"/>
                <w:szCs w:val="16"/>
              </w:rPr>
              <w:t>0,00</w:t>
            </w:r>
          </w:p>
        </w:tc>
      </w:tr>
      <w:tr w:rsidR="00B238DF" w:rsidRPr="00B238DF" w14:paraId="4E4A360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E7A65B" w14:textId="77777777" w:rsidR="00B238DF" w:rsidRPr="00B238DF" w:rsidRDefault="00B238DF" w:rsidP="00B238DF">
            <w:pPr>
              <w:rPr>
                <w:sz w:val="16"/>
                <w:szCs w:val="16"/>
              </w:rPr>
            </w:pPr>
            <w:r w:rsidRPr="00B238DF">
              <w:rPr>
                <w:sz w:val="16"/>
                <w:szCs w:val="16"/>
              </w:rPr>
              <w:t>Реализация инициативного проекта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08E5B120" w14:textId="77777777" w:rsidR="00B238DF" w:rsidRPr="00B238DF" w:rsidRDefault="00B238DF" w:rsidP="00B238DF">
            <w:pPr>
              <w:jc w:val="center"/>
              <w:rPr>
                <w:sz w:val="16"/>
                <w:szCs w:val="16"/>
              </w:rPr>
            </w:pPr>
            <w:r w:rsidRPr="00B238DF">
              <w:rPr>
                <w:sz w:val="16"/>
                <w:szCs w:val="16"/>
              </w:rPr>
              <w:t>14105SИП80</w:t>
            </w:r>
          </w:p>
        </w:tc>
        <w:tc>
          <w:tcPr>
            <w:tcW w:w="560" w:type="dxa"/>
            <w:tcBorders>
              <w:top w:val="nil"/>
              <w:left w:val="nil"/>
              <w:bottom w:val="single" w:sz="4" w:space="0" w:color="auto"/>
              <w:right w:val="single" w:sz="4" w:space="0" w:color="auto"/>
            </w:tcBorders>
            <w:shd w:val="clear" w:color="000000" w:fill="FFFFFF"/>
            <w:noWrap/>
            <w:vAlign w:val="bottom"/>
            <w:hideMark/>
          </w:tcPr>
          <w:p w14:paraId="6EC8D7B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A085F13" w14:textId="77777777" w:rsidR="00B238DF" w:rsidRPr="00B238DF" w:rsidRDefault="00B238DF" w:rsidP="00B238DF">
            <w:pPr>
              <w:jc w:val="center"/>
              <w:rPr>
                <w:sz w:val="16"/>
                <w:szCs w:val="16"/>
              </w:rPr>
            </w:pPr>
            <w:r w:rsidRPr="00B238DF">
              <w:rPr>
                <w:sz w:val="16"/>
                <w:szCs w:val="16"/>
              </w:rPr>
              <w:t>1 884,16</w:t>
            </w:r>
          </w:p>
        </w:tc>
        <w:tc>
          <w:tcPr>
            <w:tcW w:w="1134" w:type="dxa"/>
            <w:tcBorders>
              <w:top w:val="nil"/>
              <w:left w:val="nil"/>
              <w:bottom w:val="single" w:sz="4" w:space="0" w:color="auto"/>
              <w:right w:val="single" w:sz="4" w:space="0" w:color="auto"/>
            </w:tcBorders>
            <w:shd w:val="clear" w:color="000000" w:fill="FFFFFF"/>
            <w:vAlign w:val="bottom"/>
            <w:hideMark/>
          </w:tcPr>
          <w:p w14:paraId="1E341C6B"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032F768" w14:textId="77777777" w:rsidR="00B238DF" w:rsidRPr="00B238DF" w:rsidRDefault="00B238DF" w:rsidP="00B238DF">
            <w:pPr>
              <w:jc w:val="center"/>
              <w:rPr>
                <w:sz w:val="16"/>
                <w:szCs w:val="16"/>
              </w:rPr>
            </w:pPr>
            <w:r w:rsidRPr="00B238DF">
              <w:rPr>
                <w:sz w:val="16"/>
                <w:szCs w:val="16"/>
              </w:rPr>
              <w:t>0,00</w:t>
            </w:r>
          </w:p>
        </w:tc>
      </w:tr>
      <w:tr w:rsidR="00B238DF" w:rsidRPr="00B238DF" w14:paraId="00FB69C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06D3C7"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70F74618" w14:textId="77777777" w:rsidR="00B238DF" w:rsidRPr="00B238DF" w:rsidRDefault="00B238DF" w:rsidP="00B238DF">
            <w:pPr>
              <w:jc w:val="center"/>
              <w:rPr>
                <w:sz w:val="16"/>
                <w:szCs w:val="16"/>
              </w:rPr>
            </w:pPr>
            <w:r w:rsidRPr="00B238DF">
              <w:rPr>
                <w:sz w:val="16"/>
                <w:szCs w:val="16"/>
              </w:rPr>
              <w:t>14105SИП80</w:t>
            </w:r>
          </w:p>
        </w:tc>
        <w:tc>
          <w:tcPr>
            <w:tcW w:w="560" w:type="dxa"/>
            <w:tcBorders>
              <w:top w:val="nil"/>
              <w:left w:val="nil"/>
              <w:bottom w:val="single" w:sz="4" w:space="0" w:color="auto"/>
              <w:right w:val="single" w:sz="4" w:space="0" w:color="auto"/>
            </w:tcBorders>
            <w:shd w:val="clear" w:color="000000" w:fill="FFFFFF"/>
            <w:noWrap/>
            <w:vAlign w:val="bottom"/>
            <w:hideMark/>
          </w:tcPr>
          <w:p w14:paraId="5948E786"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5CE6F398" w14:textId="77777777" w:rsidR="00B238DF" w:rsidRPr="00B238DF" w:rsidRDefault="00B238DF" w:rsidP="00B238DF">
            <w:pPr>
              <w:jc w:val="center"/>
              <w:rPr>
                <w:sz w:val="16"/>
                <w:szCs w:val="16"/>
              </w:rPr>
            </w:pPr>
            <w:r w:rsidRPr="00B238DF">
              <w:rPr>
                <w:sz w:val="16"/>
                <w:szCs w:val="16"/>
              </w:rPr>
              <w:t>1 884,16</w:t>
            </w:r>
          </w:p>
        </w:tc>
        <w:tc>
          <w:tcPr>
            <w:tcW w:w="1134" w:type="dxa"/>
            <w:tcBorders>
              <w:top w:val="nil"/>
              <w:left w:val="nil"/>
              <w:bottom w:val="single" w:sz="4" w:space="0" w:color="auto"/>
              <w:right w:val="single" w:sz="4" w:space="0" w:color="auto"/>
            </w:tcBorders>
            <w:shd w:val="clear" w:color="000000" w:fill="FFFFFF"/>
            <w:vAlign w:val="bottom"/>
            <w:hideMark/>
          </w:tcPr>
          <w:p w14:paraId="231BE7FC"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009F7941" w14:textId="77777777" w:rsidR="00B238DF" w:rsidRPr="00B238DF" w:rsidRDefault="00B238DF" w:rsidP="00B238DF">
            <w:pPr>
              <w:jc w:val="center"/>
              <w:rPr>
                <w:sz w:val="16"/>
                <w:szCs w:val="16"/>
              </w:rPr>
            </w:pPr>
            <w:r w:rsidRPr="00B238DF">
              <w:rPr>
                <w:sz w:val="16"/>
                <w:szCs w:val="16"/>
              </w:rPr>
              <w:t>0,00</w:t>
            </w:r>
          </w:p>
        </w:tc>
      </w:tr>
      <w:tr w:rsidR="00B238DF" w:rsidRPr="00B238DF" w14:paraId="1BE8A37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152BB1" w14:textId="77777777" w:rsidR="00B238DF" w:rsidRPr="00B238DF" w:rsidRDefault="00B238DF" w:rsidP="00B238DF">
            <w:pPr>
              <w:rPr>
                <w:sz w:val="16"/>
                <w:szCs w:val="16"/>
              </w:rPr>
            </w:pPr>
            <w:r w:rsidRPr="00B238DF">
              <w:rPr>
                <w:sz w:val="16"/>
                <w:szCs w:val="16"/>
              </w:rPr>
              <w:t>Реализация инициативного проекта (Благоустройство общественной территории, расположенной по адресу: Ставропольский край, Кочубеевский муниципальный округ, хутор Прогресс, ул. Мира, 38)</w:t>
            </w:r>
          </w:p>
        </w:tc>
        <w:tc>
          <w:tcPr>
            <w:tcW w:w="1100" w:type="dxa"/>
            <w:tcBorders>
              <w:top w:val="nil"/>
              <w:left w:val="nil"/>
              <w:bottom w:val="single" w:sz="4" w:space="0" w:color="auto"/>
              <w:right w:val="single" w:sz="4" w:space="0" w:color="auto"/>
            </w:tcBorders>
            <w:shd w:val="clear" w:color="000000" w:fill="FFFFFF"/>
            <w:noWrap/>
            <w:vAlign w:val="bottom"/>
            <w:hideMark/>
          </w:tcPr>
          <w:p w14:paraId="6F3A0012" w14:textId="77777777" w:rsidR="00B238DF" w:rsidRPr="00B238DF" w:rsidRDefault="00B238DF" w:rsidP="00B238DF">
            <w:pPr>
              <w:jc w:val="center"/>
              <w:rPr>
                <w:sz w:val="16"/>
                <w:szCs w:val="16"/>
              </w:rPr>
            </w:pPr>
            <w:r w:rsidRPr="00B238DF">
              <w:rPr>
                <w:sz w:val="16"/>
                <w:szCs w:val="16"/>
              </w:rPr>
              <w:t>14105SИП85</w:t>
            </w:r>
          </w:p>
        </w:tc>
        <w:tc>
          <w:tcPr>
            <w:tcW w:w="560" w:type="dxa"/>
            <w:tcBorders>
              <w:top w:val="nil"/>
              <w:left w:val="nil"/>
              <w:bottom w:val="single" w:sz="4" w:space="0" w:color="auto"/>
              <w:right w:val="single" w:sz="4" w:space="0" w:color="auto"/>
            </w:tcBorders>
            <w:shd w:val="clear" w:color="000000" w:fill="FFFFFF"/>
            <w:noWrap/>
            <w:vAlign w:val="bottom"/>
            <w:hideMark/>
          </w:tcPr>
          <w:p w14:paraId="1F21B12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A96978F"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E413A18" w14:textId="77777777" w:rsidR="00B238DF" w:rsidRPr="00B238DF" w:rsidRDefault="00B238DF" w:rsidP="00B238DF">
            <w:pPr>
              <w:jc w:val="center"/>
              <w:rPr>
                <w:sz w:val="16"/>
                <w:szCs w:val="16"/>
              </w:rPr>
            </w:pPr>
            <w:r w:rsidRPr="00B238DF">
              <w:rPr>
                <w:sz w:val="16"/>
                <w:szCs w:val="16"/>
              </w:rPr>
              <w:t>5 122,61</w:t>
            </w:r>
          </w:p>
        </w:tc>
        <w:tc>
          <w:tcPr>
            <w:tcW w:w="1276" w:type="dxa"/>
            <w:tcBorders>
              <w:top w:val="nil"/>
              <w:left w:val="nil"/>
              <w:bottom w:val="single" w:sz="4" w:space="0" w:color="auto"/>
              <w:right w:val="single" w:sz="4" w:space="0" w:color="auto"/>
            </w:tcBorders>
            <w:shd w:val="clear" w:color="000000" w:fill="FFFFFF"/>
            <w:vAlign w:val="bottom"/>
            <w:hideMark/>
          </w:tcPr>
          <w:p w14:paraId="175E68D6" w14:textId="77777777" w:rsidR="00B238DF" w:rsidRPr="00B238DF" w:rsidRDefault="00B238DF" w:rsidP="00B238DF">
            <w:pPr>
              <w:jc w:val="center"/>
              <w:rPr>
                <w:sz w:val="16"/>
                <w:szCs w:val="16"/>
              </w:rPr>
            </w:pPr>
            <w:r w:rsidRPr="00B238DF">
              <w:rPr>
                <w:sz w:val="16"/>
                <w:szCs w:val="16"/>
              </w:rPr>
              <w:t>0,00</w:t>
            </w:r>
          </w:p>
        </w:tc>
      </w:tr>
      <w:tr w:rsidR="00B238DF" w:rsidRPr="00B238DF" w14:paraId="10C7A92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D4289B"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4269F5E" w14:textId="77777777" w:rsidR="00B238DF" w:rsidRPr="00B238DF" w:rsidRDefault="00B238DF" w:rsidP="00B238DF">
            <w:pPr>
              <w:jc w:val="center"/>
              <w:rPr>
                <w:sz w:val="16"/>
                <w:szCs w:val="16"/>
              </w:rPr>
            </w:pPr>
            <w:r w:rsidRPr="00B238DF">
              <w:rPr>
                <w:sz w:val="16"/>
                <w:szCs w:val="16"/>
              </w:rPr>
              <w:t>14105SИП85</w:t>
            </w:r>
          </w:p>
        </w:tc>
        <w:tc>
          <w:tcPr>
            <w:tcW w:w="560" w:type="dxa"/>
            <w:tcBorders>
              <w:top w:val="nil"/>
              <w:left w:val="nil"/>
              <w:bottom w:val="single" w:sz="4" w:space="0" w:color="auto"/>
              <w:right w:val="single" w:sz="4" w:space="0" w:color="auto"/>
            </w:tcBorders>
            <w:shd w:val="clear" w:color="000000" w:fill="FFFFFF"/>
            <w:noWrap/>
            <w:vAlign w:val="bottom"/>
            <w:hideMark/>
          </w:tcPr>
          <w:p w14:paraId="68BCC9EA"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D9AFE02"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E0F7110" w14:textId="77777777" w:rsidR="00B238DF" w:rsidRPr="00B238DF" w:rsidRDefault="00B238DF" w:rsidP="00B238DF">
            <w:pPr>
              <w:jc w:val="center"/>
              <w:rPr>
                <w:sz w:val="16"/>
                <w:szCs w:val="16"/>
              </w:rPr>
            </w:pPr>
            <w:r w:rsidRPr="00B238DF">
              <w:rPr>
                <w:sz w:val="16"/>
                <w:szCs w:val="16"/>
              </w:rPr>
              <w:t>5 122,61</w:t>
            </w:r>
          </w:p>
        </w:tc>
        <w:tc>
          <w:tcPr>
            <w:tcW w:w="1276" w:type="dxa"/>
            <w:tcBorders>
              <w:top w:val="nil"/>
              <w:left w:val="nil"/>
              <w:bottom w:val="single" w:sz="4" w:space="0" w:color="auto"/>
              <w:right w:val="single" w:sz="4" w:space="0" w:color="auto"/>
            </w:tcBorders>
            <w:shd w:val="clear" w:color="000000" w:fill="FFFFFF"/>
            <w:vAlign w:val="bottom"/>
            <w:hideMark/>
          </w:tcPr>
          <w:p w14:paraId="21714097" w14:textId="77777777" w:rsidR="00B238DF" w:rsidRPr="00B238DF" w:rsidRDefault="00B238DF" w:rsidP="00B238DF">
            <w:pPr>
              <w:jc w:val="center"/>
              <w:rPr>
                <w:sz w:val="16"/>
                <w:szCs w:val="16"/>
              </w:rPr>
            </w:pPr>
            <w:r w:rsidRPr="00B238DF">
              <w:rPr>
                <w:sz w:val="16"/>
                <w:szCs w:val="16"/>
              </w:rPr>
              <w:t>0,00</w:t>
            </w:r>
          </w:p>
        </w:tc>
      </w:tr>
      <w:tr w:rsidR="00B238DF" w:rsidRPr="00B238DF" w14:paraId="2239BC3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B16E99" w14:textId="77777777" w:rsidR="00B238DF" w:rsidRPr="00B238DF" w:rsidRDefault="00B238DF" w:rsidP="00B238DF">
            <w:pPr>
              <w:rPr>
                <w:sz w:val="16"/>
                <w:szCs w:val="16"/>
              </w:rPr>
            </w:pPr>
            <w:r w:rsidRPr="00B238DF">
              <w:rPr>
                <w:sz w:val="16"/>
                <w:szCs w:val="16"/>
              </w:rPr>
              <w:t>Реализация инициативного проекта (Создание и обустройство спортивно-детской площадки на территории Дома культуры, расположенной по адресу: Ставропольский край, Кочубеевский муниципальный округ, хутор Стародворцовский, улица Ленина 50)</w:t>
            </w:r>
          </w:p>
        </w:tc>
        <w:tc>
          <w:tcPr>
            <w:tcW w:w="1100" w:type="dxa"/>
            <w:tcBorders>
              <w:top w:val="nil"/>
              <w:left w:val="nil"/>
              <w:bottom w:val="single" w:sz="4" w:space="0" w:color="auto"/>
              <w:right w:val="single" w:sz="4" w:space="0" w:color="auto"/>
            </w:tcBorders>
            <w:shd w:val="clear" w:color="000000" w:fill="FFFFFF"/>
            <w:noWrap/>
            <w:vAlign w:val="bottom"/>
            <w:hideMark/>
          </w:tcPr>
          <w:p w14:paraId="6FECC237" w14:textId="77777777" w:rsidR="00B238DF" w:rsidRPr="00B238DF" w:rsidRDefault="00B238DF" w:rsidP="00B238DF">
            <w:pPr>
              <w:jc w:val="center"/>
              <w:rPr>
                <w:sz w:val="16"/>
                <w:szCs w:val="16"/>
              </w:rPr>
            </w:pPr>
            <w:r w:rsidRPr="00B238DF">
              <w:rPr>
                <w:sz w:val="16"/>
                <w:szCs w:val="16"/>
              </w:rPr>
              <w:t>14105SИП95</w:t>
            </w:r>
          </w:p>
        </w:tc>
        <w:tc>
          <w:tcPr>
            <w:tcW w:w="560" w:type="dxa"/>
            <w:tcBorders>
              <w:top w:val="nil"/>
              <w:left w:val="nil"/>
              <w:bottom w:val="single" w:sz="4" w:space="0" w:color="auto"/>
              <w:right w:val="single" w:sz="4" w:space="0" w:color="auto"/>
            </w:tcBorders>
            <w:shd w:val="clear" w:color="000000" w:fill="FFFFFF"/>
            <w:noWrap/>
            <w:vAlign w:val="bottom"/>
            <w:hideMark/>
          </w:tcPr>
          <w:p w14:paraId="68E3A1A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FBC7BD2"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CE71B6D" w14:textId="77777777" w:rsidR="00B238DF" w:rsidRPr="00B238DF" w:rsidRDefault="00B238DF" w:rsidP="00B238DF">
            <w:pPr>
              <w:jc w:val="center"/>
              <w:rPr>
                <w:sz w:val="16"/>
                <w:szCs w:val="16"/>
              </w:rPr>
            </w:pPr>
            <w:r w:rsidRPr="00B238DF">
              <w:rPr>
                <w:sz w:val="16"/>
                <w:szCs w:val="16"/>
              </w:rPr>
              <w:t>4 940,75</w:t>
            </w:r>
          </w:p>
        </w:tc>
        <w:tc>
          <w:tcPr>
            <w:tcW w:w="1276" w:type="dxa"/>
            <w:tcBorders>
              <w:top w:val="nil"/>
              <w:left w:val="nil"/>
              <w:bottom w:val="single" w:sz="4" w:space="0" w:color="auto"/>
              <w:right w:val="single" w:sz="4" w:space="0" w:color="auto"/>
            </w:tcBorders>
            <w:shd w:val="clear" w:color="000000" w:fill="FFFFFF"/>
            <w:vAlign w:val="bottom"/>
            <w:hideMark/>
          </w:tcPr>
          <w:p w14:paraId="4914136B" w14:textId="77777777" w:rsidR="00B238DF" w:rsidRPr="00B238DF" w:rsidRDefault="00B238DF" w:rsidP="00B238DF">
            <w:pPr>
              <w:jc w:val="center"/>
              <w:rPr>
                <w:sz w:val="16"/>
                <w:szCs w:val="16"/>
              </w:rPr>
            </w:pPr>
            <w:r w:rsidRPr="00B238DF">
              <w:rPr>
                <w:sz w:val="16"/>
                <w:szCs w:val="16"/>
              </w:rPr>
              <w:t>0,00</w:t>
            </w:r>
          </w:p>
        </w:tc>
      </w:tr>
      <w:tr w:rsidR="00B238DF" w:rsidRPr="00B238DF" w14:paraId="37E74D2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F6B412"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6266D673" w14:textId="77777777" w:rsidR="00B238DF" w:rsidRPr="00B238DF" w:rsidRDefault="00B238DF" w:rsidP="00B238DF">
            <w:pPr>
              <w:jc w:val="center"/>
              <w:rPr>
                <w:sz w:val="16"/>
                <w:szCs w:val="16"/>
              </w:rPr>
            </w:pPr>
            <w:r w:rsidRPr="00B238DF">
              <w:rPr>
                <w:sz w:val="16"/>
                <w:szCs w:val="16"/>
              </w:rPr>
              <w:t>14105SИП95</w:t>
            </w:r>
          </w:p>
        </w:tc>
        <w:tc>
          <w:tcPr>
            <w:tcW w:w="560" w:type="dxa"/>
            <w:tcBorders>
              <w:top w:val="nil"/>
              <w:left w:val="nil"/>
              <w:bottom w:val="single" w:sz="4" w:space="0" w:color="auto"/>
              <w:right w:val="single" w:sz="4" w:space="0" w:color="auto"/>
            </w:tcBorders>
            <w:shd w:val="clear" w:color="000000" w:fill="FFFFFF"/>
            <w:noWrap/>
            <w:vAlign w:val="bottom"/>
            <w:hideMark/>
          </w:tcPr>
          <w:p w14:paraId="1E3DF7A9"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A52C7DD"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4CA4F56" w14:textId="77777777" w:rsidR="00B238DF" w:rsidRPr="00B238DF" w:rsidRDefault="00B238DF" w:rsidP="00B238DF">
            <w:pPr>
              <w:jc w:val="center"/>
              <w:rPr>
                <w:sz w:val="16"/>
                <w:szCs w:val="16"/>
              </w:rPr>
            </w:pPr>
            <w:r w:rsidRPr="00B238DF">
              <w:rPr>
                <w:sz w:val="16"/>
                <w:szCs w:val="16"/>
              </w:rPr>
              <w:t>4 940,75</w:t>
            </w:r>
          </w:p>
        </w:tc>
        <w:tc>
          <w:tcPr>
            <w:tcW w:w="1276" w:type="dxa"/>
            <w:tcBorders>
              <w:top w:val="nil"/>
              <w:left w:val="nil"/>
              <w:bottom w:val="single" w:sz="4" w:space="0" w:color="auto"/>
              <w:right w:val="single" w:sz="4" w:space="0" w:color="auto"/>
            </w:tcBorders>
            <w:shd w:val="clear" w:color="000000" w:fill="FFFFFF"/>
            <w:vAlign w:val="bottom"/>
            <w:hideMark/>
          </w:tcPr>
          <w:p w14:paraId="40527F38" w14:textId="77777777" w:rsidR="00B238DF" w:rsidRPr="00B238DF" w:rsidRDefault="00B238DF" w:rsidP="00B238DF">
            <w:pPr>
              <w:jc w:val="center"/>
              <w:rPr>
                <w:sz w:val="16"/>
                <w:szCs w:val="16"/>
              </w:rPr>
            </w:pPr>
            <w:r w:rsidRPr="00B238DF">
              <w:rPr>
                <w:sz w:val="16"/>
                <w:szCs w:val="16"/>
              </w:rPr>
              <w:t>0,00</w:t>
            </w:r>
          </w:p>
        </w:tc>
      </w:tr>
      <w:tr w:rsidR="00B238DF" w:rsidRPr="00B238DF" w14:paraId="2F5B9CF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889C47" w14:textId="77777777" w:rsidR="00B238DF" w:rsidRPr="00B238DF" w:rsidRDefault="00B238DF" w:rsidP="00B238DF">
            <w:pPr>
              <w:rPr>
                <w:sz w:val="16"/>
                <w:szCs w:val="16"/>
              </w:rPr>
            </w:pPr>
            <w:r w:rsidRPr="00B238DF">
              <w:rPr>
                <w:sz w:val="16"/>
                <w:szCs w:val="16"/>
              </w:rPr>
              <w:lastRenderedPageBreak/>
              <w:t xml:space="preserve">Подпрограмма "Обеспечение реализации программы и </w:t>
            </w:r>
            <w:proofErr w:type="spellStart"/>
            <w:r w:rsidRPr="00B238DF">
              <w:rPr>
                <w:sz w:val="16"/>
                <w:szCs w:val="16"/>
              </w:rPr>
              <w:t>общепрограммных</w:t>
            </w:r>
            <w:proofErr w:type="spellEnd"/>
            <w:r w:rsidRPr="00B238DF">
              <w:rPr>
                <w:sz w:val="16"/>
                <w:szCs w:val="16"/>
              </w:rPr>
              <w:t xml:space="preserve"> мероприятий"</w:t>
            </w:r>
          </w:p>
        </w:tc>
        <w:tc>
          <w:tcPr>
            <w:tcW w:w="1100" w:type="dxa"/>
            <w:tcBorders>
              <w:top w:val="nil"/>
              <w:left w:val="nil"/>
              <w:bottom w:val="single" w:sz="4" w:space="0" w:color="auto"/>
              <w:right w:val="single" w:sz="4" w:space="0" w:color="auto"/>
            </w:tcBorders>
            <w:shd w:val="clear" w:color="000000" w:fill="FFFFFF"/>
            <w:noWrap/>
            <w:vAlign w:val="bottom"/>
            <w:hideMark/>
          </w:tcPr>
          <w:p w14:paraId="76E01CF7" w14:textId="77777777" w:rsidR="00B238DF" w:rsidRPr="00B238DF" w:rsidRDefault="00B238DF" w:rsidP="00B238DF">
            <w:pPr>
              <w:jc w:val="center"/>
              <w:rPr>
                <w:sz w:val="16"/>
                <w:szCs w:val="16"/>
              </w:rPr>
            </w:pPr>
            <w:r w:rsidRPr="00B238DF">
              <w:rPr>
                <w:sz w:val="16"/>
                <w:szCs w:val="16"/>
              </w:rPr>
              <w:t>1420000000</w:t>
            </w:r>
          </w:p>
        </w:tc>
        <w:tc>
          <w:tcPr>
            <w:tcW w:w="560" w:type="dxa"/>
            <w:tcBorders>
              <w:top w:val="nil"/>
              <w:left w:val="nil"/>
              <w:bottom w:val="single" w:sz="4" w:space="0" w:color="auto"/>
              <w:right w:val="single" w:sz="4" w:space="0" w:color="auto"/>
            </w:tcBorders>
            <w:shd w:val="clear" w:color="000000" w:fill="FFFFFF"/>
            <w:noWrap/>
            <w:vAlign w:val="bottom"/>
            <w:hideMark/>
          </w:tcPr>
          <w:p w14:paraId="0EC4336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7F3EFA0" w14:textId="77777777" w:rsidR="00B238DF" w:rsidRPr="00B238DF" w:rsidRDefault="00B238DF" w:rsidP="00B238DF">
            <w:pPr>
              <w:jc w:val="center"/>
              <w:rPr>
                <w:sz w:val="16"/>
                <w:szCs w:val="16"/>
              </w:rPr>
            </w:pPr>
            <w:r w:rsidRPr="00B238DF">
              <w:rPr>
                <w:sz w:val="16"/>
                <w:szCs w:val="16"/>
              </w:rPr>
              <w:t>26 091,01</w:t>
            </w:r>
          </w:p>
        </w:tc>
        <w:tc>
          <w:tcPr>
            <w:tcW w:w="1134" w:type="dxa"/>
            <w:tcBorders>
              <w:top w:val="nil"/>
              <w:left w:val="nil"/>
              <w:bottom w:val="single" w:sz="4" w:space="0" w:color="auto"/>
              <w:right w:val="single" w:sz="4" w:space="0" w:color="auto"/>
            </w:tcBorders>
            <w:shd w:val="clear" w:color="000000" w:fill="FFFFFF"/>
            <w:vAlign w:val="bottom"/>
            <w:hideMark/>
          </w:tcPr>
          <w:p w14:paraId="043C895F" w14:textId="77777777" w:rsidR="00B238DF" w:rsidRPr="00B238DF" w:rsidRDefault="00B238DF" w:rsidP="00B238DF">
            <w:pPr>
              <w:jc w:val="center"/>
              <w:rPr>
                <w:sz w:val="16"/>
                <w:szCs w:val="16"/>
              </w:rPr>
            </w:pPr>
            <w:r w:rsidRPr="00B238DF">
              <w:rPr>
                <w:sz w:val="16"/>
                <w:szCs w:val="16"/>
              </w:rPr>
              <w:t>30 531,00</w:t>
            </w:r>
          </w:p>
        </w:tc>
        <w:tc>
          <w:tcPr>
            <w:tcW w:w="1276" w:type="dxa"/>
            <w:tcBorders>
              <w:top w:val="nil"/>
              <w:left w:val="nil"/>
              <w:bottom w:val="single" w:sz="4" w:space="0" w:color="auto"/>
              <w:right w:val="single" w:sz="4" w:space="0" w:color="auto"/>
            </w:tcBorders>
            <w:shd w:val="clear" w:color="000000" w:fill="FFFFFF"/>
            <w:vAlign w:val="bottom"/>
            <w:hideMark/>
          </w:tcPr>
          <w:p w14:paraId="216EB67D" w14:textId="77777777" w:rsidR="00B238DF" w:rsidRPr="00B238DF" w:rsidRDefault="00B238DF" w:rsidP="00B238DF">
            <w:pPr>
              <w:jc w:val="center"/>
              <w:rPr>
                <w:sz w:val="16"/>
                <w:szCs w:val="16"/>
              </w:rPr>
            </w:pPr>
            <w:r w:rsidRPr="00B238DF">
              <w:rPr>
                <w:sz w:val="16"/>
                <w:szCs w:val="16"/>
              </w:rPr>
              <w:t>30 531,00</w:t>
            </w:r>
          </w:p>
        </w:tc>
      </w:tr>
      <w:tr w:rsidR="00B238DF" w:rsidRPr="00B238DF" w14:paraId="5397037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A2B654" w14:textId="77777777" w:rsidR="00B238DF" w:rsidRPr="00B238DF" w:rsidRDefault="00B238DF" w:rsidP="00B238DF">
            <w:pPr>
              <w:rPr>
                <w:sz w:val="16"/>
                <w:szCs w:val="16"/>
              </w:rPr>
            </w:pPr>
            <w:r w:rsidRPr="00B238DF">
              <w:rPr>
                <w:sz w:val="16"/>
                <w:szCs w:val="16"/>
              </w:rPr>
              <w:t>Основное мероприятие "Обеспечение реализации программы и общепрограммные мероприятия"</w:t>
            </w:r>
          </w:p>
        </w:tc>
        <w:tc>
          <w:tcPr>
            <w:tcW w:w="1100" w:type="dxa"/>
            <w:tcBorders>
              <w:top w:val="nil"/>
              <w:left w:val="nil"/>
              <w:bottom w:val="single" w:sz="4" w:space="0" w:color="auto"/>
              <w:right w:val="single" w:sz="4" w:space="0" w:color="auto"/>
            </w:tcBorders>
            <w:shd w:val="clear" w:color="000000" w:fill="FFFFFF"/>
            <w:noWrap/>
            <w:vAlign w:val="bottom"/>
            <w:hideMark/>
          </w:tcPr>
          <w:p w14:paraId="4539B099" w14:textId="77777777" w:rsidR="00B238DF" w:rsidRPr="00B238DF" w:rsidRDefault="00B238DF" w:rsidP="00B238DF">
            <w:pPr>
              <w:jc w:val="center"/>
              <w:rPr>
                <w:sz w:val="16"/>
                <w:szCs w:val="16"/>
              </w:rPr>
            </w:pPr>
            <w:r w:rsidRPr="00B238DF">
              <w:rPr>
                <w:sz w:val="16"/>
                <w:szCs w:val="16"/>
              </w:rPr>
              <w:t>1420100000</w:t>
            </w:r>
          </w:p>
        </w:tc>
        <w:tc>
          <w:tcPr>
            <w:tcW w:w="560" w:type="dxa"/>
            <w:tcBorders>
              <w:top w:val="nil"/>
              <w:left w:val="nil"/>
              <w:bottom w:val="single" w:sz="4" w:space="0" w:color="auto"/>
              <w:right w:val="single" w:sz="4" w:space="0" w:color="auto"/>
            </w:tcBorders>
            <w:shd w:val="clear" w:color="000000" w:fill="FFFFFF"/>
            <w:noWrap/>
            <w:vAlign w:val="bottom"/>
            <w:hideMark/>
          </w:tcPr>
          <w:p w14:paraId="5138AFA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6B6895C" w14:textId="77777777" w:rsidR="00B238DF" w:rsidRPr="00B238DF" w:rsidRDefault="00B238DF" w:rsidP="00B238DF">
            <w:pPr>
              <w:jc w:val="center"/>
              <w:rPr>
                <w:sz w:val="16"/>
                <w:szCs w:val="16"/>
              </w:rPr>
            </w:pPr>
            <w:r w:rsidRPr="00B238DF">
              <w:rPr>
                <w:sz w:val="16"/>
                <w:szCs w:val="16"/>
              </w:rPr>
              <w:t>26 091,01</w:t>
            </w:r>
          </w:p>
        </w:tc>
        <w:tc>
          <w:tcPr>
            <w:tcW w:w="1134" w:type="dxa"/>
            <w:tcBorders>
              <w:top w:val="nil"/>
              <w:left w:val="nil"/>
              <w:bottom w:val="single" w:sz="4" w:space="0" w:color="auto"/>
              <w:right w:val="single" w:sz="4" w:space="0" w:color="auto"/>
            </w:tcBorders>
            <w:shd w:val="clear" w:color="000000" w:fill="FFFFFF"/>
            <w:vAlign w:val="bottom"/>
            <w:hideMark/>
          </w:tcPr>
          <w:p w14:paraId="23C0480B" w14:textId="77777777" w:rsidR="00B238DF" w:rsidRPr="00B238DF" w:rsidRDefault="00B238DF" w:rsidP="00B238DF">
            <w:pPr>
              <w:jc w:val="center"/>
              <w:rPr>
                <w:sz w:val="16"/>
                <w:szCs w:val="16"/>
              </w:rPr>
            </w:pPr>
            <w:r w:rsidRPr="00B238DF">
              <w:rPr>
                <w:sz w:val="16"/>
                <w:szCs w:val="16"/>
              </w:rPr>
              <w:t>30 531,00</w:t>
            </w:r>
          </w:p>
        </w:tc>
        <w:tc>
          <w:tcPr>
            <w:tcW w:w="1276" w:type="dxa"/>
            <w:tcBorders>
              <w:top w:val="nil"/>
              <w:left w:val="nil"/>
              <w:bottom w:val="single" w:sz="4" w:space="0" w:color="auto"/>
              <w:right w:val="single" w:sz="4" w:space="0" w:color="auto"/>
            </w:tcBorders>
            <w:shd w:val="clear" w:color="000000" w:fill="FFFFFF"/>
            <w:vAlign w:val="bottom"/>
            <w:hideMark/>
          </w:tcPr>
          <w:p w14:paraId="22989BA0" w14:textId="77777777" w:rsidR="00B238DF" w:rsidRPr="00B238DF" w:rsidRDefault="00B238DF" w:rsidP="00B238DF">
            <w:pPr>
              <w:jc w:val="center"/>
              <w:rPr>
                <w:sz w:val="16"/>
                <w:szCs w:val="16"/>
              </w:rPr>
            </w:pPr>
            <w:r w:rsidRPr="00B238DF">
              <w:rPr>
                <w:sz w:val="16"/>
                <w:szCs w:val="16"/>
              </w:rPr>
              <w:t>30 531,00</w:t>
            </w:r>
          </w:p>
        </w:tc>
      </w:tr>
      <w:tr w:rsidR="00B238DF" w:rsidRPr="00B238DF" w14:paraId="3DE8910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6DE5B8" w14:textId="77777777" w:rsidR="00B238DF" w:rsidRPr="00B238DF" w:rsidRDefault="00B238DF" w:rsidP="00B238DF">
            <w:pPr>
              <w:rPr>
                <w:sz w:val="16"/>
                <w:szCs w:val="16"/>
              </w:rPr>
            </w:pPr>
            <w:r w:rsidRPr="00B238DF">
              <w:rPr>
                <w:sz w:val="16"/>
                <w:szCs w:val="16"/>
              </w:rPr>
              <w:t>Расходы на обеспечение деятельности (оказание услуг) муниципальных учреждений</w:t>
            </w:r>
          </w:p>
        </w:tc>
        <w:tc>
          <w:tcPr>
            <w:tcW w:w="1100" w:type="dxa"/>
            <w:tcBorders>
              <w:top w:val="nil"/>
              <w:left w:val="nil"/>
              <w:bottom w:val="single" w:sz="4" w:space="0" w:color="auto"/>
              <w:right w:val="single" w:sz="4" w:space="0" w:color="auto"/>
            </w:tcBorders>
            <w:shd w:val="clear" w:color="000000" w:fill="FFFFFF"/>
            <w:noWrap/>
            <w:vAlign w:val="bottom"/>
            <w:hideMark/>
          </w:tcPr>
          <w:p w14:paraId="0A12A1BC" w14:textId="77777777" w:rsidR="00B238DF" w:rsidRPr="00B238DF" w:rsidRDefault="00B238DF" w:rsidP="00B238DF">
            <w:pPr>
              <w:jc w:val="center"/>
              <w:rPr>
                <w:sz w:val="16"/>
                <w:szCs w:val="16"/>
              </w:rPr>
            </w:pPr>
            <w:r w:rsidRPr="00B238DF">
              <w:rPr>
                <w:sz w:val="16"/>
                <w:szCs w:val="16"/>
              </w:rPr>
              <w:t>1420111010</w:t>
            </w:r>
          </w:p>
        </w:tc>
        <w:tc>
          <w:tcPr>
            <w:tcW w:w="560" w:type="dxa"/>
            <w:tcBorders>
              <w:top w:val="nil"/>
              <w:left w:val="nil"/>
              <w:bottom w:val="single" w:sz="4" w:space="0" w:color="auto"/>
              <w:right w:val="single" w:sz="4" w:space="0" w:color="auto"/>
            </w:tcBorders>
            <w:shd w:val="clear" w:color="000000" w:fill="FFFFFF"/>
            <w:noWrap/>
            <w:vAlign w:val="bottom"/>
            <w:hideMark/>
          </w:tcPr>
          <w:p w14:paraId="07D34D44"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047E45F" w14:textId="77777777" w:rsidR="00B238DF" w:rsidRPr="00B238DF" w:rsidRDefault="00B238DF" w:rsidP="00B238DF">
            <w:pPr>
              <w:jc w:val="center"/>
              <w:rPr>
                <w:sz w:val="16"/>
                <w:szCs w:val="16"/>
              </w:rPr>
            </w:pPr>
            <w:r w:rsidRPr="00B238DF">
              <w:rPr>
                <w:sz w:val="16"/>
                <w:szCs w:val="16"/>
              </w:rPr>
              <w:t>26 058,53</w:t>
            </w:r>
          </w:p>
        </w:tc>
        <w:tc>
          <w:tcPr>
            <w:tcW w:w="1134" w:type="dxa"/>
            <w:tcBorders>
              <w:top w:val="nil"/>
              <w:left w:val="nil"/>
              <w:bottom w:val="single" w:sz="4" w:space="0" w:color="auto"/>
              <w:right w:val="single" w:sz="4" w:space="0" w:color="auto"/>
            </w:tcBorders>
            <w:shd w:val="clear" w:color="000000" w:fill="FFFFFF"/>
            <w:vAlign w:val="bottom"/>
            <w:hideMark/>
          </w:tcPr>
          <w:p w14:paraId="7110F2F7" w14:textId="77777777" w:rsidR="00B238DF" w:rsidRPr="00B238DF" w:rsidRDefault="00B238DF" w:rsidP="00B238DF">
            <w:pPr>
              <w:jc w:val="center"/>
              <w:rPr>
                <w:sz w:val="16"/>
                <w:szCs w:val="16"/>
              </w:rPr>
            </w:pPr>
            <w:r w:rsidRPr="00B238DF">
              <w:rPr>
                <w:sz w:val="16"/>
                <w:szCs w:val="16"/>
              </w:rPr>
              <w:t>30 511,00</w:t>
            </w:r>
          </w:p>
        </w:tc>
        <w:tc>
          <w:tcPr>
            <w:tcW w:w="1276" w:type="dxa"/>
            <w:tcBorders>
              <w:top w:val="nil"/>
              <w:left w:val="nil"/>
              <w:bottom w:val="single" w:sz="4" w:space="0" w:color="auto"/>
              <w:right w:val="single" w:sz="4" w:space="0" w:color="auto"/>
            </w:tcBorders>
            <w:shd w:val="clear" w:color="000000" w:fill="FFFFFF"/>
            <w:vAlign w:val="bottom"/>
            <w:hideMark/>
          </w:tcPr>
          <w:p w14:paraId="3245E17F" w14:textId="77777777" w:rsidR="00B238DF" w:rsidRPr="00B238DF" w:rsidRDefault="00B238DF" w:rsidP="00B238DF">
            <w:pPr>
              <w:jc w:val="center"/>
              <w:rPr>
                <w:sz w:val="16"/>
                <w:szCs w:val="16"/>
              </w:rPr>
            </w:pPr>
            <w:r w:rsidRPr="00B238DF">
              <w:rPr>
                <w:sz w:val="16"/>
                <w:szCs w:val="16"/>
              </w:rPr>
              <w:t>30 511,00</w:t>
            </w:r>
          </w:p>
        </w:tc>
      </w:tr>
      <w:tr w:rsidR="00B238DF" w:rsidRPr="00B238DF" w14:paraId="34B0BA4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11068D"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0E350181" w14:textId="77777777" w:rsidR="00B238DF" w:rsidRPr="00B238DF" w:rsidRDefault="00B238DF" w:rsidP="00B238DF">
            <w:pPr>
              <w:jc w:val="center"/>
              <w:rPr>
                <w:sz w:val="16"/>
                <w:szCs w:val="16"/>
              </w:rPr>
            </w:pPr>
            <w:r w:rsidRPr="00B238DF">
              <w:rPr>
                <w:sz w:val="16"/>
                <w:szCs w:val="16"/>
              </w:rPr>
              <w:t>1420111010</w:t>
            </w:r>
          </w:p>
        </w:tc>
        <w:tc>
          <w:tcPr>
            <w:tcW w:w="560" w:type="dxa"/>
            <w:tcBorders>
              <w:top w:val="nil"/>
              <w:left w:val="nil"/>
              <w:bottom w:val="single" w:sz="4" w:space="0" w:color="auto"/>
              <w:right w:val="single" w:sz="4" w:space="0" w:color="auto"/>
            </w:tcBorders>
            <w:shd w:val="clear" w:color="000000" w:fill="FFFFFF"/>
            <w:noWrap/>
            <w:vAlign w:val="bottom"/>
            <w:hideMark/>
          </w:tcPr>
          <w:p w14:paraId="228760C5"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3E98342B" w14:textId="77777777" w:rsidR="00B238DF" w:rsidRPr="00B238DF" w:rsidRDefault="00B238DF" w:rsidP="00B238DF">
            <w:pPr>
              <w:jc w:val="center"/>
              <w:rPr>
                <w:sz w:val="16"/>
                <w:szCs w:val="16"/>
              </w:rPr>
            </w:pPr>
            <w:r w:rsidRPr="00B238DF">
              <w:rPr>
                <w:sz w:val="16"/>
                <w:szCs w:val="16"/>
              </w:rPr>
              <w:t>17 744,72</w:t>
            </w:r>
          </w:p>
        </w:tc>
        <w:tc>
          <w:tcPr>
            <w:tcW w:w="1134" w:type="dxa"/>
            <w:tcBorders>
              <w:top w:val="nil"/>
              <w:left w:val="nil"/>
              <w:bottom w:val="single" w:sz="4" w:space="0" w:color="auto"/>
              <w:right w:val="single" w:sz="4" w:space="0" w:color="auto"/>
            </w:tcBorders>
            <w:shd w:val="clear" w:color="000000" w:fill="FFFFFF"/>
            <w:vAlign w:val="bottom"/>
            <w:hideMark/>
          </w:tcPr>
          <w:p w14:paraId="70161DD9" w14:textId="77777777" w:rsidR="00B238DF" w:rsidRPr="00B238DF" w:rsidRDefault="00B238DF" w:rsidP="00B238DF">
            <w:pPr>
              <w:jc w:val="center"/>
              <w:rPr>
                <w:sz w:val="16"/>
                <w:szCs w:val="16"/>
              </w:rPr>
            </w:pPr>
            <w:r w:rsidRPr="00B238DF">
              <w:rPr>
                <w:sz w:val="16"/>
                <w:szCs w:val="16"/>
              </w:rPr>
              <w:t>20 936,72</w:t>
            </w:r>
          </w:p>
        </w:tc>
        <w:tc>
          <w:tcPr>
            <w:tcW w:w="1276" w:type="dxa"/>
            <w:tcBorders>
              <w:top w:val="nil"/>
              <w:left w:val="nil"/>
              <w:bottom w:val="single" w:sz="4" w:space="0" w:color="auto"/>
              <w:right w:val="single" w:sz="4" w:space="0" w:color="auto"/>
            </w:tcBorders>
            <w:shd w:val="clear" w:color="000000" w:fill="FFFFFF"/>
            <w:vAlign w:val="bottom"/>
            <w:hideMark/>
          </w:tcPr>
          <w:p w14:paraId="1B8411EF" w14:textId="77777777" w:rsidR="00B238DF" w:rsidRPr="00B238DF" w:rsidRDefault="00B238DF" w:rsidP="00B238DF">
            <w:pPr>
              <w:jc w:val="center"/>
              <w:rPr>
                <w:sz w:val="16"/>
                <w:szCs w:val="16"/>
              </w:rPr>
            </w:pPr>
            <w:r w:rsidRPr="00B238DF">
              <w:rPr>
                <w:sz w:val="16"/>
                <w:szCs w:val="16"/>
              </w:rPr>
              <w:t>20 936,72</w:t>
            </w:r>
          </w:p>
        </w:tc>
      </w:tr>
      <w:tr w:rsidR="00B238DF" w:rsidRPr="00B238DF" w14:paraId="649F61D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E7991F"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21EA3E36" w14:textId="77777777" w:rsidR="00B238DF" w:rsidRPr="00B238DF" w:rsidRDefault="00B238DF" w:rsidP="00B238DF">
            <w:pPr>
              <w:jc w:val="center"/>
              <w:rPr>
                <w:sz w:val="16"/>
                <w:szCs w:val="16"/>
              </w:rPr>
            </w:pPr>
            <w:r w:rsidRPr="00B238DF">
              <w:rPr>
                <w:sz w:val="16"/>
                <w:szCs w:val="16"/>
              </w:rPr>
              <w:t>1420111010</w:t>
            </w:r>
          </w:p>
        </w:tc>
        <w:tc>
          <w:tcPr>
            <w:tcW w:w="560" w:type="dxa"/>
            <w:tcBorders>
              <w:top w:val="nil"/>
              <w:left w:val="nil"/>
              <w:bottom w:val="single" w:sz="4" w:space="0" w:color="auto"/>
              <w:right w:val="single" w:sz="4" w:space="0" w:color="auto"/>
            </w:tcBorders>
            <w:shd w:val="clear" w:color="000000" w:fill="FFFFFF"/>
            <w:noWrap/>
            <w:vAlign w:val="bottom"/>
            <w:hideMark/>
          </w:tcPr>
          <w:p w14:paraId="32617283"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5F72DDB6" w14:textId="77777777" w:rsidR="00B238DF" w:rsidRPr="00B238DF" w:rsidRDefault="00B238DF" w:rsidP="00B238DF">
            <w:pPr>
              <w:jc w:val="center"/>
              <w:rPr>
                <w:sz w:val="16"/>
                <w:szCs w:val="16"/>
              </w:rPr>
            </w:pPr>
            <w:r w:rsidRPr="00B238DF">
              <w:rPr>
                <w:sz w:val="16"/>
                <w:szCs w:val="16"/>
              </w:rPr>
              <w:t>8 206,02</w:t>
            </w:r>
          </w:p>
        </w:tc>
        <w:tc>
          <w:tcPr>
            <w:tcW w:w="1134" w:type="dxa"/>
            <w:tcBorders>
              <w:top w:val="nil"/>
              <w:left w:val="nil"/>
              <w:bottom w:val="single" w:sz="4" w:space="0" w:color="auto"/>
              <w:right w:val="single" w:sz="4" w:space="0" w:color="auto"/>
            </w:tcBorders>
            <w:shd w:val="clear" w:color="000000" w:fill="FFFFFF"/>
            <w:vAlign w:val="bottom"/>
            <w:hideMark/>
          </w:tcPr>
          <w:p w14:paraId="54B06BF4" w14:textId="77777777" w:rsidR="00B238DF" w:rsidRPr="00B238DF" w:rsidRDefault="00B238DF" w:rsidP="00B238DF">
            <w:pPr>
              <w:jc w:val="center"/>
              <w:rPr>
                <w:sz w:val="16"/>
                <w:szCs w:val="16"/>
              </w:rPr>
            </w:pPr>
            <w:r w:rsidRPr="00B238DF">
              <w:rPr>
                <w:sz w:val="16"/>
                <w:szCs w:val="16"/>
              </w:rPr>
              <w:t>9 468,78</w:t>
            </w:r>
          </w:p>
        </w:tc>
        <w:tc>
          <w:tcPr>
            <w:tcW w:w="1276" w:type="dxa"/>
            <w:tcBorders>
              <w:top w:val="nil"/>
              <w:left w:val="nil"/>
              <w:bottom w:val="single" w:sz="4" w:space="0" w:color="auto"/>
              <w:right w:val="single" w:sz="4" w:space="0" w:color="auto"/>
            </w:tcBorders>
            <w:shd w:val="clear" w:color="000000" w:fill="FFFFFF"/>
            <w:vAlign w:val="bottom"/>
            <w:hideMark/>
          </w:tcPr>
          <w:p w14:paraId="0F2A4B82" w14:textId="77777777" w:rsidR="00B238DF" w:rsidRPr="00B238DF" w:rsidRDefault="00B238DF" w:rsidP="00B238DF">
            <w:pPr>
              <w:jc w:val="center"/>
              <w:rPr>
                <w:sz w:val="16"/>
                <w:szCs w:val="16"/>
              </w:rPr>
            </w:pPr>
            <w:r w:rsidRPr="00B238DF">
              <w:rPr>
                <w:sz w:val="16"/>
                <w:szCs w:val="16"/>
              </w:rPr>
              <w:t>9 468,78</w:t>
            </w:r>
          </w:p>
        </w:tc>
      </w:tr>
      <w:tr w:rsidR="00B238DF" w:rsidRPr="00B238DF" w14:paraId="2831FF5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7A387F"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58D6387A" w14:textId="77777777" w:rsidR="00B238DF" w:rsidRPr="00B238DF" w:rsidRDefault="00B238DF" w:rsidP="00B238DF">
            <w:pPr>
              <w:jc w:val="center"/>
              <w:rPr>
                <w:sz w:val="16"/>
                <w:szCs w:val="16"/>
              </w:rPr>
            </w:pPr>
            <w:r w:rsidRPr="00B238DF">
              <w:rPr>
                <w:sz w:val="16"/>
                <w:szCs w:val="16"/>
              </w:rPr>
              <w:t>1420111010</w:t>
            </w:r>
          </w:p>
        </w:tc>
        <w:tc>
          <w:tcPr>
            <w:tcW w:w="560" w:type="dxa"/>
            <w:tcBorders>
              <w:top w:val="nil"/>
              <w:left w:val="nil"/>
              <w:bottom w:val="single" w:sz="4" w:space="0" w:color="auto"/>
              <w:right w:val="single" w:sz="4" w:space="0" w:color="auto"/>
            </w:tcBorders>
            <w:shd w:val="clear" w:color="000000" w:fill="FFFFFF"/>
            <w:noWrap/>
            <w:vAlign w:val="bottom"/>
            <w:hideMark/>
          </w:tcPr>
          <w:p w14:paraId="2D418015"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44DB5E5A" w14:textId="77777777" w:rsidR="00B238DF" w:rsidRPr="00B238DF" w:rsidRDefault="00B238DF" w:rsidP="00B238DF">
            <w:pPr>
              <w:jc w:val="center"/>
              <w:rPr>
                <w:sz w:val="16"/>
                <w:szCs w:val="16"/>
              </w:rPr>
            </w:pPr>
            <w:r w:rsidRPr="00B238DF">
              <w:rPr>
                <w:sz w:val="16"/>
                <w:szCs w:val="16"/>
              </w:rPr>
              <w:t>2,29</w:t>
            </w:r>
          </w:p>
        </w:tc>
        <w:tc>
          <w:tcPr>
            <w:tcW w:w="1134" w:type="dxa"/>
            <w:tcBorders>
              <w:top w:val="nil"/>
              <w:left w:val="nil"/>
              <w:bottom w:val="single" w:sz="4" w:space="0" w:color="auto"/>
              <w:right w:val="single" w:sz="4" w:space="0" w:color="auto"/>
            </w:tcBorders>
            <w:shd w:val="clear" w:color="000000" w:fill="FFFFFF"/>
            <w:vAlign w:val="bottom"/>
            <w:hideMark/>
          </w:tcPr>
          <w:p w14:paraId="2EBF696E"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003C666C" w14:textId="77777777" w:rsidR="00B238DF" w:rsidRPr="00B238DF" w:rsidRDefault="00B238DF" w:rsidP="00B238DF">
            <w:pPr>
              <w:jc w:val="center"/>
              <w:rPr>
                <w:sz w:val="16"/>
                <w:szCs w:val="16"/>
              </w:rPr>
            </w:pPr>
            <w:r w:rsidRPr="00B238DF">
              <w:rPr>
                <w:sz w:val="16"/>
                <w:szCs w:val="16"/>
              </w:rPr>
              <w:t>0,00</w:t>
            </w:r>
          </w:p>
        </w:tc>
      </w:tr>
      <w:tr w:rsidR="00B238DF" w:rsidRPr="00B238DF" w14:paraId="09F3FC6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1CCE93"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692DA0D6" w14:textId="77777777" w:rsidR="00B238DF" w:rsidRPr="00B238DF" w:rsidRDefault="00B238DF" w:rsidP="00B238DF">
            <w:pPr>
              <w:jc w:val="center"/>
              <w:rPr>
                <w:sz w:val="16"/>
                <w:szCs w:val="16"/>
              </w:rPr>
            </w:pPr>
            <w:r w:rsidRPr="00B238DF">
              <w:rPr>
                <w:sz w:val="16"/>
                <w:szCs w:val="16"/>
              </w:rPr>
              <w:t>1420111010</w:t>
            </w:r>
          </w:p>
        </w:tc>
        <w:tc>
          <w:tcPr>
            <w:tcW w:w="560" w:type="dxa"/>
            <w:tcBorders>
              <w:top w:val="nil"/>
              <w:left w:val="nil"/>
              <w:bottom w:val="single" w:sz="4" w:space="0" w:color="auto"/>
              <w:right w:val="single" w:sz="4" w:space="0" w:color="auto"/>
            </w:tcBorders>
            <w:shd w:val="clear" w:color="000000" w:fill="FFFFFF"/>
            <w:noWrap/>
            <w:vAlign w:val="bottom"/>
            <w:hideMark/>
          </w:tcPr>
          <w:p w14:paraId="16801DDE"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4C06853F" w14:textId="77777777" w:rsidR="00B238DF" w:rsidRPr="00B238DF" w:rsidRDefault="00B238DF" w:rsidP="00B238DF">
            <w:pPr>
              <w:jc w:val="center"/>
              <w:rPr>
                <w:sz w:val="16"/>
                <w:szCs w:val="16"/>
              </w:rPr>
            </w:pPr>
            <w:r w:rsidRPr="00B238DF">
              <w:rPr>
                <w:sz w:val="16"/>
                <w:szCs w:val="16"/>
              </w:rPr>
              <w:t>105,50</w:t>
            </w:r>
          </w:p>
        </w:tc>
        <w:tc>
          <w:tcPr>
            <w:tcW w:w="1134" w:type="dxa"/>
            <w:tcBorders>
              <w:top w:val="nil"/>
              <w:left w:val="nil"/>
              <w:bottom w:val="single" w:sz="4" w:space="0" w:color="auto"/>
              <w:right w:val="single" w:sz="4" w:space="0" w:color="auto"/>
            </w:tcBorders>
            <w:shd w:val="clear" w:color="000000" w:fill="FFFFFF"/>
            <w:vAlign w:val="bottom"/>
            <w:hideMark/>
          </w:tcPr>
          <w:p w14:paraId="3132932F" w14:textId="77777777" w:rsidR="00B238DF" w:rsidRPr="00B238DF" w:rsidRDefault="00B238DF" w:rsidP="00B238DF">
            <w:pPr>
              <w:jc w:val="center"/>
              <w:rPr>
                <w:sz w:val="16"/>
                <w:szCs w:val="16"/>
              </w:rPr>
            </w:pPr>
            <w:r w:rsidRPr="00B238DF">
              <w:rPr>
                <w:sz w:val="16"/>
                <w:szCs w:val="16"/>
              </w:rPr>
              <w:t>105,50</w:t>
            </w:r>
          </w:p>
        </w:tc>
        <w:tc>
          <w:tcPr>
            <w:tcW w:w="1276" w:type="dxa"/>
            <w:tcBorders>
              <w:top w:val="nil"/>
              <w:left w:val="nil"/>
              <w:bottom w:val="single" w:sz="4" w:space="0" w:color="auto"/>
              <w:right w:val="single" w:sz="4" w:space="0" w:color="auto"/>
            </w:tcBorders>
            <w:shd w:val="clear" w:color="000000" w:fill="FFFFFF"/>
            <w:vAlign w:val="bottom"/>
            <w:hideMark/>
          </w:tcPr>
          <w:p w14:paraId="7C454EFB" w14:textId="77777777" w:rsidR="00B238DF" w:rsidRPr="00B238DF" w:rsidRDefault="00B238DF" w:rsidP="00B238DF">
            <w:pPr>
              <w:jc w:val="center"/>
              <w:rPr>
                <w:sz w:val="16"/>
                <w:szCs w:val="16"/>
              </w:rPr>
            </w:pPr>
            <w:r w:rsidRPr="00B238DF">
              <w:rPr>
                <w:sz w:val="16"/>
                <w:szCs w:val="16"/>
              </w:rPr>
              <w:t>105,50</w:t>
            </w:r>
          </w:p>
        </w:tc>
      </w:tr>
      <w:tr w:rsidR="00B238DF" w:rsidRPr="00B238DF" w14:paraId="3A903F2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25DF31" w14:textId="77777777" w:rsidR="00B238DF" w:rsidRPr="00B238DF" w:rsidRDefault="00B238DF" w:rsidP="00B238DF">
            <w:pPr>
              <w:rPr>
                <w:sz w:val="16"/>
                <w:szCs w:val="16"/>
              </w:rPr>
            </w:pPr>
            <w:r w:rsidRPr="00B238DF">
              <w:rPr>
                <w:sz w:val="16"/>
                <w:szCs w:val="16"/>
              </w:rPr>
              <w:t>Расходы за счет платных услуг на обеспечение деятельности (оказание услуг) муниципальными учреждениями</w:t>
            </w:r>
          </w:p>
        </w:tc>
        <w:tc>
          <w:tcPr>
            <w:tcW w:w="1100" w:type="dxa"/>
            <w:tcBorders>
              <w:top w:val="nil"/>
              <w:left w:val="nil"/>
              <w:bottom w:val="single" w:sz="4" w:space="0" w:color="auto"/>
              <w:right w:val="single" w:sz="4" w:space="0" w:color="auto"/>
            </w:tcBorders>
            <w:shd w:val="clear" w:color="000000" w:fill="FFFFFF"/>
            <w:noWrap/>
            <w:vAlign w:val="bottom"/>
            <w:hideMark/>
          </w:tcPr>
          <w:p w14:paraId="77F03F5A" w14:textId="77777777" w:rsidR="00B238DF" w:rsidRPr="00B238DF" w:rsidRDefault="00B238DF" w:rsidP="00B238DF">
            <w:pPr>
              <w:jc w:val="center"/>
              <w:rPr>
                <w:sz w:val="16"/>
                <w:szCs w:val="16"/>
              </w:rPr>
            </w:pPr>
            <w:r w:rsidRPr="00B238DF">
              <w:rPr>
                <w:sz w:val="16"/>
                <w:szCs w:val="16"/>
              </w:rPr>
              <w:t>1420125020</w:t>
            </w:r>
          </w:p>
        </w:tc>
        <w:tc>
          <w:tcPr>
            <w:tcW w:w="560" w:type="dxa"/>
            <w:tcBorders>
              <w:top w:val="nil"/>
              <w:left w:val="nil"/>
              <w:bottom w:val="single" w:sz="4" w:space="0" w:color="auto"/>
              <w:right w:val="single" w:sz="4" w:space="0" w:color="auto"/>
            </w:tcBorders>
            <w:shd w:val="clear" w:color="000000" w:fill="FFFFFF"/>
            <w:noWrap/>
            <w:vAlign w:val="bottom"/>
            <w:hideMark/>
          </w:tcPr>
          <w:p w14:paraId="56BB56E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C01DBD1" w14:textId="77777777" w:rsidR="00B238DF" w:rsidRPr="00B238DF" w:rsidRDefault="00B238DF" w:rsidP="00B238DF">
            <w:pPr>
              <w:jc w:val="center"/>
              <w:rPr>
                <w:sz w:val="16"/>
                <w:szCs w:val="16"/>
              </w:rPr>
            </w:pPr>
            <w:r w:rsidRPr="00B238DF">
              <w:rPr>
                <w:sz w:val="16"/>
                <w:szCs w:val="16"/>
              </w:rPr>
              <w:t>32,48</w:t>
            </w:r>
          </w:p>
        </w:tc>
        <w:tc>
          <w:tcPr>
            <w:tcW w:w="1134" w:type="dxa"/>
            <w:tcBorders>
              <w:top w:val="nil"/>
              <w:left w:val="nil"/>
              <w:bottom w:val="single" w:sz="4" w:space="0" w:color="auto"/>
              <w:right w:val="single" w:sz="4" w:space="0" w:color="auto"/>
            </w:tcBorders>
            <w:shd w:val="clear" w:color="000000" w:fill="FFFFFF"/>
            <w:vAlign w:val="bottom"/>
            <w:hideMark/>
          </w:tcPr>
          <w:p w14:paraId="1E5AE374" w14:textId="77777777" w:rsidR="00B238DF" w:rsidRPr="00B238DF" w:rsidRDefault="00B238DF" w:rsidP="00B238DF">
            <w:pPr>
              <w:jc w:val="center"/>
              <w:rPr>
                <w:sz w:val="16"/>
                <w:szCs w:val="16"/>
              </w:rPr>
            </w:pPr>
            <w:r w:rsidRPr="00B238DF">
              <w:rPr>
                <w:sz w:val="16"/>
                <w:szCs w:val="16"/>
              </w:rPr>
              <w:t>20,00</w:t>
            </w:r>
          </w:p>
        </w:tc>
        <w:tc>
          <w:tcPr>
            <w:tcW w:w="1276" w:type="dxa"/>
            <w:tcBorders>
              <w:top w:val="nil"/>
              <w:left w:val="nil"/>
              <w:bottom w:val="single" w:sz="4" w:space="0" w:color="auto"/>
              <w:right w:val="single" w:sz="4" w:space="0" w:color="auto"/>
            </w:tcBorders>
            <w:shd w:val="clear" w:color="000000" w:fill="FFFFFF"/>
            <w:vAlign w:val="bottom"/>
            <w:hideMark/>
          </w:tcPr>
          <w:p w14:paraId="1FD49CCE" w14:textId="77777777" w:rsidR="00B238DF" w:rsidRPr="00B238DF" w:rsidRDefault="00B238DF" w:rsidP="00B238DF">
            <w:pPr>
              <w:jc w:val="center"/>
              <w:rPr>
                <w:sz w:val="16"/>
                <w:szCs w:val="16"/>
              </w:rPr>
            </w:pPr>
            <w:r w:rsidRPr="00B238DF">
              <w:rPr>
                <w:sz w:val="16"/>
                <w:szCs w:val="16"/>
              </w:rPr>
              <w:t>20,00</w:t>
            </w:r>
          </w:p>
        </w:tc>
      </w:tr>
      <w:tr w:rsidR="00B238DF" w:rsidRPr="00B238DF" w14:paraId="39393BE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D2F350"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19CD167C" w14:textId="77777777" w:rsidR="00B238DF" w:rsidRPr="00B238DF" w:rsidRDefault="00B238DF" w:rsidP="00B238DF">
            <w:pPr>
              <w:jc w:val="center"/>
              <w:rPr>
                <w:sz w:val="16"/>
                <w:szCs w:val="16"/>
              </w:rPr>
            </w:pPr>
            <w:r w:rsidRPr="00B238DF">
              <w:rPr>
                <w:sz w:val="16"/>
                <w:szCs w:val="16"/>
              </w:rPr>
              <w:t>1420125020</w:t>
            </w:r>
          </w:p>
        </w:tc>
        <w:tc>
          <w:tcPr>
            <w:tcW w:w="560" w:type="dxa"/>
            <w:tcBorders>
              <w:top w:val="nil"/>
              <w:left w:val="nil"/>
              <w:bottom w:val="single" w:sz="4" w:space="0" w:color="auto"/>
              <w:right w:val="single" w:sz="4" w:space="0" w:color="auto"/>
            </w:tcBorders>
            <w:shd w:val="clear" w:color="000000" w:fill="FFFFFF"/>
            <w:noWrap/>
            <w:vAlign w:val="bottom"/>
            <w:hideMark/>
          </w:tcPr>
          <w:p w14:paraId="6BE46564"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34129F12" w14:textId="77777777" w:rsidR="00B238DF" w:rsidRPr="00B238DF" w:rsidRDefault="00B238DF" w:rsidP="00B238DF">
            <w:pPr>
              <w:jc w:val="center"/>
              <w:rPr>
                <w:sz w:val="16"/>
                <w:szCs w:val="16"/>
              </w:rPr>
            </w:pPr>
            <w:r w:rsidRPr="00B238DF">
              <w:rPr>
                <w:sz w:val="16"/>
                <w:szCs w:val="16"/>
              </w:rPr>
              <w:t>19,49</w:t>
            </w:r>
          </w:p>
        </w:tc>
        <w:tc>
          <w:tcPr>
            <w:tcW w:w="1134" w:type="dxa"/>
            <w:tcBorders>
              <w:top w:val="nil"/>
              <w:left w:val="nil"/>
              <w:bottom w:val="single" w:sz="4" w:space="0" w:color="auto"/>
              <w:right w:val="single" w:sz="4" w:space="0" w:color="auto"/>
            </w:tcBorders>
            <w:shd w:val="clear" w:color="000000" w:fill="FFFFFF"/>
            <w:vAlign w:val="bottom"/>
            <w:hideMark/>
          </w:tcPr>
          <w:p w14:paraId="496D4530" w14:textId="77777777" w:rsidR="00B238DF" w:rsidRPr="00B238DF" w:rsidRDefault="00B238DF" w:rsidP="00B238DF">
            <w:pPr>
              <w:jc w:val="center"/>
              <w:rPr>
                <w:sz w:val="16"/>
                <w:szCs w:val="16"/>
              </w:rPr>
            </w:pPr>
            <w:r w:rsidRPr="00B238DF">
              <w:rPr>
                <w:sz w:val="16"/>
                <w:szCs w:val="16"/>
              </w:rPr>
              <w:t>12,00</w:t>
            </w:r>
          </w:p>
        </w:tc>
        <w:tc>
          <w:tcPr>
            <w:tcW w:w="1276" w:type="dxa"/>
            <w:tcBorders>
              <w:top w:val="nil"/>
              <w:left w:val="nil"/>
              <w:bottom w:val="single" w:sz="4" w:space="0" w:color="auto"/>
              <w:right w:val="single" w:sz="4" w:space="0" w:color="auto"/>
            </w:tcBorders>
            <w:shd w:val="clear" w:color="000000" w:fill="FFFFFF"/>
            <w:vAlign w:val="bottom"/>
            <w:hideMark/>
          </w:tcPr>
          <w:p w14:paraId="00041F81" w14:textId="77777777" w:rsidR="00B238DF" w:rsidRPr="00B238DF" w:rsidRDefault="00B238DF" w:rsidP="00B238DF">
            <w:pPr>
              <w:jc w:val="center"/>
              <w:rPr>
                <w:sz w:val="16"/>
                <w:szCs w:val="16"/>
              </w:rPr>
            </w:pPr>
            <w:r w:rsidRPr="00B238DF">
              <w:rPr>
                <w:sz w:val="16"/>
                <w:szCs w:val="16"/>
              </w:rPr>
              <w:t>12,00</w:t>
            </w:r>
          </w:p>
        </w:tc>
      </w:tr>
      <w:tr w:rsidR="00B238DF" w:rsidRPr="00B238DF" w14:paraId="3FAF47F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BBF4EB"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CAFC791" w14:textId="77777777" w:rsidR="00B238DF" w:rsidRPr="00B238DF" w:rsidRDefault="00B238DF" w:rsidP="00B238DF">
            <w:pPr>
              <w:jc w:val="center"/>
              <w:rPr>
                <w:sz w:val="16"/>
                <w:szCs w:val="16"/>
              </w:rPr>
            </w:pPr>
            <w:r w:rsidRPr="00B238DF">
              <w:rPr>
                <w:sz w:val="16"/>
                <w:szCs w:val="16"/>
              </w:rPr>
              <w:t>1420125020</w:t>
            </w:r>
          </w:p>
        </w:tc>
        <w:tc>
          <w:tcPr>
            <w:tcW w:w="560" w:type="dxa"/>
            <w:tcBorders>
              <w:top w:val="nil"/>
              <w:left w:val="nil"/>
              <w:bottom w:val="single" w:sz="4" w:space="0" w:color="auto"/>
              <w:right w:val="single" w:sz="4" w:space="0" w:color="auto"/>
            </w:tcBorders>
            <w:shd w:val="clear" w:color="000000" w:fill="FFFFFF"/>
            <w:noWrap/>
            <w:vAlign w:val="bottom"/>
            <w:hideMark/>
          </w:tcPr>
          <w:p w14:paraId="3E87EA9B"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7F40097B" w14:textId="77777777" w:rsidR="00B238DF" w:rsidRPr="00B238DF" w:rsidRDefault="00B238DF" w:rsidP="00B238DF">
            <w:pPr>
              <w:jc w:val="center"/>
              <w:rPr>
                <w:sz w:val="16"/>
                <w:szCs w:val="16"/>
              </w:rPr>
            </w:pPr>
            <w:r w:rsidRPr="00B238DF">
              <w:rPr>
                <w:sz w:val="16"/>
                <w:szCs w:val="16"/>
              </w:rPr>
              <w:t>12,99</w:t>
            </w:r>
          </w:p>
        </w:tc>
        <w:tc>
          <w:tcPr>
            <w:tcW w:w="1134" w:type="dxa"/>
            <w:tcBorders>
              <w:top w:val="nil"/>
              <w:left w:val="nil"/>
              <w:bottom w:val="single" w:sz="4" w:space="0" w:color="auto"/>
              <w:right w:val="single" w:sz="4" w:space="0" w:color="auto"/>
            </w:tcBorders>
            <w:shd w:val="clear" w:color="000000" w:fill="FFFFFF"/>
            <w:vAlign w:val="bottom"/>
            <w:hideMark/>
          </w:tcPr>
          <w:p w14:paraId="56B8B755" w14:textId="77777777" w:rsidR="00B238DF" w:rsidRPr="00B238DF" w:rsidRDefault="00B238DF" w:rsidP="00B238DF">
            <w:pPr>
              <w:jc w:val="center"/>
              <w:rPr>
                <w:sz w:val="16"/>
                <w:szCs w:val="16"/>
              </w:rPr>
            </w:pPr>
            <w:r w:rsidRPr="00B238DF">
              <w:rPr>
                <w:sz w:val="16"/>
                <w:szCs w:val="16"/>
              </w:rPr>
              <w:t>8,00</w:t>
            </w:r>
          </w:p>
        </w:tc>
        <w:tc>
          <w:tcPr>
            <w:tcW w:w="1276" w:type="dxa"/>
            <w:tcBorders>
              <w:top w:val="nil"/>
              <w:left w:val="nil"/>
              <w:bottom w:val="single" w:sz="4" w:space="0" w:color="auto"/>
              <w:right w:val="single" w:sz="4" w:space="0" w:color="auto"/>
            </w:tcBorders>
            <w:shd w:val="clear" w:color="000000" w:fill="FFFFFF"/>
            <w:vAlign w:val="bottom"/>
            <w:hideMark/>
          </w:tcPr>
          <w:p w14:paraId="075E1744" w14:textId="77777777" w:rsidR="00B238DF" w:rsidRPr="00B238DF" w:rsidRDefault="00B238DF" w:rsidP="00B238DF">
            <w:pPr>
              <w:jc w:val="center"/>
              <w:rPr>
                <w:sz w:val="16"/>
                <w:szCs w:val="16"/>
              </w:rPr>
            </w:pPr>
            <w:r w:rsidRPr="00B238DF">
              <w:rPr>
                <w:sz w:val="16"/>
                <w:szCs w:val="16"/>
              </w:rPr>
              <w:t>8,00</w:t>
            </w:r>
          </w:p>
        </w:tc>
      </w:tr>
      <w:tr w:rsidR="00B238DF" w:rsidRPr="00B238DF" w14:paraId="6AFC760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67EA40" w14:textId="77777777" w:rsidR="00B238DF" w:rsidRPr="00B238DF" w:rsidRDefault="00B238DF" w:rsidP="00B238DF">
            <w:pPr>
              <w:rPr>
                <w:sz w:val="16"/>
                <w:szCs w:val="16"/>
              </w:rPr>
            </w:pPr>
            <w:r w:rsidRPr="00B238DF">
              <w:rPr>
                <w:sz w:val="16"/>
                <w:szCs w:val="16"/>
              </w:rPr>
              <w:t>Муниципальная программа "Обеспечение жильем молодых семей Кочубеевского муниципального округа Ставропольского края "</w:t>
            </w:r>
          </w:p>
        </w:tc>
        <w:tc>
          <w:tcPr>
            <w:tcW w:w="1100" w:type="dxa"/>
            <w:tcBorders>
              <w:top w:val="nil"/>
              <w:left w:val="nil"/>
              <w:bottom w:val="single" w:sz="4" w:space="0" w:color="auto"/>
              <w:right w:val="single" w:sz="4" w:space="0" w:color="auto"/>
            </w:tcBorders>
            <w:shd w:val="clear" w:color="000000" w:fill="FFFFFF"/>
            <w:noWrap/>
            <w:vAlign w:val="bottom"/>
            <w:hideMark/>
          </w:tcPr>
          <w:p w14:paraId="27928333" w14:textId="77777777" w:rsidR="00B238DF" w:rsidRPr="00B238DF" w:rsidRDefault="00B238DF" w:rsidP="00B238DF">
            <w:pPr>
              <w:jc w:val="center"/>
              <w:rPr>
                <w:sz w:val="16"/>
                <w:szCs w:val="16"/>
              </w:rPr>
            </w:pPr>
            <w:r w:rsidRPr="00B238DF">
              <w:rPr>
                <w:sz w:val="16"/>
                <w:szCs w:val="16"/>
              </w:rPr>
              <w:t>1500000000</w:t>
            </w:r>
          </w:p>
        </w:tc>
        <w:tc>
          <w:tcPr>
            <w:tcW w:w="560" w:type="dxa"/>
            <w:tcBorders>
              <w:top w:val="nil"/>
              <w:left w:val="nil"/>
              <w:bottom w:val="single" w:sz="4" w:space="0" w:color="auto"/>
              <w:right w:val="single" w:sz="4" w:space="0" w:color="auto"/>
            </w:tcBorders>
            <w:shd w:val="clear" w:color="000000" w:fill="FFFFFF"/>
            <w:noWrap/>
            <w:vAlign w:val="bottom"/>
            <w:hideMark/>
          </w:tcPr>
          <w:p w14:paraId="3AC00F39"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514D36C" w14:textId="77777777" w:rsidR="00B238DF" w:rsidRPr="00B238DF" w:rsidRDefault="00B238DF" w:rsidP="00B238DF">
            <w:pPr>
              <w:jc w:val="center"/>
              <w:rPr>
                <w:sz w:val="16"/>
                <w:szCs w:val="16"/>
              </w:rPr>
            </w:pPr>
            <w:r w:rsidRPr="00B238DF">
              <w:rPr>
                <w:sz w:val="16"/>
                <w:szCs w:val="16"/>
              </w:rPr>
              <w:t>4 263,77</w:t>
            </w:r>
          </w:p>
        </w:tc>
        <w:tc>
          <w:tcPr>
            <w:tcW w:w="1134" w:type="dxa"/>
            <w:tcBorders>
              <w:top w:val="nil"/>
              <w:left w:val="nil"/>
              <w:bottom w:val="single" w:sz="4" w:space="0" w:color="auto"/>
              <w:right w:val="single" w:sz="4" w:space="0" w:color="auto"/>
            </w:tcBorders>
            <w:shd w:val="clear" w:color="000000" w:fill="FFFFFF"/>
            <w:vAlign w:val="bottom"/>
            <w:hideMark/>
          </w:tcPr>
          <w:p w14:paraId="3AFFCEA5" w14:textId="77777777" w:rsidR="00B238DF" w:rsidRPr="00B238DF" w:rsidRDefault="00B238DF" w:rsidP="00B238DF">
            <w:pPr>
              <w:jc w:val="center"/>
              <w:rPr>
                <w:sz w:val="16"/>
                <w:szCs w:val="16"/>
              </w:rPr>
            </w:pPr>
            <w:r w:rsidRPr="00B238DF">
              <w:rPr>
                <w:sz w:val="16"/>
                <w:szCs w:val="16"/>
              </w:rPr>
              <w:t>4 613,82</w:t>
            </w:r>
          </w:p>
        </w:tc>
        <w:tc>
          <w:tcPr>
            <w:tcW w:w="1276" w:type="dxa"/>
            <w:tcBorders>
              <w:top w:val="nil"/>
              <w:left w:val="nil"/>
              <w:bottom w:val="single" w:sz="4" w:space="0" w:color="auto"/>
              <w:right w:val="single" w:sz="4" w:space="0" w:color="auto"/>
            </w:tcBorders>
            <w:shd w:val="clear" w:color="000000" w:fill="FFFFFF"/>
            <w:vAlign w:val="bottom"/>
            <w:hideMark/>
          </w:tcPr>
          <w:p w14:paraId="02A765E3" w14:textId="77777777" w:rsidR="00B238DF" w:rsidRPr="00B238DF" w:rsidRDefault="00B238DF" w:rsidP="00B238DF">
            <w:pPr>
              <w:jc w:val="center"/>
              <w:rPr>
                <w:sz w:val="16"/>
                <w:szCs w:val="16"/>
              </w:rPr>
            </w:pPr>
            <w:r w:rsidRPr="00B238DF">
              <w:rPr>
                <w:sz w:val="16"/>
                <w:szCs w:val="16"/>
              </w:rPr>
              <w:t>4 476,84</w:t>
            </w:r>
          </w:p>
        </w:tc>
      </w:tr>
      <w:tr w:rsidR="00B238DF" w:rsidRPr="00B238DF" w14:paraId="3F84513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49C097" w14:textId="77777777" w:rsidR="00B238DF" w:rsidRPr="00B238DF" w:rsidRDefault="00B238DF" w:rsidP="00B238DF">
            <w:pPr>
              <w:rPr>
                <w:sz w:val="16"/>
                <w:szCs w:val="16"/>
              </w:rPr>
            </w:pPr>
            <w:r w:rsidRPr="00B238DF">
              <w:rPr>
                <w:sz w:val="16"/>
                <w:szCs w:val="16"/>
              </w:rPr>
              <w:t>Подпрограмма "Оказание поддержки молодым семьям по улучшению жилищных условий"</w:t>
            </w:r>
          </w:p>
        </w:tc>
        <w:tc>
          <w:tcPr>
            <w:tcW w:w="1100" w:type="dxa"/>
            <w:tcBorders>
              <w:top w:val="nil"/>
              <w:left w:val="nil"/>
              <w:bottom w:val="single" w:sz="4" w:space="0" w:color="auto"/>
              <w:right w:val="single" w:sz="4" w:space="0" w:color="auto"/>
            </w:tcBorders>
            <w:shd w:val="clear" w:color="000000" w:fill="FFFFFF"/>
            <w:noWrap/>
            <w:vAlign w:val="bottom"/>
            <w:hideMark/>
          </w:tcPr>
          <w:p w14:paraId="126E58F8" w14:textId="77777777" w:rsidR="00B238DF" w:rsidRPr="00B238DF" w:rsidRDefault="00B238DF" w:rsidP="00B238DF">
            <w:pPr>
              <w:jc w:val="center"/>
              <w:rPr>
                <w:sz w:val="16"/>
                <w:szCs w:val="16"/>
              </w:rPr>
            </w:pPr>
            <w:r w:rsidRPr="00B238DF">
              <w:rPr>
                <w:sz w:val="16"/>
                <w:szCs w:val="16"/>
              </w:rPr>
              <w:t>1510000000</w:t>
            </w:r>
          </w:p>
        </w:tc>
        <w:tc>
          <w:tcPr>
            <w:tcW w:w="560" w:type="dxa"/>
            <w:tcBorders>
              <w:top w:val="nil"/>
              <w:left w:val="nil"/>
              <w:bottom w:val="single" w:sz="4" w:space="0" w:color="auto"/>
              <w:right w:val="single" w:sz="4" w:space="0" w:color="auto"/>
            </w:tcBorders>
            <w:shd w:val="clear" w:color="000000" w:fill="FFFFFF"/>
            <w:noWrap/>
            <w:vAlign w:val="bottom"/>
            <w:hideMark/>
          </w:tcPr>
          <w:p w14:paraId="2E57DC2A"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BA60854" w14:textId="77777777" w:rsidR="00B238DF" w:rsidRPr="00B238DF" w:rsidRDefault="00B238DF" w:rsidP="00B238DF">
            <w:pPr>
              <w:jc w:val="center"/>
              <w:rPr>
                <w:sz w:val="16"/>
                <w:szCs w:val="16"/>
              </w:rPr>
            </w:pPr>
            <w:r w:rsidRPr="00B238DF">
              <w:rPr>
                <w:sz w:val="16"/>
                <w:szCs w:val="16"/>
              </w:rPr>
              <w:t>4 263,77</w:t>
            </w:r>
          </w:p>
        </w:tc>
        <w:tc>
          <w:tcPr>
            <w:tcW w:w="1134" w:type="dxa"/>
            <w:tcBorders>
              <w:top w:val="nil"/>
              <w:left w:val="nil"/>
              <w:bottom w:val="single" w:sz="4" w:space="0" w:color="auto"/>
              <w:right w:val="single" w:sz="4" w:space="0" w:color="auto"/>
            </w:tcBorders>
            <w:shd w:val="clear" w:color="000000" w:fill="FFFFFF"/>
            <w:vAlign w:val="bottom"/>
            <w:hideMark/>
          </w:tcPr>
          <w:p w14:paraId="2B9A6CE3" w14:textId="77777777" w:rsidR="00B238DF" w:rsidRPr="00B238DF" w:rsidRDefault="00B238DF" w:rsidP="00B238DF">
            <w:pPr>
              <w:jc w:val="center"/>
              <w:rPr>
                <w:sz w:val="16"/>
                <w:szCs w:val="16"/>
              </w:rPr>
            </w:pPr>
            <w:r w:rsidRPr="00B238DF">
              <w:rPr>
                <w:sz w:val="16"/>
                <w:szCs w:val="16"/>
              </w:rPr>
              <w:t>4 613,82</w:t>
            </w:r>
          </w:p>
        </w:tc>
        <w:tc>
          <w:tcPr>
            <w:tcW w:w="1276" w:type="dxa"/>
            <w:tcBorders>
              <w:top w:val="nil"/>
              <w:left w:val="nil"/>
              <w:bottom w:val="single" w:sz="4" w:space="0" w:color="auto"/>
              <w:right w:val="single" w:sz="4" w:space="0" w:color="auto"/>
            </w:tcBorders>
            <w:shd w:val="clear" w:color="000000" w:fill="FFFFFF"/>
            <w:vAlign w:val="bottom"/>
            <w:hideMark/>
          </w:tcPr>
          <w:p w14:paraId="5E50095E" w14:textId="77777777" w:rsidR="00B238DF" w:rsidRPr="00B238DF" w:rsidRDefault="00B238DF" w:rsidP="00B238DF">
            <w:pPr>
              <w:jc w:val="center"/>
              <w:rPr>
                <w:sz w:val="16"/>
                <w:szCs w:val="16"/>
              </w:rPr>
            </w:pPr>
            <w:r w:rsidRPr="00B238DF">
              <w:rPr>
                <w:sz w:val="16"/>
                <w:szCs w:val="16"/>
              </w:rPr>
              <w:t>4 476,84</w:t>
            </w:r>
          </w:p>
        </w:tc>
      </w:tr>
      <w:tr w:rsidR="00B238DF" w:rsidRPr="00B238DF" w14:paraId="69B8412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2D4ED3" w14:textId="77777777" w:rsidR="00B238DF" w:rsidRPr="00B238DF" w:rsidRDefault="00B238DF" w:rsidP="00B238DF">
            <w:pPr>
              <w:rPr>
                <w:sz w:val="16"/>
                <w:szCs w:val="16"/>
              </w:rPr>
            </w:pPr>
            <w:r w:rsidRPr="00B238DF">
              <w:rPr>
                <w:sz w:val="16"/>
                <w:szCs w:val="16"/>
              </w:rPr>
              <w:t>Основное мероприятие "Улучшение жилищных условий молодых семей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2F35E14D" w14:textId="77777777" w:rsidR="00B238DF" w:rsidRPr="00B238DF" w:rsidRDefault="00B238DF" w:rsidP="00B238DF">
            <w:pPr>
              <w:jc w:val="center"/>
              <w:rPr>
                <w:sz w:val="16"/>
                <w:szCs w:val="16"/>
              </w:rPr>
            </w:pPr>
            <w:r w:rsidRPr="00B238DF">
              <w:rPr>
                <w:sz w:val="16"/>
                <w:szCs w:val="16"/>
              </w:rPr>
              <w:t>1510100000</w:t>
            </w:r>
          </w:p>
        </w:tc>
        <w:tc>
          <w:tcPr>
            <w:tcW w:w="560" w:type="dxa"/>
            <w:tcBorders>
              <w:top w:val="nil"/>
              <w:left w:val="nil"/>
              <w:bottom w:val="single" w:sz="4" w:space="0" w:color="auto"/>
              <w:right w:val="single" w:sz="4" w:space="0" w:color="auto"/>
            </w:tcBorders>
            <w:shd w:val="clear" w:color="000000" w:fill="FFFFFF"/>
            <w:noWrap/>
            <w:vAlign w:val="bottom"/>
            <w:hideMark/>
          </w:tcPr>
          <w:p w14:paraId="411108F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592865C" w14:textId="77777777" w:rsidR="00B238DF" w:rsidRPr="00B238DF" w:rsidRDefault="00B238DF" w:rsidP="00B238DF">
            <w:pPr>
              <w:jc w:val="center"/>
              <w:rPr>
                <w:sz w:val="16"/>
                <w:szCs w:val="16"/>
              </w:rPr>
            </w:pPr>
            <w:r w:rsidRPr="00B238DF">
              <w:rPr>
                <w:sz w:val="16"/>
                <w:szCs w:val="16"/>
              </w:rPr>
              <w:t>4 263,77</w:t>
            </w:r>
          </w:p>
        </w:tc>
        <w:tc>
          <w:tcPr>
            <w:tcW w:w="1134" w:type="dxa"/>
            <w:tcBorders>
              <w:top w:val="nil"/>
              <w:left w:val="nil"/>
              <w:bottom w:val="single" w:sz="4" w:space="0" w:color="auto"/>
              <w:right w:val="single" w:sz="4" w:space="0" w:color="auto"/>
            </w:tcBorders>
            <w:shd w:val="clear" w:color="000000" w:fill="FFFFFF"/>
            <w:vAlign w:val="bottom"/>
            <w:hideMark/>
          </w:tcPr>
          <w:p w14:paraId="213956F5" w14:textId="77777777" w:rsidR="00B238DF" w:rsidRPr="00B238DF" w:rsidRDefault="00B238DF" w:rsidP="00B238DF">
            <w:pPr>
              <w:jc w:val="center"/>
              <w:rPr>
                <w:sz w:val="16"/>
                <w:szCs w:val="16"/>
              </w:rPr>
            </w:pPr>
            <w:r w:rsidRPr="00B238DF">
              <w:rPr>
                <w:sz w:val="16"/>
                <w:szCs w:val="16"/>
              </w:rPr>
              <w:t>4 613,82</w:t>
            </w:r>
          </w:p>
        </w:tc>
        <w:tc>
          <w:tcPr>
            <w:tcW w:w="1276" w:type="dxa"/>
            <w:tcBorders>
              <w:top w:val="nil"/>
              <w:left w:val="nil"/>
              <w:bottom w:val="single" w:sz="4" w:space="0" w:color="auto"/>
              <w:right w:val="single" w:sz="4" w:space="0" w:color="auto"/>
            </w:tcBorders>
            <w:shd w:val="clear" w:color="000000" w:fill="FFFFFF"/>
            <w:vAlign w:val="bottom"/>
            <w:hideMark/>
          </w:tcPr>
          <w:p w14:paraId="2FC9BF2F" w14:textId="77777777" w:rsidR="00B238DF" w:rsidRPr="00B238DF" w:rsidRDefault="00B238DF" w:rsidP="00B238DF">
            <w:pPr>
              <w:jc w:val="center"/>
              <w:rPr>
                <w:sz w:val="16"/>
                <w:szCs w:val="16"/>
              </w:rPr>
            </w:pPr>
            <w:r w:rsidRPr="00B238DF">
              <w:rPr>
                <w:sz w:val="16"/>
                <w:szCs w:val="16"/>
              </w:rPr>
              <w:t>4 476,84</w:t>
            </w:r>
          </w:p>
        </w:tc>
      </w:tr>
      <w:tr w:rsidR="00B238DF" w:rsidRPr="00B238DF" w14:paraId="5E02E86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A8F951" w14:textId="77777777" w:rsidR="00B238DF" w:rsidRPr="00B238DF" w:rsidRDefault="00B238DF" w:rsidP="00B238DF">
            <w:pPr>
              <w:rPr>
                <w:sz w:val="16"/>
                <w:szCs w:val="16"/>
              </w:rPr>
            </w:pPr>
            <w:r w:rsidRPr="00B238DF">
              <w:rPr>
                <w:sz w:val="16"/>
                <w:szCs w:val="16"/>
              </w:rPr>
              <w:t>Предоставление молодым семьям социальных выплат на приобретение(строительство) жилья</w:t>
            </w:r>
          </w:p>
        </w:tc>
        <w:tc>
          <w:tcPr>
            <w:tcW w:w="1100" w:type="dxa"/>
            <w:tcBorders>
              <w:top w:val="nil"/>
              <w:left w:val="nil"/>
              <w:bottom w:val="single" w:sz="4" w:space="0" w:color="auto"/>
              <w:right w:val="single" w:sz="4" w:space="0" w:color="auto"/>
            </w:tcBorders>
            <w:shd w:val="clear" w:color="000000" w:fill="FFFFFF"/>
            <w:noWrap/>
            <w:vAlign w:val="bottom"/>
            <w:hideMark/>
          </w:tcPr>
          <w:p w14:paraId="59718B71" w14:textId="77777777" w:rsidR="00B238DF" w:rsidRPr="00B238DF" w:rsidRDefault="00B238DF" w:rsidP="00B238DF">
            <w:pPr>
              <w:jc w:val="center"/>
              <w:rPr>
                <w:sz w:val="16"/>
                <w:szCs w:val="16"/>
              </w:rPr>
            </w:pPr>
            <w:r w:rsidRPr="00B238DF">
              <w:rPr>
                <w:sz w:val="16"/>
                <w:szCs w:val="16"/>
              </w:rPr>
              <w:t>15101L4970</w:t>
            </w:r>
          </w:p>
        </w:tc>
        <w:tc>
          <w:tcPr>
            <w:tcW w:w="560" w:type="dxa"/>
            <w:tcBorders>
              <w:top w:val="nil"/>
              <w:left w:val="nil"/>
              <w:bottom w:val="single" w:sz="4" w:space="0" w:color="auto"/>
              <w:right w:val="single" w:sz="4" w:space="0" w:color="auto"/>
            </w:tcBorders>
            <w:shd w:val="clear" w:color="000000" w:fill="FFFFFF"/>
            <w:noWrap/>
            <w:vAlign w:val="bottom"/>
            <w:hideMark/>
          </w:tcPr>
          <w:p w14:paraId="73FF40E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26A7388" w14:textId="77777777" w:rsidR="00B238DF" w:rsidRPr="00B238DF" w:rsidRDefault="00B238DF" w:rsidP="00B238DF">
            <w:pPr>
              <w:jc w:val="center"/>
              <w:rPr>
                <w:sz w:val="16"/>
                <w:szCs w:val="16"/>
              </w:rPr>
            </w:pPr>
            <w:r w:rsidRPr="00B238DF">
              <w:rPr>
                <w:sz w:val="16"/>
                <w:szCs w:val="16"/>
              </w:rPr>
              <w:t>2 305,26</w:t>
            </w:r>
          </w:p>
        </w:tc>
        <w:tc>
          <w:tcPr>
            <w:tcW w:w="1134" w:type="dxa"/>
            <w:tcBorders>
              <w:top w:val="nil"/>
              <w:left w:val="nil"/>
              <w:bottom w:val="single" w:sz="4" w:space="0" w:color="auto"/>
              <w:right w:val="single" w:sz="4" w:space="0" w:color="auto"/>
            </w:tcBorders>
            <w:shd w:val="clear" w:color="000000" w:fill="FFFFFF"/>
            <w:vAlign w:val="bottom"/>
            <w:hideMark/>
          </w:tcPr>
          <w:p w14:paraId="68DEDB21" w14:textId="77777777" w:rsidR="00B238DF" w:rsidRPr="00B238DF" w:rsidRDefault="00B238DF" w:rsidP="00B238DF">
            <w:pPr>
              <w:jc w:val="center"/>
              <w:rPr>
                <w:sz w:val="16"/>
                <w:szCs w:val="16"/>
              </w:rPr>
            </w:pPr>
            <w:r w:rsidRPr="00B238DF">
              <w:rPr>
                <w:sz w:val="16"/>
                <w:szCs w:val="16"/>
              </w:rPr>
              <w:t>4 613,82</w:t>
            </w:r>
          </w:p>
        </w:tc>
        <w:tc>
          <w:tcPr>
            <w:tcW w:w="1276" w:type="dxa"/>
            <w:tcBorders>
              <w:top w:val="nil"/>
              <w:left w:val="nil"/>
              <w:bottom w:val="single" w:sz="4" w:space="0" w:color="auto"/>
              <w:right w:val="single" w:sz="4" w:space="0" w:color="auto"/>
            </w:tcBorders>
            <w:shd w:val="clear" w:color="000000" w:fill="FFFFFF"/>
            <w:vAlign w:val="bottom"/>
            <w:hideMark/>
          </w:tcPr>
          <w:p w14:paraId="48898011" w14:textId="77777777" w:rsidR="00B238DF" w:rsidRPr="00B238DF" w:rsidRDefault="00B238DF" w:rsidP="00B238DF">
            <w:pPr>
              <w:jc w:val="center"/>
              <w:rPr>
                <w:sz w:val="16"/>
                <w:szCs w:val="16"/>
              </w:rPr>
            </w:pPr>
            <w:r w:rsidRPr="00B238DF">
              <w:rPr>
                <w:sz w:val="16"/>
                <w:szCs w:val="16"/>
              </w:rPr>
              <w:t>4 476,84</w:t>
            </w:r>
          </w:p>
        </w:tc>
      </w:tr>
      <w:tr w:rsidR="00B238DF" w:rsidRPr="00B238DF" w14:paraId="7D1DFC4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9AF4FD"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43B55684" w14:textId="77777777" w:rsidR="00B238DF" w:rsidRPr="00B238DF" w:rsidRDefault="00B238DF" w:rsidP="00B238DF">
            <w:pPr>
              <w:jc w:val="center"/>
              <w:rPr>
                <w:sz w:val="16"/>
                <w:szCs w:val="16"/>
              </w:rPr>
            </w:pPr>
            <w:r w:rsidRPr="00B238DF">
              <w:rPr>
                <w:sz w:val="16"/>
                <w:szCs w:val="16"/>
              </w:rPr>
              <w:t>15101L4970</w:t>
            </w:r>
          </w:p>
        </w:tc>
        <w:tc>
          <w:tcPr>
            <w:tcW w:w="560" w:type="dxa"/>
            <w:tcBorders>
              <w:top w:val="nil"/>
              <w:left w:val="nil"/>
              <w:bottom w:val="single" w:sz="4" w:space="0" w:color="auto"/>
              <w:right w:val="single" w:sz="4" w:space="0" w:color="auto"/>
            </w:tcBorders>
            <w:shd w:val="clear" w:color="000000" w:fill="FFFFFF"/>
            <w:noWrap/>
            <w:vAlign w:val="bottom"/>
            <w:hideMark/>
          </w:tcPr>
          <w:p w14:paraId="1EC4E02B"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01D89FC7" w14:textId="77777777" w:rsidR="00B238DF" w:rsidRPr="00B238DF" w:rsidRDefault="00B238DF" w:rsidP="00B238DF">
            <w:pPr>
              <w:jc w:val="center"/>
              <w:rPr>
                <w:sz w:val="16"/>
                <w:szCs w:val="16"/>
              </w:rPr>
            </w:pPr>
            <w:r w:rsidRPr="00B238DF">
              <w:rPr>
                <w:sz w:val="16"/>
                <w:szCs w:val="16"/>
              </w:rPr>
              <w:t>2 305,26</w:t>
            </w:r>
          </w:p>
        </w:tc>
        <w:tc>
          <w:tcPr>
            <w:tcW w:w="1134" w:type="dxa"/>
            <w:tcBorders>
              <w:top w:val="nil"/>
              <w:left w:val="nil"/>
              <w:bottom w:val="single" w:sz="4" w:space="0" w:color="auto"/>
              <w:right w:val="single" w:sz="4" w:space="0" w:color="auto"/>
            </w:tcBorders>
            <w:shd w:val="clear" w:color="000000" w:fill="FFFFFF"/>
            <w:vAlign w:val="bottom"/>
            <w:hideMark/>
          </w:tcPr>
          <w:p w14:paraId="6E7633B6" w14:textId="77777777" w:rsidR="00B238DF" w:rsidRPr="00B238DF" w:rsidRDefault="00B238DF" w:rsidP="00B238DF">
            <w:pPr>
              <w:jc w:val="center"/>
              <w:rPr>
                <w:sz w:val="16"/>
                <w:szCs w:val="16"/>
              </w:rPr>
            </w:pPr>
            <w:r w:rsidRPr="00B238DF">
              <w:rPr>
                <w:sz w:val="16"/>
                <w:szCs w:val="16"/>
              </w:rPr>
              <w:t>4 613,82</w:t>
            </w:r>
          </w:p>
        </w:tc>
        <w:tc>
          <w:tcPr>
            <w:tcW w:w="1276" w:type="dxa"/>
            <w:tcBorders>
              <w:top w:val="nil"/>
              <w:left w:val="nil"/>
              <w:bottom w:val="single" w:sz="4" w:space="0" w:color="auto"/>
              <w:right w:val="single" w:sz="4" w:space="0" w:color="auto"/>
            </w:tcBorders>
            <w:shd w:val="clear" w:color="000000" w:fill="FFFFFF"/>
            <w:vAlign w:val="bottom"/>
            <w:hideMark/>
          </w:tcPr>
          <w:p w14:paraId="47AAC395" w14:textId="77777777" w:rsidR="00B238DF" w:rsidRPr="00B238DF" w:rsidRDefault="00B238DF" w:rsidP="00B238DF">
            <w:pPr>
              <w:jc w:val="center"/>
              <w:rPr>
                <w:sz w:val="16"/>
                <w:szCs w:val="16"/>
              </w:rPr>
            </w:pPr>
            <w:r w:rsidRPr="00B238DF">
              <w:rPr>
                <w:sz w:val="16"/>
                <w:szCs w:val="16"/>
              </w:rPr>
              <w:t>4 476,84</w:t>
            </w:r>
          </w:p>
        </w:tc>
      </w:tr>
      <w:tr w:rsidR="00B238DF" w:rsidRPr="00B238DF" w14:paraId="172576B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63FEC6" w14:textId="77777777" w:rsidR="00B238DF" w:rsidRPr="00B238DF" w:rsidRDefault="00B238DF" w:rsidP="00B238DF">
            <w:pPr>
              <w:rPr>
                <w:sz w:val="16"/>
                <w:szCs w:val="16"/>
              </w:rPr>
            </w:pPr>
            <w:r w:rsidRPr="00B238DF">
              <w:rPr>
                <w:sz w:val="16"/>
                <w:szCs w:val="16"/>
              </w:rPr>
              <w:t>Предоставление молодым семьям социальных выплат на приобретение (строительство) жилья</w:t>
            </w:r>
          </w:p>
        </w:tc>
        <w:tc>
          <w:tcPr>
            <w:tcW w:w="1100" w:type="dxa"/>
            <w:tcBorders>
              <w:top w:val="nil"/>
              <w:left w:val="nil"/>
              <w:bottom w:val="single" w:sz="4" w:space="0" w:color="auto"/>
              <w:right w:val="single" w:sz="4" w:space="0" w:color="auto"/>
            </w:tcBorders>
            <w:shd w:val="clear" w:color="000000" w:fill="FFFFFF"/>
            <w:noWrap/>
            <w:vAlign w:val="bottom"/>
            <w:hideMark/>
          </w:tcPr>
          <w:p w14:paraId="5131906D" w14:textId="77777777" w:rsidR="00B238DF" w:rsidRPr="00B238DF" w:rsidRDefault="00B238DF" w:rsidP="00B238DF">
            <w:pPr>
              <w:jc w:val="center"/>
              <w:rPr>
                <w:sz w:val="16"/>
                <w:szCs w:val="16"/>
              </w:rPr>
            </w:pPr>
            <w:r w:rsidRPr="00B238DF">
              <w:rPr>
                <w:sz w:val="16"/>
                <w:szCs w:val="16"/>
              </w:rPr>
              <w:t>15101S4970</w:t>
            </w:r>
          </w:p>
        </w:tc>
        <w:tc>
          <w:tcPr>
            <w:tcW w:w="560" w:type="dxa"/>
            <w:tcBorders>
              <w:top w:val="nil"/>
              <w:left w:val="nil"/>
              <w:bottom w:val="single" w:sz="4" w:space="0" w:color="auto"/>
              <w:right w:val="single" w:sz="4" w:space="0" w:color="auto"/>
            </w:tcBorders>
            <w:shd w:val="clear" w:color="000000" w:fill="FFFFFF"/>
            <w:noWrap/>
            <w:vAlign w:val="bottom"/>
            <w:hideMark/>
          </w:tcPr>
          <w:p w14:paraId="757E7CAA"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0817927" w14:textId="77777777" w:rsidR="00B238DF" w:rsidRPr="00B238DF" w:rsidRDefault="00B238DF" w:rsidP="00B238DF">
            <w:pPr>
              <w:jc w:val="center"/>
              <w:rPr>
                <w:sz w:val="16"/>
                <w:szCs w:val="16"/>
              </w:rPr>
            </w:pPr>
            <w:r w:rsidRPr="00B238DF">
              <w:rPr>
                <w:sz w:val="16"/>
                <w:szCs w:val="16"/>
              </w:rPr>
              <w:t>1 958,51</w:t>
            </w:r>
          </w:p>
        </w:tc>
        <w:tc>
          <w:tcPr>
            <w:tcW w:w="1134" w:type="dxa"/>
            <w:tcBorders>
              <w:top w:val="nil"/>
              <w:left w:val="nil"/>
              <w:bottom w:val="single" w:sz="4" w:space="0" w:color="auto"/>
              <w:right w:val="single" w:sz="4" w:space="0" w:color="auto"/>
            </w:tcBorders>
            <w:shd w:val="clear" w:color="000000" w:fill="FFFFFF"/>
            <w:vAlign w:val="bottom"/>
            <w:hideMark/>
          </w:tcPr>
          <w:p w14:paraId="52117627"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02EE9DB9" w14:textId="77777777" w:rsidR="00B238DF" w:rsidRPr="00B238DF" w:rsidRDefault="00B238DF" w:rsidP="00B238DF">
            <w:pPr>
              <w:jc w:val="center"/>
              <w:rPr>
                <w:sz w:val="16"/>
                <w:szCs w:val="16"/>
              </w:rPr>
            </w:pPr>
            <w:r w:rsidRPr="00B238DF">
              <w:rPr>
                <w:sz w:val="16"/>
                <w:szCs w:val="16"/>
              </w:rPr>
              <w:t>0,00</w:t>
            </w:r>
          </w:p>
        </w:tc>
      </w:tr>
      <w:tr w:rsidR="00B238DF" w:rsidRPr="00B238DF" w14:paraId="1B5186F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48CA71"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6A8B07BF" w14:textId="77777777" w:rsidR="00B238DF" w:rsidRPr="00B238DF" w:rsidRDefault="00B238DF" w:rsidP="00B238DF">
            <w:pPr>
              <w:jc w:val="center"/>
              <w:rPr>
                <w:sz w:val="16"/>
                <w:szCs w:val="16"/>
              </w:rPr>
            </w:pPr>
            <w:r w:rsidRPr="00B238DF">
              <w:rPr>
                <w:sz w:val="16"/>
                <w:szCs w:val="16"/>
              </w:rPr>
              <w:t>15101S4970</w:t>
            </w:r>
          </w:p>
        </w:tc>
        <w:tc>
          <w:tcPr>
            <w:tcW w:w="560" w:type="dxa"/>
            <w:tcBorders>
              <w:top w:val="nil"/>
              <w:left w:val="nil"/>
              <w:bottom w:val="single" w:sz="4" w:space="0" w:color="auto"/>
              <w:right w:val="single" w:sz="4" w:space="0" w:color="auto"/>
            </w:tcBorders>
            <w:shd w:val="clear" w:color="000000" w:fill="FFFFFF"/>
            <w:noWrap/>
            <w:vAlign w:val="bottom"/>
            <w:hideMark/>
          </w:tcPr>
          <w:p w14:paraId="72B51B27"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28DF8F2C" w14:textId="77777777" w:rsidR="00B238DF" w:rsidRPr="00B238DF" w:rsidRDefault="00B238DF" w:rsidP="00B238DF">
            <w:pPr>
              <w:jc w:val="center"/>
              <w:rPr>
                <w:sz w:val="16"/>
                <w:szCs w:val="16"/>
              </w:rPr>
            </w:pPr>
            <w:r w:rsidRPr="00B238DF">
              <w:rPr>
                <w:sz w:val="16"/>
                <w:szCs w:val="16"/>
              </w:rPr>
              <w:t>1 958,51</w:t>
            </w:r>
          </w:p>
        </w:tc>
        <w:tc>
          <w:tcPr>
            <w:tcW w:w="1134" w:type="dxa"/>
            <w:tcBorders>
              <w:top w:val="nil"/>
              <w:left w:val="nil"/>
              <w:bottom w:val="single" w:sz="4" w:space="0" w:color="auto"/>
              <w:right w:val="single" w:sz="4" w:space="0" w:color="auto"/>
            </w:tcBorders>
            <w:shd w:val="clear" w:color="000000" w:fill="FFFFFF"/>
            <w:vAlign w:val="bottom"/>
            <w:hideMark/>
          </w:tcPr>
          <w:p w14:paraId="238442F5"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4097EC8" w14:textId="77777777" w:rsidR="00B238DF" w:rsidRPr="00B238DF" w:rsidRDefault="00B238DF" w:rsidP="00B238DF">
            <w:pPr>
              <w:jc w:val="center"/>
              <w:rPr>
                <w:sz w:val="16"/>
                <w:szCs w:val="16"/>
              </w:rPr>
            </w:pPr>
            <w:r w:rsidRPr="00B238DF">
              <w:rPr>
                <w:sz w:val="16"/>
                <w:szCs w:val="16"/>
              </w:rPr>
              <w:t>0,00</w:t>
            </w:r>
          </w:p>
        </w:tc>
      </w:tr>
      <w:tr w:rsidR="00B238DF" w:rsidRPr="00B238DF" w14:paraId="4675713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B37013" w14:textId="77777777" w:rsidR="00B238DF" w:rsidRPr="00B238DF" w:rsidRDefault="00B238DF" w:rsidP="00B238DF">
            <w:pPr>
              <w:rPr>
                <w:sz w:val="16"/>
                <w:szCs w:val="16"/>
              </w:rPr>
            </w:pPr>
            <w:r w:rsidRPr="00B238DF">
              <w:rPr>
                <w:sz w:val="16"/>
                <w:szCs w:val="16"/>
              </w:rPr>
              <w:t>Муниципальная программа "Формирование современной городской среды"</w:t>
            </w:r>
          </w:p>
        </w:tc>
        <w:tc>
          <w:tcPr>
            <w:tcW w:w="1100" w:type="dxa"/>
            <w:tcBorders>
              <w:top w:val="nil"/>
              <w:left w:val="nil"/>
              <w:bottom w:val="single" w:sz="4" w:space="0" w:color="auto"/>
              <w:right w:val="single" w:sz="4" w:space="0" w:color="auto"/>
            </w:tcBorders>
            <w:shd w:val="clear" w:color="000000" w:fill="FFFFFF"/>
            <w:noWrap/>
            <w:vAlign w:val="bottom"/>
            <w:hideMark/>
          </w:tcPr>
          <w:p w14:paraId="7BDF412C" w14:textId="77777777" w:rsidR="00B238DF" w:rsidRPr="00B238DF" w:rsidRDefault="00B238DF" w:rsidP="00B238DF">
            <w:pPr>
              <w:jc w:val="center"/>
              <w:rPr>
                <w:sz w:val="16"/>
                <w:szCs w:val="16"/>
              </w:rPr>
            </w:pPr>
            <w:r w:rsidRPr="00B238DF">
              <w:rPr>
                <w:sz w:val="16"/>
                <w:szCs w:val="16"/>
              </w:rPr>
              <w:t>1600000000</w:t>
            </w:r>
          </w:p>
        </w:tc>
        <w:tc>
          <w:tcPr>
            <w:tcW w:w="560" w:type="dxa"/>
            <w:tcBorders>
              <w:top w:val="nil"/>
              <w:left w:val="nil"/>
              <w:bottom w:val="single" w:sz="4" w:space="0" w:color="auto"/>
              <w:right w:val="single" w:sz="4" w:space="0" w:color="auto"/>
            </w:tcBorders>
            <w:shd w:val="clear" w:color="000000" w:fill="FFFFFF"/>
            <w:noWrap/>
            <w:vAlign w:val="bottom"/>
            <w:hideMark/>
          </w:tcPr>
          <w:p w14:paraId="3ED41EA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AA80B2F" w14:textId="77777777" w:rsidR="00B238DF" w:rsidRPr="00B238DF" w:rsidRDefault="00B238DF" w:rsidP="00B238DF">
            <w:pPr>
              <w:jc w:val="center"/>
              <w:rPr>
                <w:sz w:val="16"/>
                <w:szCs w:val="16"/>
              </w:rPr>
            </w:pPr>
            <w:r w:rsidRPr="00B238DF">
              <w:rPr>
                <w:sz w:val="16"/>
                <w:szCs w:val="16"/>
              </w:rPr>
              <w:t>24 244,77</w:t>
            </w:r>
          </w:p>
        </w:tc>
        <w:tc>
          <w:tcPr>
            <w:tcW w:w="1134" w:type="dxa"/>
            <w:tcBorders>
              <w:top w:val="nil"/>
              <w:left w:val="nil"/>
              <w:bottom w:val="single" w:sz="4" w:space="0" w:color="auto"/>
              <w:right w:val="single" w:sz="4" w:space="0" w:color="auto"/>
            </w:tcBorders>
            <w:shd w:val="clear" w:color="000000" w:fill="FFFFFF"/>
            <w:vAlign w:val="bottom"/>
            <w:hideMark/>
          </w:tcPr>
          <w:p w14:paraId="4BC1FE36" w14:textId="77777777" w:rsidR="00B238DF" w:rsidRPr="00B238DF" w:rsidRDefault="00B238DF" w:rsidP="00B238DF">
            <w:pPr>
              <w:jc w:val="center"/>
              <w:rPr>
                <w:sz w:val="16"/>
                <w:szCs w:val="16"/>
              </w:rPr>
            </w:pPr>
            <w:r w:rsidRPr="00B238DF">
              <w:rPr>
                <w:sz w:val="16"/>
                <w:szCs w:val="16"/>
              </w:rPr>
              <w:t>25 300,00</w:t>
            </w:r>
          </w:p>
        </w:tc>
        <w:tc>
          <w:tcPr>
            <w:tcW w:w="1276" w:type="dxa"/>
            <w:tcBorders>
              <w:top w:val="nil"/>
              <w:left w:val="nil"/>
              <w:bottom w:val="single" w:sz="4" w:space="0" w:color="auto"/>
              <w:right w:val="single" w:sz="4" w:space="0" w:color="auto"/>
            </w:tcBorders>
            <w:shd w:val="clear" w:color="000000" w:fill="FFFFFF"/>
            <w:vAlign w:val="bottom"/>
            <w:hideMark/>
          </w:tcPr>
          <w:p w14:paraId="6C424C49" w14:textId="77777777" w:rsidR="00B238DF" w:rsidRPr="00B238DF" w:rsidRDefault="00B238DF" w:rsidP="00B238DF">
            <w:pPr>
              <w:jc w:val="center"/>
              <w:rPr>
                <w:sz w:val="16"/>
                <w:szCs w:val="16"/>
              </w:rPr>
            </w:pPr>
            <w:r w:rsidRPr="00B238DF">
              <w:rPr>
                <w:sz w:val="16"/>
                <w:szCs w:val="16"/>
              </w:rPr>
              <w:t>300,00</w:t>
            </w:r>
          </w:p>
        </w:tc>
      </w:tr>
      <w:tr w:rsidR="00B238DF" w:rsidRPr="00B238DF" w14:paraId="3B9BA2E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857658" w14:textId="77777777" w:rsidR="00B238DF" w:rsidRPr="00B238DF" w:rsidRDefault="00B238DF" w:rsidP="00B238DF">
            <w:pPr>
              <w:rPr>
                <w:sz w:val="16"/>
                <w:szCs w:val="16"/>
              </w:rPr>
            </w:pPr>
            <w:r w:rsidRPr="00B238DF">
              <w:rPr>
                <w:sz w:val="16"/>
                <w:szCs w:val="16"/>
              </w:rPr>
              <w:t>Подпрограмма "Формирование и развитие комфортной городской среды на территории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7519D140" w14:textId="77777777" w:rsidR="00B238DF" w:rsidRPr="00B238DF" w:rsidRDefault="00B238DF" w:rsidP="00B238DF">
            <w:pPr>
              <w:jc w:val="center"/>
              <w:rPr>
                <w:sz w:val="16"/>
                <w:szCs w:val="16"/>
              </w:rPr>
            </w:pPr>
            <w:r w:rsidRPr="00B238DF">
              <w:rPr>
                <w:sz w:val="16"/>
                <w:szCs w:val="16"/>
              </w:rPr>
              <w:t>1610000000</w:t>
            </w:r>
          </w:p>
        </w:tc>
        <w:tc>
          <w:tcPr>
            <w:tcW w:w="560" w:type="dxa"/>
            <w:tcBorders>
              <w:top w:val="nil"/>
              <w:left w:val="nil"/>
              <w:bottom w:val="single" w:sz="4" w:space="0" w:color="auto"/>
              <w:right w:val="single" w:sz="4" w:space="0" w:color="auto"/>
            </w:tcBorders>
            <w:shd w:val="clear" w:color="000000" w:fill="FFFFFF"/>
            <w:noWrap/>
            <w:vAlign w:val="bottom"/>
            <w:hideMark/>
          </w:tcPr>
          <w:p w14:paraId="7A7D88C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CF5E063" w14:textId="77777777" w:rsidR="00B238DF" w:rsidRPr="00B238DF" w:rsidRDefault="00B238DF" w:rsidP="00B238DF">
            <w:pPr>
              <w:jc w:val="center"/>
              <w:rPr>
                <w:sz w:val="16"/>
                <w:szCs w:val="16"/>
              </w:rPr>
            </w:pPr>
            <w:r w:rsidRPr="00B238DF">
              <w:rPr>
                <w:sz w:val="16"/>
                <w:szCs w:val="16"/>
              </w:rPr>
              <w:t>24 244,77</w:t>
            </w:r>
          </w:p>
        </w:tc>
        <w:tc>
          <w:tcPr>
            <w:tcW w:w="1134" w:type="dxa"/>
            <w:tcBorders>
              <w:top w:val="nil"/>
              <w:left w:val="nil"/>
              <w:bottom w:val="single" w:sz="4" w:space="0" w:color="auto"/>
              <w:right w:val="single" w:sz="4" w:space="0" w:color="auto"/>
            </w:tcBorders>
            <w:shd w:val="clear" w:color="000000" w:fill="FFFFFF"/>
            <w:vAlign w:val="bottom"/>
            <w:hideMark/>
          </w:tcPr>
          <w:p w14:paraId="3FAE0D8E" w14:textId="77777777" w:rsidR="00B238DF" w:rsidRPr="00B238DF" w:rsidRDefault="00B238DF" w:rsidP="00B238DF">
            <w:pPr>
              <w:jc w:val="center"/>
              <w:rPr>
                <w:sz w:val="16"/>
                <w:szCs w:val="16"/>
              </w:rPr>
            </w:pPr>
            <w:r w:rsidRPr="00B238DF">
              <w:rPr>
                <w:sz w:val="16"/>
                <w:szCs w:val="16"/>
              </w:rPr>
              <w:t>25 300,00</w:t>
            </w:r>
          </w:p>
        </w:tc>
        <w:tc>
          <w:tcPr>
            <w:tcW w:w="1276" w:type="dxa"/>
            <w:tcBorders>
              <w:top w:val="nil"/>
              <w:left w:val="nil"/>
              <w:bottom w:val="single" w:sz="4" w:space="0" w:color="auto"/>
              <w:right w:val="single" w:sz="4" w:space="0" w:color="auto"/>
            </w:tcBorders>
            <w:shd w:val="clear" w:color="000000" w:fill="FFFFFF"/>
            <w:vAlign w:val="bottom"/>
            <w:hideMark/>
          </w:tcPr>
          <w:p w14:paraId="134AE764" w14:textId="77777777" w:rsidR="00B238DF" w:rsidRPr="00B238DF" w:rsidRDefault="00B238DF" w:rsidP="00B238DF">
            <w:pPr>
              <w:jc w:val="center"/>
              <w:rPr>
                <w:sz w:val="16"/>
                <w:szCs w:val="16"/>
              </w:rPr>
            </w:pPr>
            <w:r w:rsidRPr="00B238DF">
              <w:rPr>
                <w:sz w:val="16"/>
                <w:szCs w:val="16"/>
              </w:rPr>
              <w:t>300,00</w:t>
            </w:r>
          </w:p>
        </w:tc>
      </w:tr>
      <w:tr w:rsidR="00B238DF" w:rsidRPr="00B238DF" w14:paraId="5216660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C5148A" w14:textId="77777777" w:rsidR="00B238DF" w:rsidRPr="00B238DF" w:rsidRDefault="00B238DF" w:rsidP="00B238DF">
            <w:pPr>
              <w:rPr>
                <w:sz w:val="16"/>
                <w:szCs w:val="16"/>
              </w:rPr>
            </w:pPr>
            <w:r w:rsidRPr="00B238DF">
              <w:rPr>
                <w:sz w:val="16"/>
                <w:szCs w:val="16"/>
              </w:rPr>
              <w:t>Основное мероприятие "Наполнение информационной системы обеспечения градостроительной деятельности, разработка документов территориального планирования и зонирования"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0FB1DAD0" w14:textId="77777777" w:rsidR="00B238DF" w:rsidRPr="00B238DF" w:rsidRDefault="00B238DF" w:rsidP="00B238DF">
            <w:pPr>
              <w:jc w:val="center"/>
              <w:rPr>
                <w:sz w:val="16"/>
                <w:szCs w:val="16"/>
              </w:rPr>
            </w:pPr>
            <w:r w:rsidRPr="00B238DF">
              <w:rPr>
                <w:sz w:val="16"/>
                <w:szCs w:val="16"/>
              </w:rPr>
              <w:t>1610100000</w:t>
            </w:r>
          </w:p>
        </w:tc>
        <w:tc>
          <w:tcPr>
            <w:tcW w:w="560" w:type="dxa"/>
            <w:tcBorders>
              <w:top w:val="nil"/>
              <w:left w:val="nil"/>
              <w:bottom w:val="single" w:sz="4" w:space="0" w:color="auto"/>
              <w:right w:val="single" w:sz="4" w:space="0" w:color="auto"/>
            </w:tcBorders>
            <w:shd w:val="clear" w:color="000000" w:fill="FFFFFF"/>
            <w:noWrap/>
            <w:vAlign w:val="bottom"/>
            <w:hideMark/>
          </w:tcPr>
          <w:p w14:paraId="3524078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2416EBB" w14:textId="77777777" w:rsidR="00B238DF" w:rsidRPr="00B238DF" w:rsidRDefault="00B238DF" w:rsidP="00B238DF">
            <w:pPr>
              <w:jc w:val="center"/>
              <w:rPr>
                <w:sz w:val="16"/>
                <w:szCs w:val="16"/>
              </w:rPr>
            </w:pPr>
            <w:r w:rsidRPr="00B238DF">
              <w:rPr>
                <w:sz w:val="16"/>
                <w:szCs w:val="16"/>
              </w:rPr>
              <w:t>300,00</w:t>
            </w:r>
          </w:p>
        </w:tc>
        <w:tc>
          <w:tcPr>
            <w:tcW w:w="1134" w:type="dxa"/>
            <w:tcBorders>
              <w:top w:val="nil"/>
              <w:left w:val="nil"/>
              <w:bottom w:val="single" w:sz="4" w:space="0" w:color="auto"/>
              <w:right w:val="single" w:sz="4" w:space="0" w:color="auto"/>
            </w:tcBorders>
            <w:shd w:val="clear" w:color="000000" w:fill="FFFFFF"/>
            <w:vAlign w:val="bottom"/>
            <w:hideMark/>
          </w:tcPr>
          <w:p w14:paraId="6341C79C" w14:textId="77777777" w:rsidR="00B238DF" w:rsidRPr="00B238DF" w:rsidRDefault="00B238DF" w:rsidP="00B238DF">
            <w:pPr>
              <w:jc w:val="center"/>
              <w:rPr>
                <w:sz w:val="16"/>
                <w:szCs w:val="16"/>
              </w:rPr>
            </w:pPr>
            <w:r w:rsidRPr="00B238DF">
              <w:rPr>
                <w:sz w:val="16"/>
                <w:szCs w:val="16"/>
              </w:rPr>
              <w:t>300,00</w:t>
            </w:r>
          </w:p>
        </w:tc>
        <w:tc>
          <w:tcPr>
            <w:tcW w:w="1276" w:type="dxa"/>
            <w:tcBorders>
              <w:top w:val="nil"/>
              <w:left w:val="nil"/>
              <w:bottom w:val="single" w:sz="4" w:space="0" w:color="auto"/>
              <w:right w:val="single" w:sz="4" w:space="0" w:color="auto"/>
            </w:tcBorders>
            <w:shd w:val="clear" w:color="000000" w:fill="FFFFFF"/>
            <w:vAlign w:val="bottom"/>
            <w:hideMark/>
          </w:tcPr>
          <w:p w14:paraId="6D93970B" w14:textId="77777777" w:rsidR="00B238DF" w:rsidRPr="00B238DF" w:rsidRDefault="00B238DF" w:rsidP="00B238DF">
            <w:pPr>
              <w:jc w:val="center"/>
              <w:rPr>
                <w:sz w:val="16"/>
                <w:szCs w:val="16"/>
              </w:rPr>
            </w:pPr>
            <w:r w:rsidRPr="00B238DF">
              <w:rPr>
                <w:sz w:val="16"/>
                <w:szCs w:val="16"/>
              </w:rPr>
              <w:t>300,00</w:t>
            </w:r>
          </w:p>
        </w:tc>
      </w:tr>
      <w:tr w:rsidR="00B238DF" w:rsidRPr="00B238DF" w14:paraId="6039A0C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53E225" w14:textId="77777777" w:rsidR="00B238DF" w:rsidRPr="00B238DF" w:rsidRDefault="00B238DF" w:rsidP="00B238DF">
            <w:pPr>
              <w:rPr>
                <w:sz w:val="16"/>
                <w:szCs w:val="16"/>
              </w:rPr>
            </w:pPr>
            <w:r w:rsidRPr="00B238DF">
              <w:rPr>
                <w:sz w:val="16"/>
                <w:szCs w:val="16"/>
              </w:rPr>
              <w:t>Расходы связанные с реализацией мероприятий по обеспечению градостроительной деятельности в Кочубеевском округе</w:t>
            </w:r>
          </w:p>
        </w:tc>
        <w:tc>
          <w:tcPr>
            <w:tcW w:w="1100" w:type="dxa"/>
            <w:tcBorders>
              <w:top w:val="nil"/>
              <w:left w:val="nil"/>
              <w:bottom w:val="single" w:sz="4" w:space="0" w:color="auto"/>
              <w:right w:val="single" w:sz="4" w:space="0" w:color="auto"/>
            </w:tcBorders>
            <w:shd w:val="clear" w:color="000000" w:fill="FFFFFF"/>
            <w:noWrap/>
            <w:vAlign w:val="bottom"/>
            <w:hideMark/>
          </w:tcPr>
          <w:p w14:paraId="6D177E9B" w14:textId="77777777" w:rsidR="00B238DF" w:rsidRPr="00B238DF" w:rsidRDefault="00B238DF" w:rsidP="00B238DF">
            <w:pPr>
              <w:jc w:val="center"/>
              <w:rPr>
                <w:sz w:val="16"/>
                <w:szCs w:val="16"/>
              </w:rPr>
            </w:pPr>
            <w:r w:rsidRPr="00B238DF">
              <w:rPr>
                <w:sz w:val="16"/>
                <w:szCs w:val="16"/>
              </w:rPr>
              <w:t>1610120100</w:t>
            </w:r>
          </w:p>
        </w:tc>
        <w:tc>
          <w:tcPr>
            <w:tcW w:w="560" w:type="dxa"/>
            <w:tcBorders>
              <w:top w:val="nil"/>
              <w:left w:val="nil"/>
              <w:bottom w:val="single" w:sz="4" w:space="0" w:color="auto"/>
              <w:right w:val="single" w:sz="4" w:space="0" w:color="auto"/>
            </w:tcBorders>
            <w:shd w:val="clear" w:color="000000" w:fill="FFFFFF"/>
            <w:noWrap/>
            <w:vAlign w:val="bottom"/>
            <w:hideMark/>
          </w:tcPr>
          <w:p w14:paraId="3960DFF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47DEB77" w14:textId="77777777" w:rsidR="00B238DF" w:rsidRPr="00B238DF" w:rsidRDefault="00B238DF" w:rsidP="00B238DF">
            <w:pPr>
              <w:jc w:val="center"/>
              <w:rPr>
                <w:sz w:val="16"/>
                <w:szCs w:val="16"/>
              </w:rPr>
            </w:pPr>
            <w:r w:rsidRPr="00B238DF">
              <w:rPr>
                <w:sz w:val="16"/>
                <w:szCs w:val="16"/>
              </w:rPr>
              <w:t>300,00</w:t>
            </w:r>
          </w:p>
        </w:tc>
        <w:tc>
          <w:tcPr>
            <w:tcW w:w="1134" w:type="dxa"/>
            <w:tcBorders>
              <w:top w:val="nil"/>
              <w:left w:val="nil"/>
              <w:bottom w:val="single" w:sz="4" w:space="0" w:color="auto"/>
              <w:right w:val="single" w:sz="4" w:space="0" w:color="auto"/>
            </w:tcBorders>
            <w:shd w:val="clear" w:color="000000" w:fill="FFFFFF"/>
            <w:vAlign w:val="bottom"/>
            <w:hideMark/>
          </w:tcPr>
          <w:p w14:paraId="7DBF060C" w14:textId="77777777" w:rsidR="00B238DF" w:rsidRPr="00B238DF" w:rsidRDefault="00B238DF" w:rsidP="00B238DF">
            <w:pPr>
              <w:jc w:val="center"/>
              <w:rPr>
                <w:sz w:val="16"/>
                <w:szCs w:val="16"/>
              </w:rPr>
            </w:pPr>
            <w:r w:rsidRPr="00B238DF">
              <w:rPr>
                <w:sz w:val="16"/>
                <w:szCs w:val="16"/>
              </w:rPr>
              <w:t>300,00</w:t>
            </w:r>
          </w:p>
        </w:tc>
        <w:tc>
          <w:tcPr>
            <w:tcW w:w="1276" w:type="dxa"/>
            <w:tcBorders>
              <w:top w:val="nil"/>
              <w:left w:val="nil"/>
              <w:bottom w:val="single" w:sz="4" w:space="0" w:color="auto"/>
              <w:right w:val="single" w:sz="4" w:space="0" w:color="auto"/>
            </w:tcBorders>
            <w:shd w:val="clear" w:color="000000" w:fill="FFFFFF"/>
            <w:vAlign w:val="bottom"/>
            <w:hideMark/>
          </w:tcPr>
          <w:p w14:paraId="2458080D" w14:textId="77777777" w:rsidR="00B238DF" w:rsidRPr="00B238DF" w:rsidRDefault="00B238DF" w:rsidP="00B238DF">
            <w:pPr>
              <w:jc w:val="center"/>
              <w:rPr>
                <w:sz w:val="16"/>
                <w:szCs w:val="16"/>
              </w:rPr>
            </w:pPr>
            <w:r w:rsidRPr="00B238DF">
              <w:rPr>
                <w:sz w:val="16"/>
                <w:szCs w:val="16"/>
              </w:rPr>
              <w:t>300,00</w:t>
            </w:r>
          </w:p>
        </w:tc>
      </w:tr>
      <w:tr w:rsidR="00B238DF" w:rsidRPr="00B238DF" w14:paraId="6B83635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D9EC21"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4C446ECD" w14:textId="77777777" w:rsidR="00B238DF" w:rsidRPr="00B238DF" w:rsidRDefault="00B238DF" w:rsidP="00B238DF">
            <w:pPr>
              <w:jc w:val="center"/>
              <w:rPr>
                <w:sz w:val="16"/>
                <w:szCs w:val="16"/>
              </w:rPr>
            </w:pPr>
            <w:r w:rsidRPr="00B238DF">
              <w:rPr>
                <w:sz w:val="16"/>
                <w:szCs w:val="16"/>
              </w:rPr>
              <w:t>1610120100</w:t>
            </w:r>
          </w:p>
        </w:tc>
        <w:tc>
          <w:tcPr>
            <w:tcW w:w="560" w:type="dxa"/>
            <w:tcBorders>
              <w:top w:val="nil"/>
              <w:left w:val="nil"/>
              <w:bottom w:val="single" w:sz="4" w:space="0" w:color="auto"/>
              <w:right w:val="single" w:sz="4" w:space="0" w:color="auto"/>
            </w:tcBorders>
            <w:shd w:val="clear" w:color="000000" w:fill="FFFFFF"/>
            <w:noWrap/>
            <w:vAlign w:val="bottom"/>
            <w:hideMark/>
          </w:tcPr>
          <w:p w14:paraId="785B8CE1"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6B388ED8" w14:textId="77777777" w:rsidR="00B238DF" w:rsidRPr="00B238DF" w:rsidRDefault="00B238DF" w:rsidP="00B238DF">
            <w:pPr>
              <w:jc w:val="center"/>
              <w:rPr>
                <w:sz w:val="16"/>
                <w:szCs w:val="16"/>
              </w:rPr>
            </w:pPr>
            <w:r w:rsidRPr="00B238DF">
              <w:rPr>
                <w:sz w:val="16"/>
                <w:szCs w:val="16"/>
              </w:rPr>
              <w:t>300,00</w:t>
            </w:r>
          </w:p>
        </w:tc>
        <w:tc>
          <w:tcPr>
            <w:tcW w:w="1134" w:type="dxa"/>
            <w:tcBorders>
              <w:top w:val="nil"/>
              <w:left w:val="nil"/>
              <w:bottom w:val="single" w:sz="4" w:space="0" w:color="auto"/>
              <w:right w:val="single" w:sz="4" w:space="0" w:color="auto"/>
            </w:tcBorders>
            <w:shd w:val="clear" w:color="000000" w:fill="FFFFFF"/>
            <w:vAlign w:val="bottom"/>
            <w:hideMark/>
          </w:tcPr>
          <w:p w14:paraId="73CCDF17" w14:textId="77777777" w:rsidR="00B238DF" w:rsidRPr="00B238DF" w:rsidRDefault="00B238DF" w:rsidP="00B238DF">
            <w:pPr>
              <w:jc w:val="center"/>
              <w:rPr>
                <w:sz w:val="16"/>
                <w:szCs w:val="16"/>
              </w:rPr>
            </w:pPr>
            <w:r w:rsidRPr="00B238DF">
              <w:rPr>
                <w:sz w:val="16"/>
                <w:szCs w:val="16"/>
              </w:rPr>
              <w:t>300,00</w:t>
            </w:r>
          </w:p>
        </w:tc>
        <w:tc>
          <w:tcPr>
            <w:tcW w:w="1276" w:type="dxa"/>
            <w:tcBorders>
              <w:top w:val="nil"/>
              <w:left w:val="nil"/>
              <w:bottom w:val="single" w:sz="4" w:space="0" w:color="auto"/>
              <w:right w:val="single" w:sz="4" w:space="0" w:color="auto"/>
            </w:tcBorders>
            <w:shd w:val="clear" w:color="000000" w:fill="FFFFFF"/>
            <w:vAlign w:val="bottom"/>
            <w:hideMark/>
          </w:tcPr>
          <w:p w14:paraId="1597617B" w14:textId="77777777" w:rsidR="00B238DF" w:rsidRPr="00B238DF" w:rsidRDefault="00B238DF" w:rsidP="00B238DF">
            <w:pPr>
              <w:jc w:val="center"/>
              <w:rPr>
                <w:sz w:val="16"/>
                <w:szCs w:val="16"/>
              </w:rPr>
            </w:pPr>
            <w:r w:rsidRPr="00B238DF">
              <w:rPr>
                <w:sz w:val="16"/>
                <w:szCs w:val="16"/>
              </w:rPr>
              <w:t>300,00</w:t>
            </w:r>
          </w:p>
        </w:tc>
      </w:tr>
      <w:tr w:rsidR="00B238DF" w:rsidRPr="00B238DF" w14:paraId="57CEFC4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877253" w14:textId="77777777" w:rsidR="00B238DF" w:rsidRPr="00B238DF" w:rsidRDefault="00B238DF" w:rsidP="00B238DF">
            <w:pPr>
              <w:rPr>
                <w:sz w:val="16"/>
                <w:szCs w:val="16"/>
              </w:rPr>
            </w:pPr>
            <w:r w:rsidRPr="00B238DF">
              <w:rPr>
                <w:sz w:val="16"/>
                <w:szCs w:val="16"/>
              </w:rPr>
              <w:t>Основное мероприятие "Проведение комплексных кадастровых работ"</w:t>
            </w:r>
          </w:p>
        </w:tc>
        <w:tc>
          <w:tcPr>
            <w:tcW w:w="1100" w:type="dxa"/>
            <w:tcBorders>
              <w:top w:val="nil"/>
              <w:left w:val="nil"/>
              <w:bottom w:val="single" w:sz="4" w:space="0" w:color="auto"/>
              <w:right w:val="single" w:sz="4" w:space="0" w:color="auto"/>
            </w:tcBorders>
            <w:shd w:val="clear" w:color="000000" w:fill="FFFFFF"/>
            <w:noWrap/>
            <w:vAlign w:val="bottom"/>
            <w:hideMark/>
          </w:tcPr>
          <w:p w14:paraId="2939B318" w14:textId="77777777" w:rsidR="00B238DF" w:rsidRPr="00B238DF" w:rsidRDefault="00B238DF" w:rsidP="00B238DF">
            <w:pPr>
              <w:jc w:val="center"/>
              <w:rPr>
                <w:sz w:val="16"/>
                <w:szCs w:val="16"/>
              </w:rPr>
            </w:pPr>
            <w:r w:rsidRPr="00B238DF">
              <w:rPr>
                <w:sz w:val="16"/>
                <w:szCs w:val="16"/>
              </w:rPr>
              <w:t>1610200000</w:t>
            </w:r>
          </w:p>
        </w:tc>
        <w:tc>
          <w:tcPr>
            <w:tcW w:w="560" w:type="dxa"/>
            <w:tcBorders>
              <w:top w:val="nil"/>
              <w:left w:val="nil"/>
              <w:bottom w:val="single" w:sz="4" w:space="0" w:color="auto"/>
              <w:right w:val="single" w:sz="4" w:space="0" w:color="auto"/>
            </w:tcBorders>
            <w:shd w:val="clear" w:color="000000" w:fill="FFFFFF"/>
            <w:noWrap/>
            <w:vAlign w:val="bottom"/>
            <w:hideMark/>
          </w:tcPr>
          <w:p w14:paraId="25986A8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33A6E9D" w14:textId="77777777" w:rsidR="00B238DF" w:rsidRPr="00B238DF" w:rsidRDefault="00B238DF" w:rsidP="00B238DF">
            <w:pPr>
              <w:jc w:val="center"/>
              <w:rPr>
                <w:sz w:val="16"/>
                <w:szCs w:val="16"/>
              </w:rPr>
            </w:pPr>
            <w:r w:rsidRPr="00B238DF">
              <w:rPr>
                <w:sz w:val="16"/>
                <w:szCs w:val="16"/>
              </w:rPr>
              <w:t>4 912,85</w:t>
            </w:r>
          </w:p>
        </w:tc>
        <w:tc>
          <w:tcPr>
            <w:tcW w:w="1134" w:type="dxa"/>
            <w:tcBorders>
              <w:top w:val="nil"/>
              <w:left w:val="nil"/>
              <w:bottom w:val="single" w:sz="4" w:space="0" w:color="auto"/>
              <w:right w:val="single" w:sz="4" w:space="0" w:color="auto"/>
            </w:tcBorders>
            <w:shd w:val="clear" w:color="000000" w:fill="FFFFFF"/>
            <w:vAlign w:val="bottom"/>
            <w:hideMark/>
          </w:tcPr>
          <w:p w14:paraId="53B26D21"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F115AA2" w14:textId="77777777" w:rsidR="00B238DF" w:rsidRPr="00B238DF" w:rsidRDefault="00B238DF" w:rsidP="00B238DF">
            <w:pPr>
              <w:jc w:val="center"/>
              <w:rPr>
                <w:sz w:val="16"/>
                <w:szCs w:val="16"/>
              </w:rPr>
            </w:pPr>
            <w:r w:rsidRPr="00B238DF">
              <w:rPr>
                <w:sz w:val="16"/>
                <w:szCs w:val="16"/>
              </w:rPr>
              <w:t>0,00</w:t>
            </w:r>
          </w:p>
        </w:tc>
      </w:tr>
      <w:tr w:rsidR="00B238DF" w:rsidRPr="00B238DF" w14:paraId="4391798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B0FA59" w14:textId="77777777" w:rsidR="00B238DF" w:rsidRPr="00B238DF" w:rsidRDefault="00B238DF" w:rsidP="00B238DF">
            <w:pPr>
              <w:rPr>
                <w:sz w:val="16"/>
                <w:szCs w:val="16"/>
              </w:rPr>
            </w:pPr>
            <w:r w:rsidRPr="00B238DF">
              <w:rPr>
                <w:sz w:val="16"/>
                <w:szCs w:val="16"/>
              </w:rPr>
              <w:t>Расходы связанные с проведением комплексных кадастровых работ</w:t>
            </w:r>
          </w:p>
        </w:tc>
        <w:tc>
          <w:tcPr>
            <w:tcW w:w="1100" w:type="dxa"/>
            <w:tcBorders>
              <w:top w:val="nil"/>
              <w:left w:val="nil"/>
              <w:bottom w:val="single" w:sz="4" w:space="0" w:color="auto"/>
              <w:right w:val="single" w:sz="4" w:space="0" w:color="auto"/>
            </w:tcBorders>
            <w:shd w:val="clear" w:color="000000" w:fill="FFFFFF"/>
            <w:noWrap/>
            <w:vAlign w:val="bottom"/>
            <w:hideMark/>
          </w:tcPr>
          <w:p w14:paraId="3280F7E8" w14:textId="77777777" w:rsidR="00B238DF" w:rsidRPr="00B238DF" w:rsidRDefault="00B238DF" w:rsidP="00B238DF">
            <w:pPr>
              <w:jc w:val="center"/>
              <w:rPr>
                <w:sz w:val="16"/>
                <w:szCs w:val="16"/>
              </w:rPr>
            </w:pPr>
            <w:r w:rsidRPr="00B238DF">
              <w:rPr>
                <w:sz w:val="16"/>
                <w:szCs w:val="16"/>
              </w:rPr>
              <w:t>1610221100</w:t>
            </w:r>
          </w:p>
        </w:tc>
        <w:tc>
          <w:tcPr>
            <w:tcW w:w="560" w:type="dxa"/>
            <w:tcBorders>
              <w:top w:val="nil"/>
              <w:left w:val="nil"/>
              <w:bottom w:val="single" w:sz="4" w:space="0" w:color="auto"/>
              <w:right w:val="single" w:sz="4" w:space="0" w:color="auto"/>
            </w:tcBorders>
            <w:shd w:val="clear" w:color="000000" w:fill="FFFFFF"/>
            <w:noWrap/>
            <w:vAlign w:val="bottom"/>
            <w:hideMark/>
          </w:tcPr>
          <w:p w14:paraId="18B3556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2DF1267" w14:textId="77777777" w:rsidR="00B238DF" w:rsidRPr="00B238DF" w:rsidRDefault="00B238DF" w:rsidP="00B238DF">
            <w:pPr>
              <w:jc w:val="center"/>
              <w:rPr>
                <w:sz w:val="16"/>
                <w:szCs w:val="16"/>
              </w:rPr>
            </w:pPr>
            <w:r w:rsidRPr="00B238DF">
              <w:rPr>
                <w:sz w:val="16"/>
                <w:szCs w:val="16"/>
              </w:rPr>
              <w:t>215,11</w:t>
            </w:r>
          </w:p>
        </w:tc>
        <w:tc>
          <w:tcPr>
            <w:tcW w:w="1134" w:type="dxa"/>
            <w:tcBorders>
              <w:top w:val="nil"/>
              <w:left w:val="nil"/>
              <w:bottom w:val="single" w:sz="4" w:space="0" w:color="auto"/>
              <w:right w:val="single" w:sz="4" w:space="0" w:color="auto"/>
            </w:tcBorders>
            <w:shd w:val="clear" w:color="000000" w:fill="FFFFFF"/>
            <w:vAlign w:val="bottom"/>
            <w:hideMark/>
          </w:tcPr>
          <w:p w14:paraId="32D1BAAF"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2F38712" w14:textId="77777777" w:rsidR="00B238DF" w:rsidRPr="00B238DF" w:rsidRDefault="00B238DF" w:rsidP="00B238DF">
            <w:pPr>
              <w:jc w:val="center"/>
              <w:rPr>
                <w:sz w:val="16"/>
                <w:szCs w:val="16"/>
              </w:rPr>
            </w:pPr>
            <w:r w:rsidRPr="00B238DF">
              <w:rPr>
                <w:sz w:val="16"/>
                <w:szCs w:val="16"/>
              </w:rPr>
              <w:t>0,00</w:t>
            </w:r>
          </w:p>
        </w:tc>
      </w:tr>
      <w:tr w:rsidR="00B238DF" w:rsidRPr="00B238DF" w14:paraId="59B9AFF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F12962"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44CD648D" w14:textId="77777777" w:rsidR="00B238DF" w:rsidRPr="00B238DF" w:rsidRDefault="00B238DF" w:rsidP="00B238DF">
            <w:pPr>
              <w:jc w:val="center"/>
              <w:rPr>
                <w:sz w:val="16"/>
                <w:szCs w:val="16"/>
              </w:rPr>
            </w:pPr>
            <w:r w:rsidRPr="00B238DF">
              <w:rPr>
                <w:sz w:val="16"/>
                <w:szCs w:val="16"/>
              </w:rPr>
              <w:t>1610221100</w:t>
            </w:r>
          </w:p>
        </w:tc>
        <w:tc>
          <w:tcPr>
            <w:tcW w:w="560" w:type="dxa"/>
            <w:tcBorders>
              <w:top w:val="nil"/>
              <w:left w:val="nil"/>
              <w:bottom w:val="single" w:sz="4" w:space="0" w:color="auto"/>
              <w:right w:val="single" w:sz="4" w:space="0" w:color="auto"/>
            </w:tcBorders>
            <w:shd w:val="clear" w:color="000000" w:fill="FFFFFF"/>
            <w:noWrap/>
            <w:vAlign w:val="bottom"/>
            <w:hideMark/>
          </w:tcPr>
          <w:p w14:paraId="169747CC"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4AA1707" w14:textId="77777777" w:rsidR="00B238DF" w:rsidRPr="00B238DF" w:rsidRDefault="00B238DF" w:rsidP="00B238DF">
            <w:pPr>
              <w:jc w:val="center"/>
              <w:rPr>
                <w:sz w:val="16"/>
                <w:szCs w:val="16"/>
              </w:rPr>
            </w:pPr>
            <w:r w:rsidRPr="00B238DF">
              <w:rPr>
                <w:sz w:val="16"/>
                <w:szCs w:val="16"/>
              </w:rPr>
              <w:t>215,11</w:t>
            </w:r>
          </w:p>
        </w:tc>
        <w:tc>
          <w:tcPr>
            <w:tcW w:w="1134" w:type="dxa"/>
            <w:tcBorders>
              <w:top w:val="nil"/>
              <w:left w:val="nil"/>
              <w:bottom w:val="single" w:sz="4" w:space="0" w:color="auto"/>
              <w:right w:val="single" w:sz="4" w:space="0" w:color="auto"/>
            </w:tcBorders>
            <w:shd w:val="clear" w:color="000000" w:fill="FFFFFF"/>
            <w:vAlign w:val="bottom"/>
            <w:hideMark/>
          </w:tcPr>
          <w:p w14:paraId="4C42510B"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72BE33F" w14:textId="77777777" w:rsidR="00B238DF" w:rsidRPr="00B238DF" w:rsidRDefault="00B238DF" w:rsidP="00B238DF">
            <w:pPr>
              <w:jc w:val="center"/>
              <w:rPr>
                <w:sz w:val="16"/>
                <w:szCs w:val="16"/>
              </w:rPr>
            </w:pPr>
            <w:r w:rsidRPr="00B238DF">
              <w:rPr>
                <w:sz w:val="16"/>
                <w:szCs w:val="16"/>
              </w:rPr>
              <w:t>0,00</w:t>
            </w:r>
          </w:p>
        </w:tc>
      </w:tr>
      <w:tr w:rsidR="00B238DF" w:rsidRPr="00B238DF" w14:paraId="51AF2EE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A08CE4" w14:textId="77777777" w:rsidR="00B238DF" w:rsidRPr="00B238DF" w:rsidRDefault="00B238DF" w:rsidP="00B238DF">
            <w:pPr>
              <w:rPr>
                <w:sz w:val="16"/>
                <w:szCs w:val="16"/>
              </w:rPr>
            </w:pPr>
            <w:r w:rsidRPr="00B238DF">
              <w:rPr>
                <w:sz w:val="16"/>
                <w:szCs w:val="16"/>
              </w:rPr>
              <w:t>Финансовое обеспечение выполнения комплексных кадастровых работ</w:t>
            </w:r>
          </w:p>
        </w:tc>
        <w:tc>
          <w:tcPr>
            <w:tcW w:w="1100" w:type="dxa"/>
            <w:tcBorders>
              <w:top w:val="nil"/>
              <w:left w:val="nil"/>
              <w:bottom w:val="single" w:sz="4" w:space="0" w:color="auto"/>
              <w:right w:val="single" w:sz="4" w:space="0" w:color="auto"/>
            </w:tcBorders>
            <w:shd w:val="clear" w:color="000000" w:fill="FFFFFF"/>
            <w:noWrap/>
            <w:vAlign w:val="bottom"/>
            <w:hideMark/>
          </w:tcPr>
          <w:p w14:paraId="0149F1D4" w14:textId="77777777" w:rsidR="00B238DF" w:rsidRPr="00B238DF" w:rsidRDefault="00B238DF" w:rsidP="00B238DF">
            <w:pPr>
              <w:jc w:val="center"/>
              <w:rPr>
                <w:sz w:val="16"/>
                <w:szCs w:val="16"/>
              </w:rPr>
            </w:pPr>
            <w:r w:rsidRPr="00B238DF">
              <w:rPr>
                <w:sz w:val="16"/>
                <w:szCs w:val="16"/>
              </w:rPr>
              <w:t>16102S6400</w:t>
            </w:r>
          </w:p>
        </w:tc>
        <w:tc>
          <w:tcPr>
            <w:tcW w:w="560" w:type="dxa"/>
            <w:tcBorders>
              <w:top w:val="nil"/>
              <w:left w:val="nil"/>
              <w:bottom w:val="single" w:sz="4" w:space="0" w:color="auto"/>
              <w:right w:val="single" w:sz="4" w:space="0" w:color="auto"/>
            </w:tcBorders>
            <w:shd w:val="clear" w:color="000000" w:fill="FFFFFF"/>
            <w:noWrap/>
            <w:vAlign w:val="bottom"/>
            <w:hideMark/>
          </w:tcPr>
          <w:p w14:paraId="0CCF142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F45EB18" w14:textId="77777777" w:rsidR="00B238DF" w:rsidRPr="00B238DF" w:rsidRDefault="00B238DF" w:rsidP="00B238DF">
            <w:pPr>
              <w:jc w:val="center"/>
              <w:rPr>
                <w:sz w:val="16"/>
                <w:szCs w:val="16"/>
              </w:rPr>
            </w:pPr>
            <w:r w:rsidRPr="00B238DF">
              <w:rPr>
                <w:sz w:val="16"/>
                <w:szCs w:val="16"/>
              </w:rPr>
              <w:t>4 697,74</w:t>
            </w:r>
          </w:p>
        </w:tc>
        <w:tc>
          <w:tcPr>
            <w:tcW w:w="1134" w:type="dxa"/>
            <w:tcBorders>
              <w:top w:val="nil"/>
              <w:left w:val="nil"/>
              <w:bottom w:val="single" w:sz="4" w:space="0" w:color="auto"/>
              <w:right w:val="single" w:sz="4" w:space="0" w:color="auto"/>
            </w:tcBorders>
            <w:shd w:val="clear" w:color="000000" w:fill="FFFFFF"/>
            <w:vAlign w:val="bottom"/>
            <w:hideMark/>
          </w:tcPr>
          <w:p w14:paraId="385900E0"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49836B10" w14:textId="77777777" w:rsidR="00B238DF" w:rsidRPr="00B238DF" w:rsidRDefault="00B238DF" w:rsidP="00B238DF">
            <w:pPr>
              <w:jc w:val="center"/>
              <w:rPr>
                <w:sz w:val="16"/>
                <w:szCs w:val="16"/>
              </w:rPr>
            </w:pPr>
            <w:r w:rsidRPr="00B238DF">
              <w:rPr>
                <w:sz w:val="16"/>
                <w:szCs w:val="16"/>
              </w:rPr>
              <w:t>0,00</w:t>
            </w:r>
          </w:p>
        </w:tc>
      </w:tr>
      <w:tr w:rsidR="00B238DF" w:rsidRPr="00B238DF" w14:paraId="4A8CCE6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A78247"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D3DAB44" w14:textId="77777777" w:rsidR="00B238DF" w:rsidRPr="00B238DF" w:rsidRDefault="00B238DF" w:rsidP="00B238DF">
            <w:pPr>
              <w:jc w:val="center"/>
              <w:rPr>
                <w:sz w:val="16"/>
                <w:szCs w:val="16"/>
              </w:rPr>
            </w:pPr>
            <w:r w:rsidRPr="00B238DF">
              <w:rPr>
                <w:sz w:val="16"/>
                <w:szCs w:val="16"/>
              </w:rPr>
              <w:t>16102S6400</w:t>
            </w:r>
          </w:p>
        </w:tc>
        <w:tc>
          <w:tcPr>
            <w:tcW w:w="560" w:type="dxa"/>
            <w:tcBorders>
              <w:top w:val="nil"/>
              <w:left w:val="nil"/>
              <w:bottom w:val="single" w:sz="4" w:space="0" w:color="auto"/>
              <w:right w:val="single" w:sz="4" w:space="0" w:color="auto"/>
            </w:tcBorders>
            <w:shd w:val="clear" w:color="000000" w:fill="FFFFFF"/>
            <w:noWrap/>
            <w:vAlign w:val="bottom"/>
            <w:hideMark/>
          </w:tcPr>
          <w:p w14:paraId="21E048DD"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458151C" w14:textId="77777777" w:rsidR="00B238DF" w:rsidRPr="00B238DF" w:rsidRDefault="00B238DF" w:rsidP="00B238DF">
            <w:pPr>
              <w:jc w:val="center"/>
              <w:rPr>
                <w:sz w:val="16"/>
                <w:szCs w:val="16"/>
              </w:rPr>
            </w:pPr>
            <w:r w:rsidRPr="00B238DF">
              <w:rPr>
                <w:sz w:val="16"/>
                <w:szCs w:val="16"/>
              </w:rPr>
              <w:t>4 697,74</w:t>
            </w:r>
          </w:p>
        </w:tc>
        <w:tc>
          <w:tcPr>
            <w:tcW w:w="1134" w:type="dxa"/>
            <w:tcBorders>
              <w:top w:val="nil"/>
              <w:left w:val="nil"/>
              <w:bottom w:val="single" w:sz="4" w:space="0" w:color="auto"/>
              <w:right w:val="single" w:sz="4" w:space="0" w:color="auto"/>
            </w:tcBorders>
            <w:shd w:val="clear" w:color="000000" w:fill="FFFFFF"/>
            <w:vAlign w:val="bottom"/>
            <w:hideMark/>
          </w:tcPr>
          <w:p w14:paraId="322EB04F"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442E9812" w14:textId="77777777" w:rsidR="00B238DF" w:rsidRPr="00B238DF" w:rsidRDefault="00B238DF" w:rsidP="00B238DF">
            <w:pPr>
              <w:jc w:val="center"/>
              <w:rPr>
                <w:sz w:val="16"/>
                <w:szCs w:val="16"/>
              </w:rPr>
            </w:pPr>
            <w:r w:rsidRPr="00B238DF">
              <w:rPr>
                <w:sz w:val="16"/>
                <w:szCs w:val="16"/>
              </w:rPr>
              <w:t>0,00</w:t>
            </w:r>
          </w:p>
        </w:tc>
      </w:tr>
      <w:tr w:rsidR="00B238DF" w:rsidRPr="00B238DF" w14:paraId="72691C3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D7BD95" w14:textId="77777777" w:rsidR="00B238DF" w:rsidRPr="00B238DF" w:rsidRDefault="00B238DF" w:rsidP="00B238DF">
            <w:pPr>
              <w:rPr>
                <w:sz w:val="16"/>
                <w:szCs w:val="16"/>
              </w:rPr>
            </w:pPr>
            <w:r w:rsidRPr="00B238DF">
              <w:rPr>
                <w:sz w:val="16"/>
                <w:szCs w:val="16"/>
              </w:rPr>
              <w:t>Основное мероприятие "Реализация мероприятий по формированию комфортной городской среды"</w:t>
            </w:r>
          </w:p>
        </w:tc>
        <w:tc>
          <w:tcPr>
            <w:tcW w:w="1100" w:type="dxa"/>
            <w:tcBorders>
              <w:top w:val="nil"/>
              <w:left w:val="nil"/>
              <w:bottom w:val="single" w:sz="4" w:space="0" w:color="auto"/>
              <w:right w:val="single" w:sz="4" w:space="0" w:color="auto"/>
            </w:tcBorders>
            <w:shd w:val="clear" w:color="000000" w:fill="FFFFFF"/>
            <w:noWrap/>
            <w:vAlign w:val="bottom"/>
            <w:hideMark/>
          </w:tcPr>
          <w:p w14:paraId="6D90C761" w14:textId="77777777" w:rsidR="00B238DF" w:rsidRPr="00B238DF" w:rsidRDefault="00B238DF" w:rsidP="00B238DF">
            <w:pPr>
              <w:jc w:val="center"/>
              <w:rPr>
                <w:sz w:val="16"/>
                <w:szCs w:val="16"/>
              </w:rPr>
            </w:pPr>
            <w:r w:rsidRPr="00B238DF">
              <w:rPr>
                <w:sz w:val="16"/>
                <w:szCs w:val="16"/>
              </w:rPr>
              <w:t>1610300000</w:t>
            </w:r>
          </w:p>
        </w:tc>
        <w:tc>
          <w:tcPr>
            <w:tcW w:w="560" w:type="dxa"/>
            <w:tcBorders>
              <w:top w:val="nil"/>
              <w:left w:val="nil"/>
              <w:bottom w:val="single" w:sz="4" w:space="0" w:color="auto"/>
              <w:right w:val="single" w:sz="4" w:space="0" w:color="auto"/>
            </w:tcBorders>
            <w:shd w:val="clear" w:color="000000" w:fill="FFFFFF"/>
            <w:noWrap/>
            <w:vAlign w:val="bottom"/>
            <w:hideMark/>
          </w:tcPr>
          <w:p w14:paraId="663DD4AA"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D14647B" w14:textId="77777777" w:rsidR="00B238DF" w:rsidRPr="00B238DF" w:rsidRDefault="00B238DF" w:rsidP="00B238DF">
            <w:pPr>
              <w:jc w:val="center"/>
              <w:rPr>
                <w:sz w:val="16"/>
                <w:szCs w:val="16"/>
              </w:rPr>
            </w:pPr>
            <w:r w:rsidRPr="00B238DF">
              <w:rPr>
                <w:sz w:val="16"/>
                <w:szCs w:val="16"/>
              </w:rPr>
              <w:t>3 800,80</w:t>
            </w:r>
          </w:p>
        </w:tc>
        <w:tc>
          <w:tcPr>
            <w:tcW w:w="1134" w:type="dxa"/>
            <w:tcBorders>
              <w:top w:val="nil"/>
              <w:left w:val="nil"/>
              <w:bottom w:val="single" w:sz="4" w:space="0" w:color="auto"/>
              <w:right w:val="single" w:sz="4" w:space="0" w:color="auto"/>
            </w:tcBorders>
            <w:shd w:val="clear" w:color="000000" w:fill="FFFFFF"/>
            <w:vAlign w:val="bottom"/>
            <w:hideMark/>
          </w:tcPr>
          <w:p w14:paraId="425FC403"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EEF6E58" w14:textId="77777777" w:rsidR="00B238DF" w:rsidRPr="00B238DF" w:rsidRDefault="00B238DF" w:rsidP="00B238DF">
            <w:pPr>
              <w:jc w:val="center"/>
              <w:rPr>
                <w:sz w:val="16"/>
                <w:szCs w:val="16"/>
              </w:rPr>
            </w:pPr>
            <w:r w:rsidRPr="00B238DF">
              <w:rPr>
                <w:sz w:val="16"/>
                <w:szCs w:val="16"/>
              </w:rPr>
              <w:t>0,00</w:t>
            </w:r>
          </w:p>
        </w:tc>
      </w:tr>
      <w:tr w:rsidR="00B238DF" w:rsidRPr="00B238DF" w14:paraId="10C2CF7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6BE902" w14:textId="77777777" w:rsidR="00B238DF" w:rsidRPr="00B238DF" w:rsidRDefault="00B238DF" w:rsidP="00B238DF">
            <w:pPr>
              <w:rPr>
                <w:sz w:val="16"/>
                <w:szCs w:val="16"/>
              </w:rPr>
            </w:pPr>
            <w:r w:rsidRPr="00B238DF">
              <w:rPr>
                <w:sz w:val="16"/>
                <w:szCs w:val="16"/>
              </w:rPr>
              <w:t>Расходы на мероприятия по формированию комфортной городской среды вне рамок соглашения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57D6BDC7" w14:textId="77777777" w:rsidR="00B238DF" w:rsidRPr="00B238DF" w:rsidRDefault="00B238DF" w:rsidP="00B238DF">
            <w:pPr>
              <w:jc w:val="center"/>
              <w:rPr>
                <w:sz w:val="16"/>
                <w:szCs w:val="16"/>
              </w:rPr>
            </w:pPr>
            <w:r w:rsidRPr="00B238DF">
              <w:rPr>
                <w:sz w:val="16"/>
                <w:szCs w:val="16"/>
              </w:rPr>
              <w:t>1610325550</w:t>
            </w:r>
          </w:p>
        </w:tc>
        <w:tc>
          <w:tcPr>
            <w:tcW w:w="560" w:type="dxa"/>
            <w:tcBorders>
              <w:top w:val="nil"/>
              <w:left w:val="nil"/>
              <w:bottom w:val="single" w:sz="4" w:space="0" w:color="auto"/>
              <w:right w:val="single" w:sz="4" w:space="0" w:color="auto"/>
            </w:tcBorders>
            <w:shd w:val="clear" w:color="000000" w:fill="FFFFFF"/>
            <w:noWrap/>
            <w:vAlign w:val="bottom"/>
            <w:hideMark/>
          </w:tcPr>
          <w:p w14:paraId="643B6324"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55752D7" w14:textId="77777777" w:rsidR="00B238DF" w:rsidRPr="00B238DF" w:rsidRDefault="00B238DF" w:rsidP="00B238DF">
            <w:pPr>
              <w:jc w:val="center"/>
              <w:rPr>
                <w:sz w:val="16"/>
                <w:szCs w:val="16"/>
              </w:rPr>
            </w:pPr>
            <w:r w:rsidRPr="00B238DF">
              <w:rPr>
                <w:sz w:val="16"/>
                <w:szCs w:val="16"/>
              </w:rPr>
              <w:t>3 800,80</w:t>
            </w:r>
          </w:p>
        </w:tc>
        <w:tc>
          <w:tcPr>
            <w:tcW w:w="1134" w:type="dxa"/>
            <w:tcBorders>
              <w:top w:val="nil"/>
              <w:left w:val="nil"/>
              <w:bottom w:val="single" w:sz="4" w:space="0" w:color="auto"/>
              <w:right w:val="single" w:sz="4" w:space="0" w:color="auto"/>
            </w:tcBorders>
            <w:shd w:val="clear" w:color="000000" w:fill="FFFFFF"/>
            <w:vAlign w:val="bottom"/>
            <w:hideMark/>
          </w:tcPr>
          <w:p w14:paraId="1211D820"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19D0B2E" w14:textId="77777777" w:rsidR="00B238DF" w:rsidRPr="00B238DF" w:rsidRDefault="00B238DF" w:rsidP="00B238DF">
            <w:pPr>
              <w:jc w:val="center"/>
              <w:rPr>
                <w:sz w:val="16"/>
                <w:szCs w:val="16"/>
              </w:rPr>
            </w:pPr>
            <w:r w:rsidRPr="00B238DF">
              <w:rPr>
                <w:sz w:val="16"/>
                <w:szCs w:val="16"/>
              </w:rPr>
              <w:t>0,00</w:t>
            </w:r>
          </w:p>
        </w:tc>
      </w:tr>
      <w:tr w:rsidR="00B238DF" w:rsidRPr="00B238DF" w14:paraId="418AAD9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9D9CFD"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659C5573" w14:textId="77777777" w:rsidR="00B238DF" w:rsidRPr="00B238DF" w:rsidRDefault="00B238DF" w:rsidP="00B238DF">
            <w:pPr>
              <w:jc w:val="center"/>
              <w:rPr>
                <w:sz w:val="16"/>
                <w:szCs w:val="16"/>
              </w:rPr>
            </w:pPr>
            <w:r w:rsidRPr="00B238DF">
              <w:rPr>
                <w:sz w:val="16"/>
                <w:szCs w:val="16"/>
              </w:rPr>
              <w:t>1610325550</w:t>
            </w:r>
          </w:p>
        </w:tc>
        <w:tc>
          <w:tcPr>
            <w:tcW w:w="560" w:type="dxa"/>
            <w:tcBorders>
              <w:top w:val="nil"/>
              <w:left w:val="nil"/>
              <w:bottom w:val="single" w:sz="4" w:space="0" w:color="auto"/>
              <w:right w:val="single" w:sz="4" w:space="0" w:color="auto"/>
            </w:tcBorders>
            <w:shd w:val="clear" w:color="000000" w:fill="FFFFFF"/>
            <w:noWrap/>
            <w:vAlign w:val="bottom"/>
            <w:hideMark/>
          </w:tcPr>
          <w:p w14:paraId="3986F7D1"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09DDDB01" w14:textId="77777777" w:rsidR="00B238DF" w:rsidRPr="00B238DF" w:rsidRDefault="00B238DF" w:rsidP="00B238DF">
            <w:pPr>
              <w:jc w:val="center"/>
              <w:rPr>
                <w:sz w:val="16"/>
                <w:szCs w:val="16"/>
              </w:rPr>
            </w:pPr>
            <w:r w:rsidRPr="00B238DF">
              <w:rPr>
                <w:sz w:val="16"/>
                <w:szCs w:val="16"/>
              </w:rPr>
              <w:t>3 800,80</w:t>
            </w:r>
          </w:p>
        </w:tc>
        <w:tc>
          <w:tcPr>
            <w:tcW w:w="1134" w:type="dxa"/>
            <w:tcBorders>
              <w:top w:val="nil"/>
              <w:left w:val="nil"/>
              <w:bottom w:val="single" w:sz="4" w:space="0" w:color="auto"/>
              <w:right w:val="single" w:sz="4" w:space="0" w:color="auto"/>
            </w:tcBorders>
            <w:shd w:val="clear" w:color="000000" w:fill="FFFFFF"/>
            <w:vAlign w:val="bottom"/>
            <w:hideMark/>
          </w:tcPr>
          <w:p w14:paraId="1F27732E"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477A7FEE" w14:textId="77777777" w:rsidR="00B238DF" w:rsidRPr="00B238DF" w:rsidRDefault="00B238DF" w:rsidP="00B238DF">
            <w:pPr>
              <w:jc w:val="center"/>
              <w:rPr>
                <w:sz w:val="16"/>
                <w:szCs w:val="16"/>
              </w:rPr>
            </w:pPr>
            <w:r w:rsidRPr="00B238DF">
              <w:rPr>
                <w:sz w:val="16"/>
                <w:szCs w:val="16"/>
              </w:rPr>
              <w:t>0,00</w:t>
            </w:r>
          </w:p>
        </w:tc>
      </w:tr>
      <w:tr w:rsidR="00B238DF" w:rsidRPr="00B238DF" w14:paraId="19D18E3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327BC9" w14:textId="77777777" w:rsidR="00B238DF" w:rsidRPr="00B238DF" w:rsidRDefault="00B238DF" w:rsidP="00B238DF">
            <w:pPr>
              <w:rPr>
                <w:sz w:val="16"/>
                <w:szCs w:val="16"/>
              </w:rPr>
            </w:pPr>
            <w:r w:rsidRPr="00B238DF">
              <w:rPr>
                <w:sz w:val="16"/>
                <w:szCs w:val="16"/>
              </w:rPr>
              <w:t>Реализация регионального проекта "Формирование комфортной городской среды"</w:t>
            </w:r>
          </w:p>
        </w:tc>
        <w:tc>
          <w:tcPr>
            <w:tcW w:w="1100" w:type="dxa"/>
            <w:tcBorders>
              <w:top w:val="nil"/>
              <w:left w:val="nil"/>
              <w:bottom w:val="single" w:sz="4" w:space="0" w:color="auto"/>
              <w:right w:val="single" w:sz="4" w:space="0" w:color="auto"/>
            </w:tcBorders>
            <w:shd w:val="clear" w:color="000000" w:fill="FFFFFF"/>
            <w:noWrap/>
            <w:vAlign w:val="bottom"/>
            <w:hideMark/>
          </w:tcPr>
          <w:p w14:paraId="2BC38026" w14:textId="77777777" w:rsidR="00B238DF" w:rsidRPr="00B238DF" w:rsidRDefault="00B238DF" w:rsidP="00B238DF">
            <w:pPr>
              <w:jc w:val="center"/>
              <w:rPr>
                <w:sz w:val="16"/>
                <w:szCs w:val="16"/>
              </w:rPr>
            </w:pPr>
            <w:r w:rsidRPr="00B238DF">
              <w:rPr>
                <w:sz w:val="16"/>
                <w:szCs w:val="16"/>
              </w:rPr>
              <w:t>161F200000</w:t>
            </w:r>
          </w:p>
        </w:tc>
        <w:tc>
          <w:tcPr>
            <w:tcW w:w="560" w:type="dxa"/>
            <w:tcBorders>
              <w:top w:val="nil"/>
              <w:left w:val="nil"/>
              <w:bottom w:val="single" w:sz="4" w:space="0" w:color="auto"/>
              <w:right w:val="single" w:sz="4" w:space="0" w:color="auto"/>
            </w:tcBorders>
            <w:shd w:val="clear" w:color="000000" w:fill="FFFFFF"/>
            <w:noWrap/>
            <w:vAlign w:val="bottom"/>
            <w:hideMark/>
          </w:tcPr>
          <w:p w14:paraId="0617F924"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0BD98F1" w14:textId="77777777" w:rsidR="00B238DF" w:rsidRPr="00B238DF" w:rsidRDefault="00B238DF" w:rsidP="00B238DF">
            <w:pPr>
              <w:jc w:val="center"/>
              <w:rPr>
                <w:sz w:val="16"/>
                <w:szCs w:val="16"/>
              </w:rPr>
            </w:pPr>
            <w:r w:rsidRPr="00B238DF">
              <w:rPr>
                <w:sz w:val="16"/>
                <w:szCs w:val="16"/>
              </w:rPr>
              <w:t>15 231,12</w:t>
            </w:r>
          </w:p>
        </w:tc>
        <w:tc>
          <w:tcPr>
            <w:tcW w:w="1134" w:type="dxa"/>
            <w:tcBorders>
              <w:top w:val="nil"/>
              <w:left w:val="nil"/>
              <w:bottom w:val="single" w:sz="4" w:space="0" w:color="auto"/>
              <w:right w:val="single" w:sz="4" w:space="0" w:color="auto"/>
            </w:tcBorders>
            <w:shd w:val="clear" w:color="000000" w:fill="FFFFFF"/>
            <w:vAlign w:val="bottom"/>
            <w:hideMark/>
          </w:tcPr>
          <w:p w14:paraId="64A13E99" w14:textId="77777777" w:rsidR="00B238DF" w:rsidRPr="00B238DF" w:rsidRDefault="00B238DF" w:rsidP="00B238DF">
            <w:pPr>
              <w:jc w:val="center"/>
              <w:rPr>
                <w:sz w:val="16"/>
                <w:szCs w:val="16"/>
              </w:rPr>
            </w:pPr>
            <w:r w:rsidRPr="00B238DF">
              <w:rPr>
                <w:sz w:val="16"/>
                <w:szCs w:val="16"/>
              </w:rPr>
              <w:t>25 000,00</w:t>
            </w:r>
          </w:p>
        </w:tc>
        <w:tc>
          <w:tcPr>
            <w:tcW w:w="1276" w:type="dxa"/>
            <w:tcBorders>
              <w:top w:val="nil"/>
              <w:left w:val="nil"/>
              <w:bottom w:val="single" w:sz="4" w:space="0" w:color="auto"/>
              <w:right w:val="single" w:sz="4" w:space="0" w:color="auto"/>
            </w:tcBorders>
            <w:shd w:val="clear" w:color="000000" w:fill="FFFFFF"/>
            <w:vAlign w:val="bottom"/>
            <w:hideMark/>
          </w:tcPr>
          <w:p w14:paraId="18EB66C0" w14:textId="77777777" w:rsidR="00B238DF" w:rsidRPr="00B238DF" w:rsidRDefault="00B238DF" w:rsidP="00B238DF">
            <w:pPr>
              <w:jc w:val="center"/>
              <w:rPr>
                <w:sz w:val="16"/>
                <w:szCs w:val="16"/>
              </w:rPr>
            </w:pPr>
            <w:r w:rsidRPr="00B238DF">
              <w:rPr>
                <w:sz w:val="16"/>
                <w:szCs w:val="16"/>
              </w:rPr>
              <w:t>0,00</w:t>
            </w:r>
          </w:p>
        </w:tc>
      </w:tr>
      <w:tr w:rsidR="00B238DF" w:rsidRPr="00B238DF" w14:paraId="4C8CFD0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48E1B8" w14:textId="77777777" w:rsidR="00B238DF" w:rsidRPr="00B238DF" w:rsidRDefault="00B238DF" w:rsidP="00B238DF">
            <w:pPr>
              <w:rPr>
                <w:sz w:val="16"/>
                <w:szCs w:val="16"/>
              </w:rPr>
            </w:pPr>
            <w:r w:rsidRPr="00B238DF">
              <w:rPr>
                <w:sz w:val="16"/>
                <w:szCs w:val="16"/>
              </w:rPr>
              <w:t>Реализация программ формирования современной городской среды</w:t>
            </w:r>
          </w:p>
        </w:tc>
        <w:tc>
          <w:tcPr>
            <w:tcW w:w="1100" w:type="dxa"/>
            <w:tcBorders>
              <w:top w:val="nil"/>
              <w:left w:val="nil"/>
              <w:bottom w:val="single" w:sz="4" w:space="0" w:color="auto"/>
              <w:right w:val="single" w:sz="4" w:space="0" w:color="auto"/>
            </w:tcBorders>
            <w:shd w:val="clear" w:color="000000" w:fill="FFFFFF"/>
            <w:noWrap/>
            <w:vAlign w:val="bottom"/>
            <w:hideMark/>
          </w:tcPr>
          <w:p w14:paraId="6208033E" w14:textId="77777777" w:rsidR="00B238DF" w:rsidRPr="00B238DF" w:rsidRDefault="00B238DF" w:rsidP="00B238DF">
            <w:pPr>
              <w:jc w:val="center"/>
              <w:rPr>
                <w:sz w:val="16"/>
                <w:szCs w:val="16"/>
              </w:rPr>
            </w:pPr>
            <w:r w:rsidRPr="00B238DF">
              <w:rPr>
                <w:sz w:val="16"/>
                <w:szCs w:val="16"/>
              </w:rPr>
              <w:t>161F255550</w:t>
            </w:r>
          </w:p>
        </w:tc>
        <w:tc>
          <w:tcPr>
            <w:tcW w:w="560" w:type="dxa"/>
            <w:tcBorders>
              <w:top w:val="nil"/>
              <w:left w:val="nil"/>
              <w:bottom w:val="single" w:sz="4" w:space="0" w:color="auto"/>
              <w:right w:val="single" w:sz="4" w:space="0" w:color="auto"/>
            </w:tcBorders>
            <w:shd w:val="clear" w:color="000000" w:fill="FFFFFF"/>
            <w:noWrap/>
            <w:vAlign w:val="bottom"/>
            <w:hideMark/>
          </w:tcPr>
          <w:p w14:paraId="6871529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E7A485D" w14:textId="77777777" w:rsidR="00B238DF" w:rsidRPr="00B238DF" w:rsidRDefault="00B238DF" w:rsidP="00B238DF">
            <w:pPr>
              <w:jc w:val="center"/>
              <w:rPr>
                <w:sz w:val="16"/>
                <w:szCs w:val="16"/>
              </w:rPr>
            </w:pPr>
            <w:r w:rsidRPr="00B238DF">
              <w:rPr>
                <w:sz w:val="16"/>
                <w:szCs w:val="16"/>
              </w:rPr>
              <w:t>15 231,12</w:t>
            </w:r>
          </w:p>
        </w:tc>
        <w:tc>
          <w:tcPr>
            <w:tcW w:w="1134" w:type="dxa"/>
            <w:tcBorders>
              <w:top w:val="nil"/>
              <w:left w:val="nil"/>
              <w:bottom w:val="single" w:sz="4" w:space="0" w:color="auto"/>
              <w:right w:val="single" w:sz="4" w:space="0" w:color="auto"/>
            </w:tcBorders>
            <w:shd w:val="clear" w:color="000000" w:fill="FFFFFF"/>
            <w:vAlign w:val="bottom"/>
            <w:hideMark/>
          </w:tcPr>
          <w:p w14:paraId="14370C00" w14:textId="77777777" w:rsidR="00B238DF" w:rsidRPr="00B238DF" w:rsidRDefault="00B238DF" w:rsidP="00B238DF">
            <w:pPr>
              <w:jc w:val="center"/>
              <w:rPr>
                <w:sz w:val="16"/>
                <w:szCs w:val="16"/>
              </w:rPr>
            </w:pPr>
            <w:r w:rsidRPr="00B238DF">
              <w:rPr>
                <w:sz w:val="16"/>
                <w:szCs w:val="16"/>
              </w:rPr>
              <w:t>25 000,00</w:t>
            </w:r>
          </w:p>
        </w:tc>
        <w:tc>
          <w:tcPr>
            <w:tcW w:w="1276" w:type="dxa"/>
            <w:tcBorders>
              <w:top w:val="nil"/>
              <w:left w:val="nil"/>
              <w:bottom w:val="single" w:sz="4" w:space="0" w:color="auto"/>
              <w:right w:val="single" w:sz="4" w:space="0" w:color="auto"/>
            </w:tcBorders>
            <w:shd w:val="clear" w:color="000000" w:fill="FFFFFF"/>
            <w:vAlign w:val="bottom"/>
            <w:hideMark/>
          </w:tcPr>
          <w:p w14:paraId="1ED42B47" w14:textId="77777777" w:rsidR="00B238DF" w:rsidRPr="00B238DF" w:rsidRDefault="00B238DF" w:rsidP="00B238DF">
            <w:pPr>
              <w:jc w:val="center"/>
              <w:rPr>
                <w:sz w:val="16"/>
                <w:szCs w:val="16"/>
              </w:rPr>
            </w:pPr>
            <w:r w:rsidRPr="00B238DF">
              <w:rPr>
                <w:sz w:val="16"/>
                <w:szCs w:val="16"/>
              </w:rPr>
              <w:t>0,00</w:t>
            </w:r>
          </w:p>
        </w:tc>
      </w:tr>
      <w:tr w:rsidR="00B238DF" w:rsidRPr="00B238DF" w14:paraId="3482772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D33B19"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D8F1435" w14:textId="77777777" w:rsidR="00B238DF" w:rsidRPr="00B238DF" w:rsidRDefault="00B238DF" w:rsidP="00B238DF">
            <w:pPr>
              <w:jc w:val="center"/>
              <w:rPr>
                <w:sz w:val="16"/>
                <w:szCs w:val="16"/>
              </w:rPr>
            </w:pPr>
            <w:r w:rsidRPr="00B238DF">
              <w:rPr>
                <w:sz w:val="16"/>
                <w:szCs w:val="16"/>
              </w:rPr>
              <w:t>161F255550</w:t>
            </w:r>
          </w:p>
        </w:tc>
        <w:tc>
          <w:tcPr>
            <w:tcW w:w="560" w:type="dxa"/>
            <w:tcBorders>
              <w:top w:val="nil"/>
              <w:left w:val="nil"/>
              <w:bottom w:val="single" w:sz="4" w:space="0" w:color="auto"/>
              <w:right w:val="single" w:sz="4" w:space="0" w:color="auto"/>
            </w:tcBorders>
            <w:shd w:val="clear" w:color="000000" w:fill="FFFFFF"/>
            <w:noWrap/>
            <w:vAlign w:val="bottom"/>
            <w:hideMark/>
          </w:tcPr>
          <w:p w14:paraId="55072532"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0E2AD73E" w14:textId="77777777" w:rsidR="00B238DF" w:rsidRPr="00B238DF" w:rsidRDefault="00B238DF" w:rsidP="00B238DF">
            <w:pPr>
              <w:jc w:val="center"/>
              <w:rPr>
                <w:sz w:val="16"/>
                <w:szCs w:val="16"/>
              </w:rPr>
            </w:pPr>
            <w:r w:rsidRPr="00B238DF">
              <w:rPr>
                <w:sz w:val="16"/>
                <w:szCs w:val="16"/>
              </w:rPr>
              <w:t>15 231,12</w:t>
            </w:r>
          </w:p>
        </w:tc>
        <w:tc>
          <w:tcPr>
            <w:tcW w:w="1134" w:type="dxa"/>
            <w:tcBorders>
              <w:top w:val="nil"/>
              <w:left w:val="nil"/>
              <w:bottom w:val="single" w:sz="4" w:space="0" w:color="auto"/>
              <w:right w:val="single" w:sz="4" w:space="0" w:color="auto"/>
            </w:tcBorders>
            <w:shd w:val="clear" w:color="000000" w:fill="FFFFFF"/>
            <w:vAlign w:val="bottom"/>
            <w:hideMark/>
          </w:tcPr>
          <w:p w14:paraId="1C902477" w14:textId="77777777" w:rsidR="00B238DF" w:rsidRPr="00B238DF" w:rsidRDefault="00B238DF" w:rsidP="00B238DF">
            <w:pPr>
              <w:jc w:val="center"/>
              <w:rPr>
                <w:sz w:val="16"/>
                <w:szCs w:val="16"/>
              </w:rPr>
            </w:pPr>
            <w:r w:rsidRPr="00B238DF">
              <w:rPr>
                <w:sz w:val="16"/>
                <w:szCs w:val="16"/>
              </w:rPr>
              <w:t>25 000,00</w:t>
            </w:r>
          </w:p>
        </w:tc>
        <w:tc>
          <w:tcPr>
            <w:tcW w:w="1276" w:type="dxa"/>
            <w:tcBorders>
              <w:top w:val="nil"/>
              <w:left w:val="nil"/>
              <w:bottom w:val="single" w:sz="4" w:space="0" w:color="auto"/>
              <w:right w:val="single" w:sz="4" w:space="0" w:color="auto"/>
            </w:tcBorders>
            <w:shd w:val="clear" w:color="000000" w:fill="FFFFFF"/>
            <w:vAlign w:val="bottom"/>
            <w:hideMark/>
          </w:tcPr>
          <w:p w14:paraId="60D3B2E2" w14:textId="77777777" w:rsidR="00B238DF" w:rsidRPr="00B238DF" w:rsidRDefault="00B238DF" w:rsidP="00B238DF">
            <w:pPr>
              <w:jc w:val="center"/>
              <w:rPr>
                <w:sz w:val="16"/>
                <w:szCs w:val="16"/>
              </w:rPr>
            </w:pPr>
            <w:r w:rsidRPr="00B238DF">
              <w:rPr>
                <w:sz w:val="16"/>
                <w:szCs w:val="16"/>
              </w:rPr>
              <w:t>0,00</w:t>
            </w:r>
          </w:p>
        </w:tc>
      </w:tr>
      <w:tr w:rsidR="00B238DF" w:rsidRPr="00B238DF" w14:paraId="2F20BAD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21A7A0" w14:textId="77777777" w:rsidR="00B238DF" w:rsidRPr="00B238DF" w:rsidRDefault="00B238DF" w:rsidP="00B238DF">
            <w:pPr>
              <w:rPr>
                <w:sz w:val="16"/>
                <w:szCs w:val="16"/>
              </w:rPr>
            </w:pPr>
            <w:r w:rsidRPr="00B238DF">
              <w:rPr>
                <w:sz w:val="16"/>
                <w:szCs w:val="16"/>
              </w:rPr>
              <w:lastRenderedPageBreak/>
              <w:t>Муниципальная программа "Противодействие коррупции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02286F29" w14:textId="77777777" w:rsidR="00B238DF" w:rsidRPr="00B238DF" w:rsidRDefault="00B238DF" w:rsidP="00B238DF">
            <w:pPr>
              <w:jc w:val="center"/>
              <w:rPr>
                <w:sz w:val="16"/>
                <w:szCs w:val="16"/>
              </w:rPr>
            </w:pPr>
            <w:r w:rsidRPr="00B238DF">
              <w:rPr>
                <w:sz w:val="16"/>
                <w:szCs w:val="16"/>
              </w:rPr>
              <w:t>1700000000</w:t>
            </w:r>
          </w:p>
        </w:tc>
        <w:tc>
          <w:tcPr>
            <w:tcW w:w="560" w:type="dxa"/>
            <w:tcBorders>
              <w:top w:val="nil"/>
              <w:left w:val="nil"/>
              <w:bottom w:val="single" w:sz="4" w:space="0" w:color="auto"/>
              <w:right w:val="single" w:sz="4" w:space="0" w:color="auto"/>
            </w:tcBorders>
            <w:shd w:val="clear" w:color="000000" w:fill="FFFFFF"/>
            <w:noWrap/>
            <w:vAlign w:val="bottom"/>
            <w:hideMark/>
          </w:tcPr>
          <w:p w14:paraId="643D16B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69C50E2" w14:textId="77777777" w:rsidR="00B238DF" w:rsidRPr="00B238DF" w:rsidRDefault="00B238DF" w:rsidP="00B238DF">
            <w:pPr>
              <w:jc w:val="center"/>
              <w:rPr>
                <w:sz w:val="16"/>
                <w:szCs w:val="16"/>
              </w:rPr>
            </w:pPr>
            <w:r w:rsidRPr="00B238DF">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05D7AAA6" w14:textId="77777777" w:rsidR="00B238DF" w:rsidRPr="00B238DF" w:rsidRDefault="00B238DF" w:rsidP="00B238DF">
            <w:pPr>
              <w:jc w:val="center"/>
              <w:rPr>
                <w:sz w:val="16"/>
                <w:szCs w:val="16"/>
              </w:rPr>
            </w:pPr>
            <w:r w:rsidRPr="00B238DF">
              <w:rPr>
                <w:sz w:val="16"/>
                <w:szCs w:val="16"/>
              </w:rPr>
              <w:t>90,00</w:t>
            </w:r>
          </w:p>
        </w:tc>
        <w:tc>
          <w:tcPr>
            <w:tcW w:w="1276" w:type="dxa"/>
            <w:tcBorders>
              <w:top w:val="nil"/>
              <w:left w:val="nil"/>
              <w:bottom w:val="single" w:sz="4" w:space="0" w:color="auto"/>
              <w:right w:val="single" w:sz="4" w:space="0" w:color="auto"/>
            </w:tcBorders>
            <w:shd w:val="clear" w:color="000000" w:fill="FFFFFF"/>
            <w:vAlign w:val="bottom"/>
            <w:hideMark/>
          </w:tcPr>
          <w:p w14:paraId="3DBA4CCA" w14:textId="77777777" w:rsidR="00B238DF" w:rsidRPr="00B238DF" w:rsidRDefault="00B238DF" w:rsidP="00B238DF">
            <w:pPr>
              <w:jc w:val="center"/>
              <w:rPr>
                <w:sz w:val="16"/>
                <w:szCs w:val="16"/>
              </w:rPr>
            </w:pPr>
            <w:r w:rsidRPr="00B238DF">
              <w:rPr>
                <w:sz w:val="16"/>
                <w:szCs w:val="16"/>
              </w:rPr>
              <w:t>90,00</w:t>
            </w:r>
          </w:p>
        </w:tc>
      </w:tr>
      <w:tr w:rsidR="00B238DF" w:rsidRPr="00B238DF" w14:paraId="179A9F5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ACEC07" w14:textId="77777777" w:rsidR="00B238DF" w:rsidRPr="00B238DF" w:rsidRDefault="00B238DF" w:rsidP="00B238DF">
            <w:pPr>
              <w:rPr>
                <w:sz w:val="16"/>
                <w:szCs w:val="16"/>
              </w:rPr>
            </w:pPr>
            <w:r w:rsidRPr="00B238DF">
              <w:rPr>
                <w:sz w:val="16"/>
                <w:szCs w:val="16"/>
              </w:rPr>
              <w:t>Подпрограмма "Профилактика коррупционных правонарушений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25E7902D" w14:textId="77777777" w:rsidR="00B238DF" w:rsidRPr="00B238DF" w:rsidRDefault="00B238DF" w:rsidP="00B238DF">
            <w:pPr>
              <w:jc w:val="center"/>
              <w:rPr>
                <w:sz w:val="16"/>
                <w:szCs w:val="16"/>
              </w:rPr>
            </w:pPr>
            <w:r w:rsidRPr="00B238DF">
              <w:rPr>
                <w:sz w:val="16"/>
                <w:szCs w:val="16"/>
              </w:rPr>
              <w:t>1710000000</w:t>
            </w:r>
          </w:p>
        </w:tc>
        <w:tc>
          <w:tcPr>
            <w:tcW w:w="560" w:type="dxa"/>
            <w:tcBorders>
              <w:top w:val="nil"/>
              <w:left w:val="nil"/>
              <w:bottom w:val="single" w:sz="4" w:space="0" w:color="auto"/>
              <w:right w:val="single" w:sz="4" w:space="0" w:color="auto"/>
            </w:tcBorders>
            <w:shd w:val="clear" w:color="000000" w:fill="FFFFFF"/>
            <w:noWrap/>
            <w:vAlign w:val="bottom"/>
            <w:hideMark/>
          </w:tcPr>
          <w:p w14:paraId="3F92DAB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FDCE262" w14:textId="77777777" w:rsidR="00B238DF" w:rsidRPr="00B238DF" w:rsidRDefault="00B238DF" w:rsidP="00B238DF">
            <w:pPr>
              <w:jc w:val="center"/>
              <w:rPr>
                <w:sz w:val="16"/>
                <w:szCs w:val="16"/>
              </w:rPr>
            </w:pPr>
            <w:r w:rsidRPr="00B238DF">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57E5D63E" w14:textId="77777777" w:rsidR="00B238DF" w:rsidRPr="00B238DF" w:rsidRDefault="00B238DF" w:rsidP="00B238DF">
            <w:pPr>
              <w:jc w:val="center"/>
              <w:rPr>
                <w:sz w:val="16"/>
                <w:szCs w:val="16"/>
              </w:rPr>
            </w:pPr>
            <w:r w:rsidRPr="00B238DF">
              <w:rPr>
                <w:sz w:val="16"/>
                <w:szCs w:val="16"/>
              </w:rPr>
              <w:t>90,00</w:t>
            </w:r>
          </w:p>
        </w:tc>
        <w:tc>
          <w:tcPr>
            <w:tcW w:w="1276" w:type="dxa"/>
            <w:tcBorders>
              <w:top w:val="nil"/>
              <w:left w:val="nil"/>
              <w:bottom w:val="single" w:sz="4" w:space="0" w:color="auto"/>
              <w:right w:val="single" w:sz="4" w:space="0" w:color="auto"/>
            </w:tcBorders>
            <w:shd w:val="clear" w:color="000000" w:fill="FFFFFF"/>
            <w:vAlign w:val="bottom"/>
            <w:hideMark/>
          </w:tcPr>
          <w:p w14:paraId="2758E01E" w14:textId="77777777" w:rsidR="00B238DF" w:rsidRPr="00B238DF" w:rsidRDefault="00B238DF" w:rsidP="00B238DF">
            <w:pPr>
              <w:jc w:val="center"/>
              <w:rPr>
                <w:sz w:val="16"/>
                <w:szCs w:val="16"/>
              </w:rPr>
            </w:pPr>
            <w:r w:rsidRPr="00B238DF">
              <w:rPr>
                <w:sz w:val="16"/>
                <w:szCs w:val="16"/>
              </w:rPr>
              <w:t>90,00</w:t>
            </w:r>
          </w:p>
        </w:tc>
      </w:tr>
      <w:tr w:rsidR="00B238DF" w:rsidRPr="00B238DF" w14:paraId="4661AAF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DF882D" w14:textId="77777777" w:rsidR="00B238DF" w:rsidRPr="00B238DF" w:rsidRDefault="00B238DF" w:rsidP="00B238DF">
            <w:pPr>
              <w:rPr>
                <w:sz w:val="16"/>
                <w:szCs w:val="16"/>
              </w:rPr>
            </w:pPr>
            <w:r w:rsidRPr="00B238DF">
              <w:rPr>
                <w:sz w:val="16"/>
                <w:szCs w:val="16"/>
              </w:rPr>
              <w:t>Основное мероприятие "Проведение мероприятий по противодействию коррупции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1777E956" w14:textId="77777777" w:rsidR="00B238DF" w:rsidRPr="00B238DF" w:rsidRDefault="00B238DF" w:rsidP="00B238DF">
            <w:pPr>
              <w:jc w:val="center"/>
              <w:rPr>
                <w:sz w:val="16"/>
                <w:szCs w:val="16"/>
              </w:rPr>
            </w:pPr>
            <w:r w:rsidRPr="00B238DF">
              <w:rPr>
                <w:sz w:val="16"/>
                <w:szCs w:val="16"/>
              </w:rPr>
              <w:t>1710100000</w:t>
            </w:r>
          </w:p>
        </w:tc>
        <w:tc>
          <w:tcPr>
            <w:tcW w:w="560" w:type="dxa"/>
            <w:tcBorders>
              <w:top w:val="nil"/>
              <w:left w:val="nil"/>
              <w:bottom w:val="single" w:sz="4" w:space="0" w:color="auto"/>
              <w:right w:val="single" w:sz="4" w:space="0" w:color="auto"/>
            </w:tcBorders>
            <w:shd w:val="clear" w:color="000000" w:fill="FFFFFF"/>
            <w:noWrap/>
            <w:vAlign w:val="bottom"/>
            <w:hideMark/>
          </w:tcPr>
          <w:p w14:paraId="6E3F4A8D"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D1BF9EA" w14:textId="77777777" w:rsidR="00B238DF" w:rsidRPr="00B238DF" w:rsidRDefault="00B238DF" w:rsidP="00B238DF">
            <w:pPr>
              <w:jc w:val="center"/>
              <w:rPr>
                <w:sz w:val="16"/>
                <w:szCs w:val="16"/>
              </w:rPr>
            </w:pPr>
            <w:r w:rsidRPr="00B238DF">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054F2EB3" w14:textId="77777777" w:rsidR="00B238DF" w:rsidRPr="00B238DF" w:rsidRDefault="00B238DF" w:rsidP="00B238DF">
            <w:pPr>
              <w:jc w:val="center"/>
              <w:rPr>
                <w:sz w:val="16"/>
                <w:szCs w:val="16"/>
              </w:rPr>
            </w:pPr>
            <w:r w:rsidRPr="00B238DF">
              <w:rPr>
                <w:sz w:val="16"/>
                <w:szCs w:val="16"/>
              </w:rPr>
              <w:t>90,00</w:t>
            </w:r>
          </w:p>
        </w:tc>
        <w:tc>
          <w:tcPr>
            <w:tcW w:w="1276" w:type="dxa"/>
            <w:tcBorders>
              <w:top w:val="nil"/>
              <w:left w:val="nil"/>
              <w:bottom w:val="single" w:sz="4" w:space="0" w:color="auto"/>
              <w:right w:val="single" w:sz="4" w:space="0" w:color="auto"/>
            </w:tcBorders>
            <w:shd w:val="clear" w:color="000000" w:fill="FFFFFF"/>
            <w:vAlign w:val="bottom"/>
            <w:hideMark/>
          </w:tcPr>
          <w:p w14:paraId="49BF2E57" w14:textId="77777777" w:rsidR="00B238DF" w:rsidRPr="00B238DF" w:rsidRDefault="00B238DF" w:rsidP="00B238DF">
            <w:pPr>
              <w:jc w:val="center"/>
              <w:rPr>
                <w:sz w:val="16"/>
                <w:szCs w:val="16"/>
              </w:rPr>
            </w:pPr>
            <w:r w:rsidRPr="00B238DF">
              <w:rPr>
                <w:sz w:val="16"/>
                <w:szCs w:val="16"/>
              </w:rPr>
              <w:t>90,00</w:t>
            </w:r>
          </w:p>
        </w:tc>
      </w:tr>
      <w:tr w:rsidR="00B238DF" w:rsidRPr="00B238DF" w14:paraId="55A00D4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E91DD3" w14:textId="77777777" w:rsidR="00B238DF" w:rsidRPr="00B238DF" w:rsidRDefault="00B238DF" w:rsidP="00B238DF">
            <w:pPr>
              <w:rPr>
                <w:sz w:val="16"/>
                <w:szCs w:val="16"/>
              </w:rPr>
            </w:pPr>
            <w:r w:rsidRPr="00B238DF">
              <w:rPr>
                <w:sz w:val="16"/>
                <w:szCs w:val="16"/>
              </w:rPr>
              <w:t>Расходы связанные с реализацией мероприятий по противодействию коррупции в сфере деятельности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2929FBCC" w14:textId="77777777" w:rsidR="00B238DF" w:rsidRPr="00B238DF" w:rsidRDefault="00B238DF" w:rsidP="00B238DF">
            <w:pPr>
              <w:jc w:val="center"/>
              <w:rPr>
                <w:sz w:val="16"/>
                <w:szCs w:val="16"/>
              </w:rPr>
            </w:pPr>
            <w:r w:rsidRPr="00B238DF">
              <w:rPr>
                <w:sz w:val="16"/>
                <w:szCs w:val="16"/>
              </w:rPr>
              <w:t>1710120020</w:t>
            </w:r>
          </w:p>
        </w:tc>
        <w:tc>
          <w:tcPr>
            <w:tcW w:w="560" w:type="dxa"/>
            <w:tcBorders>
              <w:top w:val="nil"/>
              <w:left w:val="nil"/>
              <w:bottom w:val="single" w:sz="4" w:space="0" w:color="auto"/>
              <w:right w:val="single" w:sz="4" w:space="0" w:color="auto"/>
            </w:tcBorders>
            <w:shd w:val="clear" w:color="000000" w:fill="FFFFFF"/>
            <w:noWrap/>
            <w:vAlign w:val="bottom"/>
            <w:hideMark/>
          </w:tcPr>
          <w:p w14:paraId="4AAD9A4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1044F1E" w14:textId="77777777" w:rsidR="00B238DF" w:rsidRPr="00B238DF" w:rsidRDefault="00B238DF" w:rsidP="00B238DF">
            <w:pPr>
              <w:jc w:val="center"/>
              <w:rPr>
                <w:sz w:val="16"/>
                <w:szCs w:val="16"/>
              </w:rPr>
            </w:pPr>
            <w:r w:rsidRPr="00B238DF">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1D5BE3A7" w14:textId="77777777" w:rsidR="00B238DF" w:rsidRPr="00B238DF" w:rsidRDefault="00B238DF" w:rsidP="00B238DF">
            <w:pPr>
              <w:jc w:val="center"/>
              <w:rPr>
                <w:sz w:val="16"/>
                <w:szCs w:val="16"/>
              </w:rPr>
            </w:pPr>
            <w:r w:rsidRPr="00B238DF">
              <w:rPr>
                <w:sz w:val="16"/>
                <w:szCs w:val="16"/>
              </w:rPr>
              <w:t>90,00</w:t>
            </w:r>
          </w:p>
        </w:tc>
        <w:tc>
          <w:tcPr>
            <w:tcW w:w="1276" w:type="dxa"/>
            <w:tcBorders>
              <w:top w:val="nil"/>
              <w:left w:val="nil"/>
              <w:bottom w:val="single" w:sz="4" w:space="0" w:color="auto"/>
              <w:right w:val="single" w:sz="4" w:space="0" w:color="auto"/>
            </w:tcBorders>
            <w:shd w:val="clear" w:color="000000" w:fill="FFFFFF"/>
            <w:vAlign w:val="bottom"/>
            <w:hideMark/>
          </w:tcPr>
          <w:p w14:paraId="69394885" w14:textId="77777777" w:rsidR="00B238DF" w:rsidRPr="00B238DF" w:rsidRDefault="00B238DF" w:rsidP="00B238DF">
            <w:pPr>
              <w:jc w:val="center"/>
              <w:rPr>
                <w:sz w:val="16"/>
                <w:szCs w:val="16"/>
              </w:rPr>
            </w:pPr>
            <w:r w:rsidRPr="00B238DF">
              <w:rPr>
                <w:sz w:val="16"/>
                <w:szCs w:val="16"/>
              </w:rPr>
              <w:t>90,00</w:t>
            </w:r>
          </w:p>
        </w:tc>
      </w:tr>
      <w:tr w:rsidR="00B238DF" w:rsidRPr="00B238DF" w14:paraId="2CD7ECC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29BDEB"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7467E6DD" w14:textId="77777777" w:rsidR="00B238DF" w:rsidRPr="00B238DF" w:rsidRDefault="00B238DF" w:rsidP="00B238DF">
            <w:pPr>
              <w:jc w:val="center"/>
              <w:rPr>
                <w:sz w:val="16"/>
                <w:szCs w:val="16"/>
              </w:rPr>
            </w:pPr>
            <w:r w:rsidRPr="00B238DF">
              <w:rPr>
                <w:sz w:val="16"/>
                <w:szCs w:val="16"/>
              </w:rPr>
              <w:t>1710120020</w:t>
            </w:r>
          </w:p>
        </w:tc>
        <w:tc>
          <w:tcPr>
            <w:tcW w:w="560" w:type="dxa"/>
            <w:tcBorders>
              <w:top w:val="nil"/>
              <w:left w:val="nil"/>
              <w:bottom w:val="single" w:sz="4" w:space="0" w:color="auto"/>
              <w:right w:val="single" w:sz="4" w:space="0" w:color="auto"/>
            </w:tcBorders>
            <w:shd w:val="clear" w:color="000000" w:fill="FFFFFF"/>
            <w:noWrap/>
            <w:vAlign w:val="bottom"/>
            <w:hideMark/>
          </w:tcPr>
          <w:p w14:paraId="5110AE49"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07FB060F" w14:textId="77777777" w:rsidR="00B238DF" w:rsidRPr="00B238DF" w:rsidRDefault="00B238DF" w:rsidP="00B238DF">
            <w:pPr>
              <w:jc w:val="center"/>
              <w:rPr>
                <w:sz w:val="16"/>
                <w:szCs w:val="16"/>
              </w:rPr>
            </w:pPr>
            <w:r w:rsidRPr="00B238DF">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44241144" w14:textId="77777777" w:rsidR="00B238DF" w:rsidRPr="00B238DF" w:rsidRDefault="00B238DF" w:rsidP="00B238DF">
            <w:pPr>
              <w:jc w:val="center"/>
              <w:rPr>
                <w:sz w:val="16"/>
                <w:szCs w:val="16"/>
              </w:rPr>
            </w:pPr>
            <w:r w:rsidRPr="00B238DF">
              <w:rPr>
                <w:sz w:val="16"/>
                <w:szCs w:val="16"/>
              </w:rPr>
              <w:t>90,00</w:t>
            </w:r>
          </w:p>
        </w:tc>
        <w:tc>
          <w:tcPr>
            <w:tcW w:w="1276" w:type="dxa"/>
            <w:tcBorders>
              <w:top w:val="nil"/>
              <w:left w:val="nil"/>
              <w:bottom w:val="single" w:sz="4" w:space="0" w:color="auto"/>
              <w:right w:val="single" w:sz="4" w:space="0" w:color="auto"/>
            </w:tcBorders>
            <w:shd w:val="clear" w:color="000000" w:fill="FFFFFF"/>
            <w:vAlign w:val="bottom"/>
            <w:hideMark/>
          </w:tcPr>
          <w:p w14:paraId="36B730CD" w14:textId="77777777" w:rsidR="00B238DF" w:rsidRPr="00B238DF" w:rsidRDefault="00B238DF" w:rsidP="00B238DF">
            <w:pPr>
              <w:jc w:val="center"/>
              <w:rPr>
                <w:sz w:val="16"/>
                <w:szCs w:val="16"/>
              </w:rPr>
            </w:pPr>
            <w:r w:rsidRPr="00B238DF">
              <w:rPr>
                <w:sz w:val="16"/>
                <w:szCs w:val="16"/>
              </w:rPr>
              <w:t>90,00</w:t>
            </w:r>
          </w:p>
        </w:tc>
      </w:tr>
      <w:tr w:rsidR="00B238DF" w:rsidRPr="00B238DF" w14:paraId="6B9AB38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A48DD9" w14:textId="77777777" w:rsidR="00B238DF" w:rsidRPr="00B238DF" w:rsidRDefault="00B238DF" w:rsidP="00B238DF">
            <w:pPr>
              <w:rPr>
                <w:sz w:val="16"/>
                <w:szCs w:val="16"/>
              </w:rPr>
            </w:pPr>
            <w:r w:rsidRPr="00B238DF">
              <w:rPr>
                <w:sz w:val="16"/>
                <w:szCs w:val="16"/>
              </w:rPr>
              <w:t>Муниципальная программа "Укрепление общественного здоровья населения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2DE2B711" w14:textId="77777777" w:rsidR="00B238DF" w:rsidRPr="00B238DF" w:rsidRDefault="00B238DF" w:rsidP="00B238DF">
            <w:pPr>
              <w:jc w:val="center"/>
              <w:rPr>
                <w:sz w:val="16"/>
                <w:szCs w:val="16"/>
              </w:rPr>
            </w:pPr>
            <w:r w:rsidRPr="00B238DF">
              <w:rPr>
                <w:sz w:val="16"/>
                <w:szCs w:val="16"/>
              </w:rPr>
              <w:t>1800000000</w:t>
            </w:r>
          </w:p>
        </w:tc>
        <w:tc>
          <w:tcPr>
            <w:tcW w:w="560" w:type="dxa"/>
            <w:tcBorders>
              <w:top w:val="nil"/>
              <w:left w:val="nil"/>
              <w:bottom w:val="single" w:sz="4" w:space="0" w:color="auto"/>
              <w:right w:val="single" w:sz="4" w:space="0" w:color="auto"/>
            </w:tcBorders>
            <w:shd w:val="clear" w:color="000000" w:fill="FFFFFF"/>
            <w:noWrap/>
            <w:vAlign w:val="bottom"/>
            <w:hideMark/>
          </w:tcPr>
          <w:p w14:paraId="6D95DD1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950AEDA" w14:textId="77777777" w:rsidR="00B238DF" w:rsidRPr="00B238DF" w:rsidRDefault="00B238DF" w:rsidP="00B238DF">
            <w:pPr>
              <w:jc w:val="center"/>
              <w:rPr>
                <w:sz w:val="16"/>
                <w:szCs w:val="16"/>
              </w:rPr>
            </w:pPr>
            <w:r w:rsidRPr="00B238DF">
              <w:rPr>
                <w:sz w:val="16"/>
                <w:szCs w:val="16"/>
              </w:rPr>
              <w:t>10,00</w:t>
            </w:r>
          </w:p>
        </w:tc>
        <w:tc>
          <w:tcPr>
            <w:tcW w:w="1134" w:type="dxa"/>
            <w:tcBorders>
              <w:top w:val="nil"/>
              <w:left w:val="nil"/>
              <w:bottom w:val="single" w:sz="4" w:space="0" w:color="auto"/>
              <w:right w:val="single" w:sz="4" w:space="0" w:color="auto"/>
            </w:tcBorders>
            <w:shd w:val="clear" w:color="000000" w:fill="FFFFFF"/>
            <w:vAlign w:val="bottom"/>
            <w:hideMark/>
          </w:tcPr>
          <w:p w14:paraId="1750AADA" w14:textId="77777777" w:rsidR="00B238DF" w:rsidRPr="00B238DF" w:rsidRDefault="00B238DF" w:rsidP="00B238DF">
            <w:pPr>
              <w:jc w:val="center"/>
              <w:rPr>
                <w:sz w:val="16"/>
                <w:szCs w:val="16"/>
              </w:rPr>
            </w:pPr>
            <w:r w:rsidRPr="00B238DF">
              <w:rPr>
                <w:sz w:val="16"/>
                <w:szCs w:val="16"/>
              </w:rPr>
              <w:t>10,00</w:t>
            </w:r>
          </w:p>
        </w:tc>
        <w:tc>
          <w:tcPr>
            <w:tcW w:w="1276" w:type="dxa"/>
            <w:tcBorders>
              <w:top w:val="nil"/>
              <w:left w:val="nil"/>
              <w:bottom w:val="single" w:sz="4" w:space="0" w:color="auto"/>
              <w:right w:val="single" w:sz="4" w:space="0" w:color="auto"/>
            </w:tcBorders>
            <w:shd w:val="clear" w:color="000000" w:fill="FFFFFF"/>
            <w:vAlign w:val="bottom"/>
            <w:hideMark/>
          </w:tcPr>
          <w:p w14:paraId="0CB735E1" w14:textId="77777777" w:rsidR="00B238DF" w:rsidRPr="00B238DF" w:rsidRDefault="00B238DF" w:rsidP="00B238DF">
            <w:pPr>
              <w:jc w:val="center"/>
              <w:rPr>
                <w:sz w:val="16"/>
                <w:szCs w:val="16"/>
              </w:rPr>
            </w:pPr>
            <w:r w:rsidRPr="00B238DF">
              <w:rPr>
                <w:sz w:val="16"/>
                <w:szCs w:val="16"/>
              </w:rPr>
              <w:t>10,00</w:t>
            </w:r>
          </w:p>
        </w:tc>
      </w:tr>
      <w:tr w:rsidR="00B238DF" w:rsidRPr="00B238DF" w14:paraId="0F45796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E73EFB" w14:textId="77777777" w:rsidR="00B238DF" w:rsidRPr="00B238DF" w:rsidRDefault="00B238DF" w:rsidP="00B238DF">
            <w:pPr>
              <w:rPr>
                <w:sz w:val="16"/>
                <w:szCs w:val="16"/>
              </w:rPr>
            </w:pPr>
            <w:r w:rsidRPr="00B238DF">
              <w:rPr>
                <w:sz w:val="16"/>
                <w:szCs w:val="16"/>
              </w:rPr>
              <w:t>Подпрограмма "Укрепление общественного здоровья и пропаганда здорового образа жизни населения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4A67E858" w14:textId="77777777" w:rsidR="00B238DF" w:rsidRPr="00B238DF" w:rsidRDefault="00B238DF" w:rsidP="00B238DF">
            <w:pPr>
              <w:jc w:val="center"/>
              <w:rPr>
                <w:sz w:val="16"/>
                <w:szCs w:val="16"/>
              </w:rPr>
            </w:pPr>
            <w:r w:rsidRPr="00B238DF">
              <w:rPr>
                <w:sz w:val="16"/>
                <w:szCs w:val="16"/>
              </w:rPr>
              <w:t>1810000000</w:t>
            </w:r>
          </w:p>
        </w:tc>
        <w:tc>
          <w:tcPr>
            <w:tcW w:w="560" w:type="dxa"/>
            <w:tcBorders>
              <w:top w:val="nil"/>
              <w:left w:val="nil"/>
              <w:bottom w:val="single" w:sz="4" w:space="0" w:color="auto"/>
              <w:right w:val="single" w:sz="4" w:space="0" w:color="auto"/>
            </w:tcBorders>
            <w:shd w:val="clear" w:color="000000" w:fill="FFFFFF"/>
            <w:noWrap/>
            <w:vAlign w:val="bottom"/>
            <w:hideMark/>
          </w:tcPr>
          <w:p w14:paraId="0F49448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8D77AC4" w14:textId="77777777" w:rsidR="00B238DF" w:rsidRPr="00B238DF" w:rsidRDefault="00B238DF" w:rsidP="00B238DF">
            <w:pPr>
              <w:jc w:val="center"/>
              <w:rPr>
                <w:sz w:val="16"/>
                <w:szCs w:val="16"/>
              </w:rPr>
            </w:pPr>
            <w:r w:rsidRPr="00B238DF">
              <w:rPr>
                <w:sz w:val="16"/>
                <w:szCs w:val="16"/>
              </w:rPr>
              <w:t>10,00</w:t>
            </w:r>
          </w:p>
        </w:tc>
        <w:tc>
          <w:tcPr>
            <w:tcW w:w="1134" w:type="dxa"/>
            <w:tcBorders>
              <w:top w:val="nil"/>
              <w:left w:val="nil"/>
              <w:bottom w:val="single" w:sz="4" w:space="0" w:color="auto"/>
              <w:right w:val="single" w:sz="4" w:space="0" w:color="auto"/>
            </w:tcBorders>
            <w:shd w:val="clear" w:color="000000" w:fill="FFFFFF"/>
            <w:vAlign w:val="bottom"/>
            <w:hideMark/>
          </w:tcPr>
          <w:p w14:paraId="4D8D64C1" w14:textId="77777777" w:rsidR="00B238DF" w:rsidRPr="00B238DF" w:rsidRDefault="00B238DF" w:rsidP="00B238DF">
            <w:pPr>
              <w:jc w:val="center"/>
              <w:rPr>
                <w:sz w:val="16"/>
                <w:szCs w:val="16"/>
              </w:rPr>
            </w:pPr>
            <w:r w:rsidRPr="00B238DF">
              <w:rPr>
                <w:sz w:val="16"/>
                <w:szCs w:val="16"/>
              </w:rPr>
              <w:t>10,00</w:t>
            </w:r>
          </w:p>
        </w:tc>
        <w:tc>
          <w:tcPr>
            <w:tcW w:w="1276" w:type="dxa"/>
            <w:tcBorders>
              <w:top w:val="nil"/>
              <w:left w:val="nil"/>
              <w:bottom w:val="single" w:sz="4" w:space="0" w:color="auto"/>
              <w:right w:val="single" w:sz="4" w:space="0" w:color="auto"/>
            </w:tcBorders>
            <w:shd w:val="clear" w:color="000000" w:fill="FFFFFF"/>
            <w:vAlign w:val="bottom"/>
            <w:hideMark/>
          </w:tcPr>
          <w:p w14:paraId="445F18C1" w14:textId="77777777" w:rsidR="00B238DF" w:rsidRPr="00B238DF" w:rsidRDefault="00B238DF" w:rsidP="00B238DF">
            <w:pPr>
              <w:jc w:val="center"/>
              <w:rPr>
                <w:sz w:val="16"/>
                <w:szCs w:val="16"/>
              </w:rPr>
            </w:pPr>
            <w:r w:rsidRPr="00B238DF">
              <w:rPr>
                <w:sz w:val="16"/>
                <w:szCs w:val="16"/>
              </w:rPr>
              <w:t>10,00</w:t>
            </w:r>
          </w:p>
        </w:tc>
      </w:tr>
      <w:tr w:rsidR="00B238DF" w:rsidRPr="00B238DF" w14:paraId="37C59A1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4E7333" w14:textId="77777777" w:rsidR="00B238DF" w:rsidRPr="00B238DF" w:rsidRDefault="00B238DF" w:rsidP="00B238DF">
            <w:pPr>
              <w:rPr>
                <w:sz w:val="16"/>
                <w:szCs w:val="16"/>
              </w:rPr>
            </w:pPr>
            <w:r w:rsidRPr="00B238DF">
              <w:rPr>
                <w:sz w:val="16"/>
                <w:szCs w:val="16"/>
              </w:rPr>
              <w:t>Основное мероприятие "Обеспечение условий для сохранения и укрепления здоровья населения Кочубеевского округа"</w:t>
            </w:r>
          </w:p>
        </w:tc>
        <w:tc>
          <w:tcPr>
            <w:tcW w:w="1100" w:type="dxa"/>
            <w:tcBorders>
              <w:top w:val="nil"/>
              <w:left w:val="nil"/>
              <w:bottom w:val="single" w:sz="4" w:space="0" w:color="auto"/>
              <w:right w:val="single" w:sz="4" w:space="0" w:color="auto"/>
            </w:tcBorders>
            <w:shd w:val="clear" w:color="000000" w:fill="FFFFFF"/>
            <w:noWrap/>
            <w:vAlign w:val="bottom"/>
            <w:hideMark/>
          </w:tcPr>
          <w:p w14:paraId="17A65A20" w14:textId="77777777" w:rsidR="00B238DF" w:rsidRPr="00B238DF" w:rsidRDefault="00B238DF" w:rsidP="00B238DF">
            <w:pPr>
              <w:jc w:val="center"/>
              <w:rPr>
                <w:sz w:val="16"/>
                <w:szCs w:val="16"/>
              </w:rPr>
            </w:pPr>
            <w:r w:rsidRPr="00B238DF">
              <w:rPr>
                <w:sz w:val="16"/>
                <w:szCs w:val="16"/>
              </w:rPr>
              <w:t>1810100000</w:t>
            </w:r>
          </w:p>
        </w:tc>
        <w:tc>
          <w:tcPr>
            <w:tcW w:w="560" w:type="dxa"/>
            <w:tcBorders>
              <w:top w:val="nil"/>
              <w:left w:val="nil"/>
              <w:bottom w:val="single" w:sz="4" w:space="0" w:color="auto"/>
              <w:right w:val="single" w:sz="4" w:space="0" w:color="auto"/>
            </w:tcBorders>
            <w:shd w:val="clear" w:color="000000" w:fill="FFFFFF"/>
            <w:noWrap/>
            <w:vAlign w:val="bottom"/>
            <w:hideMark/>
          </w:tcPr>
          <w:p w14:paraId="63DC34F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1E9FD65" w14:textId="77777777" w:rsidR="00B238DF" w:rsidRPr="00B238DF" w:rsidRDefault="00B238DF" w:rsidP="00B238DF">
            <w:pPr>
              <w:jc w:val="center"/>
              <w:rPr>
                <w:sz w:val="16"/>
                <w:szCs w:val="16"/>
              </w:rPr>
            </w:pPr>
            <w:r w:rsidRPr="00B238DF">
              <w:rPr>
                <w:sz w:val="16"/>
                <w:szCs w:val="16"/>
              </w:rPr>
              <w:t>6,00</w:t>
            </w:r>
          </w:p>
        </w:tc>
        <w:tc>
          <w:tcPr>
            <w:tcW w:w="1134" w:type="dxa"/>
            <w:tcBorders>
              <w:top w:val="nil"/>
              <w:left w:val="nil"/>
              <w:bottom w:val="single" w:sz="4" w:space="0" w:color="auto"/>
              <w:right w:val="single" w:sz="4" w:space="0" w:color="auto"/>
            </w:tcBorders>
            <w:shd w:val="clear" w:color="000000" w:fill="FFFFFF"/>
            <w:vAlign w:val="bottom"/>
            <w:hideMark/>
          </w:tcPr>
          <w:p w14:paraId="58AACE9A" w14:textId="77777777" w:rsidR="00B238DF" w:rsidRPr="00B238DF" w:rsidRDefault="00B238DF" w:rsidP="00B238DF">
            <w:pPr>
              <w:jc w:val="center"/>
              <w:rPr>
                <w:sz w:val="16"/>
                <w:szCs w:val="16"/>
              </w:rPr>
            </w:pPr>
            <w:r w:rsidRPr="00B238DF">
              <w:rPr>
                <w:sz w:val="16"/>
                <w:szCs w:val="16"/>
              </w:rPr>
              <w:t>10,00</w:t>
            </w:r>
          </w:p>
        </w:tc>
        <w:tc>
          <w:tcPr>
            <w:tcW w:w="1276" w:type="dxa"/>
            <w:tcBorders>
              <w:top w:val="nil"/>
              <w:left w:val="nil"/>
              <w:bottom w:val="single" w:sz="4" w:space="0" w:color="auto"/>
              <w:right w:val="single" w:sz="4" w:space="0" w:color="auto"/>
            </w:tcBorders>
            <w:shd w:val="clear" w:color="000000" w:fill="FFFFFF"/>
            <w:vAlign w:val="bottom"/>
            <w:hideMark/>
          </w:tcPr>
          <w:p w14:paraId="2BC4CBA7" w14:textId="77777777" w:rsidR="00B238DF" w:rsidRPr="00B238DF" w:rsidRDefault="00B238DF" w:rsidP="00B238DF">
            <w:pPr>
              <w:jc w:val="center"/>
              <w:rPr>
                <w:sz w:val="16"/>
                <w:szCs w:val="16"/>
              </w:rPr>
            </w:pPr>
            <w:r w:rsidRPr="00B238DF">
              <w:rPr>
                <w:sz w:val="16"/>
                <w:szCs w:val="16"/>
              </w:rPr>
              <w:t>10,00</w:t>
            </w:r>
          </w:p>
        </w:tc>
      </w:tr>
      <w:tr w:rsidR="00B238DF" w:rsidRPr="00B238DF" w14:paraId="4E3D287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B61936" w14:textId="77777777" w:rsidR="00B238DF" w:rsidRPr="00B238DF" w:rsidRDefault="00B238DF" w:rsidP="00B238DF">
            <w:pPr>
              <w:rPr>
                <w:sz w:val="16"/>
                <w:szCs w:val="16"/>
              </w:rPr>
            </w:pPr>
            <w:r w:rsidRPr="00B238DF">
              <w:rPr>
                <w:sz w:val="16"/>
                <w:szCs w:val="16"/>
              </w:rPr>
              <w:t>Расходы на мероприятия по укреплению общественного здоровья населения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0EF1FBD2" w14:textId="77777777" w:rsidR="00B238DF" w:rsidRPr="00B238DF" w:rsidRDefault="00B238DF" w:rsidP="00B238DF">
            <w:pPr>
              <w:jc w:val="center"/>
              <w:rPr>
                <w:sz w:val="16"/>
                <w:szCs w:val="16"/>
              </w:rPr>
            </w:pPr>
            <w:r w:rsidRPr="00B238DF">
              <w:rPr>
                <w:sz w:val="16"/>
                <w:szCs w:val="16"/>
              </w:rPr>
              <w:t>1810125080</w:t>
            </w:r>
          </w:p>
        </w:tc>
        <w:tc>
          <w:tcPr>
            <w:tcW w:w="560" w:type="dxa"/>
            <w:tcBorders>
              <w:top w:val="nil"/>
              <w:left w:val="nil"/>
              <w:bottom w:val="single" w:sz="4" w:space="0" w:color="auto"/>
              <w:right w:val="single" w:sz="4" w:space="0" w:color="auto"/>
            </w:tcBorders>
            <w:shd w:val="clear" w:color="000000" w:fill="FFFFFF"/>
            <w:noWrap/>
            <w:vAlign w:val="bottom"/>
            <w:hideMark/>
          </w:tcPr>
          <w:p w14:paraId="74565A8A"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FDC4344" w14:textId="77777777" w:rsidR="00B238DF" w:rsidRPr="00B238DF" w:rsidRDefault="00B238DF" w:rsidP="00B238DF">
            <w:pPr>
              <w:jc w:val="center"/>
              <w:rPr>
                <w:sz w:val="16"/>
                <w:szCs w:val="16"/>
              </w:rPr>
            </w:pPr>
            <w:r w:rsidRPr="00B238DF">
              <w:rPr>
                <w:sz w:val="16"/>
                <w:szCs w:val="16"/>
              </w:rPr>
              <w:t>6,00</w:t>
            </w:r>
          </w:p>
        </w:tc>
        <w:tc>
          <w:tcPr>
            <w:tcW w:w="1134" w:type="dxa"/>
            <w:tcBorders>
              <w:top w:val="nil"/>
              <w:left w:val="nil"/>
              <w:bottom w:val="single" w:sz="4" w:space="0" w:color="auto"/>
              <w:right w:val="single" w:sz="4" w:space="0" w:color="auto"/>
            </w:tcBorders>
            <w:shd w:val="clear" w:color="000000" w:fill="FFFFFF"/>
            <w:vAlign w:val="bottom"/>
            <w:hideMark/>
          </w:tcPr>
          <w:p w14:paraId="300D472B" w14:textId="77777777" w:rsidR="00B238DF" w:rsidRPr="00B238DF" w:rsidRDefault="00B238DF" w:rsidP="00B238DF">
            <w:pPr>
              <w:jc w:val="center"/>
              <w:rPr>
                <w:sz w:val="16"/>
                <w:szCs w:val="16"/>
              </w:rPr>
            </w:pPr>
            <w:r w:rsidRPr="00B238DF">
              <w:rPr>
                <w:sz w:val="16"/>
                <w:szCs w:val="16"/>
              </w:rPr>
              <w:t>10,00</w:t>
            </w:r>
          </w:p>
        </w:tc>
        <w:tc>
          <w:tcPr>
            <w:tcW w:w="1276" w:type="dxa"/>
            <w:tcBorders>
              <w:top w:val="nil"/>
              <w:left w:val="nil"/>
              <w:bottom w:val="single" w:sz="4" w:space="0" w:color="auto"/>
              <w:right w:val="single" w:sz="4" w:space="0" w:color="auto"/>
            </w:tcBorders>
            <w:shd w:val="clear" w:color="000000" w:fill="FFFFFF"/>
            <w:vAlign w:val="bottom"/>
            <w:hideMark/>
          </w:tcPr>
          <w:p w14:paraId="087010B2" w14:textId="77777777" w:rsidR="00B238DF" w:rsidRPr="00B238DF" w:rsidRDefault="00B238DF" w:rsidP="00B238DF">
            <w:pPr>
              <w:jc w:val="center"/>
              <w:rPr>
                <w:sz w:val="16"/>
                <w:szCs w:val="16"/>
              </w:rPr>
            </w:pPr>
            <w:r w:rsidRPr="00B238DF">
              <w:rPr>
                <w:sz w:val="16"/>
                <w:szCs w:val="16"/>
              </w:rPr>
              <w:t>10,00</w:t>
            </w:r>
          </w:p>
        </w:tc>
      </w:tr>
      <w:tr w:rsidR="00B238DF" w:rsidRPr="00B238DF" w14:paraId="1491563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4773F2"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1F37BC4B" w14:textId="77777777" w:rsidR="00B238DF" w:rsidRPr="00B238DF" w:rsidRDefault="00B238DF" w:rsidP="00B238DF">
            <w:pPr>
              <w:jc w:val="center"/>
              <w:rPr>
                <w:sz w:val="16"/>
                <w:szCs w:val="16"/>
              </w:rPr>
            </w:pPr>
            <w:r w:rsidRPr="00B238DF">
              <w:rPr>
                <w:sz w:val="16"/>
                <w:szCs w:val="16"/>
              </w:rPr>
              <w:t>1810125080</w:t>
            </w:r>
          </w:p>
        </w:tc>
        <w:tc>
          <w:tcPr>
            <w:tcW w:w="560" w:type="dxa"/>
            <w:tcBorders>
              <w:top w:val="nil"/>
              <w:left w:val="nil"/>
              <w:bottom w:val="single" w:sz="4" w:space="0" w:color="auto"/>
              <w:right w:val="single" w:sz="4" w:space="0" w:color="auto"/>
            </w:tcBorders>
            <w:shd w:val="clear" w:color="000000" w:fill="FFFFFF"/>
            <w:noWrap/>
            <w:vAlign w:val="bottom"/>
            <w:hideMark/>
          </w:tcPr>
          <w:p w14:paraId="383F579F"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71114873" w14:textId="77777777" w:rsidR="00B238DF" w:rsidRPr="00B238DF" w:rsidRDefault="00B238DF" w:rsidP="00B238DF">
            <w:pPr>
              <w:jc w:val="center"/>
              <w:rPr>
                <w:sz w:val="16"/>
                <w:szCs w:val="16"/>
              </w:rPr>
            </w:pPr>
            <w:r w:rsidRPr="00B238DF">
              <w:rPr>
                <w:sz w:val="16"/>
                <w:szCs w:val="16"/>
              </w:rPr>
              <w:t>6,00</w:t>
            </w:r>
          </w:p>
        </w:tc>
        <w:tc>
          <w:tcPr>
            <w:tcW w:w="1134" w:type="dxa"/>
            <w:tcBorders>
              <w:top w:val="nil"/>
              <w:left w:val="nil"/>
              <w:bottom w:val="single" w:sz="4" w:space="0" w:color="auto"/>
              <w:right w:val="single" w:sz="4" w:space="0" w:color="auto"/>
            </w:tcBorders>
            <w:shd w:val="clear" w:color="000000" w:fill="FFFFFF"/>
            <w:vAlign w:val="bottom"/>
            <w:hideMark/>
          </w:tcPr>
          <w:p w14:paraId="3F154DE0" w14:textId="77777777" w:rsidR="00B238DF" w:rsidRPr="00B238DF" w:rsidRDefault="00B238DF" w:rsidP="00B238DF">
            <w:pPr>
              <w:jc w:val="center"/>
              <w:rPr>
                <w:sz w:val="16"/>
                <w:szCs w:val="16"/>
              </w:rPr>
            </w:pPr>
            <w:r w:rsidRPr="00B238DF">
              <w:rPr>
                <w:sz w:val="16"/>
                <w:szCs w:val="16"/>
              </w:rPr>
              <w:t>10,00</w:t>
            </w:r>
          </w:p>
        </w:tc>
        <w:tc>
          <w:tcPr>
            <w:tcW w:w="1276" w:type="dxa"/>
            <w:tcBorders>
              <w:top w:val="nil"/>
              <w:left w:val="nil"/>
              <w:bottom w:val="single" w:sz="4" w:space="0" w:color="auto"/>
              <w:right w:val="single" w:sz="4" w:space="0" w:color="auto"/>
            </w:tcBorders>
            <w:shd w:val="clear" w:color="000000" w:fill="FFFFFF"/>
            <w:vAlign w:val="bottom"/>
            <w:hideMark/>
          </w:tcPr>
          <w:p w14:paraId="2F596C02" w14:textId="77777777" w:rsidR="00B238DF" w:rsidRPr="00B238DF" w:rsidRDefault="00B238DF" w:rsidP="00B238DF">
            <w:pPr>
              <w:jc w:val="center"/>
              <w:rPr>
                <w:sz w:val="16"/>
                <w:szCs w:val="16"/>
              </w:rPr>
            </w:pPr>
            <w:r w:rsidRPr="00B238DF">
              <w:rPr>
                <w:sz w:val="16"/>
                <w:szCs w:val="16"/>
              </w:rPr>
              <w:t>10,00</w:t>
            </w:r>
          </w:p>
        </w:tc>
      </w:tr>
      <w:tr w:rsidR="00B238DF" w:rsidRPr="00B238DF" w14:paraId="07AD8DF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A4DBB0" w14:textId="77777777" w:rsidR="00B238DF" w:rsidRPr="00B238DF" w:rsidRDefault="00B238DF" w:rsidP="00B238DF">
            <w:pPr>
              <w:rPr>
                <w:sz w:val="16"/>
                <w:szCs w:val="16"/>
              </w:rPr>
            </w:pPr>
            <w:r w:rsidRPr="00B238DF">
              <w:rPr>
                <w:sz w:val="16"/>
                <w:szCs w:val="16"/>
              </w:rPr>
              <w:t>Основное мероприятие "Мотивирование граждан к ведению здорового образа жизни"</w:t>
            </w:r>
          </w:p>
        </w:tc>
        <w:tc>
          <w:tcPr>
            <w:tcW w:w="1100" w:type="dxa"/>
            <w:tcBorders>
              <w:top w:val="nil"/>
              <w:left w:val="nil"/>
              <w:bottom w:val="single" w:sz="4" w:space="0" w:color="auto"/>
              <w:right w:val="single" w:sz="4" w:space="0" w:color="auto"/>
            </w:tcBorders>
            <w:shd w:val="clear" w:color="000000" w:fill="FFFFFF"/>
            <w:noWrap/>
            <w:vAlign w:val="bottom"/>
            <w:hideMark/>
          </w:tcPr>
          <w:p w14:paraId="1D8CBDC4" w14:textId="77777777" w:rsidR="00B238DF" w:rsidRPr="00B238DF" w:rsidRDefault="00B238DF" w:rsidP="00B238DF">
            <w:pPr>
              <w:jc w:val="center"/>
              <w:rPr>
                <w:sz w:val="16"/>
                <w:szCs w:val="16"/>
              </w:rPr>
            </w:pPr>
            <w:r w:rsidRPr="00B238DF">
              <w:rPr>
                <w:sz w:val="16"/>
                <w:szCs w:val="16"/>
              </w:rPr>
              <w:t>1810200000</w:t>
            </w:r>
          </w:p>
        </w:tc>
        <w:tc>
          <w:tcPr>
            <w:tcW w:w="560" w:type="dxa"/>
            <w:tcBorders>
              <w:top w:val="nil"/>
              <w:left w:val="nil"/>
              <w:bottom w:val="single" w:sz="4" w:space="0" w:color="auto"/>
              <w:right w:val="single" w:sz="4" w:space="0" w:color="auto"/>
            </w:tcBorders>
            <w:shd w:val="clear" w:color="000000" w:fill="FFFFFF"/>
            <w:noWrap/>
            <w:vAlign w:val="bottom"/>
            <w:hideMark/>
          </w:tcPr>
          <w:p w14:paraId="3B58BEFA"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6A34E31" w14:textId="77777777" w:rsidR="00B238DF" w:rsidRPr="00B238DF" w:rsidRDefault="00B238DF" w:rsidP="00B238DF">
            <w:pPr>
              <w:jc w:val="center"/>
              <w:rPr>
                <w:sz w:val="16"/>
                <w:szCs w:val="16"/>
              </w:rPr>
            </w:pPr>
            <w:r w:rsidRPr="00B238DF">
              <w:rPr>
                <w:sz w:val="16"/>
                <w:szCs w:val="16"/>
              </w:rPr>
              <w:t>4,00</w:t>
            </w:r>
          </w:p>
        </w:tc>
        <w:tc>
          <w:tcPr>
            <w:tcW w:w="1134" w:type="dxa"/>
            <w:tcBorders>
              <w:top w:val="nil"/>
              <w:left w:val="nil"/>
              <w:bottom w:val="single" w:sz="4" w:space="0" w:color="auto"/>
              <w:right w:val="single" w:sz="4" w:space="0" w:color="auto"/>
            </w:tcBorders>
            <w:shd w:val="clear" w:color="000000" w:fill="FFFFFF"/>
            <w:vAlign w:val="bottom"/>
            <w:hideMark/>
          </w:tcPr>
          <w:p w14:paraId="51FB91AE"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B109EEC" w14:textId="77777777" w:rsidR="00B238DF" w:rsidRPr="00B238DF" w:rsidRDefault="00B238DF" w:rsidP="00B238DF">
            <w:pPr>
              <w:jc w:val="center"/>
              <w:rPr>
                <w:sz w:val="16"/>
                <w:szCs w:val="16"/>
              </w:rPr>
            </w:pPr>
            <w:r w:rsidRPr="00B238DF">
              <w:rPr>
                <w:sz w:val="16"/>
                <w:szCs w:val="16"/>
              </w:rPr>
              <w:t>0,00</w:t>
            </w:r>
          </w:p>
        </w:tc>
      </w:tr>
      <w:tr w:rsidR="00B238DF" w:rsidRPr="00B238DF" w14:paraId="6691F77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2CFCFA" w14:textId="77777777" w:rsidR="00B238DF" w:rsidRPr="00B238DF" w:rsidRDefault="00B238DF" w:rsidP="00B238DF">
            <w:pPr>
              <w:rPr>
                <w:sz w:val="16"/>
                <w:szCs w:val="16"/>
              </w:rPr>
            </w:pPr>
            <w:r w:rsidRPr="00B238DF">
              <w:rPr>
                <w:sz w:val="16"/>
                <w:szCs w:val="16"/>
              </w:rPr>
              <w:t>Расходы на мотивирование граждан к ведению здорового образа жизни</w:t>
            </w:r>
          </w:p>
        </w:tc>
        <w:tc>
          <w:tcPr>
            <w:tcW w:w="1100" w:type="dxa"/>
            <w:tcBorders>
              <w:top w:val="nil"/>
              <w:left w:val="nil"/>
              <w:bottom w:val="single" w:sz="4" w:space="0" w:color="auto"/>
              <w:right w:val="single" w:sz="4" w:space="0" w:color="auto"/>
            </w:tcBorders>
            <w:shd w:val="clear" w:color="000000" w:fill="FFFFFF"/>
            <w:noWrap/>
            <w:vAlign w:val="bottom"/>
            <w:hideMark/>
          </w:tcPr>
          <w:p w14:paraId="60F1C308" w14:textId="77777777" w:rsidR="00B238DF" w:rsidRPr="00B238DF" w:rsidRDefault="00B238DF" w:rsidP="00B238DF">
            <w:pPr>
              <w:jc w:val="center"/>
              <w:rPr>
                <w:sz w:val="16"/>
                <w:szCs w:val="16"/>
              </w:rPr>
            </w:pPr>
            <w:r w:rsidRPr="00B238DF">
              <w:rPr>
                <w:sz w:val="16"/>
                <w:szCs w:val="16"/>
              </w:rPr>
              <w:t>1810225090</w:t>
            </w:r>
          </w:p>
        </w:tc>
        <w:tc>
          <w:tcPr>
            <w:tcW w:w="560" w:type="dxa"/>
            <w:tcBorders>
              <w:top w:val="nil"/>
              <w:left w:val="nil"/>
              <w:bottom w:val="single" w:sz="4" w:space="0" w:color="auto"/>
              <w:right w:val="single" w:sz="4" w:space="0" w:color="auto"/>
            </w:tcBorders>
            <w:shd w:val="clear" w:color="000000" w:fill="FFFFFF"/>
            <w:noWrap/>
            <w:vAlign w:val="bottom"/>
            <w:hideMark/>
          </w:tcPr>
          <w:p w14:paraId="35D3FD4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0A91BF6" w14:textId="77777777" w:rsidR="00B238DF" w:rsidRPr="00B238DF" w:rsidRDefault="00B238DF" w:rsidP="00B238DF">
            <w:pPr>
              <w:jc w:val="center"/>
              <w:rPr>
                <w:sz w:val="16"/>
                <w:szCs w:val="16"/>
              </w:rPr>
            </w:pPr>
            <w:r w:rsidRPr="00B238DF">
              <w:rPr>
                <w:sz w:val="16"/>
                <w:szCs w:val="16"/>
              </w:rPr>
              <w:t>4,00</w:t>
            </w:r>
          </w:p>
        </w:tc>
        <w:tc>
          <w:tcPr>
            <w:tcW w:w="1134" w:type="dxa"/>
            <w:tcBorders>
              <w:top w:val="nil"/>
              <w:left w:val="nil"/>
              <w:bottom w:val="single" w:sz="4" w:space="0" w:color="auto"/>
              <w:right w:val="single" w:sz="4" w:space="0" w:color="auto"/>
            </w:tcBorders>
            <w:shd w:val="clear" w:color="000000" w:fill="FFFFFF"/>
            <w:vAlign w:val="bottom"/>
            <w:hideMark/>
          </w:tcPr>
          <w:p w14:paraId="12A26D8F"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C51BB78" w14:textId="77777777" w:rsidR="00B238DF" w:rsidRPr="00B238DF" w:rsidRDefault="00B238DF" w:rsidP="00B238DF">
            <w:pPr>
              <w:jc w:val="center"/>
              <w:rPr>
                <w:sz w:val="16"/>
                <w:szCs w:val="16"/>
              </w:rPr>
            </w:pPr>
            <w:r w:rsidRPr="00B238DF">
              <w:rPr>
                <w:sz w:val="16"/>
                <w:szCs w:val="16"/>
              </w:rPr>
              <w:t>0,00</w:t>
            </w:r>
          </w:p>
        </w:tc>
      </w:tr>
      <w:tr w:rsidR="00B238DF" w:rsidRPr="00B238DF" w14:paraId="6AB68C2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CF2FEE"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F6E6A92" w14:textId="77777777" w:rsidR="00B238DF" w:rsidRPr="00B238DF" w:rsidRDefault="00B238DF" w:rsidP="00B238DF">
            <w:pPr>
              <w:jc w:val="center"/>
              <w:rPr>
                <w:sz w:val="16"/>
                <w:szCs w:val="16"/>
              </w:rPr>
            </w:pPr>
            <w:r w:rsidRPr="00B238DF">
              <w:rPr>
                <w:sz w:val="16"/>
                <w:szCs w:val="16"/>
              </w:rPr>
              <w:t>1810225090</w:t>
            </w:r>
          </w:p>
        </w:tc>
        <w:tc>
          <w:tcPr>
            <w:tcW w:w="560" w:type="dxa"/>
            <w:tcBorders>
              <w:top w:val="nil"/>
              <w:left w:val="nil"/>
              <w:bottom w:val="single" w:sz="4" w:space="0" w:color="auto"/>
              <w:right w:val="single" w:sz="4" w:space="0" w:color="auto"/>
            </w:tcBorders>
            <w:shd w:val="clear" w:color="000000" w:fill="FFFFFF"/>
            <w:noWrap/>
            <w:vAlign w:val="bottom"/>
            <w:hideMark/>
          </w:tcPr>
          <w:p w14:paraId="19FB23DB"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529B409B" w14:textId="77777777" w:rsidR="00B238DF" w:rsidRPr="00B238DF" w:rsidRDefault="00B238DF" w:rsidP="00B238DF">
            <w:pPr>
              <w:jc w:val="center"/>
              <w:rPr>
                <w:sz w:val="16"/>
                <w:szCs w:val="16"/>
              </w:rPr>
            </w:pPr>
            <w:r w:rsidRPr="00B238DF">
              <w:rPr>
                <w:sz w:val="16"/>
                <w:szCs w:val="16"/>
              </w:rPr>
              <w:t>4,00</w:t>
            </w:r>
          </w:p>
        </w:tc>
        <w:tc>
          <w:tcPr>
            <w:tcW w:w="1134" w:type="dxa"/>
            <w:tcBorders>
              <w:top w:val="nil"/>
              <w:left w:val="nil"/>
              <w:bottom w:val="single" w:sz="4" w:space="0" w:color="auto"/>
              <w:right w:val="single" w:sz="4" w:space="0" w:color="auto"/>
            </w:tcBorders>
            <w:shd w:val="clear" w:color="000000" w:fill="FFFFFF"/>
            <w:vAlign w:val="bottom"/>
            <w:hideMark/>
          </w:tcPr>
          <w:p w14:paraId="290A4F0E"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0B879046" w14:textId="77777777" w:rsidR="00B238DF" w:rsidRPr="00B238DF" w:rsidRDefault="00B238DF" w:rsidP="00B238DF">
            <w:pPr>
              <w:jc w:val="center"/>
              <w:rPr>
                <w:sz w:val="16"/>
                <w:szCs w:val="16"/>
              </w:rPr>
            </w:pPr>
            <w:r w:rsidRPr="00B238DF">
              <w:rPr>
                <w:sz w:val="16"/>
                <w:szCs w:val="16"/>
              </w:rPr>
              <w:t>0,00</w:t>
            </w:r>
          </w:p>
        </w:tc>
      </w:tr>
      <w:tr w:rsidR="00B238DF" w:rsidRPr="00B238DF" w14:paraId="0A80824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2B428D" w14:textId="77777777" w:rsidR="00B238DF" w:rsidRPr="00B238DF" w:rsidRDefault="00B238DF" w:rsidP="00B238DF">
            <w:pPr>
              <w:rPr>
                <w:sz w:val="16"/>
                <w:szCs w:val="16"/>
              </w:rPr>
            </w:pPr>
            <w:r w:rsidRPr="00B238DF">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2EA516A2" w14:textId="77777777" w:rsidR="00B238DF" w:rsidRPr="00B238DF" w:rsidRDefault="00B238DF" w:rsidP="00B238DF">
            <w:pPr>
              <w:jc w:val="center"/>
              <w:rPr>
                <w:sz w:val="16"/>
                <w:szCs w:val="16"/>
              </w:rPr>
            </w:pPr>
            <w:r w:rsidRPr="00B238DF">
              <w:rPr>
                <w:sz w:val="16"/>
                <w:szCs w:val="16"/>
              </w:rPr>
              <w:t>5000000000</w:t>
            </w:r>
          </w:p>
        </w:tc>
        <w:tc>
          <w:tcPr>
            <w:tcW w:w="560" w:type="dxa"/>
            <w:tcBorders>
              <w:top w:val="nil"/>
              <w:left w:val="nil"/>
              <w:bottom w:val="single" w:sz="4" w:space="0" w:color="auto"/>
              <w:right w:val="single" w:sz="4" w:space="0" w:color="auto"/>
            </w:tcBorders>
            <w:shd w:val="clear" w:color="000000" w:fill="FFFFFF"/>
            <w:noWrap/>
            <w:vAlign w:val="bottom"/>
            <w:hideMark/>
          </w:tcPr>
          <w:p w14:paraId="0E61FEA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071F553" w14:textId="77777777" w:rsidR="00B238DF" w:rsidRPr="00B238DF" w:rsidRDefault="00B238DF" w:rsidP="00B238DF">
            <w:pPr>
              <w:jc w:val="center"/>
              <w:rPr>
                <w:sz w:val="16"/>
                <w:szCs w:val="16"/>
              </w:rPr>
            </w:pPr>
            <w:r w:rsidRPr="00B238DF">
              <w:rPr>
                <w:sz w:val="16"/>
                <w:szCs w:val="16"/>
              </w:rPr>
              <w:t>160 416,33</w:t>
            </w:r>
          </w:p>
        </w:tc>
        <w:tc>
          <w:tcPr>
            <w:tcW w:w="1134" w:type="dxa"/>
            <w:tcBorders>
              <w:top w:val="nil"/>
              <w:left w:val="nil"/>
              <w:bottom w:val="single" w:sz="4" w:space="0" w:color="auto"/>
              <w:right w:val="single" w:sz="4" w:space="0" w:color="auto"/>
            </w:tcBorders>
            <w:shd w:val="clear" w:color="000000" w:fill="FFFFFF"/>
            <w:vAlign w:val="bottom"/>
            <w:hideMark/>
          </w:tcPr>
          <w:p w14:paraId="0EDD49A5" w14:textId="77777777" w:rsidR="00B238DF" w:rsidRPr="00B238DF" w:rsidRDefault="00B238DF" w:rsidP="00B238DF">
            <w:pPr>
              <w:jc w:val="center"/>
              <w:rPr>
                <w:sz w:val="16"/>
                <w:szCs w:val="16"/>
              </w:rPr>
            </w:pPr>
            <w:r w:rsidRPr="00B238DF">
              <w:rPr>
                <w:sz w:val="16"/>
                <w:szCs w:val="16"/>
              </w:rPr>
              <w:t>145 661,51</w:t>
            </w:r>
          </w:p>
        </w:tc>
        <w:tc>
          <w:tcPr>
            <w:tcW w:w="1276" w:type="dxa"/>
            <w:tcBorders>
              <w:top w:val="nil"/>
              <w:left w:val="nil"/>
              <w:bottom w:val="single" w:sz="4" w:space="0" w:color="auto"/>
              <w:right w:val="single" w:sz="4" w:space="0" w:color="auto"/>
            </w:tcBorders>
            <w:shd w:val="clear" w:color="000000" w:fill="FFFFFF"/>
            <w:vAlign w:val="bottom"/>
            <w:hideMark/>
          </w:tcPr>
          <w:p w14:paraId="5A5F0646" w14:textId="77777777" w:rsidR="00B238DF" w:rsidRPr="00B238DF" w:rsidRDefault="00B238DF" w:rsidP="00B238DF">
            <w:pPr>
              <w:jc w:val="center"/>
              <w:rPr>
                <w:sz w:val="16"/>
                <w:szCs w:val="16"/>
              </w:rPr>
            </w:pPr>
            <w:r w:rsidRPr="00B238DF">
              <w:rPr>
                <w:sz w:val="16"/>
                <w:szCs w:val="16"/>
              </w:rPr>
              <w:t>146 381,08</w:t>
            </w:r>
          </w:p>
        </w:tc>
      </w:tr>
      <w:tr w:rsidR="00B238DF" w:rsidRPr="00B238DF" w14:paraId="5EBBB1C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127EE8" w14:textId="77777777" w:rsidR="00B238DF" w:rsidRPr="00B238DF" w:rsidRDefault="00B238DF" w:rsidP="00B238DF">
            <w:pPr>
              <w:rPr>
                <w:sz w:val="16"/>
                <w:szCs w:val="16"/>
              </w:rPr>
            </w:pPr>
            <w:r w:rsidRPr="00B238DF">
              <w:rPr>
                <w:sz w:val="16"/>
                <w:szCs w:val="16"/>
              </w:rPr>
              <w:t>Председатель законодательного(представительного) органа муниципального образования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039B956D" w14:textId="77777777" w:rsidR="00B238DF" w:rsidRPr="00B238DF" w:rsidRDefault="00B238DF" w:rsidP="00B238DF">
            <w:pPr>
              <w:jc w:val="center"/>
              <w:rPr>
                <w:sz w:val="16"/>
                <w:szCs w:val="16"/>
              </w:rPr>
            </w:pPr>
            <w:r w:rsidRPr="00B238DF">
              <w:rPr>
                <w:sz w:val="16"/>
                <w:szCs w:val="16"/>
              </w:rPr>
              <w:t>5010000000</w:t>
            </w:r>
          </w:p>
        </w:tc>
        <w:tc>
          <w:tcPr>
            <w:tcW w:w="560" w:type="dxa"/>
            <w:tcBorders>
              <w:top w:val="nil"/>
              <w:left w:val="nil"/>
              <w:bottom w:val="single" w:sz="4" w:space="0" w:color="auto"/>
              <w:right w:val="single" w:sz="4" w:space="0" w:color="auto"/>
            </w:tcBorders>
            <w:shd w:val="clear" w:color="000000" w:fill="FFFFFF"/>
            <w:noWrap/>
            <w:vAlign w:val="bottom"/>
            <w:hideMark/>
          </w:tcPr>
          <w:p w14:paraId="02C035E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2E11825" w14:textId="77777777" w:rsidR="00B238DF" w:rsidRPr="00B238DF" w:rsidRDefault="00B238DF" w:rsidP="00B238DF">
            <w:pPr>
              <w:jc w:val="center"/>
              <w:rPr>
                <w:sz w:val="16"/>
                <w:szCs w:val="16"/>
              </w:rPr>
            </w:pPr>
            <w:r w:rsidRPr="00B238DF">
              <w:rPr>
                <w:sz w:val="16"/>
                <w:szCs w:val="16"/>
              </w:rPr>
              <w:t>1 888,01</w:t>
            </w:r>
          </w:p>
        </w:tc>
        <w:tc>
          <w:tcPr>
            <w:tcW w:w="1134" w:type="dxa"/>
            <w:tcBorders>
              <w:top w:val="nil"/>
              <w:left w:val="nil"/>
              <w:bottom w:val="single" w:sz="4" w:space="0" w:color="auto"/>
              <w:right w:val="single" w:sz="4" w:space="0" w:color="auto"/>
            </w:tcBorders>
            <w:shd w:val="clear" w:color="000000" w:fill="FFFFFF"/>
            <w:vAlign w:val="bottom"/>
            <w:hideMark/>
          </w:tcPr>
          <w:p w14:paraId="3067F785" w14:textId="77777777" w:rsidR="00B238DF" w:rsidRPr="00B238DF" w:rsidRDefault="00B238DF" w:rsidP="00B238DF">
            <w:pPr>
              <w:jc w:val="center"/>
              <w:rPr>
                <w:sz w:val="16"/>
                <w:szCs w:val="16"/>
              </w:rPr>
            </w:pPr>
            <w:r w:rsidRPr="00B238DF">
              <w:rPr>
                <w:sz w:val="16"/>
                <w:szCs w:val="16"/>
              </w:rPr>
              <w:t>1 820,22</w:t>
            </w:r>
          </w:p>
        </w:tc>
        <w:tc>
          <w:tcPr>
            <w:tcW w:w="1276" w:type="dxa"/>
            <w:tcBorders>
              <w:top w:val="nil"/>
              <w:left w:val="nil"/>
              <w:bottom w:val="single" w:sz="4" w:space="0" w:color="auto"/>
              <w:right w:val="single" w:sz="4" w:space="0" w:color="auto"/>
            </w:tcBorders>
            <w:shd w:val="clear" w:color="000000" w:fill="FFFFFF"/>
            <w:vAlign w:val="bottom"/>
            <w:hideMark/>
          </w:tcPr>
          <w:p w14:paraId="1F8F7D03" w14:textId="77777777" w:rsidR="00B238DF" w:rsidRPr="00B238DF" w:rsidRDefault="00B238DF" w:rsidP="00B238DF">
            <w:pPr>
              <w:jc w:val="center"/>
              <w:rPr>
                <w:sz w:val="16"/>
                <w:szCs w:val="16"/>
              </w:rPr>
            </w:pPr>
            <w:r w:rsidRPr="00B238DF">
              <w:rPr>
                <w:sz w:val="16"/>
                <w:szCs w:val="16"/>
              </w:rPr>
              <w:t>1 820,23</w:t>
            </w:r>
          </w:p>
        </w:tc>
      </w:tr>
      <w:tr w:rsidR="00B238DF" w:rsidRPr="00B238DF" w14:paraId="0468B57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A1243E" w14:textId="77777777" w:rsidR="00B238DF" w:rsidRPr="00B238DF" w:rsidRDefault="00B238DF" w:rsidP="00B238DF">
            <w:pPr>
              <w:rPr>
                <w:sz w:val="16"/>
                <w:szCs w:val="16"/>
              </w:rPr>
            </w:pPr>
            <w:r w:rsidRPr="00B238DF">
              <w:rPr>
                <w:sz w:val="16"/>
                <w:szCs w:val="16"/>
              </w:rPr>
              <w:t>Расходы на обеспечение функций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7DF85AC0" w14:textId="77777777" w:rsidR="00B238DF" w:rsidRPr="00B238DF" w:rsidRDefault="00B238DF" w:rsidP="00B238DF">
            <w:pPr>
              <w:jc w:val="center"/>
              <w:rPr>
                <w:sz w:val="16"/>
                <w:szCs w:val="16"/>
              </w:rPr>
            </w:pPr>
            <w:r w:rsidRPr="00B238DF">
              <w:rPr>
                <w:sz w:val="16"/>
                <w:szCs w:val="16"/>
              </w:rPr>
              <w:t>5010010010</w:t>
            </w:r>
          </w:p>
        </w:tc>
        <w:tc>
          <w:tcPr>
            <w:tcW w:w="560" w:type="dxa"/>
            <w:tcBorders>
              <w:top w:val="nil"/>
              <w:left w:val="nil"/>
              <w:bottom w:val="single" w:sz="4" w:space="0" w:color="auto"/>
              <w:right w:val="single" w:sz="4" w:space="0" w:color="auto"/>
            </w:tcBorders>
            <w:shd w:val="clear" w:color="000000" w:fill="FFFFFF"/>
            <w:noWrap/>
            <w:vAlign w:val="bottom"/>
            <w:hideMark/>
          </w:tcPr>
          <w:p w14:paraId="3BBE7E19"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5F852C9" w14:textId="77777777" w:rsidR="00B238DF" w:rsidRPr="00B238DF" w:rsidRDefault="00B238DF" w:rsidP="00B238DF">
            <w:pPr>
              <w:jc w:val="center"/>
              <w:rPr>
                <w:sz w:val="16"/>
                <w:szCs w:val="16"/>
              </w:rPr>
            </w:pPr>
            <w:r w:rsidRPr="00B238DF">
              <w:rPr>
                <w:sz w:val="16"/>
                <w:szCs w:val="16"/>
              </w:rPr>
              <w:t>41,55</w:t>
            </w:r>
          </w:p>
        </w:tc>
        <w:tc>
          <w:tcPr>
            <w:tcW w:w="1134" w:type="dxa"/>
            <w:tcBorders>
              <w:top w:val="nil"/>
              <w:left w:val="nil"/>
              <w:bottom w:val="single" w:sz="4" w:space="0" w:color="auto"/>
              <w:right w:val="single" w:sz="4" w:space="0" w:color="auto"/>
            </w:tcBorders>
            <w:shd w:val="clear" w:color="000000" w:fill="FFFFFF"/>
            <w:vAlign w:val="bottom"/>
            <w:hideMark/>
          </w:tcPr>
          <w:p w14:paraId="728CAA5B" w14:textId="77777777" w:rsidR="00B238DF" w:rsidRPr="00B238DF" w:rsidRDefault="00B238DF" w:rsidP="00B238DF">
            <w:pPr>
              <w:jc w:val="center"/>
              <w:rPr>
                <w:sz w:val="16"/>
                <w:szCs w:val="16"/>
              </w:rPr>
            </w:pPr>
            <w:r w:rsidRPr="00B238DF">
              <w:rPr>
                <w:sz w:val="16"/>
                <w:szCs w:val="16"/>
              </w:rPr>
              <w:t>41,55</w:t>
            </w:r>
          </w:p>
        </w:tc>
        <w:tc>
          <w:tcPr>
            <w:tcW w:w="1276" w:type="dxa"/>
            <w:tcBorders>
              <w:top w:val="nil"/>
              <w:left w:val="nil"/>
              <w:bottom w:val="single" w:sz="4" w:space="0" w:color="auto"/>
              <w:right w:val="single" w:sz="4" w:space="0" w:color="auto"/>
            </w:tcBorders>
            <w:shd w:val="clear" w:color="000000" w:fill="FFFFFF"/>
            <w:vAlign w:val="bottom"/>
            <w:hideMark/>
          </w:tcPr>
          <w:p w14:paraId="19704DE3" w14:textId="77777777" w:rsidR="00B238DF" w:rsidRPr="00B238DF" w:rsidRDefault="00B238DF" w:rsidP="00B238DF">
            <w:pPr>
              <w:jc w:val="center"/>
              <w:rPr>
                <w:sz w:val="16"/>
                <w:szCs w:val="16"/>
              </w:rPr>
            </w:pPr>
            <w:r w:rsidRPr="00B238DF">
              <w:rPr>
                <w:sz w:val="16"/>
                <w:szCs w:val="16"/>
              </w:rPr>
              <w:t>41,55</w:t>
            </w:r>
          </w:p>
        </w:tc>
      </w:tr>
      <w:tr w:rsidR="00B238DF" w:rsidRPr="00B238DF" w14:paraId="2E4D979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055777"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27F9388A" w14:textId="77777777" w:rsidR="00B238DF" w:rsidRPr="00B238DF" w:rsidRDefault="00B238DF" w:rsidP="00B238DF">
            <w:pPr>
              <w:jc w:val="center"/>
              <w:rPr>
                <w:sz w:val="16"/>
                <w:szCs w:val="16"/>
              </w:rPr>
            </w:pPr>
            <w:r w:rsidRPr="00B238DF">
              <w:rPr>
                <w:sz w:val="16"/>
                <w:szCs w:val="16"/>
              </w:rPr>
              <w:t>5010010010</w:t>
            </w:r>
          </w:p>
        </w:tc>
        <w:tc>
          <w:tcPr>
            <w:tcW w:w="560" w:type="dxa"/>
            <w:tcBorders>
              <w:top w:val="nil"/>
              <w:left w:val="nil"/>
              <w:bottom w:val="single" w:sz="4" w:space="0" w:color="auto"/>
              <w:right w:val="single" w:sz="4" w:space="0" w:color="auto"/>
            </w:tcBorders>
            <w:shd w:val="clear" w:color="000000" w:fill="FFFFFF"/>
            <w:noWrap/>
            <w:vAlign w:val="bottom"/>
            <w:hideMark/>
          </w:tcPr>
          <w:p w14:paraId="1EFAC47A"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15503498" w14:textId="77777777" w:rsidR="00B238DF" w:rsidRPr="00B238DF" w:rsidRDefault="00B238DF" w:rsidP="00B238DF">
            <w:pPr>
              <w:jc w:val="center"/>
              <w:rPr>
                <w:sz w:val="16"/>
                <w:szCs w:val="16"/>
              </w:rPr>
            </w:pPr>
            <w:r w:rsidRPr="00B238DF">
              <w:rPr>
                <w:sz w:val="16"/>
                <w:szCs w:val="16"/>
              </w:rPr>
              <w:t>41,55</w:t>
            </w:r>
          </w:p>
        </w:tc>
        <w:tc>
          <w:tcPr>
            <w:tcW w:w="1134" w:type="dxa"/>
            <w:tcBorders>
              <w:top w:val="nil"/>
              <w:left w:val="nil"/>
              <w:bottom w:val="single" w:sz="4" w:space="0" w:color="auto"/>
              <w:right w:val="single" w:sz="4" w:space="0" w:color="auto"/>
            </w:tcBorders>
            <w:shd w:val="clear" w:color="000000" w:fill="FFFFFF"/>
            <w:vAlign w:val="bottom"/>
            <w:hideMark/>
          </w:tcPr>
          <w:p w14:paraId="40FE6E81" w14:textId="77777777" w:rsidR="00B238DF" w:rsidRPr="00B238DF" w:rsidRDefault="00B238DF" w:rsidP="00B238DF">
            <w:pPr>
              <w:jc w:val="center"/>
              <w:rPr>
                <w:sz w:val="16"/>
                <w:szCs w:val="16"/>
              </w:rPr>
            </w:pPr>
            <w:r w:rsidRPr="00B238DF">
              <w:rPr>
                <w:sz w:val="16"/>
                <w:szCs w:val="16"/>
              </w:rPr>
              <w:t>41,55</w:t>
            </w:r>
          </w:p>
        </w:tc>
        <w:tc>
          <w:tcPr>
            <w:tcW w:w="1276" w:type="dxa"/>
            <w:tcBorders>
              <w:top w:val="nil"/>
              <w:left w:val="nil"/>
              <w:bottom w:val="single" w:sz="4" w:space="0" w:color="auto"/>
              <w:right w:val="single" w:sz="4" w:space="0" w:color="auto"/>
            </w:tcBorders>
            <w:shd w:val="clear" w:color="000000" w:fill="FFFFFF"/>
            <w:vAlign w:val="bottom"/>
            <w:hideMark/>
          </w:tcPr>
          <w:p w14:paraId="7BE2290B" w14:textId="77777777" w:rsidR="00B238DF" w:rsidRPr="00B238DF" w:rsidRDefault="00B238DF" w:rsidP="00B238DF">
            <w:pPr>
              <w:jc w:val="center"/>
              <w:rPr>
                <w:sz w:val="16"/>
                <w:szCs w:val="16"/>
              </w:rPr>
            </w:pPr>
            <w:r w:rsidRPr="00B238DF">
              <w:rPr>
                <w:sz w:val="16"/>
                <w:szCs w:val="16"/>
              </w:rPr>
              <w:t>41,55</w:t>
            </w:r>
          </w:p>
        </w:tc>
      </w:tr>
      <w:tr w:rsidR="00B238DF" w:rsidRPr="00B238DF" w14:paraId="471D78A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BC3FDC" w14:textId="77777777" w:rsidR="00B238DF" w:rsidRPr="00B238DF" w:rsidRDefault="00B238DF" w:rsidP="00B238DF">
            <w:pPr>
              <w:rPr>
                <w:sz w:val="16"/>
                <w:szCs w:val="16"/>
              </w:rPr>
            </w:pPr>
            <w:r w:rsidRPr="00B238DF">
              <w:rPr>
                <w:sz w:val="16"/>
                <w:szCs w:val="16"/>
              </w:rPr>
              <w:t>Расходы на выплаты по оплате труда работников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5DEABEE0" w14:textId="77777777" w:rsidR="00B238DF" w:rsidRPr="00B238DF" w:rsidRDefault="00B238DF" w:rsidP="00B238DF">
            <w:pPr>
              <w:jc w:val="center"/>
              <w:rPr>
                <w:sz w:val="16"/>
                <w:szCs w:val="16"/>
              </w:rPr>
            </w:pPr>
            <w:r w:rsidRPr="00B238DF">
              <w:rPr>
                <w:sz w:val="16"/>
                <w:szCs w:val="16"/>
              </w:rPr>
              <w:t>5010010020</w:t>
            </w:r>
          </w:p>
        </w:tc>
        <w:tc>
          <w:tcPr>
            <w:tcW w:w="560" w:type="dxa"/>
            <w:tcBorders>
              <w:top w:val="nil"/>
              <w:left w:val="nil"/>
              <w:bottom w:val="single" w:sz="4" w:space="0" w:color="auto"/>
              <w:right w:val="single" w:sz="4" w:space="0" w:color="auto"/>
            </w:tcBorders>
            <w:shd w:val="clear" w:color="000000" w:fill="FFFFFF"/>
            <w:noWrap/>
            <w:vAlign w:val="bottom"/>
            <w:hideMark/>
          </w:tcPr>
          <w:p w14:paraId="11A97D35"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E3507F6" w14:textId="77777777" w:rsidR="00B238DF" w:rsidRPr="00B238DF" w:rsidRDefault="00B238DF" w:rsidP="00B238DF">
            <w:pPr>
              <w:jc w:val="center"/>
              <w:rPr>
                <w:sz w:val="16"/>
                <w:szCs w:val="16"/>
              </w:rPr>
            </w:pPr>
            <w:r w:rsidRPr="00B238DF">
              <w:rPr>
                <w:sz w:val="16"/>
                <w:szCs w:val="16"/>
              </w:rPr>
              <w:t>1 846,46</w:t>
            </w:r>
          </w:p>
        </w:tc>
        <w:tc>
          <w:tcPr>
            <w:tcW w:w="1134" w:type="dxa"/>
            <w:tcBorders>
              <w:top w:val="nil"/>
              <w:left w:val="nil"/>
              <w:bottom w:val="single" w:sz="4" w:space="0" w:color="auto"/>
              <w:right w:val="single" w:sz="4" w:space="0" w:color="auto"/>
            </w:tcBorders>
            <w:shd w:val="clear" w:color="000000" w:fill="FFFFFF"/>
            <w:vAlign w:val="bottom"/>
            <w:hideMark/>
          </w:tcPr>
          <w:p w14:paraId="437F3A90" w14:textId="77777777" w:rsidR="00B238DF" w:rsidRPr="00B238DF" w:rsidRDefault="00B238DF" w:rsidP="00B238DF">
            <w:pPr>
              <w:jc w:val="center"/>
              <w:rPr>
                <w:sz w:val="16"/>
                <w:szCs w:val="16"/>
              </w:rPr>
            </w:pPr>
            <w:r w:rsidRPr="00B238DF">
              <w:rPr>
                <w:sz w:val="16"/>
                <w:szCs w:val="16"/>
              </w:rPr>
              <w:t>1 778,67</w:t>
            </w:r>
          </w:p>
        </w:tc>
        <w:tc>
          <w:tcPr>
            <w:tcW w:w="1276" w:type="dxa"/>
            <w:tcBorders>
              <w:top w:val="nil"/>
              <w:left w:val="nil"/>
              <w:bottom w:val="single" w:sz="4" w:space="0" w:color="auto"/>
              <w:right w:val="single" w:sz="4" w:space="0" w:color="auto"/>
            </w:tcBorders>
            <w:shd w:val="clear" w:color="000000" w:fill="FFFFFF"/>
            <w:vAlign w:val="bottom"/>
            <w:hideMark/>
          </w:tcPr>
          <w:p w14:paraId="02F68A1F" w14:textId="77777777" w:rsidR="00B238DF" w:rsidRPr="00B238DF" w:rsidRDefault="00B238DF" w:rsidP="00B238DF">
            <w:pPr>
              <w:jc w:val="center"/>
              <w:rPr>
                <w:sz w:val="16"/>
                <w:szCs w:val="16"/>
              </w:rPr>
            </w:pPr>
            <w:r w:rsidRPr="00B238DF">
              <w:rPr>
                <w:sz w:val="16"/>
                <w:szCs w:val="16"/>
              </w:rPr>
              <w:t>1 778,68</w:t>
            </w:r>
          </w:p>
        </w:tc>
      </w:tr>
      <w:tr w:rsidR="00B238DF" w:rsidRPr="00B238DF" w14:paraId="653697F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A9F9F4"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23E6F656" w14:textId="77777777" w:rsidR="00B238DF" w:rsidRPr="00B238DF" w:rsidRDefault="00B238DF" w:rsidP="00B238DF">
            <w:pPr>
              <w:jc w:val="center"/>
              <w:rPr>
                <w:sz w:val="16"/>
                <w:szCs w:val="16"/>
              </w:rPr>
            </w:pPr>
            <w:r w:rsidRPr="00B238DF">
              <w:rPr>
                <w:sz w:val="16"/>
                <w:szCs w:val="16"/>
              </w:rPr>
              <w:t>5010010020</w:t>
            </w:r>
          </w:p>
        </w:tc>
        <w:tc>
          <w:tcPr>
            <w:tcW w:w="560" w:type="dxa"/>
            <w:tcBorders>
              <w:top w:val="nil"/>
              <w:left w:val="nil"/>
              <w:bottom w:val="single" w:sz="4" w:space="0" w:color="auto"/>
              <w:right w:val="single" w:sz="4" w:space="0" w:color="auto"/>
            </w:tcBorders>
            <w:shd w:val="clear" w:color="000000" w:fill="FFFFFF"/>
            <w:noWrap/>
            <w:vAlign w:val="bottom"/>
            <w:hideMark/>
          </w:tcPr>
          <w:p w14:paraId="6E84FBE9"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7EC0FC19" w14:textId="77777777" w:rsidR="00B238DF" w:rsidRPr="00B238DF" w:rsidRDefault="00B238DF" w:rsidP="00B238DF">
            <w:pPr>
              <w:jc w:val="center"/>
              <w:rPr>
                <w:sz w:val="16"/>
                <w:szCs w:val="16"/>
              </w:rPr>
            </w:pPr>
            <w:r w:rsidRPr="00B238DF">
              <w:rPr>
                <w:sz w:val="16"/>
                <w:szCs w:val="16"/>
              </w:rPr>
              <w:t>1 846,46</w:t>
            </w:r>
          </w:p>
        </w:tc>
        <w:tc>
          <w:tcPr>
            <w:tcW w:w="1134" w:type="dxa"/>
            <w:tcBorders>
              <w:top w:val="nil"/>
              <w:left w:val="nil"/>
              <w:bottom w:val="single" w:sz="4" w:space="0" w:color="auto"/>
              <w:right w:val="single" w:sz="4" w:space="0" w:color="auto"/>
            </w:tcBorders>
            <w:shd w:val="clear" w:color="000000" w:fill="FFFFFF"/>
            <w:vAlign w:val="bottom"/>
            <w:hideMark/>
          </w:tcPr>
          <w:p w14:paraId="4C943EFF" w14:textId="77777777" w:rsidR="00B238DF" w:rsidRPr="00B238DF" w:rsidRDefault="00B238DF" w:rsidP="00B238DF">
            <w:pPr>
              <w:jc w:val="center"/>
              <w:rPr>
                <w:sz w:val="16"/>
                <w:szCs w:val="16"/>
              </w:rPr>
            </w:pPr>
            <w:r w:rsidRPr="00B238DF">
              <w:rPr>
                <w:sz w:val="16"/>
                <w:szCs w:val="16"/>
              </w:rPr>
              <w:t>1 778,67</w:t>
            </w:r>
          </w:p>
        </w:tc>
        <w:tc>
          <w:tcPr>
            <w:tcW w:w="1276" w:type="dxa"/>
            <w:tcBorders>
              <w:top w:val="nil"/>
              <w:left w:val="nil"/>
              <w:bottom w:val="single" w:sz="4" w:space="0" w:color="auto"/>
              <w:right w:val="single" w:sz="4" w:space="0" w:color="auto"/>
            </w:tcBorders>
            <w:shd w:val="clear" w:color="000000" w:fill="FFFFFF"/>
            <w:vAlign w:val="bottom"/>
            <w:hideMark/>
          </w:tcPr>
          <w:p w14:paraId="6E419679" w14:textId="77777777" w:rsidR="00B238DF" w:rsidRPr="00B238DF" w:rsidRDefault="00B238DF" w:rsidP="00B238DF">
            <w:pPr>
              <w:jc w:val="center"/>
              <w:rPr>
                <w:sz w:val="16"/>
                <w:szCs w:val="16"/>
              </w:rPr>
            </w:pPr>
            <w:r w:rsidRPr="00B238DF">
              <w:rPr>
                <w:sz w:val="16"/>
                <w:szCs w:val="16"/>
              </w:rPr>
              <w:t>1 778,68</w:t>
            </w:r>
          </w:p>
        </w:tc>
      </w:tr>
      <w:tr w:rsidR="00B238DF" w:rsidRPr="00B238DF" w14:paraId="3962D66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71C4CF" w14:textId="77777777" w:rsidR="00B238DF" w:rsidRPr="00B238DF" w:rsidRDefault="00B238DF" w:rsidP="00B238DF">
            <w:pPr>
              <w:rPr>
                <w:sz w:val="16"/>
                <w:szCs w:val="16"/>
              </w:rPr>
            </w:pPr>
            <w:r w:rsidRPr="00B238DF">
              <w:rPr>
                <w:sz w:val="16"/>
                <w:szCs w:val="16"/>
              </w:rPr>
              <w:t>Глава муниципального образования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79983BB9" w14:textId="77777777" w:rsidR="00B238DF" w:rsidRPr="00B238DF" w:rsidRDefault="00B238DF" w:rsidP="00B238DF">
            <w:pPr>
              <w:jc w:val="center"/>
              <w:rPr>
                <w:sz w:val="16"/>
                <w:szCs w:val="16"/>
              </w:rPr>
            </w:pPr>
            <w:r w:rsidRPr="00B238DF">
              <w:rPr>
                <w:sz w:val="16"/>
                <w:szCs w:val="16"/>
              </w:rPr>
              <w:t>5030000000</w:t>
            </w:r>
          </w:p>
        </w:tc>
        <w:tc>
          <w:tcPr>
            <w:tcW w:w="560" w:type="dxa"/>
            <w:tcBorders>
              <w:top w:val="nil"/>
              <w:left w:val="nil"/>
              <w:bottom w:val="single" w:sz="4" w:space="0" w:color="auto"/>
              <w:right w:val="single" w:sz="4" w:space="0" w:color="auto"/>
            </w:tcBorders>
            <w:shd w:val="clear" w:color="000000" w:fill="FFFFFF"/>
            <w:noWrap/>
            <w:vAlign w:val="bottom"/>
            <w:hideMark/>
          </w:tcPr>
          <w:p w14:paraId="6038123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2203C2C" w14:textId="77777777" w:rsidR="00B238DF" w:rsidRPr="00B238DF" w:rsidRDefault="00B238DF" w:rsidP="00B238DF">
            <w:pPr>
              <w:jc w:val="center"/>
              <w:rPr>
                <w:sz w:val="16"/>
                <w:szCs w:val="16"/>
              </w:rPr>
            </w:pPr>
            <w:r w:rsidRPr="00B238DF">
              <w:rPr>
                <w:sz w:val="16"/>
                <w:szCs w:val="16"/>
              </w:rPr>
              <w:t>2 610,94</w:t>
            </w:r>
          </w:p>
        </w:tc>
        <w:tc>
          <w:tcPr>
            <w:tcW w:w="1134" w:type="dxa"/>
            <w:tcBorders>
              <w:top w:val="nil"/>
              <w:left w:val="nil"/>
              <w:bottom w:val="single" w:sz="4" w:space="0" w:color="auto"/>
              <w:right w:val="single" w:sz="4" w:space="0" w:color="auto"/>
            </w:tcBorders>
            <w:shd w:val="clear" w:color="000000" w:fill="FFFFFF"/>
            <w:vAlign w:val="bottom"/>
            <w:hideMark/>
          </w:tcPr>
          <w:p w14:paraId="09B13C8E" w14:textId="77777777" w:rsidR="00B238DF" w:rsidRPr="00B238DF" w:rsidRDefault="00B238DF" w:rsidP="00B238DF">
            <w:pPr>
              <w:jc w:val="center"/>
              <w:rPr>
                <w:sz w:val="16"/>
                <w:szCs w:val="16"/>
              </w:rPr>
            </w:pPr>
            <w:r w:rsidRPr="00B238DF">
              <w:rPr>
                <w:sz w:val="16"/>
                <w:szCs w:val="16"/>
              </w:rPr>
              <w:t>1 939,00</w:t>
            </w:r>
          </w:p>
        </w:tc>
        <w:tc>
          <w:tcPr>
            <w:tcW w:w="1276" w:type="dxa"/>
            <w:tcBorders>
              <w:top w:val="nil"/>
              <w:left w:val="nil"/>
              <w:bottom w:val="single" w:sz="4" w:space="0" w:color="auto"/>
              <w:right w:val="single" w:sz="4" w:space="0" w:color="auto"/>
            </w:tcBorders>
            <w:shd w:val="clear" w:color="000000" w:fill="FFFFFF"/>
            <w:vAlign w:val="bottom"/>
            <w:hideMark/>
          </w:tcPr>
          <w:p w14:paraId="6F6CBB85" w14:textId="77777777" w:rsidR="00B238DF" w:rsidRPr="00B238DF" w:rsidRDefault="00B238DF" w:rsidP="00B238DF">
            <w:pPr>
              <w:jc w:val="center"/>
              <w:rPr>
                <w:sz w:val="16"/>
                <w:szCs w:val="16"/>
              </w:rPr>
            </w:pPr>
            <w:r w:rsidRPr="00B238DF">
              <w:rPr>
                <w:sz w:val="16"/>
                <w:szCs w:val="16"/>
              </w:rPr>
              <w:t>1 939,00</w:t>
            </w:r>
          </w:p>
        </w:tc>
      </w:tr>
      <w:tr w:rsidR="00B238DF" w:rsidRPr="00B238DF" w14:paraId="4617389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C7F547" w14:textId="77777777" w:rsidR="00B238DF" w:rsidRPr="00B238DF" w:rsidRDefault="00B238DF" w:rsidP="00B238DF">
            <w:pPr>
              <w:rPr>
                <w:sz w:val="16"/>
                <w:szCs w:val="16"/>
              </w:rPr>
            </w:pPr>
            <w:r w:rsidRPr="00B238DF">
              <w:rPr>
                <w:sz w:val="16"/>
                <w:szCs w:val="16"/>
              </w:rPr>
              <w:t>Расходы на обеспечение функций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55195FB0" w14:textId="77777777" w:rsidR="00B238DF" w:rsidRPr="00B238DF" w:rsidRDefault="00B238DF" w:rsidP="00B238DF">
            <w:pPr>
              <w:jc w:val="center"/>
              <w:rPr>
                <w:sz w:val="16"/>
                <w:szCs w:val="16"/>
              </w:rPr>
            </w:pPr>
            <w:r w:rsidRPr="00B238DF">
              <w:rPr>
                <w:sz w:val="16"/>
                <w:szCs w:val="16"/>
              </w:rPr>
              <w:t>5030010010</w:t>
            </w:r>
          </w:p>
        </w:tc>
        <w:tc>
          <w:tcPr>
            <w:tcW w:w="560" w:type="dxa"/>
            <w:tcBorders>
              <w:top w:val="nil"/>
              <w:left w:val="nil"/>
              <w:bottom w:val="single" w:sz="4" w:space="0" w:color="auto"/>
              <w:right w:val="single" w:sz="4" w:space="0" w:color="auto"/>
            </w:tcBorders>
            <w:shd w:val="clear" w:color="000000" w:fill="FFFFFF"/>
            <w:noWrap/>
            <w:vAlign w:val="bottom"/>
            <w:hideMark/>
          </w:tcPr>
          <w:p w14:paraId="4978B3E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69BBF3A" w14:textId="77777777" w:rsidR="00B238DF" w:rsidRPr="00B238DF" w:rsidRDefault="00B238DF" w:rsidP="00B238DF">
            <w:pPr>
              <w:jc w:val="center"/>
              <w:rPr>
                <w:sz w:val="16"/>
                <w:szCs w:val="16"/>
              </w:rPr>
            </w:pPr>
            <w:r w:rsidRPr="00B238DF">
              <w:rPr>
                <w:sz w:val="16"/>
                <w:szCs w:val="16"/>
              </w:rPr>
              <w:t>41,55</w:t>
            </w:r>
          </w:p>
        </w:tc>
        <w:tc>
          <w:tcPr>
            <w:tcW w:w="1134" w:type="dxa"/>
            <w:tcBorders>
              <w:top w:val="nil"/>
              <w:left w:val="nil"/>
              <w:bottom w:val="single" w:sz="4" w:space="0" w:color="auto"/>
              <w:right w:val="single" w:sz="4" w:space="0" w:color="auto"/>
            </w:tcBorders>
            <w:shd w:val="clear" w:color="000000" w:fill="FFFFFF"/>
            <w:vAlign w:val="bottom"/>
            <w:hideMark/>
          </w:tcPr>
          <w:p w14:paraId="1003E106" w14:textId="77777777" w:rsidR="00B238DF" w:rsidRPr="00B238DF" w:rsidRDefault="00B238DF" w:rsidP="00B238DF">
            <w:pPr>
              <w:jc w:val="center"/>
              <w:rPr>
                <w:sz w:val="16"/>
                <w:szCs w:val="16"/>
              </w:rPr>
            </w:pPr>
            <w:r w:rsidRPr="00B238DF">
              <w:rPr>
                <w:sz w:val="16"/>
                <w:szCs w:val="16"/>
              </w:rPr>
              <w:t>41,55</w:t>
            </w:r>
          </w:p>
        </w:tc>
        <w:tc>
          <w:tcPr>
            <w:tcW w:w="1276" w:type="dxa"/>
            <w:tcBorders>
              <w:top w:val="nil"/>
              <w:left w:val="nil"/>
              <w:bottom w:val="single" w:sz="4" w:space="0" w:color="auto"/>
              <w:right w:val="single" w:sz="4" w:space="0" w:color="auto"/>
            </w:tcBorders>
            <w:shd w:val="clear" w:color="000000" w:fill="FFFFFF"/>
            <w:vAlign w:val="bottom"/>
            <w:hideMark/>
          </w:tcPr>
          <w:p w14:paraId="7FDC6B8F" w14:textId="77777777" w:rsidR="00B238DF" w:rsidRPr="00B238DF" w:rsidRDefault="00B238DF" w:rsidP="00B238DF">
            <w:pPr>
              <w:jc w:val="center"/>
              <w:rPr>
                <w:sz w:val="16"/>
                <w:szCs w:val="16"/>
              </w:rPr>
            </w:pPr>
            <w:r w:rsidRPr="00B238DF">
              <w:rPr>
                <w:sz w:val="16"/>
                <w:szCs w:val="16"/>
              </w:rPr>
              <w:t>41,55</w:t>
            </w:r>
          </w:p>
        </w:tc>
      </w:tr>
      <w:tr w:rsidR="00B238DF" w:rsidRPr="00B238DF" w14:paraId="417635D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E4065B"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5DD47553" w14:textId="77777777" w:rsidR="00B238DF" w:rsidRPr="00B238DF" w:rsidRDefault="00B238DF" w:rsidP="00B238DF">
            <w:pPr>
              <w:jc w:val="center"/>
              <w:rPr>
                <w:sz w:val="16"/>
                <w:szCs w:val="16"/>
              </w:rPr>
            </w:pPr>
            <w:r w:rsidRPr="00B238DF">
              <w:rPr>
                <w:sz w:val="16"/>
                <w:szCs w:val="16"/>
              </w:rPr>
              <w:t>5030010010</w:t>
            </w:r>
          </w:p>
        </w:tc>
        <w:tc>
          <w:tcPr>
            <w:tcW w:w="560" w:type="dxa"/>
            <w:tcBorders>
              <w:top w:val="nil"/>
              <w:left w:val="nil"/>
              <w:bottom w:val="single" w:sz="4" w:space="0" w:color="auto"/>
              <w:right w:val="single" w:sz="4" w:space="0" w:color="auto"/>
            </w:tcBorders>
            <w:shd w:val="clear" w:color="000000" w:fill="FFFFFF"/>
            <w:noWrap/>
            <w:vAlign w:val="bottom"/>
            <w:hideMark/>
          </w:tcPr>
          <w:p w14:paraId="3AA5C7B2"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04EAC9A4" w14:textId="77777777" w:rsidR="00B238DF" w:rsidRPr="00B238DF" w:rsidRDefault="00B238DF" w:rsidP="00B238DF">
            <w:pPr>
              <w:jc w:val="center"/>
              <w:rPr>
                <w:sz w:val="16"/>
                <w:szCs w:val="16"/>
              </w:rPr>
            </w:pPr>
            <w:r w:rsidRPr="00B238DF">
              <w:rPr>
                <w:sz w:val="16"/>
                <w:szCs w:val="16"/>
              </w:rPr>
              <w:t>41,55</w:t>
            </w:r>
          </w:p>
        </w:tc>
        <w:tc>
          <w:tcPr>
            <w:tcW w:w="1134" w:type="dxa"/>
            <w:tcBorders>
              <w:top w:val="nil"/>
              <w:left w:val="nil"/>
              <w:bottom w:val="single" w:sz="4" w:space="0" w:color="auto"/>
              <w:right w:val="single" w:sz="4" w:space="0" w:color="auto"/>
            </w:tcBorders>
            <w:shd w:val="clear" w:color="000000" w:fill="FFFFFF"/>
            <w:vAlign w:val="bottom"/>
            <w:hideMark/>
          </w:tcPr>
          <w:p w14:paraId="3E46411D" w14:textId="77777777" w:rsidR="00B238DF" w:rsidRPr="00B238DF" w:rsidRDefault="00B238DF" w:rsidP="00B238DF">
            <w:pPr>
              <w:jc w:val="center"/>
              <w:rPr>
                <w:sz w:val="16"/>
                <w:szCs w:val="16"/>
              </w:rPr>
            </w:pPr>
            <w:r w:rsidRPr="00B238DF">
              <w:rPr>
                <w:sz w:val="16"/>
                <w:szCs w:val="16"/>
              </w:rPr>
              <w:t>41,55</w:t>
            </w:r>
          </w:p>
        </w:tc>
        <w:tc>
          <w:tcPr>
            <w:tcW w:w="1276" w:type="dxa"/>
            <w:tcBorders>
              <w:top w:val="nil"/>
              <w:left w:val="nil"/>
              <w:bottom w:val="single" w:sz="4" w:space="0" w:color="auto"/>
              <w:right w:val="single" w:sz="4" w:space="0" w:color="auto"/>
            </w:tcBorders>
            <w:shd w:val="clear" w:color="000000" w:fill="FFFFFF"/>
            <w:vAlign w:val="bottom"/>
            <w:hideMark/>
          </w:tcPr>
          <w:p w14:paraId="283CD9A4" w14:textId="77777777" w:rsidR="00B238DF" w:rsidRPr="00B238DF" w:rsidRDefault="00B238DF" w:rsidP="00B238DF">
            <w:pPr>
              <w:jc w:val="center"/>
              <w:rPr>
                <w:sz w:val="16"/>
                <w:szCs w:val="16"/>
              </w:rPr>
            </w:pPr>
            <w:r w:rsidRPr="00B238DF">
              <w:rPr>
                <w:sz w:val="16"/>
                <w:szCs w:val="16"/>
              </w:rPr>
              <w:t>41,55</w:t>
            </w:r>
          </w:p>
        </w:tc>
      </w:tr>
      <w:tr w:rsidR="00B238DF" w:rsidRPr="00B238DF" w14:paraId="53FA017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FBEA44" w14:textId="77777777" w:rsidR="00B238DF" w:rsidRPr="00B238DF" w:rsidRDefault="00B238DF" w:rsidP="00B238DF">
            <w:pPr>
              <w:rPr>
                <w:sz w:val="16"/>
                <w:szCs w:val="16"/>
              </w:rPr>
            </w:pPr>
            <w:r w:rsidRPr="00B238DF">
              <w:rPr>
                <w:sz w:val="16"/>
                <w:szCs w:val="16"/>
              </w:rPr>
              <w:t>Расходы на выплаты по оплате труда работников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51573441" w14:textId="77777777" w:rsidR="00B238DF" w:rsidRPr="00B238DF" w:rsidRDefault="00B238DF" w:rsidP="00B238DF">
            <w:pPr>
              <w:jc w:val="center"/>
              <w:rPr>
                <w:sz w:val="16"/>
                <w:szCs w:val="16"/>
              </w:rPr>
            </w:pPr>
            <w:r w:rsidRPr="00B238DF">
              <w:rPr>
                <w:sz w:val="16"/>
                <w:szCs w:val="16"/>
              </w:rPr>
              <w:t>5030010020</w:t>
            </w:r>
          </w:p>
        </w:tc>
        <w:tc>
          <w:tcPr>
            <w:tcW w:w="560" w:type="dxa"/>
            <w:tcBorders>
              <w:top w:val="nil"/>
              <w:left w:val="nil"/>
              <w:bottom w:val="single" w:sz="4" w:space="0" w:color="auto"/>
              <w:right w:val="single" w:sz="4" w:space="0" w:color="auto"/>
            </w:tcBorders>
            <w:shd w:val="clear" w:color="000000" w:fill="FFFFFF"/>
            <w:noWrap/>
            <w:vAlign w:val="bottom"/>
            <w:hideMark/>
          </w:tcPr>
          <w:p w14:paraId="197C7DB4"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7EF1EEE" w14:textId="77777777" w:rsidR="00B238DF" w:rsidRPr="00B238DF" w:rsidRDefault="00B238DF" w:rsidP="00B238DF">
            <w:pPr>
              <w:jc w:val="center"/>
              <w:rPr>
                <w:sz w:val="16"/>
                <w:szCs w:val="16"/>
              </w:rPr>
            </w:pPr>
            <w:r w:rsidRPr="00B238DF">
              <w:rPr>
                <w:sz w:val="16"/>
                <w:szCs w:val="16"/>
              </w:rPr>
              <w:t>2 507,05</w:t>
            </w:r>
          </w:p>
        </w:tc>
        <w:tc>
          <w:tcPr>
            <w:tcW w:w="1134" w:type="dxa"/>
            <w:tcBorders>
              <w:top w:val="nil"/>
              <w:left w:val="nil"/>
              <w:bottom w:val="single" w:sz="4" w:space="0" w:color="auto"/>
              <w:right w:val="single" w:sz="4" w:space="0" w:color="auto"/>
            </w:tcBorders>
            <w:shd w:val="clear" w:color="000000" w:fill="FFFFFF"/>
            <w:vAlign w:val="bottom"/>
            <w:hideMark/>
          </w:tcPr>
          <w:p w14:paraId="0B8287AD" w14:textId="77777777" w:rsidR="00B238DF" w:rsidRPr="00B238DF" w:rsidRDefault="00B238DF" w:rsidP="00B238DF">
            <w:pPr>
              <w:jc w:val="center"/>
              <w:rPr>
                <w:sz w:val="16"/>
                <w:szCs w:val="16"/>
              </w:rPr>
            </w:pPr>
            <w:r w:rsidRPr="00B238DF">
              <w:rPr>
                <w:sz w:val="16"/>
                <w:szCs w:val="16"/>
              </w:rPr>
              <w:t>1 897,45</w:t>
            </w:r>
          </w:p>
        </w:tc>
        <w:tc>
          <w:tcPr>
            <w:tcW w:w="1276" w:type="dxa"/>
            <w:tcBorders>
              <w:top w:val="nil"/>
              <w:left w:val="nil"/>
              <w:bottom w:val="single" w:sz="4" w:space="0" w:color="auto"/>
              <w:right w:val="single" w:sz="4" w:space="0" w:color="auto"/>
            </w:tcBorders>
            <w:shd w:val="clear" w:color="000000" w:fill="FFFFFF"/>
            <w:vAlign w:val="bottom"/>
            <w:hideMark/>
          </w:tcPr>
          <w:p w14:paraId="299BAAF3" w14:textId="77777777" w:rsidR="00B238DF" w:rsidRPr="00B238DF" w:rsidRDefault="00B238DF" w:rsidP="00B238DF">
            <w:pPr>
              <w:jc w:val="center"/>
              <w:rPr>
                <w:sz w:val="16"/>
                <w:szCs w:val="16"/>
              </w:rPr>
            </w:pPr>
            <w:r w:rsidRPr="00B238DF">
              <w:rPr>
                <w:sz w:val="16"/>
                <w:szCs w:val="16"/>
              </w:rPr>
              <w:t>1 897,45</w:t>
            </w:r>
          </w:p>
        </w:tc>
      </w:tr>
      <w:tr w:rsidR="00B238DF" w:rsidRPr="00B238DF" w14:paraId="02D0788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174697"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4CFBDB35" w14:textId="77777777" w:rsidR="00B238DF" w:rsidRPr="00B238DF" w:rsidRDefault="00B238DF" w:rsidP="00B238DF">
            <w:pPr>
              <w:jc w:val="center"/>
              <w:rPr>
                <w:sz w:val="16"/>
                <w:szCs w:val="16"/>
              </w:rPr>
            </w:pPr>
            <w:r w:rsidRPr="00B238DF">
              <w:rPr>
                <w:sz w:val="16"/>
                <w:szCs w:val="16"/>
              </w:rPr>
              <w:t>5030010020</w:t>
            </w:r>
          </w:p>
        </w:tc>
        <w:tc>
          <w:tcPr>
            <w:tcW w:w="560" w:type="dxa"/>
            <w:tcBorders>
              <w:top w:val="nil"/>
              <w:left w:val="nil"/>
              <w:bottom w:val="single" w:sz="4" w:space="0" w:color="auto"/>
              <w:right w:val="single" w:sz="4" w:space="0" w:color="auto"/>
            </w:tcBorders>
            <w:shd w:val="clear" w:color="000000" w:fill="FFFFFF"/>
            <w:noWrap/>
            <w:vAlign w:val="bottom"/>
            <w:hideMark/>
          </w:tcPr>
          <w:p w14:paraId="75155D9D"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4FB53650" w14:textId="77777777" w:rsidR="00B238DF" w:rsidRPr="00B238DF" w:rsidRDefault="00B238DF" w:rsidP="00B238DF">
            <w:pPr>
              <w:jc w:val="center"/>
              <w:rPr>
                <w:sz w:val="16"/>
                <w:szCs w:val="16"/>
              </w:rPr>
            </w:pPr>
            <w:r w:rsidRPr="00B238DF">
              <w:rPr>
                <w:sz w:val="16"/>
                <w:szCs w:val="16"/>
              </w:rPr>
              <w:t>2 507,05</w:t>
            </w:r>
          </w:p>
        </w:tc>
        <w:tc>
          <w:tcPr>
            <w:tcW w:w="1134" w:type="dxa"/>
            <w:tcBorders>
              <w:top w:val="nil"/>
              <w:left w:val="nil"/>
              <w:bottom w:val="single" w:sz="4" w:space="0" w:color="auto"/>
              <w:right w:val="single" w:sz="4" w:space="0" w:color="auto"/>
            </w:tcBorders>
            <w:shd w:val="clear" w:color="000000" w:fill="FFFFFF"/>
            <w:vAlign w:val="bottom"/>
            <w:hideMark/>
          </w:tcPr>
          <w:p w14:paraId="75F172A7" w14:textId="77777777" w:rsidR="00B238DF" w:rsidRPr="00B238DF" w:rsidRDefault="00B238DF" w:rsidP="00B238DF">
            <w:pPr>
              <w:jc w:val="center"/>
              <w:rPr>
                <w:sz w:val="16"/>
                <w:szCs w:val="16"/>
              </w:rPr>
            </w:pPr>
            <w:r w:rsidRPr="00B238DF">
              <w:rPr>
                <w:sz w:val="16"/>
                <w:szCs w:val="16"/>
              </w:rPr>
              <w:t>1 897,45</w:t>
            </w:r>
          </w:p>
        </w:tc>
        <w:tc>
          <w:tcPr>
            <w:tcW w:w="1276" w:type="dxa"/>
            <w:tcBorders>
              <w:top w:val="nil"/>
              <w:left w:val="nil"/>
              <w:bottom w:val="single" w:sz="4" w:space="0" w:color="auto"/>
              <w:right w:val="single" w:sz="4" w:space="0" w:color="auto"/>
            </w:tcBorders>
            <w:shd w:val="clear" w:color="000000" w:fill="FFFFFF"/>
            <w:vAlign w:val="bottom"/>
            <w:hideMark/>
          </w:tcPr>
          <w:p w14:paraId="4AC85778" w14:textId="77777777" w:rsidR="00B238DF" w:rsidRPr="00B238DF" w:rsidRDefault="00B238DF" w:rsidP="00B238DF">
            <w:pPr>
              <w:jc w:val="center"/>
              <w:rPr>
                <w:sz w:val="16"/>
                <w:szCs w:val="16"/>
              </w:rPr>
            </w:pPr>
            <w:r w:rsidRPr="00B238DF">
              <w:rPr>
                <w:sz w:val="16"/>
                <w:szCs w:val="16"/>
              </w:rPr>
              <w:t>1 897,45</w:t>
            </w:r>
          </w:p>
        </w:tc>
      </w:tr>
      <w:tr w:rsidR="00B238DF" w:rsidRPr="00B238DF" w14:paraId="307247D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AC9608" w14:textId="77777777" w:rsidR="00B238DF" w:rsidRPr="00B238DF" w:rsidRDefault="00B238DF" w:rsidP="00B238DF">
            <w:pPr>
              <w:rPr>
                <w:sz w:val="16"/>
                <w:szCs w:val="16"/>
              </w:rPr>
            </w:pPr>
            <w:r w:rsidRPr="00B238DF">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1100" w:type="dxa"/>
            <w:tcBorders>
              <w:top w:val="nil"/>
              <w:left w:val="nil"/>
              <w:bottom w:val="single" w:sz="4" w:space="0" w:color="auto"/>
              <w:right w:val="single" w:sz="4" w:space="0" w:color="auto"/>
            </w:tcBorders>
            <w:shd w:val="clear" w:color="000000" w:fill="FFFFFF"/>
            <w:noWrap/>
            <w:vAlign w:val="bottom"/>
            <w:hideMark/>
          </w:tcPr>
          <w:p w14:paraId="02047339" w14:textId="77777777" w:rsidR="00B238DF" w:rsidRPr="00B238DF" w:rsidRDefault="00B238DF" w:rsidP="00B238DF">
            <w:pPr>
              <w:jc w:val="center"/>
              <w:rPr>
                <w:sz w:val="16"/>
                <w:szCs w:val="16"/>
              </w:rPr>
            </w:pPr>
            <w:r w:rsidRPr="00B238DF">
              <w:rPr>
                <w:sz w:val="16"/>
                <w:szCs w:val="16"/>
              </w:rPr>
              <w:t>5030075490</w:t>
            </w:r>
          </w:p>
        </w:tc>
        <w:tc>
          <w:tcPr>
            <w:tcW w:w="560" w:type="dxa"/>
            <w:tcBorders>
              <w:top w:val="nil"/>
              <w:left w:val="nil"/>
              <w:bottom w:val="single" w:sz="4" w:space="0" w:color="auto"/>
              <w:right w:val="single" w:sz="4" w:space="0" w:color="auto"/>
            </w:tcBorders>
            <w:shd w:val="clear" w:color="000000" w:fill="FFFFFF"/>
            <w:noWrap/>
            <w:vAlign w:val="bottom"/>
            <w:hideMark/>
          </w:tcPr>
          <w:p w14:paraId="7FC512A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66A1678" w14:textId="77777777" w:rsidR="00B238DF" w:rsidRPr="00B238DF" w:rsidRDefault="00B238DF" w:rsidP="00B238DF">
            <w:pPr>
              <w:jc w:val="center"/>
              <w:rPr>
                <w:sz w:val="16"/>
                <w:szCs w:val="16"/>
              </w:rPr>
            </w:pPr>
            <w:r w:rsidRPr="00B238DF">
              <w:rPr>
                <w:sz w:val="16"/>
                <w:szCs w:val="16"/>
              </w:rPr>
              <w:t>62,34</w:t>
            </w:r>
          </w:p>
        </w:tc>
        <w:tc>
          <w:tcPr>
            <w:tcW w:w="1134" w:type="dxa"/>
            <w:tcBorders>
              <w:top w:val="nil"/>
              <w:left w:val="nil"/>
              <w:bottom w:val="single" w:sz="4" w:space="0" w:color="auto"/>
              <w:right w:val="single" w:sz="4" w:space="0" w:color="auto"/>
            </w:tcBorders>
            <w:shd w:val="clear" w:color="000000" w:fill="FFFFFF"/>
            <w:vAlign w:val="bottom"/>
            <w:hideMark/>
          </w:tcPr>
          <w:p w14:paraId="6EECDD2C"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0FEDCA30" w14:textId="77777777" w:rsidR="00B238DF" w:rsidRPr="00B238DF" w:rsidRDefault="00B238DF" w:rsidP="00B238DF">
            <w:pPr>
              <w:jc w:val="center"/>
              <w:rPr>
                <w:sz w:val="16"/>
                <w:szCs w:val="16"/>
              </w:rPr>
            </w:pPr>
            <w:r w:rsidRPr="00B238DF">
              <w:rPr>
                <w:sz w:val="16"/>
                <w:szCs w:val="16"/>
              </w:rPr>
              <w:t>0,00</w:t>
            </w:r>
          </w:p>
        </w:tc>
      </w:tr>
      <w:tr w:rsidR="00B238DF" w:rsidRPr="00B238DF" w14:paraId="0AEE4FA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39CF21" w14:textId="77777777" w:rsidR="00B238DF" w:rsidRPr="00B238DF" w:rsidRDefault="00B238DF" w:rsidP="00B238DF">
            <w:pPr>
              <w:rPr>
                <w:sz w:val="16"/>
                <w:szCs w:val="16"/>
              </w:rPr>
            </w:pPr>
            <w:r w:rsidRPr="00B238DF">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63CBF349" w14:textId="77777777" w:rsidR="00B238DF" w:rsidRPr="00B238DF" w:rsidRDefault="00B238DF" w:rsidP="00B238DF">
            <w:pPr>
              <w:jc w:val="center"/>
              <w:rPr>
                <w:sz w:val="16"/>
                <w:szCs w:val="16"/>
              </w:rPr>
            </w:pPr>
            <w:r w:rsidRPr="00B238DF">
              <w:rPr>
                <w:sz w:val="16"/>
                <w:szCs w:val="16"/>
              </w:rPr>
              <w:t>5030075490</w:t>
            </w:r>
          </w:p>
        </w:tc>
        <w:tc>
          <w:tcPr>
            <w:tcW w:w="560" w:type="dxa"/>
            <w:tcBorders>
              <w:top w:val="nil"/>
              <w:left w:val="nil"/>
              <w:bottom w:val="single" w:sz="4" w:space="0" w:color="auto"/>
              <w:right w:val="single" w:sz="4" w:space="0" w:color="auto"/>
            </w:tcBorders>
            <w:shd w:val="clear" w:color="000000" w:fill="FFFFFF"/>
            <w:noWrap/>
            <w:vAlign w:val="bottom"/>
            <w:hideMark/>
          </w:tcPr>
          <w:p w14:paraId="2241309B"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39F2722A" w14:textId="77777777" w:rsidR="00B238DF" w:rsidRPr="00B238DF" w:rsidRDefault="00B238DF" w:rsidP="00B238DF">
            <w:pPr>
              <w:jc w:val="center"/>
              <w:rPr>
                <w:sz w:val="16"/>
                <w:szCs w:val="16"/>
              </w:rPr>
            </w:pPr>
            <w:r w:rsidRPr="00B238DF">
              <w:rPr>
                <w:sz w:val="16"/>
                <w:szCs w:val="16"/>
              </w:rPr>
              <w:t>62,34</w:t>
            </w:r>
          </w:p>
        </w:tc>
        <w:tc>
          <w:tcPr>
            <w:tcW w:w="1134" w:type="dxa"/>
            <w:tcBorders>
              <w:top w:val="nil"/>
              <w:left w:val="nil"/>
              <w:bottom w:val="single" w:sz="4" w:space="0" w:color="auto"/>
              <w:right w:val="single" w:sz="4" w:space="0" w:color="auto"/>
            </w:tcBorders>
            <w:shd w:val="clear" w:color="000000" w:fill="FFFFFF"/>
            <w:vAlign w:val="bottom"/>
            <w:hideMark/>
          </w:tcPr>
          <w:p w14:paraId="25129684"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52516F3" w14:textId="77777777" w:rsidR="00B238DF" w:rsidRPr="00B238DF" w:rsidRDefault="00B238DF" w:rsidP="00B238DF">
            <w:pPr>
              <w:jc w:val="center"/>
              <w:rPr>
                <w:sz w:val="16"/>
                <w:szCs w:val="16"/>
              </w:rPr>
            </w:pPr>
            <w:r w:rsidRPr="00B238DF">
              <w:rPr>
                <w:sz w:val="16"/>
                <w:szCs w:val="16"/>
              </w:rPr>
              <w:t>0,00</w:t>
            </w:r>
          </w:p>
        </w:tc>
      </w:tr>
      <w:tr w:rsidR="00B238DF" w:rsidRPr="00B238DF" w14:paraId="1EC6A17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739329" w14:textId="77777777" w:rsidR="00B238DF" w:rsidRPr="00B238DF" w:rsidRDefault="00B238DF" w:rsidP="00B238DF">
            <w:pPr>
              <w:rPr>
                <w:sz w:val="16"/>
                <w:szCs w:val="16"/>
              </w:rPr>
            </w:pPr>
            <w:r w:rsidRPr="00B238DF">
              <w:rPr>
                <w:sz w:val="16"/>
                <w:szCs w:val="16"/>
              </w:rPr>
              <w:t>Центральный аппарат</w:t>
            </w:r>
          </w:p>
        </w:tc>
        <w:tc>
          <w:tcPr>
            <w:tcW w:w="1100" w:type="dxa"/>
            <w:tcBorders>
              <w:top w:val="nil"/>
              <w:left w:val="nil"/>
              <w:bottom w:val="single" w:sz="4" w:space="0" w:color="auto"/>
              <w:right w:val="single" w:sz="4" w:space="0" w:color="auto"/>
            </w:tcBorders>
            <w:shd w:val="clear" w:color="000000" w:fill="FFFFFF"/>
            <w:noWrap/>
            <w:vAlign w:val="bottom"/>
            <w:hideMark/>
          </w:tcPr>
          <w:p w14:paraId="33E17AA4" w14:textId="77777777" w:rsidR="00B238DF" w:rsidRPr="00B238DF" w:rsidRDefault="00B238DF" w:rsidP="00B238DF">
            <w:pPr>
              <w:jc w:val="center"/>
              <w:rPr>
                <w:sz w:val="16"/>
                <w:szCs w:val="16"/>
              </w:rPr>
            </w:pPr>
            <w:r w:rsidRPr="00B238DF">
              <w:rPr>
                <w:sz w:val="16"/>
                <w:szCs w:val="16"/>
              </w:rPr>
              <w:t>5040000000</w:t>
            </w:r>
          </w:p>
        </w:tc>
        <w:tc>
          <w:tcPr>
            <w:tcW w:w="560" w:type="dxa"/>
            <w:tcBorders>
              <w:top w:val="nil"/>
              <w:left w:val="nil"/>
              <w:bottom w:val="single" w:sz="4" w:space="0" w:color="auto"/>
              <w:right w:val="single" w:sz="4" w:space="0" w:color="auto"/>
            </w:tcBorders>
            <w:shd w:val="clear" w:color="000000" w:fill="FFFFFF"/>
            <w:noWrap/>
            <w:vAlign w:val="bottom"/>
            <w:hideMark/>
          </w:tcPr>
          <w:p w14:paraId="6C2AAB09"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BF060B8" w14:textId="77777777" w:rsidR="00B238DF" w:rsidRPr="00B238DF" w:rsidRDefault="00B238DF" w:rsidP="00B238DF">
            <w:pPr>
              <w:jc w:val="center"/>
              <w:rPr>
                <w:sz w:val="16"/>
                <w:szCs w:val="16"/>
              </w:rPr>
            </w:pPr>
            <w:r w:rsidRPr="00B238DF">
              <w:rPr>
                <w:sz w:val="16"/>
                <w:szCs w:val="16"/>
              </w:rPr>
              <w:t>150 815,60</w:t>
            </w:r>
          </w:p>
        </w:tc>
        <w:tc>
          <w:tcPr>
            <w:tcW w:w="1134" w:type="dxa"/>
            <w:tcBorders>
              <w:top w:val="nil"/>
              <w:left w:val="nil"/>
              <w:bottom w:val="single" w:sz="4" w:space="0" w:color="auto"/>
              <w:right w:val="single" w:sz="4" w:space="0" w:color="auto"/>
            </w:tcBorders>
            <w:shd w:val="clear" w:color="000000" w:fill="FFFFFF"/>
            <w:vAlign w:val="bottom"/>
            <w:hideMark/>
          </w:tcPr>
          <w:p w14:paraId="0FBB54C7" w14:textId="77777777" w:rsidR="00B238DF" w:rsidRPr="00B238DF" w:rsidRDefault="00B238DF" w:rsidP="00B238DF">
            <w:pPr>
              <w:jc w:val="center"/>
              <w:rPr>
                <w:sz w:val="16"/>
                <w:szCs w:val="16"/>
              </w:rPr>
            </w:pPr>
            <w:r w:rsidRPr="00B238DF">
              <w:rPr>
                <w:sz w:val="16"/>
                <w:szCs w:val="16"/>
              </w:rPr>
              <w:t>140 220,29</w:t>
            </w:r>
          </w:p>
        </w:tc>
        <w:tc>
          <w:tcPr>
            <w:tcW w:w="1276" w:type="dxa"/>
            <w:tcBorders>
              <w:top w:val="nil"/>
              <w:left w:val="nil"/>
              <w:bottom w:val="single" w:sz="4" w:space="0" w:color="auto"/>
              <w:right w:val="single" w:sz="4" w:space="0" w:color="auto"/>
            </w:tcBorders>
            <w:shd w:val="clear" w:color="000000" w:fill="FFFFFF"/>
            <w:vAlign w:val="bottom"/>
            <w:hideMark/>
          </w:tcPr>
          <w:p w14:paraId="20B01948" w14:textId="77777777" w:rsidR="00B238DF" w:rsidRPr="00B238DF" w:rsidRDefault="00B238DF" w:rsidP="00B238DF">
            <w:pPr>
              <w:jc w:val="center"/>
              <w:rPr>
                <w:sz w:val="16"/>
                <w:szCs w:val="16"/>
              </w:rPr>
            </w:pPr>
            <w:r w:rsidRPr="00B238DF">
              <w:rPr>
                <w:sz w:val="16"/>
                <w:szCs w:val="16"/>
              </w:rPr>
              <w:t>140 939,85</w:t>
            </w:r>
          </w:p>
        </w:tc>
      </w:tr>
      <w:tr w:rsidR="00B238DF" w:rsidRPr="00B238DF" w14:paraId="7F3291F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2D48EB" w14:textId="77777777" w:rsidR="00B238DF" w:rsidRPr="00B238DF" w:rsidRDefault="00B238DF" w:rsidP="00B238DF">
            <w:pPr>
              <w:rPr>
                <w:sz w:val="16"/>
                <w:szCs w:val="16"/>
              </w:rPr>
            </w:pPr>
            <w:r w:rsidRPr="00B238DF">
              <w:rPr>
                <w:sz w:val="16"/>
                <w:szCs w:val="16"/>
              </w:rPr>
              <w:t>Расходы на обеспечение функций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75532E6B" w14:textId="77777777" w:rsidR="00B238DF" w:rsidRPr="00B238DF" w:rsidRDefault="00B238DF" w:rsidP="00B238DF">
            <w:pPr>
              <w:jc w:val="center"/>
              <w:rPr>
                <w:sz w:val="16"/>
                <w:szCs w:val="16"/>
              </w:rPr>
            </w:pPr>
            <w:r w:rsidRPr="00B238DF">
              <w:rPr>
                <w:sz w:val="16"/>
                <w:szCs w:val="16"/>
              </w:rPr>
              <w:t>5040010010</w:t>
            </w:r>
          </w:p>
        </w:tc>
        <w:tc>
          <w:tcPr>
            <w:tcW w:w="560" w:type="dxa"/>
            <w:tcBorders>
              <w:top w:val="nil"/>
              <w:left w:val="nil"/>
              <w:bottom w:val="single" w:sz="4" w:space="0" w:color="auto"/>
              <w:right w:val="single" w:sz="4" w:space="0" w:color="auto"/>
            </w:tcBorders>
            <w:shd w:val="clear" w:color="000000" w:fill="FFFFFF"/>
            <w:noWrap/>
            <w:vAlign w:val="bottom"/>
            <w:hideMark/>
          </w:tcPr>
          <w:p w14:paraId="1328B0EA"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B17C62B" w14:textId="77777777" w:rsidR="00B238DF" w:rsidRPr="00B238DF" w:rsidRDefault="00B238DF" w:rsidP="00B238DF">
            <w:pPr>
              <w:jc w:val="center"/>
              <w:rPr>
                <w:sz w:val="16"/>
                <w:szCs w:val="16"/>
              </w:rPr>
            </w:pPr>
            <w:r w:rsidRPr="00B238DF">
              <w:rPr>
                <w:sz w:val="16"/>
                <w:szCs w:val="16"/>
              </w:rPr>
              <w:t>28 404,27</w:t>
            </w:r>
          </w:p>
        </w:tc>
        <w:tc>
          <w:tcPr>
            <w:tcW w:w="1134" w:type="dxa"/>
            <w:tcBorders>
              <w:top w:val="nil"/>
              <w:left w:val="nil"/>
              <w:bottom w:val="single" w:sz="4" w:space="0" w:color="auto"/>
              <w:right w:val="single" w:sz="4" w:space="0" w:color="auto"/>
            </w:tcBorders>
            <w:shd w:val="clear" w:color="000000" w:fill="FFFFFF"/>
            <w:vAlign w:val="bottom"/>
            <w:hideMark/>
          </w:tcPr>
          <w:p w14:paraId="7A1A2C32" w14:textId="77777777" w:rsidR="00B238DF" w:rsidRPr="00B238DF" w:rsidRDefault="00B238DF" w:rsidP="00B238DF">
            <w:pPr>
              <w:jc w:val="center"/>
              <w:rPr>
                <w:sz w:val="16"/>
                <w:szCs w:val="16"/>
              </w:rPr>
            </w:pPr>
            <w:r w:rsidRPr="00B238DF">
              <w:rPr>
                <w:sz w:val="16"/>
                <w:szCs w:val="16"/>
              </w:rPr>
              <w:t>26 827,04</w:t>
            </w:r>
          </w:p>
        </w:tc>
        <w:tc>
          <w:tcPr>
            <w:tcW w:w="1276" w:type="dxa"/>
            <w:tcBorders>
              <w:top w:val="nil"/>
              <w:left w:val="nil"/>
              <w:bottom w:val="single" w:sz="4" w:space="0" w:color="auto"/>
              <w:right w:val="single" w:sz="4" w:space="0" w:color="auto"/>
            </w:tcBorders>
            <w:shd w:val="clear" w:color="000000" w:fill="FFFFFF"/>
            <w:vAlign w:val="bottom"/>
            <w:hideMark/>
          </w:tcPr>
          <w:p w14:paraId="591E6C6E" w14:textId="77777777" w:rsidR="00B238DF" w:rsidRPr="00B238DF" w:rsidRDefault="00B238DF" w:rsidP="00B238DF">
            <w:pPr>
              <w:jc w:val="center"/>
              <w:rPr>
                <w:sz w:val="16"/>
                <w:szCs w:val="16"/>
              </w:rPr>
            </w:pPr>
            <w:r w:rsidRPr="00B238DF">
              <w:rPr>
                <w:sz w:val="16"/>
                <w:szCs w:val="16"/>
              </w:rPr>
              <w:t>27 546,99</w:t>
            </w:r>
          </w:p>
        </w:tc>
      </w:tr>
      <w:tr w:rsidR="00B238DF" w:rsidRPr="00B238DF" w14:paraId="35B3C02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15F6E3"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2FAD339D" w14:textId="77777777" w:rsidR="00B238DF" w:rsidRPr="00B238DF" w:rsidRDefault="00B238DF" w:rsidP="00B238DF">
            <w:pPr>
              <w:jc w:val="center"/>
              <w:rPr>
                <w:sz w:val="16"/>
                <w:szCs w:val="16"/>
              </w:rPr>
            </w:pPr>
            <w:r w:rsidRPr="00B238DF">
              <w:rPr>
                <w:sz w:val="16"/>
                <w:szCs w:val="16"/>
              </w:rPr>
              <w:t>5040010010</w:t>
            </w:r>
          </w:p>
        </w:tc>
        <w:tc>
          <w:tcPr>
            <w:tcW w:w="560" w:type="dxa"/>
            <w:tcBorders>
              <w:top w:val="nil"/>
              <w:left w:val="nil"/>
              <w:bottom w:val="single" w:sz="4" w:space="0" w:color="auto"/>
              <w:right w:val="single" w:sz="4" w:space="0" w:color="auto"/>
            </w:tcBorders>
            <w:shd w:val="clear" w:color="000000" w:fill="FFFFFF"/>
            <w:noWrap/>
            <w:vAlign w:val="bottom"/>
            <w:hideMark/>
          </w:tcPr>
          <w:p w14:paraId="22A1DD03"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36A880CD" w14:textId="77777777" w:rsidR="00B238DF" w:rsidRPr="00B238DF" w:rsidRDefault="00B238DF" w:rsidP="00B238DF">
            <w:pPr>
              <w:jc w:val="center"/>
              <w:rPr>
                <w:sz w:val="16"/>
                <w:szCs w:val="16"/>
              </w:rPr>
            </w:pPr>
            <w:r w:rsidRPr="00B238DF">
              <w:rPr>
                <w:sz w:val="16"/>
                <w:szCs w:val="16"/>
              </w:rPr>
              <w:t>4 465,91</w:t>
            </w:r>
          </w:p>
        </w:tc>
        <w:tc>
          <w:tcPr>
            <w:tcW w:w="1134" w:type="dxa"/>
            <w:tcBorders>
              <w:top w:val="nil"/>
              <w:left w:val="nil"/>
              <w:bottom w:val="single" w:sz="4" w:space="0" w:color="auto"/>
              <w:right w:val="single" w:sz="4" w:space="0" w:color="auto"/>
            </w:tcBorders>
            <w:shd w:val="clear" w:color="000000" w:fill="FFFFFF"/>
            <w:vAlign w:val="bottom"/>
            <w:hideMark/>
          </w:tcPr>
          <w:p w14:paraId="79620199" w14:textId="77777777" w:rsidR="00B238DF" w:rsidRPr="00B238DF" w:rsidRDefault="00B238DF" w:rsidP="00B238DF">
            <w:pPr>
              <w:jc w:val="center"/>
              <w:rPr>
                <w:sz w:val="16"/>
                <w:szCs w:val="16"/>
              </w:rPr>
            </w:pPr>
            <w:r w:rsidRPr="00B238DF">
              <w:rPr>
                <w:sz w:val="16"/>
                <w:szCs w:val="16"/>
              </w:rPr>
              <w:t>3 089,70</w:t>
            </w:r>
          </w:p>
        </w:tc>
        <w:tc>
          <w:tcPr>
            <w:tcW w:w="1276" w:type="dxa"/>
            <w:tcBorders>
              <w:top w:val="nil"/>
              <w:left w:val="nil"/>
              <w:bottom w:val="single" w:sz="4" w:space="0" w:color="auto"/>
              <w:right w:val="single" w:sz="4" w:space="0" w:color="auto"/>
            </w:tcBorders>
            <w:shd w:val="clear" w:color="000000" w:fill="FFFFFF"/>
            <w:vAlign w:val="bottom"/>
            <w:hideMark/>
          </w:tcPr>
          <w:p w14:paraId="3FE45593" w14:textId="77777777" w:rsidR="00B238DF" w:rsidRPr="00B238DF" w:rsidRDefault="00B238DF" w:rsidP="00B238DF">
            <w:pPr>
              <w:jc w:val="center"/>
              <w:rPr>
                <w:sz w:val="16"/>
                <w:szCs w:val="16"/>
              </w:rPr>
            </w:pPr>
            <w:r w:rsidRPr="00B238DF">
              <w:rPr>
                <w:sz w:val="16"/>
                <w:szCs w:val="16"/>
              </w:rPr>
              <w:t>3 089,70</w:t>
            </w:r>
          </w:p>
        </w:tc>
      </w:tr>
      <w:tr w:rsidR="00B238DF" w:rsidRPr="00B238DF" w14:paraId="002FBEB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DF19D1"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48EE409D" w14:textId="77777777" w:rsidR="00B238DF" w:rsidRPr="00B238DF" w:rsidRDefault="00B238DF" w:rsidP="00B238DF">
            <w:pPr>
              <w:jc w:val="center"/>
              <w:rPr>
                <w:sz w:val="16"/>
                <w:szCs w:val="16"/>
              </w:rPr>
            </w:pPr>
            <w:r w:rsidRPr="00B238DF">
              <w:rPr>
                <w:sz w:val="16"/>
                <w:szCs w:val="16"/>
              </w:rPr>
              <w:t>5040010010</w:t>
            </w:r>
          </w:p>
        </w:tc>
        <w:tc>
          <w:tcPr>
            <w:tcW w:w="560" w:type="dxa"/>
            <w:tcBorders>
              <w:top w:val="nil"/>
              <w:left w:val="nil"/>
              <w:bottom w:val="single" w:sz="4" w:space="0" w:color="auto"/>
              <w:right w:val="single" w:sz="4" w:space="0" w:color="auto"/>
            </w:tcBorders>
            <w:shd w:val="clear" w:color="000000" w:fill="FFFFFF"/>
            <w:noWrap/>
            <w:vAlign w:val="bottom"/>
            <w:hideMark/>
          </w:tcPr>
          <w:p w14:paraId="7731B121"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86546FC" w14:textId="77777777" w:rsidR="00B238DF" w:rsidRPr="00B238DF" w:rsidRDefault="00B238DF" w:rsidP="00B238DF">
            <w:pPr>
              <w:jc w:val="center"/>
              <w:rPr>
                <w:sz w:val="16"/>
                <w:szCs w:val="16"/>
              </w:rPr>
            </w:pPr>
            <w:r w:rsidRPr="00B238DF">
              <w:rPr>
                <w:sz w:val="16"/>
                <w:szCs w:val="16"/>
              </w:rPr>
              <w:t>23 372,09</w:t>
            </w:r>
          </w:p>
        </w:tc>
        <w:tc>
          <w:tcPr>
            <w:tcW w:w="1134" w:type="dxa"/>
            <w:tcBorders>
              <w:top w:val="nil"/>
              <w:left w:val="nil"/>
              <w:bottom w:val="single" w:sz="4" w:space="0" w:color="auto"/>
              <w:right w:val="single" w:sz="4" w:space="0" w:color="auto"/>
            </w:tcBorders>
            <w:shd w:val="clear" w:color="000000" w:fill="FFFFFF"/>
            <w:vAlign w:val="bottom"/>
            <w:hideMark/>
          </w:tcPr>
          <w:p w14:paraId="7060FF18" w14:textId="77777777" w:rsidR="00B238DF" w:rsidRPr="00B238DF" w:rsidRDefault="00B238DF" w:rsidP="00B238DF">
            <w:pPr>
              <w:jc w:val="center"/>
              <w:rPr>
                <w:sz w:val="16"/>
                <w:szCs w:val="16"/>
              </w:rPr>
            </w:pPr>
            <w:r w:rsidRPr="00B238DF">
              <w:rPr>
                <w:sz w:val="16"/>
                <w:szCs w:val="16"/>
              </w:rPr>
              <w:t>23 422,19</w:t>
            </w:r>
          </w:p>
        </w:tc>
        <w:tc>
          <w:tcPr>
            <w:tcW w:w="1276" w:type="dxa"/>
            <w:tcBorders>
              <w:top w:val="nil"/>
              <w:left w:val="nil"/>
              <w:bottom w:val="single" w:sz="4" w:space="0" w:color="auto"/>
              <w:right w:val="single" w:sz="4" w:space="0" w:color="auto"/>
            </w:tcBorders>
            <w:shd w:val="clear" w:color="000000" w:fill="FFFFFF"/>
            <w:vAlign w:val="bottom"/>
            <w:hideMark/>
          </w:tcPr>
          <w:p w14:paraId="54273BD8" w14:textId="77777777" w:rsidR="00B238DF" w:rsidRPr="00B238DF" w:rsidRDefault="00B238DF" w:rsidP="00B238DF">
            <w:pPr>
              <w:jc w:val="center"/>
              <w:rPr>
                <w:sz w:val="16"/>
                <w:szCs w:val="16"/>
              </w:rPr>
            </w:pPr>
            <w:r w:rsidRPr="00B238DF">
              <w:rPr>
                <w:sz w:val="16"/>
                <w:szCs w:val="16"/>
              </w:rPr>
              <w:t>24 142,14</w:t>
            </w:r>
          </w:p>
        </w:tc>
      </w:tr>
      <w:tr w:rsidR="00B238DF" w:rsidRPr="00B238DF" w14:paraId="54B6A5B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B32B06"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6E864AC9" w14:textId="77777777" w:rsidR="00B238DF" w:rsidRPr="00B238DF" w:rsidRDefault="00B238DF" w:rsidP="00B238DF">
            <w:pPr>
              <w:jc w:val="center"/>
              <w:rPr>
                <w:sz w:val="16"/>
                <w:szCs w:val="16"/>
              </w:rPr>
            </w:pPr>
            <w:r w:rsidRPr="00B238DF">
              <w:rPr>
                <w:sz w:val="16"/>
                <w:szCs w:val="16"/>
              </w:rPr>
              <w:t>5040010010</w:t>
            </w:r>
          </w:p>
        </w:tc>
        <w:tc>
          <w:tcPr>
            <w:tcW w:w="560" w:type="dxa"/>
            <w:tcBorders>
              <w:top w:val="nil"/>
              <w:left w:val="nil"/>
              <w:bottom w:val="single" w:sz="4" w:space="0" w:color="auto"/>
              <w:right w:val="single" w:sz="4" w:space="0" w:color="auto"/>
            </w:tcBorders>
            <w:shd w:val="clear" w:color="000000" w:fill="FFFFFF"/>
            <w:noWrap/>
            <w:vAlign w:val="bottom"/>
            <w:hideMark/>
          </w:tcPr>
          <w:p w14:paraId="30F005CB"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031B117E" w14:textId="77777777" w:rsidR="00B238DF" w:rsidRPr="00B238DF" w:rsidRDefault="00B238DF" w:rsidP="00B238DF">
            <w:pPr>
              <w:jc w:val="center"/>
              <w:rPr>
                <w:sz w:val="16"/>
                <w:szCs w:val="16"/>
              </w:rPr>
            </w:pPr>
            <w:r w:rsidRPr="00B238DF">
              <w:rPr>
                <w:sz w:val="16"/>
                <w:szCs w:val="16"/>
              </w:rPr>
              <w:t>566,27</w:t>
            </w:r>
          </w:p>
        </w:tc>
        <w:tc>
          <w:tcPr>
            <w:tcW w:w="1134" w:type="dxa"/>
            <w:tcBorders>
              <w:top w:val="nil"/>
              <w:left w:val="nil"/>
              <w:bottom w:val="single" w:sz="4" w:space="0" w:color="auto"/>
              <w:right w:val="single" w:sz="4" w:space="0" w:color="auto"/>
            </w:tcBorders>
            <w:shd w:val="clear" w:color="000000" w:fill="FFFFFF"/>
            <w:vAlign w:val="bottom"/>
            <w:hideMark/>
          </w:tcPr>
          <w:p w14:paraId="407AD2F5" w14:textId="77777777" w:rsidR="00B238DF" w:rsidRPr="00B238DF" w:rsidRDefault="00B238DF" w:rsidP="00B238DF">
            <w:pPr>
              <w:jc w:val="center"/>
              <w:rPr>
                <w:sz w:val="16"/>
                <w:szCs w:val="16"/>
              </w:rPr>
            </w:pPr>
            <w:r w:rsidRPr="00B238DF">
              <w:rPr>
                <w:sz w:val="16"/>
                <w:szCs w:val="16"/>
              </w:rPr>
              <w:t>315,15</w:t>
            </w:r>
          </w:p>
        </w:tc>
        <w:tc>
          <w:tcPr>
            <w:tcW w:w="1276" w:type="dxa"/>
            <w:tcBorders>
              <w:top w:val="nil"/>
              <w:left w:val="nil"/>
              <w:bottom w:val="single" w:sz="4" w:space="0" w:color="auto"/>
              <w:right w:val="single" w:sz="4" w:space="0" w:color="auto"/>
            </w:tcBorders>
            <w:shd w:val="clear" w:color="000000" w:fill="FFFFFF"/>
            <w:vAlign w:val="bottom"/>
            <w:hideMark/>
          </w:tcPr>
          <w:p w14:paraId="42FBE616" w14:textId="77777777" w:rsidR="00B238DF" w:rsidRPr="00B238DF" w:rsidRDefault="00B238DF" w:rsidP="00B238DF">
            <w:pPr>
              <w:jc w:val="center"/>
              <w:rPr>
                <w:sz w:val="16"/>
                <w:szCs w:val="16"/>
              </w:rPr>
            </w:pPr>
            <w:r w:rsidRPr="00B238DF">
              <w:rPr>
                <w:sz w:val="16"/>
                <w:szCs w:val="16"/>
              </w:rPr>
              <w:t>315,15</w:t>
            </w:r>
          </w:p>
        </w:tc>
      </w:tr>
      <w:tr w:rsidR="00B238DF" w:rsidRPr="00B238DF" w14:paraId="207BFB0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015C5C" w14:textId="77777777" w:rsidR="00B238DF" w:rsidRPr="00B238DF" w:rsidRDefault="00B238DF" w:rsidP="00B238DF">
            <w:pPr>
              <w:rPr>
                <w:sz w:val="16"/>
                <w:szCs w:val="16"/>
              </w:rPr>
            </w:pPr>
            <w:r w:rsidRPr="00B238DF">
              <w:rPr>
                <w:sz w:val="16"/>
                <w:szCs w:val="16"/>
              </w:rPr>
              <w:t>Расходы на выплаты по оплате труда работников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15413CAC" w14:textId="77777777" w:rsidR="00B238DF" w:rsidRPr="00B238DF" w:rsidRDefault="00B238DF" w:rsidP="00B238DF">
            <w:pPr>
              <w:jc w:val="center"/>
              <w:rPr>
                <w:sz w:val="16"/>
                <w:szCs w:val="16"/>
              </w:rPr>
            </w:pPr>
            <w:r w:rsidRPr="00B238DF">
              <w:rPr>
                <w:sz w:val="16"/>
                <w:szCs w:val="16"/>
              </w:rPr>
              <w:t>5040010020</w:t>
            </w:r>
          </w:p>
        </w:tc>
        <w:tc>
          <w:tcPr>
            <w:tcW w:w="560" w:type="dxa"/>
            <w:tcBorders>
              <w:top w:val="nil"/>
              <w:left w:val="nil"/>
              <w:bottom w:val="single" w:sz="4" w:space="0" w:color="auto"/>
              <w:right w:val="single" w:sz="4" w:space="0" w:color="auto"/>
            </w:tcBorders>
            <w:shd w:val="clear" w:color="000000" w:fill="FFFFFF"/>
            <w:noWrap/>
            <w:vAlign w:val="bottom"/>
            <w:hideMark/>
          </w:tcPr>
          <w:p w14:paraId="02C140B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ADC8917" w14:textId="77777777" w:rsidR="00B238DF" w:rsidRPr="00B238DF" w:rsidRDefault="00B238DF" w:rsidP="00B238DF">
            <w:pPr>
              <w:jc w:val="center"/>
              <w:rPr>
                <w:sz w:val="16"/>
                <w:szCs w:val="16"/>
              </w:rPr>
            </w:pPr>
            <w:r w:rsidRPr="00B238DF">
              <w:rPr>
                <w:sz w:val="16"/>
                <w:szCs w:val="16"/>
              </w:rPr>
              <w:t>113 273,62</w:t>
            </w:r>
          </w:p>
        </w:tc>
        <w:tc>
          <w:tcPr>
            <w:tcW w:w="1134" w:type="dxa"/>
            <w:tcBorders>
              <w:top w:val="nil"/>
              <w:left w:val="nil"/>
              <w:bottom w:val="single" w:sz="4" w:space="0" w:color="auto"/>
              <w:right w:val="single" w:sz="4" w:space="0" w:color="auto"/>
            </w:tcBorders>
            <w:shd w:val="clear" w:color="000000" w:fill="FFFFFF"/>
            <w:vAlign w:val="bottom"/>
            <w:hideMark/>
          </w:tcPr>
          <w:p w14:paraId="098424AF" w14:textId="77777777" w:rsidR="00B238DF" w:rsidRPr="00B238DF" w:rsidRDefault="00B238DF" w:rsidP="00B238DF">
            <w:pPr>
              <w:jc w:val="center"/>
              <w:rPr>
                <w:sz w:val="16"/>
                <w:szCs w:val="16"/>
              </w:rPr>
            </w:pPr>
            <w:r w:rsidRPr="00B238DF">
              <w:rPr>
                <w:sz w:val="16"/>
                <w:szCs w:val="16"/>
              </w:rPr>
              <w:t>107 778,03</w:t>
            </w:r>
          </w:p>
        </w:tc>
        <w:tc>
          <w:tcPr>
            <w:tcW w:w="1276" w:type="dxa"/>
            <w:tcBorders>
              <w:top w:val="nil"/>
              <w:left w:val="nil"/>
              <w:bottom w:val="single" w:sz="4" w:space="0" w:color="auto"/>
              <w:right w:val="single" w:sz="4" w:space="0" w:color="auto"/>
            </w:tcBorders>
            <w:shd w:val="clear" w:color="000000" w:fill="FFFFFF"/>
            <w:vAlign w:val="bottom"/>
            <w:hideMark/>
          </w:tcPr>
          <w:p w14:paraId="2D7FF237" w14:textId="77777777" w:rsidR="00B238DF" w:rsidRPr="00B238DF" w:rsidRDefault="00B238DF" w:rsidP="00B238DF">
            <w:pPr>
              <w:jc w:val="center"/>
              <w:rPr>
                <w:sz w:val="16"/>
                <w:szCs w:val="16"/>
              </w:rPr>
            </w:pPr>
            <w:r w:rsidRPr="00B238DF">
              <w:rPr>
                <w:sz w:val="16"/>
                <w:szCs w:val="16"/>
              </w:rPr>
              <w:t>107 778,03</w:t>
            </w:r>
          </w:p>
        </w:tc>
      </w:tr>
      <w:tr w:rsidR="00B238DF" w:rsidRPr="00B238DF" w14:paraId="2519C0A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5912BB"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273060B5" w14:textId="77777777" w:rsidR="00B238DF" w:rsidRPr="00B238DF" w:rsidRDefault="00B238DF" w:rsidP="00B238DF">
            <w:pPr>
              <w:jc w:val="center"/>
              <w:rPr>
                <w:sz w:val="16"/>
                <w:szCs w:val="16"/>
              </w:rPr>
            </w:pPr>
            <w:r w:rsidRPr="00B238DF">
              <w:rPr>
                <w:sz w:val="16"/>
                <w:szCs w:val="16"/>
              </w:rPr>
              <w:t>5040010020</w:t>
            </w:r>
          </w:p>
        </w:tc>
        <w:tc>
          <w:tcPr>
            <w:tcW w:w="560" w:type="dxa"/>
            <w:tcBorders>
              <w:top w:val="nil"/>
              <w:left w:val="nil"/>
              <w:bottom w:val="single" w:sz="4" w:space="0" w:color="auto"/>
              <w:right w:val="single" w:sz="4" w:space="0" w:color="auto"/>
            </w:tcBorders>
            <w:shd w:val="clear" w:color="000000" w:fill="FFFFFF"/>
            <w:noWrap/>
            <w:vAlign w:val="bottom"/>
            <w:hideMark/>
          </w:tcPr>
          <w:p w14:paraId="05FAD241"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0260BA92" w14:textId="77777777" w:rsidR="00B238DF" w:rsidRPr="00B238DF" w:rsidRDefault="00B238DF" w:rsidP="00B238DF">
            <w:pPr>
              <w:jc w:val="center"/>
              <w:rPr>
                <w:sz w:val="16"/>
                <w:szCs w:val="16"/>
              </w:rPr>
            </w:pPr>
            <w:r w:rsidRPr="00B238DF">
              <w:rPr>
                <w:sz w:val="16"/>
                <w:szCs w:val="16"/>
              </w:rPr>
              <w:t>113 273,62</w:t>
            </w:r>
          </w:p>
        </w:tc>
        <w:tc>
          <w:tcPr>
            <w:tcW w:w="1134" w:type="dxa"/>
            <w:tcBorders>
              <w:top w:val="nil"/>
              <w:left w:val="nil"/>
              <w:bottom w:val="single" w:sz="4" w:space="0" w:color="auto"/>
              <w:right w:val="single" w:sz="4" w:space="0" w:color="auto"/>
            </w:tcBorders>
            <w:shd w:val="clear" w:color="000000" w:fill="FFFFFF"/>
            <w:vAlign w:val="bottom"/>
            <w:hideMark/>
          </w:tcPr>
          <w:p w14:paraId="53E213EF" w14:textId="77777777" w:rsidR="00B238DF" w:rsidRPr="00B238DF" w:rsidRDefault="00B238DF" w:rsidP="00B238DF">
            <w:pPr>
              <w:jc w:val="center"/>
              <w:rPr>
                <w:sz w:val="16"/>
                <w:szCs w:val="16"/>
              </w:rPr>
            </w:pPr>
            <w:r w:rsidRPr="00B238DF">
              <w:rPr>
                <w:sz w:val="16"/>
                <w:szCs w:val="16"/>
              </w:rPr>
              <w:t>107 778,03</w:t>
            </w:r>
          </w:p>
        </w:tc>
        <w:tc>
          <w:tcPr>
            <w:tcW w:w="1276" w:type="dxa"/>
            <w:tcBorders>
              <w:top w:val="nil"/>
              <w:left w:val="nil"/>
              <w:bottom w:val="single" w:sz="4" w:space="0" w:color="auto"/>
              <w:right w:val="single" w:sz="4" w:space="0" w:color="auto"/>
            </w:tcBorders>
            <w:shd w:val="clear" w:color="000000" w:fill="FFFFFF"/>
            <w:vAlign w:val="bottom"/>
            <w:hideMark/>
          </w:tcPr>
          <w:p w14:paraId="232387B4" w14:textId="77777777" w:rsidR="00B238DF" w:rsidRPr="00B238DF" w:rsidRDefault="00B238DF" w:rsidP="00B238DF">
            <w:pPr>
              <w:jc w:val="center"/>
              <w:rPr>
                <w:sz w:val="16"/>
                <w:szCs w:val="16"/>
              </w:rPr>
            </w:pPr>
            <w:r w:rsidRPr="00B238DF">
              <w:rPr>
                <w:sz w:val="16"/>
                <w:szCs w:val="16"/>
              </w:rPr>
              <w:t>107 778,03</w:t>
            </w:r>
          </w:p>
        </w:tc>
      </w:tr>
      <w:tr w:rsidR="00B238DF" w:rsidRPr="00B238DF" w14:paraId="1FF3CC9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FFE230" w14:textId="77777777" w:rsidR="00B238DF" w:rsidRPr="00B238DF" w:rsidRDefault="00B238DF" w:rsidP="00B238DF">
            <w:pPr>
              <w:rPr>
                <w:sz w:val="16"/>
                <w:szCs w:val="16"/>
              </w:rPr>
            </w:pPr>
            <w:r w:rsidRPr="00B238DF">
              <w:rPr>
                <w:sz w:val="16"/>
                <w:szCs w:val="16"/>
              </w:rPr>
              <w:t>Расходы на обеспечение гарантий муниципальных служащим в соответствии с действующим законодательством</w:t>
            </w:r>
          </w:p>
        </w:tc>
        <w:tc>
          <w:tcPr>
            <w:tcW w:w="1100" w:type="dxa"/>
            <w:tcBorders>
              <w:top w:val="nil"/>
              <w:left w:val="nil"/>
              <w:bottom w:val="single" w:sz="4" w:space="0" w:color="auto"/>
              <w:right w:val="single" w:sz="4" w:space="0" w:color="auto"/>
            </w:tcBorders>
            <w:shd w:val="clear" w:color="000000" w:fill="FFFFFF"/>
            <w:noWrap/>
            <w:vAlign w:val="bottom"/>
            <w:hideMark/>
          </w:tcPr>
          <w:p w14:paraId="5E953562" w14:textId="77777777" w:rsidR="00B238DF" w:rsidRPr="00B238DF" w:rsidRDefault="00B238DF" w:rsidP="00B238DF">
            <w:pPr>
              <w:jc w:val="center"/>
              <w:rPr>
                <w:sz w:val="16"/>
                <w:szCs w:val="16"/>
              </w:rPr>
            </w:pPr>
            <w:r w:rsidRPr="00B238DF">
              <w:rPr>
                <w:sz w:val="16"/>
                <w:szCs w:val="16"/>
              </w:rPr>
              <w:t>5040010030</w:t>
            </w:r>
          </w:p>
        </w:tc>
        <w:tc>
          <w:tcPr>
            <w:tcW w:w="560" w:type="dxa"/>
            <w:tcBorders>
              <w:top w:val="nil"/>
              <w:left w:val="nil"/>
              <w:bottom w:val="single" w:sz="4" w:space="0" w:color="auto"/>
              <w:right w:val="single" w:sz="4" w:space="0" w:color="auto"/>
            </w:tcBorders>
            <w:shd w:val="clear" w:color="000000" w:fill="FFFFFF"/>
            <w:noWrap/>
            <w:vAlign w:val="bottom"/>
            <w:hideMark/>
          </w:tcPr>
          <w:p w14:paraId="1D2DEAAA"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5902B1E" w14:textId="77777777" w:rsidR="00B238DF" w:rsidRPr="00B238DF" w:rsidRDefault="00B238DF" w:rsidP="00B238DF">
            <w:pPr>
              <w:jc w:val="center"/>
              <w:rPr>
                <w:sz w:val="16"/>
                <w:szCs w:val="16"/>
              </w:rPr>
            </w:pPr>
            <w:r w:rsidRPr="00B238DF">
              <w:rPr>
                <w:sz w:val="16"/>
                <w:szCs w:val="16"/>
              </w:rPr>
              <w:t>1 239,13</w:t>
            </w:r>
          </w:p>
        </w:tc>
        <w:tc>
          <w:tcPr>
            <w:tcW w:w="1134" w:type="dxa"/>
            <w:tcBorders>
              <w:top w:val="nil"/>
              <w:left w:val="nil"/>
              <w:bottom w:val="single" w:sz="4" w:space="0" w:color="auto"/>
              <w:right w:val="single" w:sz="4" w:space="0" w:color="auto"/>
            </w:tcBorders>
            <w:shd w:val="clear" w:color="000000" w:fill="FFFFFF"/>
            <w:vAlign w:val="bottom"/>
            <w:hideMark/>
          </w:tcPr>
          <w:p w14:paraId="06D2C996"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F8C2EFF" w14:textId="77777777" w:rsidR="00B238DF" w:rsidRPr="00B238DF" w:rsidRDefault="00B238DF" w:rsidP="00B238DF">
            <w:pPr>
              <w:jc w:val="center"/>
              <w:rPr>
                <w:sz w:val="16"/>
                <w:szCs w:val="16"/>
              </w:rPr>
            </w:pPr>
            <w:r w:rsidRPr="00B238DF">
              <w:rPr>
                <w:sz w:val="16"/>
                <w:szCs w:val="16"/>
              </w:rPr>
              <w:t>0,00</w:t>
            </w:r>
          </w:p>
        </w:tc>
      </w:tr>
      <w:tr w:rsidR="00B238DF" w:rsidRPr="00B238DF" w14:paraId="05347F1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FDBD63"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2F575FB3" w14:textId="77777777" w:rsidR="00B238DF" w:rsidRPr="00B238DF" w:rsidRDefault="00B238DF" w:rsidP="00B238DF">
            <w:pPr>
              <w:jc w:val="center"/>
              <w:rPr>
                <w:sz w:val="16"/>
                <w:szCs w:val="16"/>
              </w:rPr>
            </w:pPr>
            <w:r w:rsidRPr="00B238DF">
              <w:rPr>
                <w:sz w:val="16"/>
                <w:szCs w:val="16"/>
              </w:rPr>
              <w:t>5040010030</w:t>
            </w:r>
          </w:p>
        </w:tc>
        <w:tc>
          <w:tcPr>
            <w:tcW w:w="560" w:type="dxa"/>
            <w:tcBorders>
              <w:top w:val="nil"/>
              <w:left w:val="nil"/>
              <w:bottom w:val="single" w:sz="4" w:space="0" w:color="auto"/>
              <w:right w:val="single" w:sz="4" w:space="0" w:color="auto"/>
            </w:tcBorders>
            <w:shd w:val="clear" w:color="000000" w:fill="FFFFFF"/>
            <w:noWrap/>
            <w:vAlign w:val="bottom"/>
            <w:hideMark/>
          </w:tcPr>
          <w:p w14:paraId="45FF1C9C"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66F96A8E" w14:textId="77777777" w:rsidR="00B238DF" w:rsidRPr="00B238DF" w:rsidRDefault="00B238DF" w:rsidP="00B238DF">
            <w:pPr>
              <w:jc w:val="center"/>
              <w:rPr>
                <w:sz w:val="16"/>
                <w:szCs w:val="16"/>
              </w:rPr>
            </w:pPr>
            <w:r w:rsidRPr="00B238DF">
              <w:rPr>
                <w:sz w:val="16"/>
                <w:szCs w:val="16"/>
              </w:rPr>
              <w:t>1 239,13</w:t>
            </w:r>
          </w:p>
        </w:tc>
        <w:tc>
          <w:tcPr>
            <w:tcW w:w="1134" w:type="dxa"/>
            <w:tcBorders>
              <w:top w:val="nil"/>
              <w:left w:val="nil"/>
              <w:bottom w:val="single" w:sz="4" w:space="0" w:color="auto"/>
              <w:right w:val="single" w:sz="4" w:space="0" w:color="auto"/>
            </w:tcBorders>
            <w:shd w:val="clear" w:color="000000" w:fill="FFFFFF"/>
            <w:vAlign w:val="bottom"/>
            <w:hideMark/>
          </w:tcPr>
          <w:p w14:paraId="0979BA48"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1DEC16D4" w14:textId="77777777" w:rsidR="00B238DF" w:rsidRPr="00B238DF" w:rsidRDefault="00B238DF" w:rsidP="00B238DF">
            <w:pPr>
              <w:jc w:val="center"/>
              <w:rPr>
                <w:sz w:val="16"/>
                <w:szCs w:val="16"/>
              </w:rPr>
            </w:pPr>
            <w:r w:rsidRPr="00B238DF">
              <w:rPr>
                <w:sz w:val="16"/>
                <w:szCs w:val="16"/>
              </w:rPr>
              <w:t>0,00</w:t>
            </w:r>
          </w:p>
        </w:tc>
      </w:tr>
      <w:tr w:rsidR="00B238DF" w:rsidRPr="00B238DF" w14:paraId="796649A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FD2293" w14:textId="77777777" w:rsidR="00B238DF" w:rsidRPr="00B238DF" w:rsidRDefault="00B238DF" w:rsidP="00B238DF">
            <w:pPr>
              <w:rPr>
                <w:sz w:val="16"/>
                <w:szCs w:val="16"/>
              </w:rPr>
            </w:pPr>
            <w:r w:rsidRPr="00B238DF">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00" w:type="dxa"/>
            <w:tcBorders>
              <w:top w:val="nil"/>
              <w:left w:val="nil"/>
              <w:bottom w:val="single" w:sz="4" w:space="0" w:color="auto"/>
              <w:right w:val="single" w:sz="4" w:space="0" w:color="auto"/>
            </w:tcBorders>
            <w:shd w:val="clear" w:color="000000" w:fill="FFFFFF"/>
            <w:noWrap/>
            <w:vAlign w:val="bottom"/>
            <w:hideMark/>
          </w:tcPr>
          <w:p w14:paraId="0F242D3C" w14:textId="77777777" w:rsidR="00B238DF" w:rsidRPr="00B238DF" w:rsidRDefault="00B238DF" w:rsidP="00B238DF">
            <w:pPr>
              <w:jc w:val="center"/>
              <w:rPr>
                <w:sz w:val="16"/>
                <w:szCs w:val="16"/>
              </w:rPr>
            </w:pPr>
            <w:r w:rsidRPr="00B238DF">
              <w:rPr>
                <w:sz w:val="16"/>
                <w:szCs w:val="16"/>
              </w:rPr>
              <w:t>5040051200</w:t>
            </w:r>
          </w:p>
        </w:tc>
        <w:tc>
          <w:tcPr>
            <w:tcW w:w="560" w:type="dxa"/>
            <w:tcBorders>
              <w:top w:val="nil"/>
              <w:left w:val="nil"/>
              <w:bottom w:val="single" w:sz="4" w:space="0" w:color="auto"/>
              <w:right w:val="single" w:sz="4" w:space="0" w:color="auto"/>
            </w:tcBorders>
            <w:shd w:val="clear" w:color="000000" w:fill="FFFFFF"/>
            <w:noWrap/>
            <w:vAlign w:val="bottom"/>
            <w:hideMark/>
          </w:tcPr>
          <w:p w14:paraId="79E8036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4D67D00" w14:textId="77777777" w:rsidR="00B238DF" w:rsidRPr="00B238DF" w:rsidRDefault="00B238DF" w:rsidP="00B238DF">
            <w:pPr>
              <w:jc w:val="center"/>
              <w:rPr>
                <w:sz w:val="16"/>
                <w:szCs w:val="16"/>
              </w:rPr>
            </w:pPr>
            <w:r w:rsidRPr="00B238DF">
              <w:rPr>
                <w:sz w:val="16"/>
                <w:szCs w:val="16"/>
              </w:rPr>
              <w:t>3,52</w:t>
            </w:r>
          </w:p>
        </w:tc>
        <w:tc>
          <w:tcPr>
            <w:tcW w:w="1134" w:type="dxa"/>
            <w:tcBorders>
              <w:top w:val="nil"/>
              <w:left w:val="nil"/>
              <w:bottom w:val="single" w:sz="4" w:space="0" w:color="auto"/>
              <w:right w:val="single" w:sz="4" w:space="0" w:color="auto"/>
            </w:tcBorders>
            <w:shd w:val="clear" w:color="000000" w:fill="FFFFFF"/>
            <w:vAlign w:val="bottom"/>
            <w:hideMark/>
          </w:tcPr>
          <w:p w14:paraId="43863E0B" w14:textId="77777777" w:rsidR="00B238DF" w:rsidRPr="00B238DF" w:rsidRDefault="00B238DF" w:rsidP="00B238DF">
            <w:pPr>
              <w:jc w:val="center"/>
              <w:rPr>
                <w:sz w:val="16"/>
                <w:szCs w:val="16"/>
              </w:rPr>
            </w:pPr>
            <w:r w:rsidRPr="00B238DF">
              <w:rPr>
                <w:sz w:val="16"/>
                <w:szCs w:val="16"/>
              </w:rPr>
              <w:t>3,68</w:t>
            </w:r>
          </w:p>
        </w:tc>
        <w:tc>
          <w:tcPr>
            <w:tcW w:w="1276" w:type="dxa"/>
            <w:tcBorders>
              <w:top w:val="nil"/>
              <w:left w:val="nil"/>
              <w:bottom w:val="single" w:sz="4" w:space="0" w:color="auto"/>
              <w:right w:val="single" w:sz="4" w:space="0" w:color="auto"/>
            </w:tcBorders>
            <w:shd w:val="clear" w:color="000000" w:fill="FFFFFF"/>
            <w:vAlign w:val="bottom"/>
            <w:hideMark/>
          </w:tcPr>
          <w:p w14:paraId="10070C0F" w14:textId="77777777" w:rsidR="00B238DF" w:rsidRPr="00B238DF" w:rsidRDefault="00B238DF" w:rsidP="00B238DF">
            <w:pPr>
              <w:jc w:val="center"/>
              <w:rPr>
                <w:sz w:val="16"/>
                <w:szCs w:val="16"/>
              </w:rPr>
            </w:pPr>
            <w:r w:rsidRPr="00B238DF">
              <w:rPr>
                <w:sz w:val="16"/>
                <w:szCs w:val="16"/>
              </w:rPr>
              <w:t>3,29</w:t>
            </w:r>
          </w:p>
        </w:tc>
      </w:tr>
      <w:tr w:rsidR="00B238DF" w:rsidRPr="00B238DF" w14:paraId="46E6813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2574D2"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BFF899D" w14:textId="77777777" w:rsidR="00B238DF" w:rsidRPr="00B238DF" w:rsidRDefault="00B238DF" w:rsidP="00B238DF">
            <w:pPr>
              <w:jc w:val="center"/>
              <w:rPr>
                <w:sz w:val="16"/>
                <w:szCs w:val="16"/>
              </w:rPr>
            </w:pPr>
            <w:r w:rsidRPr="00B238DF">
              <w:rPr>
                <w:sz w:val="16"/>
                <w:szCs w:val="16"/>
              </w:rPr>
              <w:t>5040051200</w:t>
            </w:r>
          </w:p>
        </w:tc>
        <w:tc>
          <w:tcPr>
            <w:tcW w:w="560" w:type="dxa"/>
            <w:tcBorders>
              <w:top w:val="nil"/>
              <w:left w:val="nil"/>
              <w:bottom w:val="single" w:sz="4" w:space="0" w:color="auto"/>
              <w:right w:val="single" w:sz="4" w:space="0" w:color="auto"/>
            </w:tcBorders>
            <w:shd w:val="clear" w:color="000000" w:fill="FFFFFF"/>
            <w:noWrap/>
            <w:vAlign w:val="bottom"/>
            <w:hideMark/>
          </w:tcPr>
          <w:p w14:paraId="654F0009"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2C1355C" w14:textId="77777777" w:rsidR="00B238DF" w:rsidRPr="00B238DF" w:rsidRDefault="00B238DF" w:rsidP="00B238DF">
            <w:pPr>
              <w:jc w:val="center"/>
              <w:rPr>
                <w:sz w:val="16"/>
                <w:szCs w:val="16"/>
              </w:rPr>
            </w:pPr>
            <w:r w:rsidRPr="00B238DF">
              <w:rPr>
                <w:sz w:val="16"/>
                <w:szCs w:val="16"/>
              </w:rPr>
              <w:t>3,52</w:t>
            </w:r>
          </w:p>
        </w:tc>
        <w:tc>
          <w:tcPr>
            <w:tcW w:w="1134" w:type="dxa"/>
            <w:tcBorders>
              <w:top w:val="nil"/>
              <w:left w:val="nil"/>
              <w:bottom w:val="single" w:sz="4" w:space="0" w:color="auto"/>
              <w:right w:val="single" w:sz="4" w:space="0" w:color="auto"/>
            </w:tcBorders>
            <w:shd w:val="clear" w:color="000000" w:fill="FFFFFF"/>
            <w:vAlign w:val="bottom"/>
            <w:hideMark/>
          </w:tcPr>
          <w:p w14:paraId="6928C6F6" w14:textId="77777777" w:rsidR="00B238DF" w:rsidRPr="00B238DF" w:rsidRDefault="00B238DF" w:rsidP="00B238DF">
            <w:pPr>
              <w:jc w:val="center"/>
              <w:rPr>
                <w:sz w:val="16"/>
                <w:szCs w:val="16"/>
              </w:rPr>
            </w:pPr>
            <w:r w:rsidRPr="00B238DF">
              <w:rPr>
                <w:sz w:val="16"/>
                <w:szCs w:val="16"/>
              </w:rPr>
              <w:t>3,68</w:t>
            </w:r>
          </w:p>
        </w:tc>
        <w:tc>
          <w:tcPr>
            <w:tcW w:w="1276" w:type="dxa"/>
            <w:tcBorders>
              <w:top w:val="nil"/>
              <w:left w:val="nil"/>
              <w:bottom w:val="single" w:sz="4" w:space="0" w:color="auto"/>
              <w:right w:val="single" w:sz="4" w:space="0" w:color="auto"/>
            </w:tcBorders>
            <w:shd w:val="clear" w:color="000000" w:fill="FFFFFF"/>
            <w:vAlign w:val="bottom"/>
            <w:hideMark/>
          </w:tcPr>
          <w:p w14:paraId="5C65C294" w14:textId="77777777" w:rsidR="00B238DF" w:rsidRPr="00B238DF" w:rsidRDefault="00B238DF" w:rsidP="00B238DF">
            <w:pPr>
              <w:jc w:val="center"/>
              <w:rPr>
                <w:sz w:val="16"/>
                <w:szCs w:val="16"/>
              </w:rPr>
            </w:pPr>
            <w:r w:rsidRPr="00B238DF">
              <w:rPr>
                <w:sz w:val="16"/>
                <w:szCs w:val="16"/>
              </w:rPr>
              <w:t>3,29</w:t>
            </w:r>
          </w:p>
        </w:tc>
      </w:tr>
      <w:tr w:rsidR="00B238DF" w:rsidRPr="00B238DF" w14:paraId="7609438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F889A1" w14:textId="77777777" w:rsidR="00B238DF" w:rsidRPr="00B238DF" w:rsidRDefault="00B238DF" w:rsidP="00B238DF">
            <w:pPr>
              <w:rPr>
                <w:sz w:val="16"/>
                <w:szCs w:val="16"/>
              </w:rPr>
            </w:pPr>
            <w:r w:rsidRPr="00B238DF">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1100" w:type="dxa"/>
            <w:tcBorders>
              <w:top w:val="nil"/>
              <w:left w:val="nil"/>
              <w:bottom w:val="single" w:sz="4" w:space="0" w:color="auto"/>
              <w:right w:val="single" w:sz="4" w:space="0" w:color="auto"/>
            </w:tcBorders>
            <w:shd w:val="clear" w:color="000000" w:fill="FFFFFF"/>
            <w:noWrap/>
            <w:vAlign w:val="bottom"/>
            <w:hideMark/>
          </w:tcPr>
          <w:p w14:paraId="40C4AD1F" w14:textId="77777777" w:rsidR="00B238DF" w:rsidRPr="00B238DF" w:rsidRDefault="00B238DF" w:rsidP="00B238DF">
            <w:pPr>
              <w:jc w:val="center"/>
              <w:rPr>
                <w:sz w:val="16"/>
                <w:szCs w:val="16"/>
              </w:rPr>
            </w:pPr>
            <w:r w:rsidRPr="00B238DF">
              <w:rPr>
                <w:sz w:val="16"/>
                <w:szCs w:val="16"/>
              </w:rPr>
              <w:t>5040075490</w:t>
            </w:r>
          </w:p>
        </w:tc>
        <w:tc>
          <w:tcPr>
            <w:tcW w:w="560" w:type="dxa"/>
            <w:tcBorders>
              <w:top w:val="nil"/>
              <w:left w:val="nil"/>
              <w:bottom w:val="single" w:sz="4" w:space="0" w:color="auto"/>
              <w:right w:val="single" w:sz="4" w:space="0" w:color="auto"/>
            </w:tcBorders>
            <w:shd w:val="clear" w:color="000000" w:fill="FFFFFF"/>
            <w:noWrap/>
            <w:vAlign w:val="bottom"/>
            <w:hideMark/>
          </w:tcPr>
          <w:p w14:paraId="54324A9D"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8654666" w14:textId="77777777" w:rsidR="00B238DF" w:rsidRPr="00B238DF" w:rsidRDefault="00B238DF" w:rsidP="00B238DF">
            <w:pPr>
              <w:jc w:val="center"/>
              <w:rPr>
                <w:sz w:val="16"/>
                <w:szCs w:val="16"/>
              </w:rPr>
            </w:pPr>
            <w:r w:rsidRPr="00B238DF">
              <w:rPr>
                <w:sz w:val="16"/>
                <w:szCs w:val="16"/>
              </w:rPr>
              <w:t>2 184,90</w:t>
            </w:r>
          </w:p>
        </w:tc>
        <w:tc>
          <w:tcPr>
            <w:tcW w:w="1134" w:type="dxa"/>
            <w:tcBorders>
              <w:top w:val="nil"/>
              <w:left w:val="nil"/>
              <w:bottom w:val="single" w:sz="4" w:space="0" w:color="auto"/>
              <w:right w:val="single" w:sz="4" w:space="0" w:color="auto"/>
            </w:tcBorders>
            <w:shd w:val="clear" w:color="000000" w:fill="FFFFFF"/>
            <w:vAlign w:val="bottom"/>
            <w:hideMark/>
          </w:tcPr>
          <w:p w14:paraId="504A76F8"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3C2DF9C" w14:textId="77777777" w:rsidR="00B238DF" w:rsidRPr="00B238DF" w:rsidRDefault="00B238DF" w:rsidP="00B238DF">
            <w:pPr>
              <w:jc w:val="center"/>
              <w:rPr>
                <w:sz w:val="16"/>
                <w:szCs w:val="16"/>
              </w:rPr>
            </w:pPr>
            <w:r w:rsidRPr="00B238DF">
              <w:rPr>
                <w:sz w:val="16"/>
                <w:szCs w:val="16"/>
              </w:rPr>
              <w:t>0,00</w:t>
            </w:r>
          </w:p>
        </w:tc>
      </w:tr>
      <w:tr w:rsidR="00B238DF" w:rsidRPr="00B238DF" w14:paraId="24E035D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6F91EA"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3F3DA722" w14:textId="77777777" w:rsidR="00B238DF" w:rsidRPr="00B238DF" w:rsidRDefault="00B238DF" w:rsidP="00B238DF">
            <w:pPr>
              <w:jc w:val="center"/>
              <w:rPr>
                <w:sz w:val="16"/>
                <w:szCs w:val="16"/>
              </w:rPr>
            </w:pPr>
            <w:r w:rsidRPr="00B238DF">
              <w:rPr>
                <w:sz w:val="16"/>
                <w:szCs w:val="16"/>
              </w:rPr>
              <w:t>5040075490</w:t>
            </w:r>
          </w:p>
        </w:tc>
        <w:tc>
          <w:tcPr>
            <w:tcW w:w="560" w:type="dxa"/>
            <w:tcBorders>
              <w:top w:val="nil"/>
              <w:left w:val="nil"/>
              <w:bottom w:val="single" w:sz="4" w:space="0" w:color="auto"/>
              <w:right w:val="single" w:sz="4" w:space="0" w:color="auto"/>
            </w:tcBorders>
            <w:shd w:val="clear" w:color="000000" w:fill="FFFFFF"/>
            <w:noWrap/>
            <w:vAlign w:val="bottom"/>
            <w:hideMark/>
          </w:tcPr>
          <w:p w14:paraId="3B41971F"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5E4F5CF2" w14:textId="77777777" w:rsidR="00B238DF" w:rsidRPr="00B238DF" w:rsidRDefault="00B238DF" w:rsidP="00B238DF">
            <w:pPr>
              <w:jc w:val="center"/>
              <w:rPr>
                <w:sz w:val="16"/>
                <w:szCs w:val="16"/>
              </w:rPr>
            </w:pPr>
            <w:r w:rsidRPr="00B238DF">
              <w:rPr>
                <w:sz w:val="16"/>
                <w:szCs w:val="16"/>
              </w:rPr>
              <w:t>2 184,90</w:t>
            </w:r>
          </w:p>
        </w:tc>
        <w:tc>
          <w:tcPr>
            <w:tcW w:w="1134" w:type="dxa"/>
            <w:tcBorders>
              <w:top w:val="nil"/>
              <w:left w:val="nil"/>
              <w:bottom w:val="single" w:sz="4" w:space="0" w:color="auto"/>
              <w:right w:val="single" w:sz="4" w:space="0" w:color="auto"/>
            </w:tcBorders>
            <w:shd w:val="clear" w:color="000000" w:fill="FFFFFF"/>
            <w:vAlign w:val="bottom"/>
            <w:hideMark/>
          </w:tcPr>
          <w:p w14:paraId="25ADA434"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11813523" w14:textId="77777777" w:rsidR="00B238DF" w:rsidRPr="00B238DF" w:rsidRDefault="00B238DF" w:rsidP="00B238DF">
            <w:pPr>
              <w:jc w:val="center"/>
              <w:rPr>
                <w:sz w:val="16"/>
                <w:szCs w:val="16"/>
              </w:rPr>
            </w:pPr>
            <w:r w:rsidRPr="00B238DF">
              <w:rPr>
                <w:sz w:val="16"/>
                <w:szCs w:val="16"/>
              </w:rPr>
              <w:t>0,00</w:t>
            </w:r>
          </w:p>
        </w:tc>
      </w:tr>
      <w:tr w:rsidR="00B238DF" w:rsidRPr="00B238DF" w14:paraId="44C8039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7D4BF2" w14:textId="77777777" w:rsidR="00B238DF" w:rsidRPr="00B238DF" w:rsidRDefault="00B238DF" w:rsidP="00B238DF">
            <w:pPr>
              <w:rPr>
                <w:sz w:val="16"/>
                <w:szCs w:val="16"/>
              </w:rPr>
            </w:pPr>
            <w:r w:rsidRPr="00B238DF">
              <w:rPr>
                <w:sz w:val="16"/>
                <w:szCs w:val="16"/>
              </w:rPr>
              <w:t>Организация и осуществление деятельности по опеке и попечительству в области здравоохранения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09D76586" w14:textId="77777777" w:rsidR="00B238DF" w:rsidRPr="00B238DF" w:rsidRDefault="00B238DF" w:rsidP="00B238DF">
            <w:pPr>
              <w:jc w:val="center"/>
              <w:rPr>
                <w:sz w:val="16"/>
                <w:szCs w:val="16"/>
              </w:rPr>
            </w:pPr>
            <w:r w:rsidRPr="00B238DF">
              <w:rPr>
                <w:sz w:val="16"/>
                <w:szCs w:val="16"/>
              </w:rPr>
              <w:t>5040076100</w:t>
            </w:r>
          </w:p>
        </w:tc>
        <w:tc>
          <w:tcPr>
            <w:tcW w:w="560" w:type="dxa"/>
            <w:tcBorders>
              <w:top w:val="nil"/>
              <w:left w:val="nil"/>
              <w:bottom w:val="single" w:sz="4" w:space="0" w:color="auto"/>
              <w:right w:val="single" w:sz="4" w:space="0" w:color="auto"/>
            </w:tcBorders>
            <w:shd w:val="clear" w:color="000000" w:fill="FFFFFF"/>
            <w:noWrap/>
            <w:vAlign w:val="bottom"/>
            <w:hideMark/>
          </w:tcPr>
          <w:p w14:paraId="275E7AA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E94429D" w14:textId="77777777" w:rsidR="00B238DF" w:rsidRPr="00B238DF" w:rsidRDefault="00B238DF" w:rsidP="00B238DF">
            <w:pPr>
              <w:jc w:val="center"/>
              <w:rPr>
                <w:sz w:val="16"/>
                <w:szCs w:val="16"/>
              </w:rPr>
            </w:pPr>
            <w:r w:rsidRPr="00B238DF">
              <w:rPr>
                <w:sz w:val="16"/>
                <w:szCs w:val="16"/>
              </w:rPr>
              <w:t>1 948,51</w:t>
            </w:r>
          </w:p>
        </w:tc>
        <w:tc>
          <w:tcPr>
            <w:tcW w:w="1134" w:type="dxa"/>
            <w:tcBorders>
              <w:top w:val="nil"/>
              <w:left w:val="nil"/>
              <w:bottom w:val="single" w:sz="4" w:space="0" w:color="auto"/>
              <w:right w:val="single" w:sz="4" w:space="0" w:color="auto"/>
            </w:tcBorders>
            <w:shd w:val="clear" w:color="000000" w:fill="FFFFFF"/>
            <w:vAlign w:val="bottom"/>
            <w:hideMark/>
          </w:tcPr>
          <w:p w14:paraId="48CC7B18" w14:textId="77777777" w:rsidR="00B238DF" w:rsidRPr="00B238DF" w:rsidRDefault="00B238DF" w:rsidP="00B238DF">
            <w:pPr>
              <w:jc w:val="center"/>
              <w:rPr>
                <w:sz w:val="16"/>
                <w:szCs w:val="16"/>
              </w:rPr>
            </w:pPr>
            <w:r w:rsidRPr="00B238DF">
              <w:rPr>
                <w:sz w:val="16"/>
                <w:szCs w:val="16"/>
              </w:rPr>
              <w:t>1 923,47</w:t>
            </w:r>
          </w:p>
        </w:tc>
        <w:tc>
          <w:tcPr>
            <w:tcW w:w="1276" w:type="dxa"/>
            <w:tcBorders>
              <w:top w:val="nil"/>
              <w:left w:val="nil"/>
              <w:bottom w:val="single" w:sz="4" w:space="0" w:color="auto"/>
              <w:right w:val="single" w:sz="4" w:space="0" w:color="auto"/>
            </w:tcBorders>
            <w:shd w:val="clear" w:color="000000" w:fill="FFFFFF"/>
            <w:vAlign w:val="bottom"/>
            <w:hideMark/>
          </w:tcPr>
          <w:p w14:paraId="679B1D82" w14:textId="77777777" w:rsidR="00B238DF" w:rsidRPr="00B238DF" w:rsidRDefault="00B238DF" w:rsidP="00B238DF">
            <w:pPr>
              <w:jc w:val="center"/>
              <w:rPr>
                <w:sz w:val="16"/>
                <w:szCs w:val="16"/>
              </w:rPr>
            </w:pPr>
            <w:r w:rsidRPr="00B238DF">
              <w:rPr>
                <w:sz w:val="16"/>
                <w:szCs w:val="16"/>
              </w:rPr>
              <w:t>1 923,47</w:t>
            </w:r>
          </w:p>
        </w:tc>
      </w:tr>
      <w:tr w:rsidR="00B238DF" w:rsidRPr="00B238DF" w14:paraId="530A0E4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3F230E"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3930B072" w14:textId="77777777" w:rsidR="00B238DF" w:rsidRPr="00B238DF" w:rsidRDefault="00B238DF" w:rsidP="00B238DF">
            <w:pPr>
              <w:jc w:val="center"/>
              <w:rPr>
                <w:sz w:val="16"/>
                <w:szCs w:val="16"/>
              </w:rPr>
            </w:pPr>
            <w:r w:rsidRPr="00B238DF">
              <w:rPr>
                <w:sz w:val="16"/>
                <w:szCs w:val="16"/>
              </w:rPr>
              <w:t>5040076100</w:t>
            </w:r>
          </w:p>
        </w:tc>
        <w:tc>
          <w:tcPr>
            <w:tcW w:w="560" w:type="dxa"/>
            <w:tcBorders>
              <w:top w:val="nil"/>
              <w:left w:val="nil"/>
              <w:bottom w:val="single" w:sz="4" w:space="0" w:color="auto"/>
              <w:right w:val="single" w:sz="4" w:space="0" w:color="auto"/>
            </w:tcBorders>
            <w:shd w:val="clear" w:color="000000" w:fill="FFFFFF"/>
            <w:noWrap/>
            <w:vAlign w:val="bottom"/>
            <w:hideMark/>
          </w:tcPr>
          <w:p w14:paraId="1BEDCF85"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0D3EED72" w14:textId="77777777" w:rsidR="00B238DF" w:rsidRPr="00B238DF" w:rsidRDefault="00B238DF" w:rsidP="00B238DF">
            <w:pPr>
              <w:jc w:val="center"/>
              <w:rPr>
                <w:sz w:val="16"/>
                <w:szCs w:val="16"/>
              </w:rPr>
            </w:pPr>
            <w:r w:rsidRPr="00B238DF">
              <w:rPr>
                <w:sz w:val="16"/>
                <w:szCs w:val="16"/>
              </w:rPr>
              <w:t>1 867,44</w:t>
            </w:r>
          </w:p>
        </w:tc>
        <w:tc>
          <w:tcPr>
            <w:tcW w:w="1134" w:type="dxa"/>
            <w:tcBorders>
              <w:top w:val="nil"/>
              <w:left w:val="nil"/>
              <w:bottom w:val="single" w:sz="4" w:space="0" w:color="auto"/>
              <w:right w:val="single" w:sz="4" w:space="0" w:color="auto"/>
            </w:tcBorders>
            <w:shd w:val="clear" w:color="000000" w:fill="FFFFFF"/>
            <w:vAlign w:val="bottom"/>
            <w:hideMark/>
          </w:tcPr>
          <w:p w14:paraId="4227F6DF" w14:textId="77777777" w:rsidR="00B238DF" w:rsidRPr="00B238DF" w:rsidRDefault="00B238DF" w:rsidP="00B238DF">
            <w:pPr>
              <w:jc w:val="center"/>
              <w:rPr>
                <w:sz w:val="16"/>
                <w:szCs w:val="16"/>
              </w:rPr>
            </w:pPr>
            <w:r w:rsidRPr="00B238DF">
              <w:rPr>
                <w:sz w:val="16"/>
                <w:szCs w:val="16"/>
              </w:rPr>
              <w:t>1 839,53</w:t>
            </w:r>
          </w:p>
        </w:tc>
        <w:tc>
          <w:tcPr>
            <w:tcW w:w="1276" w:type="dxa"/>
            <w:tcBorders>
              <w:top w:val="nil"/>
              <w:left w:val="nil"/>
              <w:bottom w:val="single" w:sz="4" w:space="0" w:color="auto"/>
              <w:right w:val="single" w:sz="4" w:space="0" w:color="auto"/>
            </w:tcBorders>
            <w:shd w:val="clear" w:color="000000" w:fill="FFFFFF"/>
            <w:vAlign w:val="bottom"/>
            <w:hideMark/>
          </w:tcPr>
          <w:p w14:paraId="1236954B" w14:textId="77777777" w:rsidR="00B238DF" w:rsidRPr="00B238DF" w:rsidRDefault="00B238DF" w:rsidP="00B238DF">
            <w:pPr>
              <w:jc w:val="center"/>
              <w:rPr>
                <w:sz w:val="16"/>
                <w:szCs w:val="16"/>
              </w:rPr>
            </w:pPr>
            <w:r w:rsidRPr="00B238DF">
              <w:rPr>
                <w:sz w:val="16"/>
                <w:szCs w:val="16"/>
              </w:rPr>
              <w:t>1 839,53</w:t>
            </w:r>
          </w:p>
        </w:tc>
      </w:tr>
      <w:tr w:rsidR="00B238DF" w:rsidRPr="00B238DF" w14:paraId="4FF5BED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D27DD4"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7D320527" w14:textId="77777777" w:rsidR="00B238DF" w:rsidRPr="00B238DF" w:rsidRDefault="00B238DF" w:rsidP="00B238DF">
            <w:pPr>
              <w:jc w:val="center"/>
              <w:rPr>
                <w:sz w:val="16"/>
                <w:szCs w:val="16"/>
              </w:rPr>
            </w:pPr>
            <w:r w:rsidRPr="00B238DF">
              <w:rPr>
                <w:sz w:val="16"/>
                <w:szCs w:val="16"/>
              </w:rPr>
              <w:t>5040076100</w:t>
            </w:r>
          </w:p>
        </w:tc>
        <w:tc>
          <w:tcPr>
            <w:tcW w:w="560" w:type="dxa"/>
            <w:tcBorders>
              <w:top w:val="nil"/>
              <w:left w:val="nil"/>
              <w:bottom w:val="single" w:sz="4" w:space="0" w:color="auto"/>
              <w:right w:val="single" w:sz="4" w:space="0" w:color="auto"/>
            </w:tcBorders>
            <w:shd w:val="clear" w:color="000000" w:fill="FFFFFF"/>
            <w:noWrap/>
            <w:vAlign w:val="bottom"/>
            <w:hideMark/>
          </w:tcPr>
          <w:p w14:paraId="02FCB2E4"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36782E9" w14:textId="77777777" w:rsidR="00B238DF" w:rsidRPr="00B238DF" w:rsidRDefault="00B238DF" w:rsidP="00B238DF">
            <w:pPr>
              <w:jc w:val="center"/>
              <w:rPr>
                <w:sz w:val="16"/>
                <w:szCs w:val="16"/>
              </w:rPr>
            </w:pPr>
            <w:r w:rsidRPr="00B238DF">
              <w:rPr>
                <w:sz w:val="16"/>
                <w:szCs w:val="16"/>
              </w:rPr>
              <w:t>81,07</w:t>
            </w:r>
          </w:p>
        </w:tc>
        <w:tc>
          <w:tcPr>
            <w:tcW w:w="1134" w:type="dxa"/>
            <w:tcBorders>
              <w:top w:val="nil"/>
              <w:left w:val="nil"/>
              <w:bottom w:val="single" w:sz="4" w:space="0" w:color="auto"/>
              <w:right w:val="single" w:sz="4" w:space="0" w:color="auto"/>
            </w:tcBorders>
            <w:shd w:val="clear" w:color="000000" w:fill="FFFFFF"/>
            <w:vAlign w:val="bottom"/>
            <w:hideMark/>
          </w:tcPr>
          <w:p w14:paraId="2515F353" w14:textId="77777777" w:rsidR="00B238DF" w:rsidRPr="00B238DF" w:rsidRDefault="00B238DF" w:rsidP="00B238DF">
            <w:pPr>
              <w:jc w:val="center"/>
              <w:rPr>
                <w:sz w:val="16"/>
                <w:szCs w:val="16"/>
              </w:rPr>
            </w:pPr>
            <w:r w:rsidRPr="00B238DF">
              <w:rPr>
                <w:sz w:val="16"/>
                <w:szCs w:val="16"/>
              </w:rPr>
              <w:t>83,94</w:t>
            </w:r>
          </w:p>
        </w:tc>
        <w:tc>
          <w:tcPr>
            <w:tcW w:w="1276" w:type="dxa"/>
            <w:tcBorders>
              <w:top w:val="nil"/>
              <w:left w:val="nil"/>
              <w:bottom w:val="single" w:sz="4" w:space="0" w:color="auto"/>
              <w:right w:val="single" w:sz="4" w:space="0" w:color="auto"/>
            </w:tcBorders>
            <w:shd w:val="clear" w:color="000000" w:fill="FFFFFF"/>
            <w:vAlign w:val="bottom"/>
            <w:hideMark/>
          </w:tcPr>
          <w:p w14:paraId="562476FD" w14:textId="77777777" w:rsidR="00B238DF" w:rsidRPr="00B238DF" w:rsidRDefault="00B238DF" w:rsidP="00B238DF">
            <w:pPr>
              <w:jc w:val="center"/>
              <w:rPr>
                <w:sz w:val="16"/>
                <w:szCs w:val="16"/>
              </w:rPr>
            </w:pPr>
            <w:r w:rsidRPr="00B238DF">
              <w:rPr>
                <w:sz w:val="16"/>
                <w:szCs w:val="16"/>
              </w:rPr>
              <w:t>83,94</w:t>
            </w:r>
          </w:p>
        </w:tc>
      </w:tr>
      <w:tr w:rsidR="00B238DF" w:rsidRPr="00B238DF" w14:paraId="19C2C85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A6623F" w14:textId="77777777" w:rsidR="00B238DF" w:rsidRPr="00B238DF" w:rsidRDefault="00B238DF" w:rsidP="00B238DF">
            <w:pPr>
              <w:rPr>
                <w:sz w:val="16"/>
                <w:szCs w:val="16"/>
              </w:rPr>
            </w:pPr>
            <w:r w:rsidRPr="00B238DF">
              <w:rPr>
                <w:sz w:val="16"/>
                <w:szCs w:val="16"/>
              </w:rPr>
              <w:t>Создание и организация деятельности комиссий по делам несовершеннолетних и защите их прав</w:t>
            </w:r>
          </w:p>
        </w:tc>
        <w:tc>
          <w:tcPr>
            <w:tcW w:w="1100" w:type="dxa"/>
            <w:tcBorders>
              <w:top w:val="nil"/>
              <w:left w:val="nil"/>
              <w:bottom w:val="single" w:sz="4" w:space="0" w:color="auto"/>
              <w:right w:val="single" w:sz="4" w:space="0" w:color="auto"/>
            </w:tcBorders>
            <w:shd w:val="clear" w:color="000000" w:fill="FFFFFF"/>
            <w:noWrap/>
            <w:vAlign w:val="bottom"/>
            <w:hideMark/>
          </w:tcPr>
          <w:p w14:paraId="0713CA34" w14:textId="77777777" w:rsidR="00B238DF" w:rsidRPr="00B238DF" w:rsidRDefault="00B238DF" w:rsidP="00B238DF">
            <w:pPr>
              <w:jc w:val="center"/>
              <w:rPr>
                <w:sz w:val="16"/>
                <w:szCs w:val="16"/>
              </w:rPr>
            </w:pPr>
            <w:r w:rsidRPr="00B238DF">
              <w:rPr>
                <w:sz w:val="16"/>
                <w:szCs w:val="16"/>
              </w:rPr>
              <w:t>5040076360</w:t>
            </w:r>
          </w:p>
        </w:tc>
        <w:tc>
          <w:tcPr>
            <w:tcW w:w="560" w:type="dxa"/>
            <w:tcBorders>
              <w:top w:val="nil"/>
              <w:left w:val="nil"/>
              <w:bottom w:val="single" w:sz="4" w:space="0" w:color="auto"/>
              <w:right w:val="single" w:sz="4" w:space="0" w:color="auto"/>
            </w:tcBorders>
            <w:shd w:val="clear" w:color="000000" w:fill="FFFFFF"/>
            <w:noWrap/>
            <w:vAlign w:val="bottom"/>
            <w:hideMark/>
          </w:tcPr>
          <w:p w14:paraId="1D40F30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FB8079E" w14:textId="77777777" w:rsidR="00B238DF" w:rsidRPr="00B238DF" w:rsidRDefault="00B238DF" w:rsidP="00B238DF">
            <w:pPr>
              <w:jc w:val="center"/>
              <w:rPr>
                <w:sz w:val="16"/>
                <w:szCs w:val="16"/>
              </w:rPr>
            </w:pPr>
            <w:r w:rsidRPr="00B238DF">
              <w:rPr>
                <w:sz w:val="16"/>
                <w:szCs w:val="16"/>
              </w:rPr>
              <w:t>1 230,25</w:t>
            </w:r>
          </w:p>
        </w:tc>
        <w:tc>
          <w:tcPr>
            <w:tcW w:w="1134" w:type="dxa"/>
            <w:tcBorders>
              <w:top w:val="nil"/>
              <w:left w:val="nil"/>
              <w:bottom w:val="single" w:sz="4" w:space="0" w:color="auto"/>
              <w:right w:val="single" w:sz="4" w:space="0" w:color="auto"/>
            </w:tcBorders>
            <w:shd w:val="clear" w:color="000000" w:fill="FFFFFF"/>
            <w:vAlign w:val="bottom"/>
            <w:hideMark/>
          </w:tcPr>
          <w:p w14:paraId="32091B74" w14:textId="77777777" w:rsidR="00B238DF" w:rsidRPr="00B238DF" w:rsidRDefault="00B238DF" w:rsidP="00B238DF">
            <w:pPr>
              <w:jc w:val="center"/>
              <w:rPr>
                <w:sz w:val="16"/>
                <w:szCs w:val="16"/>
              </w:rPr>
            </w:pPr>
            <w:r w:rsidRPr="00B238DF">
              <w:rPr>
                <w:sz w:val="16"/>
                <w:szCs w:val="16"/>
              </w:rPr>
              <w:t>1 214,38</w:t>
            </w:r>
          </w:p>
        </w:tc>
        <w:tc>
          <w:tcPr>
            <w:tcW w:w="1276" w:type="dxa"/>
            <w:tcBorders>
              <w:top w:val="nil"/>
              <w:left w:val="nil"/>
              <w:bottom w:val="single" w:sz="4" w:space="0" w:color="auto"/>
              <w:right w:val="single" w:sz="4" w:space="0" w:color="auto"/>
            </w:tcBorders>
            <w:shd w:val="clear" w:color="000000" w:fill="FFFFFF"/>
            <w:vAlign w:val="bottom"/>
            <w:hideMark/>
          </w:tcPr>
          <w:p w14:paraId="226F0FED" w14:textId="77777777" w:rsidR="00B238DF" w:rsidRPr="00B238DF" w:rsidRDefault="00B238DF" w:rsidP="00B238DF">
            <w:pPr>
              <w:jc w:val="center"/>
              <w:rPr>
                <w:sz w:val="16"/>
                <w:szCs w:val="16"/>
              </w:rPr>
            </w:pPr>
            <w:r w:rsidRPr="00B238DF">
              <w:rPr>
                <w:sz w:val="16"/>
                <w:szCs w:val="16"/>
              </w:rPr>
              <w:t>1 214,38</w:t>
            </w:r>
          </w:p>
        </w:tc>
      </w:tr>
      <w:tr w:rsidR="00B238DF" w:rsidRPr="00B238DF" w14:paraId="48A7032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8BC7BB"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6D7A37E2" w14:textId="77777777" w:rsidR="00B238DF" w:rsidRPr="00B238DF" w:rsidRDefault="00B238DF" w:rsidP="00B238DF">
            <w:pPr>
              <w:jc w:val="center"/>
              <w:rPr>
                <w:sz w:val="16"/>
                <w:szCs w:val="16"/>
              </w:rPr>
            </w:pPr>
            <w:r w:rsidRPr="00B238DF">
              <w:rPr>
                <w:sz w:val="16"/>
                <w:szCs w:val="16"/>
              </w:rPr>
              <w:t>5040076360</w:t>
            </w:r>
          </w:p>
        </w:tc>
        <w:tc>
          <w:tcPr>
            <w:tcW w:w="560" w:type="dxa"/>
            <w:tcBorders>
              <w:top w:val="nil"/>
              <w:left w:val="nil"/>
              <w:bottom w:val="single" w:sz="4" w:space="0" w:color="auto"/>
              <w:right w:val="single" w:sz="4" w:space="0" w:color="auto"/>
            </w:tcBorders>
            <w:shd w:val="clear" w:color="000000" w:fill="FFFFFF"/>
            <w:noWrap/>
            <w:vAlign w:val="bottom"/>
            <w:hideMark/>
          </w:tcPr>
          <w:p w14:paraId="04BEC8F9"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2630B347" w14:textId="77777777" w:rsidR="00B238DF" w:rsidRPr="00B238DF" w:rsidRDefault="00B238DF" w:rsidP="00B238DF">
            <w:pPr>
              <w:jc w:val="center"/>
              <w:rPr>
                <w:sz w:val="16"/>
                <w:szCs w:val="16"/>
              </w:rPr>
            </w:pPr>
            <w:r w:rsidRPr="00B238DF">
              <w:rPr>
                <w:sz w:val="16"/>
                <w:szCs w:val="16"/>
              </w:rPr>
              <w:t>1 210,80</w:t>
            </w:r>
          </w:p>
        </w:tc>
        <w:tc>
          <w:tcPr>
            <w:tcW w:w="1134" w:type="dxa"/>
            <w:tcBorders>
              <w:top w:val="nil"/>
              <w:left w:val="nil"/>
              <w:bottom w:val="single" w:sz="4" w:space="0" w:color="auto"/>
              <w:right w:val="single" w:sz="4" w:space="0" w:color="auto"/>
            </w:tcBorders>
            <w:shd w:val="clear" w:color="000000" w:fill="FFFFFF"/>
            <w:vAlign w:val="bottom"/>
            <w:hideMark/>
          </w:tcPr>
          <w:p w14:paraId="355A74D3" w14:textId="77777777" w:rsidR="00B238DF" w:rsidRPr="00B238DF" w:rsidRDefault="00B238DF" w:rsidP="00B238DF">
            <w:pPr>
              <w:jc w:val="center"/>
              <w:rPr>
                <w:sz w:val="16"/>
                <w:szCs w:val="16"/>
              </w:rPr>
            </w:pPr>
            <w:r w:rsidRPr="00B238DF">
              <w:rPr>
                <w:sz w:val="16"/>
                <w:szCs w:val="16"/>
              </w:rPr>
              <w:t>1 188,83</w:t>
            </w:r>
          </w:p>
        </w:tc>
        <w:tc>
          <w:tcPr>
            <w:tcW w:w="1276" w:type="dxa"/>
            <w:tcBorders>
              <w:top w:val="nil"/>
              <w:left w:val="nil"/>
              <w:bottom w:val="single" w:sz="4" w:space="0" w:color="auto"/>
              <w:right w:val="single" w:sz="4" w:space="0" w:color="auto"/>
            </w:tcBorders>
            <w:shd w:val="clear" w:color="000000" w:fill="FFFFFF"/>
            <w:vAlign w:val="bottom"/>
            <w:hideMark/>
          </w:tcPr>
          <w:p w14:paraId="6A4087CF" w14:textId="77777777" w:rsidR="00B238DF" w:rsidRPr="00B238DF" w:rsidRDefault="00B238DF" w:rsidP="00B238DF">
            <w:pPr>
              <w:jc w:val="center"/>
              <w:rPr>
                <w:sz w:val="16"/>
                <w:szCs w:val="16"/>
              </w:rPr>
            </w:pPr>
            <w:r w:rsidRPr="00B238DF">
              <w:rPr>
                <w:sz w:val="16"/>
                <w:szCs w:val="16"/>
              </w:rPr>
              <w:t>1 188,83</w:t>
            </w:r>
          </w:p>
        </w:tc>
      </w:tr>
      <w:tr w:rsidR="00B238DF" w:rsidRPr="00B238DF" w14:paraId="2A609F5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3047FB"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9464219" w14:textId="77777777" w:rsidR="00B238DF" w:rsidRPr="00B238DF" w:rsidRDefault="00B238DF" w:rsidP="00B238DF">
            <w:pPr>
              <w:jc w:val="center"/>
              <w:rPr>
                <w:sz w:val="16"/>
                <w:szCs w:val="16"/>
              </w:rPr>
            </w:pPr>
            <w:r w:rsidRPr="00B238DF">
              <w:rPr>
                <w:sz w:val="16"/>
                <w:szCs w:val="16"/>
              </w:rPr>
              <w:t>5040076360</w:t>
            </w:r>
          </w:p>
        </w:tc>
        <w:tc>
          <w:tcPr>
            <w:tcW w:w="560" w:type="dxa"/>
            <w:tcBorders>
              <w:top w:val="nil"/>
              <w:left w:val="nil"/>
              <w:bottom w:val="single" w:sz="4" w:space="0" w:color="auto"/>
              <w:right w:val="single" w:sz="4" w:space="0" w:color="auto"/>
            </w:tcBorders>
            <w:shd w:val="clear" w:color="000000" w:fill="FFFFFF"/>
            <w:noWrap/>
            <w:vAlign w:val="bottom"/>
            <w:hideMark/>
          </w:tcPr>
          <w:p w14:paraId="576291B9"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7B7D3B79" w14:textId="77777777" w:rsidR="00B238DF" w:rsidRPr="00B238DF" w:rsidRDefault="00B238DF" w:rsidP="00B238DF">
            <w:pPr>
              <w:jc w:val="center"/>
              <w:rPr>
                <w:sz w:val="16"/>
                <w:szCs w:val="16"/>
              </w:rPr>
            </w:pPr>
            <w:r w:rsidRPr="00B238DF">
              <w:rPr>
                <w:sz w:val="16"/>
                <w:szCs w:val="16"/>
              </w:rPr>
              <w:t>19,45</w:t>
            </w:r>
          </w:p>
        </w:tc>
        <w:tc>
          <w:tcPr>
            <w:tcW w:w="1134" w:type="dxa"/>
            <w:tcBorders>
              <w:top w:val="nil"/>
              <w:left w:val="nil"/>
              <w:bottom w:val="single" w:sz="4" w:space="0" w:color="auto"/>
              <w:right w:val="single" w:sz="4" w:space="0" w:color="auto"/>
            </w:tcBorders>
            <w:shd w:val="clear" w:color="000000" w:fill="FFFFFF"/>
            <w:vAlign w:val="bottom"/>
            <w:hideMark/>
          </w:tcPr>
          <w:p w14:paraId="0E5F85EC" w14:textId="77777777" w:rsidR="00B238DF" w:rsidRPr="00B238DF" w:rsidRDefault="00B238DF" w:rsidP="00B238DF">
            <w:pPr>
              <w:jc w:val="center"/>
              <w:rPr>
                <w:sz w:val="16"/>
                <w:szCs w:val="16"/>
              </w:rPr>
            </w:pPr>
            <w:r w:rsidRPr="00B238DF">
              <w:rPr>
                <w:sz w:val="16"/>
                <w:szCs w:val="16"/>
              </w:rPr>
              <w:t>25,55</w:t>
            </w:r>
          </w:p>
        </w:tc>
        <w:tc>
          <w:tcPr>
            <w:tcW w:w="1276" w:type="dxa"/>
            <w:tcBorders>
              <w:top w:val="nil"/>
              <w:left w:val="nil"/>
              <w:bottom w:val="single" w:sz="4" w:space="0" w:color="auto"/>
              <w:right w:val="single" w:sz="4" w:space="0" w:color="auto"/>
            </w:tcBorders>
            <w:shd w:val="clear" w:color="000000" w:fill="FFFFFF"/>
            <w:vAlign w:val="bottom"/>
            <w:hideMark/>
          </w:tcPr>
          <w:p w14:paraId="01A1770B" w14:textId="77777777" w:rsidR="00B238DF" w:rsidRPr="00B238DF" w:rsidRDefault="00B238DF" w:rsidP="00B238DF">
            <w:pPr>
              <w:jc w:val="center"/>
              <w:rPr>
                <w:sz w:val="16"/>
                <w:szCs w:val="16"/>
              </w:rPr>
            </w:pPr>
            <w:r w:rsidRPr="00B238DF">
              <w:rPr>
                <w:sz w:val="16"/>
                <w:szCs w:val="16"/>
              </w:rPr>
              <w:t>25,55</w:t>
            </w:r>
          </w:p>
        </w:tc>
      </w:tr>
      <w:tr w:rsidR="00B238DF" w:rsidRPr="00B238DF" w14:paraId="59B7E1D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CD84E0" w14:textId="77777777" w:rsidR="00B238DF" w:rsidRPr="00B238DF" w:rsidRDefault="00B238DF" w:rsidP="00B238DF">
            <w:pPr>
              <w:rPr>
                <w:sz w:val="16"/>
                <w:szCs w:val="16"/>
              </w:rPr>
            </w:pPr>
            <w:r w:rsidRPr="00B238DF">
              <w:rPr>
                <w:sz w:val="16"/>
                <w:szCs w:val="16"/>
              </w:rPr>
              <w:t>Обеспечение деятельности депутатов Думы Ставропольского края и их помощников в избирательном округе</w:t>
            </w:r>
          </w:p>
        </w:tc>
        <w:tc>
          <w:tcPr>
            <w:tcW w:w="1100" w:type="dxa"/>
            <w:tcBorders>
              <w:top w:val="nil"/>
              <w:left w:val="nil"/>
              <w:bottom w:val="single" w:sz="4" w:space="0" w:color="auto"/>
              <w:right w:val="single" w:sz="4" w:space="0" w:color="auto"/>
            </w:tcBorders>
            <w:shd w:val="clear" w:color="000000" w:fill="FFFFFF"/>
            <w:noWrap/>
            <w:vAlign w:val="bottom"/>
            <w:hideMark/>
          </w:tcPr>
          <w:p w14:paraId="026F7A88" w14:textId="77777777" w:rsidR="00B238DF" w:rsidRPr="00B238DF" w:rsidRDefault="00B238DF" w:rsidP="00B238DF">
            <w:pPr>
              <w:jc w:val="center"/>
              <w:rPr>
                <w:sz w:val="16"/>
                <w:szCs w:val="16"/>
              </w:rPr>
            </w:pPr>
            <w:r w:rsidRPr="00B238DF">
              <w:rPr>
                <w:sz w:val="16"/>
                <w:szCs w:val="16"/>
              </w:rPr>
              <w:t>5040076610</w:t>
            </w:r>
          </w:p>
        </w:tc>
        <w:tc>
          <w:tcPr>
            <w:tcW w:w="560" w:type="dxa"/>
            <w:tcBorders>
              <w:top w:val="nil"/>
              <w:left w:val="nil"/>
              <w:bottom w:val="single" w:sz="4" w:space="0" w:color="auto"/>
              <w:right w:val="single" w:sz="4" w:space="0" w:color="auto"/>
            </w:tcBorders>
            <w:shd w:val="clear" w:color="000000" w:fill="FFFFFF"/>
            <w:noWrap/>
            <w:vAlign w:val="bottom"/>
            <w:hideMark/>
          </w:tcPr>
          <w:p w14:paraId="09BC537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8DB3F46" w14:textId="77777777" w:rsidR="00B238DF" w:rsidRPr="00B238DF" w:rsidRDefault="00B238DF" w:rsidP="00B238DF">
            <w:pPr>
              <w:jc w:val="center"/>
              <w:rPr>
                <w:sz w:val="16"/>
                <w:szCs w:val="16"/>
              </w:rPr>
            </w:pPr>
            <w:r w:rsidRPr="00B238DF">
              <w:rPr>
                <w:sz w:val="16"/>
                <w:szCs w:val="16"/>
              </w:rPr>
              <w:t>1 197,30</w:t>
            </w:r>
          </w:p>
        </w:tc>
        <w:tc>
          <w:tcPr>
            <w:tcW w:w="1134" w:type="dxa"/>
            <w:tcBorders>
              <w:top w:val="nil"/>
              <w:left w:val="nil"/>
              <w:bottom w:val="single" w:sz="4" w:space="0" w:color="auto"/>
              <w:right w:val="single" w:sz="4" w:space="0" w:color="auto"/>
            </w:tcBorders>
            <w:shd w:val="clear" w:color="000000" w:fill="FFFFFF"/>
            <w:vAlign w:val="bottom"/>
            <w:hideMark/>
          </w:tcPr>
          <w:p w14:paraId="2E1723A2" w14:textId="77777777" w:rsidR="00B238DF" w:rsidRPr="00B238DF" w:rsidRDefault="00B238DF" w:rsidP="00B238DF">
            <w:pPr>
              <w:jc w:val="center"/>
              <w:rPr>
                <w:sz w:val="16"/>
                <w:szCs w:val="16"/>
              </w:rPr>
            </w:pPr>
            <w:r w:rsidRPr="00B238DF">
              <w:rPr>
                <w:sz w:val="16"/>
                <w:szCs w:val="16"/>
              </w:rPr>
              <w:t>1 156,72</w:t>
            </w:r>
          </w:p>
        </w:tc>
        <w:tc>
          <w:tcPr>
            <w:tcW w:w="1276" w:type="dxa"/>
            <w:tcBorders>
              <w:top w:val="nil"/>
              <w:left w:val="nil"/>
              <w:bottom w:val="single" w:sz="4" w:space="0" w:color="auto"/>
              <w:right w:val="single" w:sz="4" w:space="0" w:color="auto"/>
            </w:tcBorders>
            <w:shd w:val="clear" w:color="000000" w:fill="FFFFFF"/>
            <w:vAlign w:val="bottom"/>
            <w:hideMark/>
          </w:tcPr>
          <w:p w14:paraId="48BEC5D2" w14:textId="77777777" w:rsidR="00B238DF" w:rsidRPr="00B238DF" w:rsidRDefault="00B238DF" w:rsidP="00B238DF">
            <w:pPr>
              <w:jc w:val="center"/>
              <w:rPr>
                <w:sz w:val="16"/>
                <w:szCs w:val="16"/>
              </w:rPr>
            </w:pPr>
            <w:r w:rsidRPr="00B238DF">
              <w:rPr>
                <w:sz w:val="16"/>
                <w:szCs w:val="16"/>
              </w:rPr>
              <w:t>1 156,72</w:t>
            </w:r>
          </w:p>
        </w:tc>
      </w:tr>
      <w:tr w:rsidR="00B238DF" w:rsidRPr="00B238DF" w14:paraId="3621234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5EECE2"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1AB291C4" w14:textId="77777777" w:rsidR="00B238DF" w:rsidRPr="00B238DF" w:rsidRDefault="00B238DF" w:rsidP="00B238DF">
            <w:pPr>
              <w:jc w:val="center"/>
              <w:rPr>
                <w:sz w:val="16"/>
                <w:szCs w:val="16"/>
              </w:rPr>
            </w:pPr>
            <w:r w:rsidRPr="00B238DF">
              <w:rPr>
                <w:sz w:val="16"/>
                <w:szCs w:val="16"/>
              </w:rPr>
              <w:t>5040076610</w:t>
            </w:r>
          </w:p>
        </w:tc>
        <w:tc>
          <w:tcPr>
            <w:tcW w:w="560" w:type="dxa"/>
            <w:tcBorders>
              <w:top w:val="nil"/>
              <w:left w:val="nil"/>
              <w:bottom w:val="single" w:sz="4" w:space="0" w:color="auto"/>
              <w:right w:val="single" w:sz="4" w:space="0" w:color="auto"/>
            </w:tcBorders>
            <w:shd w:val="clear" w:color="000000" w:fill="FFFFFF"/>
            <w:noWrap/>
            <w:vAlign w:val="bottom"/>
            <w:hideMark/>
          </w:tcPr>
          <w:p w14:paraId="4F8EC2D3"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32D50274" w14:textId="77777777" w:rsidR="00B238DF" w:rsidRPr="00B238DF" w:rsidRDefault="00B238DF" w:rsidP="00B238DF">
            <w:pPr>
              <w:jc w:val="center"/>
              <w:rPr>
                <w:sz w:val="16"/>
                <w:szCs w:val="16"/>
              </w:rPr>
            </w:pPr>
            <w:r w:rsidRPr="00B238DF">
              <w:rPr>
                <w:sz w:val="16"/>
                <w:szCs w:val="16"/>
              </w:rPr>
              <w:t>1 109,23</w:t>
            </w:r>
          </w:p>
        </w:tc>
        <w:tc>
          <w:tcPr>
            <w:tcW w:w="1134" w:type="dxa"/>
            <w:tcBorders>
              <w:top w:val="nil"/>
              <w:left w:val="nil"/>
              <w:bottom w:val="single" w:sz="4" w:space="0" w:color="auto"/>
              <w:right w:val="single" w:sz="4" w:space="0" w:color="auto"/>
            </w:tcBorders>
            <w:shd w:val="clear" w:color="000000" w:fill="FFFFFF"/>
            <w:vAlign w:val="bottom"/>
            <w:hideMark/>
          </w:tcPr>
          <w:p w14:paraId="30CBE1E6" w14:textId="77777777" w:rsidR="00B238DF" w:rsidRPr="00B238DF" w:rsidRDefault="00B238DF" w:rsidP="00B238DF">
            <w:pPr>
              <w:jc w:val="center"/>
              <w:rPr>
                <w:sz w:val="16"/>
                <w:szCs w:val="16"/>
              </w:rPr>
            </w:pPr>
            <w:r w:rsidRPr="00B238DF">
              <w:rPr>
                <w:sz w:val="16"/>
                <w:szCs w:val="16"/>
              </w:rPr>
              <w:t>1 068,65</w:t>
            </w:r>
          </w:p>
        </w:tc>
        <w:tc>
          <w:tcPr>
            <w:tcW w:w="1276" w:type="dxa"/>
            <w:tcBorders>
              <w:top w:val="nil"/>
              <w:left w:val="nil"/>
              <w:bottom w:val="single" w:sz="4" w:space="0" w:color="auto"/>
              <w:right w:val="single" w:sz="4" w:space="0" w:color="auto"/>
            </w:tcBorders>
            <w:shd w:val="clear" w:color="000000" w:fill="FFFFFF"/>
            <w:vAlign w:val="bottom"/>
            <w:hideMark/>
          </w:tcPr>
          <w:p w14:paraId="18A61284" w14:textId="77777777" w:rsidR="00B238DF" w:rsidRPr="00B238DF" w:rsidRDefault="00B238DF" w:rsidP="00B238DF">
            <w:pPr>
              <w:jc w:val="center"/>
              <w:rPr>
                <w:sz w:val="16"/>
                <w:szCs w:val="16"/>
              </w:rPr>
            </w:pPr>
            <w:r w:rsidRPr="00B238DF">
              <w:rPr>
                <w:sz w:val="16"/>
                <w:szCs w:val="16"/>
              </w:rPr>
              <w:t>1 068,65</w:t>
            </w:r>
          </w:p>
        </w:tc>
      </w:tr>
      <w:tr w:rsidR="00B238DF" w:rsidRPr="00B238DF" w14:paraId="70F7D2B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522B2A" w14:textId="77777777" w:rsidR="00B238DF" w:rsidRPr="00B238DF" w:rsidRDefault="00B238DF" w:rsidP="00B238DF">
            <w:pPr>
              <w:rPr>
                <w:sz w:val="16"/>
                <w:szCs w:val="16"/>
              </w:rPr>
            </w:pPr>
            <w:r w:rsidRPr="00B238DF">
              <w:rPr>
                <w:sz w:val="16"/>
                <w:szCs w:val="16"/>
              </w:rPr>
              <w:lastRenderedPageBreak/>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B4EA6B9" w14:textId="77777777" w:rsidR="00B238DF" w:rsidRPr="00B238DF" w:rsidRDefault="00B238DF" w:rsidP="00B238DF">
            <w:pPr>
              <w:jc w:val="center"/>
              <w:rPr>
                <w:sz w:val="16"/>
                <w:szCs w:val="16"/>
              </w:rPr>
            </w:pPr>
            <w:r w:rsidRPr="00B238DF">
              <w:rPr>
                <w:sz w:val="16"/>
                <w:szCs w:val="16"/>
              </w:rPr>
              <w:t>5040076610</w:t>
            </w:r>
          </w:p>
        </w:tc>
        <w:tc>
          <w:tcPr>
            <w:tcW w:w="560" w:type="dxa"/>
            <w:tcBorders>
              <w:top w:val="nil"/>
              <w:left w:val="nil"/>
              <w:bottom w:val="single" w:sz="4" w:space="0" w:color="auto"/>
              <w:right w:val="single" w:sz="4" w:space="0" w:color="auto"/>
            </w:tcBorders>
            <w:shd w:val="clear" w:color="000000" w:fill="FFFFFF"/>
            <w:noWrap/>
            <w:vAlign w:val="bottom"/>
            <w:hideMark/>
          </w:tcPr>
          <w:p w14:paraId="735EF772"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1D47D45D" w14:textId="77777777" w:rsidR="00B238DF" w:rsidRPr="00B238DF" w:rsidRDefault="00B238DF" w:rsidP="00B238DF">
            <w:pPr>
              <w:jc w:val="center"/>
              <w:rPr>
                <w:sz w:val="16"/>
                <w:szCs w:val="16"/>
              </w:rPr>
            </w:pPr>
            <w:r w:rsidRPr="00B238DF">
              <w:rPr>
                <w:sz w:val="16"/>
                <w:szCs w:val="16"/>
              </w:rPr>
              <w:t>88,07</w:t>
            </w:r>
          </w:p>
        </w:tc>
        <w:tc>
          <w:tcPr>
            <w:tcW w:w="1134" w:type="dxa"/>
            <w:tcBorders>
              <w:top w:val="nil"/>
              <w:left w:val="nil"/>
              <w:bottom w:val="single" w:sz="4" w:space="0" w:color="auto"/>
              <w:right w:val="single" w:sz="4" w:space="0" w:color="auto"/>
            </w:tcBorders>
            <w:shd w:val="clear" w:color="000000" w:fill="FFFFFF"/>
            <w:vAlign w:val="bottom"/>
            <w:hideMark/>
          </w:tcPr>
          <w:p w14:paraId="67AAC8AD" w14:textId="77777777" w:rsidR="00B238DF" w:rsidRPr="00B238DF" w:rsidRDefault="00B238DF" w:rsidP="00B238DF">
            <w:pPr>
              <w:jc w:val="center"/>
              <w:rPr>
                <w:sz w:val="16"/>
                <w:szCs w:val="16"/>
              </w:rPr>
            </w:pPr>
            <w:r w:rsidRPr="00B238DF">
              <w:rPr>
                <w:sz w:val="16"/>
                <w:szCs w:val="16"/>
              </w:rPr>
              <w:t>88,07</w:t>
            </w:r>
          </w:p>
        </w:tc>
        <w:tc>
          <w:tcPr>
            <w:tcW w:w="1276" w:type="dxa"/>
            <w:tcBorders>
              <w:top w:val="nil"/>
              <w:left w:val="nil"/>
              <w:bottom w:val="single" w:sz="4" w:space="0" w:color="auto"/>
              <w:right w:val="single" w:sz="4" w:space="0" w:color="auto"/>
            </w:tcBorders>
            <w:shd w:val="clear" w:color="000000" w:fill="FFFFFF"/>
            <w:vAlign w:val="bottom"/>
            <w:hideMark/>
          </w:tcPr>
          <w:p w14:paraId="1DE18D56" w14:textId="77777777" w:rsidR="00B238DF" w:rsidRPr="00B238DF" w:rsidRDefault="00B238DF" w:rsidP="00B238DF">
            <w:pPr>
              <w:jc w:val="center"/>
              <w:rPr>
                <w:sz w:val="16"/>
                <w:szCs w:val="16"/>
              </w:rPr>
            </w:pPr>
            <w:r w:rsidRPr="00B238DF">
              <w:rPr>
                <w:sz w:val="16"/>
                <w:szCs w:val="16"/>
              </w:rPr>
              <w:t>88,07</w:t>
            </w:r>
          </w:p>
        </w:tc>
      </w:tr>
      <w:tr w:rsidR="00B238DF" w:rsidRPr="00B238DF" w14:paraId="19CB356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5B9257" w14:textId="77777777" w:rsidR="00B238DF" w:rsidRPr="00B238DF" w:rsidRDefault="00B238DF" w:rsidP="00B238DF">
            <w:pPr>
              <w:rPr>
                <w:sz w:val="16"/>
                <w:szCs w:val="16"/>
              </w:rPr>
            </w:pPr>
            <w:r w:rsidRPr="00B238DF">
              <w:rPr>
                <w:sz w:val="16"/>
                <w:szCs w:val="16"/>
              </w:rPr>
              <w:t>Осуществление отдельных государственных полномочий Ставропольского края по организации архивного дела в Ставропольском крае</w:t>
            </w:r>
          </w:p>
        </w:tc>
        <w:tc>
          <w:tcPr>
            <w:tcW w:w="1100" w:type="dxa"/>
            <w:tcBorders>
              <w:top w:val="nil"/>
              <w:left w:val="nil"/>
              <w:bottom w:val="single" w:sz="4" w:space="0" w:color="auto"/>
              <w:right w:val="single" w:sz="4" w:space="0" w:color="auto"/>
            </w:tcBorders>
            <w:shd w:val="clear" w:color="000000" w:fill="FFFFFF"/>
            <w:noWrap/>
            <w:vAlign w:val="bottom"/>
            <w:hideMark/>
          </w:tcPr>
          <w:p w14:paraId="4A0A081E" w14:textId="77777777" w:rsidR="00B238DF" w:rsidRPr="00B238DF" w:rsidRDefault="00B238DF" w:rsidP="00B238DF">
            <w:pPr>
              <w:jc w:val="center"/>
              <w:rPr>
                <w:sz w:val="16"/>
                <w:szCs w:val="16"/>
              </w:rPr>
            </w:pPr>
            <w:r w:rsidRPr="00B238DF">
              <w:rPr>
                <w:sz w:val="16"/>
                <w:szCs w:val="16"/>
              </w:rPr>
              <w:t>5040076630</w:t>
            </w:r>
          </w:p>
        </w:tc>
        <w:tc>
          <w:tcPr>
            <w:tcW w:w="560" w:type="dxa"/>
            <w:tcBorders>
              <w:top w:val="nil"/>
              <w:left w:val="nil"/>
              <w:bottom w:val="single" w:sz="4" w:space="0" w:color="auto"/>
              <w:right w:val="single" w:sz="4" w:space="0" w:color="auto"/>
            </w:tcBorders>
            <w:shd w:val="clear" w:color="000000" w:fill="FFFFFF"/>
            <w:noWrap/>
            <w:vAlign w:val="bottom"/>
            <w:hideMark/>
          </w:tcPr>
          <w:p w14:paraId="7DE6521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7E94655" w14:textId="77777777" w:rsidR="00B238DF" w:rsidRPr="00B238DF" w:rsidRDefault="00B238DF" w:rsidP="00B238DF">
            <w:pPr>
              <w:jc w:val="center"/>
              <w:rPr>
                <w:sz w:val="16"/>
                <w:szCs w:val="16"/>
              </w:rPr>
            </w:pPr>
            <w:r w:rsidRPr="00B238DF">
              <w:rPr>
                <w:sz w:val="16"/>
                <w:szCs w:val="16"/>
              </w:rPr>
              <w:t>1 334,10</w:t>
            </w:r>
          </w:p>
        </w:tc>
        <w:tc>
          <w:tcPr>
            <w:tcW w:w="1134" w:type="dxa"/>
            <w:tcBorders>
              <w:top w:val="nil"/>
              <w:left w:val="nil"/>
              <w:bottom w:val="single" w:sz="4" w:space="0" w:color="auto"/>
              <w:right w:val="single" w:sz="4" w:space="0" w:color="auto"/>
            </w:tcBorders>
            <w:shd w:val="clear" w:color="000000" w:fill="FFFFFF"/>
            <w:vAlign w:val="bottom"/>
            <w:hideMark/>
          </w:tcPr>
          <w:p w14:paraId="1B3BE10E" w14:textId="77777777" w:rsidR="00B238DF" w:rsidRPr="00B238DF" w:rsidRDefault="00B238DF" w:rsidP="00B238DF">
            <w:pPr>
              <w:jc w:val="center"/>
              <w:rPr>
                <w:sz w:val="16"/>
                <w:szCs w:val="16"/>
              </w:rPr>
            </w:pPr>
            <w:r w:rsidRPr="00B238DF">
              <w:rPr>
                <w:sz w:val="16"/>
                <w:szCs w:val="16"/>
              </w:rPr>
              <w:t>1 316,97</w:t>
            </w:r>
          </w:p>
        </w:tc>
        <w:tc>
          <w:tcPr>
            <w:tcW w:w="1276" w:type="dxa"/>
            <w:tcBorders>
              <w:top w:val="nil"/>
              <w:left w:val="nil"/>
              <w:bottom w:val="single" w:sz="4" w:space="0" w:color="auto"/>
              <w:right w:val="single" w:sz="4" w:space="0" w:color="auto"/>
            </w:tcBorders>
            <w:shd w:val="clear" w:color="000000" w:fill="FFFFFF"/>
            <w:vAlign w:val="bottom"/>
            <w:hideMark/>
          </w:tcPr>
          <w:p w14:paraId="63359613" w14:textId="77777777" w:rsidR="00B238DF" w:rsidRPr="00B238DF" w:rsidRDefault="00B238DF" w:rsidP="00B238DF">
            <w:pPr>
              <w:jc w:val="center"/>
              <w:rPr>
                <w:sz w:val="16"/>
                <w:szCs w:val="16"/>
              </w:rPr>
            </w:pPr>
            <w:r w:rsidRPr="00B238DF">
              <w:rPr>
                <w:sz w:val="16"/>
                <w:szCs w:val="16"/>
              </w:rPr>
              <w:t>1 316,97</w:t>
            </w:r>
          </w:p>
        </w:tc>
      </w:tr>
      <w:tr w:rsidR="00B238DF" w:rsidRPr="00B238DF" w14:paraId="14B81A1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CBF2AE"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6229BD46" w14:textId="77777777" w:rsidR="00B238DF" w:rsidRPr="00B238DF" w:rsidRDefault="00B238DF" w:rsidP="00B238DF">
            <w:pPr>
              <w:jc w:val="center"/>
              <w:rPr>
                <w:sz w:val="16"/>
                <w:szCs w:val="16"/>
              </w:rPr>
            </w:pPr>
            <w:r w:rsidRPr="00B238DF">
              <w:rPr>
                <w:sz w:val="16"/>
                <w:szCs w:val="16"/>
              </w:rPr>
              <w:t>5040076630</w:t>
            </w:r>
          </w:p>
        </w:tc>
        <w:tc>
          <w:tcPr>
            <w:tcW w:w="560" w:type="dxa"/>
            <w:tcBorders>
              <w:top w:val="nil"/>
              <w:left w:val="nil"/>
              <w:bottom w:val="single" w:sz="4" w:space="0" w:color="auto"/>
              <w:right w:val="single" w:sz="4" w:space="0" w:color="auto"/>
            </w:tcBorders>
            <w:shd w:val="clear" w:color="000000" w:fill="FFFFFF"/>
            <w:noWrap/>
            <w:vAlign w:val="bottom"/>
            <w:hideMark/>
          </w:tcPr>
          <w:p w14:paraId="764F0BE1"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5187B4B1" w14:textId="77777777" w:rsidR="00B238DF" w:rsidRPr="00B238DF" w:rsidRDefault="00B238DF" w:rsidP="00B238DF">
            <w:pPr>
              <w:jc w:val="center"/>
              <w:rPr>
                <w:sz w:val="16"/>
                <w:szCs w:val="16"/>
              </w:rPr>
            </w:pPr>
            <w:r w:rsidRPr="00B238DF">
              <w:rPr>
                <w:sz w:val="16"/>
                <w:szCs w:val="16"/>
              </w:rPr>
              <w:t>1 080,29</w:t>
            </w:r>
          </w:p>
        </w:tc>
        <w:tc>
          <w:tcPr>
            <w:tcW w:w="1134" w:type="dxa"/>
            <w:tcBorders>
              <w:top w:val="nil"/>
              <w:left w:val="nil"/>
              <w:bottom w:val="single" w:sz="4" w:space="0" w:color="auto"/>
              <w:right w:val="single" w:sz="4" w:space="0" w:color="auto"/>
            </w:tcBorders>
            <w:shd w:val="clear" w:color="000000" w:fill="FFFFFF"/>
            <w:vAlign w:val="bottom"/>
            <w:hideMark/>
          </w:tcPr>
          <w:p w14:paraId="5E2BD12D" w14:textId="77777777" w:rsidR="00B238DF" w:rsidRPr="00B238DF" w:rsidRDefault="00B238DF" w:rsidP="00B238DF">
            <w:pPr>
              <w:jc w:val="center"/>
              <w:rPr>
                <w:sz w:val="16"/>
                <w:szCs w:val="16"/>
              </w:rPr>
            </w:pPr>
            <w:r w:rsidRPr="00B238DF">
              <w:rPr>
                <w:sz w:val="16"/>
                <w:szCs w:val="16"/>
              </w:rPr>
              <w:t>1 091,06</w:t>
            </w:r>
          </w:p>
        </w:tc>
        <w:tc>
          <w:tcPr>
            <w:tcW w:w="1276" w:type="dxa"/>
            <w:tcBorders>
              <w:top w:val="nil"/>
              <w:left w:val="nil"/>
              <w:bottom w:val="single" w:sz="4" w:space="0" w:color="auto"/>
              <w:right w:val="single" w:sz="4" w:space="0" w:color="auto"/>
            </w:tcBorders>
            <w:shd w:val="clear" w:color="000000" w:fill="FFFFFF"/>
            <w:vAlign w:val="bottom"/>
            <w:hideMark/>
          </w:tcPr>
          <w:p w14:paraId="5204943F" w14:textId="77777777" w:rsidR="00B238DF" w:rsidRPr="00B238DF" w:rsidRDefault="00B238DF" w:rsidP="00B238DF">
            <w:pPr>
              <w:jc w:val="center"/>
              <w:rPr>
                <w:sz w:val="16"/>
                <w:szCs w:val="16"/>
              </w:rPr>
            </w:pPr>
            <w:r w:rsidRPr="00B238DF">
              <w:rPr>
                <w:sz w:val="16"/>
                <w:szCs w:val="16"/>
              </w:rPr>
              <w:t>1 091,06</w:t>
            </w:r>
          </w:p>
        </w:tc>
      </w:tr>
      <w:tr w:rsidR="00B238DF" w:rsidRPr="00B238DF" w14:paraId="18844C5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CEB395"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15CC4E4C" w14:textId="77777777" w:rsidR="00B238DF" w:rsidRPr="00B238DF" w:rsidRDefault="00B238DF" w:rsidP="00B238DF">
            <w:pPr>
              <w:jc w:val="center"/>
              <w:rPr>
                <w:sz w:val="16"/>
                <w:szCs w:val="16"/>
              </w:rPr>
            </w:pPr>
            <w:r w:rsidRPr="00B238DF">
              <w:rPr>
                <w:sz w:val="16"/>
                <w:szCs w:val="16"/>
              </w:rPr>
              <w:t>5040076630</w:t>
            </w:r>
          </w:p>
        </w:tc>
        <w:tc>
          <w:tcPr>
            <w:tcW w:w="560" w:type="dxa"/>
            <w:tcBorders>
              <w:top w:val="nil"/>
              <w:left w:val="nil"/>
              <w:bottom w:val="single" w:sz="4" w:space="0" w:color="auto"/>
              <w:right w:val="single" w:sz="4" w:space="0" w:color="auto"/>
            </w:tcBorders>
            <w:shd w:val="clear" w:color="000000" w:fill="FFFFFF"/>
            <w:noWrap/>
            <w:vAlign w:val="bottom"/>
            <w:hideMark/>
          </w:tcPr>
          <w:p w14:paraId="59E47421"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C47EA82" w14:textId="77777777" w:rsidR="00B238DF" w:rsidRPr="00B238DF" w:rsidRDefault="00B238DF" w:rsidP="00B238DF">
            <w:pPr>
              <w:jc w:val="center"/>
              <w:rPr>
                <w:sz w:val="16"/>
                <w:szCs w:val="16"/>
              </w:rPr>
            </w:pPr>
            <w:r w:rsidRPr="00B238DF">
              <w:rPr>
                <w:sz w:val="16"/>
                <w:szCs w:val="16"/>
              </w:rPr>
              <w:t>253,81</w:t>
            </w:r>
          </w:p>
        </w:tc>
        <w:tc>
          <w:tcPr>
            <w:tcW w:w="1134" w:type="dxa"/>
            <w:tcBorders>
              <w:top w:val="nil"/>
              <w:left w:val="nil"/>
              <w:bottom w:val="single" w:sz="4" w:space="0" w:color="auto"/>
              <w:right w:val="single" w:sz="4" w:space="0" w:color="auto"/>
            </w:tcBorders>
            <w:shd w:val="clear" w:color="000000" w:fill="FFFFFF"/>
            <w:vAlign w:val="bottom"/>
            <w:hideMark/>
          </w:tcPr>
          <w:p w14:paraId="5DFC52DE" w14:textId="77777777" w:rsidR="00B238DF" w:rsidRPr="00B238DF" w:rsidRDefault="00B238DF" w:rsidP="00B238DF">
            <w:pPr>
              <w:jc w:val="center"/>
              <w:rPr>
                <w:sz w:val="16"/>
                <w:szCs w:val="16"/>
              </w:rPr>
            </w:pPr>
            <w:r w:rsidRPr="00B238DF">
              <w:rPr>
                <w:sz w:val="16"/>
                <w:szCs w:val="16"/>
              </w:rPr>
              <w:t>225,91</w:t>
            </w:r>
          </w:p>
        </w:tc>
        <w:tc>
          <w:tcPr>
            <w:tcW w:w="1276" w:type="dxa"/>
            <w:tcBorders>
              <w:top w:val="nil"/>
              <w:left w:val="nil"/>
              <w:bottom w:val="single" w:sz="4" w:space="0" w:color="auto"/>
              <w:right w:val="single" w:sz="4" w:space="0" w:color="auto"/>
            </w:tcBorders>
            <w:shd w:val="clear" w:color="000000" w:fill="FFFFFF"/>
            <w:vAlign w:val="bottom"/>
            <w:hideMark/>
          </w:tcPr>
          <w:p w14:paraId="34040017" w14:textId="77777777" w:rsidR="00B238DF" w:rsidRPr="00B238DF" w:rsidRDefault="00B238DF" w:rsidP="00B238DF">
            <w:pPr>
              <w:jc w:val="center"/>
              <w:rPr>
                <w:sz w:val="16"/>
                <w:szCs w:val="16"/>
              </w:rPr>
            </w:pPr>
            <w:r w:rsidRPr="00B238DF">
              <w:rPr>
                <w:sz w:val="16"/>
                <w:szCs w:val="16"/>
              </w:rPr>
              <w:t>225,91</w:t>
            </w:r>
          </w:p>
        </w:tc>
      </w:tr>
      <w:tr w:rsidR="00B238DF" w:rsidRPr="00B238DF" w14:paraId="6805D5C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71AB94" w14:textId="77777777" w:rsidR="00B238DF" w:rsidRPr="00B238DF" w:rsidRDefault="00B238DF" w:rsidP="00B238DF">
            <w:pPr>
              <w:rPr>
                <w:sz w:val="16"/>
                <w:szCs w:val="16"/>
              </w:rPr>
            </w:pPr>
            <w:r w:rsidRPr="00B238DF">
              <w:rPr>
                <w:sz w:val="16"/>
                <w:szCs w:val="16"/>
              </w:rPr>
              <w:t>Непрограммные расходы связанные с общегосударственным управлением непрограммных направлений</w:t>
            </w:r>
          </w:p>
        </w:tc>
        <w:tc>
          <w:tcPr>
            <w:tcW w:w="1100" w:type="dxa"/>
            <w:tcBorders>
              <w:top w:val="nil"/>
              <w:left w:val="nil"/>
              <w:bottom w:val="single" w:sz="4" w:space="0" w:color="auto"/>
              <w:right w:val="single" w:sz="4" w:space="0" w:color="auto"/>
            </w:tcBorders>
            <w:shd w:val="clear" w:color="000000" w:fill="FFFFFF"/>
            <w:noWrap/>
            <w:vAlign w:val="bottom"/>
            <w:hideMark/>
          </w:tcPr>
          <w:p w14:paraId="71D01DE9" w14:textId="77777777" w:rsidR="00B238DF" w:rsidRPr="00B238DF" w:rsidRDefault="00B238DF" w:rsidP="00B238DF">
            <w:pPr>
              <w:jc w:val="center"/>
              <w:rPr>
                <w:sz w:val="16"/>
                <w:szCs w:val="16"/>
              </w:rPr>
            </w:pPr>
            <w:r w:rsidRPr="00B238DF">
              <w:rPr>
                <w:sz w:val="16"/>
                <w:szCs w:val="16"/>
              </w:rPr>
              <w:t>5060000000</w:t>
            </w:r>
          </w:p>
        </w:tc>
        <w:tc>
          <w:tcPr>
            <w:tcW w:w="560" w:type="dxa"/>
            <w:tcBorders>
              <w:top w:val="nil"/>
              <w:left w:val="nil"/>
              <w:bottom w:val="single" w:sz="4" w:space="0" w:color="auto"/>
              <w:right w:val="single" w:sz="4" w:space="0" w:color="auto"/>
            </w:tcBorders>
            <w:shd w:val="clear" w:color="000000" w:fill="FFFFFF"/>
            <w:noWrap/>
            <w:vAlign w:val="bottom"/>
            <w:hideMark/>
          </w:tcPr>
          <w:p w14:paraId="581868F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B805068" w14:textId="77777777" w:rsidR="00B238DF" w:rsidRPr="00B238DF" w:rsidRDefault="00B238DF" w:rsidP="00B238DF">
            <w:pPr>
              <w:jc w:val="center"/>
              <w:rPr>
                <w:sz w:val="16"/>
                <w:szCs w:val="16"/>
              </w:rPr>
            </w:pPr>
            <w:r w:rsidRPr="00B238DF">
              <w:rPr>
                <w:sz w:val="16"/>
                <w:szCs w:val="16"/>
              </w:rPr>
              <w:t>5 101,78</w:t>
            </w:r>
          </w:p>
        </w:tc>
        <w:tc>
          <w:tcPr>
            <w:tcW w:w="1134" w:type="dxa"/>
            <w:tcBorders>
              <w:top w:val="nil"/>
              <w:left w:val="nil"/>
              <w:bottom w:val="single" w:sz="4" w:space="0" w:color="auto"/>
              <w:right w:val="single" w:sz="4" w:space="0" w:color="auto"/>
            </w:tcBorders>
            <w:shd w:val="clear" w:color="000000" w:fill="FFFFFF"/>
            <w:vAlign w:val="bottom"/>
            <w:hideMark/>
          </w:tcPr>
          <w:p w14:paraId="44997CD9" w14:textId="77777777" w:rsidR="00B238DF" w:rsidRPr="00B238DF" w:rsidRDefault="00B238DF" w:rsidP="00B238DF">
            <w:pPr>
              <w:jc w:val="center"/>
              <w:rPr>
                <w:sz w:val="16"/>
                <w:szCs w:val="16"/>
              </w:rPr>
            </w:pPr>
            <w:r w:rsidRPr="00B238DF">
              <w:rPr>
                <w:sz w:val="16"/>
                <w:szCs w:val="16"/>
              </w:rPr>
              <w:t>1 682,00</w:t>
            </w:r>
          </w:p>
        </w:tc>
        <w:tc>
          <w:tcPr>
            <w:tcW w:w="1276" w:type="dxa"/>
            <w:tcBorders>
              <w:top w:val="nil"/>
              <w:left w:val="nil"/>
              <w:bottom w:val="single" w:sz="4" w:space="0" w:color="auto"/>
              <w:right w:val="single" w:sz="4" w:space="0" w:color="auto"/>
            </w:tcBorders>
            <w:shd w:val="clear" w:color="000000" w:fill="FFFFFF"/>
            <w:vAlign w:val="bottom"/>
            <w:hideMark/>
          </w:tcPr>
          <w:p w14:paraId="4F576D38" w14:textId="77777777" w:rsidR="00B238DF" w:rsidRPr="00B238DF" w:rsidRDefault="00B238DF" w:rsidP="00B238DF">
            <w:pPr>
              <w:jc w:val="center"/>
              <w:rPr>
                <w:sz w:val="16"/>
                <w:szCs w:val="16"/>
              </w:rPr>
            </w:pPr>
            <w:r w:rsidRPr="00B238DF">
              <w:rPr>
                <w:sz w:val="16"/>
                <w:szCs w:val="16"/>
              </w:rPr>
              <w:t>1 682,00</w:t>
            </w:r>
          </w:p>
        </w:tc>
      </w:tr>
      <w:tr w:rsidR="00B238DF" w:rsidRPr="00B238DF" w14:paraId="3C287FB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E65A34" w14:textId="77777777" w:rsidR="00B238DF" w:rsidRPr="00B238DF" w:rsidRDefault="00B238DF" w:rsidP="00B238DF">
            <w:pPr>
              <w:rPr>
                <w:sz w:val="16"/>
                <w:szCs w:val="16"/>
              </w:rPr>
            </w:pPr>
            <w:r w:rsidRPr="00B238DF">
              <w:rPr>
                <w:sz w:val="16"/>
                <w:szCs w:val="16"/>
              </w:rPr>
              <w:t>Расходы за счет средств местного бюджета на выполнение других обязательств государства</w:t>
            </w:r>
          </w:p>
        </w:tc>
        <w:tc>
          <w:tcPr>
            <w:tcW w:w="1100" w:type="dxa"/>
            <w:tcBorders>
              <w:top w:val="nil"/>
              <w:left w:val="nil"/>
              <w:bottom w:val="single" w:sz="4" w:space="0" w:color="auto"/>
              <w:right w:val="single" w:sz="4" w:space="0" w:color="auto"/>
            </w:tcBorders>
            <w:shd w:val="clear" w:color="000000" w:fill="FFFFFF"/>
            <w:noWrap/>
            <w:vAlign w:val="bottom"/>
            <w:hideMark/>
          </w:tcPr>
          <w:p w14:paraId="1A1F57DB" w14:textId="77777777" w:rsidR="00B238DF" w:rsidRPr="00B238DF" w:rsidRDefault="00B238DF" w:rsidP="00B238DF">
            <w:pPr>
              <w:jc w:val="center"/>
              <w:rPr>
                <w:sz w:val="16"/>
                <w:szCs w:val="16"/>
              </w:rPr>
            </w:pPr>
            <w:r w:rsidRPr="00B238DF">
              <w:rPr>
                <w:sz w:val="16"/>
                <w:szCs w:val="16"/>
              </w:rPr>
              <w:t>5060010040</w:t>
            </w:r>
          </w:p>
        </w:tc>
        <w:tc>
          <w:tcPr>
            <w:tcW w:w="560" w:type="dxa"/>
            <w:tcBorders>
              <w:top w:val="nil"/>
              <w:left w:val="nil"/>
              <w:bottom w:val="single" w:sz="4" w:space="0" w:color="auto"/>
              <w:right w:val="single" w:sz="4" w:space="0" w:color="auto"/>
            </w:tcBorders>
            <w:shd w:val="clear" w:color="000000" w:fill="FFFFFF"/>
            <w:noWrap/>
            <w:vAlign w:val="bottom"/>
            <w:hideMark/>
          </w:tcPr>
          <w:p w14:paraId="3F7A33AA"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E1CE90F" w14:textId="77777777" w:rsidR="00B238DF" w:rsidRPr="00B238DF" w:rsidRDefault="00B238DF" w:rsidP="00B238DF">
            <w:pPr>
              <w:jc w:val="center"/>
              <w:rPr>
                <w:sz w:val="16"/>
                <w:szCs w:val="16"/>
              </w:rPr>
            </w:pPr>
            <w:r w:rsidRPr="00B238DF">
              <w:rPr>
                <w:sz w:val="16"/>
                <w:szCs w:val="16"/>
              </w:rPr>
              <w:t>5 101,78</w:t>
            </w:r>
          </w:p>
        </w:tc>
        <w:tc>
          <w:tcPr>
            <w:tcW w:w="1134" w:type="dxa"/>
            <w:tcBorders>
              <w:top w:val="nil"/>
              <w:left w:val="nil"/>
              <w:bottom w:val="single" w:sz="4" w:space="0" w:color="auto"/>
              <w:right w:val="single" w:sz="4" w:space="0" w:color="auto"/>
            </w:tcBorders>
            <w:shd w:val="clear" w:color="000000" w:fill="FFFFFF"/>
            <w:vAlign w:val="bottom"/>
            <w:hideMark/>
          </w:tcPr>
          <w:p w14:paraId="4625B84B" w14:textId="77777777" w:rsidR="00B238DF" w:rsidRPr="00B238DF" w:rsidRDefault="00B238DF" w:rsidP="00B238DF">
            <w:pPr>
              <w:jc w:val="center"/>
              <w:rPr>
                <w:sz w:val="16"/>
                <w:szCs w:val="16"/>
              </w:rPr>
            </w:pPr>
            <w:r w:rsidRPr="00B238DF">
              <w:rPr>
                <w:sz w:val="16"/>
                <w:szCs w:val="16"/>
              </w:rPr>
              <w:t>1 682,00</w:t>
            </w:r>
          </w:p>
        </w:tc>
        <w:tc>
          <w:tcPr>
            <w:tcW w:w="1276" w:type="dxa"/>
            <w:tcBorders>
              <w:top w:val="nil"/>
              <w:left w:val="nil"/>
              <w:bottom w:val="single" w:sz="4" w:space="0" w:color="auto"/>
              <w:right w:val="single" w:sz="4" w:space="0" w:color="auto"/>
            </w:tcBorders>
            <w:shd w:val="clear" w:color="000000" w:fill="FFFFFF"/>
            <w:vAlign w:val="bottom"/>
            <w:hideMark/>
          </w:tcPr>
          <w:p w14:paraId="301BF8E7" w14:textId="77777777" w:rsidR="00B238DF" w:rsidRPr="00B238DF" w:rsidRDefault="00B238DF" w:rsidP="00B238DF">
            <w:pPr>
              <w:jc w:val="center"/>
              <w:rPr>
                <w:sz w:val="16"/>
                <w:szCs w:val="16"/>
              </w:rPr>
            </w:pPr>
            <w:r w:rsidRPr="00B238DF">
              <w:rPr>
                <w:sz w:val="16"/>
                <w:szCs w:val="16"/>
              </w:rPr>
              <w:t>1 682,00</w:t>
            </w:r>
          </w:p>
        </w:tc>
      </w:tr>
      <w:tr w:rsidR="00B238DF" w:rsidRPr="00B238DF" w14:paraId="0827202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B8B2D2"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60B12197" w14:textId="77777777" w:rsidR="00B238DF" w:rsidRPr="00B238DF" w:rsidRDefault="00B238DF" w:rsidP="00B238DF">
            <w:pPr>
              <w:jc w:val="center"/>
              <w:rPr>
                <w:sz w:val="16"/>
                <w:szCs w:val="16"/>
              </w:rPr>
            </w:pPr>
            <w:r w:rsidRPr="00B238DF">
              <w:rPr>
                <w:sz w:val="16"/>
                <w:szCs w:val="16"/>
              </w:rPr>
              <w:t>5060010040</w:t>
            </w:r>
          </w:p>
        </w:tc>
        <w:tc>
          <w:tcPr>
            <w:tcW w:w="560" w:type="dxa"/>
            <w:tcBorders>
              <w:top w:val="nil"/>
              <w:left w:val="nil"/>
              <w:bottom w:val="single" w:sz="4" w:space="0" w:color="auto"/>
              <w:right w:val="single" w:sz="4" w:space="0" w:color="auto"/>
            </w:tcBorders>
            <w:shd w:val="clear" w:color="000000" w:fill="FFFFFF"/>
            <w:noWrap/>
            <w:vAlign w:val="bottom"/>
            <w:hideMark/>
          </w:tcPr>
          <w:p w14:paraId="06628F13"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0E1790FD" w14:textId="77777777" w:rsidR="00B238DF" w:rsidRPr="00B238DF" w:rsidRDefault="00B238DF" w:rsidP="00B238DF">
            <w:pPr>
              <w:jc w:val="center"/>
              <w:rPr>
                <w:sz w:val="16"/>
                <w:szCs w:val="16"/>
              </w:rPr>
            </w:pPr>
            <w:r w:rsidRPr="00B238DF">
              <w:rPr>
                <w:sz w:val="16"/>
                <w:szCs w:val="16"/>
              </w:rPr>
              <w:t>821,38</w:t>
            </w:r>
          </w:p>
        </w:tc>
        <w:tc>
          <w:tcPr>
            <w:tcW w:w="1134" w:type="dxa"/>
            <w:tcBorders>
              <w:top w:val="nil"/>
              <w:left w:val="nil"/>
              <w:bottom w:val="single" w:sz="4" w:space="0" w:color="auto"/>
              <w:right w:val="single" w:sz="4" w:space="0" w:color="auto"/>
            </w:tcBorders>
            <w:shd w:val="clear" w:color="000000" w:fill="FFFFFF"/>
            <w:vAlign w:val="bottom"/>
            <w:hideMark/>
          </w:tcPr>
          <w:p w14:paraId="3921FF85" w14:textId="77777777" w:rsidR="00B238DF" w:rsidRPr="00B238DF" w:rsidRDefault="00B238DF" w:rsidP="00B238DF">
            <w:pPr>
              <w:jc w:val="center"/>
              <w:rPr>
                <w:sz w:val="16"/>
                <w:szCs w:val="16"/>
              </w:rPr>
            </w:pPr>
            <w:r w:rsidRPr="00B238DF">
              <w:rPr>
                <w:sz w:val="16"/>
                <w:szCs w:val="16"/>
              </w:rPr>
              <w:t>1 082,00</w:t>
            </w:r>
          </w:p>
        </w:tc>
        <w:tc>
          <w:tcPr>
            <w:tcW w:w="1276" w:type="dxa"/>
            <w:tcBorders>
              <w:top w:val="nil"/>
              <w:left w:val="nil"/>
              <w:bottom w:val="single" w:sz="4" w:space="0" w:color="auto"/>
              <w:right w:val="single" w:sz="4" w:space="0" w:color="auto"/>
            </w:tcBorders>
            <w:shd w:val="clear" w:color="000000" w:fill="FFFFFF"/>
            <w:vAlign w:val="bottom"/>
            <w:hideMark/>
          </w:tcPr>
          <w:p w14:paraId="68546156" w14:textId="77777777" w:rsidR="00B238DF" w:rsidRPr="00B238DF" w:rsidRDefault="00B238DF" w:rsidP="00B238DF">
            <w:pPr>
              <w:jc w:val="center"/>
              <w:rPr>
                <w:sz w:val="16"/>
                <w:szCs w:val="16"/>
              </w:rPr>
            </w:pPr>
            <w:r w:rsidRPr="00B238DF">
              <w:rPr>
                <w:sz w:val="16"/>
                <w:szCs w:val="16"/>
              </w:rPr>
              <w:t>1 082,00</w:t>
            </w:r>
          </w:p>
        </w:tc>
      </w:tr>
      <w:tr w:rsidR="00B238DF" w:rsidRPr="00B238DF" w14:paraId="66EA511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09079A"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557588D1" w14:textId="77777777" w:rsidR="00B238DF" w:rsidRPr="00B238DF" w:rsidRDefault="00B238DF" w:rsidP="00B238DF">
            <w:pPr>
              <w:jc w:val="center"/>
              <w:rPr>
                <w:sz w:val="16"/>
                <w:szCs w:val="16"/>
              </w:rPr>
            </w:pPr>
            <w:r w:rsidRPr="00B238DF">
              <w:rPr>
                <w:sz w:val="16"/>
                <w:szCs w:val="16"/>
              </w:rPr>
              <w:t>5060010040</w:t>
            </w:r>
          </w:p>
        </w:tc>
        <w:tc>
          <w:tcPr>
            <w:tcW w:w="560" w:type="dxa"/>
            <w:tcBorders>
              <w:top w:val="nil"/>
              <w:left w:val="nil"/>
              <w:bottom w:val="single" w:sz="4" w:space="0" w:color="auto"/>
              <w:right w:val="single" w:sz="4" w:space="0" w:color="auto"/>
            </w:tcBorders>
            <w:shd w:val="clear" w:color="000000" w:fill="FFFFFF"/>
            <w:noWrap/>
            <w:vAlign w:val="bottom"/>
            <w:hideMark/>
          </w:tcPr>
          <w:p w14:paraId="190EAD05"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63104C4A" w14:textId="77777777" w:rsidR="00B238DF" w:rsidRPr="00B238DF" w:rsidRDefault="00B238DF" w:rsidP="00B238DF">
            <w:pPr>
              <w:jc w:val="center"/>
              <w:rPr>
                <w:sz w:val="16"/>
                <w:szCs w:val="16"/>
              </w:rPr>
            </w:pPr>
            <w:r w:rsidRPr="00B238DF">
              <w:rPr>
                <w:sz w:val="16"/>
                <w:szCs w:val="16"/>
              </w:rPr>
              <w:t>4 280,40</w:t>
            </w:r>
          </w:p>
        </w:tc>
        <w:tc>
          <w:tcPr>
            <w:tcW w:w="1134" w:type="dxa"/>
            <w:tcBorders>
              <w:top w:val="nil"/>
              <w:left w:val="nil"/>
              <w:bottom w:val="single" w:sz="4" w:space="0" w:color="auto"/>
              <w:right w:val="single" w:sz="4" w:space="0" w:color="auto"/>
            </w:tcBorders>
            <w:shd w:val="clear" w:color="000000" w:fill="FFFFFF"/>
            <w:vAlign w:val="bottom"/>
            <w:hideMark/>
          </w:tcPr>
          <w:p w14:paraId="034BAAEC" w14:textId="77777777" w:rsidR="00B238DF" w:rsidRPr="00B238DF" w:rsidRDefault="00B238DF" w:rsidP="00B238DF">
            <w:pPr>
              <w:jc w:val="center"/>
              <w:rPr>
                <w:sz w:val="16"/>
                <w:szCs w:val="16"/>
              </w:rPr>
            </w:pPr>
            <w:r w:rsidRPr="00B238DF">
              <w:rPr>
                <w:sz w:val="16"/>
                <w:szCs w:val="16"/>
              </w:rPr>
              <w:t>600,00</w:t>
            </w:r>
          </w:p>
        </w:tc>
        <w:tc>
          <w:tcPr>
            <w:tcW w:w="1276" w:type="dxa"/>
            <w:tcBorders>
              <w:top w:val="nil"/>
              <w:left w:val="nil"/>
              <w:bottom w:val="single" w:sz="4" w:space="0" w:color="auto"/>
              <w:right w:val="single" w:sz="4" w:space="0" w:color="auto"/>
            </w:tcBorders>
            <w:shd w:val="clear" w:color="000000" w:fill="FFFFFF"/>
            <w:vAlign w:val="bottom"/>
            <w:hideMark/>
          </w:tcPr>
          <w:p w14:paraId="08E8D2C4" w14:textId="77777777" w:rsidR="00B238DF" w:rsidRPr="00B238DF" w:rsidRDefault="00B238DF" w:rsidP="00B238DF">
            <w:pPr>
              <w:jc w:val="center"/>
              <w:rPr>
                <w:sz w:val="16"/>
                <w:szCs w:val="16"/>
              </w:rPr>
            </w:pPr>
            <w:r w:rsidRPr="00B238DF">
              <w:rPr>
                <w:sz w:val="16"/>
                <w:szCs w:val="16"/>
              </w:rPr>
              <w:t>600,00</w:t>
            </w:r>
          </w:p>
        </w:tc>
      </w:tr>
      <w:tr w:rsidR="00B238DF" w:rsidRPr="00B238DF" w14:paraId="2F9F44E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34DBEC" w14:textId="77777777" w:rsidR="00B238DF" w:rsidRPr="00B238DF" w:rsidRDefault="00B238DF" w:rsidP="00B238DF">
            <w:pPr>
              <w:rPr>
                <w:sz w:val="16"/>
                <w:szCs w:val="16"/>
              </w:rPr>
            </w:pPr>
            <w:r w:rsidRPr="00B238DF">
              <w:rPr>
                <w:sz w:val="16"/>
                <w:szCs w:val="16"/>
              </w:rPr>
              <w:t>Непрограммные расходы на управление в сфере установленных функций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74E5C6B8" w14:textId="77777777" w:rsidR="00B238DF" w:rsidRPr="00B238DF" w:rsidRDefault="00B238DF" w:rsidP="00B238DF">
            <w:pPr>
              <w:jc w:val="center"/>
              <w:rPr>
                <w:sz w:val="16"/>
                <w:szCs w:val="16"/>
              </w:rPr>
            </w:pPr>
            <w:r w:rsidRPr="00B238DF">
              <w:rPr>
                <w:sz w:val="16"/>
                <w:szCs w:val="16"/>
              </w:rPr>
              <w:t>5100000000</w:t>
            </w:r>
          </w:p>
        </w:tc>
        <w:tc>
          <w:tcPr>
            <w:tcW w:w="560" w:type="dxa"/>
            <w:tcBorders>
              <w:top w:val="nil"/>
              <w:left w:val="nil"/>
              <w:bottom w:val="single" w:sz="4" w:space="0" w:color="auto"/>
              <w:right w:val="single" w:sz="4" w:space="0" w:color="auto"/>
            </w:tcBorders>
            <w:shd w:val="clear" w:color="000000" w:fill="FFFFFF"/>
            <w:noWrap/>
            <w:vAlign w:val="bottom"/>
            <w:hideMark/>
          </w:tcPr>
          <w:p w14:paraId="2E0586D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511D113" w14:textId="77777777" w:rsidR="00B238DF" w:rsidRPr="00B238DF" w:rsidRDefault="00B238DF" w:rsidP="00B238DF">
            <w:pPr>
              <w:jc w:val="center"/>
              <w:rPr>
                <w:sz w:val="16"/>
                <w:szCs w:val="16"/>
              </w:rPr>
            </w:pPr>
            <w:r w:rsidRPr="00B238DF">
              <w:rPr>
                <w:sz w:val="16"/>
                <w:szCs w:val="16"/>
              </w:rPr>
              <w:t>122 255,48</w:t>
            </w:r>
          </w:p>
        </w:tc>
        <w:tc>
          <w:tcPr>
            <w:tcW w:w="1134" w:type="dxa"/>
            <w:tcBorders>
              <w:top w:val="nil"/>
              <w:left w:val="nil"/>
              <w:bottom w:val="single" w:sz="4" w:space="0" w:color="auto"/>
              <w:right w:val="single" w:sz="4" w:space="0" w:color="auto"/>
            </w:tcBorders>
            <w:shd w:val="clear" w:color="000000" w:fill="FFFFFF"/>
            <w:vAlign w:val="bottom"/>
            <w:hideMark/>
          </w:tcPr>
          <w:p w14:paraId="378E94E1" w14:textId="77777777" w:rsidR="00B238DF" w:rsidRPr="00B238DF" w:rsidRDefault="00B238DF" w:rsidP="00B238DF">
            <w:pPr>
              <w:jc w:val="center"/>
              <w:rPr>
                <w:sz w:val="16"/>
                <w:szCs w:val="16"/>
              </w:rPr>
            </w:pPr>
            <w:r w:rsidRPr="00B238DF">
              <w:rPr>
                <w:sz w:val="16"/>
                <w:szCs w:val="16"/>
              </w:rPr>
              <w:t>18 944,54</w:t>
            </w:r>
          </w:p>
        </w:tc>
        <w:tc>
          <w:tcPr>
            <w:tcW w:w="1276" w:type="dxa"/>
            <w:tcBorders>
              <w:top w:val="nil"/>
              <w:left w:val="nil"/>
              <w:bottom w:val="single" w:sz="4" w:space="0" w:color="auto"/>
              <w:right w:val="single" w:sz="4" w:space="0" w:color="auto"/>
            </w:tcBorders>
            <w:shd w:val="clear" w:color="000000" w:fill="FFFFFF"/>
            <w:vAlign w:val="bottom"/>
            <w:hideMark/>
          </w:tcPr>
          <w:p w14:paraId="73F24072" w14:textId="77777777" w:rsidR="00B238DF" w:rsidRPr="00B238DF" w:rsidRDefault="00B238DF" w:rsidP="00B238DF">
            <w:pPr>
              <w:jc w:val="center"/>
              <w:rPr>
                <w:sz w:val="16"/>
                <w:szCs w:val="16"/>
              </w:rPr>
            </w:pPr>
            <w:r w:rsidRPr="00B238DF">
              <w:rPr>
                <w:sz w:val="16"/>
                <w:szCs w:val="16"/>
              </w:rPr>
              <w:t>19 119,85</w:t>
            </w:r>
          </w:p>
        </w:tc>
      </w:tr>
      <w:tr w:rsidR="00B238DF" w:rsidRPr="00B238DF" w14:paraId="27C6538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235CEA" w14:textId="77777777" w:rsidR="00B238DF" w:rsidRPr="00B238DF" w:rsidRDefault="00B238DF" w:rsidP="00B238DF">
            <w:pPr>
              <w:rPr>
                <w:sz w:val="16"/>
                <w:szCs w:val="16"/>
              </w:rPr>
            </w:pPr>
            <w:r w:rsidRPr="00B238DF">
              <w:rPr>
                <w:sz w:val="16"/>
                <w:szCs w:val="16"/>
              </w:rPr>
              <w:t>Непрограммные расходы в рамках направлений деятельности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43B02E50" w14:textId="77777777" w:rsidR="00B238DF" w:rsidRPr="00B238DF" w:rsidRDefault="00B238DF" w:rsidP="00B238DF">
            <w:pPr>
              <w:jc w:val="center"/>
              <w:rPr>
                <w:sz w:val="16"/>
                <w:szCs w:val="16"/>
              </w:rPr>
            </w:pPr>
            <w:r w:rsidRPr="00B238DF">
              <w:rPr>
                <w:sz w:val="16"/>
                <w:szCs w:val="16"/>
              </w:rPr>
              <w:t>5110000000</w:t>
            </w:r>
          </w:p>
        </w:tc>
        <w:tc>
          <w:tcPr>
            <w:tcW w:w="560" w:type="dxa"/>
            <w:tcBorders>
              <w:top w:val="nil"/>
              <w:left w:val="nil"/>
              <w:bottom w:val="single" w:sz="4" w:space="0" w:color="auto"/>
              <w:right w:val="single" w:sz="4" w:space="0" w:color="auto"/>
            </w:tcBorders>
            <w:shd w:val="clear" w:color="000000" w:fill="FFFFFF"/>
            <w:noWrap/>
            <w:vAlign w:val="bottom"/>
            <w:hideMark/>
          </w:tcPr>
          <w:p w14:paraId="58ED7A7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9802B68" w14:textId="77777777" w:rsidR="00B238DF" w:rsidRPr="00B238DF" w:rsidRDefault="00B238DF" w:rsidP="00B238DF">
            <w:pPr>
              <w:jc w:val="center"/>
              <w:rPr>
                <w:sz w:val="16"/>
                <w:szCs w:val="16"/>
              </w:rPr>
            </w:pPr>
            <w:r w:rsidRPr="00B238DF">
              <w:rPr>
                <w:sz w:val="16"/>
                <w:szCs w:val="16"/>
              </w:rPr>
              <w:t>122 255,48</w:t>
            </w:r>
          </w:p>
        </w:tc>
        <w:tc>
          <w:tcPr>
            <w:tcW w:w="1134" w:type="dxa"/>
            <w:tcBorders>
              <w:top w:val="nil"/>
              <w:left w:val="nil"/>
              <w:bottom w:val="single" w:sz="4" w:space="0" w:color="auto"/>
              <w:right w:val="single" w:sz="4" w:space="0" w:color="auto"/>
            </w:tcBorders>
            <w:shd w:val="clear" w:color="000000" w:fill="FFFFFF"/>
            <w:vAlign w:val="bottom"/>
            <w:hideMark/>
          </w:tcPr>
          <w:p w14:paraId="350DF825" w14:textId="77777777" w:rsidR="00B238DF" w:rsidRPr="00B238DF" w:rsidRDefault="00B238DF" w:rsidP="00B238DF">
            <w:pPr>
              <w:jc w:val="center"/>
              <w:rPr>
                <w:sz w:val="16"/>
                <w:szCs w:val="16"/>
              </w:rPr>
            </w:pPr>
            <w:r w:rsidRPr="00B238DF">
              <w:rPr>
                <w:sz w:val="16"/>
                <w:szCs w:val="16"/>
              </w:rPr>
              <w:t>18 944,54</w:t>
            </w:r>
          </w:p>
        </w:tc>
        <w:tc>
          <w:tcPr>
            <w:tcW w:w="1276" w:type="dxa"/>
            <w:tcBorders>
              <w:top w:val="nil"/>
              <w:left w:val="nil"/>
              <w:bottom w:val="single" w:sz="4" w:space="0" w:color="auto"/>
              <w:right w:val="single" w:sz="4" w:space="0" w:color="auto"/>
            </w:tcBorders>
            <w:shd w:val="clear" w:color="000000" w:fill="FFFFFF"/>
            <w:vAlign w:val="bottom"/>
            <w:hideMark/>
          </w:tcPr>
          <w:p w14:paraId="73F5623A" w14:textId="77777777" w:rsidR="00B238DF" w:rsidRPr="00B238DF" w:rsidRDefault="00B238DF" w:rsidP="00B238DF">
            <w:pPr>
              <w:jc w:val="center"/>
              <w:rPr>
                <w:sz w:val="16"/>
                <w:szCs w:val="16"/>
              </w:rPr>
            </w:pPr>
            <w:r w:rsidRPr="00B238DF">
              <w:rPr>
                <w:sz w:val="16"/>
                <w:szCs w:val="16"/>
              </w:rPr>
              <w:t>19 119,85</w:t>
            </w:r>
          </w:p>
        </w:tc>
      </w:tr>
      <w:tr w:rsidR="00B238DF" w:rsidRPr="00B238DF" w14:paraId="634001D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7EBFF2" w14:textId="77777777" w:rsidR="00B238DF" w:rsidRPr="00B238DF" w:rsidRDefault="00B238DF" w:rsidP="00B238DF">
            <w:pPr>
              <w:rPr>
                <w:sz w:val="16"/>
                <w:szCs w:val="16"/>
              </w:rPr>
            </w:pPr>
            <w:r w:rsidRPr="00B238DF">
              <w:rPr>
                <w:sz w:val="16"/>
                <w:szCs w:val="16"/>
              </w:rPr>
              <w:t>Расходы на 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w:t>
            </w:r>
          </w:p>
        </w:tc>
        <w:tc>
          <w:tcPr>
            <w:tcW w:w="1100" w:type="dxa"/>
            <w:tcBorders>
              <w:top w:val="nil"/>
              <w:left w:val="nil"/>
              <w:bottom w:val="single" w:sz="4" w:space="0" w:color="auto"/>
              <w:right w:val="single" w:sz="4" w:space="0" w:color="auto"/>
            </w:tcBorders>
            <w:shd w:val="clear" w:color="000000" w:fill="FFFFFF"/>
            <w:noWrap/>
            <w:vAlign w:val="bottom"/>
            <w:hideMark/>
          </w:tcPr>
          <w:p w14:paraId="5F96B4AD" w14:textId="77777777" w:rsidR="00B238DF" w:rsidRPr="00B238DF" w:rsidRDefault="00B238DF" w:rsidP="00B238DF">
            <w:pPr>
              <w:jc w:val="center"/>
              <w:rPr>
                <w:sz w:val="16"/>
                <w:szCs w:val="16"/>
              </w:rPr>
            </w:pPr>
            <w:r w:rsidRPr="00B238DF">
              <w:rPr>
                <w:sz w:val="16"/>
                <w:szCs w:val="16"/>
              </w:rPr>
              <w:t>5110020320</w:t>
            </w:r>
          </w:p>
        </w:tc>
        <w:tc>
          <w:tcPr>
            <w:tcW w:w="560" w:type="dxa"/>
            <w:tcBorders>
              <w:top w:val="nil"/>
              <w:left w:val="nil"/>
              <w:bottom w:val="single" w:sz="4" w:space="0" w:color="auto"/>
              <w:right w:val="single" w:sz="4" w:space="0" w:color="auto"/>
            </w:tcBorders>
            <w:shd w:val="clear" w:color="000000" w:fill="FFFFFF"/>
            <w:noWrap/>
            <w:vAlign w:val="bottom"/>
            <w:hideMark/>
          </w:tcPr>
          <w:p w14:paraId="339E442A"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9A9C7A3" w14:textId="77777777" w:rsidR="00B238DF" w:rsidRPr="00B238DF" w:rsidRDefault="00B238DF" w:rsidP="00B238DF">
            <w:pPr>
              <w:jc w:val="center"/>
              <w:rPr>
                <w:sz w:val="16"/>
                <w:szCs w:val="16"/>
              </w:rPr>
            </w:pPr>
            <w:r w:rsidRPr="00B238DF">
              <w:rPr>
                <w:sz w:val="16"/>
                <w:szCs w:val="16"/>
              </w:rPr>
              <w:t>1 752,00</w:t>
            </w:r>
          </w:p>
        </w:tc>
        <w:tc>
          <w:tcPr>
            <w:tcW w:w="1134" w:type="dxa"/>
            <w:tcBorders>
              <w:top w:val="nil"/>
              <w:left w:val="nil"/>
              <w:bottom w:val="single" w:sz="4" w:space="0" w:color="auto"/>
              <w:right w:val="single" w:sz="4" w:space="0" w:color="auto"/>
            </w:tcBorders>
            <w:shd w:val="clear" w:color="000000" w:fill="FFFFFF"/>
            <w:vAlign w:val="bottom"/>
            <w:hideMark/>
          </w:tcPr>
          <w:p w14:paraId="615CA3E3" w14:textId="77777777" w:rsidR="00B238DF" w:rsidRPr="00B238DF" w:rsidRDefault="00B238DF" w:rsidP="00B238DF">
            <w:pPr>
              <w:jc w:val="center"/>
              <w:rPr>
                <w:sz w:val="16"/>
                <w:szCs w:val="16"/>
              </w:rPr>
            </w:pPr>
            <w:r w:rsidRPr="00B238DF">
              <w:rPr>
                <w:sz w:val="16"/>
                <w:szCs w:val="16"/>
              </w:rPr>
              <w:t>4 325,16</w:t>
            </w:r>
          </w:p>
        </w:tc>
        <w:tc>
          <w:tcPr>
            <w:tcW w:w="1276" w:type="dxa"/>
            <w:tcBorders>
              <w:top w:val="nil"/>
              <w:left w:val="nil"/>
              <w:bottom w:val="single" w:sz="4" w:space="0" w:color="auto"/>
              <w:right w:val="single" w:sz="4" w:space="0" w:color="auto"/>
            </w:tcBorders>
            <w:shd w:val="clear" w:color="000000" w:fill="FFFFFF"/>
            <w:vAlign w:val="bottom"/>
            <w:hideMark/>
          </w:tcPr>
          <w:p w14:paraId="3A0815FB" w14:textId="77777777" w:rsidR="00B238DF" w:rsidRPr="00B238DF" w:rsidRDefault="00B238DF" w:rsidP="00B238DF">
            <w:pPr>
              <w:jc w:val="center"/>
              <w:rPr>
                <w:sz w:val="16"/>
                <w:szCs w:val="16"/>
              </w:rPr>
            </w:pPr>
            <w:r w:rsidRPr="00B238DF">
              <w:rPr>
                <w:sz w:val="16"/>
                <w:szCs w:val="16"/>
              </w:rPr>
              <w:t>4 341,67</w:t>
            </w:r>
          </w:p>
        </w:tc>
      </w:tr>
      <w:tr w:rsidR="00B238DF" w:rsidRPr="00B238DF" w14:paraId="747C0EB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939622"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1DF367F3" w14:textId="77777777" w:rsidR="00B238DF" w:rsidRPr="00B238DF" w:rsidRDefault="00B238DF" w:rsidP="00B238DF">
            <w:pPr>
              <w:jc w:val="center"/>
              <w:rPr>
                <w:sz w:val="16"/>
                <w:szCs w:val="16"/>
              </w:rPr>
            </w:pPr>
            <w:r w:rsidRPr="00B238DF">
              <w:rPr>
                <w:sz w:val="16"/>
                <w:szCs w:val="16"/>
              </w:rPr>
              <w:t>5110020320</w:t>
            </w:r>
          </w:p>
        </w:tc>
        <w:tc>
          <w:tcPr>
            <w:tcW w:w="560" w:type="dxa"/>
            <w:tcBorders>
              <w:top w:val="nil"/>
              <w:left w:val="nil"/>
              <w:bottom w:val="single" w:sz="4" w:space="0" w:color="auto"/>
              <w:right w:val="single" w:sz="4" w:space="0" w:color="auto"/>
            </w:tcBorders>
            <w:shd w:val="clear" w:color="000000" w:fill="FFFFFF"/>
            <w:noWrap/>
            <w:vAlign w:val="bottom"/>
            <w:hideMark/>
          </w:tcPr>
          <w:p w14:paraId="1DE7A7B3"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5B19505F" w14:textId="77777777" w:rsidR="00B238DF" w:rsidRPr="00B238DF" w:rsidRDefault="00B238DF" w:rsidP="00B238DF">
            <w:pPr>
              <w:jc w:val="center"/>
              <w:rPr>
                <w:sz w:val="16"/>
                <w:szCs w:val="16"/>
              </w:rPr>
            </w:pPr>
            <w:r w:rsidRPr="00B238DF">
              <w:rPr>
                <w:sz w:val="16"/>
                <w:szCs w:val="16"/>
              </w:rPr>
              <w:t>1 752,00</w:t>
            </w:r>
          </w:p>
        </w:tc>
        <w:tc>
          <w:tcPr>
            <w:tcW w:w="1134" w:type="dxa"/>
            <w:tcBorders>
              <w:top w:val="nil"/>
              <w:left w:val="nil"/>
              <w:bottom w:val="single" w:sz="4" w:space="0" w:color="auto"/>
              <w:right w:val="single" w:sz="4" w:space="0" w:color="auto"/>
            </w:tcBorders>
            <w:shd w:val="clear" w:color="000000" w:fill="FFFFFF"/>
            <w:vAlign w:val="bottom"/>
            <w:hideMark/>
          </w:tcPr>
          <w:p w14:paraId="752D3E40" w14:textId="77777777" w:rsidR="00B238DF" w:rsidRPr="00B238DF" w:rsidRDefault="00B238DF" w:rsidP="00B238DF">
            <w:pPr>
              <w:jc w:val="center"/>
              <w:rPr>
                <w:sz w:val="16"/>
                <w:szCs w:val="16"/>
              </w:rPr>
            </w:pPr>
            <w:r w:rsidRPr="00B238DF">
              <w:rPr>
                <w:sz w:val="16"/>
                <w:szCs w:val="16"/>
              </w:rPr>
              <w:t>4 325,16</w:t>
            </w:r>
          </w:p>
        </w:tc>
        <w:tc>
          <w:tcPr>
            <w:tcW w:w="1276" w:type="dxa"/>
            <w:tcBorders>
              <w:top w:val="nil"/>
              <w:left w:val="nil"/>
              <w:bottom w:val="single" w:sz="4" w:space="0" w:color="auto"/>
              <w:right w:val="single" w:sz="4" w:space="0" w:color="auto"/>
            </w:tcBorders>
            <w:shd w:val="clear" w:color="000000" w:fill="FFFFFF"/>
            <w:vAlign w:val="bottom"/>
            <w:hideMark/>
          </w:tcPr>
          <w:p w14:paraId="63BA131C" w14:textId="77777777" w:rsidR="00B238DF" w:rsidRPr="00B238DF" w:rsidRDefault="00B238DF" w:rsidP="00B238DF">
            <w:pPr>
              <w:jc w:val="center"/>
              <w:rPr>
                <w:sz w:val="16"/>
                <w:szCs w:val="16"/>
              </w:rPr>
            </w:pPr>
            <w:r w:rsidRPr="00B238DF">
              <w:rPr>
                <w:sz w:val="16"/>
                <w:szCs w:val="16"/>
              </w:rPr>
              <w:t>4 341,67</w:t>
            </w:r>
          </w:p>
        </w:tc>
      </w:tr>
      <w:tr w:rsidR="00B238DF" w:rsidRPr="00B238DF" w14:paraId="2140F73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4E1BE9" w14:textId="77777777" w:rsidR="00B238DF" w:rsidRPr="00B238DF" w:rsidRDefault="00B238DF" w:rsidP="00B238DF">
            <w:pPr>
              <w:rPr>
                <w:sz w:val="16"/>
                <w:szCs w:val="16"/>
              </w:rPr>
            </w:pPr>
            <w:r w:rsidRPr="00B238DF">
              <w:rPr>
                <w:sz w:val="16"/>
                <w:szCs w:val="16"/>
              </w:rPr>
              <w:t>Расходы по капитальному ремонту муниципального жилищного фонда</w:t>
            </w:r>
          </w:p>
        </w:tc>
        <w:tc>
          <w:tcPr>
            <w:tcW w:w="1100" w:type="dxa"/>
            <w:tcBorders>
              <w:top w:val="nil"/>
              <w:left w:val="nil"/>
              <w:bottom w:val="single" w:sz="4" w:space="0" w:color="auto"/>
              <w:right w:val="single" w:sz="4" w:space="0" w:color="auto"/>
            </w:tcBorders>
            <w:shd w:val="clear" w:color="000000" w:fill="FFFFFF"/>
            <w:noWrap/>
            <w:vAlign w:val="bottom"/>
            <w:hideMark/>
          </w:tcPr>
          <w:p w14:paraId="0D919CC7" w14:textId="77777777" w:rsidR="00B238DF" w:rsidRPr="00B238DF" w:rsidRDefault="00B238DF" w:rsidP="00B238DF">
            <w:pPr>
              <w:jc w:val="center"/>
              <w:rPr>
                <w:sz w:val="16"/>
                <w:szCs w:val="16"/>
              </w:rPr>
            </w:pPr>
            <w:r w:rsidRPr="00B238DF">
              <w:rPr>
                <w:sz w:val="16"/>
                <w:szCs w:val="16"/>
              </w:rPr>
              <w:t>5110020440</w:t>
            </w:r>
          </w:p>
        </w:tc>
        <w:tc>
          <w:tcPr>
            <w:tcW w:w="560" w:type="dxa"/>
            <w:tcBorders>
              <w:top w:val="nil"/>
              <w:left w:val="nil"/>
              <w:bottom w:val="single" w:sz="4" w:space="0" w:color="auto"/>
              <w:right w:val="single" w:sz="4" w:space="0" w:color="auto"/>
            </w:tcBorders>
            <w:shd w:val="clear" w:color="000000" w:fill="FFFFFF"/>
            <w:noWrap/>
            <w:vAlign w:val="bottom"/>
            <w:hideMark/>
          </w:tcPr>
          <w:p w14:paraId="26383DA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6A32FAD" w14:textId="77777777" w:rsidR="00B238DF" w:rsidRPr="00B238DF" w:rsidRDefault="00B238DF" w:rsidP="00B238DF">
            <w:pPr>
              <w:jc w:val="center"/>
              <w:rPr>
                <w:sz w:val="16"/>
                <w:szCs w:val="16"/>
              </w:rPr>
            </w:pPr>
            <w:r w:rsidRPr="00B238DF">
              <w:rPr>
                <w:sz w:val="16"/>
                <w:szCs w:val="16"/>
              </w:rPr>
              <w:t>9,00</w:t>
            </w:r>
          </w:p>
        </w:tc>
        <w:tc>
          <w:tcPr>
            <w:tcW w:w="1134" w:type="dxa"/>
            <w:tcBorders>
              <w:top w:val="nil"/>
              <w:left w:val="nil"/>
              <w:bottom w:val="single" w:sz="4" w:space="0" w:color="auto"/>
              <w:right w:val="single" w:sz="4" w:space="0" w:color="auto"/>
            </w:tcBorders>
            <w:shd w:val="clear" w:color="000000" w:fill="FFFFFF"/>
            <w:vAlign w:val="bottom"/>
            <w:hideMark/>
          </w:tcPr>
          <w:p w14:paraId="4D68D62A" w14:textId="77777777" w:rsidR="00B238DF" w:rsidRPr="00B238DF" w:rsidRDefault="00B238DF" w:rsidP="00B238DF">
            <w:pPr>
              <w:jc w:val="center"/>
              <w:rPr>
                <w:sz w:val="16"/>
                <w:szCs w:val="16"/>
              </w:rPr>
            </w:pPr>
            <w:r w:rsidRPr="00B238DF">
              <w:rPr>
                <w:sz w:val="16"/>
                <w:szCs w:val="16"/>
              </w:rPr>
              <w:t>200,00</w:t>
            </w:r>
          </w:p>
        </w:tc>
        <w:tc>
          <w:tcPr>
            <w:tcW w:w="1276" w:type="dxa"/>
            <w:tcBorders>
              <w:top w:val="nil"/>
              <w:left w:val="nil"/>
              <w:bottom w:val="single" w:sz="4" w:space="0" w:color="auto"/>
              <w:right w:val="single" w:sz="4" w:space="0" w:color="auto"/>
            </w:tcBorders>
            <w:shd w:val="clear" w:color="000000" w:fill="FFFFFF"/>
            <w:vAlign w:val="bottom"/>
            <w:hideMark/>
          </w:tcPr>
          <w:p w14:paraId="49ECECB0" w14:textId="77777777" w:rsidR="00B238DF" w:rsidRPr="00B238DF" w:rsidRDefault="00B238DF" w:rsidP="00B238DF">
            <w:pPr>
              <w:jc w:val="center"/>
              <w:rPr>
                <w:sz w:val="16"/>
                <w:szCs w:val="16"/>
              </w:rPr>
            </w:pPr>
            <w:r w:rsidRPr="00B238DF">
              <w:rPr>
                <w:sz w:val="16"/>
                <w:szCs w:val="16"/>
              </w:rPr>
              <w:t>200,00</w:t>
            </w:r>
          </w:p>
        </w:tc>
      </w:tr>
      <w:tr w:rsidR="00B238DF" w:rsidRPr="00B238DF" w14:paraId="74C6954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584282"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8FC4D0B" w14:textId="77777777" w:rsidR="00B238DF" w:rsidRPr="00B238DF" w:rsidRDefault="00B238DF" w:rsidP="00B238DF">
            <w:pPr>
              <w:jc w:val="center"/>
              <w:rPr>
                <w:sz w:val="16"/>
                <w:szCs w:val="16"/>
              </w:rPr>
            </w:pPr>
            <w:r w:rsidRPr="00B238DF">
              <w:rPr>
                <w:sz w:val="16"/>
                <w:szCs w:val="16"/>
              </w:rPr>
              <w:t>5110020440</w:t>
            </w:r>
          </w:p>
        </w:tc>
        <w:tc>
          <w:tcPr>
            <w:tcW w:w="560" w:type="dxa"/>
            <w:tcBorders>
              <w:top w:val="nil"/>
              <w:left w:val="nil"/>
              <w:bottom w:val="single" w:sz="4" w:space="0" w:color="auto"/>
              <w:right w:val="single" w:sz="4" w:space="0" w:color="auto"/>
            </w:tcBorders>
            <w:shd w:val="clear" w:color="000000" w:fill="FFFFFF"/>
            <w:noWrap/>
            <w:vAlign w:val="bottom"/>
            <w:hideMark/>
          </w:tcPr>
          <w:p w14:paraId="62247456"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B90032D" w14:textId="77777777" w:rsidR="00B238DF" w:rsidRPr="00B238DF" w:rsidRDefault="00B238DF" w:rsidP="00B238DF">
            <w:pPr>
              <w:jc w:val="center"/>
              <w:rPr>
                <w:sz w:val="16"/>
                <w:szCs w:val="16"/>
              </w:rPr>
            </w:pPr>
            <w:r w:rsidRPr="00B238DF">
              <w:rPr>
                <w:sz w:val="16"/>
                <w:szCs w:val="16"/>
              </w:rPr>
              <w:t>9,00</w:t>
            </w:r>
          </w:p>
        </w:tc>
        <w:tc>
          <w:tcPr>
            <w:tcW w:w="1134" w:type="dxa"/>
            <w:tcBorders>
              <w:top w:val="nil"/>
              <w:left w:val="nil"/>
              <w:bottom w:val="single" w:sz="4" w:space="0" w:color="auto"/>
              <w:right w:val="single" w:sz="4" w:space="0" w:color="auto"/>
            </w:tcBorders>
            <w:shd w:val="clear" w:color="000000" w:fill="FFFFFF"/>
            <w:vAlign w:val="bottom"/>
            <w:hideMark/>
          </w:tcPr>
          <w:p w14:paraId="4ED69975" w14:textId="77777777" w:rsidR="00B238DF" w:rsidRPr="00B238DF" w:rsidRDefault="00B238DF" w:rsidP="00B238DF">
            <w:pPr>
              <w:jc w:val="center"/>
              <w:rPr>
                <w:sz w:val="16"/>
                <w:szCs w:val="16"/>
              </w:rPr>
            </w:pPr>
            <w:r w:rsidRPr="00B238DF">
              <w:rPr>
                <w:sz w:val="16"/>
                <w:szCs w:val="16"/>
              </w:rPr>
              <w:t>200,00</w:t>
            </w:r>
          </w:p>
        </w:tc>
        <w:tc>
          <w:tcPr>
            <w:tcW w:w="1276" w:type="dxa"/>
            <w:tcBorders>
              <w:top w:val="nil"/>
              <w:left w:val="nil"/>
              <w:bottom w:val="single" w:sz="4" w:space="0" w:color="auto"/>
              <w:right w:val="single" w:sz="4" w:space="0" w:color="auto"/>
            </w:tcBorders>
            <w:shd w:val="clear" w:color="000000" w:fill="FFFFFF"/>
            <w:vAlign w:val="bottom"/>
            <w:hideMark/>
          </w:tcPr>
          <w:p w14:paraId="19C9FB9E" w14:textId="77777777" w:rsidR="00B238DF" w:rsidRPr="00B238DF" w:rsidRDefault="00B238DF" w:rsidP="00B238DF">
            <w:pPr>
              <w:jc w:val="center"/>
              <w:rPr>
                <w:sz w:val="16"/>
                <w:szCs w:val="16"/>
              </w:rPr>
            </w:pPr>
            <w:r w:rsidRPr="00B238DF">
              <w:rPr>
                <w:sz w:val="16"/>
                <w:szCs w:val="16"/>
              </w:rPr>
              <w:t>200,00</w:t>
            </w:r>
          </w:p>
        </w:tc>
      </w:tr>
      <w:tr w:rsidR="00B238DF" w:rsidRPr="00B238DF" w14:paraId="2A71407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594CBD" w14:textId="77777777" w:rsidR="00B238DF" w:rsidRPr="00B238DF" w:rsidRDefault="00B238DF" w:rsidP="00B238DF">
            <w:pPr>
              <w:rPr>
                <w:sz w:val="16"/>
                <w:szCs w:val="16"/>
              </w:rPr>
            </w:pPr>
            <w:r w:rsidRPr="00B238DF">
              <w:rPr>
                <w:sz w:val="16"/>
                <w:szCs w:val="16"/>
              </w:rPr>
              <w:t>Расходы на приобретение и содержание имущества, находящегося в муниципальной собственности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59E1AC06" w14:textId="77777777" w:rsidR="00B238DF" w:rsidRPr="00B238DF" w:rsidRDefault="00B238DF" w:rsidP="00B238DF">
            <w:pPr>
              <w:jc w:val="center"/>
              <w:rPr>
                <w:sz w:val="16"/>
                <w:szCs w:val="16"/>
              </w:rPr>
            </w:pPr>
            <w:r w:rsidRPr="00B238DF">
              <w:rPr>
                <w:sz w:val="16"/>
                <w:szCs w:val="16"/>
              </w:rPr>
              <w:t>5110020500</w:t>
            </w:r>
          </w:p>
        </w:tc>
        <w:tc>
          <w:tcPr>
            <w:tcW w:w="560" w:type="dxa"/>
            <w:tcBorders>
              <w:top w:val="nil"/>
              <w:left w:val="nil"/>
              <w:bottom w:val="single" w:sz="4" w:space="0" w:color="auto"/>
              <w:right w:val="single" w:sz="4" w:space="0" w:color="auto"/>
            </w:tcBorders>
            <w:shd w:val="clear" w:color="000000" w:fill="FFFFFF"/>
            <w:noWrap/>
            <w:vAlign w:val="bottom"/>
            <w:hideMark/>
          </w:tcPr>
          <w:p w14:paraId="4191595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01C5664" w14:textId="77777777" w:rsidR="00B238DF" w:rsidRPr="00B238DF" w:rsidRDefault="00B238DF" w:rsidP="00B238DF">
            <w:pPr>
              <w:jc w:val="center"/>
              <w:rPr>
                <w:sz w:val="16"/>
                <w:szCs w:val="16"/>
              </w:rPr>
            </w:pPr>
            <w:r w:rsidRPr="00B238DF">
              <w:rPr>
                <w:sz w:val="16"/>
                <w:szCs w:val="16"/>
              </w:rPr>
              <w:t>6 885,66</w:t>
            </w:r>
          </w:p>
        </w:tc>
        <w:tc>
          <w:tcPr>
            <w:tcW w:w="1134" w:type="dxa"/>
            <w:tcBorders>
              <w:top w:val="nil"/>
              <w:left w:val="nil"/>
              <w:bottom w:val="single" w:sz="4" w:space="0" w:color="auto"/>
              <w:right w:val="single" w:sz="4" w:space="0" w:color="auto"/>
            </w:tcBorders>
            <w:shd w:val="clear" w:color="000000" w:fill="FFFFFF"/>
            <w:vAlign w:val="bottom"/>
            <w:hideMark/>
          </w:tcPr>
          <w:p w14:paraId="5A2AE543" w14:textId="77777777" w:rsidR="00B238DF" w:rsidRPr="00B238DF" w:rsidRDefault="00B238DF" w:rsidP="00B238DF">
            <w:pPr>
              <w:jc w:val="center"/>
              <w:rPr>
                <w:sz w:val="16"/>
                <w:szCs w:val="16"/>
              </w:rPr>
            </w:pPr>
            <w:r w:rsidRPr="00B238DF">
              <w:rPr>
                <w:sz w:val="16"/>
                <w:szCs w:val="16"/>
              </w:rPr>
              <w:t>3 008,00</w:t>
            </w:r>
          </w:p>
        </w:tc>
        <w:tc>
          <w:tcPr>
            <w:tcW w:w="1276" w:type="dxa"/>
            <w:tcBorders>
              <w:top w:val="nil"/>
              <w:left w:val="nil"/>
              <w:bottom w:val="single" w:sz="4" w:space="0" w:color="auto"/>
              <w:right w:val="single" w:sz="4" w:space="0" w:color="auto"/>
            </w:tcBorders>
            <w:shd w:val="clear" w:color="000000" w:fill="FFFFFF"/>
            <w:vAlign w:val="bottom"/>
            <w:hideMark/>
          </w:tcPr>
          <w:p w14:paraId="3AAA1841" w14:textId="77777777" w:rsidR="00B238DF" w:rsidRPr="00B238DF" w:rsidRDefault="00B238DF" w:rsidP="00B238DF">
            <w:pPr>
              <w:jc w:val="center"/>
              <w:rPr>
                <w:sz w:val="16"/>
                <w:szCs w:val="16"/>
              </w:rPr>
            </w:pPr>
            <w:r w:rsidRPr="00B238DF">
              <w:rPr>
                <w:sz w:val="16"/>
                <w:szCs w:val="16"/>
              </w:rPr>
              <w:t>3 008,00</w:t>
            </w:r>
          </w:p>
        </w:tc>
      </w:tr>
      <w:tr w:rsidR="00B238DF" w:rsidRPr="00B238DF" w14:paraId="7681654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C300AD"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4FDD8D2" w14:textId="77777777" w:rsidR="00B238DF" w:rsidRPr="00B238DF" w:rsidRDefault="00B238DF" w:rsidP="00B238DF">
            <w:pPr>
              <w:jc w:val="center"/>
              <w:rPr>
                <w:sz w:val="16"/>
                <w:szCs w:val="16"/>
              </w:rPr>
            </w:pPr>
            <w:r w:rsidRPr="00B238DF">
              <w:rPr>
                <w:sz w:val="16"/>
                <w:szCs w:val="16"/>
              </w:rPr>
              <w:t>5110020500</w:t>
            </w:r>
          </w:p>
        </w:tc>
        <w:tc>
          <w:tcPr>
            <w:tcW w:w="560" w:type="dxa"/>
            <w:tcBorders>
              <w:top w:val="nil"/>
              <w:left w:val="nil"/>
              <w:bottom w:val="single" w:sz="4" w:space="0" w:color="auto"/>
              <w:right w:val="single" w:sz="4" w:space="0" w:color="auto"/>
            </w:tcBorders>
            <w:shd w:val="clear" w:color="000000" w:fill="FFFFFF"/>
            <w:noWrap/>
            <w:vAlign w:val="bottom"/>
            <w:hideMark/>
          </w:tcPr>
          <w:p w14:paraId="0973C051"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8A5969A" w14:textId="77777777" w:rsidR="00B238DF" w:rsidRPr="00B238DF" w:rsidRDefault="00B238DF" w:rsidP="00B238DF">
            <w:pPr>
              <w:jc w:val="center"/>
              <w:rPr>
                <w:sz w:val="16"/>
                <w:szCs w:val="16"/>
              </w:rPr>
            </w:pPr>
            <w:r w:rsidRPr="00B238DF">
              <w:rPr>
                <w:sz w:val="16"/>
                <w:szCs w:val="16"/>
              </w:rPr>
              <w:t>4 885,66</w:t>
            </w:r>
          </w:p>
        </w:tc>
        <w:tc>
          <w:tcPr>
            <w:tcW w:w="1134" w:type="dxa"/>
            <w:tcBorders>
              <w:top w:val="nil"/>
              <w:left w:val="nil"/>
              <w:bottom w:val="single" w:sz="4" w:space="0" w:color="auto"/>
              <w:right w:val="single" w:sz="4" w:space="0" w:color="auto"/>
            </w:tcBorders>
            <w:shd w:val="clear" w:color="000000" w:fill="FFFFFF"/>
            <w:vAlign w:val="bottom"/>
            <w:hideMark/>
          </w:tcPr>
          <w:p w14:paraId="438F6E1B" w14:textId="77777777" w:rsidR="00B238DF" w:rsidRPr="00B238DF" w:rsidRDefault="00B238DF" w:rsidP="00B238DF">
            <w:pPr>
              <w:jc w:val="center"/>
              <w:rPr>
                <w:sz w:val="16"/>
                <w:szCs w:val="16"/>
              </w:rPr>
            </w:pPr>
            <w:r w:rsidRPr="00B238DF">
              <w:rPr>
                <w:sz w:val="16"/>
                <w:szCs w:val="16"/>
              </w:rPr>
              <w:t>3 008,00</w:t>
            </w:r>
          </w:p>
        </w:tc>
        <w:tc>
          <w:tcPr>
            <w:tcW w:w="1276" w:type="dxa"/>
            <w:tcBorders>
              <w:top w:val="nil"/>
              <w:left w:val="nil"/>
              <w:bottom w:val="single" w:sz="4" w:space="0" w:color="auto"/>
              <w:right w:val="single" w:sz="4" w:space="0" w:color="auto"/>
            </w:tcBorders>
            <w:shd w:val="clear" w:color="000000" w:fill="FFFFFF"/>
            <w:vAlign w:val="bottom"/>
            <w:hideMark/>
          </w:tcPr>
          <w:p w14:paraId="707FEBAE" w14:textId="77777777" w:rsidR="00B238DF" w:rsidRPr="00B238DF" w:rsidRDefault="00B238DF" w:rsidP="00B238DF">
            <w:pPr>
              <w:jc w:val="center"/>
              <w:rPr>
                <w:sz w:val="16"/>
                <w:szCs w:val="16"/>
              </w:rPr>
            </w:pPr>
            <w:r w:rsidRPr="00B238DF">
              <w:rPr>
                <w:sz w:val="16"/>
                <w:szCs w:val="16"/>
              </w:rPr>
              <w:t>3 008,00</w:t>
            </w:r>
          </w:p>
        </w:tc>
      </w:tr>
      <w:tr w:rsidR="00B238DF" w:rsidRPr="00B238DF" w14:paraId="3324F3D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1814CF" w14:textId="77777777" w:rsidR="00B238DF" w:rsidRPr="00B238DF" w:rsidRDefault="00B238DF" w:rsidP="00B238DF">
            <w:pPr>
              <w:rPr>
                <w:sz w:val="16"/>
                <w:szCs w:val="16"/>
              </w:rPr>
            </w:pPr>
            <w:r w:rsidRPr="00B238DF">
              <w:rPr>
                <w:sz w:val="16"/>
                <w:szCs w:val="16"/>
              </w:rPr>
              <w:t>Капитальные вложения в объекты государственной (муниципальной) собственности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7FE3414E" w14:textId="77777777" w:rsidR="00B238DF" w:rsidRPr="00B238DF" w:rsidRDefault="00B238DF" w:rsidP="00B238DF">
            <w:pPr>
              <w:jc w:val="center"/>
              <w:rPr>
                <w:sz w:val="16"/>
                <w:szCs w:val="16"/>
              </w:rPr>
            </w:pPr>
            <w:r w:rsidRPr="00B238DF">
              <w:rPr>
                <w:sz w:val="16"/>
                <w:szCs w:val="16"/>
              </w:rPr>
              <w:t>5110020500</w:t>
            </w:r>
          </w:p>
        </w:tc>
        <w:tc>
          <w:tcPr>
            <w:tcW w:w="560" w:type="dxa"/>
            <w:tcBorders>
              <w:top w:val="nil"/>
              <w:left w:val="nil"/>
              <w:bottom w:val="single" w:sz="4" w:space="0" w:color="auto"/>
              <w:right w:val="single" w:sz="4" w:space="0" w:color="auto"/>
            </w:tcBorders>
            <w:shd w:val="clear" w:color="000000" w:fill="FFFFFF"/>
            <w:noWrap/>
            <w:vAlign w:val="bottom"/>
            <w:hideMark/>
          </w:tcPr>
          <w:p w14:paraId="4C4D540E" w14:textId="77777777" w:rsidR="00B238DF" w:rsidRPr="00B238DF" w:rsidRDefault="00B238DF" w:rsidP="00B238DF">
            <w:pPr>
              <w:jc w:val="center"/>
              <w:rPr>
                <w:sz w:val="16"/>
                <w:szCs w:val="16"/>
              </w:rPr>
            </w:pPr>
            <w:r w:rsidRPr="00B238DF">
              <w:rPr>
                <w:sz w:val="16"/>
                <w:szCs w:val="16"/>
              </w:rPr>
              <w:t>400</w:t>
            </w:r>
          </w:p>
        </w:tc>
        <w:tc>
          <w:tcPr>
            <w:tcW w:w="1321" w:type="dxa"/>
            <w:tcBorders>
              <w:top w:val="nil"/>
              <w:left w:val="nil"/>
              <w:bottom w:val="single" w:sz="4" w:space="0" w:color="auto"/>
              <w:right w:val="single" w:sz="4" w:space="0" w:color="auto"/>
            </w:tcBorders>
            <w:shd w:val="clear" w:color="000000" w:fill="FFFFFF"/>
            <w:vAlign w:val="bottom"/>
            <w:hideMark/>
          </w:tcPr>
          <w:p w14:paraId="4D9E8DB4" w14:textId="77777777" w:rsidR="00B238DF" w:rsidRPr="00B238DF" w:rsidRDefault="00B238DF" w:rsidP="00B238DF">
            <w:pPr>
              <w:jc w:val="center"/>
              <w:rPr>
                <w:sz w:val="16"/>
                <w:szCs w:val="16"/>
              </w:rPr>
            </w:pPr>
            <w:r w:rsidRPr="00B238DF">
              <w:rPr>
                <w:sz w:val="16"/>
                <w:szCs w:val="16"/>
              </w:rPr>
              <w:t>2 000,00</w:t>
            </w:r>
          </w:p>
        </w:tc>
        <w:tc>
          <w:tcPr>
            <w:tcW w:w="1134" w:type="dxa"/>
            <w:tcBorders>
              <w:top w:val="nil"/>
              <w:left w:val="nil"/>
              <w:bottom w:val="single" w:sz="4" w:space="0" w:color="auto"/>
              <w:right w:val="single" w:sz="4" w:space="0" w:color="auto"/>
            </w:tcBorders>
            <w:shd w:val="clear" w:color="000000" w:fill="FFFFFF"/>
            <w:vAlign w:val="bottom"/>
            <w:hideMark/>
          </w:tcPr>
          <w:p w14:paraId="56AF0C74"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147DA4B8" w14:textId="77777777" w:rsidR="00B238DF" w:rsidRPr="00B238DF" w:rsidRDefault="00B238DF" w:rsidP="00B238DF">
            <w:pPr>
              <w:jc w:val="center"/>
              <w:rPr>
                <w:sz w:val="16"/>
                <w:szCs w:val="16"/>
              </w:rPr>
            </w:pPr>
            <w:r w:rsidRPr="00B238DF">
              <w:rPr>
                <w:sz w:val="16"/>
                <w:szCs w:val="16"/>
              </w:rPr>
              <w:t>0,00</w:t>
            </w:r>
          </w:p>
        </w:tc>
      </w:tr>
      <w:tr w:rsidR="00B238DF" w:rsidRPr="00B238DF" w14:paraId="3236BB1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AC815D" w14:textId="77777777" w:rsidR="00B238DF" w:rsidRPr="00B238DF" w:rsidRDefault="00B238DF" w:rsidP="00B238DF">
            <w:pPr>
              <w:rPr>
                <w:sz w:val="16"/>
                <w:szCs w:val="16"/>
              </w:rPr>
            </w:pPr>
            <w:r w:rsidRPr="00B238DF">
              <w:rPr>
                <w:sz w:val="16"/>
                <w:szCs w:val="16"/>
              </w:rPr>
              <w:t>Расходы связанные с реализацией мероприятий по проведению независимой оценки качества условий оказания услуг образовательными организациями</w:t>
            </w:r>
          </w:p>
        </w:tc>
        <w:tc>
          <w:tcPr>
            <w:tcW w:w="1100" w:type="dxa"/>
            <w:tcBorders>
              <w:top w:val="nil"/>
              <w:left w:val="nil"/>
              <w:bottom w:val="single" w:sz="4" w:space="0" w:color="auto"/>
              <w:right w:val="single" w:sz="4" w:space="0" w:color="auto"/>
            </w:tcBorders>
            <w:shd w:val="clear" w:color="000000" w:fill="FFFFFF"/>
            <w:noWrap/>
            <w:vAlign w:val="bottom"/>
            <w:hideMark/>
          </w:tcPr>
          <w:p w14:paraId="13EB8DFA" w14:textId="77777777" w:rsidR="00B238DF" w:rsidRPr="00B238DF" w:rsidRDefault="00B238DF" w:rsidP="00B238DF">
            <w:pPr>
              <w:jc w:val="center"/>
              <w:rPr>
                <w:sz w:val="16"/>
                <w:szCs w:val="16"/>
              </w:rPr>
            </w:pPr>
            <w:r w:rsidRPr="00B238DF">
              <w:rPr>
                <w:sz w:val="16"/>
                <w:szCs w:val="16"/>
              </w:rPr>
              <w:t>5110020710</w:t>
            </w:r>
          </w:p>
        </w:tc>
        <w:tc>
          <w:tcPr>
            <w:tcW w:w="560" w:type="dxa"/>
            <w:tcBorders>
              <w:top w:val="nil"/>
              <w:left w:val="nil"/>
              <w:bottom w:val="single" w:sz="4" w:space="0" w:color="auto"/>
              <w:right w:val="single" w:sz="4" w:space="0" w:color="auto"/>
            </w:tcBorders>
            <w:shd w:val="clear" w:color="000000" w:fill="FFFFFF"/>
            <w:noWrap/>
            <w:vAlign w:val="bottom"/>
            <w:hideMark/>
          </w:tcPr>
          <w:p w14:paraId="4EB2645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CC06A79" w14:textId="77777777" w:rsidR="00B238DF" w:rsidRPr="00B238DF" w:rsidRDefault="00B238DF" w:rsidP="00B238DF">
            <w:pPr>
              <w:jc w:val="center"/>
              <w:rPr>
                <w:sz w:val="16"/>
                <w:szCs w:val="16"/>
              </w:rPr>
            </w:pPr>
            <w:r w:rsidRPr="00B238DF">
              <w:rPr>
                <w:sz w:val="16"/>
                <w:szCs w:val="16"/>
              </w:rPr>
              <w:t>72,80</w:t>
            </w:r>
          </w:p>
        </w:tc>
        <w:tc>
          <w:tcPr>
            <w:tcW w:w="1134" w:type="dxa"/>
            <w:tcBorders>
              <w:top w:val="nil"/>
              <w:left w:val="nil"/>
              <w:bottom w:val="single" w:sz="4" w:space="0" w:color="auto"/>
              <w:right w:val="single" w:sz="4" w:space="0" w:color="auto"/>
            </w:tcBorders>
            <w:shd w:val="clear" w:color="000000" w:fill="FFFFFF"/>
            <w:vAlign w:val="bottom"/>
            <w:hideMark/>
          </w:tcPr>
          <w:p w14:paraId="6CC16A03"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30CEEEC" w14:textId="77777777" w:rsidR="00B238DF" w:rsidRPr="00B238DF" w:rsidRDefault="00B238DF" w:rsidP="00B238DF">
            <w:pPr>
              <w:jc w:val="center"/>
              <w:rPr>
                <w:sz w:val="16"/>
                <w:szCs w:val="16"/>
              </w:rPr>
            </w:pPr>
            <w:r w:rsidRPr="00B238DF">
              <w:rPr>
                <w:sz w:val="16"/>
                <w:szCs w:val="16"/>
              </w:rPr>
              <w:t>0,00</w:t>
            </w:r>
          </w:p>
        </w:tc>
      </w:tr>
      <w:tr w:rsidR="00B238DF" w:rsidRPr="00B238DF" w14:paraId="7A2334F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B31ACB"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A17D09D" w14:textId="77777777" w:rsidR="00B238DF" w:rsidRPr="00B238DF" w:rsidRDefault="00B238DF" w:rsidP="00B238DF">
            <w:pPr>
              <w:jc w:val="center"/>
              <w:rPr>
                <w:sz w:val="16"/>
                <w:szCs w:val="16"/>
              </w:rPr>
            </w:pPr>
            <w:r w:rsidRPr="00B238DF">
              <w:rPr>
                <w:sz w:val="16"/>
                <w:szCs w:val="16"/>
              </w:rPr>
              <w:t>5110020710</w:t>
            </w:r>
          </w:p>
        </w:tc>
        <w:tc>
          <w:tcPr>
            <w:tcW w:w="560" w:type="dxa"/>
            <w:tcBorders>
              <w:top w:val="nil"/>
              <w:left w:val="nil"/>
              <w:bottom w:val="single" w:sz="4" w:space="0" w:color="auto"/>
              <w:right w:val="single" w:sz="4" w:space="0" w:color="auto"/>
            </w:tcBorders>
            <w:shd w:val="clear" w:color="000000" w:fill="FFFFFF"/>
            <w:noWrap/>
            <w:vAlign w:val="bottom"/>
            <w:hideMark/>
          </w:tcPr>
          <w:p w14:paraId="4EAADC0B"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0BC87701" w14:textId="77777777" w:rsidR="00B238DF" w:rsidRPr="00B238DF" w:rsidRDefault="00B238DF" w:rsidP="00B238DF">
            <w:pPr>
              <w:jc w:val="center"/>
              <w:rPr>
                <w:sz w:val="16"/>
                <w:szCs w:val="16"/>
              </w:rPr>
            </w:pPr>
            <w:r w:rsidRPr="00B238DF">
              <w:rPr>
                <w:sz w:val="16"/>
                <w:szCs w:val="16"/>
              </w:rPr>
              <w:t>72,80</w:t>
            </w:r>
          </w:p>
        </w:tc>
        <w:tc>
          <w:tcPr>
            <w:tcW w:w="1134" w:type="dxa"/>
            <w:tcBorders>
              <w:top w:val="nil"/>
              <w:left w:val="nil"/>
              <w:bottom w:val="single" w:sz="4" w:space="0" w:color="auto"/>
              <w:right w:val="single" w:sz="4" w:space="0" w:color="auto"/>
            </w:tcBorders>
            <w:shd w:val="clear" w:color="000000" w:fill="FFFFFF"/>
            <w:vAlign w:val="bottom"/>
            <w:hideMark/>
          </w:tcPr>
          <w:p w14:paraId="248A0F25"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F73D79B" w14:textId="77777777" w:rsidR="00B238DF" w:rsidRPr="00B238DF" w:rsidRDefault="00B238DF" w:rsidP="00B238DF">
            <w:pPr>
              <w:jc w:val="center"/>
              <w:rPr>
                <w:sz w:val="16"/>
                <w:szCs w:val="16"/>
              </w:rPr>
            </w:pPr>
            <w:r w:rsidRPr="00B238DF">
              <w:rPr>
                <w:sz w:val="16"/>
                <w:szCs w:val="16"/>
              </w:rPr>
              <w:t>0,00</w:t>
            </w:r>
          </w:p>
        </w:tc>
      </w:tr>
      <w:tr w:rsidR="00B238DF" w:rsidRPr="00B238DF" w14:paraId="4226758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B4CC64" w14:textId="77777777" w:rsidR="00B238DF" w:rsidRPr="00B238DF" w:rsidRDefault="00B238DF" w:rsidP="00B238DF">
            <w:pPr>
              <w:rPr>
                <w:sz w:val="16"/>
                <w:szCs w:val="16"/>
              </w:rPr>
            </w:pPr>
            <w:r w:rsidRPr="00B238DF">
              <w:rPr>
                <w:sz w:val="16"/>
                <w:szCs w:val="16"/>
              </w:rPr>
              <w:t>Расходы на мероприятия по поддержке жилищного хозяйства</w:t>
            </w:r>
          </w:p>
        </w:tc>
        <w:tc>
          <w:tcPr>
            <w:tcW w:w="1100" w:type="dxa"/>
            <w:tcBorders>
              <w:top w:val="nil"/>
              <w:left w:val="nil"/>
              <w:bottom w:val="single" w:sz="4" w:space="0" w:color="auto"/>
              <w:right w:val="single" w:sz="4" w:space="0" w:color="auto"/>
            </w:tcBorders>
            <w:shd w:val="clear" w:color="000000" w:fill="FFFFFF"/>
            <w:noWrap/>
            <w:vAlign w:val="bottom"/>
            <w:hideMark/>
          </w:tcPr>
          <w:p w14:paraId="3A11E32F" w14:textId="77777777" w:rsidR="00B238DF" w:rsidRPr="00B238DF" w:rsidRDefault="00B238DF" w:rsidP="00B238DF">
            <w:pPr>
              <w:jc w:val="center"/>
              <w:rPr>
                <w:sz w:val="16"/>
                <w:szCs w:val="16"/>
              </w:rPr>
            </w:pPr>
            <w:r w:rsidRPr="00B238DF">
              <w:rPr>
                <w:sz w:val="16"/>
                <w:szCs w:val="16"/>
              </w:rPr>
              <w:t>5110022240</w:t>
            </w:r>
          </w:p>
        </w:tc>
        <w:tc>
          <w:tcPr>
            <w:tcW w:w="560" w:type="dxa"/>
            <w:tcBorders>
              <w:top w:val="nil"/>
              <w:left w:val="nil"/>
              <w:bottom w:val="single" w:sz="4" w:space="0" w:color="auto"/>
              <w:right w:val="single" w:sz="4" w:space="0" w:color="auto"/>
            </w:tcBorders>
            <w:shd w:val="clear" w:color="000000" w:fill="FFFFFF"/>
            <w:noWrap/>
            <w:vAlign w:val="bottom"/>
            <w:hideMark/>
          </w:tcPr>
          <w:p w14:paraId="5B45472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BC7B582" w14:textId="77777777" w:rsidR="00B238DF" w:rsidRPr="00B238DF" w:rsidRDefault="00B238DF" w:rsidP="00B238DF">
            <w:pPr>
              <w:jc w:val="center"/>
              <w:rPr>
                <w:sz w:val="16"/>
                <w:szCs w:val="16"/>
              </w:rPr>
            </w:pPr>
            <w:r w:rsidRPr="00B238DF">
              <w:rPr>
                <w:sz w:val="16"/>
                <w:szCs w:val="16"/>
              </w:rPr>
              <w:t>38,60</w:t>
            </w:r>
          </w:p>
        </w:tc>
        <w:tc>
          <w:tcPr>
            <w:tcW w:w="1134" w:type="dxa"/>
            <w:tcBorders>
              <w:top w:val="nil"/>
              <w:left w:val="nil"/>
              <w:bottom w:val="single" w:sz="4" w:space="0" w:color="auto"/>
              <w:right w:val="single" w:sz="4" w:space="0" w:color="auto"/>
            </w:tcBorders>
            <w:shd w:val="clear" w:color="000000" w:fill="FFFFFF"/>
            <w:vAlign w:val="bottom"/>
            <w:hideMark/>
          </w:tcPr>
          <w:p w14:paraId="078AE5E4"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6A20F00" w14:textId="77777777" w:rsidR="00B238DF" w:rsidRPr="00B238DF" w:rsidRDefault="00B238DF" w:rsidP="00B238DF">
            <w:pPr>
              <w:jc w:val="center"/>
              <w:rPr>
                <w:sz w:val="16"/>
                <w:szCs w:val="16"/>
              </w:rPr>
            </w:pPr>
            <w:r w:rsidRPr="00B238DF">
              <w:rPr>
                <w:sz w:val="16"/>
                <w:szCs w:val="16"/>
              </w:rPr>
              <w:t>0,00</w:t>
            </w:r>
          </w:p>
        </w:tc>
      </w:tr>
      <w:tr w:rsidR="00B238DF" w:rsidRPr="00B238DF" w14:paraId="23006DC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777FB4"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7B6AF70D" w14:textId="77777777" w:rsidR="00B238DF" w:rsidRPr="00B238DF" w:rsidRDefault="00B238DF" w:rsidP="00B238DF">
            <w:pPr>
              <w:jc w:val="center"/>
              <w:rPr>
                <w:sz w:val="16"/>
                <w:szCs w:val="16"/>
              </w:rPr>
            </w:pPr>
            <w:r w:rsidRPr="00B238DF">
              <w:rPr>
                <w:sz w:val="16"/>
                <w:szCs w:val="16"/>
              </w:rPr>
              <w:t>5110022240</w:t>
            </w:r>
          </w:p>
        </w:tc>
        <w:tc>
          <w:tcPr>
            <w:tcW w:w="560" w:type="dxa"/>
            <w:tcBorders>
              <w:top w:val="nil"/>
              <w:left w:val="nil"/>
              <w:bottom w:val="single" w:sz="4" w:space="0" w:color="auto"/>
              <w:right w:val="single" w:sz="4" w:space="0" w:color="auto"/>
            </w:tcBorders>
            <w:shd w:val="clear" w:color="000000" w:fill="FFFFFF"/>
            <w:noWrap/>
            <w:vAlign w:val="bottom"/>
            <w:hideMark/>
          </w:tcPr>
          <w:p w14:paraId="5194A5AF"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4EA4FD12" w14:textId="77777777" w:rsidR="00B238DF" w:rsidRPr="00B238DF" w:rsidRDefault="00B238DF" w:rsidP="00B238DF">
            <w:pPr>
              <w:jc w:val="center"/>
              <w:rPr>
                <w:sz w:val="16"/>
                <w:szCs w:val="16"/>
              </w:rPr>
            </w:pPr>
            <w:r w:rsidRPr="00B238DF">
              <w:rPr>
                <w:sz w:val="16"/>
                <w:szCs w:val="16"/>
              </w:rPr>
              <w:t>38,60</w:t>
            </w:r>
          </w:p>
        </w:tc>
        <w:tc>
          <w:tcPr>
            <w:tcW w:w="1134" w:type="dxa"/>
            <w:tcBorders>
              <w:top w:val="nil"/>
              <w:left w:val="nil"/>
              <w:bottom w:val="single" w:sz="4" w:space="0" w:color="auto"/>
              <w:right w:val="single" w:sz="4" w:space="0" w:color="auto"/>
            </w:tcBorders>
            <w:shd w:val="clear" w:color="000000" w:fill="FFFFFF"/>
            <w:vAlign w:val="bottom"/>
            <w:hideMark/>
          </w:tcPr>
          <w:p w14:paraId="2A8D74DB"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0FC8BCD2" w14:textId="77777777" w:rsidR="00B238DF" w:rsidRPr="00B238DF" w:rsidRDefault="00B238DF" w:rsidP="00B238DF">
            <w:pPr>
              <w:jc w:val="center"/>
              <w:rPr>
                <w:sz w:val="16"/>
                <w:szCs w:val="16"/>
              </w:rPr>
            </w:pPr>
            <w:r w:rsidRPr="00B238DF">
              <w:rPr>
                <w:sz w:val="16"/>
                <w:szCs w:val="16"/>
              </w:rPr>
              <w:t>0,00</w:t>
            </w:r>
          </w:p>
        </w:tc>
      </w:tr>
      <w:tr w:rsidR="00B238DF" w:rsidRPr="00B238DF" w14:paraId="24CAA5B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811D13" w14:textId="77777777" w:rsidR="00B238DF" w:rsidRPr="00B238DF" w:rsidRDefault="00B238DF" w:rsidP="00B238DF">
            <w:pPr>
              <w:rPr>
                <w:sz w:val="16"/>
                <w:szCs w:val="16"/>
              </w:rPr>
            </w:pPr>
            <w:r w:rsidRPr="00B238DF">
              <w:rPr>
                <w:sz w:val="16"/>
                <w:szCs w:val="16"/>
              </w:rPr>
              <w:t>Расходы на осуществление мероприятий по предупреждению и ликвидацию последствий чрезвычайных ситуаций</w:t>
            </w:r>
          </w:p>
        </w:tc>
        <w:tc>
          <w:tcPr>
            <w:tcW w:w="1100" w:type="dxa"/>
            <w:tcBorders>
              <w:top w:val="nil"/>
              <w:left w:val="nil"/>
              <w:bottom w:val="single" w:sz="4" w:space="0" w:color="auto"/>
              <w:right w:val="single" w:sz="4" w:space="0" w:color="auto"/>
            </w:tcBorders>
            <w:shd w:val="clear" w:color="000000" w:fill="FFFFFF"/>
            <w:noWrap/>
            <w:vAlign w:val="bottom"/>
            <w:hideMark/>
          </w:tcPr>
          <w:p w14:paraId="0E45464F" w14:textId="77777777" w:rsidR="00B238DF" w:rsidRPr="00B238DF" w:rsidRDefault="00B238DF" w:rsidP="00B238DF">
            <w:pPr>
              <w:jc w:val="center"/>
              <w:rPr>
                <w:sz w:val="16"/>
                <w:szCs w:val="16"/>
              </w:rPr>
            </w:pPr>
            <w:r w:rsidRPr="00B238DF">
              <w:rPr>
                <w:sz w:val="16"/>
                <w:szCs w:val="16"/>
              </w:rPr>
              <w:t>5110022280</w:t>
            </w:r>
          </w:p>
        </w:tc>
        <w:tc>
          <w:tcPr>
            <w:tcW w:w="560" w:type="dxa"/>
            <w:tcBorders>
              <w:top w:val="nil"/>
              <w:left w:val="nil"/>
              <w:bottom w:val="single" w:sz="4" w:space="0" w:color="auto"/>
              <w:right w:val="single" w:sz="4" w:space="0" w:color="auto"/>
            </w:tcBorders>
            <w:shd w:val="clear" w:color="000000" w:fill="FFFFFF"/>
            <w:noWrap/>
            <w:vAlign w:val="bottom"/>
            <w:hideMark/>
          </w:tcPr>
          <w:p w14:paraId="12A7077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CD60DA3" w14:textId="77777777" w:rsidR="00B238DF" w:rsidRPr="00B238DF" w:rsidRDefault="00B238DF" w:rsidP="00B238DF">
            <w:pPr>
              <w:jc w:val="center"/>
              <w:rPr>
                <w:sz w:val="16"/>
                <w:szCs w:val="16"/>
              </w:rPr>
            </w:pPr>
            <w:r w:rsidRPr="00B238DF">
              <w:rPr>
                <w:sz w:val="16"/>
                <w:szCs w:val="16"/>
              </w:rPr>
              <w:t>9,97</w:t>
            </w:r>
          </w:p>
        </w:tc>
        <w:tc>
          <w:tcPr>
            <w:tcW w:w="1134" w:type="dxa"/>
            <w:tcBorders>
              <w:top w:val="nil"/>
              <w:left w:val="nil"/>
              <w:bottom w:val="single" w:sz="4" w:space="0" w:color="auto"/>
              <w:right w:val="single" w:sz="4" w:space="0" w:color="auto"/>
            </w:tcBorders>
            <w:shd w:val="clear" w:color="000000" w:fill="FFFFFF"/>
            <w:vAlign w:val="bottom"/>
            <w:hideMark/>
          </w:tcPr>
          <w:p w14:paraId="2AD602E7"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F3A25D7" w14:textId="77777777" w:rsidR="00B238DF" w:rsidRPr="00B238DF" w:rsidRDefault="00B238DF" w:rsidP="00B238DF">
            <w:pPr>
              <w:jc w:val="center"/>
              <w:rPr>
                <w:sz w:val="16"/>
                <w:szCs w:val="16"/>
              </w:rPr>
            </w:pPr>
            <w:r w:rsidRPr="00B238DF">
              <w:rPr>
                <w:sz w:val="16"/>
                <w:szCs w:val="16"/>
              </w:rPr>
              <w:t>0,00</w:t>
            </w:r>
          </w:p>
        </w:tc>
      </w:tr>
      <w:tr w:rsidR="00B238DF" w:rsidRPr="00B238DF" w14:paraId="1F73C5B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4413A8"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7B2D406" w14:textId="77777777" w:rsidR="00B238DF" w:rsidRPr="00B238DF" w:rsidRDefault="00B238DF" w:rsidP="00B238DF">
            <w:pPr>
              <w:jc w:val="center"/>
              <w:rPr>
                <w:sz w:val="16"/>
                <w:szCs w:val="16"/>
              </w:rPr>
            </w:pPr>
            <w:r w:rsidRPr="00B238DF">
              <w:rPr>
                <w:sz w:val="16"/>
                <w:szCs w:val="16"/>
              </w:rPr>
              <w:t>5110022280</w:t>
            </w:r>
          </w:p>
        </w:tc>
        <w:tc>
          <w:tcPr>
            <w:tcW w:w="560" w:type="dxa"/>
            <w:tcBorders>
              <w:top w:val="nil"/>
              <w:left w:val="nil"/>
              <w:bottom w:val="single" w:sz="4" w:space="0" w:color="auto"/>
              <w:right w:val="single" w:sz="4" w:space="0" w:color="auto"/>
            </w:tcBorders>
            <w:shd w:val="clear" w:color="000000" w:fill="FFFFFF"/>
            <w:noWrap/>
            <w:vAlign w:val="bottom"/>
            <w:hideMark/>
          </w:tcPr>
          <w:p w14:paraId="727CA24C"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26B3FB0" w14:textId="77777777" w:rsidR="00B238DF" w:rsidRPr="00B238DF" w:rsidRDefault="00B238DF" w:rsidP="00B238DF">
            <w:pPr>
              <w:jc w:val="center"/>
              <w:rPr>
                <w:sz w:val="16"/>
                <w:szCs w:val="16"/>
              </w:rPr>
            </w:pPr>
            <w:r w:rsidRPr="00B238DF">
              <w:rPr>
                <w:sz w:val="16"/>
                <w:szCs w:val="16"/>
              </w:rPr>
              <w:t>9,97</w:t>
            </w:r>
          </w:p>
        </w:tc>
        <w:tc>
          <w:tcPr>
            <w:tcW w:w="1134" w:type="dxa"/>
            <w:tcBorders>
              <w:top w:val="nil"/>
              <w:left w:val="nil"/>
              <w:bottom w:val="single" w:sz="4" w:space="0" w:color="auto"/>
              <w:right w:val="single" w:sz="4" w:space="0" w:color="auto"/>
            </w:tcBorders>
            <w:shd w:val="clear" w:color="000000" w:fill="FFFFFF"/>
            <w:vAlign w:val="bottom"/>
            <w:hideMark/>
          </w:tcPr>
          <w:p w14:paraId="57770300"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0BBAFC75" w14:textId="77777777" w:rsidR="00B238DF" w:rsidRPr="00B238DF" w:rsidRDefault="00B238DF" w:rsidP="00B238DF">
            <w:pPr>
              <w:jc w:val="center"/>
              <w:rPr>
                <w:sz w:val="16"/>
                <w:szCs w:val="16"/>
              </w:rPr>
            </w:pPr>
            <w:r w:rsidRPr="00B238DF">
              <w:rPr>
                <w:sz w:val="16"/>
                <w:szCs w:val="16"/>
              </w:rPr>
              <w:t>0,00</w:t>
            </w:r>
          </w:p>
        </w:tc>
      </w:tr>
      <w:tr w:rsidR="00B238DF" w:rsidRPr="00B238DF" w14:paraId="0DCFC64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757DBC" w14:textId="77777777" w:rsidR="00B238DF" w:rsidRPr="00B238DF" w:rsidRDefault="00B238DF" w:rsidP="00B238DF">
            <w:pPr>
              <w:rPr>
                <w:sz w:val="16"/>
                <w:szCs w:val="16"/>
              </w:rPr>
            </w:pPr>
            <w:r w:rsidRPr="00B238DF">
              <w:rPr>
                <w:sz w:val="16"/>
                <w:szCs w:val="16"/>
              </w:rPr>
              <w:t>Резервные фонды местных администраций</w:t>
            </w:r>
          </w:p>
        </w:tc>
        <w:tc>
          <w:tcPr>
            <w:tcW w:w="1100" w:type="dxa"/>
            <w:tcBorders>
              <w:top w:val="nil"/>
              <w:left w:val="nil"/>
              <w:bottom w:val="single" w:sz="4" w:space="0" w:color="auto"/>
              <w:right w:val="single" w:sz="4" w:space="0" w:color="auto"/>
            </w:tcBorders>
            <w:shd w:val="clear" w:color="000000" w:fill="FFFFFF"/>
            <w:noWrap/>
            <w:vAlign w:val="bottom"/>
            <w:hideMark/>
          </w:tcPr>
          <w:p w14:paraId="3165773B" w14:textId="77777777" w:rsidR="00B238DF" w:rsidRPr="00B238DF" w:rsidRDefault="00B238DF" w:rsidP="00B238DF">
            <w:pPr>
              <w:jc w:val="center"/>
              <w:rPr>
                <w:sz w:val="16"/>
                <w:szCs w:val="16"/>
              </w:rPr>
            </w:pPr>
            <w:r w:rsidRPr="00B238DF">
              <w:rPr>
                <w:sz w:val="16"/>
                <w:szCs w:val="16"/>
              </w:rPr>
              <w:t>5110023010</w:t>
            </w:r>
          </w:p>
        </w:tc>
        <w:tc>
          <w:tcPr>
            <w:tcW w:w="560" w:type="dxa"/>
            <w:tcBorders>
              <w:top w:val="nil"/>
              <w:left w:val="nil"/>
              <w:bottom w:val="single" w:sz="4" w:space="0" w:color="auto"/>
              <w:right w:val="single" w:sz="4" w:space="0" w:color="auto"/>
            </w:tcBorders>
            <w:shd w:val="clear" w:color="000000" w:fill="FFFFFF"/>
            <w:noWrap/>
            <w:vAlign w:val="bottom"/>
            <w:hideMark/>
          </w:tcPr>
          <w:p w14:paraId="1C9BD56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157528C"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E06952F" w14:textId="77777777" w:rsidR="00B238DF" w:rsidRPr="00B238DF" w:rsidRDefault="00B238DF" w:rsidP="00B238DF">
            <w:pPr>
              <w:jc w:val="center"/>
              <w:rPr>
                <w:sz w:val="16"/>
                <w:szCs w:val="16"/>
              </w:rPr>
            </w:pPr>
            <w:r w:rsidRPr="00B238DF">
              <w:rPr>
                <w:sz w:val="16"/>
                <w:szCs w:val="16"/>
              </w:rPr>
              <w:t>4 000,00</w:t>
            </w:r>
          </w:p>
        </w:tc>
        <w:tc>
          <w:tcPr>
            <w:tcW w:w="1276" w:type="dxa"/>
            <w:tcBorders>
              <w:top w:val="nil"/>
              <w:left w:val="nil"/>
              <w:bottom w:val="single" w:sz="4" w:space="0" w:color="auto"/>
              <w:right w:val="single" w:sz="4" w:space="0" w:color="auto"/>
            </w:tcBorders>
            <w:shd w:val="clear" w:color="000000" w:fill="FFFFFF"/>
            <w:vAlign w:val="bottom"/>
            <w:hideMark/>
          </w:tcPr>
          <w:p w14:paraId="4D95FB20" w14:textId="77777777" w:rsidR="00B238DF" w:rsidRPr="00B238DF" w:rsidRDefault="00B238DF" w:rsidP="00B238DF">
            <w:pPr>
              <w:jc w:val="center"/>
              <w:rPr>
                <w:sz w:val="16"/>
                <w:szCs w:val="16"/>
              </w:rPr>
            </w:pPr>
            <w:r w:rsidRPr="00B238DF">
              <w:rPr>
                <w:sz w:val="16"/>
                <w:szCs w:val="16"/>
              </w:rPr>
              <w:t>4 000,00</w:t>
            </w:r>
          </w:p>
        </w:tc>
      </w:tr>
      <w:tr w:rsidR="00B238DF" w:rsidRPr="00B238DF" w14:paraId="7E7AA9B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F76358"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0BAB0BFA" w14:textId="77777777" w:rsidR="00B238DF" w:rsidRPr="00B238DF" w:rsidRDefault="00B238DF" w:rsidP="00B238DF">
            <w:pPr>
              <w:jc w:val="center"/>
              <w:rPr>
                <w:sz w:val="16"/>
                <w:szCs w:val="16"/>
              </w:rPr>
            </w:pPr>
            <w:r w:rsidRPr="00B238DF">
              <w:rPr>
                <w:sz w:val="16"/>
                <w:szCs w:val="16"/>
              </w:rPr>
              <w:t>5110023010</w:t>
            </w:r>
          </w:p>
        </w:tc>
        <w:tc>
          <w:tcPr>
            <w:tcW w:w="560" w:type="dxa"/>
            <w:tcBorders>
              <w:top w:val="nil"/>
              <w:left w:val="nil"/>
              <w:bottom w:val="single" w:sz="4" w:space="0" w:color="auto"/>
              <w:right w:val="single" w:sz="4" w:space="0" w:color="auto"/>
            </w:tcBorders>
            <w:shd w:val="clear" w:color="000000" w:fill="FFFFFF"/>
            <w:noWrap/>
            <w:vAlign w:val="bottom"/>
            <w:hideMark/>
          </w:tcPr>
          <w:p w14:paraId="3BF7239A"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131DA41D"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32DA5DA" w14:textId="77777777" w:rsidR="00B238DF" w:rsidRPr="00B238DF" w:rsidRDefault="00B238DF" w:rsidP="00B238DF">
            <w:pPr>
              <w:jc w:val="center"/>
              <w:rPr>
                <w:sz w:val="16"/>
                <w:szCs w:val="16"/>
              </w:rPr>
            </w:pPr>
            <w:r w:rsidRPr="00B238DF">
              <w:rPr>
                <w:sz w:val="16"/>
                <w:szCs w:val="16"/>
              </w:rPr>
              <w:t>4 000,00</w:t>
            </w:r>
          </w:p>
        </w:tc>
        <w:tc>
          <w:tcPr>
            <w:tcW w:w="1276" w:type="dxa"/>
            <w:tcBorders>
              <w:top w:val="nil"/>
              <w:left w:val="nil"/>
              <w:bottom w:val="single" w:sz="4" w:space="0" w:color="auto"/>
              <w:right w:val="single" w:sz="4" w:space="0" w:color="auto"/>
            </w:tcBorders>
            <w:shd w:val="clear" w:color="000000" w:fill="FFFFFF"/>
            <w:vAlign w:val="bottom"/>
            <w:hideMark/>
          </w:tcPr>
          <w:p w14:paraId="39409AAD" w14:textId="77777777" w:rsidR="00B238DF" w:rsidRPr="00B238DF" w:rsidRDefault="00B238DF" w:rsidP="00B238DF">
            <w:pPr>
              <w:jc w:val="center"/>
              <w:rPr>
                <w:sz w:val="16"/>
                <w:szCs w:val="16"/>
              </w:rPr>
            </w:pPr>
            <w:r w:rsidRPr="00B238DF">
              <w:rPr>
                <w:sz w:val="16"/>
                <w:szCs w:val="16"/>
              </w:rPr>
              <w:t>4 000,00</w:t>
            </w:r>
          </w:p>
        </w:tc>
      </w:tr>
      <w:tr w:rsidR="00B238DF" w:rsidRPr="00B238DF" w14:paraId="0D8D110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CD237A" w14:textId="77777777" w:rsidR="00B238DF" w:rsidRPr="00B238DF" w:rsidRDefault="00B238DF" w:rsidP="00B238DF">
            <w:pPr>
              <w:rPr>
                <w:sz w:val="16"/>
                <w:szCs w:val="16"/>
              </w:rPr>
            </w:pPr>
            <w:r w:rsidRPr="00B238DF">
              <w:rPr>
                <w:sz w:val="16"/>
                <w:szCs w:val="16"/>
              </w:rPr>
              <w:t>Расходы по утилизации мусора, обустройство площадок под контейнеры</w:t>
            </w:r>
          </w:p>
        </w:tc>
        <w:tc>
          <w:tcPr>
            <w:tcW w:w="1100" w:type="dxa"/>
            <w:tcBorders>
              <w:top w:val="nil"/>
              <w:left w:val="nil"/>
              <w:bottom w:val="single" w:sz="4" w:space="0" w:color="auto"/>
              <w:right w:val="single" w:sz="4" w:space="0" w:color="auto"/>
            </w:tcBorders>
            <w:shd w:val="clear" w:color="000000" w:fill="FFFFFF"/>
            <w:noWrap/>
            <w:vAlign w:val="bottom"/>
            <w:hideMark/>
          </w:tcPr>
          <w:p w14:paraId="52D6C514" w14:textId="77777777" w:rsidR="00B238DF" w:rsidRPr="00B238DF" w:rsidRDefault="00B238DF" w:rsidP="00B238DF">
            <w:pPr>
              <w:jc w:val="center"/>
              <w:rPr>
                <w:sz w:val="16"/>
                <w:szCs w:val="16"/>
              </w:rPr>
            </w:pPr>
            <w:r w:rsidRPr="00B238DF">
              <w:rPr>
                <w:sz w:val="16"/>
                <w:szCs w:val="16"/>
              </w:rPr>
              <w:t>5110027000</w:t>
            </w:r>
          </w:p>
        </w:tc>
        <w:tc>
          <w:tcPr>
            <w:tcW w:w="560" w:type="dxa"/>
            <w:tcBorders>
              <w:top w:val="nil"/>
              <w:left w:val="nil"/>
              <w:bottom w:val="single" w:sz="4" w:space="0" w:color="auto"/>
              <w:right w:val="single" w:sz="4" w:space="0" w:color="auto"/>
            </w:tcBorders>
            <w:shd w:val="clear" w:color="000000" w:fill="FFFFFF"/>
            <w:noWrap/>
            <w:vAlign w:val="bottom"/>
            <w:hideMark/>
          </w:tcPr>
          <w:p w14:paraId="14536E3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FB8785E" w14:textId="77777777" w:rsidR="00B238DF" w:rsidRPr="00B238DF" w:rsidRDefault="00B238DF" w:rsidP="00B238DF">
            <w:pPr>
              <w:jc w:val="center"/>
              <w:rPr>
                <w:sz w:val="16"/>
                <w:szCs w:val="16"/>
              </w:rPr>
            </w:pPr>
            <w:r w:rsidRPr="00B238DF">
              <w:rPr>
                <w:sz w:val="16"/>
                <w:szCs w:val="16"/>
              </w:rPr>
              <w:t>1 224,00</w:t>
            </w:r>
          </w:p>
        </w:tc>
        <w:tc>
          <w:tcPr>
            <w:tcW w:w="1134" w:type="dxa"/>
            <w:tcBorders>
              <w:top w:val="nil"/>
              <w:left w:val="nil"/>
              <w:bottom w:val="single" w:sz="4" w:space="0" w:color="auto"/>
              <w:right w:val="single" w:sz="4" w:space="0" w:color="auto"/>
            </w:tcBorders>
            <w:shd w:val="clear" w:color="000000" w:fill="FFFFFF"/>
            <w:vAlign w:val="bottom"/>
            <w:hideMark/>
          </w:tcPr>
          <w:p w14:paraId="42EE8B0F" w14:textId="77777777" w:rsidR="00B238DF" w:rsidRPr="00B238DF" w:rsidRDefault="00B238DF" w:rsidP="00B238DF">
            <w:pPr>
              <w:jc w:val="center"/>
              <w:rPr>
                <w:sz w:val="16"/>
                <w:szCs w:val="16"/>
              </w:rPr>
            </w:pPr>
            <w:r w:rsidRPr="00B238DF">
              <w:rPr>
                <w:sz w:val="16"/>
                <w:szCs w:val="16"/>
              </w:rPr>
              <w:t>2 500,00</w:t>
            </w:r>
          </w:p>
        </w:tc>
        <w:tc>
          <w:tcPr>
            <w:tcW w:w="1276" w:type="dxa"/>
            <w:tcBorders>
              <w:top w:val="nil"/>
              <w:left w:val="nil"/>
              <w:bottom w:val="single" w:sz="4" w:space="0" w:color="auto"/>
              <w:right w:val="single" w:sz="4" w:space="0" w:color="auto"/>
            </w:tcBorders>
            <w:shd w:val="clear" w:color="000000" w:fill="FFFFFF"/>
            <w:vAlign w:val="bottom"/>
            <w:hideMark/>
          </w:tcPr>
          <w:p w14:paraId="5459A147" w14:textId="77777777" w:rsidR="00B238DF" w:rsidRPr="00B238DF" w:rsidRDefault="00B238DF" w:rsidP="00B238DF">
            <w:pPr>
              <w:jc w:val="center"/>
              <w:rPr>
                <w:sz w:val="16"/>
                <w:szCs w:val="16"/>
              </w:rPr>
            </w:pPr>
            <w:r w:rsidRPr="00B238DF">
              <w:rPr>
                <w:sz w:val="16"/>
                <w:szCs w:val="16"/>
              </w:rPr>
              <w:t>2 500,00</w:t>
            </w:r>
          </w:p>
        </w:tc>
      </w:tr>
      <w:tr w:rsidR="00B238DF" w:rsidRPr="00B238DF" w14:paraId="662A92A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D363DA"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3AA9D62" w14:textId="77777777" w:rsidR="00B238DF" w:rsidRPr="00B238DF" w:rsidRDefault="00B238DF" w:rsidP="00B238DF">
            <w:pPr>
              <w:jc w:val="center"/>
              <w:rPr>
                <w:sz w:val="16"/>
                <w:szCs w:val="16"/>
              </w:rPr>
            </w:pPr>
            <w:r w:rsidRPr="00B238DF">
              <w:rPr>
                <w:sz w:val="16"/>
                <w:szCs w:val="16"/>
              </w:rPr>
              <w:t>5110027000</w:t>
            </w:r>
          </w:p>
        </w:tc>
        <w:tc>
          <w:tcPr>
            <w:tcW w:w="560" w:type="dxa"/>
            <w:tcBorders>
              <w:top w:val="nil"/>
              <w:left w:val="nil"/>
              <w:bottom w:val="single" w:sz="4" w:space="0" w:color="auto"/>
              <w:right w:val="single" w:sz="4" w:space="0" w:color="auto"/>
            </w:tcBorders>
            <w:shd w:val="clear" w:color="000000" w:fill="FFFFFF"/>
            <w:noWrap/>
            <w:vAlign w:val="bottom"/>
            <w:hideMark/>
          </w:tcPr>
          <w:p w14:paraId="43645D64"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7C5FA648" w14:textId="77777777" w:rsidR="00B238DF" w:rsidRPr="00B238DF" w:rsidRDefault="00B238DF" w:rsidP="00B238DF">
            <w:pPr>
              <w:jc w:val="center"/>
              <w:rPr>
                <w:sz w:val="16"/>
                <w:szCs w:val="16"/>
              </w:rPr>
            </w:pPr>
            <w:r w:rsidRPr="00B238DF">
              <w:rPr>
                <w:sz w:val="16"/>
                <w:szCs w:val="16"/>
              </w:rPr>
              <w:t>1 224,00</w:t>
            </w:r>
          </w:p>
        </w:tc>
        <w:tc>
          <w:tcPr>
            <w:tcW w:w="1134" w:type="dxa"/>
            <w:tcBorders>
              <w:top w:val="nil"/>
              <w:left w:val="nil"/>
              <w:bottom w:val="single" w:sz="4" w:space="0" w:color="auto"/>
              <w:right w:val="single" w:sz="4" w:space="0" w:color="auto"/>
            </w:tcBorders>
            <w:shd w:val="clear" w:color="000000" w:fill="FFFFFF"/>
            <w:vAlign w:val="bottom"/>
            <w:hideMark/>
          </w:tcPr>
          <w:p w14:paraId="7C7B1A01" w14:textId="77777777" w:rsidR="00B238DF" w:rsidRPr="00B238DF" w:rsidRDefault="00B238DF" w:rsidP="00B238DF">
            <w:pPr>
              <w:jc w:val="center"/>
              <w:rPr>
                <w:sz w:val="16"/>
                <w:szCs w:val="16"/>
              </w:rPr>
            </w:pPr>
            <w:r w:rsidRPr="00B238DF">
              <w:rPr>
                <w:sz w:val="16"/>
                <w:szCs w:val="16"/>
              </w:rPr>
              <w:t>2 500,00</w:t>
            </w:r>
          </w:p>
        </w:tc>
        <w:tc>
          <w:tcPr>
            <w:tcW w:w="1276" w:type="dxa"/>
            <w:tcBorders>
              <w:top w:val="nil"/>
              <w:left w:val="nil"/>
              <w:bottom w:val="single" w:sz="4" w:space="0" w:color="auto"/>
              <w:right w:val="single" w:sz="4" w:space="0" w:color="auto"/>
            </w:tcBorders>
            <w:shd w:val="clear" w:color="000000" w:fill="FFFFFF"/>
            <w:vAlign w:val="bottom"/>
            <w:hideMark/>
          </w:tcPr>
          <w:p w14:paraId="19A19053" w14:textId="77777777" w:rsidR="00B238DF" w:rsidRPr="00B238DF" w:rsidRDefault="00B238DF" w:rsidP="00B238DF">
            <w:pPr>
              <w:jc w:val="center"/>
              <w:rPr>
                <w:sz w:val="16"/>
                <w:szCs w:val="16"/>
              </w:rPr>
            </w:pPr>
            <w:r w:rsidRPr="00B238DF">
              <w:rPr>
                <w:sz w:val="16"/>
                <w:szCs w:val="16"/>
              </w:rPr>
              <w:t>2 500,00</w:t>
            </w:r>
          </w:p>
        </w:tc>
      </w:tr>
      <w:tr w:rsidR="00B238DF" w:rsidRPr="00B238DF" w14:paraId="51F3FEC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48C39F" w14:textId="77777777" w:rsidR="00B238DF" w:rsidRPr="00B238DF" w:rsidRDefault="00B238DF" w:rsidP="00B238DF">
            <w:pPr>
              <w:rPr>
                <w:sz w:val="16"/>
                <w:szCs w:val="16"/>
              </w:rPr>
            </w:pPr>
            <w:r w:rsidRPr="00B238DF">
              <w:rPr>
                <w:sz w:val="16"/>
                <w:szCs w:val="16"/>
              </w:rPr>
              <w:t>Выплата единовременной социальной выплаты членам семей военнослужащих на территории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24857205" w14:textId="77777777" w:rsidR="00B238DF" w:rsidRPr="00B238DF" w:rsidRDefault="00B238DF" w:rsidP="00B238DF">
            <w:pPr>
              <w:jc w:val="center"/>
              <w:rPr>
                <w:sz w:val="16"/>
                <w:szCs w:val="16"/>
              </w:rPr>
            </w:pPr>
            <w:r w:rsidRPr="00B238DF">
              <w:rPr>
                <w:sz w:val="16"/>
                <w:szCs w:val="16"/>
              </w:rPr>
              <w:t>5110028500</w:t>
            </w:r>
          </w:p>
        </w:tc>
        <w:tc>
          <w:tcPr>
            <w:tcW w:w="560" w:type="dxa"/>
            <w:tcBorders>
              <w:top w:val="nil"/>
              <w:left w:val="nil"/>
              <w:bottom w:val="single" w:sz="4" w:space="0" w:color="auto"/>
              <w:right w:val="single" w:sz="4" w:space="0" w:color="auto"/>
            </w:tcBorders>
            <w:shd w:val="clear" w:color="000000" w:fill="FFFFFF"/>
            <w:noWrap/>
            <w:vAlign w:val="bottom"/>
            <w:hideMark/>
          </w:tcPr>
          <w:p w14:paraId="2E73F9B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23EC6E8" w14:textId="77777777" w:rsidR="00B238DF" w:rsidRPr="00B238DF" w:rsidRDefault="00B238DF" w:rsidP="00B238DF">
            <w:pPr>
              <w:jc w:val="center"/>
              <w:rPr>
                <w:sz w:val="16"/>
                <w:szCs w:val="16"/>
              </w:rPr>
            </w:pPr>
            <w:r w:rsidRPr="00B238DF">
              <w:rPr>
                <w:sz w:val="16"/>
                <w:szCs w:val="16"/>
              </w:rPr>
              <w:t>1 000,00</w:t>
            </w:r>
          </w:p>
        </w:tc>
        <w:tc>
          <w:tcPr>
            <w:tcW w:w="1134" w:type="dxa"/>
            <w:tcBorders>
              <w:top w:val="nil"/>
              <w:left w:val="nil"/>
              <w:bottom w:val="single" w:sz="4" w:space="0" w:color="auto"/>
              <w:right w:val="single" w:sz="4" w:space="0" w:color="auto"/>
            </w:tcBorders>
            <w:shd w:val="clear" w:color="000000" w:fill="FFFFFF"/>
            <w:vAlign w:val="bottom"/>
            <w:hideMark/>
          </w:tcPr>
          <w:p w14:paraId="2D617053"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0E1EE2EB" w14:textId="77777777" w:rsidR="00B238DF" w:rsidRPr="00B238DF" w:rsidRDefault="00B238DF" w:rsidP="00B238DF">
            <w:pPr>
              <w:jc w:val="center"/>
              <w:rPr>
                <w:sz w:val="16"/>
                <w:szCs w:val="16"/>
              </w:rPr>
            </w:pPr>
            <w:r w:rsidRPr="00B238DF">
              <w:rPr>
                <w:sz w:val="16"/>
                <w:szCs w:val="16"/>
              </w:rPr>
              <w:t>0,00</w:t>
            </w:r>
          </w:p>
        </w:tc>
      </w:tr>
      <w:tr w:rsidR="00B238DF" w:rsidRPr="00B238DF" w14:paraId="4E00B36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81F4FB"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4CA00F1C" w14:textId="77777777" w:rsidR="00B238DF" w:rsidRPr="00B238DF" w:rsidRDefault="00B238DF" w:rsidP="00B238DF">
            <w:pPr>
              <w:jc w:val="center"/>
              <w:rPr>
                <w:sz w:val="16"/>
                <w:szCs w:val="16"/>
              </w:rPr>
            </w:pPr>
            <w:r w:rsidRPr="00B238DF">
              <w:rPr>
                <w:sz w:val="16"/>
                <w:szCs w:val="16"/>
              </w:rPr>
              <w:t>5110028500</w:t>
            </w:r>
          </w:p>
        </w:tc>
        <w:tc>
          <w:tcPr>
            <w:tcW w:w="560" w:type="dxa"/>
            <w:tcBorders>
              <w:top w:val="nil"/>
              <w:left w:val="nil"/>
              <w:bottom w:val="single" w:sz="4" w:space="0" w:color="auto"/>
              <w:right w:val="single" w:sz="4" w:space="0" w:color="auto"/>
            </w:tcBorders>
            <w:shd w:val="clear" w:color="000000" w:fill="FFFFFF"/>
            <w:noWrap/>
            <w:vAlign w:val="bottom"/>
            <w:hideMark/>
          </w:tcPr>
          <w:p w14:paraId="33707B6A"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7D3B6DF7" w14:textId="77777777" w:rsidR="00B238DF" w:rsidRPr="00B238DF" w:rsidRDefault="00B238DF" w:rsidP="00B238DF">
            <w:pPr>
              <w:jc w:val="center"/>
              <w:rPr>
                <w:sz w:val="16"/>
                <w:szCs w:val="16"/>
              </w:rPr>
            </w:pPr>
            <w:r w:rsidRPr="00B238DF">
              <w:rPr>
                <w:sz w:val="16"/>
                <w:szCs w:val="16"/>
              </w:rPr>
              <w:t>1 000,00</w:t>
            </w:r>
          </w:p>
        </w:tc>
        <w:tc>
          <w:tcPr>
            <w:tcW w:w="1134" w:type="dxa"/>
            <w:tcBorders>
              <w:top w:val="nil"/>
              <w:left w:val="nil"/>
              <w:bottom w:val="single" w:sz="4" w:space="0" w:color="auto"/>
              <w:right w:val="single" w:sz="4" w:space="0" w:color="auto"/>
            </w:tcBorders>
            <w:shd w:val="clear" w:color="000000" w:fill="FFFFFF"/>
            <w:vAlign w:val="bottom"/>
            <w:hideMark/>
          </w:tcPr>
          <w:p w14:paraId="6BF6A27A"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FC40500" w14:textId="77777777" w:rsidR="00B238DF" w:rsidRPr="00B238DF" w:rsidRDefault="00B238DF" w:rsidP="00B238DF">
            <w:pPr>
              <w:jc w:val="center"/>
              <w:rPr>
                <w:sz w:val="16"/>
                <w:szCs w:val="16"/>
              </w:rPr>
            </w:pPr>
            <w:r w:rsidRPr="00B238DF">
              <w:rPr>
                <w:sz w:val="16"/>
                <w:szCs w:val="16"/>
              </w:rPr>
              <w:t>0,00</w:t>
            </w:r>
          </w:p>
        </w:tc>
      </w:tr>
      <w:tr w:rsidR="00B238DF" w:rsidRPr="00B238DF" w14:paraId="37492B4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EE7D1D" w14:textId="77777777" w:rsidR="00B238DF" w:rsidRPr="00B238DF" w:rsidRDefault="00B238DF" w:rsidP="00B238DF">
            <w:pPr>
              <w:rPr>
                <w:sz w:val="16"/>
                <w:szCs w:val="16"/>
              </w:rPr>
            </w:pPr>
            <w:r w:rsidRPr="00B238DF">
              <w:rPr>
                <w:sz w:val="16"/>
                <w:szCs w:val="16"/>
              </w:rPr>
              <w:t>Осуществление первичного воинского учета на территориях, где отсутствуют военные комиссариаты</w:t>
            </w:r>
          </w:p>
        </w:tc>
        <w:tc>
          <w:tcPr>
            <w:tcW w:w="1100" w:type="dxa"/>
            <w:tcBorders>
              <w:top w:val="nil"/>
              <w:left w:val="nil"/>
              <w:bottom w:val="single" w:sz="4" w:space="0" w:color="auto"/>
              <w:right w:val="single" w:sz="4" w:space="0" w:color="auto"/>
            </w:tcBorders>
            <w:shd w:val="clear" w:color="000000" w:fill="FFFFFF"/>
            <w:noWrap/>
            <w:vAlign w:val="bottom"/>
            <w:hideMark/>
          </w:tcPr>
          <w:p w14:paraId="57427216" w14:textId="77777777" w:rsidR="00B238DF" w:rsidRPr="00B238DF" w:rsidRDefault="00B238DF" w:rsidP="00B238DF">
            <w:pPr>
              <w:jc w:val="center"/>
              <w:rPr>
                <w:sz w:val="16"/>
                <w:szCs w:val="16"/>
              </w:rPr>
            </w:pPr>
            <w:r w:rsidRPr="00B238DF">
              <w:rPr>
                <w:sz w:val="16"/>
                <w:szCs w:val="16"/>
              </w:rPr>
              <w:t>5110051180</w:t>
            </w:r>
          </w:p>
        </w:tc>
        <w:tc>
          <w:tcPr>
            <w:tcW w:w="560" w:type="dxa"/>
            <w:tcBorders>
              <w:top w:val="nil"/>
              <w:left w:val="nil"/>
              <w:bottom w:val="single" w:sz="4" w:space="0" w:color="auto"/>
              <w:right w:val="single" w:sz="4" w:space="0" w:color="auto"/>
            </w:tcBorders>
            <w:shd w:val="clear" w:color="000000" w:fill="FFFFFF"/>
            <w:noWrap/>
            <w:vAlign w:val="bottom"/>
            <w:hideMark/>
          </w:tcPr>
          <w:p w14:paraId="2B1FAAC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8E8817E" w14:textId="77777777" w:rsidR="00B238DF" w:rsidRPr="00B238DF" w:rsidRDefault="00B238DF" w:rsidP="00B238DF">
            <w:pPr>
              <w:jc w:val="center"/>
              <w:rPr>
                <w:sz w:val="16"/>
                <w:szCs w:val="16"/>
              </w:rPr>
            </w:pPr>
            <w:r w:rsidRPr="00B238DF">
              <w:rPr>
                <w:sz w:val="16"/>
                <w:szCs w:val="16"/>
              </w:rPr>
              <w:t>4 471,60</w:t>
            </w:r>
          </w:p>
        </w:tc>
        <w:tc>
          <w:tcPr>
            <w:tcW w:w="1134" w:type="dxa"/>
            <w:tcBorders>
              <w:top w:val="nil"/>
              <w:left w:val="nil"/>
              <w:bottom w:val="single" w:sz="4" w:space="0" w:color="auto"/>
              <w:right w:val="single" w:sz="4" w:space="0" w:color="auto"/>
            </w:tcBorders>
            <w:shd w:val="clear" w:color="000000" w:fill="FFFFFF"/>
            <w:vAlign w:val="bottom"/>
            <w:hideMark/>
          </w:tcPr>
          <w:p w14:paraId="0ABCA4C1" w14:textId="77777777" w:rsidR="00B238DF" w:rsidRPr="00B238DF" w:rsidRDefault="00B238DF" w:rsidP="00B238DF">
            <w:pPr>
              <w:jc w:val="center"/>
              <w:rPr>
                <w:sz w:val="16"/>
                <w:szCs w:val="16"/>
              </w:rPr>
            </w:pPr>
            <w:r w:rsidRPr="00B238DF">
              <w:rPr>
                <w:sz w:val="16"/>
                <w:szCs w:val="16"/>
              </w:rPr>
              <w:t>4 665,82</w:t>
            </w:r>
          </w:p>
        </w:tc>
        <w:tc>
          <w:tcPr>
            <w:tcW w:w="1276" w:type="dxa"/>
            <w:tcBorders>
              <w:top w:val="nil"/>
              <w:left w:val="nil"/>
              <w:bottom w:val="single" w:sz="4" w:space="0" w:color="auto"/>
              <w:right w:val="single" w:sz="4" w:space="0" w:color="auto"/>
            </w:tcBorders>
            <w:shd w:val="clear" w:color="000000" w:fill="FFFFFF"/>
            <w:vAlign w:val="bottom"/>
            <w:hideMark/>
          </w:tcPr>
          <w:p w14:paraId="02093BD6" w14:textId="77777777" w:rsidR="00B238DF" w:rsidRPr="00B238DF" w:rsidRDefault="00B238DF" w:rsidP="00B238DF">
            <w:pPr>
              <w:jc w:val="center"/>
              <w:rPr>
                <w:sz w:val="16"/>
                <w:szCs w:val="16"/>
              </w:rPr>
            </w:pPr>
            <w:r w:rsidRPr="00B238DF">
              <w:rPr>
                <w:sz w:val="16"/>
                <w:szCs w:val="16"/>
              </w:rPr>
              <w:t>4 824,62</w:t>
            </w:r>
          </w:p>
        </w:tc>
      </w:tr>
      <w:tr w:rsidR="00B238DF" w:rsidRPr="00B238DF" w14:paraId="7C67986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0F0969"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14E8C2DC" w14:textId="77777777" w:rsidR="00B238DF" w:rsidRPr="00B238DF" w:rsidRDefault="00B238DF" w:rsidP="00B238DF">
            <w:pPr>
              <w:jc w:val="center"/>
              <w:rPr>
                <w:sz w:val="16"/>
                <w:szCs w:val="16"/>
              </w:rPr>
            </w:pPr>
            <w:r w:rsidRPr="00B238DF">
              <w:rPr>
                <w:sz w:val="16"/>
                <w:szCs w:val="16"/>
              </w:rPr>
              <w:t>5110051180</w:t>
            </w:r>
          </w:p>
        </w:tc>
        <w:tc>
          <w:tcPr>
            <w:tcW w:w="560" w:type="dxa"/>
            <w:tcBorders>
              <w:top w:val="nil"/>
              <w:left w:val="nil"/>
              <w:bottom w:val="single" w:sz="4" w:space="0" w:color="auto"/>
              <w:right w:val="single" w:sz="4" w:space="0" w:color="auto"/>
            </w:tcBorders>
            <w:shd w:val="clear" w:color="000000" w:fill="FFFFFF"/>
            <w:noWrap/>
            <w:vAlign w:val="bottom"/>
            <w:hideMark/>
          </w:tcPr>
          <w:p w14:paraId="408830DD"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43C757F1" w14:textId="77777777" w:rsidR="00B238DF" w:rsidRPr="00B238DF" w:rsidRDefault="00B238DF" w:rsidP="00B238DF">
            <w:pPr>
              <w:jc w:val="center"/>
              <w:rPr>
                <w:sz w:val="16"/>
                <w:szCs w:val="16"/>
              </w:rPr>
            </w:pPr>
            <w:r w:rsidRPr="00B238DF">
              <w:rPr>
                <w:sz w:val="16"/>
                <w:szCs w:val="16"/>
              </w:rPr>
              <w:t>4 347,59</w:t>
            </w:r>
          </w:p>
        </w:tc>
        <w:tc>
          <w:tcPr>
            <w:tcW w:w="1134" w:type="dxa"/>
            <w:tcBorders>
              <w:top w:val="nil"/>
              <w:left w:val="nil"/>
              <w:bottom w:val="single" w:sz="4" w:space="0" w:color="auto"/>
              <w:right w:val="single" w:sz="4" w:space="0" w:color="auto"/>
            </w:tcBorders>
            <w:shd w:val="clear" w:color="000000" w:fill="FFFFFF"/>
            <w:vAlign w:val="bottom"/>
            <w:hideMark/>
          </w:tcPr>
          <w:p w14:paraId="5185813B" w14:textId="77777777" w:rsidR="00B238DF" w:rsidRPr="00B238DF" w:rsidRDefault="00B238DF" w:rsidP="00B238DF">
            <w:pPr>
              <w:jc w:val="center"/>
              <w:rPr>
                <w:sz w:val="16"/>
                <w:szCs w:val="16"/>
              </w:rPr>
            </w:pPr>
            <w:r w:rsidRPr="00B238DF">
              <w:rPr>
                <w:sz w:val="16"/>
                <w:szCs w:val="16"/>
              </w:rPr>
              <w:t>4 463,82</w:t>
            </w:r>
          </w:p>
        </w:tc>
        <w:tc>
          <w:tcPr>
            <w:tcW w:w="1276" w:type="dxa"/>
            <w:tcBorders>
              <w:top w:val="nil"/>
              <w:left w:val="nil"/>
              <w:bottom w:val="single" w:sz="4" w:space="0" w:color="auto"/>
              <w:right w:val="single" w:sz="4" w:space="0" w:color="auto"/>
            </w:tcBorders>
            <w:shd w:val="clear" w:color="000000" w:fill="FFFFFF"/>
            <w:vAlign w:val="bottom"/>
            <w:hideMark/>
          </w:tcPr>
          <w:p w14:paraId="09BB959F" w14:textId="77777777" w:rsidR="00B238DF" w:rsidRPr="00B238DF" w:rsidRDefault="00B238DF" w:rsidP="00B238DF">
            <w:pPr>
              <w:jc w:val="center"/>
              <w:rPr>
                <w:sz w:val="16"/>
                <w:szCs w:val="16"/>
              </w:rPr>
            </w:pPr>
            <w:r w:rsidRPr="00B238DF">
              <w:rPr>
                <w:sz w:val="16"/>
                <w:szCs w:val="16"/>
              </w:rPr>
              <w:t>4 615,74</w:t>
            </w:r>
          </w:p>
        </w:tc>
      </w:tr>
      <w:tr w:rsidR="00B238DF" w:rsidRPr="00B238DF" w14:paraId="5956898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4F791F"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CE666E9" w14:textId="77777777" w:rsidR="00B238DF" w:rsidRPr="00B238DF" w:rsidRDefault="00B238DF" w:rsidP="00B238DF">
            <w:pPr>
              <w:jc w:val="center"/>
              <w:rPr>
                <w:sz w:val="16"/>
                <w:szCs w:val="16"/>
              </w:rPr>
            </w:pPr>
            <w:r w:rsidRPr="00B238DF">
              <w:rPr>
                <w:sz w:val="16"/>
                <w:szCs w:val="16"/>
              </w:rPr>
              <w:t>5110051180</w:t>
            </w:r>
          </w:p>
        </w:tc>
        <w:tc>
          <w:tcPr>
            <w:tcW w:w="560" w:type="dxa"/>
            <w:tcBorders>
              <w:top w:val="nil"/>
              <w:left w:val="nil"/>
              <w:bottom w:val="single" w:sz="4" w:space="0" w:color="auto"/>
              <w:right w:val="single" w:sz="4" w:space="0" w:color="auto"/>
            </w:tcBorders>
            <w:shd w:val="clear" w:color="000000" w:fill="FFFFFF"/>
            <w:noWrap/>
            <w:vAlign w:val="bottom"/>
            <w:hideMark/>
          </w:tcPr>
          <w:p w14:paraId="0E06F1E2"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B7A1A88" w14:textId="77777777" w:rsidR="00B238DF" w:rsidRPr="00B238DF" w:rsidRDefault="00B238DF" w:rsidP="00B238DF">
            <w:pPr>
              <w:jc w:val="center"/>
              <w:rPr>
                <w:sz w:val="16"/>
                <w:szCs w:val="16"/>
              </w:rPr>
            </w:pPr>
            <w:r w:rsidRPr="00B238DF">
              <w:rPr>
                <w:sz w:val="16"/>
                <w:szCs w:val="16"/>
              </w:rPr>
              <w:t>124,01</w:t>
            </w:r>
          </w:p>
        </w:tc>
        <w:tc>
          <w:tcPr>
            <w:tcW w:w="1134" w:type="dxa"/>
            <w:tcBorders>
              <w:top w:val="nil"/>
              <w:left w:val="nil"/>
              <w:bottom w:val="single" w:sz="4" w:space="0" w:color="auto"/>
              <w:right w:val="single" w:sz="4" w:space="0" w:color="auto"/>
            </w:tcBorders>
            <w:shd w:val="clear" w:color="000000" w:fill="FFFFFF"/>
            <w:vAlign w:val="bottom"/>
            <w:hideMark/>
          </w:tcPr>
          <w:p w14:paraId="5658AC6C" w14:textId="77777777" w:rsidR="00B238DF" w:rsidRPr="00B238DF" w:rsidRDefault="00B238DF" w:rsidP="00B238DF">
            <w:pPr>
              <w:jc w:val="center"/>
              <w:rPr>
                <w:sz w:val="16"/>
                <w:szCs w:val="16"/>
              </w:rPr>
            </w:pPr>
            <w:r w:rsidRPr="00B238DF">
              <w:rPr>
                <w:sz w:val="16"/>
                <w:szCs w:val="16"/>
              </w:rPr>
              <w:t>202,00</w:t>
            </w:r>
          </w:p>
        </w:tc>
        <w:tc>
          <w:tcPr>
            <w:tcW w:w="1276" w:type="dxa"/>
            <w:tcBorders>
              <w:top w:val="nil"/>
              <w:left w:val="nil"/>
              <w:bottom w:val="single" w:sz="4" w:space="0" w:color="auto"/>
              <w:right w:val="single" w:sz="4" w:space="0" w:color="auto"/>
            </w:tcBorders>
            <w:shd w:val="clear" w:color="000000" w:fill="FFFFFF"/>
            <w:vAlign w:val="bottom"/>
            <w:hideMark/>
          </w:tcPr>
          <w:p w14:paraId="22DB7CFC" w14:textId="77777777" w:rsidR="00B238DF" w:rsidRPr="00B238DF" w:rsidRDefault="00B238DF" w:rsidP="00B238DF">
            <w:pPr>
              <w:jc w:val="center"/>
              <w:rPr>
                <w:sz w:val="16"/>
                <w:szCs w:val="16"/>
              </w:rPr>
            </w:pPr>
            <w:r w:rsidRPr="00B238DF">
              <w:rPr>
                <w:sz w:val="16"/>
                <w:szCs w:val="16"/>
              </w:rPr>
              <w:t>208,88</w:t>
            </w:r>
          </w:p>
        </w:tc>
      </w:tr>
      <w:tr w:rsidR="00B238DF" w:rsidRPr="00B238DF" w14:paraId="5BCB8B3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E76399" w14:textId="77777777" w:rsidR="00B238DF" w:rsidRPr="00B238DF" w:rsidRDefault="00B238DF" w:rsidP="00B238DF">
            <w:pPr>
              <w:rPr>
                <w:sz w:val="16"/>
                <w:szCs w:val="16"/>
              </w:rPr>
            </w:pPr>
            <w:r w:rsidRPr="00B238DF">
              <w:rPr>
                <w:sz w:val="16"/>
                <w:szCs w:val="16"/>
              </w:rPr>
              <w:t xml:space="preserve">Субсидии на компенсацию расходов на выполнение работ, связанных с осуществлением регулярных </w:t>
            </w:r>
            <w:r w:rsidRPr="00B238DF">
              <w:rPr>
                <w:sz w:val="16"/>
                <w:szCs w:val="16"/>
              </w:rPr>
              <w:lastRenderedPageBreak/>
              <w:t>перевозок пассажиров и багажа автомобильным транспортом по регулируемым тарифам по муниципальным маршрутам</w:t>
            </w:r>
          </w:p>
        </w:tc>
        <w:tc>
          <w:tcPr>
            <w:tcW w:w="1100" w:type="dxa"/>
            <w:tcBorders>
              <w:top w:val="nil"/>
              <w:left w:val="nil"/>
              <w:bottom w:val="single" w:sz="4" w:space="0" w:color="auto"/>
              <w:right w:val="single" w:sz="4" w:space="0" w:color="auto"/>
            </w:tcBorders>
            <w:shd w:val="clear" w:color="000000" w:fill="FFFFFF"/>
            <w:noWrap/>
            <w:vAlign w:val="bottom"/>
            <w:hideMark/>
          </w:tcPr>
          <w:p w14:paraId="32E4D713" w14:textId="77777777" w:rsidR="00B238DF" w:rsidRPr="00B238DF" w:rsidRDefault="00B238DF" w:rsidP="00B238DF">
            <w:pPr>
              <w:jc w:val="center"/>
              <w:rPr>
                <w:sz w:val="16"/>
                <w:szCs w:val="16"/>
              </w:rPr>
            </w:pPr>
            <w:r w:rsidRPr="00B238DF">
              <w:rPr>
                <w:sz w:val="16"/>
                <w:szCs w:val="16"/>
              </w:rPr>
              <w:lastRenderedPageBreak/>
              <w:t>5110060030</w:t>
            </w:r>
          </w:p>
        </w:tc>
        <w:tc>
          <w:tcPr>
            <w:tcW w:w="560" w:type="dxa"/>
            <w:tcBorders>
              <w:top w:val="nil"/>
              <w:left w:val="nil"/>
              <w:bottom w:val="single" w:sz="4" w:space="0" w:color="auto"/>
              <w:right w:val="single" w:sz="4" w:space="0" w:color="auto"/>
            </w:tcBorders>
            <w:shd w:val="clear" w:color="000000" w:fill="FFFFFF"/>
            <w:noWrap/>
            <w:vAlign w:val="bottom"/>
            <w:hideMark/>
          </w:tcPr>
          <w:p w14:paraId="101BBC5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315E1B4"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980666B"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DE60145" w14:textId="77777777" w:rsidR="00B238DF" w:rsidRPr="00B238DF" w:rsidRDefault="00B238DF" w:rsidP="00B238DF">
            <w:pPr>
              <w:jc w:val="center"/>
              <w:rPr>
                <w:sz w:val="16"/>
                <w:szCs w:val="16"/>
              </w:rPr>
            </w:pPr>
            <w:r w:rsidRPr="00B238DF">
              <w:rPr>
                <w:sz w:val="16"/>
                <w:szCs w:val="16"/>
              </w:rPr>
              <w:t>0,00</w:t>
            </w:r>
          </w:p>
        </w:tc>
      </w:tr>
      <w:tr w:rsidR="00B238DF" w:rsidRPr="00B238DF" w14:paraId="403ED7F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A8539C"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169C5BF8" w14:textId="77777777" w:rsidR="00B238DF" w:rsidRPr="00B238DF" w:rsidRDefault="00B238DF" w:rsidP="00B238DF">
            <w:pPr>
              <w:jc w:val="center"/>
              <w:rPr>
                <w:sz w:val="16"/>
                <w:szCs w:val="16"/>
              </w:rPr>
            </w:pPr>
            <w:r w:rsidRPr="00B238DF">
              <w:rPr>
                <w:sz w:val="16"/>
                <w:szCs w:val="16"/>
              </w:rPr>
              <w:t>5110060030</w:t>
            </w:r>
          </w:p>
        </w:tc>
        <w:tc>
          <w:tcPr>
            <w:tcW w:w="560" w:type="dxa"/>
            <w:tcBorders>
              <w:top w:val="nil"/>
              <w:left w:val="nil"/>
              <w:bottom w:val="single" w:sz="4" w:space="0" w:color="auto"/>
              <w:right w:val="single" w:sz="4" w:space="0" w:color="auto"/>
            </w:tcBorders>
            <w:shd w:val="clear" w:color="000000" w:fill="FFFFFF"/>
            <w:noWrap/>
            <w:vAlign w:val="bottom"/>
            <w:hideMark/>
          </w:tcPr>
          <w:p w14:paraId="0780F9D6"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79FD37D1"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2534C28"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09D5E7E" w14:textId="77777777" w:rsidR="00B238DF" w:rsidRPr="00B238DF" w:rsidRDefault="00B238DF" w:rsidP="00B238DF">
            <w:pPr>
              <w:jc w:val="center"/>
              <w:rPr>
                <w:sz w:val="16"/>
                <w:szCs w:val="16"/>
              </w:rPr>
            </w:pPr>
            <w:r w:rsidRPr="00B238DF">
              <w:rPr>
                <w:sz w:val="16"/>
                <w:szCs w:val="16"/>
              </w:rPr>
              <w:t>0,00</w:t>
            </w:r>
          </w:p>
        </w:tc>
      </w:tr>
      <w:tr w:rsidR="00B238DF" w:rsidRPr="00B238DF" w14:paraId="41346E9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EF5D65" w14:textId="77777777" w:rsidR="00B238DF" w:rsidRPr="00B238DF" w:rsidRDefault="00B238DF" w:rsidP="00B238DF">
            <w:pPr>
              <w:rPr>
                <w:sz w:val="16"/>
                <w:szCs w:val="16"/>
              </w:rPr>
            </w:pPr>
            <w:r w:rsidRPr="00B238DF">
              <w:rPr>
                <w:sz w:val="16"/>
                <w:szCs w:val="16"/>
              </w:rPr>
              <w:t>Финансовое обеспечение мероприятий, осуществляемых в рамках реализации специального инфраструктурного проекта</w:t>
            </w:r>
          </w:p>
        </w:tc>
        <w:tc>
          <w:tcPr>
            <w:tcW w:w="1100" w:type="dxa"/>
            <w:tcBorders>
              <w:top w:val="nil"/>
              <w:left w:val="nil"/>
              <w:bottom w:val="single" w:sz="4" w:space="0" w:color="auto"/>
              <w:right w:val="single" w:sz="4" w:space="0" w:color="auto"/>
            </w:tcBorders>
            <w:shd w:val="clear" w:color="000000" w:fill="FFFFFF"/>
            <w:noWrap/>
            <w:vAlign w:val="bottom"/>
            <w:hideMark/>
          </w:tcPr>
          <w:p w14:paraId="0ADEB68C" w14:textId="77777777" w:rsidR="00B238DF" w:rsidRPr="00B238DF" w:rsidRDefault="00B238DF" w:rsidP="00B238DF">
            <w:pPr>
              <w:jc w:val="center"/>
              <w:rPr>
                <w:sz w:val="16"/>
                <w:szCs w:val="16"/>
              </w:rPr>
            </w:pPr>
            <w:r w:rsidRPr="00B238DF">
              <w:rPr>
                <w:sz w:val="16"/>
                <w:szCs w:val="16"/>
              </w:rPr>
              <w:t>5110076370</w:t>
            </w:r>
          </w:p>
        </w:tc>
        <w:tc>
          <w:tcPr>
            <w:tcW w:w="560" w:type="dxa"/>
            <w:tcBorders>
              <w:top w:val="nil"/>
              <w:left w:val="nil"/>
              <w:bottom w:val="single" w:sz="4" w:space="0" w:color="auto"/>
              <w:right w:val="single" w:sz="4" w:space="0" w:color="auto"/>
            </w:tcBorders>
            <w:shd w:val="clear" w:color="000000" w:fill="FFFFFF"/>
            <w:noWrap/>
            <w:vAlign w:val="bottom"/>
            <w:hideMark/>
          </w:tcPr>
          <w:p w14:paraId="1D0DDDF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8085286" w14:textId="77777777" w:rsidR="00B238DF" w:rsidRPr="00B238DF" w:rsidRDefault="00B238DF" w:rsidP="00B238DF">
            <w:pPr>
              <w:jc w:val="center"/>
              <w:rPr>
                <w:sz w:val="16"/>
                <w:szCs w:val="16"/>
              </w:rPr>
            </w:pPr>
            <w:r w:rsidRPr="00B238DF">
              <w:rPr>
                <w:sz w:val="16"/>
                <w:szCs w:val="16"/>
              </w:rPr>
              <w:t>9 846,04</w:t>
            </w:r>
          </w:p>
        </w:tc>
        <w:tc>
          <w:tcPr>
            <w:tcW w:w="1134" w:type="dxa"/>
            <w:tcBorders>
              <w:top w:val="nil"/>
              <w:left w:val="nil"/>
              <w:bottom w:val="single" w:sz="4" w:space="0" w:color="auto"/>
              <w:right w:val="single" w:sz="4" w:space="0" w:color="auto"/>
            </w:tcBorders>
            <w:shd w:val="clear" w:color="000000" w:fill="FFFFFF"/>
            <w:vAlign w:val="bottom"/>
            <w:hideMark/>
          </w:tcPr>
          <w:p w14:paraId="3252AEB4"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90508EF" w14:textId="77777777" w:rsidR="00B238DF" w:rsidRPr="00B238DF" w:rsidRDefault="00B238DF" w:rsidP="00B238DF">
            <w:pPr>
              <w:jc w:val="center"/>
              <w:rPr>
                <w:sz w:val="16"/>
                <w:szCs w:val="16"/>
              </w:rPr>
            </w:pPr>
            <w:r w:rsidRPr="00B238DF">
              <w:rPr>
                <w:sz w:val="16"/>
                <w:szCs w:val="16"/>
              </w:rPr>
              <w:t>0,00</w:t>
            </w:r>
          </w:p>
        </w:tc>
      </w:tr>
      <w:tr w:rsidR="00B238DF" w:rsidRPr="00B238DF" w14:paraId="730EC35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84B3A3"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64EC40F1" w14:textId="77777777" w:rsidR="00B238DF" w:rsidRPr="00B238DF" w:rsidRDefault="00B238DF" w:rsidP="00B238DF">
            <w:pPr>
              <w:jc w:val="center"/>
              <w:rPr>
                <w:sz w:val="16"/>
                <w:szCs w:val="16"/>
              </w:rPr>
            </w:pPr>
            <w:r w:rsidRPr="00B238DF">
              <w:rPr>
                <w:sz w:val="16"/>
                <w:szCs w:val="16"/>
              </w:rPr>
              <w:t>5110076370</w:t>
            </w:r>
          </w:p>
        </w:tc>
        <w:tc>
          <w:tcPr>
            <w:tcW w:w="560" w:type="dxa"/>
            <w:tcBorders>
              <w:top w:val="nil"/>
              <w:left w:val="nil"/>
              <w:bottom w:val="single" w:sz="4" w:space="0" w:color="auto"/>
              <w:right w:val="single" w:sz="4" w:space="0" w:color="auto"/>
            </w:tcBorders>
            <w:shd w:val="clear" w:color="000000" w:fill="FFFFFF"/>
            <w:noWrap/>
            <w:vAlign w:val="bottom"/>
            <w:hideMark/>
          </w:tcPr>
          <w:p w14:paraId="56843764"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94DC900" w14:textId="77777777" w:rsidR="00B238DF" w:rsidRPr="00B238DF" w:rsidRDefault="00B238DF" w:rsidP="00B238DF">
            <w:pPr>
              <w:jc w:val="center"/>
              <w:rPr>
                <w:sz w:val="16"/>
                <w:szCs w:val="16"/>
              </w:rPr>
            </w:pPr>
            <w:r w:rsidRPr="00B238DF">
              <w:rPr>
                <w:sz w:val="16"/>
                <w:szCs w:val="16"/>
              </w:rPr>
              <w:t>9 846,04</w:t>
            </w:r>
          </w:p>
        </w:tc>
        <w:tc>
          <w:tcPr>
            <w:tcW w:w="1134" w:type="dxa"/>
            <w:tcBorders>
              <w:top w:val="nil"/>
              <w:left w:val="nil"/>
              <w:bottom w:val="single" w:sz="4" w:space="0" w:color="auto"/>
              <w:right w:val="single" w:sz="4" w:space="0" w:color="auto"/>
            </w:tcBorders>
            <w:shd w:val="clear" w:color="000000" w:fill="FFFFFF"/>
            <w:vAlign w:val="bottom"/>
            <w:hideMark/>
          </w:tcPr>
          <w:p w14:paraId="2824DE64"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974708E" w14:textId="77777777" w:rsidR="00B238DF" w:rsidRPr="00B238DF" w:rsidRDefault="00B238DF" w:rsidP="00B238DF">
            <w:pPr>
              <w:jc w:val="center"/>
              <w:rPr>
                <w:sz w:val="16"/>
                <w:szCs w:val="16"/>
              </w:rPr>
            </w:pPr>
            <w:r w:rsidRPr="00B238DF">
              <w:rPr>
                <w:sz w:val="16"/>
                <w:szCs w:val="16"/>
              </w:rPr>
              <w:t>0,00</w:t>
            </w:r>
          </w:p>
        </w:tc>
      </w:tr>
      <w:tr w:rsidR="00B238DF" w:rsidRPr="00B238DF" w14:paraId="3802830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68AC96" w14:textId="77777777" w:rsidR="00B238DF" w:rsidRPr="00B238DF" w:rsidRDefault="00B238DF" w:rsidP="00B238DF">
            <w:pPr>
              <w:rPr>
                <w:sz w:val="16"/>
                <w:szCs w:val="16"/>
              </w:rPr>
            </w:pPr>
            <w:r w:rsidRPr="00B238DF">
              <w:rPr>
                <w:sz w:val="16"/>
                <w:szCs w:val="16"/>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100" w:type="dxa"/>
            <w:tcBorders>
              <w:top w:val="nil"/>
              <w:left w:val="nil"/>
              <w:bottom w:val="single" w:sz="4" w:space="0" w:color="auto"/>
              <w:right w:val="single" w:sz="4" w:space="0" w:color="auto"/>
            </w:tcBorders>
            <w:shd w:val="clear" w:color="000000" w:fill="FFFFFF"/>
            <w:noWrap/>
            <w:vAlign w:val="bottom"/>
            <w:hideMark/>
          </w:tcPr>
          <w:p w14:paraId="02B1B12A" w14:textId="77777777" w:rsidR="00B238DF" w:rsidRPr="00B238DF" w:rsidRDefault="00B238DF" w:rsidP="00B238DF">
            <w:pPr>
              <w:jc w:val="center"/>
              <w:rPr>
                <w:sz w:val="16"/>
                <w:szCs w:val="16"/>
              </w:rPr>
            </w:pPr>
            <w:r w:rsidRPr="00B238DF">
              <w:rPr>
                <w:sz w:val="16"/>
                <w:szCs w:val="16"/>
              </w:rPr>
              <w:t>5110076930</w:t>
            </w:r>
          </w:p>
        </w:tc>
        <w:tc>
          <w:tcPr>
            <w:tcW w:w="560" w:type="dxa"/>
            <w:tcBorders>
              <w:top w:val="nil"/>
              <w:left w:val="nil"/>
              <w:bottom w:val="single" w:sz="4" w:space="0" w:color="auto"/>
              <w:right w:val="single" w:sz="4" w:space="0" w:color="auto"/>
            </w:tcBorders>
            <w:shd w:val="clear" w:color="000000" w:fill="FFFFFF"/>
            <w:noWrap/>
            <w:vAlign w:val="bottom"/>
            <w:hideMark/>
          </w:tcPr>
          <w:p w14:paraId="75E65459"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03ECE1A" w14:textId="77777777" w:rsidR="00B238DF" w:rsidRPr="00B238DF" w:rsidRDefault="00B238DF" w:rsidP="00B238DF">
            <w:pPr>
              <w:jc w:val="center"/>
              <w:rPr>
                <w:sz w:val="16"/>
                <w:szCs w:val="16"/>
              </w:rPr>
            </w:pPr>
            <w:r w:rsidRPr="00B238DF">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247577EA" w14:textId="77777777" w:rsidR="00B238DF" w:rsidRPr="00B238DF" w:rsidRDefault="00B238DF" w:rsidP="00B238DF">
            <w:pPr>
              <w:jc w:val="center"/>
              <w:rPr>
                <w:sz w:val="16"/>
                <w:szCs w:val="16"/>
              </w:rPr>
            </w:pPr>
            <w:r w:rsidRPr="00B238DF">
              <w:rPr>
                <w:sz w:val="16"/>
                <w:szCs w:val="16"/>
              </w:rPr>
              <w:t>3,00</w:t>
            </w:r>
          </w:p>
        </w:tc>
        <w:tc>
          <w:tcPr>
            <w:tcW w:w="1276" w:type="dxa"/>
            <w:tcBorders>
              <w:top w:val="nil"/>
              <w:left w:val="nil"/>
              <w:bottom w:val="single" w:sz="4" w:space="0" w:color="auto"/>
              <w:right w:val="single" w:sz="4" w:space="0" w:color="auto"/>
            </w:tcBorders>
            <w:shd w:val="clear" w:color="000000" w:fill="FFFFFF"/>
            <w:vAlign w:val="bottom"/>
            <w:hideMark/>
          </w:tcPr>
          <w:p w14:paraId="498615E3" w14:textId="77777777" w:rsidR="00B238DF" w:rsidRPr="00B238DF" w:rsidRDefault="00B238DF" w:rsidP="00B238DF">
            <w:pPr>
              <w:jc w:val="center"/>
              <w:rPr>
                <w:sz w:val="16"/>
                <w:szCs w:val="16"/>
              </w:rPr>
            </w:pPr>
            <w:r w:rsidRPr="00B238DF">
              <w:rPr>
                <w:sz w:val="16"/>
                <w:szCs w:val="16"/>
              </w:rPr>
              <w:t>3,00</w:t>
            </w:r>
          </w:p>
        </w:tc>
      </w:tr>
      <w:tr w:rsidR="00B238DF" w:rsidRPr="00B238DF" w14:paraId="057D76F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6A5E8A"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2B9C5A6" w14:textId="77777777" w:rsidR="00B238DF" w:rsidRPr="00B238DF" w:rsidRDefault="00B238DF" w:rsidP="00B238DF">
            <w:pPr>
              <w:jc w:val="center"/>
              <w:rPr>
                <w:sz w:val="16"/>
                <w:szCs w:val="16"/>
              </w:rPr>
            </w:pPr>
            <w:r w:rsidRPr="00B238DF">
              <w:rPr>
                <w:sz w:val="16"/>
                <w:szCs w:val="16"/>
              </w:rPr>
              <w:t>5110076930</w:t>
            </w:r>
          </w:p>
        </w:tc>
        <w:tc>
          <w:tcPr>
            <w:tcW w:w="560" w:type="dxa"/>
            <w:tcBorders>
              <w:top w:val="nil"/>
              <w:left w:val="nil"/>
              <w:bottom w:val="single" w:sz="4" w:space="0" w:color="auto"/>
              <w:right w:val="single" w:sz="4" w:space="0" w:color="auto"/>
            </w:tcBorders>
            <w:shd w:val="clear" w:color="000000" w:fill="FFFFFF"/>
            <w:noWrap/>
            <w:vAlign w:val="bottom"/>
            <w:hideMark/>
          </w:tcPr>
          <w:p w14:paraId="1BE05244"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07C0AFD5" w14:textId="77777777" w:rsidR="00B238DF" w:rsidRPr="00B238DF" w:rsidRDefault="00B238DF" w:rsidP="00B238DF">
            <w:pPr>
              <w:jc w:val="center"/>
              <w:rPr>
                <w:sz w:val="16"/>
                <w:szCs w:val="16"/>
              </w:rPr>
            </w:pPr>
            <w:r w:rsidRPr="00B238DF">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0626298B" w14:textId="77777777" w:rsidR="00B238DF" w:rsidRPr="00B238DF" w:rsidRDefault="00B238DF" w:rsidP="00B238DF">
            <w:pPr>
              <w:jc w:val="center"/>
              <w:rPr>
                <w:sz w:val="16"/>
                <w:szCs w:val="16"/>
              </w:rPr>
            </w:pPr>
            <w:r w:rsidRPr="00B238DF">
              <w:rPr>
                <w:sz w:val="16"/>
                <w:szCs w:val="16"/>
              </w:rPr>
              <w:t>3,00</w:t>
            </w:r>
          </w:p>
        </w:tc>
        <w:tc>
          <w:tcPr>
            <w:tcW w:w="1276" w:type="dxa"/>
            <w:tcBorders>
              <w:top w:val="nil"/>
              <w:left w:val="nil"/>
              <w:bottom w:val="single" w:sz="4" w:space="0" w:color="auto"/>
              <w:right w:val="single" w:sz="4" w:space="0" w:color="auto"/>
            </w:tcBorders>
            <w:shd w:val="clear" w:color="000000" w:fill="FFFFFF"/>
            <w:vAlign w:val="bottom"/>
            <w:hideMark/>
          </w:tcPr>
          <w:p w14:paraId="01145E97" w14:textId="77777777" w:rsidR="00B238DF" w:rsidRPr="00B238DF" w:rsidRDefault="00B238DF" w:rsidP="00B238DF">
            <w:pPr>
              <w:jc w:val="center"/>
              <w:rPr>
                <w:sz w:val="16"/>
                <w:szCs w:val="16"/>
              </w:rPr>
            </w:pPr>
            <w:r w:rsidRPr="00B238DF">
              <w:rPr>
                <w:sz w:val="16"/>
                <w:szCs w:val="16"/>
              </w:rPr>
              <w:t>3,00</w:t>
            </w:r>
          </w:p>
        </w:tc>
      </w:tr>
      <w:tr w:rsidR="00B238DF" w:rsidRPr="00B238DF" w14:paraId="2299E8F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49865F" w14:textId="77777777" w:rsidR="00B238DF" w:rsidRPr="00B238DF" w:rsidRDefault="00B238DF" w:rsidP="00B238DF">
            <w:pPr>
              <w:rPr>
                <w:sz w:val="16"/>
                <w:szCs w:val="16"/>
              </w:rPr>
            </w:pPr>
            <w:r w:rsidRPr="00B238DF">
              <w:rPr>
                <w:sz w:val="16"/>
                <w:szCs w:val="16"/>
              </w:rPr>
              <w:t>Организация мероприятий при осуществлении деятельности по обращению с животными без владельцев</w:t>
            </w:r>
          </w:p>
        </w:tc>
        <w:tc>
          <w:tcPr>
            <w:tcW w:w="1100" w:type="dxa"/>
            <w:tcBorders>
              <w:top w:val="nil"/>
              <w:left w:val="nil"/>
              <w:bottom w:val="single" w:sz="4" w:space="0" w:color="auto"/>
              <w:right w:val="single" w:sz="4" w:space="0" w:color="auto"/>
            </w:tcBorders>
            <w:shd w:val="clear" w:color="000000" w:fill="FFFFFF"/>
            <w:noWrap/>
            <w:vAlign w:val="bottom"/>
            <w:hideMark/>
          </w:tcPr>
          <w:p w14:paraId="54B4C907" w14:textId="77777777" w:rsidR="00B238DF" w:rsidRPr="00B238DF" w:rsidRDefault="00B238DF" w:rsidP="00B238DF">
            <w:pPr>
              <w:jc w:val="center"/>
              <w:rPr>
                <w:sz w:val="16"/>
                <w:szCs w:val="16"/>
              </w:rPr>
            </w:pPr>
            <w:r w:rsidRPr="00B238DF">
              <w:rPr>
                <w:sz w:val="16"/>
                <w:szCs w:val="16"/>
              </w:rPr>
              <w:t>5110077150</w:t>
            </w:r>
          </w:p>
        </w:tc>
        <w:tc>
          <w:tcPr>
            <w:tcW w:w="560" w:type="dxa"/>
            <w:tcBorders>
              <w:top w:val="nil"/>
              <w:left w:val="nil"/>
              <w:bottom w:val="single" w:sz="4" w:space="0" w:color="auto"/>
              <w:right w:val="single" w:sz="4" w:space="0" w:color="auto"/>
            </w:tcBorders>
            <w:shd w:val="clear" w:color="000000" w:fill="FFFFFF"/>
            <w:noWrap/>
            <w:vAlign w:val="bottom"/>
            <w:hideMark/>
          </w:tcPr>
          <w:p w14:paraId="3690FC5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32C830B" w14:textId="77777777" w:rsidR="00B238DF" w:rsidRPr="00B238DF" w:rsidRDefault="00B238DF" w:rsidP="00B238DF">
            <w:pPr>
              <w:jc w:val="center"/>
              <w:rPr>
                <w:sz w:val="16"/>
                <w:szCs w:val="16"/>
              </w:rPr>
            </w:pPr>
            <w:r w:rsidRPr="00B238DF">
              <w:rPr>
                <w:sz w:val="16"/>
                <w:szCs w:val="16"/>
              </w:rPr>
              <w:t>242,56</w:t>
            </w:r>
          </w:p>
        </w:tc>
        <w:tc>
          <w:tcPr>
            <w:tcW w:w="1134" w:type="dxa"/>
            <w:tcBorders>
              <w:top w:val="nil"/>
              <w:left w:val="nil"/>
              <w:bottom w:val="single" w:sz="4" w:space="0" w:color="auto"/>
              <w:right w:val="single" w:sz="4" w:space="0" w:color="auto"/>
            </w:tcBorders>
            <w:shd w:val="clear" w:color="000000" w:fill="FFFFFF"/>
            <w:vAlign w:val="bottom"/>
            <w:hideMark/>
          </w:tcPr>
          <w:p w14:paraId="0DAC321D" w14:textId="77777777" w:rsidR="00B238DF" w:rsidRPr="00B238DF" w:rsidRDefault="00B238DF" w:rsidP="00B238DF">
            <w:pPr>
              <w:jc w:val="center"/>
              <w:rPr>
                <w:sz w:val="16"/>
                <w:szCs w:val="16"/>
              </w:rPr>
            </w:pPr>
            <w:r w:rsidRPr="00B238DF">
              <w:rPr>
                <w:sz w:val="16"/>
                <w:szCs w:val="16"/>
              </w:rPr>
              <w:t>242,56</w:t>
            </w:r>
          </w:p>
        </w:tc>
        <w:tc>
          <w:tcPr>
            <w:tcW w:w="1276" w:type="dxa"/>
            <w:tcBorders>
              <w:top w:val="nil"/>
              <w:left w:val="nil"/>
              <w:bottom w:val="single" w:sz="4" w:space="0" w:color="auto"/>
              <w:right w:val="single" w:sz="4" w:space="0" w:color="auto"/>
            </w:tcBorders>
            <w:shd w:val="clear" w:color="000000" w:fill="FFFFFF"/>
            <w:vAlign w:val="bottom"/>
            <w:hideMark/>
          </w:tcPr>
          <w:p w14:paraId="220B326B" w14:textId="77777777" w:rsidR="00B238DF" w:rsidRPr="00B238DF" w:rsidRDefault="00B238DF" w:rsidP="00B238DF">
            <w:pPr>
              <w:jc w:val="center"/>
              <w:rPr>
                <w:sz w:val="16"/>
                <w:szCs w:val="16"/>
              </w:rPr>
            </w:pPr>
            <w:r w:rsidRPr="00B238DF">
              <w:rPr>
                <w:sz w:val="16"/>
                <w:szCs w:val="16"/>
              </w:rPr>
              <w:t>242,56</w:t>
            </w:r>
          </w:p>
        </w:tc>
      </w:tr>
      <w:tr w:rsidR="00B238DF" w:rsidRPr="00B238DF" w14:paraId="5F4A451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8B517B"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4CC197ED" w14:textId="77777777" w:rsidR="00B238DF" w:rsidRPr="00B238DF" w:rsidRDefault="00B238DF" w:rsidP="00B238DF">
            <w:pPr>
              <w:jc w:val="center"/>
              <w:rPr>
                <w:sz w:val="16"/>
                <w:szCs w:val="16"/>
              </w:rPr>
            </w:pPr>
            <w:r w:rsidRPr="00B238DF">
              <w:rPr>
                <w:sz w:val="16"/>
                <w:szCs w:val="16"/>
              </w:rPr>
              <w:t>5110077150</w:t>
            </w:r>
          </w:p>
        </w:tc>
        <w:tc>
          <w:tcPr>
            <w:tcW w:w="560" w:type="dxa"/>
            <w:tcBorders>
              <w:top w:val="nil"/>
              <w:left w:val="nil"/>
              <w:bottom w:val="single" w:sz="4" w:space="0" w:color="auto"/>
              <w:right w:val="single" w:sz="4" w:space="0" w:color="auto"/>
            </w:tcBorders>
            <w:shd w:val="clear" w:color="000000" w:fill="FFFFFF"/>
            <w:noWrap/>
            <w:vAlign w:val="bottom"/>
            <w:hideMark/>
          </w:tcPr>
          <w:p w14:paraId="39EE3A70"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03449E47" w14:textId="77777777" w:rsidR="00B238DF" w:rsidRPr="00B238DF" w:rsidRDefault="00B238DF" w:rsidP="00B238DF">
            <w:pPr>
              <w:jc w:val="center"/>
              <w:rPr>
                <w:sz w:val="16"/>
                <w:szCs w:val="16"/>
              </w:rPr>
            </w:pPr>
            <w:r w:rsidRPr="00B238DF">
              <w:rPr>
                <w:sz w:val="16"/>
                <w:szCs w:val="16"/>
              </w:rPr>
              <w:t>242,56</w:t>
            </w:r>
          </w:p>
        </w:tc>
        <w:tc>
          <w:tcPr>
            <w:tcW w:w="1134" w:type="dxa"/>
            <w:tcBorders>
              <w:top w:val="nil"/>
              <w:left w:val="nil"/>
              <w:bottom w:val="single" w:sz="4" w:space="0" w:color="auto"/>
              <w:right w:val="single" w:sz="4" w:space="0" w:color="auto"/>
            </w:tcBorders>
            <w:shd w:val="clear" w:color="000000" w:fill="FFFFFF"/>
            <w:vAlign w:val="bottom"/>
            <w:hideMark/>
          </w:tcPr>
          <w:p w14:paraId="7A78B71F" w14:textId="77777777" w:rsidR="00B238DF" w:rsidRPr="00B238DF" w:rsidRDefault="00B238DF" w:rsidP="00B238DF">
            <w:pPr>
              <w:jc w:val="center"/>
              <w:rPr>
                <w:sz w:val="16"/>
                <w:szCs w:val="16"/>
              </w:rPr>
            </w:pPr>
            <w:r w:rsidRPr="00B238DF">
              <w:rPr>
                <w:sz w:val="16"/>
                <w:szCs w:val="16"/>
              </w:rPr>
              <w:t>242,56</w:t>
            </w:r>
          </w:p>
        </w:tc>
        <w:tc>
          <w:tcPr>
            <w:tcW w:w="1276" w:type="dxa"/>
            <w:tcBorders>
              <w:top w:val="nil"/>
              <w:left w:val="nil"/>
              <w:bottom w:val="single" w:sz="4" w:space="0" w:color="auto"/>
              <w:right w:val="single" w:sz="4" w:space="0" w:color="auto"/>
            </w:tcBorders>
            <w:shd w:val="clear" w:color="000000" w:fill="FFFFFF"/>
            <w:vAlign w:val="bottom"/>
            <w:hideMark/>
          </w:tcPr>
          <w:p w14:paraId="04161C59" w14:textId="77777777" w:rsidR="00B238DF" w:rsidRPr="00B238DF" w:rsidRDefault="00B238DF" w:rsidP="00B238DF">
            <w:pPr>
              <w:jc w:val="center"/>
              <w:rPr>
                <w:sz w:val="16"/>
                <w:szCs w:val="16"/>
              </w:rPr>
            </w:pPr>
            <w:r w:rsidRPr="00B238DF">
              <w:rPr>
                <w:sz w:val="16"/>
                <w:szCs w:val="16"/>
              </w:rPr>
              <w:t>242,56</w:t>
            </w:r>
          </w:p>
        </w:tc>
      </w:tr>
      <w:tr w:rsidR="00B238DF" w:rsidRPr="00B238DF" w14:paraId="58B48DF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497D7D" w14:textId="77777777" w:rsidR="00B238DF" w:rsidRPr="00B238DF" w:rsidRDefault="00B238DF" w:rsidP="00B238DF">
            <w:pPr>
              <w:rPr>
                <w:sz w:val="16"/>
                <w:szCs w:val="16"/>
              </w:rPr>
            </w:pPr>
            <w:r w:rsidRPr="00B238DF">
              <w:rPr>
                <w:sz w:val="16"/>
                <w:szCs w:val="16"/>
              </w:rPr>
              <w:t>Финансовое обеспечение отдельных мероприятий за счет средств резервного фонда Правительства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0160011A" w14:textId="77777777" w:rsidR="00B238DF" w:rsidRPr="00B238DF" w:rsidRDefault="00B238DF" w:rsidP="00B238DF">
            <w:pPr>
              <w:jc w:val="center"/>
              <w:rPr>
                <w:sz w:val="16"/>
                <w:szCs w:val="16"/>
              </w:rPr>
            </w:pPr>
            <w:r w:rsidRPr="00B238DF">
              <w:rPr>
                <w:sz w:val="16"/>
                <w:szCs w:val="16"/>
              </w:rPr>
              <w:t>5110079201</w:t>
            </w:r>
          </w:p>
        </w:tc>
        <w:tc>
          <w:tcPr>
            <w:tcW w:w="560" w:type="dxa"/>
            <w:tcBorders>
              <w:top w:val="nil"/>
              <w:left w:val="nil"/>
              <w:bottom w:val="single" w:sz="4" w:space="0" w:color="auto"/>
              <w:right w:val="single" w:sz="4" w:space="0" w:color="auto"/>
            </w:tcBorders>
            <w:shd w:val="clear" w:color="000000" w:fill="FFFFFF"/>
            <w:noWrap/>
            <w:vAlign w:val="bottom"/>
            <w:hideMark/>
          </w:tcPr>
          <w:p w14:paraId="5B16EA0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91C24F9" w14:textId="77777777" w:rsidR="00B238DF" w:rsidRPr="00B238DF" w:rsidRDefault="00B238DF" w:rsidP="00B238DF">
            <w:pPr>
              <w:jc w:val="center"/>
              <w:rPr>
                <w:sz w:val="16"/>
                <w:szCs w:val="16"/>
              </w:rPr>
            </w:pPr>
            <w:r w:rsidRPr="00B238DF">
              <w:rPr>
                <w:sz w:val="16"/>
                <w:szCs w:val="16"/>
              </w:rPr>
              <w:t>93 700,25</w:t>
            </w:r>
          </w:p>
        </w:tc>
        <w:tc>
          <w:tcPr>
            <w:tcW w:w="1134" w:type="dxa"/>
            <w:tcBorders>
              <w:top w:val="nil"/>
              <w:left w:val="nil"/>
              <w:bottom w:val="single" w:sz="4" w:space="0" w:color="auto"/>
              <w:right w:val="single" w:sz="4" w:space="0" w:color="auto"/>
            </w:tcBorders>
            <w:shd w:val="clear" w:color="000000" w:fill="FFFFFF"/>
            <w:vAlign w:val="bottom"/>
            <w:hideMark/>
          </w:tcPr>
          <w:p w14:paraId="67C32604"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4496652F" w14:textId="77777777" w:rsidR="00B238DF" w:rsidRPr="00B238DF" w:rsidRDefault="00B238DF" w:rsidP="00B238DF">
            <w:pPr>
              <w:jc w:val="center"/>
              <w:rPr>
                <w:sz w:val="16"/>
                <w:szCs w:val="16"/>
              </w:rPr>
            </w:pPr>
            <w:r w:rsidRPr="00B238DF">
              <w:rPr>
                <w:sz w:val="16"/>
                <w:szCs w:val="16"/>
              </w:rPr>
              <w:t>0,00</w:t>
            </w:r>
          </w:p>
        </w:tc>
      </w:tr>
      <w:tr w:rsidR="00B238DF" w:rsidRPr="00B238DF" w14:paraId="358615D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B75164"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10BA2B31" w14:textId="77777777" w:rsidR="00B238DF" w:rsidRPr="00B238DF" w:rsidRDefault="00B238DF" w:rsidP="00B238DF">
            <w:pPr>
              <w:jc w:val="center"/>
              <w:rPr>
                <w:sz w:val="16"/>
                <w:szCs w:val="16"/>
              </w:rPr>
            </w:pPr>
            <w:r w:rsidRPr="00B238DF">
              <w:rPr>
                <w:sz w:val="16"/>
                <w:szCs w:val="16"/>
              </w:rPr>
              <w:t>5110079201</w:t>
            </w:r>
          </w:p>
        </w:tc>
        <w:tc>
          <w:tcPr>
            <w:tcW w:w="560" w:type="dxa"/>
            <w:tcBorders>
              <w:top w:val="nil"/>
              <w:left w:val="nil"/>
              <w:bottom w:val="single" w:sz="4" w:space="0" w:color="auto"/>
              <w:right w:val="single" w:sz="4" w:space="0" w:color="auto"/>
            </w:tcBorders>
            <w:shd w:val="clear" w:color="000000" w:fill="FFFFFF"/>
            <w:noWrap/>
            <w:vAlign w:val="bottom"/>
            <w:hideMark/>
          </w:tcPr>
          <w:p w14:paraId="5117C3AD"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17BAABA0" w14:textId="77777777" w:rsidR="00B238DF" w:rsidRPr="00B238DF" w:rsidRDefault="00B238DF" w:rsidP="00B238DF">
            <w:pPr>
              <w:jc w:val="center"/>
              <w:rPr>
                <w:sz w:val="16"/>
                <w:szCs w:val="16"/>
              </w:rPr>
            </w:pPr>
            <w:r w:rsidRPr="00B238DF">
              <w:rPr>
                <w:sz w:val="16"/>
                <w:szCs w:val="16"/>
              </w:rPr>
              <w:t>93 700,25</w:t>
            </w:r>
          </w:p>
        </w:tc>
        <w:tc>
          <w:tcPr>
            <w:tcW w:w="1134" w:type="dxa"/>
            <w:tcBorders>
              <w:top w:val="nil"/>
              <w:left w:val="nil"/>
              <w:bottom w:val="single" w:sz="4" w:space="0" w:color="auto"/>
              <w:right w:val="single" w:sz="4" w:space="0" w:color="auto"/>
            </w:tcBorders>
            <w:shd w:val="clear" w:color="000000" w:fill="FFFFFF"/>
            <w:vAlign w:val="bottom"/>
            <w:hideMark/>
          </w:tcPr>
          <w:p w14:paraId="6F56E28D"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33E3BB9" w14:textId="77777777" w:rsidR="00B238DF" w:rsidRPr="00B238DF" w:rsidRDefault="00B238DF" w:rsidP="00B238DF">
            <w:pPr>
              <w:jc w:val="center"/>
              <w:rPr>
                <w:sz w:val="16"/>
                <w:szCs w:val="16"/>
              </w:rPr>
            </w:pPr>
            <w:r w:rsidRPr="00B238DF">
              <w:rPr>
                <w:sz w:val="16"/>
                <w:szCs w:val="16"/>
              </w:rPr>
              <w:t>0,00</w:t>
            </w:r>
          </w:p>
        </w:tc>
      </w:tr>
      <w:tr w:rsidR="00B238DF" w:rsidRPr="00B238DF" w14:paraId="7B13AED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0035F6" w14:textId="77777777" w:rsidR="00B238DF" w:rsidRPr="00B238DF" w:rsidRDefault="00B238DF" w:rsidP="00B238DF">
            <w:pPr>
              <w:rPr>
                <w:sz w:val="16"/>
                <w:szCs w:val="16"/>
              </w:rPr>
            </w:pPr>
            <w:r w:rsidRPr="00B238DF">
              <w:rPr>
                <w:sz w:val="16"/>
                <w:szCs w:val="16"/>
              </w:rPr>
              <w:t>Финансовое обеспечение (возмещение) затрат юридических лиц и индивидуальных предпринимателей, реализующих мероприятия по организации питания отдельных категорий граждан на площадке, специально организованной органом местного самоуправления муниципального образования вдоль автомобильных дорог общего пользования, расположенных на территории Ставропольского края, за счет средств резервного фонда Правительства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4723174D" w14:textId="77777777" w:rsidR="00B238DF" w:rsidRPr="00B238DF" w:rsidRDefault="00B238DF" w:rsidP="00B238DF">
            <w:pPr>
              <w:jc w:val="center"/>
              <w:rPr>
                <w:sz w:val="16"/>
                <w:szCs w:val="16"/>
              </w:rPr>
            </w:pPr>
            <w:r w:rsidRPr="00B238DF">
              <w:rPr>
                <w:sz w:val="16"/>
                <w:szCs w:val="16"/>
              </w:rPr>
              <w:t>5110079203</w:t>
            </w:r>
          </w:p>
        </w:tc>
        <w:tc>
          <w:tcPr>
            <w:tcW w:w="560" w:type="dxa"/>
            <w:tcBorders>
              <w:top w:val="nil"/>
              <w:left w:val="nil"/>
              <w:bottom w:val="single" w:sz="4" w:space="0" w:color="auto"/>
              <w:right w:val="single" w:sz="4" w:space="0" w:color="auto"/>
            </w:tcBorders>
            <w:shd w:val="clear" w:color="000000" w:fill="FFFFFF"/>
            <w:noWrap/>
            <w:vAlign w:val="bottom"/>
            <w:hideMark/>
          </w:tcPr>
          <w:p w14:paraId="2841C56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E3EF7DA" w14:textId="77777777" w:rsidR="00B238DF" w:rsidRPr="00B238DF" w:rsidRDefault="00B238DF" w:rsidP="00B238DF">
            <w:pPr>
              <w:jc w:val="center"/>
              <w:rPr>
                <w:sz w:val="16"/>
                <w:szCs w:val="16"/>
              </w:rPr>
            </w:pPr>
            <w:r w:rsidRPr="00B238DF">
              <w:rPr>
                <w:sz w:val="16"/>
                <w:szCs w:val="16"/>
              </w:rPr>
              <w:t>3 000,00</w:t>
            </w:r>
          </w:p>
        </w:tc>
        <w:tc>
          <w:tcPr>
            <w:tcW w:w="1134" w:type="dxa"/>
            <w:tcBorders>
              <w:top w:val="nil"/>
              <w:left w:val="nil"/>
              <w:bottom w:val="single" w:sz="4" w:space="0" w:color="auto"/>
              <w:right w:val="single" w:sz="4" w:space="0" w:color="auto"/>
            </w:tcBorders>
            <w:shd w:val="clear" w:color="000000" w:fill="FFFFFF"/>
            <w:vAlign w:val="bottom"/>
            <w:hideMark/>
          </w:tcPr>
          <w:p w14:paraId="50B75490"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4340795" w14:textId="77777777" w:rsidR="00B238DF" w:rsidRPr="00B238DF" w:rsidRDefault="00B238DF" w:rsidP="00B238DF">
            <w:pPr>
              <w:jc w:val="center"/>
              <w:rPr>
                <w:sz w:val="16"/>
                <w:szCs w:val="16"/>
              </w:rPr>
            </w:pPr>
            <w:r w:rsidRPr="00B238DF">
              <w:rPr>
                <w:sz w:val="16"/>
                <w:szCs w:val="16"/>
              </w:rPr>
              <w:t>0,00</w:t>
            </w:r>
          </w:p>
        </w:tc>
      </w:tr>
      <w:tr w:rsidR="00B238DF" w:rsidRPr="00B238DF" w14:paraId="5E0B5DE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27C53A"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39C6086E" w14:textId="77777777" w:rsidR="00B238DF" w:rsidRPr="00B238DF" w:rsidRDefault="00B238DF" w:rsidP="00B238DF">
            <w:pPr>
              <w:jc w:val="center"/>
              <w:rPr>
                <w:sz w:val="16"/>
                <w:szCs w:val="16"/>
              </w:rPr>
            </w:pPr>
            <w:r w:rsidRPr="00B238DF">
              <w:rPr>
                <w:sz w:val="16"/>
                <w:szCs w:val="16"/>
              </w:rPr>
              <w:t>5110079203</w:t>
            </w:r>
          </w:p>
        </w:tc>
        <w:tc>
          <w:tcPr>
            <w:tcW w:w="560" w:type="dxa"/>
            <w:tcBorders>
              <w:top w:val="nil"/>
              <w:left w:val="nil"/>
              <w:bottom w:val="single" w:sz="4" w:space="0" w:color="auto"/>
              <w:right w:val="single" w:sz="4" w:space="0" w:color="auto"/>
            </w:tcBorders>
            <w:shd w:val="clear" w:color="000000" w:fill="FFFFFF"/>
            <w:noWrap/>
            <w:vAlign w:val="bottom"/>
            <w:hideMark/>
          </w:tcPr>
          <w:p w14:paraId="7D3E2CF0"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554EF03E" w14:textId="77777777" w:rsidR="00B238DF" w:rsidRPr="00B238DF" w:rsidRDefault="00B238DF" w:rsidP="00B238DF">
            <w:pPr>
              <w:jc w:val="center"/>
              <w:rPr>
                <w:sz w:val="16"/>
                <w:szCs w:val="16"/>
              </w:rPr>
            </w:pPr>
            <w:r w:rsidRPr="00B238DF">
              <w:rPr>
                <w:sz w:val="16"/>
                <w:szCs w:val="16"/>
              </w:rPr>
              <w:t>3 000,00</w:t>
            </w:r>
          </w:p>
        </w:tc>
        <w:tc>
          <w:tcPr>
            <w:tcW w:w="1134" w:type="dxa"/>
            <w:tcBorders>
              <w:top w:val="nil"/>
              <w:left w:val="nil"/>
              <w:bottom w:val="single" w:sz="4" w:space="0" w:color="auto"/>
              <w:right w:val="single" w:sz="4" w:space="0" w:color="auto"/>
            </w:tcBorders>
            <w:shd w:val="clear" w:color="000000" w:fill="FFFFFF"/>
            <w:vAlign w:val="bottom"/>
            <w:hideMark/>
          </w:tcPr>
          <w:p w14:paraId="50635A82"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0E93FADB" w14:textId="77777777" w:rsidR="00B238DF" w:rsidRPr="00B238DF" w:rsidRDefault="00B238DF" w:rsidP="00B238DF">
            <w:pPr>
              <w:jc w:val="center"/>
              <w:rPr>
                <w:sz w:val="16"/>
                <w:szCs w:val="16"/>
              </w:rPr>
            </w:pPr>
            <w:r w:rsidRPr="00B238DF">
              <w:rPr>
                <w:sz w:val="16"/>
                <w:szCs w:val="16"/>
              </w:rPr>
              <w:t>0,00</w:t>
            </w:r>
          </w:p>
        </w:tc>
      </w:tr>
      <w:tr w:rsidR="00B238DF" w:rsidRPr="00B238DF" w14:paraId="067D147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1F3A0A" w14:textId="77777777" w:rsidR="00B238DF" w:rsidRPr="00B238DF" w:rsidRDefault="00B238DF" w:rsidP="00B238DF">
            <w:pPr>
              <w:rPr>
                <w:sz w:val="16"/>
                <w:szCs w:val="16"/>
              </w:rPr>
            </w:pPr>
            <w:r w:rsidRPr="00B238DF">
              <w:rPr>
                <w:sz w:val="16"/>
                <w:szCs w:val="16"/>
              </w:rPr>
              <w:t>Обеспечение деятельности финансового управления администрации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4A0295E2" w14:textId="77777777" w:rsidR="00B238DF" w:rsidRPr="00B238DF" w:rsidRDefault="00B238DF" w:rsidP="00B238DF">
            <w:pPr>
              <w:jc w:val="center"/>
              <w:rPr>
                <w:sz w:val="16"/>
                <w:szCs w:val="16"/>
              </w:rPr>
            </w:pPr>
            <w:r w:rsidRPr="00B238DF">
              <w:rPr>
                <w:sz w:val="16"/>
                <w:szCs w:val="16"/>
              </w:rPr>
              <w:t>5200000000</w:t>
            </w:r>
          </w:p>
        </w:tc>
        <w:tc>
          <w:tcPr>
            <w:tcW w:w="560" w:type="dxa"/>
            <w:tcBorders>
              <w:top w:val="nil"/>
              <w:left w:val="nil"/>
              <w:bottom w:val="single" w:sz="4" w:space="0" w:color="auto"/>
              <w:right w:val="single" w:sz="4" w:space="0" w:color="auto"/>
            </w:tcBorders>
            <w:shd w:val="clear" w:color="000000" w:fill="FFFFFF"/>
            <w:noWrap/>
            <w:vAlign w:val="bottom"/>
            <w:hideMark/>
          </w:tcPr>
          <w:p w14:paraId="603CC98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70B41DE" w14:textId="77777777" w:rsidR="00B238DF" w:rsidRPr="00B238DF" w:rsidRDefault="00B238DF" w:rsidP="00B238DF">
            <w:pPr>
              <w:jc w:val="center"/>
              <w:rPr>
                <w:sz w:val="16"/>
                <w:szCs w:val="16"/>
              </w:rPr>
            </w:pPr>
            <w:r w:rsidRPr="00B238DF">
              <w:rPr>
                <w:sz w:val="16"/>
                <w:szCs w:val="16"/>
              </w:rPr>
              <w:t>60,87</w:t>
            </w:r>
          </w:p>
        </w:tc>
        <w:tc>
          <w:tcPr>
            <w:tcW w:w="1134" w:type="dxa"/>
            <w:tcBorders>
              <w:top w:val="nil"/>
              <w:left w:val="nil"/>
              <w:bottom w:val="single" w:sz="4" w:space="0" w:color="auto"/>
              <w:right w:val="single" w:sz="4" w:space="0" w:color="auto"/>
            </w:tcBorders>
            <w:shd w:val="clear" w:color="000000" w:fill="FFFFFF"/>
            <w:vAlign w:val="bottom"/>
            <w:hideMark/>
          </w:tcPr>
          <w:p w14:paraId="25EA999F" w14:textId="77777777" w:rsidR="00B238DF" w:rsidRPr="00B238DF" w:rsidRDefault="00B238DF" w:rsidP="00B238DF">
            <w:pPr>
              <w:jc w:val="center"/>
              <w:rPr>
                <w:sz w:val="16"/>
                <w:szCs w:val="16"/>
              </w:rPr>
            </w:pPr>
            <w:r w:rsidRPr="00B238DF">
              <w:rPr>
                <w:sz w:val="16"/>
                <w:szCs w:val="16"/>
              </w:rPr>
              <w:t>500,00</w:t>
            </w:r>
          </w:p>
        </w:tc>
        <w:tc>
          <w:tcPr>
            <w:tcW w:w="1276" w:type="dxa"/>
            <w:tcBorders>
              <w:top w:val="nil"/>
              <w:left w:val="nil"/>
              <w:bottom w:val="single" w:sz="4" w:space="0" w:color="auto"/>
              <w:right w:val="single" w:sz="4" w:space="0" w:color="auto"/>
            </w:tcBorders>
            <w:shd w:val="clear" w:color="000000" w:fill="FFFFFF"/>
            <w:vAlign w:val="bottom"/>
            <w:hideMark/>
          </w:tcPr>
          <w:p w14:paraId="3414368A" w14:textId="77777777" w:rsidR="00B238DF" w:rsidRPr="00B238DF" w:rsidRDefault="00B238DF" w:rsidP="00B238DF">
            <w:pPr>
              <w:jc w:val="center"/>
              <w:rPr>
                <w:sz w:val="16"/>
                <w:szCs w:val="16"/>
              </w:rPr>
            </w:pPr>
            <w:r w:rsidRPr="00B238DF">
              <w:rPr>
                <w:sz w:val="16"/>
                <w:szCs w:val="16"/>
              </w:rPr>
              <w:t>500,00</w:t>
            </w:r>
          </w:p>
        </w:tc>
      </w:tr>
      <w:tr w:rsidR="00B238DF" w:rsidRPr="00B238DF" w14:paraId="421811D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85F165" w14:textId="77777777" w:rsidR="00B238DF" w:rsidRPr="00B238DF" w:rsidRDefault="00B238DF" w:rsidP="00B238DF">
            <w:pPr>
              <w:rPr>
                <w:sz w:val="16"/>
                <w:szCs w:val="16"/>
              </w:rPr>
            </w:pPr>
            <w:r w:rsidRPr="00B238DF">
              <w:rPr>
                <w:sz w:val="16"/>
                <w:szCs w:val="16"/>
              </w:rPr>
              <w:t>Непрограммные расходы в рамках обеспечения деятельности финансового управления администрации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388A67F7" w14:textId="77777777" w:rsidR="00B238DF" w:rsidRPr="00B238DF" w:rsidRDefault="00B238DF" w:rsidP="00B238DF">
            <w:pPr>
              <w:jc w:val="center"/>
              <w:rPr>
                <w:sz w:val="16"/>
                <w:szCs w:val="16"/>
              </w:rPr>
            </w:pPr>
            <w:r w:rsidRPr="00B238DF">
              <w:rPr>
                <w:sz w:val="16"/>
                <w:szCs w:val="16"/>
              </w:rPr>
              <w:t>5210000000</w:t>
            </w:r>
          </w:p>
        </w:tc>
        <w:tc>
          <w:tcPr>
            <w:tcW w:w="560" w:type="dxa"/>
            <w:tcBorders>
              <w:top w:val="nil"/>
              <w:left w:val="nil"/>
              <w:bottom w:val="single" w:sz="4" w:space="0" w:color="auto"/>
              <w:right w:val="single" w:sz="4" w:space="0" w:color="auto"/>
            </w:tcBorders>
            <w:shd w:val="clear" w:color="000000" w:fill="FFFFFF"/>
            <w:noWrap/>
            <w:vAlign w:val="bottom"/>
            <w:hideMark/>
          </w:tcPr>
          <w:p w14:paraId="30C33204"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B62A1A3" w14:textId="77777777" w:rsidR="00B238DF" w:rsidRPr="00B238DF" w:rsidRDefault="00B238DF" w:rsidP="00B238DF">
            <w:pPr>
              <w:jc w:val="center"/>
              <w:rPr>
                <w:sz w:val="16"/>
                <w:szCs w:val="16"/>
              </w:rPr>
            </w:pPr>
            <w:r w:rsidRPr="00B238DF">
              <w:rPr>
                <w:sz w:val="16"/>
                <w:szCs w:val="16"/>
              </w:rPr>
              <w:t>60,87</w:t>
            </w:r>
          </w:p>
        </w:tc>
        <w:tc>
          <w:tcPr>
            <w:tcW w:w="1134" w:type="dxa"/>
            <w:tcBorders>
              <w:top w:val="nil"/>
              <w:left w:val="nil"/>
              <w:bottom w:val="single" w:sz="4" w:space="0" w:color="auto"/>
              <w:right w:val="single" w:sz="4" w:space="0" w:color="auto"/>
            </w:tcBorders>
            <w:shd w:val="clear" w:color="000000" w:fill="FFFFFF"/>
            <w:vAlign w:val="bottom"/>
            <w:hideMark/>
          </w:tcPr>
          <w:p w14:paraId="21DFD06B" w14:textId="77777777" w:rsidR="00B238DF" w:rsidRPr="00B238DF" w:rsidRDefault="00B238DF" w:rsidP="00B238DF">
            <w:pPr>
              <w:jc w:val="center"/>
              <w:rPr>
                <w:sz w:val="16"/>
                <w:szCs w:val="16"/>
              </w:rPr>
            </w:pPr>
            <w:r w:rsidRPr="00B238DF">
              <w:rPr>
                <w:sz w:val="16"/>
                <w:szCs w:val="16"/>
              </w:rPr>
              <w:t>500,00</w:t>
            </w:r>
          </w:p>
        </w:tc>
        <w:tc>
          <w:tcPr>
            <w:tcW w:w="1276" w:type="dxa"/>
            <w:tcBorders>
              <w:top w:val="nil"/>
              <w:left w:val="nil"/>
              <w:bottom w:val="single" w:sz="4" w:space="0" w:color="auto"/>
              <w:right w:val="single" w:sz="4" w:space="0" w:color="auto"/>
            </w:tcBorders>
            <w:shd w:val="clear" w:color="000000" w:fill="FFFFFF"/>
            <w:vAlign w:val="bottom"/>
            <w:hideMark/>
          </w:tcPr>
          <w:p w14:paraId="224B696C" w14:textId="77777777" w:rsidR="00B238DF" w:rsidRPr="00B238DF" w:rsidRDefault="00B238DF" w:rsidP="00B238DF">
            <w:pPr>
              <w:jc w:val="center"/>
              <w:rPr>
                <w:sz w:val="16"/>
                <w:szCs w:val="16"/>
              </w:rPr>
            </w:pPr>
            <w:r w:rsidRPr="00B238DF">
              <w:rPr>
                <w:sz w:val="16"/>
                <w:szCs w:val="16"/>
              </w:rPr>
              <w:t>500,00</w:t>
            </w:r>
          </w:p>
        </w:tc>
      </w:tr>
      <w:tr w:rsidR="00B238DF" w:rsidRPr="00B238DF" w14:paraId="49DA7A2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70B155" w14:textId="77777777" w:rsidR="00B238DF" w:rsidRPr="00B238DF" w:rsidRDefault="00B238DF" w:rsidP="00B238DF">
            <w:pPr>
              <w:rPr>
                <w:sz w:val="16"/>
                <w:szCs w:val="16"/>
              </w:rPr>
            </w:pPr>
            <w:r w:rsidRPr="00B238DF">
              <w:rPr>
                <w:sz w:val="16"/>
                <w:szCs w:val="16"/>
              </w:rPr>
              <w:t>Расходы на обеспечение гарантий муниципальных служащим в соответствии с действующим законодательством</w:t>
            </w:r>
          </w:p>
        </w:tc>
        <w:tc>
          <w:tcPr>
            <w:tcW w:w="1100" w:type="dxa"/>
            <w:tcBorders>
              <w:top w:val="nil"/>
              <w:left w:val="nil"/>
              <w:bottom w:val="single" w:sz="4" w:space="0" w:color="auto"/>
              <w:right w:val="single" w:sz="4" w:space="0" w:color="auto"/>
            </w:tcBorders>
            <w:shd w:val="clear" w:color="000000" w:fill="FFFFFF"/>
            <w:noWrap/>
            <w:vAlign w:val="bottom"/>
            <w:hideMark/>
          </w:tcPr>
          <w:p w14:paraId="6E4FD002" w14:textId="77777777" w:rsidR="00B238DF" w:rsidRPr="00B238DF" w:rsidRDefault="00B238DF" w:rsidP="00B238DF">
            <w:pPr>
              <w:jc w:val="center"/>
              <w:rPr>
                <w:sz w:val="16"/>
                <w:szCs w:val="16"/>
              </w:rPr>
            </w:pPr>
            <w:r w:rsidRPr="00B238DF">
              <w:rPr>
                <w:sz w:val="16"/>
                <w:szCs w:val="16"/>
              </w:rPr>
              <w:t>5210010030</w:t>
            </w:r>
          </w:p>
        </w:tc>
        <w:tc>
          <w:tcPr>
            <w:tcW w:w="560" w:type="dxa"/>
            <w:tcBorders>
              <w:top w:val="nil"/>
              <w:left w:val="nil"/>
              <w:bottom w:val="single" w:sz="4" w:space="0" w:color="auto"/>
              <w:right w:val="single" w:sz="4" w:space="0" w:color="auto"/>
            </w:tcBorders>
            <w:shd w:val="clear" w:color="000000" w:fill="FFFFFF"/>
            <w:noWrap/>
            <w:vAlign w:val="bottom"/>
            <w:hideMark/>
          </w:tcPr>
          <w:p w14:paraId="06EBDD8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19E672D" w14:textId="77777777" w:rsidR="00B238DF" w:rsidRPr="00B238DF" w:rsidRDefault="00B238DF" w:rsidP="00B238DF">
            <w:pPr>
              <w:jc w:val="center"/>
              <w:rPr>
                <w:sz w:val="16"/>
                <w:szCs w:val="16"/>
              </w:rPr>
            </w:pPr>
            <w:r w:rsidRPr="00B238DF">
              <w:rPr>
                <w:sz w:val="16"/>
                <w:szCs w:val="16"/>
              </w:rPr>
              <w:t>60,87</w:t>
            </w:r>
          </w:p>
        </w:tc>
        <w:tc>
          <w:tcPr>
            <w:tcW w:w="1134" w:type="dxa"/>
            <w:tcBorders>
              <w:top w:val="nil"/>
              <w:left w:val="nil"/>
              <w:bottom w:val="single" w:sz="4" w:space="0" w:color="auto"/>
              <w:right w:val="single" w:sz="4" w:space="0" w:color="auto"/>
            </w:tcBorders>
            <w:shd w:val="clear" w:color="000000" w:fill="FFFFFF"/>
            <w:vAlign w:val="bottom"/>
            <w:hideMark/>
          </w:tcPr>
          <w:p w14:paraId="54E8E8BC" w14:textId="77777777" w:rsidR="00B238DF" w:rsidRPr="00B238DF" w:rsidRDefault="00B238DF" w:rsidP="00B238DF">
            <w:pPr>
              <w:jc w:val="center"/>
              <w:rPr>
                <w:sz w:val="16"/>
                <w:szCs w:val="16"/>
              </w:rPr>
            </w:pPr>
            <w:r w:rsidRPr="00B238DF">
              <w:rPr>
                <w:sz w:val="16"/>
                <w:szCs w:val="16"/>
              </w:rPr>
              <w:t>500,00</w:t>
            </w:r>
          </w:p>
        </w:tc>
        <w:tc>
          <w:tcPr>
            <w:tcW w:w="1276" w:type="dxa"/>
            <w:tcBorders>
              <w:top w:val="nil"/>
              <w:left w:val="nil"/>
              <w:bottom w:val="single" w:sz="4" w:space="0" w:color="auto"/>
              <w:right w:val="single" w:sz="4" w:space="0" w:color="auto"/>
            </w:tcBorders>
            <w:shd w:val="clear" w:color="000000" w:fill="FFFFFF"/>
            <w:vAlign w:val="bottom"/>
            <w:hideMark/>
          </w:tcPr>
          <w:p w14:paraId="063567C4" w14:textId="77777777" w:rsidR="00B238DF" w:rsidRPr="00B238DF" w:rsidRDefault="00B238DF" w:rsidP="00B238DF">
            <w:pPr>
              <w:jc w:val="center"/>
              <w:rPr>
                <w:sz w:val="16"/>
                <w:szCs w:val="16"/>
              </w:rPr>
            </w:pPr>
            <w:r w:rsidRPr="00B238DF">
              <w:rPr>
                <w:sz w:val="16"/>
                <w:szCs w:val="16"/>
              </w:rPr>
              <w:t>500,00</w:t>
            </w:r>
          </w:p>
        </w:tc>
      </w:tr>
      <w:tr w:rsidR="00B238DF" w:rsidRPr="00B238DF" w14:paraId="42C74F2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8D33F6"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0D0F3FA2" w14:textId="77777777" w:rsidR="00B238DF" w:rsidRPr="00B238DF" w:rsidRDefault="00B238DF" w:rsidP="00B238DF">
            <w:pPr>
              <w:jc w:val="center"/>
              <w:rPr>
                <w:sz w:val="16"/>
                <w:szCs w:val="16"/>
              </w:rPr>
            </w:pPr>
            <w:r w:rsidRPr="00B238DF">
              <w:rPr>
                <w:sz w:val="16"/>
                <w:szCs w:val="16"/>
              </w:rPr>
              <w:t>5210010030</w:t>
            </w:r>
          </w:p>
        </w:tc>
        <w:tc>
          <w:tcPr>
            <w:tcW w:w="560" w:type="dxa"/>
            <w:tcBorders>
              <w:top w:val="nil"/>
              <w:left w:val="nil"/>
              <w:bottom w:val="single" w:sz="4" w:space="0" w:color="auto"/>
              <w:right w:val="single" w:sz="4" w:space="0" w:color="auto"/>
            </w:tcBorders>
            <w:shd w:val="clear" w:color="000000" w:fill="FFFFFF"/>
            <w:noWrap/>
            <w:vAlign w:val="bottom"/>
            <w:hideMark/>
          </w:tcPr>
          <w:p w14:paraId="1D08E679"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797E6168" w14:textId="77777777" w:rsidR="00B238DF" w:rsidRPr="00B238DF" w:rsidRDefault="00B238DF" w:rsidP="00B238DF">
            <w:pPr>
              <w:jc w:val="center"/>
              <w:rPr>
                <w:sz w:val="16"/>
                <w:szCs w:val="16"/>
              </w:rPr>
            </w:pPr>
            <w:r w:rsidRPr="00B238DF">
              <w:rPr>
                <w:sz w:val="16"/>
                <w:szCs w:val="16"/>
              </w:rPr>
              <w:t>60,87</w:t>
            </w:r>
          </w:p>
        </w:tc>
        <w:tc>
          <w:tcPr>
            <w:tcW w:w="1134" w:type="dxa"/>
            <w:tcBorders>
              <w:top w:val="nil"/>
              <w:left w:val="nil"/>
              <w:bottom w:val="single" w:sz="4" w:space="0" w:color="auto"/>
              <w:right w:val="single" w:sz="4" w:space="0" w:color="auto"/>
            </w:tcBorders>
            <w:shd w:val="clear" w:color="000000" w:fill="FFFFFF"/>
            <w:vAlign w:val="bottom"/>
            <w:hideMark/>
          </w:tcPr>
          <w:p w14:paraId="006BCE7E" w14:textId="77777777" w:rsidR="00B238DF" w:rsidRPr="00B238DF" w:rsidRDefault="00B238DF" w:rsidP="00B238DF">
            <w:pPr>
              <w:jc w:val="center"/>
              <w:rPr>
                <w:sz w:val="16"/>
                <w:szCs w:val="16"/>
              </w:rPr>
            </w:pPr>
            <w:r w:rsidRPr="00B238DF">
              <w:rPr>
                <w:sz w:val="16"/>
                <w:szCs w:val="16"/>
              </w:rPr>
              <w:t>500,00</w:t>
            </w:r>
          </w:p>
        </w:tc>
        <w:tc>
          <w:tcPr>
            <w:tcW w:w="1276" w:type="dxa"/>
            <w:tcBorders>
              <w:top w:val="nil"/>
              <w:left w:val="nil"/>
              <w:bottom w:val="single" w:sz="4" w:space="0" w:color="auto"/>
              <w:right w:val="single" w:sz="4" w:space="0" w:color="auto"/>
            </w:tcBorders>
            <w:shd w:val="clear" w:color="000000" w:fill="FFFFFF"/>
            <w:vAlign w:val="bottom"/>
            <w:hideMark/>
          </w:tcPr>
          <w:p w14:paraId="42DD670E" w14:textId="77777777" w:rsidR="00B238DF" w:rsidRPr="00B238DF" w:rsidRDefault="00B238DF" w:rsidP="00B238DF">
            <w:pPr>
              <w:jc w:val="center"/>
              <w:rPr>
                <w:sz w:val="16"/>
                <w:szCs w:val="16"/>
              </w:rPr>
            </w:pPr>
            <w:r w:rsidRPr="00B238DF">
              <w:rPr>
                <w:sz w:val="16"/>
                <w:szCs w:val="16"/>
              </w:rPr>
              <w:t>500,00</w:t>
            </w:r>
          </w:p>
        </w:tc>
      </w:tr>
      <w:tr w:rsidR="00B238DF" w:rsidRPr="00B238DF" w14:paraId="18BEA20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34E3B5" w14:textId="77777777" w:rsidR="00B238DF" w:rsidRPr="00B238DF" w:rsidRDefault="00B238DF" w:rsidP="00B238DF">
            <w:pPr>
              <w:rPr>
                <w:sz w:val="16"/>
                <w:szCs w:val="16"/>
              </w:rPr>
            </w:pPr>
            <w:r w:rsidRPr="00B238DF">
              <w:rPr>
                <w:sz w:val="16"/>
                <w:szCs w:val="16"/>
              </w:rPr>
              <w:t>Проведение выборов</w:t>
            </w:r>
          </w:p>
        </w:tc>
        <w:tc>
          <w:tcPr>
            <w:tcW w:w="1100" w:type="dxa"/>
            <w:tcBorders>
              <w:top w:val="nil"/>
              <w:left w:val="nil"/>
              <w:bottom w:val="single" w:sz="4" w:space="0" w:color="auto"/>
              <w:right w:val="single" w:sz="4" w:space="0" w:color="auto"/>
            </w:tcBorders>
            <w:shd w:val="clear" w:color="000000" w:fill="FFFFFF"/>
            <w:noWrap/>
            <w:vAlign w:val="bottom"/>
            <w:hideMark/>
          </w:tcPr>
          <w:p w14:paraId="4F1094B5" w14:textId="77777777" w:rsidR="00B238DF" w:rsidRPr="00B238DF" w:rsidRDefault="00B238DF" w:rsidP="00B238DF">
            <w:pPr>
              <w:jc w:val="center"/>
              <w:rPr>
                <w:sz w:val="16"/>
                <w:szCs w:val="16"/>
              </w:rPr>
            </w:pPr>
            <w:r w:rsidRPr="00B238DF">
              <w:rPr>
                <w:sz w:val="16"/>
                <w:szCs w:val="16"/>
              </w:rPr>
              <w:t>6000000000</w:t>
            </w:r>
          </w:p>
        </w:tc>
        <w:tc>
          <w:tcPr>
            <w:tcW w:w="560" w:type="dxa"/>
            <w:tcBorders>
              <w:top w:val="nil"/>
              <w:left w:val="nil"/>
              <w:bottom w:val="single" w:sz="4" w:space="0" w:color="auto"/>
              <w:right w:val="single" w:sz="4" w:space="0" w:color="auto"/>
            </w:tcBorders>
            <w:shd w:val="clear" w:color="000000" w:fill="FFFFFF"/>
            <w:noWrap/>
            <w:vAlign w:val="bottom"/>
            <w:hideMark/>
          </w:tcPr>
          <w:p w14:paraId="4A25CAA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6DB6B64"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AB39A31"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72F32D9" w14:textId="77777777" w:rsidR="00B238DF" w:rsidRPr="00B238DF" w:rsidRDefault="00B238DF" w:rsidP="00B238DF">
            <w:pPr>
              <w:jc w:val="center"/>
              <w:rPr>
                <w:sz w:val="16"/>
                <w:szCs w:val="16"/>
              </w:rPr>
            </w:pPr>
            <w:r w:rsidRPr="00B238DF">
              <w:rPr>
                <w:sz w:val="16"/>
                <w:szCs w:val="16"/>
              </w:rPr>
              <w:t>6 733,92</w:t>
            </w:r>
          </w:p>
        </w:tc>
      </w:tr>
      <w:tr w:rsidR="00B238DF" w:rsidRPr="00B238DF" w14:paraId="2A70C78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599471" w14:textId="77777777" w:rsidR="00B238DF" w:rsidRPr="00B238DF" w:rsidRDefault="00B238DF" w:rsidP="00B238DF">
            <w:pPr>
              <w:rPr>
                <w:sz w:val="16"/>
                <w:szCs w:val="16"/>
              </w:rPr>
            </w:pPr>
            <w:r w:rsidRPr="00B238DF">
              <w:rPr>
                <w:sz w:val="16"/>
                <w:szCs w:val="16"/>
              </w:rPr>
              <w:t>Непрограммные расходы в рамках проведения обеспечения выборов</w:t>
            </w:r>
          </w:p>
        </w:tc>
        <w:tc>
          <w:tcPr>
            <w:tcW w:w="1100" w:type="dxa"/>
            <w:tcBorders>
              <w:top w:val="nil"/>
              <w:left w:val="nil"/>
              <w:bottom w:val="single" w:sz="4" w:space="0" w:color="auto"/>
              <w:right w:val="single" w:sz="4" w:space="0" w:color="auto"/>
            </w:tcBorders>
            <w:shd w:val="clear" w:color="000000" w:fill="FFFFFF"/>
            <w:noWrap/>
            <w:vAlign w:val="bottom"/>
            <w:hideMark/>
          </w:tcPr>
          <w:p w14:paraId="5BA0A6F7" w14:textId="77777777" w:rsidR="00B238DF" w:rsidRPr="00B238DF" w:rsidRDefault="00B238DF" w:rsidP="00B238DF">
            <w:pPr>
              <w:jc w:val="center"/>
              <w:rPr>
                <w:sz w:val="16"/>
                <w:szCs w:val="16"/>
              </w:rPr>
            </w:pPr>
            <w:r w:rsidRPr="00B238DF">
              <w:rPr>
                <w:sz w:val="16"/>
                <w:szCs w:val="16"/>
              </w:rPr>
              <w:t>6010000000</w:t>
            </w:r>
          </w:p>
        </w:tc>
        <w:tc>
          <w:tcPr>
            <w:tcW w:w="560" w:type="dxa"/>
            <w:tcBorders>
              <w:top w:val="nil"/>
              <w:left w:val="nil"/>
              <w:bottom w:val="single" w:sz="4" w:space="0" w:color="auto"/>
              <w:right w:val="single" w:sz="4" w:space="0" w:color="auto"/>
            </w:tcBorders>
            <w:shd w:val="clear" w:color="000000" w:fill="FFFFFF"/>
            <w:noWrap/>
            <w:vAlign w:val="bottom"/>
            <w:hideMark/>
          </w:tcPr>
          <w:p w14:paraId="3D322B7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8BB71D7"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A0B229D"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83BD53F" w14:textId="77777777" w:rsidR="00B238DF" w:rsidRPr="00B238DF" w:rsidRDefault="00B238DF" w:rsidP="00B238DF">
            <w:pPr>
              <w:jc w:val="center"/>
              <w:rPr>
                <w:sz w:val="16"/>
                <w:szCs w:val="16"/>
              </w:rPr>
            </w:pPr>
            <w:r w:rsidRPr="00B238DF">
              <w:rPr>
                <w:sz w:val="16"/>
                <w:szCs w:val="16"/>
              </w:rPr>
              <w:t>6 733,92</w:t>
            </w:r>
          </w:p>
        </w:tc>
      </w:tr>
      <w:tr w:rsidR="00B238DF" w:rsidRPr="00B238DF" w14:paraId="7F0DCFE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A3406A" w14:textId="77777777" w:rsidR="00B238DF" w:rsidRPr="00B238DF" w:rsidRDefault="00B238DF" w:rsidP="00B238DF">
            <w:pPr>
              <w:rPr>
                <w:sz w:val="16"/>
                <w:szCs w:val="16"/>
              </w:rPr>
            </w:pPr>
            <w:r w:rsidRPr="00B238DF">
              <w:rPr>
                <w:sz w:val="16"/>
                <w:szCs w:val="16"/>
              </w:rPr>
              <w:t>Проведение выборов в представительные органы муниципального образования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68EAE917" w14:textId="77777777" w:rsidR="00B238DF" w:rsidRPr="00B238DF" w:rsidRDefault="00B238DF" w:rsidP="00B238DF">
            <w:pPr>
              <w:jc w:val="center"/>
              <w:rPr>
                <w:sz w:val="16"/>
                <w:szCs w:val="16"/>
              </w:rPr>
            </w:pPr>
            <w:r w:rsidRPr="00B238DF">
              <w:rPr>
                <w:sz w:val="16"/>
                <w:szCs w:val="16"/>
              </w:rPr>
              <w:t>6010024020</w:t>
            </w:r>
          </w:p>
        </w:tc>
        <w:tc>
          <w:tcPr>
            <w:tcW w:w="560" w:type="dxa"/>
            <w:tcBorders>
              <w:top w:val="nil"/>
              <w:left w:val="nil"/>
              <w:bottom w:val="single" w:sz="4" w:space="0" w:color="auto"/>
              <w:right w:val="single" w:sz="4" w:space="0" w:color="auto"/>
            </w:tcBorders>
            <w:shd w:val="clear" w:color="000000" w:fill="FFFFFF"/>
            <w:noWrap/>
            <w:vAlign w:val="bottom"/>
            <w:hideMark/>
          </w:tcPr>
          <w:p w14:paraId="16FCF53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15915DB"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1A82D3A"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BDBEC87" w14:textId="77777777" w:rsidR="00B238DF" w:rsidRPr="00B238DF" w:rsidRDefault="00B238DF" w:rsidP="00B238DF">
            <w:pPr>
              <w:jc w:val="center"/>
              <w:rPr>
                <w:sz w:val="16"/>
                <w:szCs w:val="16"/>
              </w:rPr>
            </w:pPr>
            <w:r w:rsidRPr="00B238DF">
              <w:rPr>
                <w:sz w:val="16"/>
                <w:szCs w:val="16"/>
              </w:rPr>
              <w:t>6 733,92</w:t>
            </w:r>
          </w:p>
        </w:tc>
      </w:tr>
      <w:tr w:rsidR="00B238DF" w:rsidRPr="00B238DF" w14:paraId="252288D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EDE174"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73EF07D0" w14:textId="77777777" w:rsidR="00B238DF" w:rsidRPr="00B238DF" w:rsidRDefault="00B238DF" w:rsidP="00B238DF">
            <w:pPr>
              <w:jc w:val="center"/>
              <w:rPr>
                <w:sz w:val="16"/>
                <w:szCs w:val="16"/>
              </w:rPr>
            </w:pPr>
            <w:r w:rsidRPr="00B238DF">
              <w:rPr>
                <w:sz w:val="16"/>
                <w:szCs w:val="16"/>
              </w:rPr>
              <w:t>6010024020</w:t>
            </w:r>
          </w:p>
        </w:tc>
        <w:tc>
          <w:tcPr>
            <w:tcW w:w="560" w:type="dxa"/>
            <w:tcBorders>
              <w:top w:val="nil"/>
              <w:left w:val="nil"/>
              <w:bottom w:val="single" w:sz="4" w:space="0" w:color="auto"/>
              <w:right w:val="single" w:sz="4" w:space="0" w:color="auto"/>
            </w:tcBorders>
            <w:shd w:val="clear" w:color="000000" w:fill="FFFFFF"/>
            <w:noWrap/>
            <w:vAlign w:val="bottom"/>
            <w:hideMark/>
          </w:tcPr>
          <w:p w14:paraId="340BAD40"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3F023F4D"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44338A6"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1E123AE" w14:textId="77777777" w:rsidR="00B238DF" w:rsidRPr="00B238DF" w:rsidRDefault="00B238DF" w:rsidP="00B238DF">
            <w:pPr>
              <w:jc w:val="center"/>
              <w:rPr>
                <w:sz w:val="16"/>
                <w:szCs w:val="16"/>
              </w:rPr>
            </w:pPr>
            <w:r w:rsidRPr="00B238DF">
              <w:rPr>
                <w:sz w:val="16"/>
                <w:szCs w:val="16"/>
              </w:rPr>
              <w:t>6 733,92</w:t>
            </w:r>
          </w:p>
        </w:tc>
      </w:tr>
      <w:tr w:rsidR="00B238DF" w:rsidRPr="00B238DF" w14:paraId="42AD726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E8E757" w14:textId="77777777" w:rsidR="00B238DF" w:rsidRPr="00B238DF" w:rsidRDefault="00B238DF" w:rsidP="00B238DF">
            <w:pPr>
              <w:rPr>
                <w:sz w:val="16"/>
                <w:szCs w:val="16"/>
              </w:rPr>
            </w:pPr>
            <w:r w:rsidRPr="00B238DF">
              <w:rPr>
                <w:sz w:val="16"/>
                <w:szCs w:val="16"/>
              </w:rPr>
              <w:t>Реализация функций иных муниципальных органов</w:t>
            </w:r>
          </w:p>
        </w:tc>
        <w:tc>
          <w:tcPr>
            <w:tcW w:w="1100" w:type="dxa"/>
            <w:tcBorders>
              <w:top w:val="nil"/>
              <w:left w:val="nil"/>
              <w:bottom w:val="single" w:sz="4" w:space="0" w:color="auto"/>
              <w:right w:val="single" w:sz="4" w:space="0" w:color="auto"/>
            </w:tcBorders>
            <w:shd w:val="clear" w:color="000000" w:fill="FFFFFF"/>
            <w:noWrap/>
            <w:vAlign w:val="bottom"/>
            <w:hideMark/>
          </w:tcPr>
          <w:p w14:paraId="59FFCDC5" w14:textId="77777777" w:rsidR="00B238DF" w:rsidRPr="00B238DF" w:rsidRDefault="00B238DF" w:rsidP="00B238DF">
            <w:pPr>
              <w:jc w:val="center"/>
              <w:rPr>
                <w:sz w:val="16"/>
                <w:szCs w:val="16"/>
              </w:rPr>
            </w:pPr>
            <w:r w:rsidRPr="00B238DF">
              <w:rPr>
                <w:sz w:val="16"/>
                <w:szCs w:val="16"/>
              </w:rPr>
              <w:t>9800000000</w:t>
            </w:r>
          </w:p>
        </w:tc>
        <w:tc>
          <w:tcPr>
            <w:tcW w:w="560" w:type="dxa"/>
            <w:tcBorders>
              <w:top w:val="nil"/>
              <w:left w:val="nil"/>
              <w:bottom w:val="single" w:sz="4" w:space="0" w:color="auto"/>
              <w:right w:val="single" w:sz="4" w:space="0" w:color="auto"/>
            </w:tcBorders>
            <w:shd w:val="clear" w:color="000000" w:fill="FFFFFF"/>
            <w:noWrap/>
            <w:vAlign w:val="bottom"/>
            <w:hideMark/>
          </w:tcPr>
          <w:p w14:paraId="4585DE4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BAC155E" w14:textId="77777777" w:rsidR="00B238DF" w:rsidRPr="00B238DF" w:rsidRDefault="00B238DF" w:rsidP="00B238DF">
            <w:pPr>
              <w:jc w:val="center"/>
              <w:rPr>
                <w:sz w:val="16"/>
                <w:szCs w:val="16"/>
              </w:rPr>
            </w:pPr>
            <w:r w:rsidRPr="00B238DF">
              <w:rPr>
                <w:sz w:val="16"/>
                <w:szCs w:val="16"/>
              </w:rPr>
              <w:t>2 728,48</w:t>
            </w:r>
          </w:p>
        </w:tc>
        <w:tc>
          <w:tcPr>
            <w:tcW w:w="1134" w:type="dxa"/>
            <w:tcBorders>
              <w:top w:val="nil"/>
              <w:left w:val="nil"/>
              <w:bottom w:val="single" w:sz="4" w:space="0" w:color="auto"/>
              <w:right w:val="single" w:sz="4" w:space="0" w:color="auto"/>
            </w:tcBorders>
            <w:shd w:val="clear" w:color="000000" w:fill="FFFFFF"/>
            <w:vAlign w:val="bottom"/>
            <w:hideMark/>
          </w:tcPr>
          <w:p w14:paraId="53BC8200"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01D42574" w14:textId="77777777" w:rsidR="00B238DF" w:rsidRPr="00B238DF" w:rsidRDefault="00B238DF" w:rsidP="00B238DF">
            <w:pPr>
              <w:jc w:val="center"/>
              <w:rPr>
                <w:sz w:val="16"/>
                <w:szCs w:val="16"/>
              </w:rPr>
            </w:pPr>
            <w:r w:rsidRPr="00B238DF">
              <w:rPr>
                <w:sz w:val="16"/>
                <w:szCs w:val="16"/>
              </w:rPr>
              <w:t>0,00</w:t>
            </w:r>
          </w:p>
        </w:tc>
      </w:tr>
      <w:tr w:rsidR="00B238DF" w:rsidRPr="00B238DF" w14:paraId="23D0D56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0A0FFE" w14:textId="77777777" w:rsidR="00B238DF" w:rsidRPr="00B238DF" w:rsidRDefault="00B238DF" w:rsidP="00B238DF">
            <w:pPr>
              <w:rPr>
                <w:sz w:val="16"/>
                <w:szCs w:val="16"/>
              </w:rPr>
            </w:pPr>
            <w:r w:rsidRPr="00B238DF">
              <w:rPr>
                <w:sz w:val="16"/>
                <w:szCs w:val="16"/>
              </w:rPr>
              <w:t>Непрограммные мероприятия</w:t>
            </w:r>
          </w:p>
        </w:tc>
        <w:tc>
          <w:tcPr>
            <w:tcW w:w="1100" w:type="dxa"/>
            <w:tcBorders>
              <w:top w:val="nil"/>
              <w:left w:val="nil"/>
              <w:bottom w:val="single" w:sz="4" w:space="0" w:color="auto"/>
              <w:right w:val="single" w:sz="4" w:space="0" w:color="auto"/>
            </w:tcBorders>
            <w:shd w:val="clear" w:color="000000" w:fill="FFFFFF"/>
            <w:noWrap/>
            <w:vAlign w:val="bottom"/>
            <w:hideMark/>
          </w:tcPr>
          <w:p w14:paraId="04144D75" w14:textId="77777777" w:rsidR="00B238DF" w:rsidRPr="00B238DF" w:rsidRDefault="00B238DF" w:rsidP="00B238DF">
            <w:pPr>
              <w:jc w:val="center"/>
              <w:rPr>
                <w:sz w:val="16"/>
                <w:szCs w:val="16"/>
              </w:rPr>
            </w:pPr>
            <w:r w:rsidRPr="00B238DF">
              <w:rPr>
                <w:sz w:val="16"/>
                <w:szCs w:val="16"/>
              </w:rPr>
              <w:t>9810000000</w:t>
            </w:r>
          </w:p>
        </w:tc>
        <w:tc>
          <w:tcPr>
            <w:tcW w:w="560" w:type="dxa"/>
            <w:tcBorders>
              <w:top w:val="nil"/>
              <w:left w:val="nil"/>
              <w:bottom w:val="single" w:sz="4" w:space="0" w:color="auto"/>
              <w:right w:val="single" w:sz="4" w:space="0" w:color="auto"/>
            </w:tcBorders>
            <w:shd w:val="clear" w:color="000000" w:fill="FFFFFF"/>
            <w:noWrap/>
            <w:vAlign w:val="bottom"/>
            <w:hideMark/>
          </w:tcPr>
          <w:p w14:paraId="19EC2E3D"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4B69E7F" w14:textId="77777777" w:rsidR="00B238DF" w:rsidRPr="00B238DF" w:rsidRDefault="00B238DF" w:rsidP="00B238DF">
            <w:pPr>
              <w:jc w:val="center"/>
              <w:rPr>
                <w:sz w:val="16"/>
                <w:szCs w:val="16"/>
              </w:rPr>
            </w:pPr>
            <w:r w:rsidRPr="00B238DF">
              <w:rPr>
                <w:sz w:val="16"/>
                <w:szCs w:val="16"/>
              </w:rPr>
              <w:t>2 728,48</w:t>
            </w:r>
          </w:p>
        </w:tc>
        <w:tc>
          <w:tcPr>
            <w:tcW w:w="1134" w:type="dxa"/>
            <w:tcBorders>
              <w:top w:val="nil"/>
              <w:left w:val="nil"/>
              <w:bottom w:val="single" w:sz="4" w:space="0" w:color="auto"/>
              <w:right w:val="single" w:sz="4" w:space="0" w:color="auto"/>
            </w:tcBorders>
            <w:shd w:val="clear" w:color="000000" w:fill="FFFFFF"/>
            <w:vAlign w:val="bottom"/>
            <w:hideMark/>
          </w:tcPr>
          <w:p w14:paraId="3CEB3ACA"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73B2A41" w14:textId="77777777" w:rsidR="00B238DF" w:rsidRPr="00B238DF" w:rsidRDefault="00B238DF" w:rsidP="00B238DF">
            <w:pPr>
              <w:jc w:val="center"/>
              <w:rPr>
                <w:sz w:val="16"/>
                <w:szCs w:val="16"/>
              </w:rPr>
            </w:pPr>
            <w:r w:rsidRPr="00B238DF">
              <w:rPr>
                <w:sz w:val="16"/>
                <w:szCs w:val="16"/>
              </w:rPr>
              <w:t>0,00</w:t>
            </w:r>
          </w:p>
        </w:tc>
      </w:tr>
      <w:tr w:rsidR="00B238DF" w:rsidRPr="00B238DF" w14:paraId="35DE561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97CFCC" w14:textId="77777777" w:rsidR="00B238DF" w:rsidRPr="00B238DF" w:rsidRDefault="00B238DF" w:rsidP="00B238DF">
            <w:pPr>
              <w:rPr>
                <w:sz w:val="16"/>
                <w:szCs w:val="16"/>
              </w:rPr>
            </w:pPr>
            <w:r w:rsidRPr="00B238DF">
              <w:rPr>
                <w:sz w:val="16"/>
                <w:szCs w:val="16"/>
              </w:rPr>
              <w:t>Реализация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Ставропольского края, за счет средств резервного фонда Правительства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640B96DB" w14:textId="77777777" w:rsidR="00B238DF" w:rsidRPr="00B238DF" w:rsidRDefault="00B238DF" w:rsidP="00B238DF">
            <w:pPr>
              <w:jc w:val="center"/>
              <w:rPr>
                <w:sz w:val="16"/>
                <w:szCs w:val="16"/>
              </w:rPr>
            </w:pPr>
            <w:r w:rsidRPr="00B238DF">
              <w:rPr>
                <w:sz w:val="16"/>
                <w:szCs w:val="16"/>
              </w:rPr>
              <w:t>9810076902</w:t>
            </w:r>
          </w:p>
        </w:tc>
        <w:tc>
          <w:tcPr>
            <w:tcW w:w="560" w:type="dxa"/>
            <w:tcBorders>
              <w:top w:val="nil"/>
              <w:left w:val="nil"/>
              <w:bottom w:val="single" w:sz="4" w:space="0" w:color="auto"/>
              <w:right w:val="single" w:sz="4" w:space="0" w:color="auto"/>
            </w:tcBorders>
            <w:shd w:val="clear" w:color="000000" w:fill="FFFFFF"/>
            <w:noWrap/>
            <w:vAlign w:val="bottom"/>
            <w:hideMark/>
          </w:tcPr>
          <w:p w14:paraId="2BA72FE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7E6147A"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0AC5872"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4EC9FC3C" w14:textId="77777777" w:rsidR="00B238DF" w:rsidRPr="00B238DF" w:rsidRDefault="00B238DF" w:rsidP="00B238DF">
            <w:pPr>
              <w:jc w:val="center"/>
              <w:rPr>
                <w:sz w:val="16"/>
                <w:szCs w:val="16"/>
              </w:rPr>
            </w:pPr>
            <w:r w:rsidRPr="00B238DF">
              <w:rPr>
                <w:sz w:val="16"/>
                <w:szCs w:val="16"/>
              </w:rPr>
              <w:t>0,00</w:t>
            </w:r>
          </w:p>
        </w:tc>
      </w:tr>
      <w:tr w:rsidR="00B238DF" w:rsidRPr="00B238DF" w14:paraId="405B43A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98ED4C"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5ED440A5" w14:textId="77777777" w:rsidR="00B238DF" w:rsidRPr="00B238DF" w:rsidRDefault="00B238DF" w:rsidP="00B238DF">
            <w:pPr>
              <w:jc w:val="center"/>
              <w:rPr>
                <w:sz w:val="16"/>
                <w:szCs w:val="16"/>
              </w:rPr>
            </w:pPr>
            <w:r w:rsidRPr="00B238DF">
              <w:rPr>
                <w:sz w:val="16"/>
                <w:szCs w:val="16"/>
              </w:rPr>
              <w:t>9810076902</w:t>
            </w:r>
          </w:p>
        </w:tc>
        <w:tc>
          <w:tcPr>
            <w:tcW w:w="560" w:type="dxa"/>
            <w:tcBorders>
              <w:top w:val="nil"/>
              <w:left w:val="nil"/>
              <w:bottom w:val="single" w:sz="4" w:space="0" w:color="auto"/>
              <w:right w:val="single" w:sz="4" w:space="0" w:color="auto"/>
            </w:tcBorders>
            <w:shd w:val="clear" w:color="000000" w:fill="FFFFFF"/>
            <w:noWrap/>
            <w:vAlign w:val="bottom"/>
            <w:hideMark/>
          </w:tcPr>
          <w:p w14:paraId="0FC0D116"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7321F5FB"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8E698D7"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41825748" w14:textId="77777777" w:rsidR="00B238DF" w:rsidRPr="00B238DF" w:rsidRDefault="00B238DF" w:rsidP="00B238DF">
            <w:pPr>
              <w:jc w:val="center"/>
              <w:rPr>
                <w:sz w:val="16"/>
                <w:szCs w:val="16"/>
              </w:rPr>
            </w:pPr>
            <w:r w:rsidRPr="00B238DF">
              <w:rPr>
                <w:sz w:val="16"/>
                <w:szCs w:val="16"/>
              </w:rPr>
              <w:t>0,00</w:t>
            </w:r>
          </w:p>
        </w:tc>
      </w:tr>
      <w:tr w:rsidR="00B238DF" w:rsidRPr="00B238DF" w14:paraId="54C18AF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3EC64B"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6B49EB4F" w14:textId="77777777" w:rsidR="00B238DF" w:rsidRPr="00B238DF" w:rsidRDefault="00B238DF" w:rsidP="00B238DF">
            <w:pPr>
              <w:jc w:val="center"/>
              <w:rPr>
                <w:sz w:val="16"/>
                <w:szCs w:val="16"/>
              </w:rPr>
            </w:pPr>
            <w:r w:rsidRPr="00B238DF">
              <w:rPr>
                <w:sz w:val="16"/>
                <w:szCs w:val="16"/>
              </w:rPr>
              <w:t>9810076902</w:t>
            </w:r>
          </w:p>
        </w:tc>
        <w:tc>
          <w:tcPr>
            <w:tcW w:w="560" w:type="dxa"/>
            <w:tcBorders>
              <w:top w:val="nil"/>
              <w:left w:val="nil"/>
              <w:bottom w:val="single" w:sz="4" w:space="0" w:color="auto"/>
              <w:right w:val="single" w:sz="4" w:space="0" w:color="auto"/>
            </w:tcBorders>
            <w:shd w:val="clear" w:color="000000" w:fill="FFFFFF"/>
            <w:noWrap/>
            <w:vAlign w:val="bottom"/>
            <w:hideMark/>
          </w:tcPr>
          <w:p w14:paraId="0DD51B28"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37F7EE9"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D347F06"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1F9BC82" w14:textId="77777777" w:rsidR="00B238DF" w:rsidRPr="00B238DF" w:rsidRDefault="00B238DF" w:rsidP="00B238DF">
            <w:pPr>
              <w:jc w:val="center"/>
              <w:rPr>
                <w:sz w:val="16"/>
                <w:szCs w:val="16"/>
              </w:rPr>
            </w:pPr>
            <w:r w:rsidRPr="00B238DF">
              <w:rPr>
                <w:sz w:val="16"/>
                <w:szCs w:val="16"/>
              </w:rPr>
              <w:t>0,00</w:t>
            </w:r>
          </w:p>
        </w:tc>
      </w:tr>
      <w:tr w:rsidR="00B238DF" w:rsidRPr="00B238DF" w14:paraId="50F65E7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FCE100" w14:textId="77777777" w:rsidR="00B238DF" w:rsidRPr="00B238DF" w:rsidRDefault="00B238DF" w:rsidP="00B238DF">
            <w:pPr>
              <w:rPr>
                <w:sz w:val="16"/>
                <w:szCs w:val="16"/>
              </w:rPr>
            </w:pPr>
            <w:r w:rsidRPr="00B238DF">
              <w:rPr>
                <w:sz w:val="16"/>
                <w:szCs w:val="16"/>
              </w:rPr>
              <w:t xml:space="preserve">Реализация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w:t>
            </w:r>
            <w:r w:rsidRPr="00B238DF">
              <w:rPr>
                <w:sz w:val="16"/>
                <w:szCs w:val="16"/>
              </w:rPr>
              <w:lastRenderedPageBreak/>
              <w:t>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Ставропольского края, за счет средств резервного фонда Правительства</w:t>
            </w:r>
          </w:p>
        </w:tc>
        <w:tc>
          <w:tcPr>
            <w:tcW w:w="1100" w:type="dxa"/>
            <w:tcBorders>
              <w:top w:val="nil"/>
              <w:left w:val="nil"/>
              <w:bottom w:val="single" w:sz="4" w:space="0" w:color="auto"/>
              <w:right w:val="single" w:sz="4" w:space="0" w:color="auto"/>
            </w:tcBorders>
            <w:shd w:val="clear" w:color="000000" w:fill="FFFFFF"/>
            <w:noWrap/>
            <w:vAlign w:val="bottom"/>
            <w:hideMark/>
          </w:tcPr>
          <w:p w14:paraId="43508A7A" w14:textId="77777777" w:rsidR="00B238DF" w:rsidRPr="00B238DF" w:rsidRDefault="00B238DF" w:rsidP="00B238DF">
            <w:pPr>
              <w:jc w:val="center"/>
              <w:rPr>
                <w:sz w:val="16"/>
                <w:szCs w:val="16"/>
              </w:rPr>
            </w:pPr>
            <w:r w:rsidRPr="00B238DF">
              <w:rPr>
                <w:sz w:val="16"/>
                <w:szCs w:val="16"/>
              </w:rPr>
              <w:lastRenderedPageBreak/>
              <w:t>9810079202</w:t>
            </w:r>
          </w:p>
        </w:tc>
        <w:tc>
          <w:tcPr>
            <w:tcW w:w="560" w:type="dxa"/>
            <w:tcBorders>
              <w:top w:val="nil"/>
              <w:left w:val="nil"/>
              <w:bottom w:val="single" w:sz="4" w:space="0" w:color="auto"/>
              <w:right w:val="single" w:sz="4" w:space="0" w:color="auto"/>
            </w:tcBorders>
            <w:shd w:val="clear" w:color="000000" w:fill="FFFFFF"/>
            <w:noWrap/>
            <w:vAlign w:val="bottom"/>
            <w:hideMark/>
          </w:tcPr>
          <w:p w14:paraId="03DD3D1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97E76B9" w14:textId="77777777" w:rsidR="00B238DF" w:rsidRPr="00B238DF" w:rsidRDefault="00B238DF" w:rsidP="00B238DF">
            <w:pPr>
              <w:jc w:val="center"/>
              <w:rPr>
                <w:sz w:val="16"/>
                <w:szCs w:val="16"/>
              </w:rPr>
            </w:pPr>
            <w:r w:rsidRPr="00B238DF">
              <w:rPr>
                <w:sz w:val="16"/>
                <w:szCs w:val="16"/>
              </w:rPr>
              <w:t>2 728,48</w:t>
            </w:r>
          </w:p>
        </w:tc>
        <w:tc>
          <w:tcPr>
            <w:tcW w:w="1134" w:type="dxa"/>
            <w:tcBorders>
              <w:top w:val="nil"/>
              <w:left w:val="nil"/>
              <w:bottom w:val="single" w:sz="4" w:space="0" w:color="auto"/>
              <w:right w:val="single" w:sz="4" w:space="0" w:color="auto"/>
            </w:tcBorders>
            <w:shd w:val="clear" w:color="000000" w:fill="FFFFFF"/>
            <w:vAlign w:val="bottom"/>
            <w:hideMark/>
          </w:tcPr>
          <w:p w14:paraId="639D7457"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A852558" w14:textId="77777777" w:rsidR="00B238DF" w:rsidRPr="00B238DF" w:rsidRDefault="00B238DF" w:rsidP="00B238DF">
            <w:pPr>
              <w:jc w:val="center"/>
              <w:rPr>
                <w:sz w:val="16"/>
                <w:szCs w:val="16"/>
              </w:rPr>
            </w:pPr>
            <w:r w:rsidRPr="00B238DF">
              <w:rPr>
                <w:sz w:val="16"/>
                <w:szCs w:val="16"/>
              </w:rPr>
              <w:t>0,00</w:t>
            </w:r>
          </w:p>
        </w:tc>
      </w:tr>
      <w:tr w:rsidR="00B238DF" w:rsidRPr="00B238DF" w14:paraId="4768CC8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9399C2"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377E71BB" w14:textId="77777777" w:rsidR="00B238DF" w:rsidRPr="00B238DF" w:rsidRDefault="00B238DF" w:rsidP="00B238DF">
            <w:pPr>
              <w:jc w:val="center"/>
              <w:rPr>
                <w:sz w:val="16"/>
                <w:szCs w:val="16"/>
              </w:rPr>
            </w:pPr>
            <w:r w:rsidRPr="00B238DF">
              <w:rPr>
                <w:sz w:val="16"/>
                <w:szCs w:val="16"/>
              </w:rPr>
              <w:t>9810079202</w:t>
            </w:r>
          </w:p>
        </w:tc>
        <w:tc>
          <w:tcPr>
            <w:tcW w:w="560" w:type="dxa"/>
            <w:tcBorders>
              <w:top w:val="nil"/>
              <w:left w:val="nil"/>
              <w:bottom w:val="single" w:sz="4" w:space="0" w:color="auto"/>
              <w:right w:val="single" w:sz="4" w:space="0" w:color="auto"/>
            </w:tcBorders>
            <w:shd w:val="clear" w:color="000000" w:fill="FFFFFF"/>
            <w:noWrap/>
            <w:vAlign w:val="bottom"/>
            <w:hideMark/>
          </w:tcPr>
          <w:p w14:paraId="08DDED00"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44D9D937" w14:textId="77777777" w:rsidR="00B238DF" w:rsidRPr="00B238DF" w:rsidRDefault="00B238DF" w:rsidP="00B238DF">
            <w:pPr>
              <w:jc w:val="center"/>
              <w:rPr>
                <w:sz w:val="16"/>
                <w:szCs w:val="16"/>
              </w:rPr>
            </w:pPr>
            <w:r w:rsidRPr="00B238DF">
              <w:rPr>
                <w:sz w:val="16"/>
                <w:szCs w:val="16"/>
              </w:rPr>
              <w:t>1 063,83</w:t>
            </w:r>
          </w:p>
        </w:tc>
        <w:tc>
          <w:tcPr>
            <w:tcW w:w="1134" w:type="dxa"/>
            <w:tcBorders>
              <w:top w:val="nil"/>
              <w:left w:val="nil"/>
              <w:bottom w:val="single" w:sz="4" w:space="0" w:color="auto"/>
              <w:right w:val="single" w:sz="4" w:space="0" w:color="auto"/>
            </w:tcBorders>
            <w:shd w:val="clear" w:color="000000" w:fill="FFFFFF"/>
            <w:vAlign w:val="bottom"/>
            <w:hideMark/>
          </w:tcPr>
          <w:p w14:paraId="746EE001"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C947C13" w14:textId="77777777" w:rsidR="00B238DF" w:rsidRPr="00B238DF" w:rsidRDefault="00B238DF" w:rsidP="00B238DF">
            <w:pPr>
              <w:jc w:val="center"/>
              <w:rPr>
                <w:sz w:val="16"/>
                <w:szCs w:val="16"/>
              </w:rPr>
            </w:pPr>
            <w:r w:rsidRPr="00B238DF">
              <w:rPr>
                <w:sz w:val="16"/>
                <w:szCs w:val="16"/>
              </w:rPr>
              <w:t>0,00</w:t>
            </w:r>
          </w:p>
        </w:tc>
      </w:tr>
      <w:tr w:rsidR="00B238DF" w:rsidRPr="00B238DF" w14:paraId="48A8BED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7B38E7"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442B1F1" w14:textId="77777777" w:rsidR="00B238DF" w:rsidRPr="00B238DF" w:rsidRDefault="00B238DF" w:rsidP="00B238DF">
            <w:pPr>
              <w:jc w:val="center"/>
              <w:rPr>
                <w:sz w:val="16"/>
                <w:szCs w:val="16"/>
              </w:rPr>
            </w:pPr>
            <w:r w:rsidRPr="00B238DF">
              <w:rPr>
                <w:sz w:val="16"/>
                <w:szCs w:val="16"/>
              </w:rPr>
              <w:t>9810079202</w:t>
            </w:r>
          </w:p>
        </w:tc>
        <w:tc>
          <w:tcPr>
            <w:tcW w:w="560" w:type="dxa"/>
            <w:tcBorders>
              <w:top w:val="nil"/>
              <w:left w:val="nil"/>
              <w:bottom w:val="single" w:sz="4" w:space="0" w:color="auto"/>
              <w:right w:val="single" w:sz="4" w:space="0" w:color="auto"/>
            </w:tcBorders>
            <w:shd w:val="clear" w:color="000000" w:fill="FFFFFF"/>
            <w:noWrap/>
            <w:vAlign w:val="bottom"/>
            <w:hideMark/>
          </w:tcPr>
          <w:p w14:paraId="0DB10AA0"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5BF145B5" w14:textId="77777777" w:rsidR="00B238DF" w:rsidRPr="00B238DF" w:rsidRDefault="00B238DF" w:rsidP="00B238DF">
            <w:pPr>
              <w:jc w:val="center"/>
              <w:rPr>
                <w:sz w:val="16"/>
                <w:szCs w:val="16"/>
              </w:rPr>
            </w:pPr>
            <w:r w:rsidRPr="00B238DF">
              <w:rPr>
                <w:sz w:val="16"/>
                <w:szCs w:val="16"/>
              </w:rPr>
              <w:t>1 664,65</w:t>
            </w:r>
          </w:p>
        </w:tc>
        <w:tc>
          <w:tcPr>
            <w:tcW w:w="1134" w:type="dxa"/>
            <w:tcBorders>
              <w:top w:val="nil"/>
              <w:left w:val="nil"/>
              <w:bottom w:val="single" w:sz="4" w:space="0" w:color="auto"/>
              <w:right w:val="single" w:sz="4" w:space="0" w:color="auto"/>
            </w:tcBorders>
            <w:shd w:val="clear" w:color="000000" w:fill="FFFFFF"/>
            <w:vAlign w:val="bottom"/>
            <w:hideMark/>
          </w:tcPr>
          <w:p w14:paraId="520C29B0"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7A82539" w14:textId="77777777" w:rsidR="00B238DF" w:rsidRPr="00B238DF" w:rsidRDefault="00B238DF" w:rsidP="00B238DF">
            <w:pPr>
              <w:jc w:val="center"/>
              <w:rPr>
                <w:sz w:val="16"/>
                <w:szCs w:val="16"/>
              </w:rPr>
            </w:pPr>
            <w:r w:rsidRPr="00B238DF">
              <w:rPr>
                <w:sz w:val="16"/>
                <w:szCs w:val="16"/>
              </w:rPr>
              <w:t>0,00</w:t>
            </w:r>
          </w:p>
        </w:tc>
      </w:tr>
      <w:tr w:rsidR="00B238DF" w:rsidRPr="00B238DF" w14:paraId="44223A31" w14:textId="77777777" w:rsidTr="00C20590">
        <w:trPr>
          <w:trHeight w:val="203"/>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AE34B8" w14:textId="77777777" w:rsidR="00B238DF" w:rsidRPr="00B238DF" w:rsidRDefault="00B238DF" w:rsidP="00B238DF">
            <w:pPr>
              <w:rPr>
                <w:sz w:val="16"/>
                <w:szCs w:val="16"/>
              </w:rPr>
            </w:pPr>
            <w:r w:rsidRPr="00B238DF">
              <w:rPr>
                <w:sz w:val="16"/>
                <w:szCs w:val="16"/>
              </w:rPr>
              <w:t>Условно утвержденные расходы</w:t>
            </w:r>
          </w:p>
        </w:tc>
        <w:tc>
          <w:tcPr>
            <w:tcW w:w="1100" w:type="dxa"/>
            <w:tcBorders>
              <w:top w:val="nil"/>
              <w:left w:val="nil"/>
              <w:bottom w:val="single" w:sz="4" w:space="0" w:color="auto"/>
              <w:right w:val="single" w:sz="4" w:space="0" w:color="auto"/>
            </w:tcBorders>
            <w:shd w:val="clear" w:color="000000" w:fill="FFFFFF"/>
            <w:noWrap/>
            <w:vAlign w:val="bottom"/>
            <w:hideMark/>
          </w:tcPr>
          <w:p w14:paraId="12293EEE" w14:textId="77777777" w:rsidR="00B238DF" w:rsidRPr="00B238DF" w:rsidRDefault="00B238DF" w:rsidP="00B238DF">
            <w:pPr>
              <w:jc w:val="center"/>
              <w:rPr>
                <w:sz w:val="16"/>
                <w:szCs w:val="16"/>
              </w:rPr>
            </w:pPr>
            <w:r w:rsidRPr="00B238DF">
              <w:rPr>
                <w:sz w:val="16"/>
                <w:szCs w:val="16"/>
              </w:rPr>
              <w:t> </w:t>
            </w:r>
          </w:p>
        </w:tc>
        <w:tc>
          <w:tcPr>
            <w:tcW w:w="560" w:type="dxa"/>
            <w:tcBorders>
              <w:top w:val="nil"/>
              <w:left w:val="nil"/>
              <w:bottom w:val="single" w:sz="4" w:space="0" w:color="auto"/>
              <w:right w:val="single" w:sz="4" w:space="0" w:color="auto"/>
            </w:tcBorders>
            <w:shd w:val="clear" w:color="000000" w:fill="FFFFFF"/>
            <w:noWrap/>
            <w:vAlign w:val="bottom"/>
            <w:hideMark/>
          </w:tcPr>
          <w:p w14:paraId="535FD9E5"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F371131"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E9B46F7" w14:textId="77777777" w:rsidR="00B238DF" w:rsidRPr="00B238DF" w:rsidRDefault="00B238DF" w:rsidP="00B238DF">
            <w:pPr>
              <w:jc w:val="center"/>
              <w:rPr>
                <w:sz w:val="16"/>
                <w:szCs w:val="16"/>
              </w:rPr>
            </w:pPr>
            <w:r w:rsidRPr="00B238DF">
              <w:rPr>
                <w:sz w:val="16"/>
                <w:szCs w:val="16"/>
              </w:rPr>
              <w:t>33 354,79</w:t>
            </w:r>
          </w:p>
        </w:tc>
        <w:tc>
          <w:tcPr>
            <w:tcW w:w="1276" w:type="dxa"/>
            <w:tcBorders>
              <w:top w:val="nil"/>
              <w:left w:val="nil"/>
              <w:bottom w:val="single" w:sz="4" w:space="0" w:color="auto"/>
              <w:right w:val="single" w:sz="4" w:space="0" w:color="auto"/>
            </w:tcBorders>
            <w:shd w:val="clear" w:color="000000" w:fill="FFFFFF"/>
            <w:vAlign w:val="bottom"/>
            <w:hideMark/>
          </w:tcPr>
          <w:p w14:paraId="45FE341E" w14:textId="77777777" w:rsidR="00B238DF" w:rsidRPr="00B238DF" w:rsidRDefault="00B238DF" w:rsidP="00B238DF">
            <w:pPr>
              <w:jc w:val="center"/>
              <w:rPr>
                <w:sz w:val="16"/>
                <w:szCs w:val="16"/>
              </w:rPr>
            </w:pPr>
            <w:r w:rsidRPr="00B238DF">
              <w:rPr>
                <w:sz w:val="16"/>
                <w:szCs w:val="16"/>
              </w:rPr>
              <w:t>69 114,27</w:t>
            </w:r>
          </w:p>
        </w:tc>
      </w:tr>
      <w:tr w:rsidR="00B238DF" w:rsidRPr="00B238DF" w14:paraId="36D5AC19" w14:textId="77777777" w:rsidTr="00C20590">
        <w:trPr>
          <w:trHeight w:val="192"/>
        </w:trPr>
        <w:tc>
          <w:tcPr>
            <w:tcW w:w="3960"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01F34BA" w14:textId="77777777" w:rsidR="00B238DF" w:rsidRPr="00B238DF" w:rsidRDefault="00B238DF" w:rsidP="00B238DF">
            <w:pPr>
              <w:rPr>
                <w:b/>
                <w:bCs/>
                <w:sz w:val="16"/>
                <w:szCs w:val="16"/>
              </w:rPr>
            </w:pPr>
            <w:r w:rsidRPr="00B238DF">
              <w:rPr>
                <w:b/>
                <w:bCs/>
                <w:sz w:val="16"/>
                <w:szCs w:val="16"/>
              </w:rPr>
              <w:t>Итого расходов</w:t>
            </w:r>
          </w:p>
        </w:tc>
        <w:tc>
          <w:tcPr>
            <w:tcW w:w="1100" w:type="dxa"/>
            <w:tcBorders>
              <w:top w:val="nil"/>
              <w:left w:val="nil"/>
              <w:bottom w:val="single" w:sz="4" w:space="0" w:color="auto"/>
              <w:right w:val="single" w:sz="4" w:space="0" w:color="auto"/>
            </w:tcBorders>
            <w:shd w:val="clear" w:color="000000" w:fill="FFFFFF"/>
            <w:noWrap/>
            <w:vAlign w:val="bottom"/>
            <w:hideMark/>
          </w:tcPr>
          <w:p w14:paraId="7836B5FC" w14:textId="77777777" w:rsidR="00B238DF" w:rsidRPr="00B238DF" w:rsidRDefault="00B238DF" w:rsidP="00B238DF">
            <w:pPr>
              <w:jc w:val="center"/>
              <w:rPr>
                <w:b/>
                <w:bCs/>
                <w:sz w:val="16"/>
                <w:szCs w:val="16"/>
              </w:rPr>
            </w:pPr>
            <w:r w:rsidRPr="00B238DF">
              <w:rPr>
                <w:b/>
                <w:bCs/>
                <w:sz w:val="16"/>
                <w:szCs w:val="16"/>
              </w:rPr>
              <w:t> </w:t>
            </w:r>
          </w:p>
        </w:tc>
        <w:tc>
          <w:tcPr>
            <w:tcW w:w="560" w:type="dxa"/>
            <w:tcBorders>
              <w:top w:val="nil"/>
              <w:left w:val="nil"/>
              <w:bottom w:val="single" w:sz="4" w:space="0" w:color="auto"/>
              <w:right w:val="single" w:sz="4" w:space="0" w:color="auto"/>
            </w:tcBorders>
            <w:shd w:val="clear" w:color="000000" w:fill="FFFFFF"/>
            <w:noWrap/>
            <w:vAlign w:val="bottom"/>
            <w:hideMark/>
          </w:tcPr>
          <w:p w14:paraId="65F06C78" w14:textId="77777777" w:rsidR="00B238DF" w:rsidRPr="00B238DF" w:rsidRDefault="00B238DF" w:rsidP="00B238DF">
            <w:pPr>
              <w:jc w:val="center"/>
              <w:rPr>
                <w:b/>
                <w:bCs/>
                <w:sz w:val="16"/>
                <w:szCs w:val="16"/>
              </w:rPr>
            </w:pPr>
            <w:r w:rsidRPr="00B238DF">
              <w:rPr>
                <w:b/>
                <w:bCs/>
                <w:sz w:val="16"/>
                <w:szCs w:val="16"/>
              </w:rPr>
              <w:t> </w:t>
            </w:r>
          </w:p>
        </w:tc>
        <w:tc>
          <w:tcPr>
            <w:tcW w:w="1321" w:type="dxa"/>
            <w:tcBorders>
              <w:top w:val="nil"/>
              <w:left w:val="nil"/>
              <w:bottom w:val="single" w:sz="4" w:space="0" w:color="auto"/>
              <w:right w:val="single" w:sz="4" w:space="0" w:color="auto"/>
            </w:tcBorders>
            <w:shd w:val="clear" w:color="000000" w:fill="FFFFFF"/>
            <w:noWrap/>
            <w:vAlign w:val="bottom"/>
            <w:hideMark/>
          </w:tcPr>
          <w:p w14:paraId="537E3566" w14:textId="77777777" w:rsidR="00B238DF" w:rsidRPr="00B238DF" w:rsidRDefault="00B238DF" w:rsidP="00B238DF">
            <w:pPr>
              <w:jc w:val="center"/>
              <w:rPr>
                <w:b/>
                <w:bCs/>
                <w:sz w:val="16"/>
                <w:szCs w:val="16"/>
              </w:rPr>
            </w:pPr>
            <w:r w:rsidRPr="00B238DF">
              <w:rPr>
                <w:b/>
                <w:bCs/>
                <w:sz w:val="16"/>
                <w:szCs w:val="16"/>
              </w:rPr>
              <w:t>3 934 561,89</w:t>
            </w:r>
          </w:p>
        </w:tc>
        <w:tc>
          <w:tcPr>
            <w:tcW w:w="1134" w:type="dxa"/>
            <w:tcBorders>
              <w:top w:val="nil"/>
              <w:left w:val="nil"/>
              <w:bottom w:val="single" w:sz="4" w:space="0" w:color="auto"/>
              <w:right w:val="single" w:sz="4" w:space="0" w:color="auto"/>
            </w:tcBorders>
            <w:shd w:val="clear" w:color="000000" w:fill="FFFFFF"/>
            <w:noWrap/>
            <w:vAlign w:val="bottom"/>
            <w:hideMark/>
          </w:tcPr>
          <w:p w14:paraId="2BD362EC" w14:textId="77777777" w:rsidR="00B238DF" w:rsidRPr="00B238DF" w:rsidRDefault="00B238DF" w:rsidP="00B238DF">
            <w:pPr>
              <w:jc w:val="center"/>
              <w:rPr>
                <w:b/>
                <w:bCs/>
                <w:sz w:val="16"/>
                <w:szCs w:val="16"/>
              </w:rPr>
            </w:pPr>
            <w:r w:rsidRPr="00B238DF">
              <w:rPr>
                <w:b/>
                <w:bCs/>
                <w:sz w:val="16"/>
                <w:szCs w:val="16"/>
              </w:rPr>
              <w:t>3 203 090,83</w:t>
            </w:r>
          </w:p>
        </w:tc>
        <w:tc>
          <w:tcPr>
            <w:tcW w:w="1276" w:type="dxa"/>
            <w:tcBorders>
              <w:top w:val="nil"/>
              <w:left w:val="nil"/>
              <w:bottom w:val="single" w:sz="4" w:space="0" w:color="auto"/>
              <w:right w:val="single" w:sz="4" w:space="0" w:color="auto"/>
            </w:tcBorders>
            <w:shd w:val="clear" w:color="000000" w:fill="FFFFFF"/>
            <w:noWrap/>
            <w:vAlign w:val="bottom"/>
            <w:hideMark/>
          </w:tcPr>
          <w:p w14:paraId="6786BB8B" w14:textId="77777777" w:rsidR="00B238DF" w:rsidRPr="00B238DF" w:rsidRDefault="00B238DF" w:rsidP="00B238DF">
            <w:pPr>
              <w:jc w:val="center"/>
              <w:rPr>
                <w:b/>
                <w:bCs/>
                <w:sz w:val="16"/>
                <w:szCs w:val="16"/>
              </w:rPr>
            </w:pPr>
            <w:r w:rsidRPr="00B238DF">
              <w:rPr>
                <w:b/>
                <w:bCs/>
                <w:sz w:val="16"/>
                <w:szCs w:val="16"/>
              </w:rPr>
              <w:t>2 649 694,17</w:t>
            </w:r>
          </w:p>
        </w:tc>
      </w:tr>
    </w:tbl>
    <w:p w14:paraId="251C6A81" w14:textId="4241E44E" w:rsidR="00170073" w:rsidRDefault="00170073" w:rsidP="00170073">
      <w:pPr>
        <w:ind w:firstLine="540"/>
        <w:jc w:val="right"/>
        <w:rPr>
          <w:sz w:val="20"/>
          <w:szCs w:val="20"/>
        </w:rPr>
      </w:pPr>
    </w:p>
    <w:p w14:paraId="3308DC77" w14:textId="77777777" w:rsidR="00041A6E" w:rsidRDefault="00041A6E" w:rsidP="00170073">
      <w:pPr>
        <w:ind w:left="7008" w:firstLine="72"/>
        <w:rPr>
          <w:sz w:val="20"/>
          <w:szCs w:val="20"/>
        </w:rPr>
      </w:pPr>
    </w:p>
    <w:p w14:paraId="4AA9EF26" w14:textId="11F9B106" w:rsidR="00170073" w:rsidRDefault="00170073" w:rsidP="00170073">
      <w:pPr>
        <w:ind w:left="7008" w:firstLine="72"/>
        <w:rPr>
          <w:sz w:val="20"/>
          <w:szCs w:val="20"/>
        </w:rPr>
      </w:pPr>
      <w:r>
        <w:rPr>
          <w:sz w:val="20"/>
          <w:szCs w:val="20"/>
        </w:rPr>
        <w:t>Приложение 5</w:t>
      </w:r>
    </w:p>
    <w:p w14:paraId="6B5F3568" w14:textId="77777777" w:rsidR="00776360" w:rsidRPr="001075AC" w:rsidRDefault="00776360" w:rsidP="00776360">
      <w:pPr>
        <w:ind w:left="6379"/>
        <w:rPr>
          <w:sz w:val="20"/>
          <w:szCs w:val="20"/>
        </w:rPr>
      </w:pPr>
      <w:r w:rsidRPr="001075AC">
        <w:rPr>
          <w:sz w:val="20"/>
          <w:szCs w:val="20"/>
        </w:rPr>
        <w:t>к решению Думы Кочубеевского</w:t>
      </w:r>
    </w:p>
    <w:p w14:paraId="3E90C06E" w14:textId="77777777" w:rsidR="00776360" w:rsidRPr="001075AC" w:rsidRDefault="00776360" w:rsidP="00776360">
      <w:pPr>
        <w:ind w:left="6379"/>
        <w:rPr>
          <w:sz w:val="20"/>
          <w:szCs w:val="20"/>
        </w:rPr>
      </w:pPr>
      <w:r w:rsidRPr="001075AC">
        <w:rPr>
          <w:sz w:val="20"/>
          <w:szCs w:val="20"/>
        </w:rPr>
        <w:t>муниципального округа</w:t>
      </w:r>
    </w:p>
    <w:p w14:paraId="52331A4B" w14:textId="77777777" w:rsidR="00776360" w:rsidRPr="001075AC" w:rsidRDefault="00776360" w:rsidP="00776360">
      <w:pPr>
        <w:ind w:left="6379"/>
        <w:rPr>
          <w:sz w:val="20"/>
          <w:szCs w:val="20"/>
        </w:rPr>
      </w:pPr>
      <w:r w:rsidRPr="001075AC">
        <w:rPr>
          <w:sz w:val="20"/>
          <w:szCs w:val="20"/>
        </w:rPr>
        <w:t>Ставропольского края</w:t>
      </w:r>
    </w:p>
    <w:p w14:paraId="0D84A363" w14:textId="13195B1C" w:rsidR="00776360" w:rsidRPr="001075AC" w:rsidRDefault="00776360" w:rsidP="00776360">
      <w:pPr>
        <w:ind w:left="6379"/>
        <w:rPr>
          <w:sz w:val="20"/>
          <w:szCs w:val="20"/>
        </w:rPr>
      </w:pPr>
      <w:r>
        <w:rPr>
          <w:sz w:val="20"/>
          <w:szCs w:val="20"/>
        </w:rPr>
        <w:t>о</w:t>
      </w:r>
      <w:r w:rsidRPr="001075AC">
        <w:rPr>
          <w:sz w:val="20"/>
          <w:szCs w:val="20"/>
        </w:rPr>
        <w:t>т</w:t>
      </w:r>
      <w:r>
        <w:rPr>
          <w:sz w:val="20"/>
          <w:szCs w:val="20"/>
        </w:rPr>
        <w:t xml:space="preserve"> </w:t>
      </w:r>
      <w:r w:rsidR="00C20590">
        <w:rPr>
          <w:sz w:val="20"/>
          <w:szCs w:val="20"/>
        </w:rPr>
        <w:t>№</w:t>
      </w:r>
      <w:r w:rsidR="00E36B57">
        <w:rPr>
          <w:sz w:val="20"/>
          <w:szCs w:val="20"/>
        </w:rPr>
        <w:t xml:space="preserve"> </w:t>
      </w:r>
    </w:p>
    <w:p w14:paraId="4E66830A" w14:textId="77777777" w:rsidR="00170073" w:rsidRDefault="00170073" w:rsidP="00170073">
      <w:pPr>
        <w:ind w:left="6300"/>
        <w:rPr>
          <w:sz w:val="20"/>
          <w:szCs w:val="20"/>
        </w:rPr>
      </w:pPr>
    </w:p>
    <w:p w14:paraId="4DBE06F3" w14:textId="77777777" w:rsidR="00170073" w:rsidRDefault="00170073" w:rsidP="00170073">
      <w:pPr>
        <w:jc w:val="center"/>
        <w:rPr>
          <w:sz w:val="28"/>
          <w:szCs w:val="28"/>
        </w:rPr>
      </w:pPr>
      <w:r>
        <w:rPr>
          <w:sz w:val="28"/>
          <w:szCs w:val="28"/>
        </w:rPr>
        <w:t xml:space="preserve">РАСПРЕДЕЛЕНИЕ </w:t>
      </w:r>
    </w:p>
    <w:p w14:paraId="0E1D7CD6" w14:textId="77777777" w:rsidR="00170073" w:rsidRDefault="00170073" w:rsidP="00170073">
      <w:pPr>
        <w:jc w:val="center"/>
        <w:rPr>
          <w:sz w:val="28"/>
          <w:szCs w:val="28"/>
        </w:rPr>
      </w:pPr>
      <w:r>
        <w:rPr>
          <w:sz w:val="28"/>
          <w:szCs w:val="28"/>
        </w:rPr>
        <w:t xml:space="preserve">бюджетных ассигнований по разделам (РЗ), подразделам (ПР) </w:t>
      </w:r>
    </w:p>
    <w:p w14:paraId="1C4AC814" w14:textId="77777777" w:rsidR="00170073" w:rsidRDefault="00170073" w:rsidP="00170073">
      <w:pPr>
        <w:jc w:val="center"/>
        <w:rPr>
          <w:sz w:val="28"/>
          <w:szCs w:val="28"/>
        </w:rPr>
      </w:pPr>
      <w:r>
        <w:rPr>
          <w:sz w:val="28"/>
          <w:szCs w:val="28"/>
        </w:rPr>
        <w:t xml:space="preserve">классификации расходов бюджетов </w:t>
      </w:r>
    </w:p>
    <w:p w14:paraId="7BEA72CA" w14:textId="77777777" w:rsidR="00170073" w:rsidRDefault="00170073" w:rsidP="00170073">
      <w:pPr>
        <w:jc w:val="center"/>
        <w:rPr>
          <w:sz w:val="28"/>
          <w:szCs w:val="28"/>
        </w:rPr>
      </w:pPr>
      <w:r>
        <w:rPr>
          <w:sz w:val="28"/>
          <w:szCs w:val="28"/>
        </w:rPr>
        <w:t>на 2023год и плановый период 2024 и 2025 годов</w:t>
      </w:r>
    </w:p>
    <w:p w14:paraId="6C42B32E" w14:textId="77777777" w:rsidR="00170073" w:rsidRDefault="00170073" w:rsidP="00170073">
      <w:pPr>
        <w:jc w:val="center"/>
        <w:rPr>
          <w:sz w:val="28"/>
          <w:szCs w:val="28"/>
        </w:rPr>
      </w:pPr>
    </w:p>
    <w:p w14:paraId="18F3C3C3" w14:textId="5537CD93" w:rsidR="00C97DE9" w:rsidRDefault="00170073" w:rsidP="007A618E">
      <w:pPr>
        <w:jc w:val="right"/>
      </w:pPr>
      <w:r>
        <w:rPr>
          <w:sz w:val="20"/>
          <w:szCs w:val="20"/>
        </w:rPr>
        <w:t xml:space="preserve"> (тыс. рублей)</w:t>
      </w:r>
    </w:p>
    <w:tbl>
      <w:tblPr>
        <w:tblW w:w="9401" w:type="dxa"/>
        <w:tblLook w:val="04A0" w:firstRow="1" w:lastRow="0" w:firstColumn="1" w:lastColumn="0" w:noHBand="0" w:noVBand="1"/>
      </w:tblPr>
      <w:tblGrid>
        <w:gridCol w:w="3680"/>
        <w:gridCol w:w="580"/>
        <w:gridCol w:w="580"/>
        <w:gridCol w:w="1217"/>
        <w:gridCol w:w="1700"/>
        <w:gridCol w:w="1644"/>
      </w:tblGrid>
      <w:tr w:rsidR="00B238DF" w14:paraId="750189D9" w14:textId="77777777" w:rsidTr="00B238DF">
        <w:trPr>
          <w:trHeight w:val="192"/>
        </w:trPr>
        <w:tc>
          <w:tcPr>
            <w:tcW w:w="3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42DDC" w14:textId="77777777" w:rsidR="00B238DF" w:rsidRDefault="00B238DF">
            <w:pPr>
              <w:jc w:val="center"/>
              <w:rPr>
                <w:sz w:val="16"/>
                <w:szCs w:val="16"/>
              </w:rPr>
            </w:pPr>
            <w:r>
              <w:rPr>
                <w:sz w:val="16"/>
                <w:szCs w:val="16"/>
              </w:rPr>
              <w:t>Наименование показателя</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036C0" w14:textId="77777777" w:rsidR="00B238DF" w:rsidRDefault="00B238DF">
            <w:pPr>
              <w:jc w:val="center"/>
              <w:rPr>
                <w:sz w:val="16"/>
                <w:szCs w:val="16"/>
              </w:rPr>
            </w:pPr>
            <w:r>
              <w:rPr>
                <w:sz w:val="16"/>
                <w:szCs w:val="16"/>
              </w:rPr>
              <w:t>РЗ</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137D2" w14:textId="77777777" w:rsidR="00B238DF" w:rsidRDefault="00B238DF">
            <w:pPr>
              <w:jc w:val="center"/>
              <w:rPr>
                <w:sz w:val="16"/>
                <w:szCs w:val="16"/>
              </w:rPr>
            </w:pPr>
            <w:r>
              <w:rPr>
                <w:sz w:val="16"/>
                <w:szCs w:val="16"/>
              </w:rPr>
              <w:t>ПР</w:t>
            </w:r>
          </w:p>
        </w:tc>
        <w:tc>
          <w:tcPr>
            <w:tcW w:w="456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F07457D" w14:textId="77777777" w:rsidR="00B238DF" w:rsidRDefault="00B238DF">
            <w:pPr>
              <w:jc w:val="center"/>
              <w:rPr>
                <w:sz w:val="16"/>
                <w:szCs w:val="16"/>
              </w:rPr>
            </w:pPr>
            <w:r>
              <w:rPr>
                <w:sz w:val="16"/>
                <w:szCs w:val="16"/>
              </w:rPr>
              <w:t>Сумма по годам</w:t>
            </w:r>
          </w:p>
        </w:tc>
      </w:tr>
      <w:tr w:rsidR="00B238DF" w14:paraId="042A7231" w14:textId="77777777" w:rsidTr="00B238DF">
        <w:trPr>
          <w:trHeight w:val="192"/>
        </w:trPr>
        <w:tc>
          <w:tcPr>
            <w:tcW w:w="3680" w:type="dxa"/>
            <w:vMerge/>
            <w:tcBorders>
              <w:top w:val="single" w:sz="4" w:space="0" w:color="auto"/>
              <w:left w:val="single" w:sz="4" w:space="0" w:color="auto"/>
              <w:bottom w:val="single" w:sz="4" w:space="0" w:color="auto"/>
              <w:right w:val="single" w:sz="4" w:space="0" w:color="auto"/>
            </w:tcBorders>
            <w:vAlign w:val="center"/>
            <w:hideMark/>
          </w:tcPr>
          <w:p w14:paraId="571247EF" w14:textId="77777777" w:rsidR="00B238DF" w:rsidRDefault="00B238DF">
            <w:pPr>
              <w:rPr>
                <w:sz w:val="16"/>
                <w:szCs w:val="16"/>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14:paraId="735E90A2" w14:textId="77777777" w:rsidR="00B238DF" w:rsidRDefault="00B238DF">
            <w:pPr>
              <w:rPr>
                <w:sz w:val="16"/>
                <w:szCs w:val="16"/>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14:paraId="0DDF9DE0" w14:textId="77777777" w:rsidR="00B238DF" w:rsidRDefault="00B238DF">
            <w:pPr>
              <w:rPr>
                <w:sz w:val="16"/>
                <w:szCs w:val="16"/>
              </w:rPr>
            </w:pPr>
          </w:p>
        </w:tc>
        <w:tc>
          <w:tcPr>
            <w:tcW w:w="1217" w:type="dxa"/>
            <w:tcBorders>
              <w:top w:val="nil"/>
              <w:left w:val="nil"/>
              <w:bottom w:val="single" w:sz="4" w:space="0" w:color="auto"/>
              <w:right w:val="single" w:sz="4" w:space="0" w:color="auto"/>
            </w:tcBorders>
            <w:shd w:val="clear" w:color="auto" w:fill="auto"/>
            <w:noWrap/>
            <w:vAlign w:val="center"/>
            <w:hideMark/>
          </w:tcPr>
          <w:p w14:paraId="56B85A23" w14:textId="77777777" w:rsidR="00B238DF" w:rsidRDefault="00B238DF">
            <w:pPr>
              <w:jc w:val="right"/>
              <w:rPr>
                <w:sz w:val="16"/>
                <w:szCs w:val="16"/>
              </w:rPr>
            </w:pPr>
            <w:r>
              <w:rPr>
                <w:sz w:val="16"/>
                <w:szCs w:val="16"/>
              </w:rPr>
              <w:t>2023</w:t>
            </w:r>
          </w:p>
        </w:tc>
        <w:tc>
          <w:tcPr>
            <w:tcW w:w="1700" w:type="dxa"/>
            <w:tcBorders>
              <w:top w:val="nil"/>
              <w:left w:val="nil"/>
              <w:bottom w:val="single" w:sz="4" w:space="0" w:color="auto"/>
              <w:right w:val="single" w:sz="4" w:space="0" w:color="auto"/>
            </w:tcBorders>
            <w:shd w:val="clear" w:color="auto" w:fill="auto"/>
            <w:vAlign w:val="center"/>
            <w:hideMark/>
          </w:tcPr>
          <w:p w14:paraId="7966E0A8" w14:textId="77777777" w:rsidR="00B238DF" w:rsidRDefault="00B238DF">
            <w:pPr>
              <w:jc w:val="center"/>
              <w:rPr>
                <w:sz w:val="16"/>
                <w:szCs w:val="16"/>
              </w:rPr>
            </w:pPr>
            <w:r>
              <w:rPr>
                <w:sz w:val="16"/>
                <w:szCs w:val="16"/>
              </w:rPr>
              <w:t>2024</w:t>
            </w:r>
          </w:p>
        </w:tc>
        <w:tc>
          <w:tcPr>
            <w:tcW w:w="1644" w:type="dxa"/>
            <w:tcBorders>
              <w:top w:val="nil"/>
              <w:left w:val="nil"/>
              <w:bottom w:val="single" w:sz="4" w:space="0" w:color="auto"/>
              <w:right w:val="single" w:sz="4" w:space="0" w:color="auto"/>
            </w:tcBorders>
            <w:shd w:val="clear" w:color="auto" w:fill="auto"/>
            <w:vAlign w:val="center"/>
            <w:hideMark/>
          </w:tcPr>
          <w:p w14:paraId="7AC5751A" w14:textId="77777777" w:rsidR="00B238DF" w:rsidRDefault="00B238DF">
            <w:pPr>
              <w:jc w:val="center"/>
              <w:rPr>
                <w:sz w:val="16"/>
                <w:szCs w:val="16"/>
              </w:rPr>
            </w:pPr>
            <w:r>
              <w:rPr>
                <w:sz w:val="16"/>
                <w:szCs w:val="16"/>
              </w:rPr>
              <w:t>2025</w:t>
            </w:r>
          </w:p>
        </w:tc>
      </w:tr>
      <w:tr w:rsidR="00B238DF" w14:paraId="529A9956"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6B6B6C22" w14:textId="77777777" w:rsidR="00B238DF" w:rsidRDefault="00B238DF">
            <w:pPr>
              <w:rPr>
                <w:sz w:val="16"/>
                <w:szCs w:val="16"/>
              </w:rPr>
            </w:pPr>
            <w:r>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noWrap/>
            <w:vAlign w:val="bottom"/>
            <w:hideMark/>
          </w:tcPr>
          <w:p w14:paraId="1320463F" w14:textId="77777777" w:rsidR="00B238DF" w:rsidRDefault="00B238DF">
            <w:pPr>
              <w:jc w:val="center"/>
              <w:rPr>
                <w:sz w:val="16"/>
                <w:szCs w:val="16"/>
              </w:rPr>
            </w:pPr>
            <w:r>
              <w:rPr>
                <w:sz w:val="16"/>
                <w:szCs w:val="16"/>
              </w:rPr>
              <w:t>01</w:t>
            </w:r>
          </w:p>
        </w:tc>
        <w:tc>
          <w:tcPr>
            <w:tcW w:w="580" w:type="dxa"/>
            <w:tcBorders>
              <w:top w:val="nil"/>
              <w:left w:val="nil"/>
              <w:bottom w:val="single" w:sz="4" w:space="0" w:color="auto"/>
              <w:right w:val="single" w:sz="4" w:space="0" w:color="auto"/>
            </w:tcBorders>
            <w:shd w:val="clear" w:color="000000" w:fill="FFFFFF"/>
            <w:noWrap/>
            <w:vAlign w:val="bottom"/>
            <w:hideMark/>
          </w:tcPr>
          <w:p w14:paraId="583395F5" w14:textId="77777777" w:rsidR="00B238DF" w:rsidRDefault="00B238DF">
            <w:pPr>
              <w:jc w:val="center"/>
              <w:rPr>
                <w:sz w:val="16"/>
                <w:szCs w:val="16"/>
              </w:rPr>
            </w:pPr>
            <w:r>
              <w:rPr>
                <w:sz w:val="16"/>
                <w:szCs w:val="16"/>
              </w:rPr>
              <w:t>00</w:t>
            </w:r>
          </w:p>
        </w:tc>
        <w:tc>
          <w:tcPr>
            <w:tcW w:w="1217" w:type="dxa"/>
            <w:tcBorders>
              <w:top w:val="nil"/>
              <w:left w:val="nil"/>
              <w:bottom w:val="single" w:sz="4" w:space="0" w:color="auto"/>
              <w:right w:val="single" w:sz="4" w:space="0" w:color="auto"/>
            </w:tcBorders>
            <w:shd w:val="clear" w:color="000000" w:fill="FFFFFF"/>
            <w:noWrap/>
            <w:vAlign w:val="bottom"/>
            <w:hideMark/>
          </w:tcPr>
          <w:p w14:paraId="4E0CC540" w14:textId="77777777" w:rsidR="00B238DF" w:rsidRDefault="00B238DF">
            <w:pPr>
              <w:jc w:val="center"/>
              <w:rPr>
                <w:sz w:val="16"/>
                <w:szCs w:val="16"/>
              </w:rPr>
            </w:pPr>
            <w:r>
              <w:rPr>
                <w:sz w:val="16"/>
                <w:szCs w:val="16"/>
              </w:rPr>
              <w:t>384 654,07</w:t>
            </w:r>
          </w:p>
        </w:tc>
        <w:tc>
          <w:tcPr>
            <w:tcW w:w="1700" w:type="dxa"/>
            <w:tcBorders>
              <w:top w:val="nil"/>
              <w:left w:val="nil"/>
              <w:bottom w:val="single" w:sz="4" w:space="0" w:color="auto"/>
              <w:right w:val="single" w:sz="4" w:space="0" w:color="auto"/>
            </w:tcBorders>
            <w:shd w:val="clear" w:color="000000" w:fill="FFFFFF"/>
            <w:noWrap/>
            <w:vAlign w:val="bottom"/>
            <w:hideMark/>
          </w:tcPr>
          <w:p w14:paraId="5AF7FBA5" w14:textId="77777777" w:rsidR="00B238DF" w:rsidRDefault="00B238DF">
            <w:pPr>
              <w:jc w:val="center"/>
              <w:rPr>
                <w:sz w:val="16"/>
                <w:szCs w:val="16"/>
              </w:rPr>
            </w:pPr>
            <w:r>
              <w:rPr>
                <w:sz w:val="16"/>
                <w:szCs w:val="16"/>
              </w:rPr>
              <w:t>274 743,56</w:t>
            </w:r>
          </w:p>
        </w:tc>
        <w:tc>
          <w:tcPr>
            <w:tcW w:w="1644" w:type="dxa"/>
            <w:tcBorders>
              <w:top w:val="nil"/>
              <w:left w:val="nil"/>
              <w:bottom w:val="single" w:sz="4" w:space="0" w:color="auto"/>
              <w:right w:val="single" w:sz="4" w:space="0" w:color="auto"/>
            </w:tcBorders>
            <w:shd w:val="clear" w:color="000000" w:fill="FFFFFF"/>
            <w:noWrap/>
            <w:vAlign w:val="bottom"/>
            <w:hideMark/>
          </w:tcPr>
          <w:p w14:paraId="767DC925" w14:textId="77777777" w:rsidR="00B238DF" w:rsidRDefault="00B238DF">
            <w:pPr>
              <w:jc w:val="center"/>
              <w:rPr>
                <w:sz w:val="16"/>
                <w:szCs w:val="16"/>
              </w:rPr>
            </w:pPr>
            <w:r>
              <w:rPr>
                <w:sz w:val="16"/>
                <w:szCs w:val="16"/>
              </w:rPr>
              <w:t>282 248,05</w:t>
            </w:r>
          </w:p>
        </w:tc>
      </w:tr>
      <w:tr w:rsidR="00B238DF" w14:paraId="10F0112E"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0FF94CB1" w14:textId="77777777" w:rsidR="00B238DF" w:rsidRDefault="00B238DF">
            <w:pPr>
              <w:rPr>
                <w:sz w:val="16"/>
                <w:szCs w:val="16"/>
              </w:rPr>
            </w:pPr>
            <w:r>
              <w:rPr>
                <w:sz w:val="16"/>
                <w:szCs w:val="16"/>
              </w:rPr>
              <w:t>Функционирование высшего должностного лица субъекта Российской Федерации и муниципального образования</w:t>
            </w:r>
          </w:p>
        </w:tc>
        <w:tc>
          <w:tcPr>
            <w:tcW w:w="580" w:type="dxa"/>
            <w:tcBorders>
              <w:top w:val="nil"/>
              <w:left w:val="nil"/>
              <w:bottom w:val="single" w:sz="4" w:space="0" w:color="auto"/>
              <w:right w:val="single" w:sz="4" w:space="0" w:color="auto"/>
            </w:tcBorders>
            <w:shd w:val="clear" w:color="000000" w:fill="FFFFFF"/>
            <w:noWrap/>
            <w:vAlign w:val="bottom"/>
            <w:hideMark/>
          </w:tcPr>
          <w:p w14:paraId="69FFCA9C" w14:textId="77777777" w:rsidR="00B238DF" w:rsidRDefault="00B238DF">
            <w:pPr>
              <w:jc w:val="center"/>
              <w:rPr>
                <w:sz w:val="16"/>
                <w:szCs w:val="16"/>
              </w:rPr>
            </w:pPr>
            <w:r>
              <w:rPr>
                <w:sz w:val="16"/>
                <w:szCs w:val="16"/>
              </w:rPr>
              <w:t>01</w:t>
            </w:r>
          </w:p>
        </w:tc>
        <w:tc>
          <w:tcPr>
            <w:tcW w:w="580" w:type="dxa"/>
            <w:tcBorders>
              <w:top w:val="nil"/>
              <w:left w:val="nil"/>
              <w:bottom w:val="single" w:sz="4" w:space="0" w:color="auto"/>
              <w:right w:val="single" w:sz="4" w:space="0" w:color="auto"/>
            </w:tcBorders>
            <w:shd w:val="clear" w:color="000000" w:fill="FFFFFF"/>
            <w:noWrap/>
            <w:vAlign w:val="bottom"/>
            <w:hideMark/>
          </w:tcPr>
          <w:p w14:paraId="150CB83D" w14:textId="77777777" w:rsidR="00B238DF" w:rsidRDefault="00B238DF">
            <w:pPr>
              <w:jc w:val="center"/>
              <w:rPr>
                <w:sz w:val="16"/>
                <w:szCs w:val="16"/>
              </w:rPr>
            </w:pPr>
            <w:r>
              <w:rPr>
                <w:sz w:val="16"/>
                <w:szCs w:val="16"/>
              </w:rPr>
              <w:t>02</w:t>
            </w:r>
          </w:p>
        </w:tc>
        <w:tc>
          <w:tcPr>
            <w:tcW w:w="1217" w:type="dxa"/>
            <w:tcBorders>
              <w:top w:val="nil"/>
              <w:left w:val="nil"/>
              <w:bottom w:val="single" w:sz="4" w:space="0" w:color="auto"/>
              <w:right w:val="single" w:sz="4" w:space="0" w:color="auto"/>
            </w:tcBorders>
            <w:shd w:val="clear" w:color="000000" w:fill="FFFFFF"/>
            <w:noWrap/>
            <w:vAlign w:val="bottom"/>
            <w:hideMark/>
          </w:tcPr>
          <w:p w14:paraId="2404AF6A" w14:textId="77777777" w:rsidR="00B238DF" w:rsidRDefault="00B238DF">
            <w:pPr>
              <w:jc w:val="center"/>
              <w:rPr>
                <w:sz w:val="16"/>
                <w:szCs w:val="16"/>
              </w:rPr>
            </w:pPr>
            <w:r>
              <w:rPr>
                <w:sz w:val="16"/>
                <w:szCs w:val="16"/>
              </w:rPr>
              <w:t>2 610,94</w:t>
            </w:r>
          </w:p>
        </w:tc>
        <w:tc>
          <w:tcPr>
            <w:tcW w:w="1700" w:type="dxa"/>
            <w:tcBorders>
              <w:top w:val="nil"/>
              <w:left w:val="nil"/>
              <w:bottom w:val="single" w:sz="4" w:space="0" w:color="auto"/>
              <w:right w:val="single" w:sz="4" w:space="0" w:color="auto"/>
            </w:tcBorders>
            <w:shd w:val="clear" w:color="000000" w:fill="FFFFFF"/>
            <w:noWrap/>
            <w:vAlign w:val="bottom"/>
            <w:hideMark/>
          </w:tcPr>
          <w:p w14:paraId="62CA3246" w14:textId="77777777" w:rsidR="00B238DF" w:rsidRDefault="00B238DF">
            <w:pPr>
              <w:jc w:val="center"/>
              <w:rPr>
                <w:sz w:val="16"/>
                <w:szCs w:val="16"/>
              </w:rPr>
            </w:pPr>
            <w:r>
              <w:rPr>
                <w:sz w:val="16"/>
                <w:szCs w:val="16"/>
              </w:rPr>
              <w:t>1 939,00</w:t>
            </w:r>
          </w:p>
        </w:tc>
        <w:tc>
          <w:tcPr>
            <w:tcW w:w="1644" w:type="dxa"/>
            <w:tcBorders>
              <w:top w:val="nil"/>
              <w:left w:val="nil"/>
              <w:bottom w:val="single" w:sz="4" w:space="0" w:color="auto"/>
              <w:right w:val="single" w:sz="4" w:space="0" w:color="auto"/>
            </w:tcBorders>
            <w:shd w:val="clear" w:color="000000" w:fill="FFFFFF"/>
            <w:noWrap/>
            <w:vAlign w:val="bottom"/>
            <w:hideMark/>
          </w:tcPr>
          <w:p w14:paraId="01F78D30" w14:textId="77777777" w:rsidR="00B238DF" w:rsidRDefault="00B238DF">
            <w:pPr>
              <w:jc w:val="center"/>
              <w:rPr>
                <w:sz w:val="16"/>
                <w:szCs w:val="16"/>
              </w:rPr>
            </w:pPr>
            <w:r>
              <w:rPr>
                <w:sz w:val="16"/>
                <w:szCs w:val="16"/>
              </w:rPr>
              <w:t>1 939,00</w:t>
            </w:r>
          </w:p>
        </w:tc>
      </w:tr>
      <w:tr w:rsidR="00B238DF" w14:paraId="40173EF4"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64CFC1AA" w14:textId="77777777" w:rsidR="00B238DF" w:rsidRDefault="00B238DF">
            <w:pPr>
              <w:rPr>
                <w:sz w:val="16"/>
                <w:szCs w:val="16"/>
              </w:rPr>
            </w:pPr>
            <w:r>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0" w:type="dxa"/>
            <w:tcBorders>
              <w:top w:val="nil"/>
              <w:left w:val="nil"/>
              <w:bottom w:val="single" w:sz="4" w:space="0" w:color="auto"/>
              <w:right w:val="single" w:sz="4" w:space="0" w:color="auto"/>
            </w:tcBorders>
            <w:shd w:val="clear" w:color="000000" w:fill="FFFFFF"/>
            <w:noWrap/>
            <w:vAlign w:val="bottom"/>
            <w:hideMark/>
          </w:tcPr>
          <w:p w14:paraId="11459132" w14:textId="77777777" w:rsidR="00B238DF" w:rsidRDefault="00B238DF">
            <w:pPr>
              <w:jc w:val="center"/>
              <w:rPr>
                <w:sz w:val="16"/>
                <w:szCs w:val="16"/>
              </w:rPr>
            </w:pPr>
            <w:r>
              <w:rPr>
                <w:sz w:val="16"/>
                <w:szCs w:val="16"/>
              </w:rPr>
              <w:t>01</w:t>
            </w:r>
          </w:p>
        </w:tc>
        <w:tc>
          <w:tcPr>
            <w:tcW w:w="580" w:type="dxa"/>
            <w:tcBorders>
              <w:top w:val="nil"/>
              <w:left w:val="nil"/>
              <w:bottom w:val="single" w:sz="4" w:space="0" w:color="auto"/>
              <w:right w:val="single" w:sz="4" w:space="0" w:color="auto"/>
            </w:tcBorders>
            <w:shd w:val="clear" w:color="000000" w:fill="FFFFFF"/>
            <w:noWrap/>
            <w:vAlign w:val="bottom"/>
            <w:hideMark/>
          </w:tcPr>
          <w:p w14:paraId="34DFD700" w14:textId="77777777" w:rsidR="00B238DF" w:rsidRDefault="00B238DF">
            <w:pPr>
              <w:jc w:val="center"/>
              <w:rPr>
                <w:sz w:val="16"/>
                <w:szCs w:val="16"/>
              </w:rPr>
            </w:pPr>
            <w:r>
              <w:rPr>
                <w:sz w:val="16"/>
                <w:szCs w:val="16"/>
              </w:rPr>
              <w:t>03</w:t>
            </w:r>
          </w:p>
        </w:tc>
        <w:tc>
          <w:tcPr>
            <w:tcW w:w="1217" w:type="dxa"/>
            <w:tcBorders>
              <w:top w:val="nil"/>
              <w:left w:val="nil"/>
              <w:bottom w:val="single" w:sz="4" w:space="0" w:color="auto"/>
              <w:right w:val="single" w:sz="4" w:space="0" w:color="auto"/>
            </w:tcBorders>
            <w:shd w:val="clear" w:color="000000" w:fill="FFFFFF"/>
            <w:noWrap/>
            <w:vAlign w:val="bottom"/>
            <w:hideMark/>
          </w:tcPr>
          <w:p w14:paraId="0A47D872" w14:textId="77777777" w:rsidR="00B238DF" w:rsidRDefault="00B238DF">
            <w:pPr>
              <w:jc w:val="center"/>
              <w:rPr>
                <w:sz w:val="16"/>
                <w:szCs w:val="16"/>
              </w:rPr>
            </w:pPr>
            <w:r>
              <w:rPr>
                <w:sz w:val="16"/>
                <w:szCs w:val="16"/>
              </w:rPr>
              <w:t>4 309,75</w:t>
            </w:r>
          </w:p>
        </w:tc>
        <w:tc>
          <w:tcPr>
            <w:tcW w:w="1700" w:type="dxa"/>
            <w:tcBorders>
              <w:top w:val="nil"/>
              <w:left w:val="nil"/>
              <w:bottom w:val="single" w:sz="4" w:space="0" w:color="auto"/>
              <w:right w:val="single" w:sz="4" w:space="0" w:color="auto"/>
            </w:tcBorders>
            <w:shd w:val="clear" w:color="000000" w:fill="FFFFFF"/>
            <w:noWrap/>
            <w:vAlign w:val="bottom"/>
            <w:hideMark/>
          </w:tcPr>
          <w:p w14:paraId="01473ECC" w14:textId="77777777" w:rsidR="00B238DF" w:rsidRDefault="00B238DF">
            <w:pPr>
              <w:jc w:val="center"/>
              <w:rPr>
                <w:sz w:val="16"/>
                <w:szCs w:val="16"/>
              </w:rPr>
            </w:pPr>
            <w:r>
              <w:rPr>
                <w:sz w:val="16"/>
                <w:szCs w:val="16"/>
              </w:rPr>
              <w:t>4 214,00</w:t>
            </w:r>
          </w:p>
        </w:tc>
        <w:tc>
          <w:tcPr>
            <w:tcW w:w="1644" w:type="dxa"/>
            <w:tcBorders>
              <w:top w:val="nil"/>
              <w:left w:val="nil"/>
              <w:bottom w:val="single" w:sz="4" w:space="0" w:color="auto"/>
              <w:right w:val="single" w:sz="4" w:space="0" w:color="auto"/>
            </w:tcBorders>
            <w:shd w:val="clear" w:color="000000" w:fill="FFFFFF"/>
            <w:noWrap/>
            <w:vAlign w:val="bottom"/>
            <w:hideMark/>
          </w:tcPr>
          <w:p w14:paraId="2540C01F" w14:textId="77777777" w:rsidR="00B238DF" w:rsidRDefault="00B238DF">
            <w:pPr>
              <w:jc w:val="center"/>
              <w:rPr>
                <w:sz w:val="16"/>
                <w:szCs w:val="16"/>
              </w:rPr>
            </w:pPr>
            <w:r>
              <w:rPr>
                <w:sz w:val="16"/>
                <w:szCs w:val="16"/>
              </w:rPr>
              <w:t>4 214,00</w:t>
            </w:r>
          </w:p>
        </w:tc>
      </w:tr>
      <w:tr w:rsidR="00B238DF" w14:paraId="11F01CF4"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56D6E5E0" w14:textId="77777777" w:rsidR="00B238DF" w:rsidRDefault="00B238DF">
            <w:pPr>
              <w:rPr>
                <w:sz w:val="16"/>
                <w:szCs w:val="16"/>
              </w:rPr>
            </w:pPr>
            <w:r>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000000" w:fill="FFFFFF"/>
            <w:noWrap/>
            <w:vAlign w:val="bottom"/>
            <w:hideMark/>
          </w:tcPr>
          <w:p w14:paraId="0D3DB29F" w14:textId="77777777" w:rsidR="00B238DF" w:rsidRDefault="00B238DF">
            <w:pPr>
              <w:jc w:val="center"/>
              <w:rPr>
                <w:sz w:val="16"/>
                <w:szCs w:val="16"/>
              </w:rPr>
            </w:pPr>
            <w:r>
              <w:rPr>
                <w:sz w:val="16"/>
                <w:szCs w:val="16"/>
              </w:rPr>
              <w:t>01</w:t>
            </w:r>
          </w:p>
        </w:tc>
        <w:tc>
          <w:tcPr>
            <w:tcW w:w="580" w:type="dxa"/>
            <w:tcBorders>
              <w:top w:val="nil"/>
              <w:left w:val="nil"/>
              <w:bottom w:val="single" w:sz="4" w:space="0" w:color="auto"/>
              <w:right w:val="single" w:sz="4" w:space="0" w:color="auto"/>
            </w:tcBorders>
            <w:shd w:val="clear" w:color="000000" w:fill="FFFFFF"/>
            <w:noWrap/>
            <w:vAlign w:val="bottom"/>
            <w:hideMark/>
          </w:tcPr>
          <w:p w14:paraId="12FA34FD" w14:textId="77777777" w:rsidR="00B238DF" w:rsidRDefault="00B238DF">
            <w:pPr>
              <w:jc w:val="center"/>
              <w:rPr>
                <w:sz w:val="16"/>
                <w:szCs w:val="16"/>
              </w:rPr>
            </w:pPr>
            <w:r>
              <w:rPr>
                <w:sz w:val="16"/>
                <w:szCs w:val="16"/>
              </w:rPr>
              <w:t>04</w:t>
            </w:r>
          </w:p>
        </w:tc>
        <w:tc>
          <w:tcPr>
            <w:tcW w:w="1217" w:type="dxa"/>
            <w:tcBorders>
              <w:top w:val="nil"/>
              <w:left w:val="nil"/>
              <w:bottom w:val="single" w:sz="4" w:space="0" w:color="auto"/>
              <w:right w:val="single" w:sz="4" w:space="0" w:color="auto"/>
            </w:tcBorders>
            <w:shd w:val="clear" w:color="000000" w:fill="FFFFFF"/>
            <w:noWrap/>
            <w:vAlign w:val="bottom"/>
            <w:hideMark/>
          </w:tcPr>
          <w:p w14:paraId="23CF7C5E" w14:textId="77777777" w:rsidR="00B238DF" w:rsidRDefault="00B238DF">
            <w:pPr>
              <w:jc w:val="center"/>
              <w:rPr>
                <w:sz w:val="16"/>
                <w:szCs w:val="16"/>
              </w:rPr>
            </w:pPr>
            <w:r>
              <w:rPr>
                <w:sz w:val="16"/>
                <w:szCs w:val="16"/>
              </w:rPr>
              <w:t>141 084,97</w:t>
            </w:r>
          </w:p>
        </w:tc>
        <w:tc>
          <w:tcPr>
            <w:tcW w:w="1700" w:type="dxa"/>
            <w:tcBorders>
              <w:top w:val="nil"/>
              <w:left w:val="nil"/>
              <w:bottom w:val="single" w:sz="4" w:space="0" w:color="auto"/>
              <w:right w:val="single" w:sz="4" w:space="0" w:color="auto"/>
            </w:tcBorders>
            <w:shd w:val="clear" w:color="000000" w:fill="FFFFFF"/>
            <w:noWrap/>
            <w:vAlign w:val="bottom"/>
            <w:hideMark/>
          </w:tcPr>
          <w:p w14:paraId="69E2ED4D" w14:textId="77777777" w:rsidR="00B238DF" w:rsidRDefault="00B238DF">
            <w:pPr>
              <w:jc w:val="center"/>
              <w:rPr>
                <w:sz w:val="16"/>
                <w:szCs w:val="16"/>
              </w:rPr>
            </w:pPr>
            <w:r>
              <w:rPr>
                <w:sz w:val="16"/>
                <w:szCs w:val="16"/>
              </w:rPr>
              <w:t>131 849,86</w:t>
            </w:r>
          </w:p>
        </w:tc>
        <w:tc>
          <w:tcPr>
            <w:tcW w:w="1644" w:type="dxa"/>
            <w:tcBorders>
              <w:top w:val="nil"/>
              <w:left w:val="nil"/>
              <w:bottom w:val="single" w:sz="4" w:space="0" w:color="auto"/>
              <w:right w:val="single" w:sz="4" w:space="0" w:color="auto"/>
            </w:tcBorders>
            <w:shd w:val="clear" w:color="000000" w:fill="FFFFFF"/>
            <w:noWrap/>
            <w:vAlign w:val="bottom"/>
            <w:hideMark/>
          </w:tcPr>
          <w:p w14:paraId="41B683EE" w14:textId="77777777" w:rsidR="00B238DF" w:rsidRDefault="00B238DF">
            <w:pPr>
              <w:jc w:val="center"/>
              <w:rPr>
                <w:sz w:val="16"/>
                <w:szCs w:val="16"/>
              </w:rPr>
            </w:pPr>
            <w:r>
              <w:rPr>
                <w:sz w:val="16"/>
                <w:szCs w:val="16"/>
              </w:rPr>
              <w:t>132 569,81</w:t>
            </w:r>
          </w:p>
        </w:tc>
      </w:tr>
      <w:tr w:rsidR="00B238DF" w14:paraId="59E80A07"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439367CD" w14:textId="77777777" w:rsidR="00B238DF" w:rsidRDefault="00B238DF">
            <w:pPr>
              <w:rPr>
                <w:sz w:val="16"/>
                <w:szCs w:val="16"/>
              </w:rPr>
            </w:pPr>
            <w:r>
              <w:rPr>
                <w:sz w:val="16"/>
                <w:szCs w:val="16"/>
              </w:rPr>
              <w:t>Судебная система</w:t>
            </w:r>
          </w:p>
        </w:tc>
        <w:tc>
          <w:tcPr>
            <w:tcW w:w="580" w:type="dxa"/>
            <w:tcBorders>
              <w:top w:val="nil"/>
              <w:left w:val="nil"/>
              <w:bottom w:val="single" w:sz="4" w:space="0" w:color="auto"/>
              <w:right w:val="single" w:sz="4" w:space="0" w:color="auto"/>
            </w:tcBorders>
            <w:shd w:val="clear" w:color="000000" w:fill="FFFFFF"/>
            <w:noWrap/>
            <w:vAlign w:val="bottom"/>
            <w:hideMark/>
          </w:tcPr>
          <w:p w14:paraId="0901EEEE" w14:textId="77777777" w:rsidR="00B238DF" w:rsidRDefault="00B238DF">
            <w:pPr>
              <w:jc w:val="center"/>
              <w:rPr>
                <w:sz w:val="16"/>
                <w:szCs w:val="16"/>
              </w:rPr>
            </w:pPr>
            <w:r>
              <w:rPr>
                <w:sz w:val="16"/>
                <w:szCs w:val="16"/>
              </w:rPr>
              <w:t>01</w:t>
            </w:r>
          </w:p>
        </w:tc>
        <w:tc>
          <w:tcPr>
            <w:tcW w:w="580" w:type="dxa"/>
            <w:tcBorders>
              <w:top w:val="nil"/>
              <w:left w:val="nil"/>
              <w:bottom w:val="single" w:sz="4" w:space="0" w:color="auto"/>
              <w:right w:val="single" w:sz="4" w:space="0" w:color="auto"/>
            </w:tcBorders>
            <w:shd w:val="clear" w:color="000000" w:fill="FFFFFF"/>
            <w:noWrap/>
            <w:vAlign w:val="bottom"/>
            <w:hideMark/>
          </w:tcPr>
          <w:p w14:paraId="2A37D091" w14:textId="77777777" w:rsidR="00B238DF" w:rsidRDefault="00B238DF">
            <w:pPr>
              <w:jc w:val="center"/>
              <w:rPr>
                <w:sz w:val="16"/>
                <w:szCs w:val="16"/>
              </w:rPr>
            </w:pPr>
            <w:r>
              <w:rPr>
                <w:sz w:val="16"/>
                <w:szCs w:val="16"/>
              </w:rPr>
              <w:t>05</w:t>
            </w:r>
          </w:p>
        </w:tc>
        <w:tc>
          <w:tcPr>
            <w:tcW w:w="1217" w:type="dxa"/>
            <w:tcBorders>
              <w:top w:val="nil"/>
              <w:left w:val="nil"/>
              <w:bottom w:val="single" w:sz="4" w:space="0" w:color="auto"/>
              <w:right w:val="single" w:sz="4" w:space="0" w:color="auto"/>
            </w:tcBorders>
            <w:shd w:val="clear" w:color="000000" w:fill="FFFFFF"/>
            <w:noWrap/>
            <w:vAlign w:val="bottom"/>
            <w:hideMark/>
          </w:tcPr>
          <w:p w14:paraId="3A4915AE" w14:textId="77777777" w:rsidR="00B238DF" w:rsidRDefault="00B238DF">
            <w:pPr>
              <w:jc w:val="center"/>
              <w:rPr>
                <w:sz w:val="16"/>
                <w:szCs w:val="16"/>
              </w:rPr>
            </w:pPr>
            <w:r>
              <w:rPr>
                <w:sz w:val="16"/>
                <w:szCs w:val="16"/>
              </w:rPr>
              <w:t>3,52</w:t>
            </w:r>
          </w:p>
        </w:tc>
        <w:tc>
          <w:tcPr>
            <w:tcW w:w="1700" w:type="dxa"/>
            <w:tcBorders>
              <w:top w:val="nil"/>
              <w:left w:val="nil"/>
              <w:bottom w:val="single" w:sz="4" w:space="0" w:color="auto"/>
              <w:right w:val="single" w:sz="4" w:space="0" w:color="auto"/>
            </w:tcBorders>
            <w:shd w:val="clear" w:color="000000" w:fill="FFFFFF"/>
            <w:noWrap/>
            <w:vAlign w:val="bottom"/>
            <w:hideMark/>
          </w:tcPr>
          <w:p w14:paraId="20D1873C" w14:textId="77777777" w:rsidR="00B238DF" w:rsidRDefault="00B238DF">
            <w:pPr>
              <w:jc w:val="center"/>
              <w:rPr>
                <w:sz w:val="16"/>
                <w:szCs w:val="16"/>
              </w:rPr>
            </w:pPr>
            <w:r>
              <w:rPr>
                <w:sz w:val="16"/>
                <w:szCs w:val="16"/>
              </w:rPr>
              <w:t>3,68</w:t>
            </w:r>
          </w:p>
        </w:tc>
        <w:tc>
          <w:tcPr>
            <w:tcW w:w="1644" w:type="dxa"/>
            <w:tcBorders>
              <w:top w:val="nil"/>
              <w:left w:val="nil"/>
              <w:bottom w:val="single" w:sz="4" w:space="0" w:color="auto"/>
              <w:right w:val="single" w:sz="4" w:space="0" w:color="auto"/>
            </w:tcBorders>
            <w:shd w:val="clear" w:color="000000" w:fill="FFFFFF"/>
            <w:noWrap/>
            <w:vAlign w:val="bottom"/>
            <w:hideMark/>
          </w:tcPr>
          <w:p w14:paraId="213DC62A" w14:textId="77777777" w:rsidR="00B238DF" w:rsidRDefault="00B238DF">
            <w:pPr>
              <w:jc w:val="center"/>
              <w:rPr>
                <w:sz w:val="16"/>
                <w:szCs w:val="16"/>
              </w:rPr>
            </w:pPr>
            <w:r>
              <w:rPr>
                <w:sz w:val="16"/>
                <w:szCs w:val="16"/>
              </w:rPr>
              <w:t>3,30</w:t>
            </w:r>
          </w:p>
        </w:tc>
      </w:tr>
      <w:tr w:rsidR="00B238DF" w14:paraId="6AF5B9C2"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35D5A767" w14:textId="77777777" w:rsidR="00B238DF" w:rsidRDefault="00B238DF">
            <w:pPr>
              <w:rPr>
                <w:sz w:val="16"/>
                <w:szCs w:val="16"/>
              </w:rPr>
            </w:pPr>
            <w:r>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80" w:type="dxa"/>
            <w:tcBorders>
              <w:top w:val="nil"/>
              <w:left w:val="nil"/>
              <w:bottom w:val="single" w:sz="4" w:space="0" w:color="auto"/>
              <w:right w:val="single" w:sz="4" w:space="0" w:color="auto"/>
            </w:tcBorders>
            <w:shd w:val="clear" w:color="000000" w:fill="FFFFFF"/>
            <w:noWrap/>
            <w:vAlign w:val="bottom"/>
            <w:hideMark/>
          </w:tcPr>
          <w:p w14:paraId="6083F3BB" w14:textId="77777777" w:rsidR="00B238DF" w:rsidRDefault="00B238DF">
            <w:pPr>
              <w:jc w:val="center"/>
              <w:rPr>
                <w:sz w:val="16"/>
                <w:szCs w:val="16"/>
              </w:rPr>
            </w:pPr>
            <w:r>
              <w:rPr>
                <w:sz w:val="16"/>
                <w:szCs w:val="16"/>
              </w:rPr>
              <w:t>01</w:t>
            </w:r>
          </w:p>
        </w:tc>
        <w:tc>
          <w:tcPr>
            <w:tcW w:w="580" w:type="dxa"/>
            <w:tcBorders>
              <w:top w:val="nil"/>
              <w:left w:val="nil"/>
              <w:bottom w:val="single" w:sz="4" w:space="0" w:color="auto"/>
              <w:right w:val="single" w:sz="4" w:space="0" w:color="auto"/>
            </w:tcBorders>
            <w:shd w:val="clear" w:color="000000" w:fill="FFFFFF"/>
            <w:noWrap/>
            <w:vAlign w:val="bottom"/>
            <w:hideMark/>
          </w:tcPr>
          <w:p w14:paraId="412A3A8E" w14:textId="77777777" w:rsidR="00B238DF" w:rsidRDefault="00B238DF">
            <w:pPr>
              <w:jc w:val="center"/>
              <w:rPr>
                <w:sz w:val="16"/>
                <w:szCs w:val="16"/>
              </w:rPr>
            </w:pPr>
            <w:r>
              <w:rPr>
                <w:sz w:val="16"/>
                <w:szCs w:val="16"/>
              </w:rPr>
              <w:t>06</w:t>
            </w:r>
          </w:p>
        </w:tc>
        <w:tc>
          <w:tcPr>
            <w:tcW w:w="1217" w:type="dxa"/>
            <w:tcBorders>
              <w:top w:val="nil"/>
              <w:left w:val="nil"/>
              <w:bottom w:val="single" w:sz="4" w:space="0" w:color="auto"/>
              <w:right w:val="single" w:sz="4" w:space="0" w:color="auto"/>
            </w:tcBorders>
            <w:shd w:val="clear" w:color="000000" w:fill="FFFFFF"/>
            <w:noWrap/>
            <w:vAlign w:val="bottom"/>
            <w:hideMark/>
          </w:tcPr>
          <w:p w14:paraId="0C152977" w14:textId="77777777" w:rsidR="00B238DF" w:rsidRDefault="00B238DF">
            <w:pPr>
              <w:jc w:val="center"/>
              <w:rPr>
                <w:sz w:val="16"/>
                <w:szCs w:val="16"/>
              </w:rPr>
            </w:pPr>
            <w:r>
              <w:rPr>
                <w:sz w:val="16"/>
                <w:szCs w:val="16"/>
              </w:rPr>
              <w:t>21 006,73</w:t>
            </w:r>
          </w:p>
        </w:tc>
        <w:tc>
          <w:tcPr>
            <w:tcW w:w="1700" w:type="dxa"/>
            <w:tcBorders>
              <w:top w:val="nil"/>
              <w:left w:val="nil"/>
              <w:bottom w:val="single" w:sz="4" w:space="0" w:color="auto"/>
              <w:right w:val="single" w:sz="4" w:space="0" w:color="auto"/>
            </w:tcBorders>
            <w:shd w:val="clear" w:color="000000" w:fill="FFFFFF"/>
            <w:noWrap/>
            <w:vAlign w:val="bottom"/>
            <w:hideMark/>
          </w:tcPr>
          <w:p w14:paraId="22E45F79" w14:textId="77777777" w:rsidR="00B238DF" w:rsidRDefault="00B238DF">
            <w:pPr>
              <w:jc w:val="center"/>
              <w:rPr>
                <w:sz w:val="16"/>
                <w:szCs w:val="16"/>
              </w:rPr>
            </w:pPr>
            <w:r>
              <w:rPr>
                <w:sz w:val="16"/>
                <w:szCs w:val="16"/>
              </w:rPr>
              <w:t>20 143,00</w:t>
            </w:r>
          </w:p>
        </w:tc>
        <w:tc>
          <w:tcPr>
            <w:tcW w:w="1644" w:type="dxa"/>
            <w:tcBorders>
              <w:top w:val="nil"/>
              <w:left w:val="nil"/>
              <w:bottom w:val="single" w:sz="4" w:space="0" w:color="auto"/>
              <w:right w:val="single" w:sz="4" w:space="0" w:color="auto"/>
            </w:tcBorders>
            <w:shd w:val="clear" w:color="000000" w:fill="FFFFFF"/>
            <w:noWrap/>
            <w:vAlign w:val="bottom"/>
            <w:hideMark/>
          </w:tcPr>
          <w:p w14:paraId="2E2F6300" w14:textId="77777777" w:rsidR="00B238DF" w:rsidRDefault="00B238DF">
            <w:pPr>
              <w:jc w:val="center"/>
              <w:rPr>
                <w:sz w:val="16"/>
                <w:szCs w:val="16"/>
              </w:rPr>
            </w:pPr>
            <w:r>
              <w:rPr>
                <w:sz w:val="16"/>
                <w:szCs w:val="16"/>
              </w:rPr>
              <w:t>20 166,00</w:t>
            </w:r>
          </w:p>
        </w:tc>
      </w:tr>
      <w:tr w:rsidR="00B238DF" w14:paraId="1EA0D8C8"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6FE4419B" w14:textId="77777777" w:rsidR="00B238DF" w:rsidRDefault="00B238DF">
            <w:pPr>
              <w:rPr>
                <w:sz w:val="16"/>
                <w:szCs w:val="16"/>
              </w:rPr>
            </w:pPr>
            <w:r>
              <w:rPr>
                <w:sz w:val="16"/>
                <w:szCs w:val="16"/>
              </w:rPr>
              <w:t>Обеспечение проведения выборов и референдумов</w:t>
            </w:r>
          </w:p>
        </w:tc>
        <w:tc>
          <w:tcPr>
            <w:tcW w:w="580" w:type="dxa"/>
            <w:tcBorders>
              <w:top w:val="nil"/>
              <w:left w:val="nil"/>
              <w:bottom w:val="single" w:sz="4" w:space="0" w:color="auto"/>
              <w:right w:val="single" w:sz="4" w:space="0" w:color="auto"/>
            </w:tcBorders>
            <w:shd w:val="clear" w:color="000000" w:fill="FFFFFF"/>
            <w:noWrap/>
            <w:vAlign w:val="bottom"/>
            <w:hideMark/>
          </w:tcPr>
          <w:p w14:paraId="22B5DA83" w14:textId="77777777" w:rsidR="00B238DF" w:rsidRDefault="00B238DF">
            <w:pPr>
              <w:jc w:val="center"/>
              <w:rPr>
                <w:sz w:val="16"/>
                <w:szCs w:val="16"/>
              </w:rPr>
            </w:pPr>
            <w:r>
              <w:rPr>
                <w:sz w:val="16"/>
                <w:szCs w:val="16"/>
              </w:rPr>
              <w:t>01</w:t>
            </w:r>
          </w:p>
        </w:tc>
        <w:tc>
          <w:tcPr>
            <w:tcW w:w="580" w:type="dxa"/>
            <w:tcBorders>
              <w:top w:val="nil"/>
              <w:left w:val="nil"/>
              <w:bottom w:val="single" w:sz="4" w:space="0" w:color="auto"/>
              <w:right w:val="single" w:sz="4" w:space="0" w:color="auto"/>
            </w:tcBorders>
            <w:shd w:val="clear" w:color="000000" w:fill="FFFFFF"/>
            <w:noWrap/>
            <w:vAlign w:val="bottom"/>
            <w:hideMark/>
          </w:tcPr>
          <w:p w14:paraId="358C892A" w14:textId="77777777" w:rsidR="00B238DF" w:rsidRDefault="00B238DF">
            <w:pPr>
              <w:jc w:val="center"/>
              <w:rPr>
                <w:sz w:val="16"/>
                <w:szCs w:val="16"/>
              </w:rPr>
            </w:pPr>
            <w:r>
              <w:rPr>
                <w:sz w:val="16"/>
                <w:szCs w:val="16"/>
              </w:rPr>
              <w:t>07</w:t>
            </w:r>
          </w:p>
        </w:tc>
        <w:tc>
          <w:tcPr>
            <w:tcW w:w="1217" w:type="dxa"/>
            <w:tcBorders>
              <w:top w:val="nil"/>
              <w:left w:val="nil"/>
              <w:bottom w:val="single" w:sz="4" w:space="0" w:color="auto"/>
              <w:right w:val="single" w:sz="4" w:space="0" w:color="auto"/>
            </w:tcBorders>
            <w:shd w:val="clear" w:color="000000" w:fill="FFFFFF"/>
            <w:noWrap/>
            <w:vAlign w:val="bottom"/>
            <w:hideMark/>
          </w:tcPr>
          <w:p w14:paraId="6B76E539" w14:textId="77777777" w:rsidR="00B238DF" w:rsidRDefault="00B238DF">
            <w:pPr>
              <w:jc w:val="center"/>
              <w:rPr>
                <w:sz w:val="16"/>
                <w:szCs w:val="16"/>
              </w:rPr>
            </w:pPr>
            <w:r>
              <w:rPr>
                <w:sz w:val="16"/>
                <w:szCs w:val="16"/>
              </w:rPr>
              <w:t>0,00</w:t>
            </w:r>
          </w:p>
        </w:tc>
        <w:tc>
          <w:tcPr>
            <w:tcW w:w="1700" w:type="dxa"/>
            <w:tcBorders>
              <w:top w:val="nil"/>
              <w:left w:val="nil"/>
              <w:bottom w:val="single" w:sz="4" w:space="0" w:color="auto"/>
              <w:right w:val="single" w:sz="4" w:space="0" w:color="auto"/>
            </w:tcBorders>
            <w:shd w:val="clear" w:color="000000" w:fill="FFFFFF"/>
            <w:noWrap/>
            <w:vAlign w:val="bottom"/>
            <w:hideMark/>
          </w:tcPr>
          <w:p w14:paraId="4B44BB29" w14:textId="77777777" w:rsidR="00B238DF" w:rsidRDefault="00B238DF">
            <w:pPr>
              <w:jc w:val="center"/>
              <w:rPr>
                <w:sz w:val="16"/>
                <w:szCs w:val="16"/>
              </w:rPr>
            </w:pPr>
            <w:r>
              <w:rPr>
                <w:sz w:val="16"/>
                <w:szCs w:val="16"/>
              </w:rPr>
              <w:t>0,00</w:t>
            </w:r>
          </w:p>
        </w:tc>
        <w:tc>
          <w:tcPr>
            <w:tcW w:w="1644" w:type="dxa"/>
            <w:tcBorders>
              <w:top w:val="nil"/>
              <w:left w:val="nil"/>
              <w:bottom w:val="single" w:sz="4" w:space="0" w:color="auto"/>
              <w:right w:val="single" w:sz="4" w:space="0" w:color="auto"/>
            </w:tcBorders>
            <w:shd w:val="clear" w:color="000000" w:fill="FFFFFF"/>
            <w:noWrap/>
            <w:vAlign w:val="bottom"/>
            <w:hideMark/>
          </w:tcPr>
          <w:p w14:paraId="26CCECB0" w14:textId="77777777" w:rsidR="00B238DF" w:rsidRDefault="00B238DF">
            <w:pPr>
              <w:jc w:val="center"/>
              <w:rPr>
                <w:sz w:val="16"/>
                <w:szCs w:val="16"/>
              </w:rPr>
            </w:pPr>
            <w:r>
              <w:rPr>
                <w:sz w:val="16"/>
                <w:szCs w:val="16"/>
              </w:rPr>
              <w:t>6 733,92</w:t>
            </w:r>
          </w:p>
        </w:tc>
      </w:tr>
      <w:tr w:rsidR="00B238DF" w14:paraId="52CA567D"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1BA93704" w14:textId="77777777" w:rsidR="00B238DF" w:rsidRDefault="00B238DF">
            <w:pPr>
              <w:rPr>
                <w:sz w:val="16"/>
                <w:szCs w:val="16"/>
              </w:rPr>
            </w:pPr>
            <w:r>
              <w:rPr>
                <w:sz w:val="16"/>
                <w:szCs w:val="16"/>
              </w:rPr>
              <w:t>Международные отношения и международное сотрудничество</w:t>
            </w:r>
          </w:p>
        </w:tc>
        <w:tc>
          <w:tcPr>
            <w:tcW w:w="580" w:type="dxa"/>
            <w:tcBorders>
              <w:top w:val="nil"/>
              <w:left w:val="nil"/>
              <w:bottom w:val="single" w:sz="4" w:space="0" w:color="auto"/>
              <w:right w:val="single" w:sz="4" w:space="0" w:color="auto"/>
            </w:tcBorders>
            <w:shd w:val="clear" w:color="000000" w:fill="FFFFFF"/>
            <w:noWrap/>
            <w:vAlign w:val="bottom"/>
            <w:hideMark/>
          </w:tcPr>
          <w:p w14:paraId="45B05D6F" w14:textId="77777777" w:rsidR="00B238DF" w:rsidRDefault="00B238DF">
            <w:pPr>
              <w:jc w:val="center"/>
              <w:rPr>
                <w:sz w:val="16"/>
                <w:szCs w:val="16"/>
              </w:rPr>
            </w:pPr>
            <w:r>
              <w:rPr>
                <w:sz w:val="16"/>
                <w:szCs w:val="16"/>
              </w:rPr>
              <w:t>01</w:t>
            </w:r>
          </w:p>
        </w:tc>
        <w:tc>
          <w:tcPr>
            <w:tcW w:w="580" w:type="dxa"/>
            <w:tcBorders>
              <w:top w:val="nil"/>
              <w:left w:val="nil"/>
              <w:bottom w:val="single" w:sz="4" w:space="0" w:color="auto"/>
              <w:right w:val="single" w:sz="4" w:space="0" w:color="auto"/>
            </w:tcBorders>
            <w:shd w:val="clear" w:color="000000" w:fill="FFFFFF"/>
            <w:noWrap/>
            <w:vAlign w:val="bottom"/>
            <w:hideMark/>
          </w:tcPr>
          <w:p w14:paraId="19FD4205" w14:textId="77777777" w:rsidR="00B238DF" w:rsidRDefault="00B238DF">
            <w:pPr>
              <w:jc w:val="center"/>
              <w:rPr>
                <w:sz w:val="16"/>
                <w:szCs w:val="16"/>
              </w:rPr>
            </w:pPr>
            <w:r>
              <w:rPr>
                <w:sz w:val="16"/>
                <w:szCs w:val="16"/>
              </w:rPr>
              <w:t>08</w:t>
            </w:r>
          </w:p>
        </w:tc>
        <w:tc>
          <w:tcPr>
            <w:tcW w:w="1217" w:type="dxa"/>
            <w:tcBorders>
              <w:top w:val="nil"/>
              <w:left w:val="nil"/>
              <w:bottom w:val="single" w:sz="4" w:space="0" w:color="auto"/>
              <w:right w:val="single" w:sz="4" w:space="0" w:color="auto"/>
            </w:tcBorders>
            <w:shd w:val="clear" w:color="000000" w:fill="FFFFFF"/>
            <w:noWrap/>
            <w:vAlign w:val="bottom"/>
            <w:hideMark/>
          </w:tcPr>
          <w:p w14:paraId="23DA735D" w14:textId="77777777" w:rsidR="00B238DF" w:rsidRDefault="00B238DF">
            <w:pPr>
              <w:jc w:val="center"/>
              <w:rPr>
                <w:sz w:val="16"/>
                <w:szCs w:val="16"/>
              </w:rPr>
            </w:pPr>
            <w:r>
              <w:rPr>
                <w:sz w:val="16"/>
                <w:szCs w:val="16"/>
              </w:rPr>
              <w:t>93 700,25</w:t>
            </w:r>
          </w:p>
        </w:tc>
        <w:tc>
          <w:tcPr>
            <w:tcW w:w="1700" w:type="dxa"/>
            <w:tcBorders>
              <w:top w:val="nil"/>
              <w:left w:val="nil"/>
              <w:bottom w:val="single" w:sz="4" w:space="0" w:color="auto"/>
              <w:right w:val="single" w:sz="4" w:space="0" w:color="auto"/>
            </w:tcBorders>
            <w:shd w:val="clear" w:color="000000" w:fill="FFFFFF"/>
            <w:noWrap/>
            <w:vAlign w:val="bottom"/>
            <w:hideMark/>
          </w:tcPr>
          <w:p w14:paraId="0E887D72" w14:textId="77777777" w:rsidR="00B238DF" w:rsidRDefault="00B238DF">
            <w:pPr>
              <w:jc w:val="center"/>
              <w:rPr>
                <w:sz w:val="16"/>
                <w:szCs w:val="16"/>
              </w:rPr>
            </w:pPr>
            <w:r>
              <w:rPr>
                <w:sz w:val="16"/>
                <w:szCs w:val="16"/>
              </w:rPr>
              <w:t>0,00</w:t>
            </w:r>
          </w:p>
        </w:tc>
        <w:tc>
          <w:tcPr>
            <w:tcW w:w="1644" w:type="dxa"/>
            <w:tcBorders>
              <w:top w:val="nil"/>
              <w:left w:val="nil"/>
              <w:bottom w:val="single" w:sz="4" w:space="0" w:color="auto"/>
              <w:right w:val="single" w:sz="4" w:space="0" w:color="auto"/>
            </w:tcBorders>
            <w:shd w:val="clear" w:color="000000" w:fill="FFFFFF"/>
            <w:noWrap/>
            <w:vAlign w:val="bottom"/>
            <w:hideMark/>
          </w:tcPr>
          <w:p w14:paraId="25413CE8" w14:textId="77777777" w:rsidR="00B238DF" w:rsidRDefault="00B238DF">
            <w:pPr>
              <w:jc w:val="center"/>
              <w:rPr>
                <w:sz w:val="16"/>
                <w:szCs w:val="16"/>
              </w:rPr>
            </w:pPr>
            <w:r>
              <w:rPr>
                <w:sz w:val="16"/>
                <w:szCs w:val="16"/>
              </w:rPr>
              <w:t>0,00</w:t>
            </w:r>
          </w:p>
        </w:tc>
      </w:tr>
      <w:tr w:rsidR="00B238DF" w14:paraId="4FBF7918"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3764DAD1" w14:textId="77777777" w:rsidR="00B238DF" w:rsidRDefault="00B238DF">
            <w:pPr>
              <w:rPr>
                <w:sz w:val="16"/>
                <w:szCs w:val="16"/>
              </w:rPr>
            </w:pPr>
            <w:r>
              <w:rPr>
                <w:sz w:val="16"/>
                <w:szCs w:val="16"/>
              </w:rPr>
              <w:t>Резервные фонды</w:t>
            </w:r>
          </w:p>
        </w:tc>
        <w:tc>
          <w:tcPr>
            <w:tcW w:w="580" w:type="dxa"/>
            <w:tcBorders>
              <w:top w:val="nil"/>
              <w:left w:val="nil"/>
              <w:bottom w:val="single" w:sz="4" w:space="0" w:color="auto"/>
              <w:right w:val="single" w:sz="4" w:space="0" w:color="auto"/>
            </w:tcBorders>
            <w:shd w:val="clear" w:color="000000" w:fill="FFFFFF"/>
            <w:noWrap/>
            <w:vAlign w:val="bottom"/>
            <w:hideMark/>
          </w:tcPr>
          <w:p w14:paraId="332B62DC" w14:textId="77777777" w:rsidR="00B238DF" w:rsidRDefault="00B238DF">
            <w:pPr>
              <w:jc w:val="center"/>
              <w:rPr>
                <w:sz w:val="16"/>
                <w:szCs w:val="16"/>
              </w:rPr>
            </w:pPr>
            <w:r>
              <w:rPr>
                <w:sz w:val="16"/>
                <w:szCs w:val="16"/>
              </w:rPr>
              <w:t>01</w:t>
            </w:r>
          </w:p>
        </w:tc>
        <w:tc>
          <w:tcPr>
            <w:tcW w:w="580" w:type="dxa"/>
            <w:tcBorders>
              <w:top w:val="nil"/>
              <w:left w:val="nil"/>
              <w:bottom w:val="single" w:sz="4" w:space="0" w:color="auto"/>
              <w:right w:val="single" w:sz="4" w:space="0" w:color="auto"/>
            </w:tcBorders>
            <w:shd w:val="clear" w:color="000000" w:fill="FFFFFF"/>
            <w:noWrap/>
            <w:vAlign w:val="bottom"/>
            <w:hideMark/>
          </w:tcPr>
          <w:p w14:paraId="227C7115" w14:textId="77777777" w:rsidR="00B238DF" w:rsidRDefault="00B238DF">
            <w:pPr>
              <w:jc w:val="center"/>
              <w:rPr>
                <w:sz w:val="16"/>
                <w:szCs w:val="16"/>
              </w:rPr>
            </w:pPr>
            <w:r>
              <w:rPr>
                <w:sz w:val="16"/>
                <w:szCs w:val="16"/>
              </w:rPr>
              <w:t>11</w:t>
            </w:r>
          </w:p>
        </w:tc>
        <w:tc>
          <w:tcPr>
            <w:tcW w:w="1217" w:type="dxa"/>
            <w:tcBorders>
              <w:top w:val="nil"/>
              <w:left w:val="nil"/>
              <w:bottom w:val="single" w:sz="4" w:space="0" w:color="auto"/>
              <w:right w:val="single" w:sz="4" w:space="0" w:color="auto"/>
            </w:tcBorders>
            <w:shd w:val="clear" w:color="000000" w:fill="FFFFFF"/>
            <w:noWrap/>
            <w:vAlign w:val="bottom"/>
            <w:hideMark/>
          </w:tcPr>
          <w:p w14:paraId="1B0B0055" w14:textId="77777777" w:rsidR="00B238DF" w:rsidRDefault="00B238DF">
            <w:pPr>
              <w:jc w:val="center"/>
              <w:rPr>
                <w:sz w:val="16"/>
                <w:szCs w:val="16"/>
              </w:rPr>
            </w:pPr>
            <w:r>
              <w:rPr>
                <w:sz w:val="16"/>
                <w:szCs w:val="16"/>
              </w:rPr>
              <w:t>0,00</w:t>
            </w:r>
          </w:p>
        </w:tc>
        <w:tc>
          <w:tcPr>
            <w:tcW w:w="1700" w:type="dxa"/>
            <w:tcBorders>
              <w:top w:val="nil"/>
              <w:left w:val="nil"/>
              <w:bottom w:val="single" w:sz="4" w:space="0" w:color="auto"/>
              <w:right w:val="single" w:sz="4" w:space="0" w:color="auto"/>
            </w:tcBorders>
            <w:shd w:val="clear" w:color="000000" w:fill="FFFFFF"/>
            <w:noWrap/>
            <w:vAlign w:val="bottom"/>
            <w:hideMark/>
          </w:tcPr>
          <w:p w14:paraId="10187E38" w14:textId="77777777" w:rsidR="00B238DF" w:rsidRDefault="00B238DF">
            <w:pPr>
              <w:jc w:val="center"/>
              <w:rPr>
                <w:sz w:val="16"/>
                <w:szCs w:val="16"/>
              </w:rPr>
            </w:pPr>
            <w:r>
              <w:rPr>
                <w:sz w:val="16"/>
                <w:szCs w:val="16"/>
              </w:rPr>
              <w:t>4 000,00</w:t>
            </w:r>
          </w:p>
        </w:tc>
        <w:tc>
          <w:tcPr>
            <w:tcW w:w="1644" w:type="dxa"/>
            <w:tcBorders>
              <w:top w:val="nil"/>
              <w:left w:val="nil"/>
              <w:bottom w:val="single" w:sz="4" w:space="0" w:color="auto"/>
              <w:right w:val="single" w:sz="4" w:space="0" w:color="auto"/>
            </w:tcBorders>
            <w:shd w:val="clear" w:color="000000" w:fill="FFFFFF"/>
            <w:noWrap/>
            <w:vAlign w:val="bottom"/>
            <w:hideMark/>
          </w:tcPr>
          <w:p w14:paraId="16AEECCF" w14:textId="77777777" w:rsidR="00B238DF" w:rsidRDefault="00B238DF">
            <w:pPr>
              <w:jc w:val="center"/>
              <w:rPr>
                <w:sz w:val="16"/>
                <w:szCs w:val="16"/>
              </w:rPr>
            </w:pPr>
            <w:r>
              <w:rPr>
                <w:sz w:val="16"/>
                <w:szCs w:val="16"/>
              </w:rPr>
              <w:t>4 000,00</w:t>
            </w:r>
          </w:p>
        </w:tc>
      </w:tr>
      <w:tr w:rsidR="00B238DF" w14:paraId="53808904"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7F957AE3" w14:textId="77777777" w:rsidR="00B238DF" w:rsidRDefault="00B238DF">
            <w:pPr>
              <w:rPr>
                <w:sz w:val="16"/>
                <w:szCs w:val="16"/>
              </w:rPr>
            </w:pPr>
            <w:r>
              <w:rPr>
                <w:sz w:val="16"/>
                <w:szCs w:val="16"/>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noWrap/>
            <w:vAlign w:val="bottom"/>
            <w:hideMark/>
          </w:tcPr>
          <w:p w14:paraId="24984942" w14:textId="77777777" w:rsidR="00B238DF" w:rsidRDefault="00B238DF">
            <w:pPr>
              <w:jc w:val="center"/>
              <w:rPr>
                <w:sz w:val="16"/>
                <w:szCs w:val="16"/>
              </w:rPr>
            </w:pPr>
            <w:r>
              <w:rPr>
                <w:sz w:val="16"/>
                <w:szCs w:val="16"/>
              </w:rPr>
              <w:t>01</w:t>
            </w:r>
          </w:p>
        </w:tc>
        <w:tc>
          <w:tcPr>
            <w:tcW w:w="580" w:type="dxa"/>
            <w:tcBorders>
              <w:top w:val="nil"/>
              <w:left w:val="nil"/>
              <w:bottom w:val="single" w:sz="4" w:space="0" w:color="auto"/>
              <w:right w:val="single" w:sz="4" w:space="0" w:color="auto"/>
            </w:tcBorders>
            <w:shd w:val="clear" w:color="000000" w:fill="FFFFFF"/>
            <w:noWrap/>
            <w:vAlign w:val="bottom"/>
            <w:hideMark/>
          </w:tcPr>
          <w:p w14:paraId="013F26F2" w14:textId="77777777" w:rsidR="00B238DF" w:rsidRDefault="00B238DF">
            <w:pPr>
              <w:jc w:val="center"/>
              <w:rPr>
                <w:sz w:val="16"/>
                <w:szCs w:val="16"/>
              </w:rPr>
            </w:pPr>
            <w:r>
              <w:rPr>
                <w:sz w:val="16"/>
                <w:szCs w:val="16"/>
              </w:rPr>
              <w:t>13</w:t>
            </w:r>
          </w:p>
        </w:tc>
        <w:tc>
          <w:tcPr>
            <w:tcW w:w="1217" w:type="dxa"/>
            <w:tcBorders>
              <w:top w:val="nil"/>
              <w:left w:val="nil"/>
              <w:bottom w:val="single" w:sz="4" w:space="0" w:color="auto"/>
              <w:right w:val="single" w:sz="4" w:space="0" w:color="auto"/>
            </w:tcBorders>
            <w:shd w:val="clear" w:color="000000" w:fill="FFFFFF"/>
            <w:noWrap/>
            <w:vAlign w:val="bottom"/>
            <w:hideMark/>
          </w:tcPr>
          <w:p w14:paraId="6EC5CDB4" w14:textId="77777777" w:rsidR="00B238DF" w:rsidRDefault="00B238DF">
            <w:pPr>
              <w:jc w:val="center"/>
              <w:rPr>
                <w:sz w:val="16"/>
                <w:szCs w:val="16"/>
              </w:rPr>
            </w:pPr>
            <w:r>
              <w:rPr>
                <w:sz w:val="16"/>
                <w:szCs w:val="16"/>
              </w:rPr>
              <w:t>121 937,91</w:t>
            </w:r>
          </w:p>
        </w:tc>
        <w:tc>
          <w:tcPr>
            <w:tcW w:w="1700" w:type="dxa"/>
            <w:tcBorders>
              <w:top w:val="nil"/>
              <w:left w:val="nil"/>
              <w:bottom w:val="single" w:sz="4" w:space="0" w:color="auto"/>
              <w:right w:val="single" w:sz="4" w:space="0" w:color="auto"/>
            </w:tcBorders>
            <w:shd w:val="clear" w:color="000000" w:fill="FFFFFF"/>
            <w:noWrap/>
            <w:vAlign w:val="bottom"/>
            <w:hideMark/>
          </w:tcPr>
          <w:p w14:paraId="357170A6" w14:textId="77777777" w:rsidR="00B238DF" w:rsidRDefault="00B238DF">
            <w:pPr>
              <w:jc w:val="center"/>
              <w:rPr>
                <w:sz w:val="16"/>
                <w:szCs w:val="16"/>
              </w:rPr>
            </w:pPr>
            <w:r>
              <w:rPr>
                <w:sz w:val="16"/>
                <w:szCs w:val="16"/>
              </w:rPr>
              <w:t>112 594,02</w:t>
            </w:r>
          </w:p>
        </w:tc>
        <w:tc>
          <w:tcPr>
            <w:tcW w:w="1644" w:type="dxa"/>
            <w:tcBorders>
              <w:top w:val="nil"/>
              <w:left w:val="nil"/>
              <w:bottom w:val="single" w:sz="4" w:space="0" w:color="auto"/>
              <w:right w:val="single" w:sz="4" w:space="0" w:color="auto"/>
            </w:tcBorders>
            <w:shd w:val="clear" w:color="000000" w:fill="FFFFFF"/>
            <w:noWrap/>
            <w:vAlign w:val="bottom"/>
            <w:hideMark/>
          </w:tcPr>
          <w:p w14:paraId="5BFB51DE" w14:textId="77777777" w:rsidR="00B238DF" w:rsidRDefault="00B238DF">
            <w:pPr>
              <w:jc w:val="center"/>
              <w:rPr>
                <w:sz w:val="16"/>
                <w:szCs w:val="16"/>
              </w:rPr>
            </w:pPr>
            <w:r>
              <w:rPr>
                <w:sz w:val="16"/>
                <w:szCs w:val="16"/>
              </w:rPr>
              <w:t>112 622,02</w:t>
            </w:r>
          </w:p>
        </w:tc>
      </w:tr>
      <w:tr w:rsidR="00B238DF" w14:paraId="7501E732"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0515305B" w14:textId="77777777" w:rsidR="00B238DF" w:rsidRDefault="00B238DF">
            <w:pPr>
              <w:rPr>
                <w:sz w:val="16"/>
                <w:szCs w:val="16"/>
              </w:rPr>
            </w:pPr>
            <w:r>
              <w:rPr>
                <w:sz w:val="16"/>
                <w:szCs w:val="16"/>
              </w:rPr>
              <w:t>НАЦИОНАЛЬНАЯ ОБОРОНА</w:t>
            </w:r>
          </w:p>
        </w:tc>
        <w:tc>
          <w:tcPr>
            <w:tcW w:w="580" w:type="dxa"/>
            <w:tcBorders>
              <w:top w:val="nil"/>
              <w:left w:val="nil"/>
              <w:bottom w:val="single" w:sz="4" w:space="0" w:color="auto"/>
              <w:right w:val="single" w:sz="4" w:space="0" w:color="auto"/>
            </w:tcBorders>
            <w:shd w:val="clear" w:color="000000" w:fill="FFFFFF"/>
            <w:noWrap/>
            <w:vAlign w:val="bottom"/>
            <w:hideMark/>
          </w:tcPr>
          <w:p w14:paraId="18ECB4A1" w14:textId="77777777" w:rsidR="00B238DF" w:rsidRDefault="00B238DF">
            <w:pPr>
              <w:jc w:val="center"/>
              <w:rPr>
                <w:sz w:val="16"/>
                <w:szCs w:val="16"/>
              </w:rPr>
            </w:pPr>
            <w:r>
              <w:rPr>
                <w:sz w:val="16"/>
                <w:szCs w:val="16"/>
              </w:rPr>
              <w:t>02</w:t>
            </w:r>
          </w:p>
        </w:tc>
        <w:tc>
          <w:tcPr>
            <w:tcW w:w="580" w:type="dxa"/>
            <w:tcBorders>
              <w:top w:val="nil"/>
              <w:left w:val="nil"/>
              <w:bottom w:val="single" w:sz="4" w:space="0" w:color="auto"/>
              <w:right w:val="single" w:sz="4" w:space="0" w:color="auto"/>
            </w:tcBorders>
            <w:shd w:val="clear" w:color="000000" w:fill="FFFFFF"/>
            <w:noWrap/>
            <w:vAlign w:val="bottom"/>
            <w:hideMark/>
          </w:tcPr>
          <w:p w14:paraId="4BDA465A" w14:textId="77777777" w:rsidR="00B238DF" w:rsidRDefault="00B238DF">
            <w:pPr>
              <w:jc w:val="center"/>
              <w:rPr>
                <w:sz w:val="16"/>
                <w:szCs w:val="16"/>
              </w:rPr>
            </w:pPr>
            <w:r>
              <w:rPr>
                <w:sz w:val="16"/>
                <w:szCs w:val="16"/>
              </w:rPr>
              <w:t>00</w:t>
            </w:r>
          </w:p>
        </w:tc>
        <w:tc>
          <w:tcPr>
            <w:tcW w:w="1217" w:type="dxa"/>
            <w:tcBorders>
              <w:top w:val="nil"/>
              <w:left w:val="nil"/>
              <w:bottom w:val="single" w:sz="4" w:space="0" w:color="auto"/>
              <w:right w:val="single" w:sz="4" w:space="0" w:color="auto"/>
            </w:tcBorders>
            <w:shd w:val="clear" w:color="000000" w:fill="FFFFFF"/>
            <w:noWrap/>
            <w:vAlign w:val="bottom"/>
            <w:hideMark/>
          </w:tcPr>
          <w:p w14:paraId="0FC9B793" w14:textId="77777777" w:rsidR="00B238DF" w:rsidRDefault="00B238DF">
            <w:pPr>
              <w:jc w:val="center"/>
              <w:rPr>
                <w:sz w:val="16"/>
                <w:szCs w:val="16"/>
              </w:rPr>
            </w:pPr>
            <w:r>
              <w:rPr>
                <w:sz w:val="16"/>
                <w:szCs w:val="16"/>
              </w:rPr>
              <w:t>4 471,60</w:t>
            </w:r>
          </w:p>
        </w:tc>
        <w:tc>
          <w:tcPr>
            <w:tcW w:w="1700" w:type="dxa"/>
            <w:tcBorders>
              <w:top w:val="nil"/>
              <w:left w:val="nil"/>
              <w:bottom w:val="single" w:sz="4" w:space="0" w:color="auto"/>
              <w:right w:val="single" w:sz="4" w:space="0" w:color="auto"/>
            </w:tcBorders>
            <w:shd w:val="clear" w:color="000000" w:fill="FFFFFF"/>
            <w:noWrap/>
            <w:vAlign w:val="bottom"/>
            <w:hideMark/>
          </w:tcPr>
          <w:p w14:paraId="489443D1" w14:textId="77777777" w:rsidR="00B238DF" w:rsidRDefault="00B238DF">
            <w:pPr>
              <w:jc w:val="center"/>
              <w:rPr>
                <w:sz w:val="16"/>
                <w:szCs w:val="16"/>
              </w:rPr>
            </w:pPr>
            <w:r>
              <w:rPr>
                <w:sz w:val="16"/>
                <w:szCs w:val="16"/>
              </w:rPr>
              <w:t>4 665,82</w:t>
            </w:r>
          </w:p>
        </w:tc>
        <w:tc>
          <w:tcPr>
            <w:tcW w:w="1644" w:type="dxa"/>
            <w:tcBorders>
              <w:top w:val="nil"/>
              <w:left w:val="nil"/>
              <w:bottom w:val="single" w:sz="4" w:space="0" w:color="auto"/>
              <w:right w:val="single" w:sz="4" w:space="0" w:color="auto"/>
            </w:tcBorders>
            <w:shd w:val="clear" w:color="000000" w:fill="FFFFFF"/>
            <w:noWrap/>
            <w:vAlign w:val="bottom"/>
            <w:hideMark/>
          </w:tcPr>
          <w:p w14:paraId="7AFA725A" w14:textId="77777777" w:rsidR="00B238DF" w:rsidRDefault="00B238DF">
            <w:pPr>
              <w:jc w:val="center"/>
              <w:rPr>
                <w:sz w:val="16"/>
                <w:szCs w:val="16"/>
              </w:rPr>
            </w:pPr>
            <w:r>
              <w:rPr>
                <w:sz w:val="16"/>
                <w:szCs w:val="16"/>
              </w:rPr>
              <w:t>4 824,62</w:t>
            </w:r>
          </w:p>
        </w:tc>
      </w:tr>
      <w:tr w:rsidR="00B238DF" w14:paraId="4212CF07"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650F56C8" w14:textId="77777777" w:rsidR="00B238DF" w:rsidRDefault="00B238DF">
            <w:pPr>
              <w:rPr>
                <w:sz w:val="16"/>
                <w:szCs w:val="16"/>
              </w:rPr>
            </w:pPr>
            <w:r>
              <w:rPr>
                <w:sz w:val="16"/>
                <w:szCs w:val="16"/>
              </w:rPr>
              <w:t>Мобилизационная и вневойсковая подготовка</w:t>
            </w:r>
          </w:p>
        </w:tc>
        <w:tc>
          <w:tcPr>
            <w:tcW w:w="580" w:type="dxa"/>
            <w:tcBorders>
              <w:top w:val="nil"/>
              <w:left w:val="nil"/>
              <w:bottom w:val="single" w:sz="4" w:space="0" w:color="auto"/>
              <w:right w:val="single" w:sz="4" w:space="0" w:color="auto"/>
            </w:tcBorders>
            <w:shd w:val="clear" w:color="000000" w:fill="FFFFFF"/>
            <w:noWrap/>
            <w:vAlign w:val="bottom"/>
            <w:hideMark/>
          </w:tcPr>
          <w:p w14:paraId="18812CF9" w14:textId="77777777" w:rsidR="00B238DF" w:rsidRDefault="00B238DF">
            <w:pPr>
              <w:jc w:val="center"/>
              <w:rPr>
                <w:sz w:val="16"/>
                <w:szCs w:val="16"/>
              </w:rPr>
            </w:pPr>
            <w:r>
              <w:rPr>
                <w:sz w:val="16"/>
                <w:szCs w:val="16"/>
              </w:rPr>
              <w:t>02</w:t>
            </w:r>
          </w:p>
        </w:tc>
        <w:tc>
          <w:tcPr>
            <w:tcW w:w="580" w:type="dxa"/>
            <w:tcBorders>
              <w:top w:val="nil"/>
              <w:left w:val="nil"/>
              <w:bottom w:val="single" w:sz="4" w:space="0" w:color="auto"/>
              <w:right w:val="single" w:sz="4" w:space="0" w:color="auto"/>
            </w:tcBorders>
            <w:shd w:val="clear" w:color="000000" w:fill="FFFFFF"/>
            <w:noWrap/>
            <w:vAlign w:val="bottom"/>
            <w:hideMark/>
          </w:tcPr>
          <w:p w14:paraId="2EA6F8AB" w14:textId="77777777" w:rsidR="00B238DF" w:rsidRDefault="00B238DF">
            <w:pPr>
              <w:jc w:val="center"/>
              <w:rPr>
                <w:sz w:val="16"/>
                <w:szCs w:val="16"/>
              </w:rPr>
            </w:pPr>
            <w:r>
              <w:rPr>
                <w:sz w:val="16"/>
                <w:szCs w:val="16"/>
              </w:rPr>
              <w:t>03</w:t>
            </w:r>
          </w:p>
        </w:tc>
        <w:tc>
          <w:tcPr>
            <w:tcW w:w="1217" w:type="dxa"/>
            <w:tcBorders>
              <w:top w:val="nil"/>
              <w:left w:val="nil"/>
              <w:bottom w:val="single" w:sz="4" w:space="0" w:color="auto"/>
              <w:right w:val="single" w:sz="4" w:space="0" w:color="auto"/>
            </w:tcBorders>
            <w:shd w:val="clear" w:color="000000" w:fill="FFFFFF"/>
            <w:noWrap/>
            <w:vAlign w:val="bottom"/>
            <w:hideMark/>
          </w:tcPr>
          <w:p w14:paraId="569E720A" w14:textId="77777777" w:rsidR="00B238DF" w:rsidRDefault="00B238DF">
            <w:pPr>
              <w:jc w:val="center"/>
              <w:rPr>
                <w:sz w:val="16"/>
                <w:szCs w:val="16"/>
              </w:rPr>
            </w:pPr>
            <w:r>
              <w:rPr>
                <w:sz w:val="16"/>
                <w:szCs w:val="16"/>
              </w:rPr>
              <w:t>4 471,60</w:t>
            </w:r>
          </w:p>
        </w:tc>
        <w:tc>
          <w:tcPr>
            <w:tcW w:w="1700" w:type="dxa"/>
            <w:tcBorders>
              <w:top w:val="nil"/>
              <w:left w:val="nil"/>
              <w:bottom w:val="single" w:sz="4" w:space="0" w:color="auto"/>
              <w:right w:val="single" w:sz="4" w:space="0" w:color="auto"/>
            </w:tcBorders>
            <w:shd w:val="clear" w:color="000000" w:fill="FFFFFF"/>
            <w:noWrap/>
            <w:vAlign w:val="bottom"/>
            <w:hideMark/>
          </w:tcPr>
          <w:p w14:paraId="1789D322" w14:textId="77777777" w:rsidR="00B238DF" w:rsidRDefault="00B238DF">
            <w:pPr>
              <w:jc w:val="center"/>
              <w:rPr>
                <w:sz w:val="16"/>
                <w:szCs w:val="16"/>
              </w:rPr>
            </w:pPr>
            <w:r>
              <w:rPr>
                <w:sz w:val="16"/>
                <w:szCs w:val="16"/>
              </w:rPr>
              <w:t>4 665,82</w:t>
            </w:r>
          </w:p>
        </w:tc>
        <w:tc>
          <w:tcPr>
            <w:tcW w:w="1644" w:type="dxa"/>
            <w:tcBorders>
              <w:top w:val="nil"/>
              <w:left w:val="nil"/>
              <w:bottom w:val="single" w:sz="4" w:space="0" w:color="auto"/>
              <w:right w:val="single" w:sz="4" w:space="0" w:color="auto"/>
            </w:tcBorders>
            <w:shd w:val="clear" w:color="000000" w:fill="FFFFFF"/>
            <w:noWrap/>
            <w:vAlign w:val="bottom"/>
            <w:hideMark/>
          </w:tcPr>
          <w:p w14:paraId="1D758F9A" w14:textId="77777777" w:rsidR="00B238DF" w:rsidRDefault="00B238DF">
            <w:pPr>
              <w:jc w:val="center"/>
              <w:rPr>
                <w:sz w:val="16"/>
                <w:szCs w:val="16"/>
              </w:rPr>
            </w:pPr>
            <w:r>
              <w:rPr>
                <w:sz w:val="16"/>
                <w:szCs w:val="16"/>
              </w:rPr>
              <w:t>4 824,62</w:t>
            </w:r>
          </w:p>
        </w:tc>
      </w:tr>
      <w:tr w:rsidR="00B238DF" w14:paraId="30D78E1F"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669D0F57" w14:textId="77777777" w:rsidR="00B238DF" w:rsidRDefault="00B238DF">
            <w:pPr>
              <w:rPr>
                <w:sz w:val="16"/>
                <w:szCs w:val="16"/>
              </w:rPr>
            </w:pPr>
            <w:r>
              <w:rPr>
                <w:sz w:val="16"/>
                <w:szCs w:val="16"/>
              </w:rPr>
              <w:t>НАЦИОНАЛЬНАЯ БЕЗОПАСНОСТЬ И ПРАВООХРАНИТЕЛЬНАЯ ДЕЯТЕЛЬНОСТЬ</w:t>
            </w:r>
          </w:p>
        </w:tc>
        <w:tc>
          <w:tcPr>
            <w:tcW w:w="580" w:type="dxa"/>
            <w:tcBorders>
              <w:top w:val="nil"/>
              <w:left w:val="nil"/>
              <w:bottom w:val="single" w:sz="4" w:space="0" w:color="auto"/>
              <w:right w:val="single" w:sz="4" w:space="0" w:color="auto"/>
            </w:tcBorders>
            <w:shd w:val="clear" w:color="000000" w:fill="FFFFFF"/>
            <w:noWrap/>
            <w:vAlign w:val="bottom"/>
            <w:hideMark/>
          </w:tcPr>
          <w:p w14:paraId="3262679B" w14:textId="77777777" w:rsidR="00B238DF" w:rsidRDefault="00B238DF">
            <w:pPr>
              <w:jc w:val="center"/>
              <w:rPr>
                <w:sz w:val="16"/>
                <w:szCs w:val="16"/>
              </w:rPr>
            </w:pPr>
            <w:r>
              <w:rPr>
                <w:sz w:val="16"/>
                <w:szCs w:val="16"/>
              </w:rPr>
              <w:t>03</w:t>
            </w:r>
          </w:p>
        </w:tc>
        <w:tc>
          <w:tcPr>
            <w:tcW w:w="580" w:type="dxa"/>
            <w:tcBorders>
              <w:top w:val="nil"/>
              <w:left w:val="nil"/>
              <w:bottom w:val="single" w:sz="4" w:space="0" w:color="auto"/>
              <w:right w:val="single" w:sz="4" w:space="0" w:color="auto"/>
            </w:tcBorders>
            <w:shd w:val="clear" w:color="000000" w:fill="FFFFFF"/>
            <w:noWrap/>
            <w:vAlign w:val="bottom"/>
            <w:hideMark/>
          </w:tcPr>
          <w:p w14:paraId="042D6779" w14:textId="77777777" w:rsidR="00B238DF" w:rsidRDefault="00B238DF">
            <w:pPr>
              <w:jc w:val="center"/>
              <w:rPr>
                <w:sz w:val="16"/>
                <w:szCs w:val="16"/>
              </w:rPr>
            </w:pPr>
            <w:r>
              <w:rPr>
                <w:sz w:val="16"/>
                <w:szCs w:val="16"/>
              </w:rPr>
              <w:t>00</w:t>
            </w:r>
          </w:p>
        </w:tc>
        <w:tc>
          <w:tcPr>
            <w:tcW w:w="1217" w:type="dxa"/>
            <w:tcBorders>
              <w:top w:val="nil"/>
              <w:left w:val="nil"/>
              <w:bottom w:val="single" w:sz="4" w:space="0" w:color="auto"/>
              <w:right w:val="single" w:sz="4" w:space="0" w:color="auto"/>
            </w:tcBorders>
            <w:shd w:val="clear" w:color="000000" w:fill="FFFFFF"/>
            <w:noWrap/>
            <w:vAlign w:val="bottom"/>
            <w:hideMark/>
          </w:tcPr>
          <w:p w14:paraId="5CE74F58" w14:textId="77777777" w:rsidR="00B238DF" w:rsidRDefault="00B238DF">
            <w:pPr>
              <w:jc w:val="center"/>
              <w:rPr>
                <w:sz w:val="16"/>
                <w:szCs w:val="16"/>
              </w:rPr>
            </w:pPr>
            <w:r>
              <w:rPr>
                <w:sz w:val="16"/>
                <w:szCs w:val="16"/>
              </w:rPr>
              <w:t>15 104,40</w:t>
            </w:r>
          </w:p>
        </w:tc>
        <w:tc>
          <w:tcPr>
            <w:tcW w:w="1700" w:type="dxa"/>
            <w:tcBorders>
              <w:top w:val="nil"/>
              <w:left w:val="nil"/>
              <w:bottom w:val="single" w:sz="4" w:space="0" w:color="auto"/>
              <w:right w:val="single" w:sz="4" w:space="0" w:color="auto"/>
            </w:tcBorders>
            <w:shd w:val="clear" w:color="000000" w:fill="FFFFFF"/>
            <w:noWrap/>
            <w:vAlign w:val="bottom"/>
            <w:hideMark/>
          </w:tcPr>
          <w:p w14:paraId="30DBBA43" w14:textId="77777777" w:rsidR="00B238DF" w:rsidRDefault="00B238DF">
            <w:pPr>
              <w:jc w:val="center"/>
              <w:rPr>
                <w:sz w:val="16"/>
                <w:szCs w:val="16"/>
              </w:rPr>
            </w:pPr>
            <w:r>
              <w:rPr>
                <w:sz w:val="16"/>
                <w:szCs w:val="16"/>
              </w:rPr>
              <w:t>11 143,00</w:t>
            </w:r>
          </w:p>
        </w:tc>
        <w:tc>
          <w:tcPr>
            <w:tcW w:w="1644" w:type="dxa"/>
            <w:tcBorders>
              <w:top w:val="nil"/>
              <w:left w:val="nil"/>
              <w:bottom w:val="single" w:sz="4" w:space="0" w:color="auto"/>
              <w:right w:val="single" w:sz="4" w:space="0" w:color="auto"/>
            </w:tcBorders>
            <w:shd w:val="clear" w:color="000000" w:fill="FFFFFF"/>
            <w:noWrap/>
            <w:vAlign w:val="bottom"/>
            <w:hideMark/>
          </w:tcPr>
          <w:p w14:paraId="78856744" w14:textId="77777777" w:rsidR="00B238DF" w:rsidRDefault="00B238DF">
            <w:pPr>
              <w:jc w:val="center"/>
              <w:rPr>
                <w:sz w:val="16"/>
                <w:szCs w:val="16"/>
              </w:rPr>
            </w:pPr>
            <w:r>
              <w:rPr>
                <w:sz w:val="16"/>
                <w:szCs w:val="16"/>
              </w:rPr>
              <w:t>11 165,00</w:t>
            </w:r>
          </w:p>
        </w:tc>
      </w:tr>
      <w:tr w:rsidR="00B238DF" w14:paraId="0BD955F2"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5873FCD3" w14:textId="77777777" w:rsidR="00B238DF" w:rsidRDefault="00B238DF">
            <w:pPr>
              <w:rPr>
                <w:sz w:val="16"/>
                <w:szCs w:val="16"/>
              </w:rPr>
            </w:pPr>
            <w:r>
              <w:rPr>
                <w:sz w:val="16"/>
                <w:szCs w:val="16"/>
              </w:rPr>
              <w:t>Защита населения и территории от чрезвычайных ситуаций природного и техногенного характера, пожарная безопасность</w:t>
            </w:r>
          </w:p>
        </w:tc>
        <w:tc>
          <w:tcPr>
            <w:tcW w:w="580" w:type="dxa"/>
            <w:tcBorders>
              <w:top w:val="nil"/>
              <w:left w:val="nil"/>
              <w:bottom w:val="single" w:sz="4" w:space="0" w:color="auto"/>
              <w:right w:val="single" w:sz="4" w:space="0" w:color="auto"/>
            </w:tcBorders>
            <w:shd w:val="clear" w:color="000000" w:fill="FFFFFF"/>
            <w:noWrap/>
            <w:vAlign w:val="bottom"/>
            <w:hideMark/>
          </w:tcPr>
          <w:p w14:paraId="74B70204" w14:textId="77777777" w:rsidR="00B238DF" w:rsidRDefault="00B238DF">
            <w:pPr>
              <w:jc w:val="center"/>
              <w:rPr>
                <w:sz w:val="16"/>
                <w:szCs w:val="16"/>
              </w:rPr>
            </w:pPr>
            <w:r>
              <w:rPr>
                <w:sz w:val="16"/>
                <w:szCs w:val="16"/>
              </w:rPr>
              <w:t>03</w:t>
            </w:r>
          </w:p>
        </w:tc>
        <w:tc>
          <w:tcPr>
            <w:tcW w:w="580" w:type="dxa"/>
            <w:tcBorders>
              <w:top w:val="nil"/>
              <w:left w:val="nil"/>
              <w:bottom w:val="single" w:sz="4" w:space="0" w:color="auto"/>
              <w:right w:val="single" w:sz="4" w:space="0" w:color="auto"/>
            </w:tcBorders>
            <w:shd w:val="clear" w:color="000000" w:fill="FFFFFF"/>
            <w:noWrap/>
            <w:vAlign w:val="bottom"/>
            <w:hideMark/>
          </w:tcPr>
          <w:p w14:paraId="2BD54BB7" w14:textId="77777777" w:rsidR="00B238DF" w:rsidRDefault="00B238DF">
            <w:pPr>
              <w:jc w:val="center"/>
              <w:rPr>
                <w:sz w:val="16"/>
                <w:szCs w:val="16"/>
              </w:rPr>
            </w:pPr>
            <w:r>
              <w:rPr>
                <w:sz w:val="16"/>
                <w:szCs w:val="16"/>
              </w:rPr>
              <w:t>10</w:t>
            </w:r>
          </w:p>
        </w:tc>
        <w:tc>
          <w:tcPr>
            <w:tcW w:w="1217" w:type="dxa"/>
            <w:tcBorders>
              <w:top w:val="nil"/>
              <w:left w:val="nil"/>
              <w:bottom w:val="single" w:sz="4" w:space="0" w:color="auto"/>
              <w:right w:val="single" w:sz="4" w:space="0" w:color="auto"/>
            </w:tcBorders>
            <w:shd w:val="clear" w:color="000000" w:fill="FFFFFF"/>
            <w:noWrap/>
            <w:vAlign w:val="bottom"/>
            <w:hideMark/>
          </w:tcPr>
          <w:p w14:paraId="30C6737D" w14:textId="77777777" w:rsidR="00B238DF" w:rsidRDefault="00B238DF">
            <w:pPr>
              <w:jc w:val="center"/>
              <w:rPr>
                <w:sz w:val="16"/>
                <w:szCs w:val="16"/>
              </w:rPr>
            </w:pPr>
            <w:r>
              <w:rPr>
                <w:sz w:val="16"/>
                <w:szCs w:val="16"/>
              </w:rPr>
              <w:t>12 375,92</w:t>
            </w:r>
          </w:p>
        </w:tc>
        <w:tc>
          <w:tcPr>
            <w:tcW w:w="1700" w:type="dxa"/>
            <w:tcBorders>
              <w:top w:val="nil"/>
              <w:left w:val="nil"/>
              <w:bottom w:val="single" w:sz="4" w:space="0" w:color="auto"/>
              <w:right w:val="single" w:sz="4" w:space="0" w:color="auto"/>
            </w:tcBorders>
            <w:shd w:val="clear" w:color="000000" w:fill="FFFFFF"/>
            <w:noWrap/>
            <w:vAlign w:val="bottom"/>
            <w:hideMark/>
          </w:tcPr>
          <w:p w14:paraId="48494B3E" w14:textId="77777777" w:rsidR="00B238DF" w:rsidRDefault="00B238DF">
            <w:pPr>
              <w:jc w:val="center"/>
              <w:rPr>
                <w:sz w:val="16"/>
                <w:szCs w:val="16"/>
              </w:rPr>
            </w:pPr>
            <w:r>
              <w:rPr>
                <w:sz w:val="16"/>
                <w:szCs w:val="16"/>
              </w:rPr>
              <w:t>11 143,00</w:t>
            </w:r>
          </w:p>
        </w:tc>
        <w:tc>
          <w:tcPr>
            <w:tcW w:w="1644" w:type="dxa"/>
            <w:tcBorders>
              <w:top w:val="nil"/>
              <w:left w:val="nil"/>
              <w:bottom w:val="single" w:sz="4" w:space="0" w:color="auto"/>
              <w:right w:val="single" w:sz="4" w:space="0" w:color="auto"/>
            </w:tcBorders>
            <w:shd w:val="clear" w:color="000000" w:fill="FFFFFF"/>
            <w:noWrap/>
            <w:vAlign w:val="bottom"/>
            <w:hideMark/>
          </w:tcPr>
          <w:p w14:paraId="3ED85247" w14:textId="77777777" w:rsidR="00B238DF" w:rsidRDefault="00B238DF">
            <w:pPr>
              <w:jc w:val="center"/>
              <w:rPr>
                <w:sz w:val="16"/>
                <w:szCs w:val="16"/>
              </w:rPr>
            </w:pPr>
            <w:r>
              <w:rPr>
                <w:sz w:val="16"/>
                <w:szCs w:val="16"/>
              </w:rPr>
              <w:t>11 165,00</w:t>
            </w:r>
          </w:p>
        </w:tc>
      </w:tr>
      <w:tr w:rsidR="00B238DF" w14:paraId="26DC6036"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2BC2EAD3" w14:textId="77777777" w:rsidR="00B238DF" w:rsidRDefault="00B238DF">
            <w:pPr>
              <w:rPr>
                <w:sz w:val="16"/>
                <w:szCs w:val="16"/>
              </w:rPr>
            </w:pPr>
            <w:r>
              <w:rPr>
                <w:sz w:val="16"/>
                <w:szCs w:val="16"/>
              </w:rPr>
              <w:t>Миграционная политика</w:t>
            </w:r>
          </w:p>
        </w:tc>
        <w:tc>
          <w:tcPr>
            <w:tcW w:w="580" w:type="dxa"/>
            <w:tcBorders>
              <w:top w:val="nil"/>
              <w:left w:val="nil"/>
              <w:bottom w:val="single" w:sz="4" w:space="0" w:color="auto"/>
              <w:right w:val="single" w:sz="4" w:space="0" w:color="auto"/>
            </w:tcBorders>
            <w:shd w:val="clear" w:color="000000" w:fill="FFFFFF"/>
            <w:noWrap/>
            <w:vAlign w:val="bottom"/>
            <w:hideMark/>
          </w:tcPr>
          <w:p w14:paraId="6FB7662F" w14:textId="77777777" w:rsidR="00B238DF" w:rsidRDefault="00B238DF">
            <w:pPr>
              <w:jc w:val="center"/>
              <w:rPr>
                <w:sz w:val="16"/>
                <w:szCs w:val="16"/>
              </w:rPr>
            </w:pPr>
            <w:r>
              <w:rPr>
                <w:sz w:val="16"/>
                <w:szCs w:val="16"/>
              </w:rPr>
              <w:t>03</w:t>
            </w:r>
          </w:p>
        </w:tc>
        <w:tc>
          <w:tcPr>
            <w:tcW w:w="580" w:type="dxa"/>
            <w:tcBorders>
              <w:top w:val="nil"/>
              <w:left w:val="nil"/>
              <w:bottom w:val="single" w:sz="4" w:space="0" w:color="auto"/>
              <w:right w:val="single" w:sz="4" w:space="0" w:color="auto"/>
            </w:tcBorders>
            <w:shd w:val="clear" w:color="000000" w:fill="FFFFFF"/>
            <w:noWrap/>
            <w:vAlign w:val="bottom"/>
            <w:hideMark/>
          </w:tcPr>
          <w:p w14:paraId="69D8087E" w14:textId="77777777" w:rsidR="00B238DF" w:rsidRDefault="00B238DF">
            <w:pPr>
              <w:jc w:val="center"/>
              <w:rPr>
                <w:sz w:val="16"/>
                <w:szCs w:val="16"/>
              </w:rPr>
            </w:pPr>
            <w:r>
              <w:rPr>
                <w:sz w:val="16"/>
                <w:szCs w:val="16"/>
              </w:rPr>
              <w:t>11</w:t>
            </w:r>
          </w:p>
        </w:tc>
        <w:tc>
          <w:tcPr>
            <w:tcW w:w="1217" w:type="dxa"/>
            <w:tcBorders>
              <w:top w:val="nil"/>
              <w:left w:val="nil"/>
              <w:bottom w:val="single" w:sz="4" w:space="0" w:color="auto"/>
              <w:right w:val="single" w:sz="4" w:space="0" w:color="auto"/>
            </w:tcBorders>
            <w:shd w:val="clear" w:color="000000" w:fill="FFFFFF"/>
            <w:noWrap/>
            <w:vAlign w:val="bottom"/>
            <w:hideMark/>
          </w:tcPr>
          <w:p w14:paraId="1FCAA783" w14:textId="77777777" w:rsidR="00B238DF" w:rsidRDefault="00B238DF">
            <w:pPr>
              <w:jc w:val="center"/>
              <w:rPr>
                <w:sz w:val="16"/>
                <w:szCs w:val="16"/>
              </w:rPr>
            </w:pPr>
            <w:r>
              <w:rPr>
                <w:sz w:val="16"/>
                <w:szCs w:val="16"/>
              </w:rPr>
              <w:t>2 728,48</w:t>
            </w:r>
          </w:p>
        </w:tc>
        <w:tc>
          <w:tcPr>
            <w:tcW w:w="1700" w:type="dxa"/>
            <w:tcBorders>
              <w:top w:val="nil"/>
              <w:left w:val="nil"/>
              <w:bottom w:val="single" w:sz="4" w:space="0" w:color="auto"/>
              <w:right w:val="single" w:sz="4" w:space="0" w:color="auto"/>
            </w:tcBorders>
            <w:shd w:val="clear" w:color="000000" w:fill="FFFFFF"/>
            <w:noWrap/>
            <w:vAlign w:val="bottom"/>
            <w:hideMark/>
          </w:tcPr>
          <w:p w14:paraId="3C8908FC" w14:textId="77777777" w:rsidR="00B238DF" w:rsidRDefault="00B238DF">
            <w:pPr>
              <w:jc w:val="center"/>
              <w:rPr>
                <w:sz w:val="16"/>
                <w:szCs w:val="16"/>
              </w:rPr>
            </w:pPr>
            <w:r>
              <w:rPr>
                <w:sz w:val="16"/>
                <w:szCs w:val="16"/>
              </w:rPr>
              <w:t>0,00</w:t>
            </w:r>
          </w:p>
        </w:tc>
        <w:tc>
          <w:tcPr>
            <w:tcW w:w="1644" w:type="dxa"/>
            <w:tcBorders>
              <w:top w:val="nil"/>
              <w:left w:val="nil"/>
              <w:bottom w:val="single" w:sz="4" w:space="0" w:color="auto"/>
              <w:right w:val="single" w:sz="4" w:space="0" w:color="auto"/>
            </w:tcBorders>
            <w:shd w:val="clear" w:color="000000" w:fill="FFFFFF"/>
            <w:noWrap/>
            <w:vAlign w:val="bottom"/>
            <w:hideMark/>
          </w:tcPr>
          <w:p w14:paraId="702A6E75" w14:textId="77777777" w:rsidR="00B238DF" w:rsidRDefault="00B238DF">
            <w:pPr>
              <w:jc w:val="center"/>
              <w:rPr>
                <w:sz w:val="16"/>
                <w:szCs w:val="16"/>
              </w:rPr>
            </w:pPr>
            <w:r>
              <w:rPr>
                <w:sz w:val="16"/>
                <w:szCs w:val="16"/>
              </w:rPr>
              <w:t>0,00</w:t>
            </w:r>
          </w:p>
        </w:tc>
      </w:tr>
      <w:tr w:rsidR="00B238DF" w14:paraId="23F6304A"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6F63CC0F" w14:textId="77777777" w:rsidR="00B238DF" w:rsidRDefault="00B238DF">
            <w:pPr>
              <w:rPr>
                <w:sz w:val="16"/>
                <w:szCs w:val="16"/>
              </w:rPr>
            </w:pPr>
            <w:r>
              <w:rPr>
                <w:sz w:val="16"/>
                <w:szCs w:val="16"/>
              </w:rPr>
              <w:t>НАЦИОНАЛЬНАЯ ЭКОНОМИКА</w:t>
            </w:r>
          </w:p>
        </w:tc>
        <w:tc>
          <w:tcPr>
            <w:tcW w:w="580" w:type="dxa"/>
            <w:tcBorders>
              <w:top w:val="nil"/>
              <w:left w:val="nil"/>
              <w:bottom w:val="single" w:sz="4" w:space="0" w:color="auto"/>
              <w:right w:val="single" w:sz="4" w:space="0" w:color="auto"/>
            </w:tcBorders>
            <w:shd w:val="clear" w:color="000000" w:fill="FFFFFF"/>
            <w:noWrap/>
            <w:vAlign w:val="bottom"/>
            <w:hideMark/>
          </w:tcPr>
          <w:p w14:paraId="6298507C" w14:textId="77777777" w:rsidR="00B238DF" w:rsidRDefault="00B238DF">
            <w:pPr>
              <w:jc w:val="center"/>
              <w:rPr>
                <w:sz w:val="16"/>
                <w:szCs w:val="16"/>
              </w:rPr>
            </w:pPr>
            <w:r>
              <w:rPr>
                <w:sz w:val="16"/>
                <w:szCs w:val="16"/>
              </w:rPr>
              <w:t>04</w:t>
            </w:r>
          </w:p>
        </w:tc>
        <w:tc>
          <w:tcPr>
            <w:tcW w:w="580" w:type="dxa"/>
            <w:tcBorders>
              <w:top w:val="nil"/>
              <w:left w:val="nil"/>
              <w:bottom w:val="single" w:sz="4" w:space="0" w:color="auto"/>
              <w:right w:val="single" w:sz="4" w:space="0" w:color="auto"/>
            </w:tcBorders>
            <w:shd w:val="clear" w:color="000000" w:fill="FFFFFF"/>
            <w:noWrap/>
            <w:vAlign w:val="bottom"/>
            <w:hideMark/>
          </w:tcPr>
          <w:p w14:paraId="08549AC3" w14:textId="77777777" w:rsidR="00B238DF" w:rsidRDefault="00B238DF">
            <w:pPr>
              <w:jc w:val="center"/>
              <w:rPr>
                <w:sz w:val="16"/>
                <w:szCs w:val="16"/>
              </w:rPr>
            </w:pPr>
            <w:r>
              <w:rPr>
                <w:sz w:val="16"/>
                <w:szCs w:val="16"/>
              </w:rPr>
              <w:t>00</w:t>
            </w:r>
          </w:p>
        </w:tc>
        <w:tc>
          <w:tcPr>
            <w:tcW w:w="1217" w:type="dxa"/>
            <w:tcBorders>
              <w:top w:val="nil"/>
              <w:left w:val="nil"/>
              <w:bottom w:val="single" w:sz="4" w:space="0" w:color="auto"/>
              <w:right w:val="single" w:sz="4" w:space="0" w:color="auto"/>
            </w:tcBorders>
            <w:shd w:val="clear" w:color="000000" w:fill="FFFFFF"/>
            <w:noWrap/>
            <w:vAlign w:val="bottom"/>
            <w:hideMark/>
          </w:tcPr>
          <w:p w14:paraId="30C1EC07" w14:textId="77777777" w:rsidR="00B238DF" w:rsidRDefault="00B238DF">
            <w:pPr>
              <w:jc w:val="center"/>
              <w:rPr>
                <w:sz w:val="16"/>
                <w:szCs w:val="16"/>
              </w:rPr>
            </w:pPr>
            <w:r>
              <w:rPr>
                <w:sz w:val="16"/>
                <w:szCs w:val="16"/>
              </w:rPr>
              <w:t>711 801,82</w:t>
            </w:r>
          </w:p>
        </w:tc>
        <w:tc>
          <w:tcPr>
            <w:tcW w:w="1700" w:type="dxa"/>
            <w:tcBorders>
              <w:top w:val="nil"/>
              <w:left w:val="nil"/>
              <w:bottom w:val="single" w:sz="4" w:space="0" w:color="auto"/>
              <w:right w:val="single" w:sz="4" w:space="0" w:color="auto"/>
            </w:tcBorders>
            <w:shd w:val="clear" w:color="000000" w:fill="FFFFFF"/>
            <w:noWrap/>
            <w:vAlign w:val="bottom"/>
            <w:hideMark/>
          </w:tcPr>
          <w:p w14:paraId="1A88A36F" w14:textId="77777777" w:rsidR="00B238DF" w:rsidRDefault="00B238DF">
            <w:pPr>
              <w:jc w:val="center"/>
              <w:rPr>
                <w:sz w:val="16"/>
                <w:szCs w:val="16"/>
              </w:rPr>
            </w:pPr>
            <w:r>
              <w:rPr>
                <w:sz w:val="16"/>
                <w:szCs w:val="16"/>
              </w:rPr>
              <w:t>183 994,92</w:t>
            </w:r>
          </w:p>
        </w:tc>
        <w:tc>
          <w:tcPr>
            <w:tcW w:w="1644" w:type="dxa"/>
            <w:tcBorders>
              <w:top w:val="nil"/>
              <w:left w:val="nil"/>
              <w:bottom w:val="single" w:sz="4" w:space="0" w:color="auto"/>
              <w:right w:val="single" w:sz="4" w:space="0" w:color="auto"/>
            </w:tcBorders>
            <w:shd w:val="clear" w:color="000000" w:fill="FFFFFF"/>
            <w:noWrap/>
            <w:vAlign w:val="bottom"/>
            <w:hideMark/>
          </w:tcPr>
          <w:p w14:paraId="06F29977" w14:textId="77777777" w:rsidR="00B238DF" w:rsidRDefault="00B238DF">
            <w:pPr>
              <w:jc w:val="center"/>
              <w:rPr>
                <w:sz w:val="16"/>
                <w:szCs w:val="16"/>
              </w:rPr>
            </w:pPr>
            <w:r>
              <w:rPr>
                <w:sz w:val="16"/>
                <w:szCs w:val="16"/>
              </w:rPr>
              <w:t>154 541,14</w:t>
            </w:r>
          </w:p>
        </w:tc>
      </w:tr>
      <w:tr w:rsidR="00B238DF" w14:paraId="3D4446F2"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36A75A5B" w14:textId="77777777" w:rsidR="00B238DF" w:rsidRDefault="00B238DF">
            <w:pPr>
              <w:rPr>
                <w:sz w:val="16"/>
                <w:szCs w:val="16"/>
              </w:rPr>
            </w:pPr>
            <w:r>
              <w:rPr>
                <w:sz w:val="16"/>
                <w:szCs w:val="16"/>
              </w:rPr>
              <w:t>Сельское хозяйство и рыболовство</w:t>
            </w:r>
          </w:p>
        </w:tc>
        <w:tc>
          <w:tcPr>
            <w:tcW w:w="580" w:type="dxa"/>
            <w:tcBorders>
              <w:top w:val="nil"/>
              <w:left w:val="nil"/>
              <w:bottom w:val="single" w:sz="4" w:space="0" w:color="auto"/>
              <w:right w:val="single" w:sz="4" w:space="0" w:color="auto"/>
            </w:tcBorders>
            <w:shd w:val="clear" w:color="000000" w:fill="FFFFFF"/>
            <w:noWrap/>
            <w:vAlign w:val="bottom"/>
            <w:hideMark/>
          </w:tcPr>
          <w:p w14:paraId="4D4215DF" w14:textId="77777777" w:rsidR="00B238DF" w:rsidRDefault="00B238DF">
            <w:pPr>
              <w:jc w:val="center"/>
              <w:rPr>
                <w:sz w:val="16"/>
                <w:szCs w:val="16"/>
              </w:rPr>
            </w:pPr>
            <w:r>
              <w:rPr>
                <w:sz w:val="16"/>
                <w:szCs w:val="16"/>
              </w:rPr>
              <w:t>04</w:t>
            </w:r>
          </w:p>
        </w:tc>
        <w:tc>
          <w:tcPr>
            <w:tcW w:w="580" w:type="dxa"/>
            <w:tcBorders>
              <w:top w:val="nil"/>
              <w:left w:val="nil"/>
              <w:bottom w:val="single" w:sz="4" w:space="0" w:color="auto"/>
              <w:right w:val="single" w:sz="4" w:space="0" w:color="auto"/>
            </w:tcBorders>
            <w:shd w:val="clear" w:color="000000" w:fill="FFFFFF"/>
            <w:noWrap/>
            <w:vAlign w:val="bottom"/>
            <w:hideMark/>
          </w:tcPr>
          <w:p w14:paraId="7B4DEA6B" w14:textId="77777777" w:rsidR="00B238DF" w:rsidRDefault="00B238DF">
            <w:pPr>
              <w:jc w:val="center"/>
              <w:rPr>
                <w:sz w:val="16"/>
                <w:szCs w:val="16"/>
              </w:rPr>
            </w:pPr>
            <w:r>
              <w:rPr>
                <w:sz w:val="16"/>
                <w:szCs w:val="16"/>
              </w:rPr>
              <w:t>05</w:t>
            </w:r>
          </w:p>
        </w:tc>
        <w:tc>
          <w:tcPr>
            <w:tcW w:w="1217" w:type="dxa"/>
            <w:tcBorders>
              <w:top w:val="nil"/>
              <w:left w:val="nil"/>
              <w:bottom w:val="single" w:sz="4" w:space="0" w:color="auto"/>
              <w:right w:val="single" w:sz="4" w:space="0" w:color="auto"/>
            </w:tcBorders>
            <w:shd w:val="clear" w:color="000000" w:fill="FFFFFF"/>
            <w:noWrap/>
            <w:vAlign w:val="bottom"/>
            <w:hideMark/>
          </w:tcPr>
          <w:p w14:paraId="772705FA" w14:textId="77777777" w:rsidR="00B238DF" w:rsidRDefault="00B238DF">
            <w:pPr>
              <w:jc w:val="center"/>
              <w:rPr>
                <w:sz w:val="16"/>
                <w:szCs w:val="16"/>
              </w:rPr>
            </w:pPr>
            <w:r>
              <w:rPr>
                <w:sz w:val="16"/>
                <w:szCs w:val="16"/>
              </w:rPr>
              <w:t>14 328,82</w:t>
            </w:r>
          </w:p>
        </w:tc>
        <w:tc>
          <w:tcPr>
            <w:tcW w:w="1700" w:type="dxa"/>
            <w:tcBorders>
              <w:top w:val="nil"/>
              <w:left w:val="nil"/>
              <w:bottom w:val="single" w:sz="4" w:space="0" w:color="auto"/>
              <w:right w:val="single" w:sz="4" w:space="0" w:color="auto"/>
            </w:tcBorders>
            <w:shd w:val="clear" w:color="000000" w:fill="FFFFFF"/>
            <w:noWrap/>
            <w:vAlign w:val="bottom"/>
            <w:hideMark/>
          </w:tcPr>
          <w:p w14:paraId="2F1D3272" w14:textId="77777777" w:rsidR="00B238DF" w:rsidRDefault="00B238DF">
            <w:pPr>
              <w:jc w:val="center"/>
              <w:rPr>
                <w:sz w:val="16"/>
                <w:szCs w:val="16"/>
              </w:rPr>
            </w:pPr>
            <w:r>
              <w:rPr>
                <w:sz w:val="16"/>
                <w:szCs w:val="16"/>
              </w:rPr>
              <w:t>9 597,40</w:t>
            </w:r>
          </w:p>
        </w:tc>
        <w:tc>
          <w:tcPr>
            <w:tcW w:w="1644" w:type="dxa"/>
            <w:tcBorders>
              <w:top w:val="nil"/>
              <w:left w:val="nil"/>
              <w:bottom w:val="single" w:sz="4" w:space="0" w:color="auto"/>
              <w:right w:val="single" w:sz="4" w:space="0" w:color="auto"/>
            </w:tcBorders>
            <w:shd w:val="clear" w:color="000000" w:fill="FFFFFF"/>
            <w:noWrap/>
            <w:vAlign w:val="bottom"/>
            <w:hideMark/>
          </w:tcPr>
          <w:p w14:paraId="0E25052D" w14:textId="77777777" w:rsidR="00B238DF" w:rsidRDefault="00B238DF">
            <w:pPr>
              <w:jc w:val="center"/>
              <w:rPr>
                <w:sz w:val="16"/>
                <w:szCs w:val="16"/>
              </w:rPr>
            </w:pPr>
            <w:r>
              <w:rPr>
                <w:sz w:val="16"/>
                <w:szCs w:val="16"/>
              </w:rPr>
              <w:t>9 598,40</w:t>
            </w:r>
          </w:p>
        </w:tc>
      </w:tr>
      <w:tr w:rsidR="00B238DF" w14:paraId="653F6AAA"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7F628335" w14:textId="77777777" w:rsidR="00B238DF" w:rsidRDefault="00B238DF">
            <w:pPr>
              <w:rPr>
                <w:sz w:val="16"/>
                <w:szCs w:val="16"/>
              </w:rPr>
            </w:pPr>
            <w:r>
              <w:rPr>
                <w:sz w:val="16"/>
                <w:szCs w:val="16"/>
              </w:rPr>
              <w:t>Транспорт</w:t>
            </w:r>
          </w:p>
        </w:tc>
        <w:tc>
          <w:tcPr>
            <w:tcW w:w="580" w:type="dxa"/>
            <w:tcBorders>
              <w:top w:val="nil"/>
              <w:left w:val="nil"/>
              <w:bottom w:val="single" w:sz="4" w:space="0" w:color="auto"/>
              <w:right w:val="single" w:sz="4" w:space="0" w:color="auto"/>
            </w:tcBorders>
            <w:shd w:val="clear" w:color="000000" w:fill="FFFFFF"/>
            <w:noWrap/>
            <w:vAlign w:val="bottom"/>
            <w:hideMark/>
          </w:tcPr>
          <w:p w14:paraId="01508B88" w14:textId="77777777" w:rsidR="00B238DF" w:rsidRDefault="00B238DF">
            <w:pPr>
              <w:jc w:val="center"/>
              <w:rPr>
                <w:sz w:val="16"/>
                <w:szCs w:val="16"/>
              </w:rPr>
            </w:pPr>
            <w:r>
              <w:rPr>
                <w:sz w:val="16"/>
                <w:szCs w:val="16"/>
              </w:rPr>
              <w:t>04</w:t>
            </w:r>
          </w:p>
        </w:tc>
        <w:tc>
          <w:tcPr>
            <w:tcW w:w="580" w:type="dxa"/>
            <w:tcBorders>
              <w:top w:val="nil"/>
              <w:left w:val="nil"/>
              <w:bottom w:val="single" w:sz="4" w:space="0" w:color="auto"/>
              <w:right w:val="single" w:sz="4" w:space="0" w:color="auto"/>
            </w:tcBorders>
            <w:shd w:val="clear" w:color="000000" w:fill="FFFFFF"/>
            <w:noWrap/>
            <w:vAlign w:val="bottom"/>
            <w:hideMark/>
          </w:tcPr>
          <w:p w14:paraId="0A059CE1" w14:textId="77777777" w:rsidR="00B238DF" w:rsidRDefault="00B238DF">
            <w:pPr>
              <w:jc w:val="center"/>
              <w:rPr>
                <w:sz w:val="16"/>
                <w:szCs w:val="16"/>
              </w:rPr>
            </w:pPr>
            <w:r>
              <w:rPr>
                <w:sz w:val="16"/>
                <w:szCs w:val="16"/>
              </w:rPr>
              <w:t>08</w:t>
            </w:r>
          </w:p>
        </w:tc>
        <w:tc>
          <w:tcPr>
            <w:tcW w:w="1217" w:type="dxa"/>
            <w:tcBorders>
              <w:top w:val="nil"/>
              <w:left w:val="nil"/>
              <w:bottom w:val="single" w:sz="4" w:space="0" w:color="auto"/>
              <w:right w:val="single" w:sz="4" w:space="0" w:color="auto"/>
            </w:tcBorders>
            <w:shd w:val="clear" w:color="000000" w:fill="FFFFFF"/>
            <w:noWrap/>
            <w:vAlign w:val="bottom"/>
            <w:hideMark/>
          </w:tcPr>
          <w:p w14:paraId="14600742" w14:textId="77777777" w:rsidR="00B238DF" w:rsidRDefault="00B238DF">
            <w:pPr>
              <w:jc w:val="center"/>
              <w:rPr>
                <w:sz w:val="16"/>
                <w:szCs w:val="16"/>
              </w:rPr>
            </w:pPr>
            <w:r>
              <w:rPr>
                <w:sz w:val="16"/>
                <w:szCs w:val="16"/>
              </w:rPr>
              <w:t>1 752,00</w:t>
            </w:r>
          </w:p>
        </w:tc>
        <w:tc>
          <w:tcPr>
            <w:tcW w:w="1700" w:type="dxa"/>
            <w:tcBorders>
              <w:top w:val="nil"/>
              <w:left w:val="nil"/>
              <w:bottom w:val="single" w:sz="4" w:space="0" w:color="auto"/>
              <w:right w:val="single" w:sz="4" w:space="0" w:color="auto"/>
            </w:tcBorders>
            <w:shd w:val="clear" w:color="000000" w:fill="FFFFFF"/>
            <w:noWrap/>
            <w:vAlign w:val="bottom"/>
            <w:hideMark/>
          </w:tcPr>
          <w:p w14:paraId="430331B3" w14:textId="77777777" w:rsidR="00B238DF" w:rsidRDefault="00B238DF">
            <w:pPr>
              <w:jc w:val="center"/>
              <w:rPr>
                <w:sz w:val="16"/>
                <w:szCs w:val="16"/>
              </w:rPr>
            </w:pPr>
            <w:r>
              <w:rPr>
                <w:sz w:val="16"/>
                <w:szCs w:val="16"/>
              </w:rPr>
              <w:t>4 325,16</w:t>
            </w:r>
          </w:p>
        </w:tc>
        <w:tc>
          <w:tcPr>
            <w:tcW w:w="1644" w:type="dxa"/>
            <w:tcBorders>
              <w:top w:val="nil"/>
              <w:left w:val="nil"/>
              <w:bottom w:val="single" w:sz="4" w:space="0" w:color="auto"/>
              <w:right w:val="single" w:sz="4" w:space="0" w:color="auto"/>
            </w:tcBorders>
            <w:shd w:val="clear" w:color="000000" w:fill="FFFFFF"/>
            <w:noWrap/>
            <w:vAlign w:val="bottom"/>
            <w:hideMark/>
          </w:tcPr>
          <w:p w14:paraId="6C96837E" w14:textId="77777777" w:rsidR="00B238DF" w:rsidRDefault="00B238DF">
            <w:pPr>
              <w:jc w:val="center"/>
              <w:rPr>
                <w:sz w:val="16"/>
                <w:szCs w:val="16"/>
              </w:rPr>
            </w:pPr>
            <w:r>
              <w:rPr>
                <w:sz w:val="16"/>
                <w:szCs w:val="16"/>
              </w:rPr>
              <w:t>4 341,67</w:t>
            </w:r>
          </w:p>
        </w:tc>
      </w:tr>
      <w:tr w:rsidR="00B238DF" w14:paraId="44CB1B79"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4CEBD931" w14:textId="77777777" w:rsidR="00B238DF" w:rsidRDefault="00B238DF">
            <w:pPr>
              <w:rPr>
                <w:sz w:val="16"/>
                <w:szCs w:val="16"/>
              </w:rPr>
            </w:pPr>
            <w:r>
              <w:rPr>
                <w:sz w:val="16"/>
                <w:szCs w:val="16"/>
              </w:rPr>
              <w:t>Дорожное хозяйство (дорожные фонды)</w:t>
            </w:r>
          </w:p>
        </w:tc>
        <w:tc>
          <w:tcPr>
            <w:tcW w:w="580" w:type="dxa"/>
            <w:tcBorders>
              <w:top w:val="nil"/>
              <w:left w:val="nil"/>
              <w:bottom w:val="single" w:sz="4" w:space="0" w:color="auto"/>
              <w:right w:val="single" w:sz="4" w:space="0" w:color="auto"/>
            </w:tcBorders>
            <w:shd w:val="clear" w:color="000000" w:fill="FFFFFF"/>
            <w:noWrap/>
            <w:vAlign w:val="bottom"/>
            <w:hideMark/>
          </w:tcPr>
          <w:p w14:paraId="0EF81A0D" w14:textId="77777777" w:rsidR="00B238DF" w:rsidRDefault="00B238DF">
            <w:pPr>
              <w:jc w:val="center"/>
              <w:rPr>
                <w:sz w:val="16"/>
                <w:szCs w:val="16"/>
              </w:rPr>
            </w:pPr>
            <w:r>
              <w:rPr>
                <w:sz w:val="16"/>
                <w:szCs w:val="16"/>
              </w:rPr>
              <w:t>04</w:t>
            </w:r>
          </w:p>
        </w:tc>
        <w:tc>
          <w:tcPr>
            <w:tcW w:w="580" w:type="dxa"/>
            <w:tcBorders>
              <w:top w:val="nil"/>
              <w:left w:val="nil"/>
              <w:bottom w:val="single" w:sz="4" w:space="0" w:color="auto"/>
              <w:right w:val="single" w:sz="4" w:space="0" w:color="auto"/>
            </w:tcBorders>
            <w:shd w:val="clear" w:color="000000" w:fill="FFFFFF"/>
            <w:noWrap/>
            <w:vAlign w:val="bottom"/>
            <w:hideMark/>
          </w:tcPr>
          <w:p w14:paraId="5F0C11C1" w14:textId="77777777" w:rsidR="00B238DF" w:rsidRDefault="00B238DF">
            <w:pPr>
              <w:jc w:val="center"/>
              <w:rPr>
                <w:sz w:val="16"/>
                <w:szCs w:val="16"/>
              </w:rPr>
            </w:pPr>
            <w:r>
              <w:rPr>
                <w:sz w:val="16"/>
                <w:szCs w:val="16"/>
              </w:rPr>
              <w:t>09</w:t>
            </w:r>
          </w:p>
        </w:tc>
        <w:tc>
          <w:tcPr>
            <w:tcW w:w="1217" w:type="dxa"/>
            <w:tcBorders>
              <w:top w:val="nil"/>
              <w:left w:val="nil"/>
              <w:bottom w:val="single" w:sz="4" w:space="0" w:color="auto"/>
              <w:right w:val="single" w:sz="4" w:space="0" w:color="auto"/>
            </w:tcBorders>
            <w:shd w:val="clear" w:color="000000" w:fill="FFFFFF"/>
            <w:noWrap/>
            <w:vAlign w:val="bottom"/>
            <w:hideMark/>
          </w:tcPr>
          <w:p w14:paraId="6D11F952" w14:textId="77777777" w:rsidR="00B238DF" w:rsidRDefault="00B238DF">
            <w:pPr>
              <w:jc w:val="center"/>
              <w:rPr>
                <w:sz w:val="16"/>
                <w:szCs w:val="16"/>
              </w:rPr>
            </w:pPr>
            <w:r>
              <w:rPr>
                <w:sz w:val="16"/>
                <w:szCs w:val="16"/>
              </w:rPr>
              <w:t>689 379,34</w:t>
            </w:r>
          </w:p>
        </w:tc>
        <w:tc>
          <w:tcPr>
            <w:tcW w:w="1700" w:type="dxa"/>
            <w:tcBorders>
              <w:top w:val="nil"/>
              <w:left w:val="nil"/>
              <w:bottom w:val="single" w:sz="4" w:space="0" w:color="auto"/>
              <w:right w:val="single" w:sz="4" w:space="0" w:color="auto"/>
            </w:tcBorders>
            <w:shd w:val="clear" w:color="000000" w:fill="FFFFFF"/>
            <w:noWrap/>
            <w:vAlign w:val="bottom"/>
            <w:hideMark/>
          </w:tcPr>
          <w:p w14:paraId="6596A151" w14:textId="77777777" w:rsidR="00B238DF" w:rsidRDefault="00B238DF">
            <w:pPr>
              <w:jc w:val="center"/>
              <w:rPr>
                <w:sz w:val="16"/>
                <w:szCs w:val="16"/>
              </w:rPr>
            </w:pPr>
            <w:r>
              <w:rPr>
                <w:sz w:val="16"/>
                <w:szCs w:val="16"/>
              </w:rPr>
              <w:t>169 417,36</w:t>
            </w:r>
          </w:p>
        </w:tc>
        <w:tc>
          <w:tcPr>
            <w:tcW w:w="1644" w:type="dxa"/>
            <w:tcBorders>
              <w:top w:val="nil"/>
              <w:left w:val="nil"/>
              <w:bottom w:val="single" w:sz="4" w:space="0" w:color="auto"/>
              <w:right w:val="single" w:sz="4" w:space="0" w:color="auto"/>
            </w:tcBorders>
            <w:shd w:val="clear" w:color="000000" w:fill="FFFFFF"/>
            <w:noWrap/>
            <w:vAlign w:val="bottom"/>
            <w:hideMark/>
          </w:tcPr>
          <w:p w14:paraId="5EB79B3B" w14:textId="77777777" w:rsidR="00B238DF" w:rsidRDefault="00B238DF">
            <w:pPr>
              <w:jc w:val="center"/>
              <w:rPr>
                <w:sz w:val="16"/>
                <w:szCs w:val="16"/>
              </w:rPr>
            </w:pPr>
            <w:r>
              <w:rPr>
                <w:sz w:val="16"/>
                <w:szCs w:val="16"/>
              </w:rPr>
              <w:t>139 946,07</w:t>
            </w:r>
          </w:p>
        </w:tc>
      </w:tr>
      <w:tr w:rsidR="00B238DF" w14:paraId="4873D404"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3EE9C028" w14:textId="77777777" w:rsidR="00B238DF" w:rsidRDefault="00B238DF">
            <w:pPr>
              <w:rPr>
                <w:sz w:val="16"/>
                <w:szCs w:val="16"/>
              </w:rPr>
            </w:pPr>
            <w:r>
              <w:rPr>
                <w:sz w:val="16"/>
                <w:szCs w:val="16"/>
              </w:rPr>
              <w:t>Другие вопросы в области национальной экономики</w:t>
            </w:r>
          </w:p>
        </w:tc>
        <w:tc>
          <w:tcPr>
            <w:tcW w:w="580" w:type="dxa"/>
            <w:tcBorders>
              <w:top w:val="nil"/>
              <w:left w:val="nil"/>
              <w:bottom w:val="single" w:sz="4" w:space="0" w:color="auto"/>
              <w:right w:val="single" w:sz="4" w:space="0" w:color="auto"/>
            </w:tcBorders>
            <w:shd w:val="clear" w:color="000000" w:fill="FFFFFF"/>
            <w:noWrap/>
            <w:vAlign w:val="bottom"/>
            <w:hideMark/>
          </w:tcPr>
          <w:p w14:paraId="287D9826" w14:textId="77777777" w:rsidR="00B238DF" w:rsidRDefault="00B238DF">
            <w:pPr>
              <w:jc w:val="center"/>
              <w:rPr>
                <w:sz w:val="16"/>
                <w:szCs w:val="16"/>
              </w:rPr>
            </w:pPr>
            <w:r>
              <w:rPr>
                <w:sz w:val="16"/>
                <w:szCs w:val="16"/>
              </w:rPr>
              <w:t>04</w:t>
            </w:r>
          </w:p>
        </w:tc>
        <w:tc>
          <w:tcPr>
            <w:tcW w:w="580" w:type="dxa"/>
            <w:tcBorders>
              <w:top w:val="nil"/>
              <w:left w:val="nil"/>
              <w:bottom w:val="single" w:sz="4" w:space="0" w:color="auto"/>
              <w:right w:val="single" w:sz="4" w:space="0" w:color="auto"/>
            </w:tcBorders>
            <w:shd w:val="clear" w:color="000000" w:fill="FFFFFF"/>
            <w:noWrap/>
            <w:vAlign w:val="bottom"/>
            <w:hideMark/>
          </w:tcPr>
          <w:p w14:paraId="7542A692" w14:textId="77777777" w:rsidR="00B238DF" w:rsidRDefault="00B238DF">
            <w:pPr>
              <w:jc w:val="center"/>
              <w:rPr>
                <w:sz w:val="16"/>
                <w:szCs w:val="16"/>
              </w:rPr>
            </w:pPr>
            <w:r>
              <w:rPr>
                <w:sz w:val="16"/>
                <w:szCs w:val="16"/>
              </w:rPr>
              <w:t>12</w:t>
            </w:r>
          </w:p>
        </w:tc>
        <w:tc>
          <w:tcPr>
            <w:tcW w:w="1217" w:type="dxa"/>
            <w:tcBorders>
              <w:top w:val="nil"/>
              <w:left w:val="nil"/>
              <w:bottom w:val="single" w:sz="4" w:space="0" w:color="auto"/>
              <w:right w:val="single" w:sz="4" w:space="0" w:color="auto"/>
            </w:tcBorders>
            <w:shd w:val="clear" w:color="000000" w:fill="FFFFFF"/>
            <w:noWrap/>
            <w:vAlign w:val="bottom"/>
            <w:hideMark/>
          </w:tcPr>
          <w:p w14:paraId="18FD14CB" w14:textId="77777777" w:rsidR="00B238DF" w:rsidRDefault="00B238DF">
            <w:pPr>
              <w:jc w:val="center"/>
              <w:rPr>
                <w:sz w:val="16"/>
                <w:szCs w:val="16"/>
              </w:rPr>
            </w:pPr>
            <w:r>
              <w:rPr>
                <w:sz w:val="16"/>
                <w:szCs w:val="16"/>
              </w:rPr>
              <w:t>6 341,66</w:t>
            </w:r>
          </w:p>
        </w:tc>
        <w:tc>
          <w:tcPr>
            <w:tcW w:w="1700" w:type="dxa"/>
            <w:tcBorders>
              <w:top w:val="nil"/>
              <w:left w:val="nil"/>
              <w:bottom w:val="single" w:sz="4" w:space="0" w:color="auto"/>
              <w:right w:val="single" w:sz="4" w:space="0" w:color="auto"/>
            </w:tcBorders>
            <w:shd w:val="clear" w:color="000000" w:fill="FFFFFF"/>
            <w:noWrap/>
            <w:vAlign w:val="bottom"/>
            <w:hideMark/>
          </w:tcPr>
          <w:p w14:paraId="40137CFF" w14:textId="77777777" w:rsidR="00B238DF" w:rsidRDefault="00B238DF">
            <w:pPr>
              <w:jc w:val="center"/>
              <w:rPr>
                <w:sz w:val="16"/>
                <w:szCs w:val="16"/>
              </w:rPr>
            </w:pPr>
            <w:r>
              <w:rPr>
                <w:sz w:val="16"/>
                <w:szCs w:val="16"/>
              </w:rPr>
              <w:t>655,00</w:t>
            </w:r>
          </w:p>
        </w:tc>
        <w:tc>
          <w:tcPr>
            <w:tcW w:w="1644" w:type="dxa"/>
            <w:tcBorders>
              <w:top w:val="nil"/>
              <w:left w:val="nil"/>
              <w:bottom w:val="single" w:sz="4" w:space="0" w:color="auto"/>
              <w:right w:val="single" w:sz="4" w:space="0" w:color="auto"/>
            </w:tcBorders>
            <w:shd w:val="clear" w:color="000000" w:fill="FFFFFF"/>
            <w:noWrap/>
            <w:vAlign w:val="bottom"/>
            <w:hideMark/>
          </w:tcPr>
          <w:p w14:paraId="46AF26E4" w14:textId="77777777" w:rsidR="00B238DF" w:rsidRDefault="00B238DF">
            <w:pPr>
              <w:jc w:val="center"/>
              <w:rPr>
                <w:sz w:val="16"/>
                <w:szCs w:val="16"/>
              </w:rPr>
            </w:pPr>
            <w:r>
              <w:rPr>
                <w:sz w:val="16"/>
                <w:szCs w:val="16"/>
              </w:rPr>
              <w:t>655,00</w:t>
            </w:r>
          </w:p>
        </w:tc>
      </w:tr>
      <w:tr w:rsidR="00B238DF" w14:paraId="2845E145"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1E997978" w14:textId="77777777" w:rsidR="00B238DF" w:rsidRDefault="00B238DF">
            <w:pPr>
              <w:rPr>
                <w:sz w:val="16"/>
                <w:szCs w:val="16"/>
              </w:rPr>
            </w:pPr>
            <w:r>
              <w:rPr>
                <w:sz w:val="16"/>
                <w:szCs w:val="16"/>
              </w:rPr>
              <w:t>ЖИЛИЩНО-КОММУНАЛЬНОЕ ХОЗЯЙСТВО</w:t>
            </w:r>
          </w:p>
        </w:tc>
        <w:tc>
          <w:tcPr>
            <w:tcW w:w="580" w:type="dxa"/>
            <w:tcBorders>
              <w:top w:val="nil"/>
              <w:left w:val="nil"/>
              <w:bottom w:val="single" w:sz="4" w:space="0" w:color="auto"/>
              <w:right w:val="single" w:sz="4" w:space="0" w:color="auto"/>
            </w:tcBorders>
            <w:shd w:val="clear" w:color="000000" w:fill="FFFFFF"/>
            <w:noWrap/>
            <w:vAlign w:val="bottom"/>
            <w:hideMark/>
          </w:tcPr>
          <w:p w14:paraId="00D5A62C" w14:textId="77777777" w:rsidR="00B238DF" w:rsidRDefault="00B238DF">
            <w:pPr>
              <w:jc w:val="center"/>
              <w:rPr>
                <w:sz w:val="16"/>
                <w:szCs w:val="16"/>
              </w:rPr>
            </w:pPr>
            <w:r>
              <w:rPr>
                <w:sz w:val="16"/>
                <w:szCs w:val="16"/>
              </w:rPr>
              <w:t>05</w:t>
            </w:r>
          </w:p>
        </w:tc>
        <w:tc>
          <w:tcPr>
            <w:tcW w:w="580" w:type="dxa"/>
            <w:tcBorders>
              <w:top w:val="nil"/>
              <w:left w:val="nil"/>
              <w:bottom w:val="single" w:sz="4" w:space="0" w:color="auto"/>
              <w:right w:val="single" w:sz="4" w:space="0" w:color="auto"/>
            </w:tcBorders>
            <w:shd w:val="clear" w:color="000000" w:fill="FFFFFF"/>
            <w:noWrap/>
            <w:vAlign w:val="bottom"/>
            <w:hideMark/>
          </w:tcPr>
          <w:p w14:paraId="1F549498" w14:textId="77777777" w:rsidR="00B238DF" w:rsidRDefault="00B238DF">
            <w:pPr>
              <w:jc w:val="center"/>
              <w:rPr>
                <w:sz w:val="16"/>
                <w:szCs w:val="16"/>
              </w:rPr>
            </w:pPr>
            <w:r>
              <w:rPr>
                <w:sz w:val="16"/>
                <w:szCs w:val="16"/>
              </w:rPr>
              <w:t>00</w:t>
            </w:r>
          </w:p>
        </w:tc>
        <w:tc>
          <w:tcPr>
            <w:tcW w:w="1217" w:type="dxa"/>
            <w:tcBorders>
              <w:top w:val="nil"/>
              <w:left w:val="nil"/>
              <w:bottom w:val="single" w:sz="4" w:space="0" w:color="auto"/>
              <w:right w:val="single" w:sz="4" w:space="0" w:color="auto"/>
            </w:tcBorders>
            <w:shd w:val="clear" w:color="000000" w:fill="FFFFFF"/>
            <w:noWrap/>
            <w:vAlign w:val="bottom"/>
            <w:hideMark/>
          </w:tcPr>
          <w:p w14:paraId="0AD53DF3" w14:textId="77777777" w:rsidR="00B238DF" w:rsidRDefault="00B238DF">
            <w:pPr>
              <w:jc w:val="center"/>
              <w:rPr>
                <w:sz w:val="16"/>
                <w:szCs w:val="16"/>
              </w:rPr>
            </w:pPr>
            <w:r>
              <w:rPr>
                <w:sz w:val="16"/>
                <w:szCs w:val="16"/>
              </w:rPr>
              <w:t>221 336,23</w:t>
            </w:r>
          </w:p>
        </w:tc>
        <w:tc>
          <w:tcPr>
            <w:tcW w:w="1700" w:type="dxa"/>
            <w:tcBorders>
              <w:top w:val="nil"/>
              <w:left w:val="nil"/>
              <w:bottom w:val="single" w:sz="4" w:space="0" w:color="auto"/>
              <w:right w:val="single" w:sz="4" w:space="0" w:color="auto"/>
            </w:tcBorders>
            <w:shd w:val="clear" w:color="000000" w:fill="FFFFFF"/>
            <w:noWrap/>
            <w:vAlign w:val="bottom"/>
            <w:hideMark/>
          </w:tcPr>
          <w:p w14:paraId="31B65122" w14:textId="77777777" w:rsidR="00B238DF" w:rsidRDefault="00B238DF">
            <w:pPr>
              <w:jc w:val="center"/>
              <w:rPr>
                <w:sz w:val="16"/>
                <w:szCs w:val="16"/>
              </w:rPr>
            </w:pPr>
            <w:r>
              <w:rPr>
                <w:sz w:val="16"/>
                <w:szCs w:val="16"/>
              </w:rPr>
              <w:t>219 220,22</w:t>
            </w:r>
          </w:p>
        </w:tc>
        <w:tc>
          <w:tcPr>
            <w:tcW w:w="1644" w:type="dxa"/>
            <w:tcBorders>
              <w:top w:val="nil"/>
              <w:left w:val="nil"/>
              <w:bottom w:val="single" w:sz="4" w:space="0" w:color="auto"/>
              <w:right w:val="single" w:sz="4" w:space="0" w:color="auto"/>
            </w:tcBorders>
            <w:shd w:val="clear" w:color="000000" w:fill="FFFFFF"/>
            <w:noWrap/>
            <w:vAlign w:val="bottom"/>
            <w:hideMark/>
          </w:tcPr>
          <w:p w14:paraId="3A5349E0" w14:textId="77777777" w:rsidR="00B238DF" w:rsidRDefault="00B238DF">
            <w:pPr>
              <w:jc w:val="center"/>
              <w:rPr>
                <w:sz w:val="16"/>
                <w:szCs w:val="16"/>
              </w:rPr>
            </w:pPr>
            <w:r>
              <w:rPr>
                <w:sz w:val="16"/>
                <w:szCs w:val="16"/>
              </w:rPr>
              <w:t>143 657,57</w:t>
            </w:r>
          </w:p>
        </w:tc>
      </w:tr>
      <w:tr w:rsidR="00B238DF" w14:paraId="31A4D917"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1BDFC96B" w14:textId="77777777" w:rsidR="00B238DF" w:rsidRDefault="00B238DF">
            <w:pPr>
              <w:rPr>
                <w:sz w:val="16"/>
                <w:szCs w:val="16"/>
              </w:rPr>
            </w:pPr>
            <w:r>
              <w:rPr>
                <w:sz w:val="16"/>
                <w:szCs w:val="16"/>
              </w:rPr>
              <w:t>Жилищное хозяйство</w:t>
            </w:r>
          </w:p>
        </w:tc>
        <w:tc>
          <w:tcPr>
            <w:tcW w:w="580" w:type="dxa"/>
            <w:tcBorders>
              <w:top w:val="nil"/>
              <w:left w:val="nil"/>
              <w:bottom w:val="single" w:sz="4" w:space="0" w:color="auto"/>
              <w:right w:val="single" w:sz="4" w:space="0" w:color="auto"/>
            </w:tcBorders>
            <w:shd w:val="clear" w:color="000000" w:fill="FFFFFF"/>
            <w:noWrap/>
            <w:vAlign w:val="bottom"/>
            <w:hideMark/>
          </w:tcPr>
          <w:p w14:paraId="733ECDEF" w14:textId="77777777" w:rsidR="00B238DF" w:rsidRDefault="00B238DF">
            <w:pPr>
              <w:jc w:val="center"/>
              <w:rPr>
                <w:sz w:val="16"/>
                <w:szCs w:val="16"/>
              </w:rPr>
            </w:pPr>
            <w:r>
              <w:rPr>
                <w:sz w:val="16"/>
                <w:szCs w:val="16"/>
              </w:rPr>
              <w:t>05</w:t>
            </w:r>
          </w:p>
        </w:tc>
        <w:tc>
          <w:tcPr>
            <w:tcW w:w="580" w:type="dxa"/>
            <w:tcBorders>
              <w:top w:val="nil"/>
              <w:left w:val="nil"/>
              <w:bottom w:val="single" w:sz="4" w:space="0" w:color="auto"/>
              <w:right w:val="single" w:sz="4" w:space="0" w:color="auto"/>
            </w:tcBorders>
            <w:shd w:val="clear" w:color="000000" w:fill="FFFFFF"/>
            <w:noWrap/>
            <w:vAlign w:val="bottom"/>
            <w:hideMark/>
          </w:tcPr>
          <w:p w14:paraId="4B6F2F47" w14:textId="77777777" w:rsidR="00B238DF" w:rsidRDefault="00B238DF">
            <w:pPr>
              <w:jc w:val="center"/>
              <w:rPr>
                <w:sz w:val="16"/>
                <w:szCs w:val="16"/>
              </w:rPr>
            </w:pPr>
            <w:r>
              <w:rPr>
                <w:sz w:val="16"/>
                <w:szCs w:val="16"/>
              </w:rPr>
              <w:t>01</w:t>
            </w:r>
          </w:p>
        </w:tc>
        <w:tc>
          <w:tcPr>
            <w:tcW w:w="1217" w:type="dxa"/>
            <w:tcBorders>
              <w:top w:val="nil"/>
              <w:left w:val="nil"/>
              <w:bottom w:val="single" w:sz="4" w:space="0" w:color="auto"/>
              <w:right w:val="single" w:sz="4" w:space="0" w:color="auto"/>
            </w:tcBorders>
            <w:shd w:val="clear" w:color="000000" w:fill="FFFFFF"/>
            <w:noWrap/>
            <w:vAlign w:val="bottom"/>
            <w:hideMark/>
          </w:tcPr>
          <w:p w14:paraId="03758E8A" w14:textId="77777777" w:rsidR="00B238DF" w:rsidRDefault="00B238DF">
            <w:pPr>
              <w:jc w:val="center"/>
              <w:rPr>
                <w:sz w:val="16"/>
                <w:szCs w:val="16"/>
              </w:rPr>
            </w:pPr>
            <w:r>
              <w:rPr>
                <w:sz w:val="16"/>
                <w:szCs w:val="16"/>
              </w:rPr>
              <w:t>3 209,58</w:t>
            </w:r>
          </w:p>
        </w:tc>
        <w:tc>
          <w:tcPr>
            <w:tcW w:w="1700" w:type="dxa"/>
            <w:tcBorders>
              <w:top w:val="nil"/>
              <w:left w:val="nil"/>
              <w:bottom w:val="single" w:sz="4" w:space="0" w:color="auto"/>
              <w:right w:val="single" w:sz="4" w:space="0" w:color="auto"/>
            </w:tcBorders>
            <w:shd w:val="clear" w:color="000000" w:fill="FFFFFF"/>
            <w:noWrap/>
            <w:vAlign w:val="bottom"/>
            <w:hideMark/>
          </w:tcPr>
          <w:p w14:paraId="4FE9EC25" w14:textId="77777777" w:rsidR="00B238DF" w:rsidRDefault="00B238DF">
            <w:pPr>
              <w:jc w:val="center"/>
              <w:rPr>
                <w:sz w:val="16"/>
                <w:szCs w:val="16"/>
              </w:rPr>
            </w:pPr>
            <w:r>
              <w:rPr>
                <w:sz w:val="16"/>
                <w:szCs w:val="16"/>
              </w:rPr>
              <w:t>300,00</w:t>
            </w:r>
          </w:p>
        </w:tc>
        <w:tc>
          <w:tcPr>
            <w:tcW w:w="1644" w:type="dxa"/>
            <w:tcBorders>
              <w:top w:val="nil"/>
              <w:left w:val="nil"/>
              <w:bottom w:val="single" w:sz="4" w:space="0" w:color="auto"/>
              <w:right w:val="single" w:sz="4" w:space="0" w:color="auto"/>
            </w:tcBorders>
            <w:shd w:val="clear" w:color="000000" w:fill="FFFFFF"/>
            <w:noWrap/>
            <w:vAlign w:val="bottom"/>
            <w:hideMark/>
          </w:tcPr>
          <w:p w14:paraId="5C152121" w14:textId="77777777" w:rsidR="00B238DF" w:rsidRDefault="00B238DF">
            <w:pPr>
              <w:jc w:val="center"/>
              <w:rPr>
                <w:sz w:val="16"/>
                <w:szCs w:val="16"/>
              </w:rPr>
            </w:pPr>
            <w:r>
              <w:rPr>
                <w:sz w:val="16"/>
                <w:szCs w:val="16"/>
              </w:rPr>
              <w:t>300,00</w:t>
            </w:r>
          </w:p>
        </w:tc>
      </w:tr>
      <w:tr w:rsidR="00B238DF" w14:paraId="4803F750"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1C2902A0" w14:textId="77777777" w:rsidR="00B238DF" w:rsidRDefault="00B238DF">
            <w:pPr>
              <w:rPr>
                <w:sz w:val="16"/>
                <w:szCs w:val="16"/>
              </w:rPr>
            </w:pPr>
            <w:r>
              <w:rPr>
                <w:sz w:val="16"/>
                <w:szCs w:val="16"/>
              </w:rPr>
              <w:lastRenderedPageBreak/>
              <w:t>Коммунальное хозяйство</w:t>
            </w:r>
          </w:p>
        </w:tc>
        <w:tc>
          <w:tcPr>
            <w:tcW w:w="580" w:type="dxa"/>
            <w:tcBorders>
              <w:top w:val="nil"/>
              <w:left w:val="nil"/>
              <w:bottom w:val="single" w:sz="4" w:space="0" w:color="auto"/>
              <w:right w:val="single" w:sz="4" w:space="0" w:color="auto"/>
            </w:tcBorders>
            <w:shd w:val="clear" w:color="000000" w:fill="FFFFFF"/>
            <w:noWrap/>
            <w:vAlign w:val="bottom"/>
            <w:hideMark/>
          </w:tcPr>
          <w:p w14:paraId="6C568199" w14:textId="77777777" w:rsidR="00B238DF" w:rsidRDefault="00B238DF">
            <w:pPr>
              <w:jc w:val="center"/>
              <w:rPr>
                <w:sz w:val="16"/>
                <w:szCs w:val="16"/>
              </w:rPr>
            </w:pPr>
            <w:r>
              <w:rPr>
                <w:sz w:val="16"/>
                <w:szCs w:val="16"/>
              </w:rPr>
              <w:t>05</w:t>
            </w:r>
          </w:p>
        </w:tc>
        <w:tc>
          <w:tcPr>
            <w:tcW w:w="580" w:type="dxa"/>
            <w:tcBorders>
              <w:top w:val="nil"/>
              <w:left w:val="nil"/>
              <w:bottom w:val="single" w:sz="4" w:space="0" w:color="auto"/>
              <w:right w:val="single" w:sz="4" w:space="0" w:color="auto"/>
            </w:tcBorders>
            <w:shd w:val="clear" w:color="000000" w:fill="FFFFFF"/>
            <w:noWrap/>
            <w:vAlign w:val="bottom"/>
            <w:hideMark/>
          </w:tcPr>
          <w:p w14:paraId="4DB6C3BE" w14:textId="77777777" w:rsidR="00B238DF" w:rsidRDefault="00B238DF">
            <w:pPr>
              <w:jc w:val="center"/>
              <w:rPr>
                <w:sz w:val="16"/>
                <w:szCs w:val="16"/>
              </w:rPr>
            </w:pPr>
            <w:r>
              <w:rPr>
                <w:sz w:val="16"/>
                <w:szCs w:val="16"/>
              </w:rPr>
              <w:t>02</w:t>
            </w:r>
          </w:p>
        </w:tc>
        <w:tc>
          <w:tcPr>
            <w:tcW w:w="1217" w:type="dxa"/>
            <w:tcBorders>
              <w:top w:val="nil"/>
              <w:left w:val="nil"/>
              <w:bottom w:val="single" w:sz="4" w:space="0" w:color="auto"/>
              <w:right w:val="single" w:sz="4" w:space="0" w:color="auto"/>
            </w:tcBorders>
            <w:shd w:val="clear" w:color="000000" w:fill="FFFFFF"/>
            <w:noWrap/>
            <w:vAlign w:val="bottom"/>
            <w:hideMark/>
          </w:tcPr>
          <w:p w14:paraId="77801EEB" w14:textId="77777777" w:rsidR="00B238DF" w:rsidRDefault="00B238DF">
            <w:pPr>
              <w:jc w:val="center"/>
              <w:rPr>
                <w:sz w:val="16"/>
                <w:szCs w:val="16"/>
              </w:rPr>
            </w:pPr>
            <w:r>
              <w:rPr>
                <w:sz w:val="16"/>
                <w:szCs w:val="16"/>
              </w:rPr>
              <w:t>1 545,19</w:t>
            </w:r>
          </w:p>
        </w:tc>
        <w:tc>
          <w:tcPr>
            <w:tcW w:w="1700" w:type="dxa"/>
            <w:tcBorders>
              <w:top w:val="nil"/>
              <w:left w:val="nil"/>
              <w:bottom w:val="single" w:sz="4" w:space="0" w:color="auto"/>
              <w:right w:val="single" w:sz="4" w:space="0" w:color="auto"/>
            </w:tcBorders>
            <w:shd w:val="clear" w:color="000000" w:fill="FFFFFF"/>
            <w:noWrap/>
            <w:vAlign w:val="bottom"/>
            <w:hideMark/>
          </w:tcPr>
          <w:p w14:paraId="092F27D8" w14:textId="77777777" w:rsidR="00B238DF" w:rsidRDefault="00B238DF">
            <w:pPr>
              <w:jc w:val="center"/>
              <w:rPr>
                <w:sz w:val="16"/>
                <w:szCs w:val="16"/>
              </w:rPr>
            </w:pPr>
            <w:r>
              <w:rPr>
                <w:sz w:val="16"/>
                <w:szCs w:val="16"/>
              </w:rPr>
              <w:t>2 500,00</w:t>
            </w:r>
          </w:p>
        </w:tc>
        <w:tc>
          <w:tcPr>
            <w:tcW w:w="1644" w:type="dxa"/>
            <w:tcBorders>
              <w:top w:val="nil"/>
              <w:left w:val="nil"/>
              <w:bottom w:val="single" w:sz="4" w:space="0" w:color="auto"/>
              <w:right w:val="single" w:sz="4" w:space="0" w:color="auto"/>
            </w:tcBorders>
            <w:shd w:val="clear" w:color="000000" w:fill="FFFFFF"/>
            <w:noWrap/>
            <w:vAlign w:val="bottom"/>
            <w:hideMark/>
          </w:tcPr>
          <w:p w14:paraId="7118305B" w14:textId="77777777" w:rsidR="00B238DF" w:rsidRDefault="00B238DF">
            <w:pPr>
              <w:jc w:val="center"/>
              <w:rPr>
                <w:sz w:val="16"/>
                <w:szCs w:val="16"/>
              </w:rPr>
            </w:pPr>
            <w:r>
              <w:rPr>
                <w:sz w:val="16"/>
                <w:szCs w:val="16"/>
              </w:rPr>
              <w:t>2 500,00</w:t>
            </w:r>
          </w:p>
        </w:tc>
      </w:tr>
      <w:tr w:rsidR="00B238DF" w14:paraId="7909FAE4"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5B339366" w14:textId="77777777" w:rsidR="00B238DF" w:rsidRDefault="00B238DF">
            <w:pPr>
              <w:rPr>
                <w:sz w:val="16"/>
                <w:szCs w:val="16"/>
              </w:rPr>
            </w:pPr>
            <w:r>
              <w:rPr>
                <w:sz w:val="16"/>
                <w:szCs w:val="16"/>
              </w:rPr>
              <w:t>Благоустройство</w:t>
            </w:r>
          </w:p>
        </w:tc>
        <w:tc>
          <w:tcPr>
            <w:tcW w:w="580" w:type="dxa"/>
            <w:tcBorders>
              <w:top w:val="nil"/>
              <w:left w:val="nil"/>
              <w:bottom w:val="single" w:sz="4" w:space="0" w:color="auto"/>
              <w:right w:val="single" w:sz="4" w:space="0" w:color="auto"/>
            </w:tcBorders>
            <w:shd w:val="clear" w:color="000000" w:fill="FFFFFF"/>
            <w:noWrap/>
            <w:vAlign w:val="bottom"/>
            <w:hideMark/>
          </w:tcPr>
          <w:p w14:paraId="64AA9A00" w14:textId="77777777" w:rsidR="00B238DF" w:rsidRDefault="00B238DF">
            <w:pPr>
              <w:jc w:val="center"/>
              <w:rPr>
                <w:sz w:val="16"/>
                <w:szCs w:val="16"/>
              </w:rPr>
            </w:pPr>
            <w:r>
              <w:rPr>
                <w:sz w:val="16"/>
                <w:szCs w:val="16"/>
              </w:rPr>
              <w:t>05</w:t>
            </w:r>
          </w:p>
        </w:tc>
        <w:tc>
          <w:tcPr>
            <w:tcW w:w="580" w:type="dxa"/>
            <w:tcBorders>
              <w:top w:val="nil"/>
              <w:left w:val="nil"/>
              <w:bottom w:val="single" w:sz="4" w:space="0" w:color="auto"/>
              <w:right w:val="single" w:sz="4" w:space="0" w:color="auto"/>
            </w:tcBorders>
            <w:shd w:val="clear" w:color="000000" w:fill="FFFFFF"/>
            <w:noWrap/>
            <w:vAlign w:val="bottom"/>
            <w:hideMark/>
          </w:tcPr>
          <w:p w14:paraId="7FE2EC0E" w14:textId="77777777" w:rsidR="00B238DF" w:rsidRDefault="00B238DF">
            <w:pPr>
              <w:jc w:val="center"/>
              <w:rPr>
                <w:sz w:val="16"/>
                <w:szCs w:val="16"/>
              </w:rPr>
            </w:pPr>
            <w:r>
              <w:rPr>
                <w:sz w:val="16"/>
                <w:szCs w:val="16"/>
              </w:rPr>
              <w:t>03</w:t>
            </w:r>
          </w:p>
        </w:tc>
        <w:tc>
          <w:tcPr>
            <w:tcW w:w="1217" w:type="dxa"/>
            <w:tcBorders>
              <w:top w:val="nil"/>
              <w:left w:val="nil"/>
              <w:bottom w:val="single" w:sz="4" w:space="0" w:color="auto"/>
              <w:right w:val="single" w:sz="4" w:space="0" w:color="auto"/>
            </w:tcBorders>
            <w:shd w:val="clear" w:color="000000" w:fill="FFFFFF"/>
            <w:noWrap/>
            <w:vAlign w:val="bottom"/>
            <w:hideMark/>
          </w:tcPr>
          <w:p w14:paraId="3F86D12B" w14:textId="77777777" w:rsidR="00B238DF" w:rsidRDefault="00B238DF">
            <w:pPr>
              <w:jc w:val="center"/>
              <w:rPr>
                <w:sz w:val="16"/>
                <w:szCs w:val="16"/>
              </w:rPr>
            </w:pPr>
            <w:r>
              <w:rPr>
                <w:sz w:val="16"/>
                <w:szCs w:val="16"/>
              </w:rPr>
              <w:t>216 581,46</w:t>
            </w:r>
          </w:p>
        </w:tc>
        <w:tc>
          <w:tcPr>
            <w:tcW w:w="1700" w:type="dxa"/>
            <w:tcBorders>
              <w:top w:val="nil"/>
              <w:left w:val="nil"/>
              <w:bottom w:val="single" w:sz="4" w:space="0" w:color="auto"/>
              <w:right w:val="single" w:sz="4" w:space="0" w:color="auto"/>
            </w:tcBorders>
            <w:shd w:val="clear" w:color="000000" w:fill="FFFFFF"/>
            <w:noWrap/>
            <w:vAlign w:val="bottom"/>
            <w:hideMark/>
          </w:tcPr>
          <w:p w14:paraId="321330AB" w14:textId="77777777" w:rsidR="00B238DF" w:rsidRDefault="00B238DF">
            <w:pPr>
              <w:jc w:val="center"/>
              <w:rPr>
                <w:sz w:val="16"/>
                <w:szCs w:val="16"/>
              </w:rPr>
            </w:pPr>
            <w:r>
              <w:rPr>
                <w:sz w:val="16"/>
                <w:szCs w:val="16"/>
              </w:rPr>
              <w:t>216 420,22</w:t>
            </w:r>
          </w:p>
        </w:tc>
        <w:tc>
          <w:tcPr>
            <w:tcW w:w="1644" w:type="dxa"/>
            <w:tcBorders>
              <w:top w:val="nil"/>
              <w:left w:val="nil"/>
              <w:bottom w:val="single" w:sz="4" w:space="0" w:color="auto"/>
              <w:right w:val="single" w:sz="4" w:space="0" w:color="auto"/>
            </w:tcBorders>
            <w:shd w:val="clear" w:color="000000" w:fill="FFFFFF"/>
            <w:noWrap/>
            <w:vAlign w:val="bottom"/>
            <w:hideMark/>
          </w:tcPr>
          <w:p w14:paraId="253EE5FE" w14:textId="77777777" w:rsidR="00B238DF" w:rsidRDefault="00B238DF">
            <w:pPr>
              <w:jc w:val="center"/>
              <w:rPr>
                <w:sz w:val="16"/>
                <w:szCs w:val="16"/>
              </w:rPr>
            </w:pPr>
            <w:r>
              <w:rPr>
                <w:sz w:val="16"/>
                <w:szCs w:val="16"/>
              </w:rPr>
              <w:t>140 857,57</w:t>
            </w:r>
          </w:p>
        </w:tc>
      </w:tr>
      <w:tr w:rsidR="00B238DF" w14:paraId="054DE4DB"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0EEAF0D2" w14:textId="77777777" w:rsidR="00B238DF" w:rsidRDefault="00B238DF">
            <w:pPr>
              <w:rPr>
                <w:sz w:val="16"/>
                <w:szCs w:val="16"/>
              </w:rPr>
            </w:pPr>
            <w:r>
              <w:rPr>
                <w:sz w:val="16"/>
                <w:szCs w:val="16"/>
              </w:rPr>
              <w:t>ОХРАНА ОКРУЖАЮЩЕЙ СРЕДЫ</w:t>
            </w:r>
          </w:p>
        </w:tc>
        <w:tc>
          <w:tcPr>
            <w:tcW w:w="580" w:type="dxa"/>
            <w:tcBorders>
              <w:top w:val="nil"/>
              <w:left w:val="nil"/>
              <w:bottom w:val="single" w:sz="4" w:space="0" w:color="auto"/>
              <w:right w:val="single" w:sz="4" w:space="0" w:color="auto"/>
            </w:tcBorders>
            <w:shd w:val="clear" w:color="000000" w:fill="FFFFFF"/>
            <w:noWrap/>
            <w:vAlign w:val="bottom"/>
            <w:hideMark/>
          </w:tcPr>
          <w:p w14:paraId="662562A8" w14:textId="77777777" w:rsidR="00B238DF" w:rsidRDefault="00B238DF">
            <w:pPr>
              <w:jc w:val="center"/>
              <w:rPr>
                <w:sz w:val="16"/>
                <w:szCs w:val="16"/>
              </w:rPr>
            </w:pPr>
            <w:r>
              <w:rPr>
                <w:sz w:val="16"/>
                <w:szCs w:val="16"/>
              </w:rPr>
              <w:t>06</w:t>
            </w:r>
          </w:p>
        </w:tc>
        <w:tc>
          <w:tcPr>
            <w:tcW w:w="580" w:type="dxa"/>
            <w:tcBorders>
              <w:top w:val="nil"/>
              <w:left w:val="nil"/>
              <w:bottom w:val="single" w:sz="4" w:space="0" w:color="auto"/>
              <w:right w:val="single" w:sz="4" w:space="0" w:color="auto"/>
            </w:tcBorders>
            <w:shd w:val="clear" w:color="000000" w:fill="FFFFFF"/>
            <w:noWrap/>
            <w:vAlign w:val="bottom"/>
            <w:hideMark/>
          </w:tcPr>
          <w:p w14:paraId="4346B3FA" w14:textId="77777777" w:rsidR="00B238DF" w:rsidRDefault="00B238DF">
            <w:pPr>
              <w:jc w:val="center"/>
              <w:rPr>
                <w:sz w:val="16"/>
                <w:szCs w:val="16"/>
              </w:rPr>
            </w:pPr>
            <w:r>
              <w:rPr>
                <w:sz w:val="16"/>
                <w:szCs w:val="16"/>
              </w:rPr>
              <w:t>00</w:t>
            </w:r>
          </w:p>
        </w:tc>
        <w:tc>
          <w:tcPr>
            <w:tcW w:w="1217" w:type="dxa"/>
            <w:tcBorders>
              <w:top w:val="nil"/>
              <w:left w:val="nil"/>
              <w:bottom w:val="single" w:sz="4" w:space="0" w:color="auto"/>
              <w:right w:val="single" w:sz="4" w:space="0" w:color="auto"/>
            </w:tcBorders>
            <w:shd w:val="clear" w:color="000000" w:fill="FFFFFF"/>
            <w:noWrap/>
            <w:vAlign w:val="bottom"/>
            <w:hideMark/>
          </w:tcPr>
          <w:p w14:paraId="0A735BB6" w14:textId="77777777" w:rsidR="00B238DF" w:rsidRDefault="00B238DF">
            <w:pPr>
              <w:jc w:val="center"/>
              <w:rPr>
                <w:sz w:val="16"/>
                <w:szCs w:val="16"/>
              </w:rPr>
            </w:pPr>
            <w:r>
              <w:rPr>
                <w:sz w:val="16"/>
                <w:szCs w:val="16"/>
              </w:rPr>
              <w:t>1 000,00</w:t>
            </w:r>
          </w:p>
        </w:tc>
        <w:tc>
          <w:tcPr>
            <w:tcW w:w="1700" w:type="dxa"/>
            <w:tcBorders>
              <w:top w:val="nil"/>
              <w:left w:val="nil"/>
              <w:bottom w:val="single" w:sz="4" w:space="0" w:color="auto"/>
              <w:right w:val="single" w:sz="4" w:space="0" w:color="auto"/>
            </w:tcBorders>
            <w:shd w:val="clear" w:color="000000" w:fill="FFFFFF"/>
            <w:noWrap/>
            <w:vAlign w:val="bottom"/>
            <w:hideMark/>
          </w:tcPr>
          <w:p w14:paraId="0691F916" w14:textId="77777777" w:rsidR="00B238DF" w:rsidRDefault="00B238DF">
            <w:pPr>
              <w:jc w:val="center"/>
              <w:rPr>
                <w:sz w:val="16"/>
                <w:szCs w:val="16"/>
              </w:rPr>
            </w:pPr>
            <w:r>
              <w:rPr>
                <w:sz w:val="16"/>
                <w:szCs w:val="16"/>
              </w:rPr>
              <w:t>0,00</w:t>
            </w:r>
          </w:p>
        </w:tc>
        <w:tc>
          <w:tcPr>
            <w:tcW w:w="1644" w:type="dxa"/>
            <w:tcBorders>
              <w:top w:val="nil"/>
              <w:left w:val="nil"/>
              <w:bottom w:val="single" w:sz="4" w:space="0" w:color="auto"/>
              <w:right w:val="single" w:sz="4" w:space="0" w:color="auto"/>
            </w:tcBorders>
            <w:shd w:val="clear" w:color="000000" w:fill="FFFFFF"/>
            <w:noWrap/>
            <w:vAlign w:val="bottom"/>
            <w:hideMark/>
          </w:tcPr>
          <w:p w14:paraId="290D7BAA" w14:textId="77777777" w:rsidR="00B238DF" w:rsidRDefault="00B238DF">
            <w:pPr>
              <w:jc w:val="center"/>
              <w:rPr>
                <w:sz w:val="16"/>
                <w:szCs w:val="16"/>
              </w:rPr>
            </w:pPr>
            <w:r>
              <w:rPr>
                <w:sz w:val="16"/>
                <w:szCs w:val="16"/>
              </w:rPr>
              <w:t>0,00</w:t>
            </w:r>
          </w:p>
        </w:tc>
      </w:tr>
      <w:tr w:rsidR="00B238DF" w14:paraId="00C56CEC"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18514C99" w14:textId="77777777" w:rsidR="00B238DF" w:rsidRDefault="00B238DF">
            <w:pPr>
              <w:rPr>
                <w:sz w:val="16"/>
                <w:szCs w:val="16"/>
              </w:rPr>
            </w:pPr>
            <w:r>
              <w:rPr>
                <w:sz w:val="16"/>
                <w:szCs w:val="16"/>
              </w:rPr>
              <w:t>Другие вопросы в области охраны окружающей среды</w:t>
            </w:r>
          </w:p>
        </w:tc>
        <w:tc>
          <w:tcPr>
            <w:tcW w:w="580" w:type="dxa"/>
            <w:tcBorders>
              <w:top w:val="nil"/>
              <w:left w:val="nil"/>
              <w:bottom w:val="single" w:sz="4" w:space="0" w:color="auto"/>
              <w:right w:val="single" w:sz="4" w:space="0" w:color="auto"/>
            </w:tcBorders>
            <w:shd w:val="clear" w:color="000000" w:fill="FFFFFF"/>
            <w:noWrap/>
            <w:vAlign w:val="bottom"/>
            <w:hideMark/>
          </w:tcPr>
          <w:p w14:paraId="01F4556A" w14:textId="77777777" w:rsidR="00B238DF" w:rsidRDefault="00B238DF">
            <w:pPr>
              <w:jc w:val="center"/>
              <w:rPr>
                <w:sz w:val="16"/>
                <w:szCs w:val="16"/>
              </w:rPr>
            </w:pPr>
            <w:r>
              <w:rPr>
                <w:sz w:val="16"/>
                <w:szCs w:val="16"/>
              </w:rPr>
              <w:t>06</w:t>
            </w:r>
          </w:p>
        </w:tc>
        <w:tc>
          <w:tcPr>
            <w:tcW w:w="580" w:type="dxa"/>
            <w:tcBorders>
              <w:top w:val="nil"/>
              <w:left w:val="nil"/>
              <w:bottom w:val="single" w:sz="4" w:space="0" w:color="auto"/>
              <w:right w:val="single" w:sz="4" w:space="0" w:color="auto"/>
            </w:tcBorders>
            <w:shd w:val="clear" w:color="000000" w:fill="FFFFFF"/>
            <w:noWrap/>
            <w:vAlign w:val="bottom"/>
            <w:hideMark/>
          </w:tcPr>
          <w:p w14:paraId="157D7018" w14:textId="77777777" w:rsidR="00B238DF" w:rsidRDefault="00B238DF">
            <w:pPr>
              <w:jc w:val="center"/>
              <w:rPr>
                <w:sz w:val="16"/>
                <w:szCs w:val="16"/>
              </w:rPr>
            </w:pPr>
            <w:r>
              <w:rPr>
                <w:sz w:val="16"/>
                <w:szCs w:val="16"/>
              </w:rPr>
              <w:t>05</w:t>
            </w:r>
          </w:p>
        </w:tc>
        <w:tc>
          <w:tcPr>
            <w:tcW w:w="1217" w:type="dxa"/>
            <w:tcBorders>
              <w:top w:val="nil"/>
              <w:left w:val="nil"/>
              <w:bottom w:val="single" w:sz="4" w:space="0" w:color="auto"/>
              <w:right w:val="single" w:sz="4" w:space="0" w:color="auto"/>
            </w:tcBorders>
            <w:shd w:val="clear" w:color="000000" w:fill="FFFFFF"/>
            <w:noWrap/>
            <w:vAlign w:val="bottom"/>
            <w:hideMark/>
          </w:tcPr>
          <w:p w14:paraId="0841FF1F" w14:textId="77777777" w:rsidR="00B238DF" w:rsidRDefault="00B238DF">
            <w:pPr>
              <w:jc w:val="center"/>
              <w:rPr>
                <w:sz w:val="16"/>
                <w:szCs w:val="16"/>
              </w:rPr>
            </w:pPr>
            <w:r>
              <w:rPr>
                <w:sz w:val="16"/>
                <w:szCs w:val="16"/>
              </w:rPr>
              <w:t>1 000,00</w:t>
            </w:r>
          </w:p>
        </w:tc>
        <w:tc>
          <w:tcPr>
            <w:tcW w:w="1700" w:type="dxa"/>
            <w:tcBorders>
              <w:top w:val="nil"/>
              <w:left w:val="nil"/>
              <w:bottom w:val="single" w:sz="4" w:space="0" w:color="auto"/>
              <w:right w:val="single" w:sz="4" w:space="0" w:color="auto"/>
            </w:tcBorders>
            <w:shd w:val="clear" w:color="000000" w:fill="FFFFFF"/>
            <w:noWrap/>
            <w:vAlign w:val="bottom"/>
            <w:hideMark/>
          </w:tcPr>
          <w:p w14:paraId="66E50DCB" w14:textId="77777777" w:rsidR="00B238DF" w:rsidRDefault="00B238DF">
            <w:pPr>
              <w:jc w:val="center"/>
              <w:rPr>
                <w:sz w:val="16"/>
                <w:szCs w:val="16"/>
              </w:rPr>
            </w:pPr>
            <w:r>
              <w:rPr>
                <w:sz w:val="16"/>
                <w:szCs w:val="16"/>
              </w:rPr>
              <w:t>0,00</w:t>
            </w:r>
          </w:p>
        </w:tc>
        <w:tc>
          <w:tcPr>
            <w:tcW w:w="1644" w:type="dxa"/>
            <w:tcBorders>
              <w:top w:val="nil"/>
              <w:left w:val="nil"/>
              <w:bottom w:val="single" w:sz="4" w:space="0" w:color="auto"/>
              <w:right w:val="single" w:sz="4" w:space="0" w:color="auto"/>
            </w:tcBorders>
            <w:shd w:val="clear" w:color="000000" w:fill="FFFFFF"/>
            <w:noWrap/>
            <w:vAlign w:val="bottom"/>
            <w:hideMark/>
          </w:tcPr>
          <w:p w14:paraId="7C4F1429" w14:textId="77777777" w:rsidR="00B238DF" w:rsidRDefault="00B238DF">
            <w:pPr>
              <w:jc w:val="center"/>
              <w:rPr>
                <w:sz w:val="16"/>
                <w:szCs w:val="16"/>
              </w:rPr>
            </w:pPr>
            <w:r>
              <w:rPr>
                <w:sz w:val="16"/>
                <w:szCs w:val="16"/>
              </w:rPr>
              <w:t>0,00</w:t>
            </w:r>
          </w:p>
        </w:tc>
      </w:tr>
      <w:tr w:rsidR="00B238DF" w14:paraId="0FA7651E"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30F04F4F" w14:textId="77777777" w:rsidR="00B238DF" w:rsidRDefault="00B238DF">
            <w:pPr>
              <w:rPr>
                <w:sz w:val="16"/>
                <w:szCs w:val="16"/>
              </w:rPr>
            </w:pPr>
            <w:r>
              <w:rPr>
                <w:sz w:val="16"/>
                <w:szCs w:val="16"/>
              </w:rPr>
              <w:t>ОБРАЗОВАНИЕ</w:t>
            </w:r>
          </w:p>
        </w:tc>
        <w:tc>
          <w:tcPr>
            <w:tcW w:w="580" w:type="dxa"/>
            <w:tcBorders>
              <w:top w:val="nil"/>
              <w:left w:val="nil"/>
              <w:bottom w:val="single" w:sz="4" w:space="0" w:color="auto"/>
              <w:right w:val="single" w:sz="4" w:space="0" w:color="auto"/>
            </w:tcBorders>
            <w:shd w:val="clear" w:color="000000" w:fill="FFFFFF"/>
            <w:noWrap/>
            <w:vAlign w:val="bottom"/>
            <w:hideMark/>
          </w:tcPr>
          <w:p w14:paraId="0E1F5EAC" w14:textId="77777777" w:rsidR="00B238DF" w:rsidRDefault="00B238DF">
            <w:pPr>
              <w:jc w:val="center"/>
              <w:rPr>
                <w:sz w:val="16"/>
                <w:szCs w:val="16"/>
              </w:rPr>
            </w:pPr>
            <w:r>
              <w:rPr>
                <w:sz w:val="16"/>
                <w:szCs w:val="16"/>
              </w:rPr>
              <w:t>07</w:t>
            </w:r>
          </w:p>
        </w:tc>
        <w:tc>
          <w:tcPr>
            <w:tcW w:w="580" w:type="dxa"/>
            <w:tcBorders>
              <w:top w:val="nil"/>
              <w:left w:val="nil"/>
              <w:bottom w:val="single" w:sz="4" w:space="0" w:color="auto"/>
              <w:right w:val="single" w:sz="4" w:space="0" w:color="auto"/>
            </w:tcBorders>
            <w:shd w:val="clear" w:color="000000" w:fill="FFFFFF"/>
            <w:noWrap/>
            <w:vAlign w:val="bottom"/>
            <w:hideMark/>
          </w:tcPr>
          <w:p w14:paraId="647FAAB6" w14:textId="77777777" w:rsidR="00B238DF" w:rsidRDefault="00B238DF">
            <w:pPr>
              <w:jc w:val="center"/>
              <w:rPr>
                <w:sz w:val="16"/>
                <w:szCs w:val="16"/>
              </w:rPr>
            </w:pPr>
            <w:r>
              <w:rPr>
                <w:sz w:val="16"/>
                <w:szCs w:val="16"/>
              </w:rPr>
              <w:t>00</w:t>
            </w:r>
          </w:p>
        </w:tc>
        <w:tc>
          <w:tcPr>
            <w:tcW w:w="1217" w:type="dxa"/>
            <w:tcBorders>
              <w:top w:val="nil"/>
              <w:left w:val="nil"/>
              <w:bottom w:val="single" w:sz="4" w:space="0" w:color="auto"/>
              <w:right w:val="single" w:sz="4" w:space="0" w:color="auto"/>
            </w:tcBorders>
            <w:shd w:val="clear" w:color="000000" w:fill="FFFFFF"/>
            <w:noWrap/>
            <w:vAlign w:val="bottom"/>
            <w:hideMark/>
          </w:tcPr>
          <w:p w14:paraId="10C4EF7C" w14:textId="77777777" w:rsidR="00B238DF" w:rsidRDefault="00B238DF">
            <w:pPr>
              <w:jc w:val="center"/>
              <w:rPr>
                <w:sz w:val="16"/>
                <w:szCs w:val="16"/>
              </w:rPr>
            </w:pPr>
            <w:r>
              <w:rPr>
                <w:sz w:val="16"/>
                <w:szCs w:val="16"/>
              </w:rPr>
              <w:t>1 560 875,65</w:t>
            </w:r>
          </w:p>
        </w:tc>
        <w:tc>
          <w:tcPr>
            <w:tcW w:w="1700" w:type="dxa"/>
            <w:tcBorders>
              <w:top w:val="nil"/>
              <w:left w:val="nil"/>
              <w:bottom w:val="single" w:sz="4" w:space="0" w:color="auto"/>
              <w:right w:val="single" w:sz="4" w:space="0" w:color="auto"/>
            </w:tcBorders>
            <w:shd w:val="clear" w:color="000000" w:fill="FFFFFF"/>
            <w:noWrap/>
            <w:vAlign w:val="bottom"/>
            <w:hideMark/>
          </w:tcPr>
          <w:p w14:paraId="6E241E4B" w14:textId="77777777" w:rsidR="00B238DF" w:rsidRDefault="00B238DF">
            <w:pPr>
              <w:jc w:val="center"/>
              <w:rPr>
                <w:sz w:val="16"/>
                <w:szCs w:val="16"/>
              </w:rPr>
            </w:pPr>
            <w:r>
              <w:rPr>
                <w:sz w:val="16"/>
                <w:szCs w:val="16"/>
              </w:rPr>
              <w:t>1 671 301,14</w:t>
            </w:r>
          </w:p>
        </w:tc>
        <w:tc>
          <w:tcPr>
            <w:tcW w:w="1644" w:type="dxa"/>
            <w:tcBorders>
              <w:top w:val="nil"/>
              <w:left w:val="nil"/>
              <w:bottom w:val="single" w:sz="4" w:space="0" w:color="auto"/>
              <w:right w:val="single" w:sz="4" w:space="0" w:color="auto"/>
            </w:tcBorders>
            <w:shd w:val="clear" w:color="000000" w:fill="FFFFFF"/>
            <w:noWrap/>
            <w:vAlign w:val="bottom"/>
            <w:hideMark/>
          </w:tcPr>
          <w:p w14:paraId="7AAB1090" w14:textId="77777777" w:rsidR="00B238DF" w:rsidRDefault="00B238DF">
            <w:pPr>
              <w:jc w:val="center"/>
              <w:rPr>
                <w:sz w:val="16"/>
                <w:szCs w:val="16"/>
              </w:rPr>
            </w:pPr>
            <w:r>
              <w:rPr>
                <w:sz w:val="16"/>
                <w:szCs w:val="16"/>
              </w:rPr>
              <w:t>1 482 608,17</w:t>
            </w:r>
          </w:p>
        </w:tc>
      </w:tr>
      <w:tr w:rsidR="00B238DF" w14:paraId="04424FC7"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23DEECAB" w14:textId="77777777" w:rsidR="00B238DF" w:rsidRDefault="00B238DF">
            <w:pPr>
              <w:rPr>
                <w:sz w:val="16"/>
                <w:szCs w:val="16"/>
              </w:rPr>
            </w:pPr>
            <w:r>
              <w:rPr>
                <w:sz w:val="16"/>
                <w:szCs w:val="16"/>
              </w:rPr>
              <w:t>Дошкольное образование</w:t>
            </w:r>
          </w:p>
        </w:tc>
        <w:tc>
          <w:tcPr>
            <w:tcW w:w="580" w:type="dxa"/>
            <w:tcBorders>
              <w:top w:val="nil"/>
              <w:left w:val="nil"/>
              <w:bottom w:val="single" w:sz="4" w:space="0" w:color="auto"/>
              <w:right w:val="single" w:sz="4" w:space="0" w:color="auto"/>
            </w:tcBorders>
            <w:shd w:val="clear" w:color="000000" w:fill="FFFFFF"/>
            <w:noWrap/>
            <w:vAlign w:val="bottom"/>
            <w:hideMark/>
          </w:tcPr>
          <w:p w14:paraId="3A2A1B83" w14:textId="77777777" w:rsidR="00B238DF" w:rsidRDefault="00B238DF">
            <w:pPr>
              <w:jc w:val="center"/>
              <w:rPr>
                <w:sz w:val="16"/>
                <w:szCs w:val="16"/>
              </w:rPr>
            </w:pPr>
            <w:r>
              <w:rPr>
                <w:sz w:val="16"/>
                <w:szCs w:val="16"/>
              </w:rPr>
              <w:t>07</w:t>
            </w:r>
          </w:p>
        </w:tc>
        <w:tc>
          <w:tcPr>
            <w:tcW w:w="580" w:type="dxa"/>
            <w:tcBorders>
              <w:top w:val="nil"/>
              <w:left w:val="nil"/>
              <w:bottom w:val="single" w:sz="4" w:space="0" w:color="auto"/>
              <w:right w:val="single" w:sz="4" w:space="0" w:color="auto"/>
            </w:tcBorders>
            <w:shd w:val="clear" w:color="000000" w:fill="FFFFFF"/>
            <w:noWrap/>
            <w:vAlign w:val="bottom"/>
            <w:hideMark/>
          </w:tcPr>
          <w:p w14:paraId="7C6E3DB0" w14:textId="77777777" w:rsidR="00B238DF" w:rsidRDefault="00B238DF">
            <w:pPr>
              <w:jc w:val="center"/>
              <w:rPr>
                <w:sz w:val="16"/>
                <w:szCs w:val="16"/>
              </w:rPr>
            </w:pPr>
            <w:r>
              <w:rPr>
                <w:sz w:val="16"/>
                <w:szCs w:val="16"/>
              </w:rPr>
              <w:t>01</w:t>
            </w:r>
          </w:p>
        </w:tc>
        <w:tc>
          <w:tcPr>
            <w:tcW w:w="1217" w:type="dxa"/>
            <w:tcBorders>
              <w:top w:val="nil"/>
              <w:left w:val="nil"/>
              <w:bottom w:val="single" w:sz="4" w:space="0" w:color="auto"/>
              <w:right w:val="single" w:sz="4" w:space="0" w:color="auto"/>
            </w:tcBorders>
            <w:shd w:val="clear" w:color="000000" w:fill="FFFFFF"/>
            <w:noWrap/>
            <w:vAlign w:val="bottom"/>
            <w:hideMark/>
          </w:tcPr>
          <w:p w14:paraId="2C41859F" w14:textId="77777777" w:rsidR="00B238DF" w:rsidRDefault="00B238DF">
            <w:pPr>
              <w:jc w:val="center"/>
              <w:rPr>
                <w:sz w:val="16"/>
                <w:szCs w:val="16"/>
              </w:rPr>
            </w:pPr>
            <w:r>
              <w:rPr>
                <w:sz w:val="16"/>
                <w:szCs w:val="16"/>
              </w:rPr>
              <w:t>453 625,80</w:t>
            </w:r>
          </w:p>
        </w:tc>
        <w:tc>
          <w:tcPr>
            <w:tcW w:w="1700" w:type="dxa"/>
            <w:tcBorders>
              <w:top w:val="nil"/>
              <w:left w:val="nil"/>
              <w:bottom w:val="single" w:sz="4" w:space="0" w:color="auto"/>
              <w:right w:val="single" w:sz="4" w:space="0" w:color="auto"/>
            </w:tcBorders>
            <w:shd w:val="clear" w:color="000000" w:fill="FFFFFF"/>
            <w:noWrap/>
            <w:vAlign w:val="bottom"/>
            <w:hideMark/>
          </w:tcPr>
          <w:p w14:paraId="68AFE1D3" w14:textId="77777777" w:rsidR="00B238DF" w:rsidRDefault="00B238DF">
            <w:pPr>
              <w:jc w:val="center"/>
              <w:rPr>
                <w:sz w:val="16"/>
                <w:szCs w:val="16"/>
              </w:rPr>
            </w:pPr>
            <w:r>
              <w:rPr>
                <w:sz w:val="16"/>
                <w:szCs w:val="16"/>
              </w:rPr>
              <w:t>378 507,04</w:t>
            </w:r>
          </w:p>
        </w:tc>
        <w:tc>
          <w:tcPr>
            <w:tcW w:w="1644" w:type="dxa"/>
            <w:tcBorders>
              <w:top w:val="nil"/>
              <w:left w:val="nil"/>
              <w:bottom w:val="single" w:sz="4" w:space="0" w:color="auto"/>
              <w:right w:val="single" w:sz="4" w:space="0" w:color="auto"/>
            </w:tcBorders>
            <w:shd w:val="clear" w:color="000000" w:fill="FFFFFF"/>
            <w:noWrap/>
            <w:vAlign w:val="bottom"/>
            <w:hideMark/>
          </w:tcPr>
          <w:p w14:paraId="3E775D47" w14:textId="77777777" w:rsidR="00B238DF" w:rsidRDefault="00B238DF">
            <w:pPr>
              <w:jc w:val="center"/>
              <w:rPr>
                <w:sz w:val="16"/>
                <w:szCs w:val="16"/>
              </w:rPr>
            </w:pPr>
            <w:r>
              <w:rPr>
                <w:sz w:val="16"/>
                <w:szCs w:val="16"/>
              </w:rPr>
              <w:t>379 883,29</w:t>
            </w:r>
          </w:p>
        </w:tc>
      </w:tr>
      <w:tr w:rsidR="00B238DF" w14:paraId="364536AF"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7EFB36BE" w14:textId="77777777" w:rsidR="00B238DF" w:rsidRDefault="00B238DF">
            <w:pPr>
              <w:rPr>
                <w:sz w:val="16"/>
                <w:szCs w:val="16"/>
              </w:rPr>
            </w:pPr>
            <w:r>
              <w:rPr>
                <w:sz w:val="16"/>
                <w:szCs w:val="16"/>
              </w:rPr>
              <w:t>Общее образование</w:t>
            </w:r>
          </w:p>
        </w:tc>
        <w:tc>
          <w:tcPr>
            <w:tcW w:w="580" w:type="dxa"/>
            <w:tcBorders>
              <w:top w:val="nil"/>
              <w:left w:val="nil"/>
              <w:bottom w:val="single" w:sz="4" w:space="0" w:color="auto"/>
              <w:right w:val="single" w:sz="4" w:space="0" w:color="auto"/>
            </w:tcBorders>
            <w:shd w:val="clear" w:color="000000" w:fill="FFFFFF"/>
            <w:noWrap/>
            <w:vAlign w:val="bottom"/>
            <w:hideMark/>
          </w:tcPr>
          <w:p w14:paraId="067012BC" w14:textId="77777777" w:rsidR="00B238DF" w:rsidRDefault="00B238DF">
            <w:pPr>
              <w:jc w:val="center"/>
              <w:rPr>
                <w:sz w:val="16"/>
                <w:szCs w:val="16"/>
              </w:rPr>
            </w:pPr>
            <w:r>
              <w:rPr>
                <w:sz w:val="16"/>
                <w:szCs w:val="16"/>
              </w:rPr>
              <w:t>07</w:t>
            </w:r>
          </w:p>
        </w:tc>
        <w:tc>
          <w:tcPr>
            <w:tcW w:w="580" w:type="dxa"/>
            <w:tcBorders>
              <w:top w:val="nil"/>
              <w:left w:val="nil"/>
              <w:bottom w:val="single" w:sz="4" w:space="0" w:color="auto"/>
              <w:right w:val="single" w:sz="4" w:space="0" w:color="auto"/>
            </w:tcBorders>
            <w:shd w:val="clear" w:color="000000" w:fill="FFFFFF"/>
            <w:noWrap/>
            <w:vAlign w:val="bottom"/>
            <w:hideMark/>
          </w:tcPr>
          <w:p w14:paraId="148B6594" w14:textId="77777777" w:rsidR="00B238DF" w:rsidRDefault="00B238DF">
            <w:pPr>
              <w:jc w:val="center"/>
              <w:rPr>
                <w:sz w:val="16"/>
                <w:szCs w:val="16"/>
              </w:rPr>
            </w:pPr>
            <w:r>
              <w:rPr>
                <w:sz w:val="16"/>
                <w:szCs w:val="16"/>
              </w:rPr>
              <w:t>02</w:t>
            </w:r>
          </w:p>
        </w:tc>
        <w:tc>
          <w:tcPr>
            <w:tcW w:w="1217" w:type="dxa"/>
            <w:tcBorders>
              <w:top w:val="nil"/>
              <w:left w:val="nil"/>
              <w:bottom w:val="single" w:sz="4" w:space="0" w:color="auto"/>
              <w:right w:val="single" w:sz="4" w:space="0" w:color="auto"/>
            </w:tcBorders>
            <w:shd w:val="clear" w:color="000000" w:fill="FFFFFF"/>
            <w:noWrap/>
            <w:vAlign w:val="bottom"/>
            <w:hideMark/>
          </w:tcPr>
          <w:p w14:paraId="42C4A9D8" w14:textId="77777777" w:rsidR="00B238DF" w:rsidRDefault="00B238DF">
            <w:pPr>
              <w:jc w:val="center"/>
              <w:rPr>
                <w:sz w:val="16"/>
                <w:szCs w:val="16"/>
              </w:rPr>
            </w:pPr>
            <w:r>
              <w:rPr>
                <w:sz w:val="16"/>
                <w:szCs w:val="16"/>
              </w:rPr>
              <w:t>924 485,79</w:t>
            </w:r>
          </w:p>
        </w:tc>
        <w:tc>
          <w:tcPr>
            <w:tcW w:w="1700" w:type="dxa"/>
            <w:tcBorders>
              <w:top w:val="nil"/>
              <w:left w:val="nil"/>
              <w:bottom w:val="single" w:sz="4" w:space="0" w:color="auto"/>
              <w:right w:val="single" w:sz="4" w:space="0" w:color="auto"/>
            </w:tcBorders>
            <w:shd w:val="clear" w:color="000000" w:fill="FFFFFF"/>
            <w:noWrap/>
            <w:vAlign w:val="bottom"/>
            <w:hideMark/>
          </w:tcPr>
          <w:p w14:paraId="0DB49D76" w14:textId="77777777" w:rsidR="00B238DF" w:rsidRDefault="00B238DF">
            <w:pPr>
              <w:jc w:val="center"/>
              <w:rPr>
                <w:sz w:val="16"/>
                <w:szCs w:val="16"/>
              </w:rPr>
            </w:pPr>
            <w:r>
              <w:rPr>
                <w:sz w:val="16"/>
                <w:szCs w:val="16"/>
              </w:rPr>
              <w:t>1 130 101,69</w:t>
            </w:r>
          </w:p>
        </w:tc>
        <w:tc>
          <w:tcPr>
            <w:tcW w:w="1644" w:type="dxa"/>
            <w:tcBorders>
              <w:top w:val="nil"/>
              <w:left w:val="nil"/>
              <w:bottom w:val="single" w:sz="4" w:space="0" w:color="auto"/>
              <w:right w:val="single" w:sz="4" w:space="0" w:color="auto"/>
            </w:tcBorders>
            <w:shd w:val="clear" w:color="000000" w:fill="FFFFFF"/>
            <w:noWrap/>
            <w:vAlign w:val="bottom"/>
            <w:hideMark/>
          </w:tcPr>
          <w:p w14:paraId="6509711C" w14:textId="77777777" w:rsidR="00B238DF" w:rsidRDefault="00B238DF">
            <w:pPr>
              <w:jc w:val="center"/>
              <w:rPr>
                <w:sz w:val="16"/>
                <w:szCs w:val="16"/>
              </w:rPr>
            </w:pPr>
            <w:r>
              <w:rPr>
                <w:sz w:val="16"/>
                <w:szCs w:val="16"/>
              </w:rPr>
              <w:t>939 704,17</w:t>
            </w:r>
          </w:p>
        </w:tc>
      </w:tr>
      <w:tr w:rsidR="00B238DF" w14:paraId="3912A534"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184FA68D" w14:textId="77777777" w:rsidR="00B238DF" w:rsidRDefault="00B238DF">
            <w:pPr>
              <w:rPr>
                <w:sz w:val="16"/>
                <w:szCs w:val="16"/>
              </w:rPr>
            </w:pPr>
            <w:r>
              <w:rPr>
                <w:sz w:val="16"/>
                <w:szCs w:val="16"/>
              </w:rPr>
              <w:t>Дополнительное образование детей</w:t>
            </w:r>
          </w:p>
        </w:tc>
        <w:tc>
          <w:tcPr>
            <w:tcW w:w="580" w:type="dxa"/>
            <w:tcBorders>
              <w:top w:val="nil"/>
              <w:left w:val="nil"/>
              <w:bottom w:val="single" w:sz="4" w:space="0" w:color="auto"/>
              <w:right w:val="single" w:sz="4" w:space="0" w:color="auto"/>
            </w:tcBorders>
            <w:shd w:val="clear" w:color="000000" w:fill="FFFFFF"/>
            <w:noWrap/>
            <w:vAlign w:val="bottom"/>
            <w:hideMark/>
          </w:tcPr>
          <w:p w14:paraId="42B533EF" w14:textId="77777777" w:rsidR="00B238DF" w:rsidRDefault="00B238DF">
            <w:pPr>
              <w:jc w:val="center"/>
              <w:rPr>
                <w:sz w:val="16"/>
                <w:szCs w:val="16"/>
              </w:rPr>
            </w:pPr>
            <w:r>
              <w:rPr>
                <w:sz w:val="16"/>
                <w:szCs w:val="16"/>
              </w:rPr>
              <w:t>07</w:t>
            </w:r>
          </w:p>
        </w:tc>
        <w:tc>
          <w:tcPr>
            <w:tcW w:w="580" w:type="dxa"/>
            <w:tcBorders>
              <w:top w:val="nil"/>
              <w:left w:val="nil"/>
              <w:bottom w:val="single" w:sz="4" w:space="0" w:color="auto"/>
              <w:right w:val="single" w:sz="4" w:space="0" w:color="auto"/>
            </w:tcBorders>
            <w:shd w:val="clear" w:color="000000" w:fill="FFFFFF"/>
            <w:noWrap/>
            <w:vAlign w:val="bottom"/>
            <w:hideMark/>
          </w:tcPr>
          <w:p w14:paraId="3C9620F4" w14:textId="77777777" w:rsidR="00B238DF" w:rsidRDefault="00B238DF">
            <w:pPr>
              <w:jc w:val="center"/>
              <w:rPr>
                <w:sz w:val="16"/>
                <w:szCs w:val="16"/>
              </w:rPr>
            </w:pPr>
            <w:r>
              <w:rPr>
                <w:sz w:val="16"/>
                <w:szCs w:val="16"/>
              </w:rPr>
              <w:t>03</w:t>
            </w:r>
          </w:p>
        </w:tc>
        <w:tc>
          <w:tcPr>
            <w:tcW w:w="1217" w:type="dxa"/>
            <w:tcBorders>
              <w:top w:val="nil"/>
              <w:left w:val="nil"/>
              <w:bottom w:val="single" w:sz="4" w:space="0" w:color="auto"/>
              <w:right w:val="single" w:sz="4" w:space="0" w:color="auto"/>
            </w:tcBorders>
            <w:shd w:val="clear" w:color="000000" w:fill="FFFFFF"/>
            <w:noWrap/>
            <w:vAlign w:val="bottom"/>
            <w:hideMark/>
          </w:tcPr>
          <w:p w14:paraId="667B1544" w14:textId="77777777" w:rsidR="00B238DF" w:rsidRDefault="00B238DF">
            <w:pPr>
              <w:jc w:val="center"/>
              <w:rPr>
                <w:sz w:val="16"/>
                <w:szCs w:val="16"/>
              </w:rPr>
            </w:pPr>
            <w:r>
              <w:rPr>
                <w:sz w:val="16"/>
                <w:szCs w:val="16"/>
              </w:rPr>
              <w:t>142 843,94</w:t>
            </w:r>
          </w:p>
        </w:tc>
        <w:tc>
          <w:tcPr>
            <w:tcW w:w="1700" w:type="dxa"/>
            <w:tcBorders>
              <w:top w:val="nil"/>
              <w:left w:val="nil"/>
              <w:bottom w:val="single" w:sz="4" w:space="0" w:color="auto"/>
              <w:right w:val="single" w:sz="4" w:space="0" w:color="auto"/>
            </w:tcBorders>
            <w:shd w:val="clear" w:color="000000" w:fill="FFFFFF"/>
            <w:noWrap/>
            <w:vAlign w:val="bottom"/>
            <w:hideMark/>
          </w:tcPr>
          <w:p w14:paraId="1AEBCFBC" w14:textId="77777777" w:rsidR="00B238DF" w:rsidRDefault="00B238DF">
            <w:pPr>
              <w:jc w:val="center"/>
              <w:rPr>
                <w:sz w:val="16"/>
                <w:szCs w:val="16"/>
              </w:rPr>
            </w:pPr>
            <w:r>
              <w:rPr>
                <w:sz w:val="16"/>
                <w:szCs w:val="16"/>
              </w:rPr>
              <w:t>125 986,34</w:t>
            </w:r>
          </w:p>
        </w:tc>
        <w:tc>
          <w:tcPr>
            <w:tcW w:w="1644" w:type="dxa"/>
            <w:tcBorders>
              <w:top w:val="nil"/>
              <w:left w:val="nil"/>
              <w:bottom w:val="single" w:sz="4" w:space="0" w:color="auto"/>
              <w:right w:val="single" w:sz="4" w:space="0" w:color="auto"/>
            </w:tcBorders>
            <w:shd w:val="clear" w:color="000000" w:fill="FFFFFF"/>
            <w:noWrap/>
            <w:vAlign w:val="bottom"/>
            <w:hideMark/>
          </w:tcPr>
          <w:p w14:paraId="638D26B4" w14:textId="77777777" w:rsidR="00B238DF" w:rsidRDefault="00B238DF">
            <w:pPr>
              <w:jc w:val="center"/>
              <w:rPr>
                <w:sz w:val="16"/>
                <w:szCs w:val="16"/>
              </w:rPr>
            </w:pPr>
            <w:r>
              <w:rPr>
                <w:sz w:val="16"/>
                <w:szCs w:val="16"/>
              </w:rPr>
              <w:t>126 291,57</w:t>
            </w:r>
          </w:p>
        </w:tc>
      </w:tr>
      <w:tr w:rsidR="00B238DF" w14:paraId="62F76951"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1B587F41" w14:textId="77777777" w:rsidR="00B238DF" w:rsidRDefault="00B238DF">
            <w:pPr>
              <w:rPr>
                <w:sz w:val="16"/>
                <w:szCs w:val="16"/>
              </w:rPr>
            </w:pPr>
            <w:r>
              <w:rPr>
                <w:sz w:val="16"/>
                <w:szCs w:val="16"/>
              </w:rPr>
              <w:t>Молодежная политика</w:t>
            </w:r>
          </w:p>
        </w:tc>
        <w:tc>
          <w:tcPr>
            <w:tcW w:w="580" w:type="dxa"/>
            <w:tcBorders>
              <w:top w:val="nil"/>
              <w:left w:val="nil"/>
              <w:bottom w:val="single" w:sz="4" w:space="0" w:color="auto"/>
              <w:right w:val="single" w:sz="4" w:space="0" w:color="auto"/>
            </w:tcBorders>
            <w:shd w:val="clear" w:color="000000" w:fill="FFFFFF"/>
            <w:noWrap/>
            <w:vAlign w:val="bottom"/>
            <w:hideMark/>
          </w:tcPr>
          <w:p w14:paraId="2D169F68" w14:textId="77777777" w:rsidR="00B238DF" w:rsidRDefault="00B238DF">
            <w:pPr>
              <w:jc w:val="center"/>
              <w:rPr>
                <w:sz w:val="16"/>
                <w:szCs w:val="16"/>
              </w:rPr>
            </w:pPr>
            <w:r>
              <w:rPr>
                <w:sz w:val="16"/>
                <w:szCs w:val="16"/>
              </w:rPr>
              <w:t>07</w:t>
            </w:r>
          </w:p>
        </w:tc>
        <w:tc>
          <w:tcPr>
            <w:tcW w:w="580" w:type="dxa"/>
            <w:tcBorders>
              <w:top w:val="nil"/>
              <w:left w:val="nil"/>
              <w:bottom w:val="single" w:sz="4" w:space="0" w:color="auto"/>
              <w:right w:val="single" w:sz="4" w:space="0" w:color="auto"/>
            </w:tcBorders>
            <w:shd w:val="clear" w:color="000000" w:fill="FFFFFF"/>
            <w:noWrap/>
            <w:vAlign w:val="bottom"/>
            <w:hideMark/>
          </w:tcPr>
          <w:p w14:paraId="57EE147F" w14:textId="77777777" w:rsidR="00B238DF" w:rsidRDefault="00B238DF">
            <w:pPr>
              <w:jc w:val="center"/>
              <w:rPr>
                <w:sz w:val="16"/>
                <w:szCs w:val="16"/>
              </w:rPr>
            </w:pPr>
            <w:r>
              <w:rPr>
                <w:sz w:val="16"/>
                <w:szCs w:val="16"/>
              </w:rPr>
              <w:t>07</w:t>
            </w:r>
          </w:p>
        </w:tc>
        <w:tc>
          <w:tcPr>
            <w:tcW w:w="1217" w:type="dxa"/>
            <w:tcBorders>
              <w:top w:val="nil"/>
              <w:left w:val="nil"/>
              <w:bottom w:val="single" w:sz="4" w:space="0" w:color="auto"/>
              <w:right w:val="single" w:sz="4" w:space="0" w:color="auto"/>
            </w:tcBorders>
            <w:shd w:val="clear" w:color="000000" w:fill="FFFFFF"/>
            <w:noWrap/>
            <w:vAlign w:val="bottom"/>
            <w:hideMark/>
          </w:tcPr>
          <w:p w14:paraId="6395436C" w14:textId="77777777" w:rsidR="00B238DF" w:rsidRDefault="00B238DF">
            <w:pPr>
              <w:jc w:val="center"/>
              <w:rPr>
                <w:sz w:val="16"/>
                <w:szCs w:val="16"/>
              </w:rPr>
            </w:pPr>
            <w:r>
              <w:rPr>
                <w:sz w:val="16"/>
                <w:szCs w:val="16"/>
              </w:rPr>
              <w:t>4 729,25</w:t>
            </w:r>
          </w:p>
        </w:tc>
        <w:tc>
          <w:tcPr>
            <w:tcW w:w="1700" w:type="dxa"/>
            <w:tcBorders>
              <w:top w:val="nil"/>
              <w:left w:val="nil"/>
              <w:bottom w:val="single" w:sz="4" w:space="0" w:color="auto"/>
              <w:right w:val="single" w:sz="4" w:space="0" w:color="auto"/>
            </w:tcBorders>
            <w:shd w:val="clear" w:color="000000" w:fill="FFFFFF"/>
            <w:noWrap/>
            <w:vAlign w:val="bottom"/>
            <w:hideMark/>
          </w:tcPr>
          <w:p w14:paraId="704866AA" w14:textId="77777777" w:rsidR="00B238DF" w:rsidRDefault="00B238DF">
            <w:pPr>
              <w:jc w:val="center"/>
              <w:rPr>
                <w:sz w:val="16"/>
                <w:szCs w:val="16"/>
              </w:rPr>
            </w:pPr>
            <w:r>
              <w:rPr>
                <w:sz w:val="16"/>
                <w:szCs w:val="16"/>
              </w:rPr>
              <w:t>3 525,00</w:t>
            </w:r>
          </w:p>
        </w:tc>
        <w:tc>
          <w:tcPr>
            <w:tcW w:w="1644" w:type="dxa"/>
            <w:tcBorders>
              <w:top w:val="nil"/>
              <w:left w:val="nil"/>
              <w:bottom w:val="single" w:sz="4" w:space="0" w:color="auto"/>
              <w:right w:val="single" w:sz="4" w:space="0" w:color="auto"/>
            </w:tcBorders>
            <w:shd w:val="clear" w:color="000000" w:fill="FFFFFF"/>
            <w:noWrap/>
            <w:vAlign w:val="bottom"/>
            <w:hideMark/>
          </w:tcPr>
          <w:p w14:paraId="24977F32" w14:textId="77777777" w:rsidR="00B238DF" w:rsidRDefault="00B238DF">
            <w:pPr>
              <w:jc w:val="center"/>
              <w:rPr>
                <w:sz w:val="16"/>
                <w:szCs w:val="16"/>
              </w:rPr>
            </w:pPr>
            <w:r>
              <w:rPr>
                <w:sz w:val="16"/>
                <w:szCs w:val="16"/>
              </w:rPr>
              <w:t>3 525,00</w:t>
            </w:r>
          </w:p>
        </w:tc>
      </w:tr>
      <w:tr w:rsidR="00B238DF" w14:paraId="4FF6F5D9"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4890458E" w14:textId="77777777" w:rsidR="00B238DF" w:rsidRDefault="00B238DF">
            <w:pPr>
              <w:rPr>
                <w:sz w:val="16"/>
                <w:szCs w:val="16"/>
              </w:rPr>
            </w:pPr>
            <w:r>
              <w:rPr>
                <w:sz w:val="16"/>
                <w:szCs w:val="16"/>
              </w:rPr>
              <w:t>Другие вопросы в области образования</w:t>
            </w:r>
          </w:p>
        </w:tc>
        <w:tc>
          <w:tcPr>
            <w:tcW w:w="580" w:type="dxa"/>
            <w:tcBorders>
              <w:top w:val="nil"/>
              <w:left w:val="nil"/>
              <w:bottom w:val="single" w:sz="4" w:space="0" w:color="auto"/>
              <w:right w:val="single" w:sz="4" w:space="0" w:color="auto"/>
            </w:tcBorders>
            <w:shd w:val="clear" w:color="000000" w:fill="FFFFFF"/>
            <w:noWrap/>
            <w:vAlign w:val="bottom"/>
            <w:hideMark/>
          </w:tcPr>
          <w:p w14:paraId="61C93F76" w14:textId="77777777" w:rsidR="00B238DF" w:rsidRDefault="00B238DF">
            <w:pPr>
              <w:jc w:val="center"/>
              <w:rPr>
                <w:sz w:val="16"/>
                <w:szCs w:val="16"/>
              </w:rPr>
            </w:pPr>
            <w:r>
              <w:rPr>
                <w:sz w:val="16"/>
                <w:szCs w:val="16"/>
              </w:rPr>
              <w:t>07</w:t>
            </w:r>
          </w:p>
        </w:tc>
        <w:tc>
          <w:tcPr>
            <w:tcW w:w="580" w:type="dxa"/>
            <w:tcBorders>
              <w:top w:val="nil"/>
              <w:left w:val="nil"/>
              <w:bottom w:val="single" w:sz="4" w:space="0" w:color="auto"/>
              <w:right w:val="single" w:sz="4" w:space="0" w:color="auto"/>
            </w:tcBorders>
            <w:shd w:val="clear" w:color="000000" w:fill="FFFFFF"/>
            <w:noWrap/>
            <w:vAlign w:val="bottom"/>
            <w:hideMark/>
          </w:tcPr>
          <w:p w14:paraId="00947AC5" w14:textId="77777777" w:rsidR="00B238DF" w:rsidRDefault="00B238DF">
            <w:pPr>
              <w:jc w:val="center"/>
              <w:rPr>
                <w:sz w:val="16"/>
                <w:szCs w:val="16"/>
              </w:rPr>
            </w:pPr>
            <w:r>
              <w:rPr>
                <w:sz w:val="16"/>
                <w:szCs w:val="16"/>
              </w:rPr>
              <w:t>09</w:t>
            </w:r>
          </w:p>
        </w:tc>
        <w:tc>
          <w:tcPr>
            <w:tcW w:w="1217" w:type="dxa"/>
            <w:tcBorders>
              <w:top w:val="nil"/>
              <w:left w:val="nil"/>
              <w:bottom w:val="single" w:sz="4" w:space="0" w:color="auto"/>
              <w:right w:val="single" w:sz="4" w:space="0" w:color="auto"/>
            </w:tcBorders>
            <w:shd w:val="clear" w:color="000000" w:fill="FFFFFF"/>
            <w:noWrap/>
            <w:vAlign w:val="bottom"/>
            <w:hideMark/>
          </w:tcPr>
          <w:p w14:paraId="5B36966E" w14:textId="77777777" w:rsidR="00B238DF" w:rsidRDefault="00B238DF">
            <w:pPr>
              <w:jc w:val="center"/>
              <w:rPr>
                <w:sz w:val="16"/>
                <w:szCs w:val="16"/>
              </w:rPr>
            </w:pPr>
            <w:r>
              <w:rPr>
                <w:sz w:val="16"/>
                <w:szCs w:val="16"/>
              </w:rPr>
              <w:t>35 190,87</w:t>
            </w:r>
          </w:p>
        </w:tc>
        <w:tc>
          <w:tcPr>
            <w:tcW w:w="1700" w:type="dxa"/>
            <w:tcBorders>
              <w:top w:val="nil"/>
              <w:left w:val="nil"/>
              <w:bottom w:val="single" w:sz="4" w:space="0" w:color="auto"/>
              <w:right w:val="single" w:sz="4" w:space="0" w:color="auto"/>
            </w:tcBorders>
            <w:shd w:val="clear" w:color="000000" w:fill="FFFFFF"/>
            <w:noWrap/>
            <w:vAlign w:val="bottom"/>
            <w:hideMark/>
          </w:tcPr>
          <w:p w14:paraId="5835E303" w14:textId="77777777" w:rsidR="00B238DF" w:rsidRDefault="00B238DF">
            <w:pPr>
              <w:jc w:val="center"/>
              <w:rPr>
                <w:sz w:val="16"/>
                <w:szCs w:val="16"/>
              </w:rPr>
            </w:pPr>
            <w:r>
              <w:rPr>
                <w:sz w:val="16"/>
                <w:szCs w:val="16"/>
              </w:rPr>
              <w:t>33 181,07</w:t>
            </w:r>
          </w:p>
        </w:tc>
        <w:tc>
          <w:tcPr>
            <w:tcW w:w="1644" w:type="dxa"/>
            <w:tcBorders>
              <w:top w:val="nil"/>
              <w:left w:val="nil"/>
              <w:bottom w:val="single" w:sz="4" w:space="0" w:color="auto"/>
              <w:right w:val="single" w:sz="4" w:space="0" w:color="auto"/>
            </w:tcBorders>
            <w:shd w:val="clear" w:color="000000" w:fill="FFFFFF"/>
            <w:noWrap/>
            <w:vAlign w:val="bottom"/>
            <w:hideMark/>
          </w:tcPr>
          <w:p w14:paraId="2652C25B" w14:textId="77777777" w:rsidR="00B238DF" w:rsidRDefault="00B238DF">
            <w:pPr>
              <w:jc w:val="center"/>
              <w:rPr>
                <w:sz w:val="16"/>
                <w:szCs w:val="16"/>
              </w:rPr>
            </w:pPr>
            <w:r>
              <w:rPr>
                <w:sz w:val="16"/>
                <w:szCs w:val="16"/>
              </w:rPr>
              <w:t>33 204,14</w:t>
            </w:r>
          </w:p>
        </w:tc>
      </w:tr>
      <w:tr w:rsidR="00B238DF" w14:paraId="3BCE5D3E"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50426909" w14:textId="77777777" w:rsidR="00B238DF" w:rsidRDefault="00B238DF">
            <w:pPr>
              <w:rPr>
                <w:sz w:val="16"/>
                <w:szCs w:val="16"/>
              </w:rPr>
            </w:pPr>
            <w:r>
              <w:rPr>
                <w:sz w:val="16"/>
                <w:szCs w:val="16"/>
              </w:rPr>
              <w:t>КУЛЬТУРА, КИНЕМАТОГРАФИЯ</w:t>
            </w:r>
          </w:p>
        </w:tc>
        <w:tc>
          <w:tcPr>
            <w:tcW w:w="580" w:type="dxa"/>
            <w:tcBorders>
              <w:top w:val="nil"/>
              <w:left w:val="nil"/>
              <w:bottom w:val="single" w:sz="4" w:space="0" w:color="auto"/>
              <w:right w:val="single" w:sz="4" w:space="0" w:color="auto"/>
            </w:tcBorders>
            <w:shd w:val="clear" w:color="000000" w:fill="FFFFFF"/>
            <w:noWrap/>
            <w:vAlign w:val="bottom"/>
            <w:hideMark/>
          </w:tcPr>
          <w:p w14:paraId="1EC46AFE" w14:textId="77777777" w:rsidR="00B238DF" w:rsidRDefault="00B238DF">
            <w:pPr>
              <w:jc w:val="center"/>
              <w:rPr>
                <w:sz w:val="16"/>
                <w:szCs w:val="16"/>
              </w:rPr>
            </w:pPr>
            <w:r>
              <w:rPr>
                <w:sz w:val="16"/>
                <w:szCs w:val="16"/>
              </w:rPr>
              <w:t>08</w:t>
            </w:r>
          </w:p>
        </w:tc>
        <w:tc>
          <w:tcPr>
            <w:tcW w:w="580" w:type="dxa"/>
            <w:tcBorders>
              <w:top w:val="nil"/>
              <w:left w:val="nil"/>
              <w:bottom w:val="single" w:sz="4" w:space="0" w:color="auto"/>
              <w:right w:val="single" w:sz="4" w:space="0" w:color="auto"/>
            </w:tcBorders>
            <w:shd w:val="clear" w:color="000000" w:fill="FFFFFF"/>
            <w:noWrap/>
            <w:vAlign w:val="bottom"/>
            <w:hideMark/>
          </w:tcPr>
          <w:p w14:paraId="70495B40" w14:textId="77777777" w:rsidR="00B238DF" w:rsidRDefault="00B238DF">
            <w:pPr>
              <w:jc w:val="center"/>
              <w:rPr>
                <w:sz w:val="16"/>
                <w:szCs w:val="16"/>
              </w:rPr>
            </w:pPr>
            <w:r>
              <w:rPr>
                <w:sz w:val="16"/>
                <w:szCs w:val="16"/>
              </w:rPr>
              <w:t>00</w:t>
            </w:r>
          </w:p>
        </w:tc>
        <w:tc>
          <w:tcPr>
            <w:tcW w:w="1217" w:type="dxa"/>
            <w:tcBorders>
              <w:top w:val="nil"/>
              <w:left w:val="nil"/>
              <w:bottom w:val="single" w:sz="4" w:space="0" w:color="auto"/>
              <w:right w:val="single" w:sz="4" w:space="0" w:color="auto"/>
            </w:tcBorders>
            <w:shd w:val="clear" w:color="000000" w:fill="FFFFFF"/>
            <w:noWrap/>
            <w:vAlign w:val="bottom"/>
            <w:hideMark/>
          </w:tcPr>
          <w:p w14:paraId="493EA34E" w14:textId="77777777" w:rsidR="00B238DF" w:rsidRDefault="00B238DF">
            <w:pPr>
              <w:jc w:val="center"/>
              <w:rPr>
                <w:sz w:val="16"/>
                <w:szCs w:val="16"/>
              </w:rPr>
            </w:pPr>
            <w:r>
              <w:rPr>
                <w:sz w:val="16"/>
                <w:szCs w:val="16"/>
              </w:rPr>
              <w:t>166 805,50</w:t>
            </w:r>
          </w:p>
        </w:tc>
        <w:tc>
          <w:tcPr>
            <w:tcW w:w="1700" w:type="dxa"/>
            <w:tcBorders>
              <w:top w:val="nil"/>
              <w:left w:val="nil"/>
              <w:bottom w:val="single" w:sz="4" w:space="0" w:color="auto"/>
              <w:right w:val="single" w:sz="4" w:space="0" w:color="auto"/>
            </w:tcBorders>
            <w:shd w:val="clear" w:color="000000" w:fill="FFFFFF"/>
            <w:noWrap/>
            <w:vAlign w:val="bottom"/>
            <w:hideMark/>
          </w:tcPr>
          <w:p w14:paraId="030BC753" w14:textId="77777777" w:rsidR="00B238DF" w:rsidRDefault="00B238DF">
            <w:pPr>
              <w:jc w:val="center"/>
              <w:rPr>
                <w:sz w:val="16"/>
                <w:szCs w:val="16"/>
              </w:rPr>
            </w:pPr>
            <w:r>
              <w:rPr>
                <w:sz w:val="16"/>
                <w:szCs w:val="16"/>
              </w:rPr>
              <w:t>149 610,73</w:t>
            </w:r>
          </w:p>
        </w:tc>
        <w:tc>
          <w:tcPr>
            <w:tcW w:w="1644" w:type="dxa"/>
            <w:tcBorders>
              <w:top w:val="nil"/>
              <w:left w:val="nil"/>
              <w:bottom w:val="single" w:sz="4" w:space="0" w:color="auto"/>
              <w:right w:val="single" w:sz="4" w:space="0" w:color="auto"/>
            </w:tcBorders>
            <w:shd w:val="clear" w:color="000000" w:fill="FFFFFF"/>
            <w:noWrap/>
            <w:vAlign w:val="bottom"/>
            <w:hideMark/>
          </w:tcPr>
          <w:p w14:paraId="75EA6269" w14:textId="77777777" w:rsidR="00B238DF" w:rsidRDefault="00B238DF">
            <w:pPr>
              <w:jc w:val="center"/>
              <w:rPr>
                <w:sz w:val="16"/>
                <w:szCs w:val="16"/>
              </w:rPr>
            </w:pPr>
            <w:r>
              <w:rPr>
                <w:sz w:val="16"/>
                <w:szCs w:val="16"/>
              </w:rPr>
              <w:t>145 273,94</w:t>
            </w:r>
          </w:p>
        </w:tc>
      </w:tr>
      <w:tr w:rsidR="00B238DF" w14:paraId="611A0824"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76DBF11B" w14:textId="77777777" w:rsidR="00B238DF" w:rsidRDefault="00B238DF">
            <w:pPr>
              <w:rPr>
                <w:sz w:val="16"/>
                <w:szCs w:val="16"/>
              </w:rPr>
            </w:pPr>
            <w:r>
              <w:rPr>
                <w:sz w:val="16"/>
                <w:szCs w:val="16"/>
              </w:rPr>
              <w:t>Культура</w:t>
            </w:r>
          </w:p>
        </w:tc>
        <w:tc>
          <w:tcPr>
            <w:tcW w:w="580" w:type="dxa"/>
            <w:tcBorders>
              <w:top w:val="nil"/>
              <w:left w:val="nil"/>
              <w:bottom w:val="single" w:sz="4" w:space="0" w:color="auto"/>
              <w:right w:val="single" w:sz="4" w:space="0" w:color="auto"/>
            </w:tcBorders>
            <w:shd w:val="clear" w:color="000000" w:fill="FFFFFF"/>
            <w:noWrap/>
            <w:vAlign w:val="bottom"/>
            <w:hideMark/>
          </w:tcPr>
          <w:p w14:paraId="6EBD93FD" w14:textId="77777777" w:rsidR="00B238DF" w:rsidRDefault="00B238DF">
            <w:pPr>
              <w:jc w:val="center"/>
              <w:rPr>
                <w:sz w:val="16"/>
                <w:szCs w:val="16"/>
              </w:rPr>
            </w:pPr>
            <w:r>
              <w:rPr>
                <w:sz w:val="16"/>
                <w:szCs w:val="16"/>
              </w:rPr>
              <w:t>08</w:t>
            </w:r>
          </w:p>
        </w:tc>
        <w:tc>
          <w:tcPr>
            <w:tcW w:w="580" w:type="dxa"/>
            <w:tcBorders>
              <w:top w:val="nil"/>
              <w:left w:val="nil"/>
              <w:bottom w:val="single" w:sz="4" w:space="0" w:color="auto"/>
              <w:right w:val="single" w:sz="4" w:space="0" w:color="auto"/>
            </w:tcBorders>
            <w:shd w:val="clear" w:color="000000" w:fill="FFFFFF"/>
            <w:noWrap/>
            <w:vAlign w:val="bottom"/>
            <w:hideMark/>
          </w:tcPr>
          <w:p w14:paraId="79E3426C" w14:textId="77777777" w:rsidR="00B238DF" w:rsidRDefault="00B238DF">
            <w:pPr>
              <w:jc w:val="center"/>
              <w:rPr>
                <w:sz w:val="16"/>
                <w:szCs w:val="16"/>
              </w:rPr>
            </w:pPr>
            <w:r>
              <w:rPr>
                <w:sz w:val="16"/>
                <w:szCs w:val="16"/>
              </w:rPr>
              <w:t>01</w:t>
            </w:r>
          </w:p>
        </w:tc>
        <w:tc>
          <w:tcPr>
            <w:tcW w:w="1217" w:type="dxa"/>
            <w:tcBorders>
              <w:top w:val="nil"/>
              <w:left w:val="nil"/>
              <w:bottom w:val="single" w:sz="4" w:space="0" w:color="auto"/>
              <w:right w:val="single" w:sz="4" w:space="0" w:color="auto"/>
            </w:tcBorders>
            <w:shd w:val="clear" w:color="000000" w:fill="FFFFFF"/>
            <w:noWrap/>
            <w:vAlign w:val="bottom"/>
            <w:hideMark/>
          </w:tcPr>
          <w:p w14:paraId="1E7830A2" w14:textId="77777777" w:rsidR="00B238DF" w:rsidRDefault="00B238DF">
            <w:pPr>
              <w:jc w:val="center"/>
              <w:rPr>
                <w:sz w:val="16"/>
                <w:szCs w:val="16"/>
              </w:rPr>
            </w:pPr>
            <w:r>
              <w:rPr>
                <w:sz w:val="16"/>
                <w:szCs w:val="16"/>
              </w:rPr>
              <w:t>147 267,25</w:t>
            </w:r>
          </w:p>
        </w:tc>
        <w:tc>
          <w:tcPr>
            <w:tcW w:w="1700" w:type="dxa"/>
            <w:tcBorders>
              <w:top w:val="nil"/>
              <w:left w:val="nil"/>
              <w:bottom w:val="single" w:sz="4" w:space="0" w:color="auto"/>
              <w:right w:val="single" w:sz="4" w:space="0" w:color="auto"/>
            </w:tcBorders>
            <w:shd w:val="clear" w:color="000000" w:fill="FFFFFF"/>
            <w:noWrap/>
            <w:vAlign w:val="bottom"/>
            <w:hideMark/>
          </w:tcPr>
          <w:p w14:paraId="03EE7306" w14:textId="77777777" w:rsidR="00B238DF" w:rsidRDefault="00B238DF">
            <w:pPr>
              <w:jc w:val="center"/>
              <w:rPr>
                <w:sz w:val="16"/>
                <w:szCs w:val="16"/>
              </w:rPr>
            </w:pPr>
            <w:r>
              <w:rPr>
                <w:sz w:val="16"/>
                <w:szCs w:val="16"/>
              </w:rPr>
              <w:t>130 908,01</w:t>
            </w:r>
          </w:p>
        </w:tc>
        <w:tc>
          <w:tcPr>
            <w:tcW w:w="1644" w:type="dxa"/>
            <w:tcBorders>
              <w:top w:val="nil"/>
              <w:left w:val="nil"/>
              <w:bottom w:val="single" w:sz="4" w:space="0" w:color="auto"/>
              <w:right w:val="single" w:sz="4" w:space="0" w:color="auto"/>
            </w:tcBorders>
            <w:shd w:val="clear" w:color="000000" w:fill="FFFFFF"/>
            <w:noWrap/>
            <w:vAlign w:val="bottom"/>
            <w:hideMark/>
          </w:tcPr>
          <w:p w14:paraId="6DBF5B2F" w14:textId="77777777" w:rsidR="00B238DF" w:rsidRDefault="00B238DF">
            <w:pPr>
              <w:jc w:val="center"/>
              <w:rPr>
                <w:sz w:val="16"/>
                <w:szCs w:val="16"/>
              </w:rPr>
            </w:pPr>
            <w:r>
              <w:rPr>
                <w:sz w:val="16"/>
                <w:szCs w:val="16"/>
              </w:rPr>
              <w:t>126 571,22</w:t>
            </w:r>
          </w:p>
        </w:tc>
      </w:tr>
      <w:tr w:rsidR="00B238DF" w14:paraId="44805AC6"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3EB746D6" w14:textId="77777777" w:rsidR="00B238DF" w:rsidRDefault="00B238DF">
            <w:pPr>
              <w:rPr>
                <w:sz w:val="16"/>
                <w:szCs w:val="16"/>
              </w:rPr>
            </w:pPr>
            <w:r>
              <w:rPr>
                <w:sz w:val="16"/>
                <w:szCs w:val="16"/>
              </w:rPr>
              <w:t>Другие вопросы в области культуры, кинематографии</w:t>
            </w:r>
          </w:p>
        </w:tc>
        <w:tc>
          <w:tcPr>
            <w:tcW w:w="580" w:type="dxa"/>
            <w:tcBorders>
              <w:top w:val="nil"/>
              <w:left w:val="nil"/>
              <w:bottom w:val="single" w:sz="4" w:space="0" w:color="auto"/>
              <w:right w:val="single" w:sz="4" w:space="0" w:color="auto"/>
            </w:tcBorders>
            <w:shd w:val="clear" w:color="000000" w:fill="FFFFFF"/>
            <w:noWrap/>
            <w:vAlign w:val="bottom"/>
            <w:hideMark/>
          </w:tcPr>
          <w:p w14:paraId="18255FF4" w14:textId="77777777" w:rsidR="00B238DF" w:rsidRDefault="00B238DF">
            <w:pPr>
              <w:jc w:val="center"/>
              <w:rPr>
                <w:sz w:val="16"/>
                <w:szCs w:val="16"/>
              </w:rPr>
            </w:pPr>
            <w:r>
              <w:rPr>
                <w:sz w:val="16"/>
                <w:szCs w:val="16"/>
              </w:rPr>
              <w:t>08</w:t>
            </w:r>
          </w:p>
        </w:tc>
        <w:tc>
          <w:tcPr>
            <w:tcW w:w="580" w:type="dxa"/>
            <w:tcBorders>
              <w:top w:val="nil"/>
              <w:left w:val="nil"/>
              <w:bottom w:val="single" w:sz="4" w:space="0" w:color="auto"/>
              <w:right w:val="single" w:sz="4" w:space="0" w:color="auto"/>
            </w:tcBorders>
            <w:shd w:val="clear" w:color="000000" w:fill="FFFFFF"/>
            <w:noWrap/>
            <w:vAlign w:val="bottom"/>
            <w:hideMark/>
          </w:tcPr>
          <w:p w14:paraId="6CDECFCE" w14:textId="77777777" w:rsidR="00B238DF" w:rsidRDefault="00B238DF">
            <w:pPr>
              <w:jc w:val="center"/>
              <w:rPr>
                <w:sz w:val="16"/>
                <w:szCs w:val="16"/>
              </w:rPr>
            </w:pPr>
            <w:r>
              <w:rPr>
                <w:sz w:val="16"/>
                <w:szCs w:val="16"/>
              </w:rPr>
              <w:t>04</w:t>
            </w:r>
          </w:p>
        </w:tc>
        <w:tc>
          <w:tcPr>
            <w:tcW w:w="1217" w:type="dxa"/>
            <w:tcBorders>
              <w:top w:val="nil"/>
              <w:left w:val="nil"/>
              <w:bottom w:val="single" w:sz="4" w:space="0" w:color="auto"/>
              <w:right w:val="single" w:sz="4" w:space="0" w:color="auto"/>
            </w:tcBorders>
            <w:shd w:val="clear" w:color="000000" w:fill="FFFFFF"/>
            <w:noWrap/>
            <w:vAlign w:val="bottom"/>
            <w:hideMark/>
          </w:tcPr>
          <w:p w14:paraId="3AD70C92" w14:textId="77777777" w:rsidR="00B238DF" w:rsidRDefault="00B238DF">
            <w:pPr>
              <w:jc w:val="center"/>
              <w:rPr>
                <w:sz w:val="16"/>
                <w:szCs w:val="16"/>
              </w:rPr>
            </w:pPr>
            <w:r>
              <w:rPr>
                <w:sz w:val="16"/>
                <w:szCs w:val="16"/>
              </w:rPr>
              <w:t>19 538,25</w:t>
            </w:r>
          </w:p>
        </w:tc>
        <w:tc>
          <w:tcPr>
            <w:tcW w:w="1700" w:type="dxa"/>
            <w:tcBorders>
              <w:top w:val="nil"/>
              <w:left w:val="nil"/>
              <w:bottom w:val="single" w:sz="4" w:space="0" w:color="auto"/>
              <w:right w:val="single" w:sz="4" w:space="0" w:color="auto"/>
            </w:tcBorders>
            <w:shd w:val="clear" w:color="000000" w:fill="FFFFFF"/>
            <w:noWrap/>
            <w:vAlign w:val="bottom"/>
            <w:hideMark/>
          </w:tcPr>
          <w:p w14:paraId="670A04E5" w14:textId="77777777" w:rsidR="00B238DF" w:rsidRDefault="00B238DF">
            <w:pPr>
              <w:jc w:val="center"/>
              <w:rPr>
                <w:sz w:val="16"/>
                <w:szCs w:val="16"/>
              </w:rPr>
            </w:pPr>
            <w:r>
              <w:rPr>
                <w:sz w:val="16"/>
                <w:szCs w:val="16"/>
              </w:rPr>
              <w:t>18 702,72</w:t>
            </w:r>
          </w:p>
        </w:tc>
        <w:tc>
          <w:tcPr>
            <w:tcW w:w="1644" w:type="dxa"/>
            <w:tcBorders>
              <w:top w:val="nil"/>
              <w:left w:val="nil"/>
              <w:bottom w:val="single" w:sz="4" w:space="0" w:color="auto"/>
              <w:right w:val="single" w:sz="4" w:space="0" w:color="auto"/>
            </w:tcBorders>
            <w:shd w:val="clear" w:color="000000" w:fill="FFFFFF"/>
            <w:noWrap/>
            <w:vAlign w:val="bottom"/>
            <w:hideMark/>
          </w:tcPr>
          <w:p w14:paraId="066AA674" w14:textId="77777777" w:rsidR="00B238DF" w:rsidRDefault="00B238DF">
            <w:pPr>
              <w:jc w:val="center"/>
              <w:rPr>
                <w:sz w:val="16"/>
                <w:szCs w:val="16"/>
              </w:rPr>
            </w:pPr>
            <w:r>
              <w:rPr>
                <w:sz w:val="16"/>
                <w:szCs w:val="16"/>
              </w:rPr>
              <w:t>18 702,72</w:t>
            </w:r>
          </w:p>
        </w:tc>
      </w:tr>
      <w:tr w:rsidR="00B238DF" w14:paraId="0FDB70BD"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0B274556" w14:textId="77777777" w:rsidR="00B238DF" w:rsidRDefault="00B238DF">
            <w:pPr>
              <w:rPr>
                <w:sz w:val="16"/>
                <w:szCs w:val="16"/>
              </w:rPr>
            </w:pPr>
            <w:r>
              <w:rPr>
                <w:sz w:val="16"/>
                <w:szCs w:val="16"/>
              </w:rPr>
              <w:t>СОЦИАЛЬНАЯ ПОЛИТИКА</w:t>
            </w:r>
          </w:p>
        </w:tc>
        <w:tc>
          <w:tcPr>
            <w:tcW w:w="580" w:type="dxa"/>
            <w:tcBorders>
              <w:top w:val="nil"/>
              <w:left w:val="nil"/>
              <w:bottom w:val="single" w:sz="4" w:space="0" w:color="auto"/>
              <w:right w:val="single" w:sz="4" w:space="0" w:color="auto"/>
            </w:tcBorders>
            <w:shd w:val="clear" w:color="000000" w:fill="FFFFFF"/>
            <w:noWrap/>
            <w:vAlign w:val="bottom"/>
            <w:hideMark/>
          </w:tcPr>
          <w:p w14:paraId="7C9B9AD4" w14:textId="77777777" w:rsidR="00B238DF" w:rsidRDefault="00B238DF">
            <w:pPr>
              <w:jc w:val="center"/>
              <w:rPr>
                <w:sz w:val="16"/>
                <w:szCs w:val="16"/>
              </w:rPr>
            </w:pPr>
            <w:r>
              <w:rPr>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14:paraId="788FA5C2" w14:textId="77777777" w:rsidR="00B238DF" w:rsidRDefault="00B238DF">
            <w:pPr>
              <w:jc w:val="center"/>
              <w:rPr>
                <w:sz w:val="16"/>
                <w:szCs w:val="16"/>
              </w:rPr>
            </w:pPr>
            <w:r>
              <w:rPr>
                <w:sz w:val="16"/>
                <w:szCs w:val="16"/>
              </w:rPr>
              <w:t>00</w:t>
            </w:r>
          </w:p>
        </w:tc>
        <w:tc>
          <w:tcPr>
            <w:tcW w:w="1217" w:type="dxa"/>
            <w:tcBorders>
              <w:top w:val="nil"/>
              <w:left w:val="nil"/>
              <w:bottom w:val="single" w:sz="4" w:space="0" w:color="auto"/>
              <w:right w:val="single" w:sz="4" w:space="0" w:color="auto"/>
            </w:tcBorders>
            <w:shd w:val="clear" w:color="000000" w:fill="FFFFFF"/>
            <w:noWrap/>
            <w:vAlign w:val="bottom"/>
            <w:hideMark/>
          </w:tcPr>
          <w:p w14:paraId="39D6EF4D" w14:textId="77777777" w:rsidR="00B238DF" w:rsidRDefault="00B238DF">
            <w:pPr>
              <w:jc w:val="center"/>
              <w:rPr>
                <w:sz w:val="16"/>
                <w:szCs w:val="16"/>
              </w:rPr>
            </w:pPr>
            <w:r>
              <w:rPr>
                <w:sz w:val="16"/>
                <w:szCs w:val="16"/>
              </w:rPr>
              <w:t>542 772,27</w:t>
            </w:r>
          </w:p>
        </w:tc>
        <w:tc>
          <w:tcPr>
            <w:tcW w:w="1700" w:type="dxa"/>
            <w:tcBorders>
              <w:top w:val="nil"/>
              <w:left w:val="nil"/>
              <w:bottom w:val="single" w:sz="4" w:space="0" w:color="auto"/>
              <w:right w:val="single" w:sz="4" w:space="0" w:color="auto"/>
            </w:tcBorders>
            <w:shd w:val="clear" w:color="000000" w:fill="FFFFFF"/>
            <w:noWrap/>
            <w:vAlign w:val="bottom"/>
            <w:hideMark/>
          </w:tcPr>
          <w:p w14:paraId="05A71F23" w14:textId="77777777" w:rsidR="00B238DF" w:rsidRDefault="00B238DF">
            <w:pPr>
              <w:jc w:val="center"/>
              <w:rPr>
                <w:sz w:val="16"/>
                <w:szCs w:val="16"/>
              </w:rPr>
            </w:pPr>
            <w:r>
              <w:rPr>
                <w:sz w:val="16"/>
                <w:szCs w:val="16"/>
              </w:rPr>
              <w:t>372 551,18</w:t>
            </w:r>
          </w:p>
        </w:tc>
        <w:tc>
          <w:tcPr>
            <w:tcW w:w="1644" w:type="dxa"/>
            <w:tcBorders>
              <w:top w:val="nil"/>
              <w:left w:val="nil"/>
              <w:bottom w:val="single" w:sz="4" w:space="0" w:color="auto"/>
              <w:right w:val="single" w:sz="4" w:space="0" w:color="auto"/>
            </w:tcBorders>
            <w:shd w:val="clear" w:color="000000" w:fill="FFFFFF"/>
            <w:noWrap/>
            <w:vAlign w:val="bottom"/>
            <w:hideMark/>
          </w:tcPr>
          <w:p w14:paraId="77624419" w14:textId="77777777" w:rsidR="00B238DF" w:rsidRDefault="00B238DF">
            <w:pPr>
              <w:jc w:val="center"/>
              <w:rPr>
                <w:sz w:val="16"/>
                <w:szCs w:val="16"/>
              </w:rPr>
            </w:pPr>
            <w:r>
              <w:rPr>
                <w:sz w:val="16"/>
                <w:szCs w:val="16"/>
              </w:rPr>
              <w:t>343 988,41</w:t>
            </w:r>
          </w:p>
        </w:tc>
      </w:tr>
      <w:tr w:rsidR="00B238DF" w14:paraId="3803F22B"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7080CDA9" w14:textId="77777777" w:rsidR="00B238DF" w:rsidRDefault="00B238DF">
            <w:pPr>
              <w:rPr>
                <w:sz w:val="16"/>
                <w:szCs w:val="16"/>
              </w:rPr>
            </w:pPr>
            <w:r>
              <w:rPr>
                <w:sz w:val="16"/>
                <w:szCs w:val="16"/>
              </w:rPr>
              <w:t>Социальное обеспечение населения</w:t>
            </w:r>
          </w:p>
        </w:tc>
        <w:tc>
          <w:tcPr>
            <w:tcW w:w="580" w:type="dxa"/>
            <w:tcBorders>
              <w:top w:val="nil"/>
              <w:left w:val="nil"/>
              <w:bottom w:val="single" w:sz="4" w:space="0" w:color="auto"/>
              <w:right w:val="single" w:sz="4" w:space="0" w:color="auto"/>
            </w:tcBorders>
            <w:shd w:val="clear" w:color="000000" w:fill="FFFFFF"/>
            <w:noWrap/>
            <w:vAlign w:val="bottom"/>
            <w:hideMark/>
          </w:tcPr>
          <w:p w14:paraId="185EC5C8" w14:textId="77777777" w:rsidR="00B238DF" w:rsidRDefault="00B238DF">
            <w:pPr>
              <w:jc w:val="center"/>
              <w:rPr>
                <w:sz w:val="16"/>
                <w:szCs w:val="16"/>
              </w:rPr>
            </w:pPr>
            <w:r>
              <w:rPr>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14:paraId="06D64707" w14:textId="77777777" w:rsidR="00B238DF" w:rsidRDefault="00B238DF">
            <w:pPr>
              <w:jc w:val="center"/>
              <w:rPr>
                <w:sz w:val="16"/>
                <w:szCs w:val="16"/>
              </w:rPr>
            </w:pPr>
            <w:r>
              <w:rPr>
                <w:sz w:val="16"/>
                <w:szCs w:val="16"/>
              </w:rPr>
              <w:t>03</w:t>
            </w:r>
          </w:p>
        </w:tc>
        <w:tc>
          <w:tcPr>
            <w:tcW w:w="1217" w:type="dxa"/>
            <w:tcBorders>
              <w:top w:val="nil"/>
              <w:left w:val="nil"/>
              <w:bottom w:val="single" w:sz="4" w:space="0" w:color="auto"/>
              <w:right w:val="single" w:sz="4" w:space="0" w:color="auto"/>
            </w:tcBorders>
            <w:shd w:val="clear" w:color="000000" w:fill="FFFFFF"/>
            <w:noWrap/>
            <w:vAlign w:val="bottom"/>
            <w:hideMark/>
          </w:tcPr>
          <w:p w14:paraId="656F81F3" w14:textId="77777777" w:rsidR="00B238DF" w:rsidRDefault="00B238DF">
            <w:pPr>
              <w:jc w:val="center"/>
              <w:rPr>
                <w:sz w:val="16"/>
                <w:szCs w:val="16"/>
              </w:rPr>
            </w:pPr>
            <w:r>
              <w:rPr>
                <w:sz w:val="16"/>
                <w:szCs w:val="16"/>
              </w:rPr>
              <w:t>220 978,45</w:t>
            </w:r>
          </w:p>
        </w:tc>
        <w:tc>
          <w:tcPr>
            <w:tcW w:w="1700" w:type="dxa"/>
            <w:tcBorders>
              <w:top w:val="nil"/>
              <w:left w:val="nil"/>
              <w:bottom w:val="single" w:sz="4" w:space="0" w:color="auto"/>
              <w:right w:val="single" w:sz="4" w:space="0" w:color="auto"/>
            </w:tcBorders>
            <w:shd w:val="clear" w:color="000000" w:fill="FFFFFF"/>
            <w:noWrap/>
            <w:vAlign w:val="bottom"/>
            <w:hideMark/>
          </w:tcPr>
          <w:p w14:paraId="01D94024" w14:textId="77777777" w:rsidR="00B238DF" w:rsidRDefault="00B238DF">
            <w:pPr>
              <w:jc w:val="center"/>
              <w:rPr>
                <w:sz w:val="16"/>
                <w:szCs w:val="16"/>
              </w:rPr>
            </w:pPr>
            <w:r>
              <w:rPr>
                <w:sz w:val="16"/>
                <w:szCs w:val="16"/>
              </w:rPr>
              <w:t>205 833,38</w:t>
            </w:r>
          </w:p>
        </w:tc>
        <w:tc>
          <w:tcPr>
            <w:tcW w:w="1644" w:type="dxa"/>
            <w:tcBorders>
              <w:top w:val="nil"/>
              <w:left w:val="nil"/>
              <w:bottom w:val="single" w:sz="4" w:space="0" w:color="auto"/>
              <w:right w:val="single" w:sz="4" w:space="0" w:color="auto"/>
            </w:tcBorders>
            <w:shd w:val="clear" w:color="000000" w:fill="FFFFFF"/>
            <w:noWrap/>
            <w:vAlign w:val="bottom"/>
            <w:hideMark/>
          </w:tcPr>
          <w:p w14:paraId="067E5809" w14:textId="77777777" w:rsidR="00B238DF" w:rsidRDefault="00B238DF">
            <w:pPr>
              <w:jc w:val="center"/>
              <w:rPr>
                <w:sz w:val="16"/>
                <w:szCs w:val="16"/>
              </w:rPr>
            </w:pPr>
            <w:r>
              <w:rPr>
                <w:sz w:val="16"/>
                <w:szCs w:val="16"/>
              </w:rPr>
              <w:t>203 361,64</w:t>
            </w:r>
          </w:p>
        </w:tc>
      </w:tr>
      <w:tr w:rsidR="00B238DF" w14:paraId="1AF24F3D"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0A6E1C21" w14:textId="77777777" w:rsidR="00B238DF" w:rsidRDefault="00B238DF">
            <w:pPr>
              <w:rPr>
                <w:sz w:val="16"/>
                <w:szCs w:val="16"/>
              </w:rPr>
            </w:pPr>
            <w:r>
              <w:rPr>
                <w:sz w:val="16"/>
                <w:szCs w:val="16"/>
              </w:rPr>
              <w:t>Охрана семьи и детства</w:t>
            </w:r>
          </w:p>
        </w:tc>
        <w:tc>
          <w:tcPr>
            <w:tcW w:w="580" w:type="dxa"/>
            <w:tcBorders>
              <w:top w:val="nil"/>
              <w:left w:val="nil"/>
              <w:bottom w:val="single" w:sz="4" w:space="0" w:color="auto"/>
              <w:right w:val="single" w:sz="4" w:space="0" w:color="auto"/>
            </w:tcBorders>
            <w:shd w:val="clear" w:color="000000" w:fill="FFFFFF"/>
            <w:noWrap/>
            <w:vAlign w:val="bottom"/>
            <w:hideMark/>
          </w:tcPr>
          <w:p w14:paraId="3D39D13D" w14:textId="77777777" w:rsidR="00B238DF" w:rsidRDefault="00B238DF">
            <w:pPr>
              <w:jc w:val="center"/>
              <w:rPr>
                <w:sz w:val="16"/>
                <w:szCs w:val="16"/>
              </w:rPr>
            </w:pPr>
            <w:r>
              <w:rPr>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14:paraId="6E1CF44A" w14:textId="77777777" w:rsidR="00B238DF" w:rsidRDefault="00B238DF">
            <w:pPr>
              <w:jc w:val="center"/>
              <w:rPr>
                <w:sz w:val="16"/>
                <w:szCs w:val="16"/>
              </w:rPr>
            </w:pPr>
            <w:r>
              <w:rPr>
                <w:sz w:val="16"/>
                <w:szCs w:val="16"/>
              </w:rPr>
              <w:t>04</w:t>
            </w:r>
          </w:p>
        </w:tc>
        <w:tc>
          <w:tcPr>
            <w:tcW w:w="1217" w:type="dxa"/>
            <w:tcBorders>
              <w:top w:val="nil"/>
              <w:left w:val="nil"/>
              <w:bottom w:val="single" w:sz="4" w:space="0" w:color="auto"/>
              <w:right w:val="single" w:sz="4" w:space="0" w:color="auto"/>
            </w:tcBorders>
            <w:shd w:val="clear" w:color="000000" w:fill="FFFFFF"/>
            <w:noWrap/>
            <w:vAlign w:val="bottom"/>
            <w:hideMark/>
          </w:tcPr>
          <w:p w14:paraId="67D4A0A2" w14:textId="77777777" w:rsidR="00B238DF" w:rsidRDefault="00B238DF">
            <w:pPr>
              <w:jc w:val="center"/>
              <w:rPr>
                <w:sz w:val="16"/>
                <w:szCs w:val="16"/>
              </w:rPr>
            </w:pPr>
            <w:r>
              <w:rPr>
                <w:sz w:val="16"/>
                <w:szCs w:val="16"/>
              </w:rPr>
              <w:t>289 319,45</w:t>
            </w:r>
          </w:p>
        </w:tc>
        <w:tc>
          <w:tcPr>
            <w:tcW w:w="1700" w:type="dxa"/>
            <w:tcBorders>
              <w:top w:val="nil"/>
              <w:left w:val="nil"/>
              <w:bottom w:val="single" w:sz="4" w:space="0" w:color="auto"/>
              <w:right w:val="single" w:sz="4" w:space="0" w:color="auto"/>
            </w:tcBorders>
            <w:shd w:val="clear" w:color="000000" w:fill="FFFFFF"/>
            <w:noWrap/>
            <w:vAlign w:val="bottom"/>
            <w:hideMark/>
          </w:tcPr>
          <w:p w14:paraId="63235A77" w14:textId="77777777" w:rsidR="00B238DF" w:rsidRDefault="00B238DF">
            <w:pPr>
              <w:jc w:val="center"/>
              <w:rPr>
                <w:sz w:val="16"/>
                <w:szCs w:val="16"/>
              </w:rPr>
            </w:pPr>
            <w:r>
              <w:rPr>
                <w:sz w:val="16"/>
                <w:szCs w:val="16"/>
              </w:rPr>
              <w:t>137 248,74</w:t>
            </w:r>
          </w:p>
        </w:tc>
        <w:tc>
          <w:tcPr>
            <w:tcW w:w="1644" w:type="dxa"/>
            <w:tcBorders>
              <w:top w:val="nil"/>
              <w:left w:val="nil"/>
              <w:bottom w:val="single" w:sz="4" w:space="0" w:color="auto"/>
              <w:right w:val="single" w:sz="4" w:space="0" w:color="auto"/>
            </w:tcBorders>
            <w:shd w:val="clear" w:color="000000" w:fill="FFFFFF"/>
            <w:noWrap/>
            <w:vAlign w:val="bottom"/>
            <w:hideMark/>
          </w:tcPr>
          <w:p w14:paraId="5E526B7C" w14:textId="77777777" w:rsidR="00B238DF" w:rsidRDefault="00B238DF">
            <w:pPr>
              <w:jc w:val="center"/>
              <w:rPr>
                <w:sz w:val="16"/>
                <w:szCs w:val="16"/>
              </w:rPr>
            </w:pPr>
            <w:r>
              <w:rPr>
                <w:sz w:val="16"/>
                <w:szCs w:val="16"/>
              </w:rPr>
              <w:t>111 157,62</w:t>
            </w:r>
          </w:p>
        </w:tc>
      </w:tr>
      <w:tr w:rsidR="00B238DF" w14:paraId="6973C6B7"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5CD68CCF" w14:textId="77777777" w:rsidR="00B238DF" w:rsidRDefault="00B238DF">
            <w:pPr>
              <w:rPr>
                <w:sz w:val="16"/>
                <w:szCs w:val="16"/>
              </w:rPr>
            </w:pPr>
            <w:r>
              <w:rPr>
                <w:sz w:val="16"/>
                <w:szCs w:val="16"/>
              </w:rPr>
              <w:t>Другие вопросы в области социальной политики</w:t>
            </w:r>
          </w:p>
        </w:tc>
        <w:tc>
          <w:tcPr>
            <w:tcW w:w="580" w:type="dxa"/>
            <w:tcBorders>
              <w:top w:val="nil"/>
              <w:left w:val="nil"/>
              <w:bottom w:val="single" w:sz="4" w:space="0" w:color="auto"/>
              <w:right w:val="single" w:sz="4" w:space="0" w:color="auto"/>
            </w:tcBorders>
            <w:shd w:val="clear" w:color="000000" w:fill="FFFFFF"/>
            <w:noWrap/>
            <w:vAlign w:val="bottom"/>
            <w:hideMark/>
          </w:tcPr>
          <w:p w14:paraId="2DE4BD23" w14:textId="77777777" w:rsidR="00B238DF" w:rsidRDefault="00B238DF">
            <w:pPr>
              <w:jc w:val="center"/>
              <w:rPr>
                <w:sz w:val="16"/>
                <w:szCs w:val="16"/>
              </w:rPr>
            </w:pPr>
            <w:r>
              <w:rPr>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14:paraId="3B38BCAF" w14:textId="77777777" w:rsidR="00B238DF" w:rsidRDefault="00B238DF">
            <w:pPr>
              <w:jc w:val="center"/>
              <w:rPr>
                <w:sz w:val="16"/>
                <w:szCs w:val="16"/>
              </w:rPr>
            </w:pPr>
            <w:r>
              <w:rPr>
                <w:sz w:val="16"/>
                <w:szCs w:val="16"/>
              </w:rPr>
              <w:t>06</w:t>
            </w:r>
          </w:p>
        </w:tc>
        <w:tc>
          <w:tcPr>
            <w:tcW w:w="1217" w:type="dxa"/>
            <w:tcBorders>
              <w:top w:val="nil"/>
              <w:left w:val="nil"/>
              <w:bottom w:val="single" w:sz="4" w:space="0" w:color="auto"/>
              <w:right w:val="single" w:sz="4" w:space="0" w:color="auto"/>
            </w:tcBorders>
            <w:shd w:val="clear" w:color="000000" w:fill="FFFFFF"/>
            <w:noWrap/>
            <w:vAlign w:val="bottom"/>
            <w:hideMark/>
          </w:tcPr>
          <w:p w14:paraId="0AAB5EAB" w14:textId="77777777" w:rsidR="00B238DF" w:rsidRDefault="00B238DF">
            <w:pPr>
              <w:jc w:val="center"/>
              <w:rPr>
                <w:sz w:val="16"/>
                <w:szCs w:val="16"/>
              </w:rPr>
            </w:pPr>
            <w:r>
              <w:rPr>
                <w:sz w:val="16"/>
                <w:szCs w:val="16"/>
              </w:rPr>
              <w:t>32 474,37</w:t>
            </w:r>
          </w:p>
        </w:tc>
        <w:tc>
          <w:tcPr>
            <w:tcW w:w="1700" w:type="dxa"/>
            <w:tcBorders>
              <w:top w:val="nil"/>
              <w:left w:val="nil"/>
              <w:bottom w:val="single" w:sz="4" w:space="0" w:color="auto"/>
              <w:right w:val="single" w:sz="4" w:space="0" w:color="auto"/>
            </w:tcBorders>
            <w:shd w:val="clear" w:color="000000" w:fill="FFFFFF"/>
            <w:noWrap/>
            <w:vAlign w:val="bottom"/>
            <w:hideMark/>
          </w:tcPr>
          <w:p w14:paraId="6B5B7878" w14:textId="77777777" w:rsidR="00B238DF" w:rsidRDefault="00B238DF">
            <w:pPr>
              <w:jc w:val="center"/>
              <w:rPr>
                <w:sz w:val="16"/>
                <w:szCs w:val="16"/>
              </w:rPr>
            </w:pPr>
            <w:r>
              <w:rPr>
                <w:sz w:val="16"/>
                <w:szCs w:val="16"/>
              </w:rPr>
              <w:t>29 469,06</w:t>
            </w:r>
          </w:p>
        </w:tc>
        <w:tc>
          <w:tcPr>
            <w:tcW w:w="1644" w:type="dxa"/>
            <w:tcBorders>
              <w:top w:val="nil"/>
              <w:left w:val="nil"/>
              <w:bottom w:val="single" w:sz="4" w:space="0" w:color="auto"/>
              <w:right w:val="single" w:sz="4" w:space="0" w:color="auto"/>
            </w:tcBorders>
            <w:shd w:val="clear" w:color="000000" w:fill="FFFFFF"/>
            <w:noWrap/>
            <w:vAlign w:val="bottom"/>
            <w:hideMark/>
          </w:tcPr>
          <w:p w14:paraId="2F299632" w14:textId="77777777" w:rsidR="00B238DF" w:rsidRDefault="00B238DF">
            <w:pPr>
              <w:jc w:val="center"/>
              <w:rPr>
                <w:sz w:val="16"/>
                <w:szCs w:val="16"/>
              </w:rPr>
            </w:pPr>
            <w:r>
              <w:rPr>
                <w:sz w:val="16"/>
                <w:szCs w:val="16"/>
              </w:rPr>
              <w:t>29 469,15</w:t>
            </w:r>
          </w:p>
        </w:tc>
      </w:tr>
      <w:tr w:rsidR="00B238DF" w14:paraId="187D3E2D"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199B506C" w14:textId="77777777" w:rsidR="00B238DF" w:rsidRDefault="00B238DF">
            <w:pPr>
              <w:rPr>
                <w:sz w:val="16"/>
                <w:szCs w:val="16"/>
              </w:rPr>
            </w:pPr>
            <w:r>
              <w:rPr>
                <w:sz w:val="16"/>
                <w:szCs w:val="16"/>
              </w:rPr>
              <w:t>ФИЗИЧЕСКАЯ КУЛЬТУРА И СПОРТ</w:t>
            </w:r>
          </w:p>
        </w:tc>
        <w:tc>
          <w:tcPr>
            <w:tcW w:w="580" w:type="dxa"/>
            <w:tcBorders>
              <w:top w:val="nil"/>
              <w:left w:val="nil"/>
              <w:bottom w:val="single" w:sz="4" w:space="0" w:color="auto"/>
              <w:right w:val="single" w:sz="4" w:space="0" w:color="auto"/>
            </w:tcBorders>
            <w:shd w:val="clear" w:color="000000" w:fill="FFFFFF"/>
            <w:noWrap/>
            <w:vAlign w:val="bottom"/>
            <w:hideMark/>
          </w:tcPr>
          <w:p w14:paraId="7668EEF6" w14:textId="77777777" w:rsidR="00B238DF" w:rsidRDefault="00B238DF">
            <w:pPr>
              <w:jc w:val="center"/>
              <w:rPr>
                <w:sz w:val="16"/>
                <w:szCs w:val="16"/>
              </w:rPr>
            </w:pPr>
            <w:r>
              <w:rPr>
                <w:sz w:val="16"/>
                <w:szCs w:val="16"/>
              </w:rPr>
              <w:t>11</w:t>
            </w:r>
          </w:p>
        </w:tc>
        <w:tc>
          <w:tcPr>
            <w:tcW w:w="580" w:type="dxa"/>
            <w:tcBorders>
              <w:top w:val="nil"/>
              <w:left w:val="nil"/>
              <w:bottom w:val="single" w:sz="4" w:space="0" w:color="auto"/>
              <w:right w:val="single" w:sz="4" w:space="0" w:color="auto"/>
            </w:tcBorders>
            <w:shd w:val="clear" w:color="000000" w:fill="FFFFFF"/>
            <w:noWrap/>
            <w:vAlign w:val="bottom"/>
            <w:hideMark/>
          </w:tcPr>
          <w:p w14:paraId="32A44842" w14:textId="77777777" w:rsidR="00B238DF" w:rsidRDefault="00B238DF">
            <w:pPr>
              <w:jc w:val="center"/>
              <w:rPr>
                <w:sz w:val="16"/>
                <w:szCs w:val="16"/>
              </w:rPr>
            </w:pPr>
            <w:r>
              <w:rPr>
                <w:sz w:val="16"/>
                <w:szCs w:val="16"/>
              </w:rPr>
              <w:t>00</w:t>
            </w:r>
          </w:p>
        </w:tc>
        <w:tc>
          <w:tcPr>
            <w:tcW w:w="1217" w:type="dxa"/>
            <w:tcBorders>
              <w:top w:val="nil"/>
              <w:left w:val="nil"/>
              <w:bottom w:val="single" w:sz="4" w:space="0" w:color="auto"/>
              <w:right w:val="single" w:sz="4" w:space="0" w:color="auto"/>
            </w:tcBorders>
            <w:shd w:val="clear" w:color="000000" w:fill="FFFFFF"/>
            <w:noWrap/>
            <w:vAlign w:val="bottom"/>
            <w:hideMark/>
          </w:tcPr>
          <w:p w14:paraId="6374CD3D" w14:textId="77777777" w:rsidR="00B238DF" w:rsidRDefault="00B238DF">
            <w:pPr>
              <w:jc w:val="center"/>
              <w:rPr>
                <w:sz w:val="16"/>
                <w:szCs w:val="16"/>
              </w:rPr>
            </w:pPr>
            <w:r>
              <w:rPr>
                <w:sz w:val="16"/>
                <w:szCs w:val="16"/>
              </w:rPr>
              <w:t>325 740,35</w:t>
            </w:r>
          </w:p>
        </w:tc>
        <w:tc>
          <w:tcPr>
            <w:tcW w:w="1700" w:type="dxa"/>
            <w:tcBorders>
              <w:top w:val="nil"/>
              <w:left w:val="nil"/>
              <w:bottom w:val="single" w:sz="4" w:space="0" w:color="auto"/>
              <w:right w:val="single" w:sz="4" w:space="0" w:color="auto"/>
            </w:tcBorders>
            <w:shd w:val="clear" w:color="000000" w:fill="FFFFFF"/>
            <w:noWrap/>
            <w:vAlign w:val="bottom"/>
            <w:hideMark/>
          </w:tcPr>
          <w:p w14:paraId="12F27F05" w14:textId="77777777" w:rsidR="00B238DF" w:rsidRDefault="00B238DF">
            <w:pPr>
              <w:jc w:val="center"/>
              <w:rPr>
                <w:sz w:val="16"/>
                <w:szCs w:val="16"/>
              </w:rPr>
            </w:pPr>
            <w:r>
              <w:rPr>
                <w:sz w:val="16"/>
                <w:szCs w:val="16"/>
              </w:rPr>
              <w:t>282 505,47</w:t>
            </w:r>
          </w:p>
        </w:tc>
        <w:tc>
          <w:tcPr>
            <w:tcW w:w="1644" w:type="dxa"/>
            <w:tcBorders>
              <w:top w:val="nil"/>
              <w:left w:val="nil"/>
              <w:bottom w:val="single" w:sz="4" w:space="0" w:color="auto"/>
              <w:right w:val="single" w:sz="4" w:space="0" w:color="auto"/>
            </w:tcBorders>
            <w:shd w:val="clear" w:color="000000" w:fill="FFFFFF"/>
            <w:noWrap/>
            <w:vAlign w:val="bottom"/>
            <w:hideMark/>
          </w:tcPr>
          <w:p w14:paraId="7BFF9ED5" w14:textId="77777777" w:rsidR="00B238DF" w:rsidRDefault="00B238DF">
            <w:pPr>
              <w:jc w:val="center"/>
              <w:rPr>
                <w:sz w:val="16"/>
                <w:szCs w:val="16"/>
              </w:rPr>
            </w:pPr>
            <w:r>
              <w:rPr>
                <w:sz w:val="16"/>
                <w:szCs w:val="16"/>
              </w:rPr>
              <w:t>12 273,00</w:t>
            </w:r>
          </w:p>
        </w:tc>
      </w:tr>
      <w:tr w:rsidR="00B238DF" w14:paraId="3F08E68C"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17C7144D" w14:textId="77777777" w:rsidR="00B238DF" w:rsidRDefault="00B238DF">
            <w:pPr>
              <w:rPr>
                <w:sz w:val="16"/>
                <w:szCs w:val="16"/>
              </w:rPr>
            </w:pPr>
            <w:r>
              <w:rPr>
                <w:sz w:val="16"/>
                <w:szCs w:val="16"/>
              </w:rPr>
              <w:t>Физическая культура</w:t>
            </w:r>
          </w:p>
        </w:tc>
        <w:tc>
          <w:tcPr>
            <w:tcW w:w="580" w:type="dxa"/>
            <w:tcBorders>
              <w:top w:val="nil"/>
              <w:left w:val="nil"/>
              <w:bottom w:val="single" w:sz="4" w:space="0" w:color="auto"/>
              <w:right w:val="single" w:sz="4" w:space="0" w:color="auto"/>
            </w:tcBorders>
            <w:shd w:val="clear" w:color="000000" w:fill="FFFFFF"/>
            <w:noWrap/>
            <w:vAlign w:val="bottom"/>
            <w:hideMark/>
          </w:tcPr>
          <w:p w14:paraId="4B627A2E" w14:textId="77777777" w:rsidR="00B238DF" w:rsidRDefault="00B238DF">
            <w:pPr>
              <w:jc w:val="center"/>
              <w:rPr>
                <w:sz w:val="16"/>
                <w:szCs w:val="16"/>
              </w:rPr>
            </w:pPr>
            <w:r>
              <w:rPr>
                <w:sz w:val="16"/>
                <w:szCs w:val="16"/>
              </w:rPr>
              <w:t>11</w:t>
            </w:r>
          </w:p>
        </w:tc>
        <w:tc>
          <w:tcPr>
            <w:tcW w:w="580" w:type="dxa"/>
            <w:tcBorders>
              <w:top w:val="nil"/>
              <w:left w:val="nil"/>
              <w:bottom w:val="single" w:sz="4" w:space="0" w:color="auto"/>
              <w:right w:val="single" w:sz="4" w:space="0" w:color="auto"/>
            </w:tcBorders>
            <w:shd w:val="clear" w:color="000000" w:fill="FFFFFF"/>
            <w:noWrap/>
            <w:vAlign w:val="bottom"/>
            <w:hideMark/>
          </w:tcPr>
          <w:p w14:paraId="1BF616FF" w14:textId="77777777" w:rsidR="00B238DF" w:rsidRDefault="00B238DF">
            <w:pPr>
              <w:jc w:val="center"/>
              <w:rPr>
                <w:sz w:val="16"/>
                <w:szCs w:val="16"/>
              </w:rPr>
            </w:pPr>
            <w:r>
              <w:rPr>
                <w:sz w:val="16"/>
                <w:szCs w:val="16"/>
              </w:rPr>
              <w:t>01</w:t>
            </w:r>
          </w:p>
        </w:tc>
        <w:tc>
          <w:tcPr>
            <w:tcW w:w="1217" w:type="dxa"/>
            <w:tcBorders>
              <w:top w:val="nil"/>
              <w:left w:val="nil"/>
              <w:bottom w:val="single" w:sz="4" w:space="0" w:color="auto"/>
              <w:right w:val="single" w:sz="4" w:space="0" w:color="auto"/>
            </w:tcBorders>
            <w:shd w:val="clear" w:color="000000" w:fill="FFFFFF"/>
            <w:noWrap/>
            <w:vAlign w:val="bottom"/>
            <w:hideMark/>
          </w:tcPr>
          <w:p w14:paraId="4ADCF7C6" w14:textId="77777777" w:rsidR="00B238DF" w:rsidRDefault="00B238DF">
            <w:pPr>
              <w:jc w:val="center"/>
              <w:rPr>
                <w:sz w:val="16"/>
                <w:szCs w:val="16"/>
              </w:rPr>
            </w:pPr>
            <w:r>
              <w:rPr>
                <w:sz w:val="16"/>
                <w:szCs w:val="16"/>
              </w:rPr>
              <w:t>322 982,01</w:t>
            </w:r>
          </w:p>
        </w:tc>
        <w:tc>
          <w:tcPr>
            <w:tcW w:w="1700" w:type="dxa"/>
            <w:tcBorders>
              <w:top w:val="nil"/>
              <w:left w:val="nil"/>
              <w:bottom w:val="single" w:sz="4" w:space="0" w:color="auto"/>
              <w:right w:val="single" w:sz="4" w:space="0" w:color="auto"/>
            </w:tcBorders>
            <w:shd w:val="clear" w:color="000000" w:fill="FFFFFF"/>
            <w:noWrap/>
            <w:vAlign w:val="bottom"/>
            <w:hideMark/>
          </w:tcPr>
          <w:p w14:paraId="1A1A372E" w14:textId="77777777" w:rsidR="00B238DF" w:rsidRDefault="00B238DF">
            <w:pPr>
              <w:jc w:val="center"/>
              <w:rPr>
                <w:sz w:val="16"/>
                <w:szCs w:val="16"/>
              </w:rPr>
            </w:pPr>
            <w:r>
              <w:rPr>
                <w:sz w:val="16"/>
                <w:szCs w:val="16"/>
              </w:rPr>
              <w:t>279 911,47</w:t>
            </w:r>
          </w:p>
        </w:tc>
        <w:tc>
          <w:tcPr>
            <w:tcW w:w="1644" w:type="dxa"/>
            <w:tcBorders>
              <w:top w:val="nil"/>
              <w:left w:val="nil"/>
              <w:bottom w:val="single" w:sz="4" w:space="0" w:color="auto"/>
              <w:right w:val="single" w:sz="4" w:space="0" w:color="auto"/>
            </w:tcBorders>
            <w:shd w:val="clear" w:color="000000" w:fill="FFFFFF"/>
            <w:noWrap/>
            <w:vAlign w:val="bottom"/>
            <w:hideMark/>
          </w:tcPr>
          <w:p w14:paraId="7AC3A7CA" w14:textId="77777777" w:rsidR="00B238DF" w:rsidRDefault="00B238DF">
            <w:pPr>
              <w:jc w:val="center"/>
              <w:rPr>
                <w:sz w:val="16"/>
                <w:szCs w:val="16"/>
              </w:rPr>
            </w:pPr>
            <w:r>
              <w:rPr>
                <w:sz w:val="16"/>
                <w:szCs w:val="16"/>
              </w:rPr>
              <w:t>9 679,00</w:t>
            </w:r>
          </w:p>
        </w:tc>
      </w:tr>
      <w:tr w:rsidR="00B238DF" w14:paraId="49CA702B"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53814D91" w14:textId="77777777" w:rsidR="00B238DF" w:rsidRDefault="00B238DF">
            <w:pPr>
              <w:rPr>
                <w:sz w:val="16"/>
                <w:szCs w:val="16"/>
              </w:rPr>
            </w:pPr>
            <w:r>
              <w:rPr>
                <w:sz w:val="16"/>
                <w:szCs w:val="16"/>
              </w:rPr>
              <w:t>Другие вопросы в области физической культуры и спорта</w:t>
            </w:r>
          </w:p>
        </w:tc>
        <w:tc>
          <w:tcPr>
            <w:tcW w:w="580" w:type="dxa"/>
            <w:tcBorders>
              <w:top w:val="nil"/>
              <w:left w:val="nil"/>
              <w:bottom w:val="single" w:sz="4" w:space="0" w:color="auto"/>
              <w:right w:val="single" w:sz="4" w:space="0" w:color="auto"/>
            </w:tcBorders>
            <w:shd w:val="clear" w:color="000000" w:fill="FFFFFF"/>
            <w:noWrap/>
            <w:vAlign w:val="bottom"/>
            <w:hideMark/>
          </w:tcPr>
          <w:p w14:paraId="2289A32C" w14:textId="77777777" w:rsidR="00B238DF" w:rsidRDefault="00B238DF">
            <w:pPr>
              <w:jc w:val="center"/>
              <w:rPr>
                <w:sz w:val="16"/>
                <w:szCs w:val="16"/>
              </w:rPr>
            </w:pPr>
            <w:r>
              <w:rPr>
                <w:sz w:val="16"/>
                <w:szCs w:val="16"/>
              </w:rPr>
              <w:t>11</w:t>
            </w:r>
          </w:p>
        </w:tc>
        <w:tc>
          <w:tcPr>
            <w:tcW w:w="580" w:type="dxa"/>
            <w:tcBorders>
              <w:top w:val="nil"/>
              <w:left w:val="nil"/>
              <w:bottom w:val="single" w:sz="4" w:space="0" w:color="auto"/>
              <w:right w:val="single" w:sz="4" w:space="0" w:color="auto"/>
            </w:tcBorders>
            <w:shd w:val="clear" w:color="000000" w:fill="FFFFFF"/>
            <w:noWrap/>
            <w:vAlign w:val="bottom"/>
            <w:hideMark/>
          </w:tcPr>
          <w:p w14:paraId="15458D41" w14:textId="77777777" w:rsidR="00B238DF" w:rsidRDefault="00B238DF">
            <w:pPr>
              <w:jc w:val="center"/>
              <w:rPr>
                <w:sz w:val="16"/>
                <w:szCs w:val="16"/>
              </w:rPr>
            </w:pPr>
            <w:r>
              <w:rPr>
                <w:sz w:val="16"/>
                <w:szCs w:val="16"/>
              </w:rPr>
              <w:t>05</w:t>
            </w:r>
          </w:p>
        </w:tc>
        <w:tc>
          <w:tcPr>
            <w:tcW w:w="1217" w:type="dxa"/>
            <w:tcBorders>
              <w:top w:val="nil"/>
              <w:left w:val="nil"/>
              <w:bottom w:val="single" w:sz="4" w:space="0" w:color="auto"/>
              <w:right w:val="single" w:sz="4" w:space="0" w:color="auto"/>
            </w:tcBorders>
            <w:shd w:val="clear" w:color="000000" w:fill="FFFFFF"/>
            <w:noWrap/>
            <w:vAlign w:val="bottom"/>
            <w:hideMark/>
          </w:tcPr>
          <w:p w14:paraId="2848A7EB" w14:textId="77777777" w:rsidR="00B238DF" w:rsidRDefault="00B238DF">
            <w:pPr>
              <w:jc w:val="center"/>
              <w:rPr>
                <w:sz w:val="16"/>
                <w:szCs w:val="16"/>
              </w:rPr>
            </w:pPr>
            <w:r>
              <w:rPr>
                <w:sz w:val="16"/>
                <w:szCs w:val="16"/>
              </w:rPr>
              <w:t>2 758,34</w:t>
            </w:r>
          </w:p>
        </w:tc>
        <w:tc>
          <w:tcPr>
            <w:tcW w:w="1700" w:type="dxa"/>
            <w:tcBorders>
              <w:top w:val="nil"/>
              <w:left w:val="nil"/>
              <w:bottom w:val="single" w:sz="4" w:space="0" w:color="auto"/>
              <w:right w:val="single" w:sz="4" w:space="0" w:color="auto"/>
            </w:tcBorders>
            <w:shd w:val="clear" w:color="000000" w:fill="FFFFFF"/>
            <w:noWrap/>
            <w:vAlign w:val="bottom"/>
            <w:hideMark/>
          </w:tcPr>
          <w:p w14:paraId="065EA9C8" w14:textId="77777777" w:rsidR="00B238DF" w:rsidRDefault="00B238DF">
            <w:pPr>
              <w:jc w:val="center"/>
              <w:rPr>
                <w:sz w:val="16"/>
                <w:szCs w:val="16"/>
              </w:rPr>
            </w:pPr>
            <w:r>
              <w:rPr>
                <w:sz w:val="16"/>
                <w:szCs w:val="16"/>
              </w:rPr>
              <w:t>2 594,00</w:t>
            </w:r>
          </w:p>
        </w:tc>
        <w:tc>
          <w:tcPr>
            <w:tcW w:w="1644" w:type="dxa"/>
            <w:tcBorders>
              <w:top w:val="nil"/>
              <w:left w:val="nil"/>
              <w:bottom w:val="single" w:sz="4" w:space="0" w:color="auto"/>
              <w:right w:val="single" w:sz="4" w:space="0" w:color="auto"/>
            </w:tcBorders>
            <w:shd w:val="clear" w:color="000000" w:fill="FFFFFF"/>
            <w:noWrap/>
            <w:vAlign w:val="bottom"/>
            <w:hideMark/>
          </w:tcPr>
          <w:p w14:paraId="78A4151A" w14:textId="77777777" w:rsidR="00B238DF" w:rsidRDefault="00B238DF">
            <w:pPr>
              <w:jc w:val="center"/>
              <w:rPr>
                <w:sz w:val="16"/>
                <w:szCs w:val="16"/>
              </w:rPr>
            </w:pPr>
            <w:r>
              <w:rPr>
                <w:sz w:val="16"/>
                <w:szCs w:val="16"/>
              </w:rPr>
              <w:t>2 594,00</w:t>
            </w:r>
          </w:p>
        </w:tc>
      </w:tr>
      <w:tr w:rsidR="00B238DF" w14:paraId="62123CFC"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763E06D9" w14:textId="77777777" w:rsidR="00B238DF" w:rsidRDefault="00B238DF">
            <w:pPr>
              <w:rPr>
                <w:sz w:val="16"/>
                <w:szCs w:val="16"/>
              </w:rPr>
            </w:pPr>
            <w:r>
              <w:rPr>
                <w:sz w:val="16"/>
                <w:szCs w:val="16"/>
              </w:rPr>
              <w:t>Условно утвержденные расходы</w:t>
            </w:r>
          </w:p>
        </w:tc>
        <w:tc>
          <w:tcPr>
            <w:tcW w:w="580" w:type="dxa"/>
            <w:tcBorders>
              <w:top w:val="nil"/>
              <w:left w:val="nil"/>
              <w:bottom w:val="single" w:sz="4" w:space="0" w:color="auto"/>
              <w:right w:val="single" w:sz="4" w:space="0" w:color="auto"/>
            </w:tcBorders>
            <w:shd w:val="clear" w:color="000000" w:fill="FFFFFF"/>
            <w:noWrap/>
            <w:vAlign w:val="bottom"/>
            <w:hideMark/>
          </w:tcPr>
          <w:p w14:paraId="44999BE2" w14:textId="77777777" w:rsidR="00B238DF" w:rsidRDefault="00B238DF">
            <w:pPr>
              <w:jc w:val="center"/>
              <w:rPr>
                <w:sz w:val="16"/>
                <w:szCs w:val="16"/>
              </w:rPr>
            </w:pPr>
            <w:r>
              <w:rPr>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14:paraId="53FDFA0D" w14:textId="77777777" w:rsidR="00B238DF" w:rsidRDefault="00B238DF">
            <w:pPr>
              <w:jc w:val="center"/>
              <w:rPr>
                <w:sz w:val="16"/>
                <w:szCs w:val="16"/>
              </w:rPr>
            </w:pPr>
            <w:r>
              <w:rPr>
                <w:sz w:val="16"/>
                <w:szCs w:val="16"/>
              </w:rPr>
              <w:t> </w:t>
            </w:r>
          </w:p>
        </w:tc>
        <w:tc>
          <w:tcPr>
            <w:tcW w:w="1217" w:type="dxa"/>
            <w:tcBorders>
              <w:top w:val="nil"/>
              <w:left w:val="nil"/>
              <w:bottom w:val="single" w:sz="4" w:space="0" w:color="auto"/>
              <w:right w:val="single" w:sz="4" w:space="0" w:color="auto"/>
            </w:tcBorders>
            <w:shd w:val="clear" w:color="000000" w:fill="FFFFFF"/>
            <w:noWrap/>
            <w:vAlign w:val="bottom"/>
            <w:hideMark/>
          </w:tcPr>
          <w:p w14:paraId="516EB377" w14:textId="77777777" w:rsidR="00B238DF" w:rsidRDefault="00B238DF">
            <w:pPr>
              <w:jc w:val="center"/>
              <w:rPr>
                <w:sz w:val="16"/>
                <w:szCs w:val="16"/>
              </w:rPr>
            </w:pPr>
            <w:r>
              <w:rPr>
                <w:sz w:val="16"/>
                <w:szCs w:val="16"/>
              </w:rPr>
              <w:t>0,00</w:t>
            </w:r>
          </w:p>
        </w:tc>
        <w:tc>
          <w:tcPr>
            <w:tcW w:w="1700" w:type="dxa"/>
            <w:tcBorders>
              <w:top w:val="nil"/>
              <w:left w:val="nil"/>
              <w:bottom w:val="single" w:sz="4" w:space="0" w:color="auto"/>
              <w:right w:val="single" w:sz="4" w:space="0" w:color="auto"/>
            </w:tcBorders>
            <w:shd w:val="clear" w:color="000000" w:fill="FFFFFF"/>
            <w:noWrap/>
            <w:vAlign w:val="bottom"/>
            <w:hideMark/>
          </w:tcPr>
          <w:p w14:paraId="1EE7C7E8" w14:textId="77777777" w:rsidR="00B238DF" w:rsidRDefault="00B238DF">
            <w:pPr>
              <w:jc w:val="center"/>
              <w:rPr>
                <w:sz w:val="16"/>
                <w:szCs w:val="16"/>
              </w:rPr>
            </w:pPr>
            <w:r>
              <w:rPr>
                <w:sz w:val="16"/>
                <w:szCs w:val="16"/>
              </w:rPr>
              <w:t>33 354,79</w:t>
            </w:r>
          </w:p>
        </w:tc>
        <w:tc>
          <w:tcPr>
            <w:tcW w:w="1644" w:type="dxa"/>
            <w:tcBorders>
              <w:top w:val="nil"/>
              <w:left w:val="nil"/>
              <w:bottom w:val="single" w:sz="4" w:space="0" w:color="auto"/>
              <w:right w:val="single" w:sz="4" w:space="0" w:color="auto"/>
            </w:tcBorders>
            <w:shd w:val="clear" w:color="000000" w:fill="FFFFFF"/>
            <w:noWrap/>
            <w:vAlign w:val="bottom"/>
            <w:hideMark/>
          </w:tcPr>
          <w:p w14:paraId="3CECC36F" w14:textId="77777777" w:rsidR="00B238DF" w:rsidRDefault="00B238DF">
            <w:pPr>
              <w:jc w:val="center"/>
              <w:rPr>
                <w:sz w:val="16"/>
                <w:szCs w:val="16"/>
              </w:rPr>
            </w:pPr>
            <w:r>
              <w:rPr>
                <w:sz w:val="16"/>
                <w:szCs w:val="16"/>
              </w:rPr>
              <w:t>69 114,27</w:t>
            </w:r>
          </w:p>
        </w:tc>
      </w:tr>
      <w:tr w:rsidR="00B238DF" w14:paraId="189BDBFC" w14:textId="77777777" w:rsidTr="00B238DF">
        <w:trPr>
          <w:trHeight w:val="192"/>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70BA6A35" w14:textId="77777777" w:rsidR="00B238DF" w:rsidRDefault="00B238DF">
            <w:pPr>
              <w:rPr>
                <w:b/>
                <w:bCs/>
                <w:sz w:val="16"/>
                <w:szCs w:val="16"/>
              </w:rPr>
            </w:pPr>
            <w:r>
              <w:rPr>
                <w:b/>
                <w:bCs/>
                <w:sz w:val="16"/>
                <w:szCs w:val="16"/>
              </w:rPr>
              <w:t>Итого расходов</w:t>
            </w:r>
          </w:p>
        </w:tc>
        <w:tc>
          <w:tcPr>
            <w:tcW w:w="580" w:type="dxa"/>
            <w:tcBorders>
              <w:top w:val="nil"/>
              <w:left w:val="nil"/>
              <w:bottom w:val="single" w:sz="4" w:space="0" w:color="auto"/>
              <w:right w:val="single" w:sz="4" w:space="0" w:color="auto"/>
            </w:tcBorders>
            <w:shd w:val="clear" w:color="auto" w:fill="auto"/>
            <w:noWrap/>
            <w:vAlign w:val="bottom"/>
            <w:hideMark/>
          </w:tcPr>
          <w:p w14:paraId="3A896B37" w14:textId="77777777" w:rsidR="00B238DF" w:rsidRDefault="00B238DF">
            <w:pPr>
              <w:jc w:val="center"/>
              <w:rPr>
                <w:b/>
                <w:bCs/>
                <w:sz w:val="16"/>
                <w:szCs w:val="16"/>
              </w:rPr>
            </w:pPr>
            <w:r>
              <w:rPr>
                <w:b/>
                <w:bCs/>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14:paraId="44E2EF7A" w14:textId="77777777" w:rsidR="00B238DF" w:rsidRDefault="00B238DF">
            <w:pPr>
              <w:jc w:val="center"/>
              <w:rPr>
                <w:b/>
                <w:bCs/>
                <w:sz w:val="16"/>
                <w:szCs w:val="16"/>
              </w:rPr>
            </w:pPr>
            <w:r>
              <w:rPr>
                <w:b/>
                <w:bCs/>
                <w:sz w:val="16"/>
                <w:szCs w:val="16"/>
              </w:rPr>
              <w:t> </w:t>
            </w:r>
          </w:p>
        </w:tc>
        <w:tc>
          <w:tcPr>
            <w:tcW w:w="1217" w:type="dxa"/>
            <w:tcBorders>
              <w:top w:val="nil"/>
              <w:left w:val="nil"/>
              <w:bottom w:val="single" w:sz="4" w:space="0" w:color="auto"/>
              <w:right w:val="single" w:sz="4" w:space="0" w:color="auto"/>
            </w:tcBorders>
            <w:shd w:val="clear" w:color="auto" w:fill="auto"/>
            <w:noWrap/>
            <w:vAlign w:val="bottom"/>
            <w:hideMark/>
          </w:tcPr>
          <w:p w14:paraId="5109F4A2" w14:textId="77777777" w:rsidR="00B238DF" w:rsidRDefault="00B238DF">
            <w:pPr>
              <w:jc w:val="center"/>
              <w:rPr>
                <w:b/>
                <w:bCs/>
                <w:sz w:val="16"/>
                <w:szCs w:val="16"/>
              </w:rPr>
            </w:pPr>
            <w:r>
              <w:rPr>
                <w:b/>
                <w:bCs/>
                <w:sz w:val="16"/>
                <w:szCs w:val="16"/>
              </w:rPr>
              <w:t>3 934 561,89</w:t>
            </w:r>
          </w:p>
        </w:tc>
        <w:tc>
          <w:tcPr>
            <w:tcW w:w="1700" w:type="dxa"/>
            <w:tcBorders>
              <w:top w:val="nil"/>
              <w:left w:val="nil"/>
              <w:bottom w:val="single" w:sz="4" w:space="0" w:color="auto"/>
              <w:right w:val="single" w:sz="4" w:space="0" w:color="auto"/>
            </w:tcBorders>
            <w:shd w:val="clear" w:color="auto" w:fill="auto"/>
            <w:noWrap/>
            <w:vAlign w:val="bottom"/>
            <w:hideMark/>
          </w:tcPr>
          <w:p w14:paraId="05FAD87A" w14:textId="77777777" w:rsidR="00B238DF" w:rsidRDefault="00B238DF">
            <w:pPr>
              <w:jc w:val="center"/>
              <w:rPr>
                <w:b/>
                <w:bCs/>
                <w:sz w:val="16"/>
                <w:szCs w:val="16"/>
              </w:rPr>
            </w:pPr>
            <w:r>
              <w:rPr>
                <w:b/>
                <w:bCs/>
                <w:sz w:val="16"/>
                <w:szCs w:val="16"/>
              </w:rPr>
              <w:t>3 203 090,83</w:t>
            </w:r>
          </w:p>
        </w:tc>
        <w:tc>
          <w:tcPr>
            <w:tcW w:w="1644" w:type="dxa"/>
            <w:tcBorders>
              <w:top w:val="nil"/>
              <w:left w:val="nil"/>
              <w:bottom w:val="single" w:sz="4" w:space="0" w:color="auto"/>
              <w:right w:val="single" w:sz="4" w:space="0" w:color="auto"/>
            </w:tcBorders>
            <w:shd w:val="clear" w:color="auto" w:fill="auto"/>
            <w:noWrap/>
            <w:vAlign w:val="bottom"/>
            <w:hideMark/>
          </w:tcPr>
          <w:p w14:paraId="034F69D6" w14:textId="77777777" w:rsidR="00B238DF" w:rsidRDefault="00B238DF">
            <w:pPr>
              <w:jc w:val="center"/>
              <w:rPr>
                <w:b/>
                <w:bCs/>
                <w:sz w:val="16"/>
                <w:szCs w:val="16"/>
              </w:rPr>
            </w:pPr>
            <w:r>
              <w:rPr>
                <w:b/>
                <w:bCs/>
                <w:sz w:val="16"/>
                <w:szCs w:val="16"/>
              </w:rPr>
              <w:t>2 649 694,17</w:t>
            </w:r>
          </w:p>
        </w:tc>
      </w:tr>
    </w:tbl>
    <w:p w14:paraId="6FBB254C" w14:textId="77777777" w:rsidR="00CB7524" w:rsidRDefault="00CB7524" w:rsidP="00310D25">
      <w:pPr>
        <w:jc w:val="center"/>
      </w:pPr>
    </w:p>
    <w:p w14:paraId="34A0D31A" w14:textId="319E8253" w:rsidR="00CB7524" w:rsidRPr="000F29BC" w:rsidRDefault="00CB7524" w:rsidP="00310D25">
      <w:pPr>
        <w:jc w:val="center"/>
      </w:pPr>
      <w:r>
        <w:t>___________________</w:t>
      </w:r>
    </w:p>
    <w:sectPr w:rsidR="00CB7524" w:rsidRPr="000F29BC" w:rsidSect="00944906">
      <w:pgSz w:w="11906" w:h="16838"/>
      <w:pgMar w:top="1134" w:right="567"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5BC257B"/>
    <w:multiLevelType w:val="hybridMultilevel"/>
    <w:tmpl w:val="22323626"/>
    <w:lvl w:ilvl="0" w:tplc="3AC4CBC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1AA270E8"/>
    <w:multiLevelType w:val="hybridMultilevel"/>
    <w:tmpl w:val="85A80DFC"/>
    <w:lvl w:ilvl="0" w:tplc="EC147DE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1AD2124E"/>
    <w:multiLevelType w:val="hybridMultilevel"/>
    <w:tmpl w:val="4C7C887C"/>
    <w:lvl w:ilvl="0" w:tplc="0D3E819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D7A100A"/>
    <w:multiLevelType w:val="hybridMultilevel"/>
    <w:tmpl w:val="521EDBC2"/>
    <w:lvl w:ilvl="0" w:tplc="04190001">
      <w:start w:val="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FA3661"/>
    <w:multiLevelType w:val="hybridMultilevel"/>
    <w:tmpl w:val="B9A0BE4A"/>
    <w:lvl w:ilvl="0" w:tplc="C9B225E8">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2AE553EC"/>
    <w:multiLevelType w:val="hybridMultilevel"/>
    <w:tmpl w:val="F708735E"/>
    <w:lvl w:ilvl="0" w:tplc="9F562E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3C30364E"/>
    <w:multiLevelType w:val="hybridMultilevel"/>
    <w:tmpl w:val="8D3A8F54"/>
    <w:lvl w:ilvl="0" w:tplc="42F4EA0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57855986"/>
    <w:multiLevelType w:val="hybridMultilevel"/>
    <w:tmpl w:val="7CF67382"/>
    <w:lvl w:ilvl="0" w:tplc="756C15E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57D663B3"/>
    <w:multiLevelType w:val="hybridMultilevel"/>
    <w:tmpl w:val="83B89E42"/>
    <w:lvl w:ilvl="0" w:tplc="18CC8D62">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0" w15:restartNumberingAfterBreak="0">
    <w:nsid w:val="659958D7"/>
    <w:multiLevelType w:val="hybridMultilevel"/>
    <w:tmpl w:val="A20C2784"/>
    <w:lvl w:ilvl="0" w:tplc="96E8E4C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68491116"/>
    <w:multiLevelType w:val="hybridMultilevel"/>
    <w:tmpl w:val="6DC490D6"/>
    <w:lvl w:ilvl="0" w:tplc="34924EA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730670D8"/>
    <w:multiLevelType w:val="hybridMultilevel"/>
    <w:tmpl w:val="D53286D0"/>
    <w:lvl w:ilvl="0" w:tplc="718A3B9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761A1F58"/>
    <w:multiLevelType w:val="hybridMultilevel"/>
    <w:tmpl w:val="A552C400"/>
    <w:lvl w:ilvl="0" w:tplc="3AC87B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783E42C5"/>
    <w:multiLevelType w:val="hybridMultilevel"/>
    <w:tmpl w:val="5552C59C"/>
    <w:lvl w:ilvl="0" w:tplc="E398F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2427494">
    <w:abstractNumId w:val="1"/>
  </w:num>
  <w:num w:numId="2" w16cid:durableId="1998068218">
    <w:abstractNumId w:val="4"/>
  </w:num>
  <w:num w:numId="3" w16cid:durableId="14945682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1803152">
    <w:abstractNumId w:val="14"/>
  </w:num>
  <w:num w:numId="5" w16cid:durableId="291794133">
    <w:abstractNumId w:val="11"/>
  </w:num>
  <w:num w:numId="6" w16cid:durableId="1043872211">
    <w:abstractNumId w:val="9"/>
  </w:num>
  <w:num w:numId="7" w16cid:durableId="1310938520">
    <w:abstractNumId w:val="12"/>
  </w:num>
  <w:num w:numId="8" w16cid:durableId="560948182">
    <w:abstractNumId w:val="3"/>
  </w:num>
  <w:num w:numId="9" w16cid:durableId="949974729">
    <w:abstractNumId w:val="2"/>
  </w:num>
  <w:num w:numId="10" w16cid:durableId="1413774630">
    <w:abstractNumId w:val="7"/>
  </w:num>
  <w:num w:numId="11" w16cid:durableId="344326182">
    <w:abstractNumId w:val="8"/>
  </w:num>
  <w:num w:numId="12" w16cid:durableId="1296718556">
    <w:abstractNumId w:val="10"/>
  </w:num>
  <w:num w:numId="13" w16cid:durableId="1568959902">
    <w:abstractNumId w:val="13"/>
  </w:num>
  <w:num w:numId="14" w16cid:durableId="2045251141">
    <w:abstractNumId w:val="6"/>
  </w:num>
  <w:num w:numId="15" w16cid:durableId="18797827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0A5"/>
    <w:rsid w:val="00000BFC"/>
    <w:rsid w:val="00001C11"/>
    <w:rsid w:val="000108FE"/>
    <w:rsid w:val="00012883"/>
    <w:rsid w:val="000148C5"/>
    <w:rsid w:val="00015DBD"/>
    <w:rsid w:val="00022AC4"/>
    <w:rsid w:val="000250F4"/>
    <w:rsid w:val="0002782E"/>
    <w:rsid w:val="00036FDB"/>
    <w:rsid w:val="0004078C"/>
    <w:rsid w:val="00041A6E"/>
    <w:rsid w:val="00044AD2"/>
    <w:rsid w:val="000469D6"/>
    <w:rsid w:val="0004768A"/>
    <w:rsid w:val="00056115"/>
    <w:rsid w:val="00060DAD"/>
    <w:rsid w:val="00063DD5"/>
    <w:rsid w:val="0006484E"/>
    <w:rsid w:val="000667FE"/>
    <w:rsid w:val="00073C1E"/>
    <w:rsid w:val="00077066"/>
    <w:rsid w:val="00086C0C"/>
    <w:rsid w:val="000941BB"/>
    <w:rsid w:val="000943DC"/>
    <w:rsid w:val="00096B16"/>
    <w:rsid w:val="000B6846"/>
    <w:rsid w:val="000B7334"/>
    <w:rsid w:val="000C3EEA"/>
    <w:rsid w:val="000D0076"/>
    <w:rsid w:val="000E06AC"/>
    <w:rsid w:val="000E7B0F"/>
    <w:rsid w:val="000F29BC"/>
    <w:rsid w:val="000F745F"/>
    <w:rsid w:val="00106B7B"/>
    <w:rsid w:val="001075AC"/>
    <w:rsid w:val="0011195E"/>
    <w:rsid w:val="00114E84"/>
    <w:rsid w:val="00114FB9"/>
    <w:rsid w:val="00123440"/>
    <w:rsid w:val="00123AB8"/>
    <w:rsid w:val="00125B04"/>
    <w:rsid w:val="00131A6C"/>
    <w:rsid w:val="00155BA4"/>
    <w:rsid w:val="00161224"/>
    <w:rsid w:val="00161C57"/>
    <w:rsid w:val="00161F71"/>
    <w:rsid w:val="00162116"/>
    <w:rsid w:val="00162AB5"/>
    <w:rsid w:val="00170073"/>
    <w:rsid w:val="00173037"/>
    <w:rsid w:val="00180A1F"/>
    <w:rsid w:val="001848DC"/>
    <w:rsid w:val="00195B38"/>
    <w:rsid w:val="00195B88"/>
    <w:rsid w:val="001A0045"/>
    <w:rsid w:val="001A1CCB"/>
    <w:rsid w:val="001A22A5"/>
    <w:rsid w:val="001A621D"/>
    <w:rsid w:val="001B5C2C"/>
    <w:rsid w:val="001B6021"/>
    <w:rsid w:val="001C4412"/>
    <w:rsid w:val="001D0FF5"/>
    <w:rsid w:val="001D2B05"/>
    <w:rsid w:val="001D655C"/>
    <w:rsid w:val="001D6D2B"/>
    <w:rsid w:val="001D7931"/>
    <w:rsid w:val="001E12D6"/>
    <w:rsid w:val="001E69D9"/>
    <w:rsid w:val="001F3F13"/>
    <w:rsid w:val="001F428F"/>
    <w:rsid w:val="00200E27"/>
    <w:rsid w:val="00201D2E"/>
    <w:rsid w:val="00213194"/>
    <w:rsid w:val="00213FA4"/>
    <w:rsid w:val="00220536"/>
    <w:rsid w:val="00224014"/>
    <w:rsid w:val="002244B7"/>
    <w:rsid w:val="00224947"/>
    <w:rsid w:val="00234083"/>
    <w:rsid w:val="0023709E"/>
    <w:rsid w:val="00244788"/>
    <w:rsid w:val="00244A24"/>
    <w:rsid w:val="00251750"/>
    <w:rsid w:val="00261E17"/>
    <w:rsid w:val="002620BA"/>
    <w:rsid w:val="002624A1"/>
    <w:rsid w:val="002642CC"/>
    <w:rsid w:val="00273ACD"/>
    <w:rsid w:val="00280310"/>
    <w:rsid w:val="002809C9"/>
    <w:rsid w:val="00282A0D"/>
    <w:rsid w:val="002846CA"/>
    <w:rsid w:val="0028630F"/>
    <w:rsid w:val="00286B59"/>
    <w:rsid w:val="00286DCC"/>
    <w:rsid w:val="002B2ACA"/>
    <w:rsid w:val="002C2355"/>
    <w:rsid w:val="002C3318"/>
    <w:rsid w:val="002C6D7B"/>
    <w:rsid w:val="002D2B81"/>
    <w:rsid w:val="002D3A7C"/>
    <w:rsid w:val="002D58CE"/>
    <w:rsid w:val="002D7822"/>
    <w:rsid w:val="002E0C20"/>
    <w:rsid w:val="002E28CA"/>
    <w:rsid w:val="002E3D30"/>
    <w:rsid w:val="002F0500"/>
    <w:rsid w:val="002F0F49"/>
    <w:rsid w:val="00301E52"/>
    <w:rsid w:val="003025C5"/>
    <w:rsid w:val="003056BB"/>
    <w:rsid w:val="00305F66"/>
    <w:rsid w:val="00310D25"/>
    <w:rsid w:val="00312070"/>
    <w:rsid w:val="00313A0E"/>
    <w:rsid w:val="00313BE4"/>
    <w:rsid w:val="00324818"/>
    <w:rsid w:val="00324E3E"/>
    <w:rsid w:val="0032720C"/>
    <w:rsid w:val="00327388"/>
    <w:rsid w:val="00330992"/>
    <w:rsid w:val="00336757"/>
    <w:rsid w:val="003439CC"/>
    <w:rsid w:val="003445CE"/>
    <w:rsid w:val="003454EB"/>
    <w:rsid w:val="00352FE5"/>
    <w:rsid w:val="003536F2"/>
    <w:rsid w:val="0035400F"/>
    <w:rsid w:val="0035493F"/>
    <w:rsid w:val="00354D28"/>
    <w:rsid w:val="00354FC0"/>
    <w:rsid w:val="003578DE"/>
    <w:rsid w:val="0035790A"/>
    <w:rsid w:val="00357951"/>
    <w:rsid w:val="00360AD7"/>
    <w:rsid w:val="00361334"/>
    <w:rsid w:val="003639D2"/>
    <w:rsid w:val="00365EEF"/>
    <w:rsid w:val="00372096"/>
    <w:rsid w:val="0038216B"/>
    <w:rsid w:val="00382AA3"/>
    <w:rsid w:val="003830CE"/>
    <w:rsid w:val="00395498"/>
    <w:rsid w:val="003970DD"/>
    <w:rsid w:val="003A4BCE"/>
    <w:rsid w:val="003B00E5"/>
    <w:rsid w:val="003B28A2"/>
    <w:rsid w:val="003B7246"/>
    <w:rsid w:val="003C0134"/>
    <w:rsid w:val="003C2EA8"/>
    <w:rsid w:val="003C59BD"/>
    <w:rsid w:val="003C747A"/>
    <w:rsid w:val="003D4DC6"/>
    <w:rsid w:val="003D5241"/>
    <w:rsid w:val="003E2DB6"/>
    <w:rsid w:val="003F4BA0"/>
    <w:rsid w:val="003F73FF"/>
    <w:rsid w:val="004005C5"/>
    <w:rsid w:val="00400794"/>
    <w:rsid w:val="00405653"/>
    <w:rsid w:val="00416ABA"/>
    <w:rsid w:val="00417F74"/>
    <w:rsid w:val="00421830"/>
    <w:rsid w:val="004218CD"/>
    <w:rsid w:val="00422B7B"/>
    <w:rsid w:val="00424266"/>
    <w:rsid w:val="00427B4D"/>
    <w:rsid w:val="004316DB"/>
    <w:rsid w:val="0043527B"/>
    <w:rsid w:val="00437049"/>
    <w:rsid w:val="00445A55"/>
    <w:rsid w:val="0044742E"/>
    <w:rsid w:val="004746E5"/>
    <w:rsid w:val="00483121"/>
    <w:rsid w:val="00483A02"/>
    <w:rsid w:val="00483A78"/>
    <w:rsid w:val="00483B4B"/>
    <w:rsid w:val="00484F26"/>
    <w:rsid w:val="00485DEA"/>
    <w:rsid w:val="00490122"/>
    <w:rsid w:val="004904BD"/>
    <w:rsid w:val="004A160D"/>
    <w:rsid w:val="004A1A46"/>
    <w:rsid w:val="004A3288"/>
    <w:rsid w:val="004A3FDE"/>
    <w:rsid w:val="004B17E2"/>
    <w:rsid w:val="004B24CA"/>
    <w:rsid w:val="004B3387"/>
    <w:rsid w:val="004B7C4F"/>
    <w:rsid w:val="004B7FC1"/>
    <w:rsid w:val="004D066A"/>
    <w:rsid w:val="004D3A6D"/>
    <w:rsid w:val="004E477E"/>
    <w:rsid w:val="004E6765"/>
    <w:rsid w:val="004F58CB"/>
    <w:rsid w:val="00501034"/>
    <w:rsid w:val="00502094"/>
    <w:rsid w:val="0050313D"/>
    <w:rsid w:val="00505797"/>
    <w:rsid w:val="00507490"/>
    <w:rsid w:val="00507A58"/>
    <w:rsid w:val="00512447"/>
    <w:rsid w:val="00515D94"/>
    <w:rsid w:val="00526243"/>
    <w:rsid w:val="00526470"/>
    <w:rsid w:val="00527D71"/>
    <w:rsid w:val="00536AD0"/>
    <w:rsid w:val="005421CF"/>
    <w:rsid w:val="00542829"/>
    <w:rsid w:val="00546512"/>
    <w:rsid w:val="00546651"/>
    <w:rsid w:val="00551F8C"/>
    <w:rsid w:val="00553377"/>
    <w:rsid w:val="00554F41"/>
    <w:rsid w:val="005600FE"/>
    <w:rsid w:val="0056160A"/>
    <w:rsid w:val="00572669"/>
    <w:rsid w:val="00585852"/>
    <w:rsid w:val="005906B5"/>
    <w:rsid w:val="00592CDA"/>
    <w:rsid w:val="00592F2D"/>
    <w:rsid w:val="005A0D37"/>
    <w:rsid w:val="005A3C1C"/>
    <w:rsid w:val="005A50D8"/>
    <w:rsid w:val="005C03A0"/>
    <w:rsid w:val="005C0E70"/>
    <w:rsid w:val="005C2D2F"/>
    <w:rsid w:val="005C4AB5"/>
    <w:rsid w:val="005D06C4"/>
    <w:rsid w:val="005D53A9"/>
    <w:rsid w:val="005E0D22"/>
    <w:rsid w:val="005E2C4F"/>
    <w:rsid w:val="005F13BF"/>
    <w:rsid w:val="005F3D31"/>
    <w:rsid w:val="005F5445"/>
    <w:rsid w:val="0060211D"/>
    <w:rsid w:val="006048A4"/>
    <w:rsid w:val="0060587A"/>
    <w:rsid w:val="00606189"/>
    <w:rsid w:val="0060643F"/>
    <w:rsid w:val="00612238"/>
    <w:rsid w:val="00612F62"/>
    <w:rsid w:val="006148C9"/>
    <w:rsid w:val="00614DCD"/>
    <w:rsid w:val="0062027B"/>
    <w:rsid w:val="0062056F"/>
    <w:rsid w:val="00623221"/>
    <w:rsid w:val="00625CC1"/>
    <w:rsid w:val="00625D6D"/>
    <w:rsid w:val="006323F5"/>
    <w:rsid w:val="00632EAD"/>
    <w:rsid w:val="00640E44"/>
    <w:rsid w:val="006472C2"/>
    <w:rsid w:val="00650487"/>
    <w:rsid w:val="00650583"/>
    <w:rsid w:val="0065459E"/>
    <w:rsid w:val="0065778D"/>
    <w:rsid w:val="00660FD7"/>
    <w:rsid w:val="006616EE"/>
    <w:rsid w:val="0066253C"/>
    <w:rsid w:val="006625EE"/>
    <w:rsid w:val="006634A8"/>
    <w:rsid w:val="0066550C"/>
    <w:rsid w:val="00666EED"/>
    <w:rsid w:val="00671D57"/>
    <w:rsid w:val="00675CBB"/>
    <w:rsid w:val="006827F6"/>
    <w:rsid w:val="00692D87"/>
    <w:rsid w:val="00693EBB"/>
    <w:rsid w:val="006A05F2"/>
    <w:rsid w:val="006A0882"/>
    <w:rsid w:val="006A1BA1"/>
    <w:rsid w:val="006A7124"/>
    <w:rsid w:val="006B1ABC"/>
    <w:rsid w:val="006B24C1"/>
    <w:rsid w:val="006C0467"/>
    <w:rsid w:val="006C6A6C"/>
    <w:rsid w:val="006C78B6"/>
    <w:rsid w:val="006D040B"/>
    <w:rsid w:val="006D1758"/>
    <w:rsid w:val="006D77FD"/>
    <w:rsid w:val="006E209D"/>
    <w:rsid w:val="006E3475"/>
    <w:rsid w:val="006E358C"/>
    <w:rsid w:val="006E6828"/>
    <w:rsid w:val="006F02E1"/>
    <w:rsid w:val="006F1FD7"/>
    <w:rsid w:val="006F1FDA"/>
    <w:rsid w:val="006F366E"/>
    <w:rsid w:val="007015D4"/>
    <w:rsid w:val="007105BA"/>
    <w:rsid w:val="0071226F"/>
    <w:rsid w:val="007125B9"/>
    <w:rsid w:val="00712CB2"/>
    <w:rsid w:val="00724DA3"/>
    <w:rsid w:val="0072647B"/>
    <w:rsid w:val="00734172"/>
    <w:rsid w:val="00734F32"/>
    <w:rsid w:val="00735120"/>
    <w:rsid w:val="0073678C"/>
    <w:rsid w:val="00741738"/>
    <w:rsid w:val="007430A5"/>
    <w:rsid w:val="00747945"/>
    <w:rsid w:val="00747CBE"/>
    <w:rsid w:val="0075382B"/>
    <w:rsid w:val="00754D44"/>
    <w:rsid w:val="007564A5"/>
    <w:rsid w:val="00776360"/>
    <w:rsid w:val="00777C3B"/>
    <w:rsid w:val="00787714"/>
    <w:rsid w:val="007908E9"/>
    <w:rsid w:val="00792B53"/>
    <w:rsid w:val="00793D48"/>
    <w:rsid w:val="007A18DF"/>
    <w:rsid w:val="007A4FCA"/>
    <w:rsid w:val="007A618E"/>
    <w:rsid w:val="007B1FD4"/>
    <w:rsid w:val="007B502D"/>
    <w:rsid w:val="007B5D27"/>
    <w:rsid w:val="007B78EA"/>
    <w:rsid w:val="007C79A1"/>
    <w:rsid w:val="007C7C88"/>
    <w:rsid w:val="007D66BB"/>
    <w:rsid w:val="007E32CE"/>
    <w:rsid w:val="007E4428"/>
    <w:rsid w:val="007E7C2B"/>
    <w:rsid w:val="007F04C4"/>
    <w:rsid w:val="007F04C9"/>
    <w:rsid w:val="007F73BF"/>
    <w:rsid w:val="00815A1D"/>
    <w:rsid w:val="00820B6C"/>
    <w:rsid w:val="00821A9B"/>
    <w:rsid w:val="0082329D"/>
    <w:rsid w:val="00830520"/>
    <w:rsid w:val="00830FCF"/>
    <w:rsid w:val="00831109"/>
    <w:rsid w:val="00831D19"/>
    <w:rsid w:val="0083432E"/>
    <w:rsid w:val="00834A1A"/>
    <w:rsid w:val="00837376"/>
    <w:rsid w:val="00843865"/>
    <w:rsid w:val="008462C5"/>
    <w:rsid w:val="00847935"/>
    <w:rsid w:val="008565EA"/>
    <w:rsid w:val="00857DE3"/>
    <w:rsid w:val="00860F1F"/>
    <w:rsid w:val="00873DCE"/>
    <w:rsid w:val="00874375"/>
    <w:rsid w:val="00874C48"/>
    <w:rsid w:val="008855A2"/>
    <w:rsid w:val="00893A5C"/>
    <w:rsid w:val="0089444A"/>
    <w:rsid w:val="0089788D"/>
    <w:rsid w:val="008A0B12"/>
    <w:rsid w:val="008B4167"/>
    <w:rsid w:val="008B61E8"/>
    <w:rsid w:val="008D311A"/>
    <w:rsid w:val="008D3165"/>
    <w:rsid w:val="008D5A92"/>
    <w:rsid w:val="008D6EFB"/>
    <w:rsid w:val="008E0E99"/>
    <w:rsid w:val="008E4011"/>
    <w:rsid w:val="008E5D40"/>
    <w:rsid w:val="008F3B41"/>
    <w:rsid w:val="008F5F29"/>
    <w:rsid w:val="008F7369"/>
    <w:rsid w:val="0090091F"/>
    <w:rsid w:val="0090176A"/>
    <w:rsid w:val="00906724"/>
    <w:rsid w:val="00907B14"/>
    <w:rsid w:val="0091122B"/>
    <w:rsid w:val="009116BA"/>
    <w:rsid w:val="00921024"/>
    <w:rsid w:val="00926AD0"/>
    <w:rsid w:val="00927B6B"/>
    <w:rsid w:val="009305B5"/>
    <w:rsid w:val="00937770"/>
    <w:rsid w:val="00941481"/>
    <w:rsid w:val="009427A8"/>
    <w:rsid w:val="00943966"/>
    <w:rsid w:val="00943C3C"/>
    <w:rsid w:val="00944906"/>
    <w:rsid w:val="00950630"/>
    <w:rsid w:val="009516DA"/>
    <w:rsid w:val="00955D2A"/>
    <w:rsid w:val="00967564"/>
    <w:rsid w:val="009745C8"/>
    <w:rsid w:val="00976048"/>
    <w:rsid w:val="0097733E"/>
    <w:rsid w:val="009826A9"/>
    <w:rsid w:val="00984123"/>
    <w:rsid w:val="0098501A"/>
    <w:rsid w:val="009939CD"/>
    <w:rsid w:val="009A79E8"/>
    <w:rsid w:val="009B49E1"/>
    <w:rsid w:val="009B7BE7"/>
    <w:rsid w:val="009C019B"/>
    <w:rsid w:val="009C3BD8"/>
    <w:rsid w:val="009C5150"/>
    <w:rsid w:val="009E0826"/>
    <w:rsid w:val="009E1E9D"/>
    <w:rsid w:val="009E49B2"/>
    <w:rsid w:val="009E63FC"/>
    <w:rsid w:val="009E6E49"/>
    <w:rsid w:val="009F2667"/>
    <w:rsid w:val="009F403A"/>
    <w:rsid w:val="00A016CD"/>
    <w:rsid w:val="00A04915"/>
    <w:rsid w:val="00A10F47"/>
    <w:rsid w:val="00A13E38"/>
    <w:rsid w:val="00A16EB2"/>
    <w:rsid w:val="00A17DC9"/>
    <w:rsid w:val="00A20F8A"/>
    <w:rsid w:val="00A22C21"/>
    <w:rsid w:val="00A24E6C"/>
    <w:rsid w:val="00A2518E"/>
    <w:rsid w:val="00A26563"/>
    <w:rsid w:val="00A3290C"/>
    <w:rsid w:val="00A359DC"/>
    <w:rsid w:val="00A36B71"/>
    <w:rsid w:val="00A40343"/>
    <w:rsid w:val="00A42429"/>
    <w:rsid w:val="00A462D5"/>
    <w:rsid w:val="00A4704D"/>
    <w:rsid w:val="00A64256"/>
    <w:rsid w:val="00A661F5"/>
    <w:rsid w:val="00A7544F"/>
    <w:rsid w:val="00A8247A"/>
    <w:rsid w:val="00A913BF"/>
    <w:rsid w:val="00A926EC"/>
    <w:rsid w:val="00AA2D50"/>
    <w:rsid w:val="00AA2D78"/>
    <w:rsid w:val="00AA38DC"/>
    <w:rsid w:val="00AA6E57"/>
    <w:rsid w:val="00AB10DE"/>
    <w:rsid w:val="00AB243D"/>
    <w:rsid w:val="00AB2AE2"/>
    <w:rsid w:val="00AB5995"/>
    <w:rsid w:val="00AC213A"/>
    <w:rsid w:val="00AC2FC3"/>
    <w:rsid w:val="00AC7583"/>
    <w:rsid w:val="00AD13AA"/>
    <w:rsid w:val="00AD3B81"/>
    <w:rsid w:val="00AD5025"/>
    <w:rsid w:val="00AD5779"/>
    <w:rsid w:val="00AE2055"/>
    <w:rsid w:val="00AE42B7"/>
    <w:rsid w:val="00AE5BC0"/>
    <w:rsid w:val="00AF42F3"/>
    <w:rsid w:val="00AF4DC4"/>
    <w:rsid w:val="00B009C6"/>
    <w:rsid w:val="00B044ED"/>
    <w:rsid w:val="00B07122"/>
    <w:rsid w:val="00B15F4A"/>
    <w:rsid w:val="00B2274E"/>
    <w:rsid w:val="00B238DF"/>
    <w:rsid w:val="00B248C1"/>
    <w:rsid w:val="00B26A15"/>
    <w:rsid w:val="00B26C39"/>
    <w:rsid w:val="00B30EB9"/>
    <w:rsid w:val="00B35F29"/>
    <w:rsid w:val="00B361A9"/>
    <w:rsid w:val="00B402E0"/>
    <w:rsid w:val="00B41BED"/>
    <w:rsid w:val="00B43F6F"/>
    <w:rsid w:val="00B474BF"/>
    <w:rsid w:val="00B51358"/>
    <w:rsid w:val="00B51493"/>
    <w:rsid w:val="00B635E8"/>
    <w:rsid w:val="00B640F8"/>
    <w:rsid w:val="00B742BD"/>
    <w:rsid w:val="00B9113A"/>
    <w:rsid w:val="00B92459"/>
    <w:rsid w:val="00B938AA"/>
    <w:rsid w:val="00B975D8"/>
    <w:rsid w:val="00BB05EE"/>
    <w:rsid w:val="00BB0A9C"/>
    <w:rsid w:val="00BB63EA"/>
    <w:rsid w:val="00BC405B"/>
    <w:rsid w:val="00BC5E47"/>
    <w:rsid w:val="00BC62A9"/>
    <w:rsid w:val="00BD2929"/>
    <w:rsid w:val="00BD3CC2"/>
    <w:rsid w:val="00BE2436"/>
    <w:rsid w:val="00C028C5"/>
    <w:rsid w:val="00C07CC0"/>
    <w:rsid w:val="00C127C4"/>
    <w:rsid w:val="00C160F3"/>
    <w:rsid w:val="00C20590"/>
    <w:rsid w:val="00C21732"/>
    <w:rsid w:val="00C22F7D"/>
    <w:rsid w:val="00C34DEE"/>
    <w:rsid w:val="00C358F2"/>
    <w:rsid w:val="00C57E24"/>
    <w:rsid w:val="00C6330C"/>
    <w:rsid w:val="00C63461"/>
    <w:rsid w:val="00C6454E"/>
    <w:rsid w:val="00C70C7C"/>
    <w:rsid w:val="00C7464D"/>
    <w:rsid w:val="00C8021C"/>
    <w:rsid w:val="00C818CF"/>
    <w:rsid w:val="00C8228A"/>
    <w:rsid w:val="00C8447E"/>
    <w:rsid w:val="00C84528"/>
    <w:rsid w:val="00C92A59"/>
    <w:rsid w:val="00C9612A"/>
    <w:rsid w:val="00C963EA"/>
    <w:rsid w:val="00C97DE9"/>
    <w:rsid w:val="00CA7ACD"/>
    <w:rsid w:val="00CB2931"/>
    <w:rsid w:val="00CB7524"/>
    <w:rsid w:val="00CC666C"/>
    <w:rsid w:val="00CD33E7"/>
    <w:rsid w:val="00CE3B25"/>
    <w:rsid w:val="00CE65DF"/>
    <w:rsid w:val="00CF26D8"/>
    <w:rsid w:val="00CF3A62"/>
    <w:rsid w:val="00CF48FB"/>
    <w:rsid w:val="00CF689E"/>
    <w:rsid w:val="00D00C6D"/>
    <w:rsid w:val="00D02798"/>
    <w:rsid w:val="00D030C8"/>
    <w:rsid w:val="00D049AF"/>
    <w:rsid w:val="00D16B4F"/>
    <w:rsid w:val="00D21C93"/>
    <w:rsid w:val="00D2541C"/>
    <w:rsid w:val="00D2679D"/>
    <w:rsid w:val="00D27B66"/>
    <w:rsid w:val="00D33017"/>
    <w:rsid w:val="00D341FA"/>
    <w:rsid w:val="00D345F6"/>
    <w:rsid w:val="00D363E0"/>
    <w:rsid w:val="00D43C13"/>
    <w:rsid w:val="00D5255A"/>
    <w:rsid w:val="00D53692"/>
    <w:rsid w:val="00D56349"/>
    <w:rsid w:val="00D61B04"/>
    <w:rsid w:val="00D628C7"/>
    <w:rsid w:val="00D6361B"/>
    <w:rsid w:val="00D64679"/>
    <w:rsid w:val="00D6602F"/>
    <w:rsid w:val="00D70505"/>
    <w:rsid w:val="00D74268"/>
    <w:rsid w:val="00D81C7C"/>
    <w:rsid w:val="00D84028"/>
    <w:rsid w:val="00D97C94"/>
    <w:rsid w:val="00DA799B"/>
    <w:rsid w:val="00DB4B22"/>
    <w:rsid w:val="00DB6607"/>
    <w:rsid w:val="00DC248A"/>
    <w:rsid w:val="00DC5197"/>
    <w:rsid w:val="00DD3204"/>
    <w:rsid w:val="00DD46B8"/>
    <w:rsid w:val="00DE40AF"/>
    <w:rsid w:val="00DE4405"/>
    <w:rsid w:val="00DE4DDD"/>
    <w:rsid w:val="00DF27F1"/>
    <w:rsid w:val="00DF30B6"/>
    <w:rsid w:val="00DF7680"/>
    <w:rsid w:val="00E0113D"/>
    <w:rsid w:val="00E03B8C"/>
    <w:rsid w:val="00E04823"/>
    <w:rsid w:val="00E05807"/>
    <w:rsid w:val="00E06EB3"/>
    <w:rsid w:val="00E0704D"/>
    <w:rsid w:val="00E12874"/>
    <w:rsid w:val="00E1289D"/>
    <w:rsid w:val="00E2336E"/>
    <w:rsid w:val="00E2542F"/>
    <w:rsid w:val="00E2597A"/>
    <w:rsid w:val="00E25EB1"/>
    <w:rsid w:val="00E3029C"/>
    <w:rsid w:val="00E33989"/>
    <w:rsid w:val="00E36B57"/>
    <w:rsid w:val="00E40B5E"/>
    <w:rsid w:val="00E42756"/>
    <w:rsid w:val="00E4680C"/>
    <w:rsid w:val="00E4760F"/>
    <w:rsid w:val="00E54610"/>
    <w:rsid w:val="00E64162"/>
    <w:rsid w:val="00E673AA"/>
    <w:rsid w:val="00E67CCA"/>
    <w:rsid w:val="00E70F35"/>
    <w:rsid w:val="00E75A97"/>
    <w:rsid w:val="00E80F4E"/>
    <w:rsid w:val="00E85824"/>
    <w:rsid w:val="00E92EA2"/>
    <w:rsid w:val="00E9330D"/>
    <w:rsid w:val="00EA0B42"/>
    <w:rsid w:val="00EA11E1"/>
    <w:rsid w:val="00EA46A3"/>
    <w:rsid w:val="00EA5BA7"/>
    <w:rsid w:val="00EB6CA3"/>
    <w:rsid w:val="00EC2132"/>
    <w:rsid w:val="00EC6A39"/>
    <w:rsid w:val="00ED1BCF"/>
    <w:rsid w:val="00ED42FD"/>
    <w:rsid w:val="00EE4AA8"/>
    <w:rsid w:val="00EE4F87"/>
    <w:rsid w:val="00EE545B"/>
    <w:rsid w:val="00EE77E8"/>
    <w:rsid w:val="00F06F85"/>
    <w:rsid w:val="00F1139A"/>
    <w:rsid w:val="00F2193D"/>
    <w:rsid w:val="00F223BD"/>
    <w:rsid w:val="00F27CF5"/>
    <w:rsid w:val="00F31F77"/>
    <w:rsid w:val="00F34029"/>
    <w:rsid w:val="00F36ABF"/>
    <w:rsid w:val="00F37D7E"/>
    <w:rsid w:val="00F41299"/>
    <w:rsid w:val="00F41DF9"/>
    <w:rsid w:val="00F502A2"/>
    <w:rsid w:val="00F50A72"/>
    <w:rsid w:val="00F51DC0"/>
    <w:rsid w:val="00F53E57"/>
    <w:rsid w:val="00F55973"/>
    <w:rsid w:val="00F56AAB"/>
    <w:rsid w:val="00F60F5A"/>
    <w:rsid w:val="00F64391"/>
    <w:rsid w:val="00F668F7"/>
    <w:rsid w:val="00F70071"/>
    <w:rsid w:val="00F72E6B"/>
    <w:rsid w:val="00F81698"/>
    <w:rsid w:val="00F822B1"/>
    <w:rsid w:val="00F85BCA"/>
    <w:rsid w:val="00F87013"/>
    <w:rsid w:val="00FA1304"/>
    <w:rsid w:val="00FA2B1A"/>
    <w:rsid w:val="00FA390C"/>
    <w:rsid w:val="00FB2EDA"/>
    <w:rsid w:val="00FB3B04"/>
    <w:rsid w:val="00FB4C11"/>
    <w:rsid w:val="00FB50CF"/>
    <w:rsid w:val="00FB7E1B"/>
    <w:rsid w:val="00FC15A3"/>
    <w:rsid w:val="00FC4A13"/>
    <w:rsid w:val="00FD18DB"/>
    <w:rsid w:val="00FD283D"/>
    <w:rsid w:val="00FE384B"/>
    <w:rsid w:val="00FE473D"/>
    <w:rsid w:val="00FF2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08F3E"/>
  <w15:docId w15:val="{31F50458-1FE3-4060-990C-C647D951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216B"/>
    <w:pPr>
      <w:spacing w:after="0" w:line="240" w:lineRule="auto"/>
    </w:pPr>
    <w:rPr>
      <w:rFonts w:eastAsia="Times New Roman" w:cs="Times New Roman"/>
      <w:sz w:val="24"/>
      <w:szCs w:val="24"/>
      <w:lang w:eastAsia="ru-RU"/>
    </w:rPr>
  </w:style>
  <w:style w:type="paragraph" w:styleId="1">
    <w:name w:val="heading 1"/>
    <w:basedOn w:val="a"/>
    <w:next w:val="a"/>
    <w:link w:val="10"/>
    <w:qFormat/>
    <w:rsid w:val="001C4412"/>
    <w:pPr>
      <w:keepNext/>
      <w:keepLines/>
      <w:spacing w:before="240" w:line="259" w:lineRule="auto"/>
      <w:outlineLvl w:val="0"/>
    </w:pPr>
    <w:rPr>
      <w:rFonts w:ascii="Calibri Light" w:eastAsia="SimSun" w:hAnsi="Calibri Light"/>
      <w:color w:val="262626"/>
      <w:sz w:val="32"/>
      <w:szCs w:val="32"/>
      <w:lang w:eastAsia="en-US"/>
    </w:rPr>
  </w:style>
  <w:style w:type="paragraph" w:styleId="2">
    <w:name w:val="heading 2"/>
    <w:basedOn w:val="a"/>
    <w:next w:val="a"/>
    <w:link w:val="20"/>
    <w:unhideWhenUsed/>
    <w:qFormat/>
    <w:rsid w:val="001C4412"/>
    <w:pPr>
      <w:keepNext/>
      <w:keepLines/>
      <w:spacing w:before="40" w:line="259" w:lineRule="auto"/>
      <w:outlineLvl w:val="1"/>
    </w:pPr>
    <w:rPr>
      <w:rFonts w:ascii="Calibri Light" w:eastAsia="SimSun" w:hAnsi="Calibri Light"/>
      <w:color w:val="262626"/>
      <w:sz w:val="28"/>
      <w:szCs w:val="28"/>
      <w:lang w:eastAsia="en-US"/>
    </w:rPr>
  </w:style>
  <w:style w:type="paragraph" w:styleId="3">
    <w:name w:val="heading 3"/>
    <w:basedOn w:val="a"/>
    <w:next w:val="a"/>
    <w:link w:val="30"/>
    <w:unhideWhenUsed/>
    <w:qFormat/>
    <w:rsid w:val="001C4412"/>
    <w:pPr>
      <w:keepNext/>
      <w:keepLines/>
      <w:spacing w:before="40" w:line="259" w:lineRule="auto"/>
      <w:outlineLvl w:val="2"/>
    </w:pPr>
    <w:rPr>
      <w:rFonts w:ascii="Calibri Light" w:eastAsia="SimSun" w:hAnsi="Calibri Light"/>
      <w:color w:val="0D0D0D"/>
      <w:lang w:eastAsia="en-US"/>
    </w:rPr>
  </w:style>
  <w:style w:type="paragraph" w:styleId="4">
    <w:name w:val="heading 4"/>
    <w:basedOn w:val="a"/>
    <w:next w:val="a"/>
    <w:link w:val="40"/>
    <w:uiPriority w:val="9"/>
    <w:unhideWhenUsed/>
    <w:qFormat/>
    <w:rsid w:val="001C4412"/>
    <w:pPr>
      <w:keepNext/>
      <w:keepLines/>
      <w:spacing w:before="40" w:line="259" w:lineRule="auto"/>
      <w:outlineLvl w:val="3"/>
    </w:pPr>
    <w:rPr>
      <w:rFonts w:eastAsiaTheme="minorHAnsi" w:cstheme="minorBidi"/>
      <w:i/>
      <w:iCs/>
      <w:sz w:val="28"/>
      <w:szCs w:val="28"/>
      <w:lang w:eastAsia="en-US"/>
    </w:rPr>
  </w:style>
  <w:style w:type="paragraph" w:styleId="5">
    <w:name w:val="heading 5"/>
    <w:basedOn w:val="a"/>
    <w:next w:val="a"/>
    <w:link w:val="50"/>
    <w:uiPriority w:val="9"/>
    <w:unhideWhenUsed/>
    <w:qFormat/>
    <w:rsid w:val="001C4412"/>
    <w:pPr>
      <w:keepNext/>
      <w:keepLines/>
      <w:spacing w:before="40" w:line="259" w:lineRule="auto"/>
      <w:outlineLvl w:val="4"/>
    </w:pPr>
    <w:rPr>
      <w:rFonts w:eastAsiaTheme="minorHAnsi" w:cstheme="minorBidi"/>
      <w:color w:val="404040"/>
      <w:sz w:val="28"/>
      <w:szCs w:val="28"/>
      <w:lang w:eastAsia="en-US"/>
    </w:rPr>
  </w:style>
  <w:style w:type="paragraph" w:styleId="6">
    <w:name w:val="heading 6"/>
    <w:basedOn w:val="a"/>
    <w:next w:val="a"/>
    <w:link w:val="60"/>
    <w:uiPriority w:val="9"/>
    <w:unhideWhenUsed/>
    <w:qFormat/>
    <w:rsid w:val="001C4412"/>
    <w:pPr>
      <w:keepNext/>
      <w:keepLines/>
      <w:spacing w:before="40" w:line="259" w:lineRule="auto"/>
      <w:outlineLvl w:val="5"/>
    </w:pPr>
    <w:rPr>
      <w:rFonts w:eastAsiaTheme="minorHAnsi" w:cstheme="minorBidi"/>
      <w:sz w:val="28"/>
      <w:szCs w:val="28"/>
      <w:lang w:eastAsia="en-US"/>
    </w:rPr>
  </w:style>
  <w:style w:type="paragraph" w:styleId="7">
    <w:name w:val="heading 7"/>
    <w:basedOn w:val="a"/>
    <w:next w:val="a"/>
    <w:link w:val="70"/>
    <w:uiPriority w:val="9"/>
    <w:semiHidden/>
    <w:unhideWhenUsed/>
    <w:qFormat/>
    <w:rsid w:val="001C4412"/>
    <w:pPr>
      <w:keepNext/>
      <w:keepLines/>
      <w:spacing w:before="40" w:line="259" w:lineRule="auto"/>
      <w:outlineLvl w:val="6"/>
    </w:pPr>
    <w:rPr>
      <w:rFonts w:ascii="Calibri Light" w:eastAsia="SimSun" w:hAnsi="Calibri Light"/>
      <w:i/>
      <w:iCs/>
      <w:sz w:val="28"/>
      <w:szCs w:val="28"/>
      <w:lang w:eastAsia="en-US"/>
    </w:rPr>
  </w:style>
  <w:style w:type="paragraph" w:styleId="8">
    <w:name w:val="heading 8"/>
    <w:basedOn w:val="a"/>
    <w:next w:val="a"/>
    <w:link w:val="80"/>
    <w:uiPriority w:val="9"/>
    <w:semiHidden/>
    <w:unhideWhenUsed/>
    <w:qFormat/>
    <w:rsid w:val="001C4412"/>
    <w:pPr>
      <w:keepNext/>
      <w:keepLines/>
      <w:spacing w:before="40" w:line="259" w:lineRule="auto"/>
      <w:outlineLvl w:val="7"/>
    </w:pPr>
    <w:rPr>
      <w:rFonts w:eastAsiaTheme="minorHAnsi" w:cstheme="minorBidi"/>
      <w:color w:val="262626"/>
      <w:sz w:val="21"/>
      <w:szCs w:val="21"/>
      <w:lang w:eastAsia="en-US"/>
    </w:rPr>
  </w:style>
  <w:style w:type="paragraph" w:styleId="9">
    <w:name w:val="heading 9"/>
    <w:basedOn w:val="a"/>
    <w:next w:val="a"/>
    <w:link w:val="90"/>
    <w:uiPriority w:val="9"/>
    <w:semiHidden/>
    <w:unhideWhenUsed/>
    <w:qFormat/>
    <w:rsid w:val="001C4412"/>
    <w:pPr>
      <w:keepNext/>
      <w:keepLines/>
      <w:spacing w:before="40" w:line="259" w:lineRule="auto"/>
      <w:outlineLvl w:val="8"/>
    </w:pPr>
    <w:rPr>
      <w:rFonts w:ascii="Calibri Light" w:eastAsia="SimSun" w:hAnsi="Calibri Light"/>
      <w:i/>
      <w:iCs/>
      <w:color w:val="26262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C4412"/>
    <w:rPr>
      <w:rFonts w:ascii="Calibri Light" w:eastAsia="SimSun" w:hAnsi="Calibri Light" w:cs="Times New Roman"/>
      <w:color w:val="262626"/>
      <w:sz w:val="32"/>
      <w:szCs w:val="32"/>
    </w:rPr>
  </w:style>
  <w:style w:type="character" w:customStyle="1" w:styleId="20">
    <w:name w:val="Заголовок 2 Знак"/>
    <w:link w:val="2"/>
    <w:uiPriority w:val="9"/>
    <w:rsid w:val="001C4412"/>
    <w:rPr>
      <w:rFonts w:ascii="Calibri Light" w:eastAsia="SimSun" w:hAnsi="Calibri Light" w:cs="Times New Roman"/>
      <w:color w:val="262626"/>
    </w:rPr>
  </w:style>
  <w:style w:type="character" w:customStyle="1" w:styleId="30">
    <w:name w:val="Заголовок 3 Знак"/>
    <w:link w:val="3"/>
    <w:uiPriority w:val="9"/>
    <w:rsid w:val="001C4412"/>
    <w:rPr>
      <w:rFonts w:ascii="Calibri Light" w:eastAsia="SimSun" w:hAnsi="Calibri Light" w:cs="Times New Roman"/>
      <w:color w:val="0D0D0D"/>
      <w:sz w:val="24"/>
      <w:szCs w:val="24"/>
    </w:rPr>
  </w:style>
  <w:style w:type="character" w:customStyle="1" w:styleId="40">
    <w:name w:val="Заголовок 4 Знак"/>
    <w:link w:val="4"/>
    <w:uiPriority w:val="9"/>
    <w:rsid w:val="001C4412"/>
    <w:rPr>
      <w:i/>
      <w:iCs/>
    </w:rPr>
  </w:style>
  <w:style w:type="character" w:customStyle="1" w:styleId="50">
    <w:name w:val="Заголовок 5 Знак"/>
    <w:link w:val="5"/>
    <w:uiPriority w:val="9"/>
    <w:rsid w:val="001C4412"/>
    <w:rPr>
      <w:color w:val="404040"/>
    </w:rPr>
  </w:style>
  <w:style w:type="character" w:customStyle="1" w:styleId="60">
    <w:name w:val="Заголовок 6 Знак"/>
    <w:link w:val="6"/>
    <w:uiPriority w:val="9"/>
    <w:rsid w:val="001C4412"/>
  </w:style>
  <w:style w:type="character" w:customStyle="1" w:styleId="70">
    <w:name w:val="Заголовок 7 Знак"/>
    <w:link w:val="7"/>
    <w:uiPriority w:val="9"/>
    <w:semiHidden/>
    <w:rsid w:val="001C4412"/>
    <w:rPr>
      <w:rFonts w:ascii="Calibri Light" w:eastAsia="SimSun" w:hAnsi="Calibri Light" w:cs="Times New Roman"/>
      <w:i/>
      <w:iCs/>
    </w:rPr>
  </w:style>
  <w:style w:type="character" w:customStyle="1" w:styleId="80">
    <w:name w:val="Заголовок 8 Знак"/>
    <w:link w:val="8"/>
    <w:uiPriority w:val="9"/>
    <w:semiHidden/>
    <w:rsid w:val="001C4412"/>
    <w:rPr>
      <w:color w:val="262626"/>
      <w:sz w:val="21"/>
      <w:szCs w:val="21"/>
    </w:rPr>
  </w:style>
  <w:style w:type="character" w:customStyle="1" w:styleId="90">
    <w:name w:val="Заголовок 9 Знак"/>
    <w:link w:val="9"/>
    <w:uiPriority w:val="9"/>
    <w:semiHidden/>
    <w:rsid w:val="001C4412"/>
    <w:rPr>
      <w:rFonts w:ascii="Calibri Light" w:eastAsia="SimSun" w:hAnsi="Calibri Light" w:cs="Times New Roman"/>
      <w:i/>
      <w:iCs/>
      <w:color w:val="262626"/>
      <w:sz w:val="21"/>
      <w:szCs w:val="21"/>
    </w:rPr>
  </w:style>
  <w:style w:type="paragraph" w:styleId="a3">
    <w:name w:val="caption"/>
    <w:basedOn w:val="a"/>
    <w:next w:val="a"/>
    <w:uiPriority w:val="35"/>
    <w:semiHidden/>
    <w:unhideWhenUsed/>
    <w:qFormat/>
    <w:rsid w:val="001C4412"/>
    <w:pPr>
      <w:spacing w:after="200"/>
    </w:pPr>
    <w:rPr>
      <w:rFonts w:eastAsiaTheme="minorHAnsi" w:cstheme="minorBidi"/>
      <w:i/>
      <w:iCs/>
      <w:color w:val="44546A"/>
      <w:sz w:val="18"/>
      <w:szCs w:val="18"/>
      <w:lang w:eastAsia="en-US"/>
    </w:rPr>
  </w:style>
  <w:style w:type="paragraph" w:styleId="a4">
    <w:name w:val="Title"/>
    <w:basedOn w:val="a"/>
    <w:next w:val="a"/>
    <w:link w:val="a5"/>
    <w:qFormat/>
    <w:rsid w:val="001C4412"/>
    <w:pPr>
      <w:contextualSpacing/>
    </w:pPr>
    <w:rPr>
      <w:rFonts w:ascii="Calibri Light" w:eastAsia="SimSun" w:hAnsi="Calibri Light"/>
      <w:spacing w:val="-10"/>
      <w:sz w:val="56"/>
      <w:szCs w:val="56"/>
      <w:lang w:eastAsia="en-US"/>
    </w:rPr>
  </w:style>
  <w:style w:type="character" w:customStyle="1" w:styleId="a5">
    <w:name w:val="Заголовок Знак"/>
    <w:link w:val="a4"/>
    <w:rsid w:val="001C4412"/>
    <w:rPr>
      <w:rFonts w:ascii="Calibri Light" w:eastAsia="SimSun" w:hAnsi="Calibri Light" w:cs="Times New Roman"/>
      <w:spacing w:val="-10"/>
      <w:sz w:val="56"/>
      <w:szCs w:val="56"/>
    </w:rPr>
  </w:style>
  <w:style w:type="paragraph" w:styleId="a6">
    <w:name w:val="Subtitle"/>
    <w:basedOn w:val="a"/>
    <w:next w:val="a"/>
    <w:link w:val="a7"/>
    <w:uiPriority w:val="11"/>
    <w:qFormat/>
    <w:rsid w:val="001C4412"/>
    <w:pPr>
      <w:numPr>
        <w:ilvl w:val="1"/>
      </w:numPr>
      <w:spacing w:after="160" w:line="259" w:lineRule="auto"/>
    </w:pPr>
    <w:rPr>
      <w:rFonts w:eastAsiaTheme="minorHAnsi" w:cstheme="minorBidi"/>
      <w:color w:val="5A5A5A"/>
      <w:spacing w:val="15"/>
      <w:sz w:val="28"/>
      <w:szCs w:val="28"/>
      <w:lang w:eastAsia="en-US"/>
    </w:rPr>
  </w:style>
  <w:style w:type="character" w:customStyle="1" w:styleId="a7">
    <w:name w:val="Подзаголовок Знак"/>
    <w:link w:val="a6"/>
    <w:uiPriority w:val="11"/>
    <w:rsid w:val="001C4412"/>
    <w:rPr>
      <w:color w:val="5A5A5A"/>
      <w:spacing w:val="15"/>
    </w:rPr>
  </w:style>
  <w:style w:type="character" w:styleId="a8">
    <w:name w:val="Strong"/>
    <w:uiPriority w:val="22"/>
    <w:qFormat/>
    <w:rsid w:val="001C4412"/>
    <w:rPr>
      <w:b/>
      <w:bCs/>
      <w:color w:val="auto"/>
    </w:rPr>
  </w:style>
  <w:style w:type="character" w:styleId="a9">
    <w:name w:val="Emphasis"/>
    <w:uiPriority w:val="20"/>
    <w:qFormat/>
    <w:rsid w:val="001C4412"/>
    <w:rPr>
      <w:i/>
      <w:iCs/>
      <w:color w:val="auto"/>
    </w:rPr>
  </w:style>
  <w:style w:type="paragraph" w:styleId="aa">
    <w:name w:val="No Spacing"/>
    <w:uiPriority w:val="1"/>
    <w:qFormat/>
    <w:rsid w:val="001C4412"/>
    <w:pPr>
      <w:spacing w:after="0" w:line="240" w:lineRule="auto"/>
    </w:pPr>
  </w:style>
  <w:style w:type="paragraph" w:styleId="21">
    <w:name w:val="Quote"/>
    <w:basedOn w:val="a"/>
    <w:next w:val="a"/>
    <w:link w:val="22"/>
    <w:uiPriority w:val="29"/>
    <w:qFormat/>
    <w:rsid w:val="001C4412"/>
    <w:pPr>
      <w:spacing w:before="200" w:after="160" w:line="259" w:lineRule="auto"/>
      <w:ind w:left="864" w:right="864"/>
    </w:pPr>
    <w:rPr>
      <w:rFonts w:eastAsiaTheme="minorHAnsi" w:cstheme="minorBidi"/>
      <w:i/>
      <w:iCs/>
      <w:color w:val="404040"/>
      <w:sz w:val="28"/>
      <w:szCs w:val="28"/>
      <w:lang w:eastAsia="en-US"/>
    </w:rPr>
  </w:style>
  <w:style w:type="character" w:customStyle="1" w:styleId="22">
    <w:name w:val="Цитата 2 Знак"/>
    <w:link w:val="21"/>
    <w:uiPriority w:val="29"/>
    <w:rsid w:val="001C4412"/>
    <w:rPr>
      <w:i/>
      <w:iCs/>
      <w:color w:val="404040"/>
    </w:rPr>
  </w:style>
  <w:style w:type="paragraph" w:styleId="ab">
    <w:name w:val="Intense Quote"/>
    <w:basedOn w:val="a"/>
    <w:next w:val="a"/>
    <w:link w:val="ac"/>
    <w:uiPriority w:val="30"/>
    <w:qFormat/>
    <w:rsid w:val="001C4412"/>
    <w:pPr>
      <w:pBdr>
        <w:top w:val="single" w:sz="4" w:space="10" w:color="404040"/>
        <w:bottom w:val="single" w:sz="4" w:space="10" w:color="404040"/>
      </w:pBdr>
      <w:spacing w:before="360" w:after="360" w:line="259" w:lineRule="auto"/>
      <w:ind w:left="864" w:right="864"/>
      <w:jc w:val="center"/>
    </w:pPr>
    <w:rPr>
      <w:rFonts w:eastAsiaTheme="minorHAnsi" w:cstheme="minorBidi"/>
      <w:i/>
      <w:iCs/>
      <w:color w:val="404040"/>
      <w:sz w:val="28"/>
      <w:szCs w:val="28"/>
      <w:lang w:eastAsia="en-US"/>
    </w:rPr>
  </w:style>
  <w:style w:type="character" w:customStyle="1" w:styleId="ac">
    <w:name w:val="Выделенная цитата Знак"/>
    <w:link w:val="ab"/>
    <w:uiPriority w:val="30"/>
    <w:rsid w:val="001C4412"/>
    <w:rPr>
      <w:i/>
      <w:iCs/>
      <w:color w:val="404040"/>
    </w:rPr>
  </w:style>
  <w:style w:type="character" w:styleId="ad">
    <w:name w:val="Subtle Emphasis"/>
    <w:uiPriority w:val="19"/>
    <w:qFormat/>
    <w:rsid w:val="001C4412"/>
    <w:rPr>
      <w:i/>
      <w:iCs/>
      <w:color w:val="404040"/>
    </w:rPr>
  </w:style>
  <w:style w:type="character" w:styleId="ae">
    <w:name w:val="Intense Emphasis"/>
    <w:uiPriority w:val="21"/>
    <w:qFormat/>
    <w:rsid w:val="001C4412"/>
    <w:rPr>
      <w:b/>
      <w:bCs/>
      <w:i/>
      <w:iCs/>
      <w:color w:val="auto"/>
    </w:rPr>
  </w:style>
  <w:style w:type="character" w:styleId="af">
    <w:name w:val="Subtle Reference"/>
    <w:uiPriority w:val="31"/>
    <w:qFormat/>
    <w:rsid w:val="001C4412"/>
    <w:rPr>
      <w:smallCaps/>
      <w:color w:val="404040"/>
    </w:rPr>
  </w:style>
  <w:style w:type="character" w:styleId="af0">
    <w:name w:val="Intense Reference"/>
    <w:uiPriority w:val="32"/>
    <w:qFormat/>
    <w:rsid w:val="001C4412"/>
    <w:rPr>
      <w:b/>
      <w:bCs/>
      <w:smallCaps/>
      <w:color w:val="404040"/>
      <w:spacing w:val="5"/>
    </w:rPr>
  </w:style>
  <w:style w:type="character" w:styleId="af1">
    <w:name w:val="Book Title"/>
    <w:uiPriority w:val="33"/>
    <w:qFormat/>
    <w:rsid w:val="001C4412"/>
    <w:rPr>
      <w:b/>
      <w:bCs/>
      <w:i/>
      <w:iCs/>
      <w:spacing w:val="5"/>
    </w:rPr>
  </w:style>
  <w:style w:type="paragraph" w:styleId="af2">
    <w:name w:val="TOC Heading"/>
    <w:basedOn w:val="1"/>
    <w:next w:val="a"/>
    <w:uiPriority w:val="39"/>
    <w:semiHidden/>
    <w:unhideWhenUsed/>
    <w:qFormat/>
    <w:rsid w:val="001C4412"/>
    <w:pPr>
      <w:outlineLvl w:val="9"/>
    </w:pPr>
  </w:style>
  <w:style w:type="paragraph" w:styleId="af3">
    <w:name w:val="List Paragraph"/>
    <w:basedOn w:val="a"/>
    <w:uiPriority w:val="34"/>
    <w:qFormat/>
    <w:rsid w:val="006A7124"/>
    <w:pPr>
      <w:ind w:left="720"/>
      <w:contextualSpacing/>
    </w:pPr>
  </w:style>
  <w:style w:type="paragraph" w:customStyle="1" w:styleId="af4">
    <w:name w:val="Знак"/>
    <w:basedOn w:val="a"/>
    <w:rsid w:val="006A7124"/>
    <w:pPr>
      <w:widowControl w:val="0"/>
      <w:adjustRightInd w:val="0"/>
      <w:spacing w:after="160" w:line="240" w:lineRule="exact"/>
      <w:jc w:val="right"/>
    </w:pPr>
    <w:rPr>
      <w:sz w:val="20"/>
      <w:szCs w:val="20"/>
      <w:lang w:val="en-GB" w:eastAsia="en-US"/>
    </w:rPr>
  </w:style>
  <w:style w:type="paragraph" w:customStyle="1" w:styleId="ConsTitle">
    <w:name w:val="ConsTitle"/>
    <w:rsid w:val="00B2274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5">
    <w:name w:val="Знак Знак Знак Знак Знак Знак Знак Знак Знак Знак Знак Знак Знак"/>
    <w:basedOn w:val="a"/>
    <w:rsid w:val="006C6A6C"/>
    <w:pPr>
      <w:spacing w:after="160" w:line="240" w:lineRule="exact"/>
    </w:pPr>
    <w:rPr>
      <w:rFonts w:ascii="Verdana" w:hAnsi="Verdana" w:cs="Verdana"/>
      <w:lang w:val="en-US" w:eastAsia="en-US"/>
    </w:rPr>
  </w:style>
  <w:style w:type="paragraph" w:customStyle="1" w:styleId="ConsPlusNonformat">
    <w:name w:val="ConsPlusNonformat"/>
    <w:rsid w:val="006C6A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C6A6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6">
    <w:name w:val="Текст концевой сноски Знак"/>
    <w:basedOn w:val="a0"/>
    <w:link w:val="af7"/>
    <w:uiPriority w:val="99"/>
    <w:semiHidden/>
    <w:rsid w:val="006C6A6C"/>
    <w:rPr>
      <w:rFonts w:eastAsia="Times New Roman" w:cs="Times New Roman"/>
      <w:sz w:val="20"/>
      <w:szCs w:val="20"/>
      <w:lang w:eastAsia="ru-RU"/>
    </w:rPr>
  </w:style>
  <w:style w:type="paragraph" w:styleId="af7">
    <w:name w:val="endnote text"/>
    <w:basedOn w:val="a"/>
    <w:link w:val="af6"/>
    <w:uiPriority w:val="99"/>
    <w:semiHidden/>
    <w:rsid w:val="006C6A6C"/>
    <w:rPr>
      <w:sz w:val="20"/>
      <w:szCs w:val="20"/>
    </w:rPr>
  </w:style>
  <w:style w:type="paragraph" w:styleId="af8">
    <w:name w:val="header"/>
    <w:basedOn w:val="a"/>
    <w:link w:val="af9"/>
    <w:uiPriority w:val="99"/>
    <w:rsid w:val="006C6A6C"/>
    <w:pPr>
      <w:tabs>
        <w:tab w:val="center" w:pos="4677"/>
        <w:tab w:val="right" w:pos="9355"/>
      </w:tabs>
    </w:pPr>
  </w:style>
  <w:style w:type="character" w:customStyle="1" w:styleId="af9">
    <w:name w:val="Верхний колонтитул Знак"/>
    <w:basedOn w:val="a0"/>
    <w:link w:val="af8"/>
    <w:uiPriority w:val="99"/>
    <w:rsid w:val="006C6A6C"/>
    <w:rPr>
      <w:rFonts w:eastAsia="Times New Roman" w:cs="Times New Roman"/>
      <w:sz w:val="24"/>
      <w:szCs w:val="24"/>
      <w:lang w:eastAsia="ru-RU"/>
    </w:rPr>
  </w:style>
  <w:style w:type="character" w:styleId="afa">
    <w:name w:val="page number"/>
    <w:rsid w:val="006C6A6C"/>
    <w:rPr>
      <w:rFonts w:cs="Times New Roman"/>
    </w:rPr>
  </w:style>
  <w:style w:type="paragraph" w:customStyle="1" w:styleId="ConsPlusTitle">
    <w:name w:val="ConsPlusTitle"/>
    <w:rsid w:val="006C6A6C"/>
    <w:pPr>
      <w:autoSpaceDE w:val="0"/>
      <w:autoSpaceDN w:val="0"/>
      <w:adjustRightInd w:val="0"/>
      <w:spacing w:after="0" w:line="240" w:lineRule="auto"/>
    </w:pPr>
    <w:rPr>
      <w:rFonts w:eastAsia="Times New Roman" w:cs="Times New Roman"/>
      <w:b/>
      <w:bCs/>
      <w:sz w:val="24"/>
      <w:szCs w:val="24"/>
      <w:lang w:eastAsia="ru-RU"/>
    </w:rPr>
  </w:style>
  <w:style w:type="paragraph" w:styleId="23">
    <w:name w:val="Body Text 2"/>
    <w:basedOn w:val="a"/>
    <w:link w:val="24"/>
    <w:rsid w:val="006C6A6C"/>
    <w:pPr>
      <w:spacing w:after="120" w:line="480" w:lineRule="auto"/>
    </w:pPr>
  </w:style>
  <w:style w:type="character" w:customStyle="1" w:styleId="24">
    <w:name w:val="Основной текст 2 Знак"/>
    <w:basedOn w:val="a0"/>
    <w:link w:val="23"/>
    <w:rsid w:val="006C6A6C"/>
    <w:rPr>
      <w:rFonts w:eastAsia="Times New Roman" w:cs="Times New Roman"/>
      <w:sz w:val="24"/>
      <w:szCs w:val="24"/>
      <w:lang w:eastAsia="ru-RU"/>
    </w:rPr>
  </w:style>
  <w:style w:type="paragraph" w:styleId="afb">
    <w:name w:val="footer"/>
    <w:basedOn w:val="a"/>
    <w:link w:val="afc"/>
    <w:rsid w:val="006C6A6C"/>
    <w:pPr>
      <w:tabs>
        <w:tab w:val="center" w:pos="4677"/>
        <w:tab w:val="right" w:pos="9355"/>
      </w:tabs>
    </w:pPr>
  </w:style>
  <w:style w:type="character" w:customStyle="1" w:styleId="afc">
    <w:name w:val="Нижний колонтитул Знак"/>
    <w:basedOn w:val="a0"/>
    <w:link w:val="afb"/>
    <w:rsid w:val="006C6A6C"/>
    <w:rPr>
      <w:rFonts w:eastAsia="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rsid w:val="006C6A6C"/>
    <w:pPr>
      <w:spacing w:before="100" w:beforeAutospacing="1" w:after="100" w:afterAutospacing="1"/>
    </w:pPr>
    <w:rPr>
      <w:rFonts w:ascii="Tahoma" w:hAnsi="Tahoma"/>
      <w:sz w:val="20"/>
      <w:szCs w:val="20"/>
      <w:lang w:val="en-US" w:eastAsia="en-US"/>
    </w:rPr>
  </w:style>
  <w:style w:type="paragraph" w:styleId="afd">
    <w:name w:val="footnote text"/>
    <w:basedOn w:val="a"/>
    <w:link w:val="12"/>
    <w:semiHidden/>
    <w:rsid w:val="006C6A6C"/>
    <w:pPr>
      <w:widowControl w:val="0"/>
      <w:autoSpaceDE w:val="0"/>
      <w:autoSpaceDN w:val="0"/>
      <w:adjustRightInd w:val="0"/>
      <w:spacing w:line="360" w:lineRule="auto"/>
      <w:ind w:firstLine="720"/>
      <w:jc w:val="both"/>
    </w:pPr>
    <w:rPr>
      <w:sz w:val="20"/>
      <w:szCs w:val="20"/>
    </w:rPr>
  </w:style>
  <w:style w:type="character" w:customStyle="1" w:styleId="12">
    <w:name w:val="Текст сноски Знак1"/>
    <w:link w:val="afd"/>
    <w:semiHidden/>
    <w:locked/>
    <w:rsid w:val="006C6A6C"/>
    <w:rPr>
      <w:rFonts w:eastAsia="Times New Roman" w:cs="Times New Roman"/>
      <w:sz w:val="20"/>
      <w:szCs w:val="20"/>
      <w:lang w:eastAsia="ru-RU"/>
    </w:rPr>
  </w:style>
  <w:style w:type="character" w:customStyle="1" w:styleId="afe">
    <w:name w:val="Текст сноски Знак"/>
    <w:basedOn w:val="a0"/>
    <w:rsid w:val="006C6A6C"/>
    <w:rPr>
      <w:rFonts w:eastAsia="Times New Roman" w:cs="Times New Roman"/>
      <w:sz w:val="20"/>
      <w:szCs w:val="20"/>
      <w:lang w:eastAsia="ru-RU"/>
    </w:rPr>
  </w:style>
  <w:style w:type="paragraph" w:styleId="aff">
    <w:name w:val="Balloon Text"/>
    <w:basedOn w:val="a"/>
    <w:link w:val="aff0"/>
    <w:rsid w:val="006C6A6C"/>
    <w:rPr>
      <w:rFonts w:ascii="Tahoma" w:hAnsi="Tahoma" w:cs="Tahoma"/>
      <w:sz w:val="16"/>
      <w:szCs w:val="16"/>
    </w:rPr>
  </w:style>
  <w:style w:type="character" w:customStyle="1" w:styleId="aff0">
    <w:name w:val="Текст выноски Знак"/>
    <w:basedOn w:val="a0"/>
    <w:link w:val="aff"/>
    <w:rsid w:val="006C6A6C"/>
    <w:rPr>
      <w:rFonts w:ascii="Tahoma" w:eastAsia="Times New Roman" w:hAnsi="Tahoma" w:cs="Tahoma"/>
      <w:sz w:val="16"/>
      <w:szCs w:val="16"/>
      <w:lang w:eastAsia="ru-RU"/>
    </w:rPr>
  </w:style>
  <w:style w:type="paragraph" w:styleId="aff1">
    <w:name w:val="Normal (Web)"/>
    <w:basedOn w:val="a"/>
    <w:rsid w:val="006C6A6C"/>
    <w:pPr>
      <w:spacing w:before="100" w:beforeAutospacing="1" w:after="100" w:afterAutospacing="1"/>
    </w:pPr>
  </w:style>
  <w:style w:type="character" w:styleId="aff2">
    <w:name w:val="Hyperlink"/>
    <w:uiPriority w:val="99"/>
    <w:rsid w:val="006C6A6C"/>
    <w:rPr>
      <w:rFonts w:cs="Times New Roman"/>
      <w:color w:val="0000FF"/>
      <w:u w:val="single"/>
    </w:rPr>
  </w:style>
  <w:style w:type="paragraph" w:styleId="aff3">
    <w:name w:val="Body Text Indent"/>
    <w:basedOn w:val="a"/>
    <w:link w:val="aff4"/>
    <w:rsid w:val="006C6A6C"/>
    <w:pPr>
      <w:spacing w:after="120"/>
      <w:ind w:left="283"/>
    </w:pPr>
  </w:style>
  <w:style w:type="character" w:customStyle="1" w:styleId="aff4">
    <w:name w:val="Основной текст с отступом Знак"/>
    <w:basedOn w:val="a0"/>
    <w:link w:val="aff3"/>
    <w:rsid w:val="006C6A6C"/>
    <w:rPr>
      <w:rFonts w:eastAsia="Times New Roman" w:cs="Times New Roman"/>
      <w:sz w:val="24"/>
      <w:szCs w:val="24"/>
      <w:lang w:eastAsia="ru-RU"/>
    </w:rPr>
  </w:style>
  <w:style w:type="paragraph" w:customStyle="1" w:styleId="ConsPlusTitlePage">
    <w:name w:val="ConsPlusTitlePage"/>
    <w:rsid w:val="006C6A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3">
    <w:name w:val="Абзац списка1"/>
    <w:basedOn w:val="a"/>
    <w:qFormat/>
    <w:rsid w:val="006C6A6C"/>
    <w:pPr>
      <w:ind w:left="720"/>
      <w:contextualSpacing/>
    </w:pPr>
  </w:style>
  <w:style w:type="character" w:styleId="aff5">
    <w:name w:val="FollowedHyperlink"/>
    <w:uiPriority w:val="99"/>
    <w:rsid w:val="006C6A6C"/>
    <w:rPr>
      <w:color w:val="800080"/>
      <w:u w:val="single"/>
    </w:rPr>
  </w:style>
  <w:style w:type="character" w:customStyle="1" w:styleId="aff6">
    <w:name w:val="Название Знак"/>
    <w:rsid w:val="006C6A6C"/>
    <w:rPr>
      <w:rFonts w:ascii="Cambria" w:hAnsi="Cambria"/>
      <w:b/>
      <w:bCs/>
      <w:kern w:val="28"/>
      <w:sz w:val="32"/>
      <w:szCs w:val="32"/>
    </w:rPr>
  </w:style>
  <w:style w:type="paragraph" w:customStyle="1" w:styleId="14">
    <w:name w:val="Знак Знак1"/>
    <w:basedOn w:val="a"/>
    <w:rsid w:val="006C6A6C"/>
    <w:pPr>
      <w:spacing w:before="100" w:beforeAutospacing="1" w:after="100" w:afterAutospacing="1"/>
    </w:pPr>
    <w:rPr>
      <w:rFonts w:ascii="Tahoma" w:hAnsi="Tahoma"/>
      <w:sz w:val="20"/>
      <w:szCs w:val="20"/>
      <w:lang w:val="en-US" w:eastAsia="en-US"/>
    </w:rPr>
  </w:style>
  <w:style w:type="paragraph" w:customStyle="1" w:styleId="msonormal0">
    <w:name w:val="msonormal"/>
    <w:basedOn w:val="a"/>
    <w:rsid w:val="002B2ACA"/>
    <w:pPr>
      <w:spacing w:before="100" w:beforeAutospacing="1" w:after="100" w:afterAutospacing="1"/>
    </w:pPr>
  </w:style>
  <w:style w:type="paragraph" w:customStyle="1" w:styleId="xl63">
    <w:name w:val="xl63"/>
    <w:basedOn w:val="a"/>
    <w:rsid w:val="002B2ACA"/>
    <w:pPr>
      <w:shd w:val="clear" w:color="000000" w:fill="FFFFFF"/>
      <w:spacing w:before="100" w:beforeAutospacing="1" w:after="100" w:afterAutospacing="1"/>
    </w:pPr>
  </w:style>
  <w:style w:type="paragraph" w:customStyle="1" w:styleId="xl64">
    <w:name w:val="xl64"/>
    <w:basedOn w:val="a"/>
    <w:rsid w:val="002B2ACA"/>
    <w:pPr>
      <w:shd w:val="clear" w:color="000000" w:fill="FFFFFF"/>
      <w:spacing w:before="100" w:beforeAutospacing="1" w:after="100" w:afterAutospacing="1"/>
      <w:jc w:val="center"/>
    </w:pPr>
  </w:style>
  <w:style w:type="paragraph" w:customStyle="1" w:styleId="xl65">
    <w:name w:val="xl65"/>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7">
    <w:name w:val="xl67"/>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
    <w:name w:val="xl68"/>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0">
    <w:name w:val="xl70"/>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3">
    <w:name w:val="xl73"/>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4">
    <w:name w:val="xl74"/>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
    <w:rsid w:val="002B2AC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76">
    <w:name w:val="xl76"/>
    <w:basedOn w:val="a"/>
    <w:rsid w:val="002B2ACA"/>
    <w:pPr>
      <w:pBdr>
        <w:top w:val="single" w:sz="4" w:space="0" w:color="auto"/>
        <w:bottom w:val="single" w:sz="4" w:space="0" w:color="auto"/>
      </w:pBdr>
      <w:shd w:val="clear" w:color="000000" w:fill="FFFFFF"/>
      <w:spacing w:before="100" w:beforeAutospacing="1" w:after="100" w:afterAutospacing="1"/>
    </w:pPr>
  </w:style>
  <w:style w:type="paragraph" w:customStyle="1" w:styleId="xl77">
    <w:name w:val="xl77"/>
    <w:basedOn w:val="a"/>
    <w:rsid w:val="002B2AC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8">
    <w:name w:val="xl78"/>
    <w:basedOn w:val="a"/>
    <w:rsid w:val="005031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79">
    <w:name w:val="xl79"/>
    <w:basedOn w:val="a"/>
    <w:rsid w:val="005031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0">
    <w:name w:val="xl80"/>
    <w:basedOn w:val="a"/>
    <w:rsid w:val="0050313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15">
    <w:name w:val="Знак Знак1"/>
    <w:basedOn w:val="a"/>
    <w:rsid w:val="001075AC"/>
    <w:pPr>
      <w:spacing w:before="100" w:beforeAutospacing="1" w:after="100" w:afterAutospacing="1"/>
    </w:pPr>
    <w:rPr>
      <w:rFonts w:ascii="Tahoma" w:hAnsi="Tahoma"/>
      <w:sz w:val="20"/>
      <w:szCs w:val="20"/>
      <w:lang w:val="en-US" w:eastAsia="en-US"/>
    </w:rPr>
  </w:style>
  <w:style w:type="character" w:styleId="aff7">
    <w:name w:val="annotation reference"/>
    <w:rsid w:val="001075AC"/>
    <w:rPr>
      <w:sz w:val="16"/>
      <w:szCs w:val="16"/>
    </w:rPr>
  </w:style>
  <w:style w:type="paragraph" w:styleId="aff8">
    <w:name w:val="annotation text"/>
    <w:basedOn w:val="a"/>
    <w:link w:val="aff9"/>
    <w:rsid w:val="001075AC"/>
    <w:rPr>
      <w:sz w:val="20"/>
      <w:szCs w:val="20"/>
    </w:rPr>
  </w:style>
  <w:style w:type="character" w:customStyle="1" w:styleId="aff9">
    <w:name w:val="Текст примечания Знак"/>
    <w:basedOn w:val="a0"/>
    <w:link w:val="aff8"/>
    <w:rsid w:val="001075AC"/>
    <w:rPr>
      <w:rFonts w:eastAsia="Times New Roman" w:cs="Times New Roman"/>
      <w:sz w:val="20"/>
      <w:szCs w:val="20"/>
      <w:lang w:eastAsia="ru-RU"/>
    </w:rPr>
  </w:style>
  <w:style w:type="paragraph" w:styleId="affa">
    <w:name w:val="annotation subject"/>
    <w:basedOn w:val="aff8"/>
    <w:next w:val="aff8"/>
    <w:link w:val="affb"/>
    <w:rsid w:val="001075AC"/>
    <w:rPr>
      <w:b/>
      <w:bCs/>
    </w:rPr>
  </w:style>
  <w:style w:type="character" w:customStyle="1" w:styleId="affb">
    <w:name w:val="Тема примечания Знак"/>
    <w:basedOn w:val="aff9"/>
    <w:link w:val="affa"/>
    <w:rsid w:val="001075AC"/>
    <w:rPr>
      <w:rFonts w:eastAsia="Times New Roman" w:cs="Times New Roman"/>
      <w:b/>
      <w:bCs/>
      <w:sz w:val="20"/>
      <w:szCs w:val="20"/>
      <w:lang w:eastAsia="ru-RU"/>
    </w:rPr>
  </w:style>
  <w:style w:type="paragraph" w:customStyle="1" w:styleId="16">
    <w:name w:val="Знак Знак1"/>
    <w:basedOn w:val="a"/>
    <w:rsid w:val="00C34DEE"/>
    <w:pPr>
      <w:spacing w:before="100" w:beforeAutospacing="1" w:after="100" w:afterAutospacing="1"/>
    </w:pPr>
    <w:rPr>
      <w:rFonts w:ascii="Tahoma" w:hAnsi="Tahoma"/>
      <w:sz w:val="20"/>
      <w:szCs w:val="20"/>
      <w:lang w:val="en-US" w:eastAsia="en-US"/>
    </w:rPr>
  </w:style>
  <w:style w:type="paragraph" w:customStyle="1" w:styleId="17">
    <w:name w:val="Знак Знак1"/>
    <w:basedOn w:val="a"/>
    <w:rsid w:val="00422B7B"/>
    <w:pPr>
      <w:spacing w:before="100" w:beforeAutospacing="1" w:after="100" w:afterAutospacing="1"/>
    </w:pPr>
    <w:rPr>
      <w:rFonts w:ascii="Tahoma" w:hAnsi="Tahoma"/>
      <w:sz w:val="20"/>
      <w:szCs w:val="20"/>
      <w:lang w:val="en-US" w:eastAsia="en-US"/>
    </w:rPr>
  </w:style>
  <w:style w:type="paragraph" w:customStyle="1" w:styleId="font5">
    <w:name w:val="font5"/>
    <w:basedOn w:val="a"/>
    <w:rsid w:val="00422B7B"/>
    <w:pPr>
      <w:spacing w:before="100" w:beforeAutospacing="1" w:after="100" w:afterAutospacing="1"/>
    </w:pPr>
    <w:rPr>
      <w:rFonts w:ascii="Tahoma" w:hAnsi="Tahoma" w:cs="Tahoma"/>
      <w:b/>
      <w:bCs/>
      <w:color w:val="000000"/>
      <w:sz w:val="18"/>
      <w:szCs w:val="18"/>
    </w:rPr>
  </w:style>
  <w:style w:type="paragraph" w:customStyle="1" w:styleId="xl81">
    <w:name w:val="xl81"/>
    <w:basedOn w:val="a"/>
    <w:rsid w:val="00422B7B"/>
    <w:pPr>
      <w:pBdr>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82">
    <w:name w:val="xl82"/>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3">
    <w:name w:val="xl83"/>
    <w:basedOn w:val="a"/>
    <w:rsid w:val="00422B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4">
    <w:name w:val="xl84"/>
    <w:basedOn w:val="a"/>
    <w:rsid w:val="00422B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85">
    <w:name w:val="xl85"/>
    <w:basedOn w:val="a"/>
    <w:rsid w:val="00422B7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6">
    <w:name w:val="xl86"/>
    <w:basedOn w:val="a"/>
    <w:rsid w:val="00422B7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7">
    <w:name w:val="xl87"/>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88">
    <w:name w:val="xl88"/>
    <w:basedOn w:val="a"/>
    <w:rsid w:val="00422B7B"/>
    <w:pPr>
      <w:spacing w:before="100" w:beforeAutospacing="1" w:after="100" w:afterAutospacing="1"/>
      <w:textAlignment w:val="center"/>
    </w:pPr>
    <w:rPr>
      <w:sz w:val="20"/>
      <w:szCs w:val="20"/>
    </w:rPr>
  </w:style>
  <w:style w:type="paragraph" w:customStyle="1" w:styleId="xl89">
    <w:name w:val="xl89"/>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
    <w:rsid w:val="00422B7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92">
    <w:name w:val="xl92"/>
    <w:basedOn w:val="a"/>
    <w:rsid w:val="00422B7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93">
    <w:name w:val="xl93"/>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94">
    <w:name w:val="xl94"/>
    <w:basedOn w:val="a"/>
    <w:rsid w:val="00422B7B"/>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
    <w:rsid w:val="00422B7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sz w:val="20"/>
      <w:szCs w:val="20"/>
    </w:rPr>
  </w:style>
  <w:style w:type="paragraph" w:customStyle="1" w:styleId="xl96">
    <w:name w:val="xl96"/>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8">
    <w:name w:val="xl98"/>
    <w:basedOn w:val="a"/>
    <w:rsid w:val="00422B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9">
    <w:name w:val="xl99"/>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0">
    <w:name w:val="xl100"/>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422B7B"/>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2">
    <w:name w:val="xl102"/>
    <w:basedOn w:val="a"/>
    <w:rsid w:val="00422B7B"/>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3">
    <w:name w:val="xl103"/>
    <w:basedOn w:val="a"/>
    <w:rsid w:val="00422B7B"/>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18">
    <w:name w:val="Знак Знак1"/>
    <w:basedOn w:val="a"/>
    <w:rsid w:val="00B248C1"/>
    <w:pPr>
      <w:spacing w:before="100" w:beforeAutospacing="1" w:after="100" w:afterAutospacing="1"/>
    </w:pPr>
    <w:rPr>
      <w:rFonts w:ascii="Tahoma" w:hAnsi="Tahoma"/>
      <w:sz w:val="20"/>
      <w:szCs w:val="20"/>
      <w:lang w:val="en-US" w:eastAsia="en-US"/>
    </w:rPr>
  </w:style>
  <w:style w:type="paragraph" w:customStyle="1" w:styleId="xl104">
    <w:name w:val="xl104"/>
    <w:basedOn w:val="a"/>
    <w:rsid w:val="00B24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5">
    <w:name w:val="xl105"/>
    <w:basedOn w:val="a"/>
    <w:rsid w:val="00B24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6">
    <w:name w:val="xl106"/>
    <w:basedOn w:val="a"/>
    <w:rsid w:val="00B248C1"/>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7">
    <w:name w:val="xl107"/>
    <w:basedOn w:val="a"/>
    <w:rsid w:val="00B248C1"/>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8">
    <w:name w:val="xl108"/>
    <w:basedOn w:val="a"/>
    <w:rsid w:val="00B248C1"/>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9">
    <w:name w:val="xl109"/>
    <w:basedOn w:val="a"/>
    <w:rsid w:val="00B24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19">
    <w:name w:val="Знак Знак1"/>
    <w:basedOn w:val="a"/>
    <w:rsid w:val="0065459E"/>
    <w:pPr>
      <w:spacing w:before="100" w:beforeAutospacing="1" w:after="100" w:afterAutospacing="1"/>
    </w:pPr>
    <w:rPr>
      <w:rFonts w:ascii="Tahoma" w:hAnsi="Tahoma"/>
      <w:sz w:val="20"/>
      <w:szCs w:val="20"/>
      <w:lang w:val="en-US" w:eastAsia="en-US"/>
    </w:rPr>
  </w:style>
  <w:style w:type="paragraph" w:customStyle="1" w:styleId="font6">
    <w:name w:val="font6"/>
    <w:basedOn w:val="a"/>
    <w:rsid w:val="0065459E"/>
    <w:pPr>
      <w:spacing w:before="100" w:beforeAutospacing="1" w:after="100" w:afterAutospacing="1"/>
    </w:pPr>
    <w:rPr>
      <w:rFonts w:ascii="Tahoma" w:hAnsi="Tahoma" w:cs="Tahoma"/>
      <w:color w:val="000000"/>
      <w:sz w:val="18"/>
      <w:szCs w:val="18"/>
    </w:rPr>
  </w:style>
  <w:style w:type="paragraph" w:customStyle="1" w:styleId="xl110">
    <w:name w:val="xl110"/>
    <w:basedOn w:val="a"/>
    <w:rsid w:val="006545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1">
    <w:name w:val="xl111"/>
    <w:basedOn w:val="a"/>
    <w:rsid w:val="00654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sz w:val="20"/>
      <w:szCs w:val="20"/>
    </w:rPr>
  </w:style>
  <w:style w:type="paragraph" w:customStyle="1" w:styleId="xl113">
    <w:name w:val="xl113"/>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b/>
      <w:bCs/>
      <w:sz w:val="20"/>
      <w:szCs w:val="20"/>
    </w:rPr>
  </w:style>
  <w:style w:type="paragraph" w:customStyle="1" w:styleId="xl114">
    <w:name w:val="xl114"/>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sz w:val="16"/>
      <w:szCs w:val="16"/>
    </w:rPr>
  </w:style>
  <w:style w:type="paragraph" w:customStyle="1" w:styleId="xl115">
    <w:name w:val="xl115"/>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b/>
      <w:bCs/>
      <w:sz w:val="20"/>
      <w:szCs w:val="20"/>
    </w:rPr>
  </w:style>
  <w:style w:type="paragraph" w:customStyle="1" w:styleId="xl116">
    <w:name w:val="xl116"/>
    <w:basedOn w:val="a"/>
    <w:rsid w:val="006545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b/>
      <w:bCs/>
      <w:sz w:val="16"/>
      <w:szCs w:val="16"/>
    </w:rPr>
  </w:style>
  <w:style w:type="paragraph" w:customStyle="1" w:styleId="xl117">
    <w:name w:val="xl117"/>
    <w:basedOn w:val="a"/>
    <w:rsid w:val="006545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18">
    <w:name w:val="xl118"/>
    <w:basedOn w:val="a"/>
    <w:rsid w:val="006545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19">
    <w:name w:val="xl119"/>
    <w:basedOn w:val="a"/>
    <w:rsid w:val="00654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20">
    <w:name w:val="xl120"/>
    <w:basedOn w:val="a"/>
    <w:rsid w:val="00654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1">
    <w:name w:val="xl121"/>
    <w:basedOn w:val="a"/>
    <w:rsid w:val="0065459E"/>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22">
    <w:name w:val="xl122"/>
    <w:basedOn w:val="a"/>
    <w:rsid w:val="0065459E"/>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23">
    <w:name w:val="xl123"/>
    <w:basedOn w:val="a"/>
    <w:rsid w:val="0065459E"/>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1a">
    <w:name w:val="Знак Знак1"/>
    <w:basedOn w:val="a"/>
    <w:rsid w:val="002809C9"/>
    <w:pPr>
      <w:spacing w:before="100" w:beforeAutospacing="1" w:after="100" w:afterAutospacing="1"/>
    </w:pPr>
    <w:rPr>
      <w:rFonts w:ascii="Tahoma" w:hAnsi="Tahoma"/>
      <w:sz w:val="20"/>
      <w:szCs w:val="20"/>
      <w:lang w:val="en-US" w:eastAsia="en-US"/>
    </w:rPr>
  </w:style>
  <w:style w:type="paragraph" w:styleId="affc">
    <w:name w:val="Body Text"/>
    <w:basedOn w:val="a"/>
    <w:link w:val="affd"/>
    <w:rsid w:val="00614DCD"/>
    <w:pPr>
      <w:jc w:val="both"/>
    </w:pPr>
    <w:rPr>
      <w:sz w:val="28"/>
      <w:szCs w:val="20"/>
    </w:rPr>
  </w:style>
  <w:style w:type="character" w:customStyle="1" w:styleId="affd">
    <w:name w:val="Основной текст Знак"/>
    <w:basedOn w:val="a0"/>
    <w:link w:val="affc"/>
    <w:rsid w:val="00614DCD"/>
    <w:rPr>
      <w:rFonts w:eastAsia="Times New Roman" w:cs="Times New Roman"/>
      <w:szCs w:val="20"/>
      <w:lang w:eastAsia="ru-RU"/>
    </w:rPr>
  </w:style>
  <w:style w:type="character" w:customStyle="1" w:styleId="1b">
    <w:name w:val="Текст концевой сноски Знак1"/>
    <w:basedOn w:val="a0"/>
    <w:uiPriority w:val="99"/>
    <w:semiHidden/>
    <w:rsid w:val="00483A02"/>
    <w:rPr>
      <w:rFonts w:eastAsia="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828">
      <w:bodyDiv w:val="1"/>
      <w:marLeft w:val="0"/>
      <w:marRight w:val="0"/>
      <w:marTop w:val="0"/>
      <w:marBottom w:val="0"/>
      <w:divBdr>
        <w:top w:val="none" w:sz="0" w:space="0" w:color="auto"/>
        <w:left w:val="none" w:sz="0" w:space="0" w:color="auto"/>
        <w:bottom w:val="none" w:sz="0" w:space="0" w:color="auto"/>
        <w:right w:val="none" w:sz="0" w:space="0" w:color="auto"/>
      </w:divBdr>
    </w:div>
    <w:div w:id="14112343">
      <w:bodyDiv w:val="1"/>
      <w:marLeft w:val="0"/>
      <w:marRight w:val="0"/>
      <w:marTop w:val="0"/>
      <w:marBottom w:val="0"/>
      <w:divBdr>
        <w:top w:val="none" w:sz="0" w:space="0" w:color="auto"/>
        <w:left w:val="none" w:sz="0" w:space="0" w:color="auto"/>
        <w:bottom w:val="none" w:sz="0" w:space="0" w:color="auto"/>
        <w:right w:val="none" w:sz="0" w:space="0" w:color="auto"/>
      </w:divBdr>
    </w:div>
    <w:div w:id="118913463">
      <w:bodyDiv w:val="1"/>
      <w:marLeft w:val="0"/>
      <w:marRight w:val="0"/>
      <w:marTop w:val="0"/>
      <w:marBottom w:val="0"/>
      <w:divBdr>
        <w:top w:val="none" w:sz="0" w:space="0" w:color="auto"/>
        <w:left w:val="none" w:sz="0" w:space="0" w:color="auto"/>
        <w:bottom w:val="none" w:sz="0" w:space="0" w:color="auto"/>
        <w:right w:val="none" w:sz="0" w:space="0" w:color="auto"/>
      </w:divBdr>
    </w:div>
    <w:div w:id="134489957">
      <w:bodyDiv w:val="1"/>
      <w:marLeft w:val="0"/>
      <w:marRight w:val="0"/>
      <w:marTop w:val="0"/>
      <w:marBottom w:val="0"/>
      <w:divBdr>
        <w:top w:val="none" w:sz="0" w:space="0" w:color="auto"/>
        <w:left w:val="none" w:sz="0" w:space="0" w:color="auto"/>
        <w:bottom w:val="none" w:sz="0" w:space="0" w:color="auto"/>
        <w:right w:val="none" w:sz="0" w:space="0" w:color="auto"/>
      </w:divBdr>
    </w:div>
    <w:div w:id="142356427">
      <w:bodyDiv w:val="1"/>
      <w:marLeft w:val="0"/>
      <w:marRight w:val="0"/>
      <w:marTop w:val="0"/>
      <w:marBottom w:val="0"/>
      <w:divBdr>
        <w:top w:val="none" w:sz="0" w:space="0" w:color="auto"/>
        <w:left w:val="none" w:sz="0" w:space="0" w:color="auto"/>
        <w:bottom w:val="none" w:sz="0" w:space="0" w:color="auto"/>
        <w:right w:val="none" w:sz="0" w:space="0" w:color="auto"/>
      </w:divBdr>
    </w:div>
    <w:div w:id="166092198">
      <w:bodyDiv w:val="1"/>
      <w:marLeft w:val="0"/>
      <w:marRight w:val="0"/>
      <w:marTop w:val="0"/>
      <w:marBottom w:val="0"/>
      <w:divBdr>
        <w:top w:val="none" w:sz="0" w:space="0" w:color="auto"/>
        <w:left w:val="none" w:sz="0" w:space="0" w:color="auto"/>
        <w:bottom w:val="none" w:sz="0" w:space="0" w:color="auto"/>
        <w:right w:val="none" w:sz="0" w:space="0" w:color="auto"/>
      </w:divBdr>
    </w:div>
    <w:div w:id="192547481">
      <w:bodyDiv w:val="1"/>
      <w:marLeft w:val="0"/>
      <w:marRight w:val="0"/>
      <w:marTop w:val="0"/>
      <w:marBottom w:val="0"/>
      <w:divBdr>
        <w:top w:val="none" w:sz="0" w:space="0" w:color="auto"/>
        <w:left w:val="none" w:sz="0" w:space="0" w:color="auto"/>
        <w:bottom w:val="none" w:sz="0" w:space="0" w:color="auto"/>
        <w:right w:val="none" w:sz="0" w:space="0" w:color="auto"/>
      </w:divBdr>
    </w:div>
    <w:div w:id="211158405">
      <w:bodyDiv w:val="1"/>
      <w:marLeft w:val="0"/>
      <w:marRight w:val="0"/>
      <w:marTop w:val="0"/>
      <w:marBottom w:val="0"/>
      <w:divBdr>
        <w:top w:val="none" w:sz="0" w:space="0" w:color="auto"/>
        <w:left w:val="none" w:sz="0" w:space="0" w:color="auto"/>
        <w:bottom w:val="none" w:sz="0" w:space="0" w:color="auto"/>
        <w:right w:val="none" w:sz="0" w:space="0" w:color="auto"/>
      </w:divBdr>
    </w:div>
    <w:div w:id="211188964">
      <w:bodyDiv w:val="1"/>
      <w:marLeft w:val="0"/>
      <w:marRight w:val="0"/>
      <w:marTop w:val="0"/>
      <w:marBottom w:val="0"/>
      <w:divBdr>
        <w:top w:val="none" w:sz="0" w:space="0" w:color="auto"/>
        <w:left w:val="none" w:sz="0" w:space="0" w:color="auto"/>
        <w:bottom w:val="none" w:sz="0" w:space="0" w:color="auto"/>
        <w:right w:val="none" w:sz="0" w:space="0" w:color="auto"/>
      </w:divBdr>
    </w:div>
    <w:div w:id="220409158">
      <w:bodyDiv w:val="1"/>
      <w:marLeft w:val="0"/>
      <w:marRight w:val="0"/>
      <w:marTop w:val="0"/>
      <w:marBottom w:val="0"/>
      <w:divBdr>
        <w:top w:val="none" w:sz="0" w:space="0" w:color="auto"/>
        <w:left w:val="none" w:sz="0" w:space="0" w:color="auto"/>
        <w:bottom w:val="none" w:sz="0" w:space="0" w:color="auto"/>
        <w:right w:val="none" w:sz="0" w:space="0" w:color="auto"/>
      </w:divBdr>
    </w:div>
    <w:div w:id="230122420">
      <w:bodyDiv w:val="1"/>
      <w:marLeft w:val="0"/>
      <w:marRight w:val="0"/>
      <w:marTop w:val="0"/>
      <w:marBottom w:val="0"/>
      <w:divBdr>
        <w:top w:val="none" w:sz="0" w:space="0" w:color="auto"/>
        <w:left w:val="none" w:sz="0" w:space="0" w:color="auto"/>
        <w:bottom w:val="none" w:sz="0" w:space="0" w:color="auto"/>
        <w:right w:val="none" w:sz="0" w:space="0" w:color="auto"/>
      </w:divBdr>
    </w:div>
    <w:div w:id="247152134">
      <w:bodyDiv w:val="1"/>
      <w:marLeft w:val="0"/>
      <w:marRight w:val="0"/>
      <w:marTop w:val="0"/>
      <w:marBottom w:val="0"/>
      <w:divBdr>
        <w:top w:val="none" w:sz="0" w:space="0" w:color="auto"/>
        <w:left w:val="none" w:sz="0" w:space="0" w:color="auto"/>
        <w:bottom w:val="none" w:sz="0" w:space="0" w:color="auto"/>
        <w:right w:val="none" w:sz="0" w:space="0" w:color="auto"/>
      </w:divBdr>
    </w:div>
    <w:div w:id="287589478">
      <w:bodyDiv w:val="1"/>
      <w:marLeft w:val="0"/>
      <w:marRight w:val="0"/>
      <w:marTop w:val="0"/>
      <w:marBottom w:val="0"/>
      <w:divBdr>
        <w:top w:val="none" w:sz="0" w:space="0" w:color="auto"/>
        <w:left w:val="none" w:sz="0" w:space="0" w:color="auto"/>
        <w:bottom w:val="none" w:sz="0" w:space="0" w:color="auto"/>
        <w:right w:val="none" w:sz="0" w:space="0" w:color="auto"/>
      </w:divBdr>
    </w:div>
    <w:div w:id="298386119">
      <w:bodyDiv w:val="1"/>
      <w:marLeft w:val="0"/>
      <w:marRight w:val="0"/>
      <w:marTop w:val="0"/>
      <w:marBottom w:val="0"/>
      <w:divBdr>
        <w:top w:val="none" w:sz="0" w:space="0" w:color="auto"/>
        <w:left w:val="none" w:sz="0" w:space="0" w:color="auto"/>
        <w:bottom w:val="none" w:sz="0" w:space="0" w:color="auto"/>
        <w:right w:val="none" w:sz="0" w:space="0" w:color="auto"/>
      </w:divBdr>
    </w:div>
    <w:div w:id="331568211">
      <w:bodyDiv w:val="1"/>
      <w:marLeft w:val="0"/>
      <w:marRight w:val="0"/>
      <w:marTop w:val="0"/>
      <w:marBottom w:val="0"/>
      <w:divBdr>
        <w:top w:val="none" w:sz="0" w:space="0" w:color="auto"/>
        <w:left w:val="none" w:sz="0" w:space="0" w:color="auto"/>
        <w:bottom w:val="none" w:sz="0" w:space="0" w:color="auto"/>
        <w:right w:val="none" w:sz="0" w:space="0" w:color="auto"/>
      </w:divBdr>
    </w:div>
    <w:div w:id="375008238">
      <w:bodyDiv w:val="1"/>
      <w:marLeft w:val="0"/>
      <w:marRight w:val="0"/>
      <w:marTop w:val="0"/>
      <w:marBottom w:val="0"/>
      <w:divBdr>
        <w:top w:val="none" w:sz="0" w:space="0" w:color="auto"/>
        <w:left w:val="none" w:sz="0" w:space="0" w:color="auto"/>
        <w:bottom w:val="none" w:sz="0" w:space="0" w:color="auto"/>
        <w:right w:val="none" w:sz="0" w:space="0" w:color="auto"/>
      </w:divBdr>
    </w:div>
    <w:div w:id="377973327">
      <w:bodyDiv w:val="1"/>
      <w:marLeft w:val="0"/>
      <w:marRight w:val="0"/>
      <w:marTop w:val="0"/>
      <w:marBottom w:val="0"/>
      <w:divBdr>
        <w:top w:val="none" w:sz="0" w:space="0" w:color="auto"/>
        <w:left w:val="none" w:sz="0" w:space="0" w:color="auto"/>
        <w:bottom w:val="none" w:sz="0" w:space="0" w:color="auto"/>
        <w:right w:val="none" w:sz="0" w:space="0" w:color="auto"/>
      </w:divBdr>
    </w:div>
    <w:div w:id="399787094">
      <w:bodyDiv w:val="1"/>
      <w:marLeft w:val="0"/>
      <w:marRight w:val="0"/>
      <w:marTop w:val="0"/>
      <w:marBottom w:val="0"/>
      <w:divBdr>
        <w:top w:val="none" w:sz="0" w:space="0" w:color="auto"/>
        <w:left w:val="none" w:sz="0" w:space="0" w:color="auto"/>
        <w:bottom w:val="none" w:sz="0" w:space="0" w:color="auto"/>
        <w:right w:val="none" w:sz="0" w:space="0" w:color="auto"/>
      </w:divBdr>
    </w:div>
    <w:div w:id="408581184">
      <w:bodyDiv w:val="1"/>
      <w:marLeft w:val="0"/>
      <w:marRight w:val="0"/>
      <w:marTop w:val="0"/>
      <w:marBottom w:val="0"/>
      <w:divBdr>
        <w:top w:val="none" w:sz="0" w:space="0" w:color="auto"/>
        <w:left w:val="none" w:sz="0" w:space="0" w:color="auto"/>
        <w:bottom w:val="none" w:sz="0" w:space="0" w:color="auto"/>
        <w:right w:val="none" w:sz="0" w:space="0" w:color="auto"/>
      </w:divBdr>
    </w:div>
    <w:div w:id="425469527">
      <w:bodyDiv w:val="1"/>
      <w:marLeft w:val="0"/>
      <w:marRight w:val="0"/>
      <w:marTop w:val="0"/>
      <w:marBottom w:val="0"/>
      <w:divBdr>
        <w:top w:val="none" w:sz="0" w:space="0" w:color="auto"/>
        <w:left w:val="none" w:sz="0" w:space="0" w:color="auto"/>
        <w:bottom w:val="none" w:sz="0" w:space="0" w:color="auto"/>
        <w:right w:val="none" w:sz="0" w:space="0" w:color="auto"/>
      </w:divBdr>
    </w:div>
    <w:div w:id="432289806">
      <w:bodyDiv w:val="1"/>
      <w:marLeft w:val="0"/>
      <w:marRight w:val="0"/>
      <w:marTop w:val="0"/>
      <w:marBottom w:val="0"/>
      <w:divBdr>
        <w:top w:val="none" w:sz="0" w:space="0" w:color="auto"/>
        <w:left w:val="none" w:sz="0" w:space="0" w:color="auto"/>
        <w:bottom w:val="none" w:sz="0" w:space="0" w:color="auto"/>
        <w:right w:val="none" w:sz="0" w:space="0" w:color="auto"/>
      </w:divBdr>
    </w:div>
    <w:div w:id="438642796">
      <w:bodyDiv w:val="1"/>
      <w:marLeft w:val="0"/>
      <w:marRight w:val="0"/>
      <w:marTop w:val="0"/>
      <w:marBottom w:val="0"/>
      <w:divBdr>
        <w:top w:val="none" w:sz="0" w:space="0" w:color="auto"/>
        <w:left w:val="none" w:sz="0" w:space="0" w:color="auto"/>
        <w:bottom w:val="none" w:sz="0" w:space="0" w:color="auto"/>
        <w:right w:val="none" w:sz="0" w:space="0" w:color="auto"/>
      </w:divBdr>
    </w:div>
    <w:div w:id="456149394">
      <w:bodyDiv w:val="1"/>
      <w:marLeft w:val="0"/>
      <w:marRight w:val="0"/>
      <w:marTop w:val="0"/>
      <w:marBottom w:val="0"/>
      <w:divBdr>
        <w:top w:val="none" w:sz="0" w:space="0" w:color="auto"/>
        <w:left w:val="none" w:sz="0" w:space="0" w:color="auto"/>
        <w:bottom w:val="none" w:sz="0" w:space="0" w:color="auto"/>
        <w:right w:val="none" w:sz="0" w:space="0" w:color="auto"/>
      </w:divBdr>
    </w:div>
    <w:div w:id="466167370">
      <w:bodyDiv w:val="1"/>
      <w:marLeft w:val="0"/>
      <w:marRight w:val="0"/>
      <w:marTop w:val="0"/>
      <w:marBottom w:val="0"/>
      <w:divBdr>
        <w:top w:val="none" w:sz="0" w:space="0" w:color="auto"/>
        <w:left w:val="none" w:sz="0" w:space="0" w:color="auto"/>
        <w:bottom w:val="none" w:sz="0" w:space="0" w:color="auto"/>
        <w:right w:val="none" w:sz="0" w:space="0" w:color="auto"/>
      </w:divBdr>
    </w:div>
    <w:div w:id="515267136">
      <w:bodyDiv w:val="1"/>
      <w:marLeft w:val="0"/>
      <w:marRight w:val="0"/>
      <w:marTop w:val="0"/>
      <w:marBottom w:val="0"/>
      <w:divBdr>
        <w:top w:val="none" w:sz="0" w:space="0" w:color="auto"/>
        <w:left w:val="none" w:sz="0" w:space="0" w:color="auto"/>
        <w:bottom w:val="none" w:sz="0" w:space="0" w:color="auto"/>
        <w:right w:val="none" w:sz="0" w:space="0" w:color="auto"/>
      </w:divBdr>
    </w:div>
    <w:div w:id="529685898">
      <w:bodyDiv w:val="1"/>
      <w:marLeft w:val="0"/>
      <w:marRight w:val="0"/>
      <w:marTop w:val="0"/>
      <w:marBottom w:val="0"/>
      <w:divBdr>
        <w:top w:val="none" w:sz="0" w:space="0" w:color="auto"/>
        <w:left w:val="none" w:sz="0" w:space="0" w:color="auto"/>
        <w:bottom w:val="none" w:sz="0" w:space="0" w:color="auto"/>
        <w:right w:val="none" w:sz="0" w:space="0" w:color="auto"/>
      </w:divBdr>
    </w:div>
    <w:div w:id="530460818">
      <w:bodyDiv w:val="1"/>
      <w:marLeft w:val="0"/>
      <w:marRight w:val="0"/>
      <w:marTop w:val="0"/>
      <w:marBottom w:val="0"/>
      <w:divBdr>
        <w:top w:val="none" w:sz="0" w:space="0" w:color="auto"/>
        <w:left w:val="none" w:sz="0" w:space="0" w:color="auto"/>
        <w:bottom w:val="none" w:sz="0" w:space="0" w:color="auto"/>
        <w:right w:val="none" w:sz="0" w:space="0" w:color="auto"/>
      </w:divBdr>
    </w:div>
    <w:div w:id="534999256">
      <w:bodyDiv w:val="1"/>
      <w:marLeft w:val="0"/>
      <w:marRight w:val="0"/>
      <w:marTop w:val="0"/>
      <w:marBottom w:val="0"/>
      <w:divBdr>
        <w:top w:val="none" w:sz="0" w:space="0" w:color="auto"/>
        <w:left w:val="none" w:sz="0" w:space="0" w:color="auto"/>
        <w:bottom w:val="none" w:sz="0" w:space="0" w:color="auto"/>
        <w:right w:val="none" w:sz="0" w:space="0" w:color="auto"/>
      </w:divBdr>
    </w:div>
    <w:div w:id="537009403">
      <w:bodyDiv w:val="1"/>
      <w:marLeft w:val="0"/>
      <w:marRight w:val="0"/>
      <w:marTop w:val="0"/>
      <w:marBottom w:val="0"/>
      <w:divBdr>
        <w:top w:val="none" w:sz="0" w:space="0" w:color="auto"/>
        <w:left w:val="none" w:sz="0" w:space="0" w:color="auto"/>
        <w:bottom w:val="none" w:sz="0" w:space="0" w:color="auto"/>
        <w:right w:val="none" w:sz="0" w:space="0" w:color="auto"/>
      </w:divBdr>
    </w:div>
    <w:div w:id="560560575">
      <w:bodyDiv w:val="1"/>
      <w:marLeft w:val="0"/>
      <w:marRight w:val="0"/>
      <w:marTop w:val="0"/>
      <w:marBottom w:val="0"/>
      <w:divBdr>
        <w:top w:val="none" w:sz="0" w:space="0" w:color="auto"/>
        <w:left w:val="none" w:sz="0" w:space="0" w:color="auto"/>
        <w:bottom w:val="none" w:sz="0" w:space="0" w:color="auto"/>
        <w:right w:val="none" w:sz="0" w:space="0" w:color="auto"/>
      </w:divBdr>
    </w:div>
    <w:div w:id="571350038">
      <w:bodyDiv w:val="1"/>
      <w:marLeft w:val="0"/>
      <w:marRight w:val="0"/>
      <w:marTop w:val="0"/>
      <w:marBottom w:val="0"/>
      <w:divBdr>
        <w:top w:val="none" w:sz="0" w:space="0" w:color="auto"/>
        <w:left w:val="none" w:sz="0" w:space="0" w:color="auto"/>
        <w:bottom w:val="none" w:sz="0" w:space="0" w:color="auto"/>
        <w:right w:val="none" w:sz="0" w:space="0" w:color="auto"/>
      </w:divBdr>
    </w:div>
    <w:div w:id="584920676">
      <w:bodyDiv w:val="1"/>
      <w:marLeft w:val="0"/>
      <w:marRight w:val="0"/>
      <w:marTop w:val="0"/>
      <w:marBottom w:val="0"/>
      <w:divBdr>
        <w:top w:val="none" w:sz="0" w:space="0" w:color="auto"/>
        <w:left w:val="none" w:sz="0" w:space="0" w:color="auto"/>
        <w:bottom w:val="none" w:sz="0" w:space="0" w:color="auto"/>
        <w:right w:val="none" w:sz="0" w:space="0" w:color="auto"/>
      </w:divBdr>
    </w:div>
    <w:div w:id="601181097">
      <w:bodyDiv w:val="1"/>
      <w:marLeft w:val="0"/>
      <w:marRight w:val="0"/>
      <w:marTop w:val="0"/>
      <w:marBottom w:val="0"/>
      <w:divBdr>
        <w:top w:val="none" w:sz="0" w:space="0" w:color="auto"/>
        <w:left w:val="none" w:sz="0" w:space="0" w:color="auto"/>
        <w:bottom w:val="none" w:sz="0" w:space="0" w:color="auto"/>
        <w:right w:val="none" w:sz="0" w:space="0" w:color="auto"/>
      </w:divBdr>
    </w:div>
    <w:div w:id="626424510">
      <w:bodyDiv w:val="1"/>
      <w:marLeft w:val="0"/>
      <w:marRight w:val="0"/>
      <w:marTop w:val="0"/>
      <w:marBottom w:val="0"/>
      <w:divBdr>
        <w:top w:val="none" w:sz="0" w:space="0" w:color="auto"/>
        <w:left w:val="none" w:sz="0" w:space="0" w:color="auto"/>
        <w:bottom w:val="none" w:sz="0" w:space="0" w:color="auto"/>
        <w:right w:val="none" w:sz="0" w:space="0" w:color="auto"/>
      </w:divBdr>
    </w:div>
    <w:div w:id="636303773">
      <w:bodyDiv w:val="1"/>
      <w:marLeft w:val="0"/>
      <w:marRight w:val="0"/>
      <w:marTop w:val="0"/>
      <w:marBottom w:val="0"/>
      <w:divBdr>
        <w:top w:val="none" w:sz="0" w:space="0" w:color="auto"/>
        <w:left w:val="none" w:sz="0" w:space="0" w:color="auto"/>
        <w:bottom w:val="none" w:sz="0" w:space="0" w:color="auto"/>
        <w:right w:val="none" w:sz="0" w:space="0" w:color="auto"/>
      </w:divBdr>
    </w:div>
    <w:div w:id="641889553">
      <w:bodyDiv w:val="1"/>
      <w:marLeft w:val="0"/>
      <w:marRight w:val="0"/>
      <w:marTop w:val="0"/>
      <w:marBottom w:val="0"/>
      <w:divBdr>
        <w:top w:val="none" w:sz="0" w:space="0" w:color="auto"/>
        <w:left w:val="none" w:sz="0" w:space="0" w:color="auto"/>
        <w:bottom w:val="none" w:sz="0" w:space="0" w:color="auto"/>
        <w:right w:val="none" w:sz="0" w:space="0" w:color="auto"/>
      </w:divBdr>
    </w:div>
    <w:div w:id="659504233">
      <w:bodyDiv w:val="1"/>
      <w:marLeft w:val="0"/>
      <w:marRight w:val="0"/>
      <w:marTop w:val="0"/>
      <w:marBottom w:val="0"/>
      <w:divBdr>
        <w:top w:val="none" w:sz="0" w:space="0" w:color="auto"/>
        <w:left w:val="none" w:sz="0" w:space="0" w:color="auto"/>
        <w:bottom w:val="none" w:sz="0" w:space="0" w:color="auto"/>
        <w:right w:val="none" w:sz="0" w:space="0" w:color="auto"/>
      </w:divBdr>
    </w:div>
    <w:div w:id="732780295">
      <w:bodyDiv w:val="1"/>
      <w:marLeft w:val="0"/>
      <w:marRight w:val="0"/>
      <w:marTop w:val="0"/>
      <w:marBottom w:val="0"/>
      <w:divBdr>
        <w:top w:val="none" w:sz="0" w:space="0" w:color="auto"/>
        <w:left w:val="none" w:sz="0" w:space="0" w:color="auto"/>
        <w:bottom w:val="none" w:sz="0" w:space="0" w:color="auto"/>
        <w:right w:val="none" w:sz="0" w:space="0" w:color="auto"/>
      </w:divBdr>
    </w:div>
    <w:div w:id="749547159">
      <w:bodyDiv w:val="1"/>
      <w:marLeft w:val="0"/>
      <w:marRight w:val="0"/>
      <w:marTop w:val="0"/>
      <w:marBottom w:val="0"/>
      <w:divBdr>
        <w:top w:val="none" w:sz="0" w:space="0" w:color="auto"/>
        <w:left w:val="none" w:sz="0" w:space="0" w:color="auto"/>
        <w:bottom w:val="none" w:sz="0" w:space="0" w:color="auto"/>
        <w:right w:val="none" w:sz="0" w:space="0" w:color="auto"/>
      </w:divBdr>
    </w:div>
    <w:div w:id="784691667">
      <w:bodyDiv w:val="1"/>
      <w:marLeft w:val="0"/>
      <w:marRight w:val="0"/>
      <w:marTop w:val="0"/>
      <w:marBottom w:val="0"/>
      <w:divBdr>
        <w:top w:val="none" w:sz="0" w:space="0" w:color="auto"/>
        <w:left w:val="none" w:sz="0" w:space="0" w:color="auto"/>
        <w:bottom w:val="none" w:sz="0" w:space="0" w:color="auto"/>
        <w:right w:val="none" w:sz="0" w:space="0" w:color="auto"/>
      </w:divBdr>
    </w:div>
    <w:div w:id="800269622">
      <w:bodyDiv w:val="1"/>
      <w:marLeft w:val="0"/>
      <w:marRight w:val="0"/>
      <w:marTop w:val="0"/>
      <w:marBottom w:val="0"/>
      <w:divBdr>
        <w:top w:val="none" w:sz="0" w:space="0" w:color="auto"/>
        <w:left w:val="none" w:sz="0" w:space="0" w:color="auto"/>
        <w:bottom w:val="none" w:sz="0" w:space="0" w:color="auto"/>
        <w:right w:val="none" w:sz="0" w:space="0" w:color="auto"/>
      </w:divBdr>
    </w:div>
    <w:div w:id="816996024">
      <w:bodyDiv w:val="1"/>
      <w:marLeft w:val="0"/>
      <w:marRight w:val="0"/>
      <w:marTop w:val="0"/>
      <w:marBottom w:val="0"/>
      <w:divBdr>
        <w:top w:val="none" w:sz="0" w:space="0" w:color="auto"/>
        <w:left w:val="none" w:sz="0" w:space="0" w:color="auto"/>
        <w:bottom w:val="none" w:sz="0" w:space="0" w:color="auto"/>
        <w:right w:val="none" w:sz="0" w:space="0" w:color="auto"/>
      </w:divBdr>
    </w:div>
    <w:div w:id="846792646">
      <w:bodyDiv w:val="1"/>
      <w:marLeft w:val="0"/>
      <w:marRight w:val="0"/>
      <w:marTop w:val="0"/>
      <w:marBottom w:val="0"/>
      <w:divBdr>
        <w:top w:val="none" w:sz="0" w:space="0" w:color="auto"/>
        <w:left w:val="none" w:sz="0" w:space="0" w:color="auto"/>
        <w:bottom w:val="none" w:sz="0" w:space="0" w:color="auto"/>
        <w:right w:val="none" w:sz="0" w:space="0" w:color="auto"/>
      </w:divBdr>
    </w:div>
    <w:div w:id="848056964">
      <w:bodyDiv w:val="1"/>
      <w:marLeft w:val="0"/>
      <w:marRight w:val="0"/>
      <w:marTop w:val="0"/>
      <w:marBottom w:val="0"/>
      <w:divBdr>
        <w:top w:val="none" w:sz="0" w:space="0" w:color="auto"/>
        <w:left w:val="none" w:sz="0" w:space="0" w:color="auto"/>
        <w:bottom w:val="none" w:sz="0" w:space="0" w:color="auto"/>
        <w:right w:val="none" w:sz="0" w:space="0" w:color="auto"/>
      </w:divBdr>
    </w:div>
    <w:div w:id="867714249">
      <w:bodyDiv w:val="1"/>
      <w:marLeft w:val="0"/>
      <w:marRight w:val="0"/>
      <w:marTop w:val="0"/>
      <w:marBottom w:val="0"/>
      <w:divBdr>
        <w:top w:val="none" w:sz="0" w:space="0" w:color="auto"/>
        <w:left w:val="none" w:sz="0" w:space="0" w:color="auto"/>
        <w:bottom w:val="none" w:sz="0" w:space="0" w:color="auto"/>
        <w:right w:val="none" w:sz="0" w:space="0" w:color="auto"/>
      </w:divBdr>
    </w:div>
    <w:div w:id="909193149">
      <w:bodyDiv w:val="1"/>
      <w:marLeft w:val="0"/>
      <w:marRight w:val="0"/>
      <w:marTop w:val="0"/>
      <w:marBottom w:val="0"/>
      <w:divBdr>
        <w:top w:val="none" w:sz="0" w:space="0" w:color="auto"/>
        <w:left w:val="none" w:sz="0" w:space="0" w:color="auto"/>
        <w:bottom w:val="none" w:sz="0" w:space="0" w:color="auto"/>
        <w:right w:val="none" w:sz="0" w:space="0" w:color="auto"/>
      </w:divBdr>
    </w:div>
    <w:div w:id="925773570">
      <w:bodyDiv w:val="1"/>
      <w:marLeft w:val="0"/>
      <w:marRight w:val="0"/>
      <w:marTop w:val="0"/>
      <w:marBottom w:val="0"/>
      <w:divBdr>
        <w:top w:val="none" w:sz="0" w:space="0" w:color="auto"/>
        <w:left w:val="none" w:sz="0" w:space="0" w:color="auto"/>
        <w:bottom w:val="none" w:sz="0" w:space="0" w:color="auto"/>
        <w:right w:val="none" w:sz="0" w:space="0" w:color="auto"/>
      </w:divBdr>
    </w:div>
    <w:div w:id="963075215">
      <w:bodyDiv w:val="1"/>
      <w:marLeft w:val="0"/>
      <w:marRight w:val="0"/>
      <w:marTop w:val="0"/>
      <w:marBottom w:val="0"/>
      <w:divBdr>
        <w:top w:val="none" w:sz="0" w:space="0" w:color="auto"/>
        <w:left w:val="none" w:sz="0" w:space="0" w:color="auto"/>
        <w:bottom w:val="none" w:sz="0" w:space="0" w:color="auto"/>
        <w:right w:val="none" w:sz="0" w:space="0" w:color="auto"/>
      </w:divBdr>
    </w:div>
    <w:div w:id="972490505">
      <w:bodyDiv w:val="1"/>
      <w:marLeft w:val="0"/>
      <w:marRight w:val="0"/>
      <w:marTop w:val="0"/>
      <w:marBottom w:val="0"/>
      <w:divBdr>
        <w:top w:val="none" w:sz="0" w:space="0" w:color="auto"/>
        <w:left w:val="none" w:sz="0" w:space="0" w:color="auto"/>
        <w:bottom w:val="none" w:sz="0" w:space="0" w:color="auto"/>
        <w:right w:val="none" w:sz="0" w:space="0" w:color="auto"/>
      </w:divBdr>
    </w:div>
    <w:div w:id="979845813">
      <w:bodyDiv w:val="1"/>
      <w:marLeft w:val="0"/>
      <w:marRight w:val="0"/>
      <w:marTop w:val="0"/>
      <w:marBottom w:val="0"/>
      <w:divBdr>
        <w:top w:val="none" w:sz="0" w:space="0" w:color="auto"/>
        <w:left w:val="none" w:sz="0" w:space="0" w:color="auto"/>
        <w:bottom w:val="none" w:sz="0" w:space="0" w:color="auto"/>
        <w:right w:val="none" w:sz="0" w:space="0" w:color="auto"/>
      </w:divBdr>
    </w:div>
    <w:div w:id="982732739">
      <w:bodyDiv w:val="1"/>
      <w:marLeft w:val="0"/>
      <w:marRight w:val="0"/>
      <w:marTop w:val="0"/>
      <w:marBottom w:val="0"/>
      <w:divBdr>
        <w:top w:val="none" w:sz="0" w:space="0" w:color="auto"/>
        <w:left w:val="none" w:sz="0" w:space="0" w:color="auto"/>
        <w:bottom w:val="none" w:sz="0" w:space="0" w:color="auto"/>
        <w:right w:val="none" w:sz="0" w:space="0" w:color="auto"/>
      </w:divBdr>
    </w:div>
    <w:div w:id="1006975562">
      <w:bodyDiv w:val="1"/>
      <w:marLeft w:val="0"/>
      <w:marRight w:val="0"/>
      <w:marTop w:val="0"/>
      <w:marBottom w:val="0"/>
      <w:divBdr>
        <w:top w:val="none" w:sz="0" w:space="0" w:color="auto"/>
        <w:left w:val="none" w:sz="0" w:space="0" w:color="auto"/>
        <w:bottom w:val="none" w:sz="0" w:space="0" w:color="auto"/>
        <w:right w:val="none" w:sz="0" w:space="0" w:color="auto"/>
      </w:divBdr>
    </w:div>
    <w:div w:id="1018889558">
      <w:bodyDiv w:val="1"/>
      <w:marLeft w:val="0"/>
      <w:marRight w:val="0"/>
      <w:marTop w:val="0"/>
      <w:marBottom w:val="0"/>
      <w:divBdr>
        <w:top w:val="none" w:sz="0" w:space="0" w:color="auto"/>
        <w:left w:val="none" w:sz="0" w:space="0" w:color="auto"/>
        <w:bottom w:val="none" w:sz="0" w:space="0" w:color="auto"/>
        <w:right w:val="none" w:sz="0" w:space="0" w:color="auto"/>
      </w:divBdr>
    </w:div>
    <w:div w:id="1069304260">
      <w:bodyDiv w:val="1"/>
      <w:marLeft w:val="0"/>
      <w:marRight w:val="0"/>
      <w:marTop w:val="0"/>
      <w:marBottom w:val="0"/>
      <w:divBdr>
        <w:top w:val="none" w:sz="0" w:space="0" w:color="auto"/>
        <w:left w:val="none" w:sz="0" w:space="0" w:color="auto"/>
        <w:bottom w:val="none" w:sz="0" w:space="0" w:color="auto"/>
        <w:right w:val="none" w:sz="0" w:space="0" w:color="auto"/>
      </w:divBdr>
    </w:div>
    <w:div w:id="1073772532">
      <w:bodyDiv w:val="1"/>
      <w:marLeft w:val="0"/>
      <w:marRight w:val="0"/>
      <w:marTop w:val="0"/>
      <w:marBottom w:val="0"/>
      <w:divBdr>
        <w:top w:val="none" w:sz="0" w:space="0" w:color="auto"/>
        <w:left w:val="none" w:sz="0" w:space="0" w:color="auto"/>
        <w:bottom w:val="none" w:sz="0" w:space="0" w:color="auto"/>
        <w:right w:val="none" w:sz="0" w:space="0" w:color="auto"/>
      </w:divBdr>
    </w:div>
    <w:div w:id="1104151791">
      <w:bodyDiv w:val="1"/>
      <w:marLeft w:val="0"/>
      <w:marRight w:val="0"/>
      <w:marTop w:val="0"/>
      <w:marBottom w:val="0"/>
      <w:divBdr>
        <w:top w:val="none" w:sz="0" w:space="0" w:color="auto"/>
        <w:left w:val="none" w:sz="0" w:space="0" w:color="auto"/>
        <w:bottom w:val="none" w:sz="0" w:space="0" w:color="auto"/>
        <w:right w:val="none" w:sz="0" w:space="0" w:color="auto"/>
      </w:divBdr>
    </w:div>
    <w:div w:id="1118330878">
      <w:bodyDiv w:val="1"/>
      <w:marLeft w:val="0"/>
      <w:marRight w:val="0"/>
      <w:marTop w:val="0"/>
      <w:marBottom w:val="0"/>
      <w:divBdr>
        <w:top w:val="none" w:sz="0" w:space="0" w:color="auto"/>
        <w:left w:val="none" w:sz="0" w:space="0" w:color="auto"/>
        <w:bottom w:val="none" w:sz="0" w:space="0" w:color="auto"/>
        <w:right w:val="none" w:sz="0" w:space="0" w:color="auto"/>
      </w:divBdr>
    </w:div>
    <w:div w:id="1134298572">
      <w:bodyDiv w:val="1"/>
      <w:marLeft w:val="0"/>
      <w:marRight w:val="0"/>
      <w:marTop w:val="0"/>
      <w:marBottom w:val="0"/>
      <w:divBdr>
        <w:top w:val="none" w:sz="0" w:space="0" w:color="auto"/>
        <w:left w:val="none" w:sz="0" w:space="0" w:color="auto"/>
        <w:bottom w:val="none" w:sz="0" w:space="0" w:color="auto"/>
        <w:right w:val="none" w:sz="0" w:space="0" w:color="auto"/>
      </w:divBdr>
    </w:div>
    <w:div w:id="1136726746">
      <w:bodyDiv w:val="1"/>
      <w:marLeft w:val="0"/>
      <w:marRight w:val="0"/>
      <w:marTop w:val="0"/>
      <w:marBottom w:val="0"/>
      <w:divBdr>
        <w:top w:val="none" w:sz="0" w:space="0" w:color="auto"/>
        <w:left w:val="none" w:sz="0" w:space="0" w:color="auto"/>
        <w:bottom w:val="none" w:sz="0" w:space="0" w:color="auto"/>
        <w:right w:val="none" w:sz="0" w:space="0" w:color="auto"/>
      </w:divBdr>
    </w:div>
    <w:div w:id="1139608504">
      <w:bodyDiv w:val="1"/>
      <w:marLeft w:val="0"/>
      <w:marRight w:val="0"/>
      <w:marTop w:val="0"/>
      <w:marBottom w:val="0"/>
      <w:divBdr>
        <w:top w:val="none" w:sz="0" w:space="0" w:color="auto"/>
        <w:left w:val="none" w:sz="0" w:space="0" w:color="auto"/>
        <w:bottom w:val="none" w:sz="0" w:space="0" w:color="auto"/>
        <w:right w:val="none" w:sz="0" w:space="0" w:color="auto"/>
      </w:divBdr>
    </w:div>
    <w:div w:id="1159231262">
      <w:bodyDiv w:val="1"/>
      <w:marLeft w:val="0"/>
      <w:marRight w:val="0"/>
      <w:marTop w:val="0"/>
      <w:marBottom w:val="0"/>
      <w:divBdr>
        <w:top w:val="none" w:sz="0" w:space="0" w:color="auto"/>
        <w:left w:val="none" w:sz="0" w:space="0" w:color="auto"/>
        <w:bottom w:val="none" w:sz="0" w:space="0" w:color="auto"/>
        <w:right w:val="none" w:sz="0" w:space="0" w:color="auto"/>
      </w:divBdr>
    </w:div>
    <w:div w:id="1161964139">
      <w:bodyDiv w:val="1"/>
      <w:marLeft w:val="0"/>
      <w:marRight w:val="0"/>
      <w:marTop w:val="0"/>
      <w:marBottom w:val="0"/>
      <w:divBdr>
        <w:top w:val="none" w:sz="0" w:space="0" w:color="auto"/>
        <w:left w:val="none" w:sz="0" w:space="0" w:color="auto"/>
        <w:bottom w:val="none" w:sz="0" w:space="0" w:color="auto"/>
        <w:right w:val="none" w:sz="0" w:space="0" w:color="auto"/>
      </w:divBdr>
    </w:div>
    <w:div w:id="1170097841">
      <w:bodyDiv w:val="1"/>
      <w:marLeft w:val="0"/>
      <w:marRight w:val="0"/>
      <w:marTop w:val="0"/>
      <w:marBottom w:val="0"/>
      <w:divBdr>
        <w:top w:val="none" w:sz="0" w:space="0" w:color="auto"/>
        <w:left w:val="none" w:sz="0" w:space="0" w:color="auto"/>
        <w:bottom w:val="none" w:sz="0" w:space="0" w:color="auto"/>
        <w:right w:val="none" w:sz="0" w:space="0" w:color="auto"/>
      </w:divBdr>
    </w:div>
    <w:div w:id="1172062674">
      <w:bodyDiv w:val="1"/>
      <w:marLeft w:val="0"/>
      <w:marRight w:val="0"/>
      <w:marTop w:val="0"/>
      <w:marBottom w:val="0"/>
      <w:divBdr>
        <w:top w:val="none" w:sz="0" w:space="0" w:color="auto"/>
        <w:left w:val="none" w:sz="0" w:space="0" w:color="auto"/>
        <w:bottom w:val="none" w:sz="0" w:space="0" w:color="auto"/>
        <w:right w:val="none" w:sz="0" w:space="0" w:color="auto"/>
      </w:divBdr>
    </w:div>
    <w:div w:id="1179544123">
      <w:bodyDiv w:val="1"/>
      <w:marLeft w:val="0"/>
      <w:marRight w:val="0"/>
      <w:marTop w:val="0"/>
      <w:marBottom w:val="0"/>
      <w:divBdr>
        <w:top w:val="none" w:sz="0" w:space="0" w:color="auto"/>
        <w:left w:val="none" w:sz="0" w:space="0" w:color="auto"/>
        <w:bottom w:val="none" w:sz="0" w:space="0" w:color="auto"/>
        <w:right w:val="none" w:sz="0" w:space="0" w:color="auto"/>
      </w:divBdr>
    </w:div>
    <w:div w:id="1189223316">
      <w:bodyDiv w:val="1"/>
      <w:marLeft w:val="0"/>
      <w:marRight w:val="0"/>
      <w:marTop w:val="0"/>
      <w:marBottom w:val="0"/>
      <w:divBdr>
        <w:top w:val="none" w:sz="0" w:space="0" w:color="auto"/>
        <w:left w:val="none" w:sz="0" w:space="0" w:color="auto"/>
        <w:bottom w:val="none" w:sz="0" w:space="0" w:color="auto"/>
        <w:right w:val="none" w:sz="0" w:space="0" w:color="auto"/>
      </w:divBdr>
    </w:div>
    <w:div w:id="1220246306">
      <w:bodyDiv w:val="1"/>
      <w:marLeft w:val="0"/>
      <w:marRight w:val="0"/>
      <w:marTop w:val="0"/>
      <w:marBottom w:val="0"/>
      <w:divBdr>
        <w:top w:val="none" w:sz="0" w:space="0" w:color="auto"/>
        <w:left w:val="none" w:sz="0" w:space="0" w:color="auto"/>
        <w:bottom w:val="none" w:sz="0" w:space="0" w:color="auto"/>
        <w:right w:val="none" w:sz="0" w:space="0" w:color="auto"/>
      </w:divBdr>
    </w:div>
    <w:div w:id="1242134582">
      <w:bodyDiv w:val="1"/>
      <w:marLeft w:val="0"/>
      <w:marRight w:val="0"/>
      <w:marTop w:val="0"/>
      <w:marBottom w:val="0"/>
      <w:divBdr>
        <w:top w:val="none" w:sz="0" w:space="0" w:color="auto"/>
        <w:left w:val="none" w:sz="0" w:space="0" w:color="auto"/>
        <w:bottom w:val="none" w:sz="0" w:space="0" w:color="auto"/>
        <w:right w:val="none" w:sz="0" w:space="0" w:color="auto"/>
      </w:divBdr>
    </w:div>
    <w:div w:id="1246451109">
      <w:bodyDiv w:val="1"/>
      <w:marLeft w:val="0"/>
      <w:marRight w:val="0"/>
      <w:marTop w:val="0"/>
      <w:marBottom w:val="0"/>
      <w:divBdr>
        <w:top w:val="none" w:sz="0" w:space="0" w:color="auto"/>
        <w:left w:val="none" w:sz="0" w:space="0" w:color="auto"/>
        <w:bottom w:val="none" w:sz="0" w:space="0" w:color="auto"/>
        <w:right w:val="none" w:sz="0" w:space="0" w:color="auto"/>
      </w:divBdr>
    </w:div>
    <w:div w:id="1393774989">
      <w:bodyDiv w:val="1"/>
      <w:marLeft w:val="0"/>
      <w:marRight w:val="0"/>
      <w:marTop w:val="0"/>
      <w:marBottom w:val="0"/>
      <w:divBdr>
        <w:top w:val="none" w:sz="0" w:space="0" w:color="auto"/>
        <w:left w:val="none" w:sz="0" w:space="0" w:color="auto"/>
        <w:bottom w:val="none" w:sz="0" w:space="0" w:color="auto"/>
        <w:right w:val="none" w:sz="0" w:space="0" w:color="auto"/>
      </w:divBdr>
    </w:div>
    <w:div w:id="1400522220">
      <w:bodyDiv w:val="1"/>
      <w:marLeft w:val="0"/>
      <w:marRight w:val="0"/>
      <w:marTop w:val="0"/>
      <w:marBottom w:val="0"/>
      <w:divBdr>
        <w:top w:val="none" w:sz="0" w:space="0" w:color="auto"/>
        <w:left w:val="none" w:sz="0" w:space="0" w:color="auto"/>
        <w:bottom w:val="none" w:sz="0" w:space="0" w:color="auto"/>
        <w:right w:val="none" w:sz="0" w:space="0" w:color="auto"/>
      </w:divBdr>
    </w:div>
    <w:div w:id="1444689915">
      <w:bodyDiv w:val="1"/>
      <w:marLeft w:val="0"/>
      <w:marRight w:val="0"/>
      <w:marTop w:val="0"/>
      <w:marBottom w:val="0"/>
      <w:divBdr>
        <w:top w:val="none" w:sz="0" w:space="0" w:color="auto"/>
        <w:left w:val="none" w:sz="0" w:space="0" w:color="auto"/>
        <w:bottom w:val="none" w:sz="0" w:space="0" w:color="auto"/>
        <w:right w:val="none" w:sz="0" w:space="0" w:color="auto"/>
      </w:divBdr>
    </w:div>
    <w:div w:id="1470398463">
      <w:bodyDiv w:val="1"/>
      <w:marLeft w:val="0"/>
      <w:marRight w:val="0"/>
      <w:marTop w:val="0"/>
      <w:marBottom w:val="0"/>
      <w:divBdr>
        <w:top w:val="none" w:sz="0" w:space="0" w:color="auto"/>
        <w:left w:val="none" w:sz="0" w:space="0" w:color="auto"/>
        <w:bottom w:val="none" w:sz="0" w:space="0" w:color="auto"/>
        <w:right w:val="none" w:sz="0" w:space="0" w:color="auto"/>
      </w:divBdr>
    </w:div>
    <w:div w:id="1474253595">
      <w:bodyDiv w:val="1"/>
      <w:marLeft w:val="0"/>
      <w:marRight w:val="0"/>
      <w:marTop w:val="0"/>
      <w:marBottom w:val="0"/>
      <w:divBdr>
        <w:top w:val="none" w:sz="0" w:space="0" w:color="auto"/>
        <w:left w:val="none" w:sz="0" w:space="0" w:color="auto"/>
        <w:bottom w:val="none" w:sz="0" w:space="0" w:color="auto"/>
        <w:right w:val="none" w:sz="0" w:space="0" w:color="auto"/>
      </w:divBdr>
    </w:div>
    <w:div w:id="1479103316">
      <w:bodyDiv w:val="1"/>
      <w:marLeft w:val="0"/>
      <w:marRight w:val="0"/>
      <w:marTop w:val="0"/>
      <w:marBottom w:val="0"/>
      <w:divBdr>
        <w:top w:val="none" w:sz="0" w:space="0" w:color="auto"/>
        <w:left w:val="none" w:sz="0" w:space="0" w:color="auto"/>
        <w:bottom w:val="none" w:sz="0" w:space="0" w:color="auto"/>
        <w:right w:val="none" w:sz="0" w:space="0" w:color="auto"/>
      </w:divBdr>
    </w:div>
    <w:div w:id="1484658216">
      <w:bodyDiv w:val="1"/>
      <w:marLeft w:val="0"/>
      <w:marRight w:val="0"/>
      <w:marTop w:val="0"/>
      <w:marBottom w:val="0"/>
      <w:divBdr>
        <w:top w:val="none" w:sz="0" w:space="0" w:color="auto"/>
        <w:left w:val="none" w:sz="0" w:space="0" w:color="auto"/>
        <w:bottom w:val="none" w:sz="0" w:space="0" w:color="auto"/>
        <w:right w:val="none" w:sz="0" w:space="0" w:color="auto"/>
      </w:divBdr>
    </w:div>
    <w:div w:id="1486626989">
      <w:bodyDiv w:val="1"/>
      <w:marLeft w:val="0"/>
      <w:marRight w:val="0"/>
      <w:marTop w:val="0"/>
      <w:marBottom w:val="0"/>
      <w:divBdr>
        <w:top w:val="none" w:sz="0" w:space="0" w:color="auto"/>
        <w:left w:val="none" w:sz="0" w:space="0" w:color="auto"/>
        <w:bottom w:val="none" w:sz="0" w:space="0" w:color="auto"/>
        <w:right w:val="none" w:sz="0" w:space="0" w:color="auto"/>
      </w:divBdr>
    </w:div>
    <w:div w:id="1487472591">
      <w:bodyDiv w:val="1"/>
      <w:marLeft w:val="0"/>
      <w:marRight w:val="0"/>
      <w:marTop w:val="0"/>
      <w:marBottom w:val="0"/>
      <w:divBdr>
        <w:top w:val="none" w:sz="0" w:space="0" w:color="auto"/>
        <w:left w:val="none" w:sz="0" w:space="0" w:color="auto"/>
        <w:bottom w:val="none" w:sz="0" w:space="0" w:color="auto"/>
        <w:right w:val="none" w:sz="0" w:space="0" w:color="auto"/>
      </w:divBdr>
    </w:div>
    <w:div w:id="1531720071">
      <w:bodyDiv w:val="1"/>
      <w:marLeft w:val="0"/>
      <w:marRight w:val="0"/>
      <w:marTop w:val="0"/>
      <w:marBottom w:val="0"/>
      <w:divBdr>
        <w:top w:val="none" w:sz="0" w:space="0" w:color="auto"/>
        <w:left w:val="none" w:sz="0" w:space="0" w:color="auto"/>
        <w:bottom w:val="none" w:sz="0" w:space="0" w:color="auto"/>
        <w:right w:val="none" w:sz="0" w:space="0" w:color="auto"/>
      </w:divBdr>
    </w:div>
    <w:div w:id="1556232029">
      <w:bodyDiv w:val="1"/>
      <w:marLeft w:val="0"/>
      <w:marRight w:val="0"/>
      <w:marTop w:val="0"/>
      <w:marBottom w:val="0"/>
      <w:divBdr>
        <w:top w:val="none" w:sz="0" w:space="0" w:color="auto"/>
        <w:left w:val="none" w:sz="0" w:space="0" w:color="auto"/>
        <w:bottom w:val="none" w:sz="0" w:space="0" w:color="auto"/>
        <w:right w:val="none" w:sz="0" w:space="0" w:color="auto"/>
      </w:divBdr>
    </w:div>
    <w:div w:id="1584871339">
      <w:bodyDiv w:val="1"/>
      <w:marLeft w:val="0"/>
      <w:marRight w:val="0"/>
      <w:marTop w:val="0"/>
      <w:marBottom w:val="0"/>
      <w:divBdr>
        <w:top w:val="none" w:sz="0" w:space="0" w:color="auto"/>
        <w:left w:val="none" w:sz="0" w:space="0" w:color="auto"/>
        <w:bottom w:val="none" w:sz="0" w:space="0" w:color="auto"/>
        <w:right w:val="none" w:sz="0" w:space="0" w:color="auto"/>
      </w:divBdr>
    </w:div>
    <w:div w:id="1586914518">
      <w:bodyDiv w:val="1"/>
      <w:marLeft w:val="0"/>
      <w:marRight w:val="0"/>
      <w:marTop w:val="0"/>
      <w:marBottom w:val="0"/>
      <w:divBdr>
        <w:top w:val="none" w:sz="0" w:space="0" w:color="auto"/>
        <w:left w:val="none" w:sz="0" w:space="0" w:color="auto"/>
        <w:bottom w:val="none" w:sz="0" w:space="0" w:color="auto"/>
        <w:right w:val="none" w:sz="0" w:space="0" w:color="auto"/>
      </w:divBdr>
    </w:div>
    <w:div w:id="1593733315">
      <w:bodyDiv w:val="1"/>
      <w:marLeft w:val="0"/>
      <w:marRight w:val="0"/>
      <w:marTop w:val="0"/>
      <w:marBottom w:val="0"/>
      <w:divBdr>
        <w:top w:val="none" w:sz="0" w:space="0" w:color="auto"/>
        <w:left w:val="none" w:sz="0" w:space="0" w:color="auto"/>
        <w:bottom w:val="none" w:sz="0" w:space="0" w:color="auto"/>
        <w:right w:val="none" w:sz="0" w:space="0" w:color="auto"/>
      </w:divBdr>
    </w:div>
    <w:div w:id="1605962299">
      <w:bodyDiv w:val="1"/>
      <w:marLeft w:val="0"/>
      <w:marRight w:val="0"/>
      <w:marTop w:val="0"/>
      <w:marBottom w:val="0"/>
      <w:divBdr>
        <w:top w:val="none" w:sz="0" w:space="0" w:color="auto"/>
        <w:left w:val="none" w:sz="0" w:space="0" w:color="auto"/>
        <w:bottom w:val="none" w:sz="0" w:space="0" w:color="auto"/>
        <w:right w:val="none" w:sz="0" w:space="0" w:color="auto"/>
      </w:divBdr>
    </w:div>
    <w:div w:id="1630621805">
      <w:bodyDiv w:val="1"/>
      <w:marLeft w:val="0"/>
      <w:marRight w:val="0"/>
      <w:marTop w:val="0"/>
      <w:marBottom w:val="0"/>
      <w:divBdr>
        <w:top w:val="none" w:sz="0" w:space="0" w:color="auto"/>
        <w:left w:val="none" w:sz="0" w:space="0" w:color="auto"/>
        <w:bottom w:val="none" w:sz="0" w:space="0" w:color="auto"/>
        <w:right w:val="none" w:sz="0" w:space="0" w:color="auto"/>
      </w:divBdr>
    </w:div>
    <w:div w:id="1659653871">
      <w:bodyDiv w:val="1"/>
      <w:marLeft w:val="0"/>
      <w:marRight w:val="0"/>
      <w:marTop w:val="0"/>
      <w:marBottom w:val="0"/>
      <w:divBdr>
        <w:top w:val="none" w:sz="0" w:space="0" w:color="auto"/>
        <w:left w:val="none" w:sz="0" w:space="0" w:color="auto"/>
        <w:bottom w:val="none" w:sz="0" w:space="0" w:color="auto"/>
        <w:right w:val="none" w:sz="0" w:space="0" w:color="auto"/>
      </w:divBdr>
    </w:div>
    <w:div w:id="1689912093">
      <w:bodyDiv w:val="1"/>
      <w:marLeft w:val="0"/>
      <w:marRight w:val="0"/>
      <w:marTop w:val="0"/>
      <w:marBottom w:val="0"/>
      <w:divBdr>
        <w:top w:val="none" w:sz="0" w:space="0" w:color="auto"/>
        <w:left w:val="none" w:sz="0" w:space="0" w:color="auto"/>
        <w:bottom w:val="none" w:sz="0" w:space="0" w:color="auto"/>
        <w:right w:val="none" w:sz="0" w:space="0" w:color="auto"/>
      </w:divBdr>
    </w:div>
    <w:div w:id="1712724290">
      <w:bodyDiv w:val="1"/>
      <w:marLeft w:val="0"/>
      <w:marRight w:val="0"/>
      <w:marTop w:val="0"/>
      <w:marBottom w:val="0"/>
      <w:divBdr>
        <w:top w:val="none" w:sz="0" w:space="0" w:color="auto"/>
        <w:left w:val="none" w:sz="0" w:space="0" w:color="auto"/>
        <w:bottom w:val="none" w:sz="0" w:space="0" w:color="auto"/>
        <w:right w:val="none" w:sz="0" w:space="0" w:color="auto"/>
      </w:divBdr>
    </w:div>
    <w:div w:id="1718122459">
      <w:bodyDiv w:val="1"/>
      <w:marLeft w:val="0"/>
      <w:marRight w:val="0"/>
      <w:marTop w:val="0"/>
      <w:marBottom w:val="0"/>
      <w:divBdr>
        <w:top w:val="none" w:sz="0" w:space="0" w:color="auto"/>
        <w:left w:val="none" w:sz="0" w:space="0" w:color="auto"/>
        <w:bottom w:val="none" w:sz="0" w:space="0" w:color="auto"/>
        <w:right w:val="none" w:sz="0" w:space="0" w:color="auto"/>
      </w:divBdr>
    </w:div>
    <w:div w:id="1742143655">
      <w:bodyDiv w:val="1"/>
      <w:marLeft w:val="0"/>
      <w:marRight w:val="0"/>
      <w:marTop w:val="0"/>
      <w:marBottom w:val="0"/>
      <w:divBdr>
        <w:top w:val="none" w:sz="0" w:space="0" w:color="auto"/>
        <w:left w:val="none" w:sz="0" w:space="0" w:color="auto"/>
        <w:bottom w:val="none" w:sz="0" w:space="0" w:color="auto"/>
        <w:right w:val="none" w:sz="0" w:space="0" w:color="auto"/>
      </w:divBdr>
    </w:div>
    <w:div w:id="1759595474">
      <w:bodyDiv w:val="1"/>
      <w:marLeft w:val="0"/>
      <w:marRight w:val="0"/>
      <w:marTop w:val="0"/>
      <w:marBottom w:val="0"/>
      <w:divBdr>
        <w:top w:val="none" w:sz="0" w:space="0" w:color="auto"/>
        <w:left w:val="none" w:sz="0" w:space="0" w:color="auto"/>
        <w:bottom w:val="none" w:sz="0" w:space="0" w:color="auto"/>
        <w:right w:val="none" w:sz="0" w:space="0" w:color="auto"/>
      </w:divBdr>
    </w:div>
    <w:div w:id="1773621041">
      <w:bodyDiv w:val="1"/>
      <w:marLeft w:val="0"/>
      <w:marRight w:val="0"/>
      <w:marTop w:val="0"/>
      <w:marBottom w:val="0"/>
      <w:divBdr>
        <w:top w:val="none" w:sz="0" w:space="0" w:color="auto"/>
        <w:left w:val="none" w:sz="0" w:space="0" w:color="auto"/>
        <w:bottom w:val="none" w:sz="0" w:space="0" w:color="auto"/>
        <w:right w:val="none" w:sz="0" w:space="0" w:color="auto"/>
      </w:divBdr>
    </w:div>
    <w:div w:id="1776905461">
      <w:bodyDiv w:val="1"/>
      <w:marLeft w:val="0"/>
      <w:marRight w:val="0"/>
      <w:marTop w:val="0"/>
      <w:marBottom w:val="0"/>
      <w:divBdr>
        <w:top w:val="none" w:sz="0" w:space="0" w:color="auto"/>
        <w:left w:val="none" w:sz="0" w:space="0" w:color="auto"/>
        <w:bottom w:val="none" w:sz="0" w:space="0" w:color="auto"/>
        <w:right w:val="none" w:sz="0" w:space="0" w:color="auto"/>
      </w:divBdr>
    </w:div>
    <w:div w:id="1784183067">
      <w:bodyDiv w:val="1"/>
      <w:marLeft w:val="0"/>
      <w:marRight w:val="0"/>
      <w:marTop w:val="0"/>
      <w:marBottom w:val="0"/>
      <w:divBdr>
        <w:top w:val="none" w:sz="0" w:space="0" w:color="auto"/>
        <w:left w:val="none" w:sz="0" w:space="0" w:color="auto"/>
        <w:bottom w:val="none" w:sz="0" w:space="0" w:color="auto"/>
        <w:right w:val="none" w:sz="0" w:space="0" w:color="auto"/>
      </w:divBdr>
    </w:div>
    <w:div w:id="1794396371">
      <w:bodyDiv w:val="1"/>
      <w:marLeft w:val="0"/>
      <w:marRight w:val="0"/>
      <w:marTop w:val="0"/>
      <w:marBottom w:val="0"/>
      <w:divBdr>
        <w:top w:val="none" w:sz="0" w:space="0" w:color="auto"/>
        <w:left w:val="none" w:sz="0" w:space="0" w:color="auto"/>
        <w:bottom w:val="none" w:sz="0" w:space="0" w:color="auto"/>
        <w:right w:val="none" w:sz="0" w:space="0" w:color="auto"/>
      </w:divBdr>
    </w:div>
    <w:div w:id="1798914406">
      <w:bodyDiv w:val="1"/>
      <w:marLeft w:val="0"/>
      <w:marRight w:val="0"/>
      <w:marTop w:val="0"/>
      <w:marBottom w:val="0"/>
      <w:divBdr>
        <w:top w:val="none" w:sz="0" w:space="0" w:color="auto"/>
        <w:left w:val="none" w:sz="0" w:space="0" w:color="auto"/>
        <w:bottom w:val="none" w:sz="0" w:space="0" w:color="auto"/>
        <w:right w:val="none" w:sz="0" w:space="0" w:color="auto"/>
      </w:divBdr>
    </w:div>
    <w:div w:id="1822846034">
      <w:bodyDiv w:val="1"/>
      <w:marLeft w:val="0"/>
      <w:marRight w:val="0"/>
      <w:marTop w:val="0"/>
      <w:marBottom w:val="0"/>
      <w:divBdr>
        <w:top w:val="none" w:sz="0" w:space="0" w:color="auto"/>
        <w:left w:val="none" w:sz="0" w:space="0" w:color="auto"/>
        <w:bottom w:val="none" w:sz="0" w:space="0" w:color="auto"/>
        <w:right w:val="none" w:sz="0" w:space="0" w:color="auto"/>
      </w:divBdr>
    </w:div>
    <w:div w:id="1876844415">
      <w:bodyDiv w:val="1"/>
      <w:marLeft w:val="0"/>
      <w:marRight w:val="0"/>
      <w:marTop w:val="0"/>
      <w:marBottom w:val="0"/>
      <w:divBdr>
        <w:top w:val="none" w:sz="0" w:space="0" w:color="auto"/>
        <w:left w:val="none" w:sz="0" w:space="0" w:color="auto"/>
        <w:bottom w:val="none" w:sz="0" w:space="0" w:color="auto"/>
        <w:right w:val="none" w:sz="0" w:space="0" w:color="auto"/>
      </w:divBdr>
    </w:div>
    <w:div w:id="1879050767">
      <w:bodyDiv w:val="1"/>
      <w:marLeft w:val="0"/>
      <w:marRight w:val="0"/>
      <w:marTop w:val="0"/>
      <w:marBottom w:val="0"/>
      <w:divBdr>
        <w:top w:val="none" w:sz="0" w:space="0" w:color="auto"/>
        <w:left w:val="none" w:sz="0" w:space="0" w:color="auto"/>
        <w:bottom w:val="none" w:sz="0" w:space="0" w:color="auto"/>
        <w:right w:val="none" w:sz="0" w:space="0" w:color="auto"/>
      </w:divBdr>
    </w:div>
    <w:div w:id="1886060598">
      <w:bodyDiv w:val="1"/>
      <w:marLeft w:val="0"/>
      <w:marRight w:val="0"/>
      <w:marTop w:val="0"/>
      <w:marBottom w:val="0"/>
      <w:divBdr>
        <w:top w:val="none" w:sz="0" w:space="0" w:color="auto"/>
        <w:left w:val="none" w:sz="0" w:space="0" w:color="auto"/>
        <w:bottom w:val="none" w:sz="0" w:space="0" w:color="auto"/>
        <w:right w:val="none" w:sz="0" w:space="0" w:color="auto"/>
      </w:divBdr>
    </w:div>
    <w:div w:id="1893611635">
      <w:bodyDiv w:val="1"/>
      <w:marLeft w:val="0"/>
      <w:marRight w:val="0"/>
      <w:marTop w:val="0"/>
      <w:marBottom w:val="0"/>
      <w:divBdr>
        <w:top w:val="none" w:sz="0" w:space="0" w:color="auto"/>
        <w:left w:val="none" w:sz="0" w:space="0" w:color="auto"/>
        <w:bottom w:val="none" w:sz="0" w:space="0" w:color="auto"/>
        <w:right w:val="none" w:sz="0" w:space="0" w:color="auto"/>
      </w:divBdr>
    </w:div>
    <w:div w:id="1928951948">
      <w:bodyDiv w:val="1"/>
      <w:marLeft w:val="0"/>
      <w:marRight w:val="0"/>
      <w:marTop w:val="0"/>
      <w:marBottom w:val="0"/>
      <w:divBdr>
        <w:top w:val="none" w:sz="0" w:space="0" w:color="auto"/>
        <w:left w:val="none" w:sz="0" w:space="0" w:color="auto"/>
        <w:bottom w:val="none" w:sz="0" w:space="0" w:color="auto"/>
        <w:right w:val="none" w:sz="0" w:space="0" w:color="auto"/>
      </w:divBdr>
    </w:div>
    <w:div w:id="1934048904">
      <w:bodyDiv w:val="1"/>
      <w:marLeft w:val="0"/>
      <w:marRight w:val="0"/>
      <w:marTop w:val="0"/>
      <w:marBottom w:val="0"/>
      <w:divBdr>
        <w:top w:val="none" w:sz="0" w:space="0" w:color="auto"/>
        <w:left w:val="none" w:sz="0" w:space="0" w:color="auto"/>
        <w:bottom w:val="none" w:sz="0" w:space="0" w:color="auto"/>
        <w:right w:val="none" w:sz="0" w:space="0" w:color="auto"/>
      </w:divBdr>
    </w:div>
    <w:div w:id="1966613910">
      <w:bodyDiv w:val="1"/>
      <w:marLeft w:val="0"/>
      <w:marRight w:val="0"/>
      <w:marTop w:val="0"/>
      <w:marBottom w:val="0"/>
      <w:divBdr>
        <w:top w:val="none" w:sz="0" w:space="0" w:color="auto"/>
        <w:left w:val="none" w:sz="0" w:space="0" w:color="auto"/>
        <w:bottom w:val="none" w:sz="0" w:space="0" w:color="auto"/>
        <w:right w:val="none" w:sz="0" w:space="0" w:color="auto"/>
      </w:divBdr>
    </w:div>
    <w:div w:id="1975524158">
      <w:bodyDiv w:val="1"/>
      <w:marLeft w:val="0"/>
      <w:marRight w:val="0"/>
      <w:marTop w:val="0"/>
      <w:marBottom w:val="0"/>
      <w:divBdr>
        <w:top w:val="none" w:sz="0" w:space="0" w:color="auto"/>
        <w:left w:val="none" w:sz="0" w:space="0" w:color="auto"/>
        <w:bottom w:val="none" w:sz="0" w:space="0" w:color="auto"/>
        <w:right w:val="none" w:sz="0" w:space="0" w:color="auto"/>
      </w:divBdr>
    </w:div>
    <w:div w:id="2006518972">
      <w:bodyDiv w:val="1"/>
      <w:marLeft w:val="0"/>
      <w:marRight w:val="0"/>
      <w:marTop w:val="0"/>
      <w:marBottom w:val="0"/>
      <w:divBdr>
        <w:top w:val="none" w:sz="0" w:space="0" w:color="auto"/>
        <w:left w:val="none" w:sz="0" w:space="0" w:color="auto"/>
        <w:bottom w:val="none" w:sz="0" w:space="0" w:color="auto"/>
        <w:right w:val="none" w:sz="0" w:space="0" w:color="auto"/>
      </w:divBdr>
    </w:div>
    <w:div w:id="2031757389">
      <w:bodyDiv w:val="1"/>
      <w:marLeft w:val="0"/>
      <w:marRight w:val="0"/>
      <w:marTop w:val="0"/>
      <w:marBottom w:val="0"/>
      <w:divBdr>
        <w:top w:val="none" w:sz="0" w:space="0" w:color="auto"/>
        <w:left w:val="none" w:sz="0" w:space="0" w:color="auto"/>
        <w:bottom w:val="none" w:sz="0" w:space="0" w:color="auto"/>
        <w:right w:val="none" w:sz="0" w:space="0" w:color="auto"/>
      </w:divBdr>
    </w:div>
    <w:div w:id="2033417590">
      <w:bodyDiv w:val="1"/>
      <w:marLeft w:val="0"/>
      <w:marRight w:val="0"/>
      <w:marTop w:val="0"/>
      <w:marBottom w:val="0"/>
      <w:divBdr>
        <w:top w:val="none" w:sz="0" w:space="0" w:color="auto"/>
        <w:left w:val="none" w:sz="0" w:space="0" w:color="auto"/>
        <w:bottom w:val="none" w:sz="0" w:space="0" w:color="auto"/>
        <w:right w:val="none" w:sz="0" w:space="0" w:color="auto"/>
      </w:divBdr>
    </w:div>
    <w:div w:id="2053924652">
      <w:bodyDiv w:val="1"/>
      <w:marLeft w:val="0"/>
      <w:marRight w:val="0"/>
      <w:marTop w:val="0"/>
      <w:marBottom w:val="0"/>
      <w:divBdr>
        <w:top w:val="none" w:sz="0" w:space="0" w:color="auto"/>
        <w:left w:val="none" w:sz="0" w:space="0" w:color="auto"/>
        <w:bottom w:val="none" w:sz="0" w:space="0" w:color="auto"/>
        <w:right w:val="none" w:sz="0" w:space="0" w:color="auto"/>
      </w:divBdr>
    </w:div>
    <w:div w:id="2084181947">
      <w:bodyDiv w:val="1"/>
      <w:marLeft w:val="0"/>
      <w:marRight w:val="0"/>
      <w:marTop w:val="0"/>
      <w:marBottom w:val="0"/>
      <w:divBdr>
        <w:top w:val="none" w:sz="0" w:space="0" w:color="auto"/>
        <w:left w:val="none" w:sz="0" w:space="0" w:color="auto"/>
        <w:bottom w:val="none" w:sz="0" w:space="0" w:color="auto"/>
        <w:right w:val="none" w:sz="0" w:space="0" w:color="auto"/>
      </w:divBdr>
    </w:div>
    <w:div w:id="2086340513">
      <w:bodyDiv w:val="1"/>
      <w:marLeft w:val="0"/>
      <w:marRight w:val="0"/>
      <w:marTop w:val="0"/>
      <w:marBottom w:val="0"/>
      <w:divBdr>
        <w:top w:val="none" w:sz="0" w:space="0" w:color="auto"/>
        <w:left w:val="none" w:sz="0" w:space="0" w:color="auto"/>
        <w:bottom w:val="none" w:sz="0" w:space="0" w:color="auto"/>
        <w:right w:val="none" w:sz="0" w:space="0" w:color="auto"/>
      </w:divBdr>
    </w:div>
    <w:div w:id="2101678336">
      <w:bodyDiv w:val="1"/>
      <w:marLeft w:val="0"/>
      <w:marRight w:val="0"/>
      <w:marTop w:val="0"/>
      <w:marBottom w:val="0"/>
      <w:divBdr>
        <w:top w:val="none" w:sz="0" w:space="0" w:color="auto"/>
        <w:left w:val="none" w:sz="0" w:space="0" w:color="auto"/>
        <w:bottom w:val="none" w:sz="0" w:space="0" w:color="auto"/>
        <w:right w:val="none" w:sz="0" w:space="0" w:color="auto"/>
      </w:divBdr>
    </w:div>
    <w:div w:id="2109500277">
      <w:bodyDiv w:val="1"/>
      <w:marLeft w:val="0"/>
      <w:marRight w:val="0"/>
      <w:marTop w:val="0"/>
      <w:marBottom w:val="0"/>
      <w:divBdr>
        <w:top w:val="none" w:sz="0" w:space="0" w:color="auto"/>
        <w:left w:val="none" w:sz="0" w:space="0" w:color="auto"/>
        <w:bottom w:val="none" w:sz="0" w:space="0" w:color="auto"/>
        <w:right w:val="none" w:sz="0" w:space="0" w:color="auto"/>
      </w:divBdr>
    </w:div>
    <w:div w:id="213864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983BD-BD0B-46C6-A868-662E54F86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145</Pages>
  <Words>68465</Words>
  <Characters>390251</Characters>
  <Application>Microsoft Office Word</Application>
  <DocSecurity>0</DocSecurity>
  <Lines>3252</Lines>
  <Paragraphs>915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Финансовое Управление</dc:creator>
  <cp:lastModifiedBy>Финансовое Управление</cp:lastModifiedBy>
  <cp:revision>3</cp:revision>
  <cp:lastPrinted>2023-11-11T11:34:00Z</cp:lastPrinted>
  <dcterms:created xsi:type="dcterms:W3CDTF">2024-01-24T10:02:00Z</dcterms:created>
  <dcterms:modified xsi:type="dcterms:W3CDTF">2024-01-24T10:04:00Z</dcterms:modified>
</cp:coreProperties>
</file>